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097DA1" w:rsidRPr="00ED54BA" w:rsidRDefault="000A4337">
      <w:pPr>
        <w:framePr w:w="3408" w:wrap="auto" w:hAnchor="text" w:x="4369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816" w:wrap="auto" w:hAnchor="text" w:x="5665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____</w:t>
      </w:r>
    </w:p>
    <w:p w:rsidR="00097DA1" w:rsidRPr="00ED54BA" w:rsidRDefault="000A4337">
      <w:pPr>
        <w:framePr w:w="8737" w:wrap="auto" w:hAnchor="text" w:x="1704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ED54BA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–</w:t>
      </w:r>
      <w:r w:rsidRPr="00ED54BA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097DA1" w:rsidRPr="00ED54BA" w:rsidRDefault="000A4337">
      <w:pPr>
        <w:framePr w:w="1248" w:wrap="auto" w:hAnchor="text" w:x="5449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ED54BA">
        <w:rPr>
          <w:rFonts w:ascii="Arial" w:hAnsi="Arial" w:cs="Arial"/>
          <w:b/>
          <w:i/>
          <w:color w:val="000000"/>
          <w:sz w:val="20"/>
          <w:szCs w:val="20"/>
        </w:rPr>
        <w:t>CHAMBER</w:t>
      </w:r>
    </w:p>
    <w:p w:rsidR="00097DA1" w:rsidRPr="00ED54BA" w:rsidRDefault="000A4337">
      <w:pPr>
        <w:framePr w:w="816" w:wrap="auto" w:hAnchor="text" w:x="5665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____</w:t>
      </w:r>
    </w:p>
    <w:p w:rsidR="00097DA1" w:rsidRPr="00ED54BA" w:rsidRDefault="000A4337">
      <w:pPr>
        <w:framePr w:w="8017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097DA1" w:rsidRPr="00ED54BA" w:rsidRDefault="000A4337">
      <w:pPr>
        <w:framePr w:w="8017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platform at 16:29.</w:t>
      </w:r>
    </w:p>
    <w:p w:rsidR="00097DA1" w:rsidRPr="00ED54BA" w:rsidRDefault="000A4337">
      <w:pPr>
        <w:framePr w:w="8737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Acting Chairperson Mr F D Xasa took the Chair and requested</w:t>
      </w:r>
    </w:p>
    <w:p w:rsidR="00097DA1" w:rsidRPr="00ED54BA" w:rsidRDefault="000A4337">
      <w:pPr>
        <w:framePr w:w="8737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 to observe a moment of silence for prayers or</w:t>
      </w:r>
    </w:p>
    <w:p w:rsidR="00097DA1" w:rsidRPr="00ED54BA" w:rsidRDefault="000A4337">
      <w:pPr>
        <w:framePr w:w="8737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meditation.</w:t>
      </w:r>
    </w:p>
    <w:p w:rsidR="00097DA1" w:rsidRPr="00ED54BA" w:rsidRDefault="000A4337">
      <w:pPr>
        <w:framePr w:w="8162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097DA1" w:rsidRPr="00ED54BA" w:rsidRDefault="000A4337">
      <w:pPr>
        <w:framePr w:w="8162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Thank you. Hon members,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before we proceed, I would like to remind you that the virtual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mini-plenary is deemed to be in the precinct of Parliament and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thus constitutes a meeting of the National Assembly for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debating purposes only. In addition to the Rules of virtual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sittings, the Rules of the National Assembly including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097DA1" w:rsidRPr="00ED54BA" w:rsidRDefault="000A433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Rules of debate apply. Members enjoy the same powers and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privileges that apply in a sitting of the National Assembly.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 should equally note that anything said on the platform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deemed to have been said in the House and may be ruled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upon.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 members who have logged in shall be considered to be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unmute it when recognised to speak. This is because the mics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very sensitive and will pick up any noise which might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disturb the attention of other members. When recognised to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speak, please unmute your microphone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and connect your video.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 may also make use of the icons on the bar at the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bottom of their screens which has the option that allows a</w:t>
      </w:r>
    </w:p>
    <w:p w:rsidR="00097DA1" w:rsidRPr="00ED54BA" w:rsidRDefault="000A4337">
      <w:pPr>
        <w:framePr w:w="8881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 to put up his or her hand to raise points of order.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secretariat will assist by alerting the Chairperson about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 requesting to speak. When using the virtual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system,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 are urged to refrain or desist from unnecessary points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order or interjections. We shall now proceed to the Order,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which is a debate on Vote No 30: Communications, and Digital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Technologies Appropriation Bill. I will now recognise the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 of Communications, and Digital Technologies.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097DA1" w:rsidRPr="00ED54BA" w:rsidRDefault="000A4337">
      <w:pPr>
        <w:framePr w:w="2832" w:wrap="auto" w:hAnchor="text" w:x="4657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097DA1" w:rsidRPr="00ED54BA" w:rsidRDefault="000A4337">
      <w:pPr>
        <w:framePr w:w="7297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Debate on Vote No 30 – Communications and Digital</w:t>
      </w:r>
    </w:p>
    <w:p w:rsidR="00097DA1" w:rsidRPr="00ED54BA" w:rsidRDefault="000A4337">
      <w:pPr>
        <w:framePr w:w="211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Technologies: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MINISTER OF COMMUNICATIONS AND DIGITAL TECHNOLOGIES: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Hon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House Chairperson, hon Deputy Minister of Communications and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Technologies, Mr Philly Mapulane, chairperson of the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Portfolio Committee on Communications, Mr Boyce Maneli and hon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members, members of the portfolio committee, hon Members of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Parliament, the Acting Director-General of the Department of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and Digital Technologies, deputy directors-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general, and other officials of the department, leadership and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management of the state-owned entities within the portfolio of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and Digital Technologies, and leadership of the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information and communications technology, ICT, sector in our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country, ladies and gentlemen, good afternoon.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2022-23 Budget Vote takes place a day after the World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 and Information Society Day, WTISD. The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World Telecommunication Day has been celebrated annually every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17th May since 1969, to mark the founding of International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Telecommunications Union, ITU, and the signing of the first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097DA1" w:rsidRPr="00ED54BA" w:rsidRDefault="000A433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International Telegraph Convention in 1865. The main objective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day was to raise global awareness of social changes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brought about by the internet and new technologies and the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reduction of the digital divide.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addition, Agenda 2030 for Sustainable Development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acknowledges that the spread of information and communication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technology and global interconnectivity has great potential to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accelerate human development and bridging the digital divide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an end.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a country, we aspire to have all South Africans to be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connected through cost effective solutions that are also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enablers of other sectors and business growth. We live in an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era that demands that we create efficient and reliable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telecommunications capacity to enable human to human, human-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machine and machine-machine communications capacity.</w:t>
      </w:r>
    </w:p>
    <w:p w:rsidR="00097DA1" w:rsidRPr="00ED54BA" w:rsidRDefault="000A4337">
      <w:pPr>
        <w:framePr w:w="772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Budget Vote outlines the work the Department of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and Digital Technologies and its entities will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undertake to bridge the digital divide and build an inclusive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economy. The total Budget for the department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– Budget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Vote 30 is R2,7 billion. Eleven percent or R302 million of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Budget is compensation of employees; 16% of that is for goods</w:t>
      </w:r>
    </w:p>
    <w:p w:rsidR="00097DA1" w:rsidRPr="00ED54BA" w:rsidRDefault="000A4337">
      <w:pPr>
        <w:framePr w:w="844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services, which is R440 million; 72% of the budget is</w:t>
      </w:r>
    </w:p>
    <w:p w:rsidR="00097DA1" w:rsidRPr="00ED54BA" w:rsidRDefault="000A4337">
      <w:pPr>
        <w:framePr w:w="844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transfers and subsidies.</w:t>
      </w:r>
    </w:p>
    <w:p w:rsidR="00097DA1" w:rsidRPr="00ED54BA" w:rsidRDefault="000A4337">
      <w:pPr>
        <w:framePr w:w="7296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regard to transfers to entities, Independent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Authority of SA, Icasa, receives a transfer of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just over R760 million; the Films and Publication Board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receives over R102 million; the National Electronics Media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Institute of SA receives R102 million; Universal Service and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Access Agency of SA receives R86 million; and Universal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Service; Access Fund receives R66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million; the SA Broadcasting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Corporation, SABC, for the Channel Africa receives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R66 million; the public broadcaster receives R133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million; and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SABC Programme Productions receives R15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million; the SA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 Office will receive R519 million. There is no provision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Sentech for both the migration of digital signals and dual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illumination costs relating to the entire digital migration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programme.</w:t>
      </w:r>
    </w:p>
    <w:p w:rsidR="00097DA1" w:rsidRPr="00ED54BA" w:rsidRDefault="000A4337">
      <w:pPr>
        <w:framePr w:w="7152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regard to goods and services budget for the</w:t>
      </w:r>
    </w:p>
    <w:p w:rsidR="00097DA1" w:rsidRPr="00ED54BA" w:rsidRDefault="000A4337">
      <w:pPr>
        <w:framePr w:w="9025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infrastructure projects, we have allocated SA Connect</w:t>
      </w:r>
    </w:p>
    <w:p w:rsidR="00097DA1" w:rsidRPr="00ED54BA" w:rsidRDefault="000A4337">
      <w:pPr>
        <w:framePr w:w="9025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R239,08 million, for Broadcast Digital Migration that we are</w:t>
      </w:r>
    </w:p>
    <w:p w:rsidR="00097DA1" w:rsidRPr="00ED54BA" w:rsidRDefault="000A4337">
      <w:pPr>
        <w:framePr w:w="9025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completing, we have allocated R88,7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million. The remainder of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097DA1" w:rsidRPr="00ED54BA" w:rsidRDefault="000A4337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goods and services budget becomes R111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Phase Two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SA Connect will be funded through the Infrastructure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Fund for the first year of this year and the allocations for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next outer years will be provided for from the national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fiscus through the National Treasury.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regard to the Broadcast Digital Migration, the budget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does not make transfer provisions to Sentech for the migration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digital signals and dual illumination costs relating to the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migration because we have achieved 100% digital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network coverage and satisfied all Broadcast Digital Migration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policy conditions and regulatory requirements that warrant the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end of dual illumination period.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Broadcast Digital Migration process is a critical digital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transformations step that redefines the ICT path for South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Africa. We are happy to update that we are working towards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concluding the analogue switch-off by the 30th of June 2022,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this is after the Gauteng High Court ruled in support of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conclusion of the programme but extended time for the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 to complete the installation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set-top boxes for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qualifying households who applied for government support by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31st `October 2021. In addition to the 100% digital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network coverage in South Africa, the BDM programme has also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achieved the following critical milestones: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Firstly, we have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switched off 100% or 84% of analogue sites of M-Net,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52% or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163 sites out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314 of the SABC, and 9% or 8 sites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of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e.tv out of 93; secondly, we have concluded analogue switch-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 in five provinces being Free State, Northern Cape, North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West, Mpumalanga and Limpopo; thirdly, in the five provinces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where analogue has been switched-off, we have concluded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rearranging spectrum or restacking thereby giving way for the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spectrum to be assigned for future technologies and by Icasa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the mobile operators as from 1st July 2022, in line with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outcomes of the recent spectrum auction; fourthly, set-top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boxes installations are currently underway in all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nine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provinces. By end of May,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aim to complete the installations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set-top boxes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additional three provinces for the 507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251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targeted households being installed by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end of June, as we have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already completed installations of the set-top boxes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the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provinces of Gauteng and Northern Cape; fifthly, we have also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commenced with the installations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set-top boxes that were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targeted to be completed by end of September in Gauteng and we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planning to complete the installations of the September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2022 targeted 260 000 set-top boxes way before the end of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September; and lastly, to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compliment the work of my colleague,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097DA1" w:rsidRPr="00ED54BA" w:rsidRDefault="000A4337">
      <w:pPr>
        <w:framePr w:w="801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Minister of Trade, Industry and Competition on the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directives to prohibit the importation and distribution of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analogue TV sets in South Africa, we will gazette a framework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Integrated Digital Television sets, IDTVs,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and set-top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boxes to qualify to carry the GoDigital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logo in a quest to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protect South Africans to identify correct digital TVs in the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retail market.</w:t>
      </w:r>
    </w:p>
    <w:p w:rsidR="00097DA1" w:rsidRPr="00ED54BA" w:rsidRDefault="000A4337">
      <w:pPr>
        <w:framePr w:w="9025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Analogue Switch-Off Programme is supporting more than 987</w:t>
      </w:r>
    </w:p>
    <w:p w:rsidR="00097DA1" w:rsidRPr="00ED54BA" w:rsidRDefault="000A4337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installer companies and has created more than 14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800 jobs for</w:t>
      </w:r>
    </w:p>
    <w:p w:rsidR="00097DA1" w:rsidRPr="00ED54BA" w:rsidRDefault="000A4337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locals, predominantly young installers.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the spectrum auction, the completion of analogue switch-off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by 30 June 2022 is of national importance because the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regulator, Icasa, has successfully completed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auction for the high demand spectrum and committed to the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licensees that they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will have access to the relevant spectrum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from 1 July 2022. Icasa concluded the high frequency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 spectrum auction in March 2022 as per the target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set by President Ramaphosa in his 2022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state of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nation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address. I congratulate Icasa on reaching this significant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milestone in our country.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097DA1" w:rsidRPr="00ED54BA" w:rsidRDefault="000A433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1st of July 2022 date for the availability of the high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demand spectrum to the licensees is also important for the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National Treasury or national fiscus to have access to the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much-needed R14,4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billion that was raised during the spectrum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auction.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release of the high demand spectrum will improve the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ability of mobile telecommunications operators to build robust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telecommunications with better penetration and reach as we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chase our goal of ensuring that all South Africans have access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the internet by 2024. To this end, the mobile</w:t>
      </w:r>
    </w:p>
    <w:p w:rsidR="00097DA1" w:rsidRPr="00ED54BA" w:rsidRDefault="000A4337">
      <w:pPr>
        <w:framePr w:w="830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telecommunications operators are starting to upgrade the</w:t>
      </w:r>
    </w:p>
    <w:p w:rsidR="00097DA1" w:rsidRPr="00ED54BA" w:rsidRDefault="000A4337">
      <w:pPr>
        <w:framePr w:w="830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telecommunications networks and to build robust 5G</w:t>
      </w:r>
    </w:p>
    <w:p w:rsidR="00097DA1" w:rsidRPr="00ED54BA" w:rsidRDefault="000A4337">
      <w:pPr>
        <w:framePr w:w="9026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 networks. In the immediate, through Icasa,</w:t>
      </w:r>
    </w:p>
    <w:p w:rsidR="00097DA1" w:rsidRPr="00ED54BA" w:rsidRDefault="000A4337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have installed social obligations that will see the</w:t>
      </w:r>
    </w:p>
    <w:p w:rsidR="00097DA1" w:rsidRPr="00ED54BA" w:rsidRDefault="000A4337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telecommunications operators connecting 18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520 schools, 5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731</w:t>
      </w:r>
    </w:p>
    <w:p w:rsidR="00097DA1" w:rsidRPr="00ED54BA" w:rsidRDefault="000A4337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clinics and hospitals, 8 241 traditional authority offices,</w:t>
      </w:r>
    </w:p>
    <w:p w:rsidR="00097DA1" w:rsidRPr="00ED54BA" w:rsidRDefault="000A4337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949 libraries and Thusong Service Centres over the next 36</w:t>
      </w:r>
    </w:p>
    <w:p w:rsidR="00097DA1" w:rsidRPr="00ED54BA" w:rsidRDefault="000A4337">
      <w:pPr>
        <w:framePr w:w="9026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months. The department working with Icasa will monitor the</w:t>
      </w:r>
    </w:p>
    <w:p w:rsidR="00097DA1" w:rsidRPr="00ED54BA" w:rsidRDefault="000A4337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progress on the connection of these sites.</w:t>
      </w:r>
    </w:p>
    <w:p w:rsidR="00097DA1" w:rsidRPr="00ED54BA" w:rsidRDefault="000A4337">
      <w:pPr>
        <w:framePr w:w="902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Furthermore, the availability of spectrum must also result in</w:t>
      </w:r>
    </w:p>
    <w:p w:rsidR="00097DA1" w:rsidRPr="00ED54BA" w:rsidRDefault="000A4337">
      <w:pPr>
        <w:framePr w:w="902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reduction of the cost of communication. We will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097DA1" w:rsidRPr="00ED54BA" w:rsidRDefault="000A4337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progressively work on policy instruments to drive the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reduction of cost to communicate in South Africa including the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classification of data as a new basic utility at the same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level as water and electricity. The importance of data is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because it has become the enabler of innovation and wealth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creation for any country. In this regard, we will publish for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public comment a revised spectrum policy no later than July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2022. The draft policy will include proposals of spectrum for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Small, Medium and Micro Enterprises, SMMEs, and network and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data services in a manner that drives meaningful SMME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participation in the telecommunications sector, amongst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others. In the meantime, Icasa is undertaking a market study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the call termination review. The outcome of this market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study will have a determining factor in the reduction of the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average data prices.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SA Connect, to reach the end goal of a truly digital South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 with full digital inclusion of all its people, emphasis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must be placed on the digital government, digital economy,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industry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data sovereignty. The most fundamental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requirement for a digital South Africa is access to</w:t>
      </w:r>
    </w:p>
    <w:p w:rsidR="00097DA1" w:rsidRPr="00ED54BA" w:rsidRDefault="000A4337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connectivity or broadband networks by all, irrespective of</w:t>
      </w:r>
    </w:p>
    <w:p w:rsidR="00097DA1" w:rsidRPr="00ED54BA" w:rsidRDefault="000A4337">
      <w:pPr>
        <w:framePr w:w="916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geographic location and economic standing. To ensure access to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broadband connectivity by all, Cabinet approved revised model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implementation plan for the SA Connect Phase 2 programme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will ensure South Africa achieves a goal of universal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access to internet by all 2024.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terms of the revised SA Connect model, Sentech and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Broadband InfraCo, BBI, working with the SMMEs that are Access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Network Service Providers, Internet Service Providers and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Mobile Virtual Network Operators will roll out 33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539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community Wi-Fi hotspots to cater for 5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830 208 households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over a 3-year period. The partnership with SMMEs in the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telecommunications sector is part of government’s commitment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the transformation of the telecommunications industry by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supporting emerging telecommunications players. The SA Connect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drive will expand from the core network owned BBI, other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state-owned entities and telecommunications infrastructure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operators as well as the satellite service of Sentech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line</w:t>
      </w:r>
    </w:p>
    <w:p w:rsidR="00097DA1" w:rsidRPr="00ED54BA" w:rsidRDefault="000A4337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our open access network policy.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SA Connect project is estimated to provide opportunities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approximately 120 SMMEs for core network build, and create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employment opportunities of more than 3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700 people, both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skilled professionals and semiskilled labour force.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implementation has commenced in the Eastern Cape and Northern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Cape with work to connect 412 sites in both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provinces. The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National Treasury is in the process of finalizing mechanisms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availing additional funds to roll out to the other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provinces in the 2022-23 financial year, as provisions have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already been made for the outer years.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Similarly, State Information Technology Agency,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Sita,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line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its legislated mandate will provide and maintain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connectivity to 15 691 government sites over the next 3 years,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4 706 targeted for the current financial year. The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funding for connecting government sites is provided for in the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ICT budgets of respective government departments including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provincial governments.</w:t>
      </w:r>
    </w:p>
    <w:p w:rsidR="00097DA1" w:rsidRPr="00ED54BA" w:rsidRDefault="000A4337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enhance our broadband connectivity reach and in line with</w:t>
      </w:r>
    </w:p>
    <w:p w:rsidR="00097DA1" w:rsidRPr="00ED54BA" w:rsidRDefault="000A4337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2016 Cabinet decision, South Africa is now ready to launch</w:t>
      </w:r>
    </w:p>
    <w:p w:rsidR="00097DA1" w:rsidRPr="00ED54BA" w:rsidRDefault="000A4337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its our own communications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satellite through Sentech in</w:t>
      </w:r>
    </w:p>
    <w:p w:rsidR="00097DA1" w:rsidRPr="00ED54BA" w:rsidRDefault="000A4337">
      <w:pPr>
        <w:framePr w:w="9169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partnership with the National Space Agency and all other key</w:t>
      </w:r>
    </w:p>
    <w:p w:rsidR="00097DA1" w:rsidRPr="00ED54BA" w:rsidRDefault="000A4337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stakeholders. The communications satellite will address both</w:t>
      </w:r>
    </w:p>
    <w:p w:rsidR="00097DA1" w:rsidRPr="00ED54BA" w:rsidRDefault="000A4337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media and broadband connectivity objectives and will entrench</w:t>
      </w:r>
    </w:p>
    <w:p w:rsidR="00097DA1" w:rsidRPr="00ED54BA" w:rsidRDefault="000A4337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our technology and data sovereignty. This will reduce</w:t>
      </w:r>
    </w:p>
    <w:p w:rsidR="00097DA1" w:rsidRPr="00ED54BA" w:rsidRDefault="000A4337">
      <w:pPr>
        <w:framePr w:w="9024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satellite capacity leasing costs, not only for government but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ED54B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097DA1" w:rsidRPr="00ED54BA" w:rsidRDefault="000A433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other industries reliant on communication satellite technology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their businesses and improve information security for our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country.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Digitization of broadcasting - the completion of the broadcast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migration further gives us an opportunity to trigger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growth of the broadcasting and entertainment sector, commonly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known as the creatives industry through the licensing of new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broadcasters and creating platforms of the future to deliver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content to South Africans.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this regard, Sentech is developing a Cloud-based Hybrid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Streaming Platform for content distribution which will be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available by no later than the 3rd quarter of this financial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year. This platform will support distribution of content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through broadband, satellite, and terrestrial distribution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networks. The platform will enable access to commercial,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community and public broadcasting services to both radio and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TV channels and has the capability to provide information to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public as and when required. Access to the platform will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also support mobile applications for both iOS, Android and</w:t>
      </w:r>
    </w:p>
    <w:p w:rsidR="00097DA1" w:rsidRPr="00ED54BA" w:rsidRDefault="000A4337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Harmony devices. Furthermore, the Deputy Minister will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097DA1" w:rsidRPr="00ED54BA" w:rsidRDefault="000A433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announce a programme by National Electronic Media Institute of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Africa, Nemisa,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support emerging content producers.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During the Sona debate earlier this year, I announced that we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going to issue policy directives for the availability of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additional multiplexes for both DTT and DTH in order to avail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additional TV channels, and with the capacity for 102 TV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channels by 2025, to boost the growth of the creatives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industry. Engagements with the SABC are underway about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additional channels it requires to support its competitiveness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profitability, and with community broadcasters and other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emerging and new broadcasters to utilise available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and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additional channels.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Given the current onerous and burdensome requirements on local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broadcasters, new entrants, in particular local in the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broadcasting sector and restrictions on the community media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renders local broadcasting players uncompetitive, the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will finalise the Draft Audio and Audio-Visual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Content Services Policy and Bill to protect the</w:t>
      </w:r>
    </w:p>
    <w:p w:rsidR="00097DA1" w:rsidRPr="00ED54BA" w:rsidRDefault="000A4337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competitiveness and growth of the South African broadcasting</w:t>
      </w:r>
    </w:p>
    <w:p w:rsidR="00097DA1" w:rsidRPr="00ED54BA" w:rsidRDefault="000A4337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creative industry and amending the requirements for entry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097DA1" w:rsidRPr="00ED54BA" w:rsidRDefault="000A4337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advance media diversity whilst enabling the participation</w:t>
      </w:r>
    </w:p>
    <w:p w:rsidR="00097DA1" w:rsidRPr="00ED54BA" w:rsidRDefault="000A4337">
      <w:pPr>
        <w:framePr w:w="283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South Africans.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addition, technological convergence has created regulatory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overlaps and duplications where they did not exist before. To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deal with this fragmentation a single content regulatory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system that is tech and platform neutral, that includes a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single content rating system is needed to create a harmonised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system. The Films and Publication Amendment Act, Act 11 of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2019, which the President operationalized on 1 March 2022, has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significantly extended the scope of the Films and Publication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Board, FPB, towards this objective and we will work to align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responsibilities of the codes of conduct governing content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matters between Icasa and the FPB to support the provisions of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Films and Publications Amendment Act. This alignment is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necessary to address the concerns from traditional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broadcasting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audio-visual services licensees regarding the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how the big tech companies are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impacting on their revenues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without contributing much to the development of the industry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local economy owing to the lack of regulatory parity.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Content creators, including news are concerned about the usage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their content by the big techs without payment or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without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any regulatory intervention.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we table this Budget Vote, we remain concerned about the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focus of the SABC on taking advantage of the technological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advances and thus driving its competitiveness and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sustainability. Basically, the SABC remains stuck in the past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an era where technological advances have changed how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viewers consume their media content and the predominately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youthful population demand compelling and informative content.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traditional television box is the past as viewers consume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content on the go, and viewers want to watch and hear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themselves or their peers or content that is value adding to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their development. We have given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board and management of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SABC until 30 June 2022 to submit 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plan on how the public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broadcaster is going to commercialise and monetize the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opportunities availed through the broadcast digital migration.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SABC has also been directed on the prioritisation and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promotion of local content in its programme acquisition.</w:t>
      </w:r>
    </w:p>
    <w:p w:rsidR="00097DA1" w:rsidRPr="00ED54BA" w:rsidRDefault="000A4337">
      <w:pPr>
        <w:framePr w:w="844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our part we continue to advance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policy and Ministerial</w:t>
      </w:r>
    </w:p>
    <w:p w:rsidR="00097DA1" w:rsidRPr="00ED54BA" w:rsidRDefault="000A4337">
      <w:pPr>
        <w:framePr w:w="844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interventions that support the competitiveness and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sustainability of the SABC. To this end and through the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 of Finance, we secured a PFMA exemption for the SABC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we continue to work with the Minister of Finance on the TV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license fee waiver.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regulator - ICASA - has published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Must-Carry Regulations for the broadcasters that utilise the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SABC content to have viable commercial agreements with the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SABC.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are also finalizing the draft SA Broadcasting Corporation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SOC Ltd Bill for Cabinet approval before submission to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Parliament. The draft Bill positions the SABC as a multimedia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organization capable of offering services across all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platforms. The Bill proposes provisions that will improve the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governance of the SABC to make it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commercially competitive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whilst protecting its role as a national broadcaster. A weak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SABC is not beneficial for the South African broadcasting and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creatives industry. The SABC will rise again to be a</w:t>
      </w:r>
    </w:p>
    <w:p w:rsidR="00097DA1" w:rsidRPr="00ED54BA" w:rsidRDefault="000A4337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broadcasting giant in our country and region.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By digitizing processes, government can enhance services, save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money, and improve citizens’ quality of life. By digitizing,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governments can provide services that meet the evolving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expectations of citizens and businesses, even in a period of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tight budgets. Digitizing a government requires attention to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two major considerations: the core capabilities for engaging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citizens and businesses, and the organizational enablers that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097DA1" w:rsidRPr="00ED54BA" w:rsidRDefault="000A4337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support those capabilities. This prescribes to us to stop</w:t>
      </w:r>
    </w:p>
    <w:p w:rsidR="00097DA1" w:rsidRPr="00ED54BA" w:rsidRDefault="000A4337">
      <w:pPr>
        <w:framePr w:w="283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boiling the ocean.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Sita in consultation with the Departments of Public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Service and Administration and Communications &amp; Digital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Technologies, will finalise a Government Digitization Plan. We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have, through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Sita commenced with some of the programmes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digitize the South African government. These include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single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view of the indigent project. This system is built on the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database created by the Sita to enable SA Post Office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receive applications for government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set-top boxes or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STB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registration system for the BDM project.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system has now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been expanded for use to manage housing subsidy beneficiaries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by the Department of Human Settlement with back-end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integration to the Housing Subsidy System. The Department of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Human Settlement will immediately use this system in the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management of housing beneficiaries of the KwaZulu-Natal and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Eastern Cape flood disaster. Engagements are similarly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underway with the Department of Health and Basic Education to</w:t>
      </w:r>
    </w:p>
    <w:p w:rsidR="00097DA1" w:rsidRPr="00ED54BA" w:rsidRDefault="000A4337">
      <w:pPr>
        <w:framePr w:w="9024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expand the system to their environments.</w:t>
      </w:r>
    </w:p>
    <w:p w:rsidR="00097DA1" w:rsidRPr="00ED54BA" w:rsidRDefault="000A4337">
      <w:pPr>
        <w:framePr w:w="8017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support this programme, the department will recruit</w:t>
      </w:r>
    </w:p>
    <w:p w:rsidR="00097DA1" w:rsidRPr="00ED54BA" w:rsidRDefault="000A4337">
      <w:pPr>
        <w:framePr w:w="9170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approximately 2 500 unemployed graduates from the 44</w:t>
      </w:r>
      <w:r w:rsidRPr="00ED54B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districts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097DA1" w:rsidRPr="00ED54BA" w:rsidRDefault="000A4337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eight metros as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data capturers to convert the current</w:t>
      </w:r>
    </w:p>
    <w:p w:rsidR="00097DA1" w:rsidRPr="00ED54BA" w:rsidRDefault="000A4337">
      <w:pPr>
        <w:framePr w:w="456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paper records into the system.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expand the work of bridging the digital divide through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digitizing South Africa, .za Domain Name Authority,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.zaDNA, is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partnering with the Department of Basic Education to deploy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domain names in public schools through the provision of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websites and email addresses to learners and educators. The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Deputy Minister will expand on this catalytic project as the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supports the Department of Basic Education in their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path towards e-learning for all.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paperless government - the COVID-19 pandemic has propelled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move electronic communications, even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national Cabinet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has experienced an increase of Ministers and Deputy Ministers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using an electronic Cabinet record system, commonly known as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e-Cabinet. Within the existing technologies and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framework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agreements, the department will work with the Sita and the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DPSA to ensure that, at a minimum, all national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departments go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paperless by using electronic workflow by the end of current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financial year. This will improve the efficiency of government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maintain the integrity of government records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that are a</w:t>
      </w:r>
    </w:p>
    <w:p w:rsidR="00097DA1" w:rsidRPr="00ED54BA" w:rsidRDefault="000A4337">
      <w:pPr>
        <w:framePr w:w="917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challenge for the audit processes.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097DA1" w:rsidRPr="00ED54BA" w:rsidRDefault="000A4337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department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Sita in consultation with the DPSA and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Presidency will revise the current implementation of the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National e-Government Strategy to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align with the government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digitisation plan. The focus of the roll-out of e-services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will remain on prioritising high impact public services that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meet the evolving expectations of citizens and businesses.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Citizens must be able to access bulk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government services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without the need to travel or braving the long queues.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Yesterday, as part of the World Telecommunications and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Information Society Day celebrations, I unveiled the DigiTech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platform which a platform for digital products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or applications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... [Time expired.] ... [Inaudible.] ...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South Africa.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DigiTech serves as a digital distribution service developed,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maintained, and operated by the South African government. The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platform allows users to browse and download apps developed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across operating systems. It promotes South African developed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products or apps for purposes of expand their adoption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use.</w:t>
      </w:r>
    </w:p>
    <w:p w:rsidR="00097DA1" w:rsidRPr="00ED54BA" w:rsidRDefault="000A4337">
      <w:pPr>
        <w:framePr w:w="859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are currently exploring how the current Sita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supply</w:t>
      </w:r>
    </w:p>
    <w:p w:rsidR="00097DA1" w:rsidRPr="00ED54BA" w:rsidRDefault="000A4337">
      <w:pPr>
        <w:framePr w:w="859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chain management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regulations can be ...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097DA1" w:rsidRPr="00ED54BA" w:rsidRDefault="000A4337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B M MANELI: Hon members, Department of Communications and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Technologies, DCDT, team, Deputy Minister, all other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Ministers, all other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Deputy Ministers and fellow South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Africans, let me from the outset make it clear that I rise on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behalf of the ANC to support Budget Vote 30 Department of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and Digital Technologies, DCDT. This debate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takes place today, a day after the World Telecommunication Day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a month recognised in the country as Africa Month. Both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these events are taking place whilst we are still grappling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the COVID-19 pandemic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that has ravaged the world and it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still with us. In this adversity Africa must see an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opportunity to accelerate its efforts in bridging the digital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divide and press ahead with game changing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projects like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building smart cities, for example, Konza Technopolis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Kenya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other smart cities planned in the continent’s such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examples. The deployment of internet connections ballooned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towers in remote areas. Once again Kenya and Vodacom plan to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deploy these in parts of Mozambique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Cabo Delgado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comes to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mind. This will go a long way in building a digital economy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is environmentally friendly in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African continent.</w:t>
      </w:r>
    </w:p>
    <w:p w:rsidR="00097DA1" w:rsidRPr="00ED54BA" w:rsidRDefault="000A4337">
      <w:pPr>
        <w:framePr w:w="873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Fellow South Africans, in the context of South Africa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it is</w:t>
      </w:r>
    </w:p>
    <w:p w:rsidR="00097DA1" w:rsidRPr="00ED54BA" w:rsidRDefault="000A4337">
      <w:pPr>
        <w:framePr w:w="873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important to remind ourselves that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postapartheid regime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097DA1" w:rsidRPr="00ED54BA" w:rsidRDefault="000A433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its legacy has been reflected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how the departments have been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restructured making it difficult to address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socioeconomic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conditions faced by South Africans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order to do and ensure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fulfilment of the mandate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of putting our policies that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address the digital divide and afford people access, supply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side issue and infrastructure rollout and demand side to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facilitate inclusivity.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His Excellency President Cyril Ramaphosa in the 2019 and 2020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states of the nation address pronounced the rationalisation of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state departments as state-owned companies, SOCs.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of Communications and the Department of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Telecommunications and Postal Services were merged to form the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new Department of Communications and Digital Technologies,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DCDT, under one Ministry and one director-general. The mandate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Department of Communications and Digital Technologies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to enable South Africa’s digital transformation to achieve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inclusion and economic growth by creating an enabling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policy and regulatory environment. This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is done through the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implementation of existing legislation which provides for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participation of multistakeholders for inclusive digital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transformation intervention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reinforce competition and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facilitate innovation across the value chain. Measures to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097DA1" w:rsidRPr="00ED54BA" w:rsidRDefault="000A4337">
      <w:pPr>
        <w:framePr w:w="772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address issues by the information and communications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technology, ICT,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and convergence and the establishment of the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new postal policy framework.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Chairperson, the ANC’s 54th national conference,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amongst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others, resolved the following. 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information and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technology, Resolution 2.5, the ANC must ensure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implementation of the resolutions to support the Post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 including that government business must avail to the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 Office through intergovernmental framework to maximise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use and value of the Post Office infrastructure to achieve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its developmental mandate. The Post Office should continuously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review its business models to cope with the changes arising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from the digital industrial revolution.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3.7, there must be a strong regulatory intervention to deal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the question of high cost to communicate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and the ANC must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support the campaign of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data to fall and the monopolisation of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data. This is regarded as stifling economic inclusion. In 3.9,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government must review the mandate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State Information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Technology Agency, Sita, to not only be procurer, but enable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local capacity production of software and hardware products,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unbundle the value chain, etc.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State Information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097DA1" w:rsidRPr="00ED54BA" w:rsidRDefault="000A4337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Technology Agency should be transformed and repurposed to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provide high quality information technology and services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aligned to the digital age.</w:t>
      </w:r>
      <w:r w:rsidRPr="00ED54B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3.11, As part of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rationalisation of SOCs, consideration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must be made to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implement the decision to merge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Broadband Infraco, BBI,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Sentech. This should be underpinned by the overall policy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SOE reform to improve service delivery and investment in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infrastructure.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broadcasting, in particular, 4.10, the digital terrestrial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television, DTT,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presents an opportunity for the SABC to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introduce multichannel programming to ensure its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viability as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 broadcaster of choice and this could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ensure that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Parliamentary channel, community TV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could be on the SABC’s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platform. SABC must be positioned as a content provider of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choice, protect and be a repository of our cultural identity,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etc.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giving meaning to these resolutions on record it is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confirmed that the repurposing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Sita as a state ICT company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beginning to show good results. The merge of BBI and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Sentech is underway to form a state digital infrastructure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company that will ensure the speedy delivery of the broadband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connectivity and other services in order to be an important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player in the ICT sector especially at a time when Sentech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cannot depend on the SABC as major client.</w:t>
      </w:r>
    </w:p>
    <w:p w:rsidR="00097DA1" w:rsidRPr="00ED54BA" w:rsidRDefault="000A4337">
      <w:pPr>
        <w:framePr w:w="9025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Post Office,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after many years of mismanagement and misuse</w:t>
      </w:r>
    </w:p>
    <w:p w:rsidR="00097DA1" w:rsidRPr="00ED54BA" w:rsidRDefault="000A4337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bail outs by predecessors, has now an agreed turnaround</w:t>
      </w:r>
    </w:p>
    <w:p w:rsidR="00097DA1" w:rsidRPr="00ED54BA" w:rsidRDefault="000A4337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strategy of the department supported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by the committee which</w:t>
      </w:r>
    </w:p>
    <w:p w:rsidR="00097DA1" w:rsidRPr="00ED54BA" w:rsidRDefault="000A4337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needs the support of the National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Treasury to succeed as the</w:t>
      </w:r>
    </w:p>
    <w:p w:rsidR="00097DA1" w:rsidRPr="00ED54BA" w:rsidRDefault="000A4337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 Office cannot be allowed to fail given its role.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Fellow South Africans, information from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Statistics SA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reveals that there were 12,5 unemployed people during the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fourth quarter of 2021. The overall unemployment rate was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46,2%, youth was 77%, Africans 50,7%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African women 55,7%.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Eastern Cape, Limpopo, Mpumalanga were 53,2%, 52,8% and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52,4% respectively. In addition, the Competition Commission’s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recent report titled, and I quote, “Measuring concentration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participation in the South African economy: levels and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trends”, exposes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high levels of concertation and dominance by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 few in the communication space. The example is that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three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firms provides 75% of fibre connections with 80% of consumers</w:t>
      </w:r>
    </w:p>
    <w:p w:rsidR="00097DA1" w:rsidRPr="00ED54BA" w:rsidRDefault="000A4337">
      <w:pPr>
        <w:framePr w:w="9025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connected by the top four ICTs.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097DA1" w:rsidRPr="00ED54BA" w:rsidRDefault="000A4337">
      <w:pPr>
        <w:framePr w:w="758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 is against this reality that we must support and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congratulate the Independent Communications Authority of South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Africa, Icasa, on the auctioning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spectrum and making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spectrum available for the wireless open access network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zones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be released once its model is finalised. We need to be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unapologetic in supporting the broad-based black economic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empowerment, BBBEE, intake in the precaution of programmes by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Sentech, BBI, Universal Service Access Agency of South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Africa, Usaasa, Universal Service Access Fund, Usaf, and Sita.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 these are a direct response to transform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digital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economy to be inclusive as envisaged by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states of the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 address and the resolutions of the ANC as already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stated.</w:t>
      </w:r>
    </w:p>
    <w:p w:rsidR="00097DA1" w:rsidRPr="00ED54BA" w:rsidRDefault="000A4337">
      <w:pPr>
        <w:framePr w:w="917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House Chairperson, the department has a budget of</w:t>
      </w:r>
    </w:p>
    <w:p w:rsidR="00097DA1" w:rsidRPr="00ED54BA" w:rsidRDefault="000A4337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R7,7 billion over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Medium-Term Expenditure Framework, MTEF,</w:t>
      </w:r>
    </w:p>
    <w:p w:rsidR="00097DA1" w:rsidRPr="00ED54BA" w:rsidRDefault="000A4337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which 72,2% is allocated for transfer to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entities for</w:t>
      </w:r>
    </w:p>
    <w:p w:rsidR="00097DA1" w:rsidRPr="00ED54BA" w:rsidRDefault="000A4337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their operations and for projects specific funding. The</w:t>
      </w:r>
    </w:p>
    <w:p w:rsidR="00097DA1" w:rsidRPr="00ED54BA" w:rsidRDefault="000A4337">
      <w:pPr>
        <w:framePr w:w="9170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compensation of employees is a second cost driver and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DCDT</w:t>
      </w:r>
    </w:p>
    <w:p w:rsidR="00097DA1" w:rsidRPr="00ED54BA" w:rsidRDefault="000A4337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has committed to remain within its ... [Recording stopped] on</w:t>
      </w:r>
    </w:p>
    <w:p w:rsidR="00097DA1" w:rsidRPr="00ED54BA" w:rsidRDefault="000A4337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item.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remain confident that both the department and its entities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will be able to accelerate delivery irrespective of the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limited resources available. The Independent Communications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Authority of South working together with the Competition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Commission will be implementing the Competition Commission’s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report and its own data marketing enquiry report which is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important in the reduction of the cost to communicate.</w:t>
      </w:r>
    </w:p>
    <w:p w:rsidR="00097DA1" w:rsidRPr="00ED54BA" w:rsidRDefault="000A4337">
      <w:pPr>
        <w:framePr w:w="9025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also welcome that the department will be using this Budget</w:t>
      </w:r>
    </w:p>
    <w:p w:rsidR="00097DA1" w:rsidRPr="00ED54BA" w:rsidRDefault="000A4337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Vote as an opportunity to fast-track legislative reforms some</w:t>
      </w:r>
    </w:p>
    <w:p w:rsidR="00097DA1" w:rsidRPr="00ED54BA" w:rsidRDefault="000A4337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which are important for the sustainability of SABC as the</w:t>
      </w:r>
    </w:p>
    <w:p w:rsidR="00097DA1" w:rsidRPr="00ED54BA" w:rsidRDefault="000A4337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public broadcaster and the SA Post Office as an important</w:t>
      </w:r>
    </w:p>
    <w:p w:rsidR="00097DA1" w:rsidRPr="00ED54BA" w:rsidRDefault="000A4337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entity with universal service obligations.</w:t>
      </w:r>
    </w:p>
    <w:p w:rsidR="00097DA1" w:rsidRPr="00ED54BA" w:rsidRDefault="000A4337">
      <w:pPr>
        <w:framePr w:w="8881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members, as I conclude allow me to quote from O R Tambo,</w:t>
      </w:r>
    </w:p>
    <w:p w:rsidR="00097DA1" w:rsidRPr="00ED54BA" w:rsidRDefault="000A4337">
      <w:pPr>
        <w:framePr w:w="8881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late president of the ANC, while addressing the 48th</w:t>
      </w:r>
    </w:p>
    <w:p w:rsidR="00097DA1" w:rsidRPr="00ED54BA" w:rsidRDefault="000A4337">
      <w:pPr>
        <w:framePr w:w="8881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national conference in Durban in 1991, and I quote:</w:t>
      </w:r>
    </w:p>
    <w:p w:rsidR="00097DA1" w:rsidRPr="00ED54BA" w:rsidRDefault="000A4337">
      <w:pPr>
        <w:framePr w:w="8449" w:wrap="auto" w:hAnchor="text" w:x="216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Before I sit down I wish to make a few observations.</w:t>
      </w:r>
      <w:r w:rsidRPr="00ED54B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We</w:t>
      </w:r>
    </w:p>
    <w:p w:rsidR="00097DA1" w:rsidRPr="00ED54BA" w:rsidRDefault="000A4337">
      <w:pPr>
        <w:framePr w:w="8449" w:wrap="auto" w:hAnchor="text" w:x="216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did not tear ourselves apart because of lack of progress</w:t>
      </w:r>
    </w:p>
    <w:p w:rsidR="00097DA1" w:rsidRPr="00ED54BA" w:rsidRDefault="000A4337">
      <w:pPr>
        <w:framePr w:w="8449" w:wrap="auto" w:hAnchor="text" w:x="216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at times. We were always ready to accept our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mistakes and</w:t>
      </w:r>
    </w:p>
    <w:p w:rsidR="00097DA1" w:rsidRPr="00ED54BA" w:rsidRDefault="000A4337">
      <w:pPr>
        <w:framePr w:w="8449" w:wrap="auto" w:hAnchor="text" w:x="216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correct them. Above all we succeeded to force and</w:t>
      </w:r>
    </w:p>
    <w:p w:rsidR="00097DA1" w:rsidRPr="00ED54BA" w:rsidRDefault="000A4337">
      <w:pPr>
        <w:framePr w:w="8449" w:wrap="auto" w:hAnchor="text" w:x="216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defend the unity of the ANC and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unity of our people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097DA1" w:rsidRPr="00ED54BA" w:rsidRDefault="000A4337">
      <w:pPr>
        <w:framePr w:w="8305" w:wrap="auto" w:hAnchor="text" w:x="216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general. Even in bleak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moments we were never in doubt</w:t>
      </w:r>
    </w:p>
    <w:p w:rsidR="00097DA1" w:rsidRPr="00ED54BA" w:rsidRDefault="000A4337">
      <w:pPr>
        <w:framePr w:w="8160" w:wrap="auto" w:hAnchor="text" w:x="216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regarding the winning of freedom. We have never been in</w:t>
      </w:r>
    </w:p>
    <w:p w:rsidR="00097DA1" w:rsidRPr="00ED54BA" w:rsidRDefault="000A4337">
      <w:pPr>
        <w:framePr w:w="8160" w:wrap="auto" w:hAnchor="text" w:x="216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doubt that people’s course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against all odds shall</w:t>
      </w:r>
    </w:p>
    <w:p w:rsidR="00097DA1" w:rsidRPr="00ED54BA" w:rsidRDefault="000A4337">
      <w:pPr>
        <w:framePr w:w="8160" w:wrap="auto" w:hAnchor="text" w:x="216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triumph.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After years of setbacks we never have doubts that Icasa will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auction the spectrum, and indeed the spectrum has been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auctioned. The people want an economy that is transformed.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Even with the setbacks that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targets are not completely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achieved, we must never doubt that the people’s course shall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triumph and that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economy will indeed be transformed to be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inclusive. The ANC, once again stands to support this Budget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Vote. I thank you.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T BODLANI: House Chairperson, hon members and fellow South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Africans, on 29 March 2022 the Minister addressed the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committee and reassured the committee that the country’s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migration connection was on track. The Minister stated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she had personally overseen the distribution process of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900 000 set top boxes.</w:t>
      </w:r>
    </w:p>
    <w:p w:rsidR="00097DA1" w:rsidRPr="00ED54BA" w:rsidRDefault="000A4337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said it would be remiss of us to not see how the ruling</w:t>
      </w:r>
    </w:p>
    <w:p w:rsidR="00097DA1" w:rsidRPr="00ED54BA" w:rsidRDefault="000A4337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Johannesburg High Court on the e-TV and others vs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097DA1" w:rsidRPr="00ED54BA" w:rsidRDefault="000A433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 of Communications and Digital Technologies and others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a saving grace for the Minster and her department. The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deferment of the analogue switch-off date from 31 March to 30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June has undeniably given the department a reprieve, as it was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clear that they would have been left embarrassed by missing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their self-imposed deadline on the rollout. We stand in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agreement with the sentiment of the court that it is in the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interest of the country, the economy and South Africans that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digital migration be finalised.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DA is mindful that the release of more spectrum by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Independent Communications Authority of South Africa, ICASA,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means a better quality service for consumers with fewer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dropped calls, faster internet download speeds and the promise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lower data costs. Sadly, the last time South Africa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released spectrum was 2004-05. Therefore, the DA welcomes the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auctioning of high demand spectrum licensing by ICASA, with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hope that it will indeed serve as a key pillar for the</w:t>
      </w:r>
    </w:p>
    <w:p w:rsidR="00097DA1" w:rsidRPr="00ED54BA" w:rsidRDefault="000A4337">
      <w:pPr>
        <w:framePr w:w="9168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state’s economic structural reforms.</w:t>
      </w:r>
    </w:p>
    <w:p w:rsidR="00097DA1" w:rsidRPr="00ED54BA" w:rsidRDefault="000A4337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slow pace of releasing the spectrum is a reminder that</w:t>
      </w:r>
    </w:p>
    <w:p w:rsidR="00097DA1" w:rsidRPr="00ED54BA" w:rsidRDefault="000A4337">
      <w:pPr>
        <w:framePr w:w="888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more than 28 years into democracy the digital divide remains</w:t>
      </w:r>
    </w:p>
    <w:p w:rsidR="00097DA1" w:rsidRPr="00ED54BA" w:rsidRDefault="000A4337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dare I say widens. This is a serious indictment on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097DA1" w:rsidRPr="00ED54BA" w:rsidRDefault="000A433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ruling party and we note the efforts of civil society in</w:t>
      </w:r>
    </w:p>
    <w:p w:rsidR="00097DA1" w:rsidRPr="00ED54BA" w:rsidRDefault="000A4337">
      <w:pPr>
        <w:framePr w:w="844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fighting for the poor to have access to digital services.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Sadly, while ICASA and Telkom were embroiled in a legal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battle, and the country left in limbo on the auction process,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very little information came to the committee, and as such, as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 of this committee had to rely on media reports for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updates, as the matter of spectrum auction was never placed on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recent formal agenda of the committee, while the auction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its challenges unfolded.</w:t>
      </w:r>
    </w:p>
    <w:p w:rsidR="00097DA1" w:rsidRPr="00ED54BA" w:rsidRDefault="000A4337">
      <w:pPr>
        <w:framePr w:w="888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speaks to the lux lustre processes of this Parliament.</w:t>
      </w:r>
    </w:p>
    <w:p w:rsidR="00097DA1" w:rsidRPr="00ED54BA" w:rsidRDefault="000A4337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mandate of portfolio committees as oversight bodies is</w:t>
      </w:r>
    </w:p>
    <w:p w:rsidR="00097DA1" w:rsidRPr="00ED54BA" w:rsidRDefault="000A4337">
      <w:pPr>
        <w:framePr w:w="888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clear, however the tendency of dealing with serious matters</w:t>
      </w:r>
    </w:p>
    <w:p w:rsidR="00097DA1" w:rsidRPr="00ED54BA" w:rsidRDefault="000A4337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retrospectively continues, and this is a threat to our</w:t>
      </w:r>
    </w:p>
    <w:p w:rsidR="00097DA1" w:rsidRPr="00ED54BA" w:rsidRDefault="000A4337">
      <w:pPr>
        <w:framePr w:w="888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democracy. The DA calls on this Parliament to strive to deal</w:t>
      </w:r>
    </w:p>
    <w:p w:rsidR="00097DA1" w:rsidRPr="00ED54BA" w:rsidRDefault="000A4337">
      <w:pPr>
        <w:framePr w:w="888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matters in real time, if we are to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improve anything in</w:t>
      </w:r>
    </w:p>
    <w:p w:rsidR="00097DA1" w:rsidRPr="00ED54BA" w:rsidRDefault="000A4337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Africa.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total capital expenditure requirement for State IT Agency,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SITA, for the financial year 2022-23 is budgeted at</w:t>
      </w:r>
    </w:p>
    <w:p w:rsidR="00097DA1" w:rsidRPr="00ED54BA" w:rsidRDefault="000A4337">
      <w:pPr>
        <w:framePr w:w="9169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R750 million. However, the actual total capex requirement far</w:t>
      </w:r>
    </w:p>
    <w:p w:rsidR="00097DA1" w:rsidRPr="00ED54BA" w:rsidRDefault="000A4337">
      <w:pPr>
        <w:framePr w:w="9169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exceeds this amount. The notion that SITA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may have to consider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borrowing as well as applying for conditional grants in ...</w:t>
      </w:r>
    </w:p>
    <w:p w:rsidR="00097DA1" w:rsidRPr="00ED54BA" w:rsidRDefault="000A4337">
      <w:pPr>
        <w:framePr w:w="254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[Sound lost] ...</w:t>
      </w:r>
    </w:p>
    <w:p w:rsidR="00097DA1" w:rsidRPr="00ED54BA" w:rsidRDefault="000A4337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M S MALATSI: House Chair, I think she is being load-sheded.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No, I am there. Can you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hear me?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M S MALATSI: Yes, we can hear you, House Chair. I think she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just ... [Interjections.]</w:t>
      </w:r>
    </w:p>
    <w:p w:rsidR="00097DA1" w:rsidRPr="00ED54BA" w:rsidRDefault="000A4337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Oh, it’s the member. Can</w:t>
      </w:r>
    </w:p>
    <w:p w:rsidR="00097DA1" w:rsidRPr="00ED54BA" w:rsidRDefault="000A4337">
      <w:pPr>
        <w:framePr w:w="4992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then move to the next speaker?</w:t>
      </w:r>
    </w:p>
    <w:p w:rsidR="00097DA1" w:rsidRPr="00ED54BA" w:rsidRDefault="000A4337">
      <w:pPr>
        <w:framePr w:w="8881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M S MALATSI: House Chair, before we do so, can we just</w:t>
      </w:r>
    </w:p>
    <w:p w:rsidR="00097DA1" w:rsidRPr="00ED54BA" w:rsidRDefault="000A4337">
      <w:pPr>
        <w:framePr w:w="8881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establish with you whether she will be allowed to finish her</w:t>
      </w:r>
    </w:p>
    <w:p w:rsidR="00097DA1" w:rsidRPr="00ED54BA" w:rsidRDefault="000A4337">
      <w:pPr>
        <w:framePr w:w="8881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speech or can ...</w:t>
      </w:r>
    </w:p>
    <w:p w:rsidR="00097DA1" w:rsidRPr="00ED54BA" w:rsidRDefault="000A4337">
      <w:pPr>
        <w:framePr w:w="8017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Yes, she will be</w:t>
      </w:r>
    </w:p>
    <w:p w:rsidR="00097DA1" w:rsidRPr="00ED54BA" w:rsidRDefault="000A4337">
      <w:pPr>
        <w:framePr w:w="8017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allowed.</w:t>
      </w:r>
    </w:p>
    <w:p w:rsidR="00097DA1" w:rsidRPr="00ED54BA" w:rsidRDefault="000A4337">
      <w:pPr>
        <w:framePr w:w="398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M S MALATSI: Thank you.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097DA1" w:rsidRPr="00ED54BA" w:rsidRDefault="000A433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Can we ask the hon Tambo</w:t>
      </w:r>
    </w:p>
    <w:p w:rsidR="00097DA1" w:rsidRPr="00ED54BA" w:rsidRDefault="000A4337">
      <w:pPr>
        <w:framePr w:w="18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EFF?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S TAMBO: House Chair, we would be committing a disservice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the people of South Africa if we did not begin by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condemning the dishonourable, alarming and inhumane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revelations of Ministers, Deputy Ministers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officials in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department spending over R15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 on accommodation and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catering since 2019. Unbeknown to us all, is why these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parasites spent so much money on accommodation and catering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during a global pandemic where meetings and engagements were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held virtually due to the Covid-19 pandemic. Today, some of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these very parasites are amongst us addressing us and planning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 budget with us simply because they conveniently belong to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097DA1" w:rsidRPr="00ED54BA" w:rsidRDefault="000A4337">
      <w:pPr>
        <w:framePr w:w="917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B A RADEBE: Chairperson, I am rising on Rule 84. The</w:t>
      </w:r>
      <w:r w:rsidRPr="00ED54B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member</w:t>
      </w:r>
    </w:p>
    <w:p w:rsidR="00097DA1" w:rsidRPr="00ED54BA" w:rsidRDefault="000A4337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has just used an unparliamentary language by calling members</w:t>
      </w:r>
    </w:p>
    <w:p w:rsidR="00097DA1" w:rsidRPr="00ED54BA" w:rsidRDefault="000A4337">
      <w:pPr>
        <w:framePr w:w="917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House parasites.</w:t>
      </w:r>
    </w:p>
    <w:p w:rsidR="00097DA1" w:rsidRPr="00ED54BA" w:rsidRDefault="000A4337">
      <w:pPr>
        <w:framePr w:w="873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Yes, that is correct,</w:t>
      </w:r>
    </w:p>
    <w:p w:rsidR="00097DA1" w:rsidRPr="00ED54BA" w:rsidRDefault="000A4337">
      <w:pPr>
        <w:framePr w:w="8737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member.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097DA1" w:rsidRPr="00ED54BA" w:rsidRDefault="000A4337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S TAMBO: Chair, which members were referred to as</w:t>
      </w:r>
    </w:p>
    <w:p w:rsidR="00097DA1" w:rsidRPr="00ED54BA" w:rsidRDefault="000A4337">
      <w:pPr>
        <w:framePr w:w="16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parasites?</w:t>
      </w:r>
    </w:p>
    <w:p w:rsidR="00097DA1" w:rsidRPr="00ED54BA" w:rsidRDefault="000A4337">
      <w:pPr>
        <w:framePr w:w="830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No, whoever is the</w:t>
      </w:r>
    </w:p>
    <w:p w:rsidR="00097DA1" w:rsidRPr="00ED54BA" w:rsidRDefault="000A4337">
      <w:pPr>
        <w:framePr w:w="830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member, you said they are parasites. They are honourable</w:t>
      </w:r>
    </w:p>
    <w:p w:rsidR="00097DA1" w:rsidRPr="00ED54BA" w:rsidRDefault="000A4337">
      <w:pPr>
        <w:framePr w:w="830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members. Can you withdraw that statement?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Chair, I do not agree. I mean he has not said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 specific person is a parasite; he is just saying that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parasites in this ... [Interjections.]</w:t>
      </w:r>
    </w:p>
    <w:p w:rsidR="00097DA1" w:rsidRPr="00ED54BA" w:rsidRDefault="000A4337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No, we have hon members.</w:t>
      </w:r>
    </w:p>
    <w:p w:rsidR="00097DA1" w:rsidRPr="00ED54BA" w:rsidRDefault="000A4337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Can you please allow hon Tambo to finish his</w:t>
      </w:r>
    </w:p>
    <w:p w:rsidR="00097DA1" w:rsidRPr="00ED54BA" w:rsidRDefault="000A4337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speech, please?</w:t>
      </w:r>
    </w:p>
    <w:p w:rsidR="00097DA1" w:rsidRPr="00ED54BA" w:rsidRDefault="000A4337">
      <w:pPr>
        <w:framePr w:w="8737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 will only allow ...</w:t>
      </w:r>
    </w:p>
    <w:p w:rsidR="00097DA1" w:rsidRPr="00ED54BA" w:rsidRDefault="000A4337">
      <w:pPr>
        <w:framePr w:w="8737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97DA1" w:rsidRPr="00ED54BA" w:rsidRDefault="000A4337">
      <w:pPr>
        <w:framePr w:w="8881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Hon Radebe, just wait. We know you get paid</w:t>
      </w:r>
    </w:p>
    <w:p w:rsidR="00097DA1" w:rsidRPr="00ED54BA" w:rsidRDefault="000A4337">
      <w:pPr>
        <w:framePr w:w="8881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calling points of order. Just wait. [Interjections.]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097DA1" w:rsidRPr="00ED54BA" w:rsidRDefault="000A433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Hon Maotwe, I have given</w:t>
      </w:r>
    </w:p>
    <w:p w:rsidR="00097DA1" w:rsidRPr="00ED54BA" w:rsidRDefault="000A4337">
      <w:pPr>
        <w:framePr w:w="830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 ruling to say that hon member Tambo must withdraw that</w:t>
      </w:r>
    </w:p>
    <w:p w:rsidR="00097DA1" w:rsidRPr="00ED54BA" w:rsidRDefault="000A4337">
      <w:pPr>
        <w:framePr w:w="830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statement. [Interjections.]</w:t>
      </w:r>
    </w:p>
    <w:p w:rsidR="00097DA1" w:rsidRPr="00ED54BA" w:rsidRDefault="000A4337">
      <w:pPr>
        <w:framePr w:w="917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N L S KWANKWA: But it is a stray bullet, Chair, with</w:t>
      </w:r>
    </w:p>
    <w:p w:rsidR="00097DA1" w:rsidRPr="00ED54BA" w:rsidRDefault="000A4337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respect. It is like when we say "la masela” [these thieves]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</w:t>
      </w:r>
    </w:p>
    <w:p w:rsidR="00097DA1" w:rsidRPr="00ED54BA" w:rsidRDefault="000A4337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House, we are not referring to anyone specific.</w:t>
      </w:r>
    </w:p>
    <w:p w:rsidR="00097DA1" w:rsidRPr="00ED54BA" w:rsidRDefault="000A4337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097DA1" w:rsidRPr="00ED54BA" w:rsidRDefault="000A4337">
      <w:pPr>
        <w:framePr w:w="9024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A H M PAPO: No, point of order, hon member Kwankwa and hon</w:t>
      </w:r>
    </w:p>
    <w:p w:rsidR="00097DA1" w:rsidRPr="00ED54BA" w:rsidRDefault="000A4337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Tambo. Chair? [Interjections.]</w:t>
      </w:r>
    </w:p>
    <w:p w:rsidR="00097DA1" w:rsidRPr="00ED54BA" w:rsidRDefault="000A4337">
      <w:pPr>
        <w:framePr w:w="412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B A RADEBE: Chairperson?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S TAMBO: But if there are people who feel like they are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parasites they must say so, so that we can know who not to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call parasites. Who feels they are parasites? [Interjections.]</w:t>
      </w:r>
    </w:p>
    <w:p w:rsidR="00097DA1" w:rsidRPr="00ED54BA" w:rsidRDefault="000A4337">
      <w:pPr>
        <w:framePr w:w="8736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A H M PAPO: Order on what member Kwankwa said and member</w:t>
      </w:r>
    </w:p>
    <w:p w:rsidR="00097DA1" w:rsidRPr="00ED54BA" w:rsidRDefault="000A4337">
      <w:pPr>
        <w:framePr w:w="873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Tambo.</w:t>
      </w:r>
    </w:p>
    <w:p w:rsidR="00097DA1" w:rsidRPr="00ED54BA" w:rsidRDefault="000A4337">
      <w:pPr>
        <w:framePr w:w="8305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Hon Tambo, can you</w:t>
      </w:r>
    </w:p>
    <w:p w:rsidR="00097DA1" w:rsidRPr="00ED54BA" w:rsidRDefault="000A4337">
      <w:pPr>
        <w:framePr w:w="8305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please withdraw that statement?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097DA1" w:rsidRPr="00ED54BA" w:rsidRDefault="000A4337">
      <w:pPr>
        <w:framePr w:w="45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S TAMBO: I withdraw, Chair.</w:t>
      </w:r>
    </w:p>
    <w:p w:rsidR="00097DA1" w:rsidRPr="00ED54BA" w:rsidRDefault="000A4337">
      <w:pPr>
        <w:framePr w:w="9025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You withdraw, thank you</w:t>
      </w:r>
    </w:p>
    <w:p w:rsidR="00097DA1" w:rsidRPr="00ED54BA" w:rsidRDefault="000A4337">
      <w:pPr>
        <w:framePr w:w="9025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very much. Proceed then.</w:t>
      </w:r>
    </w:p>
    <w:p w:rsidR="00097DA1" w:rsidRPr="00ED54BA" w:rsidRDefault="000A4337">
      <w:pPr>
        <w:framePr w:w="888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But Chair, you must also be fair. He never</w:t>
      </w:r>
    </w:p>
    <w:p w:rsidR="00097DA1" w:rsidRPr="00ED54BA" w:rsidRDefault="000A4337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referred to any specific member. You must not be bullied by</w:t>
      </w:r>
    </w:p>
    <w:p w:rsidR="00097DA1" w:rsidRPr="00ED54BA" w:rsidRDefault="000A4337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Radebe who is just getting paid all the time for calling</w:t>
      </w:r>
    </w:p>
    <w:p w:rsidR="00097DA1" w:rsidRPr="00ED54BA" w:rsidRDefault="000A4337">
      <w:pPr>
        <w:framePr w:w="888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points of order. There is not a single sitting where Radebe</w:t>
      </w:r>
    </w:p>
    <w:p w:rsidR="00097DA1" w:rsidRPr="00ED54BA" w:rsidRDefault="000A4337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does not call a point of order, even when a fly passes, he</w:t>
      </w:r>
    </w:p>
    <w:p w:rsidR="00097DA1" w:rsidRPr="00ED54BA" w:rsidRDefault="000A4337">
      <w:pPr>
        <w:framePr w:w="888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calls a point of order. That is his job; he gets paid for</w:t>
      </w:r>
    </w:p>
    <w:p w:rsidR="00097DA1" w:rsidRPr="00ED54BA" w:rsidRDefault="000A4337">
      <w:pPr>
        <w:framePr w:w="888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that. [Interjections.]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Hon Maotwe, can I appeal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you to ask for recognition. You cannot just speak.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Otherwise, you would be disrupting the proceedings. Hon Tambo,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can you proceed?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S TAMBO: Today, some of these people are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amongst us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addressing us planning a budget with us simply because they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conveniently belong to the correct faction. They must be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ashamed that in the face of massive retrenchments, closure of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businesses and death, they lived a lavish lifestyle. They must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097DA1" w:rsidRPr="00ED54BA" w:rsidRDefault="000A4337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address us knowing that we know them for what they are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— as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leaches, opportunists and vultures who circled around the dead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bodies of our people in a time of tragedy.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House Chair, we are here today to reject this budget which is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characterised by austerity that defines this incompetent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government. It is a department defined by inadequacy due to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budget constraints and a misuse of money. The implementation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SA Connect Broadband Policy adopted almost a decade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ago, which seeks to provide broadband connectivity to district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municipalities has been a complete failure. Yet, we are told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this report that we must transition to phase two of the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project. Phase one, which set out to connect 6135 government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facilities which include schools, health facilities, post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offices, police stations and government office, in the eight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rural district municipalities to broadband services, only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managed to connect 970 government facilities. So, on what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basis to you plan to transition to phase two?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auction of spectrum has proved to be a disaster which has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reaffirmed the ... [Inaudible.] ... of MTN and Vodacom. There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little hope that data prices will ever fall. In the main,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market will continue to be dominated by Vodacom and MTN,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both of which left the auction with an additional 110mhz and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100mhz respectively. With Vodacom and MTN each spending R5,4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billion and R5,2 billion, it means now all the money will now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have to be recovered through the ordinary consumer. In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essence, the hope for more competition in the market to force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data prices to fall is lost, possibly for good. This is while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consumers will be paying the price. Data will continue to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 expensive and a thing for the rich and privileged.</w:t>
      </w:r>
    </w:p>
    <w:p w:rsidR="00097DA1" w:rsidRPr="00ED54BA" w:rsidRDefault="000A4337">
      <w:pPr>
        <w:framePr w:w="8593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Your lack of planning and concern for the poor is further</w:t>
      </w:r>
    </w:p>
    <w:p w:rsidR="00097DA1" w:rsidRPr="00ED54BA" w:rsidRDefault="000A4337">
      <w:pPr>
        <w:framePr w:w="8593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exhibited by your handling of the process of digital</w:t>
      </w:r>
    </w:p>
    <w:p w:rsidR="00097DA1" w:rsidRPr="00ED54BA" w:rsidRDefault="000A4337">
      <w:pPr>
        <w:framePr w:w="8593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migration. Television services are part of the modern</w:t>
      </w:r>
    </w:p>
    <w:p w:rsidR="00097DA1" w:rsidRPr="00ED54BA" w:rsidRDefault="000A4337">
      <w:pPr>
        <w:framePr w:w="8593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information age. In fact, it is part of the Constitutional</w:t>
      </w:r>
    </w:p>
    <w:p w:rsidR="00097DA1" w:rsidRPr="00ED54BA" w:rsidRDefault="000A4337">
      <w:pPr>
        <w:framePr w:w="8593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right to access information, particularly as it relates to</w:t>
      </w:r>
    </w:p>
    <w:p w:rsidR="00097DA1" w:rsidRPr="00ED54BA" w:rsidRDefault="000A4337">
      <w:pPr>
        <w:framePr w:w="8593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government actions, decisions and reports.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 estimate of over 8 million, mainly poor, South Africans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will be left out of the free to air television services should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analogue signal be immediately switched off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on the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deadline that has been set now without provision of said top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boxes to the poor. A simple strategy would be to use the SASSA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data base as a legitimate basis to distribute said top boxes,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because your application system is exclusionary and elitist.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097DA1" w:rsidRPr="00ED54BA" w:rsidRDefault="000A433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But because you have no imagination beyond hotel bookings, our</w:t>
      </w:r>
    </w:p>
    <w:p w:rsidR="00097DA1" w:rsidRPr="00ED54BA" w:rsidRDefault="000A4337">
      <w:pPr>
        <w:framePr w:w="297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people must suffer.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Instead of doing this, spending in the broadcasting digital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migration sub-programme in the ICT infrastructure development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support programme is expected to decrease from R1,3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billion in 2021-22 to 84,1 million in 2024-25 at an average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annual rate of 59,5%. At SANTEC revenue is expected to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decrease at an average annual rate of 1,3% from 1,5 billion in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2021-22 to 1,4 billion in 2024-25 because of the analogue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signal being switched off, resulting in television revenue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decreasing slightly before recovering again. This is yet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another indicator of your lack of planning around digital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migration. This is effectively a decision to take a majority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our population into the dark ages. For the SABC,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advertising revenue is expected to increase by 13% in the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financial year 2023. We must applaud ICASA and specifically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EFF for ensuring that the parasitic must carry regulations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amended to require subscription broadcasters to carry the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public broadcaster’s channels subject to commercially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negotiable terms. The report should have, however, outlined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what percentage of the projected revenue increases in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advertising stem from the adding of the public broadcaster’s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content on subscription broadcasters. Thirteen percent does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not seem like a convincing figure of an outcome of a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commercially negotiated terms with subscription broadcasters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over the public broadcaster content.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At the South African Post Office you have implemented a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shallow thinking of attempting to rescue the financial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position of an entity by firing people. What you call the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staff optimisation project is simply retrenchments. You have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resolved to retrench 6 021 workers at the post office by 2024-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25 only to decrease your expenditure which will only decrease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your expenditure by 4,8%. No where does this illustrate how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you will rejuvenate postal service. There is no illustration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how the entity will be revolutionised and capacitated to be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able to compete with emerging private sector courier services</w:t>
      </w:r>
    </w:p>
    <w:p w:rsidR="00097DA1" w:rsidRPr="00ED54BA" w:rsidRDefault="000A4337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particular.</w:t>
      </w:r>
    </w:p>
    <w:p w:rsidR="00097DA1" w:rsidRPr="00ED54BA" w:rsidRDefault="000A4337">
      <w:pPr>
        <w:framePr w:w="8882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Retrenchments are at the centre of your doomed strategy.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97DA1" w:rsidRPr="00ED54BA" w:rsidRDefault="000A4337">
      <w:pPr>
        <w:framePr w:w="8882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entities in this department are characterised by poor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management, debt and lack of strategic setting of achievable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objectives in line with the dependable allocation of a budget.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 is a department led by people with no appetite to integrate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our people into adequate ICT infrastructure and determined to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exclude the poor in the agenda of digital migration, internet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connectivity and access to information. It is a department led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by parasites. We reject this Budget Vote. [Time expired.]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Thank you.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M S MALATSI: House Chair, there is a point of order here.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House Chair, with regard to the member from the DA, my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colleague, we propose that the three minutes she had left be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added to myself being Malatsi on the list because she will not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 able to return to continue with her speech. Thank you.</w:t>
      </w:r>
    </w:p>
    <w:p w:rsidR="00097DA1" w:rsidRPr="00ED54BA" w:rsidRDefault="000A4337">
      <w:pPr>
        <w:framePr w:w="8161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It is two minutes</w:t>
      </w:r>
    </w:p>
    <w:p w:rsidR="00097DA1" w:rsidRPr="00ED54BA" w:rsidRDefault="000A4337">
      <w:pPr>
        <w:framePr w:w="8161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something, but we have recorded that.</w:t>
      </w:r>
    </w:p>
    <w:p w:rsidR="00097DA1" w:rsidRPr="00ED54BA" w:rsidRDefault="000A4337">
      <w:pPr>
        <w:framePr w:w="816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M S MALATSI: Yes, it was two minutes and 38 seconds.</w:t>
      </w:r>
    </w:p>
    <w:p w:rsidR="00097DA1" w:rsidRPr="00ED54BA" w:rsidRDefault="000A4337">
      <w:pPr>
        <w:framePr w:w="8881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Let us not argue about</w:t>
      </w:r>
    </w:p>
    <w:p w:rsidR="00097DA1" w:rsidRPr="00ED54BA" w:rsidRDefault="000A4337">
      <w:pPr>
        <w:framePr w:w="8881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it. Can I now call on hon Singh of the IFP?</w:t>
      </w:r>
    </w:p>
    <w:p w:rsidR="00097DA1" w:rsidRPr="00ED54BA" w:rsidRDefault="000A4337">
      <w:pPr>
        <w:framePr w:w="412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B A RADEBE: Chairperson?</w:t>
      </w:r>
    </w:p>
    <w:p w:rsidR="00097DA1" w:rsidRPr="00ED54BA" w:rsidRDefault="000A4337">
      <w:pPr>
        <w:framePr w:w="7297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Hon Radebe?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B A RADEBE: The previous speaker has repeated again that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members of this House who are leading the department are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parasites. I think that something must be done around that.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Thank you, Chair. It is unparliamentary.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 have noted it. Can we</w:t>
      </w:r>
    </w:p>
    <w:p w:rsidR="00097DA1" w:rsidRPr="00ED54BA" w:rsidRDefault="000A4337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proceed, hon Singh?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A H M PAPO: On a point of order in terms of Rule 84. The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same member called the leaders of this department vultures and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 sorts of animal names he used which is not allowed in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terms of parliamentary language. You must look at that because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he did not only use parasites but he also used names of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animals.</w:t>
      </w:r>
    </w:p>
    <w:p w:rsidR="00097DA1" w:rsidRPr="00ED54BA" w:rsidRDefault="000A4337">
      <w:pPr>
        <w:framePr w:w="758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Wena man Hope, we are busy please.</w:t>
      </w:r>
    </w:p>
    <w:p w:rsidR="00097DA1" w:rsidRPr="00ED54BA" w:rsidRDefault="000A4337">
      <w:pPr>
        <w:framePr w:w="7584" w:wrap="auto" w:hAnchor="text" w:x="1440" w:y="11116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S TAMBO: Vultures, leaches and parasites.</w:t>
      </w:r>
    </w:p>
    <w:p w:rsidR="00097DA1" w:rsidRPr="00ED54BA" w:rsidRDefault="000A4337">
      <w:pPr>
        <w:framePr w:w="8016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A H M PAPO: Chair, she opened her mic without being</w:t>
      </w:r>
    </w:p>
    <w:p w:rsidR="00097DA1" w:rsidRPr="00ED54BA" w:rsidRDefault="000A4337">
      <w:pPr>
        <w:framePr w:w="801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recognised. This is the third time she does that.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097DA1" w:rsidRPr="00ED54BA" w:rsidRDefault="000A4337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Hon Papo, I have noted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comments of the hon member. I will follow up on that. Can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 now allow hon Singh?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N SINGH: Chairperson, I was hesitating a bit, in case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somebody else came in. I present the comments on behalf of the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IFP, as prepared by hon Majozi, who is currently on sick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leave. The communication space, where the Department of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 and Digital Technology locates itself is fast-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paced and ever-changing. As the IFP, we therefore note the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announcement that, and I quote: “The DCDT will in the medium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term focus on developing new and revising existing policies,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strategies and legislation.” This is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ED54BA">
        <w:rPr>
          <w:rFonts w:ascii="Arial" w:hAnsi="Arial" w:cs="Arial"/>
          <w:color w:val="000000"/>
          <w:sz w:val="20"/>
          <w:szCs w:val="20"/>
        </w:rPr>
        <w:t>n important step,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considering the country’s national Integrated ICT policy White</w:t>
      </w:r>
    </w:p>
    <w:p w:rsidR="00097DA1" w:rsidRPr="00ED54BA" w:rsidRDefault="000A4337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Paper is a 2016 document and more than five years out of date.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Sadly, many of the department’s commitments are not worth the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paper they are printed on. Take for instance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commitment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listed in the committee’s report that, the analogue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transmitter switch-off is targeted for 31 Mar 2022 across all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provinces. It is now common knowledge that department failed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meet this deadline, which has yet again been extended to 30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June 2022.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097DA1" w:rsidRPr="00ED54BA" w:rsidRDefault="000A433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While we can understand that the information in the report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might not be up to date and we heard the Minister speak on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this, as it was collated some time ago, there is no excuse for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department’s website to be outdated. On the home page,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banners are still saying, and I quote: “Register at the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nearest post office before 31 October 2021 to get a free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decoder installation.” It still says: “Registration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after 31 October 2021 will only be connected three to six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months after the switch-off.”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While these outdated notices could be viewed as an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embarrassment to the department, the real embarrassment is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South Africa has not yet completed its digital migration.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the country is much more than a few months off the pace.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initial analogue terrestrial television switch-off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deadline, as per the then Minister Ivy Matsepe-Casaburri, was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1 November 2011. That was more than 10 years ago. Not only did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miss our internal deadlines, South Africa is the biggest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loser in Africa too, as we failed to make the International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Telecommunication Union analogue broadcast switch-off deadline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17 June 2015.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Question is what has government been doing in the seven</w:t>
      </w:r>
    </w:p>
    <w:p w:rsidR="00097DA1" w:rsidRPr="00ED54BA" w:rsidRDefault="000A4337">
      <w:pPr>
        <w:framePr w:w="758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years since. Six months ago, the Deputy Minister of</w:t>
      </w:r>
    </w:p>
    <w:p w:rsidR="00097DA1" w:rsidRPr="00ED54BA" w:rsidRDefault="000A4337">
      <w:pPr>
        <w:framePr w:w="916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Communications, Minister Mapulane, said, and I quote: “We are</w:t>
      </w:r>
    </w:p>
    <w:p w:rsidR="00097DA1" w:rsidRPr="00ED54BA" w:rsidRDefault="000A4337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late, as we know that the entire continent has migrated and we</w:t>
      </w:r>
    </w:p>
    <w:p w:rsidR="00097DA1" w:rsidRPr="00ED54BA" w:rsidRDefault="000A4337">
      <w:pPr>
        <w:framePr w:w="9168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the last to migrate as a country and it is something we</w:t>
      </w:r>
    </w:p>
    <w:p w:rsidR="00097DA1" w:rsidRPr="00ED54BA" w:rsidRDefault="000A4337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should not really be proud of, given our resources. As a</w:t>
      </w:r>
    </w:p>
    <w:p w:rsidR="00097DA1" w:rsidRPr="00ED54BA" w:rsidRDefault="000A4337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country, we should have been the one leading this migration.”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Yet, despite admitting to having resources and then admitting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shame and being left in the dust, the department again failed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meet its deadline of 31 March 2022. One shivers to think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what this protracted delay on the part of government has cost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people of South Africa, not only in rand and cents, but in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opportunities.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Then we have SA Connect, a 2013 initiative, which, and I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quote: “seeks to meet the technology goals of the NDP”. Phase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one was meant to provide connectivity to 6 135 government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facilities. The department manage only 970 facilities, leaving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5 165 facilities that were not provided with the broadband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service. Budget constraints were cited as the reason for this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pitiful performance, but surely, such a huge discrepancy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097DA1" w:rsidRPr="00ED54BA" w:rsidRDefault="000A4337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between the envisioned outcome and actual results should have</w:t>
      </w:r>
    </w:p>
    <w:p w:rsidR="00097DA1" w:rsidRPr="00ED54BA" w:rsidRDefault="000A4337">
      <w:pPr>
        <w:framePr w:w="571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become evident in the planning stages.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the IFP, we have to ask, is any planning, monitoring and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evaluation taking place in this department? How is performance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measured? When the people of South Africa are left isolated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disconnected, who is being taken to task and held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responsible? Where is consequence management? The department’s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laundry list of failures and missteps goes on and on and as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one examines the portfolio committee report, it is difficult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find anything to celebrate.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Let us talk about the SA Post Office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- R4,2 billion in debt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pitiful prospects. The SABC is, amongst others, and I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quote: “unable to achieve annual target revenues” and “greater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concerns about the improper governance practices”.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Se</w:t>
      </w:r>
      <w:r w:rsidRPr="00ED54BA">
        <w:rPr>
          <w:rFonts w:ascii="Arial" w:hAnsi="Arial" w:cs="Arial"/>
          <w:color w:val="000000"/>
          <w:sz w:val="20"/>
          <w:szCs w:val="20"/>
        </w:rPr>
        <w:t>ntech is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“struggling to attract new customers”.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the IFP, we are deeply concerned that the inability of this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to achieve its targets, maintain clean audits and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even deal with the most basic of services ... [Inaudible.] ...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subject to the above serious concerns, which we expect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097DA1" w:rsidRPr="00ED54BA" w:rsidRDefault="000A433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 to provide us with effective remedial action, the IFP</w:t>
      </w:r>
    </w:p>
    <w:p w:rsidR="00097DA1" w:rsidRPr="00ED54BA" w:rsidRDefault="000A4337">
      <w:pPr>
        <w:framePr w:w="62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will reluctantly support this Budget Vote.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Hon Tambo, I gave a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Ruling and you agreed to withdraw a statement that you have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made. I think hon members know that, if they don’t agree with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 ruling of the Chairperson, they know what they are supposed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do. Now, you repeated that when you were leaving the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platform. Can I call on you to withdraw the statements that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you made, because I did give a ruling? Otherwise, that will be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seen as something that negatively impacts on what we are doing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this Mini-Plenary. Can I ask hon Tambo to withdraw the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statement that he made, as he was going to sit down? Hon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Tambo, are you still on the platform? I am talking to hon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Tambo. Other members, I think, the engagement when I have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given the ruling is actually disruptive. Well, I think I have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given my expectation to hon Tambo of what I expect him to do.</w:t>
      </w:r>
    </w:p>
    <w:p w:rsidR="00097DA1" w:rsidRPr="00ED54BA" w:rsidRDefault="000A4337">
      <w:pPr>
        <w:framePr w:w="8881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W WESSELS: Hon Chairperson, a lot can and has been said</w:t>
      </w:r>
    </w:p>
    <w:p w:rsidR="00097DA1" w:rsidRPr="00ED54BA" w:rsidRDefault="000A4337">
      <w:pPr>
        <w:framePr w:w="8881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about the state of the public broadcaster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- the delay in the</w:t>
      </w:r>
    </w:p>
    <w:p w:rsidR="00097DA1" w:rsidRPr="00ED54BA" w:rsidRDefault="000A4337">
      <w:pPr>
        <w:framePr w:w="8881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release of broad spectrum, missing deadlines and the</w:t>
      </w:r>
    </w:p>
    <w:p w:rsidR="00097DA1" w:rsidRPr="00ED54BA" w:rsidRDefault="000A4337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repetition of empty promises each year, as well as the lack of</w:t>
      </w:r>
    </w:p>
    <w:p w:rsidR="00097DA1" w:rsidRPr="00ED54BA" w:rsidRDefault="000A4337">
      <w:pPr>
        <w:framePr w:w="916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consequence management in this department and its entities.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097DA1" w:rsidRPr="00ED54BA" w:rsidRDefault="000A433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However, I want to focus on the South African Post Office,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which is and should be a backbone and very critical to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economic development. And postal services are especially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crucial to small business development. As of 31 January 2022,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South African Post Office owed landlords R304 million for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their rent. That, obviously caused a lot of branches of the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African Post Office to be closed, locked because of the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outstanding rent.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Whilst a lot of poor people in South Africa are dependent on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grants and post offices to receive those grants, it is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unacceptable that nothing is being done about this. This is a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failure of the most vulnerable, where people need access to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 office branches, especially for their Social Relief of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Distress grants during the past couple of months and the</w:t>
      </w:r>
    </w:p>
    <w:p w:rsidR="00097DA1" w:rsidRPr="00ED54BA" w:rsidRDefault="000A4337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Covid-19 period.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Now, the Post Office is selling 14 of their properties to try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cover their debt, but these auctions will only cover 8% of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outstanding debt to landlords. That is a huge problem.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Also, it is of concern that the reserve prices listed for most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these properties are lower than market value. Why is an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entity that is in financial trouble selling off assets at a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lower price than it should be? It just does not make sense.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At the end of the financial year ending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31 March 2020, the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losses incurred by the Post Office was R1,8 billion. Its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current liabilities exceed its assets by R1,5 billion. It for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instance owes Telkom R269 million.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What is the cause of the total destruction and collapse of the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 Office? It is not the business model, it is not the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sector in which it is operating, because there is a lot of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private-sector companies that are making a lot of money and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lucrative, providing and serving the gap that was left by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Post Office, which failed. Courier services are doing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well.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Now, the business model is changing and there are all kinds of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proposals to get the Post Office in other sectors and cash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cows and so forth, but that is not the reason why the Post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 is collapsing and has been destroyed. The reason is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because of corruption. The reason is because of a bloated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staff component. It is because of financial mismanagement. It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because of financial and management instability. It is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about incompetence. A lot of people have to go to the private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sector and other courier companies, because of the fact that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parcels get lost and it is complete chaos at post offices.</w:t>
      </w:r>
    </w:p>
    <w:p w:rsidR="00097DA1" w:rsidRPr="00ED54BA" w:rsidRDefault="000A4337">
      <w:pPr>
        <w:framePr w:w="168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54BA">
        <w:rPr>
          <w:rFonts w:ascii="Arial" w:hAnsi="Arial" w:cs="Arial"/>
          <w:color w:val="000000"/>
          <w:sz w:val="20"/>
          <w:szCs w:val="20"/>
        </w:rPr>
        <w:t>: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Die Postkantoor is vernietig, net soos die SABC, deur boewe en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parasiete, en dis waaroor dit gaan. Dit het niks met die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dienste te doen nie. Dis die totale mislukking van die ANC-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regering wat die Poskantoor en al die ander entiteite van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hierdie regering totaal en al vernietig het, en u laat die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mense van Suid-Afrika in die steek. Ek dank u.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Can I call on the Deputy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Minister? As I do so, I will be handing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over to hon Dyantyi.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Thabo has left the platform. Let us leave it at that.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House Chair, on a point of order: It is very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dangerous for you to say that hon Tambo left. What informs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that? My point of order is that you are wrong. How did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you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arrive to the conclusion that he left? There are network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issues here. Why do you conclude that he left? It could have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been a network problem.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097DA1" w:rsidRPr="00ED54BA" w:rsidRDefault="000A433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Hon Maotwe, can I be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allowed to Chair this session up to the end. I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am saying that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 have been advised by the people who are controlling the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system. If he left because of what you are saying, it is still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fine. I could not speak to him. That is what I was demanding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from him, to say that he must withdraw that statement. If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not there, I think we will take up the matter. Can I allow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Deputy Minister to take over and allow hon Dyantyi?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A H M PAPO: Chair, on a point of order: I rise in terms of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Rule 84. The last speaker from the FF Plus thinks that some of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us cannot understand suiwer [pure] Afrikaans. He also used the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word “parasites” in Afrikaans. Look at the record and you will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see. He thought we don’t understand Afrikaans.</w:t>
      </w:r>
    </w:p>
    <w:p w:rsidR="00097DA1" w:rsidRPr="00ED54BA" w:rsidRDefault="000A4337">
      <w:pPr>
        <w:framePr w:w="844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We will look at the</w:t>
      </w:r>
    </w:p>
    <w:p w:rsidR="00097DA1" w:rsidRPr="00ED54BA" w:rsidRDefault="000A4337">
      <w:pPr>
        <w:framePr w:w="844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records. [Interjections.]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W W WESSELS: Chairperson, on a point order: It has nothing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do with the fact that other members will not understand it.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 will say it in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English as well. The Post Office was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destroyed by parasites.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097DA1" w:rsidRPr="00ED54BA" w:rsidRDefault="000A4337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Can we move on?</w:t>
      </w:r>
    </w:p>
    <w:p w:rsidR="00097DA1" w:rsidRPr="00ED54BA" w:rsidRDefault="000A4337">
      <w:pPr>
        <w:framePr w:w="8736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No, I think, we must call him. We must ask</w:t>
      </w:r>
    </w:p>
    <w:p w:rsidR="00097DA1" w:rsidRPr="00ED54BA" w:rsidRDefault="000A4337">
      <w:pPr>
        <w:framePr w:w="8736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him to withdraw. Please, ask him to withdraw.</w:t>
      </w:r>
    </w:p>
    <w:p w:rsidR="00097DA1" w:rsidRPr="00ED54BA" w:rsidRDefault="000A4337">
      <w:pPr>
        <w:framePr w:w="8592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Hon Wessels, can you</w:t>
      </w:r>
    </w:p>
    <w:p w:rsidR="00097DA1" w:rsidRPr="00ED54BA" w:rsidRDefault="000A4337">
      <w:pPr>
        <w:framePr w:w="8592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withdraw that?</w:t>
      </w:r>
    </w:p>
    <w:p w:rsidR="00097DA1" w:rsidRPr="00ED54BA" w:rsidRDefault="000A4337">
      <w:pPr>
        <w:framePr w:w="8016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N L S KWANKWA: Chair, what would he be withdrawing?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Actually, I have given a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Ruling in the first statement that was made and I communicated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… [Interjections.] Hon members, if you don’t agree with the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Ruling that I have given, you know what process to follow.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N L S KWANKWA: Chair, in the original Ruling, I think the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person who rose on a point of order took exception to the fact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someone might have referred to hon Members of Parliament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parasites. Now, hon Wessels is saying that the Post Office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was destroyed by parasites. So, what is wrong with that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statement?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097DA1" w:rsidRPr="00ED54BA" w:rsidRDefault="000A4337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So, there is a</w:t>
      </w:r>
    </w:p>
    <w:p w:rsidR="00097DA1" w:rsidRPr="00ED54BA" w:rsidRDefault="000A4337">
      <w:pPr>
        <w:framePr w:w="18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difference.</w:t>
      </w:r>
    </w:p>
    <w:p w:rsidR="00097DA1" w:rsidRPr="00ED54BA" w:rsidRDefault="000A4337">
      <w:pPr>
        <w:framePr w:w="758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N L S KWANKWA: There is a difference, a complete</w:t>
      </w:r>
    </w:p>
    <w:p w:rsidR="00097DA1" w:rsidRPr="00ED54BA" w:rsidRDefault="000A4337">
      <w:pPr>
        <w:framePr w:w="758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difference.</w:t>
      </w:r>
    </w:p>
    <w:p w:rsidR="00097DA1" w:rsidRPr="00ED54BA" w:rsidRDefault="000A4337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Let me look at it and</w:t>
      </w:r>
    </w:p>
    <w:p w:rsidR="00097DA1" w:rsidRPr="00ED54BA" w:rsidRDefault="000A433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come back. I think that I agree with you. That is why I was</w:t>
      </w:r>
    </w:p>
    <w:p w:rsidR="00097DA1" w:rsidRPr="00ED54BA" w:rsidRDefault="000A433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saying that I was not calling on him to withdraw. I agree with</w:t>
      </w:r>
    </w:p>
    <w:p w:rsidR="00097DA1" w:rsidRPr="00ED54BA" w:rsidRDefault="000A433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you. He did not say the same thing in the same way that was</w:t>
      </w:r>
    </w:p>
    <w:p w:rsidR="00097DA1" w:rsidRPr="00ED54BA" w:rsidRDefault="000A4337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said by hon Tambo. Can that be my Ruling? I will not ask him</w:t>
      </w:r>
    </w:p>
    <w:p w:rsidR="00097DA1" w:rsidRPr="00ED54BA" w:rsidRDefault="000A433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withdraw. [Interjections.]</w:t>
      </w:r>
    </w:p>
    <w:p w:rsidR="00097DA1" w:rsidRPr="00ED54BA" w:rsidRDefault="000A4337">
      <w:pPr>
        <w:framePr w:w="124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97DA1" w:rsidRPr="00ED54BA" w:rsidRDefault="000A4337">
      <w:pPr>
        <w:framePr w:w="7585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Moh O M C MAOTWE: O a ba tṧhaba makgowa, mokgekolo.</w:t>
      </w:r>
    </w:p>
    <w:p w:rsidR="00097DA1" w:rsidRPr="00ED54BA" w:rsidRDefault="000A4337">
      <w:pPr>
        <w:framePr w:w="7585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(Translation of Sepedi sentence follows.)</w:t>
      </w:r>
    </w:p>
    <w:p w:rsidR="00097DA1" w:rsidRPr="00ED54BA" w:rsidRDefault="000A4337">
      <w:pPr>
        <w:framePr w:w="888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[Ms O M C MAOTWE: You are scared of white people, old lady.]</w:t>
      </w:r>
    </w:p>
    <w:p w:rsidR="00097DA1" w:rsidRPr="00ED54BA" w:rsidRDefault="000A4337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F D Xasa): Hon Maotwe, allow this</w:t>
      </w:r>
    </w:p>
    <w:p w:rsidR="00097DA1" w:rsidRPr="00ED54BA" w:rsidRDefault="000A4337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session to go on properly.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097DA1" w:rsidRPr="00ED54BA" w:rsidRDefault="000A4337">
      <w:pPr>
        <w:framePr w:w="729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DEPUTY MINISTER OF COMMUNICATIONS AND DIGITAL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TECHNOLOGIES: Thank you very much, House Chairperson, hon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 of Communications and Digital Technologies, hon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Khumbudzo Ntshavheni, hon members of our portfolio committee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led by Chairperson Maneli, and all the hon Members of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Parliament, the Acting Director-General, and other senior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departmental officials, esteemed guests, fellow South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Africans. On this day, 90 years ago, a towering giant of South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Africa’s National Democratic Revolution was born. Born into a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working-class family ... [Interjections.] ...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Q R Dyantyi): Hon Deputy Minister,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just hold.</w:t>
      </w:r>
    </w:p>
    <w:p w:rsidR="00097DA1" w:rsidRPr="00ED54BA" w:rsidRDefault="000A4337">
      <w:pPr>
        <w:framePr w:w="412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Hon Chair.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Q R Dyantyi): What is your point of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order, hon member?</w:t>
      </w:r>
    </w:p>
    <w:p w:rsidR="00097DA1" w:rsidRPr="00ED54BA" w:rsidRDefault="000A4337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Ms O M C MAOTWE: I am wondering if the Deputy Minister would</w:t>
      </w:r>
    </w:p>
    <w:p w:rsidR="00097DA1" w:rsidRPr="00ED54BA" w:rsidRDefault="000A4337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like to take a question.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097DA1" w:rsidRPr="00ED54BA" w:rsidRDefault="000A4337">
      <w:pPr>
        <w:framePr w:w="729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DEPUTY MINISTER OF COMMUNICATIONS AND DIGITAL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TECHNOLOGIES: I am glad to take a question as soon as I finish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my speech.</w:t>
      </w:r>
    </w:p>
    <w:p w:rsidR="00097DA1" w:rsidRPr="00ED54BA" w:rsidRDefault="000A4337">
      <w:pPr>
        <w:framePr w:w="888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ACTING CHAIRPERSON (Mr Q R Dyantyi): Thank you. Question</w:t>
      </w:r>
    </w:p>
    <w:p w:rsidR="00097DA1" w:rsidRPr="00ED54BA" w:rsidRDefault="000A4337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declined. Go ahead, Deputy Minister.</w:t>
      </w:r>
    </w:p>
    <w:p w:rsidR="00097DA1" w:rsidRPr="00ED54BA" w:rsidRDefault="000A4337">
      <w:pPr>
        <w:framePr w:w="7297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DEPUTY MINISTER OF COMMUNICATIONS AND DIGITAL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TECHNOLOGIES: Born into a working-class family in a village in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Engcobo in the then Transkei, Walter Sisulu, grew up to be one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outstanding leaders of the ANC in the struggle against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apartheid-colonialism. The nation owes this gallant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hero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of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our liberation struggle, and indeed his generation of freedom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fighters, a great debt of gratitude for the indelible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contribution he and others have made towards our political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liberation. We in the glorious movement for which Walter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Sisulu belonged, the ANC, vow never to betray the course for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which he sacrificed his life. We shall continue with the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fundamental programme of socioeconomic transformation to bring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about changes to the majority of our people, blacks in general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Africans in particular.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097DA1" w:rsidRPr="00ED54BA" w:rsidRDefault="000A433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Chair, the notion that the ministry spends millions on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accommodation must be rejected with the contempt it deserves,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it is nothing but sensational reporting and a populist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posture devoid of any tool. The facts are there for anybody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who is interested. The department is committed to transforming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Information and Communication Technology, ICT, sector and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building a digital economy in a manner that no one is left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behind. In this regard, Chair, I would like to emphasise the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points raised by the Minister, that as a department we have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migrated indigent household in five of the nine provinces from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analogue to digital broadcasting, and we are well on course to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meet the June deadline that was set by the court.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have connected 970 government facilities under the SA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 phase one and we are well underway to roll-out phase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two of the SA Connect project, we have trained over 91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211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citizens in digital skills and provided over 7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700 courses,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among some of the achievements of the department. We remain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committed to ensuring that the opportunities presented by the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economy are not the preserve of a privileged few, but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indeed enjoyed by all the people of our country. We owe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to the memory of Walter Sisulu. Hon Chair, the 2030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Agenda for Sustainable Development, acknowledges that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spread of information and communication technology and global</w:t>
      </w:r>
    </w:p>
    <w:p w:rsidR="00097DA1" w:rsidRPr="00ED54BA" w:rsidRDefault="000A4337">
      <w:pPr>
        <w:framePr w:w="844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interconnectivity has great potential to accelerate human</w:t>
      </w:r>
    </w:p>
    <w:p w:rsidR="00097DA1" w:rsidRPr="00ED54BA" w:rsidRDefault="000A4337">
      <w:pPr>
        <w:framePr w:w="844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development and to bridge the digital divide.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According to the recent General Household Survey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from Stats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SA, the proportion of households who use only cellular phones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a means of communication increased by 1,6% from 87,8% in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2019 to 89,40% in 2020. Households using both cellular phones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fixed or landlines increased from 7,1% in 2018 to 8,3% in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2019. The above statistical information abundantly illustrates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point that ours is a fast-growing sector with a huge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impact to make in the socioeconomic development of our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country. Much has been said about the SA Post office, SAPO.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SAPO, since its establishment on the 02 March 1792, in a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small room next to the pantry of a Cape Town Castle by the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colonial settlers, has evolved and grown over the years to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being the vehicle for service delivery and connecting the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unconnected through its wide footprint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of over 2 400 points of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presence in the country and international network reaching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over 187 countries.</w:t>
      </w:r>
    </w:p>
    <w:p w:rsidR="00097DA1" w:rsidRPr="00ED54BA" w:rsidRDefault="000A4337">
      <w:pPr>
        <w:framePr w:w="9168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Over the years, this important national asset has experienced</w:t>
      </w:r>
    </w:p>
    <w:p w:rsidR="00097DA1" w:rsidRPr="00ED54BA" w:rsidRDefault="000A4337">
      <w:pPr>
        <w:framePr w:w="9168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significant revenue decline as a result mainly of the changing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097DA1" w:rsidRPr="00ED54BA" w:rsidRDefault="000A4337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market conditions exacerbated by the rapid technological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advancements, leading to the declining volumes of letter post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which was the core of the business of the Post Office. Since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then, SAPO has been struggling to reposition itself in line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the changed market conditions. Since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assuming office in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August last year, the Minister and myself have been seized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helping SAPO to reposition itself, which efforts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culminated in the adoption of the Post Office of Tomorrow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strategy. Through this strategy, we are committed to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repositioning SAPO to provide a diversified and expanded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services, to positioning it as a logistics platform for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e-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commerce. We will digitise the Post Office to be a dedicated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designated authentication authority that fulfils its role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a national trust centre in the age of digital identity and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services.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Through its expansive infrastructure and postal network, we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will transform the Post Offices, especially in the rural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areas, to become digital hubs so to serve communities as well</w:t>
      </w:r>
    </w:p>
    <w:p w:rsidR="00097DA1" w:rsidRPr="00ED54BA" w:rsidRDefault="000A4337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be a platform for unemployed youth and potential</w:t>
      </w:r>
    </w:p>
    <w:p w:rsidR="00097DA1" w:rsidRPr="00ED54BA" w:rsidRDefault="000A4337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entrepreneurs. As the government remains committed to the</w:t>
      </w:r>
    </w:p>
    <w:p w:rsidR="00097DA1" w:rsidRPr="00ED54BA" w:rsidRDefault="000A4337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turnaround of SAPO to be financially sustainable as well as to</w:t>
      </w:r>
    </w:p>
    <w:p w:rsidR="00097DA1" w:rsidRPr="00ED54BA" w:rsidRDefault="000A4337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re-engineering its products and service portfolio. We are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097DA1" w:rsidRPr="00ED54BA" w:rsidRDefault="000A4337">
      <w:pPr>
        <w:framePr w:w="686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engaged with National Treasury on the required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recapitalisation of the entity. As we reposition SAPO to be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leading logistic service provider for South Africa and the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region, we will forge strategic partnerships that are crucial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enablers for SAPO’s e-commerce and logistics strategy. In this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regard, the department has finalised the SA Post Office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Amendment Bill in line with the Post Office of Tomorrow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strategy.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Bill is out for public comment after being approved by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Cabinet recently. We hope to submit it to Parliament before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end of this year so that it can be processed. We will soon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 finalising the filling of the vacancies in the board and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capacitate the entity at executive management levels. Hon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House Chair, the internet has become an integral part of our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everyday life, changing how we live, work,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interact with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each other. The age of the internet has not only brought about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convergence of technologies, which is continuously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blurring traditional market distinctions and boundaries, but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also with the rapid proliferation of and ubiquitous online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streaming platforms which resulted in connected citizens, and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so, the state must, consistent with the injunctions of the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Constitution to respect, protect, promote, and fulfil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fundamental rights enshrined in the Bill of Rights, regulate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creation, production, possession and distribution of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films, games, certain publications and content distributed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online that may be deemed harmful or prohibited using the</w:t>
      </w:r>
    </w:p>
    <w:p w:rsidR="00097DA1" w:rsidRPr="00ED54BA" w:rsidRDefault="000A4337">
      <w:pPr>
        <w:framePr w:w="8592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Films and Publication Act.</w:t>
      </w:r>
    </w:p>
    <w:p w:rsidR="00097DA1" w:rsidRPr="00ED54BA" w:rsidRDefault="000A4337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are extremely delighted on the coming into operation on the</w:t>
      </w:r>
    </w:p>
    <w:p w:rsidR="00097DA1" w:rsidRPr="00ED54BA" w:rsidRDefault="000A4337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01 March 2022 of the Amendment Act of 2019 though a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proclamation by the President. This Amendment Act has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transformed the Film and Publication Board, FPB, from a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historically narrow classification authority into a fully-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fledged regulator, with legitimate powers to issue and renew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content distribution licenses to both local and international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distributors, and develop regulations to enforce compliance,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impose penalties in case of noncompliance. Given the fact that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scope and mandate of the FPB has increased threefold, we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requested the entity to re-imagine its future role through the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development of the Online Content Regulator of the Future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strategy, for which I am delighted to report that it has been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finalised and submitted to the department.</w:t>
      </w:r>
    </w:p>
    <w:p w:rsidR="00097DA1" w:rsidRPr="00ED54BA" w:rsidRDefault="000A4337">
      <w:pPr>
        <w:framePr w:w="7873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Online Content Regulator of the Future proposes a</w:t>
      </w:r>
    </w:p>
    <w:p w:rsidR="00097DA1" w:rsidRPr="00ED54BA" w:rsidRDefault="000A4337">
      <w:pPr>
        <w:framePr w:w="8736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fundamental shift in both the governance and funding model,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097DA1" w:rsidRPr="00ED54BA" w:rsidRDefault="000A4337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including looking at the fragmentation and regulatory overlaps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among the different regulators in the country and proposes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measures to improving regulatory efficiencies. We welcome the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proposal in the strategy for a single content regulatory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system that is technology and platform neutral. Efforts are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already underway to transform the entity to align it with the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new expanded mandate. Hon Chair, we plan to launch The Online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Safety Youth Council during the month of June at a Youth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Online Safety Summit as part of the National Youth Month. The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main objective being to involve the South African youth in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promoting online safety as prescribed for in the Act.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doing so, we recognise that the youth are not only the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biggest consumers of content online, they are equally the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biggest victims of cyberbullying. According to Global Advisor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Cyberbullying study, cyberbullying has significantly increased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South Africa with 25% of parents saying that their children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have been victims of cyberbullying. Hon members, digital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technologies such as digital automation, artificial</w:t>
      </w:r>
    </w:p>
    <w:p w:rsidR="00097DA1" w:rsidRPr="00ED54BA" w:rsidRDefault="000A4337">
      <w:pPr>
        <w:framePr w:w="888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intelligence, AI, robotics, augmented reality, 3D printing,</w:t>
      </w:r>
    </w:p>
    <w:p w:rsidR="00097DA1" w:rsidRPr="00ED54BA" w:rsidRDefault="000A4337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a range of other digital technologies, are changing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</w:t>
      </w:r>
    </w:p>
    <w:p w:rsidR="00097DA1" w:rsidRPr="00ED54BA" w:rsidRDefault="000A4337">
      <w:pPr>
        <w:framePr w:w="888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nature of jobs that were routinely performed by humans. As</w:t>
      </w:r>
    </w:p>
    <w:p w:rsidR="00097DA1" w:rsidRPr="00ED54BA" w:rsidRDefault="000A4337">
      <w:pPr>
        <w:framePr w:w="888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various sectors of the economy continue to use and depend on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these new digital technologies, the legacy skills as well as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existing ICT skills are becoming obsolete, and this increases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demand for new digital skills.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These changes require humans to be equipped with the relevant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necessary skills to perform the new jobs. To address the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Skills deficit in South Africa, the National Digital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Future Skills Strategy seeks to ensure that the youth of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 are provided with the necessary level of basic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skills, that will enable them to function within a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21st century world that is increasingly pervaded by and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dependent upon digital technologies. To date, the National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Electronic Media Institute of SA, NEMISA, have trained 6</w:t>
      </w:r>
      <w:r w:rsidRPr="00ED54B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000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people on Digital Literacy and a total of 7000 trained on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other digital skills like Data Science, cloud computing and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machine learning. The department partnered with GIZ to train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2000 youth not in employment education and training on Digital</w:t>
      </w:r>
    </w:p>
    <w:p w:rsidR="00097DA1" w:rsidRPr="00ED54BA" w:rsidRDefault="000A4337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Literacy.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NEMISA plans to train 60 000 small, medium and micro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enterprises, SMMEs, on Digital Entrepreneurship programmes and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14 950 in Broadcasting skills. The NEMISA has been directed to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also focus more on partnerships with other state entities and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097DA1" w:rsidRPr="00ED54BA" w:rsidRDefault="000A4337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government departments. In this regard the Memorandums of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Understanding, MOUs, have been concluded with, among others: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Department of Military Veterans to train military veterans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various digital technology skills to the tune of over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R27 million,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Banking Sector Education and Training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4D5156"/>
          <w:sz w:val="20"/>
          <w:szCs w:val="20"/>
        </w:rPr>
        <w:t xml:space="preserve">Authority, </w:t>
      </w:r>
      <w:r w:rsidRPr="00ED54BA">
        <w:rPr>
          <w:rFonts w:ascii="Arial" w:hAnsi="Arial" w:cs="Arial"/>
          <w:color w:val="000000"/>
          <w:sz w:val="20"/>
          <w:szCs w:val="20"/>
        </w:rPr>
        <w:t>BANKSETA, to train a number of banking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beneficiaries on various digital technologies to the tune of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R59 million, Media Information Communication Technology</w:t>
      </w:r>
      <w:r w:rsidRPr="00ED54B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Sector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Education and Training </w:t>
      </w:r>
      <w:r w:rsidRPr="00ED54BA">
        <w:rPr>
          <w:rFonts w:ascii="Arial" w:hAnsi="Arial" w:cs="Arial"/>
          <w:color w:val="4D5156"/>
          <w:sz w:val="20"/>
          <w:szCs w:val="20"/>
        </w:rPr>
        <w:t xml:space="preserve">Authority, </w:t>
      </w:r>
      <w:r w:rsidRPr="00ED54BA">
        <w:rPr>
          <w:rFonts w:ascii="Arial" w:hAnsi="Arial" w:cs="Arial"/>
          <w:color w:val="000000"/>
          <w:sz w:val="20"/>
          <w:szCs w:val="20"/>
        </w:rPr>
        <w:t>MICT SETA, on its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discretionary grant, for learnerships in the Western Cape,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Mpumalanga, and Gauteng. In conclusion, hon Chair, Walter</w:t>
      </w:r>
    </w:p>
    <w:p w:rsidR="00097DA1" w:rsidRPr="00ED54BA" w:rsidRDefault="000A4337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Sisulu counsels us that:</w:t>
      </w:r>
    </w:p>
    <w:p w:rsidR="00097DA1" w:rsidRPr="00ED54BA" w:rsidRDefault="000A4337">
      <w:pPr>
        <w:framePr w:w="8449" w:wrap="auto" w:hAnchor="text" w:x="216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There are no short-cuts. There are no easy answers. There</w:t>
      </w:r>
    </w:p>
    <w:p w:rsidR="00097DA1" w:rsidRPr="00ED54BA" w:rsidRDefault="000A4337">
      <w:pPr>
        <w:framePr w:w="8449" w:wrap="auto" w:hAnchor="text" w:x="216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no complete formulas. Only continuous campaigning</w:t>
      </w:r>
    </w:p>
    <w:p w:rsidR="00097DA1" w:rsidRPr="00ED54BA" w:rsidRDefault="000A4337">
      <w:pPr>
        <w:framePr w:w="8449" w:wrap="auto" w:hAnchor="text" w:x="216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among the people, with continuous response to their own</w:t>
      </w:r>
    </w:p>
    <w:p w:rsidR="00097DA1" w:rsidRPr="00ED54BA" w:rsidRDefault="000A4337">
      <w:pPr>
        <w:framePr w:w="8449" w:wrap="auto" w:hAnchor="text" w:x="216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activities, taking them a step forward each time, can</w:t>
      </w:r>
    </w:p>
    <w:p w:rsidR="00097DA1" w:rsidRPr="00ED54BA" w:rsidRDefault="000A4337">
      <w:pPr>
        <w:framePr w:w="8449" w:wrap="auto" w:hAnchor="text" w:x="216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lead us to our goal.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prophetic articulation by our revered freedom fighter, is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what guides us in our service to the nation. I would like to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thank you.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3237230</wp:posOffset>
            </wp:positionV>
            <wp:extent cx="5695950" cy="5160010"/>
            <wp:effectExtent l="0" t="0" r="0" b="2540"/>
            <wp:wrapNone/>
            <wp:docPr id="3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097DA1" w:rsidRPr="00ED54BA" w:rsidRDefault="000A433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N L S KWANKWA: Hon Acting House Chairperson, you will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recall that it is public knowledge that the Independent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Authority of South Africa, Icasa, collected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about R14,4 billion during the recent spectrum auction. In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fact, President Ramaphosa reacting to the spectrum auction he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said:</w:t>
      </w:r>
    </w:p>
    <w:p w:rsidR="00097DA1" w:rsidRPr="00ED54BA" w:rsidRDefault="000A4337">
      <w:pPr>
        <w:framePr w:w="8448" w:wrap="auto" w:hAnchor="text" w:x="216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auction of spectrum is an important achievement. It</w:t>
      </w:r>
    </w:p>
    <w:p w:rsidR="00097DA1" w:rsidRPr="00ED54BA" w:rsidRDefault="000A4337">
      <w:pPr>
        <w:framePr w:w="8448" w:wrap="auto" w:hAnchor="text" w:x="216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was delayed for many years due to the policy drift, state</w:t>
      </w:r>
    </w:p>
    <w:p w:rsidR="00097DA1" w:rsidRPr="00ED54BA" w:rsidRDefault="000A4337">
      <w:pPr>
        <w:framePr w:w="8448" w:wrap="auto" w:hAnchor="text" w:x="216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incapacity and vested interests that were 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feature of</w:t>
      </w:r>
    </w:p>
    <w:p w:rsidR="00097DA1" w:rsidRPr="00ED54BA" w:rsidRDefault="000A4337">
      <w:pPr>
        <w:framePr w:w="8448" w:wrap="auto" w:hAnchor="text" w:x="216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era of State Capture.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Probably, the President also forgot to mention that the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spectrum allocation was the first in 17 years and the process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obviously had been delayed for the reasons that he had stated.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these reasons, especially the one where he cited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incapacity as a problem, we take all the commitments that had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been made by the Minister and the department here with a pinch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salt due to the numerous deadlines they have missed on a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number of issues. We made these points believing that there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should be stricter timeframes that should be set for the</w:t>
      </w:r>
    </w:p>
    <w:p w:rsidR="00097DA1" w:rsidRPr="00ED54BA" w:rsidRDefault="000A4337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reduction of communication costs in South Africa.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are saying this primarily because, I am sure many of you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will remember that the failure to address to huge gap of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internet access between the rural and urban areas was evident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during the pandemic. We learnt the significance of having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internet access and it was said that learners and workers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residing particularly in the rural areas were suffering to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access internet and to be able to learn. It is important as we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make this point hon Chair, to remember that while we must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celebrate the auction of the spectrum, the recent auction,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China was already on 6G, when visited her on an official visit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2015. We were shown that very soon they might be on 8G. So,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while this is worth celebrating we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still have a lot of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catching up to do with the rest of the world.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welcome the plans and intentions to make sure that the post</w:t>
      </w:r>
    </w:p>
    <w:p w:rsidR="00097DA1" w:rsidRPr="00ED54BA" w:rsidRDefault="000A4337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offices become centres of technology.</w:t>
      </w:r>
    </w:p>
    <w:p w:rsidR="00097DA1" w:rsidRPr="00ED54BA" w:rsidRDefault="000A4337">
      <w:pPr>
        <w:framePr w:w="1536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IsiXhos</w:t>
      </w:r>
      <w:r w:rsidRPr="00ED54BA">
        <w:rPr>
          <w:rFonts w:ascii="Arial" w:hAnsi="Arial" w:cs="Arial"/>
          <w:color w:val="000000"/>
          <w:sz w:val="20"/>
          <w:szCs w:val="20"/>
        </w:rPr>
        <w:t>a: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Kodwa maan ezi posi nithetha ngazo kufuneka zingafani naba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mpompi banganamanzi. Nina kaloku nibane nisincokolela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kwiintetha zenu eziyokozelayo, ezibhalwe ngobuchule ukuba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nigxumeke oompompi bamanzi kwiilali ezinga babe bengaphumi</w:t>
      </w:r>
    </w:p>
    <w:p w:rsidR="00097DA1" w:rsidRPr="00ED54BA" w:rsidRDefault="000A4337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manzi aboo mpompi. Uza kufumanisa ukuba la maziko ethokhnoloji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097DA1" w:rsidRPr="00ED54BA" w:rsidRDefault="000A4337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nifuna ukuwenza, abantu bakuthi baza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kuphinda bangakwazi</w:t>
      </w:r>
    </w:p>
    <w:p w:rsidR="00097DA1" w:rsidRPr="00ED54BA" w:rsidRDefault="000A4337">
      <w:pPr>
        <w:framePr w:w="283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ukuwasebenzisa ...</w:t>
      </w:r>
    </w:p>
    <w:p w:rsidR="00097DA1" w:rsidRPr="00ED54BA" w:rsidRDefault="000A4337">
      <w:pPr>
        <w:framePr w:w="139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54BA">
        <w:rPr>
          <w:rFonts w:ascii="Arial" w:hAnsi="Arial" w:cs="Arial"/>
          <w:color w:val="000000"/>
          <w:sz w:val="20"/>
          <w:szCs w:val="20"/>
        </w:rPr>
        <w:t>:</w:t>
      </w:r>
    </w:p>
    <w:p w:rsidR="00097DA1" w:rsidRPr="00ED54BA" w:rsidRDefault="000A4337">
      <w:pPr>
        <w:framePr w:w="8448" w:wrap="auto" w:hAnchor="text" w:x="1440" w:y="5135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... due to maladministration and poor management of post</w:t>
      </w:r>
    </w:p>
    <w:p w:rsidR="00097DA1" w:rsidRPr="00ED54BA" w:rsidRDefault="000A4337">
      <w:pPr>
        <w:framePr w:w="844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offices.</w:t>
      </w:r>
    </w:p>
    <w:p w:rsidR="00097DA1" w:rsidRPr="00ED54BA" w:rsidRDefault="000A4337">
      <w:pPr>
        <w:framePr w:w="1536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54BA">
        <w:rPr>
          <w:rFonts w:ascii="Arial" w:hAnsi="Arial" w:cs="Arial"/>
          <w:color w:val="000000"/>
          <w:sz w:val="20"/>
          <w:szCs w:val="20"/>
        </w:rPr>
        <w:t>:</w:t>
      </w:r>
    </w:p>
    <w:p w:rsidR="00097DA1" w:rsidRPr="00ED54BA" w:rsidRDefault="000A4337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Ningaba kwanina nohlulakele kwaphela, nditsho ukuthumela nje</w:t>
      </w:r>
    </w:p>
    <w:p w:rsidR="00097DA1" w:rsidRPr="00ED54BA" w:rsidRDefault="000A4337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iileta.</w:t>
      </w:r>
    </w:p>
    <w:p w:rsidR="00097DA1" w:rsidRPr="00ED54BA" w:rsidRDefault="000A4337">
      <w:pPr>
        <w:framePr w:w="1392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54BA">
        <w:rPr>
          <w:rFonts w:ascii="Arial" w:hAnsi="Arial" w:cs="Arial"/>
          <w:color w:val="000000"/>
          <w:sz w:val="20"/>
          <w:szCs w:val="20"/>
        </w:rPr>
        <w:t>: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All entities in this department should improve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position the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as an enabler to an inclusive growth in the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Information Communication Technology. It is therefore very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important that we ensure that we speed up public’s internet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penetration rate, which is still very low by international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standards. It is at about 68,2% of the total population. This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means, even if we were able to push prices down ... [Time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expired.]</w:t>
      </w:r>
    </w:p>
    <w:p w:rsidR="00097DA1" w:rsidRPr="00ED54BA" w:rsidRDefault="000A4337">
      <w:pPr>
        <w:framePr w:w="8736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B N HERRON: Hon House Chairperson, it is surely time for</w:t>
      </w:r>
    </w:p>
    <w:p w:rsidR="00097DA1" w:rsidRPr="00ED54BA" w:rsidRDefault="000A4337">
      <w:pPr>
        <w:framePr w:w="8736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Africans to be having a serious conversation over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097DA1" w:rsidRPr="00ED54BA" w:rsidRDefault="000A4337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whether having access to data like access to portable water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health care should fall into the category of basic human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rights. By commodifying data and pricing it out of the range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majority of the citizens we are drastically restrict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access to the benefits of the Fourth Industrial Revolution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perpetuating and deepening inequality.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things are, instead of levelling the playing fields as we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hoped it might, the much-heralded age of technology is serving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heighten the mounds of privilege and deepen the troughs of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poverty. Government wants 80% of the population to have access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the internet by 2024. But access to internet is of little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worth to those who cannot afford data. A bit like people with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theoretical access to electricity, but who live in the dark</w:t>
      </w:r>
    </w:p>
    <w:p w:rsidR="00097DA1" w:rsidRPr="00ED54BA" w:rsidRDefault="000A4337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because they cannot afford to pay for any of it.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According to the 2019 General Household Survey 64,7% of South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African households had at least one member with access to the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internet, either at home, work, place of study or internet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cafés. Just over 10% of South African households had access to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internet at home. Yet more and more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of modern life takes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place online. More people work remotely, access educational</w:t>
      </w:r>
    </w:p>
    <w:p w:rsidR="00097DA1" w:rsidRPr="00ED54BA" w:rsidRDefault="000A4337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materials on the internet, and do their shopping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097DA1" w:rsidRPr="00ED54BA" w:rsidRDefault="000A433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electronically. Digital skills are in higher demand in the</w:t>
      </w:r>
    </w:p>
    <w:p w:rsidR="00097DA1" w:rsidRPr="00ED54BA" w:rsidRDefault="000A4337">
      <w:pPr>
        <w:framePr w:w="700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workplace, in the health-space and in commerce.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Those without the ability to fund data are once again being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left in the dirt. We have to ask ourselves if the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re-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impoverishment of more-or-less the same group of people who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were deliberately impoverished under apartheid is either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desirable or sustainable. How do we grow an economy in an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environment in which most people cannot participate? It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beggars belief that the cost of data in South Africa is among</w:t>
      </w:r>
    </w:p>
    <w:p w:rsidR="00097DA1" w:rsidRPr="00ED54BA" w:rsidRDefault="000A4337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highest in the world.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his state of the nation address, President Ramaphosa drew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attention to the Competition Commission having instructed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mobile operators to adjust their pricing to reduce the digital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inequality. The operators lowered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poverty premium on low-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denomination, prepaid mobile bundles. But this is hardly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enough. The rich, with their greater purchasing power,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still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pay less for data.</w:t>
      </w:r>
    </w:p>
    <w:p w:rsidR="00097DA1" w:rsidRPr="00ED54BA" w:rsidRDefault="000A4337">
      <w:pPr>
        <w:framePr w:w="873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President referred to the Competition Commission having</w:t>
      </w:r>
    </w:p>
    <w:p w:rsidR="00097DA1" w:rsidRPr="00ED54BA" w:rsidRDefault="000A4337">
      <w:pPr>
        <w:framePr w:w="8737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proposed a free lifeline data package to provide a certain</w:t>
      </w:r>
    </w:p>
    <w:p w:rsidR="00097DA1" w:rsidRPr="00ED54BA" w:rsidRDefault="000A4337">
      <w:pPr>
        <w:framePr w:w="8737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amount of free data daily at no cost. That would be a good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097DA1" w:rsidRPr="00ED54BA" w:rsidRDefault="000A4337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place to start. For it to work for all, implies developing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sufficient telecommunications infrastructure to cover the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nation. It is time for this proposal to see the light of day.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will and dexterity, we can close this gap, demonstrate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value we put on reducing inequality, and lift the false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ceilings that trap the disconnected and keep them down.</w:t>
      </w:r>
      <w:r w:rsidRPr="00ED54B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thank you Acting House Chairperson.</w:t>
      </w:r>
    </w:p>
    <w:p w:rsidR="00097DA1" w:rsidRPr="00ED54BA" w:rsidRDefault="000A4337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L E MOLALA: Chairperson, hon Minister, hon members, fellow</w:t>
      </w:r>
    </w:p>
    <w:p w:rsidR="00097DA1" w:rsidRPr="00ED54BA" w:rsidRDefault="000A433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Africans, information and communication technologies</w:t>
      </w:r>
    </w:p>
    <w:p w:rsidR="00097DA1" w:rsidRPr="00ED54BA" w:rsidRDefault="000A433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have become an increasingly important tool for development,</w:t>
      </w:r>
    </w:p>
    <w:p w:rsidR="00097DA1" w:rsidRPr="00ED54BA" w:rsidRDefault="000A433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providing access to information for science technology</w:t>
      </w:r>
    </w:p>
    <w:p w:rsidR="00097DA1" w:rsidRPr="00ED54BA" w:rsidRDefault="000A4337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innovation and fostering and enhancing regional and</w:t>
      </w:r>
    </w:p>
    <w:p w:rsidR="00097DA1" w:rsidRPr="00ED54BA" w:rsidRDefault="000A4337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international co-operation.</w:t>
      </w:r>
    </w:p>
    <w:p w:rsidR="00097DA1" w:rsidRPr="00ED54BA" w:rsidRDefault="000A4337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Along with the rest of the world, South Africa has been</w:t>
      </w:r>
    </w:p>
    <w:p w:rsidR="00097DA1" w:rsidRPr="00ED54BA" w:rsidRDefault="000A4337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catapulted by the pandemic into an environment that require</w:t>
      </w:r>
    </w:p>
    <w:p w:rsidR="00097DA1" w:rsidRPr="00ED54BA" w:rsidRDefault="000A4337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rapid digital transformation. A study conducted by Harvard</w:t>
      </w:r>
    </w:p>
    <w:p w:rsidR="00097DA1" w:rsidRPr="00ED54BA" w:rsidRDefault="000A4337">
      <w:pPr>
        <w:framePr w:w="9025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University Review in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2019, reveal that South Africa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is a</w:t>
      </w:r>
    </w:p>
    <w:p w:rsidR="00097DA1" w:rsidRPr="00ED54BA" w:rsidRDefault="000A4337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leading regional leader in the ease of creating digital jobs.</w:t>
      </w:r>
    </w:p>
    <w:p w:rsidR="00097DA1" w:rsidRPr="00ED54BA" w:rsidRDefault="000A4337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 is also a regional leader in the deployment of</w:t>
      </w:r>
    </w:p>
    <w:p w:rsidR="00097DA1" w:rsidRPr="00ED54BA" w:rsidRDefault="000A4337">
      <w:pPr>
        <w:framePr w:w="9025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several emerging technologies such as biometric data, payment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097DA1" w:rsidRPr="00ED54BA" w:rsidRDefault="000A433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cars to deliver social security, drones in mining, which helps</w:t>
      </w:r>
    </w:p>
    <w:p w:rsidR="00097DA1" w:rsidRPr="00ED54BA" w:rsidRDefault="000A4337">
      <w:pPr>
        <w:framePr w:w="49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 to keep at an innovative edge.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Our information communication technology, ICT, sector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continues to demonstrate signs of growth, recording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R246 billion in revenue in 2021, up from R224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billion in 2020.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According to the state of ICT sector report in South Africa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delivered by Independent Communications Authority of South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Africa, ICASA, earlier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this year, the total sector revenue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increased by 0,3%.</w:t>
      </w:r>
    </w:p>
    <w:p w:rsidR="00097DA1" w:rsidRPr="00ED54BA" w:rsidRDefault="000A4337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Having noted all the advancement made, the ANC is of the view</w:t>
      </w:r>
    </w:p>
    <w:p w:rsidR="00097DA1" w:rsidRPr="00ED54BA" w:rsidRDefault="000A4337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made, the ANC is of the view that it can be done to</w:t>
      </w:r>
    </w:p>
    <w:p w:rsidR="00097DA1" w:rsidRPr="00ED54BA" w:rsidRDefault="000A4337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leverage the ICT sector and all that the 4th Industrial</w:t>
      </w:r>
    </w:p>
    <w:p w:rsidR="00097DA1" w:rsidRPr="00ED54BA" w:rsidRDefault="000A4337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Revolution has to offer in order to respond to socioeconomic</w:t>
      </w:r>
    </w:p>
    <w:p w:rsidR="00097DA1" w:rsidRPr="00ED54BA" w:rsidRDefault="000A4337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challenges we face in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our society today.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we celebrate the opportunities that come with new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technology, allow me to also take this opportunity to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recognize one of the people who have contributed immensely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towards science innovation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technology and engineering in our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country. The Deputy Chairperson of the Presidential Commission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the 4th Industrial Revolution, Vice Chancellor of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097DA1" w:rsidRPr="00ED54BA" w:rsidRDefault="000A4337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University of Johannesburg, Professor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Tshilidzi Marwala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for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his election to the American Academy of Arts, and Sciences.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Professor Maralwa has been elected to the academy as a new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international honorary member to form part of the 261 members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elected this year. The ANC wish him well as he embarks in his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new journey and as we remain proud and confident that he will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fly the South African flag higher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members, while ICT is seen as a powerful tool for economic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development and for effective and efficient service delivery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by government. Our country is still challenged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with issues of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accessibility, usability and affordability. The inability to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access ICT is closely associated with poverty which is most</w:t>
      </w:r>
    </w:p>
    <w:p w:rsidR="00097DA1" w:rsidRPr="00ED54BA" w:rsidRDefault="000A4337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prevalent in our rural and poor areas of our country.</w:t>
      </w:r>
    </w:p>
    <w:p w:rsidR="00097DA1" w:rsidRPr="00ED54BA" w:rsidRDefault="000A4337">
      <w:pPr>
        <w:framePr w:w="888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Since the pronouncement of the South African Connect Project</w:t>
      </w:r>
    </w:p>
    <w:p w:rsidR="00097DA1" w:rsidRPr="00ED54BA" w:rsidRDefault="000A4337">
      <w:pPr>
        <w:framePr w:w="888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2013, the ANC-led government has been hard at work in</w:t>
      </w:r>
    </w:p>
    <w:p w:rsidR="00097DA1" w:rsidRPr="00ED54BA" w:rsidRDefault="000A4337">
      <w:pPr>
        <w:framePr w:w="888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making sure that all South African have reliable ICT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infrastructure. To date, 970 government facilities have been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connected and a feasibility study has been conducted to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evaluate the resources that will be needed to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carry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out phase</w:t>
      </w:r>
    </w:p>
    <w:p w:rsidR="00097DA1" w:rsidRPr="00ED54BA" w:rsidRDefault="000A4337">
      <w:pPr>
        <w:framePr w:w="9026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two, which will see the completion of the remaining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5 185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facilities that were not provided with broadband services due</w:t>
      </w:r>
    </w:p>
    <w:p w:rsidR="00097DA1" w:rsidRPr="00ED54BA" w:rsidRDefault="000A4337">
      <w:pPr>
        <w:framePr w:w="49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the limited budget allocation.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ANC implores on National Treasury to make provision for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two of South Africa’s connect project as Ministry and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also sourced out funding to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ensure that the rest of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country gets connected. We also implore the National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Treasury and the department to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fast-track the upgrade and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rollout of 100Megabits per second,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Mbps, connectivity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as this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will optimise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modernisation, digitalisation and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transformation programmes for government. There has been a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rapid increase in the number of users utilising online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services for application such as remote working, online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learning, electronic healthcare and a subsequent requirement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increased internet connectivity. The improving of internet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connectivity speed has become a necessity and therefore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requires to the South African connect infrastructure footprint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countrywide and it is of paramount important.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ANC commends State Information Technology Agency SOC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Ltd,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SITA, for the hard work that they have put toward turning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around the agency. Over the period ahead, the agency will</w:t>
      </w:r>
    </w:p>
    <w:p w:rsidR="00097DA1" w:rsidRPr="00ED54BA" w:rsidRDefault="000A4337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focus on the financial sustainability and has reconfigured its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097DA1" w:rsidRPr="00ED54BA" w:rsidRDefault="000A4337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strategic programmes to complement the objectives of the</w:t>
      </w:r>
    </w:p>
    <w:p w:rsidR="00097DA1" w:rsidRPr="00ED54BA" w:rsidRDefault="000A4337">
      <w:pPr>
        <w:framePr w:w="758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National Economic Reconstruction and Recovery Plan.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ANC welcomes the allocation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R1,5 billion towards the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acquisition of assets over the Medium-Term Expenditure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Framework, MTEF. The agency generates revenue by providing ICT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infrastructure and services to government departments and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organs of state. Revenue is expected to increase at an average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rate of 4,3% from R6,2 billion in 2021-22 financial year to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R7,1 billion in 2024-25. This will contribute towards adding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work of the agency.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members, it is in this 6th Parliament that ICASA released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long awaited spectrum in over 17-years. The ANC commends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work of the council through the auction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R14,4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billion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has been collected and will continue towards the national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fiscus. Not only with the funds benefit other key government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programmes that are focused on addressing the triple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challenges of poverty, unemployment and inequality that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confronts our people on a daily basis. It will also provide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better quality services for consumers with fewer dropped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calls, faster internet downloads speeds and reduce mobile</w:t>
      </w:r>
    </w:p>
    <w:p w:rsidR="00097DA1" w:rsidRPr="00ED54BA" w:rsidRDefault="000A4337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data.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ANC notes that in order to increase the access to quality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broadband services, - The authority plans to implement the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radio frequency migration plan and develop monitoring report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the impact of the deployment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5G in the ICT sector. We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of the view that an additional allocation of R300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2022-23 will assist the council in its effort to strengthen</w:t>
      </w:r>
    </w:p>
    <w:p w:rsidR="00097DA1" w:rsidRPr="00ED54BA" w:rsidRDefault="000A4337">
      <w:pPr>
        <w:framePr w:w="902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regulatory capacity and licencing of spectrum for</w:t>
      </w:r>
    </w:p>
    <w:p w:rsidR="00097DA1" w:rsidRPr="00ED54BA" w:rsidRDefault="000A4337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international mobile telecommunication, specifically wireless</w:t>
      </w:r>
    </w:p>
    <w:p w:rsidR="00097DA1" w:rsidRPr="00ED54BA" w:rsidRDefault="000A433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broadband services. For the mobile operators, spectrum</w:t>
      </w:r>
    </w:p>
    <w:p w:rsidR="00097DA1" w:rsidRPr="00ED54BA" w:rsidRDefault="000A433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allocation will help provide faster and more widespread high</w:t>
      </w:r>
    </w:p>
    <w:p w:rsidR="00097DA1" w:rsidRPr="00ED54BA" w:rsidRDefault="000A433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speed data service. It’s expected to feed up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spectrum, will</w:t>
      </w:r>
    </w:p>
    <w:p w:rsidR="00097DA1" w:rsidRPr="00ED54BA" w:rsidRDefault="000A4337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increase access to internet and stimulate the growth of</w:t>
      </w:r>
    </w:p>
    <w:p w:rsidR="00097DA1" w:rsidRPr="00ED54BA" w:rsidRDefault="000A4337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business and the economic recovery effort. With that</w:t>
      </w:r>
    </w:p>
    <w:p w:rsidR="00097DA1" w:rsidRPr="00ED54BA" w:rsidRDefault="000A4337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presentation, the ANC supports this Budget Vote. I thank you.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W M MADISHA: Thank you, hon Acting House Chair and members.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Cope has once again looked into the mandate of the department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today’s budget proposal to the House and the department’s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expenditure analysis. We have also accessed the challenges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faced by the South Africans, particularly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underprivileged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the poor. Cope agrees that there are both national and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international information and communications technology, ICT,</w:t>
      </w:r>
    </w:p>
    <w:p w:rsidR="00097DA1" w:rsidRPr="00ED54BA" w:rsidRDefault="000A4337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demands that we can’t avoid. We agreed that like other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097DA1" w:rsidRPr="00ED54BA" w:rsidRDefault="000A4337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countries of the world South Africa is faced with the Fourth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Industrial Revolution and to save all South African people,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Parliament must allot more and enough resources. It is not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only the relevant machinery, but is necessary to take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South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 and her people forward, but also the human brains that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must be accessed to help with the implementation of the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required knowledge. This means that enough must have been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availed to ensure that enough educators and trainers are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employed.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the SA Broadcasting Corporation, SABC, we know that SABC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is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faced with many challenges which include those that have risen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due to technological advances, other forms or media houses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which have enough resources. If you were to compare them to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SABC the growing lack of interests for many companies when it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comes to advertisements, corruption as already identified by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Auditor-General’s office and many other problems that need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 capable management and an independent board. The board which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not pushed for the realisation of particular political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interests by certain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political leaders. We truly need to look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into that which SABC has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and has been continuing to do which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basically out of order.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the SA Post Office, that is an extremely important entity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which is, as you all know,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used by millions of South Africans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deep in the rural areas, in villages and in townships. More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must be done to improve their services by both ensuring enough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staff and resources. Now, all the other entities, I have no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time to mention, I believe that more must be done to address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incapacity by many amongst them. South Africans pay those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entities for nothing. The majority of them are given money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every year, but either fail to do what they are supposed to do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or misuse the money given to them by the South African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peoples.</w:t>
      </w:r>
    </w:p>
    <w:p w:rsidR="00097DA1" w:rsidRPr="00ED54BA" w:rsidRDefault="000A4337">
      <w:pPr>
        <w:framePr w:w="8737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committee must address those problems as a matter of</w:t>
      </w:r>
    </w:p>
    <w:p w:rsidR="00097DA1" w:rsidRPr="00ED54BA" w:rsidRDefault="000A4337">
      <w:pPr>
        <w:framePr w:w="8737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urgency. Let me end by saying that it is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... we support the</w:t>
      </w:r>
    </w:p>
    <w:p w:rsidR="00097DA1" w:rsidRPr="00ED54BA" w:rsidRDefault="000A4337">
      <w:pPr>
        <w:framePr w:w="8737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Vote. Thank you, Acting House Chair. [Time expired.]</w:t>
      </w:r>
    </w:p>
    <w:p w:rsidR="00097DA1" w:rsidRPr="00ED54BA" w:rsidRDefault="000A4337">
      <w:pPr>
        <w:framePr w:w="8736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M G E HENDRICKS: Thank you very much, hon Acting House</w:t>
      </w:r>
    </w:p>
    <w:p w:rsidR="00097DA1" w:rsidRPr="00ED54BA" w:rsidRDefault="000A4337">
      <w:pPr>
        <w:framePr w:w="873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Chair. Hon Acting House Chair, rural villages are always</w:t>
      </w:r>
    </w:p>
    <w:p w:rsidR="00097DA1" w:rsidRPr="00ED54BA" w:rsidRDefault="000A4337">
      <w:pPr>
        <w:framePr w:w="8736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lacking with the advancement ... [Inaudible.] water,</w:t>
      </w:r>
    </w:p>
    <w:p w:rsidR="00097DA1" w:rsidRPr="00ED54BA" w:rsidRDefault="000A4337">
      <w:pPr>
        <w:framePr w:w="873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employment, house services and lately communications and</w:t>
      </w:r>
    </w:p>
    <w:p w:rsidR="00097DA1" w:rsidRPr="00ED54BA" w:rsidRDefault="000A4337">
      <w:pPr>
        <w:framePr w:w="873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digital technology. Deputy Minister acknowledged that the</w:t>
      </w:r>
    </w:p>
    <w:p w:rsidR="00097DA1" w:rsidRPr="00ED54BA" w:rsidRDefault="000A4337">
      <w:pPr>
        <w:framePr w:w="873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first resistance fighters against apartheid and for our</w:t>
      </w:r>
    </w:p>
    <w:p w:rsidR="00097DA1" w:rsidRPr="00ED54BA" w:rsidRDefault="000A4337">
      <w:pPr>
        <w:framePr w:w="873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freedom came from former Transkei and even mentioned Walter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097DA1" w:rsidRPr="00ED54BA" w:rsidRDefault="000A4337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Sisulu. Therefore, the first resistance fighters came from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Transkei that led to our liberation, but they are the last to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receive in this case ... [Inaudible.] Hon acting House Chair,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will not make any progress as the Deputy Minister said that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there is no spot ... [Inaudible.] there has to be shortcut to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make up for the long delays that we have ... [Inaudible.] they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need data.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President Ramaphosa talks about the right to data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access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data, the right to data. Therefore, let us hear that one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gig of data will be given especially to the people in the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rural villages ... [Inaudible.] only speak about Independent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Authority of South Africa, Icasa. There are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many government programmes that are not communicated to the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people because this department has failed the nation.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Constituency offices are based in the heart of communities and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easily accessible. These constituency offices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describe as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bringing Parliament to the people should be used by government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Icasa to inform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people and that should be part of their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licence conditions when they issue licenses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community radio</w:t>
      </w:r>
    </w:p>
    <w:p w:rsidR="00097DA1" w:rsidRPr="00ED54BA" w:rsidRDefault="000A4337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stations.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097DA1" w:rsidRPr="00ED54BA" w:rsidRDefault="000A4337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Acting House Chair, we heard this morning in a portfolio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committee that when it came to fibre Telkom and the other two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five years oppressed those below ... [Inaudible.] they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wanted to enter the field. We are as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Al Jama-ah very worried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the same will now happen that the spectrum has been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allocated and they were undermined the small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businesses, the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micro-businesses,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township businesses and when you lay a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complaint with the Speaker like they did now, they give you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millions in compensation. We don’t want compensation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for small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businesses, we want empowerment. Thank you very much, hon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Acting House Chair.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M S MALATSI: Hon House Chairperson,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efficiency of the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of Communications and Digital Technologies and its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multiple state-owned entities, SOEs have been hit the hardest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by the frequency of cabinet reshuffles and musical chairs at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various boards. From the disastrous tenures of Nomvula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Mokonyane and Siyabonga Cwele to the prima donna days of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 Stella Ndabeni-Abrahams, the department and its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entities were the biggest victims of political interference</w:t>
      </w:r>
    </w:p>
    <w:p w:rsidR="00097DA1" w:rsidRPr="00ED54BA" w:rsidRDefault="000A4337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abuse of state resources which almost collapsed them.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097DA1" w:rsidRPr="00ED54BA" w:rsidRDefault="000A4337">
      <w:pPr>
        <w:framePr w:w="758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department’s budget for the current Medium-Term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Expenditure Framework, MTEF stands at R7,7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billion with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R5,4 billion dedicated to transfers to entities under its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portfolio. Given the scale of the lofty ambitions that the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and its respective entities have, there is a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glaring mismatch between the budget and set targets. This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makes it even more pressing for the department to spend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wisely, to align its plans to the economic reality it faces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for the political principals to lead by example in</w:t>
      </w:r>
    </w:p>
    <w:p w:rsidR="00097DA1" w:rsidRPr="00ED54BA" w:rsidRDefault="000A4337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upholding the highest level of financial probity.</w:t>
      </w:r>
    </w:p>
    <w:p w:rsidR="00097DA1" w:rsidRPr="00ED54BA" w:rsidRDefault="000A4337">
      <w:pPr>
        <w:framePr w:w="902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Yet the amount of monies spent by the Ministry on items such</w:t>
      </w:r>
    </w:p>
    <w:p w:rsidR="00097DA1" w:rsidRPr="00ED54BA" w:rsidRDefault="000A4337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travel, catering, and accommodation are an exhibition of</w:t>
      </w:r>
    </w:p>
    <w:p w:rsidR="00097DA1" w:rsidRPr="00ED54BA" w:rsidRDefault="000A4337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disregard for any financial prudence. This Ministry ranks</w:t>
      </w:r>
    </w:p>
    <w:p w:rsidR="00097DA1" w:rsidRPr="00ED54BA" w:rsidRDefault="000A4337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amongst one of the biggest spenders in the Cabinet on travel,</w:t>
      </w:r>
    </w:p>
    <w:p w:rsidR="00097DA1" w:rsidRPr="00ED54BA" w:rsidRDefault="000A4337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catering and accommodation. The total amount spent by the</w:t>
      </w:r>
    </w:p>
    <w:p w:rsidR="00097DA1" w:rsidRPr="00ED54BA" w:rsidRDefault="000A4337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offices of the Minister and Deputy Minister between May 2019</w:t>
      </w:r>
    </w:p>
    <w:p w:rsidR="00097DA1" w:rsidRPr="00ED54BA" w:rsidRDefault="000A4337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March 2022 is almost quarter of a million, R248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309 86 on</w:t>
      </w:r>
    </w:p>
    <w:p w:rsidR="00097DA1" w:rsidRPr="00ED54BA" w:rsidRDefault="000A4337">
      <w:pPr>
        <w:framePr w:w="9026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catering. Deputy Minister, it is not sensationalized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reporting. These are figures that are contained in a reply to</w:t>
      </w:r>
    </w:p>
    <w:p w:rsidR="00097DA1" w:rsidRPr="00ED54BA" w:rsidRDefault="000A4337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parliamentary Question 846 which the department replied to.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097DA1" w:rsidRPr="00ED54BA" w:rsidRDefault="000A433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While officials in the department spent almost double that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amount by squandering approximately half a million, R490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672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85 on the catering for the same period under review. This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excessive wastage of public funds is even more worrying when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one reviews both the Ministry and department’s expenditure on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accommodation for the same period. The Minister’s expenditure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 accommodation amounted to R3,6 million while the Deputy</w:t>
      </w:r>
    </w:p>
    <w:p w:rsidR="00097DA1" w:rsidRPr="00ED54BA" w:rsidRDefault="000A4337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Minister’s expenses stood at just over R1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comparison, accommodation expenses for officials in the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department in the same period were R10,7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million. These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exorbitant amounts are difficult to justify given that a large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portion of them were incurred during the Covid-19 pandemic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when most of the country was working from home. We understand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the work of the Executive often requires spending a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number of days away from their official residences. However,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political principals must be more mindful that state resources</w:t>
      </w:r>
    </w:p>
    <w:p w:rsidR="00097DA1" w:rsidRPr="00ED54BA" w:rsidRDefault="000A4337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not a ticket to endless junkets.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At a time when Treasury has been preaching the urgency of the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gospel of upholding austerity measures in government and when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everyone in society is tightening their belts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adjust to the</w:t>
      </w:r>
    </w:p>
    <w:p w:rsidR="00097DA1" w:rsidRPr="00ED54BA" w:rsidRDefault="000A4337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ever rising costs of living, there is no justification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097DA1" w:rsidRPr="00ED54BA" w:rsidRDefault="000A4337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whatsoever for any Minister to be incurring millions on</w:t>
      </w:r>
    </w:p>
    <w:p w:rsidR="00097DA1" w:rsidRPr="00ED54BA" w:rsidRDefault="000A4337">
      <w:pPr>
        <w:framePr w:w="412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catering and accommodation.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Minister, please liaise with your Social Development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counterpart to reverse the senseless decision by the SA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Post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Office, Sapo to no longer pay the R350 Social Relief of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Distress Grant, SRD at its branches.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If you claim to have so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much unbridled confidence in the turnaround strategy of the SA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 Office, then lead the charge in reinstating the payment</w:t>
      </w:r>
    </w:p>
    <w:p w:rsidR="00097DA1" w:rsidRPr="00ED54BA" w:rsidRDefault="000A4337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SRD grants immediately.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insistence by the Post Office that its decision to stop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paying the social relief grant at its branches will help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alleviate long queues is an amateurish spin to gaslight poor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Africans as the primary source of the entity’s gross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inefficiency. The long queues at Post Office branches are the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legacy of chronic inefficiency, shortage of staff, closure of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more offices and obsolete technological infrastructure and</w:t>
      </w:r>
      <w:r w:rsidRPr="00ED54B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not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because of the beneficiaries of the social relief grants.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hard truth is that the South Africa Post Office was broken by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ANC-led government. And today we are asked to entertain</w:t>
      </w:r>
    </w:p>
    <w:p w:rsidR="00097DA1" w:rsidRPr="00ED54BA" w:rsidRDefault="000A4337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some fables about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turn-around strategy that will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reposition the Post Office as a modern and profitable postal</w:t>
      </w:r>
    </w:p>
    <w:p w:rsidR="00097DA1" w:rsidRPr="00ED54BA" w:rsidRDefault="000A4337">
      <w:pPr>
        <w:framePr w:w="326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courier services.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From having one of widest footprints of service delivery in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country with fully functional branches in some of the most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remote areas in the country, Post Office branches are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evaporating daily.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 total of 248 Post Offices branches were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closed down between Jan 2018 and March 2022, thereby further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pushing poor South Africans into far-away branches outside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their communities to access their grants. The Post Office has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become one of the easiest targets of corruption cartels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operating in our country.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Since May 2020 when the Post office started paying the Social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Relief Grant, a total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1 131 burglaries, 631 armed robberies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103 cases of vandalism occurred at Post Office branches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through the country. While there is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no doubt a sizeable number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honest and hardworking individuals working to serve the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public good at the Post office, far too many of its employees</w:t>
      </w:r>
    </w:p>
    <w:p w:rsidR="00097DA1" w:rsidRPr="00ED54BA" w:rsidRDefault="000A4337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are colluding with criminals to loot it to ground.</w:t>
      </w:r>
    </w:p>
    <w:p w:rsidR="00097DA1" w:rsidRPr="00ED54BA" w:rsidRDefault="000A4337">
      <w:pPr>
        <w:framePr w:w="8737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Few things illustrate this as vividly as the high number of</w:t>
      </w:r>
    </w:p>
    <w:p w:rsidR="00097DA1" w:rsidRPr="00ED54BA" w:rsidRDefault="000A4337">
      <w:pPr>
        <w:framePr w:w="8737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disciplinary cases against Post Office staff ranging from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097DA1" w:rsidRPr="00ED54BA" w:rsidRDefault="000A4337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theft of grant monies to fraud. A total of 314 Post Office</w:t>
      </w:r>
    </w:p>
    <w:p w:rsidR="00097DA1" w:rsidRPr="00ED54BA" w:rsidRDefault="000A4337">
      <w:pPr>
        <w:framePr w:w="758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employees have been suspended with pay at a cost of</w:t>
      </w:r>
    </w:p>
    <w:p w:rsidR="00097DA1" w:rsidRPr="00ED54BA" w:rsidRDefault="000A4337">
      <w:pPr>
        <w:framePr w:w="9024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R41 million in salaries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since the 2020/21 financial year.</w:t>
      </w:r>
    </w:p>
    <w:p w:rsidR="00097DA1" w:rsidRPr="00ED54BA" w:rsidRDefault="000A4337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House chairperson, one of the largest contributors of</w:t>
      </w:r>
    </w:p>
    <w:p w:rsidR="00097DA1" w:rsidRPr="00ED54BA" w:rsidRDefault="000A4337">
      <w:pPr>
        <w:framePr w:w="9024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widespread corruption within the public service is that the</w:t>
      </w:r>
    </w:p>
    <w:p w:rsidR="00097DA1" w:rsidRPr="00ED54BA" w:rsidRDefault="000A4337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ANC, as a major beneficiary of state corruption, enables the</w:t>
      </w:r>
    </w:p>
    <w:p w:rsidR="00097DA1" w:rsidRPr="00ED54BA" w:rsidRDefault="000A4337">
      <w:pPr>
        <w:framePr w:w="9024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theft and misuse of public funds with its nonchalant attitude</w:t>
      </w:r>
    </w:p>
    <w:p w:rsidR="00097DA1" w:rsidRPr="00ED54BA" w:rsidRDefault="000A4337">
      <w:pPr>
        <w:framePr w:w="9024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towards its political leaders implicated in corruption.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SABC’s strategic importance in society has previously been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hampered by squabbles between board members, infighting by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senior executives and tensions between Minister and the board.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While the current SABC board and management are making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relative operational progress in repositioning the public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broadcaster, the handling of the suspension and ultimate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dismissal of the former Head of News, Phathiswa Magopeni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will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remain an indelible stain that will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forever taint their term</w:t>
      </w:r>
    </w:p>
    <w:p w:rsidR="00097DA1" w:rsidRPr="00ED54BA" w:rsidRDefault="000A4337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office.</w:t>
      </w:r>
    </w:p>
    <w:p w:rsidR="00097DA1" w:rsidRPr="00ED54BA" w:rsidRDefault="000A4337">
      <w:pPr>
        <w:framePr w:w="8593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have one message to the SABC, please pursue and protect</w:t>
      </w:r>
    </w:p>
    <w:p w:rsidR="00097DA1" w:rsidRPr="00ED54BA" w:rsidRDefault="000A4337">
      <w:pPr>
        <w:framePr w:w="8593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your journalistic independence at all times.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public</w:t>
      </w:r>
    </w:p>
    <w:p w:rsidR="00097DA1" w:rsidRPr="00ED54BA" w:rsidRDefault="000A4337">
      <w:pPr>
        <w:framePr w:w="8593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broadcaster must resist all the undue pressure from the</w:t>
      </w:r>
    </w:p>
    <w:p w:rsidR="00097DA1" w:rsidRPr="00ED54BA" w:rsidRDefault="000A4337">
      <w:pPr>
        <w:framePr w:w="8593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executive to reduce it into becoming a glorified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097DA1" w:rsidRPr="00ED54BA" w:rsidRDefault="000A4337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 agency for the government.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We are all aware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this administration has an insatiable appetite to exert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its unholy grip on how the media reports on its service</w:t>
      </w:r>
    </w:p>
    <w:p w:rsidR="00097DA1" w:rsidRPr="00ED54BA" w:rsidRDefault="000A4337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delivery failures.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congratulate the incoming Head of News, Moshoeshoe Monare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 his appointment and hope that he will uphold the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journalistic values that will enhance the SABC as the public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broadcaster that we can all be proud of.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fair and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consistent coverage of all political parties must not just be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exception during elections. It must be a consistent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norm</w:t>
      </w:r>
    </w:p>
    <w:p w:rsidR="00097DA1" w:rsidRPr="00ED54BA" w:rsidRDefault="000A4337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throughout whether or not there is an election.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Minister, in your speech during the debate on state of the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 address on February 2022, you exuberantly announced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an allocation of 10GIG basic data would be made available</w:t>
      </w:r>
    </w:p>
    <w:p w:rsidR="00097DA1" w:rsidRPr="00ED54BA" w:rsidRDefault="000A4337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every household. Yet, in a reply to a parliamentary</w:t>
      </w:r>
    </w:p>
    <w:p w:rsidR="00097DA1" w:rsidRPr="00ED54BA" w:rsidRDefault="000A4337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Question 431, you confessed without any specific irony that a</w:t>
      </w:r>
    </w:p>
    <w:p w:rsidR="00097DA1" w:rsidRPr="00ED54BA" w:rsidRDefault="000A4337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specific feasibility study relating to the latest 10GIG</w:t>
      </w:r>
    </w:p>
    <w:p w:rsidR="00097DA1" w:rsidRPr="00ED54BA" w:rsidRDefault="000A4337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programme has not been undertaken. Perhaps, this illustrates</w:t>
      </w:r>
    </w:p>
    <w:p w:rsidR="00097DA1" w:rsidRPr="00ED54BA" w:rsidRDefault="000A4337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perfectly the irony of this government. Huge on ever promising</w:t>
      </w:r>
    </w:p>
    <w:p w:rsidR="00097DA1" w:rsidRPr="00ED54BA" w:rsidRDefault="000A4337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very low on delivery. I thank you, hon House Chairperson.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097DA1" w:rsidRPr="00ED54BA" w:rsidRDefault="000A4337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Mr T T GUMBU: House Chair, hon members, Minister and the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Deputy Minister, fellow South Africans, the ANC has as far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back as 1969 at the consultative conference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the city of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Morogoro in Tanzania, affirmed that South Africa would have a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mixed economy. A mixed economy comprises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 balance between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private sector and public sector ownership of the productive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sectors of the economy.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this regard, the developmental agenda of the ANC government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must be enhanced through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state-owned entities, SOEs,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order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ensure a dedicated, focused capacity of the state to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deliver effectively and efficiently. The ANC believes that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SOEs must be channelled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towards the implementation of the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objectives of the democratic state. In his 2022 state of the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 address, President Cyril Matamela Ramaphosa implored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 of us to work together to address the challenges of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poverty, unemployment and inequality that blight our society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today. One of the ways we ought to do that is by restoring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trust and pride in our public institutions and developing them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be self-sustainable as they execute their respective key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roles in the state. The government plays a critical role as a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shareholder and the executive authority.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ANC government is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always concerned with the agenda of the SOEs,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their mandate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097DA1" w:rsidRPr="00ED54BA" w:rsidRDefault="000A4337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functionality. The challenge of weak leadership in both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executive and non-executive board members in the past was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persistent and undermined the critical roles of SOEs. Coupled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this, the allegations of corruption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in the SOEs have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posed a challenge. All of these challenges have been dealt</w:t>
      </w:r>
    </w:p>
    <w:p w:rsidR="00097DA1" w:rsidRPr="00ED54BA" w:rsidRDefault="000A4337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and are in the process of being resolved.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Some political parties here in this House would like to give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 impression that nothing has been done by the ANC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government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 regard to resolving the challenges faced by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our SOEs.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Today I will tell you a story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how our government has worked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hard to improve the governance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SOEs and turned them around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 that they fulfil their development mandates. I want to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remind South Africans that it was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ANC members working with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members of other parties who led the Parliamentary Inquiry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into the SA Broadcasting Corporation, SABC, Eskom and the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Passenger Rail Agency of South Africa, Prasa,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mention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</w:t>
      </w:r>
    </w:p>
    <w:p w:rsidR="00097DA1" w:rsidRPr="00ED54BA" w:rsidRDefault="000A4337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few, and we have also supported the work of the Zondo</w:t>
      </w:r>
    </w:p>
    <w:p w:rsidR="00097DA1" w:rsidRPr="00ED54BA" w:rsidRDefault="000A4337">
      <w:pPr>
        <w:framePr w:w="9025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Commission, the Special Investigating Unit, SIU, and various</w:t>
      </w:r>
    </w:p>
    <w:p w:rsidR="00097DA1" w:rsidRPr="00ED54BA" w:rsidRDefault="000A4337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forensic investigations. It is essential that corruption be</w:t>
      </w:r>
    </w:p>
    <w:p w:rsidR="00097DA1" w:rsidRPr="00ED54BA" w:rsidRDefault="000A4337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uprooted in all our SOEs. The legislatures in their oversight</w:t>
      </w:r>
    </w:p>
    <w:p w:rsidR="00097DA1" w:rsidRPr="00ED54BA" w:rsidRDefault="000A4337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must pay attention to the Auditor-General's report on</w:t>
      </w:r>
    </w:p>
    <w:p w:rsidR="00097DA1" w:rsidRPr="00ED54BA" w:rsidRDefault="000A4337">
      <w:pPr>
        <w:framePr w:w="8881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corruption and make the necessary follow-ups. The government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097DA1" w:rsidRPr="00ED54BA" w:rsidRDefault="000A4337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has embarked on a thorough assessment of the entities under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portfolio, to this effect, Broadband Infraco, BBI,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and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Sentech have been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merged. The State Information Technology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Agency, Sita, SABC, the SA Post Office, Sapo,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Film and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Publications Board, FPB, are in the process of being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repositioned and repurposed. This is to ensure that their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mandates are in alignment with the developmental objectives of</w:t>
      </w:r>
    </w:p>
    <w:p w:rsidR="00097DA1" w:rsidRPr="00ED54BA" w:rsidRDefault="000A4337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state for enhanced service delivery to our people.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budget as a policy implementation tool plays a critical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role in this realisation. While the SABC has raised its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concerns in relation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the risk posed by the unfunded public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mandate on its financial sustainability and the concerns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around the declining audiences. The ANC commends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public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broadcaster for achieving 96% of its turnaround strategy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targets, and we also welcome the initiatives that the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broadcaster will be taking as a means to explore other revenue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opportunities through the introduction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its official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streaming and satellite services and seek to increase the</w:t>
      </w:r>
    </w:p>
    <w:p w:rsidR="00097DA1" w:rsidRPr="00ED54BA" w:rsidRDefault="000A4337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revenue generated from advertising.</w:t>
      </w:r>
    </w:p>
    <w:p w:rsidR="00097DA1" w:rsidRPr="00ED54BA" w:rsidRDefault="000A4337">
      <w:pPr>
        <w:framePr w:w="7873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believe that Members of Parliament, as well as the</w:t>
      </w:r>
    </w:p>
    <w:p w:rsidR="00097DA1" w:rsidRPr="00ED54BA" w:rsidRDefault="000A4337">
      <w:pPr>
        <w:framePr w:w="8881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executive and the department, have an important role to play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097DA1" w:rsidRPr="00ED54BA" w:rsidRDefault="000A4337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ensuring that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corporation becomes self-sustainable.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look forward to seeing increased revenue from sponsorship,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advertising, TV licenses, and the new over-the-top, OTT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platform. The work comes with the move of the SABC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launch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its own OTT platform which is expected in the second quarter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financial year 2022-2023. Revenue from the OTT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platform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is expected to amount to R88 million for the 2023-2024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financial year. The OTT will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total R471 million over the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Medium-Term Expenditure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Framework. This is something to look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forward to.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Africa’s broadcasting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digital migration project is long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overdue. In 2006, South Africa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other countries in Europe,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Middle East and Africa committed to meeting an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International Telecommunication Union deadline to switch over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 xml:space="preserve">to digital territorial television broadcasting by 2015. 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ED54B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is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imperative that we support the work of the department to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achieve a complete analogue switch off. This is important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because it will release the high-demand spectrum, which can be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used for the socioeconomic development of our country, as well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bridge the digital divide that exists. The ANC, therefore,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supports the once-off allocation of R1,1 billion to achieve</w:t>
      </w:r>
    </w:p>
    <w:p w:rsidR="00097DA1" w:rsidRPr="00ED54BA" w:rsidRDefault="000A4337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objective. It is indisputable that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the SA Post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Office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097DA1" w:rsidRPr="00ED54BA" w:rsidRDefault="000A4337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plays a vital role in the lives of many South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Africans. Not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only do we rely on it for our mail and postal services, but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vast majority of our people are dependent on it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receive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their social grants. The post office has a footprint of 1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979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points across the country. The ANC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supports the implementation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the Post Office of Tomorrow Strategy for the realisation of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 renewed, modern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and sustainable post office that is</w:t>
      </w:r>
    </w:p>
    <w:p w:rsidR="00097DA1" w:rsidRPr="00ED54BA" w:rsidRDefault="000A4337">
      <w:pPr>
        <w:framePr w:w="7441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technology-driven and has the support of strategic</w:t>
      </w:r>
    </w:p>
    <w:p w:rsidR="00097DA1" w:rsidRPr="00ED54BA" w:rsidRDefault="000A4337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partnerships in order to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address the core challenges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it faces.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Over the medium-term, the SA Post Office has been allocated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R1,6 billion for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funding its public service mandate. While we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welcome this allocation, we are also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alive to the reality that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Sapo is currently in a financial crisis. We call on the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National Treasury to seek innovative solutions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support our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 office. Equally, we would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also like to call upon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all</w:t>
      </w:r>
    </w:p>
    <w:p w:rsidR="00097DA1" w:rsidRPr="00ED54BA" w:rsidRDefault="000A4337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South Africans to take pride and protect their public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infrastructure. The vandalism and the robberies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taking place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some of our post office branches undermine directly the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results of our democratic gains. While we believe the Post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 of Tomorrow Strategy provides a glimmer of hope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turn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tide, we also understand the fact that, in its current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form, the post office was unable to adequately service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097DA1" w:rsidRPr="00ED54BA" w:rsidRDefault="000A4337">
      <w:pPr>
        <w:framePr w:w="758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millions of Social Relief of Distress, SRD,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or R350</w:t>
      </w:r>
    </w:p>
    <w:p w:rsidR="00097DA1" w:rsidRPr="00ED54BA" w:rsidRDefault="000A4337">
      <w:pPr>
        <w:framePr w:w="744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beneficiaries. The ANC supports the other means of</w:t>
      </w:r>
    </w:p>
    <w:p w:rsidR="00097DA1" w:rsidRPr="00ED54BA" w:rsidRDefault="000A4337">
      <w:pPr>
        <w:framePr w:w="9169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disbursement they made available to ease the delivery of the</w:t>
      </w:r>
    </w:p>
    <w:p w:rsidR="00097DA1" w:rsidRPr="00ED54BA" w:rsidRDefault="000A4337">
      <w:pPr>
        <w:framePr w:w="9169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R350 grants to the post office, and we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are of the view that</w:t>
      </w:r>
    </w:p>
    <w:p w:rsidR="00097DA1" w:rsidRPr="00ED54BA" w:rsidRDefault="000A4337">
      <w:pPr>
        <w:framePr w:w="9169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proposed solution will be beneficial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to everyone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as is it</w:t>
      </w:r>
    </w:p>
    <w:p w:rsidR="00097DA1" w:rsidRPr="00ED54BA" w:rsidRDefault="000A4337">
      <w:pPr>
        <w:framePr w:w="9169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provides more options for our people to receive their money</w:t>
      </w:r>
    </w:p>
    <w:p w:rsidR="00097DA1" w:rsidRPr="00ED54BA" w:rsidRDefault="000A4337">
      <w:pPr>
        <w:framePr w:w="9169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from either Pick and Pay, Boxer, Shoprite, Checkers or Usave.</w:t>
      </w:r>
    </w:p>
    <w:p w:rsidR="00097DA1" w:rsidRPr="00ED54BA" w:rsidRDefault="000A4337">
      <w:pPr>
        <w:framePr w:w="9169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further support that the SA Post Office commits to continue</w:t>
      </w:r>
    </w:p>
    <w:p w:rsidR="00097DA1" w:rsidRPr="00ED54BA" w:rsidRDefault="000A4337">
      <w:pPr>
        <w:framePr w:w="9169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dispense the old age disability and the children’s grants.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its 54th national conference,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ANC resolved that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 state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bank shall be established in order to promote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economic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development. The ANC also resolved that the Postbank should be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registered as a bank with the understanding that state banks</w:t>
      </w:r>
    </w:p>
    <w:p w:rsidR="00097DA1" w:rsidRPr="00ED54BA" w:rsidRDefault="000A4337">
      <w:pPr>
        <w:framePr w:w="9170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tend to give greater emphasis on employment creation,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empowerment, industrial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diversification and development,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small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businesses and co-operatives, small-scale agriculture,</w:t>
      </w:r>
    </w:p>
    <w:p w:rsidR="00097DA1" w:rsidRPr="00ED54BA" w:rsidRDefault="000A4337">
      <w:pPr>
        <w:framePr w:w="9170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microenterprises and local and regional economic development.</w:t>
      </w:r>
    </w:p>
    <w:p w:rsidR="00097DA1" w:rsidRPr="00ED54BA" w:rsidRDefault="000A4337">
      <w:pPr>
        <w:framePr w:w="917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would all be geared to the betterment of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lives of our</w:t>
      </w:r>
    </w:p>
    <w:p w:rsidR="00097DA1" w:rsidRPr="00ED54BA" w:rsidRDefault="000A4337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people. The ANC welcomes that the banking license for the post</w:t>
      </w:r>
    </w:p>
    <w:p w:rsidR="00097DA1" w:rsidRPr="00ED54BA" w:rsidRDefault="000A4337">
      <w:pPr>
        <w:framePr w:w="9170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office is in its final stages, and is now pending the</w:t>
      </w:r>
    </w:p>
    <w:p w:rsidR="00097DA1" w:rsidRPr="00ED54BA" w:rsidRDefault="000A4337">
      <w:pPr>
        <w:framePr w:w="9170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finalisation of the amendments to the Postbank Act. The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097DA1" w:rsidRPr="00ED54BA" w:rsidRDefault="000A4337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ultimate passing of the Postbank Amendment Act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will enable the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registration of the banking controlling company with the SA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Reserve Bank, and this is the final stage in the banking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license application process. The ANC supports Budget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Vote 30 –</w:t>
      </w:r>
    </w:p>
    <w:p w:rsidR="00097DA1" w:rsidRPr="00ED54BA" w:rsidRDefault="000A4337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Communications.</w:t>
      </w:r>
    </w:p>
    <w:p w:rsidR="00097DA1" w:rsidRPr="00ED54BA" w:rsidRDefault="000A4337">
      <w:pPr>
        <w:framePr w:w="254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Tshivenda</w:t>
      </w:r>
      <w:r w:rsidRPr="00ED54BA">
        <w:rPr>
          <w:rFonts w:ascii="Arial" w:hAnsi="Arial" w:cs="Arial"/>
          <w:color w:val="000000"/>
          <w:sz w:val="20"/>
          <w:szCs w:val="20"/>
        </w:rPr>
        <w:t>: 18:28</w:t>
      </w:r>
    </w:p>
    <w:p w:rsidR="00097DA1" w:rsidRPr="00ED54BA" w:rsidRDefault="000A4337">
      <w:pPr>
        <w:framePr w:w="4272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Ndi a livhuwa. [I thank you]</w:t>
      </w:r>
    </w:p>
    <w:p w:rsidR="00097DA1" w:rsidRPr="00ED54BA" w:rsidRDefault="000A4337">
      <w:pPr>
        <w:framePr w:w="1392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54BA">
        <w:rPr>
          <w:rFonts w:ascii="Arial" w:hAnsi="Arial" w:cs="Arial"/>
          <w:color w:val="000000"/>
          <w:sz w:val="20"/>
          <w:szCs w:val="20"/>
        </w:rPr>
        <w:t>:</w:t>
      </w:r>
    </w:p>
    <w:p w:rsidR="00097DA1" w:rsidRPr="00ED54BA" w:rsidRDefault="000A4337">
      <w:pPr>
        <w:framePr w:w="19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Chairperson.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MINISTER OF COMMUNICATIONS AND DIGITAL TECHNOLOGIES: Thank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you, hon House Chair. Let me start with the hon members of the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DA. Indeed, listening for understanding is not common to all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of us, and I am thankful that the committee is chaired by the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ANC who understand the legal principles of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sub judice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on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matters that deal with the court. I know that the majority or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cowards hide behind the general because the facts will not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support their hallucinations. We will await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some members to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remove their heads from the clouds and come back to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mother</w:t>
      </w:r>
    </w:p>
    <w:p w:rsidR="00097DA1" w:rsidRPr="00ED54BA" w:rsidRDefault="000A4337">
      <w:pPr>
        <w:framePr w:w="9168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earth and deal with the realities of our time.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Singh, we continue to work on our performance management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system and consequence management system, you will start to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see improvements on that – not only on the department but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across the entities. We want to thank hon members, except the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EFF for supporting resoundingly, the conclusion of the digital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migration programme that must be concluded with no further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delay. I hope those who have the powers to adjudicate on the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matter will also be listening. Indeed, hon Molala and hon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Maneli, we need to build capacity within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state and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sector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education and training authority,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Seta, to introduce new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technologies and emerging technologies. I am glad to report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last year South Africa spearheaded the Artificial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Intelligence Blueprint for Africa through the Smart Africa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Alliance with contributions of academia, research institutions</w:t>
      </w:r>
    </w:p>
    <w:p w:rsidR="00097DA1" w:rsidRPr="00ED54BA" w:rsidRDefault="000A4337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leading players.</w:t>
      </w:r>
    </w:p>
    <w:p w:rsidR="00097DA1" w:rsidRPr="00ED54BA" w:rsidRDefault="000A4337">
      <w:pPr>
        <w:framePr w:w="772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This financial year we will launch the SA Artificial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Intelligence Hub in partnerships with academic institutions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and industry players. It is my honour to announce that the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catalytic projects of this SA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Artificial Intelligence Hub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will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include some of the applications that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are registered on the</w:t>
      </w:r>
    </w:p>
    <w:p w:rsidR="00097DA1" w:rsidRPr="00ED54BA" w:rsidRDefault="000A4337">
      <w:pPr>
        <w:framePr w:w="9170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DigiTech platform, that I spoke about earlier. This work is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097DA1" w:rsidRPr="00ED54BA" w:rsidRDefault="000A4337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part of department’s implementation of the recommendations of</w:t>
      </w:r>
    </w:p>
    <w:p w:rsidR="00097DA1" w:rsidRPr="00ED54BA" w:rsidRDefault="000A4337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Presidential Commission on Fourth Industrial Revolution.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Hon Gumbu, we are glad that you raised the matter of the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Postbank. The success of the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Postbank is to an extent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dependent on the viability of the SA Post Office, SAPO. The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Deputy Minister will detail the work we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are undertaking to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implement the strategy for the Post Office of tomorrow and the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small achievements we are starting to register although the</w:t>
      </w:r>
    </w:p>
    <w:p w:rsidR="00097DA1" w:rsidRPr="00ED54BA" w:rsidRDefault="000A4337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road ahead remains challenging.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Access to funding is a major contributor to participation in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economic activities. During the COVID-19 pandemic, South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Africans witnessed the reluctance of the commercial banks to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assist the poor and marginalised, both businesses and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individuals, to financially recover despite government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guarantees. In addition, banks including in South Africa have</w:t>
      </w:r>
    </w:p>
    <w:p w:rsidR="00097DA1" w:rsidRPr="00ED54BA" w:rsidRDefault="000A4337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played a catalytic role in the adoption of technology.</w:t>
      </w:r>
    </w:p>
    <w:p w:rsidR="00097DA1" w:rsidRPr="00ED54BA" w:rsidRDefault="000A4337">
      <w:pPr>
        <w:framePr w:w="9025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Postbank as a state bank can therefore play a significant</w:t>
      </w:r>
    </w:p>
    <w:p w:rsidR="00097DA1" w:rsidRPr="00ED54BA" w:rsidRDefault="000A4337">
      <w:pPr>
        <w:framePr w:w="9025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role drive adoption of technology but also to extend banking</w:t>
      </w:r>
    </w:p>
    <w:p w:rsidR="00097DA1" w:rsidRPr="00ED54BA" w:rsidRDefault="000A4337">
      <w:pPr>
        <w:framePr w:w="9025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services in the terms that promote inclusion and banking for</w:t>
      </w:r>
    </w:p>
    <w:p w:rsidR="00097DA1" w:rsidRPr="00ED54BA" w:rsidRDefault="000A4337">
      <w:pPr>
        <w:framePr w:w="9025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all South Africans. We are working in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a determined manner to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097DA1" w:rsidRPr="00ED54BA" w:rsidRDefault="000A4337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ensure that the corporatisation of the Postbank is concluded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within the current financial year. However, to achieve this,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will require the assistance of Parliament to prioritise the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finalisation of the Postbank Amendment Bill that is already</w:t>
      </w:r>
    </w:p>
    <w:p w:rsidR="00097DA1" w:rsidRPr="00ED54BA" w:rsidRDefault="000A4337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submitted for consideration.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 addition, we are working with the relevant authorities to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complete the appointment of the full complement of the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Postbank board in line with applicable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Rules. We will also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complete the strategy and implementation plan for the Postbank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a state bank.</w:t>
      </w:r>
      <w:r w:rsidRPr="00ED54B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color w:val="000000"/>
          <w:sz w:val="20"/>
          <w:szCs w:val="20"/>
        </w:rPr>
        <w:t>We are aware of the challenges of system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weaknesses facing the Postbank and are working with the board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to resolve them including holding those liable accountable. We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must appreciate the support of the Minister of Finance on the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work we are doing to ensure successful corporatisation of the</w:t>
      </w:r>
    </w:p>
    <w:p w:rsidR="00097DA1" w:rsidRPr="00ED54BA" w:rsidRDefault="000A4337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Postbank.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As I conclude, the work we do is not for us, it is an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investment for future generations. Therefore, we cannot aim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low, no matter how daunting the tasks and how big the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obstacles. The tasks at hand and those that lie ahead demands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that we remain resolute, focused, and intentional. We have the</w:t>
      </w:r>
    </w:p>
    <w:p w:rsidR="00097DA1" w:rsidRPr="00ED54BA" w:rsidRDefault="000A4337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calibre of people both in the department, our entities and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4BA">
        <w:rPr>
          <w:rFonts w:ascii="Arial" w:hAnsi="Arial" w:cs="Arial"/>
          <w:color w:val="FF0000"/>
          <w:sz w:val="20"/>
          <w:szCs w:val="20"/>
        </w:rPr>
        <w:br w:type="page"/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ED54B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97DA1" w:rsidRPr="00ED54BA" w:rsidRDefault="000A4337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97DA1" w:rsidRPr="00ED54BA" w:rsidRDefault="000A4337">
      <w:pPr>
        <w:framePr w:w="3408" w:wrap="auto" w:hAnchor="text" w:x="4369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VOTE NO 30</w:t>
      </w:r>
      <w:r w:rsidRPr="00ED54B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–</w:t>
      </w:r>
      <w:r w:rsidRPr="00ED54B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54BA">
        <w:rPr>
          <w:rFonts w:ascii="Arial" w:hAnsi="Arial" w:cs="Arial"/>
          <w:b/>
          <w:color w:val="000000"/>
          <w:sz w:val="20"/>
          <w:szCs w:val="20"/>
        </w:rPr>
        <w:t>COMMUNICATIONS AND DIGITAL TECHNOLOGIES</w:t>
      </w:r>
    </w:p>
    <w:p w:rsidR="00097DA1" w:rsidRPr="00ED54BA" w:rsidRDefault="000A4337">
      <w:pPr>
        <w:framePr w:w="7729" w:wrap="auto" w:hAnchor="text" w:x="2208" w:y="2050"/>
        <w:widowControl w:val="0"/>
        <w:autoSpaceDE w:val="0"/>
        <w:autoSpaceDN w:val="0"/>
        <w:spacing w:before="182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54BA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097DA1" w:rsidRPr="00ED54BA" w:rsidRDefault="000A4337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sector emerge victorious on the other side. In any case, we</w:t>
      </w:r>
    </w:p>
    <w:p w:rsidR="00097DA1" w:rsidRPr="00ED54BA" w:rsidRDefault="000A4337">
      <w:pPr>
        <w:framePr w:w="427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were raised to know that ...</w:t>
      </w:r>
    </w:p>
    <w:p w:rsidR="00097DA1" w:rsidRPr="00ED54BA" w:rsidRDefault="000A4337">
      <w:pPr>
        <w:framePr w:w="168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Tshivenda:</w:t>
      </w:r>
    </w:p>
    <w:p w:rsidR="00097DA1" w:rsidRPr="00ED54BA" w:rsidRDefault="000A4337">
      <w:pPr>
        <w:framePr w:w="6864" w:wrap="auto" w:hAnchor="text" w:x="1584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... muntshimbidza vhusiku, ndi mutenda lotsha!</w:t>
      </w:r>
    </w:p>
    <w:p w:rsidR="00097DA1" w:rsidRPr="00ED54BA" w:rsidRDefault="000A4337">
      <w:pPr>
        <w:framePr w:w="124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Sepedi:</w:t>
      </w:r>
    </w:p>
    <w:p w:rsidR="00097DA1" w:rsidRPr="00ED54BA" w:rsidRDefault="000A4337">
      <w:pPr>
        <w:framePr w:w="600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Montshepetṧa bosego ke mo leboga bosele!</w:t>
      </w:r>
    </w:p>
    <w:p w:rsidR="00097DA1" w:rsidRPr="00ED54BA" w:rsidRDefault="000A4337">
      <w:pPr>
        <w:framePr w:w="1536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Xitsonga:</w:t>
      </w:r>
    </w:p>
    <w:p w:rsidR="00097DA1" w:rsidRPr="00ED54BA" w:rsidRDefault="000A4337">
      <w:pPr>
        <w:framePr w:w="758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Munhu u fambaka na yena vusiku u nwi Khensa rixile.</w:t>
      </w:r>
    </w:p>
    <w:p w:rsidR="00097DA1" w:rsidRPr="00ED54BA" w:rsidRDefault="000A4337">
      <w:pPr>
        <w:framePr w:w="1392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97DA1" w:rsidRPr="00ED54BA" w:rsidRDefault="000A4337">
      <w:pPr>
        <w:framePr w:w="398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We will act well our part!</w:t>
      </w:r>
    </w:p>
    <w:p w:rsidR="00097DA1" w:rsidRPr="00ED54BA" w:rsidRDefault="000A4337">
      <w:pPr>
        <w:framePr w:w="168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54BA">
        <w:rPr>
          <w:rFonts w:ascii="Arial" w:hAnsi="Arial" w:cs="Arial"/>
          <w:i/>
          <w:color w:val="000000"/>
          <w:sz w:val="20"/>
          <w:szCs w:val="20"/>
        </w:rPr>
        <w:t>Tshivenda:</w:t>
      </w:r>
    </w:p>
    <w:p w:rsidR="00097DA1" w:rsidRPr="00ED54BA" w:rsidRDefault="000A4337">
      <w:pPr>
        <w:framePr w:w="18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Ro livhuwa.</w:t>
      </w:r>
    </w:p>
    <w:p w:rsidR="00097DA1" w:rsidRPr="00ED54BA" w:rsidRDefault="000A4337">
      <w:pPr>
        <w:framePr w:w="268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097DA1" w:rsidRPr="00ED54BA" w:rsidRDefault="000A4337">
      <w:pPr>
        <w:framePr w:w="5856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54BA">
        <w:rPr>
          <w:rFonts w:ascii="Arial" w:hAnsi="Arial" w:cs="Arial"/>
          <w:color w:val="000000"/>
          <w:sz w:val="20"/>
          <w:szCs w:val="20"/>
        </w:rPr>
        <w:t>The mini-plenary session rose at 18:32.</w:t>
      </w:r>
    </w:p>
    <w:p w:rsidR="00097DA1" w:rsidRPr="00ED54BA" w:rsidRDefault="000A433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54B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97DA1" w:rsidRPr="00ED54BA" w:rsidSect="00AD30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8B5FE1-265E-4484-8772-614745F27B31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5C0620D-6771-4D71-9763-B7015CED5513}"/>
    <w:embedBold r:id="rId3" w:fontKey="{CA0E57D4-4438-4BD3-A35F-33C87DE2C1D5}"/>
    <w:embedItalic r:id="rId4" w:fontKey="{0665E38E-B9FF-4FDC-8502-D9BC54DE2068}"/>
    <w:embedBoldItalic r:id="rId5" w:fontKey="{D6FD9157-1647-41DB-977A-217E674D76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2BD092A-E0BE-43CD-824A-FF6659B80A77}"/>
    <w:embedBold r:id="rId7" w:fontKey="{FE7429C8-1B48-443E-AB07-059CAA2B5752}"/>
    <w:embedItalic r:id="rId8" w:fontKey="{C471C359-2A1A-4D3E-B94D-3323CF2C6FD2}"/>
    <w:embedBoldItalic r:id="rId9" w:fontKey="{812FA53D-C665-4155-8E5A-528A99A8F7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87F2D50-BE0B-4591-B809-CBF268969B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97DA1"/>
    <w:rsid w:val="000A4337"/>
    <w:rsid w:val="00AD309C"/>
    <w:rsid w:val="00B06B85"/>
    <w:rsid w:val="00BA5B2D"/>
    <w:rsid w:val="00ED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AD309C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D30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17705</Words>
  <Characters>100919</Characters>
  <Application>Microsoft Office Word</Application>
  <DocSecurity>0</DocSecurity>
  <Lines>840</Lines>
  <Paragraphs>236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2022-05-31T09:23:00Z</dcterms:created>
  <dcterms:modified xsi:type="dcterms:W3CDTF">2022-05-31T09:41:00Z</dcterms:modified>
</cp:coreProperties>
</file>