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92" w:rsidRPr="00CC501E" w:rsidRDefault="00A35EF0" w:rsidP="00CC501E">
      <w:pPr>
        <w:spacing w:line="240" w:lineRule="auto"/>
        <w:jc w:val="both"/>
        <w:rPr>
          <w:rFonts w:cs="Arial"/>
          <w:b/>
          <w:sz w:val="20"/>
          <w:szCs w:val="20"/>
          <w:lang w:val="en-US"/>
        </w:rPr>
      </w:pPr>
      <w:r w:rsidRPr="00CC501E">
        <w:rPr>
          <w:rFonts w:cs="Arial"/>
          <w:b/>
          <w:sz w:val="20"/>
          <w:szCs w:val="20"/>
          <w:lang w:val="en-US"/>
        </w:rPr>
        <w:t>R</w:t>
      </w:r>
      <w:r w:rsidR="002B1958" w:rsidRPr="00CC501E">
        <w:rPr>
          <w:rFonts w:cs="Arial"/>
          <w:b/>
          <w:sz w:val="20"/>
          <w:szCs w:val="20"/>
          <w:lang w:val="en-US"/>
        </w:rPr>
        <w:t xml:space="preserve">eport of the Committee on Public Accounts on its oversight visit to the </w:t>
      </w:r>
      <w:r w:rsidR="00E64E5C" w:rsidRPr="00CC501E">
        <w:rPr>
          <w:rFonts w:cs="Arial"/>
          <w:b/>
          <w:sz w:val="20"/>
          <w:szCs w:val="20"/>
          <w:lang w:val="en-US"/>
        </w:rPr>
        <w:t>South African Post Office (SAPO)</w:t>
      </w:r>
      <w:r w:rsidR="00D21E77" w:rsidRPr="00CC501E">
        <w:rPr>
          <w:rFonts w:cs="Arial"/>
          <w:b/>
          <w:sz w:val="20"/>
          <w:szCs w:val="20"/>
          <w:lang w:val="en-US"/>
        </w:rPr>
        <w:t xml:space="preserve"> in </w:t>
      </w:r>
      <w:r w:rsidR="00A27429" w:rsidRPr="00CC501E">
        <w:rPr>
          <w:rFonts w:cs="Arial"/>
          <w:b/>
          <w:sz w:val="20"/>
          <w:szCs w:val="20"/>
          <w:lang w:val="en-US"/>
        </w:rPr>
        <w:t xml:space="preserve">Johannesburg and </w:t>
      </w:r>
      <w:r w:rsidR="00E64E5C" w:rsidRPr="00CC501E">
        <w:rPr>
          <w:rFonts w:cs="Arial"/>
          <w:b/>
          <w:sz w:val="20"/>
          <w:szCs w:val="20"/>
          <w:lang w:val="en-US"/>
        </w:rPr>
        <w:t>Pretoria</w:t>
      </w:r>
      <w:r w:rsidR="002B1958" w:rsidRPr="00CC501E">
        <w:rPr>
          <w:rFonts w:cs="Arial"/>
          <w:b/>
          <w:sz w:val="20"/>
          <w:szCs w:val="20"/>
          <w:lang w:val="en-US"/>
        </w:rPr>
        <w:t xml:space="preserve">, </w:t>
      </w:r>
      <w:r w:rsidR="00E64E5C" w:rsidRPr="00CC501E">
        <w:rPr>
          <w:rFonts w:cs="Arial"/>
          <w:b/>
          <w:sz w:val="20"/>
          <w:szCs w:val="20"/>
          <w:lang w:val="en-US"/>
        </w:rPr>
        <w:t>from</w:t>
      </w:r>
      <w:r w:rsidR="002B1958" w:rsidRPr="00CC501E">
        <w:rPr>
          <w:rFonts w:cs="Arial"/>
          <w:b/>
          <w:sz w:val="20"/>
          <w:szCs w:val="20"/>
          <w:lang w:val="en-US"/>
        </w:rPr>
        <w:t xml:space="preserve"> </w:t>
      </w:r>
      <w:r w:rsidR="0036260C" w:rsidRPr="00CC501E">
        <w:rPr>
          <w:rFonts w:cs="Arial"/>
          <w:b/>
          <w:sz w:val="20"/>
          <w:szCs w:val="20"/>
          <w:lang w:val="en-US"/>
        </w:rPr>
        <w:t>02 to 03 December 2021</w:t>
      </w:r>
      <w:r w:rsidR="00A27429" w:rsidRPr="00CC501E">
        <w:rPr>
          <w:rFonts w:cs="Arial"/>
          <w:b/>
          <w:sz w:val="20"/>
          <w:szCs w:val="20"/>
          <w:lang w:val="en-US"/>
        </w:rPr>
        <w:t xml:space="preserve">, </w:t>
      </w:r>
      <w:r w:rsidR="00F91CB2" w:rsidRPr="00CC501E">
        <w:rPr>
          <w:rFonts w:cs="Arial"/>
          <w:b/>
          <w:sz w:val="20"/>
          <w:szCs w:val="20"/>
          <w:lang w:val="en-US"/>
        </w:rPr>
        <w:t>dated</w:t>
      </w:r>
      <w:r w:rsidR="00EC1A3E" w:rsidRPr="00CC501E">
        <w:rPr>
          <w:rFonts w:cs="Arial"/>
          <w:b/>
          <w:sz w:val="20"/>
          <w:szCs w:val="20"/>
          <w:lang w:val="en-US"/>
        </w:rPr>
        <w:t xml:space="preserve"> </w:t>
      </w:r>
      <w:r w:rsidR="00BB6BDE" w:rsidRPr="00CC501E">
        <w:rPr>
          <w:rFonts w:cs="Arial"/>
          <w:b/>
          <w:sz w:val="20"/>
          <w:szCs w:val="20"/>
          <w:lang w:val="en-US"/>
        </w:rPr>
        <w:t>16 March 2022</w:t>
      </w:r>
      <w:r w:rsidR="00E64E5C" w:rsidRPr="00CC501E">
        <w:rPr>
          <w:rFonts w:cs="Arial"/>
          <w:b/>
          <w:sz w:val="20"/>
          <w:szCs w:val="20"/>
          <w:lang w:val="en-US"/>
        </w:rPr>
        <w:t>.</w:t>
      </w:r>
    </w:p>
    <w:p w:rsidR="002B1958" w:rsidRPr="00CC501E" w:rsidRDefault="001056BB" w:rsidP="00CC501E">
      <w:pPr>
        <w:tabs>
          <w:tab w:val="left" w:pos="2742"/>
          <w:tab w:val="left" w:pos="5538"/>
        </w:tabs>
        <w:spacing w:line="240" w:lineRule="auto"/>
        <w:jc w:val="both"/>
        <w:rPr>
          <w:rFonts w:cs="Arial"/>
          <w:sz w:val="20"/>
          <w:szCs w:val="20"/>
          <w:lang w:val="en-US"/>
        </w:rPr>
      </w:pPr>
      <w:r w:rsidRPr="00CC501E">
        <w:rPr>
          <w:rFonts w:cs="Arial"/>
          <w:sz w:val="20"/>
          <w:szCs w:val="20"/>
          <w:lang w:val="en-US"/>
        </w:rPr>
        <w:tab/>
      </w:r>
      <w:r w:rsidR="0009348E" w:rsidRPr="00CC501E">
        <w:rPr>
          <w:rFonts w:cs="Arial"/>
          <w:sz w:val="20"/>
          <w:szCs w:val="20"/>
          <w:lang w:val="en-US"/>
        </w:rPr>
        <w:tab/>
      </w:r>
    </w:p>
    <w:p w:rsidR="002B1958" w:rsidRPr="00CC501E" w:rsidRDefault="002B1958" w:rsidP="00CC501E">
      <w:pPr>
        <w:numPr>
          <w:ilvl w:val="0"/>
          <w:numId w:val="1"/>
        </w:numPr>
        <w:spacing w:line="240" w:lineRule="auto"/>
        <w:ind w:left="0" w:hanging="11"/>
        <w:jc w:val="both"/>
        <w:rPr>
          <w:rFonts w:cs="Arial"/>
          <w:b/>
          <w:sz w:val="20"/>
          <w:szCs w:val="20"/>
          <w:lang w:val="en-US"/>
        </w:rPr>
      </w:pPr>
      <w:r w:rsidRPr="00CC501E">
        <w:rPr>
          <w:rFonts w:cs="Arial"/>
          <w:b/>
          <w:sz w:val="20"/>
          <w:szCs w:val="20"/>
          <w:lang w:val="en-US"/>
        </w:rPr>
        <w:t>Introduction</w:t>
      </w:r>
    </w:p>
    <w:p w:rsidR="002B1958" w:rsidRPr="00CC501E" w:rsidRDefault="002B1958" w:rsidP="00CC501E">
      <w:pPr>
        <w:spacing w:line="240" w:lineRule="auto"/>
        <w:jc w:val="both"/>
        <w:rPr>
          <w:rFonts w:cs="Arial"/>
          <w:sz w:val="20"/>
          <w:szCs w:val="20"/>
          <w:lang w:val="en-US"/>
        </w:rPr>
      </w:pPr>
    </w:p>
    <w:p w:rsidR="00FD32E1" w:rsidRPr="00CC501E" w:rsidRDefault="009B245C" w:rsidP="00CC501E">
      <w:pPr>
        <w:spacing w:line="240" w:lineRule="auto"/>
        <w:ind w:left="720"/>
        <w:jc w:val="both"/>
        <w:rPr>
          <w:rFonts w:cs="Arial"/>
          <w:sz w:val="20"/>
          <w:szCs w:val="20"/>
        </w:rPr>
      </w:pPr>
      <w:r w:rsidRPr="00CC501E">
        <w:rPr>
          <w:rFonts w:cs="Arial"/>
          <w:sz w:val="20"/>
          <w:szCs w:val="20"/>
          <w:lang w:val="en-US"/>
        </w:rPr>
        <w:t xml:space="preserve">The </w:t>
      </w:r>
      <w:r w:rsidR="0051459D" w:rsidRPr="00CC501E">
        <w:rPr>
          <w:rFonts w:cs="Arial"/>
          <w:sz w:val="20"/>
          <w:szCs w:val="20"/>
          <w:lang w:val="en-US"/>
        </w:rPr>
        <w:t xml:space="preserve">Standing </w:t>
      </w:r>
      <w:r w:rsidRPr="00CC501E">
        <w:rPr>
          <w:rFonts w:cs="Arial"/>
          <w:sz w:val="20"/>
          <w:szCs w:val="20"/>
          <w:lang w:val="en-US"/>
        </w:rPr>
        <w:t xml:space="preserve">Committee on </w:t>
      </w:r>
      <w:bookmarkStart w:id="0" w:name="_GoBack"/>
      <w:r w:rsidRPr="00CC501E">
        <w:rPr>
          <w:rFonts w:cs="Arial"/>
          <w:sz w:val="20"/>
          <w:szCs w:val="20"/>
          <w:lang w:val="en-US"/>
        </w:rPr>
        <w:t>Public Accounts</w:t>
      </w:r>
      <w:bookmarkEnd w:id="0"/>
      <w:r w:rsidRPr="00CC501E">
        <w:rPr>
          <w:rFonts w:cs="Arial"/>
          <w:sz w:val="20"/>
          <w:szCs w:val="20"/>
          <w:lang w:val="en-US"/>
        </w:rPr>
        <w:t xml:space="preserve"> (</w:t>
      </w:r>
      <w:r w:rsidR="00EB5BDE" w:rsidRPr="00CC501E">
        <w:rPr>
          <w:rFonts w:cs="Arial"/>
          <w:sz w:val="20"/>
          <w:szCs w:val="20"/>
          <w:lang w:val="en-US"/>
        </w:rPr>
        <w:t>the Committee</w:t>
      </w:r>
      <w:r w:rsidRPr="00CC501E">
        <w:rPr>
          <w:rFonts w:cs="Arial"/>
          <w:sz w:val="20"/>
          <w:szCs w:val="20"/>
          <w:lang w:val="en-US"/>
        </w:rPr>
        <w:t xml:space="preserve">) undertook an oversight visit </w:t>
      </w:r>
      <w:r w:rsidR="0009348E" w:rsidRPr="00CC501E">
        <w:rPr>
          <w:rFonts w:cs="Arial"/>
          <w:sz w:val="20"/>
          <w:szCs w:val="20"/>
          <w:lang w:val="en-US"/>
        </w:rPr>
        <w:t xml:space="preserve">to </w:t>
      </w:r>
      <w:r w:rsidR="00D21E77" w:rsidRPr="00CC501E">
        <w:rPr>
          <w:rFonts w:cs="Arial"/>
          <w:sz w:val="20"/>
          <w:szCs w:val="20"/>
          <w:lang w:val="en-US"/>
        </w:rPr>
        <w:t xml:space="preserve">the </w:t>
      </w:r>
      <w:r w:rsidR="00E64E5C" w:rsidRPr="00CC501E">
        <w:rPr>
          <w:rFonts w:cs="Arial"/>
          <w:sz w:val="20"/>
          <w:szCs w:val="20"/>
          <w:lang w:val="en-US"/>
        </w:rPr>
        <w:t xml:space="preserve">South African Post Office (SAPO) in Johannesburg and Pretoria, from </w:t>
      </w:r>
      <w:r w:rsidR="00277D19" w:rsidRPr="00CC501E">
        <w:rPr>
          <w:rFonts w:cs="Arial"/>
          <w:sz w:val="20"/>
          <w:szCs w:val="20"/>
          <w:lang w:val="en-US"/>
        </w:rPr>
        <w:t>02 to 03 December 2021</w:t>
      </w:r>
      <w:r w:rsidRPr="00CC501E">
        <w:rPr>
          <w:rFonts w:cs="Arial"/>
          <w:sz w:val="20"/>
          <w:szCs w:val="20"/>
          <w:lang w:val="en-US"/>
        </w:rPr>
        <w:t xml:space="preserve">. </w:t>
      </w:r>
      <w:r w:rsidR="00B22380" w:rsidRPr="00CC501E">
        <w:rPr>
          <w:rFonts w:cs="Arial"/>
          <w:sz w:val="20"/>
          <w:szCs w:val="20"/>
          <w:lang w:val="en-US"/>
        </w:rPr>
        <w:t>The Committee hereby reports its findings and recommendations to the House as required by Rule 137 of the National Assembly.</w:t>
      </w:r>
    </w:p>
    <w:p w:rsidR="00FD32E1" w:rsidRPr="00CC501E" w:rsidRDefault="00B22380" w:rsidP="00CC501E">
      <w:pPr>
        <w:spacing w:line="240" w:lineRule="auto"/>
        <w:ind w:left="720"/>
        <w:jc w:val="both"/>
        <w:rPr>
          <w:rFonts w:cs="Arial"/>
          <w:sz w:val="20"/>
          <w:szCs w:val="20"/>
        </w:rPr>
      </w:pPr>
      <w:r w:rsidRPr="00CC501E">
        <w:rPr>
          <w:rFonts w:cs="Arial"/>
          <w:sz w:val="20"/>
          <w:szCs w:val="20"/>
        </w:rPr>
        <w:br/>
      </w:r>
      <w:r w:rsidR="00FD32E1" w:rsidRPr="00CC501E">
        <w:rPr>
          <w:rFonts w:cs="Arial"/>
          <w:b/>
          <w:sz w:val="20"/>
          <w:szCs w:val="20"/>
        </w:rPr>
        <w:t>Delegation:</w:t>
      </w:r>
      <w:r w:rsidR="00FD32E1" w:rsidRPr="00CC501E">
        <w:rPr>
          <w:rFonts w:cs="Arial"/>
          <w:sz w:val="20"/>
          <w:szCs w:val="20"/>
        </w:rPr>
        <w:t xml:space="preserve"> </w:t>
      </w:r>
    </w:p>
    <w:p w:rsidR="00BB1076" w:rsidRPr="00CC501E" w:rsidRDefault="00BB1076" w:rsidP="00CC501E">
      <w:pPr>
        <w:spacing w:line="240" w:lineRule="auto"/>
        <w:ind w:left="720"/>
        <w:jc w:val="both"/>
        <w:rPr>
          <w:rFonts w:cs="Arial"/>
          <w:sz w:val="20"/>
          <w:szCs w:val="20"/>
          <w:lang w:val="en-US"/>
        </w:rPr>
      </w:pPr>
    </w:p>
    <w:p w:rsidR="00BB1076" w:rsidRPr="00CC501E" w:rsidRDefault="009B245C" w:rsidP="00CC501E">
      <w:pPr>
        <w:tabs>
          <w:tab w:val="left" w:pos="2552"/>
        </w:tabs>
        <w:spacing w:line="240" w:lineRule="auto"/>
        <w:ind w:left="720"/>
        <w:jc w:val="both"/>
        <w:rPr>
          <w:rFonts w:cs="Arial"/>
          <w:sz w:val="20"/>
          <w:szCs w:val="20"/>
        </w:rPr>
      </w:pPr>
      <w:r w:rsidRPr="00CC501E">
        <w:rPr>
          <w:rFonts w:cs="Arial"/>
          <w:sz w:val="20"/>
          <w:szCs w:val="20"/>
        </w:rPr>
        <w:t xml:space="preserve">Mr </w:t>
      </w:r>
      <w:r w:rsidR="00277D19" w:rsidRPr="00CC501E">
        <w:rPr>
          <w:rFonts w:cs="Arial"/>
          <w:sz w:val="20"/>
          <w:szCs w:val="20"/>
        </w:rPr>
        <w:t>M Hlengwa</w:t>
      </w:r>
      <w:r w:rsidR="00223394" w:rsidRPr="00CC501E">
        <w:rPr>
          <w:rFonts w:cs="Arial"/>
          <w:sz w:val="20"/>
          <w:szCs w:val="20"/>
        </w:rPr>
        <w:tab/>
      </w:r>
      <w:r w:rsidR="00223394" w:rsidRPr="00CC501E">
        <w:rPr>
          <w:rFonts w:cs="Arial"/>
          <w:sz w:val="20"/>
          <w:szCs w:val="20"/>
        </w:rPr>
        <w:tab/>
      </w:r>
      <w:r w:rsidR="00277D19" w:rsidRPr="00CC501E">
        <w:rPr>
          <w:rFonts w:cs="Arial"/>
          <w:sz w:val="20"/>
          <w:szCs w:val="20"/>
        </w:rPr>
        <w:t>(IFP</w:t>
      </w:r>
      <w:r w:rsidRPr="00CC501E">
        <w:rPr>
          <w:rFonts w:cs="Arial"/>
          <w:sz w:val="20"/>
          <w:szCs w:val="20"/>
        </w:rPr>
        <w:t>),</w:t>
      </w:r>
      <w:r w:rsidR="00D57227" w:rsidRPr="00CC501E">
        <w:rPr>
          <w:rFonts w:cs="Arial"/>
          <w:sz w:val="20"/>
          <w:szCs w:val="20"/>
        </w:rPr>
        <w:t xml:space="preserve"> </w:t>
      </w:r>
      <w:r w:rsidR="0007392A" w:rsidRPr="00CC501E">
        <w:rPr>
          <w:rFonts w:cs="Arial"/>
          <w:sz w:val="20"/>
          <w:szCs w:val="20"/>
        </w:rPr>
        <w:t xml:space="preserve">Chairperson, </w:t>
      </w:r>
      <w:r w:rsidR="00A92370" w:rsidRPr="00CC501E">
        <w:rPr>
          <w:rFonts w:cs="Arial"/>
          <w:sz w:val="20"/>
          <w:szCs w:val="20"/>
        </w:rPr>
        <w:t>l</w:t>
      </w:r>
      <w:r w:rsidR="00BB1076" w:rsidRPr="00CC501E">
        <w:rPr>
          <w:rFonts w:cs="Arial"/>
          <w:sz w:val="20"/>
          <w:szCs w:val="20"/>
        </w:rPr>
        <w:t>eader of the delegation;</w:t>
      </w:r>
    </w:p>
    <w:p w:rsidR="00CE6F41" w:rsidRPr="00CC501E" w:rsidRDefault="00CE6F41" w:rsidP="00CC501E">
      <w:pPr>
        <w:tabs>
          <w:tab w:val="left" w:pos="2295"/>
          <w:tab w:val="left" w:pos="2552"/>
        </w:tabs>
        <w:spacing w:line="240" w:lineRule="auto"/>
        <w:ind w:left="720"/>
        <w:jc w:val="both"/>
        <w:rPr>
          <w:rFonts w:cs="Arial"/>
          <w:sz w:val="20"/>
          <w:szCs w:val="20"/>
        </w:rPr>
      </w:pPr>
      <w:r w:rsidRPr="00CC501E">
        <w:rPr>
          <w:rFonts w:cs="Arial"/>
          <w:sz w:val="20"/>
          <w:szCs w:val="20"/>
        </w:rPr>
        <w:t xml:space="preserve">Mr </w:t>
      </w:r>
      <w:r w:rsidR="00277D19" w:rsidRPr="00CC501E">
        <w:rPr>
          <w:rFonts w:cs="Arial"/>
          <w:sz w:val="20"/>
          <w:szCs w:val="20"/>
        </w:rPr>
        <w:t>S Somyo</w:t>
      </w:r>
      <w:r w:rsidR="00223394" w:rsidRPr="00CC501E">
        <w:rPr>
          <w:rFonts w:cs="Arial"/>
          <w:sz w:val="20"/>
          <w:szCs w:val="20"/>
        </w:rPr>
        <w:tab/>
      </w:r>
      <w:r w:rsidR="00223394" w:rsidRPr="00CC501E">
        <w:rPr>
          <w:rFonts w:cs="Arial"/>
          <w:sz w:val="20"/>
          <w:szCs w:val="20"/>
        </w:rPr>
        <w:tab/>
      </w:r>
      <w:r w:rsidR="00223394" w:rsidRPr="00CC501E">
        <w:rPr>
          <w:rFonts w:cs="Arial"/>
          <w:sz w:val="20"/>
          <w:szCs w:val="20"/>
        </w:rPr>
        <w:tab/>
      </w:r>
      <w:r w:rsidRPr="00CC501E">
        <w:rPr>
          <w:rFonts w:cs="Arial"/>
          <w:sz w:val="20"/>
          <w:szCs w:val="20"/>
        </w:rPr>
        <w:t>(ANC)</w:t>
      </w:r>
      <w:r w:rsidR="00A13134" w:rsidRPr="00CC501E">
        <w:rPr>
          <w:rFonts w:cs="Arial"/>
          <w:sz w:val="20"/>
          <w:szCs w:val="20"/>
        </w:rPr>
        <w:t>;</w:t>
      </w:r>
    </w:p>
    <w:p w:rsidR="00BB1076" w:rsidRPr="00CC501E" w:rsidRDefault="00BB1076" w:rsidP="00CC501E">
      <w:pPr>
        <w:tabs>
          <w:tab w:val="left" w:pos="2552"/>
        </w:tabs>
        <w:spacing w:line="240" w:lineRule="auto"/>
        <w:ind w:left="720"/>
        <w:jc w:val="both"/>
        <w:rPr>
          <w:rFonts w:cs="Arial"/>
          <w:sz w:val="20"/>
          <w:szCs w:val="20"/>
        </w:rPr>
      </w:pPr>
      <w:r w:rsidRPr="00CC501E">
        <w:rPr>
          <w:rFonts w:cs="Arial"/>
          <w:sz w:val="20"/>
          <w:szCs w:val="20"/>
        </w:rPr>
        <w:t>M</w:t>
      </w:r>
      <w:r w:rsidR="00277D19" w:rsidRPr="00CC501E">
        <w:rPr>
          <w:rFonts w:cs="Arial"/>
          <w:sz w:val="20"/>
          <w:szCs w:val="20"/>
        </w:rPr>
        <w:t>s N Tolashe</w:t>
      </w:r>
      <w:r w:rsidR="00223394" w:rsidRPr="00CC501E">
        <w:rPr>
          <w:rFonts w:cs="Arial"/>
          <w:sz w:val="20"/>
          <w:szCs w:val="20"/>
        </w:rPr>
        <w:tab/>
      </w:r>
      <w:r w:rsidR="00223394" w:rsidRPr="00CC501E">
        <w:rPr>
          <w:rFonts w:cs="Arial"/>
          <w:sz w:val="20"/>
          <w:szCs w:val="20"/>
        </w:rPr>
        <w:tab/>
      </w:r>
      <w:r w:rsidR="00153C71" w:rsidRPr="00CC501E">
        <w:rPr>
          <w:rFonts w:cs="Arial"/>
          <w:sz w:val="20"/>
          <w:szCs w:val="20"/>
        </w:rPr>
        <w:t>(ANC)</w:t>
      </w:r>
      <w:r w:rsidRPr="00CC501E">
        <w:rPr>
          <w:rFonts w:cs="Arial"/>
          <w:sz w:val="20"/>
          <w:szCs w:val="20"/>
        </w:rPr>
        <w:t>;</w:t>
      </w:r>
    </w:p>
    <w:p w:rsidR="00277D19" w:rsidRPr="00CC501E" w:rsidRDefault="00277D19" w:rsidP="00CC501E">
      <w:pPr>
        <w:tabs>
          <w:tab w:val="left" w:pos="2280"/>
          <w:tab w:val="left" w:pos="2552"/>
        </w:tabs>
        <w:spacing w:line="240" w:lineRule="auto"/>
        <w:ind w:left="720"/>
        <w:jc w:val="both"/>
        <w:rPr>
          <w:rFonts w:cs="Arial"/>
          <w:sz w:val="20"/>
          <w:szCs w:val="20"/>
        </w:rPr>
      </w:pPr>
      <w:r w:rsidRPr="00CC501E">
        <w:rPr>
          <w:rFonts w:cs="Arial"/>
          <w:sz w:val="20"/>
          <w:szCs w:val="20"/>
        </w:rPr>
        <w:t>Mr B Hadebe</w:t>
      </w:r>
      <w:r w:rsidR="00223394" w:rsidRPr="00CC501E">
        <w:rPr>
          <w:rFonts w:cs="Arial"/>
          <w:sz w:val="20"/>
          <w:szCs w:val="20"/>
        </w:rPr>
        <w:tab/>
      </w:r>
      <w:r w:rsidR="00223394" w:rsidRPr="00CC501E">
        <w:rPr>
          <w:rFonts w:cs="Arial"/>
          <w:sz w:val="20"/>
          <w:szCs w:val="20"/>
        </w:rPr>
        <w:tab/>
      </w:r>
      <w:r w:rsidR="00223394" w:rsidRPr="00CC501E">
        <w:rPr>
          <w:rFonts w:cs="Arial"/>
          <w:sz w:val="20"/>
          <w:szCs w:val="20"/>
        </w:rPr>
        <w:tab/>
      </w:r>
      <w:r w:rsidRPr="00CC501E">
        <w:rPr>
          <w:rFonts w:cs="Arial"/>
          <w:sz w:val="20"/>
          <w:szCs w:val="20"/>
        </w:rPr>
        <w:t>(ANC);</w:t>
      </w:r>
    </w:p>
    <w:p w:rsidR="00BB1076" w:rsidRPr="00CC501E" w:rsidRDefault="00BB1076" w:rsidP="00CC501E">
      <w:pPr>
        <w:tabs>
          <w:tab w:val="left" w:pos="2552"/>
        </w:tabs>
        <w:spacing w:line="240" w:lineRule="auto"/>
        <w:ind w:left="720"/>
        <w:jc w:val="both"/>
        <w:rPr>
          <w:rFonts w:cs="Arial"/>
          <w:sz w:val="20"/>
          <w:szCs w:val="20"/>
        </w:rPr>
      </w:pPr>
      <w:r w:rsidRPr="00CC501E">
        <w:rPr>
          <w:rFonts w:cs="Arial"/>
          <w:sz w:val="20"/>
          <w:szCs w:val="20"/>
        </w:rPr>
        <w:t xml:space="preserve">Ms </w:t>
      </w:r>
      <w:r w:rsidR="00277D19" w:rsidRPr="00CC501E">
        <w:rPr>
          <w:rFonts w:cs="Arial"/>
          <w:sz w:val="20"/>
          <w:szCs w:val="20"/>
        </w:rPr>
        <w:t>B Swart</w:t>
      </w:r>
      <w:r w:rsidR="00223394" w:rsidRPr="00CC501E">
        <w:rPr>
          <w:rFonts w:cs="Arial"/>
          <w:sz w:val="20"/>
          <w:szCs w:val="20"/>
        </w:rPr>
        <w:t>s</w:t>
      </w:r>
      <w:r w:rsidR="00223394" w:rsidRPr="00CC501E">
        <w:rPr>
          <w:rFonts w:cs="Arial"/>
          <w:sz w:val="20"/>
          <w:szCs w:val="20"/>
        </w:rPr>
        <w:tab/>
      </w:r>
      <w:r w:rsidR="00223394" w:rsidRPr="00CC501E">
        <w:rPr>
          <w:rFonts w:cs="Arial"/>
          <w:sz w:val="20"/>
          <w:szCs w:val="20"/>
        </w:rPr>
        <w:tab/>
      </w:r>
      <w:r w:rsidR="00153C71" w:rsidRPr="00CC501E">
        <w:rPr>
          <w:rFonts w:cs="Arial"/>
          <w:sz w:val="20"/>
          <w:szCs w:val="20"/>
        </w:rPr>
        <w:t>(ANC)</w:t>
      </w:r>
      <w:r w:rsidRPr="00CC501E">
        <w:rPr>
          <w:rFonts w:cs="Arial"/>
          <w:sz w:val="20"/>
          <w:szCs w:val="20"/>
        </w:rPr>
        <w:t>;</w:t>
      </w:r>
    </w:p>
    <w:p w:rsidR="00BB1076" w:rsidRPr="00CC501E" w:rsidRDefault="00BB1076" w:rsidP="00CC501E">
      <w:pPr>
        <w:tabs>
          <w:tab w:val="left" w:pos="2295"/>
          <w:tab w:val="left" w:pos="2552"/>
        </w:tabs>
        <w:spacing w:line="240" w:lineRule="auto"/>
        <w:ind w:left="720"/>
        <w:jc w:val="both"/>
        <w:rPr>
          <w:rFonts w:cs="Arial"/>
          <w:sz w:val="20"/>
          <w:szCs w:val="20"/>
        </w:rPr>
      </w:pPr>
      <w:r w:rsidRPr="00CC501E">
        <w:rPr>
          <w:rFonts w:cs="Arial"/>
          <w:sz w:val="20"/>
          <w:szCs w:val="20"/>
        </w:rPr>
        <w:t>M</w:t>
      </w:r>
      <w:r w:rsidR="00277D19" w:rsidRPr="00CC501E">
        <w:rPr>
          <w:rFonts w:cs="Arial"/>
          <w:sz w:val="20"/>
          <w:szCs w:val="20"/>
        </w:rPr>
        <w:t xml:space="preserve">r </w:t>
      </w:r>
      <w:r w:rsidR="00D063A6" w:rsidRPr="00CC501E">
        <w:rPr>
          <w:rFonts w:cs="Arial"/>
          <w:sz w:val="20"/>
          <w:szCs w:val="20"/>
        </w:rPr>
        <w:t>R</w:t>
      </w:r>
      <w:r w:rsidR="00277D19" w:rsidRPr="00CC501E">
        <w:rPr>
          <w:rFonts w:cs="Arial"/>
          <w:sz w:val="20"/>
          <w:szCs w:val="20"/>
        </w:rPr>
        <w:t>A Lees</w:t>
      </w:r>
      <w:r w:rsidR="00223394" w:rsidRPr="00CC501E">
        <w:rPr>
          <w:rFonts w:cs="Arial"/>
          <w:sz w:val="20"/>
          <w:szCs w:val="20"/>
        </w:rPr>
        <w:tab/>
      </w:r>
      <w:r w:rsidR="00223394" w:rsidRPr="00CC501E">
        <w:rPr>
          <w:rFonts w:cs="Arial"/>
          <w:sz w:val="20"/>
          <w:szCs w:val="20"/>
        </w:rPr>
        <w:tab/>
      </w:r>
      <w:r w:rsidR="00223394" w:rsidRPr="00CC501E">
        <w:rPr>
          <w:rFonts w:cs="Arial"/>
          <w:sz w:val="20"/>
          <w:szCs w:val="20"/>
        </w:rPr>
        <w:tab/>
      </w:r>
      <w:r w:rsidR="00153C71" w:rsidRPr="00CC501E">
        <w:rPr>
          <w:rFonts w:cs="Arial"/>
          <w:sz w:val="20"/>
          <w:szCs w:val="20"/>
        </w:rPr>
        <w:t>(</w:t>
      </w:r>
      <w:r w:rsidR="0009653F" w:rsidRPr="00CC501E">
        <w:rPr>
          <w:rFonts w:cs="Arial"/>
          <w:sz w:val="20"/>
          <w:szCs w:val="20"/>
        </w:rPr>
        <w:t>DA</w:t>
      </w:r>
      <w:r w:rsidR="00153C71" w:rsidRPr="00CC501E">
        <w:rPr>
          <w:rFonts w:cs="Arial"/>
          <w:sz w:val="20"/>
          <w:szCs w:val="20"/>
        </w:rPr>
        <w:t>)</w:t>
      </w:r>
      <w:r w:rsidRPr="00CC501E">
        <w:rPr>
          <w:rFonts w:cs="Arial"/>
          <w:sz w:val="20"/>
          <w:szCs w:val="20"/>
        </w:rPr>
        <w:t>;</w:t>
      </w:r>
    </w:p>
    <w:p w:rsidR="00BB1076" w:rsidRPr="00CC501E" w:rsidRDefault="00BB1076" w:rsidP="00CC501E">
      <w:pPr>
        <w:tabs>
          <w:tab w:val="left" w:pos="2552"/>
        </w:tabs>
        <w:spacing w:line="240" w:lineRule="auto"/>
        <w:ind w:left="720"/>
        <w:jc w:val="both"/>
        <w:rPr>
          <w:rFonts w:cs="Arial"/>
          <w:sz w:val="20"/>
          <w:szCs w:val="20"/>
        </w:rPr>
      </w:pPr>
      <w:r w:rsidRPr="00CC501E">
        <w:rPr>
          <w:rFonts w:cs="Arial"/>
          <w:sz w:val="20"/>
          <w:szCs w:val="20"/>
        </w:rPr>
        <w:t>M</w:t>
      </w:r>
      <w:r w:rsidR="00277D19" w:rsidRPr="00CC501E">
        <w:rPr>
          <w:rFonts w:cs="Arial"/>
          <w:sz w:val="20"/>
          <w:szCs w:val="20"/>
        </w:rPr>
        <w:t>s B Van Minnen</w:t>
      </w:r>
      <w:r w:rsidR="00223394" w:rsidRPr="00CC501E">
        <w:rPr>
          <w:rFonts w:cs="Arial"/>
          <w:sz w:val="20"/>
          <w:szCs w:val="20"/>
        </w:rPr>
        <w:tab/>
      </w:r>
      <w:r w:rsidR="00153C71" w:rsidRPr="00CC501E">
        <w:rPr>
          <w:rFonts w:cs="Arial"/>
          <w:sz w:val="20"/>
          <w:szCs w:val="20"/>
        </w:rPr>
        <w:t>(</w:t>
      </w:r>
      <w:r w:rsidR="0009653F" w:rsidRPr="00CC501E">
        <w:rPr>
          <w:rFonts w:cs="Arial"/>
          <w:sz w:val="20"/>
          <w:szCs w:val="20"/>
        </w:rPr>
        <w:t>DA</w:t>
      </w:r>
      <w:r w:rsidR="00153C71" w:rsidRPr="00CC501E">
        <w:rPr>
          <w:rFonts w:cs="Arial"/>
          <w:sz w:val="20"/>
          <w:szCs w:val="20"/>
        </w:rPr>
        <w:t>)</w:t>
      </w:r>
      <w:r w:rsidRPr="00CC501E">
        <w:rPr>
          <w:rFonts w:cs="Arial"/>
          <w:sz w:val="20"/>
          <w:szCs w:val="20"/>
        </w:rPr>
        <w:t>;</w:t>
      </w:r>
    </w:p>
    <w:p w:rsidR="00BB1076" w:rsidRPr="00CC501E" w:rsidRDefault="00BB1076" w:rsidP="00CC501E">
      <w:pPr>
        <w:tabs>
          <w:tab w:val="left" w:pos="2235"/>
          <w:tab w:val="left" w:pos="2552"/>
        </w:tabs>
        <w:spacing w:line="240" w:lineRule="auto"/>
        <w:ind w:left="720"/>
        <w:jc w:val="both"/>
        <w:rPr>
          <w:rFonts w:cs="Arial"/>
          <w:sz w:val="20"/>
          <w:szCs w:val="20"/>
        </w:rPr>
      </w:pPr>
      <w:r w:rsidRPr="00CC501E">
        <w:rPr>
          <w:rFonts w:cs="Arial"/>
          <w:sz w:val="20"/>
          <w:szCs w:val="20"/>
        </w:rPr>
        <w:t>M</w:t>
      </w:r>
      <w:r w:rsidR="00277D19" w:rsidRPr="00CC501E">
        <w:rPr>
          <w:rFonts w:cs="Arial"/>
          <w:sz w:val="20"/>
          <w:szCs w:val="20"/>
        </w:rPr>
        <w:t>s N Mente</w:t>
      </w:r>
      <w:r w:rsidR="00C75A61" w:rsidRPr="00CC501E">
        <w:rPr>
          <w:rFonts w:cs="Arial"/>
          <w:sz w:val="20"/>
          <w:szCs w:val="20"/>
        </w:rPr>
        <w:tab/>
      </w:r>
      <w:r w:rsidR="00C75A61" w:rsidRPr="00CC501E">
        <w:rPr>
          <w:rFonts w:cs="Arial"/>
          <w:sz w:val="20"/>
          <w:szCs w:val="20"/>
        </w:rPr>
        <w:tab/>
      </w:r>
      <w:r w:rsidR="00C75A61" w:rsidRPr="00CC501E">
        <w:rPr>
          <w:rFonts w:cs="Arial"/>
          <w:sz w:val="20"/>
          <w:szCs w:val="20"/>
        </w:rPr>
        <w:tab/>
      </w:r>
      <w:r w:rsidR="00153C71" w:rsidRPr="00CC501E">
        <w:rPr>
          <w:rFonts w:cs="Arial"/>
          <w:sz w:val="20"/>
          <w:szCs w:val="20"/>
        </w:rPr>
        <w:t>(</w:t>
      </w:r>
      <w:r w:rsidR="0009653F" w:rsidRPr="00CC501E">
        <w:rPr>
          <w:rFonts w:cs="Arial"/>
          <w:sz w:val="20"/>
          <w:szCs w:val="20"/>
        </w:rPr>
        <w:t>EFF</w:t>
      </w:r>
      <w:r w:rsidR="00153C71" w:rsidRPr="00CC501E">
        <w:rPr>
          <w:rFonts w:cs="Arial"/>
          <w:sz w:val="20"/>
          <w:szCs w:val="20"/>
        </w:rPr>
        <w:t>)</w:t>
      </w:r>
      <w:r w:rsidRPr="00CC501E">
        <w:rPr>
          <w:rFonts w:cs="Arial"/>
          <w:sz w:val="20"/>
          <w:szCs w:val="20"/>
        </w:rPr>
        <w:t>;</w:t>
      </w:r>
    </w:p>
    <w:p w:rsidR="005275AF" w:rsidRPr="00CC501E" w:rsidRDefault="005275AF" w:rsidP="00CC501E">
      <w:pPr>
        <w:tabs>
          <w:tab w:val="left" w:pos="2552"/>
        </w:tabs>
        <w:spacing w:line="240" w:lineRule="auto"/>
        <w:ind w:left="720"/>
        <w:jc w:val="both"/>
        <w:rPr>
          <w:rFonts w:cs="Arial"/>
          <w:sz w:val="20"/>
          <w:szCs w:val="20"/>
        </w:rPr>
      </w:pPr>
    </w:p>
    <w:p w:rsidR="005275AF" w:rsidRPr="00CC501E" w:rsidRDefault="005275AF" w:rsidP="00CC501E">
      <w:pPr>
        <w:tabs>
          <w:tab w:val="left" w:pos="2552"/>
        </w:tabs>
        <w:spacing w:line="240" w:lineRule="auto"/>
        <w:ind w:left="720"/>
        <w:jc w:val="both"/>
        <w:rPr>
          <w:rFonts w:cs="Arial"/>
          <w:b/>
          <w:sz w:val="20"/>
          <w:szCs w:val="20"/>
        </w:rPr>
      </w:pPr>
      <w:r w:rsidRPr="00CC501E">
        <w:rPr>
          <w:rFonts w:cs="Arial"/>
          <w:b/>
          <w:sz w:val="20"/>
          <w:szCs w:val="20"/>
        </w:rPr>
        <w:t>Apologies:</w:t>
      </w:r>
    </w:p>
    <w:p w:rsidR="005B0668" w:rsidRPr="00CC501E" w:rsidRDefault="005B0668" w:rsidP="00CC501E">
      <w:pPr>
        <w:tabs>
          <w:tab w:val="left" w:pos="2552"/>
        </w:tabs>
        <w:spacing w:line="240" w:lineRule="auto"/>
        <w:ind w:left="720"/>
        <w:jc w:val="both"/>
        <w:rPr>
          <w:rFonts w:cs="Arial"/>
          <w:b/>
          <w:sz w:val="20"/>
          <w:szCs w:val="20"/>
        </w:rPr>
      </w:pPr>
    </w:p>
    <w:p w:rsidR="005275AF" w:rsidRPr="00CC501E" w:rsidRDefault="005275AF" w:rsidP="00CC501E">
      <w:pPr>
        <w:tabs>
          <w:tab w:val="left" w:pos="2025"/>
          <w:tab w:val="left" w:pos="2552"/>
        </w:tabs>
        <w:spacing w:line="240" w:lineRule="auto"/>
        <w:ind w:left="720"/>
        <w:jc w:val="both"/>
        <w:rPr>
          <w:rFonts w:cs="Arial"/>
          <w:sz w:val="20"/>
          <w:szCs w:val="20"/>
        </w:rPr>
      </w:pPr>
      <w:r w:rsidRPr="00CC501E">
        <w:rPr>
          <w:rFonts w:cs="Arial"/>
          <w:sz w:val="20"/>
          <w:szCs w:val="20"/>
        </w:rPr>
        <w:t xml:space="preserve">Mr </w:t>
      </w:r>
      <w:r w:rsidR="00277D19" w:rsidRPr="00CC501E">
        <w:rPr>
          <w:rFonts w:cs="Arial"/>
          <w:sz w:val="20"/>
          <w:szCs w:val="20"/>
        </w:rPr>
        <w:t>M Dirks</w:t>
      </w:r>
      <w:r w:rsidR="00C75A61" w:rsidRPr="00CC501E">
        <w:rPr>
          <w:rFonts w:cs="Arial"/>
          <w:sz w:val="20"/>
          <w:szCs w:val="20"/>
        </w:rPr>
        <w:tab/>
      </w:r>
      <w:r w:rsidR="00C75A61" w:rsidRPr="00CC501E">
        <w:rPr>
          <w:rFonts w:cs="Arial"/>
          <w:sz w:val="20"/>
          <w:szCs w:val="20"/>
        </w:rPr>
        <w:tab/>
      </w:r>
      <w:r w:rsidR="00C75A61" w:rsidRPr="00CC501E">
        <w:rPr>
          <w:rFonts w:cs="Arial"/>
          <w:sz w:val="20"/>
          <w:szCs w:val="20"/>
        </w:rPr>
        <w:tab/>
      </w:r>
      <w:r w:rsidR="005D103E" w:rsidRPr="00CC501E">
        <w:rPr>
          <w:rFonts w:cs="Arial"/>
          <w:sz w:val="20"/>
          <w:szCs w:val="20"/>
        </w:rPr>
        <w:t>(</w:t>
      </w:r>
      <w:r w:rsidR="00E64E5C" w:rsidRPr="00CC501E">
        <w:rPr>
          <w:rFonts w:cs="Arial"/>
          <w:sz w:val="20"/>
          <w:szCs w:val="20"/>
        </w:rPr>
        <w:t>ANC</w:t>
      </w:r>
      <w:r w:rsidR="005D103E" w:rsidRPr="00CC501E">
        <w:rPr>
          <w:rFonts w:cs="Arial"/>
          <w:sz w:val="20"/>
          <w:szCs w:val="20"/>
        </w:rPr>
        <w:t>)</w:t>
      </w:r>
      <w:r w:rsidR="00EC33E1" w:rsidRPr="00CC501E">
        <w:rPr>
          <w:rFonts w:cs="Arial"/>
          <w:sz w:val="20"/>
          <w:szCs w:val="20"/>
        </w:rPr>
        <w:t>;</w:t>
      </w:r>
    </w:p>
    <w:p w:rsidR="00277D19" w:rsidRPr="00CC501E" w:rsidRDefault="00277D19" w:rsidP="00CC501E">
      <w:pPr>
        <w:tabs>
          <w:tab w:val="left" w:pos="2205"/>
          <w:tab w:val="left" w:pos="2552"/>
        </w:tabs>
        <w:spacing w:line="240" w:lineRule="auto"/>
        <w:ind w:left="720"/>
        <w:jc w:val="both"/>
        <w:rPr>
          <w:rFonts w:cs="Arial"/>
          <w:sz w:val="20"/>
          <w:szCs w:val="20"/>
        </w:rPr>
      </w:pPr>
      <w:r w:rsidRPr="00CC501E">
        <w:rPr>
          <w:rFonts w:cs="Arial"/>
          <w:sz w:val="20"/>
          <w:szCs w:val="20"/>
        </w:rPr>
        <w:t>Ms B Zibula</w:t>
      </w:r>
      <w:r w:rsidR="00C75A61" w:rsidRPr="00CC501E">
        <w:rPr>
          <w:rFonts w:cs="Arial"/>
          <w:sz w:val="20"/>
          <w:szCs w:val="20"/>
        </w:rPr>
        <w:tab/>
      </w:r>
      <w:r w:rsidR="00C75A61" w:rsidRPr="00CC501E">
        <w:rPr>
          <w:rFonts w:cs="Arial"/>
          <w:sz w:val="20"/>
          <w:szCs w:val="20"/>
        </w:rPr>
        <w:tab/>
      </w:r>
      <w:r w:rsidR="00C75A61" w:rsidRPr="00CC501E">
        <w:rPr>
          <w:rFonts w:cs="Arial"/>
          <w:sz w:val="20"/>
          <w:szCs w:val="20"/>
        </w:rPr>
        <w:tab/>
      </w:r>
      <w:r w:rsidRPr="00CC501E">
        <w:rPr>
          <w:rFonts w:cs="Arial"/>
          <w:sz w:val="20"/>
          <w:szCs w:val="20"/>
        </w:rPr>
        <w:t>(ANC);</w:t>
      </w:r>
    </w:p>
    <w:p w:rsidR="00153C71" w:rsidRPr="00CC501E" w:rsidRDefault="00153C71" w:rsidP="00CC501E">
      <w:pPr>
        <w:spacing w:line="240" w:lineRule="auto"/>
        <w:ind w:left="720"/>
        <w:jc w:val="both"/>
        <w:rPr>
          <w:rFonts w:cs="Arial"/>
          <w:sz w:val="20"/>
          <w:szCs w:val="20"/>
        </w:rPr>
      </w:pPr>
    </w:p>
    <w:p w:rsidR="00BB1076" w:rsidRPr="00CC501E" w:rsidRDefault="00FD32E1" w:rsidP="00CC501E">
      <w:pPr>
        <w:spacing w:line="240" w:lineRule="auto"/>
        <w:ind w:left="720"/>
        <w:jc w:val="both"/>
        <w:rPr>
          <w:rFonts w:cs="Arial"/>
          <w:sz w:val="20"/>
          <w:szCs w:val="20"/>
        </w:rPr>
      </w:pPr>
      <w:r w:rsidRPr="00CC501E">
        <w:rPr>
          <w:rFonts w:cs="Arial"/>
          <w:b/>
          <w:sz w:val="20"/>
          <w:szCs w:val="20"/>
        </w:rPr>
        <w:t>Support staff</w:t>
      </w:r>
      <w:r w:rsidR="007E0B82" w:rsidRPr="00CC501E">
        <w:rPr>
          <w:rFonts w:cs="Arial"/>
          <w:b/>
          <w:sz w:val="20"/>
          <w:szCs w:val="20"/>
        </w:rPr>
        <w:t>:</w:t>
      </w:r>
      <w:r w:rsidR="007E0B82" w:rsidRPr="00CC501E">
        <w:rPr>
          <w:rFonts w:cs="Arial"/>
          <w:sz w:val="20"/>
          <w:szCs w:val="20"/>
        </w:rPr>
        <w:t xml:space="preserve"> </w:t>
      </w:r>
    </w:p>
    <w:p w:rsidR="007E0B82" w:rsidRPr="00CC501E" w:rsidRDefault="007E0B82" w:rsidP="00CC501E">
      <w:pPr>
        <w:spacing w:line="240" w:lineRule="auto"/>
        <w:ind w:left="720"/>
        <w:jc w:val="both"/>
        <w:rPr>
          <w:rFonts w:cs="Arial"/>
          <w:sz w:val="20"/>
          <w:szCs w:val="20"/>
        </w:rPr>
      </w:pPr>
    </w:p>
    <w:p w:rsidR="00223394" w:rsidRPr="00CC501E" w:rsidRDefault="00D21E77" w:rsidP="00CC501E">
      <w:pPr>
        <w:spacing w:line="240" w:lineRule="auto"/>
        <w:ind w:left="720"/>
        <w:jc w:val="both"/>
        <w:rPr>
          <w:rFonts w:cs="Arial"/>
          <w:sz w:val="20"/>
          <w:szCs w:val="20"/>
        </w:rPr>
      </w:pPr>
      <w:r w:rsidRPr="00CC501E">
        <w:rPr>
          <w:rFonts w:cs="Arial"/>
          <w:sz w:val="20"/>
          <w:szCs w:val="20"/>
        </w:rPr>
        <w:t>Ms N Nkabinde (Secretar</w:t>
      </w:r>
      <w:r w:rsidR="00545F10" w:rsidRPr="00CC501E">
        <w:rPr>
          <w:rFonts w:cs="Arial"/>
          <w:sz w:val="20"/>
          <w:szCs w:val="20"/>
        </w:rPr>
        <w:t>iat</w:t>
      </w:r>
      <w:r w:rsidRPr="00CC501E">
        <w:rPr>
          <w:rFonts w:cs="Arial"/>
          <w:sz w:val="20"/>
          <w:szCs w:val="20"/>
        </w:rPr>
        <w:t>);</w:t>
      </w:r>
    </w:p>
    <w:p w:rsidR="00223394" w:rsidRPr="00CC501E" w:rsidRDefault="00277D19" w:rsidP="00CC501E">
      <w:pPr>
        <w:spacing w:line="240" w:lineRule="auto"/>
        <w:ind w:left="720"/>
        <w:jc w:val="both"/>
        <w:rPr>
          <w:rFonts w:cs="Arial"/>
          <w:sz w:val="20"/>
          <w:szCs w:val="20"/>
        </w:rPr>
      </w:pPr>
      <w:r w:rsidRPr="00CC501E">
        <w:rPr>
          <w:rFonts w:cs="Arial"/>
          <w:sz w:val="20"/>
          <w:szCs w:val="20"/>
        </w:rPr>
        <w:t>Mrs F Ndenze</w:t>
      </w:r>
      <w:r w:rsidR="00153C71" w:rsidRPr="00CC501E">
        <w:rPr>
          <w:rFonts w:cs="Arial"/>
          <w:sz w:val="20"/>
          <w:szCs w:val="20"/>
        </w:rPr>
        <w:t xml:space="preserve"> (</w:t>
      </w:r>
      <w:r w:rsidRPr="00CC501E">
        <w:rPr>
          <w:rFonts w:cs="Arial"/>
          <w:sz w:val="20"/>
          <w:szCs w:val="20"/>
        </w:rPr>
        <w:t>Communication Officer</w:t>
      </w:r>
      <w:r w:rsidR="00153C71" w:rsidRPr="00CC501E">
        <w:rPr>
          <w:rFonts w:cs="Arial"/>
          <w:sz w:val="20"/>
          <w:szCs w:val="20"/>
        </w:rPr>
        <w:t>)</w:t>
      </w:r>
      <w:r w:rsidR="00D21E77" w:rsidRPr="00CC501E">
        <w:rPr>
          <w:rFonts w:cs="Arial"/>
          <w:sz w:val="20"/>
          <w:szCs w:val="20"/>
        </w:rPr>
        <w:t>;</w:t>
      </w:r>
    </w:p>
    <w:p w:rsidR="00D21E77" w:rsidRPr="00CC501E" w:rsidRDefault="00D21E77" w:rsidP="00CC501E">
      <w:pPr>
        <w:spacing w:line="240" w:lineRule="auto"/>
        <w:ind w:left="720"/>
        <w:jc w:val="both"/>
        <w:rPr>
          <w:rFonts w:cs="Arial"/>
          <w:sz w:val="20"/>
          <w:szCs w:val="20"/>
        </w:rPr>
      </w:pPr>
      <w:r w:rsidRPr="00CC501E">
        <w:rPr>
          <w:rFonts w:cs="Arial"/>
          <w:sz w:val="20"/>
          <w:szCs w:val="20"/>
        </w:rPr>
        <w:t xml:space="preserve">Mr </w:t>
      </w:r>
      <w:r w:rsidR="00277D19" w:rsidRPr="00CC501E">
        <w:rPr>
          <w:rFonts w:cs="Arial"/>
          <w:sz w:val="20"/>
          <w:szCs w:val="20"/>
        </w:rPr>
        <w:t>L Balfour</w:t>
      </w:r>
      <w:r w:rsidRPr="00CC501E">
        <w:rPr>
          <w:rFonts w:cs="Arial"/>
          <w:sz w:val="20"/>
          <w:szCs w:val="20"/>
        </w:rPr>
        <w:t xml:space="preserve"> (Committee Assistant)</w:t>
      </w:r>
      <w:r w:rsidR="00BE4F1F" w:rsidRPr="00CC501E">
        <w:rPr>
          <w:rFonts w:cs="Arial"/>
          <w:sz w:val="20"/>
          <w:szCs w:val="20"/>
        </w:rPr>
        <w:t>.</w:t>
      </w:r>
    </w:p>
    <w:p w:rsidR="00530DC6" w:rsidRPr="00CC501E" w:rsidRDefault="00530DC6" w:rsidP="00CC501E">
      <w:pPr>
        <w:spacing w:line="240" w:lineRule="auto"/>
        <w:ind w:left="720"/>
        <w:jc w:val="both"/>
        <w:rPr>
          <w:rFonts w:cs="Arial"/>
          <w:sz w:val="20"/>
          <w:szCs w:val="20"/>
        </w:rPr>
      </w:pPr>
    </w:p>
    <w:p w:rsidR="00530DC6" w:rsidRPr="00CC501E" w:rsidRDefault="00530DC6" w:rsidP="00CC501E">
      <w:pPr>
        <w:spacing w:line="240" w:lineRule="auto"/>
        <w:ind w:left="720"/>
        <w:jc w:val="both"/>
        <w:rPr>
          <w:rFonts w:cs="Arial"/>
          <w:b/>
          <w:sz w:val="20"/>
          <w:szCs w:val="20"/>
        </w:rPr>
      </w:pPr>
      <w:r w:rsidRPr="00CC501E">
        <w:rPr>
          <w:rFonts w:cs="Arial"/>
          <w:b/>
          <w:sz w:val="20"/>
          <w:szCs w:val="20"/>
        </w:rPr>
        <w:t>Department of</w:t>
      </w:r>
      <w:r w:rsidRPr="00CC501E">
        <w:rPr>
          <w:rFonts w:cs="Arial"/>
          <w:b/>
          <w:sz w:val="20"/>
          <w:szCs w:val="20"/>
          <w:shd w:val="clear" w:color="auto" w:fill="F5F5F5"/>
        </w:rPr>
        <w:t xml:space="preserve"> Communications and Digital Technology </w:t>
      </w:r>
    </w:p>
    <w:p w:rsidR="00530DC6" w:rsidRPr="00CC501E" w:rsidRDefault="00530DC6" w:rsidP="00CC501E">
      <w:pPr>
        <w:spacing w:line="240" w:lineRule="auto"/>
        <w:ind w:left="720"/>
        <w:jc w:val="both"/>
        <w:rPr>
          <w:rFonts w:cs="Arial"/>
          <w:sz w:val="20"/>
          <w:szCs w:val="20"/>
        </w:rPr>
      </w:pPr>
    </w:p>
    <w:p w:rsidR="00530DC6" w:rsidRPr="00CC501E" w:rsidRDefault="00294BDD" w:rsidP="00CC501E">
      <w:pPr>
        <w:spacing w:line="240" w:lineRule="auto"/>
        <w:ind w:left="720"/>
        <w:jc w:val="both"/>
        <w:rPr>
          <w:rFonts w:cs="Arial"/>
          <w:sz w:val="20"/>
          <w:szCs w:val="20"/>
        </w:rPr>
      </w:pPr>
      <w:r w:rsidRPr="00CC501E">
        <w:rPr>
          <w:rFonts w:cs="Arial"/>
          <w:sz w:val="20"/>
          <w:szCs w:val="20"/>
          <w:shd w:val="clear" w:color="auto" w:fill="F5F5F5"/>
        </w:rPr>
        <w:t>Mr MP Mapulane</w:t>
      </w:r>
      <w:r w:rsidR="00C75A61" w:rsidRPr="00CC501E">
        <w:rPr>
          <w:rFonts w:cs="Arial"/>
          <w:sz w:val="20"/>
          <w:szCs w:val="20"/>
          <w:shd w:val="clear" w:color="auto" w:fill="F5F5F5"/>
        </w:rPr>
        <w:tab/>
      </w:r>
      <w:r w:rsidR="00C75A61" w:rsidRPr="00CC501E">
        <w:rPr>
          <w:rFonts w:cs="Arial"/>
          <w:sz w:val="20"/>
          <w:szCs w:val="20"/>
          <w:shd w:val="clear" w:color="auto" w:fill="F5F5F5"/>
        </w:rPr>
        <w:tab/>
      </w:r>
      <w:r w:rsidR="00C75A61" w:rsidRPr="00CC501E">
        <w:rPr>
          <w:rFonts w:cs="Arial"/>
          <w:sz w:val="20"/>
          <w:szCs w:val="20"/>
          <w:shd w:val="clear" w:color="auto" w:fill="F5F5F5"/>
        </w:rPr>
        <w:tab/>
      </w:r>
      <w:r w:rsidRPr="00CC501E">
        <w:rPr>
          <w:rFonts w:cs="Arial"/>
          <w:sz w:val="20"/>
          <w:szCs w:val="20"/>
          <w:shd w:val="clear" w:color="auto" w:fill="F5F5F5"/>
        </w:rPr>
        <w:t xml:space="preserve">- Deputy Minister </w:t>
      </w:r>
    </w:p>
    <w:p w:rsidR="00530DC6" w:rsidRPr="00CC501E" w:rsidRDefault="00FA3161" w:rsidP="00CC501E">
      <w:pPr>
        <w:spacing w:line="240" w:lineRule="auto"/>
        <w:ind w:left="720"/>
        <w:jc w:val="both"/>
        <w:rPr>
          <w:rFonts w:cs="Arial"/>
          <w:sz w:val="20"/>
          <w:szCs w:val="20"/>
        </w:rPr>
      </w:pPr>
      <w:r w:rsidRPr="00CC501E">
        <w:rPr>
          <w:rFonts w:cs="Arial"/>
          <w:sz w:val="20"/>
          <w:szCs w:val="20"/>
          <w:shd w:val="clear" w:color="auto" w:fill="F5F5F5"/>
        </w:rPr>
        <w:t>Ms Nonkqubela Jordan-Dyani</w:t>
      </w:r>
      <w:r w:rsidR="00C75A61" w:rsidRPr="00CC501E">
        <w:rPr>
          <w:rFonts w:cs="Arial"/>
          <w:sz w:val="20"/>
          <w:szCs w:val="20"/>
          <w:shd w:val="clear" w:color="auto" w:fill="F5F5F5"/>
        </w:rPr>
        <w:tab/>
      </w:r>
      <w:r w:rsidR="00530DC6" w:rsidRPr="00CC501E">
        <w:rPr>
          <w:rFonts w:cs="Arial"/>
          <w:sz w:val="20"/>
          <w:szCs w:val="20"/>
        </w:rPr>
        <w:t>- Acting Director</w:t>
      </w:r>
      <w:r w:rsidR="00223394" w:rsidRPr="00CC501E">
        <w:rPr>
          <w:rFonts w:cs="Arial"/>
          <w:sz w:val="20"/>
          <w:szCs w:val="20"/>
        </w:rPr>
        <w:t>-</w:t>
      </w:r>
      <w:r w:rsidR="00530DC6" w:rsidRPr="00CC501E">
        <w:rPr>
          <w:rFonts w:cs="Arial"/>
          <w:sz w:val="20"/>
          <w:szCs w:val="20"/>
        </w:rPr>
        <w:t>General</w:t>
      </w:r>
    </w:p>
    <w:p w:rsidR="00CB322C" w:rsidRPr="00CC501E" w:rsidRDefault="00CB322C" w:rsidP="00CC501E">
      <w:pPr>
        <w:spacing w:line="240" w:lineRule="auto"/>
        <w:ind w:left="720"/>
        <w:jc w:val="both"/>
        <w:rPr>
          <w:rFonts w:cs="Arial"/>
          <w:sz w:val="20"/>
          <w:szCs w:val="20"/>
        </w:rPr>
      </w:pPr>
    </w:p>
    <w:p w:rsidR="00294BDD" w:rsidRPr="00CC501E" w:rsidRDefault="00294BDD" w:rsidP="00CC501E">
      <w:pPr>
        <w:spacing w:line="240" w:lineRule="auto"/>
        <w:ind w:left="720"/>
        <w:jc w:val="both"/>
        <w:rPr>
          <w:rFonts w:cs="Arial"/>
          <w:b/>
          <w:sz w:val="20"/>
          <w:szCs w:val="20"/>
        </w:rPr>
      </w:pPr>
      <w:r w:rsidRPr="00CC501E">
        <w:rPr>
          <w:rFonts w:cs="Arial"/>
          <w:b/>
          <w:sz w:val="20"/>
          <w:szCs w:val="20"/>
        </w:rPr>
        <w:t>SAPO delegation</w:t>
      </w:r>
    </w:p>
    <w:p w:rsidR="000A73F7" w:rsidRPr="00CC501E" w:rsidRDefault="000A73F7" w:rsidP="00CC501E">
      <w:pPr>
        <w:spacing w:line="240" w:lineRule="auto"/>
        <w:ind w:left="720"/>
        <w:jc w:val="both"/>
        <w:rPr>
          <w:rFonts w:cs="Arial"/>
          <w:b/>
          <w:sz w:val="20"/>
          <w:szCs w:val="20"/>
        </w:rPr>
      </w:pPr>
    </w:p>
    <w:p w:rsidR="00294BDD" w:rsidRPr="00CC501E" w:rsidRDefault="00294BDD" w:rsidP="00CC501E">
      <w:pPr>
        <w:spacing w:line="240" w:lineRule="auto"/>
        <w:ind w:left="720"/>
        <w:jc w:val="both"/>
        <w:rPr>
          <w:rFonts w:eastAsia="Calibri" w:cs="Arial"/>
          <w:color w:val="auto"/>
          <w:spacing w:val="0"/>
          <w:sz w:val="20"/>
          <w:szCs w:val="20"/>
          <w:lang w:eastAsia="en-US"/>
        </w:rPr>
      </w:pPr>
      <w:r w:rsidRPr="00CC501E">
        <w:rPr>
          <w:rFonts w:eastAsia="Calibri" w:cs="Arial"/>
          <w:color w:val="auto"/>
          <w:spacing w:val="0"/>
          <w:sz w:val="20"/>
          <w:szCs w:val="20"/>
          <w:lang w:eastAsia="en-US"/>
        </w:rPr>
        <w:t xml:space="preserve">Ms </w:t>
      </w:r>
      <w:r w:rsidR="0039093E" w:rsidRPr="00CC501E">
        <w:rPr>
          <w:rFonts w:eastAsia="Calibri" w:cs="Arial"/>
          <w:color w:val="auto"/>
          <w:spacing w:val="0"/>
          <w:sz w:val="20"/>
          <w:szCs w:val="20"/>
          <w:lang w:eastAsia="en-US"/>
        </w:rPr>
        <w:t>CM Van</w:t>
      </w:r>
      <w:r w:rsidRPr="00CC501E">
        <w:rPr>
          <w:rFonts w:eastAsia="Calibri" w:cs="Arial"/>
          <w:color w:val="auto"/>
          <w:spacing w:val="0"/>
          <w:sz w:val="20"/>
          <w:szCs w:val="20"/>
          <w:lang w:eastAsia="en-US"/>
        </w:rPr>
        <w:t xml:space="preserve"> der Sandt</w:t>
      </w:r>
      <w:r w:rsidR="00C75A61" w:rsidRPr="00CC501E">
        <w:rPr>
          <w:rFonts w:eastAsia="Calibri" w:cs="Arial"/>
          <w:color w:val="auto"/>
          <w:spacing w:val="0"/>
          <w:sz w:val="20"/>
          <w:szCs w:val="20"/>
          <w:lang w:eastAsia="en-US"/>
        </w:rPr>
        <w:tab/>
      </w:r>
      <w:r w:rsidR="00C75A61" w:rsidRPr="00CC501E">
        <w:rPr>
          <w:rFonts w:eastAsia="Calibri" w:cs="Arial"/>
          <w:color w:val="auto"/>
          <w:spacing w:val="0"/>
          <w:sz w:val="20"/>
          <w:szCs w:val="20"/>
          <w:lang w:eastAsia="en-US"/>
        </w:rPr>
        <w:tab/>
      </w:r>
      <w:r w:rsidRPr="00CC501E">
        <w:rPr>
          <w:rFonts w:eastAsia="Calibri" w:cs="Arial"/>
          <w:color w:val="auto"/>
          <w:spacing w:val="0"/>
          <w:sz w:val="20"/>
          <w:szCs w:val="20"/>
          <w:lang w:eastAsia="en-US"/>
        </w:rPr>
        <w:t>- (Acting Chairperson of the Board)</w:t>
      </w:r>
    </w:p>
    <w:p w:rsidR="00294BDD" w:rsidRPr="00CC501E" w:rsidRDefault="00294BDD" w:rsidP="00CC501E">
      <w:pPr>
        <w:spacing w:line="240" w:lineRule="auto"/>
        <w:ind w:left="720"/>
        <w:jc w:val="both"/>
        <w:rPr>
          <w:rFonts w:eastAsia="Calibri" w:cs="Arial"/>
          <w:color w:val="auto"/>
          <w:spacing w:val="0"/>
          <w:sz w:val="20"/>
          <w:szCs w:val="20"/>
          <w:lang w:eastAsia="en-US"/>
        </w:rPr>
      </w:pPr>
      <w:r w:rsidRPr="00CC501E">
        <w:rPr>
          <w:rFonts w:eastAsia="Calibri" w:cs="Arial"/>
          <w:color w:val="auto"/>
          <w:spacing w:val="0"/>
          <w:sz w:val="20"/>
          <w:szCs w:val="20"/>
          <w:lang w:eastAsia="en-US"/>
        </w:rPr>
        <w:t>Mr Sipho Majombozi</w:t>
      </w:r>
      <w:r w:rsidR="00223394" w:rsidRPr="00CC501E">
        <w:rPr>
          <w:rFonts w:eastAsia="Calibri" w:cs="Arial"/>
          <w:color w:val="auto"/>
          <w:spacing w:val="0"/>
          <w:sz w:val="20"/>
          <w:szCs w:val="20"/>
          <w:lang w:eastAsia="en-US"/>
        </w:rPr>
        <w:tab/>
      </w:r>
      <w:r w:rsidR="00223394" w:rsidRPr="00CC501E">
        <w:rPr>
          <w:rFonts w:eastAsia="Calibri" w:cs="Arial"/>
          <w:color w:val="auto"/>
          <w:spacing w:val="0"/>
          <w:sz w:val="20"/>
          <w:szCs w:val="20"/>
          <w:lang w:eastAsia="en-US"/>
        </w:rPr>
        <w:tab/>
      </w:r>
      <w:r w:rsidR="00C75A61" w:rsidRPr="00CC501E">
        <w:rPr>
          <w:rFonts w:eastAsia="Calibri" w:cs="Arial"/>
          <w:color w:val="auto"/>
          <w:spacing w:val="0"/>
          <w:sz w:val="20"/>
          <w:szCs w:val="20"/>
          <w:lang w:eastAsia="en-US"/>
        </w:rPr>
        <w:tab/>
      </w:r>
      <w:r w:rsidRPr="00CC501E">
        <w:rPr>
          <w:rFonts w:eastAsia="Calibri" w:cs="Arial"/>
          <w:color w:val="auto"/>
          <w:spacing w:val="0"/>
          <w:sz w:val="20"/>
          <w:szCs w:val="20"/>
          <w:lang w:eastAsia="en-US"/>
        </w:rPr>
        <w:t>- (Acting Deputy Chairperson)</w:t>
      </w:r>
    </w:p>
    <w:p w:rsidR="00294BDD" w:rsidRPr="00CC501E" w:rsidRDefault="00294BDD" w:rsidP="00CC501E">
      <w:pPr>
        <w:spacing w:line="240" w:lineRule="auto"/>
        <w:ind w:left="720"/>
        <w:jc w:val="both"/>
        <w:rPr>
          <w:rFonts w:eastAsia="Calibri" w:cs="Arial"/>
          <w:color w:val="auto"/>
          <w:spacing w:val="0"/>
          <w:sz w:val="20"/>
          <w:szCs w:val="20"/>
          <w:lang w:eastAsia="en-US"/>
        </w:rPr>
      </w:pPr>
      <w:r w:rsidRPr="00CC501E">
        <w:rPr>
          <w:rFonts w:eastAsia="Calibri" w:cs="Arial"/>
          <w:color w:val="auto"/>
          <w:spacing w:val="0"/>
          <w:sz w:val="20"/>
          <w:szCs w:val="20"/>
          <w:lang w:eastAsia="en-US"/>
        </w:rPr>
        <w:t>Ms Yvette Myakayaka-Manzini</w:t>
      </w:r>
      <w:r w:rsidR="00C75A61" w:rsidRPr="00CC501E">
        <w:rPr>
          <w:rFonts w:eastAsia="Calibri" w:cs="Arial"/>
          <w:color w:val="auto"/>
          <w:spacing w:val="0"/>
          <w:sz w:val="20"/>
          <w:szCs w:val="20"/>
          <w:lang w:eastAsia="en-US"/>
        </w:rPr>
        <w:tab/>
      </w:r>
      <w:r w:rsidRPr="00CC501E">
        <w:rPr>
          <w:rFonts w:eastAsia="Calibri" w:cs="Arial"/>
          <w:color w:val="auto"/>
          <w:spacing w:val="0"/>
          <w:sz w:val="20"/>
          <w:szCs w:val="20"/>
          <w:lang w:eastAsia="en-US"/>
        </w:rPr>
        <w:t>- Board member</w:t>
      </w:r>
    </w:p>
    <w:p w:rsidR="00294BDD" w:rsidRPr="00CC501E" w:rsidRDefault="00294BDD" w:rsidP="00CC501E">
      <w:pPr>
        <w:spacing w:line="240" w:lineRule="auto"/>
        <w:ind w:left="720"/>
        <w:jc w:val="both"/>
        <w:rPr>
          <w:rFonts w:eastAsia="Calibri" w:cs="Arial"/>
          <w:color w:val="auto"/>
          <w:spacing w:val="0"/>
          <w:sz w:val="20"/>
          <w:szCs w:val="20"/>
          <w:lang w:eastAsia="en-US"/>
        </w:rPr>
      </w:pPr>
      <w:r w:rsidRPr="00CC501E">
        <w:rPr>
          <w:rFonts w:eastAsia="Calibri" w:cs="Arial"/>
          <w:color w:val="auto"/>
          <w:spacing w:val="0"/>
          <w:sz w:val="20"/>
          <w:szCs w:val="20"/>
          <w:lang w:eastAsia="en-US"/>
        </w:rPr>
        <w:t>Ms Nolitha Pietersen</w:t>
      </w:r>
      <w:r w:rsidR="00223394" w:rsidRPr="00CC501E">
        <w:rPr>
          <w:rFonts w:eastAsia="Calibri" w:cs="Arial"/>
          <w:color w:val="auto"/>
          <w:spacing w:val="0"/>
          <w:sz w:val="20"/>
          <w:szCs w:val="20"/>
          <w:lang w:eastAsia="en-US"/>
        </w:rPr>
        <w:tab/>
      </w:r>
      <w:r w:rsidR="00223394" w:rsidRPr="00CC501E">
        <w:rPr>
          <w:rFonts w:eastAsia="Calibri" w:cs="Arial"/>
          <w:color w:val="auto"/>
          <w:spacing w:val="0"/>
          <w:sz w:val="20"/>
          <w:szCs w:val="20"/>
          <w:lang w:eastAsia="en-US"/>
        </w:rPr>
        <w:tab/>
      </w:r>
      <w:r w:rsidR="00C75A61" w:rsidRPr="00CC501E">
        <w:rPr>
          <w:rFonts w:eastAsia="Calibri" w:cs="Arial"/>
          <w:color w:val="auto"/>
          <w:spacing w:val="0"/>
          <w:sz w:val="20"/>
          <w:szCs w:val="20"/>
          <w:lang w:eastAsia="en-US"/>
        </w:rPr>
        <w:tab/>
      </w:r>
      <w:r w:rsidRPr="00CC501E">
        <w:rPr>
          <w:rFonts w:eastAsia="Calibri" w:cs="Arial"/>
          <w:color w:val="auto"/>
          <w:spacing w:val="0"/>
          <w:sz w:val="20"/>
          <w:szCs w:val="20"/>
          <w:lang w:eastAsia="en-US"/>
        </w:rPr>
        <w:t>- Board member</w:t>
      </w:r>
    </w:p>
    <w:p w:rsidR="00294BDD" w:rsidRPr="00CC501E" w:rsidRDefault="00294BDD" w:rsidP="00CC501E">
      <w:pPr>
        <w:spacing w:line="240" w:lineRule="auto"/>
        <w:ind w:left="720"/>
        <w:jc w:val="both"/>
        <w:rPr>
          <w:rFonts w:eastAsia="Calibri" w:cs="Arial"/>
          <w:color w:val="auto"/>
          <w:spacing w:val="0"/>
          <w:sz w:val="20"/>
          <w:szCs w:val="20"/>
          <w:lang w:eastAsia="en-US"/>
        </w:rPr>
      </w:pPr>
      <w:r w:rsidRPr="00CC501E">
        <w:rPr>
          <w:rFonts w:eastAsia="Calibri" w:cs="Arial"/>
          <w:color w:val="auto"/>
          <w:spacing w:val="0"/>
          <w:sz w:val="20"/>
          <w:szCs w:val="20"/>
          <w:lang w:eastAsia="en-US"/>
        </w:rPr>
        <w:t>Ms Nondumiso Ngonyama</w:t>
      </w:r>
      <w:r w:rsidR="00223394" w:rsidRPr="00CC501E">
        <w:rPr>
          <w:rFonts w:eastAsia="Calibri" w:cs="Arial"/>
          <w:color w:val="auto"/>
          <w:spacing w:val="0"/>
          <w:sz w:val="20"/>
          <w:szCs w:val="20"/>
          <w:lang w:eastAsia="en-US"/>
        </w:rPr>
        <w:tab/>
      </w:r>
      <w:r w:rsidR="00C75A61" w:rsidRPr="00CC501E">
        <w:rPr>
          <w:rFonts w:eastAsia="Calibri" w:cs="Arial"/>
          <w:color w:val="auto"/>
          <w:spacing w:val="0"/>
          <w:sz w:val="20"/>
          <w:szCs w:val="20"/>
          <w:lang w:eastAsia="en-US"/>
        </w:rPr>
        <w:tab/>
      </w:r>
      <w:r w:rsidRPr="00CC501E">
        <w:rPr>
          <w:rFonts w:eastAsia="Calibri" w:cs="Arial"/>
          <w:color w:val="auto"/>
          <w:spacing w:val="0"/>
          <w:sz w:val="20"/>
          <w:szCs w:val="20"/>
          <w:lang w:eastAsia="en-US"/>
        </w:rPr>
        <w:t>- Board member</w:t>
      </w:r>
    </w:p>
    <w:p w:rsidR="00294BDD" w:rsidRPr="00CC501E" w:rsidRDefault="00294BDD" w:rsidP="00CC501E">
      <w:pPr>
        <w:spacing w:line="240" w:lineRule="auto"/>
        <w:ind w:left="720"/>
        <w:jc w:val="both"/>
        <w:rPr>
          <w:rFonts w:eastAsia="Calibri" w:cs="Arial"/>
          <w:color w:val="auto"/>
          <w:spacing w:val="0"/>
          <w:sz w:val="20"/>
          <w:szCs w:val="20"/>
          <w:lang w:eastAsia="en-US"/>
        </w:rPr>
      </w:pPr>
      <w:r w:rsidRPr="00CC501E">
        <w:rPr>
          <w:rFonts w:eastAsia="Calibri" w:cs="Arial"/>
          <w:color w:val="auto"/>
          <w:spacing w:val="0"/>
          <w:sz w:val="20"/>
          <w:szCs w:val="20"/>
          <w:lang w:eastAsia="en-US"/>
        </w:rPr>
        <w:t>Mr Toto Ntetho</w:t>
      </w:r>
      <w:r w:rsidR="00223394" w:rsidRPr="00CC501E">
        <w:rPr>
          <w:rFonts w:eastAsia="Calibri" w:cs="Arial"/>
          <w:color w:val="auto"/>
          <w:spacing w:val="0"/>
          <w:sz w:val="20"/>
          <w:szCs w:val="20"/>
          <w:lang w:eastAsia="en-US"/>
        </w:rPr>
        <w:tab/>
      </w:r>
      <w:r w:rsidR="00223394" w:rsidRPr="00CC501E">
        <w:rPr>
          <w:rFonts w:eastAsia="Calibri" w:cs="Arial"/>
          <w:color w:val="auto"/>
          <w:spacing w:val="0"/>
          <w:sz w:val="20"/>
          <w:szCs w:val="20"/>
          <w:lang w:eastAsia="en-US"/>
        </w:rPr>
        <w:tab/>
      </w:r>
      <w:r w:rsidR="00C75A61" w:rsidRPr="00CC501E">
        <w:rPr>
          <w:rFonts w:eastAsia="Calibri" w:cs="Arial"/>
          <w:color w:val="auto"/>
          <w:spacing w:val="0"/>
          <w:sz w:val="20"/>
          <w:szCs w:val="20"/>
          <w:lang w:eastAsia="en-US"/>
        </w:rPr>
        <w:tab/>
      </w:r>
      <w:r w:rsidR="00223394" w:rsidRPr="00CC501E">
        <w:rPr>
          <w:rFonts w:eastAsia="Calibri" w:cs="Arial"/>
          <w:color w:val="auto"/>
          <w:spacing w:val="0"/>
          <w:sz w:val="20"/>
          <w:szCs w:val="20"/>
          <w:lang w:eastAsia="en-US"/>
        </w:rPr>
        <w:t xml:space="preserve">- </w:t>
      </w:r>
      <w:r w:rsidRPr="00CC501E">
        <w:rPr>
          <w:rFonts w:eastAsia="Calibri" w:cs="Arial"/>
          <w:color w:val="auto"/>
          <w:spacing w:val="0"/>
          <w:sz w:val="20"/>
          <w:szCs w:val="20"/>
          <w:lang w:eastAsia="en-US"/>
        </w:rPr>
        <w:t>Board member</w:t>
      </w:r>
    </w:p>
    <w:p w:rsidR="00294BDD" w:rsidRPr="00CC501E" w:rsidRDefault="00294BDD" w:rsidP="00CC501E">
      <w:pPr>
        <w:spacing w:line="240" w:lineRule="auto"/>
        <w:ind w:left="720"/>
        <w:jc w:val="both"/>
        <w:rPr>
          <w:rFonts w:eastAsia="Calibri" w:cs="Arial"/>
          <w:color w:val="auto"/>
          <w:spacing w:val="0"/>
          <w:sz w:val="20"/>
          <w:szCs w:val="20"/>
          <w:lang w:eastAsia="en-US"/>
        </w:rPr>
      </w:pPr>
      <w:r w:rsidRPr="00CC501E">
        <w:rPr>
          <w:rFonts w:eastAsia="Calibri" w:cs="Arial"/>
          <w:color w:val="auto"/>
          <w:spacing w:val="0"/>
          <w:sz w:val="20"/>
          <w:szCs w:val="20"/>
          <w:lang w:eastAsia="en-US"/>
        </w:rPr>
        <w:t>Ms Nomkhita Mona</w:t>
      </w:r>
      <w:r w:rsidR="00223394" w:rsidRPr="00CC501E">
        <w:rPr>
          <w:rFonts w:eastAsia="Calibri" w:cs="Arial"/>
          <w:color w:val="auto"/>
          <w:spacing w:val="0"/>
          <w:sz w:val="20"/>
          <w:szCs w:val="20"/>
          <w:lang w:eastAsia="en-US"/>
        </w:rPr>
        <w:tab/>
      </w:r>
      <w:r w:rsidR="00223394" w:rsidRPr="00CC501E">
        <w:rPr>
          <w:rFonts w:eastAsia="Calibri" w:cs="Arial"/>
          <w:color w:val="auto"/>
          <w:spacing w:val="0"/>
          <w:sz w:val="20"/>
          <w:szCs w:val="20"/>
          <w:lang w:eastAsia="en-US"/>
        </w:rPr>
        <w:tab/>
      </w:r>
      <w:r w:rsidR="00C75A61" w:rsidRPr="00CC501E">
        <w:rPr>
          <w:rFonts w:eastAsia="Calibri" w:cs="Arial"/>
          <w:color w:val="auto"/>
          <w:spacing w:val="0"/>
          <w:sz w:val="20"/>
          <w:szCs w:val="20"/>
          <w:lang w:eastAsia="en-US"/>
        </w:rPr>
        <w:tab/>
      </w:r>
      <w:r w:rsidRPr="00CC501E">
        <w:rPr>
          <w:rFonts w:eastAsia="Calibri" w:cs="Arial"/>
          <w:color w:val="auto"/>
          <w:spacing w:val="0"/>
          <w:sz w:val="20"/>
          <w:szCs w:val="20"/>
          <w:lang w:eastAsia="en-US"/>
        </w:rPr>
        <w:t>- C</w:t>
      </w:r>
      <w:r w:rsidR="00325774" w:rsidRPr="00CC501E">
        <w:rPr>
          <w:rFonts w:eastAsia="Calibri" w:cs="Arial"/>
          <w:color w:val="auto"/>
          <w:spacing w:val="0"/>
          <w:sz w:val="20"/>
          <w:szCs w:val="20"/>
          <w:lang w:eastAsia="en-US"/>
        </w:rPr>
        <w:t xml:space="preserve">hief </w:t>
      </w:r>
      <w:r w:rsidRPr="00CC501E">
        <w:rPr>
          <w:rFonts w:eastAsia="Calibri" w:cs="Arial"/>
          <w:color w:val="auto"/>
          <w:spacing w:val="0"/>
          <w:sz w:val="20"/>
          <w:szCs w:val="20"/>
          <w:lang w:eastAsia="en-US"/>
        </w:rPr>
        <w:t>E</w:t>
      </w:r>
      <w:r w:rsidR="00325774" w:rsidRPr="00CC501E">
        <w:rPr>
          <w:rFonts w:eastAsia="Calibri" w:cs="Arial"/>
          <w:color w:val="auto"/>
          <w:spacing w:val="0"/>
          <w:sz w:val="20"/>
          <w:szCs w:val="20"/>
          <w:lang w:eastAsia="en-US"/>
        </w:rPr>
        <w:t xml:space="preserve">xecutive </w:t>
      </w:r>
      <w:r w:rsidRPr="00CC501E">
        <w:rPr>
          <w:rFonts w:eastAsia="Calibri" w:cs="Arial"/>
          <w:color w:val="auto"/>
          <w:spacing w:val="0"/>
          <w:sz w:val="20"/>
          <w:szCs w:val="20"/>
          <w:lang w:eastAsia="en-US"/>
        </w:rPr>
        <w:t>O</w:t>
      </w:r>
      <w:r w:rsidR="00325774" w:rsidRPr="00CC501E">
        <w:rPr>
          <w:rFonts w:eastAsia="Calibri" w:cs="Arial"/>
          <w:color w:val="auto"/>
          <w:spacing w:val="0"/>
          <w:sz w:val="20"/>
          <w:szCs w:val="20"/>
          <w:lang w:eastAsia="en-US"/>
        </w:rPr>
        <w:t>fficer</w:t>
      </w:r>
      <w:r w:rsidRPr="00CC501E">
        <w:rPr>
          <w:rFonts w:eastAsia="Calibri" w:cs="Arial"/>
          <w:color w:val="auto"/>
          <w:spacing w:val="0"/>
          <w:sz w:val="20"/>
          <w:szCs w:val="20"/>
          <w:lang w:eastAsia="en-US"/>
        </w:rPr>
        <w:t xml:space="preserve">  </w:t>
      </w:r>
    </w:p>
    <w:p w:rsidR="00294BDD" w:rsidRPr="00CC501E" w:rsidRDefault="00294BDD" w:rsidP="00CC501E">
      <w:pPr>
        <w:spacing w:line="240" w:lineRule="auto"/>
        <w:ind w:left="720"/>
        <w:jc w:val="both"/>
        <w:rPr>
          <w:rFonts w:eastAsia="Calibri" w:cs="Arial"/>
          <w:color w:val="auto"/>
          <w:spacing w:val="0"/>
          <w:sz w:val="20"/>
          <w:szCs w:val="20"/>
          <w:lang w:eastAsia="en-US"/>
        </w:rPr>
      </w:pPr>
      <w:r w:rsidRPr="00CC501E">
        <w:rPr>
          <w:rFonts w:eastAsia="Calibri" w:cs="Arial"/>
          <w:color w:val="auto"/>
          <w:spacing w:val="0"/>
          <w:sz w:val="20"/>
          <w:szCs w:val="20"/>
          <w:lang w:eastAsia="en-US"/>
        </w:rPr>
        <w:t>Ms Zukiswa Ntsiken</w:t>
      </w:r>
      <w:r w:rsidR="00223394" w:rsidRPr="00CC501E">
        <w:rPr>
          <w:rFonts w:eastAsia="Calibri" w:cs="Arial"/>
          <w:color w:val="auto"/>
          <w:spacing w:val="0"/>
          <w:sz w:val="20"/>
          <w:szCs w:val="20"/>
          <w:lang w:eastAsia="en-US"/>
        </w:rPr>
        <w:tab/>
      </w:r>
      <w:r w:rsidR="00223394" w:rsidRPr="00CC501E">
        <w:rPr>
          <w:rFonts w:eastAsia="Calibri" w:cs="Arial"/>
          <w:color w:val="auto"/>
          <w:spacing w:val="0"/>
          <w:sz w:val="20"/>
          <w:szCs w:val="20"/>
          <w:lang w:eastAsia="en-US"/>
        </w:rPr>
        <w:tab/>
      </w:r>
      <w:r w:rsidR="00C75A61" w:rsidRPr="00CC501E">
        <w:rPr>
          <w:rFonts w:eastAsia="Calibri" w:cs="Arial"/>
          <w:color w:val="auto"/>
          <w:spacing w:val="0"/>
          <w:sz w:val="20"/>
          <w:szCs w:val="20"/>
          <w:lang w:eastAsia="en-US"/>
        </w:rPr>
        <w:tab/>
      </w:r>
      <w:r w:rsidRPr="00CC501E">
        <w:rPr>
          <w:rFonts w:eastAsia="Calibri" w:cs="Arial"/>
          <w:color w:val="auto"/>
          <w:spacing w:val="0"/>
          <w:sz w:val="20"/>
          <w:szCs w:val="20"/>
          <w:lang w:eastAsia="en-US"/>
        </w:rPr>
        <w:t>- A</w:t>
      </w:r>
      <w:r w:rsidR="00325774" w:rsidRPr="00CC501E">
        <w:rPr>
          <w:rFonts w:eastAsia="Calibri" w:cs="Arial"/>
          <w:color w:val="auto"/>
          <w:spacing w:val="0"/>
          <w:sz w:val="20"/>
          <w:szCs w:val="20"/>
          <w:lang w:eastAsia="en-US"/>
        </w:rPr>
        <w:t xml:space="preserve">cting </w:t>
      </w:r>
      <w:r w:rsidRPr="00CC501E">
        <w:rPr>
          <w:rFonts w:eastAsia="Calibri" w:cs="Arial"/>
          <w:color w:val="auto"/>
          <w:spacing w:val="0"/>
          <w:sz w:val="20"/>
          <w:szCs w:val="20"/>
          <w:lang w:eastAsia="en-US"/>
        </w:rPr>
        <w:t>C</w:t>
      </w:r>
      <w:r w:rsidR="00325774" w:rsidRPr="00CC501E">
        <w:rPr>
          <w:rFonts w:eastAsia="Calibri" w:cs="Arial"/>
          <w:color w:val="auto"/>
          <w:spacing w:val="0"/>
          <w:sz w:val="20"/>
          <w:szCs w:val="20"/>
          <w:lang w:eastAsia="en-US"/>
        </w:rPr>
        <w:t xml:space="preserve">hief </w:t>
      </w:r>
      <w:r w:rsidRPr="00CC501E">
        <w:rPr>
          <w:rFonts w:eastAsia="Calibri" w:cs="Arial"/>
          <w:color w:val="auto"/>
          <w:spacing w:val="0"/>
          <w:sz w:val="20"/>
          <w:szCs w:val="20"/>
          <w:lang w:eastAsia="en-US"/>
        </w:rPr>
        <w:t>O</w:t>
      </w:r>
      <w:r w:rsidR="00325774" w:rsidRPr="00CC501E">
        <w:rPr>
          <w:rFonts w:eastAsia="Calibri" w:cs="Arial"/>
          <w:color w:val="auto"/>
          <w:spacing w:val="0"/>
          <w:sz w:val="20"/>
          <w:szCs w:val="20"/>
          <w:lang w:eastAsia="en-US"/>
        </w:rPr>
        <w:t xml:space="preserve">perations </w:t>
      </w:r>
      <w:r w:rsidRPr="00CC501E">
        <w:rPr>
          <w:rFonts w:eastAsia="Calibri" w:cs="Arial"/>
          <w:color w:val="auto"/>
          <w:spacing w:val="0"/>
          <w:sz w:val="20"/>
          <w:szCs w:val="20"/>
          <w:lang w:eastAsia="en-US"/>
        </w:rPr>
        <w:t>O</w:t>
      </w:r>
      <w:r w:rsidR="00325774" w:rsidRPr="00CC501E">
        <w:rPr>
          <w:rFonts w:eastAsia="Calibri" w:cs="Arial"/>
          <w:color w:val="auto"/>
          <w:spacing w:val="0"/>
          <w:sz w:val="20"/>
          <w:szCs w:val="20"/>
          <w:lang w:eastAsia="en-US"/>
        </w:rPr>
        <w:t>fficer</w:t>
      </w:r>
      <w:r w:rsidRPr="00CC501E">
        <w:rPr>
          <w:rFonts w:eastAsia="Calibri" w:cs="Arial"/>
          <w:color w:val="auto"/>
          <w:spacing w:val="0"/>
          <w:sz w:val="20"/>
          <w:szCs w:val="20"/>
          <w:lang w:eastAsia="en-US"/>
        </w:rPr>
        <w:t xml:space="preserve"> </w:t>
      </w:r>
    </w:p>
    <w:p w:rsidR="00294BDD" w:rsidRPr="00CC501E" w:rsidRDefault="00294BDD" w:rsidP="00CC501E">
      <w:pPr>
        <w:spacing w:line="240" w:lineRule="auto"/>
        <w:ind w:left="720"/>
        <w:jc w:val="both"/>
        <w:rPr>
          <w:rFonts w:eastAsia="Calibri" w:cs="Arial"/>
          <w:color w:val="auto"/>
          <w:spacing w:val="0"/>
          <w:sz w:val="20"/>
          <w:szCs w:val="20"/>
          <w:lang w:eastAsia="en-US"/>
        </w:rPr>
      </w:pPr>
      <w:r w:rsidRPr="00CC501E">
        <w:rPr>
          <w:rFonts w:eastAsia="Calibri" w:cs="Arial"/>
          <w:color w:val="auto"/>
          <w:spacing w:val="0"/>
          <w:sz w:val="20"/>
          <w:szCs w:val="20"/>
          <w:lang w:eastAsia="en-US"/>
        </w:rPr>
        <w:t>Mr Lenny Govender</w:t>
      </w:r>
      <w:r w:rsidR="00223394" w:rsidRPr="00CC501E">
        <w:rPr>
          <w:rFonts w:eastAsia="Calibri" w:cs="Arial"/>
          <w:color w:val="auto"/>
          <w:spacing w:val="0"/>
          <w:sz w:val="20"/>
          <w:szCs w:val="20"/>
          <w:lang w:eastAsia="en-US"/>
        </w:rPr>
        <w:tab/>
      </w:r>
      <w:r w:rsidR="00223394" w:rsidRPr="00CC501E">
        <w:rPr>
          <w:rFonts w:eastAsia="Calibri" w:cs="Arial"/>
          <w:color w:val="auto"/>
          <w:spacing w:val="0"/>
          <w:sz w:val="20"/>
          <w:szCs w:val="20"/>
          <w:lang w:eastAsia="en-US"/>
        </w:rPr>
        <w:tab/>
      </w:r>
      <w:r w:rsidR="00C75A61" w:rsidRPr="00CC501E">
        <w:rPr>
          <w:rFonts w:eastAsia="Calibri" w:cs="Arial"/>
          <w:color w:val="auto"/>
          <w:spacing w:val="0"/>
          <w:sz w:val="20"/>
          <w:szCs w:val="20"/>
          <w:lang w:eastAsia="en-US"/>
        </w:rPr>
        <w:tab/>
      </w:r>
      <w:r w:rsidRPr="00CC501E">
        <w:rPr>
          <w:rFonts w:eastAsia="Calibri" w:cs="Arial"/>
          <w:color w:val="auto"/>
          <w:spacing w:val="0"/>
          <w:sz w:val="20"/>
          <w:szCs w:val="20"/>
          <w:lang w:eastAsia="en-US"/>
        </w:rPr>
        <w:t>- A</w:t>
      </w:r>
      <w:r w:rsidR="00325774" w:rsidRPr="00CC501E">
        <w:rPr>
          <w:rFonts w:eastAsia="Calibri" w:cs="Arial"/>
          <w:color w:val="auto"/>
          <w:spacing w:val="0"/>
          <w:sz w:val="20"/>
          <w:szCs w:val="20"/>
          <w:lang w:eastAsia="en-US"/>
        </w:rPr>
        <w:t xml:space="preserve">cting </w:t>
      </w:r>
      <w:r w:rsidRPr="00CC501E">
        <w:rPr>
          <w:rFonts w:eastAsia="Calibri" w:cs="Arial"/>
          <w:color w:val="auto"/>
          <w:spacing w:val="0"/>
          <w:sz w:val="20"/>
          <w:szCs w:val="20"/>
          <w:lang w:eastAsia="en-US"/>
        </w:rPr>
        <w:t>C</w:t>
      </w:r>
      <w:r w:rsidR="00325774" w:rsidRPr="00CC501E">
        <w:rPr>
          <w:rFonts w:eastAsia="Calibri" w:cs="Arial"/>
          <w:color w:val="auto"/>
          <w:spacing w:val="0"/>
          <w:sz w:val="20"/>
          <w:szCs w:val="20"/>
          <w:lang w:eastAsia="en-US"/>
        </w:rPr>
        <w:t xml:space="preserve">hief </w:t>
      </w:r>
      <w:r w:rsidRPr="00CC501E">
        <w:rPr>
          <w:rFonts w:eastAsia="Calibri" w:cs="Arial"/>
          <w:color w:val="auto"/>
          <w:spacing w:val="0"/>
          <w:sz w:val="20"/>
          <w:szCs w:val="20"/>
          <w:lang w:eastAsia="en-US"/>
        </w:rPr>
        <w:t>F</w:t>
      </w:r>
      <w:r w:rsidR="00325774" w:rsidRPr="00CC501E">
        <w:rPr>
          <w:rFonts w:eastAsia="Calibri" w:cs="Arial"/>
          <w:color w:val="auto"/>
          <w:spacing w:val="0"/>
          <w:sz w:val="20"/>
          <w:szCs w:val="20"/>
          <w:lang w:eastAsia="en-US"/>
        </w:rPr>
        <w:t xml:space="preserve">inancial </w:t>
      </w:r>
      <w:r w:rsidRPr="00CC501E">
        <w:rPr>
          <w:rFonts w:eastAsia="Calibri" w:cs="Arial"/>
          <w:color w:val="auto"/>
          <w:spacing w:val="0"/>
          <w:sz w:val="20"/>
          <w:szCs w:val="20"/>
          <w:lang w:eastAsia="en-US"/>
        </w:rPr>
        <w:t>O</w:t>
      </w:r>
      <w:r w:rsidR="00325774" w:rsidRPr="00CC501E">
        <w:rPr>
          <w:rFonts w:eastAsia="Calibri" w:cs="Arial"/>
          <w:color w:val="auto"/>
          <w:spacing w:val="0"/>
          <w:sz w:val="20"/>
          <w:szCs w:val="20"/>
          <w:lang w:eastAsia="en-US"/>
        </w:rPr>
        <w:t>fficer</w:t>
      </w:r>
      <w:r w:rsidRPr="00CC501E">
        <w:rPr>
          <w:rFonts w:eastAsia="Calibri" w:cs="Arial"/>
          <w:color w:val="auto"/>
          <w:spacing w:val="0"/>
          <w:sz w:val="20"/>
          <w:szCs w:val="20"/>
          <w:lang w:eastAsia="en-US"/>
        </w:rPr>
        <w:t xml:space="preserve"> </w:t>
      </w:r>
    </w:p>
    <w:p w:rsidR="00294BDD" w:rsidRPr="00CC501E" w:rsidRDefault="00294BDD" w:rsidP="00CC501E">
      <w:pPr>
        <w:spacing w:line="240" w:lineRule="auto"/>
        <w:ind w:left="720"/>
        <w:jc w:val="both"/>
        <w:rPr>
          <w:rFonts w:eastAsia="Calibri" w:cs="Arial"/>
          <w:color w:val="auto"/>
          <w:spacing w:val="0"/>
          <w:sz w:val="20"/>
          <w:szCs w:val="20"/>
          <w:lang w:eastAsia="en-US"/>
        </w:rPr>
      </w:pPr>
      <w:r w:rsidRPr="00CC501E">
        <w:rPr>
          <w:rFonts w:eastAsia="Calibri" w:cs="Arial"/>
          <w:color w:val="auto"/>
          <w:spacing w:val="0"/>
          <w:sz w:val="20"/>
          <w:szCs w:val="20"/>
          <w:lang w:eastAsia="en-US"/>
        </w:rPr>
        <w:t>Ms Shumi Sontange</w:t>
      </w:r>
      <w:r w:rsidR="00223394" w:rsidRPr="00CC501E">
        <w:rPr>
          <w:rFonts w:eastAsia="Calibri" w:cs="Arial"/>
          <w:color w:val="auto"/>
          <w:spacing w:val="0"/>
          <w:sz w:val="20"/>
          <w:szCs w:val="20"/>
          <w:lang w:eastAsia="en-US"/>
        </w:rPr>
        <w:tab/>
      </w:r>
      <w:r w:rsidR="00223394" w:rsidRPr="00CC501E">
        <w:rPr>
          <w:rFonts w:eastAsia="Calibri" w:cs="Arial"/>
          <w:color w:val="auto"/>
          <w:spacing w:val="0"/>
          <w:sz w:val="20"/>
          <w:szCs w:val="20"/>
          <w:lang w:eastAsia="en-US"/>
        </w:rPr>
        <w:tab/>
      </w:r>
      <w:r w:rsidR="00C75A61" w:rsidRPr="00CC501E">
        <w:rPr>
          <w:rFonts w:eastAsia="Calibri" w:cs="Arial"/>
          <w:color w:val="auto"/>
          <w:spacing w:val="0"/>
          <w:sz w:val="20"/>
          <w:szCs w:val="20"/>
          <w:lang w:eastAsia="en-US"/>
        </w:rPr>
        <w:tab/>
      </w:r>
      <w:r w:rsidRPr="00CC501E">
        <w:rPr>
          <w:rFonts w:eastAsia="Calibri" w:cs="Arial"/>
          <w:color w:val="auto"/>
          <w:spacing w:val="0"/>
          <w:sz w:val="20"/>
          <w:szCs w:val="20"/>
          <w:lang w:eastAsia="en-US"/>
        </w:rPr>
        <w:t>- AGE SCM  </w:t>
      </w:r>
    </w:p>
    <w:p w:rsidR="00294BDD" w:rsidRPr="00CC501E" w:rsidRDefault="00294BDD" w:rsidP="00CC501E">
      <w:pPr>
        <w:spacing w:line="240" w:lineRule="auto"/>
        <w:ind w:left="720"/>
        <w:jc w:val="both"/>
        <w:rPr>
          <w:rFonts w:eastAsia="Calibri" w:cs="Arial"/>
          <w:color w:val="auto"/>
          <w:spacing w:val="0"/>
          <w:sz w:val="20"/>
          <w:szCs w:val="20"/>
          <w:lang w:eastAsia="en-US"/>
        </w:rPr>
      </w:pPr>
      <w:r w:rsidRPr="00CC501E">
        <w:rPr>
          <w:rFonts w:eastAsia="Calibri" w:cs="Arial"/>
          <w:color w:val="auto"/>
          <w:spacing w:val="0"/>
          <w:sz w:val="20"/>
          <w:szCs w:val="20"/>
          <w:lang w:eastAsia="en-US"/>
        </w:rPr>
        <w:t> Mr Dawood Dada</w:t>
      </w:r>
      <w:r w:rsidR="00223394" w:rsidRPr="00CC501E">
        <w:rPr>
          <w:rFonts w:eastAsia="Calibri" w:cs="Arial"/>
          <w:color w:val="auto"/>
          <w:spacing w:val="0"/>
          <w:sz w:val="20"/>
          <w:szCs w:val="20"/>
          <w:lang w:eastAsia="en-US"/>
        </w:rPr>
        <w:tab/>
      </w:r>
      <w:r w:rsidR="00223394" w:rsidRPr="00CC501E">
        <w:rPr>
          <w:rFonts w:eastAsia="Calibri" w:cs="Arial"/>
          <w:color w:val="auto"/>
          <w:spacing w:val="0"/>
          <w:sz w:val="20"/>
          <w:szCs w:val="20"/>
          <w:lang w:eastAsia="en-US"/>
        </w:rPr>
        <w:tab/>
      </w:r>
      <w:r w:rsidR="00C75A61" w:rsidRPr="00CC501E">
        <w:rPr>
          <w:rFonts w:eastAsia="Calibri" w:cs="Arial"/>
          <w:color w:val="auto"/>
          <w:spacing w:val="0"/>
          <w:sz w:val="20"/>
          <w:szCs w:val="20"/>
          <w:lang w:eastAsia="en-US"/>
        </w:rPr>
        <w:tab/>
      </w:r>
      <w:r w:rsidRPr="00CC501E">
        <w:rPr>
          <w:rFonts w:eastAsia="Calibri" w:cs="Arial"/>
          <w:color w:val="auto"/>
          <w:spacing w:val="0"/>
          <w:sz w:val="20"/>
          <w:szCs w:val="20"/>
          <w:lang w:eastAsia="en-US"/>
        </w:rPr>
        <w:t>- Company Secretary</w:t>
      </w:r>
    </w:p>
    <w:p w:rsidR="00325774" w:rsidRPr="00CC501E" w:rsidRDefault="00325774" w:rsidP="00CC501E">
      <w:pPr>
        <w:spacing w:line="240" w:lineRule="auto"/>
        <w:ind w:left="360" w:firstLine="360"/>
        <w:jc w:val="both"/>
        <w:rPr>
          <w:rFonts w:eastAsia="Calibri" w:cs="Arial"/>
          <w:b/>
          <w:bCs/>
          <w:color w:val="auto"/>
          <w:spacing w:val="0"/>
          <w:sz w:val="20"/>
          <w:szCs w:val="20"/>
          <w:lang w:eastAsia="en-US"/>
        </w:rPr>
      </w:pPr>
    </w:p>
    <w:p w:rsidR="00325774" w:rsidRPr="00CC501E" w:rsidRDefault="00294BDD" w:rsidP="00CC501E">
      <w:pPr>
        <w:spacing w:line="240" w:lineRule="auto"/>
        <w:ind w:left="360" w:firstLine="360"/>
        <w:jc w:val="both"/>
        <w:rPr>
          <w:rFonts w:eastAsia="Calibri" w:cs="Arial"/>
          <w:b/>
          <w:bCs/>
          <w:color w:val="auto"/>
          <w:spacing w:val="0"/>
          <w:sz w:val="20"/>
          <w:szCs w:val="20"/>
          <w:lang w:eastAsia="en-US"/>
        </w:rPr>
      </w:pPr>
      <w:r w:rsidRPr="00CC501E">
        <w:rPr>
          <w:rFonts w:eastAsia="Calibri" w:cs="Arial"/>
          <w:b/>
          <w:bCs/>
          <w:color w:val="auto"/>
          <w:spacing w:val="0"/>
          <w:sz w:val="20"/>
          <w:szCs w:val="20"/>
          <w:lang w:eastAsia="en-US"/>
        </w:rPr>
        <w:t>Apologies</w:t>
      </w:r>
    </w:p>
    <w:p w:rsidR="00294BDD" w:rsidRPr="00CC501E" w:rsidRDefault="00294BDD" w:rsidP="00CC501E">
      <w:pPr>
        <w:spacing w:line="240" w:lineRule="auto"/>
        <w:ind w:left="360" w:firstLine="360"/>
        <w:jc w:val="both"/>
        <w:rPr>
          <w:rFonts w:eastAsia="Calibri" w:cs="Arial"/>
          <w:b/>
          <w:bCs/>
          <w:color w:val="auto"/>
          <w:spacing w:val="0"/>
          <w:sz w:val="20"/>
          <w:szCs w:val="20"/>
          <w:lang w:eastAsia="en-US"/>
        </w:rPr>
      </w:pPr>
      <w:r w:rsidRPr="00CC501E">
        <w:rPr>
          <w:rFonts w:eastAsia="Calibri" w:cs="Arial"/>
          <w:b/>
          <w:bCs/>
          <w:color w:val="auto"/>
          <w:spacing w:val="0"/>
          <w:sz w:val="20"/>
          <w:szCs w:val="20"/>
          <w:lang w:eastAsia="en-US"/>
        </w:rPr>
        <w:t xml:space="preserve"> </w:t>
      </w:r>
    </w:p>
    <w:p w:rsidR="00294BDD" w:rsidRPr="00CC501E" w:rsidRDefault="00294BDD" w:rsidP="00CC501E">
      <w:pPr>
        <w:spacing w:line="240" w:lineRule="auto"/>
        <w:ind w:left="720"/>
        <w:jc w:val="both"/>
        <w:rPr>
          <w:rFonts w:eastAsia="Calibri" w:cs="Arial"/>
          <w:color w:val="auto"/>
          <w:spacing w:val="0"/>
          <w:sz w:val="20"/>
          <w:szCs w:val="20"/>
          <w:lang w:eastAsia="en-US"/>
        </w:rPr>
      </w:pPr>
      <w:r w:rsidRPr="00CC501E">
        <w:rPr>
          <w:rFonts w:eastAsia="Calibri" w:cs="Arial"/>
          <w:color w:val="auto"/>
          <w:spacing w:val="0"/>
          <w:sz w:val="20"/>
          <w:szCs w:val="20"/>
          <w:lang w:eastAsia="en-US"/>
        </w:rPr>
        <w:t xml:space="preserve">Mr Sipho Nkese </w:t>
      </w:r>
      <w:r w:rsidR="00223394" w:rsidRPr="00CC501E">
        <w:rPr>
          <w:rFonts w:eastAsia="Calibri" w:cs="Arial"/>
          <w:color w:val="auto"/>
          <w:spacing w:val="0"/>
          <w:sz w:val="20"/>
          <w:szCs w:val="20"/>
          <w:lang w:eastAsia="en-US"/>
        </w:rPr>
        <w:tab/>
      </w:r>
      <w:r w:rsidR="00223394" w:rsidRPr="00CC501E">
        <w:rPr>
          <w:rFonts w:eastAsia="Calibri" w:cs="Arial"/>
          <w:color w:val="auto"/>
          <w:spacing w:val="0"/>
          <w:sz w:val="20"/>
          <w:szCs w:val="20"/>
          <w:lang w:eastAsia="en-US"/>
        </w:rPr>
        <w:tab/>
      </w:r>
      <w:r w:rsidR="00223394" w:rsidRPr="00CC501E">
        <w:rPr>
          <w:rFonts w:eastAsia="Calibri" w:cs="Arial"/>
          <w:color w:val="auto"/>
          <w:spacing w:val="0"/>
          <w:sz w:val="20"/>
          <w:szCs w:val="20"/>
          <w:lang w:eastAsia="en-US"/>
        </w:rPr>
        <w:tab/>
      </w:r>
      <w:r w:rsidR="00325774" w:rsidRPr="00CC501E">
        <w:rPr>
          <w:rFonts w:eastAsia="Calibri" w:cs="Arial"/>
          <w:color w:val="auto"/>
          <w:spacing w:val="0"/>
          <w:sz w:val="20"/>
          <w:szCs w:val="20"/>
          <w:lang w:eastAsia="en-US"/>
        </w:rPr>
        <w:t>-</w:t>
      </w:r>
      <w:r w:rsidRPr="00CC501E">
        <w:rPr>
          <w:rFonts w:eastAsia="Calibri" w:cs="Arial"/>
          <w:color w:val="auto"/>
          <w:spacing w:val="0"/>
          <w:sz w:val="20"/>
          <w:szCs w:val="20"/>
          <w:lang w:eastAsia="en-US"/>
        </w:rPr>
        <w:t xml:space="preserve"> Board member</w:t>
      </w:r>
    </w:p>
    <w:p w:rsidR="00530DC6" w:rsidRPr="00CC501E" w:rsidRDefault="00294BDD" w:rsidP="00CC501E">
      <w:pPr>
        <w:spacing w:line="240" w:lineRule="auto"/>
        <w:ind w:left="720"/>
        <w:jc w:val="both"/>
        <w:rPr>
          <w:rFonts w:cs="Arial"/>
          <w:sz w:val="20"/>
          <w:szCs w:val="20"/>
        </w:rPr>
      </w:pPr>
      <w:r w:rsidRPr="00CC501E">
        <w:rPr>
          <w:rFonts w:eastAsia="Calibri" w:cs="Arial"/>
          <w:color w:val="auto"/>
          <w:spacing w:val="0"/>
          <w:sz w:val="20"/>
          <w:szCs w:val="20"/>
          <w:lang w:eastAsia="en-US"/>
        </w:rPr>
        <w:t>Mr Emmanuel Lekgau</w:t>
      </w:r>
      <w:r w:rsidR="00325774" w:rsidRPr="00CC501E">
        <w:rPr>
          <w:rFonts w:eastAsia="Calibri" w:cs="Arial"/>
          <w:color w:val="auto"/>
          <w:spacing w:val="0"/>
          <w:sz w:val="20"/>
          <w:szCs w:val="20"/>
          <w:lang w:eastAsia="en-US"/>
        </w:rPr>
        <w:tab/>
      </w:r>
      <w:r w:rsidR="00B34C52" w:rsidRPr="00CC501E">
        <w:rPr>
          <w:rFonts w:eastAsia="Calibri" w:cs="Arial"/>
          <w:color w:val="auto"/>
          <w:spacing w:val="0"/>
          <w:sz w:val="20"/>
          <w:szCs w:val="20"/>
          <w:lang w:eastAsia="en-US"/>
        </w:rPr>
        <w:tab/>
      </w:r>
      <w:r w:rsidR="00325774" w:rsidRPr="00CC501E">
        <w:rPr>
          <w:rFonts w:eastAsia="Calibri" w:cs="Arial"/>
          <w:color w:val="auto"/>
          <w:spacing w:val="0"/>
          <w:sz w:val="20"/>
          <w:szCs w:val="20"/>
          <w:lang w:eastAsia="en-US"/>
        </w:rPr>
        <w:t>-</w:t>
      </w:r>
      <w:r w:rsidRPr="00CC501E">
        <w:rPr>
          <w:rFonts w:eastAsia="Calibri" w:cs="Arial"/>
          <w:color w:val="auto"/>
          <w:spacing w:val="0"/>
          <w:sz w:val="20"/>
          <w:szCs w:val="20"/>
          <w:lang w:eastAsia="en-US"/>
        </w:rPr>
        <w:t xml:space="preserve"> Board member</w:t>
      </w:r>
    </w:p>
    <w:p w:rsidR="00BE4F1F" w:rsidRPr="00CC501E" w:rsidRDefault="00BE4F1F" w:rsidP="00CC501E">
      <w:pPr>
        <w:spacing w:line="240" w:lineRule="auto"/>
        <w:ind w:left="720"/>
        <w:jc w:val="both"/>
        <w:rPr>
          <w:rFonts w:cs="Arial"/>
          <w:sz w:val="20"/>
          <w:szCs w:val="20"/>
        </w:rPr>
      </w:pPr>
    </w:p>
    <w:p w:rsidR="005A7300" w:rsidRPr="00CC501E" w:rsidRDefault="005A7300" w:rsidP="00CC501E">
      <w:pPr>
        <w:spacing w:line="240" w:lineRule="auto"/>
        <w:ind w:left="720"/>
        <w:jc w:val="both"/>
        <w:rPr>
          <w:rFonts w:cs="Arial"/>
          <w:b/>
          <w:sz w:val="20"/>
          <w:szCs w:val="20"/>
        </w:rPr>
      </w:pPr>
      <w:r w:rsidRPr="00CC501E">
        <w:rPr>
          <w:rFonts w:cs="Arial"/>
          <w:b/>
          <w:sz w:val="20"/>
          <w:szCs w:val="20"/>
        </w:rPr>
        <w:t>Auditor-General of South Africa</w:t>
      </w:r>
    </w:p>
    <w:p w:rsidR="000A73F7" w:rsidRPr="00CC501E" w:rsidRDefault="000A73F7" w:rsidP="00CC501E">
      <w:pPr>
        <w:spacing w:line="240" w:lineRule="auto"/>
        <w:ind w:left="720"/>
        <w:jc w:val="both"/>
        <w:rPr>
          <w:rFonts w:cs="Arial"/>
          <w:sz w:val="20"/>
          <w:szCs w:val="20"/>
        </w:rPr>
      </w:pPr>
    </w:p>
    <w:p w:rsidR="008A042B" w:rsidRPr="00CC501E" w:rsidRDefault="00530DC6" w:rsidP="00CC501E">
      <w:pPr>
        <w:spacing w:line="240" w:lineRule="auto"/>
        <w:ind w:left="720"/>
        <w:jc w:val="both"/>
        <w:rPr>
          <w:rFonts w:cs="Arial"/>
          <w:sz w:val="20"/>
          <w:szCs w:val="20"/>
        </w:rPr>
      </w:pPr>
      <w:r w:rsidRPr="00CC501E">
        <w:rPr>
          <w:rFonts w:cs="Arial"/>
          <w:sz w:val="20"/>
          <w:szCs w:val="20"/>
        </w:rPr>
        <w:t>Ms Joyce Nkonyana</w:t>
      </w:r>
      <w:r w:rsidR="00223394" w:rsidRPr="00CC501E">
        <w:rPr>
          <w:rFonts w:cs="Arial"/>
          <w:sz w:val="20"/>
          <w:szCs w:val="20"/>
        </w:rPr>
        <w:tab/>
      </w:r>
      <w:r w:rsidR="00223394" w:rsidRPr="00CC501E">
        <w:rPr>
          <w:rFonts w:cs="Arial"/>
          <w:sz w:val="20"/>
          <w:szCs w:val="20"/>
        </w:rPr>
        <w:tab/>
      </w:r>
      <w:r w:rsidR="00223394" w:rsidRPr="00CC501E">
        <w:rPr>
          <w:rFonts w:cs="Arial"/>
          <w:sz w:val="20"/>
          <w:szCs w:val="20"/>
        </w:rPr>
        <w:tab/>
      </w:r>
      <w:r w:rsidR="005A7300" w:rsidRPr="00CC501E">
        <w:rPr>
          <w:rFonts w:cs="Arial"/>
          <w:sz w:val="20"/>
          <w:szCs w:val="20"/>
        </w:rPr>
        <w:t xml:space="preserve">- </w:t>
      </w:r>
      <w:r w:rsidRPr="00CC501E">
        <w:rPr>
          <w:rFonts w:cs="Arial"/>
          <w:sz w:val="20"/>
          <w:szCs w:val="20"/>
        </w:rPr>
        <w:t xml:space="preserve">Senior </w:t>
      </w:r>
      <w:r w:rsidR="005A7300" w:rsidRPr="00CC501E">
        <w:rPr>
          <w:rFonts w:cs="Arial"/>
          <w:sz w:val="20"/>
          <w:szCs w:val="20"/>
        </w:rPr>
        <w:t>National Manager</w:t>
      </w:r>
    </w:p>
    <w:p w:rsidR="005A7300" w:rsidRPr="00CC501E" w:rsidRDefault="005A7300" w:rsidP="00CC501E">
      <w:pPr>
        <w:spacing w:line="240" w:lineRule="auto"/>
        <w:ind w:left="720"/>
        <w:jc w:val="both"/>
        <w:rPr>
          <w:rFonts w:cs="Arial"/>
          <w:sz w:val="20"/>
          <w:szCs w:val="20"/>
        </w:rPr>
      </w:pPr>
      <w:r w:rsidRPr="00CC501E">
        <w:rPr>
          <w:rFonts w:cs="Arial"/>
          <w:sz w:val="20"/>
          <w:szCs w:val="20"/>
        </w:rPr>
        <w:t>Ms Naveen M</w:t>
      </w:r>
      <w:r w:rsidR="00033BFE" w:rsidRPr="00CC501E">
        <w:rPr>
          <w:rFonts w:cs="Arial"/>
          <w:sz w:val="20"/>
          <w:szCs w:val="20"/>
        </w:rPr>
        <w:t>ooloor</w:t>
      </w:r>
      <w:r w:rsidR="00223394" w:rsidRPr="00CC501E">
        <w:rPr>
          <w:rFonts w:cs="Arial"/>
          <w:sz w:val="20"/>
          <w:szCs w:val="20"/>
        </w:rPr>
        <w:tab/>
      </w:r>
      <w:r w:rsidR="00223394" w:rsidRPr="00CC501E">
        <w:rPr>
          <w:rFonts w:cs="Arial"/>
          <w:sz w:val="20"/>
          <w:szCs w:val="20"/>
        </w:rPr>
        <w:tab/>
      </w:r>
      <w:r w:rsidR="00223394" w:rsidRPr="00CC501E">
        <w:rPr>
          <w:rFonts w:cs="Arial"/>
          <w:sz w:val="20"/>
          <w:szCs w:val="20"/>
        </w:rPr>
        <w:tab/>
      </w:r>
      <w:r w:rsidRPr="00CC501E">
        <w:rPr>
          <w:rFonts w:cs="Arial"/>
          <w:sz w:val="20"/>
          <w:szCs w:val="20"/>
        </w:rPr>
        <w:t>- National Manager</w:t>
      </w:r>
    </w:p>
    <w:p w:rsidR="00325774" w:rsidRPr="00CC501E" w:rsidRDefault="00325774" w:rsidP="00CC501E">
      <w:pPr>
        <w:spacing w:line="240" w:lineRule="auto"/>
        <w:jc w:val="both"/>
        <w:rPr>
          <w:rFonts w:cs="Arial"/>
          <w:sz w:val="20"/>
          <w:szCs w:val="20"/>
        </w:rPr>
      </w:pPr>
    </w:p>
    <w:p w:rsidR="00325774" w:rsidRPr="00CC501E" w:rsidRDefault="00325774" w:rsidP="00CC501E">
      <w:pPr>
        <w:numPr>
          <w:ilvl w:val="0"/>
          <w:numId w:val="1"/>
        </w:numPr>
        <w:spacing w:line="240" w:lineRule="auto"/>
        <w:ind w:left="709" w:hanging="709"/>
        <w:jc w:val="both"/>
        <w:rPr>
          <w:rFonts w:cs="Arial"/>
          <w:b/>
          <w:sz w:val="20"/>
          <w:szCs w:val="20"/>
          <w:lang w:val="en-US"/>
        </w:rPr>
      </w:pPr>
      <w:r w:rsidRPr="00CC501E">
        <w:rPr>
          <w:rFonts w:cs="Arial"/>
          <w:b/>
          <w:sz w:val="20"/>
          <w:szCs w:val="20"/>
          <w:lang w:val="en-US"/>
        </w:rPr>
        <w:t>Background</w:t>
      </w:r>
    </w:p>
    <w:p w:rsidR="00C564E3" w:rsidRPr="00CC501E" w:rsidRDefault="00325774" w:rsidP="00CC501E">
      <w:pPr>
        <w:tabs>
          <w:tab w:val="left" w:pos="7880"/>
        </w:tabs>
        <w:spacing w:line="240" w:lineRule="auto"/>
        <w:ind w:left="720"/>
        <w:jc w:val="both"/>
        <w:rPr>
          <w:rFonts w:cs="Arial"/>
          <w:sz w:val="20"/>
          <w:szCs w:val="20"/>
        </w:rPr>
      </w:pPr>
      <w:r w:rsidRPr="00CC501E">
        <w:rPr>
          <w:rFonts w:cs="Arial"/>
          <w:sz w:val="20"/>
          <w:szCs w:val="20"/>
        </w:rPr>
        <w:lastRenderedPageBreak/>
        <w:t xml:space="preserve">The Committee had a hearing with </w:t>
      </w:r>
      <w:r w:rsidR="00031C0F" w:rsidRPr="00CC501E">
        <w:rPr>
          <w:rFonts w:cs="Arial"/>
          <w:sz w:val="20"/>
          <w:szCs w:val="20"/>
        </w:rPr>
        <w:t xml:space="preserve">the </w:t>
      </w:r>
      <w:r w:rsidRPr="00CC501E">
        <w:rPr>
          <w:rFonts w:cs="Arial"/>
          <w:sz w:val="20"/>
          <w:szCs w:val="20"/>
        </w:rPr>
        <w:t xml:space="preserve">South African Post Office on 16 November 2021. </w:t>
      </w:r>
      <w:r w:rsidR="00C564E3" w:rsidRPr="00CC501E">
        <w:rPr>
          <w:rFonts w:cs="Arial"/>
          <w:sz w:val="20"/>
          <w:szCs w:val="20"/>
        </w:rPr>
        <w:t xml:space="preserve">The entity received a disclaimed audit opinion which is a regression from the qualified audit opinion </w:t>
      </w:r>
      <w:r w:rsidR="00031C0F" w:rsidRPr="00CC501E">
        <w:rPr>
          <w:rFonts w:cs="Arial"/>
          <w:sz w:val="20"/>
          <w:szCs w:val="20"/>
        </w:rPr>
        <w:t xml:space="preserve">of </w:t>
      </w:r>
      <w:r w:rsidR="00C564E3" w:rsidRPr="00CC501E">
        <w:rPr>
          <w:rFonts w:cs="Arial"/>
          <w:sz w:val="20"/>
          <w:szCs w:val="20"/>
        </w:rPr>
        <w:t>2018/29.</w:t>
      </w:r>
      <w:r w:rsidR="00C564E3" w:rsidRPr="00CC501E">
        <w:rPr>
          <w:rFonts w:cs="Arial"/>
          <w:color w:val="auto"/>
          <w:sz w:val="20"/>
          <w:szCs w:val="20"/>
          <w:lang w:eastAsia="en-US"/>
        </w:rPr>
        <w:t xml:space="preserve"> SAPO has received R8 billion in bailouts from the government.</w:t>
      </w:r>
      <w:r w:rsidR="00C564E3" w:rsidRPr="00CC501E">
        <w:rPr>
          <w:rFonts w:cs="Arial"/>
          <w:sz w:val="20"/>
          <w:szCs w:val="20"/>
        </w:rPr>
        <w:t xml:space="preserve"> The main findings for 2019/20 were </w:t>
      </w:r>
      <w:r w:rsidR="00793F97" w:rsidRPr="00CC501E">
        <w:rPr>
          <w:rFonts w:cs="Arial"/>
          <w:sz w:val="20"/>
          <w:szCs w:val="20"/>
        </w:rPr>
        <w:t>as</w:t>
      </w:r>
      <w:r w:rsidR="00C564E3" w:rsidRPr="00CC501E">
        <w:rPr>
          <w:rFonts w:cs="Arial"/>
          <w:sz w:val="20"/>
          <w:szCs w:val="20"/>
        </w:rPr>
        <w:t xml:space="preserve"> follow</w:t>
      </w:r>
      <w:r w:rsidR="00793F97" w:rsidRPr="00CC501E">
        <w:rPr>
          <w:rFonts w:cs="Arial"/>
          <w:sz w:val="20"/>
          <w:szCs w:val="20"/>
        </w:rPr>
        <w:t>s</w:t>
      </w:r>
      <w:r w:rsidR="00C564E3" w:rsidRPr="00CC501E">
        <w:rPr>
          <w:rFonts w:cs="Arial"/>
          <w:sz w:val="20"/>
          <w:szCs w:val="20"/>
        </w:rPr>
        <w:t>:</w:t>
      </w:r>
    </w:p>
    <w:p w:rsidR="00793F97" w:rsidRPr="00CC501E" w:rsidRDefault="0089401E" w:rsidP="00CC501E">
      <w:pPr>
        <w:pStyle w:val="ListParagraph"/>
        <w:numPr>
          <w:ilvl w:val="0"/>
          <w:numId w:val="39"/>
        </w:numPr>
        <w:tabs>
          <w:tab w:val="left" w:pos="7880"/>
        </w:tabs>
        <w:spacing w:after="0" w:line="240" w:lineRule="auto"/>
        <w:jc w:val="both"/>
        <w:rPr>
          <w:rFonts w:ascii="Arial" w:hAnsi="Arial" w:cs="Arial"/>
          <w:sz w:val="20"/>
          <w:szCs w:val="20"/>
        </w:rPr>
      </w:pPr>
      <w:r w:rsidRPr="00CC501E">
        <w:rPr>
          <w:rFonts w:ascii="Arial" w:hAnsi="Arial" w:cs="Arial"/>
          <w:sz w:val="20"/>
          <w:szCs w:val="20"/>
        </w:rPr>
        <w:t xml:space="preserve">The Group and company incurred losses </w:t>
      </w:r>
      <w:r w:rsidR="00031C0F" w:rsidRPr="00CC501E">
        <w:rPr>
          <w:rFonts w:ascii="Arial" w:hAnsi="Arial" w:cs="Arial"/>
          <w:sz w:val="20"/>
          <w:szCs w:val="20"/>
        </w:rPr>
        <w:t xml:space="preserve">of </w:t>
      </w:r>
      <w:r w:rsidRPr="00CC501E">
        <w:rPr>
          <w:rFonts w:ascii="Arial" w:hAnsi="Arial" w:cs="Arial"/>
          <w:sz w:val="20"/>
          <w:szCs w:val="20"/>
        </w:rPr>
        <w:t>R1,7 billion</w:t>
      </w:r>
      <w:r w:rsidR="00C75A61" w:rsidRPr="00CC501E">
        <w:rPr>
          <w:rFonts w:ascii="Arial" w:hAnsi="Arial" w:cs="Arial"/>
          <w:sz w:val="20"/>
          <w:szCs w:val="20"/>
        </w:rPr>
        <w:t xml:space="preserve"> </w:t>
      </w:r>
      <w:r w:rsidRPr="00CC501E">
        <w:rPr>
          <w:rFonts w:ascii="Arial" w:hAnsi="Arial" w:cs="Arial"/>
          <w:sz w:val="20"/>
          <w:szCs w:val="20"/>
        </w:rPr>
        <w:t>for the year ended 31 March 2020.</w:t>
      </w:r>
    </w:p>
    <w:p w:rsidR="0089401E" w:rsidRPr="00CC501E" w:rsidRDefault="0089401E" w:rsidP="00CC501E">
      <w:pPr>
        <w:pStyle w:val="ListParagraph"/>
        <w:numPr>
          <w:ilvl w:val="0"/>
          <w:numId w:val="39"/>
        </w:numPr>
        <w:tabs>
          <w:tab w:val="left" w:pos="7880"/>
        </w:tabs>
        <w:spacing w:after="0" w:line="240" w:lineRule="auto"/>
        <w:jc w:val="both"/>
        <w:rPr>
          <w:rFonts w:ascii="Arial" w:hAnsi="Arial" w:cs="Arial"/>
          <w:sz w:val="20"/>
          <w:szCs w:val="20"/>
        </w:rPr>
      </w:pPr>
      <w:r w:rsidRPr="00CC501E">
        <w:rPr>
          <w:rFonts w:ascii="Arial" w:hAnsi="Arial" w:cs="Arial"/>
          <w:sz w:val="20"/>
          <w:szCs w:val="20"/>
        </w:rPr>
        <w:t xml:space="preserve">Furthermore, at that date, their current liabilities exceeded their current assets by R1,5 billion and R1,5 billion for the Group and company, respectively. The Group and company </w:t>
      </w:r>
      <w:r w:rsidR="00031C0F" w:rsidRPr="00CC501E">
        <w:rPr>
          <w:rFonts w:ascii="Arial" w:hAnsi="Arial" w:cs="Arial"/>
          <w:sz w:val="20"/>
          <w:szCs w:val="20"/>
        </w:rPr>
        <w:t xml:space="preserve">were </w:t>
      </w:r>
      <w:r w:rsidRPr="00CC501E">
        <w:rPr>
          <w:rFonts w:ascii="Arial" w:hAnsi="Arial" w:cs="Arial"/>
          <w:sz w:val="20"/>
          <w:szCs w:val="20"/>
        </w:rPr>
        <w:t xml:space="preserve">therefore commercially insolvent because they were unable to pay their debts when they </w:t>
      </w:r>
      <w:r w:rsidR="00793F97" w:rsidRPr="00CC501E">
        <w:rPr>
          <w:rFonts w:ascii="Arial" w:hAnsi="Arial" w:cs="Arial"/>
          <w:sz w:val="20"/>
          <w:szCs w:val="20"/>
        </w:rPr>
        <w:t xml:space="preserve">became </w:t>
      </w:r>
      <w:r w:rsidRPr="00CC501E">
        <w:rPr>
          <w:rFonts w:ascii="Arial" w:hAnsi="Arial" w:cs="Arial"/>
          <w:sz w:val="20"/>
          <w:szCs w:val="20"/>
        </w:rPr>
        <w:t>due, even though their total assets exceeded their total liabilities.</w:t>
      </w:r>
    </w:p>
    <w:p w:rsidR="008C0D56" w:rsidRPr="00CC501E" w:rsidRDefault="008C0D56" w:rsidP="00CC501E">
      <w:pPr>
        <w:pStyle w:val="ListParagraph"/>
        <w:numPr>
          <w:ilvl w:val="0"/>
          <w:numId w:val="39"/>
        </w:numPr>
        <w:tabs>
          <w:tab w:val="left" w:pos="7880"/>
        </w:tabs>
        <w:spacing w:after="0" w:line="240" w:lineRule="auto"/>
        <w:jc w:val="both"/>
        <w:rPr>
          <w:rFonts w:ascii="Arial" w:hAnsi="Arial" w:cs="Arial"/>
          <w:sz w:val="20"/>
          <w:szCs w:val="20"/>
        </w:rPr>
      </w:pPr>
      <w:r w:rsidRPr="00CC501E">
        <w:rPr>
          <w:rFonts w:ascii="Arial" w:hAnsi="Arial" w:cs="Arial"/>
          <w:sz w:val="20"/>
          <w:szCs w:val="20"/>
        </w:rPr>
        <w:t>The Accounting Authority (AA) was notified of the material irregularity on 12 November 2020 and was invited to make written submissions on the actions taken and still to be taken to address the matter. The Accounting Authority responded on 16 February 2021, highlighting that SAPO is not the AA for the IGPS system, as this has been transferred to SA Postbank, and is therefore not responsible for addressing the MI. The AA highlighted the disagreements between SAPO and SA Postbank concerning the ownership of the IGPS system</w:t>
      </w:r>
    </w:p>
    <w:p w:rsidR="00CC0DD4" w:rsidRPr="00CC501E" w:rsidRDefault="00CC0DD4" w:rsidP="00CC501E">
      <w:pPr>
        <w:spacing w:line="240" w:lineRule="auto"/>
        <w:jc w:val="both"/>
        <w:rPr>
          <w:rFonts w:cs="Arial"/>
          <w:sz w:val="20"/>
          <w:szCs w:val="20"/>
        </w:rPr>
      </w:pPr>
    </w:p>
    <w:p w:rsidR="00325774" w:rsidRPr="00CC501E" w:rsidRDefault="00325774" w:rsidP="00CC501E">
      <w:pPr>
        <w:spacing w:line="240" w:lineRule="auto"/>
        <w:ind w:firstLine="720"/>
        <w:jc w:val="both"/>
        <w:rPr>
          <w:rFonts w:cs="Arial"/>
          <w:b/>
          <w:sz w:val="20"/>
          <w:szCs w:val="20"/>
          <w:lang w:val="en-US"/>
        </w:rPr>
      </w:pPr>
      <w:r w:rsidRPr="00CC501E">
        <w:rPr>
          <w:rFonts w:cs="Arial"/>
          <w:b/>
          <w:sz w:val="20"/>
          <w:szCs w:val="20"/>
          <w:lang w:val="en-US"/>
        </w:rPr>
        <w:t>2.</w:t>
      </w:r>
      <w:r w:rsidR="00984F9F" w:rsidRPr="00CC501E">
        <w:rPr>
          <w:rFonts w:cs="Arial"/>
          <w:b/>
          <w:sz w:val="20"/>
          <w:szCs w:val="20"/>
          <w:lang w:val="en-US"/>
        </w:rPr>
        <w:t>1</w:t>
      </w:r>
      <w:r w:rsidRPr="00CC501E">
        <w:rPr>
          <w:rFonts w:cs="Arial"/>
          <w:b/>
          <w:sz w:val="20"/>
          <w:szCs w:val="20"/>
          <w:lang w:val="en-US"/>
        </w:rPr>
        <w:tab/>
        <w:t>Objectives</w:t>
      </w:r>
    </w:p>
    <w:p w:rsidR="00325774" w:rsidRPr="00CC501E" w:rsidRDefault="00325774" w:rsidP="00CC501E">
      <w:pPr>
        <w:spacing w:line="240" w:lineRule="auto"/>
        <w:ind w:left="720"/>
        <w:jc w:val="both"/>
        <w:rPr>
          <w:rFonts w:cs="Arial"/>
          <w:b/>
          <w:sz w:val="20"/>
          <w:szCs w:val="20"/>
          <w:lang w:val="en-US"/>
        </w:rPr>
      </w:pPr>
    </w:p>
    <w:p w:rsidR="00325774" w:rsidRPr="00CC501E" w:rsidRDefault="00325774" w:rsidP="00CC501E">
      <w:pPr>
        <w:spacing w:line="240" w:lineRule="auto"/>
        <w:jc w:val="both"/>
        <w:rPr>
          <w:rFonts w:cs="Arial"/>
          <w:sz w:val="20"/>
          <w:szCs w:val="20"/>
        </w:rPr>
      </w:pPr>
      <w:r w:rsidRPr="00CC501E">
        <w:rPr>
          <w:rFonts w:cs="Arial"/>
          <w:sz w:val="20"/>
          <w:szCs w:val="20"/>
        </w:rPr>
        <w:tab/>
        <w:t xml:space="preserve">The main objectives of the oversight visit to the </w:t>
      </w:r>
      <w:r w:rsidR="002D6720" w:rsidRPr="00CC501E">
        <w:rPr>
          <w:rFonts w:cs="Arial"/>
          <w:sz w:val="20"/>
          <w:szCs w:val="20"/>
        </w:rPr>
        <w:t>SAPO</w:t>
      </w:r>
      <w:r w:rsidRPr="00CC501E">
        <w:rPr>
          <w:rFonts w:cs="Arial"/>
          <w:sz w:val="20"/>
          <w:szCs w:val="20"/>
        </w:rPr>
        <w:t xml:space="preserve"> were to:</w:t>
      </w:r>
      <w:r w:rsidRPr="00CC501E">
        <w:rPr>
          <w:rFonts w:cs="Arial"/>
          <w:sz w:val="20"/>
          <w:szCs w:val="20"/>
        </w:rPr>
        <w:br/>
      </w:r>
    </w:p>
    <w:p w:rsidR="001F05F8" w:rsidRPr="00CC501E" w:rsidRDefault="00325774" w:rsidP="00CC501E">
      <w:pPr>
        <w:numPr>
          <w:ilvl w:val="0"/>
          <w:numId w:val="2"/>
        </w:numPr>
        <w:spacing w:line="240" w:lineRule="auto"/>
        <w:ind w:left="1276" w:hanging="567"/>
        <w:jc w:val="both"/>
        <w:rPr>
          <w:rFonts w:cs="Arial"/>
          <w:sz w:val="20"/>
          <w:szCs w:val="20"/>
        </w:rPr>
      </w:pPr>
      <w:r w:rsidRPr="00CC501E">
        <w:rPr>
          <w:rFonts w:cs="Arial"/>
          <w:sz w:val="20"/>
          <w:szCs w:val="20"/>
        </w:rPr>
        <w:t>Ascertain</w:t>
      </w:r>
      <w:r w:rsidR="001F05F8" w:rsidRPr="00CC501E">
        <w:rPr>
          <w:rFonts w:cs="Arial"/>
          <w:sz w:val="20"/>
          <w:szCs w:val="20"/>
        </w:rPr>
        <w:t xml:space="preserve"> financial situation that has resulted in severe liquidity risks as creditors and statutory payment</w:t>
      </w:r>
      <w:r w:rsidR="00031C0F" w:rsidRPr="00CC501E">
        <w:rPr>
          <w:rFonts w:cs="Arial"/>
          <w:sz w:val="20"/>
          <w:szCs w:val="20"/>
        </w:rPr>
        <w:t xml:space="preserve"> obligations</w:t>
      </w:r>
      <w:r w:rsidR="001F05F8" w:rsidRPr="00CC501E">
        <w:rPr>
          <w:rFonts w:cs="Arial"/>
          <w:spacing w:val="1"/>
          <w:sz w:val="20"/>
          <w:szCs w:val="20"/>
        </w:rPr>
        <w:t xml:space="preserve"> </w:t>
      </w:r>
      <w:r w:rsidR="001F05F8" w:rsidRPr="00CC501E">
        <w:rPr>
          <w:rFonts w:cs="Arial"/>
          <w:sz w:val="20"/>
          <w:szCs w:val="20"/>
        </w:rPr>
        <w:t>(medical aid contributions, pension fund contributions, employee risk benefits contributions, and SARS</w:t>
      </w:r>
      <w:r w:rsidR="00031C0F" w:rsidRPr="00CC501E">
        <w:rPr>
          <w:rFonts w:cs="Arial"/>
          <w:sz w:val="20"/>
          <w:szCs w:val="20"/>
        </w:rPr>
        <w:t>)</w:t>
      </w:r>
      <w:r w:rsidR="001F05F8" w:rsidRPr="00CC501E">
        <w:rPr>
          <w:rFonts w:cs="Arial"/>
          <w:spacing w:val="1"/>
          <w:sz w:val="20"/>
          <w:szCs w:val="20"/>
        </w:rPr>
        <w:t xml:space="preserve"> </w:t>
      </w:r>
      <w:r w:rsidR="001F05F8" w:rsidRPr="00CC501E">
        <w:rPr>
          <w:rFonts w:cs="Arial"/>
          <w:sz w:val="20"/>
          <w:szCs w:val="20"/>
        </w:rPr>
        <w:t>remained</w:t>
      </w:r>
      <w:r w:rsidR="001F05F8" w:rsidRPr="00CC501E">
        <w:rPr>
          <w:rFonts w:cs="Arial"/>
          <w:spacing w:val="-1"/>
          <w:sz w:val="20"/>
          <w:szCs w:val="20"/>
        </w:rPr>
        <w:t xml:space="preserve"> </w:t>
      </w:r>
      <w:r w:rsidR="001F05F8" w:rsidRPr="00CC501E">
        <w:rPr>
          <w:rFonts w:cs="Arial"/>
          <w:sz w:val="20"/>
          <w:szCs w:val="20"/>
        </w:rPr>
        <w:t>unpaid</w:t>
      </w:r>
      <w:r w:rsidR="001F05F8" w:rsidRPr="00CC501E">
        <w:rPr>
          <w:rFonts w:cs="Arial"/>
          <w:spacing w:val="-2"/>
          <w:sz w:val="20"/>
          <w:szCs w:val="20"/>
        </w:rPr>
        <w:t xml:space="preserve"> </w:t>
      </w:r>
      <w:r w:rsidR="001F05F8" w:rsidRPr="00CC501E">
        <w:rPr>
          <w:rFonts w:cs="Arial"/>
          <w:sz w:val="20"/>
          <w:szCs w:val="20"/>
        </w:rPr>
        <w:t>for</w:t>
      </w:r>
      <w:r w:rsidR="001F05F8" w:rsidRPr="00CC501E">
        <w:rPr>
          <w:rFonts w:cs="Arial"/>
          <w:spacing w:val="-2"/>
          <w:sz w:val="20"/>
          <w:szCs w:val="20"/>
        </w:rPr>
        <w:t xml:space="preserve"> </w:t>
      </w:r>
      <w:r w:rsidR="001F05F8" w:rsidRPr="00CC501E">
        <w:rPr>
          <w:rFonts w:cs="Arial"/>
          <w:sz w:val="20"/>
          <w:szCs w:val="20"/>
        </w:rPr>
        <w:t>a</w:t>
      </w:r>
      <w:r w:rsidR="001F05F8" w:rsidRPr="00CC501E">
        <w:rPr>
          <w:rFonts w:cs="Arial"/>
          <w:spacing w:val="-1"/>
          <w:sz w:val="20"/>
          <w:szCs w:val="20"/>
        </w:rPr>
        <w:t xml:space="preserve"> </w:t>
      </w:r>
      <w:r w:rsidR="001F05F8" w:rsidRPr="00CC501E">
        <w:rPr>
          <w:rFonts w:cs="Arial"/>
          <w:sz w:val="20"/>
          <w:szCs w:val="20"/>
        </w:rPr>
        <w:t>period</w:t>
      </w:r>
      <w:r w:rsidR="001F05F8" w:rsidRPr="00CC501E">
        <w:rPr>
          <w:rFonts w:cs="Arial"/>
          <w:spacing w:val="-2"/>
          <w:sz w:val="20"/>
          <w:szCs w:val="20"/>
        </w:rPr>
        <w:t xml:space="preserve"> </w:t>
      </w:r>
      <w:r w:rsidR="001F05F8" w:rsidRPr="00CC501E">
        <w:rPr>
          <w:rFonts w:cs="Arial"/>
          <w:sz w:val="20"/>
          <w:szCs w:val="20"/>
        </w:rPr>
        <w:t>in</w:t>
      </w:r>
      <w:r w:rsidR="001F05F8" w:rsidRPr="00CC501E">
        <w:rPr>
          <w:rFonts w:cs="Arial"/>
          <w:spacing w:val="-1"/>
          <w:sz w:val="20"/>
          <w:szCs w:val="20"/>
        </w:rPr>
        <w:t xml:space="preserve"> </w:t>
      </w:r>
      <w:r w:rsidR="001F05F8" w:rsidRPr="00CC501E">
        <w:rPr>
          <w:rFonts w:cs="Arial"/>
          <w:sz w:val="20"/>
          <w:szCs w:val="20"/>
        </w:rPr>
        <w:t>excess</w:t>
      </w:r>
      <w:r w:rsidR="001F05F8" w:rsidRPr="00CC501E">
        <w:rPr>
          <w:rFonts w:cs="Arial"/>
          <w:spacing w:val="-2"/>
          <w:sz w:val="20"/>
          <w:szCs w:val="20"/>
        </w:rPr>
        <w:t xml:space="preserve"> </w:t>
      </w:r>
      <w:r w:rsidR="001F05F8" w:rsidRPr="00CC501E">
        <w:rPr>
          <w:rFonts w:cs="Arial"/>
          <w:sz w:val="20"/>
          <w:szCs w:val="20"/>
        </w:rPr>
        <w:t>of</w:t>
      </w:r>
      <w:r w:rsidR="001F05F8" w:rsidRPr="00CC501E">
        <w:rPr>
          <w:rFonts w:cs="Arial"/>
          <w:spacing w:val="-2"/>
          <w:sz w:val="20"/>
          <w:szCs w:val="20"/>
        </w:rPr>
        <w:t xml:space="preserve"> </w:t>
      </w:r>
      <w:r w:rsidR="001F05F8" w:rsidRPr="00CC501E">
        <w:rPr>
          <w:rFonts w:cs="Arial"/>
          <w:sz w:val="20"/>
          <w:szCs w:val="20"/>
        </w:rPr>
        <w:t>twelve</w:t>
      </w:r>
      <w:r w:rsidR="001F05F8" w:rsidRPr="00CC501E">
        <w:rPr>
          <w:rFonts w:cs="Arial"/>
          <w:spacing w:val="-1"/>
          <w:sz w:val="20"/>
          <w:szCs w:val="20"/>
        </w:rPr>
        <w:t xml:space="preserve"> </w:t>
      </w:r>
      <w:r w:rsidR="001F05F8" w:rsidRPr="00CC501E">
        <w:rPr>
          <w:rFonts w:cs="Arial"/>
          <w:sz w:val="20"/>
          <w:szCs w:val="20"/>
        </w:rPr>
        <w:t>months;</w:t>
      </w:r>
    </w:p>
    <w:p w:rsidR="00325774" w:rsidRPr="00CC501E" w:rsidRDefault="00031C0F" w:rsidP="00CC501E">
      <w:pPr>
        <w:numPr>
          <w:ilvl w:val="0"/>
          <w:numId w:val="2"/>
        </w:numPr>
        <w:spacing w:line="240" w:lineRule="auto"/>
        <w:ind w:left="1276" w:hanging="567"/>
        <w:jc w:val="both"/>
        <w:rPr>
          <w:rFonts w:cs="Arial"/>
          <w:sz w:val="20"/>
          <w:szCs w:val="20"/>
        </w:rPr>
      </w:pPr>
      <w:r w:rsidRPr="00CC501E">
        <w:rPr>
          <w:rFonts w:cs="Arial"/>
          <w:sz w:val="20"/>
          <w:szCs w:val="20"/>
        </w:rPr>
        <w:t>E</w:t>
      </w:r>
      <w:r w:rsidR="001F05F8" w:rsidRPr="00CC501E">
        <w:rPr>
          <w:rFonts w:cs="Arial"/>
          <w:sz w:val="20"/>
          <w:szCs w:val="20"/>
        </w:rPr>
        <w:t xml:space="preserve">ngage the Department on the challenges </w:t>
      </w:r>
      <w:r w:rsidRPr="00CC501E">
        <w:rPr>
          <w:rFonts w:cs="Arial"/>
          <w:sz w:val="20"/>
          <w:szCs w:val="20"/>
        </w:rPr>
        <w:t>regard</w:t>
      </w:r>
      <w:r w:rsidR="00C75A61" w:rsidRPr="00CC501E">
        <w:rPr>
          <w:rFonts w:cs="Arial"/>
          <w:sz w:val="20"/>
          <w:szCs w:val="20"/>
        </w:rPr>
        <w:t>i</w:t>
      </w:r>
      <w:r w:rsidRPr="00CC501E">
        <w:rPr>
          <w:rFonts w:cs="Arial"/>
          <w:sz w:val="20"/>
          <w:szCs w:val="20"/>
        </w:rPr>
        <w:t xml:space="preserve">ng </w:t>
      </w:r>
      <w:r w:rsidR="001F05F8" w:rsidRPr="00CC501E">
        <w:rPr>
          <w:rFonts w:cs="Arial"/>
          <w:sz w:val="20"/>
          <w:szCs w:val="20"/>
        </w:rPr>
        <w:t xml:space="preserve">the instability of leadership and vacancy rate in key positions;   </w:t>
      </w:r>
    </w:p>
    <w:p w:rsidR="00325774" w:rsidRPr="00CC501E" w:rsidRDefault="00325774" w:rsidP="00CC501E">
      <w:pPr>
        <w:numPr>
          <w:ilvl w:val="0"/>
          <w:numId w:val="2"/>
        </w:numPr>
        <w:spacing w:line="240" w:lineRule="auto"/>
        <w:ind w:left="1276" w:hanging="567"/>
        <w:jc w:val="both"/>
        <w:rPr>
          <w:rFonts w:cs="Arial"/>
          <w:sz w:val="20"/>
          <w:szCs w:val="20"/>
        </w:rPr>
      </w:pPr>
      <w:r w:rsidRPr="00CC501E">
        <w:rPr>
          <w:rFonts w:cs="Arial"/>
          <w:sz w:val="20"/>
          <w:szCs w:val="20"/>
        </w:rPr>
        <w:t>Assess</w:t>
      </w:r>
      <w:r w:rsidR="001F05F8" w:rsidRPr="00CC501E">
        <w:rPr>
          <w:rFonts w:cs="Arial"/>
          <w:sz w:val="20"/>
          <w:szCs w:val="20"/>
        </w:rPr>
        <w:t xml:space="preserve"> the financial support</w:t>
      </w:r>
      <w:r w:rsidR="00793F97" w:rsidRPr="00CC501E">
        <w:rPr>
          <w:rFonts w:cs="Arial"/>
          <w:sz w:val="20"/>
          <w:szCs w:val="20"/>
        </w:rPr>
        <w:t xml:space="preserve"> required</w:t>
      </w:r>
      <w:r w:rsidR="001F05F8" w:rsidRPr="00CC501E">
        <w:rPr>
          <w:rFonts w:cs="Arial"/>
          <w:sz w:val="20"/>
          <w:szCs w:val="20"/>
        </w:rPr>
        <w:t xml:space="preserve"> from the government on</w:t>
      </w:r>
      <w:r w:rsidR="00381A11" w:rsidRPr="00CC501E">
        <w:rPr>
          <w:rFonts w:cs="Arial"/>
          <w:sz w:val="20"/>
          <w:szCs w:val="20"/>
        </w:rPr>
        <w:t xml:space="preserve"> adequate</w:t>
      </w:r>
      <w:r w:rsidR="001F05F8" w:rsidRPr="00CC501E">
        <w:rPr>
          <w:rFonts w:cs="Arial"/>
          <w:sz w:val="20"/>
          <w:szCs w:val="20"/>
        </w:rPr>
        <w:t xml:space="preserve"> funding</w:t>
      </w:r>
      <w:r w:rsidR="00381A11" w:rsidRPr="00CC501E">
        <w:rPr>
          <w:rFonts w:cs="Arial"/>
          <w:sz w:val="20"/>
          <w:szCs w:val="20"/>
        </w:rPr>
        <w:t xml:space="preserve"> for the entity to deliver on its mandate</w:t>
      </w:r>
      <w:r w:rsidR="001F05F8" w:rsidRPr="00CC501E">
        <w:rPr>
          <w:rFonts w:cs="Arial"/>
          <w:spacing w:val="-4"/>
          <w:sz w:val="20"/>
          <w:szCs w:val="20"/>
        </w:rPr>
        <w:t xml:space="preserve"> </w:t>
      </w:r>
      <w:r w:rsidR="001F05F8" w:rsidRPr="00CC501E">
        <w:rPr>
          <w:rFonts w:cs="Arial"/>
          <w:sz w:val="20"/>
          <w:szCs w:val="20"/>
        </w:rPr>
        <w:t>and</w:t>
      </w:r>
      <w:r w:rsidR="001F05F8" w:rsidRPr="00CC501E">
        <w:rPr>
          <w:rFonts w:cs="Arial"/>
          <w:spacing w:val="-5"/>
          <w:sz w:val="20"/>
          <w:szCs w:val="20"/>
        </w:rPr>
        <w:t xml:space="preserve"> </w:t>
      </w:r>
      <w:r w:rsidR="001F05F8" w:rsidRPr="00CC501E">
        <w:rPr>
          <w:rFonts w:cs="Arial"/>
          <w:sz w:val="20"/>
          <w:szCs w:val="20"/>
        </w:rPr>
        <w:t>turnaround</w:t>
      </w:r>
      <w:r w:rsidR="00381A11" w:rsidRPr="00CC501E">
        <w:rPr>
          <w:rFonts w:cs="Arial"/>
          <w:sz w:val="20"/>
          <w:szCs w:val="20"/>
        </w:rPr>
        <w:t xml:space="preserve"> plan</w:t>
      </w:r>
      <w:r w:rsidR="001F05F8" w:rsidRPr="00CC501E">
        <w:rPr>
          <w:rFonts w:cs="Arial"/>
          <w:spacing w:val="-5"/>
          <w:sz w:val="20"/>
          <w:szCs w:val="20"/>
        </w:rPr>
        <w:t xml:space="preserve"> </w:t>
      </w:r>
      <w:r w:rsidR="001F05F8" w:rsidRPr="00CC501E">
        <w:rPr>
          <w:rFonts w:cs="Arial"/>
          <w:sz w:val="20"/>
          <w:szCs w:val="20"/>
        </w:rPr>
        <w:t>interventions;</w:t>
      </w:r>
    </w:p>
    <w:p w:rsidR="001F05F8" w:rsidRPr="00CC501E" w:rsidRDefault="001F05F8" w:rsidP="00CC501E">
      <w:pPr>
        <w:numPr>
          <w:ilvl w:val="0"/>
          <w:numId w:val="2"/>
        </w:numPr>
        <w:spacing w:line="240" w:lineRule="auto"/>
        <w:ind w:left="1276" w:hanging="567"/>
        <w:jc w:val="both"/>
        <w:rPr>
          <w:rFonts w:cs="Arial"/>
          <w:sz w:val="20"/>
          <w:szCs w:val="20"/>
        </w:rPr>
      </w:pPr>
      <w:r w:rsidRPr="00CC501E">
        <w:rPr>
          <w:rFonts w:cs="Arial"/>
          <w:sz w:val="20"/>
          <w:szCs w:val="20"/>
        </w:rPr>
        <w:t>Ascertain the impact of SASSA grants and Postbank deficiencies; and</w:t>
      </w:r>
    </w:p>
    <w:p w:rsidR="001F05F8" w:rsidRPr="00CC501E" w:rsidRDefault="00031C0F" w:rsidP="00CC501E">
      <w:pPr>
        <w:numPr>
          <w:ilvl w:val="0"/>
          <w:numId w:val="2"/>
        </w:numPr>
        <w:spacing w:line="240" w:lineRule="auto"/>
        <w:ind w:left="1276" w:hanging="567"/>
        <w:jc w:val="both"/>
        <w:rPr>
          <w:rFonts w:cs="Arial"/>
          <w:sz w:val="20"/>
          <w:szCs w:val="20"/>
        </w:rPr>
      </w:pPr>
      <w:r w:rsidRPr="00CC501E">
        <w:rPr>
          <w:rFonts w:cs="Arial"/>
          <w:sz w:val="20"/>
          <w:szCs w:val="20"/>
        </w:rPr>
        <w:t xml:space="preserve">Have a discussion with </w:t>
      </w:r>
      <w:r w:rsidR="001F05F8" w:rsidRPr="00CC501E">
        <w:rPr>
          <w:rFonts w:cs="Arial"/>
          <w:sz w:val="20"/>
          <w:szCs w:val="20"/>
        </w:rPr>
        <w:t>the Board on the lack of consequence management after investigations</w:t>
      </w:r>
      <w:r w:rsidRPr="00CC501E">
        <w:rPr>
          <w:rFonts w:cs="Arial"/>
          <w:sz w:val="20"/>
          <w:szCs w:val="20"/>
        </w:rPr>
        <w:t xml:space="preserve"> had been completed</w:t>
      </w:r>
      <w:r w:rsidR="001F05F8" w:rsidRPr="00CC501E">
        <w:rPr>
          <w:rFonts w:cs="Arial"/>
          <w:sz w:val="20"/>
          <w:szCs w:val="20"/>
        </w:rPr>
        <w:t>.</w:t>
      </w:r>
    </w:p>
    <w:p w:rsidR="00325774" w:rsidRPr="00CC501E" w:rsidRDefault="00325774" w:rsidP="00CC501E">
      <w:pPr>
        <w:spacing w:line="240" w:lineRule="auto"/>
        <w:ind w:left="1440" w:hanging="720"/>
        <w:jc w:val="both"/>
        <w:rPr>
          <w:rFonts w:cs="Arial"/>
          <w:sz w:val="20"/>
          <w:szCs w:val="20"/>
          <w:lang w:val="en-US"/>
        </w:rPr>
      </w:pPr>
    </w:p>
    <w:p w:rsidR="00325774" w:rsidRPr="00CC501E" w:rsidRDefault="00325774" w:rsidP="00CC501E">
      <w:pPr>
        <w:spacing w:line="240" w:lineRule="auto"/>
        <w:ind w:firstLine="709"/>
        <w:jc w:val="both"/>
        <w:rPr>
          <w:rFonts w:cs="Arial"/>
          <w:sz w:val="20"/>
          <w:szCs w:val="20"/>
        </w:rPr>
      </w:pPr>
      <w:r w:rsidRPr="00CC501E">
        <w:rPr>
          <w:rFonts w:cs="Arial"/>
          <w:b/>
          <w:sz w:val="20"/>
          <w:szCs w:val="20"/>
          <w:lang w:val="en-US"/>
        </w:rPr>
        <w:t>2.</w:t>
      </w:r>
      <w:r w:rsidR="00984F9F" w:rsidRPr="00CC501E">
        <w:rPr>
          <w:rFonts w:cs="Arial"/>
          <w:b/>
          <w:sz w:val="20"/>
          <w:szCs w:val="20"/>
          <w:lang w:val="en-US"/>
        </w:rPr>
        <w:t>2</w:t>
      </w:r>
      <w:r w:rsidRPr="00CC501E">
        <w:rPr>
          <w:rFonts w:cs="Arial"/>
          <w:b/>
          <w:sz w:val="20"/>
          <w:szCs w:val="20"/>
          <w:lang w:val="en-US"/>
        </w:rPr>
        <w:tab/>
        <w:t>Findings</w:t>
      </w:r>
      <w:r w:rsidRPr="00CC501E">
        <w:rPr>
          <w:rFonts w:cs="Arial"/>
          <w:b/>
          <w:sz w:val="20"/>
          <w:szCs w:val="20"/>
          <w:lang w:val="en-US"/>
        </w:rPr>
        <w:br/>
      </w:r>
    </w:p>
    <w:p w:rsidR="001F05F8" w:rsidRPr="00CC501E" w:rsidRDefault="001F05F8" w:rsidP="00CC501E">
      <w:pPr>
        <w:numPr>
          <w:ilvl w:val="0"/>
          <w:numId w:val="35"/>
        </w:numPr>
        <w:spacing w:line="240" w:lineRule="auto"/>
        <w:ind w:left="1276" w:hanging="567"/>
        <w:jc w:val="both"/>
        <w:rPr>
          <w:rFonts w:cs="Arial"/>
          <w:color w:val="auto"/>
          <w:spacing w:val="0"/>
          <w:sz w:val="20"/>
          <w:szCs w:val="20"/>
          <w:lang w:val="en-US" w:eastAsia="en-US"/>
        </w:rPr>
      </w:pPr>
      <w:r w:rsidRPr="00CC501E">
        <w:rPr>
          <w:rFonts w:cs="Arial"/>
          <w:sz w:val="20"/>
          <w:szCs w:val="20"/>
          <w:lang w:val="en-ZA"/>
        </w:rPr>
        <w:t xml:space="preserve">The entity continues to face severe liquidity challenges. </w:t>
      </w:r>
      <w:r w:rsidR="00602DAB" w:rsidRPr="00CC501E">
        <w:rPr>
          <w:rFonts w:cs="Arial"/>
          <w:sz w:val="20"/>
          <w:szCs w:val="20"/>
          <w:lang w:val="en-ZA"/>
        </w:rPr>
        <w:t>There is lack of s</w:t>
      </w:r>
      <w:r w:rsidRPr="00CC501E">
        <w:rPr>
          <w:rFonts w:cs="Arial"/>
          <w:sz w:val="20"/>
          <w:szCs w:val="20"/>
          <w:lang w:val="en-ZA"/>
        </w:rPr>
        <w:t>ufficient information to support the going concern</w:t>
      </w:r>
      <w:r w:rsidR="000A73F7" w:rsidRPr="00CC501E">
        <w:rPr>
          <w:rFonts w:cs="Arial"/>
          <w:color w:val="auto"/>
          <w:spacing w:val="0"/>
          <w:sz w:val="20"/>
          <w:szCs w:val="20"/>
          <w:lang w:val="en-US" w:eastAsia="en-US"/>
        </w:rPr>
        <w:t>;</w:t>
      </w:r>
    </w:p>
    <w:p w:rsidR="001F05F8" w:rsidRPr="00CC501E" w:rsidRDefault="00031C0F" w:rsidP="00CC501E">
      <w:pPr>
        <w:numPr>
          <w:ilvl w:val="0"/>
          <w:numId w:val="35"/>
        </w:numPr>
        <w:spacing w:line="240" w:lineRule="auto"/>
        <w:ind w:left="1276" w:hanging="567"/>
        <w:jc w:val="both"/>
        <w:rPr>
          <w:rFonts w:cs="Arial"/>
          <w:color w:val="auto"/>
          <w:spacing w:val="0"/>
          <w:sz w:val="20"/>
          <w:szCs w:val="20"/>
          <w:lang w:val="en-US" w:eastAsia="en-US"/>
        </w:rPr>
      </w:pPr>
      <w:r w:rsidRPr="00CC501E">
        <w:rPr>
          <w:rFonts w:cs="Arial"/>
          <w:color w:val="auto"/>
          <w:spacing w:val="0"/>
          <w:sz w:val="20"/>
          <w:szCs w:val="20"/>
          <w:lang w:val="en-US" w:eastAsia="en-US"/>
        </w:rPr>
        <w:t>There are d</w:t>
      </w:r>
      <w:r w:rsidR="001F05F8" w:rsidRPr="00CC501E">
        <w:rPr>
          <w:rFonts w:cs="Arial"/>
          <w:color w:val="auto"/>
          <w:spacing w:val="0"/>
          <w:sz w:val="20"/>
          <w:szCs w:val="20"/>
          <w:lang w:val="en-US" w:eastAsia="en-US"/>
        </w:rPr>
        <w:t>eficiencies related to irregular expenditure and performance repo</w:t>
      </w:r>
      <w:r w:rsidR="000A73F7" w:rsidRPr="00CC501E">
        <w:rPr>
          <w:rFonts w:cs="Arial"/>
          <w:color w:val="auto"/>
          <w:spacing w:val="0"/>
          <w:sz w:val="20"/>
          <w:szCs w:val="20"/>
          <w:lang w:val="en-US" w:eastAsia="en-US"/>
        </w:rPr>
        <w:t>rting;</w:t>
      </w:r>
    </w:p>
    <w:p w:rsidR="00CC0DD4" w:rsidRPr="00CC501E" w:rsidRDefault="00CC0DD4" w:rsidP="00CC501E">
      <w:pPr>
        <w:numPr>
          <w:ilvl w:val="0"/>
          <w:numId w:val="35"/>
        </w:numPr>
        <w:spacing w:line="240" w:lineRule="auto"/>
        <w:ind w:left="1276" w:hanging="567"/>
        <w:jc w:val="both"/>
        <w:rPr>
          <w:rFonts w:cs="Arial"/>
          <w:color w:val="auto"/>
          <w:spacing w:val="0"/>
          <w:sz w:val="20"/>
          <w:szCs w:val="20"/>
          <w:lang w:val="en-US" w:eastAsia="en-US"/>
        </w:rPr>
      </w:pPr>
      <w:r w:rsidRPr="00CC501E">
        <w:rPr>
          <w:rFonts w:cs="Arial"/>
          <w:color w:val="auto"/>
          <w:spacing w:val="0"/>
          <w:sz w:val="20"/>
          <w:szCs w:val="20"/>
          <w:lang w:val="en-US" w:eastAsia="en-US"/>
        </w:rPr>
        <w:t xml:space="preserve">The Committee </w:t>
      </w:r>
      <w:r w:rsidR="00031C0F" w:rsidRPr="00CC501E">
        <w:rPr>
          <w:rFonts w:cs="Arial"/>
          <w:color w:val="auto"/>
          <w:spacing w:val="0"/>
          <w:sz w:val="20"/>
          <w:szCs w:val="20"/>
          <w:lang w:val="en-US" w:eastAsia="en-US"/>
        </w:rPr>
        <w:t>identified</w:t>
      </w:r>
      <w:r w:rsidRPr="00CC501E">
        <w:rPr>
          <w:rFonts w:cs="Arial"/>
          <w:color w:val="auto"/>
          <w:spacing w:val="0"/>
          <w:sz w:val="20"/>
          <w:szCs w:val="20"/>
          <w:lang w:val="en-US" w:eastAsia="en-US"/>
        </w:rPr>
        <w:t xml:space="preserve"> </w:t>
      </w:r>
      <w:r w:rsidR="00031C0F" w:rsidRPr="00CC501E">
        <w:rPr>
          <w:rFonts w:cs="Arial"/>
          <w:color w:val="auto"/>
          <w:spacing w:val="0"/>
          <w:sz w:val="20"/>
          <w:szCs w:val="20"/>
          <w:lang w:val="en-US" w:eastAsia="en-US"/>
        </w:rPr>
        <w:t>c</w:t>
      </w:r>
      <w:r w:rsidRPr="00CC501E">
        <w:rPr>
          <w:rFonts w:cs="Arial"/>
          <w:color w:val="auto"/>
          <w:spacing w:val="0"/>
          <w:sz w:val="20"/>
          <w:szCs w:val="20"/>
          <w:lang w:val="en-US" w:eastAsia="en-US"/>
        </w:rPr>
        <w:t>hallenges that impact on governance and leadership responsibility</w:t>
      </w:r>
      <w:r w:rsidR="00031C0F" w:rsidRPr="00CC501E">
        <w:rPr>
          <w:rFonts w:cs="Arial"/>
          <w:color w:val="auto"/>
          <w:spacing w:val="0"/>
          <w:sz w:val="20"/>
          <w:szCs w:val="20"/>
          <w:lang w:val="en-US" w:eastAsia="en-US"/>
        </w:rPr>
        <w:t>,</w:t>
      </w:r>
      <w:r w:rsidRPr="00CC501E">
        <w:rPr>
          <w:rFonts w:cs="Arial"/>
          <w:color w:val="auto"/>
          <w:spacing w:val="0"/>
          <w:sz w:val="20"/>
          <w:szCs w:val="20"/>
          <w:lang w:val="en-US" w:eastAsia="en-US"/>
        </w:rPr>
        <w:t xml:space="preserve"> </w:t>
      </w:r>
      <w:r w:rsidR="00031C0F" w:rsidRPr="00CC501E">
        <w:rPr>
          <w:rFonts w:cs="Arial"/>
          <w:color w:val="auto"/>
          <w:spacing w:val="0"/>
          <w:sz w:val="20"/>
          <w:szCs w:val="20"/>
          <w:lang w:val="en-US" w:eastAsia="en-US"/>
        </w:rPr>
        <w:t xml:space="preserve">which </w:t>
      </w:r>
      <w:r w:rsidRPr="00CC501E">
        <w:rPr>
          <w:rFonts w:cs="Arial"/>
          <w:color w:val="auto"/>
          <w:spacing w:val="0"/>
          <w:sz w:val="20"/>
          <w:szCs w:val="20"/>
          <w:lang w:val="en-US" w:eastAsia="en-US"/>
        </w:rPr>
        <w:t>require urgent</w:t>
      </w:r>
      <w:r w:rsidR="00613672" w:rsidRPr="00CC501E">
        <w:rPr>
          <w:rFonts w:cs="Arial"/>
          <w:color w:val="auto"/>
          <w:spacing w:val="0"/>
          <w:sz w:val="20"/>
          <w:szCs w:val="20"/>
          <w:lang w:val="en-US" w:eastAsia="en-US"/>
        </w:rPr>
        <w:t xml:space="preserve"> intervention by the</w:t>
      </w:r>
      <w:r w:rsidRPr="00CC501E">
        <w:rPr>
          <w:rFonts w:cs="Arial"/>
          <w:color w:val="auto"/>
          <w:spacing w:val="0"/>
          <w:sz w:val="20"/>
          <w:szCs w:val="20"/>
          <w:lang w:val="en-US" w:eastAsia="en-US"/>
        </w:rPr>
        <w:t xml:space="preserve"> </w:t>
      </w:r>
      <w:r w:rsidR="00381A11" w:rsidRPr="00CC501E">
        <w:rPr>
          <w:rFonts w:cs="Arial"/>
          <w:color w:val="auto"/>
          <w:spacing w:val="0"/>
          <w:sz w:val="20"/>
          <w:szCs w:val="20"/>
          <w:lang w:val="en-US" w:eastAsia="en-US"/>
        </w:rPr>
        <w:t>E</w:t>
      </w:r>
      <w:r w:rsidRPr="00CC501E">
        <w:rPr>
          <w:rFonts w:cs="Arial"/>
          <w:color w:val="auto"/>
          <w:spacing w:val="0"/>
          <w:sz w:val="20"/>
          <w:szCs w:val="20"/>
          <w:lang w:val="en-US" w:eastAsia="en-US"/>
        </w:rPr>
        <w:t>xecutive</w:t>
      </w:r>
      <w:r w:rsidR="00793F97" w:rsidRPr="00CC501E">
        <w:rPr>
          <w:rFonts w:cs="Arial"/>
          <w:color w:val="auto"/>
          <w:spacing w:val="0"/>
          <w:sz w:val="20"/>
          <w:szCs w:val="20"/>
          <w:lang w:val="en-US" w:eastAsia="en-US"/>
        </w:rPr>
        <w:t xml:space="preserve"> </w:t>
      </w:r>
      <w:r w:rsidR="00381A11" w:rsidRPr="00CC501E">
        <w:rPr>
          <w:rFonts w:cs="Arial"/>
          <w:color w:val="auto"/>
          <w:spacing w:val="0"/>
          <w:sz w:val="20"/>
          <w:szCs w:val="20"/>
          <w:lang w:val="en-US" w:eastAsia="en-US"/>
        </w:rPr>
        <w:t>A</w:t>
      </w:r>
      <w:r w:rsidR="00793F97" w:rsidRPr="00CC501E">
        <w:rPr>
          <w:rFonts w:cs="Arial"/>
          <w:color w:val="auto"/>
          <w:spacing w:val="0"/>
          <w:sz w:val="20"/>
          <w:szCs w:val="20"/>
          <w:lang w:val="en-US" w:eastAsia="en-US"/>
        </w:rPr>
        <w:t xml:space="preserve">uthority </w:t>
      </w:r>
      <w:r w:rsidR="00613672" w:rsidRPr="00CC501E">
        <w:rPr>
          <w:rFonts w:cs="Arial"/>
          <w:color w:val="auto"/>
          <w:spacing w:val="0"/>
          <w:sz w:val="20"/>
          <w:szCs w:val="20"/>
          <w:lang w:val="en-US" w:eastAsia="en-US"/>
        </w:rPr>
        <w:t>and</w:t>
      </w:r>
      <w:r w:rsidRPr="00CC501E">
        <w:rPr>
          <w:rFonts w:cs="Arial"/>
          <w:color w:val="auto"/>
          <w:spacing w:val="0"/>
          <w:sz w:val="20"/>
          <w:szCs w:val="20"/>
          <w:lang w:val="en-US" w:eastAsia="en-US"/>
        </w:rPr>
        <w:t xml:space="preserve"> </w:t>
      </w:r>
      <w:r w:rsidR="00381A11" w:rsidRPr="00CC501E">
        <w:rPr>
          <w:rFonts w:cs="Arial"/>
          <w:color w:val="auto"/>
          <w:spacing w:val="0"/>
          <w:sz w:val="20"/>
          <w:szCs w:val="20"/>
          <w:lang w:val="en-US" w:eastAsia="en-US"/>
        </w:rPr>
        <w:t>A</w:t>
      </w:r>
      <w:r w:rsidRPr="00CC501E">
        <w:rPr>
          <w:rFonts w:cs="Arial"/>
          <w:color w:val="auto"/>
          <w:spacing w:val="0"/>
          <w:sz w:val="20"/>
          <w:szCs w:val="20"/>
          <w:lang w:val="en-US" w:eastAsia="en-US"/>
        </w:rPr>
        <w:t xml:space="preserve">ccounting </w:t>
      </w:r>
      <w:r w:rsidR="00381A11" w:rsidRPr="00CC501E">
        <w:rPr>
          <w:rFonts w:cs="Arial"/>
          <w:color w:val="auto"/>
          <w:spacing w:val="0"/>
          <w:sz w:val="20"/>
          <w:szCs w:val="20"/>
          <w:lang w:val="en-US" w:eastAsia="en-US"/>
        </w:rPr>
        <w:t>A</w:t>
      </w:r>
      <w:r w:rsidRPr="00CC501E">
        <w:rPr>
          <w:rFonts w:cs="Arial"/>
          <w:color w:val="auto"/>
          <w:spacing w:val="0"/>
          <w:sz w:val="20"/>
          <w:szCs w:val="20"/>
          <w:lang w:val="en-US" w:eastAsia="en-US"/>
        </w:rPr>
        <w:t>uthority;</w:t>
      </w:r>
    </w:p>
    <w:p w:rsidR="000D7946" w:rsidRPr="00CC501E" w:rsidRDefault="000D7946" w:rsidP="00CC501E">
      <w:pPr>
        <w:numPr>
          <w:ilvl w:val="0"/>
          <w:numId w:val="35"/>
        </w:numPr>
        <w:spacing w:line="240" w:lineRule="auto"/>
        <w:ind w:left="1276" w:hanging="567"/>
        <w:jc w:val="both"/>
        <w:rPr>
          <w:rFonts w:cs="Arial"/>
          <w:spacing w:val="0"/>
          <w:sz w:val="20"/>
          <w:szCs w:val="20"/>
          <w:lang w:val="en-US" w:eastAsia="en-US"/>
        </w:rPr>
      </w:pPr>
      <w:r w:rsidRPr="00CC501E">
        <w:rPr>
          <w:rFonts w:cs="Arial"/>
          <w:sz w:val="20"/>
          <w:szCs w:val="20"/>
          <w:lang w:val="en-ZA"/>
        </w:rPr>
        <w:t>The entity does not have sufficient resources to build capacity to plan and implement their turnaround strategy and proper internal controls</w:t>
      </w:r>
      <w:r w:rsidR="000A73F7" w:rsidRPr="00CC501E">
        <w:rPr>
          <w:rFonts w:cs="Arial"/>
          <w:sz w:val="20"/>
          <w:szCs w:val="20"/>
          <w:lang w:val="en-ZA"/>
        </w:rPr>
        <w:t>;</w:t>
      </w:r>
    </w:p>
    <w:p w:rsidR="00382180" w:rsidRPr="00CC501E" w:rsidRDefault="00AF06F4" w:rsidP="00CC501E">
      <w:pPr>
        <w:numPr>
          <w:ilvl w:val="0"/>
          <w:numId w:val="35"/>
        </w:numPr>
        <w:spacing w:line="240" w:lineRule="auto"/>
        <w:ind w:left="1276" w:hanging="567"/>
        <w:jc w:val="both"/>
        <w:rPr>
          <w:rFonts w:cs="Arial"/>
          <w:spacing w:val="0"/>
          <w:sz w:val="20"/>
          <w:szCs w:val="20"/>
          <w:lang w:val="en-US" w:eastAsia="en-US"/>
        </w:rPr>
      </w:pPr>
      <w:r w:rsidRPr="00CC501E">
        <w:rPr>
          <w:rFonts w:cs="Arial"/>
          <w:sz w:val="20"/>
          <w:szCs w:val="20"/>
          <w:lang w:val="en-ZA"/>
        </w:rPr>
        <w:t>Despite initial assurances provided by management that it was geared to roll out the implementation of the SASSA contract</w:t>
      </w:r>
      <w:r w:rsidRPr="00CC501E" w:rsidDel="00AD290A">
        <w:rPr>
          <w:rFonts w:cs="Arial"/>
          <w:spacing w:val="0"/>
          <w:sz w:val="20"/>
          <w:szCs w:val="20"/>
          <w:lang w:val="en-US" w:eastAsia="en-US"/>
        </w:rPr>
        <w:t xml:space="preserve"> </w:t>
      </w:r>
      <w:r w:rsidR="001F05F8" w:rsidRPr="00CC501E">
        <w:rPr>
          <w:rFonts w:cs="Arial"/>
          <w:spacing w:val="0"/>
          <w:sz w:val="20"/>
          <w:szCs w:val="20"/>
          <w:lang w:val="en-US" w:eastAsia="en-US"/>
        </w:rPr>
        <w:t>the</w:t>
      </w:r>
      <w:r w:rsidR="00A1096B" w:rsidRPr="00CC501E">
        <w:rPr>
          <w:rFonts w:cs="Arial"/>
          <w:spacing w:val="0"/>
          <w:sz w:val="20"/>
          <w:szCs w:val="20"/>
          <w:lang w:val="en-US" w:eastAsia="en-US"/>
        </w:rPr>
        <w:t xml:space="preserve"> SASSA</w:t>
      </w:r>
      <w:r w:rsidR="001F05F8" w:rsidRPr="00CC501E">
        <w:rPr>
          <w:rFonts w:cs="Arial"/>
          <w:spacing w:val="0"/>
          <w:sz w:val="20"/>
          <w:szCs w:val="20"/>
          <w:lang w:val="en-US" w:eastAsia="en-US"/>
        </w:rPr>
        <w:t xml:space="preserve"> payment solution</w:t>
      </w:r>
      <w:r w:rsidR="00382180" w:rsidRPr="00CC501E">
        <w:rPr>
          <w:rFonts w:cs="Arial"/>
          <w:spacing w:val="0"/>
          <w:sz w:val="20"/>
          <w:szCs w:val="20"/>
          <w:lang w:val="en-US" w:eastAsia="en-US"/>
        </w:rPr>
        <w:t xml:space="preserve"> is not cost effective. </w:t>
      </w:r>
      <w:r w:rsidR="00382180" w:rsidRPr="00CC501E">
        <w:rPr>
          <w:rFonts w:cs="Arial"/>
          <w:sz w:val="20"/>
          <w:szCs w:val="20"/>
          <w:lang w:val="en-ZA"/>
        </w:rPr>
        <w:t>Failure to plan properly and the resultant poor internal controls were the main root causes for</w:t>
      </w:r>
      <w:r w:rsidR="00A1096B" w:rsidRPr="00CC501E">
        <w:rPr>
          <w:rFonts w:cs="Arial"/>
          <w:sz w:val="20"/>
          <w:szCs w:val="20"/>
          <w:lang w:val="en-ZA"/>
        </w:rPr>
        <w:t xml:space="preserve"> the shortcomings on the SASSA payment</w:t>
      </w:r>
      <w:r w:rsidR="00A1096B" w:rsidRPr="00CC501E">
        <w:rPr>
          <w:rFonts w:cs="Arial"/>
          <w:spacing w:val="0"/>
          <w:sz w:val="20"/>
          <w:szCs w:val="20"/>
          <w:lang w:val="en-US" w:eastAsia="en-US"/>
        </w:rPr>
        <w:t xml:space="preserve"> solution, related </w:t>
      </w:r>
      <w:r w:rsidR="00A1096B" w:rsidRPr="00CC501E">
        <w:rPr>
          <w:rFonts w:cs="Arial"/>
          <w:sz w:val="20"/>
          <w:szCs w:val="20"/>
          <w:lang w:val="en-ZA"/>
        </w:rPr>
        <w:t>transactions and balances.</w:t>
      </w:r>
      <w:r w:rsidR="000A73F7" w:rsidRPr="00CC501E">
        <w:rPr>
          <w:rFonts w:cs="Arial"/>
          <w:sz w:val="20"/>
          <w:szCs w:val="20"/>
          <w:lang w:val="en-ZA"/>
        </w:rPr>
        <w:t>;</w:t>
      </w:r>
    </w:p>
    <w:p w:rsidR="000D7946" w:rsidRPr="00CC501E" w:rsidRDefault="000D7946" w:rsidP="00CC501E">
      <w:pPr>
        <w:numPr>
          <w:ilvl w:val="0"/>
          <w:numId w:val="35"/>
        </w:numPr>
        <w:spacing w:line="240" w:lineRule="auto"/>
        <w:ind w:left="1276" w:hanging="567"/>
        <w:jc w:val="both"/>
        <w:rPr>
          <w:rFonts w:cs="Arial"/>
          <w:spacing w:val="0"/>
          <w:sz w:val="20"/>
          <w:szCs w:val="20"/>
          <w:lang w:val="en-US" w:eastAsia="en-US"/>
        </w:rPr>
      </w:pPr>
      <w:r w:rsidRPr="00CC501E">
        <w:rPr>
          <w:rFonts w:cs="Arial"/>
          <w:sz w:val="20"/>
          <w:szCs w:val="20"/>
          <w:lang w:val="en-ZA"/>
        </w:rPr>
        <w:t xml:space="preserve">Vacancies </w:t>
      </w:r>
      <w:r w:rsidR="002303D4" w:rsidRPr="00CC501E">
        <w:rPr>
          <w:rFonts w:cs="Arial"/>
          <w:sz w:val="20"/>
          <w:szCs w:val="20"/>
          <w:lang w:val="en-ZA"/>
        </w:rPr>
        <w:t xml:space="preserve">not filled timeously </w:t>
      </w:r>
      <w:r w:rsidRPr="00CC501E">
        <w:rPr>
          <w:rFonts w:cs="Arial"/>
          <w:sz w:val="20"/>
          <w:szCs w:val="20"/>
          <w:lang w:val="en-ZA"/>
        </w:rPr>
        <w:t xml:space="preserve">in key positions, especially in the </w:t>
      </w:r>
      <w:r w:rsidR="00613672" w:rsidRPr="00CC501E">
        <w:rPr>
          <w:rFonts w:cs="Arial"/>
          <w:sz w:val="20"/>
          <w:szCs w:val="20"/>
          <w:lang w:val="en-ZA"/>
        </w:rPr>
        <w:t>F</w:t>
      </w:r>
      <w:r w:rsidRPr="00CC501E">
        <w:rPr>
          <w:rFonts w:cs="Arial"/>
          <w:sz w:val="20"/>
          <w:szCs w:val="20"/>
          <w:lang w:val="en-ZA"/>
        </w:rPr>
        <w:t>inance and SCM units, contributed to the entity being unable to implement sufficient internal controls to maintain adequate accounting records</w:t>
      </w:r>
      <w:r w:rsidR="000A73F7" w:rsidRPr="00CC501E">
        <w:rPr>
          <w:rFonts w:cs="Arial"/>
          <w:sz w:val="20"/>
          <w:szCs w:val="20"/>
          <w:lang w:val="en-ZA"/>
        </w:rPr>
        <w:t>;</w:t>
      </w:r>
    </w:p>
    <w:p w:rsidR="000D7946" w:rsidRPr="00CC501E" w:rsidRDefault="002303D4" w:rsidP="00CC501E">
      <w:pPr>
        <w:keepLines/>
        <w:numPr>
          <w:ilvl w:val="0"/>
          <w:numId w:val="35"/>
        </w:numPr>
        <w:spacing w:line="240" w:lineRule="auto"/>
        <w:ind w:left="1276" w:hanging="567"/>
        <w:jc w:val="both"/>
        <w:rPr>
          <w:rFonts w:cs="Arial"/>
          <w:sz w:val="20"/>
          <w:szCs w:val="20"/>
        </w:rPr>
      </w:pPr>
      <w:r w:rsidRPr="00CC501E">
        <w:rPr>
          <w:rFonts w:cs="Arial"/>
          <w:sz w:val="20"/>
          <w:szCs w:val="20"/>
        </w:rPr>
        <w:t>Lack of c</w:t>
      </w:r>
      <w:r w:rsidR="000D7946" w:rsidRPr="00CC501E">
        <w:rPr>
          <w:rFonts w:cs="Arial"/>
          <w:sz w:val="20"/>
          <w:szCs w:val="20"/>
        </w:rPr>
        <w:t>onsequence management result</w:t>
      </w:r>
      <w:r w:rsidRPr="00CC501E">
        <w:rPr>
          <w:rFonts w:cs="Arial"/>
          <w:sz w:val="20"/>
          <w:szCs w:val="20"/>
        </w:rPr>
        <w:t xml:space="preserve">ed </w:t>
      </w:r>
      <w:r w:rsidR="008C0D56" w:rsidRPr="00CC501E">
        <w:rPr>
          <w:rFonts w:cs="Arial"/>
          <w:sz w:val="20"/>
          <w:szCs w:val="20"/>
        </w:rPr>
        <w:t>in transgressors</w:t>
      </w:r>
      <w:r w:rsidRPr="00CC501E">
        <w:rPr>
          <w:rFonts w:cs="Arial"/>
          <w:sz w:val="20"/>
          <w:szCs w:val="20"/>
        </w:rPr>
        <w:t xml:space="preserve"> not being dealt with effectively</w:t>
      </w:r>
      <w:r w:rsidR="000A73F7" w:rsidRPr="00CC501E">
        <w:rPr>
          <w:rFonts w:cs="Arial"/>
          <w:sz w:val="20"/>
          <w:szCs w:val="20"/>
        </w:rPr>
        <w:t>;</w:t>
      </w:r>
    </w:p>
    <w:p w:rsidR="000D7946" w:rsidRPr="00CC501E" w:rsidRDefault="00CC0DD4" w:rsidP="00CC501E">
      <w:pPr>
        <w:pStyle w:val="Heading4"/>
        <w:keepLines/>
        <w:numPr>
          <w:ilvl w:val="0"/>
          <w:numId w:val="35"/>
        </w:numPr>
        <w:spacing w:before="0" w:after="0" w:line="240" w:lineRule="auto"/>
        <w:ind w:left="1276" w:hanging="567"/>
        <w:jc w:val="both"/>
        <w:rPr>
          <w:rFonts w:ascii="Arial" w:hAnsi="Arial" w:cs="Arial"/>
          <w:b w:val="0"/>
          <w:bCs w:val="0"/>
          <w:sz w:val="20"/>
          <w:szCs w:val="20"/>
        </w:rPr>
      </w:pPr>
      <w:r w:rsidRPr="00CC501E">
        <w:rPr>
          <w:rFonts w:ascii="Arial" w:hAnsi="Arial" w:cs="Arial"/>
          <w:b w:val="0"/>
          <w:bCs w:val="0"/>
          <w:sz w:val="20"/>
          <w:szCs w:val="20"/>
        </w:rPr>
        <w:t>The subsidy that is allocated by government to SAPO is not sufficient to cover all the operational cost</w:t>
      </w:r>
      <w:r w:rsidR="000950FF" w:rsidRPr="00CC501E">
        <w:rPr>
          <w:rFonts w:ascii="Arial" w:hAnsi="Arial" w:cs="Arial"/>
          <w:b w:val="0"/>
          <w:bCs w:val="0"/>
          <w:sz w:val="20"/>
          <w:szCs w:val="20"/>
        </w:rPr>
        <w:t>s</w:t>
      </w:r>
      <w:r w:rsidRPr="00CC501E">
        <w:rPr>
          <w:rFonts w:ascii="Arial" w:hAnsi="Arial" w:cs="Arial"/>
          <w:b w:val="0"/>
          <w:bCs w:val="0"/>
          <w:sz w:val="20"/>
          <w:szCs w:val="20"/>
        </w:rPr>
        <w:t xml:space="preserve"> as it only covers salaries. This no doubt impacts on SAPO delivering at its core mandate.</w:t>
      </w:r>
    </w:p>
    <w:p w:rsidR="00984F9F" w:rsidRPr="00CC501E" w:rsidRDefault="00984F9F" w:rsidP="00CC501E">
      <w:pPr>
        <w:spacing w:line="240" w:lineRule="auto"/>
        <w:jc w:val="both"/>
        <w:rPr>
          <w:rFonts w:cs="Arial"/>
          <w:sz w:val="20"/>
          <w:szCs w:val="20"/>
        </w:rPr>
      </w:pPr>
    </w:p>
    <w:p w:rsidR="000D7946" w:rsidRPr="00CC501E" w:rsidRDefault="000D7946" w:rsidP="00CC501E">
      <w:pPr>
        <w:spacing w:line="240" w:lineRule="auto"/>
        <w:ind w:left="990"/>
        <w:jc w:val="both"/>
        <w:rPr>
          <w:rFonts w:cs="Arial"/>
          <w:spacing w:val="0"/>
          <w:sz w:val="20"/>
          <w:szCs w:val="20"/>
          <w:lang w:val="en-US" w:eastAsia="en-US"/>
        </w:rPr>
      </w:pPr>
    </w:p>
    <w:p w:rsidR="000D7946" w:rsidRPr="00CC501E" w:rsidRDefault="000D7946" w:rsidP="00CC501E">
      <w:pPr>
        <w:numPr>
          <w:ilvl w:val="0"/>
          <w:numId w:val="1"/>
        </w:numPr>
        <w:spacing w:line="240" w:lineRule="auto"/>
        <w:ind w:left="709" w:hanging="709"/>
        <w:jc w:val="both"/>
        <w:rPr>
          <w:rFonts w:cs="Arial"/>
          <w:b/>
          <w:spacing w:val="0"/>
          <w:sz w:val="20"/>
          <w:szCs w:val="20"/>
          <w:lang w:val="en-US" w:eastAsia="en-US"/>
        </w:rPr>
      </w:pPr>
      <w:r w:rsidRPr="00CC501E">
        <w:rPr>
          <w:rFonts w:cs="Arial"/>
          <w:b/>
          <w:spacing w:val="0"/>
          <w:sz w:val="20"/>
          <w:szCs w:val="20"/>
          <w:lang w:val="en-US" w:eastAsia="en-US"/>
        </w:rPr>
        <w:t>Recommendation</w:t>
      </w:r>
      <w:r w:rsidR="00D41795" w:rsidRPr="00CC501E">
        <w:rPr>
          <w:rFonts w:cs="Arial"/>
          <w:b/>
          <w:spacing w:val="0"/>
          <w:sz w:val="20"/>
          <w:szCs w:val="20"/>
          <w:lang w:val="en-US" w:eastAsia="en-US"/>
        </w:rPr>
        <w:t>s</w:t>
      </w:r>
    </w:p>
    <w:p w:rsidR="000D7946" w:rsidRPr="00CC501E" w:rsidRDefault="000D7946" w:rsidP="00CC501E">
      <w:pPr>
        <w:spacing w:line="240" w:lineRule="auto"/>
        <w:jc w:val="both"/>
        <w:rPr>
          <w:rFonts w:cs="Arial"/>
          <w:color w:val="auto"/>
          <w:spacing w:val="0"/>
          <w:sz w:val="20"/>
          <w:szCs w:val="20"/>
          <w:lang w:val="en-US" w:eastAsia="en-US"/>
        </w:rPr>
      </w:pPr>
    </w:p>
    <w:p w:rsidR="00382180" w:rsidRPr="00CC501E" w:rsidRDefault="00A939BD" w:rsidP="00CC501E">
      <w:pPr>
        <w:spacing w:line="240" w:lineRule="auto"/>
        <w:jc w:val="both"/>
        <w:rPr>
          <w:rFonts w:cs="Arial"/>
          <w:color w:val="auto"/>
          <w:spacing w:val="0"/>
          <w:sz w:val="20"/>
          <w:szCs w:val="20"/>
          <w:lang w:val="en-US" w:eastAsia="en-US"/>
        </w:rPr>
      </w:pPr>
      <w:r w:rsidRPr="00CC501E">
        <w:rPr>
          <w:rFonts w:cs="Arial"/>
          <w:color w:val="auto"/>
          <w:spacing w:val="0"/>
          <w:sz w:val="20"/>
          <w:szCs w:val="20"/>
          <w:lang w:val="en-US" w:eastAsia="en-US"/>
        </w:rPr>
        <w:tab/>
        <w:t>The Committee recommends that:</w:t>
      </w:r>
    </w:p>
    <w:p w:rsidR="000A73F7" w:rsidRPr="00CC501E" w:rsidRDefault="000A73F7" w:rsidP="00CC501E">
      <w:pPr>
        <w:spacing w:line="240" w:lineRule="auto"/>
        <w:jc w:val="both"/>
        <w:rPr>
          <w:rFonts w:cs="Arial"/>
          <w:color w:val="auto"/>
          <w:spacing w:val="0"/>
          <w:sz w:val="20"/>
          <w:szCs w:val="20"/>
          <w:lang w:val="en-US" w:eastAsia="en-US"/>
        </w:rPr>
      </w:pPr>
    </w:p>
    <w:p w:rsidR="00A939BD" w:rsidRPr="00CC501E" w:rsidRDefault="00A939BD" w:rsidP="00CC501E">
      <w:pPr>
        <w:pStyle w:val="Default"/>
        <w:numPr>
          <w:ilvl w:val="0"/>
          <w:numId w:val="37"/>
        </w:numPr>
        <w:ind w:left="1276" w:hanging="567"/>
        <w:jc w:val="both"/>
        <w:rPr>
          <w:rFonts w:ascii="Arial" w:hAnsi="Arial" w:cs="Arial"/>
          <w:sz w:val="20"/>
          <w:szCs w:val="20"/>
          <w:lang w:val="en-ZA" w:eastAsia="en-GB"/>
        </w:rPr>
      </w:pPr>
      <w:r w:rsidRPr="00CC501E">
        <w:rPr>
          <w:rFonts w:ascii="Arial" w:hAnsi="Arial" w:cs="Arial"/>
          <w:sz w:val="20"/>
          <w:szCs w:val="20"/>
          <w:lang w:val="en-ZA" w:eastAsia="en-GB"/>
        </w:rPr>
        <w:lastRenderedPageBreak/>
        <w:t>The entity prepares its audit action plan that must be</w:t>
      </w:r>
      <w:r w:rsidR="00381A11" w:rsidRPr="00CC501E">
        <w:rPr>
          <w:rFonts w:ascii="Arial" w:hAnsi="Arial" w:cs="Arial"/>
          <w:sz w:val="20"/>
          <w:szCs w:val="20"/>
          <w:lang w:val="en-ZA" w:eastAsia="en-GB"/>
        </w:rPr>
        <w:t xml:space="preserve"> implemented</w:t>
      </w:r>
      <w:r w:rsidR="000950FF" w:rsidRPr="00CC501E">
        <w:rPr>
          <w:rFonts w:ascii="Arial" w:hAnsi="Arial" w:cs="Arial"/>
          <w:sz w:val="20"/>
          <w:szCs w:val="20"/>
          <w:lang w:val="en-ZA" w:eastAsia="en-GB"/>
        </w:rPr>
        <w:t xml:space="preserve"> and</w:t>
      </w:r>
      <w:r w:rsidRPr="00CC501E">
        <w:rPr>
          <w:rFonts w:ascii="Arial" w:hAnsi="Arial" w:cs="Arial"/>
          <w:sz w:val="20"/>
          <w:szCs w:val="20"/>
          <w:lang w:val="en-ZA" w:eastAsia="en-GB"/>
        </w:rPr>
        <w:t xml:space="preserve"> consistently monitored by those charged with governance within the entity,</w:t>
      </w:r>
      <w:r w:rsidR="001B19B0" w:rsidRPr="00CC501E">
        <w:rPr>
          <w:rFonts w:ascii="Arial" w:hAnsi="Arial" w:cs="Arial"/>
          <w:sz w:val="20"/>
          <w:szCs w:val="20"/>
          <w:lang w:val="en-ZA" w:eastAsia="en-GB"/>
        </w:rPr>
        <w:t xml:space="preserve"> and progress on the implementation of the audit action plan reported on a quarterly basis to the Accounting Authority</w:t>
      </w:r>
      <w:r w:rsidR="00B36BDB" w:rsidRPr="00CC501E">
        <w:rPr>
          <w:rFonts w:ascii="Arial" w:hAnsi="Arial" w:cs="Arial"/>
          <w:sz w:val="20"/>
          <w:szCs w:val="20"/>
          <w:lang w:val="en-ZA" w:eastAsia="en-GB"/>
        </w:rPr>
        <w:t>;</w:t>
      </w:r>
    </w:p>
    <w:p w:rsidR="00A939BD" w:rsidRPr="00CC501E" w:rsidRDefault="00A939BD" w:rsidP="00CC501E">
      <w:pPr>
        <w:pStyle w:val="Default"/>
        <w:numPr>
          <w:ilvl w:val="0"/>
          <w:numId w:val="37"/>
        </w:numPr>
        <w:ind w:left="1276" w:hanging="567"/>
        <w:jc w:val="both"/>
        <w:rPr>
          <w:rFonts w:ascii="Arial" w:hAnsi="Arial" w:cs="Arial"/>
          <w:color w:val="002060"/>
          <w:sz w:val="20"/>
          <w:szCs w:val="20"/>
          <w:lang w:val="en-ZA" w:eastAsia="en-GB"/>
        </w:rPr>
      </w:pPr>
      <w:r w:rsidRPr="00CC501E">
        <w:rPr>
          <w:rFonts w:ascii="Arial" w:hAnsi="Arial" w:cs="Arial"/>
          <w:sz w:val="20"/>
          <w:szCs w:val="20"/>
          <w:lang w:val="en-ZA" w:eastAsia="en-GB"/>
        </w:rPr>
        <w:t>The implementation of such action plan and its remedial actions</w:t>
      </w:r>
      <w:r w:rsidR="001B19B0" w:rsidRPr="00CC501E">
        <w:rPr>
          <w:rFonts w:ascii="Arial" w:hAnsi="Arial" w:cs="Arial"/>
          <w:sz w:val="20"/>
          <w:szCs w:val="20"/>
          <w:lang w:val="en-ZA" w:eastAsia="en-GB"/>
        </w:rPr>
        <w:t xml:space="preserve"> upon submission by the Accounting Authority to</w:t>
      </w:r>
      <w:r w:rsidR="003410AA" w:rsidRPr="00CC501E">
        <w:rPr>
          <w:rFonts w:ascii="Arial" w:hAnsi="Arial" w:cs="Arial"/>
          <w:sz w:val="20"/>
          <w:szCs w:val="20"/>
          <w:lang w:val="en-ZA" w:eastAsia="en-GB"/>
        </w:rPr>
        <w:t xml:space="preserve"> the Executive Authority,</w:t>
      </w:r>
      <w:r w:rsidR="001B19B0" w:rsidRPr="00CC501E">
        <w:rPr>
          <w:rFonts w:ascii="Arial" w:hAnsi="Arial" w:cs="Arial"/>
          <w:sz w:val="20"/>
          <w:szCs w:val="20"/>
          <w:lang w:val="en-ZA" w:eastAsia="en-GB"/>
        </w:rPr>
        <w:t xml:space="preserve"> must be clos</w:t>
      </w:r>
      <w:r w:rsidR="003410AA" w:rsidRPr="00CC501E">
        <w:rPr>
          <w:rFonts w:ascii="Arial" w:hAnsi="Arial" w:cs="Arial"/>
          <w:sz w:val="20"/>
          <w:szCs w:val="20"/>
          <w:lang w:val="en-ZA" w:eastAsia="en-GB"/>
        </w:rPr>
        <w:t>ely monitored and followed up with regular engagements with the Executive Authority</w:t>
      </w:r>
      <w:r w:rsidR="008C0D56" w:rsidRPr="00CC501E">
        <w:rPr>
          <w:rFonts w:ascii="Arial" w:hAnsi="Arial" w:cs="Arial"/>
          <w:sz w:val="20"/>
          <w:szCs w:val="20"/>
          <w:lang w:val="en-ZA" w:eastAsia="en-GB"/>
        </w:rPr>
        <w:t>.</w:t>
      </w:r>
    </w:p>
    <w:p w:rsidR="00B36BDB" w:rsidRPr="00CC501E" w:rsidRDefault="00B36BDB" w:rsidP="00CC501E">
      <w:pPr>
        <w:numPr>
          <w:ilvl w:val="0"/>
          <w:numId w:val="37"/>
        </w:numPr>
        <w:spacing w:line="240" w:lineRule="auto"/>
        <w:ind w:left="1276" w:hanging="567"/>
        <w:jc w:val="both"/>
        <w:rPr>
          <w:rFonts w:cs="Arial"/>
          <w:spacing w:val="0"/>
          <w:sz w:val="20"/>
          <w:szCs w:val="20"/>
        </w:rPr>
      </w:pPr>
      <w:r w:rsidRPr="00CC501E">
        <w:rPr>
          <w:rFonts w:cs="Arial"/>
          <w:spacing w:val="0"/>
          <w:sz w:val="20"/>
          <w:szCs w:val="20"/>
        </w:rPr>
        <w:t xml:space="preserve">In the event of poor performance, the entity </w:t>
      </w:r>
      <w:r w:rsidR="00C12916" w:rsidRPr="00CC501E">
        <w:rPr>
          <w:rFonts w:cs="Arial"/>
          <w:spacing w:val="0"/>
          <w:sz w:val="20"/>
          <w:szCs w:val="20"/>
        </w:rPr>
        <w:t>must introduce measures of intervention which may include training or disciplinary action</w:t>
      </w:r>
      <w:r w:rsidRPr="00CC501E">
        <w:rPr>
          <w:rFonts w:cs="Arial"/>
          <w:spacing w:val="0"/>
          <w:sz w:val="20"/>
          <w:szCs w:val="20"/>
        </w:rPr>
        <w:t>;</w:t>
      </w:r>
    </w:p>
    <w:p w:rsidR="00B36BDB" w:rsidRPr="00CC501E" w:rsidRDefault="00B36BDB" w:rsidP="00CC501E">
      <w:pPr>
        <w:numPr>
          <w:ilvl w:val="0"/>
          <w:numId w:val="37"/>
        </w:numPr>
        <w:spacing w:line="240" w:lineRule="auto"/>
        <w:ind w:left="1276" w:hanging="567"/>
        <w:jc w:val="both"/>
        <w:rPr>
          <w:rFonts w:cs="Arial"/>
          <w:spacing w:val="0"/>
          <w:sz w:val="20"/>
          <w:szCs w:val="20"/>
        </w:rPr>
      </w:pPr>
      <w:r w:rsidRPr="00CC501E">
        <w:rPr>
          <w:rFonts w:cs="Arial"/>
          <w:spacing w:val="0"/>
          <w:sz w:val="20"/>
          <w:szCs w:val="20"/>
        </w:rPr>
        <w:t xml:space="preserve">Control activities are identified and developed with consideration </w:t>
      </w:r>
      <w:r w:rsidR="00C12916" w:rsidRPr="00CC501E">
        <w:rPr>
          <w:rFonts w:cs="Arial"/>
          <w:spacing w:val="0"/>
          <w:sz w:val="20"/>
          <w:szCs w:val="20"/>
        </w:rPr>
        <w:t xml:space="preserve">to </w:t>
      </w:r>
      <w:r w:rsidRPr="00CC501E">
        <w:rPr>
          <w:rFonts w:cs="Arial"/>
          <w:spacing w:val="0"/>
          <w:sz w:val="20"/>
          <w:szCs w:val="20"/>
        </w:rPr>
        <w:t>their cost and potential effectiveness in mitigating risks;</w:t>
      </w:r>
    </w:p>
    <w:p w:rsidR="00B36BDB" w:rsidRPr="00CC501E" w:rsidRDefault="00B36BDB" w:rsidP="00CC501E">
      <w:pPr>
        <w:numPr>
          <w:ilvl w:val="0"/>
          <w:numId w:val="37"/>
        </w:numPr>
        <w:spacing w:line="240" w:lineRule="auto"/>
        <w:ind w:left="1276" w:hanging="567"/>
        <w:jc w:val="both"/>
        <w:rPr>
          <w:rFonts w:cs="Arial"/>
          <w:spacing w:val="0"/>
          <w:sz w:val="20"/>
          <w:szCs w:val="20"/>
        </w:rPr>
      </w:pPr>
      <w:r w:rsidRPr="00CC501E">
        <w:rPr>
          <w:rFonts w:cs="Arial"/>
          <w:spacing w:val="0"/>
          <w:sz w:val="20"/>
          <w:szCs w:val="20"/>
        </w:rPr>
        <w:t xml:space="preserve">Management establishes, </w:t>
      </w:r>
      <w:r w:rsidR="00892751" w:rsidRPr="00CC501E">
        <w:rPr>
          <w:rFonts w:cs="Arial"/>
          <w:spacing w:val="0"/>
          <w:sz w:val="20"/>
          <w:szCs w:val="20"/>
        </w:rPr>
        <w:t xml:space="preserve">develops </w:t>
      </w:r>
      <w:r w:rsidRPr="00CC501E">
        <w:rPr>
          <w:rFonts w:cs="Arial"/>
          <w:spacing w:val="0"/>
          <w:sz w:val="20"/>
          <w:szCs w:val="20"/>
        </w:rPr>
        <w:t>and implements a fraud prevention plan;</w:t>
      </w:r>
    </w:p>
    <w:p w:rsidR="00B36BDB" w:rsidRPr="00CC501E" w:rsidRDefault="00B36BDB" w:rsidP="00CC501E">
      <w:pPr>
        <w:numPr>
          <w:ilvl w:val="0"/>
          <w:numId w:val="37"/>
        </w:numPr>
        <w:spacing w:line="240" w:lineRule="auto"/>
        <w:ind w:left="1276" w:hanging="567"/>
        <w:jc w:val="both"/>
        <w:rPr>
          <w:rFonts w:cs="Arial"/>
          <w:spacing w:val="0"/>
          <w:sz w:val="20"/>
          <w:szCs w:val="20"/>
        </w:rPr>
      </w:pPr>
      <w:r w:rsidRPr="00CC501E">
        <w:rPr>
          <w:rFonts w:cs="Arial"/>
          <w:spacing w:val="0"/>
          <w:sz w:val="20"/>
          <w:szCs w:val="20"/>
        </w:rPr>
        <w:t xml:space="preserve">Management maintains an effective risk management policy which continuously evaluates and updates the financial management and internal control risks; </w:t>
      </w:r>
    </w:p>
    <w:p w:rsidR="00CC0DD4" w:rsidRPr="00CC501E" w:rsidRDefault="00CC0DD4" w:rsidP="00CC501E">
      <w:pPr>
        <w:numPr>
          <w:ilvl w:val="0"/>
          <w:numId w:val="37"/>
        </w:numPr>
        <w:spacing w:line="240" w:lineRule="auto"/>
        <w:ind w:left="1276" w:hanging="567"/>
        <w:jc w:val="both"/>
        <w:rPr>
          <w:rFonts w:cs="Arial"/>
          <w:spacing w:val="0"/>
          <w:sz w:val="20"/>
          <w:szCs w:val="20"/>
        </w:rPr>
      </w:pPr>
      <w:r w:rsidRPr="00CC501E">
        <w:rPr>
          <w:rFonts w:cs="Arial"/>
          <w:spacing w:val="0"/>
          <w:sz w:val="20"/>
          <w:szCs w:val="20"/>
        </w:rPr>
        <w:t>The Executive Authority must submit a report addressing the governance and leadership challenges;</w:t>
      </w:r>
    </w:p>
    <w:p w:rsidR="00B36BDB" w:rsidRPr="00CC501E" w:rsidRDefault="00B36BDB" w:rsidP="00CC501E">
      <w:pPr>
        <w:numPr>
          <w:ilvl w:val="0"/>
          <w:numId w:val="37"/>
        </w:numPr>
        <w:spacing w:line="240" w:lineRule="auto"/>
        <w:ind w:left="1276" w:hanging="567"/>
        <w:jc w:val="both"/>
        <w:rPr>
          <w:rFonts w:cs="Arial"/>
          <w:spacing w:val="0"/>
          <w:sz w:val="20"/>
          <w:szCs w:val="20"/>
        </w:rPr>
      </w:pPr>
      <w:r w:rsidRPr="00CC501E">
        <w:rPr>
          <w:rFonts w:cs="Arial"/>
          <w:spacing w:val="0"/>
          <w:sz w:val="20"/>
          <w:szCs w:val="20"/>
        </w:rPr>
        <w:t>Criminal charges are laid against individuals who have</w:t>
      </w:r>
      <w:r w:rsidR="00CC0DD4" w:rsidRPr="00CC501E">
        <w:rPr>
          <w:rFonts w:cs="Arial"/>
          <w:spacing w:val="0"/>
          <w:sz w:val="20"/>
          <w:szCs w:val="20"/>
        </w:rPr>
        <w:t xml:space="preserve"> committed financial misconduct; </w:t>
      </w:r>
    </w:p>
    <w:p w:rsidR="00892751" w:rsidRPr="00CC501E" w:rsidRDefault="00892751" w:rsidP="00CC501E">
      <w:pPr>
        <w:numPr>
          <w:ilvl w:val="0"/>
          <w:numId w:val="37"/>
        </w:numPr>
        <w:spacing w:line="240" w:lineRule="auto"/>
        <w:ind w:left="1276" w:hanging="567"/>
        <w:jc w:val="both"/>
        <w:rPr>
          <w:rFonts w:cs="Arial"/>
          <w:spacing w:val="0"/>
          <w:sz w:val="20"/>
          <w:szCs w:val="20"/>
        </w:rPr>
      </w:pPr>
      <w:r w:rsidRPr="00CC501E">
        <w:rPr>
          <w:rFonts w:cs="Arial"/>
          <w:spacing w:val="0"/>
          <w:sz w:val="20"/>
          <w:szCs w:val="20"/>
        </w:rPr>
        <w:t>The e</w:t>
      </w:r>
      <w:r w:rsidR="00CC0DD4" w:rsidRPr="00CC501E">
        <w:rPr>
          <w:rFonts w:cs="Arial"/>
          <w:spacing w:val="0"/>
          <w:sz w:val="20"/>
          <w:szCs w:val="20"/>
        </w:rPr>
        <w:t>ntity must submit a revised strategic and associated financial plan that must take into account the financial challenges that exist</w:t>
      </w:r>
      <w:r w:rsidRPr="00CC501E">
        <w:rPr>
          <w:rFonts w:cs="Arial"/>
          <w:spacing w:val="0"/>
          <w:sz w:val="20"/>
          <w:szCs w:val="20"/>
        </w:rPr>
        <w:t>,</w:t>
      </w:r>
      <w:r w:rsidR="00CC0DD4" w:rsidRPr="00CC501E">
        <w:rPr>
          <w:rFonts w:cs="Arial"/>
          <w:spacing w:val="0"/>
          <w:sz w:val="20"/>
          <w:szCs w:val="20"/>
        </w:rPr>
        <w:t xml:space="preserve"> and ensure that any funding that </w:t>
      </w:r>
      <w:r w:rsidRPr="00CC501E">
        <w:rPr>
          <w:rFonts w:cs="Arial"/>
          <w:spacing w:val="0"/>
          <w:sz w:val="20"/>
          <w:szCs w:val="20"/>
        </w:rPr>
        <w:t xml:space="preserve">may </w:t>
      </w:r>
      <w:r w:rsidR="00CC0DD4" w:rsidRPr="00CC501E">
        <w:rPr>
          <w:rFonts w:cs="Arial"/>
          <w:spacing w:val="0"/>
          <w:sz w:val="20"/>
          <w:szCs w:val="20"/>
        </w:rPr>
        <w:t xml:space="preserve">be approved by National Treasury to implement the revised strategy </w:t>
      </w:r>
      <w:r w:rsidRPr="00CC501E">
        <w:rPr>
          <w:rFonts w:cs="Arial"/>
          <w:spacing w:val="0"/>
          <w:sz w:val="20"/>
          <w:szCs w:val="20"/>
        </w:rPr>
        <w:t>is</w:t>
      </w:r>
      <w:r w:rsidR="00CC0DD4" w:rsidRPr="00CC501E">
        <w:rPr>
          <w:rFonts w:cs="Arial"/>
          <w:spacing w:val="0"/>
          <w:sz w:val="20"/>
          <w:szCs w:val="20"/>
        </w:rPr>
        <w:t xml:space="preserve"> submitted to the Committee</w:t>
      </w:r>
      <w:r w:rsidRPr="00CC501E">
        <w:rPr>
          <w:rFonts w:cs="Arial"/>
          <w:spacing w:val="0"/>
          <w:sz w:val="20"/>
          <w:szCs w:val="20"/>
        </w:rPr>
        <w:t>;</w:t>
      </w:r>
    </w:p>
    <w:p w:rsidR="00CC0DD4" w:rsidRPr="00CC501E" w:rsidRDefault="00892751" w:rsidP="00CC501E">
      <w:pPr>
        <w:numPr>
          <w:ilvl w:val="0"/>
          <w:numId w:val="37"/>
        </w:numPr>
        <w:spacing w:line="240" w:lineRule="auto"/>
        <w:ind w:left="1276" w:hanging="567"/>
        <w:jc w:val="both"/>
        <w:rPr>
          <w:rFonts w:cs="Arial"/>
          <w:spacing w:val="0"/>
          <w:sz w:val="20"/>
          <w:szCs w:val="20"/>
        </w:rPr>
      </w:pPr>
      <w:r w:rsidRPr="00CC501E">
        <w:rPr>
          <w:rFonts w:cs="Arial"/>
          <w:sz w:val="20"/>
          <w:szCs w:val="20"/>
          <w:lang w:val="en-ZA"/>
        </w:rPr>
        <w:t>Risks relating to the status of the entity as a going concern are addressed as a matter of urgency</w:t>
      </w:r>
      <w:r w:rsidR="00801685" w:rsidRPr="00CC501E">
        <w:rPr>
          <w:rFonts w:cs="Arial"/>
          <w:sz w:val="20"/>
          <w:szCs w:val="20"/>
          <w:lang w:val="en-ZA"/>
        </w:rPr>
        <w:t>; and</w:t>
      </w:r>
    </w:p>
    <w:p w:rsidR="003C61B9" w:rsidRPr="00CC501E" w:rsidRDefault="00801685" w:rsidP="00CC501E">
      <w:pPr>
        <w:numPr>
          <w:ilvl w:val="0"/>
          <w:numId w:val="37"/>
        </w:numPr>
        <w:spacing w:line="240" w:lineRule="auto"/>
        <w:ind w:left="1276" w:hanging="567"/>
        <w:jc w:val="both"/>
        <w:rPr>
          <w:rFonts w:cs="Arial"/>
          <w:spacing w:val="0"/>
          <w:sz w:val="20"/>
          <w:szCs w:val="20"/>
        </w:rPr>
      </w:pPr>
      <w:r w:rsidRPr="00CC501E">
        <w:rPr>
          <w:rFonts w:cs="Arial"/>
          <w:sz w:val="20"/>
          <w:szCs w:val="20"/>
          <w:lang w:val="en-ZA"/>
        </w:rPr>
        <w:t xml:space="preserve">The </w:t>
      </w:r>
      <w:r w:rsidR="003C61B9" w:rsidRPr="00CC501E">
        <w:rPr>
          <w:rFonts w:cs="Arial"/>
          <w:sz w:val="20"/>
          <w:szCs w:val="20"/>
          <w:lang w:val="en-ZA"/>
        </w:rPr>
        <w:t>Department audit</w:t>
      </w:r>
      <w:r w:rsidRPr="00CC501E">
        <w:rPr>
          <w:rFonts w:cs="Arial"/>
          <w:sz w:val="20"/>
          <w:szCs w:val="20"/>
          <w:lang w:val="en-ZA"/>
        </w:rPr>
        <w:t>s</w:t>
      </w:r>
      <w:r w:rsidR="003C61B9" w:rsidRPr="00CC501E">
        <w:rPr>
          <w:rFonts w:cs="Arial"/>
          <w:sz w:val="20"/>
          <w:szCs w:val="20"/>
          <w:lang w:val="en-ZA"/>
        </w:rPr>
        <w:t xml:space="preserve"> the skills and expertise of the Board.</w:t>
      </w:r>
    </w:p>
    <w:p w:rsidR="009A74EC" w:rsidRPr="00CC501E" w:rsidRDefault="009A74EC" w:rsidP="00CC501E">
      <w:pPr>
        <w:spacing w:line="240" w:lineRule="auto"/>
        <w:ind w:left="990"/>
        <w:jc w:val="both"/>
        <w:rPr>
          <w:rFonts w:cs="Arial"/>
          <w:color w:val="auto"/>
          <w:spacing w:val="0"/>
          <w:sz w:val="20"/>
          <w:szCs w:val="20"/>
          <w:lang w:val="en-US" w:eastAsia="en-US"/>
        </w:rPr>
      </w:pPr>
    </w:p>
    <w:p w:rsidR="009A74EC" w:rsidRPr="00CC501E" w:rsidRDefault="009A74EC" w:rsidP="00CC501E">
      <w:pPr>
        <w:numPr>
          <w:ilvl w:val="0"/>
          <w:numId w:val="1"/>
        </w:numPr>
        <w:spacing w:line="240" w:lineRule="auto"/>
        <w:ind w:left="709" w:hanging="709"/>
        <w:jc w:val="both"/>
        <w:rPr>
          <w:rFonts w:cs="Arial"/>
          <w:b/>
          <w:spacing w:val="0"/>
          <w:sz w:val="20"/>
          <w:szCs w:val="20"/>
          <w:lang w:val="en-US" w:eastAsia="en-US"/>
        </w:rPr>
      </w:pPr>
      <w:r w:rsidRPr="00CC501E">
        <w:rPr>
          <w:rFonts w:cs="Arial"/>
          <w:b/>
          <w:spacing w:val="0"/>
          <w:sz w:val="20"/>
          <w:szCs w:val="20"/>
          <w:lang w:val="en-US" w:eastAsia="en-US"/>
        </w:rPr>
        <w:t>Conclusion</w:t>
      </w:r>
    </w:p>
    <w:p w:rsidR="009A74EC" w:rsidRPr="00CC501E" w:rsidRDefault="009A74EC" w:rsidP="00CC501E">
      <w:pPr>
        <w:tabs>
          <w:tab w:val="left" w:pos="23"/>
        </w:tabs>
        <w:autoSpaceDE w:val="0"/>
        <w:autoSpaceDN w:val="0"/>
        <w:adjustRightInd w:val="0"/>
        <w:spacing w:line="240" w:lineRule="auto"/>
        <w:ind w:left="720"/>
        <w:jc w:val="both"/>
        <w:rPr>
          <w:rFonts w:cs="Arial"/>
          <w:spacing w:val="0"/>
          <w:sz w:val="20"/>
          <w:szCs w:val="20"/>
        </w:rPr>
      </w:pPr>
    </w:p>
    <w:p w:rsidR="00CC0DD4" w:rsidRPr="00CC501E" w:rsidRDefault="009A74EC" w:rsidP="00CC501E">
      <w:pPr>
        <w:tabs>
          <w:tab w:val="left" w:pos="23"/>
        </w:tabs>
        <w:autoSpaceDE w:val="0"/>
        <w:autoSpaceDN w:val="0"/>
        <w:adjustRightInd w:val="0"/>
        <w:spacing w:line="240" w:lineRule="auto"/>
        <w:ind w:left="720"/>
        <w:jc w:val="both"/>
        <w:rPr>
          <w:rFonts w:cs="Arial"/>
          <w:spacing w:val="0"/>
          <w:sz w:val="20"/>
          <w:szCs w:val="20"/>
        </w:rPr>
      </w:pPr>
      <w:r w:rsidRPr="00CC501E">
        <w:rPr>
          <w:rFonts w:cs="Arial"/>
          <w:spacing w:val="0"/>
          <w:sz w:val="20"/>
          <w:szCs w:val="20"/>
        </w:rPr>
        <w:t xml:space="preserve">The Committee was generally disappointed by the extent to which the </w:t>
      </w:r>
      <w:r w:rsidR="003410AA" w:rsidRPr="00CC501E">
        <w:rPr>
          <w:rFonts w:cs="Arial"/>
          <w:spacing w:val="0"/>
          <w:sz w:val="20"/>
          <w:szCs w:val="20"/>
        </w:rPr>
        <w:t>Accounting</w:t>
      </w:r>
      <w:r w:rsidRPr="00CC501E">
        <w:rPr>
          <w:rFonts w:cs="Arial"/>
          <w:spacing w:val="0"/>
          <w:sz w:val="20"/>
          <w:szCs w:val="20"/>
        </w:rPr>
        <w:t xml:space="preserve"> Authority </w:t>
      </w:r>
      <w:r w:rsidR="00A1096B" w:rsidRPr="00CC501E">
        <w:rPr>
          <w:rFonts w:cs="Arial"/>
          <w:spacing w:val="0"/>
          <w:sz w:val="20"/>
          <w:szCs w:val="20"/>
        </w:rPr>
        <w:t>and Executive</w:t>
      </w:r>
      <w:r w:rsidRPr="00CC501E">
        <w:rPr>
          <w:rFonts w:cs="Arial"/>
          <w:spacing w:val="0"/>
          <w:sz w:val="20"/>
          <w:szCs w:val="20"/>
        </w:rPr>
        <w:t xml:space="preserve"> management seem to </w:t>
      </w:r>
      <w:r w:rsidR="00892751" w:rsidRPr="00CC501E">
        <w:rPr>
          <w:rFonts w:cs="Arial"/>
          <w:spacing w:val="0"/>
          <w:sz w:val="20"/>
          <w:szCs w:val="20"/>
        </w:rPr>
        <w:t xml:space="preserve">not </w:t>
      </w:r>
      <w:r w:rsidRPr="00CC501E">
        <w:rPr>
          <w:rFonts w:cs="Arial"/>
          <w:spacing w:val="0"/>
          <w:sz w:val="20"/>
          <w:szCs w:val="20"/>
        </w:rPr>
        <w:t>have addressed the financial management weaknesses identified in the audit report, especially as some of these matters had been raised in the audit report of previous years.</w:t>
      </w:r>
      <w:r w:rsidR="00CC0DD4" w:rsidRPr="00CC501E">
        <w:rPr>
          <w:rFonts w:cs="Arial"/>
          <w:spacing w:val="0"/>
          <w:sz w:val="20"/>
          <w:szCs w:val="20"/>
        </w:rPr>
        <w:t xml:space="preserve"> </w:t>
      </w:r>
    </w:p>
    <w:p w:rsidR="009A74EC" w:rsidRPr="00CC501E" w:rsidRDefault="009A74EC" w:rsidP="00CC501E">
      <w:pPr>
        <w:tabs>
          <w:tab w:val="left" w:pos="23"/>
          <w:tab w:val="left" w:pos="1463"/>
          <w:tab w:val="left" w:pos="2183"/>
          <w:tab w:val="left" w:pos="2903"/>
          <w:tab w:val="left" w:pos="3623"/>
          <w:tab w:val="left" w:pos="4343"/>
        </w:tabs>
        <w:autoSpaceDE w:val="0"/>
        <w:autoSpaceDN w:val="0"/>
        <w:adjustRightInd w:val="0"/>
        <w:spacing w:line="240" w:lineRule="auto"/>
        <w:jc w:val="both"/>
        <w:rPr>
          <w:rFonts w:cs="Arial"/>
          <w:spacing w:val="0"/>
          <w:sz w:val="20"/>
          <w:szCs w:val="20"/>
        </w:rPr>
      </w:pPr>
    </w:p>
    <w:p w:rsidR="009A74EC" w:rsidRPr="00CC501E" w:rsidRDefault="009A74EC" w:rsidP="00CC501E">
      <w:pPr>
        <w:tabs>
          <w:tab w:val="left" w:pos="23"/>
        </w:tabs>
        <w:autoSpaceDE w:val="0"/>
        <w:autoSpaceDN w:val="0"/>
        <w:adjustRightInd w:val="0"/>
        <w:spacing w:line="240" w:lineRule="auto"/>
        <w:ind w:left="720"/>
        <w:jc w:val="both"/>
        <w:rPr>
          <w:rFonts w:cs="Arial"/>
          <w:spacing w:val="0"/>
          <w:sz w:val="20"/>
          <w:szCs w:val="20"/>
        </w:rPr>
      </w:pPr>
      <w:r w:rsidRPr="00CC501E">
        <w:rPr>
          <w:rFonts w:cs="Arial"/>
          <w:spacing w:val="0"/>
          <w:sz w:val="20"/>
          <w:szCs w:val="20"/>
        </w:rPr>
        <w:t>In the light of the above, SCOPA resolves that the Auditor-General should conduct a follow-up special audit into the matter of financial weaknesses of the entity.</w:t>
      </w:r>
    </w:p>
    <w:p w:rsidR="009A74EC" w:rsidRPr="00CC501E" w:rsidRDefault="009A74EC" w:rsidP="00CC501E">
      <w:pPr>
        <w:tabs>
          <w:tab w:val="left" w:pos="23"/>
          <w:tab w:val="left" w:pos="1463"/>
          <w:tab w:val="left" w:pos="2183"/>
          <w:tab w:val="left" w:pos="2903"/>
          <w:tab w:val="left" w:pos="3623"/>
          <w:tab w:val="left" w:pos="4343"/>
        </w:tabs>
        <w:autoSpaceDE w:val="0"/>
        <w:autoSpaceDN w:val="0"/>
        <w:adjustRightInd w:val="0"/>
        <w:spacing w:line="240" w:lineRule="auto"/>
        <w:jc w:val="both"/>
        <w:rPr>
          <w:rFonts w:cs="Arial"/>
          <w:spacing w:val="0"/>
          <w:sz w:val="20"/>
          <w:szCs w:val="20"/>
        </w:rPr>
      </w:pPr>
    </w:p>
    <w:p w:rsidR="009A74EC" w:rsidRPr="00CC501E" w:rsidRDefault="009A74EC" w:rsidP="00CC501E">
      <w:pPr>
        <w:tabs>
          <w:tab w:val="left" w:pos="23"/>
        </w:tabs>
        <w:autoSpaceDE w:val="0"/>
        <w:autoSpaceDN w:val="0"/>
        <w:adjustRightInd w:val="0"/>
        <w:spacing w:line="240" w:lineRule="auto"/>
        <w:ind w:left="720"/>
        <w:jc w:val="both"/>
        <w:rPr>
          <w:rFonts w:cs="Arial"/>
          <w:b/>
          <w:sz w:val="20"/>
          <w:szCs w:val="20"/>
        </w:rPr>
      </w:pPr>
      <w:r w:rsidRPr="00CC501E">
        <w:rPr>
          <w:rFonts w:cs="Arial"/>
          <w:spacing w:val="0"/>
          <w:sz w:val="20"/>
          <w:szCs w:val="20"/>
        </w:rPr>
        <w:t>The Committee further recommends that the Executive Authority submits a quarterly progress report on the implementation of the above recommendations to the National Assembly within 30 days of the adoption of this report by the House.</w:t>
      </w:r>
    </w:p>
    <w:p w:rsidR="009A74EC" w:rsidRPr="00CC501E" w:rsidRDefault="009A74EC" w:rsidP="00CC501E">
      <w:pPr>
        <w:spacing w:line="240" w:lineRule="auto"/>
        <w:ind w:left="990"/>
        <w:jc w:val="both"/>
        <w:rPr>
          <w:rFonts w:cs="Arial"/>
          <w:color w:val="auto"/>
          <w:spacing w:val="0"/>
          <w:sz w:val="20"/>
          <w:szCs w:val="20"/>
          <w:lang w:val="en-US" w:eastAsia="en-US"/>
        </w:rPr>
      </w:pPr>
    </w:p>
    <w:p w:rsidR="001A187D" w:rsidRPr="00CC501E" w:rsidRDefault="000F7A27" w:rsidP="00CC501E">
      <w:pPr>
        <w:spacing w:line="240" w:lineRule="auto"/>
        <w:ind w:firstLine="720"/>
        <w:jc w:val="both"/>
        <w:rPr>
          <w:rFonts w:cs="Arial"/>
          <w:sz w:val="20"/>
          <w:szCs w:val="20"/>
        </w:rPr>
      </w:pPr>
      <w:r w:rsidRPr="00CC501E">
        <w:rPr>
          <w:rFonts w:cs="Arial"/>
          <w:sz w:val="20"/>
          <w:szCs w:val="20"/>
        </w:rPr>
        <w:t>Report to be considered.</w:t>
      </w:r>
    </w:p>
    <w:p w:rsidR="001A187D" w:rsidRPr="00CC501E" w:rsidRDefault="001A187D" w:rsidP="00CC501E">
      <w:pPr>
        <w:spacing w:line="240" w:lineRule="auto"/>
        <w:jc w:val="both"/>
        <w:rPr>
          <w:rFonts w:cs="Arial"/>
          <w:sz w:val="20"/>
          <w:szCs w:val="20"/>
        </w:rPr>
      </w:pPr>
    </w:p>
    <w:sectPr w:rsidR="001A187D" w:rsidRPr="00CC501E" w:rsidSect="00EC1A3E">
      <w:headerReference w:type="even" r:id="rId11"/>
      <w:footerReference w:type="default" r:id="rId12"/>
      <w:headerReference w:type="first" r:id="rId13"/>
      <w:pgSz w:w="11906" w:h="16838" w:code="9"/>
      <w:pgMar w:top="1276" w:right="1134" w:bottom="85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F5A" w:rsidRDefault="00C53F5A">
      <w:r>
        <w:separator/>
      </w:r>
    </w:p>
  </w:endnote>
  <w:endnote w:type="continuationSeparator" w:id="0">
    <w:p w:rsidR="00C53F5A" w:rsidRDefault="00C53F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DB" w:rsidRPr="002977B4" w:rsidRDefault="00740ADB">
    <w:pPr>
      <w:pStyle w:val="Footer"/>
      <w:jc w:val="right"/>
      <w:rPr>
        <w:rFonts w:ascii="Arial Narrow" w:hAnsi="Arial Narrow"/>
        <w:i/>
        <w:color w:val="BFBFBF"/>
      </w:rPr>
    </w:pPr>
    <w:r w:rsidRPr="002977B4">
      <w:rPr>
        <w:rFonts w:ascii="Arial Narrow" w:hAnsi="Arial Narrow"/>
        <w:i/>
        <w:color w:val="BFBFBF"/>
      </w:rPr>
      <w:t xml:space="preserve">Page </w:t>
    </w:r>
    <w:r w:rsidR="00412BF6" w:rsidRPr="002977B4">
      <w:rPr>
        <w:rFonts w:ascii="Arial Narrow" w:hAnsi="Arial Narrow"/>
        <w:b/>
        <w:bCs/>
        <w:i/>
        <w:color w:val="BFBFBF"/>
        <w:sz w:val="24"/>
        <w:szCs w:val="24"/>
      </w:rPr>
      <w:fldChar w:fldCharType="begin"/>
    </w:r>
    <w:r w:rsidRPr="002977B4">
      <w:rPr>
        <w:rFonts w:ascii="Arial Narrow" w:hAnsi="Arial Narrow"/>
        <w:b/>
        <w:bCs/>
        <w:i/>
        <w:color w:val="BFBFBF"/>
      </w:rPr>
      <w:instrText xml:space="preserve"> PAGE </w:instrText>
    </w:r>
    <w:r w:rsidR="00412BF6" w:rsidRPr="002977B4">
      <w:rPr>
        <w:rFonts w:ascii="Arial Narrow" w:hAnsi="Arial Narrow"/>
        <w:b/>
        <w:bCs/>
        <w:i/>
        <w:color w:val="BFBFBF"/>
        <w:sz w:val="24"/>
        <w:szCs w:val="24"/>
      </w:rPr>
      <w:fldChar w:fldCharType="separate"/>
    </w:r>
    <w:r w:rsidR="00CC501E">
      <w:rPr>
        <w:rFonts w:ascii="Arial Narrow" w:hAnsi="Arial Narrow"/>
        <w:b/>
        <w:bCs/>
        <w:i/>
        <w:noProof/>
        <w:color w:val="BFBFBF"/>
      </w:rPr>
      <w:t>3</w:t>
    </w:r>
    <w:r w:rsidR="00412BF6" w:rsidRPr="002977B4">
      <w:rPr>
        <w:rFonts w:ascii="Arial Narrow" w:hAnsi="Arial Narrow"/>
        <w:b/>
        <w:bCs/>
        <w:i/>
        <w:color w:val="BFBFBF"/>
        <w:sz w:val="24"/>
        <w:szCs w:val="24"/>
      </w:rPr>
      <w:fldChar w:fldCharType="end"/>
    </w:r>
    <w:r w:rsidRPr="002977B4">
      <w:rPr>
        <w:rFonts w:ascii="Arial Narrow" w:hAnsi="Arial Narrow"/>
        <w:i/>
        <w:color w:val="BFBFBF"/>
      </w:rPr>
      <w:t xml:space="preserve"> of </w:t>
    </w:r>
    <w:r w:rsidR="00412BF6" w:rsidRPr="002977B4">
      <w:rPr>
        <w:rFonts w:ascii="Arial Narrow" w:hAnsi="Arial Narrow"/>
        <w:b/>
        <w:bCs/>
        <w:i/>
        <w:color w:val="BFBFBF"/>
        <w:sz w:val="24"/>
        <w:szCs w:val="24"/>
      </w:rPr>
      <w:fldChar w:fldCharType="begin"/>
    </w:r>
    <w:r w:rsidRPr="002977B4">
      <w:rPr>
        <w:rFonts w:ascii="Arial Narrow" w:hAnsi="Arial Narrow"/>
        <w:b/>
        <w:bCs/>
        <w:i/>
        <w:color w:val="BFBFBF"/>
      </w:rPr>
      <w:instrText xml:space="preserve"> NUMPAGES  </w:instrText>
    </w:r>
    <w:r w:rsidR="00412BF6" w:rsidRPr="002977B4">
      <w:rPr>
        <w:rFonts w:ascii="Arial Narrow" w:hAnsi="Arial Narrow"/>
        <w:b/>
        <w:bCs/>
        <w:i/>
        <w:color w:val="BFBFBF"/>
        <w:sz w:val="24"/>
        <w:szCs w:val="24"/>
      </w:rPr>
      <w:fldChar w:fldCharType="separate"/>
    </w:r>
    <w:r w:rsidR="00CC501E">
      <w:rPr>
        <w:rFonts w:ascii="Arial Narrow" w:hAnsi="Arial Narrow"/>
        <w:b/>
        <w:bCs/>
        <w:i/>
        <w:noProof/>
        <w:color w:val="BFBFBF"/>
      </w:rPr>
      <w:t>3</w:t>
    </w:r>
    <w:r w:rsidR="00412BF6" w:rsidRPr="002977B4">
      <w:rPr>
        <w:rFonts w:ascii="Arial Narrow" w:hAnsi="Arial Narrow"/>
        <w:b/>
        <w:bCs/>
        <w:i/>
        <w:color w:val="BFBFBF"/>
        <w:sz w:val="24"/>
        <w:szCs w:val="24"/>
      </w:rPr>
      <w:fldChar w:fldCharType="end"/>
    </w:r>
  </w:p>
  <w:p w:rsidR="00740ADB" w:rsidRDefault="00740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F5A" w:rsidRDefault="00C53F5A">
      <w:r>
        <w:separator/>
      </w:r>
    </w:p>
  </w:footnote>
  <w:footnote w:type="continuationSeparator" w:id="0">
    <w:p w:rsidR="00C53F5A" w:rsidRDefault="00C53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DB" w:rsidRDefault="00740ADB">
    <w:pPr>
      <w:pStyle w:val="Header"/>
    </w:pPr>
    <w:r>
      <w:t>Document Number: 528336Document Number: 528336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DB" w:rsidRDefault="00450549" w:rsidP="001056BB">
    <w:pPr>
      <w:pStyle w:val="Header"/>
      <w:tabs>
        <w:tab w:val="clear" w:pos="4153"/>
        <w:tab w:val="clear" w:pos="8306"/>
        <w:tab w:val="left" w:pos="977"/>
      </w:tabs>
    </w:pPr>
    <w:r>
      <w:rPr>
        <w:noProof/>
        <w:lang w:val="en-US" w:eastAsia="en-US"/>
      </w:rPr>
      <w:drawing>
        <wp:anchor distT="0" distB="0" distL="114300" distR="114300" simplePos="0" relativeHeight="251657728" behindDoc="1" locked="0" layoutInCell="1" allowOverlap="1">
          <wp:simplePos x="0" y="0"/>
          <wp:positionH relativeFrom="page">
            <wp:posOffset>1764030</wp:posOffset>
          </wp:positionH>
          <wp:positionV relativeFrom="page">
            <wp:posOffset>3384550</wp:posOffset>
          </wp:positionV>
          <wp:extent cx="3998595" cy="391541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98595" cy="3915410"/>
                  </a:xfrm>
                  <a:prstGeom prst="rect">
                    <a:avLst/>
                  </a:prstGeom>
                  <a:noFill/>
                  <a:ln>
                    <a:noFill/>
                  </a:ln>
                </pic:spPr>
              </pic:pic>
            </a:graphicData>
          </a:graphic>
        </wp:anchor>
      </w:drawing>
    </w:r>
    <w:r w:rsidR="00740AD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8DD"/>
    <w:multiLevelType w:val="hybridMultilevel"/>
    <w:tmpl w:val="4246CCBC"/>
    <w:lvl w:ilvl="0" w:tplc="CC22BFE6">
      <w:start w:val="1"/>
      <w:numFmt w:val="lowerLetter"/>
      <w:lvlText w:val="%1)"/>
      <w:lvlJc w:val="left"/>
      <w:pPr>
        <w:ind w:left="1080" w:hanging="360"/>
      </w:pPr>
      <w:rPr>
        <w:rFonts w:ascii="Arial" w:eastAsia="Times New Roman" w:hAnsi="Arial" w:cs="Arial"/>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BDD4510"/>
    <w:multiLevelType w:val="hybridMultilevel"/>
    <w:tmpl w:val="86084F4A"/>
    <w:lvl w:ilvl="0" w:tplc="F4E455DA">
      <w:start w:val="1"/>
      <w:numFmt w:val="lowerLetter"/>
      <w:lvlText w:val="%1)"/>
      <w:lvlJc w:val="left"/>
      <w:pPr>
        <w:ind w:left="1440" w:hanging="360"/>
      </w:pPr>
      <w:rPr>
        <w:rFonts w:ascii="Arial" w:eastAsia="Times New Roman" w:hAnsi="Arial" w:cs="Arial"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5A069E"/>
    <w:multiLevelType w:val="hybridMultilevel"/>
    <w:tmpl w:val="B5669AAA"/>
    <w:lvl w:ilvl="0" w:tplc="EA009E2A">
      <w:start w:val="1"/>
      <w:numFmt w:val="lowerLetter"/>
      <w:lvlText w:val="%1)"/>
      <w:lvlJc w:val="left"/>
      <w:pPr>
        <w:ind w:left="1440" w:hanging="360"/>
      </w:pPr>
      <w:rPr>
        <w:rFonts w:ascii="Arial" w:eastAsia="Times New Roman"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1C2AD2"/>
    <w:multiLevelType w:val="hybridMultilevel"/>
    <w:tmpl w:val="1F64C98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DB355A"/>
    <w:multiLevelType w:val="hybridMultilevel"/>
    <w:tmpl w:val="F6AA8342"/>
    <w:lvl w:ilvl="0" w:tplc="1C090019">
      <w:start w:val="1"/>
      <w:numFmt w:val="lowerLetter"/>
      <w:lvlText w:val="%1."/>
      <w:lvlJc w:val="left"/>
      <w:pPr>
        <w:tabs>
          <w:tab w:val="num" w:pos="1440"/>
        </w:tabs>
        <w:ind w:left="1440" w:hanging="360"/>
      </w:pPr>
      <w:rPr>
        <w:rFonts w:hint="default"/>
      </w:rPr>
    </w:lvl>
    <w:lvl w:ilvl="1" w:tplc="AC0E3392" w:tentative="1">
      <w:start w:val="1"/>
      <w:numFmt w:val="bullet"/>
      <w:lvlText w:val="•"/>
      <w:lvlJc w:val="left"/>
      <w:pPr>
        <w:tabs>
          <w:tab w:val="num" w:pos="2160"/>
        </w:tabs>
        <w:ind w:left="2160" w:hanging="360"/>
      </w:pPr>
      <w:rPr>
        <w:rFonts w:ascii="Arial" w:hAnsi="Arial" w:hint="default"/>
      </w:rPr>
    </w:lvl>
    <w:lvl w:ilvl="2" w:tplc="B8EE2A9E" w:tentative="1">
      <w:start w:val="1"/>
      <w:numFmt w:val="bullet"/>
      <w:lvlText w:val="•"/>
      <w:lvlJc w:val="left"/>
      <w:pPr>
        <w:tabs>
          <w:tab w:val="num" w:pos="2880"/>
        </w:tabs>
        <w:ind w:left="2880" w:hanging="360"/>
      </w:pPr>
      <w:rPr>
        <w:rFonts w:ascii="Arial" w:hAnsi="Arial" w:hint="default"/>
      </w:rPr>
    </w:lvl>
    <w:lvl w:ilvl="3" w:tplc="5DD2B402">
      <w:start w:val="46"/>
      <w:numFmt w:val="bullet"/>
      <w:lvlText w:val=""/>
      <w:lvlJc w:val="left"/>
      <w:pPr>
        <w:tabs>
          <w:tab w:val="num" w:pos="3065"/>
        </w:tabs>
        <w:ind w:left="3065" w:hanging="360"/>
      </w:pPr>
      <w:rPr>
        <w:rFonts w:ascii="Wingdings" w:hAnsi="Wingdings" w:hint="default"/>
      </w:rPr>
    </w:lvl>
    <w:lvl w:ilvl="4" w:tplc="541078BC" w:tentative="1">
      <w:start w:val="1"/>
      <w:numFmt w:val="bullet"/>
      <w:lvlText w:val="•"/>
      <w:lvlJc w:val="left"/>
      <w:pPr>
        <w:tabs>
          <w:tab w:val="num" w:pos="4320"/>
        </w:tabs>
        <w:ind w:left="4320" w:hanging="360"/>
      </w:pPr>
      <w:rPr>
        <w:rFonts w:ascii="Arial" w:hAnsi="Arial" w:hint="default"/>
      </w:rPr>
    </w:lvl>
    <w:lvl w:ilvl="5" w:tplc="63BEFE84" w:tentative="1">
      <w:start w:val="1"/>
      <w:numFmt w:val="bullet"/>
      <w:lvlText w:val="•"/>
      <w:lvlJc w:val="left"/>
      <w:pPr>
        <w:tabs>
          <w:tab w:val="num" w:pos="5040"/>
        </w:tabs>
        <w:ind w:left="5040" w:hanging="360"/>
      </w:pPr>
      <w:rPr>
        <w:rFonts w:ascii="Arial" w:hAnsi="Arial" w:hint="default"/>
      </w:rPr>
    </w:lvl>
    <w:lvl w:ilvl="6" w:tplc="C4D24684" w:tentative="1">
      <w:start w:val="1"/>
      <w:numFmt w:val="bullet"/>
      <w:lvlText w:val="•"/>
      <w:lvlJc w:val="left"/>
      <w:pPr>
        <w:tabs>
          <w:tab w:val="num" w:pos="5760"/>
        </w:tabs>
        <w:ind w:left="5760" w:hanging="360"/>
      </w:pPr>
      <w:rPr>
        <w:rFonts w:ascii="Arial" w:hAnsi="Arial" w:hint="default"/>
      </w:rPr>
    </w:lvl>
    <w:lvl w:ilvl="7" w:tplc="9C7A83FC" w:tentative="1">
      <w:start w:val="1"/>
      <w:numFmt w:val="bullet"/>
      <w:lvlText w:val="•"/>
      <w:lvlJc w:val="left"/>
      <w:pPr>
        <w:tabs>
          <w:tab w:val="num" w:pos="6480"/>
        </w:tabs>
        <w:ind w:left="6480" w:hanging="360"/>
      </w:pPr>
      <w:rPr>
        <w:rFonts w:ascii="Arial" w:hAnsi="Arial" w:hint="default"/>
      </w:rPr>
    </w:lvl>
    <w:lvl w:ilvl="8" w:tplc="0408266A" w:tentative="1">
      <w:start w:val="1"/>
      <w:numFmt w:val="bullet"/>
      <w:lvlText w:val="•"/>
      <w:lvlJc w:val="left"/>
      <w:pPr>
        <w:tabs>
          <w:tab w:val="num" w:pos="7200"/>
        </w:tabs>
        <w:ind w:left="7200" w:hanging="360"/>
      </w:pPr>
      <w:rPr>
        <w:rFonts w:ascii="Arial" w:hAnsi="Arial" w:hint="default"/>
      </w:rPr>
    </w:lvl>
  </w:abstractNum>
  <w:abstractNum w:abstractNumId="5">
    <w:nsid w:val="19BF6FF1"/>
    <w:multiLevelType w:val="hybridMultilevel"/>
    <w:tmpl w:val="B1E8A060"/>
    <w:lvl w:ilvl="0" w:tplc="6D4EAFCC">
      <w:start w:val="1"/>
      <w:numFmt w:val="bullet"/>
      <w:lvlText w:val="•"/>
      <w:lvlJc w:val="left"/>
      <w:pPr>
        <w:tabs>
          <w:tab w:val="num" w:pos="2498"/>
        </w:tabs>
        <w:ind w:left="2498" w:hanging="360"/>
      </w:pPr>
      <w:rPr>
        <w:rFonts w:ascii="Arial" w:hAnsi="Arial" w:hint="default"/>
      </w:rPr>
    </w:lvl>
    <w:lvl w:ilvl="1" w:tplc="A8EAAB74" w:tentative="1">
      <w:start w:val="1"/>
      <w:numFmt w:val="bullet"/>
      <w:lvlText w:val="•"/>
      <w:lvlJc w:val="left"/>
      <w:pPr>
        <w:tabs>
          <w:tab w:val="num" w:pos="3218"/>
        </w:tabs>
        <w:ind w:left="3218" w:hanging="360"/>
      </w:pPr>
      <w:rPr>
        <w:rFonts w:ascii="Arial" w:hAnsi="Arial" w:hint="default"/>
      </w:rPr>
    </w:lvl>
    <w:lvl w:ilvl="2" w:tplc="36ACBF86" w:tentative="1">
      <w:start w:val="1"/>
      <w:numFmt w:val="bullet"/>
      <w:lvlText w:val="•"/>
      <w:lvlJc w:val="left"/>
      <w:pPr>
        <w:tabs>
          <w:tab w:val="num" w:pos="3938"/>
        </w:tabs>
        <w:ind w:left="3938" w:hanging="360"/>
      </w:pPr>
      <w:rPr>
        <w:rFonts w:ascii="Arial" w:hAnsi="Arial" w:hint="default"/>
      </w:rPr>
    </w:lvl>
    <w:lvl w:ilvl="3" w:tplc="2FFC53D6" w:tentative="1">
      <w:start w:val="1"/>
      <w:numFmt w:val="bullet"/>
      <w:lvlText w:val="•"/>
      <w:lvlJc w:val="left"/>
      <w:pPr>
        <w:tabs>
          <w:tab w:val="num" w:pos="4658"/>
        </w:tabs>
        <w:ind w:left="4658" w:hanging="360"/>
      </w:pPr>
      <w:rPr>
        <w:rFonts w:ascii="Arial" w:hAnsi="Arial" w:hint="default"/>
      </w:rPr>
    </w:lvl>
    <w:lvl w:ilvl="4" w:tplc="B79A21A0">
      <w:start w:val="46"/>
      <w:numFmt w:val="bullet"/>
      <w:lvlText w:val=""/>
      <w:lvlJc w:val="left"/>
      <w:pPr>
        <w:tabs>
          <w:tab w:val="num" w:pos="5378"/>
        </w:tabs>
        <w:ind w:left="5378" w:hanging="360"/>
      </w:pPr>
      <w:rPr>
        <w:rFonts w:ascii="Wingdings" w:hAnsi="Wingdings" w:hint="default"/>
      </w:rPr>
    </w:lvl>
    <w:lvl w:ilvl="5" w:tplc="5094C258" w:tentative="1">
      <w:start w:val="1"/>
      <w:numFmt w:val="bullet"/>
      <w:lvlText w:val="•"/>
      <w:lvlJc w:val="left"/>
      <w:pPr>
        <w:tabs>
          <w:tab w:val="num" w:pos="6098"/>
        </w:tabs>
        <w:ind w:left="6098" w:hanging="360"/>
      </w:pPr>
      <w:rPr>
        <w:rFonts w:ascii="Arial" w:hAnsi="Arial" w:hint="default"/>
      </w:rPr>
    </w:lvl>
    <w:lvl w:ilvl="6" w:tplc="5A529100" w:tentative="1">
      <w:start w:val="1"/>
      <w:numFmt w:val="bullet"/>
      <w:lvlText w:val="•"/>
      <w:lvlJc w:val="left"/>
      <w:pPr>
        <w:tabs>
          <w:tab w:val="num" w:pos="6818"/>
        </w:tabs>
        <w:ind w:left="6818" w:hanging="360"/>
      </w:pPr>
      <w:rPr>
        <w:rFonts w:ascii="Arial" w:hAnsi="Arial" w:hint="default"/>
      </w:rPr>
    </w:lvl>
    <w:lvl w:ilvl="7" w:tplc="1A9C49C4" w:tentative="1">
      <w:start w:val="1"/>
      <w:numFmt w:val="bullet"/>
      <w:lvlText w:val="•"/>
      <w:lvlJc w:val="left"/>
      <w:pPr>
        <w:tabs>
          <w:tab w:val="num" w:pos="7538"/>
        </w:tabs>
        <w:ind w:left="7538" w:hanging="360"/>
      </w:pPr>
      <w:rPr>
        <w:rFonts w:ascii="Arial" w:hAnsi="Arial" w:hint="default"/>
      </w:rPr>
    </w:lvl>
    <w:lvl w:ilvl="8" w:tplc="338C03E8" w:tentative="1">
      <w:start w:val="1"/>
      <w:numFmt w:val="bullet"/>
      <w:lvlText w:val="•"/>
      <w:lvlJc w:val="left"/>
      <w:pPr>
        <w:tabs>
          <w:tab w:val="num" w:pos="8258"/>
        </w:tabs>
        <w:ind w:left="8258" w:hanging="360"/>
      </w:pPr>
      <w:rPr>
        <w:rFonts w:ascii="Arial" w:hAnsi="Arial" w:hint="default"/>
      </w:rPr>
    </w:lvl>
  </w:abstractNum>
  <w:abstractNum w:abstractNumId="6">
    <w:nsid w:val="1A52650E"/>
    <w:multiLevelType w:val="hybridMultilevel"/>
    <w:tmpl w:val="2D208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BF83268"/>
    <w:multiLevelType w:val="hybridMultilevel"/>
    <w:tmpl w:val="E2FC9550"/>
    <w:lvl w:ilvl="0" w:tplc="CB40E012">
      <w:start w:val="1"/>
      <w:numFmt w:val="bullet"/>
      <w:lvlText w:val="•"/>
      <w:lvlJc w:val="left"/>
      <w:pPr>
        <w:tabs>
          <w:tab w:val="num" w:pos="720"/>
        </w:tabs>
        <w:ind w:left="720" w:hanging="360"/>
      </w:pPr>
      <w:rPr>
        <w:rFonts w:ascii="Arial" w:hAnsi="Arial" w:hint="default"/>
      </w:rPr>
    </w:lvl>
    <w:lvl w:ilvl="1" w:tplc="AC0E3392" w:tentative="1">
      <w:start w:val="1"/>
      <w:numFmt w:val="bullet"/>
      <w:lvlText w:val="•"/>
      <w:lvlJc w:val="left"/>
      <w:pPr>
        <w:tabs>
          <w:tab w:val="num" w:pos="1440"/>
        </w:tabs>
        <w:ind w:left="1440" w:hanging="360"/>
      </w:pPr>
      <w:rPr>
        <w:rFonts w:ascii="Arial" w:hAnsi="Arial" w:hint="default"/>
      </w:rPr>
    </w:lvl>
    <w:lvl w:ilvl="2" w:tplc="B8EE2A9E" w:tentative="1">
      <w:start w:val="1"/>
      <w:numFmt w:val="bullet"/>
      <w:lvlText w:val="•"/>
      <w:lvlJc w:val="left"/>
      <w:pPr>
        <w:tabs>
          <w:tab w:val="num" w:pos="2160"/>
        </w:tabs>
        <w:ind w:left="2160" w:hanging="360"/>
      </w:pPr>
      <w:rPr>
        <w:rFonts w:ascii="Arial" w:hAnsi="Arial" w:hint="default"/>
      </w:rPr>
    </w:lvl>
    <w:lvl w:ilvl="3" w:tplc="1C090001">
      <w:start w:val="1"/>
      <w:numFmt w:val="bullet"/>
      <w:lvlText w:val=""/>
      <w:lvlJc w:val="left"/>
      <w:pPr>
        <w:tabs>
          <w:tab w:val="num" w:pos="2628"/>
        </w:tabs>
        <w:ind w:left="2628" w:hanging="360"/>
      </w:pPr>
      <w:rPr>
        <w:rFonts w:ascii="Symbol" w:hAnsi="Symbol" w:hint="default"/>
      </w:rPr>
    </w:lvl>
    <w:lvl w:ilvl="4" w:tplc="541078BC" w:tentative="1">
      <w:start w:val="1"/>
      <w:numFmt w:val="bullet"/>
      <w:lvlText w:val="•"/>
      <w:lvlJc w:val="left"/>
      <w:pPr>
        <w:tabs>
          <w:tab w:val="num" w:pos="3600"/>
        </w:tabs>
        <w:ind w:left="3600" w:hanging="360"/>
      </w:pPr>
      <w:rPr>
        <w:rFonts w:ascii="Arial" w:hAnsi="Arial" w:hint="default"/>
      </w:rPr>
    </w:lvl>
    <w:lvl w:ilvl="5" w:tplc="63BEFE84" w:tentative="1">
      <w:start w:val="1"/>
      <w:numFmt w:val="bullet"/>
      <w:lvlText w:val="•"/>
      <w:lvlJc w:val="left"/>
      <w:pPr>
        <w:tabs>
          <w:tab w:val="num" w:pos="4320"/>
        </w:tabs>
        <w:ind w:left="4320" w:hanging="360"/>
      </w:pPr>
      <w:rPr>
        <w:rFonts w:ascii="Arial" w:hAnsi="Arial" w:hint="default"/>
      </w:rPr>
    </w:lvl>
    <w:lvl w:ilvl="6" w:tplc="C4D24684" w:tentative="1">
      <w:start w:val="1"/>
      <w:numFmt w:val="bullet"/>
      <w:lvlText w:val="•"/>
      <w:lvlJc w:val="left"/>
      <w:pPr>
        <w:tabs>
          <w:tab w:val="num" w:pos="5040"/>
        </w:tabs>
        <w:ind w:left="5040" w:hanging="360"/>
      </w:pPr>
      <w:rPr>
        <w:rFonts w:ascii="Arial" w:hAnsi="Arial" w:hint="default"/>
      </w:rPr>
    </w:lvl>
    <w:lvl w:ilvl="7" w:tplc="9C7A83FC" w:tentative="1">
      <w:start w:val="1"/>
      <w:numFmt w:val="bullet"/>
      <w:lvlText w:val="•"/>
      <w:lvlJc w:val="left"/>
      <w:pPr>
        <w:tabs>
          <w:tab w:val="num" w:pos="5760"/>
        </w:tabs>
        <w:ind w:left="5760" w:hanging="360"/>
      </w:pPr>
      <w:rPr>
        <w:rFonts w:ascii="Arial" w:hAnsi="Arial" w:hint="default"/>
      </w:rPr>
    </w:lvl>
    <w:lvl w:ilvl="8" w:tplc="0408266A" w:tentative="1">
      <w:start w:val="1"/>
      <w:numFmt w:val="bullet"/>
      <w:lvlText w:val="•"/>
      <w:lvlJc w:val="left"/>
      <w:pPr>
        <w:tabs>
          <w:tab w:val="num" w:pos="6480"/>
        </w:tabs>
        <w:ind w:left="6480" w:hanging="360"/>
      </w:pPr>
      <w:rPr>
        <w:rFonts w:ascii="Arial" w:hAnsi="Arial" w:hint="default"/>
      </w:rPr>
    </w:lvl>
  </w:abstractNum>
  <w:abstractNum w:abstractNumId="8">
    <w:nsid w:val="1C994D32"/>
    <w:multiLevelType w:val="hybridMultilevel"/>
    <w:tmpl w:val="7B9EC99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6B55BD"/>
    <w:multiLevelType w:val="multilevel"/>
    <w:tmpl w:val="031817BC"/>
    <w:lvl w:ilvl="0">
      <w:start w:val="4"/>
      <w:numFmt w:val="decimal"/>
      <w:lvlText w:val="%1"/>
      <w:lvlJc w:val="left"/>
      <w:pPr>
        <w:ind w:left="480" w:hanging="480"/>
      </w:pPr>
      <w:rPr>
        <w:rFonts w:hint="default"/>
      </w:rPr>
    </w:lvl>
    <w:lvl w:ilvl="1">
      <w:start w:val="2"/>
      <w:numFmt w:val="decimal"/>
      <w:lvlText w:val="%1.%2"/>
      <w:lvlJc w:val="left"/>
      <w:pPr>
        <w:ind w:left="1076" w:hanging="48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568" w:hanging="1800"/>
      </w:pPr>
      <w:rPr>
        <w:rFonts w:hint="default"/>
      </w:rPr>
    </w:lvl>
  </w:abstractNum>
  <w:abstractNum w:abstractNumId="10">
    <w:nsid w:val="244D49A0"/>
    <w:multiLevelType w:val="hybridMultilevel"/>
    <w:tmpl w:val="6D526D5E"/>
    <w:lvl w:ilvl="0" w:tplc="D0EA3248">
      <w:start w:val="1"/>
      <w:numFmt w:val="lowerLetter"/>
      <w:lvlText w:val="%1)"/>
      <w:lvlJc w:val="left"/>
      <w:pPr>
        <w:ind w:left="2422" w:hanging="360"/>
      </w:pPr>
      <w:rPr>
        <w:rFonts w:hint="default"/>
      </w:rPr>
    </w:lvl>
    <w:lvl w:ilvl="1" w:tplc="1C090019" w:tentative="1">
      <w:start w:val="1"/>
      <w:numFmt w:val="lowerLetter"/>
      <w:lvlText w:val="%2."/>
      <w:lvlJc w:val="left"/>
      <w:pPr>
        <w:ind w:left="3142" w:hanging="360"/>
      </w:pPr>
    </w:lvl>
    <w:lvl w:ilvl="2" w:tplc="1C09001B" w:tentative="1">
      <w:start w:val="1"/>
      <w:numFmt w:val="lowerRoman"/>
      <w:lvlText w:val="%3."/>
      <w:lvlJc w:val="right"/>
      <w:pPr>
        <w:ind w:left="3862" w:hanging="180"/>
      </w:pPr>
    </w:lvl>
    <w:lvl w:ilvl="3" w:tplc="1C09000F" w:tentative="1">
      <w:start w:val="1"/>
      <w:numFmt w:val="decimal"/>
      <w:lvlText w:val="%4."/>
      <w:lvlJc w:val="left"/>
      <w:pPr>
        <w:ind w:left="4582" w:hanging="360"/>
      </w:pPr>
    </w:lvl>
    <w:lvl w:ilvl="4" w:tplc="1C090019" w:tentative="1">
      <w:start w:val="1"/>
      <w:numFmt w:val="lowerLetter"/>
      <w:lvlText w:val="%5."/>
      <w:lvlJc w:val="left"/>
      <w:pPr>
        <w:ind w:left="5302" w:hanging="360"/>
      </w:pPr>
    </w:lvl>
    <w:lvl w:ilvl="5" w:tplc="1C09001B" w:tentative="1">
      <w:start w:val="1"/>
      <w:numFmt w:val="lowerRoman"/>
      <w:lvlText w:val="%6."/>
      <w:lvlJc w:val="right"/>
      <w:pPr>
        <w:ind w:left="6022" w:hanging="180"/>
      </w:pPr>
    </w:lvl>
    <w:lvl w:ilvl="6" w:tplc="1C09000F" w:tentative="1">
      <w:start w:val="1"/>
      <w:numFmt w:val="decimal"/>
      <w:lvlText w:val="%7."/>
      <w:lvlJc w:val="left"/>
      <w:pPr>
        <w:ind w:left="6742" w:hanging="360"/>
      </w:pPr>
    </w:lvl>
    <w:lvl w:ilvl="7" w:tplc="1C090019" w:tentative="1">
      <w:start w:val="1"/>
      <w:numFmt w:val="lowerLetter"/>
      <w:lvlText w:val="%8."/>
      <w:lvlJc w:val="left"/>
      <w:pPr>
        <w:ind w:left="7462" w:hanging="360"/>
      </w:pPr>
    </w:lvl>
    <w:lvl w:ilvl="8" w:tplc="1C09001B" w:tentative="1">
      <w:start w:val="1"/>
      <w:numFmt w:val="lowerRoman"/>
      <w:lvlText w:val="%9."/>
      <w:lvlJc w:val="right"/>
      <w:pPr>
        <w:ind w:left="8182" w:hanging="180"/>
      </w:pPr>
    </w:lvl>
  </w:abstractNum>
  <w:abstractNum w:abstractNumId="11">
    <w:nsid w:val="279713AC"/>
    <w:multiLevelType w:val="hybridMultilevel"/>
    <w:tmpl w:val="12CA2EF6"/>
    <w:lvl w:ilvl="0" w:tplc="F4981F98">
      <w:start w:val="1"/>
      <w:numFmt w:val="lowerLetter"/>
      <w:lvlText w:val="%1)"/>
      <w:lvlJc w:val="left"/>
      <w:pPr>
        <w:ind w:left="2160" w:hanging="360"/>
      </w:pPr>
      <w:rPr>
        <w:sz w:val="22"/>
        <w:szCs w:val="22"/>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2F8112F0"/>
    <w:multiLevelType w:val="hybridMultilevel"/>
    <w:tmpl w:val="0046C7D8"/>
    <w:lvl w:ilvl="0" w:tplc="DBAA9EFC">
      <w:start w:val="1"/>
      <w:numFmt w:val="bullet"/>
      <w:lvlText w:val=""/>
      <w:lvlJc w:val="left"/>
      <w:pPr>
        <w:ind w:left="1800" w:hanging="360"/>
      </w:pPr>
      <w:rPr>
        <w:rFonts w:ascii="Symbol" w:hAnsi="Symbol" w:hint="default"/>
        <w:color w:val="auto"/>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nsid w:val="32BA500B"/>
    <w:multiLevelType w:val="hybridMultilevel"/>
    <w:tmpl w:val="A55A1EBE"/>
    <w:lvl w:ilvl="0" w:tplc="26447868">
      <w:start w:val="1"/>
      <w:numFmt w:val="upperLetter"/>
      <w:lvlText w:val="%1."/>
      <w:lvlJc w:val="left"/>
      <w:pPr>
        <w:ind w:left="993" w:hanging="360"/>
      </w:pPr>
      <w:rPr>
        <w:rFonts w:hint="default"/>
      </w:rPr>
    </w:lvl>
    <w:lvl w:ilvl="1" w:tplc="1C090019" w:tentative="1">
      <w:start w:val="1"/>
      <w:numFmt w:val="lowerLetter"/>
      <w:lvlText w:val="%2."/>
      <w:lvlJc w:val="left"/>
      <w:pPr>
        <w:ind w:left="1713" w:hanging="360"/>
      </w:pPr>
    </w:lvl>
    <w:lvl w:ilvl="2" w:tplc="1C09001B" w:tentative="1">
      <w:start w:val="1"/>
      <w:numFmt w:val="lowerRoman"/>
      <w:lvlText w:val="%3."/>
      <w:lvlJc w:val="right"/>
      <w:pPr>
        <w:ind w:left="2433" w:hanging="180"/>
      </w:pPr>
    </w:lvl>
    <w:lvl w:ilvl="3" w:tplc="1C09000F" w:tentative="1">
      <w:start w:val="1"/>
      <w:numFmt w:val="decimal"/>
      <w:lvlText w:val="%4."/>
      <w:lvlJc w:val="left"/>
      <w:pPr>
        <w:ind w:left="3153" w:hanging="360"/>
      </w:pPr>
    </w:lvl>
    <w:lvl w:ilvl="4" w:tplc="1C090019" w:tentative="1">
      <w:start w:val="1"/>
      <w:numFmt w:val="lowerLetter"/>
      <w:lvlText w:val="%5."/>
      <w:lvlJc w:val="left"/>
      <w:pPr>
        <w:ind w:left="3873" w:hanging="360"/>
      </w:pPr>
    </w:lvl>
    <w:lvl w:ilvl="5" w:tplc="1C09001B" w:tentative="1">
      <w:start w:val="1"/>
      <w:numFmt w:val="lowerRoman"/>
      <w:lvlText w:val="%6."/>
      <w:lvlJc w:val="right"/>
      <w:pPr>
        <w:ind w:left="4593" w:hanging="180"/>
      </w:pPr>
    </w:lvl>
    <w:lvl w:ilvl="6" w:tplc="1C09000F" w:tentative="1">
      <w:start w:val="1"/>
      <w:numFmt w:val="decimal"/>
      <w:lvlText w:val="%7."/>
      <w:lvlJc w:val="left"/>
      <w:pPr>
        <w:ind w:left="5313" w:hanging="360"/>
      </w:pPr>
    </w:lvl>
    <w:lvl w:ilvl="7" w:tplc="1C090019" w:tentative="1">
      <w:start w:val="1"/>
      <w:numFmt w:val="lowerLetter"/>
      <w:lvlText w:val="%8."/>
      <w:lvlJc w:val="left"/>
      <w:pPr>
        <w:ind w:left="6033" w:hanging="360"/>
      </w:pPr>
    </w:lvl>
    <w:lvl w:ilvl="8" w:tplc="1C09001B" w:tentative="1">
      <w:start w:val="1"/>
      <w:numFmt w:val="lowerRoman"/>
      <w:lvlText w:val="%9."/>
      <w:lvlJc w:val="right"/>
      <w:pPr>
        <w:ind w:left="6753" w:hanging="180"/>
      </w:pPr>
    </w:lvl>
  </w:abstractNum>
  <w:abstractNum w:abstractNumId="14">
    <w:nsid w:val="342824DE"/>
    <w:multiLevelType w:val="hybridMultilevel"/>
    <w:tmpl w:val="34DEA492"/>
    <w:lvl w:ilvl="0" w:tplc="D7A80AFC">
      <w:start w:val="1"/>
      <w:numFmt w:val="low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15">
    <w:nsid w:val="35A53644"/>
    <w:multiLevelType w:val="hybridMultilevel"/>
    <w:tmpl w:val="B590EDD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6DC4196"/>
    <w:multiLevelType w:val="hybridMultilevel"/>
    <w:tmpl w:val="C7768C2E"/>
    <w:lvl w:ilvl="0" w:tplc="810C2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EB67F3"/>
    <w:multiLevelType w:val="hybridMultilevel"/>
    <w:tmpl w:val="2B9C448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AF3400B"/>
    <w:multiLevelType w:val="hybridMultilevel"/>
    <w:tmpl w:val="4D5E919A"/>
    <w:lvl w:ilvl="0" w:tplc="1C090019">
      <w:start w:val="1"/>
      <w:numFmt w:val="lowerLetter"/>
      <w:lvlText w:val="%1."/>
      <w:lvlJc w:val="left"/>
      <w:pPr>
        <w:tabs>
          <w:tab w:val="num" w:pos="1778"/>
        </w:tabs>
        <w:ind w:left="1778" w:hanging="360"/>
      </w:pPr>
      <w:rPr>
        <w:rFonts w:hint="default"/>
      </w:rPr>
    </w:lvl>
    <w:lvl w:ilvl="1" w:tplc="A8EAAB74" w:tentative="1">
      <w:start w:val="1"/>
      <w:numFmt w:val="bullet"/>
      <w:lvlText w:val="•"/>
      <w:lvlJc w:val="left"/>
      <w:pPr>
        <w:tabs>
          <w:tab w:val="num" w:pos="2498"/>
        </w:tabs>
        <w:ind w:left="2498" w:hanging="360"/>
      </w:pPr>
      <w:rPr>
        <w:rFonts w:ascii="Arial" w:hAnsi="Arial" w:hint="default"/>
      </w:rPr>
    </w:lvl>
    <w:lvl w:ilvl="2" w:tplc="36ACBF86" w:tentative="1">
      <w:start w:val="1"/>
      <w:numFmt w:val="bullet"/>
      <w:lvlText w:val="•"/>
      <w:lvlJc w:val="left"/>
      <w:pPr>
        <w:tabs>
          <w:tab w:val="num" w:pos="3218"/>
        </w:tabs>
        <w:ind w:left="3218" w:hanging="360"/>
      </w:pPr>
      <w:rPr>
        <w:rFonts w:ascii="Arial" w:hAnsi="Arial" w:hint="default"/>
      </w:rPr>
    </w:lvl>
    <w:lvl w:ilvl="3" w:tplc="2FFC53D6" w:tentative="1">
      <w:start w:val="1"/>
      <w:numFmt w:val="bullet"/>
      <w:lvlText w:val="•"/>
      <w:lvlJc w:val="left"/>
      <w:pPr>
        <w:tabs>
          <w:tab w:val="num" w:pos="3938"/>
        </w:tabs>
        <w:ind w:left="3938" w:hanging="360"/>
      </w:pPr>
      <w:rPr>
        <w:rFonts w:ascii="Arial" w:hAnsi="Arial" w:hint="default"/>
      </w:rPr>
    </w:lvl>
    <w:lvl w:ilvl="4" w:tplc="B79A21A0">
      <w:start w:val="46"/>
      <w:numFmt w:val="bullet"/>
      <w:lvlText w:val=""/>
      <w:lvlJc w:val="left"/>
      <w:pPr>
        <w:tabs>
          <w:tab w:val="num" w:pos="4658"/>
        </w:tabs>
        <w:ind w:left="4658" w:hanging="360"/>
      </w:pPr>
      <w:rPr>
        <w:rFonts w:ascii="Wingdings" w:hAnsi="Wingdings" w:hint="default"/>
      </w:rPr>
    </w:lvl>
    <w:lvl w:ilvl="5" w:tplc="5094C258" w:tentative="1">
      <w:start w:val="1"/>
      <w:numFmt w:val="bullet"/>
      <w:lvlText w:val="•"/>
      <w:lvlJc w:val="left"/>
      <w:pPr>
        <w:tabs>
          <w:tab w:val="num" w:pos="5378"/>
        </w:tabs>
        <w:ind w:left="5378" w:hanging="360"/>
      </w:pPr>
      <w:rPr>
        <w:rFonts w:ascii="Arial" w:hAnsi="Arial" w:hint="default"/>
      </w:rPr>
    </w:lvl>
    <w:lvl w:ilvl="6" w:tplc="5A529100" w:tentative="1">
      <w:start w:val="1"/>
      <w:numFmt w:val="bullet"/>
      <w:lvlText w:val="•"/>
      <w:lvlJc w:val="left"/>
      <w:pPr>
        <w:tabs>
          <w:tab w:val="num" w:pos="6098"/>
        </w:tabs>
        <w:ind w:left="6098" w:hanging="360"/>
      </w:pPr>
      <w:rPr>
        <w:rFonts w:ascii="Arial" w:hAnsi="Arial" w:hint="default"/>
      </w:rPr>
    </w:lvl>
    <w:lvl w:ilvl="7" w:tplc="1A9C49C4" w:tentative="1">
      <w:start w:val="1"/>
      <w:numFmt w:val="bullet"/>
      <w:lvlText w:val="•"/>
      <w:lvlJc w:val="left"/>
      <w:pPr>
        <w:tabs>
          <w:tab w:val="num" w:pos="6818"/>
        </w:tabs>
        <w:ind w:left="6818" w:hanging="360"/>
      </w:pPr>
      <w:rPr>
        <w:rFonts w:ascii="Arial" w:hAnsi="Arial" w:hint="default"/>
      </w:rPr>
    </w:lvl>
    <w:lvl w:ilvl="8" w:tplc="338C03E8" w:tentative="1">
      <w:start w:val="1"/>
      <w:numFmt w:val="bullet"/>
      <w:lvlText w:val="•"/>
      <w:lvlJc w:val="left"/>
      <w:pPr>
        <w:tabs>
          <w:tab w:val="num" w:pos="7538"/>
        </w:tabs>
        <w:ind w:left="7538" w:hanging="360"/>
      </w:pPr>
      <w:rPr>
        <w:rFonts w:ascii="Arial" w:hAnsi="Arial" w:hint="default"/>
      </w:rPr>
    </w:lvl>
  </w:abstractNum>
  <w:abstractNum w:abstractNumId="19">
    <w:nsid w:val="3D4A0091"/>
    <w:multiLevelType w:val="hybridMultilevel"/>
    <w:tmpl w:val="B75CE826"/>
    <w:lvl w:ilvl="0" w:tplc="A37AF660">
      <w:start w:val="1"/>
      <w:numFmt w:val="lowerLetter"/>
      <w:lvlText w:val="%1)"/>
      <w:lvlJc w:val="left"/>
      <w:pPr>
        <w:ind w:left="1440" w:hanging="360"/>
      </w:pPr>
      <w:rPr>
        <w:rFonts w:ascii="Arial" w:eastAsia="Times New Roman" w:hAnsi="Arial" w:cs="Arial"/>
        <w:b w:val="0"/>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E9F1B63"/>
    <w:multiLevelType w:val="hybridMultilevel"/>
    <w:tmpl w:val="D4CE5C38"/>
    <w:lvl w:ilvl="0" w:tplc="D0EA3248">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1">
    <w:nsid w:val="3F957E07"/>
    <w:multiLevelType w:val="hybridMultilevel"/>
    <w:tmpl w:val="7038B1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F47291"/>
    <w:multiLevelType w:val="hybridMultilevel"/>
    <w:tmpl w:val="E1B0D7FE"/>
    <w:lvl w:ilvl="0" w:tplc="D0EA324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nsid w:val="45687909"/>
    <w:multiLevelType w:val="hybridMultilevel"/>
    <w:tmpl w:val="F8E8A886"/>
    <w:lvl w:ilvl="0" w:tplc="C264E9BA">
      <w:start w:val="1"/>
      <w:numFmt w:val="lowerLetter"/>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2C528C7"/>
    <w:multiLevelType w:val="hybridMultilevel"/>
    <w:tmpl w:val="12E4343C"/>
    <w:lvl w:ilvl="0" w:tplc="30CA1E6A">
      <w:start w:val="1"/>
      <w:numFmt w:val="bullet"/>
      <w:pStyle w:val="Style1"/>
      <w:lvlText w:val=""/>
      <w:lvlJc w:val="left"/>
      <w:pPr>
        <w:tabs>
          <w:tab w:val="num" w:pos="284"/>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D308A6"/>
    <w:multiLevelType w:val="hybridMultilevel"/>
    <w:tmpl w:val="0E728F3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250C55"/>
    <w:multiLevelType w:val="hybridMultilevel"/>
    <w:tmpl w:val="A776D2F4"/>
    <w:lvl w:ilvl="0" w:tplc="D0EA324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nsid w:val="5F1A2226"/>
    <w:multiLevelType w:val="hybridMultilevel"/>
    <w:tmpl w:val="ABD0DF74"/>
    <w:lvl w:ilvl="0" w:tplc="EA009E2A">
      <w:start w:val="1"/>
      <w:numFmt w:val="lowerLetter"/>
      <w:lvlText w:val="%1)"/>
      <w:lvlJc w:val="left"/>
      <w:pPr>
        <w:ind w:left="1440" w:hanging="360"/>
      </w:pPr>
      <w:rPr>
        <w:rFonts w:ascii="Arial" w:eastAsia="Times New Roman"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26C177D"/>
    <w:multiLevelType w:val="hybridMultilevel"/>
    <w:tmpl w:val="B4D006D2"/>
    <w:lvl w:ilvl="0" w:tplc="D0EA3248">
      <w:start w:val="1"/>
      <w:numFmt w:val="lowerLetter"/>
      <w:lvlText w:val="%1)"/>
      <w:lvlJc w:val="left"/>
      <w:pPr>
        <w:ind w:left="3267" w:hanging="360"/>
      </w:pPr>
      <w:rPr>
        <w:rFonts w:hint="default"/>
      </w:rPr>
    </w:lvl>
    <w:lvl w:ilvl="1" w:tplc="1C090019" w:tentative="1">
      <w:start w:val="1"/>
      <w:numFmt w:val="lowerLetter"/>
      <w:lvlText w:val="%2."/>
      <w:lvlJc w:val="left"/>
      <w:pPr>
        <w:ind w:left="3987" w:hanging="360"/>
      </w:pPr>
    </w:lvl>
    <w:lvl w:ilvl="2" w:tplc="1C09001B" w:tentative="1">
      <w:start w:val="1"/>
      <w:numFmt w:val="lowerRoman"/>
      <w:lvlText w:val="%3."/>
      <w:lvlJc w:val="right"/>
      <w:pPr>
        <w:ind w:left="4707" w:hanging="180"/>
      </w:pPr>
    </w:lvl>
    <w:lvl w:ilvl="3" w:tplc="1C09000F" w:tentative="1">
      <w:start w:val="1"/>
      <w:numFmt w:val="decimal"/>
      <w:lvlText w:val="%4."/>
      <w:lvlJc w:val="left"/>
      <w:pPr>
        <w:ind w:left="5427" w:hanging="360"/>
      </w:pPr>
    </w:lvl>
    <w:lvl w:ilvl="4" w:tplc="1C090019" w:tentative="1">
      <w:start w:val="1"/>
      <w:numFmt w:val="lowerLetter"/>
      <w:lvlText w:val="%5."/>
      <w:lvlJc w:val="left"/>
      <w:pPr>
        <w:ind w:left="6147" w:hanging="360"/>
      </w:pPr>
    </w:lvl>
    <w:lvl w:ilvl="5" w:tplc="1C09001B" w:tentative="1">
      <w:start w:val="1"/>
      <w:numFmt w:val="lowerRoman"/>
      <w:lvlText w:val="%6."/>
      <w:lvlJc w:val="right"/>
      <w:pPr>
        <w:ind w:left="6867" w:hanging="180"/>
      </w:pPr>
    </w:lvl>
    <w:lvl w:ilvl="6" w:tplc="1C09000F" w:tentative="1">
      <w:start w:val="1"/>
      <w:numFmt w:val="decimal"/>
      <w:lvlText w:val="%7."/>
      <w:lvlJc w:val="left"/>
      <w:pPr>
        <w:ind w:left="7587" w:hanging="360"/>
      </w:pPr>
    </w:lvl>
    <w:lvl w:ilvl="7" w:tplc="1C090019" w:tentative="1">
      <w:start w:val="1"/>
      <w:numFmt w:val="lowerLetter"/>
      <w:lvlText w:val="%8."/>
      <w:lvlJc w:val="left"/>
      <w:pPr>
        <w:ind w:left="8307" w:hanging="360"/>
      </w:pPr>
    </w:lvl>
    <w:lvl w:ilvl="8" w:tplc="1C09001B" w:tentative="1">
      <w:start w:val="1"/>
      <w:numFmt w:val="lowerRoman"/>
      <w:lvlText w:val="%9."/>
      <w:lvlJc w:val="right"/>
      <w:pPr>
        <w:ind w:left="9027" w:hanging="180"/>
      </w:pPr>
    </w:lvl>
  </w:abstractNum>
  <w:abstractNum w:abstractNumId="29">
    <w:nsid w:val="68555595"/>
    <w:multiLevelType w:val="hybridMultilevel"/>
    <w:tmpl w:val="065A127E"/>
    <w:lvl w:ilvl="0" w:tplc="0E58BC0E">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8F24CF5"/>
    <w:multiLevelType w:val="hybridMultilevel"/>
    <w:tmpl w:val="AE34B710"/>
    <w:lvl w:ilvl="0" w:tplc="8AA44C7A">
      <w:start w:val="1"/>
      <w:numFmt w:val="lowerLetter"/>
      <w:lvlText w:val="%1)"/>
      <w:lvlJc w:val="left"/>
      <w:pPr>
        <w:ind w:left="797" w:hanging="360"/>
      </w:pPr>
      <w:rPr>
        <w:rFonts w:ascii="Arial" w:eastAsia="Times New Roman" w:hAnsi="Arial" w:cs="Arial"/>
      </w:rPr>
    </w:lvl>
    <w:lvl w:ilvl="1" w:tplc="1C090003" w:tentative="1">
      <w:start w:val="1"/>
      <w:numFmt w:val="bullet"/>
      <w:lvlText w:val="o"/>
      <w:lvlJc w:val="left"/>
      <w:pPr>
        <w:ind w:left="1517" w:hanging="360"/>
      </w:pPr>
      <w:rPr>
        <w:rFonts w:ascii="Courier New" w:hAnsi="Courier New" w:cs="Courier New" w:hint="default"/>
      </w:rPr>
    </w:lvl>
    <w:lvl w:ilvl="2" w:tplc="1C090005" w:tentative="1">
      <w:start w:val="1"/>
      <w:numFmt w:val="bullet"/>
      <w:lvlText w:val=""/>
      <w:lvlJc w:val="left"/>
      <w:pPr>
        <w:ind w:left="2237" w:hanging="360"/>
      </w:pPr>
      <w:rPr>
        <w:rFonts w:ascii="Wingdings" w:hAnsi="Wingdings" w:hint="default"/>
      </w:rPr>
    </w:lvl>
    <w:lvl w:ilvl="3" w:tplc="1C090001" w:tentative="1">
      <w:start w:val="1"/>
      <w:numFmt w:val="bullet"/>
      <w:lvlText w:val=""/>
      <w:lvlJc w:val="left"/>
      <w:pPr>
        <w:ind w:left="2957" w:hanging="360"/>
      </w:pPr>
      <w:rPr>
        <w:rFonts w:ascii="Symbol" w:hAnsi="Symbol" w:hint="default"/>
      </w:rPr>
    </w:lvl>
    <w:lvl w:ilvl="4" w:tplc="1C090003" w:tentative="1">
      <w:start w:val="1"/>
      <w:numFmt w:val="bullet"/>
      <w:lvlText w:val="o"/>
      <w:lvlJc w:val="left"/>
      <w:pPr>
        <w:ind w:left="3677" w:hanging="360"/>
      </w:pPr>
      <w:rPr>
        <w:rFonts w:ascii="Courier New" w:hAnsi="Courier New" w:cs="Courier New" w:hint="default"/>
      </w:rPr>
    </w:lvl>
    <w:lvl w:ilvl="5" w:tplc="1C090005" w:tentative="1">
      <w:start w:val="1"/>
      <w:numFmt w:val="bullet"/>
      <w:lvlText w:val=""/>
      <w:lvlJc w:val="left"/>
      <w:pPr>
        <w:ind w:left="4397" w:hanging="360"/>
      </w:pPr>
      <w:rPr>
        <w:rFonts w:ascii="Wingdings" w:hAnsi="Wingdings" w:hint="default"/>
      </w:rPr>
    </w:lvl>
    <w:lvl w:ilvl="6" w:tplc="1C090001" w:tentative="1">
      <w:start w:val="1"/>
      <w:numFmt w:val="bullet"/>
      <w:lvlText w:val=""/>
      <w:lvlJc w:val="left"/>
      <w:pPr>
        <w:ind w:left="5117" w:hanging="360"/>
      </w:pPr>
      <w:rPr>
        <w:rFonts w:ascii="Symbol" w:hAnsi="Symbol" w:hint="default"/>
      </w:rPr>
    </w:lvl>
    <w:lvl w:ilvl="7" w:tplc="1C090003" w:tentative="1">
      <w:start w:val="1"/>
      <w:numFmt w:val="bullet"/>
      <w:lvlText w:val="o"/>
      <w:lvlJc w:val="left"/>
      <w:pPr>
        <w:ind w:left="5837" w:hanging="360"/>
      </w:pPr>
      <w:rPr>
        <w:rFonts w:ascii="Courier New" w:hAnsi="Courier New" w:cs="Courier New" w:hint="default"/>
      </w:rPr>
    </w:lvl>
    <w:lvl w:ilvl="8" w:tplc="1C090005" w:tentative="1">
      <w:start w:val="1"/>
      <w:numFmt w:val="bullet"/>
      <w:lvlText w:val=""/>
      <w:lvlJc w:val="left"/>
      <w:pPr>
        <w:ind w:left="6557" w:hanging="360"/>
      </w:pPr>
      <w:rPr>
        <w:rFonts w:ascii="Wingdings" w:hAnsi="Wingdings" w:hint="default"/>
      </w:rPr>
    </w:lvl>
  </w:abstractNum>
  <w:abstractNum w:abstractNumId="31">
    <w:nsid w:val="693D0EE2"/>
    <w:multiLevelType w:val="hybridMultilevel"/>
    <w:tmpl w:val="3B3CD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26D0FB6"/>
    <w:multiLevelType w:val="hybridMultilevel"/>
    <w:tmpl w:val="8A94D274"/>
    <w:lvl w:ilvl="0" w:tplc="0CAEAC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6D62F31"/>
    <w:multiLevelType w:val="hybridMultilevel"/>
    <w:tmpl w:val="6824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F24664"/>
    <w:multiLevelType w:val="hybridMultilevel"/>
    <w:tmpl w:val="56D6AEA0"/>
    <w:lvl w:ilvl="0" w:tplc="D5B06CCA">
      <w:start w:val="1"/>
      <w:numFmt w:val="bullet"/>
      <w:lvlText w:val="•"/>
      <w:lvlJc w:val="left"/>
      <w:pPr>
        <w:tabs>
          <w:tab w:val="num" w:pos="1211"/>
        </w:tabs>
        <w:ind w:left="1211" w:hanging="360"/>
      </w:pPr>
      <w:rPr>
        <w:rFonts w:ascii="Arial" w:hAnsi="Arial" w:hint="default"/>
      </w:rPr>
    </w:lvl>
    <w:lvl w:ilvl="1" w:tplc="D924E57E" w:tentative="1">
      <w:start w:val="1"/>
      <w:numFmt w:val="bullet"/>
      <w:lvlText w:val="•"/>
      <w:lvlJc w:val="left"/>
      <w:pPr>
        <w:tabs>
          <w:tab w:val="num" w:pos="1440"/>
        </w:tabs>
        <w:ind w:left="1440" w:hanging="360"/>
      </w:pPr>
      <w:rPr>
        <w:rFonts w:ascii="Arial" w:hAnsi="Arial" w:hint="default"/>
      </w:rPr>
    </w:lvl>
    <w:lvl w:ilvl="2" w:tplc="B3321F12" w:tentative="1">
      <w:start w:val="1"/>
      <w:numFmt w:val="bullet"/>
      <w:lvlText w:val="•"/>
      <w:lvlJc w:val="left"/>
      <w:pPr>
        <w:tabs>
          <w:tab w:val="num" w:pos="2160"/>
        </w:tabs>
        <w:ind w:left="2160" w:hanging="360"/>
      </w:pPr>
      <w:rPr>
        <w:rFonts w:ascii="Arial" w:hAnsi="Arial" w:hint="default"/>
      </w:rPr>
    </w:lvl>
    <w:lvl w:ilvl="3" w:tplc="68D64168" w:tentative="1">
      <w:start w:val="1"/>
      <w:numFmt w:val="bullet"/>
      <w:lvlText w:val="•"/>
      <w:lvlJc w:val="left"/>
      <w:pPr>
        <w:tabs>
          <w:tab w:val="num" w:pos="2880"/>
        </w:tabs>
        <w:ind w:left="2880" w:hanging="360"/>
      </w:pPr>
      <w:rPr>
        <w:rFonts w:ascii="Arial" w:hAnsi="Arial" w:hint="default"/>
      </w:rPr>
    </w:lvl>
    <w:lvl w:ilvl="4" w:tplc="87B0EA56" w:tentative="1">
      <w:start w:val="1"/>
      <w:numFmt w:val="bullet"/>
      <w:lvlText w:val="•"/>
      <w:lvlJc w:val="left"/>
      <w:pPr>
        <w:tabs>
          <w:tab w:val="num" w:pos="3600"/>
        </w:tabs>
        <w:ind w:left="3600" w:hanging="360"/>
      </w:pPr>
      <w:rPr>
        <w:rFonts w:ascii="Arial" w:hAnsi="Arial" w:hint="default"/>
      </w:rPr>
    </w:lvl>
    <w:lvl w:ilvl="5" w:tplc="A0C88DE4" w:tentative="1">
      <w:start w:val="1"/>
      <w:numFmt w:val="bullet"/>
      <w:lvlText w:val="•"/>
      <w:lvlJc w:val="left"/>
      <w:pPr>
        <w:tabs>
          <w:tab w:val="num" w:pos="4320"/>
        </w:tabs>
        <w:ind w:left="4320" w:hanging="360"/>
      </w:pPr>
      <w:rPr>
        <w:rFonts w:ascii="Arial" w:hAnsi="Arial" w:hint="default"/>
      </w:rPr>
    </w:lvl>
    <w:lvl w:ilvl="6" w:tplc="FF0C1DE6" w:tentative="1">
      <w:start w:val="1"/>
      <w:numFmt w:val="bullet"/>
      <w:lvlText w:val="•"/>
      <w:lvlJc w:val="left"/>
      <w:pPr>
        <w:tabs>
          <w:tab w:val="num" w:pos="5040"/>
        </w:tabs>
        <w:ind w:left="5040" w:hanging="360"/>
      </w:pPr>
      <w:rPr>
        <w:rFonts w:ascii="Arial" w:hAnsi="Arial" w:hint="default"/>
      </w:rPr>
    </w:lvl>
    <w:lvl w:ilvl="7" w:tplc="81284AAA" w:tentative="1">
      <w:start w:val="1"/>
      <w:numFmt w:val="bullet"/>
      <w:lvlText w:val="•"/>
      <w:lvlJc w:val="left"/>
      <w:pPr>
        <w:tabs>
          <w:tab w:val="num" w:pos="5760"/>
        </w:tabs>
        <w:ind w:left="5760" w:hanging="360"/>
      </w:pPr>
      <w:rPr>
        <w:rFonts w:ascii="Arial" w:hAnsi="Arial" w:hint="default"/>
      </w:rPr>
    </w:lvl>
    <w:lvl w:ilvl="8" w:tplc="B756D7C4" w:tentative="1">
      <w:start w:val="1"/>
      <w:numFmt w:val="bullet"/>
      <w:lvlText w:val="•"/>
      <w:lvlJc w:val="left"/>
      <w:pPr>
        <w:tabs>
          <w:tab w:val="num" w:pos="6480"/>
        </w:tabs>
        <w:ind w:left="6480" w:hanging="360"/>
      </w:pPr>
      <w:rPr>
        <w:rFonts w:ascii="Arial" w:hAnsi="Arial" w:hint="default"/>
      </w:rPr>
    </w:lvl>
  </w:abstractNum>
  <w:abstractNum w:abstractNumId="35">
    <w:nsid w:val="7A5F6DC8"/>
    <w:multiLevelType w:val="hybridMultilevel"/>
    <w:tmpl w:val="AA065D7A"/>
    <w:lvl w:ilvl="0" w:tplc="8EEEA2A2">
      <w:start w:val="1"/>
      <w:numFmt w:val="bullet"/>
      <w:lvlText w:val="•"/>
      <w:lvlJc w:val="left"/>
      <w:pPr>
        <w:tabs>
          <w:tab w:val="num" w:pos="720"/>
        </w:tabs>
        <w:ind w:left="720" w:hanging="360"/>
      </w:pPr>
      <w:rPr>
        <w:rFonts w:ascii="Arial" w:hAnsi="Arial" w:hint="default"/>
      </w:rPr>
    </w:lvl>
    <w:lvl w:ilvl="1" w:tplc="8D849A76" w:tentative="1">
      <w:start w:val="1"/>
      <w:numFmt w:val="bullet"/>
      <w:lvlText w:val="•"/>
      <w:lvlJc w:val="left"/>
      <w:pPr>
        <w:tabs>
          <w:tab w:val="num" w:pos="1440"/>
        </w:tabs>
        <w:ind w:left="1440" w:hanging="360"/>
      </w:pPr>
      <w:rPr>
        <w:rFonts w:ascii="Arial" w:hAnsi="Arial" w:hint="default"/>
      </w:rPr>
    </w:lvl>
    <w:lvl w:ilvl="2" w:tplc="1C0A07AE" w:tentative="1">
      <w:start w:val="1"/>
      <w:numFmt w:val="bullet"/>
      <w:lvlText w:val="•"/>
      <w:lvlJc w:val="left"/>
      <w:pPr>
        <w:tabs>
          <w:tab w:val="num" w:pos="2160"/>
        </w:tabs>
        <w:ind w:left="2160" w:hanging="360"/>
      </w:pPr>
      <w:rPr>
        <w:rFonts w:ascii="Arial" w:hAnsi="Arial" w:hint="default"/>
      </w:rPr>
    </w:lvl>
    <w:lvl w:ilvl="3" w:tplc="16424F52" w:tentative="1">
      <w:start w:val="1"/>
      <w:numFmt w:val="bullet"/>
      <w:lvlText w:val="•"/>
      <w:lvlJc w:val="left"/>
      <w:pPr>
        <w:tabs>
          <w:tab w:val="num" w:pos="2880"/>
        </w:tabs>
        <w:ind w:left="2880" w:hanging="360"/>
      </w:pPr>
      <w:rPr>
        <w:rFonts w:ascii="Arial" w:hAnsi="Arial" w:hint="default"/>
      </w:rPr>
    </w:lvl>
    <w:lvl w:ilvl="4" w:tplc="625A75A0" w:tentative="1">
      <w:start w:val="1"/>
      <w:numFmt w:val="bullet"/>
      <w:lvlText w:val="•"/>
      <w:lvlJc w:val="left"/>
      <w:pPr>
        <w:tabs>
          <w:tab w:val="num" w:pos="3600"/>
        </w:tabs>
        <w:ind w:left="3600" w:hanging="360"/>
      </w:pPr>
      <w:rPr>
        <w:rFonts w:ascii="Arial" w:hAnsi="Arial" w:hint="default"/>
      </w:rPr>
    </w:lvl>
    <w:lvl w:ilvl="5" w:tplc="1C762F94" w:tentative="1">
      <w:start w:val="1"/>
      <w:numFmt w:val="bullet"/>
      <w:lvlText w:val="•"/>
      <w:lvlJc w:val="left"/>
      <w:pPr>
        <w:tabs>
          <w:tab w:val="num" w:pos="4320"/>
        </w:tabs>
        <w:ind w:left="4320" w:hanging="360"/>
      </w:pPr>
      <w:rPr>
        <w:rFonts w:ascii="Arial" w:hAnsi="Arial" w:hint="default"/>
      </w:rPr>
    </w:lvl>
    <w:lvl w:ilvl="6" w:tplc="B34844F2" w:tentative="1">
      <w:start w:val="1"/>
      <w:numFmt w:val="bullet"/>
      <w:lvlText w:val="•"/>
      <w:lvlJc w:val="left"/>
      <w:pPr>
        <w:tabs>
          <w:tab w:val="num" w:pos="5040"/>
        </w:tabs>
        <w:ind w:left="5040" w:hanging="360"/>
      </w:pPr>
      <w:rPr>
        <w:rFonts w:ascii="Arial" w:hAnsi="Arial" w:hint="default"/>
      </w:rPr>
    </w:lvl>
    <w:lvl w:ilvl="7" w:tplc="65E4438E" w:tentative="1">
      <w:start w:val="1"/>
      <w:numFmt w:val="bullet"/>
      <w:lvlText w:val="•"/>
      <w:lvlJc w:val="left"/>
      <w:pPr>
        <w:tabs>
          <w:tab w:val="num" w:pos="5760"/>
        </w:tabs>
        <w:ind w:left="5760" w:hanging="360"/>
      </w:pPr>
      <w:rPr>
        <w:rFonts w:ascii="Arial" w:hAnsi="Arial" w:hint="default"/>
      </w:rPr>
    </w:lvl>
    <w:lvl w:ilvl="8" w:tplc="FF1A3C16" w:tentative="1">
      <w:start w:val="1"/>
      <w:numFmt w:val="bullet"/>
      <w:lvlText w:val="•"/>
      <w:lvlJc w:val="left"/>
      <w:pPr>
        <w:tabs>
          <w:tab w:val="num" w:pos="6480"/>
        </w:tabs>
        <w:ind w:left="6480" w:hanging="360"/>
      </w:pPr>
      <w:rPr>
        <w:rFonts w:ascii="Arial" w:hAnsi="Arial" w:hint="default"/>
      </w:rPr>
    </w:lvl>
  </w:abstractNum>
  <w:abstractNum w:abstractNumId="36">
    <w:nsid w:val="7A7E0867"/>
    <w:multiLevelType w:val="hybridMultilevel"/>
    <w:tmpl w:val="3028B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257988"/>
    <w:multiLevelType w:val="multilevel"/>
    <w:tmpl w:val="249E2ADE"/>
    <w:lvl w:ilvl="0">
      <w:start w:val="1"/>
      <w:numFmt w:val="decimal"/>
      <w:lvlText w:val="%1."/>
      <w:lvlJc w:val="left"/>
      <w:pPr>
        <w:ind w:left="450" w:hanging="360"/>
      </w:pPr>
    </w:lvl>
    <w:lvl w:ilvl="1">
      <w:start w:val="1"/>
      <w:numFmt w:val="decimal"/>
      <w:isLgl/>
      <w:lvlText w:val="%1.%2"/>
      <w:lvlJc w:val="left"/>
      <w:pPr>
        <w:ind w:left="1446" w:hanging="72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088" w:hanging="1800"/>
      </w:pPr>
      <w:rPr>
        <w:rFonts w:hint="default"/>
      </w:rPr>
    </w:lvl>
  </w:abstractNum>
  <w:num w:numId="1">
    <w:abstractNumId w:val="37"/>
  </w:num>
  <w:num w:numId="2">
    <w:abstractNumId w:val="30"/>
  </w:num>
  <w:num w:numId="3">
    <w:abstractNumId w:val="23"/>
  </w:num>
  <w:num w:numId="4">
    <w:abstractNumId w:val="19"/>
  </w:num>
  <w:num w:numId="5">
    <w:abstractNumId w:val="2"/>
  </w:num>
  <w:num w:numId="6">
    <w:abstractNumId w:val="25"/>
  </w:num>
  <w:num w:numId="7">
    <w:abstractNumId w:val="11"/>
  </w:num>
  <w:num w:numId="8">
    <w:abstractNumId w:val="8"/>
  </w:num>
  <w:num w:numId="9">
    <w:abstractNumId w:val="1"/>
  </w:num>
  <w:num w:numId="10">
    <w:abstractNumId w:val="20"/>
  </w:num>
  <w:num w:numId="11">
    <w:abstractNumId w:val="9"/>
  </w:num>
  <w:num w:numId="12">
    <w:abstractNumId w:val="10"/>
  </w:num>
  <w:num w:numId="13">
    <w:abstractNumId w:val="28"/>
  </w:num>
  <w:num w:numId="14">
    <w:abstractNumId w:val="26"/>
  </w:num>
  <w:num w:numId="15">
    <w:abstractNumId w:val="22"/>
  </w:num>
  <w:num w:numId="16">
    <w:abstractNumId w:val="0"/>
  </w:num>
  <w:num w:numId="17">
    <w:abstractNumId w:val="13"/>
  </w:num>
  <w:num w:numId="18">
    <w:abstractNumId w:val="3"/>
  </w:num>
  <w:num w:numId="19">
    <w:abstractNumId w:val="32"/>
  </w:num>
  <w:num w:numId="20">
    <w:abstractNumId w:val="27"/>
  </w:num>
  <w:num w:numId="21">
    <w:abstractNumId w:val="33"/>
  </w:num>
  <w:num w:numId="22">
    <w:abstractNumId w:val="14"/>
  </w:num>
  <w:num w:numId="23">
    <w:abstractNumId w:val="34"/>
  </w:num>
  <w:num w:numId="24">
    <w:abstractNumId w:val="35"/>
  </w:num>
  <w:num w:numId="25">
    <w:abstractNumId w:val="5"/>
  </w:num>
  <w:num w:numId="26">
    <w:abstractNumId w:val="7"/>
  </w:num>
  <w:num w:numId="27">
    <w:abstractNumId w:val="4"/>
  </w:num>
  <w:num w:numId="28">
    <w:abstractNumId w:val="18"/>
  </w:num>
  <w:num w:numId="29">
    <w:abstractNumId w:val="31"/>
  </w:num>
  <w:num w:numId="30">
    <w:abstractNumId w:val="6"/>
  </w:num>
  <w:num w:numId="31">
    <w:abstractNumId w:val="24"/>
  </w:num>
  <w:num w:numId="32">
    <w:abstractNumId w:val="29"/>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2"/>
  </w:num>
  <w:num w:numId="37">
    <w:abstractNumId w:val="36"/>
  </w:num>
  <w:num w:numId="38">
    <w:abstractNumId w:val="16"/>
  </w:num>
  <w:num w:numId="39">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A2MzQ3MjU1MzA1tjBW0lEKTi0uzszPAykwqQUAK/8KsiwAAAA="/>
  </w:docVars>
  <w:rsids>
    <w:rsidRoot w:val="001A3867"/>
    <w:rsid w:val="00000A60"/>
    <w:rsid w:val="00000C46"/>
    <w:rsid w:val="00002277"/>
    <w:rsid w:val="000033E8"/>
    <w:rsid w:val="00004562"/>
    <w:rsid w:val="00013B29"/>
    <w:rsid w:val="00014ECE"/>
    <w:rsid w:val="00016CBA"/>
    <w:rsid w:val="00021260"/>
    <w:rsid w:val="00022B77"/>
    <w:rsid w:val="00022EC9"/>
    <w:rsid w:val="00023489"/>
    <w:rsid w:val="00024F00"/>
    <w:rsid w:val="00031C0F"/>
    <w:rsid w:val="00032B63"/>
    <w:rsid w:val="00033BFE"/>
    <w:rsid w:val="0003553D"/>
    <w:rsid w:val="00037C86"/>
    <w:rsid w:val="000436D3"/>
    <w:rsid w:val="0004726E"/>
    <w:rsid w:val="000503D8"/>
    <w:rsid w:val="0005132E"/>
    <w:rsid w:val="00051C16"/>
    <w:rsid w:val="00053067"/>
    <w:rsid w:val="00055E42"/>
    <w:rsid w:val="000562B3"/>
    <w:rsid w:val="000578CA"/>
    <w:rsid w:val="00064BF2"/>
    <w:rsid w:val="0006698A"/>
    <w:rsid w:val="00071A2E"/>
    <w:rsid w:val="0007203A"/>
    <w:rsid w:val="00072914"/>
    <w:rsid w:val="0007311B"/>
    <w:rsid w:val="0007392A"/>
    <w:rsid w:val="0007629E"/>
    <w:rsid w:val="0008402F"/>
    <w:rsid w:val="00086458"/>
    <w:rsid w:val="00087599"/>
    <w:rsid w:val="00090F8D"/>
    <w:rsid w:val="0009348E"/>
    <w:rsid w:val="000950FF"/>
    <w:rsid w:val="00095D67"/>
    <w:rsid w:val="0009653F"/>
    <w:rsid w:val="00096C95"/>
    <w:rsid w:val="00097EC6"/>
    <w:rsid w:val="000A5370"/>
    <w:rsid w:val="000A6237"/>
    <w:rsid w:val="000A73F7"/>
    <w:rsid w:val="000B1D27"/>
    <w:rsid w:val="000B372D"/>
    <w:rsid w:val="000B59FF"/>
    <w:rsid w:val="000B7471"/>
    <w:rsid w:val="000C25D7"/>
    <w:rsid w:val="000C2794"/>
    <w:rsid w:val="000C2B85"/>
    <w:rsid w:val="000D1973"/>
    <w:rsid w:val="000D6DA6"/>
    <w:rsid w:val="000D7946"/>
    <w:rsid w:val="000D7C86"/>
    <w:rsid w:val="000E1128"/>
    <w:rsid w:val="000E281B"/>
    <w:rsid w:val="000E605D"/>
    <w:rsid w:val="000E6B8C"/>
    <w:rsid w:val="000E7751"/>
    <w:rsid w:val="000F09B1"/>
    <w:rsid w:val="000F40D2"/>
    <w:rsid w:val="000F6EC1"/>
    <w:rsid w:val="000F6EE9"/>
    <w:rsid w:val="000F7A27"/>
    <w:rsid w:val="001014C3"/>
    <w:rsid w:val="001056BB"/>
    <w:rsid w:val="001075B9"/>
    <w:rsid w:val="00110D4B"/>
    <w:rsid w:val="00112A8F"/>
    <w:rsid w:val="00112AA6"/>
    <w:rsid w:val="00116445"/>
    <w:rsid w:val="00120A8F"/>
    <w:rsid w:val="001228A6"/>
    <w:rsid w:val="00124EDE"/>
    <w:rsid w:val="001250BD"/>
    <w:rsid w:val="001252F3"/>
    <w:rsid w:val="0012538B"/>
    <w:rsid w:val="001279FF"/>
    <w:rsid w:val="00130594"/>
    <w:rsid w:val="00131948"/>
    <w:rsid w:val="00131B27"/>
    <w:rsid w:val="00131DAF"/>
    <w:rsid w:val="0013539B"/>
    <w:rsid w:val="00135FB5"/>
    <w:rsid w:val="001362B4"/>
    <w:rsid w:val="00141FAE"/>
    <w:rsid w:val="0014403E"/>
    <w:rsid w:val="00146259"/>
    <w:rsid w:val="001471F9"/>
    <w:rsid w:val="001476F0"/>
    <w:rsid w:val="00151ED2"/>
    <w:rsid w:val="00153C71"/>
    <w:rsid w:val="00161EC8"/>
    <w:rsid w:val="00163401"/>
    <w:rsid w:val="001639A6"/>
    <w:rsid w:val="001645AF"/>
    <w:rsid w:val="00165D42"/>
    <w:rsid w:val="00170BB4"/>
    <w:rsid w:val="0017294E"/>
    <w:rsid w:val="00176DCA"/>
    <w:rsid w:val="001827BC"/>
    <w:rsid w:val="00183EA4"/>
    <w:rsid w:val="00184347"/>
    <w:rsid w:val="0018449A"/>
    <w:rsid w:val="00184986"/>
    <w:rsid w:val="001879C8"/>
    <w:rsid w:val="00187C80"/>
    <w:rsid w:val="00196FC0"/>
    <w:rsid w:val="001A0989"/>
    <w:rsid w:val="001A0DF1"/>
    <w:rsid w:val="001A187D"/>
    <w:rsid w:val="001A2C7F"/>
    <w:rsid w:val="001A3867"/>
    <w:rsid w:val="001A40C5"/>
    <w:rsid w:val="001A75EC"/>
    <w:rsid w:val="001B0AD0"/>
    <w:rsid w:val="001B19B0"/>
    <w:rsid w:val="001B2885"/>
    <w:rsid w:val="001B424A"/>
    <w:rsid w:val="001B4FF5"/>
    <w:rsid w:val="001B51C3"/>
    <w:rsid w:val="001C3C86"/>
    <w:rsid w:val="001C414D"/>
    <w:rsid w:val="001C6A03"/>
    <w:rsid w:val="001D03EC"/>
    <w:rsid w:val="001D12FE"/>
    <w:rsid w:val="001D6C28"/>
    <w:rsid w:val="001D6CB4"/>
    <w:rsid w:val="001D77BC"/>
    <w:rsid w:val="001E373D"/>
    <w:rsid w:val="001F04DD"/>
    <w:rsid w:val="001F05F8"/>
    <w:rsid w:val="001F09D3"/>
    <w:rsid w:val="001F2001"/>
    <w:rsid w:val="001F2E01"/>
    <w:rsid w:val="001F30B3"/>
    <w:rsid w:val="001F32FC"/>
    <w:rsid w:val="00200789"/>
    <w:rsid w:val="00200A79"/>
    <w:rsid w:val="00201584"/>
    <w:rsid w:val="0020430F"/>
    <w:rsid w:val="00204900"/>
    <w:rsid w:val="00204B3D"/>
    <w:rsid w:val="0020649D"/>
    <w:rsid w:val="0021234F"/>
    <w:rsid w:val="0021271E"/>
    <w:rsid w:val="002218FE"/>
    <w:rsid w:val="00222388"/>
    <w:rsid w:val="00223394"/>
    <w:rsid w:val="002251FE"/>
    <w:rsid w:val="00226492"/>
    <w:rsid w:val="002303D4"/>
    <w:rsid w:val="00232959"/>
    <w:rsid w:val="00232CF9"/>
    <w:rsid w:val="00233A07"/>
    <w:rsid w:val="00235041"/>
    <w:rsid w:val="00236278"/>
    <w:rsid w:val="00241C41"/>
    <w:rsid w:val="0024287F"/>
    <w:rsid w:val="00245DAB"/>
    <w:rsid w:val="00246B77"/>
    <w:rsid w:val="0025339B"/>
    <w:rsid w:val="0025778D"/>
    <w:rsid w:val="0026575D"/>
    <w:rsid w:val="002657D1"/>
    <w:rsid w:val="002710FD"/>
    <w:rsid w:val="00277D19"/>
    <w:rsid w:val="0028188D"/>
    <w:rsid w:val="002819A3"/>
    <w:rsid w:val="00281CBE"/>
    <w:rsid w:val="00281E24"/>
    <w:rsid w:val="00282422"/>
    <w:rsid w:val="0028337B"/>
    <w:rsid w:val="00286038"/>
    <w:rsid w:val="00291289"/>
    <w:rsid w:val="002915A5"/>
    <w:rsid w:val="00292D11"/>
    <w:rsid w:val="002946A0"/>
    <w:rsid w:val="00294BDD"/>
    <w:rsid w:val="0029680C"/>
    <w:rsid w:val="00296968"/>
    <w:rsid w:val="002977B4"/>
    <w:rsid w:val="00297972"/>
    <w:rsid w:val="002A0365"/>
    <w:rsid w:val="002A2B65"/>
    <w:rsid w:val="002A6AD5"/>
    <w:rsid w:val="002B0EF9"/>
    <w:rsid w:val="002B1958"/>
    <w:rsid w:val="002B4E48"/>
    <w:rsid w:val="002B5BA7"/>
    <w:rsid w:val="002B7195"/>
    <w:rsid w:val="002C0EC0"/>
    <w:rsid w:val="002C168E"/>
    <w:rsid w:val="002C3D45"/>
    <w:rsid w:val="002C623D"/>
    <w:rsid w:val="002C66B2"/>
    <w:rsid w:val="002C6D5C"/>
    <w:rsid w:val="002D2B78"/>
    <w:rsid w:val="002D561B"/>
    <w:rsid w:val="002D56D5"/>
    <w:rsid w:val="002D6720"/>
    <w:rsid w:val="002E06C6"/>
    <w:rsid w:val="002E1D1D"/>
    <w:rsid w:val="002E52DF"/>
    <w:rsid w:val="002F01F0"/>
    <w:rsid w:val="002F6DF2"/>
    <w:rsid w:val="002F7C5D"/>
    <w:rsid w:val="00300E01"/>
    <w:rsid w:val="00301A35"/>
    <w:rsid w:val="003034B4"/>
    <w:rsid w:val="00305016"/>
    <w:rsid w:val="00310074"/>
    <w:rsid w:val="00310574"/>
    <w:rsid w:val="00310F24"/>
    <w:rsid w:val="00311546"/>
    <w:rsid w:val="003122E9"/>
    <w:rsid w:val="003150FC"/>
    <w:rsid w:val="0031652C"/>
    <w:rsid w:val="00317C56"/>
    <w:rsid w:val="00321AB7"/>
    <w:rsid w:val="003232FC"/>
    <w:rsid w:val="003249DE"/>
    <w:rsid w:val="00324ADE"/>
    <w:rsid w:val="00325774"/>
    <w:rsid w:val="003274A3"/>
    <w:rsid w:val="00330F2F"/>
    <w:rsid w:val="0033227A"/>
    <w:rsid w:val="003325E5"/>
    <w:rsid w:val="00332C93"/>
    <w:rsid w:val="003350FB"/>
    <w:rsid w:val="00336BCD"/>
    <w:rsid w:val="00337FA6"/>
    <w:rsid w:val="003410AA"/>
    <w:rsid w:val="00346304"/>
    <w:rsid w:val="00351C26"/>
    <w:rsid w:val="003520D4"/>
    <w:rsid w:val="0035401B"/>
    <w:rsid w:val="0035457F"/>
    <w:rsid w:val="00354CEB"/>
    <w:rsid w:val="0035679A"/>
    <w:rsid w:val="00357C88"/>
    <w:rsid w:val="0036260C"/>
    <w:rsid w:val="00365E91"/>
    <w:rsid w:val="003702AE"/>
    <w:rsid w:val="003729DD"/>
    <w:rsid w:val="0037431D"/>
    <w:rsid w:val="00380FE1"/>
    <w:rsid w:val="00381A11"/>
    <w:rsid w:val="00382180"/>
    <w:rsid w:val="00386789"/>
    <w:rsid w:val="00387EA0"/>
    <w:rsid w:val="0039093E"/>
    <w:rsid w:val="00391FE6"/>
    <w:rsid w:val="0039413F"/>
    <w:rsid w:val="003945EE"/>
    <w:rsid w:val="003A0C37"/>
    <w:rsid w:val="003A14F3"/>
    <w:rsid w:val="003A2481"/>
    <w:rsid w:val="003A260F"/>
    <w:rsid w:val="003A268F"/>
    <w:rsid w:val="003A4D0E"/>
    <w:rsid w:val="003A6D8A"/>
    <w:rsid w:val="003B2317"/>
    <w:rsid w:val="003B59C7"/>
    <w:rsid w:val="003C354B"/>
    <w:rsid w:val="003C5BCF"/>
    <w:rsid w:val="003C5C14"/>
    <w:rsid w:val="003C61B9"/>
    <w:rsid w:val="003C6D36"/>
    <w:rsid w:val="003D0A6C"/>
    <w:rsid w:val="003D2B35"/>
    <w:rsid w:val="003D2F64"/>
    <w:rsid w:val="003D3BC1"/>
    <w:rsid w:val="003D4A38"/>
    <w:rsid w:val="003D7392"/>
    <w:rsid w:val="003D7731"/>
    <w:rsid w:val="003E22E3"/>
    <w:rsid w:val="003E60EB"/>
    <w:rsid w:val="003E701E"/>
    <w:rsid w:val="003F15AB"/>
    <w:rsid w:val="003F224C"/>
    <w:rsid w:val="003F2C31"/>
    <w:rsid w:val="003F49D2"/>
    <w:rsid w:val="003F5F9E"/>
    <w:rsid w:val="003F61E6"/>
    <w:rsid w:val="003F766D"/>
    <w:rsid w:val="00402C8A"/>
    <w:rsid w:val="00404539"/>
    <w:rsid w:val="00404652"/>
    <w:rsid w:val="00405D64"/>
    <w:rsid w:val="00406B29"/>
    <w:rsid w:val="004071C5"/>
    <w:rsid w:val="004078A9"/>
    <w:rsid w:val="00410F07"/>
    <w:rsid w:val="004115CA"/>
    <w:rsid w:val="004128E0"/>
    <w:rsid w:val="00412BF6"/>
    <w:rsid w:val="00414D8A"/>
    <w:rsid w:val="00416079"/>
    <w:rsid w:val="004202F8"/>
    <w:rsid w:val="00420CE8"/>
    <w:rsid w:val="004225D2"/>
    <w:rsid w:val="00426331"/>
    <w:rsid w:val="004268B2"/>
    <w:rsid w:val="00426CAC"/>
    <w:rsid w:val="00427C67"/>
    <w:rsid w:val="00427CD7"/>
    <w:rsid w:val="00431E2C"/>
    <w:rsid w:val="00432BD8"/>
    <w:rsid w:val="00434FC9"/>
    <w:rsid w:val="004355BD"/>
    <w:rsid w:val="00435B34"/>
    <w:rsid w:val="00442470"/>
    <w:rsid w:val="0044501E"/>
    <w:rsid w:val="0044667D"/>
    <w:rsid w:val="00450549"/>
    <w:rsid w:val="00454C67"/>
    <w:rsid w:val="00460984"/>
    <w:rsid w:val="004611C8"/>
    <w:rsid w:val="004625A4"/>
    <w:rsid w:val="00463237"/>
    <w:rsid w:val="00464FB9"/>
    <w:rsid w:val="00466013"/>
    <w:rsid w:val="004675A7"/>
    <w:rsid w:val="0046768B"/>
    <w:rsid w:val="00470690"/>
    <w:rsid w:val="004745E6"/>
    <w:rsid w:val="004804C7"/>
    <w:rsid w:val="0048135B"/>
    <w:rsid w:val="0048366E"/>
    <w:rsid w:val="004836C0"/>
    <w:rsid w:val="00483BAE"/>
    <w:rsid w:val="0048766D"/>
    <w:rsid w:val="00490FE2"/>
    <w:rsid w:val="0049278A"/>
    <w:rsid w:val="00492B51"/>
    <w:rsid w:val="004961C6"/>
    <w:rsid w:val="00496B8F"/>
    <w:rsid w:val="00496D40"/>
    <w:rsid w:val="004A070C"/>
    <w:rsid w:val="004A09C8"/>
    <w:rsid w:val="004A0B2F"/>
    <w:rsid w:val="004A2B7A"/>
    <w:rsid w:val="004A2C38"/>
    <w:rsid w:val="004A3347"/>
    <w:rsid w:val="004A48DA"/>
    <w:rsid w:val="004A5995"/>
    <w:rsid w:val="004B2A26"/>
    <w:rsid w:val="004B3C18"/>
    <w:rsid w:val="004B4B9C"/>
    <w:rsid w:val="004B4DFD"/>
    <w:rsid w:val="004B5086"/>
    <w:rsid w:val="004B64C9"/>
    <w:rsid w:val="004B67A1"/>
    <w:rsid w:val="004C20F5"/>
    <w:rsid w:val="004C272D"/>
    <w:rsid w:val="004C4BC7"/>
    <w:rsid w:val="004C5852"/>
    <w:rsid w:val="004C68CB"/>
    <w:rsid w:val="004C7755"/>
    <w:rsid w:val="004D3DCC"/>
    <w:rsid w:val="004D5117"/>
    <w:rsid w:val="004D5BF9"/>
    <w:rsid w:val="004E034D"/>
    <w:rsid w:val="004E46B2"/>
    <w:rsid w:val="004E4CA2"/>
    <w:rsid w:val="004E5EA2"/>
    <w:rsid w:val="004E737E"/>
    <w:rsid w:val="004E7461"/>
    <w:rsid w:val="004E7A28"/>
    <w:rsid w:val="004F2C17"/>
    <w:rsid w:val="004F642B"/>
    <w:rsid w:val="00503162"/>
    <w:rsid w:val="00506B77"/>
    <w:rsid w:val="00510A7A"/>
    <w:rsid w:val="00510E52"/>
    <w:rsid w:val="00514531"/>
    <w:rsid w:val="0051459D"/>
    <w:rsid w:val="0051472A"/>
    <w:rsid w:val="0051508E"/>
    <w:rsid w:val="005153E4"/>
    <w:rsid w:val="00521298"/>
    <w:rsid w:val="00522A5E"/>
    <w:rsid w:val="00523265"/>
    <w:rsid w:val="0052566C"/>
    <w:rsid w:val="005275AF"/>
    <w:rsid w:val="00530DC6"/>
    <w:rsid w:val="0053179C"/>
    <w:rsid w:val="005439B0"/>
    <w:rsid w:val="00543B50"/>
    <w:rsid w:val="00544293"/>
    <w:rsid w:val="00545F10"/>
    <w:rsid w:val="00547816"/>
    <w:rsid w:val="00554DDE"/>
    <w:rsid w:val="0055611A"/>
    <w:rsid w:val="005563A0"/>
    <w:rsid w:val="005563CD"/>
    <w:rsid w:val="00560EF4"/>
    <w:rsid w:val="005617BB"/>
    <w:rsid w:val="005619A6"/>
    <w:rsid w:val="00563B92"/>
    <w:rsid w:val="00565BF6"/>
    <w:rsid w:val="00565E89"/>
    <w:rsid w:val="00570140"/>
    <w:rsid w:val="00570426"/>
    <w:rsid w:val="0057061F"/>
    <w:rsid w:val="005724A1"/>
    <w:rsid w:val="00572B61"/>
    <w:rsid w:val="005750E2"/>
    <w:rsid w:val="00576B94"/>
    <w:rsid w:val="005771A4"/>
    <w:rsid w:val="005830D4"/>
    <w:rsid w:val="00583D0A"/>
    <w:rsid w:val="00584323"/>
    <w:rsid w:val="00585601"/>
    <w:rsid w:val="00590668"/>
    <w:rsid w:val="00591414"/>
    <w:rsid w:val="00592F00"/>
    <w:rsid w:val="00595B4F"/>
    <w:rsid w:val="005964F5"/>
    <w:rsid w:val="005971B0"/>
    <w:rsid w:val="005A08E9"/>
    <w:rsid w:val="005A122B"/>
    <w:rsid w:val="005A1697"/>
    <w:rsid w:val="005A2812"/>
    <w:rsid w:val="005A5039"/>
    <w:rsid w:val="005A72CE"/>
    <w:rsid w:val="005A7300"/>
    <w:rsid w:val="005B0668"/>
    <w:rsid w:val="005B0873"/>
    <w:rsid w:val="005B668A"/>
    <w:rsid w:val="005C40CE"/>
    <w:rsid w:val="005D0FD7"/>
    <w:rsid w:val="005D103E"/>
    <w:rsid w:val="005D1B89"/>
    <w:rsid w:val="005D3A4B"/>
    <w:rsid w:val="005E0687"/>
    <w:rsid w:val="005E1B3B"/>
    <w:rsid w:val="005E1D31"/>
    <w:rsid w:val="005E2913"/>
    <w:rsid w:val="005E4C3C"/>
    <w:rsid w:val="005E6FC6"/>
    <w:rsid w:val="005F36C0"/>
    <w:rsid w:val="00600BD0"/>
    <w:rsid w:val="00602DAB"/>
    <w:rsid w:val="00603436"/>
    <w:rsid w:val="006044BB"/>
    <w:rsid w:val="00604B1C"/>
    <w:rsid w:val="00605AA8"/>
    <w:rsid w:val="00612603"/>
    <w:rsid w:val="00612B80"/>
    <w:rsid w:val="00613672"/>
    <w:rsid w:val="0061490F"/>
    <w:rsid w:val="00622AF9"/>
    <w:rsid w:val="00622B99"/>
    <w:rsid w:val="00625F49"/>
    <w:rsid w:val="00633F52"/>
    <w:rsid w:val="00634960"/>
    <w:rsid w:val="00640A36"/>
    <w:rsid w:val="00645CC2"/>
    <w:rsid w:val="00646478"/>
    <w:rsid w:val="006472C1"/>
    <w:rsid w:val="00652157"/>
    <w:rsid w:val="006527E0"/>
    <w:rsid w:val="00653C4B"/>
    <w:rsid w:val="00653FA0"/>
    <w:rsid w:val="00654BC9"/>
    <w:rsid w:val="00654CE9"/>
    <w:rsid w:val="00656C47"/>
    <w:rsid w:val="00657BA3"/>
    <w:rsid w:val="0066087A"/>
    <w:rsid w:val="00661630"/>
    <w:rsid w:val="0066791C"/>
    <w:rsid w:val="0067029D"/>
    <w:rsid w:val="006712E2"/>
    <w:rsid w:val="00671961"/>
    <w:rsid w:val="0067497C"/>
    <w:rsid w:val="00676280"/>
    <w:rsid w:val="00676BAD"/>
    <w:rsid w:val="00677CDC"/>
    <w:rsid w:val="006832A4"/>
    <w:rsid w:val="00683FBF"/>
    <w:rsid w:val="006852DE"/>
    <w:rsid w:val="006901E9"/>
    <w:rsid w:val="0069251F"/>
    <w:rsid w:val="00694FC8"/>
    <w:rsid w:val="006971CB"/>
    <w:rsid w:val="006A5516"/>
    <w:rsid w:val="006A61EE"/>
    <w:rsid w:val="006A7B01"/>
    <w:rsid w:val="006B12FB"/>
    <w:rsid w:val="006B63F7"/>
    <w:rsid w:val="006C25CB"/>
    <w:rsid w:val="006C3A72"/>
    <w:rsid w:val="006D78C7"/>
    <w:rsid w:val="006E0930"/>
    <w:rsid w:val="006E0E19"/>
    <w:rsid w:val="006E4B7F"/>
    <w:rsid w:val="006E4BBA"/>
    <w:rsid w:val="006E6A6D"/>
    <w:rsid w:val="006F1065"/>
    <w:rsid w:val="006F2F26"/>
    <w:rsid w:val="006F5557"/>
    <w:rsid w:val="007041D8"/>
    <w:rsid w:val="0070728C"/>
    <w:rsid w:val="007128C3"/>
    <w:rsid w:val="00712E7B"/>
    <w:rsid w:val="00713A93"/>
    <w:rsid w:val="00714995"/>
    <w:rsid w:val="00714B52"/>
    <w:rsid w:val="007154D1"/>
    <w:rsid w:val="00716092"/>
    <w:rsid w:val="00716B78"/>
    <w:rsid w:val="00720AB1"/>
    <w:rsid w:val="00722550"/>
    <w:rsid w:val="0072341B"/>
    <w:rsid w:val="007239C7"/>
    <w:rsid w:val="0073491E"/>
    <w:rsid w:val="007377F2"/>
    <w:rsid w:val="00737FA9"/>
    <w:rsid w:val="00740ADB"/>
    <w:rsid w:val="007412DB"/>
    <w:rsid w:val="00746C39"/>
    <w:rsid w:val="00747F28"/>
    <w:rsid w:val="00750DA4"/>
    <w:rsid w:val="00753196"/>
    <w:rsid w:val="00755A02"/>
    <w:rsid w:val="00757EF9"/>
    <w:rsid w:val="00761060"/>
    <w:rsid w:val="007610E4"/>
    <w:rsid w:val="007628FA"/>
    <w:rsid w:val="0076787B"/>
    <w:rsid w:val="00772B29"/>
    <w:rsid w:val="007736B6"/>
    <w:rsid w:val="00773D73"/>
    <w:rsid w:val="00773F76"/>
    <w:rsid w:val="00774D71"/>
    <w:rsid w:val="0077599E"/>
    <w:rsid w:val="00777F54"/>
    <w:rsid w:val="00781D74"/>
    <w:rsid w:val="00783159"/>
    <w:rsid w:val="007831EE"/>
    <w:rsid w:val="007840D8"/>
    <w:rsid w:val="00784806"/>
    <w:rsid w:val="00784989"/>
    <w:rsid w:val="00784A31"/>
    <w:rsid w:val="00786A23"/>
    <w:rsid w:val="00786A68"/>
    <w:rsid w:val="00786CFC"/>
    <w:rsid w:val="0079219D"/>
    <w:rsid w:val="00792286"/>
    <w:rsid w:val="007936D6"/>
    <w:rsid w:val="00793F97"/>
    <w:rsid w:val="00794AEA"/>
    <w:rsid w:val="00794B82"/>
    <w:rsid w:val="00794FC9"/>
    <w:rsid w:val="00795197"/>
    <w:rsid w:val="007951B5"/>
    <w:rsid w:val="007A4729"/>
    <w:rsid w:val="007A5D8D"/>
    <w:rsid w:val="007A61B2"/>
    <w:rsid w:val="007B061F"/>
    <w:rsid w:val="007B46E1"/>
    <w:rsid w:val="007B6E87"/>
    <w:rsid w:val="007C03E1"/>
    <w:rsid w:val="007C24F2"/>
    <w:rsid w:val="007C406E"/>
    <w:rsid w:val="007D267F"/>
    <w:rsid w:val="007D5075"/>
    <w:rsid w:val="007D6098"/>
    <w:rsid w:val="007E0B82"/>
    <w:rsid w:val="007E0F04"/>
    <w:rsid w:val="007F2241"/>
    <w:rsid w:val="007F4C4C"/>
    <w:rsid w:val="007F7130"/>
    <w:rsid w:val="008008E2"/>
    <w:rsid w:val="00801685"/>
    <w:rsid w:val="00805DEC"/>
    <w:rsid w:val="008163B2"/>
    <w:rsid w:val="0082006E"/>
    <w:rsid w:val="008206BF"/>
    <w:rsid w:val="008219B8"/>
    <w:rsid w:val="0082353A"/>
    <w:rsid w:val="00825B8D"/>
    <w:rsid w:val="00826FC3"/>
    <w:rsid w:val="0082737E"/>
    <w:rsid w:val="00827802"/>
    <w:rsid w:val="00827913"/>
    <w:rsid w:val="00827B15"/>
    <w:rsid w:val="00827C17"/>
    <w:rsid w:val="008300E9"/>
    <w:rsid w:val="00832476"/>
    <w:rsid w:val="00833819"/>
    <w:rsid w:val="00840CA3"/>
    <w:rsid w:val="00843275"/>
    <w:rsid w:val="00856AF8"/>
    <w:rsid w:val="00857B9B"/>
    <w:rsid w:val="008601CA"/>
    <w:rsid w:val="00861C1B"/>
    <w:rsid w:val="0086782C"/>
    <w:rsid w:val="00873183"/>
    <w:rsid w:val="008732CE"/>
    <w:rsid w:val="0087446F"/>
    <w:rsid w:val="008745AB"/>
    <w:rsid w:val="00877504"/>
    <w:rsid w:val="008777D7"/>
    <w:rsid w:val="00877FA9"/>
    <w:rsid w:val="008803C2"/>
    <w:rsid w:val="008812EB"/>
    <w:rsid w:val="00882EF2"/>
    <w:rsid w:val="008853BC"/>
    <w:rsid w:val="0088605C"/>
    <w:rsid w:val="008903BD"/>
    <w:rsid w:val="00891BBD"/>
    <w:rsid w:val="00892751"/>
    <w:rsid w:val="0089401E"/>
    <w:rsid w:val="008962F6"/>
    <w:rsid w:val="008A019D"/>
    <w:rsid w:val="008A042B"/>
    <w:rsid w:val="008A3469"/>
    <w:rsid w:val="008A3E93"/>
    <w:rsid w:val="008A5E66"/>
    <w:rsid w:val="008A63BF"/>
    <w:rsid w:val="008B26D0"/>
    <w:rsid w:val="008B5479"/>
    <w:rsid w:val="008B7AC1"/>
    <w:rsid w:val="008C033D"/>
    <w:rsid w:val="008C04C7"/>
    <w:rsid w:val="008C0834"/>
    <w:rsid w:val="008C0D56"/>
    <w:rsid w:val="008C6342"/>
    <w:rsid w:val="008C64F6"/>
    <w:rsid w:val="008C7679"/>
    <w:rsid w:val="008D0D95"/>
    <w:rsid w:val="008D20B6"/>
    <w:rsid w:val="008D4D7F"/>
    <w:rsid w:val="008D550E"/>
    <w:rsid w:val="008D601B"/>
    <w:rsid w:val="008D7C44"/>
    <w:rsid w:val="008E0C03"/>
    <w:rsid w:val="008E11A2"/>
    <w:rsid w:val="008E13F6"/>
    <w:rsid w:val="008E1753"/>
    <w:rsid w:val="008E2C67"/>
    <w:rsid w:val="008F0EED"/>
    <w:rsid w:val="008F33C5"/>
    <w:rsid w:val="00901231"/>
    <w:rsid w:val="00903845"/>
    <w:rsid w:val="00904800"/>
    <w:rsid w:val="009059ED"/>
    <w:rsid w:val="00906281"/>
    <w:rsid w:val="009063BF"/>
    <w:rsid w:val="0091396B"/>
    <w:rsid w:val="00916118"/>
    <w:rsid w:val="00916ECB"/>
    <w:rsid w:val="00917A2A"/>
    <w:rsid w:val="009208E5"/>
    <w:rsid w:val="00920A97"/>
    <w:rsid w:val="009210AA"/>
    <w:rsid w:val="00922745"/>
    <w:rsid w:val="00923309"/>
    <w:rsid w:val="0092615C"/>
    <w:rsid w:val="00931FD3"/>
    <w:rsid w:val="00932EA0"/>
    <w:rsid w:val="009340B4"/>
    <w:rsid w:val="009361C2"/>
    <w:rsid w:val="009369A2"/>
    <w:rsid w:val="00940BEA"/>
    <w:rsid w:val="00950157"/>
    <w:rsid w:val="00953B1F"/>
    <w:rsid w:val="00956B3E"/>
    <w:rsid w:val="0096085F"/>
    <w:rsid w:val="009613DF"/>
    <w:rsid w:val="0097068D"/>
    <w:rsid w:val="00971F52"/>
    <w:rsid w:val="009766D7"/>
    <w:rsid w:val="009773F0"/>
    <w:rsid w:val="009800CF"/>
    <w:rsid w:val="009829FE"/>
    <w:rsid w:val="00982DB9"/>
    <w:rsid w:val="00984F9F"/>
    <w:rsid w:val="00994CF3"/>
    <w:rsid w:val="009A1C97"/>
    <w:rsid w:val="009A4185"/>
    <w:rsid w:val="009A74EC"/>
    <w:rsid w:val="009B2184"/>
    <w:rsid w:val="009B245C"/>
    <w:rsid w:val="009B3A5A"/>
    <w:rsid w:val="009B67B6"/>
    <w:rsid w:val="009C1783"/>
    <w:rsid w:val="009C3821"/>
    <w:rsid w:val="009C3A5B"/>
    <w:rsid w:val="009C7F32"/>
    <w:rsid w:val="009D0D2F"/>
    <w:rsid w:val="009D1F16"/>
    <w:rsid w:val="009D27F5"/>
    <w:rsid w:val="009D7308"/>
    <w:rsid w:val="009E1A8D"/>
    <w:rsid w:val="009E5112"/>
    <w:rsid w:val="009E5C58"/>
    <w:rsid w:val="009E71EF"/>
    <w:rsid w:val="009F21A9"/>
    <w:rsid w:val="00A0011F"/>
    <w:rsid w:val="00A00130"/>
    <w:rsid w:val="00A02ABD"/>
    <w:rsid w:val="00A0367A"/>
    <w:rsid w:val="00A03C78"/>
    <w:rsid w:val="00A06B96"/>
    <w:rsid w:val="00A1096B"/>
    <w:rsid w:val="00A10D03"/>
    <w:rsid w:val="00A12EC5"/>
    <w:rsid w:val="00A13134"/>
    <w:rsid w:val="00A26099"/>
    <w:rsid w:val="00A27429"/>
    <w:rsid w:val="00A320EC"/>
    <w:rsid w:val="00A32A51"/>
    <w:rsid w:val="00A3386B"/>
    <w:rsid w:val="00A35EF0"/>
    <w:rsid w:val="00A42796"/>
    <w:rsid w:val="00A42957"/>
    <w:rsid w:val="00A444C1"/>
    <w:rsid w:val="00A45BAF"/>
    <w:rsid w:val="00A45D8F"/>
    <w:rsid w:val="00A51487"/>
    <w:rsid w:val="00A52940"/>
    <w:rsid w:val="00A56891"/>
    <w:rsid w:val="00A56984"/>
    <w:rsid w:val="00A57BFD"/>
    <w:rsid w:val="00A60112"/>
    <w:rsid w:val="00A62988"/>
    <w:rsid w:val="00A6507B"/>
    <w:rsid w:val="00A65E0D"/>
    <w:rsid w:val="00A676BC"/>
    <w:rsid w:val="00A72819"/>
    <w:rsid w:val="00A76067"/>
    <w:rsid w:val="00A7710E"/>
    <w:rsid w:val="00A8470A"/>
    <w:rsid w:val="00A85921"/>
    <w:rsid w:val="00A85EB6"/>
    <w:rsid w:val="00A910C4"/>
    <w:rsid w:val="00A92370"/>
    <w:rsid w:val="00A93653"/>
    <w:rsid w:val="00A939BD"/>
    <w:rsid w:val="00A93BD7"/>
    <w:rsid w:val="00A94194"/>
    <w:rsid w:val="00A94E19"/>
    <w:rsid w:val="00A95E53"/>
    <w:rsid w:val="00A974C1"/>
    <w:rsid w:val="00AA2C14"/>
    <w:rsid w:val="00AA407A"/>
    <w:rsid w:val="00AA5DD1"/>
    <w:rsid w:val="00AA7B4C"/>
    <w:rsid w:val="00AB2533"/>
    <w:rsid w:val="00AB4C25"/>
    <w:rsid w:val="00AB7BA8"/>
    <w:rsid w:val="00AC1104"/>
    <w:rsid w:val="00AC13B9"/>
    <w:rsid w:val="00AC1F2C"/>
    <w:rsid w:val="00AC2B85"/>
    <w:rsid w:val="00AC3335"/>
    <w:rsid w:val="00AC476C"/>
    <w:rsid w:val="00AC51DC"/>
    <w:rsid w:val="00AD290A"/>
    <w:rsid w:val="00AD36D6"/>
    <w:rsid w:val="00AD3DB7"/>
    <w:rsid w:val="00AD70DC"/>
    <w:rsid w:val="00AD717B"/>
    <w:rsid w:val="00AE147B"/>
    <w:rsid w:val="00AE4812"/>
    <w:rsid w:val="00AE5D69"/>
    <w:rsid w:val="00AE6271"/>
    <w:rsid w:val="00AE6B7B"/>
    <w:rsid w:val="00AF06F4"/>
    <w:rsid w:val="00AF72AA"/>
    <w:rsid w:val="00B00A8D"/>
    <w:rsid w:val="00B05EDA"/>
    <w:rsid w:val="00B06AA3"/>
    <w:rsid w:val="00B10819"/>
    <w:rsid w:val="00B1343A"/>
    <w:rsid w:val="00B1503B"/>
    <w:rsid w:val="00B159FF"/>
    <w:rsid w:val="00B17BF6"/>
    <w:rsid w:val="00B20CD0"/>
    <w:rsid w:val="00B212F9"/>
    <w:rsid w:val="00B216DA"/>
    <w:rsid w:val="00B22380"/>
    <w:rsid w:val="00B230E1"/>
    <w:rsid w:val="00B233A2"/>
    <w:rsid w:val="00B23CF1"/>
    <w:rsid w:val="00B253DA"/>
    <w:rsid w:val="00B26D23"/>
    <w:rsid w:val="00B3408B"/>
    <w:rsid w:val="00B340B9"/>
    <w:rsid w:val="00B34751"/>
    <w:rsid w:val="00B34C52"/>
    <w:rsid w:val="00B367D1"/>
    <w:rsid w:val="00B36BDB"/>
    <w:rsid w:val="00B4088C"/>
    <w:rsid w:val="00B51283"/>
    <w:rsid w:val="00B51B55"/>
    <w:rsid w:val="00B52D11"/>
    <w:rsid w:val="00B53D56"/>
    <w:rsid w:val="00B56513"/>
    <w:rsid w:val="00B56DCB"/>
    <w:rsid w:val="00B57022"/>
    <w:rsid w:val="00B57F6F"/>
    <w:rsid w:val="00B63D8D"/>
    <w:rsid w:val="00B66696"/>
    <w:rsid w:val="00B66BDC"/>
    <w:rsid w:val="00B70532"/>
    <w:rsid w:val="00B7163A"/>
    <w:rsid w:val="00B730F1"/>
    <w:rsid w:val="00B754F6"/>
    <w:rsid w:val="00B77EFC"/>
    <w:rsid w:val="00B97867"/>
    <w:rsid w:val="00BA2583"/>
    <w:rsid w:val="00BA3975"/>
    <w:rsid w:val="00BA7DB9"/>
    <w:rsid w:val="00BB1076"/>
    <w:rsid w:val="00BB2C0F"/>
    <w:rsid w:val="00BB5378"/>
    <w:rsid w:val="00BB6BDE"/>
    <w:rsid w:val="00BB746F"/>
    <w:rsid w:val="00BC0BBE"/>
    <w:rsid w:val="00BC0C22"/>
    <w:rsid w:val="00BC4716"/>
    <w:rsid w:val="00BC5C0E"/>
    <w:rsid w:val="00BC62F8"/>
    <w:rsid w:val="00BD138C"/>
    <w:rsid w:val="00BD3496"/>
    <w:rsid w:val="00BD3927"/>
    <w:rsid w:val="00BD5AB0"/>
    <w:rsid w:val="00BD5E33"/>
    <w:rsid w:val="00BD6B3E"/>
    <w:rsid w:val="00BE040C"/>
    <w:rsid w:val="00BE407C"/>
    <w:rsid w:val="00BE4F1F"/>
    <w:rsid w:val="00BE4F56"/>
    <w:rsid w:val="00BE69C6"/>
    <w:rsid w:val="00BE7569"/>
    <w:rsid w:val="00BE7808"/>
    <w:rsid w:val="00BE780C"/>
    <w:rsid w:val="00BF14DE"/>
    <w:rsid w:val="00BF17B4"/>
    <w:rsid w:val="00BF2979"/>
    <w:rsid w:val="00BF60AB"/>
    <w:rsid w:val="00BF6941"/>
    <w:rsid w:val="00BF71EC"/>
    <w:rsid w:val="00C02C0A"/>
    <w:rsid w:val="00C03AC1"/>
    <w:rsid w:val="00C046D9"/>
    <w:rsid w:val="00C0529E"/>
    <w:rsid w:val="00C077F8"/>
    <w:rsid w:val="00C10562"/>
    <w:rsid w:val="00C12916"/>
    <w:rsid w:val="00C14B1A"/>
    <w:rsid w:val="00C165D4"/>
    <w:rsid w:val="00C16C97"/>
    <w:rsid w:val="00C202ED"/>
    <w:rsid w:val="00C242B1"/>
    <w:rsid w:val="00C316E3"/>
    <w:rsid w:val="00C36A24"/>
    <w:rsid w:val="00C44E59"/>
    <w:rsid w:val="00C45C4F"/>
    <w:rsid w:val="00C47E54"/>
    <w:rsid w:val="00C502F1"/>
    <w:rsid w:val="00C50C27"/>
    <w:rsid w:val="00C5198F"/>
    <w:rsid w:val="00C52817"/>
    <w:rsid w:val="00C53F5A"/>
    <w:rsid w:val="00C55E91"/>
    <w:rsid w:val="00C564E3"/>
    <w:rsid w:val="00C6171B"/>
    <w:rsid w:val="00C6267C"/>
    <w:rsid w:val="00C626C0"/>
    <w:rsid w:val="00C63265"/>
    <w:rsid w:val="00C6461C"/>
    <w:rsid w:val="00C704AD"/>
    <w:rsid w:val="00C70698"/>
    <w:rsid w:val="00C75500"/>
    <w:rsid w:val="00C75A61"/>
    <w:rsid w:val="00C86D6B"/>
    <w:rsid w:val="00C960B8"/>
    <w:rsid w:val="00CA02AD"/>
    <w:rsid w:val="00CA2914"/>
    <w:rsid w:val="00CA48EA"/>
    <w:rsid w:val="00CA6A69"/>
    <w:rsid w:val="00CA7132"/>
    <w:rsid w:val="00CB1419"/>
    <w:rsid w:val="00CB322C"/>
    <w:rsid w:val="00CB5113"/>
    <w:rsid w:val="00CB59D4"/>
    <w:rsid w:val="00CB641D"/>
    <w:rsid w:val="00CB7D97"/>
    <w:rsid w:val="00CC02AC"/>
    <w:rsid w:val="00CC0907"/>
    <w:rsid w:val="00CC0DD4"/>
    <w:rsid w:val="00CC3007"/>
    <w:rsid w:val="00CC4155"/>
    <w:rsid w:val="00CC501E"/>
    <w:rsid w:val="00CD054F"/>
    <w:rsid w:val="00CD1613"/>
    <w:rsid w:val="00CD1AAC"/>
    <w:rsid w:val="00CD24F3"/>
    <w:rsid w:val="00CD3630"/>
    <w:rsid w:val="00CD4EF5"/>
    <w:rsid w:val="00CE0AF8"/>
    <w:rsid w:val="00CE1784"/>
    <w:rsid w:val="00CE1E0E"/>
    <w:rsid w:val="00CE2116"/>
    <w:rsid w:val="00CE23A5"/>
    <w:rsid w:val="00CE356E"/>
    <w:rsid w:val="00CE37B9"/>
    <w:rsid w:val="00CE4CE7"/>
    <w:rsid w:val="00CE53FC"/>
    <w:rsid w:val="00CE5B0D"/>
    <w:rsid w:val="00CE5D98"/>
    <w:rsid w:val="00CE6A0E"/>
    <w:rsid w:val="00CE6F41"/>
    <w:rsid w:val="00CF0FF6"/>
    <w:rsid w:val="00CF164D"/>
    <w:rsid w:val="00CF269D"/>
    <w:rsid w:val="00CF6591"/>
    <w:rsid w:val="00CF6F95"/>
    <w:rsid w:val="00D02357"/>
    <w:rsid w:val="00D04442"/>
    <w:rsid w:val="00D05570"/>
    <w:rsid w:val="00D063A6"/>
    <w:rsid w:val="00D079EE"/>
    <w:rsid w:val="00D07B82"/>
    <w:rsid w:val="00D123A8"/>
    <w:rsid w:val="00D13B12"/>
    <w:rsid w:val="00D153EE"/>
    <w:rsid w:val="00D21E77"/>
    <w:rsid w:val="00D2265E"/>
    <w:rsid w:val="00D31E45"/>
    <w:rsid w:val="00D33AFD"/>
    <w:rsid w:val="00D33D81"/>
    <w:rsid w:val="00D34F4F"/>
    <w:rsid w:val="00D35852"/>
    <w:rsid w:val="00D3643F"/>
    <w:rsid w:val="00D3765A"/>
    <w:rsid w:val="00D41795"/>
    <w:rsid w:val="00D42FB2"/>
    <w:rsid w:val="00D4344B"/>
    <w:rsid w:val="00D44027"/>
    <w:rsid w:val="00D442C4"/>
    <w:rsid w:val="00D44F09"/>
    <w:rsid w:val="00D4731E"/>
    <w:rsid w:val="00D47C37"/>
    <w:rsid w:val="00D52C31"/>
    <w:rsid w:val="00D54026"/>
    <w:rsid w:val="00D57227"/>
    <w:rsid w:val="00D62F6E"/>
    <w:rsid w:val="00D64BD2"/>
    <w:rsid w:val="00D65ED3"/>
    <w:rsid w:val="00D7145E"/>
    <w:rsid w:val="00D7223B"/>
    <w:rsid w:val="00D72C1A"/>
    <w:rsid w:val="00D72F0E"/>
    <w:rsid w:val="00D7438F"/>
    <w:rsid w:val="00D74665"/>
    <w:rsid w:val="00D74927"/>
    <w:rsid w:val="00D74B08"/>
    <w:rsid w:val="00D813D8"/>
    <w:rsid w:val="00D82067"/>
    <w:rsid w:val="00D83F81"/>
    <w:rsid w:val="00D860B4"/>
    <w:rsid w:val="00D86E37"/>
    <w:rsid w:val="00D87AC2"/>
    <w:rsid w:val="00D9338E"/>
    <w:rsid w:val="00D95258"/>
    <w:rsid w:val="00DA0E9E"/>
    <w:rsid w:val="00DA3F45"/>
    <w:rsid w:val="00DA6CBC"/>
    <w:rsid w:val="00DA7047"/>
    <w:rsid w:val="00DA7A8B"/>
    <w:rsid w:val="00DB03BD"/>
    <w:rsid w:val="00DB1144"/>
    <w:rsid w:val="00DB13FD"/>
    <w:rsid w:val="00DB4A7F"/>
    <w:rsid w:val="00DB4BEA"/>
    <w:rsid w:val="00DB6159"/>
    <w:rsid w:val="00DB6A77"/>
    <w:rsid w:val="00DB74F0"/>
    <w:rsid w:val="00DC3E30"/>
    <w:rsid w:val="00DC44E8"/>
    <w:rsid w:val="00DC450B"/>
    <w:rsid w:val="00DC7C6D"/>
    <w:rsid w:val="00DD0C6B"/>
    <w:rsid w:val="00DD3F1B"/>
    <w:rsid w:val="00DD430D"/>
    <w:rsid w:val="00DD496B"/>
    <w:rsid w:val="00DD5A26"/>
    <w:rsid w:val="00DD6184"/>
    <w:rsid w:val="00DD68E8"/>
    <w:rsid w:val="00DD6E4B"/>
    <w:rsid w:val="00DD79EA"/>
    <w:rsid w:val="00DE1781"/>
    <w:rsid w:val="00DE1B9E"/>
    <w:rsid w:val="00DE5FAE"/>
    <w:rsid w:val="00DF06E1"/>
    <w:rsid w:val="00DF4E10"/>
    <w:rsid w:val="00DF5268"/>
    <w:rsid w:val="00DF7054"/>
    <w:rsid w:val="00E03FAC"/>
    <w:rsid w:val="00E0520D"/>
    <w:rsid w:val="00E15FD1"/>
    <w:rsid w:val="00E1746B"/>
    <w:rsid w:val="00E24075"/>
    <w:rsid w:val="00E24E86"/>
    <w:rsid w:val="00E27CAE"/>
    <w:rsid w:val="00E31938"/>
    <w:rsid w:val="00E3302E"/>
    <w:rsid w:val="00E337B5"/>
    <w:rsid w:val="00E364D9"/>
    <w:rsid w:val="00E37EAF"/>
    <w:rsid w:val="00E41253"/>
    <w:rsid w:val="00E41654"/>
    <w:rsid w:val="00E46492"/>
    <w:rsid w:val="00E46D2D"/>
    <w:rsid w:val="00E4711F"/>
    <w:rsid w:val="00E51EEF"/>
    <w:rsid w:val="00E5299E"/>
    <w:rsid w:val="00E54B50"/>
    <w:rsid w:val="00E54BC8"/>
    <w:rsid w:val="00E5772C"/>
    <w:rsid w:val="00E60026"/>
    <w:rsid w:val="00E637C3"/>
    <w:rsid w:val="00E63BB9"/>
    <w:rsid w:val="00E649BE"/>
    <w:rsid w:val="00E64ACB"/>
    <w:rsid w:val="00E64E5C"/>
    <w:rsid w:val="00E657B4"/>
    <w:rsid w:val="00E66C65"/>
    <w:rsid w:val="00E66EAE"/>
    <w:rsid w:val="00E7081A"/>
    <w:rsid w:val="00E71211"/>
    <w:rsid w:val="00E7238D"/>
    <w:rsid w:val="00E7460A"/>
    <w:rsid w:val="00E74B06"/>
    <w:rsid w:val="00E76FC4"/>
    <w:rsid w:val="00E8276E"/>
    <w:rsid w:val="00E84B66"/>
    <w:rsid w:val="00E87454"/>
    <w:rsid w:val="00E915C2"/>
    <w:rsid w:val="00E946BD"/>
    <w:rsid w:val="00E9736B"/>
    <w:rsid w:val="00E97EB5"/>
    <w:rsid w:val="00EA176B"/>
    <w:rsid w:val="00EA212E"/>
    <w:rsid w:val="00EA3AB8"/>
    <w:rsid w:val="00EA5B2A"/>
    <w:rsid w:val="00EB1743"/>
    <w:rsid w:val="00EB4657"/>
    <w:rsid w:val="00EB4D21"/>
    <w:rsid w:val="00EB5BDE"/>
    <w:rsid w:val="00EB73C9"/>
    <w:rsid w:val="00EC04E0"/>
    <w:rsid w:val="00EC0C8F"/>
    <w:rsid w:val="00EC1A3E"/>
    <w:rsid w:val="00EC2A7C"/>
    <w:rsid w:val="00EC33E1"/>
    <w:rsid w:val="00EC3A5E"/>
    <w:rsid w:val="00EC599C"/>
    <w:rsid w:val="00EC5C35"/>
    <w:rsid w:val="00ED205C"/>
    <w:rsid w:val="00ED6E0C"/>
    <w:rsid w:val="00ED7EE5"/>
    <w:rsid w:val="00EE02D6"/>
    <w:rsid w:val="00EE2EF7"/>
    <w:rsid w:val="00EE4687"/>
    <w:rsid w:val="00EE6C75"/>
    <w:rsid w:val="00EF55A1"/>
    <w:rsid w:val="00EF55CD"/>
    <w:rsid w:val="00F00179"/>
    <w:rsid w:val="00F00A95"/>
    <w:rsid w:val="00F034DE"/>
    <w:rsid w:val="00F0563B"/>
    <w:rsid w:val="00F06156"/>
    <w:rsid w:val="00F078EF"/>
    <w:rsid w:val="00F1243E"/>
    <w:rsid w:val="00F20141"/>
    <w:rsid w:val="00F20ECD"/>
    <w:rsid w:val="00F210A7"/>
    <w:rsid w:val="00F21D68"/>
    <w:rsid w:val="00F2344F"/>
    <w:rsid w:val="00F24784"/>
    <w:rsid w:val="00F26A4E"/>
    <w:rsid w:val="00F31473"/>
    <w:rsid w:val="00F32224"/>
    <w:rsid w:val="00F32A8F"/>
    <w:rsid w:val="00F40285"/>
    <w:rsid w:val="00F51236"/>
    <w:rsid w:val="00F516B9"/>
    <w:rsid w:val="00F570EB"/>
    <w:rsid w:val="00F614CF"/>
    <w:rsid w:val="00F64FC0"/>
    <w:rsid w:val="00F72B51"/>
    <w:rsid w:val="00F76235"/>
    <w:rsid w:val="00F7635D"/>
    <w:rsid w:val="00F8016B"/>
    <w:rsid w:val="00F821AB"/>
    <w:rsid w:val="00F82355"/>
    <w:rsid w:val="00F8454A"/>
    <w:rsid w:val="00F85060"/>
    <w:rsid w:val="00F86B02"/>
    <w:rsid w:val="00F873E0"/>
    <w:rsid w:val="00F905F7"/>
    <w:rsid w:val="00F91CB2"/>
    <w:rsid w:val="00F94944"/>
    <w:rsid w:val="00F96CA7"/>
    <w:rsid w:val="00F96EEF"/>
    <w:rsid w:val="00F97DE8"/>
    <w:rsid w:val="00FA3161"/>
    <w:rsid w:val="00FA4DBB"/>
    <w:rsid w:val="00FA6957"/>
    <w:rsid w:val="00FB06A4"/>
    <w:rsid w:val="00FB244A"/>
    <w:rsid w:val="00FB35CD"/>
    <w:rsid w:val="00FB4F13"/>
    <w:rsid w:val="00FC0B86"/>
    <w:rsid w:val="00FC1DEB"/>
    <w:rsid w:val="00FC2048"/>
    <w:rsid w:val="00FC3565"/>
    <w:rsid w:val="00FC592C"/>
    <w:rsid w:val="00FD05EC"/>
    <w:rsid w:val="00FD125D"/>
    <w:rsid w:val="00FD32E1"/>
    <w:rsid w:val="00FD4C91"/>
    <w:rsid w:val="00FD5B6B"/>
    <w:rsid w:val="00FD63BC"/>
    <w:rsid w:val="00FE13C7"/>
    <w:rsid w:val="00FE1B36"/>
    <w:rsid w:val="00FE20B4"/>
    <w:rsid w:val="00FE578D"/>
    <w:rsid w:val="00FE58F3"/>
    <w:rsid w:val="00FF6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78A"/>
    <w:pPr>
      <w:spacing w:line="280" w:lineRule="exact"/>
    </w:pPr>
    <w:rPr>
      <w:rFonts w:ascii="Arial" w:hAnsi="Arial"/>
      <w:color w:val="000000"/>
      <w:spacing w:val="6"/>
      <w:sz w:val="18"/>
      <w:szCs w:val="18"/>
      <w:lang w:val="en-GB"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0D794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39"/>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customStyle="1" w:styleId="Normalboldwhite">
    <w:name w:val="Normal bold white"/>
    <w:basedOn w:val="Normalbold"/>
    <w:rsid w:val="00D13B12"/>
    <w:rPr>
      <w:color w:val="FFFFFF"/>
      <w:lang w:val="en-US"/>
    </w:rPr>
  </w:style>
  <w:style w:type="paragraph" w:styleId="ListParagraph">
    <w:name w:val="List Paragraph"/>
    <w:basedOn w:val="Normal"/>
    <w:qFormat/>
    <w:rsid w:val="00671961"/>
    <w:pPr>
      <w:spacing w:after="200" w:line="276" w:lineRule="auto"/>
      <w:ind w:left="720"/>
      <w:contextualSpacing/>
    </w:pPr>
    <w:rPr>
      <w:rFonts w:ascii="Calibri" w:eastAsia="Calibri" w:hAnsi="Calibri"/>
      <w:color w:val="auto"/>
      <w:spacing w:val="0"/>
      <w:sz w:val="22"/>
      <w:szCs w:val="22"/>
      <w:lang w:val="en-ZA" w:eastAsia="en-US"/>
    </w:rPr>
  </w:style>
  <w:style w:type="character" w:styleId="Hyperlink">
    <w:name w:val="Hyperlink"/>
    <w:rsid w:val="00496D40"/>
    <w:rPr>
      <w:color w:val="0000FF"/>
      <w:u w:val="single"/>
    </w:rPr>
  </w:style>
  <w:style w:type="paragraph" w:styleId="BalloonText">
    <w:name w:val="Balloon Text"/>
    <w:basedOn w:val="Normal"/>
    <w:link w:val="BalloonTextChar"/>
    <w:rsid w:val="002D56D5"/>
    <w:pPr>
      <w:spacing w:line="240" w:lineRule="auto"/>
    </w:pPr>
    <w:rPr>
      <w:rFonts w:ascii="Segoe UI" w:hAnsi="Segoe UI" w:cs="Segoe UI"/>
    </w:rPr>
  </w:style>
  <w:style w:type="character" w:customStyle="1" w:styleId="BalloonTextChar">
    <w:name w:val="Balloon Text Char"/>
    <w:link w:val="BalloonText"/>
    <w:rsid w:val="002D56D5"/>
    <w:rPr>
      <w:rFonts w:ascii="Segoe UI" w:hAnsi="Segoe UI" w:cs="Segoe UI"/>
      <w:color w:val="000000"/>
      <w:spacing w:val="6"/>
      <w:sz w:val="18"/>
      <w:szCs w:val="18"/>
      <w:lang w:val="en-GB" w:eastAsia="en-GB"/>
    </w:rPr>
  </w:style>
  <w:style w:type="character" w:styleId="CommentReference">
    <w:name w:val="annotation reference"/>
    <w:rsid w:val="00DB74F0"/>
    <w:rPr>
      <w:sz w:val="16"/>
      <w:szCs w:val="16"/>
    </w:rPr>
  </w:style>
  <w:style w:type="paragraph" w:styleId="CommentText">
    <w:name w:val="annotation text"/>
    <w:basedOn w:val="Normal"/>
    <w:link w:val="CommentTextChar"/>
    <w:rsid w:val="00DB74F0"/>
    <w:rPr>
      <w:sz w:val="20"/>
      <w:szCs w:val="20"/>
    </w:rPr>
  </w:style>
  <w:style w:type="character" w:customStyle="1" w:styleId="CommentTextChar">
    <w:name w:val="Comment Text Char"/>
    <w:link w:val="CommentText"/>
    <w:rsid w:val="00DB74F0"/>
    <w:rPr>
      <w:rFonts w:ascii="Arial" w:hAnsi="Arial"/>
      <w:color w:val="000000"/>
      <w:spacing w:val="6"/>
      <w:lang w:val="en-GB" w:eastAsia="en-GB"/>
    </w:rPr>
  </w:style>
  <w:style w:type="paragraph" w:styleId="CommentSubject">
    <w:name w:val="annotation subject"/>
    <w:basedOn w:val="CommentText"/>
    <w:next w:val="CommentText"/>
    <w:link w:val="CommentSubjectChar"/>
    <w:rsid w:val="00DB74F0"/>
    <w:rPr>
      <w:b/>
      <w:bCs/>
    </w:rPr>
  </w:style>
  <w:style w:type="character" w:customStyle="1" w:styleId="CommentSubjectChar">
    <w:name w:val="Comment Subject Char"/>
    <w:link w:val="CommentSubject"/>
    <w:rsid w:val="00DB74F0"/>
    <w:rPr>
      <w:rFonts w:ascii="Arial" w:hAnsi="Arial"/>
      <w:b/>
      <w:bCs/>
      <w:color w:val="000000"/>
      <w:spacing w:val="6"/>
      <w:lang w:val="en-GB" w:eastAsia="en-GB"/>
    </w:rPr>
  </w:style>
  <w:style w:type="paragraph" w:styleId="Revision">
    <w:name w:val="Revision"/>
    <w:hidden/>
    <w:uiPriority w:val="99"/>
    <w:semiHidden/>
    <w:rsid w:val="00032B63"/>
    <w:rPr>
      <w:rFonts w:ascii="Arial" w:hAnsi="Arial"/>
      <w:color w:val="000000"/>
      <w:spacing w:val="6"/>
      <w:sz w:val="18"/>
      <w:szCs w:val="18"/>
      <w:lang w:val="en-GB" w:eastAsia="en-GB"/>
    </w:rPr>
  </w:style>
  <w:style w:type="paragraph" w:styleId="NormalWeb">
    <w:name w:val="Normal (Web)"/>
    <w:basedOn w:val="Normal"/>
    <w:uiPriority w:val="99"/>
    <w:unhideWhenUsed/>
    <w:rsid w:val="00BE4F1F"/>
    <w:pPr>
      <w:spacing w:before="100" w:beforeAutospacing="1" w:after="100" w:afterAutospacing="1" w:line="240" w:lineRule="auto"/>
    </w:pPr>
    <w:rPr>
      <w:rFonts w:ascii="Times New Roman" w:hAnsi="Times New Roman"/>
      <w:color w:val="auto"/>
      <w:spacing w:val="0"/>
      <w:sz w:val="24"/>
      <w:szCs w:val="24"/>
      <w:lang w:val="en-ZA" w:eastAsia="en-ZA"/>
    </w:rPr>
  </w:style>
  <w:style w:type="paragraph" w:styleId="BodyText">
    <w:name w:val="Body Text"/>
    <w:basedOn w:val="Normal"/>
    <w:link w:val="BodyTextChar"/>
    <w:rsid w:val="00A93653"/>
    <w:pPr>
      <w:spacing w:line="240" w:lineRule="auto"/>
      <w:jc w:val="both"/>
    </w:pPr>
    <w:rPr>
      <w:rFonts w:cs="Arial"/>
      <w:color w:val="auto"/>
      <w:spacing w:val="0"/>
      <w:sz w:val="24"/>
      <w:szCs w:val="24"/>
      <w:lang w:val="en-US" w:eastAsia="en-US"/>
    </w:rPr>
  </w:style>
  <w:style w:type="character" w:customStyle="1" w:styleId="BodyTextChar">
    <w:name w:val="Body Text Char"/>
    <w:link w:val="BodyText"/>
    <w:rsid w:val="00A93653"/>
    <w:rPr>
      <w:rFonts w:ascii="Arial" w:hAnsi="Arial" w:cs="Arial"/>
      <w:sz w:val="24"/>
      <w:szCs w:val="24"/>
      <w:lang w:val="en-US" w:eastAsia="en-US"/>
    </w:rPr>
  </w:style>
  <w:style w:type="paragraph" w:customStyle="1" w:styleId="BodySingle">
    <w:name w:val="Body Single"/>
    <w:rsid w:val="00A56891"/>
    <w:pPr>
      <w:ind w:left="720"/>
      <w:jc w:val="both"/>
    </w:pPr>
    <w:rPr>
      <w:rFonts w:ascii="Arial" w:hAnsi="Arial"/>
      <w:i/>
      <w:noProof/>
      <w:lang w:val="en-US"/>
    </w:rPr>
  </w:style>
  <w:style w:type="paragraph" w:customStyle="1" w:styleId="char">
    <w:name w:val="char"/>
    <w:basedOn w:val="Normal"/>
    <w:uiPriority w:val="99"/>
    <w:rsid w:val="00235041"/>
    <w:pPr>
      <w:widowControl w:val="0"/>
      <w:suppressAutoHyphens/>
      <w:autoSpaceDE w:val="0"/>
      <w:autoSpaceDN w:val="0"/>
      <w:spacing w:line="240" w:lineRule="auto"/>
      <w:textAlignment w:val="baseline"/>
    </w:pPr>
    <w:rPr>
      <w:rFonts w:cs="Arial"/>
      <w:color w:val="auto"/>
      <w:spacing w:val="0"/>
      <w:sz w:val="24"/>
      <w:szCs w:val="24"/>
    </w:rPr>
  </w:style>
  <w:style w:type="paragraph" w:customStyle="1" w:styleId="LETTERBODY">
    <w:name w:val="LETTER BODY"/>
    <w:basedOn w:val="Normal"/>
    <w:rsid w:val="00E03FAC"/>
    <w:pPr>
      <w:overflowPunct w:val="0"/>
      <w:autoSpaceDE w:val="0"/>
      <w:autoSpaceDN w:val="0"/>
      <w:adjustRightInd w:val="0"/>
      <w:spacing w:after="180" w:line="260" w:lineRule="exact"/>
      <w:jc w:val="both"/>
      <w:textAlignment w:val="baseline"/>
    </w:pPr>
    <w:rPr>
      <w:rFonts w:ascii="Times New Roman" w:hAnsi="Times New Roman"/>
      <w:color w:val="auto"/>
      <w:spacing w:val="0"/>
      <w:sz w:val="22"/>
      <w:szCs w:val="20"/>
      <w:lang w:val="en-US" w:eastAsia="en-US"/>
    </w:rPr>
  </w:style>
  <w:style w:type="paragraph" w:customStyle="1" w:styleId="Style1">
    <w:name w:val="Style1"/>
    <w:basedOn w:val="Normal"/>
    <w:rsid w:val="0089401E"/>
    <w:pPr>
      <w:numPr>
        <w:numId w:val="31"/>
      </w:numPr>
      <w:spacing w:line="300" w:lineRule="atLeast"/>
      <w:ind w:left="295" w:hanging="295"/>
    </w:pPr>
    <w:rPr>
      <w:spacing w:val="0"/>
      <w:lang w:val="en-US"/>
    </w:rPr>
  </w:style>
  <w:style w:type="character" w:customStyle="1" w:styleId="Heading4Char">
    <w:name w:val="Heading 4 Char"/>
    <w:link w:val="Heading4"/>
    <w:semiHidden/>
    <w:rsid w:val="000D7946"/>
    <w:rPr>
      <w:rFonts w:ascii="Calibri" w:eastAsia="Times New Roman" w:hAnsi="Calibri" w:cs="Times New Roman"/>
      <w:b/>
      <w:bCs/>
      <w:color w:val="000000"/>
      <w:spacing w:val="6"/>
      <w:sz w:val="28"/>
      <w:szCs w:val="28"/>
      <w:lang w:val="en-GB" w:eastAsia="en-GB"/>
    </w:rPr>
  </w:style>
  <w:style w:type="paragraph" w:customStyle="1" w:styleId="Default">
    <w:name w:val="Default"/>
    <w:qFormat/>
    <w:rsid w:val="00A939BD"/>
    <w:pPr>
      <w:autoSpaceDE w:val="0"/>
      <w:autoSpaceDN w:val="0"/>
      <w:adjustRightInd w:val="0"/>
    </w:pPr>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1704246">
      <w:bodyDiv w:val="1"/>
      <w:marLeft w:val="0"/>
      <w:marRight w:val="0"/>
      <w:marTop w:val="0"/>
      <w:marBottom w:val="0"/>
      <w:divBdr>
        <w:top w:val="none" w:sz="0" w:space="0" w:color="auto"/>
        <w:left w:val="none" w:sz="0" w:space="0" w:color="auto"/>
        <w:bottom w:val="none" w:sz="0" w:space="0" w:color="auto"/>
        <w:right w:val="none" w:sz="0" w:space="0" w:color="auto"/>
      </w:divBdr>
    </w:div>
    <w:div w:id="266932733">
      <w:bodyDiv w:val="1"/>
      <w:marLeft w:val="0"/>
      <w:marRight w:val="0"/>
      <w:marTop w:val="0"/>
      <w:marBottom w:val="0"/>
      <w:divBdr>
        <w:top w:val="none" w:sz="0" w:space="0" w:color="auto"/>
        <w:left w:val="none" w:sz="0" w:space="0" w:color="auto"/>
        <w:bottom w:val="none" w:sz="0" w:space="0" w:color="auto"/>
        <w:right w:val="none" w:sz="0" w:space="0" w:color="auto"/>
      </w:divBdr>
      <w:divsChild>
        <w:div w:id="29763433">
          <w:marLeft w:val="446"/>
          <w:marRight w:val="0"/>
          <w:marTop w:val="0"/>
          <w:marBottom w:val="120"/>
          <w:divBdr>
            <w:top w:val="none" w:sz="0" w:space="0" w:color="auto"/>
            <w:left w:val="none" w:sz="0" w:space="0" w:color="auto"/>
            <w:bottom w:val="none" w:sz="0" w:space="0" w:color="auto"/>
            <w:right w:val="none" w:sz="0" w:space="0" w:color="auto"/>
          </w:divBdr>
        </w:div>
        <w:div w:id="891649266">
          <w:marLeft w:val="446"/>
          <w:marRight w:val="0"/>
          <w:marTop w:val="0"/>
          <w:marBottom w:val="120"/>
          <w:divBdr>
            <w:top w:val="none" w:sz="0" w:space="0" w:color="auto"/>
            <w:left w:val="none" w:sz="0" w:space="0" w:color="auto"/>
            <w:bottom w:val="none" w:sz="0" w:space="0" w:color="auto"/>
            <w:right w:val="none" w:sz="0" w:space="0" w:color="auto"/>
          </w:divBdr>
        </w:div>
        <w:div w:id="924653957">
          <w:marLeft w:val="446"/>
          <w:marRight w:val="0"/>
          <w:marTop w:val="0"/>
          <w:marBottom w:val="120"/>
          <w:divBdr>
            <w:top w:val="none" w:sz="0" w:space="0" w:color="auto"/>
            <w:left w:val="none" w:sz="0" w:space="0" w:color="auto"/>
            <w:bottom w:val="none" w:sz="0" w:space="0" w:color="auto"/>
            <w:right w:val="none" w:sz="0" w:space="0" w:color="auto"/>
          </w:divBdr>
        </w:div>
        <w:div w:id="1674337640">
          <w:marLeft w:val="446"/>
          <w:marRight w:val="0"/>
          <w:marTop w:val="0"/>
          <w:marBottom w:val="120"/>
          <w:divBdr>
            <w:top w:val="none" w:sz="0" w:space="0" w:color="auto"/>
            <w:left w:val="none" w:sz="0" w:space="0" w:color="auto"/>
            <w:bottom w:val="none" w:sz="0" w:space="0" w:color="auto"/>
            <w:right w:val="none" w:sz="0" w:space="0" w:color="auto"/>
          </w:divBdr>
        </w:div>
        <w:div w:id="1731730972">
          <w:marLeft w:val="446"/>
          <w:marRight w:val="0"/>
          <w:marTop w:val="0"/>
          <w:marBottom w:val="120"/>
          <w:divBdr>
            <w:top w:val="none" w:sz="0" w:space="0" w:color="auto"/>
            <w:left w:val="none" w:sz="0" w:space="0" w:color="auto"/>
            <w:bottom w:val="none" w:sz="0" w:space="0" w:color="auto"/>
            <w:right w:val="none" w:sz="0" w:space="0" w:color="auto"/>
          </w:divBdr>
        </w:div>
        <w:div w:id="1800416207">
          <w:marLeft w:val="446"/>
          <w:marRight w:val="0"/>
          <w:marTop w:val="0"/>
          <w:marBottom w:val="120"/>
          <w:divBdr>
            <w:top w:val="none" w:sz="0" w:space="0" w:color="auto"/>
            <w:left w:val="none" w:sz="0" w:space="0" w:color="auto"/>
            <w:bottom w:val="none" w:sz="0" w:space="0" w:color="auto"/>
            <w:right w:val="none" w:sz="0" w:space="0" w:color="auto"/>
          </w:divBdr>
        </w:div>
        <w:div w:id="1850563490">
          <w:marLeft w:val="446"/>
          <w:marRight w:val="0"/>
          <w:marTop w:val="0"/>
          <w:marBottom w:val="120"/>
          <w:divBdr>
            <w:top w:val="none" w:sz="0" w:space="0" w:color="auto"/>
            <w:left w:val="none" w:sz="0" w:space="0" w:color="auto"/>
            <w:bottom w:val="none" w:sz="0" w:space="0" w:color="auto"/>
            <w:right w:val="none" w:sz="0" w:space="0" w:color="auto"/>
          </w:divBdr>
        </w:div>
        <w:div w:id="1928540967">
          <w:marLeft w:val="446"/>
          <w:marRight w:val="0"/>
          <w:marTop w:val="0"/>
          <w:marBottom w:val="120"/>
          <w:divBdr>
            <w:top w:val="none" w:sz="0" w:space="0" w:color="auto"/>
            <w:left w:val="none" w:sz="0" w:space="0" w:color="auto"/>
            <w:bottom w:val="none" w:sz="0" w:space="0" w:color="auto"/>
            <w:right w:val="none" w:sz="0" w:space="0" w:color="auto"/>
          </w:divBdr>
        </w:div>
        <w:div w:id="1972049156">
          <w:marLeft w:val="446"/>
          <w:marRight w:val="0"/>
          <w:marTop w:val="0"/>
          <w:marBottom w:val="120"/>
          <w:divBdr>
            <w:top w:val="none" w:sz="0" w:space="0" w:color="auto"/>
            <w:left w:val="none" w:sz="0" w:space="0" w:color="auto"/>
            <w:bottom w:val="none" w:sz="0" w:space="0" w:color="auto"/>
            <w:right w:val="none" w:sz="0" w:space="0" w:color="auto"/>
          </w:divBdr>
        </w:div>
      </w:divsChild>
    </w:div>
    <w:div w:id="330448345">
      <w:bodyDiv w:val="1"/>
      <w:marLeft w:val="0"/>
      <w:marRight w:val="0"/>
      <w:marTop w:val="0"/>
      <w:marBottom w:val="0"/>
      <w:divBdr>
        <w:top w:val="none" w:sz="0" w:space="0" w:color="auto"/>
        <w:left w:val="none" w:sz="0" w:space="0" w:color="auto"/>
        <w:bottom w:val="none" w:sz="0" w:space="0" w:color="auto"/>
        <w:right w:val="none" w:sz="0" w:space="0" w:color="auto"/>
      </w:divBdr>
      <w:divsChild>
        <w:div w:id="269974145">
          <w:marLeft w:val="446"/>
          <w:marRight w:val="0"/>
          <w:marTop w:val="0"/>
          <w:marBottom w:val="0"/>
          <w:divBdr>
            <w:top w:val="none" w:sz="0" w:space="0" w:color="auto"/>
            <w:left w:val="none" w:sz="0" w:space="0" w:color="auto"/>
            <w:bottom w:val="none" w:sz="0" w:space="0" w:color="auto"/>
            <w:right w:val="none" w:sz="0" w:space="0" w:color="auto"/>
          </w:divBdr>
        </w:div>
        <w:div w:id="350573747">
          <w:marLeft w:val="446"/>
          <w:marRight w:val="0"/>
          <w:marTop w:val="0"/>
          <w:marBottom w:val="0"/>
          <w:divBdr>
            <w:top w:val="none" w:sz="0" w:space="0" w:color="auto"/>
            <w:left w:val="none" w:sz="0" w:space="0" w:color="auto"/>
            <w:bottom w:val="none" w:sz="0" w:space="0" w:color="auto"/>
            <w:right w:val="none" w:sz="0" w:space="0" w:color="auto"/>
          </w:divBdr>
        </w:div>
        <w:div w:id="384723846">
          <w:marLeft w:val="446"/>
          <w:marRight w:val="0"/>
          <w:marTop w:val="0"/>
          <w:marBottom w:val="0"/>
          <w:divBdr>
            <w:top w:val="none" w:sz="0" w:space="0" w:color="auto"/>
            <w:left w:val="none" w:sz="0" w:space="0" w:color="auto"/>
            <w:bottom w:val="none" w:sz="0" w:space="0" w:color="auto"/>
            <w:right w:val="none" w:sz="0" w:space="0" w:color="auto"/>
          </w:divBdr>
        </w:div>
        <w:div w:id="523637462">
          <w:marLeft w:val="446"/>
          <w:marRight w:val="0"/>
          <w:marTop w:val="0"/>
          <w:marBottom w:val="0"/>
          <w:divBdr>
            <w:top w:val="none" w:sz="0" w:space="0" w:color="auto"/>
            <w:left w:val="none" w:sz="0" w:space="0" w:color="auto"/>
            <w:bottom w:val="none" w:sz="0" w:space="0" w:color="auto"/>
            <w:right w:val="none" w:sz="0" w:space="0" w:color="auto"/>
          </w:divBdr>
        </w:div>
        <w:div w:id="678580465">
          <w:marLeft w:val="446"/>
          <w:marRight w:val="0"/>
          <w:marTop w:val="0"/>
          <w:marBottom w:val="0"/>
          <w:divBdr>
            <w:top w:val="none" w:sz="0" w:space="0" w:color="auto"/>
            <w:left w:val="none" w:sz="0" w:space="0" w:color="auto"/>
            <w:bottom w:val="none" w:sz="0" w:space="0" w:color="auto"/>
            <w:right w:val="none" w:sz="0" w:space="0" w:color="auto"/>
          </w:divBdr>
        </w:div>
        <w:div w:id="2093314358">
          <w:marLeft w:val="446"/>
          <w:marRight w:val="0"/>
          <w:marTop w:val="0"/>
          <w:marBottom w:val="0"/>
          <w:divBdr>
            <w:top w:val="none" w:sz="0" w:space="0" w:color="auto"/>
            <w:left w:val="none" w:sz="0" w:space="0" w:color="auto"/>
            <w:bottom w:val="none" w:sz="0" w:space="0" w:color="auto"/>
            <w:right w:val="none" w:sz="0" w:space="0" w:color="auto"/>
          </w:divBdr>
        </w:div>
      </w:divsChild>
    </w:div>
    <w:div w:id="356008006">
      <w:bodyDiv w:val="1"/>
      <w:marLeft w:val="0"/>
      <w:marRight w:val="0"/>
      <w:marTop w:val="0"/>
      <w:marBottom w:val="0"/>
      <w:divBdr>
        <w:top w:val="none" w:sz="0" w:space="0" w:color="auto"/>
        <w:left w:val="none" w:sz="0" w:space="0" w:color="auto"/>
        <w:bottom w:val="none" w:sz="0" w:space="0" w:color="auto"/>
        <w:right w:val="none" w:sz="0" w:space="0" w:color="auto"/>
      </w:divBdr>
    </w:div>
    <w:div w:id="637761976">
      <w:bodyDiv w:val="1"/>
      <w:marLeft w:val="0"/>
      <w:marRight w:val="0"/>
      <w:marTop w:val="0"/>
      <w:marBottom w:val="0"/>
      <w:divBdr>
        <w:top w:val="none" w:sz="0" w:space="0" w:color="auto"/>
        <w:left w:val="none" w:sz="0" w:space="0" w:color="auto"/>
        <w:bottom w:val="none" w:sz="0" w:space="0" w:color="auto"/>
        <w:right w:val="none" w:sz="0" w:space="0" w:color="auto"/>
      </w:divBdr>
    </w:div>
    <w:div w:id="644703057">
      <w:bodyDiv w:val="1"/>
      <w:marLeft w:val="0"/>
      <w:marRight w:val="0"/>
      <w:marTop w:val="0"/>
      <w:marBottom w:val="0"/>
      <w:divBdr>
        <w:top w:val="none" w:sz="0" w:space="0" w:color="auto"/>
        <w:left w:val="none" w:sz="0" w:space="0" w:color="auto"/>
        <w:bottom w:val="none" w:sz="0" w:space="0" w:color="auto"/>
        <w:right w:val="none" w:sz="0" w:space="0" w:color="auto"/>
      </w:divBdr>
    </w:div>
    <w:div w:id="873923233">
      <w:bodyDiv w:val="1"/>
      <w:marLeft w:val="0"/>
      <w:marRight w:val="0"/>
      <w:marTop w:val="0"/>
      <w:marBottom w:val="0"/>
      <w:divBdr>
        <w:top w:val="none" w:sz="0" w:space="0" w:color="auto"/>
        <w:left w:val="none" w:sz="0" w:space="0" w:color="auto"/>
        <w:bottom w:val="none" w:sz="0" w:space="0" w:color="auto"/>
        <w:right w:val="none" w:sz="0" w:space="0" w:color="auto"/>
      </w:divBdr>
      <w:divsChild>
        <w:div w:id="96802738">
          <w:marLeft w:val="274"/>
          <w:marRight w:val="0"/>
          <w:marTop w:val="0"/>
          <w:marBottom w:val="0"/>
          <w:divBdr>
            <w:top w:val="none" w:sz="0" w:space="0" w:color="auto"/>
            <w:left w:val="none" w:sz="0" w:space="0" w:color="auto"/>
            <w:bottom w:val="none" w:sz="0" w:space="0" w:color="auto"/>
            <w:right w:val="none" w:sz="0" w:space="0" w:color="auto"/>
          </w:divBdr>
        </w:div>
        <w:div w:id="356738480">
          <w:marLeft w:val="446"/>
          <w:marRight w:val="0"/>
          <w:marTop w:val="0"/>
          <w:marBottom w:val="0"/>
          <w:divBdr>
            <w:top w:val="none" w:sz="0" w:space="0" w:color="auto"/>
            <w:left w:val="none" w:sz="0" w:space="0" w:color="auto"/>
            <w:bottom w:val="none" w:sz="0" w:space="0" w:color="auto"/>
            <w:right w:val="none" w:sz="0" w:space="0" w:color="auto"/>
          </w:divBdr>
        </w:div>
        <w:div w:id="359749456">
          <w:marLeft w:val="446"/>
          <w:marRight w:val="0"/>
          <w:marTop w:val="0"/>
          <w:marBottom w:val="0"/>
          <w:divBdr>
            <w:top w:val="none" w:sz="0" w:space="0" w:color="auto"/>
            <w:left w:val="none" w:sz="0" w:space="0" w:color="auto"/>
            <w:bottom w:val="none" w:sz="0" w:space="0" w:color="auto"/>
            <w:right w:val="none" w:sz="0" w:space="0" w:color="auto"/>
          </w:divBdr>
        </w:div>
        <w:div w:id="720641223">
          <w:marLeft w:val="547"/>
          <w:marRight w:val="0"/>
          <w:marTop w:val="0"/>
          <w:marBottom w:val="0"/>
          <w:divBdr>
            <w:top w:val="none" w:sz="0" w:space="0" w:color="auto"/>
            <w:left w:val="none" w:sz="0" w:space="0" w:color="auto"/>
            <w:bottom w:val="none" w:sz="0" w:space="0" w:color="auto"/>
            <w:right w:val="none" w:sz="0" w:space="0" w:color="auto"/>
          </w:divBdr>
        </w:div>
        <w:div w:id="951790008">
          <w:marLeft w:val="446"/>
          <w:marRight w:val="0"/>
          <w:marTop w:val="0"/>
          <w:marBottom w:val="0"/>
          <w:divBdr>
            <w:top w:val="none" w:sz="0" w:space="0" w:color="auto"/>
            <w:left w:val="none" w:sz="0" w:space="0" w:color="auto"/>
            <w:bottom w:val="none" w:sz="0" w:space="0" w:color="auto"/>
            <w:right w:val="none" w:sz="0" w:space="0" w:color="auto"/>
          </w:divBdr>
        </w:div>
        <w:div w:id="1085803329">
          <w:marLeft w:val="446"/>
          <w:marRight w:val="0"/>
          <w:marTop w:val="0"/>
          <w:marBottom w:val="0"/>
          <w:divBdr>
            <w:top w:val="none" w:sz="0" w:space="0" w:color="auto"/>
            <w:left w:val="none" w:sz="0" w:space="0" w:color="auto"/>
            <w:bottom w:val="none" w:sz="0" w:space="0" w:color="auto"/>
            <w:right w:val="none" w:sz="0" w:space="0" w:color="auto"/>
          </w:divBdr>
        </w:div>
        <w:div w:id="1216432307">
          <w:marLeft w:val="446"/>
          <w:marRight w:val="0"/>
          <w:marTop w:val="0"/>
          <w:marBottom w:val="0"/>
          <w:divBdr>
            <w:top w:val="none" w:sz="0" w:space="0" w:color="auto"/>
            <w:left w:val="none" w:sz="0" w:space="0" w:color="auto"/>
            <w:bottom w:val="none" w:sz="0" w:space="0" w:color="auto"/>
            <w:right w:val="none" w:sz="0" w:space="0" w:color="auto"/>
          </w:divBdr>
        </w:div>
        <w:div w:id="1262836865">
          <w:marLeft w:val="274"/>
          <w:marRight w:val="0"/>
          <w:marTop w:val="80"/>
          <w:marBottom w:val="80"/>
          <w:divBdr>
            <w:top w:val="none" w:sz="0" w:space="0" w:color="auto"/>
            <w:left w:val="none" w:sz="0" w:space="0" w:color="auto"/>
            <w:bottom w:val="none" w:sz="0" w:space="0" w:color="auto"/>
            <w:right w:val="none" w:sz="0" w:space="0" w:color="auto"/>
          </w:divBdr>
        </w:div>
        <w:div w:id="1504668152">
          <w:marLeft w:val="547"/>
          <w:marRight w:val="0"/>
          <w:marTop w:val="0"/>
          <w:marBottom w:val="0"/>
          <w:divBdr>
            <w:top w:val="none" w:sz="0" w:space="0" w:color="auto"/>
            <w:left w:val="none" w:sz="0" w:space="0" w:color="auto"/>
            <w:bottom w:val="none" w:sz="0" w:space="0" w:color="auto"/>
            <w:right w:val="none" w:sz="0" w:space="0" w:color="auto"/>
          </w:divBdr>
        </w:div>
        <w:div w:id="1608193209">
          <w:marLeft w:val="446"/>
          <w:marRight w:val="0"/>
          <w:marTop w:val="0"/>
          <w:marBottom w:val="0"/>
          <w:divBdr>
            <w:top w:val="none" w:sz="0" w:space="0" w:color="auto"/>
            <w:left w:val="none" w:sz="0" w:space="0" w:color="auto"/>
            <w:bottom w:val="none" w:sz="0" w:space="0" w:color="auto"/>
            <w:right w:val="none" w:sz="0" w:space="0" w:color="auto"/>
          </w:divBdr>
        </w:div>
      </w:divsChild>
    </w:div>
    <w:div w:id="1118525793">
      <w:bodyDiv w:val="1"/>
      <w:marLeft w:val="0"/>
      <w:marRight w:val="0"/>
      <w:marTop w:val="0"/>
      <w:marBottom w:val="0"/>
      <w:divBdr>
        <w:top w:val="none" w:sz="0" w:space="0" w:color="auto"/>
        <w:left w:val="none" w:sz="0" w:space="0" w:color="auto"/>
        <w:bottom w:val="none" w:sz="0" w:space="0" w:color="auto"/>
        <w:right w:val="none" w:sz="0" w:space="0" w:color="auto"/>
      </w:divBdr>
    </w:div>
    <w:div w:id="17112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witch\Parliament%2520Templates\Human%2520Resources\Word%2520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A6D9BB3D0A8A47B9190F13E5A0B7E7" ma:contentTypeVersion="7" ma:contentTypeDescription="Create a new document." ma:contentTypeScope="" ma:versionID="45df9e7f2a5733dab8254164666d3a50">
  <xsd:schema xmlns:xsd="http://www.w3.org/2001/XMLSchema" xmlns:xs="http://www.w3.org/2001/XMLSchema" xmlns:p="http://schemas.microsoft.com/office/2006/metadata/properties" xmlns:ns3="f6079bdd-3c76-413a-89ce-da8f4c403c3c" xmlns:ns4="76a4a5b4-caf7-4451-a876-16330cf1e308" targetNamespace="http://schemas.microsoft.com/office/2006/metadata/properties" ma:root="true" ma:fieldsID="52f81d567f4bc0656ae90baaaf40a6d0" ns3:_="" ns4:_="">
    <xsd:import namespace="f6079bdd-3c76-413a-89ce-da8f4c403c3c"/>
    <xsd:import namespace="76a4a5b4-caf7-4451-a876-16330cf1e3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79bdd-3c76-413a-89ce-da8f4c403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a4a5b4-caf7-4451-a876-16330cf1e3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D1C6-4E90-4014-A4F2-DB65EB72BF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A2EE5E-EEA1-4B86-A36A-34C025E4175F}">
  <ds:schemaRefs>
    <ds:schemaRef ds:uri="http://schemas.microsoft.com/sharepoint/v3/contenttype/forms"/>
  </ds:schemaRefs>
</ds:datastoreItem>
</file>

<file path=customXml/itemProps3.xml><?xml version="1.0" encoding="utf-8"?>
<ds:datastoreItem xmlns:ds="http://schemas.openxmlformats.org/officeDocument/2006/customXml" ds:itemID="{E3F95008-F36E-4B80-B4BB-26EE445A7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79bdd-3c76-413a-89ce-da8f4c403c3c"/>
    <ds:schemaRef ds:uri="76a4a5b4-caf7-4451-a876-16330cf1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38C28-C54A-4A18-A82A-72F69716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2022-03-17T11:35:00Z</cp:lastPrinted>
  <dcterms:created xsi:type="dcterms:W3CDTF">2022-03-18T07:23:00Z</dcterms:created>
  <dcterms:modified xsi:type="dcterms:W3CDTF">2022-03-18T07:23:00Z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0x01010099A6D9BB3D0A8A47B9190F13E5A0B7E7</vt:lpwstr>
  </property>
</Properties>
</file>