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64596B" w:rsidRPr="0064596B" w:rsidTr="0064596B">
        <w:tc>
          <w:tcPr>
            <w:tcW w:w="9000" w:type="dxa"/>
            <w:shd w:val="clear" w:color="auto" w:fill="FFFFFF"/>
            <w:hideMark/>
          </w:tcPr>
          <w:tbl>
            <w:tblPr>
              <w:tblpPr w:leftFromText="36" w:rightFromText="36" w:vertAnchor="text"/>
              <w:tblW w:w="5000" w:type="pct"/>
              <w:tblCellMar>
                <w:left w:w="0" w:type="dxa"/>
                <w:right w:w="0" w:type="dxa"/>
              </w:tblCellMar>
              <w:tblLook w:val="04A0"/>
            </w:tblPr>
            <w:tblGrid>
              <w:gridCol w:w="9360"/>
            </w:tblGrid>
            <w:tr w:rsidR="0064596B" w:rsidRPr="0064596B">
              <w:tc>
                <w:tcPr>
                  <w:tcW w:w="0" w:type="auto"/>
                  <w:tcMar>
                    <w:top w:w="0" w:type="dxa"/>
                    <w:left w:w="270" w:type="dxa"/>
                    <w:bottom w:w="135" w:type="dxa"/>
                    <w:right w:w="270" w:type="dxa"/>
                  </w:tcMar>
                  <w:hideMark/>
                </w:tcPr>
                <w:p w:rsidR="0064596B" w:rsidRPr="0064596B" w:rsidRDefault="0064596B" w:rsidP="0064596B">
                  <w:pPr>
                    <w:spacing w:before="100" w:beforeAutospacing="1" w:after="100" w:afterAutospacing="1" w:line="216" w:lineRule="atLeast"/>
                    <w:rPr>
                      <w:rFonts w:ascii="Times New Roman" w:eastAsia="Times New Roman" w:hAnsi="Times New Roman" w:cs="Times New Roman"/>
                      <w:sz w:val="24"/>
                      <w:szCs w:val="24"/>
                    </w:rPr>
                  </w:pPr>
                  <w:r w:rsidRPr="0064596B">
                    <w:rPr>
                      <w:rFonts w:ascii="Helvetica" w:eastAsia="Times New Roman" w:hAnsi="Helvetica" w:cs="Helvetica"/>
                      <w:b/>
                      <w:bCs/>
                      <w:color w:val="202020"/>
                      <w:sz w:val="24"/>
                      <w:szCs w:val="24"/>
                    </w:rPr>
                    <w:t>MEDIA STATEMENT</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r>
                  <w:r w:rsidRPr="0064596B">
                    <w:rPr>
                      <w:rFonts w:ascii="Helvetica" w:eastAsia="Times New Roman" w:hAnsi="Helvetica" w:cs="Helvetica"/>
                      <w:b/>
                      <w:bCs/>
                      <w:color w:val="202020"/>
                      <w:sz w:val="24"/>
                      <w:szCs w:val="24"/>
                    </w:rPr>
                    <w:t>AD HOC COMMITTEE ON SECTION 25 ADOPTS REPORT ON BILL TO AMEND CONSTITUTION ON LAND EXPROPRIATION WITHOUT COMPENSATION</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r>
                  <w:r w:rsidRPr="0064596B">
                    <w:rPr>
                      <w:rFonts w:ascii="Helvetica" w:eastAsia="Times New Roman" w:hAnsi="Helvetica" w:cs="Helvetica"/>
                      <w:b/>
                      <w:bCs/>
                      <w:color w:val="202020"/>
                      <w:sz w:val="24"/>
                      <w:szCs w:val="24"/>
                    </w:rPr>
                    <w:t>Parliament, Wednesday, 8 September 2021 – </w:t>
                  </w:r>
                  <w:r w:rsidRPr="0064596B">
                    <w:rPr>
                      <w:rFonts w:ascii="Helvetica" w:eastAsia="Times New Roman" w:hAnsi="Helvetica" w:cs="Helvetica"/>
                      <w:color w:val="202020"/>
                      <w:sz w:val="24"/>
                      <w:szCs w:val="24"/>
                    </w:rPr>
                    <w:t>The Ad Hoc Committee to Initiate and Introduce Legislation Amending Section 25 of the Constitution today adopted the report on the Constitution 18th Amendment Bill, which will see the expropriation of land without compensation for the purpose of land reform embedded in the Constitution.</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 xml:space="preserve">Committee Chairperson Dr </w:t>
                  </w:r>
                  <w:proofErr w:type="spellStart"/>
                  <w:r w:rsidRPr="0064596B">
                    <w:rPr>
                      <w:rFonts w:ascii="Helvetica" w:eastAsia="Times New Roman" w:hAnsi="Helvetica" w:cs="Helvetica"/>
                      <w:color w:val="202020"/>
                      <w:sz w:val="24"/>
                      <w:szCs w:val="24"/>
                    </w:rPr>
                    <w:t>Mathole</w:t>
                  </w:r>
                  <w:proofErr w:type="spellEnd"/>
                  <w:r w:rsidRPr="0064596B">
                    <w:rPr>
                      <w:rFonts w:ascii="Helvetica" w:eastAsia="Times New Roman" w:hAnsi="Helvetica" w:cs="Helvetica"/>
                      <w:color w:val="202020"/>
                      <w:sz w:val="24"/>
                      <w:szCs w:val="24"/>
                    </w:rPr>
                    <w:t xml:space="preserve"> </w:t>
                  </w:r>
                  <w:proofErr w:type="spellStart"/>
                  <w:r w:rsidRPr="0064596B">
                    <w:rPr>
                      <w:rFonts w:ascii="Helvetica" w:eastAsia="Times New Roman" w:hAnsi="Helvetica" w:cs="Helvetica"/>
                      <w:color w:val="202020"/>
                      <w:sz w:val="24"/>
                      <w:szCs w:val="24"/>
                    </w:rPr>
                    <w:t>Motshekga</w:t>
                  </w:r>
                  <w:proofErr w:type="spellEnd"/>
                  <w:r w:rsidRPr="0064596B">
                    <w:rPr>
                      <w:rFonts w:ascii="Helvetica" w:eastAsia="Times New Roman" w:hAnsi="Helvetica" w:cs="Helvetica"/>
                      <w:color w:val="202020"/>
                      <w:sz w:val="24"/>
                      <w:szCs w:val="24"/>
                    </w:rPr>
                    <w:t xml:space="preserve"> said the report on the Bill in its entirety, as well as the memorandum on the objects of the Bill, were endorsed by the majority of members in the committee.</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 xml:space="preserve">The purpose of the Bill is to amend section 25 of the Constitution so as to provide that where land is expropriated for land reform, the amount of compensation payable may be nil. Furthermore, to clarify that nil compensation is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w:t>
                  </w:r>
                  <w:proofErr w:type="spellStart"/>
                  <w:r w:rsidRPr="0064596B">
                    <w:rPr>
                      <w:rFonts w:ascii="Helvetica" w:eastAsia="Times New Roman" w:hAnsi="Helvetica" w:cs="Helvetica"/>
                      <w:color w:val="202020"/>
                      <w:sz w:val="24"/>
                      <w:szCs w:val="24"/>
                    </w:rPr>
                    <w:t>programmes</w:t>
                  </w:r>
                  <w:proofErr w:type="spellEnd"/>
                  <w:r w:rsidRPr="0064596B">
                    <w:rPr>
                      <w:rFonts w:ascii="Helvetica" w:eastAsia="Times New Roman" w:hAnsi="Helvetica" w:cs="Helvetica"/>
                      <w:color w:val="202020"/>
                      <w:sz w:val="24"/>
                      <w:szCs w:val="24"/>
                    </w:rPr>
                    <w:t>.</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 xml:space="preserve">Dr </w:t>
                  </w:r>
                  <w:proofErr w:type="spellStart"/>
                  <w:r w:rsidRPr="0064596B">
                    <w:rPr>
                      <w:rFonts w:ascii="Helvetica" w:eastAsia="Times New Roman" w:hAnsi="Helvetica" w:cs="Helvetica"/>
                      <w:color w:val="202020"/>
                      <w:sz w:val="24"/>
                      <w:szCs w:val="24"/>
                    </w:rPr>
                    <w:t>Motshekga</w:t>
                  </w:r>
                  <w:proofErr w:type="spellEnd"/>
                  <w:r w:rsidRPr="0064596B">
                    <w:rPr>
                      <w:rFonts w:ascii="Helvetica" w:eastAsia="Times New Roman" w:hAnsi="Helvetica" w:cs="Helvetica"/>
                      <w:color w:val="202020"/>
                      <w:sz w:val="24"/>
                      <w:szCs w:val="24"/>
                    </w:rPr>
                    <w:t xml:space="preserve"> said the Bill and the report is the product of extensive public engagements, spanning the work of two Parliaments and three committees. "We want to thank the people of South Africa who participated in the public hearings across the country. We called for further written submissions and they did not disappoint us.</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"This report on the Bill is not just the views of public representatives, but it took into account all those submission and public input to ensure that we have a product that South Africans can be proud of, that will be to the benefit of all South Africans. We were not involved in a party political process, but rather a people's process."</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 xml:space="preserve">Dr </w:t>
                  </w:r>
                  <w:proofErr w:type="spellStart"/>
                  <w:r w:rsidRPr="0064596B">
                    <w:rPr>
                      <w:rFonts w:ascii="Helvetica" w:eastAsia="Times New Roman" w:hAnsi="Helvetica" w:cs="Helvetica"/>
                      <w:color w:val="202020"/>
                      <w:sz w:val="24"/>
                      <w:szCs w:val="24"/>
                    </w:rPr>
                    <w:t>Motshekga</w:t>
                  </w:r>
                  <w:proofErr w:type="spellEnd"/>
                  <w:r w:rsidRPr="0064596B">
                    <w:rPr>
                      <w:rFonts w:ascii="Helvetica" w:eastAsia="Times New Roman" w:hAnsi="Helvetica" w:cs="Helvetica"/>
                      <w:color w:val="202020"/>
                      <w:sz w:val="24"/>
                      <w:szCs w:val="24"/>
                    </w:rPr>
                    <w:t xml:space="preserve"> continued: "This report is based on the will of the people. We will do our level best to change the land ownership patterns of our country."</w:t>
                  </w:r>
                  <w:r w:rsidRPr="0064596B">
                    <w:rPr>
                      <w:rFonts w:ascii="Helvetica" w:eastAsia="Times New Roman" w:hAnsi="Helvetica" w:cs="Helvetica"/>
                      <w:color w:val="202020"/>
                      <w:sz w:val="24"/>
                      <w:szCs w:val="24"/>
                    </w:rPr>
                    <w:br/>
                  </w:r>
                  <w:r w:rsidRPr="0064596B">
                    <w:rPr>
                      <w:rFonts w:ascii="Helvetica" w:eastAsia="Times New Roman" w:hAnsi="Helvetica" w:cs="Helvetica"/>
                      <w:color w:val="202020"/>
                      <w:sz w:val="24"/>
                      <w:szCs w:val="24"/>
                    </w:rPr>
                    <w:br/>
                    <w:t xml:space="preserve">Dr </w:t>
                  </w:r>
                  <w:proofErr w:type="spellStart"/>
                  <w:r w:rsidRPr="0064596B">
                    <w:rPr>
                      <w:rFonts w:ascii="Helvetica" w:eastAsia="Times New Roman" w:hAnsi="Helvetica" w:cs="Helvetica"/>
                      <w:color w:val="202020"/>
                      <w:sz w:val="24"/>
                      <w:szCs w:val="24"/>
                    </w:rPr>
                    <w:t>Motshekga</w:t>
                  </w:r>
                  <w:proofErr w:type="spellEnd"/>
                  <w:r w:rsidRPr="0064596B">
                    <w:rPr>
                      <w:rFonts w:ascii="Helvetica" w:eastAsia="Times New Roman" w:hAnsi="Helvetica" w:cs="Helvetica"/>
                      <w:color w:val="202020"/>
                      <w:sz w:val="24"/>
                      <w:szCs w:val="24"/>
                    </w:rPr>
                    <w:t xml:space="preserve"> commended all Members of the committee for their hard work and singled out the Democratic Alliance and the Freedom Front Plus "for remaining involved in the process till the end, even if they did not agree on matters".</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t>Both the Bill and the report on the Bill will be sent to the National Assembly for consideration and adoption.</w:t>
                  </w:r>
                  <w:r w:rsidRPr="0064596B">
                    <w:rPr>
                      <w:rFonts w:ascii="Helvetica" w:eastAsia="Times New Roman" w:hAnsi="Helvetica" w:cs="Helvetica"/>
                      <w:color w:val="202020"/>
                      <w:sz w:val="24"/>
                      <w:szCs w:val="24"/>
                    </w:rPr>
                    <w:br/>
                    <w:t> </w:t>
                  </w:r>
                  <w:r w:rsidRPr="0064596B">
                    <w:rPr>
                      <w:rFonts w:ascii="Helvetica" w:eastAsia="Times New Roman" w:hAnsi="Helvetica" w:cs="Helvetica"/>
                      <w:color w:val="202020"/>
                      <w:sz w:val="24"/>
                      <w:szCs w:val="24"/>
                    </w:rPr>
                    <w:br/>
                  </w:r>
                  <w:r w:rsidRPr="0064596B">
                    <w:rPr>
                      <w:rFonts w:ascii="Helvetica" w:eastAsia="Times New Roman" w:hAnsi="Helvetica" w:cs="Helvetica"/>
                      <w:b/>
                      <w:bCs/>
                      <w:color w:val="202020"/>
                      <w:sz w:val="24"/>
                      <w:szCs w:val="24"/>
                    </w:rPr>
                    <w:t xml:space="preserve">ISSUED BY THE PARLIAMENTARY COMMUNICATION SERVICES ON </w:t>
                  </w:r>
                  <w:r w:rsidRPr="0064596B">
                    <w:rPr>
                      <w:rFonts w:ascii="Helvetica" w:eastAsia="Times New Roman" w:hAnsi="Helvetica" w:cs="Helvetica"/>
                      <w:b/>
                      <w:bCs/>
                      <w:color w:val="202020"/>
                      <w:sz w:val="24"/>
                      <w:szCs w:val="24"/>
                    </w:rPr>
                    <w:lastRenderedPageBreak/>
                    <w:t>BEHALF OF THE CHAIRPERSON OF THE AD HOC COMMITTEE TO INITIATE AND INTRODUCE LEGISLATION AMENDING SECTION 25 OF THE CONSTITUTION, DR MATHOLE MOTSHEKGA.</w:t>
                  </w:r>
                </w:p>
              </w:tc>
            </w:tr>
          </w:tbl>
          <w:p w:rsidR="0064596B" w:rsidRPr="0064596B" w:rsidRDefault="0064596B" w:rsidP="0064596B">
            <w:pPr>
              <w:spacing w:after="0" w:line="240" w:lineRule="auto"/>
              <w:rPr>
                <w:rFonts w:ascii="Verdana" w:eastAsia="Times New Roman" w:hAnsi="Verdana" w:cs="Times New Roman"/>
                <w:color w:val="46576B"/>
                <w:sz w:val="14"/>
                <w:szCs w:val="14"/>
              </w:rPr>
            </w:pPr>
          </w:p>
        </w:tc>
      </w:tr>
    </w:tbl>
    <w:p w:rsidR="005D5273" w:rsidRPr="0064596B" w:rsidRDefault="005D5273" w:rsidP="0064596B"/>
    <w:sectPr w:rsidR="005D5273" w:rsidRPr="0064596B" w:rsidSect="00FA07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273"/>
    <w:rsid w:val="0006130C"/>
    <w:rsid w:val="005D5273"/>
    <w:rsid w:val="006253F4"/>
    <w:rsid w:val="0064596B"/>
    <w:rsid w:val="00A267AB"/>
    <w:rsid w:val="00B475D9"/>
    <w:rsid w:val="00C77270"/>
    <w:rsid w:val="00DC7149"/>
    <w:rsid w:val="00FA07F5"/>
    <w:rsid w:val="00FF0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596B"/>
    <w:rPr>
      <w:b/>
      <w:bCs/>
    </w:rPr>
  </w:style>
</w:styles>
</file>

<file path=word/webSettings.xml><?xml version="1.0" encoding="utf-8"?>
<w:webSettings xmlns:r="http://schemas.openxmlformats.org/officeDocument/2006/relationships" xmlns:w="http://schemas.openxmlformats.org/wordprocessingml/2006/main">
  <w:divs>
    <w:div w:id="759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2021-09-08T12:36:00Z</dcterms:created>
  <dcterms:modified xsi:type="dcterms:W3CDTF">2021-09-08T12:36:00Z</dcterms:modified>
</cp:coreProperties>
</file>