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E19" w:rsidRPr="00510E99" w:rsidRDefault="00510E99" w:rsidP="00510E99">
      <w:r>
        <w:rPr>
          <w:rStyle w:val="Strong"/>
          <w:rFonts w:ascii="Helvetica" w:hAnsi="Helvetica" w:cs="Helvetica"/>
          <w:color w:val="202020"/>
          <w:sz w:val="19"/>
          <w:szCs w:val="19"/>
          <w:shd w:val="clear" w:color="auto" w:fill="FFFFFF"/>
        </w:rPr>
        <w:t>MEDIA STATEMENT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COMMITTEE ON WOMEN, YOUTH AND PERSONS WITH DISABILITIES CALLS FOR ROBUST IMPLEMENTATION OF GBVF STRATEGIC PLAN</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Thursday, 26 August 2021 – </w:t>
      </w:r>
      <w:r>
        <w:rPr>
          <w:rFonts w:ascii="Helvetica" w:hAnsi="Helvetica" w:cs="Helvetica"/>
          <w:color w:val="202020"/>
          <w:sz w:val="19"/>
          <w:szCs w:val="19"/>
          <w:shd w:val="clear" w:color="auto" w:fill="FFFFFF"/>
        </w:rPr>
        <w:t xml:space="preserve">The Portfolio on Women, Youth and Persons with Disabilities has noted with sadness the horrifying news of learner pregnancy in Gauteng, affecting girls as young as 10. This must be acknowledged for what it is, the rape of minors, and the law must take its course. Furthermore, the committee has also noted with shock the gruesome killing of the Fort Hare student Ms </w:t>
      </w:r>
      <w:proofErr w:type="spellStart"/>
      <w:r>
        <w:rPr>
          <w:rFonts w:ascii="Helvetica" w:hAnsi="Helvetica" w:cs="Helvetica"/>
          <w:color w:val="202020"/>
          <w:sz w:val="19"/>
          <w:szCs w:val="19"/>
          <w:shd w:val="clear" w:color="auto" w:fill="FFFFFF"/>
        </w:rPr>
        <w:t>Nosicelo</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Mtebeni</w:t>
      </w:r>
      <w:proofErr w:type="spellEnd"/>
      <w:r>
        <w:rPr>
          <w:rFonts w:ascii="Helvetica" w:hAnsi="Helvetica" w:cs="Helvetica"/>
          <w:color w:val="202020"/>
          <w:sz w:val="19"/>
          <w:szCs w:val="19"/>
          <w:shd w:val="clear" w:color="auto" w:fill="FFFFFF"/>
        </w:rPr>
        <w:t xml:space="preserve"> by her boyfriend.</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Chairperson of the committee, Ms </w:t>
      </w:r>
      <w:proofErr w:type="spellStart"/>
      <w:r>
        <w:rPr>
          <w:rFonts w:ascii="Helvetica" w:hAnsi="Helvetica" w:cs="Helvetica"/>
          <w:color w:val="202020"/>
          <w:sz w:val="19"/>
          <w:szCs w:val="19"/>
          <w:shd w:val="clear" w:color="auto" w:fill="FFFFFF"/>
        </w:rPr>
        <w:t>Nonhlanhla</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Ncube-Ndaba</w:t>
      </w:r>
      <w:proofErr w:type="spellEnd"/>
      <w:r>
        <w:rPr>
          <w:rFonts w:ascii="Helvetica" w:hAnsi="Helvetica" w:cs="Helvetica"/>
          <w:color w:val="202020"/>
          <w:sz w:val="19"/>
          <w:szCs w:val="19"/>
          <w:shd w:val="clear" w:color="auto" w:fill="FFFFFF"/>
        </w:rPr>
        <w:t xml:space="preserve">, condemned in the strongest terms the impregnation of the young girls and the killing of Ms </w:t>
      </w:r>
      <w:proofErr w:type="spellStart"/>
      <w:r>
        <w:rPr>
          <w:rFonts w:ascii="Helvetica" w:hAnsi="Helvetica" w:cs="Helvetica"/>
          <w:color w:val="202020"/>
          <w:sz w:val="19"/>
          <w:szCs w:val="19"/>
          <w:shd w:val="clear" w:color="auto" w:fill="FFFFFF"/>
        </w:rPr>
        <w:t>Mtebeni</w:t>
      </w:r>
      <w:proofErr w:type="spellEnd"/>
      <w:r>
        <w:rPr>
          <w:rFonts w:ascii="Helvetica" w:hAnsi="Helvetica" w:cs="Helvetica"/>
          <w:color w:val="202020"/>
          <w:sz w:val="19"/>
          <w:szCs w:val="19"/>
          <w:shd w:val="clear" w:color="auto" w:fill="FFFFFF"/>
        </w:rPr>
        <w:t>. “These are gruesome acts of gender-based violence and the perpetrators must be held to account.”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received reports recently from the Commission for Gender Equality (CGE) on its 4</w:t>
      </w:r>
      <w:r>
        <w:rPr>
          <w:rFonts w:ascii="Helvetica" w:hAnsi="Helvetica" w:cs="Helvetica"/>
          <w:color w:val="202020"/>
          <w:shd w:val="clear" w:color="auto" w:fill="FFFFFF"/>
          <w:vertAlign w:val="superscript"/>
        </w:rPr>
        <w:t>th</w:t>
      </w:r>
      <w:r>
        <w:rPr>
          <w:rFonts w:ascii="Helvetica" w:hAnsi="Helvetica" w:cs="Helvetica"/>
          <w:color w:val="202020"/>
          <w:sz w:val="19"/>
          <w:szCs w:val="19"/>
          <w:shd w:val="clear" w:color="auto" w:fill="FFFFFF"/>
        </w:rPr>
        <w:t> quarter report for the 2020/21 financial year and 1</w:t>
      </w:r>
      <w:r>
        <w:rPr>
          <w:rFonts w:ascii="Helvetica" w:hAnsi="Helvetica" w:cs="Helvetica"/>
          <w:color w:val="202020"/>
          <w:shd w:val="clear" w:color="auto" w:fill="FFFFFF"/>
          <w:vertAlign w:val="superscript"/>
        </w:rPr>
        <w:t>st</w:t>
      </w:r>
      <w:r>
        <w:rPr>
          <w:rFonts w:ascii="Helvetica" w:hAnsi="Helvetica" w:cs="Helvetica"/>
          <w:color w:val="202020"/>
          <w:sz w:val="19"/>
          <w:szCs w:val="19"/>
          <w:shd w:val="clear" w:color="auto" w:fill="FFFFFF"/>
        </w:rPr>
        <w:t xml:space="preserve"> quarter report for the 2021/22 financial year. The CGE reported results on the implementation of its </w:t>
      </w:r>
      <w:proofErr w:type="spellStart"/>
      <w:r>
        <w:rPr>
          <w:rFonts w:ascii="Helvetica" w:hAnsi="Helvetica" w:cs="Helvetica"/>
          <w:color w:val="202020"/>
          <w:sz w:val="19"/>
          <w:szCs w:val="19"/>
          <w:shd w:val="clear" w:color="auto" w:fill="FFFFFF"/>
        </w:rPr>
        <w:t>programmes</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focussed</w:t>
      </w:r>
      <w:proofErr w:type="spellEnd"/>
      <w:r>
        <w:rPr>
          <w:rFonts w:ascii="Helvetica" w:hAnsi="Helvetica" w:cs="Helvetica"/>
          <w:color w:val="202020"/>
          <w:sz w:val="19"/>
          <w:szCs w:val="19"/>
          <w:shd w:val="clear" w:color="auto" w:fill="FFFFFF"/>
        </w:rPr>
        <w:t xml:space="preserve"> on gender-based-violence and </w:t>
      </w:r>
      <w:proofErr w:type="spellStart"/>
      <w:r>
        <w:rPr>
          <w:rFonts w:ascii="Helvetica" w:hAnsi="Helvetica" w:cs="Helvetica"/>
          <w:color w:val="202020"/>
          <w:sz w:val="19"/>
          <w:szCs w:val="19"/>
          <w:shd w:val="clear" w:color="auto" w:fill="FFFFFF"/>
        </w:rPr>
        <w:t>femicide</w:t>
      </w:r>
      <w:proofErr w:type="spellEnd"/>
      <w:r>
        <w:rPr>
          <w:rFonts w:ascii="Helvetica" w:hAnsi="Helvetica" w:cs="Helvetica"/>
          <w:color w:val="202020"/>
          <w:sz w:val="19"/>
          <w:szCs w:val="19"/>
          <w:shd w:val="clear" w:color="auto" w:fill="FFFFFF"/>
        </w:rPr>
        <w:t xml:space="preserve"> (GBVF).</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During quarter 1 of 2021/22, CGE commissioners visited and monitored 50 police stations across the country to assess, among other things, the capacity of police stations to fight GBVF. They also visited </w:t>
      </w:r>
      <w:proofErr w:type="spellStart"/>
      <w:r>
        <w:rPr>
          <w:rFonts w:ascii="Helvetica" w:hAnsi="Helvetica" w:cs="Helvetica"/>
          <w:color w:val="202020"/>
          <w:sz w:val="19"/>
          <w:szCs w:val="19"/>
          <w:shd w:val="clear" w:color="auto" w:fill="FFFFFF"/>
        </w:rPr>
        <w:t>Thuthuzela</w:t>
      </w:r>
      <w:proofErr w:type="spellEnd"/>
      <w:r>
        <w:rPr>
          <w:rFonts w:ascii="Helvetica" w:hAnsi="Helvetica" w:cs="Helvetica"/>
          <w:color w:val="202020"/>
          <w:sz w:val="19"/>
          <w:szCs w:val="19"/>
          <w:shd w:val="clear" w:color="auto" w:fill="FFFFFF"/>
        </w:rPr>
        <w:t xml:space="preserve"> Care </w:t>
      </w:r>
      <w:proofErr w:type="spellStart"/>
      <w:r>
        <w:rPr>
          <w:rFonts w:ascii="Helvetica" w:hAnsi="Helvetica" w:cs="Helvetica"/>
          <w:color w:val="202020"/>
          <w:sz w:val="19"/>
          <w:szCs w:val="19"/>
          <w:shd w:val="clear" w:color="auto" w:fill="FFFFFF"/>
        </w:rPr>
        <w:t>Centres</w:t>
      </w:r>
      <w:proofErr w:type="spellEnd"/>
      <w:r>
        <w:rPr>
          <w:rFonts w:ascii="Helvetica" w:hAnsi="Helvetica" w:cs="Helvetica"/>
          <w:color w:val="202020"/>
          <w:sz w:val="19"/>
          <w:szCs w:val="19"/>
          <w:shd w:val="clear" w:color="auto" w:fill="FFFFFF"/>
        </w:rPr>
        <w:t>. The CGE reported that the availability of rape kits at certain police stations still remains a problem, notwithstanding the rising levels of GBVF. In addition, the CGE monitored law courts around the country and found that many GBVF cases are delayed.</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told the CGE that women and children live in terror in the face of violent men and that the reported unavailability of rape kits at certain police stations is unacceptable. Meanwhile, the committee chairperson said, justice delayed is justice denied.</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called on the CGE to strengthen its </w:t>
      </w:r>
      <w:proofErr w:type="spellStart"/>
      <w:r>
        <w:rPr>
          <w:rFonts w:ascii="Helvetica" w:hAnsi="Helvetica" w:cs="Helvetica"/>
          <w:color w:val="202020"/>
          <w:sz w:val="19"/>
          <w:szCs w:val="19"/>
          <w:shd w:val="clear" w:color="auto" w:fill="FFFFFF"/>
        </w:rPr>
        <w:t>programmes</w:t>
      </w:r>
      <w:proofErr w:type="spellEnd"/>
      <w:r>
        <w:rPr>
          <w:rFonts w:ascii="Helvetica" w:hAnsi="Helvetica" w:cs="Helvetica"/>
          <w:color w:val="202020"/>
          <w:sz w:val="19"/>
          <w:szCs w:val="19"/>
          <w:shd w:val="clear" w:color="auto" w:fill="FFFFFF"/>
        </w:rPr>
        <w:t>, particularly on GBV, and to ensure that all stakeholders, especially within the criminal justice system, are an effective force against GBVF. Moreover, the committee called for robust implementation of the National Strategic Plan on GBVF, and for rigorous monitoring and evaluation.</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ISSUED BY THE PARLIAMENTARY COMMUNICATION SERVICES ON BEHALF OF THE CHAIRPERSON OF THE PORTFOLIO COMMITTEE ON WOMEN, YOUTH AND PERSONS WITH DISABILITIES, MS NONHLANHLA NCUBE-NDABA</w:t>
      </w:r>
    </w:p>
    <w:sectPr w:rsidR="009F5E19" w:rsidRPr="00510E99" w:rsidSect="009F5E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57B2"/>
    <w:rsid w:val="00510E99"/>
    <w:rsid w:val="008E15D8"/>
    <w:rsid w:val="00973CDF"/>
    <w:rsid w:val="009F5E19"/>
    <w:rsid w:val="00B757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E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57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57B2"/>
    <w:rPr>
      <w:b/>
      <w:bCs/>
    </w:rPr>
  </w:style>
</w:styles>
</file>

<file path=word/webSettings.xml><?xml version="1.0" encoding="utf-8"?>
<w:webSettings xmlns:r="http://schemas.openxmlformats.org/officeDocument/2006/relationships" xmlns:w="http://schemas.openxmlformats.org/wordprocessingml/2006/main">
  <w:divs>
    <w:div w:id="452985412">
      <w:bodyDiv w:val="1"/>
      <w:marLeft w:val="0"/>
      <w:marRight w:val="0"/>
      <w:marTop w:val="0"/>
      <w:marBottom w:val="0"/>
      <w:divBdr>
        <w:top w:val="none" w:sz="0" w:space="0" w:color="auto"/>
        <w:left w:val="none" w:sz="0" w:space="0" w:color="auto"/>
        <w:bottom w:val="none" w:sz="0" w:space="0" w:color="auto"/>
        <w:right w:val="none" w:sz="0" w:space="0" w:color="auto"/>
      </w:divBdr>
    </w:div>
    <w:div w:id="1379742469">
      <w:bodyDiv w:val="1"/>
      <w:marLeft w:val="0"/>
      <w:marRight w:val="0"/>
      <w:marTop w:val="0"/>
      <w:marBottom w:val="0"/>
      <w:divBdr>
        <w:top w:val="none" w:sz="0" w:space="0" w:color="auto"/>
        <w:left w:val="none" w:sz="0" w:space="0" w:color="auto"/>
        <w:bottom w:val="none" w:sz="0" w:space="0" w:color="auto"/>
        <w:right w:val="none" w:sz="0" w:space="0" w:color="auto"/>
      </w:divBdr>
    </w:div>
    <w:div w:id="1731003742">
      <w:bodyDiv w:val="1"/>
      <w:marLeft w:val="0"/>
      <w:marRight w:val="0"/>
      <w:marTop w:val="0"/>
      <w:marBottom w:val="0"/>
      <w:divBdr>
        <w:top w:val="none" w:sz="0" w:space="0" w:color="auto"/>
        <w:left w:val="none" w:sz="0" w:space="0" w:color="auto"/>
        <w:bottom w:val="none" w:sz="0" w:space="0" w:color="auto"/>
        <w:right w:val="none" w:sz="0" w:space="0" w:color="auto"/>
      </w:divBdr>
    </w:div>
    <w:div w:id="187206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2021-08-26T11:49:00Z</dcterms:created>
  <dcterms:modified xsi:type="dcterms:W3CDTF">2021-08-26T11:49:00Z</dcterms:modified>
</cp:coreProperties>
</file>