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D5" w:rsidRDefault="00042E14">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AD HOC COMMITTEE ON SECTION 25 RESOLVES TO READVERTISE SUPPLEMENTARY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Friday, 9 July 2021 – </w:t>
      </w:r>
      <w:r>
        <w:rPr>
          <w:rFonts w:ascii="Helvetica" w:hAnsi="Helvetica"/>
          <w:color w:val="202020"/>
          <w:sz w:val="19"/>
          <w:szCs w:val="19"/>
          <w:shd w:val="clear" w:color="auto" w:fill="FFFFFF"/>
        </w:rPr>
        <w:t xml:space="preserve">The Ad Hoc Committee to Initiate and Introduce Legislation Amending Section 25 of the Constitution today resolved to </w:t>
      </w:r>
      <w:proofErr w:type="spellStart"/>
      <w:r>
        <w:rPr>
          <w:rFonts w:ascii="Helvetica" w:hAnsi="Helvetica"/>
          <w:color w:val="202020"/>
          <w:sz w:val="19"/>
          <w:szCs w:val="19"/>
          <w:shd w:val="clear" w:color="auto" w:fill="FFFFFF"/>
        </w:rPr>
        <w:t>readvertise</w:t>
      </w:r>
      <w:proofErr w:type="spellEnd"/>
      <w:r>
        <w:rPr>
          <w:rFonts w:ascii="Helvetica" w:hAnsi="Helvetica"/>
          <w:color w:val="202020"/>
          <w:sz w:val="19"/>
          <w:szCs w:val="19"/>
          <w:shd w:val="clear" w:color="auto" w:fill="FFFFFF"/>
        </w:rPr>
        <w:t xml:space="preserve"> a revised 18</w:t>
      </w:r>
      <w:r>
        <w:rPr>
          <w:rFonts w:ascii="Helvetica" w:hAnsi="Helvetica"/>
          <w:color w:val="202020"/>
          <w:shd w:val="clear" w:color="auto" w:fill="FFFFFF"/>
          <w:vertAlign w:val="superscript"/>
        </w:rPr>
        <w:t>th</w:t>
      </w:r>
      <w:r>
        <w:rPr>
          <w:rFonts w:ascii="Helvetica" w:hAnsi="Helvetica"/>
          <w:color w:val="202020"/>
          <w:sz w:val="19"/>
          <w:szCs w:val="19"/>
          <w:shd w:val="clear" w:color="auto" w:fill="FFFFFF"/>
        </w:rPr>
        <w:t> Constitutional Amendment Bill for public comments. This follows after the committee made several amendments to the initial Bill that was subjected to an extensive public participation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Dr </w:t>
      </w:r>
      <w:proofErr w:type="spellStart"/>
      <w:r>
        <w:rPr>
          <w:rFonts w:ascii="Helvetica" w:hAnsi="Helvetica"/>
          <w:color w:val="202020"/>
          <w:sz w:val="19"/>
          <w:szCs w:val="19"/>
          <w:shd w:val="clear" w:color="auto" w:fill="FFFFFF"/>
        </w:rPr>
        <w:t>Mathole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said the majority Members of the committee agreed to a three-week process for written comments on the supplementary amendments.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During today’s meeting the committee deliberated clause by cause on the initial Bill that seeks to amend Section 25 of the Constitution that would allow for expropriation of land without compensation. During the meeting all the African National Congress (ANC) proposals were carried with </w:t>
      </w:r>
      <w:proofErr w:type="spellStart"/>
      <w:r>
        <w:rPr>
          <w:rFonts w:ascii="Helvetica" w:hAnsi="Helvetica"/>
          <w:color w:val="202020"/>
          <w:sz w:val="19"/>
          <w:szCs w:val="19"/>
          <w:shd w:val="clear" w:color="auto" w:fill="FFFFFF"/>
        </w:rPr>
        <w:t>favourable</w:t>
      </w:r>
      <w:proofErr w:type="spellEnd"/>
      <w:r>
        <w:rPr>
          <w:rFonts w:ascii="Helvetica" w:hAnsi="Helvetica"/>
          <w:color w:val="202020"/>
          <w:sz w:val="19"/>
          <w:szCs w:val="19"/>
          <w:shd w:val="clear" w:color="auto" w:fill="FFFFFF"/>
        </w:rPr>
        <w:t xml:space="preserve"> votes. The Democratic Alliance (DA), the Economic Freedom Fighters (EFF) and the Freedom Front Plus (FF+) voted against the ANC proposals.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Dr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said this process was followed because: “When the committee agreed to the initial Bill prior to the public hearings, it was a compromised Bill purely to kick-start the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response to concerns that the committee was only mandated to amend specific clauses in Section 25, Dr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said: “Furthermore, the committee’s original mandate includes </w:t>
      </w:r>
      <w:proofErr w:type="gramStart"/>
      <w:r>
        <w:rPr>
          <w:rFonts w:ascii="Helvetica" w:hAnsi="Helvetica"/>
          <w:color w:val="202020"/>
          <w:sz w:val="19"/>
          <w:szCs w:val="19"/>
          <w:shd w:val="clear" w:color="auto" w:fill="FFFFFF"/>
        </w:rPr>
        <w:t>to amend</w:t>
      </w:r>
      <w:proofErr w:type="gramEnd"/>
      <w:r>
        <w:rPr>
          <w:rFonts w:ascii="Helvetica" w:hAnsi="Helvetica"/>
          <w:color w:val="202020"/>
          <w:sz w:val="19"/>
          <w:szCs w:val="19"/>
          <w:shd w:val="clear" w:color="auto" w:fill="FFFFFF"/>
        </w:rPr>
        <w:t xml:space="preserve"> the entire Section 25 and was not limited to certain sub-sections. The House (National Assembly) gave us a blank </w:t>
      </w:r>
      <w:proofErr w:type="spellStart"/>
      <w:r>
        <w:rPr>
          <w:rFonts w:ascii="Helvetica" w:hAnsi="Helvetica"/>
          <w:color w:val="202020"/>
          <w:sz w:val="19"/>
          <w:szCs w:val="19"/>
          <w:shd w:val="clear" w:color="auto" w:fill="FFFFFF"/>
        </w:rPr>
        <w:t>cheque</w:t>
      </w:r>
      <w:proofErr w:type="spellEnd"/>
      <w:r>
        <w:rPr>
          <w:rFonts w:ascii="Helvetica" w:hAnsi="Helvetica"/>
          <w:color w:val="202020"/>
          <w:sz w:val="19"/>
          <w:szCs w:val="19"/>
          <w:shd w:val="clear" w:color="auto" w:fill="FFFFFF"/>
        </w:rPr>
        <w:t xml:space="preserve"> and it’s only this committee that limited </w:t>
      </w:r>
      <w:proofErr w:type="gramStart"/>
      <w:r>
        <w:rPr>
          <w:rFonts w:ascii="Helvetica" w:hAnsi="Helvetica"/>
          <w:color w:val="202020"/>
          <w:sz w:val="19"/>
          <w:szCs w:val="19"/>
          <w:shd w:val="clear" w:color="auto" w:fill="FFFFFF"/>
        </w:rPr>
        <w:t>itself</w:t>
      </w:r>
      <w:proofErr w:type="gram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concerns by some political parties that the committee needs to approach the NA before </w:t>
      </w:r>
      <w:proofErr w:type="spellStart"/>
      <w:r>
        <w:rPr>
          <w:rFonts w:ascii="Helvetica" w:hAnsi="Helvetica"/>
          <w:color w:val="202020"/>
          <w:sz w:val="19"/>
          <w:szCs w:val="19"/>
          <w:shd w:val="clear" w:color="auto" w:fill="FFFFFF"/>
        </w:rPr>
        <w:t>readvertising</w:t>
      </w:r>
      <w:proofErr w:type="spellEnd"/>
      <w:r>
        <w:rPr>
          <w:rFonts w:ascii="Helvetica" w:hAnsi="Helvetica"/>
          <w:color w:val="202020"/>
          <w:sz w:val="19"/>
          <w:szCs w:val="19"/>
          <w:shd w:val="clear" w:color="auto" w:fill="FFFFFF"/>
        </w:rPr>
        <w:t xml:space="preserve"> the supplementary Bill as the new amendments extended beyond the scope and mandate of the committee, Dr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emphasised</w:t>
      </w:r>
      <w:proofErr w:type="spellEnd"/>
      <w:r>
        <w:rPr>
          <w:rFonts w:ascii="Helvetica" w:hAnsi="Helvetica"/>
          <w:color w:val="202020"/>
          <w:sz w:val="19"/>
          <w:szCs w:val="19"/>
          <w:shd w:val="clear" w:color="auto" w:fill="FFFFFF"/>
        </w:rPr>
        <w:t xml:space="preserve"> that the new version of the Bill was merely a supplementary process in order to complete the work of the committee. The committee will advertise the new Bill in due course.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r>
        <w:rPr>
          <w:rFonts w:ascii="Helvetica" w:hAnsi="Helvetica"/>
          <w:color w:val="202020"/>
          <w:sz w:val="19"/>
          <w:szCs w:val="19"/>
        </w:rPr>
        <w:br/>
      </w:r>
      <w:r>
        <w:rPr>
          <w:rFonts w:ascii="Helvetica" w:hAnsi="Helvetica"/>
          <w:color w:val="202020"/>
          <w:sz w:val="19"/>
          <w:szCs w:val="19"/>
          <w:shd w:val="clear" w:color="auto" w:fill="FFFFFF"/>
        </w:rPr>
        <w:t> </w:t>
      </w:r>
    </w:p>
    <w:sectPr w:rsidR="004C0AD5" w:rsidSect="004C0A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E14"/>
    <w:rsid w:val="00042E14"/>
    <w:rsid w:val="004C0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E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2021-07-09T14:38:00Z</dcterms:created>
  <dcterms:modified xsi:type="dcterms:W3CDTF">2021-07-09T14:39:00Z</dcterms:modified>
</cp:coreProperties>
</file>