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0D" w:rsidRPr="002675B5" w:rsidRDefault="002675B5" w:rsidP="002675B5">
      <w:r>
        <w:rPr>
          <w:rStyle w:val="Strong"/>
          <w:rFonts w:ascii="Helvetica" w:hAnsi="Helvetica" w:cs="Helvetica"/>
          <w:color w:val="202020"/>
          <w:sz w:val="18"/>
          <w:szCs w:val="18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202020"/>
          <w:sz w:val="18"/>
          <w:szCs w:val="18"/>
          <w:shd w:val="clear" w:color="auto" w:fill="FFFFFF"/>
        </w:rPr>
        <w:t>STANDING COMMITTEE ON AUDITOR-GENERAL SUPPORTS RECOMMENDATION OF DEPUTY AG APPOINTMENT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202020"/>
          <w:sz w:val="18"/>
          <w:szCs w:val="18"/>
          <w:shd w:val="clear" w:color="auto" w:fill="FFFFFF"/>
        </w:rPr>
        <w:t>Parliament, Friday, 21 May 2021 – </w:t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The Standing Committee on the Auditor-General (SCOAG) appreciates the briefing it received from the Auditor-General (AG) on the process of appointing a Deputy Auditor-General (DAG).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The AG asked the committee to support the recommendation of the appointment of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Mr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Vonani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Chauke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as the DAG. The committee appreciates the consultation by the AG and the satisfactory responses she provided to the committee on this matter.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The AG informed the committee that the State Security Agency’s vetting process has yet to be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finalised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. The committee has indicated that it is in full support of the appointment process in principle, conditional on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finalising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the vetting of the candidate. The committee will also give itself three days to peruse all the documentation it has requested from the AG on this matter.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z w:val="18"/>
          <w:szCs w:val="18"/>
          <w:shd w:val="clear" w:color="auto" w:fill="FFFFFF"/>
        </w:rPr>
        <w:t>ISSUED BY THE PARLIAMENTARY COMMUNICATION SERVICES ON BEHALF OF THE CHAIRPERSON OF THE STANDING COMMITTEE ON THE AUDITOR-GENERAL, MR SAKHUMZI SOMYO.</w:t>
      </w:r>
      <w:proofErr w:type="gramEnd"/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</w:p>
    <w:sectPr w:rsidR="007B470D" w:rsidRPr="002675B5" w:rsidSect="007B4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35DD"/>
    <w:rsid w:val="002675B5"/>
    <w:rsid w:val="007B470D"/>
    <w:rsid w:val="00F8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3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2021-05-21T14:22:00Z</dcterms:created>
  <dcterms:modified xsi:type="dcterms:W3CDTF">2021-05-21T14:22:00Z</dcterms:modified>
</cp:coreProperties>
</file>