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5B" w:rsidRDefault="00C67F5B" w:rsidP="00C67F5B">
      <w:pPr>
        <w:pStyle w:val="NormalWeb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Strong"/>
          <w:rFonts w:ascii="Helvetica" w:hAnsi="Helvetica" w:cs="Helvetica"/>
          <w:color w:val="000000"/>
          <w:sz w:val="19"/>
          <w:szCs w:val="19"/>
        </w:rPr>
        <w:t>MEDIA STATEMENT</w:t>
      </w:r>
    </w:p>
    <w:p w:rsidR="00C67F5B" w:rsidRDefault="00C67F5B" w:rsidP="00C67F5B">
      <w:pPr>
        <w:pStyle w:val="NormalWeb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Strong"/>
          <w:rFonts w:ascii="Helvetica" w:hAnsi="Helvetica" w:cs="Helvetica"/>
          <w:color w:val="000000"/>
          <w:sz w:val="19"/>
          <w:szCs w:val="19"/>
        </w:rPr>
        <w:t>COMMITTEE ON LABOUR RECEIVES UPDATE ON SUSPENDED UIF OFFICIALS IMPLICATED IN COVID-19-RELATED FRAUD AND CORRUPTION</w:t>
      </w:r>
    </w:p>
    <w:p w:rsidR="00C67F5B" w:rsidRDefault="00C67F5B" w:rsidP="00C67F5B">
      <w:pPr>
        <w:pStyle w:val="NormalWeb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Style w:val="Strong"/>
          <w:rFonts w:ascii="Helvetica" w:hAnsi="Helvetica" w:cs="Helvetica"/>
          <w:color w:val="000000"/>
          <w:sz w:val="19"/>
          <w:szCs w:val="19"/>
        </w:rPr>
        <w:t>Parliament, Friday, 19 February 2020</w:t>
      </w:r>
      <w:r>
        <w:rPr>
          <w:rFonts w:ascii="Helvetica" w:hAnsi="Helvetica" w:cs="Helvetica"/>
          <w:color w:val="000000"/>
          <w:sz w:val="19"/>
          <w:szCs w:val="19"/>
        </w:rPr>
        <w:t xml:space="preserve"> – The Portfolio Committee on Employment and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Labour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 xml:space="preserve"> today received an update on the case of suspended officials of the Unemployment Insurance Fund (UIF), accused of defrauding the department’s Temporary Employee/Employer Relief Scheme (TERS).</w:t>
      </w:r>
    </w:p>
    <w:p w:rsidR="00C67F5B" w:rsidRDefault="00C67F5B" w:rsidP="00C67F5B">
      <w:pPr>
        <w:pStyle w:val="NormalWeb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The officials were suspended following a report by the Auditor-General which discovered that about R170 million from the TERS fund meant for Covid-19 relief to workers was irregularly paid, and the matter was referred to the Special Investigative Unit (SIU) for a comprehensive investigation.</w:t>
      </w:r>
    </w:p>
    <w:p w:rsidR="00C67F5B" w:rsidRDefault="00C67F5B" w:rsidP="00C67F5B">
      <w:pPr>
        <w:pStyle w:val="NormalWeb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 xml:space="preserve">The committee heard from Minister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Thulas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Nxesi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 xml:space="preserve"> that the officials, who include the UIF commissioner, the chief directors responsible for operations and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labour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 xml:space="preserve"> activation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programme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 xml:space="preserve">, as well as the director for supply remain on suspension pending the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finalisation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 xml:space="preserve"> of an investigation by the SIU and a lifestyle audit.</w:t>
      </w:r>
    </w:p>
    <w:p w:rsidR="00C67F5B" w:rsidRDefault="00C67F5B" w:rsidP="00C67F5B">
      <w:pPr>
        <w:pStyle w:val="NormalWeb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 xml:space="preserve">Though the committee felt that that matter was taking long while the officials continue to get paid sitting at home, the Chairperson of the committee, Ms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Lindelwa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Dunjwa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emphasised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 xml:space="preserve"> that it was also important to allow the process to take its course and make sure everything is done by the book.</w:t>
      </w:r>
    </w:p>
    <w:p w:rsidR="00C67F5B" w:rsidRDefault="00C67F5B" w:rsidP="00C67F5B">
      <w:pPr>
        <w:pStyle w:val="NormalWeb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The committee resolved to continuously interact with the department and monitor the investigation to ensure the law was applied fairly.</w:t>
      </w:r>
    </w:p>
    <w:p w:rsidR="00C67F5B" w:rsidRDefault="00C67F5B" w:rsidP="00C67F5B">
      <w:pPr>
        <w:pStyle w:val="NormalWeb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Style w:val="Strong"/>
          <w:rFonts w:ascii="Helvetica" w:hAnsi="Helvetica" w:cs="Helvetica"/>
          <w:color w:val="000000"/>
          <w:sz w:val="19"/>
          <w:szCs w:val="19"/>
        </w:rPr>
        <w:t>ISSUED BY THE PARLIAMENTARY COMMUNICATION SERVICES ON BEHALF OF THE CHAIRPERSON OF THE PORTFOLIO COMMITTEE ON EMPLOYMENT AND LABOUR, MS LINDELWA DUNJWA.</w:t>
      </w:r>
      <w:proofErr w:type="gramEnd"/>
    </w:p>
    <w:p w:rsidR="00986E13" w:rsidRDefault="00986E13"/>
    <w:sectPr w:rsidR="00986E13" w:rsidSect="00986E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F5B"/>
    <w:rsid w:val="00986E13"/>
    <w:rsid w:val="00C6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7F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2021-02-21T14:26:00Z</dcterms:created>
  <dcterms:modified xsi:type="dcterms:W3CDTF">2021-02-21T14:27:00Z</dcterms:modified>
</cp:coreProperties>
</file>