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04" w:rsidRPr="00597004" w:rsidRDefault="00597004" w:rsidP="00597004">
      <w:pPr>
        <w:spacing w:after="0" w:line="240" w:lineRule="auto"/>
        <w:rPr>
          <w:rFonts w:ascii="Times New Roman" w:eastAsia="Times New Roman" w:hAnsi="Times New Roman" w:cs="Times New Roman"/>
          <w:sz w:val="24"/>
          <w:szCs w:val="24"/>
          <w:lang w:eastAsia="en-ZA"/>
        </w:rPr>
      </w:pPr>
      <w:r w:rsidRPr="00597004">
        <w:rPr>
          <w:rFonts w:ascii="Helvetica" w:eastAsia="Times New Roman" w:hAnsi="Helvetica" w:cs="Helvetica"/>
          <w:b/>
          <w:bCs/>
          <w:color w:val="202020"/>
          <w:sz w:val="27"/>
          <w:lang w:eastAsia="en-ZA"/>
        </w:rPr>
        <w:t>MEDIA STATEMENT</w:t>
      </w:r>
      <w:r w:rsidRPr="00597004">
        <w:rPr>
          <w:rFonts w:ascii="Helvetica" w:eastAsia="Times New Roman" w:hAnsi="Helvetica" w:cs="Helvetica"/>
          <w:color w:val="202020"/>
          <w:sz w:val="27"/>
          <w:szCs w:val="27"/>
          <w:lang w:eastAsia="en-ZA"/>
        </w:rPr>
        <w:br/>
      </w:r>
      <w:r w:rsidRPr="00597004">
        <w:rPr>
          <w:rFonts w:ascii="Helvetica" w:eastAsia="Times New Roman" w:hAnsi="Helvetica" w:cs="Helvetica"/>
          <w:color w:val="202020"/>
          <w:sz w:val="27"/>
          <w:szCs w:val="27"/>
          <w:shd w:val="clear" w:color="auto" w:fill="FFFFFF"/>
          <w:lang w:eastAsia="en-ZA"/>
        </w:rPr>
        <w:t> </w:t>
      </w:r>
      <w:r w:rsidRPr="00597004">
        <w:rPr>
          <w:rFonts w:ascii="Helvetica" w:eastAsia="Times New Roman" w:hAnsi="Helvetica" w:cs="Helvetica"/>
          <w:color w:val="202020"/>
          <w:sz w:val="27"/>
          <w:szCs w:val="27"/>
          <w:lang w:eastAsia="en-ZA"/>
        </w:rPr>
        <w:br/>
      </w:r>
      <w:r w:rsidRPr="00597004">
        <w:rPr>
          <w:rFonts w:ascii="Helvetica" w:eastAsia="Times New Roman" w:hAnsi="Helvetica" w:cs="Helvetica"/>
          <w:b/>
          <w:bCs/>
          <w:color w:val="202020"/>
          <w:sz w:val="27"/>
          <w:lang w:eastAsia="en-ZA"/>
        </w:rPr>
        <w:t>SCOPA WELCOMES SIU’S TERMS OF REFERENCE FOR INVESTIGATIONS RELATING TO COVID-19 PROCUREMENT</w:t>
      </w:r>
      <w:r w:rsidRPr="00597004">
        <w:rPr>
          <w:rFonts w:ascii="Helvetica" w:eastAsia="Times New Roman" w:hAnsi="Helvetica" w:cs="Helvetica"/>
          <w:color w:val="202020"/>
          <w:sz w:val="27"/>
          <w:szCs w:val="27"/>
          <w:lang w:eastAsia="en-ZA"/>
        </w:rPr>
        <w:br/>
      </w:r>
      <w:r w:rsidRPr="00597004">
        <w:rPr>
          <w:rFonts w:ascii="Helvetica" w:eastAsia="Times New Roman" w:hAnsi="Helvetica" w:cs="Helvetica"/>
          <w:color w:val="202020"/>
          <w:sz w:val="27"/>
          <w:szCs w:val="27"/>
          <w:shd w:val="clear" w:color="auto" w:fill="FFFFFF"/>
          <w:lang w:eastAsia="en-ZA"/>
        </w:rPr>
        <w:t> </w:t>
      </w:r>
    </w:p>
    <w:p w:rsidR="00597004" w:rsidRPr="00597004" w:rsidRDefault="00597004" w:rsidP="00597004">
      <w:pPr>
        <w:shd w:val="clear" w:color="auto" w:fill="FFFFFF"/>
        <w:spacing w:after="0" w:line="240" w:lineRule="auto"/>
        <w:rPr>
          <w:rFonts w:ascii="Helvetica" w:eastAsia="Times New Roman" w:hAnsi="Helvetica" w:cs="Helvetica"/>
          <w:color w:val="202020"/>
          <w:sz w:val="27"/>
          <w:szCs w:val="27"/>
          <w:lang w:eastAsia="en-ZA"/>
        </w:rPr>
      </w:pPr>
      <w:r w:rsidRPr="00597004">
        <w:rPr>
          <w:rFonts w:ascii="Helvetica" w:eastAsia="Times New Roman" w:hAnsi="Helvetica" w:cs="Helvetica"/>
          <w:b/>
          <w:bCs/>
          <w:color w:val="202020"/>
          <w:sz w:val="27"/>
          <w:lang w:eastAsia="en-ZA"/>
        </w:rPr>
        <w:t>Parliament, Wednesday, 19 August 2020</w:t>
      </w:r>
      <w:r w:rsidRPr="00597004">
        <w:rPr>
          <w:rFonts w:ascii="Helvetica" w:eastAsia="Times New Roman" w:hAnsi="Helvetica" w:cs="Helvetica"/>
          <w:color w:val="202020"/>
          <w:sz w:val="27"/>
          <w:szCs w:val="27"/>
          <w:lang w:eastAsia="en-ZA"/>
        </w:rPr>
        <w:t> – The Standing Committee on Public Accounts (</w:t>
      </w:r>
      <w:proofErr w:type="spellStart"/>
      <w:r w:rsidRPr="00597004">
        <w:rPr>
          <w:rFonts w:ascii="Helvetica" w:eastAsia="Times New Roman" w:hAnsi="Helvetica" w:cs="Helvetica"/>
          <w:color w:val="202020"/>
          <w:sz w:val="27"/>
          <w:szCs w:val="27"/>
          <w:lang w:eastAsia="en-ZA"/>
        </w:rPr>
        <w:t>Scopa</w:t>
      </w:r>
      <w:proofErr w:type="spellEnd"/>
      <w:r w:rsidRPr="00597004">
        <w:rPr>
          <w:rFonts w:ascii="Helvetica" w:eastAsia="Times New Roman" w:hAnsi="Helvetica" w:cs="Helvetica"/>
          <w:color w:val="202020"/>
          <w:sz w:val="27"/>
          <w:szCs w:val="27"/>
          <w:lang w:eastAsia="en-ZA"/>
        </w:rPr>
        <w:t xml:space="preserve">) has expressed its serious concerns over allegations of corruption relating to Covid-19 procurement. The committee engaged with the head of the Special Investigating Unit (SIU), Adv Andy </w:t>
      </w:r>
      <w:proofErr w:type="spellStart"/>
      <w:r w:rsidRPr="00597004">
        <w:rPr>
          <w:rFonts w:ascii="Helvetica" w:eastAsia="Times New Roman" w:hAnsi="Helvetica" w:cs="Helvetica"/>
          <w:color w:val="202020"/>
          <w:sz w:val="27"/>
          <w:szCs w:val="27"/>
          <w:lang w:eastAsia="en-ZA"/>
        </w:rPr>
        <w:t>Mothibi</w:t>
      </w:r>
      <w:proofErr w:type="spellEnd"/>
      <w:r w:rsidRPr="00597004">
        <w:rPr>
          <w:rFonts w:ascii="Helvetica" w:eastAsia="Times New Roman" w:hAnsi="Helvetica" w:cs="Helvetica"/>
          <w:color w:val="202020"/>
          <w:sz w:val="27"/>
          <w:szCs w:val="27"/>
          <w:lang w:eastAsia="en-ZA"/>
        </w:rPr>
        <w:t>, to analyse the terms of reference for Covid-19 related procurement.</w:t>
      </w:r>
      <w:r w:rsidRPr="00597004">
        <w:rPr>
          <w:rFonts w:ascii="Helvetica" w:eastAsia="Times New Roman" w:hAnsi="Helvetica" w:cs="Helvetica"/>
          <w:color w:val="202020"/>
          <w:sz w:val="27"/>
          <w:szCs w:val="27"/>
          <w:lang w:eastAsia="en-ZA"/>
        </w:rPr>
        <w:br/>
      </w:r>
      <w:r w:rsidRPr="00597004">
        <w:rPr>
          <w:rFonts w:ascii="Helvetica" w:eastAsia="Times New Roman" w:hAnsi="Helvetica" w:cs="Helvetica"/>
          <w:color w:val="202020"/>
          <w:sz w:val="27"/>
          <w:szCs w:val="27"/>
          <w:lang w:eastAsia="en-ZA"/>
        </w:rPr>
        <w:br/>
        <w:t>The terms of reference included procurement of personal protective equipment (PPE) for the Covid-19 pandemic, hospitals and quarantine sites, catering services (food parcels), ventilators, disinfecting equipment and motorised wheelchairs.</w:t>
      </w:r>
      <w:r w:rsidRPr="00597004">
        <w:rPr>
          <w:rFonts w:ascii="Helvetica" w:eastAsia="Times New Roman" w:hAnsi="Helvetica" w:cs="Helvetica"/>
          <w:color w:val="202020"/>
          <w:sz w:val="27"/>
          <w:szCs w:val="27"/>
          <w:lang w:eastAsia="en-ZA"/>
        </w:rPr>
        <w:br/>
      </w:r>
      <w:r w:rsidRPr="00597004">
        <w:rPr>
          <w:rFonts w:ascii="Helvetica" w:eastAsia="Times New Roman" w:hAnsi="Helvetica" w:cs="Helvetica"/>
          <w:color w:val="202020"/>
          <w:sz w:val="27"/>
          <w:szCs w:val="27"/>
          <w:lang w:eastAsia="en-ZA"/>
        </w:rPr>
        <w:br/>
        <w:t xml:space="preserve">The committee told Adv </w:t>
      </w:r>
      <w:proofErr w:type="spellStart"/>
      <w:r w:rsidRPr="00597004">
        <w:rPr>
          <w:rFonts w:ascii="Helvetica" w:eastAsia="Times New Roman" w:hAnsi="Helvetica" w:cs="Helvetica"/>
          <w:color w:val="202020"/>
          <w:sz w:val="27"/>
          <w:szCs w:val="27"/>
          <w:lang w:eastAsia="en-ZA"/>
        </w:rPr>
        <w:t>Mothibi</w:t>
      </w:r>
      <w:proofErr w:type="spellEnd"/>
      <w:r w:rsidRPr="00597004">
        <w:rPr>
          <w:rFonts w:ascii="Helvetica" w:eastAsia="Times New Roman" w:hAnsi="Helvetica" w:cs="Helvetica"/>
          <w:color w:val="202020"/>
          <w:sz w:val="27"/>
          <w:szCs w:val="27"/>
          <w:lang w:eastAsia="en-ZA"/>
        </w:rPr>
        <w:t xml:space="preserve">, who led the SIU </w:t>
      </w:r>
      <w:proofErr w:type="gramStart"/>
      <w:r w:rsidRPr="00597004">
        <w:rPr>
          <w:rFonts w:ascii="Helvetica" w:eastAsia="Times New Roman" w:hAnsi="Helvetica" w:cs="Helvetica"/>
          <w:color w:val="202020"/>
          <w:sz w:val="27"/>
          <w:szCs w:val="27"/>
          <w:lang w:eastAsia="en-ZA"/>
        </w:rPr>
        <w:t>delegation, that</w:t>
      </w:r>
      <w:proofErr w:type="gramEnd"/>
      <w:r w:rsidRPr="00597004">
        <w:rPr>
          <w:rFonts w:ascii="Helvetica" w:eastAsia="Times New Roman" w:hAnsi="Helvetica" w:cs="Helvetica"/>
          <w:color w:val="202020"/>
          <w:sz w:val="27"/>
          <w:szCs w:val="27"/>
          <w:lang w:eastAsia="en-ZA"/>
        </w:rPr>
        <w:t xml:space="preserve"> it is important that consequence management is followed through and that he is going to exert pressure on the SIU and other law enforcement agencies such as the NPA to move with speed and to ensure prosecutions. The committee stressed that successful prosecution must happen in order to turn the tide of corruption in government and to restore the public’s confidence in the system. Furthermore, the committee told Adv </w:t>
      </w:r>
      <w:proofErr w:type="spellStart"/>
      <w:r w:rsidRPr="00597004">
        <w:rPr>
          <w:rFonts w:ascii="Helvetica" w:eastAsia="Times New Roman" w:hAnsi="Helvetica" w:cs="Helvetica"/>
          <w:color w:val="202020"/>
          <w:sz w:val="27"/>
          <w:szCs w:val="27"/>
          <w:lang w:eastAsia="en-ZA"/>
        </w:rPr>
        <w:t>Mothibi</w:t>
      </w:r>
      <w:proofErr w:type="spellEnd"/>
      <w:r w:rsidRPr="00597004">
        <w:rPr>
          <w:rFonts w:ascii="Helvetica" w:eastAsia="Times New Roman" w:hAnsi="Helvetica" w:cs="Helvetica"/>
          <w:color w:val="202020"/>
          <w:sz w:val="27"/>
          <w:szCs w:val="27"/>
          <w:lang w:eastAsia="en-ZA"/>
        </w:rPr>
        <w:t xml:space="preserve"> that the investigations must lead to consequence management and the recovery of stolen resources in the end.</w:t>
      </w:r>
      <w:r w:rsidRPr="00597004">
        <w:rPr>
          <w:rFonts w:ascii="Helvetica" w:eastAsia="Times New Roman" w:hAnsi="Helvetica" w:cs="Helvetica"/>
          <w:color w:val="202020"/>
          <w:sz w:val="27"/>
          <w:szCs w:val="27"/>
          <w:lang w:eastAsia="en-ZA"/>
        </w:rPr>
        <w:br/>
      </w:r>
      <w:r w:rsidRPr="00597004">
        <w:rPr>
          <w:rFonts w:ascii="Helvetica" w:eastAsia="Times New Roman" w:hAnsi="Helvetica" w:cs="Helvetica"/>
          <w:color w:val="202020"/>
          <w:sz w:val="27"/>
          <w:szCs w:val="27"/>
          <w:lang w:eastAsia="en-ZA"/>
        </w:rPr>
        <w:br/>
        <w:t xml:space="preserve">Presenting the terms of reference and the plan of action, Adv </w:t>
      </w:r>
      <w:proofErr w:type="spellStart"/>
      <w:r w:rsidRPr="00597004">
        <w:rPr>
          <w:rFonts w:ascii="Helvetica" w:eastAsia="Times New Roman" w:hAnsi="Helvetica" w:cs="Helvetica"/>
          <w:color w:val="202020"/>
          <w:sz w:val="27"/>
          <w:szCs w:val="27"/>
          <w:lang w:eastAsia="en-ZA"/>
        </w:rPr>
        <w:t>Mothibi</w:t>
      </w:r>
      <w:proofErr w:type="spellEnd"/>
      <w:r w:rsidRPr="00597004">
        <w:rPr>
          <w:rFonts w:ascii="Helvetica" w:eastAsia="Times New Roman" w:hAnsi="Helvetica" w:cs="Helvetica"/>
          <w:color w:val="202020"/>
          <w:sz w:val="27"/>
          <w:szCs w:val="27"/>
          <w:lang w:eastAsia="en-ZA"/>
        </w:rPr>
        <w:t xml:space="preserve"> assured the committee about the commitment of the SIU to the investigations. He said the SIU also share the concerns expressed by the committee and promised the committee that he will deliver the expected results within a reasonable time.</w:t>
      </w:r>
      <w:r w:rsidRPr="00597004">
        <w:rPr>
          <w:rFonts w:ascii="Helvetica" w:eastAsia="Times New Roman" w:hAnsi="Helvetica" w:cs="Helvetica"/>
          <w:color w:val="202020"/>
          <w:sz w:val="27"/>
          <w:szCs w:val="27"/>
          <w:lang w:eastAsia="en-ZA"/>
        </w:rPr>
        <w:br/>
        <w:t> </w:t>
      </w:r>
      <w:r w:rsidRPr="00597004">
        <w:rPr>
          <w:rFonts w:ascii="Helvetica" w:eastAsia="Times New Roman" w:hAnsi="Helvetica" w:cs="Helvetica"/>
          <w:color w:val="202020"/>
          <w:sz w:val="27"/>
          <w:szCs w:val="27"/>
          <w:lang w:eastAsia="en-ZA"/>
        </w:rPr>
        <w:br/>
        <w:t xml:space="preserve">In the presentation, Adv </w:t>
      </w:r>
      <w:proofErr w:type="spellStart"/>
      <w:r w:rsidRPr="00597004">
        <w:rPr>
          <w:rFonts w:ascii="Helvetica" w:eastAsia="Times New Roman" w:hAnsi="Helvetica" w:cs="Helvetica"/>
          <w:color w:val="202020"/>
          <w:sz w:val="27"/>
          <w:szCs w:val="27"/>
          <w:lang w:eastAsia="en-ZA"/>
        </w:rPr>
        <w:t>Mothibi</w:t>
      </w:r>
      <w:proofErr w:type="spellEnd"/>
      <w:r w:rsidRPr="00597004">
        <w:rPr>
          <w:rFonts w:ascii="Helvetica" w:eastAsia="Times New Roman" w:hAnsi="Helvetica" w:cs="Helvetica"/>
          <w:color w:val="202020"/>
          <w:sz w:val="27"/>
          <w:szCs w:val="27"/>
          <w:lang w:eastAsia="en-ZA"/>
        </w:rPr>
        <w:t xml:space="preserve"> highlighted the number of Covid-19-related contracts each province granted to service providers and the amounts that have been used so far. Explaining the nature of the allegations on the manipulation of Supply Chain Management processes for purposes of corruption, Adv </w:t>
      </w:r>
      <w:proofErr w:type="spellStart"/>
      <w:r w:rsidRPr="00597004">
        <w:rPr>
          <w:rFonts w:ascii="Helvetica" w:eastAsia="Times New Roman" w:hAnsi="Helvetica" w:cs="Helvetica"/>
          <w:color w:val="202020"/>
          <w:sz w:val="27"/>
          <w:szCs w:val="27"/>
          <w:lang w:eastAsia="en-ZA"/>
        </w:rPr>
        <w:t>Mothibi</w:t>
      </w:r>
      <w:proofErr w:type="spellEnd"/>
      <w:r w:rsidRPr="00597004">
        <w:rPr>
          <w:rFonts w:ascii="Helvetica" w:eastAsia="Times New Roman" w:hAnsi="Helvetica" w:cs="Helvetica"/>
          <w:color w:val="202020"/>
          <w:sz w:val="27"/>
          <w:szCs w:val="27"/>
          <w:lang w:eastAsia="en-ZA"/>
        </w:rPr>
        <w:t xml:space="preserve"> said some service providers received payments even before they did work. </w:t>
      </w:r>
      <w:r w:rsidRPr="00597004">
        <w:rPr>
          <w:rFonts w:ascii="Helvetica" w:eastAsia="Times New Roman" w:hAnsi="Helvetica" w:cs="Helvetica"/>
          <w:color w:val="202020"/>
          <w:sz w:val="27"/>
          <w:szCs w:val="27"/>
          <w:lang w:eastAsia="en-ZA"/>
        </w:rPr>
        <w:br/>
      </w:r>
      <w:r w:rsidRPr="00597004">
        <w:rPr>
          <w:rFonts w:ascii="Helvetica" w:eastAsia="Times New Roman" w:hAnsi="Helvetica" w:cs="Helvetica"/>
          <w:color w:val="202020"/>
          <w:sz w:val="27"/>
          <w:szCs w:val="27"/>
          <w:lang w:eastAsia="en-ZA"/>
        </w:rPr>
        <w:br/>
        <w:t xml:space="preserve">Although the committee welcomed the presentation, it expressed its unhappiness about the lack of details, specifics and timelines in the SIU’s presentation and emphasised the importance of timelines. On timelines, Adv </w:t>
      </w:r>
      <w:proofErr w:type="spellStart"/>
      <w:r w:rsidRPr="00597004">
        <w:rPr>
          <w:rFonts w:ascii="Helvetica" w:eastAsia="Times New Roman" w:hAnsi="Helvetica" w:cs="Helvetica"/>
          <w:color w:val="202020"/>
          <w:sz w:val="27"/>
          <w:szCs w:val="27"/>
          <w:lang w:eastAsia="en-ZA"/>
        </w:rPr>
        <w:t>Mothibi</w:t>
      </w:r>
      <w:proofErr w:type="spellEnd"/>
      <w:r w:rsidRPr="00597004">
        <w:rPr>
          <w:rFonts w:ascii="Helvetica" w:eastAsia="Times New Roman" w:hAnsi="Helvetica" w:cs="Helvetica"/>
          <w:color w:val="202020"/>
          <w:sz w:val="27"/>
          <w:szCs w:val="27"/>
          <w:lang w:eastAsia="en-ZA"/>
        </w:rPr>
        <w:t xml:space="preserve"> said the SIU would submit progress reports to the President </w:t>
      </w:r>
      <w:r w:rsidRPr="00597004">
        <w:rPr>
          <w:rFonts w:ascii="Helvetica" w:eastAsia="Times New Roman" w:hAnsi="Helvetica" w:cs="Helvetica"/>
          <w:color w:val="202020"/>
          <w:sz w:val="27"/>
          <w:szCs w:val="27"/>
          <w:lang w:eastAsia="en-ZA"/>
        </w:rPr>
        <w:lastRenderedPageBreak/>
        <w:t>every six weeks and he said the allegations are phased along timelines.</w:t>
      </w:r>
      <w:r w:rsidRPr="00597004">
        <w:rPr>
          <w:rFonts w:ascii="Helvetica" w:eastAsia="Times New Roman" w:hAnsi="Helvetica" w:cs="Helvetica"/>
          <w:color w:val="202020"/>
          <w:sz w:val="27"/>
          <w:szCs w:val="27"/>
          <w:lang w:eastAsia="en-ZA"/>
        </w:rPr>
        <w:br/>
      </w:r>
      <w:r w:rsidRPr="00597004">
        <w:rPr>
          <w:rFonts w:ascii="Helvetica" w:eastAsia="Times New Roman" w:hAnsi="Helvetica" w:cs="Helvetica"/>
          <w:color w:val="202020"/>
          <w:sz w:val="27"/>
          <w:szCs w:val="27"/>
          <w:lang w:eastAsia="en-ZA"/>
        </w:rPr>
        <w:br/>
        <w:t>The committee also wanted an explanation about the role of the provincial departments of treasury and to what extent do they meet the National Treasury requirements such as instruction number 8 of 2020 that requires them to report to the National Treasury on the money spent on Covid-19. Also, the committee wanted explanation about the cooperation of the recently established Inter-Ministerial Task Team with the SIU.</w:t>
      </w:r>
      <w:r w:rsidRPr="00597004">
        <w:rPr>
          <w:rFonts w:ascii="Helvetica" w:eastAsia="Times New Roman" w:hAnsi="Helvetica" w:cs="Helvetica"/>
          <w:color w:val="202020"/>
          <w:sz w:val="27"/>
          <w:szCs w:val="27"/>
          <w:lang w:eastAsia="en-ZA"/>
        </w:rPr>
        <w:br/>
      </w:r>
      <w:r w:rsidRPr="00597004">
        <w:rPr>
          <w:rFonts w:ascii="Helvetica" w:eastAsia="Times New Roman" w:hAnsi="Helvetica" w:cs="Helvetica"/>
          <w:color w:val="202020"/>
          <w:sz w:val="27"/>
          <w:szCs w:val="27"/>
          <w:lang w:eastAsia="en-ZA"/>
        </w:rPr>
        <w:br/>
        <w:t xml:space="preserve">The committee told Adv </w:t>
      </w:r>
      <w:proofErr w:type="spellStart"/>
      <w:r w:rsidRPr="00597004">
        <w:rPr>
          <w:rFonts w:ascii="Helvetica" w:eastAsia="Times New Roman" w:hAnsi="Helvetica" w:cs="Helvetica"/>
          <w:color w:val="202020"/>
          <w:sz w:val="27"/>
          <w:szCs w:val="27"/>
          <w:lang w:eastAsia="en-ZA"/>
        </w:rPr>
        <w:t>Mothibi</w:t>
      </w:r>
      <w:proofErr w:type="spellEnd"/>
      <w:r w:rsidRPr="00597004">
        <w:rPr>
          <w:rFonts w:ascii="Helvetica" w:eastAsia="Times New Roman" w:hAnsi="Helvetica" w:cs="Helvetica"/>
          <w:color w:val="202020"/>
          <w:sz w:val="27"/>
          <w:szCs w:val="27"/>
          <w:lang w:eastAsia="en-ZA"/>
        </w:rPr>
        <w:t xml:space="preserve"> that it needs results and urged him and his team to move with the necessary speed. It told him that if the opposite happens, that would suggest complicity in dealing with corruption. The committee told him that the Presidency would be invited at each and every interval to account before it on the reports.</w:t>
      </w:r>
      <w:r w:rsidRPr="00597004">
        <w:rPr>
          <w:rFonts w:ascii="Helvetica" w:eastAsia="Times New Roman" w:hAnsi="Helvetica" w:cs="Helvetica"/>
          <w:color w:val="202020"/>
          <w:sz w:val="27"/>
          <w:szCs w:val="27"/>
          <w:lang w:eastAsia="en-ZA"/>
        </w:rPr>
        <w:br/>
      </w:r>
      <w:r w:rsidRPr="00597004">
        <w:rPr>
          <w:rFonts w:ascii="Helvetica" w:eastAsia="Times New Roman" w:hAnsi="Helvetica" w:cs="Helvetica"/>
          <w:color w:val="202020"/>
          <w:sz w:val="27"/>
          <w:szCs w:val="27"/>
          <w:lang w:eastAsia="en-ZA"/>
        </w:rPr>
        <w:br/>
      </w:r>
      <w:proofErr w:type="gramStart"/>
      <w:r w:rsidRPr="00597004">
        <w:rPr>
          <w:rFonts w:ascii="Helvetica" w:eastAsia="Times New Roman" w:hAnsi="Helvetica" w:cs="Helvetica"/>
          <w:b/>
          <w:bCs/>
          <w:color w:val="202020"/>
          <w:sz w:val="27"/>
          <w:lang w:eastAsia="en-ZA"/>
        </w:rPr>
        <w:t>ISSUED BY THE PARLIAMENTARY COMMUNICATION SERVICES ON BEHALF OF THE CHAIRPERSON OF THE STANDING COMMITTEE ON PUBLIC ACCOUNTS, MKHULEKO HLENGWA.</w:t>
      </w:r>
      <w:proofErr w:type="gramEnd"/>
    </w:p>
    <w:p w:rsidR="005670EC" w:rsidRPr="00597004" w:rsidRDefault="005670EC" w:rsidP="00597004"/>
    <w:sectPr w:rsidR="005670EC" w:rsidRPr="00597004" w:rsidSect="005670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44639"/>
    <w:rsid w:val="005670EC"/>
    <w:rsid w:val="00597004"/>
    <w:rsid w:val="009446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4639"/>
    <w:rPr>
      <w:b/>
      <w:bCs/>
    </w:rPr>
  </w:style>
</w:styles>
</file>

<file path=word/webSettings.xml><?xml version="1.0" encoding="utf-8"?>
<w:webSettings xmlns:r="http://schemas.openxmlformats.org/officeDocument/2006/relationships" xmlns:w="http://schemas.openxmlformats.org/wordprocessingml/2006/main">
  <w:divs>
    <w:div w:id="64855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2020-08-20T12:46:00Z</dcterms:created>
  <dcterms:modified xsi:type="dcterms:W3CDTF">2020-08-20T12:46:00Z</dcterms:modified>
</cp:coreProperties>
</file>