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2F" w:rsidRPr="0013752F" w:rsidRDefault="00AB1FB9" w:rsidP="0013752F">
      <w:pPr>
        <w:spacing w:after="160"/>
        <w:ind w:left="1560" w:hanging="1560"/>
        <w:jc w:val="both"/>
        <w:rPr>
          <w:rFonts w:cs="Arial"/>
          <w:b/>
          <w:sz w:val="24"/>
          <w:szCs w:val="24"/>
        </w:rPr>
      </w:pPr>
      <w:bookmarkStart w:id="0" w:name="_GoBack"/>
      <w:bookmarkEnd w:id="0"/>
      <w:r w:rsidRPr="00A64561">
        <w:rPr>
          <w:rFonts w:cs="Arial"/>
          <w:b/>
          <w:sz w:val="24"/>
          <w:szCs w:val="24"/>
        </w:rPr>
        <w:t xml:space="preserve">TO: </w:t>
      </w:r>
      <w:r w:rsidRPr="00A64561">
        <w:rPr>
          <w:rFonts w:cs="Arial"/>
          <w:b/>
          <w:sz w:val="24"/>
          <w:szCs w:val="24"/>
        </w:rPr>
        <w:tab/>
      </w:r>
      <w:r w:rsidR="00922686">
        <w:rPr>
          <w:rFonts w:cs="Arial"/>
          <w:b/>
          <w:sz w:val="24"/>
          <w:szCs w:val="24"/>
        </w:rPr>
        <w:tab/>
      </w:r>
      <w:r w:rsidR="0013752F" w:rsidRPr="0013752F">
        <w:rPr>
          <w:rFonts w:cs="Arial"/>
          <w:b/>
          <w:sz w:val="24"/>
          <w:szCs w:val="24"/>
        </w:rPr>
        <w:t>Ms T Joemat-</w:t>
      </w:r>
      <w:r w:rsidR="00E76C40" w:rsidRPr="0013752F">
        <w:rPr>
          <w:rFonts w:cs="Arial"/>
          <w:b/>
          <w:sz w:val="24"/>
          <w:szCs w:val="24"/>
        </w:rPr>
        <w:t>Pet</w:t>
      </w:r>
      <w:r w:rsidR="001C2E0C">
        <w:rPr>
          <w:rFonts w:cs="Arial"/>
          <w:b/>
          <w:sz w:val="24"/>
          <w:szCs w:val="24"/>
        </w:rPr>
        <w:t>t</w:t>
      </w:r>
      <w:r w:rsidR="00E76C40" w:rsidRPr="0013752F">
        <w:rPr>
          <w:rFonts w:cs="Arial"/>
          <w:b/>
          <w:sz w:val="24"/>
          <w:szCs w:val="24"/>
        </w:rPr>
        <w:t>ers</w:t>
      </w:r>
      <w:r w:rsidR="001C2E0C">
        <w:rPr>
          <w:rFonts w:cs="Arial"/>
          <w:b/>
          <w:sz w:val="24"/>
          <w:szCs w:val="24"/>
        </w:rPr>
        <w:t>s</w:t>
      </w:r>
      <w:r w:rsidR="00E76C40" w:rsidRPr="0013752F">
        <w:rPr>
          <w:rFonts w:cs="Arial"/>
          <w:b/>
          <w:sz w:val="24"/>
          <w:szCs w:val="24"/>
        </w:rPr>
        <w:t>on</w:t>
      </w:r>
    </w:p>
    <w:p w:rsidR="0013752F" w:rsidRPr="0013752F" w:rsidRDefault="0013752F" w:rsidP="0013752F">
      <w:pPr>
        <w:spacing w:after="160"/>
        <w:ind w:left="1560" w:firstLine="600"/>
        <w:jc w:val="both"/>
        <w:rPr>
          <w:rFonts w:cs="Arial"/>
          <w:b/>
          <w:sz w:val="24"/>
          <w:szCs w:val="24"/>
        </w:rPr>
      </w:pPr>
      <w:r w:rsidRPr="0013752F">
        <w:rPr>
          <w:rFonts w:cs="Arial"/>
          <w:b/>
          <w:sz w:val="24"/>
          <w:szCs w:val="24"/>
        </w:rPr>
        <w:t>Chairperson: Portfolio Committee on Police</w:t>
      </w:r>
    </w:p>
    <w:p w:rsidR="00E95C4B" w:rsidRDefault="00E95C4B" w:rsidP="00922686">
      <w:pPr>
        <w:spacing w:after="160"/>
        <w:ind w:left="1560" w:hanging="1560"/>
        <w:jc w:val="both"/>
        <w:rPr>
          <w:rFonts w:cs="Arial"/>
          <w:b/>
          <w:sz w:val="24"/>
          <w:szCs w:val="24"/>
        </w:rPr>
      </w:pPr>
    </w:p>
    <w:p w:rsidR="00375119" w:rsidRDefault="00974E7E" w:rsidP="00A17869">
      <w:pPr>
        <w:spacing w:after="160"/>
        <w:ind w:left="1560" w:hanging="1560"/>
        <w:jc w:val="both"/>
        <w:rPr>
          <w:rFonts w:cs="Arial"/>
          <w:b/>
          <w:sz w:val="24"/>
          <w:szCs w:val="24"/>
        </w:rPr>
      </w:pPr>
      <w:r>
        <w:rPr>
          <w:rFonts w:cs="Arial"/>
          <w:b/>
          <w:sz w:val="24"/>
          <w:szCs w:val="24"/>
        </w:rPr>
        <w:t>COPY:</w:t>
      </w:r>
      <w:r>
        <w:rPr>
          <w:rFonts w:cs="Arial"/>
          <w:b/>
          <w:sz w:val="24"/>
          <w:szCs w:val="24"/>
        </w:rPr>
        <w:tab/>
      </w:r>
      <w:r w:rsidR="00922686">
        <w:rPr>
          <w:rFonts w:cs="Arial"/>
          <w:b/>
          <w:sz w:val="24"/>
          <w:szCs w:val="24"/>
        </w:rPr>
        <w:tab/>
      </w:r>
      <w:r w:rsidR="0013752F">
        <w:rPr>
          <w:rFonts w:cs="Arial"/>
          <w:b/>
          <w:sz w:val="24"/>
          <w:szCs w:val="24"/>
        </w:rPr>
        <w:t xml:space="preserve">Ms PN Tyawa </w:t>
      </w:r>
    </w:p>
    <w:p w:rsidR="003427BE" w:rsidRDefault="0013752F" w:rsidP="00A17869">
      <w:pPr>
        <w:spacing w:after="160"/>
        <w:ind w:left="1560" w:hanging="1560"/>
        <w:jc w:val="both"/>
        <w:rPr>
          <w:rFonts w:cs="Arial"/>
          <w:b/>
          <w:sz w:val="24"/>
          <w:szCs w:val="24"/>
        </w:rPr>
      </w:pPr>
      <w:r>
        <w:rPr>
          <w:rFonts w:cs="Arial"/>
          <w:b/>
          <w:sz w:val="24"/>
          <w:szCs w:val="24"/>
        </w:rPr>
        <w:tab/>
      </w:r>
      <w:r>
        <w:rPr>
          <w:rFonts w:cs="Arial"/>
          <w:b/>
          <w:sz w:val="24"/>
          <w:szCs w:val="24"/>
        </w:rPr>
        <w:tab/>
        <w:t>Acting Secretary to Parliament</w:t>
      </w:r>
    </w:p>
    <w:p w:rsidR="00974E7E" w:rsidRPr="00A64561" w:rsidRDefault="00974E7E" w:rsidP="00922686">
      <w:pPr>
        <w:spacing w:after="160"/>
        <w:ind w:hanging="1560"/>
        <w:rPr>
          <w:rFonts w:cs="Arial"/>
          <w:b/>
          <w:sz w:val="24"/>
          <w:szCs w:val="24"/>
        </w:rPr>
      </w:pPr>
    </w:p>
    <w:p w:rsidR="00FE148C" w:rsidRPr="00A64561" w:rsidRDefault="004C3055" w:rsidP="0013752F">
      <w:pPr>
        <w:spacing w:after="160"/>
        <w:ind w:left="1560" w:hanging="1560"/>
        <w:jc w:val="both"/>
        <w:rPr>
          <w:rFonts w:cs="Arial"/>
          <w:b/>
          <w:sz w:val="24"/>
          <w:szCs w:val="24"/>
        </w:rPr>
      </w:pPr>
      <w:r w:rsidRPr="00A64561">
        <w:rPr>
          <w:rFonts w:cs="Arial"/>
          <w:b/>
          <w:sz w:val="24"/>
          <w:szCs w:val="24"/>
        </w:rPr>
        <w:t xml:space="preserve">FROM: </w:t>
      </w:r>
      <w:r w:rsidRPr="00A64561">
        <w:rPr>
          <w:rFonts w:cs="Arial"/>
          <w:b/>
          <w:sz w:val="24"/>
          <w:szCs w:val="24"/>
        </w:rPr>
        <w:tab/>
      </w:r>
      <w:r w:rsidR="00922686">
        <w:rPr>
          <w:rFonts w:cs="Arial"/>
          <w:b/>
          <w:sz w:val="24"/>
          <w:szCs w:val="24"/>
        </w:rPr>
        <w:tab/>
      </w:r>
      <w:r w:rsidR="0013752F">
        <w:rPr>
          <w:rFonts w:cs="Arial"/>
          <w:b/>
          <w:sz w:val="24"/>
          <w:szCs w:val="24"/>
        </w:rPr>
        <w:t xml:space="preserve">Adv Z Adhikarie </w:t>
      </w:r>
    </w:p>
    <w:p w:rsidR="007D79F1" w:rsidRDefault="0013752F" w:rsidP="00922686">
      <w:pPr>
        <w:spacing w:after="160"/>
        <w:ind w:left="1560" w:hanging="1560"/>
        <w:jc w:val="both"/>
        <w:rPr>
          <w:rFonts w:cs="Arial"/>
          <w:b/>
          <w:sz w:val="24"/>
          <w:szCs w:val="24"/>
        </w:rPr>
      </w:pPr>
      <w:r>
        <w:rPr>
          <w:rFonts w:cs="Arial"/>
          <w:b/>
          <w:sz w:val="24"/>
          <w:szCs w:val="24"/>
        </w:rPr>
        <w:tab/>
      </w:r>
      <w:r>
        <w:rPr>
          <w:rFonts w:cs="Arial"/>
          <w:b/>
          <w:sz w:val="24"/>
          <w:szCs w:val="24"/>
        </w:rPr>
        <w:tab/>
        <w:t xml:space="preserve">Chief Parliamentary Legal Adviser </w:t>
      </w:r>
    </w:p>
    <w:p w:rsidR="0013752F" w:rsidRPr="00A64561" w:rsidRDefault="0013752F" w:rsidP="00922686">
      <w:pPr>
        <w:spacing w:after="160"/>
        <w:ind w:left="1560" w:hanging="1560"/>
        <w:jc w:val="both"/>
        <w:rPr>
          <w:rFonts w:cs="Arial"/>
          <w:b/>
          <w:sz w:val="24"/>
          <w:szCs w:val="24"/>
        </w:rPr>
      </w:pPr>
    </w:p>
    <w:p w:rsidR="00C45D7F" w:rsidRDefault="00C45D7F" w:rsidP="00922686">
      <w:pPr>
        <w:spacing w:after="160"/>
        <w:ind w:left="1560" w:hanging="1560"/>
        <w:jc w:val="both"/>
        <w:rPr>
          <w:rFonts w:cs="Arial"/>
          <w:b/>
          <w:sz w:val="24"/>
          <w:szCs w:val="24"/>
        </w:rPr>
      </w:pPr>
      <w:r w:rsidRPr="00A64561">
        <w:rPr>
          <w:rFonts w:cs="Arial"/>
          <w:b/>
          <w:sz w:val="24"/>
          <w:szCs w:val="24"/>
        </w:rPr>
        <w:t>DATE:</w:t>
      </w:r>
      <w:r w:rsidRPr="00A64561">
        <w:rPr>
          <w:rFonts w:cs="Arial"/>
          <w:b/>
          <w:sz w:val="24"/>
          <w:szCs w:val="24"/>
        </w:rPr>
        <w:tab/>
      </w:r>
      <w:r w:rsidR="00922686">
        <w:rPr>
          <w:rFonts w:cs="Arial"/>
          <w:b/>
          <w:sz w:val="24"/>
          <w:szCs w:val="24"/>
        </w:rPr>
        <w:tab/>
      </w:r>
      <w:r w:rsidR="0013752F">
        <w:rPr>
          <w:rFonts w:cs="Arial"/>
          <w:b/>
          <w:sz w:val="24"/>
          <w:szCs w:val="24"/>
        </w:rPr>
        <w:t>1</w:t>
      </w:r>
      <w:r w:rsidR="00E76C40">
        <w:rPr>
          <w:rFonts w:cs="Arial"/>
          <w:b/>
          <w:sz w:val="24"/>
          <w:szCs w:val="24"/>
        </w:rPr>
        <w:t>1</w:t>
      </w:r>
      <w:r w:rsidR="0013752F">
        <w:rPr>
          <w:rFonts w:cs="Arial"/>
          <w:b/>
          <w:sz w:val="24"/>
          <w:szCs w:val="24"/>
        </w:rPr>
        <w:t xml:space="preserve"> June</w:t>
      </w:r>
      <w:r w:rsidR="00447C6C">
        <w:rPr>
          <w:rFonts w:cs="Arial"/>
          <w:b/>
          <w:sz w:val="24"/>
          <w:szCs w:val="24"/>
        </w:rPr>
        <w:t xml:space="preserve"> </w:t>
      </w:r>
      <w:r w:rsidR="00DF1B2F">
        <w:rPr>
          <w:rFonts w:cs="Arial"/>
          <w:b/>
          <w:sz w:val="24"/>
          <w:szCs w:val="24"/>
        </w:rPr>
        <w:t>20</w:t>
      </w:r>
      <w:r w:rsidR="006A32CE">
        <w:rPr>
          <w:rFonts w:cs="Arial"/>
          <w:b/>
          <w:sz w:val="24"/>
          <w:szCs w:val="24"/>
        </w:rPr>
        <w:t>20</w:t>
      </w:r>
    </w:p>
    <w:p w:rsidR="003816A8" w:rsidRDefault="003816A8" w:rsidP="00922686">
      <w:pPr>
        <w:spacing w:after="160"/>
        <w:ind w:left="1560" w:hanging="1560"/>
        <w:jc w:val="both"/>
        <w:rPr>
          <w:rFonts w:cs="Arial"/>
          <w:b/>
          <w:sz w:val="24"/>
          <w:szCs w:val="24"/>
        </w:rPr>
      </w:pPr>
    </w:p>
    <w:p w:rsidR="003816A8" w:rsidRDefault="003816A8" w:rsidP="00922686">
      <w:pPr>
        <w:spacing w:after="160"/>
        <w:ind w:left="1560" w:hanging="1560"/>
        <w:jc w:val="both"/>
        <w:rPr>
          <w:rFonts w:cs="Arial"/>
          <w:b/>
          <w:sz w:val="24"/>
          <w:szCs w:val="24"/>
        </w:rPr>
      </w:pPr>
      <w:r>
        <w:rPr>
          <w:rFonts w:cs="Arial"/>
          <w:b/>
          <w:sz w:val="24"/>
          <w:szCs w:val="24"/>
        </w:rPr>
        <w:t>REF:</w:t>
      </w:r>
      <w:r>
        <w:rPr>
          <w:rFonts w:cs="Arial"/>
          <w:b/>
          <w:sz w:val="24"/>
          <w:szCs w:val="24"/>
        </w:rPr>
        <w:tab/>
      </w:r>
      <w:r w:rsidR="00922686">
        <w:rPr>
          <w:rFonts w:cs="Arial"/>
          <w:b/>
          <w:sz w:val="24"/>
          <w:szCs w:val="24"/>
        </w:rPr>
        <w:tab/>
      </w:r>
      <w:r w:rsidR="00F7116C">
        <w:rPr>
          <w:rFonts w:cs="Arial"/>
          <w:b/>
          <w:sz w:val="24"/>
          <w:szCs w:val="24"/>
        </w:rPr>
        <w:t>62</w:t>
      </w:r>
      <w:r>
        <w:rPr>
          <w:rFonts w:cs="Arial"/>
          <w:b/>
          <w:sz w:val="24"/>
          <w:szCs w:val="24"/>
        </w:rPr>
        <w:t>/20</w:t>
      </w:r>
      <w:r w:rsidR="00F7116C">
        <w:rPr>
          <w:rFonts w:cs="Arial"/>
          <w:b/>
          <w:sz w:val="24"/>
          <w:szCs w:val="24"/>
        </w:rPr>
        <w:t>20</w:t>
      </w:r>
    </w:p>
    <w:p w:rsidR="00F32C5E" w:rsidRDefault="00F32C5E" w:rsidP="00922686">
      <w:pPr>
        <w:spacing w:after="160"/>
        <w:ind w:left="1560" w:hanging="1560"/>
        <w:jc w:val="both"/>
        <w:rPr>
          <w:rFonts w:cs="Arial"/>
          <w:b/>
          <w:sz w:val="24"/>
          <w:szCs w:val="24"/>
        </w:rPr>
      </w:pPr>
    </w:p>
    <w:p w:rsidR="00F32C5E" w:rsidRDefault="0013752F" w:rsidP="00812E89">
      <w:pPr>
        <w:spacing w:after="160"/>
        <w:ind w:left="2159" w:hanging="2159"/>
        <w:jc w:val="both"/>
        <w:rPr>
          <w:rFonts w:cs="Arial"/>
          <w:b/>
          <w:sz w:val="24"/>
          <w:szCs w:val="24"/>
        </w:rPr>
      </w:pPr>
      <w:r>
        <w:rPr>
          <w:rFonts w:cs="Arial"/>
          <w:b/>
          <w:sz w:val="24"/>
          <w:szCs w:val="24"/>
        </w:rPr>
        <w:t xml:space="preserve">SUBJECT: </w:t>
      </w:r>
      <w:r>
        <w:rPr>
          <w:rFonts w:cs="Arial"/>
          <w:b/>
          <w:sz w:val="24"/>
          <w:szCs w:val="24"/>
        </w:rPr>
        <w:tab/>
        <w:t>THE LEGAL EFFEC</w:t>
      </w:r>
      <w:r w:rsidR="001C2E0C">
        <w:rPr>
          <w:rFonts w:cs="Arial"/>
          <w:b/>
          <w:sz w:val="24"/>
          <w:szCs w:val="24"/>
        </w:rPr>
        <w:t>T</w:t>
      </w:r>
      <w:r>
        <w:rPr>
          <w:rFonts w:cs="Arial"/>
          <w:b/>
          <w:sz w:val="24"/>
          <w:szCs w:val="24"/>
        </w:rPr>
        <w:t xml:space="preserve"> OF SECTION 6(5) OF THE IPID ACT</w:t>
      </w:r>
    </w:p>
    <w:p w:rsidR="00F32C5E" w:rsidRDefault="00F32C5E" w:rsidP="002B0C9D">
      <w:pPr>
        <w:tabs>
          <w:tab w:val="left" w:pos="2160"/>
          <w:tab w:val="left" w:pos="3240"/>
        </w:tabs>
        <w:spacing w:after="160"/>
        <w:rPr>
          <w:rFonts w:cs="Arial"/>
          <w:b/>
          <w:sz w:val="24"/>
          <w:szCs w:val="24"/>
        </w:rPr>
      </w:pPr>
      <w:r>
        <w:rPr>
          <w:rFonts w:cs="Arial"/>
          <w:b/>
          <w:sz w:val="24"/>
          <w:szCs w:val="24"/>
        </w:rPr>
        <w:t>_____________________________________________________________________</w:t>
      </w:r>
      <w:r w:rsidR="00CF7EA8" w:rsidRPr="00A64561">
        <w:rPr>
          <w:rFonts w:cs="Arial"/>
          <w:b/>
          <w:sz w:val="24"/>
          <w:szCs w:val="24"/>
        </w:rPr>
        <w:br/>
        <w:t xml:space="preserve">MESSAGE: </w:t>
      </w:r>
      <w:r w:rsidR="002C3296" w:rsidRPr="00A64561">
        <w:rPr>
          <w:rFonts w:cs="Arial"/>
          <w:b/>
          <w:sz w:val="24"/>
          <w:szCs w:val="24"/>
        </w:rPr>
        <w:tab/>
      </w:r>
      <w:r w:rsidR="00CF7EA8" w:rsidRPr="00A64561">
        <w:rPr>
          <w:rFonts w:cs="Arial"/>
          <w:b/>
          <w:sz w:val="24"/>
          <w:szCs w:val="24"/>
        </w:rPr>
        <w:t>Attached please find a memorandum for your attention</w:t>
      </w:r>
    </w:p>
    <w:p w:rsidR="00F32C5E" w:rsidRDefault="00F32C5E" w:rsidP="002B0C9D">
      <w:pPr>
        <w:tabs>
          <w:tab w:val="left" w:pos="2160"/>
          <w:tab w:val="left" w:pos="3240"/>
        </w:tabs>
        <w:spacing w:after="160"/>
        <w:rPr>
          <w:rFonts w:cs="Arial"/>
          <w:b/>
          <w:sz w:val="24"/>
          <w:szCs w:val="24"/>
        </w:rPr>
      </w:pPr>
      <w:r>
        <w:rPr>
          <w:rFonts w:cs="Arial"/>
          <w:b/>
          <w:sz w:val="24"/>
          <w:szCs w:val="24"/>
        </w:rPr>
        <w:t>_____________________________________________________________________</w:t>
      </w:r>
    </w:p>
    <w:p w:rsidR="003816A8" w:rsidRDefault="003816A8" w:rsidP="002B0C9D">
      <w:pPr>
        <w:tabs>
          <w:tab w:val="left" w:pos="2160"/>
          <w:tab w:val="left" w:pos="3240"/>
        </w:tabs>
        <w:spacing w:after="160"/>
        <w:rPr>
          <w:rFonts w:cs="Arial"/>
          <w:b/>
          <w:sz w:val="24"/>
          <w:szCs w:val="24"/>
        </w:rPr>
      </w:pPr>
    </w:p>
    <w:p w:rsidR="003427BE" w:rsidRDefault="003427BE" w:rsidP="003816A8">
      <w:pPr>
        <w:tabs>
          <w:tab w:val="left" w:pos="2160"/>
          <w:tab w:val="left" w:pos="3240"/>
        </w:tabs>
        <w:spacing w:after="0" w:line="360" w:lineRule="auto"/>
        <w:rPr>
          <w:rFonts w:cs="Arial"/>
          <w:b/>
          <w:sz w:val="24"/>
          <w:szCs w:val="24"/>
        </w:rPr>
      </w:pPr>
    </w:p>
    <w:p w:rsidR="003427BE" w:rsidRDefault="003427BE" w:rsidP="003816A8">
      <w:pPr>
        <w:tabs>
          <w:tab w:val="left" w:pos="2160"/>
          <w:tab w:val="left" w:pos="3240"/>
        </w:tabs>
        <w:spacing w:after="0" w:line="360" w:lineRule="auto"/>
        <w:rPr>
          <w:rFonts w:cs="Arial"/>
          <w:b/>
          <w:sz w:val="24"/>
          <w:szCs w:val="24"/>
        </w:rPr>
      </w:pPr>
    </w:p>
    <w:p w:rsidR="003427BE" w:rsidRDefault="003427BE" w:rsidP="003816A8">
      <w:pPr>
        <w:tabs>
          <w:tab w:val="left" w:pos="2160"/>
          <w:tab w:val="left" w:pos="3240"/>
        </w:tabs>
        <w:spacing w:after="0" w:line="360" w:lineRule="auto"/>
        <w:rPr>
          <w:rFonts w:cs="Arial"/>
          <w:b/>
          <w:sz w:val="24"/>
          <w:szCs w:val="24"/>
        </w:rPr>
      </w:pPr>
    </w:p>
    <w:p w:rsidR="00E76C40" w:rsidRDefault="00E76C40" w:rsidP="003816A8">
      <w:pPr>
        <w:tabs>
          <w:tab w:val="left" w:pos="2160"/>
          <w:tab w:val="left" w:pos="3240"/>
        </w:tabs>
        <w:spacing w:after="0" w:line="360" w:lineRule="auto"/>
        <w:rPr>
          <w:rFonts w:cs="Arial"/>
          <w:b/>
          <w:sz w:val="24"/>
          <w:szCs w:val="24"/>
        </w:rPr>
      </w:pPr>
    </w:p>
    <w:p w:rsidR="00E76C40" w:rsidRDefault="00E76C40" w:rsidP="003816A8">
      <w:pPr>
        <w:tabs>
          <w:tab w:val="left" w:pos="2160"/>
          <w:tab w:val="left" w:pos="3240"/>
        </w:tabs>
        <w:spacing w:after="0" w:line="360" w:lineRule="auto"/>
        <w:rPr>
          <w:rFonts w:cs="Arial"/>
          <w:b/>
          <w:sz w:val="24"/>
          <w:szCs w:val="24"/>
        </w:rPr>
      </w:pPr>
    </w:p>
    <w:p w:rsidR="003427BE" w:rsidRDefault="003427BE" w:rsidP="003816A8">
      <w:pPr>
        <w:tabs>
          <w:tab w:val="left" w:pos="2160"/>
          <w:tab w:val="left" w:pos="3240"/>
        </w:tabs>
        <w:spacing w:after="0" w:line="360" w:lineRule="auto"/>
        <w:rPr>
          <w:rFonts w:cs="Arial"/>
          <w:b/>
          <w:sz w:val="24"/>
          <w:szCs w:val="24"/>
        </w:rPr>
      </w:pPr>
    </w:p>
    <w:p w:rsidR="003427BE" w:rsidRDefault="003427BE" w:rsidP="003816A8">
      <w:pPr>
        <w:tabs>
          <w:tab w:val="left" w:pos="2160"/>
          <w:tab w:val="left" w:pos="3240"/>
        </w:tabs>
        <w:spacing w:after="0" w:line="360" w:lineRule="auto"/>
        <w:rPr>
          <w:rFonts w:cs="Arial"/>
          <w:b/>
          <w:sz w:val="24"/>
          <w:szCs w:val="24"/>
        </w:rPr>
      </w:pPr>
    </w:p>
    <w:p w:rsidR="003427BE" w:rsidRDefault="003427BE" w:rsidP="003816A8">
      <w:pPr>
        <w:tabs>
          <w:tab w:val="left" w:pos="2160"/>
          <w:tab w:val="left" w:pos="3240"/>
        </w:tabs>
        <w:spacing w:after="0" w:line="360" w:lineRule="auto"/>
        <w:rPr>
          <w:rFonts w:cs="Arial"/>
          <w:b/>
          <w:sz w:val="24"/>
          <w:szCs w:val="24"/>
        </w:rPr>
      </w:pPr>
    </w:p>
    <w:p w:rsidR="00922686" w:rsidRDefault="00922686" w:rsidP="003816A8">
      <w:pPr>
        <w:tabs>
          <w:tab w:val="left" w:pos="2160"/>
          <w:tab w:val="left" w:pos="3240"/>
        </w:tabs>
        <w:spacing w:after="0" w:line="360" w:lineRule="auto"/>
        <w:rPr>
          <w:rFonts w:cs="Arial"/>
          <w:b/>
          <w:sz w:val="24"/>
          <w:szCs w:val="24"/>
        </w:rPr>
      </w:pPr>
      <w:r>
        <w:rPr>
          <w:noProof/>
          <w:lang w:val="en-ZA" w:eastAsia="en-ZA"/>
        </w:rPr>
        <w:lastRenderedPageBreak/>
        <w:drawing>
          <wp:anchor distT="0" distB="0" distL="114300" distR="114300" simplePos="0" relativeHeight="251661312" behindDoc="0" locked="0" layoutInCell="1" allowOverlap="1" wp14:anchorId="79C116B1" wp14:editId="7F907464">
            <wp:simplePos x="0" y="0"/>
            <wp:positionH relativeFrom="column">
              <wp:posOffset>3501036</wp:posOffset>
            </wp:positionH>
            <wp:positionV relativeFrom="paragraph">
              <wp:posOffset>157303</wp:posOffset>
            </wp:positionV>
            <wp:extent cx="2593247" cy="664741"/>
            <wp:effectExtent l="0" t="0" r="0" b="2540"/>
            <wp:wrapNone/>
            <wp:docPr id="32" name="Picture 32" descr="Letterhead_legal-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tterhead_legal-services"/>
                    <pic:cNvPicPr>
                      <a:picLocks noChangeAspect="1" noChangeArrowheads="1"/>
                    </pic:cNvPicPr>
                  </pic:nvPicPr>
                  <pic:blipFill>
                    <a:blip r:embed="rId8"/>
                    <a:srcRect/>
                    <a:stretch>
                      <a:fillRect/>
                    </a:stretch>
                  </pic:blipFill>
                  <pic:spPr bwMode="auto">
                    <a:xfrm>
                      <a:off x="0" y="0"/>
                      <a:ext cx="2603371" cy="6673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ZA" w:eastAsia="en-ZA"/>
        </w:rPr>
        <w:drawing>
          <wp:anchor distT="0" distB="0" distL="114300" distR="114300" simplePos="0" relativeHeight="251659264" behindDoc="0" locked="0" layoutInCell="1" allowOverlap="1" wp14:anchorId="63CE1657" wp14:editId="743BE4BD">
            <wp:simplePos x="0" y="0"/>
            <wp:positionH relativeFrom="column">
              <wp:posOffset>0</wp:posOffset>
            </wp:positionH>
            <wp:positionV relativeFrom="paragraph">
              <wp:posOffset>-635</wp:posOffset>
            </wp:positionV>
            <wp:extent cx="2543810" cy="824230"/>
            <wp:effectExtent l="19050" t="0" r="8890" b="0"/>
            <wp:wrapNone/>
            <wp:docPr id="31" name="Picture 3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9"/>
                    <a:srcRect/>
                    <a:stretch>
                      <a:fillRect/>
                    </a:stretch>
                  </pic:blipFill>
                  <pic:spPr bwMode="auto">
                    <a:xfrm>
                      <a:off x="0" y="0"/>
                      <a:ext cx="2543810" cy="824230"/>
                    </a:xfrm>
                    <a:prstGeom prst="rect">
                      <a:avLst/>
                    </a:prstGeom>
                    <a:noFill/>
                    <a:ln w="9525">
                      <a:noFill/>
                      <a:miter lim="800000"/>
                      <a:headEnd/>
                      <a:tailEnd/>
                    </a:ln>
                  </pic:spPr>
                </pic:pic>
              </a:graphicData>
            </a:graphic>
          </wp:anchor>
        </w:drawing>
      </w:r>
    </w:p>
    <w:p w:rsidR="003816A8" w:rsidRDefault="00922686" w:rsidP="00812E89">
      <w:pPr>
        <w:tabs>
          <w:tab w:val="left" w:pos="7233"/>
        </w:tabs>
        <w:spacing w:after="0" w:line="360" w:lineRule="auto"/>
        <w:rPr>
          <w:rFonts w:cs="Arial"/>
          <w:b/>
          <w:sz w:val="24"/>
          <w:szCs w:val="24"/>
        </w:rPr>
      </w:pPr>
      <w:r>
        <w:rPr>
          <w:rFonts w:cs="Arial"/>
          <w:b/>
          <w:sz w:val="24"/>
          <w:szCs w:val="24"/>
        </w:rPr>
        <w:tab/>
      </w:r>
    </w:p>
    <w:p w:rsidR="00922686" w:rsidRDefault="00922686" w:rsidP="003816A8">
      <w:pPr>
        <w:tabs>
          <w:tab w:val="left" w:pos="2160"/>
          <w:tab w:val="left" w:pos="3240"/>
        </w:tabs>
        <w:spacing w:after="0" w:line="360" w:lineRule="auto"/>
        <w:rPr>
          <w:rFonts w:cs="Arial"/>
          <w:b/>
          <w:sz w:val="24"/>
          <w:szCs w:val="24"/>
        </w:rPr>
      </w:pPr>
    </w:p>
    <w:p w:rsidR="003816A8" w:rsidRDefault="003816A8" w:rsidP="003816A8">
      <w:pPr>
        <w:tabs>
          <w:tab w:val="left" w:pos="2160"/>
          <w:tab w:val="left" w:pos="3240"/>
        </w:tabs>
        <w:spacing w:after="0" w:line="360" w:lineRule="auto"/>
        <w:rPr>
          <w:rFonts w:cs="Arial"/>
          <w:b/>
          <w:sz w:val="24"/>
          <w:szCs w:val="24"/>
        </w:rPr>
      </w:pPr>
    </w:p>
    <w:p w:rsidR="00922686" w:rsidRPr="00322A24" w:rsidRDefault="00922686" w:rsidP="003816A8">
      <w:pPr>
        <w:tabs>
          <w:tab w:val="left" w:pos="2160"/>
          <w:tab w:val="left" w:pos="3240"/>
        </w:tabs>
        <w:spacing w:after="0" w:line="360" w:lineRule="auto"/>
        <w:rPr>
          <w:rFonts w:cs="Arial"/>
          <w:b/>
          <w:sz w:val="24"/>
          <w:szCs w:val="24"/>
        </w:rPr>
      </w:pPr>
    </w:p>
    <w:p w:rsidR="0013752F" w:rsidRPr="00322A24" w:rsidRDefault="003816A8" w:rsidP="0013752F">
      <w:pPr>
        <w:spacing w:after="160"/>
        <w:ind w:left="1560" w:hanging="1276"/>
        <w:jc w:val="both"/>
        <w:rPr>
          <w:rFonts w:cs="Arial"/>
          <w:b/>
          <w:sz w:val="24"/>
          <w:szCs w:val="24"/>
        </w:rPr>
      </w:pPr>
      <w:r w:rsidRPr="00322A24">
        <w:rPr>
          <w:rFonts w:cs="Arial"/>
          <w:b/>
          <w:sz w:val="24"/>
          <w:szCs w:val="24"/>
        </w:rPr>
        <w:t xml:space="preserve">TO: </w:t>
      </w:r>
      <w:r w:rsidRPr="00322A24">
        <w:rPr>
          <w:rFonts w:cs="Arial"/>
          <w:b/>
          <w:sz w:val="24"/>
          <w:szCs w:val="24"/>
        </w:rPr>
        <w:tab/>
      </w:r>
      <w:r w:rsidR="00922686" w:rsidRPr="00322A24">
        <w:rPr>
          <w:rFonts w:cs="Arial"/>
          <w:b/>
          <w:sz w:val="24"/>
          <w:szCs w:val="24"/>
        </w:rPr>
        <w:tab/>
      </w:r>
      <w:r w:rsidR="0013752F" w:rsidRPr="00322A24">
        <w:rPr>
          <w:rFonts w:cs="Arial"/>
          <w:b/>
          <w:sz w:val="24"/>
          <w:szCs w:val="24"/>
        </w:rPr>
        <w:t xml:space="preserve">Ms T Joemat </w:t>
      </w:r>
      <w:r w:rsidR="00E76C40" w:rsidRPr="00322A24">
        <w:rPr>
          <w:rFonts w:cs="Arial"/>
          <w:b/>
          <w:sz w:val="24"/>
          <w:szCs w:val="24"/>
        </w:rPr>
        <w:t>Pet</w:t>
      </w:r>
      <w:r w:rsidR="001C2E0C" w:rsidRPr="00322A24">
        <w:rPr>
          <w:rFonts w:cs="Arial"/>
          <w:b/>
          <w:sz w:val="24"/>
          <w:szCs w:val="24"/>
        </w:rPr>
        <w:t>t</w:t>
      </w:r>
      <w:r w:rsidR="00E76C40" w:rsidRPr="00322A24">
        <w:rPr>
          <w:rFonts w:cs="Arial"/>
          <w:b/>
          <w:sz w:val="24"/>
          <w:szCs w:val="24"/>
        </w:rPr>
        <w:t>ers</w:t>
      </w:r>
      <w:r w:rsidR="001C2E0C" w:rsidRPr="00322A24">
        <w:rPr>
          <w:rFonts w:cs="Arial"/>
          <w:b/>
          <w:sz w:val="24"/>
          <w:szCs w:val="24"/>
        </w:rPr>
        <w:t>s</w:t>
      </w:r>
      <w:r w:rsidR="00E76C40" w:rsidRPr="00322A24">
        <w:rPr>
          <w:rFonts w:cs="Arial"/>
          <w:b/>
          <w:sz w:val="24"/>
          <w:szCs w:val="24"/>
        </w:rPr>
        <w:t>on</w:t>
      </w:r>
    </w:p>
    <w:p w:rsidR="0013752F" w:rsidRPr="00322A24" w:rsidRDefault="0013752F" w:rsidP="0013752F">
      <w:pPr>
        <w:spacing w:after="160"/>
        <w:ind w:left="1560" w:firstLine="600"/>
        <w:jc w:val="both"/>
        <w:rPr>
          <w:rFonts w:cs="Arial"/>
          <w:b/>
          <w:sz w:val="24"/>
          <w:szCs w:val="24"/>
        </w:rPr>
      </w:pPr>
      <w:r w:rsidRPr="00322A24">
        <w:rPr>
          <w:rFonts w:cs="Arial"/>
          <w:b/>
          <w:sz w:val="24"/>
          <w:szCs w:val="24"/>
        </w:rPr>
        <w:t>Chairperson: Portfolio Committee on Police</w:t>
      </w:r>
    </w:p>
    <w:p w:rsidR="003816A8" w:rsidRPr="00322A24" w:rsidRDefault="003816A8" w:rsidP="00922686">
      <w:pPr>
        <w:spacing w:after="160"/>
        <w:ind w:left="1560" w:hanging="1276"/>
        <w:jc w:val="both"/>
        <w:rPr>
          <w:rFonts w:cs="Arial"/>
          <w:b/>
          <w:sz w:val="24"/>
          <w:szCs w:val="24"/>
        </w:rPr>
      </w:pPr>
    </w:p>
    <w:p w:rsidR="00A17869" w:rsidRPr="00322A24" w:rsidRDefault="003816A8" w:rsidP="0013752F">
      <w:pPr>
        <w:spacing w:after="160"/>
        <w:ind w:left="1560" w:hanging="1276"/>
        <w:jc w:val="both"/>
        <w:rPr>
          <w:rFonts w:cs="Arial"/>
          <w:b/>
          <w:sz w:val="24"/>
          <w:szCs w:val="24"/>
        </w:rPr>
      </w:pPr>
      <w:r w:rsidRPr="00322A24">
        <w:rPr>
          <w:rFonts w:cs="Arial"/>
          <w:b/>
          <w:sz w:val="24"/>
          <w:szCs w:val="24"/>
        </w:rPr>
        <w:t>COPY:</w:t>
      </w:r>
      <w:r w:rsidR="00922686" w:rsidRPr="00322A24">
        <w:rPr>
          <w:rFonts w:cs="Arial"/>
          <w:b/>
          <w:sz w:val="24"/>
          <w:szCs w:val="24"/>
        </w:rPr>
        <w:tab/>
      </w:r>
      <w:r w:rsidR="00A17869" w:rsidRPr="00322A24">
        <w:rPr>
          <w:rFonts w:cs="Arial"/>
          <w:b/>
          <w:sz w:val="24"/>
          <w:szCs w:val="24"/>
        </w:rPr>
        <w:tab/>
      </w:r>
      <w:r w:rsidR="0013752F" w:rsidRPr="00322A24">
        <w:rPr>
          <w:rFonts w:cs="Arial"/>
          <w:b/>
          <w:sz w:val="24"/>
          <w:szCs w:val="24"/>
        </w:rPr>
        <w:t>Ms PN Tyawa</w:t>
      </w:r>
    </w:p>
    <w:p w:rsidR="0013752F" w:rsidRPr="00322A24" w:rsidRDefault="0013752F" w:rsidP="0013752F">
      <w:pPr>
        <w:spacing w:after="160"/>
        <w:ind w:left="1560" w:hanging="1276"/>
        <w:jc w:val="both"/>
        <w:rPr>
          <w:rFonts w:cs="Arial"/>
          <w:b/>
          <w:sz w:val="24"/>
          <w:szCs w:val="24"/>
        </w:rPr>
      </w:pPr>
      <w:r w:rsidRPr="00322A24">
        <w:rPr>
          <w:rFonts w:cs="Arial"/>
          <w:b/>
          <w:sz w:val="24"/>
          <w:szCs w:val="24"/>
        </w:rPr>
        <w:tab/>
      </w:r>
      <w:r w:rsidRPr="00322A24">
        <w:rPr>
          <w:rFonts w:cs="Arial"/>
          <w:b/>
          <w:sz w:val="24"/>
          <w:szCs w:val="24"/>
        </w:rPr>
        <w:tab/>
        <w:t>Acting Secretary to Parliament</w:t>
      </w:r>
    </w:p>
    <w:p w:rsidR="003816A8" w:rsidRPr="00322A24" w:rsidRDefault="003816A8" w:rsidP="00922686">
      <w:pPr>
        <w:spacing w:after="160"/>
        <w:ind w:hanging="1276"/>
        <w:rPr>
          <w:rFonts w:cs="Arial"/>
          <w:b/>
          <w:sz w:val="24"/>
          <w:szCs w:val="24"/>
        </w:rPr>
      </w:pPr>
    </w:p>
    <w:p w:rsidR="003816A8" w:rsidRPr="00322A24" w:rsidRDefault="003816A8" w:rsidP="0013752F">
      <w:pPr>
        <w:spacing w:after="160"/>
        <w:ind w:left="1560" w:hanging="1276"/>
        <w:jc w:val="both"/>
        <w:rPr>
          <w:rFonts w:cs="Arial"/>
          <w:b/>
          <w:sz w:val="24"/>
          <w:szCs w:val="24"/>
        </w:rPr>
      </w:pPr>
      <w:r w:rsidRPr="00322A24">
        <w:rPr>
          <w:rFonts w:cs="Arial"/>
          <w:b/>
          <w:sz w:val="24"/>
          <w:szCs w:val="24"/>
        </w:rPr>
        <w:t xml:space="preserve">FROM: </w:t>
      </w:r>
      <w:r w:rsidR="00922686" w:rsidRPr="00322A24">
        <w:rPr>
          <w:rFonts w:cs="Arial"/>
          <w:b/>
          <w:sz w:val="24"/>
          <w:szCs w:val="24"/>
        </w:rPr>
        <w:tab/>
      </w:r>
      <w:r w:rsidR="00A17869" w:rsidRPr="00322A24">
        <w:rPr>
          <w:rFonts w:cs="Arial"/>
          <w:b/>
          <w:sz w:val="24"/>
          <w:szCs w:val="24"/>
        </w:rPr>
        <w:tab/>
      </w:r>
      <w:r w:rsidR="0013752F" w:rsidRPr="00322A24">
        <w:rPr>
          <w:rFonts w:cs="Arial"/>
          <w:b/>
          <w:sz w:val="24"/>
          <w:szCs w:val="24"/>
        </w:rPr>
        <w:t>Adv Z Adhikarie</w:t>
      </w:r>
    </w:p>
    <w:p w:rsidR="0013752F" w:rsidRPr="00322A24" w:rsidRDefault="0013752F" w:rsidP="0013752F">
      <w:pPr>
        <w:spacing w:after="160"/>
        <w:ind w:left="1560" w:hanging="1276"/>
        <w:jc w:val="both"/>
        <w:rPr>
          <w:rFonts w:cs="Arial"/>
          <w:b/>
          <w:sz w:val="24"/>
          <w:szCs w:val="24"/>
        </w:rPr>
      </w:pPr>
      <w:r w:rsidRPr="00322A24">
        <w:rPr>
          <w:rFonts w:cs="Arial"/>
          <w:b/>
          <w:sz w:val="24"/>
          <w:szCs w:val="24"/>
        </w:rPr>
        <w:tab/>
      </w:r>
      <w:r w:rsidRPr="00322A24">
        <w:rPr>
          <w:rFonts w:cs="Arial"/>
          <w:b/>
          <w:sz w:val="24"/>
          <w:szCs w:val="24"/>
        </w:rPr>
        <w:tab/>
        <w:t>Chief Parliamentary Legal Adviser</w:t>
      </w:r>
    </w:p>
    <w:p w:rsidR="003816A8" w:rsidRPr="00322A24" w:rsidRDefault="003816A8" w:rsidP="00922686">
      <w:pPr>
        <w:spacing w:after="160"/>
        <w:ind w:left="1560" w:hanging="1276"/>
        <w:jc w:val="both"/>
        <w:rPr>
          <w:rFonts w:cs="Arial"/>
          <w:b/>
          <w:sz w:val="24"/>
          <w:szCs w:val="24"/>
        </w:rPr>
      </w:pPr>
    </w:p>
    <w:p w:rsidR="003816A8" w:rsidRPr="00322A24" w:rsidRDefault="003816A8" w:rsidP="00922686">
      <w:pPr>
        <w:spacing w:after="160"/>
        <w:ind w:left="1560" w:hanging="1276"/>
        <w:jc w:val="both"/>
        <w:rPr>
          <w:rFonts w:cs="Arial"/>
          <w:b/>
          <w:sz w:val="24"/>
          <w:szCs w:val="24"/>
        </w:rPr>
      </w:pPr>
      <w:r w:rsidRPr="00322A24">
        <w:rPr>
          <w:rFonts w:cs="Arial"/>
          <w:b/>
          <w:sz w:val="24"/>
          <w:szCs w:val="24"/>
        </w:rPr>
        <w:t>DATE:</w:t>
      </w:r>
      <w:r w:rsidRPr="00322A24">
        <w:rPr>
          <w:rFonts w:cs="Arial"/>
          <w:b/>
          <w:sz w:val="24"/>
          <w:szCs w:val="24"/>
        </w:rPr>
        <w:tab/>
      </w:r>
      <w:r w:rsidR="00922686" w:rsidRPr="00322A24">
        <w:rPr>
          <w:rFonts w:cs="Arial"/>
          <w:b/>
          <w:sz w:val="24"/>
          <w:szCs w:val="24"/>
        </w:rPr>
        <w:tab/>
      </w:r>
      <w:r w:rsidR="0013752F" w:rsidRPr="00322A24">
        <w:rPr>
          <w:rFonts w:cs="Arial"/>
          <w:b/>
          <w:sz w:val="24"/>
          <w:szCs w:val="24"/>
        </w:rPr>
        <w:t>1</w:t>
      </w:r>
      <w:r w:rsidR="00E76C40" w:rsidRPr="00322A24">
        <w:rPr>
          <w:rFonts w:cs="Arial"/>
          <w:b/>
          <w:sz w:val="24"/>
          <w:szCs w:val="24"/>
        </w:rPr>
        <w:t>1</w:t>
      </w:r>
      <w:r w:rsidRPr="00322A24">
        <w:rPr>
          <w:rFonts w:cs="Arial"/>
          <w:b/>
          <w:sz w:val="24"/>
          <w:szCs w:val="24"/>
        </w:rPr>
        <w:t xml:space="preserve"> J</w:t>
      </w:r>
      <w:r w:rsidR="0013752F" w:rsidRPr="00322A24">
        <w:rPr>
          <w:rFonts w:cs="Arial"/>
          <w:b/>
          <w:sz w:val="24"/>
          <w:szCs w:val="24"/>
        </w:rPr>
        <w:t>une</w:t>
      </w:r>
      <w:r w:rsidR="00006A23" w:rsidRPr="00322A24">
        <w:rPr>
          <w:rFonts w:cs="Arial"/>
          <w:b/>
          <w:sz w:val="24"/>
          <w:szCs w:val="24"/>
        </w:rPr>
        <w:t xml:space="preserve"> 20</w:t>
      </w:r>
      <w:r w:rsidR="006A32CE" w:rsidRPr="00322A24">
        <w:rPr>
          <w:rFonts w:cs="Arial"/>
          <w:b/>
          <w:sz w:val="24"/>
          <w:szCs w:val="24"/>
        </w:rPr>
        <w:t>20</w:t>
      </w:r>
    </w:p>
    <w:p w:rsidR="003816A8" w:rsidRPr="00322A24" w:rsidRDefault="003816A8" w:rsidP="00922686">
      <w:pPr>
        <w:spacing w:after="160"/>
        <w:ind w:left="1560" w:hanging="1276"/>
        <w:jc w:val="both"/>
        <w:rPr>
          <w:rFonts w:cs="Arial"/>
          <w:b/>
          <w:sz w:val="24"/>
          <w:szCs w:val="24"/>
        </w:rPr>
      </w:pPr>
    </w:p>
    <w:p w:rsidR="003816A8" w:rsidRPr="00322A24" w:rsidRDefault="003816A8" w:rsidP="00922686">
      <w:pPr>
        <w:spacing w:after="160"/>
        <w:ind w:left="1560" w:hanging="1276"/>
        <w:jc w:val="both"/>
        <w:rPr>
          <w:rFonts w:cs="Arial"/>
          <w:b/>
          <w:sz w:val="24"/>
          <w:szCs w:val="24"/>
        </w:rPr>
      </w:pPr>
      <w:r w:rsidRPr="00322A24">
        <w:rPr>
          <w:rFonts w:cs="Arial"/>
          <w:b/>
          <w:sz w:val="24"/>
          <w:szCs w:val="24"/>
        </w:rPr>
        <w:t>REF:</w:t>
      </w:r>
      <w:r w:rsidRPr="00322A24">
        <w:rPr>
          <w:rFonts w:cs="Arial"/>
          <w:b/>
          <w:sz w:val="24"/>
          <w:szCs w:val="24"/>
        </w:rPr>
        <w:tab/>
      </w:r>
      <w:r w:rsidR="00922686" w:rsidRPr="00322A24">
        <w:rPr>
          <w:rFonts w:cs="Arial"/>
          <w:b/>
          <w:sz w:val="24"/>
          <w:szCs w:val="24"/>
        </w:rPr>
        <w:tab/>
      </w:r>
      <w:r w:rsidR="00F7116C">
        <w:rPr>
          <w:rFonts w:cs="Arial"/>
          <w:b/>
          <w:sz w:val="24"/>
          <w:szCs w:val="24"/>
        </w:rPr>
        <w:t>62</w:t>
      </w:r>
      <w:r w:rsidRPr="00322A24">
        <w:rPr>
          <w:rFonts w:cs="Arial"/>
          <w:b/>
          <w:sz w:val="24"/>
          <w:szCs w:val="24"/>
        </w:rPr>
        <w:t>/20</w:t>
      </w:r>
      <w:r w:rsidR="00F7116C">
        <w:rPr>
          <w:rFonts w:cs="Arial"/>
          <w:b/>
          <w:sz w:val="24"/>
          <w:szCs w:val="24"/>
        </w:rPr>
        <w:t>20</w:t>
      </w:r>
    </w:p>
    <w:p w:rsidR="003816A8" w:rsidRPr="00322A24" w:rsidRDefault="003816A8" w:rsidP="00922686">
      <w:pPr>
        <w:spacing w:after="160"/>
        <w:ind w:left="1560" w:hanging="1276"/>
        <w:jc w:val="both"/>
        <w:rPr>
          <w:rFonts w:cs="Arial"/>
          <w:b/>
          <w:sz w:val="24"/>
          <w:szCs w:val="24"/>
        </w:rPr>
      </w:pPr>
    </w:p>
    <w:p w:rsidR="003816A8" w:rsidRPr="00322A24" w:rsidRDefault="003816A8" w:rsidP="0013752F">
      <w:pPr>
        <w:spacing w:after="160"/>
        <w:ind w:left="1560" w:hanging="1276"/>
        <w:jc w:val="both"/>
        <w:rPr>
          <w:rFonts w:cs="Arial"/>
          <w:b/>
          <w:sz w:val="24"/>
          <w:szCs w:val="24"/>
        </w:rPr>
      </w:pPr>
      <w:r w:rsidRPr="00322A24">
        <w:rPr>
          <w:rFonts w:cs="Arial"/>
          <w:b/>
          <w:sz w:val="24"/>
          <w:szCs w:val="24"/>
        </w:rPr>
        <w:t xml:space="preserve">SUBJECT: </w:t>
      </w:r>
      <w:r w:rsidRPr="00322A24">
        <w:rPr>
          <w:rFonts w:cs="Arial"/>
          <w:b/>
          <w:sz w:val="24"/>
          <w:szCs w:val="24"/>
        </w:rPr>
        <w:tab/>
      </w:r>
      <w:r w:rsidR="0013752F" w:rsidRPr="00322A24">
        <w:rPr>
          <w:rFonts w:cs="Arial"/>
          <w:b/>
          <w:sz w:val="24"/>
          <w:szCs w:val="24"/>
        </w:rPr>
        <w:t>THE LEGAL EFFECT OF SECTION 6(5) OF THE IPID ACT</w:t>
      </w:r>
    </w:p>
    <w:p w:rsidR="00922686" w:rsidRPr="00322A24" w:rsidRDefault="00922686">
      <w:pPr>
        <w:tabs>
          <w:tab w:val="left" w:pos="2160"/>
          <w:tab w:val="left" w:pos="3240"/>
        </w:tabs>
        <w:spacing w:after="0" w:line="360" w:lineRule="auto"/>
        <w:rPr>
          <w:rFonts w:cs="Arial"/>
          <w:b/>
          <w:sz w:val="24"/>
          <w:szCs w:val="24"/>
        </w:rPr>
      </w:pPr>
      <w:r w:rsidRPr="00322A24">
        <w:rPr>
          <w:rFonts w:cs="Arial"/>
          <w:b/>
          <w:sz w:val="24"/>
          <w:szCs w:val="24"/>
        </w:rPr>
        <w:t>_____________________________________________________________________</w:t>
      </w:r>
    </w:p>
    <w:p w:rsidR="00D52DEC" w:rsidRPr="00322A24" w:rsidRDefault="00206FFA" w:rsidP="00812E89">
      <w:pPr>
        <w:tabs>
          <w:tab w:val="left" w:pos="2160"/>
          <w:tab w:val="left" w:pos="3240"/>
        </w:tabs>
        <w:spacing w:after="0" w:line="360" w:lineRule="auto"/>
        <w:rPr>
          <w:rFonts w:cs="Arial"/>
          <w:b/>
          <w:sz w:val="24"/>
          <w:szCs w:val="24"/>
        </w:rPr>
      </w:pPr>
      <w:r w:rsidRPr="00322A24">
        <w:rPr>
          <w:rFonts w:cs="Arial"/>
          <w:b/>
          <w:sz w:val="24"/>
          <w:szCs w:val="24"/>
        </w:rPr>
        <w:t xml:space="preserve"> </w:t>
      </w:r>
    </w:p>
    <w:p w:rsidR="00630E5D" w:rsidRPr="00322A24" w:rsidRDefault="004F1F4C" w:rsidP="002B0C9D">
      <w:pPr>
        <w:spacing w:after="160"/>
        <w:jc w:val="both"/>
        <w:rPr>
          <w:rFonts w:cs="Arial"/>
          <w:b/>
          <w:sz w:val="24"/>
          <w:szCs w:val="24"/>
        </w:rPr>
      </w:pPr>
      <w:r w:rsidRPr="00322A24">
        <w:rPr>
          <w:rFonts w:cs="Arial"/>
          <w:sz w:val="24"/>
          <w:szCs w:val="24"/>
        </w:rPr>
        <w:t xml:space="preserve"> </w:t>
      </w:r>
      <w:r w:rsidR="0013752F" w:rsidRPr="00322A24">
        <w:rPr>
          <w:rFonts w:cs="Arial"/>
          <w:b/>
          <w:sz w:val="24"/>
          <w:szCs w:val="24"/>
        </w:rPr>
        <w:t>INTRODUCTIONS</w:t>
      </w:r>
    </w:p>
    <w:p w:rsidR="00E76C40" w:rsidRPr="00322A24" w:rsidRDefault="00E76C40" w:rsidP="00322A24">
      <w:pPr>
        <w:spacing w:after="160" w:line="360" w:lineRule="auto"/>
        <w:jc w:val="both"/>
        <w:rPr>
          <w:rFonts w:cs="Arial"/>
          <w:b/>
          <w:sz w:val="24"/>
          <w:szCs w:val="24"/>
        </w:rPr>
      </w:pPr>
    </w:p>
    <w:p w:rsidR="00A225B6" w:rsidRPr="00322A24" w:rsidRDefault="0013752F">
      <w:pPr>
        <w:pStyle w:val="ListParagraph"/>
        <w:numPr>
          <w:ilvl w:val="0"/>
          <w:numId w:val="11"/>
        </w:numPr>
        <w:spacing w:after="120" w:line="360" w:lineRule="auto"/>
        <w:jc w:val="both"/>
        <w:rPr>
          <w:rFonts w:cs="Arial"/>
          <w:sz w:val="24"/>
          <w:szCs w:val="24"/>
        </w:rPr>
      </w:pPr>
      <w:r w:rsidRPr="00322A24">
        <w:rPr>
          <w:rFonts w:cs="Arial"/>
          <w:sz w:val="24"/>
          <w:szCs w:val="24"/>
        </w:rPr>
        <w:t>We received an urgent request for advice from the Office</w:t>
      </w:r>
      <w:r w:rsidR="009F4981" w:rsidRPr="00322A24">
        <w:rPr>
          <w:rFonts w:cs="Arial"/>
          <w:sz w:val="24"/>
          <w:szCs w:val="24"/>
        </w:rPr>
        <w:t xml:space="preserve"> of</w:t>
      </w:r>
      <w:r w:rsidRPr="00322A24">
        <w:rPr>
          <w:rFonts w:cs="Arial"/>
          <w:sz w:val="24"/>
          <w:szCs w:val="24"/>
        </w:rPr>
        <w:t xml:space="preserve"> Ms Joemat Pet</w:t>
      </w:r>
      <w:r w:rsidR="001C2E0C" w:rsidRPr="00322A24">
        <w:rPr>
          <w:rFonts w:cs="Arial"/>
          <w:sz w:val="24"/>
          <w:szCs w:val="24"/>
        </w:rPr>
        <w:t>t</w:t>
      </w:r>
      <w:r w:rsidRPr="00322A24">
        <w:rPr>
          <w:rFonts w:cs="Arial"/>
          <w:sz w:val="24"/>
          <w:szCs w:val="24"/>
        </w:rPr>
        <w:t>ers</w:t>
      </w:r>
      <w:r w:rsidR="001C2E0C" w:rsidRPr="00322A24">
        <w:rPr>
          <w:rFonts w:cs="Arial"/>
          <w:sz w:val="24"/>
          <w:szCs w:val="24"/>
        </w:rPr>
        <w:t>s</w:t>
      </w:r>
      <w:r w:rsidRPr="00322A24">
        <w:rPr>
          <w:rFonts w:cs="Arial"/>
          <w:sz w:val="24"/>
          <w:szCs w:val="24"/>
        </w:rPr>
        <w:t>on, MP, the Chairperson of the Portfolio Committee on Police</w:t>
      </w:r>
      <w:r w:rsidR="005B1FDA" w:rsidRPr="00322A24">
        <w:rPr>
          <w:rFonts w:cs="Arial"/>
          <w:sz w:val="24"/>
          <w:szCs w:val="24"/>
        </w:rPr>
        <w:t xml:space="preserve"> (“the Chairperson”),</w:t>
      </w:r>
      <w:r w:rsidRPr="00322A24">
        <w:rPr>
          <w:rFonts w:cs="Arial"/>
          <w:sz w:val="24"/>
          <w:szCs w:val="24"/>
        </w:rPr>
        <w:t xml:space="preserve"> on the legal effect</w:t>
      </w:r>
      <w:r w:rsidR="009F4981" w:rsidRPr="00322A24">
        <w:rPr>
          <w:rFonts w:cs="Arial"/>
          <w:sz w:val="24"/>
          <w:szCs w:val="24"/>
        </w:rPr>
        <w:t xml:space="preserve"> of</w:t>
      </w:r>
      <w:r w:rsidRPr="00322A24">
        <w:rPr>
          <w:rFonts w:cs="Arial"/>
          <w:sz w:val="24"/>
          <w:szCs w:val="24"/>
        </w:rPr>
        <w:t xml:space="preserve"> section 6(5) of the Independent Police Investigative Directorate Act</w:t>
      </w:r>
      <w:r w:rsidR="005B1FDA" w:rsidRPr="00322A24">
        <w:rPr>
          <w:rFonts w:cs="Arial"/>
          <w:sz w:val="24"/>
          <w:szCs w:val="24"/>
        </w:rPr>
        <w:t xml:space="preserve"> 1 of 2011 (“IPID Act”). </w:t>
      </w:r>
    </w:p>
    <w:p w:rsidR="00E76C40" w:rsidRPr="00322A24" w:rsidRDefault="00E76C40">
      <w:pPr>
        <w:pStyle w:val="ListParagraph"/>
        <w:spacing w:after="120" w:line="360" w:lineRule="auto"/>
        <w:jc w:val="both"/>
        <w:rPr>
          <w:rFonts w:cs="Arial"/>
          <w:sz w:val="24"/>
          <w:szCs w:val="24"/>
        </w:rPr>
      </w:pPr>
    </w:p>
    <w:p w:rsidR="005B1FDA" w:rsidRPr="00322A24" w:rsidRDefault="00D14E4D">
      <w:pPr>
        <w:pStyle w:val="ListParagraph"/>
        <w:numPr>
          <w:ilvl w:val="0"/>
          <w:numId w:val="11"/>
        </w:numPr>
        <w:spacing w:after="120" w:line="360" w:lineRule="auto"/>
        <w:jc w:val="both"/>
        <w:rPr>
          <w:rFonts w:cs="Arial"/>
          <w:sz w:val="24"/>
          <w:szCs w:val="24"/>
        </w:rPr>
      </w:pPr>
      <w:r w:rsidRPr="00322A24">
        <w:rPr>
          <w:rFonts w:cs="Arial"/>
          <w:sz w:val="24"/>
          <w:szCs w:val="24"/>
        </w:rPr>
        <w:t>We were specifically instructed on the basis of a letter that the Chairperson received from one member of the Committee, wherein a proposal was made for an amendment to the IPID Act</w:t>
      </w:r>
      <w:r w:rsidR="0044201B" w:rsidRPr="00322A24">
        <w:rPr>
          <w:rFonts w:cs="Arial"/>
          <w:sz w:val="24"/>
          <w:szCs w:val="24"/>
        </w:rPr>
        <w:t xml:space="preserve"> so as “</w:t>
      </w:r>
      <w:r w:rsidR="0044201B" w:rsidRPr="00322A24">
        <w:rPr>
          <w:rFonts w:cs="Arial"/>
          <w:i/>
          <w:sz w:val="24"/>
          <w:szCs w:val="24"/>
        </w:rPr>
        <w:t>to protect the independence of IPID insofar as the nomination and appointment process is concerned</w:t>
      </w:r>
      <w:r w:rsidR="0044201B" w:rsidRPr="00322A24">
        <w:rPr>
          <w:rFonts w:cs="Arial"/>
          <w:sz w:val="24"/>
          <w:szCs w:val="24"/>
        </w:rPr>
        <w:t xml:space="preserve">.” </w:t>
      </w:r>
      <w:r w:rsidR="005B1FDA" w:rsidRPr="00322A24">
        <w:rPr>
          <w:rFonts w:cs="Arial"/>
          <w:sz w:val="24"/>
          <w:szCs w:val="24"/>
        </w:rPr>
        <w:t xml:space="preserve">Our advice </w:t>
      </w:r>
      <w:r w:rsidR="0044201B" w:rsidRPr="00322A24">
        <w:rPr>
          <w:rFonts w:cs="Arial"/>
          <w:sz w:val="24"/>
          <w:szCs w:val="24"/>
        </w:rPr>
        <w:t xml:space="preserve">therefore will be brief </w:t>
      </w:r>
      <w:r w:rsidR="005B1FDA" w:rsidRPr="00322A24">
        <w:rPr>
          <w:rFonts w:cs="Arial"/>
          <w:sz w:val="24"/>
          <w:szCs w:val="24"/>
        </w:rPr>
        <w:t xml:space="preserve">and confined to the </w:t>
      </w:r>
      <w:r w:rsidR="0044201B" w:rsidRPr="00322A24">
        <w:rPr>
          <w:rFonts w:cs="Arial"/>
          <w:sz w:val="24"/>
          <w:szCs w:val="24"/>
        </w:rPr>
        <w:t>legal aspects of that letter</w:t>
      </w:r>
      <w:r w:rsidR="005B1FDA" w:rsidRPr="00322A24">
        <w:rPr>
          <w:rFonts w:cs="Arial"/>
          <w:sz w:val="24"/>
          <w:szCs w:val="24"/>
        </w:rPr>
        <w:t>.</w:t>
      </w:r>
      <w:r w:rsidR="0044201B" w:rsidRPr="00322A24">
        <w:rPr>
          <w:rFonts w:cs="Arial"/>
          <w:sz w:val="24"/>
          <w:szCs w:val="24"/>
        </w:rPr>
        <w:t xml:space="preserve"> </w:t>
      </w:r>
    </w:p>
    <w:p w:rsidR="00E76C40" w:rsidRPr="00322A24" w:rsidRDefault="00E76C40" w:rsidP="00322A24">
      <w:pPr>
        <w:pStyle w:val="ListParagraph"/>
        <w:spacing w:line="360" w:lineRule="auto"/>
        <w:jc w:val="both"/>
        <w:rPr>
          <w:rFonts w:cs="Arial"/>
          <w:sz w:val="24"/>
          <w:szCs w:val="24"/>
        </w:rPr>
      </w:pPr>
    </w:p>
    <w:p w:rsidR="00E76C40" w:rsidRPr="00322A24" w:rsidRDefault="00E76C40">
      <w:pPr>
        <w:pStyle w:val="ListParagraph"/>
        <w:spacing w:after="120" w:line="360" w:lineRule="auto"/>
        <w:jc w:val="both"/>
        <w:rPr>
          <w:rFonts w:cs="Arial"/>
          <w:sz w:val="24"/>
          <w:szCs w:val="24"/>
        </w:rPr>
      </w:pPr>
    </w:p>
    <w:p w:rsidR="00E76C40" w:rsidRPr="00322A24" w:rsidRDefault="00E76C40">
      <w:pPr>
        <w:pStyle w:val="ListParagraph"/>
        <w:spacing w:after="120" w:line="360" w:lineRule="auto"/>
        <w:jc w:val="both"/>
        <w:rPr>
          <w:rFonts w:cs="Arial"/>
          <w:sz w:val="24"/>
          <w:szCs w:val="24"/>
        </w:rPr>
      </w:pPr>
    </w:p>
    <w:p w:rsidR="00E76C40" w:rsidRPr="00322A24" w:rsidRDefault="00E76C40">
      <w:pPr>
        <w:pStyle w:val="ListParagraph"/>
        <w:spacing w:after="120" w:line="360" w:lineRule="auto"/>
        <w:jc w:val="both"/>
        <w:rPr>
          <w:rFonts w:cs="Arial"/>
          <w:sz w:val="24"/>
          <w:szCs w:val="24"/>
        </w:rPr>
      </w:pPr>
    </w:p>
    <w:p w:rsidR="005B1FDA" w:rsidRPr="00322A24" w:rsidRDefault="005B1FDA">
      <w:pPr>
        <w:spacing w:after="120" w:line="360" w:lineRule="auto"/>
        <w:jc w:val="both"/>
        <w:rPr>
          <w:rFonts w:cs="Arial"/>
          <w:b/>
          <w:sz w:val="24"/>
          <w:szCs w:val="24"/>
        </w:rPr>
      </w:pPr>
      <w:r w:rsidRPr="00322A24">
        <w:rPr>
          <w:rFonts w:cs="Arial"/>
          <w:b/>
          <w:sz w:val="24"/>
          <w:szCs w:val="24"/>
        </w:rPr>
        <w:t>LEGAL FRAMEWORK</w:t>
      </w:r>
    </w:p>
    <w:p w:rsidR="000A11B0" w:rsidRPr="00322A24" w:rsidRDefault="000A11B0">
      <w:pPr>
        <w:spacing w:after="120" w:line="360" w:lineRule="auto"/>
        <w:jc w:val="both"/>
        <w:rPr>
          <w:rFonts w:cs="Arial"/>
          <w:b/>
          <w:sz w:val="24"/>
          <w:szCs w:val="24"/>
        </w:rPr>
      </w:pPr>
    </w:p>
    <w:p w:rsidR="005B1FDA" w:rsidRPr="00322A24" w:rsidRDefault="0013752F">
      <w:pPr>
        <w:pStyle w:val="ListParagraph"/>
        <w:numPr>
          <w:ilvl w:val="0"/>
          <w:numId w:val="11"/>
        </w:numPr>
        <w:spacing w:after="120" w:line="360" w:lineRule="auto"/>
        <w:jc w:val="both"/>
        <w:rPr>
          <w:rFonts w:cs="Arial"/>
          <w:i/>
          <w:sz w:val="24"/>
          <w:szCs w:val="24"/>
          <w:lang w:val="en-ZA"/>
        </w:rPr>
      </w:pPr>
      <w:r w:rsidRPr="00322A24">
        <w:rPr>
          <w:rFonts w:cs="Arial"/>
          <w:sz w:val="24"/>
          <w:szCs w:val="24"/>
        </w:rPr>
        <w:t xml:space="preserve">Section 6(5) </w:t>
      </w:r>
      <w:r w:rsidR="005B1FDA" w:rsidRPr="00322A24">
        <w:rPr>
          <w:rFonts w:cs="Arial"/>
          <w:sz w:val="24"/>
          <w:szCs w:val="24"/>
        </w:rPr>
        <w:t xml:space="preserve">of the IPID Act </w:t>
      </w:r>
      <w:r w:rsidRPr="00322A24">
        <w:rPr>
          <w:rFonts w:cs="Arial"/>
          <w:sz w:val="24"/>
          <w:szCs w:val="24"/>
        </w:rPr>
        <w:t xml:space="preserve">provides the following: </w:t>
      </w:r>
      <w:r w:rsidRPr="00322A24">
        <w:rPr>
          <w:rFonts w:cs="Arial"/>
          <w:i/>
          <w:sz w:val="24"/>
          <w:szCs w:val="24"/>
        </w:rPr>
        <w:t>“</w:t>
      </w:r>
      <w:r w:rsidRPr="00322A24">
        <w:rPr>
          <w:rFonts w:cs="Arial"/>
          <w:i/>
          <w:sz w:val="24"/>
          <w:szCs w:val="24"/>
          <w:lang w:val="en-ZA"/>
        </w:rPr>
        <w:t>In the case of a vacancy, the Minister must fill the vacancy within a reasonable</w:t>
      </w:r>
      <w:r w:rsidR="005B1FDA" w:rsidRPr="00322A24">
        <w:rPr>
          <w:rFonts w:cs="Arial"/>
          <w:i/>
          <w:sz w:val="24"/>
          <w:szCs w:val="24"/>
          <w:lang w:val="en-ZA"/>
        </w:rPr>
        <w:t xml:space="preserve"> </w:t>
      </w:r>
      <w:r w:rsidRPr="00322A24">
        <w:rPr>
          <w:rFonts w:cs="Arial"/>
          <w:i/>
          <w:sz w:val="24"/>
          <w:szCs w:val="24"/>
          <w:lang w:val="en-ZA"/>
        </w:rPr>
        <w:t xml:space="preserve">period of time, which period </w:t>
      </w:r>
      <w:r w:rsidRPr="00322A24">
        <w:rPr>
          <w:rFonts w:cs="Arial"/>
          <w:b/>
          <w:i/>
          <w:sz w:val="24"/>
          <w:szCs w:val="24"/>
          <w:u w:val="single"/>
          <w:lang w:val="en-ZA"/>
        </w:rPr>
        <w:t>must not</w:t>
      </w:r>
      <w:r w:rsidRPr="00322A24">
        <w:rPr>
          <w:rFonts w:cs="Arial"/>
          <w:i/>
          <w:sz w:val="24"/>
          <w:szCs w:val="24"/>
          <w:lang w:val="en-ZA"/>
        </w:rPr>
        <w:t xml:space="preserve"> exceed one year.</w:t>
      </w:r>
      <w:r w:rsidR="005B1FDA" w:rsidRPr="00322A24">
        <w:rPr>
          <w:rFonts w:cs="Arial"/>
          <w:i/>
          <w:sz w:val="24"/>
          <w:szCs w:val="24"/>
          <w:lang w:val="en-ZA"/>
        </w:rPr>
        <w:t>”</w:t>
      </w:r>
      <w:r w:rsidR="0044201B" w:rsidRPr="00322A24">
        <w:rPr>
          <w:rFonts w:cs="Arial"/>
          <w:i/>
          <w:sz w:val="24"/>
          <w:szCs w:val="24"/>
          <w:lang w:val="en-ZA"/>
        </w:rPr>
        <w:t xml:space="preserve"> </w:t>
      </w:r>
      <w:r w:rsidR="00D14E4D" w:rsidRPr="00322A24">
        <w:rPr>
          <w:rFonts w:cs="Arial"/>
          <w:sz w:val="24"/>
          <w:szCs w:val="24"/>
          <w:lang w:val="en-ZA"/>
        </w:rPr>
        <w:t>(Our emphases)</w:t>
      </w:r>
    </w:p>
    <w:p w:rsidR="000A11B0" w:rsidRPr="00322A24" w:rsidRDefault="000A11B0">
      <w:pPr>
        <w:pStyle w:val="ListParagraph"/>
        <w:spacing w:after="120" w:line="360" w:lineRule="auto"/>
        <w:jc w:val="both"/>
        <w:rPr>
          <w:rFonts w:cs="Arial"/>
          <w:i/>
          <w:sz w:val="24"/>
          <w:szCs w:val="24"/>
          <w:lang w:val="en-ZA"/>
        </w:rPr>
      </w:pPr>
    </w:p>
    <w:p w:rsidR="00E76C40" w:rsidRPr="00322A24" w:rsidRDefault="00E76C40">
      <w:pPr>
        <w:spacing w:after="120" w:line="360" w:lineRule="auto"/>
        <w:jc w:val="both"/>
        <w:rPr>
          <w:rFonts w:cs="Arial"/>
          <w:b/>
          <w:sz w:val="24"/>
          <w:szCs w:val="24"/>
          <w:lang w:val="en-ZA"/>
        </w:rPr>
      </w:pPr>
      <w:r w:rsidRPr="00322A24">
        <w:rPr>
          <w:rFonts w:cs="Arial"/>
          <w:b/>
          <w:sz w:val="24"/>
          <w:szCs w:val="24"/>
          <w:lang w:val="en-ZA"/>
        </w:rPr>
        <w:t>ADVICE</w:t>
      </w:r>
    </w:p>
    <w:p w:rsidR="006F259B" w:rsidRPr="00322A24" w:rsidRDefault="005B1FDA" w:rsidP="00322A24">
      <w:pPr>
        <w:pStyle w:val="ListParagraph"/>
        <w:numPr>
          <w:ilvl w:val="0"/>
          <w:numId w:val="11"/>
        </w:numPr>
        <w:spacing w:after="0" w:line="360" w:lineRule="auto"/>
        <w:jc w:val="both"/>
        <w:rPr>
          <w:rFonts w:cs="Arial"/>
          <w:color w:val="auto"/>
          <w:spacing w:val="0"/>
          <w:sz w:val="24"/>
          <w:szCs w:val="24"/>
          <w:lang w:val="en-US" w:eastAsia="en-US"/>
        </w:rPr>
      </w:pPr>
      <w:r w:rsidRPr="00322A24">
        <w:rPr>
          <w:rFonts w:cs="Arial"/>
          <w:sz w:val="24"/>
          <w:szCs w:val="24"/>
        </w:rPr>
        <w:t>The aforementioned section of the IPID Act is mandatory and must be strictly followed by the Minister. The use of the word “must” in section 6</w:t>
      </w:r>
      <w:r w:rsidR="00E76C40" w:rsidRPr="00322A24">
        <w:rPr>
          <w:rFonts w:cs="Arial"/>
          <w:sz w:val="24"/>
          <w:szCs w:val="24"/>
        </w:rPr>
        <w:t xml:space="preserve">(5) of the Act denotes that there is no discretion on the part of the Minister in respect of the exercise of the mandatory power that is provided in the relevant section. </w:t>
      </w:r>
      <w:r w:rsidR="0044201B" w:rsidRPr="00322A24">
        <w:rPr>
          <w:rFonts w:cs="Arial"/>
          <w:sz w:val="24"/>
          <w:szCs w:val="24"/>
        </w:rPr>
        <w:t xml:space="preserve">Further to the above, section </w:t>
      </w:r>
      <w:r w:rsidR="006F259B" w:rsidRPr="00322A24">
        <w:rPr>
          <w:rFonts w:cs="Arial"/>
          <w:sz w:val="24"/>
          <w:szCs w:val="24"/>
        </w:rPr>
        <w:t>6(5) is silent on what must happen in the event that the Minister fails to fill the vacancy within the prescribed period. Most importantly</w:t>
      </w:r>
      <w:r w:rsidR="00AF7D4D" w:rsidRPr="00322A24">
        <w:rPr>
          <w:rFonts w:cs="Arial"/>
          <w:sz w:val="24"/>
          <w:szCs w:val="24"/>
        </w:rPr>
        <w:t xml:space="preserve"> though,</w:t>
      </w:r>
      <w:r w:rsidR="006F259B" w:rsidRPr="00322A24">
        <w:rPr>
          <w:rFonts w:cs="Arial"/>
          <w:sz w:val="24"/>
          <w:szCs w:val="24"/>
        </w:rPr>
        <w:t xml:space="preserve"> the section does not clothe Parliament with the power to extend the period. </w:t>
      </w:r>
      <w:r w:rsidR="00AF7D4D" w:rsidRPr="00322A24">
        <w:rPr>
          <w:rFonts w:cs="Arial"/>
          <w:sz w:val="24"/>
          <w:szCs w:val="24"/>
        </w:rPr>
        <w:t>T</w:t>
      </w:r>
      <w:r w:rsidR="006F259B" w:rsidRPr="00322A24">
        <w:rPr>
          <w:rFonts w:cs="Arial"/>
          <w:sz w:val="24"/>
          <w:szCs w:val="24"/>
        </w:rPr>
        <w:t>he principle of</w:t>
      </w:r>
      <w:r w:rsidR="00AF7D4D" w:rsidRPr="00322A24">
        <w:rPr>
          <w:rFonts w:cs="Arial"/>
          <w:sz w:val="24"/>
          <w:szCs w:val="24"/>
        </w:rPr>
        <w:t xml:space="preserve"> </w:t>
      </w:r>
      <w:r w:rsidR="006F259B" w:rsidRPr="00322A24">
        <w:rPr>
          <w:rFonts w:cs="Arial"/>
          <w:sz w:val="24"/>
          <w:szCs w:val="24"/>
        </w:rPr>
        <w:t>legality</w:t>
      </w:r>
      <w:r w:rsidR="00AF7D4D" w:rsidRPr="00322A24">
        <w:rPr>
          <w:rFonts w:cs="Arial"/>
          <w:sz w:val="24"/>
          <w:szCs w:val="24"/>
        </w:rPr>
        <w:t xml:space="preserve"> directs that organs of state may only exercise a public power </w:t>
      </w:r>
      <w:r w:rsidR="006F259B" w:rsidRPr="00322A24">
        <w:rPr>
          <w:rFonts w:cs="Arial"/>
          <w:sz w:val="24"/>
          <w:szCs w:val="24"/>
        </w:rPr>
        <w:t xml:space="preserve">that </w:t>
      </w:r>
      <w:r w:rsidR="00AF7D4D" w:rsidRPr="00322A24">
        <w:rPr>
          <w:rFonts w:cs="Arial"/>
          <w:sz w:val="24"/>
          <w:szCs w:val="24"/>
        </w:rPr>
        <w:t>has been given to them in terms of the law and</w:t>
      </w:r>
      <w:r w:rsidR="006F259B" w:rsidRPr="00322A24">
        <w:rPr>
          <w:rFonts w:cs="Arial"/>
          <w:sz w:val="24"/>
          <w:szCs w:val="24"/>
        </w:rPr>
        <w:t xml:space="preserve"> that power must not exceed its defined scope</w:t>
      </w:r>
      <w:r w:rsidR="006F259B" w:rsidRPr="00322A24">
        <w:rPr>
          <w:rFonts w:cs="Arial"/>
          <w:color w:val="auto"/>
          <w:spacing w:val="0"/>
          <w:sz w:val="24"/>
          <w:szCs w:val="24"/>
          <w:lang w:val="en-US" w:eastAsia="en-US"/>
        </w:rPr>
        <w:t>.</w:t>
      </w:r>
      <w:r w:rsidR="00AF7D4D" w:rsidRPr="00322A24">
        <w:rPr>
          <w:rStyle w:val="FootnoteReference"/>
          <w:rFonts w:cs="Arial"/>
          <w:color w:val="auto"/>
          <w:spacing w:val="0"/>
          <w:sz w:val="24"/>
          <w:szCs w:val="24"/>
          <w:lang w:val="en-US" w:eastAsia="en-US"/>
        </w:rPr>
        <w:footnoteReference w:id="1"/>
      </w:r>
      <w:r w:rsidR="006F259B" w:rsidRPr="00322A24">
        <w:rPr>
          <w:rFonts w:cs="Arial"/>
          <w:color w:val="auto"/>
          <w:spacing w:val="0"/>
          <w:sz w:val="24"/>
          <w:szCs w:val="24"/>
          <w:lang w:val="en-US" w:eastAsia="en-US"/>
        </w:rPr>
        <w:t xml:space="preserve"> </w:t>
      </w:r>
      <w:r w:rsidR="001C2E0C" w:rsidRPr="00322A24">
        <w:rPr>
          <w:rFonts w:cs="Arial"/>
          <w:color w:val="auto"/>
          <w:spacing w:val="0"/>
          <w:sz w:val="24"/>
          <w:szCs w:val="24"/>
          <w:lang w:val="en-US" w:eastAsia="en-US"/>
        </w:rPr>
        <w:t xml:space="preserve">Notwithstanding, it is the obligation of Parliament, by virtue of its oversight authority to hold the Minister </w:t>
      </w:r>
      <w:r w:rsidR="00B229C4" w:rsidRPr="00322A24">
        <w:rPr>
          <w:rFonts w:cs="Arial"/>
          <w:color w:val="auto"/>
          <w:spacing w:val="0"/>
          <w:sz w:val="24"/>
          <w:szCs w:val="24"/>
          <w:lang w:val="en-US" w:eastAsia="en-US"/>
        </w:rPr>
        <w:t>accountable</w:t>
      </w:r>
      <w:r w:rsidR="001C2E0C" w:rsidRPr="00322A24">
        <w:rPr>
          <w:rFonts w:cs="Arial"/>
          <w:color w:val="auto"/>
          <w:spacing w:val="0"/>
          <w:sz w:val="24"/>
          <w:szCs w:val="24"/>
          <w:lang w:val="en-US" w:eastAsia="en-US"/>
        </w:rPr>
        <w:t xml:space="preserve"> if there is noncompliance with any Act.</w:t>
      </w:r>
    </w:p>
    <w:p w:rsidR="005B1FDA" w:rsidRPr="00322A24" w:rsidRDefault="006F259B">
      <w:pPr>
        <w:spacing w:after="120" w:line="360" w:lineRule="auto"/>
        <w:jc w:val="both"/>
        <w:rPr>
          <w:rFonts w:cs="Arial"/>
          <w:sz w:val="24"/>
          <w:szCs w:val="24"/>
          <w:lang w:val="en-ZA"/>
        </w:rPr>
      </w:pPr>
      <w:r w:rsidRPr="00322A24">
        <w:rPr>
          <w:rFonts w:cs="Arial"/>
          <w:sz w:val="24"/>
          <w:szCs w:val="24"/>
          <w:lang w:val="en-ZA"/>
        </w:rPr>
        <w:t xml:space="preserve">  </w:t>
      </w:r>
    </w:p>
    <w:p w:rsidR="00D20CFF" w:rsidRPr="00322A24" w:rsidRDefault="00AF7D4D">
      <w:pPr>
        <w:pStyle w:val="ListParagraph"/>
        <w:numPr>
          <w:ilvl w:val="0"/>
          <w:numId w:val="11"/>
        </w:numPr>
        <w:spacing w:after="120" w:line="360" w:lineRule="auto"/>
        <w:jc w:val="both"/>
        <w:rPr>
          <w:rFonts w:cs="Arial"/>
          <w:sz w:val="24"/>
          <w:szCs w:val="24"/>
          <w:lang w:val="en-ZA"/>
        </w:rPr>
      </w:pPr>
      <w:r w:rsidRPr="00322A24">
        <w:rPr>
          <w:rFonts w:cs="Arial"/>
          <w:sz w:val="24"/>
          <w:szCs w:val="24"/>
          <w:lang w:val="en-ZA"/>
        </w:rPr>
        <w:t xml:space="preserve">As such it </w:t>
      </w:r>
      <w:r w:rsidR="00E76C40" w:rsidRPr="00322A24">
        <w:rPr>
          <w:rFonts w:cs="Arial"/>
          <w:sz w:val="24"/>
          <w:szCs w:val="24"/>
          <w:lang w:val="en-ZA"/>
        </w:rPr>
        <w:t xml:space="preserve">is our opinion that the Committee should exercise its oversight power by </w:t>
      </w:r>
      <w:r w:rsidR="001C2E0C" w:rsidRPr="00322A24">
        <w:rPr>
          <w:rFonts w:cs="Arial"/>
          <w:sz w:val="24"/>
          <w:szCs w:val="24"/>
          <w:lang w:val="en-ZA"/>
        </w:rPr>
        <w:t xml:space="preserve">enquiring about the reasons for the delay and </w:t>
      </w:r>
      <w:r w:rsidR="00E76C40" w:rsidRPr="00322A24">
        <w:rPr>
          <w:rFonts w:cs="Arial"/>
          <w:sz w:val="24"/>
          <w:szCs w:val="24"/>
          <w:lang w:val="en-ZA"/>
        </w:rPr>
        <w:t xml:space="preserve">impressing upon the Minister to </w:t>
      </w:r>
      <w:r w:rsidR="001C2E0C" w:rsidRPr="00322A24">
        <w:rPr>
          <w:rFonts w:cs="Arial"/>
          <w:sz w:val="24"/>
          <w:szCs w:val="24"/>
          <w:lang w:val="en-ZA"/>
        </w:rPr>
        <w:t xml:space="preserve"> fulfil the function</w:t>
      </w:r>
      <w:r w:rsidR="00E76C40" w:rsidRPr="00322A24">
        <w:rPr>
          <w:rFonts w:cs="Arial"/>
          <w:sz w:val="24"/>
          <w:szCs w:val="24"/>
          <w:lang w:val="en-ZA"/>
        </w:rPr>
        <w:t xml:space="preserve"> that is outlined in section 6(5) of the IPID Act without undue delay, as the time period within which the Minister should have exercised the said powers has lapsed.</w:t>
      </w:r>
    </w:p>
    <w:p w:rsidR="00D20CFF" w:rsidRPr="00322A24" w:rsidRDefault="00D20CFF" w:rsidP="00322A24">
      <w:pPr>
        <w:pStyle w:val="ListParagraph"/>
        <w:spacing w:line="360" w:lineRule="auto"/>
        <w:jc w:val="both"/>
        <w:rPr>
          <w:rFonts w:cs="Arial"/>
          <w:sz w:val="24"/>
          <w:szCs w:val="24"/>
          <w:lang w:val="en-ZA"/>
        </w:rPr>
      </w:pPr>
    </w:p>
    <w:p w:rsidR="000A11B0" w:rsidRPr="00322A24" w:rsidRDefault="00D20CFF">
      <w:pPr>
        <w:pStyle w:val="ListParagraph"/>
        <w:numPr>
          <w:ilvl w:val="0"/>
          <w:numId w:val="11"/>
        </w:numPr>
        <w:spacing w:after="120" w:line="360" w:lineRule="auto"/>
        <w:jc w:val="both"/>
        <w:rPr>
          <w:rFonts w:cs="Arial"/>
          <w:sz w:val="24"/>
          <w:szCs w:val="24"/>
          <w:lang w:val="en-ZA"/>
        </w:rPr>
      </w:pPr>
      <w:r w:rsidRPr="00322A24">
        <w:rPr>
          <w:rFonts w:cs="Arial"/>
          <w:sz w:val="24"/>
          <w:szCs w:val="24"/>
          <w:lang w:val="en-ZA"/>
        </w:rPr>
        <w:lastRenderedPageBreak/>
        <w:t xml:space="preserve">It is noteworthy that the aforementioned legal opinion is based on the law as it currently pertains. </w:t>
      </w:r>
      <w:r w:rsidR="00AF7D4D" w:rsidRPr="00322A24">
        <w:rPr>
          <w:rFonts w:cs="Arial"/>
          <w:sz w:val="24"/>
          <w:szCs w:val="24"/>
          <w:lang w:val="en-ZA"/>
        </w:rPr>
        <w:t>Should the Committee, in its wisdom, be persuaded that an amendment is necessary as proposed</w:t>
      </w:r>
      <w:r w:rsidR="000C370F" w:rsidRPr="00322A24">
        <w:rPr>
          <w:rFonts w:cs="Arial"/>
          <w:sz w:val="24"/>
          <w:szCs w:val="24"/>
          <w:lang w:val="en-ZA"/>
        </w:rPr>
        <w:t>,</w:t>
      </w:r>
      <w:r w:rsidR="00AF7D4D" w:rsidRPr="00322A24">
        <w:rPr>
          <w:rFonts w:cs="Arial"/>
          <w:sz w:val="24"/>
          <w:szCs w:val="24"/>
          <w:lang w:val="en-ZA"/>
        </w:rPr>
        <w:t xml:space="preserve"> it has the power </w:t>
      </w:r>
      <w:r w:rsidR="00050F27" w:rsidRPr="00322A24">
        <w:rPr>
          <w:rFonts w:cs="Arial"/>
          <w:sz w:val="24"/>
          <w:szCs w:val="24"/>
          <w:lang w:val="en-ZA"/>
        </w:rPr>
        <w:t>to initiate such an amendment</w:t>
      </w:r>
      <w:r w:rsidR="001C2E0C" w:rsidRPr="00322A24">
        <w:rPr>
          <w:rFonts w:cs="Arial"/>
          <w:sz w:val="24"/>
          <w:szCs w:val="24"/>
          <w:lang w:val="en-ZA"/>
        </w:rPr>
        <w:t xml:space="preserve"> or request the Department to consider introducing a bill to such effect</w:t>
      </w:r>
      <w:r w:rsidR="00050F27" w:rsidRPr="00322A24">
        <w:rPr>
          <w:rFonts w:cs="Arial"/>
          <w:sz w:val="24"/>
          <w:szCs w:val="24"/>
          <w:lang w:val="en-ZA"/>
        </w:rPr>
        <w:t xml:space="preserve">. </w:t>
      </w:r>
    </w:p>
    <w:p w:rsidR="000A11B0" w:rsidRPr="00322A24" w:rsidRDefault="000A11B0" w:rsidP="00322A24">
      <w:pPr>
        <w:pStyle w:val="ListParagraph"/>
        <w:spacing w:line="360" w:lineRule="auto"/>
        <w:jc w:val="both"/>
        <w:rPr>
          <w:rFonts w:cs="Arial"/>
          <w:sz w:val="24"/>
          <w:szCs w:val="24"/>
          <w:lang w:val="en-ZA"/>
        </w:rPr>
      </w:pPr>
    </w:p>
    <w:p w:rsidR="001C2E0C" w:rsidRPr="00322A24" w:rsidRDefault="000A11B0">
      <w:pPr>
        <w:pStyle w:val="ListParagraph"/>
        <w:numPr>
          <w:ilvl w:val="0"/>
          <w:numId w:val="11"/>
        </w:numPr>
        <w:spacing w:after="120" w:line="360" w:lineRule="auto"/>
        <w:jc w:val="both"/>
        <w:rPr>
          <w:rFonts w:cs="Arial"/>
          <w:sz w:val="24"/>
          <w:szCs w:val="24"/>
          <w:lang w:val="en-ZA"/>
        </w:rPr>
      </w:pPr>
      <w:r w:rsidRPr="00322A24">
        <w:rPr>
          <w:rFonts w:cs="Arial"/>
          <w:sz w:val="24"/>
          <w:szCs w:val="24"/>
          <w:lang w:val="en-ZA"/>
        </w:rPr>
        <w:t xml:space="preserve">An amendment </w:t>
      </w:r>
      <w:r w:rsidR="009F4981" w:rsidRPr="00322A24">
        <w:rPr>
          <w:rFonts w:cs="Arial"/>
          <w:sz w:val="24"/>
          <w:szCs w:val="24"/>
          <w:lang w:val="en-ZA"/>
        </w:rPr>
        <w:t>to legislation may be done</w:t>
      </w:r>
      <w:r w:rsidRPr="00322A24">
        <w:rPr>
          <w:rFonts w:cs="Arial"/>
          <w:sz w:val="24"/>
          <w:szCs w:val="24"/>
          <w:lang w:val="en-ZA"/>
        </w:rPr>
        <w:t xml:space="preserve"> through an Executive Bill, Committee Bill or Private Member’s Bill. All these abovementioned options are set out in the Rules of the National Assembly and are also based on judicial preced</w:t>
      </w:r>
      <w:r w:rsidR="00BB4DFB" w:rsidRPr="00322A24">
        <w:rPr>
          <w:rFonts w:cs="Arial"/>
          <w:sz w:val="24"/>
          <w:szCs w:val="24"/>
          <w:lang w:val="en-ZA"/>
        </w:rPr>
        <w:t xml:space="preserve">ent </w:t>
      </w:r>
      <w:r w:rsidRPr="00322A24">
        <w:rPr>
          <w:rFonts w:cs="Arial"/>
          <w:sz w:val="24"/>
          <w:szCs w:val="24"/>
          <w:lang w:val="en-ZA"/>
        </w:rPr>
        <w:t>(</w:t>
      </w:r>
      <w:r w:rsidRPr="00322A24">
        <w:rPr>
          <w:rFonts w:cs="Arial"/>
          <w:i/>
          <w:sz w:val="24"/>
          <w:szCs w:val="24"/>
          <w:lang w:val="en-ZA"/>
        </w:rPr>
        <w:t xml:space="preserve">Ambrosini </w:t>
      </w:r>
      <w:r w:rsidRPr="00322A24">
        <w:rPr>
          <w:rFonts w:cs="Arial"/>
          <w:sz w:val="24"/>
          <w:szCs w:val="24"/>
          <w:lang w:val="en-ZA"/>
        </w:rPr>
        <w:t>judgement).</w:t>
      </w:r>
    </w:p>
    <w:p w:rsidR="001C2E0C" w:rsidRPr="00322A24" w:rsidRDefault="001C2E0C" w:rsidP="00B229C4">
      <w:pPr>
        <w:pStyle w:val="ListParagraph"/>
        <w:rPr>
          <w:rFonts w:cs="Arial"/>
          <w:sz w:val="24"/>
          <w:szCs w:val="24"/>
          <w:lang w:val="en-ZA"/>
        </w:rPr>
      </w:pPr>
    </w:p>
    <w:p w:rsidR="00E76C40" w:rsidRPr="00322A24" w:rsidRDefault="00322A24" w:rsidP="00322A24">
      <w:pPr>
        <w:pStyle w:val="ListParagraph"/>
        <w:spacing w:after="120" w:line="360" w:lineRule="auto"/>
        <w:jc w:val="both"/>
        <w:rPr>
          <w:rFonts w:cs="Arial"/>
          <w:sz w:val="24"/>
          <w:szCs w:val="24"/>
          <w:lang w:val="en-ZA"/>
        </w:rPr>
      </w:pPr>
      <w:r>
        <w:rPr>
          <w:rFonts w:cs="Arial"/>
          <w:noProof/>
          <w:sz w:val="24"/>
          <w:szCs w:val="24"/>
          <w:lang w:val="en-ZA" w:eastAsia="en-ZA"/>
        </w:rPr>
        <mc:AlternateContent>
          <mc:Choice Requires="wpi">
            <w:drawing>
              <wp:anchor distT="0" distB="0" distL="114300" distR="114300" simplePos="0" relativeHeight="251668480" behindDoc="0" locked="0" layoutInCell="1" allowOverlap="1">
                <wp:simplePos x="0" y="0"/>
                <wp:positionH relativeFrom="column">
                  <wp:posOffset>1631070</wp:posOffset>
                </wp:positionH>
                <wp:positionV relativeFrom="paragraph">
                  <wp:posOffset>175005</wp:posOffset>
                </wp:positionV>
                <wp:extent cx="3960" cy="44280"/>
                <wp:effectExtent l="57150" t="38100" r="53340" b="70485"/>
                <wp:wrapNone/>
                <wp:docPr id="16" name="Ink 16"/>
                <wp:cNvGraphicFramePr/>
                <a:graphic xmlns:a="http://schemas.openxmlformats.org/drawingml/2006/main">
                  <a:graphicData uri="http://schemas.microsoft.com/office/word/2010/wordprocessingInk">
                    <w14:contentPart bwMode="auto" r:id="rId10">
                      <w14:nvContentPartPr>
                        <w14:cNvContentPartPr/>
                      </w14:nvContentPartPr>
                      <w14:xfrm>
                        <a:off x="0" y="0"/>
                        <a:ext cx="3960" cy="44280"/>
                      </w14:xfrm>
                    </w14:contentPart>
                  </a:graphicData>
                </a:graphic>
              </wp:anchor>
            </w:drawing>
          </mc:Choice>
          <mc:Fallback xmlns:cx1="http://schemas.microsoft.com/office/drawing/2015/9/8/chartex">
            <w:pict>
              <v:shapetype w14:anchorId="433783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127.25pt;margin-top:12.6pt;width:2.7pt;height:5.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">
                <v:imagedata r:id="rId11" o:title=""/>
              </v:shape>
            </w:pict>
          </mc:Fallback>
        </mc:AlternateContent>
      </w:r>
      <w:r>
        <w:rPr>
          <w:rFonts w:cs="Arial"/>
          <w:noProof/>
          <w:sz w:val="24"/>
          <w:szCs w:val="24"/>
          <w:lang w:val="en-ZA" w:eastAsia="en-ZA"/>
        </w:rPr>
        <mc:AlternateContent>
          <mc:Choice Requires="wpi">
            <w:drawing>
              <wp:anchor distT="0" distB="0" distL="114300" distR="114300" simplePos="0" relativeHeight="251666432" behindDoc="0" locked="0" layoutInCell="1" allowOverlap="1">
                <wp:simplePos x="0" y="0"/>
                <wp:positionH relativeFrom="column">
                  <wp:posOffset>1208790</wp:posOffset>
                </wp:positionH>
                <wp:positionV relativeFrom="paragraph">
                  <wp:posOffset>135405</wp:posOffset>
                </wp:positionV>
                <wp:extent cx="90000" cy="402840"/>
                <wp:effectExtent l="38100" t="38100" r="62865" b="54610"/>
                <wp:wrapNone/>
                <wp:docPr id="14" name="Ink 14"/>
                <wp:cNvGraphicFramePr/>
                <a:graphic xmlns:a="http://schemas.openxmlformats.org/drawingml/2006/main">
                  <a:graphicData uri="http://schemas.microsoft.com/office/word/2010/wordprocessingInk">
                    <w14:contentPart bwMode="auto" r:id="rId12">
                      <w14:nvContentPartPr>
                        <w14:cNvContentPartPr/>
                      </w14:nvContentPartPr>
                      <w14:xfrm>
                        <a:off x="0" y="0"/>
                        <a:ext cx="90000" cy="402840"/>
                      </w14:xfrm>
                    </w14:contentPart>
                  </a:graphicData>
                </a:graphic>
              </wp:anchor>
            </w:drawing>
          </mc:Choice>
          <mc:Fallback xmlns:cx1="http://schemas.microsoft.com/office/drawing/2015/9/8/chartex">
            <w:pict>
              <v:shape w14:anchorId="79C65776" id="Ink 14" o:spid="_x0000_s1026" type="#_x0000_t75" style="position:absolute;margin-left:94pt;margin-top:9.45pt;width:9.55pt;height:34.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">
                <v:imagedata r:id="rId13" o:title=""/>
              </v:shape>
            </w:pict>
          </mc:Fallback>
        </mc:AlternateContent>
      </w:r>
      <w:r>
        <w:rPr>
          <w:rFonts w:cs="Arial"/>
          <w:noProof/>
          <w:sz w:val="24"/>
          <w:szCs w:val="24"/>
          <w:lang w:val="en-ZA" w:eastAsia="en-ZA"/>
        </w:rPr>
        <mc:AlternateContent>
          <mc:Choice Requires="wpi">
            <w:drawing>
              <wp:anchor distT="0" distB="0" distL="114300" distR="114300" simplePos="0" relativeHeight="251665408" behindDoc="0" locked="0" layoutInCell="1" allowOverlap="1">
                <wp:simplePos x="0" y="0"/>
                <wp:positionH relativeFrom="column">
                  <wp:posOffset>439830</wp:posOffset>
                </wp:positionH>
                <wp:positionV relativeFrom="paragraph">
                  <wp:posOffset>-71595</wp:posOffset>
                </wp:positionV>
                <wp:extent cx="780120" cy="629640"/>
                <wp:effectExtent l="38100" t="38100" r="39370" b="56515"/>
                <wp:wrapNone/>
                <wp:docPr id="13" name="Ink 13"/>
                <wp:cNvGraphicFramePr/>
                <a:graphic xmlns:a="http://schemas.openxmlformats.org/drawingml/2006/main">
                  <a:graphicData uri="http://schemas.microsoft.com/office/word/2010/wordprocessingInk">
                    <w14:contentPart bwMode="auto" r:id="rId14">
                      <w14:nvContentPartPr>
                        <w14:cNvContentPartPr/>
                      </w14:nvContentPartPr>
                      <w14:xfrm>
                        <a:off x="0" y="0"/>
                        <a:ext cx="780120" cy="629640"/>
                      </w14:xfrm>
                    </w14:contentPart>
                  </a:graphicData>
                </a:graphic>
              </wp:anchor>
            </w:drawing>
          </mc:Choice>
          <mc:Fallback xmlns:cx1="http://schemas.microsoft.com/office/drawing/2015/9/8/chartex">
            <w:pict>
              <v:shape w14:anchorId="2AC699F5" id="Ink 13" o:spid="_x0000_s1026" type="#_x0000_t75" style="position:absolute;margin-left:33.45pt;margin-top:-6.85pt;width:63.85pt;height:5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">
                <v:imagedata r:id="rId15" o:title=""/>
              </v:shape>
            </w:pict>
          </mc:Fallback>
        </mc:AlternateContent>
      </w:r>
      <w:r>
        <w:rPr>
          <w:rFonts w:cs="Arial"/>
          <w:noProof/>
          <w:sz w:val="24"/>
          <w:szCs w:val="24"/>
          <w:lang w:val="en-ZA" w:eastAsia="en-ZA"/>
        </w:rPr>
        <mc:AlternateContent>
          <mc:Choice Requires="wpi">
            <w:drawing>
              <wp:anchor distT="0" distB="0" distL="114300" distR="114300" simplePos="0" relativeHeight="251663360" behindDoc="0" locked="0" layoutInCell="1" allowOverlap="1">
                <wp:simplePos x="0" y="0"/>
                <wp:positionH relativeFrom="column">
                  <wp:posOffset>364950</wp:posOffset>
                </wp:positionH>
                <wp:positionV relativeFrom="paragraph">
                  <wp:posOffset>106245</wp:posOffset>
                </wp:positionV>
                <wp:extent cx="360" cy="360"/>
                <wp:effectExtent l="57150" t="57150" r="57150" b="57150"/>
                <wp:wrapNone/>
                <wp:docPr id="11" name="Ink 11"/>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cx1="http://schemas.microsoft.com/office/drawing/2015/9/8/chartex">
            <w:pict>
              <v:shape w14:anchorId="763D7CD9" id="Ink 11" o:spid="_x0000_s1026" type="#_x0000_t75" style="position:absolute;margin-left:27.55pt;margin-top:7.15pt;width:2.45pt;height:2.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">
                <v:imagedata r:id="rId17" o:title=""/>
              </v:shape>
            </w:pict>
          </mc:Fallback>
        </mc:AlternateContent>
      </w:r>
      <w:r w:rsidR="00D20CFF" w:rsidRPr="00322A24">
        <w:rPr>
          <w:rFonts w:cs="Arial"/>
          <w:sz w:val="24"/>
          <w:szCs w:val="24"/>
          <w:lang w:val="en-ZA"/>
        </w:rPr>
        <w:t xml:space="preserve"> </w:t>
      </w:r>
      <w:r w:rsidR="00E76C40" w:rsidRPr="00322A24">
        <w:rPr>
          <w:rFonts w:cs="Arial"/>
          <w:sz w:val="24"/>
          <w:szCs w:val="24"/>
          <w:lang w:val="en-ZA"/>
        </w:rPr>
        <w:t xml:space="preserve"> </w:t>
      </w:r>
    </w:p>
    <w:p w:rsidR="00E76C40" w:rsidRPr="00322A24" w:rsidRDefault="00322A24" w:rsidP="00E76C40">
      <w:pPr>
        <w:spacing w:after="120" w:line="360" w:lineRule="auto"/>
        <w:ind w:left="360"/>
        <w:jc w:val="both"/>
        <w:rPr>
          <w:rFonts w:cs="Arial"/>
          <w:sz w:val="24"/>
          <w:szCs w:val="24"/>
          <w:lang w:val="en-ZA"/>
        </w:rPr>
      </w:pPr>
      <w:r>
        <w:rPr>
          <w:rFonts w:cs="Arial"/>
          <w:noProof/>
          <w:sz w:val="24"/>
          <w:szCs w:val="24"/>
          <w:lang w:val="en-ZA" w:eastAsia="en-ZA"/>
        </w:rPr>
        <mc:AlternateContent>
          <mc:Choice Requires="wpi">
            <w:drawing>
              <wp:anchor distT="0" distB="0" distL="114300" distR="114300" simplePos="0" relativeHeight="251667456" behindDoc="0" locked="0" layoutInCell="1" allowOverlap="1">
                <wp:simplePos x="0" y="0"/>
                <wp:positionH relativeFrom="column">
                  <wp:posOffset>1268190</wp:posOffset>
                </wp:positionH>
                <wp:positionV relativeFrom="paragraph">
                  <wp:posOffset>-26205</wp:posOffset>
                </wp:positionV>
                <wp:extent cx="702000" cy="232200"/>
                <wp:effectExtent l="38100" t="57150" r="60325" b="53975"/>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702000" cy="232200"/>
                      </w14:xfrm>
                    </w14:contentPart>
                  </a:graphicData>
                </a:graphic>
              </wp:anchor>
            </w:drawing>
          </mc:Choice>
          <mc:Fallback xmlns:cx1="http://schemas.microsoft.com/office/drawing/2015/9/8/chartex">
            <w:pict>
              <v:shape w14:anchorId="08DF23D3" id="Ink 15" o:spid="_x0000_s1026" type="#_x0000_t75" style="position:absolute;margin-left:98.65pt;margin-top:-3.25pt;width:57.7pt;height:20.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">
                <v:imagedata r:id="rId19" o:title=""/>
              </v:shape>
            </w:pict>
          </mc:Fallback>
        </mc:AlternateContent>
      </w:r>
      <w:r>
        <w:rPr>
          <w:rFonts w:cs="Arial"/>
          <w:noProof/>
          <w:sz w:val="24"/>
          <w:szCs w:val="24"/>
          <w:lang w:val="en-ZA" w:eastAsia="en-ZA"/>
        </w:rPr>
        <mc:AlternateContent>
          <mc:Choice Requires="wpi">
            <w:drawing>
              <wp:anchor distT="0" distB="0" distL="114300" distR="114300" simplePos="0" relativeHeight="251664384" behindDoc="0" locked="0" layoutInCell="1" allowOverlap="1">
                <wp:simplePos x="0" y="0"/>
                <wp:positionH relativeFrom="column">
                  <wp:posOffset>197550</wp:posOffset>
                </wp:positionH>
                <wp:positionV relativeFrom="paragraph">
                  <wp:posOffset>-394125</wp:posOffset>
                </wp:positionV>
                <wp:extent cx="340920" cy="797760"/>
                <wp:effectExtent l="57150" t="57150" r="59690" b="59690"/>
                <wp:wrapNone/>
                <wp:docPr id="12" name="Ink 12"/>
                <wp:cNvGraphicFramePr/>
                <a:graphic xmlns:a="http://schemas.openxmlformats.org/drawingml/2006/main">
                  <a:graphicData uri="http://schemas.microsoft.com/office/word/2010/wordprocessingInk">
                    <w14:contentPart bwMode="auto" r:id="rId20">
                      <w14:nvContentPartPr>
                        <w14:cNvContentPartPr/>
                      </w14:nvContentPartPr>
                      <w14:xfrm>
                        <a:off x="0" y="0"/>
                        <a:ext cx="340920" cy="797760"/>
                      </w14:xfrm>
                    </w14:contentPart>
                  </a:graphicData>
                </a:graphic>
              </wp:anchor>
            </w:drawing>
          </mc:Choice>
          <mc:Fallback xmlns:cx1="http://schemas.microsoft.com/office/drawing/2015/9/8/chartex">
            <w:pict>
              <v:shape w14:anchorId="18740AA4" id="Ink 12" o:spid="_x0000_s1026" type="#_x0000_t75" style="position:absolute;margin-left:14.35pt;margin-top:-32.25pt;width:29.3pt;height:65.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">
                <v:imagedata r:id="rId21" o:title=""/>
              </v:shape>
            </w:pict>
          </mc:Fallback>
        </mc:AlternateContent>
      </w:r>
    </w:p>
    <w:p w:rsidR="006A32CE" w:rsidRPr="00322A24" w:rsidRDefault="00322A24" w:rsidP="00E76C40">
      <w:pPr>
        <w:spacing w:after="160"/>
        <w:rPr>
          <w:rFonts w:cs="Arial"/>
          <w:b/>
          <w:sz w:val="24"/>
          <w:szCs w:val="24"/>
        </w:rPr>
      </w:pPr>
      <w:r>
        <w:rPr>
          <w:rFonts w:cs="Arial"/>
          <w:b/>
          <w:noProof/>
          <w:sz w:val="24"/>
          <w:szCs w:val="24"/>
          <w:lang w:val="en-ZA" w:eastAsia="en-ZA"/>
        </w:rPr>
        <mc:AlternateContent>
          <mc:Choice Requires="wpi">
            <w:drawing>
              <wp:anchor distT="0" distB="0" distL="114300" distR="114300" simplePos="0" relativeHeight="251662336" behindDoc="0" locked="0" layoutInCell="1" allowOverlap="1">
                <wp:simplePos x="0" y="0"/>
                <wp:positionH relativeFrom="column">
                  <wp:posOffset>11430</wp:posOffset>
                </wp:positionH>
                <wp:positionV relativeFrom="paragraph">
                  <wp:posOffset>154185</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cx1="http://schemas.microsoft.com/office/drawing/2015/9/8/chartex">
            <w:pict>
              <v:shape w14:anchorId="1EB212A9" id="Ink 10" o:spid="_x0000_s1026" type="#_x0000_t75" style="position:absolute;margin-left:-.3pt;margin-top:10.95pt;width:2.45pt;height:2.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">
                <v:imagedata r:id="rId17" o:title=""/>
              </v:shape>
            </w:pict>
          </mc:Fallback>
        </mc:AlternateContent>
      </w:r>
    </w:p>
    <w:p w:rsidR="006A32CE" w:rsidRPr="00322A24" w:rsidRDefault="00E76C40" w:rsidP="00E76C40">
      <w:pPr>
        <w:spacing w:after="160"/>
        <w:rPr>
          <w:rFonts w:cs="Arial"/>
          <w:b/>
          <w:sz w:val="24"/>
          <w:szCs w:val="24"/>
        </w:rPr>
      </w:pPr>
      <w:r w:rsidRPr="00322A24">
        <w:rPr>
          <w:rFonts w:cs="Arial"/>
          <w:b/>
          <w:sz w:val="24"/>
          <w:szCs w:val="24"/>
        </w:rPr>
        <w:t xml:space="preserve">ADV Z </w:t>
      </w:r>
      <w:r w:rsidR="001C2E0C" w:rsidRPr="00322A24">
        <w:rPr>
          <w:rFonts w:cs="Arial"/>
          <w:b/>
          <w:sz w:val="24"/>
          <w:szCs w:val="24"/>
        </w:rPr>
        <w:t xml:space="preserve">ADHIKARIE </w:t>
      </w:r>
    </w:p>
    <w:p w:rsidR="00C85A3A" w:rsidRPr="00322A24" w:rsidRDefault="00A17869" w:rsidP="00E76C40">
      <w:pPr>
        <w:spacing w:after="160"/>
        <w:rPr>
          <w:rFonts w:cs="Arial"/>
          <w:b/>
          <w:caps/>
          <w:sz w:val="24"/>
          <w:szCs w:val="24"/>
        </w:rPr>
      </w:pPr>
      <w:r w:rsidRPr="00322A24">
        <w:rPr>
          <w:rFonts w:cs="Arial"/>
          <w:b/>
          <w:caps/>
          <w:sz w:val="24"/>
          <w:szCs w:val="24"/>
        </w:rPr>
        <w:t>CH</w:t>
      </w:r>
      <w:r w:rsidR="00E76C40" w:rsidRPr="00322A24">
        <w:rPr>
          <w:rFonts w:cs="Arial"/>
          <w:b/>
          <w:caps/>
          <w:sz w:val="24"/>
          <w:szCs w:val="24"/>
        </w:rPr>
        <w:t>IEF PARLIAMENTARY LEGAL ADVISER</w:t>
      </w:r>
    </w:p>
    <w:sectPr w:rsidR="00C85A3A" w:rsidRPr="00322A24" w:rsidSect="00812E89">
      <w:footerReference w:type="even" r:id="rId23"/>
      <w:footerReference w:type="default" r:id="rId24"/>
      <w:headerReference w:type="first" r:id="rId25"/>
      <w:pgSz w:w="11906" w:h="16838" w:code="9"/>
      <w:pgMar w:top="993" w:right="1134" w:bottom="851" w:left="1134" w:header="1135" w:footer="680"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B85" w:rsidRDefault="000F2B85">
      <w:r>
        <w:separator/>
      </w:r>
    </w:p>
  </w:endnote>
  <w:endnote w:type="continuationSeparator" w:id="0">
    <w:p w:rsidR="000F2B85" w:rsidRDefault="000F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23" w:rsidRDefault="00CB3823" w:rsidP="00253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3823" w:rsidRDefault="00CB3823" w:rsidP="000E058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23" w:rsidRDefault="00CB3823" w:rsidP="00253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DC7">
      <w:rPr>
        <w:rStyle w:val="PageNumber"/>
        <w:noProof/>
      </w:rPr>
      <w:t>3</w:t>
    </w:r>
    <w:r>
      <w:rPr>
        <w:rStyle w:val="PageNumber"/>
      </w:rPr>
      <w:fldChar w:fldCharType="end"/>
    </w:r>
  </w:p>
  <w:p w:rsidR="00CB3823" w:rsidRDefault="00CB3823" w:rsidP="000E058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B85" w:rsidRDefault="000F2B85">
      <w:r>
        <w:separator/>
      </w:r>
    </w:p>
  </w:footnote>
  <w:footnote w:type="continuationSeparator" w:id="0">
    <w:p w:rsidR="000F2B85" w:rsidRDefault="000F2B85">
      <w:r>
        <w:continuationSeparator/>
      </w:r>
    </w:p>
  </w:footnote>
  <w:footnote w:id="1">
    <w:p w:rsidR="00AF7D4D" w:rsidRPr="00AF7D4D" w:rsidRDefault="00AF7D4D" w:rsidP="00AF7D4D">
      <w:pPr>
        <w:spacing w:after="0"/>
        <w:rPr>
          <w:rFonts w:ascii="Times New Roman" w:hAnsi="Times New Roman"/>
          <w:color w:val="auto"/>
          <w:spacing w:val="0"/>
          <w:sz w:val="24"/>
          <w:szCs w:val="24"/>
          <w:lang w:val="en-US" w:eastAsia="en-US"/>
        </w:rPr>
      </w:pPr>
      <w:r>
        <w:rPr>
          <w:rStyle w:val="FootnoteReference"/>
        </w:rPr>
        <w:footnoteRef/>
      </w:r>
      <w:r>
        <w:t xml:space="preserve"> </w:t>
      </w:r>
      <w:r w:rsidRPr="00AF7D4D">
        <w:rPr>
          <w:rFonts w:ascii="Times New Roman" w:hAnsi="Times New Roman"/>
          <w:color w:val="auto"/>
          <w:spacing w:val="0"/>
          <w:sz w:val="24"/>
          <w:szCs w:val="24"/>
          <w:lang w:val="en-US" w:eastAsia="en-US"/>
        </w:rPr>
        <w:t>Fedsure Life Assurance Ltd v Greater Johannesburg Transitional Metropolitan Council 1999 (1) SA 374 (CC)</w:t>
      </w:r>
      <w:r>
        <w:rPr>
          <w:rFonts w:ascii="Times New Roman" w:hAnsi="Times New Roman"/>
          <w:color w:val="auto"/>
          <w:spacing w:val="0"/>
          <w:sz w:val="24"/>
          <w:szCs w:val="24"/>
          <w:lang w:val="en-US" w:eastAsia="en-US"/>
        </w:rPr>
        <w:t>.</w:t>
      </w:r>
    </w:p>
    <w:p w:rsidR="00AF7D4D" w:rsidRPr="00AF7D4D" w:rsidRDefault="00AF7D4D">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23" w:rsidRDefault="00CB3823">
    <w:pPr>
      <w:pStyle w:val="Header"/>
    </w:pPr>
    <w:r>
      <w:rPr>
        <w:noProof/>
        <w:lang w:val="en-ZA" w:eastAsia="en-ZA"/>
      </w:rPr>
      <w:drawing>
        <wp:anchor distT="0" distB="0" distL="114300" distR="114300" simplePos="0" relativeHeight="251657216" behindDoc="0" locked="0" layoutInCell="1" allowOverlap="1" wp14:anchorId="4631923D" wp14:editId="76C40812">
          <wp:simplePos x="0" y="0"/>
          <wp:positionH relativeFrom="column">
            <wp:posOffset>-180340</wp:posOffset>
          </wp:positionH>
          <wp:positionV relativeFrom="paragraph">
            <wp:posOffset>-330200</wp:posOffset>
          </wp:positionV>
          <wp:extent cx="2543810" cy="824230"/>
          <wp:effectExtent l="19050" t="0" r="8890" b="0"/>
          <wp:wrapNone/>
          <wp:docPr id="37" name="Picture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1"/>
                  <a:srcRect/>
                  <a:stretch>
                    <a:fillRect/>
                  </a:stretch>
                </pic:blipFill>
                <pic:spPr bwMode="auto">
                  <a:xfrm>
                    <a:off x="0" y="0"/>
                    <a:ext cx="2543810" cy="824230"/>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58240" behindDoc="0" locked="0" layoutInCell="1" allowOverlap="1" wp14:anchorId="5976998B" wp14:editId="35ED3ED7">
          <wp:simplePos x="0" y="0"/>
          <wp:positionH relativeFrom="column">
            <wp:posOffset>3673475</wp:posOffset>
          </wp:positionH>
          <wp:positionV relativeFrom="paragraph">
            <wp:posOffset>-147320</wp:posOffset>
          </wp:positionV>
          <wp:extent cx="2279650" cy="592455"/>
          <wp:effectExtent l="19050" t="0" r="6350" b="0"/>
          <wp:wrapNone/>
          <wp:docPr id="38" name="Picture 38" descr="Letterhead_legal-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tterhead_legal-services"/>
                  <pic:cNvPicPr>
                    <a:picLocks noChangeAspect="1" noChangeArrowheads="1"/>
                  </pic:cNvPicPr>
                </pic:nvPicPr>
                <pic:blipFill>
                  <a:blip r:embed="rId2"/>
                  <a:srcRect/>
                  <a:stretch>
                    <a:fillRect/>
                  </a:stretch>
                </pic:blipFill>
                <pic:spPr bwMode="auto">
                  <a:xfrm>
                    <a:off x="0" y="0"/>
                    <a:ext cx="2279650" cy="592455"/>
                  </a:xfrm>
                  <a:prstGeom prst="rect">
                    <a:avLst/>
                  </a:prstGeom>
                  <a:noFill/>
                  <a:ln w="9525">
                    <a:noFill/>
                    <a:miter lim="800000"/>
                    <a:headEnd/>
                    <a:tailEnd/>
                  </a:ln>
                </pic:spPr>
              </pic:pic>
            </a:graphicData>
          </a:graphic>
        </wp:anchor>
      </w:drawing>
    </w:r>
  </w:p>
  <w:p w:rsidR="00CB3823" w:rsidRDefault="00CB3823">
    <w:pPr>
      <w:pStyle w:val="Header"/>
    </w:pPr>
  </w:p>
  <w:p w:rsidR="00CB3823" w:rsidRDefault="00CB3823">
    <w:pPr>
      <w:pStyle w:val="Header"/>
    </w:pPr>
  </w:p>
  <w:p w:rsidR="00CB3823" w:rsidRDefault="00CB3823">
    <w:pPr>
      <w:pStyle w:val="Header"/>
    </w:pPr>
  </w:p>
  <w:p w:rsidR="00CB3823" w:rsidRDefault="00CB3823">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B3823">
      <w:tc>
        <w:tcPr>
          <w:tcW w:w="9286" w:type="dxa"/>
          <w:tcBorders>
            <w:top w:val="nil"/>
            <w:left w:val="nil"/>
            <w:bottom w:val="nil"/>
            <w:right w:val="nil"/>
          </w:tcBorders>
        </w:tcPr>
        <w:p w:rsidR="00CB3823" w:rsidRPr="003F7343" w:rsidRDefault="00CB3823" w:rsidP="00C43F50">
          <w:pPr>
            <w:tabs>
              <w:tab w:val="left" w:pos="720"/>
            </w:tabs>
            <w:ind w:right="-650"/>
            <w:rPr>
              <w:lang w:val="en-US"/>
            </w:rPr>
          </w:pPr>
          <w:r>
            <w:rPr>
              <w:lang w:val="en-US"/>
            </w:rPr>
            <w:t>Tel:</w:t>
          </w:r>
          <w:r>
            <w:rPr>
              <w:lang w:val="en-US"/>
            </w:rPr>
            <w:tab/>
            <w:t>(021) 403-2626</w:t>
          </w:r>
        </w:p>
        <w:p w:rsidR="00CB3823" w:rsidRPr="003F7343" w:rsidRDefault="00CB3823" w:rsidP="00C43F50">
          <w:pPr>
            <w:tabs>
              <w:tab w:val="left" w:pos="720"/>
            </w:tabs>
            <w:ind w:right="-650"/>
            <w:rPr>
              <w:lang w:val="en-US"/>
            </w:rPr>
          </w:pPr>
          <w:r w:rsidRPr="003F7343">
            <w:rPr>
              <w:lang w:val="en-US"/>
            </w:rPr>
            <w:t>Direct:</w:t>
          </w:r>
          <w:r w:rsidRPr="003F7343">
            <w:rPr>
              <w:lang w:val="en-US"/>
            </w:rPr>
            <w:tab/>
            <w:t>(021) 403-</w:t>
          </w:r>
          <w:r>
            <w:rPr>
              <w:lang w:val="en-US"/>
            </w:rPr>
            <w:t>2772</w:t>
          </w:r>
        </w:p>
        <w:p w:rsidR="00CB3823" w:rsidRPr="003F7343" w:rsidRDefault="00CB3823" w:rsidP="00C43F50">
          <w:pPr>
            <w:tabs>
              <w:tab w:val="left" w:pos="720"/>
            </w:tabs>
            <w:ind w:right="-650"/>
            <w:rPr>
              <w:lang w:val="en-US"/>
            </w:rPr>
          </w:pPr>
          <w:r w:rsidRPr="003F7343">
            <w:rPr>
              <w:lang w:val="en-US"/>
            </w:rPr>
            <w:t>Fax</w:t>
          </w:r>
          <w:r w:rsidRPr="003F7343">
            <w:rPr>
              <w:lang w:val="en-US"/>
            </w:rPr>
            <w:tab/>
            <w:t>(021) 403-3888</w:t>
          </w:r>
        </w:p>
        <w:p w:rsidR="00CB3823" w:rsidRDefault="00CB3823" w:rsidP="00C46AE2">
          <w:pPr>
            <w:tabs>
              <w:tab w:val="left" w:pos="720"/>
            </w:tabs>
            <w:ind w:right="-650"/>
            <w:rPr>
              <w:lang w:val="en-US"/>
            </w:rPr>
          </w:pPr>
          <w:r>
            <w:rPr>
              <w:lang w:val="en-US"/>
            </w:rPr>
            <w:t>E-mail:   nmjenxane@parliament.gov.za</w:t>
          </w:r>
        </w:p>
        <w:p w:rsidR="00CB3823" w:rsidRPr="007C77AC" w:rsidRDefault="00CB3823" w:rsidP="00C46AE2">
          <w:pPr>
            <w:tabs>
              <w:tab w:val="left" w:pos="720"/>
            </w:tabs>
            <w:ind w:right="-650"/>
            <w:rPr>
              <w:lang w:val="en-US"/>
            </w:rPr>
          </w:pPr>
          <w:r w:rsidRPr="007C77AC">
            <w:rPr>
              <w:lang w:val="en-US"/>
            </w:rPr>
            <w:t xml:space="preserve"> </w:t>
          </w:r>
          <w:r>
            <w:rPr>
              <w:lang w:val="en-US"/>
            </w:rPr>
            <w:t xml:space="preserve">             </w:t>
          </w:r>
        </w:p>
        <w:p w:rsidR="00CB3823" w:rsidRPr="003F7343" w:rsidRDefault="00CB3823" w:rsidP="003660D6">
          <w:pPr>
            <w:pStyle w:val="Header"/>
            <w:jc w:val="center"/>
            <w:rPr>
              <w:b/>
              <w:sz w:val="28"/>
              <w:szCs w:val="28"/>
            </w:rPr>
          </w:pPr>
          <w:r w:rsidRPr="002B0C9D">
            <w:rPr>
              <w:b/>
              <w:sz w:val="8"/>
              <w:szCs w:val="28"/>
            </w:rPr>
            <w:br/>
          </w:r>
          <w:r w:rsidRPr="002B0C9D">
            <w:rPr>
              <w:b/>
              <w:sz w:val="26"/>
              <w:szCs w:val="28"/>
            </w:rPr>
            <w:t>MEMORANDUM</w:t>
          </w:r>
          <w:r w:rsidRPr="002B0C9D">
            <w:rPr>
              <w:b/>
              <w:sz w:val="26"/>
              <w:szCs w:val="28"/>
            </w:rPr>
            <w:br/>
          </w:r>
          <w:r w:rsidRPr="002B0C9D">
            <w:rPr>
              <w:b/>
              <w:color w:val="auto"/>
              <w:sz w:val="22"/>
              <w:szCs w:val="24"/>
            </w:rPr>
            <w:t>[Confidential]</w:t>
          </w:r>
        </w:p>
      </w:tc>
    </w:tr>
    <w:tr w:rsidR="00CB3823">
      <w:tc>
        <w:tcPr>
          <w:tcW w:w="9286" w:type="dxa"/>
          <w:tcBorders>
            <w:top w:val="nil"/>
            <w:left w:val="nil"/>
            <w:bottom w:val="nil"/>
            <w:right w:val="nil"/>
          </w:tcBorders>
        </w:tcPr>
        <w:p w:rsidR="00CB3823" w:rsidRPr="003660D6" w:rsidRDefault="00CB3823" w:rsidP="00C43F50">
          <w:pPr>
            <w:tabs>
              <w:tab w:val="left" w:pos="720"/>
            </w:tabs>
            <w:ind w:right="-650"/>
            <w:rPr>
              <w:sz w:val="2"/>
              <w:lang w:val="en-US"/>
            </w:rPr>
          </w:pPr>
        </w:p>
      </w:tc>
    </w:tr>
  </w:tbl>
  <w:p w:rsidR="00CB3823" w:rsidRPr="005758C4" w:rsidRDefault="00CB3823" w:rsidP="002B0C9D">
    <w:pPr>
      <w:pStyle w:val="Header"/>
      <w:rPr>
        <w:b/>
        <w:color w:val="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DF7"/>
    <w:multiLevelType w:val="hybridMultilevel"/>
    <w:tmpl w:val="CFF2FA44"/>
    <w:lvl w:ilvl="0" w:tplc="1C09000F">
      <w:start w:val="10"/>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11954041"/>
    <w:multiLevelType w:val="hybridMultilevel"/>
    <w:tmpl w:val="7070197C"/>
    <w:lvl w:ilvl="0" w:tplc="B61AB0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A461FEB"/>
    <w:multiLevelType w:val="multilevel"/>
    <w:tmpl w:val="035AE5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AD873E0"/>
    <w:multiLevelType w:val="multilevel"/>
    <w:tmpl w:val="752A59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1F1721"/>
    <w:multiLevelType w:val="hybridMultilevel"/>
    <w:tmpl w:val="BAA24C78"/>
    <w:lvl w:ilvl="0" w:tplc="0EDEB524">
      <w:start w:val="1"/>
      <w:numFmt w:val="lowerLetter"/>
      <w:lvlText w:val="(%1)"/>
      <w:lvlJc w:val="left"/>
      <w:pPr>
        <w:ind w:left="1080" w:hanging="360"/>
      </w:pPr>
      <w:rPr>
        <w:rFonts w:hint="default"/>
        <w:sz w:val="24"/>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4AB5AD1"/>
    <w:multiLevelType w:val="hybridMultilevel"/>
    <w:tmpl w:val="5852D59A"/>
    <w:lvl w:ilvl="0" w:tplc="D35E568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A1516D7"/>
    <w:multiLevelType w:val="multilevel"/>
    <w:tmpl w:val="752A593C"/>
    <w:lvl w:ilvl="0">
      <w:start w:val="9"/>
      <w:numFmt w:val="decimal"/>
      <w:lvlText w:val="%1"/>
      <w:lvlJc w:val="left"/>
      <w:pPr>
        <w:ind w:left="732"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452"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812" w:hanging="144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2172" w:hanging="1800"/>
      </w:pPr>
      <w:rPr>
        <w:rFonts w:hint="default"/>
      </w:rPr>
    </w:lvl>
    <w:lvl w:ilvl="8">
      <w:start w:val="1"/>
      <w:numFmt w:val="decimal"/>
      <w:lvlText w:val="%1.%2.%3.%4.%5.%6.%7.%8.%9"/>
      <w:lvlJc w:val="left"/>
      <w:pPr>
        <w:ind w:left="2532" w:hanging="2160"/>
      </w:pPr>
      <w:rPr>
        <w:rFonts w:hint="default"/>
      </w:rPr>
    </w:lvl>
  </w:abstractNum>
  <w:abstractNum w:abstractNumId="7" w15:restartNumberingAfterBreak="0">
    <w:nsid w:val="3DE00B85"/>
    <w:multiLevelType w:val="hybridMultilevel"/>
    <w:tmpl w:val="3DCE582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C6BBE"/>
    <w:multiLevelType w:val="hybridMultilevel"/>
    <w:tmpl w:val="3A5AF52E"/>
    <w:lvl w:ilvl="0" w:tplc="8B5834E4">
      <w:start w:val="1"/>
      <w:numFmt w:val="decimal"/>
      <w:lvlText w:val="%1."/>
      <w:lvlJc w:val="left"/>
      <w:pPr>
        <w:ind w:left="502" w:hanging="360"/>
      </w:pPr>
      <w:rPr>
        <w:rFonts w:ascii="Arial" w:hAnsi="Arial" w:hint="default"/>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946829"/>
    <w:multiLevelType w:val="hybridMultilevel"/>
    <w:tmpl w:val="7506D868"/>
    <w:lvl w:ilvl="0" w:tplc="3F724F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31F1D9F"/>
    <w:multiLevelType w:val="hybridMultilevel"/>
    <w:tmpl w:val="3A02BB00"/>
    <w:lvl w:ilvl="0" w:tplc="87E24DFC">
      <w:start w:val="27"/>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6B93F06"/>
    <w:multiLevelType w:val="hybridMultilevel"/>
    <w:tmpl w:val="000E6A98"/>
    <w:lvl w:ilvl="0" w:tplc="01CC5F4A">
      <w:start w:val="1"/>
      <w:numFmt w:val="lowerLetter"/>
      <w:lvlText w:val="(%1)"/>
      <w:lvlJc w:val="left"/>
      <w:pPr>
        <w:ind w:left="732" w:hanging="372"/>
      </w:pPr>
      <w:rPr>
        <w:rFonts w:ascii="Arial" w:hAnsi="Arial" w:cs="Arial" w:hint="default"/>
        <w:color w:val="00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796423"/>
    <w:multiLevelType w:val="hybridMultilevel"/>
    <w:tmpl w:val="352AF06C"/>
    <w:lvl w:ilvl="0" w:tplc="C5FC0B0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5A1A54CC"/>
    <w:multiLevelType w:val="hybridMultilevel"/>
    <w:tmpl w:val="07D82E92"/>
    <w:lvl w:ilvl="0" w:tplc="271477A8">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7F2701C"/>
    <w:multiLevelType w:val="multilevel"/>
    <w:tmpl w:val="035AE5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6B7E1F78"/>
    <w:multiLevelType w:val="hybridMultilevel"/>
    <w:tmpl w:val="94227328"/>
    <w:lvl w:ilvl="0" w:tplc="1766F0E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15:restartNumberingAfterBreak="0">
    <w:nsid w:val="76991E22"/>
    <w:multiLevelType w:val="hybridMultilevel"/>
    <w:tmpl w:val="843696E8"/>
    <w:lvl w:ilvl="0" w:tplc="AA5C0C12">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E3238C"/>
    <w:multiLevelType w:val="hybridMultilevel"/>
    <w:tmpl w:val="A99C723C"/>
    <w:lvl w:ilvl="0" w:tplc="271477A8">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5"/>
  </w:num>
  <w:num w:numId="3">
    <w:abstractNumId w:val="11"/>
  </w:num>
  <w:num w:numId="4">
    <w:abstractNumId w:val="3"/>
  </w:num>
  <w:num w:numId="5">
    <w:abstractNumId w:val="6"/>
  </w:num>
  <w:num w:numId="6">
    <w:abstractNumId w:val="0"/>
  </w:num>
  <w:num w:numId="7">
    <w:abstractNumId w:val="13"/>
  </w:num>
  <w:num w:numId="8">
    <w:abstractNumId w:val="9"/>
  </w:num>
  <w:num w:numId="9">
    <w:abstractNumId w:val="1"/>
  </w:num>
  <w:num w:numId="10">
    <w:abstractNumId w:val="4"/>
  </w:num>
  <w:num w:numId="11">
    <w:abstractNumId w:val="14"/>
  </w:num>
  <w:num w:numId="12">
    <w:abstractNumId w:val="7"/>
  </w:num>
  <w:num w:numId="13">
    <w:abstractNumId w:val="16"/>
  </w:num>
  <w:num w:numId="14">
    <w:abstractNumId w:val="10"/>
  </w:num>
  <w:num w:numId="15">
    <w:abstractNumId w:val="12"/>
  </w:num>
  <w:num w:numId="16">
    <w:abstractNumId w:val="15"/>
  </w:num>
  <w:num w:numId="17">
    <w:abstractNumId w:val="8"/>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31"/>
    <w:rsid w:val="00000254"/>
    <w:rsid w:val="00006A23"/>
    <w:rsid w:val="00010145"/>
    <w:rsid w:val="00012F8C"/>
    <w:rsid w:val="00020142"/>
    <w:rsid w:val="0002152D"/>
    <w:rsid w:val="00022B36"/>
    <w:rsid w:val="000236E5"/>
    <w:rsid w:val="00023ECA"/>
    <w:rsid w:val="00026B47"/>
    <w:rsid w:val="000319F4"/>
    <w:rsid w:val="00031F2D"/>
    <w:rsid w:val="00032991"/>
    <w:rsid w:val="00033366"/>
    <w:rsid w:val="00033F89"/>
    <w:rsid w:val="00043E9A"/>
    <w:rsid w:val="0004622B"/>
    <w:rsid w:val="000467B1"/>
    <w:rsid w:val="00046BC2"/>
    <w:rsid w:val="00050F27"/>
    <w:rsid w:val="00051218"/>
    <w:rsid w:val="00052BDB"/>
    <w:rsid w:val="00054652"/>
    <w:rsid w:val="0006004E"/>
    <w:rsid w:val="00060E13"/>
    <w:rsid w:val="00064879"/>
    <w:rsid w:val="00064E2E"/>
    <w:rsid w:val="0006517E"/>
    <w:rsid w:val="000673EE"/>
    <w:rsid w:val="0006759E"/>
    <w:rsid w:val="00067F92"/>
    <w:rsid w:val="00074014"/>
    <w:rsid w:val="00076486"/>
    <w:rsid w:val="000775DF"/>
    <w:rsid w:val="000853BC"/>
    <w:rsid w:val="000872D2"/>
    <w:rsid w:val="0009017A"/>
    <w:rsid w:val="00090C86"/>
    <w:rsid w:val="00092B2F"/>
    <w:rsid w:val="000930A9"/>
    <w:rsid w:val="00094BFA"/>
    <w:rsid w:val="000952F1"/>
    <w:rsid w:val="00095405"/>
    <w:rsid w:val="00095BA8"/>
    <w:rsid w:val="00097206"/>
    <w:rsid w:val="00097EC6"/>
    <w:rsid w:val="000A0901"/>
    <w:rsid w:val="000A11B0"/>
    <w:rsid w:val="000A1955"/>
    <w:rsid w:val="000A3674"/>
    <w:rsid w:val="000A4BB4"/>
    <w:rsid w:val="000A4CC9"/>
    <w:rsid w:val="000A53E4"/>
    <w:rsid w:val="000A580E"/>
    <w:rsid w:val="000A603C"/>
    <w:rsid w:val="000B389A"/>
    <w:rsid w:val="000B41FA"/>
    <w:rsid w:val="000B7A4D"/>
    <w:rsid w:val="000C0A40"/>
    <w:rsid w:val="000C370F"/>
    <w:rsid w:val="000C7B97"/>
    <w:rsid w:val="000D1305"/>
    <w:rsid w:val="000D5AD9"/>
    <w:rsid w:val="000D6BB3"/>
    <w:rsid w:val="000E0586"/>
    <w:rsid w:val="000E15F1"/>
    <w:rsid w:val="000E3B47"/>
    <w:rsid w:val="000E4050"/>
    <w:rsid w:val="000E4D9F"/>
    <w:rsid w:val="000E7751"/>
    <w:rsid w:val="000E7BB8"/>
    <w:rsid w:val="000F18CB"/>
    <w:rsid w:val="000F2B85"/>
    <w:rsid w:val="000F3043"/>
    <w:rsid w:val="000F66C0"/>
    <w:rsid w:val="001001A6"/>
    <w:rsid w:val="001014C3"/>
    <w:rsid w:val="00104A66"/>
    <w:rsid w:val="00105903"/>
    <w:rsid w:val="0011390E"/>
    <w:rsid w:val="00115518"/>
    <w:rsid w:val="001172A2"/>
    <w:rsid w:val="00117586"/>
    <w:rsid w:val="00121024"/>
    <w:rsid w:val="001217AF"/>
    <w:rsid w:val="001218BE"/>
    <w:rsid w:val="00122056"/>
    <w:rsid w:val="00123215"/>
    <w:rsid w:val="001278C0"/>
    <w:rsid w:val="00131A5C"/>
    <w:rsid w:val="001363E1"/>
    <w:rsid w:val="0013651F"/>
    <w:rsid w:val="0013752F"/>
    <w:rsid w:val="0013760F"/>
    <w:rsid w:val="00140D36"/>
    <w:rsid w:val="001411B9"/>
    <w:rsid w:val="0014148E"/>
    <w:rsid w:val="00144C67"/>
    <w:rsid w:val="00145BA8"/>
    <w:rsid w:val="00146F39"/>
    <w:rsid w:val="0014717C"/>
    <w:rsid w:val="001471BD"/>
    <w:rsid w:val="00151783"/>
    <w:rsid w:val="00151E5C"/>
    <w:rsid w:val="001571DA"/>
    <w:rsid w:val="00160AA0"/>
    <w:rsid w:val="001611D9"/>
    <w:rsid w:val="00161BE3"/>
    <w:rsid w:val="00161DA9"/>
    <w:rsid w:val="00165209"/>
    <w:rsid w:val="0016539F"/>
    <w:rsid w:val="0016611A"/>
    <w:rsid w:val="001667CD"/>
    <w:rsid w:val="00173472"/>
    <w:rsid w:val="001742C4"/>
    <w:rsid w:val="001742D0"/>
    <w:rsid w:val="001753C0"/>
    <w:rsid w:val="001754C3"/>
    <w:rsid w:val="00176287"/>
    <w:rsid w:val="0017647D"/>
    <w:rsid w:val="00181310"/>
    <w:rsid w:val="00184201"/>
    <w:rsid w:val="00186FDA"/>
    <w:rsid w:val="0019054F"/>
    <w:rsid w:val="00190649"/>
    <w:rsid w:val="00190722"/>
    <w:rsid w:val="001920E4"/>
    <w:rsid w:val="00192EE4"/>
    <w:rsid w:val="00194A41"/>
    <w:rsid w:val="001A0001"/>
    <w:rsid w:val="001A028A"/>
    <w:rsid w:val="001A4AE0"/>
    <w:rsid w:val="001A573B"/>
    <w:rsid w:val="001B35D7"/>
    <w:rsid w:val="001B4787"/>
    <w:rsid w:val="001B6422"/>
    <w:rsid w:val="001C0C1F"/>
    <w:rsid w:val="001C2821"/>
    <w:rsid w:val="001C2E0C"/>
    <w:rsid w:val="001C2F95"/>
    <w:rsid w:val="001D04AE"/>
    <w:rsid w:val="001E17A0"/>
    <w:rsid w:val="001E40D0"/>
    <w:rsid w:val="001E438D"/>
    <w:rsid w:val="001E713A"/>
    <w:rsid w:val="001F2E01"/>
    <w:rsid w:val="001F5731"/>
    <w:rsid w:val="001F5B66"/>
    <w:rsid w:val="001F73A1"/>
    <w:rsid w:val="001F7726"/>
    <w:rsid w:val="001F77C0"/>
    <w:rsid w:val="00200773"/>
    <w:rsid w:val="00201AFD"/>
    <w:rsid w:val="002040EF"/>
    <w:rsid w:val="0020444B"/>
    <w:rsid w:val="00205E36"/>
    <w:rsid w:val="00206FFA"/>
    <w:rsid w:val="00214E3D"/>
    <w:rsid w:val="00215B35"/>
    <w:rsid w:val="00216F64"/>
    <w:rsid w:val="00217F48"/>
    <w:rsid w:val="0022003E"/>
    <w:rsid w:val="0022149A"/>
    <w:rsid w:val="002225D3"/>
    <w:rsid w:val="002242B2"/>
    <w:rsid w:val="002253CA"/>
    <w:rsid w:val="00226621"/>
    <w:rsid w:val="00227009"/>
    <w:rsid w:val="002271D5"/>
    <w:rsid w:val="00227C1F"/>
    <w:rsid w:val="00231E94"/>
    <w:rsid w:val="00232C5E"/>
    <w:rsid w:val="002341D7"/>
    <w:rsid w:val="0023491B"/>
    <w:rsid w:val="002427DF"/>
    <w:rsid w:val="00243F43"/>
    <w:rsid w:val="002459E9"/>
    <w:rsid w:val="0024674E"/>
    <w:rsid w:val="00251841"/>
    <w:rsid w:val="00252543"/>
    <w:rsid w:val="00252DFF"/>
    <w:rsid w:val="00253758"/>
    <w:rsid w:val="00254B9E"/>
    <w:rsid w:val="00255025"/>
    <w:rsid w:val="00257FDF"/>
    <w:rsid w:val="00260F9A"/>
    <w:rsid w:val="00261AA9"/>
    <w:rsid w:val="00262256"/>
    <w:rsid w:val="0026578B"/>
    <w:rsid w:val="002670E0"/>
    <w:rsid w:val="00273E80"/>
    <w:rsid w:val="00274FF7"/>
    <w:rsid w:val="00276577"/>
    <w:rsid w:val="00280AE9"/>
    <w:rsid w:val="002826BE"/>
    <w:rsid w:val="00283556"/>
    <w:rsid w:val="00284FE2"/>
    <w:rsid w:val="0028529C"/>
    <w:rsid w:val="00286009"/>
    <w:rsid w:val="0028640D"/>
    <w:rsid w:val="0028655B"/>
    <w:rsid w:val="0029079A"/>
    <w:rsid w:val="00292898"/>
    <w:rsid w:val="00296DC4"/>
    <w:rsid w:val="002A09DE"/>
    <w:rsid w:val="002A158B"/>
    <w:rsid w:val="002A2B65"/>
    <w:rsid w:val="002B01C4"/>
    <w:rsid w:val="002B05F2"/>
    <w:rsid w:val="002B0C9D"/>
    <w:rsid w:val="002B1437"/>
    <w:rsid w:val="002B20CB"/>
    <w:rsid w:val="002B3757"/>
    <w:rsid w:val="002B609E"/>
    <w:rsid w:val="002B68FE"/>
    <w:rsid w:val="002C2AF4"/>
    <w:rsid w:val="002C3296"/>
    <w:rsid w:val="002C4D3D"/>
    <w:rsid w:val="002C5EE6"/>
    <w:rsid w:val="002C60A4"/>
    <w:rsid w:val="002C6418"/>
    <w:rsid w:val="002C6694"/>
    <w:rsid w:val="002C6E55"/>
    <w:rsid w:val="002C73CD"/>
    <w:rsid w:val="002D008C"/>
    <w:rsid w:val="002D0148"/>
    <w:rsid w:val="002D0E28"/>
    <w:rsid w:val="002D15D0"/>
    <w:rsid w:val="002D204F"/>
    <w:rsid w:val="002D2708"/>
    <w:rsid w:val="002D3680"/>
    <w:rsid w:val="002D3A14"/>
    <w:rsid w:val="002D3E2C"/>
    <w:rsid w:val="002D5627"/>
    <w:rsid w:val="002D5DF5"/>
    <w:rsid w:val="002E1D6D"/>
    <w:rsid w:val="002E3EBA"/>
    <w:rsid w:val="002E4307"/>
    <w:rsid w:val="002E6993"/>
    <w:rsid w:val="002E712F"/>
    <w:rsid w:val="002F0372"/>
    <w:rsid w:val="002F1C22"/>
    <w:rsid w:val="002F2774"/>
    <w:rsid w:val="002F3FD5"/>
    <w:rsid w:val="002F54EC"/>
    <w:rsid w:val="002F72E7"/>
    <w:rsid w:val="00301947"/>
    <w:rsid w:val="00303DCC"/>
    <w:rsid w:val="00304350"/>
    <w:rsid w:val="00304DEF"/>
    <w:rsid w:val="00306477"/>
    <w:rsid w:val="0031025D"/>
    <w:rsid w:val="00311A7F"/>
    <w:rsid w:val="00315015"/>
    <w:rsid w:val="00315D7D"/>
    <w:rsid w:val="00317362"/>
    <w:rsid w:val="0032131F"/>
    <w:rsid w:val="00322A24"/>
    <w:rsid w:val="00323080"/>
    <w:rsid w:val="0032326C"/>
    <w:rsid w:val="003252EA"/>
    <w:rsid w:val="00325937"/>
    <w:rsid w:val="003309A8"/>
    <w:rsid w:val="003314AF"/>
    <w:rsid w:val="0033198E"/>
    <w:rsid w:val="00333020"/>
    <w:rsid w:val="003334AF"/>
    <w:rsid w:val="00336962"/>
    <w:rsid w:val="00340C24"/>
    <w:rsid w:val="00340FE2"/>
    <w:rsid w:val="003427BE"/>
    <w:rsid w:val="0034379A"/>
    <w:rsid w:val="00347439"/>
    <w:rsid w:val="00350529"/>
    <w:rsid w:val="00351DAC"/>
    <w:rsid w:val="00352013"/>
    <w:rsid w:val="00354AA8"/>
    <w:rsid w:val="003555D6"/>
    <w:rsid w:val="003635CD"/>
    <w:rsid w:val="00364145"/>
    <w:rsid w:val="00364243"/>
    <w:rsid w:val="00364CC0"/>
    <w:rsid w:val="003660D6"/>
    <w:rsid w:val="00374A64"/>
    <w:rsid w:val="00375119"/>
    <w:rsid w:val="00375B80"/>
    <w:rsid w:val="00375D1A"/>
    <w:rsid w:val="003768C4"/>
    <w:rsid w:val="00377CE8"/>
    <w:rsid w:val="003816A8"/>
    <w:rsid w:val="003817F4"/>
    <w:rsid w:val="00383307"/>
    <w:rsid w:val="0038686A"/>
    <w:rsid w:val="003911D1"/>
    <w:rsid w:val="003A43AC"/>
    <w:rsid w:val="003A64FC"/>
    <w:rsid w:val="003A7B32"/>
    <w:rsid w:val="003B0D05"/>
    <w:rsid w:val="003B499C"/>
    <w:rsid w:val="003C00DE"/>
    <w:rsid w:val="003C22E5"/>
    <w:rsid w:val="003C5C39"/>
    <w:rsid w:val="003C5C4D"/>
    <w:rsid w:val="003C665B"/>
    <w:rsid w:val="003C70C7"/>
    <w:rsid w:val="003C7E3E"/>
    <w:rsid w:val="003D51D6"/>
    <w:rsid w:val="003D5D74"/>
    <w:rsid w:val="003E0517"/>
    <w:rsid w:val="003E23B4"/>
    <w:rsid w:val="003E2B95"/>
    <w:rsid w:val="003E355F"/>
    <w:rsid w:val="003E74FB"/>
    <w:rsid w:val="003E7660"/>
    <w:rsid w:val="003E7767"/>
    <w:rsid w:val="003F0609"/>
    <w:rsid w:val="003F17DC"/>
    <w:rsid w:val="003F7343"/>
    <w:rsid w:val="004021F8"/>
    <w:rsid w:val="004024C2"/>
    <w:rsid w:val="00402D0A"/>
    <w:rsid w:val="00403009"/>
    <w:rsid w:val="00404652"/>
    <w:rsid w:val="00404C84"/>
    <w:rsid w:val="00406135"/>
    <w:rsid w:val="004071C5"/>
    <w:rsid w:val="004078A9"/>
    <w:rsid w:val="00407D8B"/>
    <w:rsid w:val="00410974"/>
    <w:rsid w:val="00410A38"/>
    <w:rsid w:val="00410ACA"/>
    <w:rsid w:val="00410F00"/>
    <w:rsid w:val="00415402"/>
    <w:rsid w:val="004202F8"/>
    <w:rsid w:val="00420D35"/>
    <w:rsid w:val="00422311"/>
    <w:rsid w:val="004225FD"/>
    <w:rsid w:val="00423820"/>
    <w:rsid w:val="004275DF"/>
    <w:rsid w:val="00427A8A"/>
    <w:rsid w:val="00430C60"/>
    <w:rsid w:val="00431CF4"/>
    <w:rsid w:val="00434E29"/>
    <w:rsid w:val="00435D0E"/>
    <w:rsid w:val="00436068"/>
    <w:rsid w:val="00440522"/>
    <w:rsid w:val="004409A3"/>
    <w:rsid w:val="00441A46"/>
    <w:rsid w:val="0044201B"/>
    <w:rsid w:val="00442A98"/>
    <w:rsid w:val="00443594"/>
    <w:rsid w:val="0044437F"/>
    <w:rsid w:val="004457ED"/>
    <w:rsid w:val="0044706A"/>
    <w:rsid w:val="00447C6C"/>
    <w:rsid w:val="00450295"/>
    <w:rsid w:val="0045189D"/>
    <w:rsid w:val="00453CB7"/>
    <w:rsid w:val="00454783"/>
    <w:rsid w:val="00454E68"/>
    <w:rsid w:val="004550F9"/>
    <w:rsid w:val="00456656"/>
    <w:rsid w:val="004618D6"/>
    <w:rsid w:val="00461BD7"/>
    <w:rsid w:val="00463041"/>
    <w:rsid w:val="00464FB9"/>
    <w:rsid w:val="00466E13"/>
    <w:rsid w:val="00470F3E"/>
    <w:rsid w:val="004713DB"/>
    <w:rsid w:val="00474E5A"/>
    <w:rsid w:val="00483C26"/>
    <w:rsid w:val="00486510"/>
    <w:rsid w:val="004866F8"/>
    <w:rsid w:val="00486CF0"/>
    <w:rsid w:val="00490CB3"/>
    <w:rsid w:val="004931CE"/>
    <w:rsid w:val="004A0460"/>
    <w:rsid w:val="004A118C"/>
    <w:rsid w:val="004A3347"/>
    <w:rsid w:val="004A5049"/>
    <w:rsid w:val="004A5A40"/>
    <w:rsid w:val="004A754F"/>
    <w:rsid w:val="004A76EE"/>
    <w:rsid w:val="004A7D21"/>
    <w:rsid w:val="004B0D1D"/>
    <w:rsid w:val="004B342A"/>
    <w:rsid w:val="004B3F16"/>
    <w:rsid w:val="004B4E8D"/>
    <w:rsid w:val="004B560F"/>
    <w:rsid w:val="004B76F7"/>
    <w:rsid w:val="004C04AB"/>
    <w:rsid w:val="004C1DBF"/>
    <w:rsid w:val="004C272D"/>
    <w:rsid w:val="004C3055"/>
    <w:rsid w:val="004C404D"/>
    <w:rsid w:val="004C502B"/>
    <w:rsid w:val="004C694A"/>
    <w:rsid w:val="004C78C7"/>
    <w:rsid w:val="004C7A20"/>
    <w:rsid w:val="004D2B76"/>
    <w:rsid w:val="004D3493"/>
    <w:rsid w:val="004D5052"/>
    <w:rsid w:val="004D70B2"/>
    <w:rsid w:val="004E309C"/>
    <w:rsid w:val="004E488F"/>
    <w:rsid w:val="004F1F4C"/>
    <w:rsid w:val="004F324F"/>
    <w:rsid w:val="004F3B22"/>
    <w:rsid w:val="004F5019"/>
    <w:rsid w:val="004F5E18"/>
    <w:rsid w:val="004F693E"/>
    <w:rsid w:val="004F7B1C"/>
    <w:rsid w:val="004F7DEC"/>
    <w:rsid w:val="004F7E69"/>
    <w:rsid w:val="00500BBD"/>
    <w:rsid w:val="00501515"/>
    <w:rsid w:val="005025BE"/>
    <w:rsid w:val="0050279A"/>
    <w:rsid w:val="005040F4"/>
    <w:rsid w:val="00506B77"/>
    <w:rsid w:val="005074B6"/>
    <w:rsid w:val="00510C75"/>
    <w:rsid w:val="00512DAD"/>
    <w:rsid w:val="0051331C"/>
    <w:rsid w:val="00515D61"/>
    <w:rsid w:val="00517923"/>
    <w:rsid w:val="0052108A"/>
    <w:rsid w:val="00522067"/>
    <w:rsid w:val="00522165"/>
    <w:rsid w:val="00523F1E"/>
    <w:rsid w:val="005242B1"/>
    <w:rsid w:val="0052474D"/>
    <w:rsid w:val="00525ED9"/>
    <w:rsid w:val="00530050"/>
    <w:rsid w:val="005303D3"/>
    <w:rsid w:val="005314F6"/>
    <w:rsid w:val="00532F52"/>
    <w:rsid w:val="005338D3"/>
    <w:rsid w:val="00534270"/>
    <w:rsid w:val="005360B2"/>
    <w:rsid w:val="00536520"/>
    <w:rsid w:val="005370EC"/>
    <w:rsid w:val="00541FEF"/>
    <w:rsid w:val="00542BEE"/>
    <w:rsid w:val="00542E0A"/>
    <w:rsid w:val="00542EBA"/>
    <w:rsid w:val="00543156"/>
    <w:rsid w:val="005452C9"/>
    <w:rsid w:val="00545370"/>
    <w:rsid w:val="00545C5D"/>
    <w:rsid w:val="00546A01"/>
    <w:rsid w:val="0054783D"/>
    <w:rsid w:val="00550270"/>
    <w:rsid w:val="005563A0"/>
    <w:rsid w:val="00557A8F"/>
    <w:rsid w:val="005602FA"/>
    <w:rsid w:val="005634AE"/>
    <w:rsid w:val="00564213"/>
    <w:rsid w:val="005675FD"/>
    <w:rsid w:val="005703DD"/>
    <w:rsid w:val="00571CC5"/>
    <w:rsid w:val="00572858"/>
    <w:rsid w:val="00575860"/>
    <w:rsid w:val="005758C4"/>
    <w:rsid w:val="00575ED1"/>
    <w:rsid w:val="0058007F"/>
    <w:rsid w:val="00581181"/>
    <w:rsid w:val="005811AF"/>
    <w:rsid w:val="0058320C"/>
    <w:rsid w:val="005835EB"/>
    <w:rsid w:val="00587DC7"/>
    <w:rsid w:val="005904B5"/>
    <w:rsid w:val="00590860"/>
    <w:rsid w:val="00592A80"/>
    <w:rsid w:val="00592DBC"/>
    <w:rsid w:val="00596083"/>
    <w:rsid w:val="00597077"/>
    <w:rsid w:val="005A07C8"/>
    <w:rsid w:val="005A1650"/>
    <w:rsid w:val="005A560C"/>
    <w:rsid w:val="005B0900"/>
    <w:rsid w:val="005B1453"/>
    <w:rsid w:val="005B1560"/>
    <w:rsid w:val="005B18E8"/>
    <w:rsid w:val="005B1FDA"/>
    <w:rsid w:val="005B2D88"/>
    <w:rsid w:val="005B471E"/>
    <w:rsid w:val="005B7F88"/>
    <w:rsid w:val="005C3F44"/>
    <w:rsid w:val="005C5B6E"/>
    <w:rsid w:val="005C6651"/>
    <w:rsid w:val="005D2946"/>
    <w:rsid w:val="005D643B"/>
    <w:rsid w:val="005D6C39"/>
    <w:rsid w:val="005D757C"/>
    <w:rsid w:val="005D7942"/>
    <w:rsid w:val="005E0011"/>
    <w:rsid w:val="005E0116"/>
    <w:rsid w:val="005E07A0"/>
    <w:rsid w:val="005E1D31"/>
    <w:rsid w:val="005E1D32"/>
    <w:rsid w:val="005E6723"/>
    <w:rsid w:val="005F00C6"/>
    <w:rsid w:val="005F3367"/>
    <w:rsid w:val="005F41D5"/>
    <w:rsid w:val="005F4452"/>
    <w:rsid w:val="005F66C3"/>
    <w:rsid w:val="005F719B"/>
    <w:rsid w:val="0060109A"/>
    <w:rsid w:val="0060136F"/>
    <w:rsid w:val="0060244C"/>
    <w:rsid w:val="00603461"/>
    <w:rsid w:val="00605ED3"/>
    <w:rsid w:val="00607DC5"/>
    <w:rsid w:val="0061490F"/>
    <w:rsid w:val="0061632F"/>
    <w:rsid w:val="00616630"/>
    <w:rsid w:val="00622D71"/>
    <w:rsid w:val="006273EF"/>
    <w:rsid w:val="006300B6"/>
    <w:rsid w:val="00630E5D"/>
    <w:rsid w:val="006315EC"/>
    <w:rsid w:val="00632782"/>
    <w:rsid w:val="0063495F"/>
    <w:rsid w:val="006358CC"/>
    <w:rsid w:val="00635E5A"/>
    <w:rsid w:val="0064081A"/>
    <w:rsid w:val="006420EF"/>
    <w:rsid w:val="006423C7"/>
    <w:rsid w:val="00643B42"/>
    <w:rsid w:val="00645440"/>
    <w:rsid w:val="00645BFA"/>
    <w:rsid w:val="006470E0"/>
    <w:rsid w:val="006564C4"/>
    <w:rsid w:val="00656F82"/>
    <w:rsid w:val="00657BA3"/>
    <w:rsid w:val="0066509C"/>
    <w:rsid w:val="006654A5"/>
    <w:rsid w:val="00672816"/>
    <w:rsid w:val="00672C9C"/>
    <w:rsid w:val="0067321E"/>
    <w:rsid w:val="00675021"/>
    <w:rsid w:val="0067515A"/>
    <w:rsid w:val="006769CA"/>
    <w:rsid w:val="0067727A"/>
    <w:rsid w:val="006779EE"/>
    <w:rsid w:val="00677DD6"/>
    <w:rsid w:val="00683089"/>
    <w:rsid w:val="0068317B"/>
    <w:rsid w:val="00683770"/>
    <w:rsid w:val="006843B7"/>
    <w:rsid w:val="006862D4"/>
    <w:rsid w:val="006868BF"/>
    <w:rsid w:val="00686CCE"/>
    <w:rsid w:val="00690083"/>
    <w:rsid w:val="0069077E"/>
    <w:rsid w:val="00690B8D"/>
    <w:rsid w:val="00690ECE"/>
    <w:rsid w:val="00692191"/>
    <w:rsid w:val="00695085"/>
    <w:rsid w:val="00696229"/>
    <w:rsid w:val="006A2DA8"/>
    <w:rsid w:val="006A32CE"/>
    <w:rsid w:val="006B048D"/>
    <w:rsid w:val="006B05F6"/>
    <w:rsid w:val="006B1FAF"/>
    <w:rsid w:val="006B3D5F"/>
    <w:rsid w:val="006B650C"/>
    <w:rsid w:val="006B777E"/>
    <w:rsid w:val="006C5457"/>
    <w:rsid w:val="006D0F38"/>
    <w:rsid w:val="006D19BF"/>
    <w:rsid w:val="006D4FCD"/>
    <w:rsid w:val="006D64AF"/>
    <w:rsid w:val="006D72CA"/>
    <w:rsid w:val="006D777C"/>
    <w:rsid w:val="006E1242"/>
    <w:rsid w:val="006E52FA"/>
    <w:rsid w:val="006F259B"/>
    <w:rsid w:val="006F50D6"/>
    <w:rsid w:val="006F5C1B"/>
    <w:rsid w:val="006F7FF8"/>
    <w:rsid w:val="00703743"/>
    <w:rsid w:val="00703A71"/>
    <w:rsid w:val="00703BF4"/>
    <w:rsid w:val="00710E11"/>
    <w:rsid w:val="007127E4"/>
    <w:rsid w:val="00712998"/>
    <w:rsid w:val="00713026"/>
    <w:rsid w:val="0071311D"/>
    <w:rsid w:val="007132BD"/>
    <w:rsid w:val="0071393E"/>
    <w:rsid w:val="00715468"/>
    <w:rsid w:val="007165A0"/>
    <w:rsid w:val="00716694"/>
    <w:rsid w:val="0071690F"/>
    <w:rsid w:val="007178AC"/>
    <w:rsid w:val="007206F7"/>
    <w:rsid w:val="00720A50"/>
    <w:rsid w:val="00721ACC"/>
    <w:rsid w:val="00721CDB"/>
    <w:rsid w:val="00722313"/>
    <w:rsid w:val="00725C0F"/>
    <w:rsid w:val="007307A2"/>
    <w:rsid w:val="0073139A"/>
    <w:rsid w:val="00731807"/>
    <w:rsid w:val="00732067"/>
    <w:rsid w:val="00732B49"/>
    <w:rsid w:val="00732D78"/>
    <w:rsid w:val="0073485B"/>
    <w:rsid w:val="00735C1F"/>
    <w:rsid w:val="007423DD"/>
    <w:rsid w:val="00742729"/>
    <w:rsid w:val="007434A0"/>
    <w:rsid w:val="00745D0E"/>
    <w:rsid w:val="007501FB"/>
    <w:rsid w:val="00752440"/>
    <w:rsid w:val="00755FE0"/>
    <w:rsid w:val="00760E46"/>
    <w:rsid w:val="007628AC"/>
    <w:rsid w:val="0076607C"/>
    <w:rsid w:val="007660E1"/>
    <w:rsid w:val="0076618C"/>
    <w:rsid w:val="00766BB7"/>
    <w:rsid w:val="00770BA2"/>
    <w:rsid w:val="00770BB6"/>
    <w:rsid w:val="007722B1"/>
    <w:rsid w:val="0077592C"/>
    <w:rsid w:val="00776556"/>
    <w:rsid w:val="00780E3D"/>
    <w:rsid w:val="007824FE"/>
    <w:rsid w:val="00783159"/>
    <w:rsid w:val="00783C8A"/>
    <w:rsid w:val="0078465C"/>
    <w:rsid w:val="007879F6"/>
    <w:rsid w:val="00790EEB"/>
    <w:rsid w:val="00792BEE"/>
    <w:rsid w:val="007966BD"/>
    <w:rsid w:val="00796F47"/>
    <w:rsid w:val="00797D08"/>
    <w:rsid w:val="007A0332"/>
    <w:rsid w:val="007A03CA"/>
    <w:rsid w:val="007A1B2E"/>
    <w:rsid w:val="007A213E"/>
    <w:rsid w:val="007A3613"/>
    <w:rsid w:val="007A3C71"/>
    <w:rsid w:val="007A4727"/>
    <w:rsid w:val="007A4DD3"/>
    <w:rsid w:val="007A6173"/>
    <w:rsid w:val="007B043E"/>
    <w:rsid w:val="007B15C7"/>
    <w:rsid w:val="007B374F"/>
    <w:rsid w:val="007B6892"/>
    <w:rsid w:val="007B6A39"/>
    <w:rsid w:val="007C2B61"/>
    <w:rsid w:val="007C2FF5"/>
    <w:rsid w:val="007C3BDB"/>
    <w:rsid w:val="007C775E"/>
    <w:rsid w:val="007C77AC"/>
    <w:rsid w:val="007D642B"/>
    <w:rsid w:val="007D79F1"/>
    <w:rsid w:val="007E28D8"/>
    <w:rsid w:val="007E2A91"/>
    <w:rsid w:val="007E32F2"/>
    <w:rsid w:val="007E3B2C"/>
    <w:rsid w:val="007E759A"/>
    <w:rsid w:val="007F12D5"/>
    <w:rsid w:val="007F1842"/>
    <w:rsid w:val="007F2248"/>
    <w:rsid w:val="007F39D2"/>
    <w:rsid w:val="007F7F8E"/>
    <w:rsid w:val="00800E08"/>
    <w:rsid w:val="0080244F"/>
    <w:rsid w:val="00803635"/>
    <w:rsid w:val="00810DD5"/>
    <w:rsid w:val="008124AE"/>
    <w:rsid w:val="00812E89"/>
    <w:rsid w:val="0081474F"/>
    <w:rsid w:val="00814EF4"/>
    <w:rsid w:val="00815BD2"/>
    <w:rsid w:val="00816102"/>
    <w:rsid w:val="00816143"/>
    <w:rsid w:val="0082016F"/>
    <w:rsid w:val="0082221D"/>
    <w:rsid w:val="00822378"/>
    <w:rsid w:val="0082500C"/>
    <w:rsid w:val="0082666D"/>
    <w:rsid w:val="00830766"/>
    <w:rsid w:val="00831727"/>
    <w:rsid w:val="00831E8F"/>
    <w:rsid w:val="008326DA"/>
    <w:rsid w:val="00833CA5"/>
    <w:rsid w:val="00835C4D"/>
    <w:rsid w:val="00836333"/>
    <w:rsid w:val="0084145C"/>
    <w:rsid w:val="0084162D"/>
    <w:rsid w:val="0084265E"/>
    <w:rsid w:val="00843FD4"/>
    <w:rsid w:val="00845A6A"/>
    <w:rsid w:val="008541B3"/>
    <w:rsid w:val="008546E9"/>
    <w:rsid w:val="00854AEF"/>
    <w:rsid w:val="00854E89"/>
    <w:rsid w:val="00855C47"/>
    <w:rsid w:val="0085756D"/>
    <w:rsid w:val="0085774E"/>
    <w:rsid w:val="00857B00"/>
    <w:rsid w:val="00866AB7"/>
    <w:rsid w:val="00867995"/>
    <w:rsid w:val="00870B50"/>
    <w:rsid w:val="00871CE3"/>
    <w:rsid w:val="00876360"/>
    <w:rsid w:val="008830CA"/>
    <w:rsid w:val="00883D6E"/>
    <w:rsid w:val="008855CE"/>
    <w:rsid w:val="00891285"/>
    <w:rsid w:val="0089197E"/>
    <w:rsid w:val="00894D47"/>
    <w:rsid w:val="00897307"/>
    <w:rsid w:val="008974D0"/>
    <w:rsid w:val="008A478A"/>
    <w:rsid w:val="008A51D8"/>
    <w:rsid w:val="008A5C59"/>
    <w:rsid w:val="008B075D"/>
    <w:rsid w:val="008B1347"/>
    <w:rsid w:val="008B5B18"/>
    <w:rsid w:val="008C0BC7"/>
    <w:rsid w:val="008C1503"/>
    <w:rsid w:val="008C3425"/>
    <w:rsid w:val="008C4877"/>
    <w:rsid w:val="008D0D44"/>
    <w:rsid w:val="008D4D7F"/>
    <w:rsid w:val="008D65AF"/>
    <w:rsid w:val="008E0B0B"/>
    <w:rsid w:val="008E24C7"/>
    <w:rsid w:val="008E4769"/>
    <w:rsid w:val="008E5C96"/>
    <w:rsid w:val="008F0907"/>
    <w:rsid w:val="008F0A94"/>
    <w:rsid w:val="008F1009"/>
    <w:rsid w:val="008F1A81"/>
    <w:rsid w:val="008F3380"/>
    <w:rsid w:val="008F33EF"/>
    <w:rsid w:val="008F36A4"/>
    <w:rsid w:val="008F4784"/>
    <w:rsid w:val="008F4EBD"/>
    <w:rsid w:val="008F4FFF"/>
    <w:rsid w:val="008F6329"/>
    <w:rsid w:val="009013A4"/>
    <w:rsid w:val="00902D3F"/>
    <w:rsid w:val="009135BE"/>
    <w:rsid w:val="00913FF0"/>
    <w:rsid w:val="00914390"/>
    <w:rsid w:val="00916E29"/>
    <w:rsid w:val="00917957"/>
    <w:rsid w:val="00921330"/>
    <w:rsid w:val="0092144F"/>
    <w:rsid w:val="00921676"/>
    <w:rsid w:val="00922686"/>
    <w:rsid w:val="00923CDE"/>
    <w:rsid w:val="00923F00"/>
    <w:rsid w:val="00925679"/>
    <w:rsid w:val="009269E0"/>
    <w:rsid w:val="00927962"/>
    <w:rsid w:val="0093300F"/>
    <w:rsid w:val="009364C7"/>
    <w:rsid w:val="0094047F"/>
    <w:rsid w:val="00940EC5"/>
    <w:rsid w:val="00942E5A"/>
    <w:rsid w:val="00942FAD"/>
    <w:rsid w:val="00943978"/>
    <w:rsid w:val="00944255"/>
    <w:rsid w:val="00945361"/>
    <w:rsid w:val="0094543D"/>
    <w:rsid w:val="00950356"/>
    <w:rsid w:val="00954E9C"/>
    <w:rsid w:val="00961412"/>
    <w:rsid w:val="009627C6"/>
    <w:rsid w:val="00962D45"/>
    <w:rsid w:val="009638A9"/>
    <w:rsid w:val="00966B70"/>
    <w:rsid w:val="00971F19"/>
    <w:rsid w:val="00974497"/>
    <w:rsid w:val="00974E7E"/>
    <w:rsid w:val="009756EE"/>
    <w:rsid w:val="00982A23"/>
    <w:rsid w:val="00982EBE"/>
    <w:rsid w:val="00984AA6"/>
    <w:rsid w:val="00987C86"/>
    <w:rsid w:val="009923B5"/>
    <w:rsid w:val="009924F8"/>
    <w:rsid w:val="00994081"/>
    <w:rsid w:val="00994D83"/>
    <w:rsid w:val="00996C9B"/>
    <w:rsid w:val="009977F8"/>
    <w:rsid w:val="009A0FFC"/>
    <w:rsid w:val="009A235F"/>
    <w:rsid w:val="009A2A41"/>
    <w:rsid w:val="009B7DE8"/>
    <w:rsid w:val="009C08ED"/>
    <w:rsid w:val="009C19A7"/>
    <w:rsid w:val="009C1E48"/>
    <w:rsid w:val="009C474D"/>
    <w:rsid w:val="009D5E7D"/>
    <w:rsid w:val="009D7FEB"/>
    <w:rsid w:val="009E1747"/>
    <w:rsid w:val="009E369A"/>
    <w:rsid w:val="009E389F"/>
    <w:rsid w:val="009E526E"/>
    <w:rsid w:val="009E74F6"/>
    <w:rsid w:val="009F0736"/>
    <w:rsid w:val="009F0C71"/>
    <w:rsid w:val="009F0F92"/>
    <w:rsid w:val="009F1668"/>
    <w:rsid w:val="009F2223"/>
    <w:rsid w:val="009F2B1F"/>
    <w:rsid w:val="009F302D"/>
    <w:rsid w:val="009F3612"/>
    <w:rsid w:val="009F4981"/>
    <w:rsid w:val="009F4D8C"/>
    <w:rsid w:val="009F5936"/>
    <w:rsid w:val="009F5BD8"/>
    <w:rsid w:val="009F685F"/>
    <w:rsid w:val="009F72AE"/>
    <w:rsid w:val="00A00663"/>
    <w:rsid w:val="00A026C4"/>
    <w:rsid w:val="00A12515"/>
    <w:rsid w:val="00A1607F"/>
    <w:rsid w:val="00A17869"/>
    <w:rsid w:val="00A20253"/>
    <w:rsid w:val="00A2056A"/>
    <w:rsid w:val="00A22086"/>
    <w:rsid w:val="00A225B6"/>
    <w:rsid w:val="00A2695F"/>
    <w:rsid w:val="00A26C88"/>
    <w:rsid w:val="00A27FBD"/>
    <w:rsid w:val="00A306AE"/>
    <w:rsid w:val="00A33022"/>
    <w:rsid w:val="00A3376E"/>
    <w:rsid w:val="00A3578E"/>
    <w:rsid w:val="00A37D49"/>
    <w:rsid w:val="00A37FCD"/>
    <w:rsid w:val="00A4299D"/>
    <w:rsid w:val="00A449F4"/>
    <w:rsid w:val="00A44CB0"/>
    <w:rsid w:val="00A46DE8"/>
    <w:rsid w:val="00A51487"/>
    <w:rsid w:val="00A517A6"/>
    <w:rsid w:val="00A542EF"/>
    <w:rsid w:val="00A54E96"/>
    <w:rsid w:val="00A5580B"/>
    <w:rsid w:val="00A61164"/>
    <w:rsid w:val="00A6119C"/>
    <w:rsid w:val="00A614C2"/>
    <w:rsid w:val="00A62462"/>
    <w:rsid w:val="00A64561"/>
    <w:rsid w:val="00A649E0"/>
    <w:rsid w:val="00A6655E"/>
    <w:rsid w:val="00A72231"/>
    <w:rsid w:val="00A72512"/>
    <w:rsid w:val="00A729CE"/>
    <w:rsid w:val="00A73AA1"/>
    <w:rsid w:val="00A750D6"/>
    <w:rsid w:val="00A76429"/>
    <w:rsid w:val="00A802FA"/>
    <w:rsid w:val="00A80483"/>
    <w:rsid w:val="00A818DF"/>
    <w:rsid w:val="00A81D7E"/>
    <w:rsid w:val="00A83284"/>
    <w:rsid w:val="00A84380"/>
    <w:rsid w:val="00A844D7"/>
    <w:rsid w:val="00A84551"/>
    <w:rsid w:val="00A90D30"/>
    <w:rsid w:val="00A91087"/>
    <w:rsid w:val="00A926DC"/>
    <w:rsid w:val="00A94216"/>
    <w:rsid w:val="00A94CA7"/>
    <w:rsid w:val="00A95BB7"/>
    <w:rsid w:val="00AA00B5"/>
    <w:rsid w:val="00AA00B8"/>
    <w:rsid w:val="00AA0882"/>
    <w:rsid w:val="00AA33DE"/>
    <w:rsid w:val="00AA3CFE"/>
    <w:rsid w:val="00AB1096"/>
    <w:rsid w:val="00AB1FB9"/>
    <w:rsid w:val="00AB3074"/>
    <w:rsid w:val="00AB3526"/>
    <w:rsid w:val="00AB47D1"/>
    <w:rsid w:val="00AB4E8A"/>
    <w:rsid w:val="00AB5616"/>
    <w:rsid w:val="00AB63CB"/>
    <w:rsid w:val="00AB7650"/>
    <w:rsid w:val="00AB769A"/>
    <w:rsid w:val="00AC1725"/>
    <w:rsid w:val="00AC1C81"/>
    <w:rsid w:val="00AC2C14"/>
    <w:rsid w:val="00AC2F32"/>
    <w:rsid w:val="00AC7B5D"/>
    <w:rsid w:val="00AD09D8"/>
    <w:rsid w:val="00AD511B"/>
    <w:rsid w:val="00AD5971"/>
    <w:rsid w:val="00AD62E1"/>
    <w:rsid w:val="00AD7DDA"/>
    <w:rsid w:val="00AE09D8"/>
    <w:rsid w:val="00AE2627"/>
    <w:rsid w:val="00AE35B0"/>
    <w:rsid w:val="00AE6D21"/>
    <w:rsid w:val="00AE709B"/>
    <w:rsid w:val="00AF7B2E"/>
    <w:rsid w:val="00AF7D4D"/>
    <w:rsid w:val="00B0006E"/>
    <w:rsid w:val="00B01F46"/>
    <w:rsid w:val="00B01F81"/>
    <w:rsid w:val="00B033BD"/>
    <w:rsid w:val="00B11EC3"/>
    <w:rsid w:val="00B156BD"/>
    <w:rsid w:val="00B2210E"/>
    <w:rsid w:val="00B229C4"/>
    <w:rsid w:val="00B23F5C"/>
    <w:rsid w:val="00B25B6F"/>
    <w:rsid w:val="00B27A33"/>
    <w:rsid w:val="00B27D93"/>
    <w:rsid w:val="00B30023"/>
    <w:rsid w:val="00B32BC9"/>
    <w:rsid w:val="00B343EA"/>
    <w:rsid w:val="00B34DB8"/>
    <w:rsid w:val="00B35485"/>
    <w:rsid w:val="00B3576A"/>
    <w:rsid w:val="00B35BF5"/>
    <w:rsid w:val="00B35E4C"/>
    <w:rsid w:val="00B3640B"/>
    <w:rsid w:val="00B47C68"/>
    <w:rsid w:val="00B47CAF"/>
    <w:rsid w:val="00B5008B"/>
    <w:rsid w:val="00B518A2"/>
    <w:rsid w:val="00B51D34"/>
    <w:rsid w:val="00B521D7"/>
    <w:rsid w:val="00B5655E"/>
    <w:rsid w:val="00B565C5"/>
    <w:rsid w:val="00B568C7"/>
    <w:rsid w:val="00B56F35"/>
    <w:rsid w:val="00B575C2"/>
    <w:rsid w:val="00B638FA"/>
    <w:rsid w:val="00B658A4"/>
    <w:rsid w:val="00B667E1"/>
    <w:rsid w:val="00B70387"/>
    <w:rsid w:val="00B77383"/>
    <w:rsid w:val="00B804B9"/>
    <w:rsid w:val="00B81AEC"/>
    <w:rsid w:val="00B82B99"/>
    <w:rsid w:val="00B83A58"/>
    <w:rsid w:val="00B85179"/>
    <w:rsid w:val="00B877C0"/>
    <w:rsid w:val="00B87D07"/>
    <w:rsid w:val="00B93E79"/>
    <w:rsid w:val="00B9423B"/>
    <w:rsid w:val="00B96134"/>
    <w:rsid w:val="00BA14C7"/>
    <w:rsid w:val="00BA20A4"/>
    <w:rsid w:val="00BA44C5"/>
    <w:rsid w:val="00BA44DB"/>
    <w:rsid w:val="00BA4E72"/>
    <w:rsid w:val="00BA57E1"/>
    <w:rsid w:val="00BB0AA0"/>
    <w:rsid w:val="00BB17A3"/>
    <w:rsid w:val="00BB1E3D"/>
    <w:rsid w:val="00BB2587"/>
    <w:rsid w:val="00BB4CE7"/>
    <w:rsid w:val="00BB4DFB"/>
    <w:rsid w:val="00BB5A1B"/>
    <w:rsid w:val="00BC0337"/>
    <w:rsid w:val="00BC0739"/>
    <w:rsid w:val="00BC25CD"/>
    <w:rsid w:val="00BC54F2"/>
    <w:rsid w:val="00BC5C07"/>
    <w:rsid w:val="00BC6DB6"/>
    <w:rsid w:val="00BD00CF"/>
    <w:rsid w:val="00BD0DE2"/>
    <w:rsid w:val="00BD1D04"/>
    <w:rsid w:val="00BD3D68"/>
    <w:rsid w:val="00BD4009"/>
    <w:rsid w:val="00BD4994"/>
    <w:rsid w:val="00BD5173"/>
    <w:rsid w:val="00BD53F2"/>
    <w:rsid w:val="00BD5AB0"/>
    <w:rsid w:val="00BD5D2B"/>
    <w:rsid w:val="00BD69AA"/>
    <w:rsid w:val="00BD6B1E"/>
    <w:rsid w:val="00BE01C0"/>
    <w:rsid w:val="00BE1B54"/>
    <w:rsid w:val="00BE22DF"/>
    <w:rsid w:val="00BE278E"/>
    <w:rsid w:val="00BE42FB"/>
    <w:rsid w:val="00BE4BED"/>
    <w:rsid w:val="00BE5293"/>
    <w:rsid w:val="00BE62CA"/>
    <w:rsid w:val="00BE726B"/>
    <w:rsid w:val="00BE7399"/>
    <w:rsid w:val="00BE7D00"/>
    <w:rsid w:val="00BF1198"/>
    <w:rsid w:val="00BF306D"/>
    <w:rsid w:val="00BF3087"/>
    <w:rsid w:val="00BF4BC9"/>
    <w:rsid w:val="00BF5B84"/>
    <w:rsid w:val="00BF6B72"/>
    <w:rsid w:val="00BF6DA2"/>
    <w:rsid w:val="00C0197C"/>
    <w:rsid w:val="00C02960"/>
    <w:rsid w:val="00C03970"/>
    <w:rsid w:val="00C058C3"/>
    <w:rsid w:val="00C0621E"/>
    <w:rsid w:val="00C072C3"/>
    <w:rsid w:val="00C077F8"/>
    <w:rsid w:val="00C12036"/>
    <w:rsid w:val="00C1457D"/>
    <w:rsid w:val="00C1652B"/>
    <w:rsid w:val="00C16E56"/>
    <w:rsid w:val="00C17367"/>
    <w:rsid w:val="00C202ED"/>
    <w:rsid w:val="00C213B2"/>
    <w:rsid w:val="00C2524E"/>
    <w:rsid w:val="00C256CD"/>
    <w:rsid w:val="00C2661E"/>
    <w:rsid w:val="00C30BD7"/>
    <w:rsid w:val="00C31BC8"/>
    <w:rsid w:val="00C31FDB"/>
    <w:rsid w:val="00C32734"/>
    <w:rsid w:val="00C32934"/>
    <w:rsid w:val="00C35F35"/>
    <w:rsid w:val="00C4068F"/>
    <w:rsid w:val="00C40735"/>
    <w:rsid w:val="00C41A24"/>
    <w:rsid w:val="00C4278C"/>
    <w:rsid w:val="00C43F50"/>
    <w:rsid w:val="00C45B88"/>
    <w:rsid w:val="00C45D7F"/>
    <w:rsid w:val="00C45E28"/>
    <w:rsid w:val="00C46AE2"/>
    <w:rsid w:val="00C47E54"/>
    <w:rsid w:val="00C51330"/>
    <w:rsid w:val="00C516F7"/>
    <w:rsid w:val="00C60B44"/>
    <w:rsid w:val="00C60BB6"/>
    <w:rsid w:val="00C62C51"/>
    <w:rsid w:val="00C67D7C"/>
    <w:rsid w:val="00C72999"/>
    <w:rsid w:val="00C760E5"/>
    <w:rsid w:val="00C77C11"/>
    <w:rsid w:val="00C8078E"/>
    <w:rsid w:val="00C82AE9"/>
    <w:rsid w:val="00C83C0B"/>
    <w:rsid w:val="00C85A3A"/>
    <w:rsid w:val="00C907DE"/>
    <w:rsid w:val="00C91009"/>
    <w:rsid w:val="00C91C8A"/>
    <w:rsid w:val="00C94304"/>
    <w:rsid w:val="00C94AD8"/>
    <w:rsid w:val="00C96EFD"/>
    <w:rsid w:val="00CA0128"/>
    <w:rsid w:val="00CA08C9"/>
    <w:rsid w:val="00CA1B76"/>
    <w:rsid w:val="00CA3635"/>
    <w:rsid w:val="00CA7727"/>
    <w:rsid w:val="00CB165A"/>
    <w:rsid w:val="00CB1744"/>
    <w:rsid w:val="00CB1C35"/>
    <w:rsid w:val="00CB2ACF"/>
    <w:rsid w:val="00CB2C76"/>
    <w:rsid w:val="00CB2FCB"/>
    <w:rsid w:val="00CB3646"/>
    <w:rsid w:val="00CB37AD"/>
    <w:rsid w:val="00CB3823"/>
    <w:rsid w:val="00CB4FE9"/>
    <w:rsid w:val="00CB59D4"/>
    <w:rsid w:val="00CB7FA6"/>
    <w:rsid w:val="00CC1C72"/>
    <w:rsid w:val="00CC5FAF"/>
    <w:rsid w:val="00CC654F"/>
    <w:rsid w:val="00CC7106"/>
    <w:rsid w:val="00CD0C0A"/>
    <w:rsid w:val="00CD0DDA"/>
    <w:rsid w:val="00CD13D6"/>
    <w:rsid w:val="00CD5A47"/>
    <w:rsid w:val="00CD60F3"/>
    <w:rsid w:val="00CD611B"/>
    <w:rsid w:val="00CE0AF8"/>
    <w:rsid w:val="00CE1959"/>
    <w:rsid w:val="00CE21D0"/>
    <w:rsid w:val="00CE2D54"/>
    <w:rsid w:val="00CE3930"/>
    <w:rsid w:val="00CE547E"/>
    <w:rsid w:val="00CF0C8E"/>
    <w:rsid w:val="00CF2B4A"/>
    <w:rsid w:val="00CF3815"/>
    <w:rsid w:val="00CF39B2"/>
    <w:rsid w:val="00CF6428"/>
    <w:rsid w:val="00CF733C"/>
    <w:rsid w:val="00CF7EA8"/>
    <w:rsid w:val="00D00469"/>
    <w:rsid w:val="00D03829"/>
    <w:rsid w:val="00D07576"/>
    <w:rsid w:val="00D07B82"/>
    <w:rsid w:val="00D13B12"/>
    <w:rsid w:val="00D14262"/>
    <w:rsid w:val="00D14E4D"/>
    <w:rsid w:val="00D20780"/>
    <w:rsid w:val="00D20CFF"/>
    <w:rsid w:val="00D23B63"/>
    <w:rsid w:val="00D259C4"/>
    <w:rsid w:val="00D273ED"/>
    <w:rsid w:val="00D27A5D"/>
    <w:rsid w:val="00D308A5"/>
    <w:rsid w:val="00D3345F"/>
    <w:rsid w:val="00D35F57"/>
    <w:rsid w:val="00D360B8"/>
    <w:rsid w:val="00D377B3"/>
    <w:rsid w:val="00D44782"/>
    <w:rsid w:val="00D44B3A"/>
    <w:rsid w:val="00D44D26"/>
    <w:rsid w:val="00D51523"/>
    <w:rsid w:val="00D52DEC"/>
    <w:rsid w:val="00D52EFD"/>
    <w:rsid w:val="00D5394D"/>
    <w:rsid w:val="00D56180"/>
    <w:rsid w:val="00D5784E"/>
    <w:rsid w:val="00D60999"/>
    <w:rsid w:val="00D618B8"/>
    <w:rsid w:val="00D63B91"/>
    <w:rsid w:val="00D658EC"/>
    <w:rsid w:val="00D66A7F"/>
    <w:rsid w:val="00D715BD"/>
    <w:rsid w:val="00D72A89"/>
    <w:rsid w:val="00D73964"/>
    <w:rsid w:val="00D73FD0"/>
    <w:rsid w:val="00D7709D"/>
    <w:rsid w:val="00D80098"/>
    <w:rsid w:val="00D855AB"/>
    <w:rsid w:val="00D85C51"/>
    <w:rsid w:val="00D879BF"/>
    <w:rsid w:val="00D93C74"/>
    <w:rsid w:val="00D953FD"/>
    <w:rsid w:val="00D96221"/>
    <w:rsid w:val="00D96632"/>
    <w:rsid w:val="00DA001D"/>
    <w:rsid w:val="00DB071E"/>
    <w:rsid w:val="00DB118E"/>
    <w:rsid w:val="00DB3851"/>
    <w:rsid w:val="00DB63FB"/>
    <w:rsid w:val="00DB6B40"/>
    <w:rsid w:val="00DC1434"/>
    <w:rsid w:val="00DC3442"/>
    <w:rsid w:val="00DC4594"/>
    <w:rsid w:val="00DC48DF"/>
    <w:rsid w:val="00DC61AB"/>
    <w:rsid w:val="00DC7C4E"/>
    <w:rsid w:val="00DD09AC"/>
    <w:rsid w:val="00DD11A8"/>
    <w:rsid w:val="00DD2132"/>
    <w:rsid w:val="00DD7218"/>
    <w:rsid w:val="00DE002A"/>
    <w:rsid w:val="00DE0EDA"/>
    <w:rsid w:val="00DE2FD4"/>
    <w:rsid w:val="00DE398C"/>
    <w:rsid w:val="00DE3A16"/>
    <w:rsid w:val="00DE44DF"/>
    <w:rsid w:val="00DE5153"/>
    <w:rsid w:val="00DE79D9"/>
    <w:rsid w:val="00DF1B2F"/>
    <w:rsid w:val="00DF3EF7"/>
    <w:rsid w:val="00DF556D"/>
    <w:rsid w:val="00DF6069"/>
    <w:rsid w:val="00DF6B68"/>
    <w:rsid w:val="00E05CF2"/>
    <w:rsid w:val="00E064A7"/>
    <w:rsid w:val="00E07FAB"/>
    <w:rsid w:val="00E10D47"/>
    <w:rsid w:val="00E12D70"/>
    <w:rsid w:val="00E135D1"/>
    <w:rsid w:val="00E14C67"/>
    <w:rsid w:val="00E1699B"/>
    <w:rsid w:val="00E17532"/>
    <w:rsid w:val="00E20A98"/>
    <w:rsid w:val="00E20D63"/>
    <w:rsid w:val="00E22D50"/>
    <w:rsid w:val="00E236FA"/>
    <w:rsid w:val="00E23A5A"/>
    <w:rsid w:val="00E23F99"/>
    <w:rsid w:val="00E243ED"/>
    <w:rsid w:val="00E24F88"/>
    <w:rsid w:val="00E26B75"/>
    <w:rsid w:val="00E307ED"/>
    <w:rsid w:val="00E3571B"/>
    <w:rsid w:val="00E408F9"/>
    <w:rsid w:val="00E41F28"/>
    <w:rsid w:val="00E44C73"/>
    <w:rsid w:val="00E45057"/>
    <w:rsid w:val="00E540E1"/>
    <w:rsid w:val="00E54577"/>
    <w:rsid w:val="00E5589F"/>
    <w:rsid w:val="00E57B0D"/>
    <w:rsid w:val="00E60E81"/>
    <w:rsid w:val="00E610BA"/>
    <w:rsid w:val="00E62220"/>
    <w:rsid w:val="00E64498"/>
    <w:rsid w:val="00E64ACB"/>
    <w:rsid w:val="00E70DC1"/>
    <w:rsid w:val="00E710C0"/>
    <w:rsid w:val="00E7238D"/>
    <w:rsid w:val="00E74B04"/>
    <w:rsid w:val="00E76C40"/>
    <w:rsid w:val="00E77C37"/>
    <w:rsid w:val="00E811DE"/>
    <w:rsid w:val="00E81418"/>
    <w:rsid w:val="00E83C06"/>
    <w:rsid w:val="00E86379"/>
    <w:rsid w:val="00E870E6"/>
    <w:rsid w:val="00E87C5E"/>
    <w:rsid w:val="00E90E0D"/>
    <w:rsid w:val="00E9254E"/>
    <w:rsid w:val="00E93A81"/>
    <w:rsid w:val="00E94478"/>
    <w:rsid w:val="00E94D3F"/>
    <w:rsid w:val="00E9500E"/>
    <w:rsid w:val="00E95C4B"/>
    <w:rsid w:val="00E96D5F"/>
    <w:rsid w:val="00E96D68"/>
    <w:rsid w:val="00EA2FEB"/>
    <w:rsid w:val="00EA6783"/>
    <w:rsid w:val="00EA7BB4"/>
    <w:rsid w:val="00EB247E"/>
    <w:rsid w:val="00EB3E6C"/>
    <w:rsid w:val="00EB4C27"/>
    <w:rsid w:val="00EB50DB"/>
    <w:rsid w:val="00EB548A"/>
    <w:rsid w:val="00EB61C4"/>
    <w:rsid w:val="00EC15DD"/>
    <w:rsid w:val="00EC2A7C"/>
    <w:rsid w:val="00EC30E9"/>
    <w:rsid w:val="00EC493A"/>
    <w:rsid w:val="00EC50C7"/>
    <w:rsid w:val="00EC662F"/>
    <w:rsid w:val="00EC71C2"/>
    <w:rsid w:val="00ED099A"/>
    <w:rsid w:val="00ED7A9F"/>
    <w:rsid w:val="00EE078C"/>
    <w:rsid w:val="00EE23C8"/>
    <w:rsid w:val="00EE29E5"/>
    <w:rsid w:val="00EE4B9D"/>
    <w:rsid w:val="00EE4C07"/>
    <w:rsid w:val="00EE5FCF"/>
    <w:rsid w:val="00EE72A0"/>
    <w:rsid w:val="00EF1C7B"/>
    <w:rsid w:val="00EF3014"/>
    <w:rsid w:val="00EF4AB8"/>
    <w:rsid w:val="00EF51E5"/>
    <w:rsid w:val="00F0044A"/>
    <w:rsid w:val="00F019C5"/>
    <w:rsid w:val="00F01B9C"/>
    <w:rsid w:val="00F041E3"/>
    <w:rsid w:val="00F051F4"/>
    <w:rsid w:val="00F06244"/>
    <w:rsid w:val="00F06BD6"/>
    <w:rsid w:val="00F1282B"/>
    <w:rsid w:val="00F138B6"/>
    <w:rsid w:val="00F14610"/>
    <w:rsid w:val="00F1713E"/>
    <w:rsid w:val="00F17D2B"/>
    <w:rsid w:val="00F24F1F"/>
    <w:rsid w:val="00F25F3C"/>
    <w:rsid w:val="00F319F3"/>
    <w:rsid w:val="00F32C5E"/>
    <w:rsid w:val="00F33975"/>
    <w:rsid w:val="00F3445A"/>
    <w:rsid w:val="00F35FD7"/>
    <w:rsid w:val="00F364A3"/>
    <w:rsid w:val="00F36B08"/>
    <w:rsid w:val="00F41995"/>
    <w:rsid w:val="00F43887"/>
    <w:rsid w:val="00F43FA3"/>
    <w:rsid w:val="00F44B2A"/>
    <w:rsid w:val="00F47441"/>
    <w:rsid w:val="00F50548"/>
    <w:rsid w:val="00F50AD5"/>
    <w:rsid w:val="00F517C8"/>
    <w:rsid w:val="00F51FFB"/>
    <w:rsid w:val="00F523A7"/>
    <w:rsid w:val="00F52689"/>
    <w:rsid w:val="00F534E5"/>
    <w:rsid w:val="00F53AF0"/>
    <w:rsid w:val="00F54489"/>
    <w:rsid w:val="00F54715"/>
    <w:rsid w:val="00F54899"/>
    <w:rsid w:val="00F55939"/>
    <w:rsid w:val="00F605E2"/>
    <w:rsid w:val="00F6067D"/>
    <w:rsid w:val="00F61DEF"/>
    <w:rsid w:val="00F63502"/>
    <w:rsid w:val="00F66A5E"/>
    <w:rsid w:val="00F67F39"/>
    <w:rsid w:val="00F70721"/>
    <w:rsid w:val="00F70A2E"/>
    <w:rsid w:val="00F7116C"/>
    <w:rsid w:val="00F727DC"/>
    <w:rsid w:val="00F755CB"/>
    <w:rsid w:val="00F800C6"/>
    <w:rsid w:val="00F81EF8"/>
    <w:rsid w:val="00F82355"/>
    <w:rsid w:val="00F8775F"/>
    <w:rsid w:val="00F91B0A"/>
    <w:rsid w:val="00F94944"/>
    <w:rsid w:val="00FA51DC"/>
    <w:rsid w:val="00FA60B2"/>
    <w:rsid w:val="00FB31C2"/>
    <w:rsid w:val="00FC156F"/>
    <w:rsid w:val="00FC3B95"/>
    <w:rsid w:val="00FC52AF"/>
    <w:rsid w:val="00FC5EA2"/>
    <w:rsid w:val="00FD0C7F"/>
    <w:rsid w:val="00FD32B9"/>
    <w:rsid w:val="00FD5B6B"/>
    <w:rsid w:val="00FD6298"/>
    <w:rsid w:val="00FD7C1F"/>
    <w:rsid w:val="00FE0196"/>
    <w:rsid w:val="00FE0419"/>
    <w:rsid w:val="00FE148C"/>
    <w:rsid w:val="00FF2797"/>
    <w:rsid w:val="00FF3C4C"/>
    <w:rsid w:val="00FF3F8B"/>
    <w:rsid w:val="00FF6B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726840-F92D-41D2-ABD3-6A2ED93C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77"/>
    <w:pPr>
      <w:spacing w:after="60"/>
    </w:pPr>
    <w:rPr>
      <w:rFonts w:ascii="Arial" w:hAnsi="Arial"/>
      <w:color w:val="000000"/>
      <w:spacing w:val="6"/>
      <w:sz w:val="18"/>
      <w:szCs w:val="18"/>
      <w:lang w:val="en-GB"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pacing w:val="0"/>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customStyle="1" w:styleId="Normalboldwhite">
    <w:name w:val="Normal bold white"/>
    <w:basedOn w:val="Normalbold"/>
    <w:rsid w:val="00D13B12"/>
    <w:rPr>
      <w:color w:val="FFFFFF"/>
      <w:lang w:val="en-US"/>
    </w:rPr>
  </w:style>
  <w:style w:type="character" w:styleId="Hyperlink">
    <w:name w:val="Hyperlink"/>
    <w:rsid w:val="009269E0"/>
    <w:rPr>
      <w:color w:val="0000FF"/>
      <w:u w:val="single"/>
    </w:rPr>
  </w:style>
  <w:style w:type="paragraph" w:styleId="BalloonText">
    <w:name w:val="Balloon Text"/>
    <w:basedOn w:val="Normal"/>
    <w:semiHidden/>
    <w:rsid w:val="00BF6B72"/>
    <w:rPr>
      <w:rFonts w:ascii="Tahoma" w:hAnsi="Tahoma" w:cs="Tahoma"/>
      <w:sz w:val="16"/>
      <w:szCs w:val="16"/>
    </w:rPr>
  </w:style>
  <w:style w:type="paragraph" w:customStyle="1" w:styleId="lg-a-1">
    <w:name w:val="lg-a-1"/>
    <w:basedOn w:val="Normal"/>
    <w:rsid w:val="00A818DF"/>
    <w:pPr>
      <w:spacing w:before="180" w:after="0"/>
      <w:ind w:left="1361" w:hanging="1361"/>
      <w:jc w:val="both"/>
    </w:pPr>
    <w:rPr>
      <w:rFonts w:ascii="Verdana" w:hAnsi="Verdana"/>
      <w:spacing w:val="0"/>
      <w:lang w:val="en-US" w:eastAsia="en-US"/>
    </w:rPr>
  </w:style>
  <w:style w:type="paragraph" w:customStyle="1" w:styleId="lg-definition">
    <w:name w:val="lg-definition"/>
    <w:basedOn w:val="Normal"/>
    <w:rsid w:val="00A818DF"/>
    <w:pPr>
      <w:spacing w:before="180" w:after="0"/>
      <w:ind w:left="198" w:firstLine="198"/>
      <w:jc w:val="both"/>
    </w:pPr>
    <w:rPr>
      <w:rFonts w:ascii="Verdana" w:hAnsi="Verdana"/>
      <w:spacing w:val="0"/>
      <w:lang w:val="en-US" w:eastAsia="en-US"/>
    </w:rPr>
  </w:style>
  <w:style w:type="paragraph" w:customStyle="1" w:styleId="lg-definitiontext">
    <w:name w:val="lg-definitiontext"/>
    <w:basedOn w:val="Normal"/>
    <w:rsid w:val="00A818DF"/>
    <w:pPr>
      <w:spacing w:before="180" w:after="0"/>
      <w:ind w:left="198"/>
      <w:jc w:val="both"/>
    </w:pPr>
    <w:rPr>
      <w:rFonts w:ascii="Verdana" w:hAnsi="Verdana"/>
      <w:spacing w:val="0"/>
      <w:lang w:val="en-US" w:eastAsia="en-US"/>
    </w:rPr>
  </w:style>
  <w:style w:type="paragraph" w:customStyle="1" w:styleId="lg-i-a-1">
    <w:name w:val="lg-i-a-1"/>
    <w:basedOn w:val="Normal"/>
    <w:rsid w:val="00A818DF"/>
    <w:pPr>
      <w:spacing w:before="180" w:after="0"/>
      <w:ind w:left="1758" w:hanging="1758"/>
      <w:jc w:val="both"/>
    </w:pPr>
    <w:rPr>
      <w:rFonts w:ascii="Verdana" w:hAnsi="Verdana"/>
      <w:spacing w:val="0"/>
      <w:lang w:val="en-US" w:eastAsia="en-US"/>
    </w:rPr>
  </w:style>
  <w:style w:type="paragraph" w:styleId="ListParagraph">
    <w:name w:val="List Paragraph"/>
    <w:basedOn w:val="Normal"/>
    <w:uiPriority w:val="34"/>
    <w:qFormat/>
    <w:rsid w:val="001667CD"/>
    <w:pPr>
      <w:ind w:left="720"/>
    </w:pPr>
  </w:style>
  <w:style w:type="paragraph" w:customStyle="1" w:styleId="wd-head1">
    <w:name w:val="wd-head1"/>
    <w:basedOn w:val="Normal"/>
    <w:rsid w:val="009638A9"/>
    <w:pPr>
      <w:spacing w:before="480" w:after="0"/>
      <w:jc w:val="center"/>
    </w:pPr>
    <w:rPr>
      <w:rFonts w:ascii="Verdana" w:hAnsi="Verdana"/>
      <w:b/>
      <w:bCs/>
      <w:spacing w:val="0"/>
      <w:sz w:val="22"/>
      <w:szCs w:val="22"/>
      <w:lang w:val="en-ZA" w:eastAsia="en-ZA"/>
    </w:rPr>
  </w:style>
  <w:style w:type="paragraph" w:customStyle="1" w:styleId="lg-section">
    <w:name w:val="lg-section"/>
    <w:basedOn w:val="Normal"/>
    <w:rsid w:val="00607DC5"/>
    <w:pPr>
      <w:spacing w:before="300" w:after="0"/>
      <w:ind w:firstLine="403"/>
      <w:jc w:val="both"/>
    </w:pPr>
    <w:rPr>
      <w:rFonts w:ascii="Verdana" w:hAnsi="Verdana"/>
      <w:spacing w:val="0"/>
      <w:lang w:val="en-ZA" w:eastAsia="en-ZA"/>
    </w:rPr>
  </w:style>
  <w:style w:type="paragraph" w:styleId="FootnoteText">
    <w:name w:val="footnote text"/>
    <w:basedOn w:val="Normal"/>
    <w:link w:val="FootnoteTextChar"/>
    <w:uiPriority w:val="99"/>
    <w:rsid w:val="007879F6"/>
    <w:rPr>
      <w:sz w:val="20"/>
      <w:szCs w:val="20"/>
    </w:rPr>
  </w:style>
  <w:style w:type="character" w:customStyle="1" w:styleId="FootnoteTextChar">
    <w:name w:val="Footnote Text Char"/>
    <w:link w:val="FootnoteText"/>
    <w:uiPriority w:val="99"/>
    <w:rsid w:val="007879F6"/>
    <w:rPr>
      <w:rFonts w:ascii="Arial" w:hAnsi="Arial"/>
      <w:color w:val="000000"/>
      <w:spacing w:val="6"/>
      <w:lang w:val="en-GB" w:eastAsia="en-GB"/>
    </w:rPr>
  </w:style>
  <w:style w:type="character" w:styleId="FootnoteReference">
    <w:name w:val="footnote reference"/>
    <w:uiPriority w:val="99"/>
    <w:rsid w:val="007879F6"/>
    <w:rPr>
      <w:vertAlign w:val="superscript"/>
    </w:rPr>
  </w:style>
  <w:style w:type="paragraph" w:styleId="NormalWeb">
    <w:name w:val="Normal (Web)"/>
    <w:basedOn w:val="Normal"/>
    <w:uiPriority w:val="99"/>
    <w:rsid w:val="00703A71"/>
    <w:pPr>
      <w:spacing w:before="100" w:beforeAutospacing="1" w:after="100" w:afterAutospacing="1"/>
    </w:pPr>
    <w:rPr>
      <w:rFonts w:ascii="Times New Roman" w:hAnsi="Times New Roman"/>
      <w:color w:val="auto"/>
      <w:spacing w:val="0"/>
      <w:sz w:val="24"/>
      <w:szCs w:val="24"/>
      <w:lang w:val="en-US" w:eastAsia="en-US"/>
    </w:rPr>
  </w:style>
  <w:style w:type="character" w:customStyle="1" w:styleId="CharChar4">
    <w:name w:val="Char Char4"/>
    <w:semiHidden/>
    <w:rsid w:val="009A235F"/>
    <w:rPr>
      <w:lang w:eastAsia="en-US"/>
    </w:rPr>
  </w:style>
  <w:style w:type="paragraph" w:styleId="BodyTextIndent">
    <w:name w:val="Body Text Indent"/>
    <w:basedOn w:val="Normal"/>
    <w:rsid w:val="009A235F"/>
    <w:pPr>
      <w:tabs>
        <w:tab w:val="left" w:pos="360"/>
        <w:tab w:val="left" w:pos="1440"/>
      </w:tabs>
      <w:spacing w:after="0"/>
      <w:ind w:left="720"/>
      <w:jc w:val="both"/>
    </w:pPr>
    <w:rPr>
      <w:rFonts w:ascii="Century Gothic" w:hAnsi="Century Gothic" w:cs="Arial"/>
      <w:bCs/>
      <w:color w:val="333399"/>
      <w:spacing w:val="0"/>
      <w:sz w:val="16"/>
      <w:szCs w:val="24"/>
      <w:lang w:val="en-ZA" w:eastAsia="en-US"/>
    </w:rPr>
  </w:style>
  <w:style w:type="character" w:styleId="Emphasis">
    <w:name w:val="Emphasis"/>
    <w:uiPriority w:val="20"/>
    <w:qFormat/>
    <w:rsid w:val="003C5C39"/>
    <w:rPr>
      <w:i/>
      <w:iCs/>
    </w:rPr>
  </w:style>
  <w:style w:type="character" w:customStyle="1" w:styleId="st">
    <w:name w:val="st"/>
    <w:basedOn w:val="DefaultParagraphFont"/>
    <w:rsid w:val="003C5C39"/>
  </w:style>
  <w:style w:type="paragraph" w:customStyle="1" w:styleId="lg-para3">
    <w:name w:val="lg-para3"/>
    <w:basedOn w:val="Normal"/>
    <w:rsid w:val="00117586"/>
    <w:pPr>
      <w:spacing w:before="100" w:beforeAutospacing="1" w:after="100" w:afterAutospacing="1"/>
    </w:pPr>
    <w:rPr>
      <w:rFonts w:ascii="Times New Roman" w:hAnsi="Times New Roman"/>
      <w:color w:val="auto"/>
      <w:spacing w:val="0"/>
      <w:sz w:val="24"/>
      <w:szCs w:val="24"/>
      <w:lang w:val="en-US" w:eastAsia="en-US"/>
    </w:rPr>
  </w:style>
  <w:style w:type="character" w:styleId="Strong">
    <w:name w:val="Strong"/>
    <w:basedOn w:val="DefaultParagraphFont"/>
    <w:qFormat/>
    <w:rsid w:val="00E54577"/>
    <w:rPr>
      <w:b/>
      <w:bCs/>
    </w:rPr>
  </w:style>
  <w:style w:type="character" w:customStyle="1" w:styleId="ORDERChar">
    <w:name w:val="ORDER Char"/>
    <w:basedOn w:val="DefaultParagraphFont"/>
    <w:link w:val="ORDER"/>
    <w:locked/>
    <w:rsid w:val="00006A23"/>
    <w:rPr>
      <w:sz w:val="26"/>
    </w:rPr>
  </w:style>
  <w:style w:type="paragraph" w:customStyle="1" w:styleId="ORDER">
    <w:name w:val="ORDER"/>
    <w:basedOn w:val="Normal"/>
    <w:link w:val="ORDERChar"/>
    <w:qFormat/>
    <w:rsid w:val="00006A23"/>
    <w:pPr>
      <w:spacing w:after="0" w:line="360" w:lineRule="auto"/>
      <w:ind w:left="1440" w:hanging="720"/>
      <w:jc w:val="both"/>
    </w:pPr>
    <w:rPr>
      <w:rFonts w:ascii="Times New Roman" w:hAnsi="Times New Roman"/>
      <w:color w:val="auto"/>
      <w:spacing w:val="0"/>
      <w:sz w:val="26"/>
      <w:szCs w:val="20"/>
      <w:lang w:val="en-ZA" w:eastAsia="en-ZA"/>
    </w:rPr>
  </w:style>
  <w:style w:type="character" w:styleId="CommentReference">
    <w:name w:val="annotation reference"/>
    <w:basedOn w:val="DefaultParagraphFont"/>
    <w:semiHidden/>
    <w:unhideWhenUsed/>
    <w:rsid w:val="0084162D"/>
    <w:rPr>
      <w:sz w:val="16"/>
      <w:szCs w:val="16"/>
    </w:rPr>
  </w:style>
  <w:style w:type="paragraph" w:styleId="CommentText">
    <w:name w:val="annotation text"/>
    <w:basedOn w:val="Normal"/>
    <w:link w:val="CommentTextChar"/>
    <w:semiHidden/>
    <w:unhideWhenUsed/>
    <w:rsid w:val="0084162D"/>
    <w:rPr>
      <w:sz w:val="20"/>
      <w:szCs w:val="20"/>
    </w:rPr>
  </w:style>
  <w:style w:type="character" w:customStyle="1" w:styleId="CommentTextChar">
    <w:name w:val="Comment Text Char"/>
    <w:basedOn w:val="DefaultParagraphFont"/>
    <w:link w:val="CommentText"/>
    <w:semiHidden/>
    <w:rsid w:val="0084162D"/>
    <w:rPr>
      <w:rFonts w:ascii="Arial" w:hAnsi="Arial"/>
      <w:color w:val="000000"/>
      <w:spacing w:val="6"/>
      <w:lang w:val="en-GB" w:eastAsia="en-GB"/>
    </w:rPr>
  </w:style>
  <w:style w:type="paragraph" w:styleId="CommentSubject">
    <w:name w:val="annotation subject"/>
    <w:basedOn w:val="CommentText"/>
    <w:next w:val="CommentText"/>
    <w:link w:val="CommentSubjectChar"/>
    <w:semiHidden/>
    <w:unhideWhenUsed/>
    <w:rsid w:val="0084162D"/>
    <w:rPr>
      <w:b/>
      <w:bCs/>
    </w:rPr>
  </w:style>
  <w:style w:type="character" w:customStyle="1" w:styleId="CommentSubjectChar">
    <w:name w:val="Comment Subject Char"/>
    <w:basedOn w:val="CommentTextChar"/>
    <w:link w:val="CommentSubject"/>
    <w:semiHidden/>
    <w:rsid w:val="0084162D"/>
    <w:rPr>
      <w:rFonts w:ascii="Arial" w:hAnsi="Arial"/>
      <w:b/>
      <w:bCs/>
      <w:color w:val="000000"/>
      <w:spacing w:val="6"/>
      <w:lang w:val="en-GB" w:eastAsia="en-GB"/>
    </w:rPr>
  </w:style>
  <w:style w:type="paragraph" w:styleId="Revision">
    <w:name w:val="Revision"/>
    <w:hidden/>
    <w:uiPriority w:val="99"/>
    <w:semiHidden/>
    <w:rsid w:val="00322A24"/>
    <w:rPr>
      <w:rFonts w:ascii="Arial" w:hAnsi="Arial"/>
      <w:color w:val="0000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302">
      <w:bodyDiv w:val="1"/>
      <w:marLeft w:val="0"/>
      <w:marRight w:val="0"/>
      <w:marTop w:val="0"/>
      <w:marBottom w:val="0"/>
      <w:divBdr>
        <w:top w:val="none" w:sz="0" w:space="0" w:color="auto"/>
        <w:left w:val="none" w:sz="0" w:space="0" w:color="auto"/>
        <w:bottom w:val="none" w:sz="0" w:space="0" w:color="auto"/>
        <w:right w:val="none" w:sz="0" w:space="0" w:color="auto"/>
      </w:divBdr>
      <w:divsChild>
        <w:div w:id="1175804915">
          <w:marLeft w:val="0"/>
          <w:marRight w:val="0"/>
          <w:marTop w:val="0"/>
          <w:marBottom w:val="0"/>
          <w:divBdr>
            <w:top w:val="none" w:sz="0" w:space="0" w:color="auto"/>
            <w:left w:val="none" w:sz="0" w:space="0" w:color="auto"/>
            <w:bottom w:val="none" w:sz="0" w:space="0" w:color="auto"/>
            <w:right w:val="none" w:sz="0" w:space="0" w:color="auto"/>
          </w:divBdr>
        </w:div>
        <w:div w:id="249893492">
          <w:marLeft w:val="0"/>
          <w:marRight w:val="0"/>
          <w:marTop w:val="0"/>
          <w:marBottom w:val="0"/>
          <w:divBdr>
            <w:top w:val="none" w:sz="0" w:space="0" w:color="auto"/>
            <w:left w:val="none" w:sz="0" w:space="0" w:color="auto"/>
            <w:bottom w:val="none" w:sz="0" w:space="0" w:color="auto"/>
            <w:right w:val="none" w:sz="0" w:space="0" w:color="auto"/>
          </w:divBdr>
        </w:div>
        <w:div w:id="116145804">
          <w:marLeft w:val="0"/>
          <w:marRight w:val="0"/>
          <w:marTop w:val="0"/>
          <w:marBottom w:val="0"/>
          <w:divBdr>
            <w:top w:val="none" w:sz="0" w:space="0" w:color="auto"/>
            <w:left w:val="none" w:sz="0" w:space="0" w:color="auto"/>
            <w:bottom w:val="none" w:sz="0" w:space="0" w:color="auto"/>
            <w:right w:val="none" w:sz="0" w:space="0" w:color="auto"/>
          </w:divBdr>
        </w:div>
        <w:div w:id="234975163">
          <w:marLeft w:val="0"/>
          <w:marRight w:val="0"/>
          <w:marTop w:val="0"/>
          <w:marBottom w:val="0"/>
          <w:divBdr>
            <w:top w:val="none" w:sz="0" w:space="0" w:color="auto"/>
            <w:left w:val="none" w:sz="0" w:space="0" w:color="auto"/>
            <w:bottom w:val="none" w:sz="0" w:space="0" w:color="auto"/>
            <w:right w:val="none" w:sz="0" w:space="0" w:color="auto"/>
          </w:divBdr>
        </w:div>
        <w:div w:id="321080051">
          <w:marLeft w:val="0"/>
          <w:marRight w:val="0"/>
          <w:marTop w:val="0"/>
          <w:marBottom w:val="0"/>
          <w:divBdr>
            <w:top w:val="none" w:sz="0" w:space="0" w:color="auto"/>
            <w:left w:val="none" w:sz="0" w:space="0" w:color="auto"/>
            <w:bottom w:val="none" w:sz="0" w:space="0" w:color="auto"/>
            <w:right w:val="none" w:sz="0" w:space="0" w:color="auto"/>
          </w:divBdr>
        </w:div>
        <w:div w:id="1632053878">
          <w:marLeft w:val="0"/>
          <w:marRight w:val="0"/>
          <w:marTop w:val="0"/>
          <w:marBottom w:val="0"/>
          <w:divBdr>
            <w:top w:val="none" w:sz="0" w:space="0" w:color="auto"/>
            <w:left w:val="none" w:sz="0" w:space="0" w:color="auto"/>
            <w:bottom w:val="none" w:sz="0" w:space="0" w:color="auto"/>
            <w:right w:val="none" w:sz="0" w:space="0" w:color="auto"/>
          </w:divBdr>
        </w:div>
      </w:divsChild>
    </w:div>
    <w:div w:id="38751535">
      <w:bodyDiv w:val="1"/>
      <w:marLeft w:val="0"/>
      <w:marRight w:val="0"/>
      <w:marTop w:val="0"/>
      <w:marBottom w:val="0"/>
      <w:divBdr>
        <w:top w:val="none" w:sz="0" w:space="0" w:color="auto"/>
        <w:left w:val="none" w:sz="0" w:space="0" w:color="auto"/>
        <w:bottom w:val="none" w:sz="0" w:space="0" w:color="auto"/>
        <w:right w:val="none" w:sz="0" w:space="0" w:color="auto"/>
      </w:divBdr>
    </w:div>
    <w:div w:id="276257971">
      <w:bodyDiv w:val="1"/>
      <w:marLeft w:val="0"/>
      <w:marRight w:val="0"/>
      <w:marTop w:val="0"/>
      <w:marBottom w:val="0"/>
      <w:divBdr>
        <w:top w:val="none" w:sz="0" w:space="0" w:color="auto"/>
        <w:left w:val="none" w:sz="0" w:space="0" w:color="auto"/>
        <w:bottom w:val="none" w:sz="0" w:space="0" w:color="auto"/>
        <w:right w:val="none" w:sz="0" w:space="0" w:color="auto"/>
      </w:divBdr>
    </w:div>
    <w:div w:id="293298108">
      <w:bodyDiv w:val="1"/>
      <w:marLeft w:val="0"/>
      <w:marRight w:val="0"/>
      <w:marTop w:val="0"/>
      <w:marBottom w:val="0"/>
      <w:divBdr>
        <w:top w:val="none" w:sz="0" w:space="0" w:color="auto"/>
        <w:left w:val="none" w:sz="0" w:space="0" w:color="auto"/>
        <w:bottom w:val="none" w:sz="0" w:space="0" w:color="auto"/>
        <w:right w:val="none" w:sz="0" w:space="0" w:color="auto"/>
      </w:divBdr>
    </w:div>
    <w:div w:id="298463288">
      <w:bodyDiv w:val="1"/>
      <w:marLeft w:val="0"/>
      <w:marRight w:val="0"/>
      <w:marTop w:val="0"/>
      <w:marBottom w:val="0"/>
      <w:divBdr>
        <w:top w:val="none" w:sz="0" w:space="0" w:color="auto"/>
        <w:left w:val="none" w:sz="0" w:space="0" w:color="auto"/>
        <w:bottom w:val="none" w:sz="0" w:space="0" w:color="auto"/>
        <w:right w:val="none" w:sz="0" w:space="0" w:color="auto"/>
      </w:divBdr>
    </w:div>
    <w:div w:id="441144925">
      <w:bodyDiv w:val="1"/>
      <w:marLeft w:val="0"/>
      <w:marRight w:val="0"/>
      <w:marTop w:val="0"/>
      <w:marBottom w:val="0"/>
      <w:divBdr>
        <w:top w:val="none" w:sz="0" w:space="0" w:color="auto"/>
        <w:left w:val="none" w:sz="0" w:space="0" w:color="auto"/>
        <w:bottom w:val="none" w:sz="0" w:space="0" w:color="auto"/>
        <w:right w:val="none" w:sz="0" w:space="0" w:color="auto"/>
      </w:divBdr>
    </w:div>
    <w:div w:id="457915397">
      <w:bodyDiv w:val="1"/>
      <w:marLeft w:val="0"/>
      <w:marRight w:val="0"/>
      <w:marTop w:val="0"/>
      <w:marBottom w:val="0"/>
      <w:divBdr>
        <w:top w:val="none" w:sz="0" w:space="0" w:color="auto"/>
        <w:left w:val="none" w:sz="0" w:space="0" w:color="auto"/>
        <w:bottom w:val="none" w:sz="0" w:space="0" w:color="auto"/>
        <w:right w:val="none" w:sz="0" w:space="0" w:color="auto"/>
      </w:divBdr>
    </w:div>
    <w:div w:id="512112512">
      <w:bodyDiv w:val="1"/>
      <w:marLeft w:val="0"/>
      <w:marRight w:val="0"/>
      <w:marTop w:val="0"/>
      <w:marBottom w:val="0"/>
      <w:divBdr>
        <w:top w:val="none" w:sz="0" w:space="0" w:color="auto"/>
        <w:left w:val="none" w:sz="0" w:space="0" w:color="auto"/>
        <w:bottom w:val="none" w:sz="0" w:space="0" w:color="auto"/>
        <w:right w:val="none" w:sz="0" w:space="0" w:color="auto"/>
      </w:divBdr>
    </w:div>
    <w:div w:id="545141081">
      <w:bodyDiv w:val="1"/>
      <w:marLeft w:val="0"/>
      <w:marRight w:val="0"/>
      <w:marTop w:val="0"/>
      <w:marBottom w:val="0"/>
      <w:divBdr>
        <w:top w:val="none" w:sz="0" w:space="0" w:color="auto"/>
        <w:left w:val="none" w:sz="0" w:space="0" w:color="auto"/>
        <w:bottom w:val="none" w:sz="0" w:space="0" w:color="auto"/>
        <w:right w:val="none" w:sz="0" w:space="0" w:color="auto"/>
      </w:divBdr>
    </w:div>
    <w:div w:id="594676365">
      <w:bodyDiv w:val="1"/>
      <w:marLeft w:val="0"/>
      <w:marRight w:val="0"/>
      <w:marTop w:val="0"/>
      <w:marBottom w:val="0"/>
      <w:divBdr>
        <w:top w:val="none" w:sz="0" w:space="0" w:color="auto"/>
        <w:left w:val="none" w:sz="0" w:space="0" w:color="auto"/>
        <w:bottom w:val="none" w:sz="0" w:space="0" w:color="auto"/>
        <w:right w:val="none" w:sz="0" w:space="0" w:color="auto"/>
      </w:divBdr>
      <w:divsChild>
        <w:div w:id="1287194962">
          <w:marLeft w:val="0"/>
          <w:marRight w:val="0"/>
          <w:marTop w:val="0"/>
          <w:marBottom w:val="0"/>
          <w:divBdr>
            <w:top w:val="none" w:sz="0" w:space="0" w:color="auto"/>
            <w:left w:val="none" w:sz="0" w:space="0" w:color="auto"/>
            <w:bottom w:val="none" w:sz="0" w:space="0" w:color="auto"/>
            <w:right w:val="none" w:sz="0" w:space="0" w:color="auto"/>
          </w:divBdr>
          <w:divsChild>
            <w:div w:id="1898084102">
              <w:marLeft w:val="0"/>
              <w:marRight w:val="0"/>
              <w:marTop w:val="0"/>
              <w:marBottom w:val="0"/>
              <w:divBdr>
                <w:top w:val="none" w:sz="0" w:space="0" w:color="auto"/>
                <w:left w:val="none" w:sz="0" w:space="0" w:color="auto"/>
                <w:bottom w:val="none" w:sz="0" w:space="0" w:color="auto"/>
                <w:right w:val="none" w:sz="0" w:space="0" w:color="auto"/>
              </w:divBdr>
              <w:divsChild>
                <w:div w:id="160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3520">
      <w:bodyDiv w:val="1"/>
      <w:marLeft w:val="0"/>
      <w:marRight w:val="0"/>
      <w:marTop w:val="0"/>
      <w:marBottom w:val="0"/>
      <w:divBdr>
        <w:top w:val="none" w:sz="0" w:space="0" w:color="auto"/>
        <w:left w:val="none" w:sz="0" w:space="0" w:color="auto"/>
        <w:bottom w:val="none" w:sz="0" w:space="0" w:color="auto"/>
        <w:right w:val="none" w:sz="0" w:space="0" w:color="auto"/>
      </w:divBdr>
    </w:div>
    <w:div w:id="865751883">
      <w:bodyDiv w:val="1"/>
      <w:marLeft w:val="0"/>
      <w:marRight w:val="0"/>
      <w:marTop w:val="0"/>
      <w:marBottom w:val="0"/>
      <w:divBdr>
        <w:top w:val="none" w:sz="0" w:space="0" w:color="auto"/>
        <w:left w:val="none" w:sz="0" w:space="0" w:color="auto"/>
        <w:bottom w:val="none" w:sz="0" w:space="0" w:color="auto"/>
        <w:right w:val="none" w:sz="0" w:space="0" w:color="auto"/>
      </w:divBdr>
    </w:div>
    <w:div w:id="981929304">
      <w:bodyDiv w:val="1"/>
      <w:marLeft w:val="0"/>
      <w:marRight w:val="0"/>
      <w:marTop w:val="0"/>
      <w:marBottom w:val="0"/>
      <w:divBdr>
        <w:top w:val="none" w:sz="0" w:space="0" w:color="auto"/>
        <w:left w:val="none" w:sz="0" w:space="0" w:color="auto"/>
        <w:bottom w:val="none" w:sz="0" w:space="0" w:color="auto"/>
        <w:right w:val="none" w:sz="0" w:space="0" w:color="auto"/>
      </w:divBdr>
    </w:div>
    <w:div w:id="1121605512">
      <w:bodyDiv w:val="1"/>
      <w:marLeft w:val="0"/>
      <w:marRight w:val="0"/>
      <w:marTop w:val="0"/>
      <w:marBottom w:val="0"/>
      <w:divBdr>
        <w:top w:val="none" w:sz="0" w:space="0" w:color="auto"/>
        <w:left w:val="none" w:sz="0" w:space="0" w:color="auto"/>
        <w:bottom w:val="none" w:sz="0" w:space="0" w:color="auto"/>
        <w:right w:val="none" w:sz="0" w:space="0" w:color="auto"/>
      </w:divBdr>
    </w:div>
    <w:div w:id="1250654264">
      <w:bodyDiv w:val="1"/>
      <w:marLeft w:val="0"/>
      <w:marRight w:val="0"/>
      <w:marTop w:val="0"/>
      <w:marBottom w:val="0"/>
      <w:divBdr>
        <w:top w:val="none" w:sz="0" w:space="0" w:color="auto"/>
        <w:left w:val="none" w:sz="0" w:space="0" w:color="auto"/>
        <w:bottom w:val="none" w:sz="0" w:space="0" w:color="auto"/>
        <w:right w:val="none" w:sz="0" w:space="0" w:color="auto"/>
      </w:divBdr>
      <w:divsChild>
        <w:div w:id="337781706">
          <w:marLeft w:val="0"/>
          <w:marRight w:val="0"/>
          <w:marTop w:val="0"/>
          <w:marBottom w:val="0"/>
          <w:divBdr>
            <w:top w:val="none" w:sz="0" w:space="0" w:color="auto"/>
            <w:left w:val="none" w:sz="0" w:space="0" w:color="auto"/>
            <w:bottom w:val="none" w:sz="0" w:space="0" w:color="auto"/>
            <w:right w:val="none" w:sz="0" w:space="0" w:color="auto"/>
          </w:divBdr>
        </w:div>
        <w:div w:id="203760762">
          <w:marLeft w:val="0"/>
          <w:marRight w:val="0"/>
          <w:marTop w:val="0"/>
          <w:marBottom w:val="0"/>
          <w:divBdr>
            <w:top w:val="none" w:sz="0" w:space="0" w:color="auto"/>
            <w:left w:val="none" w:sz="0" w:space="0" w:color="auto"/>
            <w:bottom w:val="none" w:sz="0" w:space="0" w:color="auto"/>
            <w:right w:val="none" w:sz="0" w:space="0" w:color="auto"/>
          </w:divBdr>
        </w:div>
        <w:div w:id="2057581246">
          <w:marLeft w:val="0"/>
          <w:marRight w:val="0"/>
          <w:marTop w:val="0"/>
          <w:marBottom w:val="0"/>
          <w:divBdr>
            <w:top w:val="none" w:sz="0" w:space="0" w:color="auto"/>
            <w:left w:val="none" w:sz="0" w:space="0" w:color="auto"/>
            <w:bottom w:val="none" w:sz="0" w:space="0" w:color="auto"/>
            <w:right w:val="none" w:sz="0" w:space="0" w:color="auto"/>
          </w:divBdr>
        </w:div>
      </w:divsChild>
    </w:div>
    <w:div w:id="1257254552">
      <w:bodyDiv w:val="1"/>
      <w:marLeft w:val="41"/>
      <w:marRight w:val="41"/>
      <w:marTop w:val="41"/>
      <w:marBottom w:val="10"/>
      <w:divBdr>
        <w:top w:val="none" w:sz="0" w:space="0" w:color="auto"/>
        <w:left w:val="none" w:sz="0" w:space="0" w:color="auto"/>
        <w:bottom w:val="none" w:sz="0" w:space="0" w:color="auto"/>
        <w:right w:val="none" w:sz="0" w:space="0" w:color="auto"/>
      </w:divBdr>
      <w:divsChild>
        <w:div w:id="73014953">
          <w:marLeft w:val="0"/>
          <w:marRight w:val="0"/>
          <w:marTop w:val="0"/>
          <w:marBottom w:val="0"/>
          <w:divBdr>
            <w:top w:val="none" w:sz="0" w:space="0" w:color="auto"/>
            <w:left w:val="none" w:sz="0" w:space="0" w:color="auto"/>
            <w:bottom w:val="none" w:sz="0" w:space="0" w:color="auto"/>
            <w:right w:val="none" w:sz="0" w:space="0" w:color="auto"/>
          </w:divBdr>
        </w:div>
        <w:div w:id="943541644">
          <w:marLeft w:val="0"/>
          <w:marRight w:val="0"/>
          <w:marTop w:val="0"/>
          <w:marBottom w:val="0"/>
          <w:divBdr>
            <w:top w:val="none" w:sz="0" w:space="0" w:color="auto"/>
            <w:left w:val="none" w:sz="0" w:space="0" w:color="auto"/>
            <w:bottom w:val="none" w:sz="0" w:space="0" w:color="auto"/>
            <w:right w:val="none" w:sz="0" w:space="0" w:color="auto"/>
          </w:divBdr>
        </w:div>
      </w:divsChild>
    </w:div>
    <w:div w:id="1266041051">
      <w:bodyDiv w:val="1"/>
      <w:marLeft w:val="0"/>
      <w:marRight w:val="0"/>
      <w:marTop w:val="0"/>
      <w:marBottom w:val="0"/>
      <w:divBdr>
        <w:top w:val="none" w:sz="0" w:space="0" w:color="auto"/>
        <w:left w:val="none" w:sz="0" w:space="0" w:color="auto"/>
        <w:bottom w:val="none" w:sz="0" w:space="0" w:color="auto"/>
        <w:right w:val="none" w:sz="0" w:space="0" w:color="auto"/>
      </w:divBdr>
    </w:div>
    <w:div w:id="1272738336">
      <w:bodyDiv w:val="1"/>
      <w:marLeft w:val="0"/>
      <w:marRight w:val="0"/>
      <w:marTop w:val="0"/>
      <w:marBottom w:val="0"/>
      <w:divBdr>
        <w:top w:val="none" w:sz="0" w:space="0" w:color="auto"/>
        <w:left w:val="none" w:sz="0" w:space="0" w:color="auto"/>
        <w:bottom w:val="none" w:sz="0" w:space="0" w:color="auto"/>
        <w:right w:val="none" w:sz="0" w:space="0" w:color="auto"/>
      </w:divBdr>
    </w:div>
    <w:div w:id="1363094341">
      <w:bodyDiv w:val="1"/>
      <w:marLeft w:val="0"/>
      <w:marRight w:val="0"/>
      <w:marTop w:val="0"/>
      <w:marBottom w:val="0"/>
      <w:divBdr>
        <w:top w:val="none" w:sz="0" w:space="0" w:color="auto"/>
        <w:left w:val="none" w:sz="0" w:space="0" w:color="auto"/>
        <w:bottom w:val="none" w:sz="0" w:space="0" w:color="auto"/>
        <w:right w:val="none" w:sz="0" w:space="0" w:color="auto"/>
      </w:divBdr>
    </w:div>
    <w:div w:id="1369724431">
      <w:bodyDiv w:val="1"/>
      <w:marLeft w:val="0"/>
      <w:marRight w:val="0"/>
      <w:marTop w:val="0"/>
      <w:marBottom w:val="0"/>
      <w:divBdr>
        <w:top w:val="none" w:sz="0" w:space="0" w:color="auto"/>
        <w:left w:val="none" w:sz="0" w:space="0" w:color="auto"/>
        <w:bottom w:val="none" w:sz="0" w:space="0" w:color="auto"/>
        <w:right w:val="none" w:sz="0" w:space="0" w:color="auto"/>
      </w:divBdr>
    </w:div>
    <w:div w:id="1391726676">
      <w:bodyDiv w:val="1"/>
      <w:marLeft w:val="0"/>
      <w:marRight w:val="0"/>
      <w:marTop w:val="0"/>
      <w:marBottom w:val="0"/>
      <w:divBdr>
        <w:top w:val="none" w:sz="0" w:space="0" w:color="auto"/>
        <w:left w:val="none" w:sz="0" w:space="0" w:color="auto"/>
        <w:bottom w:val="none" w:sz="0" w:space="0" w:color="auto"/>
        <w:right w:val="none" w:sz="0" w:space="0" w:color="auto"/>
      </w:divBdr>
    </w:div>
    <w:div w:id="1605261092">
      <w:bodyDiv w:val="1"/>
      <w:marLeft w:val="0"/>
      <w:marRight w:val="0"/>
      <w:marTop w:val="0"/>
      <w:marBottom w:val="0"/>
      <w:divBdr>
        <w:top w:val="none" w:sz="0" w:space="0" w:color="auto"/>
        <w:left w:val="none" w:sz="0" w:space="0" w:color="auto"/>
        <w:bottom w:val="none" w:sz="0" w:space="0" w:color="auto"/>
        <w:right w:val="none" w:sz="0" w:space="0" w:color="auto"/>
      </w:divBdr>
    </w:div>
    <w:div w:id="1609583099">
      <w:bodyDiv w:val="1"/>
      <w:marLeft w:val="0"/>
      <w:marRight w:val="0"/>
      <w:marTop w:val="0"/>
      <w:marBottom w:val="0"/>
      <w:divBdr>
        <w:top w:val="none" w:sz="0" w:space="0" w:color="auto"/>
        <w:left w:val="none" w:sz="0" w:space="0" w:color="auto"/>
        <w:bottom w:val="none" w:sz="0" w:space="0" w:color="auto"/>
        <w:right w:val="none" w:sz="0" w:space="0" w:color="auto"/>
      </w:divBdr>
    </w:div>
    <w:div w:id="1626543740">
      <w:bodyDiv w:val="1"/>
      <w:marLeft w:val="0"/>
      <w:marRight w:val="0"/>
      <w:marTop w:val="0"/>
      <w:marBottom w:val="0"/>
      <w:divBdr>
        <w:top w:val="none" w:sz="0" w:space="0" w:color="auto"/>
        <w:left w:val="none" w:sz="0" w:space="0" w:color="auto"/>
        <w:bottom w:val="none" w:sz="0" w:space="0" w:color="auto"/>
        <w:right w:val="none" w:sz="0" w:space="0" w:color="auto"/>
      </w:divBdr>
    </w:div>
    <w:div w:id="1733625414">
      <w:bodyDiv w:val="1"/>
      <w:marLeft w:val="0"/>
      <w:marRight w:val="0"/>
      <w:marTop w:val="0"/>
      <w:marBottom w:val="0"/>
      <w:divBdr>
        <w:top w:val="none" w:sz="0" w:space="0" w:color="auto"/>
        <w:left w:val="none" w:sz="0" w:space="0" w:color="auto"/>
        <w:bottom w:val="none" w:sz="0" w:space="0" w:color="auto"/>
        <w:right w:val="none" w:sz="0" w:space="0" w:color="auto"/>
      </w:divBdr>
    </w:div>
    <w:div w:id="1813404592">
      <w:bodyDiv w:val="1"/>
      <w:marLeft w:val="0"/>
      <w:marRight w:val="0"/>
      <w:marTop w:val="0"/>
      <w:marBottom w:val="0"/>
      <w:divBdr>
        <w:top w:val="none" w:sz="0" w:space="0" w:color="auto"/>
        <w:left w:val="none" w:sz="0" w:space="0" w:color="auto"/>
        <w:bottom w:val="none" w:sz="0" w:space="0" w:color="auto"/>
        <w:right w:val="none" w:sz="0" w:space="0" w:color="auto"/>
      </w:divBdr>
    </w:div>
    <w:div w:id="1816683899">
      <w:bodyDiv w:val="1"/>
      <w:marLeft w:val="0"/>
      <w:marRight w:val="0"/>
      <w:marTop w:val="0"/>
      <w:marBottom w:val="0"/>
      <w:divBdr>
        <w:top w:val="none" w:sz="0" w:space="0" w:color="auto"/>
        <w:left w:val="none" w:sz="0" w:space="0" w:color="auto"/>
        <w:bottom w:val="none" w:sz="0" w:space="0" w:color="auto"/>
        <w:right w:val="none" w:sz="0" w:space="0" w:color="auto"/>
      </w:divBdr>
    </w:div>
    <w:div w:id="1869103593">
      <w:bodyDiv w:val="1"/>
      <w:marLeft w:val="0"/>
      <w:marRight w:val="0"/>
      <w:marTop w:val="0"/>
      <w:marBottom w:val="0"/>
      <w:divBdr>
        <w:top w:val="none" w:sz="0" w:space="0" w:color="auto"/>
        <w:left w:val="none" w:sz="0" w:space="0" w:color="auto"/>
        <w:bottom w:val="none" w:sz="0" w:space="0" w:color="auto"/>
        <w:right w:val="none" w:sz="0" w:space="0" w:color="auto"/>
      </w:divBdr>
    </w:div>
    <w:div w:id="1933972376">
      <w:bodyDiv w:val="1"/>
      <w:marLeft w:val="0"/>
      <w:marRight w:val="0"/>
      <w:marTop w:val="0"/>
      <w:marBottom w:val="0"/>
      <w:divBdr>
        <w:top w:val="none" w:sz="0" w:space="0" w:color="auto"/>
        <w:left w:val="none" w:sz="0" w:space="0" w:color="auto"/>
        <w:bottom w:val="none" w:sz="0" w:space="0" w:color="auto"/>
        <w:right w:val="none" w:sz="0" w:space="0" w:color="auto"/>
      </w:divBdr>
    </w:div>
    <w:div w:id="2015256490">
      <w:bodyDiv w:val="1"/>
      <w:marLeft w:val="0"/>
      <w:marRight w:val="0"/>
      <w:marTop w:val="0"/>
      <w:marBottom w:val="0"/>
      <w:divBdr>
        <w:top w:val="none" w:sz="0" w:space="0" w:color="auto"/>
        <w:left w:val="none" w:sz="0" w:space="0" w:color="auto"/>
        <w:bottom w:val="none" w:sz="0" w:space="0" w:color="auto"/>
        <w:right w:val="none" w:sz="0" w:space="0" w:color="auto"/>
      </w:divBdr>
      <w:divsChild>
        <w:div w:id="2075858635">
          <w:marLeft w:val="44"/>
          <w:marRight w:val="44"/>
          <w:marTop w:val="44"/>
          <w:marBottom w:val="44"/>
          <w:divBdr>
            <w:top w:val="none" w:sz="0" w:space="0" w:color="auto"/>
            <w:left w:val="none" w:sz="0" w:space="0" w:color="auto"/>
            <w:bottom w:val="none" w:sz="0" w:space="0" w:color="auto"/>
            <w:right w:val="none" w:sz="0" w:space="0" w:color="auto"/>
          </w:divBdr>
          <w:divsChild>
            <w:div w:id="715393248">
              <w:marLeft w:val="0"/>
              <w:marRight w:val="0"/>
              <w:marTop w:val="0"/>
              <w:marBottom w:val="0"/>
              <w:divBdr>
                <w:top w:val="none" w:sz="0" w:space="0" w:color="auto"/>
                <w:left w:val="none" w:sz="0" w:space="0" w:color="auto"/>
                <w:bottom w:val="none" w:sz="0" w:space="0" w:color="auto"/>
                <w:right w:val="none" w:sz="0" w:space="0" w:color="auto"/>
              </w:divBdr>
              <w:divsChild>
                <w:div w:id="444816195">
                  <w:marLeft w:val="0"/>
                  <w:marRight w:val="0"/>
                  <w:marTop w:val="0"/>
                  <w:marBottom w:val="0"/>
                  <w:divBdr>
                    <w:top w:val="none" w:sz="0" w:space="0" w:color="auto"/>
                    <w:left w:val="none" w:sz="0" w:space="0" w:color="auto"/>
                    <w:bottom w:val="none" w:sz="0" w:space="0" w:color="auto"/>
                    <w:right w:val="none" w:sz="0" w:space="0" w:color="auto"/>
                  </w:divBdr>
                  <w:divsChild>
                    <w:div w:id="17042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customXml" Target="ink/ink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customXml" Target="ink/ink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3.xml"/><Relationship Id="rId22" Type="http://schemas.openxmlformats.org/officeDocument/2006/relationships/customXml" Target="ink/ink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T" type="integer" max="2.14748E9" units="dev"/>
        </inkml:traceFormat>
        <inkml:channelProperties>
          <inkml:channelProperty channel="X" name="resolution" value="1185.06323" units="1/cm"/>
          <inkml:channelProperty channel="Y" name="resolution" value="2107.20264" units="1/cm"/>
          <inkml:channelProperty channel="T" name="resolution" value="1" units="1/dev"/>
        </inkml:channelProperties>
      </inkml:inkSource>
      <inkml:timestamp xml:id="ts0" timeString="2020-06-11T07:55:02.533"/>
    </inkml:context>
    <inkml:brush xml:id="br0">
      <inkml:brushProperty name="width" value="0.08333" units="cm"/>
      <inkml:brushProperty name="height" value="0.08333" units="cm"/>
      <inkml:brushProperty name="fitToCurve" value="1"/>
    </inkml:brush>
  </inkml:definitions>
  <inkml:trace contextRef="#ctx0" brushRef="#br0">0 0 0,'0'0'0,"0"0"16,0 0-16,0 0 16,0 0-1,10 121-15</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T" type="integer" max="2.14748E9" units="dev"/>
        </inkml:traceFormat>
        <inkml:channelProperties>
          <inkml:channelProperty channel="X" name="resolution" value="1185.06323" units="1/cm"/>
          <inkml:channelProperty channel="Y" name="resolution" value="2107.20264" units="1/cm"/>
          <inkml:channelProperty channel="T" name="resolution" value="1" units="1/dev"/>
        </inkml:channelProperties>
      </inkml:inkSource>
      <inkml:timestamp xml:id="ts0" timeString="2020-06-11T07:55:00.307"/>
    </inkml:context>
    <inkml:brush xml:id="br0">
      <inkml:brushProperty name="width" value="0.08333" units="cm"/>
      <inkml:brushProperty name="height" value="0.08333" units="cm"/>
      <inkml:brushProperty name="fitToCurve" value="1"/>
    </inkml:brush>
  </inkml:definitions>
  <inkml:trace contextRef="#ctx0" brushRef="#br0">248 0 0,'0'0'16,"0"0"-16,0 0 15,-21 162 1,7-44-16,-35 48 16,42-21-16,-2-2 15,2-28 1,-28-20-16,14-28 16,5-23-1,2-16-15,0-9 16,-5-9-1,-3-5-15</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T" type="integer" max="2.14748E9" units="dev"/>
        </inkml:traceFormat>
        <inkml:channelProperties>
          <inkml:channelProperty channel="X" name="resolution" value="1185.06323" units="1/cm"/>
          <inkml:channelProperty channel="Y" name="resolution" value="2107.20264" units="1/cm"/>
          <inkml:channelProperty channel="T" name="resolution" value="1" units="1/dev"/>
        </inkml:channelProperties>
      </inkml:inkSource>
      <inkml:timestamp xml:id="ts0" timeString="2020-06-11T07:54:59.668"/>
    </inkml:context>
    <inkml:brush xml:id="br0">
      <inkml:brushProperty name="width" value="0.08333" units="cm"/>
      <inkml:brushProperty name="height" value="0.08333" units="cm"/>
      <inkml:brushProperty name="fitToCurve" value="1"/>
    </inkml:brush>
  </inkml:definitions>
  <inkml:trace contextRef="#ctx0" brushRef="#br0">808 1117 0,'0'0'0,"0"0"15,0 0 1,0 0-16,0 0 16,0 0-1,0 0-15,0 0 16,-211 49-16,86 7 15,14 7 1,-29 21-16,41-15 16,38-5-1,21-3-15,26-8 16,16-16 0,12-8-16,27-8 15,5-10 1,22 1-16,9-16 15,6-21-15,10-19 16,36-34 0,-19-21-16,-22-25 15,11-1 1,-13-32-16,-23 27 16,-21-26-1,-12 21-15,-14 35 16,-13 13-1,-3 38-15,-3 35 16,-2 14-16,5 0 16,0 0-1,0 0-15,-114 306 16,82-98 0,8-16-16,13-21 15,9-49 1,2-44-16,0-26 15,0-23-15,0-11 16,0-6 0,0-7-16,0 0 15,6-5 1,-6 0-16,0 0 16,0 0-1,0 0-15,0 0 16,127-220-16,-120 200 15,-1 10 1,2 10-16,-8 0 16,0 0-1,0 0-15,42 181 16,-30-97 0,-8-40-16,3-3 15,-7-26 1,4-8-16,1-7 15,-3-5-15,6-6 16,3-7 0,0 1-16,0-3 15,2 10 1,-3-2-16,0 10 16,1 2-1,15 0-15,7 2 16,7 10-16,31 6 15,6 4 1,0 0-16,-6 0 16,-7-7-1,18-3-15,-17-12 16,5-15 0,0-26-16,0-26 15,-1-65 1,-9-47-16</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T" type="integer" max="2.14748E9" units="dev"/>
        </inkml:traceFormat>
        <inkml:channelProperties>
          <inkml:channelProperty channel="X" name="resolution" value="1185.06323" units="1/cm"/>
          <inkml:channelProperty channel="Y" name="resolution" value="2107.20264" units="1/cm"/>
          <inkml:channelProperty channel="T" name="resolution" value="1" units="1/dev"/>
        </inkml:channelProperties>
      </inkml:inkSource>
      <inkml:timestamp xml:id="ts0" timeString="2020-06-11T07:54:56.145"/>
    </inkml:context>
    <inkml:brush xml:id="br0">
      <inkml:brushProperty name="width" value="0.08333" units="cm"/>
      <inkml:brushProperty name="height" value="0.08333" units="cm"/>
      <inkml:brushProperty name="fitToCurve" value="1"/>
    </inkml:brush>
  </inkml:definitions>
  <inkml:trace contextRef="#ctx0" brushRef="#br0">0 0 0,'0'0'0</inkml:trace>
</inkml:ink>
</file>

<file path=word/ink/ink5.xml><?xml version="1.0" encoding="utf-8"?>
<inkml:ink xmlns:inkml="http://www.w3.org/2003/InkML">
  <inkml:definitions>
    <inkml:context xml:id="ctx0">
      <inkml:inkSource xml:id="inkSrc0">
        <inkml:traceFormat>
          <inkml:channel name="X" type="integer" max="32767" units="cm"/>
          <inkml:channel name="Y" type="integer" max="32767" units="cm"/>
          <inkml:channel name="T" type="integer" max="2.14748E9" units="dev"/>
        </inkml:traceFormat>
        <inkml:channelProperties>
          <inkml:channelProperty channel="X" name="resolution" value="1185.06323" units="1/cm"/>
          <inkml:channelProperty channel="Y" name="resolution" value="2107.20264" units="1/cm"/>
          <inkml:channelProperty channel="T" name="resolution" value="1" units="1/dev"/>
        </inkml:channelProperties>
      </inkml:inkSource>
      <inkml:timestamp xml:id="ts0" timeString="2020-06-11T07:55:01.972"/>
    </inkml:context>
    <inkml:brush xml:id="br0">
      <inkml:brushProperty name="width" value="0.08333" units="cm"/>
      <inkml:brushProperty name="height" value="0.08333" units="cm"/>
      <inkml:brushProperty name="fitToCurve" value="1"/>
    </inkml:brush>
  </inkml:definitions>
  <inkml:trace contextRef="#ctx0" brushRef="#br0">601 0 0,'0'0'0,"0"0"15,0 0 1,0 0-16,0 0 15,0 0 1,0 0-16,-64 118 16,25-74-16,0-7 15,-5-4 1,-21-8-16,9-7 16,9-4-1,5-5-15,12-6 16,3-1-1,4 3-15,-10-10 16,8 3-16,3-1 16,3-3-1,4 3-15,4-1 16,11 4 0,0 0-16,0 0 15,0 0 1,19 30-16,-1 4 15,12 5 1,25 7-16,-12-14 16,-3-7-16,-9-7 15,-9-6 1,-1-5-16,0 0 16,18-2-1,-2-10-15,2-7 16,5-12-1,-5-6-15,0-14 16,-2 3 0,-10 1-16,4-15 15,-8 13-15,-8 12 16,-6 12 0,-1 2-16,-4 9 15,-4 10 1,0 1-16,0-4 15,0 0 1,0 0-16,0 0 16,0 0-16,0 0 15,0 0 1,-34 235-16,39-209 16,3-8-1,1-2-15,6-6 16,0-4-1,11-1-15,9-10 16,-3-11-16,4-7 16,-6 2-1,-5 5-15,-7 5 16,-3 2 0,-4 8-16,3 8 15,3 2 1,11 12-16,-2-7 15,-8-3 1,-4-1-16,1-1 16,-4-8-16,0 4 15,1-5 1,-2-5 0,9-8-16,3-5 15,-1 4-15,-2-2 16,-1 2-1,1 3-15,2-1 16,11 1 0,-1 6-16,-1-4 15,-5 5 1,2-4-16,-6 6 16,4 2-1,9 2-15,25 33 16,10 14-16,7 17 15,-2-3 1,16-19-16,-32-17 16,-13-12-1</inkml:trace>
</inkml:ink>
</file>

<file path=word/ink/ink6.xml><?xml version="1.0" encoding="utf-8"?>
<inkml:ink xmlns:inkml="http://www.w3.org/2003/InkML">
  <inkml:definitions>
    <inkml:context xml:id="ctx0">
      <inkml:inkSource xml:id="inkSrc0">
        <inkml:traceFormat>
          <inkml:channel name="X" type="integer" max="32767" units="cm"/>
          <inkml:channel name="Y" type="integer" max="32767" units="cm"/>
          <inkml:channel name="T" type="integer" max="2.14748E9" units="dev"/>
        </inkml:traceFormat>
        <inkml:channelProperties>
          <inkml:channelProperty channel="X" name="resolution" value="1185.06323" units="1/cm"/>
          <inkml:channelProperty channel="Y" name="resolution" value="2107.20264" units="1/cm"/>
          <inkml:channelProperty channel="T" name="resolution" value="1" units="1/dev"/>
        </inkml:channelProperties>
      </inkml:inkSource>
      <inkml:timestamp xml:id="ts0" timeString="2020-06-11T07:54:58.224"/>
    </inkml:context>
    <inkml:brush xml:id="br0">
      <inkml:brushProperty name="width" value="0.08333" units="cm"/>
      <inkml:brushProperty name="height" value="0.08333" units="cm"/>
      <inkml:brushProperty name="fitToCurve" value="1"/>
    </inkml:brush>
  </inkml:definitions>
  <inkml:trace contextRef="#ctx0" brushRef="#br0">111 647 0,'0'0'16,"0"0"-16,0 0 16,0 0-1,0 0-15,0 0 16,0 0-16,0 0 16,0 0-1,107-136-15,-70 66 16,0-11-1,0 7-15,39-25 16,-10 18 0,-10 26-16,-9 19 15,-11 16-15,-10 25 16,24 5 0,-11 17-16,-7 21 15,-13 4 1,-19-52-16,-22 94 15,-4-46 1,-4-4-16,-2 0 16,2-10-1,4-1-15,-17 1 16,11 6-16,8-7 16,9-4-1,23-6-15,3-3 16,9 5-1,-3-2-15,14 14 16,30 15 0,8 16-16,-10 8 15,-3 29-15,-16-1 16,-8 9 0,-9-7-16,-9-8 15,-10-4 1,-14 18-16,-21 30 15,-49-12 1,-1-19-16,8-29 16,-19-20-1,14-29-15,16-10 16,-14-18-16,3-10 16,9-10-1,10-4-15,-5-14 16,15-10-1,11-6-15,11-27 16,17-28 0,10-24-16,32-60 15,69-69-15,-11 8 16,53 2 0,-39 56-16,-10 44 15,16 22 1,-52 64-16,-28 31 15,-13 18 1,-11 24-16,-4 10 16,-3 40-1,-4-62-15,-72 282 16,12-94-16,2 25 16,-2-47-1,-2-7-15,-15-21 16,22-36-1,8 22-15,10-42 16,7-26 0,5-19-16,3-12 15</inkml:trace>
</inkml:ink>
</file>

<file path=word/ink/ink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9.56522" units="1/cm"/>
          <inkml:channelProperty channel="Y" name="resolution" value="69.67742" units="1/cm"/>
          <inkml:channelProperty channel="T" name="resolution" value="1" units="1/dev"/>
        </inkml:channelProperties>
      </inkml:inkSource>
      <inkml:timestamp xml:id="ts0" timeString="2020-06-11T07:54:52.952"/>
    </inkml:context>
    <inkml:brush xml:id="br0">
      <inkml:brushProperty name="width" value="0.08333" units="cm"/>
      <inkml:brushProperty name="height" value="0.08333"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2405-D7C6-4B6C-BC69-0F30CF38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
  <LinksUpToDate>false</LinksUpToDate>
  <CharactersWithSpaces>3661</CharactersWithSpaces>
  <SharedDoc>false</SharedDoc>
  <HLinks>
    <vt:vector size="6" baseType="variant">
      <vt:variant>
        <vt:i4>5046333</vt:i4>
      </vt:variant>
      <vt:variant>
        <vt:i4>5</vt:i4>
      </vt:variant>
      <vt:variant>
        <vt:i4>0</vt:i4>
      </vt:variant>
      <vt:variant>
        <vt:i4>5</vt:i4>
      </vt:variant>
      <vt:variant>
        <vt:lpwstr>mailto:bloots@parliament.gov.za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Irvin Kinnes</cp:lastModifiedBy>
  <cp:revision>2</cp:revision>
  <cp:lastPrinted>2019-07-04T13:18:00Z</cp:lastPrinted>
  <dcterms:created xsi:type="dcterms:W3CDTF">2020-06-11T08:53:00Z</dcterms:created>
  <dcterms:modified xsi:type="dcterms:W3CDTF">2020-06-11T08:53:00Z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-2075941309</vt:i4>
  </property>
</Properties>
</file>