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6D" w:rsidRPr="00571868" w:rsidRDefault="00E011CD" w:rsidP="000B5176">
      <w:pPr>
        <w:ind w:left="0" w:firstLine="0"/>
        <w:jc w:val="both"/>
        <w:rPr>
          <w:rFonts w:ascii="Arial Narrow" w:eastAsia="Times New Roman" w:hAnsi="Arial Narrow" w:cs="Arial"/>
          <w:b/>
          <w:lang w:val="en-US"/>
        </w:rPr>
      </w:pPr>
      <w:r w:rsidRPr="00571868">
        <w:rPr>
          <w:rFonts w:ascii="Arial Narrow" w:hAnsi="Arial Narrow"/>
          <w:noProof/>
          <w:lang w:eastAsia="en-ZA"/>
        </w:rPr>
        <w:drawing>
          <wp:anchor distT="0" distB="0" distL="114300" distR="114300" simplePos="0" relativeHeight="251659264" behindDoc="0" locked="0" layoutInCell="1" allowOverlap="1" wp14:anchorId="7EB7D03B" wp14:editId="6CBC5D25">
            <wp:simplePos x="0" y="0"/>
            <wp:positionH relativeFrom="margin">
              <wp:posOffset>-630555</wp:posOffset>
            </wp:positionH>
            <wp:positionV relativeFrom="paragraph">
              <wp:posOffset>-1290955</wp:posOffset>
            </wp:positionV>
            <wp:extent cx="7569835" cy="10705465"/>
            <wp:effectExtent l="0" t="0" r="0" b="635"/>
            <wp:wrapSquare wrapText="bothSides"/>
            <wp:docPr id="1" name="Picture 1" descr="C:\Users\26895331\AppData\Local\Microsoft\Windows\INetCache\Content.Word\COVER2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6895331\AppData\Local\Microsoft\Windows\INetCache\Content.Word\COVER200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9835" cy="1070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618" w:rsidRPr="00571868">
        <w:rPr>
          <w:rFonts w:ascii="Arial Narrow" w:hAnsi="Arial Narrow"/>
          <w:noProof/>
          <w:lang w:eastAsia="en-ZA"/>
        </w:rPr>
        <mc:AlternateContent>
          <mc:Choice Requires="wps">
            <w:drawing>
              <wp:anchor distT="0" distB="0" distL="114300" distR="114300" simplePos="0" relativeHeight="251660288" behindDoc="0" locked="0" layoutInCell="1" allowOverlap="1" wp14:anchorId="114E3C12" wp14:editId="01633A1C">
                <wp:simplePos x="0" y="0"/>
                <wp:positionH relativeFrom="column">
                  <wp:posOffset>-96299</wp:posOffset>
                </wp:positionH>
                <wp:positionV relativeFrom="paragraph">
                  <wp:posOffset>-621301</wp:posOffset>
                </wp:positionV>
                <wp:extent cx="4243227" cy="986319"/>
                <wp:effectExtent l="0" t="0" r="24130" b="23495"/>
                <wp:wrapNone/>
                <wp:docPr id="2" name="Text Box 2"/>
                <wp:cNvGraphicFramePr/>
                <a:graphic xmlns:a="http://schemas.openxmlformats.org/drawingml/2006/main">
                  <a:graphicData uri="http://schemas.microsoft.com/office/word/2010/wordprocessingShape">
                    <wps:wsp>
                      <wps:cNvSpPr txBox="1"/>
                      <wps:spPr>
                        <a:xfrm>
                          <a:off x="0" y="0"/>
                          <a:ext cx="4243227" cy="9863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0618" w:rsidRPr="009F0618" w:rsidRDefault="009F0618" w:rsidP="009F0618">
                            <w:pPr>
                              <w:ind w:left="0" w:firstLine="0"/>
                              <w:jc w:val="center"/>
                              <w:rPr>
                                <w:rFonts w:ascii="Arial" w:hAnsi="Arial" w:cs="Arial"/>
                                <w:b/>
                                <w:i/>
                                <w:sz w:val="28"/>
                                <w:szCs w:val="28"/>
                                <w:lang w:val="en-US"/>
                              </w:rPr>
                            </w:pPr>
                            <w:r w:rsidRPr="009F0618">
                              <w:rPr>
                                <w:rFonts w:ascii="Arial" w:hAnsi="Arial" w:cs="Arial"/>
                                <w:b/>
                                <w:i/>
                                <w:sz w:val="28"/>
                                <w:szCs w:val="28"/>
                                <w:lang w:val="en-US"/>
                              </w:rPr>
                              <w:t xml:space="preserve">RESPONSE TO </w:t>
                            </w:r>
                            <w:r w:rsidR="00CF200B">
                              <w:rPr>
                                <w:rFonts w:ascii="Arial" w:hAnsi="Arial" w:cs="Arial"/>
                                <w:b/>
                                <w:i/>
                                <w:sz w:val="28"/>
                                <w:szCs w:val="28"/>
                                <w:lang w:val="en-US"/>
                              </w:rPr>
                              <w:t xml:space="preserve">PORTFOLIO </w:t>
                            </w:r>
                            <w:r w:rsidR="00300969">
                              <w:rPr>
                                <w:rFonts w:ascii="Arial" w:hAnsi="Arial" w:cs="Arial"/>
                                <w:b/>
                                <w:i/>
                                <w:sz w:val="28"/>
                                <w:szCs w:val="28"/>
                                <w:lang w:val="en-US"/>
                              </w:rPr>
                              <w:t>COMMITTEE QUESTIONS</w:t>
                            </w:r>
                          </w:p>
                          <w:p w:rsidR="009F0618" w:rsidRPr="009F0618" w:rsidRDefault="009F0618" w:rsidP="009F0618">
                            <w:pPr>
                              <w:ind w:left="0"/>
                              <w:jc w:val="center"/>
                              <w:rPr>
                                <w:rFonts w:ascii="Arial" w:hAnsi="Arial" w:cs="Arial"/>
                                <w:b/>
                                <w:i/>
                                <w:sz w:val="28"/>
                                <w:szCs w:val="28"/>
                                <w:lang w:val="en-US"/>
                              </w:rPr>
                            </w:pPr>
                          </w:p>
                          <w:p w:rsidR="009F0618" w:rsidRPr="009F0618" w:rsidRDefault="00CF200B" w:rsidP="009F0618">
                            <w:pPr>
                              <w:ind w:left="0" w:firstLine="0"/>
                              <w:jc w:val="center"/>
                              <w:rPr>
                                <w:rFonts w:ascii="Arial" w:hAnsi="Arial" w:cs="Arial"/>
                                <w:b/>
                                <w:i/>
                                <w:sz w:val="28"/>
                                <w:szCs w:val="28"/>
                                <w:lang w:val="en-US"/>
                              </w:rPr>
                            </w:pPr>
                            <w:r>
                              <w:rPr>
                                <w:rFonts w:ascii="Arial" w:hAnsi="Arial" w:cs="Arial"/>
                                <w:b/>
                                <w:i/>
                                <w:sz w:val="28"/>
                                <w:szCs w:val="28"/>
                                <w:lang w:val="en-US"/>
                              </w:rPr>
                              <w:t>03 JULY</w:t>
                            </w:r>
                            <w:r w:rsidR="009F0618" w:rsidRPr="009F0618">
                              <w:rPr>
                                <w:rFonts w:ascii="Arial" w:hAnsi="Arial" w:cs="Arial"/>
                                <w:b/>
                                <w:i/>
                                <w:sz w:val="28"/>
                                <w:szCs w:val="28"/>
                                <w:lang w:val="en-US"/>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pt;margin-top:-48.9pt;width:334.1pt;height: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" fillcolor="white [3201]" strokecolor="white [3212]" strokeweight=".5pt">
                <v:textbox>
                  <w:txbxContent>
                    <w:p w:rsidR="009F0618" w:rsidRPr="009F0618" w:rsidRDefault="009F0618" w:rsidP="009F0618">
                      <w:pPr>
                        <w:ind w:left="0" w:firstLine="0"/>
                        <w:jc w:val="center"/>
                        <w:rPr>
                          <w:rFonts w:ascii="Arial" w:hAnsi="Arial" w:cs="Arial"/>
                          <w:b/>
                          <w:i/>
                          <w:sz w:val="28"/>
                          <w:szCs w:val="28"/>
                          <w:lang w:val="en-US"/>
                        </w:rPr>
                      </w:pPr>
                      <w:r w:rsidRPr="009F0618">
                        <w:rPr>
                          <w:rFonts w:ascii="Arial" w:hAnsi="Arial" w:cs="Arial"/>
                          <w:b/>
                          <w:i/>
                          <w:sz w:val="28"/>
                          <w:szCs w:val="28"/>
                          <w:lang w:val="en-US"/>
                        </w:rPr>
                        <w:t xml:space="preserve">RESPONSE TO </w:t>
                      </w:r>
                      <w:r w:rsidR="00CF200B">
                        <w:rPr>
                          <w:rFonts w:ascii="Arial" w:hAnsi="Arial" w:cs="Arial"/>
                          <w:b/>
                          <w:i/>
                          <w:sz w:val="28"/>
                          <w:szCs w:val="28"/>
                          <w:lang w:val="en-US"/>
                        </w:rPr>
                        <w:t xml:space="preserve">PORTFOLIO </w:t>
                      </w:r>
                      <w:r w:rsidR="00300969">
                        <w:rPr>
                          <w:rFonts w:ascii="Arial" w:hAnsi="Arial" w:cs="Arial"/>
                          <w:b/>
                          <w:i/>
                          <w:sz w:val="28"/>
                          <w:szCs w:val="28"/>
                          <w:lang w:val="en-US"/>
                        </w:rPr>
                        <w:t>COMMITTEE QUESTIONS</w:t>
                      </w:r>
                    </w:p>
                    <w:p w:rsidR="009F0618" w:rsidRPr="009F0618" w:rsidRDefault="009F0618" w:rsidP="009F0618">
                      <w:pPr>
                        <w:ind w:left="0"/>
                        <w:jc w:val="center"/>
                        <w:rPr>
                          <w:rFonts w:ascii="Arial" w:hAnsi="Arial" w:cs="Arial"/>
                          <w:b/>
                          <w:i/>
                          <w:sz w:val="28"/>
                          <w:szCs w:val="28"/>
                          <w:lang w:val="en-US"/>
                        </w:rPr>
                      </w:pPr>
                    </w:p>
                    <w:p w:rsidR="009F0618" w:rsidRPr="009F0618" w:rsidRDefault="00CF200B" w:rsidP="009F0618">
                      <w:pPr>
                        <w:ind w:left="0" w:firstLine="0"/>
                        <w:jc w:val="center"/>
                        <w:rPr>
                          <w:rFonts w:ascii="Arial" w:hAnsi="Arial" w:cs="Arial"/>
                          <w:b/>
                          <w:i/>
                          <w:sz w:val="28"/>
                          <w:szCs w:val="28"/>
                          <w:lang w:val="en-US"/>
                        </w:rPr>
                      </w:pPr>
                      <w:r>
                        <w:rPr>
                          <w:rFonts w:ascii="Arial" w:hAnsi="Arial" w:cs="Arial"/>
                          <w:b/>
                          <w:i/>
                          <w:sz w:val="28"/>
                          <w:szCs w:val="28"/>
                          <w:lang w:val="en-US"/>
                        </w:rPr>
                        <w:t>03 JULY</w:t>
                      </w:r>
                      <w:r w:rsidR="009F0618" w:rsidRPr="009F0618">
                        <w:rPr>
                          <w:rFonts w:ascii="Arial" w:hAnsi="Arial" w:cs="Arial"/>
                          <w:b/>
                          <w:i/>
                          <w:sz w:val="28"/>
                          <w:szCs w:val="28"/>
                          <w:lang w:val="en-US"/>
                        </w:rPr>
                        <w:t xml:space="preserve"> 2020</w:t>
                      </w:r>
                    </w:p>
                  </w:txbxContent>
                </v:textbox>
              </v:shape>
            </w:pict>
          </mc:Fallback>
        </mc:AlternateContent>
      </w:r>
      <w:r w:rsidR="00973A6D" w:rsidRPr="00571868">
        <w:rPr>
          <w:rFonts w:ascii="Arial Narrow" w:eastAsia="Times New Roman" w:hAnsi="Arial Narrow" w:cs="Arial"/>
          <w:b/>
          <w:lang w:val="en-US"/>
        </w:rPr>
        <w:t xml:space="preserve">   </w:t>
      </w:r>
    </w:p>
    <w:p w:rsidR="00BD67FF" w:rsidRPr="00571868" w:rsidRDefault="00BD67FF" w:rsidP="000B5176">
      <w:pPr>
        <w:ind w:left="0" w:firstLine="0"/>
        <w:jc w:val="both"/>
        <w:rPr>
          <w:rFonts w:ascii="Arial Narrow" w:eastAsia="Times New Roman" w:hAnsi="Arial Narrow" w:cs="Arial"/>
          <w:b/>
          <w:lang w:val="en-US"/>
        </w:rPr>
      </w:pPr>
      <w:r w:rsidRPr="00571868">
        <w:rPr>
          <w:rFonts w:ascii="Arial Narrow" w:eastAsia="Times New Roman" w:hAnsi="Arial Narrow" w:cs="Arial"/>
          <w:b/>
          <w:lang w:val="en-US"/>
        </w:rPr>
        <w:lastRenderedPageBreak/>
        <w:t xml:space="preserve"> </w:t>
      </w:r>
    </w:p>
    <w:p w:rsidR="00973A6D" w:rsidRPr="00571868" w:rsidRDefault="00BD67FF" w:rsidP="000B5176">
      <w:pPr>
        <w:ind w:left="0" w:firstLine="0"/>
        <w:jc w:val="both"/>
        <w:rPr>
          <w:rFonts w:ascii="Arial Narrow" w:eastAsia="Times New Roman" w:hAnsi="Arial Narrow" w:cs="Arial"/>
          <w:b/>
          <w:lang w:val="en-US"/>
        </w:rPr>
      </w:pPr>
      <w:r w:rsidRPr="00571868">
        <w:rPr>
          <w:rFonts w:ascii="Arial Narrow" w:eastAsia="Times New Roman" w:hAnsi="Arial Narrow" w:cs="Arial"/>
          <w:b/>
          <w:lang w:val="en-US"/>
        </w:rPr>
        <w:t xml:space="preserve"> </w:t>
      </w:r>
      <w:r w:rsidR="00973A6D" w:rsidRPr="00571868">
        <w:rPr>
          <w:rFonts w:ascii="Arial Narrow" w:eastAsia="Times New Roman" w:hAnsi="Arial Narrow" w:cs="Arial"/>
          <w:b/>
          <w:lang w:val="en-US"/>
        </w:rPr>
        <w:t>TO</w:t>
      </w:r>
      <w:r w:rsidR="000B5176" w:rsidRPr="00571868">
        <w:rPr>
          <w:rFonts w:ascii="Arial Narrow" w:eastAsia="Times New Roman" w:hAnsi="Arial Narrow" w:cs="Arial"/>
          <w:b/>
          <w:lang w:val="en-US"/>
        </w:rPr>
        <w:tab/>
      </w:r>
      <w:r w:rsidR="00300969" w:rsidRPr="00571868">
        <w:rPr>
          <w:rFonts w:ascii="Arial Narrow" w:eastAsia="Times New Roman" w:hAnsi="Arial Narrow" w:cs="Arial"/>
          <w:b/>
          <w:lang w:val="en-US"/>
        </w:rPr>
        <w:t>:   PORTFOLIO</w:t>
      </w:r>
      <w:r w:rsidR="009E5DA6" w:rsidRPr="00571868">
        <w:rPr>
          <w:rFonts w:ascii="Arial Narrow" w:eastAsia="Times New Roman" w:hAnsi="Arial Narrow" w:cs="Arial"/>
          <w:b/>
          <w:lang w:val="en-US"/>
        </w:rPr>
        <w:t xml:space="preserve"> COMMITTEE</w:t>
      </w:r>
      <w:r w:rsidR="00300969" w:rsidRPr="00571868">
        <w:rPr>
          <w:rFonts w:ascii="Arial Narrow" w:eastAsia="Times New Roman" w:hAnsi="Arial Narrow" w:cs="Arial"/>
          <w:b/>
          <w:lang w:val="en-US"/>
        </w:rPr>
        <w:t xml:space="preserve"> CH</w:t>
      </w:r>
      <w:r w:rsidR="00B607F0" w:rsidRPr="00571868">
        <w:rPr>
          <w:rFonts w:ascii="Arial Narrow" w:eastAsia="Times New Roman" w:hAnsi="Arial Narrow" w:cs="Arial"/>
          <w:b/>
          <w:lang w:val="en-US"/>
        </w:rPr>
        <w:t>A</w:t>
      </w:r>
      <w:r w:rsidR="00300969" w:rsidRPr="00571868">
        <w:rPr>
          <w:rFonts w:ascii="Arial Narrow" w:eastAsia="Times New Roman" w:hAnsi="Arial Narrow" w:cs="Arial"/>
          <w:b/>
          <w:lang w:val="en-US"/>
        </w:rPr>
        <w:t>IRPERSON</w:t>
      </w:r>
    </w:p>
    <w:p w:rsidR="00973A6D" w:rsidRPr="00571868" w:rsidRDefault="00973A6D" w:rsidP="000B5176">
      <w:pPr>
        <w:ind w:left="0" w:firstLine="0"/>
        <w:jc w:val="both"/>
        <w:rPr>
          <w:rFonts w:ascii="Arial Narrow" w:eastAsia="Times New Roman" w:hAnsi="Arial Narrow" w:cs="Arial"/>
          <w:b/>
          <w:lang w:val="en-US"/>
        </w:rPr>
      </w:pPr>
      <w:r w:rsidRPr="00571868">
        <w:rPr>
          <w:rFonts w:ascii="Arial Narrow" w:eastAsia="Times New Roman" w:hAnsi="Arial Narrow" w:cs="Arial"/>
          <w:b/>
          <w:lang w:val="en-US"/>
        </w:rPr>
        <w:t xml:space="preserve"> FROM</w:t>
      </w:r>
      <w:r w:rsidR="00BD67FF" w:rsidRPr="00571868">
        <w:rPr>
          <w:rFonts w:ascii="Arial Narrow" w:eastAsia="Times New Roman" w:hAnsi="Arial Narrow" w:cs="Arial"/>
          <w:b/>
          <w:lang w:val="en-US"/>
        </w:rPr>
        <w:tab/>
      </w:r>
      <w:r w:rsidRPr="00571868">
        <w:rPr>
          <w:rFonts w:ascii="Arial Narrow" w:eastAsia="Times New Roman" w:hAnsi="Arial Narrow" w:cs="Arial"/>
          <w:b/>
          <w:lang w:val="en-US"/>
        </w:rPr>
        <w:t xml:space="preserve">:  </w:t>
      </w:r>
      <w:r w:rsidR="00BD67FF" w:rsidRPr="00571868">
        <w:rPr>
          <w:rFonts w:ascii="Arial Narrow" w:eastAsia="Times New Roman" w:hAnsi="Arial Narrow" w:cs="Arial"/>
          <w:b/>
          <w:lang w:val="en-US"/>
        </w:rPr>
        <w:t xml:space="preserve"> </w:t>
      </w:r>
      <w:r w:rsidRPr="00571868">
        <w:rPr>
          <w:rFonts w:ascii="Arial Narrow" w:eastAsia="Times New Roman" w:hAnsi="Arial Narrow" w:cs="Arial"/>
          <w:b/>
          <w:lang w:val="en-US"/>
        </w:rPr>
        <w:t>OFFICE OF THE COMMISSIONER</w:t>
      </w:r>
    </w:p>
    <w:p w:rsidR="00973A6D" w:rsidRPr="00571868" w:rsidRDefault="00973A6D" w:rsidP="000B5176">
      <w:pPr>
        <w:tabs>
          <w:tab w:val="left" w:pos="0"/>
        </w:tabs>
        <w:ind w:left="0" w:firstLine="0"/>
        <w:jc w:val="both"/>
        <w:rPr>
          <w:rFonts w:ascii="Arial Narrow" w:eastAsia="Times New Roman" w:hAnsi="Arial Narrow" w:cs="Arial"/>
          <w:b/>
          <w:lang w:val="en-US"/>
        </w:rPr>
      </w:pPr>
      <w:r w:rsidRPr="00571868">
        <w:rPr>
          <w:rFonts w:ascii="Arial Narrow" w:eastAsia="Times New Roman" w:hAnsi="Arial Narrow" w:cs="Arial"/>
          <w:b/>
          <w:color w:val="FF0000"/>
          <w:lang w:val="en-US"/>
        </w:rPr>
        <w:t xml:space="preserve"> </w:t>
      </w:r>
      <w:r w:rsidR="000B5176" w:rsidRPr="00571868">
        <w:rPr>
          <w:rFonts w:ascii="Arial Narrow" w:eastAsia="Times New Roman" w:hAnsi="Arial Narrow" w:cs="Arial"/>
          <w:b/>
          <w:lang w:val="en-US"/>
        </w:rPr>
        <w:t>RE</w:t>
      </w:r>
      <w:r w:rsidR="000B5176" w:rsidRPr="00571868">
        <w:rPr>
          <w:rFonts w:ascii="Arial Narrow" w:eastAsia="Times New Roman" w:hAnsi="Arial Narrow" w:cs="Arial"/>
          <w:b/>
          <w:lang w:val="en-US"/>
        </w:rPr>
        <w:tab/>
      </w:r>
      <w:r w:rsidRPr="00571868">
        <w:rPr>
          <w:rFonts w:ascii="Arial Narrow" w:eastAsia="Times New Roman" w:hAnsi="Arial Narrow" w:cs="Arial"/>
          <w:b/>
          <w:lang w:val="en-US"/>
        </w:rPr>
        <w:t xml:space="preserve">: </w:t>
      </w:r>
      <w:r w:rsidR="009C33DD" w:rsidRPr="00571868">
        <w:rPr>
          <w:rFonts w:ascii="Arial Narrow" w:eastAsia="Times New Roman" w:hAnsi="Arial Narrow" w:cs="Arial"/>
          <w:b/>
          <w:lang w:val="en-US"/>
        </w:rPr>
        <w:t xml:space="preserve"> </w:t>
      </w:r>
      <w:r w:rsidR="00EA0C8D" w:rsidRPr="00571868">
        <w:rPr>
          <w:rFonts w:ascii="Arial Narrow" w:eastAsia="Times New Roman" w:hAnsi="Arial Narrow" w:cs="Arial"/>
          <w:b/>
          <w:lang w:val="en-US"/>
        </w:rPr>
        <w:t xml:space="preserve"> </w:t>
      </w:r>
      <w:r w:rsidR="00300969" w:rsidRPr="00571868">
        <w:rPr>
          <w:rFonts w:ascii="Arial Narrow" w:eastAsia="Times New Roman" w:hAnsi="Arial Narrow" w:cs="Arial"/>
          <w:b/>
          <w:lang w:val="en-US"/>
        </w:rPr>
        <w:t>PORTFOLIO</w:t>
      </w:r>
      <w:r w:rsidR="009E5DA6" w:rsidRPr="00571868">
        <w:rPr>
          <w:rFonts w:ascii="Arial Narrow" w:eastAsia="Times New Roman" w:hAnsi="Arial Narrow" w:cs="Arial"/>
          <w:b/>
          <w:lang w:val="en-US"/>
        </w:rPr>
        <w:t xml:space="preserve"> </w:t>
      </w:r>
      <w:r w:rsidR="00B57B14" w:rsidRPr="00571868">
        <w:rPr>
          <w:rFonts w:ascii="Arial Narrow" w:eastAsia="Times New Roman" w:hAnsi="Arial Narrow" w:cs="Arial"/>
          <w:b/>
          <w:lang w:val="en-US"/>
        </w:rPr>
        <w:t>COMMITTEE BRIEFING</w:t>
      </w:r>
      <w:r w:rsidR="00EA0C8D" w:rsidRPr="00571868">
        <w:rPr>
          <w:rFonts w:ascii="Arial Narrow" w:eastAsia="Times New Roman" w:hAnsi="Arial Narrow" w:cs="Arial"/>
          <w:b/>
          <w:color w:val="002060"/>
          <w:lang w:val="en-US"/>
        </w:rPr>
        <w:t xml:space="preserve">                                                </w:t>
      </w:r>
      <w:r w:rsidR="00EA0C8D" w:rsidRPr="00571868">
        <w:rPr>
          <w:rFonts w:ascii="Arial Narrow" w:eastAsia="Times New Roman" w:hAnsi="Arial Narrow" w:cs="Arial"/>
          <w:b/>
          <w:lang w:val="en-US"/>
        </w:rPr>
        <w:tab/>
      </w:r>
      <w:r w:rsidR="00EA0C8D" w:rsidRPr="00571868">
        <w:rPr>
          <w:rFonts w:ascii="Arial Narrow" w:eastAsia="Times New Roman" w:hAnsi="Arial Narrow" w:cs="Arial"/>
          <w:b/>
          <w:lang w:val="en-US"/>
        </w:rPr>
        <w:tab/>
        <w:t xml:space="preserve">   </w:t>
      </w:r>
    </w:p>
    <w:p w:rsidR="00973A6D" w:rsidRPr="00571868" w:rsidRDefault="00973A6D" w:rsidP="000B5176">
      <w:pPr>
        <w:tabs>
          <w:tab w:val="left" w:pos="0"/>
        </w:tabs>
        <w:ind w:left="0" w:firstLine="0"/>
        <w:jc w:val="both"/>
        <w:rPr>
          <w:rFonts w:ascii="Arial Narrow" w:eastAsia="Times New Roman" w:hAnsi="Arial Narrow" w:cs="Arial"/>
          <w:b/>
          <w:lang w:val="en-US"/>
        </w:rPr>
      </w:pPr>
      <w:r w:rsidRPr="00571868">
        <w:rPr>
          <w:rFonts w:ascii="Arial Narrow" w:eastAsia="Times New Roman" w:hAnsi="Arial Narrow" w:cs="Arial"/>
          <w:b/>
          <w:lang w:val="en-US"/>
        </w:rPr>
        <w:t xml:space="preserve"> DATE</w:t>
      </w:r>
      <w:r w:rsidR="00BD67FF" w:rsidRPr="00571868">
        <w:rPr>
          <w:rFonts w:ascii="Arial Narrow" w:eastAsia="Times New Roman" w:hAnsi="Arial Narrow" w:cs="Arial"/>
          <w:b/>
          <w:lang w:val="en-US"/>
        </w:rPr>
        <w:tab/>
      </w:r>
      <w:r w:rsidRPr="00571868">
        <w:rPr>
          <w:rFonts w:ascii="Arial Narrow" w:eastAsia="Times New Roman" w:hAnsi="Arial Narrow" w:cs="Arial"/>
          <w:b/>
          <w:lang w:val="en-US"/>
        </w:rPr>
        <w:t xml:space="preserve">: </w:t>
      </w:r>
      <w:r w:rsidR="00FE0CB6" w:rsidRPr="00571868">
        <w:rPr>
          <w:rFonts w:ascii="Arial Narrow" w:eastAsia="Times New Roman" w:hAnsi="Arial Narrow" w:cs="Arial"/>
          <w:b/>
          <w:lang w:val="en-US"/>
        </w:rPr>
        <w:t xml:space="preserve"> </w:t>
      </w:r>
      <w:r w:rsidR="00BD67FF" w:rsidRPr="00571868">
        <w:rPr>
          <w:rFonts w:ascii="Arial Narrow" w:eastAsia="Times New Roman" w:hAnsi="Arial Narrow" w:cs="Arial"/>
          <w:b/>
          <w:lang w:val="en-US"/>
        </w:rPr>
        <w:t xml:space="preserve"> </w:t>
      </w:r>
      <w:r w:rsidR="00300969" w:rsidRPr="00571868">
        <w:rPr>
          <w:rFonts w:ascii="Arial Narrow" w:eastAsia="Times New Roman" w:hAnsi="Arial Narrow" w:cs="Arial"/>
          <w:b/>
          <w:lang w:val="en-US"/>
        </w:rPr>
        <w:t>03 JULY 2020</w:t>
      </w:r>
    </w:p>
    <w:p w:rsidR="00973A6D" w:rsidRDefault="00973A6D" w:rsidP="000B5176">
      <w:pPr>
        <w:ind w:left="142" w:firstLine="0"/>
        <w:contextualSpacing/>
        <w:jc w:val="both"/>
        <w:rPr>
          <w:rFonts w:ascii="Arial Narrow" w:eastAsia="Times New Roman" w:hAnsi="Arial Narrow" w:cs="Arial"/>
          <w:lang w:eastAsia="en-ZA"/>
        </w:rPr>
      </w:pPr>
    </w:p>
    <w:p w:rsidR="00667D02" w:rsidRPr="00571868" w:rsidRDefault="00667D02" w:rsidP="000B5176">
      <w:pPr>
        <w:ind w:left="142" w:firstLine="0"/>
        <w:contextualSpacing/>
        <w:jc w:val="both"/>
        <w:rPr>
          <w:rFonts w:ascii="Arial Narrow" w:eastAsia="Times New Roman" w:hAnsi="Arial Narrow" w:cs="Arial"/>
          <w:lang w:eastAsia="en-ZA"/>
        </w:rPr>
      </w:pPr>
    </w:p>
    <w:p w:rsidR="00973A6D" w:rsidRPr="00571868" w:rsidRDefault="00F74F42" w:rsidP="000B5176">
      <w:pPr>
        <w:shd w:val="clear" w:color="auto" w:fill="5B9BD5"/>
        <w:ind w:left="142" w:firstLine="0"/>
        <w:contextualSpacing/>
        <w:jc w:val="both"/>
        <w:rPr>
          <w:rFonts w:ascii="Arial Narrow" w:eastAsia="Times New Roman" w:hAnsi="Arial Narrow" w:cs="Arial"/>
          <w:b/>
          <w:lang w:eastAsia="en-ZA"/>
        </w:rPr>
      </w:pPr>
      <w:r w:rsidRPr="00571868">
        <w:rPr>
          <w:rFonts w:ascii="Arial Narrow" w:eastAsia="Times New Roman" w:hAnsi="Arial Narrow" w:cs="Arial"/>
          <w:b/>
          <w:lang w:eastAsia="en-ZA"/>
        </w:rPr>
        <w:t>Question 1</w:t>
      </w:r>
    </w:p>
    <w:p w:rsidR="00973A6D" w:rsidRPr="00571868" w:rsidRDefault="00973A6D" w:rsidP="000B5176">
      <w:pPr>
        <w:ind w:left="142" w:firstLine="0"/>
        <w:contextualSpacing/>
        <w:jc w:val="both"/>
        <w:rPr>
          <w:rFonts w:ascii="Arial Narrow" w:eastAsia="Times New Roman" w:hAnsi="Arial Narrow" w:cs="Arial"/>
          <w:lang w:eastAsia="en-ZA"/>
        </w:rPr>
      </w:pPr>
    </w:p>
    <w:p w:rsidR="00973A6D" w:rsidRPr="00571868" w:rsidRDefault="00485EFE" w:rsidP="000B5176">
      <w:pPr>
        <w:ind w:left="142" w:firstLine="0"/>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Employees</w:t>
      </w:r>
      <w:r w:rsidR="00973A6D" w:rsidRPr="00571868">
        <w:rPr>
          <w:rFonts w:ascii="Arial Narrow" w:eastAsia="Times New Roman" w:hAnsi="Arial Narrow" w:cs="Arial"/>
          <w:lang w:eastAsia="en-ZA"/>
        </w:rPr>
        <w:t xml:space="preserve"> deprived payments by the system and the employers due to investigations.</w:t>
      </w:r>
    </w:p>
    <w:p w:rsidR="00973A6D" w:rsidRPr="00571868" w:rsidRDefault="00973A6D" w:rsidP="000B5176">
      <w:pPr>
        <w:ind w:left="142" w:firstLine="0"/>
        <w:contextualSpacing/>
        <w:jc w:val="both"/>
        <w:rPr>
          <w:rFonts w:ascii="Arial Narrow" w:eastAsia="Times New Roman" w:hAnsi="Arial Narrow" w:cs="Arial"/>
          <w:lang w:eastAsia="en-ZA"/>
        </w:rPr>
      </w:pPr>
    </w:p>
    <w:p w:rsidR="00973A6D" w:rsidRPr="00571868" w:rsidRDefault="00F74F42" w:rsidP="000B5176">
      <w:pPr>
        <w:shd w:val="clear" w:color="auto" w:fill="C00000"/>
        <w:ind w:left="142" w:firstLine="0"/>
        <w:contextualSpacing/>
        <w:jc w:val="both"/>
        <w:rPr>
          <w:rFonts w:ascii="Arial Narrow" w:eastAsia="Times New Roman" w:hAnsi="Arial Narrow" w:cs="Arial"/>
          <w:b/>
          <w:lang w:eastAsia="en-ZA"/>
        </w:rPr>
      </w:pPr>
      <w:r w:rsidRPr="00571868">
        <w:rPr>
          <w:rFonts w:ascii="Arial Narrow" w:eastAsia="Times New Roman" w:hAnsi="Arial Narrow" w:cs="Arial"/>
          <w:b/>
          <w:lang w:eastAsia="en-ZA"/>
        </w:rPr>
        <w:t>Answer 1</w:t>
      </w:r>
    </w:p>
    <w:p w:rsidR="00973A6D" w:rsidRPr="00571868" w:rsidRDefault="00973A6D" w:rsidP="000B5176">
      <w:pPr>
        <w:ind w:left="142" w:firstLine="0"/>
        <w:contextualSpacing/>
        <w:jc w:val="both"/>
        <w:rPr>
          <w:rFonts w:ascii="Arial Narrow" w:eastAsia="Times New Roman" w:hAnsi="Arial Narrow" w:cs="Arial"/>
          <w:lang w:eastAsia="en-ZA"/>
        </w:rPr>
      </w:pPr>
    </w:p>
    <w:p w:rsidR="00973A6D" w:rsidRPr="00571868" w:rsidRDefault="00485EFE" w:rsidP="000B5176">
      <w:pPr>
        <w:ind w:left="142" w:firstLine="0"/>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Employees</w:t>
      </w:r>
      <w:r w:rsidR="00973A6D" w:rsidRPr="00571868">
        <w:rPr>
          <w:rFonts w:ascii="Arial Narrow" w:eastAsia="Times New Roman" w:hAnsi="Arial Narrow" w:cs="Arial"/>
          <w:lang w:eastAsia="en-ZA"/>
        </w:rPr>
        <w:t xml:space="preserve"> who are affected by cases under investigation will be paid directly once the case has been investigated to an exten</w:t>
      </w:r>
      <w:r w:rsidR="00A804F4" w:rsidRPr="00571868">
        <w:rPr>
          <w:rFonts w:ascii="Arial Narrow" w:eastAsia="Times New Roman" w:hAnsi="Arial Narrow" w:cs="Arial"/>
          <w:lang w:eastAsia="en-ZA"/>
        </w:rPr>
        <w:t>t</w:t>
      </w:r>
      <w:r w:rsidR="00973A6D" w:rsidRPr="00571868">
        <w:rPr>
          <w:rFonts w:ascii="Arial Narrow" w:eastAsia="Times New Roman" w:hAnsi="Arial Narrow" w:cs="Arial"/>
          <w:lang w:eastAsia="en-ZA"/>
        </w:rPr>
        <w:t xml:space="preserve"> where a decision can be made to pay. The process that will </w:t>
      </w:r>
      <w:r w:rsidR="00A804F4" w:rsidRPr="00571868">
        <w:rPr>
          <w:rFonts w:ascii="Arial Narrow" w:eastAsia="Times New Roman" w:hAnsi="Arial Narrow" w:cs="Arial"/>
          <w:lang w:eastAsia="en-ZA"/>
        </w:rPr>
        <w:t xml:space="preserve">be </w:t>
      </w:r>
      <w:r w:rsidR="00973A6D" w:rsidRPr="00571868">
        <w:rPr>
          <w:rFonts w:ascii="Arial Narrow" w:eastAsia="Times New Roman" w:hAnsi="Arial Narrow" w:cs="Arial"/>
          <w:lang w:eastAsia="en-ZA"/>
        </w:rPr>
        <w:t>followed is that of paying directly to the employees and not the employer. Once again, the confirmation of the employer-employee relationship is important before the payment can be processed.</w:t>
      </w:r>
    </w:p>
    <w:p w:rsidR="00973A6D" w:rsidRPr="00571868" w:rsidRDefault="00973A6D" w:rsidP="000B5176">
      <w:pPr>
        <w:ind w:left="142" w:firstLine="0"/>
        <w:contextualSpacing/>
        <w:jc w:val="both"/>
        <w:rPr>
          <w:rFonts w:ascii="Arial Narrow" w:eastAsia="Times New Roman" w:hAnsi="Arial Narrow" w:cs="Arial"/>
          <w:lang w:eastAsia="en-ZA"/>
        </w:rPr>
      </w:pPr>
    </w:p>
    <w:p w:rsidR="00973A6D" w:rsidRPr="00571868" w:rsidRDefault="00F74F42" w:rsidP="000B5176">
      <w:pPr>
        <w:shd w:val="clear" w:color="auto" w:fill="5B9BD5"/>
        <w:ind w:left="142" w:firstLine="0"/>
        <w:contextualSpacing/>
        <w:jc w:val="both"/>
        <w:rPr>
          <w:rFonts w:ascii="Arial Narrow" w:eastAsia="Times New Roman" w:hAnsi="Arial Narrow" w:cs="Arial"/>
          <w:b/>
          <w:lang w:eastAsia="en-ZA"/>
        </w:rPr>
      </w:pPr>
      <w:r w:rsidRPr="00571868">
        <w:rPr>
          <w:rFonts w:ascii="Arial Narrow" w:eastAsia="Times New Roman" w:hAnsi="Arial Narrow" w:cs="Arial"/>
          <w:b/>
          <w:lang w:eastAsia="en-ZA"/>
        </w:rPr>
        <w:t>Question 2</w:t>
      </w:r>
    </w:p>
    <w:p w:rsidR="00973A6D" w:rsidRPr="00571868" w:rsidRDefault="00973A6D" w:rsidP="000B5176">
      <w:pPr>
        <w:ind w:left="142" w:firstLine="0"/>
        <w:contextualSpacing/>
        <w:jc w:val="both"/>
        <w:rPr>
          <w:rFonts w:ascii="Arial Narrow" w:eastAsia="Times New Roman" w:hAnsi="Arial Narrow" w:cs="Arial"/>
          <w:lang w:eastAsia="en-ZA"/>
        </w:rPr>
      </w:pPr>
    </w:p>
    <w:p w:rsidR="00973A6D" w:rsidRPr="00571868" w:rsidRDefault="00973A6D" w:rsidP="000B5176">
      <w:pPr>
        <w:ind w:left="142" w:firstLine="0"/>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 xml:space="preserve">Unions raising cut </w:t>
      </w:r>
      <w:r w:rsidR="00A804F4" w:rsidRPr="00571868">
        <w:rPr>
          <w:rFonts w:ascii="Arial Narrow" w:eastAsia="Times New Roman" w:hAnsi="Arial Narrow" w:cs="Arial"/>
          <w:lang w:eastAsia="en-ZA"/>
        </w:rPr>
        <w:t>-</w:t>
      </w:r>
      <w:r w:rsidRPr="00571868">
        <w:rPr>
          <w:rFonts w:ascii="Arial Narrow" w:eastAsia="Times New Roman" w:hAnsi="Arial Narrow" w:cs="Arial"/>
          <w:lang w:eastAsia="en-ZA"/>
        </w:rPr>
        <w:t>off date with regard to the April payment</w:t>
      </w:r>
    </w:p>
    <w:p w:rsidR="00973A6D" w:rsidRPr="00571868" w:rsidRDefault="00973A6D" w:rsidP="000B5176">
      <w:pPr>
        <w:ind w:left="142" w:firstLine="0"/>
        <w:contextualSpacing/>
        <w:jc w:val="both"/>
        <w:rPr>
          <w:rFonts w:ascii="Arial Narrow" w:eastAsia="Times New Roman" w:hAnsi="Arial Narrow" w:cs="Arial"/>
          <w:lang w:eastAsia="en-ZA"/>
        </w:rPr>
      </w:pPr>
    </w:p>
    <w:p w:rsidR="00973A6D" w:rsidRPr="00571868" w:rsidRDefault="00F74F42" w:rsidP="000B5176">
      <w:pPr>
        <w:shd w:val="clear" w:color="auto" w:fill="C00000"/>
        <w:ind w:left="142" w:firstLine="0"/>
        <w:contextualSpacing/>
        <w:jc w:val="both"/>
        <w:rPr>
          <w:rFonts w:ascii="Arial Narrow" w:eastAsia="Times New Roman" w:hAnsi="Arial Narrow" w:cs="Arial"/>
          <w:b/>
          <w:lang w:eastAsia="en-ZA"/>
        </w:rPr>
      </w:pPr>
      <w:r w:rsidRPr="00571868">
        <w:rPr>
          <w:rFonts w:ascii="Arial Narrow" w:eastAsia="Times New Roman" w:hAnsi="Arial Narrow" w:cs="Arial"/>
          <w:b/>
          <w:lang w:eastAsia="en-ZA"/>
        </w:rPr>
        <w:t>Answer 2</w:t>
      </w:r>
    </w:p>
    <w:p w:rsidR="00973A6D" w:rsidRPr="00571868" w:rsidRDefault="00973A6D" w:rsidP="000B5176">
      <w:pPr>
        <w:ind w:left="142" w:firstLine="0"/>
        <w:contextualSpacing/>
        <w:jc w:val="both"/>
        <w:rPr>
          <w:rFonts w:ascii="Arial Narrow" w:eastAsia="Times New Roman" w:hAnsi="Arial Narrow" w:cs="Arial"/>
          <w:lang w:eastAsia="en-ZA"/>
        </w:rPr>
      </w:pPr>
    </w:p>
    <w:p w:rsidR="00973A6D" w:rsidRPr="00571868" w:rsidRDefault="00973A6D" w:rsidP="000B5176">
      <w:pPr>
        <w:ind w:left="142" w:firstLine="0"/>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Engagement</w:t>
      </w:r>
      <w:r w:rsidR="00A804F4" w:rsidRPr="00571868">
        <w:rPr>
          <w:rFonts w:ascii="Arial Narrow" w:eastAsia="Times New Roman" w:hAnsi="Arial Narrow" w:cs="Arial"/>
          <w:lang w:eastAsia="en-ZA"/>
        </w:rPr>
        <w:t>s</w:t>
      </w:r>
      <w:r w:rsidRPr="00571868">
        <w:rPr>
          <w:rFonts w:ascii="Arial Narrow" w:eastAsia="Times New Roman" w:hAnsi="Arial Narrow" w:cs="Arial"/>
          <w:lang w:eastAsia="en-ZA"/>
        </w:rPr>
        <w:t xml:space="preserve"> ha</w:t>
      </w:r>
      <w:r w:rsidR="00A804F4" w:rsidRPr="00571868">
        <w:rPr>
          <w:rFonts w:ascii="Arial Narrow" w:eastAsia="Times New Roman" w:hAnsi="Arial Narrow" w:cs="Arial"/>
          <w:lang w:eastAsia="en-ZA"/>
        </w:rPr>
        <w:t>ve</w:t>
      </w:r>
      <w:r w:rsidRPr="00571868">
        <w:rPr>
          <w:rFonts w:ascii="Arial Narrow" w:eastAsia="Times New Roman" w:hAnsi="Arial Narrow" w:cs="Arial"/>
          <w:lang w:eastAsia="en-ZA"/>
        </w:rPr>
        <w:t xml:space="preserve"> started with Social Partners at N</w:t>
      </w:r>
      <w:r w:rsidR="00A804F4" w:rsidRPr="00571868">
        <w:rPr>
          <w:rFonts w:ascii="Arial Narrow" w:eastAsia="Times New Roman" w:hAnsi="Arial Narrow" w:cs="Arial"/>
          <w:lang w:eastAsia="en-ZA"/>
        </w:rPr>
        <w:t>EDLAC</w:t>
      </w:r>
      <w:r w:rsidRPr="00571868">
        <w:rPr>
          <w:rFonts w:ascii="Arial Narrow" w:eastAsia="Times New Roman" w:hAnsi="Arial Narrow" w:cs="Arial"/>
          <w:lang w:eastAsia="en-ZA"/>
        </w:rPr>
        <w:t xml:space="preserve"> to close applications for April 2020. The closure will not affect the applications already in the system but not concluded due to a number of reasons including failed bank verification, declaration missing and incorrect ID numbers amongst </w:t>
      </w:r>
      <w:r w:rsidR="00A804F4" w:rsidRPr="00571868">
        <w:rPr>
          <w:rFonts w:ascii="Arial Narrow" w:eastAsia="Times New Roman" w:hAnsi="Arial Narrow" w:cs="Arial"/>
          <w:lang w:eastAsia="en-ZA"/>
        </w:rPr>
        <w:t>o</w:t>
      </w:r>
      <w:r w:rsidRPr="00571868">
        <w:rPr>
          <w:rFonts w:ascii="Arial Narrow" w:eastAsia="Times New Roman" w:hAnsi="Arial Narrow" w:cs="Arial"/>
          <w:lang w:eastAsia="en-ZA"/>
        </w:rPr>
        <w:t>the</w:t>
      </w:r>
      <w:r w:rsidR="00A804F4" w:rsidRPr="00571868">
        <w:rPr>
          <w:rFonts w:ascii="Arial Narrow" w:eastAsia="Times New Roman" w:hAnsi="Arial Narrow" w:cs="Arial"/>
          <w:lang w:eastAsia="en-ZA"/>
        </w:rPr>
        <w:t>r</w:t>
      </w:r>
      <w:r w:rsidRPr="00571868">
        <w:rPr>
          <w:rFonts w:ascii="Arial Narrow" w:eastAsia="Times New Roman" w:hAnsi="Arial Narrow" w:cs="Arial"/>
          <w:lang w:eastAsia="en-ZA"/>
        </w:rPr>
        <w:t xml:space="preserve"> issues. </w:t>
      </w:r>
    </w:p>
    <w:p w:rsidR="00973A6D" w:rsidRPr="00571868" w:rsidRDefault="00973A6D" w:rsidP="000B5176">
      <w:pPr>
        <w:ind w:left="142" w:firstLine="0"/>
        <w:contextualSpacing/>
        <w:jc w:val="both"/>
        <w:rPr>
          <w:rFonts w:ascii="Arial Narrow" w:eastAsia="Times New Roman" w:hAnsi="Arial Narrow" w:cs="Arial"/>
          <w:lang w:eastAsia="en-ZA"/>
        </w:rPr>
      </w:pPr>
    </w:p>
    <w:p w:rsidR="00973A6D" w:rsidRPr="00571868" w:rsidRDefault="00F74F42" w:rsidP="000B5176">
      <w:pPr>
        <w:shd w:val="clear" w:color="auto" w:fill="5B9BD5"/>
        <w:ind w:left="142" w:firstLine="0"/>
        <w:contextualSpacing/>
        <w:jc w:val="both"/>
        <w:rPr>
          <w:rFonts w:ascii="Arial Narrow" w:eastAsia="Times New Roman" w:hAnsi="Arial Narrow" w:cs="Arial"/>
          <w:b/>
          <w:lang w:eastAsia="en-ZA"/>
        </w:rPr>
      </w:pPr>
      <w:r w:rsidRPr="00571868">
        <w:rPr>
          <w:rFonts w:ascii="Arial Narrow" w:eastAsia="Times New Roman" w:hAnsi="Arial Narrow" w:cs="Arial"/>
          <w:b/>
          <w:lang w:eastAsia="en-ZA"/>
        </w:rPr>
        <w:t>Questions 3</w:t>
      </w:r>
    </w:p>
    <w:p w:rsidR="00973A6D" w:rsidRPr="00571868" w:rsidRDefault="00973A6D" w:rsidP="000B5176">
      <w:pPr>
        <w:ind w:left="142" w:firstLine="0"/>
        <w:contextualSpacing/>
        <w:jc w:val="both"/>
        <w:rPr>
          <w:rFonts w:ascii="Arial Narrow" w:eastAsia="Times New Roman" w:hAnsi="Arial Narrow" w:cs="Arial"/>
          <w:lang w:eastAsia="en-ZA"/>
        </w:rPr>
      </w:pPr>
    </w:p>
    <w:p w:rsidR="00973A6D" w:rsidRPr="00571868" w:rsidRDefault="00973A6D" w:rsidP="000B5176">
      <w:pPr>
        <w:ind w:left="142" w:firstLine="0"/>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 xml:space="preserve">Fraud cases are also worrying. </w:t>
      </w:r>
    </w:p>
    <w:p w:rsidR="00973A6D" w:rsidRPr="00571868" w:rsidRDefault="00973A6D" w:rsidP="000B5176">
      <w:pPr>
        <w:ind w:left="142" w:firstLine="0"/>
        <w:contextualSpacing/>
        <w:jc w:val="both"/>
        <w:rPr>
          <w:rFonts w:ascii="Arial Narrow" w:eastAsia="Times New Roman" w:hAnsi="Arial Narrow" w:cs="Arial"/>
          <w:lang w:eastAsia="en-ZA"/>
        </w:rPr>
      </w:pPr>
    </w:p>
    <w:p w:rsidR="00973A6D" w:rsidRPr="00571868" w:rsidRDefault="00F74F42" w:rsidP="000B5176">
      <w:pPr>
        <w:shd w:val="clear" w:color="auto" w:fill="C00000"/>
        <w:ind w:left="142" w:firstLine="0"/>
        <w:contextualSpacing/>
        <w:jc w:val="both"/>
        <w:rPr>
          <w:rFonts w:ascii="Arial Narrow" w:eastAsia="Times New Roman" w:hAnsi="Arial Narrow" w:cs="Arial"/>
          <w:b/>
          <w:lang w:eastAsia="en-ZA"/>
        </w:rPr>
      </w:pPr>
      <w:r w:rsidRPr="00571868">
        <w:rPr>
          <w:rFonts w:ascii="Arial Narrow" w:eastAsia="Times New Roman" w:hAnsi="Arial Narrow" w:cs="Arial"/>
          <w:b/>
          <w:lang w:eastAsia="en-ZA"/>
        </w:rPr>
        <w:t>Answer 3</w:t>
      </w:r>
    </w:p>
    <w:p w:rsidR="00973A6D" w:rsidRPr="00571868" w:rsidRDefault="00973A6D" w:rsidP="000B5176">
      <w:pPr>
        <w:ind w:left="142" w:firstLine="0"/>
        <w:contextualSpacing/>
        <w:jc w:val="both"/>
        <w:rPr>
          <w:rFonts w:ascii="Arial Narrow" w:eastAsia="Times New Roman" w:hAnsi="Arial Narrow" w:cs="Arial"/>
          <w:lang w:eastAsia="en-ZA"/>
        </w:rPr>
      </w:pPr>
    </w:p>
    <w:p w:rsidR="001B3650" w:rsidRPr="00571868" w:rsidRDefault="001B3650" w:rsidP="000B5176">
      <w:pPr>
        <w:ind w:left="142" w:firstLine="0"/>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 xml:space="preserve">The fraud cases are also keeping the leadership at UIF awake at night including the Minister, the Deputy Minister and Director General. Hence we are constantly reviewing the control environment to close the gaps. Some of the controls introduced </w:t>
      </w:r>
      <w:r w:rsidR="00B335AC" w:rsidRPr="00571868">
        <w:rPr>
          <w:rFonts w:ascii="Arial Narrow" w:eastAsia="Times New Roman" w:hAnsi="Arial Narrow" w:cs="Arial"/>
          <w:lang w:eastAsia="en-ZA"/>
        </w:rPr>
        <w:t>include</w:t>
      </w:r>
      <w:r w:rsidRPr="00571868">
        <w:rPr>
          <w:rFonts w:ascii="Arial Narrow" w:eastAsia="Times New Roman" w:hAnsi="Arial Narrow" w:cs="Arial"/>
          <w:lang w:eastAsia="en-ZA"/>
        </w:rPr>
        <w:t>:</w:t>
      </w:r>
    </w:p>
    <w:p w:rsidR="001B3650" w:rsidRPr="00571868" w:rsidRDefault="001B3650" w:rsidP="000B5176">
      <w:pPr>
        <w:ind w:left="142" w:firstLine="0"/>
        <w:contextualSpacing/>
        <w:jc w:val="both"/>
        <w:rPr>
          <w:rFonts w:ascii="Arial Narrow" w:eastAsia="Times New Roman" w:hAnsi="Arial Narrow" w:cs="Arial"/>
          <w:lang w:eastAsia="en-ZA"/>
        </w:rPr>
      </w:pPr>
    </w:p>
    <w:p w:rsidR="001B3650" w:rsidRPr="00571868" w:rsidRDefault="001B3650" w:rsidP="006148C9">
      <w:pPr>
        <w:numPr>
          <w:ilvl w:val="0"/>
          <w:numId w:val="2"/>
        </w:numPr>
        <w:spacing w:after="160"/>
        <w:ind w:left="502"/>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Locking UI Reference number where suspected fraud has been identified</w:t>
      </w:r>
    </w:p>
    <w:p w:rsidR="001B3650" w:rsidRPr="00571868" w:rsidRDefault="00B335AC" w:rsidP="006148C9">
      <w:pPr>
        <w:numPr>
          <w:ilvl w:val="0"/>
          <w:numId w:val="2"/>
        </w:numPr>
        <w:spacing w:after="160"/>
        <w:ind w:left="502"/>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Matters under investigation are placed on hold but enable the employer to apply and pay employees directly.</w:t>
      </w:r>
    </w:p>
    <w:p w:rsidR="001B3650" w:rsidRPr="00571868" w:rsidRDefault="001B3650" w:rsidP="006148C9">
      <w:pPr>
        <w:numPr>
          <w:ilvl w:val="0"/>
          <w:numId w:val="2"/>
        </w:numPr>
        <w:spacing w:after="160"/>
        <w:ind w:left="502"/>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Introducing further controls in bank</w:t>
      </w:r>
      <w:r w:rsidR="00DB62DC" w:rsidRPr="00571868">
        <w:rPr>
          <w:rFonts w:ascii="Arial Narrow" w:eastAsia="Times New Roman" w:hAnsi="Arial Narrow" w:cs="Arial"/>
          <w:lang w:eastAsia="en-ZA"/>
        </w:rPr>
        <w:t xml:space="preserve"> account</w:t>
      </w:r>
      <w:r w:rsidRPr="00571868">
        <w:rPr>
          <w:rFonts w:ascii="Arial Narrow" w:eastAsia="Times New Roman" w:hAnsi="Arial Narrow" w:cs="Arial"/>
          <w:lang w:eastAsia="en-ZA"/>
        </w:rPr>
        <w:t xml:space="preserve"> change</w:t>
      </w:r>
      <w:r w:rsidR="00DB62DC" w:rsidRPr="00571868">
        <w:rPr>
          <w:rFonts w:ascii="Arial Narrow" w:eastAsia="Times New Roman" w:hAnsi="Arial Narrow" w:cs="Arial"/>
          <w:lang w:eastAsia="en-ZA"/>
        </w:rPr>
        <w:t>s</w:t>
      </w:r>
      <w:r w:rsidRPr="00571868">
        <w:rPr>
          <w:rFonts w:ascii="Arial Narrow" w:eastAsia="Times New Roman" w:hAnsi="Arial Narrow" w:cs="Arial"/>
          <w:lang w:eastAsia="en-ZA"/>
        </w:rPr>
        <w:t xml:space="preserve"> to limit it to UIF staff and also managed through the company providing confirmation in writing that they are changing the account.</w:t>
      </w:r>
    </w:p>
    <w:p w:rsidR="001B3650" w:rsidRDefault="001B3650" w:rsidP="006148C9">
      <w:pPr>
        <w:numPr>
          <w:ilvl w:val="0"/>
          <w:numId w:val="2"/>
        </w:numPr>
        <w:spacing w:after="160"/>
        <w:ind w:left="502"/>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Credentials of the mandated person to claim for the company records are maintained by the system.</w:t>
      </w:r>
    </w:p>
    <w:p w:rsidR="00667D02" w:rsidRDefault="00667D02" w:rsidP="00667D02">
      <w:pPr>
        <w:spacing w:after="160"/>
        <w:contextualSpacing/>
        <w:jc w:val="both"/>
        <w:rPr>
          <w:rFonts w:ascii="Arial Narrow" w:eastAsia="Times New Roman" w:hAnsi="Arial Narrow" w:cs="Arial"/>
          <w:lang w:eastAsia="en-ZA"/>
        </w:rPr>
      </w:pPr>
    </w:p>
    <w:p w:rsidR="00667D02" w:rsidRDefault="00667D02" w:rsidP="00667D02">
      <w:pPr>
        <w:spacing w:after="160"/>
        <w:contextualSpacing/>
        <w:jc w:val="both"/>
        <w:rPr>
          <w:rFonts w:ascii="Arial Narrow" w:eastAsia="Times New Roman" w:hAnsi="Arial Narrow" w:cs="Arial"/>
          <w:lang w:eastAsia="en-ZA"/>
        </w:rPr>
      </w:pPr>
    </w:p>
    <w:p w:rsidR="00667D02" w:rsidRDefault="00667D02" w:rsidP="00667D02">
      <w:pPr>
        <w:spacing w:after="160"/>
        <w:contextualSpacing/>
        <w:jc w:val="both"/>
        <w:rPr>
          <w:rFonts w:ascii="Arial Narrow" w:eastAsia="Times New Roman" w:hAnsi="Arial Narrow" w:cs="Arial"/>
          <w:lang w:eastAsia="en-ZA"/>
        </w:rPr>
      </w:pPr>
    </w:p>
    <w:p w:rsidR="00667D02" w:rsidRDefault="00667D02" w:rsidP="00667D02">
      <w:pPr>
        <w:spacing w:after="160"/>
        <w:contextualSpacing/>
        <w:jc w:val="both"/>
        <w:rPr>
          <w:rFonts w:ascii="Arial Narrow" w:eastAsia="Times New Roman" w:hAnsi="Arial Narrow" w:cs="Arial"/>
          <w:lang w:eastAsia="en-ZA"/>
        </w:rPr>
      </w:pPr>
    </w:p>
    <w:p w:rsidR="00667D02" w:rsidRDefault="00667D02" w:rsidP="00667D02">
      <w:pPr>
        <w:spacing w:after="160"/>
        <w:contextualSpacing/>
        <w:jc w:val="both"/>
        <w:rPr>
          <w:rFonts w:ascii="Arial Narrow" w:eastAsia="Times New Roman" w:hAnsi="Arial Narrow" w:cs="Arial"/>
          <w:lang w:eastAsia="en-ZA"/>
        </w:rPr>
      </w:pPr>
    </w:p>
    <w:p w:rsidR="00667D02" w:rsidRPr="00571868" w:rsidRDefault="00667D02" w:rsidP="00667D02">
      <w:pPr>
        <w:spacing w:after="160"/>
        <w:contextualSpacing/>
        <w:jc w:val="both"/>
        <w:rPr>
          <w:rFonts w:ascii="Arial Narrow" w:eastAsia="Times New Roman" w:hAnsi="Arial Narrow" w:cs="Arial"/>
          <w:lang w:eastAsia="en-ZA"/>
        </w:rPr>
      </w:pPr>
    </w:p>
    <w:p w:rsidR="00973A6D" w:rsidRPr="00571868" w:rsidRDefault="00F74F42" w:rsidP="000B5176">
      <w:pPr>
        <w:shd w:val="clear" w:color="auto" w:fill="5B9BD5"/>
        <w:ind w:left="142" w:firstLine="0"/>
        <w:contextualSpacing/>
        <w:jc w:val="both"/>
        <w:rPr>
          <w:rFonts w:ascii="Arial Narrow" w:eastAsia="Times New Roman" w:hAnsi="Arial Narrow" w:cs="Arial"/>
          <w:b/>
          <w:lang w:eastAsia="en-ZA"/>
        </w:rPr>
      </w:pPr>
      <w:r w:rsidRPr="00571868">
        <w:rPr>
          <w:rFonts w:ascii="Arial Narrow" w:eastAsia="Times New Roman" w:hAnsi="Arial Narrow" w:cs="Arial"/>
          <w:b/>
          <w:lang w:eastAsia="en-ZA"/>
        </w:rPr>
        <w:lastRenderedPageBreak/>
        <w:t>Question 4</w:t>
      </w:r>
    </w:p>
    <w:p w:rsidR="00973A6D" w:rsidRPr="00571868" w:rsidRDefault="00973A6D" w:rsidP="000B5176">
      <w:pPr>
        <w:ind w:left="142" w:firstLine="0"/>
        <w:contextualSpacing/>
        <w:jc w:val="both"/>
        <w:rPr>
          <w:rFonts w:ascii="Arial Narrow" w:eastAsia="Times New Roman" w:hAnsi="Arial Narrow" w:cs="Arial"/>
          <w:lang w:eastAsia="en-ZA"/>
        </w:rPr>
      </w:pPr>
    </w:p>
    <w:p w:rsidR="00973A6D" w:rsidRPr="00571868" w:rsidRDefault="00973A6D" w:rsidP="000B5176">
      <w:pPr>
        <w:ind w:left="142" w:firstLine="0"/>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There are also reasonable suspicions for possible collusions.</w:t>
      </w:r>
    </w:p>
    <w:p w:rsidR="00973A6D" w:rsidRPr="00571868" w:rsidRDefault="00973A6D" w:rsidP="000B5176">
      <w:pPr>
        <w:ind w:left="142" w:firstLine="0"/>
        <w:contextualSpacing/>
        <w:jc w:val="both"/>
        <w:rPr>
          <w:rFonts w:ascii="Arial Narrow" w:eastAsia="Times New Roman" w:hAnsi="Arial Narrow" w:cs="Arial"/>
          <w:lang w:eastAsia="en-ZA"/>
        </w:rPr>
      </w:pPr>
    </w:p>
    <w:p w:rsidR="00973A6D" w:rsidRPr="00571868" w:rsidRDefault="00F74F42" w:rsidP="000B5176">
      <w:pPr>
        <w:shd w:val="clear" w:color="auto" w:fill="C00000"/>
        <w:ind w:left="142" w:firstLine="0"/>
        <w:contextualSpacing/>
        <w:jc w:val="both"/>
        <w:rPr>
          <w:rFonts w:ascii="Arial Narrow" w:eastAsia="Times New Roman" w:hAnsi="Arial Narrow" w:cs="Arial"/>
          <w:b/>
          <w:lang w:eastAsia="en-ZA"/>
        </w:rPr>
      </w:pPr>
      <w:r w:rsidRPr="00571868">
        <w:rPr>
          <w:rFonts w:ascii="Arial Narrow" w:eastAsia="Times New Roman" w:hAnsi="Arial Narrow" w:cs="Arial"/>
          <w:b/>
          <w:lang w:eastAsia="en-ZA"/>
        </w:rPr>
        <w:t>Answer 4</w:t>
      </w:r>
    </w:p>
    <w:p w:rsidR="00973A6D" w:rsidRPr="00571868" w:rsidRDefault="00973A6D" w:rsidP="000B5176">
      <w:pPr>
        <w:ind w:left="142" w:firstLine="0"/>
        <w:contextualSpacing/>
        <w:jc w:val="both"/>
        <w:rPr>
          <w:rFonts w:ascii="Arial Narrow" w:eastAsia="Times New Roman" w:hAnsi="Arial Narrow" w:cs="Arial"/>
          <w:lang w:eastAsia="en-ZA"/>
        </w:rPr>
      </w:pPr>
    </w:p>
    <w:p w:rsidR="00973A6D" w:rsidRPr="00571868" w:rsidRDefault="00973A6D" w:rsidP="000B5176">
      <w:pPr>
        <w:ind w:left="142" w:firstLine="0"/>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We cannot rule out the possibility of c</w:t>
      </w:r>
      <w:r w:rsidR="00485EFE" w:rsidRPr="00571868">
        <w:rPr>
          <w:rFonts w:ascii="Arial Narrow" w:eastAsia="Times New Roman" w:hAnsi="Arial Narrow" w:cs="Arial"/>
          <w:lang w:eastAsia="en-ZA"/>
        </w:rPr>
        <w:t>ollusion with internal staff, however</w:t>
      </w:r>
      <w:r w:rsidRPr="00571868">
        <w:rPr>
          <w:rFonts w:ascii="Arial Narrow" w:eastAsia="Times New Roman" w:hAnsi="Arial Narrow" w:cs="Arial"/>
          <w:lang w:eastAsia="en-ZA"/>
        </w:rPr>
        <w:t xml:space="preserve"> the investigations will advise once confirmed.</w:t>
      </w:r>
    </w:p>
    <w:p w:rsidR="00973A6D" w:rsidRPr="00571868" w:rsidRDefault="00973A6D" w:rsidP="000B5176">
      <w:pPr>
        <w:ind w:left="142" w:firstLine="0"/>
        <w:contextualSpacing/>
        <w:jc w:val="both"/>
        <w:rPr>
          <w:rFonts w:ascii="Arial Narrow" w:eastAsia="Times New Roman" w:hAnsi="Arial Narrow" w:cs="Arial"/>
          <w:lang w:eastAsia="en-ZA"/>
        </w:rPr>
      </w:pPr>
    </w:p>
    <w:p w:rsidR="00973A6D" w:rsidRPr="00571868" w:rsidRDefault="00F74F42" w:rsidP="000B5176">
      <w:pPr>
        <w:shd w:val="clear" w:color="auto" w:fill="5B9BD5"/>
        <w:ind w:left="142" w:firstLine="0"/>
        <w:contextualSpacing/>
        <w:jc w:val="both"/>
        <w:rPr>
          <w:rFonts w:ascii="Arial Narrow" w:eastAsia="Times New Roman" w:hAnsi="Arial Narrow" w:cs="Arial"/>
          <w:b/>
          <w:lang w:eastAsia="en-ZA"/>
        </w:rPr>
      </w:pPr>
      <w:r w:rsidRPr="00571868">
        <w:rPr>
          <w:rFonts w:ascii="Arial Narrow" w:eastAsia="Times New Roman" w:hAnsi="Arial Narrow" w:cs="Arial"/>
          <w:b/>
          <w:lang w:eastAsia="en-ZA"/>
        </w:rPr>
        <w:t>Question 5</w:t>
      </w:r>
    </w:p>
    <w:p w:rsidR="00973A6D" w:rsidRPr="00571868" w:rsidRDefault="00973A6D" w:rsidP="000B5176">
      <w:pPr>
        <w:ind w:left="142" w:firstLine="0"/>
        <w:contextualSpacing/>
        <w:jc w:val="both"/>
        <w:rPr>
          <w:rFonts w:ascii="Arial Narrow" w:eastAsia="Times New Roman" w:hAnsi="Arial Narrow" w:cs="Arial"/>
          <w:lang w:eastAsia="en-ZA"/>
        </w:rPr>
      </w:pPr>
    </w:p>
    <w:p w:rsidR="00973A6D" w:rsidRPr="00571868" w:rsidRDefault="00973A6D" w:rsidP="000B5176">
      <w:pPr>
        <w:ind w:left="142" w:firstLine="0"/>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 xml:space="preserve">Appointment of panel of </w:t>
      </w:r>
      <w:r w:rsidR="00A804F4" w:rsidRPr="00571868">
        <w:rPr>
          <w:rFonts w:ascii="Arial Narrow" w:eastAsia="Times New Roman" w:hAnsi="Arial Narrow" w:cs="Arial"/>
          <w:lang w:eastAsia="en-ZA"/>
        </w:rPr>
        <w:t xml:space="preserve">service </w:t>
      </w:r>
      <w:r w:rsidRPr="00571868">
        <w:rPr>
          <w:rFonts w:ascii="Arial Narrow" w:eastAsia="Times New Roman" w:hAnsi="Arial Narrow" w:cs="Arial"/>
          <w:lang w:eastAsia="en-ZA"/>
        </w:rPr>
        <w:t>providers to follow the money, how long and what is the financial implication</w:t>
      </w:r>
      <w:r w:rsidR="00BD67FF" w:rsidRPr="00571868">
        <w:rPr>
          <w:rFonts w:ascii="Arial Narrow" w:eastAsia="Times New Roman" w:hAnsi="Arial Narrow" w:cs="Arial"/>
          <w:lang w:eastAsia="en-ZA"/>
        </w:rPr>
        <w:t>?</w:t>
      </w:r>
    </w:p>
    <w:p w:rsidR="00973A6D" w:rsidRPr="00571868" w:rsidRDefault="00973A6D" w:rsidP="000B5176">
      <w:pPr>
        <w:ind w:left="142" w:firstLine="0"/>
        <w:contextualSpacing/>
        <w:jc w:val="both"/>
        <w:rPr>
          <w:rFonts w:ascii="Arial Narrow" w:eastAsia="Times New Roman" w:hAnsi="Arial Narrow" w:cs="Arial"/>
          <w:lang w:eastAsia="en-ZA"/>
        </w:rPr>
      </w:pPr>
    </w:p>
    <w:p w:rsidR="00973A6D" w:rsidRPr="00571868" w:rsidRDefault="00F74F42" w:rsidP="000B5176">
      <w:pPr>
        <w:shd w:val="clear" w:color="auto" w:fill="C00000"/>
        <w:ind w:left="142" w:firstLine="0"/>
        <w:contextualSpacing/>
        <w:jc w:val="both"/>
        <w:rPr>
          <w:rFonts w:ascii="Arial Narrow" w:eastAsia="Times New Roman" w:hAnsi="Arial Narrow" w:cs="Arial"/>
          <w:b/>
          <w:lang w:eastAsia="en-ZA"/>
        </w:rPr>
      </w:pPr>
      <w:r w:rsidRPr="00571868">
        <w:rPr>
          <w:rFonts w:ascii="Arial Narrow" w:eastAsia="Times New Roman" w:hAnsi="Arial Narrow" w:cs="Arial"/>
          <w:b/>
          <w:lang w:eastAsia="en-ZA"/>
        </w:rPr>
        <w:t>Answer 5</w:t>
      </w:r>
    </w:p>
    <w:p w:rsidR="00973A6D" w:rsidRPr="00571868" w:rsidRDefault="00973A6D" w:rsidP="000B5176">
      <w:pPr>
        <w:ind w:left="142" w:firstLine="0"/>
        <w:contextualSpacing/>
        <w:jc w:val="both"/>
        <w:rPr>
          <w:rFonts w:ascii="Arial Narrow" w:eastAsia="Times New Roman" w:hAnsi="Arial Narrow" w:cs="Arial"/>
          <w:lang w:eastAsia="en-ZA"/>
        </w:rPr>
      </w:pPr>
    </w:p>
    <w:p w:rsidR="00973A6D" w:rsidRPr="00571868" w:rsidRDefault="00973A6D" w:rsidP="000B5176">
      <w:pPr>
        <w:ind w:left="142" w:firstLine="0"/>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 xml:space="preserve">The time frame to appoint the panel of </w:t>
      </w:r>
      <w:r w:rsidR="00A804F4" w:rsidRPr="00571868">
        <w:rPr>
          <w:rFonts w:ascii="Arial Narrow" w:eastAsia="Times New Roman" w:hAnsi="Arial Narrow" w:cs="Arial"/>
          <w:lang w:eastAsia="en-ZA"/>
        </w:rPr>
        <w:t xml:space="preserve">service </w:t>
      </w:r>
      <w:r w:rsidRPr="00571868">
        <w:rPr>
          <w:rFonts w:ascii="Arial Narrow" w:eastAsia="Times New Roman" w:hAnsi="Arial Narrow" w:cs="Arial"/>
          <w:lang w:eastAsia="en-ZA"/>
        </w:rPr>
        <w:t>provider</w:t>
      </w:r>
      <w:r w:rsidR="00A804F4" w:rsidRPr="00571868">
        <w:rPr>
          <w:rFonts w:ascii="Arial Narrow" w:eastAsia="Times New Roman" w:hAnsi="Arial Narrow" w:cs="Arial"/>
          <w:lang w:eastAsia="en-ZA"/>
        </w:rPr>
        <w:t>s</w:t>
      </w:r>
      <w:r w:rsidRPr="00571868">
        <w:rPr>
          <w:rFonts w:ascii="Arial Narrow" w:eastAsia="Times New Roman" w:hAnsi="Arial Narrow" w:cs="Arial"/>
          <w:lang w:eastAsia="en-ZA"/>
        </w:rPr>
        <w:t xml:space="preserve"> is set for 21 days and the panel will be appointed for a period of </w:t>
      </w:r>
      <w:r w:rsidR="00BD67FF" w:rsidRPr="00571868">
        <w:rPr>
          <w:rFonts w:ascii="Arial Narrow" w:eastAsia="Times New Roman" w:hAnsi="Arial Narrow" w:cs="Arial"/>
          <w:lang w:eastAsia="en-ZA"/>
        </w:rPr>
        <w:t>S</w:t>
      </w:r>
      <w:r w:rsidRPr="00571868">
        <w:rPr>
          <w:rFonts w:ascii="Arial Narrow" w:eastAsia="Times New Roman" w:hAnsi="Arial Narrow" w:cs="Arial"/>
          <w:lang w:eastAsia="en-ZA"/>
        </w:rPr>
        <w:t>ix months. Since we have not appointed the service provider</w:t>
      </w:r>
      <w:r w:rsidR="00A81AD7" w:rsidRPr="00571868">
        <w:rPr>
          <w:rFonts w:ascii="Arial Narrow" w:eastAsia="Times New Roman" w:hAnsi="Arial Narrow" w:cs="Arial"/>
          <w:lang w:eastAsia="en-ZA"/>
        </w:rPr>
        <w:t xml:space="preserve">, </w:t>
      </w:r>
      <w:r w:rsidRPr="00571868">
        <w:rPr>
          <w:rFonts w:ascii="Arial Narrow" w:eastAsia="Times New Roman" w:hAnsi="Arial Narrow" w:cs="Arial"/>
          <w:lang w:eastAsia="en-ZA"/>
        </w:rPr>
        <w:t xml:space="preserve">it goes against supply chain processes to make the budget </w:t>
      </w:r>
      <w:r w:rsidR="00A81AD7" w:rsidRPr="00571868">
        <w:rPr>
          <w:rFonts w:ascii="Arial Narrow" w:eastAsia="Times New Roman" w:hAnsi="Arial Narrow" w:cs="Arial"/>
          <w:lang w:eastAsia="en-ZA"/>
        </w:rPr>
        <w:t xml:space="preserve">available </w:t>
      </w:r>
      <w:r w:rsidRPr="00571868">
        <w:rPr>
          <w:rFonts w:ascii="Arial Narrow" w:eastAsia="Times New Roman" w:hAnsi="Arial Narrow" w:cs="Arial"/>
          <w:lang w:eastAsia="en-ZA"/>
        </w:rPr>
        <w:t xml:space="preserve">as the service provider will know and </w:t>
      </w:r>
      <w:r w:rsidR="00DB62DC" w:rsidRPr="00571868">
        <w:rPr>
          <w:rFonts w:ascii="Arial Narrow" w:eastAsia="Times New Roman" w:hAnsi="Arial Narrow" w:cs="Arial"/>
          <w:lang w:eastAsia="en-ZA"/>
        </w:rPr>
        <w:t xml:space="preserve">may </w:t>
      </w:r>
      <w:r w:rsidRPr="00571868">
        <w:rPr>
          <w:rFonts w:ascii="Arial Narrow" w:eastAsia="Times New Roman" w:hAnsi="Arial Narrow" w:cs="Arial"/>
          <w:lang w:eastAsia="en-ZA"/>
        </w:rPr>
        <w:t>adjust their tender documents.</w:t>
      </w:r>
      <w:r w:rsidR="00A81AD7" w:rsidRPr="00571868">
        <w:rPr>
          <w:rFonts w:ascii="Arial Narrow" w:eastAsia="Times New Roman" w:hAnsi="Arial Narrow" w:cs="Arial"/>
          <w:lang w:eastAsia="en-ZA"/>
        </w:rPr>
        <w:t xml:space="preserve"> </w:t>
      </w:r>
      <w:r w:rsidRPr="00571868">
        <w:rPr>
          <w:rFonts w:ascii="Arial Narrow" w:eastAsia="Times New Roman" w:hAnsi="Arial Narrow" w:cs="Arial"/>
          <w:lang w:eastAsia="en-ZA"/>
        </w:rPr>
        <w:t xml:space="preserve"> </w:t>
      </w:r>
      <w:r w:rsidR="00A81AD7" w:rsidRPr="00571868">
        <w:rPr>
          <w:rFonts w:ascii="Arial Narrow" w:eastAsia="Times New Roman" w:hAnsi="Arial Narrow" w:cs="Arial"/>
          <w:lang w:eastAsia="en-ZA"/>
        </w:rPr>
        <w:t xml:space="preserve">The </w:t>
      </w:r>
      <w:r w:rsidRPr="00571868">
        <w:rPr>
          <w:rFonts w:ascii="Arial Narrow" w:eastAsia="Times New Roman" w:hAnsi="Arial Narrow" w:cs="Arial"/>
          <w:lang w:eastAsia="en-ZA"/>
        </w:rPr>
        <w:t xml:space="preserve">service providers </w:t>
      </w:r>
      <w:r w:rsidR="00A81AD7" w:rsidRPr="00571868">
        <w:rPr>
          <w:rFonts w:ascii="Arial Narrow" w:eastAsia="Times New Roman" w:hAnsi="Arial Narrow" w:cs="Arial"/>
          <w:lang w:eastAsia="en-ZA"/>
        </w:rPr>
        <w:t xml:space="preserve">will be appointed once </w:t>
      </w:r>
      <w:r w:rsidRPr="00571868">
        <w:rPr>
          <w:rFonts w:ascii="Arial Narrow" w:eastAsia="Times New Roman" w:hAnsi="Arial Narrow" w:cs="Arial"/>
          <w:lang w:eastAsia="en-ZA"/>
        </w:rPr>
        <w:t xml:space="preserve">the budgeted amount </w:t>
      </w:r>
      <w:r w:rsidR="00A81AD7" w:rsidRPr="00571868">
        <w:rPr>
          <w:rFonts w:ascii="Arial Narrow" w:eastAsia="Times New Roman" w:hAnsi="Arial Narrow" w:cs="Arial"/>
          <w:lang w:eastAsia="en-ZA"/>
        </w:rPr>
        <w:t xml:space="preserve">is </w:t>
      </w:r>
      <w:r w:rsidRPr="00571868">
        <w:rPr>
          <w:rFonts w:ascii="Arial Narrow" w:eastAsia="Times New Roman" w:hAnsi="Arial Narrow" w:cs="Arial"/>
          <w:lang w:eastAsia="en-ZA"/>
        </w:rPr>
        <w:t>made available.</w:t>
      </w:r>
      <w:r w:rsidR="00A81AD7" w:rsidRPr="00571868">
        <w:rPr>
          <w:rFonts w:ascii="Arial Narrow" w:eastAsia="Times New Roman" w:hAnsi="Arial Narrow" w:cs="Arial"/>
          <w:lang w:eastAsia="en-ZA"/>
        </w:rPr>
        <w:t xml:space="preserve"> </w:t>
      </w:r>
    </w:p>
    <w:p w:rsidR="00F74F42" w:rsidRPr="00571868" w:rsidRDefault="00F74F42" w:rsidP="00F74F42">
      <w:pPr>
        <w:ind w:left="0" w:firstLine="0"/>
        <w:rPr>
          <w:rFonts w:ascii="Arial Narrow" w:eastAsia="Times New Roman" w:hAnsi="Arial Narrow" w:cs="Arial"/>
          <w:lang w:eastAsia="en-ZA"/>
        </w:rPr>
      </w:pPr>
    </w:p>
    <w:p w:rsidR="00973A6D" w:rsidRPr="00571868" w:rsidRDefault="00F74F42" w:rsidP="000B5176">
      <w:pPr>
        <w:shd w:val="clear" w:color="auto" w:fill="5B9BD5"/>
        <w:ind w:left="142" w:firstLine="0"/>
        <w:contextualSpacing/>
        <w:jc w:val="both"/>
        <w:rPr>
          <w:rFonts w:ascii="Arial Narrow" w:eastAsia="Times New Roman" w:hAnsi="Arial Narrow" w:cs="Arial"/>
          <w:b/>
          <w:lang w:eastAsia="en-ZA"/>
        </w:rPr>
      </w:pPr>
      <w:r w:rsidRPr="00571868">
        <w:rPr>
          <w:rFonts w:ascii="Arial Narrow" w:eastAsia="Times New Roman" w:hAnsi="Arial Narrow" w:cs="Arial"/>
          <w:b/>
          <w:lang w:eastAsia="en-ZA"/>
        </w:rPr>
        <w:t>Question 6</w:t>
      </w:r>
    </w:p>
    <w:p w:rsidR="00973A6D" w:rsidRPr="00571868" w:rsidRDefault="00973A6D" w:rsidP="000B5176">
      <w:pPr>
        <w:ind w:left="142" w:firstLine="0"/>
        <w:contextualSpacing/>
        <w:jc w:val="both"/>
        <w:rPr>
          <w:rFonts w:ascii="Arial Narrow" w:eastAsia="Times New Roman" w:hAnsi="Arial Narrow" w:cs="Arial"/>
          <w:lang w:eastAsia="en-ZA"/>
        </w:rPr>
      </w:pPr>
    </w:p>
    <w:p w:rsidR="00973A6D" w:rsidRPr="00571868" w:rsidRDefault="00973A6D" w:rsidP="000B5176">
      <w:pPr>
        <w:ind w:left="142" w:firstLine="0"/>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Control Environment and links to the Fraud Cases</w:t>
      </w:r>
    </w:p>
    <w:p w:rsidR="00973A6D" w:rsidRPr="00571868" w:rsidRDefault="00973A6D" w:rsidP="000B5176">
      <w:pPr>
        <w:ind w:left="142" w:firstLine="0"/>
        <w:jc w:val="both"/>
        <w:rPr>
          <w:rFonts w:ascii="Arial Narrow" w:eastAsia="Times New Roman" w:hAnsi="Arial Narrow" w:cs="Arial"/>
          <w:lang w:eastAsia="en-ZA"/>
        </w:rPr>
      </w:pPr>
    </w:p>
    <w:p w:rsidR="00973A6D" w:rsidRPr="00571868" w:rsidRDefault="003B0D85" w:rsidP="006148C9">
      <w:pPr>
        <w:numPr>
          <w:ilvl w:val="0"/>
          <w:numId w:val="1"/>
        </w:numPr>
        <w:spacing w:after="160"/>
        <w:ind w:left="142" w:firstLine="0"/>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Explanations</w:t>
      </w:r>
      <w:r w:rsidR="00973A6D" w:rsidRPr="00571868">
        <w:rPr>
          <w:rFonts w:ascii="Arial Narrow" w:eastAsia="Times New Roman" w:hAnsi="Arial Narrow" w:cs="Arial"/>
          <w:lang w:eastAsia="en-ZA"/>
        </w:rPr>
        <w:t xml:space="preserve"> for the R4.7 and R5.6 million </w:t>
      </w:r>
    </w:p>
    <w:p w:rsidR="00973A6D" w:rsidRPr="00571868" w:rsidRDefault="00BD67FF" w:rsidP="006148C9">
      <w:pPr>
        <w:numPr>
          <w:ilvl w:val="0"/>
          <w:numId w:val="1"/>
        </w:numPr>
        <w:spacing w:after="160"/>
        <w:ind w:left="142" w:firstLine="0"/>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C</w:t>
      </w:r>
      <w:r w:rsidR="00973A6D" w:rsidRPr="00571868">
        <w:rPr>
          <w:rFonts w:ascii="Arial Narrow" w:eastAsia="Times New Roman" w:hAnsi="Arial Narrow" w:cs="Arial"/>
          <w:lang w:eastAsia="en-ZA"/>
        </w:rPr>
        <w:t xml:space="preserve">onfirm if the money deposited was exactly what the </w:t>
      </w:r>
      <w:r w:rsidR="00485EFE" w:rsidRPr="00571868">
        <w:rPr>
          <w:rFonts w:ascii="Arial Narrow" w:eastAsia="Times New Roman" w:hAnsi="Arial Narrow" w:cs="Arial"/>
          <w:lang w:eastAsia="en-ZA"/>
        </w:rPr>
        <w:t>employer</w:t>
      </w:r>
      <w:r w:rsidR="00973A6D" w:rsidRPr="00571868">
        <w:rPr>
          <w:rFonts w:ascii="Arial Narrow" w:eastAsia="Times New Roman" w:hAnsi="Arial Narrow" w:cs="Arial"/>
          <w:lang w:eastAsia="en-ZA"/>
        </w:rPr>
        <w:t xml:space="preserve"> applied for</w:t>
      </w:r>
    </w:p>
    <w:p w:rsidR="00973A6D" w:rsidRPr="00571868" w:rsidRDefault="00973A6D" w:rsidP="006148C9">
      <w:pPr>
        <w:numPr>
          <w:ilvl w:val="0"/>
          <w:numId w:val="1"/>
        </w:numPr>
        <w:spacing w:after="160"/>
        <w:ind w:left="142" w:firstLine="0"/>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Firm up on the accounts paid</w:t>
      </w:r>
    </w:p>
    <w:p w:rsidR="00973A6D" w:rsidRPr="00571868" w:rsidRDefault="00973A6D" w:rsidP="006148C9">
      <w:pPr>
        <w:numPr>
          <w:ilvl w:val="0"/>
          <w:numId w:val="1"/>
        </w:numPr>
        <w:spacing w:after="160"/>
        <w:ind w:left="142" w:firstLine="0"/>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Whether we are liquid in terms of payments</w:t>
      </w:r>
    </w:p>
    <w:p w:rsidR="003B0D85" w:rsidRPr="00571868" w:rsidRDefault="00973A6D" w:rsidP="006148C9">
      <w:pPr>
        <w:numPr>
          <w:ilvl w:val="0"/>
          <w:numId w:val="1"/>
        </w:numPr>
        <w:spacing w:after="160"/>
        <w:ind w:left="142" w:firstLine="0"/>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 xml:space="preserve">In terms of Fraud: who did what; who is responsible; where did the control fail and if we </w:t>
      </w:r>
    </w:p>
    <w:p w:rsidR="00973A6D" w:rsidRPr="00571868" w:rsidRDefault="00667D02" w:rsidP="00667D02">
      <w:pPr>
        <w:spacing w:after="160"/>
        <w:ind w:left="709" w:hanging="567"/>
        <w:contextualSpacing/>
        <w:jc w:val="both"/>
        <w:rPr>
          <w:rFonts w:ascii="Arial Narrow" w:eastAsia="Times New Roman" w:hAnsi="Arial Narrow" w:cs="Arial"/>
          <w:lang w:eastAsia="en-ZA"/>
        </w:rPr>
      </w:pPr>
      <w:r>
        <w:rPr>
          <w:rFonts w:ascii="Arial Narrow" w:eastAsia="Times New Roman" w:hAnsi="Arial Narrow" w:cs="Arial"/>
          <w:lang w:eastAsia="en-ZA"/>
        </w:rPr>
        <w:tab/>
      </w:r>
      <w:r w:rsidR="00973A6D" w:rsidRPr="00571868">
        <w:rPr>
          <w:rFonts w:ascii="Arial Narrow" w:eastAsia="Times New Roman" w:hAnsi="Arial Narrow" w:cs="Arial"/>
          <w:lang w:eastAsia="en-ZA"/>
        </w:rPr>
        <w:t>are investigati</w:t>
      </w:r>
      <w:r w:rsidR="00BD67FF" w:rsidRPr="00571868">
        <w:rPr>
          <w:rFonts w:ascii="Arial Narrow" w:eastAsia="Times New Roman" w:hAnsi="Arial Narrow" w:cs="Arial"/>
          <w:lang w:eastAsia="en-ZA"/>
        </w:rPr>
        <w:t>ng</w:t>
      </w:r>
      <w:r w:rsidR="00973A6D" w:rsidRPr="00571868">
        <w:rPr>
          <w:rFonts w:ascii="Arial Narrow" w:eastAsia="Times New Roman" w:hAnsi="Arial Narrow" w:cs="Arial"/>
          <w:lang w:eastAsia="en-ZA"/>
        </w:rPr>
        <w:t xml:space="preserve"> how long will this take</w:t>
      </w:r>
      <w:r w:rsidR="00BD67FF" w:rsidRPr="00571868">
        <w:rPr>
          <w:rFonts w:ascii="Arial Narrow" w:eastAsia="Times New Roman" w:hAnsi="Arial Narrow" w:cs="Arial"/>
          <w:lang w:eastAsia="en-ZA"/>
        </w:rPr>
        <w:t>?</w:t>
      </w:r>
    </w:p>
    <w:p w:rsidR="00973A6D" w:rsidRPr="00571868" w:rsidRDefault="00973A6D" w:rsidP="006148C9">
      <w:pPr>
        <w:numPr>
          <w:ilvl w:val="0"/>
          <w:numId w:val="1"/>
        </w:numPr>
        <w:spacing w:after="160"/>
        <w:ind w:left="142" w:firstLine="0"/>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 xml:space="preserve">What are the </w:t>
      </w:r>
      <w:r w:rsidR="00BD67FF" w:rsidRPr="00571868">
        <w:rPr>
          <w:rFonts w:ascii="Arial Narrow" w:eastAsia="Times New Roman" w:hAnsi="Arial Narrow" w:cs="Arial"/>
          <w:lang w:eastAsia="en-ZA"/>
        </w:rPr>
        <w:t>turnaround</w:t>
      </w:r>
      <w:r w:rsidRPr="00571868">
        <w:rPr>
          <w:rFonts w:ascii="Arial Narrow" w:eastAsia="Times New Roman" w:hAnsi="Arial Narrow" w:cs="Arial"/>
          <w:lang w:eastAsia="en-ZA"/>
        </w:rPr>
        <w:t xml:space="preserve"> times</w:t>
      </w:r>
      <w:r w:rsidR="00BD67FF" w:rsidRPr="00571868">
        <w:rPr>
          <w:rFonts w:ascii="Arial Narrow" w:eastAsia="Times New Roman" w:hAnsi="Arial Narrow" w:cs="Arial"/>
          <w:lang w:eastAsia="en-ZA"/>
        </w:rPr>
        <w:t>?</w:t>
      </w:r>
    </w:p>
    <w:p w:rsidR="001B3650" w:rsidRPr="00571868" w:rsidRDefault="001B3650" w:rsidP="000B5176">
      <w:pPr>
        <w:spacing w:after="160"/>
        <w:contextualSpacing/>
        <w:jc w:val="both"/>
        <w:rPr>
          <w:rFonts w:ascii="Arial Narrow" w:eastAsia="Times New Roman" w:hAnsi="Arial Narrow" w:cs="Arial"/>
          <w:lang w:eastAsia="en-ZA"/>
        </w:rPr>
      </w:pPr>
    </w:p>
    <w:p w:rsidR="001B3650" w:rsidRPr="00571868" w:rsidRDefault="00F74F42" w:rsidP="000B5176">
      <w:pPr>
        <w:shd w:val="clear" w:color="auto" w:fill="C00000"/>
        <w:spacing w:after="160"/>
        <w:contextualSpacing/>
        <w:jc w:val="both"/>
        <w:rPr>
          <w:rFonts w:ascii="Arial Narrow" w:eastAsia="Times New Roman" w:hAnsi="Arial Narrow" w:cs="Arial"/>
          <w:lang w:eastAsia="en-ZA"/>
        </w:rPr>
      </w:pPr>
      <w:r w:rsidRPr="00571868">
        <w:rPr>
          <w:rFonts w:ascii="Arial Narrow" w:eastAsia="Times New Roman" w:hAnsi="Arial Narrow" w:cs="Arial"/>
          <w:lang w:eastAsia="en-ZA"/>
        </w:rPr>
        <w:t>Answer 6</w:t>
      </w:r>
    </w:p>
    <w:p w:rsidR="000B5176" w:rsidRPr="00571868" w:rsidRDefault="000B5176" w:rsidP="000B5176">
      <w:pPr>
        <w:contextualSpacing/>
        <w:rPr>
          <w:rFonts w:ascii="Arial Narrow" w:eastAsia="Times New Roman" w:hAnsi="Arial Narrow" w:cs="Arial"/>
          <w:b/>
          <w:lang w:eastAsia="en-ZA"/>
        </w:rPr>
      </w:pPr>
    </w:p>
    <w:p w:rsidR="001B3650" w:rsidRPr="00571868" w:rsidRDefault="001B3650" w:rsidP="000B5176">
      <w:pPr>
        <w:contextualSpacing/>
        <w:rPr>
          <w:rFonts w:ascii="Arial Narrow" w:eastAsia="Times New Roman" w:hAnsi="Arial Narrow" w:cs="Arial"/>
          <w:b/>
          <w:lang w:eastAsia="en-ZA"/>
        </w:rPr>
      </w:pPr>
      <w:r w:rsidRPr="00571868">
        <w:rPr>
          <w:rFonts w:ascii="Arial Narrow" w:eastAsia="Times New Roman" w:hAnsi="Arial Narrow" w:cs="Arial"/>
          <w:b/>
          <w:lang w:eastAsia="en-ZA"/>
        </w:rPr>
        <w:t>APPLICATION FOR COVID 19 BENEFIT</w:t>
      </w:r>
    </w:p>
    <w:p w:rsidR="001B3650" w:rsidRPr="00571868" w:rsidRDefault="001B3650" w:rsidP="000B5176">
      <w:pPr>
        <w:ind w:left="426"/>
        <w:contextualSpacing/>
        <w:rPr>
          <w:rFonts w:ascii="Arial Narrow" w:eastAsia="Times New Roman" w:hAnsi="Arial Narrow" w:cs="Arial"/>
          <w:b/>
          <w:lang w:eastAsia="en-ZA"/>
        </w:rPr>
      </w:pPr>
    </w:p>
    <w:p w:rsidR="001B3650" w:rsidRPr="00571868" w:rsidRDefault="001B3650" w:rsidP="000B5176">
      <w:pPr>
        <w:ind w:left="426"/>
        <w:contextualSpacing/>
        <w:rPr>
          <w:rFonts w:ascii="Arial Narrow" w:eastAsia="Times New Roman" w:hAnsi="Arial Narrow" w:cs="Arial"/>
          <w:lang w:eastAsia="en-ZA"/>
        </w:rPr>
      </w:pPr>
      <w:r w:rsidRPr="00571868">
        <w:rPr>
          <w:rFonts w:ascii="Arial Narrow" w:eastAsia="Times New Roman" w:hAnsi="Arial Narrow" w:cs="Arial"/>
          <w:lang w:eastAsia="en-ZA"/>
        </w:rPr>
        <w:t>To access the COVID 19 TERS system, the applicant must first register as user.</w:t>
      </w:r>
    </w:p>
    <w:p w:rsidR="001B3650" w:rsidRPr="00571868" w:rsidRDefault="001B3650" w:rsidP="000B5176">
      <w:pPr>
        <w:ind w:left="426"/>
        <w:contextualSpacing/>
        <w:rPr>
          <w:rFonts w:ascii="Arial Narrow" w:eastAsia="Times New Roman" w:hAnsi="Arial Narrow" w:cs="Arial"/>
          <w:b/>
          <w:lang w:eastAsia="en-ZA"/>
        </w:rPr>
      </w:pPr>
    </w:p>
    <w:p w:rsidR="001B3650" w:rsidRPr="00571868" w:rsidRDefault="001B3650" w:rsidP="006148C9">
      <w:pPr>
        <w:numPr>
          <w:ilvl w:val="0"/>
          <w:numId w:val="10"/>
        </w:numPr>
        <w:ind w:left="502"/>
        <w:contextualSpacing/>
        <w:rPr>
          <w:rFonts w:ascii="Arial Narrow" w:eastAsia="Times New Roman" w:hAnsi="Arial Narrow" w:cs="Arial"/>
          <w:b/>
          <w:lang w:eastAsia="en-ZA"/>
        </w:rPr>
      </w:pPr>
      <w:r w:rsidRPr="00571868">
        <w:rPr>
          <w:rFonts w:ascii="Arial Narrow" w:eastAsia="Times New Roman" w:hAnsi="Arial Narrow" w:cs="Arial"/>
          <w:b/>
          <w:lang w:eastAsia="en-ZA"/>
        </w:rPr>
        <w:t xml:space="preserve">REGISTRATION AS A USER </w:t>
      </w:r>
      <w:r w:rsidRPr="00571868">
        <w:rPr>
          <w:rFonts w:ascii="Arial Narrow" w:hAnsi="Arial Narrow" w:cs="Arial"/>
          <w:b/>
        </w:rPr>
        <w:t>of</w:t>
      </w:r>
      <w:r w:rsidR="00DB62DC" w:rsidRPr="00571868">
        <w:rPr>
          <w:rFonts w:ascii="Arial Narrow" w:hAnsi="Arial Narrow" w:cs="Arial"/>
          <w:b/>
        </w:rPr>
        <w:t xml:space="preserve"> </w:t>
      </w:r>
      <w:r w:rsidRPr="00571868">
        <w:rPr>
          <w:rFonts w:ascii="Arial Narrow" w:hAnsi="Arial Narrow" w:cs="Arial"/>
          <w:b/>
        </w:rPr>
        <w:t>/Employer/Bargaining Council</w:t>
      </w:r>
    </w:p>
    <w:p w:rsidR="001B3650" w:rsidRPr="00571868" w:rsidRDefault="001B3650" w:rsidP="00DB62DC">
      <w:pPr>
        <w:ind w:left="567" w:firstLine="0"/>
        <w:rPr>
          <w:rFonts w:ascii="Arial Narrow" w:eastAsia="Times New Roman" w:hAnsi="Arial Narrow" w:cs="Arial"/>
          <w:lang w:eastAsia="en-ZA"/>
        </w:rPr>
      </w:pPr>
      <w:r w:rsidRPr="00571868">
        <w:rPr>
          <w:rFonts w:ascii="Arial Narrow" w:eastAsia="Times New Roman" w:hAnsi="Arial Narrow" w:cs="Arial"/>
          <w:lang w:eastAsia="en-ZA"/>
        </w:rPr>
        <w:t>The applicant must have a valid UIF reference</w:t>
      </w:r>
      <w:r w:rsidR="00DB62DC" w:rsidRPr="00571868">
        <w:rPr>
          <w:rFonts w:ascii="Arial Narrow" w:eastAsia="Times New Roman" w:hAnsi="Arial Narrow" w:cs="Arial"/>
          <w:lang w:eastAsia="en-ZA"/>
        </w:rPr>
        <w:t xml:space="preserve"> number</w:t>
      </w:r>
    </w:p>
    <w:p w:rsidR="001B3650" w:rsidRPr="00571868" w:rsidRDefault="001B3650" w:rsidP="00DB62DC">
      <w:pPr>
        <w:ind w:left="567" w:firstLine="0"/>
        <w:rPr>
          <w:rFonts w:ascii="Arial Narrow" w:eastAsia="Times New Roman" w:hAnsi="Arial Narrow" w:cs="Arial"/>
          <w:lang w:eastAsia="en-ZA"/>
        </w:rPr>
      </w:pPr>
      <w:r w:rsidRPr="00571868">
        <w:rPr>
          <w:rFonts w:ascii="Arial Narrow" w:eastAsia="Times New Roman" w:hAnsi="Arial Narrow" w:cs="Arial"/>
          <w:b/>
          <w:lang w:eastAsia="en-ZA"/>
        </w:rPr>
        <w:t>Control</w:t>
      </w:r>
      <w:r w:rsidRPr="00571868">
        <w:rPr>
          <w:rFonts w:ascii="Arial Narrow" w:eastAsia="Times New Roman" w:hAnsi="Arial Narrow" w:cs="Arial"/>
          <w:lang w:eastAsia="en-ZA"/>
        </w:rPr>
        <w:t>: The reference number is used to validate and identify the employer profile</w:t>
      </w:r>
      <w:r w:rsidR="00DB62DC" w:rsidRPr="00571868">
        <w:rPr>
          <w:rFonts w:ascii="Arial Narrow" w:eastAsia="Times New Roman" w:hAnsi="Arial Narrow" w:cs="Arial"/>
          <w:lang w:eastAsia="en-ZA"/>
        </w:rPr>
        <w:t xml:space="preserve"> </w:t>
      </w:r>
    </w:p>
    <w:p w:rsidR="001B3650" w:rsidRPr="00571868" w:rsidRDefault="001B3650" w:rsidP="00DB62DC">
      <w:pPr>
        <w:ind w:left="567" w:firstLine="0"/>
        <w:rPr>
          <w:rFonts w:ascii="Arial Narrow" w:eastAsia="Times New Roman" w:hAnsi="Arial Narrow" w:cs="Arial"/>
          <w:lang w:eastAsia="en-ZA"/>
        </w:rPr>
      </w:pPr>
      <w:r w:rsidRPr="00571868">
        <w:rPr>
          <w:rFonts w:ascii="Arial Narrow" w:eastAsia="Times New Roman" w:hAnsi="Arial Narrow" w:cs="Arial"/>
          <w:lang w:eastAsia="en-ZA"/>
        </w:rPr>
        <w:t>on the UIF database.</w:t>
      </w:r>
    </w:p>
    <w:p w:rsidR="001B3650" w:rsidRPr="00571868" w:rsidRDefault="001B3650" w:rsidP="000B5176">
      <w:pPr>
        <w:ind w:left="0"/>
        <w:rPr>
          <w:rFonts w:ascii="Arial Narrow" w:eastAsia="Times New Roman" w:hAnsi="Arial Narrow" w:cs="Arial"/>
          <w:lang w:eastAsia="en-ZA"/>
        </w:rPr>
      </w:pPr>
      <w:r w:rsidRPr="00571868">
        <w:rPr>
          <w:rFonts w:ascii="Arial Narrow" w:eastAsia="Times New Roman" w:hAnsi="Arial Narrow" w:cs="Arial"/>
          <w:lang w:eastAsia="en-ZA"/>
        </w:rPr>
        <w:t xml:space="preserve">                 </w:t>
      </w:r>
      <w:r w:rsidR="00DB62DC" w:rsidRPr="00571868">
        <w:rPr>
          <w:rFonts w:ascii="Arial Narrow" w:eastAsia="Times New Roman" w:hAnsi="Arial Narrow" w:cs="Arial"/>
          <w:lang w:eastAsia="en-ZA"/>
        </w:rPr>
        <w:t>Create a unique</w:t>
      </w:r>
      <w:r w:rsidRPr="00571868">
        <w:rPr>
          <w:rFonts w:ascii="Arial Narrow" w:eastAsia="Times New Roman" w:hAnsi="Arial Narrow" w:cs="Arial"/>
          <w:lang w:eastAsia="en-ZA"/>
        </w:rPr>
        <w:t xml:space="preserve"> password that will be linked to the UIF reference number</w:t>
      </w:r>
    </w:p>
    <w:p w:rsidR="001B3650" w:rsidRPr="00571868" w:rsidRDefault="001B3650" w:rsidP="006148C9">
      <w:pPr>
        <w:numPr>
          <w:ilvl w:val="0"/>
          <w:numId w:val="9"/>
        </w:numPr>
        <w:spacing w:after="160"/>
        <w:ind w:left="1051"/>
        <w:contextualSpacing/>
        <w:rPr>
          <w:rFonts w:ascii="Arial Narrow" w:hAnsi="Arial Narrow" w:cs="Arial"/>
          <w:b/>
        </w:rPr>
      </w:pPr>
      <w:r w:rsidRPr="00571868">
        <w:rPr>
          <w:rFonts w:ascii="Arial Narrow" w:hAnsi="Arial Narrow" w:cs="Arial"/>
          <w:b/>
        </w:rPr>
        <w:t xml:space="preserve">Control: </w:t>
      </w:r>
      <w:r w:rsidR="00DB62DC" w:rsidRPr="00571868">
        <w:rPr>
          <w:rFonts w:ascii="Arial Narrow" w:hAnsi="Arial Narrow" w:cs="Arial"/>
          <w:b/>
        </w:rPr>
        <w:t xml:space="preserve"> </w:t>
      </w:r>
      <w:r w:rsidRPr="00571868">
        <w:rPr>
          <w:rFonts w:ascii="Arial Narrow" w:hAnsi="Arial Narrow" w:cs="Arial"/>
        </w:rPr>
        <w:t>Unique password (combination of alphabets and numbers)</w:t>
      </w:r>
    </w:p>
    <w:p w:rsidR="001B3650" w:rsidRPr="00571868" w:rsidRDefault="001B3650" w:rsidP="006148C9">
      <w:pPr>
        <w:numPr>
          <w:ilvl w:val="0"/>
          <w:numId w:val="9"/>
        </w:numPr>
        <w:spacing w:after="160"/>
        <w:ind w:left="1051"/>
        <w:contextualSpacing/>
        <w:rPr>
          <w:rFonts w:ascii="Arial Narrow" w:hAnsi="Arial Narrow" w:cs="Arial"/>
        </w:rPr>
      </w:pPr>
      <w:r w:rsidRPr="00571868">
        <w:rPr>
          <w:rFonts w:ascii="Arial Narrow" w:hAnsi="Arial Narrow" w:cs="Arial"/>
        </w:rPr>
        <w:t>No duplication of registration with the same UIF Reference Number</w:t>
      </w:r>
      <w:r w:rsidR="00DB62DC" w:rsidRPr="00571868">
        <w:rPr>
          <w:rFonts w:ascii="Arial Narrow" w:hAnsi="Arial Narrow" w:cs="Arial"/>
        </w:rPr>
        <w:t xml:space="preserve"> </w:t>
      </w:r>
      <w:r w:rsidRPr="00571868">
        <w:rPr>
          <w:rFonts w:ascii="Arial Narrow" w:hAnsi="Arial Narrow" w:cs="Arial"/>
        </w:rPr>
        <w:t>(The system displays a message “the profile is already registered”)</w:t>
      </w:r>
    </w:p>
    <w:p w:rsidR="001B3650" w:rsidRDefault="001B3650" w:rsidP="006148C9">
      <w:pPr>
        <w:numPr>
          <w:ilvl w:val="0"/>
          <w:numId w:val="9"/>
        </w:numPr>
        <w:spacing w:after="160"/>
        <w:ind w:left="1051"/>
        <w:contextualSpacing/>
        <w:rPr>
          <w:rFonts w:ascii="Arial Narrow" w:hAnsi="Arial Narrow" w:cs="Arial"/>
        </w:rPr>
      </w:pPr>
      <w:r w:rsidRPr="00571868">
        <w:rPr>
          <w:rFonts w:ascii="Arial Narrow" w:hAnsi="Arial Narrow" w:cs="Arial"/>
        </w:rPr>
        <w:t xml:space="preserve">Reset of forgotten password done through security questions. </w:t>
      </w:r>
    </w:p>
    <w:p w:rsidR="00667D02" w:rsidRDefault="00667D02" w:rsidP="00667D02">
      <w:pPr>
        <w:spacing w:after="160"/>
        <w:contextualSpacing/>
        <w:rPr>
          <w:rFonts w:ascii="Arial Narrow" w:hAnsi="Arial Narrow" w:cs="Arial"/>
        </w:rPr>
      </w:pPr>
    </w:p>
    <w:p w:rsidR="00667D02" w:rsidRDefault="00667D02" w:rsidP="00667D02">
      <w:pPr>
        <w:spacing w:after="160"/>
        <w:contextualSpacing/>
        <w:rPr>
          <w:rFonts w:ascii="Arial Narrow" w:hAnsi="Arial Narrow" w:cs="Arial"/>
        </w:rPr>
      </w:pPr>
    </w:p>
    <w:p w:rsidR="00667D02" w:rsidRPr="00571868" w:rsidRDefault="00667D02" w:rsidP="00667D02">
      <w:pPr>
        <w:spacing w:after="160"/>
        <w:contextualSpacing/>
        <w:rPr>
          <w:rFonts w:ascii="Arial Narrow" w:hAnsi="Arial Narrow" w:cs="Arial"/>
        </w:rPr>
      </w:pPr>
    </w:p>
    <w:p w:rsidR="001B3650" w:rsidRPr="00571868" w:rsidRDefault="001B3650" w:rsidP="006148C9">
      <w:pPr>
        <w:numPr>
          <w:ilvl w:val="0"/>
          <w:numId w:val="10"/>
        </w:numPr>
        <w:spacing w:after="160"/>
        <w:ind w:left="502"/>
        <w:contextualSpacing/>
        <w:rPr>
          <w:rFonts w:ascii="Arial Narrow" w:hAnsi="Arial Narrow" w:cs="Arial"/>
          <w:b/>
        </w:rPr>
      </w:pPr>
      <w:r w:rsidRPr="00571868">
        <w:rPr>
          <w:rFonts w:ascii="Arial Narrow" w:hAnsi="Arial Narrow" w:cs="Arial"/>
          <w:b/>
        </w:rPr>
        <w:lastRenderedPageBreak/>
        <w:t>LOGIN TO CREATE A PROFILE</w:t>
      </w:r>
    </w:p>
    <w:p w:rsidR="001B3650" w:rsidRPr="00571868" w:rsidRDefault="001B3650" w:rsidP="000B5176">
      <w:pPr>
        <w:ind w:left="0"/>
        <w:rPr>
          <w:rFonts w:ascii="Arial Narrow" w:hAnsi="Arial Narrow" w:cs="Arial"/>
        </w:rPr>
      </w:pPr>
      <w:r w:rsidRPr="00571868">
        <w:rPr>
          <w:rFonts w:ascii="Arial Narrow" w:hAnsi="Arial Narrow" w:cs="Arial"/>
        </w:rPr>
        <w:t xml:space="preserve">                 Unique username (UIF reference number) and password is required to login</w:t>
      </w:r>
    </w:p>
    <w:p w:rsidR="001B3650" w:rsidRDefault="001B3650" w:rsidP="000B5176">
      <w:pPr>
        <w:ind w:left="566" w:hanging="1134"/>
        <w:rPr>
          <w:rFonts w:ascii="Arial Narrow" w:hAnsi="Arial Narrow" w:cs="Arial"/>
        </w:rPr>
      </w:pPr>
      <w:r w:rsidRPr="00571868">
        <w:rPr>
          <w:rFonts w:ascii="Arial Narrow" w:hAnsi="Arial Narrow" w:cs="Arial"/>
        </w:rPr>
        <w:t xml:space="preserve">                      </w:t>
      </w:r>
      <w:r w:rsidRPr="00571868">
        <w:rPr>
          <w:rFonts w:ascii="Arial Narrow" w:hAnsi="Arial Narrow" w:cs="Arial"/>
          <w:b/>
        </w:rPr>
        <w:t>Control</w:t>
      </w:r>
      <w:r w:rsidRPr="00571868">
        <w:rPr>
          <w:rFonts w:ascii="Arial Narrow" w:hAnsi="Arial Narrow" w:cs="Arial"/>
        </w:rPr>
        <w:t>:   Verification of the username and password ag</w:t>
      </w:r>
      <w:r w:rsidR="00DB62DC" w:rsidRPr="00571868">
        <w:rPr>
          <w:rFonts w:ascii="Arial Narrow" w:hAnsi="Arial Narrow" w:cs="Arial"/>
        </w:rPr>
        <w:t xml:space="preserve">ainst the COVID 19 TERS System </w:t>
      </w:r>
      <w:r w:rsidRPr="00571868">
        <w:rPr>
          <w:rFonts w:ascii="Arial Narrow" w:hAnsi="Arial Narrow" w:cs="Arial"/>
        </w:rPr>
        <w:t xml:space="preserve">database. </w:t>
      </w:r>
      <w:r w:rsidR="00DB62DC" w:rsidRPr="00571868">
        <w:rPr>
          <w:rFonts w:ascii="Arial Narrow" w:hAnsi="Arial Narrow" w:cs="Arial"/>
        </w:rPr>
        <w:t xml:space="preserve"> After three</w:t>
      </w:r>
      <w:r w:rsidRPr="00571868">
        <w:rPr>
          <w:rFonts w:ascii="Arial Narrow" w:hAnsi="Arial Narrow" w:cs="Arial"/>
        </w:rPr>
        <w:t xml:space="preserve"> Incorrect password attempt</w:t>
      </w:r>
      <w:r w:rsidR="00DB62DC" w:rsidRPr="00571868">
        <w:rPr>
          <w:rFonts w:ascii="Arial Narrow" w:hAnsi="Arial Narrow" w:cs="Arial"/>
        </w:rPr>
        <w:t>s</w:t>
      </w:r>
      <w:r w:rsidRPr="00571868">
        <w:rPr>
          <w:rFonts w:ascii="Arial Narrow" w:hAnsi="Arial Narrow" w:cs="Arial"/>
        </w:rPr>
        <w:t xml:space="preserve"> the system locks the profile.</w:t>
      </w:r>
    </w:p>
    <w:p w:rsidR="00667D02" w:rsidRPr="00571868" w:rsidRDefault="00667D02" w:rsidP="000B5176">
      <w:pPr>
        <w:ind w:left="566" w:hanging="1134"/>
        <w:rPr>
          <w:rFonts w:ascii="Arial Narrow" w:hAnsi="Arial Narrow" w:cs="Arial"/>
        </w:rPr>
      </w:pPr>
    </w:p>
    <w:p w:rsidR="001B3650" w:rsidRPr="00571868" w:rsidRDefault="001B3650" w:rsidP="000B5176">
      <w:pPr>
        <w:ind w:left="566" w:hanging="1134"/>
        <w:rPr>
          <w:rFonts w:ascii="Arial Narrow" w:hAnsi="Arial Narrow" w:cs="Arial"/>
          <w:b/>
        </w:rPr>
      </w:pPr>
      <w:r w:rsidRPr="00571868">
        <w:rPr>
          <w:rFonts w:ascii="Arial Narrow" w:hAnsi="Arial Narrow" w:cs="Arial"/>
          <w:b/>
        </w:rPr>
        <w:t xml:space="preserve">                       Capture the Company/ Bargaining Council profile details</w:t>
      </w:r>
    </w:p>
    <w:p w:rsidR="001B3650" w:rsidRPr="00571868" w:rsidRDefault="001B3650" w:rsidP="006148C9">
      <w:pPr>
        <w:numPr>
          <w:ilvl w:val="0"/>
          <w:numId w:val="11"/>
        </w:numPr>
        <w:spacing w:after="160"/>
        <w:ind w:left="1200"/>
        <w:contextualSpacing/>
        <w:rPr>
          <w:rFonts w:ascii="Arial Narrow" w:hAnsi="Arial Narrow" w:cs="Arial"/>
        </w:rPr>
      </w:pPr>
      <w:r w:rsidRPr="00571868">
        <w:rPr>
          <w:rFonts w:ascii="Arial Narrow" w:hAnsi="Arial Narrow" w:cs="Arial"/>
        </w:rPr>
        <w:t>Trade name</w:t>
      </w:r>
      <w:r w:rsidR="00DB62DC" w:rsidRPr="00571868">
        <w:rPr>
          <w:rFonts w:ascii="Arial Narrow" w:hAnsi="Arial Narrow" w:cs="Arial"/>
        </w:rPr>
        <w:t xml:space="preserve"> </w:t>
      </w:r>
      <w:r w:rsidRPr="00571868">
        <w:rPr>
          <w:rFonts w:ascii="Arial Narrow" w:hAnsi="Arial Narrow" w:cs="Arial"/>
        </w:rPr>
        <w:t>Contact details</w:t>
      </w:r>
    </w:p>
    <w:p w:rsidR="001B3650" w:rsidRPr="00571868" w:rsidRDefault="001B3650" w:rsidP="006148C9">
      <w:pPr>
        <w:numPr>
          <w:ilvl w:val="0"/>
          <w:numId w:val="11"/>
        </w:numPr>
        <w:spacing w:after="160"/>
        <w:ind w:left="1200"/>
        <w:contextualSpacing/>
        <w:rPr>
          <w:rFonts w:ascii="Arial Narrow" w:hAnsi="Arial Narrow" w:cs="Arial"/>
        </w:rPr>
      </w:pPr>
      <w:r w:rsidRPr="00571868">
        <w:rPr>
          <w:rFonts w:ascii="Arial Narrow" w:hAnsi="Arial Narrow" w:cs="Arial"/>
        </w:rPr>
        <w:t>Email address</w:t>
      </w:r>
    </w:p>
    <w:p w:rsidR="001B3650" w:rsidRPr="00571868" w:rsidRDefault="001B3650" w:rsidP="006148C9">
      <w:pPr>
        <w:numPr>
          <w:ilvl w:val="0"/>
          <w:numId w:val="11"/>
        </w:numPr>
        <w:spacing w:after="160"/>
        <w:ind w:left="1200"/>
        <w:contextualSpacing/>
        <w:rPr>
          <w:rFonts w:ascii="Arial Narrow" w:hAnsi="Arial Narrow" w:cs="Arial"/>
        </w:rPr>
      </w:pPr>
      <w:r w:rsidRPr="00571868">
        <w:rPr>
          <w:rFonts w:ascii="Arial Narrow" w:hAnsi="Arial Narrow" w:cs="Arial"/>
        </w:rPr>
        <w:t>Payment Method(Employer/Bargaining Council/Employees)</w:t>
      </w:r>
    </w:p>
    <w:p w:rsidR="001B3650" w:rsidRDefault="001B3650" w:rsidP="006148C9">
      <w:pPr>
        <w:numPr>
          <w:ilvl w:val="0"/>
          <w:numId w:val="11"/>
        </w:numPr>
        <w:spacing w:after="160"/>
        <w:ind w:left="1200"/>
        <w:contextualSpacing/>
        <w:rPr>
          <w:rFonts w:ascii="Arial Narrow" w:hAnsi="Arial Narrow" w:cs="Arial"/>
        </w:rPr>
      </w:pPr>
      <w:r w:rsidRPr="00571868">
        <w:rPr>
          <w:rFonts w:ascii="Arial Narrow" w:hAnsi="Arial Narrow" w:cs="Arial"/>
        </w:rPr>
        <w:t>Banking Details</w:t>
      </w:r>
    </w:p>
    <w:p w:rsidR="00667D02" w:rsidRPr="00571868" w:rsidRDefault="00667D02" w:rsidP="006148C9">
      <w:pPr>
        <w:numPr>
          <w:ilvl w:val="0"/>
          <w:numId w:val="11"/>
        </w:numPr>
        <w:spacing w:after="160"/>
        <w:ind w:left="1200"/>
        <w:contextualSpacing/>
        <w:rPr>
          <w:rFonts w:ascii="Arial Narrow" w:hAnsi="Arial Narrow" w:cs="Arial"/>
        </w:rPr>
      </w:pPr>
    </w:p>
    <w:p w:rsidR="001B3650" w:rsidRPr="00571868" w:rsidRDefault="001B3650" w:rsidP="006148C9">
      <w:pPr>
        <w:numPr>
          <w:ilvl w:val="0"/>
          <w:numId w:val="10"/>
        </w:numPr>
        <w:spacing w:after="160"/>
        <w:ind w:left="502"/>
        <w:contextualSpacing/>
        <w:rPr>
          <w:rFonts w:ascii="Arial Narrow" w:hAnsi="Arial Narrow" w:cs="Arial"/>
          <w:b/>
        </w:rPr>
      </w:pPr>
      <w:r w:rsidRPr="00571868">
        <w:rPr>
          <w:rFonts w:ascii="Arial Narrow" w:hAnsi="Arial Narrow" w:cs="Arial"/>
          <w:b/>
        </w:rPr>
        <w:t>SUBMISSION OF THE APPLICATION</w:t>
      </w:r>
    </w:p>
    <w:p w:rsidR="001B3650" w:rsidRPr="00571868" w:rsidRDefault="001B3650" w:rsidP="006148C9">
      <w:pPr>
        <w:numPr>
          <w:ilvl w:val="0"/>
          <w:numId w:val="12"/>
        </w:numPr>
        <w:spacing w:after="160"/>
        <w:ind w:left="1262"/>
        <w:contextualSpacing/>
        <w:rPr>
          <w:rFonts w:ascii="Arial Narrow" w:hAnsi="Arial Narrow" w:cs="Arial"/>
        </w:rPr>
      </w:pPr>
      <w:r w:rsidRPr="00571868">
        <w:rPr>
          <w:rFonts w:ascii="Arial Narrow" w:hAnsi="Arial Narrow" w:cs="Arial"/>
        </w:rPr>
        <w:t>Acceptance of the applicable MOA</w:t>
      </w:r>
    </w:p>
    <w:p w:rsidR="001B3650" w:rsidRPr="00571868" w:rsidRDefault="001B3650" w:rsidP="006148C9">
      <w:pPr>
        <w:numPr>
          <w:ilvl w:val="0"/>
          <w:numId w:val="12"/>
        </w:numPr>
        <w:spacing w:after="160"/>
        <w:ind w:left="1262"/>
        <w:contextualSpacing/>
        <w:rPr>
          <w:rFonts w:ascii="Arial Narrow" w:hAnsi="Arial Narrow" w:cs="Arial"/>
        </w:rPr>
      </w:pPr>
      <w:r w:rsidRPr="00571868">
        <w:rPr>
          <w:rFonts w:ascii="Arial Narrow" w:hAnsi="Arial Narrow" w:cs="Arial"/>
        </w:rPr>
        <w:t>Acceptance of legal undertaking( Correctness of the information provided)</w:t>
      </w:r>
    </w:p>
    <w:p w:rsidR="001B3650" w:rsidRPr="00571868" w:rsidRDefault="001B3650" w:rsidP="006148C9">
      <w:pPr>
        <w:numPr>
          <w:ilvl w:val="0"/>
          <w:numId w:val="12"/>
        </w:numPr>
        <w:spacing w:after="160"/>
        <w:ind w:left="1262"/>
        <w:contextualSpacing/>
        <w:rPr>
          <w:rFonts w:ascii="Arial Narrow" w:hAnsi="Arial Narrow" w:cs="Arial"/>
        </w:rPr>
      </w:pPr>
      <w:r w:rsidRPr="00571868">
        <w:rPr>
          <w:rFonts w:ascii="Arial Narrow" w:hAnsi="Arial Narrow" w:cs="Arial"/>
        </w:rPr>
        <w:t>Upload of the Bank Statement</w:t>
      </w:r>
    </w:p>
    <w:p w:rsidR="001B3650" w:rsidRPr="00571868" w:rsidRDefault="001B3650" w:rsidP="006148C9">
      <w:pPr>
        <w:numPr>
          <w:ilvl w:val="0"/>
          <w:numId w:val="12"/>
        </w:numPr>
        <w:spacing w:after="160"/>
        <w:ind w:left="1262"/>
        <w:contextualSpacing/>
        <w:rPr>
          <w:rFonts w:ascii="Arial Narrow" w:hAnsi="Arial Narrow" w:cs="Arial"/>
          <w:b/>
        </w:rPr>
      </w:pPr>
      <w:r w:rsidRPr="00571868">
        <w:rPr>
          <w:rFonts w:ascii="Arial Narrow" w:hAnsi="Arial Narrow" w:cs="Arial"/>
        </w:rPr>
        <w:t xml:space="preserve">Capture employee details on the CSV file or Manual </w:t>
      </w:r>
      <w:r w:rsidRPr="00571868">
        <w:rPr>
          <w:rFonts w:ascii="Arial Narrow" w:hAnsi="Arial Narrow" w:cs="Arial"/>
          <w:b/>
        </w:rPr>
        <w:t xml:space="preserve"> </w:t>
      </w:r>
      <w:r w:rsidRPr="00571868">
        <w:rPr>
          <w:rFonts w:ascii="Arial Narrow" w:hAnsi="Arial Narrow" w:cs="Arial"/>
        </w:rPr>
        <w:t>( ID number, salary, lockdown period, banking details)</w:t>
      </w:r>
    </w:p>
    <w:p w:rsidR="001B3650" w:rsidRPr="00571868" w:rsidRDefault="001B3650" w:rsidP="006148C9">
      <w:pPr>
        <w:numPr>
          <w:ilvl w:val="0"/>
          <w:numId w:val="12"/>
        </w:numPr>
        <w:spacing w:after="160"/>
        <w:ind w:left="1262"/>
        <w:contextualSpacing/>
        <w:rPr>
          <w:rFonts w:ascii="Arial Narrow" w:hAnsi="Arial Narrow" w:cs="Arial"/>
          <w:b/>
        </w:rPr>
      </w:pPr>
      <w:r w:rsidRPr="00571868">
        <w:rPr>
          <w:rFonts w:ascii="Arial Narrow" w:hAnsi="Arial Narrow" w:cs="Arial"/>
        </w:rPr>
        <w:t>Upload the application</w:t>
      </w:r>
    </w:p>
    <w:p w:rsidR="00F74F42" w:rsidRPr="00571868" w:rsidRDefault="00F74F42" w:rsidP="00F74F42">
      <w:pPr>
        <w:spacing w:after="160"/>
        <w:ind w:left="1262" w:firstLine="0"/>
        <w:contextualSpacing/>
        <w:rPr>
          <w:rFonts w:ascii="Arial Narrow" w:hAnsi="Arial Narrow" w:cs="Arial"/>
          <w:b/>
        </w:rPr>
      </w:pPr>
    </w:p>
    <w:p w:rsidR="001B3650" w:rsidRPr="00571868" w:rsidRDefault="001B3650" w:rsidP="006148C9">
      <w:pPr>
        <w:numPr>
          <w:ilvl w:val="0"/>
          <w:numId w:val="10"/>
        </w:numPr>
        <w:spacing w:after="160"/>
        <w:ind w:left="502"/>
        <w:contextualSpacing/>
        <w:rPr>
          <w:rFonts w:ascii="Arial Narrow" w:hAnsi="Arial Narrow" w:cs="Arial"/>
          <w:b/>
        </w:rPr>
      </w:pPr>
      <w:r w:rsidRPr="00571868">
        <w:rPr>
          <w:rFonts w:ascii="Arial Narrow" w:hAnsi="Arial Narrow" w:cs="Arial"/>
          <w:b/>
        </w:rPr>
        <w:t>BACK END VALIDATION</w:t>
      </w:r>
      <w:r w:rsidR="00DB62DC" w:rsidRPr="00571868">
        <w:rPr>
          <w:rFonts w:ascii="Arial Narrow" w:hAnsi="Arial Narrow" w:cs="Arial"/>
          <w:b/>
        </w:rPr>
        <w:t xml:space="preserve"> (</w:t>
      </w:r>
      <w:r w:rsidRPr="00571868">
        <w:rPr>
          <w:rFonts w:ascii="Arial Narrow" w:hAnsi="Arial Narrow" w:cs="Arial"/>
          <w:b/>
        </w:rPr>
        <w:t>CONTROLS</w:t>
      </w:r>
      <w:r w:rsidR="00DB62DC" w:rsidRPr="00571868">
        <w:rPr>
          <w:rFonts w:ascii="Arial Narrow" w:hAnsi="Arial Narrow" w:cs="Arial"/>
          <w:b/>
        </w:rPr>
        <w:t>)</w:t>
      </w:r>
    </w:p>
    <w:p w:rsidR="001B3650" w:rsidRPr="00571868" w:rsidRDefault="001B3650" w:rsidP="006148C9">
      <w:pPr>
        <w:numPr>
          <w:ilvl w:val="0"/>
          <w:numId w:val="13"/>
        </w:numPr>
        <w:spacing w:after="160"/>
        <w:ind w:left="1262"/>
        <w:contextualSpacing/>
        <w:rPr>
          <w:rFonts w:ascii="Arial Narrow" w:hAnsi="Arial Narrow" w:cs="Arial"/>
        </w:rPr>
      </w:pPr>
      <w:r w:rsidRPr="00571868">
        <w:rPr>
          <w:rFonts w:ascii="Arial Narrow" w:hAnsi="Arial Narrow" w:cs="Arial"/>
        </w:rPr>
        <w:t xml:space="preserve">Validation with Home Affairs </w:t>
      </w:r>
    </w:p>
    <w:p w:rsidR="001B3650" w:rsidRPr="00571868" w:rsidRDefault="001B3650" w:rsidP="006148C9">
      <w:pPr>
        <w:numPr>
          <w:ilvl w:val="0"/>
          <w:numId w:val="13"/>
        </w:numPr>
        <w:spacing w:after="160"/>
        <w:ind w:left="1262"/>
        <w:contextualSpacing/>
        <w:rPr>
          <w:rFonts w:ascii="Arial Narrow" w:hAnsi="Arial Narrow" w:cs="Arial"/>
        </w:rPr>
      </w:pPr>
      <w:r w:rsidRPr="00571868">
        <w:rPr>
          <w:rFonts w:ascii="Arial Narrow" w:hAnsi="Arial Narrow" w:cs="Arial"/>
        </w:rPr>
        <w:t xml:space="preserve">Validation of the employees claimed for against the reference number (Employer) on the UIF database. </w:t>
      </w:r>
    </w:p>
    <w:p w:rsidR="001B3650" w:rsidRPr="00571868" w:rsidRDefault="001B3650" w:rsidP="006148C9">
      <w:pPr>
        <w:numPr>
          <w:ilvl w:val="0"/>
          <w:numId w:val="13"/>
        </w:numPr>
        <w:spacing w:after="160"/>
        <w:ind w:left="1262"/>
        <w:contextualSpacing/>
        <w:rPr>
          <w:rFonts w:ascii="Arial Narrow" w:hAnsi="Arial Narrow" w:cs="Arial"/>
        </w:rPr>
      </w:pPr>
      <w:r w:rsidRPr="00571868">
        <w:rPr>
          <w:rFonts w:ascii="Arial Narrow" w:hAnsi="Arial Narrow" w:cs="Arial"/>
        </w:rPr>
        <w:t>Proce</w:t>
      </w:r>
      <w:r w:rsidR="00DB62DC" w:rsidRPr="00571868">
        <w:rPr>
          <w:rFonts w:ascii="Arial Narrow" w:hAnsi="Arial Narrow" w:cs="Arial"/>
        </w:rPr>
        <w:t>ed processing  with validated/ c</w:t>
      </w:r>
      <w:r w:rsidRPr="00571868">
        <w:rPr>
          <w:rFonts w:ascii="Arial Narrow" w:hAnsi="Arial Narrow" w:cs="Arial"/>
        </w:rPr>
        <w:t>onfirmed employees</w:t>
      </w:r>
    </w:p>
    <w:p w:rsidR="001B3650" w:rsidRPr="00571868" w:rsidRDefault="001B3650" w:rsidP="006148C9">
      <w:pPr>
        <w:numPr>
          <w:ilvl w:val="0"/>
          <w:numId w:val="13"/>
        </w:numPr>
        <w:spacing w:after="160"/>
        <w:ind w:left="1262"/>
        <w:contextualSpacing/>
        <w:rPr>
          <w:rFonts w:ascii="Arial Narrow" w:hAnsi="Arial Narrow" w:cs="Arial"/>
        </w:rPr>
      </w:pPr>
      <w:r w:rsidRPr="00571868">
        <w:rPr>
          <w:rFonts w:ascii="Arial Narrow" w:hAnsi="Arial Narrow" w:cs="Arial"/>
        </w:rPr>
        <w:t>Pend</w:t>
      </w:r>
      <w:r w:rsidR="00DB62DC" w:rsidRPr="00571868">
        <w:rPr>
          <w:rFonts w:ascii="Arial Narrow" w:hAnsi="Arial Narrow" w:cs="Arial"/>
        </w:rPr>
        <w:t xml:space="preserve">ing </w:t>
      </w:r>
      <w:r w:rsidRPr="00571868">
        <w:rPr>
          <w:rFonts w:ascii="Arial Narrow" w:hAnsi="Arial Narrow" w:cs="Arial"/>
        </w:rPr>
        <w:t>p</w:t>
      </w:r>
      <w:r w:rsidR="00DB62DC" w:rsidRPr="00571868">
        <w:rPr>
          <w:rFonts w:ascii="Arial Narrow" w:hAnsi="Arial Narrow" w:cs="Arial"/>
        </w:rPr>
        <w:t>rocessing for non validated / un</w:t>
      </w:r>
      <w:r w:rsidRPr="00571868">
        <w:rPr>
          <w:rFonts w:ascii="Arial Narrow" w:hAnsi="Arial Narrow" w:cs="Arial"/>
        </w:rPr>
        <w:t>confirmed employees until validated either through SARS or declared with UIF</w:t>
      </w:r>
    </w:p>
    <w:p w:rsidR="001B3650" w:rsidRPr="00571868" w:rsidRDefault="001B3650" w:rsidP="006148C9">
      <w:pPr>
        <w:numPr>
          <w:ilvl w:val="0"/>
          <w:numId w:val="13"/>
        </w:numPr>
        <w:spacing w:after="160"/>
        <w:ind w:left="1262"/>
        <w:contextualSpacing/>
        <w:rPr>
          <w:rFonts w:ascii="Arial Narrow" w:hAnsi="Arial Narrow" w:cs="Arial"/>
        </w:rPr>
      </w:pPr>
      <w:r w:rsidRPr="00571868">
        <w:rPr>
          <w:rFonts w:ascii="Arial Narrow" w:hAnsi="Arial Narrow" w:cs="Arial"/>
        </w:rPr>
        <w:t>Verify if employees not receiving other UIF ordinary benefits</w:t>
      </w:r>
      <w:r w:rsidR="00DB62DC" w:rsidRPr="00571868">
        <w:rPr>
          <w:rFonts w:ascii="Arial Narrow" w:hAnsi="Arial Narrow" w:cs="Arial"/>
        </w:rPr>
        <w:t xml:space="preserve"> (</w:t>
      </w:r>
      <w:r w:rsidRPr="00571868">
        <w:rPr>
          <w:rFonts w:ascii="Arial Narrow" w:hAnsi="Arial Narrow" w:cs="Arial"/>
        </w:rPr>
        <w:t>to avoid double dipping)</w:t>
      </w:r>
    </w:p>
    <w:p w:rsidR="001B3650" w:rsidRPr="00571868" w:rsidRDefault="001B3650" w:rsidP="006148C9">
      <w:pPr>
        <w:numPr>
          <w:ilvl w:val="0"/>
          <w:numId w:val="13"/>
        </w:numPr>
        <w:spacing w:after="160"/>
        <w:ind w:left="1262"/>
        <w:contextualSpacing/>
        <w:rPr>
          <w:rFonts w:ascii="Arial Narrow" w:hAnsi="Arial Narrow" w:cs="Arial"/>
        </w:rPr>
      </w:pPr>
      <w:r w:rsidRPr="00571868">
        <w:rPr>
          <w:rFonts w:ascii="Arial Narrow" w:hAnsi="Arial Narrow" w:cs="Arial"/>
        </w:rPr>
        <w:t xml:space="preserve">Verify correctness of the calculation </w:t>
      </w:r>
    </w:p>
    <w:p w:rsidR="001B3650" w:rsidRPr="00571868" w:rsidRDefault="001B3650" w:rsidP="006148C9">
      <w:pPr>
        <w:numPr>
          <w:ilvl w:val="0"/>
          <w:numId w:val="13"/>
        </w:numPr>
        <w:spacing w:after="160"/>
        <w:ind w:left="1262"/>
        <w:contextualSpacing/>
        <w:rPr>
          <w:rFonts w:ascii="Arial Narrow" w:hAnsi="Arial Narrow" w:cs="Arial"/>
        </w:rPr>
      </w:pPr>
      <w:r w:rsidRPr="00571868">
        <w:rPr>
          <w:rFonts w:ascii="Arial Narrow" w:hAnsi="Arial Narrow" w:cs="Arial"/>
        </w:rPr>
        <w:t>Verify no duplicate payments</w:t>
      </w:r>
    </w:p>
    <w:p w:rsidR="001B3650" w:rsidRPr="00571868" w:rsidRDefault="001B3650" w:rsidP="006148C9">
      <w:pPr>
        <w:numPr>
          <w:ilvl w:val="0"/>
          <w:numId w:val="13"/>
        </w:numPr>
        <w:spacing w:after="160"/>
        <w:ind w:left="1262"/>
        <w:contextualSpacing/>
        <w:rPr>
          <w:rFonts w:ascii="Arial Narrow" w:hAnsi="Arial Narrow" w:cs="Arial"/>
          <w:b/>
        </w:rPr>
      </w:pPr>
      <w:r w:rsidRPr="00571868">
        <w:rPr>
          <w:rFonts w:ascii="Arial Narrow" w:hAnsi="Arial Narrow" w:cs="Arial"/>
        </w:rPr>
        <w:t>Validation of the Banking Details</w:t>
      </w:r>
      <w:r w:rsidR="00DB62DC" w:rsidRPr="00571868">
        <w:rPr>
          <w:rFonts w:ascii="Arial Narrow" w:hAnsi="Arial Narrow" w:cs="Arial"/>
        </w:rPr>
        <w:t xml:space="preserve"> </w:t>
      </w:r>
      <w:r w:rsidR="00DB62DC" w:rsidRPr="00571868">
        <w:rPr>
          <w:rFonts w:ascii="Arial Narrow" w:hAnsi="Arial Narrow" w:cs="Arial"/>
          <w:b/>
        </w:rPr>
        <w:t>(</w:t>
      </w:r>
      <w:r w:rsidRPr="00571868">
        <w:rPr>
          <w:rFonts w:ascii="Arial Narrow" w:hAnsi="Arial Narrow" w:cs="Arial"/>
          <w:b/>
        </w:rPr>
        <w:t>Account number vs branch code and bank name)</w:t>
      </w:r>
    </w:p>
    <w:p w:rsidR="001B3650" w:rsidRPr="00571868" w:rsidRDefault="001B3650" w:rsidP="006148C9">
      <w:pPr>
        <w:numPr>
          <w:ilvl w:val="0"/>
          <w:numId w:val="13"/>
        </w:numPr>
        <w:spacing w:after="160"/>
        <w:ind w:left="1262"/>
        <w:contextualSpacing/>
        <w:rPr>
          <w:rFonts w:ascii="Arial Narrow" w:hAnsi="Arial Narrow" w:cs="Arial"/>
        </w:rPr>
      </w:pPr>
      <w:r w:rsidRPr="00571868">
        <w:rPr>
          <w:rFonts w:ascii="Arial Narrow" w:hAnsi="Arial Narrow" w:cs="Arial"/>
        </w:rPr>
        <w:t>Validate the CSV file or Spreadsheet format.</w:t>
      </w:r>
    </w:p>
    <w:p w:rsidR="001A797A" w:rsidRPr="00571868" w:rsidRDefault="001B3650" w:rsidP="006148C9">
      <w:pPr>
        <w:numPr>
          <w:ilvl w:val="0"/>
          <w:numId w:val="13"/>
        </w:numPr>
        <w:spacing w:after="160"/>
        <w:ind w:left="1262"/>
        <w:contextualSpacing/>
        <w:rPr>
          <w:rFonts w:ascii="Arial Narrow" w:hAnsi="Arial Narrow" w:cs="Arial"/>
        </w:rPr>
      </w:pPr>
      <w:r w:rsidRPr="00571868">
        <w:rPr>
          <w:rFonts w:ascii="Arial Narrow" w:hAnsi="Arial Narrow" w:cs="Arial"/>
        </w:rPr>
        <w:t xml:space="preserve">Record of the IP address on the download of the payment breakdown report. </w:t>
      </w:r>
    </w:p>
    <w:p w:rsidR="001A797A" w:rsidRPr="00571868" w:rsidRDefault="001A797A" w:rsidP="001A797A">
      <w:pPr>
        <w:spacing w:after="160"/>
        <w:contextualSpacing/>
        <w:rPr>
          <w:rFonts w:ascii="Arial Narrow" w:hAnsi="Arial Narrow" w:cs="Arial"/>
        </w:rPr>
      </w:pPr>
    </w:p>
    <w:p w:rsidR="001A797A" w:rsidRPr="00571868" w:rsidRDefault="001A797A" w:rsidP="001A797A">
      <w:pPr>
        <w:spacing w:after="160"/>
        <w:contextualSpacing/>
        <w:rPr>
          <w:rFonts w:ascii="Arial Narrow" w:hAnsi="Arial Narrow" w:cs="Arial"/>
          <w:b/>
        </w:rPr>
      </w:pPr>
      <w:r w:rsidRPr="00571868">
        <w:rPr>
          <w:rFonts w:ascii="Arial Narrow" w:hAnsi="Arial Narrow" w:cs="Arial"/>
          <w:b/>
        </w:rPr>
        <w:t xml:space="preserve">Two Fraud Cases on the Media </w:t>
      </w:r>
    </w:p>
    <w:p w:rsidR="001A797A" w:rsidRPr="00571868" w:rsidRDefault="001A797A" w:rsidP="001A797A">
      <w:pPr>
        <w:spacing w:after="160"/>
        <w:contextualSpacing/>
        <w:rPr>
          <w:rFonts w:ascii="Arial Narrow" w:hAnsi="Arial Narrow" w:cs="Arial"/>
        </w:rPr>
      </w:pPr>
    </w:p>
    <w:p w:rsidR="001A797A" w:rsidRPr="00571868" w:rsidRDefault="001B3650" w:rsidP="001A797A">
      <w:pPr>
        <w:spacing w:after="160"/>
        <w:contextualSpacing/>
        <w:rPr>
          <w:rFonts w:ascii="Arial Narrow" w:hAnsi="Arial Narrow" w:cs="Arial"/>
        </w:rPr>
      </w:pPr>
      <w:r w:rsidRPr="00571868">
        <w:rPr>
          <w:rFonts w:ascii="Arial Narrow" w:hAnsi="Arial Narrow" w:cs="Arial"/>
        </w:rPr>
        <w:t xml:space="preserve"> </w:t>
      </w:r>
      <w:r w:rsidR="001A797A" w:rsidRPr="00571868">
        <w:rPr>
          <w:rFonts w:ascii="Arial Narrow" w:hAnsi="Arial Narrow" w:cs="Arial"/>
        </w:rPr>
        <w:t xml:space="preserve">Case Number </w:t>
      </w:r>
      <w:r w:rsidR="00302F88" w:rsidRPr="00571868">
        <w:rPr>
          <w:rFonts w:ascii="Arial Narrow" w:eastAsia="Times New Roman" w:hAnsi="Arial Narrow" w:cs="Arial"/>
          <w:lang w:eastAsia="en-ZA"/>
        </w:rPr>
        <w:t xml:space="preserve">CAS 26/13/2020, </w:t>
      </w:r>
      <w:r w:rsidR="00302F88" w:rsidRPr="00571868">
        <w:rPr>
          <w:rFonts w:ascii="Arial Narrow" w:hAnsi="Arial Narrow" w:cs="Arial"/>
        </w:rPr>
        <w:t>R5.7</w:t>
      </w:r>
      <w:r w:rsidR="001A797A" w:rsidRPr="00571868">
        <w:rPr>
          <w:rFonts w:ascii="Arial Narrow" w:hAnsi="Arial Narrow" w:cs="Arial"/>
        </w:rPr>
        <w:t xml:space="preserve"> Million </w:t>
      </w:r>
      <w:r w:rsidR="00302F88" w:rsidRPr="00571868">
        <w:rPr>
          <w:rFonts w:ascii="Arial Narrow" w:hAnsi="Arial Narrow" w:cs="Arial"/>
        </w:rPr>
        <w:t>(Employee</w:t>
      </w:r>
      <w:r w:rsidR="001A797A" w:rsidRPr="00571868">
        <w:rPr>
          <w:rFonts w:ascii="Arial Narrow" w:hAnsi="Arial Narrow" w:cs="Arial"/>
        </w:rPr>
        <w:t>, Employer, and Accountant) parties involved on this application)</w:t>
      </w:r>
    </w:p>
    <w:p w:rsidR="001A797A" w:rsidRPr="00571868" w:rsidRDefault="001A797A" w:rsidP="001A797A">
      <w:pPr>
        <w:spacing w:after="160"/>
        <w:contextualSpacing/>
        <w:rPr>
          <w:rFonts w:ascii="Arial Narrow" w:hAnsi="Arial Narrow" w:cs="Arial"/>
        </w:rPr>
      </w:pPr>
      <w:r w:rsidRPr="00571868">
        <w:rPr>
          <w:rFonts w:ascii="Arial Narrow" w:hAnsi="Arial Narrow" w:cs="Arial"/>
        </w:rPr>
        <w:t>•</w:t>
      </w:r>
      <w:r w:rsidRPr="00571868">
        <w:rPr>
          <w:rFonts w:ascii="Arial Narrow" w:hAnsi="Arial Narrow" w:cs="Arial"/>
        </w:rPr>
        <w:tab/>
        <w:t>Employee of the company registered and created profile using the Company reference number of the employer.</w:t>
      </w:r>
    </w:p>
    <w:p w:rsidR="001A797A" w:rsidRPr="00571868" w:rsidRDefault="001A797A" w:rsidP="001A797A">
      <w:pPr>
        <w:spacing w:after="160"/>
        <w:contextualSpacing/>
        <w:rPr>
          <w:rFonts w:ascii="Arial Narrow" w:hAnsi="Arial Narrow" w:cs="Arial"/>
        </w:rPr>
      </w:pPr>
      <w:r w:rsidRPr="00571868">
        <w:rPr>
          <w:rFonts w:ascii="Arial Narrow" w:hAnsi="Arial Narrow" w:cs="Arial"/>
        </w:rPr>
        <w:t>•</w:t>
      </w:r>
      <w:r w:rsidRPr="00571868">
        <w:rPr>
          <w:rFonts w:ascii="Arial Narrow" w:hAnsi="Arial Narrow" w:cs="Arial"/>
        </w:rPr>
        <w:tab/>
        <w:t>Captured employee banking details under the employer banking details</w:t>
      </w:r>
    </w:p>
    <w:p w:rsidR="001A797A" w:rsidRPr="00571868" w:rsidRDefault="001A797A" w:rsidP="001A797A">
      <w:pPr>
        <w:spacing w:after="160"/>
        <w:contextualSpacing/>
        <w:rPr>
          <w:rFonts w:ascii="Arial Narrow" w:hAnsi="Arial Narrow" w:cs="Arial"/>
        </w:rPr>
      </w:pPr>
      <w:r w:rsidRPr="00571868">
        <w:rPr>
          <w:rFonts w:ascii="Arial Narrow" w:hAnsi="Arial Narrow" w:cs="Arial"/>
        </w:rPr>
        <w:t>•</w:t>
      </w:r>
      <w:r w:rsidRPr="00571868">
        <w:rPr>
          <w:rFonts w:ascii="Arial Narrow" w:hAnsi="Arial Narrow" w:cs="Arial"/>
        </w:rPr>
        <w:tab/>
        <w:t>Submitted the application as an emp</w:t>
      </w:r>
      <w:r w:rsidR="00C10006" w:rsidRPr="00571868">
        <w:rPr>
          <w:rFonts w:ascii="Arial Narrow" w:hAnsi="Arial Narrow" w:cs="Arial"/>
        </w:rPr>
        <w:t>loyer and accepted the MOA and L</w:t>
      </w:r>
      <w:r w:rsidRPr="00571868">
        <w:rPr>
          <w:rFonts w:ascii="Arial Narrow" w:hAnsi="Arial Narrow" w:cs="Arial"/>
        </w:rPr>
        <w:t>egal Undertaking as the employer.</w:t>
      </w:r>
    </w:p>
    <w:p w:rsidR="001A797A" w:rsidRPr="00571868" w:rsidRDefault="00C10006" w:rsidP="001A797A">
      <w:pPr>
        <w:spacing w:after="160"/>
        <w:contextualSpacing/>
        <w:rPr>
          <w:rFonts w:ascii="Arial Narrow" w:hAnsi="Arial Narrow" w:cs="Arial"/>
        </w:rPr>
      </w:pPr>
      <w:r w:rsidRPr="00571868">
        <w:rPr>
          <w:rFonts w:ascii="Arial Narrow" w:hAnsi="Arial Narrow" w:cs="Arial"/>
        </w:rPr>
        <w:t>•</w:t>
      </w:r>
      <w:r w:rsidRPr="00571868">
        <w:rPr>
          <w:rFonts w:ascii="Arial Narrow" w:hAnsi="Arial Narrow" w:cs="Arial"/>
        </w:rPr>
        <w:tab/>
        <w:t>Cho</w:t>
      </w:r>
      <w:r w:rsidR="001A797A" w:rsidRPr="00571868">
        <w:rPr>
          <w:rFonts w:ascii="Arial Narrow" w:hAnsi="Arial Narrow" w:cs="Arial"/>
        </w:rPr>
        <w:t>se the payment method as the employer</w:t>
      </w:r>
    </w:p>
    <w:p w:rsidR="001A797A" w:rsidRPr="00571868" w:rsidRDefault="00B335AC" w:rsidP="001A797A">
      <w:pPr>
        <w:spacing w:after="160"/>
        <w:contextualSpacing/>
        <w:rPr>
          <w:rFonts w:ascii="Arial Narrow" w:hAnsi="Arial Narrow" w:cs="Arial"/>
        </w:rPr>
      </w:pPr>
      <w:r w:rsidRPr="00571868">
        <w:rPr>
          <w:rFonts w:ascii="Arial Narrow" w:hAnsi="Arial Narrow" w:cs="Arial"/>
        </w:rPr>
        <w:t>•</w:t>
      </w:r>
      <w:r w:rsidRPr="00571868">
        <w:rPr>
          <w:rFonts w:ascii="Arial Narrow" w:hAnsi="Arial Narrow" w:cs="Arial"/>
        </w:rPr>
        <w:tab/>
        <w:t>Captured employee details (ID number, Salary, lockdown period)</w:t>
      </w:r>
    </w:p>
    <w:p w:rsidR="001A797A" w:rsidRPr="00571868" w:rsidRDefault="001A797A" w:rsidP="001A797A">
      <w:pPr>
        <w:spacing w:after="160"/>
        <w:contextualSpacing/>
        <w:rPr>
          <w:rFonts w:ascii="Arial Narrow" w:hAnsi="Arial Narrow" w:cs="Arial"/>
        </w:rPr>
      </w:pPr>
      <w:r w:rsidRPr="00571868">
        <w:rPr>
          <w:rFonts w:ascii="Arial Narrow" w:hAnsi="Arial Narrow" w:cs="Arial"/>
        </w:rPr>
        <w:t>•</w:t>
      </w:r>
      <w:r w:rsidRPr="00571868">
        <w:rPr>
          <w:rFonts w:ascii="Arial Narrow" w:hAnsi="Arial Narrow" w:cs="Arial"/>
        </w:rPr>
        <w:tab/>
        <w:t>UIF reference number confirmed on the UIF database as correct</w:t>
      </w:r>
    </w:p>
    <w:p w:rsidR="001A797A" w:rsidRPr="00571868" w:rsidRDefault="001A797A" w:rsidP="001A797A">
      <w:pPr>
        <w:spacing w:after="160"/>
        <w:contextualSpacing/>
        <w:rPr>
          <w:rFonts w:ascii="Arial Narrow" w:hAnsi="Arial Narrow" w:cs="Arial"/>
        </w:rPr>
      </w:pPr>
      <w:r w:rsidRPr="00571868">
        <w:rPr>
          <w:rFonts w:ascii="Arial Narrow" w:hAnsi="Arial Narrow" w:cs="Arial"/>
        </w:rPr>
        <w:t>•</w:t>
      </w:r>
      <w:r w:rsidRPr="00571868">
        <w:rPr>
          <w:rFonts w:ascii="Arial Narrow" w:hAnsi="Arial Narrow" w:cs="Arial"/>
        </w:rPr>
        <w:tab/>
        <w:t>Employee</w:t>
      </w:r>
      <w:r w:rsidR="00C10006" w:rsidRPr="00571868">
        <w:rPr>
          <w:rFonts w:ascii="Arial Narrow" w:hAnsi="Arial Narrow" w:cs="Arial"/>
        </w:rPr>
        <w:t>s</w:t>
      </w:r>
      <w:r w:rsidRPr="00571868">
        <w:rPr>
          <w:rFonts w:ascii="Arial Narrow" w:hAnsi="Arial Narrow" w:cs="Arial"/>
        </w:rPr>
        <w:t xml:space="preserve"> confirmed correct because </w:t>
      </w:r>
      <w:r w:rsidR="00C10006" w:rsidRPr="00571868">
        <w:rPr>
          <w:rFonts w:ascii="Arial Narrow" w:hAnsi="Arial Narrow" w:cs="Arial"/>
        </w:rPr>
        <w:t>they were</w:t>
      </w:r>
      <w:r w:rsidRPr="00571868">
        <w:rPr>
          <w:rFonts w:ascii="Arial Narrow" w:hAnsi="Arial Narrow" w:cs="Arial"/>
        </w:rPr>
        <w:t xml:space="preserve"> declared by the employer.</w:t>
      </w:r>
    </w:p>
    <w:p w:rsidR="001A797A" w:rsidRPr="00571868" w:rsidRDefault="001A797A" w:rsidP="001A797A">
      <w:pPr>
        <w:spacing w:after="160"/>
        <w:contextualSpacing/>
        <w:rPr>
          <w:rFonts w:ascii="Arial Narrow" w:hAnsi="Arial Narrow" w:cs="Arial"/>
        </w:rPr>
      </w:pPr>
      <w:r w:rsidRPr="00571868">
        <w:rPr>
          <w:rFonts w:ascii="Arial Narrow" w:hAnsi="Arial Narrow" w:cs="Arial"/>
        </w:rPr>
        <w:t>•</w:t>
      </w:r>
      <w:r w:rsidRPr="00571868">
        <w:rPr>
          <w:rFonts w:ascii="Arial Narrow" w:hAnsi="Arial Narrow" w:cs="Arial"/>
        </w:rPr>
        <w:tab/>
        <w:t>Employer/Accountant attempted to register as a user after the employee submitted the application</w:t>
      </w:r>
    </w:p>
    <w:p w:rsidR="001A797A" w:rsidRPr="00571868" w:rsidRDefault="001A797A" w:rsidP="001A797A">
      <w:pPr>
        <w:spacing w:after="160"/>
        <w:contextualSpacing/>
        <w:rPr>
          <w:rFonts w:ascii="Arial Narrow" w:hAnsi="Arial Narrow" w:cs="Arial"/>
        </w:rPr>
      </w:pPr>
      <w:r w:rsidRPr="00571868">
        <w:rPr>
          <w:rFonts w:ascii="Arial Narrow" w:hAnsi="Arial Narrow" w:cs="Arial"/>
        </w:rPr>
        <w:t>•</w:t>
      </w:r>
      <w:r w:rsidRPr="00571868">
        <w:rPr>
          <w:rFonts w:ascii="Arial Narrow" w:hAnsi="Arial Narrow" w:cs="Arial"/>
        </w:rPr>
        <w:tab/>
        <w:t xml:space="preserve">Employer/Accountant </w:t>
      </w:r>
      <w:r w:rsidR="00C10006" w:rsidRPr="00571868">
        <w:rPr>
          <w:rFonts w:ascii="Arial Narrow" w:hAnsi="Arial Narrow" w:cs="Arial"/>
        </w:rPr>
        <w:t xml:space="preserve">was </w:t>
      </w:r>
      <w:r w:rsidRPr="00571868">
        <w:rPr>
          <w:rFonts w:ascii="Arial Narrow" w:hAnsi="Arial Narrow" w:cs="Arial"/>
        </w:rPr>
        <w:t>blocked by the system. (The system displays a message “the profile is already registered”)</w:t>
      </w:r>
    </w:p>
    <w:p w:rsidR="001A797A" w:rsidRPr="00571868" w:rsidRDefault="001A797A" w:rsidP="001A797A">
      <w:pPr>
        <w:spacing w:after="160"/>
        <w:contextualSpacing/>
        <w:rPr>
          <w:rFonts w:ascii="Arial Narrow" w:hAnsi="Arial Narrow" w:cs="Arial"/>
        </w:rPr>
      </w:pPr>
      <w:r w:rsidRPr="00571868">
        <w:rPr>
          <w:rFonts w:ascii="Arial Narrow" w:hAnsi="Arial Narrow" w:cs="Arial"/>
        </w:rPr>
        <w:t>•</w:t>
      </w:r>
      <w:r w:rsidRPr="00571868">
        <w:rPr>
          <w:rFonts w:ascii="Arial Narrow" w:hAnsi="Arial Narrow" w:cs="Arial"/>
        </w:rPr>
        <w:tab/>
        <w:t>Requested for reset of a password</w:t>
      </w:r>
    </w:p>
    <w:p w:rsidR="001A797A" w:rsidRPr="00571868" w:rsidRDefault="001A797A" w:rsidP="001A797A">
      <w:pPr>
        <w:spacing w:after="160"/>
        <w:contextualSpacing/>
        <w:rPr>
          <w:rFonts w:ascii="Arial Narrow" w:hAnsi="Arial Narrow" w:cs="Arial"/>
        </w:rPr>
      </w:pPr>
      <w:r w:rsidRPr="00571868">
        <w:rPr>
          <w:rFonts w:ascii="Arial Narrow" w:hAnsi="Arial Narrow" w:cs="Arial"/>
        </w:rPr>
        <w:t>•</w:t>
      </w:r>
      <w:r w:rsidRPr="00571868">
        <w:rPr>
          <w:rFonts w:ascii="Arial Narrow" w:hAnsi="Arial Narrow" w:cs="Arial"/>
        </w:rPr>
        <w:tab/>
        <w:t>Profile accessed with the new password</w:t>
      </w:r>
    </w:p>
    <w:p w:rsidR="001A797A" w:rsidRPr="00571868" w:rsidRDefault="00B335AC" w:rsidP="001A797A">
      <w:pPr>
        <w:spacing w:after="160"/>
        <w:contextualSpacing/>
        <w:rPr>
          <w:rFonts w:ascii="Arial Narrow" w:hAnsi="Arial Narrow" w:cs="Arial"/>
        </w:rPr>
      </w:pPr>
      <w:r w:rsidRPr="00571868">
        <w:rPr>
          <w:rFonts w:ascii="Arial Narrow" w:hAnsi="Arial Narrow" w:cs="Arial"/>
        </w:rPr>
        <w:t>•</w:t>
      </w:r>
      <w:r w:rsidRPr="00571868">
        <w:rPr>
          <w:rFonts w:ascii="Arial Narrow" w:hAnsi="Arial Narrow" w:cs="Arial"/>
        </w:rPr>
        <w:tab/>
        <w:t>Details of the employee and the banking details of the employee displayed on the profile</w:t>
      </w:r>
    </w:p>
    <w:p w:rsidR="001A797A" w:rsidRPr="00571868" w:rsidRDefault="001A797A" w:rsidP="001A797A">
      <w:pPr>
        <w:spacing w:after="160"/>
        <w:contextualSpacing/>
        <w:rPr>
          <w:rFonts w:ascii="Arial Narrow" w:hAnsi="Arial Narrow" w:cs="Arial"/>
        </w:rPr>
      </w:pPr>
      <w:r w:rsidRPr="00571868">
        <w:rPr>
          <w:rFonts w:ascii="Arial Narrow" w:hAnsi="Arial Narrow" w:cs="Arial"/>
        </w:rPr>
        <w:t>•</w:t>
      </w:r>
      <w:r w:rsidRPr="00571868">
        <w:rPr>
          <w:rFonts w:ascii="Arial Narrow" w:hAnsi="Arial Narrow" w:cs="Arial"/>
        </w:rPr>
        <w:tab/>
        <w:t>No changes made on the banking details under employer banking details</w:t>
      </w:r>
    </w:p>
    <w:p w:rsidR="001A797A" w:rsidRPr="00571868" w:rsidRDefault="001A797A" w:rsidP="001A797A">
      <w:pPr>
        <w:spacing w:after="160"/>
        <w:contextualSpacing/>
        <w:rPr>
          <w:rFonts w:ascii="Arial Narrow" w:hAnsi="Arial Narrow" w:cs="Arial"/>
        </w:rPr>
      </w:pPr>
      <w:r w:rsidRPr="00571868">
        <w:rPr>
          <w:rFonts w:ascii="Arial Narrow" w:hAnsi="Arial Narrow" w:cs="Arial"/>
        </w:rPr>
        <w:t>•</w:t>
      </w:r>
      <w:r w:rsidRPr="00571868">
        <w:rPr>
          <w:rFonts w:ascii="Arial Narrow" w:hAnsi="Arial Narrow" w:cs="Arial"/>
        </w:rPr>
        <w:tab/>
      </w:r>
      <w:r w:rsidR="00C10006" w:rsidRPr="00571868">
        <w:rPr>
          <w:rFonts w:ascii="Arial Narrow" w:hAnsi="Arial Narrow" w:cs="Arial"/>
        </w:rPr>
        <w:t>New other employees application</w:t>
      </w:r>
      <w:r w:rsidRPr="00571868">
        <w:rPr>
          <w:rFonts w:ascii="Arial Narrow" w:hAnsi="Arial Narrow" w:cs="Arial"/>
        </w:rPr>
        <w:t xml:space="preserve"> uploaded under the same profile</w:t>
      </w:r>
    </w:p>
    <w:p w:rsidR="001A797A" w:rsidRPr="00571868" w:rsidRDefault="001A797A" w:rsidP="001A797A">
      <w:pPr>
        <w:spacing w:after="160"/>
        <w:contextualSpacing/>
        <w:rPr>
          <w:rFonts w:ascii="Arial Narrow" w:hAnsi="Arial Narrow" w:cs="Arial"/>
        </w:rPr>
      </w:pPr>
      <w:r w:rsidRPr="00571868">
        <w:rPr>
          <w:rFonts w:ascii="Arial Narrow" w:hAnsi="Arial Narrow" w:cs="Arial"/>
        </w:rPr>
        <w:t>•</w:t>
      </w:r>
      <w:r w:rsidRPr="00571868">
        <w:rPr>
          <w:rFonts w:ascii="Arial Narrow" w:hAnsi="Arial Narrow" w:cs="Arial"/>
        </w:rPr>
        <w:tab/>
        <w:t>New employees validated against all controls</w:t>
      </w:r>
    </w:p>
    <w:p w:rsidR="001A797A" w:rsidRPr="00571868" w:rsidRDefault="001A797A" w:rsidP="001A797A">
      <w:pPr>
        <w:spacing w:after="160"/>
        <w:contextualSpacing/>
        <w:rPr>
          <w:rFonts w:ascii="Arial Narrow" w:hAnsi="Arial Narrow" w:cs="Arial"/>
        </w:rPr>
      </w:pPr>
      <w:r w:rsidRPr="00571868">
        <w:rPr>
          <w:rFonts w:ascii="Arial Narrow" w:hAnsi="Arial Narrow" w:cs="Arial"/>
        </w:rPr>
        <w:lastRenderedPageBreak/>
        <w:t>•</w:t>
      </w:r>
      <w:r w:rsidRPr="00571868">
        <w:rPr>
          <w:rFonts w:ascii="Arial Narrow" w:hAnsi="Arial Narrow" w:cs="Arial"/>
        </w:rPr>
        <w:tab/>
        <w:t>Payment of all other employees paid into the banking account provided on the profile.(Employee bank account because it was not changed on the profile )</w:t>
      </w:r>
    </w:p>
    <w:p w:rsidR="001A797A" w:rsidRPr="00571868" w:rsidRDefault="001A797A" w:rsidP="001A797A">
      <w:pPr>
        <w:spacing w:after="160"/>
        <w:contextualSpacing/>
        <w:rPr>
          <w:rFonts w:ascii="Arial Narrow" w:hAnsi="Arial Narrow" w:cs="Arial"/>
        </w:rPr>
      </w:pPr>
      <w:r w:rsidRPr="00571868">
        <w:rPr>
          <w:rFonts w:ascii="Arial Narrow" w:hAnsi="Arial Narrow" w:cs="Arial"/>
        </w:rPr>
        <w:t>•</w:t>
      </w:r>
      <w:r w:rsidRPr="00571868">
        <w:rPr>
          <w:rFonts w:ascii="Arial Narrow" w:hAnsi="Arial Narrow" w:cs="Arial"/>
        </w:rPr>
        <w:tab/>
      </w:r>
      <w:r w:rsidRPr="00571868">
        <w:rPr>
          <w:rFonts w:ascii="Arial Narrow" w:hAnsi="Arial Narrow" w:cs="Arial"/>
          <w:color w:val="000000" w:themeColor="text1"/>
        </w:rPr>
        <w:t xml:space="preserve">An </w:t>
      </w:r>
      <w:r w:rsidR="00302F88" w:rsidRPr="00571868">
        <w:rPr>
          <w:rFonts w:ascii="Arial Narrow" w:hAnsi="Arial Narrow" w:cs="Arial"/>
          <w:color w:val="000000" w:themeColor="text1"/>
        </w:rPr>
        <w:t>Amount of</w:t>
      </w:r>
      <w:r w:rsidRPr="00571868">
        <w:rPr>
          <w:rFonts w:ascii="Arial Narrow" w:hAnsi="Arial Narrow" w:cs="Arial"/>
          <w:color w:val="000000" w:themeColor="text1"/>
        </w:rPr>
        <w:t xml:space="preserve"> R</w:t>
      </w:r>
      <w:r w:rsidR="00302F88" w:rsidRPr="00571868">
        <w:rPr>
          <w:rFonts w:ascii="Arial Narrow" w:eastAsia="Times New Roman" w:hAnsi="Arial Narrow" w:cs="Arial"/>
          <w:color w:val="000000" w:themeColor="text1"/>
          <w:lang w:eastAsia="en-ZA"/>
        </w:rPr>
        <w:t xml:space="preserve"> 5 688 802-20 was paid on 14 May 2020</w:t>
      </w:r>
      <w:r w:rsidR="00302F88" w:rsidRPr="00571868">
        <w:rPr>
          <w:rFonts w:ascii="Arial Narrow" w:eastAsia="Times New Roman" w:hAnsi="Arial Narrow" w:cs="Arial"/>
          <w:color w:val="FF0000"/>
          <w:lang w:eastAsia="en-ZA"/>
        </w:rPr>
        <w:t>.</w:t>
      </w:r>
    </w:p>
    <w:p w:rsidR="001A797A" w:rsidRPr="00571868" w:rsidRDefault="001A797A" w:rsidP="001A797A">
      <w:pPr>
        <w:spacing w:after="160"/>
        <w:contextualSpacing/>
        <w:rPr>
          <w:rFonts w:ascii="Arial Narrow" w:hAnsi="Arial Narrow" w:cs="Arial"/>
        </w:rPr>
      </w:pPr>
    </w:p>
    <w:p w:rsidR="001A797A" w:rsidRPr="00571868" w:rsidRDefault="001A797A" w:rsidP="001A797A">
      <w:pPr>
        <w:spacing w:after="160"/>
        <w:contextualSpacing/>
        <w:rPr>
          <w:rFonts w:ascii="Arial Narrow" w:hAnsi="Arial Narrow" w:cs="Arial"/>
          <w:b/>
          <w:color w:val="000000" w:themeColor="text1"/>
        </w:rPr>
      </w:pPr>
      <w:r w:rsidRPr="00571868">
        <w:rPr>
          <w:rFonts w:ascii="Arial Narrow" w:hAnsi="Arial Narrow" w:cs="Arial"/>
          <w:b/>
          <w:color w:val="000000" w:themeColor="text1"/>
        </w:rPr>
        <w:t>Matter 2</w:t>
      </w:r>
      <w:r w:rsidR="00C10006" w:rsidRPr="00571868">
        <w:rPr>
          <w:rFonts w:ascii="Arial Narrow" w:hAnsi="Arial Narrow" w:cs="Arial"/>
          <w:b/>
          <w:color w:val="000000" w:themeColor="text1"/>
        </w:rPr>
        <w:t xml:space="preserve">. </w:t>
      </w:r>
      <w:r w:rsidRPr="00571868">
        <w:rPr>
          <w:rFonts w:ascii="Arial Narrow" w:hAnsi="Arial Narrow" w:cs="Arial"/>
          <w:b/>
          <w:color w:val="000000" w:themeColor="text1"/>
        </w:rPr>
        <w:t xml:space="preserve"> - R4,7 Million ( Employee, Bargaining Council, Accountant) parties involved on this application)</w:t>
      </w:r>
    </w:p>
    <w:p w:rsidR="001A797A" w:rsidRPr="00571868" w:rsidRDefault="001A797A" w:rsidP="001A797A">
      <w:pPr>
        <w:spacing w:after="160"/>
        <w:contextualSpacing/>
        <w:rPr>
          <w:rFonts w:ascii="Arial Narrow" w:hAnsi="Arial Narrow" w:cs="Arial"/>
          <w:color w:val="000000" w:themeColor="text1"/>
        </w:rPr>
      </w:pPr>
      <w:r w:rsidRPr="00571868">
        <w:rPr>
          <w:rFonts w:ascii="Arial Narrow" w:hAnsi="Arial Narrow" w:cs="Arial"/>
          <w:color w:val="000000" w:themeColor="text1"/>
        </w:rPr>
        <w:t>•</w:t>
      </w:r>
      <w:r w:rsidRPr="00571868">
        <w:rPr>
          <w:rFonts w:ascii="Arial Narrow" w:hAnsi="Arial Narrow" w:cs="Arial"/>
          <w:color w:val="000000" w:themeColor="text1"/>
        </w:rPr>
        <w:tab/>
        <w:t>Employee of the company registered as user using company reference number and created password</w:t>
      </w:r>
    </w:p>
    <w:p w:rsidR="001A797A" w:rsidRPr="00571868" w:rsidRDefault="001A797A" w:rsidP="001A797A">
      <w:pPr>
        <w:spacing w:after="160"/>
        <w:contextualSpacing/>
        <w:rPr>
          <w:rFonts w:ascii="Arial Narrow" w:hAnsi="Arial Narrow" w:cs="Arial"/>
          <w:color w:val="000000" w:themeColor="text1"/>
        </w:rPr>
      </w:pPr>
      <w:r w:rsidRPr="00571868">
        <w:rPr>
          <w:rFonts w:ascii="Arial Narrow" w:hAnsi="Arial Narrow" w:cs="Arial"/>
          <w:color w:val="000000" w:themeColor="text1"/>
        </w:rPr>
        <w:t>•</w:t>
      </w:r>
      <w:r w:rsidRPr="00571868">
        <w:rPr>
          <w:rFonts w:ascii="Arial Narrow" w:hAnsi="Arial Narrow" w:cs="Arial"/>
          <w:color w:val="000000" w:themeColor="text1"/>
        </w:rPr>
        <w:tab/>
        <w:t>Employee created a profile by capturing his name under company trading name, Email Address and Contact details.</w:t>
      </w:r>
    </w:p>
    <w:p w:rsidR="001A797A" w:rsidRPr="00571868" w:rsidRDefault="001A797A" w:rsidP="001A797A">
      <w:pPr>
        <w:spacing w:after="160"/>
        <w:contextualSpacing/>
        <w:rPr>
          <w:rFonts w:ascii="Arial Narrow" w:hAnsi="Arial Narrow" w:cs="Arial"/>
          <w:color w:val="000000" w:themeColor="text1"/>
        </w:rPr>
      </w:pPr>
      <w:r w:rsidRPr="00571868">
        <w:rPr>
          <w:rFonts w:ascii="Arial Narrow" w:hAnsi="Arial Narrow" w:cs="Arial"/>
          <w:color w:val="000000" w:themeColor="text1"/>
        </w:rPr>
        <w:t>•</w:t>
      </w:r>
      <w:r w:rsidRPr="00571868">
        <w:rPr>
          <w:rFonts w:ascii="Arial Narrow" w:hAnsi="Arial Narrow" w:cs="Arial"/>
          <w:color w:val="000000" w:themeColor="text1"/>
        </w:rPr>
        <w:tab/>
        <w:t xml:space="preserve">Captured Employee Banking details </w:t>
      </w:r>
      <w:r w:rsidR="00C10006" w:rsidRPr="00571868">
        <w:rPr>
          <w:rFonts w:ascii="Arial Narrow" w:hAnsi="Arial Narrow" w:cs="Arial"/>
          <w:color w:val="000000" w:themeColor="text1"/>
        </w:rPr>
        <w:t>under Employer Banking Details.</w:t>
      </w:r>
    </w:p>
    <w:p w:rsidR="001A797A" w:rsidRPr="00571868" w:rsidRDefault="001A797A" w:rsidP="001A797A">
      <w:pPr>
        <w:spacing w:after="160"/>
        <w:contextualSpacing/>
        <w:rPr>
          <w:rFonts w:ascii="Arial Narrow" w:hAnsi="Arial Narrow" w:cs="Arial"/>
          <w:color w:val="000000" w:themeColor="text1"/>
        </w:rPr>
      </w:pPr>
      <w:r w:rsidRPr="00571868">
        <w:rPr>
          <w:rFonts w:ascii="Arial Narrow" w:hAnsi="Arial Narrow" w:cs="Arial"/>
          <w:color w:val="000000" w:themeColor="text1"/>
        </w:rPr>
        <w:t>•</w:t>
      </w:r>
      <w:r w:rsidRPr="00571868">
        <w:rPr>
          <w:rFonts w:ascii="Arial Narrow" w:hAnsi="Arial Narrow" w:cs="Arial"/>
          <w:color w:val="000000" w:themeColor="text1"/>
        </w:rPr>
        <w:tab/>
        <w:t>No claim was submitted only profile created.</w:t>
      </w:r>
    </w:p>
    <w:p w:rsidR="001A797A" w:rsidRPr="00571868" w:rsidRDefault="001A797A" w:rsidP="001A797A">
      <w:pPr>
        <w:spacing w:after="160"/>
        <w:contextualSpacing/>
        <w:rPr>
          <w:rFonts w:ascii="Arial Narrow" w:hAnsi="Arial Narrow" w:cs="Arial"/>
          <w:color w:val="000000" w:themeColor="text1"/>
        </w:rPr>
      </w:pPr>
      <w:r w:rsidRPr="00571868">
        <w:rPr>
          <w:rFonts w:ascii="Arial Narrow" w:hAnsi="Arial Narrow" w:cs="Arial"/>
          <w:color w:val="000000" w:themeColor="text1"/>
        </w:rPr>
        <w:t>•</w:t>
      </w:r>
      <w:r w:rsidRPr="00571868">
        <w:rPr>
          <w:rFonts w:ascii="Arial Narrow" w:hAnsi="Arial Narrow" w:cs="Arial"/>
          <w:color w:val="000000" w:themeColor="text1"/>
        </w:rPr>
        <w:tab/>
        <w:t>Employer/Bargaining Council attempted to register as a user after the employee created a profile</w:t>
      </w:r>
    </w:p>
    <w:p w:rsidR="001A797A" w:rsidRPr="00571868" w:rsidRDefault="001A797A" w:rsidP="001A797A">
      <w:pPr>
        <w:spacing w:after="160"/>
        <w:contextualSpacing/>
        <w:rPr>
          <w:rFonts w:ascii="Arial Narrow" w:hAnsi="Arial Narrow" w:cs="Arial"/>
          <w:color w:val="000000" w:themeColor="text1"/>
        </w:rPr>
      </w:pPr>
      <w:r w:rsidRPr="00571868">
        <w:rPr>
          <w:rFonts w:ascii="Arial Narrow" w:hAnsi="Arial Narrow" w:cs="Arial"/>
          <w:color w:val="000000" w:themeColor="text1"/>
        </w:rPr>
        <w:t>•</w:t>
      </w:r>
      <w:r w:rsidRPr="00571868">
        <w:rPr>
          <w:rFonts w:ascii="Arial Narrow" w:hAnsi="Arial Narrow" w:cs="Arial"/>
          <w:color w:val="000000" w:themeColor="text1"/>
        </w:rPr>
        <w:tab/>
        <w:t>System blocked Employer/Bargaining Council (The system displays a message “the profile is already registered”)</w:t>
      </w:r>
    </w:p>
    <w:p w:rsidR="001A797A" w:rsidRPr="00571868" w:rsidRDefault="001A797A" w:rsidP="001A797A">
      <w:pPr>
        <w:spacing w:after="160"/>
        <w:contextualSpacing/>
        <w:rPr>
          <w:rFonts w:ascii="Arial Narrow" w:hAnsi="Arial Narrow" w:cs="Arial"/>
          <w:color w:val="000000" w:themeColor="text1"/>
        </w:rPr>
      </w:pPr>
      <w:r w:rsidRPr="00571868">
        <w:rPr>
          <w:rFonts w:ascii="Arial Narrow" w:hAnsi="Arial Narrow" w:cs="Arial"/>
          <w:color w:val="000000" w:themeColor="text1"/>
        </w:rPr>
        <w:t>•</w:t>
      </w:r>
      <w:r w:rsidRPr="00571868">
        <w:rPr>
          <w:rFonts w:ascii="Arial Narrow" w:hAnsi="Arial Narrow" w:cs="Arial"/>
          <w:color w:val="000000" w:themeColor="text1"/>
        </w:rPr>
        <w:tab/>
        <w:t>Requested for reset of a password (</w:t>
      </w:r>
      <w:r w:rsidR="00ED53F1" w:rsidRPr="00571868">
        <w:rPr>
          <w:rFonts w:ascii="Arial Narrow" w:hAnsi="Arial Narrow" w:cs="Arial"/>
          <w:color w:val="000000" w:themeColor="text1"/>
        </w:rPr>
        <w:t>Not yet determined</w:t>
      </w:r>
      <w:r w:rsidRPr="00571868">
        <w:rPr>
          <w:rFonts w:ascii="Arial Narrow" w:hAnsi="Arial Narrow" w:cs="Arial"/>
          <w:color w:val="000000" w:themeColor="text1"/>
        </w:rPr>
        <w:t>)</w:t>
      </w:r>
    </w:p>
    <w:p w:rsidR="001A797A" w:rsidRPr="00571868" w:rsidRDefault="001A797A" w:rsidP="001A797A">
      <w:pPr>
        <w:spacing w:after="160"/>
        <w:contextualSpacing/>
        <w:rPr>
          <w:rFonts w:ascii="Arial Narrow" w:hAnsi="Arial Narrow" w:cs="Arial"/>
          <w:color w:val="000000" w:themeColor="text1"/>
        </w:rPr>
      </w:pPr>
      <w:r w:rsidRPr="00571868">
        <w:rPr>
          <w:rFonts w:ascii="Arial Narrow" w:hAnsi="Arial Narrow" w:cs="Arial"/>
          <w:color w:val="000000" w:themeColor="text1"/>
        </w:rPr>
        <w:t>•</w:t>
      </w:r>
      <w:r w:rsidRPr="00571868">
        <w:rPr>
          <w:rFonts w:ascii="Arial Narrow" w:hAnsi="Arial Narrow" w:cs="Arial"/>
          <w:color w:val="000000" w:themeColor="text1"/>
        </w:rPr>
        <w:tab/>
        <w:t xml:space="preserve">Profile accessed with the new </w:t>
      </w:r>
      <w:r w:rsidR="00B816E0" w:rsidRPr="00571868">
        <w:rPr>
          <w:rFonts w:ascii="Arial Narrow" w:hAnsi="Arial Narrow" w:cs="Arial"/>
          <w:color w:val="000000" w:themeColor="text1"/>
        </w:rPr>
        <w:t xml:space="preserve">password </w:t>
      </w:r>
      <w:r w:rsidR="00ED53F1" w:rsidRPr="00571868">
        <w:rPr>
          <w:rFonts w:ascii="Arial Narrow" w:hAnsi="Arial Narrow" w:cs="Arial"/>
          <w:color w:val="000000" w:themeColor="text1"/>
        </w:rPr>
        <w:t>(Not yet determined)</w:t>
      </w:r>
    </w:p>
    <w:p w:rsidR="001A797A" w:rsidRPr="00571868" w:rsidRDefault="001A797A" w:rsidP="001A797A">
      <w:pPr>
        <w:spacing w:after="160"/>
        <w:contextualSpacing/>
        <w:rPr>
          <w:rFonts w:ascii="Arial Narrow" w:hAnsi="Arial Narrow" w:cs="Arial"/>
          <w:color w:val="000000" w:themeColor="text1"/>
        </w:rPr>
      </w:pPr>
      <w:r w:rsidRPr="00571868">
        <w:rPr>
          <w:rFonts w:ascii="Arial Narrow" w:hAnsi="Arial Narrow" w:cs="Arial"/>
          <w:color w:val="000000" w:themeColor="text1"/>
        </w:rPr>
        <w:t>•</w:t>
      </w:r>
      <w:r w:rsidRPr="00571868">
        <w:rPr>
          <w:rFonts w:ascii="Arial Narrow" w:hAnsi="Arial Narrow" w:cs="Arial"/>
          <w:color w:val="000000" w:themeColor="text1"/>
        </w:rPr>
        <w:tab/>
        <w:t>Application of the employee and the banking details of the employee displayed on the profile</w:t>
      </w:r>
    </w:p>
    <w:p w:rsidR="001A797A" w:rsidRPr="00571868" w:rsidRDefault="001A797A" w:rsidP="001A797A">
      <w:pPr>
        <w:spacing w:after="160"/>
        <w:contextualSpacing/>
        <w:rPr>
          <w:rFonts w:ascii="Arial Narrow" w:hAnsi="Arial Narrow" w:cs="Arial"/>
          <w:color w:val="000000" w:themeColor="text1"/>
        </w:rPr>
      </w:pPr>
      <w:r w:rsidRPr="00571868">
        <w:rPr>
          <w:rFonts w:ascii="Arial Narrow" w:hAnsi="Arial Narrow" w:cs="Arial"/>
          <w:color w:val="000000" w:themeColor="text1"/>
        </w:rPr>
        <w:t>•</w:t>
      </w:r>
      <w:r w:rsidRPr="00571868">
        <w:rPr>
          <w:rFonts w:ascii="Arial Narrow" w:hAnsi="Arial Narrow" w:cs="Arial"/>
          <w:color w:val="000000" w:themeColor="text1"/>
        </w:rPr>
        <w:tab/>
        <w:t>No changes on the banking details under employer banking details</w:t>
      </w:r>
    </w:p>
    <w:p w:rsidR="001A797A" w:rsidRPr="00571868" w:rsidRDefault="001A797A" w:rsidP="001A797A">
      <w:pPr>
        <w:spacing w:after="160"/>
        <w:contextualSpacing/>
        <w:rPr>
          <w:rFonts w:ascii="Arial Narrow" w:hAnsi="Arial Narrow" w:cs="Arial"/>
          <w:color w:val="000000" w:themeColor="text1"/>
        </w:rPr>
      </w:pPr>
      <w:r w:rsidRPr="00571868">
        <w:rPr>
          <w:rFonts w:ascii="Arial Narrow" w:hAnsi="Arial Narrow" w:cs="Arial"/>
          <w:color w:val="000000" w:themeColor="text1"/>
        </w:rPr>
        <w:t>•</w:t>
      </w:r>
      <w:r w:rsidRPr="00571868">
        <w:rPr>
          <w:rFonts w:ascii="Arial Narrow" w:hAnsi="Arial Narrow" w:cs="Arial"/>
          <w:color w:val="000000" w:themeColor="text1"/>
        </w:rPr>
        <w:tab/>
        <w:t>New other employees applications uploaded under the same profile (</w:t>
      </w:r>
      <w:r w:rsidR="00ED53F1" w:rsidRPr="00571868">
        <w:rPr>
          <w:rFonts w:ascii="Arial Narrow" w:hAnsi="Arial Narrow" w:cs="Arial"/>
          <w:color w:val="000000" w:themeColor="text1"/>
        </w:rPr>
        <w:t xml:space="preserve">Not yet determined </w:t>
      </w:r>
      <w:r w:rsidRPr="00571868">
        <w:rPr>
          <w:rFonts w:ascii="Arial Narrow" w:hAnsi="Arial Narrow" w:cs="Arial"/>
          <w:color w:val="000000" w:themeColor="text1"/>
        </w:rPr>
        <w:t>by who</w:t>
      </w:r>
      <w:r w:rsidR="00ED53F1" w:rsidRPr="00571868">
        <w:rPr>
          <w:rFonts w:ascii="Arial Narrow" w:hAnsi="Arial Narrow" w:cs="Arial"/>
          <w:color w:val="000000" w:themeColor="text1"/>
        </w:rPr>
        <w:t>m</w:t>
      </w:r>
      <w:r w:rsidRPr="00571868">
        <w:rPr>
          <w:rFonts w:ascii="Arial Narrow" w:hAnsi="Arial Narrow" w:cs="Arial"/>
          <w:color w:val="000000" w:themeColor="text1"/>
        </w:rPr>
        <w:t>)</w:t>
      </w:r>
    </w:p>
    <w:p w:rsidR="001A797A" w:rsidRPr="00571868" w:rsidRDefault="001A797A" w:rsidP="001A797A">
      <w:pPr>
        <w:spacing w:after="160"/>
        <w:contextualSpacing/>
        <w:rPr>
          <w:rFonts w:ascii="Arial Narrow" w:hAnsi="Arial Narrow" w:cs="Arial"/>
          <w:color w:val="000000" w:themeColor="text1"/>
        </w:rPr>
      </w:pPr>
      <w:r w:rsidRPr="00571868">
        <w:rPr>
          <w:rFonts w:ascii="Arial Narrow" w:hAnsi="Arial Narrow" w:cs="Arial"/>
          <w:color w:val="000000" w:themeColor="text1"/>
        </w:rPr>
        <w:t>•</w:t>
      </w:r>
      <w:r w:rsidRPr="00571868">
        <w:rPr>
          <w:rFonts w:ascii="Arial Narrow" w:hAnsi="Arial Narrow" w:cs="Arial"/>
          <w:color w:val="000000" w:themeColor="text1"/>
        </w:rPr>
        <w:tab/>
        <w:t>New employees validated against all controls</w:t>
      </w:r>
    </w:p>
    <w:p w:rsidR="001A797A" w:rsidRPr="00571868" w:rsidRDefault="001A797A" w:rsidP="001A797A">
      <w:pPr>
        <w:spacing w:after="160"/>
        <w:contextualSpacing/>
        <w:rPr>
          <w:rFonts w:ascii="Arial Narrow" w:hAnsi="Arial Narrow" w:cs="Arial"/>
          <w:color w:val="000000" w:themeColor="text1"/>
        </w:rPr>
      </w:pPr>
      <w:r w:rsidRPr="00571868">
        <w:rPr>
          <w:rFonts w:ascii="Arial Narrow" w:hAnsi="Arial Narrow" w:cs="Arial"/>
          <w:color w:val="000000" w:themeColor="text1"/>
        </w:rPr>
        <w:t>•</w:t>
      </w:r>
      <w:r w:rsidRPr="00571868">
        <w:rPr>
          <w:rFonts w:ascii="Arial Narrow" w:hAnsi="Arial Narrow" w:cs="Arial"/>
          <w:color w:val="000000" w:themeColor="text1"/>
        </w:rPr>
        <w:tab/>
        <w:t>Payment of all other employees paid into the banking account provided on the profile</w:t>
      </w:r>
      <w:r w:rsidR="00B816E0" w:rsidRPr="00571868">
        <w:rPr>
          <w:rFonts w:ascii="Arial Narrow" w:hAnsi="Arial Narrow" w:cs="Arial"/>
          <w:color w:val="000000" w:themeColor="text1"/>
        </w:rPr>
        <w:t>. (</w:t>
      </w:r>
      <w:r w:rsidRPr="00571868">
        <w:rPr>
          <w:rFonts w:ascii="Arial Narrow" w:hAnsi="Arial Narrow" w:cs="Arial"/>
          <w:color w:val="000000" w:themeColor="text1"/>
        </w:rPr>
        <w:t>Employee bank account because it was not changed on the profile)</w:t>
      </w:r>
    </w:p>
    <w:p w:rsidR="001B3650" w:rsidRPr="00571868" w:rsidRDefault="001A797A" w:rsidP="001A797A">
      <w:pPr>
        <w:spacing w:after="160"/>
        <w:contextualSpacing/>
        <w:rPr>
          <w:rFonts w:ascii="Arial Narrow" w:hAnsi="Arial Narrow" w:cs="Arial"/>
          <w:color w:val="000000" w:themeColor="text1"/>
        </w:rPr>
      </w:pPr>
      <w:r w:rsidRPr="00571868">
        <w:rPr>
          <w:rFonts w:ascii="Arial Narrow" w:hAnsi="Arial Narrow" w:cs="Arial"/>
          <w:color w:val="000000" w:themeColor="text1"/>
        </w:rPr>
        <w:t>•</w:t>
      </w:r>
      <w:r w:rsidRPr="00571868">
        <w:rPr>
          <w:rFonts w:ascii="Arial Narrow" w:hAnsi="Arial Narrow" w:cs="Arial"/>
          <w:color w:val="000000" w:themeColor="text1"/>
        </w:rPr>
        <w:tab/>
        <w:t xml:space="preserve">An amount of </w:t>
      </w:r>
      <w:r w:rsidR="00302F88" w:rsidRPr="00571868">
        <w:rPr>
          <w:rFonts w:ascii="Arial Narrow" w:eastAsia="Times New Roman" w:hAnsi="Arial Narrow" w:cs="Arial"/>
          <w:color w:val="000000" w:themeColor="text1"/>
          <w:lang w:eastAsia="en-ZA"/>
        </w:rPr>
        <w:t xml:space="preserve">R 4 717 285 was </w:t>
      </w:r>
      <w:r w:rsidRPr="00571868">
        <w:rPr>
          <w:rFonts w:ascii="Arial Narrow" w:hAnsi="Arial Narrow" w:cs="Arial"/>
          <w:color w:val="000000" w:themeColor="text1"/>
        </w:rPr>
        <w:t>paid on</w:t>
      </w:r>
      <w:r w:rsidR="00C10006" w:rsidRPr="00571868">
        <w:rPr>
          <w:rFonts w:ascii="Arial Narrow" w:hAnsi="Arial Narrow" w:cs="Arial"/>
          <w:color w:val="000000" w:themeColor="text1"/>
        </w:rPr>
        <w:t xml:space="preserve"> 05 M</w:t>
      </w:r>
      <w:r w:rsidR="00B816E0" w:rsidRPr="00571868">
        <w:rPr>
          <w:rFonts w:ascii="Arial Narrow" w:hAnsi="Arial Narrow" w:cs="Arial"/>
          <w:color w:val="000000" w:themeColor="text1"/>
        </w:rPr>
        <w:t>ay 2020.</w:t>
      </w:r>
    </w:p>
    <w:p w:rsidR="00302F88" w:rsidRPr="00571868" w:rsidRDefault="00302F88" w:rsidP="001A797A">
      <w:pPr>
        <w:spacing w:after="160"/>
        <w:contextualSpacing/>
        <w:rPr>
          <w:rFonts w:ascii="Arial Narrow" w:hAnsi="Arial Narrow" w:cs="Arial"/>
        </w:rPr>
      </w:pPr>
    </w:p>
    <w:p w:rsidR="00302F88" w:rsidRPr="00571868" w:rsidRDefault="00302F88" w:rsidP="00302F88">
      <w:pPr>
        <w:rPr>
          <w:b/>
          <w:u w:val="single"/>
        </w:rPr>
      </w:pPr>
      <w:r w:rsidRPr="00571868">
        <w:rPr>
          <w:b/>
          <w:u w:val="single"/>
        </w:rPr>
        <w:t>Summary of 75 Cases can be categorised as follows:</w:t>
      </w:r>
    </w:p>
    <w:p w:rsidR="00302F88" w:rsidRPr="00571868" w:rsidRDefault="00302F88" w:rsidP="00302F88">
      <w:pPr>
        <w:rPr>
          <w:b/>
        </w:rPr>
      </w:pPr>
    </w:p>
    <w:p w:rsidR="00302F88" w:rsidRPr="00571868" w:rsidRDefault="00302F88" w:rsidP="00302F88">
      <w:pPr>
        <w:rPr>
          <w:b/>
        </w:rPr>
      </w:pPr>
      <w:r w:rsidRPr="00571868">
        <w:rPr>
          <w:b/>
        </w:rPr>
        <w:t>Employer wi</w:t>
      </w:r>
      <w:r w:rsidR="00C10006" w:rsidRPr="00571868">
        <w:rPr>
          <w:b/>
        </w:rPr>
        <w:t xml:space="preserve">thholding/underpaying employee </w:t>
      </w:r>
      <w:r w:rsidRPr="00571868">
        <w:rPr>
          <w:b/>
        </w:rPr>
        <w:t xml:space="preserve"> benefits: 26 Cases</w:t>
      </w:r>
    </w:p>
    <w:p w:rsidR="00302F88" w:rsidRPr="00571868" w:rsidRDefault="00302F88" w:rsidP="00302F88">
      <w:pPr>
        <w:rPr>
          <w:b/>
        </w:rPr>
      </w:pPr>
      <w:r w:rsidRPr="00571868">
        <w:rPr>
          <w:b/>
        </w:rPr>
        <w:t>Overpayment of UIF benefits to employers. 01 Case</w:t>
      </w:r>
    </w:p>
    <w:p w:rsidR="00302F88" w:rsidRPr="00571868" w:rsidRDefault="00302F88" w:rsidP="00302F88">
      <w:pPr>
        <w:spacing w:after="160"/>
        <w:contextualSpacing/>
        <w:jc w:val="both"/>
        <w:rPr>
          <w:i/>
        </w:rPr>
      </w:pPr>
      <w:r w:rsidRPr="00571868">
        <w:rPr>
          <w:i/>
        </w:rPr>
        <w:t>Control put in place:</w:t>
      </w:r>
    </w:p>
    <w:p w:rsidR="00302F88" w:rsidRPr="00571868" w:rsidRDefault="00302F88" w:rsidP="00302F88">
      <w:pPr>
        <w:rPr>
          <w:i/>
        </w:rPr>
      </w:pPr>
      <w:r w:rsidRPr="00571868">
        <w:rPr>
          <w:rFonts w:ascii="Arial Narrow" w:eastAsia="Calibri" w:hAnsi="Arial Narrow" w:cs="Arial"/>
          <w:i/>
        </w:rPr>
        <w:t>‘Follow the money’ approach – tracking all payments to make sure they ended up in the right place – with the employees.</w:t>
      </w:r>
    </w:p>
    <w:p w:rsidR="00302F88" w:rsidRPr="00571868" w:rsidRDefault="00302F88" w:rsidP="00302F88">
      <w:pPr>
        <w:ind w:left="0" w:firstLine="0"/>
      </w:pPr>
    </w:p>
    <w:p w:rsidR="00302F88" w:rsidRPr="00571868" w:rsidRDefault="00302F88" w:rsidP="00302F88">
      <w:pPr>
        <w:rPr>
          <w:b/>
        </w:rPr>
      </w:pPr>
      <w:r w:rsidRPr="00571868">
        <w:rPr>
          <w:b/>
        </w:rPr>
        <w:t>Employer using incorrect UIF ref number: 02 Cases </w:t>
      </w:r>
    </w:p>
    <w:p w:rsidR="00302F88" w:rsidRPr="00571868" w:rsidRDefault="00302F88" w:rsidP="00302F88">
      <w:pPr>
        <w:spacing w:after="160"/>
        <w:contextualSpacing/>
        <w:jc w:val="both"/>
        <w:rPr>
          <w:i/>
        </w:rPr>
      </w:pPr>
      <w:r w:rsidRPr="00571868">
        <w:rPr>
          <w:i/>
        </w:rPr>
        <w:t>Control put in place:</w:t>
      </w:r>
    </w:p>
    <w:p w:rsidR="00302F88" w:rsidRPr="00571868" w:rsidRDefault="00302F88" w:rsidP="00302F88">
      <w:pPr>
        <w:spacing w:after="160"/>
        <w:contextualSpacing/>
        <w:jc w:val="both"/>
        <w:rPr>
          <w:rFonts w:ascii="Times New Roman" w:hAnsi="Times New Roman" w:cs="Times New Roman"/>
          <w:i/>
        </w:rPr>
      </w:pPr>
      <w:r w:rsidRPr="00571868">
        <w:rPr>
          <w:rFonts w:ascii="Times New Roman" w:hAnsi="Times New Roman" w:cs="Times New Roman"/>
          <w:i/>
          <w:lang w:eastAsia="en-ZA"/>
        </w:rPr>
        <w:t>Locking UI Reference number where suspected fraud has been identified</w:t>
      </w:r>
      <w:r w:rsidRPr="00571868">
        <w:rPr>
          <w:rFonts w:ascii="Times New Roman" w:hAnsi="Times New Roman" w:cs="Times New Roman"/>
          <w:i/>
        </w:rPr>
        <w:t xml:space="preserve">; </w:t>
      </w:r>
    </w:p>
    <w:p w:rsidR="00302F88" w:rsidRPr="00571868" w:rsidRDefault="00302F88" w:rsidP="00302F88"/>
    <w:p w:rsidR="00C10006" w:rsidRPr="00571868" w:rsidRDefault="00C10006" w:rsidP="00302F88"/>
    <w:p w:rsidR="00302F88" w:rsidRPr="00571868" w:rsidRDefault="00C10006" w:rsidP="00302F88">
      <w:pPr>
        <w:rPr>
          <w:b/>
        </w:rPr>
      </w:pPr>
      <w:r w:rsidRPr="00571868">
        <w:rPr>
          <w:b/>
        </w:rPr>
        <w:t>Individual claims blocking company</w:t>
      </w:r>
      <w:r w:rsidR="00302F88" w:rsidRPr="00571868">
        <w:rPr>
          <w:b/>
        </w:rPr>
        <w:t xml:space="preserve"> claims: 06 Cases</w:t>
      </w:r>
    </w:p>
    <w:p w:rsidR="00302F88" w:rsidRPr="00571868" w:rsidRDefault="00302F88" w:rsidP="00302F88">
      <w:pPr>
        <w:spacing w:after="160"/>
        <w:contextualSpacing/>
        <w:jc w:val="both"/>
        <w:rPr>
          <w:i/>
        </w:rPr>
      </w:pPr>
      <w:r w:rsidRPr="00571868">
        <w:rPr>
          <w:i/>
        </w:rPr>
        <w:t>Control put in place:</w:t>
      </w:r>
    </w:p>
    <w:p w:rsidR="00302F88" w:rsidRPr="00571868" w:rsidRDefault="00302F88" w:rsidP="00302F88">
      <w:pPr>
        <w:spacing w:after="160"/>
        <w:contextualSpacing/>
        <w:jc w:val="both"/>
        <w:rPr>
          <w:i/>
        </w:rPr>
      </w:pPr>
      <w:r w:rsidRPr="00571868">
        <w:rPr>
          <w:i/>
        </w:rPr>
        <w:t>Deletion of incorrect company profiles created</w:t>
      </w:r>
    </w:p>
    <w:p w:rsidR="00302F88" w:rsidRPr="00571868" w:rsidRDefault="00302F88" w:rsidP="00302F88"/>
    <w:p w:rsidR="00302F88" w:rsidRPr="00571868" w:rsidRDefault="00302F88" w:rsidP="00302F88">
      <w:pPr>
        <w:rPr>
          <w:b/>
        </w:rPr>
      </w:pPr>
      <w:r w:rsidRPr="00571868">
        <w:rPr>
          <w:b/>
        </w:rPr>
        <w:t>Incorrect banking details: 03 Cases</w:t>
      </w:r>
    </w:p>
    <w:p w:rsidR="00302F88" w:rsidRPr="00571868" w:rsidRDefault="00302F88" w:rsidP="00302F88">
      <w:pPr>
        <w:spacing w:after="160"/>
        <w:contextualSpacing/>
        <w:jc w:val="both"/>
        <w:rPr>
          <w:i/>
        </w:rPr>
      </w:pPr>
      <w:r w:rsidRPr="00571868">
        <w:rPr>
          <w:i/>
        </w:rPr>
        <w:t>Control put in place:</w:t>
      </w:r>
    </w:p>
    <w:p w:rsidR="00302F88" w:rsidRPr="00571868" w:rsidRDefault="00302F88" w:rsidP="00302F88">
      <w:pPr>
        <w:spacing w:after="160"/>
        <w:ind w:left="0" w:firstLine="0"/>
        <w:contextualSpacing/>
        <w:jc w:val="both"/>
        <w:rPr>
          <w:rFonts w:ascii="Times New Roman" w:hAnsi="Times New Roman" w:cs="Times New Roman"/>
          <w:i/>
          <w:lang w:eastAsia="en-ZA"/>
        </w:rPr>
      </w:pPr>
      <w:r w:rsidRPr="00571868">
        <w:rPr>
          <w:rFonts w:ascii="Times New Roman" w:hAnsi="Times New Roman" w:cs="Times New Roman"/>
          <w:i/>
          <w:lang w:eastAsia="en-ZA"/>
        </w:rPr>
        <w:t xml:space="preserve">Introducing further controls in the bank change to limit it to UIF staff </w:t>
      </w:r>
      <w:r w:rsidR="00B816E0" w:rsidRPr="00571868">
        <w:rPr>
          <w:rFonts w:ascii="Times New Roman" w:hAnsi="Times New Roman" w:cs="Times New Roman"/>
          <w:i/>
          <w:lang w:eastAsia="en-ZA"/>
        </w:rPr>
        <w:t>and</w:t>
      </w:r>
      <w:r w:rsidRPr="00571868">
        <w:rPr>
          <w:rFonts w:ascii="Times New Roman" w:hAnsi="Times New Roman" w:cs="Times New Roman"/>
          <w:i/>
          <w:lang w:eastAsia="en-ZA"/>
        </w:rPr>
        <w:t xml:space="preserve"> managed through the company providing confirmation in writing that they are changing the account.</w:t>
      </w:r>
      <w:r w:rsidRPr="00571868">
        <w:rPr>
          <w:rFonts w:ascii="Times New Roman" w:hAnsi="Times New Roman" w:cs="Times New Roman"/>
          <w:i/>
        </w:rPr>
        <w:t xml:space="preserve"> </w:t>
      </w:r>
      <w:r w:rsidRPr="00571868">
        <w:rPr>
          <w:rFonts w:ascii="Times New Roman" w:hAnsi="Times New Roman" w:cs="Times New Roman"/>
          <w:i/>
          <w:lang w:eastAsia="en-ZA"/>
        </w:rPr>
        <w:t>Credentials of the mandated person to claim for the company records are maintained by the system.</w:t>
      </w:r>
    </w:p>
    <w:p w:rsidR="00302F88" w:rsidRPr="00571868" w:rsidRDefault="00302F88" w:rsidP="00302F88"/>
    <w:p w:rsidR="00302F88" w:rsidRPr="00571868" w:rsidRDefault="00302F88" w:rsidP="00302F88">
      <w:pPr>
        <w:rPr>
          <w:b/>
        </w:rPr>
      </w:pPr>
      <w:r w:rsidRPr="00571868">
        <w:rPr>
          <w:b/>
        </w:rPr>
        <w:t>Suspected fraudulent claims: 31 Cases which include subcategories listed below.</w:t>
      </w:r>
    </w:p>
    <w:p w:rsidR="00302F88" w:rsidRPr="00571868" w:rsidRDefault="00302F88" w:rsidP="00302F88">
      <w:pPr>
        <w:pStyle w:val="ListParagraph"/>
        <w:numPr>
          <w:ilvl w:val="0"/>
          <w:numId w:val="20"/>
        </w:numPr>
      </w:pPr>
      <w:r w:rsidRPr="00571868">
        <w:t>Ghost employees</w:t>
      </w:r>
    </w:p>
    <w:p w:rsidR="00302F88" w:rsidRPr="00571868" w:rsidRDefault="00302F88" w:rsidP="00302F88">
      <w:pPr>
        <w:pStyle w:val="ListParagraph"/>
        <w:numPr>
          <w:ilvl w:val="0"/>
          <w:numId w:val="20"/>
        </w:numPr>
      </w:pPr>
      <w:r w:rsidRPr="00571868">
        <w:t>Work and draw (company claiming while it was fully functional)</w:t>
      </w:r>
    </w:p>
    <w:p w:rsidR="00302F88" w:rsidRPr="00571868" w:rsidRDefault="00302F88" w:rsidP="00302F88">
      <w:pPr>
        <w:pStyle w:val="ListParagraph"/>
        <w:numPr>
          <w:ilvl w:val="0"/>
          <w:numId w:val="20"/>
        </w:numPr>
      </w:pPr>
      <w:r w:rsidRPr="00571868">
        <w:t>Company claiming for terminated employees</w:t>
      </w:r>
    </w:p>
    <w:p w:rsidR="00302F88" w:rsidRPr="00571868" w:rsidRDefault="00302F88" w:rsidP="00302F88">
      <w:pPr>
        <w:pStyle w:val="ListParagraph"/>
        <w:numPr>
          <w:ilvl w:val="0"/>
          <w:numId w:val="20"/>
        </w:numPr>
      </w:pPr>
      <w:r w:rsidRPr="00571868">
        <w:lastRenderedPageBreak/>
        <w:t>Collusion between employer and employee to lodge fraudulent claims</w:t>
      </w:r>
    </w:p>
    <w:p w:rsidR="00C10006" w:rsidRPr="00571868" w:rsidRDefault="00C10006" w:rsidP="00C10006">
      <w:pPr>
        <w:pStyle w:val="ListParagraph"/>
        <w:ind w:firstLine="0"/>
      </w:pPr>
    </w:p>
    <w:p w:rsidR="00302F88" w:rsidRPr="00571868" w:rsidRDefault="00302F88" w:rsidP="00302F88">
      <w:pPr>
        <w:rPr>
          <w:b/>
        </w:rPr>
      </w:pPr>
      <w:r w:rsidRPr="00571868">
        <w:rPr>
          <w:b/>
        </w:rPr>
        <w:t>None compliance of employers to UIF act. 06 Cases</w:t>
      </w:r>
    </w:p>
    <w:p w:rsidR="00302F88" w:rsidRPr="00571868" w:rsidRDefault="00302F88" w:rsidP="00302F88">
      <w:pPr>
        <w:spacing w:after="160"/>
        <w:contextualSpacing/>
        <w:jc w:val="both"/>
        <w:rPr>
          <w:i/>
        </w:rPr>
      </w:pPr>
      <w:r w:rsidRPr="00571868">
        <w:rPr>
          <w:i/>
        </w:rPr>
        <w:t>Control put in place:</w:t>
      </w:r>
    </w:p>
    <w:p w:rsidR="00302F88" w:rsidRPr="00571868" w:rsidRDefault="00302F88" w:rsidP="00302F88">
      <w:pPr>
        <w:spacing w:after="160"/>
        <w:ind w:left="0" w:firstLine="0"/>
        <w:contextualSpacing/>
        <w:jc w:val="both"/>
        <w:rPr>
          <w:rFonts w:ascii="Times New Roman" w:hAnsi="Times New Roman" w:cs="Times New Roman"/>
          <w:i/>
          <w:lang w:eastAsia="en-ZA"/>
        </w:rPr>
      </w:pPr>
      <w:r w:rsidRPr="00571868">
        <w:rPr>
          <w:rFonts w:ascii="Times New Roman" w:hAnsi="Times New Roman" w:cs="Times New Roman"/>
          <w:i/>
          <w:lang w:eastAsia="en-ZA"/>
        </w:rPr>
        <w:t>Locking UI Reference number where suspected fraud has been identified</w:t>
      </w:r>
      <w:r w:rsidRPr="00571868">
        <w:rPr>
          <w:rFonts w:ascii="Times New Roman" w:hAnsi="Times New Roman" w:cs="Times New Roman"/>
          <w:i/>
        </w:rPr>
        <w:t xml:space="preserve">; </w:t>
      </w:r>
      <w:r w:rsidRPr="00571868">
        <w:rPr>
          <w:rFonts w:ascii="Times New Roman" w:hAnsi="Times New Roman" w:cs="Times New Roman"/>
          <w:i/>
          <w:lang w:eastAsia="en-ZA"/>
        </w:rPr>
        <w:t>Matter under investigation are placed on hold but enable the employer to apply and pay employees directly.</w:t>
      </w:r>
    </w:p>
    <w:p w:rsidR="00302F88" w:rsidRPr="00571868" w:rsidRDefault="00302F88" w:rsidP="001A797A">
      <w:pPr>
        <w:spacing w:after="160"/>
        <w:contextualSpacing/>
        <w:rPr>
          <w:rFonts w:ascii="Arial Narrow" w:hAnsi="Arial Narrow" w:cs="Arial"/>
        </w:rPr>
      </w:pPr>
    </w:p>
    <w:p w:rsidR="001B3650" w:rsidRPr="00571868" w:rsidRDefault="001B3650" w:rsidP="000B5176">
      <w:pPr>
        <w:ind w:left="142" w:firstLine="0"/>
        <w:contextualSpacing/>
        <w:jc w:val="both"/>
        <w:rPr>
          <w:rFonts w:ascii="Arial Narrow" w:eastAsia="Times New Roman" w:hAnsi="Arial Narrow" w:cs="Arial"/>
          <w:b/>
          <w:lang w:eastAsia="en-ZA"/>
        </w:rPr>
      </w:pPr>
    </w:p>
    <w:p w:rsidR="001B3650" w:rsidRPr="00571868" w:rsidRDefault="001B3650" w:rsidP="000B5176">
      <w:pPr>
        <w:ind w:left="0" w:firstLine="0"/>
        <w:rPr>
          <w:rFonts w:ascii="Arial Narrow" w:hAnsi="Arial Narrow" w:cs="Arial"/>
          <w:b/>
        </w:rPr>
      </w:pPr>
      <w:r w:rsidRPr="00571868">
        <w:rPr>
          <w:rFonts w:ascii="Arial Narrow" w:hAnsi="Arial Narrow" w:cs="Arial"/>
          <w:b/>
        </w:rPr>
        <w:t>IMPROVED CONTROLS</w:t>
      </w:r>
      <w:r w:rsidR="001A797A" w:rsidRPr="00571868">
        <w:rPr>
          <w:rFonts w:ascii="Arial Narrow" w:hAnsi="Arial Narrow" w:cs="Arial"/>
          <w:b/>
        </w:rPr>
        <w:t xml:space="preserve"> </w:t>
      </w:r>
    </w:p>
    <w:p w:rsidR="007D24E9" w:rsidRPr="00571868" w:rsidRDefault="007D24E9" w:rsidP="000B5176">
      <w:pPr>
        <w:ind w:left="0" w:firstLine="0"/>
        <w:rPr>
          <w:rFonts w:ascii="Arial Narrow" w:hAnsi="Arial Narrow" w:cs="Arial"/>
          <w:b/>
        </w:rPr>
      </w:pPr>
    </w:p>
    <w:p w:rsidR="001B3650" w:rsidRPr="00571868" w:rsidRDefault="001B3650" w:rsidP="007D24E9">
      <w:pPr>
        <w:ind w:left="0" w:firstLine="0"/>
        <w:rPr>
          <w:rFonts w:ascii="Arial Narrow" w:hAnsi="Arial Narrow" w:cs="Arial"/>
          <w:b/>
        </w:rPr>
      </w:pPr>
      <w:r w:rsidRPr="00571868">
        <w:rPr>
          <w:rFonts w:ascii="Arial Narrow" w:hAnsi="Arial Narrow" w:cs="Arial"/>
          <w:b/>
        </w:rPr>
        <w:t xml:space="preserve">  1.</w:t>
      </w:r>
      <w:r w:rsidRPr="00571868">
        <w:rPr>
          <w:rFonts w:ascii="Arial Narrow" w:hAnsi="Arial Narrow" w:cs="Arial"/>
          <w:b/>
        </w:rPr>
        <w:tab/>
        <w:t>REGISTRATION AS A USER of</w:t>
      </w:r>
      <w:r w:rsidR="007D24E9" w:rsidRPr="00571868">
        <w:rPr>
          <w:rFonts w:ascii="Arial Narrow" w:hAnsi="Arial Narrow" w:cs="Arial"/>
          <w:b/>
        </w:rPr>
        <w:t xml:space="preserve"> </w:t>
      </w:r>
      <w:r w:rsidRPr="00571868">
        <w:rPr>
          <w:rFonts w:ascii="Arial Narrow" w:hAnsi="Arial Narrow" w:cs="Arial"/>
          <w:b/>
        </w:rPr>
        <w:t>/Employer/Bargaining Council</w:t>
      </w:r>
    </w:p>
    <w:p w:rsidR="001B3650" w:rsidRPr="00571868" w:rsidRDefault="001B3650" w:rsidP="006148C9">
      <w:pPr>
        <w:numPr>
          <w:ilvl w:val="0"/>
          <w:numId w:val="14"/>
        </w:numPr>
        <w:spacing w:after="160"/>
        <w:contextualSpacing/>
        <w:rPr>
          <w:rFonts w:ascii="Arial Narrow" w:eastAsia="Calibri" w:hAnsi="Arial Narrow" w:cs="Arial"/>
          <w:color w:val="000000" w:themeColor="text1"/>
        </w:rPr>
      </w:pPr>
      <w:r w:rsidRPr="00571868">
        <w:rPr>
          <w:rFonts w:ascii="Arial Narrow" w:eastAsia="Calibri" w:hAnsi="Arial Narrow" w:cs="Arial"/>
          <w:color w:val="000000" w:themeColor="text1"/>
        </w:rPr>
        <w:t xml:space="preserve">Unique UIF Reference Number which must match </w:t>
      </w:r>
      <w:r w:rsidR="007D24E9" w:rsidRPr="00571868">
        <w:rPr>
          <w:rFonts w:ascii="Arial Narrow" w:eastAsia="Calibri" w:hAnsi="Arial Narrow" w:cs="Arial"/>
          <w:color w:val="000000" w:themeColor="text1"/>
        </w:rPr>
        <w:t>with</w:t>
      </w:r>
      <w:r w:rsidRPr="00571868">
        <w:rPr>
          <w:rFonts w:ascii="Arial Narrow" w:eastAsia="Calibri" w:hAnsi="Arial Narrow" w:cs="Arial"/>
          <w:color w:val="000000" w:themeColor="text1"/>
        </w:rPr>
        <w:t xml:space="preserve"> the UIF source system (</w:t>
      </w:r>
      <w:proofErr w:type="spellStart"/>
      <w:r w:rsidRPr="00571868">
        <w:rPr>
          <w:rFonts w:ascii="Arial Narrow" w:eastAsia="Calibri" w:hAnsi="Arial Narrow" w:cs="Arial"/>
          <w:color w:val="000000" w:themeColor="text1"/>
        </w:rPr>
        <w:t>Siyaya</w:t>
      </w:r>
      <w:proofErr w:type="spellEnd"/>
      <w:r w:rsidRPr="00571868">
        <w:rPr>
          <w:rFonts w:ascii="Arial Narrow" w:eastAsia="Calibri" w:hAnsi="Arial Narrow" w:cs="Arial"/>
          <w:color w:val="000000" w:themeColor="text1"/>
        </w:rPr>
        <w:t>)</w:t>
      </w:r>
    </w:p>
    <w:p w:rsidR="001B3650" w:rsidRPr="00571868" w:rsidRDefault="001B3650" w:rsidP="006148C9">
      <w:pPr>
        <w:numPr>
          <w:ilvl w:val="0"/>
          <w:numId w:val="14"/>
        </w:numPr>
        <w:spacing w:after="160"/>
        <w:contextualSpacing/>
        <w:rPr>
          <w:rFonts w:ascii="Arial Narrow" w:eastAsia="Calibri" w:hAnsi="Arial Narrow" w:cs="Arial"/>
          <w:color w:val="000000" w:themeColor="text1"/>
        </w:rPr>
      </w:pPr>
      <w:r w:rsidRPr="00571868">
        <w:rPr>
          <w:rFonts w:ascii="Arial Narrow" w:eastAsia="Calibri" w:hAnsi="Arial Narrow" w:cs="Arial"/>
          <w:color w:val="000000" w:themeColor="text1"/>
        </w:rPr>
        <w:t>Unique password (combination of alphabets and numbers)</w:t>
      </w:r>
    </w:p>
    <w:p w:rsidR="001B3650" w:rsidRPr="00571868" w:rsidRDefault="001B3650" w:rsidP="006148C9">
      <w:pPr>
        <w:numPr>
          <w:ilvl w:val="0"/>
          <w:numId w:val="14"/>
        </w:numPr>
        <w:spacing w:after="160"/>
        <w:contextualSpacing/>
        <w:rPr>
          <w:rFonts w:ascii="Arial Narrow" w:eastAsia="Calibri" w:hAnsi="Arial Narrow" w:cs="Arial"/>
          <w:color w:val="000000" w:themeColor="text1"/>
        </w:rPr>
      </w:pPr>
      <w:r w:rsidRPr="00571868">
        <w:rPr>
          <w:rFonts w:ascii="Arial Narrow" w:eastAsia="Calibri" w:hAnsi="Arial Narrow" w:cs="Arial"/>
          <w:color w:val="000000" w:themeColor="text1"/>
        </w:rPr>
        <w:t>Email notification after successful registration only sent to the email address provided on the profile</w:t>
      </w:r>
    </w:p>
    <w:p w:rsidR="001B3650" w:rsidRPr="00571868" w:rsidRDefault="001B3650" w:rsidP="006148C9">
      <w:pPr>
        <w:numPr>
          <w:ilvl w:val="0"/>
          <w:numId w:val="14"/>
        </w:numPr>
        <w:spacing w:after="160"/>
        <w:contextualSpacing/>
        <w:rPr>
          <w:rFonts w:ascii="Arial Narrow" w:eastAsia="Calibri" w:hAnsi="Arial Narrow" w:cs="Arial"/>
          <w:color w:val="000000" w:themeColor="text1"/>
        </w:rPr>
      </w:pPr>
      <w:r w:rsidRPr="00571868">
        <w:rPr>
          <w:rFonts w:ascii="Arial Narrow" w:eastAsia="Calibri" w:hAnsi="Arial Narrow" w:cs="Arial"/>
          <w:color w:val="000000" w:themeColor="text1"/>
        </w:rPr>
        <w:t>No duplication of registration with the same UIF Reference Number (the system displays a message “the profile is already registered”)</w:t>
      </w:r>
    </w:p>
    <w:p w:rsidR="007D24E9" w:rsidRPr="00571868" w:rsidRDefault="007D24E9" w:rsidP="007D24E9">
      <w:pPr>
        <w:spacing w:after="160"/>
        <w:ind w:left="1920" w:firstLine="0"/>
        <w:contextualSpacing/>
        <w:rPr>
          <w:rFonts w:ascii="Arial Narrow" w:eastAsia="Calibri" w:hAnsi="Arial Narrow" w:cs="Arial"/>
          <w:color w:val="000000" w:themeColor="text1"/>
        </w:rPr>
      </w:pPr>
    </w:p>
    <w:p w:rsidR="001B3650" w:rsidRPr="00571868" w:rsidRDefault="001B3650" w:rsidP="006148C9">
      <w:pPr>
        <w:numPr>
          <w:ilvl w:val="0"/>
          <w:numId w:val="10"/>
        </w:numPr>
        <w:spacing w:after="160"/>
        <w:contextualSpacing/>
        <w:rPr>
          <w:rFonts w:ascii="Arial Narrow" w:hAnsi="Arial Narrow" w:cs="Arial"/>
          <w:b/>
          <w:color w:val="000000" w:themeColor="text1"/>
        </w:rPr>
      </w:pPr>
      <w:r w:rsidRPr="00571868">
        <w:rPr>
          <w:rFonts w:ascii="Arial Narrow" w:hAnsi="Arial Narrow" w:cs="Arial"/>
          <w:b/>
          <w:color w:val="000000" w:themeColor="text1"/>
        </w:rPr>
        <w:t>LOGIN TO CREATE A PROFILE</w:t>
      </w:r>
    </w:p>
    <w:p w:rsidR="001B3650" w:rsidRPr="00571868" w:rsidRDefault="001B3650" w:rsidP="000B5176">
      <w:pPr>
        <w:rPr>
          <w:rFonts w:ascii="Arial Narrow" w:hAnsi="Arial Narrow" w:cs="Arial"/>
          <w:color w:val="000000" w:themeColor="text1"/>
        </w:rPr>
      </w:pPr>
      <w:r w:rsidRPr="00571868">
        <w:rPr>
          <w:rFonts w:ascii="Arial Narrow" w:hAnsi="Arial Narrow" w:cs="Arial"/>
          <w:color w:val="000000" w:themeColor="text1"/>
        </w:rPr>
        <w:t xml:space="preserve">                       Unique username (UIF reference number) and password is required to login</w:t>
      </w:r>
    </w:p>
    <w:p w:rsidR="001B3650" w:rsidRPr="00571868" w:rsidRDefault="001B3650" w:rsidP="006148C9">
      <w:pPr>
        <w:numPr>
          <w:ilvl w:val="0"/>
          <w:numId w:val="16"/>
        </w:numPr>
        <w:spacing w:after="160"/>
        <w:contextualSpacing/>
        <w:rPr>
          <w:rFonts w:ascii="Arial Narrow" w:hAnsi="Arial Narrow" w:cs="Arial"/>
          <w:color w:val="000000" w:themeColor="text1"/>
        </w:rPr>
      </w:pPr>
      <w:r w:rsidRPr="00571868">
        <w:rPr>
          <w:rFonts w:ascii="Arial Narrow" w:hAnsi="Arial Narrow" w:cs="Arial"/>
          <w:b/>
          <w:color w:val="000000" w:themeColor="text1"/>
        </w:rPr>
        <w:t>Control</w:t>
      </w:r>
      <w:r w:rsidRPr="00571868">
        <w:rPr>
          <w:rFonts w:ascii="Arial Narrow" w:hAnsi="Arial Narrow" w:cs="Arial"/>
          <w:color w:val="000000" w:themeColor="text1"/>
        </w:rPr>
        <w:t xml:space="preserve">:   Verification of the username and password against the COVID 19 TERS System database. </w:t>
      </w:r>
      <w:r w:rsidR="007D24E9" w:rsidRPr="00571868">
        <w:rPr>
          <w:rFonts w:ascii="Arial Narrow" w:hAnsi="Arial Narrow" w:cs="Arial"/>
          <w:color w:val="000000" w:themeColor="text1"/>
        </w:rPr>
        <w:t xml:space="preserve"> After three</w:t>
      </w:r>
      <w:r w:rsidRPr="00571868">
        <w:rPr>
          <w:rFonts w:ascii="Arial Narrow" w:hAnsi="Arial Narrow" w:cs="Arial"/>
          <w:color w:val="000000" w:themeColor="text1"/>
        </w:rPr>
        <w:t xml:space="preserve"> Incorrect password attem</w:t>
      </w:r>
      <w:r w:rsidR="001A797A" w:rsidRPr="00571868">
        <w:rPr>
          <w:rFonts w:ascii="Arial Narrow" w:hAnsi="Arial Narrow" w:cs="Arial"/>
          <w:color w:val="000000" w:themeColor="text1"/>
        </w:rPr>
        <w:t>pt</w:t>
      </w:r>
      <w:r w:rsidR="007D24E9" w:rsidRPr="00571868">
        <w:rPr>
          <w:rFonts w:ascii="Arial Narrow" w:hAnsi="Arial Narrow" w:cs="Arial"/>
          <w:color w:val="000000" w:themeColor="text1"/>
        </w:rPr>
        <w:t>s</w:t>
      </w:r>
      <w:r w:rsidR="001A797A" w:rsidRPr="00571868">
        <w:rPr>
          <w:rFonts w:ascii="Arial Narrow" w:hAnsi="Arial Narrow" w:cs="Arial"/>
          <w:color w:val="000000" w:themeColor="text1"/>
        </w:rPr>
        <w:t xml:space="preserve"> the system locks the profile</w:t>
      </w:r>
    </w:p>
    <w:p w:rsidR="001A797A" w:rsidRPr="00571868" w:rsidRDefault="001A797A" w:rsidP="006148C9">
      <w:pPr>
        <w:numPr>
          <w:ilvl w:val="0"/>
          <w:numId w:val="16"/>
        </w:numPr>
        <w:spacing w:after="160"/>
        <w:contextualSpacing/>
        <w:rPr>
          <w:rFonts w:ascii="Arial Narrow" w:hAnsi="Arial Narrow" w:cs="Arial"/>
          <w:color w:val="000000" w:themeColor="text1"/>
        </w:rPr>
      </w:pPr>
      <w:r w:rsidRPr="00571868">
        <w:rPr>
          <w:rFonts w:ascii="Arial Narrow" w:hAnsi="Arial Narrow" w:cs="Arial"/>
          <w:color w:val="000000" w:themeColor="text1"/>
        </w:rPr>
        <w:t>Reset of the password only send to the email address that was provided when the profile was created.</w:t>
      </w:r>
    </w:p>
    <w:p w:rsidR="001B3650" w:rsidRPr="00571868" w:rsidRDefault="001B3650" w:rsidP="006148C9">
      <w:pPr>
        <w:numPr>
          <w:ilvl w:val="0"/>
          <w:numId w:val="15"/>
        </w:numPr>
        <w:spacing w:after="160"/>
        <w:contextualSpacing/>
        <w:rPr>
          <w:rFonts w:ascii="Arial Narrow" w:hAnsi="Arial Narrow" w:cs="Arial"/>
          <w:color w:val="000000" w:themeColor="text1"/>
        </w:rPr>
      </w:pPr>
      <w:r w:rsidRPr="00571868">
        <w:rPr>
          <w:rFonts w:ascii="Arial Narrow" w:hAnsi="Arial Narrow" w:cs="Arial"/>
          <w:color w:val="000000" w:themeColor="text1"/>
        </w:rPr>
        <w:t xml:space="preserve">The system records the IP Address of the user registering the profile </w:t>
      </w:r>
    </w:p>
    <w:p w:rsidR="001B3650" w:rsidRPr="00571868" w:rsidRDefault="001B3650" w:rsidP="006148C9">
      <w:pPr>
        <w:numPr>
          <w:ilvl w:val="0"/>
          <w:numId w:val="15"/>
        </w:numPr>
        <w:spacing w:after="160"/>
        <w:contextualSpacing/>
        <w:rPr>
          <w:rFonts w:ascii="Arial Narrow" w:hAnsi="Arial Narrow" w:cs="Arial"/>
          <w:color w:val="000000" w:themeColor="text1"/>
        </w:rPr>
      </w:pPr>
      <w:r w:rsidRPr="00571868">
        <w:rPr>
          <w:rFonts w:ascii="Arial Narrow" w:hAnsi="Arial Narrow" w:cs="Arial"/>
          <w:color w:val="000000" w:themeColor="text1"/>
        </w:rPr>
        <w:t>No banking details changes</w:t>
      </w:r>
      <w:r w:rsidR="001A797A" w:rsidRPr="00571868">
        <w:rPr>
          <w:rFonts w:ascii="Arial Narrow" w:hAnsi="Arial Narrow" w:cs="Arial"/>
          <w:color w:val="000000" w:themeColor="text1"/>
        </w:rPr>
        <w:t xml:space="preserve"> will be allowed where there was</w:t>
      </w:r>
      <w:r w:rsidRPr="00571868">
        <w:rPr>
          <w:rFonts w:ascii="Arial Narrow" w:hAnsi="Arial Narrow" w:cs="Arial"/>
          <w:color w:val="000000" w:themeColor="text1"/>
        </w:rPr>
        <w:t xml:space="preserve"> previous successful Payment </w:t>
      </w:r>
    </w:p>
    <w:p w:rsidR="001B3650" w:rsidRPr="00571868" w:rsidRDefault="001B3650" w:rsidP="006148C9">
      <w:pPr>
        <w:numPr>
          <w:ilvl w:val="0"/>
          <w:numId w:val="15"/>
        </w:numPr>
        <w:spacing w:after="160"/>
        <w:contextualSpacing/>
        <w:rPr>
          <w:rFonts w:ascii="Arial Narrow" w:hAnsi="Arial Narrow" w:cs="Arial"/>
          <w:color w:val="000000" w:themeColor="text1"/>
        </w:rPr>
      </w:pPr>
      <w:r w:rsidRPr="00571868">
        <w:rPr>
          <w:rFonts w:ascii="Arial Narrow" w:hAnsi="Arial Narrow" w:cs="Arial"/>
          <w:color w:val="000000" w:themeColor="text1"/>
        </w:rPr>
        <w:t>Reset of the password now limited to only 3 officials</w:t>
      </w:r>
      <w:r w:rsidR="007D24E9" w:rsidRPr="00571868">
        <w:rPr>
          <w:rFonts w:ascii="Arial Narrow" w:hAnsi="Arial Narrow" w:cs="Arial"/>
          <w:color w:val="000000" w:themeColor="text1"/>
        </w:rPr>
        <w:t>.</w:t>
      </w:r>
    </w:p>
    <w:p w:rsidR="007D24E9" w:rsidRPr="00571868" w:rsidRDefault="007D24E9" w:rsidP="007D24E9">
      <w:pPr>
        <w:spacing w:after="160"/>
        <w:ind w:left="1849" w:firstLine="0"/>
        <w:contextualSpacing/>
        <w:rPr>
          <w:rFonts w:ascii="Arial Narrow" w:hAnsi="Arial Narrow" w:cs="Arial"/>
          <w:color w:val="000000" w:themeColor="text1"/>
        </w:rPr>
      </w:pPr>
    </w:p>
    <w:p w:rsidR="007D24E9" w:rsidRPr="00571868" w:rsidRDefault="007D24E9" w:rsidP="007D24E9">
      <w:pPr>
        <w:spacing w:after="160"/>
        <w:ind w:left="1849" w:firstLine="0"/>
        <w:contextualSpacing/>
        <w:rPr>
          <w:rFonts w:ascii="Arial Narrow" w:hAnsi="Arial Narrow" w:cs="Arial"/>
          <w:color w:val="000000" w:themeColor="text1"/>
        </w:rPr>
      </w:pPr>
    </w:p>
    <w:p w:rsidR="001B3650" w:rsidRPr="00571868" w:rsidRDefault="001B3650" w:rsidP="000B5176">
      <w:pPr>
        <w:ind w:left="1134" w:hanging="1134"/>
        <w:rPr>
          <w:rFonts w:ascii="Arial Narrow" w:hAnsi="Arial Narrow" w:cs="Arial"/>
          <w:b/>
          <w:color w:val="000000" w:themeColor="text1"/>
        </w:rPr>
      </w:pPr>
      <w:r w:rsidRPr="00571868">
        <w:rPr>
          <w:rFonts w:ascii="Arial Narrow" w:hAnsi="Arial Narrow" w:cs="Arial"/>
          <w:b/>
          <w:color w:val="000000" w:themeColor="text1"/>
        </w:rPr>
        <w:t xml:space="preserve">                       Capture the Company/ Bargaining Council profile details</w:t>
      </w:r>
    </w:p>
    <w:p w:rsidR="001B3650" w:rsidRPr="00571868" w:rsidRDefault="001B3650" w:rsidP="006148C9">
      <w:pPr>
        <w:numPr>
          <w:ilvl w:val="0"/>
          <w:numId w:val="11"/>
        </w:numPr>
        <w:spacing w:after="160"/>
        <w:contextualSpacing/>
        <w:rPr>
          <w:rFonts w:ascii="Arial Narrow" w:hAnsi="Arial Narrow" w:cs="Arial"/>
          <w:color w:val="000000" w:themeColor="text1"/>
        </w:rPr>
      </w:pPr>
      <w:r w:rsidRPr="00571868">
        <w:rPr>
          <w:rFonts w:ascii="Arial Narrow" w:hAnsi="Arial Narrow" w:cs="Arial"/>
          <w:color w:val="000000" w:themeColor="text1"/>
        </w:rPr>
        <w:t>Trade name</w:t>
      </w:r>
    </w:p>
    <w:p w:rsidR="001B3650" w:rsidRPr="00571868" w:rsidRDefault="001B3650" w:rsidP="006148C9">
      <w:pPr>
        <w:numPr>
          <w:ilvl w:val="0"/>
          <w:numId w:val="11"/>
        </w:numPr>
        <w:spacing w:after="160"/>
        <w:contextualSpacing/>
        <w:rPr>
          <w:rFonts w:ascii="Arial Narrow" w:hAnsi="Arial Narrow" w:cs="Arial"/>
          <w:color w:val="000000" w:themeColor="text1"/>
        </w:rPr>
      </w:pPr>
      <w:r w:rsidRPr="00571868">
        <w:rPr>
          <w:rFonts w:ascii="Arial Narrow" w:hAnsi="Arial Narrow" w:cs="Arial"/>
          <w:color w:val="000000" w:themeColor="text1"/>
        </w:rPr>
        <w:t>Contact details</w:t>
      </w:r>
    </w:p>
    <w:p w:rsidR="001B3650" w:rsidRPr="00571868" w:rsidRDefault="001B3650" w:rsidP="006148C9">
      <w:pPr>
        <w:numPr>
          <w:ilvl w:val="0"/>
          <w:numId w:val="11"/>
        </w:numPr>
        <w:spacing w:after="160"/>
        <w:contextualSpacing/>
        <w:rPr>
          <w:rFonts w:ascii="Arial Narrow" w:hAnsi="Arial Narrow" w:cs="Arial"/>
          <w:color w:val="000000" w:themeColor="text1"/>
        </w:rPr>
      </w:pPr>
      <w:r w:rsidRPr="00571868">
        <w:rPr>
          <w:rFonts w:ascii="Arial Narrow" w:hAnsi="Arial Narrow" w:cs="Arial"/>
          <w:color w:val="000000" w:themeColor="text1"/>
        </w:rPr>
        <w:t>Email address</w:t>
      </w:r>
    </w:p>
    <w:p w:rsidR="001B3650" w:rsidRPr="00571868" w:rsidRDefault="001B3650" w:rsidP="006148C9">
      <w:pPr>
        <w:numPr>
          <w:ilvl w:val="0"/>
          <w:numId w:val="11"/>
        </w:numPr>
        <w:spacing w:after="160"/>
        <w:contextualSpacing/>
        <w:rPr>
          <w:rFonts w:ascii="Arial Narrow" w:hAnsi="Arial Narrow" w:cs="Arial"/>
        </w:rPr>
      </w:pPr>
      <w:r w:rsidRPr="00571868">
        <w:rPr>
          <w:rFonts w:ascii="Arial Narrow" w:hAnsi="Arial Narrow" w:cs="Arial"/>
        </w:rPr>
        <w:t>Payment Method(Employer/Bargaining Council/Employees)</w:t>
      </w:r>
    </w:p>
    <w:p w:rsidR="001B3650" w:rsidRPr="00571868" w:rsidRDefault="001B3650" w:rsidP="006148C9">
      <w:pPr>
        <w:numPr>
          <w:ilvl w:val="0"/>
          <w:numId w:val="11"/>
        </w:numPr>
        <w:spacing w:after="160"/>
        <w:contextualSpacing/>
        <w:rPr>
          <w:rFonts w:ascii="Arial Narrow" w:hAnsi="Arial Narrow" w:cs="Arial"/>
        </w:rPr>
      </w:pPr>
      <w:r w:rsidRPr="00571868">
        <w:rPr>
          <w:rFonts w:ascii="Arial Narrow" w:hAnsi="Arial Narrow" w:cs="Arial"/>
        </w:rPr>
        <w:t>Banking Details</w:t>
      </w:r>
    </w:p>
    <w:p w:rsidR="001B3650" w:rsidRPr="00571868" w:rsidRDefault="001B3650" w:rsidP="000B5176">
      <w:pPr>
        <w:ind w:left="1768"/>
        <w:contextualSpacing/>
        <w:rPr>
          <w:rFonts w:ascii="Arial Narrow" w:hAnsi="Arial Narrow" w:cs="Arial"/>
        </w:rPr>
      </w:pPr>
    </w:p>
    <w:p w:rsidR="001B3650" w:rsidRPr="00571868" w:rsidRDefault="001B3650" w:rsidP="000B5176">
      <w:pPr>
        <w:ind w:left="1070"/>
        <w:contextualSpacing/>
        <w:rPr>
          <w:rFonts w:ascii="Arial Narrow" w:hAnsi="Arial Narrow" w:cs="Arial"/>
          <w:b/>
        </w:rPr>
      </w:pPr>
      <w:r w:rsidRPr="00571868">
        <w:rPr>
          <w:rFonts w:ascii="Arial Narrow" w:hAnsi="Arial Narrow" w:cs="Arial"/>
          <w:b/>
        </w:rPr>
        <w:t xml:space="preserve">BACK END </w:t>
      </w:r>
      <w:r w:rsidR="002F71C6" w:rsidRPr="00571868">
        <w:rPr>
          <w:rFonts w:ascii="Arial Narrow" w:hAnsi="Arial Narrow" w:cs="Arial"/>
          <w:b/>
        </w:rPr>
        <w:t xml:space="preserve">VALIDATION </w:t>
      </w:r>
      <w:r w:rsidR="00B335AC" w:rsidRPr="00571868">
        <w:rPr>
          <w:rFonts w:ascii="Arial Narrow" w:hAnsi="Arial Narrow" w:cs="Arial"/>
          <w:b/>
        </w:rPr>
        <w:t>(CONTROLS</w:t>
      </w:r>
      <w:r w:rsidR="002F71C6" w:rsidRPr="00571868">
        <w:rPr>
          <w:rFonts w:ascii="Arial Narrow" w:hAnsi="Arial Narrow" w:cs="Arial"/>
          <w:b/>
        </w:rPr>
        <w:t>)</w:t>
      </w:r>
    </w:p>
    <w:p w:rsidR="001B3650" w:rsidRPr="00571868" w:rsidRDefault="001B3650" w:rsidP="006148C9">
      <w:pPr>
        <w:numPr>
          <w:ilvl w:val="0"/>
          <w:numId w:val="13"/>
        </w:numPr>
        <w:spacing w:after="160"/>
        <w:contextualSpacing/>
        <w:rPr>
          <w:rFonts w:ascii="Arial Narrow" w:hAnsi="Arial Narrow" w:cs="Arial"/>
        </w:rPr>
      </w:pPr>
      <w:r w:rsidRPr="00571868">
        <w:rPr>
          <w:rFonts w:ascii="Arial Narrow" w:hAnsi="Arial Narrow" w:cs="Arial"/>
        </w:rPr>
        <w:t xml:space="preserve">Validation with Home Affairs </w:t>
      </w:r>
    </w:p>
    <w:p w:rsidR="001B3650" w:rsidRPr="00571868" w:rsidRDefault="001B3650" w:rsidP="006148C9">
      <w:pPr>
        <w:numPr>
          <w:ilvl w:val="0"/>
          <w:numId w:val="13"/>
        </w:numPr>
        <w:spacing w:after="160"/>
        <w:contextualSpacing/>
        <w:rPr>
          <w:rFonts w:ascii="Arial Narrow" w:hAnsi="Arial Narrow" w:cs="Arial"/>
        </w:rPr>
      </w:pPr>
      <w:r w:rsidRPr="00571868">
        <w:rPr>
          <w:rFonts w:ascii="Arial Narrow" w:hAnsi="Arial Narrow" w:cs="Arial"/>
        </w:rPr>
        <w:t xml:space="preserve">Validation of the employees claimed for against the reference number (Employer) on the UIF database. </w:t>
      </w:r>
    </w:p>
    <w:p w:rsidR="001B3650" w:rsidRPr="00571868" w:rsidRDefault="007D24E9" w:rsidP="006148C9">
      <w:pPr>
        <w:numPr>
          <w:ilvl w:val="0"/>
          <w:numId w:val="13"/>
        </w:numPr>
        <w:spacing w:after="160"/>
        <w:contextualSpacing/>
        <w:rPr>
          <w:rFonts w:ascii="Arial Narrow" w:hAnsi="Arial Narrow" w:cs="Arial"/>
        </w:rPr>
      </w:pPr>
      <w:r w:rsidRPr="00571868">
        <w:rPr>
          <w:rFonts w:ascii="Arial Narrow" w:hAnsi="Arial Narrow" w:cs="Arial"/>
        </w:rPr>
        <w:t xml:space="preserve">Proceed processing </w:t>
      </w:r>
      <w:r w:rsidR="001B3650" w:rsidRPr="00571868">
        <w:rPr>
          <w:rFonts w:ascii="Arial Narrow" w:hAnsi="Arial Narrow" w:cs="Arial"/>
        </w:rPr>
        <w:t>with validated/ Confirmed employees</w:t>
      </w:r>
    </w:p>
    <w:p w:rsidR="001B3650" w:rsidRPr="00571868" w:rsidRDefault="001B3650" w:rsidP="006148C9">
      <w:pPr>
        <w:numPr>
          <w:ilvl w:val="0"/>
          <w:numId w:val="13"/>
        </w:numPr>
        <w:spacing w:after="160"/>
        <w:contextualSpacing/>
        <w:rPr>
          <w:rFonts w:ascii="Arial Narrow" w:hAnsi="Arial Narrow" w:cs="Arial"/>
          <w:color w:val="000000" w:themeColor="text1"/>
        </w:rPr>
      </w:pPr>
      <w:r w:rsidRPr="00571868">
        <w:rPr>
          <w:rFonts w:ascii="Arial Narrow" w:hAnsi="Arial Narrow" w:cs="Arial"/>
          <w:color w:val="000000" w:themeColor="text1"/>
        </w:rPr>
        <w:t>Pend processing for non validated / Unconfirmed employees until validated either through SARS or declared with UIF</w:t>
      </w:r>
    </w:p>
    <w:p w:rsidR="001B3650" w:rsidRPr="00571868" w:rsidRDefault="001B3650" w:rsidP="006148C9">
      <w:pPr>
        <w:numPr>
          <w:ilvl w:val="0"/>
          <w:numId w:val="13"/>
        </w:numPr>
        <w:spacing w:after="160"/>
        <w:contextualSpacing/>
        <w:rPr>
          <w:rFonts w:ascii="Arial Narrow" w:hAnsi="Arial Narrow" w:cs="Arial"/>
          <w:color w:val="000000" w:themeColor="text1"/>
        </w:rPr>
      </w:pPr>
      <w:r w:rsidRPr="00571868">
        <w:rPr>
          <w:rFonts w:ascii="Arial Narrow" w:hAnsi="Arial Narrow" w:cs="Arial"/>
          <w:color w:val="000000" w:themeColor="text1"/>
        </w:rPr>
        <w:t>Verify if employees not receiving other UIF ordinary benefits( to avoid double dipping)</w:t>
      </w:r>
    </w:p>
    <w:p w:rsidR="001B3650" w:rsidRPr="00571868" w:rsidRDefault="001B3650" w:rsidP="006148C9">
      <w:pPr>
        <w:numPr>
          <w:ilvl w:val="0"/>
          <w:numId w:val="13"/>
        </w:numPr>
        <w:spacing w:after="160"/>
        <w:contextualSpacing/>
        <w:rPr>
          <w:rFonts w:ascii="Arial Narrow" w:hAnsi="Arial Narrow" w:cs="Arial"/>
          <w:color w:val="000000" w:themeColor="text1"/>
        </w:rPr>
      </w:pPr>
      <w:r w:rsidRPr="00571868">
        <w:rPr>
          <w:rFonts w:ascii="Arial Narrow" w:hAnsi="Arial Narrow" w:cs="Arial"/>
          <w:color w:val="000000" w:themeColor="text1"/>
        </w:rPr>
        <w:t xml:space="preserve">Verify correctness of the calculation </w:t>
      </w:r>
    </w:p>
    <w:p w:rsidR="001B3650" w:rsidRPr="00571868" w:rsidRDefault="001B3650" w:rsidP="006148C9">
      <w:pPr>
        <w:numPr>
          <w:ilvl w:val="0"/>
          <w:numId w:val="13"/>
        </w:numPr>
        <w:spacing w:after="160"/>
        <w:contextualSpacing/>
        <w:rPr>
          <w:rFonts w:ascii="Arial Narrow" w:hAnsi="Arial Narrow" w:cs="Arial"/>
          <w:color w:val="000000" w:themeColor="text1"/>
        </w:rPr>
      </w:pPr>
      <w:r w:rsidRPr="00571868">
        <w:rPr>
          <w:rFonts w:ascii="Arial Narrow" w:hAnsi="Arial Narrow" w:cs="Arial"/>
          <w:color w:val="000000" w:themeColor="text1"/>
        </w:rPr>
        <w:t>Verify no duplicate payments</w:t>
      </w:r>
    </w:p>
    <w:p w:rsidR="001B3650" w:rsidRPr="00571868" w:rsidRDefault="001B3650" w:rsidP="006148C9">
      <w:pPr>
        <w:numPr>
          <w:ilvl w:val="0"/>
          <w:numId w:val="13"/>
        </w:numPr>
        <w:spacing w:after="160"/>
        <w:contextualSpacing/>
        <w:rPr>
          <w:rFonts w:ascii="Arial Narrow" w:hAnsi="Arial Narrow" w:cs="Arial"/>
          <w:b/>
          <w:color w:val="000000" w:themeColor="text1"/>
        </w:rPr>
      </w:pPr>
      <w:r w:rsidRPr="00571868">
        <w:rPr>
          <w:rFonts w:ascii="Arial Narrow" w:hAnsi="Arial Narrow" w:cs="Arial"/>
          <w:color w:val="000000" w:themeColor="text1"/>
        </w:rPr>
        <w:t>Validation of the Banking Details</w:t>
      </w:r>
      <w:r w:rsidRPr="00571868">
        <w:rPr>
          <w:rFonts w:ascii="Arial Narrow" w:hAnsi="Arial Narrow" w:cs="Arial"/>
          <w:b/>
          <w:color w:val="000000" w:themeColor="text1"/>
        </w:rPr>
        <w:t>( Account number vs branch code and bank name)</w:t>
      </w:r>
    </w:p>
    <w:p w:rsidR="001B3650" w:rsidRPr="00571868" w:rsidRDefault="001B3650" w:rsidP="006148C9">
      <w:pPr>
        <w:numPr>
          <w:ilvl w:val="0"/>
          <w:numId w:val="13"/>
        </w:numPr>
        <w:spacing w:after="160"/>
        <w:contextualSpacing/>
        <w:rPr>
          <w:rFonts w:ascii="Arial Narrow" w:hAnsi="Arial Narrow" w:cs="Arial"/>
          <w:color w:val="000000" w:themeColor="text1"/>
        </w:rPr>
      </w:pPr>
      <w:r w:rsidRPr="00571868">
        <w:rPr>
          <w:rFonts w:ascii="Arial Narrow" w:hAnsi="Arial Narrow" w:cs="Arial"/>
          <w:color w:val="000000" w:themeColor="text1"/>
        </w:rPr>
        <w:t>Bank verification of the banking details( Confirmation of the owner of the account)</w:t>
      </w:r>
    </w:p>
    <w:p w:rsidR="001B3650" w:rsidRPr="00571868" w:rsidRDefault="001B3650" w:rsidP="006148C9">
      <w:pPr>
        <w:numPr>
          <w:ilvl w:val="0"/>
          <w:numId w:val="13"/>
        </w:numPr>
        <w:spacing w:after="160"/>
        <w:contextualSpacing/>
        <w:rPr>
          <w:rFonts w:ascii="Arial Narrow" w:hAnsi="Arial Narrow" w:cs="Arial"/>
          <w:color w:val="000000" w:themeColor="text1"/>
        </w:rPr>
      </w:pPr>
      <w:r w:rsidRPr="00571868">
        <w:rPr>
          <w:rFonts w:ascii="Arial Narrow" w:hAnsi="Arial Narrow" w:cs="Arial"/>
          <w:color w:val="000000" w:themeColor="text1"/>
        </w:rPr>
        <w:t>Suspected fraud cases are blocked on the system.</w:t>
      </w:r>
    </w:p>
    <w:p w:rsidR="000B5176" w:rsidRPr="00571868" w:rsidRDefault="001B3650" w:rsidP="00C62AA7">
      <w:pPr>
        <w:numPr>
          <w:ilvl w:val="0"/>
          <w:numId w:val="13"/>
        </w:numPr>
        <w:spacing w:after="160"/>
        <w:contextualSpacing/>
        <w:rPr>
          <w:rFonts w:ascii="Arial Narrow" w:hAnsi="Arial Narrow" w:cs="Arial"/>
          <w:color w:val="000000" w:themeColor="text1"/>
        </w:rPr>
      </w:pPr>
      <w:r w:rsidRPr="00571868">
        <w:rPr>
          <w:rFonts w:ascii="Arial Narrow" w:hAnsi="Arial Narrow" w:cs="Arial"/>
          <w:color w:val="000000" w:themeColor="text1"/>
        </w:rPr>
        <w:t>All cases of similar nature</w:t>
      </w:r>
      <w:r w:rsidR="001A797A" w:rsidRPr="00571868">
        <w:rPr>
          <w:rFonts w:ascii="Arial Narrow" w:hAnsi="Arial Narrow" w:cs="Arial"/>
          <w:color w:val="000000" w:themeColor="text1"/>
        </w:rPr>
        <w:t xml:space="preserve"> to the </w:t>
      </w:r>
      <w:r w:rsidR="00B816E0" w:rsidRPr="00571868">
        <w:rPr>
          <w:rFonts w:ascii="Arial Narrow" w:hAnsi="Arial Narrow" w:cs="Arial"/>
          <w:color w:val="000000" w:themeColor="text1"/>
        </w:rPr>
        <w:t>R</w:t>
      </w:r>
      <w:r w:rsidR="001A797A" w:rsidRPr="00571868">
        <w:rPr>
          <w:rFonts w:ascii="Arial Narrow" w:hAnsi="Arial Narrow" w:cs="Arial"/>
          <w:color w:val="000000" w:themeColor="text1"/>
        </w:rPr>
        <w:t xml:space="preserve">5.7 and </w:t>
      </w:r>
      <w:r w:rsidR="00B816E0" w:rsidRPr="00571868">
        <w:rPr>
          <w:rFonts w:ascii="Arial Narrow" w:hAnsi="Arial Narrow" w:cs="Arial"/>
          <w:color w:val="000000" w:themeColor="text1"/>
        </w:rPr>
        <w:t>R</w:t>
      </w:r>
      <w:r w:rsidR="001A797A" w:rsidRPr="00571868">
        <w:rPr>
          <w:rFonts w:ascii="Arial Narrow" w:hAnsi="Arial Narrow" w:cs="Arial"/>
          <w:color w:val="000000" w:themeColor="text1"/>
        </w:rPr>
        <w:t>4.7 million</w:t>
      </w:r>
      <w:r w:rsidR="00C62AA7" w:rsidRPr="00571868">
        <w:rPr>
          <w:rFonts w:ascii="Arial Narrow" w:hAnsi="Arial Narrow" w:cs="Arial"/>
          <w:color w:val="000000" w:themeColor="text1"/>
        </w:rPr>
        <w:t xml:space="preserve"> extracted in the system and hand</w:t>
      </w:r>
      <w:r w:rsidR="007D24E9" w:rsidRPr="00571868">
        <w:rPr>
          <w:rFonts w:ascii="Arial Narrow" w:hAnsi="Arial Narrow" w:cs="Arial"/>
          <w:color w:val="000000" w:themeColor="text1"/>
        </w:rPr>
        <w:t xml:space="preserve">ed </w:t>
      </w:r>
      <w:r w:rsidR="00C62AA7" w:rsidRPr="00571868">
        <w:rPr>
          <w:rFonts w:ascii="Arial Narrow" w:hAnsi="Arial Narrow" w:cs="Arial"/>
          <w:color w:val="000000" w:themeColor="text1"/>
        </w:rPr>
        <w:t>over for Forensic I</w:t>
      </w:r>
      <w:r w:rsidRPr="00571868">
        <w:rPr>
          <w:rFonts w:ascii="Arial Narrow" w:hAnsi="Arial Narrow" w:cs="Arial"/>
          <w:color w:val="000000" w:themeColor="text1"/>
        </w:rPr>
        <w:t>nvestigatio</w:t>
      </w:r>
      <w:r w:rsidR="00C62AA7" w:rsidRPr="00571868">
        <w:rPr>
          <w:rFonts w:ascii="Arial Narrow" w:hAnsi="Arial Narrow" w:cs="Arial"/>
          <w:color w:val="000000" w:themeColor="text1"/>
        </w:rPr>
        <w:t>n.</w:t>
      </w:r>
    </w:p>
    <w:p w:rsidR="00571868" w:rsidRPr="00571868" w:rsidRDefault="00571868" w:rsidP="000B5176">
      <w:pPr>
        <w:ind w:left="0" w:firstLine="0"/>
        <w:jc w:val="both"/>
        <w:rPr>
          <w:rFonts w:ascii="Arial Narrow" w:eastAsia="Times New Roman" w:hAnsi="Arial Narrow" w:cs="Arial"/>
        </w:rPr>
      </w:pPr>
    </w:p>
    <w:p w:rsidR="00973A6D" w:rsidRPr="00571868" w:rsidRDefault="00F74F42" w:rsidP="000B5176">
      <w:pPr>
        <w:shd w:val="clear" w:color="auto" w:fill="4F81BD" w:themeFill="accent1"/>
        <w:ind w:left="0" w:firstLine="0"/>
        <w:jc w:val="both"/>
        <w:rPr>
          <w:rFonts w:ascii="Arial Narrow" w:eastAsia="Times New Roman" w:hAnsi="Arial Narrow" w:cs="Times New Roman"/>
        </w:rPr>
      </w:pPr>
      <w:r w:rsidRPr="00571868">
        <w:rPr>
          <w:rFonts w:ascii="Arial Narrow" w:eastAsia="Times New Roman" w:hAnsi="Arial Narrow" w:cs="Times New Roman"/>
        </w:rPr>
        <w:t>Question 7</w:t>
      </w:r>
    </w:p>
    <w:p w:rsidR="000B5176" w:rsidRPr="00571868" w:rsidRDefault="00EC3C7C" w:rsidP="000B5176">
      <w:pPr>
        <w:spacing w:after="160"/>
        <w:jc w:val="both"/>
        <w:rPr>
          <w:rFonts w:ascii="Arial Narrow" w:eastAsia="Calibri" w:hAnsi="Arial Narrow" w:cs="Arial"/>
        </w:rPr>
      </w:pPr>
      <w:r w:rsidRPr="00571868">
        <w:rPr>
          <w:rFonts w:ascii="Arial Narrow" w:eastAsia="Calibri" w:hAnsi="Arial Narrow" w:cs="Arial"/>
        </w:rPr>
        <w:t>How much funds were set aside for COVID-19 TERS?</w:t>
      </w:r>
    </w:p>
    <w:p w:rsidR="00EC3C7C" w:rsidRPr="00571868" w:rsidRDefault="00F74F42" w:rsidP="000B5176">
      <w:pPr>
        <w:shd w:val="clear" w:color="auto" w:fill="C00000"/>
        <w:spacing w:after="160"/>
        <w:jc w:val="both"/>
        <w:rPr>
          <w:rFonts w:ascii="Arial Narrow" w:eastAsia="Calibri" w:hAnsi="Arial Narrow" w:cs="Arial"/>
        </w:rPr>
      </w:pPr>
      <w:r w:rsidRPr="00571868">
        <w:rPr>
          <w:rFonts w:ascii="Arial Narrow" w:eastAsia="Calibri" w:hAnsi="Arial Narrow" w:cs="Arial"/>
        </w:rPr>
        <w:t>Answer 7</w:t>
      </w:r>
    </w:p>
    <w:p w:rsidR="00EC3C7C" w:rsidRPr="00571868" w:rsidRDefault="00EC3C7C" w:rsidP="000B5176">
      <w:pPr>
        <w:spacing w:after="160"/>
        <w:jc w:val="both"/>
        <w:rPr>
          <w:rFonts w:ascii="Arial Narrow" w:eastAsia="Calibri" w:hAnsi="Arial Narrow" w:cs="Arial"/>
        </w:rPr>
      </w:pPr>
      <w:r w:rsidRPr="00571868">
        <w:rPr>
          <w:rFonts w:ascii="Arial Narrow" w:eastAsia="Calibri" w:hAnsi="Arial Narrow" w:cs="Arial"/>
        </w:rPr>
        <w:t>R40 billion was set aside for a period of three months</w:t>
      </w:r>
      <w:r w:rsidR="007D24E9" w:rsidRPr="00571868">
        <w:rPr>
          <w:rFonts w:ascii="Arial Narrow" w:eastAsia="Calibri" w:hAnsi="Arial Narrow" w:cs="Arial"/>
        </w:rPr>
        <w:t xml:space="preserve"> namely,</w:t>
      </w:r>
      <w:r w:rsidRPr="00571868">
        <w:rPr>
          <w:rFonts w:ascii="Arial Narrow" w:eastAsia="Calibri" w:hAnsi="Arial Narrow" w:cs="Arial"/>
        </w:rPr>
        <w:t xml:space="preserve"> April, May and June</w:t>
      </w:r>
      <w:r w:rsidR="003A6EB0" w:rsidRPr="00571868">
        <w:rPr>
          <w:rFonts w:ascii="Arial Narrow" w:eastAsia="Calibri" w:hAnsi="Arial Narrow" w:cs="Arial"/>
        </w:rPr>
        <w:t>.</w:t>
      </w:r>
    </w:p>
    <w:p w:rsidR="000B5176" w:rsidRPr="00571868" w:rsidRDefault="000B5176" w:rsidP="000B5176">
      <w:pPr>
        <w:ind w:left="0" w:firstLine="0"/>
        <w:jc w:val="both"/>
        <w:rPr>
          <w:rFonts w:ascii="Arial Narrow" w:hAnsi="Arial Narrow" w:cs="Arial"/>
          <w:color w:val="000000" w:themeColor="text1"/>
        </w:rPr>
      </w:pPr>
    </w:p>
    <w:p w:rsidR="00D0783E" w:rsidRPr="00571868" w:rsidRDefault="003A6EB0" w:rsidP="000B5176">
      <w:pPr>
        <w:shd w:val="clear" w:color="auto" w:fill="4F81BD" w:themeFill="accent1"/>
        <w:rPr>
          <w:rFonts w:ascii="Arial Narrow" w:hAnsi="Arial Narrow" w:cs="Arial"/>
          <w:color w:val="000000" w:themeColor="text1"/>
        </w:rPr>
      </w:pPr>
      <w:r w:rsidRPr="00571868">
        <w:rPr>
          <w:rFonts w:ascii="Arial Narrow" w:hAnsi="Arial Narrow" w:cs="Arial"/>
          <w:color w:val="000000" w:themeColor="text1"/>
        </w:rPr>
        <w:t>Question 8</w:t>
      </w:r>
    </w:p>
    <w:p w:rsidR="00C10006" w:rsidRPr="00571868" w:rsidRDefault="00C10006" w:rsidP="000B5176">
      <w:pPr>
        <w:spacing w:after="160"/>
        <w:ind w:left="0" w:firstLine="0"/>
        <w:rPr>
          <w:rFonts w:ascii="Arial Narrow" w:hAnsi="Arial Narrow" w:cs="Arial"/>
          <w:color w:val="000000" w:themeColor="text1"/>
        </w:rPr>
      </w:pPr>
    </w:p>
    <w:p w:rsidR="001B3650" w:rsidRPr="00571868" w:rsidRDefault="003A6EB0" w:rsidP="000B5176">
      <w:pPr>
        <w:spacing w:after="160"/>
        <w:ind w:left="0" w:firstLine="0"/>
        <w:rPr>
          <w:rFonts w:ascii="Arial Narrow" w:hAnsi="Arial Narrow" w:cs="Arial"/>
          <w:color w:val="000000" w:themeColor="text1"/>
        </w:rPr>
      </w:pPr>
      <w:r w:rsidRPr="00571868">
        <w:rPr>
          <w:rFonts w:ascii="Arial Narrow" w:hAnsi="Arial Narrow" w:cs="Arial"/>
          <w:color w:val="000000" w:themeColor="text1"/>
        </w:rPr>
        <w:t xml:space="preserve">How do you calculate Benefits due to </w:t>
      </w:r>
      <w:r w:rsidR="00B607F0" w:rsidRPr="00571868">
        <w:rPr>
          <w:rFonts w:ascii="Arial Narrow" w:hAnsi="Arial Narrow" w:cs="Arial"/>
          <w:color w:val="000000" w:themeColor="text1"/>
        </w:rPr>
        <w:t>Employees?</w:t>
      </w:r>
    </w:p>
    <w:p w:rsidR="00D0783E" w:rsidRPr="00571868" w:rsidRDefault="003A6EB0" w:rsidP="000B5176">
      <w:pPr>
        <w:shd w:val="clear" w:color="auto" w:fill="C00000"/>
        <w:spacing w:after="160"/>
        <w:ind w:left="0" w:firstLine="0"/>
        <w:rPr>
          <w:rFonts w:ascii="Arial Narrow" w:hAnsi="Arial Narrow" w:cs="Arial"/>
          <w:color w:val="000000" w:themeColor="text1"/>
        </w:rPr>
      </w:pPr>
      <w:r w:rsidRPr="00571868">
        <w:rPr>
          <w:rFonts w:ascii="Arial Narrow" w:hAnsi="Arial Narrow" w:cs="Arial"/>
          <w:color w:val="000000" w:themeColor="text1"/>
        </w:rPr>
        <w:t>Answer 8</w:t>
      </w:r>
    </w:p>
    <w:p w:rsidR="00D0783E" w:rsidRPr="00571868" w:rsidRDefault="00D0783E" w:rsidP="000B5176">
      <w:pPr>
        <w:ind w:left="0" w:firstLine="0"/>
        <w:rPr>
          <w:rFonts w:ascii="Arial Narrow" w:hAnsi="Arial Narrow" w:cs="Arial"/>
          <w:color w:val="000000" w:themeColor="text1"/>
        </w:rPr>
      </w:pPr>
    </w:p>
    <w:p w:rsidR="0070771E" w:rsidRPr="00571868" w:rsidRDefault="0070771E" w:rsidP="00C10006">
      <w:pPr>
        <w:ind w:left="0" w:firstLine="0"/>
        <w:rPr>
          <w:rFonts w:ascii="Arial Narrow" w:hAnsi="Arial Narrow" w:cs="Arial"/>
          <w:b/>
          <w:color w:val="000000" w:themeColor="text1"/>
        </w:rPr>
      </w:pPr>
      <w:r w:rsidRPr="00571868">
        <w:rPr>
          <w:rFonts w:ascii="Arial Narrow" w:hAnsi="Arial Narrow" w:cs="Arial"/>
          <w:b/>
          <w:color w:val="000000" w:themeColor="text1"/>
        </w:rPr>
        <w:t>COVID 19 TERS FORMULA</w:t>
      </w:r>
    </w:p>
    <w:p w:rsidR="00C10006" w:rsidRPr="00571868" w:rsidRDefault="00C10006" w:rsidP="00F04DF7">
      <w:pPr>
        <w:ind w:left="0" w:firstLine="0"/>
        <w:jc w:val="center"/>
        <w:rPr>
          <w:rFonts w:ascii="Arial Narrow" w:hAnsi="Arial Narrow" w:cs="Arial"/>
          <w:b/>
          <w:color w:val="000000" w:themeColor="text1"/>
        </w:rPr>
      </w:pPr>
    </w:p>
    <w:p w:rsidR="0070771E" w:rsidRPr="00571868" w:rsidRDefault="0070771E" w:rsidP="0070771E">
      <w:pPr>
        <w:ind w:left="0" w:firstLine="0"/>
        <w:rPr>
          <w:rFonts w:ascii="Arial Narrow" w:hAnsi="Arial Narrow" w:cs="Arial"/>
          <w:color w:val="000000" w:themeColor="text1"/>
        </w:rPr>
      </w:pPr>
      <w:r w:rsidRPr="00571868">
        <w:rPr>
          <w:rFonts w:ascii="Arial Narrow" w:hAnsi="Arial Narrow" w:cs="Arial"/>
          <w:color w:val="000000" w:themeColor="text1"/>
        </w:rPr>
        <w:t>The minimum amount to be paid by UIF and employer to clients is R 3 500.00.</w:t>
      </w:r>
    </w:p>
    <w:p w:rsidR="00F04DF7" w:rsidRPr="00571868" w:rsidRDefault="00F04DF7" w:rsidP="0070771E">
      <w:pPr>
        <w:ind w:left="0" w:firstLine="0"/>
        <w:rPr>
          <w:rFonts w:ascii="Arial Narrow" w:hAnsi="Arial Narrow" w:cs="Arial"/>
          <w:color w:val="000000" w:themeColor="text1"/>
        </w:rPr>
      </w:pPr>
    </w:p>
    <w:p w:rsidR="0070771E" w:rsidRPr="00571868" w:rsidRDefault="0070771E" w:rsidP="0070771E">
      <w:pPr>
        <w:ind w:left="0" w:firstLine="0"/>
        <w:rPr>
          <w:rFonts w:ascii="Arial Narrow" w:hAnsi="Arial Narrow" w:cs="Arial"/>
          <w:color w:val="000000" w:themeColor="text1"/>
        </w:rPr>
      </w:pPr>
      <w:r w:rsidRPr="00571868">
        <w:rPr>
          <w:rFonts w:ascii="Arial Narrow" w:hAnsi="Arial Narrow" w:cs="Arial"/>
          <w:color w:val="000000" w:themeColor="text1"/>
        </w:rPr>
        <w:t>The maximum amount to be paid by UIF to clients is R 6 700.00.</w:t>
      </w:r>
    </w:p>
    <w:p w:rsidR="00F04DF7" w:rsidRPr="00571868" w:rsidRDefault="00F04DF7" w:rsidP="0070771E">
      <w:pPr>
        <w:ind w:left="0" w:firstLine="0"/>
        <w:rPr>
          <w:rFonts w:ascii="Arial Narrow" w:hAnsi="Arial Narrow" w:cs="Arial"/>
          <w:color w:val="000000" w:themeColor="text1"/>
        </w:rPr>
      </w:pPr>
    </w:p>
    <w:p w:rsidR="0070771E" w:rsidRPr="00571868" w:rsidRDefault="0070771E" w:rsidP="0070771E">
      <w:pPr>
        <w:ind w:left="0" w:firstLine="0"/>
        <w:rPr>
          <w:rFonts w:ascii="Arial Narrow" w:hAnsi="Arial Narrow" w:cs="Arial"/>
          <w:color w:val="000000" w:themeColor="text1"/>
        </w:rPr>
      </w:pPr>
      <w:r w:rsidRPr="00571868">
        <w:rPr>
          <w:rFonts w:ascii="Arial Narrow" w:hAnsi="Arial Narrow" w:cs="Arial"/>
          <w:color w:val="000000" w:themeColor="text1"/>
        </w:rPr>
        <w:t>As per Schedule 2 of the Unemployment Insurance Act, No 32 of 2003 the benefit due is calculated as follows:</w:t>
      </w:r>
    </w:p>
    <w:p w:rsidR="0070771E" w:rsidRPr="00571868" w:rsidRDefault="0070771E" w:rsidP="0070771E">
      <w:pPr>
        <w:ind w:left="0" w:firstLine="0"/>
        <w:rPr>
          <w:rFonts w:ascii="Arial Narrow" w:hAnsi="Arial Narrow" w:cs="Arial"/>
          <w:color w:val="000000" w:themeColor="text1"/>
        </w:rPr>
      </w:pPr>
      <w:r w:rsidRPr="00571868">
        <w:rPr>
          <w:rFonts w:ascii="Arial Narrow" w:hAnsi="Arial Narrow" w:cs="Arial"/>
          <w:color w:val="000000" w:themeColor="text1"/>
        </w:rPr>
        <w:t>Daily income for weekly earners = Weekly rate *52 / 365</w:t>
      </w:r>
    </w:p>
    <w:p w:rsidR="00F04DF7" w:rsidRPr="00571868" w:rsidRDefault="00F04DF7" w:rsidP="0070771E">
      <w:pPr>
        <w:ind w:left="0" w:firstLine="0"/>
        <w:rPr>
          <w:rFonts w:ascii="Arial Narrow" w:hAnsi="Arial Narrow" w:cs="Arial"/>
          <w:color w:val="000000" w:themeColor="text1"/>
        </w:rPr>
      </w:pPr>
    </w:p>
    <w:p w:rsidR="0070771E" w:rsidRPr="00571868" w:rsidRDefault="0070771E" w:rsidP="0070771E">
      <w:pPr>
        <w:ind w:left="0" w:firstLine="0"/>
        <w:rPr>
          <w:rFonts w:ascii="Arial Narrow" w:hAnsi="Arial Narrow" w:cs="Arial"/>
          <w:color w:val="000000" w:themeColor="text1"/>
        </w:rPr>
      </w:pPr>
      <w:r w:rsidRPr="00571868">
        <w:rPr>
          <w:rFonts w:ascii="Arial Narrow" w:hAnsi="Arial Narrow" w:cs="Arial"/>
          <w:color w:val="000000" w:themeColor="text1"/>
        </w:rPr>
        <w:t>Daily income for monthly earners = Monthly rate * 12 / 365</w:t>
      </w:r>
    </w:p>
    <w:p w:rsidR="00F04DF7" w:rsidRPr="00571868" w:rsidRDefault="00F04DF7" w:rsidP="0070771E">
      <w:pPr>
        <w:ind w:left="0" w:firstLine="0"/>
        <w:rPr>
          <w:rFonts w:ascii="Arial Narrow" w:hAnsi="Arial Narrow" w:cs="Arial"/>
          <w:color w:val="000000" w:themeColor="text1"/>
        </w:rPr>
      </w:pPr>
    </w:p>
    <w:p w:rsidR="0070771E" w:rsidRPr="00571868" w:rsidRDefault="0070771E" w:rsidP="0070771E">
      <w:pPr>
        <w:ind w:left="0" w:firstLine="0"/>
        <w:rPr>
          <w:rFonts w:ascii="Arial Narrow" w:hAnsi="Arial Narrow" w:cs="Arial"/>
          <w:color w:val="000000" w:themeColor="text1"/>
        </w:rPr>
      </w:pPr>
      <w:r w:rsidRPr="00571868">
        <w:rPr>
          <w:rFonts w:ascii="Arial Narrow" w:hAnsi="Arial Narrow" w:cs="Arial"/>
          <w:color w:val="000000" w:themeColor="text1"/>
        </w:rPr>
        <w:t>Benefit = Daily Income * IRR</w:t>
      </w:r>
    </w:p>
    <w:p w:rsidR="00F04DF7" w:rsidRPr="00571868" w:rsidRDefault="00F04DF7" w:rsidP="0070771E">
      <w:pPr>
        <w:ind w:left="0" w:firstLine="0"/>
        <w:rPr>
          <w:rFonts w:ascii="Arial Narrow" w:hAnsi="Arial Narrow" w:cs="Arial"/>
          <w:color w:val="000000" w:themeColor="text1"/>
        </w:rPr>
      </w:pPr>
    </w:p>
    <w:p w:rsidR="0070771E" w:rsidRPr="00571868" w:rsidRDefault="0070771E" w:rsidP="0070771E">
      <w:pPr>
        <w:ind w:left="0" w:firstLine="0"/>
        <w:rPr>
          <w:rFonts w:ascii="Arial Narrow" w:hAnsi="Arial Narrow" w:cs="Arial"/>
          <w:color w:val="000000" w:themeColor="text1"/>
        </w:rPr>
      </w:pPr>
      <w:r w:rsidRPr="00571868">
        <w:rPr>
          <w:rFonts w:ascii="Arial Narrow" w:hAnsi="Arial Narrow" w:cs="Arial"/>
          <w:color w:val="000000" w:themeColor="text1"/>
        </w:rPr>
        <w:t>Where IRR is the Income Replacement Rate corresponding to the contributor’s daily income, which is defined as:</w:t>
      </w:r>
    </w:p>
    <w:p w:rsidR="00F04DF7" w:rsidRPr="00571868" w:rsidRDefault="00F04DF7" w:rsidP="0070771E">
      <w:pPr>
        <w:ind w:left="0" w:firstLine="0"/>
        <w:rPr>
          <w:rFonts w:ascii="Arial Narrow" w:hAnsi="Arial Narrow" w:cs="Arial"/>
          <w:color w:val="000000" w:themeColor="text1"/>
        </w:rPr>
      </w:pPr>
    </w:p>
    <w:p w:rsidR="0070771E" w:rsidRPr="00571868" w:rsidRDefault="0070771E" w:rsidP="0070771E">
      <w:pPr>
        <w:ind w:left="0" w:firstLine="0"/>
        <w:rPr>
          <w:rFonts w:ascii="Arial Narrow" w:hAnsi="Arial Narrow" w:cs="Arial"/>
          <w:color w:val="000000" w:themeColor="text1"/>
        </w:rPr>
      </w:pPr>
      <w:r w:rsidRPr="00571868">
        <w:rPr>
          <w:rFonts w:ascii="Arial Narrow" w:hAnsi="Arial Narrow" w:cs="Arial"/>
          <w:color w:val="000000" w:themeColor="text1"/>
        </w:rPr>
        <w:t>The Income Replacement Rate (IRR) determines the percentage of a contributor’s previous income to which the contributor is entitled in the form of benefits. The IRR is a variable, so it defines a sliding scale. A contributor who previously earned a low wage is entitled to receive benefits representing a larger proportion of her or his previous income than a contributor who previously earned a higher wage.</w:t>
      </w:r>
    </w:p>
    <w:p w:rsidR="00F04DF7" w:rsidRPr="00571868" w:rsidRDefault="00F04DF7" w:rsidP="0070771E">
      <w:pPr>
        <w:ind w:left="0" w:firstLine="0"/>
        <w:rPr>
          <w:rFonts w:ascii="Arial Narrow" w:hAnsi="Arial Narrow" w:cs="Arial"/>
          <w:color w:val="000000" w:themeColor="text1"/>
        </w:rPr>
      </w:pPr>
    </w:p>
    <w:p w:rsidR="0070771E" w:rsidRPr="00571868" w:rsidRDefault="0070771E" w:rsidP="0070771E">
      <w:pPr>
        <w:ind w:left="0" w:firstLine="0"/>
        <w:rPr>
          <w:rFonts w:ascii="Arial Narrow" w:hAnsi="Arial Narrow" w:cs="Arial"/>
          <w:color w:val="000000" w:themeColor="text1"/>
        </w:rPr>
      </w:pPr>
      <w:r w:rsidRPr="00571868">
        <w:rPr>
          <w:rFonts w:ascii="Arial Narrow" w:hAnsi="Arial Narrow" w:cs="Arial"/>
          <w:color w:val="000000" w:themeColor="text1"/>
        </w:rPr>
        <w:t>The IRR is at its maximum when income equals zero, and it reaches its minimum where income is equal to the benefit transition income level. The maximum IRR is fixed at 60%. The minimum IRR is currently set at 38%. However, the Minister may vary the minimum IRR in terms of section 12(3)(b).</w:t>
      </w:r>
    </w:p>
    <w:p w:rsidR="0070771E" w:rsidRPr="00571868" w:rsidRDefault="0070771E" w:rsidP="0070771E">
      <w:pPr>
        <w:ind w:left="0" w:firstLine="0"/>
        <w:rPr>
          <w:rFonts w:ascii="Arial Narrow" w:hAnsi="Arial Narrow" w:cs="Arial"/>
          <w:color w:val="000000" w:themeColor="text1"/>
        </w:rPr>
      </w:pPr>
      <w:r w:rsidRPr="00571868">
        <w:rPr>
          <w:rFonts w:ascii="Arial Narrow" w:hAnsi="Arial Narrow" w:cs="Arial"/>
          <w:color w:val="000000" w:themeColor="text1"/>
        </w:rPr>
        <w:t>Using current values, the IRR can be calculated according to the following formula:</w:t>
      </w:r>
    </w:p>
    <w:p w:rsidR="00F04DF7" w:rsidRPr="00571868" w:rsidRDefault="00F04DF7" w:rsidP="0070771E">
      <w:pPr>
        <w:ind w:left="0" w:firstLine="0"/>
        <w:rPr>
          <w:rFonts w:ascii="Arial Narrow" w:hAnsi="Arial Narrow" w:cs="Arial"/>
          <w:color w:val="000000" w:themeColor="text1"/>
        </w:rPr>
      </w:pPr>
    </w:p>
    <w:p w:rsidR="0070771E" w:rsidRPr="00571868" w:rsidRDefault="0070771E" w:rsidP="0070771E">
      <w:pPr>
        <w:ind w:left="0" w:firstLine="0"/>
        <w:rPr>
          <w:rFonts w:ascii="Arial Narrow" w:hAnsi="Arial Narrow" w:cs="Arial"/>
          <w:color w:val="000000" w:themeColor="text1"/>
        </w:rPr>
      </w:pPr>
      <w:r w:rsidRPr="00571868">
        <w:rPr>
          <w:rFonts w:ascii="Arial Narrow" w:hAnsi="Arial Narrow" w:cs="Arial"/>
          <w:color w:val="000000" w:themeColor="text1"/>
        </w:rPr>
        <w:t>IRR = 29.2 + (7173.92 / (232.92 + Yi))</w:t>
      </w:r>
    </w:p>
    <w:p w:rsidR="0070771E" w:rsidRPr="00571868" w:rsidRDefault="0070771E" w:rsidP="0070771E">
      <w:pPr>
        <w:ind w:left="0" w:firstLine="0"/>
        <w:rPr>
          <w:rFonts w:ascii="Arial Narrow" w:hAnsi="Arial Narrow" w:cs="Arial"/>
          <w:color w:val="000000" w:themeColor="text1"/>
        </w:rPr>
      </w:pPr>
      <w:r w:rsidRPr="00571868">
        <w:rPr>
          <w:rFonts w:ascii="Arial Narrow" w:hAnsi="Arial Narrow" w:cs="Arial"/>
          <w:color w:val="000000" w:themeColor="text1"/>
        </w:rPr>
        <w:t>Where Yi represents a contributor’s monthly rate of income. (Consistency of units is essential. To calculate IRR from daily or weekly rates of pay, please refer to the more detailed explanation of the IRR formula in the technical note below.). The following scenarios help to further clarify how the TERS benefit is calculated.</w:t>
      </w:r>
    </w:p>
    <w:p w:rsidR="00B607F0" w:rsidRPr="00571868" w:rsidRDefault="00B607F0" w:rsidP="0070771E">
      <w:pPr>
        <w:ind w:left="0" w:firstLine="0"/>
        <w:rPr>
          <w:rFonts w:ascii="Arial Narrow" w:hAnsi="Arial Narrow" w:cs="Arial"/>
          <w:color w:val="000000" w:themeColor="text1"/>
        </w:rPr>
      </w:pPr>
    </w:p>
    <w:p w:rsidR="00B607F0" w:rsidRDefault="00B607F0" w:rsidP="0070771E">
      <w:pPr>
        <w:ind w:left="0" w:firstLine="0"/>
        <w:rPr>
          <w:rFonts w:ascii="Arial Narrow" w:hAnsi="Arial Narrow" w:cs="Arial"/>
          <w:color w:val="000000" w:themeColor="text1"/>
        </w:rPr>
      </w:pPr>
    </w:p>
    <w:p w:rsidR="00667D02" w:rsidRDefault="00667D02" w:rsidP="0070771E">
      <w:pPr>
        <w:ind w:left="0" w:firstLine="0"/>
        <w:rPr>
          <w:rFonts w:ascii="Arial Narrow" w:hAnsi="Arial Narrow" w:cs="Arial"/>
          <w:color w:val="000000" w:themeColor="text1"/>
        </w:rPr>
      </w:pPr>
    </w:p>
    <w:p w:rsidR="002F7AA4" w:rsidRDefault="002F7AA4" w:rsidP="0070771E">
      <w:pPr>
        <w:ind w:left="0" w:firstLine="0"/>
        <w:rPr>
          <w:rFonts w:ascii="Arial Narrow" w:hAnsi="Arial Narrow" w:cs="Arial"/>
          <w:color w:val="000000" w:themeColor="text1"/>
        </w:rPr>
      </w:pPr>
    </w:p>
    <w:p w:rsidR="002F7AA4" w:rsidRPr="00571868" w:rsidRDefault="002F7AA4" w:rsidP="0070771E">
      <w:pPr>
        <w:ind w:left="0" w:firstLine="0"/>
        <w:rPr>
          <w:rFonts w:ascii="Arial Narrow" w:hAnsi="Arial Narrow" w:cs="Arial"/>
          <w:color w:val="000000" w:themeColor="text1"/>
        </w:rPr>
      </w:pPr>
    </w:p>
    <w:p w:rsidR="0070771E" w:rsidRPr="00571868" w:rsidRDefault="0070771E" w:rsidP="0070771E">
      <w:pPr>
        <w:autoSpaceDE w:val="0"/>
        <w:autoSpaceDN w:val="0"/>
        <w:adjustRightInd w:val="0"/>
        <w:ind w:left="0" w:firstLine="0"/>
        <w:rPr>
          <w:rFonts w:ascii="Arial" w:hAnsi="Arial" w:cs="Arial"/>
          <w:color w:val="000000"/>
        </w:rPr>
      </w:pPr>
      <w:r w:rsidRPr="00571868">
        <w:rPr>
          <w:rFonts w:ascii="Arial" w:hAnsi="Arial" w:cs="Arial"/>
          <w:b/>
          <w:bCs/>
          <w:color w:val="000000"/>
        </w:rPr>
        <w:lastRenderedPageBreak/>
        <w:t xml:space="preserve">Scenario: 1 </w:t>
      </w:r>
    </w:p>
    <w:p w:rsidR="0070771E" w:rsidRPr="00571868" w:rsidRDefault="0070771E" w:rsidP="0070771E">
      <w:pPr>
        <w:autoSpaceDE w:val="0"/>
        <w:autoSpaceDN w:val="0"/>
        <w:adjustRightInd w:val="0"/>
        <w:ind w:left="0" w:firstLine="0"/>
        <w:rPr>
          <w:rFonts w:ascii="Arial" w:hAnsi="Arial" w:cs="Arial"/>
          <w:color w:val="000000"/>
        </w:rPr>
      </w:pPr>
      <w:r w:rsidRPr="00571868">
        <w:rPr>
          <w:rFonts w:ascii="Arial" w:hAnsi="Arial" w:cs="Arial"/>
          <w:color w:val="000000"/>
        </w:rPr>
        <w:t xml:space="preserve">Worked as a contributor with the remuneration being </w:t>
      </w:r>
      <w:r w:rsidRPr="00571868">
        <w:rPr>
          <w:rFonts w:ascii="Arial" w:hAnsi="Arial" w:cs="Arial"/>
          <w:b/>
          <w:bCs/>
          <w:color w:val="000000"/>
        </w:rPr>
        <w:t xml:space="preserve">R 4 000 per month and the company pay R0.00 </w:t>
      </w:r>
      <w:r w:rsidRPr="00571868">
        <w:rPr>
          <w:rFonts w:ascii="Arial" w:hAnsi="Arial" w:cs="Arial"/>
          <w:color w:val="000000"/>
        </w:rPr>
        <w:t>during lockdown</w:t>
      </w:r>
      <w:r w:rsidRPr="00571868">
        <w:rPr>
          <w:rFonts w:ascii="Arial" w:hAnsi="Arial" w:cs="Arial"/>
          <w:b/>
          <w:bCs/>
          <w:color w:val="000000"/>
        </w:rPr>
        <w:t xml:space="preserve">. </w:t>
      </w:r>
      <w:r w:rsidRPr="00571868">
        <w:rPr>
          <w:rFonts w:ascii="Arial" w:hAnsi="Arial" w:cs="Arial"/>
          <w:color w:val="000000"/>
        </w:rPr>
        <w:t xml:space="preserve">This remuneration will also be used as the average remuneration (earned R 4 000.00 for the last 6 months). </w:t>
      </w:r>
    </w:p>
    <w:p w:rsidR="003656C4" w:rsidRPr="00571868" w:rsidRDefault="003656C4" w:rsidP="0070771E">
      <w:pPr>
        <w:autoSpaceDE w:val="0"/>
        <w:autoSpaceDN w:val="0"/>
        <w:adjustRightInd w:val="0"/>
        <w:ind w:left="0" w:firstLine="0"/>
        <w:rPr>
          <w:rFonts w:ascii="Arial" w:hAnsi="Arial" w:cs="Arial"/>
          <w:color w:val="000000"/>
        </w:rPr>
      </w:pPr>
    </w:p>
    <w:p w:rsidR="0070771E" w:rsidRPr="00571868" w:rsidRDefault="0070771E" w:rsidP="0070771E">
      <w:pPr>
        <w:autoSpaceDE w:val="0"/>
        <w:autoSpaceDN w:val="0"/>
        <w:adjustRightInd w:val="0"/>
        <w:ind w:left="0" w:firstLine="0"/>
        <w:rPr>
          <w:rFonts w:ascii="Arial" w:hAnsi="Arial" w:cs="Arial"/>
          <w:color w:val="000000"/>
        </w:rPr>
      </w:pPr>
      <w:r w:rsidRPr="00571868">
        <w:rPr>
          <w:rFonts w:ascii="Arial" w:hAnsi="Arial" w:cs="Arial"/>
          <w:color w:val="000000"/>
        </w:rPr>
        <w:t xml:space="preserve">Step 1: Determine Daily Income (monthly remuneration x 12/365) </w:t>
      </w:r>
    </w:p>
    <w:p w:rsidR="003656C4" w:rsidRPr="00571868" w:rsidRDefault="003656C4" w:rsidP="0070771E">
      <w:pPr>
        <w:autoSpaceDE w:val="0"/>
        <w:autoSpaceDN w:val="0"/>
        <w:adjustRightInd w:val="0"/>
        <w:ind w:left="0" w:firstLine="0"/>
        <w:rPr>
          <w:rFonts w:ascii="Arial" w:hAnsi="Arial" w:cs="Arial"/>
          <w:color w:val="000000"/>
        </w:rPr>
      </w:pPr>
    </w:p>
    <w:p w:rsidR="0070771E" w:rsidRPr="00571868" w:rsidRDefault="0070771E" w:rsidP="0070771E">
      <w:pPr>
        <w:autoSpaceDE w:val="0"/>
        <w:autoSpaceDN w:val="0"/>
        <w:adjustRightInd w:val="0"/>
        <w:ind w:left="0" w:firstLine="0"/>
        <w:rPr>
          <w:rFonts w:ascii="Arial" w:hAnsi="Arial" w:cs="Arial"/>
          <w:color w:val="000000"/>
        </w:rPr>
      </w:pPr>
      <w:r w:rsidRPr="00571868">
        <w:rPr>
          <w:rFonts w:ascii="Arial" w:hAnsi="Arial" w:cs="Arial"/>
          <w:color w:val="000000"/>
        </w:rPr>
        <w:t xml:space="preserve">R 4 000 X 12 = 48 000/365 </w:t>
      </w:r>
    </w:p>
    <w:p w:rsidR="003656C4" w:rsidRPr="00571868" w:rsidRDefault="003656C4" w:rsidP="0070771E">
      <w:pPr>
        <w:autoSpaceDE w:val="0"/>
        <w:autoSpaceDN w:val="0"/>
        <w:adjustRightInd w:val="0"/>
        <w:ind w:left="0" w:firstLine="0"/>
        <w:rPr>
          <w:rFonts w:ascii="Arial" w:hAnsi="Arial" w:cs="Arial"/>
          <w:color w:val="000000"/>
        </w:rPr>
      </w:pPr>
    </w:p>
    <w:p w:rsidR="0070771E" w:rsidRPr="00571868" w:rsidRDefault="0070771E" w:rsidP="0070771E">
      <w:pPr>
        <w:autoSpaceDE w:val="0"/>
        <w:autoSpaceDN w:val="0"/>
        <w:adjustRightInd w:val="0"/>
        <w:ind w:left="0" w:firstLine="0"/>
        <w:rPr>
          <w:rFonts w:ascii="Arial" w:hAnsi="Arial" w:cs="Arial"/>
          <w:b/>
          <w:bCs/>
          <w:color w:val="000000"/>
        </w:rPr>
      </w:pPr>
      <w:r w:rsidRPr="00571868">
        <w:rPr>
          <w:rFonts w:ascii="Arial" w:hAnsi="Arial" w:cs="Arial"/>
          <w:color w:val="000000"/>
        </w:rPr>
        <w:t xml:space="preserve">Daily Income: </w:t>
      </w:r>
      <w:r w:rsidRPr="00571868">
        <w:rPr>
          <w:rFonts w:ascii="Arial" w:hAnsi="Arial" w:cs="Arial"/>
          <w:b/>
          <w:bCs/>
          <w:color w:val="000000"/>
        </w:rPr>
        <w:t xml:space="preserve">R 131.51 </w:t>
      </w:r>
    </w:p>
    <w:p w:rsidR="003656C4" w:rsidRPr="00571868" w:rsidRDefault="003656C4" w:rsidP="0070771E">
      <w:pPr>
        <w:autoSpaceDE w:val="0"/>
        <w:autoSpaceDN w:val="0"/>
        <w:adjustRightInd w:val="0"/>
        <w:ind w:left="0" w:firstLine="0"/>
        <w:rPr>
          <w:rFonts w:ascii="Arial" w:hAnsi="Arial" w:cs="Arial"/>
          <w:color w:val="000000"/>
        </w:rPr>
      </w:pPr>
    </w:p>
    <w:p w:rsidR="0070771E" w:rsidRPr="00571868" w:rsidRDefault="0070771E" w:rsidP="0070771E">
      <w:pPr>
        <w:autoSpaceDE w:val="0"/>
        <w:autoSpaceDN w:val="0"/>
        <w:adjustRightInd w:val="0"/>
        <w:ind w:left="0" w:firstLine="0"/>
        <w:rPr>
          <w:rFonts w:ascii="Arial" w:hAnsi="Arial" w:cs="Arial"/>
          <w:color w:val="000000"/>
        </w:rPr>
      </w:pPr>
      <w:r w:rsidRPr="00571868">
        <w:rPr>
          <w:rFonts w:ascii="Arial" w:hAnsi="Arial" w:cs="Arial"/>
          <w:color w:val="000000"/>
        </w:rPr>
        <w:t xml:space="preserve">Formula: 29.2 + (7173.92 / (232.92 + DI) </w:t>
      </w:r>
    </w:p>
    <w:p w:rsidR="0070771E" w:rsidRPr="00571868" w:rsidRDefault="0070771E" w:rsidP="0070771E">
      <w:pPr>
        <w:autoSpaceDE w:val="0"/>
        <w:autoSpaceDN w:val="0"/>
        <w:adjustRightInd w:val="0"/>
        <w:ind w:left="0" w:firstLine="0"/>
        <w:rPr>
          <w:rFonts w:ascii="Arial" w:hAnsi="Arial" w:cs="Arial"/>
          <w:color w:val="000000"/>
        </w:rPr>
      </w:pPr>
      <w:r w:rsidRPr="00571868">
        <w:rPr>
          <w:rFonts w:ascii="Arial" w:hAnsi="Arial" w:cs="Arial"/>
          <w:color w:val="000000"/>
        </w:rPr>
        <w:t xml:space="preserve">29.2 + (7173.92 / (232.92 + 131.51) </w:t>
      </w:r>
    </w:p>
    <w:p w:rsidR="0070771E" w:rsidRPr="00571868" w:rsidRDefault="0070771E" w:rsidP="0070771E">
      <w:pPr>
        <w:autoSpaceDE w:val="0"/>
        <w:autoSpaceDN w:val="0"/>
        <w:adjustRightInd w:val="0"/>
        <w:ind w:left="0" w:firstLine="0"/>
        <w:rPr>
          <w:rFonts w:ascii="Arial" w:hAnsi="Arial" w:cs="Arial"/>
          <w:color w:val="000000"/>
        </w:rPr>
      </w:pPr>
      <w:r w:rsidRPr="00571868">
        <w:rPr>
          <w:rFonts w:ascii="Arial" w:hAnsi="Arial" w:cs="Arial"/>
          <w:color w:val="000000"/>
        </w:rPr>
        <w:t xml:space="preserve">29.2 + (7173.92/ 364.43) </w:t>
      </w:r>
    </w:p>
    <w:p w:rsidR="0070771E" w:rsidRPr="00571868" w:rsidRDefault="0070771E" w:rsidP="0070771E">
      <w:pPr>
        <w:autoSpaceDE w:val="0"/>
        <w:autoSpaceDN w:val="0"/>
        <w:adjustRightInd w:val="0"/>
        <w:ind w:left="0" w:firstLine="0"/>
        <w:rPr>
          <w:rFonts w:ascii="Arial" w:hAnsi="Arial" w:cs="Arial"/>
          <w:color w:val="000000"/>
        </w:rPr>
      </w:pPr>
      <w:r w:rsidRPr="00571868">
        <w:rPr>
          <w:rFonts w:ascii="Arial" w:hAnsi="Arial" w:cs="Arial"/>
          <w:color w:val="000000"/>
        </w:rPr>
        <w:t xml:space="preserve">29.2 + 19.69 </w:t>
      </w:r>
    </w:p>
    <w:p w:rsidR="0070771E" w:rsidRPr="00571868" w:rsidRDefault="0070771E" w:rsidP="0070771E">
      <w:pPr>
        <w:autoSpaceDE w:val="0"/>
        <w:autoSpaceDN w:val="0"/>
        <w:adjustRightInd w:val="0"/>
        <w:ind w:left="0" w:firstLine="0"/>
        <w:rPr>
          <w:rFonts w:ascii="Arial" w:hAnsi="Arial" w:cs="Arial"/>
          <w:b/>
          <w:bCs/>
          <w:color w:val="000000"/>
        </w:rPr>
      </w:pPr>
      <w:r w:rsidRPr="00571868">
        <w:rPr>
          <w:rFonts w:ascii="Arial" w:hAnsi="Arial" w:cs="Arial"/>
          <w:b/>
          <w:bCs/>
          <w:color w:val="000000"/>
        </w:rPr>
        <w:t xml:space="preserve">48.89 </w:t>
      </w:r>
    </w:p>
    <w:p w:rsidR="003656C4" w:rsidRPr="00571868" w:rsidRDefault="003656C4" w:rsidP="0070771E">
      <w:pPr>
        <w:autoSpaceDE w:val="0"/>
        <w:autoSpaceDN w:val="0"/>
        <w:adjustRightInd w:val="0"/>
        <w:ind w:left="0" w:firstLine="0"/>
        <w:rPr>
          <w:rFonts w:ascii="Arial" w:hAnsi="Arial" w:cs="Arial"/>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0374"/>
      </w:tblGrid>
      <w:tr w:rsidR="0070771E" w:rsidRPr="00571868" w:rsidTr="00227B97">
        <w:trPr>
          <w:trHeight w:val="111"/>
        </w:trPr>
        <w:tc>
          <w:tcPr>
            <w:tcW w:w="10374" w:type="dxa"/>
          </w:tcPr>
          <w:p w:rsidR="00CC0077" w:rsidRPr="00571868" w:rsidRDefault="0070771E" w:rsidP="0070771E">
            <w:pPr>
              <w:autoSpaceDE w:val="0"/>
              <w:autoSpaceDN w:val="0"/>
              <w:adjustRightInd w:val="0"/>
              <w:ind w:left="0" w:firstLine="0"/>
              <w:rPr>
                <w:rFonts w:ascii="Arial" w:hAnsi="Arial" w:cs="Arial"/>
                <w:color w:val="000000"/>
              </w:rPr>
            </w:pPr>
            <w:r w:rsidRPr="00571868">
              <w:rPr>
                <w:rFonts w:ascii="Arial" w:hAnsi="Arial" w:cs="Arial"/>
                <w:color w:val="000000"/>
              </w:rPr>
              <w:t>Client would be paid on an IRR of 48.89% for the number of days</w:t>
            </w:r>
            <w:r w:rsidRPr="00571868">
              <w:rPr>
                <w:rFonts w:ascii="Arial" w:hAnsi="Arial" w:cs="Arial"/>
                <w:b/>
                <w:bCs/>
                <w:color w:val="000000"/>
              </w:rPr>
              <w:t xml:space="preserve">: R 131. 51 x 48.89% </w:t>
            </w:r>
            <w:r w:rsidRPr="00571868">
              <w:rPr>
                <w:rFonts w:ascii="Arial" w:hAnsi="Arial" w:cs="Arial"/>
                <w:color w:val="000000"/>
              </w:rPr>
              <w:t>= R 64. 29</w:t>
            </w:r>
          </w:p>
          <w:p w:rsidR="0070771E" w:rsidRPr="00571868" w:rsidRDefault="0070771E" w:rsidP="0070771E">
            <w:pPr>
              <w:autoSpaceDE w:val="0"/>
              <w:autoSpaceDN w:val="0"/>
              <w:adjustRightInd w:val="0"/>
              <w:ind w:left="0" w:firstLine="0"/>
              <w:rPr>
                <w:rFonts w:ascii="Arial" w:hAnsi="Arial" w:cs="Arial"/>
                <w:color w:val="000000"/>
              </w:rPr>
            </w:pPr>
            <w:r w:rsidRPr="00571868">
              <w:rPr>
                <w:rFonts w:ascii="Arial" w:hAnsi="Arial" w:cs="Arial"/>
                <w:color w:val="000000"/>
              </w:rPr>
              <w:t xml:space="preserve"> (Daily Benefit Amount). </w:t>
            </w:r>
          </w:p>
        </w:tc>
      </w:tr>
    </w:tbl>
    <w:p w:rsidR="004D057B" w:rsidRPr="00571868" w:rsidRDefault="004D057B" w:rsidP="000B5176">
      <w:pPr>
        <w:ind w:left="0" w:firstLine="0"/>
        <w:rPr>
          <w:rFonts w:ascii="Arial Narrow" w:hAnsi="Arial Narrow" w:cs="Arial"/>
          <w:color w:val="000000" w:themeColor="text1"/>
        </w:rPr>
      </w:pPr>
    </w:p>
    <w:p w:rsidR="0070771E" w:rsidRPr="00571868" w:rsidRDefault="0070771E" w:rsidP="000B5176">
      <w:pPr>
        <w:ind w:left="0" w:firstLine="0"/>
        <w:rPr>
          <w:rFonts w:ascii="Arial Narrow" w:hAnsi="Arial Narrow" w:cs="Arial"/>
          <w:color w:val="000000" w:themeColor="text1"/>
        </w:rPr>
      </w:pPr>
    </w:p>
    <w:tbl>
      <w:tblPr>
        <w:tblStyle w:val="TableGrid"/>
        <w:tblW w:w="0" w:type="auto"/>
        <w:tblLook w:val="04A0" w:firstRow="1" w:lastRow="0" w:firstColumn="1" w:lastColumn="0" w:noHBand="0" w:noVBand="1"/>
      </w:tblPr>
      <w:tblGrid>
        <w:gridCol w:w="5211"/>
        <w:gridCol w:w="5211"/>
      </w:tblGrid>
      <w:tr w:rsidR="00CC0077" w:rsidRPr="00571868" w:rsidTr="00AD2248">
        <w:tc>
          <w:tcPr>
            <w:tcW w:w="10422" w:type="dxa"/>
            <w:gridSpan w:val="2"/>
          </w:tcPr>
          <w:p w:rsidR="00CC0077" w:rsidRPr="00571868" w:rsidRDefault="00CC0077" w:rsidP="00CC0077">
            <w:pPr>
              <w:jc w:val="center"/>
              <w:rPr>
                <w:rFonts w:ascii="Arial Narrow" w:hAnsi="Arial Narrow" w:cs="Arial"/>
                <w:b/>
                <w:color w:val="000000" w:themeColor="text1"/>
              </w:rPr>
            </w:pPr>
            <w:r w:rsidRPr="00571868">
              <w:rPr>
                <w:rFonts w:ascii="Arial Narrow" w:hAnsi="Arial Narrow" w:cs="Arial"/>
                <w:b/>
                <w:color w:val="000000" w:themeColor="text1"/>
              </w:rPr>
              <w:t>30 DAYS</w:t>
            </w:r>
          </w:p>
        </w:tc>
      </w:tr>
      <w:tr w:rsidR="00CC0077" w:rsidRPr="00571868" w:rsidTr="00CC0077">
        <w:trPr>
          <w:trHeight w:val="651"/>
        </w:trPr>
        <w:tc>
          <w:tcPr>
            <w:tcW w:w="5211" w:type="dxa"/>
          </w:tcPr>
          <w:p w:rsidR="00CC0077" w:rsidRPr="00571868" w:rsidRDefault="00CC0077" w:rsidP="00CC0077">
            <w:pPr>
              <w:pStyle w:val="Default"/>
              <w:rPr>
                <w:sz w:val="22"/>
                <w:szCs w:val="22"/>
              </w:rPr>
            </w:pPr>
            <w:r w:rsidRPr="00571868">
              <w:rPr>
                <w:sz w:val="22"/>
                <w:szCs w:val="22"/>
              </w:rPr>
              <w:t xml:space="preserve">Benefit amount </w:t>
            </w:r>
          </w:p>
          <w:p w:rsidR="00CC0077" w:rsidRPr="00571868" w:rsidRDefault="00CC0077" w:rsidP="000B5176">
            <w:pPr>
              <w:rPr>
                <w:rFonts w:ascii="Arial Narrow" w:hAnsi="Arial Narrow" w:cs="Arial"/>
                <w:color w:val="000000" w:themeColor="text1"/>
              </w:rPr>
            </w:pPr>
          </w:p>
        </w:tc>
        <w:tc>
          <w:tcPr>
            <w:tcW w:w="5211" w:type="dxa"/>
          </w:tcPr>
          <w:p w:rsidR="00CC0077" w:rsidRPr="00571868" w:rsidRDefault="00CC0077" w:rsidP="00CC0077">
            <w:pPr>
              <w:pStyle w:val="Default"/>
              <w:rPr>
                <w:color w:val="FF0000"/>
                <w:sz w:val="22"/>
                <w:szCs w:val="22"/>
              </w:rPr>
            </w:pPr>
            <w:r w:rsidRPr="00571868">
              <w:rPr>
                <w:b/>
                <w:bCs/>
                <w:color w:val="FF0000"/>
                <w:sz w:val="22"/>
                <w:szCs w:val="22"/>
              </w:rPr>
              <w:t xml:space="preserve">R 1 928.70 </w:t>
            </w:r>
          </w:p>
          <w:p w:rsidR="00CC0077" w:rsidRPr="00571868" w:rsidRDefault="00CC0077" w:rsidP="000B5176">
            <w:pPr>
              <w:rPr>
                <w:rFonts w:ascii="Arial Narrow" w:hAnsi="Arial Narrow" w:cs="Arial"/>
                <w:color w:val="000000" w:themeColor="text1"/>
              </w:rPr>
            </w:pPr>
          </w:p>
        </w:tc>
      </w:tr>
    </w:tbl>
    <w:p w:rsidR="00CC0077" w:rsidRPr="00571868" w:rsidRDefault="00CC0077" w:rsidP="000B5176">
      <w:pPr>
        <w:ind w:left="0" w:firstLine="0"/>
        <w:rPr>
          <w:rFonts w:ascii="Arial Narrow" w:hAnsi="Arial Narrow" w:cs="Arial"/>
          <w:color w:val="000000" w:themeColor="text1"/>
        </w:rPr>
      </w:pPr>
    </w:p>
    <w:p w:rsidR="00CC0077" w:rsidRPr="00571868" w:rsidRDefault="00CC0077" w:rsidP="000B5176">
      <w:pPr>
        <w:ind w:left="0" w:firstLine="0"/>
        <w:rPr>
          <w:rFonts w:ascii="Arial Narrow" w:hAnsi="Arial Narrow" w:cs="Arial"/>
          <w:color w:val="000000" w:themeColor="text1"/>
        </w:rPr>
      </w:pPr>
    </w:p>
    <w:p w:rsidR="00CC0077" w:rsidRPr="00571868" w:rsidRDefault="00CC0077" w:rsidP="00CC0077">
      <w:pPr>
        <w:pStyle w:val="Default"/>
        <w:rPr>
          <w:b/>
          <w:bCs/>
          <w:sz w:val="22"/>
          <w:szCs w:val="22"/>
        </w:rPr>
      </w:pPr>
      <w:r w:rsidRPr="00571868">
        <w:rPr>
          <w:b/>
          <w:bCs/>
          <w:sz w:val="22"/>
          <w:szCs w:val="22"/>
        </w:rPr>
        <w:t xml:space="preserve">SINCE THE BENEFIT AMOUNT CALCULATED IS LESS THAN NMW which is calculated at 115.07 per day (3500 * 12 / </w:t>
      </w:r>
      <w:r w:rsidR="00B607F0" w:rsidRPr="00571868">
        <w:rPr>
          <w:b/>
          <w:bCs/>
          <w:sz w:val="22"/>
          <w:szCs w:val="22"/>
        </w:rPr>
        <w:t>365)</w:t>
      </w:r>
      <w:r w:rsidRPr="00571868">
        <w:rPr>
          <w:b/>
          <w:bCs/>
          <w:sz w:val="22"/>
          <w:szCs w:val="22"/>
        </w:rPr>
        <w:t xml:space="preserve">, therefore amount to be paid is 115.07 *30 days = R 3452.10. </w:t>
      </w:r>
    </w:p>
    <w:p w:rsidR="00B607F0" w:rsidRPr="00571868" w:rsidRDefault="00B607F0" w:rsidP="00CC0077">
      <w:pPr>
        <w:pStyle w:val="Default"/>
        <w:rPr>
          <w:sz w:val="22"/>
          <w:szCs w:val="22"/>
        </w:rPr>
      </w:pPr>
    </w:p>
    <w:p w:rsidR="00CC0077" w:rsidRPr="00571868" w:rsidRDefault="00CC0077" w:rsidP="00CC0077">
      <w:pPr>
        <w:pStyle w:val="Default"/>
        <w:rPr>
          <w:b/>
          <w:bCs/>
          <w:sz w:val="22"/>
          <w:szCs w:val="22"/>
        </w:rPr>
      </w:pPr>
      <w:r w:rsidRPr="00571868">
        <w:rPr>
          <w:b/>
          <w:bCs/>
          <w:sz w:val="22"/>
          <w:szCs w:val="22"/>
        </w:rPr>
        <w:t xml:space="preserve">Scenario 2 </w:t>
      </w:r>
    </w:p>
    <w:p w:rsidR="00B57B14" w:rsidRPr="00571868" w:rsidRDefault="00B57B14" w:rsidP="00CC0077">
      <w:pPr>
        <w:pStyle w:val="Default"/>
        <w:rPr>
          <w:sz w:val="22"/>
          <w:szCs w:val="22"/>
        </w:rPr>
      </w:pPr>
    </w:p>
    <w:p w:rsidR="00CC0077" w:rsidRPr="00571868" w:rsidRDefault="00CC0077" w:rsidP="00CC0077">
      <w:pPr>
        <w:ind w:left="0" w:firstLine="0"/>
        <w:rPr>
          <w:b/>
          <w:bCs/>
        </w:rPr>
      </w:pPr>
      <w:r w:rsidRPr="00571868">
        <w:t xml:space="preserve">Normal Remuneration is </w:t>
      </w:r>
      <w:r w:rsidRPr="00571868">
        <w:rPr>
          <w:b/>
          <w:bCs/>
        </w:rPr>
        <w:t xml:space="preserve">R 18 640.76 </w:t>
      </w:r>
      <w:r w:rsidRPr="00571868">
        <w:t xml:space="preserve">which is above ceiling, therefore the calculations will be discounted as if remuneration earned is </w:t>
      </w:r>
      <w:r w:rsidRPr="00571868">
        <w:rPr>
          <w:b/>
          <w:bCs/>
        </w:rPr>
        <w:t xml:space="preserve">R 17 712. </w:t>
      </w:r>
      <w:r w:rsidRPr="00571868">
        <w:t xml:space="preserve">In this case the client received </w:t>
      </w:r>
      <w:r w:rsidRPr="00571868">
        <w:rPr>
          <w:b/>
          <w:bCs/>
        </w:rPr>
        <w:t>R 0.00 from the employer.</w:t>
      </w:r>
    </w:p>
    <w:p w:rsidR="00B57B14" w:rsidRPr="00571868" w:rsidRDefault="00B57B14" w:rsidP="00CC0077">
      <w:pPr>
        <w:ind w:left="0" w:firstLine="0"/>
        <w:rPr>
          <w:rFonts w:ascii="Arial Narrow" w:hAnsi="Arial Narrow" w:cs="Arial"/>
          <w:color w:val="000000" w:themeColor="text1"/>
        </w:rPr>
      </w:pPr>
    </w:p>
    <w:p w:rsidR="00CC0077" w:rsidRPr="00571868" w:rsidRDefault="00CC0077" w:rsidP="00CC0077">
      <w:pPr>
        <w:pStyle w:val="Default"/>
        <w:rPr>
          <w:b/>
          <w:bCs/>
          <w:sz w:val="22"/>
          <w:szCs w:val="22"/>
        </w:rPr>
      </w:pPr>
      <w:r w:rsidRPr="00571868">
        <w:rPr>
          <w:b/>
          <w:bCs/>
          <w:sz w:val="22"/>
          <w:szCs w:val="22"/>
        </w:rPr>
        <w:t xml:space="preserve">Step 1: Determine Daily Income: 17 712 x 12/365 = R 582.31 </w:t>
      </w:r>
    </w:p>
    <w:p w:rsidR="00B57B14" w:rsidRPr="00571868" w:rsidRDefault="00B57B14" w:rsidP="00CC0077">
      <w:pPr>
        <w:pStyle w:val="Default"/>
        <w:rPr>
          <w:sz w:val="22"/>
          <w:szCs w:val="22"/>
        </w:rPr>
      </w:pPr>
    </w:p>
    <w:p w:rsidR="00CC0077" w:rsidRPr="00571868" w:rsidRDefault="00CC0077" w:rsidP="00CC0077">
      <w:pPr>
        <w:pStyle w:val="Default"/>
        <w:rPr>
          <w:sz w:val="22"/>
          <w:szCs w:val="22"/>
        </w:rPr>
      </w:pPr>
      <w:r w:rsidRPr="00571868">
        <w:rPr>
          <w:sz w:val="22"/>
          <w:szCs w:val="22"/>
        </w:rPr>
        <w:t xml:space="preserve">Formula: 29.2 + (7173.92 / (232.92 + DI) </w:t>
      </w:r>
    </w:p>
    <w:p w:rsidR="00CC0077" w:rsidRPr="00571868" w:rsidRDefault="00CC0077" w:rsidP="00CC0077">
      <w:pPr>
        <w:pStyle w:val="Default"/>
        <w:rPr>
          <w:sz w:val="22"/>
          <w:szCs w:val="22"/>
        </w:rPr>
      </w:pPr>
      <w:r w:rsidRPr="00571868">
        <w:rPr>
          <w:sz w:val="22"/>
          <w:szCs w:val="22"/>
        </w:rPr>
        <w:t xml:space="preserve">29.2 + (7173.92 / (232.92 + </w:t>
      </w:r>
      <w:r w:rsidRPr="00571868">
        <w:rPr>
          <w:b/>
          <w:bCs/>
          <w:sz w:val="22"/>
          <w:szCs w:val="22"/>
        </w:rPr>
        <w:t>R 582.31</w:t>
      </w:r>
      <w:r w:rsidRPr="00571868">
        <w:rPr>
          <w:sz w:val="22"/>
          <w:szCs w:val="22"/>
        </w:rPr>
        <w:t xml:space="preserve">) </w:t>
      </w:r>
    </w:p>
    <w:p w:rsidR="00CC0077" w:rsidRPr="00571868" w:rsidRDefault="00CC0077" w:rsidP="00CC0077">
      <w:pPr>
        <w:pStyle w:val="Default"/>
        <w:rPr>
          <w:sz w:val="22"/>
          <w:szCs w:val="22"/>
        </w:rPr>
      </w:pPr>
      <w:r w:rsidRPr="00571868">
        <w:rPr>
          <w:sz w:val="22"/>
          <w:szCs w:val="22"/>
        </w:rPr>
        <w:t xml:space="preserve">29.2 + (7173.92/ </w:t>
      </w:r>
      <w:r w:rsidRPr="00571868">
        <w:rPr>
          <w:b/>
          <w:bCs/>
          <w:sz w:val="22"/>
          <w:szCs w:val="22"/>
        </w:rPr>
        <w:t>815.23</w:t>
      </w:r>
      <w:r w:rsidRPr="00571868">
        <w:rPr>
          <w:sz w:val="22"/>
          <w:szCs w:val="22"/>
        </w:rPr>
        <w:t xml:space="preserve">) </w:t>
      </w:r>
    </w:p>
    <w:p w:rsidR="00CC0077" w:rsidRPr="00571868" w:rsidRDefault="00CC0077" w:rsidP="00CC0077">
      <w:pPr>
        <w:ind w:left="0" w:firstLine="0"/>
        <w:rPr>
          <w:b/>
          <w:bCs/>
        </w:rPr>
      </w:pPr>
      <w:r w:rsidRPr="00571868">
        <w:t xml:space="preserve">29.2 + </w:t>
      </w:r>
      <w:r w:rsidRPr="00571868">
        <w:rPr>
          <w:b/>
          <w:bCs/>
        </w:rPr>
        <w:t>8.80 = 38%</w:t>
      </w:r>
    </w:p>
    <w:p w:rsidR="00B57B14" w:rsidRPr="00571868" w:rsidRDefault="00B57B14" w:rsidP="00CC0077">
      <w:pPr>
        <w:ind w:left="0" w:firstLine="0"/>
        <w:rPr>
          <w:rFonts w:ascii="Arial Narrow" w:hAnsi="Arial Narrow" w:cs="Arial"/>
          <w:color w:val="000000" w:themeColor="text1"/>
        </w:rPr>
      </w:pPr>
    </w:p>
    <w:p w:rsidR="00CC0077" w:rsidRPr="00571868" w:rsidRDefault="00CC0077" w:rsidP="00CC0077">
      <w:pPr>
        <w:autoSpaceDE w:val="0"/>
        <w:autoSpaceDN w:val="0"/>
        <w:adjustRightInd w:val="0"/>
        <w:ind w:left="0" w:firstLine="0"/>
        <w:rPr>
          <w:rFonts w:ascii="Arial" w:hAnsi="Arial" w:cs="Arial"/>
          <w:b/>
          <w:bCs/>
          <w:color w:val="000000"/>
        </w:rPr>
      </w:pPr>
      <w:r w:rsidRPr="00571868">
        <w:rPr>
          <w:rFonts w:ascii="Arial" w:hAnsi="Arial" w:cs="Arial"/>
          <w:b/>
          <w:bCs/>
          <w:color w:val="000000"/>
        </w:rPr>
        <w:t xml:space="preserve">Payment to be assessed in terms of sliding scale and in particular 38% </w:t>
      </w:r>
    </w:p>
    <w:p w:rsidR="00227B97" w:rsidRPr="00571868" w:rsidRDefault="00227B97" w:rsidP="00CC0077">
      <w:pPr>
        <w:autoSpaceDE w:val="0"/>
        <w:autoSpaceDN w:val="0"/>
        <w:adjustRightInd w:val="0"/>
        <w:ind w:left="0" w:firstLine="0"/>
        <w:rPr>
          <w:rFonts w:ascii="Arial" w:hAnsi="Arial" w:cs="Arial"/>
          <w:b/>
          <w:bCs/>
          <w:color w:val="000000"/>
        </w:rPr>
      </w:pPr>
    </w:p>
    <w:p w:rsidR="00227B97" w:rsidRPr="00571868" w:rsidRDefault="00227B97" w:rsidP="00227B97">
      <w:pPr>
        <w:autoSpaceDE w:val="0"/>
        <w:autoSpaceDN w:val="0"/>
        <w:adjustRightInd w:val="0"/>
        <w:ind w:left="0" w:firstLine="0"/>
        <w:rPr>
          <w:rFonts w:ascii="Arial" w:hAnsi="Arial" w:cs="Arial"/>
          <w:b/>
          <w:bCs/>
          <w:color w:val="000000"/>
        </w:rPr>
      </w:pPr>
      <w:r w:rsidRPr="00571868">
        <w:rPr>
          <w:rFonts w:ascii="Arial" w:hAnsi="Arial" w:cs="Arial"/>
          <w:color w:val="000000"/>
        </w:rPr>
        <w:t xml:space="preserve">Client would be paid on an IRR of 38% for the number of days: R 582.31 x 38% = </w:t>
      </w:r>
      <w:r w:rsidRPr="00571868">
        <w:rPr>
          <w:rFonts w:ascii="Arial" w:hAnsi="Arial" w:cs="Arial"/>
          <w:b/>
          <w:bCs/>
          <w:color w:val="000000"/>
        </w:rPr>
        <w:t xml:space="preserve">R 221.28 (Daily Benefit Amount)  </w:t>
      </w:r>
    </w:p>
    <w:p w:rsidR="00B57B14" w:rsidRPr="00571868" w:rsidRDefault="00B57B14" w:rsidP="00CC0077">
      <w:pPr>
        <w:autoSpaceDE w:val="0"/>
        <w:autoSpaceDN w:val="0"/>
        <w:adjustRightInd w:val="0"/>
        <w:ind w:left="0" w:firstLine="0"/>
        <w:rPr>
          <w:rFonts w:ascii="Arial" w:hAnsi="Arial" w:cs="Arial"/>
          <w:color w:val="000000"/>
        </w:rPr>
      </w:pPr>
    </w:p>
    <w:tbl>
      <w:tblPr>
        <w:tblW w:w="0" w:type="auto"/>
        <w:tblLayout w:type="fixed"/>
        <w:tblLook w:val="04A0" w:firstRow="1" w:lastRow="0" w:firstColumn="1" w:lastColumn="0" w:noHBand="0" w:noVBand="1"/>
      </w:tblPr>
      <w:tblGrid>
        <w:gridCol w:w="5081"/>
      </w:tblGrid>
      <w:tr w:rsidR="00CC0077" w:rsidRPr="00571868" w:rsidTr="00227B97">
        <w:trPr>
          <w:trHeight w:val="103"/>
        </w:trPr>
        <w:tc>
          <w:tcPr>
            <w:tcW w:w="5081" w:type="dxa"/>
          </w:tcPr>
          <w:p w:rsidR="00B57B14" w:rsidRDefault="00B57B14" w:rsidP="00CC0077">
            <w:pPr>
              <w:autoSpaceDE w:val="0"/>
              <w:autoSpaceDN w:val="0"/>
              <w:adjustRightInd w:val="0"/>
              <w:ind w:left="0" w:firstLine="0"/>
              <w:rPr>
                <w:rFonts w:ascii="Arial" w:hAnsi="Arial" w:cs="Arial"/>
                <w:b/>
                <w:bCs/>
                <w:color w:val="000000"/>
              </w:rPr>
            </w:pPr>
          </w:p>
          <w:p w:rsidR="00667D02" w:rsidRPr="00571868" w:rsidRDefault="00667D02" w:rsidP="00CC0077">
            <w:pPr>
              <w:autoSpaceDE w:val="0"/>
              <w:autoSpaceDN w:val="0"/>
              <w:adjustRightInd w:val="0"/>
              <w:ind w:left="0" w:firstLine="0"/>
              <w:rPr>
                <w:rFonts w:ascii="Arial" w:hAnsi="Arial" w:cs="Arial"/>
                <w:b/>
                <w:bCs/>
                <w:color w:val="000000"/>
              </w:rPr>
            </w:pPr>
          </w:p>
          <w:tbl>
            <w:tblPr>
              <w:tblStyle w:val="TableGrid"/>
              <w:tblW w:w="0" w:type="auto"/>
              <w:tblLayout w:type="fixed"/>
              <w:tblLook w:val="04A0" w:firstRow="1" w:lastRow="0" w:firstColumn="1" w:lastColumn="0" w:noHBand="0" w:noVBand="1"/>
            </w:tblPr>
            <w:tblGrid>
              <w:gridCol w:w="2425"/>
              <w:gridCol w:w="2425"/>
            </w:tblGrid>
            <w:tr w:rsidR="00865D22" w:rsidRPr="00571868" w:rsidTr="00C419DC">
              <w:tc>
                <w:tcPr>
                  <w:tcW w:w="4850" w:type="dxa"/>
                  <w:gridSpan w:val="2"/>
                </w:tcPr>
                <w:p w:rsidR="00865D22" w:rsidRPr="00571868" w:rsidRDefault="00865D22" w:rsidP="00865D22">
                  <w:pPr>
                    <w:autoSpaceDE w:val="0"/>
                    <w:autoSpaceDN w:val="0"/>
                    <w:adjustRightInd w:val="0"/>
                    <w:jc w:val="center"/>
                    <w:rPr>
                      <w:rFonts w:ascii="Arial" w:hAnsi="Arial" w:cs="Arial"/>
                      <w:color w:val="000000"/>
                    </w:rPr>
                  </w:pPr>
                  <w:r w:rsidRPr="00571868">
                    <w:rPr>
                      <w:rFonts w:ascii="Arial" w:hAnsi="Arial" w:cs="Arial"/>
                      <w:color w:val="000000"/>
                    </w:rPr>
                    <w:lastRenderedPageBreak/>
                    <w:t>30 DAYS</w:t>
                  </w:r>
                </w:p>
              </w:tc>
            </w:tr>
            <w:tr w:rsidR="00865D22" w:rsidRPr="00571868" w:rsidTr="00865D22">
              <w:tc>
                <w:tcPr>
                  <w:tcW w:w="2425" w:type="dxa"/>
                </w:tcPr>
                <w:p w:rsidR="00865D22" w:rsidRPr="00571868" w:rsidRDefault="00865D22" w:rsidP="00CC0077">
                  <w:pPr>
                    <w:autoSpaceDE w:val="0"/>
                    <w:autoSpaceDN w:val="0"/>
                    <w:adjustRightInd w:val="0"/>
                    <w:rPr>
                      <w:rFonts w:ascii="Arial" w:hAnsi="Arial" w:cs="Arial"/>
                      <w:b/>
                      <w:color w:val="000000"/>
                    </w:rPr>
                  </w:pPr>
                  <w:r w:rsidRPr="00571868">
                    <w:rPr>
                      <w:rFonts w:ascii="Arial" w:hAnsi="Arial" w:cs="Arial"/>
                      <w:b/>
                      <w:color w:val="000000"/>
                    </w:rPr>
                    <w:t>Benefit Amount</w:t>
                  </w:r>
                </w:p>
              </w:tc>
              <w:tc>
                <w:tcPr>
                  <w:tcW w:w="2425" w:type="dxa"/>
                </w:tcPr>
                <w:p w:rsidR="008667B6" w:rsidRPr="00571868" w:rsidRDefault="008667B6" w:rsidP="008667B6">
                  <w:pPr>
                    <w:pStyle w:val="Default"/>
                    <w:rPr>
                      <w:color w:val="FF0000"/>
                      <w:sz w:val="22"/>
                      <w:szCs w:val="22"/>
                    </w:rPr>
                  </w:pPr>
                  <w:r w:rsidRPr="00571868">
                    <w:rPr>
                      <w:b/>
                      <w:bCs/>
                      <w:color w:val="FF0000"/>
                      <w:sz w:val="22"/>
                      <w:szCs w:val="22"/>
                    </w:rPr>
                    <w:t xml:space="preserve">R 6 638.40 </w:t>
                  </w:r>
                </w:p>
                <w:p w:rsidR="00865D22" w:rsidRPr="00571868" w:rsidRDefault="00865D22" w:rsidP="00CC0077">
                  <w:pPr>
                    <w:autoSpaceDE w:val="0"/>
                    <w:autoSpaceDN w:val="0"/>
                    <w:adjustRightInd w:val="0"/>
                    <w:rPr>
                      <w:rFonts w:ascii="Arial" w:hAnsi="Arial" w:cs="Arial"/>
                      <w:color w:val="000000"/>
                    </w:rPr>
                  </w:pPr>
                </w:p>
              </w:tc>
            </w:tr>
          </w:tbl>
          <w:p w:rsidR="00865D22" w:rsidRPr="00571868" w:rsidRDefault="00865D22" w:rsidP="00CC0077">
            <w:pPr>
              <w:autoSpaceDE w:val="0"/>
              <w:autoSpaceDN w:val="0"/>
              <w:adjustRightInd w:val="0"/>
              <w:ind w:left="0" w:firstLine="0"/>
              <w:rPr>
                <w:rFonts w:ascii="Arial" w:hAnsi="Arial" w:cs="Arial"/>
                <w:color w:val="000000"/>
              </w:rPr>
            </w:pPr>
          </w:p>
        </w:tc>
      </w:tr>
      <w:tr w:rsidR="005D129C" w:rsidRPr="00571868" w:rsidTr="00934C60">
        <w:trPr>
          <w:trHeight w:val="103"/>
        </w:trPr>
        <w:tc>
          <w:tcPr>
            <w:tcW w:w="5081" w:type="dxa"/>
          </w:tcPr>
          <w:p w:rsidR="005D129C" w:rsidRPr="00571868" w:rsidRDefault="005D129C" w:rsidP="00BB4D98">
            <w:pPr>
              <w:pStyle w:val="Default"/>
              <w:rPr>
                <w:b/>
                <w:bCs/>
                <w:sz w:val="22"/>
                <w:szCs w:val="22"/>
              </w:rPr>
            </w:pPr>
          </w:p>
          <w:p w:rsidR="005D129C" w:rsidRPr="00571868" w:rsidRDefault="005D129C" w:rsidP="00BB4D98">
            <w:pPr>
              <w:pStyle w:val="Default"/>
              <w:rPr>
                <w:b/>
                <w:bCs/>
                <w:sz w:val="22"/>
                <w:szCs w:val="22"/>
              </w:rPr>
            </w:pPr>
          </w:p>
          <w:p w:rsidR="005D129C" w:rsidRPr="00571868" w:rsidRDefault="005D129C" w:rsidP="00BB4D98">
            <w:pPr>
              <w:pStyle w:val="Default"/>
              <w:rPr>
                <w:sz w:val="22"/>
                <w:szCs w:val="22"/>
              </w:rPr>
            </w:pPr>
            <w:r w:rsidRPr="00571868">
              <w:rPr>
                <w:b/>
                <w:bCs/>
                <w:sz w:val="22"/>
                <w:szCs w:val="22"/>
              </w:rPr>
              <w:t xml:space="preserve">NB: THE AMOUNT TO BE PAID TO THE CLIENT FOR SALARIES ABOVE R 17 712 PER MONTH IS R6 638.40 (221.28 *30 = 6638.40) SINCE THE CLIENT RECEIVED R0.00 FROM THE EMPLOYER. </w:t>
            </w:r>
          </w:p>
          <w:p w:rsidR="005D129C" w:rsidRPr="00571868" w:rsidRDefault="005D129C" w:rsidP="00BB4D98">
            <w:pPr>
              <w:pStyle w:val="Default"/>
              <w:rPr>
                <w:b/>
                <w:bCs/>
                <w:sz w:val="22"/>
                <w:szCs w:val="22"/>
              </w:rPr>
            </w:pPr>
          </w:p>
          <w:p w:rsidR="005D129C" w:rsidRPr="00571868" w:rsidRDefault="005D129C" w:rsidP="00BB4D98">
            <w:pPr>
              <w:pStyle w:val="Default"/>
              <w:rPr>
                <w:b/>
                <w:bCs/>
                <w:sz w:val="22"/>
                <w:szCs w:val="22"/>
              </w:rPr>
            </w:pPr>
          </w:p>
          <w:p w:rsidR="005D129C" w:rsidRPr="00571868" w:rsidRDefault="005D129C" w:rsidP="00BB4D98">
            <w:pPr>
              <w:pStyle w:val="Default"/>
              <w:rPr>
                <w:b/>
                <w:bCs/>
                <w:sz w:val="22"/>
                <w:szCs w:val="22"/>
              </w:rPr>
            </w:pPr>
            <w:r w:rsidRPr="00571868">
              <w:rPr>
                <w:b/>
                <w:bCs/>
                <w:sz w:val="22"/>
                <w:szCs w:val="22"/>
              </w:rPr>
              <w:t xml:space="preserve">Scenario 3 </w:t>
            </w:r>
          </w:p>
          <w:p w:rsidR="005D129C" w:rsidRPr="00571868" w:rsidRDefault="005D129C" w:rsidP="00BB4D98">
            <w:pPr>
              <w:pStyle w:val="Default"/>
              <w:rPr>
                <w:sz w:val="22"/>
                <w:szCs w:val="22"/>
              </w:rPr>
            </w:pPr>
          </w:p>
          <w:p w:rsidR="005D129C" w:rsidRPr="00571868" w:rsidRDefault="005D129C" w:rsidP="00BB4D98">
            <w:pPr>
              <w:pStyle w:val="Default"/>
              <w:rPr>
                <w:b/>
                <w:bCs/>
                <w:sz w:val="22"/>
                <w:szCs w:val="22"/>
              </w:rPr>
            </w:pPr>
            <w:r w:rsidRPr="00571868">
              <w:rPr>
                <w:b/>
                <w:bCs/>
                <w:sz w:val="22"/>
                <w:szCs w:val="22"/>
              </w:rPr>
              <w:t xml:space="preserve">From scenario 2 above; </w:t>
            </w:r>
          </w:p>
          <w:p w:rsidR="005D129C" w:rsidRPr="00571868" w:rsidRDefault="005D129C" w:rsidP="00BB4D98">
            <w:pPr>
              <w:pStyle w:val="Default"/>
              <w:rPr>
                <w:sz w:val="22"/>
                <w:szCs w:val="22"/>
              </w:rPr>
            </w:pPr>
          </w:p>
          <w:p w:rsidR="005D129C" w:rsidRPr="00571868" w:rsidRDefault="005D129C" w:rsidP="00BB4D98">
            <w:pPr>
              <w:autoSpaceDE w:val="0"/>
              <w:autoSpaceDN w:val="0"/>
              <w:adjustRightInd w:val="0"/>
              <w:ind w:left="0" w:firstLine="0"/>
              <w:rPr>
                <w:b/>
                <w:bCs/>
              </w:rPr>
            </w:pPr>
            <w:r w:rsidRPr="00571868">
              <w:t xml:space="preserve">Normal Monthly Remuneration is </w:t>
            </w:r>
            <w:r w:rsidRPr="00571868">
              <w:rPr>
                <w:b/>
                <w:bCs/>
              </w:rPr>
              <w:t>R 18 640.76</w:t>
            </w:r>
            <w:r w:rsidRPr="00571868">
              <w:t xml:space="preserve">; Determine Daily Income: 17 712 x 12/365 = </w:t>
            </w:r>
            <w:r w:rsidRPr="00571868">
              <w:rPr>
                <w:b/>
                <w:bCs/>
              </w:rPr>
              <w:t>R 582.31*38% = 221.28</w:t>
            </w:r>
          </w:p>
          <w:p w:rsidR="005D129C" w:rsidRPr="00571868" w:rsidRDefault="005D129C" w:rsidP="00865D22"/>
        </w:tc>
      </w:tr>
    </w:tbl>
    <w:p w:rsidR="00CC0077" w:rsidRPr="00571868" w:rsidRDefault="00BB4D98" w:rsidP="000B5176">
      <w:pPr>
        <w:ind w:left="0" w:firstLine="0"/>
        <w:rPr>
          <w:b/>
          <w:bCs/>
          <w:color w:val="FF0000"/>
        </w:rPr>
      </w:pPr>
      <w:r w:rsidRPr="00571868">
        <w:rPr>
          <w:b/>
          <w:bCs/>
          <w:color w:val="FF0000"/>
        </w:rPr>
        <w:t>SALARY TO THE CLIENT DURING LOCK DOWN: R 10 000.00</w:t>
      </w:r>
    </w:p>
    <w:p w:rsidR="00BB4D98" w:rsidRPr="00571868" w:rsidRDefault="00BB4D98" w:rsidP="000B5176">
      <w:pPr>
        <w:ind w:left="0" w:firstLine="0"/>
        <w:rPr>
          <w:b/>
          <w:bCs/>
        </w:rPr>
      </w:pPr>
    </w:p>
    <w:tbl>
      <w:tblPr>
        <w:tblStyle w:val="TableGrid"/>
        <w:tblW w:w="0" w:type="auto"/>
        <w:tblLook w:val="04A0" w:firstRow="1" w:lastRow="0" w:firstColumn="1" w:lastColumn="0" w:noHBand="0" w:noVBand="1"/>
      </w:tblPr>
      <w:tblGrid>
        <w:gridCol w:w="5211"/>
        <w:gridCol w:w="5211"/>
      </w:tblGrid>
      <w:tr w:rsidR="00BB4D98" w:rsidRPr="00571868" w:rsidTr="00A9490A">
        <w:tc>
          <w:tcPr>
            <w:tcW w:w="10422" w:type="dxa"/>
            <w:gridSpan w:val="2"/>
          </w:tcPr>
          <w:p w:rsidR="00BB4D98" w:rsidRPr="00571868" w:rsidRDefault="00BB4D98" w:rsidP="00BB4D98">
            <w:pPr>
              <w:jc w:val="center"/>
              <w:rPr>
                <w:rFonts w:ascii="Arial Narrow" w:hAnsi="Arial Narrow" w:cs="Arial"/>
                <w:b/>
                <w:color w:val="000000" w:themeColor="text1"/>
              </w:rPr>
            </w:pPr>
            <w:r w:rsidRPr="00571868">
              <w:rPr>
                <w:rFonts w:ascii="Arial Narrow" w:hAnsi="Arial Narrow" w:cs="Arial"/>
                <w:b/>
                <w:color w:val="000000" w:themeColor="text1"/>
              </w:rPr>
              <w:t>30 DAYS</w:t>
            </w:r>
          </w:p>
        </w:tc>
      </w:tr>
      <w:tr w:rsidR="00BB4D98" w:rsidRPr="00571868" w:rsidTr="00BB4D98">
        <w:tc>
          <w:tcPr>
            <w:tcW w:w="5211" w:type="dxa"/>
          </w:tcPr>
          <w:p w:rsidR="00BB4D98" w:rsidRPr="00571868" w:rsidRDefault="00BB4D98" w:rsidP="000B5176">
            <w:pPr>
              <w:rPr>
                <w:rFonts w:ascii="Arial Narrow" w:hAnsi="Arial Narrow" w:cs="Arial"/>
                <w:color w:val="000000" w:themeColor="text1"/>
              </w:rPr>
            </w:pPr>
            <w:r w:rsidRPr="00571868">
              <w:rPr>
                <w:rFonts w:ascii="Arial Narrow" w:hAnsi="Arial Narrow" w:cs="Arial"/>
                <w:color w:val="000000" w:themeColor="text1"/>
              </w:rPr>
              <w:t>Benefit Amount</w:t>
            </w:r>
          </w:p>
        </w:tc>
        <w:tc>
          <w:tcPr>
            <w:tcW w:w="5211" w:type="dxa"/>
          </w:tcPr>
          <w:p w:rsidR="00BB4D98" w:rsidRPr="00571868" w:rsidRDefault="00BB4D98" w:rsidP="00BB4D98">
            <w:pPr>
              <w:pStyle w:val="Default"/>
              <w:rPr>
                <w:color w:val="FF0000"/>
                <w:sz w:val="22"/>
                <w:szCs w:val="22"/>
              </w:rPr>
            </w:pPr>
            <w:r w:rsidRPr="00571868">
              <w:rPr>
                <w:b/>
                <w:bCs/>
                <w:color w:val="FF0000"/>
                <w:sz w:val="22"/>
                <w:szCs w:val="22"/>
              </w:rPr>
              <w:t xml:space="preserve">R 6 638.40 </w:t>
            </w:r>
          </w:p>
          <w:p w:rsidR="00BB4D98" w:rsidRPr="00571868" w:rsidRDefault="00BB4D98" w:rsidP="000B5176">
            <w:pPr>
              <w:rPr>
                <w:rFonts w:ascii="Arial Narrow" w:hAnsi="Arial Narrow" w:cs="Arial"/>
                <w:color w:val="000000" w:themeColor="text1"/>
              </w:rPr>
            </w:pPr>
          </w:p>
        </w:tc>
      </w:tr>
    </w:tbl>
    <w:p w:rsidR="00BB4D98" w:rsidRPr="00571868" w:rsidRDefault="00BB4D98" w:rsidP="000B5176">
      <w:pPr>
        <w:ind w:left="0" w:firstLine="0"/>
        <w:rPr>
          <w:rFonts w:ascii="Arial Narrow" w:hAnsi="Arial Narrow" w:cs="Arial"/>
          <w:color w:val="000000" w:themeColor="text1"/>
        </w:rPr>
      </w:pPr>
    </w:p>
    <w:p w:rsidR="00BB4D98" w:rsidRPr="00571868" w:rsidRDefault="00BB4D98" w:rsidP="00BB4D98">
      <w:pPr>
        <w:pStyle w:val="Default"/>
        <w:rPr>
          <w:b/>
          <w:bCs/>
          <w:sz w:val="22"/>
          <w:szCs w:val="22"/>
        </w:rPr>
      </w:pPr>
      <w:r w:rsidRPr="00571868">
        <w:rPr>
          <w:b/>
          <w:bCs/>
          <w:sz w:val="22"/>
          <w:szCs w:val="22"/>
        </w:rPr>
        <w:t xml:space="preserve">DAILY INCOME (221.28) + DAILY REMUNERATION DURING LOCKDOWN (328.77) IS LESS THAN DAILY NORMAL SALARY (612.85) THE BENEFIT AMOUNT TO BE PAID BY UIF TO THE CLIENT WILL BE R 6 638.40. </w:t>
      </w:r>
    </w:p>
    <w:p w:rsidR="00B57B14" w:rsidRPr="00571868" w:rsidRDefault="00B57B14" w:rsidP="00BB4D98">
      <w:pPr>
        <w:pStyle w:val="Default"/>
        <w:rPr>
          <w:sz w:val="22"/>
          <w:szCs w:val="22"/>
        </w:rPr>
      </w:pPr>
    </w:p>
    <w:p w:rsidR="00BB4D98" w:rsidRPr="00571868" w:rsidRDefault="00BB4D98" w:rsidP="00BB4D98">
      <w:pPr>
        <w:pStyle w:val="Default"/>
        <w:rPr>
          <w:b/>
          <w:bCs/>
          <w:sz w:val="22"/>
          <w:szCs w:val="22"/>
        </w:rPr>
      </w:pPr>
      <w:r w:rsidRPr="00571868">
        <w:rPr>
          <w:b/>
          <w:bCs/>
          <w:sz w:val="22"/>
          <w:szCs w:val="22"/>
        </w:rPr>
        <w:t xml:space="preserve">Scenario 4 </w:t>
      </w:r>
    </w:p>
    <w:p w:rsidR="00B57B14" w:rsidRPr="00571868" w:rsidRDefault="00B57B14" w:rsidP="00BB4D98">
      <w:pPr>
        <w:pStyle w:val="Default"/>
        <w:rPr>
          <w:b/>
          <w:bCs/>
          <w:sz w:val="22"/>
          <w:szCs w:val="22"/>
        </w:rPr>
      </w:pPr>
    </w:p>
    <w:p w:rsidR="00BB4D98" w:rsidRPr="00571868" w:rsidRDefault="00BB4D98" w:rsidP="00BB4D98">
      <w:pPr>
        <w:pStyle w:val="Default"/>
        <w:rPr>
          <w:b/>
          <w:bCs/>
          <w:sz w:val="22"/>
          <w:szCs w:val="22"/>
        </w:rPr>
      </w:pPr>
      <w:r w:rsidRPr="00571868">
        <w:rPr>
          <w:b/>
          <w:bCs/>
          <w:sz w:val="22"/>
          <w:szCs w:val="22"/>
        </w:rPr>
        <w:t xml:space="preserve">From scenario 3 above, </w:t>
      </w:r>
    </w:p>
    <w:p w:rsidR="00B57B14" w:rsidRPr="00571868" w:rsidRDefault="00B57B14" w:rsidP="00BB4D98">
      <w:pPr>
        <w:pStyle w:val="Default"/>
        <w:rPr>
          <w:sz w:val="22"/>
          <w:szCs w:val="22"/>
        </w:rPr>
      </w:pPr>
    </w:p>
    <w:p w:rsidR="0070771E" w:rsidRPr="00571868" w:rsidRDefault="00BB4D98" w:rsidP="00BB4D98">
      <w:pPr>
        <w:ind w:left="0" w:firstLine="0"/>
        <w:rPr>
          <w:rFonts w:ascii="Arial Narrow" w:hAnsi="Arial Narrow" w:cs="Arial"/>
          <w:color w:val="000000" w:themeColor="text1"/>
        </w:rPr>
      </w:pPr>
      <w:r w:rsidRPr="00571868">
        <w:rPr>
          <w:b/>
          <w:bCs/>
        </w:rPr>
        <w:t>SINCE THE</w:t>
      </w:r>
      <w:r w:rsidR="00C62838" w:rsidRPr="00571868">
        <w:rPr>
          <w:b/>
          <w:bCs/>
        </w:rPr>
        <w:t xml:space="preserve"> CLIENT RECEIVED R 15 000.00 (493.15 DAILY SALARY DURING LOCKDOWN); THE AMOUNT TO BE PAID BY UIF TO THE CLIENT WILL BE 119.70 + 493.15 = 612.85, THEN AMOUNT TO BE PAID IS 119.70 * 30 = 3591.00.</w:t>
      </w:r>
    </w:p>
    <w:p w:rsidR="00300969" w:rsidRPr="00571868" w:rsidRDefault="00300969" w:rsidP="000B5176">
      <w:pPr>
        <w:ind w:left="0" w:firstLine="0"/>
        <w:rPr>
          <w:rFonts w:ascii="Arial Narrow" w:hAnsi="Arial Narrow" w:cs="Arial"/>
          <w:color w:val="000000" w:themeColor="text1"/>
        </w:rPr>
      </w:pPr>
    </w:p>
    <w:p w:rsidR="00D0783E" w:rsidRPr="00571868" w:rsidRDefault="00C62838" w:rsidP="000B5176">
      <w:pPr>
        <w:shd w:val="clear" w:color="auto" w:fill="4F81BD" w:themeFill="accent1"/>
        <w:ind w:left="0" w:firstLine="0"/>
        <w:rPr>
          <w:rFonts w:ascii="Arial Narrow" w:hAnsi="Arial Narrow" w:cs="Arial"/>
          <w:color w:val="000000" w:themeColor="text1"/>
        </w:rPr>
      </w:pPr>
      <w:r w:rsidRPr="00571868">
        <w:rPr>
          <w:rFonts w:ascii="Arial Narrow" w:hAnsi="Arial Narrow" w:cs="Arial"/>
          <w:color w:val="000000" w:themeColor="text1"/>
        </w:rPr>
        <w:t>Question 9</w:t>
      </w:r>
    </w:p>
    <w:p w:rsidR="00D0783E" w:rsidRPr="00571868" w:rsidRDefault="00D0783E" w:rsidP="000B5176">
      <w:pPr>
        <w:ind w:left="0" w:firstLine="0"/>
        <w:rPr>
          <w:rFonts w:ascii="Arial Narrow" w:hAnsi="Arial Narrow" w:cs="Arial"/>
          <w:color w:val="000000" w:themeColor="text1"/>
        </w:rPr>
      </w:pPr>
    </w:p>
    <w:p w:rsidR="001B3650" w:rsidRDefault="001F2A64" w:rsidP="000B5176">
      <w:pPr>
        <w:spacing w:after="160"/>
        <w:ind w:left="0" w:firstLine="0"/>
        <w:rPr>
          <w:rFonts w:ascii="Arial Narrow" w:hAnsi="Arial Narrow" w:cs="Arial"/>
          <w:color w:val="000000" w:themeColor="text1"/>
        </w:rPr>
      </w:pPr>
      <w:r w:rsidRPr="00571868">
        <w:rPr>
          <w:rFonts w:ascii="Arial Narrow" w:hAnsi="Arial Narrow" w:cs="Arial"/>
          <w:color w:val="000000" w:themeColor="text1"/>
        </w:rPr>
        <w:t>Why the delay in June payments?</w:t>
      </w:r>
    </w:p>
    <w:p w:rsidR="002F7AA4" w:rsidRPr="00571868" w:rsidRDefault="002F7AA4" w:rsidP="000B5176">
      <w:pPr>
        <w:spacing w:after="160"/>
        <w:ind w:left="0" w:firstLine="0"/>
        <w:rPr>
          <w:rFonts w:ascii="Arial Narrow" w:hAnsi="Arial Narrow" w:cs="Arial"/>
          <w:color w:val="000000" w:themeColor="text1"/>
        </w:rPr>
      </w:pPr>
      <w:bookmarkStart w:id="0" w:name="_GoBack"/>
      <w:bookmarkEnd w:id="0"/>
    </w:p>
    <w:p w:rsidR="00D0783E" w:rsidRPr="00571868" w:rsidRDefault="00C62838" w:rsidP="000B5176">
      <w:pPr>
        <w:shd w:val="clear" w:color="auto" w:fill="C00000"/>
        <w:spacing w:after="160"/>
        <w:ind w:left="0" w:firstLine="0"/>
        <w:rPr>
          <w:rFonts w:ascii="Arial Narrow" w:hAnsi="Arial Narrow" w:cs="Arial"/>
          <w:color w:val="000000" w:themeColor="text1"/>
        </w:rPr>
      </w:pPr>
      <w:r w:rsidRPr="00571868">
        <w:rPr>
          <w:rFonts w:ascii="Arial Narrow" w:hAnsi="Arial Narrow" w:cs="Arial"/>
          <w:color w:val="000000" w:themeColor="text1"/>
        </w:rPr>
        <w:t>Answer 9</w:t>
      </w:r>
    </w:p>
    <w:p w:rsidR="003B580F" w:rsidRPr="00571868" w:rsidRDefault="003B580F" w:rsidP="00571868">
      <w:pPr>
        <w:numPr>
          <w:ilvl w:val="0"/>
          <w:numId w:val="22"/>
        </w:numPr>
        <w:spacing w:after="160" w:line="259" w:lineRule="auto"/>
        <w:ind w:left="567" w:hanging="425"/>
        <w:jc w:val="both"/>
        <w:rPr>
          <w:rFonts w:ascii="Arial Narrow" w:eastAsia="Times New Roman" w:hAnsi="Arial Narrow" w:cs="Tahoma"/>
          <w:color w:val="000000"/>
          <w:lang w:val="en-GB"/>
        </w:rPr>
      </w:pPr>
      <w:r w:rsidRPr="00571868">
        <w:rPr>
          <w:rFonts w:ascii="Arial Narrow" w:eastAsia="Times New Roman" w:hAnsi="Arial Narrow" w:cs="Tahoma"/>
          <w:color w:val="000000"/>
          <w:lang w:val="en-GB"/>
        </w:rPr>
        <w:t xml:space="preserve">UIF had planned for employees to start receiving their payments as from the 25th of June 2020, to this end UIF launched June applications on the 23rd of June 2020. Within hours of the launch of the system, applicants encountered serious </w:t>
      </w:r>
      <w:r w:rsidRPr="00571868">
        <w:rPr>
          <w:rFonts w:ascii="Arial Narrow" w:eastAsia="Times New Roman" w:hAnsi="Arial Narrow" w:cs="Tahoma"/>
          <w:color w:val="000000"/>
          <w:lang w:val="en-GB"/>
        </w:rPr>
        <w:lastRenderedPageBreak/>
        <w:t xml:space="preserve">system instability that affected the applicants profile negatively. </w:t>
      </w:r>
      <w:r w:rsidR="00B335AC" w:rsidRPr="00571868">
        <w:rPr>
          <w:rFonts w:ascii="Arial Narrow" w:eastAsia="Times New Roman" w:hAnsi="Arial Narrow" w:cs="Tahoma"/>
          <w:color w:val="000000"/>
          <w:lang w:val="en-GB"/>
        </w:rPr>
        <w:t xml:space="preserve"> </w:t>
      </w:r>
      <w:r w:rsidRPr="00571868">
        <w:rPr>
          <w:rFonts w:ascii="Arial Narrow" w:eastAsia="Times New Roman" w:hAnsi="Arial Narrow" w:cs="Tahoma"/>
          <w:color w:val="000000"/>
          <w:lang w:val="en-GB"/>
        </w:rPr>
        <w:t>The June application was pulled back and the troubleshooting done to identify the problem, which was later identified as systems over- loading.</w:t>
      </w:r>
    </w:p>
    <w:p w:rsidR="003B580F" w:rsidRPr="00571868" w:rsidRDefault="003B580F" w:rsidP="00571868">
      <w:pPr>
        <w:numPr>
          <w:ilvl w:val="0"/>
          <w:numId w:val="22"/>
        </w:numPr>
        <w:spacing w:after="160" w:line="259" w:lineRule="auto"/>
        <w:ind w:left="567" w:hanging="425"/>
        <w:jc w:val="both"/>
        <w:rPr>
          <w:rFonts w:ascii="Arial Narrow" w:eastAsia="Times New Roman" w:hAnsi="Arial Narrow" w:cs="Tahoma"/>
          <w:color w:val="000000"/>
          <w:lang w:val="en-GB"/>
        </w:rPr>
      </w:pPr>
      <w:r w:rsidRPr="00571868">
        <w:rPr>
          <w:rFonts w:ascii="Arial Narrow" w:eastAsia="Times New Roman" w:hAnsi="Arial Narrow" w:cs="Tahoma"/>
          <w:color w:val="000000"/>
          <w:lang w:val="en-GB"/>
        </w:rPr>
        <w:t>In the end, three additional servers had to be added as it became clear that “load balancing” as a result of more users and multiple months running caused the instability. The other key consideration is that the application is too demanding on the database, as each employer application must be tested against the database for both verification of employees records and benefit calculations.</w:t>
      </w:r>
    </w:p>
    <w:p w:rsidR="003B580F" w:rsidRPr="00571868" w:rsidRDefault="003B580F" w:rsidP="00571868">
      <w:pPr>
        <w:numPr>
          <w:ilvl w:val="0"/>
          <w:numId w:val="22"/>
        </w:numPr>
        <w:spacing w:after="160" w:line="259" w:lineRule="auto"/>
        <w:ind w:left="567" w:hanging="425"/>
        <w:jc w:val="both"/>
        <w:rPr>
          <w:rFonts w:ascii="Arial Narrow" w:eastAsia="Times New Roman" w:hAnsi="Arial Narrow" w:cs="Tahoma"/>
          <w:color w:val="000000"/>
          <w:lang w:val="en-GB"/>
        </w:rPr>
      </w:pPr>
      <w:r w:rsidRPr="00571868">
        <w:rPr>
          <w:rFonts w:ascii="Arial Narrow" w:eastAsia="Times New Roman" w:hAnsi="Arial Narrow" w:cs="Tahoma"/>
          <w:color w:val="000000"/>
          <w:lang w:val="en-GB"/>
        </w:rPr>
        <w:t xml:space="preserve">The application was finally deployed on the 3rd of July 2020. </w:t>
      </w:r>
      <w:r w:rsidR="00E37156" w:rsidRPr="00571868">
        <w:rPr>
          <w:rFonts w:ascii="Arial Narrow" w:eastAsia="Times New Roman" w:hAnsi="Arial Narrow" w:cs="Tahoma"/>
          <w:color w:val="000000"/>
          <w:lang w:val="en-GB"/>
        </w:rPr>
        <w:t xml:space="preserve"> T</w:t>
      </w:r>
      <w:r w:rsidRPr="00571868">
        <w:rPr>
          <w:rFonts w:ascii="Arial Narrow" w:eastAsia="Times New Roman" w:hAnsi="Arial Narrow" w:cs="Tahoma"/>
          <w:color w:val="000000"/>
          <w:lang w:val="en-GB"/>
        </w:rPr>
        <w:t xml:space="preserve">he breakdown of the applications received to date: </w:t>
      </w:r>
    </w:p>
    <w:p w:rsidR="00E37156" w:rsidRPr="00571868" w:rsidRDefault="00E37156" w:rsidP="001F2A64">
      <w:pPr>
        <w:jc w:val="both"/>
        <w:rPr>
          <w:rFonts w:ascii="Arial Narrow" w:eastAsia="Times New Roman" w:hAnsi="Arial Narrow" w:cs="Tahoma"/>
          <w:b/>
          <w:color w:val="000000"/>
          <w:lang w:val="en-GB"/>
        </w:rPr>
      </w:pPr>
    </w:p>
    <w:p w:rsidR="003B580F" w:rsidRPr="00571868" w:rsidRDefault="003B580F" w:rsidP="001F2A64">
      <w:pPr>
        <w:jc w:val="both"/>
        <w:rPr>
          <w:rFonts w:ascii="Arial Narrow" w:eastAsia="Times New Roman" w:hAnsi="Arial Narrow" w:cs="Tahoma"/>
          <w:b/>
          <w:color w:val="000000"/>
          <w:lang w:val="en-GB"/>
        </w:rPr>
      </w:pPr>
      <w:r w:rsidRPr="00571868">
        <w:rPr>
          <w:rFonts w:ascii="Arial Narrow" w:eastAsia="Times New Roman" w:hAnsi="Arial Narrow" w:cs="Tahoma"/>
          <w:b/>
          <w:color w:val="000000"/>
          <w:lang w:val="en-GB"/>
        </w:rPr>
        <w:t xml:space="preserve">JUNE 2020 APPLICATIONS STATISTICS </w:t>
      </w:r>
    </w:p>
    <w:p w:rsidR="001F2A64" w:rsidRPr="00571868" w:rsidRDefault="001F2A64" w:rsidP="001F2A64">
      <w:pPr>
        <w:pStyle w:val="ListParagraph"/>
        <w:ind w:left="2880" w:firstLine="0"/>
        <w:jc w:val="both"/>
        <w:rPr>
          <w:rFonts w:ascii="Arial Narrow" w:eastAsia="Times New Roman" w:hAnsi="Arial Narrow" w:cs="Tahoma"/>
          <w:b/>
          <w:color w:val="000000"/>
          <w:lang w:val="en-GB"/>
        </w:rPr>
      </w:pPr>
    </w:p>
    <w:tbl>
      <w:tblPr>
        <w:tblW w:w="0" w:type="auto"/>
        <w:tblCellMar>
          <w:left w:w="0" w:type="dxa"/>
          <w:right w:w="0" w:type="dxa"/>
        </w:tblCellMar>
        <w:tblLook w:val="04A0" w:firstRow="1" w:lastRow="0" w:firstColumn="1" w:lastColumn="0" w:noHBand="0" w:noVBand="1"/>
      </w:tblPr>
      <w:tblGrid>
        <w:gridCol w:w="5236"/>
        <w:gridCol w:w="5186"/>
      </w:tblGrid>
      <w:tr w:rsidR="003B580F" w:rsidRPr="00571868" w:rsidTr="00A1560B">
        <w:trPr>
          <w:trHeight w:val="307"/>
        </w:trPr>
        <w:tc>
          <w:tcPr>
            <w:tcW w:w="6219"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rsidR="003B580F" w:rsidRPr="00571868" w:rsidRDefault="003B580F" w:rsidP="00A1560B">
            <w:pPr>
              <w:rPr>
                <w:rFonts w:ascii="Arial Narrow" w:eastAsia="Times New Roman" w:hAnsi="Arial Narrow" w:cs="Tahoma"/>
                <w:b/>
                <w:color w:val="000000"/>
                <w:lang w:val="en-GB"/>
              </w:rPr>
            </w:pPr>
            <w:r w:rsidRPr="00571868">
              <w:rPr>
                <w:rFonts w:ascii="Arial Narrow" w:eastAsia="Times New Roman" w:hAnsi="Arial Narrow" w:cs="Tahoma"/>
                <w:b/>
                <w:color w:val="000000"/>
                <w:lang w:val="en-GB"/>
              </w:rPr>
              <w:t>Description</w:t>
            </w:r>
          </w:p>
        </w:tc>
        <w:tc>
          <w:tcPr>
            <w:tcW w:w="6219"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rsidR="003B580F" w:rsidRPr="00571868" w:rsidRDefault="003B580F" w:rsidP="00A1560B">
            <w:pPr>
              <w:rPr>
                <w:rFonts w:ascii="Arial Narrow" w:eastAsia="Times New Roman" w:hAnsi="Arial Narrow" w:cs="Tahoma"/>
                <w:b/>
                <w:color w:val="000000"/>
                <w:lang w:val="en-GB"/>
              </w:rPr>
            </w:pPr>
            <w:r w:rsidRPr="00571868">
              <w:rPr>
                <w:rFonts w:ascii="Arial Narrow" w:eastAsia="Times New Roman" w:hAnsi="Arial Narrow" w:cs="Tahoma"/>
                <w:b/>
                <w:color w:val="000000"/>
                <w:lang w:val="en-GB"/>
              </w:rPr>
              <w:t>Numbers</w:t>
            </w:r>
          </w:p>
        </w:tc>
      </w:tr>
      <w:tr w:rsidR="003B580F" w:rsidRPr="00571868" w:rsidTr="00A1560B">
        <w:trPr>
          <w:trHeight w:val="284"/>
        </w:trPr>
        <w:tc>
          <w:tcPr>
            <w:tcW w:w="6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80F" w:rsidRPr="00571868" w:rsidRDefault="003B580F" w:rsidP="00A1560B">
            <w:pPr>
              <w:jc w:val="both"/>
              <w:rPr>
                <w:rFonts w:ascii="Arial Narrow" w:eastAsia="Times New Roman" w:hAnsi="Arial Narrow" w:cs="Tahoma"/>
                <w:color w:val="000000"/>
                <w:lang w:val="en-GB"/>
              </w:rPr>
            </w:pPr>
            <w:r w:rsidRPr="00571868">
              <w:rPr>
                <w:rFonts w:ascii="Arial Narrow" w:eastAsia="Times New Roman" w:hAnsi="Arial Narrow" w:cs="Tahoma"/>
                <w:color w:val="000000"/>
                <w:lang w:val="en-GB"/>
              </w:rPr>
              <w:t>No of Employers Applied via Capturing Directly on the Website (Individual Applications)</w:t>
            </w:r>
          </w:p>
        </w:tc>
        <w:tc>
          <w:tcPr>
            <w:tcW w:w="6219" w:type="dxa"/>
            <w:tcBorders>
              <w:top w:val="nil"/>
              <w:left w:val="nil"/>
              <w:bottom w:val="single" w:sz="8" w:space="0" w:color="auto"/>
              <w:right w:val="single" w:sz="8" w:space="0" w:color="auto"/>
            </w:tcBorders>
            <w:tcMar>
              <w:top w:w="0" w:type="dxa"/>
              <w:left w:w="108" w:type="dxa"/>
              <w:bottom w:w="0" w:type="dxa"/>
              <w:right w:w="108" w:type="dxa"/>
            </w:tcMar>
            <w:hideMark/>
          </w:tcPr>
          <w:p w:rsidR="003B580F" w:rsidRPr="00571868" w:rsidRDefault="003B580F" w:rsidP="00A1560B">
            <w:pPr>
              <w:jc w:val="both"/>
              <w:rPr>
                <w:rFonts w:ascii="Arial Narrow" w:eastAsia="Times New Roman" w:hAnsi="Arial Narrow" w:cs="Tahoma"/>
                <w:color w:val="000000"/>
                <w:lang w:val="en-GB"/>
              </w:rPr>
            </w:pPr>
            <w:r w:rsidRPr="00571868">
              <w:rPr>
                <w:rFonts w:ascii="Arial Narrow" w:eastAsia="Times New Roman" w:hAnsi="Arial Narrow" w:cs="Tahoma"/>
                <w:color w:val="000000"/>
                <w:lang w:val="en-GB"/>
              </w:rPr>
              <w:t>16328</w:t>
            </w:r>
          </w:p>
        </w:tc>
      </w:tr>
      <w:tr w:rsidR="003B580F" w:rsidRPr="00571868" w:rsidTr="00A1560B">
        <w:trPr>
          <w:trHeight w:val="307"/>
        </w:trPr>
        <w:tc>
          <w:tcPr>
            <w:tcW w:w="6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80F" w:rsidRPr="00571868" w:rsidRDefault="003B580F" w:rsidP="00A1560B">
            <w:pPr>
              <w:jc w:val="both"/>
              <w:rPr>
                <w:rFonts w:ascii="Arial Narrow" w:eastAsia="Times New Roman" w:hAnsi="Arial Narrow" w:cs="Tahoma"/>
                <w:color w:val="000000"/>
                <w:lang w:val="en-GB"/>
              </w:rPr>
            </w:pPr>
            <w:r w:rsidRPr="00571868">
              <w:rPr>
                <w:rFonts w:ascii="Arial Narrow" w:eastAsia="Times New Roman" w:hAnsi="Arial Narrow" w:cs="Tahoma"/>
                <w:color w:val="000000"/>
                <w:lang w:val="en-GB"/>
              </w:rPr>
              <w:t>No of Employees Applied via Capturing Directly on the Website (Individual Applications)</w:t>
            </w:r>
          </w:p>
        </w:tc>
        <w:tc>
          <w:tcPr>
            <w:tcW w:w="6219" w:type="dxa"/>
            <w:tcBorders>
              <w:top w:val="nil"/>
              <w:left w:val="nil"/>
              <w:bottom w:val="single" w:sz="8" w:space="0" w:color="auto"/>
              <w:right w:val="single" w:sz="8" w:space="0" w:color="auto"/>
            </w:tcBorders>
            <w:tcMar>
              <w:top w:w="0" w:type="dxa"/>
              <w:left w:w="108" w:type="dxa"/>
              <w:bottom w:w="0" w:type="dxa"/>
              <w:right w:w="108" w:type="dxa"/>
            </w:tcMar>
            <w:hideMark/>
          </w:tcPr>
          <w:p w:rsidR="003B580F" w:rsidRPr="00571868" w:rsidRDefault="003B580F" w:rsidP="00A1560B">
            <w:pPr>
              <w:jc w:val="both"/>
              <w:rPr>
                <w:rFonts w:ascii="Arial Narrow" w:eastAsia="Times New Roman" w:hAnsi="Arial Narrow" w:cs="Tahoma"/>
                <w:color w:val="000000"/>
                <w:lang w:val="en-GB"/>
              </w:rPr>
            </w:pPr>
            <w:r w:rsidRPr="00571868">
              <w:rPr>
                <w:rFonts w:ascii="Arial Narrow" w:eastAsia="Times New Roman" w:hAnsi="Arial Narrow" w:cs="Tahoma"/>
                <w:color w:val="000000"/>
                <w:lang w:val="en-GB"/>
              </w:rPr>
              <w:t>217171</w:t>
            </w:r>
          </w:p>
        </w:tc>
      </w:tr>
      <w:tr w:rsidR="003B580F" w:rsidRPr="00571868" w:rsidTr="00A1560B">
        <w:trPr>
          <w:trHeight w:val="284"/>
        </w:trPr>
        <w:tc>
          <w:tcPr>
            <w:tcW w:w="6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80F" w:rsidRPr="00571868" w:rsidRDefault="003B580F" w:rsidP="00A1560B">
            <w:pPr>
              <w:jc w:val="both"/>
              <w:rPr>
                <w:rFonts w:ascii="Arial Narrow" w:eastAsia="Times New Roman" w:hAnsi="Arial Narrow" w:cs="Tahoma"/>
                <w:color w:val="000000"/>
                <w:lang w:val="en-GB"/>
              </w:rPr>
            </w:pPr>
            <w:r w:rsidRPr="00571868">
              <w:rPr>
                <w:rFonts w:ascii="Arial Narrow" w:eastAsia="Times New Roman" w:hAnsi="Arial Narrow" w:cs="Tahoma"/>
                <w:color w:val="000000"/>
                <w:lang w:val="en-GB"/>
              </w:rPr>
              <w:t>No of Employers requested to pay for same no of employees which they applied in May without capturing employees or uploading CSV Files</w:t>
            </w:r>
          </w:p>
        </w:tc>
        <w:tc>
          <w:tcPr>
            <w:tcW w:w="6219" w:type="dxa"/>
            <w:tcBorders>
              <w:top w:val="nil"/>
              <w:left w:val="nil"/>
              <w:bottom w:val="single" w:sz="8" w:space="0" w:color="auto"/>
              <w:right w:val="single" w:sz="8" w:space="0" w:color="auto"/>
            </w:tcBorders>
            <w:tcMar>
              <w:top w:w="0" w:type="dxa"/>
              <w:left w:w="108" w:type="dxa"/>
              <w:bottom w:w="0" w:type="dxa"/>
              <w:right w:w="108" w:type="dxa"/>
            </w:tcMar>
            <w:hideMark/>
          </w:tcPr>
          <w:p w:rsidR="003B580F" w:rsidRPr="00571868" w:rsidRDefault="003B580F" w:rsidP="00A1560B">
            <w:pPr>
              <w:jc w:val="both"/>
              <w:rPr>
                <w:rFonts w:ascii="Arial Narrow" w:eastAsia="Times New Roman" w:hAnsi="Arial Narrow" w:cs="Tahoma"/>
                <w:color w:val="000000"/>
                <w:lang w:val="en-GB"/>
              </w:rPr>
            </w:pPr>
            <w:r w:rsidRPr="00571868">
              <w:rPr>
                <w:rFonts w:ascii="Arial Narrow" w:eastAsia="Times New Roman" w:hAnsi="Arial Narrow" w:cs="Tahoma"/>
                <w:color w:val="000000"/>
                <w:lang w:val="en-GB"/>
              </w:rPr>
              <w:t>22054</w:t>
            </w:r>
          </w:p>
        </w:tc>
      </w:tr>
      <w:tr w:rsidR="003B580F" w:rsidRPr="00571868" w:rsidTr="00A1560B">
        <w:trPr>
          <w:trHeight w:val="284"/>
        </w:trPr>
        <w:tc>
          <w:tcPr>
            <w:tcW w:w="6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80F" w:rsidRPr="00571868" w:rsidRDefault="003B580F" w:rsidP="00A1560B">
            <w:pPr>
              <w:jc w:val="both"/>
              <w:rPr>
                <w:rFonts w:ascii="Arial Narrow" w:eastAsia="Times New Roman" w:hAnsi="Arial Narrow" w:cs="Tahoma"/>
                <w:color w:val="000000"/>
                <w:lang w:val="en-GB"/>
              </w:rPr>
            </w:pPr>
            <w:r w:rsidRPr="00571868">
              <w:rPr>
                <w:rFonts w:ascii="Arial Narrow" w:eastAsia="Times New Roman" w:hAnsi="Arial Narrow" w:cs="Tahoma"/>
                <w:color w:val="000000"/>
                <w:lang w:val="en-GB"/>
              </w:rPr>
              <w:t xml:space="preserve">No of Employers applied via CSV Files </w:t>
            </w:r>
          </w:p>
        </w:tc>
        <w:tc>
          <w:tcPr>
            <w:tcW w:w="6219" w:type="dxa"/>
            <w:tcBorders>
              <w:top w:val="nil"/>
              <w:left w:val="nil"/>
              <w:bottom w:val="single" w:sz="8" w:space="0" w:color="auto"/>
              <w:right w:val="single" w:sz="8" w:space="0" w:color="auto"/>
            </w:tcBorders>
            <w:tcMar>
              <w:top w:w="0" w:type="dxa"/>
              <w:left w:w="108" w:type="dxa"/>
              <w:bottom w:w="0" w:type="dxa"/>
              <w:right w:w="108" w:type="dxa"/>
            </w:tcMar>
            <w:hideMark/>
          </w:tcPr>
          <w:p w:rsidR="003B580F" w:rsidRPr="00571868" w:rsidRDefault="003B580F" w:rsidP="00A1560B">
            <w:pPr>
              <w:jc w:val="both"/>
              <w:rPr>
                <w:rFonts w:ascii="Arial Narrow" w:eastAsia="Times New Roman" w:hAnsi="Arial Narrow" w:cs="Tahoma"/>
                <w:color w:val="000000"/>
                <w:lang w:val="en-GB"/>
              </w:rPr>
            </w:pPr>
            <w:r w:rsidRPr="00571868">
              <w:rPr>
                <w:rFonts w:ascii="Arial Narrow" w:eastAsia="Times New Roman" w:hAnsi="Arial Narrow" w:cs="Tahoma"/>
                <w:color w:val="000000"/>
                <w:lang w:val="en-GB"/>
              </w:rPr>
              <w:t>12918</w:t>
            </w:r>
          </w:p>
        </w:tc>
      </w:tr>
    </w:tbl>
    <w:p w:rsidR="003B580F" w:rsidRPr="00571868" w:rsidRDefault="003B580F" w:rsidP="003B580F">
      <w:pPr>
        <w:spacing w:after="160" w:line="259" w:lineRule="auto"/>
        <w:ind w:left="567" w:firstLine="0"/>
        <w:jc w:val="both"/>
        <w:rPr>
          <w:rFonts w:ascii="Arial Narrow" w:eastAsia="Times New Roman" w:hAnsi="Arial Narrow" w:cs="Tahoma"/>
          <w:color w:val="000000"/>
          <w:lang w:val="en-GB"/>
        </w:rPr>
      </w:pPr>
    </w:p>
    <w:p w:rsidR="003B580F" w:rsidRPr="00571868" w:rsidRDefault="003B580F" w:rsidP="003B580F">
      <w:pPr>
        <w:rPr>
          <w:rFonts w:ascii="Arial Narrow" w:eastAsia="Times New Roman" w:hAnsi="Arial Narrow"/>
          <w:b/>
          <w:color w:val="000000"/>
        </w:rPr>
      </w:pPr>
      <w:r w:rsidRPr="00571868">
        <w:rPr>
          <w:rFonts w:ascii="Arial Narrow" w:eastAsia="Times New Roman" w:hAnsi="Arial Narrow"/>
          <w:b/>
          <w:color w:val="000000"/>
        </w:rPr>
        <w:t>NB: This is work received over the weekend since the applications were opened for June. If the application is valid and complete, the processing time is 48 hours.</w:t>
      </w:r>
    </w:p>
    <w:p w:rsidR="00CB479F" w:rsidRPr="00571868" w:rsidRDefault="00CB479F" w:rsidP="000B5176">
      <w:pPr>
        <w:spacing w:after="160"/>
        <w:ind w:left="0" w:firstLine="0"/>
        <w:rPr>
          <w:rFonts w:ascii="Arial Narrow" w:hAnsi="Arial Narrow" w:cs="Arial"/>
          <w:color w:val="000000" w:themeColor="text1"/>
        </w:rPr>
      </w:pPr>
    </w:p>
    <w:p w:rsidR="001B3650" w:rsidRPr="00571868" w:rsidRDefault="001F2A64" w:rsidP="000B5176">
      <w:pPr>
        <w:shd w:val="clear" w:color="auto" w:fill="C00000"/>
        <w:rPr>
          <w:rFonts w:ascii="Arial Narrow" w:hAnsi="Arial Narrow" w:cs="Arial"/>
          <w:color w:val="000000" w:themeColor="text1"/>
        </w:rPr>
      </w:pPr>
      <w:r w:rsidRPr="00571868">
        <w:rPr>
          <w:rFonts w:ascii="Arial Narrow" w:hAnsi="Arial Narrow" w:cs="Arial"/>
          <w:color w:val="000000" w:themeColor="text1"/>
        </w:rPr>
        <w:t>Question 10</w:t>
      </w:r>
    </w:p>
    <w:p w:rsidR="001B3650" w:rsidRPr="00571868" w:rsidRDefault="001F2A64" w:rsidP="000B5176">
      <w:pPr>
        <w:spacing w:after="160"/>
        <w:ind w:left="0" w:firstLine="0"/>
        <w:rPr>
          <w:rFonts w:ascii="Arial Narrow" w:hAnsi="Arial Narrow" w:cs="Arial"/>
          <w:color w:val="000000" w:themeColor="text1"/>
        </w:rPr>
      </w:pPr>
      <w:r w:rsidRPr="00571868">
        <w:rPr>
          <w:rFonts w:ascii="Arial Narrow" w:hAnsi="Arial Narrow" w:cs="Arial"/>
          <w:color w:val="000000" w:themeColor="text1"/>
        </w:rPr>
        <w:t>Who is the Person the committee can talk to for Questions</w:t>
      </w:r>
    </w:p>
    <w:p w:rsidR="00D0783E" w:rsidRPr="00571868" w:rsidRDefault="001F2A64" w:rsidP="000B5176">
      <w:pPr>
        <w:shd w:val="clear" w:color="auto" w:fill="4F81BD" w:themeFill="accent1"/>
        <w:spacing w:after="160"/>
        <w:ind w:left="0" w:firstLine="0"/>
        <w:rPr>
          <w:rFonts w:ascii="Arial Narrow" w:hAnsi="Arial Narrow" w:cs="Arial"/>
          <w:color w:val="000000" w:themeColor="text1"/>
        </w:rPr>
      </w:pPr>
      <w:r w:rsidRPr="00571868">
        <w:rPr>
          <w:rFonts w:ascii="Arial Narrow" w:hAnsi="Arial Narrow" w:cs="Arial"/>
          <w:color w:val="000000" w:themeColor="text1"/>
        </w:rPr>
        <w:t>Answer 10</w:t>
      </w:r>
    </w:p>
    <w:p w:rsidR="000B5176" w:rsidRPr="00571868" w:rsidRDefault="007213FC" w:rsidP="000B5176">
      <w:pPr>
        <w:spacing w:after="160"/>
        <w:ind w:left="0" w:firstLine="0"/>
        <w:rPr>
          <w:rFonts w:ascii="Arial Narrow" w:hAnsi="Arial Narrow" w:cs="Arial"/>
          <w:color w:val="000000" w:themeColor="text1"/>
        </w:rPr>
      </w:pPr>
      <w:r w:rsidRPr="00571868">
        <w:rPr>
          <w:rFonts w:ascii="Arial Narrow" w:hAnsi="Arial Narrow" w:cs="Arial"/>
          <w:color w:val="000000" w:themeColor="text1"/>
        </w:rPr>
        <w:t xml:space="preserve">Mr Gift Kgatle – 082 268 5035 </w:t>
      </w:r>
      <w:r w:rsidR="001F2A64" w:rsidRPr="00571868">
        <w:rPr>
          <w:rFonts w:ascii="Arial Narrow" w:hAnsi="Arial Narrow" w:cs="Arial"/>
          <w:color w:val="000000" w:themeColor="text1"/>
        </w:rPr>
        <w:t xml:space="preserve">email: </w:t>
      </w:r>
      <w:hyperlink r:id="rId10" w:history="1">
        <w:r w:rsidR="009E5DA6" w:rsidRPr="00571868">
          <w:rPr>
            <w:rStyle w:val="Hyperlink"/>
            <w:rFonts w:ascii="Arial Narrow" w:hAnsi="Arial Narrow" w:cs="Arial"/>
          </w:rPr>
          <w:t>gift.kgatle@labour.gov.za</w:t>
        </w:r>
      </w:hyperlink>
    </w:p>
    <w:p w:rsidR="009E5DA6" w:rsidRPr="00571868" w:rsidRDefault="009E5DA6" w:rsidP="000B5176">
      <w:pPr>
        <w:spacing w:after="160"/>
        <w:ind w:left="0" w:firstLine="0"/>
        <w:rPr>
          <w:rFonts w:ascii="Arial Narrow" w:hAnsi="Arial Narrow" w:cs="Arial"/>
          <w:color w:val="000000" w:themeColor="text1"/>
        </w:rPr>
      </w:pPr>
    </w:p>
    <w:p w:rsidR="001B3650" w:rsidRPr="00571868" w:rsidRDefault="001F2A64" w:rsidP="000B5176">
      <w:pPr>
        <w:shd w:val="clear" w:color="auto" w:fill="C00000"/>
        <w:rPr>
          <w:rFonts w:ascii="Arial Narrow" w:hAnsi="Arial Narrow" w:cs="Arial"/>
          <w:color w:val="000000" w:themeColor="text1"/>
        </w:rPr>
      </w:pPr>
      <w:r w:rsidRPr="00571868">
        <w:rPr>
          <w:rFonts w:ascii="Arial Narrow" w:hAnsi="Arial Narrow" w:cs="Arial"/>
          <w:color w:val="000000" w:themeColor="text1"/>
        </w:rPr>
        <w:t xml:space="preserve">Question </w:t>
      </w:r>
      <w:r w:rsidR="00953C64" w:rsidRPr="00571868">
        <w:rPr>
          <w:rFonts w:ascii="Arial Narrow" w:hAnsi="Arial Narrow" w:cs="Arial"/>
          <w:color w:val="000000" w:themeColor="text1"/>
        </w:rPr>
        <w:t>11</w:t>
      </w:r>
    </w:p>
    <w:p w:rsidR="00D0783E" w:rsidRPr="00571868" w:rsidRDefault="00D0783E" w:rsidP="000B5176">
      <w:pPr>
        <w:rPr>
          <w:rFonts w:ascii="Arial Narrow" w:hAnsi="Arial Narrow" w:cs="Arial"/>
          <w:color w:val="000000" w:themeColor="text1"/>
        </w:rPr>
      </w:pPr>
    </w:p>
    <w:p w:rsidR="001B3650" w:rsidRPr="00571868" w:rsidRDefault="00953C64" w:rsidP="000B5176">
      <w:pPr>
        <w:spacing w:after="160"/>
        <w:ind w:left="0" w:firstLine="0"/>
        <w:rPr>
          <w:rFonts w:ascii="Arial Narrow" w:hAnsi="Arial Narrow" w:cs="Arial"/>
          <w:color w:val="000000" w:themeColor="text1"/>
        </w:rPr>
      </w:pPr>
      <w:r w:rsidRPr="00571868">
        <w:rPr>
          <w:rFonts w:ascii="Arial Narrow" w:hAnsi="Arial Narrow" w:cs="Arial"/>
          <w:color w:val="000000" w:themeColor="text1"/>
        </w:rPr>
        <w:t>What are the challenges inherent to the UIF and what interventions did you put in place?</w:t>
      </w:r>
    </w:p>
    <w:p w:rsidR="00D0783E" w:rsidRPr="00571868" w:rsidRDefault="001F2A64" w:rsidP="000B5176">
      <w:pPr>
        <w:shd w:val="clear" w:color="auto" w:fill="4F81BD" w:themeFill="accent1"/>
        <w:spacing w:after="160"/>
        <w:ind w:left="0" w:firstLine="0"/>
        <w:rPr>
          <w:rFonts w:ascii="Arial Narrow" w:hAnsi="Arial Narrow" w:cs="Arial"/>
          <w:color w:val="000000" w:themeColor="text1"/>
        </w:rPr>
      </w:pPr>
      <w:r w:rsidRPr="00571868">
        <w:rPr>
          <w:rFonts w:ascii="Arial Narrow" w:hAnsi="Arial Narrow" w:cs="Arial"/>
          <w:color w:val="000000" w:themeColor="text1"/>
        </w:rPr>
        <w:t>Answer 11</w:t>
      </w:r>
    </w:p>
    <w:p w:rsidR="009E5DA6" w:rsidRDefault="009E5DA6" w:rsidP="00571868">
      <w:pPr>
        <w:autoSpaceDE w:val="0"/>
        <w:autoSpaceDN w:val="0"/>
        <w:adjustRightInd w:val="0"/>
        <w:ind w:left="0" w:firstLine="0"/>
        <w:jc w:val="both"/>
        <w:textAlignment w:val="center"/>
        <w:rPr>
          <w:rFonts w:ascii="Arial Narrow" w:hAnsi="Arial Narrow" w:cs="Tahoma"/>
          <w:color w:val="000000"/>
          <w:lang w:val="en-US"/>
        </w:rPr>
      </w:pPr>
      <w:r w:rsidRPr="00571868">
        <w:rPr>
          <w:rFonts w:ascii="Arial Narrow" w:hAnsi="Arial Narrow" w:cs="Tahoma"/>
          <w:color w:val="000000"/>
          <w:lang w:val="en-US"/>
        </w:rPr>
        <w:t xml:space="preserve">The </w:t>
      </w:r>
      <w:proofErr w:type="spellStart"/>
      <w:r w:rsidRPr="00571868">
        <w:rPr>
          <w:rFonts w:ascii="Arial Narrow" w:hAnsi="Arial Narrow" w:cs="Tahoma"/>
          <w:color w:val="000000"/>
          <w:lang w:val="en-US"/>
        </w:rPr>
        <w:t>Covid</w:t>
      </w:r>
      <w:proofErr w:type="spellEnd"/>
      <w:r w:rsidRPr="00571868">
        <w:rPr>
          <w:rFonts w:ascii="Arial Narrow" w:hAnsi="Arial Narrow" w:cs="Tahoma"/>
          <w:color w:val="000000"/>
          <w:lang w:val="en-US"/>
        </w:rPr>
        <w:t xml:space="preserve"> benefits necessitated not only new policies and directions, but also a major system change to cope with a ten-fold increase in benefit payments. Prior to the lockdown, the UIF paid benefits only to retrenched workers who had contributed to the Fund. The process was typically initiated by individual walk-ins to Labour </w:t>
      </w:r>
      <w:proofErr w:type="spellStart"/>
      <w:r w:rsidRPr="00571868">
        <w:rPr>
          <w:rFonts w:ascii="Arial Narrow" w:hAnsi="Arial Narrow" w:cs="Tahoma"/>
          <w:color w:val="000000"/>
          <w:lang w:val="en-US"/>
        </w:rPr>
        <w:t>Cent</w:t>
      </w:r>
      <w:r w:rsidR="00551017" w:rsidRPr="00571868">
        <w:rPr>
          <w:rFonts w:ascii="Arial Narrow" w:hAnsi="Arial Narrow" w:cs="Tahoma"/>
          <w:color w:val="000000"/>
          <w:lang w:val="en-US"/>
        </w:rPr>
        <w:t>res</w:t>
      </w:r>
      <w:proofErr w:type="spellEnd"/>
      <w:r w:rsidR="00551017" w:rsidRPr="00571868">
        <w:rPr>
          <w:rFonts w:ascii="Arial Narrow" w:hAnsi="Arial Narrow" w:cs="Tahoma"/>
          <w:color w:val="000000"/>
          <w:lang w:val="en-US"/>
        </w:rPr>
        <w:t>. This all had to be changed:</w:t>
      </w:r>
    </w:p>
    <w:p w:rsidR="00571868" w:rsidRPr="00571868" w:rsidRDefault="00571868" w:rsidP="00571868">
      <w:pPr>
        <w:autoSpaceDE w:val="0"/>
        <w:autoSpaceDN w:val="0"/>
        <w:adjustRightInd w:val="0"/>
        <w:ind w:left="0" w:firstLine="0"/>
        <w:jc w:val="both"/>
        <w:textAlignment w:val="center"/>
        <w:rPr>
          <w:rFonts w:ascii="Arial Narrow" w:hAnsi="Arial Narrow" w:cs="Tahoma"/>
          <w:color w:val="000000"/>
          <w:lang w:val="en-US"/>
        </w:rPr>
      </w:pPr>
    </w:p>
    <w:p w:rsidR="009E5DA6" w:rsidRPr="00571868" w:rsidRDefault="009E5DA6" w:rsidP="00571868">
      <w:pPr>
        <w:pStyle w:val="ListParagraph"/>
        <w:numPr>
          <w:ilvl w:val="0"/>
          <w:numId w:val="24"/>
        </w:numPr>
        <w:autoSpaceDE w:val="0"/>
        <w:autoSpaceDN w:val="0"/>
        <w:adjustRightInd w:val="0"/>
        <w:ind w:left="426" w:hanging="426"/>
        <w:jc w:val="both"/>
        <w:textAlignment w:val="center"/>
        <w:rPr>
          <w:rFonts w:ascii="Arial Narrow" w:hAnsi="Arial Narrow" w:cs="Tahoma"/>
          <w:color w:val="000000"/>
          <w:lang w:val="en-US"/>
        </w:rPr>
      </w:pPr>
      <w:r w:rsidRPr="00571868">
        <w:rPr>
          <w:rFonts w:ascii="Arial Narrow" w:hAnsi="Arial Narrow" w:cs="Tahoma"/>
          <w:color w:val="000000"/>
          <w:lang w:val="en-US"/>
        </w:rPr>
        <w:t xml:space="preserve">We developed automated, on-line applications in order to avoid further spread of the virus from mass queueing at Labour </w:t>
      </w:r>
      <w:proofErr w:type="spellStart"/>
      <w:r w:rsidRPr="00571868">
        <w:rPr>
          <w:rFonts w:ascii="Arial Narrow" w:hAnsi="Arial Narrow" w:cs="Tahoma"/>
          <w:color w:val="000000"/>
          <w:lang w:val="en-US"/>
        </w:rPr>
        <w:t>Centres</w:t>
      </w:r>
      <w:proofErr w:type="spellEnd"/>
      <w:r w:rsidRPr="00571868">
        <w:rPr>
          <w:rFonts w:ascii="Arial Narrow" w:hAnsi="Arial Narrow" w:cs="Tahoma"/>
          <w:color w:val="000000"/>
          <w:lang w:val="en-US"/>
        </w:rPr>
        <w:t>.</w:t>
      </w:r>
    </w:p>
    <w:p w:rsidR="009E5DA6" w:rsidRPr="00571868" w:rsidRDefault="009E5DA6" w:rsidP="00571868">
      <w:pPr>
        <w:pStyle w:val="ListParagraph"/>
        <w:numPr>
          <w:ilvl w:val="0"/>
          <w:numId w:val="24"/>
        </w:numPr>
        <w:autoSpaceDE w:val="0"/>
        <w:autoSpaceDN w:val="0"/>
        <w:adjustRightInd w:val="0"/>
        <w:ind w:left="426" w:hanging="426"/>
        <w:jc w:val="both"/>
        <w:textAlignment w:val="center"/>
        <w:rPr>
          <w:rFonts w:ascii="Arial Narrow" w:hAnsi="Arial Narrow" w:cs="Tahoma"/>
          <w:color w:val="000000"/>
          <w:lang w:val="en-US"/>
        </w:rPr>
      </w:pPr>
      <w:r w:rsidRPr="00571868">
        <w:rPr>
          <w:rFonts w:ascii="Arial Narrow" w:hAnsi="Arial Narrow" w:cs="Tahoma"/>
          <w:color w:val="000000"/>
          <w:lang w:val="en-US"/>
        </w:rPr>
        <w:lastRenderedPageBreak/>
        <w:t xml:space="preserve">At the same time, we engaged with business and </w:t>
      </w:r>
      <w:proofErr w:type="spellStart"/>
      <w:r w:rsidRPr="00571868">
        <w:rPr>
          <w:rFonts w:ascii="Arial Narrow" w:hAnsi="Arial Narrow" w:cs="Tahoma"/>
          <w:color w:val="000000"/>
          <w:lang w:val="en-US"/>
        </w:rPr>
        <w:t>labour</w:t>
      </w:r>
      <w:proofErr w:type="spellEnd"/>
      <w:r w:rsidRPr="00571868">
        <w:rPr>
          <w:rFonts w:ascii="Arial Narrow" w:hAnsi="Arial Narrow" w:cs="Tahoma"/>
          <w:color w:val="000000"/>
          <w:lang w:val="en-US"/>
        </w:rPr>
        <w:t xml:space="preserve"> </w:t>
      </w:r>
      <w:r w:rsidR="00E139B2" w:rsidRPr="00571868">
        <w:rPr>
          <w:rFonts w:ascii="Arial Narrow" w:hAnsi="Arial Narrow" w:cs="Tahoma"/>
          <w:color w:val="000000"/>
          <w:lang w:val="en-US"/>
        </w:rPr>
        <w:t>at</w:t>
      </w:r>
      <w:r w:rsidRPr="00571868">
        <w:rPr>
          <w:rFonts w:ascii="Arial Narrow" w:hAnsi="Arial Narrow" w:cs="Tahoma"/>
          <w:color w:val="000000"/>
          <w:lang w:val="en-US"/>
        </w:rPr>
        <w:t xml:space="preserve"> NEDLAC in order to make possible bulk disbursements of benefits via employers and bargaining councils. It was this agreement, which allowed us to provide benefit payments on this massive scale. </w:t>
      </w:r>
    </w:p>
    <w:p w:rsidR="009E5DA6" w:rsidRPr="00571868" w:rsidRDefault="009E5DA6" w:rsidP="00571868">
      <w:pPr>
        <w:pStyle w:val="ListParagraph"/>
        <w:numPr>
          <w:ilvl w:val="0"/>
          <w:numId w:val="24"/>
        </w:numPr>
        <w:autoSpaceDE w:val="0"/>
        <w:autoSpaceDN w:val="0"/>
        <w:adjustRightInd w:val="0"/>
        <w:ind w:left="426" w:hanging="426"/>
        <w:jc w:val="both"/>
        <w:textAlignment w:val="center"/>
        <w:rPr>
          <w:rFonts w:ascii="Arial Narrow" w:hAnsi="Arial Narrow" w:cs="Tahoma"/>
          <w:color w:val="000000"/>
          <w:lang w:val="en-US"/>
        </w:rPr>
      </w:pPr>
      <w:r w:rsidRPr="00571868">
        <w:rPr>
          <w:rFonts w:ascii="Arial Narrow" w:hAnsi="Arial Narrow" w:cs="Tahoma"/>
          <w:color w:val="000000"/>
          <w:lang w:val="en-US"/>
        </w:rPr>
        <w:t xml:space="preserve">But yes, it was a learning curve, and there were delays as we sought to repurpose the UIF and augment systems. </w:t>
      </w:r>
    </w:p>
    <w:p w:rsidR="009E5DA6" w:rsidRPr="00571868" w:rsidRDefault="009E5DA6" w:rsidP="00571868">
      <w:pPr>
        <w:pStyle w:val="ListParagraph"/>
        <w:numPr>
          <w:ilvl w:val="1"/>
          <w:numId w:val="11"/>
        </w:numPr>
        <w:autoSpaceDE w:val="0"/>
        <w:autoSpaceDN w:val="0"/>
        <w:adjustRightInd w:val="0"/>
        <w:ind w:left="426" w:hanging="426"/>
        <w:jc w:val="both"/>
        <w:textAlignment w:val="center"/>
        <w:rPr>
          <w:rFonts w:ascii="Arial Narrow" w:hAnsi="Arial Narrow" w:cs="Tahoma"/>
          <w:color w:val="000000"/>
          <w:lang w:val="en-US"/>
        </w:rPr>
      </w:pPr>
      <w:r w:rsidRPr="00571868">
        <w:rPr>
          <w:rFonts w:ascii="Arial Narrow" w:hAnsi="Arial Narrow" w:cs="Tahoma"/>
          <w:color w:val="000000"/>
          <w:lang w:val="en-US"/>
        </w:rPr>
        <w:t>Further delays occurred in May when we picked up instances of employers who had received funds from the UIF, but failed to pay their employees, which meant we had to make changes to allow direct payments to employees.</w:t>
      </w:r>
    </w:p>
    <w:p w:rsidR="009E5DA6" w:rsidRPr="00571868" w:rsidRDefault="009E5DA6" w:rsidP="009E5DA6">
      <w:pPr>
        <w:autoSpaceDE w:val="0"/>
        <w:autoSpaceDN w:val="0"/>
        <w:adjustRightInd w:val="0"/>
        <w:ind w:left="717" w:hanging="150"/>
        <w:jc w:val="both"/>
        <w:textAlignment w:val="center"/>
        <w:rPr>
          <w:rFonts w:ascii="Arial Narrow" w:hAnsi="Arial Narrow" w:cs="Tahoma"/>
          <w:color w:val="000000"/>
          <w:lang w:val="en-US"/>
        </w:rPr>
      </w:pPr>
    </w:p>
    <w:sectPr w:rsidR="009E5DA6" w:rsidRPr="00571868" w:rsidSect="00A90975">
      <w:headerReference w:type="default" r:id="rId11"/>
      <w:footerReference w:type="default" r:id="rId12"/>
      <w:pgSz w:w="11906" w:h="16838" w:code="9"/>
      <w:pgMar w:top="1523" w:right="707" w:bottom="1560" w:left="993" w:header="137" w:footer="18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92" w:rsidRDefault="007D0792" w:rsidP="00EB38B5">
      <w:r>
        <w:separator/>
      </w:r>
    </w:p>
  </w:endnote>
  <w:endnote w:type="continuationSeparator" w:id="0">
    <w:p w:rsidR="007D0792" w:rsidRDefault="007D0792" w:rsidP="00EB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vantGarde Md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245829"/>
      <w:docPartObj>
        <w:docPartGallery w:val="Page Numbers (Bottom of Page)"/>
        <w:docPartUnique/>
      </w:docPartObj>
    </w:sdtPr>
    <w:sdtEndPr>
      <w:rPr>
        <w:b/>
        <w:noProof/>
        <w:sz w:val="24"/>
        <w:szCs w:val="24"/>
      </w:rPr>
    </w:sdtEndPr>
    <w:sdtContent>
      <w:p w:rsidR="00A90975" w:rsidRPr="00A90975" w:rsidRDefault="00A90975">
        <w:pPr>
          <w:pStyle w:val="Footer"/>
          <w:jc w:val="right"/>
          <w:rPr>
            <w:b/>
            <w:sz w:val="24"/>
            <w:szCs w:val="24"/>
          </w:rPr>
        </w:pPr>
        <w:r w:rsidRPr="00A90975">
          <w:rPr>
            <w:b/>
            <w:noProof/>
            <w:sz w:val="24"/>
            <w:szCs w:val="24"/>
            <w:lang w:eastAsia="en-ZA"/>
          </w:rPr>
          <w:drawing>
            <wp:anchor distT="0" distB="0" distL="114300" distR="114300" simplePos="0" relativeHeight="251672576" behindDoc="1" locked="0" layoutInCell="1" allowOverlap="1" wp14:anchorId="5B69211E" wp14:editId="6B2868EB">
              <wp:simplePos x="0" y="0"/>
              <wp:positionH relativeFrom="column">
                <wp:posOffset>-786130</wp:posOffset>
              </wp:positionH>
              <wp:positionV relativeFrom="paragraph">
                <wp:posOffset>-284802</wp:posOffset>
              </wp:positionV>
              <wp:extent cx="7758430" cy="18046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2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430" cy="1804670"/>
                      </a:xfrm>
                      <a:prstGeom prst="rect">
                        <a:avLst/>
                      </a:prstGeom>
                    </pic:spPr>
                  </pic:pic>
                </a:graphicData>
              </a:graphic>
              <wp14:sizeRelH relativeFrom="page">
                <wp14:pctWidth>0</wp14:pctWidth>
              </wp14:sizeRelH>
              <wp14:sizeRelV relativeFrom="page">
                <wp14:pctHeight>0</wp14:pctHeight>
              </wp14:sizeRelV>
            </wp:anchor>
          </w:drawing>
        </w:r>
        <w:r w:rsidRPr="00A90975">
          <w:rPr>
            <w:b/>
            <w:sz w:val="24"/>
            <w:szCs w:val="24"/>
          </w:rPr>
          <w:fldChar w:fldCharType="begin"/>
        </w:r>
        <w:r w:rsidRPr="00A90975">
          <w:rPr>
            <w:b/>
            <w:sz w:val="24"/>
            <w:szCs w:val="24"/>
          </w:rPr>
          <w:instrText xml:space="preserve"> PAGE   \* MERGEFORMAT </w:instrText>
        </w:r>
        <w:r w:rsidRPr="00A90975">
          <w:rPr>
            <w:b/>
            <w:sz w:val="24"/>
            <w:szCs w:val="24"/>
          </w:rPr>
          <w:fldChar w:fldCharType="separate"/>
        </w:r>
        <w:r w:rsidR="00BE5D3C">
          <w:rPr>
            <w:b/>
            <w:noProof/>
            <w:sz w:val="24"/>
            <w:szCs w:val="24"/>
          </w:rPr>
          <w:t>10</w:t>
        </w:r>
        <w:r w:rsidRPr="00A90975">
          <w:rPr>
            <w:b/>
            <w:noProof/>
            <w:sz w:val="24"/>
            <w:szCs w:val="24"/>
          </w:rPr>
          <w:fldChar w:fldCharType="end"/>
        </w:r>
      </w:p>
    </w:sdtContent>
  </w:sdt>
  <w:p w:rsidR="00FE7C29" w:rsidRDefault="00FE7C29" w:rsidP="00EB38B5">
    <w:pPr>
      <w:pStyle w:val="Footer"/>
      <w:ind w:left="-1418"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92" w:rsidRDefault="007D0792" w:rsidP="00EB38B5">
      <w:r>
        <w:separator/>
      </w:r>
    </w:p>
  </w:footnote>
  <w:footnote w:type="continuationSeparator" w:id="0">
    <w:p w:rsidR="007D0792" w:rsidRDefault="007D0792" w:rsidP="00EB3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C29" w:rsidRDefault="00480188" w:rsidP="00544B5E">
    <w:pPr>
      <w:pStyle w:val="Header"/>
      <w:ind w:left="0" w:firstLine="0"/>
    </w:pPr>
    <w:r>
      <w:rPr>
        <w:noProof/>
        <w:lang w:eastAsia="en-ZA"/>
      </w:rPr>
      <w:drawing>
        <wp:anchor distT="0" distB="0" distL="114300" distR="114300" simplePos="0" relativeHeight="251670528" behindDoc="0" locked="0" layoutInCell="1" allowOverlap="1" wp14:anchorId="04035622" wp14:editId="0F0C06AF">
          <wp:simplePos x="0" y="0"/>
          <wp:positionH relativeFrom="column">
            <wp:posOffset>-894715</wp:posOffset>
          </wp:positionH>
          <wp:positionV relativeFrom="paragraph">
            <wp:posOffset>-28897</wp:posOffset>
          </wp:positionV>
          <wp:extent cx="7871460" cy="1417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UD AWARENESS POST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1460" cy="1417955"/>
                  </a:xfrm>
                  <a:prstGeom prst="rect">
                    <a:avLst/>
                  </a:prstGeom>
                </pic:spPr>
              </pic:pic>
            </a:graphicData>
          </a:graphic>
          <wp14:sizeRelH relativeFrom="page">
            <wp14:pctWidth>0</wp14:pctWidth>
          </wp14:sizeRelH>
          <wp14:sizeRelV relativeFrom="page">
            <wp14:pctHeight>0</wp14:pctHeight>
          </wp14:sizeRelV>
        </wp:anchor>
      </w:drawing>
    </w:r>
  </w:p>
  <w:p w:rsidR="00C370F2" w:rsidRDefault="00C370F2" w:rsidP="00544B5E">
    <w:pPr>
      <w:pStyle w:val="Header"/>
      <w:ind w:left="0" w:firstLine="0"/>
    </w:pPr>
  </w:p>
  <w:p w:rsidR="00C370F2" w:rsidRDefault="00C370F2" w:rsidP="00544B5E">
    <w:pPr>
      <w:pStyle w:val="Header"/>
      <w:ind w:left="0" w:firstLine="0"/>
    </w:pPr>
  </w:p>
  <w:p w:rsidR="00C370F2" w:rsidRDefault="00C370F2" w:rsidP="00544B5E">
    <w:pPr>
      <w:pStyle w:val="Header"/>
      <w:ind w:left="0" w:firstLine="0"/>
    </w:pPr>
  </w:p>
  <w:p w:rsidR="00C370F2" w:rsidRDefault="00C370F2" w:rsidP="00544B5E">
    <w:pPr>
      <w:pStyle w:val="Header"/>
      <w:ind w:left="0" w:firstLine="0"/>
    </w:pPr>
  </w:p>
  <w:p w:rsidR="00C370F2" w:rsidRDefault="00C370F2" w:rsidP="00544B5E">
    <w:pPr>
      <w:pStyle w:val="Header"/>
      <w:ind w:left="0" w:firstLine="0"/>
    </w:pPr>
  </w:p>
  <w:p w:rsidR="00C370F2" w:rsidRPr="004B6530" w:rsidRDefault="00C370F2" w:rsidP="00544B5E">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2CC"/>
    <w:multiLevelType w:val="hybridMultilevel"/>
    <w:tmpl w:val="37761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FD4871"/>
    <w:multiLevelType w:val="hybridMultilevel"/>
    <w:tmpl w:val="92762402"/>
    <w:lvl w:ilvl="0" w:tplc="1C090001">
      <w:start w:val="1"/>
      <w:numFmt w:val="bullet"/>
      <w:lvlText w:val=""/>
      <w:lvlJc w:val="left"/>
      <w:pPr>
        <w:ind w:left="1768" w:hanging="360"/>
      </w:pPr>
      <w:rPr>
        <w:rFonts w:ascii="Symbol" w:hAnsi="Symbol" w:hint="default"/>
      </w:rPr>
    </w:lvl>
    <w:lvl w:ilvl="1" w:tplc="9572C262">
      <w:numFmt w:val="bullet"/>
      <w:lvlText w:val="•"/>
      <w:lvlJc w:val="left"/>
      <w:pPr>
        <w:ind w:left="2488" w:hanging="360"/>
      </w:pPr>
      <w:rPr>
        <w:rFonts w:ascii="Arial Narrow" w:eastAsiaTheme="minorHAnsi" w:hAnsi="Arial Narrow" w:cs="Tahoma" w:hint="default"/>
      </w:rPr>
    </w:lvl>
    <w:lvl w:ilvl="2" w:tplc="1C090005" w:tentative="1">
      <w:start w:val="1"/>
      <w:numFmt w:val="bullet"/>
      <w:lvlText w:val=""/>
      <w:lvlJc w:val="left"/>
      <w:pPr>
        <w:ind w:left="3208" w:hanging="360"/>
      </w:pPr>
      <w:rPr>
        <w:rFonts w:ascii="Wingdings" w:hAnsi="Wingdings" w:hint="default"/>
      </w:rPr>
    </w:lvl>
    <w:lvl w:ilvl="3" w:tplc="1C090001" w:tentative="1">
      <w:start w:val="1"/>
      <w:numFmt w:val="bullet"/>
      <w:lvlText w:val=""/>
      <w:lvlJc w:val="left"/>
      <w:pPr>
        <w:ind w:left="3928" w:hanging="360"/>
      </w:pPr>
      <w:rPr>
        <w:rFonts w:ascii="Symbol" w:hAnsi="Symbol" w:hint="default"/>
      </w:rPr>
    </w:lvl>
    <w:lvl w:ilvl="4" w:tplc="1C090003" w:tentative="1">
      <w:start w:val="1"/>
      <w:numFmt w:val="bullet"/>
      <w:lvlText w:val="o"/>
      <w:lvlJc w:val="left"/>
      <w:pPr>
        <w:ind w:left="4648" w:hanging="360"/>
      </w:pPr>
      <w:rPr>
        <w:rFonts w:ascii="Courier New" w:hAnsi="Courier New" w:cs="Courier New" w:hint="default"/>
      </w:rPr>
    </w:lvl>
    <w:lvl w:ilvl="5" w:tplc="1C090005" w:tentative="1">
      <w:start w:val="1"/>
      <w:numFmt w:val="bullet"/>
      <w:lvlText w:val=""/>
      <w:lvlJc w:val="left"/>
      <w:pPr>
        <w:ind w:left="5368" w:hanging="360"/>
      </w:pPr>
      <w:rPr>
        <w:rFonts w:ascii="Wingdings" w:hAnsi="Wingdings" w:hint="default"/>
      </w:rPr>
    </w:lvl>
    <w:lvl w:ilvl="6" w:tplc="1C090001" w:tentative="1">
      <w:start w:val="1"/>
      <w:numFmt w:val="bullet"/>
      <w:lvlText w:val=""/>
      <w:lvlJc w:val="left"/>
      <w:pPr>
        <w:ind w:left="6088" w:hanging="360"/>
      </w:pPr>
      <w:rPr>
        <w:rFonts w:ascii="Symbol" w:hAnsi="Symbol" w:hint="default"/>
      </w:rPr>
    </w:lvl>
    <w:lvl w:ilvl="7" w:tplc="1C090003" w:tentative="1">
      <w:start w:val="1"/>
      <w:numFmt w:val="bullet"/>
      <w:lvlText w:val="o"/>
      <w:lvlJc w:val="left"/>
      <w:pPr>
        <w:ind w:left="6808" w:hanging="360"/>
      </w:pPr>
      <w:rPr>
        <w:rFonts w:ascii="Courier New" w:hAnsi="Courier New" w:cs="Courier New" w:hint="default"/>
      </w:rPr>
    </w:lvl>
    <w:lvl w:ilvl="8" w:tplc="1C090005" w:tentative="1">
      <w:start w:val="1"/>
      <w:numFmt w:val="bullet"/>
      <w:lvlText w:val=""/>
      <w:lvlJc w:val="left"/>
      <w:pPr>
        <w:ind w:left="7528" w:hanging="360"/>
      </w:pPr>
      <w:rPr>
        <w:rFonts w:ascii="Wingdings" w:hAnsi="Wingdings" w:hint="default"/>
      </w:rPr>
    </w:lvl>
  </w:abstractNum>
  <w:abstractNum w:abstractNumId="2">
    <w:nsid w:val="0B672717"/>
    <w:multiLevelType w:val="hybridMultilevel"/>
    <w:tmpl w:val="1144B3A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F474D11"/>
    <w:multiLevelType w:val="hybridMultilevel"/>
    <w:tmpl w:val="713EC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89E2B99"/>
    <w:multiLevelType w:val="hybridMultilevel"/>
    <w:tmpl w:val="A2DEBF38"/>
    <w:lvl w:ilvl="0" w:tplc="1C09000D">
      <w:start w:val="1"/>
      <w:numFmt w:val="bullet"/>
      <w:lvlText w:val=""/>
      <w:lvlJc w:val="left"/>
      <w:pPr>
        <w:ind w:left="1830" w:hanging="360"/>
      </w:pPr>
      <w:rPr>
        <w:rFonts w:ascii="Wingdings" w:hAnsi="Wingdings" w:hint="default"/>
      </w:rPr>
    </w:lvl>
    <w:lvl w:ilvl="1" w:tplc="1C090003" w:tentative="1">
      <w:start w:val="1"/>
      <w:numFmt w:val="bullet"/>
      <w:lvlText w:val="o"/>
      <w:lvlJc w:val="left"/>
      <w:pPr>
        <w:ind w:left="2550" w:hanging="360"/>
      </w:pPr>
      <w:rPr>
        <w:rFonts w:ascii="Courier New" w:hAnsi="Courier New" w:cs="Courier New" w:hint="default"/>
      </w:rPr>
    </w:lvl>
    <w:lvl w:ilvl="2" w:tplc="1C090005" w:tentative="1">
      <w:start w:val="1"/>
      <w:numFmt w:val="bullet"/>
      <w:lvlText w:val=""/>
      <w:lvlJc w:val="left"/>
      <w:pPr>
        <w:ind w:left="3270" w:hanging="360"/>
      </w:pPr>
      <w:rPr>
        <w:rFonts w:ascii="Wingdings" w:hAnsi="Wingdings" w:hint="default"/>
      </w:rPr>
    </w:lvl>
    <w:lvl w:ilvl="3" w:tplc="1C090001" w:tentative="1">
      <w:start w:val="1"/>
      <w:numFmt w:val="bullet"/>
      <w:lvlText w:val=""/>
      <w:lvlJc w:val="left"/>
      <w:pPr>
        <w:ind w:left="3990" w:hanging="360"/>
      </w:pPr>
      <w:rPr>
        <w:rFonts w:ascii="Symbol" w:hAnsi="Symbol" w:hint="default"/>
      </w:rPr>
    </w:lvl>
    <w:lvl w:ilvl="4" w:tplc="1C090003" w:tentative="1">
      <w:start w:val="1"/>
      <w:numFmt w:val="bullet"/>
      <w:lvlText w:val="o"/>
      <w:lvlJc w:val="left"/>
      <w:pPr>
        <w:ind w:left="4710" w:hanging="360"/>
      </w:pPr>
      <w:rPr>
        <w:rFonts w:ascii="Courier New" w:hAnsi="Courier New" w:cs="Courier New" w:hint="default"/>
      </w:rPr>
    </w:lvl>
    <w:lvl w:ilvl="5" w:tplc="1C090005" w:tentative="1">
      <w:start w:val="1"/>
      <w:numFmt w:val="bullet"/>
      <w:lvlText w:val=""/>
      <w:lvlJc w:val="left"/>
      <w:pPr>
        <w:ind w:left="5430" w:hanging="360"/>
      </w:pPr>
      <w:rPr>
        <w:rFonts w:ascii="Wingdings" w:hAnsi="Wingdings" w:hint="default"/>
      </w:rPr>
    </w:lvl>
    <w:lvl w:ilvl="6" w:tplc="1C090001" w:tentative="1">
      <w:start w:val="1"/>
      <w:numFmt w:val="bullet"/>
      <w:lvlText w:val=""/>
      <w:lvlJc w:val="left"/>
      <w:pPr>
        <w:ind w:left="6150" w:hanging="360"/>
      </w:pPr>
      <w:rPr>
        <w:rFonts w:ascii="Symbol" w:hAnsi="Symbol" w:hint="default"/>
      </w:rPr>
    </w:lvl>
    <w:lvl w:ilvl="7" w:tplc="1C090003" w:tentative="1">
      <w:start w:val="1"/>
      <w:numFmt w:val="bullet"/>
      <w:lvlText w:val="o"/>
      <w:lvlJc w:val="left"/>
      <w:pPr>
        <w:ind w:left="6870" w:hanging="360"/>
      </w:pPr>
      <w:rPr>
        <w:rFonts w:ascii="Courier New" w:hAnsi="Courier New" w:cs="Courier New" w:hint="default"/>
      </w:rPr>
    </w:lvl>
    <w:lvl w:ilvl="8" w:tplc="1C090005" w:tentative="1">
      <w:start w:val="1"/>
      <w:numFmt w:val="bullet"/>
      <w:lvlText w:val=""/>
      <w:lvlJc w:val="left"/>
      <w:pPr>
        <w:ind w:left="7590" w:hanging="360"/>
      </w:pPr>
      <w:rPr>
        <w:rFonts w:ascii="Wingdings" w:hAnsi="Wingdings" w:hint="default"/>
      </w:rPr>
    </w:lvl>
  </w:abstractNum>
  <w:abstractNum w:abstractNumId="5">
    <w:nsid w:val="19E227F5"/>
    <w:multiLevelType w:val="hybridMultilevel"/>
    <w:tmpl w:val="16946F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F912FD2"/>
    <w:multiLevelType w:val="hybridMultilevel"/>
    <w:tmpl w:val="6D445002"/>
    <w:lvl w:ilvl="0" w:tplc="1C09000D">
      <w:start w:val="1"/>
      <w:numFmt w:val="bullet"/>
      <w:lvlText w:val=""/>
      <w:lvlJc w:val="left"/>
      <w:pPr>
        <w:ind w:left="1814" w:hanging="360"/>
      </w:pPr>
      <w:rPr>
        <w:rFonts w:ascii="Wingdings" w:hAnsi="Wingdings" w:hint="default"/>
      </w:rPr>
    </w:lvl>
    <w:lvl w:ilvl="1" w:tplc="1C090003" w:tentative="1">
      <w:start w:val="1"/>
      <w:numFmt w:val="bullet"/>
      <w:lvlText w:val="o"/>
      <w:lvlJc w:val="left"/>
      <w:pPr>
        <w:ind w:left="2534" w:hanging="360"/>
      </w:pPr>
      <w:rPr>
        <w:rFonts w:ascii="Courier New" w:hAnsi="Courier New" w:cs="Courier New" w:hint="default"/>
      </w:rPr>
    </w:lvl>
    <w:lvl w:ilvl="2" w:tplc="1C090005" w:tentative="1">
      <w:start w:val="1"/>
      <w:numFmt w:val="bullet"/>
      <w:lvlText w:val=""/>
      <w:lvlJc w:val="left"/>
      <w:pPr>
        <w:ind w:left="3254" w:hanging="360"/>
      </w:pPr>
      <w:rPr>
        <w:rFonts w:ascii="Wingdings" w:hAnsi="Wingdings" w:hint="default"/>
      </w:rPr>
    </w:lvl>
    <w:lvl w:ilvl="3" w:tplc="1C090001" w:tentative="1">
      <w:start w:val="1"/>
      <w:numFmt w:val="bullet"/>
      <w:lvlText w:val=""/>
      <w:lvlJc w:val="left"/>
      <w:pPr>
        <w:ind w:left="3974" w:hanging="360"/>
      </w:pPr>
      <w:rPr>
        <w:rFonts w:ascii="Symbol" w:hAnsi="Symbol" w:hint="default"/>
      </w:rPr>
    </w:lvl>
    <w:lvl w:ilvl="4" w:tplc="1C090003" w:tentative="1">
      <w:start w:val="1"/>
      <w:numFmt w:val="bullet"/>
      <w:lvlText w:val="o"/>
      <w:lvlJc w:val="left"/>
      <w:pPr>
        <w:ind w:left="4694" w:hanging="360"/>
      </w:pPr>
      <w:rPr>
        <w:rFonts w:ascii="Courier New" w:hAnsi="Courier New" w:cs="Courier New" w:hint="default"/>
      </w:rPr>
    </w:lvl>
    <w:lvl w:ilvl="5" w:tplc="1C090005" w:tentative="1">
      <w:start w:val="1"/>
      <w:numFmt w:val="bullet"/>
      <w:lvlText w:val=""/>
      <w:lvlJc w:val="left"/>
      <w:pPr>
        <w:ind w:left="5414" w:hanging="360"/>
      </w:pPr>
      <w:rPr>
        <w:rFonts w:ascii="Wingdings" w:hAnsi="Wingdings" w:hint="default"/>
      </w:rPr>
    </w:lvl>
    <w:lvl w:ilvl="6" w:tplc="1C090001" w:tentative="1">
      <w:start w:val="1"/>
      <w:numFmt w:val="bullet"/>
      <w:lvlText w:val=""/>
      <w:lvlJc w:val="left"/>
      <w:pPr>
        <w:ind w:left="6134" w:hanging="360"/>
      </w:pPr>
      <w:rPr>
        <w:rFonts w:ascii="Symbol" w:hAnsi="Symbol" w:hint="default"/>
      </w:rPr>
    </w:lvl>
    <w:lvl w:ilvl="7" w:tplc="1C090003" w:tentative="1">
      <w:start w:val="1"/>
      <w:numFmt w:val="bullet"/>
      <w:lvlText w:val="o"/>
      <w:lvlJc w:val="left"/>
      <w:pPr>
        <w:ind w:left="6854" w:hanging="360"/>
      </w:pPr>
      <w:rPr>
        <w:rFonts w:ascii="Courier New" w:hAnsi="Courier New" w:cs="Courier New" w:hint="default"/>
      </w:rPr>
    </w:lvl>
    <w:lvl w:ilvl="8" w:tplc="1C090005" w:tentative="1">
      <w:start w:val="1"/>
      <w:numFmt w:val="bullet"/>
      <w:lvlText w:val=""/>
      <w:lvlJc w:val="left"/>
      <w:pPr>
        <w:ind w:left="7574" w:hanging="360"/>
      </w:pPr>
      <w:rPr>
        <w:rFonts w:ascii="Wingdings" w:hAnsi="Wingdings" w:hint="default"/>
      </w:rPr>
    </w:lvl>
  </w:abstractNum>
  <w:abstractNum w:abstractNumId="7">
    <w:nsid w:val="20910027"/>
    <w:multiLevelType w:val="hybridMultilevel"/>
    <w:tmpl w:val="0550316E"/>
    <w:lvl w:ilvl="0" w:tplc="1C09000D">
      <w:start w:val="1"/>
      <w:numFmt w:val="bullet"/>
      <w:lvlText w:val=""/>
      <w:lvlJc w:val="left"/>
      <w:pPr>
        <w:ind w:left="1830" w:hanging="360"/>
      </w:pPr>
      <w:rPr>
        <w:rFonts w:ascii="Wingdings" w:hAnsi="Wingdings" w:hint="default"/>
      </w:rPr>
    </w:lvl>
    <w:lvl w:ilvl="1" w:tplc="1C090003" w:tentative="1">
      <w:start w:val="1"/>
      <w:numFmt w:val="bullet"/>
      <w:lvlText w:val="o"/>
      <w:lvlJc w:val="left"/>
      <w:pPr>
        <w:ind w:left="2550" w:hanging="360"/>
      </w:pPr>
      <w:rPr>
        <w:rFonts w:ascii="Courier New" w:hAnsi="Courier New" w:cs="Courier New" w:hint="default"/>
      </w:rPr>
    </w:lvl>
    <w:lvl w:ilvl="2" w:tplc="1C090005" w:tentative="1">
      <w:start w:val="1"/>
      <w:numFmt w:val="bullet"/>
      <w:lvlText w:val=""/>
      <w:lvlJc w:val="left"/>
      <w:pPr>
        <w:ind w:left="3270" w:hanging="360"/>
      </w:pPr>
      <w:rPr>
        <w:rFonts w:ascii="Wingdings" w:hAnsi="Wingdings" w:hint="default"/>
      </w:rPr>
    </w:lvl>
    <w:lvl w:ilvl="3" w:tplc="1C090001" w:tentative="1">
      <w:start w:val="1"/>
      <w:numFmt w:val="bullet"/>
      <w:lvlText w:val=""/>
      <w:lvlJc w:val="left"/>
      <w:pPr>
        <w:ind w:left="3990" w:hanging="360"/>
      </w:pPr>
      <w:rPr>
        <w:rFonts w:ascii="Symbol" w:hAnsi="Symbol" w:hint="default"/>
      </w:rPr>
    </w:lvl>
    <w:lvl w:ilvl="4" w:tplc="1C090003" w:tentative="1">
      <w:start w:val="1"/>
      <w:numFmt w:val="bullet"/>
      <w:lvlText w:val="o"/>
      <w:lvlJc w:val="left"/>
      <w:pPr>
        <w:ind w:left="4710" w:hanging="360"/>
      </w:pPr>
      <w:rPr>
        <w:rFonts w:ascii="Courier New" w:hAnsi="Courier New" w:cs="Courier New" w:hint="default"/>
      </w:rPr>
    </w:lvl>
    <w:lvl w:ilvl="5" w:tplc="1C090005" w:tentative="1">
      <w:start w:val="1"/>
      <w:numFmt w:val="bullet"/>
      <w:lvlText w:val=""/>
      <w:lvlJc w:val="left"/>
      <w:pPr>
        <w:ind w:left="5430" w:hanging="360"/>
      </w:pPr>
      <w:rPr>
        <w:rFonts w:ascii="Wingdings" w:hAnsi="Wingdings" w:hint="default"/>
      </w:rPr>
    </w:lvl>
    <w:lvl w:ilvl="6" w:tplc="1C090001" w:tentative="1">
      <w:start w:val="1"/>
      <w:numFmt w:val="bullet"/>
      <w:lvlText w:val=""/>
      <w:lvlJc w:val="left"/>
      <w:pPr>
        <w:ind w:left="6150" w:hanging="360"/>
      </w:pPr>
      <w:rPr>
        <w:rFonts w:ascii="Symbol" w:hAnsi="Symbol" w:hint="default"/>
      </w:rPr>
    </w:lvl>
    <w:lvl w:ilvl="7" w:tplc="1C090003" w:tentative="1">
      <w:start w:val="1"/>
      <w:numFmt w:val="bullet"/>
      <w:lvlText w:val="o"/>
      <w:lvlJc w:val="left"/>
      <w:pPr>
        <w:ind w:left="6870" w:hanging="360"/>
      </w:pPr>
      <w:rPr>
        <w:rFonts w:ascii="Courier New" w:hAnsi="Courier New" w:cs="Courier New" w:hint="default"/>
      </w:rPr>
    </w:lvl>
    <w:lvl w:ilvl="8" w:tplc="1C090005" w:tentative="1">
      <w:start w:val="1"/>
      <w:numFmt w:val="bullet"/>
      <w:lvlText w:val=""/>
      <w:lvlJc w:val="left"/>
      <w:pPr>
        <w:ind w:left="7590" w:hanging="360"/>
      </w:pPr>
      <w:rPr>
        <w:rFonts w:ascii="Wingdings" w:hAnsi="Wingdings" w:hint="default"/>
      </w:rPr>
    </w:lvl>
  </w:abstractNum>
  <w:abstractNum w:abstractNumId="8">
    <w:nsid w:val="2D5E2B67"/>
    <w:multiLevelType w:val="hybridMultilevel"/>
    <w:tmpl w:val="A1E8B10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5DF61D7"/>
    <w:multiLevelType w:val="hybridMultilevel"/>
    <w:tmpl w:val="5F7C8736"/>
    <w:lvl w:ilvl="0" w:tplc="1C09000D">
      <w:start w:val="1"/>
      <w:numFmt w:val="bullet"/>
      <w:lvlText w:val=""/>
      <w:lvlJc w:val="left"/>
      <w:pPr>
        <w:ind w:left="1849" w:hanging="360"/>
      </w:pPr>
      <w:rPr>
        <w:rFonts w:ascii="Wingdings" w:hAnsi="Wingdings" w:hint="default"/>
      </w:rPr>
    </w:lvl>
    <w:lvl w:ilvl="1" w:tplc="1C090003" w:tentative="1">
      <w:start w:val="1"/>
      <w:numFmt w:val="bullet"/>
      <w:lvlText w:val="o"/>
      <w:lvlJc w:val="left"/>
      <w:pPr>
        <w:ind w:left="2569" w:hanging="360"/>
      </w:pPr>
      <w:rPr>
        <w:rFonts w:ascii="Courier New" w:hAnsi="Courier New" w:cs="Courier New" w:hint="default"/>
      </w:rPr>
    </w:lvl>
    <w:lvl w:ilvl="2" w:tplc="1C090005" w:tentative="1">
      <w:start w:val="1"/>
      <w:numFmt w:val="bullet"/>
      <w:lvlText w:val=""/>
      <w:lvlJc w:val="left"/>
      <w:pPr>
        <w:ind w:left="3289" w:hanging="360"/>
      </w:pPr>
      <w:rPr>
        <w:rFonts w:ascii="Wingdings" w:hAnsi="Wingdings" w:hint="default"/>
      </w:rPr>
    </w:lvl>
    <w:lvl w:ilvl="3" w:tplc="1C090001" w:tentative="1">
      <w:start w:val="1"/>
      <w:numFmt w:val="bullet"/>
      <w:lvlText w:val=""/>
      <w:lvlJc w:val="left"/>
      <w:pPr>
        <w:ind w:left="4009" w:hanging="360"/>
      </w:pPr>
      <w:rPr>
        <w:rFonts w:ascii="Symbol" w:hAnsi="Symbol" w:hint="default"/>
      </w:rPr>
    </w:lvl>
    <w:lvl w:ilvl="4" w:tplc="1C090003" w:tentative="1">
      <w:start w:val="1"/>
      <w:numFmt w:val="bullet"/>
      <w:lvlText w:val="o"/>
      <w:lvlJc w:val="left"/>
      <w:pPr>
        <w:ind w:left="4729" w:hanging="360"/>
      </w:pPr>
      <w:rPr>
        <w:rFonts w:ascii="Courier New" w:hAnsi="Courier New" w:cs="Courier New" w:hint="default"/>
      </w:rPr>
    </w:lvl>
    <w:lvl w:ilvl="5" w:tplc="1C090005" w:tentative="1">
      <w:start w:val="1"/>
      <w:numFmt w:val="bullet"/>
      <w:lvlText w:val=""/>
      <w:lvlJc w:val="left"/>
      <w:pPr>
        <w:ind w:left="5449" w:hanging="360"/>
      </w:pPr>
      <w:rPr>
        <w:rFonts w:ascii="Wingdings" w:hAnsi="Wingdings" w:hint="default"/>
      </w:rPr>
    </w:lvl>
    <w:lvl w:ilvl="6" w:tplc="1C090001" w:tentative="1">
      <w:start w:val="1"/>
      <w:numFmt w:val="bullet"/>
      <w:lvlText w:val=""/>
      <w:lvlJc w:val="left"/>
      <w:pPr>
        <w:ind w:left="6169" w:hanging="360"/>
      </w:pPr>
      <w:rPr>
        <w:rFonts w:ascii="Symbol" w:hAnsi="Symbol" w:hint="default"/>
      </w:rPr>
    </w:lvl>
    <w:lvl w:ilvl="7" w:tplc="1C090003" w:tentative="1">
      <w:start w:val="1"/>
      <w:numFmt w:val="bullet"/>
      <w:lvlText w:val="o"/>
      <w:lvlJc w:val="left"/>
      <w:pPr>
        <w:ind w:left="6889" w:hanging="360"/>
      </w:pPr>
      <w:rPr>
        <w:rFonts w:ascii="Courier New" w:hAnsi="Courier New" w:cs="Courier New" w:hint="default"/>
      </w:rPr>
    </w:lvl>
    <w:lvl w:ilvl="8" w:tplc="1C090005" w:tentative="1">
      <w:start w:val="1"/>
      <w:numFmt w:val="bullet"/>
      <w:lvlText w:val=""/>
      <w:lvlJc w:val="left"/>
      <w:pPr>
        <w:ind w:left="7609" w:hanging="360"/>
      </w:pPr>
      <w:rPr>
        <w:rFonts w:ascii="Wingdings" w:hAnsi="Wingdings" w:hint="default"/>
      </w:rPr>
    </w:lvl>
  </w:abstractNum>
  <w:abstractNum w:abstractNumId="10">
    <w:nsid w:val="366F73F5"/>
    <w:multiLevelType w:val="hybridMultilevel"/>
    <w:tmpl w:val="C0FC1BE0"/>
    <w:lvl w:ilvl="0" w:tplc="A2A41BB2">
      <w:start w:val="1"/>
      <w:numFmt w:val="decimal"/>
      <w:lvlText w:val="%1."/>
      <w:lvlJc w:val="left"/>
      <w:pPr>
        <w:ind w:left="1070" w:hanging="360"/>
      </w:pPr>
      <w:rPr>
        <w:rFonts w:hint="default"/>
      </w:rPr>
    </w:lvl>
    <w:lvl w:ilvl="1" w:tplc="1C090019" w:tentative="1">
      <w:start w:val="1"/>
      <w:numFmt w:val="lowerLetter"/>
      <w:lvlText w:val="%2."/>
      <w:lvlJc w:val="left"/>
      <w:pPr>
        <w:ind w:left="1830" w:hanging="360"/>
      </w:pPr>
    </w:lvl>
    <w:lvl w:ilvl="2" w:tplc="1C09001B" w:tentative="1">
      <w:start w:val="1"/>
      <w:numFmt w:val="lowerRoman"/>
      <w:lvlText w:val="%3."/>
      <w:lvlJc w:val="right"/>
      <w:pPr>
        <w:ind w:left="2550" w:hanging="180"/>
      </w:pPr>
    </w:lvl>
    <w:lvl w:ilvl="3" w:tplc="1C09000F" w:tentative="1">
      <w:start w:val="1"/>
      <w:numFmt w:val="decimal"/>
      <w:lvlText w:val="%4."/>
      <w:lvlJc w:val="left"/>
      <w:pPr>
        <w:ind w:left="3270" w:hanging="360"/>
      </w:pPr>
    </w:lvl>
    <w:lvl w:ilvl="4" w:tplc="1C090019" w:tentative="1">
      <w:start w:val="1"/>
      <w:numFmt w:val="lowerLetter"/>
      <w:lvlText w:val="%5."/>
      <w:lvlJc w:val="left"/>
      <w:pPr>
        <w:ind w:left="3990" w:hanging="360"/>
      </w:pPr>
    </w:lvl>
    <w:lvl w:ilvl="5" w:tplc="1C09001B" w:tentative="1">
      <w:start w:val="1"/>
      <w:numFmt w:val="lowerRoman"/>
      <w:lvlText w:val="%6."/>
      <w:lvlJc w:val="right"/>
      <w:pPr>
        <w:ind w:left="4710" w:hanging="180"/>
      </w:pPr>
    </w:lvl>
    <w:lvl w:ilvl="6" w:tplc="1C09000F" w:tentative="1">
      <w:start w:val="1"/>
      <w:numFmt w:val="decimal"/>
      <w:lvlText w:val="%7."/>
      <w:lvlJc w:val="left"/>
      <w:pPr>
        <w:ind w:left="5430" w:hanging="360"/>
      </w:pPr>
    </w:lvl>
    <w:lvl w:ilvl="7" w:tplc="1C090019" w:tentative="1">
      <w:start w:val="1"/>
      <w:numFmt w:val="lowerLetter"/>
      <w:lvlText w:val="%8."/>
      <w:lvlJc w:val="left"/>
      <w:pPr>
        <w:ind w:left="6150" w:hanging="360"/>
      </w:pPr>
    </w:lvl>
    <w:lvl w:ilvl="8" w:tplc="1C09001B" w:tentative="1">
      <w:start w:val="1"/>
      <w:numFmt w:val="lowerRoman"/>
      <w:lvlText w:val="%9."/>
      <w:lvlJc w:val="right"/>
      <w:pPr>
        <w:ind w:left="6870" w:hanging="180"/>
      </w:pPr>
    </w:lvl>
  </w:abstractNum>
  <w:abstractNum w:abstractNumId="11">
    <w:nsid w:val="3B8806E1"/>
    <w:multiLevelType w:val="hybridMultilevel"/>
    <w:tmpl w:val="853CDC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C431902"/>
    <w:multiLevelType w:val="hybridMultilevel"/>
    <w:tmpl w:val="198C90A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C612701"/>
    <w:multiLevelType w:val="hybridMultilevel"/>
    <w:tmpl w:val="2FECF4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1F47045"/>
    <w:multiLevelType w:val="hybridMultilevel"/>
    <w:tmpl w:val="A2D097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5555298"/>
    <w:multiLevelType w:val="hybridMultilevel"/>
    <w:tmpl w:val="ECFC19AC"/>
    <w:lvl w:ilvl="0" w:tplc="1C09000D">
      <w:start w:val="1"/>
      <w:numFmt w:val="bullet"/>
      <w:lvlText w:val=""/>
      <w:lvlJc w:val="left"/>
      <w:pPr>
        <w:ind w:left="1619" w:hanging="360"/>
      </w:pPr>
      <w:rPr>
        <w:rFonts w:ascii="Wingdings" w:hAnsi="Wingdings" w:hint="default"/>
      </w:rPr>
    </w:lvl>
    <w:lvl w:ilvl="1" w:tplc="1C090003" w:tentative="1">
      <w:start w:val="1"/>
      <w:numFmt w:val="bullet"/>
      <w:lvlText w:val="o"/>
      <w:lvlJc w:val="left"/>
      <w:pPr>
        <w:ind w:left="2339" w:hanging="360"/>
      </w:pPr>
      <w:rPr>
        <w:rFonts w:ascii="Courier New" w:hAnsi="Courier New" w:cs="Courier New" w:hint="default"/>
      </w:rPr>
    </w:lvl>
    <w:lvl w:ilvl="2" w:tplc="1C090005" w:tentative="1">
      <w:start w:val="1"/>
      <w:numFmt w:val="bullet"/>
      <w:lvlText w:val=""/>
      <w:lvlJc w:val="left"/>
      <w:pPr>
        <w:ind w:left="3059" w:hanging="360"/>
      </w:pPr>
      <w:rPr>
        <w:rFonts w:ascii="Wingdings" w:hAnsi="Wingdings" w:hint="default"/>
      </w:rPr>
    </w:lvl>
    <w:lvl w:ilvl="3" w:tplc="1C090001" w:tentative="1">
      <w:start w:val="1"/>
      <w:numFmt w:val="bullet"/>
      <w:lvlText w:val=""/>
      <w:lvlJc w:val="left"/>
      <w:pPr>
        <w:ind w:left="3779" w:hanging="360"/>
      </w:pPr>
      <w:rPr>
        <w:rFonts w:ascii="Symbol" w:hAnsi="Symbol" w:hint="default"/>
      </w:rPr>
    </w:lvl>
    <w:lvl w:ilvl="4" w:tplc="1C090003" w:tentative="1">
      <w:start w:val="1"/>
      <w:numFmt w:val="bullet"/>
      <w:lvlText w:val="o"/>
      <w:lvlJc w:val="left"/>
      <w:pPr>
        <w:ind w:left="4499" w:hanging="360"/>
      </w:pPr>
      <w:rPr>
        <w:rFonts w:ascii="Courier New" w:hAnsi="Courier New" w:cs="Courier New" w:hint="default"/>
      </w:rPr>
    </w:lvl>
    <w:lvl w:ilvl="5" w:tplc="1C090005" w:tentative="1">
      <w:start w:val="1"/>
      <w:numFmt w:val="bullet"/>
      <w:lvlText w:val=""/>
      <w:lvlJc w:val="left"/>
      <w:pPr>
        <w:ind w:left="5219" w:hanging="360"/>
      </w:pPr>
      <w:rPr>
        <w:rFonts w:ascii="Wingdings" w:hAnsi="Wingdings" w:hint="default"/>
      </w:rPr>
    </w:lvl>
    <w:lvl w:ilvl="6" w:tplc="1C090001" w:tentative="1">
      <w:start w:val="1"/>
      <w:numFmt w:val="bullet"/>
      <w:lvlText w:val=""/>
      <w:lvlJc w:val="left"/>
      <w:pPr>
        <w:ind w:left="5939" w:hanging="360"/>
      </w:pPr>
      <w:rPr>
        <w:rFonts w:ascii="Symbol" w:hAnsi="Symbol" w:hint="default"/>
      </w:rPr>
    </w:lvl>
    <w:lvl w:ilvl="7" w:tplc="1C090003" w:tentative="1">
      <w:start w:val="1"/>
      <w:numFmt w:val="bullet"/>
      <w:lvlText w:val="o"/>
      <w:lvlJc w:val="left"/>
      <w:pPr>
        <w:ind w:left="6659" w:hanging="360"/>
      </w:pPr>
      <w:rPr>
        <w:rFonts w:ascii="Courier New" w:hAnsi="Courier New" w:cs="Courier New" w:hint="default"/>
      </w:rPr>
    </w:lvl>
    <w:lvl w:ilvl="8" w:tplc="1C090005" w:tentative="1">
      <w:start w:val="1"/>
      <w:numFmt w:val="bullet"/>
      <w:lvlText w:val=""/>
      <w:lvlJc w:val="left"/>
      <w:pPr>
        <w:ind w:left="7379" w:hanging="360"/>
      </w:pPr>
      <w:rPr>
        <w:rFonts w:ascii="Wingdings" w:hAnsi="Wingdings" w:hint="default"/>
      </w:rPr>
    </w:lvl>
  </w:abstractNum>
  <w:abstractNum w:abstractNumId="16">
    <w:nsid w:val="57AA57FF"/>
    <w:multiLevelType w:val="hybridMultilevel"/>
    <w:tmpl w:val="4E2699A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9641364"/>
    <w:multiLevelType w:val="hybridMultilevel"/>
    <w:tmpl w:val="44A86BEA"/>
    <w:lvl w:ilvl="0" w:tplc="1C09000D">
      <w:start w:val="1"/>
      <w:numFmt w:val="bullet"/>
      <w:lvlText w:val=""/>
      <w:lvlJc w:val="left"/>
      <w:pPr>
        <w:ind w:left="1920" w:hanging="360"/>
      </w:pPr>
      <w:rPr>
        <w:rFonts w:ascii="Wingdings" w:hAnsi="Wingdings" w:hint="default"/>
      </w:rPr>
    </w:lvl>
    <w:lvl w:ilvl="1" w:tplc="1C090003" w:tentative="1">
      <w:start w:val="1"/>
      <w:numFmt w:val="bullet"/>
      <w:lvlText w:val="o"/>
      <w:lvlJc w:val="left"/>
      <w:pPr>
        <w:ind w:left="2640" w:hanging="360"/>
      </w:pPr>
      <w:rPr>
        <w:rFonts w:ascii="Courier New" w:hAnsi="Courier New" w:cs="Courier New" w:hint="default"/>
      </w:rPr>
    </w:lvl>
    <w:lvl w:ilvl="2" w:tplc="1C090005" w:tentative="1">
      <w:start w:val="1"/>
      <w:numFmt w:val="bullet"/>
      <w:lvlText w:val=""/>
      <w:lvlJc w:val="left"/>
      <w:pPr>
        <w:ind w:left="3360" w:hanging="360"/>
      </w:pPr>
      <w:rPr>
        <w:rFonts w:ascii="Wingdings" w:hAnsi="Wingdings" w:hint="default"/>
      </w:rPr>
    </w:lvl>
    <w:lvl w:ilvl="3" w:tplc="1C090001" w:tentative="1">
      <w:start w:val="1"/>
      <w:numFmt w:val="bullet"/>
      <w:lvlText w:val=""/>
      <w:lvlJc w:val="left"/>
      <w:pPr>
        <w:ind w:left="4080" w:hanging="360"/>
      </w:pPr>
      <w:rPr>
        <w:rFonts w:ascii="Symbol" w:hAnsi="Symbol" w:hint="default"/>
      </w:rPr>
    </w:lvl>
    <w:lvl w:ilvl="4" w:tplc="1C090003" w:tentative="1">
      <w:start w:val="1"/>
      <w:numFmt w:val="bullet"/>
      <w:lvlText w:val="o"/>
      <w:lvlJc w:val="left"/>
      <w:pPr>
        <w:ind w:left="4800" w:hanging="360"/>
      </w:pPr>
      <w:rPr>
        <w:rFonts w:ascii="Courier New" w:hAnsi="Courier New" w:cs="Courier New" w:hint="default"/>
      </w:rPr>
    </w:lvl>
    <w:lvl w:ilvl="5" w:tplc="1C090005" w:tentative="1">
      <w:start w:val="1"/>
      <w:numFmt w:val="bullet"/>
      <w:lvlText w:val=""/>
      <w:lvlJc w:val="left"/>
      <w:pPr>
        <w:ind w:left="5520" w:hanging="360"/>
      </w:pPr>
      <w:rPr>
        <w:rFonts w:ascii="Wingdings" w:hAnsi="Wingdings" w:hint="default"/>
      </w:rPr>
    </w:lvl>
    <w:lvl w:ilvl="6" w:tplc="1C090001" w:tentative="1">
      <w:start w:val="1"/>
      <w:numFmt w:val="bullet"/>
      <w:lvlText w:val=""/>
      <w:lvlJc w:val="left"/>
      <w:pPr>
        <w:ind w:left="6240" w:hanging="360"/>
      </w:pPr>
      <w:rPr>
        <w:rFonts w:ascii="Symbol" w:hAnsi="Symbol" w:hint="default"/>
      </w:rPr>
    </w:lvl>
    <w:lvl w:ilvl="7" w:tplc="1C090003" w:tentative="1">
      <w:start w:val="1"/>
      <w:numFmt w:val="bullet"/>
      <w:lvlText w:val="o"/>
      <w:lvlJc w:val="left"/>
      <w:pPr>
        <w:ind w:left="6960" w:hanging="360"/>
      </w:pPr>
      <w:rPr>
        <w:rFonts w:ascii="Courier New" w:hAnsi="Courier New" w:cs="Courier New" w:hint="default"/>
      </w:rPr>
    </w:lvl>
    <w:lvl w:ilvl="8" w:tplc="1C090005" w:tentative="1">
      <w:start w:val="1"/>
      <w:numFmt w:val="bullet"/>
      <w:lvlText w:val=""/>
      <w:lvlJc w:val="left"/>
      <w:pPr>
        <w:ind w:left="7680" w:hanging="360"/>
      </w:pPr>
      <w:rPr>
        <w:rFonts w:ascii="Wingdings" w:hAnsi="Wingdings" w:hint="default"/>
      </w:rPr>
    </w:lvl>
  </w:abstractNum>
  <w:abstractNum w:abstractNumId="18">
    <w:nsid w:val="5E0A7FDE"/>
    <w:multiLevelType w:val="hybridMultilevel"/>
    <w:tmpl w:val="74A458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62884434"/>
    <w:multiLevelType w:val="hybridMultilevel"/>
    <w:tmpl w:val="F4AE3A7C"/>
    <w:lvl w:ilvl="0" w:tplc="1C09000D">
      <w:start w:val="1"/>
      <w:numFmt w:val="bullet"/>
      <w:lvlText w:val=""/>
      <w:lvlJc w:val="left"/>
      <w:pPr>
        <w:ind w:left="1768" w:hanging="360"/>
      </w:pPr>
      <w:rPr>
        <w:rFonts w:ascii="Wingdings" w:hAnsi="Wingdings" w:hint="default"/>
      </w:rPr>
    </w:lvl>
    <w:lvl w:ilvl="1" w:tplc="1C090001">
      <w:start w:val="1"/>
      <w:numFmt w:val="bullet"/>
      <w:lvlText w:val=""/>
      <w:lvlJc w:val="left"/>
      <w:pPr>
        <w:ind w:left="2488" w:hanging="360"/>
      </w:pPr>
      <w:rPr>
        <w:rFonts w:ascii="Symbol" w:hAnsi="Symbol" w:hint="default"/>
      </w:rPr>
    </w:lvl>
    <w:lvl w:ilvl="2" w:tplc="1C090005" w:tentative="1">
      <w:start w:val="1"/>
      <w:numFmt w:val="bullet"/>
      <w:lvlText w:val=""/>
      <w:lvlJc w:val="left"/>
      <w:pPr>
        <w:ind w:left="3208" w:hanging="360"/>
      </w:pPr>
      <w:rPr>
        <w:rFonts w:ascii="Wingdings" w:hAnsi="Wingdings" w:hint="default"/>
      </w:rPr>
    </w:lvl>
    <w:lvl w:ilvl="3" w:tplc="1C090001" w:tentative="1">
      <w:start w:val="1"/>
      <w:numFmt w:val="bullet"/>
      <w:lvlText w:val=""/>
      <w:lvlJc w:val="left"/>
      <w:pPr>
        <w:ind w:left="3928" w:hanging="360"/>
      </w:pPr>
      <w:rPr>
        <w:rFonts w:ascii="Symbol" w:hAnsi="Symbol" w:hint="default"/>
      </w:rPr>
    </w:lvl>
    <w:lvl w:ilvl="4" w:tplc="1C090003" w:tentative="1">
      <w:start w:val="1"/>
      <w:numFmt w:val="bullet"/>
      <w:lvlText w:val="o"/>
      <w:lvlJc w:val="left"/>
      <w:pPr>
        <w:ind w:left="4648" w:hanging="360"/>
      </w:pPr>
      <w:rPr>
        <w:rFonts w:ascii="Courier New" w:hAnsi="Courier New" w:cs="Courier New" w:hint="default"/>
      </w:rPr>
    </w:lvl>
    <w:lvl w:ilvl="5" w:tplc="1C090005" w:tentative="1">
      <w:start w:val="1"/>
      <w:numFmt w:val="bullet"/>
      <w:lvlText w:val=""/>
      <w:lvlJc w:val="left"/>
      <w:pPr>
        <w:ind w:left="5368" w:hanging="360"/>
      </w:pPr>
      <w:rPr>
        <w:rFonts w:ascii="Wingdings" w:hAnsi="Wingdings" w:hint="default"/>
      </w:rPr>
    </w:lvl>
    <w:lvl w:ilvl="6" w:tplc="1C090001" w:tentative="1">
      <w:start w:val="1"/>
      <w:numFmt w:val="bullet"/>
      <w:lvlText w:val=""/>
      <w:lvlJc w:val="left"/>
      <w:pPr>
        <w:ind w:left="6088" w:hanging="360"/>
      </w:pPr>
      <w:rPr>
        <w:rFonts w:ascii="Symbol" w:hAnsi="Symbol" w:hint="default"/>
      </w:rPr>
    </w:lvl>
    <w:lvl w:ilvl="7" w:tplc="1C090003" w:tentative="1">
      <w:start w:val="1"/>
      <w:numFmt w:val="bullet"/>
      <w:lvlText w:val="o"/>
      <w:lvlJc w:val="left"/>
      <w:pPr>
        <w:ind w:left="6808" w:hanging="360"/>
      </w:pPr>
      <w:rPr>
        <w:rFonts w:ascii="Courier New" w:hAnsi="Courier New" w:cs="Courier New" w:hint="default"/>
      </w:rPr>
    </w:lvl>
    <w:lvl w:ilvl="8" w:tplc="1C090005" w:tentative="1">
      <w:start w:val="1"/>
      <w:numFmt w:val="bullet"/>
      <w:lvlText w:val=""/>
      <w:lvlJc w:val="left"/>
      <w:pPr>
        <w:ind w:left="7528" w:hanging="360"/>
      </w:pPr>
      <w:rPr>
        <w:rFonts w:ascii="Wingdings" w:hAnsi="Wingdings" w:hint="default"/>
      </w:rPr>
    </w:lvl>
  </w:abstractNum>
  <w:abstractNum w:abstractNumId="20">
    <w:nsid w:val="69006A22"/>
    <w:multiLevelType w:val="hybridMultilevel"/>
    <w:tmpl w:val="D9A42C5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6C1C2F34"/>
    <w:multiLevelType w:val="hybridMultilevel"/>
    <w:tmpl w:val="131A3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2045C3B"/>
    <w:multiLevelType w:val="hybridMultilevel"/>
    <w:tmpl w:val="08B0B62C"/>
    <w:lvl w:ilvl="0" w:tplc="1C090001">
      <w:start w:val="1"/>
      <w:numFmt w:val="bullet"/>
      <w:lvlText w:val=""/>
      <w:lvlJc w:val="left"/>
      <w:pPr>
        <w:ind w:left="2345"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nsid w:val="734607E9"/>
    <w:multiLevelType w:val="hybridMultilevel"/>
    <w:tmpl w:val="4B72E016"/>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0"/>
  </w:num>
  <w:num w:numId="2">
    <w:abstractNumId w:val="23"/>
  </w:num>
  <w:num w:numId="3">
    <w:abstractNumId w:val="20"/>
  </w:num>
  <w:num w:numId="4">
    <w:abstractNumId w:val="16"/>
  </w:num>
  <w:num w:numId="5">
    <w:abstractNumId w:val="13"/>
  </w:num>
  <w:num w:numId="6">
    <w:abstractNumId w:val="11"/>
  </w:num>
  <w:num w:numId="7">
    <w:abstractNumId w:val="8"/>
  </w:num>
  <w:num w:numId="8">
    <w:abstractNumId w:val="18"/>
  </w:num>
  <w:num w:numId="9">
    <w:abstractNumId w:val="15"/>
  </w:num>
  <w:num w:numId="10">
    <w:abstractNumId w:val="10"/>
  </w:num>
  <w:num w:numId="11">
    <w:abstractNumId w:val="19"/>
  </w:num>
  <w:num w:numId="12">
    <w:abstractNumId w:val="4"/>
  </w:num>
  <w:num w:numId="13">
    <w:abstractNumId w:val="7"/>
  </w:num>
  <w:num w:numId="14">
    <w:abstractNumId w:val="17"/>
  </w:num>
  <w:num w:numId="15">
    <w:abstractNumId w:val="9"/>
  </w:num>
  <w:num w:numId="16">
    <w:abstractNumId w:val="6"/>
  </w:num>
  <w:num w:numId="17">
    <w:abstractNumId w:val="2"/>
  </w:num>
  <w:num w:numId="18">
    <w:abstractNumId w:val="3"/>
  </w:num>
  <w:num w:numId="19">
    <w:abstractNumId w:val="14"/>
  </w:num>
  <w:num w:numId="20">
    <w:abstractNumId w:val="21"/>
  </w:num>
  <w:num w:numId="21">
    <w:abstractNumId w:val="5"/>
  </w:num>
  <w:num w:numId="22">
    <w:abstractNumId w:val="22"/>
  </w:num>
  <w:num w:numId="23">
    <w:abstractNumId w:val="12"/>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B5"/>
    <w:rsid w:val="0000122C"/>
    <w:rsid w:val="00007D5B"/>
    <w:rsid w:val="00013854"/>
    <w:rsid w:val="0002371F"/>
    <w:rsid w:val="000250F7"/>
    <w:rsid w:val="00026420"/>
    <w:rsid w:val="00031A3A"/>
    <w:rsid w:val="0004504D"/>
    <w:rsid w:val="0004706E"/>
    <w:rsid w:val="000605F9"/>
    <w:rsid w:val="0006147B"/>
    <w:rsid w:val="00062D16"/>
    <w:rsid w:val="00062FA4"/>
    <w:rsid w:val="00064C4F"/>
    <w:rsid w:val="000666E3"/>
    <w:rsid w:val="00073D02"/>
    <w:rsid w:val="00075987"/>
    <w:rsid w:val="000762BF"/>
    <w:rsid w:val="000802A6"/>
    <w:rsid w:val="00081D80"/>
    <w:rsid w:val="000842E9"/>
    <w:rsid w:val="00084C88"/>
    <w:rsid w:val="00092203"/>
    <w:rsid w:val="00092A09"/>
    <w:rsid w:val="000A0621"/>
    <w:rsid w:val="000A1836"/>
    <w:rsid w:val="000A2B4D"/>
    <w:rsid w:val="000A3AF3"/>
    <w:rsid w:val="000A45F2"/>
    <w:rsid w:val="000A5568"/>
    <w:rsid w:val="000A60D6"/>
    <w:rsid w:val="000B3443"/>
    <w:rsid w:val="000B39CF"/>
    <w:rsid w:val="000B3A21"/>
    <w:rsid w:val="000B4C58"/>
    <w:rsid w:val="000B5176"/>
    <w:rsid w:val="000B7171"/>
    <w:rsid w:val="000B7D3A"/>
    <w:rsid w:val="000C1260"/>
    <w:rsid w:val="000C722A"/>
    <w:rsid w:val="000D0A09"/>
    <w:rsid w:val="000D1527"/>
    <w:rsid w:val="000D4C09"/>
    <w:rsid w:val="000D5541"/>
    <w:rsid w:val="000D62E1"/>
    <w:rsid w:val="000F4E89"/>
    <w:rsid w:val="000F5EB8"/>
    <w:rsid w:val="000F5F1B"/>
    <w:rsid w:val="000F7E3A"/>
    <w:rsid w:val="001033B7"/>
    <w:rsid w:val="0011110D"/>
    <w:rsid w:val="00112282"/>
    <w:rsid w:val="001176AA"/>
    <w:rsid w:val="00123B1A"/>
    <w:rsid w:val="00125E02"/>
    <w:rsid w:val="00126F40"/>
    <w:rsid w:val="001307AC"/>
    <w:rsid w:val="00130FA5"/>
    <w:rsid w:val="00136BA0"/>
    <w:rsid w:val="00136DD6"/>
    <w:rsid w:val="0014044D"/>
    <w:rsid w:val="0014307F"/>
    <w:rsid w:val="001444A5"/>
    <w:rsid w:val="001446AE"/>
    <w:rsid w:val="00152319"/>
    <w:rsid w:val="00156169"/>
    <w:rsid w:val="00157C8D"/>
    <w:rsid w:val="00163E07"/>
    <w:rsid w:val="001666F1"/>
    <w:rsid w:val="00170C36"/>
    <w:rsid w:val="00174249"/>
    <w:rsid w:val="00183058"/>
    <w:rsid w:val="00183849"/>
    <w:rsid w:val="00191469"/>
    <w:rsid w:val="0019388C"/>
    <w:rsid w:val="001A0753"/>
    <w:rsid w:val="001A0F2C"/>
    <w:rsid w:val="001A797A"/>
    <w:rsid w:val="001B1C5B"/>
    <w:rsid w:val="001B3650"/>
    <w:rsid w:val="001B5B0E"/>
    <w:rsid w:val="001B7CB0"/>
    <w:rsid w:val="001C27DD"/>
    <w:rsid w:val="001C699B"/>
    <w:rsid w:val="001D0365"/>
    <w:rsid w:val="001D2A19"/>
    <w:rsid w:val="001D3EF0"/>
    <w:rsid w:val="001D7419"/>
    <w:rsid w:val="001D790B"/>
    <w:rsid w:val="001E3222"/>
    <w:rsid w:val="001E4061"/>
    <w:rsid w:val="001E4371"/>
    <w:rsid w:val="001E678F"/>
    <w:rsid w:val="001F1D5C"/>
    <w:rsid w:val="001F2A64"/>
    <w:rsid w:val="001F4608"/>
    <w:rsid w:val="001F7C56"/>
    <w:rsid w:val="002008EA"/>
    <w:rsid w:val="00201466"/>
    <w:rsid w:val="0020457A"/>
    <w:rsid w:val="002051FB"/>
    <w:rsid w:val="00212D89"/>
    <w:rsid w:val="00212EFA"/>
    <w:rsid w:val="00216FD2"/>
    <w:rsid w:val="00217918"/>
    <w:rsid w:val="00221169"/>
    <w:rsid w:val="002256FF"/>
    <w:rsid w:val="00227B97"/>
    <w:rsid w:val="00237205"/>
    <w:rsid w:val="00241CAF"/>
    <w:rsid w:val="00242047"/>
    <w:rsid w:val="00245DD7"/>
    <w:rsid w:val="00246670"/>
    <w:rsid w:val="00246BEA"/>
    <w:rsid w:val="00251746"/>
    <w:rsid w:val="00252C97"/>
    <w:rsid w:val="002532A4"/>
    <w:rsid w:val="00254162"/>
    <w:rsid w:val="00254332"/>
    <w:rsid w:val="00262BD1"/>
    <w:rsid w:val="002673D5"/>
    <w:rsid w:val="00267409"/>
    <w:rsid w:val="0027428A"/>
    <w:rsid w:val="002765BD"/>
    <w:rsid w:val="00291FD7"/>
    <w:rsid w:val="0029255A"/>
    <w:rsid w:val="002A2534"/>
    <w:rsid w:val="002A7CE7"/>
    <w:rsid w:val="002B128E"/>
    <w:rsid w:val="002B1928"/>
    <w:rsid w:val="002B32E8"/>
    <w:rsid w:val="002B44E2"/>
    <w:rsid w:val="002B5260"/>
    <w:rsid w:val="002C0D6B"/>
    <w:rsid w:val="002C3AF8"/>
    <w:rsid w:val="002D6C89"/>
    <w:rsid w:val="002D7239"/>
    <w:rsid w:val="002E518C"/>
    <w:rsid w:val="002E7A0D"/>
    <w:rsid w:val="002F3A72"/>
    <w:rsid w:val="002F71C6"/>
    <w:rsid w:val="002F7AA4"/>
    <w:rsid w:val="00300969"/>
    <w:rsid w:val="003024B4"/>
    <w:rsid w:val="003029DE"/>
    <w:rsid w:val="00302F88"/>
    <w:rsid w:val="0030475F"/>
    <w:rsid w:val="00307F31"/>
    <w:rsid w:val="0031125C"/>
    <w:rsid w:val="003234EA"/>
    <w:rsid w:val="003335EB"/>
    <w:rsid w:val="003364C4"/>
    <w:rsid w:val="00355AD6"/>
    <w:rsid w:val="0036069A"/>
    <w:rsid w:val="00360CAF"/>
    <w:rsid w:val="003635DD"/>
    <w:rsid w:val="003655BB"/>
    <w:rsid w:val="003656C4"/>
    <w:rsid w:val="0037442E"/>
    <w:rsid w:val="003765A3"/>
    <w:rsid w:val="00380D44"/>
    <w:rsid w:val="00382597"/>
    <w:rsid w:val="00383746"/>
    <w:rsid w:val="00383ACB"/>
    <w:rsid w:val="0038508A"/>
    <w:rsid w:val="003950EB"/>
    <w:rsid w:val="00397791"/>
    <w:rsid w:val="003A0DB3"/>
    <w:rsid w:val="003A437A"/>
    <w:rsid w:val="003A6EB0"/>
    <w:rsid w:val="003B0D85"/>
    <w:rsid w:val="003B1AAD"/>
    <w:rsid w:val="003B580F"/>
    <w:rsid w:val="003B7147"/>
    <w:rsid w:val="003B7A1D"/>
    <w:rsid w:val="003C105E"/>
    <w:rsid w:val="003C4BDC"/>
    <w:rsid w:val="003C6AF4"/>
    <w:rsid w:val="003C6D95"/>
    <w:rsid w:val="003D0495"/>
    <w:rsid w:val="003D3D57"/>
    <w:rsid w:val="003D59E5"/>
    <w:rsid w:val="003E2FC0"/>
    <w:rsid w:val="003E7A6A"/>
    <w:rsid w:val="003F06D0"/>
    <w:rsid w:val="003F3F9F"/>
    <w:rsid w:val="003F63DD"/>
    <w:rsid w:val="003F6E41"/>
    <w:rsid w:val="003F6EF8"/>
    <w:rsid w:val="003F72B1"/>
    <w:rsid w:val="003F7667"/>
    <w:rsid w:val="00400B5B"/>
    <w:rsid w:val="00401045"/>
    <w:rsid w:val="00404FD0"/>
    <w:rsid w:val="0040602D"/>
    <w:rsid w:val="00406795"/>
    <w:rsid w:val="00406D6E"/>
    <w:rsid w:val="004074DE"/>
    <w:rsid w:val="00407A0E"/>
    <w:rsid w:val="00411DC7"/>
    <w:rsid w:val="00417D39"/>
    <w:rsid w:val="0042314C"/>
    <w:rsid w:val="004243B5"/>
    <w:rsid w:val="0042657A"/>
    <w:rsid w:val="00426685"/>
    <w:rsid w:val="00427DA5"/>
    <w:rsid w:val="00435AC7"/>
    <w:rsid w:val="00436BD7"/>
    <w:rsid w:val="0044464E"/>
    <w:rsid w:val="00447617"/>
    <w:rsid w:val="0045047B"/>
    <w:rsid w:val="00454583"/>
    <w:rsid w:val="004560FA"/>
    <w:rsid w:val="004564E4"/>
    <w:rsid w:val="0046053E"/>
    <w:rsid w:val="00463169"/>
    <w:rsid w:val="0046695C"/>
    <w:rsid w:val="004675AB"/>
    <w:rsid w:val="004701B3"/>
    <w:rsid w:val="0047029E"/>
    <w:rsid w:val="00475252"/>
    <w:rsid w:val="00480188"/>
    <w:rsid w:val="0048315D"/>
    <w:rsid w:val="004850DF"/>
    <w:rsid w:val="0048539F"/>
    <w:rsid w:val="00485EFE"/>
    <w:rsid w:val="004937EE"/>
    <w:rsid w:val="00495BE2"/>
    <w:rsid w:val="004975B2"/>
    <w:rsid w:val="004A4602"/>
    <w:rsid w:val="004B3828"/>
    <w:rsid w:val="004B3F3D"/>
    <w:rsid w:val="004B47D1"/>
    <w:rsid w:val="004B4B22"/>
    <w:rsid w:val="004B6530"/>
    <w:rsid w:val="004C72A0"/>
    <w:rsid w:val="004C7CBF"/>
    <w:rsid w:val="004D057B"/>
    <w:rsid w:val="004D2983"/>
    <w:rsid w:val="004D2E70"/>
    <w:rsid w:val="004D3022"/>
    <w:rsid w:val="004D7E3E"/>
    <w:rsid w:val="004E0016"/>
    <w:rsid w:val="004E1AA5"/>
    <w:rsid w:val="004E1C6F"/>
    <w:rsid w:val="004E3189"/>
    <w:rsid w:val="004E7B1C"/>
    <w:rsid w:val="004F3E0C"/>
    <w:rsid w:val="004F7DED"/>
    <w:rsid w:val="00500D2D"/>
    <w:rsid w:val="00520A94"/>
    <w:rsid w:val="00526AA7"/>
    <w:rsid w:val="00527ADA"/>
    <w:rsid w:val="00531BAF"/>
    <w:rsid w:val="00536250"/>
    <w:rsid w:val="0054162B"/>
    <w:rsid w:val="00544B5E"/>
    <w:rsid w:val="00545BAB"/>
    <w:rsid w:val="00551017"/>
    <w:rsid w:val="005559F9"/>
    <w:rsid w:val="00563808"/>
    <w:rsid w:val="00563D78"/>
    <w:rsid w:val="00571868"/>
    <w:rsid w:val="00576522"/>
    <w:rsid w:val="00577397"/>
    <w:rsid w:val="00577BD8"/>
    <w:rsid w:val="005804AD"/>
    <w:rsid w:val="005823FD"/>
    <w:rsid w:val="005828E5"/>
    <w:rsid w:val="00586710"/>
    <w:rsid w:val="005911C8"/>
    <w:rsid w:val="00596414"/>
    <w:rsid w:val="005A17F9"/>
    <w:rsid w:val="005A401C"/>
    <w:rsid w:val="005A4C15"/>
    <w:rsid w:val="005B114F"/>
    <w:rsid w:val="005B5357"/>
    <w:rsid w:val="005B59C9"/>
    <w:rsid w:val="005B5D9B"/>
    <w:rsid w:val="005B749A"/>
    <w:rsid w:val="005C12E1"/>
    <w:rsid w:val="005C3053"/>
    <w:rsid w:val="005D129C"/>
    <w:rsid w:val="005D1904"/>
    <w:rsid w:val="005D618F"/>
    <w:rsid w:val="005E16FE"/>
    <w:rsid w:val="005E54DD"/>
    <w:rsid w:val="00600EEE"/>
    <w:rsid w:val="0060272C"/>
    <w:rsid w:val="00603B0F"/>
    <w:rsid w:val="006047D0"/>
    <w:rsid w:val="00605392"/>
    <w:rsid w:val="00605572"/>
    <w:rsid w:val="006064DA"/>
    <w:rsid w:val="006123C1"/>
    <w:rsid w:val="00612692"/>
    <w:rsid w:val="00613EB1"/>
    <w:rsid w:val="006148C9"/>
    <w:rsid w:val="00615885"/>
    <w:rsid w:val="0061604B"/>
    <w:rsid w:val="00616A08"/>
    <w:rsid w:val="00627959"/>
    <w:rsid w:val="00631523"/>
    <w:rsid w:val="00634926"/>
    <w:rsid w:val="00636774"/>
    <w:rsid w:val="006437AF"/>
    <w:rsid w:val="00644B99"/>
    <w:rsid w:val="00651864"/>
    <w:rsid w:val="00654814"/>
    <w:rsid w:val="00654C4F"/>
    <w:rsid w:val="00657B72"/>
    <w:rsid w:val="0066575B"/>
    <w:rsid w:val="006674B7"/>
    <w:rsid w:val="00667D02"/>
    <w:rsid w:val="00673B8A"/>
    <w:rsid w:val="00674DF3"/>
    <w:rsid w:val="00677AA2"/>
    <w:rsid w:val="00681ECB"/>
    <w:rsid w:val="00682E9F"/>
    <w:rsid w:val="00683619"/>
    <w:rsid w:val="006843A2"/>
    <w:rsid w:val="006857F6"/>
    <w:rsid w:val="00685A6B"/>
    <w:rsid w:val="00690781"/>
    <w:rsid w:val="006A392C"/>
    <w:rsid w:val="006A6DF9"/>
    <w:rsid w:val="006B1FA6"/>
    <w:rsid w:val="006B23D4"/>
    <w:rsid w:val="006B29B0"/>
    <w:rsid w:val="006B3027"/>
    <w:rsid w:val="006B327D"/>
    <w:rsid w:val="006B5A67"/>
    <w:rsid w:val="006B5CA2"/>
    <w:rsid w:val="006C1DB9"/>
    <w:rsid w:val="006C27D0"/>
    <w:rsid w:val="006D14E9"/>
    <w:rsid w:val="006D362F"/>
    <w:rsid w:val="006D3EF1"/>
    <w:rsid w:val="006D4096"/>
    <w:rsid w:val="006E25B1"/>
    <w:rsid w:val="006F0D8D"/>
    <w:rsid w:val="006F1F90"/>
    <w:rsid w:val="00700F9B"/>
    <w:rsid w:val="00701C56"/>
    <w:rsid w:val="007023F6"/>
    <w:rsid w:val="00704CF9"/>
    <w:rsid w:val="0070771E"/>
    <w:rsid w:val="00707F89"/>
    <w:rsid w:val="007113A3"/>
    <w:rsid w:val="007122A3"/>
    <w:rsid w:val="007148DB"/>
    <w:rsid w:val="00714EC2"/>
    <w:rsid w:val="00716340"/>
    <w:rsid w:val="00716481"/>
    <w:rsid w:val="0071662F"/>
    <w:rsid w:val="00716772"/>
    <w:rsid w:val="00716BA2"/>
    <w:rsid w:val="007213FC"/>
    <w:rsid w:val="00725888"/>
    <w:rsid w:val="00727317"/>
    <w:rsid w:val="007347E2"/>
    <w:rsid w:val="00734E9C"/>
    <w:rsid w:val="00736718"/>
    <w:rsid w:val="00741C5F"/>
    <w:rsid w:val="00754E16"/>
    <w:rsid w:val="00755E7B"/>
    <w:rsid w:val="00755FDD"/>
    <w:rsid w:val="007560BE"/>
    <w:rsid w:val="007561C2"/>
    <w:rsid w:val="00756233"/>
    <w:rsid w:val="0076632B"/>
    <w:rsid w:val="00776E59"/>
    <w:rsid w:val="00780F0C"/>
    <w:rsid w:val="00783613"/>
    <w:rsid w:val="00784670"/>
    <w:rsid w:val="007859C9"/>
    <w:rsid w:val="00793747"/>
    <w:rsid w:val="007A0C31"/>
    <w:rsid w:val="007A1501"/>
    <w:rsid w:val="007A19ED"/>
    <w:rsid w:val="007B336F"/>
    <w:rsid w:val="007B5EA6"/>
    <w:rsid w:val="007C0254"/>
    <w:rsid w:val="007C15AA"/>
    <w:rsid w:val="007C3EE6"/>
    <w:rsid w:val="007C554B"/>
    <w:rsid w:val="007D051C"/>
    <w:rsid w:val="007D0792"/>
    <w:rsid w:val="007D24E9"/>
    <w:rsid w:val="007D4A9D"/>
    <w:rsid w:val="007D5314"/>
    <w:rsid w:val="007D75F3"/>
    <w:rsid w:val="007E2005"/>
    <w:rsid w:val="007E7638"/>
    <w:rsid w:val="007F2872"/>
    <w:rsid w:val="007F6ABF"/>
    <w:rsid w:val="007F7B5E"/>
    <w:rsid w:val="008027D8"/>
    <w:rsid w:val="00803C29"/>
    <w:rsid w:val="00804927"/>
    <w:rsid w:val="00804E03"/>
    <w:rsid w:val="00805FF8"/>
    <w:rsid w:val="008062EE"/>
    <w:rsid w:val="00807894"/>
    <w:rsid w:val="00810109"/>
    <w:rsid w:val="008125F1"/>
    <w:rsid w:val="00815B1A"/>
    <w:rsid w:val="00816E5C"/>
    <w:rsid w:val="008221E2"/>
    <w:rsid w:val="0082585D"/>
    <w:rsid w:val="00827BAF"/>
    <w:rsid w:val="00832954"/>
    <w:rsid w:val="00833297"/>
    <w:rsid w:val="0083541F"/>
    <w:rsid w:val="00840A11"/>
    <w:rsid w:val="008450DA"/>
    <w:rsid w:val="00845999"/>
    <w:rsid w:val="00846C90"/>
    <w:rsid w:val="00855BC4"/>
    <w:rsid w:val="00856E16"/>
    <w:rsid w:val="00865D22"/>
    <w:rsid w:val="008667B6"/>
    <w:rsid w:val="008743B5"/>
    <w:rsid w:val="00880593"/>
    <w:rsid w:val="008817D9"/>
    <w:rsid w:val="008847F4"/>
    <w:rsid w:val="00886CA0"/>
    <w:rsid w:val="00887E67"/>
    <w:rsid w:val="00894AF8"/>
    <w:rsid w:val="008A14BA"/>
    <w:rsid w:val="008A2D54"/>
    <w:rsid w:val="008A4BC2"/>
    <w:rsid w:val="008C3F3E"/>
    <w:rsid w:val="008C5936"/>
    <w:rsid w:val="008D22B9"/>
    <w:rsid w:val="008D4BA8"/>
    <w:rsid w:val="008D4C9C"/>
    <w:rsid w:val="008E0491"/>
    <w:rsid w:val="008E0E9F"/>
    <w:rsid w:val="008E151D"/>
    <w:rsid w:val="008E5130"/>
    <w:rsid w:val="008E5C34"/>
    <w:rsid w:val="008F0E89"/>
    <w:rsid w:val="008F486E"/>
    <w:rsid w:val="008F4C15"/>
    <w:rsid w:val="008F6AEA"/>
    <w:rsid w:val="008F6C23"/>
    <w:rsid w:val="0090177D"/>
    <w:rsid w:val="00904449"/>
    <w:rsid w:val="009053F3"/>
    <w:rsid w:val="00905E03"/>
    <w:rsid w:val="0090736C"/>
    <w:rsid w:val="0091197A"/>
    <w:rsid w:val="009137C8"/>
    <w:rsid w:val="00914719"/>
    <w:rsid w:val="00914ECC"/>
    <w:rsid w:val="00915E75"/>
    <w:rsid w:val="00922946"/>
    <w:rsid w:val="009252CB"/>
    <w:rsid w:val="0093074E"/>
    <w:rsid w:val="00932DAC"/>
    <w:rsid w:val="0093736D"/>
    <w:rsid w:val="00941352"/>
    <w:rsid w:val="009414DA"/>
    <w:rsid w:val="009417D0"/>
    <w:rsid w:val="00941E15"/>
    <w:rsid w:val="00946973"/>
    <w:rsid w:val="00946F10"/>
    <w:rsid w:val="009502CB"/>
    <w:rsid w:val="009509E2"/>
    <w:rsid w:val="009514E4"/>
    <w:rsid w:val="00952078"/>
    <w:rsid w:val="00952135"/>
    <w:rsid w:val="00952846"/>
    <w:rsid w:val="00953C64"/>
    <w:rsid w:val="00954ACF"/>
    <w:rsid w:val="0095578F"/>
    <w:rsid w:val="00963CFB"/>
    <w:rsid w:val="00965EDF"/>
    <w:rsid w:val="00966F71"/>
    <w:rsid w:val="00967B34"/>
    <w:rsid w:val="009736D4"/>
    <w:rsid w:val="00973A6D"/>
    <w:rsid w:val="00974009"/>
    <w:rsid w:val="00980127"/>
    <w:rsid w:val="0098204D"/>
    <w:rsid w:val="00982C37"/>
    <w:rsid w:val="00986BCF"/>
    <w:rsid w:val="00987984"/>
    <w:rsid w:val="00990428"/>
    <w:rsid w:val="009978C9"/>
    <w:rsid w:val="009A053A"/>
    <w:rsid w:val="009A102F"/>
    <w:rsid w:val="009A4158"/>
    <w:rsid w:val="009A7D28"/>
    <w:rsid w:val="009B3E19"/>
    <w:rsid w:val="009B4BD7"/>
    <w:rsid w:val="009B569D"/>
    <w:rsid w:val="009C33DD"/>
    <w:rsid w:val="009E07E3"/>
    <w:rsid w:val="009E1F49"/>
    <w:rsid w:val="009E5DA6"/>
    <w:rsid w:val="009E65B2"/>
    <w:rsid w:val="009F0618"/>
    <w:rsid w:val="009F306E"/>
    <w:rsid w:val="009F346A"/>
    <w:rsid w:val="009F67CA"/>
    <w:rsid w:val="00A032AC"/>
    <w:rsid w:val="00A061E7"/>
    <w:rsid w:val="00A078F3"/>
    <w:rsid w:val="00A11665"/>
    <w:rsid w:val="00A2081B"/>
    <w:rsid w:val="00A221F4"/>
    <w:rsid w:val="00A22A29"/>
    <w:rsid w:val="00A25274"/>
    <w:rsid w:val="00A25ED8"/>
    <w:rsid w:val="00A27927"/>
    <w:rsid w:val="00A27CEA"/>
    <w:rsid w:val="00A302AA"/>
    <w:rsid w:val="00A32B7C"/>
    <w:rsid w:val="00A33281"/>
    <w:rsid w:val="00A33C80"/>
    <w:rsid w:val="00A34F2C"/>
    <w:rsid w:val="00A4277E"/>
    <w:rsid w:val="00A44536"/>
    <w:rsid w:val="00A4648F"/>
    <w:rsid w:val="00A46FF2"/>
    <w:rsid w:val="00A477E7"/>
    <w:rsid w:val="00A50284"/>
    <w:rsid w:val="00A50A60"/>
    <w:rsid w:val="00A51F7D"/>
    <w:rsid w:val="00A531EE"/>
    <w:rsid w:val="00A53F01"/>
    <w:rsid w:val="00A548D1"/>
    <w:rsid w:val="00A54D0E"/>
    <w:rsid w:val="00A555AA"/>
    <w:rsid w:val="00A556A6"/>
    <w:rsid w:val="00A55983"/>
    <w:rsid w:val="00A57BE1"/>
    <w:rsid w:val="00A61BF7"/>
    <w:rsid w:val="00A62EA8"/>
    <w:rsid w:val="00A67A0F"/>
    <w:rsid w:val="00A715CC"/>
    <w:rsid w:val="00A74FF5"/>
    <w:rsid w:val="00A804F4"/>
    <w:rsid w:val="00A81AD7"/>
    <w:rsid w:val="00A832E9"/>
    <w:rsid w:val="00A85CC7"/>
    <w:rsid w:val="00A86621"/>
    <w:rsid w:val="00A90975"/>
    <w:rsid w:val="00A91431"/>
    <w:rsid w:val="00A91F54"/>
    <w:rsid w:val="00A975BA"/>
    <w:rsid w:val="00AA07F1"/>
    <w:rsid w:val="00AA1928"/>
    <w:rsid w:val="00AA23D7"/>
    <w:rsid w:val="00AA339E"/>
    <w:rsid w:val="00AB09B5"/>
    <w:rsid w:val="00AB0D8F"/>
    <w:rsid w:val="00AB7380"/>
    <w:rsid w:val="00AC7AF0"/>
    <w:rsid w:val="00AC7CA7"/>
    <w:rsid w:val="00AD643E"/>
    <w:rsid w:val="00AD672B"/>
    <w:rsid w:val="00AD6899"/>
    <w:rsid w:val="00AE0794"/>
    <w:rsid w:val="00AE4107"/>
    <w:rsid w:val="00AE6FA8"/>
    <w:rsid w:val="00AF09C3"/>
    <w:rsid w:val="00AF2B69"/>
    <w:rsid w:val="00AF7FBB"/>
    <w:rsid w:val="00B00529"/>
    <w:rsid w:val="00B02121"/>
    <w:rsid w:val="00B021B8"/>
    <w:rsid w:val="00B047D3"/>
    <w:rsid w:val="00B153F8"/>
    <w:rsid w:val="00B1624C"/>
    <w:rsid w:val="00B17B8E"/>
    <w:rsid w:val="00B21A85"/>
    <w:rsid w:val="00B22217"/>
    <w:rsid w:val="00B335AC"/>
    <w:rsid w:val="00B36426"/>
    <w:rsid w:val="00B4166F"/>
    <w:rsid w:val="00B42B26"/>
    <w:rsid w:val="00B46345"/>
    <w:rsid w:val="00B51C3F"/>
    <w:rsid w:val="00B538FC"/>
    <w:rsid w:val="00B57B14"/>
    <w:rsid w:val="00B607F0"/>
    <w:rsid w:val="00B63B80"/>
    <w:rsid w:val="00B65060"/>
    <w:rsid w:val="00B702DB"/>
    <w:rsid w:val="00B71E61"/>
    <w:rsid w:val="00B73390"/>
    <w:rsid w:val="00B75CD5"/>
    <w:rsid w:val="00B75E9A"/>
    <w:rsid w:val="00B816E0"/>
    <w:rsid w:val="00B83A35"/>
    <w:rsid w:val="00B943E3"/>
    <w:rsid w:val="00B95AD5"/>
    <w:rsid w:val="00BA0DC5"/>
    <w:rsid w:val="00BA3E05"/>
    <w:rsid w:val="00BA5DC5"/>
    <w:rsid w:val="00BA65EF"/>
    <w:rsid w:val="00BA6A8A"/>
    <w:rsid w:val="00BA6AC5"/>
    <w:rsid w:val="00BB4D98"/>
    <w:rsid w:val="00BB4E36"/>
    <w:rsid w:val="00BB5DDD"/>
    <w:rsid w:val="00BC05A0"/>
    <w:rsid w:val="00BC4697"/>
    <w:rsid w:val="00BC4B03"/>
    <w:rsid w:val="00BC6312"/>
    <w:rsid w:val="00BC67EB"/>
    <w:rsid w:val="00BC77E3"/>
    <w:rsid w:val="00BD26F6"/>
    <w:rsid w:val="00BD4724"/>
    <w:rsid w:val="00BD48FC"/>
    <w:rsid w:val="00BD5E7D"/>
    <w:rsid w:val="00BD67FF"/>
    <w:rsid w:val="00BE1F77"/>
    <w:rsid w:val="00BE4AAD"/>
    <w:rsid w:val="00BE51D3"/>
    <w:rsid w:val="00BE5D26"/>
    <w:rsid w:val="00BE5D3C"/>
    <w:rsid w:val="00BE6299"/>
    <w:rsid w:val="00BF21A3"/>
    <w:rsid w:val="00BF4866"/>
    <w:rsid w:val="00BF5ECB"/>
    <w:rsid w:val="00C00796"/>
    <w:rsid w:val="00C0673E"/>
    <w:rsid w:val="00C10006"/>
    <w:rsid w:val="00C12A52"/>
    <w:rsid w:val="00C1430C"/>
    <w:rsid w:val="00C215C6"/>
    <w:rsid w:val="00C21E4C"/>
    <w:rsid w:val="00C254CB"/>
    <w:rsid w:val="00C26C8D"/>
    <w:rsid w:val="00C27A28"/>
    <w:rsid w:val="00C32518"/>
    <w:rsid w:val="00C35005"/>
    <w:rsid w:val="00C35E2F"/>
    <w:rsid w:val="00C365ED"/>
    <w:rsid w:val="00C370F2"/>
    <w:rsid w:val="00C4463A"/>
    <w:rsid w:val="00C47C5B"/>
    <w:rsid w:val="00C53CB7"/>
    <w:rsid w:val="00C5515C"/>
    <w:rsid w:val="00C62838"/>
    <w:rsid w:val="00C62AA7"/>
    <w:rsid w:val="00C7041F"/>
    <w:rsid w:val="00C738A4"/>
    <w:rsid w:val="00C76C16"/>
    <w:rsid w:val="00C81CBE"/>
    <w:rsid w:val="00C8284C"/>
    <w:rsid w:val="00C87BE9"/>
    <w:rsid w:val="00CA4F3E"/>
    <w:rsid w:val="00CA7583"/>
    <w:rsid w:val="00CA7B54"/>
    <w:rsid w:val="00CB479F"/>
    <w:rsid w:val="00CB55B4"/>
    <w:rsid w:val="00CB73FF"/>
    <w:rsid w:val="00CC0077"/>
    <w:rsid w:val="00CC0EB6"/>
    <w:rsid w:val="00CC3D46"/>
    <w:rsid w:val="00CC3E9C"/>
    <w:rsid w:val="00CC4373"/>
    <w:rsid w:val="00CD751F"/>
    <w:rsid w:val="00CE5AF7"/>
    <w:rsid w:val="00CE632F"/>
    <w:rsid w:val="00CF200B"/>
    <w:rsid w:val="00CF6497"/>
    <w:rsid w:val="00D019DE"/>
    <w:rsid w:val="00D03BD4"/>
    <w:rsid w:val="00D0783E"/>
    <w:rsid w:val="00D11735"/>
    <w:rsid w:val="00D11BD2"/>
    <w:rsid w:val="00D135FC"/>
    <w:rsid w:val="00D206CF"/>
    <w:rsid w:val="00D233EE"/>
    <w:rsid w:val="00D241AC"/>
    <w:rsid w:val="00D32C20"/>
    <w:rsid w:val="00D33545"/>
    <w:rsid w:val="00D37211"/>
    <w:rsid w:val="00D41FA2"/>
    <w:rsid w:val="00D44065"/>
    <w:rsid w:val="00D472AA"/>
    <w:rsid w:val="00D51F2E"/>
    <w:rsid w:val="00D52D47"/>
    <w:rsid w:val="00D57F5A"/>
    <w:rsid w:val="00D61380"/>
    <w:rsid w:val="00D65348"/>
    <w:rsid w:val="00D655BC"/>
    <w:rsid w:val="00D67F4D"/>
    <w:rsid w:val="00D73E4F"/>
    <w:rsid w:val="00D8109A"/>
    <w:rsid w:val="00D8535F"/>
    <w:rsid w:val="00D958DD"/>
    <w:rsid w:val="00DA216F"/>
    <w:rsid w:val="00DA4612"/>
    <w:rsid w:val="00DA6B23"/>
    <w:rsid w:val="00DA77E9"/>
    <w:rsid w:val="00DA7B01"/>
    <w:rsid w:val="00DB3CB2"/>
    <w:rsid w:val="00DB49F2"/>
    <w:rsid w:val="00DB62DC"/>
    <w:rsid w:val="00DB7B14"/>
    <w:rsid w:val="00DC1F40"/>
    <w:rsid w:val="00DC7BA7"/>
    <w:rsid w:val="00DD0454"/>
    <w:rsid w:val="00DD3407"/>
    <w:rsid w:val="00DE225B"/>
    <w:rsid w:val="00DE3E42"/>
    <w:rsid w:val="00DE3FCB"/>
    <w:rsid w:val="00DE514A"/>
    <w:rsid w:val="00DE6477"/>
    <w:rsid w:val="00DF163A"/>
    <w:rsid w:val="00DF1970"/>
    <w:rsid w:val="00E011CD"/>
    <w:rsid w:val="00E063A7"/>
    <w:rsid w:val="00E11381"/>
    <w:rsid w:val="00E133D8"/>
    <w:rsid w:val="00E139B2"/>
    <w:rsid w:val="00E14114"/>
    <w:rsid w:val="00E14790"/>
    <w:rsid w:val="00E15151"/>
    <w:rsid w:val="00E16A2F"/>
    <w:rsid w:val="00E2425A"/>
    <w:rsid w:val="00E24B49"/>
    <w:rsid w:val="00E324E4"/>
    <w:rsid w:val="00E368E7"/>
    <w:rsid w:val="00E37156"/>
    <w:rsid w:val="00E4596F"/>
    <w:rsid w:val="00E51D4F"/>
    <w:rsid w:val="00E53C3E"/>
    <w:rsid w:val="00E54ABB"/>
    <w:rsid w:val="00E560A4"/>
    <w:rsid w:val="00E56402"/>
    <w:rsid w:val="00E56C3D"/>
    <w:rsid w:val="00E602DC"/>
    <w:rsid w:val="00E616BC"/>
    <w:rsid w:val="00E61F9A"/>
    <w:rsid w:val="00E62141"/>
    <w:rsid w:val="00E63B0F"/>
    <w:rsid w:val="00E671E6"/>
    <w:rsid w:val="00E719C2"/>
    <w:rsid w:val="00E72926"/>
    <w:rsid w:val="00E8487D"/>
    <w:rsid w:val="00E84962"/>
    <w:rsid w:val="00E84C7F"/>
    <w:rsid w:val="00E84E54"/>
    <w:rsid w:val="00E860AB"/>
    <w:rsid w:val="00E87208"/>
    <w:rsid w:val="00E90DE1"/>
    <w:rsid w:val="00E95B8C"/>
    <w:rsid w:val="00EA0C8D"/>
    <w:rsid w:val="00EA1815"/>
    <w:rsid w:val="00EA275C"/>
    <w:rsid w:val="00EA4A04"/>
    <w:rsid w:val="00EA7BD0"/>
    <w:rsid w:val="00EB0E7A"/>
    <w:rsid w:val="00EB38B5"/>
    <w:rsid w:val="00EC0FD1"/>
    <w:rsid w:val="00EC161C"/>
    <w:rsid w:val="00EC226F"/>
    <w:rsid w:val="00EC25C8"/>
    <w:rsid w:val="00EC3C7C"/>
    <w:rsid w:val="00EC77E0"/>
    <w:rsid w:val="00ED0E21"/>
    <w:rsid w:val="00ED53F1"/>
    <w:rsid w:val="00EE1946"/>
    <w:rsid w:val="00EE6AFD"/>
    <w:rsid w:val="00EE7247"/>
    <w:rsid w:val="00EF1D40"/>
    <w:rsid w:val="00EF3046"/>
    <w:rsid w:val="00EF3900"/>
    <w:rsid w:val="00EF615D"/>
    <w:rsid w:val="00EF7DBC"/>
    <w:rsid w:val="00F00AEE"/>
    <w:rsid w:val="00F02461"/>
    <w:rsid w:val="00F04DF7"/>
    <w:rsid w:val="00F078DD"/>
    <w:rsid w:val="00F131B8"/>
    <w:rsid w:val="00F21A62"/>
    <w:rsid w:val="00F2506A"/>
    <w:rsid w:val="00F25A3A"/>
    <w:rsid w:val="00F27B62"/>
    <w:rsid w:val="00F27CF2"/>
    <w:rsid w:val="00F31069"/>
    <w:rsid w:val="00F32D1D"/>
    <w:rsid w:val="00F34681"/>
    <w:rsid w:val="00F363E1"/>
    <w:rsid w:val="00F4049E"/>
    <w:rsid w:val="00F42C84"/>
    <w:rsid w:val="00F43185"/>
    <w:rsid w:val="00F44490"/>
    <w:rsid w:val="00F45BB2"/>
    <w:rsid w:val="00F47A4F"/>
    <w:rsid w:val="00F52B52"/>
    <w:rsid w:val="00F53F1B"/>
    <w:rsid w:val="00F5571A"/>
    <w:rsid w:val="00F56F2C"/>
    <w:rsid w:val="00F61531"/>
    <w:rsid w:val="00F63025"/>
    <w:rsid w:val="00F66C11"/>
    <w:rsid w:val="00F711FC"/>
    <w:rsid w:val="00F71C73"/>
    <w:rsid w:val="00F72A26"/>
    <w:rsid w:val="00F72A57"/>
    <w:rsid w:val="00F74F42"/>
    <w:rsid w:val="00F751EB"/>
    <w:rsid w:val="00F77540"/>
    <w:rsid w:val="00F81DC6"/>
    <w:rsid w:val="00F86D65"/>
    <w:rsid w:val="00F94EE0"/>
    <w:rsid w:val="00F954AB"/>
    <w:rsid w:val="00F9593A"/>
    <w:rsid w:val="00F965EB"/>
    <w:rsid w:val="00F974FE"/>
    <w:rsid w:val="00FA4E62"/>
    <w:rsid w:val="00FA6160"/>
    <w:rsid w:val="00FA68A8"/>
    <w:rsid w:val="00FB53D6"/>
    <w:rsid w:val="00FB61CF"/>
    <w:rsid w:val="00FB6370"/>
    <w:rsid w:val="00FB7B6A"/>
    <w:rsid w:val="00FC171B"/>
    <w:rsid w:val="00FD0852"/>
    <w:rsid w:val="00FD67C8"/>
    <w:rsid w:val="00FE0303"/>
    <w:rsid w:val="00FE0CB6"/>
    <w:rsid w:val="00FE7C29"/>
    <w:rsid w:val="00FF302F"/>
    <w:rsid w:val="00FF5E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36774"/>
    <w:pPr>
      <w:keepNext/>
      <w:ind w:left="0" w:firstLine="0"/>
      <w:jc w:val="right"/>
      <w:outlineLvl w:val="1"/>
    </w:pPr>
    <w:rPr>
      <w:rFonts w:ascii="AvantGarde Md BT" w:eastAsia="Times New Roman" w:hAnsi="AvantGarde Md BT"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8B5"/>
    <w:pPr>
      <w:tabs>
        <w:tab w:val="center" w:pos="4513"/>
        <w:tab w:val="right" w:pos="9026"/>
      </w:tabs>
    </w:pPr>
  </w:style>
  <w:style w:type="character" w:customStyle="1" w:styleId="HeaderChar">
    <w:name w:val="Header Char"/>
    <w:basedOn w:val="DefaultParagraphFont"/>
    <w:link w:val="Header"/>
    <w:uiPriority w:val="99"/>
    <w:rsid w:val="00EB38B5"/>
  </w:style>
  <w:style w:type="paragraph" w:styleId="Footer">
    <w:name w:val="footer"/>
    <w:basedOn w:val="Normal"/>
    <w:link w:val="FooterChar"/>
    <w:uiPriority w:val="99"/>
    <w:unhideWhenUsed/>
    <w:rsid w:val="00EB38B5"/>
    <w:pPr>
      <w:tabs>
        <w:tab w:val="center" w:pos="4513"/>
        <w:tab w:val="right" w:pos="9026"/>
      </w:tabs>
    </w:pPr>
  </w:style>
  <w:style w:type="character" w:customStyle="1" w:styleId="FooterChar">
    <w:name w:val="Footer Char"/>
    <w:basedOn w:val="DefaultParagraphFont"/>
    <w:link w:val="Footer"/>
    <w:uiPriority w:val="99"/>
    <w:rsid w:val="00EB38B5"/>
  </w:style>
  <w:style w:type="paragraph" w:styleId="BalloonText">
    <w:name w:val="Balloon Text"/>
    <w:basedOn w:val="Normal"/>
    <w:link w:val="BalloonTextChar"/>
    <w:uiPriority w:val="99"/>
    <w:semiHidden/>
    <w:unhideWhenUsed/>
    <w:rsid w:val="00EB38B5"/>
    <w:rPr>
      <w:rFonts w:ascii="Tahoma" w:hAnsi="Tahoma" w:cs="Tahoma"/>
      <w:sz w:val="16"/>
      <w:szCs w:val="16"/>
    </w:rPr>
  </w:style>
  <w:style w:type="character" w:customStyle="1" w:styleId="BalloonTextChar">
    <w:name w:val="Balloon Text Char"/>
    <w:basedOn w:val="DefaultParagraphFont"/>
    <w:link w:val="BalloonText"/>
    <w:uiPriority w:val="99"/>
    <w:semiHidden/>
    <w:rsid w:val="00EB38B5"/>
    <w:rPr>
      <w:rFonts w:ascii="Tahoma" w:hAnsi="Tahoma" w:cs="Tahoma"/>
      <w:sz w:val="16"/>
      <w:szCs w:val="16"/>
    </w:rPr>
  </w:style>
  <w:style w:type="paragraph" w:styleId="ListParagraph">
    <w:name w:val="List Paragraph"/>
    <w:basedOn w:val="Normal"/>
    <w:uiPriority w:val="34"/>
    <w:qFormat/>
    <w:rsid w:val="002765BD"/>
    <w:pPr>
      <w:ind w:left="720"/>
      <w:contextualSpacing/>
    </w:pPr>
  </w:style>
  <w:style w:type="table" w:styleId="TableGrid">
    <w:name w:val="Table Grid"/>
    <w:basedOn w:val="TableNormal"/>
    <w:uiPriority w:val="59"/>
    <w:rsid w:val="006B327D"/>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36774"/>
    <w:rPr>
      <w:rFonts w:ascii="AvantGarde Md BT" w:eastAsia="Times New Roman" w:hAnsi="AvantGarde Md BT" w:cs="Times New Roman"/>
      <w:b/>
      <w:sz w:val="24"/>
      <w:szCs w:val="20"/>
      <w:lang w:val="en-GB"/>
    </w:rPr>
  </w:style>
  <w:style w:type="paragraph" w:styleId="NoSpacing">
    <w:name w:val="No Spacing"/>
    <w:uiPriority w:val="1"/>
    <w:qFormat/>
    <w:rsid w:val="006C27D0"/>
  </w:style>
  <w:style w:type="character" w:styleId="PageNumber">
    <w:name w:val="page number"/>
    <w:basedOn w:val="DefaultParagraphFont"/>
    <w:rsid w:val="006D4096"/>
  </w:style>
  <w:style w:type="paragraph" w:customStyle="1" w:styleId="Default">
    <w:name w:val="Default"/>
    <w:rsid w:val="00E72926"/>
    <w:pPr>
      <w:autoSpaceDE w:val="0"/>
      <w:autoSpaceDN w:val="0"/>
      <w:adjustRightInd w:val="0"/>
      <w:ind w:left="0" w:firstLine="0"/>
    </w:pPr>
    <w:rPr>
      <w:rFonts w:ascii="Arial" w:hAnsi="Arial" w:cs="Arial"/>
      <w:color w:val="000000"/>
      <w:sz w:val="24"/>
      <w:szCs w:val="24"/>
    </w:rPr>
  </w:style>
  <w:style w:type="paragraph" w:customStyle="1" w:styleId="Pa0">
    <w:name w:val="Pa0"/>
    <w:basedOn w:val="Default"/>
    <w:next w:val="Default"/>
    <w:uiPriority w:val="99"/>
    <w:rsid w:val="00E72926"/>
    <w:pPr>
      <w:spacing w:line="161" w:lineRule="atLeast"/>
    </w:pPr>
    <w:rPr>
      <w:color w:val="auto"/>
    </w:rPr>
  </w:style>
  <w:style w:type="paragraph" w:styleId="PlainText">
    <w:name w:val="Plain Text"/>
    <w:basedOn w:val="Normal"/>
    <w:link w:val="PlainTextChar"/>
    <w:uiPriority w:val="99"/>
    <w:unhideWhenUsed/>
    <w:rsid w:val="00613EB1"/>
    <w:pPr>
      <w:ind w:left="0" w:firstLine="0"/>
    </w:pPr>
    <w:rPr>
      <w:rFonts w:ascii="Calibri" w:hAnsi="Calibri"/>
      <w:szCs w:val="21"/>
    </w:rPr>
  </w:style>
  <w:style w:type="character" w:customStyle="1" w:styleId="PlainTextChar">
    <w:name w:val="Plain Text Char"/>
    <w:basedOn w:val="DefaultParagraphFont"/>
    <w:link w:val="PlainText"/>
    <w:uiPriority w:val="99"/>
    <w:rsid w:val="00613EB1"/>
    <w:rPr>
      <w:rFonts w:ascii="Calibri" w:hAnsi="Calibri"/>
      <w:szCs w:val="21"/>
    </w:rPr>
  </w:style>
  <w:style w:type="character" w:styleId="Hyperlink">
    <w:name w:val="Hyperlink"/>
    <w:basedOn w:val="DefaultParagraphFont"/>
    <w:uiPriority w:val="99"/>
    <w:unhideWhenUsed/>
    <w:rsid w:val="009E5D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36774"/>
    <w:pPr>
      <w:keepNext/>
      <w:ind w:left="0" w:firstLine="0"/>
      <w:jc w:val="right"/>
      <w:outlineLvl w:val="1"/>
    </w:pPr>
    <w:rPr>
      <w:rFonts w:ascii="AvantGarde Md BT" w:eastAsia="Times New Roman" w:hAnsi="AvantGarde Md BT"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8B5"/>
    <w:pPr>
      <w:tabs>
        <w:tab w:val="center" w:pos="4513"/>
        <w:tab w:val="right" w:pos="9026"/>
      </w:tabs>
    </w:pPr>
  </w:style>
  <w:style w:type="character" w:customStyle="1" w:styleId="HeaderChar">
    <w:name w:val="Header Char"/>
    <w:basedOn w:val="DefaultParagraphFont"/>
    <w:link w:val="Header"/>
    <w:uiPriority w:val="99"/>
    <w:rsid w:val="00EB38B5"/>
  </w:style>
  <w:style w:type="paragraph" w:styleId="Footer">
    <w:name w:val="footer"/>
    <w:basedOn w:val="Normal"/>
    <w:link w:val="FooterChar"/>
    <w:uiPriority w:val="99"/>
    <w:unhideWhenUsed/>
    <w:rsid w:val="00EB38B5"/>
    <w:pPr>
      <w:tabs>
        <w:tab w:val="center" w:pos="4513"/>
        <w:tab w:val="right" w:pos="9026"/>
      </w:tabs>
    </w:pPr>
  </w:style>
  <w:style w:type="character" w:customStyle="1" w:styleId="FooterChar">
    <w:name w:val="Footer Char"/>
    <w:basedOn w:val="DefaultParagraphFont"/>
    <w:link w:val="Footer"/>
    <w:uiPriority w:val="99"/>
    <w:rsid w:val="00EB38B5"/>
  </w:style>
  <w:style w:type="paragraph" w:styleId="BalloonText">
    <w:name w:val="Balloon Text"/>
    <w:basedOn w:val="Normal"/>
    <w:link w:val="BalloonTextChar"/>
    <w:uiPriority w:val="99"/>
    <w:semiHidden/>
    <w:unhideWhenUsed/>
    <w:rsid w:val="00EB38B5"/>
    <w:rPr>
      <w:rFonts w:ascii="Tahoma" w:hAnsi="Tahoma" w:cs="Tahoma"/>
      <w:sz w:val="16"/>
      <w:szCs w:val="16"/>
    </w:rPr>
  </w:style>
  <w:style w:type="character" w:customStyle="1" w:styleId="BalloonTextChar">
    <w:name w:val="Balloon Text Char"/>
    <w:basedOn w:val="DefaultParagraphFont"/>
    <w:link w:val="BalloonText"/>
    <w:uiPriority w:val="99"/>
    <w:semiHidden/>
    <w:rsid w:val="00EB38B5"/>
    <w:rPr>
      <w:rFonts w:ascii="Tahoma" w:hAnsi="Tahoma" w:cs="Tahoma"/>
      <w:sz w:val="16"/>
      <w:szCs w:val="16"/>
    </w:rPr>
  </w:style>
  <w:style w:type="paragraph" w:styleId="ListParagraph">
    <w:name w:val="List Paragraph"/>
    <w:basedOn w:val="Normal"/>
    <w:uiPriority w:val="34"/>
    <w:qFormat/>
    <w:rsid w:val="002765BD"/>
    <w:pPr>
      <w:ind w:left="720"/>
      <w:contextualSpacing/>
    </w:pPr>
  </w:style>
  <w:style w:type="table" w:styleId="TableGrid">
    <w:name w:val="Table Grid"/>
    <w:basedOn w:val="TableNormal"/>
    <w:uiPriority w:val="59"/>
    <w:rsid w:val="006B327D"/>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36774"/>
    <w:rPr>
      <w:rFonts w:ascii="AvantGarde Md BT" w:eastAsia="Times New Roman" w:hAnsi="AvantGarde Md BT" w:cs="Times New Roman"/>
      <w:b/>
      <w:sz w:val="24"/>
      <w:szCs w:val="20"/>
      <w:lang w:val="en-GB"/>
    </w:rPr>
  </w:style>
  <w:style w:type="paragraph" w:styleId="NoSpacing">
    <w:name w:val="No Spacing"/>
    <w:uiPriority w:val="1"/>
    <w:qFormat/>
    <w:rsid w:val="006C27D0"/>
  </w:style>
  <w:style w:type="character" w:styleId="PageNumber">
    <w:name w:val="page number"/>
    <w:basedOn w:val="DefaultParagraphFont"/>
    <w:rsid w:val="006D4096"/>
  </w:style>
  <w:style w:type="paragraph" w:customStyle="1" w:styleId="Default">
    <w:name w:val="Default"/>
    <w:rsid w:val="00E72926"/>
    <w:pPr>
      <w:autoSpaceDE w:val="0"/>
      <w:autoSpaceDN w:val="0"/>
      <w:adjustRightInd w:val="0"/>
      <w:ind w:left="0" w:firstLine="0"/>
    </w:pPr>
    <w:rPr>
      <w:rFonts w:ascii="Arial" w:hAnsi="Arial" w:cs="Arial"/>
      <w:color w:val="000000"/>
      <w:sz w:val="24"/>
      <w:szCs w:val="24"/>
    </w:rPr>
  </w:style>
  <w:style w:type="paragraph" w:customStyle="1" w:styleId="Pa0">
    <w:name w:val="Pa0"/>
    <w:basedOn w:val="Default"/>
    <w:next w:val="Default"/>
    <w:uiPriority w:val="99"/>
    <w:rsid w:val="00E72926"/>
    <w:pPr>
      <w:spacing w:line="161" w:lineRule="atLeast"/>
    </w:pPr>
    <w:rPr>
      <w:color w:val="auto"/>
    </w:rPr>
  </w:style>
  <w:style w:type="paragraph" w:styleId="PlainText">
    <w:name w:val="Plain Text"/>
    <w:basedOn w:val="Normal"/>
    <w:link w:val="PlainTextChar"/>
    <w:uiPriority w:val="99"/>
    <w:unhideWhenUsed/>
    <w:rsid w:val="00613EB1"/>
    <w:pPr>
      <w:ind w:left="0" w:firstLine="0"/>
    </w:pPr>
    <w:rPr>
      <w:rFonts w:ascii="Calibri" w:hAnsi="Calibri"/>
      <w:szCs w:val="21"/>
    </w:rPr>
  </w:style>
  <w:style w:type="character" w:customStyle="1" w:styleId="PlainTextChar">
    <w:name w:val="Plain Text Char"/>
    <w:basedOn w:val="DefaultParagraphFont"/>
    <w:link w:val="PlainText"/>
    <w:uiPriority w:val="99"/>
    <w:rsid w:val="00613EB1"/>
    <w:rPr>
      <w:rFonts w:ascii="Calibri" w:hAnsi="Calibri"/>
      <w:szCs w:val="21"/>
    </w:rPr>
  </w:style>
  <w:style w:type="character" w:styleId="Hyperlink">
    <w:name w:val="Hyperlink"/>
    <w:basedOn w:val="DefaultParagraphFont"/>
    <w:uiPriority w:val="99"/>
    <w:unhideWhenUsed/>
    <w:rsid w:val="009E5D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346591">
      <w:bodyDiv w:val="1"/>
      <w:marLeft w:val="0"/>
      <w:marRight w:val="0"/>
      <w:marTop w:val="0"/>
      <w:marBottom w:val="0"/>
      <w:divBdr>
        <w:top w:val="none" w:sz="0" w:space="0" w:color="auto"/>
        <w:left w:val="none" w:sz="0" w:space="0" w:color="auto"/>
        <w:bottom w:val="none" w:sz="0" w:space="0" w:color="auto"/>
        <w:right w:val="none" w:sz="0" w:space="0" w:color="auto"/>
      </w:divBdr>
    </w:div>
    <w:div w:id="1182277356">
      <w:bodyDiv w:val="1"/>
      <w:marLeft w:val="0"/>
      <w:marRight w:val="0"/>
      <w:marTop w:val="0"/>
      <w:marBottom w:val="0"/>
      <w:divBdr>
        <w:top w:val="none" w:sz="0" w:space="0" w:color="auto"/>
        <w:left w:val="none" w:sz="0" w:space="0" w:color="auto"/>
        <w:bottom w:val="none" w:sz="0" w:space="0" w:color="auto"/>
        <w:right w:val="none" w:sz="0" w:space="0" w:color="auto"/>
      </w:divBdr>
    </w:div>
    <w:div w:id="1429621623">
      <w:bodyDiv w:val="1"/>
      <w:marLeft w:val="0"/>
      <w:marRight w:val="0"/>
      <w:marTop w:val="0"/>
      <w:marBottom w:val="0"/>
      <w:divBdr>
        <w:top w:val="none" w:sz="0" w:space="0" w:color="auto"/>
        <w:left w:val="none" w:sz="0" w:space="0" w:color="auto"/>
        <w:bottom w:val="none" w:sz="0" w:space="0" w:color="auto"/>
        <w:right w:val="none" w:sz="0" w:space="0" w:color="auto"/>
      </w:divBdr>
    </w:div>
    <w:div w:id="1689529129">
      <w:bodyDiv w:val="1"/>
      <w:marLeft w:val="0"/>
      <w:marRight w:val="0"/>
      <w:marTop w:val="0"/>
      <w:marBottom w:val="0"/>
      <w:divBdr>
        <w:top w:val="none" w:sz="0" w:space="0" w:color="auto"/>
        <w:left w:val="none" w:sz="0" w:space="0" w:color="auto"/>
        <w:bottom w:val="none" w:sz="0" w:space="0" w:color="auto"/>
        <w:right w:val="none" w:sz="0" w:space="0" w:color="auto"/>
      </w:divBdr>
    </w:div>
    <w:div w:id="188024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ift.kgatle@labour.gov.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0C596-6700-414F-97B7-FCE41A71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Letshwene (UIF-HQ)</dc:creator>
  <cp:lastModifiedBy>Eunice Mazibuko (UIF-HQ)</cp:lastModifiedBy>
  <cp:revision>5</cp:revision>
  <cp:lastPrinted>2020-07-06T10:47:00Z</cp:lastPrinted>
  <dcterms:created xsi:type="dcterms:W3CDTF">2020-07-06T12:00:00Z</dcterms:created>
  <dcterms:modified xsi:type="dcterms:W3CDTF">2020-07-06T12:04:00Z</dcterms:modified>
</cp:coreProperties>
</file>