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7F" w:rsidRDefault="003C027F" w:rsidP="003C027F">
      <w:pPr>
        <w:rPr>
          <w:rStyle w:val="Strong"/>
          <w:rFonts w:ascii="Helvetica" w:hAnsi="Helvetica" w:cs="Helvetica"/>
          <w:color w:val="202020"/>
          <w:shd w:val="clear" w:color="auto" w:fill="FFFFFF"/>
        </w:rPr>
      </w:pPr>
      <w:r>
        <w:rPr>
          <w:rStyle w:val="Strong"/>
          <w:rFonts w:ascii="Helvetica" w:hAnsi="Helvetica" w:cs="Helvetica"/>
          <w:color w:val="202020"/>
          <w:shd w:val="clear" w:color="auto" w:fill="FFFFFF"/>
        </w:rPr>
        <w:t>Media Statement: Finance Committees Welcome Presentation on Draft Disaster Management Tax Bills</w:t>
      </w:r>
    </w:p>
    <w:p w:rsidR="007F1A41" w:rsidRPr="003C027F" w:rsidRDefault="003C027F" w:rsidP="003C027F">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23 April 2020 – </w:t>
      </w:r>
      <w:r>
        <w:rPr>
          <w:rFonts w:ascii="Helvetica" w:hAnsi="Helvetica" w:cs="Helvetica"/>
          <w:color w:val="202020"/>
          <w:shd w:val="clear" w:color="auto" w:fill="FFFFFF"/>
        </w:rPr>
        <w:t>The Standing and Select Committees on Finance welcomed a joint presentation from the National Treasury and the South African Revenue Service (</w:t>
      </w:r>
      <w:proofErr w:type="spellStart"/>
      <w:r>
        <w:rPr>
          <w:rFonts w:ascii="Helvetica" w:hAnsi="Helvetica" w:cs="Helvetica"/>
          <w:color w:val="202020"/>
          <w:shd w:val="clear" w:color="auto" w:fill="FFFFFF"/>
        </w:rPr>
        <w:t>Sars</w:t>
      </w:r>
      <w:proofErr w:type="spellEnd"/>
      <w:r>
        <w:rPr>
          <w:rFonts w:ascii="Helvetica" w:hAnsi="Helvetica" w:cs="Helvetica"/>
          <w:color w:val="202020"/>
          <w:shd w:val="clear" w:color="auto" w:fill="FFFFFF"/>
        </w:rPr>
        <w:t>) on two 2020 draft Bills, namely the Disaster Management Tax Relief Bill and the Disaster Management Tax Relief Administration Bill.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two committees held a view that both draft Bills were a step in the right direction to assist small businesses to increase their production capacity and keep some liquidity during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then undertook to process the Bills within the legislative framework and Rules of Parliament, and work together in harmony with the executive and legislative arms of the state.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Co-Chairperson Mr Joe </w:t>
      </w:r>
      <w:proofErr w:type="spellStart"/>
      <w:r>
        <w:rPr>
          <w:rFonts w:ascii="Helvetica" w:hAnsi="Helvetica" w:cs="Helvetica"/>
          <w:color w:val="202020"/>
          <w:shd w:val="clear" w:color="auto" w:fill="FFFFFF"/>
        </w:rPr>
        <w:t>Maswanganyi</w:t>
      </w:r>
      <w:proofErr w:type="spellEnd"/>
      <w:r>
        <w:rPr>
          <w:rFonts w:ascii="Helvetica" w:hAnsi="Helvetica" w:cs="Helvetica"/>
          <w:color w:val="202020"/>
          <w:shd w:val="clear" w:color="auto" w:fill="FFFFFF"/>
        </w:rPr>
        <w:t xml:space="preserve"> said that although the country is under a national state of disaster, Parliament’s constitutional duty to pass legislation and conduct oversight remains critical, and the committees are committed to fulfilling that role.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Next week, the committees will be briefed by the Minister of Finance on the R500 billion social and economic relief </w:t>
      </w:r>
      <w:proofErr w:type="gramStart"/>
      <w:r>
        <w:rPr>
          <w:rFonts w:ascii="Helvetica" w:hAnsi="Helvetica" w:cs="Helvetica"/>
          <w:color w:val="202020"/>
          <w:shd w:val="clear" w:color="auto" w:fill="FFFFFF"/>
        </w:rPr>
        <w:t>package</w:t>
      </w:r>
      <w:proofErr w:type="gramEnd"/>
      <w:r>
        <w:rPr>
          <w:rFonts w:ascii="Helvetica" w:hAnsi="Helvetica" w:cs="Helvetica"/>
          <w:color w:val="202020"/>
          <w:shd w:val="clear" w:color="auto" w:fill="FFFFFF"/>
        </w:rPr>
        <w:t xml:space="preserve">, which was announced by President Cyril </w:t>
      </w:r>
      <w:proofErr w:type="spellStart"/>
      <w:r>
        <w:rPr>
          <w:rFonts w:ascii="Helvetica" w:hAnsi="Helvetica" w:cs="Helvetica"/>
          <w:color w:val="202020"/>
          <w:shd w:val="clear" w:color="auto" w:fill="FFFFFF"/>
        </w:rPr>
        <w:t>Ramaphosa</w:t>
      </w:r>
      <w:proofErr w:type="spellEnd"/>
      <w:r>
        <w:rPr>
          <w:rFonts w:ascii="Helvetica" w:hAnsi="Helvetica" w:cs="Helvetica"/>
          <w:color w:val="202020"/>
          <w:shd w:val="clear" w:color="auto" w:fill="FFFFFF"/>
        </w:rPr>
        <w:t>, and the legislative framework that governs the administration of the Covid-19 Solidarity Fund, as well as the procurement of goods and services from the fund.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PARLIAMENTARY COMMUNICATION SERVICES ON BEHALF OF THE CHAIRPERSON OF THE STANDING COMMITTEE ON FINANCE, MR JOE MASWANGANYI, AND THE CHAIRPERSON OF THE SELECT COMMITTEE ON FINANCE, MR YUNUS CARRIM</w:t>
      </w:r>
    </w:p>
    <w:sectPr w:rsidR="007F1A41" w:rsidRPr="003C027F"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A6B84"/>
    <w:rsid w:val="003C027F"/>
    <w:rsid w:val="00526EC6"/>
    <w:rsid w:val="007869E2"/>
    <w:rsid w:val="007E0498"/>
    <w:rsid w:val="007F1A41"/>
    <w:rsid w:val="00C71018"/>
    <w:rsid w:val="00DC5D1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2020-04-23T13:03:00Z</dcterms:created>
  <dcterms:modified xsi:type="dcterms:W3CDTF">2020-04-23T13:03:00Z</dcterms:modified>
</cp:coreProperties>
</file>