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CD" w:rsidRDefault="0095598B" w:rsidP="0095598B">
      <w:pPr>
        <w:jc w:val="center"/>
        <w:rPr>
          <w:rFonts w:ascii="Arial" w:hAnsi="Arial" w:cs="Arial"/>
          <w:b/>
          <w:sz w:val="24"/>
          <w:szCs w:val="24"/>
        </w:rPr>
      </w:pPr>
      <w:r w:rsidRPr="0095598B">
        <w:rPr>
          <w:rFonts w:ascii="Arial" w:hAnsi="Arial" w:cs="Arial"/>
          <w:b/>
          <w:sz w:val="24"/>
          <w:szCs w:val="24"/>
        </w:rPr>
        <w:t xml:space="preserve">RECOGNITION OF CUSTOMARY MARRIAGES AMENDMENT BILL, 2019 [B 12-2019]: </w:t>
      </w:r>
      <w:r w:rsidR="00AD1CCD" w:rsidRPr="0095598B">
        <w:rPr>
          <w:rFonts w:ascii="Arial" w:hAnsi="Arial" w:cs="Arial"/>
          <w:b/>
          <w:sz w:val="24"/>
          <w:szCs w:val="24"/>
        </w:rPr>
        <w:t xml:space="preserve">DEFINING </w:t>
      </w:r>
      <w:r w:rsidRPr="0095598B">
        <w:rPr>
          <w:rFonts w:ascii="Arial" w:hAnsi="Arial" w:cs="Arial"/>
          <w:b/>
          <w:sz w:val="24"/>
          <w:szCs w:val="24"/>
        </w:rPr>
        <w:t xml:space="preserve">FORMS </w:t>
      </w:r>
      <w:r>
        <w:rPr>
          <w:rFonts w:ascii="Arial" w:hAnsi="Arial" w:cs="Arial"/>
          <w:b/>
          <w:sz w:val="24"/>
          <w:szCs w:val="24"/>
        </w:rPr>
        <w:t xml:space="preserve">OF CUSTOMARY LAW </w:t>
      </w:r>
      <w:r w:rsidR="00AD1CCD" w:rsidRPr="0095598B">
        <w:rPr>
          <w:rFonts w:ascii="Arial" w:hAnsi="Arial" w:cs="Arial"/>
          <w:b/>
          <w:sz w:val="24"/>
          <w:szCs w:val="24"/>
        </w:rPr>
        <w:t>PROPERTY</w:t>
      </w:r>
      <w:r w:rsidRPr="0095598B">
        <w:rPr>
          <w:rFonts w:ascii="Arial" w:hAnsi="Arial" w:cs="Arial"/>
          <w:b/>
          <w:sz w:val="24"/>
          <w:szCs w:val="24"/>
        </w:rPr>
        <w:t xml:space="preserve"> OWNERSHIP</w:t>
      </w:r>
    </w:p>
    <w:p w:rsidR="0095598B" w:rsidRPr="0095598B" w:rsidRDefault="0095598B" w:rsidP="0095598B">
      <w:pPr>
        <w:jc w:val="center"/>
        <w:rPr>
          <w:rFonts w:ascii="Arial" w:hAnsi="Arial" w:cs="Arial"/>
          <w:sz w:val="24"/>
          <w:szCs w:val="24"/>
        </w:rPr>
      </w:pPr>
    </w:p>
    <w:p w:rsidR="00127107" w:rsidRDefault="0095598B" w:rsidP="0012710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27107">
        <w:rPr>
          <w:rFonts w:ascii="Arial" w:hAnsi="Arial" w:cs="Arial"/>
          <w:sz w:val="24"/>
          <w:szCs w:val="24"/>
        </w:rPr>
        <w:t xml:space="preserve">On 3 March 2020 </w:t>
      </w:r>
      <w:r w:rsidR="00041C84">
        <w:rPr>
          <w:rFonts w:ascii="Arial" w:hAnsi="Arial" w:cs="Arial"/>
          <w:sz w:val="24"/>
          <w:szCs w:val="24"/>
        </w:rPr>
        <w:t xml:space="preserve">the Department </w:t>
      </w:r>
      <w:r w:rsidR="00127107" w:rsidRPr="00127107">
        <w:rPr>
          <w:rFonts w:ascii="Arial" w:hAnsi="Arial" w:cs="Arial"/>
          <w:sz w:val="24"/>
          <w:szCs w:val="24"/>
        </w:rPr>
        <w:t>present</w:t>
      </w:r>
      <w:r w:rsidR="00041C84">
        <w:rPr>
          <w:rFonts w:ascii="Arial" w:hAnsi="Arial" w:cs="Arial"/>
          <w:sz w:val="24"/>
          <w:szCs w:val="24"/>
        </w:rPr>
        <w:t>ed a summary of submissions and the responses</w:t>
      </w:r>
      <w:r w:rsidR="00E27317" w:rsidRPr="00E27317">
        <w:rPr>
          <w:rFonts w:ascii="Arial" w:hAnsi="Arial" w:cs="Arial"/>
          <w:sz w:val="24"/>
          <w:szCs w:val="24"/>
        </w:rPr>
        <w:t xml:space="preserve"> on the Recognition of Customary Marriages Amendment Bill</w:t>
      </w:r>
      <w:r w:rsidR="00E27317">
        <w:rPr>
          <w:rFonts w:ascii="Arial" w:hAnsi="Arial" w:cs="Arial"/>
          <w:sz w:val="24"/>
          <w:szCs w:val="24"/>
        </w:rPr>
        <w:t>, 2019[Bill 12 -2019]</w:t>
      </w:r>
      <w:r w:rsidR="00127107">
        <w:rPr>
          <w:rFonts w:ascii="Arial" w:hAnsi="Arial" w:cs="Arial"/>
          <w:sz w:val="24"/>
          <w:szCs w:val="24"/>
        </w:rPr>
        <w:t xml:space="preserve"> </w:t>
      </w:r>
      <w:r w:rsidR="003A75DA">
        <w:rPr>
          <w:rFonts w:ascii="Arial" w:hAnsi="Arial" w:cs="Arial"/>
          <w:sz w:val="24"/>
          <w:szCs w:val="24"/>
        </w:rPr>
        <w:t xml:space="preserve">(the Bill) </w:t>
      </w:r>
      <w:r w:rsidR="00127107">
        <w:rPr>
          <w:rFonts w:ascii="Arial" w:hAnsi="Arial" w:cs="Arial"/>
          <w:sz w:val="24"/>
          <w:szCs w:val="24"/>
        </w:rPr>
        <w:t xml:space="preserve">to the </w:t>
      </w:r>
      <w:r w:rsidR="00127107" w:rsidRPr="00127107">
        <w:rPr>
          <w:rFonts w:ascii="Arial" w:hAnsi="Arial" w:cs="Arial"/>
          <w:sz w:val="24"/>
          <w:szCs w:val="24"/>
        </w:rPr>
        <w:t>P</w:t>
      </w:r>
      <w:r w:rsidR="00127107">
        <w:rPr>
          <w:rFonts w:ascii="Arial" w:hAnsi="Arial" w:cs="Arial"/>
          <w:sz w:val="24"/>
          <w:szCs w:val="24"/>
        </w:rPr>
        <w:t xml:space="preserve">ortfolio </w:t>
      </w:r>
      <w:r w:rsidR="003A75DA" w:rsidRPr="00127107">
        <w:rPr>
          <w:rFonts w:ascii="Arial" w:hAnsi="Arial" w:cs="Arial"/>
          <w:sz w:val="24"/>
          <w:szCs w:val="24"/>
        </w:rPr>
        <w:t>C</w:t>
      </w:r>
      <w:r w:rsidR="003A75DA">
        <w:rPr>
          <w:rFonts w:ascii="Arial" w:hAnsi="Arial" w:cs="Arial"/>
          <w:sz w:val="24"/>
          <w:szCs w:val="24"/>
        </w:rPr>
        <w:t>ommittee (</w:t>
      </w:r>
      <w:r w:rsidR="00E27317">
        <w:rPr>
          <w:rFonts w:ascii="Arial" w:hAnsi="Arial" w:cs="Arial"/>
          <w:sz w:val="24"/>
          <w:szCs w:val="24"/>
        </w:rPr>
        <w:t>the Committee).</w:t>
      </w:r>
      <w:r w:rsidR="00127107">
        <w:rPr>
          <w:rFonts w:ascii="Arial" w:hAnsi="Arial" w:cs="Arial"/>
          <w:sz w:val="24"/>
          <w:szCs w:val="24"/>
        </w:rPr>
        <w:t xml:space="preserve"> </w:t>
      </w:r>
    </w:p>
    <w:p w:rsidR="00C07A98" w:rsidRDefault="00DA608C" w:rsidP="0012710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27317">
        <w:rPr>
          <w:rFonts w:ascii="Arial" w:hAnsi="Arial" w:cs="Arial"/>
          <w:sz w:val="24"/>
          <w:szCs w:val="24"/>
        </w:rPr>
        <w:t>During the deliberations a</w:t>
      </w:r>
      <w:r w:rsidR="00127107">
        <w:rPr>
          <w:rFonts w:ascii="Arial" w:hAnsi="Arial" w:cs="Arial"/>
          <w:sz w:val="24"/>
          <w:szCs w:val="24"/>
        </w:rPr>
        <w:t xml:space="preserve"> concern </w:t>
      </w:r>
      <w:r w:rsidR="00DF42DA">
        <w:rPr>
          <w:rFonts w:ascii="Arial" w:hAnsi="Arial" w:cs="Arial"/>
          <w:sz w:val="24"/>
          <w:szCs w:val="24"/>
        </w:rPr>
        <w:t xml:space="preserve">was </w:t>
      </w:r>
      <w:r w:rsidR="00127107" w:rsidRPr="00127107">
        <w:rPr>
          <w:rFonts w:ascii="Arial" w:hAnsi="Arial" w:cs="Arial"/>
          <w:sz w:val="24"/>
          <w:szCs w:val="24"/>
        </w:rPr>
        <w:t xml:space="preserve">raised </w:t>
      </w:r>
      <w:r w:rsidR="00E27317">
        <w:rPr>
          <w:rFonts w:ascii="Arial" w:hAnsi="Arial" w:cs="Arial"/>
          <w:sz w:val="24"/>
          <w:szCs w:val="24"/>
        </w:rPr>
        <w:t xml:space="preserve">to the effect that the Bill fails to define the forms of property ownership at customary law.  These forms are </w:t>
      </w:r>
      <w:r w:rsidR="00127107" w:rsidRPr="00127107">
        <w:rPr>
          <w:rFonts w:ascii="Arial" w:hAnsi="Arial" w:cs="Arial"/>
          <w:sz w:val="24"/>
          <w:szCs w:val="24"/>
        </w:rPr>
        <w:t xml:space="preserve">"marital property", "house property", “family property" and "personal property". The </w:t>
      </w:r>
      <w:r w:rsidR="00127107">
        <w:rPr>
          <w:rFonts w:ascii="Arial" w:hAnsi="Arial" w:cs="Arial"/>
          <w:sz w:val="24"/>
          <w:szCs w:val="24"/>
        </w:rPr>
        <w:t xml:space="preserve">Committee noted that the </w:t>
      </w:r>
      <w:r w:rsidR="00127107" w:rsidRPr="00127107">
        <w:rPr>
          <w:rFonts w:ascii="Arial" w:hAnsi="Arial" w:cs="Arial"/>
          <w:sz w:val="24"/>
          <w:szCs w:val="24"/>
        </w:rPr>
        <w:t xml:space="preserve">suggestion to define these terms in the Bill was raised by the Women's Legal Centre and the Helen Suzman Foundation. </w:t>
      </w:r>
    </w:p>
    <w:p w:rsidR="00BF4DE1" w:rsidRDefault="00DA608C" w:rsidP="0012710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27107">
        <w:rPr>
          <w:rFonts w:ascii="Arial" w:hAnsi="Arial" w:cs="Arial"/>
          <w:sz w:val="24"/>
          <w:szCs w:val="24"/>
        </w:rPr>
        <w:t xml:space="preserve">The </w:t>
      </w:r>
      <w:r w:rsidR="00E27317">
        <w:rPr>
          <w:rFonts w:ascii="Arial" w:hAnsi="Arial" w:cs="Arial"/>
          <w:sz w:val="24"/>
          <w:szCs w:val="24"/>
        </w:rPr>
        <w:t xml:space="preserve">response of the </w:t>
      </w:r>
      <w:r w:rsidR="00127107">
        <w:rPr>
          <w:rFonts w:ascii="Arial" w:hAnsi="Arial" w:cs="Arial"/>
          <w:sz w:val="24"/>
          <w:szCs w:val="24"/>
        </w:rPr>
        <w:t>Department</w:t>
      </w:r>
      <w:r w:rsidR="00E27317">
        <w:rPr>
          <w:rFonts w:ascii="Arial" w:hAnsi="Arial" w:cs="Arial"/>
          <w:sz w:val="24"/>
          <w:szCs w:val="24"/>
        </w:rPr>
        <w:t xml:space="preserve"> was that the Department is of the view that these terms should be given their meaning as it exist at customary law in different cultural groups, and </w:t>
      </w:r>
      <w:r w:rsidR="00A96328">
        <w:rPr>
          <w:rFonts w:ascii="Arial" w:hAnsi="Arial" w:cs="Arial"/>
          <w:sz w:val="24"/>
          <w:szCs w:val="24"/>
        </w:rPr>
        <w:t xml:space="preserve">it be left to </w:t>
      </w:r>
      <w:r w:rsidR="00E27317">
        <w:rPr>
          <w:rFonts w:ascii="Arial" w:hAnsi="Arial" w:cs="Arial"/>
          <w:sz w:val="24"/>
          <w:szCs w:val="24"/>
        </w:rPr>
        <w:t>the cou</w:t>
      </w:r>
      <w:r w:rsidR="00A96328">
        <w:rPr>
          <w:rFonts w:ascii="Arial" w:hAnsi="Arial" w:cs="Arial"/>
          <w:sz w:val="24"/>
          <w:szCs w:val="24"/>
        </w:rPr>
        <w:t>rts to develop the meaning of these terms on the basis of the evidence as will be placed before them.  It needs to be pointed out that section 211 (3) of the Constitution enjoins the courts to apply customary law when that law is applicable</w:t>
      </w:r>
      <w:r w:rsidR="00BF4DE1">
        <w:rPr>
          <w:rFonts w:ascii="Arial" w:hAnsi="Arial" w:cs="Arial"/>
          <w:sz w:val="24"/>
          <w:szCs w:val="24"/>
        </w:rPr>
        <w:t xml:space="preserve">, subject to the </w:t>
      </w:r>
      <w:r w:rsidR="00BF4DE1" w:rsidRPr="00BF4DE1">
        <w:rPr>
          <w:rFonts w:ascii="Arial" w:hAnsi="Arial" w:cs="Arial"/>
          <w:sz w:val="24"/>
          <w:szCs w:val="24"/>
        </w:rPr>
        <w:t>Constitution</w:t>
      </w:r>
      <w:r w:rsidR="00BF4DE1">
        <w:rPr>
          <w:rFonts w:ascii="Arial" w:hAnsi="Arial" w:cs="Arial"/>
          <w:sz w:val="24"/>
          <w:szCs w:val="24"/>
        </w:rPr>
        <w:t xml:space="preserve">, and any law that deals with customary law. </w:t>
      </w:r>
      <w:r w:rsidR="00A96328">
        <w:rPr>
          <w:rFonts w:ascii="Arial" w:hAnsi="Arial" w:cs="Arial"/>
          <w:sz w:val="24"/>
          <w:szCs w:val="24"/>
        </w:rPr>
        <w:t>In this way it will be manageable to develop the definitions on the basis of jurisprudence</w:t>
      </w:r>
      <w:r w:rsidR="00DF42DA">
        <w:rPr>
          <w:rFonts w:ascii="Arial" w:hAnsi="Arial" w:cs="Arial"/>
          <w:sz w:val="24"/>
          <w:szCs w:val="24"/>
        </w:rPr>
        <w:t xml:space="preserve"> has developed</w:t>
      </w:r>
      <w:r w:rsidR="00A96328">
        <w:rPr>
          <w:rFonts w:ascii="Arial" w:hAnsi="Arial" w:cs="Arial"/>
          <w:sz w:val="24"/>
          <w:szCs w:val="24"/>
        </w:rPr>
        <w:t>.  Adopting this approach will be to ensure that the definitions developed do not result in unintended consequences.  It was pointed out that properly defining these terms will require in-depth research as well as comprehensive consultation</w:t>
      </w:r>
      <w:r w:rsidR="00DF42DA">
        <w:rPr>
          <w:rFonts w:ascii="Arial" w:hAnsi="Arial" w:cs="Arial"/>
          <w:sz w:val="24"/>
          <w:szCs w:val="24"/>
        </w:rPr>
        <w:t xml:space="preserve"> with the relevant stakeholders</w:t>
      </w:r>
      <w:r w:rsidR="00A96328">
        <w:rPr>
          <w:rFonts w:ascii="Arial" w:hAnsi="Arial" w:cs="Arial"/>
          <w:sz w:val="24"/>
          <w:szCs w:val="24"/>
        </w:rPr>
        <w:t xml:space="preserve">. </w:t>
      </w:r>
      <w:r w:rsidR="003A75DA">
        <w:rPr>
          <w:rFonts w:ascii="Arial" w:hAnsi="Arial" w:cs="Arial"/>
          <w:sz w:val="24"/>
          <w:szCs w:val="24"/>
        </w:rPr>
        <w:t xml:space="preserve">  The Committee instructed the Department to define these terms so that the definitions could be included in the Bill.</w:t>
      </w:r>
    </w:p>
    <w:p w:rsidR="00BF4DE1" w:rsidRDefault="00BF4DE1" w:rsidP="006C77AB">
      <w:pPr>
        <w:spacing w:line="360" w:lineRule="auto"/>
        <w:jc w:val="both"/>
        <w:rPr>
          <w:rFonts w:ascii="Arial" w:hAnsi="Arial" w:cs="Arial"/>
          <w:sz w:val="24"/>
          <w:szCs w:val="24"/>
        </w:rPr>
      </w:pPr>
      <w:r>
        <w:rPr>
          <w:rFonts w:ascii="Arial" w:hAnsi="Arial" w:cs="Arial"/>
          <w:sz w:val="24"/>
          <w:szCs w:val="24"/>
        </w:rPr>
        <w:t>4</w:t>
      </w:r>
      <w:r w:rsidR="00DA608C">
        <w:rPr>
          <w:rFonts w:ascii="Arial" w:hAnsi="Arial" w:cs="Arial"/>
          <w:sz w:val="24"/>
          <w:szCs w:val="24"/>
        </w:rPr>
        <w:t>.</w:t>
      </w:r>
      <w:r w:rsidR="00DA608C">
        <w:rPr>
          <w:rFonts w:ascii="Arial" w:hAnsi="Arial" w:cs="Arial"/>
          <w:sz w:val="24"/>
          <w:szCs w:val="24"/>
        </w:rPr>
        <w:tab/>
      </w:r>
      <w:r w:rsidR="003A75DA" w:rsidRPr="003A75DA">
        <w:rPr>
          <w:rFonts w:ascii="Arial" w:hAnsi="Arial" w:cs="Arial"/>
          <w:sz w:val="24"/>
          <w:szCs w:val="24"/>
        </w:rPr>
        <w:t>While the concern to define these customary law property ownership terms</w:t>
      </w:r>
      <w:r w:rsidR="003A75DA">
        <w:rPr>
          <w:rFonts w:ascii="Arial" w:hAnsi="Arial" w:cs="Arial"/>
          <w:sz w:val="24"/>
          <w:szCs w:val="24"/>
        </w:rPr>
        <w:t xml:space="preserve"> is appreciated, t</w:t>
      </w:r>
      <w:r w:rsidR="006C77AB">
        <w:rPr>
          <w:rFonts w:ascii="Arial" w:hAnsi="Arial" w:cs="Arial"/>
          <w:sz w:val="24"/>
          <w:szCs w:val="24"/>
        </w:rPr>
        <w:t xml:space="preserve">he </w:t>
      </w:r>
      <w:r>
        <w:rPr>
          <w:rFonts w:ascii="Arial" w:hAnsi="Arial" w:cs="Arial"/>
          <w:sz w:val="24"/>
          <w:szCs w:val="24"/>
        </w:rPr>
        <w:t xml:space="preserve">following </w:t>
      </w:r>
      <w:r w:rsidR="003A75DA">
        <w:rPr>
          <w:rFonts w:ascii="Arial" w:hAnsi="Arial" w:cs="Arial"/>
          <w:sz w:val="24"/>
          <w:szCs w:val="24"/>
        </w:rPr>
        <w:t xml:space="preserve">remains </w:t>
      </w:r>
      <w:r>
        <w:rPr>
          <w:rFonts w:ascii="Arial" w:hAnsi="Arial" w:cs="Arial"/>
          <w:sz w:val="24"/>
          <w:szCs w:val="24"/>
        </w:rPr>
        <w:t>relevant for this discussion:</w:t>
      </w:r>
    </w:p>
    <w:p w:rsidR="00BF4DE1" w:rsidRDefault="003A75DA" w:rsidP="006C77AB">
      <w:pPr>
        <w:spacing w:line="360" w:lineRule="auto"/>
        <w:jc w:val="both"/>
        <w:rPr>
          <w:rFonts w:ascii="Arial" w:hAnsi="Arial" w:cs="Arial"/>
          <w:sz w:val="24"/>
          <w:szCs w:val="24"/>
        </w:rPr>
      </w:pPr>
      <w:r>
        <w:rPr>
          <w:rFonts w:ascii="Arial" w:hAnsi="Arial" w:cs="Arial"/>
          <w:sz w:val="24"/>
          <w:szCs w:val="24"/>
        </w:rPr>
        <w:t>(a)  there is a risk of attaching to the</w:t>
      </w:r>
      <w:r w:rsidR="00DF42DA">
        <w:rPr>
          <w:rFonts w:ascii="Arial" w:hAnsi="Arial" w:cs="Arial"/>
          <w:sz w:val="24"/>
          <w:szCs w:val="24"/>
        </w:rPr>
        <w:t xml:space="preserve"> definitions</w:t>
      </w:r>
      <w:r>
        <w:rPr>
          <w:rFonts w:ascii="Arial" w:hAnsi="Arial" w:cs="Arial"/>
          <w:sz w:val="24"/>
          <w:szCs w:val="24"/>
        </w:rPr>
        <w:t xml:space="preserve"> meaning that is westernised and is foreign to customary law as practiced by different cultural groups, and </w:t>
      </w:r>
      <w:r w:rsidR="00DF42DA">
        <w:rPr>
          <w:rFonts w:ascii="Arial" w:hAnsi="Arial" w:cs="Arial"/>
          <w:sz w:val="24"/>
          <w:szCs w:val="24"/>
        </w:rPr>
        <w:t xml:space="preserve"> this </w:t>
      </w:r>
      <w:r>
        <w:rPr>
          <w:rFonts w:ascii="Arial" w:hAnsi="Arial" w:cs="Arial"/>
          <w:sz w:val="24"/>
          <w:szCs w:val="24"/>
        </w:rPr>
        <w:t>could render them unfit for customary law polygamous marriages;</w:t>
      </w:r>
    </w:p>
    <w:p w:rsidR="003A75DA" w:rsidRDefault="003A75DA" w:rsidP="006C77AB">
      <w:pPr>
        <w:spacing w:line="360" w:lineRule="auto"/>
        <w:jc w:val="both"/>
        <w:rPr>
          <w:rFonts w:ascii="Arial" w:hAnsi="Arial" w:cs="Arial"/>
          <w:sz w:val="24"/>
          <w:szCs w:val="24"/>
        </w:rPr>
      </w:pPr>
      <w:r>
        <w:rPr>
          <w:rFonts w:ascii="Arial" w:hAnsi="Arial" w:cs="Arial"/>
          <w:sz w:val="24"/>
          <w:szCs w:val="24"/>
        </w:rPr>
        <w:lastRenderedPageBreak/>
        <w:t xml:space="preserve">(b)  During the consultation process on the Bill, the traditional leaders were specifically requested </w:t>
      </w:r>
      <w:r w:rsidR="00FE38D0">
        <w:rPr>
          <w:rFonts w:ascii="Arial" w:hAnsi="Arial" w:cs="Arial"/>
          <w:sz w:val="24"/>
          <w:szCs w:val="24"/>
        </w:rPr>
        <w:t>to provide guidance on</w:t>
      </w:r>
      <w:r w:rsidR="00FE38D0" w:rsidRPr="00FE38D0">
        <w:rPr>
          <w:rFonts w:ascii="Arial" w:hAnsi="Arial" w:cs="Arial"/>
          <w:sz w:val="24"/>
          <w:szCs w:val="24"/>
        </w:rPr>
        <w:t xml:space="preserve"> the meaning and definitions of these customary law property ownership terms</w:t>
      </w:r>
      <w:r w:rsidR="00FE38D0">
        <w:rPr>
          <w:rFonts w:ascii="Arial" w:hAnsi="Arial" w:cs="Arial"/>
          <w:sz w:val="24"/>
          <w:szCs w:val="24"/>
        </w:rPr>
        <w:t xml:space="preserve">.  None of this could be provided.  There were sharp disagreements among the traditional leaders on the </w:t>
      </w:r>
      <w:r w:rsidR="00906810">
        <w:rPr>
          <w:rFonts w:ascii="Arial" w:hAnsi="Arial" w:cs="Arial"/>
          <w:sz w:val="24"/>
          <w:szCs w:val="24"/>
        </w:rPr>
        <w:t xml:space="preserve">interpretation and </w:t>
      </w:r>
      <w:r w:rsidR="00FE38D0">
        <w:rPr>
          <w:rFonts w:ascii="Arial" w:hAnsi="Arial" w:cs="Arial"/>
          <w:sz w:val="24"/>
          <w:szCs w:val="24"/>
        </w:rPr>
        <w:t xml:space="preserve">meaning of these terms in their </w:t>
      </w:r>
      <w:r w:rsidR="00906810">
        <w:rPr>
          <w:rFonts w:ascii="Arial" w:hAnsi="Arial" w:cs="Arial"/>
          <w:sz w:val="24"/>
          <w:szCs w:val="24"/>
        </w:rPr>
        <w:t xml:space="preserve">respective cultural groups.  The general view seemed to be that the definition of these terms should be left out of the Bill as they may distort the way these </w:t>
      </w:r>
      <w:r w:rsidR="00DF42DA">
        <w:rPr>
          <w:rFonts w:ascii="Arial" w:hAnsi="Arial" w:cs="Arial"/>
          <w:sz w:val="24"/>
          <w:szCs w:val="24"/>
        </w:rPr>
        <w:t xml:space="preserve">concepts </w:t>
      </w:r>
      <w:r w:rsidR="00906810">
        <w:rPr>
          <w:rFonts w:ascii="Arial" w:hAnsi="Arial" w:cs="Arial"/>
          <w:sz w:val="24"/>
          <w:szCs w:val="24"/>
        </w:rPr>
        <w:t>are practiced in different cultures</w:t>
      </w:r>
      <w:r w:rsidR="00236A4A">
        <w:rPr>
          <w:rFonts w:ascii="Arial" w:hAnsi="Arial" w:cs="Arial"/>
          <w:sz w:val="24"/>
          <w:szCs w:val="24"/>
        </w:rPr>
        <w:t>; and</w:t>
      </w:r>
    </w:p>
    <w:p w:rsidR="00FE38D0" w:rsidRPr="00FE38D0" w:rsidRDefault="00FE38D0" w:rsidP="00FE38D0">
      <w:pPr>
        <w:spacing w:line="360" w:lineRule="auto"/>
        <w:jc w:val="both"/>
        <w:rPr>
          <w:rFonts w:ascii="Arial" w:hAnsi="Arial" w:cs="Arial"/>
          <w:sz w:val="24"/>
          <w:szCs w:val="24"/>
        </w:rPr>
      </w:pPr>
      <w:r>
        <w:rPr>
          <w:rFonts w:ascii="Arial" w:hAnsi="Arial" w:cs="Arial"/>
          <w:sz w:val="24"/>
          <w:szCs w:val="24"/>
        </w:rPr>
        <w:t xml:space="preserve">(c)    </w:t>
      </w:r>
      <w:r w:rsidR="0029517D" w:rsidRPr="00FE38D0">
        <w:rPr>
          <w:rFonts w:ascii="Arial" w:hAnsi="Arial" w:cs="Arial"/>
          <w:sz w:val="24"/>
          <w:szCs w:val="24"/>
        </w:rPr>
        <w:t>The</w:t>
      </w:r>
      <w:r w:rsidRPr="00FE38D0">
        <w:rPr>
          <w:rFonts w:ascii="Arial" w:hAnsi="Arial" w:cs="Arial"/>
          <w:sz w:val="24"/>
          <w:szCs w:val="24"/>
        </w:rPr>
        <w:t xml:space="preserve"> Commission for Gender Equality</w:t>
      </w:r>
      <w:r>
        <w:rPr>
          <w:rFonts w:ascii="Arial" w:hAnsi="Arial" w:cs="Arial"/>
          <w:sz w:val="24"/>
          <w:szCs w:val="24"/>
        </w:rPr>
        <w:t xml:space="preserve"> </w:t>
      </w:r>
      <w:r w:rsidR="00DF42DA">
        <w:rPr>
          <w:rFonts w:ascii="Arial" w:hAnsi="Arial" w:cs="Arial"/>
          <w:sz w:val="24"/>
          <w:szCs w:val="24"/>
        </w:rPr>
        <w:t>(the CGE) offered</w:t>
      </w:r>
      <w:r>
        <w:rPr>
          <w:rFonts w:ascii="Arial" w:hAnsi="Arial" w:cs="Arial"/>
          <w:sz w:val="24"/>
          <w:szCs w:val="24"/>
        </w:rPr>
        <w:t xml:space="preserve"> the following definitions</w:t>
      </w:r>
      <w:r w:rsidRPr="00FE38D0">
        <w:rPr>
          <w:rFonts w:ascii="Arial" w:hAnsi="Arial" w:cs="Arial"/>
          <w:sz w:val="24"/>
          <w:szCs w:val="24"/>
        </w:rPr>
        <w:t>:</w:t>
      </w:r>
    </w:p>
    <w:p w:rsidR="00FE38D0" w:rsidRPr="00FE38D0" w:rsidRDefault="0029517D" w:rsidP="00FE38D0">
      <w:pPr>
        <w:spacing w:line="360" w:lineRule="auto"/>
        <w:jc w:val="both"/>
        <w:rPr>
          <w:rFonts w:ascii="Arial" w:hAnsi="Arial" w:cs="Arial"/>
          <w:sz w:val="24"/>
          <w:szCs w:val="24"/>
        </w:rPr>
      </w:pPr>
      <w:r>
        <w:rPr>
          <w:rFonts w:ascii="Arial" w:hAnsi="Arial" w:cs="Arial"/>
          <w:sz w:val="24"/>
          <w:szCs w:val="24"/>
        </w:rPr>
        <w:t xml:space="preserve">  </w:t>
      </w:r>
      <w:r w:rsidR="00FE38D0" w:rsidRPr="00FE38D0">
        <w:rPr>
          <w:rFonts w:ascii="Arial" w:hAnsi="Arial" w:cs="Arial"/>
          <w:sz w:val="24"/>
          <w:szCs w:val="24"/>
        </w:rPr>
        <w:t>"</w:t>
      </w:r>
      <w:r w:rsidR="00FE38D0" w:rsidRPr="0029517D">
        <w:rPr>
          <w:rFonts w:ascii="Arial" w:hAnsi="Arial" w:cs="Arial"/>
          <w:b/>
          <w:sz w:val="24"/>
          <w:szCs w:val="24"/>
        </w:rPr>
        <w:t>household property</w:t>
      </w:r>
      <w:r>
        <w:rPr>
          <w:rFonts w:ascii="Arial" w:hAnsi="Arial" w:cs="Arial"/>
          <w:sz w:val="24"/>
          <w:szCs w:val="24"/>
        </w:rPr>
        <w:t>”</w:t>
      </w:r>
      <w:r w:rsidR="00FE38D0" w:rsidRPr="00FE38D0">
        <w:rPr>
          <w:rFonts w:ascii="Arial" w:hAnsi="Arial" w:cs="Arial"/>
          <w:sz w:val="24"/>
          <w:szCs w:val="24"/>
        </w:rPr>
        <w:t xml:space="preserve"> means all movable property owned by the spouses and in their control or possession within the dwelling or property in a family unit. This would include motor vehicles and excludes personal property.</w:t>
      </w:r>
    </w:p>
    <w:p w:rsidR="00FE38D0" w:rsidRPr="00FE38D0" w:rsidRDefault="0029517D" w:rsidP="00FE38D0">
      <w:pPr>
        <w:spacing w:line="360" w:lineRule="auto"/>
        <w:jc w:val="both"/>
        <w:rPr>
          <w:rFonts w:ascii="Arial" w:hAnsi="Arial" w:cs="Arial"/>
          <w:sz w:val="24"/>
          <w:szCs w:val="24"/>
        </w:rPr>
      </w:pPr>
      <w:r>
        <w:rPr>
          <w:rFonts w:ascii="Arial" w:hAnsi="Arial" w:cs="Arial"/>
          <w:sz w:val="24"/>
          <w:szCs w:val="24"/>
        </w:rPr>
        <w:t xml:space="preserve">  “</w:t>
      </w:r>
      <w:r w:rsidR="00FE38D0" w:rsidRPr="0029517D">
        <w:rPr>
          <w:rFonts w:ascii="Arial" w:hAnsi="Arial" w:cs="Arial"/>
          <w:b/>
          <w:sz w:val="24"/>
          <w:szCs w:val="24"/>
        </w:rPr>
        <w:t xml:space="preserve">marital </w:t>
      </w:r>
      <w:r w:rsidRPr="0029517D">
        <w:rPr>
          <w:rFonts w:ascii="Arial" w:hAnsi="Arial" w:cs="Arial"/>
          <w:b/>
          <w:sz w:val="24"/>
          <w:szCs w:val="24"/>
        </w:rPr>
        <w:t>property</w:t>
      </w:r>
      <w:r>
        <w:rPr>
          <w:rFonts w:ascii="Arial" w:hAnsi="Arial" w:cs="Arial"/>
          <w:sz w:val="24"/>
          <w:szCs w:val="24"/>
        </w:rPr>
        <w:t>”</w:t>
      </w:r>
      <w:r w:rsidRPr="00FE38D0">
        <w:rPr>
          <w:rFonts w:ascii="Arial" w:hAnsi="Arial" w:cs="Arial"/>
          <w:sz w:val="24"/>
          <w:szCs w:val="24"/>
        </w:rPr>
        <w:t>, means</w:t>
      </w:r>
      <w:r w:rsidR="00FE38D0" w:rsidRPr="00FE38D0">
        <w:rPr>
          <w:rFonts w:ascii="Arial" w:hAnsi="Arial" w:cs="Arial"/>
          <w:sz w:val="24"/>
          <w:szCs w:val="24"/>
        </w:rPr>
        <w:t xml:space="preserve"> all property whether movable or immovable acquired by the spouses during the marriage as well as that which is brought by the spouses into the marital home at the commencement of the marriage which is located in any marital home.</w:t>
      </w:r>
    </w:p>
    <w:p w:rsidR="00FE38D0" w:rsidRPr="00FE38D0" w:rsidRDefault="0029517D" w:rsidP="00FE38D0">
      <w:pPr>
        <w:spacing w:line="360" w:lineRule="auto"/>
        <w:jc w:val="both"/>
        <w:rPr>
          <w:rFonts w:ascii="Arial" w:hAnsi="Arial" w:cs="Arial"/>
          <w:sz w:val="24"/>
          <w:szCs w:val="24"/>
        </w:rPr>
      </w:pPr>
      <w:r>
        <w:rPr>
          <w:rFonts w:ascii="Arial" w:hAnsi="Arial" w:cs="Arial"/>
          <w:sz w:val="24"/>
          <w:szCs w:val="24"/>
        </w:rPr>
        <w:t xml:space="preserve">  “</w:t>
      </w:r>
      <w:r w:rsidR="00FE38D0" w:rsidRPr="0029517D">
        <w:rPr>
          <w:rFonts w:ascii="Arial" w:hAnsi="Arial" w:cs="Arial"/>
          <w:b/>
          <w:sz w:val="24"/>
          <w:szCs w:val="24"/>
        </w:rPr>
        <w:t>family unit</w:t>
      </w:r>
      <w:r>
        <w:rPr>
          <w:rFonts w:ascii="Arial" w:hAnsi="Arial" w:cs="Arial"/>
          <w:sz w:val="24"/>
          <w:szCs w:val="24"/>
        </w:rPr>
        <w:t>”</w:t>
      </w:r>
      <w:r w:rsidR="00FE38D0" w:rsidRPr="00FE38D0">
        <w:rPr>
          <w:rFonts w:ascii="Arial" w:hAnsi="Arial" w:cs="Arial"/>
          <w:sz w:val="24"/>
          <w:szCs w:val="24"/>
        </w:rPr>
        <w:t>, means the husband, spouse and children within a specific marriage relationship to the exclusion of other spouses and their children.</w:t>
      </w:r>
    </w:p>
    <w:p w:rsidR="00FE38D0" w:rsidRPr="00FE38D0" w:rsidRDefault="0029517D" w:rsidP="00FE38D0">
      <w:pPr>
        <w:spacing w:line="360" w:lineRule="auto"/>
        <w:jc w:val="both"/>
        <w:rPr>
          <w:rFonts w:ascii="Arial" w:hAnsi="Arial" w:cs="Arial"/>
          <w:sz w:val="24"/>
          <w:szCs w:val="24"/>
        </w:rPr>
      </w:pPr>
      <w:r>
        <w:rPr>
          <w:rFonts w:ascii="Arial" w:hAnsi="Arial" w:cs="Arial"/>
          <w:sz w:val="24"/>
          <w:szCs w:val="24"/>
        </w:rPr>
        <w:t xml:space="preserve">  “</w:t>
      </w:r>
      <w:r w:rsidR="00FE38D0" w:rsidRPr="0029517D">
        <w:rPr>
          <w:rFonts w:ascii="Arial" w:hAnsi="Arial" w:cs="Arial"/>
          <w:b/>
          <w:sz w:val="24"/>
          <w:szCs w:val="24"/>
        </w:rPr>
        <w:t>joint family</w:t>
      </w:r>
      <w:r>
        <w:rPr>
          <w:rFonts w:ascii="Arial" w:hAnsi="Arial" w:cs="Arial"/>
          <w:sz w:val="24"/>
          <w:szCs w:val="24"/>
        </w:rPr>
        <w:t>”</w:t>
      </w:r>
      <w:r w:rsidR="00FE38D0" w:rsidRPr="00FE38D0">
        <w:rPr>
          <w:rFonts w:ascii="Arial" w:hAnsi="Arial" w:cs="Arial"/>
          <w:sz w:val="24"/>
          <w:szCs w:val="24"/>
        </w:rPr>
        <w:t>, means the husband and all his wives and children jointly whether they occupy a single or multitude of dwellings.</w:t>
      </w:r>
    </w:p>
    <w:p w:rsidR="00FE38D0" w:rsidRPr="00FE38D0" w:rsidRDefault="0029517D" w:rsidP="00FE38D0">
      <w:pPr>
        <w:spacing w:line="360" w:lineRule="auto"/>
        <w:jc w:val="both"/>
        <w:rPr>
          <w:rFonts w:ascii="Arial" w:hAnsi="Arial" w:cs="Arial"/>
          <w:sz w:val="24"/>
          <w:szCs w:val="24"/>
        </w:rPr>
      </w:pPr>
      <w:r>
        <w:rPr>
          <w:rFonts w:ascii="Arial" w:hAnsi="Arial" w:cs="Arial"/>
          <w:sz w:val="24"/>
          <w:szCs w:val="24"/>
        </w:rPr>
        <w:t xml:space="preserve">  “</w:t>
      </w:r>
      <w:r w:rsidR="00FE38D0" w:rsidRPr="0029517D">
        <w:rPr>
          <w:rFonts w:ascii="Arial" w:hAnsi="Arial" w:cs="Arial"/>
          <w:b/>
          <w:sz w:val="24"/>
          <w:szCs w:val="24"/>
        </w:rPr>
        <w:t>personal property</w:t>
      </w:r>
      <w:r>
        <w:rPr>
          <w:rFonts w:ascii="Arial" w:hAnsi="Arial" w:cs="Arial"/>
          <w:sz w:val="24"/>
          <w:szCs w:val="24"/>
        </w:rPr>
        <w:t>”</w:t>
      </w:r>
      <w:r w:rsidR="00FE38D0" w:rsidRPr="00FE38D0">
        <w:rPr>
          <w:rFonts w:ascii="Arial" w:hAnsi="Arial" w:cs="Arial"/>
          <w:sz w:val="24"/>
          <w:szCs w:val="24"/>
        </w:rPr>
        <w:t>, means any property that is of a personal nature and would include gifts, items of clothing, jewelry and compensation for damages or personal injury including any property designated as such in terms of any agreement or law."</w:t>
      </w:r>
      <w:r w:rsidR="00C57245">
        <w:rPr>
          <w:rFonts w:ascii="Arial" w:hAnsi="Arial" w:cs="Arial"/>
          <w:sz w:val="24"/>
          <w:szCs w:val="24"/>
        </w:rPr>
        <w:t>.</w:t>
      </w:r>
    </w:p>
    <w:p w:rsidR="00FE38D0" w:rsidRDefault="0029517D" w:rsidP="006C77AB">
      <w:pPr>
        <w:spacing w:line="360" w:lineRule="auto"/>
        <w:jc w:val="both"/>
        <w:rPr>
          <w:rFonts w:ascii="Arial" w:hAnsi="Arial" w:cs="Arial"/>
          <w:sz w:val="24"/>
          <w:szCs w:val="24"/>
        </w:rPr>
      </w:pPr>
      <w:r w:rsidRPr="0029517D">
        <w:rPr>
          <w:rFonts w:ascii="Arial" w:hAnsi="Arial" w:cs="Arial"/>
          <w:sz w:val="24"/>
          <w:szCs w:val="24"/>
        </w:rPr>
        <w:t>As can be seen from the definitions</w:t>
      </w:r>
      <w:r w:rsidR="00DF42DA">
        <w:rPr>
          <w:rFonts w:ascii="Arial" w:hAnsi="Arial" w:cs="Arial"/>
          <w:sz w:val="24"/>
          <w:szCs w:val="24"/>
        </w:rPr>
        <w:t xml:space="preserve"> proposed by the CGE</w:t>
      </w:r>
      <w:r w:rsidRPr="0029517D">
        <w:rPr>
          <w:rFonts w:ascii="Arial" w:hAnsi="Arial" w:cs="Arial"/>
          <w:sz w:val="24"/>
          <w:szCs w:val="24"/>
        </w:rPr>
        <w:t>, the meaning of the concepts is to an extent "westerni</w:t>
      </w:r>
      <w:r>
        <w:rPr>
          <w:rFonts w:ascii="Arial" w:hAnsi="Arial" w:cs="Arial"/>
          <w:sz w:val="24"/>
          <w:szCs w:val="24"/>
        </w:rPr>
        <w:t>s</w:t>
      </w:r>
      <w:r w:rsidRPr="0029517D">
        <w:rPr>
          <w:rFonts w:ascii="Arial" w:hAnsi="Arial" w:cs="Arial"/>
          <w:sz w:val="24"/>
          <w:szCs w:val="24"/>
        </w:rPr>
        <w:t xml:space="preserve">ed" </w:t>
      </w:r>
      <w:r>
        <w:rPr>
          <w:rFonts w:ascii="Arial" w:hAnsi="Arial" w:cs="Arial"/>
          <w:sz w:val="24"/>
          <w:szCs w:val="24"/>
        </w:rPr>
        <w:t>as stated in paragraph (</w:t>
      </w:r>
      <w:bookmarkStart w:id="0" w:name="_GoBack"/>
      <w:r w:rsidRPr="00C57245">
        <w:rPr>
          <w:rFonts w:ascii="Arial" w:hAnsi="Arial" w:cs="Arial"/>
          <w:i/>
          <w:sz w:val="24"/>
          <w:szCs w:val="24"/>
        </w:rPr>
        <w:t>a</w:t>
      </w:r>
      <w:bookmarkEnd w:id="0"/>
      <w:r>
        <w:rPr>
          <w:rFonts w:ascii="Arial" w:hAnsi="Arial" w:cs="Arial"/>
          <w:sz w:val="24"/>
          <w:szCs w:val="24"/>
        </w:rPr>
        <w:t xml:space="preserve">), </w:t>
      </w:r>
      <w:r w:rsidRPr="0029517D">
        <w:rPr>
          <w:rFonts w:ascii="Arial" w:hAnsi="Arial" w:cs="Arial"/>
          <w:sz w:val="24"/>
          <w:szCs w:val="24"/>
        </w:rPr>
        <w:t xml:space="preserve">and </w:t>
      </w:r>
      <w:r>
        <w:rPr>
          <w:rFonts w:ascii="Arial" w:hAnsi="Arial" w:cs="Arial"/>
          <w:sz w:val="24"/>
          <w:szCs w:val="24"/>
        </w:rPr>
        <w:t>creates the risk of changing customs unfairly.</w:t>
      </w:r>
      <w:r w:rsidRPr="0029517D">
        <w:rPr>
          <w:rFonts w:ascii="Arial" w:hAnsi="Arial" w:cs="Arial"/>
          <w:sz w:val="24"/>
          <w:szCs w:val="24"/>
        </w:rPr>
        <w:t xml:space="preserve"> </w:t>
      </w:r>
    </w:p>
    <w:p w:rsidR="00236A4A" w:rsidRDefault="00236A4A" w:rsidP="00906810">
      <w:pPr>
        <w:spacing w:line="360" w:lineRule="auto"/>
        <w:jc w:val="both"/>
        <w:rPr>
          <w:rFonts w:ascii="Arial" w:hAnsi="Arial" w:cs="Arial"/>
          <w:sz w:val="24"/>
          <w:szCs w:val="24"/>
        </w:rPr>
      </w:pPr>
      <w:r>
        <w:rPr>
          <w:rFonts w:ascii="Arial" w:hAnsi="Arial" w:cs="Arial"/>
          <w:sz w:val="24"/>
          <w:szCs w:val="24"/>
        </w:rPr>
        <w:t>5</w:t>
      </w:r>
      <w:r w:rsidR="00906810">
        <w:rPr>
          <w:rFonts w:ascii="Arial" w:hAnsi="Arial" w:cs="Arial"/>
          <w:sz w:val="24"/>
          <w:szCs w:val="24"/>
        </w:rPr>
        <w:t>.</w:t>
      </w:r>
      <w:r w:rsidR="00906810">
        <w:rPr>
          <w:rFonts w:ascii="Arial" w:hAnsi="Arial" w:cs="Arial"/>
          <w:sz w:val="24"/>
          <w:szCs w:val="24"/>
        </w:rPr>
        <w:tab/>
      </w:r>
      <w:r w:rsidR="00906810" w:rsidRPr="00906810">
        <w:rPr>
          <w:rFonts w:ascii="Arial" w:hAnsi="Arial" w:cs="Arial"/>
          <w:sz w:val="24"/>
          <w:szCs w:val="24"/>
        </w:rPr>
        <w:t xml:space="preserve">The Constitutional </w:t>
      </w:r>
      <w:r w:rsidRPr="00906810">
        <w:rPr>
          <w:rFonts w:ascii="Arial" w:hAnsi="Arial" w:cs="Arial"/>
          <w:sz w:val="24"/>
          <w:szCs w:val="24"/>
        </w:rPr>
        <w:t>Court</w:t>
      </w:r>
      <w:r w:rsidR="00906810" w:rsidRPr="00906810">
        <w:rPr>
          <w:rFonts w:ascii="Arial" w:hAnsi="Arial" w:cs="Arial"/>
          <w:sz w:val="24"/>
          <w:szCs w:val="24"/>
        </w:rPr>
        <w:t xml:space="preserve"> did not pronounce on the manner by which these terms should be interpreted and applied in practice.  </w:t>
      </w:r>
    </w:p>
    <w:p w:rsidR="00236A4A" w:rsidRPr="00236A4A" w:rsidRDefault="00236A4A" w:rsidP="00236A4A">
      <w:pPr>
        <w:spacing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Pr="00236A4A">
        <w:rPr>
          <w:rFonts w:ascii="Arial" w:hAnsi="Arial" w:cs="Arial"/>
          <w:sz w:val="24"/>
          <w:szCs w:val="24"/>
        </w:rPr>
        <w:t>Defining these complex customary law concepts without proper research and consultation with interest groups including traditional leaders and women rights advocacy groups, could result in unintended consequences to the detriment of women in customary marriages, and who</w:t>
      </w:r>
      <w:r w:rsidR="00073F8B">
        <w:rPr>
          <w:rFonts w:ascii="Arial" w:hAnsi="Arial" w:cs="Arial"/>
          <w:sz w:val="24"/>
          <w:szCs w:val="24"/>
        </w:rPr>
        <w:t>m</w:t>
      </w:r>
      <w:r w:rsidRPr="00236A4A">
        <w:rPr>
          <w:rFonts w:ascii="Arial" w:hAnsi="Arial" w:cs="Arial"/>
          <w:sz w:val="24"/>
          <w:szCs w:val="24"/>
        </w:rPr>
        <w:t xml:space="preserve"> the Bill aims to protect.  It is important that these words are carefully defined so as not to leave the women more vulnerable.</w:t>
      </w:r>
    </w:p>
    <w:p w:rsidR="00236A4A" w:rsidRPr="00236A4A" w:rsidRDefault="00073F8B" w:rsidP="00236A4A">
      <w:pPr>
        <w:spacing w:line="360" w:lineRule="auto"/>
        <w:jc w:val="both"/>
        <w:rPr>
          <w:rFonts w:ascii="Arial" w:hAnsi="Arial" w:cs="Arial"/>
          <w:sz w:val="24"/>
          <w:szCs w:val="24"/>
        </w:rPr>
      </w:pPr>
      <w:r>
        <w:rPr>
          <w:rFonts w:ascii="Arial" w:hAnsi="Arial" w:cs="Arial"/>
          <w:sz w:val="24"/>
          <w:szCs w:val="24"/>
        </w:rPr>
        <w:t>7</w:t>
      </w:r>
      <w:r w:rsidR="00236A4A" w:rsidRPr="00236A4A">
        <w:rPr>
          <w:rFonts w:ascii="Arial" w:hAnsi="Arial" w:cs="Arial"/>
          <w:sz w:val="24"/>
          <w:szCs w:val="24"/>
        </w:rPr>
        <w:t>.</w:t>
      </w:r>
      <w:r w:rsidR="00236A4A" w:rsidRPr="00236A4A">
        <w:rPr>
          <w:rFonts w:ascii="Arial" w:hAnsi="Arial" w:cs="Arial"/>
          <w:sz w:val="24"/>
          <w:szCs w:val="24"/>
        </w:rPr>
        <w:tab/>
        <w:t xml:space="preserve">The South African Law Reform Commission, in </w:t>
      </w:r>
      <w:r w:rsidR="005D32EB" w:rsidRPr="00236A4A">
        <w:rPr>
          <w:rFonts w:ascii="Arial" w:hAnsi="Arial" w:cs="Arial"/>
          <w:sz w:val="24"/>
          <w:szCs w:val="24"/>
        </w:rPr>
        <w:t>conjunction</w:t>
      </w:r>
      <w:r w:rsidR="00236A4A" w:rsidRPr="00236A4A">
        <w:rPr>
          <w:rFonts w:ascii="Arial" w:hAnsi="Arial" w:cs="Arial"/>
          <w:sz w:val="24"/>
          <w:szCs w:val="24"/>
        </w:rPr>
        <w:t xml:space="preserve"> with the Department of Home </w:t>
      </w:r>
      <w:r w:rsidR="005D32EB" w:rsidRPr="00236A4A">
        <w:rPr>
          <w:rFonts w:ascii="Arial" w:hAnsi="Arial" w:cs="Arial"/>
          <w:sz w:val="24"/>
          <w:szCs w:val="24"/>
        </w:rPr>
        <w:t>Affairs</w:t>
      </w:r>
      <w:r w:rsidR="00236A4A" w:rsidRPr="00236A4A">
        <w:rPr>
          <w:rFonts w:ascii="Arial" w:hAnsi="Arial" w:cs="Arial"/>
          <w:sz w:val="24"/>
          <w:szCs w:val="24"/>
        </w:rPr>
        <w:t xml:space="preserve"> is reviewing the South African marriage regime.  A view is held that this process will be better placed to investigating the definitions of these concepts</w:t>
      </w:r>
    </w:p>
    <w:p w:rsidR="006C77AB" w:rsidRDefault="00073F8B" w:rsidP="006C77AB">
      <w:pPr>
        <w:spacing w:line="360" w:lineRule="auto"/>
        <w:jc w:val="both"/>
        <w:rPr>
          <w:rFonts w:ascii="Arial" w:hAnsi="Arial" w:cs="Arial"/>
          <w:sz w:val="24"/>
          <w:szCs w:val="24"/>
        </w:rPr>
      </w:pPr>
      <w:r>
        <w:rPr>
          <w:rFonts w:ascii="Arial" w:hAnsi="Arial" w:cs="Arial"/>
          <w:sz w:val="24"/>
          <w:szCs w:val="24"/>
        </w:rPr>
        <w:t>8</w:t>
      </w:r>
      <w:r w:rsidR="00906810">
        <w:rPr>
          <w:rFonts w:ascii="Arial" w:hAnsi="Arial" w:cs="Arial"/>
          <w:sz w:val="24"/>
          <w:szCs w:val="24"/>
        </w:rPr>
        <w:t>.</w:t>
      </w:r>
      <w:r w:rsidR="00906810">
        <w:rPr>
          <w:rFonts w:ascii="Arial" w:hAnsi="Arial" w:cs="Arial"/>
          <w:sz w:val="24"/>
          <w:szCs w:val="24"/>
        </w:rPr>
        <w:tab/>
        <w:t xml:space="preserve">It is against this background that the </w:t>
      </w:r>
      <w:r w:rsidR="006C77AB">
        <w:rPr>
          <w:rFonts w:ascii="Arial" w:hAnsi="Arial" w:cs="Arial"/>
          <w:sz w:val="24"/>
          <w:szCs w:val="24"/>
        </w:rPr>
        <w:t xml:space="preserve">Department </w:t>
      </w:r>
      <w:r w:rsidR="00906810">
        <w:rPr>
          <w:rFonts w:ascii="Arial" w:hAnsi="Arial" w:cs="Arial"/>
          <w:sz w:val="24"/>
          <w:szCs w:val="24"/>
        </w:rPr>
        <w:t>is of the view</w:t>
      </w:r>
      <w:r>
        <w:rPr>
          <w:rFonts w:ascii="Arial" w:hAnsi="Arial" w:cs="Arial"/>
          <w:sz w:val="24"/>
          <w:szCs w:val="24"/>
        </w:rPr>
        <w:t xml:space="preserve"> that </w:t>
      </w:r>
      <w:r w:rsidR="00906810">
        <w:rPr>
          <w:rFonts w:ascii="Arial" w:hAnsi="Arial" w:cs="Arial"/>
          <w:sz w:val="24"/>
          <w:szCs w:val="24"/>
        </w:rPr>
        <w:t xml:space="preserve">it may not be </w:t>
      </w:r>
      <w:r w:rsidR="00236A4A">
        <w:rPr>
          <w:rFonts w:ascii="Arial" w:hAnsi="Arial" w:cs="Arial"/>
          <w:sz w:val="24"/>
          <w:szCs w:val="24"/>
        </w:rPr>
        <w:t xml:space="preserve">practical </w:t>
      </w:r>
      <w:r w:rsidR="00236A4A" w:rsidRPr="00236A4A">
        <w:rPr>
          <w:rFonts w:ascii="Arial" w:hAnsi="Arial" w:cs="Arial"/>
          <w:sz w:val="24"/>
          <w:szCs w:val="24"/>
        </w:rPr>
        <w:t xml:space="preserve">at this point, </w:t>
      </w:r>
      <w:r w:rsidR="00236A4A">
        <w:rPr>
          <w:rFonts w:ascii="Arial" w:hAnsi="Arial" w:cs="Arial"/>
          <w:sz w:val="24"/>
          <w:szCs w:val="24"/>
        </w:rPr>
        <w:t>to</w:t>
      </w:r>
      <w:r w:rsidR="00906810">
        <w:rPr>
          <w:rFonts w:ascii="Arial" w:hAnsi="Arial" w:cs="Arial"/>
          <w:sz w:val="24"/>
          <w:szCs w:val="24"/>
        </w:rPr>
        <w:t xml:space="preserve"> define these property ownership concepts in the Bill without the benefit of extensive research and comprehensive consultation. </w:t>
      </w:r>
    </w:p>
    <w:p w:rsidR="00127107" w:rsidRPr="006C77AB" w:rsidRDefault="006C77AB" w:rsidP="00E33FAD">
      <w:pPr>
        <w:spacing w:line="360" w:lineRule="auto"/>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sectPr w:rsidR="00127107" w:rsidRPr="006C77AB" w:rsidSect="00FA508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57" w:rsidRDefault="00214C57" w:rsidP="006C77AB">
      <w:pPr>
        <w:spacing w:after="0" w:line="240" w:lineRule="auto"/>
      </w:pPr>
      <w:r>
        <w:separator/>
      </w:r>
    </w:p>
  </w:endnote>
  <w:endnote w:type="continuationSeparator" w:id="0">
    <w:p w:rsidR="00214C57" w:rsidRDefault="00214C57" w:rsidP="006C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663345"/>
      <w:docPartObj>
        <w:docPartGallery w:val="Page Numbers (Bottom of Page)"/>
        <w:docPartUnique/>
      </w:docPartObj>
    </w:sdtPr>
    <w:sdtEndPr>
      <w:rPr>
        <w:noProof/>
      </w:rPr>
    </w:sdtEndPr>
    <w:sdtContent>
      <w:p w:rsidR="006C77AB" w:rsidRDefault="00FA5081">
        <w:pPr>
          <w:pStyle w:val="Footer"/>
          <w:jc w:val="right"/>
        </w:pPr>
        <w:r>
          <w:fldChar w:fldCharType="begin"/>
        </w:r>
        <w:r w:rsidR="006C77AB">
          <w:instrText xml:space="preserve"> PAGE   \* MERGEFORMAT </w:instrText>
        </w:r>
        <w:r>
          <w:fldChar w:fldCharType="separate"/>
        </w:r>
        <w:r w:rsidR="00AA100F">
          <w:rPr>
            <w:noProof/>
          </w:rPr>
          <w:t>2</w:t>
        </w:r>
        <w:r>
          <w:rPr>
            <w:noProof/>
          </w:rPr>
          <w:fldChar w:fldCharType="end"/>
        </w:r>
      </w:p>
    </w:sdtContent>
  </w:sdt>
  <w:p w:rsidR="006C77AB" w:rsidRDefault="006C7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57" w:rsidRDefault="00214C57" w:rsidP="006C77AB">
      <w:pPr>
        <w:spacing w:after="0" w:line="240" w:lineRule="auto"/>
      </w:pPr>
      <w:r>
        <w:separator/>
      </w:r>
    </w:p>
  </w:footnote>
  <w:footnote w:type="continuationSeparator" w:id="0">
    <w:p w:rsidR="00214C57" w:rsidRDefault="00214C57" w:rsidP="006C77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AD1CCD"/>
    <w:rsid w:val="00041C84"/>
    <w:rsid w:val="00073F8B"/>
    <w:rsid w:val="000B0C66"/>
    <w:rsid w:val="000E2997"/>
    <w:rsid w:val="00127107"/>
    <w:rsid w:val="00214C57"/>
    <w:rsid w:val="00236A4A"/>
    <w:rsid w:val="002862F9"/>
    <w:rsid w:val="0029517D"/>
    <w:rsid w:val="002B5C6B"/>
    <w:rsid w:val="002F5B91"/>
    <w:rsid w:val="003A75DA"/>
    <w:rsid w:val="0042106F"/>
    <w:rsid w:val="004A5653"/>
    <w:rsid w:val="004A60B2"/>
    <w:rsid w:val="00527F80"/>
    <w:rsid w:val="005D32EB"/>
    <w:rsid w:val="00662F4D"/>
    <w:rsid w:val="006C77AB"/>
    <w:rsid w:val="008221BD"/>
    <w:rsid w:val="008A376D"/>
    <w:rsid w:val="00906810"/>
    <w:rsid w:val="009125AB"/>
    <w:rsid w:val="0095598B"/>
    <w:rsid w:val="00A069C7"/>
    <w:rsid w:val="00A420E0"/>
    <w:rsid w:val="00A96328"/>
    <w:rsid w:val="00AA100F"/>
    <w:rsid w:val="00AC4E9F"/>
    <w:rsid w:val="00AD1CCD"/>
    <w:rsid w:val="00B652F8"/>
    <w:rsid w:val="00BF4DE1"/>
    <w:rsid w:val="00C07A98"/>
    <w:rsid w:val="00C57245"/>
    <w:rsid w:val="00D877B7"/>
    <w:rsid w:val="00DA608C"/>
    <w:rsid w:val="00DD78CE"/>
    <w:rsid w:val="00DF42DA"/>
    <w:rsid w:val="00E27317"/>
    <w:rsid w:val="00E33FAD"/>
    <w:rsid w:val="00FA5081"/>
    <w:rsid w:val="00FE38D0"/>
    <w:rsid w:val="00FF0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AB"/>
  </w:style>
  <w:style w:type="paragraph" w:styleId="Footer">
    <w:name w:val="footer"/>
    <w:basedOn w:val="Normal"/>
    <w:link w:val="FooterChar"/>
    <w:uiPriority w:val="99"/>
    <w:unhideWhenUsed/>
    <w:rsid w:val="006C7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AB"/>
  </w:style>
  <w:style w:type="paragraph" w:styleId="BalloonText">
    <w:name w:val="Balloon Text"/>
    <w:basedOn w:val="Normal"/>
    <w:link w:val="BalloonTextChar"/>
    <w:uiPriority w:val="99"/>
    <w:semiHidden/>
    <w:unhideWhenUsed/>
    <w:rsid w:val="00B6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AB"/>
  </w:style>
  <w:style w:type="paragraph" w:styleId="Footer">
    <w:name w:val="footer"/>
    <w:basedOn w:val="Normal"/>
    <w:link w:val="FooterChar"/>
    <w:uiPriority w:val="99"/>
    <w:unhideWhenUsed/>
    <w:rsid w:val="006C7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AB"/>
  </w:style>
  <w:style w:type="paragraph" w:styleId="BalloonText">
    <w:name w:val="Balloon Text"/>
    <w:basedOn w:val="Normal"/>
    <w:link w:val="BalloonTextChar"/>
    <w:uiPriority w:val="99"/>
    <w:semiHidden/>
    <w:unhideWhenUsed/>
    <w:rsid w:val="00B65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Mokulubete Makubela</dc:creator>
  <cp:lastModifiedBy>PUMZA</cp:lastModifiedBy>
  <cp:revision>2</cp:revision>
  <cp:lastPrinted>2020-03-06T08:11:00Z</cp:lastPrinted>
  <dcterms:created xsi:type="dcterms:W3CDTF">2020-03-12T08:49:00Z</dcterms:created>
  <dcterms:modified xsi:type="dcterms:W3CDTF">2020-03-12T08:49:00Z</dcterms:modified>
</cp:coreProperties>
</file>