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0" w:rsidRDefault="00C97935">
      <w:r w:rsidRPr="00C97935">
        <w:rPr>
          <w:rFonts w:ascii="Century Gothic" w:eastAsia="Calibri" w:hAnsi="Century Gothic" w:cs="Times New Roman"/>
          <w:bCs/>
          <w:iCs/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7.45pt;margin-top:40.85pt;width:299.9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" filled="f" stroked="f">
            <v:textbox>
              <w:txbxContent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 Mostert</w:t>
                  </w:r>
                </w:p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Directorate Land and Asset Management</w:t>
                  </w:r>
                </w:p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 w:cs="Gotham Medium"/>
                      <w:spacing w:val="2"/>
                    </w:rPr>
                  </w:pP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E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-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 xml:space="preserve">mail: 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heinrich.mostert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@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westerncape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.gov.za</w:t>
                  </w:r>
                </w:p>
                <w:p w:rsidR="00F11DCC" w:rsidRPr="0030304C" w:rsidRDefault="00F11DCC" w:rsidP="00F11DCC">
                  <w:pPr>
                    <w:pStyle w:val="Header"/>
                    <w:tabs>
                      <w:tab w:val="clear" w:pos="4513"/>
                      <w:tab w:val="clear" w:pos="9026"/>
                      <w:tab w:val="left" w:pos="5820"/>
                    </w:tabs>
                    <w:spacing w:line="276" w:lineRule="auto"/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cs="Gotham Medium"/>
                      <w:spacing w:val="2"/>
                    </w:rPr>
                    <w:t>T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el</w:t>
                  </w:r>
                  <w:r>
                    <w:rPr>
                      <w:rFonts w:ascii="Century Gothic" w:hAnsi="Century Gothic" w:cs="Gotham Medium"/>
                      <w:spacing w:val="2"/>
                    </w:rPr>
                    <w:t>.</w:t>
                  </w:r>
                  <w:r w:rsidRPr="0030304C">
                    <w:rPr>
                      <w:rFonts w:ascii="Century Gothic" w:hAnsi="Century Gothic" w:cs="Gotham Medium"/>
                      <w:spacing w:val="2"/>
                    </w:rPr>
                    <w:t>:</w:t>
                  </w:r>
                  <w:r>
                    <w:rPr>
                      <w:rFonts w:ascii="Century Gothic" w:hAnsi="Century Gothic" w:cs="Gotham Book"/>
                      <w:spacing w:val="2"/>
                    </w:rPr>
                    <w:t xml:space="preserve"> 021 483 3684</w:t>
                  </w:r>
                </w:p>
                <w:p w:rsidR="00F11DCC" w:rsidRPr="0030304C" w:rsidRDefault="00F11DCC" w:rsidP="00F11DCC"/>
              </w:txbxContent>
            </v:textbox>
            <w10:wrap anchorx="page" anchory="page"/>
          </v:shape>
        </w:pict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  <w:r w:rsidR="00F85990">
        <w:tab/>
      </w:r>
    </w:p>
    <w:p w:rsidR="00F11DCC" w:rsidRDefault="00F11DCC" w:rsidP="006A1968">
      <w:pPr>
        <w:jc w:val="both"/>
        <w:rPr>
          <w:rFonts w:ascii="Arial" w:hAnsi="Arial" w:cs="Arial"/>
        </w:rPr>
      </w:pPr>
    </w:p>
    <w:p w:rsidR="00F11DCC" w:rsidRDefault="00F11DCC" w:rsidP="006A1968">
      <w:pPr>
        <w:jc w:val="both"/>
        <w:rPr>
          <w:rFonts w:ascii="Arial" w:hAnsi="Arial" w:cs="Arial"/>
        </w:rPr>
      </w:pPr>
    </w:p>
    <w:p w:rsidR="00F11DCC" w:rsidRDefault="00F11DCC" w:rsidP="006A1968">
      <w:pPr>
        <w:jc w:val="both"/>
        <w:rPr>
          <w:rFonts w:ascii="Arial" w:hAnsi="Arial" w:cs="Arial"/>
        </w:rPr>
      </w:pPr>
    </w:p>
    <w:p w:rsidR="00F85990" w:rsidRDefault="006A1968" w:rsidP="006A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A4201">
        <w:rPr>
          <w:rFonts w:ascii="Arial" w:hAnsi="Arial" w:cs="Arial"/>
        </w:rPr>
        <w:t xml:space="preserve"> September 2018 </w:t>
      </w:r>
    </w:p>
    <w:p w:rsidR="00EE1968" w:rsidRPr="00EE1968" w:rsidRDefault="00EE1968" w:rsidP="006A1968">
      <w:pPr>
        <w:jc w:val="both"/>
        <w:rPr>
          <w:rFonts w:ascii="Arial" w:hAnsi="Arial" w:cs="Arial"/>
          <w:b/>
        </w:rPr>
      </w:pPr>
      <w:r w:rsidRPr="00EE1968">
        <w:rPr>
          <w:rFonts w:ascii="Arial" w:hAnsi="Arial" w:cs="Arial"/>
          <w:b/>
        </w:rPr>
        <w:t>THE ACQUISITION OF ERF 35163 - 35176, 35148 AND REMAINDER ERF 38368, MILNERTON</w:t>
      </w:r>
    </w:p>
    <w:p w:rsidR="001B2470" w:rsidRPr="00EE1968" w:rsidRDefault="001B2470" w:rsidP="001B2470">
      <w:pPr>
        <w:jc w:val="both"/>
        <w:rPr>
          <w:rFonts w:ascii="Arial" w:hAnsi="Arial" w:cs="Arial"/>
          <w:b/>
        </w:rPr>
      </w:pPr>
      <w:r w:rsidRPr="00EE1968">
        <w:rPr>
          <w:rFonts w:ascii="Arial" w:hAnsi="Arial" w:cs="Arial"/>
          <w:b/>
        </w:rPr>
        <w:t xml:space="preserve">PROGRESS UPDATE </w:t>
      </w:r>
    </w:p>
    <w:p w:rsidR="001B2470" w:rsidRDefault="001B2470" w:rsidP="001B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HDA, via the Department of Human Settlements, investigated the purchase of the above properties near </w:t>
      </w:r>
      <w:proofErr w:type="spellStart"/>
      <w:r>
        <w:rPr>
          <w:rFonts w:ascii="Arial" w:hAnsi="Arial" w:cs="Arial"/>
        </w:rPr>
        <w:t>Dunoon</w:t>
      </w:r>
      <w:proofErr w:type="spellEnd"/>
      <w:r w:rsidRPr="00EE1968">
        <w:rPr>
          <w:rFonts w:ascii="Arial" w:hAnsi="Arial" w:cs="Arial"/>
        </w:rPr>
        <w:t xml:space="preserve"> with a combined total extent of 17.4128 ha.</w:t>
      </w:r>
      <w:r>
        <w:rPr>
          <w:rFonts w:ascii="Arial" w:hAnsi="Arial" w:cs="Arial"/>
        </w:rPr>
        <w:t xml:space="preserve"> </w:t>
      </w:r>
    </w:p>
    <w:p w:rsidR="001B2470" w:rsidRDefault="001B2470" w:rsidP="001B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Pr="00845496">
        <w:rPr>
          <w:rFonts w:ascii="Arial" w:hAnsi="Arial" w:cs="Arial"/>
        </w:rPr>
        <w:t xml:space="preserve"> 10 July 2018 </w:t>
      </w:r>
      <w:r>
        <w:rPr>
          <w:rFonts w:ascii="Arial" w:hAnsi="Arial" w:cs="Arial"/>
        </w:rPr>
        <w:t xml:space="preserve">the Seller excepted </w:t>
      </w:r>
      <w:r w:rsidRPr="00845496">
        <w:rPr>
          <w:rFonts w:ascii="Arial" w:hAnsi="Arial" w:cs="Arial"/>
        </w:rPr>
        <w:t>an offer of R66 000</w:t>
      </w:r>
      <w:r>
        <w:rPr>
          <w:rFonts w:ascii="Arial" w:hAnsi="Arial" w:cs="Arial"/>
        </w:rPr>
        <w:t xml:space="preserve"> 000.00 Excluding VAT</w:t>
      </w:r>
      <w:r w:rsidRPr="00845496">
        <w:rPr>
          <w:rFonts w:ascii="Arial" w:hAnsi="Arial" w:cs="Arial"/>
        </w:rPr>
        <w:t xml:space="preserve"> in writing </w:t>
      </w:r>
      <w:r>
        <w:rPr>
          <w:rFonts w:ascii="Arial" w:hAnsi="Arial" w:cs="Arial"/>
        </w:rPr>
        <w:t xml:space="preserve">for the </w:t>
      </w:r>
      <w:r w:rsidRPr="00EE1968">
        <w:rPr>
          <w:rFonts w:ascii="Arial" w:hAnsi="Arial" w:cs="Arial"/>
        </w:rPr>
        <w:t>17.4128 ha</w:t>
      </w:r>
      <w:r>
        <w:rPr>
          <w:rFonts w:ascii="Arial" w:hAnsi="Arial" w:cs="Arial"/>
        </w:rPr>
        <w:t xml:space="preserve"> of land</w:t>
      </w:r>
      <w:r w:rsidRPr="00845496">
        <w:rPr>
          <w:rFonts w:ascii="Arial" w:hAnsi="Arial" w:cs="Arial"/>
        </w:rPr>
        <w:t>.</w:t>
      </w:r>
      <w:r w:rsidRPr="001B2470">
        <w:rPr>
          <w:rFonts w:ascii="Arial" w:hAnsi="Arial" w:cs="Arial"/>
        </w:rPr>
        <w:t xml:space="preserve"> </w:t>
      </w:r>
    </w:p>
    <w:p w:rsidR="001B2470" w:rsidRDefault="001B2470" w:rsidP="001B2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Subsequent to </w:t>
      </w:r>
      <w:r w:rsidR="006A196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go ahead from the DHS,</w:t>
      </w:r>
      <w:r w:rsidRPr="00940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HDA Board approval was received on </w:t>
      </w:r>
      <w:r w:rsidRPr="009405F5">
        <w:rPr>
          <w:rFonts w:ascii="Arial" w:hAnsi="Arial" w:cs="Arial"/>
        </w:rPr>
        <w:t xml:space="preserve">27 August 2018 </w:t>
      </w:r>
      <w:r w:rsidR="006A1968">
        <w:rPr>
          <w:rFonts w:ascii="Arial" w:hAnsi="Arial" w:cs="Arial"/>
        </w:rPr>
        <w:t xml:space="preserve">to purchase the </w:t>
      </w:r>
      <w:r w:rsidRPr="009405F5">
        <w:rPr>
          <w:rFonts w:ascii="Arial" w:hAnsi="Arial" w:cs="Arial"/>
        </w:rPr>
        <w:t xml:space="preserve">land. </w:t>
      </w:r>
    </w:p>
    <w:p w:rsidR="006A1968" w:rsidRDefault="006A1968" w:rsidP="006A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entering into a Deed of Sale with the Seller, the Seller informed that </w:t>
      </w:r>
      <w:r w:rsidRPr="00845496">
        <w:rPr>
          <w:rFonts w:ascii="Arial" w:hAnsi="Arial" w:cs="Arial"/>
        </w:rPr>
        <w:t>Erf 35175</w:t>
      </w:r>
      <w:r>
        <w:rPr>
          <w:rFonts w:ascii="Arial" w:hAnsi="Arial" w:cs="Arial"/>
        </w:rPr>
        <w:t>,</w:t>
      </w:r>
      <w:r w:rsidRPr="00845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measuring </w:t>
      </w:r>
      <w:r w:rsidRPr="00845496">
        <w:rPr>
          <w:rFonts w:ascii="Arial" w:hAnsi="Arial" w:cs="Arial"/>
        </w:rPr>
        <w:t>is 0.2059ha</w:t>
      </w:r>
      <w:r>
        <w:rPr>
          <w:rFonts w:ascii="Arial" w:hAnsi="Arial" w:cs="Arial"/>
        </w:rPr>
        <w:t xml:space="preserve">, cannot be included in the sale as it is part of a settlement agreement with a former partner.  This led to the exclusion of Erf 25175 and 35176, with the net result of a revised land portion measuring </w:t>
      </w:r>
      <w:r w:rsidRPr="00D51EAE">
        <w:rPr>
          <w:rFonts w:ascii="Arial" w:hAnsi="Arial" w:cs="Arial"/>
        </w:rPr>
        <w:t>17.0454ha</w:t>
      </w:r>
      <w:r>
        <w:rPr>
          <w:rFonts w:ascii="Arial" w:hAnsi="Arial" w:cs="Arial"/>
        </w:rPr>
        <w:t xml:space="preserve">. </w:t>
      </w:r>
    </w:p>
    <w:p w:rsidR="000A48AD" w:rsidRDefault="00C97935" w:rsidP="00F468EE">
      <w:pPr>
        <w:ind w:left="360"/>
        <w:rPr>
          <w:rFonts w:ascii="Arial" w:hAnsi="Arial" w:cs="Arial"/>
        </w:rPr>
      </w:pPr>
      <w:r w:rsidRPr="00C97935">
        <w:rPr>
          <w:noProof/>
          <w:lang w:eastAsia="en-Z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ular Callout 6" o:spid="_x0000_s1027" type="#_x0000_t61" style="position:absolute;left:0;text-align:left;margin-left:372.65pt;margin-top:240.4pt;width:78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" adj="-6450,-17627" fillcolor="#4f81bd [3204]" strokecolor="#243f60 [1604]" strokeweight="2pt">
            <v:fill opacity="32896f"/>
            <v:textbox>
              <w:txbxContent>
                <w:p w:rsidR="001B2470" w:rsidRPr="001B2470" w:rsidRDefault="001B2470" w:rsidP="001B2470">
                  <w:pPr>
                    <w:jc w:val="center"/>
                    <w:rPr>
                      <w:color w:val="000000" w:themeColor="text1"/>
                    </w:rPr>
                  </w:pPr>
                  <w:r w:rsidRPr="001B2470">
                    <w:rPr>
                      <w:color w:val="000000" w:themeColor="text1"/>
                      <w:highlight w:val="lightGray"/>
                    </w:rPr>
                    <w:t>Excluded</w:t>
                  </w:r>
                </w:p>
              </w:txbxContent>
            </v:textbox>
          </v:shape>
        </w:pict>
      </w:r>
      <w:r w:rsidRPr="00C97935">
        <w:rPr>
          <w:noProof/>
          <w:lang w:eastAsia="en-ZA"/>
        </w:rPr>
        <w:pict>
          <v:shape id="Rectangular Callout 5" o:spid="_x0000_s1028" type="#_x0000_t61" style="position:absolute;left:0;text-align:left;margin-left:238.45pt;margin-top:15.75pt;width:1in;height:3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" adj="-22039,48825" fillcolor="#4f81bd [3204]" strokecolor="#243f60 [1604]" strokeweight="2pt">
            <v:fill opacity="22873f"/>
            <v:textbox>
              <w:txbxContent>
                <w:p w:rsidR="006865AC" w:rsidRPr="001B2470" w:rsidRDefault="006865AC" w:rsidP="006865AC">
                  <w:pPr>
                    <w:jc w:val="center"/>
                    <w:rPr>
                      <w:color w:val="000000" w:themeColor="text1"/>
                    </w:rPr>
                  </w:pPr>
                  <w:r w:rsidRPr="001B2470">
                    <w:rPr>
                      <w:color w:val="000000" w:themeColor="text1"/>
                      <w:highlight w:val="lightGray"/>
                    </w:rPr>
                    <w:t xml:space="preserve">Potential </w:t>
                  </w:r>
                  <w:r w:rsidR="001B2470" w:rsidRPr="001B2470">
                    <w:rPr>
                      <w:color w:val="000000" w:themeColor="text1"/>
                      <w:highlight w:val="lightGray"/>
                    </w:rPr>
                    <w:t>additional</w:t>
                  </w:r>
                </w:p>
              </w:txbxContent>
            </v:textbox>
          </v:shape>
        </w:pict>
      </w:r>
      <w:r w:rsidRPr="00C97935">
        <w:rPr>
          <w:noProof/>
          <w:lang w:eastAsia="en-ZA"/>
        </w:rPr>
        <w:pict>
          <v:shape id="Freeform 4" o:spid="_x0000_s1030" style="position:absolute;left:0;text-align:left;margin-left:141.1pt;margin-top:97.55pt;width:23.05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608,3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" path="m,307238l124358,102413,168250,r73152,l292608,343814,146304,373075,,307238xe" fillcolor="#00b0f0" strokecolor="#243f60 [1604]" strokeweight="2pt">
            <v:fill opacity="19789f"/>
            <v:path arrowok="t" o:connecttype="custom" o:connectlocs="0,307238;124358,102413;168250,0;241402,0;292608,343814;146304,373075;0,307238" o:connectangles="0,0,0,0,0,0,0"/>
          </v:shape>
        </w:pict>
      </w:r>
      <w:r w:rsidRPr="00C97935">
        <w:rPr>
          <w:noProof/>
          <w:lang w:eastAsia="en-ZA"/>
        </w:rPr>
        <w:pict>
          <v:shape id="Freeform 3" o:spid="_x0000_s1029" style="position:absolute;left:0;text-align:left;margin-left:308.15pt;margin-top:185.7pt;width:47.8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162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" path="m,109728l160934,,351130,212140,607162,365760r-51207,73152l446227,431596,109728,241401,,109728xe" fillcolor="red" strokecolor="#243f60 [1604]" strokeweight="2pt">
            <v:fill opacity="16448f"/>
            <v:path arrowok="t" o:connecttype="custom" o:connectlocs="0,109728;160934,0;351130,212140;607162,365760;555955,438912;446227,431596;109728,241401;0,109728" o:connectangles="0,0,0,0,0,0,0,0"/>
          </v:shape>
        </w:pict>
      </w:r>
      <w:r w:rsidR="000A48AD">
        <w:rPr>
          <w:noProof/>
          <w:lang w:val="en-US"/>
        </w:rPr>
        <w:drawing>
          <wp:inline distT="0" distB="0" distL="0" distR="0">
            <wp:extent cx="5731510" cy="4051300"/>
            <wp:effectExtent l="0" t="0" r="254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DCC" w:rsidRDefault="00F11DCC" w:rsidP="00F11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Seller has agreed on a revised purchase price of R</w:t>
      </w:r>
      <w:r w:rsidRPr="00D51EAE">
        <w:rPr>
          <w:rFonts w:ascii="Arial" w:hAnsi="Arial" w:cs="Arial"/>
        </w:rPr>
        <w:t>64 600 000,00 excluding VAT</w:t>
      </w:r>
      <w:r>
        <w:rPr>
          <w:rFonts w:ascii="Arial" w:hAnsi="Arial" w:cs="Arial"/>
        </w:rPr>
        <w:t>, which excludes Erf 35175 and Erf 35176</w:t>
      </w:r>
      <w:r w:rsidRPr="00D51E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11DCC" w:rsidRPr="00C114B9" w:rsidRDefault="00F11DCC" w:rsidP="00F11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Seller has not yet signed the agreement.  </w:t>
      </w:r>
    </w:p>
    <w:p w:rsidR="00845496" w:rsidRDefault="00A37B74" w:rsidP="00940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discussions continue with the view of still obtaining these two land parcels.  In addition, discussions </w:t>
      </w:r>
      <w:r w:rsidR="006A1968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continue </w:t>
      </w:r>
      <w:r w:rsidR="006A1968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view of purchasing </w:t>
      </w:r>
      <w:r w:rsidR="002E7A52">
        <w:rPr>
          <w:rFonts w:ascii="Arial" w:hAnsi="Arial" w:cs="Arial"/>
        </w:rPr>
        <w:t xml:space="preserve">Erf </w:t>
      </w:r>
      <w:r w:rsidR="003466D6">
        <w:rPr>
          <w:rFonts w:ascii="Arial" w:hAnsi="Arial" w:cs="Arial"/>
        </w:rPr>
        <w:t xml:space="preserve">35161 and 35162 measuring </w:t>
      </w:r>
      <w:r w:rsidR="00E53929">
        <w:rPr>
          <w:rFonts w:ascii="Arial" w:hAnsi="Arial" w:cs="Arial"/>
        </w:rPr>
        <w:t xml:space="preserve">0,1112ha and 0,1227ha in extent. </w:t>
      </w:r>
    </w:p>
    <w:p w:rsidR="00A37B74" w:rsidRDefault="00B76920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land negotiations will be entered into in respect of Erven 35175,</w:t>
      </w:r>
      <w:r w:rsidR="006A1968">
        <w:rPr>
          <w:rFonts w:ascii="Arial" w:hAnsi="Arial" w:cs="Arial"/>
        </w:rPr>
        <w:t xml:space="preserve"> 35176, 35161 and 35162 once an agreement can be reached.</w:t>
      </w:r>
    </w:p>
    <w:p w:rsidR="006A1968" w:rsidRDefault="006A1968" w:rsidP="00D51EAE">
      <w:pPr>
        <w:jc w:val="both"/>
        <w:rPr>
          <w:rFonts w:ascii="Arial" w:hAnsi="Arial" w:cs="Arial"/>
        </w:rPr>
      </w:pPr>
    </w:p>
    <w:p w:rsidR="00A37B74" w:rsidRPr="006865AC" w:rsidRDefault="006865AC" w:rsidP="00D51E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POTENTIAL</w:t>
      </w:r>
    </w:p>
    <w:p w:rsidR="006A1968" w:rsidRDefault="00A37B74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 w:rsidR="006865A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17ha of land to be bought, approximately 5 ha is located below the 1:100 year </w:t>
      </w:r>
      <w:proofErr w:type="spellStart"/>
      <w:r>
        <w:rPr>
          <w:rFonts w:ascii="Arial" w:hAnsi="Arial" w:cs="Arial"/>
        </w:rPr>
        <w:t>floodline</w:t>
      </w:r>
      <w:proofErr w:type="spellEnd"/>
      <w:r w:rsidR="006865AC">
        <w:rPr>
          <w:rFonts w:ascii="Arial" w:hAnsi="Arial" w:cs="Arial"/>
        </w:rPr>
        <w:t xml:space="preserve"> (north-westernmost corner)</w:t>
      </w:r>
      <w:r>
        <w:rPr>
          <w:rFonts w:ascii="Arial" w:hAnsi="Arial" w:cs="Arial"/>
        </w:rPr>
        <w:t xml:space="preserve">, implying that only about 12 ha is available for development.  </w:t>
      </w:r>
    </w:p>
    <w:p w:rsidR="00B76920" w:rsidRDefault="001B2470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a </w:t>
      </w:r>
      <w:r w:rsidR="006A1968">
        <w:rPr>
          <w:rFonts w:ascii="Arial" w:hAnsi="Arial" w:cs="Arial"/>
        </w:rPr>
        <w:t xml:space="preserve">conservative estimated </w:t>
      </w:r>
      <w:r>
        <w:rPr>
          <w:rFonts w:ascii="Arial" w:hAnsi="Arial" w:cs="Arial"/>
        </w:rPr>
        <w:t xml:space="preserve">flat rate of 100 units per ha, the purchased land could accommodate approximately 1200 units.  </w:t>
      </w:r>
    </w:p>
    <w:p w:rsidR="001B2470" w:rsidRDefault="006A1968" w:rsidP="00D5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it should be noted </w:t>
      </w:r>
      <w:r w:rsidR="001B2470">
        <w:rPr>
          <w:rFonts w:ascii="Arial" w:hAnsi="Arial" w:cs="Arial"/>
        </w:rPr>
        <w:t xml:space="preserve">that the properties need to be rezoned to allow for a residential development, even for a temporary relocation area.  </w:t>
      </w:r>
    </w:p>
    <w:sectPr w:rsidR="001B2470" w:rsidSect="00F11DCC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ED" w:rsidRDefault="00A06AED" w:rsidP="003D35A0">
      <w:pPr>
        <w:spacing w:after="0" w:line="240" w:lineRule="auto"/>
      </w:pPr>
      <w:r>
        <w:separator/>
      </w:r>
    </w:p>
  </w:endnote>
  <w:endnote w:type="continuationSeparator" w:id="0">
    <w:p w:rsidR="00A06AED" w:rsidRDefault="00A06AED" w:rsidP="003D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680231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5A0" w:rsidRPr="003D35A0" w:rsidRDefault="00C97935">
        <w:pPr>
          <w:pStyle w:val="Footer"/>
          <w:jc w:val="center"/>
          <w:rPr>
            <w:rFonts w:ascii="Arial" w:hAnsi="Arial" w:cs="Arial"/>
          </w:rPr>
        </w:pPr>
        <w:r w:rsidRPr="003D35A0">
          <w:rPr>
            <w:rFonts w:ascii="Arial" w:hAnsi="Arial" w:cs="Arial"/>
          </w:rPr>
          <w:fldChar w:fldCharType="begin"/>
        </w:r>
        <w:r w:rsidR="003D35A0" w:rsidRPr="003D35A0">
          <w:rPr>
            <w:rFonts w:ascii="Arial" w:hAnsi="Arial" w:cs="Arial"/>
          </w:rPr>
          <w:instrText xml:space="preserve"> PAGE   \* MERGEFORMAT </w:instrText>
        </w:r>
        <w:r w:rsidRPr="003D35A0">
          <w:rPr>
            <w:rFonts w:ascii="Arial" w:hAnsi="Arial" w:cs="Arial"/>
          </w:rPr>
          <w:fldChar w:fldCharType="separate"/>
        </w:r>
        <w:r w:rsidR="00A35AAE">
          <w:rPr>
            <w:rFonts w:ascii="Arial" w:hAnsi="Arial" w:cs="Arial"/>
            <w:noProof/>
          </w:rPr>
          <w:t>2</w:t>
        </w:r>
        <w:r w:rsidRPr="003D35A0">
          <w:rPr>
            <w:rFonts w:ascii="Arial" w:hAnsi="Arial" w:cs="Arial"/>
            <w:noProof/>
          </w:rPr>
          <w:fldChar w:fldCharType="end"/>
        </w:r>
      </w:p>
    </w:sdtContent>
  </w:sdt>
  <w:p w:rsidR="003D35A0" w:rsidRDefault="003D35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ED" w:rsidRDefault="00A06AED" w:rsidP="003D35A0">
      <w:pPr>
        <w:spacing w:after="0" w:line="240" w:lineRule="auto"/>
      </w:pPr>
      <w:r>
        <w:separator/>
      </w:r>
    </w:p>
  </w:footnote>
  <w:footnote w:type="continuationSeparator" w:id="0">
    <w:p w:rsidR="00A06AED" w:rsidRDefault="00A06AED" w:rsidP="003D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CC" w:rsidRDefault="00F11DCC">
    <w:pPr>
      <w:pStyle w:val="Header"/>
    </w:pPr>
    <w:r w:rsidRPr="00F11DCC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84909" cy="19879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909" cy="198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304"/>
    <w:multiLevelType w:val="hybridMultilevel"/>
    <w:tmpl w:val="13D67ADC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2775F"/>
    <w:multiLevelType w:val="hybridMultilevel"/>
    <w:tmpl w:val="E2E62680"/>
    <w:lvl w:ilvl="0" w:tplc="217CD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7C8"/>
    <w:multiLevelType w:val="hybridMultilevel"/>
    <w:tmpl w:val="E9B8C1BE"/>
    <w:lvl w:ilvl="0" w:tplc="7FE275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E52C5"/>
    <w:multiLevelType w:val="hybridMultilevel"/>
    <w:tmpl w:val="22DA5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286A"/>
    <w:multiLevelType w:val="hybridMultilevel"/>
    <w:tmpl w:val="402892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990"/>
    <w:rsid w:val="0001002E"/>
    <w:rsid w:val="0005295A"/>
    <w:rsid w:val="000A48AD"/>
    <w:rsid w:val="000F0A37"/>
    <w:rsid w:val="00177E22"/>
    <w:rsid w:val="001B2470"/>
    <w:rsid w:val="001E5AA8"/>
    <w:rsid w:val="0020265C"/>
    <w:rsid w:val="0021210A"/>
    <w:rsid w:val="00212BF6"/>
    <w:rsid w:val="00266EE3"/>
    <w:rsid w:val="002E7A52"/>
    <w:rsid w:val="003466D6"/>
    <w:rsid w:val="00366327"/>
    <w:rsid w:val="00370E14"/>
    <w:rsid w:val="003D35A0"/>
    <w:rsid w:val="003E36A4"/>
    <w:rsid w:val="004011F7"/>
    <w:rsid w:val="00432A04"/>
    <w:rsid w:val="004B12B7"/>
    <w:rsid w:val="005869D2"/>
    <w:rsid w:val="006441B0"/>
    <w:rsid w:val="0068223E"/>
    <w:rsid w:val="006865AC"/>
    <w:rsid w:val="006A1968"/>
    <w:rsid w:val="0072124B"/>
    <w:rsid w:val="007C627E"/>
    <w:rsid w:val="007F4E33"/>
    <w:rsid w:val="00845496"/>
    <w:rsid w:val="008C49A1"/>
    <w:rsid w:val="009405F5"/>
    <w:rsid w:val="009764F3"/>
    <w:rsid w:val="00A06AED"/>
    <w:rsid w:val="00A263F0"/>
    <w:rsid w:val="00A35AAE"/>
    <w:rsid w:val="00A37B74"/>
    <w:rsid w:val="00A44D7B"/>
    <w:rsid w:val="00A67AFD"/>
    <w:rsid w:val="00A84C07"/>
    <w:rsid w:val="00AA4201"/>
    <w:rsid w:val="00AF0939"/>
    <w:rsid w:val="00B06E2C"/>
    <w:rsid w:val="00B2778F"/>
    <w:rsid w:val="00B76920"/>
    <w:rsid w:val="00C114B9"/>
    <w:rsid w:val="00C46603"/>
    <w:rsid w:val="00C57DBF"/>
    <w:rsid w:val="00C97935"/>
    <w:rsid w:val="00D51EAE"/>
    <w:rsid w:val="00DA0568"/>
    <w:rsid w:val="00DD26CC"/>
    <w:rsid w:val="00E53929"/>
    <w:rsid w:val="00E65E1E"/>
    <w:rsid w:val="00E71948"/>
    <w:rsid w:val="00EE1968"/>
    <w:rsid w:val="00F11DCC"/>
    <w:rsid w:val="00F35984"/>
    <w:rsid w:val="00F468EE"/>
    <w:rsid w:val="00F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Rectangular Callout 6"/>
        <o:r id="V:Rule2" type="callout" idref="#Rectangular Callout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A0"/>
  </w:style>
  <w:style w:type="paragraph" w:styleId="Footer">
    <w:name w:val="footer"/>
    <w:basedOn w:val="Normal"/>
    <w:link w:val="FooterChar"/>
    <w:uiPriority w:val="99"/>
    <w:unhideWhenUsed/>
    <w:rsid w:val="003D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Veliswa Tong</dc:creator>
  <cp:lastModifiedBy>Windows User</cp:lastModifiedBy>
  <cp:revision>2</cp:revision>
  <cp:lastPrinted>2018-09-10T14:04:00Z</cp:lastPrinted>
  <dcterms:created xsi:type="dcterms:W3CDTF">2020-02-14T07:38:00Z</dcterms:created>
  <dcterms:modified xsi:type="dcterms:W3CDTF">2020-02-14T07:38:00Z</dcterms:modified>
</cp:coreProperties>
</file>