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D" w:rsidRDefault="005A2CBE" w:rsidP="00C11781">
      <w:pPr>
        <w:jc w:val="both"/>
        <w:rPr>
          <w:rFonts w:ascii="Arial" w:hAnsi="Arial" w:cs="Arial"/>
          <w:b/>
          <w:color w:val="001F00"/>
          <w:spacing w:val="6"/>
          <w:lang w:val="en-US"/>
        </w:rPr>
      </w:pPr>
      <w:r>
        <w:rPr>
          <w:rFonts w:ascii="Arial" w:eastAsiaTheme="minorHAnsi" w:hAnsi="Arial" w:cs="Arial"/>
          <w:b/>
          <w:noProof/>
          <w:color w:val="345238"/>
          <w:sz w:val="16"/>
          <w:szCs w:val="16"/>
          <w:lang w:val="en-ZA" w:eastAsia="en-ZA"/>
        </w:rPr>
        <w:drawing>
          <wp:anchor distT="0" distB="0" distL="114300" distR="114300" simplePos="0" relativeHeight="251660800" behindDoc="0" locked="0" layoutInCell="1" allowOverlap="1">
            <wp:simplePos x="0" y="0"/>
            <wp:positionH relativeFrom="page">
              <wp:posOffset>542925</wp:posOffset>
            </wp:positionH>
            <wp:positionV relativeFrom="topMargin">
              <wp:posOffset>352425</wp:posOffset>
            </wp:positionV>
            <wp:extent cx="2533015" cy="819150"/>
            <wp:effectExtent l="0" t="0" r="635" b="0"/>
            <wp:wrapNone/>
            <wp:docPr id="2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2533015" cy="819150"/>
                    </a:xfrm>
                    <a:prstGeom prst="rect">
                      <a:avLst/>
                    </a:prstGeom>
                    <a:noFill/>
                    <a:ln w="9525">
                      <a:noFill/>
                      <a:miter lim="800000"/>
                      <a:headEnd/>
                      <a:tailEnd/>
                    </a:ln>
                  </pic:spPr>
                </pic:pic>
              </a:graphicData>
            </a:graphic>
          </wp:anchor>
        </w:drawing>
      </w:r>
      <w:r w:rsidR="00FB4693">
        <w:rPr>
          <w:rFonts w:ascii="Arial" w:eastAsiaTheme="minorHAnsi" w:hAnsi="Arial" w:cs="Arial"/>
          <w:b/>
          <w:noProof/>
          <w:color w:val="345238"/>
          <w:sz w:val="16"/>
          <w:szCs w:val="16"/>
          <w:lang w:val="en-ZA" w:eastAsia="en-ZA"/>
        </w:rPr>
        <w:drawing>
          <wp:anchor distT="0" distB="0" distL="114300" distR="114300" simplePos="0" relativeHeight="251654656" behindDoc="0" locked="0" layoutInCell="1" allowOverlap="1">
            <wp:simplePos x="0" y="0"/>
            <wp:positionH relativeFrom="page">
              <wp:posOffset>4629150</wp:posOffset>
            </wp:positionH>
            <wp:positionV relativeFrom="topMargin">
              <wp:posOffset>485775</wp:posOffset>
            </wp:positionV>
            <wp:extent cx="2524125" cy="704850"/>
            <wp:effectExtent l="0" t="0" r="9525" b="0"/>
            <wp:wrapNone/>
            <wp:docPr id="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tretch>
                      <a:fillRect/>
                    </a:stretch>
                  </pic:blipFill>
                  <pic:spPr bwMode="auto">
                    <a:xfrm>
                      <a:off x="0" y="0"/>
                      <a:ext cx="2524125" cy="704850"/>
                    </a:xfrm>
                    <a:prstGeom prst="rect">
                      <a:avLst/>
                    </a:prstGeom>
                    <a:noFill/>
                    <a:ln w="9525">
                      <a:noFill/>
                      <a:miter lim="800000"/>
                      <a:headEnd/>
                      <a:tailEnd/>
                    </a:ln>
                  </pic:spPr>
                </pic:pic>
              </a:graphicData>
            </a:graphic>
          </wp:anchor>
        </w:drawing>
      </w:r>
      <w:r w:rsidR="00D52EEC">
        <w:rPr>
          <w:rFonts w:ascii="Arial" w:hAnsi="Arial" w:cs="Arial"/>
          <w:b/>
          <w:color w:val="001F00"/>
          <w:spacing w:val="6"/>
          <w:lang w:val="en-US"/>
        </w:rPr>
        <w:t>Sele</w:t>
      </w:r>
    </w:p>
    <w:p w:rsidR="00210233" w:rsidRDefault="00210233" w:rsidP="00C11781">
      <w:pPr>
        <w:jc w:val="both"/>
        <w:rPr>
          <w:rFonts w:ascii="Arial" w:hAnsi="Arial" w:cs="Arial"/>
          <w:b/>
          <w:spacing w:val="6"/>
          <w:lang w:val="en-US"/>
        </w:rPr>
      </w:pPr>
    </w:p>
    <w:p w:rsidR="005A2CBE" w:rsidRDefault="005A2CBE" w:rsidP="00C11781">
      <w:pPr>
        <w:jc w:val="both"/>
        <w:rPr>
          <w:rFonts w:ascii="Arial" w:hAnsi="Arial" w:cs="Arial"/>
          <w:b/>
          <w:spacing w:val="6"/>
          <w:lang w:val="en-US"/>
        </w:rPr>
      </w:pPr>
    </w:p>
    <w:p w:rsidR="008A1F9A" w:rsidRDefault="008A1F9A" w:rsidP="00C11781">
      <w:pPr>
        <w:jc w:val="both"/>
        <w:rPr>
          <w:rFonts w:ascii="Arial" w:hAnsi="Arial" w:cs="Arial"/>
          <w:b/>
          <w:spacing w:val="6"/>
          <w:lang w:val="en-US"/>
        </w:rPr>
      </w:pPr>
    </w:p>
    <w:p w:rsidR="003A2F77" w:rsidRDefault="003A2F77" w:rsidP="00C11781">
      <w:pPr>
        <w:jc w:val="both"/>
        <w:rPr>
          <w:rFonts w:ascii="Arial" w:hAnsi="Arial" w:cs="Arial"/>
          <w:b/>
          <w:spacing w:val="6"/>
          <w:lang w:val="en-US"/>
        </w:rPr>
      </w:pPr>
    </w:p>
    <w:p w:rsidR="003A2F77" w:rsidRDefault="003A2F77" w:rsidP="00C11781">
      <w:pPr>
        <w:jc w:val="both"/>
        <w:rPr>
          <w:rFonts w:ascii="Arial" w:hAnsi="Arial" w:cs="Arial"/>
          <w:b/>
          <w:spacing w:val="6"/>
          <w:lang w:val="en-US"/>
        </w:rPr>
      </w:pPr>
    </w:p>
    <w:p w:rsidR="00C11781" w:rsidRDefault="00C11781" w:rsidP="00532B5A">
      <w:pPr>
        <w:jc w:val="center"/>
        <w:rPr>
          <w:rFonts w:ascii="Arial" w:hAnsi="Arial" w:cs="Arial"/>
          <w:b/>
          <w:spacing w:val="6"/>
          <w:lang w:val="en-US"/>
        </w:rPr>
      </w:pPr>
      <w:r w:rsidRPr="00DE0546">
        <w:rPr>
          <w:rFonts w:ascii="Arial" w:hAnsi="Arial" w:cs="Arial"/>
          <w:b/>
          <w:spacing w:val="6"/>
          <w:lang w:val="en-US"/>
        </w:rPr>
        <w:t>MEMORANDUM</w:t>
      </w:r>
    </w:p>
    <w:p w:rsidR="00E14F34" w:rsidRDefault="00E14F34" w:rsidP="00532B5A">
      <w:pPr>
        <w:jc w:val="center"/>
        <w:rPr>
          <w:rFonts w:ascii="Arial" w:hAnsi="Arial" w:cs="Arial"/>
          <w:b/>
          <w:spacing w:val="6"/>
          <w:lang w:val="en-US"/>
        </w:rPr>
      </w:pPr>
    </w:p>
    <w:p w:rsidR="007766FD" w:rsidRPr="00DE0546" w:rsidRDefault="007766FD" w:rsidP="00A15F08">
      <w:pPr>
        <w:jc w:val="both"/>
        <w:rPr>
          <w:rFonts w:ascii="Arial" w:hAnsi="Arial" w:cs="Arial"/>
          <w:b/>
          <w:spacing w:val="6"/>
          <w:lang w:val="en-US"/>
        </w:rPr>
      </w:pPr>
    </w:p>
    <w:p w:rsidR="00C11781" w:rsidRPr="00DE0546" w:rsidRDefault="00C11781" w:rsidP="00C11781">
      <w:pPr>
        <w:jc w:val="both"/>
        <w:rPr>
          <w:rFonts w:ascii="Arial" w:hAnsi="Arial" w:cs="Arial"/>
          <w:b/>
          <w:spacing w:val="6"/>
          <w:lang w:val="en-US"/>
        </w:rPr>
      </w:pPr>
    </w:p>
    <w:p w:rsidR="00C11781" w:rsidRPr="00C53633" w:rsidRDefault="00484351" w:rsidP="007766FD">
      <w:pPr>
        <w:tabs>
          <w:tab w:val="left" w:pos="0"/>
        </w:tabs>
        <w:spacing w:line="360" w:lineRule="auto"/>
        <w:jc w:val="both"/>
        <w:rPr>
          <w:rFonts w:ascii="Arial Bold" w:hAnsi="Arial Bold" w:cs="Arial"/>
          <w:b/>
          <w:caps/>
          <w:spacing w:val="6"/>
          <w:lang w:val="en-US"/>
        </w:rPr>
      </w:pPr>
      <w:r>
        <w:rPr>
          <w:rFonts w:ascii="Arial" w:hAnsi="Arial" w:cs="Arial"/>
          <w:b/>
          <w:spacing w:val="6"/>
          <w:lang w:val="en-US"/>
        </w:rPr>
        <w:t>TO</w:t>
      </w:r>
      <w:r w:rsidR="00DE0546" w:rsidRPr="00DE0546">
        <w:rPr>
          <w:rFonts w:ascii="Arial" w:hAnsi="Arial" w:cs="Arial"/>
          <w:b/>
          <w:spacing w:val="6"/>
          <w:lang w:val="en-US"/>
        </w:rPr>
        <w:t xml:space="preserve">:        </w:t>
      </w:r>
      <w:r w:rsidR="00AB758B">
        <w:rPr>
          <w:rFonts w:ascii="Arial" w:hAnsi="Arial" w:cs="Arial"/>
          <w:b/>
          <w:spacing w:val="6"/>
          <w:lang w:val="en-US"/>
        </w:rPr>
        <w:t xml:space="preserve"> </w:t>
      </w:r>
      <w:r w:rsidRPr="00C53633">
        <w:rPr>
          <w:rFonts w:ascii="Arial Bold" w:hAnsi="Arial Bold" w:cs="Arial"/>
          <w:b/>
          <w:caps/>
          <w:spacing w:val="6"/>
          <w:lang w:val="en-US"/>
        </w:rPr>
        <w:t>HON</w:t>
      </w:r>
      <w:r w:rsidR="00DE0546" w:rsidRPr="00C53633">
        <w:rPr>
          <w:rFonts w:ascii="Arial Bold" w:hAnsi="Arial Bold" w:cs="Arial"/>
          <w:b/>
          <w:caps/>
          <w:spacing w:val="6"/>
          <w:lang w:val="en-US"/>
        </w:rPr>
        <w:t>.</w:t>
      </w:r>
      <w:r w:rsidR="008C50D1">
        <w:rPr>
          <w:rFonts w:ascii="Arial Bold" w:hAnsi="Arial Bold" w:cs="Arial"/>
          <w:b/>
          <w:caps/>
          <w:spacing w:val="6"/>
          <w:lang w:val="en-US"/>
        </w:rPr>
        <w:t xml:space="preserve"> </w:t>
      </w:r>
      <w:r w:rsidR="00AB758B">
        <w:rPr>
          <w:rFonts w:ascii="Arial Bold" w:hAnsi="Arial Bold" w:cs="Arial"/>
          <w:b/>
          <w:caps/>
          <w:spacing w:val="6"/>
          <w:lang w:val="en-US"/>
        </w:rPr>
        <w:t xml:space="preserve">MR. </w:t>
      </w:r>
      <w:r w:rsidR="00C53633" w:rsidRPr="00C53633">
        <w:rPr>
          <w:rFonts w:ascii="Arial Bold" w:hAnsi="Arial Bold" w:cs="Arial"/>
          <w:b/>
          <w:caps/>
          <w:spacing w:val="6"/>
          <w:lang w:val="en-US"/>
        </w:rPr>
        <w:t>MI R</w:t>
      </w:r>
      <w:r w:rsidR="00C7726F" w:rsidRPr="00C53633">
        <w:rPr>
          <w:rFonts w:ascii="Arial Bold" w:hAnsi="Arial Bold" w:cs="Arial"/>
          <w:b/>
          <w:caps/>
          <w:spacing w:val="6"/>
          <w:lang w:val="en-US"/>
        </w:rPr>
        <w:t>A</w:t>
      </w:r>
      <w:r w:rsidR="00C53633" w:rsidRPr="00C53633">
        <w:rPr>
          <w:rFonts w:ascii="Arial Bold" w:hAnsi="Arial Bold" w:cs="Arial"/>
          <w:b/>
          <w:caps/>
          <w:spacing w:val="6"/>
          <w:lang w:val="en-US"/>
        </w:rPr>
        <w:t>YI</w:t>
      </w:r>
      <w:r w:rsidR="00C11781" w:rsidRPr="00C53633">
        <w:rPr>
          <w:rFonts w:ascii="Arial Bold" w:hAnsi="Arial Bold" w:cs="Arial"/>
          <w:b/>
          <w:caps/>
          <w:spacing w:val="6"/>
          <w:lang w:val="en-US"/>
        </w:rPr>
        <w:t xml:space="preserve">, MP </w:t>
      </w:r>
    </w:p>
    <w:p w:rsidR="00C11781" w:rsidRPr="00C53633" w:rsidRDefault="00484351" w:rsidP="007766FD">
      <w:pPr>
        <w:tabs>
          <w:tab w:val="left" w:pos="0"/>
        </w:tabs>
        <w:spacing w:line="360" w:lineRule="auto"/>
        <w:ind w:left="1080"/>
        <w:jc w:val="both"/>
        <w:rPr>
          <w:rFonts w:ascii="Arial Bold" w:hAnsi="Arial Bold" w:cs="Arial"/>
          <w:b/>
          <w:caps/>
          <w:spacing w:val="6"/>
          <w:lang w:val="en-US"/>
        </w:rPr>
      </w:pPr>
      <w:r w:rsidRPr="00C53633">
        <w:rPr>
          <w:rFonts w:ascii="Arial Bold" w:hAnsi="Arial Bold" w:cs="Arial"/>
          <w:b/>
          <w:caps/>
          <w:spacing w:val="6"/>
          <w:lang w:val="en-US"/>
        </w:rPr>
        <w:t>CHAIRPER</w:t>
      </w:r>
      <w:r w:rsidR="00C53633" w:rsidRPr="00C53633">
        <w:rPr>
          <w:rFonts w:ascii="Arial Bold" w:hAnsi="Arial Bold" w:cs="Arial"/>
          <w:b/>
          <w:caps/>
          <w:spacing w:val="6"/>
          <w:lang w:val="en-US"/>
        </w:rPr>
        <w:t>SON</w:t>
      </w:r>
      <w:bookmarkStart w:id="0" w:name="_Hlk31523936"/>
      <w:r w:rsidR="00EC0915" w:rsidRPr="00C53633">
        <w:rPr>
          <w:rFonts w:ascii="Arial Bold" w:hAnsi="Arial Bold" w:cs="Arial"/>
          <w:b/>
          <w:caps/>
          <w:spacing w:val="6"/>
          <w:lang w:val="en-US"/>
        </w:rPr>
        <w:t>:</w:t>
      </w:r>
      <w:r w:rsidR="00EC0915" w:rsidRPr="00C53633">
        <w:rPr>
          <w:rFonts w:ascii="Arial Bold" w:hAnsi="Arial Bold" w:cs="Arial"/>
          <w:b/>
          <w:caps/>
        </w:rPr>
        <w:t xml:space="preserve"> SELECT</w:t>
      </w:r>
      <w:r w:rsidR="00C53633" w:rsidRPr="00C53633">
        <w:rPr>
          <w:rFonts w:ascii="Arial Bold" w:hAnsi="Arial Bold" w:cs="Arial"/>
          <w:b/>
          <w:caps/>
        </w:rPr>
        <w:t xml:space="preserve"> Committee on Trade and Industry, Economic</w:t>
      </w:r>
      <w:r w:rsidR="00C53633">
        <w:rPr>
          <w:rFonts w:ascii="Arial Bold" w:hAnsi="Arial Bold" w:cs="Arial"/>
          <w:b/>
          <w:caps/>
        </w:rPr>
        <w:t xml:space="preserve"> </w:t>
      </w:r>
      <w:r w:rsidR="00C53633" w:rsidRPr="00C53633">
        <w:rPr>
          <w:rFonts w:ascii="Arial Bold" w:hAnsi="Arial Bold" w:cs="Arial"/>
          <w:b/>
          <w:caps/>
        </w:rPr>
        <w:t>Development</w:t>
      </w:r>
      <w:r w:rsidR="00EC0915" w:rsidRPr="00C53633">
        <w:rPr>
          <w:rFonts w:ascii="Arial Bold" w:hAnsi="Arial Bold" w:cs="Arial"/>
          <w:b/>
          <w:caps/>
        </w:rPr>
        <w:t>, SMALL</w:t>
      </w:r>
      <w:r w:rsidR="00C53633" w:rsidRPr="00C53633">
        <w:rPr>
          <w:rFonts w:ascii="Arial Bold" w:hAnsi="Arial Bold" w:cs="Arial"/>
          <w:b/>
          <w:caps/>
        </w:rPr>
        <w:t xml:space="preserve"> Business Development, Tourism, Employment and Labour</w:t>
      </w:r>
      <w:bookmarkEnd w:id="0"/>
    </w:p>
    <w:p w:rsidR="00C11781" w:rsidRPr="00DE0546" w:rsidRDefault="00C11781" w:rsidP="00D74341">
      <w:pPr>
        <w:rPr>
          <w:rFonts w:ascii="Arial" w:hAnsi="Arial" w:cs="Arial"/>
          <w:b/>
          <w:spacing w:val="6"/>
          <w:lang w:val="en-US"/>
        </w:rPr>
      </w:pPr>
    </w:p>
    <w:p w:rsidR="00602172" w:rsidRPr="00602172" w:rsidRDefault="00C11781" w:rsidP="007766FD">
      <w:pPr>
        <w:tabs>
          <w:tab w:val="left" w:pos="1080"/>
        </w:tabs>
        <w:spacing w:line="276" w:lineRule="auto"/>
        <w:ind w:right="1133"/>
        <w:jc w:val="both"/>
        <w:rPr>
          <w:rFonts w:ascii="Arial" w:hAnsi="Arial" w:cs="Arial"/>
          <w:b/>
          <w:lang w:val="en-ZA"/>
        </w:rPr>
      </w:pPr>
      <w:r w:rsidRPr="00DE0546">
        <w:rPr>
          <w:rFonts w:ascii="Arial" w:hAnsi="Arial" w:cs="Arial"/>
          <w:b/>
          <w:spacing w:val="6"/>
          <w:lang w:val="en-US"/>
        </w:rPr>
        <w:t>F</w:t>
      </w:r>
      <w:r w:rsidR="007766FD">
        <w:rPr>
          <w:rFonts w:ascii="Arial" w:hAnsi="Arial" w:cs="Arial"/>
          <w:b/>
          <w:spacing w:val="6"/>
          <w:lang w:val="en-US"/>
        </w:rPr>
        <w:t xml:space="preserve">ROM:    </w:t>
      </w:r>
      <w:r w:rsidR="00602172" w:rsidRPr="00602172">
        <w:rPr>
          <w:rFonts w:ascii="Arial" w:hAnsi="Arial" w:cs="Arial"/>
          <w:b/>
          <w:lang w:val="en-ZA"/>
        </w:rPr>
        <w:t>ADV. ME PHINDELA</w:t>
      </w:r>
    </w:p>
    <w:p w:rsidR="005B5283" w:rsidRDefault="007766FD" w:rsidP="007766FD">
      <w:pPr>
        <w:tabs>
          <w:tab w:val="left" w:pos="1080"/>
        </w:tabs>
        <w:spacing w:line="276" w:lineRule="auto"/>
        <w:ind w:right="1133"/>
        <w:jc w:val="both"/>
        <w:rPr>
          <w:rFonts w:ascii="Arial" w:hAnsi="Arial" w:cs="Arial"/>
          <w:b/>
          <w:lang w:val="en-ZA"/>
        </w:rPr>
      </w:pPr>
      <w:r>
        <w:rPr>
          <w:rFonts w:ascii="Arial" w:hAnsi="Arial" w:cs="Arial"/>
          <w:b/>
          <w:lang w:val="en-ZA"/>
        </w:rPr>
        <w:tab/>
      </w:r>
      <w:r w:rsidR="00602172">
        <w:rPr>
          <w:rFonts w:ascii="Arial" w:hAnsi="Arial" w:cs="Arial"/>
          <w:b/>
          <w:lang w:val="en-ZA"/>
        </w:rPr>
        <w:t>S</w:t>
      </w:r>
      <w:r w:rsidR="00602172" w:rsidRPr="00602172">
        <w:rPr>
          <w:rFonts w:ascii="Arial" w:hAnsi="Arial" w:cs="Arial"/>
          <w:b/>
          <w:lang w:val="en-ZA"/>
        </w:rPr>
        <w:t xml:space="preserve">ECRETARY TO THE </w:t>
      </w:r>
      <w:r w:rsidR="00602172" w:rsidRPr="00EB0AEF">
        <w:rPr>
          <w:rFonts w:ascii="Arial" w:hAnsi="Arial" w:cs="Arial"/>
          <w:b/>
          <w:lang w:val="en-ZA"/>
        </w:rPr>
        <w:t xml:space="preserve">NATIONAL COUNCIL OF PROVINCES  </w:t>
      </w:r>
    </w:p>
    <w:p w:rsidR="00602172" w:rsidRPr="00EB0AEF" w:rsidRDefault="00602172" w:rsidP="007766FD">
      <w:pPr>
        <w:tabs>
          <w:tab w:val="left" w:pos="1080"/>
        </w:tabs>
        <w:spacing w:line="276" w:lineRule="auto"/>
        <w:ind w:right="1133"/>
        <w:jc w:val="both"/>
        <w:rPr>
          <w:rFonts w:ascii="Arial" w:hAnsi="Arial" w:cs="Arial"/>
          <w:b/>
          <w:lang w:val="en-ZA"/>
        </w:rPr>
      </w:pPr>
      <w:r w:rsidRPr="00EB0AEF">
        <w:rPr>
          <w:rFonts w:ascii="Arial" w:hAnsi="Arial" w:cs="Arial"/>
          <w:b/>
          <w:lang w:val="en-ZA"/>
        </w:rPr>
        <w:t xml:space="preserve">         </w:t>
      </w:r>
    </w:p>
    <w:p w:rsidR="00DE0546" w:rsidRPr="00DE0546" w:rsidRDefault="00DE0546" w:rsidP="00D74341">
      <w:pPr>
        <w:jc w:val="both"/>
        <w:rPr>
          <w:rFonts w:ascii="Arial" w:hAnsi="Arial" w:cs="Arial"/>
          <w:b/>
          <w:spacing w:val="6"/>
          <w:lang w:val="en-US"/>
        </w:rPr>
      </w:pPr>
    </w:p>
    <w:p w:rsidR="00C53633" w:rsidRDefault="00484351" w:rsidP="007766FD">
      <w:pPr>
        <w:keepNext/>
        <w:tabs>
          <w:tab w:val="left" w:pos="810"/>
          <w:tab w:val="left" w:pos="1080"/>
          <w:tab w:val="left" w:pos="1440"/>
        </w:tabs>
        <w:spacing w:line="276" w:lineRule="auto"/>
        <w:jc w:val="both"/>
        <w:outlineLvl w:val="0"/>
        <w:rPr>
          <w:rFonts w:ascii="Arial Bold" w:hAnsi="Arial Bold" w:cs="Arial"/>
          <w:b/>
          <w:caps/>
          <w:spacing w:val="6"/>
          <w:lang w:val="en-US"/>
        </w:rPr>
      </w:pPr>
      <w:r>
        <w:rPr>
          <w:rFonts w:ascii="Arial" w:hAnsi="Arial" w:cs="Arial"/>
          <w:b/>
          <w:spacing w:val="6"/>
          <w:lang w:val="en-US"/>
        </w:rPr>
        <w:t>DATE</w:t>
      </w:r>
      <w:r w:rsidR="00C11781" w:rsidRPr="00DE0546">
        <w:rPr>
          <w:rFonts w:ascii="Arial" w:hAnsi="Arial" w:cs="Arial"/>
          <w:b/>
          <w:spacing w:val="6"/>
          <w:lang w:val="en-US"/>
        </w:rPr>
        <w:t>:</w:t>
      </w:r>
      <w:r w:rsidR="007766FD">
        <w:rPr>
          <w:rFonts w:ascii="Arial" w:hAnsi="Arial" w:cs="Arial"/>
          <w:b/>
          <w:spacing w:val="6"/>
          <w:lang w:val="en-US"/>
        </w:rPr>
        <w:tab/>
        <w:t xml:space="preserve">    </w:t>
      </w:r>
      <w:r w:rsidR="001404BD">
        <w:rPr>
          <w:rFonts w:ascii="Arial" w:hAnsi="Arial" w:cs="Arial"/>
          <w:b/>
          <w:spacing w:val="6"/>
          <w:lang w:val="en-US"/>
        </w:rPr>
        <w:t>10</w:t>
      </w:r>
      <w:r w:rsidR="00C53633">
        <w:rPr>
          <w:rFonts w:ascii="Arial Bold" w:hAnsi="Arial Bold" w:cs="Arial"/>
          <w:b/>
          <w:caps/>
          <w:spacing w:val="6"/>
          <w:lang w:val="en-US"/>
        </w:rPr>
        <w:t xml:space="preserve"> FEBRUARY 2020 </w:t>
      </w:r>
    </w:p>
    <w:p w:rsidR="005B5283" w:rsidRDefault="005B5283" w:rsidP="007766FD">
      <w:pPr>
        <w:keepNext/>
        <w:tabs>
          <w:tab w:val="left" w:pos="810"/>
          <w:tab w:val="left" w:pos="1080"/>
          <w:tab w:val="left" w:pos="1440"/>
        </w:tabs>
        <w:spacing w:line="276" w:lineRule="auto"/>
        <w:jc w:val="both"/>
        <w:outlineLvl w:val="0"/>
        <w:rPr>
          <w:rFonts w:ascii="Arial Bold" w:hAnsi="Arial Bold" w:cs="Arial"/>
          <w:b/>
          <w:caps/>
          <w:spacing w:val="6"/>
          <w:lang w:val="en-US"/>
        </w:rPr>
      </w:pPr>
    </w:p>
    <w:p w:rsidR="00C53633" w:rsidRDefault="00C53633" w:rsidP="00D74341">
      <w:pPr>
        <w:keepNext/>
        <w:tabs>
          <w:tab w:val="left" w:pos="810"/>
          <w:tab w:val="left" w:pos="1440"/>
        </w:tabs>
        <w:jc w:val="both"/>
        <w:outlineLvl w:val="0"/>
        <w:rPr>
          <w:rFonts w:ascii="Arial Bold" w:hAnsi="Arial Bold" w:cs="Arial"/>
          <w:b/>
          <w:caps/>
          <w:spacing w:val="6"/>
          <w:lang w:val="en-US"/>
        </w:rPr>
      </w:pPr>
    </w:p>
    <w:p w:rsidR="00A9084A" w:rsidRPr="00A9084A" w:rsidRDefault="00484351" w:rsidP="007766FD">
      <w:pPr>
        <w:keepNext/>
        <w:tabs>
          <w:tab w:val="left" w:pos="810"/>
          <w:tab w:val="left" w:pos="1080"/>
          <w:tab w:val="left" w:pos="1440"/>
        </w:tabs>
        <w:spacing w:line="276" w:lineRule="auto"/>
        <w:jc w:val="both"/>
        <w:outlineLvl w:val="0"/>
        <w:rPr>
          <w:rFonts w:ascii="Arial" w:hAnsi="Arial" w:cs="Arial"/>
          <w:b/>
          <w:caps/>
          <w:lang w:val="en-US"/>
        </w:rPr>
      </w:pPr>
      <w:r>
        <w:rPr>
          <w:rFonts w:ascii="Arial" w:hAnsi="Arial" w:cs="Arial"/>
          <w:b/>
          <w:spacing w:val="6"/>
          <w:lang w:val="en-US"/>
        </w:rPr>
        <w:t>RE</w:t>
      </w:r>
      <w:r w:rsidR="008607DD" w:rsidRPr="00B359F9">
        <w:rPr>
          <w:rFonts w:ascii="Arial" w:hAnsi="Arial" w:cs="Arial"/>
          <w:b/>
          <w:spacing w:val="6"/>
          <w:lang w:val="en-US"/>
        </w:rPr>
        <w:t xml:space="preserve">  </w:t>
      </w:r>
      <w:r w:rsidR="000C1878">
        <w:rPr>
          <w:rFonts w:ascii="Arial" w:hAnsi="Arial" w:cs="Arial"/>
          <w:b/>
          <w:spacing w:val="6"/>
          <w:lang w:val="en-US"/>
        </w:rPr>
        <w:t xml:space="preserve"> </w:t>
      </w:r>
      <w:r w:rsidR="00AB758B">
        <w:rPr>
          <w:rFonts w:ascii="Arial" w:hAnsi="Arial" w:cs="Arial"/>
          <w:b/>
          <w:spacing w:val="6"/>
          <w:lang w:val="en-US"/>
        </w:rPr>
        <w:t xml:space="preserve"> </w:t>
      </w:r>
      <w:r w:rsidR="00AB758B" w:rsidRPr="00B359F9">
        <w:rPr>
          <w:rFonts w:ascii="Arial" w:hAnsi="Arial" w:cs="Arial"/>
          <w:b/>
          <w:spacing w:val="6"/>
          <w:lang w:val="en-US"/>
        </w:rPr>
        <w:t>:</w:t>
      </w:r>
      <w:r w:rsidR="008607DD" w:rsidRPr="00B359F9">
        <w:rPr>
          <w:rFonts w:ascii="Arial" w:hAnsi="Arial" w:cs="Arial"/>
          <w:b/>
          <w:spacing w:val="6"/>
          <w:lang w:val="en-US"/>
        </w:rPr>
        <w:tab/>
      </w:r>
      <w:r w:rsidR="007766FD">
        <w:rPr>
          <w:rFonts w:ascii="Arial" w:hAnsi="Arial" w:cs="Arial"/>
          <w:b/>
          <w:spacing w:val="6"/>
          <w:lang w:val="en-US"/>
        </w:rPr>
        <w:t xml:space="preserve">    </w:t>
      </w:r>
      <w:r w:rsidR="00C7726F">
        <w:rPr>
          <w:rFonts w:ascii="Arial" w:hAnsi="Arial" w:cs="Arial"/>
          <w:b/>
          <w:spacing w:val="6"/>
          <w:lang w:val="en-US"/>
        </w:rPr>
        <w:t xml:space="preserve">PROCEDURAL </w:t>
      </w:r>
      <w:r w:rsidR="00A1621B" w:rsidRPr="00A9084A">
        <w:rPr>
          <w:rFonts w:ascii="Arial" w:hAnsi="Arial" w:cs="Arial"/>
          <w:b/>
          <w:caps/>
          <w:spacing w:val="6"/>
          <w:lang w:val="en-US"/>
        </w:rPr>
        <w:t>ADVICE</w:t>
      </w:r>
      <w:r w:rsidR="00AB758B">
        <w:rPr>
          <w:rFonts w:ascii="Arial" w:hAnsi="Arial" w:cs="Arial"/>
          <w:b/>
          <w:caps/>
          <w:spacing w:val="6"/>
          <w:lang w:val="en-US"/>
        </w:rPr>
        <w:t xml:space="preserve">: amendment of </w:t>
      </w:r>
      <w:r w:rsidR="00AB758B" w:rsidRPr="005052DB">
        <w:rPr>
          <w:rFonts w:ascii="Arial" w:hAnsi="Arial" w:cs="Arial"/>
          <w:b/>
          <w:caps/>
          <w:spacing w:val="6"/>
          <w:lang w:val="en-US"/>
        </w:rPr>
        <w:t>p</w:t>
      </w:r>
      <w:r w:rsidR="00EC0915" w:rsidRPr="005052DB">
        <w:rPr>
          <w:rFonts w:ascii="Arial" w:hAnsi="Arial" w:cs="Arial"/>
          <w:b/>
          <w:caps/>
          <w:spacing w:val="6"/>
          <w:lang w:val="en-US"/>
        </w:rPr>
        <w:t>RINCIPAL</w:t>
      </w:r>
      <w:r w:rsidR="00AB758B">
        <w:rPr>
          <w:rFonts w:ascii="Arial" w:hAnsi="Arial" w:cs="Arial"/>
          <w:b/>
          <w:caps/>
          <w:spacing w:val="6"/>
          <w:lang w:val="en-US"/>
        </w:rPr>
        <w:t xml:space="preserve"> act</w:t>
      </w:r>
      <w:r w:rsidR="009A388F" w:rsidRPr="00A9084A">
        <w:rPr>
          <w:rFonts w:ascii="Arial" w:hAnsi="Arial" w:cs="Arial"/>
          <w:b/>
          <w:caps/>
          <w:spacing w:val="6"/>
          <w:lang w:val="en-US"/>
        </w:rPr>
        <w:t xml:space="preserve"> </w:t>
      </w:r>
    </w:p>
    <w:p w:rsidR="00C7149A" w:rsidRDefault="008607DD" w:rsidP="006C36BB">
      <w:pPr>
        <w:ind w:left="1418" w:hanging="1418"/>
        <w:jc w:val="both"/>
        <w:rPr>
          <w:rFonts w:ascii="Arial" w:hAnsi="Arial" w:cs="Arial"/>
          <w:color w:val="001F00"/>
          <w:spacing w:val="6"/>
          <w:lang w:val="en-US"/>
        </w:rPr>
      </w:pPr>
      <w:r>
        <w:rPr>
          <w:rFonts w:ascii="Arial" w:hAnsi="Arial" w:cs="Arial"/>
          <w:b/>
          <w:color w:val="001F00"/>
          <w:spacing w:val="6"/>
          <w:lang w:val="en-US"/>
        </w:rPr>
        <w:t xml:space="preserve"> </w:t>
      </w:r>
      <w:r w:rsidR="00602172">
        <w:rPr>
          <w:rFonts w:ascii="Arial" w:hAnsi="Arial" w:cs="Arial"/>
          <w:b/>
          <w:color w:val="001F00"/>
          <w:spacing w:val="6"/>
          <w:lang w:val="en-US"/>
        </w:rPr>
        <w:t>______</w:t>
      </w:r>
      <w:r w:rsidR="00273EE4">
        <w:rPr>
          <w:rFonts w:ascii="Arial" w:hAnsi="Arial" w:cs="Arial"/>
          <w:b/>
          <w:color w:val="001F00"/>
          <w:spacing w:val="6"/>
          <w:lang w:val="en-US"/>
        </w:rPr>
        <w:t>____________</w:t>
      </w:r>
      <w:r w:rsidR="00A9084A">
        <w:rPr>
          <w:rFonts w:ascii="Arial" w:hAnsi="Arial" w:cs="Arial"/>
          <w:b/>
          <w:color w:val="001F00"/>
          <w:spacing w:val="6"/>
          <w:lang w:val="en-US"/>
        </w:rPr>
        <w:t>_______________________________</w:t>
      </w:r>
      <w:r w:rsidR="00273EE4">
        <w:rPr>
          <w:rFonts w:ascii="Arial" w:hAnsi="Arial" w:cs="Arial"/>
          <w:b/>
          <w:color w:val="001F00"/>
          <w:spacing w:val="6"/>
          <w:lang w:val="en-US"/>
        </w:rPr>
        <w:t>______</w:t>
      </w:r>
      <w:r w:rsidR="00A9084A">
        <w:rPr>
          <w:rFonts w:ascii="Arial" w:hAnsi="Arial" w:cs="Arial"/>
          <w:b/>
          <w:color w:val="001F00"/>
          <w:spacing w:val="6"/>
          <w:lang w:val="en-US"/>
        </w:rPr>
        <w:t>_________</w:t>
      </w:r>
    </w:p>
    <w:p w:rsidR="000426C4" w:rsidRDefault="000426C4" w:rsidP="008A6D1B">
      <w:pPr>
        <w:jc w:val="both"/>
        <w:rPr>
          <w:rFonts w:ascii="Arial" w:hAnsi="Arial" w:cs="Arial"/>
          <w:b/>
          <w:color w:val="001F00"/>
          <w:spacing w:val="6"/>
          <w:lang w:val="en-US"/>
        </w:rPr>
      </w:pPr>
    </w:p>
    <w:p w:rsidR="00E14F34" w:rsidRPr="000426C4" w:rsidRDefault="00E14F34" w:rsidP="008A6D1B">
      <w:pPr>
        <w:jc w:val="both"/>
        <w:rPr>
          <w:rFonts w:ascii="Arial" w:hAnsi="Arial" w:cs="Arial"/>
          <w:b/>
          <w:color w:val="001F00"/>
          <w:spacing w:val="6"/>
          <w:lang w:val="en-US"/>
        </w:rPr>
      </w:pPr>
    </w:p>
    <w:p w:rsidR="000426C4" w:rsidRPr="00871024" w:rsidRDefault="000220DB" w:rsidP="00532B5A">
      <w:pPr>
        <w:pStyle w:val="ListParagraph"/>
        <w:numPr>
          <w:ilvl w:val="0"/>
          <w:numId w:val="19"/>
        </w:numPr>
        <w:ind w:left="0" w:firstLine="0"/>
        <w:jc w:val="both"/>
        <w:rPr>
          <w:rFonts w:ascii="Arial" w:hAnsi="Arial" w:cs="Arial"/>
          <w:b/>
          <w:spacing w:val="6"/>
          <w:lang w:val="en-US"/>
        </w:rPr>
      </w:pPr>
      <w:r>
        <w:rPr>
          <w:rFonts w:ascii="Arial" w:hAnsi="Arial" w:cs="Arial"/>
          <w:b/>
          <w:spacing w:val="6"/>
          <w:lang w:val="en-US"/>
        </w:rPr>
        <w:t>BACKGROUND</w:t>
      </w:r>
    </w:p>
    <w:p w:rsidR="00C7726F" w:rsidRDefault="00C7726F" w:rsidP="00532B5A">
      <w:pPr>
        <w:ind w:right="543"/>
        <w:jc w:val="both"/>
        <w:rPr>
          <w:rFonts w:ascii="Arial" w:hAnsi="Arial" w:cs="Arial"/>
          <w:b/>
          <w:spacing w:val="6"/>
          <w:lang w:val="en-US"/>
        </w:rPr>
      </w:pPr>
    </w:p>
    <w:p w:rsidR="00C61B8F" w:rsidRPr="00857B60" w:rsidRDefault="00EE0070" w:rsidP="00E14F34">
      <w:pPr>
        <w:spacing w:line="360" w:lineRule="auto"/>
        <w:ind w:right="10"/>
        <w:jc w:val="both"/>
        <w:rPr>
          <w:rFonts w:ascii="Arial" w:hAnsi="Arial" w:cs="Arial"/>
          <w:strike/>
        </w:rPr>
      </w:pPr>
      <w:r>
        <w:rPr>
          <w:rFonts w:ascii="Arial" w:hAnsi="Arial" w:cs="Arial"/>
          <w:spacing w:val="6"/>
          <w:lang w:val="en-US"/>
        </w:rPr>
        <w:t>We</w:t>
      </w:r>
      <w:r w:rsidR="00871024" w:rsidRPr="00871024">
        <w:rPr>
          <w:rFonts w:ascii="Arial" w:hAnsi="Arial" w:cs="Arial"/>
          <w:spacing w:val="6"/>
          <w:lang w:val="en-US"/>
        </w:rPr>
        <w:t xml:space="preserve"> refer to your request </w:t>
      </w:r>
      <w:r w:rsidR="00AB758B">
        <w:rPr>
          <w:rFonts w:ascii="Arial" w:hAnsi="Arial" w:cs="Arial"/>
          <w:spacing w:val="6"/>
          <w:lang w:val="en-US"/>
        </w:rPr>
        <w:t xml:space="preserve">for </w:t>
      </w:r>
      <w:r w:rsidR="00871024" w:rsidRPr="00871024">
        <w:rPr>
          <w:rFonts w:ascii="Arial" w:hAnsi="Arial" w:cs="Arial"/>
          <w:spacing w:val="6"/>
          <w:lang w:val="en-US"/>
        </w:rPr>
        <w:t>procedural advi</w:t>
      </w:r>
      <w:r w:rsidR="005B5C6D">
        <w:rPr>
          <w:rFonts w:ascii="Arial" w:hAnsi="Arial" w:cs="Arial"/>
          <w:spacing w:val="6"/>
          <w:lang w:val="en-US"/>
        </w:rPr>
        <w:t>c</w:t>
      </w:r>
      <w:r w:rsidR="00871024" w:rsidRPr="00871024">
        <w:rPr>
          <w:rFonts w:ascii="Arial" w:hAnsi="Arial" w:cs="Arial"/>
          <w:spacing w:val="6"/>
          <w:lang w:val="en-US"/>
        </w:rPr>
        <w:t xml:space="preserve">e </w:t>
      </w:r>
      <w:r w:rsidR="00EC0915" w:rsidRPr="00EE0070">
        <w:rPr>
          <w:rFonts w:ascii="Arial" w:hAnsi="Arial" w:cs="Arial"/>
        </w:rPr>
        <w:t xml:space="preserve">on whether </w:t>
      </w:r>
      <w:r w:rsidR="00D47456">
        <w:rPr>
          <w:rFonts w:ascii="Arial" w:hAnsi="Arial" w:cs="Arial"/>
        </w:rPr>
        <w:t xml:space="preserve">it is permissible </w:t>
      </w:r>
      <w:r w:rsidR="00A732CE">
        <w:rPr>
          <w:rFonts w:ascii="Arial" w:hAnsi="Arial" w:cs="Arial"/>
        </w:rPr>
        <w:t xml:space="preserve">to propose </w:t>
      </w:r>
      <w:r w:rsidR="00EC0915" w:rsidRPr="00EE0070">
        <w:rPr>
          <w:rFonts w:ascii="Arial" w:hAnsi="Arial" w:cs="Arial"/>
        </w:rPr>
        <w:t xml:space="preserve">amendments to </w:t>
      </w:r>
      <w:r w:rsidR="006E0661">
        <w:rPr>
          <w:rFonts w:ascii="Arial" w:hAnsi="Arial" w:cs="Arial"/>
        </w:rPr>
        <w:t>the</w:t>
      </w:r>
      <w:r w:rsidR="00EC0915" w:rsidRPr="00EE0070">
        <w:rPr>
          <w:rFonts w:ascii="Arial" w:hAnsi="Arial" w:cs="Arial"/>
        </w:rPr>
        <w:t xml:space="preserve"> </w:t>
      </w:r>
      <w:bookmarkStart w:id="1" w:name="_Hlk31524156"/>
      <w:r w:rsidR="006E0661">
        <w:rPr>
          <w:rFonts w:ascii="Arial" w:hAnsi="Arial" w:cs="Arial"/>
        </w:rPr>
        <w:t xml:space="preserve">National Minimum Wage Act </w:t>
      </w:r>
      <w:bookmarkEnd w:id="1"/>
      <w:r w:rsidR="00857B60">
        <w:rPr>
          <w:rFonts w:ascii="Arial" w:hAnsi="Arial" w:cs="Arial"/>
        </w:rPr>
        <w:t>(the p</w:t>
      </w:r>
      <w:r w:rsidR="006E0661">
        <w:rPr>
          <w:rFonts w:ascii="Arial" w:hAnsi="Arial" w:cs="Arial"/>
        </w:rPr>
        <w:t>rincipal Act)</w:t>
      </w:r>
      <w:r w:rsidR="00EC0915" w:rsidRPr="00EE0070">
        <w:rPr>
          <w:rFonts w:ascii="Arial" w:hAnsi="Arial" w:cs="Arial"/>
        </w:rPr>
        <w:t xml:space="preserve"> </w:t>
      </w:r>
      <w:r w:rsidR="00D47456">
        <w:rPr>
          <w:rFonts w:ascii="Arial" w:hAnsi="Arial" w:cs="Arial"/>
        </w:rPr>
        <w:t xml:space="preserve">during the </w:t>
      </w:r>
      <w:r>
        <w:rPr>
          <w:rFonts w:ascii="Arial" w:hAnsi="Arial" w:cs="Arial"/>
        </w:rPr>
        <w:t>consider</w:t>
      </w:r>
      <w:r w:rsidR="00D47456">
        <w:rPr>
          <w:rFonts w:ascii="Arial" w:hAnsi="Arial" w:cs="Arial"/>
        </w:rPr>
        <w:t xml:space="preserve">ation of </w:t>
      </w:r>
      <w:r w:rsidR="006E0661">
        <w:rPr>
          <w:rFonts w:ascii="Arial" w:hAnsi="Arial" w:cs="Arial"/>
        </w:rPr>
        <w:t>the</w:t>
      </w:r>
      <w:r>
        <w:rPr>
          <w:rFonts w:ascii="Arial" w:hAnsi="Arial" w:cs="Arial"/>
        </w:rPr>
        <w:t xml:space="preserve"> </w:t>
      </w:r>
      <w:r w:rsidR="006E0661">
        <w:rPr>
          <w:rFonts w:ascii="Arial" w:hAnsi="Arial" w:cs="Arial"/>
        </w:rPr>
        <w:t>National Minimum Wage Amendment Bill [B9-2019] (the Amendment Bill)</w:t>
      </w:r>
      <w:r w:rsidR="00871024" w:rsidRPr="00EE0070">
        <w:t>.</w:t>
      </w:r>
      <w:r w:rsidR="00871024">
        <w:t xml:space="preserve"> </w:t>
      </w:r>
      <w:r w:rsidR="00857B60">
        <w:t xml:space="preserve"> </w:t>
      </w:r>
      <w:r w:rsidR="00C37D6B">
        <w:rPr>
          <w:rFonts w:ascii="Arial" w:eastAsiaTheme="minorHAnsi" w:hAnsi="Arial" w:cs="Arial"/>
          <w:bCs/>
        </w:rPr>
        <w:t xml:space="preserve">The Amendment Bill seeks to amend </w:t>
      </w:r>
      <w:r w:rsidR="00026CB8">
        <w:rPr>
          <w:rFonts w:ascii="Arial" w:eastAsiaTheme="minorHAnsi" w:hAnsi="Arial" w:cs="Arial"/>
          <w:bCs/>
        </w:rPr>
        <w:t xml:space="preserve">the principal Act so to </w:t>
      </w:r>
      <w:r w:rsidR="00C37D6B">
        <w:rPr>
          <w:rFonts w:ascii="Arial" w:eastAsiaTheme="minorHAnsi" w:hAnsi="Arial" w:cs="Arial"/>
          <w:bCs/>
        </w:rPr>
        <w:t xml:space="preserve">correct </w:t>
      </w:r>
      <w:r w:rsidR="0065534A">
        <w:rPr>
          <w:rFonts w:ascii="Arial" w:eastAsiaTheme="minorHAnsi" w:hAnsi="Arial" w:cs="Arial"/>
          <w:bCs/>
        </w:rPr>
        <w:t xml:space="preserve">a </w:t>
      </w:r>
      <w:r w:rsidR="00C37D6B">
        <w:rPr>
          <w:rFonts w:ascii="Arial" w:eastAsiaTheme="minorHAnsi" w:hAnsi="Arial" w:cs="Arial"/>
          <w:bCs/>
        </w:rPr>
        <w:t>cross-reference contained in section 17 of the principal Act.</w:t>
      </w:r>
      <w:r w:rsidR="00ED7810">
        <w:rPr>
          <w:rFonts w:ascii="Arial" w:eastAsiaTheme="minorHAnsi" w:hAnsi="Arial" w:cs="Arial"/>
          <w:bCs/>
        </w:rPr>
        <w:t xml:space="preserve"> </w:t>
      </w:r>
      <w:r w:rsidR="00026CB8">
        <w:rPr>
          <w:rFonts w:ascii="Arial" w:eastAsiaTheme="minorHAnsi" w:hAnsi="Arial" w:cs="Arial"/>
          <w:bCs/>
        </w:rPr>
        <w:t xml:space="preserve">The facts herein are similar to </w:t>
      </w:r>
      <w:r w:rsidR="00F50E74">
        <w:rPr>
          <w:rFonts w:ascii="Arial" w:eastAsiaTheme="minorHAnsi" w:hAnsi="Arial" w:cs="Arial"/>
          <w:bCs/>
        </w:rPr>
        <w:t xml:space="preserve">the </w:t>
      </w:r>
      <w:r w:rsidR="00026CB8">
        <w:rPr>
          <w:rFonts w:ascii="Arial" w:eastAsiaTheme="minorHAnsi" w:hAnsi="Arial" w:cs="Arial"/>
          <w:bCs/>
        </w:rPr>
        <w:t>matter relating to the Electoral Laws Amendment which was dealt with by the House in 201</w:t>
      </w:r>
      <w:r w:rsidR="0065534A">
        <w:rPr>
          <w:rFonts w:ascii="Arial" w:eastAsiaTheme="minorHAnsi" w:hAnsi="Arial" w:cs="Arial"/>
          <w:bCs/>
        </w:rPr>
        <w:t>9</w:t>
      </w:r>
      <w:r w:rsidR="00026CB8">
        <w:rPr>
          <w:rFonts w:ascii="Arial" w:eastAsiaTheme="minorHAnsi" w:hAnsi="Arial" w:cs="Arial"/>
          <w:bCs/>
        </w:rPr>
        <w:t xml:space="preserve">. </w:t>
      </w:r>
      <w:r w:rsidR="00F50E74">
        <w:rPr>
          <w:rFonts w:ascii="Arial" w:eastAsiaTheme="minorHAnsi" w:hAnsi="Arial" w:cs="Arial"/>
          <w:bCs/>
        </w:rPr>
        <w:t xml:space="preserve">The only difference is that the purported proposed amendments were introduced by a Permanent Delegate. </w:t>
      </w:r>
      <w:r w:rsidR="00E84CAA">
        <w:rPr>
          <w:rFonts w:ascii="Arial" w:eastAsiaTheme="minorHAnsi" w:hAnsi="Arial" w:cs="Arial"/>
          <w:bCs/>
        </w:rPr>
        <w:t>For ease of reference, w</w:t>
      </w:r>
      <w:r w:rsidR="00026CB8">
        <w:rPr>
          <w:rFonts w:ascii="Arial" w:eastAsiaTheme="minorHAnsi" w:hAnsi="Arial" w:cs="Arial"/>
          <w:bCs/>
        </w:rPr>
        <w:t>e attach a Ruling</w:t>
      </w:r>
      <w:r w:rsidR="00E84CAA">
        <w:rPr>
          <w:rFonts w:ascii="Arial" w:eastAsiaTheme="minorHAnsi" w:hAnsi="Arial" w:cs="Arial"/>
          <w:bCs/>
        </w:rPr>
        <w:t xml:space="preserve"> in relation thereto.</w:t>
      </w:r>
      <w:r w:rsidR="00026CB8">
        <w:rPr>
          <w:rFonts w:ascii="Arial" w:eastAsiaTheme="minorHAnsi" w:hAnsi="Arial" w:cs="Arial"/>
          <w:bCs/>
        </w:rPr>
        <w:t xml:space="preserve">  </w:t>
      </w:r>
    </w:p>
    <w:p w:rsidR="00C7726F" w:rsidRPr="00871024" w:rsidRDefault="00C7726F" w:rsidP="00E14F34">
      <w:pPr>
        <w:spacing w:line="360" w:lineRule="auto"/>
        <w:ind w:right="543"/>
        <w:jc w:val="both"/>
        <w:rPr>
          <w:rFonts w:ascii="Arial Bold" w:hAnsi="Arial Bold" w:cs="Arial"/>
          <w:caps/>
          <w:spacing w:val="6"/>
          <w:lang w:val="en-US"/>
        </w:rPr>
      </w:pPr>
    </w:p>
    <w:p w:rsidR="00EC0915" w:rsidRPr="009C61B6" w:rsidRDefault="003E59E3" w:rsidP="00E14F34">
      <w:pPr>
        <w:spacing w:line="360" w:lineRule="auto"/>
        <w:ind w:right="10"/>
        <w:jc w:val="both"/>
        <w:rPr>
          <w:rFonts w:ascii="Arial" w:hAnsi="Arial" w:cs="Arial"/>
        </w:rPr>
      </w:pPr>
      <w:r>
        <w:rPr>
          <w:rFonts w:ascii="Arial" w:hAnsi="Arial" w:cs="Arial"/>
        </w:rPr>
        <w:t xml:space="preserve">The Amendment Bill was introduced in the National Assembly and classified as a bill not affecting provinces to be dealt with in terms of </w:t>
      </w:r>
      <w:r w:rsidR="0065534A">
        <w:rPr>
          <w:rFonts w:ascii="Arial" w:hAnsi="Arial" w:cs="Arial"/>
        </w:rPr>
        <w:t xml:space="preserve">the </w:t>
      </w:r>
      <w:r>
        <w:rPr>
          <w:rFonts w:ascii="Arial" w:hAnsi="Arial" w:cs="Arial"/>
        </w:rPr>
        <w:t xml:space="preserve">procedure outlined in section 75 of the Constitution. </w:t>
      </w:r>
      <w:r w:rsidR="007159B2">
        <w:rPr>
          <w:rFonts w:ascii="Arial" w:hAnsi="Arial" w:cs="Arial"/>
        </w:rPr>
        <w:t xml:space="preserve">The National Assembly passed the </w:t>
      </w:r>
      <w:r w:rsidR="006E0661">
        <w:rPr>
          <w:rFonts w:ascii="Arial" w:hAnsi="Arial" w:cs="Arial"/>
        </w:rPr>
        <w:t>Amendment Bill</w:t>
      </w:r>
      <w:r w:rsidR="007159B2">
        <w:rPr>
          <w:rFonts w:ascii="Arial" w:hAnsi="Arial" w:cs="Arial"/>
        </w:rPr>
        <w:t xml:space="preserve"> </w:t>
      </w:r>
      <w:r w:rsidR="00EC0915">
        <w:rPr>
          <w:rFonts w:ascii="Arial" w:hAnsi="Arial" w:cs="Arial"/>
        </w:rPr>
        <w:t xml:space="preserve">and referred </w:t>
      </w:r>
      <w:r w:rsidR="007159B2">
        <w:rPr>
          <w:rFonts w:ascii="Arial" w:hAnsi="Arial" w:cs="Arial"/>
        </w:rPr>
        <w:t xml:space="preserve">it </w:t>
      </w:r>
      <w:r w:rsidR="00EC0915">
        <w:rPr>
          <w:rFonts w:ascii="Arial" w:hAnsi="Arial" w:cs="Arial"/>
        </w:rPr>
        <w:lastRenderedPageBreak/>
        <w:t>to the National Council of Provinces</w:t>
      </w:r>
      <w:r w:rsidR="001209A8">
        <w:rPr>
          <w:rFonts w:ascii="Arial" w:hAnsi="Arial" w:cs="Arial"/>
        </w:rPr>
        <w:t xml:space="preserve"> for consideration and adoption</w:t>
      </w:r>
      <w:r w:rsidR="00EC0915">
        <w:rPr>
          <w:rFonts w:ascii="Arial" w:hAnsi="Arial" w:cs="Arial"/>
        </w:rPr>
        <w:t xml:space="preserve">. </w:t>
      </w:r>
      <w:r w:rsidR="00216583">
        <w:rPr>
          <w:rFonts w:ascii="Arial" w:hAnsi="Arial" w:cs="Arial"/>
        </w:rPr>
        <w:t xml:space="preserve">The </w:t>
      </w:r>
      <w:r w:rsidR="003A2F77">
        <w:rPr>
          <w:rFonts w:ascii="Arial" w:hAnsi="Arial" w:cs="Arial"/>
        </w:rPr>
        <w:t>Amendment Bill was</w:t>
      </w:r>
      <w:r w:rsidR="00752FCB">
        <w:rPr>
          <w:rFonts w:ascii="Arial" w:hAnsi="Arial" w:cs="Arial"/>
        </w:rPr>
        <w:t xml:space="preserve"> </w:t>
      </w:r>
      <w:r w:rsidR="003A2F77">
        <w:rPr>
          <w:rFonts w:ascii="Arial" w:hAnsi="Arial" w:cs="Arial"/>
        </w:rPr>
        <w:t xml:space="preserve">referred to the Select </w:t>
      </w:r>
      <w:r w:rsidR="003A2F77" w:rsidRPr="00871024">
        <w:rPr>
          <w:rFonts w:ascii="Arial" w:hAnsi="Arial" w:cs="Arial"/>
        </w:rPr>
        <w:t>Committee on Trade and Industry, Economic Development, Small Business Development, Tourism, Employment and Labour</w:t>
      </w:r>
      <w:r w:rsidR="003A2F77">
        <w:rPr>
          <w:rFonts w:ascii="Arial" w:hAnsi="Arial" w:cs="Arial"/>
        </w:rPr>
        <w:t xml:space="preserve"> (S</w:t>
      </w:r>
      <w:r w:rsidR="006C7152">
        <w:rPr>
          <w:rFonts w:ascii="Arial" w:hAnsi="Arial" w:cs="Arial"/>
        </w:rPr>
        <w:t xml:space="preserve">elect </w:t>
      </w:r>
      <w:r w:rsidR="003A2F77">
        <w:rPr>
          <w:rFonts w:ascii="Arial" w:hAnsi="Arial" w:cs="Arial"/>
        </w:rPr>
        <w:t>C</w:t>
      </w:r>
      <w:r w:rsidR="006C7152">
        <w:rPr>
          <w:rFonts w:ascii="Arial" w:hAnsi="Arial" w:cs="Arial"/>
        </w:rPr>
        <w:t>ommittee</w:t>
      </w:r>
      <w:r w:rsidR="003A2F77">
        <w:rPr>
          <w:rFonts w:ascii="Arial" w:hAnsi="Arial" w:cs="Arial"/>
        </w:rPr>
        <w:t>)</w:t>
      </w:r>
      <w:r w:rsidR="003A2F77">
        <w:t xml:space="preserve">. </w:t>
      </w:r>
      <w:r w:rsidR="009C61B6">
        <w:rPr>
          <w:rFonts w:ascii="Arial" w:hAnsi="Arial" w:cs="Arial"/>
        </w:rPr>
        <w:t xml:space="preserve">The principal Act is currently not before the Select Committee. </w:t>
      </w:r>
    </w:p>
    <w:p w:rsidR="006810A5" w:rsidRDefault="006810A5" w:rsidP="00E14F34">
      <w:pPr>
        <w:spacing w:after="200" w:line="360" w:lineRule="auto"/>
        <w:jc w:val="both"/>
        <w:rPr>
          <w:rFonts w:ascii="Arial" w:eastAsiaTheme="minorHAnsi" w:hAnsi="Arial" w:cs="Arial"/>
          <w:bCs/>
        </w:rPr>
      </w:pPr>
    </w:p>
    <w:p w:rsidR="006810A5" w:rsidRDefault="00C47B80" w:rsidP="00E14F34">
      <w:pPr>
        <w:spacing w:after="200" w:line="360" w:lineRule="auto"/>
        <w:jc w:val="both"/>
        <w:rPr>
          <w:rFonts w:ascii="Arial" w:eastAsiaTheme="minorHAnsi" w:hAnsi="Arial" w:cs="Arial"/>
          <w:bCs/>
        </w:rPr>
      </w:pPr>
      <w:r>
        <w:rPr>
          <w:rFonts w:ascii="Arial" w:eastAsiaTheme="minorHAnsi" w:hAnsi="Arial" w:cs="Arial"/>
          <w:bCs/>
        </w:rPr>
        <w:t>On calling for comments, the Select Committee received various submission</w:t>
      </w:r>
      <w:r w:rsidR="00647766">
        <w:rPr>
          <w:rFonts w:ascii="Arial" w:eastAsiaTheme="minorHAnsi" w:hAnsi="Arial" w:cs="Arial"/>
          <w:bCs/>
        </w:rPr>
        <w:t>s</w:t>
      </w:r>
      <w:r>
        <w:rPr>
          <w:rFonts w:ascii="Arial" w:eastAsiaTheme="minorHAnsi" w:hAnsi="Arial" w:cs="Arial"/>
          <w:bCs/>
        </w:rPr>
        <w:t xml:space="preserve"> which </w:t>
      </w:r>
      <w:r w:rsidR="00752FCB">
        <w:rPr>
          <w:rFonts w:ascii="Arial" w:eastAsiaTheme="minorHAnsi" w:hAnsi="Arial" w:cs="Arial"/>
          <w:bCs/>
        </w:rPr>
        <w:t xml:space="preserve">proposed </w:t>
      </w:r>
      <w:r>
        <w:rPr>
          <w:rFonts w:ascii="Arial" w:eastAsiaTheme="minorHAnsi" w:hAnsi="Arial" w:cs="Arial"/>
          <w:bCs/>
        </w:rPr>
        <w:t xml:space="preserve">to </w:t>
      </w:r>
      <w:r w:rsidR="00752FCB">
        <w:rPr>
          <w:rFonts w:ascii="Arial" w:eastAsiaTheme="minorHAnsi" w:hAnsi="Arial" w:cs="Arial"/>
          <w:bCs/>
        </w:rPr>
        <w:t>amend</w:t>
      </w:r>
      <w:r>
        <w:rPr>
          <w:rFonts w:ascii="Arial" w:eastAsiaTheme="minorHAnsi" w:hAnsi="Arial" w:cs="Arial"/>
          <w:bCs/>
        </w:rPr>
        <w:t xml:space="preserve"> not only the principal Act but </w:t>
      </w:r>
      <w:r w:rsidR="00801411">
        <w:rPr>
          <w:rFonts w:ascii="Arial" w:eastAsiaTheme="minorHAnsi" w:hAnsi="Arial" w:cs="Arial"/>
          <w:bCs/>
        </w:rPr>
        <w:t xml:space="preserve">also </w:t>
      </w:r>
      <w:r w:rsidR="00801411">
        <w:rPr>
          <w:rFonts w:ascii="Arial" w:hAnsi="Arial" w:cs="Arial"/>
          <w:lang w:val="en-US"/>
        </w:rPr>
        <w:t xml:space="preserve">the Basic Conditions of Employment Act, </w:t>
      </w:r>
      <w:r w:rsidR="00801411" w:rsidRPr="006810A5">
        <w:rPr>
          <w:rFonts w:ascii="Arial" w:eastAsiaTheme="minorHAnsi" w:hAnsi="Arial" w:cs="Arial"/>
          <w:lang w:val="en-US" w:eastAsia="en-ZA"/>
        </w:rPr>
        <w:t>C</w:t>
      </w:r>
      <w:r w:rsidR="00801411">
        <w:rPr>
          <w:rFonts w:ascii="Arial" w:eastAsiaTheme="minorHAnsi" w:hAnsi="Arial" w:cs="Arial"/>
          <w:lang w:val="en-US" w:eastAsia="en-ZA"/>
        </w:rPr>
        <w:t xml:space="preserve">ompensation of Injury on Duty Act </w:t>
      </w:r>
      <w:r w:rsidR="00801411" w:rsidRPr="006810A5">
        <w:rPr>
          <w:rFonts w:ascii="Arial" w:eastAsiaTheme="minorHAnsi" w:hAnsi="Arial" w:cs="Arial"/>
          <w:lang w:val="en-US" w:eastAsia="en-ZA"/>
        </w:rPr>
        <w:t>and U</w:t>
      </w:r>
      <w:r w:rsidR="00801411">
        <w:rPr>
          <w:rFonts w:ascii="Arial" w:eastAsiaTheme="minorHAnsi" w:hAnsi="Arial" w:cs="Arial"/>
          <w:lang w:val="en-US" w:eastAsia="en-ZA"/>
        </w:rPr>
        <w:t xml:space="preserve">nemployment Insurance Fund Act. </w:t>
      </w:r>
      <w:r w:rsidR="00801411" w:rsidRPr="006810A5">
        <w:rPr>
          <w:rFonts w:ascii="Arial" w:eastAsiaTheme="minorHAnsi" w:hAnsi="Arial" w:cs="Arial"/>
          <w:lang w:val="en-US" w:eastAsia="en-ZA"/>
        </w:rPr>
        <w:t xml:space="preserve"> </w:t>
      </w:r>
      <w:r w:rsidR="00AD50A8">
        <w:rPr>
          <w:rFonts w:ascii="Arial" w:eastAsiaTheme="minorHAnsi" w:hAnsi="Arial" w:cs="Arial"/>
          <w:bCs/>
        </w:rPr>
        <w:t xml:space="preserve">It is these </w:t>
      </w:r>
      <w:r w:rsidR="00801411">
        <w:rPr>
          <w:rFonts w:ascii="Arial" w:eastAsiaTheme="minorHAnsi" w:hAnsi="Arial" w:cs="Arial"/>
          <w:bCs/>
        </w:rPr>
        <w:t xml:space="preserve">proposed amendments </w:t>
      </w:r>
      <w:r w:rsidR="00AD50A8">
        <w:rPr>
          <w:rFonts w:ascii="Arial" w:eastAsiaTheme="minorHAnsi" w:hAnsi="Arial" w:cs="Arial"/>
          <w:bCs/>
        </w:rPr>
        <w:t>that the Select Committee seek to determine whether they are permissible.</w:t>
      </w:r>
    </w:p>
    <w:p w:rsidR="00AB6F47" w:rsidRPr="008F508B" w:rsidRDefault="00871024" w:rsidP="00E14F34">
      <w:pPr>
        <w:pStyle w:val="ListParagraph"/>
        <w:numPr>
          <w:ilvl w:val="0"/>
          <w:numId w:val="19"/>
        </w:numPr>
        <w:spacing w:line="360" w:lineRule="auto"/>
        <w:ind w:left="0" w:right="543" w:firstLine="0"/>
        <w:jc w:val="both"/>
        <w:rPr>
          <w:rFonts w:ascii="Arial Bold" w:hAnsi="Arial Bold" w:cs="Arial"/>
          <w:b/>
          <w:caps/>
          <w:spacing w:val="6"/>
          <w:lang w:val="en-US"/>
        </w:rPr>
      </w:pPr>
      <w:r w:rsidRPr="00AB6F47">
        <w:rPr>
          <w:rFonts w:ascii="Arial Bold" w:hAnsi="Arial Bold" w:cs="Arial"/>
          <w:b/>
          <w:caps/>
          <w:spacing w:val="6"/>
          <w:lang w:val="en-US"/>
        </w:rPr>
        <w:t>Legis</w:t>
      </w:r>
      <w:r w:rsidRPr="008F508B">
        <w:rPr>
          <w:rFonts w:ascii="Arial Bold" w:hAnsi="Arial Bold" w:cs="Arial"/>
          <w:b/>
          <w:caps/>
          <w:spacing w:val="6"/>
          <w:lang w:val="en-US"/>
        </w:rPr>
        <w:t>lation and Rules applicable</w:t>
      </w:r>
    </w:p>
    <w:p w:rsidR="00AB6F47" w:rsidRDefault="00AB6F47" w:rsidP="00E14F34">
      <w:pPr>
        <w:spacing w:line="360" w:lineRule="auto"/>
        <w:ind w:right="543"/>
        <w:jc w:val="both"/>
        <w:rPr>
          <w:rFonts w:ascii="Arial Bold" w:hAnsi="Arial Bold" w:cs="Arial"/>
          <w:b/>
          <w:caps/>
          <w:spacing w:val="6"/>
          <w:lang w:val="en-US"/>
        </w:rPr>
      </w:pPr>
    </w:p>
    <w:p w:rsidR="00A25A1F" w:rsidRDefault="00A25A1F" w:rsidP="00E14F34">
      <w:pPr>
        <w:pStyle w:val="ListParagraph"/>
        <w:spacing w:line="360" w:lineRule="auto"/>
        <w:ind w:left="0" w:right="190"/>
        <w:jc w:val="both"/>
        <w:rPr>
          <w:rFonts w:ascii="Arial" w:hAnsi="Arial" w:cs="Arial"/>
          <w:bCs/>
          <w:spacing w:val="6"/>
          <w:lang w:val="en-US"/>
        </w:rPr>
      </w:pPr>
      <w:r>
        <w:rPr>
          <w:rFonts w:ascii="Arial" w:hAnsi="Arial" w:cs="Arial"/>
          <w:bCs/>
          <w:spacing w:val="6"/>
          <w:lang w:val="en-US"/>
        </w:rPr>
        <w:t>(a)</w:t>
      </w:r>
      <w:r>
        <w:rPr>
          <w:rFonts w:ascii="Arial" w:hAnsi="Arial" w:cs="Arial"/>
          <w:bCs/>
          <w:spacing w:val="6"/>
          <w:lang w:val="en-US"/>
        </w:rPr>
        <w:tab/>
      </w:r>
      <w:r w:rsidR="002D391E" w:rsidRPr="005D60F1">
        <w:rPr>
          <w:rFonts w:ascii="Arial" w:hAnsi="Arial" w:cs="Arial"/>
          <w:bCs/>
          <w:spacing w:val="6"/>
          <w:lang w:val="en-US"/>
        </w:rPr>
        <w:t xml:space="preserve">Section </w:t>
      </w:r>
      <w:r w:rsidR="00657072">
        <w:rPr>
          <w:rFonts w:ascii="Arial" w:hAnsi="Arial" w:cs="Arial"/>
          <w:bCs/>
          <w:spacing w:val="6"/>
          <w:lang w:val="en-US"/>
        </w:rPr>
        <w:t xml:space="preserve">68, </w:t>
      </w:r>
      <w:r w:rsidR="002D391E" w:rsidRPr="005D60F1">
        <w:rPr>
          <w:rFonts w:ascii="Arial" w:hAnsi="Arial" w:cs="Arial"/>
          <w:bCs/>
          <w:spacing w:val="6"/>
          <w:lang w:val="en-US"/>
        </w:rPr>
        <w:t>75</w:t>
      </w:r>
      <w:r w:rsidR="00657072" w:rsidRPr="00657072">
        <w:rPr>
          <w:rFonts w:ascii="Arial" w:hAnsi="Arial" w:cs="Arial"/>
          <w:bCs/>
          <w:spacing w:val="6"/>
          <w:lang w:val="en-US"/>
        </w:rPr>
        <w:t xml:space="preserve"> </w:t>
      </w:r>
      <w:r w:rsidR="00657072">
        <w:rPr>
          <w:rFonts w:ascii="Arial" w:hAnsi="Arial" w:cs="Arial"/>
          <w:bCs/>
          <w:spacing w:val="6"/>
          <w:lang w:val="en-US"/>
        </w:rPr>
        <w:t>and</w:t>
      </w:r>
      <w:r w:rsidR="00B73A95">
        <w:rPr>
          <w:rFonts w:ascii="Arial" w:hAnsi="Arial" w:cs="Arial"/>
          <w:bCs/>
          <w:spacing w:val="6"/>
          <w:lang w:val="en-US"/>
        </w:rPr>
        <w:t xml:space="preserve"> </w:t>
      </w:r>
      <w:r w:rsidR="00657072">
        <w:rPr>
          <w:rFonts w:ascii="Arial" w:hAnsi="Arial" w:cs="Arial"/>
          <w:bCs/>
          <w:spacing w:val="6"/>
          <w:lang w:val="en-US"/>
        </w:rPr>
        <w:t xml:space="preserve">76 </w:t>
      </w:r>
      <w:r w:rsidR="002D391E" w:rsidRPr="005D60F1">
        <w:rPr>
          <w:rFonts w:ascii="Arial" w:hAnsi="Arial" w:cs="Arial"/>
          <w:bCs/>
          <w:spacing w:val="6"/>
          <w:lang w:val="en-US"/>
        </w:rPr>
        <w:t>of the Constitution</w:t>
      </w:r>
      <w:r w:rsidR="00373B2C">
        <w:rPr>
          <w:rFonts w:ascii="Arial" w:hAnsi="Arial" w:cs="Arial"/>
          <w:bCs/>
          <w:spacing w:val="6"/>
          <w:lang w:val="en-US"/>
        </w:rPr>
        <w:t xml:space="preserve">; </w:t>
      </w:r>
      <w:r w:rsidR="002D391E" w:rsidRPr="005D60F1">
        <w:rPr>
          <w:rFonts w:ascii="Arial" w:hAnsi="Arial" w:cs="Arial"/>
          <w:bCs/>
          <w:spacing w:val="6"/>
          <w:lang w:val="en-US"/>
        </w:rPr>
        <w:t xml:space="preserve"> </w:t>
      </w:r>
    </w:p>
    <w:p w:rsidR="00AB6F47" w:rsidRDefault="00A25A1F" w:rsidP="00E14F34">
      <w:pPr>
        <w:pStyle w:val="ListParagraph"/>
        <w:spacing w:line="360" w:lineRule="auto"/>
        <w:ind w:left="0" w:right="190"/>
        <w:jc w:val="both"/>
        <w:rPr>
          <w:rFonts w:ascii="Arial" w:hAnsi="Arial" w:cs="Arial"/>
          <w:bCs/>
          <w:spacing w:val="6"/>
          <w:lang w:val="en-US"/>
        </w:rPr>
      </w:pPr>
      <w:r>
        <w:rPr>
          <w:rFonts w:ascii="Arial" w:hAnsi="Arial" w:cs="Arial"/>
          <w:bCs/>
          <w:spacing w:val="6"/>
          <w:lang w:val="en-US"/>
        </w:rPr>
        <w:t>(b)</w:t>
      </w:r>
      <w:r>
        <w:rPr>
          <w:rFonts w:ascii="Arial" w:hAnsi="Arial" w:cs="Arial"/>
          <w:bCs/>
          <w:spacing w:val="6"/>
          <w:lang w:val="en-US"/>
        </w:rPr>
        <w:tab/>
      </w:r>
      <w:r w:rsidR="00C67F5F">
        <w:rPr>
          <w:rFonts w:ascii="Arial" w:hAnsi="Arial" w:cs="Arial"/>
          <w:bCs/>
          <w:spacing w:val="6"/>
          <w:lang w:val="en-US"/>
        </w:rPr>
        <w:t>Council Rule 210</w:t>
      </w:r>
      <w:r w:rsidR="00373B2C">
        <w:rPr>
          <w:rFonts w:ascii="Arial" w:hAnsi="Arial" w:cs="Arial"/>
          <w:bCs/>
          <w:spacing w:val="6"/>
          <w:lang w:val="en-US"/>
        </w:rPr>
        <w:t>;</w:t>
      </w:r>
      <w:r w:rsidR="00657072">
        <w:rPr>
          <w:rFonts w:ascii="Arial" w:hAnsi="Arial" w:cs="Arial"/>
          <w:bCs/>
          <w:spacing w:val="6"/>
          <w:lang w:val="en-US"/>
        </w:rPr>
        <w:t xml:space="preserve"> and</w:t>
      </w:r>
    </w:p>
    <w:p w:rsidR="005B5283" w:rsidRPr="00A25A1F" w:rsidRDefault="00801411" w:rsidP="00E14F34">
      <w:pPr>
        <w:spacing w:line="360" w:lineRule="auto"/>
        <w:ind w:right="543"/>
        <w:jc w:val="both"/>
        <w:rPr>
          <w:rFonts w:ascii="Arial" w:hAnsi="Arial" w:cs="Arial"/>
          <w:bCs/>
          <w:spacing w:val="6"/>
          <w:lang w:val="en-US"/>
        </w:rPr>
      </w:pPr>
      <w:r>
        <w:rPr>
          <w:rFonts w:ascii="Arial" w:hAnsi="Arial" w:cs="Arial"/>
          <w:bCs/>
          <w:spacing w:val="6"/>
          <w:lang w:val="en-US"/>
        </w:rPr>
        <w:t>(c)</w:t>
      </w:r>
      <w:r>
        <w:rPr>
          <w:rFonts w:ascii="Arial" w:hAnsi="Arial" w:cs="Arial"/>
          <w:bCs/>
          <w:spacing w:val="6"/>
          <w:lang w:val="en-US"/>
        </w:rPr>
        <w:tab/>
      </w:r>
      <w:r w:rsidR="005D60F1" w:rsidRPr="00A25A1F">
        <w:rPr>
          <w:rFonts w:ascii="Arial" w:hAnsi="Arial" w:cs="Arial"/>
          <w:bCs/>
          <w:spacing w:val="6"/>
          <w:lang w:val="en-US"/>
        </w:rPr>
        <w:t>Joint Rule 161</w:t>
      </w:r>
      <w:r w:rsidR="00657072" w:rsidRPr="00A25A1F">
        <w:rPr>
          <w:rFonts w:ascii="Arial" w:hAnsi="Arial" w:cs="Arial"/>
          <w:bCs/>
          <w:spacing w:val="6"/>
          <w:lang w:val="en-US"/>
        </w:rPr>
        <w:t>.</w:t>
      </w:r>
      <w:r w:rsidR="00D811A2" w:rsidRPr="00A25A1F">
        <w:rPr>
          <w:rFonts w:ascii="Arial" w:hAnsi="Arial" w:cs="Arial"/>
          <w:bCs/>
          <w:spacing w:val="6"/>
          <w:lang w:val="en-US"/>
        </w:rPr>
        <w:t xml:space="preserve"> </w:t>
      </w:r>
    </w:p>
    <w:p w:rsidR="00E14F34" w:rsidRDefault="00E14F34" w:rsidP="00E14F34">
      <w:pPr>
        <w:pStyle w:val="ListParagraph"/>
        <w:spacing w:line="360" w:lineRule="auto"/>
        <w:ind w:left="0" w:right="543"/>
        <w:jc w:val="both"/>
        <w:rPr>
          <w:rFonts w:ascii="Arial" w:hAnsi="Arial" w:cs="Arial"/>
          <w:bCs/>
          <w:spacing w:val="6"/>
          <w:lang w:val="en-US"/>
        </w:rPr>
      </w:pPr>
    </w:p>
    <w:p w:rsidR="00C67F5F" w:rsidRDefault="008A1B96" w:rsidP="00E14F34">
      <w:pPr>
        <w:pStyle w:val="ListParagraph"/>
        <w:numPr>
          <w:ilvl w:val="0"/>
          <w:numId w:val="19"/>
        </w:numPr>
        <w:spacing w:line="360" w:lineRule="auto"/>
        <w:ind w:left="0" w:right="543" w:firstLine="0"/>
        <w:jc w:val="both"/>
        <w:rPr>
          <w:rFonts w:ascii="Arial" w:hAnsi="Arial" w:cs="Arial"/>
          <w:b/>
          <w:caps/>
          <w:spacing w:val="6"/>
          <w:lang w:val="en-US"/>
        </w:rPr>
      </w:pPr>
      <w:r w:rsidRPr="008A1B96">
        <w:rPr>
          <w:rFonts w:ascii="Arial" w:hAnsi="Arial" w:cs="Arial"/>
          <w:b/>
          <w:caps/>
          <w:spacing w:val="6"/>
          <w:lang w:val="en-US"/>
        </w:rPr>
        <w:t>Application</w:t>
      </w:r>
    </w:p>
    <w:p w:rsidR="005B5283" w:rsidRDefault="005B5283" w:rsidP="00E14F34">
      <w:pPr>
        <w:pStyle w:val="ListParagraph"/>
        <w:spacing w:line="360" w:lineRule="auto"/>
        <w:ind w:left="0" w:right="543"/>
        <w:jc w:val="both"/>
        <w:rPr>
          <w:rFonts w:ascii="Arial" w:hAnsi="Arial" w:cs="Arial"/>
          <w:b/>
          <w:caps/>
          <w:spacing w:val="6"/>
          <w:lang w:val="en-US"/>
        </w:rPr>
      </w:pPr>
    </w:p>
    <w:p w:rsidR="00E00A80" w:rsidRPr="003C195A" w:rsidRDefault="00216583" w:rsidP="00E14F34">
      <w:pPr>
        <w:spacing w:line="360" w:lineRule="auto"/>
        <w:ind w:right="10"/>
        <w:jc w:val="both"/>
        <w:rPr>
          <w:rFonts w:ascii="Arial" w:hAnsi="Arial" w:cs="Arial"/>
        </w:rPr>
      </w:pPr>
      <w:r>
        <w:rPr>
          <w:rFonts w:ascii="Arial" w:hAnsi="Arial" w:cs="Arial"/>
        </w:rPr>
        <w:t>The Amendment Bill is classified as a Bill not affec</w:t>
      </w:r>
      <w:r w:rsidR="003A2F77">
        <w:rPr>
          <w:rFonts w:ascii="Arial" w:hAnsi="Arial" w:cs="Arial"/>
        </w:rPr>
        <w:t xml:space="preserve">ting provinces and </w:t>
      </w:r>
      <w:r>
        <w:rPr>
          <w:rFonts w:ascii="Arial" w:hAnsi="Arial" w:cs="Arial"/>
        </w:rPr>
        <w:t xml:space="preserve">is therefore dealt with in terms of section 75 of the Constitution. </w:t>
      </w:r>
      <w:r w:rsidR="00E00A80" w:rsidRPr="003C195A">
        <w:rPr>
          <w:rFonts w:ascii="Arial" w:hAnsi="Arial" w:cs="Arial"/>
        </w:rPr>
        <w:t xml:space="preserve">Section 75(1)(a) of the Constitution </w:t>
      </w:r>
      <w:r w:rsidR="008517D2">
        <w:rPr>
          <w:rFonts w:ascii="Arial" w:hAnsi="Arial" w:cs="Arial"/>
        </w:rPr>
        <w:t xml:space="preserve">authorises </w:t>
      </w:r>
      <w:r w:rsidR="002F2503">
        <w:rPr>
          <w:rFonts w:ascii="Arial" w:hAnsi="Arial" w:cs="Arial"/>
        </w:rPr>
        <w:t xml:space="preserve">the </w:t>
      </w:r>
      <w:r w:rsidR="00E00A80" w:rsidRPr="003C195A">
        <w:rPr>
          <w:rFonts w:ascii="Arial" w:hAnsi="Arial" w:cs="Arial"/>
        </w:rPr>
        <w:t>National Council of Provinces to pass the Bill, pass the Bill subject to proposed amendments or reject the Bill</w:t>
      </w:r>
      <w:r w:rsidR="008517D2">
        <w:rPr>
          <w:rFonts w:ascii="Arial" w:hAnsi="Arial" w:cs="Arial"/>
        </w:rPr>
        <w:t xml:space="preserve"> referred to it by the National Assembly</w:t>
      </w:r>
      <w:r w:rsidR="00E00A80" w:rsidRPr="003C195A">
        <w:rPr>
          <w:rFonts w:ascii="Arial" w:hAnsi="Arial" w:cs="Arial"/>
        </w:rPr>
        <w:t>.</w:t>
      </w:r>
      <w:r w:rsidR="00387866">
        <w:rPr>
          <w:rFonts w:ascii="Arial" w:hAnsi="Arial" w:cs="Arial"/>
        </w:rPr>
        <w:t xml:space="preserve"> </w:t>
      </w:r>
      <w:r w:rsidR="00B2480C">
        <w:rPr>
          <w:rFonts w:ascii="Arial" w:hAnsi="Arial" w:cs="Arial"/>
        </w:rPr>
        <w:t xml:space="preserve">  </w:t>
      </w:r>
      <w:r w:rsidR="008517D2">
        <w:rPr>
          <w:rFonts w:ascii="Arial" w:hAnsi="Arial" w:cs="Arial"/>
        </w:rPr>
        <w:t xml:space="preserve">  </w:t>
      </w:r>
      <w:r w:rsidR="00E00A80" w:rsidRPr="003C195A">
        <w:rPr>
          <w:rFonts w:ascii="Arial" w:hAnsi="Arial" w:cs="Arial"/>
        </w:rPr>
        <w:t xml:space="preserve"> </w:t>
      </w:r>
    </w:p>
    <w:p w:rsidR="003421DE" w:rsidRDefault="003421DE" w:rsidP="00E14F34">
      <w:pPr>
        <w:pStyle w:val="Default"/>
        <w:spacing w:line="360" w:lineRule="auto"/>
        <w:ind w:right="100"/>
        <w:jc w:val="both"/>
        <w:rPr>
          <w:rFonts w:ascii="Arial" w:hAnsi="Arial" w:cs="Arial"/>
          <w:bCs/>
          <w:spacing w:val="6"/>
        </w:rPr>
      </w:pPr>
    </w:p>
    <w:p w:rsidR="0098772B" w:rsidRDefault="002F2503" w:rsidP="00E14F34">
      <w:pPr>
        <w:pStyle w:val="Default"/>
        <w:spacing w:line="360" w:lineRule="auto"/>
        <w:ind w:right="10"/>
        <w:jc w:val="both"/>
        <w:rPr>
          <w:rFonts w:ascii="Arial" w:hAnsi="Arial" w:cs="Arial"/>
          <w:bCs/>
          <w:spacing w:val="6"/>
        </w:rPr>
      </w:pPr>
      <w:r>
        <w:rPr>
          <w:rFonts w:ascii="Arial" w:hAnsi="Arial" w:cs="Arial"/>
          <w:bCs/>
          <w:spacing w:val="6"/>
        </w:rPr>
        <w:t>Rule 210(1)</w:t>
      </w:r>
      <w:r w:rsidR="00216583">
        <w:rPr>
          <w:rFonts w:ascii="Arial" w:hAnsi="Arial" w:cs="Arial"/>
          <w:bCs/>
          <w:spacing w:val="6"/>
        </w:rPr>
        <w:t>(a)</w:t>
      </w:r>
      <w:r w:rsidR="003421DE">
        <w:rPr>
          <w:rFonts w:ascii="Arial" w:hAnsi="Arial" w:cs="Arial"/>
          <w:bCs/>
          <w:spacing w:val="6"/>
        </w:rPr>
        <w:t xml:space="preserve"> </w:t>
      </w:r>
      <w:r w:rsidR="006E7478">
        <w:rPr>
          <w:rFonts w:ascii="Arial" w:hAnsi="Arial" w:cs="Arial"/>
          <w:bCs/>
          <w:spacing w:val="6"/>
        </w:rPr>
        <w:t xml:space="preserve">of the Rules </w:t>
      </w:r>
      <w:r w:rsidR="00216583">
        <w:rPr>
          <w:rFonts w:ascii="Arial" w:hAnsi="Arial" w:cs="Arial"/>
          <w:bCs/>
          <w:spacing w:val="6"/>
        </w:rPr>
        <w:t>requires the S</w:t>
      </w:r>
      <w:r w:rsidR="006E7478">
        <w:rPr>
          <w:rFonts w:ascii="Arial" w:hAnsi="Arial" w:cs="Arial"/>
          <w:bCs/>
          <w:spacing w:val="6"/>
        </w:rPr>
        <w:t xml:space="preserve">elect </w:t>
      </w:r>
      <w:r w:rsidR="00216583">
        <w:rPr>
          <w:rFonts w:ascii="Arial" w:hAnsi="Arial" w:cs="Arial"/>
          <w:bCs/>
          <w:spacing w:val="6"/>
        </w:rPr>
        <w:t>C</w:t>
      </w:r>
      <w:r w:rsidR="006E7478">
        <w:rPr>
          <w:rFonts w:ascii="Arial" w:hAnsi="Arial" w:cs="Arial"/>
          <w:bCs/>
          <w:spacing w:val="6"/>
        </w:rPr>
        <w:t>ommittee</w:t>
      </w:r>
      <w:r w:rsidR="00216583">
        <w:rPr>
          <w:rFonts w:ascii="Arial" w:hAnsi="Arial" w:cs="Arial"/>
          <w:bCs/>
          <w:spacing w:val="6"/>
        </w:rPr>
        <w:t xml:space="preserve"> to which the Bill is referred to inquire into the subject of the Bill</w:t>
      </w:r>
      <w:r w:rsidR="00AB11E9">
        <w:rPr>
          <w:rFonts w:ascii="Arial" w:hAnsi="Arial" w:cs="Arial"/>
          <w:bCs/>
          <w:spacing w:val="6"/>
        </w:rPr>
        <w:t xml:space="preserve">, </w:t>
      </w:r>
      <w:r w:rsidR="00AB11E9">
        <w:rPr>
          <w:rFonts w:ascii="Arial" w:hAnsi="Arial" w:cs="Arial"/>
        </w:rPr>
        <w:t>in this instance, the Amendment Bill.</w:t>
      </w:r>
      <w:r w:rsidR="00AB11E9">
        <w:rPr>
          <w:rFonts w:ascii="Arial" w:hAnsi="Arial" w:cs="Arial"/>
          <w:bCs/>
          <w:spacing w:val="6"/>
        </w:rPr>
        <w:t xml:space="preserve"> The Select Committee is therefore confined to inquire into the subject of the Amendment Bill as passed by the National Assembly. </w:t>
      </w:r>
      <w:r w:rsidR="009A3964">
        <w:rPr>
          <w:rFonts w:ascii="Arial" w:hAnsi="Arial" w:cs="Arial"/>
          <w:bCs/>
          <w:spacing w:val="6"/>
        </w:rPr>
        <w:t xml:space="preserve">The subject of the Amendment Bill </w:t>
      </w:r>
      <w:r w:rsidR="00C00F27">
        <w:rPr>
          <w:rFonts w:ascii="Arial" w:hAnsi="Arial" w:cs="Arial"/>
          <w:bCs/>
          <w:spacing w:val="6"/>
        </w:rPr>
        <w:t xml:space="preserve">is to amend section 17 </w:t>
      </w:r>
      <w:r w:rsidR="00C00F27" w:rsidRPr="00C00F27">
        <w:rPr>
          <w:rFonts w:ascii="Arial" w:eastAsiaTheme="minorHAnsi" w:hAnsi="Arial" w:cs="Arial"/>
        </w:rPr>
        <w:t xml:space="preserve">of the </w:t>
      </w:r>
      <w:r w:rsidR="0073199B">
        <w:rPr>
          <w:rFonts w:ascii="Arial" w:eastAsiaTheme="minorHAnsi" w:hAnsi="Arial" w:cs="Arial"/>
        </w:rPr>
        <w:t xml:space="preserve">principal Act (the </w:t>
      </w:r>
      <w:r w:rsidR="00C00F27" w:rsidRPr="00C00F27">
        <w:rPr>
          <w:rFonts w:ascii="Arial" w:eastAsiaTheme="minorHAnsi" w:hAnsi="Arial" w:cs="Arial"/>
        </w:rPr>
        <w:t>National Minimum Wage Act, 2018</w:t>
      </w:r>
      <w:r w:rsidR="0073199B">
        <w:rPr>
          <w:rFonts w:ascii="Arial" w:eastAsiaTheme="minorHAnsi" w:hAnsi="Arial" w:cs="Arial"/>
        </w:rPr>
        <w:t>).</w:t>
      </w:r>
      <w:r w:rsidR="00216583">
        <w:rPr>
          <w:rFonts w:ascii="Arial" w:hAnsi="Arial" w:cs="Arial"/>
          <w:bCs/>
          <w:spacing w:val="6"/>
        </w:rPr>
        <w:t xml:space="preserve"> </w:t>
      </w:r>
    </w:p>
    <w:p w:rsidR="0098772B" w:rsidRDefault="0098772B" w:rsidP="00E14F34">
      <w:pPr>
        <w:pStyle w:val="Default"/>
        <w:spacing w:line="360" w:lineRule="auto"/>
        <w:ind w:right="10"/>
        <w:jc w:val="both"/>
        <w:rPr>
          <w:rFonts w:ascii="Arial" w:hAnsi="Arial" w:cs="Arial"/>
          <w:bCs/>
          <w:spacing w:val="6"/>
        </w:rPr>
      </w:pPr>
    </w:p>
    <w:p w:rsidR="00E00A80" w:rsidRDefault="004C4266" w:rsidP="00E14F34">
      <w:pPr>
        <w:pStyle w:val="Default"/>
        <w:spacing w:line="360" w:lineRule="auto"/>
        <w:ind w:right="10"/>
        <w:jc w:val="both"/>
        <w:rPr>
          <w:rFonts w:ascii="Arial" w:hAnsi="Arial" w:cs="Arial"/>
          <w:bCs/>
          <w:spacing w:val="6"/>
        </w:rPr>
      </w:pPr>
      <w:r>
        <w:rPr>
          <w:rFonts w:ascii="Arial" w:hAnsi="Arial" w:cs="Arial"/>
          <w:bCs/>
          <w:spacing w:val="6"/>
        </w:rPr>
        <w:t>Rule 210(1)(h</w:t>
      </w:r>
      <w:r w:rsidR="00811E40">
        <w:rPr>
          <w:rFonts w:ascii="Arial" w:hAnsi="Arial" w:cs="Arial"/>
          <w:bCs/>
          <w:spacing w:val="6"/>
        </w:rPr>
        <w:t>)</w:t>
      </w:r>
      <w:r w:rsidR="00994501">
        <w:rPr>
          <w:rFonts w:ascii="Arial" w:hAnsi="Arial" w:cs="Arial"/>
          <w:bCs/>
          <w:spacing w:val="6"/>
        </w:rPr>
        <w:t xml:space="preserve"> </w:t>
      </w:r>
      <w:r w:rsidR="002F2503">
        <w:rPr>
          <w:rFonts w:ascii="Arial" w:hAnsi="Arial" w:cs="Arial"/>
          <w:bCs/>
          <w:spacing w:val="6"/>
        </w:rPr>
        <w:t>prohibits</w:t>
      </w:r>
      <w:r>
        <w:rPr>
          <w:rFonts w:ascii="Arial" w:hAnsi="Arial" w:cs="Arial"/>
          <w:bCs/>
          <w:spacing w:val="6"/>
        </w:rPr>
        <w:t xml:space="preserve"> a </w:t>
      </w:r>
      <w:r w:rsidR="001404BD">
        <w:rPr>
          <w:rFonts w:ascii="Arial" w:hAnsi="Arial" w:cs="Arial"/>
          <w:bCs/>
          <w:spacing w:val="6"/>
        </w:rPr>
        <w:t>S</w:t>
      </w:r>
      <w:r w:rsidR="006E7478">
        <w:rPr>
          <w:rFonts w:ascii="Arial" w:hAnsi="Arial" w:cs="Arial"/>
          <w:bCs/>
          <w:spacing w:val="6"/>
        </w:rPr>
        <w:t xml:space="preserve">elect </w:t>
      </w:r>
      <w:r w:rsidR="001404BD">
        <w:rPr>
          <w:rFonts w:ascii="Arial" w:hAnsi="Arial" w:cs="Arial"/>
          <w:bCs/>
          <w:spacing w:val="6"/>
        </w:rPr>
        <w:t>C</w:t>
      </w:r>
      <w:r w:rsidR="006E7478">
        <w:rPr>
          <w:rFonts w:ascii="Arial" w:hAnsi="Arial" w:cs="Arial"/>
          <w:bCs/>
          <w:spacing w:val="6"/>
        </w:rPr>
        <w:t>ommittee</w:t>
      </w:r>
      <w:r>
        <w:rPr>
          <w:rFonts w:ascii="Arial" w:hAnsi="Arial" w:cs="Arial"/>
          <w:bCs/>
          <w:spacing w:val="6"/>
        </w:rPr>
        <w:t xml:space="preserve"> from proposing a</w:t>
      </w:r>
      <w:r w:rsidR="002F2503">
        <w:rPr>
          <w:rFonts w:ascii="Arial" w:hAnsi="Arial" w:cs="Arial"/>
          <w:bCs/>
          <w:spacing w:val="6"/>
        </w:rPr>
        <w:t xml:space="preserve">mendments that would render the </w:t>
      </w:r>
      <w:r>
        <w:rPr>
          <w:rFonts w:ascii="Arial" w:hAnsi="Arial" w:cs="Arial"/>
          <w:bCs/>
          <w:spacing w:val="6"/>
        </w:rPr>
        <w:t>B</w:t>
      </w:r>
      <w:r w:rsidR="002F2503">
        <w:rPr>
          <w:rFonts w:ascii="Arial" w:hAnsi="Arial" w:cs="Arial"/>
          <w:bCs/>
          <w:spacing w:val="6"/>
        </w:rPr>
        <w:t xml:space="preserve">ill constitutionally or procedurally out </w:t>
      </w:r>
      <w:r w:rsidR="00AB049D">
        <w:rPr>
          <w:rFonts w:ascii="Arial" w:hAnsi="Arial" w:cs="Arial"/>
          <w:bCs/>
          <w:spacing w:val="6"/>
        </w:rPr>
        <w:t>of order within the meaning of j</w:t>
      </w:r>
      <w:r w:rsidR="002F2503">
        <w:rPr>
          <w:rFonts w:ascii="Arial" w:hAnsi="Arial" w:cs="Arial"/>
          <w:bCs/>
          <w:spacing w:val="6"/>
        </w:rPr>
        <w:t xml:space="preserve">oint </w:t>
      </w:r>
      <w:r w:rsidR="00AB049D">
        <w:rPr>
          <w:rFonts w:ascii="Arial" w:hAnsi="Arial" w:cs="Arial"/>
          <w:bCs/>
          <w:spacing w:val="6"/>
        </w:rPr>
        <w:t>r</w:t>
      </w:r>
      <w:r w:rsidR="002F2503">
        <w:rPr>
          <w:rFonts w:ascii="Arial" w:hAnsi="Arial" w:cs="Arial"/>
          <w:bCs/>
          <w:spacing w:val="6"/>
        </w:rPr>
        <w:t>ule 161.</w:t>
      </w:r>
    </w:p>
    <w:p w:rsidR="00BB2733" w:rsidRDefault="00BB2733" w:rsidP="00E14F34">
      <w:pPr>
        <w:pStyle w:val="Default"/>
        <w:spacing w:line="360" w:lineRule="auto"/>
        <w:jc w:val="both"/>
        <w:rPr>
          <w:rFonts w:ascii="Arial" w:hAnsi="Arial" w:cs="Arial"/>
          <w:color w:val="auto"/>
        </w:rPr>
      </w:pPr>
    </w:p>
    <w:p w:rsidR="00737D47" w:rsidRDefault="00BB2733" w:rsidP="00E14F34">
      <w:pPr>
        <w:pStyle w:val="Default"/>
        <w:spacing w:line="360" w:lineRule="auto"/>
        <w:jc w:val="both"/>
        <w:rPr>
          <w:rFonts w:ascii="Arial" w:hAnsi="Arial" w:cs="Arial"/>
        </w:rPr>
      </w:pPr>
      <w:r w:rsidRPr="004C4266">
        <w:rPr>
          <w:rFonts w:ascii="Arial" w:hAnsi="Arial" w:cs="Arial"/>
          <w:color w:val="auto"/>
        </w:rPr>
        <w:t>In terms of</w:t>
      </w:r>
      <w:r w:rsidR="00AB049D">
        <w:rPr>
          <w:rFonts w:ascii="Arial" w:hAnsi="Arial" w:cs="Arial"/>
          <w:color w:val="auto"/>
        </w:rPr>
        <w:t xml:space="preserve"> j</w:t>
      </w:r>
      <w:r w:rsidRPr="003C195A">
        <w:rPr>
          <w:rFonts w:ascii="Arial" w:hAnsi="Arial" w:cs="Arial"/>
          <w:color w:val="auto"/>
        </w:rPr>
        <w:t xml:space="preserve">oint </w:t>
      </w:r>
      <w:r w:rsidR="00AB049D">
        <w:rPr>
          <w:rFonts w:ascii="Arial" w:hAnsi="Arial" w:cs="Arial"/>
          <w:color w:val="auto"/>
        </w:rPr>
        <w:t>r</w:t>
      </w:r>
      <w:r>
        <w:rPr>
          <w:rFonts w:ascii="Arial" w:hAnsi="Arial" w:cs="Arial"/>
          <w:color w:val="auto"/>
        </w:rPr>
        <w:t>ule 161(2)(a</w:t>
      </w:r>
      <w:r w:rsidR="001404BD">
        <w:rPr>
          <w:rFonts w:ascii="Arial" w:hAnsi="Arial" w:cs="Arial"/>
          <w:color w:val="auto"/>
        </w:rPr>
        <w:t>)</w:t>
      </w:r>
      <w:r w:rsidR="00AB049D">
        <w:rPr>
          <w:rFonts w:ascii="Arial" w:hAnsi="Arial" w:cs="Arial"/>
          <w:color w:val="auto"/>
        </w:rPr>
        <w:t xml:space="preserve"> of the Joint Rules</w:t>
      </w:r>
      <w:r w:rsidR="001404BD">
        <w:rPr>
          <w:rFonts w:ascii="Arial" w:hAnsi="Arial" w:cs="Arial"/>
          <w:color w:val="auto"/>
        </w:rPr>
        <w:t xml:space="preserve"> </w:t>
      </w:r>
      <w:r w:rsidRPr="003C195A">
        <w:rPr>
          <w:rFonts w:ascii="Arial" w:hAnsi="Arial" w:cs="Arial"/>
          <w:color w:val="auto"/>
        </w:rPr>
        <w:t>a Bill is procedurally out of order if the procedure prescribed in either the Assembly or the Council rules as a precondition for the introduction of a Bill in the particular Ho</w:t>
      </w:r>
      <w:r w:rsidR="00811E40">
        <w:rPr>
          <w:rFonts w:ascii="Arial" w:hAnsi="Arial" w:cs="Arial"/>
          <w:color w:val="auto"/>
        </w:rPr>
        <w:t xml:space="preserve">use has not been complied with. </w:t>
      </w:r>
    </w:p>
    <w:p w:rsidR="00737D47" w:rsidRDefault="00737D47" w:rsidP="00E14F34">
      <w:pPr>
        <w:pStyle w:val="Default"/>
        <w:spacing w:line="360" w:lineRule="auto"/>
        <w:jc w:val="both"/>
        <w:rPr>
          <w:rFonts w:ascii="Arial" w:hAnsi="Arial" w:cs="Arial"/>
        </w:rPr>
      </w:pPr>
    </w:p>
    <w:p w:rsidR="00C5012D" w:rsidRDefault="00D969DD" w:rsidP="00E14F34">
      <w:pPr>
        <w:pStyle w:val="Default"/>
        <w:spacing w:line="360" w:lineRule="auto"/>
        <w:jc w:val="both"/>
        <w:rPr>
          <w:rFonts w:ascii="Arial" w:eastAsiaTheme="minorHAnsi" w:hAnsi="Arial" w:cs="Arial"/>
          <w:bCs/>
        </w:rPr>
      </w:pPr>
      <w:r>
        <w:rPr>
          <w:rFonts w:ascii="Arial" w:hAnsi="Arial" w:cs="Arial"/>
          <w:color w:val="auto"/>
        </w:rPr>
        <w:t>S</w:t>
      </w:r>
      <w:r w:rsidR="009A4FAA" w:rsidRPr="003C195A">
        <w:rPr>
          <w:rFonts w:ascii="Arial" w:hAnsi="Arial" w:cs="Arial"/>
          <w:color w:val="auto"/>
        </w:rPr>
        <w:t>ection 68(b) of the Constitution</w:t>
      </w:r>
      <w:r>
        <w:rPr>
          <w:rFonts w:ascii="Arial" w:hAnsi="Arial" w:cs="Arial"/>
          <w:color w:val="auto"/>
        </w:rPr>
        <w:t xml:space="preserve"> </w:t>
      </w:r>
      <w:r w:rsidR="009A4FAA" w:rsidRPr="003C195A">
        <w:rPr>
          <w:rFonts w:ascii="Arial" w:hAnsi="Arial" w:cs="Arial"/>
          <w:color w:val="auto"/>
        </w:rPr>
        <w:t xml:space="preserve">empowers the National Council of Provinces to initiate or prepare legislation </w:t>
      </w:r>
      <w:r w:rsidR="00FD4C8D">
        <w:rPr>
          <w:rFonts w:ascii="Arial" w:hAnsi="Arial" w:cs="Arial"/>
          <w:color w:val="auto"/>
        </w:rPr>
        <w:t xml:space="preserve">falling within a functional area listed in </w:t>
      </w:r>
      <w:r w:rsidR="00811E40">
        <w:rPr>
          <w:rFonts w:ascii="Arial" w:hAnsi="Arial" w:cs="Arial"/>
          <w:color w:val="auto"/>
        </w:rPr>
        <w:t>S</w:t>
      </w:r>
      <w:r w:rsidR="00FD4C8D">
        <w:rPr>
          <w:rFonts w:ascii="Arial" w:hAnsi="Arial" w:cs="Arial"/>
          <w:color w:val="auto"/>
        </w:rPr>
        <w:t>chedule 4 or other legislation referred to in section 76(3</w:t>
      </w:r>
      <w:r w:rsidR="00FD4C8D" w:rsidRPr="00FD4C8D">
        <w:rPr>
          <w:rFonts w:ascii="Arial" w:hAnsi="Arial" w:cs="Arial"/>
          <w:color w:val="auto"/>
        </w:rPr>
        <w:t xml:space="preserve">). </w:t>
      </w:r>
      <w:r w:rsidR="001727B8" w:rsidRPr="00FD4C8D">
        <w:rPr>
          <w:rFonts w:ascii="Arial" w:hAnsi="Arial" w:cs="Arial"/>
        </w:rPr>
        <w:t xml:space="preserve">The </w:t>
      </w:r>
      <w:r w:rsidR="00811E40">
        <w:rPr>
          <w:rFonts w:ascii="Arial" w:hAnsi="Arial" w:cs="Arial"/>
        </w:rPr>
        <w:t>content</w:t>
      </w:r>
      <w:r w:rsidR="00FD4C8D" w:rsidRPr="00FD4C8D">
        <w:rPr>
          <w:rFonts w:ascii="Arial" w:hAnsi="Arial" w:cs="Arial"/>
        </w:rPr>
        <w:t xml:space="preserve"> of the </w:t>
      </w:r>
      <w:r w:rsidR="001727B8" w:rsidRPr="00FD4C8D">
        <w:rPr>
          <w:rFonts w:ascii="Arial" w:hAnsi="Arial" w:cs="Arial"/>
        </w:rPr>
        <w:t xml:space="preserve">Amendment Bill </w:t>
      </w:r>
      <w:r w:rsidR="00FD4C8D" w:rsidRPr="00FD4C8D">
        <w:rPr>
          <w:rFonts w:ascii="Arial" w:hAnsi="Arial" w:cs="Arial"/>
        </w:rPr>
        <w:t xml:space="preserve">is neither one of those functional areas, nor does it fall within the category of legislation referred to in section 76(3). </w:t>
      </w:r>
      <w:r w:rsidR="00795869">
        <w:rPr>
          <w:rFonts w:ascii="Arial" w:hAnsi="Arial" w:cs="Arial"/>
        </w:rPr>
        <w:t xml:space="preserve">To attempt to amend the principal Act and other legislation referred to above </w:t>
      </w:r>
      <w:r w:rsidR="00524385">
        <w:rPr>
          <w:rFonts w:ascii="Arial" w:hAnsi="Arial" w:cs="Arial"/>
        </w:rPr>
        <w:t xml:space="preserve">in the manner proposed </w:t>
      </w:r>
      <w:r w:rsidR="00795869">
        <w:rPr>
          <w:rFonts w:ascii="Arial" w:hAnsi="Arial" w:cs="Arial"/>
        </w:rPr>
        <w:t xml:space="preserve">would amount to initiation </w:t>
      </w:r>
      <w:r w:rsidR="00524385">
        <w:rPr>
          <w:rFonts w:ascii="Arial" w:hAnsi="Arial" w:cs="Arial"/>
        </w:rPr>
        <w:t xml:space="preserve">or preparation </w:t>
      </w:r>
      <w:r w:rsidR="00795869">
        <w:rPr>
          <w:rFonts w:ascii="Arial" w:hAnsi="Arial" w:cs="Arial"/>
        </w:rPr>
        <w:t xml:space="preserve">of legislation </w:t>
      </w:r>
      <w:r w:rsidR="001079C0">
        <w:rPr>
          <w:rFonts w:ascii="Arial" w:hAnsi="Arial" w:cs="Arial"/>
        </w:rPr>
        <w:t>that does not fall within the functional areas listed in Schedule 4 or other legislation referred to in section 76(3) of the Constitution.</w:t>
      </w:r>
      <w:r w:rsidR="00524385">
        <w:rPr>
          <w:rFonts w:ascii="Arial" w:hAnsi="Arial" w:cs="Arial"/>
        </w:rPr>
        <w:t xml:space="preserve"> </w:t>
      </w:r>
      <w:r w:rsidR="00B815D0">
        <w:rPr>
          <w:rFonts w:ascii="Arial" w:hAnsi="Arial" w:cs="Arial"/>
        </w:rPr>
        <w:t>The National Council of Provinces simply does not have the power to do so.</w:t>
      </w:r>
      <w:r w:rsidR="009514C7">
        <w:rPr>
          <w:rFonts w:ascii="Arial" w:hAnsi="Arial" w:cs="Arial"/>
        </w:rPr>
        <w:t xml:space="preserve"> Such amendments would render the Amendment Bill procedurally and constitutional</w:t>
      </w:r>
      <w:r w:rsidR="00133E86">
        <w:rPr>
          <w:rFonts w:ascii="Arial" w:hAnsi="Arial" w:cs="Arial"/>
        </w:rPr>
        <w:t>ly</w:t>
      </w:r>
      <w:r w:rsidR="009514C7">
        <w:rPr>
          <w:rFonts w:ascii="Arial" w:hAnsi="Arial" w:cs="Arial"/>
        </w:rPr>
        <w:t xml:space="preserve"> out of order</w:t>
      </w:r>
      <w:r w:rsidR="008C50D1">
        <w:rPr>
          <w:rFonts w:ascii="Arial" w:hAnsi="Arial" w:cs="Arial"/>
        </w:rPr>
        <w:t>.</w:t>
      </w:r>
      <w:r w:rsidR="009514C7">
        <w:rPr>
          <w:rFonts w:ascii="Arial" w:hAnsi="Arial" w:cs="Arial"/>
        </w:rPr>
        <w:t xml:space="preserve"> </w:t>
      </w:r>
    </w:p>
    <w:p w:rsidR="00811E40" w:rsidRPr="00811E40" w:rsidRDefault="00811E40" w:rsidP="00E14F34">
      <w:pPr>
        <w:pStyle w:val="Default"/>
        <w:spacing w:line="360" w:lineRule="auto"/>
        <w:jc w:val="both"/>
        <w:rPr>
          <w:rFonts w:ascii="Arial" w:hAnsi="Arial" w:cs="Arial"/>
        </w:rPr>
      </w:pPr>
    </w:p>
    <w:p w:rsidR="006D2FAC" w:rsidRDefault="00CB3B24" w:rsidP="00E14F34">
      <w:pPr>
        <w:spacing w:line="360" w:lineRule="auto"/>
        <w:ind w:right="100"/>
        <w:jc w:val="both"/>
        <w:rPr>
          <w:rFonts w:ascii="Arial" w:hAnsi="Arial" w:cs="Arial"/>
        </w:rPr>
      </w:pPr>
      <w:r>
        <w:rPr>
          <w:rFonts w:ascii="Arial" w:eastAsiaTheme="minorHAnsi" w:hAnsi="Arial" w:cs="Arial"/>
          <w:bCs/>
          <w:lang w:val="en-US" w:eastAsia="en-US"/>
        </w:rPr>
        <w:t>Having regard to the</w:t>
      </w:r>
      <w:r w:rsidR="00C5012D" w:rsidRPr="00C5012D">
        <w:rPr>
          <w:rFonts w:ascii="Arial" w:eastAsiaTheme="minorHAnsi" w:hAnsi="Arial" w:cs="Arial"/>
          <w:bCs/>
          <w:lang w:val="en-US" w:eastAsia="en-US"/>
        </w:rPr>
        <w:t xml:space="preserve"> </w:t>
      </w:r>
      <w:r w:rsidR="00C5012D">
        <w:rPr>
          <w:rFonts w:ascii="Arial" w:eastAsiaTheme="minorHAnsi" w:hAnsi="Arial" w:cs="Arial"/>
          <w:bCs/>
          <w:lang w:val="en-US" w:eastAsia="en-US"/>
        </w:rPr>
        <w:t xml:space="preserve">proposed amendments </w:t>
      </w:r>
      <w:r w:rsidR="006D2FAC">
        <w:rPr>
          <w:rFonts w:ascii="Arial" w:eastAsiaTheme="minorHAnsi" w:hAnsi="Arial" w:cs="Arial"/>
          <w:bCs/>
          <w:lang w:val="en-US" w:eastAsia="en-US"/>
        </w:rPr>
        <w:t xml:space="preserve">to the Amendment Bill, </w:t>
      </w:r>
      <w:r>
        <w:rPr>
          <w:rFonts w:ascii="Arial" w:eastAsiaTheme="minorHAnsi" w:hAnsi="Arial" w:cs="Arial"/>
          <w:bCs/>
          <w:lang w:val="en-US" w:eastAsia="en-US"/>
        </w:rPr>
        <w:t xml:space="preserve">it is evident that </w:t>
      </w:r>
      <w:r w:rsidR="001404BD">
        <w:rPr>
          <w:rFonts w:ascii="Arial" w:eastAsiaTheme="minorHAnsi" w:hAnsi="Arial" w:cs="Arial"/>
          <w:bCs/>
          <w:lang w:val="en-US" w:eastAsia="en-US"/>
        </w:rPr>
        <w:t>they</w:t>
      </w:r>
      <w:r w:rsidR="00C5012D">
        <w:rPr>
          <w:rFonts w:ascii="Arial" w:eastAsiaTheme="minorHAnsi" w:hAnsi="Arial" w:cs="Arial"/>
          <w:bCs/>
          <w:lang w:val="en-US" w:eastAsia="en-US"/>
        </w:rPr>
        <w:t xml:space="preserve"> </w:t>
      </w:r>
      <w:r w:rsidR="00811E40">
        <w:rPr>
          <w:rFonts w:ascii="Arial" w:eastAsiaTheme="minorHAnsi" w:hAnsi="Arial" w:cs="Arial"/>
          <w:bCs/>
          <w:lang w:val="en-US" w:eastAsia="en-US"/>
        </w:rPr>
        <w:t xml:space="preserve">should </w:t>
      </w:r>
      <w:r w:rsidR="00657072">
        <w:rPr>
          <w:rFonts w:ascii="Arial" w:eastAsiaTheme="minorHAnsi" w:hAnsi="Arial" w:cs="Arial"/>
          <w:bCs/>
          <w:lang w:val="en-US" w:eastAsia="en-US"/>
        </w:rPr>
        <w:t>not</w:t>
      </w:r>
      <w:r w:rsidR="00C5012D">
        <w:rPr>
          <w:rFonts w:ascii="Arial" w:eastAsiaTheme="minorHAnsi" w:hAnsi="Arial" w:cs="Arial"/>
          <w:bCs/>
          <w:lang w:val="en-US" w:eastAsia="en-US"/>
        </w:rPr>
        <w:t xml:space="preserve"> be classified as amendments within the meaning of Council Rule 210</w:t>
      </w:r>
      <w:r w:rsidR="00657072">
        <w:rPr>
          <w:rFonts w:ascii="Arial" w:eastAsiaTheme="minorHAnsi" w:hAnsi="Arial" w:cs="Arial"/>
          <w:bCs/>
          <w:lang w:val="en-US" w:eastAsia="en-US"/>
        </w:rPr>
        <w:t xml:space="preserve">. The inclusion of the proposed </w:t>
      </w:r>
      <w:r w:rsidR="00657072" w:rsidRPr="005B13F5">
        <w:rPr>
          <w:rFonts w:ascii="Arial" w:hAnsi="Arial" w:cs="Arial"/>
        </w:rPr>
        <w:t>amendment</w:t>
      </w:r>
      <w:r w:rsidR="00657072">
        <w:rPr>
          <w:rFonts w:ascii="Arial" w:hAnsi="Arial" w:cs="Arial"/>
        </w:rPr>
        <w:t xml:space="preserve">s would </w:t>
      </w:r>
      <w:r w:rsidR="00657072" w:rsidRPr="00213A12">
        <w:rPr>
          <w:rFonts w:ascii="Arial" w:hAnsi="Arial" w:cs="Arial"/>
        </w:rPr>
        <w:t>inadvertently result in the creatio</w:t>
      </w:r>
      <w:r w:rsidR="00657072">
        <w:rPr>
          <w:rFonts w:ascii="Arial" w:hAnsi="Arial" w:cs="Arial"/>
        </w:rPr>
        <w:t xml:space="preserve">n of a new piece of legislation. </w:t>
      </w:r>
      <w:r w:rsidR="00657072" w:rsidRPr="00657072">
        <w:rPr>
          <w:rFonts w:ascii="Arial" w:hAnsi="Arial" w:cs="Arial"/>
        </w:rPr>
        <w:t xml:space="preserve">This </w:t>
      </w:r>
      <w:r w:rsidR="006D2FAC" w:rsidRPr="005052DB">
        <w:rPr>
          <w:rFonts w:ascii="Arial" w:hAnsi="Arial" w:cs="Arial"/>
        </w:rPr>
        <w:t xml:space="preserve">in </w:t>
      </w:r>
      <w:r w:rsidR="00657072">
        <w:rPr>
          <w:rFonts w:ascii="Arial" w:hAnsi="Arial" w:cs="Arial"/>
        </w:rPr>
        <w:t xml:space="preserve">turn would be inconsistent </w:t>
      </w:r>
      <w:r w:rsidR="00657072" w:rsidRPr="00657072">
        <w:rPr>
          <w:rFonts w:ascii="Arial" w:hAnsi="Arial" w:cs="Arial"/>
        </w:rPr>
        <w:t>with the Constitution</w:t>
      </w:r>
      <w:r w:rsidR="00657072">
        <w:rPr>
          <w:rFonts w:ascii="Arial" w:hAnsi="Arial" w:cs="Arial"/>
        </w:rPr>
        <w:t xml:space="preserve"> </w:t>
      </w:r>
      <w:r w:rsidR="006D2FAC" w:rsidRPr="005052DB">
        <w:rPr>
          <w:rFonts w:ascii="Arial" w:hAnsi="Arial" w:cs="Arial"/>
        </w:rPr>
        <w:t>and</w:t>
      </w:r>
      <w:r w:rsidR="006D2FAC">
        <w:rPr>
          <w:rFonts w:ascii="Arial" w:hAnsi="Arial" w:cs="Arial"/>
        </w:rPr>
        <w:t xml:space="preserve"> </w:t>
      </w:r>
      <w:r w:rsidR="00657072">
        <w:rPr>
          <w:rFonts w:ascii="Arial" w:hAnsi="Arial" w:cs="Arial"/>
        </w:rPr>
        <w:t>the Council</w:t>
      </w:r>
      <w:r w:rsidR="00657072" w:rsidRPr="00657072">
        <w:rPr>
          <w:rFonts w:ascii="Arial" w:hAnsi="Arial" w:cs="Arial"/>
        </w:rPr>
        <w:t xml:space="preserve"> Rules. </w:t>
      </w:r>
    </w:p>
    <w:p w:rsidR="006D2FAC" w:rsidRDefault="006D2FAC" w:rsidP="00E14F34">
      <w:pPr>
        <w:spacing w:line="360" w:lineRule="auto"/>
        <w:ind w:right="100"/>
        <w:jc w:val="both"/>
        <w:rPr>
          <w:rFonts w:ascii="Arial" w:hAnsi="Arial" w:cs="Arial"/>
        </w:rPr>
      </w:pPr>
    </w:p>
    <w:p w:rsidR="00E14F34" w:rsidRDefault="00657072" w:rsidP="00E14F34">
      <w:pPr>
        <w:spacing w:line="360" w:lineRule="auto"/>
        <w:ind w:right="100"/>
        <w:jc w:val="both"/>
        <w:rPr>
          <w:rFonts w:ascii="Arial" w:hAnsi="Arial" w:cs="Arial"/>
        </w:rPr>
      </w:pPr>
      <w:r w:rsidRPr="00657072">
        <w:rPr>
          <w:rFonts w:ascii="Arial" w:hAnsi="Arial" w:cs="Arial"/>
        </w:rPr>
        <w:t xml:space="preserve">As indicated above, this is a matter that does not affect provinces within the meaning of the Constitution and can therefore not be introduced for the first time in the National Council of Provinces. Should these proposed amendments be allowed, </w:t>
      </w:r>
      <w:r w:rsidR="001404BD">
        <w:rPr>
          <w:rFonts w:ascii="Arial" w:hAnsi="Arial" w:cs="Arial"/>
        </w:rPr>
        <w:t>they</w:t>
      </w:r>
      <w:r w:rsidR="00CB3B24">
        <w:rPr>
          <w:rFonts w:ascii="Arial" w:hAnsi="Arial" w:cs="Arial"/>
        </w:rPr>
        <w:t xml:space="preserve"> </w:t>
      </w:r>
      <w:r w:rsidRPr="00657072">
        <w:rPr>
          <w:rFonts w:ascii="Arial" w:hAnsi="Arial" w:cs="Arial"/>
        </w:rPr>
        <w:t>will render the Bill both</w:t>
      </w:r>
      <w:r w:rsidR="00133E86">
        <w:rPr>
          <w:rFonts w:ascii="Arial" w:hAnsi="Arial" w:cs="Arial"/>
        </w:rPr>
        <w:t xml:space="preserve"> procedurally or constitutionally</w:t>
      </w:r>
      <w:r w:rsidRPr="00657072">
        <w:rPr>
          <w:rFonts w:ascii="Arial" w:hAnsi="Arial" w:cs="Arial"/>
        </w:rPr>
        <w:t xml:space="preserve"> out of order.</w:t>
      </w:r>
      <w:r>
        <w:rPr>
          <w:rFonts w:ascii="Arial" w:hAnsi="Arial" w:cs="Arial"/>
        </w:rPr>
        <w:t xml:space="preserve"> </w:t>
      </w:r>
      <w:r w:rsidR="00CB3B24">
        <w:rPr>
          <w:rFonts w:ascii="Arial" w:hAnsi="Arial" w:cs="Arial"/>
        </w:rPr>
        <w:t>The</w:t>
      </w:r>
      <w:r w:rsidR="005052DB">
        <w:rPr>
          <w:rFonts w:ascii="Arial" w:hAnsi="Arial" w:cs="Arial"/>
        </w:rPr>
        <w:t xml:space="preserve"> proposed amendments would suitably be intr</w:t>
      </w:r>
      <w:r w:rsidR="00CB3B24">
        <w:rPr>
          <w:rFonts w:ascii="Arial" w:hAnsi="Arial" w:cs="Arial"/>
        </w:rPr>
        <w:t>oduced in the National Assembly.</w:t>
      </w:r>
    </w:p>
    <w:p w:rsidR="00E14F34" w:rsidRDefault="00E14F34" w:rsidP="00E14F34">
      <w:pPr>
        <w:pStyle w:val="Default"/>
        <w:spacing w:line="360" w:lineRule="auto"/>
        <w:jc w:val="both"/>
        <w:rPr>
          <w:rFonts w:ascii="Arial" w:hAnsi="Arial" w:cs="Arial"/>
          <w:b/>
          <w:bCs/>
        </w:rPr>
      </w:pPr>
      <w:bookmarkStart w:id="2" w:name="_GoBack"/>
      <w:bookmarkEnd w:id="2"/>
    </w:p>
    <w:p w:rsidR="003C195A" w:rsidRDefault="008C50D1" w:rsidP="00E14F34">
      <w:pPr>
        <w:pStyle w:val="Default"/>
        <w:tabs>
          <w:tab w:val="left" w:pos="360"/>
        </w:tabs>
        <w:spacing w:line="360" w:lineRule="auto"/>
        <w:jc w:val="both"/>
        <w:rPr>
          <w:rFonts w:ascii="Arial" w:hAnsi="Arial" w:cs="Arial"/>
          <w:b/>
          <w:bCs/>
        </w:rPr>
      </w:pPr>
      <w:r>
        <w:rPr>
          <w:rFonts w:ascii="Arial" w:hAnsi="Arial" w:cs="Arial"/>
          <w:b/>
          <w:bCs/>
        </w:rPr>
        <w:t>4</w:t>
      </w:r>
      <w:r w:rsidR="00036096">
        <w:rPr>
          <w:rFonts w:ascii="Arial" w:hAnsi="Arial" w:cs="Arial"/>
          <w:b/>
          <w:bCs/>
        </w:rPr>
        <w:t xml:space="preserve">.   </w:t>
      </w:r>
      <w:r>
        <w:rPr>
          <w:rFonts w:ascii="Arial" w:hAnsi="Arial" w:cs="Arial"/>
          <w:b/>
          <w:bCs/>
        </w:rPr>
        <w:t>ADVICE</w:t>
      </w:r>
      <w:r w:rsidR="004805B1">
        <w:rPr>
          <w:rFonts w:ascii="Arial" w:hAnsi="Arial" w:cs="Arial"/>
          <w:b/>
          <w:bCs/>
        </w:rPr>
        <w:t xml:space="preserve"> </w:t>
      </w:r>
      <w:r w:rsidR="003C195A" w:rsidRPr="003C195A">
        <w:rPr>
          <w:rFonts w:ascii="Arial" w:hAnsi="Arial" w:cs="Arial"/>
          <w:b/>
          <w:bCs/>
        </w:rPr>
        <w:t xml:space="preserve"> </w:t>
      </w:r>
    </w:p>
    <w:p w:rsidR="00EB34C1" w:rsidRPr="003C195A" w:rsidRDefault="00EB34C1" w:rsidP="00E14F34">
      <w:pPr>
        <w:pStyle w:val="Default"/>
        <w:tabs>
          <w:tab w:val="left" w:pos="360"/>
        </w:tabs>
        <w:spacing w:line="360" w:lineRule="auto"/>
        <w:jc w:val="both"/>
        <w:rPr>
          <w:rFonts w:ascii="Arial" w:hAnsi="Arial" w:cs="Arial"/>
        </w:rPr>
      </w:pPr>
    </w:p>
    <w:p w:rsidR="00B439FE" w:rsidRDefault="00FA3281" w:rsidP="00E14F34">
      <w:pPr>
        <w:spacing w:line="360" w:lineRule="auto"/>
        <w:ind w:right="190"/>
        <w:jc w:val="both"/>
        <w:rPr>
          <w:rFonts w:ascii="Arial" w:hAnsi="Arial" w:cs="Arial"/>
          <w:bCs/>
          <w:caps/>
          <w:spacing w:val="6"/>
          <w:lang w:val="en-US"/>
        </w:rPr>
      </w:pPr>
      <w:r>
        <w:rPr>
          <w:rFonts w:ascii="Arial" w:hAnsi="Arial" w:cs="Arial"/>
          <w:bCs/>
          <w:spacing w:val="6"/>
          <w:lang w:val="en-US"/>
        </w:rPr>
        <w:t>In the premise</w:t>
      </w:r>
      <w:r w:rsidR="00322CA6">
        <w:rPr>
          <w:rFonts w:ascii="Arial" w:hAnsi="Arial" w:cs="Arial"/>
          <w:bCs/>
          <w:spacing w:val="6"/>
          <w:lang w:val="en-US"/>
        </w:rPr>
        <w:t>,</w:t>
      </w:r>
      <w:r>
        <w:rPr>
          <w:rFonts w:ascii="Arial" w:hAnsi="Arial" w:cs="Arial"/>
          <w:bCs/>
          <w:spacing w:val="6"/>
          <w:lang w:val="en-US"/>
        </w:rPr>
        <w:t xml:space="preserve"> we </w:t>
      </w:r>
      <w:r w:rsidR="00657072" w:rsidRPr="004115E0">
        <w:rPr>
          <w:rFonts w:ascii="Arial" w:hAnsi="Arial" w:cs="Arial"/>
          <w:bCs/>
          <w:spacing w:val="6"/>
          <w:lang w:val="en-US"/>
        </w:rPr>
        <w:t xml:space="preserve">advise that </w:t>
      </w:r>
      <w:r w:rsidR="00FC0EAB">
        <w:rPr>
          <w:rFonts w:ascii="Arial" w:hAnsi="Arial" w:cs="Arial"/>
          <w:bCs/>
          <w:spacing w:val="6"/>
          <w:lang w:val="en-US"/>
        </w:rPr>
        <w:t xml:space="preserve">it is not permissible to </w:t>
      </w:r>
      <w:r w:rsidR="002016DF">
        <w:rPr>
          <w:rFonts w:ascii="Arial" w:hAnsi="Arial" w:cs="Arial"/>
        </w:rPr>
        <w:t xml:space="preserve">propose </w:t>
      </w:r>
      <w:r w:rsidR="002016DF" w:rsidRPr="00EE0070">
        <w:rPr>
          <w:rFonts w:ascii="Arial" w:hAnsi="Arial" w:cs="Arial"/>
        </w:rPr>
        <w:t>amendments</w:t>
      </w:r>
      <w:r w:rsidR="00322CA6">
        <w:rPr>
          <w:rFonts w:ascii="Arial" w:hAnsi="Arial" w:cs="Arial"/>
        </w:rPr>
        <w:t xml:space="preserve">, other than </w:t>
      </w:r>
      <w:r w:rsidR="00B169D6">
        <w:rPr>
          <w:rFonts w:ascii="Arial" w:hAnsi="Arial" w:cs="Arial"/>
        </w:rPr>
        <w:t>to section 17</w:t>
      </w:r>
      <w:r w:rsidR="002016DF" w:rsidRPr="00EE0070">
        <w:rPr>
          <w:rFonts w:ascii="Arial" w:hAnsi="Arial" w:cs="Arial"/>
        </w:rPr>
        <w:t xml:space="preserve"> </w:t>
      </w:r>
      <w:r w:rsidR="00B169D6">
        <w:rPr>
          <w:rFonts w:ascii="Arial" w:hAnsi="Arial" w:cs="Arial"/>
        </w:rPr>
        <w:t xml:space="preserve">of </w:t>
      </w:r>
      <w:r w:rsidR="002016DF">
        <w:rPr>
          <w:rFonts w:ascii="Arial" w:hAnsi="Arial" w:cs="Arial"/>
        </w:rPr>
        <w:t>the</w:t>
      </w:r>
      <w:r w:rsidR="002016DF" w:rsidRPr="00EE0070">
        <w:rPr>
          <w:rFonts w:ascii="Arial" w:hAnsi="Arial" w:cs="Arial"/>
        </w:rPr>
        <w:t xml:space="preserve"> </w:t>
      </w:r>
      <w:r w:rsidR="002016DF">
        <w:rPr>
          <w:rFonts w:ascii="Arial" w:hAnsi="Arial" w:cs="Arial"/>
        </w:rPr>
        <w:t>National Minimum Wage Act (the principal Act)</w:t>
      </w:r>
      <w:r w:rsidR="002016DF" w:rsidRPr="00EE0070">
        <w:rPr>
          <w:rFonts w:ascii="Arial" w:hAnsi="Arial" w:cs="Arial"/>
        </w:rPr>
        <w:t xml:space="preserve"> </w:t>
      </w:r>
      <w:r w:rsidR="002016DF">
        <w:rPr>
          <w:rFonts w:ascii="Arial" w:hAnsi="Arial" w:cs="Arial"/>
        </w:rPr>
        <w:t>during the consideration of the National Minimum Wage Amendment Bill [B9-2019] (the Amendment Bill)</w:t>
      </w:r>
      <w:r w:rsidR="002016DF" w:rsidRPr="00EE0070">
        <w:t>.</w:t>
      </w:r>
      <w:r w:rsidR="00B169D6">
        <w:rPr>
          <w:rFonts w:ascii="Arial" w:hAnsi="Arial" w:cs="Arial"/>
        </w:rPr>
        <w:t xml:space="preserve"> </w:t>
      </w:r>
    </w:p>
    <w:p w:rsidR="00557D97" w:rsidRPr="00557D97" w:rsidRDefault="00557D97" w:rsidP="00E14F34">
      <w:pPr>
        <w:spacing w:line="360" w:lineRule="auto"/>
        <w:ind w:right="190"/>
        <w:jc w:val="both"/>
        <w:rPr>
          <w:rFonts w:ascii="Arial" w:hAnsi="Arial" w:cs="Arial"/>
          <w:bCs/>
          <w:caps/>
          <w:spacing w:val="6"/>
          <w:lang w:val="en-US"/>
        </w:rPr>
      </w:pPr>
    </w:p>
    <w:p w:rsidR="003723C5" w:rsidRPr="00602172" w:rsidRDefault="003723C5" w:rsidP="00532B5A">
      <w:pPr>
        <w:spacing w:line="360" w:lineRule="auto"/>
        <w:ind w:right="1133"/>
        <w:jc w:val="both"/>
        <w:rPr>
          <w:rFonts w:ascii="Arial" w:hAnsi="Arial" w:cs="Arial"/>
          <w:bCs/>
          <w:lang w:val="en-ZA"/>
        </w:rPr>
      </w:pPr>
      <w:r w:rsidRPr="00602172">
        <w:rPr>
          <w:rFonts w:ascii="Arial" w:hAnsi="Arial" w:cs="Arial"/>
          <w:bCs/>
          <w:lang w:val="en-ZA"/>
        </w:rPr>
        <w:t>Yours sincerely,</w:t>
      </w:r>
    </w:p>
    <w:p w:rsidR="00D74341" w:rsidRDefault="00D74341" w:rsidP="00532B5A">
      <w:pPr>
        <w:spacing w:line="360" w:lineRule="auto"/>
        <w:ind w:right="1133"/>
        <w:jc w:val="both"/>
        <w:rPr>
          <w:rFonts w:cs="Arial"/>
          <w:lang w:val="en-ZA"/>
        </w:rPr>
      </w:pPr>
    </w:p>
    <w:p w:rsidR="00D74341" w:rsidRDefault="00D74341" w:rsidP="00532B5A">
      <w:pPr>
        <w:spacing w:line="360" w:lineRule="auto"/>
        <w:ind w:right="1133"/>
        <w:jc w:val="both"/>
        <w:rPr>
          <w:rFonts w:cs="Arial"/>
          <w:lang w:val="en-ZA"/>
        </w:rPr>
      </w:pPr>
    </w:p>
    <w:p w:rsidR="000D5F2E" w:rsidRDefault="00B87065" w:rsidP="00532B5A">
      <w:pPr>
        <w:spacing w:line="360" w:lineRule="auto"/>
        <w:ind w:right="1133"/>
        <w:jc w:val="both"/>
        <w:rPr>
          <w:rFonts w:cs="Arial"/>
          <w:lang w:val="en-ZA"/>
        </w:rPr>
      </w:pPr>
      <w:r>
        <w:rPr>
          <w:rFonts w:cs="Arial"/>
          <w:lang w:val="en-ZA"/>
        </w:rPr>
        <w:t>_________</w:t>
      </w:r>
      <w:r w:rsidR="00F725F8" w:rsidRPr="00602172">
        <w:rPr>
          <w:rFonts w:cs="Arial"/>
          <w:lang w:val="en-ZA"/>
        </w:rPr>
        <w:t>______________</w:t>
      </w:r>
    </w:p>
    <w:p w:rsidR="00F725F8" w:rsidRPr="00602172" w:rsidRDefault="00F725F8" w:rsidP="00532B5A">
      <w:pPr>
        <w:spacing w:line="360" w:lineRule="auto"/>
        <w:ind w:right="1133"/>
        <w:jc w:val="both"/>
        <w:rPr>
          <w:rFonts w:ascii="Arial" w:hAnsi="Arial" w:cs="Arial"/>
          <w:b/>
          <w:lang w:val="en-ZA"/>
        </w:rPr>
      </w:pPr>
      <w:r w:rsidRPr="00602172">
        <w:rPr>
          <w:rFonts w:ascii="Arial" w:hAnsi="Arial" w:cs="Arial"/>
          <w:b/>
          <w:lang w:val="en-ZA"/>
        </w:rPr>
        <w:t>ADV. ME PHINDELA</w:t>
      </w:r>
    </w:p>
    <w:p w:rsidR="00F725F8" w:rsidRPr="00EB0AEF" w:rsidRDefault="00F725F8" w:rsidP="00532B5A">
      <w:pPr>
        <w:spacing w:line="360" w:lineRule="auto"/>
        <w:ind w:right="1133"/>
        <w:jc w:val="both"/>
        <w:rPr>
          <w:rFonts w:ascii="Arial" w:hAnsi="Arial" w:cs="Arial"/>
          <w:b/>
          <w:lang w:val="en-ZA"/>
        </w:rPr>
      </w:pPr>
      <w:r w:rsidRPr="00602172">
        <w:rPr>
          <w:rFonts w:ascii="Arial" w:hAnsi="Arial" w:cs="Arial"/>
          <w:b/>
          <w:lang w:val="en-ZA"/>
        </w:rPr>
        <w:t xml:space="preserve">SECRETARY TO THE </w:t>
      </w:r>
      <w:r w:rsidRPr="00EB0AEF">
        <w:rPr>
          <w:rFonts w:ascii="Arial" w:hAnsi="Arial" w:cs="Arial"/>
          <w:b/>
          <w:lang w:val="en-ZA"/>
        </w:rPr>
        <w:t xml:space="preserve">NATIONAL COUNCIL OF PROVINCES           </w:t>
      </w:r>
    </w:p>
    <w:sectPr w:rsidR="00F725F8" w:rsidRPr="00EB0AEF" w:rsidSect="00677D6A">
      <w:footerReference w:type="default" r:id="rId10"/>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F3" w:rsidRDefault="001476F3" w:rsidP="007766FD">
      <w:r>
        <w:separator/>
      </w:r>
    </w:p>
  </w:endnote>
  <w:endnote w:type="continuationSeparator" w:id="0">
    <w:p w:rsidR="001476F3" w:rsidRDefault="001476F3" w:rsidP="00776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742987"/>
      <w:docPartObj>
        <w:docPartGallery w:val="Page Numbers (Bottom of Page)"/>
        <w:docPartUnique/>
      </w:docPartObj>
    </w:sdtPr>
    <w:sdtEndPr>
      <w:rPr>
        <w:rFonts w:ascii="Arial" w:hAnsi="Arial" w:cs="Arial"/>
        <w:noProof/>
      </w:rPr>
    </w:sdtEndPr>
    <w:sdtContent>
      <w:p w:rsidR="00906252" w:rsidRPr="00906252" w:rsidRDefault="00747DF3">
        <w:pPr>
          <w:pStyle w:val="Footer"/>
          <w:jc w:val="center"/>
          <w:rPr>
            <w:rFonts w:ascii="Arial" w:hAnsi="Arial" w:cs="Arial"/>
          </w:rPr>
        </w:pPr>
        <w:r w:rsidRPr="00906252">
          <w:rPr>
            <w:rFonts w:ascii="Arial" w:hAnsi="Arial" w:cs="Arial"/>
          </w:rPr>
          <w:fldChar w:fldCharType="begin"/>
        </w:r>
        <w:r w:rsidR="00906252" w:rsidRPr="00906252">
          <w:rPr>
            <w:rFonts w:ascii="Arial" w:hAnsi="Arial" w:cs="Arial"/>
          </w:rPr>
          <w:instrText xml:space="preserve"> PAGE   \* MERGEFORMAT </w:instrText>
        </w:r>
        <w:r w:rsidRPr="00906252">
          <w:rPr>
            <w:rFonts w:ascii="Arial" w:hAnsi="Arial" w:cs="Arial"/>
          </w:rPr>
          <w:fldChar w:fldCharType="separate"/>
        </w:r>
        <w:r w:rsidR="00764813">
          <w:rPr>
            <w:rFonts w:ascii="Arial" w:hAnsi="Arial" w:cs="Arial"/>
            <w:noProof/>
          </w:rPr>
          <w:t>2</w:t>
        </w:r>
        <w:r w:rsidRPr="00906252">
          <w:rPr>
            <w:rFonts w:ascii="Arial" w:hAnsi="Arial" w:cs="Arial"/>
            <w:noProof/>
          </w:rPr>
          <w:fldChar w:fldCharType="end"/>
        </w:r>
      </w:p>
    </w:sdtContent>
  </w:sdt>
  <w:p w:rsidR="007766FD" w:rsidRDefault="00776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F3" w:rsidRDefault="001476F3" w:rsidP="007766FD">
      <w:r>
        <w:separator/>
      </w:r>
    </w:p>
  </w:footnote>
  <w:footnote w:type="continuationSeparator" w:id="0">
    <w:p w:rsidR="001476F3" w:rsidRDefault="001476F3" w:rsidP="00776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B36"/>
    <w:multiLevelType w:val="hybridMultilevel"/>
    <w:tmpl w:val="07965912"/>
    <w:lvl w:ilvl="0" w:tplc="920EBC78">
      <w:start w:val="1"/>
      <w:numFmt w:val="decimal"/>
      <w:lvlText w:val="%1."/>
      <w:lvlJc w:val="left"/>
      <w:pPr>
        <w:tabs>
          <w:tab w:val="num" w:pos="576"/>
        </w:tabs>
        <w:ind w:left="576" w:hanging="360"/>
      </w:pPr>
      <w:rPr>
        <w:rFonts w:hint="default"/>
      </w:rPr>
    </w:lvl>
    <w:lvl w:ilvl="1" w:tplc="CF545250">
      <w:numFmt w:val="none"/>
      <w:lvlText w:val=""/>
      <w:lvlJc w:val="left"/>
      <w:pPr>
        <w:tabs>
          <w:tab w:val="num" w:pos="360"/>
        </w:tabs>
      </w:pPr>
    </w:lvl>
    <w:lvl w:ilvl="2" w:tplc="330E0EF6">
      <w:numFmt w:val="none"/>
      <w:lvlText w:val=""/>
      <w:lvlJc w:val="left"/>
      <w:pPr>
        <w:tabs>
          <w:tab w:val="num" w:pos="360"/>
        </w:tabs>
      </w:pPr>
    </w:lvl>
    <w:lvl w:ilvl="3" w:tplc="79A2AB9A">
      <w:numFmt w:val="none"/>
      <w:lvlText w:val=""/>
      <w:lvlJc w:val="left"/>
      <w:pPr>
        <w:tabs>
          <w:tab w:val="num" w:pos="360"/>
        </w:tabs>
      </w:pPr>
    </w:lvl>
    <w:lvl w:ilvl="4" w:tplc="C92C12D6">
      <w:numFmt w:val="none"/>
      <w:lvlText w:val=""/>
      <w:lvlJc w:val="left"/>
      <w:pPr>
        <w:tabs>
          <w:tab w:val="num" w:pos="360"/>
        </w:tabs>
      </w:pPr>
    </w:lvl>
    <w:lvl w:ilvl="5" w:tplc="04465610">
      <w:numFmt w:val="none"/>
      <w:lvlText w:val=""/>
      <w:lvlJc w:val="left"/>
      <w:pPr>
        <w:tabs>
          <w:tab w:val="num" w:pos="360"/>
        </w:tabs>
      </w:pPr>
    </w:lvl>
    <w:lvl w:ilvl="6" w:tplc="31782DE2">
      <w:numFmt w:val="none"/>
      <w:lvlText w:val=""/>
      <w:lvlJc w:val="left"/>
      <w:pPr>
        <w:tabs>
          <w:tab w:val="num" w:pos="360"/>
        </w:tabs>
      </w:pPr>
    </w:lvl>
    <w:lvl w:ilvl="7" w:tplc="BCBABCBE">
      <w:numFmt w:val="none"/>
      <w:lvlText w:val=""/>
      <w:lvlJc w:val="left"/>
      <w:pPr>
        <w:tabs>
          <w:tab w:val="num" w:pos="360"/>
        </w:tabs>
      </w:pPr>
    </w:lvl>
    <w:lvl w:ilvl="8" w:tplc="53F2DF54">
      <w:numFmt w:val="none"/>
      <w:lvlText w:val=""/>
      <w:lvlJc w:val="left"/>
      <w:pPr>
        <w:tabs>
          <w:tab w:val="num" w:pos="360"/>
        </w:tabs>
      </w:pPr>
    </w:lvl>
  </w:abstractNum>
  <w:abstractNum w:abstractNumId="1">
    <w:nsid w:val="073D5611"/>
    <w:multiLevelType w:val="hybridMultilevel"/>
    <w:tmpl w:val="AB0A0A34"/>
    <w:lvl w:ilvl="0" w:tplc="961656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EE2715"/>
    <w:multiLevelType w:val="hybridMultilevel"/>
    <w:tmpl w:val="829889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F76E8D"/>
    <w:multiLevelType w:val="hybridMultilevel"/>
    <w:tmpl w:val="358CB066"/>
    <w:lvl w:ilvl="0" w:tplc="6744F254">
      <w:start w:val="1"/>
      <w:numFmt w:val="lowerLetter"/>
      <w:lvlText w:val="(%1)"/>
      <w:lvlJc w:val="left"/>
      <w:pPr>
        <w:ind w:left="720" w:hanging="360"/>
      </w:pPr>
      <w:rPr>
        <w:rFonts w:ascii="Verdana,Italic" w:hAnsi="Verdana,Italic" w:cs="Verdana,Italic"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88513C"/>
    <w:multiLevelType w:val="hybridMultilevel"/>
    <w:tmpl w:val="B0AE8C2A"/>
    <w:lvl w:ilvl="0" w:tplc="77127B6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20D423F7"/>
    <w:multiLevelType w:val="multilevel"/>
    <w:tmpl w:val="5580AA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E036B3C"/>
    <w:multiLevelType w:val="hybridMultilevel"/>
    <w:tmpl w:val="F280DE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1C215A"/>
    <w:multiLevelType w:val="hybridMultilevel"/>
    <w:tmpl w:val="BBF68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D46B3F"/>
    <w:multiLevelType w:val="hybridMultilevel"/>
    <w:tmpl w:val="1D9C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C38E2"/>
    <w:multiLevelType w:val="hybridMultilevel"/>
    <w:tmpl w:val="DC7C0BDA"/>
    <w:lvl w:ilvl="0" w:tplc="2DCA2654">
      <w:start w:val="1"/>
      <w:numFmt w:val="lowerLetter"/>
      <w:lvlText w:val="(%1)"/>
      <w:lvlJc w:val="left"/>
      <w:pPr>
        <w:ind w:left="646" w:hanging="360"/>
      </w:pPr>
      <w:rPr>
        <w:rFonts w:hint="default"/>
      </w:rPr>
    </w:lvl>
    <w:lvl w:ilvl="1" w:tplc="1C090019" w:tentative="1">
      <w:start w:val="1"/>
      <w:numFmt w:val="lowerLetter"/>
      <w:lvlText w:val="%2."/>
      <w:lvlJc w:val="left"/>
      <w:pPr>
        <w:ind w:left="1366" w:hanging="360"/>
      </w:pPr>
    </w:lvl>
    <w:lvl w:ilvl="2" w:tplc="1C09001B" w:tentative="1">
      <w:start w:val="1"/>
      <w:numFmt w:val="lowerRoman"/>
      <w:lvlText w:val="%3."/>
      <w:lvlJc w:val="right"/>
      <w:pPr>
        <w:ind w:left="2086" w:hanging="180"/>
      </w:pPr>
    </w:lvl>
    <w:lvl w:ilvl="3" w:tplc="1C09000F" w:tentative="1">
      <w:start w:val="1"/>
      <w:numFmt w:val="decimal"/>
      <w:lvlText w:val="%4."/>
      <w:lvlJc w:val="left"/>
      <w:pPr>
        <w:ind w:left="2806" w:hanging="360"/>
      </w:pPr>
    </w:lvl>
    <w:lvl w:ilvl="4" w:tplc="1C090019" w:tentative="1">
      <w:start w:val="1"/>
      <w:numFmt w:val="lowerLetter"/>
      <w:lvlText w:val="%5."/>
      <w:lvlJc w:val="left"/>
      <w:pPr>
        <w:ind w:left="3526" w:hanging="360"/>
      </w:pPr>
    </w:lvl>
    <w:lvl w:ilvl="5" w:tplc="1C09001B" w:tentative="1">
      <w:start w:val="1"/>
      <w:numFmt w:val="lowerRoman"/>
      <w:lvlText w:val="%6."/>
      <w:lvlJc w:val="right"/>
      <w:pPr>
        <w:ind w:left="4246" w:hanging="180"/>
      </w:pPr>
    </w:lvl>
    <w:lvl w:ilvl="6" w:tplc="1C09000F" w:tentative="1">
      <w:start w:val="1"/>
      <w:numFmt w:val="decimal"/>
      <w:lvlText w:val="%7."/>
      <w:lvlJc w:val="left"/>
      <w:pPr>
        <w:ind w:left="4966" w:hanging="360"/>
      </w:pPr>
    </w:lvl>
    <w:lvl w:ilvl="7" w:tplc="1C090019" w:tentative="1">
      <w:start w:val="1"/>
      <w:numFmt w:val="lowerLetter"/>
      <w:lvlText w:val="%8."/>
      <w:lvlJc w:val="left"/>
      <w:pPr>
        <w:ind w:left="5686" w:hanging="360"/>
      </w:pPr>
    </w:lvl>
    <w:lvl w:ilvl="8" w:tplc="1C09001B" w:tentative="1">
      <w:start w:val="1"/>
      <w:numFmt w:val="lowerRoman"/>
      <w:lvlText w:val="%9."/>
      <w:lvlJc w:val="right"/>
      <w:pPr>
        <w:ind w:left="6406" w:hanging="180"/>
      </w:pPr>
    </w:lvl>
  </w:abstractNum>
  <w:abstractNum w:abstractNumId="10">
    <w:nsid w:val="52026758"/>
    <w:multiLevelType w:val="hybridMultilevel"/>
    <w:tmpl w:val="E6C81B52"/>
    <w:lvl w:ilvl="0" w:tplc="F892AC42">
      <w:start w:val="1"/>
      <w:numFmt w:val="lowerLetter"/>
      <w:lvlText w:val="(%1)"/>
      <w:lvlJc w:val="left"/>
      <w:pPr>
        <w:ind w:left="1131" w:hanging="564"/>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529902E1"/>
    <w:multiLevelType w:val="multilevel"/>
    <w:tmpl w:val="5580AA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9546ED"/>
    <w:multiLevelType w:val="multilevel"/>
    <w:tmpl w:val="5580AA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BD94C5F"/>
    <w:multiLevelType w:val="hybridMultilevel"/>
    <w:tmpl w:val="4F44712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F2273E2"/>
    <w:multiLevelType w:val="hybridMultilevel"/>
    <w:tmpl w:val="06182FAC"/>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15">
    <w:nsid w:val="6018438B"/>
    <w:multiLevelType w:val="hybridMultilevel"/>
    <w:tmpl w:val="5E7E907E"/>
    <w:lvl w:ilvl="0" w:tplc="1C090019">
      <w:start w:val="1"/>
      <w:numFmt w:val="lowerLetter"/>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6">
    <w:nsid w:val="630342F0"/>
    <w:multiLevelType w:val="multilevel"/>
    <w:tmpl w:val="E2B6ED68"/>
    <w:lvl w:ilvl="0">
      <w:start w:val="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641837C5"/>
    <w:multiLevelType w:val="hybridMultilevel"/>
    <w:tmpl w:val="44223280"/>
    <w:lvl w:ilvl="0" w:tplc="43F45098">
      <w:start w:val="1"/>
      <w:numFmt w:val="lowerRoman"/>
      <w:lvlText w:val="(%1)"/>
      <w:lvlJc w:val="left"/>
      <w:pPr>
        <w:ind w:left="646" w:hanging="720"/>
      </w:pPr>
      <w:rPr>
        <w:rFonts w:hint="default"/>
      </w:rPr>
    </w:lvl>
    <w:lvl w:ilvl="1" w:tplc="1C090019" w:tentative="1">
      <w:start w:val="1"/>
      <w:numFmt w:val="lowerLetter"/>
      <w:lvlText w:val="%2."/>
      <w:lvlJc w:val="left"/>
      <w:pPr>
        <w:ind w:left="1006" w:hanging="360"/>
      </w:pPr>
    </w:lvl>
    <w:lvl w:ilvl="2" w:tplc="1C09001B" w:tentative="1">
      <w:start w:val="1"/>
      <w:numFmt w:val="lowerRoman"/>
      <w:lvlText w:val="%3."/>
      <w:lvlJc w:val="right"/>
      <w:pPr>
        <w:ind w:left="1726" w:hanging="180"/>
      </w:pPr>
    </w:lvl>
    <w:lvl w:ilvl="3" w:tplc="1C09000F" w:tentative="1">
      <w:start w:val="1"/>
      <w:numFmt w:val="decimal"/>
      <w:lvlText w:val="%4."/>
      <w:lvlJc w:val="left"/>
      <w:pPr>
        <w:ind w:left="2446" w:hanging="360"/>
      </w:pPr>
    </w:lvl>
    <w:lvl w:ilvl="4" w:tplc="1C090019" w:tentative="1">
      <w:start w:val="1"/>
      <w:numFmt w:val="lowerLetter"/>
      <w:lvlText w:val="%5."/>
      <w:lvlJc w:val="left"/>
      <w:pPr>
        <w:ind w:left="3166" w:hanging="360"/>
      </w:pPr>
    </w:lvl>
    <w:lvl w:ilvl="5" w:tplc="1C09001B" w:tentative="1">
      <w:start w:val="1"/>
      <w:numFmt w:val="lowerRoman"/>
      <w:lvlText w:val="%6."/>
      <w:lvlJc w:val="right"/>
      <w:pPr>
        <w:ind w:left="3886" w:hanging="180"/>
      </w:pPr>
    </w:lvl>
    <w:lvl w:ilvl="6" w:tplc="1C09000F" w:tentative="1">
      <w:start w:val="1"/>
      <w:numFmt w:val="decimal"/>
      <w:lvlText w:val="%7."/>
      <w:lvlJc w:val="left"/>
      <w:pPr>
        <w:ind w:left="4606" w:hanging="360"/>
      </w:pPr>
    </w:lvl>
    <w:lvl w:ilvl="7" w:tplc="1C090019" w:tentative="1">
      <w:start w:val="1"/>
      <w:numFmt w:val="lowerLetter"/>
      <w:lvlText w:val="%8."/>
      <w:lvlJc w:val="left"/>
      <w:pPr>
        <w:ind w:left="5326" w:hanging="360"/>
      </w:pPr>
    </w:lvl>
    <w:lvl w:ilvl="8" w:tplc="1C09001B" w:tentative="1">
      <w:start w:val="1"/>
      <w:numFmt w:val="lowerRoman"/>
      <w:lvlText w:val="%9."/>
      <w:lvlJc w:val="right"/>
      <w:pPr>
        <w:ind w:left="6046" w:hanging="180"/>
      </w:pPr>
    </w:lvl>
  </w:abstractNum>
  <w:abstractNum w:abstractNumId="18">
    <w:nsid w:val="65096035"/>
    <w:multiLevelType w:val="hybridMultilevel"/>
    <w:tmpl w:val="42367F72"/>
    <w:lvl w:ilvl="0" w:tplc="F892AC42">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DDE3E85"/>
    <w:multiLevelType w:val="multilevel"/>
    <w:tmpl w:val="88D02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E127C03"/>
    <w:multiLevelType w:val="hybridMultilevel"/>
    <w:tmpl w:val="5B3C9E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4A82F14"/>
    <w:multiLevelType w:val="hybridMultilevel"/>
    <w:tmpl w:val="F9E802B2"/>
    <w:lvl w:ilvl="0" w:tplc="C4126594">
      <w:start w:val="1"/>
      <w:numFmt w:val="decimal"/>
      <w:lvlText w:val="%1."/>
      <w:lvlJc w:val="left"/>
      <w:pPr>
        <w:ind w:left="36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8176C0"/>
    <w:multiLevelType w:val="multilevel"/>
    <w:tmpl w:val="40B6DC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0"/>
  </w:num>
  <w:num w:numId="3">
    <w:abstractNumId w:val="10"/>
  </w:num>
  <w:num w:numId="4">
    <w:abstractNumId w:val="14"/>
  </w:num>
  <w:num w:numId="5">
    <w:abstractNumId w:val="17"/>
  </w:num>
  <w:num w:numId="6">
    <w:abstractNumId w:val="9"/>
  </w:num>
  <w:num w:numId="7">
    <w:abstractNumId w:val="3"/>
  </w:num>
  <w:num w:numId="8">
    <w:abstractNumId w:val="16"/>
  </w:num>
  <w:num w:numId="9">
    <w:abstractNumId w:val="1"/>
  </w:num>
  <w:num w:numId="10">
    <w:abstractNumId w:val="6"/>
  </w:num>
  <w:num w:numId="11">
    <w:abstractNumId w:val="20"/>
  </w:num>
  <w:num w:numId="12">
    <w:abstractNumId w:val="2"/>
  </w:num>
  <w:num w:numId="13">
    <w:abstractNumId w:val="22"/>
  </w:num>
  <w:num w:numId="14">
    <w:abstractNumId w:val="4"/>
  </w:num>
  <w:num w:numId="15">
    <w:abstractNumId w:val="11"/>
  </w:num>
  <w:num w:numId="16">
    <w:abstractNumId w:val="5"/>
  </w:num>
  <w:num w:numId="17">
    <w:abstractNumId w:val="12"/>
  </w:num>
  <w:num w:numId="18">
    <w:abstractNumId w:val="8"/>
  </w:num>
  <w:num w:numId="19">
    <w:abstractNumId w:val="21"/>
  </w:num>
  <w:num w:numId="20">
    <w:abstractNumId w:val="13"/>
  </w:num>
  <w:num w:numId="21">
    <w:abstractNumId w:val="15"/>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D4405"/>
    <w:rsid w:val="00006147"/>
    <w:rsid w:val="00006A43"/>
    <w:rsid w:val="00010298"/>
    <w:rsid w:val="00010344"/>
    <w:rsid w:val="0001485E"/>
    <w:rsid w:val="00015FCA"/>
    <w:rsid w:val="00017286"/>
    <w:rsid w:val="000178A9"/>
    <w:rsid w:val="00021BE0"/>
    <w:rsid w:val="00021CB2"/>
    <w:rsid w:val="000220DB"/>
    <w:rsid w:val="000245AD"/>
    <w:rsid w:val="00026CB8"/>
    <w:rsid w:val="00030DEA"/>
    <w:rsid w:val="00033DC7"/>
    <w:rsid w:val="0003484A"/>
    <w:rsid w:val="00036096"/>
    <w:rsid w:val="00041564"/>
    <w:rsid w:val="000426C4"/>
    <w:rsid w:val="0004296F"/>
    <w:rsid w:val="000463C6"/>
    <w:rsid w:val="00050E3B"/>
    <w:rsid w:val="00051557"/>
    <w:rsid w:val="00053773"/>
    <w:rsid w:val="000552ED"/>
    <w:rsid w:val="00056C6B"/>
    <w:rsid w:val="000603DE"/>
    <w:rsid w:val="00061780"/>
    <w:rsid w:val="00061BA1"/>
    <w:rsid w:val="00062447"/>
    <w:rsid w:val="00063748"/>
    <w:rsid w:val="0006397A"/>
    <w:rsid w:val="0006498F"/>
    <w:rsid w:val="00067322"/>
    <w:rsid w:val="00071240"/>
    <w:rsid w:val="00072D2B"/>
    <w:rsid w:val="00073D4F"/>
    <w:rsid w:val="0008063A"/>
    <w:rsid w:val="00080FAA"/>
    <w:rsid w:val="00086A65"/>
    <w:rsid w:val="00086E77"/>
    <w:rsid w:val="0009068F"/>
    <w:rsid w:val="00090F0C"/>
    <w:rsid w:val="00092E76"/>
    <w:rsid w:val="00093E6F"/>
    <w:rsid w:val="0009528E"/>
    <w:rsid w:val="00096347"/>
    <w:rsid w:val="000964F3"/>
    <w:rsid w:val="000A1BA4"/>
    <w:rsid w:val="000A23B1"/>
    <w:rsid w:val="000A29AD"/>
    <w:rsid w:val="000A64FB"/>
    <w:rsid w:val="000A77C0"/>
    <w:rsid w:val="000B0E8B"/>
    <w:rsid w:val="000B40D2"/>
    <w:rsid w:val="000B68BF"/>
    <w:rsid w:val="000C0390"/>
    <w:rsid w:val="000C1436"/>
    <w:rsid w:val="000C1878"/>
    <w:rsid w:val="000C264E"/>
    <w:rsid w:val="000C525F"/>
    <w:rsid w:val="000C5D75"/>
    <w:rsid w:val="000C7CB9"/>
    <w:rsid w:val="000D1036"/>
    <w:rsid w:val="000D2621"/>
    <w:rsid w:val="000D4648"/>
    <w:rsid w:val="000D5065"/>
    <w:rsid w:val="000D5283"/>
    <w:rsid w:val="000D5938"/>
    <w:rsid w:val="000D5F2E"/>
    <w:rsid w:val="000D626D"/>
    <w:rsid w:val="000D7FA8"/>
    <w:rsid w:val="000E0C66"/>
    <w:rsid w:val="000E3CBD"/>
    <w:rsid w:val="000F1164"/>
    <w:rsid w:val="000F390A"/>
    <w:rsid w:val="000F3B1D"/>
    <w:rsid w:val="000F4854"/>
    <w:rsid w:val="000F6B2C"/>
    <w:rsid w:val="0010109A"/>
    <w:rsid w:val="001076FF"/>
    <w:rsid w:val="001079C0"/>
    <w:rsid w:val="00112F92"/>
    <w:rsid w:val="001138D8"/>
    <w:rsid w:val="00117BBD"/>
    <w:rsid w:val="00117BC7"/>
    <w:rsid w:val="00117D0E"/>
    <w:rsid w:val="001201F2"/>
    <w:rsid w:val="001209A8"/>
    <w:rsid w:val="00121575"/>
    <w:rsid w:val="001216E5"/>
    <w:rsid w:val="001217F2"/>
    <w:rsid w:val="00123B9E"/>
    <w:rsid w:val="00124631"/>
    <w:rsid w:val="00125788"/>
    <w:rsid w:val="00125BF7"/>
    <w:rsid w:val="00131003"/>
    <w:rsid w:val="00131262"/>
    <w:rsid w:val="0013389D"/>
    <w:rsid w:val="00133E86"/>
    <w:rsid w:val="00135CC5"/>
    <w:rsid w:val="001374AB"/>
    <w:rsid w:val="001404BD"/>
    <w:rsid w:val="0014160A"/>
    <w:rsid w:val="00144840"/>
    <w:rsid w:val="00145128"/>
    <w:rsid w:val="00145DD4"/>
    <w:rsid w:val="00146773"/>
    <w:rsid w:val="001474E3"/>
    <w:rsid w:val="001476F3"/>
    <w:rsid w:val="001538F4"/>
    <w:rsid w:val="001550F6"/>
    <w:rsid w:val="00155874"/>
    <w:rsid w:val="0016009D"/>
    <w:rsid w:val="00160429"/>
    <w:rsid w:val="001635C6"/>
    <w:rsid w:val="001659B1"/>
    <w:rsid w:val="00165C74"/>
    <w:rsid w:val="00167AEC"/>
    <w:rsid w:val="00171EA2"/>
    <w:rsid w:val="001727B8"/>
    <w:rsid w:val="00173238"/>
    <w:rsid w:val="00173F54"/>
    <w:rsid w:val="001747D9"/>
    <w:rsid w:val="00174E94"/>
    <w:rsid w:val="00181933"/>
    <w:rsid w:val="00182080"/>
    <w:rsid w:val="00183DE8"/>
    <w:rsid w:val="001867C2"/>
    <w:rsid w:val="00186DB1"/>
    <w:rsid w:val="00187460"/>
    <w:rsid w:val="0019022E"/>
    <w:rsid w:val="00190A90"/>
    <w:rsid w:val="00190CA1"/>
    <w:rsid w:val="0019147F"/>
    <w:rsid w:val="00192DB4"/>
    <w:rsid w:val="001930FE"/>
    <w:rsid w:val="0019413B"/>
    <w:rsid w:val="00194297"/>
    <w:rsid w:val="001952A2"/>
    <w:rsid w:val="00195BCC"/>
    <w:rsid w:val="00195ED5"/>
    <w:rsid w:val="001A19A6"/>
    <w:rsid w:val="001A460A"/>
    <w:rsid w:val="001A62C3"/>
    <w:rsid w:val="001A6705"/>
    <w:rsid w:val="001B03C5"/>
    <w:rsid w:val="001B0981"/>
    <w:rsid w:val="001B0FF6"/>
    <w:rsid w:val="001B1BFC"/>
    <w:rsid w:val="001B3073"/>
    <w:rsid w:val="001B33C9"/>
    <w:rsid w:val="001B3DD5"/>
    <w:rsid w:val="001C58E6"/>
    <w:rsid w:val="001C6CAD"/>
    <w:rsid w:val="001C70AF"/>
    <w:rsid w:val="001D1880"/>
    <w:rsid w:val="001D2483"/>
    <w:rsid w:val="001D4405"/>
    <w:rsid w:val="001D5AD6"/>
    <w:rsid w:val="001D6FC3"/>
    <w:rsid w:val="001E0077"/>
    <w:rsid w:val="001E5E5B"/>
    <w:rsid w:val="001E65AB"/>
    <w:rsid w:val="001F0B0C"/>
    <w:rsid w:val="001F2BCE"/>
    <w:rsid w:val="001F2DF5"/>
    <w:rsid w:val="001F4961"/>
    <w:rsid w:val="001F4D3E"/>
    <w:rsid w:val="001F6A4F"/>
    <w:rsid w:val="001F71FB"/>
    <w:rsid w:val="001F76E9"/>
    <w:rsid w:val="00200B04"/>
    <w:rsid w:val="002016DF"/>
    <w:rsid w:val="00201A26"/>
    <w:rsid w:val="00201B68"/>
    <w:rsid w:val="00201B86"/>
    <w:rsid w:val="00204CB8"/>
    <w:rsid w:val="00205083"/>
    <w:rsid w:val="0020582C"/>
    <w:rsid w:val="00207AF4"/>
    <w:rsid w:val="00210233"/>
    <w:rsid w:val="00211281"/>
    <w:rsid w:val="00212A06"/>
    <w:rsid w:val="00213A12"/>
    <w:rsid w:val="00216583"/>
    <w:rsid w:val="00220B63"/>
    <w:rsid w:val="00221FAD"/>
    <w:rsid w:val="002226DE"/>
    <w:rsid w:val="002236D7"/>
    <w:rsid w:val="002248E6"/>
    <w:rsid w:val="0022687E"/>
    <w:rsid w:val="0022732D"/>
    <w:rsid w:val="00231B45"/>
    <w:rsid w:val="00233B33"/>
    <w:rsid w:val="00240B62"/>
    <w:rsid w:val="00243920"/>
    <w:rsid w:val="00243A05"/>
    <w:rsid w:val="00243B67"/>
    <w:rsid w:val="00244E70"/>
    <w:rsid w:val="0024608C"/>
    <w:rsid w:val="00246728"/>
    <w:rsid w:val="0025453A"/>
    <w:rsid w:val="002546AF"/>
    <w:rsid w:val="00254ACA"/>
    <w:rsid w:val="00256704"/>
    <w:rsid w:val="00256705"/>
    <w:rsid w:val="002618E9"/>
    <w:rsid w:val="0026238F"/>
    <w:rsid w:val="00263DFE"/>
    <w:rsid w:val="002676FE"/>
    <w:rsid w:val="00270840"/>
    <w:rsid w:val="00270EAE"/>
    <w:rsid w:val="00271FC0"/>
    <w:rsid w:val="002721E1"/>
    <w:rsid w:val="00273EE4"/>
    <w:rsid w:val="00274745"/>
    <w:rsid w:val="00274D6C"/>
    <w:rsid w:val="00275E61"/>
    <w:rsid w:val="00283A61"/>
    <w:rsid w:val="00285B3A"/>
    <w:rsid w:val="002862F2"/>
    <w:rsid w:val="00290878"/>
    <w:rsid w:val="00291CFA"/>
    <w:rsid w:val="00296E9A"/>
    <w:rsid w:val="002A1BE5"/>
    <w:rsid w:val="002A38BE"/>
    <w:rsid w:val="002A466B"/>
    <w:rsid w:val="002A5494"/>
    <w:rsid w:val="002B1389"/>
    <w:rsid w:val="002B2C82"/>
    <w:rsid w:val="002B33B3"/>
    <w:rsid w:val="002B7C36"/>
    <w:rsid w:val="002C20EA"/>
    <w:rsid w:val="002C29B4"/>
    <w:rsid w:val="002C56E5"/>
    <w:rsid w:val="002D14B0"/>
    <w:rsid w:val="002D28D9"/>
    <w:rsid w:val="002D391E"/>
    <w:rsid w:val="002D50FA"/>
    <w:rsid w:val="002E20EF"/>
    <w:rsid w:val="002E4F02"/>
    <w:rsid w:val="002E6CB5"/>
    <w:rsid w:val="002E74D6"/>
    <w:rsid w:val="002E756B"/>
    <w:rsid w:val="002F02BC"/>
    <w:rsid w:val="002F1631"/>
    <w:rsid w:val="002F18CE"/>
    <w:rsid w:val="002F2503"/>
    <w:rsid w:val="002F3277"/>
    <w:rsid w:val="002F467B"/>
    <w:rsid w:val="002F4FE6"/>
    <w:rsid w:val="002F6327"/>
    <w:rsid w:val="00302F83"/>
    <w:rsid w:val="003044EC"/>
    <w:rsid w:val="00307895"/>
    <w:rsid w:val="00307D61"/>
    <w:rsid w:val="00311123"/>
    <w:rsid w:val="00314241"/>
    <w:rsid w:val="00315699"/>
    <w:rsid w:val="0031758A"/>
    <w:rsid w:val="00321D11"/>
    <w:rsid w:val="00322CA6"/>
    <w:rsid w:val="003246D0"/>
    <w:rsid w:val="00327059"/>
    <w:rsid w:val="0033247C"/>
    <w:rsid w:val="00334DF2"/>
    <w:rsid w:val="00337BD3"/>
    <w:rsid w:val="003421DE"/>
    <w:rsid w:val="00342394"/>
    <w:rsid w:val="00342E96"/>
    <w:rsid w:val="003449E0"/>
    <w:rsid w:val="0034577B"/>
    <w:rsid w:val="0034710C"/>
    <w:rsid w:val="00351D5B"/>
    <w:rsid w:val="0035347D"/>
    <w:rsid w:val="003575DC"/>
    <w:rsid w:val="00361CD3"/>
    <w:rsid w:val="00362ADE"/>
    <w:rsid w:val="00363740"/>
    <w:rsid w:val="00367656"/>
    <w:rsid w:val="00370D44"/>
    <w:rsid w:val="003723C5"/>
    <w:rsid w:val="003725FF"/>
    <w:rsid w:val="00373B2C"/>
    <w:rsid w:val="00374672"/>
    <w:rsid w:val="00374776"/>
    <w:rsid w:val="00375DBA"/>
    <w:rsid w:val="003764A4"/>
    <w:rsid w:val="00384B11"/>
    <w:rsid w:val="00387866"/>
    <w:rsid w:val="00391012"/>
    <w:rsid w:val="00392EDC"/>
    <w:rsid w:val="00394F10"/>
    <w:rsid w:val="003A0551"/>
    <w:rsid w:val="003A0D03"/>
    <w:rsid w:val="003A1DE3"/>
    <w:rsid w:val="003A258E"/>
    <w:rsid w:val="003A2ED0"/>
    <w:rsid w:val="003A2F77"/>
    <w:rsid w:val="003A5C1D"/>
    <w:rsid w:val="003B68D3"/>
    <w:rsid w:val="003C18E9"/>
    <w:rsid w:val="003C1958"/>
    <w:rsid w:val="003C195A"/>
    <w:rsid w:val="003C420C"/>
    <w:rsid w:val="003C554B"/>
    <w:rsid w:val="003C6ACC"/>
    <w:rsid w:val="003D0908"/>
    <w:rsid w:val="003D3D8B"/>
    <w:rsid w:val="003E02AD"/>
    <w:rsid w:val="003E0B59"/>
    <w:rsid w:val="003E3E21"/>
    <w:rsid w:val="003E59E3"/>
    <w:rsid w:val="003E7AA5"/>
    <w:rsid w:val="003F053E"/>
    <w:rsid w:val="003F08FC"/>
    <w:rsid w:val="003F3EF4"/>
    <w:rsid w:val="003F56A9"/>
    <w:rsid w:val="00401FA5"/>
    <w:rsid w:val="004039E9"/>
    <w:rsid w:val="00403F2C"/>
    <w:rsid w:val="00405985"/>
    <w:rsid w:val="004072BA"/>
    <w:rsid w:val="00410197"/>
    <w:rsid w:val="00410ECC"/>
    <w:rsid w:val="004115E0"/>
    <w:rsid w:val="00411CD3"/>
    <w:rsid w:val="00412474"/>
    <w:rsid w:val="00413342"/>
    <w:rsid w:val="004133B3"/>
    <w:rsid w:val="00413522"/>
    <w:rsid w:val="00415245"/>
    <w:rsid w:val="00417640"/>
    <w:rsid w:val="004202BC"/>
    <w:rsid w:val="00421498"/>
    <w:rsid w:val="00421A8B"/>
    <w:rsid w:val="00423EC6"/>
    <w:rsid w:val="00425136"/>
    <w:rsid w:val="00426603"/>
    <w:rsid w:val="00427C44"/>
    <w:rsid w:val="0043288D"/>
    <w:rsid w:val="00435A89"/>
    <w:rsid w:val="00435E59"/>
    <w:rsid w:val="004366D1"/>
    <w:rsid w:val="00436DAF"/>
    <w:rsid w:val="00440BC5"/>
    <w:rsid w:val="00443078"/>
    <w:rsid w:val="00443108"/>
    <w:rsid w:val="00444200"/>
    <w:rsid w:val="0044432D"/>
    <w:rsid w:val="0044627D"/>
    <w:rsid w:val="0045082E"/>
    <w:rsid w:val="00451212"/>
    <w:rsid w:val="004514D4"/>
    <w:rsid w:val="004522F2"/>
    <w:rsid w:val="004523BB"/>
    <w:rsid w:val="004526E2"/>
    <w:rsid w:val="00453B5E"/>
    <w:rsid w:val="00453BE2"/>
    <w:rsid w:val="004557B5"/>
    <w:rsid w:val="0045731B"/>
    <w:rsid w:val="004574DC"/>
    <w:rsid w:val="00457D25"/>
    <w:rsid w:val="004619B1"/>
    <w:rsid w:val="00462370"/>
    <w:rsid w:val="004629FA"/>
    <w:rsid w:val="00465726"/>
    <w:rsid w:val="00470E0A"/>
    <w:rsid w:val="0047153E"/>
    <w:rsid w:val="0047347C"/>
    <w:rsid w:val="0047474E"/>
    <w:rsid w:val="004779A1"/>
    <w:rsid w:val="004805B1"/>
    <w:rsid w:val="00484351"/>
    <w:rsid w:val="00484937"/>
    <w:rsid w:val="00484FE6"/>
    <w:rsid w:val="00485011"/>
    <w:rsid w:val="0048615B"/>
    <w:rsid w:val="00490129"/>
    <w:rsid w:val="00491643"/>
    <w:rsid w:val="00491B0B"/>
    <w:rsid w:val="00493A3F"/>
    <w:rsid w:val="00494293"/>
    <w:rsid w:val="004948FE"/>
    <w:rsid w:val="00495164"/>
    <w:rsid w:val="004A060D"/>
    <w:rsid w:val="004A060F"/>
    <w:rsid w:val="004A68B7"/>
    <w:rsid w:val="004A7F12"/>
    <w:rsid w:val="004B308B"/>
    <w:rsid w:val="004B3871"/>
    <w:rsid w:val="004B4AAA"/>
    <w:rsid w:val="004B66CE"/>
    <w:rsid w:val="004B6DF6"/>
    <w:rsid w:val="004C04A7"/>
    <w:rsid w:val="004C07FB"/>
    <w:rsid w:val="004C0A3E"/>
    <w:rsid w:val="004C17CF"/>
    <w:rsid w:val="004C2137"/>
    <w:rsid w:val="004C2BFE"/>
    <w:rsid w:val="004C3BBD"/>
    <w:rsid w:val="004C4266"/>
    <w:rsid w:val="004C7308"/>
    <w:rsid w:val="004C7C14"/>
    <w:rsid w:val="004D1E3F"/>
    <w:rsid w:val="004D4270"/>
    <w:rsid w:val="004D4A8B"/>
    <w:rsid w:val="004D55E1"/>
    <w:rsid w:val="004D6777"/>
    <w:rsid w:val="004E04DD"/>
    <w:rsid w:val="004E0991"/>
    <w:rsid w:val="004E09C7"/>
    <w:rsid w:val="004E428E"/>
    <w:rsid w:val="004E49A5"/>
    <w:rsid w:val="004F0BC6"/>
    <w:rsid w:val="004F17FE"/>
    <w:rsid w:val="004F38CA"/>
    <w:rsid w:val="004F51B3"/>
    <w:rsid w:val="004F576A"/>
    <w:rsid w:val="004F73F6"/>
    <w:rsid w:val="00500BD6"/>
    <w:rsid w:val="00500E84"/>
    <w:rsid w:val="00504679"/>
    <w:rsid w:val="005052DB"/>
    <w:rsid w:val="005106DE"/>
    <w:rsid w:val="00511470"/>
    <w:rsid w:val="00512255"/>
    <w:rsid w:val="00513126"/>
    <w:rsid w:val="00513EE2"/>
    <w:rsid w:val="005237AB"/>
    <w:rsid w:val="00524385"/>
    <w:rsid w:val="00526370"/>
    <w:rsid w:val="00527FB9"/>
    <w:rsid w:val="0053130F"/>
    <w:rsid w:val="00532B5A"/>
    <w:rsid w:val="005355E0"/>
    <w:rsid w:val="005404B4"/>
    <w:rsid w:val="0054085C"/>
    <w:rsid w:val="00540AAB"/>
    <w:rsid w:val="005411EE"/>
    <w:rsid w:val="00543190"/>
    <w:rsid w:val="00545DEF"/>
    <w:rsid w:val="005517CA"/>
    <w:rsid w:val="0055434B"/>
    <w:rsid w:val="00557D97"/>
    <w:rsid w:val="00562CC4"/>
    <w:rsid w:val="00566728"/>
    <w:rsid w:val="00570053"/>
    <w:rsid w:val="00570657"/>
    <w:rsid w:val="0057283A"/>
    <w:rsid w:val="00572AA7"/>
    <w:rsid w:val="00572BF8"/>
    <w:rsid w:val="005731FD"/>
    <w:rsid w:val="00574E12"/>
    <w:rsid w:val="0057531D"/>
    <w:rsid w:val="005769A0"/>
    <w:rsid w:val="00576BF9"/>
    <w:rsid w:val="00577242"/>
    <w:rsid w:val="00580AE0"/>
    <w:rsid w:val="005824D1"/>
    <w:rsid w:val="005830DF"/>
    <w:rsid w:val="0059001C"/>
    <w:rsid w:val="00591C08"/>
    <w:rsid w:val="005962F5"/>
    <w:rsid w:val="005A006B"/>
    <w:rsid w:val="005A2CBE"/>
    <w:rsid w:val="005A3114"/>
    <w:rsid w:val="005A6AC1"/>
    <w:rsid w:val="005A75CA"/>
    <w:rsid w:val="005A7D38"/>
    <w:rsid w:val="005B05C8"/>
    <w:rsid w:val="005B0AF2"/>
    <w:rsid w:val="005B0E5B"/>
    <w:rsid w:val="005B1515"/>
    <w:rsid w:val="005B1B8B"/>
    <w:rsid w:val="005B2EC6"/>
    <w:rsid w:val="005B5283"/>
    <w:rsid w:val="005B5370"/>
    <w:rsid w:val="005B5C6D"/>
    <w:rsid w:val="005B600C"/>
    <w:rsid w:val="005B6398"/>
    <w:rsid w:val="005B7D09"/>
    <w:rsid w:val="005B7DDA"/>
    <w:rsid w:val="005C3163"/>
    <w:rsid w:val="005C35A6"/>
    <w:rsid w:val="005D37D4"/>
    <w:rsid w:val="005D4090"/>
    <w:rsid w:val="005D5000"/>
    <w:rsid w:val="005D5824"/>
    <w:rsid w:val="005D597F"/>
    <w:rsid w:val="005D60F1"/>
    <w:rsid w:val="005D7362"/>
    <w:rsid w:val="005D73B4"/>
    <w:rsid w:val="005E25C3"/>
    <w:rsid w:val="005E2A40"/>
    <w:rsid w:val="005E2BFF"/>
    <w:rsid w:val="005E32E0"/>
    <w:rsid w:val="005E3754"/>
    <w:rsid w:val="005E65B8"/>
    <w:rsid w:val="005E6E30"/>
    <w:rsid w:val="005F1018"/>
    <w:rsid w:val="005F1185"/>
    <w:rsid w:val="005F219B"/>
    <w:rsid w:val="005F24C6"/>
    <w:rsid w:val="005F3CA4"/>
    <w:rsid w:val="005F49FF"/>
    <w:rsid w:val="005F4E73"/>
    <w:rsid w:val="005F54FE"/>
    <w:rsid w:val="005F572F"/>
    <w:rsid w:val="0060006A"/>
    <w:rsid w:val="006017DB"/>
    <w:rsid w:val="00602172"/>
    <w:rsid w:val="006023F0"/>
    <w:rsid w:val="00605863"/>
    <w:rsid w:val="0061113F"/>
    <w:rsid w:val="006127DD"/>
    <w:rsid w:val="006136B8"/>
    <w:rsid w:val="00614045"/>
    <w:rsid w:val="00614868"/>
    <w:rsid w:val="00616C05"/>
    <w:rsid w:val="00617722"/>
    <w:rsid w:val="0062270F"/>
    <w:rsid w:val="00623CDC"/>
    <w:rsid w:val="00624082"/>
    <w:rsid w:val="00627499"/>
    <w:rsid w:val="00627C02"/>
    <w:rsid w:val="00630B2E"/>
    <w:rsid w:val="00637808"/>
    <w:rsid w:val="00637E70"/>
    <w:rsid w:val="00641B01"/>
    <w:rsid w:val="00642C26"/>
    <w:rsid w:val="00643958"/>
    <w:rsid w:val="006440A6"/>
    <w:rsid w:val="00645276"/>
    <w:rsid w:val="00646271"/>
    <w:rsid w:val="00647766"/>
    <w:rsid w:val="00650107"/>
    <w:rsid w:val="00652DAA"/>
    <w:rsid w:val="006547D8"/>
    <w:rsid w:val="0065534A"/>
    <w:rsid w:val="00657072"/>
    <w:rsid w:val="00660A92"/>
    <w:rsid w:val="00661341"/>
    <w:rsid w:val="00664ECD"/>
    <w:rsid w:val="00666044"/>
    <w:rsid w:val="00667DFF"/>
    <w:rsid w:val="00667F2D"/>
    <w:rsid w:val="00671231"/>
    <w:rsid w:val="00674A2B"/>
    <w:rsid w:val="00676A16"/>
    <w:rsid w:val="00676A40"/>
    <w:rsid w:val="00677B13"/>
    <w:rsid w:val="00677D6A"/>
    <w:rsid w:val="00680F4B"/>
    <w:rsid w:val="006810A5"/>
    <w:rsid w:val="0068337F"/>
    <w:rsid w:val="00683579"/>
    <w:rsid w:val="00683D4B"/>
    <w:rsid w:val="0068429F"/>
    <w:rsid w:val="00684B52"/>
    <w:rsid w:val="006851A4"/>
    <w:rsid w:val="006908CF"/>
    <w:rsid w:val="00690DEF"/>
    <w:rsid w:val="00693ED2"/>
    <w:rsid w:val="00694D80"/>
    <w:rsid w:val="006958B8"/>
    <w:rsid w:val="006972A7"/>
    <w:rsid w:val="00697882"/>
    <w:rsid w:val="006A0597"/>
    <w:rsid w:val="006A15DF"/>
    <w:rsid w:val="006A43C2"/>
    <w:rsid w:val="006A6359"/>
    <w:rsid w:val="006A75BC"/>
    <w:rsid w:val="006B03A0"/>
    <w:rsid w:val="006B07E4"/>
    <w:rsid w:val="006B1639"/>
    <w:rsid w:val="006B35D4"/>
    <w:rsid w:val="006B4AF8"/>
    <w:rsid w:val="006B6723"/>
    <w:rsid w:val="006C0A39"/>
    <w:rsid w:val="006C191B"/>
    <w:rsid w:val="006C23B7"/>
    <w:rsid w:val="006C36BB"/>
    <w:rsid w:val="006C4021"/>
    <w:rsid w:val="006C7152"/>
    <w:rsid w:val="006C7B92"/>
    <w:rsid w:val="006D154E"/>
    <w:rsid w:val="006D2FAC"/>
    <w:rsid w:val="006D5201"/>
    <w:rsid w:val="006D70C5"/>
    <w:rsid w:val="006D75FC"/>
    <w:rsid w:val="006E0661"/>
    <w:rsid w:val="006E4213"/>
    <w:rsid w:val="006E5135"/>
    <w:rsid w:val="006E529C"/>
    <w:rsid w:val="006E6ADD"/>
    <w:rsid w:val="006E7478"/>
    <w:rsid w:val="006F00BE"/>
    <w:rsid w:val="006F0810"/>
    <w:rsid w:val="006F09B0"/>
    <w:rsid w:val="00702BF6"/>
    <w:rsid w:val="00704115"/>
    <w:rsid w:val="00704F12"/>
    <w:rsid w:val="00713823"/>
    <w:rsid w:val="007144DF"/>
    <w:rsid w:val="007159B2"/>
    <w:rsid w:val="00716319"/>
    <w:rsid w:val="00722BEF"/>
    <w:rsid w:val="00723E0E"/>
    <w:rsid w:val="00724FF3"/>
    <w:rsid w:val="0072752D"/>
    <w:rsid w:val="0073199B"/>
    <w:rsid w:val="00734840"/>
    <w:rsid w:val="00737D47"/>
    <w:rsid w:val="00740766"/>
    <w:rsid w:val="00740BD5"/>
    <w:rsid w:val="00741184"/>
    <w:rsid w:val="0074134E"/>
    <w:rsid w:val="00747958"/>
    <w:rsid w:val="00747DF3"/>
    <w:rsid w:val="00751F49"/>
    <w:rsid w:val="00752FCB"/>
    <w:rsid w:val="00755462"/>
    <w:rsid w:val="00755956"/>
    <w:rsid w:val="00755F2E"/>
    <w:rsid w:val="00757927"/>
    <w:rsid w:val="007604DB"/>
    <w:rsid w:val="007605EF"/>
    <w:rsid w:val="00760A4E"/>
    <w:rsid w:val="00764813"/>
    <w:rsid w:val="00764BD8"/>
    <w:rsid w:val="00764D0E"/>
    <w:rsid w:val="00764F8D"/>
    <w:rsid w:val="0076519F"/>
    <w:rsid w:val="007651B8"/>
    <w:rsid w:val="00772D1A"/>
    <w:rsid w:val="00774617"/>
    <w:rsid w:val="007766FD"/>
    <w:rsid w:val="00777207"/>
    <w:rsid w:val="007809C8"/>
    <w:rsid w:val="00781131"/>
    <w:rsid w:val="00784512"/>
    <w:rsid w:val="00786D65"/>
    <w:rsid w:val="0079233C"/>
    <w:rsid w:val="00793F24"/>
    <w:rsid w:val="00795869"/>
    <w:rsid w:val="0079788F"/>
    <w:rsid w:val="007A1131"/>
    <w:rsid w:val="007A2108"/>
    <w:rsid w:val="007B1E14"/>
    <w:rsid w:val="007B2097"/>
    <w:rsid w:val="007B2779"/>
    <w:rsid w:val="007B3752"/>
    <w:rsid w:val="007B3F3B"/>
    <w:rsid w:val="007B40D6"/>
    <w:rsid w:val="007B50D9"/>
    <w:rsid w:val="007B541E"/>
    <w:rsid w:val="007B5C8E"/>
    <w:rsid w:val="007B798C"/>
    <w:rsid w:val="007C4A7E"/>
    <w:rsid w:val="007C527A"/>
    <w:rsid w:val="007C71AF"/>
    <w:rsid w:val="007C72C3"/>
    <w:rsid w:val="007C7753"/>
    <w:rsid w:val="007C7DB3"/>
    <w:rsid w:val="007D190B"/>
    <w:rsid w:val="007D689B"/>
    <w:rsid w:val="007D6A6C"/>
    <w:rsid w:val="007D7C6E"/>
    <w:rsid w:val="007D7FEE"/>
    <w:rsid w:val="007E100A"/>
    <w:rsid w:val="007E4030"/>
    <w:rsid w:val="007E5FAB"/>
    <w:rsid w:val="007E67DE"/>
    <w:rsid w:val="007E6946"/>
    <w:rsid w:val="007E6C3E"/>
    <w:rsid w:val="007E7599"/>
    <w:rsid w:val="007F0258"/>
    <w:rsid w:val="007F15A5"/>
    <w:rsid w:val="007F39EC"/>
    <w:rsid w:val="007F3E7C"/>
    <w:rsid w:val="007F485C"/>
    <w:rsid w:val="007F52EE"/>
    <w:rsid w:val="007F662E"/>
    <w:rsid w:val="00801411"/>
    <w:rsid w:val="00802632"/>
    <w:rsid w:val="00811E40"/>
    <w:rsid w:val="008130D5"/>
    <w:rsid w:val="008156FE"/>
    <w:rsid w:val="0081738E"/>
    <w:rsid w:val="008204B9"/>
    <w:rsid w:val="00830B1A"/>
    <w:rsid w:val="00834400"/>
    <w:rsid w:val="00834729"/>
    <w:rsid w:val="008357B3"/>
    <w:rsid w:val="00840903"/>
    <w:rsid w:val="008431B1"/>
    <w:rsid w:val="0084397D"/>
    <w:rsid w:val="00844486"/>
    <w:rsid w:val="00844909"/>
    <w:rsid w:val="008500D4"/>
    <w:rsid w:val="008517D2"/>
    <w:rsid w:val="0085210B"/>
    <w:rsid w:val="00852837"/>
    <w:rsid w:val="00853698"/>
    <w:rsid w:val="008540F1"/>
    <w:rsid w:val="0085476F"/>
    <w:rsid w:val="00856BBF"/>
    <w:rsid w:val="00857B60"/>
    <w:rsid w:val="008606EF"/>
    <w:rsid w:val="008607DD"/>
    <w:rsid w:val="008611FF"/>
    <w:rsid w:val="00865E95"/>
    <w:rsid w:val="0086650D"/>
    <w:rsid w:val="008679BA"/>
    <w:rsid w:val="00871024"/>
    <w:rsid w:val="00871BAD"/>
    <w:rsid w:val="0087285D"/>
    <w:rsid w:val="00874A50"/>
    <w:rsid w:val="00875148"/>
    <w:rsid w:val="00877A9B"/>
    <w:rsid w:val="0088349F"/>
    <w:rsid w:val="00884CB7"/>
    <w:rsid w:val="00885915"/>
    <w:rsid w:val="008879C6"/>
    <w:rsid w:val="00890944"/>
    <w:rsid w:val="00894B50"/>
    <w:rsid w:val="00896737"/>
    <w:rsid w:val="00896831"/>
    <w:rsid w:val="00897561"/>
    <w:rsid w:val="00897946"/>
    <w:rsid w:val="008A1B96"/>
    <w:rsid w:val="008A1F9A"/>
    <w:rsid w:val="008A2229"/>
    <w:rsid w:val="008A25E9"/>
    <w:rsid w:val="008A2914"/>
    <w:rsid w:val="008A3B11"/>
    <w:rsid w:val="008A6D1B"/>
    <w:rsid w:val="008A7D6C"/>
    <w:rsid w:val="008B2340"/>
    <w:rsid w:val="008B2527"/>
    <w:rsid w:val="008B28FD"/>
    <w:rsid w:val="008B2F8C"/>
    <w:rsid w:val="008B62E1"/>
    <w:rsid w:val="008B677A"/>
    <w:rsid w:val="008B784B"/>
    <w:rsid w:val="008C50D1"/>
    <w:rsid w:val="008C6927"/>
    <w:rsid w:val="008D21CF"/>
    <w:rsid w:val="008D5A8A"/>
    <w:rsid w:val="008D745D"/>
    <w:rsid w:val="008D7F31"/>
    <w:rsid w:val="008E0753"/>
    <w:rsid w:val="008E660A"/>
    <w:rsid w:val="008E7220"/>
    <w:rsid w:val="008E7273"/>
    <w:rsid w:val="008F0591"/>
    <w:rsid w:val="008F0EE1"/>
    <w:rsid w:val="008F25AB"/>
    <w:rsid w:val="008F2E33"/>
    <w:rsid w:val="008F4227"/>
    <w:rsid w:val="008F508B"/>
    <w:rsid w:val="008F56BD"/>
    <w:rsid w:val="008F6E44"/>
    <w:rsid w:val="008F7FEA"/>
    <w:rsid w:val="00900F58"/>
    <w:rsid w:val="00902E19"/>
    <w:rsid w:val="00902E7E"/>
    <w:rsid w:val="00904188"/>
    <w:rsid w:val="009041F1"/>
    <w:rsid w:val="00906252"/>
    <w:rsid w:val="009062D3"/>
    <w:rsid w:val="00913B99"/>
    <w:rsid w:val="0091474B"/>
    <w:rsid w:val="00914951"/>
    <w:rsid w:val="00915CD8"/>
    <w:rsid w:val="00921831"/>
    <w:rsid w:val="009235C0"/>
    <w:rsid w:val="009274AE"/>
    <w:rsid w:val="0093049F"/>
    <w:rsid w:val="00931E7D"/>
    <w:rsid w:val="00934146"/>
    <w:rsid w:val="009410E7"/>
    <w:rsid w:val="00942F0A"/>
    <w:rsid w:val="009434FC"/>
    <w:rsid w:val="00943549"/>
    <w:rsid w:val="00943DC5"/>
    <w:rsid w:val="00947EBE"/>
    <w:rsid w:val="00950921"/>
    <w:rsid w:val="009514C7"/>
    <w:rsid w:val="00952293"/>
    <w:rsid w:val="00954677"/>
    <w:rsid w:val="00960369"/>
    <w:rsid w:val="00960C99"/>
    <w:rsid w:val="0096223E"/>
    <w:rsid w:val="00963BF2"/>
    <w:rsid w:val="00964FAE"/>
    <w:rsid w:val="00967FC4"/>
    <w:rsid w:val="00985A89"/>
    <w:rsid w:val="00986F83"/>
    <w:rsid w:val="0098772B"/>
    <w:rsid w:val="00991422"/>
    <w:rsid w:val="00991627"/>
    <w:rsid w:val="00993C04"/>
    <w:rsid w:val="00994501"/>
    <w:rsid w:val="00995019"/>
    <w:rsid w:val="009961ED"/>
    <w:rsid w:val="0099773F"/>
    <w:rsid w:val="00997892"/>
    <w:rsid w:val="00997A69"/>
    <w:rsid w:val="009A1179"/>
    <w:rsid w:val="009A16C6"/>
    <w:rsid w:val="009A315A"/>
    <w:rsid w:val="009A388F"/>
    <w:rsid w:val="009A3964"/>
    <w:rsid w:val="009A39BE"/>
    <w:rsid w:val="009A4FAA"/>
    <w:rsid w:val="009A565E"/>
    <w:rsid w:val="009A62B6"/>
    <w:rsid w:val="009B0A5B"/>
    <w:rsid w:val="009B14E8"/>
    <w:rsid w:val="009B1EF8"/>
    <w:rsid w:val="009B39ED"/>
    <w:rsid w:val="009B3C51"/>
    <w:rsid w:val="009B7E03"/>
    <w:rsid w:val="009B7E31"/>
    <w:rsid w:val="009C3BF2"/>
    <w:rsid w:val="009C3D86"/>
    <w:rsid w:val="009C4124"/>
    <w:rsid w:val="009C4515"/>
    <w:rsid w:val="009C5661"/>
    <w:rsid w:val="009C61B6"/>
    <w:rsid w:val="009C681E"/>
    <w:rsid w:val="009C7B4B"/>
    <w:rsid w:val="009D315E"/>
    <w:rsid w:val="009D3BA7"/>
    <w:rsid w:val="009D74FE"/>
    <w:rsid w:val="009E4573"/>
    <w:rsid w:val="009E4609"/>
    <w:rsid w:val="009F7D8A"/>
    <w:rsid w:val="00A060B8"/>
    <w:rsid w:val="00A0695B"/>
    <w:rsid w:val="00A1273E"/>
    <w:rsid w:val="00A130BB"/>
    <w:rsid w:val="00A1417F"/>
    <w:rsid w:val="00A14707"/>
    <w:rsid w:val="00A15F08"/>
    <w:rsid w:val="00A1612F"/>
    <w:rsid w:val="00A1621B"/>
    <w:rsid w:val="00A166C7"/>
    <w:rsid w:val="00A242B7"/>
    <w:rsid w:val="00A25A1F"/>
    <w:rsid w:val="00A30E95"/>
    <w:rsid w:val="00A3128B"/>
    <w:rsid w:val="00A32FD0"/>
    <w:rsid w:val="00A33962"/>
    <w:rsid w:val="00A34B35"/>
    <w:rsid w:val="00A365D5"/>
    <w:rsid w:val="00A37FFC"/>
    <w:rsid w:val="00A40E97"/>
    <w:rsid w:val="00A41042"/>
    <w:rsid w:val="00A42A22"/>
    <w:rsid w:val="00A4423F"/>
    <w:rsid w:val="00A44C0A"/>
    <w:rsid w:val="00A451A0"/>
    <w:rsid w:val="00A45DCF"/>
    <w:rsid w:val="00A46092"/>
    <w:rsid w:val="00A55B80"/>
    <w:rsid w:val="00A55DF3"/>
    <w:rsid w:val="00A56391"/>
    <w:rsid w:val="00A5670E"/>
    <w:rsid w:val="00A60CDB"/>
    <w:rsid w:val="00A655C8"/>
    <w:rsid w:val="00A657BA"/>
    <w:rsid w:val="00A6616C"/>
    <w:rsid w:val="00A66A8E"/>
    <w:rsid w:val="00A70461"/>
    <w:rsid w:val="00A7268C"/>
    <w:rsid w:val="00A727BB"/>
    <w:rsid w:val="00A732CE"/>
    <w:rsid w:val="00A74C66"/>
    <w:rsid w:val="00A74DA0"/>
    <w:rsid w:val="00A751E7"/>
    <w:rsid w:val="00A76FC6"/>
    <w:rsid w:val="00A77877"/>
    <w:rsid w:val="00A805B8"/>
    <w:rsid w:val="00A81262"/>
    <w:rsid w:val="00A84788"/>
    <w:rsid w:val="00A872D8"/>
    <w:rsid w:val="00A90095"/>
    <w:rsid w:val="00A9037D"/>
    <w:rsid w:val="00A9084A"/>
    <w:rsid w:val="00A92E73"/>
    <w:rsid w:val="00A92F63"/>
    <w:rsid w:val="00A9463C"/>
    <w:rsid w:val="00A965A7"/>
    <w:rsid w:val="00A96F42"/>
    <w:rsid w:val="00AA099C"/>
    <w:rsid w:val="00AA0FB9"/>
    <w:rsid w:val="00AA1EA3"/>
    <w:rsid w:val="00AA350F"/>
    <w:rsid w:val="00AA4519"/>
    <w:rsid w:val="00AA488B"/>
    <w:rsid w:val="00AA50C8"/>
    <w:rsid w:val="00AB041A"/>
    <w:rsid w:val="00AB049D"/>
    <w:rsid w:val="00AB11E9"/>
    <w:rsid w:val="00AB2419"/>
    <w:rsid w:val="00AB28BA"/>
    <w:rsid w:val="00AB57F7"/>
    <w:rsid w:val="00AB6F47"/>
    <w:rsid w:val="00AB758B"/>
    <w:rsid w:val="00AB7EE6"/>
    <w:rsid w:val="00AC05AC"/>
    <w:rsid w:val="00AC0CF1"/>
    <w:rsid w:val="00AC1AF7"/>
    <w:rsid w:val="00AC3256"/>
    <w:rsid w:val="00AC3CBE"/>
    <w:rsid w:val="00AC6C65"/>
    <w:rsid w:val="00AD0B96"/>
    <w:rsid w:val="00AD50A8"/>
    <w:rsid w:val="00AD58F8"/>
    <w:rsid w:val="00AE7BE3"/>
    <w:rsid w:val="00AF3E26"/>
    <w:rsid w:val="00AF5812"/>
    <w:rsid w:val="00AF7C42"/>
    <w:rsid w:val="00AF7CFA"/>
    <w:rsid w:val="00B00109"/>
    <w:rsid w:val="00B00C99"/>
    <w:rsid w:val="00B0174D"/>
    <w:rsid w:val="00B03AC7"/>
    <w:rsid w:val="00B072C6"/>
    <w:rsid w:val="00B106BA"/>
    <w:rsid w:val="00B10EAB"/>
    <w:rsid w:val="00B1118D"/>
    <w:rsid w:val="00B12617"/>
    <w:rsid w:val="00B169D6"/>
    <w:rsid w:val="00B177CD"/>
    <w:rsid w:val="00B206D2"/>
    <w:rsid w:val="00B2078C"/>
    <w:rsid w:val="00B23EE4"/>
    <w:rsid w:val="00B2480C"/>
    <w:rsid w:val="00B30965"/>
    <w:rsid w:val="00B31324"/>
    <w:rsid w:val="00B334E2"/>
    <w:rsid w:val="00B34B48"/>
    <w:rsid w:val="00B34F7B"/>
    <w:rsid w:val="00B359F9"/>
    <w:rsid w:val="00B35E54"/>
    <w:rsid w:val="00B37232"/>
    <w:rsid w:val="00B3757E"/>
    <w:rsid w:val="00B37BE8"/>
    <w:rsid w:val="00B41E8A"/>
    <w:rsid w:val="00B439E2"/>
    <w:rsid w:val="00B439FE"/>
    <w:rsid w:val="00B45534"/>
    <w:rsid w:val="00B4704A"/>
    <w:rsid w:val="00B51CE5"/>
    <w:rsid w:val="00B54F38"/>
    <w:rsid w:val="00B550EA"/>
    <w:rsid w:val="00B56003"/>
    <w:rsid w:val="00B57070"/>
    <w:rsid w:val="00B57701"/>
    <w:rsid w:val="00B57A93"/>
    <w:rsid w:val="00B611E0"/>
    <w:rsid w:val="00B62336"/>
    <w:rsid w:val="00B65E7B"/>
    <w:rsid w:val="00B67D95"/>
    <w:rsid w:val="00B715EA"/>
    <w:rsid w:val="00B73A95"/>
    <w:rsid w:val="00B73B17"/>
    <w:rsid w:val="00B74FE6"/>
    <w:rsid w:val="00B77510"/>
    <w:rsid w:val="00B815D0"/>
    <w:rsid w:val="00B82024"/>
    <w:rsid w:val="00B82265"/>
    <w:rsid w:val="00B863EF"/>
    <w:rsid w:val="00B868A3"/>
    <w:rsid w:val="00B86BEB"/>
    <w:rsid w:val="00B87065"/>
    <w:rsid w:val="00B91C09"/>
    <w:rsid w:val="00B91C13"/>
    <w:rsid w:val="00B94213"/>
    <w:rsid w:val="00BA40A0"/>
    <w:rsid w:val="00BA47E1"/>
    <w:rsid w:val="00BA4886"/>
    <w:rsid w:val="00BB2733"/>
    <w:rsid w:val="00BB37ED"/>
    <w:rsid w:val="00BB4FE3"/>
    <w:rsid w:val="00BB50BD"/>
    <w:rsid w:val="00BB58C4"/>
    <w:rsid w:val="00BC251D"/>
    <w:rsid w:val="00BC4705"/>
    <w:rsid w:val="00BC5318"/>
    <w:rsid w:val="00BC5DEF"/>
    <w:rsid w:val="00BC6E07"/>
    <w:rsid w:val="00BD1E9F"/>
    <w:rsid w:val="00BD1F37"/>
    <w:rsid w:val="00BD5FDD"/>
    <w:rsid w:val="00BD6FA8"/>
    <w:rsid w:val="00BE0B86"/>
    <w:rsid w:val="00BE560B"/>
    <w:rsid w:val="00BE66DD"/>
    <w:rsid w:val="00BE7907"/>
    <w:rsid w:val="00BF09D5"/>
    <w:rsid w:val="00BF2B0B"/>
    <w:rsid w:val="00BF4012"/>
    <w:rsid w:val="00BF671F"/>
    <w:rsid w:val="00C00F27"/>
    <w:rsid w:val="00C0204C"/>
    <w:rsid w:val="00C02EA9"/>
    <w:rsid w:val="00C03B8E"/>
    <w:rsid w:val="00C06759"/>
    <w:rsid w:val="00C06AE0"/>
    <w:rsid w:val="00C1171E"/>
    <w:rsid w:val="00C11781"/>
    <w:rsid w:val="00C11E77"/>
    <w:rsid w:val="00C16107"/>
    <w:rsid w:val="00C23C83"/>
    <w:rsid w:val="00C249F1"/>
    <w:rsid w:val="00C25EE5"/>
    <w:rsid w:val="00C26CAF"/>
    <w:rsid w:val="00C300CE"/>
    <w:rsid w:val="00C33FA3"/>
    <w:rsid w:val="00C34097"/>
    <w:rsid w:val="00C37068"/>
    <w:rsid w:val="00C37D6B"/>
    <w:rsid w:val="00C40D20"/>
    <w:rsid w:val="00C4318A"/>
    <w:rsid w:val="00C4363F"/>
    <w:rsid w:val="00C453A8"/>
    <w:rsid w:val="00C47B80"/>
    <w:rsid w:val="00C5012D"/>
    <w:rsid w:val="00C502F8"/>
    <w:rsid w:val="00C5194F"/>
    <w:rsid w:val="00C53633"/>
    <w:rsid w:val="00C54793"/>
    <w:rsid w:val="00C54E73"/>
    <w:rsid w:val="00C5514C"/>
    <w:rsid w:val="00C55186"/>
    <w:rsid w:val="00C55B4F"/>
    <w:rsid w:val="00C55FA3"/>
    <w:rsid w:val="00C56241"/>
    <w:rsid w:val="00C56F75"/>
    <w:rsid w:val="00C57703"/>
    <w:rsid w:val="00C6075D"/>
    <w:rsid w:val="00C613BE"/>
    <w:rsid w:val="00C61B8F"/>
    <w:rsid w:val="00C6350A"/>
    <w:rsid w:val="00C6384D"/>
    <w:rsid w:val="00C64DA4"/>
    <w:rsid w:val="00C66670"/>
    <w:rsid w:val="00C67130"/>
    <w:rsid w:val="00C67F5F"/>
    <w:rsid w:val="00C7149A"/>
    <w:rsid w:val="00C72D36"/>
    <w:rsid w:val="00C72F28"/>
    <w:rsid w:val="00C7726F"/>
    <w:rsid w:val="00C77F95"/>
    <w:rsid w:val="00C8087D"/>
    <w:rsid w:val="00C8205C"/>
    <w:rsid w:val="00C83111"/>
    <w:rsid w:val="00C83EA7"/>
    <w:rsid w:val="00C853CC"/>
    <w:rsid w:val="00C8712A"/>
    <w:rsid w:val="00C9193C"/>
    <w:rsid w:val="00C9428E"/>
    <w:rsid w:val="00CA1248"/>
    <w:rsid w:val="00CA2901"/>
    <w:rsid w:val="00CA2E5C"/>
    <w:rsid w:val="00CB063D"/>
    <w:rsid w:val="00CB0E87"/>
    <w:rsid w:val="00CB13FA"/>
    <w:rsid w:val="00CB1AA7"/>
    <w:rsid w:val="00CB253E"/>
    <w:rsid w:val="00CB278A"/>
    <w:rsid w:val="00CB3B24"/>
    <w:rsid w:val="00CB7BF3"/>
    <w:rsid w:val="00CB7C84"/>
    <w:rsid w:val="00CC33D8"/>
    <w:rsid w:val="00CC4A7C"/>
    <w:rsid w:val="00CC5D75"/>
    <w:rsid w:val="00CC5DE4"/>
    <w:rsid w:val="00CD056D"/>
    <w:rsid w:val="00CD3B70"/>
    <w:rsid w:val="00CD4758"/>
    <w:rsid w:val="00CD739D"/>
    <w:rsid w:val="00CE1893"/>
    <w:rsid w:val="00CE55EC"/>
    <w:rsid w:val="00CE6A80"/>
    <w:rsid w:val="00CF40F0"/>
    <w:rsid w:val="00CF483D"/>
    <w:rsid w:val="00CF65D1"/>
    <w:rsid w:val="00CF6A46"/>
    <w:rsid w:val="00D01B0C"/>
    <w:rsid w:val="00D0336A"/>
    <w:rsid w:val="00D03F8A"/>
    <w:rsid w:val="00D072BA"/>
    <w:rsid w:val="00D07673"/>
    <w:rsid w:val="00D10558"/>
    <w:rsid w:val="00D13886"/>
    <w:rsid w:val="00D13A18"/>
    <w:rsid w:val="00D14C65"/>
    <w:rsid w:val="00D224A5"/>
    <w:rsid w:val="00D232C7"/>
    <w:rsid w:val="00D27E9B"/>
    <w:rsid w:val="00D3355C"/>
    <w:rsid w:val="00D34526"/>
    <w:rsid w:val="00D34994"/>
    <w:rsid w:val="00D35901"/>
    <w:rsid w:val="00D373C6"/>
    <w:rsid w:val="00D41DF9"/>
    <w:rsid w:val="00D42C76"/>
    <w:rsid w:val="00D4450F"/>
    <w:rsid w:val="00D46AFC"/>
    <w:rsid w:val="00D47456"/>
    <w:rsid w:val="00D52EEC"/>
    <w:rsid w:val="00D532CE"/>
    <w:rsid w:val="00D54064"/>
    <w:rsid w:val="00D544FB"/>
    <w:rsid w:val="00D558EC"/>
    <w:rsid w:val="00D571C9"/>
    <w:rsid w:val="00D66017"/>
    <w:rsid w:val="00D66AE3"/>
    <w:rsid w:val="00D722C8"/>
    <w:rsid w:val="00D72F90"/>
    <w:rsid w:val="00D730C3"/>
    <w:rsid w:val="00D74341"/>
    <w:rsid w:val="00D747AF"/>
    <w:rsid w:val="00D74CAC"/>
    <w:rsid w:val="00D778B9"/>
    <w:rsid w:val="00D80A77"/>
    <w:rsid w:val="00D811A2"/>
    <w:rsid w:val="00D81AAB"/>
    <w:rsid w:val="00D95797"/>
    <w:rsid w:val="00D958F9"/>
    <w:rsid w:val="00D95DAB"/>
    <w:rsid w:val="00D969DD"/>
    <w:rsid w:val="00D97BE3"/>
    <w:rsid w:val="00DA01AA"/>
    <w:rsid w:val="00DA0EC4"/>
    <w:rsid w:val="00DA1402"/>
    <w:rsid w:val="00DA42C7"/>
    <w:rsid w:val="00DA6DE5"/>
    <w:rsid w:val="00DB04B0"/>
    <w:rsid w:val="00DB2EE3"/>
    <w:rsid w:val="00DB3281"/>
    <w:rsid w:val="00DB5EF3"/>
    <w:rsid w:val="00DC0AC8"/>
    <w:rsid w:val="00DC3C89"/>
    <w:rsid w:val="00DC6B28"/>
    <w:rsid w:val="00DD030C"/>
    <w:rsid w:val="00DD1406"/>
    <w:rsid w:val="00DD5A95"/>
    <w:rsid w:val="00DD5BF5"/>
    <w:rsid w:val="00DD6DF1"/>
    <w:rsid w:val="00DE0546"/>
    <w:rsid w:val="00DE19E1"/>
    <w:rsid w:val="00DE4567"/>
    <w:rsid w:val="00DF04DF"/>
    <w:rsid w:val="00DF1512"/>
    <w:rsid w:val="00DF1BC0"/>
    <w:rsid w:val="00DF2081"/>
    <w:rsid w:val="00DF2A18"/>
    <w:rsid w:val="00DF4F87"/>
    <w:rsid w:val="00E002B6"/>
    <w:rsid w:val="00E00A80"/>
    <w:rsid w:val="00E0115D"/>
    <w:rsid w:val="00E032CC"/>
    <w:rsid w:val="00E0338F"/>
    <w:rsid w:val="00E069A1"/>
    <w:rsid w:val="00E106E5"/>
    <w:rsid w:val="00E11D37"/>
    <w:rsid w:val="00E1344D"/>
    <w:rsid w:val="00E13832"/>
    <w:rsid w:val="00E13DCA"/>
    <w:rsid w:val="00E14F34"/>
    <w:rsid w:val="00E15346"/>
    <w:rsid w:val="00E177D1"/>
    <w:rsid w:val="00E2141D"/>
    <w:rsid w:val="00E2238C"/>
    <w:rsid w:val="00E22F53"/>
    <w:rsid w:val="00E231F6"/>
    <w:rsid w:val="00E24F14"/>
    <w:rsid w:val="00E25C3A"/>
    <w:rsid w:val="00E268C1"/>
    <w:rsid w:val="00E26F52"/>
    <w:rsid w:val="00E27E14"/>
    <w:rsid w:val="00E32C56"/>
    <w:rsid w:val="00E32C84"/>
    <w:rsid w:val="00E361BD"/>
    <w:rsid w:val="00E36C4C"/>
    <w:rsid w:val="00E4211F"/>
    <w:rsid w:val="00E42EBA"/>
    <w:rsid w:val="00E43346"/>
    <w:rsid w:val="00E44C81"/>
    <w:rsid w:val="00E45B0C"/>
    <w:rsid w:val="00E461BC"/>
    <w:rsid w:val="00E46C6B"/>
    <w:rsid w:val="00E47EB6"/>
    <w:rsid w:val="00E5356F"/>
    <w:rsid w:val="00E55F0D"/>
    <w:rsid w:val="00E57F2A"/>
    <w:rsid w:val="00E6390D"/>
    <w:rsid w:val="00E64762"/>
    <w:rsid w:val="00E7097F"/>
    <w:rsid w:val="00E70F8C"/>
    <w:rsid w:val="00E725BF"/>
    <w:rsid w:val="00E75163"/>
    <w:rsid w:val="00E75490"/>
    <w:rsid w:val="00E77B06"/>
    <w:rsid w:val="00E8169A"/>
    <w:rsid w:val="00E818AD"/>
    <w:rsid w:val="00E82CFA"/>
    <w:rsid w:val="00E84CAA"/>
    <w:rsid w:val="00E86164"/>
    <w:rsid w:val="00E86E93"/>
    <w:rsid w:val="00E9039A"/>
    <w:rsid w:val="00E90C35"/>
    <w:rsid w:val="00E91A74"/>
    <w:rsid w:val="00E93475"/>
    <w:rsid w:val="00E95F61"/>
    <w:rsid w:val="00EA1A57"/>
    <w:rsid w:val="00EA1BE8"/>
    <w:rsid w:val="00EA1CB2"/>
    <w:rsid w:val="00EA49D8"/>
    <w:rsid w:val="00EB0AEF"/>
    <w:rsid w:val="00EB1BF2"/>
    <w:rsid w:val="00EB34C1"/>
    <w:rsid w:val="00EC0915"/>
    <w:rsid w:val="00EC33F9"/>
    <w:rsid w:val="00ED2267"/>
    <w:rsid w:val="00ED34C5"/>
    <w:rsid w:val="00ED6FB0"/>
    <w:rsid w:val="00ED7810"/>
    <w:rsid w:val="00EE0070"/>
    <w:rsid w:val="00EE2805"/>
    <w:rsid w:val="00EE6AB6"/>
    <w:rsid w:val="00EE6C0F"/>
    <w:rsid w:val="00EE77A6"/>
    <w:rsid w:val="00EF2ABA"/>
    <w:rsid w:val="00EF3FED"/>
    <w:rsid w:val="00EF4D7A"/>
    <w:rsid w:val="00EF5EE4"/>
    <w:rsid w:val="00EF6F99"/>
    <w:rsid w:val="00F016C4"/>
    <w:rsid w:val="00F01A88"/>
    <w:rsid w:val="00F04A11"/>
    <w:rsid w:val="00F04BCC"/>
    <w:rsid w:val="00F06DB1"/>
    <w:rsid w:val="00F07335"/>
    <w:rsid w:val="00F1273A"/>
    <w:rsid w:val="00F17F9B"/>
    <w:rsid w:val="00F2191C"/>
    <w:rsid w:val="00F22EE6"/>
    <w:rsid w:val="00F23C78"/>
    <w:rsid w:val="00F240BF"/>
    <w:rsid w:val="00F25787"/>
    <w:rsid w:val="00F263D9"/>
    <w:rsid w:val="00F2642B"/>
    <w:rsid w:val="00F269A3"/>
    <w:rsid w:val="00F26F10"/>
    <w:rsid w:val="00F31006"/>
    <w:rsid w:val="00F34F34"/>
    <w:rsid w:val="00F40640"/>
    <w:rsid w:val="00F40FEF"/>
    <w:rsid w:val="00F44234"/>
    <w:rsid w:val="00F45337"/>
    <w:rsid w:val="00F46677"/>
    <w:rsid w:val="00F46E1F"/>
    <w:rsid w:val="00F47CC0"/>
    <w:rsid w:val="00F50E74"/>
    <w:rsid w:val="00F52A3B"/>
    <w:rsid w:val="00F53A9D"/>
    <w:rsid w:val="00F53BD7"/>
    <w:rsid w:val="00F55111"/>
    <w:rsid w:val="00F57132"/>
    <w:rsid w:val="00F6043D"/>
    <w:rsid w:val="00F640C7"/>
    <w:rsid w:val="00F669B6"/>
    <w:rsid w:val="00F6700D"/>
    <w:rsid w:val="00F7221E"/>
    <w:rsid w:val="00F725F8"/>
    <w:rsid w:val="00F72D95"/>
    <w:rsid w:val="00F733C9"/>
    <w:rsid w:val="00F74757"/>
    <w:rsid w:val="00F7487B"/>
    <w:rsid w:val="00F74D08"/>
    <w:rsid w:val="00F756E0"/>
    <w:rsid w:val="00F84C0D"/>
    <w:rsid w:val="00F86A4E"/>
    <w:rsid w:val="00F86FF6"/>
    <w:rsid w:val="00F95749"/>
    <w:rsid w:val="00F9642D"/>
    <w:rsid w:val="00F9699B"/>
    <w:rsid w:val="00F979FC"/>
    <w:rsid w:val="00FA17E1"/>
    <w:rsid w:val="00FA2C67"/>
    <w:rsid w:val="00FA3281"/>
    <w:rsid w:val="00FA475D"/>
    <w:rsid w:val="00FA537B"/>
    <w:rsid w:val="00FA5FFD"/>
    <w:rsid w:val="00FA646A"/>
    <w:rsid w:val="00FA736F"/>
    <w:rsid w:val="00FB4693"/>
    <w:rsid w:val="00FB5C72"/>
    <w:rsid w:val="00FB6C2D"/>
    <w:rsid w:val="00FB71EB"/>
    <w:rsid w:val="00FB78D8"/>
    <w:rsid w:val="00FC0EAB"/>
    <w:rsid w:val="00FC2F6C"/>
    <w:rsid w:val="00FC35F9"/>
    <w:rsid w:val="00FC7A26"/>
    <w:rsid w:val="00FD3B3E"/>
    <w:rsid w:val="00FD46E0"/>
    <w:rsid w:val="00FD4C8D"/>
    <w:rsid w:val="00FD6138"/>
    <w:rsid w:val="00FD69ED"/>
    <w:rsid w:val="00FE32C0"/>
    <w:rsid w:val="00FE50B1"/>
    <w:rsid w:val="00FF12A4"/>
    <w:rsid w:val="00FF3975"/>
    <w:rsid w:val="00FF46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0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405"/>
    <w:pPr>
      <w:spacing w:after="0" w:line="240" w:lineRule="auto"/>
    </w:pPr>
  </w:style>
  <w:style w:type="paragraph" w:styleId="NormalWeb">
    <w:name w:val="Normal (Web)"/>
    <w:basedOn w:val="Normal"/>
    <w:uiPriority w:val="99"/>
    <w:unhideWhenUsed/>
    <w:rsid w:val="00915CD8"/>
    <w:pPr>
      <w:spacing w:before="240" w:after="240"/>
    </w:pPr>
    <w:rPr>
      <w:lang w:val="en-ZA" w:eastAsia="en-ZA"/>
    </w:rPr>
  </w:style>
  <w:style w:type="paragraph" w:styleId="BalloonText">
    <w:name w:val="Balloon Text"/>
    <w:basedOn w:val="Normal"/>
    <w:link w:val="BalloonTextChar"/>
    <w:uiPriority w:val="99"/>
    <w:semiHidden/>
    <w:unhideWhenUsed/>
    <w:rsid w:val="00C11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81"/>
    <w:rPr>
      <w:rFonts w:ascii="Segoe UI" w:eastAsia="Times New Roman" w:hAnsi="Segoe UI" w:cs="Segoe UI"/>
      <w:sz w:val="18"/>
      <w:szCs w:val="18"/>
      <w:lang w:val="en-GB" w:eastAsia="en-GB"/>
    </w:rPr>
  </w:style>
  <w:style w:type="paragraph" w:styleId="ListParagraph">
    <w:name w:val="List Paragraph"/>
    <w:basedOn w:val="Normal"/>
    <w:uiPriority w:val="34"/>
    <w:qFormat/>
    <w:rsid w:val="00F57132"/>
    <w:pPr>
      <w:ind w:left="720"/>
      <w:contextualSpacing/>
    </w:pPr>
  </w:style>
  <w:style w:type="paragraph" w:styleId="BodyText">
    <w:name w:val="Body Text"/>
    <w:basedOn w:val="Normal"/>
    <w:link w:val="BodyTextChar"/>
    <w:uiPriority w:val="99"/>
    <w:unhideWhenUsed/>
    <w:rsid w:val="007B50D9"/>
    <w:pPr>
      <w:spacing w:after="120"/>
    </w:pPr>
  </w:style>
  <w:style w:type="character" w:customStyle="1" w:styleId="BodyTextChar">
    <w:name w:val="Body Text Char"/>
    <w:basedOn w:val="DefaultParagraphFont"/>
    <w:link w:val="BodyText"/>
    <w:uiPriority w:val="99"/>
    <w:rsid w:val="007B50D9"/>
    <w:rPr>
      <w:rFonts w:ascii="Times New Roman" w:eastAsia="Times New Roman" w:hAnsi="Times New Roman" w:cs="Times New Roman"/>
      <w:sz w:val="24"/>
      <w:szCs w:val="24"/>
      <w:lang w:val="en-GB" w:eastAsia="en-GB"/>
    </w:rPr>
  </w:style>
  <w:style w:type="paragraph" w:customStyle="1" w:styleId="Default">
    <w:name w:val="Default"/>
    <w:rsid w:val="00B868A3"/>
    <w:pPr>
      <w:autoSpaceDE w:val="0"/>
      <w:autoSpaceDN w:val="0"/>
      <w:adjustRightInd w:val="0"/>
      <w:spacing w:after="0" w:line="240" w:lineRule="auto"/>
    </w:pPr>
    <w:rPr>
      <w:rFonts w:ascii="Malgun Gothic" w:eastAsia="Malgun Gothic" w:cs="Malgun Gothic"/>
      <w:color w:val="000000"/>
      <w:sz w:val="24"/>
      <w:szCs w:val="24"/>
      <w:lang w:val="en-US"/>
    </w:rPr>
  </w:style>
  <w:style w:type="paragraph" w:customStyle="1" w:styleId="Pa18">
    <w:name w:val="Pa18"/>
    <w:basedOn w:val="Default"/>
    <w:next w:val="Default"/>
    <w:uiPriority w:val="99"/>
    <w:rsid w:val="008F508B"/>
    <w:pPr>
      <w:spacing w:line="151" w:lineRule="atLeast"/>
    </w:pPr>
    <w:rPr>
      <w:rFonts w:ascii="Myriad Pro Cond" w:eastAsiaTheme="minorHAnsi" w:hAnsi="Myriad Pro Cond" w:cstheme="minorBidi"/>
      <w:color w:val="auto"/>
      <w:lang w:val="en-ZA"/>
    </w:rPr>
  </w:style>
  <w:style w:type="paragraph" w:customStyle="1" w:styleId="Pa16">
    <w:name w:val="Pa16"/>
    <w:basedOn w:val="Default"/>
    <w:next w:val="Default"/>
    <w:uiPriority w:val="99"/>
    <w:rsid w:val="008F508B"/>
    <w:pPr>
      <w:spacing w:line="151" w:lineRule="atLeast"/>
    </w:pPr>
    <w:rPr>
      <w:rFonts w:ascii="Myriad Pro Cond" w:eastAsiaTheme="minorHAnsi" w:hAnsi="Myriad Pro Cond" w:cstheme="minorBidi"/>
      <w:color w:val="auto"/>
      <w:lang w:val="en-ZA"/>
    </w:rPr>
  </w:style>
  <w:style w:type="paragraph" w:customStyle="1" w:styleId="Pa22">
    <w:name w:val="Pa22"/>
    <w:basedOn w:val="Default"/>
    <w:next w:val="Default"/>
    <w:uiPriority w:val="99"/>
    <w:rsid w:val="008F508B"/>
    <w:pPr>
      <w:spacing w:line="151" w:lineRule="atLeast"/>
    </w:pPr>
    <w:rPr>
      <w:rFonts w:ascii="Myriad Pro Cond" w:eastAsiaTheme="minorHAnsi" w:hAnsi="Myriad Pro Cond" w:cstheme="minorBidi"/>
      <w:color w:val="auto"/>
      <w:lang w:val="en-ZA"/>
    </w:rPr>
  </w:style>
  <w:style w:type="paragraph" w:styleId="Header">
    <w:name w:val="header"/>
    <w:basedOn w:val="Normal"/>
    <w:link w:val="HeaderChar"/>
    <w:uiPriority w:val="99"/>
    <w:unhideWhenUsed/>
    <w:rsid w:val="007766FD"/>
    <w:pPr>
      <w:tabs>
        <w:tab w:val="center" w:pos="4680"/>
        <w:tab w:val="right" w:pos="9360"/>
      </w:tabs>
    </w:pPr>
  </w:style>
  <w:style w:type="character" w:customStyle="1" w:styleId="HeaderChar">
    <w:name w:val="Header Char"/>
    <w:basedOn w:val="DefaultParagraphFont"/>
    <w:link w:val="Header"/>
    <w:uiPriority w:val="99"/>
    <w:rsid w:val="007766F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766FD"/>
    <w:pPr>
      <w:tabs>
        <w:tab w:val="center" w:pos="4680"/>
        <w:tab w:val="right" w:pos="9360"/>
      </w:tabs>
    </w:pPr>
  </w:style>
  <w:style w:type="character" w:customStyle="1" w:styleId="FooterChar">
    <w:name w:val="Footer Char"/>
    <w:basedOn w:val="DefaultParagraphFont"/>
    <w:link w:val="Footer"/>
    <w:uiPriority w:val="99"/>
    <w:rsid w:val="007766FD"/>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BFD2-D837-4467-B553-2E23B1B9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nbarlow</dc:creator>
  <cp:lastModifiedBy>PUMZA</cp:lastModifiedBy>
  <cp:revision>2</cp:revision>
  <cp:lastPrinted>2020-02-10T15:25:00Z</cp:lastPrinted>
  <dcterms:created xsi:type="dcterms:W3CDTF">2020-02-11T11:55:00Z</dcterms:created>
  <dcterms:modified xsi:type="dcterms:W3CDTF">2020-02-11T11:55:00Z</dcterms:modified>
</cp:coreProperties>
</file>