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8B" w:rsidRPr="00E055CF" w:rsidRDefault="0055538B" w:rsidP="00E055CF">
      <w:pPr>
        <w:spacing w:after="0"/>
        <w:jc w:val="both"/>
        <w:rPr>
          <w:rFonts w:ascii="Arial" w:hAnsi="Arial" w:cs="Arial"/>
          <w:b/>
          <w:sz w:val="24"/>
          <w:szCs w:val="24"/>
        </w:rPr>
      </w:pPr>
      <w:r w:rsidRPr="00E055CF">
        <w:rPr>
          <w:rFonts w:ascii="Arial" w:hAnsi="Arial" w:cs="Arial"/>
          <w:b/>
          <w:noProof/>
          <w:sz w:val="24"/>
          <w:szCs w:val="24"/>
          <w:lang w:eastAsia="en-ZA"/>
        </w:rPr>
        <w:drawing>
          <wp:inline distT="0" distB="0" distL="0" distR="0">
            <wp:extent cx="2962910" cy="11156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910" cy="1115695"/>
                    </a:xfrm>
                    <a:prstGeom prst="rect">
                      <a:avLst/>
                    </a:prstGeom>
                    <a:noFill/>
                  </pic:spPr>
                </pic:pic>
              </a:graphicData>
            </a:graphic>
          </wp:inline>
        </w:drawing>
      </w:r>
    </w:p>
    <w:p w:rsidR="0055538B" w:rsidRPr="00E055CF" w:rsidRDefault="0055538B" w:rsidP="00E055CF">
      <w:pPr>
        <w:spacing w:after="0"/>
        <w:jc w:val="both"/>
        <w:rPr>
          <w:rFonts w:ascii="Arial" w:hAnsi="Arial" w:cs="Arial"/>
          <w:b/>
          <w:sz w:val="24"/>
          <w:szCs w:val="24"/>
        </w:rPr>
      </w:pPr>
    </w:p>
    <w:p w:rsidR="006B2D6A" w:rsidRDefault="006B2D6A" w:rsidP="00E055CF">
      <w:pPr>
        <w:spacing w:after="0"/>
        <w:jc w:val="both"/>
        <w:rPr>
          <w:rFonts w:ascii="Arial" w:hAnsi="Arial" w:cs="Arial"/>
          <w:b/>
          <w:sz w:val="24"/>
          <w:szCs w:val="24"/>
        </w:rPr>
      </w:pPr>
    </w:p>
    <w:p w:rsidR="00E055CF" w:rsidRPr="00E055CF" w:rsidRDefault="00E055CF" w:rsidP="00E055CF">
      <w:pPr>
        <w:spacing w:after="0"/>
        <w:jc w:val="both"/>
        <w:rPr>
          <w:rFonts w:ascii="Arial" w:hAnsi="Arial" w:cs="Arial"/>
          <w:b/>
          <w:sz w:val="24"/>
          <w:szCs w:val="24"/>
        </w:rPr>
      </w:pPr>
    </w:p>
    <w:p w:rsidR="005A5E9D" w:rsidRDefault="009B567A" w:rsidP="005A5E9D">
      <w:pPr>
        <w:spacing w:after="0"/>
        <w:jc w:val="both"/>
        <w:rPr>
          <w:rFonts w:ascii="Arial" w:hAnsi="Arial" w:cs="Arial"/>
          <w:b/>
          <w:sz w:val="24"/>
          <w:szCs w:val="24"/>
        </w:rPr>
      </w:pPr>
      <w:r>
        <w:rPr>
          <w:rFonts w:ascii="Arial" w:hAnsi="Arial" w:cs="Arial"/>
          <w:b/>
          <w:sz w:val="24"/>
          <w:szCs w:val="24"/>
        </w:rPr>
        <w:t xml:space="preserve">SUBJECT: NEGOTIATING </w:t>
      </w:r>
      <w:r w:rsidR="005A5E9D" w:rsidRPr="005A5E9D">
        <w:rPr>
          <w:rFonts w:ascii="Arial" w:hAnsi="Arial" w:cs="Arial"/>
          <w:b/>
          <w:sz w:val="24"/>
          <w:szCs w:val="24"/>
        </w:rPr>
        <w:t xml:space="preserve">MANDATES </w:t>
      </w:r>
      <w:r>
        <w:rPr>
          <w:rFonts w:ascii="Arial" w:hAnsi="Arial" w:cs="Arial"/>
          <w:b/>
          <w:sz w:val="24"/>
          <w:szCs w:val="24"/>
        </w:rPr>
        <w:t xml:space="preserve">ON THE PP BILL </w:t>
      </w:r>
      <w:r w:rsidR="005A5E9D" w:rsidRPr="005A5E9D">
        <w:rPr>
          <w:rFonts w:ascii="Arial" w:hAnsi="Arial" w:cs="Arial"/>
          <w:b/>
          <w:sz w:val="24"/>
          <w:szCs w:val="24"/>
        </w:rPr>
        <w:t>BY PROVINCES</w:t>
      </w:r>
    </w:p>
    <w:p w:rsidR="009B567A" w:rsidRDefault="009B567A" w:rsidP="005A5E9D">
      <w:pPr>
        <w:spacing w:after="0"/>
        <w:jc w:val="both"/>
        <w:rPr>
          <w:rFonts w:ascii="Arial" w:hAnsi="Arial" w:cs="Arial"/>
          <w:b/>
          <w:sz w:val="24"/>
          <w:szCs w:val="24"/>
        </w:rPr>
      </w:pPr>
    </w:p>
    <w:p w:rsidR="005A5E9D" w:rsidRPr="005A5E9D" w:rsidRDefault="005A5E9D" w:rsidP="005A5E9D">
      <w:pPr>
        <w:spacing w:after="0"/>
        <w:jc w:val="both"/>
        <w:rPr>
          <w:rFonts w:ascii="Arial" w:hAnsi="Arial" w:cs="Arial"/>
          <w:b/>
          <w:sz w:val="24"/>
          <w:szCs w:val="24"/>
        </w:rPr>
      </w:pPr>
    </w:p>
    <w:p w:rsidR="009B567A" w:rsidRPr="009B567A" w:rsidRDefault="005A5E9D" w:rsidP="009B567A">
      <w:pPr>
        <w:pStyle w:val="ListParagraph"/>
        <w:numPr>
          <w:ilvl w:val="0"/>
          <w:numId w:val="6"/>
        </w:numPr>
        <w:rPr>
          <w:rFonts w:ascii="Arial" w:eastAsia="Calibri" w:hAnsi="Arial" w:cs="Arial"/>
          <w:b/>
          <w:sz w:val="24"/>
          <w:szCs w:val="24"/>
          <w:lang w:val="en-US"/>
        </w:rPr>
      </w:pPr>
      <w:r w:rsidRPr="005A5E9D">
        <w:rPr>
          <w:rFonts w:ascii="Arial" w:hAnsi="Arial" w:cs="Arial"/>
          <w:b/>
          <w:sz w:val="24"/>
          <w:szCs w:val="24"/>
        </w:rPr>
        <w:t>GENERAL REMARKS AND OBSERVATION FROM PUBLIC HEARINGS</w:t>
      </w:r>
    </w:p>
    <w:p w:rsidR="009B567A" w:rsidRDefault="009B567A" w:rsidP="009B567A">
      <w:pPr>
        <w:spacing w:line="360" w:lineRule="auto"/>
        <w:ind w:left="720"/>
        <w:contextualSpacing/>
        <w:rPr>
          <w:rFonts w:ascii="Arial" w:eastAsia="Calibri" w:hAnsi="Arial" w:cs="Arial"/>
          <w:sz w:val="24"/>
          <w:szCs w:val="24"/>
          <w:lang w:val="en-US"/>
        </w:rPr>
      </w:pPr>
      <w:r w:rsidRPr="009B567A">
        <w:rPr>
          <w:rFonts w:ascii="Arial" w:eastAsia="Calibri" w:hAnsi="Arial" w:cs="Arial"/>
          <w:sz w:val="24"/>
          <w:szCs w:val="24"/>
          <w:lang w:val="en-US"/>
        </w:rPr>
        <w:t xml:space="preserve">After it was passed by the National Assembly during November 2018, the Property Practitioners Bill (Bill) was referred to the National Council of Provinces for deliberation in terms of section 76 of the Constitution.  Provinces co-ordinated </w:t>
      </w:r>
      <w:r>
        <w:rPr>
          <w:rFonts w:ascii="Arial" w:eastAsia="Calibri" w:hAnsi="Arial" w:cs="Arial"/>
          <w:sz w:val="24"/>
          <w:szCs w:val="24"/>
          <w:lang w:val="en-US"/>
        </w:rPr>
        <w:t xml:space="preserve">and successfully held </w:t>
      </w:r>
      <w:r w:rsidRPr="009B567A">
        <w:rPr>
          <w:rFonts w:ascii="Arial" w:eastAsia="Calibri" w:hAnsi="Arial" w:cs="Arial"/>
          <w:sz w:val="24"/>
          <w:szCs w:val="24"/>
          <w:lang w:val="en-US"/>
        </w:rPr>
        <w:t xml:space="preserve">public hearings across their respective regions supported by the </w:t>
      </w:r>
      <w:r>
        <w:rPr>
          <w:rFonts w:ascii="Arial" w:eastAsia="Calibri" w:hAnsi="Arial" w:cs="Arial"/>
          <w:sz w:val="24"/>
          <w:szCs w:val="24"/>
          <w:lang w:val="en-US"/>
        </w:rPr>
        <w:t xml:space="preserve">Legal Services </w:t>
      </w:r>
      <w:r w:rsidRPr="009B567A">
        <w:rPr>
          <w:rFonts w:ascii="Arial" w:eastAsia="Calibri" w:hAnsi="Arial" w:cs="Arial"/>
          <w:sz w:val="24"/>
          <w:szCs w:val="24"/>
          <w:lang w:val="en-US"/>
        </w:rPr>
        <w:t xml:space="preserve">of the National Department of Human Settlements.  </w:t>
      </w:r>
    </w:p>
    <w:p w:rsidR="009B567A" w:rsidRDefault="009B567A" w:rsidP="009B567A">
      <w:pPr>
        <w:spacing w:line="360" w:lineRule="auto"/>
        <w:ind w:left="720"/>
        <w:contextualSpacing/>
        <w:rPr>
          <w:rFonts w:ascii="Arial" w:eastAsia="Calibri" w:hAnsi="Arial" w:cs="Arial"/>
          <w:sz w:val="24"/>
          <w:szCs w:val="24"/>
          <w:lang w:val="en-US"/>
        </w:rPr>
      </w:pPr>
    </w:p>
    <w:p w:rsidR="009B567A" w:rsidRDefault="009B567A" w:rsidP="009B567A">
      <w:pPr>
        <w:spacing w:line="360" w:lineRule="auto"/>
        <w:ind w:left="720"/>
        <w:contextualSpacing/>
        <w:rPr>
          <w:rFonts w:ascii="Arial" w:eastAsia="Calibri" w:hAnsi="Arial" w:cs="Arial"/>
          <w:sz w:val="24"/>
          <w:szCs w:val="24"/>
          <w:lang w:val="en-US"/>
        </w:rPr>
      </w:pPr>
      <w:r w:rsidRPr="009B567A">
        <w:rPr>
          <w:rFonts w:ascii="Arial" w:eastAsia="Calibri" w:hAnsi="Arial" w:cs="Arial"/>
          <w:sz w:val="24"/>
          <w:szCs w:val="24"/>
          <w:lang w:val="en-US"/>
        </w:rPr>
        <w:t>Contained herein are general</w:t>
      </w:r>
      <w:r w:rsidR="00E05AC6">
        <w:rPr>
          <w:rFonts w:ascii="Arial" w:eastAsia="Calibri" w:hAnsi="Arial" w:cs="Arial"/>
          <w:sz w:val="24"/>
          <w:szCs w:val="24"/>
          <w:lang w:val="en-US"/>
        </w:rPr>
        <w:t xml:space="preserve">, </w:t>
      </w:r>
      <w:r w:rsidR="00693A66">
        <w:rPr>
          <w:rFonts w:ascii="Arial" w:eastAsia="Calibri" w:hAnsi="Arial" w:cs="Arial"/>
          <w:sz w:val="24"/>
          <w:szCs w:val="24"/>
          <w:lang w:val="en-US"/>
        </w:rPr>
        <w:t xml:space="preserve">administrative </w:t>
      </w:r>
      <w:r w:rsidR="00693A66" w:rsidRPr="009B567A">
        <w:rPr>
          <w:rFonts w:ascii="Arial" w:eastAsia="Calibri" w:hAnsi="Arial" w:cs="Arial"/>
          <w:sz w:val="24"/>
          <w:szCs w:val="24"/>
          <w:lang w:val="en-US"/>
        </w:rPr>
        <w:t>and</w:t>
      </w:r>
      <w:r w:rsidRPr="009B567A">
        <w:rPr>
          <w:rFonts w:ascii="Arial" w:eastAsia="Calibri" w:hAnsi="Arial" w:cs="Arial"/>
          <w:sz w:val="24"/>
          <w:szCs w:val="24"/>
          <w:lang w:val="en-US"/>
        </w:rPr>
        <w:t xml:space="preserve"> specific comments</w:t>
      </w:r>
      <w:r w:rsidR="00E05AC6">
        <w:rPr>
          <w:rFonts w:ascii="Arial" w:eastAsia="Calibri" w:hAnsi="Arial" w:cs="Arial"/>
          <w:sz w:val="24"/>
          <w:szCs w:val="24"/>
          <w:lang w:val="en-US"/>
        </w:rPr>
        <w:t xml:space="preserve"> and </w:t>
      </w:r>
      <w:r w:rsidR="00693A66">
        <w:rPr>
          <w:rFonts w:ascii="Arial" w:eastAsia="Calibri" w:hAnsi="Arial" w:cs="Arial"/>
          <w:sz w:val="24"/>
          <w:szCs w:val="24"/>
          <w:lang w:val="en-US"/>
        </w:rPr>
        <w:t xml:space="preserve">advice </w:t>
      </w:r>
      <w:r w:rsidR="00693A66" w:rsidRPr="009B567A">
        <w:rPr>
          <w:rFonts w:ascii="Arial" w:eastAsia="Calibri" w:hAnsi="Arial" w:cs="Arial"/>
          <w:sz w:val="24"/>
          <w:szCs w:val="24"/>
          <w:lang w:val="en-US"/>
        </w:rPr>
        <w:t>made</w:t>
      </w:r>
      <w:r w:rsidRPr="009B567A">
        <w:rPr>
          <w:rFonts w:ascii="Arial" w:eastAsia="Calibri" w:hAnsi="Arial" w:cs="Arial"/>
          <w:sz w:val="24"/>
          <w:szCs w:val="24"/>
          <w:lang w:val="en-US"/>
        </w:rPr>
        <w:t xml:space="preserve"> by the various provinces on the Bill as well as responses on the comments by the National Department.</w:t>
      </w:r>
    </w:p>
    <w:p w:rsidR="009B567A" w:rsidRPr="009B567A" w:rsidRDefault="009B567A" w:rsidP="009B567A">
      <w:pPr>
        <w:spacing w:line="360" w:lineRule="auto"/>
        <w:ind w:left="720"/>
        <w:contextualSpacing/>
        <w:rPr>
          <w:rFonts w:ascii="Arial" w:eastAsia="Calibri" w:hAnsi="Arial" w:cs="Arial"/>
          <w:sz w:val="24"/>
          <w:szCs w:val="24"/>
          <w:lang w:val="en-US"/>
        </w:rPr>
      </w:pPr>
    </w:p>
    <w:p w:rsidR="009B567A" w:rsidRDefault="009B567A" w:rsidP="009B567A">
      <w:pPr>
        <w:numPr>
          <w:ilvl w:val="0"/>
          <w:numId w:val="6"/>
        </w:numPr>
        <w:contextualSpacing/>
        <w:rPr>
          <w:rFonts w:ascii="Arial" w:eastAsia="Calibri" w:hAnsi="Arial" w:cs="Arial"/>
          <w:b/>
          <w:sz w:val="24"/>
          <w:szCs w:val="24"/>
          <w:lang w:val="en-US"/>
        </w:rPr>
      </w:pPr>
      <w:r w:rsidRPr="009B567A">
        <w:rPr>
          <w:rFonts w:ascii="Arial" w:eastAsia="Calibri" w:hAnsi="Arial" w:cs="Arial"/>
          <w:b/>
          <w:sz w:val="24"/>
          <w:szCs w:val="24"/>
          <w:lang w:val="en-US"/>
        </w:rPr>
        <w:t xml:space="preserve">  GENERAL COMMENTS</w:t>
      </w:r>
    </w:p>
    <w:p w:rsidR="009B567A" w:rsidRPr="009B567A" w:rsidRDefault="009B567A" w:rsidP="009B567A">
      <w:pPr>
        <w:ind w:left="360"/>
        <w:contextualSpacing/>
        <w:rPr>
          <w:rFonts w:ascii="Arial" w:eastAsia="Calibri" w:hAnsi="Arial" w:cs="Arial"/>
          <w:b/>
          <w:sz w:val="24"/>
          <w:szCs w:val="24"/>
          <w:lang w:val="en-US"/>
        </w:rPr>
      </w:pPr>
    </w:p>
    <w:p w:rsidR="009B567A" w:rsidRDefault="009B567A" w:rsidP="009B567A">
      <w:pPr>
        <w:spacing w:line="360" w:lineRule="auto"/>
        <w:ind w:left="720"/>
        <w:contextualSpacing/>
        <w:rPr>
          <w:rFonts w:ascii="Arial" w:eastAsia="Calibri" w:hAnsi="Arial" w:cs="Arial"/>
          <w:sz w:val="24"/>
          <w:szCs w:val="24"/>
          <w:lang w:val="en-US"/>
        </w:rPr>
      </w:pPr>
      <w:r w:rsidRPr="009B567A">
        <w:rPr>
          <w:rFonts w:ascii="Arial" w:eastAsia="Calibri" w:hAnsi="Arial" w:cs="Arial"/>
          <w:sz w:val="24"/>
          <w:szCs w:val="24"/>
          <w:lang w:val="en-US"/>
        </w:rPr>
        <w:t xml:space="preserve">Generally, there is overwhelming support </w:t>
      </w:r>
      <w:r>
        <w:rPr>
          <w:rFonts w:ascii="Arial" w:eastAsia="Calibri" w:hAnsi="Arial" w:cs="Arial"/>
          <w:sz w:val="24"/>
          <w:szCs w:val="24"/>
          <w:lang w:val="en-US"/>
        </w:rPr>
        <w:t xml:space="preserve">in favour </w:t>
      </w:r>
      <w:r w:rsidRPr="009B567A">
        <w:rPr>
          <w:rFonts w:ascii="Arial" w:eastAsia="Calibri" w:hAnsi="Arial" w:cs="Arial"/>
          <w:sz w:val="24"/>
          <w:szCs w:val="24"/>
          <w:lang w:val="en-US"/>
        </w:rPr>
        <w:t xml:space="preserve">of the Bill by Provinces.  The Bill creates a chapter on transformation of the property sector which amongst others, obliges the Authority to establish a transformation fund to fund the implementation of transformation programmes </w:t>
      </w:r>
      <w:r>
        <w:rPr>
          <w:rFonts w:ascii="Arial" w:eastAsia="Calibri" w:hAnsi="Arial" w:cs="Arial"/>
          <w:sz w:val="24"/>
          <w:szCs w:val="24"/>
          <w:lang w:val="en-US"/>
        </w:rPr>
        <w:t xml:space="preserve">( incubation) </w:t>
      </w:r>
      <w:r w:rsidRPr="009B567A">
        <w:rPr>
          <w:rFonts w:ascii="Arial" w:eastAsia="Calibri" w:hAnsi="Arial" w:cs="Arial"/>
          <w:sz w:val="24"/>
          <w:szCs w:val="24"/>
          <w:lang w:val="en-US"/>
        </w:rPr>
        <w:t xml:space="preserve">within the sector. </w:t>
      </w:r>
    </w:p>
    <w:p w:rsidR="009B567A" w:rsidRDefault="009B567A" w:rsidP="009B567A">
      <w:pPr>
        <w:spacing w:line="360" w:lineRule="auto"/>
        <w:ind w:left="720"/>
        <w:contextualSpacing/>
        <w:rPr>
          <w:rFonts w:ascii="Arial" w:eastAsia="Calibri" w:hAnsi="Arial" w:cs="Arial"/>
          <w:sz w:val="24"/>
          <w:szCs w:val="24"/>
          <w:lang w:val="en-US"/>
        </w:rPr>
      </w:pPr>
    </w:p>
    <w:p w:rsidR="009B567A" w:rsidRDefault="009B567A" w:rsidP="009B567A">
      <w:pPr>
        <w:spacing w:line="360" w:lineRule="auto"/>
        <w:ind w:left="720"/>
        <w:contextualSpacing/>
        <w:rPr>
          <w:rFonts w:ascii="Arial" w:eastAsia="Calibri" w:hAnsi="Arial" w:cs="Arial"/>
          <w:sz w:val="24"/>
          <w:szCs w:val="24"/>
          <w:lang w:val="en-US"/>
        </w:rPr>
      </w:pPr>
      <w:r w:rsidRPr="009B567A">
        <w:rPr>
          <w:rFonts w:ascii="Arial" w:eastAsia="Calibri" w:hAnsi="Arial" w:cs="Arial"/>
          <w:sz w:val="24"/>
          <w:szCs w:val="24"/>
          <w:lang w:val="en-US"/>
        </w:rPr>
        <w:t xml:space="preserve"> Additionally, the Bill obliges government across all spheres to implement transformation programmes when procuring property related goods and services.  Moreover, the Bill obliges property practitioners to comply with the provisions of the Property Sector Charter Code</w:t>
      </w:r>
      <w:r>
        <w:rPr>
          <w:rFonts w:ascii="Arial" w:eastAsia="Calibri" w:hAnsi="Arial" w:cs="Arial"/>
          <w:sz w:val="24"/>
          <w:szCs w:val="24"/>
          <w:lang w:val="en-US"/>
        </w:rPr>
        <w:t xml:space="preserve"> and BEE</w:t>
      </w:r>
      <w:r w:rsidRPr="009B567A">
        <w:rPr>
          <w:rFonts w:ascii="Arial" w:eastAsia="Calibri" w:hAnsi="Arial" w:cs="Arial"/>
          <w:sz w:val="24"/>
          <w:szCs w:val="24"/>
          <w:lang w:val="en-US"/>
        </w:rPr>
        <w:t xml:space="preserve">. </w:t>
      </w:r>
    </w:p>
    <w:p w:rsidR="009B567A" w:rsidRPr="009B567A" w:rsidRDefault="009B567A" w:rsidP="009B567A">
      <w:pPr>
        <w:spacing w:line="360" w:lineRule="auto"/>
        <w:ind w:left="720"/>
        <w:contextualSpacing/>
        <w:rPr>
          <w:rFonts w:ascii="Arial" w:eastAsia="Calibri" w:hAnsi="Arial" w:cs="Arial"/>
          <w:sz w:val="24"/>
          <w:szCs w:val="24"/>
          <w:lang w:val="en-US"/>
        </w:rPr>
      </w:pPr>
      <w:r w:rsidRPr="009B567A">
        <w:rPr>
          <w:rFonts w:ascii="Arial" w:eastAsia="Calibri" w:hAnsi="Arial" w:cs="Arial"/>
          <w:sz w:val="24"/>
          <w:szCs w:val="24"/>
          <w:lang w:val="en-US"/>
        </w:rPr>
        <w:lastRenderedPageBreak/>
        <w:t>Lastly, the Bill empowers the Minister to provide exemptions</w:t>
      </w:r>
      <w:r>
        <w:rPr>
          <w:rFonts w:ascii="Arial" w:eastAsia="Calibri" w:hAnsi="Arial" w:cs="Arial"/>
          <w:sz w:val="24"/>
          <w:szCs w:val="24"/>
          <w:lang w:val="en-US"/>
        </w:rPr>
        <w:t xml:space="preserve"> upon application by any affected Property Practitioner </w:t>
      </w:r>
      <w:r w:rsidRPr="009B567A">
        <w:rPr>
          <w:rFonts w:ascii="Arial" w:eastAsia="Calibri" w:hAnsi="Arial" w:cs="Arial"/>
          <w:sz w:val="24"/>
          <w:szCs w:val="24"/>
          <w:lang w:val="en-US"/>
        </w:rPr>
        <w:t>in the interest of promoting transformation in the sector.</w:t>
      </w:r>
      <w:r>
        <w:rPr>
          <w:rFonts w:ascii="Arial" w:eastAsia="Calibri" w:hAnsi="Arial" w:cs="Arial"/>
          <w:sz w:val="24"/>
          <w:szCs w:val="24"/>
          <w:lang w:val="en-US"/>
        </w:rPr>
        <w:t xml:space="preserve"> This provision intents to remove all the barriers of entry into the sector. </w:t>
      </w:r>
    </w:p>
    <w:p w:rsidR="009B567A" w:rsidRPr="009B567A" w:rsidRDefault="009B567A" w:rsidP="009B567A">
      <w:pPr>
        <w:spacing w:line="360" w:lineRule="auto"/>
        <w:ind w:left="720"/>
        <w:contextualSpacing/>
        <w:rPr>
          <w:rFonts w:ascii="Arial" w:eastAsia="Calibri" w:hAnsi="Arial" w:cs="Arial"/>
          <w:sz w:val="24"/>
          <w:szCs w:val="24"/>
          <w:lang w:val="en-US"/>
        </w:rPr>
      </w:pPr>
    </w:p>
    <w:p w:rsidR="009B567A" w:rsidRPr="009B567A" w:rsidRDefault="009B567A" w:rsidP="009B567A">
      <w:pPr>
        <w:spacing w:line="360" w:lineRule="auto"/>
        <w:ind w:left="720"/>
        <w:contextualSpacing/>
        <w:rPr>
          <w:rFonts w:ascii="Calibri" w:eastAsia="Calibri" w:hAnsi="Calibri" w:cs="Times New Roman"/>
          <w:sz w:val="24"/>
          <w:lang w:val="en-US"/>
        </w:rPr>
      </w:pPr>
      <w:r w:rsidRPr="009B567A">
        <w:rPr>
          <w:rFonts w:ascii="Arial" w:eastAsia="Calibri" w:hAnsi="Arial" w:cs="Arial"/>
          <w:sz w:val="24"/>
          <w:szCs w:val="24"/>
          <w:lang w:val="en-US"/>
        </w:rPr>
        <w:t>Many of the stakeholders</w:t>
      </w:r>
      <w:r w:rsidR="00DF0E2C">
        <w:rPr>
          <w:rFonts w:ascii="Arial" w:eastAsia="Calibri" w:hAnsi="Arial" w:cs="Arial"/>
          <w:sz w:val="24"/>
          <w:szCs w:val="24"/>
          <w:lang w:val="en-US"/>
        </w:rPr>
        <w:t xml:space="preserve"> and the public at large</w:t>
      </w:r>
      <w:r w:rsidRPr="009B567A">
        <w:rPr>
          <w:rFonts w:ascii="Arial" w:eastAsia="Calibri" w:hAnsi="Arial" w:cs="Arial"/>
          <w:sz w:val="24"/>
          <w:szCs w:val="24"/>
          <w:lang w:val="en-US"/>
        </w:rPr>
        <w:t xml:space="preserve"> views the Bill as a catalyst for changing the landscape of the property market.  Transformation </w:t>
      </w:r>
      <w:r w:rsidR="00011377" w:rsidRPr="009B567A">
        <w:rPr>
          <w:rFonts w:ascii="Arial" w:eastAsia="Calibri" w:hAnsi="Arial" w:cs="Arial"/>
          <w:sz w:val="24"/>
          <w:szCs w:val="24"/>
          <w:lang w:val="en-US"/>
        </w:rPr>
        <w:t>programs to</w:t>
      </w:r>
      <w:r w:rsidRPr="009B567A">
        <w:rPr>
          <w:rFonts w:ascii="Arial" w:eastAsia="Calibri" w:hAnsi="Arial" w:cs="Arial"/>
          <w:sz w:val="24"/>
          <w:szCs w:val="24"/>
          <w:lang w:val="en-US"/>
        </w:rPr>
        <w:t xml:space="preserve"> be implemented by the Authority should be geared to attract young </w:t>
      </w:r>
      <w:r w:rsidR="00E05AC6" w:rsidRPr="009B567A">
        <w:rPr>
          <w:rFonts w:ascii="Arial" w:eastAsia="Calibri" w:hAnsi="Arial" w:cs="Arial"/>
          <w:sz w:val="24"/>
          <w:szCs w:val="24"/>
          <w:lang w:val="en-US"/>
        </w:rPr>
        <w:t>people</w:t>
      </w:r>
      <w:r w:rsidR="00E05AC6">
        <w:rPr>
          <w:rFonts w:ascii="Arial" w:eastAsia="Calibri" w:hAnsi="Arial" w:cs="Arial"/>
          <w:sz w:val="24"/>
          <w:szCs w:val="24"/>
          <w:lang w:val="en-US"/>
        </w:rPr>
        <w:t>, women and people with disabilities</w:t>
      </w:r>
      <w:r w:rsidRPr="009B567A">
        <w:rPr>
          <w:rFonts w:ascii="Arial" w:eastAsia="Calibri" w:hAnsi="Arial" w:cs="Arial"/>
          <w:sz w:val="24"/>
          <w:szCs w:val="24"/>
          <w:lang w:val="en-US"/>
        </w:rPr>
        <w:t xml:space="preserve"> to the sector and promoting the sector as a career of choice.</w:t>
      </w:r>
    </w:p>
    <w:p w:rsidR="009B567A" w:rsidRPr="009B567A" w:rsidRDefault="009B567A" w:rsidP="009B567A">
      <w:pPr>
        <w:widowControl w:val="0"/>
        <w:numPr>
          <w:ilvl w:val="0"/>
          <w:numId w:val="7"/>
        </w:numPr>
        <w:tabs>
          <w:tab w:val="num" w:pos="792"/>
        </w:tabs>
        <w:kinsoku w:val="0"/>
        <w:autoSpaceDN w:val="0"/>
        <w:spacing w:before="540" w:after="0" w:line="360" w:lineRule="auto"/>
        <w:jc w:val="both"/>
        <w:rPr>
          <w:rFonts w:ascii="Times New Roman" w:eastAsia="Times New Roman" w:hAnsi="Times New Roman" w:cs="Times New Roman"/>
          <w:spacing w:val="6"/>
          <w:sz w:val="20"/>
          <w:szCs w:val="20"/>
          <w:lang w:val="en-US"/>
        </w:rPr>
      </w:pPr>
      <w:r w:rsidRPr="009B567A">
        <w:rPr>
          <w:rFonts w:ascii="Arial" w:eastAsia="Times New Roman" w:hAnsi="Arial" w:cs="Arial"/>
          <w:b/>
          <w:sz w:val="24"/>
          <w:szCs w:val="24"/>
          <w:lang w:val="en-US"/>
        </w:rPr>
        <w:t>3.</w:t>
      </w:r>
      <w:r w:rsidRPr="009B567A">
        <w:rPr>
          <w:rFonts w:ascii="Arial" w:eastAsia="Times New Roman" w:hAnsi="Arial" w:cs="Arial"/>
          <w:b/>
          <w:sz w:val="24"/>
          <w:szCs w:val="24"/>
          <w:lang w:val="en-US"/>
        </w:rPr>
        <w:tab/>
        <w:t xml:space="preserve"> COMMENTS RELATING TO THE BILL</w:t>
      </w:r>
      <w:r w:rsidR="00DF0E2C">
        <w:rPr>
          <w:rFonts w:ascii="Arial" w:eastAsia="Times New Roman" w:hAnsi="Arial" w:cs="Arial"/>
          <w:b/>
          <w:sz w:val="24"/>
          <w:szCs w:val="24"/>
          <w:lang w:val="en-US"/>
        </w:rPr>
        <w:t xml:space="preserve"> BY PROVINCES</w:t>
      </w:r>
    </w:p>
    <w:p w:rsidR="009B567A" w:rsidRPr="009B567A" w:rsidRDefault="009B567A" w:rsidP="009B567A">
      <w:pPr>
        <w:ind w:left="720"/>
        <w:contextualSpacing/>
        <w:rPr>
          <w:rFonts w:ascii="Arial" w:eastAsia="Calibri" w:hAnsi="Arial" w:cs="Arial"/>
          <w:b/>
          <w:sz w:val="24"/>
          <w:szCs w:val="24"/>
          <w:lang w:val="en-US"/>
        </w:rPr>
      </w:pPr>
    </w:p>
    <w:p w:rsidR="009B567A" w:rsidRPr="009B567A" w:rsidRDefault="009B567A" w:rsidP="009B567A">
      <w:pPr>
        <w:ind w:left="720"/>
        <w:contextualSpacing/>
        <w:rPr>
          <w:rFonts w:ascii="Arial" w:eastAsia="Calibri" w:hAnsi="Arial" w:cs="Arial"/>
          <w:b/>
          <w:sz w:val="24"/>
          <w:szCs w:val="24"/>
          <w:lang w:val="en-US"/>
        </w:rPr>
      </w:pPr>
    </w:p>
    <w:tbl>
      <w:tblPr>
        <w:tblStyle w:val="TableGrid"/>
        <w:tblW w:w="10916" w:type="dxa"/>
        <w:tblInd w:w="-856" w:type="dxa"/>
        <w:tblLayout w:type="fixed"/>
        <w:tblLook w:val="04A0"/>
      </w:tblPr>
      <w:tblGrid>
        <w:gridCol w:w="709"/>
        <w:gridCol w:w="2836"/>
        <w:gridCol w:w="2409"/>
        <w:gridCol w:w="2127"/>
        <w:gridCol w:w="2835"/>
      </w:tblGrid>
      <w:tr w:rsidR="00DF0E2C" w:rsidRPr="009B567A" w:rsidTr="00C02E30">
        <w:tc>
          <w:tcPr>
            <w:tcW w:w="7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b/>
                <w:sz w:val="24"/>
                <w:szCs w:val="24"/>
              </w:rPr>
            </w:pPr>
            <w:r w:rsidRPr="009B567A">
              <w:rPr>
                <w:rFonts w:ascii="Arial" w:hAnsi="Arial" w:cs="Arial"/>
                <w:b/>
                <w:sz w:val="24"/>
                <w:szCs w:val="24"/>
              </w:rPr>
              <w:t>NO.</w:t>
            </w:r>
          </w:p>
        </w:tc>
        <w:tc>
          <w:tcPr>
            <w:tcW w:w="2836"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b/>
                <w:sz w:val="24"/>
                <w:szCs w:val="24"/>
              </w:rPr>
            </w:pPr>
            <w:r w:rsidRPr="009B567A">
              <w:rPr>
                <w:rFonts w:ascii="Arial" w:hAnsi="Arial" w:cs="Arial"/>
                <w:b/>
                <w:sz w:val="24"/>
                <w:szCs w:val="24"/>
              </w:rPr>
              <w:t>PROVINCE</w:t>
            </w: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b/>
                <w:sz w:val="24"/>
                <w:szCs w:val="24"/>
              </w:rPr>
            </w:pPr>
            <w:r w:rsidRPr="009B567A">
              <w:rPr>
                <w:rFonts w:ascii="Arial" w:hAnsi="Arial" w:cs="Arial"/>
                <w:b/>
                <w:sz w:val="24"/>
                <w:szCs w:val="24"/>
              </w:rPr>
              <w:t>SECTION OF THE BILL</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b/>
                <w:sz w:val="24"/>
                <w:szCs w:val="24"/>
              </w:rPr>
            </w:pPr>
            <w:r w:rsidRPr="009B567A">
              <w:rPr>
                <w:rFonts w:ascii="Arial" w:hAnsi="Arial" w:cs="Arial"/>
                <w:b/>
                <w:sz w:val="24"/>
                <w:szCs w:val="24"/>
              </w:rPr>
              <w:t>COMMENTS</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b/>
                <w:sz w:val="24"/>
                <w:szCs w:val="24"/>
              </w:rPr>
            </w:pPr>
            <w:r w:rsidRPr="009B567A">
              <w:rPr>
                <w:rFonts w:ascii="Arial" w:hAnsi="Arial" w:cs="Arial"/>
                <w:b/>
                <w:sz w:val="24"/>
                <w:szCs w:val="24"/>
              </w:rPr>
              <w:t>RESPONSES</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9B567A" w:rsidRDefault="009B567A" w:rsidP="009B567A">
            <w:pPr>
              <w:contextualSpacing/>
              <w:rPr>
                <w:rFonts w:ascii="Arial" w:hAnsi="Arial" w:cs="Arial"/>
                <w:sz w:val="24"/>
                <w:szCs w:val="24"/>
              </w:rPr>
            </w:pPr>
            <w:r w:rsidRPr="009B567A">
              <w:rPr>
                <w:rFonts w:ascii="Arial" w:hAnsi="Arial" w:cs="Arial"/>
                <w:sz w:val="24"/>
                <w:szCs w:val="24"/>
              </w:rPr>
              <w:t>Eastern Cape</w:t>
            </w:r>
          </w:p>
          <w:p w:rsidR="00DF0E2C" w:rsidRDefault="00DF0E2C" w:rsidP="009B567A">
            <w:pPr>
              <w:contextualSpacing/>
              <w:rPr>
                <w:rFonts w:ascii="Arial" w:hAnsi="Arial" w:cs="Arial"/>
                <w:sz w:val="24"/>
                <w:szCs w:val="24"/>
              </w:rPr>
            </w:pPr>
          </w:p>
          <w:p w:rsidR="00DF0E2C" w:rsidRPr="009B567A" w:rsidRDefault="00DF0E2C" w:rsidP="00DF0E2C">
            <w:pPr>
              <w:contextualSpacing/>
              <w:rPr>
                <w:rFonts w:ascii="Arial" w:hAnsi="Arial" w:cs="Arial"/>
                <w:sz w:val="24"/>
                <w:szCs w:val="24"/>
              </w:rPr>
            </w:pPr>
            <w:r w:rsidRPr="00DF0E2C">
              <w:rPr>
                <w:rFonts w:ascii="Arial" w:hAnsi="Arial" w:cs="Arial"/>
                <w:b/>
                <w:sz w:val="24"/>
                <w:szCs w:val="24"/>
              </w:rPr>
              <w:t xml:space="preserve">( The Province Vote in </w:t>
            </w:r>
            <w:r w:rsidR="004E1749" w:rsidRPr="00DF0E2C">
              <w:rPr>
                <w:rFonts w:ascii="Arial" w:hAnsi="Arial" w:cs="Arial"/>
                <w:b/>
                <w:sz w:val="24"/>
                <w:szCs w:val="24"/>
              </w:rPr>
              <w:t>Fav</w:t>
            </w:r>
            <w:r w:rsidR="004E1749">
              <w:rPr>
                <w:rFonts w:ascii="Arial" w:hAnsi="Arial" w:cs="Arial"/>
                <w:b/>
                <w:sz w:val="24"/>
                <w:szCs w:val="24"/>
              </w:rPr>
              <w:t>ou</w:t>
            </w:r>
            <w:r w:rsidR="004E1749" w:rsidRPr="00DF0E2C">
              <w:rPr>
                <w:rFonts w:ascii="Arial" w:hAnsi="Arial" w:cs="Arial"/>
                <w:b/>
                <w:sz w:val="24"/>
                <w:szCs w:val="24"/>
              </w:rPr>
              <w:t>r</w:t>
            </w:r>
            <w:r w:rsidRPr="00DF0E2C">
              <w:rPr>
                <w:rFonts w:ascii="Arial" w:hAnsi="Arial" w:cs="Arial"/>
                <w:b/>
                <w:sz w:val="24"/>
                <w:szCs w:val="24"/>
              </w:rPr>
              <w:t xml:space="preserve"> of the Bill</w:t>
            </w:r>
            <w:r>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DF0E2C" w:rsidRDefault="00DF0E2C" w:rsidP="00DF0E2C">
            <w:pPr>
              <w:ind w:left="360"/>
              <w:contextualSpacing/>
              <w:rPr>
                <w:rFonts w:ascii="Arial" w:hAnsi="Arial" w:cs="Arial"/>
                <w:sz w:val="24"/>
                <w:szCs w:val="24"/>
              </w:rPr>
            </w:pPr>
          </w:p>
          <w:p w:rsidR="009B567A" w:rsidRPr="009B567A" w:rsidRDefault="009B567A" w:rsidP="00DF0E2C">
            <w:pPr>
              <w:contextualSpacing/>
              <w:rPr>
                <w:rFonts w:ascii="Arial" w:hAnsi="Arial" w:cs="Arial"/>
                <w:sz w:val="24"/>
                <w:szCs w:val="24"/>
              </w:rPr>
            </w:pPr>
            <w:r w:rsidRPr="009B567A">
              <w:rPr>
                <w:rFonts w:ascii="Arial" w:hAnsi="Arial" w:cs="Arial"/>
                <w:sz w:val="24"/>
                <w:szCs w:val="24"/>
              </w:rPr>
              <w:t>Definition of property practitioner</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The Bill should clearly exclude its application on attorneys and candidate attorneys</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This is covered under section 1</w:t>
            </w:r>
            <w:r w:rsidR="00DF0E2C">
              <w:rPr>
                <w:rFonts w:ascii="Arial" w:hAnsi="Arial" w:cs="Arial"/>
                <w:sz w:val="24"/>
                <w:szCs w:val="24"/>
              </w:rPr>
              <w:t>(v)(g)</w:t>
            </w:r>
            <w:r w:rsidRPr="009B567A">
              <w:rPr>
                <w:rFonts w:ascii="Arial" w:hAnsi="Arial" w:cs="Arial"/>
                <w:sz w:val="24"/>
                <w:szCs w:val="24"/>
              </w:rPr>
              <w:t>.  The Bill excludes attorneys and candidate attorneys.</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DF0E2C">
            <w:pPr>
              <w:contextualSpacing/>
              <w:rPr>
                <w:rFonts w:ascii="Arial" w:hAnsi="Arial" w:cs="Arial"/>
                <w:sz w:val="24"/>
                <w:szCs w:val="24"/>
              </w:rPr>
            </w:pPr>
            <w:r w:rsidRPr="009B567A">
              <w:rPr>
                <w:rFonts w:ascii="Arial" w:hAnsi="Arial" w:cs="Arial"/>
                <w:sz w:val="24"/>
                <w:szCs w:val="24"/>
              </w:rPr>
              <w:t>Section 4.(1) exemption from application of the Bill</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The Bill should incorporate the term “applicant” under section 4.(1)</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DF0E2C">
            <w:pPr>
              <w:contextualSpacing/>
              <w:rPr>
                <w:rFonts w:ascii="Arial" w:hAnsi="Arial" w:cs="Arial"/>
                <w:sz w:val="24"/>
                <w:szCs w:val="24"/>
              </w:rPr>
            </w:pPr>
            <w:r w:rsidRPr="009B567A">
              <w:rPr>
                <w:rFonts w:ascii="Arial" w:hAnsi="Arial" w:cs="Arial"/>
                <w:sz w:val="24"/>
                <w:szCs w:val="24"/>
              </w:rPr>
              <w:t xml:space="preserve">This will be clarified </w:t>
            </w:r>
            <w:r w:rsidR="00DF0E2C">
              <w:rPr>
                <w:rFonts w:ascii="Arial" w:hAnsi="Arial" w:cs="Arial"/>
                <w:sz w:val="24"/>
                <w:szCs w:val="24"/>
              </w:rPr>
              <w:t xml:space="preserve">and provided for </w:t>
            </w:r>
            <w:r w:rsidR="000E0348">
              <w:rPr>
                <w:rFonts w:ascii="Arial" w:hAnsi="Arial" w:cs="Arial"/>
                <w:sz w:val="24"/>
                <w:szCs w:val="24"/>
              </w:rPr>
              <w:t xml:space="preserve">in </w:t>
            </w:r>
            <w:r w:rsidR="000E0348" w:rsidRPr="009B567A">
              <w:rPr>
                <w:rFonts w:ascii="Arial" w:hAnsi="Arial" w:cs="Arial"/>
                <w:sz w:val="24"/>
                <w:szCs w:val="24"/>
              </w:rPr>
              <w:t>the</w:t>
            </w:r>
            <w:r w:rsidRPr="009B567A">
              <w:rPr>
                <w:rFonts w:ascii="Arial" w:hAnsi="Arial" w:cs="Arial"/>
                <w:sz w:val="24"/>
                <w:szCs w:val="24"/>
              </w:rPr>
              <w:t xml:space="preserve"> Regulations </w:t>
            </w:r>
            <w:r w:rsidR="00DF0E2C">
              <w:rPr>
                <w:rFonts w:ascii="Arial" w:hAnsi="Arial" w:cs="Arial"/>
                <w:sz w:val="24"/>
                <w:szCs w:val="24"/>
              </w:rPr>
              <w:t>under</w:t>
            </w:r>
            <w:r w:rsidRPr="009B567A">
              <w:rPr>
                <w:rFonts w:ascii="Arial" w:hAnsi="Arial" w:cs="Arial"/>
                <w:sz w:val="24"/>
                <w:szCs w:val="24"/>
              </w:rPr>
              <w:t xml:space="preserve"> the Bill</w:t>
            </w:r>
            <w:r w:rsidR="00DF0E2C">
              <w:rPr>
                <w:rFonts w:ascii="Arial" w:hAnsi="Arial" w:cs="Arial"/>
                <w:sz w:val="24"/>
                <w:szCs w:val="24"/>
              </w:rPr>
              <w:t xml:space="preserve">, hence “prescribed” is used the said </w:t>
            </w:r>
            <w:r w:rsidR="000E0348">
              <w:rPr>
                <w:rFonts w:ascii="Arial" w:hAnsi="Arial" w:cs="Arial"/>
                <w:sz w:val="24"/>
                <w:szCs w:val="24"/>
              </w:rPr>
              <w:t>provision.</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0E0348">
            <w:pPr>
              <w:contextualSpacing/>
              <w:rPr>
                <w:rFonts w:ascii="Arial" w:hAnsi="Arial" w:cs="Arial"/>
                <w:sz w:val="24"/>
                <w:szCs w:val="24"/>
              </w:rPr>
            </w:pPr>
            <w:r w:rsidRPr="009B567A">
              <w:rPr>
                <w:rFonts w:ascii="Arial" w:hAnsi="Arial" w:cs="Arial"/>
                <w:sz w:val="24"/>
                <w:szCs w:val="24"/>
              </w:rPr>
              <w:t>Section 11 of the Bill</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The Bill should obliges potential board members to make a declaration that they are not disqualified</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0E0348">
            <w:pPr>
              <w:contextualSpacing/>
              <w:rPr>
                <w:rFonts w:ascii="Arial" w:hAnsi="Arial" w:cs="Arial"/>
                <w:sz w:val="24"/>
                <w:szCs w:val="24"/>
              </w:rPr>
            </w:pPr>
            <w:r w:rsidRPr="009B567A">
              <w:rPr>
                <w:rFonts w:ascii="Arial" w:hAnsi="Arial" w:cs="Arial"/>
                <w:sz w:val="24"/>
                <w:szCs w:val="24"/>
              </w:rPr>
              <w:t>In practice, this is done</w:t>
            </w:r>
            <w:r w:rsidR="000E0348">
              <w:rPr>
                <w:rFonts w:ascii="Arial" w:hAnsi="Arial" w:cs="Arial"/>
                <w:sz w:val="24"/>
                <w:szCs w:val="24"/>
              </w:rPr>
              <w:t xml:space="preserve"> in compliance with the Corporate Governance and included into the Share Holders compact</w:t>
            </w:r>
            <w:r w:rsidRPr="009B567A">
              <w:rPr>
                <w:rFonts w:ascii="Arial" w:hAnsi="Arial" w:cs="Arial"/>
                <w:sz w:val="24"/>
                <w:szCs w:val="24"/>
              </w:rPr>
              <w:t xml:space="preserve"> before potential board members are appointed as part of their appointment process.  </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ind w:left="720"/>
              <w:contextualSpacing/>
              <w:rPr>
                <w:rFonts w:ascii="Arial" w:hAnsi="Arial" w:cs="Arial"/>
                <w:sz w:val="24"/>
                <w:szCs w:val="24"/>
              </w:rPr>
            </w:pPr>
            <w:r w:rsidRPr="009B567A">
              <w:rPr>
                <w:rFonts w:ascii="Arial" w:hAnsi="Arial" w:cs="Arial"/>
                <w:sz w:val="24"/>
                <w:szCs w:val="24"/>
              </w:rPr>
              <w:t>Section 35 of the Bill dealing claims against the Fund</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 xml:space="preserve">The Bill should </w:t>
            </w:r>
            <w:r w:rsidR="000E0348" w:rsidRPr="009B567A">
              <w:rPr>
                <w:rFonts w:ascii="Arial" w:hAnsi="Arial" w:cs="Arial"/>
                <w:sz w:val="24"/>
                <w:szCs w:val="24"/>
              </w:rPr>
              <w:t>provide</w:t>
            </w:r>
            <w:r w:rsidRPr="009B567A">
              <w:rPr>
                <w:rFonts w:ascii="Arial" w:hAnsi="Arial" w:cs="Arial"/>
                <w:sz w:val="24"/>
                <w:szCs w:val="24"/>
              </w:rPr>
              <w:t xml:space="preserve"> a discretion to the Authority to deal claims lodged after the expiry of the prescription </w:t>
            </w:r>
            <w:r w:rsidRPr="009B567A">
              <w:rPr>
                <w:rFonts w:ascii="Arial" w:hAnsi="Arial" w:cs="Arial"/>
                <w:sz w:val="24"/>
                <w:szCs w:val="24"/>
              </w:rPr>
              <w:lastRenderedPageBreak/>
              <w:t xml:space="preserve">period </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lastRenderedPageBreak/>
              <w:t xml:space="preserve">The Bill provides for such discretion </w:t>
            </w:r>
            <w:r w:rsidR="000E0348">
              <w:rPr>
                <w:rFonts w:ascii="Arial" w:hAnsi="Arial" w:cs="Arial"/>
                <w:sz w:val="24"/>
                <w:szCs w:val="24"/>
              </w:rPr>
              <w:t xml:space="preserve">in section 35 and 37 </w:t>
            </w:r>
            <w:r w:rsidR="000E0348" w:rsidRPr="009B567A">
              <w:rPr>
                <w:rFonts w:ascii="Arial" w:hAnsi="Arial" w:cs="Arial"/>
                <w:sz w:val="24"/>
                <w:szCs w:val="24"/>
              </w:rPr>
              <w:t>already.</w:t>
            </w:r>
            <w:r w:rsidR="000E0348">
              <w:rPr>
                <w:rFonts w:ascii="Arial" w:hAnsi="Arial" w:cs="Arial"/>
                <w:sz w:val="24"/>
                <w:szCs w:val="24"/>
              </w:rPr>
              <w:t xml:space="preserve"> The claim will be lodged in the prescribed manner.</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9B567A" w:rsidRDefault="009B567A" w:rsidP="009B567A">
            <w:pPr>
              <w:contextualSpacing/>
              <w:rPr>
                <w:rFonts w:ascii="Arial" w:hAnsi="Arial" w:cs="Arial"/>
                <w:sz w:val="24"/>
                <w:szCs w:val="24"/>
              </w:rPr>
            </w:pPr>
            <w:r w:rsidRPr="009B567A">
              <w:rPr>
                <w:rFonts w:ascii="Arial" w:hAnsi="Arial" w:cs="Arial"/>
                <w:sz w:val="24"/>
                <w:szCs w:val="24"/>
              </w:rPr>
              <w:t>Free State</w:t>
            </w:r>
          </w:p>
          <w:p w:rsidR="000E0348" w:rsidRDefault="000E0348" w:rsidP="009B567A">
            <w:pPr>
              <w:contextualSpacing/>
              <w:rPr>
                <w:rFonts w:ascii="Arial" w:hAnsi="Arial" w:cs="Arial"/>
                <w:sz w:val="24"/>
                <w:szCs w:val="24"/>
              </w:rPr>
            </w:pPr>
          </w:p>
          <w:p w:rsidR="000E0348" w:rsidRDefault="000E0348" w:rsidP="009B567A">
            <w:pPr>
              <w:contextualSpacing/>
              <w:rPr>
                <w:rFonts w:ascii="Arial" w:hAnsi="Arial" w:cs="Arial"/>
                <w:sz w:val="24"/>
                <w:szCs w:val="24"/>
              </w:rPr>
            </w:pPr>
          </w:p>
          <w:p w:rsidR="000E0348" w:rsidRDefault="000E0348" w:rsidP="009B567A">
            <w:pPr>
              <w:contextualSpacing/>
              <w:rPr>
                <w:rFonts w:ascii="Arial" w:hAnsi="Arial" w:cs="Arial"/>
                <w:sz w:val="24"/>
                <w:szCs w:val="24"/>
              </w:rPr>
            </w:pPr>
            <w:r w:rsidRPr="000E0348">
              <w:rPr>
                <w:rFonts w:ascii="Arial" w:hAnsi="Arial" w:cs="Arial"/>
                <w:b/>
                <w:sz w:val="24"/>
                <w:szCs w:val="24"/>
                <w:lang w:val="en-ZA"/>
              </w:rPr>
              <w:t>( The Province Vote in Favour of the Bill</w:t>
            </w:r>
            <w:r w:rsidRPr="000E0348">
              <w:rPr>
                <w:rFonts w:ascii="Arial" w:hAnsi="Arial" w:cs="Arial"/>
                <w:sz w:val="24"/>
                <w:szCs w:val="24"/>
                <w:lang w:val="en-ZA"/>
              </w:rPr>
              <w:t>)</w:t>
            </w:r>
          </w:p>
          <w:p w:rsidR="000E0348" w:rsidRPr="009B567A" w:rsidRDefault="000E0348"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EE53CE">
            <w:pPr>
              <w:contextualSpacing/>
              <w:rPr>
                <w:rFonts w:ascii="Arial" w:hAnsi="Arial" w:cs="Arial"/>
                <w:sz w:val="24"/>
                <w:szCs w:val="24"/>
              </w:rPr>
            </w:pPr>
            <w:r w:rsidRPr="009B567A">
              <w:rPr>
                <w:rFonts w:ascii="Arial" w:hAnsi="Arial" w:cs="Arial"/>
                <w:sz w:val="24"/>
                <w:szCs w:val="24"/>
              </w:rPr>
              <w:t xml:space="preserve">Section 57.(1)(b) </w:t>
            </w:r>
            <w:r w:rsidR="00EE53CE" w:rsidRPr="009B567A">
              <w:rPr>
                <w:rFonts w:ascii="Arial" w:hAnsi="Arial" w:cs="Arial"/>
                <w:sz w:val="24"/>
                <w:szCs w:val="24"/>
              </w:rPr>
              <w:t>allows</w:t>
            </w:r>
            <w:r w:rsidRPr="009B567A">
              <w:rPr>
                <w:rFonts w:ascii="Arial" w:hAnsi="Arial" w:cs="Arial"/>
                <w:sz w:val="24"/>
                <w:szCs w:val="24"/>
              </w:rPr>
              <w:t xml:space="preserve"> the </w:t>
            </w:r>
            <w:r w:rsidR="00957BAE" w:rsidRPr="009B567A">
              <w:rPr>
                <w:rFonts w:ascii="Arial" w:hAnsi="Arial" w:cs="Arial"/>
                <w:sz w:val="24"/>
                <w:szCs w:val="24"/>
              </w:rPr>
              <w:t>seller</w:t>
            </w:r>
            <w:r w:rsidRPr="009B567A">
              <w:rPr>
                <w:rFonts w:ascii="Arial" w:hAnsi="Arial" w:cs="Arial"/>
                <w:sz w:val="24"/>
                <w:szCs w:val="24"/>
              </w:rPr>
              <w:t xml:space="preserve"> and estate agent to choose the conveyance</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The Bill allows for the seller and the estate agent to choose the conveyance for the purchaser</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EE53CE" w:rsidP="00EE53CE">
            <w:pPr>
              <w:contextualSpacing/>
              <w:rPr>
                <w:rFonts w:ascii="Arial" w:hAnsi="Arial" w:cs="Arial"/>
                <w:sz w:val="24"/>
                <w:szCs w:val="24"/>
              </w:rPr>
            </w:pPr>
            <w:r>
              <w:rPr>
                <w:rFonts w:ascii="Arial" w:hAnsi="Arial" w:cs="Arial"/>
                <w:sz w:val="24"/>
                <w:szCs w:val="24"/>
              </w:rPr>
              <w:t xml:space="preserve">The Bill makes provision for this in that </w:t>
            </w:r>
            <w:r w:rsidR="009B567A" w:rsidRPr="009B567A">
              <w:rPr>
                <w:rFonts w:ascii="Arial" w:hAnsi="Arial" w:cs="Arial"/>
                <w:sz w:val="24"/>
                <w:szCs w:val="24"/>
              </w:rPr>
              <w:t xml:space="preserve">, </w:t>
            </w:r>
            <w:r>
              <w:rPr>
                <w:rFonts w:ascii="Arial" w:hAnsi="Arial" w:cs="Arial"/>
                <w:sz w:val="24"/>
                <w:szCs w:val="24"/>
              </w:rPr>
              <w:t xml:space="preserve">it is actually </w:t>
            </w:r>
            <w:r w:rsidR="009B567A" w:rsidRPr="009B567A">
              <w:rPr>
                <w:rFonts w:ascii="Arial" w:hAnsi="Arial" w:cs="Arial"/>
                <w:sz w:val="24"/>
                <w:szCs w:val="24"/>
              </w:rPr>
              <w:t>the purchaser who chooses the conveyancer</w:t>
            </w:r>
            <w:r>
              <w:rPr>
                <w:rFonts w:ascii="Arial" w:hAnsi="Arial" w:cs="Arial"/>
                <w:sz w:val="24"/>
                <w:szCs w:val="24"/>
              </w:rPr>
              <w:t xml:space="preserve"> in the transaction process</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EE53CE">
            <w:pPr>
              <w:contextualSpacing/>
              <w:rPr>
                <w:rFonts w:ascii="Arial" w:hAnsi="Arial" w:cs="Arial"/>
                <w:sz w:val="24"/>
                <w:szCs w:val="24"/>
              </w:rPr>
            </w:pPr>
            <w:r w:rsidRPr="009B567A">
              <w:rPr>
                <w:rFonts w:ascii="Arial" w:hAnsi="Arial" w:cs="Arial"/>
                <w:sz w:val="24"/>
                <w:szCs w:val="24"/>
              </w:rPr>
              <w:t>Section 8 dealing with disqualification to be a board member should provide for a period of disqualification</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Section should provide for a period of disqualification</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EE53CE">
            <w:pPr>
              <w:contextualSpacing/>
              <w:rPr>
                <w:rFonts w:ascii="Arial" w:hAnsi="Arial" w:cs="Arial"/>
                <w:sz w:val="24"/>
                <w:szCs w:val="24"/>
              </w:rPr>
            </w:pPr>
            <w:r w:rsidRPr="009B567A">
              <w:rPr>
                <w:rFonts w:ascii="Arial" w:hAnsi="Arial" w:cs="Arial"/>
                <w:sz w:val="24"/>
                <w:szCs w:val="24"/>
              </w:rPr>
              <w:t>Unrehabilitated persons are already disqualified to serve on the board</w:t>
            </w:r>
            <w:r w:rsidR="00EE53CE">
              <w:rPr>
                <w:rFonts w:ascii="Arial" w:hAnsi="Arial" w:cs="Arial"/>
                <w:sz w:val="24"/>
                <w:szCs w:val="24"/>
              </w:rPr>
              <w:t xml:space="preserve"> in terms of section 8.</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9B567A" w:rsidRPr="009B567A" w:rsidRDefault="009B567A" w:rsidP="00EE53CE">
            <w:pPr>
              <w:contextualSpacing/>
              <w:rPr>
                <w:rFonts w:ascii="Arial" w:hAnsi="Arial" w:cs="Arial"/>
                <w:sz w:val="24"/>
                <w:szCs w:val="24"/>
              </w:rPr>
            </w:pPr>
            <w:r w:rsidRPr="009B567A">
              <w:rPr>
                <w:rFonts w:ascii="Arial" w:hAnsi="Arial" w:cs="Arial"/>
                <w:sz w:val="24"/>
                <w:szCs w:val="24"/>
              </w:rPr>
              <w:t>Section 13(3) dealing with meetings of the board</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The section should include a quorum which should be the majority of board members</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EE53CE">
            <w:pPr>
              <w:contextualSpacing/>
              <w:rPr>
                <w:rFonts w:ascii="Arial" w:hAnsi="Arial" w:cs="Arial"/>
                <w:sz w:val="24"/>
                <w:szCs w:val="24"/>
              </w:rPr>
            </w:pPr>
            <w:r w:rsidRPr="009B567A">
              <w:rPr>
                <w:rFonts w:ascii="Arial" w:hAnsi="Arial" w:cs="Arial"/>
                <w:sz w:val="24"/>
                <w:szCs w:val="24"/>
              </w:rPr>
              <w:t>This issue will be clarified more fully by the board charter</w:t>
            </w:r>
            <w:r w:rsidR="00EE53CE">
              <w:rPr>
                <w:rFonts w:ascii="Arial" w:hAnsi="Arial" w:cs="Arial"/>
                <w:sz w:val="24"/>
                <w:szCs w:val="24"/>
              </w:rPr>
              <w:t xml:space="preserve"> </w:t>
            </w:r>
            <w:r w:rsidR="00957BAE">
              <w:rPr>
                <w:rFonts w:ascii="Arial" w:hAnsi="Arial" w:cs="Arial"/>
                <w:sz w:val="24"/>
                <w:szCs w:val="24"/>
              </w:rPr>
              <w:t>and the</w:t>
            </w:r>
            <w:r w:rsidR="00EE53CE">
              <w:rPr>
                <w:rFonts w:ascii="Arial" w:hAnsi="Arial" w:cs="Arial"/>
                <w:sz w:val="24"/>
                <w:szCs w:val="24"/>
              </w:rPr>
              <w:t xml:space="preserve"> shareholders compact between the Board and the Minister</w:t>
            </w:r>
            <w:r w:rsidRPr="009B567A">
              <w:rPr>
                <w:rFonts w:ascii="Arial" w:hAnsi="Arial" w:cs="Arial"/>
                <w:sz w:val="24"/>
                <w:szCs w:val="24"/>
              </w:rPr>
              <w:t>.</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9B567A" w:rsidRDefault="009B567A" w:rsidP="009B567A">
            <w:pPr>
              <w:contextualSpacing/>
              <w:rPr>
                <w:rFonts w:ascii="Arial" w:hAnsi="Arial" w:cs="Arial"/>
                <w:sz w:val="24"/>
                <w:szCs w:val="24"/>
              </w:rPr>
            </w:pPr>
            <w:r w:rsidRPr="009B567A">
              <w:rPr>
                <w:rFonts w:ascii="Arial" w:hAnsi="Arial" w:cs="Arial"/>
                <w:sz w:val="24"/>
                <w:szCs w:val="24"/>
              </w:rPr>
              <w:t>Gauteng</w:t>
            </w:r>
          </w:p>
          <w:p w:rsidR="00EE53CE" w:rsidRDefault="00EE53CE" w:rsidP="009B567A">
            <w:pPr>
              <w:contextualSpacing/>
              <w:rPr>
                <w:rFonts w:ascii="Arial" w:hAnsi="Arial" w:cs="Arial"/>
                <w:sz w:val="24"/>
                <w:szCs w:val="24"/>
              </w:rPr>
            </w:pPr>
          </w:p>
          <w:p w:rsidR="00EE53CE" w:rsidRDefault="00EE53CE" w:rsidP="009B567A">
            <w:pPr>
              <w:contextualSpacing/>
              <w:rPr>
                <w:rFonts w:ascii="Arial" w:hAnsi="Arial" w:cs="Arial"/>
                <w:sz w:val="24"/>
                <w:szCs w:val="24"/>
              </w:rPr>
            </w:pPr>
            <w:r w:rsidRPr="00EE53CE">
              <w:rPr>
                <w:rFonts w:ascii="Arial" w:hAnsi="Arial" w:cs="Arial"/>
                <w:b/>
                <w:sz w:val="24"/>
                <w:szCs w:val="24"/>
                <w:lang w:val="en-ZA"/>
              </w:rPr>
              <w:t>(The Province Vote in Favour of the Bill</w:t>
            </w:r>
            <w:r w:rsidRPr="00EE53CE">
              <w:rPr>
                <w:rFonts w:ascii="Arial" w:hAnsi="Arial" w:cs="Arial"/>
                <w:sz w:val="24"/>
                <w:szCs w:val="24"/>
                <w:lang w:val="en-ZA"/>
              </w:rPr>
              <w:t>)</w:t>
            </w:r>
          </w:p>
          <w:p w:rsidR="00EE53CE" w:rsidRPr="009B567A" w:rsidRDefault="00EE53CE"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EE53CE">
            <w:pPr>
              <w:contextualSpacing/>
              <w:rPr>
                <w:rFonts w:ascii="Arial" w:hAnsi="Arial" w:cs="Arial"/>
                <w:sz w:val="24"/>
                <w:szCs w:val="24"/>
              </w:rPr>
            </w:pPr>
            <w:r w:rsidRPr="009B567A">
              <w:rPr>
                <w:rFonts w:ascii="Arial" w:hAnsi="Arial" w:cs="Arial"/>
                <w:sz w:val="24"/>
                <w:szCs w:val="24"/>
              </w:rPr>
              <w:t>Section 1 dealing with definitions</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Replace Attorneys Act with Legal Practice Act</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EE53CE" w:rsidP="00EE53CE">
            <w:pPr>
              <w:contextualSpacing/>
              <w:rPr>
                <w:rFonts w:ascii="Arial" w:hAnsi="Arial" w:cs="Arial"/>
                <w:sz w:val="24"/>
                <w:szCs w:val="24"/>
              </w:rPr>
            </w:pPr>
            <w:r>
              <w:rPr>
                <w:rFonts w:ascii="Arial" w:hAnsi="Arial" w:cs="Arial"/>
                <w:sz w:val="24"/>
                <w:szCs w:val="24"/>
              </w:rPr>
              <w:t>Once the Legal Practice Act has been promulgated.</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ind w:left="720"/>
              <w:contextualSpacing/>
              <w:rPr>
                <w:rFonts w:ascii="Arial"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Include definition of business property practitioner</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EE53CE">
            <w:pPr>
              <w:contextualSpacing/>
              <w:rPr>
                <w:rFonts w:ascii="Arial" w:hAnsi="Arial" w:cs="Arial"/>
                <w:sz w:val="24"/>
                <w:szCs w:val="24"/>
              </w:rPr>
            </w:pPr>
            <w:r w:rsidRPr="009B567A">
              <w:rPr>
                <w:rFonts w:ascii="Arial" w:hAnsi="Arial" w:cs="Arial"/>
                <w:sz w:val="24"/>
                <w:szCs w:val="24"/>
              </w:rPr>
              <w:t xml:space="preserve">Distinction of different property practitioners and their various roles will be part and </w:t>
            </w:r>
            <w:r w:rsidR="00EE53CE">
              <w:rPr>
                <w:rFonts w:ascii="Arial" w:hAnsi="Arial" w:cs="Arial"/>
                <w:sz w:val="24"/>
                <w:szCs w:val="24"/>
              </w:rPr>
              <w:t xml:space="preserve">provided for in the </w:t>
            </w:r>
            <w:r w:rsidRPr="009B567A">
              <w:rPr>
                <w:rFonts w:ascii="Arial" w:hAnsi="Arial" w:cs="Arial"/>
                <w:sz w:val="24"/>
                <w:szCs w:val="24"/>
              </w:rPr>
              <w:t>regulations</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ind w:left="720"/>
              <w:contextualSpacing/>
              <w:rPr>
                <w:rFonts w:ascii="Arial"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Include definition of property developer</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 xml:space="preserve">Property developers are included to the extent that they engage in the facilitation of property transactions where </w:t>
            </w:r>
            <w:r w:rsidR="00EE53CE" w:rsidRPr="009B567A">
              <w:rPr>
                <w:rFonts w:ascii="Arial" w:hAnsi="Arial" w:cs="Arial"/>
                <w:sz w:val="24"/>
                <w:szCs w:val="24"/>
              </w:rPr>
              <w:t>third</w:t>
            </w:r>
            <w:r w:rsidR="00EE53CE">
              <w:rPr>
                <w:rFonts w:ascii="Arial" w:hAnsi="Arial" w:cs="Arial"/>
                <w:sz w:val="24"/>
                <w:szCs w:val="24"/>
              </w:rPr>
              <w:t xml:space="preserve"> </w:t>
            </w:r>
            <w:r w:rsidRPr="009B567A">
              <w:rPr>
                <w:rFonts w:ascii="Arial" w:hAnsi="Arial" w:cs="Arial"/>
                <w:sz w:val="24"/>
                <w:szCs w:val="24"/>
              </w:rPr>
              <w:t>parties are involved.</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EE53CE">
            <w:pPr>
              <w:contextualSpacing/>
              <w:rPr>
                <w:rFonts w:ascii="Arial" w:hAnsi="Arial" w:cs="Arial"/>
                <w:sz w:val="24"/>
                <w:szCs w:val="24"/>
              </w:rPr>
            </w:pPr>
            <w:r w:rsidRPr="009B567A">
              <w:rPr>
                <w:rFonts w:ascii="Arial" w:hAnsi="Arial" w:cs="Arial"/>
                <w:sz w:val="24"/>
                <w:szCs w:val="24"/>
              </w:rPr>
              <w:t>Section 4 dealing with exemptions</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The section should provide for group exemptions</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762DD9" w:rsidP="00762DD9">
            <w:pPr>
              <w:contextualSpacing/>
              <w:rPr>
                <w:rFonts w:ascii="Arial" w:hAnsi="Arial" w:cs="Arial"/>
                <w:sz w:val="24"/>
                <w:szCs w:val="24"/>
              </w:rPr>
            </w:pPr>
            <w:r>
              <w:rPr>
                <w:rFonts w:ascii="Arial" w:hAnsi="Arial" w:cs="Arial"/>
                <w:sz w:val="24"/>
                <w:szCs w:val="24"/>
              </w:rPr>
              <w:t xml:space="preserve">Various </w:t>
            </w:r>
            <w:r w:rsidR="00EE53CE">
              <w:rPr>
                <w:rFonts w:ascii="Arial" w:hAnsi="Arial" w:cs="Arial"/>
                <w:sz w:val="24"/>
                <w:szCs w:val="24"/>
              </w:rPr>
              <w:t>Exe</w:t>
            </w:r>
            <w:r>
              <w:rPr>
                <w:rFonts w:ascii="Arial" w:hAnsi="Arial" w:cs="Arial"/>
                <w:sz w:val="24"/>
                <w:szCs w:val="24"/>
              </w:rPr>
              <w:t>m</w:t>
            </w:r>
            <w:r w:rsidR="00EE53CE">
              <w:rPr>
                <w:rFonts w:ascii="Arial" w:hAnsi="Arial" w:cs="Arial"/>
                <w:sz w:val="24"/>
                <w:szCs w:val="24"/>
              </w:rPr>
              <w:t xml:space="preserve">ptions are </w:t>
            </w:r>
            <w:r>
              <w:rPr>
                <w:rFonts w:ascii="Arial" w:hAnsi="Arial" w:cs="Arial"/>
                <w:sz w:val="24"/>
                <w:szCs w:val="24"/>
              </w:rPr>
              <w:t xml:space="preserve">provided for in the Bill </w:t>
            </w:r>
            <w:r w:rsidR="009B567A" w:rsidRPr="009B567A">
              <w:rPr>
                <w:rFonts w:ascii="Arial" w:hAnsi="Arial" w:cs="Arial"/>
                <w:sz w:val="24"/>
                <w:szCs w:val="24"/>
              </w:rPr>
              <w:t>and more clarity will be provided in the regulations</w:t>
            </w:r>
            <w:r>
              <w:rPr>
                <w:rFonts w:ascii="Arial" w:hAnsi="Arial" w:cs="Arial"/>
                <w:sz w:val="24"/>
                <w:szCs w:val="24"/>
              </w:rPr>
              <w:t xml:space="preserve"> as may be prescribed</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762DD9">
            <w:pPr>
              <w:contextualSpacing/>
              <w:rPr>
                <w:rFonts w:ascii="Arial" w:hAnsi="Arial" w:cs="Arial"/>
                <w:sz w:val="24"/>
                <w:szCs w:val="24"/>
              </w:rPr>
            </w:pPr>
            <w:r w:rsidRPr="009B567A">
              <w:rPr>
                <w:rFonts w:ascii="Arial" w:hAnsi="Arial" w:cs="Arial"/>
                <w:sz w:val="24"/>
                <w:szCs w:val="24"/>
              </w:rPr>
              <w:t>Section 9: duties of the board</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Board duty should include protecting of the vulnerable consumers</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762DD9" w:rsidP="00762DD9">
            <w:pPr>
              <w:contextualSpacing/>
              <w:rPr>
                <w:rFonts w:ascii="Arial" w:hAnsi="Arial" w:cs="Arial"/>
                <w:sz w:val="24"/>
                <w:szCs w:val="24"/>
              </w:rPr>
            </w:pPr>
            <w:r>
              <w:rPr>
                <w:rFonts w:ascii="Arial" w:hAnsi="Arial" w:cs="Arial"/>
                <w:sz w:val="24"/>
                <w:szCs w:val="24"/>
              </w:rPr>
              <w:t>G</w:t>
            </w:r>
            <w:r w:rsidR="009B567A" w:rsidRPr="009B567A">
              <w:rPr>
                <w:rFonts w:ascii="Arial" w:hAnsi="Arial" w:cs="Arial"/>
                <w:sz w:val="24"/>
                <w:szCs w:val="24"/>
              </w:rPr>
              <w:t>enerally, the Bill is intended at protecting consumer interests</w:t>
            </w:r>
            <w:r>
              <w:rPr>
                <w:rFonts w:ascii="Arial" w:hAnsi="Arial" w:cs="Arial"/>
                <w:sz w:val="24"/>
                <w:szCs w:val="24"/>
              </w:rPr>
              <w:t xml:space="preserve"> and education as set out in Chapter 10 in  </w:t>
            </w:r>
            <w:r w:rsidR="009B567A" w:rsidRPr="009B567A">
              <w:rPr>
                <w:rFonts w:ascii="Arial" w:hAnsi="Arial" w:cs="Arial"/>
                <w:sz w:val="24"/>
                <w:szCs w:val="24"/>
              </w:rPr>
              <w:t xml:space="preserve"> including that of vulnerable consumers</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762DD9">
            <w:pPr>
              <w:contextualSpacing/>
              <w:rPr>
                <w:rFonts w:ascii="Arial" w:hAnsi="Arial" w:cs="Arial"/>
                <w:sz w:val="24"/>
                <w:szCs w:val="24"/>
              </w:rPr>
            </w:pPr>
            <w:r w:rsidRPr="009B567A">
              <w:rPr>
                <w:rFonts w:ascii="Arial" w:hAnsi="Arial" w:cs="Arial"/>
                <w:sz w:val="24"/>
                <w:szCs w:val="24"/>
              </w:rPr>
              <w:t xml:space="preserve">Section 22 dealing with research </w:t>
            </w:r>
            <w:r w:rsidR="00957BAE" w:rsidRPr="009B567A">
              <w:rPr>
                <w:rFonts w:ascii="Arial" w:hAnsi="Arial" w:cs="Arial"/>
                <w:sz w:val="24"/>
                <w:szCs w:val="24"/>
              </w:rPr>
              <w:lastRenderedPageBreak/>
              <w:t>Centre</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lastRenderedPageBreak/>
              <w:t xml:space="preserve">The scope of the research </w:t>
            </w:r>
            <w:r w:rsidR="00957BAE" w:rsidRPr="009B567A">
              <w:rPr>
                <w:rFonts w:ascii="Arial" w:hAnsi="Arial" w:cs="Arial"/>
                <w:sz w:val="24"/>
                <w:szCs w:val="24"/>
              </w:rPr>
              <w:t>Centre</w:t>
            </w:r>
            <w:r w:rsidRPr="009B567A">
              <w:rPr>
                <w:rFonts w:ascii="Arial" w:hAnsi="Arial" w:cs="Arial"/>
                <w:sz w:val="24"/>
                <w:szCs w:val="24"/>
              </w:rPr>
              <w:t xml:space="preserve"> </w:t>
            </w:r>
            <w:r w:rsidRPr="009B567A">
              <w:rPr>
                <w:rFonts w:ascii="Arial" w:hAnsi="Arial" w:cs="Arial"/>
                <w:sz w:val="24"/>
                <w:szCs w:val="24"/>
              </w:rPr>
              <w:lastRenderedPageBreak/>
              <w:t>should be wide and not be narrowed to only rural and urban dynamics</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762DD9" w:rsidP="009B567A">
            <w:pPr>
              <w:contextualSpacing/>
              <w:rPr>
                <w:rFonts w:ascii="Arial" w:hAnsi="Arial" w:cs="Arial"/>
                <w:sz w:val="24"/>
                <w:szCs w:val="24"/>
              </w:rPr>
            </w:pPr>
            <w:r>
              <w:rPr>
                <w:rFonts w:ascii="Arial" w:hAnsi="Arial" w:cs="Arial"/>
                <w:sz w:val="24"/>
                <w:szCs w:val="24"/>
              </w:rPr>
              <w:lastRenderedPageBreak/>
              <w:t>T</w:t>
            </w:r>
            <w:r w:rsidR="009B567A" w:rsidRPr="009B567A">
              <w:rPr>
                <w:rFonts w:ascii="Arial" w:hAnsi="Arial" w:cs="Arial"/>
                <w:sz w:val="24"/>
                <w:szCs w:val="24"/>
              </w:rPr>
              <w:t xml:space="preserve">he research </w:t>
            </w:r>
            <w:r w:rsidRPr="009B567A">
              <w:rPr>
                <w:rFonts w:ascii="Arial" w:hAnsi="Arial" w:cs="Arial"/>
                <w:sz w:val="24"/>
                <w:szCs w:val="24"/>
              </w:rPr>
              <w:t>Centre</w:t>
            </w:r>
            <w:r w:rsidR="009B567A" w:rsidRPr="009B567A">
              <w:rPr>
                <w:rFonts w:ascii="Arial" w:hAnsi="Arial" w:cs="Arial"/>
                <w:sz w:val="24"/>
                <w:szCs w:val="24"/>
              </w:rPr>
              <w:t xml:space="preserve"> will be a catalyst for provide </w:t>
            </w:r>
            <w:r w:rsidR="009B567A" w:rsidRPr="009B567A">
              <w:rPr>
                <w:rFonts w:ascii="Arial" w:hAnsi="Arial" w:cs="Arial"/>
                <w:sz w:val="24"/>
                <w:szCs w:val="24"/>
              </w:rPr>
              <w:lastRenderedPageBreak/>
              <w:t>relevant information and statistics within the sector</w:t>
            </w:r>
            <w:r>
              <w:rPr>
                <w:rFonts w:ascii="Arial" w:hAnsi="Arial" w:cs="Arial"/>
                <w:sz w:val="24"/>
                <w:szCs w:val="24"/>
              </w:rPr>
              <w:t xml:space="preserve"> and will accordingly cover the rural and urban environment</w:t>
            </w:r>
            <w:r w:rsidR="009B567A" w:rsidRPr="009B567A">
              <w:rPr>
                <w:rFonts w:ascii="Arial" w:hAnsi="Arial" w:cs="Arial"/>
                <w:sz w:val="24"/>
                <w:szCs w:val="24"/>
              </w:rPr>
              <w:t>.</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762DD9">
            <w:pPr>
              <w:contextualSpacing/>
              <w:rPr>
                <w:rFonts w:ascii="Arial" w:hAnsi="Arial" w:cs="Arial"/>
                <w:sz w:val="24"/>
                <w:szCs w:val="24"/>
              </w:rPr>
            </w:pPr>
            <w:r w:rsidRPr="009B567A">
              <w:rPr>
                <w:rFonts w:ascii="Arial" w:hAnsi="Arial" w:cs="Arial"/>
                <w:sz w:val="24"/>
                <w:szCs w:val="24"/>
              </w:rPr>
              <w:t>Section 47: validity of fidelity fund certificate</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Validity period should be changed from one to three years</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762DD9" w:rsidP="009B567A">
            <w:pPr>
              <w:contextualSpacing/>
              <w:rPr>
                <w:rFonts w:ascii="Arial" w:hAnsi="Arial" w:cs="Arial"/>
                <w:sz w:val="24"/>
                <w:szCs w:val="24"/>
              </w:rPr>
            </w:pPr>
            <w:r>
              <w:rPr>
                <w:rFonts w:ascii="Arial" w:hAnsi="Arial" w:cs="Arial"/>
                <w:sz w:val="24"/>
                <w:szCs w:val="24"/>
              </w:rPr>
              <w:t xml:space="preserve">Section 47 of the Bill makes provision for </w:t>
            </w:r>
            <w:r w:rsidR="003E605A">
              <w:rPr>
                <w:rFonts w:ascii="Arial" w:hAnsi="Arial" w:cs="Arial"/>
                <w:sz w:val="24"/>
                <w:szCs w:val="24"/>
              </w:rPr>
              <w:t xml:space="preserve">the 3 </w:t>
            </w:r>
            <w:r w:rsidR="00E05AC6">
              <w:rPr>
                <w:rFonts w:ascii="Arial" w:hAnsi="Arial" w:cs="Arial"/>
                <w:sz w:val="24"/>
                <w:szCs w:val="24"/>
              </w:rPr>
              <w:t>years and</w:t>
            </w:r>
            <w:r w:rsidR="009B567A" w:rsidRPr="009B567A">
              <w:rPr>
                <w:rFonts w:ascii="Arial" w:hAnsi="Arial" w:cs="Arial"/>
                <w:sz w:val="24"/>
                <w:szCs w:val="24"/>
              </w:rPr>
              <w:t xml:space="preserve"> it is covered in the Bill.</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3E605A">
            <w:pPr>
              <w:contextualSpacing/>
              <w:rPr>
                <w:rFonts w:ascii="Arial" w:hAnsi="Arial" w:cs="Arial"/>
                <w:sz w:val="24"/>
                <w:szCs w:val="24"/>
              </w:rPr>
            </w:pPr>
            <w:r w:rsidRPr="009B567A">
              <w:rPr>
                <w:rFonts w:ascii="Arial" w:hAnsi="Arial" w:cs="Arial"/>
                <w:sz w:val="24"/>
                <w:szCs w:val="24"/>
              </w:rPr>
              <w:t>Section 48: requirement for all directors to have fidelity fund certificates</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Bill should provide that if there is one director with FFC, the business should continue to operate</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3E605A" w:rsidP="009B567A">
            <w:pPr>
              <w:contextualSpacing/>
              <w:rPr>
                <w:rFonts w:ascii="Arial" w:hAnsi="Arial" w:cs="Arial"/>
                <w:sz w:val="24"/>
                <w:szCs w:val="24"/>
              </w:rPr>
            </w:pPr>
            <w:r>
              <w:rPr>
                <w:rFonts w:ascii="Arial" w:hAnsi="Arial" w:cs="Arial"/>
                <w:sz w:val="24"/>
                <w:szCs w:val="24"/>
              </w:rPr>
              <w:t>This provision will be covered in the Regulation</w:t>
            </w:r>
            <w:r w:rsidRPr="009B567A">
              <w:rPr>
                <w:rFonts w:ascii="Arial" w:hAnsi="Arial" w:cs="Arial"/>
                <w:sz w:val="24"/>
                <w:szCs w:val="24"/>
              </w:rPr>
              <w:t xml:space="preserve"> </w:t>
            </w:r>
            <w:r>
              <w:rPr>
                <w:rFonts w:ascii="Arial" w:hAnsi="Arial" w:cs="Arial"/>
                <w:sz w:val="24"/>
                <w:szCs w:val="24"/>
              </w:rPr>
              <w:t xml:space="preserve">and </w:t>
            </w:r>
            <w:r w:rsidRPr="009B567A">
              <w:rPr>
                <w:rFonts w:ascii="Arial" w:hAnsi="Arial" w:cs="Arial"/>
                <w:sz w:val="24"/>
                <w:szCs w:val="24"/>
              </w:rPr>
              <w:t>It</w:t>
            </w:r>
            <w:r w:rsidR="009B567A" w:rsidRPr="009B567A">
              <w:rPr>
                <w:rFonts w:ascii="Arial" w:hAnsi="Arial" w:cs="Arial"/>
                <w:sz w:val="24"/>
                <w:szCs w:val="24"/>
              </w:rPr>
              <w:t xml:space="preserve"> will be part and parcel of the regulations</w:t>
            </w:r>
            <w:r>
              <w:rPr>
                <w:rFonts w:ascii="Arial" w:hAnsi="Arial" w:cs="Arial"/>
                <w:sz w:val="24"/>
                <w:szCs w:val="24"/>
              </w:rPr>
              <w:t xml:space="preserve"> in the prescribed manner.</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3E605A">
            <w:pPr>
              <w:contextualSpacing/>
              <w:rPr>
                <w:rFonts w:ascii="Arial" w:hAnsi="Arial" w:cs="Arial"/>
                <w:sz w:val="24"/>
                <w:szCs w:val="24"/>
              </w:rPr>
            </w:pPr>
            <w:r w:rsidRPr="009B567A">
              <w:rPr>
                <w:rFonts w:ascii="Arial" w:hAnsi="Arial" w:cs="Arial"/>
                <w:sz w:val="24"/>
                <w:szCs w:val="24"/>
              </w:rPr>
              <w:t>Section 49 dealing with deemed provisions for issue of FFC</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The Bill should provide that failure by the Authority to issue FFC, applicant should be deemed to have been issued with FFC</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3E605A" w:rsidP="003E605A">
            <w:pPr>
              <w:contextualSpacing/>
              <w:rPr>
                <w:rFonts w:ascii="Arial" w:hAnsi="Arial" w:cs="Arial"/>
                <w:sz w:val="24"/>
                <w:szCs w:val="24"/>
              </w:rPr>
            </w:pPr>
            <w:r>
              <w:rPr>
                <w:rFonts w:ascii="Arial" w:hAnsi="Arial" w:cs="Arial"/>
                <w:sz w:val="24"/>
                <w:szCs w:val="24"/>
              </w:rPr>
              <w:t>This provision is covered in the Bill in section 49</w:t>
            </w:r>
            <w:r w:rsidR="009B567A" w:rsidRPr="009B567A">
              <w:rPr>
                <w:rFonts w:ascii="Arial" w:hAnsi="Arial" w:cs="Arial"/>
                <w:sz w:val="24"/>
                <w:szCs w:val="24"/>
              </w:rPr>
              <w:t xml:space="preserve"> and will be clarified in the </w:t>
            </w:r>
            <w:r>
              <w:rPr>
                <w:rFonts w:ascii="Arial" w:hAnsi="Arial" w:cs="Arial"/>
                <w:sz w:val="24"/>
                <w:szCs w:val="24"/>
              </w:rPr>
              <w:t xml:space="preserve">applications of the </w:t>
            </w:r>
            <w:r w:rsidR="009B567A" w:rsidRPr="009B567A">
              <w:rPr>
                <w:rFonts w:ascii="Arial" w:hAnsi="Arial" w:cs="Arial"/>
                <w:sz w:val="24"/>
                <w:szCs w:val="24"/>
              </w:rPr>
              <w:t>regulations.</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3E605A">
            <w:pPr>
              <w:contextualSpacing/>
              <w:rPr>
                <w:rFonts w:ascii="Arial" w:hAnsi="Arial" w:cs="Arial"/>
                <w:sz w:val="24"/>
                <w:szCs w:val="24"/>
              </w:rPr>
            </w:pPr>
            <w:r w:rsidRPr="009B567A">
              <w:rPr>
                <w:rFonts w:ascii="Arial" w:hAnsi="Arial" w:cs="Arial"/>
                <w:sz w:val="24"/>
                <w:szCs w:val="24"/>
              </w:rPr>
              <w:t>Section 50 dealing with disqualification IRO tax clearance certificate</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It will be challenging to apply the disqualification where one has a valid dispute with SARS</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3E605A">
            <w:pPr>
              <w:contextualSpacing/>
              <w:rPr>
                <w:rFonts w:ascii="Arial" w:hAnsi="Arial" w:cs="Arial"/>
                <w:sz w:val="24"/>
                <w:szCs w:val="24"/>
              </w:rPr>
            </w:pPr>
            <w:r w:rsidRPr="009B567A">
              <w:rPr>
                <w:rFonts w:ascii="Arial" w:hAnsi="Arial" w:cs="Arial"/>
                <w:sz w:val="24"/>
                <w:szCs w:val="24"/>
              </w:rPr>
              <w:t xml:space="preserve">SARS has been consulted </w:t>
            </w:r>
            <w:r w:rsidR="003E605A">
              <w:rPr>
                <w:rFonts w:ascii="Arial" w:hAnsi="Arial" w:cs="Arial"/>
                <w:sz w:val="24"/>
                <w:szCs w:val="24"/>
              </w:rPr>
              <w:t xml:space="preserve">and confirmed that the provision will not create </w:t>
            </w:r>
            <w:r w:rsidR="00011377">
              <w:rPr>
                <w:rFonts w:ascii="Arial" w:hAnsi="Arial" w:cs="Arial"/>
                <w:sz w:val="24"/>
                <w:szCs w:val="24"/>
              </w:rPr>
              <w:t xml:space="preserve">challenges </w:t>
            </w:r>
            <w:r w:rsidR="00011377" w:rsidRPr="009B567A">
              <w:rPr>
                <w:rFonts w:ascii="Arial" w:hAnsi="Arial" w:cs="Arial"/>
                <w:sz w:val="24"/>
                <w:szCs w:val="24"/>
              </w:rPr>
              <w:t>and</w:t>
            </w:r>
            <w:r w:rsidRPr="009B567A">
              <w:rPr>
                <w:rFonts w:ascii="Arial" w:hAnsi="Arial" w:cs="Arial"/>
                <w:sz w:val="24"/>
                <w:szCs w:val="24"/>
              </w:rPr>
              <w:t xml:space="preserve"> we don’t anticipate any implementation challenges.</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3E605A">
            <w:pPr>
              <w:contextualSpacing/>
              <w:rPr>
                <w:rFonts w:ascii="Arial" w:hAnsi="Arial" w:cs="Arial"/>
                <w:sz w:val="24"/>
                <w:szCs w:val="24"/>
              </w:rPr>
            </w:pPr>
            <w:r w:rsidRPr="009B567A">
              <w:rPr>
                <w:rFonts w:ascii="Arial" w:hAnsi="Arial" w:cs="Arial"/>
                <w:sz w:val="24"/>
                <w:szCs w:val="24"/>
              </w:rPr>
              <w:t xml:space="preserve">Section 51: </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Include information relating to immovable property of deceased estate</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3E605A" w:rsidP="003E605A">
            <w:pPr>
              <w:contextualSpacing/>
              <w:rPr>
                <w:rFonts w:ascii="Arial" w:hAnsi="Arial" w:cs="Arial"/>
                <w:sz w:val="24"/>
                <w:szCs w:val="24"/>
              </w:rPr>
            </w:pPr>
            <w:r>
              <w:rPr>
                <w:rFonts w:ascii="Arial" w:hAnsi="Arial" w:cs="Arial"/>
                <w:sz w:val="24"/>
                <w:szCs w:val="24"/>
              </w:rPr>
              <w:t>This provision is dealt with in another piece of legislation under the Department of Justice and Constitutional Development.</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3E605A">
            <w:pPr>
              <w:contextualSpacing/>
              <w:rPr>
                <w:rFonts w:ascii="Arial" w:hAnsi="Arial" w:cs="Arial"/>
                <w:sz w:val="24"/>
                <w:szCs w:val="24"/>
              </w:rPr>
            </w:pPr>
            <w:r w:rsidRPr="009B567A">
              <w:rPr>
                <w:rFonts w:ascii="Arial" w:hAnsi="Arial" w:cs="Arial"/>
                <w:sz w:val="24"/>
                <w:szCs w:val="24"/>
              </w:rPr>
              <w:t>Section 56 dealing with entitlement to commission or remuneration</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The section should be reviewed since FFC don’t get to practitioners timeously</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FFC’s are electronically issued</w:t>
            </w:r>
            <w:r w:rsidR="003E605A">
              <w:rPr>
                <w:rFonts w:ascii="Arial" w:hAnsi="Arial" w:cs="Arial"/>
                <w:sz w:val="24"/>
                <w:szCs w:val="24"/>
              </w:rPr>
              <w:t xml:space="preserve"> and the Regulations will provide more clarity thereto.</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3E605A">
            <w:pPr>
              <w:contextualSpacing/>
              <w:rPr>
                <w:rFonts w:ascii="Arial" w:hAnsi="Arial" w:cs="Arial"/>
                <w:sz w:val="24"/>
                <w:szCs w:val="24"/>
              </w:rPr>
            </w:pPr>
            <w:r w:rsidRPr="009B567A">
              <w:rPr>
                <w:rFonts w:ascii="Arial" w:hAnsi="Arial" w:cs="Arial"/>
                <w:sz w:val="24"/>
                <w:szCs w:val="24"/>
              </w:rPr>
              <w:t>Section 61 dealing with Code of Conduct</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 xml:space="preserve">Practitioner should give the consumer the Code of Conduct </w:t>
            </w:r>
            <w:r w:rsidRPr="009B567A">
              <w:rPr>
                <w:rFonts w:ascii="Arial" w:hAnsi="Arial" w:cs="Arial"/>
                <w:sz w:val="24"/>
                <w:szCs w:val="24"/>
              </w:rPr>
              <w:lastRenderedPageBreak/>
              <w:t>even if it is not required</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3E605A" w:rsidP="003E605A">
            <w:pPr>
              <w:contextualSpacing/>
              <w:rPr>
                <w:rFonts w:ascii="Arial" w:hAnsi="Arial" w:cs="Arial"/>
                <w:sz w:val="24"/>
                <w:szCs w:val="24"/>
              </w:rPr>
            </w:pPr>
            <w:r>
              <w:rPr>
                <w:rFonts w:ascii="Arial" w:hAnsi="Arial" w:cs="Arial"/>
                <w:sz w:val="24"/>
                <w:szCs w:val="24"/>
              </w:rPr>
              <w:lastRenderedPageBreak/>
              <w:t xml:space="preserve">This provision will be dealt with in the Regulations and </w:t>
            </w:r>
            <w:r w:rsidR="009B567A" w:rsidRPr="009B567A">
              <w:rPr>
                <w:rFonts w:ascii="Arial" w:hAnsi="Arial" w:cs="Arial"/>
                <w:sz w:val="24"/>
                <w:szCs w:val="24"/>
              </w:rPr>
              <w:t xml:space="preserve">It will be part and parcel of </w:t>
            </w:r>
            <w:r>
              <w:rPr>
                <w:rFonts w:ascii="Arial" w:hAnsi="Arial" w:cs="Arial"/>
                <w:sz w:val="24"/>
                <w:szCs w:val="24"/>
              </w:rPr>
              <w:lastRenderedPageBreak/>
              <w:t>prescribed provision.</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3E605A">
            <w:pPr>
              <w:contextualSpacing/>
              <w:rPr>
                <w:rFonts w:ascii="Arial" w:hAnsi="Arial" w:cs="Arial"/>
                <w:sz w:val="24"/>
                <w:szCs w:val="24"/>
              </w:rPr>
            </w:pPr>
            <w:r w:rsidRPr="009B567A">
              <w:rPr>
                <w:rFonts w:ascii="Arial" w:hAnsi="Arial" w:cs="Arial"/>
                <w:sz w:val="24"/>
                <w:szCs w:val="24"/>
              </w:rPr>
              <w:t>Section 64 dealing with supervision and control of practitioners</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 xml:space="preserve">The Bill should </w:t>
            </w:r>
            <w:r w:rsidR="003E605A" w:rsidRPr="009B567A">
              <w:rPr>
                <w:rFonts w:ascii="Arial" w:hAnsi="Arial" w:cs="Arial"/>
                <w:sz w:val="24"/>
                <w:szCs w:val="24"/>
              </w:rPr>
              <w:t>provide</w:t>
            </w:r>
            <w:r w:rsidRPr="009B567A">
              <w:rPr>
                <w:rFonts w:ascii="Arial" w:hAnsi="Arial" w:cs="Arial"/>
                <w:sz w:val="24"/>
                <w:szCs w:val="24"/>
              </w:rPr>
              <w:t xml:space="preserve"> for the period, training issues, etc.</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AA2523" w:rsidP="009B567A">
            <w:pPr>
              <w:contextualSpacing/>
              <w:rPr>
                <w:rFonts w:ascii="Arial" w:hAnsi="Arial" w:cs="Arial"/>
                <w:sz w:val="24"/>
                <w:szCs w:val="24"/>
              </w:rPr>
            </w:pPr>
            <w:r w:rsidRPr="00AA2523">
              <w:rPr>
                <w:rFonts w:ascii="Arial" w:hAnsi="Arial" w:cs="Arial"/>
                <w:sz w:val="24"/>
                <w:szCs w:val="24"/>
                <w:lang w:val="en-ZA"/>
              </w:rPr>
              <w:t>This provision will be dealt with in the Regulations and It will be part and parcel of prescribed provision</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AA2523">
            <w:pPr>
              <w:contextualSpacing/>
              <w:rPr>
                <w:rFonts w:ascii="Arial" w:hAnsi="Arial" w:cs="Arial"/>
                <w:sz w:val="24"/>
                <w:szCs w:val="24"/>
              </w:rPr>
            </w:pPr>
            <w:r w:rsidRPr="009B567A">
              <w:rPr>
                <w:rFonts w:ascii="Arial" w:hAnsi="Arial" w:cs="Arial"/>
                <w:sz w:val="24"/>
                <w:szCs w:val="24"/>
              </w:rPr>
              <w:t>Section 64.(3) dealing with holding liable the practitioner for the actions of the candidate</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It is unfair to hold a principal liable for the actions of the candidate</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AA2523" w:rsidP="00AA2523">
            <w:pPr>
              <w:contextualSpacing/>
              <w:rPr>
                <w:rFonts w:ascii="Arial" w:hAnsi="Arial" w:cs="Arial"/>
                <w:sz w:val="24"/>
                <w:szCs w:val="24"/>
              </w:rPr>
            </w:pPr>
            <w:r>
              <w:rPr>
                <w:rFonts w:ascii="Arial" w:hAnsi="Arial" w:cs="Arial"/>
                <w:sz w:val="24"/>
                <w:szCs w:val="24"/>
              </w:rPr>
              <w:t>In order to advance Consumer protection ,t</w:t>
            </w:r>
            <w:r w:rsidR="009B567A" w:rsidRPr="009B567A">
              <w:rPr>
                <w:rFonts w:ascii="Arial" w:hAnsi="Arial" w:cs="Arial"/>
                <w:sz w:val="24"/>
                <w:szCs w:val="24"/>
              </w:rPr>
              <w:t>he principal is vicariously liable for the actions of the candidate</w:t>
            </w:r>
            <w:r>
              <w:rPr>
                <w:rFonts w:ascii="Arial" w:hAnsi="Arial" w:cs="Arial"/>
                <w:sz w:val="24"/>
                <w:szCs w:val="24"/>
              </w:rPr>
              <w:t xml:space="preserve"> and must always be under the supervision</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4.</w:t>
            </w:r>
          </w:p>
        </w:tc>
        <w:tc>
          <w:tcPr>
            <w:tcW w:w="2836" w:type="dxa"/>
            <w:tcBorders>
              <w:top w:val="single" w:sz="4" w:space="0" w:color="auto"/>
              <w:left w:val="single" w:sz="4" w:space="0" w:color="auto"/>
              <w:bottom w:val="single" w:sz="4" w:space="0" w:color="auto"/>
              <w:right w:val="single" w:sz="4" w:space="0" w:color="auto"/>
            </w:tcBorders>
            <w:hideMark/>
          </w:tcPr>
          <w:p w:rsidR="00AA2523" w:rsidRDefault="009B567A" w:rsidP="00AA2523">
            <w:pPr>
              <w:contextualSpacing/>
              <w:rPr>
                <w:rFonts w:ascii="Arial" w:eastAsiaTheme="minorHAnsi" w:hAnsi="Arial" w:cs="Arial"/>
                <w:b/>
                <w:sz w:val="24"/>
                <w:szCs w:val="24"/>
                <w:lang w:val="en-ZA"/>
              </w:rPr>
            </w:pPr>
            <w:r w:rsidRPr="009B567A">
              <w:rPr>
                <w:rFonts w:ascii="Arial" w:hAnsi="Arial" w:cs="Arial"/>
                <w:sz w:val="24"/>
                <w:szCs w:val="24"/>
              </w:rPr>
              <w:t>Kwazulu-Natal</w:t>
            </w:r>
            <w:r w:rsidR="00AA2523" w:rsidRPr="00AA2523">
              <w:rPr>
                <w:rFonts w:ascii="Arial" w:eastAsiaTheme="minorHAnsi" w:hAnsi="Arial" w:cs="Arial"/>
                <w:b/>
                <w:sz w:val="24"/>
                <w:szCs w:val="24"/>
                <w:lang w:val="en-ZA"/>
              </w:rPr>
              <w:t xml:space="preserve"> </w:t>
            </w:r>
          </w:p>
          <w:p w:rsidR="00AA2523" w:rsidRDefault="00AA2523" w:rsidP="00AA2523">
            <w:pPr>
              <w:contextualSpacing/>
              <w:rPr>
                <w:rFonts w:ascii="Arial" w:eastAsiaTheme="minorHAnsi" w:hAnsi="Arial" w:cs="Arial"/>
                <w:b/>
                <w:sz w:val="24"/>
                <w:szCs w:val="24"/>
                <w:lang w:val="en-ZA"/>
              </w:rPr>
            </w:pPr>
          </w:p>
          <w:p w:rsidR="00AA2523" w:rsidRPr="00AA2523" w:rsidRDefault="00AA2523" w:rsidP="00AA2523">
            <w:pPr>
              <w:contextualSpacing/>
              <w:rPr>
                <w:rFonts w:ascii="Arial" w:hAnsi="Arial" w:cs="Arial"/>
                <w:sz w:val="24"/>
                <w:szCs w:val="24"/>
                <w:lang w:val="en-ZA"/>
              </w:rPr>
            </w:pPr>
            <w:r>
              <w:rPr>
                <w:rFonts w:ascii="Arial" w:eastAsiaTheme="minorHAnsi" w:hAnsi="Arial" w:cs="Arial"/>
                <w:b/>
                <w:sz w:val="24"/>
                <w:szCs w:val="24"/>
                <w:lang w:val="en-ZA"/>
              </w:rPr>
              <w:t>(</w:t>
            </w:r>
            <w:r w:rsidRPr="00AA2523">
              <w:rPr>
                <w:rFonts w:ascii="Arial" w:hAnsi="Arial" w:cs="Arial"/>
                <w:b/>
                <w:sz w:val="24"/>
                <w:szCs w:val="24"/>
                <w:lang w:val="en-ZA"/>
              </w:rPr>
              <w:t>The Province Vote in Favour of the Bill</w:t>
            </w:r>
            <w:r w:rsidRPr="00AA2523">
              <w:rPr>
                <w:rFonts w:ascii="Arial" w:hAnsi="Arial" w:cs="Arial"/>
                <w:sz w:val="24"/>
                <w:szCs w:val="24"/>
                <w:lang w:val="en-ZA"/>
              </w:rPr>
              <w:t>)</w:t>
            </w:r>
          </w:p>
          <w:p w:rsidR="009B567A" w:rsidRDefault="009B567A" w:rsidP="009B567A">
            <w:pPr>
              <w:contextualSpacing/>
              <w:rPr>
                <w:rFonts w:ascii="Arial" w:hAnsi="Arial" w:cs="Arial"/>
                <w:sz w:val="24"/>
                <w:szCs w:val="24"/>
              </w:rPr>
            </w:pPr>
          </w:p>
          <w:p w:rsidR="00AA2523" w:rsidRDefault="00AA2523" w:rsidP="009B567A">
            <w:pPr>
              <w:contextualSpacing/>
              <w:rPr>
                <w:rFonts w:ascii="Arial" w:hAnsi="Arial" w:cs="Arial"/>
                <w:sz w:val="24"/>
                <w:szCs w:val="24"/>
              </w:rPr>
            </w:pPr>
          </w:p>
          <w:p w:rsidR="00AA2523" w:rsidRPr="009B567A" w:rsidRDefault="00AA2523"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AA2523">
            <w:pPr>
              <w:contextualSpacing/>
              <w:rPr>
                <w:rFonts w:ascii="Arial" w:hAnsi="Arial" w:cs="Arial"/>
                <w:sz w:val="24"/>
                <w:szCs w:val="24"/>
              </w:rPr>
            </w:pPr>
            <w:r w:rsidRPr="009B567A">
              <w:rPr>
                <w:rFonts w:ascii="Arial" w:hAnsi="Arial" w:cs="Arial"/>
                <w:sz w:val="24"/>
                <w:szCs w:val="24"/>
              </w:rPr>
              <w:t>Section 1: definitions</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AA2523" w:rsidP="009B567A">
            <w:pPr>
              <w:contextualSpacing/>
              <w:rPr>
                <w:rFonts w:ascii="Arial" w:hAnsi="Arial" w:cs="Arial"/>
                <w:sz w:val="24"/>
                <w:szCs w:val="24"/>
              </w:rPr>
            </w:pPr>
            <w:r w:rsidRPr="009B567A">
              <w:rPr>
                <w:rFonts w:ascii="Arial" w:hAnsi="Arial" w:cs="Arial"/>
                <w:sz w:val="24"/>
                <w:szCs w:val="24"/>
              </w:rPr>
              <w:t>Define</w:t>
            </w:r>
            <w:r w:rsidR="009B567A" w:rsidRPr="009B567A">
              <w:rPr>
                <w:rFonts w:ascii="Arial" w:hAnsi="Arial" w:cs="Arial"/>
                <w:sz w:val="24"/>
                <w:szCs w:val="24"/>
              </w:rPr>
              <w:t xml:space="preserve"> “property sector transformation fund” and “property sector charter code”</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AA2523" w:rsidP="00AA2523">
            <w:pPr>
              <w:contextualSpacing/>
              <w:rPr>
                <w:rFonts w:ascii="Arial" w:hAnsi="Arial" w:cs="Arial"/>
                <w:sz w:val="24"/>
                <w:szCs w:val="24"/>
              </w:rPr>
            </w:pPr>
            <w:r>
              <w:rPr>
                <w:rFonts w:ascii="Arial" w:hAnsi="Arial" w:cs="Arial"/>
                <w:sz w:val="24"/>
                <w:szCs w:val="24"/>
              </w:rPr>
              <w:t>The Fund other than the Property Transformation fund is defined in the Bill, and the Code is defined in the Charter “words are given ordinary meaning in legislative drafting.</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ind w:left="720"/>
              <w:contextualSpacing/>
              <w:rPr>
                <w:rFonts w:ascii="Arial"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Exclude non-south African citizen</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AA2523" w:rsidP="00AA2523">
            <w:pPr>
              <w:contextualSpacing/>
              <w:rPr>
                <w:rFonts w:ascii="Arial" w:hAnsi="Arial" w:cs="Arial"/>
                <w:sz w:val="24"/>
                <w:szCs w:val="24"/>
              </w:rPr>
            </w:pPr>
            <w:r>
              <w:rPr>
                <w:rFonts w:ascii="Arial" w:hAnsi="Arial" w:cs="Arial"/>
                <w:sz w:val="24"/>
                <w:szCs w:val="24"/>
              </w:rPr>
              <w:t>This provision is covered a</w:t>
            </w:r>
            <w:r w:rsidRPr="009B567A">
              <w:rPr>
                <w:rFonts w:ascii="Arial" w:hAnsi="Arial" w:cs="Arial"/>
                <w:sz w:val="24"/>
                <w:szCs w:val="24"/>
              </w:rPr>
              <w:t>lready in</w:t>
            </w:r>
            <w:r w:rsidR="009B567A" w:rsidRPr="009B567A">
              <w:rPr>
                <w:rFonts w:ascii="Arial" w:hAnsi="Arial" w:cs="Arial"/>
                <w:sz w:val="24"/>
                <w:szCs w:val="24"/>
              </w:rPr>
              <w:t xml:space="preserve"> the disqualification section</w:t>
            </w:r>
            <w:r>
              <w:rPr>
                <w:rFonts w:ascii="Arial" w:hAnsi="Arial" w:cs="Arial"/>
                <w:sz w:val="24"/>
                <w:szCs w:val="24"/>
              </w:rPr>
              <w:t xml:space="preserve"> 50 of the Bill.</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AA2523">
            <w:pPr>
              <w:contextualSpacing/>
              <w:rPr>
                <w:rFonts w:ascii="Arial" w:hAnsi="Arial" w:cs="Arial"/>
                <w:sz w:val="24"/>
                <w:szCs w:val="24"/>
              </w:rPr>
            </w:pPr>
            <w:r w:rsidRPr="009B567A">
              <w:rPr>
                <w:rFonts w:ascii="Arial" w:hAnsi="Arial" w:cs="Arial"/>
                <w:sz w:val="24"/>
                <w:szCs w:val="24"/>
              </w:rPr>
              <w:t>Section 20 dealing with transformation sector</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Clearly outline the role of municipality.  Also, include definition of “procure”</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 xml:space="preserve"> </w:t>
            </w:r>
            <w:r w:rsidR="00AA2523" w:rsidRPr="00AA2523">
              <w:rPr>
                <w:rFonts w:ascii="Arial" w:hAnsi="Arial" w:cs="Arial"/>
                <w:sz w:val="24"/>
                <w:szCs w:val="24"/>
                <w:lang w:val="en-ZA"/>
              </w:rPr>
              <w:t>This provision will be dealt with in the Regulations and It will be part and parcel of prescribed provision</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AA2523">
            <w:pPr>
              <w:contextualSpacing/>
              <w:rPr>
                <w:rFonts w:ascii="Arial" w:hAnsi="Arial" w:cs="Arial"/>
                <w:sz w:val="24"/>
                <w:szCs w:val="24"/>
              </w:rPr>
            </w:pPr>
            <w:r w:rsidRPr="009B567A">
              <w:rPr>
                <w:rFonts w:ascii="Arial" w:hAnsi="Arial" w:cs="Arial"/>
                <w:sz w:val="24"/>
                <w:szCs w:val="24"/>
              </w:rPr>
              <w:t>Making of regulations</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There must be a mandatory time period for issuing of regulations</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AA2523" w:rsidP="00AA2523">
            <w:pPr>
              <w:contextualSpacing/>
              <w:rPr>
                <w:rFonts w:ascii="Arial" w:hAnsi="Arial" w:cs="Arial"/>
                <w:sz w:val="24"/>
                <w:szCs w:val="24"/>
              </w:rPr>
            </w:pPr>
            <w:r>
              <w:rPr>
                <w:rFonts w:ascii="Arial" w:hAnsi="Arial" w:cs="Arial"/>
                <w:sz w:val="24"/>
                <w:szCs w:val="24"/>
              </w:rPr>
              <w:t>Regulations are promulgated within a reasonable period to give effect to the implementation of the Bill. Therefore the Executive Authority is compelled</w:t>
            </w:r>
            <w:r w:rsidR="00D139C2">
              <w:rPr>
                <w:rFonts w:ascii="Arial" w:hAnsi="Arial" w:cs="Arial"/>
                <w:sz w:val="24"/>
                <w:szCs w:val="24"/>
              </w:rPr>
              <w:t>.</w:t>
            </w:r>
            <w:r>
              <w:rPr>
                <w:rFonts w:ascii="Arial" w:hAnsi="Arial" w:cs="Arial"/>
                <w:sz w:val="24"/>
                <w:szCs w:val="24"/>
              </w:rPr>
              <w:t xml:space="preserve"> </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D139C2" w:rsidRDefault="009B567A" w:rsidP="00D139C2">
            <w:pPr>
              <w:contextualSpacing/>
              <w:rPr>
                <w:rFonts w:ascii="Arial" w:hAnsi="Arial" w:cs="Arial"/>
                <w:sz w:val="24"/>
                <w:szCs w:val="24"/>
              </w:rPr>
            </w:pPr>
            <w:r w:rsidRPr="009B567A">
              <w:rPr>
                <w:rFonts w:ascii="Arial" w:hAnsi="Arial" w:cs="Arial"/>
                <w:sz w:val="24"/>
                <w:szCs w:val="24"/>
              </w:rPr>
              <w:t>Mpumalanga</w:t>
            </w:r>
          </w:p>
          <w:p w:rsidR="00D139C2" w:rsidRDefault="00D139C2" w:rsidP="00D139C2">
            <w:pPr>
              <w:contextualSpacing/>
              <w:rPr>
                <w:rFonts w:ascii="Arial" w:hAnsi="Arial" w:cs="Arial"/>
                <w:sz w:val="24"/>
                <w:szCs w:val="24"/>
              </w:rPr>
            </w:pPr>
          </w:p>
          <w:p w:rsidR="00D139C2" w:rsidRPr="00D139C2" w:rsidRDefault="00D139C2" w:rsidP="00D139C2">
            <w:pPr>
              <w:contextualSpacing/>
              <w:rPr>
                <w:rFonts w:ascii="Arial" w:hAnsi="Arial" w:cs="Arial"/>
                <w:sz w:val="24"/>
                <w:szCs w:val="24"/>
                <w:lang w:val="en-ZA"/>
              </w:rPr>
            </w:pPr>
            <w:r w:rsidRPr="00D139C2">
              <w:rPr>
                <w:rFonts w:ascii="Arial" w:hAnsi="Arial" w:cs="Arial"/>
                <w:b/>
                <w:sz w:val="24"/>
                <w:szCs w:val="24"/>
                <w:lang w:val="en-ZA"/>
              </w:rPr>
              <w:t>(The Province Vote in Favour of the Bill</w:t>
            </w:r>
            <w:r w:rsidRPr="00D139C2">
              <w:rPr>
                <w:rFonts w:ascii="Arial" w:hAnsi="Arial" w:cs="Arial"/>
                <w:sz w:val="24"/>
                <w:szCs w:val="24"/>
                <w:lang w:val="en-ZA"/>
              </w:rPr>
              <w:t>)</w:t>
            </w:r>
          </w:p>
          <w:p w:rsidR="00D139C2" w:rsidRPr="00D139C2" w:rsidRDefault="00D139C2" w:rsidP="00D139C2">
            <w:pPr>
              <w:contextualSpacing/>
              <w:rPr>
                <w:rFonts w:ascii="Arial" w:hAnsi="Arial" w:cs="Arial"/>
                <w:sz w:val="24"/>
                <w:szCs w:val="24"/>
                <w:lang w:val="en-ZA"/>
              </w:rPr>
            </w:pPr>
          </w:p>
          <w:p w:rsidR="009B567A" w:rsidRDefault="009B567A" w:rsidP="009B567A">
            <w:pPr>
              <w:contextualSpacing/>
              <w:rPr>
                <w:rFonts w:ascii="Arial" w:hAnsi="Arial" w:cs="Arial"/>
                <w:sz w:val="24"/>
                <w:szCs w:val="24"/>
              </w:rPr>
            </w:pPr>
          </w:p>
          <w:p w:rsidR="00D139C2" w:rsidRDefault="00D139C2" w:rsidP="009B567A">
            <w:pPr>
              <w:contextualSpacing/>
              <w:rPr>
                <w:rFonts w:ascii="Arial" w:hAnsi="Arial" w:cs="Arial"/>
                <w:sz w:val="24"/>
                <w:szCs w:val="24"/>
              </w:rPr>
            </w:pPr>
          </w:p>
          <w:p w:rsidR="00D139C2" w:rsidRPr="009B567A" w:rsidRDefault="00D139C2"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D139C2">
            <w:pPr>
              <w:contextualSpacing/>
              <w:rPr>
                <w:rFonts w:ascii="Arial" w:hAnsi="Arial" w:cs="Arial"/>
                <w:sz w:val="24"/>
                <w:szCs w:val="24"/>
              </w:rPr>
            </w:pPr>
            <w:r w:rsidRPr="009B567A">
              <w:rPr>
                <w:rFonts w:ascii="Arial" w:hAnsi="Arial" w:cs="Arial"/>
                <w:sz w:val="24"/>
                <w:szCs w:val="24"/>
              </w:rPr>
              <w:t>Section 1: definitions</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Candidature period should be specified in the Bill</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D139C2" w:rsidP="009B567A">
            <w:pPr>
              <w:contextualSpacing/>
              <w:rPr>
                <w:rFonts w:ascii="Arial" w:hAnsi="Arial" w:cs="Arial"/>
                <w:sz w:val="24"/>
                <w:szCs w:val="24"/>
              </w:rPr>
            </w:pPr>
            <w:r w:rsidRPr="00D139C2">
              <w:rPr>
                <w:rFonts w:ascii="Arial" w:hAnsi="Arial" w:cs="Arial"/>
                <w:sz w:val="24"/>
                <w:szCs w:val="24"/>
                <w:lang w:val="en-ZA"/>
              </w:rPr>
              <w:t>This provision will be dealt with in the Regulations and It will be part and parcel of prescribed provision</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D139C2">
            <w:pPr>
              <w:contextualSpacing/>
              <w:rPr>
                <w:rFonts w:ascii="Arial" w:hAnsi="Arial" w:cs="Arial"/>
                <w:sz w:val="24"/>
                <w:szCs w:val="24"/>
              </w:rPr>
            </w:pPr>
            <w:r w:rsidRPr="009B567A">
              <w:rPr>
                <w:rFonts w:ascii="Arial" w:hAnsi="Arial" w:cs="Arial"/>
                <w:sz w:val="24"/>
                <w:szCs w:val="24"/>
              </w:rPr>
              <w:t xml:space="preserve">Section 6: </w:t>
            </w:r>
            <w:r w:rsidR="00D139C2">
              <w:rPr>
                <w:rFonts w:ascii="Arial" w:hAnsi="Arial" w:cs="Arial"/>
                <w:sz w:val="24"/>
                <w:szCs w:val="24"/>
              </w:rPr>
              <w:t>B</w:t>
            </w:r>
            <w:r w:rsidRPr="009B567A">
              <w:rPr>
                <w:rFonts w:ascii="Arial" w:hAnsi="Arial" w:cs="Arial"/>
                <w:sz w:val="24"/>
                <w:szCs w:val="24"/>
              </w:rPr>
              <w:t>oard</w:t>
            </w:r>
          </w:p>
        </w:tc>
        <w:tc>
          <w:tcPr>
            <w:tcW w:w="2127"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 xml:space="preserve">How will the Bill ensure that board </w:t>
            </w:r>
            <w:r w:rsidRPr="009B567A">
              <w:rPr>
                <w:rFonts w:ascii="Arial" w:hAnsi="Arial" w:cs="Arial"/>
                <w:sz w:val="24"/>
                <w:szCs w:val="24"/>
              </w:rPr>
              <w:lastRenderedPageBreak/>
              <w:t>members are fully qualified and there is geographic spread in the representation</w:t>
            </w:r>
          </w:p>
        </w:tc>
        <w:tc>
          <w:tcPr>
            <w:tcW w:w="2835" w:type="dxa"/>
            <w:tcBorders>
              <w:top w:val="single" w:sz="4" w:space="0" w:color="auto"/>
              <w:left w:val="single" w:sz="4" w:space="0" w:color="auto"/>
              <w:bottom w:val="single" w:sz="4" w:space="0" w:color="auto"/>
              <w:right w:val="single" w:sz="4" w:space="0" w:color="auto"/>
            </w:tcBorders>
            <w:hideMark/>
          </w:tcPr>
          <w:p w:rsidR="009B567A" w:rsidRPr="009B567A" w:rsidRDefault="00D139C2" w:rsidP="009B567A">
            <w:pPr>
              <w:contextualSpacing/>
              <w:rPr>
                <w:rFonts w:ascii="Arial" w:hAnsi="Arial" w:cs="Arial"/>
                <w:sz w:val="24"/>
                <w:szCs w:val="24"/>
              </w:rPr>
            </w:pPr>
            <w:r>
              <w:rPr>
                <w:rFonts w:ascii="Arial" w:hAnsi="Arial" w:cs="Arial"/>
                <w:sz w:val="24"/>
                <w:szCs w:val="24"/>
              </w:rPr>
              <w:lastRenderedPageBreak/>
              <w:t>As set out in section 7 of the Bill,</w:t>
            </w:r>
            <w:r w:rsidRPr="009B567A">
              <w:rPr>
                <w:rFonts w:ascii="Arial" w:hAnsi="Arial" w:cs="Arial"/>
                <w:sz w:val="24"/>
                <w:szCs w:val="24"/>
              </w:rPr>
              <w:t xml:space="preserve"> Minister</w:t>
            </w:r>
            <w:r w:rsidR="009B567A" w:rsidRPr="009B567A">
              <w:rPr>
                <w:rFonts w:ascii="Arial" w:hAnsi="Arial" w:cs="Arial"/>
                <w:sz w:val="24"/>
                <w:szCs w:val="24"/>
              </w:rPr>
              <w:t xml:space="preserve"> should </w:t>
            </w:r>
            <w:r w:rsidR="009B567A" w:rsidRPr="009B567A">
              <w:rPr>
                <w:rFonts w:ascii="Arial" w:hAnsi="Arial" w:cs="Arial"/>
                <w:sz w:val="24"/>
                <w:szCs w:val="24"/>
              </w:rPr>
              <w:lastRenderedPageBreak/>
              <w:t>take into account all relevant factors when appointing board members</w:t>
            </w:r>
            <w:r>
              <w:rPr>
                <w:rFonts w:ascii="Arial" w:hAnsi="Arial" w:cs="Arial"/>
                <w:sz w:val="24"/>
                <w:szCs w:val="24"/>
              </w:rPr>
              <w:t xml:space="preserve"> including experience, expertise and Geographical locations. </w:t>
            </w:r>
          </w:p>
        </w:tc>
      </w:tr>
      <w:tr w:rsidR="008F49DE" w:rsidRPr="009B567A" w:rsidTr="00C02E30">
        <w:tc>
          <w:tcPr>
            <w:tcW w:w="709" w:type="dxa"/>
            <w:tcBorders>
              <w:top w:val="single" w:sz="4" w:space="0" w:color="auto"/>
              <w:left w:val="single" w:sz="4" w:space="0" w:color="auto"/>
              <w:bottom w:val="single" w:sz="4" w:space="0" w:color="auto"/>
              <w:right w:val="single" w:sz="4" w:space="0" w:color="auto"/>
            </w:tcBorders>
          </w:tcPr>
          <w:p w:rsidR="008F49DE" w:rsidRPr="009B567A" w:rsidRDefault="008F49DE" w:rsidP="009B567A">
            <w:pPr>
              <w:contextualSpacing/>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8F49DE" w:rsidRPr="009B567A" w:rsidRDefault="008F49DE"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8F49DE" w:rsidRPr="009B567A" w:rsidRDefault="008F49DE" w:rsidP="008F49DE">
            <w:pPr>
              <w:contextualSpacing/>
              <w:rPr>
                <w:rFonts w:ascii="Arial" w:hAnsi="Arial" w:cs="Arial"/>
                <w:sz w:val="24"/>
                <w:szCs w:val="24"/>
              </w:rPr>
            </w:pPr>
            <w:r>
              <w:rPr>
                <w:rFonts w:ascii="Arial" w:hAnsi="Arial" w:cs="Arial"/>
                <w:sz w:val="24"/>
                <w:szCs w:val="24"/>
              </w:rPr>
              <w:t>Mpumalanga expressed that other provisions  must be dealt with by way of the Regulations under  the Bill and the Department must ensure that critical matters are taken into consideration</w:t>
            </w:r>
          </w:p>
        </w:tc>
        <w:tc>
          <w:tcPr>
            <w:tcW w:w="2127" w:type="dxa"/>
            <w:tcBorders>
              <w:top w:val="single" w:sz="4" w:space="0" w:color="auto"/>
              <w:left w:val="single" w:sz="4" w:space="0" w:color="auto"/>
              <w:bottom w:val="single" w:sz="4" w:space="0" w:color="auto"/>
              <w:right w:val="single" w:sz="4" w:space="0" w:color="auto"/>
            </w:tcBorders>
          </w:tcPr>
          <w:p w:rsidR="008F49DE" w:rsidRPr="009B567A" w:rsidRDefault="008F49DE" w:rsidP="009B567A">
            <w:pPr>
              <w:contextualSpacing/>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49DE" w:rsidRDefault="008F49DE" w:rsidP="009B567A">
            <w:pPr>
              <w:contextualSpacing/>
              <w:rPr>
                <w:rFonts w:ascii="Arial" w:hAnsi="Arial" w:cs="Arial"/>
                <w:sz w:val="24"/>
                <w:szCs w:val="24"/>
              </w:rPr>
            </w:pPr>
            <w:r>
              <w:rPr>
                <w:rFonts w:ascii="Arial" w:hAnsi="Arial" w:cs="Arial"/>
                <w:sz w:val="24"/>
                <w:szCs w:val="24"/>
              </w:rPr>
              <w:t>The Department will ensure that all critical provisions as may be prescribed are incorporated into the Regulations.</w:t>
            </w:r>
          </w:p>
        </w:tc>
      </w:tr>
      <w:tr w:rsidR="00DF0E2C" w:rsidRPr="009B567A" w:rsidTr="00C02E30">
        <w:tc>
          <w:tcPr>
            <w:tcW w:w="7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9B567A">
            <w:pPr>
              <w:contextualSpacing/>
              <w:rPr>
                <w:rFonts w:ascii="Arial" w:hAnsi="Arial" w:cs="Arial"/>
                <w:sz w:val="24"/>
                <w:szCs w:val="24"/>
              </w:rPr>
            </w:pPr>
            <w:r w:rsidRPr="009B567A">
              <w:rPr>
                <w:rFonts w:ascii="Arial" w:hAnsi="Arial" w:cs="Arial"/>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9B567A" w:rsidRDefault="009B567A" w:rsidP="009B567A">
            <w:pPr>
              <w:contextualSpacing/>
              <w:rPr>
                <w:rFonts w:ascii="Arial" w:hAnsi="Arial" w:cs="Arial"/>
                <w:sz w:val="24"/>
                <w:szCs w:val="24"/>
              </w:rPr>
            </w:pPr>
            <w:r w:rsidRPr="009B567A">
              <w:rPr>
                <w:rFonts w:ascii="Arial" w:hAnsi="Arial" w:cs="Arial"/>
                <w:sz w:val="24"/>
                <w:szCs w:val="24"/>
              </w:rPr>
              <w:t>North-west</w:t>
            </w:r>
          </w:p>
          <w:p w:rsidR="00D139C2" w:rsidRDefault="00D139C2" w:rsidP="009B567A">
            <w:pPr>
              <w:contextualSpacing/>
              <w:rPr>
                <w:rFonts w:ascii="Arial" w:hAnsi="Arial" w:cs="Arial"/>
                <w:sz w:val="24"/>
                <w:szCs w:val="24"/>
              </w:rPr>
            </w:pPr>
          </w:p>
          <w:p w:rsidR="00D139C2" w:rsidRPr="00D139C2" w:rsidRDefault="00D139C2" w:rsidP="00D139C2">
            <w:pPr>
              <w:contextualSpacing/>
              <w:rPr>
                <w:rFonts w:ascii="Arial" w:hAnsi="Arial" w:cs="Arial"/>
                <w:sz w:val="24"/>
                <w:szCs w:val="24"/>
                <w:lang w:val="en-ZA"/>
              </w:rPr>
            </w:pPr>
            <w:r w:rsidRPr="00D139C2">
              <w:rPr>
                <w:rFonts w:ascii="Arial" w:hAnsi="Arial" w:cs="Arial"/>
                <w:b/>
                <w:sz w:val="24"/>
                <w:szCs w:val="24"/>
                <w:lang w:val="en-ZA"/>
              </w:rPr>
              <w:t>(The Province Vote in Favour of the Bill</w:t>
            </w:r>
            <w:r w:rsidRPr="00D139C2">
              <w:rPr>
                <w:rFonts w:ascii="Arial" w:hAnsi="Arial" w:cs="Arial"/>
                <w:sz w:val="24"/>
                <w:szCs w:val="24"/>
                <w:lang w:val="en-ZA"/>
              </w:rPr>
              <w:t>)</w:t>
            </w:r>
          </w:p>
          <w:p w:rsidR="00D139C2" w:rsidRPr="00D139C2" w:rsidRDefault="00D139C2" w:rsidP="00D139C2">
            <w:pPr>
              <w:contextualSpacing/>
              <w:rPr>
                <w:rFonts w:ascii="Arial" w:hAnsi="Arial" w:cs="Arial"/>
                <w:sz w:val="24"/>
                <w:szCs w:val="24"/>
                <w:lang w:val="en-ZA"/>
              </w:rPr>
            </w:pPr>
          </w:p>
          <w:p w:rsidR="00D139C2" w:rsidRDefault="00D139C2" w:rsidP="009B567A">
            <w:pPr>
              <w:contextualSpacing/>
              <w:rPr>
                <w:rFonts w:ascii="Arial" w:hAnsi="Arial" w:cs="Arial"/>
                <w:sz w:val="24"/>
                <w:szCs w:val="24"/>
              </w:rPr>
            </w:pPr>
          </w:p>
          <w:p w:rsidR="00D139C2" w:rsidRPr="009B567A" w:rsidRDefault="00D139C2"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B567A" w:rsidRPr="009B567A" w:rsidRDefault="009B567A" w:rsidP="00D139C2">
            <w:pPr>
              <w:contextualSpacing/>
              <w:rPr>
                <w:rFonts w:ascii="Arial" w:hAnsi="Arial" w:cs="Arial"/>
                <w:sz w:val="24"/>
                <w:szCs w:val="24"/>
              </w:rPr>
            </w:pPr>
            <w:r w:rsidRPr="009B567A">
              <w:rPr>
                <w:rFonts w:ascii="Arial" w:hAnsi="Arial" w:cs="Arial"/>
                <w:sz w:val="24"/>
                <w:szCs w:val="24"/>
              </w:rPr>
              <w:t>Generally supportive of the Bill (no specific comments)</w:t>
            </w:r>
          </w:p>
        </w:tc>
        <w:tc>
          <w:tcPr>
            <w:tcW w:w="2127"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567A" w:rsidRPr="009B567A" w:rsidRDefault="009B567A" w:rsidP="009B567A">
            <w:pPr>
              <w:contextualSpacing/>
              <w:rPr>
                <w:rFonts w:ascii="Arial" w:hAnsi="Arial" w:cs="Arial"/>
                <w:sz w:val="24"/>
                <w:szCs w:val="24"/>
              </w:rPr>
            </w:pPr>
          </w:p>
        </w:tc>
      </w:tr>
      <w:tr w:rsidR="00D139C2" w:rsidRPr="009B567A" w:rsidTr="00C02E30">
        <w:tc>
          <w:tcPr>
            <w:tcW w:w="709" w:type="dxa"/>
            <w:tcBorders>
              <w:top w:val="single" w:sz="4" w:space="0" w:color="auto"/>
              <w:left w:val="single" w:sz="4" w:space="0" w:color="auto"/>
              <w:bottom w:val="single" w:sz="4" w:space="0" w:color="auto"/>
              <w:right w:val="single" w:sz="4" w:space="0" w:color="auto"/>
            </w:tcBorders>
          </w:tcPr>
          <w:p w:rsidR="00D139C2" w:rsidRPr="009B567A" w:rsidRDefault="00D139C2" w:rsidP="009B567A">
            <w:pPr>
              <w:contextualSpacing/>
              <w:rPr>
                <w:rFonts w:ascii="Arial" w:hAnsi="Arial" w:cs="Arial"/>
                <w:sz w:val="24"/>
                <w:szCs w:val="24"/>
              </w:rPr>
            </w:pPr>
            <w:r>
              <w:rPr>
                <w:rFonts w:ascii="Arial" w:hAnsi="Arial" w:cs="Arial"/>
                <w:sz w:val="24"/>
                <w:szCs w:val="24"/>
              </w:rPr>
              <w:t>7.</w:t>
            </w:r>
          </w:p>
        </w:tc>
        <w:tc>
          <w:tcPr>
            <w:tcW w:w="2836" w:type="dxa"/>
            <w:tcBorders>
              <w:top w:val="single" w:sz="4" w:space="0" w:color="auto"/>
              <w:left w:val="single" w:sz="4" w:space="0" w:color="auto"/>
              <w:bottom w:val="single" w:sz="4" w:space="0" w:color="auto"/>
              <w:right w:val="single" w:sz="4" w:space="0" w:color="auto"/>
            </w:tcBorders>
          </w:tcPr>
          <w:p w:rsidR="00D139C2" w:rsidRDefault="00D139C2" w:rsidP="009B567A">
            <w:pPr>
              <w:contextualSpacing/>
              <w:rPr>
                <w:rFonts w:ascii="Arial" w:hAnsi="Arial" w:cs="Arial"/>
                <w:sz w:val="24"/>
                <w:szCs w:val="24"/>
              </w:rPr>
            </w:pPr>
            <w:r>
              <w:rPr>
                <w:rFonts w:ascii="Arial" w:hAnsi="Arial" w:cs="Arial"/>
                <w:sz w:val="24"/>
                <w:szCs w:val="24"/>
              </w:rPr>
              <w:t>Northern Cape</w:t>
            </w:r>
          </w:p>
          <w:p w:rsidR="00D139C2" w:rsidRDefault="00D139C2" w:rsidP="009B567A">
            <w:pPr>
              <w:contextualSpacing/>
              <w:rPr>
                <w:rFonts w:ascii="Arial" w:hAnsi="Arial" w:cs="Arial"/>
                <w:sz w:val="24"/>
                <w:szCs w:val="24"/>
              </w:rPr>
            </w:pPr>
          </w:p>
          <w:p w:rsidR="00D139C2" w:rsidRPr="00D139C2" w:rsidRDefault="00D139C2" w:rsidP="00D139C2">
            <w:pPr>
              <w:contextualSpacing/>
              <w:rPr>
                <w:rFonts w:ascii="Arial" w:hAnsi="Arial" w:cs="Arial"/>
                <w:sz w:val="24"/>
                <w:szCs w:val="24"/>
                <w:lang w:val="en-ZA"/>
              </w:rPr>
            </w:pPr>
            <w:r w:rsidRPr="00D139C2">
              <w:rPr>
                <w:rFonts w:ascii="Arial" w:hAnsi="Arial" w:cs="Arial"/>
                <w:b/>
                <w:sz w:val="24"/>
                <w:szCs w:val="24"/>
                <w:lang w:val="en-ZA"/>
              </w:rPr>
              <w:t>(The Province Vote in Favour of the Bill</w:t>
            </w:r>
            <w:r w:rsidRPr="00D139C2">
              <w:rPr>
                <w:rFonts w:ascii="Arial" w:hAnsi="Arial" w:cs="Arial"/>
                <w:sz w:val="24"/>
                <w:szCs w:val="24"/>
                <w:lang w:val="en-ZA"/>
              </w:rPr>
              <w:t>)</w:t>
            </w:r>
          </w:p>
          <w:p w:rsidR="00D139C2" w:rsidRPr="00D139C2" w:rsidRDefault="00D139C2" w:rsidP="00D139C2">
            <w:pPr>
              <w:contextualSpacing/>
              <w:rPr>
                <w:rFonts w:ascii="Arial" w:hAnsi="Arial" w:cs="Arial"/>
                <w:sz w:val="24"/>
                <w:szCs w:val="24"/>
                <w:lang w:val="en-ZA"/>
              </w:rPr>
            </w:pPr>
          </w:p>
          <w:p w:rsidR="00D139C2" w:rsidRDefault="00D139C2" w:rsidP="009B567A">
            <w:pPr>
              <w:contextualSpacing/>
              <w:rPr>
                <w:rFonts w:ascii="Arial" w:hAnsi="Arial" w:cs="Arial"/>
                <w:sz w:val="24"/>
                <w:szCs w:val="24"/>
              </w:rPr>
            </w:pPr>
          </w:p>
          <w:p w:rsidR="00D139C2" w:rsidRPr="009B567A" w:rsidRDefault="00D139C2"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D139C2" w:rsidRPr="009B567A" w:rsidRDefault="00D139C2" w:rsidP="00D139C2">
            <w:pPr>
              <w:contextualSpacing/>
              <w:rPr>
                <w:rFonts w:ascii="Arial" w:hAnsi="Arial" w:cs="Arial"/>
                <w:sz w:val="24"/>
                <w:szCs w:val="24"/>
              </w:rPr>
            </w:pPr>
            <w:r w:rsidRPr="00D139C2">
              <w:rPr>
                <w:rFonts w:ascii="Arial" w:hAnsi="Arial" w:cs="Arial"/>
                <w:sz w:val="24"/>
                <w:szCs w:val="24"/>
                <w:lang w:val="en-ZA"/>
              </w:rPr>
              <w:t>Generally supportive of the Bill (no specific comments</w:t>
            </w:r>
            <w:r w:rsidR="00AB220D">
              <w:rPr>
                <w:rFonts w:ascii="Arial" w:hAnsi="Arial" w:cs="Arial"/>
                <w:sz w:val="24"/>
                <w:szCs w:val="24"/>
                <w:lang w:val="en-ZA"/>
              </w:rPr>
              <w:t xml:space="preserve"> but however Northern Cape</w:t>
            </w:r>
            <w:r w:rsidR="00AB220D" w:rsidRPr="00AB220D">
              <w:rPr>
                <w:rFonts w:ascii="Arial" w:hAnsi="Arial" w:cs="Arial"/>
                <w:sz w:val="24"/>
                <w:szCs w:val="24"/>
                <w:lang w:val="en-ZA"/>
              </w:rPr>
              <w:t xml:space="preserve"> is making general comment relating to the implementation of the legislation)</w:t>
            </w:r>
          </w:p>
        </w:tc>
        <w:tc>
          <w:tcPr>
            <w:tcW w:w="2127" w:type="dxa"/>
            <w:tcBorders>
              <w:top w:val="single" w:sz="4" w:space="0" w:color="auto"/>
              <w:left w:val="single" w:sz="4" w:space="0" w:color="auto"/>
              <w:bottom w:val="single" w:sz="4" w:space="0" w:color="auto"/>
              <w:right w:val="single" w:sz="4" w:space="0" w:color="auto"/>
            </w:tcBorders>
          </w:tcPr>
          <w:p w:rsidR="00D139C2" w:rsidRDefault="00D139C2" w:rsidP="009B567A">
            <w:pPr>
              <w:contextualSpacing/>
              <w:rPr>
                <w:rFonts w:ascii="Arial" w:hAnsi="Arial" w:cs="Arial"/>
                <w:sz w:val="24"/>
                <w:szCs w:val="24"/>
              </w:rPr>
            </w:pPr>
            <w:r>
              <w:rPr>
                <w:rFonts w:ascii="Arial" w:hAnsi="Arial" w:cs="Arial"/>
                <w:sz w:val="24"/>
                <w:szCs w:val="24"/>
              </w:rPr>
              <w:t>The</w:t>
            </w:r>
            <w:r w:rsidR="00AB220D">
              <w:rPr>
                <w:rFonts w:ascii="Arial" w:hAnsi="Arial" w:cs="Arial"/>
                <w:sz w:val="24"/>
                <w:szCs w:val="24"/>
              </w:rPr>
              <w:t xml:space="preserve"> representation within the</w:t>
            </w:r>
            <w:r>
              <w:rPr>
                <w:rFonts w:ascii="Arial" w:hAnsi="Arial" w:cs="Arial"/>
                <w:sz w:val="24"/>
                <w:szCs w:val="24"/>
              </w:rPr>
              <w:t xml:space="preserve"> Authority must be </w:t>
            </w:r>
            <w:r w:rsidR="00AB220D">
              <w:rPr>
                <w:rFonts w:ascii="Arial" w:hAnsi="Arial" w:cs="Arial"/>
                <w:sz w:val="24"/>
                <w:szCs w:val="24"/>
              </w:rPr>
              <w:t xml:space="preserve">done on rotational basis to accommodate all Provinces </w:t>
            </w:r>
          </w:p>
          <w:p w:rsidR="00D139C2" w:rsidRDefault="00D139C2" w:rsidP="009B567A">
            <w:pPr>
              <w:contextualSpacing/>
              <w:rPr>
                <w:rFonts w:ascii="Arial" w:hAnsi="Arial" w:cs="Arial"/>
                <w:sz w:val="24"/>
                <w:szCs w:val="24"/>
              </w:rPr>
            </w:pPr>
          </w:p>
          <w:p w:rsidR="00AB220D" w:rsidRDefault="00AB220D" w:rsidP="00D139C2">
            <w:pPr>
              <w:contextualSpacing/>
              <w:rPr>
                <w:rFonts w:ascii="Arial" w:hAnsi="Arial" w:cs="Arial"/>
                <w:sz w:val="24"/>
                <w:szCs w:val="24"/>
              </w:rPr>
            </w:pPr>
          </w:p>
          <w:p w:rsidR="00AB220D" w:rsidRDefault="00AB220D" w:rsidP="00D139C2">
            <w:pPr>
              <w:contextualSpacing/>
              <w:rPr>
                <w:rFonts w:ascii="Arial" w:hAnsi="Arial" w:cs="Arial"/>
                <w:sz w:val="24"/>
                <w:szCs w:val="24"/>
              </w:rPr>
            </w:pPr>
          </w:p>
          <w:p w:rsidR="00D139C2" w:rsidRDefault="00D139C2" w:rsidP="00D139C2">
            <w:pPr>
              <w:contextualSpacing/>
              <w:rPr>
                <w:rFonts w:ascii="Arial" w:hAnsi="Arial" w:cs="Arial"/>
                <w:sz w:val="24"/>
                <w:szCs w:val="24"/>
              </w:rPr>
            </w:pPr>
            <w:r>
              <w:rPr>
                <w:rFonts w:ascii="Arial" w:hAnsi="Arial" w:cs="Arial"/>
                <w:sz w:val="24"/>
                <w:szCs w:val="24"/>
              </w:rPr>
              <w:t xml:space="preserve">SETA, must provide training in all provinces </w:t>
            </w:r>
          </w:p>
          <w:p w:rsidR="00AB220D" w:rsidRDefault="00AB220D" w:rsidP="00D139C2">
            <w:pPr>
              <w:contextualSpacing/>
              <w:rPr>
                <w:rFonts w:ascii="Arial" w:hAnsi="Arial" w:cs="Arial"/>
                <w:sz w:val="24"/>
                <w:szCs w:val="24"/>
              </w:rPr>
            </w:pPr>
          </w:p>
          <w:p w:rsidR="00AB220D" w:rsidRDefault="00AB220D" w:rsidP="00D139C2">
            <w:pPr>
              <w:contextualSpacing/>
              <w:rPr>
                <w:rFonts w:ascii="Arial" w:hAnsi="Arial" w:cs="Arial"/>
                <w:sz w:val="24"/>
                <w:szCs w:val="24"/>
              </w:rPr>
            </w:pPr>
          </w:p>
          <w:p w:rsidR="00AB220D" w:rsidRDefault="00AB220D" w:rsidP="00D139C2">
            <w:pPr>
              <w:contextualSpacing/>
              <w:rPr>
                <w:rFonts w:ascii="Arial" w:hAnsi="Arial" w:cs="Arial"/>
                <w:sz w:val="24"/>
                <w:szCs w:val="24"/>
              </w:rPr>
            </w:pPr>
          </w:p>
          <w:p w:rsidR="00AB220D" w:rsidRDefault="00AB220D" w:rsidP="00D139C2">
            <w:pPr>
              <w:contextualSpacing/>
              <w:rPr>
                <w:rFonts w:ascii="Arial" w:hAnsi="Arial" w:cs="Arial"/>
                <w:sz w:val="24"/>
                <w:szCs w:val="24"/>
              </w:rPr>
            </w:pPr>
            <w:r>
              <w:rPr>
                <w:rFonts w:ascii="Arial" w:hAnsi="Arial" w:cs="Arial"/>
                <w:sz w:val="24"/>
                <w:szCs w:val="24"/>
              </w:rPr>
              <w:t>The Bill must consider the commission paid to property practitioners.</w:t>
            </w:r>
          </w:p>
          <w:p w:rsidR="00AB220D" w:rsidRDefault="00AB220D" w:rsidP="00D139C2">
            <w:pPr>
              <w:contextualSpacing/>
              <w:rPr>
                <w:rFonts w:ascii="Arial" w:hAnsi="Arial" w:cs="Arial"/>
                <w:sz w:val="24"/>
                <w:szCs w:val="24"/>
              </w:rPr>
            </w:pPr>
          </w:p>
          <w:p w:rsidR="00AB220D" w:rsidRPr="009B567A" w:rsidRDefault="00AB220D" w:rsidP="00D139C2">
            <w:pPr>
              <w:contextualSpacing/>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39C2" w:rsidRDefault="00AB220D" w:rsidP="00D139C2">
            <w:pPr>
              <w:contextualSpacing/>
              <w:rPr>
                <w:rFonts w:ascii="Arial" w:hAnsi="Arial" w:cs="Arial"/>
                <w:sz w:val="24"/>
                <w:szCs w:val="24"/>
              </w:rPr>
            </w:pPr>
            <w:r>
              <w:rPr>
                <w:rFonts w:ascii="Arial" w:hAnsi="Arial" w:cs="Arial"/>
                <w:sz w:val="24"/>
                <w:szCs w:val="24"/>
              </w:rPr>
              <w:t>Section 7 of the Bill provides for the composition and the appointment of Board members, an invitation thereto will issued in the government gazette and national newspapers within the Republic.</w:t>
            </w:r>
          </w:p>
          <w:p w:rsidR="00AB220D" w:rsidRDefault="00AB220D" w:rsidP="00D139C2">
            <w:pPr>
              <w:contextualSpacing/>
              <w:rPr>
                <w:rFonts w:ascii="Arial" w:hAnsi="Arial" w:cs="Arial"/>
                <w:sz w:val="24"/>
                <w:szCs w:val="24"/>
              </w:rPr>
            </w:pPr>
          </w:p>
          <w:p w:rsidR="00AB220D" w:rsidRDefault="00AB220D" w:rsidP="00D139C2">
            <w:pPr>
              <w:contextualSpacing/>
              <w:rPr>
                <w:rFonts w:ascii="Arial" w:hAnsi="Arial" w:cs="Arial"/>
                <w:sz w:val="24"/>
                <w:szCs w:val="24"/>
              </w:rPr>
            </w:pPr>
            <w:r>
              <w:rPr>
                <w:rFonts w:ascii="Arial" w:hAnsi="Arial" w:cs="Arial"/>
                <w:sz w:val="24"/>
                <w:szCs w:val="24"/>
              </w:rPr>
              <w:t>The Department will work corroboration with SETA to ensure that training is provided to all Provinces</w:t>
            </w:r>
          </w:p>
          <w:p w:rsidR="00AB220D" w:rsidRDefault="00AB220D" w:rsidP="00D139C2">
            <w:pPr>
              <w:contextualSpacing/>
              <w:rPr>
                <w:rFonts w:ascii="Arial" w:hAnsi="Arial" w:cs="Arial"/>
                <w:sz w:val="24"/>
                <w:szCs w:val="24"/>
              </w:rPr>
            </w:pPr>
          </w:p>
          <w:p w:rsidR="00AB220D" w:rsidRPr="009B567A" w:rsidRDefault="00AB220D" w:rsidP="00D139C2">
            <w:pPr>
              <w:contextualSpacing/>
              <w:rPr>
                <w:rFonts w:ascii="Arial" w:hAnsi="Arial" w:cs="Arial"/>
                <w:sz w:val="24"/>
                <w:szCs w:val="24"/>
              </w:rPr>
            </w:pPr>
            <w:r>
              <w:rPr>
                <w:rFonts w:ascii="Arial" w:hAnsi="Arial" w:cs="Arial"/>
                <w:sz w:val="24"/>
                <w:szCs w:val="24"/>
              </w:rPr>
              <w:t xml:space="preserve">The Transformation </w:t>
            </w:r>
            <w:r w:rsidR="003F582D">
              <w:rPr>
                <w:rFonts w:ascii="Arial" w:hAnsi="Arial" w:cs="Arial"/>
                <w:sz w:val="24"/>
                <w:szCs w:val="24"/>
              </w:rPr>
              <w:t>Fund will facilitate access to the property market.</w:t>
            </w:r>
          </w:p>
        </w:tc>
      </w:tr>
      <w:tr w:rsidR="00713E48" w:rsidRPr="009B567A" w:rsidTr="00C02E30">
        <w:tc>
          <w:tcPr>
            <w:tcW w:w="709" w:type="dxa"/>
            <w:tcBorders>
              <w:top w:val="single" w:sz="4" w:space="0" w:color="auto"/>
              <w:left w:val="single" w:sz="4" w:space="0" w:color="auto"/>
              <w:bottom w:val="single" w:sz="4" w:space="0" w:color="auto"/>
              <w:right w:val="single" w:sz="4" w:space="0" w:color="auto"/>
            </w:tcBorders>
          </w:tcPr>
          <w:p w:rsidR="00713E48" w:rsidRDefault="00713E48" w:rsidP="009B567A">
            <w:pPr>
              <w:contextualSpacing/>
              <w:rPr>
                <w:rFonts w:ascii="Arial" w:hAnsi="Arial" w:cs="Arial"/>
                <w:sz w:val="24"/>
                <w:szCs w:val="24"/>
              </w:rPr>
            </w:pPr>
            <w:r>
              <w:rPr>
                <w:rFonts w:ascii="Arial" w:hAnsi="Arial" w:cs="Arial"/>
                <w:sz w:val="24"/>
                <w:szCs w:val="24"/>
              </w:rPr>
              <w:t>8.</w:t>
            </w:r>
          </w:p>
        </w:tc>
        <w:tc>
          <w:tcPr>
            <w:tcW w:w="2836" w:type="dxa"/>
            <w:tcBorders>
              <w:top w:val="single" w:sz="4" w:space="0" w:color="auto"/>
              <w:left w:val="single" w:sz="4" w:space="0" w:color="auto"/>
              <w:bottom w:val="single" w:sz="4" w:space="0" w:color="auto"/>
              <w:right w:val="single" w:sz="4" w:space="0" w:color="auto"/>
            </w:tcBorders>
          </w:tcPr>
          <w:p w:rsidR="00713E48" w:rsidRDefault="00713E48" w:rsidP="009B567A">
            <w:pPr>
              <w:contextualSpacing/>
              <w:rPr>
                <w:rFonts w:ascii="Arial" w:hAnsi="Arial" w:cs="Arial"/>
                <w:sz w:val="24"/>
                <w:szCs w:val="24"/>
              </w:rPr>
            </w:pPr>
            <w:r>
              <w:rPr>
                <w:rFonts w:ascii="Arial" w:hAnsi="Arial" w:cs="Arial"/>
                <w:sz w:val="24"/>
                <w:szCs w:val="24"/>
              </w:rPr>
              <w:t>Limpopo</w:t>
            </w:r>
          </w:p>
          <w:p w:rsidR="00713E48" w:rsidRDefault="00713E48" w:rsidP="009B567A">
            <w:pPr>
              <w:contextualSpacing/>
              <w:rPr>
                <w:rFonts w:ascii="Arial" w:hAnsi="Arial" w:cs="Arial"/>
                <w:sz w:val="24"/>
                <w:szCs w:val="24"/>
              </w:rPr>
            </w:pPr>
          </w:p>
          <w:p w:rsidR="00713E48" w:rsidRPr="00713E48" w:rsidRDefault="00713E48" w:rsidP="00713E48">
            <w:pPr>
              <w:contextualSpacing/>
              <w:rPr>
                <w:rFonts w:ascii="Arial" w:hAnsi="Arial" w:cs="Arial"/>
                <w:sz w:val="24"/>
                <w:szCs w:val="24"/>
                <w:lang w:val="en-ZA"/>
              </w:rPr>
            </w:pPr>
            <w:r w:rsidRPr="00713E48">
              <w:rPr>
                <w:rFonts w:ascii="Arial" w:hAnsi="Arial" w:cs="Arial"/>
                <w:b/>
                <w:sz w:val="24"/>
                <w:szCs w:val="24"/>
                <w:lang w:val="en-ZA"/>
              </w:rPr>
              <w:t>(The Province Vote in Favour of the Bill</w:t>
            </w:r>
            <w:r w:rsidRPr="00713E48">
              <w:rPr>
                <w:rFonts w:ascii="Arial" w:hAnsi="Arial" w:cs="Arial"/>
                <w:sz w:val="24"/>
                <w:szCs w:val="24"/>
                <w:lang w:val="en-ZA"/>
              </w:rPr>
              <w:t>)</w:t>
            </w:r>
          </w:p>
          <w:p w:rsidR="00713E48" w:rsidRDefault="00713E48" w:rsidP="009B567A">
            <w:pPr>
              <w:contextualSpacing/>
              <w:rPr>
                <w:rFonts w:ascii="Arial" w:hAnsi="Arial" w:cs="Arial"/>
                <w:sz w:val="24"/>
                <w:szCs w:val="24"/>
              </w:rPr>
            </w:pPr>
          </w:p>
          <w:p w:rsidR="00713E48" w:rsidRDefault="00713E48"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713E48" w:rsidRPr="00D139C2" w:rsidRDefault="00713E48" w:rsidP="00D139C2">
            <w:pPr>
              <w:contextualSpacing/>
              <w:rPr>
                <w:rFonts w:ascii="Arial" w:hAnsi="Arial" w:cs="Arial"/>
                <w:sz w:val="24"/>
                <w:szCs w:val="24"/>
              </w:rPr>
            </w:pPr>
            <w:r w:rsidRPr="00713E48">
              <w:rPr>
                <w:rFonts w:ascii="Arial" w:hAnsi="Arial" w:cs="Arial"/>
                <w:sz w:val="24"/>
                <w:szCs w:val="24"/>
                <w:lang w:val="en-ZA"/>
              </w:rPr>
              <w:lastRenderedPageBreak/>
              <w:t xml:space="preserve">Generally </w:t>
            </w:r>
            <w:r w:rsidRPr="00713E48">
              <w:rPr>
                <w:rFonts w:ascii="Arial" w:hAnsi="Arial" w:cs="Arial"/>
                <w:sz w:val="24"/>
                <w:szCs w:val="24"/>
                <w:lang w:val="en-ZA"/>
              </w:rPr>
              <w:lastRenderedPageBreak/>
              <w:t>supportive o</w:t>
            </w:r>
            <w:r>
              <w:rPr>
                <w:rFonts w:ascii="Arial" w:hAnsi="Arial" w:cs="Arial"/>
                <w:sz w:val="24"/>
                <w:szCs w:val="24"/>
                <w:lang w:val="en-ZA"/>
              </w:rPr>
              <w:t>f the Bill (no specific comments on the legislation but however Limpopo is making general comment relating to the implementation of the legislation)</w:t>
            </w:r>
          </w:p>
        </w:tc>
        <w:tc>
          <w:tcPr>
            <w:tcW w:w="2127" w:type="dxa"/>
            <w:tcBorders>
              <w:top w:val="single" w:sz="4" w:space="0" w:color="auto"/>
              <w:left w:val="single" w:sz="4" w:space="0" w:color="auto"/>
              <w:bottom w:val="single" w:sz="4" w:space="0" w:color="auto"/>
              <w:right w:val="single" w:sz="4" w:space="0" w:color="auto"/>
            </w:tcBorders>
          </w:tcPr>
          <w:p w:rsidR="00713E48" w:rsidRDefault="00713E48" w:rsidP="00713E48">
            <w:pPr>
              <w:rPr>
                <w:rFonts w:ascii="Arial" w:hAnsi="Arial" w:cs="Arial"/>
                <w:sz w:val="24"/>
                <w:szCs w:val="24"/>
              </w:rPr>
            </w:pPr>
            <w:r w:rsidRPr="00713E48">
              <w:rPr>
                <w:rFonts w:ascii="Arial" w:hAnsi="Arial" w:cs="Arial"/>
                <w:sz w:val="24"/>
                <w:szCs w:val="24"/>
              </w:rPr>
              <w:lastRenderedPageBreak/>
              <w:t xml:space="preserve">Most of the </w:t>
            </w:r>
            <w:r w:rsidRPr="00713E48">
              <w:rPr>
                <w:rFonts w:ascii="Arial" w:hAnsi="Arial" w:cs="Arial"/>
                <w:sz w:val="24"/>
                <w:szCs w:val="24"/>
              </w:rPr>
              <w:lastRenderedPageBreak/>
              <w:t>properties are in the hands of the previously advantage group</w:t>
            </w:r>
          </w:p>
          <w:p w:rsidR="00713E48" w:rsidRDefault="00713E48" w:rsidP="00713E48">
            <w:pPr>
              <w:rPr>
                <w:rFonts w:ascii="Arial" w:hAnsi="Arial" w:cs="Arial"/>
                <w:sz w:val="24"/>
                <w:szCs w:val="24"/>
              </w:rPr>
            </w:pPr>
          </w:p>
          <w:p w:rsidR="00713E48" w:rsidRDefault="00713E48" w:rsidP="00713E48">
            <w:pPr>
              <w:rPr>
                <w:rFonts w:ascii="Arial" w:hAnsi="Arial" w:cs="Arial"/>
                <w:sz w:val="24"/>
                <w:szCs w:val="24"/>
              </w:rPr>
            </w:pPr>
            <w:r>
              <w:rPr>
                <w:rFonts w:ascii="Arial" w:hAnsi="Arial" w:cs="Arial"/>
                <w:sz w:val="24"/>
                <w:szCs w:val="24"/>
              </w:rPr>
              <w:t>Young estate agents to be empowered.</w:t>
            </w:r>
          </w:p>
          <w:p w:rsidR="00713E48" w:rsidRDefault="00713E48" w:rsidP="00713E48">
            <w:pPr>
              <w:rPr>
                <w:rFonts w:ascii="Arial" w:hAnsi="Arial" w:cs="Arial"/>
                <w:sz w:val="24"/>
                <w:szCs w:val="24"/>
              </w:rPr>
            </w:pPr>
          </w:p>
          <w:p w:rsidR="0015750E" w:rsidRDefault="00713E48" w:rsidP="00713E48">
            <w:pPr>
              <w:rPr>
                <w:rFonts w:ascii="Arial" w:hAnsi="Arial" w:cs="Arial"/>
                <w:sz w:val="24"/>
                <w:szCs w:val="24"/>
              </w:rPr>
            </w:pPr>
            <w:r>
              <w:rPr>
                <w:rFonts w:ascii="Arial" w:hAnsi="Arial" w:cs="Arial"/>
                <w:sz w:val="24"/>
                <w:szCs w:val="24"/>
              </w:rPr>
              <w:t>There are some agents who did N5 qualifications but has not their certificates.</w:t>
            </w:r>
          </w:p>
          <w:p w:rsidR="0015750E" w:rsidRDefault="0015750E" w:rsidP="00713E48">
            <w:pPr>
              <w:rPr>
                <w:rFonts w:ascii="Arial" w:hAnsi="Arial" w:cs="Arial"/>
                <w:sz w:val="24"/>
                <w:szCs w:val="24"/>
              </w:rPr>
            </w:pPr>
          </w:p>
          <w:p w:rsidR="00AB220D" w:rsidRDefault="00AB220D" w:rsidP="00713E48">
            <w:pPr>
              <w:rPr>
                <w:rFonts w:ascii="Arial" w:hAnsi="Arial" w:cs="Arial"/>
                <w:sz w:val="24"/>
                <w:szCs w:val="24"/>
              </w:rPr>
            </w:pPr>
          </w:p>
          <w:p w:rsidR="00AB220D" w:rsidRDefault="00AB220D" w:rsidP="00713E48">
            <w:pPr>
              <w:rPr>
                <w:rFonts w:ascii="Arial" w:hAnsi="Arial" w:cs="Arial"/>
                <w:sz w:val="24"/>
                <w:szCs w:val="24"/>
              </w:rPr>
            </w:pPr>
          </w:p>
          <w:p w:rsidR="00AB220D" w:rsidRDefault="00AB220D" w:rsidP="00713E48">
            <w:pPr>
              <w:rPr>
                <w:rFonts w:ascii="Arial" w:hAnsi="Arial" w:cs="Arial"/>
                <w:sz w:val="24"/>
                <w:szCs w:val="24"/>
              </w:rPr>
            </w:pPr>
          </w:p>
          <w:p w:rsidR="00AB220D" w:rsidRDefault="00AB220D" w:rsidP="00713E48">
            <w:pPr>
              <w:rPr>
                <w:rFonts w:ascii="Arial" w:hAnsi="Arial" w:cs="Arial"/>
                <w:sz w:val="24"/>
                <w:szCs w:val="24"/>
              </w:rPr>
            </w:pPr>
          </w:p>
          <w:p w:rsidR="00AB220D" w:rsidRDefault="00AB220D" w:rsidP="00713E48">
            <w:pPr>
              <w:rPr>
                <w:rFonts w:ascii="Arial" w:hAnsi="Arial" w:cs="Arial"/>
                <w:sz w:val="24"/>
                <w:szCs w:val="24"/>
              </w:rPr>
            </w:pPr>
          </w:p>
          <w:p w:rsidR="00AB220D" w:rsidRDefault="00AB220D" w:rsidP="00713E48">
            <w:pPr>
              <w:rPr>
                <w:rFonts w:ascii="Arial" w:hAnsi="Arial" w:cs="Arial"/>
                <w:sz w:val="24"/>
                <w:szCs w:val="24"/>
              </w:rPr>
            </w:pPr>
          </w:p>
          <w:p w:rsidR="00713E48" w:rsidRPr="00713E48" w:rsidRDefault="0015750E" w:rsidP="00713E48">
            <w:pPr>
              <w:rPr>
                <w:rFonts w:ascii="Arial" w:hAnsi="Arial" w:cs="Arial"/>
                <w:sz w:val="24"/>
                <w:szCs w:val="24"/>
              </w:rPr>
            </w:pPr>
            <w:r>
              <w:rPr>
                <w:rFonts w:ascii="Arial" w:hAnsi="Arial" w:cs="Arial"/>
                <w:sz w:val="24"/>
                <w:szCs w:val="24"/>
              </w:rPr>
              <w:t>The Bill is silence on the property that might be the subject of expropriation.</w:t>
            </w:r>
            <w:r w:rsidR="00713E48" w:rsidRPr="00713E48">
              <w:rPr>
                <w:rFonts w:ascii="Arial" w:hAnsi="Arial" w:cs="Arial"/>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713E48" w:rsidRDefault="0015750E" w:rsidP="00D139C2">
            <w:pPr>
              <w:contextualSpacing/>
              <w:rPr>
                <w:rFonts w:ascii="Arial" w:hAnsi="Arial" w:cs="Arial"/>
                <w:sz w:val="24"/>
                <w:szCs w:val="24"/>
              </w:rPr>
            </w:pPr>
            <w:r>
              <w:rPr>
                <w:rFonts w:ascii="Arial" w:hAnsi="Arial" w:cs="Arial"/>
                <w:sz w:val="24"/>
                <w:szCs w:val="24"/>
              </w:rPr>
              <w:lastRenderedPageBreak/>
              <w:t xml:space="preserve">Chapter 4 of the Bill </w:t>
            </w:r>
            <w:r>
              <w:rPr>
                <w:rFonts w:ascii="Arial" w:hAnsi="Arial" w:cs="Arial"/>
                <w:sz w:val="24"/>
                <w:szCs w:val="24"/>
              </w:rPr>
              <w:lastRenderedPageBreak/>
              <w:t>deals with transformation to redress the imbalances of the past.</w:t>
            </w:r>
          </w:p>
          <w:p w:rsidR="0015750E" w:rsidRDefault="0015750E" w:rsidP="00D139C2">
            <w:pPr>
              <w:contextualSpacing/>
              <w:rPr>
                <w:rFonts w:ascii="Arial" w:hAnsi="Arial" w:cs="Arial"/>
                <w:sz w:val="24"/>
                <w:szCs w:val="24"/>
              </w:rPr>
            </w:pPr>
          </w:p>
          <w:p w:rsidR="0015750E" w:rsidRDefault="0015750E" w:rsidP="00D139C2">
            <w:pPr>
              <w:contextualSpacing/>
              <w:rPr>
                <w:rFonts w:ascii="Arial" w:hAnsi="Arial" w:cs="Arial"/>
                <w:sz w:val="24"/>
                <w:szCs w:val="24"/>
              </w:rPr>
            </w:pPr>
            <w:r>
              <w:rPr>
                <w:rFonts w:ascii="Arial" w:hAnsi="Arial" w:cs="Arial"/>
                <w:sz w:val="24"/>
                <w:szCs w:val="24"/>
              </w:rPr>
              <w:t xml:space="preserve">The Transformation Fund and the incubation </w:t>
            </w:r>
            <w:r w:rsidR="003F582D">
              <w:rPr>
                <w:rFonts w:ascii="Arial" w:hAnsi="Arial" w:cs="Arial"/>
                <w:sz w:val="24"/>
                <w:szCs w:val="24"/>
              </w:rPr>
              <w:t>programs</w:t>
            </w:r>
            <w:r>
              <w:rPr>
                <w:rFonts w:ascii="Arial" w:hAnsi="Arial" w:cs="Arial"/>
                <w:sz w:val="24"/>
                <w:szCs w:val="24"/>
              </w:rPr>
              <w:t xml:space="preserve"> as set out in chapter 4 will address youth empowerment.</w:t>
            </w:r>
          </w:p>
          <w:p w:rsidR="0015750E" w:rsidRDefault="0015750E" w:rsidP="00D139C2">
            <w:pPr>
              <w:contextualSpacing/>
              <w:rPr>
                <w:rFonts w:ascii="Arial" w:hAnsi="Arial" w:cs="Arial"/>
                <w:sz w:val="24"/>
                <w:szCs w:val="24"/>
              </w:rPr>
            </w:pPr>
          </w:p>
          <w:p w:rsidR="0015750E" w:rsidRDefault="0015750E" w:rsidP="00D139C2">
            <w:pPr>
              <w:contextualSpacing/>
              <w:rPr>
                <w:rFonts w:ascii="Arial" w:hAnsi="Arial" w:cs="Arial"/>
                <w:sz w:val="24"/>
                <w:szCs w:val="24"/>
              </w:rPr>
            </w:pPr>
            <w:r>
              <w:rPr>
                <w:rFonts w:ascii="Arial" w:hAnsi="Arial" w:cs="Arial"/>
                <w:sz w:val="24"/>
                <w:szCs w:val="24"/>
              </w:rPr>
              <w:t>The inefficiency of the entity in issuing various compliance certificates on time will be enhanced by the provisions of sections 35 and 39 of the Bill respectively.</w:t>
            </w:r>
          </w:p>
          <w:p w:rsidR="00AB220D" w:rsidRDefault="00AB220D" w:rsidP="00D139C2">
            <w:pPr>
              <w:contextualSpacing/>
              <w:rPr>
                <w:rFonts w:ascii="Arial" w:hAnsi="Arial" w:cs="Arial"/>
                <w:sz w:val="24"/>
                <w:szCs w:val="24"/>
              </w:rPr>
            </w:pPr>
          </w:p>
          <w:p w:rsidR="00AB220D" w:rsidRDefault="00AB220D" w:rsidP="00D139C2">
            <w:pPr>
              <w:contextualSpacing/>
              <w:rPr>
                <w:rFonts w:ascii="Arial" w:hAnsi="Arial" w:cs="Arial"/>
                <w:sz w:val="24"/>
                <w:szCs w:val="24"/>
              </w:rPr>
            </w:pPr>
            <w:r>
              <w:rPr>
                <w:rFonts w:ascii="Arial" w:hAnsi="Arial" w:cs="Arial"/>
                <w:sz w:val="24"/>
                <w:szCs w:val="24"/>
              </w:rPr>
              <w:t>The issue of property expropriation is dealt with in terms of the Expropriation Act and its intended amendments</w:t>
            </w:r>
          </w:p>
        </w:tc>
      </w:tr>
      <w:tr w:rsidR="00713E48" w:rsidRPr="009B567A" w:rsidTr="00C02E30">
        <w:tc>
          <w:tcPr>
            <w:tcW w:w="709" w:type="dxa"/>
            <w:tcBorders>
              <w:top w:val="single" w:sz="4" w:space="0" w:color="auto"/>
              <w:left w:val="single" w:sz="4" w:space="0" w:color="auto"/>
              <w:bottom w:val="single" w:sz="4" w:space="0" w:color="auto"/>
              <w:right w:val="single" w:sz="4" w:space="0" w:color="auto"/>
            </w:tcBorders>
          </w:tcPr>
          <w:p w:rsidR="00713E48" w:rsidRDefault="00AB220D" w:rsidP="009B567A">
            <w:pPr>
              <w:contextualSpacing/>
              <w:rPr>
                <w:rFonts w:ascii="Arial" w:hAnsi="Arial" w:cs="Arial"/>
                <w:sz w:val="24"/>
                <w:szCs w:val="24"/>
              </w:rPr>
            </w:pPr>
            <w:r>
              <w:rPr>
                <w:rFonts w:ascii="Arial" w:hAnsi="Arial" w:cs="Arial"/>
                <w:sz w:val="24"/>
                <w:szCs w:val="24"/>
              </w:rPr>
              <w:lastRenderedPageBreak/>
              <w:t>9.</w:t>
            </w:r>
          </w:p>
        </w:tc>
        <w:tc>
          <w:tcPr>
            <w:tcW w:w="2836" w:type="dxa"/>
            <w:tcBorders>
              <w:top w:val="single" w:sz="4" w:space="0" w:color="auto"/>
              <w:left w:val="single" w:sz="4" w:space="0" w:color="auto"/>
              <w:bottom w:val="single" w:sz="4" w:space="0" w:color="auto"/>
              <w:right w:val="single" w:sz="4" w:space="0" w:color="auto"/>
            </w:tcBorders>
          </w:tcPr>
          <w:p w:rsidR="00713E48" w:rsidRDefault="003F582D" w:rsidP="009B567A">
            <w:pPr>
              <w:contextualSpacing/>
              <w:rPr>
                <w:rFonts w:ascii="Arial" w:hAnsi="Arial" w:cs="Arial"/>
                <w:sz w:val="24"/>
                <w:szCs w:val="24"/>
              </w:rPr>
            </w:pPr>
            <w:r>
              <w:rPr>
                <w:rFonts w:ascii="Arial" w:hAnsi="Arial" w:cs="Arial"/>
                <w:sz w:val="24"/>
                <w:szCs w:val="24"/>
              </w:rPr>
              <w:t>Western Cape</w:t>
            </w:r>
          </w:p>
          <w:p w:rsidR="00ED0BC2" w:rsidRPr="00ED0BC2" w:rsidRDefault="00ED0BC2" w:rsidP="00ED0BC2">
            <w:pPr>
              <w:contextualSpacing/>
              <w:rPr>
                <w:rFonts w:ascii="Arial" w:hAnsi="Arial" w:cs="Arial"/>
                <w:sz w:val="24"/>
                <w:szCs w:val="24"/>
                <w:lang w:val="en-ZA"/>
              </w:rPr>
            </w:pPr>
            <w:r>
              <w:rPr>
                <w:rFonts w:ascii="Arial" w:hAnsi="Arial" w:cs="Arial"/>
                <w:b/>
                <w:sz w:val="24"/>
                <w:szCs w:val="24"/>
                <w:lang w:val="en-ZA"/>
              </w:rPr>
              <w:t xml:space="preserve">(The Province support </w:t>
            </w:r>
            <w:r w:rsidRPr="00ED0BC2">
              <w:rPr>
                <w:rFonts w:ascii="Arial" w:hAnsi="Arial" w:cs="Arial"/>
                <w:b/>
                <w:sz w:val="24"/>
                <w:szCs w:val="24"/>
                <w:lang w:val="en-ZA"/>
              </w:rPr>
              <w:t xml:space="preserve"> the Bill</w:t>
            </w:r>
            <w:r w:rsidRPr="00ED0BC2">
              <w:rPr>
                <w:rFonts w:ascii="Arial" w:hAnsi="Arial" w:cs="Arial"/>
                <w:sz w:val="24"/>
                <w:szCs w:val="24"/>
                <w:lang w:val="en-ZA"/>
              </w:rPr>
              <w:t>)</w:t>
            </w:r>
          </w:p>
          <w:p w:rsidR="00ED0BC2" w:rsidRPr="00ED0BC2" w:rsidRDefault="00ED0BC2" w:rsidP="00ED0BC2">
            <w:pPr>
              <w:contextualSpacing/>
              <w:rPr>
                <w:rFonts w:ascii="Arial" w:hAnsi="Arial" w:cs="Arial"/>
                <w:sz w:val="24"/>
                <w:szCs w:val="24"/>
                <w:lang w:val="en-ZA"/>
              </w:rPr>
            </w:pPr>
          </w:p>
          <w:p w:rsidR="00ED0BC2" w:rsidRDefault="00ED0BC2" w:rsidP="009B567A">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713E48" w:rsidRPr="00D139C2" w:rsidRDefault="00ED0BC2" w:rsidP="00ED0BC2">
            <w:pPr>
              <w:contextualSpacing/>
              <w:rPr>
                <w:rFonts w:ascii="Arial" w:hAnsi="Arial" w:cs="Arial"/>
                <w:sz w:val="24"/>
                <w:szCs w:val="24"/>
              </w:rPr>
            </w:pPr>
            <w:r w:rsidRPr="00ED0BC2">
              <w:rPr>
                <w:rFonts w:ascii="Arial" w:hAnsi="Arial" w:cs="Arial"/>
                <w:sz w:val="24"/>
                <w:szCs w:val="24"/>
                <w:lang w:val="en-ZA"/>
              </w:rPr>
              <w:t>Generally supportive o</w:t>
            </w:r>
            <w:r>
              <w:rPr>
                <w:rFonts w:ascii="Arial" w:hAnsi="Arial" w:cs="Arial"/>
                <w:sz w:val="24"/>
                <w:szCs w:val="24"/>
                <w:lang w:val="en-ZA"/>
              </w:rPr>
              <w:t xml:space="preserve">f the Bill (however they have raised </w:t>
            </w:r>
            <w:r w:rsidRPr="00ED0BC2">
              <w:rPr>
                <w:rFonts w:ascii="Arial" w:hAnsi="Arial" w:cs="Arial"/>
                <w:sz w:val="24"/>
                <w:szCs w:val="24"/>
                <w:lang w:val="en-ZA"/>
              </w:rPr>
              <w:t xml:space="preserve">following </w:t>
            </w:r>
            <w:r>
              <w:rPr>
                <w:rFonts w:ascii="Arial" w:hAnsi="Arial" w:cs="Arial"/>
                <w:sz w:val="24"/>
                <w:szCs w:val="24"/>
                <w:lang w:val="en-ZA"/>
              </w:rPr>
              <w:t xml:space="preserve">substantive issues </w:t>
            </w:r>
            <w:r w:rsidRPr="00ED0BC2">
              <w:rPr>
                <w:rFonts w:ascii="Arial" w:hAnsi="Arial" w:cs="Arial"/>
                <w:sz w:val="24"/>
                <w:szCs w:val="24"/>
                <w:lang w:val="en-ZA"/>
              </w:rPr>
              <w:t>)</w:t>
            </w:r>
          </w:p>
        </w:tc>
        <w:tc>
          <w:tcPr>
            <w:tcW w:w="2127" w:type="dxa"/>
            <w:tcBorders>
              <w:top w:val="single" w:sz="4" w:space="0" w:color="auto"/>
              <w:left w:val="single" w:sz="4" w:space="0" w:color="auto"/>
              <w:bottom w:val="single" w:sz="4" w:space="0" w:color="auto"/>
              <w:right w:val="single" w:sz="4" w:space="0" w:color="auto"/>
            </w:tcBorders>
          </w:tcPr>
          <w:p w:rsidR="00713E48" w:rsidRDefault="00ED0BC2" w:rsidP="009B567A">
            <w:pPr>
              <w:contextualSpacing/>
              <w:rPr>
                <w:rFonts w:ascii="Arial" w:hAnsi="Arial" w:cs="Arial"/>
                <w:sz w:val="24"/>
                <w:szCs w:val="24"/>
              </w:rPr>
            </w:pPr>
            <w:r>
              <w:rPr>
                <w:rFonts w:ascii="Arial" w:hAnsi="Arial" w:cs="Arial"/>
                <w:sz w:val="24"/>
                <w:szCs w:val="24"/>
              </w:rPr>
              <w:t>Clause 22 established of the Property Research Centre (“Centre”), where is going to be established.</w:t>
            </w: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r>
              <w:rPr>
                <w:rFonts w:ascii="Arial" w:hAnsi="Arial" w:cs="Arial"/>
                <w:sz w:val="24"/>
                <w:szCs w:val="24"/>
              </w:rPr>
              <w:t>Clause 50(a)(1)</w:t>
            </w: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r>
              <w:rPr>
                <w:rFonts w:ascii="Arial" w:hAnsi="Arial" w:cs="Arial"/>
                <w:sz w:val="24"/>
                <w:szCs w:val="24"/>
              </w:rPr>
              <w:t>Section 7(7)</w:t>
            </w: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p>
          <w:p w:rsidR="00ED0BC2" w:rsidRDefault="00ED0BC2" w:rsidP="009B567A">
            <w:pPr>
              <w:contextualSpacing/>
              <w:rPr>
                <w:rFonts w:ascii="Arial" w:hAnsi="Arial" w:cs="Arial"/>
                <w:sz w:val="24"/>
                <w:szCs w:val="24"/>
              </w:rPr>
            </w:pPr>
            <w:r>
              <w:rPr>
                <w:rFonts w:ascii="Arial" w:hAnsi="Arial" w:cs="Arial"/>
                <w:sz w:val="24"/>
                <w:szCs w:val="24"/>
              </w:rPr>
              <w:t>Technical drafting issues</w:t>
            </w:r>
          </w:p>
          <w:p w:rsidR="00CF1C47" w:rsidRDefault="00CF1C47" w:rsidP="009B567A">
            <w:pPr>
              <w:contextualSpacing/>
              <w:rPr>
                <w:rFonts w:ascii="Arial" w:hAnsi="Arial" w:cs="Arial"/>
                <w:sz w:val="24"/>
                <w:szCs w:val="24"/>
              </w:rPr>
            </w:pPr>
          </w:p>
          <w:p w:rsidR="00CF1C47" w:rsidRDefault="00CF1C47" w:rsidP="009B567A">
            <w:pPr>
              <w:contextualSpacing/>
              <w:rPr>
                <w:rFonts w:ascii="Arial" w:hAnsi="Arial" w:cs="Arial"/>
                <w:sz w:val="24"/>
                <w:szCs w:val="24"/>
              </w:rPr>
            </w:pPr>
          </w:p>
          <w:p w:rsidR="00CF1C47" w:rsidRDefault="00CF1C47" w:rsidP="009B567A">
            <w:pPr>
              <w:contextualSpacing/>
              <w:rPr>
                <w:rFonts w:ascii="Arial" w:hAnsi="Arial" w:cs="Arial"/>
                <w:sz w:val="24"/>
                <w:szCs w:val="24"/>
              </w:rPr>
            </w:pPr>
          </w:p>
          <w:p w:rsidR="00CF1C47" w:rsidRDefault="00CF1C47" w:rsidP="009B567A">
            <w:pPr>
              <w:contextualSpacing/>
              <w:rPr>
                <w:rFonts w:ascii="Arial" w:hAnsi="Arial" w:cs="Arial"/>
                <w:sz w:val="24"/>
                <w:szCs w:val="24"/>
              </w:rPr>
            </w:pPr>
          </w:p>
          <w:p w:rsidR="00CF1C47" w:rsidRDefault="00CF1C47" w:rsidP="009B567A">
            <w:pPr>
              <w:contextualSpacing/>
              <w:rPr>
                <w:rFonts w:ascii="Arial" w:hAnsi="Arial" w:cs="Arial"/>
                <w:sz w:val="24"/>
                <w:szCs w:val="24"/>
              </w:rPr>
            </w:pPr>
          </w:p>
          <w:p w:rsidR="00CF1C47" w:rsidRPr="00EE08F3" w:rsidRDefault="00CF1C47" w:rsidP="00CF1C47">
            <w:pPr>
              <w:contextualSpacing/>
              <w:rPr>
                <w:rFonts w:ascii="Arial" w:hAnsi="Arial" w:cs="Arial"/>
                <w:b/>
                <w:sz w:val="24"/>
                <w:szCs w:val="24"/>
              </w:rPr>
            </w:pPr>
            <w:r w:rsidRPr="00EE08F3">
              <w:rPr>
                <w:rFonts w:ascii="Arial" w:hAnsi="Arial" w:cs="Arial"/>
                <w:b/>
                <w:sz w:val="24"/>
                <w:szCs w:val="24"/>
              </w:rPr>
              <w:t>REBOSA COMMENTS</w:t>
            </w:r>
          </w:p>
          <w:p w:rsidR="00CF1C47" w:rsidRDefault="00CF1C47" w:rsidP="00CF1C47">
            <w:pPr>
              <w:contextualSpacing/>
              <w:rPr>
                <w:rFonts w:ascii="Arial" w:hAnsi="Arial" w:cs="Arial"/>
                <w:sz w:val="24"/>
                <w:szCs w:val="24"/>
              </w:rPr>
            </w:pPr>
          </w:p>
          <w:p w:rsidR="00CF1C47" w:rsidRDefault="00CF1C47" w:rsidP="00CF1C47">
            <w:pPr>
              <w:contextualSpacing/>
              <w:rPr>
                <w:rFonts w:ascii="Arial" w:hAnsi="Arial" w:cs="Arial"/>
                <w:sz w:val="24"/>
                <w:szCs w:val="24"/>
              </w:rPr>
            </w:pPr>
            <w:r>
              <w:rPr>
                <w:rFonts w:ascii="Arial" w:hAnsi="Arial" w:cs="Arial"/>
                <w:sz w:val="24"/>
                <w:szCs w:val="24"/>
              </w:rPr>
              <w:t>Definitions of the “Business Property Practitioner”</w:t>
            </w:r>
          </w:p>
          <w:p w:rsidR="00CF1C47" w:rsidRDefault="00CF1C47" w:rsidP="00CF1C47">
            <w:pPr>
              <w:contextualSpacing/>
              <w:rPr>
                <w:rFonts w:ascii="Arial" w:hAnsi="Arial" w:cs="Arial"/>
                <w:sz w:val="24"/>
                <w:szCs w:val="24"/>
              </w:rPr>
            </w:pPr>
          </w:p>
          <w:p w:rsidR="00CF1C47" w:rsidRDefault="00CF1C47" w:rsidP="00CF1C47">
            <w:pPr>
              <w:contextualSpacing/>
              <w:rPr>
                <w:rFonts w:ascii="Arial" w:hAnsi="Arial" w:cs="Arial"/>
                <w:sz w:val="24"/>
                <w:szCs w:val="24"/>
              </w:rPr>
            </w:pPr>
          </w:p>
          <w:p w:rsidR="00CF1C47" w:rsidRDefault="00CF1C47" w:rsidP="00CF1C47">
            <w:pPr>
              <w:contextualSpacing/>
              <w:rPr>
                <w:rFonts w:ascii="Arial" w:hAnsi="Arial" w:cs="Arial"/>
                <w:sz w:val="24"/>
                <w:szCs w:val="24"/>
              </w:rPr>
            </w:pPr>
          </w:p>
          <w:p w:rsidR="00CF1C47" w:rsidRDefault="00CF1C47" w:rsidP="00CF1C47">
            <w:pPr>
              <w:contextualSpacing/>
              <w:rPr>
                <w:rFonts w:ascii="Arial" w:hAnsi="Arial" w:cs="Arial"/>
                <w:sz w:val="24"/>
                <w:szCs w:val="24"/>
              </w:rPr>
            </w:pPr>
          </w:p>
          <w:p w:rsidR="00CF1C47" w:rsidRDefault="00CF1C47" w:rsidP="00CF1C47">
            <w:pPr>
              <w:contextualSpacing/>
              <w:rPr>
                <w:rFonts w:ascii="Arial" w:hAnsi="Arial" w:cs="Arial"/>
                <w:sz w:val="24"/>
                <w:szCs w:val="24"/>
              </w:rPr>
            </w:pPr>
            <w:r>
              <w:rPr>
                <w:rFonts w:ascii="Arial" w:hAnsi="Arial" w:cs="Arial"/>
                <w:sz w:val="24"/>
                <w:szCs w:val="24"/>
              </w:rPr>
              <w:t xml:space="preserve">Definition of the </w:t>
            </w:r>
            <w:r w:rsidR="00893AC2">
              <w:rPr>
                <w:rFonts w:ascii="Arial" w:hAnsi="Arial" w:cs="Arial"/>
                <w:sz w:val="24"/>
                <w:szCs w:val="24"/>
              </w:rPr>
              <w:t>“</w:t>
            </w:r>
            <w:r>
              <w:rPr>
                <w:rFonts w:ascii="Arial" w:hAnsi="Arial" w:cs="Arial"/>
                <w:sz w:val="24"/>
                <w:szCs w:val="24"/>
              </w:rPr>
              <w:t>candidate practitioner</w:t>
            </w:r>
            <w:r w:rsidR="00893AC2">
              <w:rPr>
                <w:rFonts w:ascii="Arial" w:hAnsi="Arial" w:cs="Arial"/>
                <w:sz w:val="24"/>
                <w:szCs w:val="24"/>
              </w:rPr>
              <w:t>”</w:t>
            </w:r>
          </w:p>
          <w:p w:rsidR="00893AC2" w:rsidRDefault="00893AC2" w:rsidP="00CF1C47">
            <w:pPr>
              <w:contextualSpacing/>
              <w:rPr>
                <w:rFonts w:ascii="Arial" w:hAnsi="Arial" w:cs="Arial"/>
                <w:sz w:val="24"/>
                <w:szCs w:val="24"/>
              </w:rPr>
            </w:pPr>
          </w:p>
          <w:p w:rsidR="00893AC2" w:rsidRDefault="00893AC2" w:rsidP="00CF1C47">
            <w:pPr>
              <w:contextualSpacing/>
              <w:rPr>
                <w:rFonts w:ascii="Arial" w:hAnsi="Arial" w:cs="Arial"/>
                <w:sz w:val="24"/>
                <w:szCs w:val="24"/>
              </w:rPr>
            </w:pPr>
          </w:p>
          <w:p w:rsidR="00893AC2" w:rsidRDefault="00893AC2" w:rsidP="00CF1C47">
            <w:pPr>
              <w:contextualSpacing/>
              <w:rPr>
                <w:rFonts w:ascii="Arial" w:hAnsi="Arial" w:cs="Arial"/>
                <w:sz w:val="24"/>
                <w:szCs w:val="24"/>
              </w:rPr>
            </w:pPr>
          </w:p>
          <w:p w:rsidR="00893AC2" w:rsidRDefault="00893AC2" w:rsidP="00CF1C47">
            <w:pPr>
              <w:contextualSpacing/>
              <w:rPr>
                <w:rFonts w:ascii="Arial" w:hAnsi="Arial" w:cs="Arial"/>
                <w:sz w:val="24"/>
                <w:szCs w:val="24"/>
              </w:rPr>
            </w:pPr>
          </w:p>
          <w:p w:rsidR="00893AC2" w:rsidRPr="00CF1C47" w:rsidRDefault="00893AC2" w:rsidP="00CF1C47">
            <w:pPr>
              <w:contextualSpacing/>
              <w:rPr>
                <w:rFonts w:ascii="Arial" w:hAnsi="Arial" w:cs="Arial"/>
                <w:sz w:val="24"/>
                <w:szCs w:val="24"/>
              </w:rPr>
            </w:pPr>
            <w:r>
              <w:rPr>
                <w:rFonts w:ascii="Arial" w:hAnsi="Arial" w:cs="Arial"/>
                <w:sz w:val="24"/>
                <w:szCs w:val="24"/>
              </w:rPr>
              <w:t>Attorneys and Developers are excluded.</w:t>
            </w:r>
          </w:p>
          <w:p w:rsidR="00CF1C47" w:rsidRDefault="00CF1C47" w:rsidP="009B567A">
            <w:pPr>
              <w:contextualSpacing/>
              <w:rPr>
                <w:rFonts w:ascii="Arial" w:hAnsi="Arial" w:cs="Arial"/>
                <w:sz w:val="24"/>
                <w:szCs w:val="24"/>
              </w:rPr>
            </w:pPr>
          </w:p>
          <w:p w:rsidR="00893AC2" w:rsidRDefault="00893AC2" w:rsidP="009B567A">
            <w:pPr>
              <w:contextualSpacing/>
              <w:rPr>
                <w:rFonts w:ascii="Arial" w:hAnsi="Arial" w:cs="Arial"/>
                <w:sz w:val="24"/>
                <w:szCs w:val="24"/>
              </w:rPr>
            </w:pPr>
          </w:p>
          <w:p w:rsidR="00893AC2" w:rsidRDefault="00893AC2" w:rsidP="009B567A">
            <w:pPr>
              <w:contextualSpacing/>
              <w:rPr>
                <w:rFonts w:ascii="Arial" w:hAnsi="Arial" w:cs="Arial"/>
                <w:sz w:val="24"/>
                <w:szCs w:val="24"/>
              </w:rPr>
            </w:pPr>
          </w:p>
          <w:p w:rsidR="00893AC2" w:rsidRDefault="00893AC2" w:rsidP="009B567A">
            <w:pPr>
              <w:contextualSpacing/>
              <w:rPr>
                <w:rFonts w:ascii="Arial" w:hAnsi="Arial" w:cs="Arial"/>
                <w:sz w:val="24"/>
                <w:szCs w:val="24"/>
              </w:rPr>
            </w:pPr>
          </w:p>
          <w:p w:rsidR="00893AC2" w:rsidRDefault="00893AC2" w:rsidP="009B567A">
            <w:pPr>
              <w:contextualSpacing/>
              <w:rPr>
                <w:rFonts w:ascii="Arial" w:hAnsi="Arial" w:cs="Arial"/>
                <w:sz w:val="24"/>
                <w:szCs w:val="24"/>
              </w:rPr>
            </w:pPr>
          </w:p>
          <w:p w:rsidR="00893AC2" w:rsidRDefault="00893AC2" w:rsidP="009B567A">
            <w:pPr>
              <w:contextualSpacing/>
              <w:rPr>
                <w:rFonts w:ascii="Arial" w:hAnsi="Arial" w:cs="Arial"/>
                <w:sz w:val="24"/>
                <w:szCs w:val="24"/>
              </w:rPr>
            </w:pPr>
          </w:p>
          <w:p w:rsidR="00893AC2" w:rsidRDefault="00893AC2" w:rsidP="009B567A">
            <w:pPr>
              <w:contextualSpacing/>
              <w:rPr>
                <w:rFonts w:ascii="Arial" w:hAnsi="Arial" w:cs="Arial"/>
                <w:sz w:val="24"/>
                <w:szCs w:val="24"/>
              </w:rPr>
            </w:pPr>
          </w:p>
          <w:p w:rsidR="00893AC2" w:rsidRDefault="00893AC2" w:rsidP="009B567A">
            <w:pPr>
              <w:contextualSpacing/>
              <w:rPr>
                <w:rFonts w:ascii="Arial" w:hAnsi="Arial" w:cs="Arial"/>
                <w:sz w:val="24"/>
                <w:szCs w:val="24"/>
              </w:rPr>
            </w:pPr>
          </w:p>
          <w:p w:rsidR="00893AC2" w:rsidRDefault="00893AC2" w:rsidP="009B567A">
            <w:pPr>
              <w:contextualSpacing/>
              <w:rPr>
                <w:rFonts w:ascii="Arial" w:hAnsi="Arial" w:cs="Arial"/>
                <w:sz w:val="24"/>
                <w:szCs w:val="24"/>
              </w:rPr>
            </w:pPr>
            <w:r>
              <w:rPr>
                <w:rFonts w:ascii="Arial" w:hAnsi="Arial" w:cs="Arial"/>
                <w:sz w:val="24"/>
                <w:szCs w:val="24"/>
              </w:rPr>
              <w:t xml:space="preserve">Claims </w:t>
            </w:r>
            <w:r w:rsidR="00C02E30">
              <w:rPr>
                <w:rFonts w:ascii="Arial" w:hAnsi="Arial" w:cs="Arial"/>
                <w:sz w:val="24"/>
                <w:szCs w:val="24"/>
              </w:rPr>
              <w:t>against the Fund prior to the commencement of the legislation</w:t>
            </w:r>
          </w:p>
          <w:p w:rsidR="00C02E30" w:rsidRDefault="00C02E30" w:rsidP="009B567A">
            <w:pPr>
              <w:contextualSpacing/>
              <w:rPr>
                <w:rFonts w:ascii="Arial" w:hAnsi="Arial" w:cs="Arial"/>
                <w:sz w:val="24"/>
                <w:szCs w:val="24"/>
              </w:rPr>
            </w:pPr>
          </w:p>
          <w:p w:rsidR="00C02E30" w:rsidRDefault="00C02E30" w:rsidP="009B567A">
            <w:pPr>
              <w:contextualSpacing/>
              <w:rPr>
                <w:rFonts w:ascii="Arial" w:hAnsi="Arial" w:cs="Arial"/>
                <w:sz w:val="24"/>
                <w:szCs w:val="24"/>
              </w:rPr>
            </w:pPr>
            <w:r>
              <w:rPr>
                <w:rFonts w:ascii="Arial" w:hAnsi="Arial" w:cs="Arial"/>
                <w:sz w:val="24"/>
                <w:szCs w:val="24"/>
              </w:rPr>
              <w:t>Issue vs possession of FFC</w:t>
            </w:r>
          </w:p>
          <w:p w:rsidR="00C02E30" w:rsidRDefault="00C02E30" w:rsidP="009B567A">
            <w:pPr>
              <w:contextualSpacing/>
              <w:rPr>
                <w:rFonts w:ascii="Arial" w:hAnsi="Arial" w:cs="Arial"/>
                <w:sz w:val="24"/>
                <w:szCs w:val="24"/>
              </w:rPr>
            </w:pPr>
          </w:p>
          <w:p w:rsidR="00C02E30" w:rsidRDefault="00C02E30" w:rsidP="009B567A">
            <w:pPr>
              <w:contextualSpacing/>
              <w:rPr>
                <w:rFonts w:ascii="Arial" w:hAnsi="Arial" w:cs="Arial"/>
                <w:sz w:val="24"/>
                <w:szCs w:val="24"/>
              </w:rPr>
            </w:pPr>
            <w:r>
              <w:rPr>
                <w:rFonts w:ascii="Arial" w:hAnsi="Arial" w:cs="Arial"/>
                <w:sz w:val="24"/>
                <w:szCs w:val="24"/>
              </w:rPr>
              <w:t xml:space="preserve">Section 48(2) </w:t>
            </w:r>
          </w:p>
          <w:p w:rsidR="00C02E30" w:rsidRDefault="00C02E30" w:rsidP="009B567A">
            <w:pPr>
              <w:contextualSpacing/>
              <w:rPr>
                <w:rFonts w:ascii="Arial" w:hAnsi="Arial" w:cs="Arial"/>
                <w:sz w:val="24"/>
                <w:szCs w:val="24"/>
              </w:rPr>
            </w:pPr>
          </w:p>
          <w:p w:rsidR="00C02E30" w:rsidRDefault="00C02E30" w:rsidP="009B567A">
            <w:pPr>
              <w:contextualSpacing/>
              <w:rPr>
                <w:rFonts w:ascii="Arial" w:hAnsi="Arial" w:cs="Arial"/>
                <w:sz w:val="24"/>
                <w:szCs w:val="24"/>
              </w:rPr>
            </w:pPr>
          </w:p>
          <w:p w:rsidR="00C02E30" w:rsidRDefault="00C02E30" w:rsidP="009B567A">
            <w:pPr>
              <w:contextualSpacing/>
              <w:rPr>
                <w:rFonts w:ascii="Arial" w:hAnsi="Arial" w:cs="Arial"/>
                <w:sz w:val="24"/>
                <w:szCs w:val="24"/>
              </w:rPr>
            </w:pPr>
          </w:p>
          <w:p w:rsidR="00C02E30" w:rsidRDefault="00C02E30" w:rsidP="009B567A">
            <w:pPr>
              <w:contextualSpacing/>
              <w:rPr>
                <w:rFonts w:ascii="Arial" w:hAnsi="Arial" w:cs="Arial"/>
                <w:sz w:val="24"/>
                <w:szCs w:val="24"/>
              </w:rPr>
            </w:pPr>
          </w:p>
          <w:p w:rsidR="00C02E30" w:rsidRDefault="00C02E30" w:rsidP="009B567A">
            <w:pPr>
              <w:contextualSpacing/>
              <w:rPr>
                <w:rFonts w:ascii="Arial" w:hAnsi="Arial" w:cs="Arial"/>
                <w:sz w:val="24"/>
                <w:szCs w:val="24"/>
              </w:rPr>
            </w:pPr>
          </w:p>
          <w:p w:rsidR="00C02E30" w:rsidRDefault="00C02E30" w:rsidP="009B567A">
            <w:pPr>
              <w:contextualSpacing/>
              <w:rPr>
                <w:rFonts w:ascii="Arial" w:hAnsi="Arial" w:cs="Arial"/>
                <w:sz w:val="24"/>
                <w:szCs w:val="24"/>
              </w:rPr>
            </w:pPr>
          </w:p>
          <w:p w:rsidR="0084479F" w:rsidRDefault="0084479F" w:rsidP="009B567A">
            <w:pPr>
              <w:contextualSpacing/>
              <w:rPr>
                <w:rFonts w:ascii="Arial" w:hAnsi="Arial" w:cs="Arial"/>
                <w:sz w:val="24"/>
                <w:szCs w:val="24"/>
              </w:rPr>
            </w:pPr>
          </w:p>
          <w:p w:rsidR="00EE08F3" w:rsidRDefault="00EE08F3" w:rsidP="009B567A">
            <w:pPr>
              <w:contextualSpacing/>
              <w:rPr>
                <w:rFonts w:ascii="Arial" w:hAnsi="Arial" w:cs="Arial"/>
                <w:sz w:val="24"/>
                <w:szCs w:val="24"/>
              </w:rPr>
            </w:pPr>
            <w:bookmarkStart w:id="0" w:name="_GoBack"/>
            <w:bookmarkEnd w:id="0"/>
          </w:p>
          <w:p w:rsidR="00C02E30" w:rsidRDefault="00C02E30" w:rsidP="009B567A">
            <w:pPr>
              <w:contextualSpacing/>
              <w:rPr>
                <w:rFonts w:ascii="Arial" w:hAnsi="Arial" w:cs="Arial"/>
                <w:sz w:val="24"/>
                <w:szCs w:val="24"/>
              </w:rPr>
            </w:pPr>
            <w:r>
              <w:rPr>
                <w:rFonts w:ascii="Arial" w:hAnsi="Arial" w:cs="Arial"/>
                <w:sz w:val="24"/>
                <w:szCs w:val="24"/>
              </w:rPr>
              <w:t xml:space="preserve">Trust accounts and Accounting Records </w:t>
            </w:r>
          </w:p>
          <w:p w:rsidR="0084479F" w:rsidRDefault="0084479F" w:rsidP="009B567A">
            <w:pPr>
              <w:contextualSpacing/>
              <w:rPr>
                <w:rFonts w:ascii="Arial" w:hAnsi="Arial" w:cs="Arial"/>
                <w:sz w:val="24"/>
                <w:szCs w:val="24"/>
              </w:rPr>
            </w:pPr>
          </w:p>
          <w:p w:rsidR="0084479F" w:rsidRDefault="0084479F" w:rsidP="009B567A">
            <w:pPr>
              <w:contextualSpacing/>
              <w:rPr>
                <w:rFonts w:ascii="Arial" w:hAnsi="Arial" w:cs="Arial"/>
                <w:sz w:val="24"/>
                <w:szCs w:val="24"/>
              </w:rPr>
            </w:pPr>
          </w:p>
          <w:p w:rsidR="0084479F" w:rsidRDefault="0084479F" w:rsidP="009B567A">
            <w:pPr>
              <w:contextualSpacing/>
              <w:rPr>
                <w:rFonts w:ascii="Arial" w:hAnsi="Arial" w:cs="Arial"/>
                <w:sz w:val="24"/>
                <w:szCs w:val="24"/>
              </w:rPr>
            </w:pPr>
          </w:p>
          <w:p w:rsidR="0084479F" w:rsidRDefault="0084479F" w:rsidP="009B567A">
            <w:pPr>
              <w:contextualSpacing/>
              <w:rPr>
                <w:rFonts w:ascii="Arial" w:hAnsi="Arial" w:cs="Arial"/>
                <w:sz w:val="24"/>
                <w:szCs w:val="24"/>
              </w:rPr>
            </w:pPr>
          </w:p>
          <w:p w:rsidR="0084479F" w:rsidRDefault="0084479F" w:rsidP="009B567A">
            <w:pPr>
              <w:contextualSpacing/>
              <w:rPr>
                <w:rFonts w:ascii="Arial" w:hAnsi="Arial" w:cs="Arial"/>
                <w:sz w:val="24"/>
                <w:szCs w:val="24"/>
              </w:rPr>
            </w:pPr>
          </w:p>
          <w:p w:rsidR="0084479F" w:rsidRDefault="0084479F" w:rsidP="009B567A">
            <w:pPr>
              <w:contextualSpacing/>
              <w:rPr>
                <w:rFonts w:ascii="Arial" w:hAnsi="Arial" w:cs="Arial"/>
                <w:sz w:val="24"/>
                <w:szCs w:val="24"/>
              </w:rPr>
            </w:pPr>
          </w:p>
          <w:p w:rsidR="0084479F" w:rsidRDefault="0084479F" w:rsidP="009B567A">
            <w:pPr>
              <w:contextualSpacing/>
              <w:rPr>
                <w:rFonts w:ascii="Arial" w:hAnsi="Arial" w:cs="Arial"/>
                <w:sz w:val="24"/>
                <w:szCs w:val="24"/>
              </w:rPr>
            </w:pPr>
            <w:r>
              <w:rPr>
                <w:rFonts w:ascii="Arial" w:hAnsi="Arial" w:cs="Arial"/>
                <w:sz w:val="24"/>
                <w:szCs w:val="24"/>
              </w:rPr>
              <w:t>Supervision of candidate property practitioner</w:t>
            </w:r>
          </w:p>
          <w:p w:rsidR="00011377" w:rsidRDefault="00011377" w:rsidP="009B567A">
            <w:pPr>
              <w:contextualSpacing/>
              <w:rPr>
                <w:rFonts w:ascii="Arial" w:hAnsi="Arial" w:cs="Arial"/>
                <w:sz w:val="24"/>
                <w:szCs w:val="24"/>
              </w:rPr>
            </w:pPr>
          </w:p>
          <w:p w:rsidR="00011377" w:rsidRDefault="00011377" w:rsidP="009B567A">
            <w:pPr>
              <w:contextualSpacing/>
              <w:rPr>
                <w:rFonts w:ascii="Arial" w:hAnsi="Arial" w:cs="Arial"/>
                <w:sz w:val="24"/>
                <w:szCs w:val="24"/>
              </w:rPr>
            </w:pPr>
          </w:p>
          <w:p w:rsidR="00011377" w:rsidRDefault="00011377" w:rsidP="009B567A">
            <w:pPr>
              <w:contextualSpacing/>
              <w:rPr>
                <w:rFonts w:ascii="Arial" w:hAnsi="Arial" w:cs="Arial"/>
                <w:sz w:val="24"/>
                <w:szCs w:val="24"/>
              </w:rPr>
            </w:pPr>
          </w:p>
          <w:p w:rsidR="00011377" w:rsidRDefault="00011377" w:rsidP="009B567A">
            <w:pPr>
              <w:contextualSpacing/>
              <w:rPr>
                <w:rFonts w:ascii="Arial" w:hAnsi="Arial" w:cs="Arial"/>
                <w:sz w:val="24"/>
                <w:szCs w:val="24"/>
              </w:rPr>
            </w:pPr>
          </w:p>
          <w:p w:rsidR="00011377" w:rsidRDefault="00011377" w:rsidP="009B567A">
            <w:pPr>
              <w:contextualSpacing/>
              <w:rPr>
                <w:rFonts w:ascii="Arial" w:hAnsi="Arial" w:cs="Arial"/>
                <w:sz w:val="24"/>
                <w:szCs w:val="24"/>
              </w:rPr>
            </w:pPr>
          </w:p>
          <w:p w:rsidR="00011377" w:rsidRDefault="00011377" w:rsidP="009B567A">
            <w:pPr>
              <w:contextualSpacing/>
              <w:rPr>
                <w:rFonts w:ascii="Arial" w:hAnsi="Arial" w:cs="Arial"/>
                <w:sz w:val="24"/>
                <w:szCs w:val="24"/>
              </w:rPr>
            </w:pPr>
          </w:p>
          <w:p w:rsidR="00011377" w:rsidRPr="00011377" w:rsidRDefault="00011377" w:rsidP="00011377">
            <w:pPr>
              <w:contextualSpacing/>
              <w:rPr>
                <w:rFonts w:ascii="Arial" w:hAnsi="Arial" w:cs="Arial"/>
                <w:sz w:val="24"/>
                <w:szCs w:val="24"/>
              </w:rPr>
            </w:pPr>
            <w:r>
              <w:rPr>
                <w:rFonts w:ascii="Arial" w:hAnsi="Arial" w:cs="Arial"/>
                <w:sz w:val="24"/>
                <w:szCs w:val="24"/>
              </w:rPr>
              <w:t>Section 47</w:t>
            </w:r>
            <w:r w:rsidRPr="00011377">
              <w:rPr>
                <w:rFonts w:ascii="Arial" w:hAnsi="Arial" w:cs="Arial"/>
                <w:sz w:val="24"/>
                <w:szCs w:val="24"/>
              </w:rPr>
              <w:t>, Fidelity Fund Certificates (FFC)</w:t>
            </w:r>
          </w:p>
          <w:p w:rsidR="00011377" w:rsidRDefault="00011377"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r>
              <w:rPr>
                <w:rFonts w:ascii="Arial" w:hAnsi="Arial" w:cs="Arial"/>
                <w:sz w:val="24"/>
                <w:szCs w:val="24"/>
              </w:rPr>
              <w:t>BEE Certificate Compliance</w:t>
            </w: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p>
          <w:p w:rsidR="003C0F16" w:rsidRDefault="003C0F16" w:rsidP="009B567A">
            <w:pPr>
              <w:contextualSpacing/>
              <w:rPr>
                <w:rFonts w:ascii="Arial" w:hAnsi="Arial" w:cs="Arial"/>
                <w:sz w:val="24"/>
                <w:szCs w:val="24"/>
              </w:rPr>
            </w:pPr>
            <w:r>
              <w:rPr>
                <w:rFonts w:ascii="Arial" w:hAnsi="Arial" w:cs="Arial"/>
                <w:sz w:val="24"/>
                <w:szCs w:val="24"/>
              </w:rPr>
              <w:t>Align the legislation with the Property Sector Transformation Charter</w:t>
            </w:r>
          </w:p>
        </w:tc>
        <w:tc>
          <w:tcPr>
            <w:tcW w:w="2835" w:type="dxa"/>
            <w:tcBorders>
              <w:top w:val="single" w:sz="4" w:space="0" w:color="auto"/>
              <w:left w:val="single" w:sz="4" w:space="0" w:color="auto"/>
              <w:bottom w:val="single" w:sz="4" w:space="0" w:color="auto"/>
              <w:right w:val="single" w:sz="4" w:space="0" w:color="auto"/>
            </w:tcBorders>
          </w:tcPr>
          <w:p w:rsidR="00713E48" w:rsidRDefault="00ED0BC2" w:rsidP="00D139C2">
            <w:pPr>
              <w:contextualSpacing/>
              <w:rPr>
                <w:rFonts w:ascii="Arial" w:hAnsi="Arial" w:cs="Arial"/>
                <w:sz w:val="24"/>
                <w:szCs w:val="24"/>
              </w:rPr>
            </w:pPr>
            <w:r>
              <w:rPr>
                <w:rFonts w:ascii="Arial" w:hAnsi="Arial" w:cs="Arial"/>
                <w:sz w:val="24"/>
                <w:szCs w:val="24"/>
              </w:rPr>
              <w:lastRenderedPageBreak/>
              <w:t xml:space="preserve">The primary purpose of the Centre is to provide the Authority will reliable and credible information. Therefore the Authority will established and provide resources to the Centre to achieve its mandate </w:t>
            </w:r>
          </w:p>
          <w:p w:rsidR="00ED0BC2" w:rsidRDefault="00ED0BC2" w:rsidP="00D139C2">
            <w:pPr>
              <w:contextualSpacing/>
              <w:rPr>
                <w:rFonts w:ascii="Arial" w:hAnsi="Arial" w:cs="Arial"/>
                <w:sz w:val="24"/>
                <w:szCs w:val="24"/>
              </w:rPr>
            </w:pPr>
          </w:p>
          <w:p w:rsidR="00ED0BC2" w:rsidRDefault="00ED0BC2" w:rsidP="00D139C2">
            <w:pPr>
              <w:contextualSpacing/>
              <w:rPr>
                <w:rFonts w:ascii="Arial" w:hAnsi="Arial" w:cs="Arial"/>
                <w:sz w:val="24"/>
                <w:szCs w:val="24"/>
              </w:rPr>
            </w:pPr>
            <w:r>
              <w:rPr>
                <w:rFonts w:ascii="Arial" w:hAnsi="Arial" w:cs="Arial"/>
                <w:sz w:val="24"/>
                <w:szCs w:val="24"/>
              </w:rPr>
              <w:t>The wording of the clause as provided in this section is correct.</w:t>
            </w:r>
          </w:p>
          <w:p w:rsidR="00ED0BC2" w:rsidRDefault="00ED0BC2" w:rsidP="00D139C2">
            <w:pPr>
              <w:contextualSpacing/>
              <w:rPr>
                <w:rFonts w:ascii="Arial" w:hAnsi="Arial" w:cs="Arial"/>
                <w:sz w:val="24"/>
                <w:szCs w:val="24"/>
              </w:rPr>
            </w:pPr>
          </w:p>
          <w:p w:rsidR="00ED0BC2" w:rsidRDefault="00ED0BC2" w:rsidP="00D139C2">
            <w:pPr>
              <w:contextualSpacing/>
              <w:rPr>
                <w:rFonts w:ascii="Arial" w:hAnsi="Arial" w:cs="Arial"/>
                <w:sz w:val="24"/>
                <w:szCs w:val="24"/>
              </w:rPr>
            </w:pPr>
            <w:r>
              <w:rPr>
                <w:rFonts w:ascii="Arial" w:hAnsi="Arial" w:cs="Arial"/>
                <w:sz w:val="24"/>
                <w:szCs w:val="24"/>
              </w:rPr>
              <w:t>The provision means if the Board terms has expired, the Minister may for continuity purposes re-appoint a member but not more than two consecutive.</w:t>
            </w:r>
          </w:p>
          <w:p w:rsidR="00ED0BC2" w:rsidRDefault="00ED0BC2" w:rsidP="00D139C2">
            <w:pPr>
              <w:contextualSpacing/>
              <w:rPr>
                <w:rFonts w:ascii="Arial" w:hAnsi="Arial" w:cs="Arial"/>
                <w:sz w:val="24"/>
                <w:szCs w:val="24"/>
              </w:rPr>
            </w:pPr>
          </w:p>
          <w:p w:rsidR="00ED0BC2" w:rsidRDefault="00ED0BC2" w:rsidP="00D139C2">
            <w:pPr>
              <w:contextualSpacing/>
              <w:rPr>
                <w:rFonts w:ascii="Arial" w:hAnsi="Arial" w:cs="Arial"/>
                <w:sz w:val="24"/>
                <w:szCs w:val="24"/>
              </w:rPr>
            </w:pPr>
            <w:r>
              <w:rPr>
                <w:rFonts w:ascii="Arial" w:hAnsi="Arial" w:cs="Arial"/>
                <w:sz w:val="24"/>
                <w:szCs w:val="24"/>
              </w:rPr>
              <w:t xml:space="preserve">The technical drafting issues are noted but </w:t>
            </w:r>
            <w:r>
              <w:rPr>
                <w:rFonts w:ascii="Arial" w:hAnsi="Arial" w:cs="Arial"/>
                <w:sz w:val="24"/>
                <w:szCs w:val="24"/>
              </w:rPr>
              <w:lastRenderedPageBreak/>
              <w:t>they don’t affect the intention and purpose of the legislation e.g. ( lower case and hyphen</w:t>
            </w:r>
            <w:r w:rsidR="00CF1C47">
              <w:rPr>
                <w:rFonts w:ascii="Arial" w:hAnsi="Arial" w:cs="Arial"/>
                <w:sz w:val="24"/>
                <w:szCs w:val="24"/>
              </w:rPr>
              <w:t>)</w:t>
            </w:r>
          </w:p>
          <w:p w:rsidR="00CF1C47" w:rsidRDefault="00CF1C47" w:rsidP="00D139C2">
            <w:pPr>
              <w:contextualSpacing/>
              <w:rPr>
                <w:rFonts w:ascii="Arial" w:hAnsi="Arial" w:cs="Arial"/>
                <w:sz w:val="24"/>
                <w:szCs w:val="24"/>
              </w:rPr>
            </w:pPr>
          </w:p>
          <w:p w:rsidR="00CF1C47" w:rsidRDefault="00CF1C47" w:rsidP="00D139C2">
            <w:pPr>
              <w:contextualSpacing/>
              <w:rPr>
                <w:rFonts w:ascii="Arial" w:hAnsi="Arial" w:cs="Arial"/>
                <w:sz w:val="24"/>
                <w:szCs w:val="24"/>
              </w:rPr>
            </w:pPr>
          </w:p>
          <w:p w:rsidR="00CF1C47" w:rsidRDefault="00CF1C47" w:rsidP="00D139C2">
            <w:pPr>
              <w:contextualSpacing/>
              <w:rPr>
                <w:rFonts w:ascii="Arial" w:hAnsi="Arial" w:cs="Arial"/>
                <w:sz w:val="24"/>
                <w:szCs w:val="24"/>
              </w:rPr>
            </w:pPr>
          </w:p>
          <w:p w:rsidR="00CF1C47" w:rsidRDefault="00CF1C47" w:rsidP="00D139C2">
            <w:pPr>
              <w:contextualSpacing/>
              <w:rPr>
                <w:rFonts w:ascii="Arial" w:hAnsi="Arial" w:cs="Arial"/>
                <w:sz w:val="24"/>
                <w:szCs w:val="24"/>
              </w:rPr>
            </w:pPr>
          </w:p>
          <w:p w:rsidR="00CF1C47" w:rsidRDefault="00CF1C47" w:rsidP="00D139C2">
            <w:pPr>
              <w:contextualSpacing/>
              <w:rPr>
                <w:rFonts w:ascii="Arial" w:hAnsi="Arial" w:cs="Arial"/>
                <w:sz w:val="24"/>
                <w:szCs w:val="24"/>
              </w:rPr>
            </w:pPr>
            <w:r>
              <w:rPr>
                <w:rFonts w:ascii="Arial" w:hAnsi="Arial" w:cs="Arial"/>
                <w:sz w:val="24"/>
                <w:szCs w:val="24"/>
              </w:rPr>
              <w:t>The different of property practitioners will be clarified and defined by Regulations through the provisioning of different occupational level.</w:t>
            </w:r>
          </w:p>
          <w:p w:rsidR="00CF1C47" w:rsidRDefault="00CF1C47" w:rsidP="00D139C2">
            <w:pPr>
              <w:contextualSpacing/>
              <w:rPr>
                <w:rFonts w:ascii="Arial" w:hAnsi="Arial" w:cs="Arial"/>
                <w:sz w:val="24"/>
                <w:szCs w:val="24"/>
              </w:rPr>
            </w:pPr>
          </w:p>
          <w:p w:rsidR="00CF1C47" w:rsidRDefault="00CF1C47" w:rsidP="00D139C2">
            <w:pPr>
              <w:contextualSpacing/>
              <w:rPr>
                <w:rFonts w:ascii="Arial" w:hAnsi="Arial" w:cs="Arial"/>
                <w:sz w:val="24"/>
                <w:szCs w:val="24"/>
              </w:rPr>
            </w:pPr>
          </w:p>
          <w:p w:rsidR="00CF1C47" w:rsidRDefault="00893AC2" w:rsidP="00D139C2">
            <w:pPr>
              <w:contextualSpacing/>
              <w:rPr>
                <w:rFonts w:ascii="Arial" w:hAnsi="Arial" w:cs="Arial"/>
                <w:sz w:val="24"/>
                <w:szCs w:val="24"/>
              </w:rPr>
            </w:pPr>
            <w:r>
              <w:rPr>
                <w:rFonts w:ascii="Arial" w:hAnsi="Arial" w:cs="Arial"/>
                <w:sz w:val="24"/>
                <w:szCs w:val="24"/>
              </w:rPr>
              <w:t>The definition of the candidate practitioner is included in the Bill as per the initial submission by REBOSA</w:t>
            </w:r>
          </w:p>
          <w:p w:rsidR="00CF1C47" w:rsidRDefault="00CF1C47" w:rsidP="00D139C2">
            <w:pPr>
              <w:contextualSpacing/>
              <w:rPr>
                <w:rFonts w:ascii="Arial" w:hAnsi="Arial" w:cs="Arial"/>
                <w:sz w:val="24"/>
                <w:szCs w:val="24"/>
              </w:rPr>
            </w:pPr>
          </w:p>
          <w:p w:rsidR="00CF1C47" w:rsidRDefault="00893AC2" w:rsidP="00D139C2">
            <w:pPr>
              <w:contextualSpacing/>
              <w:rPr>
                <w:rFonts w:ascii="Arial" w:hAnsi="Arial" w:cs="Arial"/>
                <w:sz w:val="24"/>
                <w:szCs w:val="24"/>
              </w:rPr>
            </w:pPr>
            <w:r>
              <w:rPr>
                <w:rFonts w:ascii="Arial" w:hAnsi="Arial" w:cs="Arial"/>
                <w:sz w:val="24"/>
                <w:szCs w:val="24"/>
              </w:rPr>
              <w:t>Attorneys and Developers are covered in the Bill to the extent that their employees are engaged in property transaction (you can’t include the a general application of this legislation to attorneys in general)</w:t>
            </w:r>
          </w:p>
          <w:p w:rsidR="00C02E30" w:rsidRDefault="00C02E30" w:rsidP="00D139C2">
            <w:pPr>
              <w:contextualSpacing/>
              <w:rPr>
                <w:rFonts w:ascii="Arial" w:hAnsi="Arial" w:cs="Arial"/>
                <w:sz w:val="24"/>
                <w:szCs w:val="24"/>
              </w:rPr>
            </w:pPr>
          </w:p>
          <w:p w:rsidR="00C02E30" w:rsidRDefault="00C02E30" w:rsidP="00D139C2">
            <w:pPr>
              <w:contextualSpacing/>
              <w:rPr>
                <w:rFonts w:ascii="Arial" w:hAnsi="Arial" w:cs="Arial"/>
                <w:sz w:val="24"/>
                <w:szCs w:val="24"/>
              </w:rPr>
            </w:pPr>
            <w:r>
              <w:rPr>
                <w:rFonts w:ascii="Arial" w:hAnsi="Arial" w:cs="Arial"/>
                <w:sz w:val="24"/>
                <w:szCs w:val="24"/>
              </w:rPr>
              <w:t>Claims are covered under the provision dealing with claim and in the transitional arrangement of the legislation</w:t>
            </w:r>
          </w:p>
          <w:p w:rsidR="00C02E30" w:rsidRDefault="00C02E30" w:rsidP="00D139C2">
            <w:pPr>
              <w:contextualSpacing/>
              <w:rPr>
                <w:rFonts w:ascii="Arial" w:hAnsi="Arial" w:cs="Arial"/>
                <w:sz w:val="24"/>
                <w:szCs w:val="24"/>
              </w:rPr>
            </w:pPr>
          </w:p>
          <w:p w:rsidR="00C02E30" w:rsidRDefault="00C02E30" w:rsidP="00D139C2">
            <w:pPr>
              <w:contextualSpacing/>
              <w:rPr>
                <w:rFonts w:ascii="Arial" w:hAnsi="Arial" w:cs="Arial"/>
                <w:sz w:val="24"/>
                <w:szCs w:val="24"/>
              </w:rPr>
            </w:pPr>
            <w:r>
              <w:rPr>
                <w:rFonts w:ascii="Arial" w:hAnsi="Arial" w:cs="Arial"/>
                <w:sz w:val="24"/>
                <w:szCs w:val="24"/>
              </w:rPr>
              <w:t>The matter is dealt with in terms of section 35 of the legislation to advance efficiency on the part of the Authority</w:t>
            </w:r>
          </w:p>
          <w:p w:rsidR="00C02E30" w:rsidRDefault="00C02E30" w:rsidP="00D139C2">
            <w:pPr>
              <w:contextualSpacing/>
              <w:rPr>
                <w:rFonts w:ascii="Arial" w:hAnsi="Arial" w:cs="Arial"/>
                <w:sz w:val="24"/>
                <w:szCs w:val="24"/>
              </w:rPr>
            </w:pPr>
            <w:r>
              <w:rPr>
                <w:rFonts w:ascii="Arial" w:hAnsi="Arial" w:cs="Arial"/>
                <w:sz w:val="24"/>
                <w:szCs w:val="24"/>
              </w:rPr>
              <w:t xml:space="preserve">The intention of this section is to regulate the activities and conduct of directors, members, partners and trustees in </w:t>
            </w:r>
            <w:r>
              <w:rPr>
                <w:rFonts w:ascii="Arial" w:hAnsi="Arial" w:cs="Arial"/>
                <w:sz w:val="24"/>
                <w:szCs w:val="24"/>
              </w:rPr>
              <w:lastRenderedPageBreak/>
              <w:t xml:space="preserve">their individual capacity not as an entity </w:t>
            </w:r>
          </w:p>
          <w:p w:rsidR="0084479F" w:rsidRDefault="0084479F" w:rsidP="00D139C2">
            <w:pPr>
              <w:contextualSpacing/>
              <w:rPr>
                <w:rFonts w:ascii="Arial" w:hAnsi="Arial" w:cs="Arial"/>
                <w:sz w:val="24"/>
                <w:szCs w:val="24"/>
              </w:rPr>
            </w:pPr>
          </w:p>
          <w:p w:rsidR="00C02E30" w:rsidRDefault="0084479F" w:rsidP="00D139C2">
            <w:pPr>
              <w:contextualSpacing/>
              <w:rPr>
                <w:rFonts w:ascii="Arial" w:hAnsi="Arial" w:cs="Arial"/>
                <w:sz w:val="24"/>
                <w:szCs w:val="24"/>
              </w:rPr>
            </w:pPr>
            <w:r>
              <w:rPr>
                <w:rFonts w:ascii="Arial" w:hAnsi="Arial" w:cs="Arial"/>
                <w:sz w:val="24"/>
                <w:szCs w:val="24"/>
              </w:rPr>
              <w:t xml:space="preserve">Section 54 of the Bill makes provisions for exemption from keeping Trust accounts and section 55 makes provisions relating to keeping of accounting records </w:t>
            </w:r>
          </w:p>
          <w:p w:rsidR="0084479F" w:rsidRDefault="0084479F" w:rsidP="00D139C2">
            <w:pPr>
              <w:contextualSpacing/>
              <w:rPr>
                <w:rFonts w:ascii="Arial" w:hAnsi="Arial" w:cs="Arial"/>
                <w:sz w:val="24"/>
                <w:szCs w:val="24"/>
              </w:rPr>
            </w:pPr>
          </w:p>
          <w:p w:rsidR="0084479F" w:rsidRDefault="0084479F" w:rsidP="00D139C2">
            <w:pPr>
              <w:contextualSpacing/>
              <w:rPr>
                <w:rFonts w:ascii="Arial" w:hAnsi="Arial" w:cs="Arial"/>
                <w:sz w:val="24"/>
                <w:szCs w:val="24"/>
              </w:rPr>
            </w:pPr>
            <w:r>
              <w:rPr>
                <w:rFonts w:ascii="Arial" w:hAnsi="Arial" w:cs="Arial"/>
                <w:sz w:val="24"/>
                <w:szCs w:val="24"/>
              </w:rPr>
              <w:t>The common law and statute hold principals vicariously liable for the actions of their candidates who are performing their activities within the scope and course of their employment</w:t>
            </w:r>
          </w:p>
          <w:p w:rsidR="0084479F" w:rsidRDefault="0084479F" w:rsidP="00D139C2">
            <w:pPr>
              <w:contextualSpacing/>
              <w:rPr>
                <w:rFonts w:ascii="Arial" w:hAnsi="Arial" w:cs="Arial"/>
                <w:sz w:val="24"/>
                <w:szCs w:val="24"/>
              </w:rPr>
            </w:pPr>
          </w:p>
          <w:p w:rsidR="00011377" w:rsidRDefault="00011377" w:rsidP="00011377">
            <w:pPr>
              <w:contextualSpacing/>
              <w:rPr>
                <w:rFonts w:ascii="Arial" w:hAnsi="Arial" w:cs="Arial"/>
                <w:sz w:val="24"/>
                <w:szCs w:val="24"/>
                <w:lang w:val="en-ZA"/>
              </w:rPr>
            </w:pPr>
            <w:r>
              <w:rPr>
                <w:rFonts w:ascii="Arial" w:hAnsi="Arial" w:cs="Arial"/>
                <w:sz w:val="24"/>
                <w:szCs w:val="24"/>
                <w:lang w:val="en-ZA"/>
              </w:rPr>
              <w:t>The application period for FFC</w:t>
            </w:r>
            <w:r w:rsidRPr="00011377">
              <w:rPr>
                <w:rFonts w:ascii="Arial" w:hAnsi="Arial" w:cs="Arial"/>
                <w:sz w:val="24"/>
                <w:szCs w:val="24"/>
                <w:lang w:val="en-ZA"/>
              </w:rPr>
              <w:t xml:space="preserve"> </w:t>
            </w:r>
            <w:r>
              <w:rPr>
                <w:rFonts w:ascii="Arial" w:hAnsi="Arial" w:cs="Arial"/>
                <w:sz w:val="24"/>
                <w:szCs w:val="24"/>
                <w:lang w:val="en-ZA"/>
              </w:rPr>
              <w:t>to the period of three years was</w:t>
            </w:r>
            <w:r w:rsidRPr="00011377">
              <w:rPr>
                <w:rFonts w:ascii="Arial" w:hAnsi="Arial" w:cs="Arial"/>
                <w:sz w:val="24"/>
                <w:szCs w:val="24"/>
                <w:lang w:val="en-ZA"/>
              </w:rPr>
              <w:t xml:space="preserve"> included in the Bill as per the initial submission by REBOSA</w:t>
            </w:r>
          </w:p>
          <w:p w:rsidR="003C0F16" w:rsidRDefault="003C0F16" w:rsidP="00011377">
            <w:pPr>
              <w:contextualSpacing/>
              <w:rPr>
                <w:rFonts w:ascii="Arial" w:hAnsi="Arial" w:cs="Arial"/>
                <w:sz w:val="24"/>
                <w:szCs w:val="24"/>
                <w:lang w:val="en-ZA"/>
              </w:rPr>
            </w:pPr>
          </w:p>
          <w:p w:rsidR="003C0F16" w:rsidRDefault="003C0F16" w:rsidP="00011377">
            <w:pPr>
              <w:contextualSpacing/>
              <w:rPr>
                <w:rFonts w:ascii="Arial" w:hAnsi="Arial" w:cs="Arial"/>
                <w:sz w:val="24"/>
                <w:szCs w:val="24"/>
                <w:lang w:val="en-ZA"/>
              </w:rPr>
            </w:pPr>
            <w:r>
              <w:rPr>
                <w:rFonts w:ascii="Arial" w:hAnsi="Arial" w:cs="Arial"/>
                <w:sz w:val="24"/>
                <w:szCs w:val="24"/>
                <w:lang w:val="en-ZA"/>
              </w:rPr>
              <w:t>It is a constitutional requirement to comply with all the empowerment and employment equity Acts and in particular if a property practitioner wish or intend to do business with the State.</w:t>
            </w:r>
          </w:p>
          <w:p w:rsidR="003C0F16" w:rsidRDefault="003C0F16" w:rsidP="00011377">
            <w:pPr>
              <w:contextualSpacing/>
              <w:rPr>
                <w:rFonts w:ascii="Arial" w:hAnsi="Arial" w:cs="Arial"/>
                <w:sz w:val="24"/>
                <w:szCs w:val="24"/>
                <w:lang w:val="en-ZA"/>
              </w:rPr>
            </w:pPr>
          </w:p>
          <w:p w:rsidR="003C0F16" w:rsidRPr="00011377" w:rsidRDefault="003C0F16" w:rsidP="00011377">
            <w:pPr>
              <w:contextualSpacing/>
              <w:rPr>
                <w:rFonts w:ascii="Arial" w:hAnsi="Arial" w:cs="Arial"/>
                <w:sz w:val="24"/>
                <w:szCs w:val="24"/>
                <w:lang w:val="en-ZA"/>
              </w:rPr>
            </w:pPr>
            <w:r>
              <w:rPr>
                <w:rFonts w:ascii="Arial" w:hAnsi="Arial" w:cs="Arial"/>
                <w:sz w:val="24"/>
                <w:szCs w:val="24"/>
                <w:lang w:val="en-ZA"/>
              </w:rPr>
              <w:t>The real intention of the Bill is to advance transformation within the sector and the Bill is fully aligned with the provisions of the Charter</w:t>
            </w:r>
          </w:p>
          <w:p w:rsidR="00011377" w:rsidRDefault="00011377" w:rsidP="00D139C2">
            <w:pPr>
              <w:contextualSpacing/>
              <w:rPr>
                <w:rFonts w:ascii="Arial" w:hAnsi="Arial" w:cs="Arial"/>
                <w:sz w:val="24"/>
                <w:szCs w:val="24"/>
              </w:rPr>
            </w:pPr>
          </w:p>
        </w:tc>
      </w:tr>
    </w:tbl>
    <w:p w:rsidR="005A5E9D" w:rsidRDefault="009B567A" w:rsidP="005A5E9D">
      <w:pPr>
        <w:spacing w:after="0"/>
        <w:jc w:val="both"/>
        <w:rPr>
          <w:rFonts w:ascii="Arial" w:hAnsi="Arial" w:cs="Arial"/>
          <w:b/>
          <w:sz w:val="24"/>
          <w:szCs w:val="24"/>
        </w:rPr>
      </w:pPr>
      <w:r w:rsidRPr="009B567A">
        <w:rPr>
          <w:rFonts w:ascii="Arial" w:eastAsia="Calibri" w:hAnsi="Arial" w:cs="Arial"/>
          <w:b/>
          <w:sz w:val="24"/>
          <w:szCs w:val="24"/>
          <w:lang w:val="en-US"/>
        </w:rPr>
        <w:lastRenderedPageBreak/>
        <w:tab/>
      </w:r>
      <w:r w:rsidRPr="009B567A">
        <w:rPr>
          <w:rFonts w:ascii="Arial" w:eastAsia="Calibri" w:hAnsi="Arial" w:cs="Arial"/>
          <w:b/>
          <w:sz w:val="24"/>
          <w:szCs w:val="24"/>
          <w:lang w:val="en-US"/>
        </w:rPr>
        <w:tab/>
      </w:r>
      <w:r w:rsidRPr="009B567A">
        <w:rPr>
          <w:rFonts w:ascii="Arial" w:eastAsia="Calibri" w:hAnsi="Arial" w:cs="Arial"/>
          <w:b/>
          <w:sz w:val="24"/>
          <w:szCs w:val="24"/>
          <w:lang w:val="en-US"/>
        </w:rPr>
        <w:tab/>
      </w:r>
      <w:r w:rsidRPr="009B567A">
        <w:rPr>
          <w:rFonts w:ascii="Arial" w:eastAsia="Calibri" w:hAnsi="Arial" w:cs="Arial"/>
          <w:b/>
          <w:sz w:val="24"/>
          <w:szCs w:val="24"/>
          <w:lang w:val="en-US"/>
        </w:rPr>
        <w:tab/>
      </w:r>
      <w:r w:rsidRPr="009B567A">
        <w:rPr>
          <w:rFonts w:ascii="Arial" w:eastAsia="Calibri" w:hAnsi="Arial" w:cs="Arial"/>
          <w:b/>
          <w:sz w:val="24"/>
          <w:szCs w:val="24"/>
          <w:lang w:val="en-US"/>
        </w:rPr>
        <w:tab/>
      </w:r>
      <w:r w:rsidRPr="009B567A">
        <w:rPr>
          <w:rFonts w:ascii="Arial" w:eastAsia="Calibri" w:hAnsi="Arial" w:cs="Arial"/>
          <w:b/>
          <w:sz w:val="24"/>
          <w:szCs w:val="24"/>
          <w:lang w:val="en-US"/>
        </w:rPr>
        <w:tab/>
      </w:r>
    </w:p>
    <w:p w:rsidR="009B567A" w:rsidRDefault="009B567A" w:rsidP="005A5E9D">
      <w:pPr>
        <w:spacing w:after="0"/>
        <w:jc w:val="both"/>
        <w:rPr>
          <w:rFonts w:ascii="Arial" w:hAnsi="Arial" w:cs="Arial"/>
          <w:b/>
          <w:sz w:val="24"/>
          <w:szCs w:val="24"/>
        </w:rPr>
      </w:pPr>
    </w:p>
    <w:p w:rsidR="009B567A" w:rsidRDefault="009B567A" w:rsidP="005A5E9D">
      <w:pPr>
        <w:spacing w:after="0"/>
        <w:jc w:val="both"/>
        <w:rPr>
          <w:rFonts w:ascii="Arial" w:hAnsi="Arial" w:cs="Arial"/>
          <w:b/>
          <w:sz w:val="24"/>
          <w:szCs w:val="24"/>
        </w:rPr>
      </w:pPr>
    </w:p>
    <w:p w:rsidR="005A5E9D" w:rsidRDefault="005A5E9D" w:rsidP="005A5E9D">
      <w:pPr>
        <w:spacing w:after="0"/>
        <w:jc w:val="both"/>
        <w:rPr>
          <w:rFonts w:ascii="Arial" w:hAnsi="Arial" w:cs="Arial"/>
          <w:b/>
          <w:sz w:val="24"/>
          <w:szCs w:val="24"/>
        </w:rPr>
      </w:pPr>
    </w:p>
    <w:p w:rsidR="005A5E9D" w:rsidRPr="005A5E9D" w:rsidRDefault="005A5E9D" w:rsidP="005A5E9D">
      <w:pPr>
        <w:spacing w:after="0"/>
        <w:jc w:val="both"/>
        <w:rPr>
          <w:rFonts w:ascii="Arial" w:hAnsi="Arial" w:cs="Arial"/>
          <w:b/>
          <w:sz w:val="24"/>
          <w:szCs w:val="24"/>
        </w:rPr>
      </w:pPr>
    </w:p>
    <w:sectPr w:rsidR="005A5E9D" w:rsidRPr="005A5E9D" w:rsidSect="00337B1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635" w:rsidRDefault="00FB5635" w:rsidP="00E65853">
      <w:pPr>
        <w:spacing w:after="0" w:line="240" w:lineRule="auto"/>
      </w:pPr>
      <w:r>
        <w:separator/>
      </w:r>
    </w:p>
  </w:endnote>
  <w:endnote w:type="continuationSeparator" w:id="0">
    <w:p w:rsidR="00FB5635" w:rsidRDefault="00FB5635" w:rsidP="00E65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64303"/>
      <w:docPartObj>
        <w:docPartGallery w:val="Page Numbers (Bottom of Page)"/>
        <w:docPartUnique/>
      </w:docPartObj>
    </w:sdtPr>
    <w:sdtEndPr>
      <w:rPr>
        <w:color w:val="808080" w:themeColor="background1" w:themeShade="80"/>
        <w:spacing w:val="60"/>
      </w:rPr>
    </w:sdtEndPr>
    <w:sdtContent>
      <w:p w:rsidR="00E65853" w:rsidRDefault="00337B13">
        <w:pPr>
          <w:pStyle w:val="Footer"/>
          <w:pBdr>
            <w:top w:val="single" w:sz="4" w:space="1" w:color="D9D9D9" w:themeColor="background1" w:themeShade="D9"/>
          </w:pBdr>
          <w:jc w:val="right"/>
        </w:pPr>
        <w:r>
          <w:fldChar w:fldCharType="begin"/>
        </w:r>
        <w:r w:rsidR="00E65853">
          <w:instrText xml:space="preserve"> PAGE   \* MERGEFORMAT </w:instrText>
        </w:r>
        <w:r>
          <w:fldChar w:fldCharType="separate"/>
        </w:r>
        <w:r w:rsidR="00E03AF2">
          <w:rPr>
            <w:noProof/>
          </w:rPr>
          <w:t>2</w:t>
        </w:r>
        <w:r>
          <w:rPr>
            <w:noProof/>
          </w:rPr>
          <w:fldChar w:fldCharType="end"/>
        </w:r>
        <w:r w:rsidR="00E65853">
          <w:t xml:space="preserve"> | </w:t>
        </w:r>
        <w:r w:rsidR="00E65853">
          <w:rPr>
            <w:color w:val="808080" w:themeColor="background1" w:themeShade="80"/>
            <w:spacing w:val="60"/>
          </w:rPr>
          <w:t>Page</w:t>
        </w:r>
      </w:p>
    </w:sdtContent>
  </w:sdt>
  <w:p w:rsidR="00E65853" w:rsidRDefault="00E055CF">
    <w:pPr>
      <w:pStyle w:val="Footer"/>
    </w:pPr>
    <w:r w:rsidRPr="00E055CF">
      <w:t>BRIEFING NOTES FOR THE D</w:t>
    </w:r>
    <w:r w:rsidR="005A5E9D">
      <w:t>IRECTOR GENERAL ROM PUBLIC HEARINGS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635" w:rsidRDefault="00FB5635" w:rsidP="00E65853">
      <w:pPr>
        <w:spacing w:after="0" w:line="240" w:lineRule="auto"/>
      </w:pPr>
      <w:r>
        <w:separator/>
      </w:r>
    </w:p>
  </w:footnote>
  <w:footnote w:type="continuationSeparator" w:id="0">
    <w:p w:rsidR="00FB5635" w:rsidRDefault="00FB5635" w:rsidP="00E65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8275"/>
    <w:multiLevelType w:val="singleLevel"/>
    <w:tmpl w:val="2A36A806"/>
    <w:lvl w:ilvl="0">
      <w:numFmt w:val="none"/>
      <w:lvlText w:val=""/>
      <w:lvlJc w:val="left"/>
      <w:pPr>
        <w:tabs>
          <w:tab w:val="num" w:pos="360"/>
        </w:tabs>
        <w:ind w:left="0" w:firstLine="0"/>
      </w:pPr>
      <w:rPr>
        <w:rFonts w:cs="Times New Roman"/>
      </w:rPr>
    </w:lvl>
  </w:abstractNum>
  <w:abstractNum w:abstractNumId="1">
    <w:nsid w:val="042A6B3E"/>
    <w:multiLevelType w:val="multilevel"/>
    <w:tmpl w:val="5BAA055A"/>
    <w:lvl w:ilvl="0">
      <w:start w:val="1"/>
      <w:numFmt w:val="decimal"/>
      <w:lvlText w:val="%1."/>
      <w:lvlJc w:val="left"/>
      <w:pPr>
        <w:ind w:left="360" w:hanging="360"/>
      </w:pPr>
      <w:rPr>
        <w:rFonts w:eastAsia="Times New Roman" w:cs="Aria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F875197"/>
    <w:multiLevelType w:val="hybridMultilevel"/>
    <w:tmpl w:val="DD98D2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DA6D22"/>
    <w:multiLevelType w:val="hybridMultilevel"/>
    <w:tmpl w:val="68EEF9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0122D43"/>
    <w:multiLevelType w:val="hybridMultilevel"/>
    <w:tmpl w:val="2048D5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07629DC"/>
    <w:multiLevelType w:val="hybridMultilevel"/>
    <w:tmpl w:val="42425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765C74"/>
    <w:multiLevelType w:val="hybridMultilevel"/>
    <w:tmpl w:val="B5D0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70C13B6"/>
    <w:multiLevelType w:val="hybridMultilevel"/>
    <w:tmpl w:val="A728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F10BBE"/>
    <w:multiLevelType w:val="hybridMultilevel"/>
    <w:tmpl w:val="2CA048D6"/>
    <w:lvl w:ilvl="0" w:tplc="6BF87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C23EB"/>
    <w:multiLevelType w:val="hybridMultilevel"/>
    <w:tmpl w:val="DCEC0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327E9"/>
    <w:rsid w:val="00005091"/>
    <w:rsid w:val="00011377"/>
    <w:rsid w:val="00012B52"/>
    <w:rsid w:val="000357AA"/>
    <w:rsid w:val="00062344"/>
    <w:rsid w:val="000867FE"/>
    <w:rsid w:val="00093659"/>
    <w:rsid w:val="000B0030"/>
    <w:rsid w:val="000D3BB9"/>
    <w:rsid w:val="000E0348"/>
    <w:rsid w:val="000E25BC"/>
    <w:rsid w:val="0012667E"/>
    <w:rsid w:val="00126DDE"/>
    <w:rsid w:val="00136052"/>
    <w:rsid w:val="0015750E"/>
    <w:rsid w:val="00171D17"/>
    <w:rsid w:val="001769D6"/>
    <w:rsid w:val="001826BA"/>
    <w:rsid w:val="00190FEA"/>
    <w:rsid w:val="00196092"/>
    <w:rsid w:val="001A191E"/>
    <w:rsid w:val="001E4C3B"/>
    <w:rsid w:val="00215AF6"/>
    <w:rsid w:val="002327E9"/>
    <w:rsid w:val="00235040"/>
    <w:rsid w:val="00243DCB"/>
    <w:rsid w:val="002855A5"/>
    <w:rsid w:val="002A6FF0"/>
    <w:rsid w:val="002B3C75"/>
    <w:rsid w:val="002C6171"/>
    <w:rsid w:val="002E2DE9"/>
    <w:rsid w:val="002F5864"/>
    <w:rsid w:val="00335CB6"/>
    <w:rsid w:val="00337B13"/>
    <w:rsid w:val="00393947"/>
    <w:rsid w:val="003A017B"/>
    <w:rsid w:val="003C0F16"/>
    <w:rsid w:val="003E605A"/>
    <w:rsid w:val="003F582D"/>
    <w:rsid w:val="00404257"/>
    <w:rsid w:val="00423D5D"/>
    <w:rsid w:val="00460452"/>
    <w:rsid w:val="0046131F"/>
    <w:rsid w:val="00470C1B"/>
    <w:rsid w:val="00497507"/>
    <w:rsid w:val="004E1749"/>
    <w:rsid w:val="00507318"/>
    <w:rsid w:val="00513536"/>
    <w:rsid w:val="0055538B"/>
    <w:rsid w:val="005A5E9D"/>
    <w:rsid w:val="00603527"/>
    <w:rsid w:val="00620FF3"/>
    <w:rsid w:val="00627F4C"/>
    <w:rsid w:val="00656450"/>
    <w:rsid w:val="00693A66"/>
    <w:rsid w:val="006B2D6A"/>
    <w:rsid w:val="006E605A"/>
    <w:rsid w:val="00710E3A"/>
    <w:rsid w:val="00713E48"/>
    <w:rsid w:val="0074616A"/>
    <w:rsid w:val="00762DD9"/>
    <w:rsid w:val="007901ED"/>
    <w:rsid w:val="00796DC4"/>
    <w:rsid w:val="007D4BC3"/>
    <w:rsid w:val="007F6513"/>
    <w:rsid w:val="0084479F"/>
    <w:rsid w:val="00893AC2"/>
    <w:rsid w:val="008F49DE"/>
    <w:rsid w:val="00957BAE"/>
    <w:rsid w:val="009804BB"/>
    <w:rsid w:val="0098485A"/>
    <w:rsid w:val="009A4114"/>
    <w:rsid w:val="009B567A"/>
    <w:rsid w:val="009B5B98"/>
    <w:rsid w:val="00A035E5"/>
    <w:rsid w:val="00A40789"/>
    <w:rsid w:val="00A474A7"/>
    <w:rsid w:val="00A54CD8"/>
    <w:rsid w:val="00A566CB"/>
    <w:rsid w:val="00A91BEF"/>
    <w:rsid w:val="00AA2523"/>
    <w:rsid w:val="00AB220D"/>
    <w:rsid w:val="00AB77D8"/>
    <w:rsid w:val="00AC4607"/>
    <w:rsid w:val="00AD39A0"/>
    <w:rsid w:val="00AF1B50"/>
    <w:rsid w:val="00B26A95"/>
    <w:rsid w:val="00B356BD"/>
    <w:rsid w:val="00B623C4"/>
    <w:rsid w:val="00B73573"/>
    <w:rsid w:val="00B77E89"/>
    <w:rsid w:val="00B81473"/>
    <w:rsid w:val="00BA439D"/>
    <w:rsid w:val="00C02E30"/>
    <w:rsid w:val="00C031F4"/>
    <w:rsid w:val="00C232B2"/>
    <w:rsid w:val="00C23AED"/>
    <w:rsid w:val="00C47C8C"/>
    <w:rsid w:val="00C978A4"/>
    <w:rsid w:val="00CD623F"/>
    <w:rsid w:val="00CF1C47"/>
    <w:rsid w:val="00D05C48"/>
    <w:rsid w:val="00D139C2"/>
    <w:rsid w:val="00D402EA"/>
    <w:rsid w:val="00D47FD2"/>
    <w:rsid w:val="00D635C4"/>
    <w:rsid w:val="00D86D65"/>
    <w:rsid w:val="00D95F98"/>
    <w:rsid w:val="00DA41F5"/>
    <w:rsid w:val="00DB114E"/>
    <w:rsid w:val="00DC3E98"/>
    <w:rsid w:val="00DE3E0F"/>
    <w:rsid w:val="00DE6F4E"/>
    <w:rsid w:val="00DE71BA"/>
    <w:rsid w:val="00DF0E2C"/>
    <w:rsid w:val="00E03AF2"/>
    <w:rsid w:val="00E055CF"/>
    <w:rsid w:val="00E05AC6"/>
    <w:rsid w:val="00E068E1"/>
    <w:rsid w:val="00E321C3"/>
    <w:rsid w:val="00E3340E"/>
    <w:rsid w:val="00E42EEB"/>
    <w:rsid w:val="00E531BE"/>
    <w:rsid w:val="00E65853"/>
    <w:rsid w:val="00EC33A4"/>
    <w:rsid w:val="00ED0BC2"/>
    <w:rsid w:val="00EE08F3"/>
    <w:rsid w:val="00EE53CE"/>
    <w:rsid w:val="00EE6791"/>
    <w:rsid w:val="00F628E7"/>
    <w:rsid w:val="00F71835"/>
    <w:rsid w:val="00F82AC9"/>
    <w:rsid w:val="00FB5635"/>
    <w:rsid w:val="00FE0915"/>
    <w:rsid w:val="00FF7A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DE"/>
    <w:pPr>
      <w:ind w:left="720"/>
      <w:contextualSpacing/>
    </w:pPr>
  </w:style>
  <w:style w:type="paragraph" w:styleId="Header">
    <w:name w:val="header"/>
    <w:basedOn w:val="Normal"/>
    <w:link w:val="HeaderChar"/>
    <w:uiPriority w:val="99"/>
    <w:unhideWhenUsed/>
    <w:rsid w:val="00E65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853"/>
  </w:style>
  <w:style w:type="paragraph" w:styleId="Footer">
    <w:name w:val="footer"/>
    <w:basedOn w:val="Normal"/>
    <w:link w:val="FooterChar"/>
    <w:uiPriority w:val="99"/>
    <w:unhideWhenUsed/>
    <w:rsid w:val="00E6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853"/>
  </w:style>
  <w:style w:type="paragraph" w:styleId="BalloonText">
    <w:name w:val="Balloon Text"/>
    <w:basedOn w:val="Normal"/>
    <w:link w:val="BalloonTextChar"/>
    <w:uiPriority w:val="99"/>
    <w:semiHidden/>
    <w:unhideWhenUsed/>
    <w:rsid w:val="0055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8B"/>
    <w:rPr>
      <w:rFonts w:ascii="Tahoma" w:hAnsi="Tahoma" w:cs="Tahoma"/>
      <w:sz w:val="16"/>
      <w:szCs w:val="16"/>
    </w:rPr>
  </w:style>
  <w:style w:type="character" w:styleId="CommentReference">
    <w:name w:val="annotation reference"/>
    <w:basedOn w:val="DefaultParagraphFont"/>
    <w:uiPriority w:val="99"/>
    <w:semiHidden/>
    <w:unhideWhenUsed/>
    <w:rsid w:val="00062344"/>
    <w:rPr>
      <w:sz w:val="16"/>
      <w:szCs w:val="16"/>
    </w:rPr>
  </w:style>
  <w:style w:type="paragraph" w:styleId="CommentText">
    <w:name w:val="annotation text"/>
    <w:basedOn w:val="Normal"/>
    <w:link w:val="CommentTextChar"/>
    <w:uiPriority w:val="99"/>
    <w:semiHidden/>
    <w:unhideWhenUsed/>
    <w:rsid w:val="00062344"/>
    <w:pPr>
      <w:spacing w:line="240" w:lineRule="auto"/>
    </w:pPr>
    <w:rPr>
      <w:sz w:val="20"/>
      <w:szCs w:val="20"/>
    </w:rPr>
  </w:style>
  <w:style w:type="character" w:customStyle="1" w:styleId="CommentTextChar">
    <w:name w:val="Comment Text Char"/>
    <w:basedOn w:val="DefaultParagraphFont"/>
    <w:link w:val="CommentText"/>
    <w:uiPriority w:val="99"/>
    <w:semiHidden/>
    <w:rsid w:val="00062344"/>
    <w:rPr>
      <w:sz w:val="20"/>
      <w:szCs w:val="20"/>
    </w:rPr>
  </w:style>
  <w:style w:type="paragraph" w:styleId="CommentSubject">
    <w:name w:val="annotation subject"/>
    <w:basedOn w:val="CommentText"/>
    <w:next w:val="CommentText"/>
    <w:link w:val="CommentSubjectChar"/>
    <w:uiPriority w:val="99"/>
    <w:semiHidden/>
    <w:unhideWhenUsed/>
    <w:rsid w:val="00062344"/>
    <w:rPr>
      <w:b/>
      <w:bCs/>
    </w:rPr>
  </w:style>
  <w:style w:type="character" w:customStyle="1" w:styleId="CommentSubjectChar">
    <w:name w:val="Comment Subject Char"/>
    <w:basedOn w:val="CommentTextChar"/>
    <w:link w:val="CommentSubject"/>
    <w:uiPriority w:val="99"/>
    <w:semiHidden/>
    <w:rsid w:val="00062344"/>
    <w:rPr>
      <w:b/>
      <w:bCs/>
      <w:sz w:val="20"/>
      <w:szCs w:val="20"/>
    </w:rPr>
  </w:style>
  <w:style w:type="table" w:styleId="TableGrid">
    <w:name w:val="Table Grid"/>
    <w:basedOn w:val="TableNormal"/>
    <w:uiPriority w:val="59"/>
    <w:rsid w:val="009B567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05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Thulani</dc:creator>
  <cp:lastModifiedBy>PUMZA</cp:lastModifiedBy>
  <cp:revision>2</cp:revision>
  <cp:lastPrinted>2018-06-08T07:57:00Z</cp:lastPrinted>
  <dcterms:created xsi:type="dcterms:W3CDTF">2019-03-26T09:45:00Z</dcterms:created>
  <dcterms:modified xsi:type="dcterms:W3CDTF">2019-03-26T09:45:00Z</dcterms:modified>
</cp:coreProperties>
</file>