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2E9F" w14:textId="77777777" w:rsidR="004A362D" w:rsidRPr="007A0F88" w:rsidRDefault="00A50804" w:rsidP="007A0F88">
      <w:pPr>
        <w:pStyle w:val="ListParagraph"/>
        <w:numPr>
          <w:ilvl w:val="0"/>
          <w:numId w:val="53"/>
        </w:numPr>
        <w:spacing w:line="240" w:lineRule="auto"/>
        <w:ind w:left="360"/>
        <w:jc w:val="both"/>
        <w:rPr>
          <w:rFonts w:ascii="Times New Roman" w:hAnsi="Times New Roman" w:cs="Times New Roman"/>
          <w:b/>
          <w:sz w:val="28"/>
          <w:szCs w:val="28"/>
          <w:lang w:val="en-US"/>
        </w:rPr>
      </w:pPr>
      <w:bookmarkStart w:id="0" w:name="_GoBack"/>
      <w:bookmarkEnd w:id="0"/>
      <w:r w:rsidRPr="007A0F88">
        <w:rPr>
          <w:rFonts w:ascii="Times New Roman" w:hAnsi="Times New Roman" w:cs="Times New Roman"/>
          <w:b/>
          <w:sz w:val="28"/>
          <w:szCs w:val="28"/>
          <w:lang w:val="en-US"/>
        </w:rPr>
        <w:t>R</w:t>
      </w:r>
      <w:r w:rsidR="007A0F88" w:rsidRPr="007A0F88">
        <w:rPr>
          <w:rFonts w:ascii="Times New Roman" w:hAnsi="Times New Roman" w:cs="Times New Roman"/>
          <w:b/>
          <w:sz w:val="28"/>
          <w:szCs w:val="28"/>
          <w:lang w:val="en-US"/>
        </w:rPr>
        <w:t xml:space="preserve">eport of the Portfolio Committee on Mineral Resource Based on the report of the High Level Panel on the Assessment of Key Legislation and the Acceleration of Fundamental Change, </w:t>
      </w:r>
      <w:r w:rsidR="008D7556" w:rsidRPr="007A0F88">
        <w:rPr>
          <w:rFonts w:ascii="Times New Roman" w:hAnsi="Times New Roman" w:cs="Times New Roman"/>
          <w:b/>
          <w:sz w:val="28"/>
          <w:szCs w:val="28"/>
          <w:lang w:val="en-US"/>
        </w:rPr>
        <w:t>dated 13 March 2019</w:t>
      </w:r>
    </w:p>
    <w:p w14:paraId="78D37AAD" w14:textId="77777777" w:rsidR="007A0F88" w:rsidRPr="007A0F88" w:rsidRDefault="007A0F88" w:rsidP="007A0F88">
      <w:pPr>
        <w:spacing w:line="360" w:lineRule="auto"/>
        <w:jc w:val="both"/>
        <w:rPr>
          <w:rFonts w:ascii="Times New Roman" w:hAnsi="Times New Roman" w:cs="Times New Roman"/>
          <w:b/>
          <w:sz w:val="24"/>
          <w:szCs w:val="24"/>
          <w:lang w:val="en-US"/>
        </w:rPr>
      </w:pPr>
    </w:p>
    <w:p w14:paraId="641634DC" w14:textId="77777777" w:rsidR="00A23A48" w:rsidRPr="005D075E" w:rsidRDefault="000E7037" w:rsidP="007B163F">
      <w:pPr>
        <w:spacing w:line="360" w:lineRule="auto"/>
        <w:jc w:val="both"/>
        <w:rPr>
          <w:rFonts w:ascii="Times New Roman" w:hAnsi="Times New Roman" w:cs="Times New Roman"/>
          <w:b/>
          <w:sz w:val="24"/>
          <w:szCs w:val="24"/>
          <w:lang w:val="en-US"/>
        </w:rPr>
      </w:pPr>
      <w:r w:rsidRPr="005D075E">
        <w:rPr>
          <w:rFonts w:ascii="Times New Roman" w:hAnsi="Times New Roman" w:cs="Times New Roman"/>
          <w:b/>
          <w:sz w:val="24"/>
          <w:szCs w:val="24"/>
          <w:lang w:val="en-US"/>
        </w:rPr>
        <w:t xml:space="preserve"> </w:t>
      </w:r>
      <w:r w:rsidR="00A23A48" w:rsidRPr="005D075E">
        <w:rPr>
          <w:rFonts w:ascii="Times New Roman" w:hAnsi="Times New Roman" w:cs="Times New Roman"/>
          <w:sz w:val="24"/>
          <w:szCs w:val="24"/>
          <w:lang w:val="en-US"/>
        </w:rPr>
        <w:t xml:space="preserve">The Portfolio Committee on </w:t>
      </w:r>
      <w:r w:rsidR="00C7014E" w:rsidRPr="005D075E">
        <w:rPr>
          <w:rFonts w:ascii="Times New Roman" w:hAnsi="Times New Roman" w:cs="Times New Roman"/>
          <w:sz w:val="24"/>
          <w:szCs w:val="24"/>
          <w:lang w:val="en-US"/>
        </w:rPr>
        <w:t>Mineral Resources</w:t>
      </w:r>
      <w:r w:rsidR="00A23A48" w:rsidRPr="005D075E">
        <w:rPr>
          <w:rFonts w:ascii="Times New Roman" w:hAnsi="Times New Roman" w:cs="Times New Roman"/>
          <w:sz w:val="24"/>
          <w:szCs w:val="24"/>
          <w:lang w:val="en-US"/>
        </w:rPr>
        <w:t xml:space="preserve">, having considered the High Level Panel </w:t>
      </w:r>
      <w:r w:rsidR="00D6703B">
        <w:rPr>
          <w:rFonts w:ascii="Times New Roman" w:hAnsi="Times New Roman" w:cs="Times New Roman"/>
          <w:sz w:val="24"/>
          <w:szCs w:val="24"/>
          <w:lang w:val="en-US"/>
        </w:rPr>
        <w:t xml:space="preserve">(HLP) </w:t>
      </w:r>
      <w:r w:rsidR="00A23A48" w:rsidRPr="005D075E">
        <w:rPr>
          <w:rFonts w:ascii="Times New Roman" w:hAnsi="Times New Roman" w:cs="Times New Roman"/>
          <w:sz w:val="24"/>
          <w:szCs w:val="24"/>
          <w:lang w:val="en-US"/>
        </w:rPr>
        <w:t xml:space="preserve">recommendations on the </w:t>
      </w:r>
      <w:r w:rsidR="00C7014E" w:rsidRPr="005D075E">
        <w:rPr>
          <w:rFonts w:ascii="Times New Roman" w:hAnsi="Times New Roman" w:cs="Times New Roman"/>
          <w:sz w:val="24"/>
          <w:szCs w:val="24"/>
          <w:lang w:val="en-US"/>
        </w:rPr>
        <w:t xml:space="preserve">Mineral Resources </w:t>
      </w:r>
      <w:r w:rsidR="006D01B6">
        <w:rPr>
          <w:rFonts w:ascii="Times New Roman" w:hAnsi="Times New Roman" w:cs="Times New Roman"/>
          <w:sz w:val="24"/>
          <w:szCs w:val="24"/>
          <w:lang w:val="en-US"/>
        </w:rPr>
        <w:t xml:space="preserve">legislation </w:t>
      </w:r>
      <w:r w:rsidR="00B23E87">
        <w:rPr>
          <w:rFonts w:ascii="Times New Roman" w:hAnsi="Times New Roman" w:cs="Times New Roman"/>
          <w:sz w:val="24"/>
          <w:szCs w:val="24"/>
          <w:lang w:val="en-US"/>
        </w:rPr>
        <w:t>dur</w:t>
      </w:r>
      <w:r w:rsidR="006D01B6">
        <w:rPr>
          <w:rFonts w:ascii="Times New Roman" w:hAnsi="Times New Roman" w:cs="Times New Roman"/>
          <w:sz w:val="24"/>
          <w:szCs w:val="24"/>
          <w:lang w:val="en-US"/>
        </w:rPr>
        <w:t>in</w:t>
      </w:r>
      <w:r w:rsidR="00B23E87">
        <w:rPr>
          <w:rFonts w:ascii="Times New Roman" w:hAnsi="Times New Roman" w:cs="Times New Roman"/>
          <w:sz w:val="24"/>
          <w:szCs w:val="24"/>
          <w:lang w:val="en-US"/>
        </w:rPr>
        <w:t>g</w:t>
      </w:r>
      <w:r w:rsidR="006D01B6">
        <w:rPr>
          <w:rFonts w:ascii="Times New Roman" w:hAnsi="Times New Roman" w:cs="Times New Roman"/>
          <w:sz w:val="24"/>
          <w:szCs w:val="24"/>
          <w:lang w:val="en-US"/>
        </w:rPr>
        <w:t xml:space="preserve"> the </w:t>
      </w:r>
      <w:r w:rsidR="006D01B6" w:rsidRPr="005D075E">
        <w:rPr>
          <w:rFonts w:ascii="Times New Roman" w:hAnsi="Times New Roman" w:cs="Times New Roman"/>
          <w:sz w:val="24"/>
          <w:szCs w:val="24"/>
          <w:lang w:val="en-US"/>
        </w:rPr>
        <w:t>meetings</w:t>
      </w:r>
      <w:r w:rsidR="004A362D" w:rsidRPr="005D075E">
        <w:rPr>
          <w:rFonts w:ascii="Times New Roman" w:hAnsi="Times New Roman" w:cs="Times New Roman"/>
          <w:sz w:val="24"/>
          <w:szCs w:val="24"/>
          <w:lang w:val="en-US"/>
        </w:rPr>
        <w:t xml:space="preserve"> held</w:t>
      </w:r>
      <w:r w:rsidR="00A23A48" w:rsidRPr="005D075E">
        <w:rPr>
          <w:rFonts w:ascii="Times New Roman" w:hAnsi="Times New Roman" w:cs="Times New Roman"/>
          <w:sz w:val="24"/>
          <w:szCs w:val="24"/>
          <w:lang w:val="en-US"/>
        </w:rPr>
        <w:t xml:space="preserve"> on</w:t>
      </w:r>
      <w:r w:rsidR="004A362D" w:rsidRPr="005D075E">
        <w:rPr>
          <w:rFonts w:ascii="Times New Roman" w:hAnsi="Times New Roman" w:cs="Times New Roman"/>
          <w:sz w:val="24"/>
          <w:szCs w:val="24"/>
          <w:lang w:val="en-US"/>
        </w:rPr>
        <w:t xml:space="preserve"> 07 November </w:t>
      </w:r>
      <w:r w:rsidR="00BA4954" w:rsidRPr="005D075E">
        <w:rPr>
          <w:rFonts w:ascii="Times New Roman" w:hAnsi="Times New Roman" w:cs="Times New Roman"/>
          <w:sz w:val="24"/>
          <w:szCs w:val="24"/>
          <w:lang w:val="en-US"/>
        </w:rPr>
        <w:t xml:space="preserve">2018 </w:t>
      </w:r>
      <w:r w:rsidR="004A362D" w:rsidRPr="005D075E">
        <w:rPr>
          <w:rFonts w:ascii="Times New Roman" w:hAnsi="Times New Roman" w:cs="Times New Roman"/>
          <w:sz w:val="24"/>
          <w:szCs w:val="24"/>
          <w:lang w:val="en-US"/>
        </w:rPr>
        <w:t xml:space="preserve">and </w:t>
      </w:r>
      <w:r w:rsidR="00CB5F9A">
        <w:rPr>
          <w:rFonts w:ascii="Times New Roman" w:hAnsi="Times New Roman" w:cs="Times New Roman"/>
          <w:sz w:val="24"/>
          <w:szCs w:val="24"/>
          <w:lang w:val="en-US"/>
        </w:rPr>
        <w:t>19</w:t>
      </w:r>
      <w:r w:rsidR="00BA4954" w:rsidRPr="005D075E">
        <w:rPr>
          <w:rFonts w:ascii="Times New Roman" w:hAnsi="Times New Roman" w:cs="Times New Roman"/>
          <w:sz w:val="24"/>
          <w:szCs w:val="24"/>
          <w:lang w:val="en-US"/>
        </w:rPr>
        <w:t xml:space="preserve"> February 2019 </w:t>
      </w:r>
      <w:r w:rsidR="004A362D" w:rsidRPr="005D075E">
        <w:rPr>
          <w:rFonts w:ascii="Times New Roman" w:hAnsi="Times New Roman" w:cs="Times New Roman"/>
          <w:sz w:val="24"/>
          <w:szCs w:val="24"/>
          <w:lang w:val="en-US"/>
        </w:rPr>
        <w:t>reports</w:t>
      </w:r>
      <w:r w:rsidR="00A23A48" w:rsidRPr="005D075E">
        <w:rPr>
          <w:rFonts w:ascii="Times New Roman" w:hAnsi="Times New Roman" w:cs="Times New Roman"/>
          <w:sz w:val="24"/>
          <w:szCs w:val="24"/>
          <w:lang w:val="en-US"/>
        </w:rPr>
        <w:t xml:space="preserve"> as follows:</w:t>
      </w:r>
    </w:p>
    <w:p w14:paraId="42F6B90F" w14:textId="77777777" w:rsidR="00A50804" w:rsidRPr="005D075E" w:rsidRDefault="00A50804" w:rsidP="00AC12A0">
      <w:pPr>
        <w:numPr>
          <w:ilvl w:val="0"/>
          <w:numId w:val="2"/>
        </w:numPr>
        <w:spacing w:line="360" w:lineRule="auto"/>
        <w:ind w:hanging="720"/>
        <w:jc w:val="both"/>
        <w:rPr>
          <w:rFonts w:ascii="Times New Roman" w:hAnsi="Times New Roman" w:cs="Times New Roman"/>
          <w:b/>
          <w:sz w:val="24"/>
          <w:szCs w:val="24"/>
          <w:lang w:val="en-US"/>
        </w:rPr>
      </w:pPr>
      <w:r w:rsidRPr="005D075E">
        <w:rPr>
          <w:rFonts w:ascii="Times New Roman" w:hAnsi="Times New Roman" w:cs="Times New Roman"/>
          <w:b/>
          <w:sz w:val="24"/>
          <w:szCs w:val="24"/>
          <w:lang w:val="en-US"/>
        </w:rPr>
        <w:t>Background</w:t>
      </w:r>
    </w:p>
    <w:p w14:paraId="0E2645D3" w14:textId="77777777" w:rsidR="00A50804" w:rsidRPr="005D075E" w:rsidRDefault="00A50804" w:rsidP="007B163F">
      <w:p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 xml:space="preserve">The Fourth Democratic Parliament identified the assessment of the impact of legislation passed since 1994 as a key priority to be undertaken by the Fifth Democratic Parliament. This priority was incorporated into the Strategic Plan of Parliament for 2014 – 2019. Subsequently, the High Level Panel of eminent South Africans was established by the Speakers Forum in December 2015 to undertake this task. </w:t>
      </w:r>
    </w:p>
    <w:p w14:paraId="6D516D2B" w14:textId="77777777" w:rsidR="00A50804" w:rsidRPr="005D075E" w:rsidRDefault="00A50804" w:rsidP="007B163F">
      <w:p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The mandate of the HLP was, inter alia, to:</w:t>
      </w:r>
    </w:p>
    <w:p w14:paraId="67D5E954" w14:textId="77777777" w:rsidR="00A50804" w:rsidRPr="005D075E" w:rsidRDefault="00A50804" w:rsidP="00AC12A0">
      <w:pPr>
        <w:numPr>
          <w:ilvl w:val="0"/>
          <w:numId w:val="1"/>
        </w:num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Assume overall responsibility for the assessment of key legislation and the acceleration of fundamental change;</w:t>
      </w:r>
    </w:p>
    <w:p w14:paraId="14652C23" w14:textId="77777777" w:rsidR="00A50804" w:rsidRPr="005D075E" w:rsidRDefault="00A50804" w:rsidP="00AC12A0">
      <w:pPr>
        <w:numPr>
          <w:ilvl w:val="0"/>
          <w:numId w:val="1"/>
        </w:num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Assess the impact of existing legislation and identify legislative gaps;</w:t>
      </w:r>
    </w:p>
    <w:p w14:paraId="085AEE6B" w14:textId="77777777" w:rsidR="00A50804" w:rsidRPr="005D075E" w:rsidRDefault="00F46AC0" w:rsidP="00AC12A0">
      <w:pPr>
        <w:numPr>
          <w:ilvl w:val="0"/>
          <w:numId w:val="1"/>
        </w:num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Assess possible</w:t>
      </w:r>
      <w:r w:rsidR="00A50804" w:rsidRPr="005D075E">
        <w:rPr>
          <w:rFonts w:ascii="Times New Roman" w:hAnsi="Times New Roman" w:cs="Times New Roman"/>
          <w:sz w:val="24"/>
          <w:szCs w:val="24"/>
          <w:lang w:val="en-US"/>
        </w:rPr>
        <w:t xml:space="preserve"> unintended consequences, gaps and unanticipated problems in post-apartheid legislation, as well as how effectively laws have been implemented; and</w:t>
      </w:r>
    </w:p>
    <w:p w14:paraId="23793F16" w14:textId="77777777" w:rsidR="00A50804" w:rsidRPr="005D075E" w:rsidRDefault="00A50804" w:rsidP="00AC12A0">
      <w:pPr>
        <w:numPr>
          <w:ilvl w:val="0"/>
          <w:numId w:val="1"/>
        </w:num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Propose appropriate remedial measures to Parliament, including amendment, repeal or additional legislation.</w:t>
      </w:r>
    </w:p>
    <w:p w14:paraId="7D75FC04" w14:textId="77777777" w:rsidR="00393213" w:rsidRPr="005D075E" w:rsidRDefault="00393213" w:rsidP="00AC12A0">
      <w:pPr>
        <w:pStyle w:val="ListParagraph"/>
        <w:numPr>
          <w:ilvl w:val="0"/>
          <w:numId w:val="2"/>
        </w:numPr>
        <w:spacing w:after="200" w:line="240" w:lineRule="auto"/>
        <w:ind w:hanging="720"/>
        <w:jc w:val="both"/>
        <w:rPr>
          <w:rFonts w:ascii="Times New Roman" w:hAnsi="Times New Roman" w:cs="Times New Roman"/>
          <w:b/>
          <w:sz w:val="24"/>
          <w:szCs w:val="24"/>
        </w:rPr>
      </w:pPr>
      <w:r w:rsidRPr="005D075E">
        <w:rPr>
          <w:rFonts w:ascii="Times New Roman" w:hAnsi="Times New Roman" w:cs="Times New Roman"/>
          <w:b/>
          <w:sz w:val="24"/>
          <w:szCs w:val="24"/>
        </w:rPr>
        <w:t xml:space="preserve">Briefing by Dr </w:t>
      </w:r>
      <w:r w:rsidR="007D4E80">
        <w:rPr>
          <w:rFonts w:ascii="Times New Roman" w:hAnsi="Times New Roman" w:cs="Times New Roman"/>
          <w:b/>
          <w:sz w:val="24"/>
          <w:szCs w:val="24"/>
        </w:rPr>
        <w:t xml:space="preserve">Aninka </w:t>
      </w:r>
      <w:r w:rsidR="00D6703B" w:rsidRPr="005D075E">
        <w:rPr>
          <w:rFonts w:ascii="Times New Roman" w:hAnsi="Times New Roman" w:cs="Times New Roman"/>
          <w:b/>
          <w:sz w:val="24"/>
          <w:szCs w:val="24"/>
        </w:rPr>
        <w:t>Claassens</w:t>
      </w:r>
      <w:r w:rsidRPr="005D075E">
        <w:rPr>
          <w:rFonts w:ascii="Times New Roman" w:hAnsi="Times New Roman" w:cs="Times New Roman"/>
          <w:b/>
          <w:sz w:val="24"/>
          <w:szCs w:val="24"/>
        </w:rPr>
        <w:t xml:space="preserve"> (Ex panellist on HL</w:t>
      </w:r>
      <w:r w:rsidR="00D04F4E">
        <w:rPr>
          <w:rFonts w:ascii="Times New Roman" w:hAnsi="Times New Roman" w:cs="Times New Roman"/>
          <w:b/>
          <w:sz w:val="24"/>
          <w:szCs w:val="24"/>
        </w:rPr>
        <w:t>P</w:t>
      </w:r>
      <w:r w:rsidRPr="005D075E">
        <w:rPr>
          <w:rFonts w:ascii="Times New Roman" w:hAnsi="Times New Roman" w:cs="Times New Roman"/>
          <w:b/>
          <w:sz w:val="24"/>
          <w:szCs w:val="24"/>
        </w:rPr>
        <w:t>)</w:t>
      </w:r>
    </w:p>
    <w:p w14:paraId="32521B2B" w14:textId="77777777" w:rsidR="00393213" w:rsidRPr="006D01B6" w:rsidRDefault="00393213" w:rsidP="0049132D">
      <w:pPr>
        <w:autoSpaceDE w:val="0"/>
        <w:autoSpaceDN w:val="0"/>
        <w:adjustRightInd w:val="0"/>
        <w:spacing w:before="160" w:line="360" w:lineRule="auto"/>
        <w:jc w:val="both"/>
        <w:rPr>
          <w:rFonts w:ascii="Times New Roman" w:hAnsi="Times New Roman" w:cs="Times New Roman"/>
          <w:sz w:val="24"/>
          <w:szCs w:val="24"/>
        </w:rPr>
      </w:pPr>
      <w:r w:rsidRPr="007D4E80">
        <w:rPr>
          <w:rFonts w:ascii="Times New Roman" w:hAnsi="Times New Roman" w:cs="Times New Roman"/>
          <w:sz w:val="24"/>
          <w:szCs w:val="24"/>
        </w:rPr>
        <w:t xml:space="preserve">Dr Claassens </w:t>
      </w:r>
      <w:r w:rsidR="00D6703B" w:rsidRPr="007D4E80">
        <w:rPr>
          <w:rFonts w:ascii="Times New Roman" w:hAnsi="Times New Roman" w:cs="Times New Roman"/>
          <w:sz w:val="24"/>
          <w:szCs w:val="24"/>
        </w:rPr>
        <w:t>noted that</w:t>
      </w:r>
      <w:r w:rsidRPr="007D4E80">
        <w:rPr>
          <w:rFonts w:ascii="Times New Roman" w:hAnsi="Times New Roman" w:cs="Times New Roman"/>
          <w:sz w:val="24"/>
          <w:szCs w:val="24"/>
        </w:rPr>
        <w:t xml:space="preserve"> key high level panel recommendations </w:t>
      </w:r>
      <w:r w:rsidR="00D6703B" w:rsidRPr="007D4E80">
        <w:rPr>
          <w:rFonts w:ascii="Times New Roman" w:hAnsi="Times New Roman" w:cs="Times New Roman"/>
          <w:sz w:val="24"/>
          <w:szCs w:val="24"/>
        </w:rPr>
        <w:t xml:space="preserve">on the </w:t>
      </w:r>
      <w:r w:rsidR="007D4E80" w:rsidRPr="007D4E80">
        <w:rPr>
          <w:rFonts w:ascii="Times New Roman" w:hAnsi="Times New Roman" w:cs="Times New Roman"/>
          <w:sz w:val="24"/>
          <w:szCs w:val="24"/>
        </w:rPr>
        <w:t>interpretation</w:t>
      </w:r>
      <w:r w:rsidR="007D4E80">
        <w:rPr>
          <w:rFonts w:ascii="Times New Roman" w:hAnsi="Times New Roman" w:cs="Times New Roman"/>
          <w:sz w:val="24"/>
          <w:szCs w:val="24"/>
        </w:rPr>
        <w:t xml:space="preserve"> of the </w:t>
      </w:r>
      <w:r w:rsidR="007D4E80" w:rsidRPr="0049132D">
        <w:rPr>
          <w:rFonts w:ascii="Times New Roman" w:hAnsi="Times New Roman" w:cs="Times New Roman"/>
          <w:color w:val="000000"/>
          <w:sz w:val="24"/>
          <w:szCs w:val="24"/>
          <w:lang w:val="en-US"/>
        </w:rPr>
        <w:t>Mineral and Petroleum Resources Development Act, No. 28 of 2002 (MPRDA)</w:t>
      </w:r>
      <w:r w:rsidR="007D4E80">
        <w:rPr>
          <w:rFonts w:ascii="Times New Roman" w:hAnsi="Times New Roman" w:cs="Times New Roman"/>
          <w:color w:val="000000"/>
          <w:sz w:val="24"/>
          <w:szCs w:val="24"/>
          <w:lang w:val="en-US"/>
        </w:rPr>
        <w:t xml:space="preserve"> </w:t>
      </w:r>
      <w:r w:rsidRPr="006D01B6">
        <w:rPr>
          <w:rFonts w:ascii="Times New Roman" w:hAnsi="Times New Roman" w:cs="Times New Roman"/>
          <w:sz w:val="24"/>
          <w:szCs w:val="24"/>
        </w:rPr>
        <w:t>have been confirmed by the Maledu Con</w:t>
      </w:r>
      <w:r w:rsidR="00D6703B">
        <w:rPr>
          <w:rFonts w:ascii="Times New Roman" w:hAnsi="Times New Roman" w:cs="Times New Roman"/>
          <w:sz w:val="24"/>
          <w:szCs w:val="24"/>
        </w:rPr>
        <w:t>stitutional</w:t>
      </w:r>
      <w:r w:rsidRPr="006D01B6">
        <w:rPr>
          <w:rFonts w:ascii="Times New Roman" w:hAnsi="Times New Roman" w:cs="Times New Roman"/>
          <w:sz w:val="24"/>
          <w:szCs w:val="24"/>
        </w:rPr>
        <w:t xml:space="preserve"> Court judgment of 25 October 2018</w:t>
      </w:r>
      <w:r w:rsidR="00D6703B">
        <w:rPr>
          <w:rFonts w:ascii="Times New Roman" w:hAnsi="Times New Roman" w:cs="Times New Roman"/>
          <w:sz w:val="24"/>
          <w:szCs w:val="24"/>
        </w:rPr>
        <w:t>. J</w:t>
      </w:r>
      <w:r w:rsidRPr="006D01B6">
        <w:rPr>
          <w:rFonts w:ascii="Times New Roman" w:hAnsi="Times New Roman" w:cs="Times New Roman"/>
          <w:sz w:val="24"/>
          <w:szCs w:val="24"/>
        </w:rPr>
        <w:t xml:space="preserve">udgment </w:t>
      </w:r>
      <w:r w:rsidR="00D6703B">
        <w:rPr>
          <w:rFonts w:ascii="Times New Roman" w:hAnsi="Times New Roman" w:cs="Times New Roman"/>
          <w:sz w:val="24"/>
          <w:szCs w:val="24"/>
        </w:rPr>
        <w:t xml:space="preserve">was </w:t>
      </w:r>
      <w:r w:rsidR="007D4E80">
        <w:rPr>
          <w:rFonts w:ascii="Times New Roman" w:hAnsi="Times New Roman" w:cs="Times New Roman"/>
          <w:sz w:val="24"/>
          <w:szCs w:val="24"/>
        </w:rPr>
        <w:t>(at that time)</w:t>
      </w:r>
      <w:r w:rsidR="00D6703B" w:rsidRPr="006D01B6">
        <w:rPr>
          <w:rFonts w:ascii="Times New Roman" w:hAnsi="Times New Roman" w:cs="Times New Roman"/>
          <w:sz w:val="24"/>
          <w:szCs w:val="24"/>
        </w:rPr>
        <w:t xml:space="preserve"> </w:t>
      </w:r>
      <w:r w:rsidRPr="006D01B6">
        <w:rPr>
          <w:rFonts w:ascii="Times New Roman" w:hAnsi="Times New Roman" w:cs="Times New Roman"/>
          <w:sz w:val="24"/>
          <w:szCs w:val="24"/>
        </w:rPr>
        <w:t xml:space="preserve">still outstanding on the Xolobeni case </w:t>
      </w:r>
      <w:r w:rsidR="00D6703B">
        <w:rPr>
          <w:rFonts w:ascii="Times New Roman" w:hAnsi="Times New Roman" w:cs="Times New Roman"/>
          <w:sz w:val="24"/>
          <w:szCs w:val="24"/>
        </w:rPr>
        <w:t>which highlighted the argument that the Free, Prior and Informed Consent (FPIC) of communities living on communally owned land</w:t>
      </w:r>
      <w:r w:rsidR="007D4E80">
        <w:rPr>
          <w:rFonts w:ascii="Times New Roman" w:hAnsi="Times New Roman" w:cs="Times New Roman"/>
          <w:sz w:val="24"/>
          <w:szCs w:val="24"/>
        </w:rPr>
        <w:t xml:space="preserve"> was required before the Minister of Mineral Resources could grant prospecting or mining rights over such land</w:t>
      </w:r>
      <w:r w:rsidRPr="006D01B6">
        <w:rPr>
          <w:rFonts w:ascii="Times New Roman" w:hAnsi="Times New Roman" w:cs="Times New Roman"/>
          <w:sz w:val="24"/>
          <w:szCs w:val="24"/>
        </w:rPr>
        <w:t>.</w:t>
      </w:r>
    </w:p>
    <w:p w14:paraId="12E901E3" w14:textId="77777777" w:rsidR="00393213" w:rsidRPr="006D01B6" w:rsidRDefault="007D4E80" w:rsidP="006D01B6">
      <w:pPr>
        <w:spacing w:after="200" w:line="360" w:lineRule="auto"/>
        <w:jc w:val="both"/>
        <w:rPr>
          <w:rFonts w:ascii="Times New Roman" w:eastAsiaTheme="majorEastAsia" w:hAnsi="Times New Roman" w:cs="Times New Roman"/>
          <w:color w:val="000000" w:themeColor="text1"/>
          <w:kern w:val="24"/>
          <w:sz w:val="24"/>
          <w:szCs w:val="24"/>
          <w:lang w:val="en-US"/>
        </w:rPr>
      </w:pPr>
      <w:r>
        <w:rPr>
          <w:rFonts w:ascii="Times New Roman" w:eastAsiaTheme="majorEastAsia" w:hAnsi="Times New Roman" w:cs="Times New Roman"/>
          <w:color w:val="000000" w:themeColor="text1"/>
          <w:kern w:val="24"/>
          <w:sz w:val="24"/>
          <w:szCs w:val="24"/>
          <w:lang w:val="en-US"/>
        </w:rPr>
        <w:lastRenderedPageBreak/>
        <w:t>The HLP expressed the view that many m</w:t>
      </w:r>
      <w:r w:rsidRPr="006D01B6">
        <w:rPr>
          <w:rFonts w:ascii="Times New Roman" w:eastAsiaTheme="majorEastAsia" w:hAnsi="Times New Roman" w:cs="Times New Roman"/>
          <w:color w:val="000000" w:themeColor="text1"/>
          <w:kern w:val="24"/>
          <w:sz w:val="24"/>
          <w:szCs w:val="24"/>
          <w:lang w:val="en-US"/>
        </w:rPr>
        <w:t xml:space="preserve">ining deals </w:t>
      </w:r>
      <w:r>
        <w:rPr>
          <w:rFonts w:ascii="Times New Roman" w:eastAsiaTheme="majorEastAsia" w:hAnsi="Times New Roman" w:cs="Times New Roman"/>
          <w:color w:val="000000" w:themeColor="text1"/>
          <w:kern w:val="24"/>
          <w:sz w:val="24"/>
          <w:szCs w:val="24"/>
          <w:lang w:val="en-US"/>
        </w:rPr>
        <w:t>which involved mining companies and traditional leaders w</w:t>
      </w:r>
      <w:r w:rsidRPr="006D01B6">
        <w:rPr>
          <w:rFonts w:ascii="Times New Roman" w:eastAsiaTheme="majorEastAsia" w:hAnsi="Times New Roman" w:cs="Times New Roman"/>
          <w:color w:val="000000" w:themeColor="text1"/>
          <w:kern w:val="24"/>
          <w:sz w:val="24"/>
          <w:szCs w:val="24"/>
          <w:lang w:val="en-US"/>
        </w:rPr>
        <w:t>e</w:t>
      </w:r>
      <w:r>
        <w:rPr>
          <w:rFonts w:ascii="Times New Roman" w:eastAsiaTheme="majorEastAsia" w:hAnsi="Times New Roman" w:cs="Times New Roman"/>
          <w:color w:val="000000" w:themeColor="text1"/>
          <w:kern w:val="24"/>
          <w:sz w:val="24"/>
          <w:szCs w:val="24"/>
          <w:lang w:val="en-US"/>
        </w:rPr>
        <w:t>re le</w:t>
      </w:r>
      <w:r w:rsidRPr="006D01B6">
        <w:rPr>
          <w:rFonts w:ascii="Times New Roman" w:eastAsiaTheme="majorEastAsia" w:hAnsi="Times New Roman" w:cs="Times New Roman"/>
          <w:color w:val="000000" w:themeColor="text1"/>
          <w:kern w:val="24"/>
          <w:sz w:val="24"/>
          <w:szCs w:val="24"/>
          <w:lang w:val="en-US"/>
        </w:rPr>
        <w:t xml:space="preserve">gally </w:t>
      </w:r>
      <w:r w:rsidR="00393213" w:rsidRPr="006D01B6">
        <w:rPr>
          <w:rFonts w:ascii="Times New Roman" w:eastAsiaTheme="majorEastAsia" w:hAnsi="Times New Roman" w:cs="Times New Roman"/>
          <w:color w:val="000000" w:themeColor="text1"/>
          <w:kern w:val="24"/>
          <w:sz w:val="24"/>
          <w:szCs w:val="24"/>
          <w:lang w:val="en-US"/>
        </w:rPr>
        <w:t xml:space="preserve">precarious </w:t>
      </w:r>
      <w:r>
        <w:rPr>
          <w:rFonts w:ascii="Times New Roman" w:eastAsiaTheme="majorEastAsia" w:hAnsi="Times New Roman" w:cs="Times New Roman"/>
          <w:color w:val="000000" w:themeColor="text1"/>
          <w:kern w:val="24"/>
          <w:sz w:val="24"/>
          <w:szCs w:val="24"/>
          <w:lang w:val="en-US"/>
        </w:rPr>
        <w:t>because</w:t>
      </w:r>
      <w:r w:rsidR="00393213" w:rsidRPr="006D01B6">
        <w:rPr>
          <w:rFonts w:ascii="Times New Roman" w:eastAsiaTheme="majorEastAsia" w:hAnsi="Times New Roman" w:cs="Times New Roman"/>
          <w:color w:val="000000" w:themeColor="text1"/>
          <w:kern w:val="24"/>
          <w:sz w:val="24"/>
          <w:szCs w:val="24"/>
          <w:lang w:val="en-US"/>
        </w:rPr>
        <w:t>:</w:t>
      </w:r>
    </w:p>
    <w:p w14:paraId="0FFA1CF6" w14:textId="77777777" w:rsidR="00E4245D" w:rsidRDefault="007D4E80" w:rsidP="00E4245D">
      <w:pPr>
        <w:numPr>
          <w:ilvl w:val="0"/>
          <w:numId w:val="3"/>
        </w:numPr>
        <w:spacing w:after="0" w:line="360" w:lineRule="auto"/>
        <w:contextualSpacing/>
        <w:jc w:val="both"/>
        <w:rPr>
          <w:rFonts w:ascii="Times New Roman" w:eastAsiaTheme="minorEastAsia" w:hAnsi="Times New Roman" w:cs="Times New Roman"/>
          <w:color w:val="000000" w:themeColor="text1"/>
          <w:kern w:val="24"/>
          <w:sz w:val="24"/>
          <w:szCs w:val="24"/>
          <w:lang w:val="en-US" w:eastAsia="en-ZA"/>
        </w:rPr>
      </w:pPr>
      <w:r>
        <w:rPr>
          <w:rFonts w:ascii="Times New Roman" w:eastAsiaTheme="minorEastAsia" w:hAnsi="Times New Roman" w:cs="Times New Roman"/>
          <w:color w:val="000000" w:themeColor="text1"/>
          <w:kern w:val="24"/>
          <w:sz w:val="24"/>
          <w:szCs w:val="24"/>
          <w:lang w:val="en-US" w:eastAsia="en-ZA"/>
        </w:rPr>
        <w:t xml:space="preserve">The </w:t>
      </w:r>
      <w:r w:rsidR="00393213" w:rsidRPr="005D075E">
        <w:rPr>
          <w:rFonts w:ascii="Times New Roman" w:eastAsiaTheme="minorEastAsia" w:hAnsi="Times New Roman" w:cs="Times New Roman"/>
          <w:color w:val="000000" w:themeColor="text1"/>
          <w:kern w:val="24"/>
          <w:sz w:val="24"/>
          <w:szCs w:val="24"/>
          <w:lang w:val="en-US" w:eastAsia="en-ZA"/>
        </w:rPr>
        <w:t xml:space="preserve">MPRDA of 2002 </w:t>
      </w:r>
      <w:r>
        <w:rPr>
          <w:rFonts w:ascii="Times New Roman" w:eastAsiaTheme="minorEastAsia" w:hAnsi="Times New Roman" w:cs="Times New Roman"/>
          <w:color w:val="000000" w:themeColor="text1"/>
          <w:kern w:val="24"/>
          <w:sz w:val="24"/>
          <w:szCs w:val="24"/>
          <w:lang w:val="en-US" w:eastAsia="en-ZA"/>
        </w:rPr>
        <w:t xml:space="preserve">was </w:t>
      </w:r>
      <w:r w:rsidR="00393213" w:rsidRPr="005D075E">
        <w:rPr>
          <w:rFonts w:ascii="Times New Roman" w:eastAsiaTheme="minorEastAsia" w:hAnsi="Times New Roman" w:cs="Times New Roman"/>
          <w:color w:val="000000" w:themeColor="text1"/>
          <w:kern w:val="24"/>
          <w:sz w:val="24"/>
          <w:szCs w:val="24"/>
          <w:lang w:val="en-US" w:eastAsia="en-ZA"/>
        </w:rPr>
        <w:t xml:space="preserve">complemented by </w:t>
      </w:r>
      <w:r w:rsidR="00E4245D" w:rsidRPr="00E4245D">
        <w:rPr>
          <w:rFonts w:ascii="Times New Roman" w:eastAsiaTheme="minorEastAsia" w:hAnsi="Times New Roman" w:cs="Times New Roman"/>
          <w:color w:val="000000" w:themeColor="text1"/>
          <w:kern w:val="24"/>
          <w:sz w:val="24"/>
          <w:szCs w:val="24"/>
          <w:lang w:val="en-US" w:eastAsia="en-ZA"/>
        </w:rPr>
        <w:t>Traditional Leadership and Governance Framework Act (Act No 41 of 2003)</w:t>
      </w:r>
      <w:r w:rsidR="00E4245D">
        <w:rPr>
          <w:rFonts w:ascii="Times New Roman" w:eastAsiaTheme="minorEastAsia" w:hAnsi="Times New Roman" w:cs="Times New Roman"/>
          <w:color w:val="000000" w:themeColor="text1"/>
          <w:kern w:val="24"/>
          <w:sz w:val="24"/>
          <w:szCs w:val="24"/>
          <w:lang w:val="en-US" w:eastAsia="en-ZA"/>
        </w:rPr>
        <w:t xml:space="preserve"> (TLGFA)</w:t>
      </w:r>
    </w:p>
    <w:p w14:paraId="0935C563" w14:textId="77777777" w:rsidR="00393213" w:rsidRPr="005D075E" w:rsidRDefault="00E4245D">
      <w:pPr>
        <w:numPr>
          <w:ilvl w:val="0"/>
          <w:numId w:val="3"/>
        </w:numPr>
        <w:spacing w:after="0" w:line="360" w:lineRule="auto"/>
        <w:contextualSpacing/>
        <w:jc w:val="both"/>
        <w:rPr>
          <w:rFonts w:ascii="Times New Roman" w:hAnsi="Times New Roman" w:cs="Times New Roman"/>
          <w:sz w:val="24"/>
          <w:szCs w:val="24"/>
          <w:lang w:eastAsia="en-ZA"/>
        </w:rPr>
      </w:pPr>
      <w:r>
        <w:rPr>
          <w:rFonts w:ascii="Times New Roman" w:eastAsiaTheme="minorEastAsia" w:hAnsi="Times New Roman" w:cs="Times New Roman"/>
          <w:color w:val="000000" w:themeColor="text1"/>
          <w:kern w:val="24"/>
          <w:sz w:val="24"/>
          <w:szCs w:val="24"/>
          <w:lang w:val="en-US" w:eastAsia="en-ZA"/>
        </w:rPr>
        <w:t>The TLGFA was</w:t>
      </w:r>
      <w:r w:rsidRPr="00E4245D">
        <w:rPr>
          <w:rFonts w:ascii="Times New Roman" w:eastAsiaTheme="minorEastAsia" w:hAnsi="Times New Roman" w:cs="Times New Roman"/>
          <w:color w:val="000000" w:themeColor="text1"/>
          <w:kern w:val="24"/>
          <w:sz w:val="24"/>
          <w:szCs w:val="24"/>
          <w:lang w:val="en-US" w:eastAsia="en-ZA"/>
        </w:rPr>
        <w:t xml:space="preserve"> the first in </w:t>
      </w:r>
      <w:r w:rsidR="0053637A" w:rsidRPr="00E4245D">
        <w:rPr>
          <w:rFonts w:ascii="Times New Roman" w:eastAsiaTheme="minorEastAsia" w:hAnsi="Times New Roman" w:cs="Times New Roman"/>
          <w:color w:val="000000" w:themeColor="text1"/>
          <w:kern w:val="24"/>
          <w:sz w:val="24"/>
          <w:szCs w:val="24"/>
          <w:lang w:val="en-US" w:eastAsia="en-ZA"/>
        </w:rPr>
        <w:t>the</w:t>
      </w:r>
      <w:r w:rsidR="0053637A">
        <w:rPr>
          <w:rFonts w:ascii="Times New Roman" w:eastAsiaTheme="minorEastAsia" w:hAnsi="Times New Roman" w:cs="Times New Roman"/>
          <w:color w:val="000000" w:themeColor="text1"/>
          <w:kern w:val="24"/>
          <w:sz w:val="24"/>
          <w:szCs w:val="24"/>
          <w:lang w:val="en-US" w:eastAsia="en-ZA"/>
        </w:rPr>
        <w:t xml:space="preserve"> intended</w:t>
      </w:r>
      <w:r w:rsidRPr="00E4245D">
        <w:rPr>
          <w:rFonts w:ascii="Times New Roman" w:eastAsiaTheme="minorEastAsia" w:hAnsi="Times New Roman" w:cs="Times New Roman"/>
          <w:color w:val="000000" w:themeColor="text1"/>
          <w:kern w:val="24"/>
          <w:sz w:val="24"/>
          <w:szCs w:val="24"/>
          <w:lang w:val="en-US" w:eastAsia="en-ZA"/>
        </w:rPr>
        <w:t xml:space="preserve"> package of traditional leadership laws drafted during the 2000s</w:t>
      </w:r>
      <w:r>
        <w:rPr>
          <w:rFonts w:ascii="Times New Roman" w:eastAsiaTheme="minorEastAsia" w:hAnsi="Times New Roman" w:cs="Times New Roman"/>
          <w:color w:val="000000" w:themeColor="text1"/>
          <w:kern w:val="24"/>
          <w:sz w:val="24"/>
          <w:szCs w:val="24"/>
          <w:lang w:val="en-US" w:eastAsia="en-ZA"/>
        </w:rPr>
        <w:t xml:space="preserve"> which comprised the </w:t>
      </w:r>
      <w:r w:rsidRPr="00E4245D">
        <w:rPr>
          <w:rFonts w:ascii="Times New Roman" w:eastAsiaTheme="minorEastAsia" w:hAnsi="Times New Roman" w:cs="Times New Roman"/>
          <w:color w:val="000000" w:themeColor="text1"/>
          <w:kern w:val="24"/>
          <w:sz w:val="24"/>
          <w:szCs w:val="24"/>
          <w:lang w:val="en-US" w:eastAsia="en-ZA"/>
        </w:rPr>
        <w:t>Communal Land Rights Act</w:t>
      </w:r>
      <w:r>
        <w:rPr>
          <w:rFonts w:ascii="Times New Roman" w:eastAsiaTheme="minorEastAsia" w:hAnsi="Times New Roman" w:cs="Times New Roman"/>
          <w:color w:val="000000" w:themeColor="text1"/>
          <w:kern w:val="24"/>
          <w:sz w:val="24"/>
          <w:szCs w:val="24"/>
          <w:lang w:val="en-US" w:eastAsia="en-ZA"/>
        </w:rPr>
        <w:t xml:space="preserve"> (CLRA)</w:t>
      </w:r>
      <w:r w:rsidRPr="00E4245D">
        <w:rPr>
          <w:rFonts w:ascii="Times New Roman" w:eastAsiaTheme="minorEastAsia" w:hAnsi="Times New Roman" w:cs="Times New Roman"/>
          <w:color w:val="000000" w:themeColor="text1"/>
          <w:kern w:val="24"/>
          <w:sz w:val="24"/>
          <w:szCs w:val="24"/>
          <w:lang w:val="en-US" w:eastAsia="en-ZA"/>
        </w:rPr>
        <w:t>, several provincial traditional leadership laws and the Traditional Courts Bill</w:t>
      </w:r>
      <w:r>
        <w:rPr>
          <w:rFonts w:ascii="Times New Roman" w:eastAsiaTheme="minorEastAsia" w:hAnsi="Times New Roman" w:cs="Times New Roman"/>
          <w:color w:val="000000" w:themeColor="text1"/>
          <w:kern w:val="24"/>
          <w:sz w:val="24"/>
          <w:szCs w:val="24"/>
          <w:lang w:val="en-US" w:eastAsia="en-ZA"/>
        </w:rPr>
        <w:t xml:space="preserve"> (TCB)</w:t>
      </w:r>
      <w:r w:rsidRPr="00E4245D">
        <w:rPr>
          <w:rFonts w:ascii="Times New Roman" w:eastAsiaTheme="minorEastAsia" w:hAnsi="Times New Roman" w:cs="Times New Roman"/>
          <w:color w:val="000000" w:themeColor="text1"/>
          <w:kern w:val="24"/>
          <w:sz w:val="24"/>
          <w:szCs w:val="24"/>
          <w:lang w:val="en-US" w:eastAsia="en-ZA"/>
        </w:rPr>
        <w:t xml:space="preserve"> </w:t>
      </w:r>
      <w:r w:rsidR="00393213" w:rsidRPr="005D075E">
        <w:rPr>
          <w:rFonts w:ascii="Times New Roman" w:eastAsiaTheme="minorEastAsia" w:hAnsi="Times New Roman" w:cs="Times New Roman"/>
          <w:color w:val="000000" w:themeColor="text1"/>
          <w:kern w:val="24"/>
          <w:sz w:val="24"/>
          <w:szCs w:val="24"/>
          <w:lang w:val="en-US" w:eastAsia="en-ZA"/>
        </w:rPr>
        <w:t xml:space="preserve"> of 2003.</w:t>
      </w:r>
    </w:p>
    <w:p w14:paraId="6EE22D65" w14:textId="77777777" w:rsidR="00393213" w:rsidRPr="00E4245D" w:rsidRDefault="00393213">
      <w:pPr>
        <w:numPr>
          <w:ilvl w:val="0"/>
          <w:numId w:val="3"/>
        </w:numPr>
        <w:spacing w:after="0" w:line="360" w:lineRule="auto"/>
        <w:ind w:left="1267" w:hanging="841"/>
        <w:contextualSpacing/>
        <w:jc w:val="both"/>
        <w:rPr>
          <w:rFonts w:ascii="Times New Roman" w:hAnsi="Times New Roman" w:cs="Times New Roman"/>
          <w:sz w:val="24"/>
          <w:szCs w:val="24"/>
          <w:lang w:eastAsia="en-ZA"/>
        </w:rPr>
      </w:pPr>
      <w:r w:rsidRPr="00E4245D">
        <w:rPr>
          <w:rFonts w:ascii="Times New Roman" w:eastAsiaTheme="minorEastAsia" w:hAnsi="Times New Roman" w:cs="Times New Roman"/>
          <w:color w:val="000000" w:themeColor="text1"/>
          <w:kern w:val="24"/>
          <w:sz w:val="24"/>
          <w:szCs w:val="24"/>
          <w:lang w:val="en-US" w:eastAsia="en-ZA"/>
        </w:rPr>
        <w:t xml:space="preserve">But </w:t>
      </w:r>
      <w:r w:rsidR="00E4245D" w:rsidRPr="00E4245D">
        <w:rPr>
          <w:rFonts w:ascii="Times New Roman" w:eastAsiaTheme="minorEastAsia" w:hAnsi="Times New Roman" w:cs="Times New Roman"/>
          <w:color w:val="000000" w:themeColor="text1"/>
          <w:kern w:val="24"/>
          <w:sz w:val="24"/>
          <w:szCs w:val="24"/>
          <w:lang w:val="en-US" w:eastAsia="en-ZA"/>
        </w:rPr>
        <w:t xml:space="preserve">CLRA and TCB </w:t>
      </w:r>
      <w:r w:rsidR="00E4245D">
        <w:rPr>
          <w:rFonts w:ascii="Times New Roman" w:eastAsiaTheme="minorEastAsia" w:hAnsi="Times New Roman" w:cs="Times New Roman"/>
          <w:color w:val="000000" w:themeColor="text1"/>
          <w:kern w:val="24"/>
          <w:sz w:val="24"/>
          <w:szCs w:val="24"/>
          <w:lang w:val="en-US" w:eastAsia="en-ZA"/>
        </w:rPr>
        <w:t xml:space="preserve">were </w:t>
      </w:r>
      <w:r w:rsidRPr="00E4245D">
        <w:rPr>
          <w:rFonts w:ascii="Times New Roman" w:eastAsiaTheme="minorEastAsia" w:hAnsi="Times New Roman" w:cs="Times New Roman"/>
          <w:color w:val="000000" w:themeColor="text1"/>
          <w:kern w:val="24"/>
          <w:sz w:val="24"/>
          <w:szCs w:val="24"/>
          <w:lang w:val="en-US" w:eastAsia="en-ZA"/>
        </w:rPr>
        <w:t>defeated by popular opposition</w:t>
      </w:r>
      <w:r w:rsidR="00E4245D">
        <w:rPr>
          <w:rFonts w:ascii="Times New Roman" w:eastAsiaTheme="minorEastAsia" w:hAnsi="Times New Roman" w:cs="Times New Roman"/>
          <w:color w:val="000000" w:themeColor="text1"/>
          <w:kern w:val="24"/>
          <w:sz w:val="24"/>
          <w:szCs w:val="24"/>
          <w:lang w:val="en-US" w:eastAsia="en-ZA"/>
        </w:rPr>
        <w:t xml:space="preserve"> and were not enacted</w:t>
      </w:r>
      <w:r w:rsidRPr="00E4245D">
        <w:rPr>
          <w:rFonts w:ascii="Times New Roman" w:eastAsiaTheme="minorEastAsia" w:hAnsi="Times New Roman" w:cs="Times New Roman"/>
          <w:color w:val="000000" w:themeColor="text1"/>
          <w:kern w:val="24"/>
          <w:sz w:val="24"/>
          <w:szCs w:val="24"/>
          <w:lang w:val="en-US" w:eastAsia="en-ZA"/>
        </w:rPr>
        <w:t>.</w:t>
      </w:r>
    </w:p>
    <w:p w14:paraId="75F47200" w14:textId="77777777" w:rsidR="00393213" w:rsidRPr="005D075E" w:rsidRDefault="00393213" w:rsidP="00E4245D">
      <w:pPr>
        <w:numPr>
          <w:ilvl w:val="0"/>
          <w:numId w:val="3"/>
        </w:numPr>
        <w:spacing w:after="0" w:line="360" w:lineRule="auto"/>
        <w:contextualSpacing/>
        <w:jc w:val="both"/>
        <w:rPr>
          <w:rFonts w:ascii="Times New Roman" w:eastAsiaTheme="minorEastAsia" w:hAnsi="Times New Roman" w:cs="Times New Roman"/>
          <w:color w:val="000000" w:themeColor="text1"/>
          <w:kern w:val="24"/>
          <w:sz w:val="24"/>
          <w:szCs w:val="24"/>
          <w:lang w:val="en-US" w:eastAsia="en-ZA"/>
        </w:rPr>
      </w:pPr>
      <w:r w:rsidRPr="005D075E">
        <w:rPr>
          <w:rFonts w:ascii="Times New Roman" w:eastAsiaTheme="minorEastAsia" w:hAnsi="Times New Roman" w:cs="Times New Roman"/>
          <w:color w:val="000000" w:themeColor="text1"/>
          <w:kern w:val="24"/>
          <w:sz w:val="24"/>
          <w:szCs w:val="24"/>
          <w:lang w:val="en-US" w:eastAsia="en-ZA"/>
        </w:rPr>
        <w:t>Hence by implication, traditional leaders have no overt powers to sign deals</w:t>
      </w:r>
      <w:r w:rsidR="00E4245D">
        <w:rPr>
          <w:rFonts w:ascii="Times New Roman" w:eastAsiaTheme="minorEastAsia" w:hAnsi="Times New Roman" w:cs="Times New Roman"/>
          <w:color w:val="000000" w:themeColor="text1"/>
          <w:kern w:val="24"/>
          <w:sz w:val="24"/>
          <w:szCs w:val="24"/>
          <w:lang w:val="en-US" w:eastAsia="en-ZA"/>
        </w:rPr>
        <w:t xml:space="preserve"> which involve communal land. </w:t>
      </w:r>
      <w:r w:rsidRPr="005D075E">
        <w:rPr>
          <w:rFonts w:ascii="Times New Roman" w:eastAsiaTheme="minorEastAsia" w:hAnsi="Times New Roman" w:cs="Times New Roman"/>
          <w:color w:val="000000" w:themeColor="text1"/>
          <w:kern w:val="24"/>
          <w:sz w:val="24"/>
          <w:szCs w:val="24"/>
          <w:lang w:val="en-US" w:eastAsia="en-ZA"/>
        </w:rPr>
        <w:t>(</w:t>
      </w:r>
      <w:r w:rsidR="00E4245D">
        <w:rPr>
          <w:rFonts w:ascii="Times New Roman" w:eastAsiaTheme="minorEastAsia" w:hAnsi="Times New Roman" w:cs="Times New Roman"/>
          <w:color w:val="000000" w:themeColor="text1"/>
          <w:kern w:val="24"/>
          <w:sz w:val="24"/>
          <w:szCs w:val="24"/>
          <w:lang w:val="en-US" w:eastAsia="en-ZA"/>
        </w:rPr>
        <w:t>H</w:t>
      </w:r>
      <w:r w:rsidRPr="005D075E">
        <w:rPr>
          <w:rFonts w:ascii="Times New Roman" w:eastAsiaTheme="minorEastAsia" w:hAnsi="Times New Roman" w:cs="Times New Roman"/>
          <w:color w:val="000000" w:themeColor="text1"/>
          <w:kern w:val="24"/>
          <w:sz w:val="24"/>
          <w:szCs w:val="24"/>
          <w:lang w:val="en-US" w:eastAsia="en-ZA"/>
        </w:rPr>
        <w:t xml:space="preserve">ence clause 24 </w:t>
      </w:r>
      <w:r w:rsidR="00E4245D" w:rsidRPr="005D075E">
        <w:rPr>
          <w:rFonts w:ascii="Times New Roman" w:eastAsiaTheme="minorEastAsia" w:hAnsi="Times New Roman" w:cs="Times New Roman"/>
          <w:color w:val="000000" w:themeColor="text1"/>
          <w:kern w:val="24"/>
          <w:sz w:val="24"/>
          <w:szCs w:val="24"/>
          <w:lang w:val="en-US" w:eastAsia="en-ZA"/>
        </w:rPr>
        <w:t xml:space="preserve">of </w:t>
      </w:r>
      <w:r w:rsidR="00E4245D">
        <w:rPr>
          <w:rFonts w:ascii="Times New Roman" w:eastAsiaTheme="minorEastAsia" w:hAnsi="Times New Roman" w:cs="Times New Roman"/>
          <w:color w:val="000000" w:themeColor="text1"/>
          <w:kern w:val="24"/>
          <w:sz w:val="24"/>
          <w:szCs w:val="24"/>
          <w:lang w:val="en-US" w:eastAsia="en-ZA"/>
        </w:rPr>
        <w:t xml:space="preserve">the </w:t>
      </w:r>
      <w:r w:rsidRPr="005D075E">
        <w:rPr>
          <w:rFonts w:ascii="Times New Roman" w:eastAsiaTheme="minorEastAsia" w:hAnsi="Times New Roman" w:cs="Times New Roman"/>
          <w:color w:val="000000" w:themeColor="text1"/>
          <w:kern w:val="24"/>
          <w:sz w:val="24"/>
          <w:szCs w:val="24"/>
          <w:lang w:val="en-US" w:eastAsia="en-ZA"/>
        </w:rPr>
        <w:t xml:space="preserve">pending </w:t>
      </w:r>
      <w:r w:rsidR="00E4245D" w:rsidRPr="00E4245D">
        <w:rPr>
          <w:rFonts w:ascii="Times New Roman" w:eastAsiaTheme="minorEastAsia" w:hAnsi="Times New Roman" w:cs="Times New Roman"/>
          <w:color w:val="000000" w:themeColor="text1"/>
          <w:kern w:val="24"/>
          <w:sz w:val="24"/>
          <w:szCs w:val="24"/>
          <w:lang w:val="en-US" w:eastAsia="en-ZA"/>
        </w:rPr>
        <w:t>Traditional and Khoi-San Leadership Bill (‘TKLB’)</w:t>
      </w:r>
      <w:r w:rsidR="00E4245D">
        <w:rPr>
          <w:rFonts w:ascii="Times New Roman" w:eastAsiaTheme="minorEastAsia" w:hAnsi="Times New Roman" w:cs="Times New Roman"/>
          <w:color w:val="000000" w:themeColor="text1"/>
          <w:kern w:val="24"/>
          <w:sz w:val="24"/>
          <w:szCs w:val="24"/>
          <w:lang w:val="en-US" w:eastAsia="en-ZA"/>
        </w:rPr>
        <w:t>)</w:t>
      </w:r>
      <w:r w:rsidRPr="005D075E">
        <w:rPr>
          <w:rFonts w:ascii="Times New Roman" w:eastAsiaTheme="minorEastAsia" w:hAnsi="Times New Roman" w:cs="Times New Roman"/>
          <w:color w:val="000000" w:themeColor="text1"/>
          <w:kern w:val="24"/>
          <w:sz w:val="24"/>
          <w:szCs w:val="24"/>
          <w:lang w:val="en-US" w:eastAsia="en-ZA"/>
        </w:rPr>
        <w:t>.</w:t>
      </w:r>
    </w:p>
    <w:p w14:paraId="3DC66302" w14:textId="77777777" w:rsidR="00393213" w:rsidRPr="005D075E" w:rsidRDefault="00393213" w:rsidP="00AC12A0">
      <w:pPr>
        <w:numPr>
          <w:ilvl w:val="0"/>
          <w:numId w:val="3"/>
        </w:numPr>
        <w:spacing w:after="0" w:line="360" w:lineRule="auto"/>
        <w:ind w:left="709" w:hanging="283"/>
        <w:contextualSpacing/>
        <w:jc w:val="both"/>
        <w:rPr>
          <w:rFonts w:ascii="Times New Roman" w:eastAsiaTheme="minorEastAsia" w:hAnsi="Times New Roman" w:cs="Times New Roman"/>
          <w:color w:val="000000" w:themeColor="text1"/>
          <w:kern w:val="24"/>
          <w:sz w:val="24"/>
          <w:szCs w:val="24"/>
          <w:lang w:val="en-US" w:eastAsia="en-ZA"/>
        </w:rPr>
      </w:pPr>
      <w:r w:rsidRPr="005D075E">
        <w:rPr>
          <w:rFonts w:ascii="Times New Roman" w:eastAsiaTheme="minorEastAsia" w:hAnsi="Times New Roman" w:cs="Times New Roman"/>
          <w:color w:val="000000" w:themeColor="text1"/>
          <w:kern w:val="24"/>
          <w:sz w:val="24"/>
          <w:szCs w:val="24"/>
          <w:lang w:val="en-US" w:eastAsia="en-ZA"/>
        </w:rPr>
        <w:t xml:space="preserve">Also, </w:t>
      </w:r>
      <w:r w:rsidR="00E4245D">
        <w:rPr>
          <w:rFonts w:ascii="Times New Roman" w:eastAsiaTheme="minorEastAsia" w:hAnsi="Times New Roman" w:cs="Times New Roman"/>
          <w:color w:val="000000" w:themeColor="text1"/>
          <w:kern w:val="24"/>
          <w:sz w:val="24"/>
          <w:szCs w:val="24"/>
          <w:lang w:val="en-US" w:eastAsia="en-ZA"/>
        </w:rPr>
        <w:t xml:space="preserve">there is wide </w:t>
      </w:r>
      <w:r w:rsidRPr="005D075E">
        <w:rPr>
          <w:rFonts w:ascii="Times New Roman" w:eastAsiaTheme="minorEastAsia" w:hAnsi="Times New Roman" w:cs="Times New Roman"/>
          <w:color w:val="000000" w:themeColor="text1"/>
          <w:kern w:val="24"/>
          <w:sz w:val="24"/>
          <w:szCs w:val="24"/>
          <w:lang w:val="en-US" w:eastAsia="en-ZA"/>
        </w:rPr>
        <w:t xml:space="preserve">non-compliance with requirement for 40% elected representation </w:t>
      </w:r>
      <w:r w:rsidR="00E4245D">
        <w:rPr>
          <w:rFonts w:ascii="Times New Roman" w:eastAsiaTheme="minorEastAsia" w:hAnsi="Times New Roman" w:cs="Times New Roman"/>
          <w:color w:val="000000" w:themeColor="text1"/>
          <w:kern w:val="24"/>
          <w:sz w:val="24"/>
          <w:szCs w:val="24"/>
          <w:lang w:val="en-US" w:eastAsia="en-ZA"/>
        </w:rPr>
        <w:t>in all Traditional Councils</w:t>
      </w:r>
      <w:r w:rsidR="00EC40EF">
        <w:rPr>
          <w:rFonts w:ascii="Times New Roman" w:eastAsiaTheme="minorEastAsia" w:hAnsi="Times New Roman" w:cs="Times New Roman"/>
          <w:color w:val="000000" w:themeColor="text1"/>
          <w:kern w:val="24"/>
          <w:sz w:val="24"/>
          <w:szCs w:val="24"/>
          <w:lang w:val="en-US" w:eastAsia="en-ZA"/>
        </w:rPr>
        <w:t>,</w:t>
      </w:r>
      <w:r w:rsidR="00E4245D">
        <w:rPr>
          <w:rFonts w:ascii="Times New Roman" w:eastAsiaTheme="minorEastAsia" w:hAnsi="Times New Roman" w:cs="Times New Roman"/>
          <w:color w:val="000000" w:themeColor="text1"/>
          <w:kern w:val="24"/>
          <w:sz w:val="24"/>
          <w:szCs w:val="24"/>
          <w:lang w:val="en-US" w:eastAsia="en-ZA"/>
        </w:rPr>
        <w:t xml:space="preserve"> </w:t>
      </w:r>
      <w:r w:rsidRPr="005D075E">
        <w:rPr>
          <w:rFonts w:ascii="Times New Roman" w:eastAsiaTheme="minorEastAsia" w:hAnsi="Times New Roman" w:cs="Times New Roman"/>
          <w:color w:val="000000" w:themeColor="text1"/>
          <w:kern w:val="24"/>
          <w:sz w:val="24"/>
          <w:szCs w:val="24"/>
          <w:lang w:val="en-US" w:eastAsia="en-ZA"/>
        </w:rPr>
        <w:t xml:space="preserve">of which one third </w:t>
      </w:r>
      <w:r w:rsidR="00E4245D">
        <w:rPr>
          <w:rFonts w:ascii="Times New Roman" w:eastAsiaTheme="minorEastAsia" w:hAnsi="Times New Roman" w:cs="Times New Roman"/>
          <w:color w:val="000000" w:themeColor="text1"/>
          <w:kern w:val="24"/>
          <w:sz w:val="24"/>
          <w:szCs w:val="24"/>
          <w:lang w:val="en-US" w:eastAsia="en-ZA"/>
        </w:rPr>
        <w:t xml:space="preserve">have to be </w:t>
      </w:r>
      <w:r w:rsidRPr="005D075E">
        <w:rPr>
          <w:rFonts w:ascii="Times New Roman" w:eastAsiaTheme="minorEastAsia" w:hAnsi="Times New Roman" w:cs="Times New Roman"/>
          <w:color w:val="000000" w:themeColor="text1"/>
          <w:kern w:val="24"/>
          <w:sz w:val="24"/>
          <w:szCs w:val="24"/>
          <w:lang w:val="en-US" w:eastAsia="en-ZA"/>
        </w:rPr>
        <w:t>women.</w:t>
      </w:r>
    </w:p>
    <w:p w14:paraId="7ED12B0D" w14:textId="77777777" w:rsidR="00393213" w:rsidRPr="005D075E" w:rsidRDefault="00393213" w:rsidP="00EC40EF">
      <w:pPr>
        <w:numPr>
          <w:ilvl w:val="0"/>
          <w:numId w:val="3"/>
        </w:numPr>
        <w:spacing w:after="0" w:line="360" w:lineRule="auto"/>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 xml:space="preserve">State and mining companies </w:t>
      </w:r>
      <w:r w:rsidR="00EC40EF">
        <w:rPr>
          <w:rFonts w:ascii="Times New Roman" w:eastAsiaTheme="minorEastAsia" w:hAnsi="Times New Roman" w:cs="Times New Roman"/>
          <w:color w:val="000000" w:themeColor="text1"/>
          <w:kern w:val="24"/>
          <w:sz w:val="24"/>
          <w:szCs w:val="24"/>
          <w:lang w:val="en-US" w:eastAsia="en-ZA"/>
        </w:rPr>
        <w:t xml:space="preserve">have been </w:t>
      </w:r>
      <w:r w:rsidRPr="005D075E">
        <w:rPr>
          <w:rFonts w:ascii="Times New Roman" w:eastAsiaTheme="minorEastAsia" w:hAnsi="Times New Roman" w:cs="Times New Roman"/>
          <w:color w:val="000000" w:themeColor="text1"/>
          <w:kern w:val="24"/>
          <w:sz w:val="24"/>
          <w:szCs w:val="24"/>
          <w:lang w:val="en-US" w:eastAsia="en-ZA"/>
        </w:rPr>
        <w:t xml:space="preserve">acting as if </w:t>
      </w:r>
      <w:r w:rsidR="00EC40EF">
        <w:rPr>
          <w:rFonts w:ascii="Times New Roman" w:eastAsiaTheme="minorEastAsia" w:hAnsi="Times New Roman" w:cs="Times New Roman"/>
          <w:color w:val="000000" w:themeColor="text1"/>
          <w:kern w:val="24"/>
          <w:sz w:val="24"/>
          <w:szCs w:val="24"/>
          <w:lang w:val="en-US" w:eastAsia="en-ZA"/>
        </w:rPr>
        <w:t xml:space="preserve">the provisions of the abandoned </w:t>
      </w:r>
      <w:r w:rsidRPr="005D075E">
        <w:rPr>
          <w:rFonts w:ascii="Times New Roman" w:eastAsiaTheme="minorEastAsia" w:hAnsi="Times New Roman" w:cs="Times New Roman"/>
          <w:color w:val="000000" w:themeColor="text1"/>
          <w:kern w:val="24"/>
          <w:sz w:val="24"/>
          <w:szCs w:val="24"/>
          <w:lang w:val="en-US" w:eastAsia="en-ZA"/>
        </w:rPr>
        <w:t xml:space="preserve">CLRA and TCB </w:t>
      </w:r>
      <w:r w:rsidR="00EC40EF">
        <w:rPr>
          <w:rFonts w:ascii="Times New Roman" w:eastAsiaTheme="minorEastAsia" w:hAnsi="Times New Roman" w:cs="Times New Roman"/>
          <w:color w:val="000000" w:themeColor="text1"/>
          <w:kern w:val="24"/>
          <w:sz w:val="24"/>
          <w:szCs w:val="24"/>
          <w:lang w:val="en-US" w:eastAsia="en-ZA"/>
        </w:rPr>
        <w:t xml:space="preserve">are </w:t>
      </w:r>
      <w:r w:rsidRPr="005D075E">
        <w:rPr>
          <w:rFonts w:ascii="Times New Roman" w:eastAsiaTheme="minorEastAsia" w:hAnsi="Times New Roman" w:cs="Times New Roman"/>
          <w:color w:val="000000" w:themeColor="text1"/>
          <w:kern w:val="24"/>
          <w:sz w:val="24"/>
          <w:szCs w:val="24"/>
          <w:lang w:val="en-US" w:eastAsia="en-ZA"/>
        </w:rPr>
        <w:t xml:space="preserve">in place, and that </w:t>
      </w:r>
      <w:r w:rsidR="00EC40EF">
        <w:rPr>
          <w:rFonts w:ascii="Times New Roman" w:eastAsiaTheme="minorEastAsia" w:hAnsi="Times New Roman" w:cs="Times New Roman"/>
          <w:color w:val="000000" w:themeColor="text1"/>
          <w:kern w:val="24"/>
          <w:sz w:val="24"/>
          <w:szCs w:val="24"/>
          <w:lang w:val="en-US" w:eastAsia="en-ZA"/>
        </w:rPr>
        <w:t xml:space="preserve">the </w:t>
      </w:r>
      <w:r w:rsidR="00EC40EF" w:rsidRPr="00EC40EF">
        <w:rPr>
          <w:rFonts w:ascii="Times New Roman" w:eastAsiaTheme="minorEastAsia" w:hAnsi="Times New Roman" w:cs="Times New Roman"/>
          <w:color w:val="000000" w:themeColor="text1"/>
          <w:kern w:val="24"/>
          <w:sz w:val="24"/>
          <w:szCs w:val="24"/>
          <w:lang w:val="en-US" w:eastAsia="en-ZA"/>
        </w:rPr>
        <w:t>Interim Protection of Informal Land Rights Act (IPILRA)</w:t>
      </w:r>
      <w:r w:rsidR="00EC40EF">
        <w:rPr>
          <w:rFonts w:ascii="Times New Roman" w:eastAsiaTheme="minorEastAsia" w:hAnsi="Times New Roman" w:cs="Times New Roman"/>
          <w:color w:val="000000" w:themeColor="text1"/>
          <w:kern w:val="24"/>
          <w:sz w:val="24"/>
          <w:szCs w:val="24"/>
          <w:lang w:val="en-US" w:eastAsia="en-ZA"/>
        </w:rPr>
        <w:t xml:space="preserve"> of 1996</w:t>
      </w:r>
      <w:r w:rsidR="00EC40EF" w:rsidRPr="00EC40EF">
        <w:rPr>
          <w:rFonts w:ascii="Times New Roman" w:eastAsiaTheme="minorEastAsia" w:hAnsi="Times New Roman" w:cs="Times New Roman"/>
          <w:color w:val="000000" w:themeColor="text1"/>
          <w:kern w:val="24"/>
          <w:sz w:val="24"/>
          <w:szCs w:val="24"/>
          <w:lang w:val="en-US" w:eastAsia="en-ZA"/>
        </w:rPr>
        <w:t>, which requires consent before anyone is deprived of their informal right to land</w:t>
      </w:r>
      <w:r w:rsidR="00EC40EF">
        <w:rPr>
          <w:rFonts w:ascii="Times New Roman" w:eastAsiaTheme="minorEastAsia" w:hAnsi="Times New Roman" w:cs="Times New Roman"/>
          <w:color w:val="000000" w:themeColor="text1"/>
          <w:kern w:val="24"/>
          <w:sz w:val="24"/>
          <w:szCs w:val="24"/>
          <w:lang w:val="en-US" w:eastAsia="en-ZA"/>
        </w:rPr>
        <w:t>,</w:t>
      </w:r>
      <w:r w:rsidRPr="005D075E">
        <w:rPr>
          <w:rFonts w:ascii="Times New Roman" w:eastAsiaTheme="minorEastAsia" w:hAnsi="Times New Roman" w:cs="Times New Roman"/>
          <w:color w:val="000000" w:themeColor="text1"/>
          <w:kern w:val="24"/>
          <w:sz w:val="24"/>
          <w:szCs w:val="24"/>
          <w:lang w:val="en-US" w:eastAsia="en-ZA"/>
        </w:rPr>
        <w:t xml:space="preserve"> does not exist.</w:t>
      </w:r>
    </w:p>
    <w:p w14:paraId="396D7E12" w14:textId="77777777" w:rsidR="00393213" w:rsidRPr="005D075E" w:rsidRDefault="00393213" w:rsidP="006D01B6">
      <w:pPr>
        <w:pStyle w:val="ListParagraph"/>
        <w:spacing w:after="200" w:line="360" w:lineRule="auto"/>
        <w:ind w:left="360"/>
        <w:jc w:val="both"/>
        <w:rPr>
          <w:rFonts w:ascii="Times New Roman" w:eastAsiaTheme="majorEastAsia" w:hAnsi="Times New Roman" w:cs="Times New Roman"/>
          <w:color w:val="000000" w:themeColor="text1"/>
          <w:kern w:val="24"/>
          <w:sz w:val="24"/>
          <w:szCs w:val="24"/>
          <w:lang w:val="en-US"/>
        </w:rPr>
      </w:pPr>
    </w:p>
    <w:p w14:paraId="388A4531" w14:textId="77777777" w:rsidR="00393213" w:rsidRPr="005D075E" w:rsidRDefault="00393213" w:rsidP="006D01B6">
      <w:pPr>
        <w:pStyle w:val="ListParagraph"/>
        <w:spacing w:after="200" w:line="360" w:lineRule="auto"/>
        <w:ind w:left="360"/>
        <w:jc w:val="both"/>
        <w:rPr>
          <w:rFonts w:ascii="Times New Roman" w:eastAsiaTheme="majorEastAsia" w:hAnsi="Times New Roman" w:cs="Times New Roman"/>
          <w:b/>
          <w:color w:val="000000" w:themeColor="text1"/>
          <w:kern w:val="24"/>
          <w:sz w:val="24"/>
          <w:szCs w:val="24"/>
          <w:lang w:val="en-US"/>
        </w:rPr>
      </w:pPr>
      <w:r w:rsidRPr="005D075E">
        <w:rPr>
          <w:rFonts w:ascii="Times New Roman" w:eastAsiaTheme="majorEastAsia" w:hAnsi="Times New Roman" w:cs="Times New Roman"/>
          <w:b/>
          <w:color w:val="000000" w:themeColor="text1"/>
          <w:kern w:val="24"/>
          <w:sz w:val="24"/>
          <w:szCs w:val="24"/>
          <w:lang w:val="en-US"/>
        </w:rPr>
        <w:t>The Maledu judgment has implication for the following:</w:t>
      </w:r>
    </w:p>
    <w:p w14:paraId="2B8D3BAC" w14:textId="77777777" w:rsidR="00393213" w:rsidRPr="005D075E" w:rsidRDefault="00393213" w:rsidP="00AC12A0">
      <w:pPr>
        <w:numPr>
          <w:ilvl w:val="0"/>
          <w:numId w:val="4"/>
        </w:numPr>
        <w:spacing w:after="0" w:line="360" w:lineRule="auto"/>
        <w:ind w:left="1267" w:hanging="841"/>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For current mining agreements.</w:t>
      </w:r>
    </w:p>
    <w:p w14:paraId="64370B46" w14:textId="77777777" w:rsidR="00393213" w:rsidRPr="005D075E" w:rsidRDefault="00393213" w:rsidP="00AC12A0">
      <w:pPr>
        <w:numPr>
          <w:ilvl w:val="0"/>
          <w:numId w:val="4"/>
        </w:numPr>
        <w:spacing w:after="0" w:line="360" w:lineRule="auto"/>
        <w:ind w:left="1267" w:hanging="841"/>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For future mining agreements.</w:t>
      </w:r>
    </w:p>
    <w:p w14:paraId="2EB87BCF" w14:textId="77777777" w:rsidR="00393213" w:rsidRPr="005D075E" w:rsidRDefault="00393213" w:rsidP="00AC12A0">
      <w:pPr>
        <w:numPr>
          <w:ilvl w:val="0"/>
          <w:numId w:val="4"/>
        </w:numPr>
        <w:spacing w:after="0" w:line="360" w:lineRule="auto"/>
        <w:ind w:left="709" w:hanging="283"/>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 xml:space="preserve">Role of different parts of government in supporting abrogation of IPILRA and lack of accountability, </w:t>
      </w:r>
      <w:r w:rsidR="00EC40EF">
        <w:rPr>
          <w:rFonts w:ascii="Times New Roman" w:eastAsiaTheme="minorEastAsia" w:hAnsi="Times New Roman" w:cs="Times New Roman"/>
          <w:color w:val="000000" w:themeColor="text1"/>
          <w:kern w:val="24"/>
          <w:sz w:val="24"/>
          <w:szCs w:val="24"/>
          <w:lang w:val="en-US" w:eastAsia="en-ZA"/>
        </w:rPr>
        <w:t>such as</w:t>
      </w:r>
      <w:r w:rsidR="00EC40EF" w:rsidRPr="005D075E">
        <w:rPr>
          <w:rFonts w:ascii="Times New Roman" w:eastAsiaTheme="minorEastAsia" w:hAnsi="Times New Roman" w:cs="Times New Roman"/>
          <w:color w:val="000000" w:themeColor="text1"/>
          <w:kern w:val="24"/>
          <w:sz w:val="24"/>
          <w:szCs w:val="24"/>
          <w:lang w:val="en-US" w:eastAsia="en-ZA"/>
        </w:rPr>
        <w:t xml:space="preserve"> </w:t>
      </w:r>
      <w:r w:rsidR="0049132D" w:rsidRPr="005D075E">
        <w:rPr>
          <w:rFonts w:ascii="Times New Roman" w:eastAsiaTheme="minorEastAsia" w:hAnsi="Times New Roman" w:cs="Times New Roman"/>
          <w:color w:val="000000" w:themeColor="text1"/>
          <w:kern w:val="24"/>
          <w:sz w:val="24"/>
          <w:szCs w:val="24"/>
          <w:lang w:val="en-US" w:eastAsia="en-ZA"/>
        </w:rPr>
        <w:t>the Department</w:t>
      </w:r>
      <w:r w:rsidR="00EC40EF">
        <w:rPr>
          <w:rFonts w:ascii="Times New Roman" w:eastAsiaTheme="minorEastAsia" w:hAnsi="Times New Roman" w:cs="Times New Roman"/>
          <w:color w:val="000000" w:themeColor="text1"/>
          <w:kern w:val="24"/>
          <w:sz w:val="24"/>
          <w:szCs w:val="24"/>
          <w:lang w:val="en-US" w:eastAsia="en-ZA"/>
        </w:rPr>
        <w:t xml:space="preserve"> of Mineral Resources (</w:t>
      </w:r>
      <w:r w:rsidRPr="005D075E">
        <w:rPr>
          <w:rFonts w:ascii="Times New Roman" w:eastAsiaTheme="minorEastAsia" w:hAnsi="Times New Roman" w:cs="Times New Roman"/>
          <w:color w:val="000000" w:themeColor="text1"/>
          <w:kern w:val="24"/>
          <w:sz w:val="24"/>
          <w:szCs w:val="24"/>
          <w:lang w:val="en-US" w:eastAsia="en-ZA"/>
        </w:rPr>
        <w:t>DMR</w:t>
      </w:r>
      <w:r w:rsidR="00EC40EF">
        <w:rPr>
          <w:rFonts w:ascii="Times New Roman" w:eastAsiaTheme="minorEastAsia" w:hAnsi="Times New Roman" w:cs="Times New Roman"/>
          <w:color w:val="000000" w:themeColor="text1"/>
          <w:kern w:val="24"/>
          <w:sz w:val="24"/>
          <w:szCs w:val="24"/>
          <w:lang w:val="en-US" w:eastAsia="en-ZA"/>
        </w:rPr>
        <w:t>)</w:t>
      </w:r>
      <w:r w:rsidRPr="005D075E">
        <w:rPr>
          <w:rFonts w:ascii="Times New Roman" w:eastAsiaTheme="minorEastAsia" w:hAnsi="Times New Roman" w:cs="Times New Roman"/>
          <w:color w:val="000000" w:themeColor="text1"/>
          <w:kern w:val="24"/>
          <w:sz w:val="24"/>
          <w:szCs w:val="24"/>
          <w:lang w:val="en-US" w:eastAsia="en-ZA"/>
        </w:rPr>
        <w:t xml:space="preserve">, </w:t>
      </w:r>
      <w:r w:rsidR="00EC40EF">
        <w:rPr>
          <w:rFonts w:ascii="Times New Roman" w:eastAsiaTheme="minorEastAsia" w:hAnsi="Times New Roman" w:cs="Times New Roman"/>
          <w:color w:val="000000" w:themeColor="text1"/>
          <w:kern w:val="24"/>
          <w:sz w:val="24"/>
          <w:szCs w:val="24"/>
          <w:lang w:val="en-US" w:eastAsia="en-ZA"/>
        </w:rPr>
        <w:t>the Department of Rural Development and Land Reform (</w:t>
      </w:r>
      <w:r w:rsidRPr="005D075E">
        <w:rPr>
          <w:rFonts w:ascii="Times New Roman" w:eastAsiaTheme="minorEastAsia" w:hAnsi="Times New Roman" w:cs="Times New Roman"/>
          <w:color w:val="000000" w:themeColor="text1"/>
          <w:kern w:val="24"/>
          <w:sz w:val="24"/>
          <w:szCs w:val="24"/>
          <w:lang w:val="en-US" w:eastAsia="en-ZA"/>
        </w:rPr>
        <w:t>DRDL</w:t>
      </w:r>
      <w:r w:rsidR="00EC40EF">
        <w:rPr>
          <w:rFonts w:ascii="Times New Roman" w:eastAsiaTheme="minorEastAsia" w:hAnsi="Times New Roman" w:cs="Times New Roman"/>
          <w:color w:val="000000" w:themeColor="text1"/>
          <w:kern w:val="24"/>
          <w:sz w:val="24"/>
          <w:szCs w:val="24"/>
          <w:lang w:val="en-US" w:eastAsia="en-ZA"/>
        </w:rPr>
        <w:t>F)</w:t>
      </w:r>
      <w:r w:rsidRPr="005D075E">
        <w:rPr>
          <w:rFonts w:ascii="Times New Roman" w:eastAsiaTheme="minorEastAsia" w:hAnsi="Times New Roman" w:cs="Times New Roman"/>
          <w:color w:val="000000" w:themeColor="text1"/>
          <w:kern w:val="24"/>
          <w:sz w:val="24"/>
          <w:szCs w:val="24"/>
          <w:lang w:val="en-US" w:eastAsia="en-ZA"/>
        </w:rPr>
        <w:t xml:space="preserve"> </w:t>
      </w:r>
      <w:r w:rsidR="00B23E87" w:rsidRPr="005D075E">
        <w:rPr>
          <w:rFonts w:ascii="Times New Roman" w:eastAsiaTheme="minorEastAsia" w:hAnsi="Times New Roman" w:cs="Times New Roman"/>
          <w:color w:val="000000" w:themeColor="text1"/>
          <w:kern w:val="24"/>
          <w:sz w:val="24"/>
          <w:szCs w:val="24"/>
          <w:lang w:val="en-US" w:eastAsia="en-ZA"/>
        </w:rPr>
        <w:t>and</w:t>
      </w:r>
      <w:r w:rsidR="00B23E87">
        <w:rPr>
          <w:rFonts w:ascii="Times New Roman" w:eastAsiaTheme="minorEastAsia" w:hAnsi="Times New Roman" w:cs="Times New Roman"/>
          <w:color w:val="000000" w:themeColor="text1"/>
          <w:kern w:val="24"/>
          <w:sz w:val="24"/>
          <w:szCs w:val="24"/>
          <w:lang w:val="en-US" w:eastAsia="en-ZA"/>
        </w:rPr>
        <w:t xml:space="preserve"> </w:t>
      </w:r>
      <w:r w:rsidR="00B23E87" w:rsidRPr="005D075E">
        <w:rPr>
          <w:rFonts w:ascii="Times New Roman" w:eastAsiaTheme="minorEastAsia" w:hAnsi="Times New Roman" w:cs="Times New Roman"/>
          <w:color w:val="000000" w:themeColor="text1"/>
          <w:kern w:val="24"/>
          <w:sz w:val="24"/>
          <w:szCs w:val="24"/>
          <w:lang w:val="en-US" w:eastAsia="en-ZA"/>
        </w:rPr>
        <w:t>Provincial</w:t>
      </w:r>
      <w:r w:rsidRPr="005D075E">
        <w:rPr>
          <w:rFonts w:ascii="Times New Roman" w:eastAsiaTheme="minorEastAsia" w:hAnsi="Times New Roman" w:cs="Times New Roman"/>
          <w:color w:val="000000" w:themeColor="text1"/>
          <w:kern w:val="24"/>
          <w:sz w:val="24"/>
          <w:szCs w:val="24"/>
          <w:lang w:val="en-US" w:eastAsia="en-ZA"/>
        </w:rPr>
        <w:t xml:space="preserve"> Premiers.</w:t>
      </w:r>
    </w:p>
    <w:p w14:paraId="767285F1" w14:textId="77777777" w:rsidR="00393213" w:rsidRPr="005D075E" w:rsidRDefault="00393213" w:rsidP="00AC12A0">
      <w:pPr>
        <w:numPr>
          <w:ilvl w:val="0"/>
          <w:numId w:val="4"/>
        </w:numPr>
        <w:spacing w:after="0" w:line="360" w:lineRule="auto"/>
        <w:ind w:left="1267" w:hanging="841"/>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 xml:space="preserve">Role of mining houses, banks, legal firms, auditors. </w:t>
      </w:r>
    </w:p>
    <w:p w14:paraId="22897546" w14:textId="77777777" w:rsidR="00393213" w:rsidRPr="006D01B6" w:rsidRDefault="00393213" w:rsidP="00AC12A0">
      <w:pPr>
        <w:numPr>
          <w:ilvl w:val="0"/>
          <w:numId w:val="4"/>
        </w:numPr>
        <w:spacing w:after="0" w:line="360" w:lineRule="auto"/>
        <w:ind w:left="709" w:hanging="283"/>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Elite interests privileged at the expense of the basic citizenship and property rights of poorest South Africans who bear the costs of damaged environment and lost rural livelihoods</w:t>
      </w:r>
      <w:r w:rsidR="006D01B6">
        <w:rPr>
          <w:rFonts w:ascii="Times New Roman" w:eastAsiaTheme="minorEastAsia" w:hAnsi="Times New Roman" w:cs="Times New Roman"/>
          <w:color w:val="000000" w:themeColor="text1"/>
          <w:kern w:val="24"/>
          <w:sz w:val="24"/>
          <w:szCs w:val="24"/>
          <w:lang w:val="en-US" w:eastAsia="en-ZA"/>
        </w:rPr>
        <w:t>.</w:t>
      </w:r>
    </w:p>
    <w:p w14:paraId="0E64C8B0" w14:textId="77777777" w:rsidR="0049132D" w:rsidRPr="005D075E" w:rsidRDefault="0049132D" w:rsidP="00F46AC0">
      <w:pPr>
        <w:spacing w:after="0" w:line="360" w:lineRule="auto"/>
        <w:contextualSpacing/>
        <w:jc w:val="both"/>
        <w:rPr>
          <w:rFonts w:ascii="Times New Roman" w:hAnsi="Times New Roman" w:cs="Times New Roman"/>
          <w:sz w:val="24"/>
          <w:szCs w:val="24"/>
          <w:lang w:eastAsia="en-ZA"/>
        </w:rPr>
      </w:pPr>
    </w:p>
    <w:p w14:paraId="4B73BBA3" w14:textId="77777777" w:rsidR="00393213" w:rsidRPr="005D075E" w:rsidRDefault="00393213" w:rsidP="00AC12A0">
      <w:pPr>
        <w:pStyle w:val="ListParagraph"/>
        <w:numPr>
          <w:ilvl w:val="0"/>
          <w:numId w:val="2"/>
        </w:numPr>
        <w:spacing w:after="200" w:line="360" w:lineRule="auto"/>
        <w:jc w:val="both"/>
        <w:rPr>
          <w:rFonts w:ascii="Times New Roman" w:eastAsiaTheme="majorEastAsia" w:hAnsi="Times New Roman" w:cs="Times New Roman"/>
          <w:b/>
          <w:color w:val="000000" w:themeColor="text1"/>
          <w:kern w:val="24"/>
          <w:sz w:val="24"/>
          <w:szCs w:val="24"/>
          <w:lang w:val="en-US"/>
        </w:rPr>
      </w:pPr>
      <w:r w:rsidRPr="005D075E">
        <w:rPr>
          <w:rFonts w:ascii="Times New Roman" w:eastAsiaTheme="majorEastAsia" w:hAnsi="Times New Roman" w:cs="Times New Roman"/>
          <w:b/>
          <w:color w:val="000000" w:themeColor="text1"/>
          <w:kern w:val="24"/>
          <w:sz w:val="24"/>
          <w:szCs w:val="24"/>
          <w:lang w:val="en-US"/>
        </w:rPr>
        <w:t>Dr</w:t>
      </w:r>
      <w:r w:rsidR="00B23E87">
        <w:rPr>
          <w:rFonts w:ascii="Times New Roman" w:eastAsiaTheme="majorEastAsia" w:hAnsi="Times New Roman" w:cs="Times New Roman"/>
          <w:b/>
          <w:color w:val="000000" w:themeColor="text1"/>
          <w:kern w:val="24"/>
          <w:sz w:val="24"/>
          <w:szCs w:val="24"/>
          <w:lang w:val="en-US"/>
        </w:rPr>
        <w:t>.</w:t>
      </w:r>
      <w:r w:rsidRPr="005D075E">
        <w:rPr>
          <w:rFonts w:ascii="Times New Roman" w:eastAsiaTheme="majorEastAsia" w:hAnsi="Times New Roman" w:cs="Times New Roman"/>
          <w:b/>
          <w:color w:val="000000" w:themeColor="text1"/>
          <w:kern w:val="24"/>
          <w:sz w:val="24"/>
          <w:szCs w:val="24"/>
          <w:lang w:val="en-US"/>
        </w:rPr>
        <w:t xml:space="preserve"> Claassens reported on the HLP report as follows:</w:t>
      </w:r>
    </w:p>
    <w:p w14:paraId="31F242CB" w14:textId="77777777" w:rsidR="00393213" w:rsidRPr="005D075E" w:rsidRDefault="00393213" w:rsidP="00AC12A0">
      <w:pPr>
        <w:numPr>
          <w:ilvl w:val="0"/>
          <w:numId w:val="5"/>
        </w:numPr>
        <w:spacing w:after="0" w:line="360" w:lineRule="auto"/>
        <w:ind w:left="709" w:hanging="283"/>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lastRenderedPageBreak/>
        <w:t>The Panel heard testimony from residents of mining areas about the acute disruptions caused in their lives and livelihoods by mining, a problem compounded by the role of traditional leaders who have assumed ownership of communal property and therefore the right to enter into commercial deals without consulting their populations. Forcible removal in the wake of these deals has been reported. Part of the solution lies in requiring compliance with IPILRA in these circumstances, supplemented with express provisions in the MPRDA ensuring that communities receive adequate information on proposed mining activities prior to deciding whether to consent or not.</w:t>
      </w:r>
    </w:p>
    <w:p w14:paraId="35F932C6" w14:textId="77777777" w:rsidR="00393213" w:rsidRPr="005D075E" w:rsidRDefault="00393213" w:rsidP="006D01B6">
      <w:pPr>
        <w:spacing w:line="360" w:lineRule="auto"/>
        <w:contextualSpacing/>
        <w:jc w:val="both"/>
        <w:rPr>
          <w:rFonts w:ascii="Times New Roman" w:hAnsi="Times New Roman" w:cs="Times New Roman"/>
          <w:sz w:val="24"/>
          <w:szCs w:val="24"/>
        </w:rPr>
      </w:pPr>
    </w:p>
    <w:p w14:paraId="341DA548" w14:textId="77777777" w:rsidR="00393213" w:rsidRPr="005D075E" w:rsidRDefault="00393213" w:rsidP="006D01B6">
      <w:pPr>
        <w:spacing w:line="360" w:lineRule="auto"/>
        <w:ind w:left="709"/>
        <w:contextualSpacing/>
        <w:jc w:val="both"/>
        <w:rPr>
          <w:rFonts w:ascii="Times New Roman" w:hAnsi="Times New Roman" w:cs="Times New Roman"/>
          <w:sz w:val="24"/>
          <w:szCs w:val="24"/>
          <w:lang w:eastAsia="en-ZA"/>
        </w:rPr>
      </w:pPr>
      <w:r w:rsidRPr="005D075E">
        <w:rPr>
          <w:rFonts w:ascii="Times New Roman" w:eastAsiaTheme="majorEastAsia" w:hAnsi="Times New Roman" w:cs="Times New Roman"/>
          <w:color w:val="000000" w:themeColor="text1"/>
          <w:kern w:val="24"/>
          <w:sz w:val="24"/>
          <w:szCs w:val="24"/>
          <w:lang w:val="en-US"/>
        </w:rPr>
        <w:t xml:space="preserve">With regards to </w:t>
      </w:r>
      <w:r w:rsidR="00EC40EF">
        <w:rPr>
          <w:rFonts w:ascii="Times New Roman" w:eastAsiaTheme="majorEastAsia" w:hAnsi="Times New Roman" w:cs="Times New Roman"/>
          <w:color w:val="000000" w:themeColor="text1"/>
          <w:kern w:val="24"/>
          <w:sz w:val="24"/>
          <w:szCs w:val="24"/>
          <w:lang w:val="en-US"/>
        </w:rPr>
        <w:t xml:space="preserve">the </w:t>
      </w:r>
      <w:r w:rsidRPr="005D075E">
        <w:rPr>
          <w:rFonts w:ascii="Times New Roman" w:eastAsiaTheme="minorEastAsia" w:hAnsi="Times New Roman" w:cs="Times New Roman"/>
          <w:color w:val="000000" w:themeColor="text1"/>
          <w:kern w:val="24"/>
          <w:sz w:val="24"/>
          <w:szCs w:val="24"/>
          <w:lang w:val="en-US" w:eastAsia="en-ZA"/>
        </w:rPr>
        <w:t>Interim Protection of Informal Land Rights Act of 1996</w:t>
      </w:r>
      <w:r w:rsidRPr="005D075E">
        <w:rPr>
          <w:rFonts w:ascii="Times New Roman" w:hAnsi="Times New Roman" w:cs="Times New Roman"/>
          <w:sz w:val="24"/>
          <w:szCs w:val="24"/>
          <w:lang w:eastAsia="en-ZA"/>
        </w:rPr>
        <w:t xml:space="preserve"> (</w:t>
      </w:r>
      <w:r w:rsidRPr="005D075E">
        <w:rPr>
          <w:rFonts w:ascii="Times New Roman" w:eastAsiaTheme="majorEastAsia" w:hAnsi="Times New Roman" w:cs="Times New Roman"/>
          <w:color w:val="000000" w:themeColor="text1"/>
          <w:kern w:val="24"/>
          <w:sz w:val="24"/>
          <w:szCs w:val="24"/>
          <w:lang w:val="en-US"/>
        </w:rPr>
        <w:t xml:space="preserve">IPILRA), it </w:t>
      </w:r>
      <w:r w:rsidRPr="005D075E">
        <w:rPr>
          <w:rFonts w:ascii="Times New Roman" w:eastAsiaTheme="minorEastAsia" w:hAnsi="Times New Roman" w:cs="Times New Roman"/>
          <w:color w:val="000000" w:themeColor="text1"/>
          <w:kern w:val="24"/>
          <w:sz w:val="24"/>
          <w:szCs w:val="24"/>
          <w:lang w:val="en-US" w:eastAsia="en-ZA"/>
        </w:rPr>
        <w:t>gives effect to sections 25(6) and 25(9) of the Constitution</w:t>
      </w:r>
      <w:r w:rsidR="00EC40EF">
        <w:rPr>
          <w:rFonts w:ascii="Times New Roman" w:eastAsiaTheme="minorEastAsia" w:hAnsi="Times New Roman" w:cs="Times New Roman"/>
          <w:color w:val="000000" w:themeColor="text1"/>
          <w:kern w:val="24"/>
          <w:sz w:val="24"/>
          <w:szCs w:val="24"/>
          <w:lang w:val="en-US" w:eastAsia="en-ZA"/>
        </w:rPr>
        <w:t xml:space="preserve"> in order to </w:t>
      </w:r>
      <w:r w:rsidRPr="005D075E">
        <w:rPr>
          <w:rFonts w:ascii="Times New Roman" w:eastAsiaTheme="minorEastAsia" w:hAnsi="Times New Roman" w:cs="Times New Roman"/>
          <w:color w:val="000000" w:themeColor="text1"/>
          <w:kern w:val="24"/>
          <w:sz w:val="24"/>
          <w:szCs w:val="24"/>
          <w:lang w:val="en-US" w:eastAsia="en-ZA"/>
        </w:rPr>
        <w:t>protect those whose tenure is legally insecure because of past racially discriminatory laws and practices</w:t>
      </w:r>
      <w:r w:rsidRPr="005D075E">
        <w:rPr>
          <w:rFonts w:ascii="Times New Roman" w:hAnsi="Times New Roman" w:cs="Times New Roman"/>
          <w:sz w:val="24"/>
          <w:szCs w:val="24"/>
          <w:lang w:eastAsia="en-ZA"/>
        </w:rPr>
        <w:t xml:space="preserve">. </w:t>
      </w:r>
      <w:r w:rsidR="00EC40EF">
        <w:rPr>
          <w:rFonts w:ascii="Times New Roman" w:hAnsi="Times New Roman" w:cs="Times New Roman"/>
          <w:sz w:val="24"/>
          <w:szCs w:val="24"/>
          <w:lang w:eastAsia="en-ZA"/>
        </w:rPr>
        <w:t>In terms of IPILRA, n</w:t>
      </w:r>
      <w:r w:rsidRPr="005D075E">
        <w:rPr>
          <w:rFonts w:ascii="Times New Roman" w:eastAsiaTheme="minorEastAsia" w:hAnsi="Times New Roman" w:cs="Times New Roman"/>
          <w:color w:val="000000" w:themeColor="text1"/>
          <w:kern w:val="24"/>
          <w:sz w:val="24"/>
          <w:szCs w:val="24"/>
          <w:lang w:val="en-US" w:eastAsia="en-ZA"/>
        </w:rPr>
        <w:t>o person or community can be deprived of informal right</w:t>
      </w:r>
      <w:r w:rsidR="00EC40EF">
        <w:rPr>
          <w:rFonts w:ascii="Times New Roman" w:eastAsiaTheme="minorEastAsia" w:hAnsi="Times New Roman" w:cs="Times New Roman"/>
          <w:color w:val="000000" w:themeColor="text1"/>
          <w:kern w:val="24"/>
          <w:sz w:val="24"/>
          <w:szCs w:val="24"/>
          <w:lang w:val="en-US" w:eastAsia="en-ZA"/>
        </w:rPr>
        <w:t>s</w:t>
      </w:r>
      <w:r w:rsidRPr="005D075E">
        <w:rPr>
          <w:rFonts w:ascii="Times New Roman" w:eastAsiaTheme="minorEastAsia" w:hAnsi="Times New Roman" w:cs="Times New Roman"/>
          <w:color w:val="000000" w:themeColor="text1"/>
          <w:kern w:val="24"/>
          <w:sz w:val="24"/>
          <w:szCs w:val="24"/>
          <w:lang w:val="en-US" w:eastAsia="en-ZA"/>
        </w:rPr>
        <w:t xml:space="preserve"> to land without their consent except by expropriation</w:t>
      </w:r>
    </w:p>
    <w:p w14:paraId="705A7C57" w14:textId="77777777" w:rsidR="00393213" w:rsidRPr="005D075E" w:rsidRDefault="00393213" w:rsidP="00AC12A0">
      <w:pPr>
        <w:numPr>
          <w:ilvl w:val="1"/>
          <w:numId w:val="6"/>
        </w:numPr>
        <w:tabs>
          <w:tab w:val="clear" w:pos="1440"/>
          <w:tab w:val="num" w:pos="851"/>
        </w:tabs>
        <w:spacing w:after="0" w:line="360" w:lineRule="auto"/>
        <w:ind w:left="2606" w:hanging="2180"/>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Occupy – e.g. house, thus family right as opposed to ‘communal’</w:t>
      </w:r>
    </w:p>
    <w:p w14:paraId="5A6116DB" w14:textId="77777777" w:rsidR="00393213" w:rsidRPr="005D075E" w:rsidRDefault="00393213" w:rsidP="00AC12A0">
      <w:pPr>
        <w:numPr>
          <w:ilvl w:val="1"/>
          <w:numId w:val="6"/>
        </w:numPr>
        <w:tabs>
          <w:tab w:val="clear" w:pos="1440"/>
          <w:tab w:val="num" w:pos="851"/>
        </w:tabs>
        <w:spacing w:after="0" w:line="360" w:lineRule="auto"/>
        <w:ind w:left="2606" w:hanging="2180"/>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Use – e.g. field, also family as opposed to ‘communal’</w:t>
      </w:r>
    </w:p>
    <w:p w14:paraId="59B6B622" w14:textId="77777777" w:rsidR="00393213" w:rsidRPr="005D075E" w:rsidRDefault="00393213" w:rsidP="00AC12A0">
      <w:pPr>
        <w:numPr>
          <w:ilvl w:val="1"/>
          <w:numId w:val="6"/>
        </w:numPr>
        <w:tabs>
          <w:tab w:val="clear" w:pos="1440"/>
          <w:tab w:val="num" w:pos="851"/>
        </w:tabs>
        <w:spacing w:after="0" w:line="360" w:lineRule="auto"/>
        <w:ind w:left="2606" w:hanging="2180"/>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Access, shared access to grazing, forests. Therefore ‘communal’</w:t>
      </w:r>
    </w:p>
    <w:p w14:paraId="517629BE" w14:textId="77777777" w:rsidR="00393213" w:rsidRPr="005D075E" w:rsidRDefault="00393213" w:rsidP="006D01B6">
      <w:pPr>
        <w:pStyle w:val="ListParagraph"/>
        <w:spacing w:after="200" w:line="360" w:lineRule="auto"/>
        <w:ind w:left="360"/>
        <w:jc w:val="both"/>
        <w:rPr>
          <w:rFonts w:ascii="Times New Roman" w:eastAsiaTheme="majorEastAsia" w:hAnsi="Times New Roman" w:cs="Times New Roman"/>
          <w:color w:val="000000" w:themeColor="text1"/>
          <w:kern w:val="24"/>
          <w:sz w:val="24"/>
          <w:szCs w:val="24"/>
          <w:lang w:val="en-US"/>
        </w:rPr>
      </w:pPr>
    </w:p>
    <w:p w14:paraId="3D2C2D5F" w14:textId="77777777" w:rsidR="00393213" w:rsidRPr="005D075E" w:rsidRDefault="00393213" w:rsidP="00AC12A0">
      <w:pPr>
        <w:pStyle w:val="ListParagraph"/>
        <w:numPr>
          <w:ilvl w:val="0"/>
          <w:numId w:val="2"/>
        </w:numPr>
        <w:spacing w:after="200" w:line="360" w:lineRule="auto"/>
        <w:ind w:hanging="436"/>
        <w:jc w:val="both"/>
        <w:rPr>
          <w:rFonts w:ascii="Times New Roman" w:eastAsiaTheme="majorEastAsia" w:hAnsi="Times New Roman" w:cs="Times New Roman"/>
          <w:b/>
          <w:color w:val="000000" w:themeColor="text1"/>
          <w:kern w:val="24"/>
          <w:sz w:val="24"/>
          <w:szCs w:val="24"/>
          <w:lang w:val="en-US"/>
        </w:rPr>
      </w:pPr>
      <w:r w:rsidRPr="005D075E">
        <w:rPr>
          <w:rFonts w:ascii="Times New Roman" w:eastAsiaTheme="majorEastAsia" w:hAnsi="Times New Roman" w:cs="Times New Roman"/>
          <w:b/>
          <w:color w:val="000000" w:themeColor="text1"/>
          <w:kern w:val="24"/>
          <w:sz w:val="24"/>
          <w:szCs w:val="24"/>
          <w:lang w:val="en-US"/>
        </w:rPr>
        <w:t>The HLP has made the following recommendations</w:t>
      </w:r>
    </w:p>
    <w:p w14:paraId="62D57D10" w14:textId="77777777" w:rsidR="00393213" w:rsidRPr="005D075E" w:rsidRDefault="00085C3F" w:rsidP="006D01B6">
      <w:pPr>
        <w:spacing w:line="360" w:lineRule="auto"/>
        <w:ind w:firstLine="284"/>
        <w:contextualSpacing/>
        <w:jc w:val="both"/>
        <w:rPr>
          <w:rFonts w:ascii="Times New Roman" w:eastAsiaTheme="minorEastAsia" w:hAnsi="Times New Roman" w:cs="Times New Roman"/>
          <w:b/>
          <w:bCs/>
          <w:color w:val="000000" w:themeColor="text1"/>
          <w:kern w:val="24"/>
          <w:sz w:val="24"/>
          <w:szCs w:val="24"/>
          <w:lang w:val="en-US" w:eastAsia="en-ZA"/>
        </w:rPr>
      </w:pPr>
      <w:r w:rsidRPr="005D075E">
        <w:rPr>
          <w:rFonts w:ascii="Times New Roman" w:eastAsiaTheme="minorEastAsia" w:hAnsi="Times New Roman" w:cs="Times New Roman"/>
          <w:b/>
          <w:bCs/>
          <w:color w:val="000000" w:themeColor="text1"/>
          <w:kern w:val="24"/>
          <w:sz w:val="24"/>
          <w:szCs w:val="24"/>
          <w:lang w:val="en-US" w:eastAsia="en-ZA"/>
        </w:rPr>
        <w:t>4.1</w:t>
      </w:r>
      <w:r w:rsidRPr="005D075E">
        <w:rPr>
          <w:rFonts w:ascii="Times New Roman" w:eastAsiaTheme="minorEastAsia" w:hAnsi="Times New Roman" w:cs="Times New Roman"/>
          <w:b/>
          <w:bCs/>
          <w:color w:val="000000" w:themeColor="text1"/>
          <w:kern w:val="24"/>
          <w:sz w:val="24"/>
          <w:szCs w:val="24"/>
          <w:lang w:val="en-US" w:eastAsia="en-ZA"/>
        </w:rPr>
        <w:tab/>
      </w:r>
      <w:r w:rsidR="00393213" w:rsidRPr="005D075E">
        <w:rPr>
          <w:rFonts w:ascii="Times New Roman" w:eastAsiaTheme="minorEastAsia" w:hAnsi="Times New Roman" w:cs="Times New Roman"/>
          <w:b/>
          <w:bCs/>
          <w:color w:val="000000" w:themeColor="text1"/>
          <w:kern w:val="24"/>
          <w:sz w:val="24"/>
          <w:szCs w:val="24"/>
          <w:lang w:val="en-US" w:eastAsia="en-ZA"/>
        </w:rPr>
        <w:t>Benefits</w:t>
      </w:r>
    </w:p>
    <w:p w14:paraId="332BA9B4" w14:textId="77777777" w:rsidR="00393213" w:rsidRPr="005D075E" w:rsidRDefault="00393213" w:rsidP="006D01B6">
      <w:pPr>
        <w:spacing w:line="360" w:lineRule="auto"/>
        <w:ind w:firstLine="284"/>
        <w:contextualSpacing/>
        <w:jc w:val="both"/>
        <w:rPr>
          <w:rFonts w:ascii="Times New Roman" w:hAnsi="Times New Roman" w:cs="Times New Roman"/>
          <w:sz w:val="24"/>
          <w:szCs w:val="24"/>
          <w:lang w:eastAsia="en-ZA"/>
        </w:rPr>
      </w:pPr>
    </w:p>
    <w:p w14:paraId="2D1A1E88" w14:textId="77777777" w:rsidR="00085C3F" w:rsidRPr="00EC40EF" w:rsidRDefault="00393213" w:rsidP="0049132D">
      <w:pPr>
        <w:numPr>
          <w:ilvl w:val="0"/>
          <w:numId w:val="7"/>
        </w:numPr>
        <w:spacing w:after="0" w:line="360" w:lineRule="auto"/>
        <w:ind w:left="709" w:hanging="425"/>
        <w:contextualSpacing/>
        <w:jc w:val="both"/>
        <w:rPr>
          <w:rFonts w:ascii="Times New Roman" w:hAnsi="Times New Roman" w:cs="Times New Roman"/>
          <w:sz w:val="24"/>
          <w:szCs w:val="24"/>
          <w:lang w:eastAsia="en-ZA"/>
        </w:rPr>
      </w:pPr>
      <w:r w:rsidRPr="00EC40EF">
        <w:rPr>
          <w:rFonts w:ascii="Times New Roman" w:eastAsiaTheme="minorEastAsia" w:hAnsi="Times New Roman" w:cs="Times New Roman"/>
          <w:color w:val="000000" w:themeColor="text1"/>
          <w:kern w:val="24"/>
          <w:sz w:val="24"/>
          <w:szCs w:val="24"/>
          <w:lang w:val="en-US" w:eastAsia="en-ZA"/>
        </w:rPr>
        <w:t>Where mining has already taken place on communal land and the directly affected community has not benefitted, the MPRDA must provide for compensation for individuals, households and communities to be calculated to put affected persons in the position that they would have been in had the mining not occurred.</w:t>
      </w:r>
    </w:p>
    <w:p w14:paraId="5E120D76" w14:textId="77777777" w:rsidR="00393213" w:rsidRPr="005D075E" w:rsidRDefault="00393213" w:rsidP="00AC12A0">
      <w:pPr>
        <w:numPr>
          <w:ilvl w:val="0"/>
          <w:numId w:val="7"/>
        </w:numPr>
        <w:spacing w:after="0" w:line="360" w:lineRule="auto"/>
        <w:ind w:left="709" w:hanging="425"/>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The MPRDA must be amended to ensure that both revenues from mining-related activities and opportunities generated by such mining activity are shared in an equitable and transparent manner amongst people whose land rights are directly affected.</w:t>
      </w:r>
    </w:p>
    <w:p w14:paraId="759B61B3" w14:textId="77777777" w:rsidR="00393213" w:rsidRPr="005D075E" w:rsidRDefault="00393213" w:rsidP="00AC12A0">
      <w:pPr>
        <w:numPr>
          <w:ilvl w:val="0"/>
          <w:numId w:val="7"/>
        </w:numPr>
        <w:spacing w:after="0" w:line="360" w:lineRule="auto"/>
        <w:ind w:left="709" w:hanging="425"/>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 xml:space="preserve">The MPRDA must be amended to include clear and binding financial and administrative protocols for entities that purport to represent community interests and companies that do business with them, including accountability mechanisms that align with customary law principles of transparency and accountability. </w:t>
      </w:r>
    </w:p>
    <w:p w14:paraId="64FFF734" w14:textId="77777777" w:rsidR="00393213" w:rsidRPr="005D075E" w:rsidRDefault="00393213" w:rsidP="00AC12A0">
      <w:pPr>
        <w:numPr>
          <w:ilvl w:val="0"/>
          <w:numId w:val="7"/>
        </w:numPr>
        <w:spacing w:after="0" w:line="360" w:lineRule="auto"/>
        <w:ind w:hanging="425"/>
        <w:contextualSpacing/>
        <w:jc w:val="both"/>
        <w:rPr>
          <w:rFonts w:ascii="Times New Roman" w:hAnsi="Times New Roman" w:cs="Times New Roman"/>
          <w:sz w:val="24"/>
          <w:szCs w:val="24"/>
          <w:lang w:eastAsia="en-ZA"/>
        </w:rPr>
      </w:pPr>
      <w:r w:rsidRPr="005D075E">
        <w:rPr>
          <w:rFonts w:ascii="Times New Roman" w:hAnsi="Times New Roman" w:cs="Times New Roman"/>
          <w:sz w:val="24"/>
          <w:szCs w:val="24"/>
          <w:lang w:val="en-US" w:eastAsia="en-ZA"/>
        </w:rPr>
        <w:lastRenderedPageBreak/>
        <w:t xml:space="preserve">The MPRDA must be amended to provide for a Charter to protect and promote customary and artisanal small- scale miners, and set a framework for the participation of communities in the sustainable and equitable exploitation of the resources of their communal land. </w:t>
      </w:r>
      <w:r w:rsidRPr="005D075E">
        <w:rPr>
          <w:rFonts w:ascii="MS Mincho" w:eastAsia="MS Mincho" w:hAnsi="MS Mincho" w:cs="MS Mincho" w:hint="eastAsia"/>
          <w:sz w:val="24"/>
          <w:szCs w:val="24"/>
          <w:lang w:eastAsia="en-ZA"/>
        </w:rPr>
        <w:t> </w:t>
      </w:r>
    </w:p>
    <w:p w14:paraId="4ABB6460" w14:textId="77777777" w:rsidR="00393213" w:rsidRPr="0049132D" w:rsidRDefault="00393213" w:rsidP="00AC12A0">
      <w:pPr>
        <w:numPr>
          <w:ilvl w:val="0"/>
          <w:numId w:val="7"/>
        </w:numPr>
        <w:spacing w:after="0" w:line="360" w:lineRule="auto"/>
        <w:contextualSpacing/>
        <w:jc w:val="both"/>
        <w:rPr>
          <w:rFonts w:ascii="Times New Roman" w:hAnsi="Times New Roman" w:cs="Times New Roman"/>
          <w:sz w:val="24"/>
          <w:szCs w:val="24"/>
          <w:lang w:val="en-US" w:eastAsia="en-ZA"/>
        </w:rPr>
      </w:pPr>
      <w:r w:rsidRPr="005D075E">
        <w:rPr>
          <w:rFonts w:ascii="Times New Roman" w:hAnsi="Times New Roman" w:cs="Times New Roman"/>
          <w:sz w:val="24"/>
          <w:szCs w:val="24"/>
          <w:lang w:val="en-US" w:eastAsia="en-ZA"/>
        </w:rPr>
        <w:t xml:space="preserve">Section 47 </w:t>
      </w:r>
      <w:r w:rsidR="00EC40EF">
        <w:rPr>
          <w:rFonts w:ascii="Times New Roman" w:hAnsi="Times New Roman" w:cs="Times New Roman"/>
          <w:sz w:val="24"/>
          <w:szCs w:val="24"/>
          <w:lang w:val="en-US" w:eastAsia="en-ZA"/>
        </w:rPr>
        <w:t xml:space="preserve">of the MPRDA </w:t>
      </w:r>
      <w:r w:rsidRPr="005D075E">
        <w:rPr>
          <w:rFonts w:ascii="Times New Roman" w:hAnsi="Times New Roman" w:cs="Times New Roman"/>
          <w:sz w:val="24"/>
          <w:szCs w:val="24"/>
          <w:lang w:val="en-US" w:eastAsia="en-ZA"/>
        </w:rPr>
        <w:t xml:space="preserve">(Minister’s Power to Suspend or Cancel Rights, Permits or Permissions) must be amended to expressly provide for the suspension or cancellation of mining rights where a company has significantly failed to meet its </w:t>
      </w:r>
      <w:r w:rsidR="00EC40EF">
        <w:rPr>
          <w:rFonts w:ascii="Times New Roman" w:hAnsi="Times New Roman" w:cs="Times New Roman"/>
          <w:sz w:val="24"/>
          <w:szCs w:val="24"/>
          <w:lang w:val="en-US" w:eastAsia="en-ZA"/>
        </w:rPr>
        <w:t xml:space="preserve">Social and </w:t>
      </w:r>
      <w:r w:rsidR="00DA4AB4">
        <w:rPr>
          <w:rFonts w:ascii="Times New Roman" w:hAnsi="Times New Roman" w:cs="Times New Roman"/>
          <w:sz w:val="24"/>
          <w:szCs w:val="24"/>
          <w:lang w:val="en-US" w:eastAsia="en-ZA"/>
        </w:rPr>
        <w:t xml:space="preserve">Labour </w:t>
      </w:r>
      <w:r w:rsidR="00EC40EF">
        <w:rPr>
          <w:rFonts w:ascii="Times New Roman" w:hAnsi="Times New Roman" w:cs="Times New Roman"/>
          <w:sz w:val="24"/>
          <w:szCs w:val="24"/>
          <w:lang w:val="en-US" w:eastAsia="en-ZA"/>
        </w:rPr>
        <w:t>Plan (</w:t>
      </w:r>
      <w:r w:rsidRPr="005D075E">
        <w:rPr>
          <w:rFonts w:ascii="Times New Roman" w:hAnsi="Times New Roman" w:cs="Times New Roman"/>
          <w:sz w:val="24"/>
          <w:szCs w:val="24"/>
          <w:lang w:val="en-US" w:eastAsia="en-ZA"/>
        </w:rPr>
        <w:t>SLP</w:t>
      </w:r>
      <w:r w:rsidR="00EC40EF">
        <w:rPr>
          <w:rFonts w:ascii="Times New Roman" w:hAnsi="Times New Roman" w:cs="Times New Roman"/>
          <w:sz w:val="24"/>
          <w:szCs w:val="24"/>
          <w:lang w:val="en-US" w:eastAsia="en-ZA"/>
        </w:rPr>
        <w:t>)</w:t>
      </w:r>
      <w:r w:rsidRPr="005D075E">
        <w:rPr>
          <w:rFonts w:ascii="Times New Roman" w:hAnsi="Times New Roman" w:cs="Times New Roman"/>
          <w:sz w:val="24"/>
          <w:szCs w:val="24"/>
          <w:lang w:val="en-US" w:eastAsia="en-ZA"/>
        </w:rPr>
        <w:t xml:space="preserve"> and B-BBEE commitments. </w:t>
      </w:r>
      <w:r w:rsidRPr="0049132D">
        <w:rPr>
          <w:rFonts w:ascii="MS Gothic" w:eastAsia="MS Gothic" w:hAnsi="MS Gothic" w:cs="MS Gothic"/>
          <w:sz w:val="24"/>
          <w:szCs w:val="24"/>
          <w:lang w:val="en-US" w:eastAsia="en-ZA"/>
        </w:rPr>
        <w:t> </w:t>
      </w:r>
      <w:r w:rsidRPr="005D075E">
        <w:rPr>
          <w:rFonts w:ascii="Times New Roman" w:hAnsi="Times New Roman" w:cs="Times New Roman"/>
          <w:sz w:val="24"/>
          <w:szCs w:val="24"/>
          <w:lang w:val="en-US" w:eastAsia="en-ZA"/>
        </w:rPr>
        <w:t xml:space="preserve">(This power </w:t>
      </w:r>
      <w:r w:rsidR="008672DE">
        <w:rPr>
          <w:rFonts w:ascii="Times New Roman" w:hAnsi="Times New Roman" w:cs="Times New Roman"/>
          <w:sz w:val="24"/>
          <w:szCs w:val="24"/>
          <w:lang w:val="en-US" w:eastAsia="en-ZA"/>
        </w:rPr>
        <w:t xml:space="preserve">is in the MPRDA, but it </w:t>
      </w:r>
      <w:r w:rsidRPr="005D075E">
        <w:rPr>
          <w:rFonts w:ascii="Times New Roman" w:hAnsi="Times New Roman" w:cs="Times New Roman"/>
          <w:sz w:val="24"/>
          <w:szCs w:val="24"/>
          <w:lang w:val="en-US" w:eastAsia="en-ZA"/>
        </w:rPr>
        <w:t>has never been used, so must be made explicit</w:t>
      </w:r>
      <w:r w:rsidR="00085C3F" w:rsidRPr="005D075E">
        <w:rPr>
          <w:rFonts w:ascii="Times New Roman" w:hAnsi="Times New Roman" w:cs="Times New Roman"/>
          <w:sz w:val="24"/>
          <w:szCs w:val="24"/>
          <w:lang w:val="en-US" w:eastAsia="en-ZA"/>
        </w:rPr>
        <w:t xml:space="preserve"> to put the matter beyond doubt</w:t>
      </w:r>
      <w:r w:rsidRPr="005D075E">
        <w:rPr>
          <w:rFonts w:ascii="Times New Roman" w:hAnsi="Times New Roman" w:cs="Times New Roman"/>
          <w:sz w:val="24"/>
          <w:szCs w:val="24"/>
          <w:lang w:val="en-US" w:eastAsia="en-ZA"/>
        </w:rPr>
        <w:t>)</w:t>
      </w:r>
      <w:r w:rsidR="00085C3F" w:rsidRPr="005D075E">
        <w:rPr>
          <w:rFonts w:ascii="Times New Roman" w:hAnsi="Times New Roman" w:cs="Times New Roman"/>
          <w:sz w:val="24"/>
          <w:szCs w:val="24"/>
          <w:lang w:val="en-US" w:eastAsia="en-ZA"/>
        </w:rPr>
        <w:t>.</w:t>
      </w:r>
    </w:p>
    <w:p w14:paraId="12069297" w14:textId="77777777" w:rsidR="00393213" w:rsidRPr="005D075E" w:rsidRDefault="00393213" w:rsidP="00AC12A0">
      <w:pPr>
        <w:numPr>
          <w:ilvl w:val="0"/>
          <w:numId w:val="7"/>
        </w:numPr>
        <w:spacing w:after="0" w:line="360" w:lineRule="auto"/>
        <w:contextualSpacing/>
        <w:jc w:val="both"/>
        <w:rPr>
          <w:rFonts w:ascii="Times New Roman" w:hAnsi="Times New Roman" w:cs="Times New Roman"/>
          <w:sz w:val="24"/>
          <w:szCs w:val="24"/>
          <w:lang w:eastAsia="en-ZA"/>
        </w:rPr>
      </w:pPr>
      <w:r w:rsidRPr="005D075E">
        <w:rPr>
          <w:rFonts w:ascii="Times New Roman" w:hAnsi="Times New Roman" w:cs="Times New Roman"/>
          <w:sz w:val="24"/>
          <w:szCs w:val="24"/>
          <w:lang w:val="en-US" w:eastAsia="en-ZA"/>
        </w:rPr>
        <w:t>The MPRDA must also be amended to establish a mechanism to independently investigate and advise on community grievances in an efficient, democratic, and transparent fashion.</w:t>
      </w:r>
    </w:p>
    <w:p w14:paraId="21326AEC" w14:textId="77777777" w:rsidR="008D7556" w:rsidRDefault="008D7556" w:rsidP="006D01B6">
      <w:pPr>
        <w:tabs>
          <w:tab w:val="left" w:pos="426"/>
        </w:tabs>
        <w:spacing w:line="360" w:lineRule="auto"/>
        <w:ind w:hanging="142"/>
        <w:contextualSpacing/>
        <w:jc w:val="both"/>
        <w:rPr>
          <w:rFonts w:ascii="Times New Roman" w:eastAsiaTheme="majorEastAsia" w:hAnsi="Times New Roman" w:cs="Times New Roman"/>
          <w:b/>
          <w:color w:val="000000" w:themeColor="text1"/>
          <w:kern w:val="24"/>
          <w:sz w:val="24"/>
          <w:szCs w:val="24"/>
          <w:lang w:val="en-US"/>
        </w:rPr>
      </w:pPr>
    </w:p>
    <w:p w14:paraId="263C9ED3" w14:textId="77777777" w:rsidR="00393213" w:rsidRPr="005D075E" w:rsidRDefault="00085C3F" w:rsidP="006D01B6">
      <w:pPr>
        <w:tabs>
          <w:tab w:val="left" w:pos="426"/>
        </w:tabs>
        <w:spacing w:line="360" w:lineRule="auto"/>
        <w:ind w:hanging="142"/>
        <w:contextualSpacing/>
        <w:jc w:val="both"/>
        <w:rPr>
          <w:rFonts w:ascii="Times New Roman" w:eastAsiaTheme="majorEastAsia" w:hAnsi="Times New Roman" w:cs="Times New Roman"/>
          <w:b/>
          <w:color w:val="000000" w:themeColor="text1"/>
          <w:kern w:val="24"/>
          <w:sz w:val="24"/>
          <w:szCs w:val="24"/>
          <w:lang w:val="en-US"/>
        </w:rPr>
      </w:pPr>
      <w:r w:rsidRPr="005D075E">
        <w:rPr>
          <w:rFonts w:ascii="Times New Roman" w:eastAsiaTheme="majorEastAsia" w:hAnsi="Times New Roman" w:cs="Times New Roman"/>
          <w:b/>
          <w:color w:val="000000" w:themeColor="text1"/>
          <w:kern w:val="24"/>
          <w:sz w:val="24"/>
          <w:szCs w:val="24"/>
          <w:lang w:val="en-US"/>
        </w:rPr>
        <w:t>4.2</w:t>
      </w:r>
      <w:r w:rsidRPr="005D075E">
        <w:rPr>
          <w:rFonts w:ascii="Times New Roman" w:eastAsiaTheme="majorEastAsia" w:hAnsi="Times New Roman" w:cs="Times New Roman"/>
          <w:b/>
          <w:color w:val="000000" w:themeColor="text1"/>
          <w:kern w:val="24"/>
          <w:sz w:val="24"/>
          <w:szCs w:val="24"/>
          <w:lang w:val="en-US"/>
        </w:rPr>
        <w:tab/>
      </w:r>
      <w:r w:rsidR="00393213" w:rsidRPr="005D075E">
        <w:rPr>
          <w:rFonts w:ascii="Times New Roman" w:eastAsiaTheme="majorEastAsia" w:hAnsi="Times New Roman" w:cs="Times New Roman"/>
          <w:b/>
          <w:color w:val="000000" w:themeColor="text1"/>
          <w:kern w:val="24"/>
          <w:sz w:val="24"/>
          <w:szCs w:val="24"/>
          <w:lang w:val="en-US"/>
        </w:rPr>
        <w:t>Dispossession</w:t>
      </w:r>
    </w:p>
    <w:p w14:paraId="7EA5DC3D" w14:textId="77777777" w:rsidR="00393213" w:rsidRPr="005D075E" w:rsidRDefault="00393213" w:rsidP="006D01B6">
      <w:pPr>
        <w:spacing w:line="360" w:lineRule="auto"/>
        <w:contextualSpacing/>
        <w:jc w:val="both"/>
        <w:rPr>
          <w:rFonts w:ascii="Times New Roman" w:hAnsi="Times New Roman" w:cs="Times New Roman"/>
          <w:b/>
          <w:sz w:val="24"/>
          <w:szCs w:val="24"/>
          <w:lang w:eastAsia="en-ZA"/>
        </w:rPr>
      </w:pPr>
    </w:p>
    <w:p w14:paraId="3BFF1D53" w14:textId="77777777" w:rsidR="00393213" w:rsidRPr="005D075E" w:rsidRDefault="00393213" w:rsidP="00AC12A0">
      <w:pPr>
        <w:numPr>
          <w:ilvl w:val="0"/>
          <w:numId w:val="8"/>
        </w:numPr>
        <w:spacing w:after="0" w:line="360" w:lineRule="auto"/>
        <w:ind w:left="426" w:hanging="568"/>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Section 10 of the MPRDA must be amended to expressly require that directly affected communities must be invited to negotiate and seek agreement on any mining application.</w:t>
      </w:r>
    </w:p>
    <w:p w14:paraId="4514DB15" w14:textId="77777777" w:rsidR="00085C3F" w:rsidRPr="0049132D" w:rsidRDefault="00393213" w:rsidP="00AC12A0">
      <w:pPr>
        <w:numPr>
          <w:ilvl w:val="0"/>
          <w:numId w:val="8"/>
        </w:numPr>
        <w:spacing w:after="0" w:line="360" w:lineRule="auto"/>
        <w:ind w:left="426" w:hanging="426"/>
        <w:contextualSpacing/>
        <w:jc w:val="both"/>
        <w:rPr>
          <w:rFonts w:ascii="Times New Roman" w:eastAsiaTheme="minorEastAsia" w:hAnsi="Times New Roman" w:cs="Times New Roman"/>
          <w:kern w:val="24"/>
          <w:sz w:val="24"/>
          <w:szCs w:val="24"/>
          <w:lang w:val="en-US" w:eastAsia="en-ZA"/>
        </w:rPr>
      </w:pPr>
      <w:r w:rsidRPr="005D075E">
        <w:rPr>
          <w:rFonts w:ascii="Times New Roman" w:eastAsiaTheme="minorEastAsia" w:hAnsi="Times New Roman" w:cs="Times New Roman"/>
          <w:kern w:val="24"/>
          <w:sz w:val="24"/>
          <w:szCs w:val="24"/>
          <w:lang w:val="en-US" w:eastAsia="en-ZA"/>
        </w:rPr>
        <w:t xml:space="preserve">The MPRDA must be amended to expressly require compliance with IPILRA as a condition for the grant of a mining- related right. </w:t>
      </w:r>
      <w:r w:rsidRPr="0049132D">
        <w:rPr>
          <w:rFonts w:ascii="MS Gothic" w:eastAsia="MS Gothic" w:hAnsi="MS Gothic" w:cs="MS Gothic"/>
          <w:kern w:val="24"/>
          <w:sz w:val="24"/>
          <w:szCs w:val="24"/>
          <w:lang w:val="en-US" w:eastAsia="en-ZA"/>
        </w:rPr>
        <w:t> </w:t>
      </w:r>
      <w:r w:rsidRPr="005D075E">
        <w:rPr>
          <w:rFonts w:ascii="Times New Roman" w:eastAsiaTheme="minorEastAsia" w:hAnsi="Times New Roman" w:cs="Times New Roman"/>
          <w:kern w:val="24"/>
          <w:sz w:val="24"/>
          <w:szCs w:val="24"/>
          <w:lang w:val="en-US" w:eastAsia="en-ZA"/>
        </w:rPr>
        <w:t>(IPILRA rights are routinely ignored so compliance with IPILRA before a mining right i</w:t>
      </w:r>
      <w:r w:rsidR="00085C3F" w:rsidRPr="005D075E">
        <w:rPr>
          <w:rFonts w:ascii="Times New Roman" w:eastAsiaTheme="minorEastAsia" w:hAnsi="Times New Roman" w:cs="Times New Roman"/>
          <w:kern w:val="24"/>
          <w:sz w:val="24"/>
          <w:szCs w:val="24"/>
          <w:lang w:val="en-US" w:eastAsia="en-ZA"/>
        </w:rPr>
        <w:t>s granted must be made explicit</w:t>
      </w:r>
      <w:r w:rsidRPr="005D075E">
        <w:rPr>
          <w:rFonts w:ascii="Times New Roman" w:eastAsiaTheme="minorEastAsia" w:hAnsi="Times New Roman" w:cs="Times New Roman"/>
          <w:kern w:val="24"/>
          <w:sz w:val="24"/>
          <w:szCs w:val="24"/>
          <w:lang w:val="en-US" w:eastAsia="en-ZA"/>
        </w:rPr>
        <w:t>)</w:t>
      </w:r>
      <w:r w:rsidR="00085C3F" w:rsidRPr="005D075E">
        <w:rPr>
          <w:rFonts w:ascii="Times New Roman" w:eastAsiaTheme="minorEastAsia" w:hAnsi="Times New Roman" w:cs="Times New Roman"/>
          <w:kern w:val="24"/>
          <w:sz w:val="24"/>
          <w:szCs w:val="24"/>
          <w:lang w:val="en-US" w:eastAsia="en-ZA"/>
        </w:rPr>
        <w:t>.</w:t>
      </w:r>
    </w:p>
    <w:p w14:paraId="4C259DFA" w14:textId="77777777" w:rsidR="00393213" w:rsidRPr="005D075E" w:rsidRDefault="00393213" w:rsidP="00AC12A0">
      <w:pPr>
        <w:numPr>
          <w:ilvl w:val="0"/>
          <w:numId w:val="8"/>
        </w:numPr>
        <w:spacing w:after="0" w:line="360" w:lineRule="auto"/>
        <w:ind w:left="426" w:hanging="426"/>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kern w:val="24"/>
          <w:sz w:val="24"/>
          <w:szCs w:val="24"/>
          <w:lang w:val="en-US" w:eastAsia="en-ZA"/>
        </w:rPr>
        <w:t>The MPRDA must be amended to specify the minimum information to be shared with community members, including full mining right applications and environmental impact assessments, prior to any decision to accept mining under IPILRA.</w:t>
      </w:r>
    </w:p>
    <w:p w14:paraId="5A2A687E" w14:textId="77777777" w:rsidR="00393213" w:rsidRPr="005D075E" w:rsidRDefault="00393213" w:rsidP="00AC12A0">
      <w:pPr>
        <w:numPr>
          <w:ilvl w:val="0"/>
          <w:numId w:val="8"/>
        </w:numPr>
        <w:spacing w:after="0" w:line="360" w:lineRule="auto"/>
        <w:ind w:left="426" w:hanging="426"/>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kern w:val="24"/>
          <w:sz w:val="24"/>
          <w:szCs w:val="24"/>
          <w:lang w:val="en-US" w:eastAsia="en-ZA"/>
        </w:rPr>
        <w:t>The MPRDA must be amended to provide that a mineral-right applicant must, at its own expense, invite the community to appoint an independent expert(s) of their own choosing to assist in the IPILRA negotiation in communal areas.</w:t>
      </w:r>
    </w:p>
    <w:p w14:paraId="27F7A076" w14:textId="77777777" w:rsidR="00393213" w:rsidRPr="005D075E" w:rsidRDefault="00393213" w:rsidP="00AC12A0">
      <w:pPr>
        <w:pStyle w:val="ListParagraph"/>
        <w:numPr>
          <w:ilvl w:val="0"/>
          <w:numId w:val="8"/>
        </w:numPr>
        <w:tabs>
          <w:tab w:val="clear" w:pos="720"/>
          <w:tab w:val="num" w:pos="426"/>
        </w:tabs>
        <w:autoSpaceDN w:val="0"/>
        <w:spacing w:after="200" w:line="360" w:lineRule="auto"/>
        <w:ind w:left="426" w:hanging="426"/>
        <w:contextualSpacing w:val="0"/>
        <w:jc w:val="both"/>
        <w:rPr>
          <w:rFonts w:ascii="Times New Roman" w:hAnsi="Times New Roman" w:cs="Times New Roman"/>
          <w:sz w:val="24"/>
          <w:szCs w:val="24"/>
        </w:rPr>
      </w:pPr>
      <w:r w:rsidRPr="005D075E">
        <w:rPr>
          <w:rFonts w:ascii="Times New Roman" w:hAnsi="Times New Roman" w:cs="Times New Roman"/>
          <w:sz w:val="24"/>
          <w:szCs w:val="24"/>
          <w:lang w:val="en-US"/>
        </w:rPr>
        <w:t>The MPRDA must be amended to provide that where more than one community is affected, each shall have the right to independently decide whether to grant or refuse its consent.</w:t>
      </w:r>
    </w:p>
    <w:p w14:paraId="61D39DEA" w14:textId="77777777" w:rsidR="00393213" w:rsidRPr="005D075E" w:rsidRDefault="00393213" w:rsidP="00AC12A0">
      <w:pPr>
        <w:pStyle w:val="ListParagraph"/>
        <w:numPr>
          <w:ilvl w:val="0"/>
          <w:numId w:val="8"/>
        </w:numPr>
        <w:tabs>
          <w:tab w:val="clear" w:pos="720"/>
          <w:tab w:val="num" w:pos="426"/>
        </w:tabs>
        <w:autoSpaceDN w:val="0"/>
        <w:spacing w:after="200" w:line="360" w:lineRule="auto"/>
        <w:ind w:left="426" w:hanging="426"/>
        <w:contextualSpacing w:val="0"/>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Where mining requires the relocation of specific community members’ homes, insert a requirement </w:t>
      </w:r>
      <w:r w:rsidR="008672DE">
        <w:rPr>
          <w:rFonts w:ascii="Times New Roman" w:hAnsi="Times New Roman" w:cs="Times New Roman"/>
          <w:sz w:val="24"/>
          <w:szCs w:val="24"/>
          <w:lang w:val="en-US"/>
        </w:rPr>
        <w:t xml:space="preserve">in the MPRDA </w:t>
      </w:r>
      <w:r w:rsidRPr="005D075E">
        <w:rPr>
          <w:rFonts w:ascii="Times New Roman" w:hAnsi="Times New Roman" w:cs="Times New Roman"/>
          <w:sz w:val="24"/>
          <w:szCs w:val="24"/>
          <w:lang w:val="en-US"/>
        </w:rPr>
        <w:t xml:space="preserve">that the majority of those to be relocated must consent to the mining activity. </w:t>
      </w:r>
    </w:p>
    <w:p w14:paraId="0E5E0C0D" w14:textId="77777777" w:rsidR="00393213" w:rsidRPr="005D075E" w:rsidRDefault="008672DE" w:rsidP="00AC12A0">
      <w:pPr>
        <w:pStyle w:val="ListParagraph"/>
        <w:numPr>
          <w:ilvl w:val="0"/>
          <w:numId w:val="8"/>
        </w:numPr>
        <w:tabs>
          <w:tab w:val="clear" w:pos="720"/>
          <w:tab w:val="num" w:pos="426"/>
        </w:tabs>
        <w:autoSpaceDN w:val="0"/>
        <w:spacing w:after="20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Amend </w:t>
      </w:r>
      <w:r w:rsidR="00393213" w:rsidRPr="005D075E">
        <w:rPr>
          <w:rFonts w:ascii="Times New Roman" w:hAnsi="Times New Roman" w:cs="Times New Roman"/>
          <w:sz w:val="24"/>
          <w:szCs w:val="24"/>
          <w:lang w:val="en-US"/>
        </w:rPr>
        <w:t xml:space="preserve">MPRDA to provide that no person or community may be relocated to enable mining unless such relocation is unavoidable. Where relocation is unavoidable and consent is granted, remedies and compensation must be clearly defined. </w:t>
      </w:r>
      <w:r w:rsidR="00393213" w:rsidRPr="005D075E">
        <w:rPr>
          <w:rFonts w:ascii="MS Mincho" w:eastAsia="MS Mincho" w:hAnsi="MS Mincho" w:cs="MS Mincho" w:hint="eastAsia"/>
          <w:sz w:val="24"/>
          <w:szCs w:val="24"/>
        </w:rPr>
        <w:t> </w:t>
      </w:r>
    </w:p>
    <w:p w14:paraId="490113BB" w14:textId="77777777" w:rsidR="00393213" w:rsidRPr="005D075E" w:rsidRDefault="00393213" w:rsidP="00AC12A0">
      <w:pPr>
        <w:pStyle w:val="ListParagraph"/>
        <w:numPr>
          <w:ilvl w:val="0"/>
          <w:numId w:val="8"/>
        </w:numPr>
        <w:tabs>
          <w:tab w:val="clear" w:pos="720"/>
          <w:tab w:val="num" w:pos="426"/>
        </w:tabs>
        <w:autoSpaceDN w:val="0"/>
        <w:spacing w:after="200" w:line="360" w:lineRule="auto"/>
        <w:ind w:left="426" w:hanging="426"/>
        <w:contextualSpacing w:val="0"/>
        <w:jc w:val="both"/>
        <w:rPr>
          <w:rFonts w:ascii="Times New Roman" w:hAnsi="Times New Roman" w:cs="Times New Roman"/>
          <w:sz w:val="24"/>
          <w:szCs w:val="24"/>
        </w:rPr>
      </w:pPr>
      <w:r w:rsidRPr="005D075E">
        <w:rPr>
          <w:rFonts w:ascii="Times New Roman" w:hAnsi="Times New Roman" w:cs="Times New Roman"/>
          <w:sz w:val="24"/>
          <w:szCs w:val="24"/>
          <w:lang w:val="en-US"/>
        </w:rPr>
        <w:t>Alternative land must be the default compensation and people must be offered living conditions equal to, or better than, their conditions prior to the relocation.</w:t>
      </w:r>
    </w:p>
    <w:p w14:paraId="495ED1F0" w14:textId="77777777" w:rsidR="00393213" w:rsidRPr="005D075E" w:rsidRDefault="00393213" w:rsidP="00AC12A0">
      <w:pPr>
        <w:pStyle w:val="ListParagraph"/>
        <w:numPr>
          <w:ilvl w:val="0"/>
          <w:numId w:val="8"/>
        </w:numPr>
        <w:tabs>
          <w:tab w:val="clear" w:pos="720"/>
          <w:tab w:val="num" w:pos="426"/>
        </w:tabs>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Cash compensation must be based not on market value, but on real value to affected people, taking into account the effective value of resources such as ploughing and grazing land, water access and cultural value. </w:t>
      </w:r>
      <w:r w:rsidRPr="005D075E">
        <w:rPr>
          <w:rFonts w:ascii="MS Mincho" w:eastAsia="MS Mincho" w:hAnsi="MS Mincho" w:cs="MS Mincho" w:hint="eastAsia"/>
          <w:sz w:val="24"/>
          <w:szCs w:val="24"/>
        </w:rPr>
        <w:t> </w:t>
      </w:r>
    </w:p>
    <w:p w14:paraId="55A8B855" w14:textId="77777777" w:rsidR="00393213" w:rsidRPr="005D075E" w:rsidRDefault="00393213" w:rsidP="00AC12A0">
      <w:pPr>
        <w:pStyle w:val="ListParagraph"/>
        <w:numPr>
          <w:ilvl w:val="0"/>
          <w:numId w:val="8"/>
        </w:numPr>
        <w:tabs>
          <w:tab w:val="clear" w:pos="720"/>
          <w:tab w:val="num" w:pos="426"/>
        </w:tabs>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Amend </w:t>
      </w:r>
      <w:r w:rsidR="008672DE">
        <w:rPr>
          <w:rFonts w:ascii="Times New Roman" w:hAnsi="Times New Roman" w:cs="Times New Roman"/>
          <w:sz w:val="24"/>
          <w:szCs w:val="24"/>
          <w:lang w:val="en-US"/>
        </w:rPr>
        <w:t xml:space="preserve">MPRDA </w:t>
      </w:r>
      <w:r w:rsidRPr="005D075E">
        <w:rPr>
          <w:rFonts w:ascii="Times New Roman" w:hAnsi="Times New Roman" w:cs="Times New Roman"/>
          <w:sz w:val="24"/>
          <w:szCs w:val="24"/>
          <w:lang w:val="en-US"/>
        </w:rPr>
        <w:t xml:space="preserve">section 5A (Prohibition relating to illegal acts) to make it illegal to mine without community consent under customary law and in compliance with IPILRA. </w:t>
      </w:r>
      <w:r w:rsidRPr="005D075E">
        <w:rPr>
          <w:rFonts w:ascii="MS Mincho" w:eastAsia="MS Mincho" w:hAnsi="MS Mincho" w:cs="MS Mincho" w:hint="eastAsia"/>
          <w:sz w:val="24"/>
          <w:szCs w:val="24"/>
        </w:rPr>
        <w:t> </w:t>
      </w:r>
    </w:p>
    <w:p w14:paraId="44B46E0B" w14:textId="77777777" w:rsidR="00393213" w:rsidRPr="005D075E" w:rsidRDefault="00393213" w:rsidP="00AC12A0">
      <w:pPr>
        <w:pStyle w:val="ListParagraph"/>
        <w:numPr>
          <w:ilvl w:val="0"/>
          <w:numId w:val="8"/>
        </w:numPr>
        <w:tabs>
          <w:tab w:val="clear" w:pos="720"/>
          <w:tab w:val="num" w:pos="426"/>
        </w:tabs>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Should mining commence or a right be granted without the consent of the community, that community shall have the right to set aside the </w:t>
      </w:r>
      <w:r w:rsidR="00614E4A" w:rsidRPr="005D075E">
        <w:rPr>
          <w:rFonts w:ascii="Times New Roman" w:hAnsi="Times New Roman" w:cs="Times New Roman"/>
          <w:sz w:val="24"/>
          <w:szCs w:val="24"/>
          <w:lang w:val="en-US"/>
        </w:rPr>
        <w:t>license</w:t>
      </w:r>
      <w:r w:rsidRPr="005D075E">
        <w:rPr>
          <w:rFonts w:ascii="Times New Roman" w:hAnsi="Times New Roman" w:cs="Times New Roman"/>
          <w:sz w:val="24"/>
          <w:szCs w:val="24"/>
          <w:lang w:val="en-US"/>
        </w:rPr>
        <w:t xml:space="preserve"> and to be paid compensation for the full damages suffered, or to consent to the mining retrospectively through the process to be set out in the MPRDA - including the negotiation of compensation, and to recover all compensation that would have been owed to it had the community’s consent been received from the outset. </w:t>
      </w:r>
      <w:r w:rsidRPr="005D075E">
        <w:rPr>
          <w:rFonts w:ascii="MS Mincho" w:eastAsia="MS Mincho" w:hAnsi="MS Mincho" w:cs="MS Mincho" w:hint="eastAsia"/>
          <w:sz w:val="24"/>
          <w:szCs w:val="24"/>
        </w:rPr>
        <w:t> </w:t>
      </w:r>
    </w:p>
    <w:p w14:paraId="58EE7BAE" w14:textId="77777777" w:rsidR="00393213" w:rsidRPr="005D075E" w:rsidRDefault="00393213" w:rsidP="00AC12A0">
      <w:pPr>
        <w:pStyle w:val="ListParagraph"/>
        <w:numPr>
          <w:ilvl w:val="0"/>
          <w:numId w:val="8"/>
        </w:numPr>
        <w:tabs>
          <w:tab w:val="clear" w:pos="720"/>
          <w:tab w:val="num" w:pos="426"/>
        </w:tabs>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Communities to have a right to revoke their consent should mining activities be conducted in a manner </w:t>
      </w:r>
      <w:r w:rsidR="00614E4A">
        <w:rPr>
          <w:rFonts w:ascii="Times New Roman" w:hAnsi="Times New Roman" w:cs="Times New Roman"/>
          <w:sz w:val="24"/>
          <w:szCs w:val="24"/>
          <w:lang w:val="en-US"/>
        </w:rPr>
        <w:t xml:space="preserve">that is </w:t>
      </w:r>
      <w:r w:rsidRPr="005D075E">
        <w:rPr>
          <w:rFonts w:ascii="Times New Roman" w:hAnsi="Times New Roman" w:cs="Times New Roman"/>
          <w:sz w:val="24"/>
          <w:szCs w:val="24"/>
          <w:lang w:val="en-US"/>
        </w:rPr>
        <w:t xml:space="preserve">contrary to the MPRDA and its regulations, with </w:t>
      </w:r>
      <w:r w:rsidR="00F46AC0" w:rsidRPr="005D075E">
        <w:rPr>
          <w:rFonts w:ascii="Times New Roman" w:hAnsi="Times New Roman" w:cs="Times New Roman"/>
          <w:sz w:val="24"/>
          <w:szCs w:val="24"/>
          <w:lang w:val="en-US"/>
        </w:rPr>
        <w:t>communities entitled</w:t>
      </w:r>
      <w:r w:rsidRPr="005D075E">
        <w:rPr>
          <w:rFonts w:ascii="Times New Roman" w:hAnsi="Times New Roman" w:cs="Times New Roman"/>
          <w:sz w:val="24"/>
          <w:szCs w:val="24"/>
          <w:lang w:val="en-US"/>
        </w:rPr>
        <w:t xml:space="preserve"> to compensation for the full damages suffered by all mining activities. </w:t>
      </w:r>
    </w:p>
    <w:p w14:paraId="500B9A53" w14:textId="77777777" w:rsidR="00393213" w:rsidRPr="005D075E" w:rsidRDefault="00393213" w:rsidP="006D01B6">
      <w:pPr>
        <w:spacing w:after="200" w:line="360" w:lineRule="auto"/>
        <w:jc w:val="both"/>
        <w:rPr>
          <w:rFonts w:ascii="Times New Roman" w:hAnsi="Times New Roman" w:cs="Times New Roman"/>
          <w:b/>
          <w:sz w:val="24"/>
          <w:szCs w:val="24"/>
        </w:rPr>
      </w:pPr>
      <w:r w:rsidRPr="005D075E">
        <w:rPr>
          <w:rFonts w:ascii="Times New Roman" w:hAnsi="Times New Roman" w:cs="Times New Roman"/>
          <w:b/>
          <w:sz w:val="24"/>
          <w:szCs w:val="24"/>
        </w:rPr>
        <w:t>Dr Claassens briefed by the Committee on the Maledu Judgement as follows:</w:t>
      </w:r>
    </w:p>
    <w:p w14:paraId="682C535E" w14:textId="77777777" w:rsidR="00393213" w:rsidRPr="005D075E" w:rsidRDefault="00393213" w:rsidP="00AC12A0">
      <w:pPr>
        <w:pStyle w:val="ListParagraph"/>
        <w:numPr>
          <w:ilvl w:val="0"/>
          <w:numId w:val="9"/>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In para 5, mining is </w:t>
      </w:r>
      <w:r w:rsidR="008672DE">
        <w:rPr>
          <w:rFonts w:ascii="Times New Roman" w:hAnsi="Times New Roman" w:cs="Times New Roman"/>
          <w:sz w:val="24"/>
          <w:szCs w:val="24"/>
          <w:lang w:val="en-US"/>
        </w:rPr>
        <w:t xml:space="preserve">described as </w:t>
      </w:r>
      <w:r w:rsidRPr="005D075E">
        <w:rPr>
          <w:rFonts w:ascii="Times New Roman" w:hAnsi="Times New Roman" w:cs="Times New Roman"/>
          <w:sz w:val="24"/>
          <w:szCs w:val="24"/>
          <w:lang w:val="en-US"/>
        </w:rPr>
        <w:t xml:space="preserve">one of the major contributors to the national economy. But there is a constitutional imperative that should not be lost from sight, which imposes an obligation on Parliament to ensure that persons or communities whose tenure of land is legally insecure as a result of past racially discriminatory laws or practices are entitled either to tenure which is legally secure or to comparable redress. Accordingly, this case implicates the right to engage in economic activity on the one hand and the right to security of tenure on the other. </w:t>
      </w:r>
    </w:p>
    <w:p w14:paraId="07872899" w14:textId="77777777" w:rsidR="00393213" w:rsidRPr="005D075E" w:rsidRDefault="00393213" w:rsidP="00AC12A0">
      <w:pPr>
        <w:pStyle w:val="ListParagraph"/>
        <w:numPr>
          <w:ilvl w:val="0"/>
          <w:numId w:val="9"/>
        </w:numPr>
        <w:suppressAutoHyphens/>
        <w:autoSpaceDN w:val="0"/>
        <w:spacing w:after="200" w:line="360" w:lineRule="auto"/>
        <w:ind w:left="426" w:hanging="284"/>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rPr>
        <w:lastRenderedPageBreak/>
        <w:t xml:space="preserve">In para 106, this conclusion also finds support in this Court’s decision in </w:t>
      </w:r>
      <w:r w:rsidR="008672DE">
        <w:rPr>
          <w:rFonts w:ascii="Times New Roman" w:hAnsi="Times New Roman" w:cs="Times New Roman"/>
          <w:sz w:val="24"/>
          <w:szCs w:val="24"/>
        </w:rPr>
        <w:t xml:space="preserve">the earlier </w:t>
      </w:r>
      <w:r w:rsidRPr="005D075E">
        <w:rPr>
          <w:rFonts w:ascii="Times New Roman" w:hAnsi="Times New Roman" w:cs="Times New Roman"/>
          <w:sz w:val="24"/>
          <w:szCs w:val="24"/>
        </w:rPr>
        <w:t>Maccsand</w:t>
      </w:r>
      <w:r w:rsidR="008672DE">
        <w:rPr>
          <w:rFonts w:ascii="Times New Roman" w:hAnsi="Times New Roman" w:cs="Times New Roman"/>
          <w:sz w:val="24"/>
          <w:szCs w:val="24"/>
        </w:rPr>
        <w:t xml:space="preserve"> judgment</w:t>
      </w:r>
      <w:r w:rsidRPr="005D075E">
        <w:rPr>
          <w:rFonts w:ascii="Times New Roman" w:hAnsi="Times New Roman" w:cs="Times New Roman"/>
          <w:sz w:val="24"/>
          <w:szCs w:val="24"/>
        </w:rPr>
        <w:t>. In Maccsand, the court held that the exercise of a mining right was subject to any other laws bearing on such a right. The MPRDA was not read to override the applicability or requirement of other statutes, such as the Land Use Planning Ordinance, that may impact upon mining activity. By parity of reasoning, the MPRDA must be read, insofar as possible, in consonance with IPILRA. In the context of this case this means that award of a mining right does not without more nullify occupational rights under IPILRA. More is required to demonstrate that the IPILRA informal right holder was lawfully deprived of his or her right to occupy as required by section 2 of IPILRA. The</w:t>
      </w:r>
      <w:r w:rsidR="008672DE">
        <w:rPr>
          <w:rFonts w:ascii="Times New Roman" w:hAnsi="Times New Roman" w:cs="Times New Roman"/>
          <w:sz w:val="24"/>
          <w:szCs w:val="24"/>
        </w:rPr>
        <w:t>re</w:t>
      </w:r>
      <w:r w:rsidRPr="005D075E">
        <w:rPr>
          <w:rFonts w:ascii="Times New Roman" w:hAnsi="Times New Roman" w:cs="Times New Roman"/>
          <w:sz w:val="24"/>
          <w:szCs w:val="24"/>
        </w:rPr>
        <w:t xml:space="preserve"> is no conflict between these two statutes; each statute must be read in a manner that permits each to serve their underlying purpose. Significantly, both statutes make provision for expropriation of land if all else fails.</w:t>
      </w:r>
    </w:p>
    <w:p w14:paraId="672D3B30" w14:textId="77777777" w:rsidR="00393213" w:rsidRPr="005D075E" w:rsidRDefault="00393213" w:rsidP="00AC12A0">
      <w:pPr>
        <w:pStyle w:val="ListParagraph"/>
        <w:numPr>
          <w:ilvl w:val="0"/>
          <w:numId w:val="9"/>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In Para 108, In short, the respondents submitted that the </w:t>
      </w:r>
      <w:r w:rsidRPr="005D075E">
        <w:rPr>
          <w:rFonts w:ascii="Times New Roman" w:hAnsi="Times New Roman" w:cs="Times New Roman"/>
          <w:i/>
          <w:iCs/>
          <w:sz w:val="24"/>
          <w:szCs w:val="24"/>
          <w:lang w:val="en-US"/>
        </w:rPr>
        <w:t xml:space="preserve">kgotha kgothe </w:t>
      </w:r>
      <w:r w:rsidRPr="005D075E">
        <w:rPr>
          <w:rFonts w:ascii="Times New Roman" w:hAnsi="Times New Roman" w:cs="Times New Roman"/>
          <w:sz w:val="24"/>
          <w:szCs w:val="24"/>
          <w:lang w:val="en-US"/>
        </w:rPr>
        <w:t xml:space="preserve">of 28 June 2008 deprived the applicants of their informal land rights in terms of the customs and usages of the Bakgatla as contemplated in section 2(2) and (4) of IPILRA. In support of this contention, the respondents relied on a resolution adopted by the Bakgatla-Ba-Kgafela at the </w:t>
      </w:r>
      <w:r w:rsidRPr="005D075E">
        <w:rPr>
          <w:rFonts w:ascii="Times New Roman" w:hAnsi="Times New Roman" w:cs="Times New Roman"/>
          <w:i/>
          <w:iCs/>
          <w:sz w:val="24"/>
          <w:szCs w:val="24"/>
          <w:lang w:val="en-US"/>
        </w:rPr>
        <w:t xml:space="preserve">kgotha kgothe </w:t>
      </w:r>
      <w:r w:rsidRPr="005D075E">
        <w:rPr>
          <w:rFonts w:ascii="Times New Roman" w:hAnsi="Times New Roman" w:cs="Times New Roman"/>
          <w:sz w:val="24"/>
          <w:szCs w:val="24"/>
          <w:lang w:val="en-US"/>
        </w:rPr>
        <w:t xml:space="preserve">of 28 June 2008. But this resolution does no more than merely indicate that it was adopted and signed by Kgosi Pilane and a representative of Barrick. Thus, there is no shred of evidence to substantiate the respondents’ assertions that the applicants were deprived of their informal land rights in conformity with the prescripts of section 2(4) of IPILRA. </w:t>
      </w:r>
    </w:p>
    <w:p w14:paraId="4D4496D3" w14:textId="77777777" w:rsidR="00393213" w:rsidRPr="005D075E" w:rsidRDefault="00393213" w:rsidP="006D01B6">
      <w:pPr>
        <w:spacing w:after="200" w:line="360" w:lineRule="auto"/>
        <w:ind w:left="360" w:hanging="360"/>
        <w:jc w:val="both"/>
        <w:rPr>
          <w:rFonts w:ascii="Times New Roman" w:hAnsi="Times New Roman" w:cs="Times New Roman"/>
          <w:b/>
          <w:sz w:val="24"/>
          <w:szCs w:val="24"/>
        </w:rPr>
      </w:pPr>
      <w:r w:rsidRPr="005D075E">
        <w:rPr>
          <w:rFonts w:ascii="Times New Roman" w:hAnsi="Times New Roman" w:cs="Times New Roman"/>
          <w:b/>
          <w:sz w:val="24"/>
          <w:szCs w:val="24"/>
        </w:rPr>
        <w:t>The key outcomes were as follows:</w:t>
      </w:r>
    </w:p>
    <w:p w14:paraId="5B5AF631" w14:textId="77777777" w:rsidR="00393213" w:rsidRPr="005D075E" w:rsidRDefault="00393213" w:rsidP="00AC12A0">
      <w:pPr>
        <w:pStyle w:val="ListParagraph"/>
        <w:numPr>
          <w:ilvl w:val="0"/>
          <w:numId w:val="10"/>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MPRDA must be read concurrently with IPILRA</w:t>
      </w:r>
      <w:r w:rsidR="008672DE">
        <w:rPr>
          <w:rFonts w:ascii="Times New Roman" w:hAnsi="Times New Roman" w:cs="Times New Roman"/>
          <w:sz w:val="24"/>
          <w:szCs w:val="24"/>
          <w:lang w:val="en-US"/>
        </w:rPr>
        <w:t>. T</w:t>
      </w:r>
      <w:r w:rsidRPr="005D075E">
        <w:rPr>
          <w:rFonts w:ascii="Times New Roman" w:hAnsi="Times New Roman" w:cs="Times New Roman"/>
          <w:sz w:val="24"/>
          <w:szCs w:val="24"/>
          <w:lang w:val="en-US"/>
        </w:rPr>
        <w:t>hose directly affected must be consulted and consent to any deprivation of their informal land rights.</w:t>
      </w:r>
    </w:p>
    <w:p w14:paraId="4BA391F6" w14:textId="77777777" w:rsidR="00393213" w:rsidRPr="005D075E" w:rsidRDefault="00393213" w:rsidP="00AC12A0">
      <w:pPr>
        <w:pStyle w:val="ListParagraph"/>
        <w:numPr>
          <w:ilvl w:val="0"/>
          <w:numId w:val="10"/>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No evictions </w:t>
      </w:r>
      <w:r w:rsidR="008672DE">
        <w:rPr>
          <w:rFonts w:ascii="Times New Roman" w:hAnsi="Times New Roman" w:cs="Times New Roman"/>
          <w:sz w:val="24"/>
          <w:szCs w:val="24"/>
          <w:lang w:val="en-US"/>
        </w:rPr>
        <w:t xml:space="preserve">are </w:t>
      </w:r>
      <w:r w:rsidRPr="005D075E">
        <w:rPr>
          <w:rFonts w:ascii="Times New Roman" w:hAnsi="Times New Roman" w:cs="Times New Roman"/>
          <w:sz w:val="24"/>
          <w:szCs w:val="24"/>
          <w:lang w:val="en-US"/>
        </w:rPr>
        <w:t xml:space="preserve">possible until remedies provided by </w:t>
      </w:r>
      <w:r w:rsidR="008672DE">
        <w:rPr>
          <w:rFonts w:ascii="Times New Roman" w:hAnsi="Times New Roman" w:cs="Times New Roman"/>
          <w:sz w:val="24"/>
          <w:szCs w:val="24"/>
          <w:lang w:val="en-US"/>
        </w:rPr>
        <w:t xml:space="preserve">MPRDA </w:t>
      </w:r>
      <w:r w:rsidRPr="005D075E">
        <w:rPr>
          <w:rFonts w:ascii="Times New Roman" w:hAnsi="Times New Roman" w:cs="Times New Roman"/>
          <w:sz w:val="24"/>
          <w:szCs w:val="24"/>
          <w:lang w:val="en-US"/>
        </w:rPr>
        <w:t xml:space="preserve">section 54 </w:t>
      </w:r>
      <w:r w:rsidR="008672DE">
        <w:rPr>
          <w:rFonts w:ascii="Times New Roman" w:hAnsi="Times New Roman" w:cs="Times New Roman"/>
          <w:sz w:val="24"/>
          <w:szCs w:val="24"/>
          <w:lang w:val="en-US"/>
        </w:rPr>
        <w:t xml:space="preserve">(for compensation) have </w:t>
      </w:r>
      <w:r w:rsidR="00BD67F9">
        <w:rPr>
          <w:rFonts w:ascii="Times New Roman" w:hAnsi="Times New Roman" w:cs="Times New Roman"/>
          <w:sz w:val="24"/>
          <w:szCs w:val="24"/>
          <w:lang w:val="en-US"/>
        </w:rPr>
        <w:t>been</w:t>
      </w:r>
      <w:r w:rsidR="008672DE">
        <w:rPr>
          <w:rFonts w:ascii="Times New Roman" w:hAnsi="Times New Roman" w:cs="Times New Roman"/>
          <w:sz w:val="24"/>
          <w:szCs w:val="24"/>
          <w:lang w:val="en-US"/>
        </w:rPr>
        <w:t xml:space="preserve"> </w:t>
      </w:r>
      <w:r w:rsidRPr="005D075E">
        <w:rPr>
          <w:rFonts w:ascii="Times New Roman" w:hAnsi="Times New Roman" w:cs="Times New Roman"/>
          <w:sz w:val="24"/>
          <w:szCs w:val="24"/>
          <w:lang w:val="en-US"/>
        </w:rPr>
        <w:t>exhausted</w:t>
      </w:r>
      <w:r w:rsidR="008672DE">
        <w:rPr>
          <w:rFonts w:ascii="Times New Roman" w:hAnsi="Times New Roman" w:cs="Times New Roman"/>
          <w:sz w:val="24"/>
          <w:szCs w:val="24"/>
          <w:lang w:val="en-US"/>
        </w:rPr>
        <w:t>.</w:t>
      </w:r>
    </w:p>
    <w:p w14:paraId="5D23743D" w14:textId="77777777" w:rsidR="00393213" w:rsidRPr="005D075E" w:rsidRDefault="00393213" w:rsidP="00AC12A0">
      <w:pPr>
        <w:pStyle w:val="ListParagraph"/>
        <w:numPr>
          <w:ilvl w:val="0"/>
          <w:numId w:val="10"/>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Once </w:t>
      </w:r>
      <w:r w:rsidR="008672DE">
        <w:rPr>
          <w:rFonts w:ascii="Times New Roman" w:hAnsi="Times New Roman" w:cs="Times New Roman"/>
          <w:sz w:val="24"/>
          <w:szCs w:val="24"/>
          <w:lang w:val="en-US"/>
        </w:rPr>
        <w:t xml:space="preserve">a </w:t>
      </w:r>
      <w:r w:rsidRPr="005D075E">
        <w:rPr>
          <w:rFonts w:ascii="Times New Roman" w:hAnsi="Times New Roman" w:cs="Times New Roman"/>
          <w:sz w:val="24"/>
          <w:szCs w:val="24"/>
          <w:lang w:val="en-US"/>
        </w:rPr>
        <w:t xml:space="preserve">section 54 dispute about compensation </w:t>
      </w:r>
      <w:r w:rsidR="008672DE">
        <w:rPr>
          <w:rFonts w:ascii="Times New Roman" w:hAnsi="Times New Roman" w:cs="Times New Roman"/>
          <w:sz w:val="24"/>
          <w:szCs w:val="24"/>
          <w:lang w:val="en-US"/>
        </w:rPr>
        <w:t xml:space="preserve">is </w:t>
      </w:r>
      <w:r w:rsidRPr="005D075E">
        <w:rPr>
          <w:rFonts w:ascii="Times New Roman" w:hAnsi="Times New Roman" w:cs="Times New Roman"/>
          <w:sz w:val="24"/>
          <w:szCs w:val="24"/>
          <w:lang w:val="en-US"/>
        </w:rPr>
        <w:t>lodged</w:t>
      </w:r>
      <w:r w:rsidR="008672DE">
        <w:rPr>
          <w:rFonts w:ascii="Times New Roman" w:hAnsi="Times New Roman" w:cs="Times New Roman"/>
          <w:sz w:val="24"/>
          <w:szCs w:val="24"/>
          <w:lang w:val="en-US"/>
        </w:rPr>
        <w:t>,</w:t>
      </w:r>
      <w:r w:rsidRPr="005D075E">
        <w:rPr>
          <w:rFonts w:ascii="Times New Roman" w:hAnsi="Times New Roman" w:cs="Times New Roman"/>
          <w:sz w:val="24"/>
          <w:szCs w:val="24"/>
          <w:lang w:val="en-US"/>
        </w:rPr>
        <w:t xml:space="preserve"> mining may not proceed until compensation </w:t>
      </w:r>
      <w:r w:rsidR="008672DE">
        <w:rPr>
          <w:rFonts w:ascii="Times New Roman" w:hAnsi="Times New Roman" w:cs="Times New Roman"/>
          <w:sz w:val="24"/>
          <w:szCs w:val="24"/>
          <w:lang w:val="en-US"/>
        </w:rPr>
        <w:t xml:space="preserve">is </w:t>
      </w:r>
      <w:r w:rsidRPr="005D075E">
        <w:rPr>
          <w:rFonts w:ascii="Times New Roman" w:hAnsi="Times New Roman" w:cs="Times New Roman"/>
          <w:sz w:val="24"/>
          <w:szCs w:val="24"/>
          <w:lang w:val="en-US"/>
        </w:rPr>
        <w:t>agreed</w:t>
      </w:r>
      <w:r w:rsidR="008672DE">
        <w:rPr>
          <w:rFonts w:ascii="Times New Roman" w:hAnsi="Times New Roman" w:cs="Times New Roman"/>
          <w:sz w:val="24"/>
          <w:szCs w:val="24"/>
          <w:lang w:val="en-US"/>
        </w:rPr>
        <w:t>.</w:t>
      </w:r>
    </w:p>
    <w:p w14:paraId="342F3B40" w14:textId="77777777" w:rsidR="00393213" w:rsidRPr="005D075E" w:rsidRDefault="00393213" w:rsidP="006D01B6">
      <w:pPr>
        <w:spacing w:after="200" w:line="360" w:lineRule="auto"/>
        <w:ind w:left="709" w:hanging="709"/>
        <w:jc w:val="both"/>
        <w:rPr>
          <w:rFonts w:ascii="Times New Roman" w:hAnsi="Times New Roman" w:cs="Times New Roman"/>
          <w:b/>
          <w:sz w:val="24"/>
          <w:szCs w:val="24"/>
        </w:rPr>
      </w:pPr>
      <w:r w:rsidRPr="005D075E">
        <w:rPr>
          <w:rFonts w:ascii="Times New Roman" w:hAnsi="Times New Roman" w:cs="Times New Roman"/>
          <w:b/>
          <w:sz w:val="24"/>
          <w:szCs w:val="24"/>
        </w:rPr>
        <w:t>Game changers were as follows:</w:t>
      </w:r>
    </w:p>
    <w:p w14:paraId="1300E018" w14:textId="77777777" w:rsidR="00393213" w:rsidRPr="005D075E" w:rsidRDefault="00393213" w:rsidP="00AC12A0">
      <w:pPr>
        <w:pStyle w:val="ListParagraph"/>
        <w:numPr>
          <w:ilvl w:val="0"/>
          <w:numId w:val="10"/>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No section 54 agreements </w:t>
      </w:r>
      <w:r w:rsidR="008672DE">
        <w:rPr>
          <w:rFonts w:ascii="Times New Roman" w:hAnsi="Times New Roman" w:cs="Times New Roman"/>
          <w:sz w:val="24"/>
          <w:szCs w:val="24"/>
          <w:lang w:val="en-US"/>
        </w:rPr>
        <w:t xml:space="preserve">have </w:t>
      </w:r>
      <w:r w:rsidRPr="005D075E">
        <w:rPr>
          <w:rFonts w:ascii="Times New Roman" w:hAnsi="Times New Roman" w:cs="Times New Roman"/>
          <w:sz w:val="24"/>
          <w:szCs w:val="24"/>
          <w:lang w:val="en-US"/>
        </w:rPr>
        <w:t xml:space="preserve">ever </w:t>
      </w:r>
      <w:r w:rsidR="008672DE">
        <w:rPr>
          <w:rFonts w:ascii="Times New Roman" w:hAnsi="Times New Roman" w:cs="Times New Roman"/>
          <w:sz w:val="24"/>
          <w:szCs w:val="24"/>
          <w:lang w:val="en-US"/>
        </w:rPr>
        <w:t xml:space="preserve">been </w:t>
      </w:r>
      <w:r w:rsidRPr="005D075E">
        <w:rPr>
          <w:rFonts w:ascii="Times New Roman" w:hAnsi="Times New Roman" w:cs="Times New Roman"/>
          <w:sz w:val="24"/>
          <w:szCs w:val="24"/>
          <w:lang w:val="en-US"/>
        </w:rPr>
        <w:t xml:space="preserve">issued as far as </w:t>
      </w:r>
      <w:r w:rsidR="008672DE">
        <w:rPr>
          <w:rFonts w:ascii="Times New Roman" w:hAnsi="Times New Roman" w:cs="Times New Roman"/>
          <w:sz w:val="24"/>
          <w:szCs w:val="24"/>
          <w:lang w:val="en-US"/>
        </w:rPr>
        <w:t>Dr</w:t>
      </w:r>
      <w:r w:rsidR="00614E4A">
        <w:rPr>
          <w:rFonts w:ascii="Times New Roman" w:hAnsi="Times New Roman" w:cs="Times New Roman"/>
          <w:sz w:val="24"/>
          <w:szCs w:val="24"/>
          <w:lang w:val="en-US"/>
        </w:rPr>
        <w:t>.</w:t>
      </w:r>
      <w:r w:rsidR="008672DE">
        <w:rPr>
          <w:rFonts w:ascii="Times New Roman" w:hAnsi="Times New Roman" w:cs="Times New Roman"/>
          <w:sz w:val="24"/>
          <w:szCs w:val="24"/>
          <w:lang w:val="en-US"/>
        </w:rPr>
        <w:t xml:space="preserve"> Claassens was aware</w:t>
      </w:r>
      <w:r w:rsidR="004B1CA9">
        <w:rPr>
          <w:rFonts w:ascii="Times New Roman" w:hAnsi="Times New Roman" w:cs="Times New Roman"/>
          <w:sz w:val="24"/>
          <w:szCs w:val="24"/>
          <w:lang w:val="en-US"/>
        </w:rPr>
        <w:t xml:space="preserve">. </w:t>
      </w:r>
      <w:r w:rsidR="00BD67F9">
        <w:rPr>
          <w:rFonts w:ascii="Times New Roman" w:hAnsi="Times New Roman" w:cs="Times New Roman"/>
          <w:sz w:val="24"/>
          <w:szCs w:val="24"/>
          <w:lang w:val="en-US"/>
        </w:rPr>
        <w:t>Certainly</w:t>
      </w:r>
      <w:r w:rsidR="004B1CA9">
        <w:rPr>
          <w:rFonts w:ascii="Times New Roman" w:hAnsi="Times New Roman" w:cs="Times New Roman"/>
          <w:sz w:val="24"/>
          <w:szCs w:val="24"/>
          <w:lang w:val="en-US"/>
        </w:rPr>
        <w:t xml:space="preserve"> none have been issued when mining was </w:t>
      </w:r>
      <w:r w:rsidR="00F46AC0">
        <w:rPr>
          <w:rFonts w:ascii="Times New Roman" w:hAnsi="Times New Roman" w:cs="Times New Roman"/>
          <w:sz w:val="24"/>
          <w:szCs w:val="24"/>
          <w:lang w:val="en-US"/>
        </w:rPr>
        <w:t>planned in</w:t>
      </w:r>
      <w:r w:rsidRPr="005D075E">
        <w:rPr>
          <w:rFonts w:ascii="Times New Roman" w:hAnsi="Times New Roman" w:cs="Times New Roman"/>
          <w:sz w:val="24"/>
          <w:szCs w:val="24"/>
          <w:lang w:val="en-US"/>
        </w:rPr>
        <w:t xml:space="preserve"> communal areas</w:t>
      </w:r>
    </w:p>
    <w:p w14:paraId="23A1A408" w14:textId="77777777" w:rsidR="00393213" w:rsidRPr="005D075E" w:rsidRDefault="00393213" w:rsidP="00AC12A0">
      <w:pPr>
        <w:pStyle w:val="ListParagraph"/>
        <w:numPr>
          <w:ilvl w:val="0"/>
          <w:numId w:val="10"/>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Once mining commences it undermines value of land and changes the balance of power</w:t>
      </w:r>
      <w:r w:rsidR="00614E4A">
        <w:rPr>
          <w:rFonts w:ascii="Times New Roman" w:hAnsi="Times New Roman" w:cs="Times New Roman"/>
          <w:sz w:val="24"/>
          <w:szCs w:val="24"/>
          <w:lang w:val="en-US"/>
        </w:rPr>
        <w:t>.</w:t>
      </w:r>
    </w:p>
    <w:p w14:paraId="0B1E79F0" w14:textId="77777777" w:rsidR="00393213" w:rsidRPr="005D075E" w:rsidRDefault="00393213" w:rsidP="00AC12A0">
      <w:pPr>
        <w:pStyle w:val="ListParagraph"/>
        <w:numPr>
          <w:ilvl w:val="0"/>
          <w:numId w:val="10"/>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Now mining must be held back until people consent and compensation is decided up front</w:t>
      </w:r>
      <w:r w:rsidR="00614E4A">
        <w:rPr>
          <w:rFonts w:ascii="Times New Roman" w:hAnsi="Times New Roman" w:cs="Times New Roman"/>
          <w:sz w:val="24"/>
          <w:szCs w:val="24"/>
          <w:lang w:val="en-US"/>
        </w:rPr>
        <w:t>.</w:t>
      </w:r>
    </w:p>
    <w:p w14:paraId="2B38940D" w14:textId="77777777" w:rsidR="00393213" w:rsidRPr="005D075E" w:rsidRDefault="00393213" w:rsidP="00AC12A0">
      <w:pPr>
        <w:pStyle w:val="ListParagraph"/>
        <w:numPr>
          <w:ilvl w:val="0"/>
          <w:numId w:val="10"/>
        </w:numPr>
        <w:suppressAutoHyphens/>
        <w:autoSpaceDN w:val="0"/>
        <w:spacing w:after="200" w:line="360" w:lineRule="auto"/>
        <w:ind w:left="426" w:hanging="426"/>
        <w:contextualSpacing w:val="0"/>
        <w:jc w:val="both"/>
        <w:textAlignment w:val="baseline"/>
        <w:rPr>
          <w:rFonts w:ascii="Times New Roman" w:hAnsi="Times New Roman" w:cs="Times New Roman"/>
          <w:sz w:val="24"/>
          <w:szCs w:val="24"/>
        </w:rPr>
      </w:pPr>
      <w:r w:rsidRPr="005D075E">
        <w:rPr>
          <w:rFonts w:ascii="Times New Roman" w:hAnsi="Times New Roman" w:cs="Times New Roman"/>
          <w:sz w:val="24"/>
          <w:szCs w:val="24"/>
          <w:lang w:val="en-US"/>
        </w:rPr>
        <w:t xml:space="preserve">Expropriation of land rights </w:t>
      </w:r>
      <w:r w:rsidR="004B1CA9">
        <w:rPr>
          <w:rFonts w:ascii="Times New Roman" w:hAnsi="Times New Roman" w:cs="Times New Roman"/>
          <w:sz w:val="24"/>
          <w:szCs w:val="24"/>
          <w:lang w:val="en-US"/>
        </w:rPr>
        <w:t xml:space="preserve">is </w:t>
      </w:r>
      <w:r w:rsidRPr="005D075E">
        <w:rPr>
          <w:rFonts w:ascii="Times New Roman" w:hAnsi="Times New Roman" w:cs="Times New Roman"/>
          <w:sz w:val="24"/>
          <w:szCs w:val="24"/>
          <w:lang w:val="en-US"/>
        </w:rPr>
        <w:t xml:space="preserve">possible in terms of both IPILRA and MPRDA, but at least uncompensated confiscation </w:t>
      </w:r>
      <w:r w:rsidR="004B1CA9">
        <w:rPr>
          <w:rFonts w:ascii="Times New Roman" w:hAnsi="Times New Roman" w:cs="Times New Roman"/>
          <w:sz w:val="24"/>
          <w:szCs w:val="24"/>
          <w:lang w:val="en-US"/>
        </w:rPr>
        <w:t xml:space="preserve">is </w:t>
      </w:r>
      <w:r w:rsidRPr="005D075E">
        <w:rPr>
          <w:rFonts w:ascii="Times New Roman" w:hAnsi="Times New Roman" w:cs="Times New Roman"/>
          <w:sz w:val="24"/>
          <w:szCs w:val="24"/>
          <w:lang w:val="en-US"/>
        </w:rPr>
        <w:t>no longer allowed</w:t>
      </w:r>
      <w:r w:rsidR="004B1CA9">
        <w:rPr>
          <w:rFonts w:ascii="Times New Roman" w:hAnsi="Times New Roman" w:cs="Times New Roman"/>
          <w:sz w:val="24"/>
          <w:szCs w:val="24"/>
          <w:lang w:val="en-US"/>
        </w:rPr>
        <w:t>, following the Maledu judgment.</w:t>
      </w:r>
    </w:p>
    <w:p w14:paraId="3494827A" w14:textId="77777777" w:rsidR="00393213" w:rsidRPr="005D075E" w:rsidRDefault="00393213" w:rsidP="006D01B6">
      <w:pPr>
        <w:spacing w:after="200" w:line="360" w:lineRule="auto"/>
        <w:ind w:left="426" w:hanging="426"/>
        <w:jc w:val="both"/>
        <w:rPr>
          <w:rFonts w:ascii="Times New Roman" w:hAnsi="Times New Roman" w:cs="Times New Roman"/>
          <w:b/>
          <w:sz w:val="24"/>
          <w:szCs w:val="24"/>
        </w:rPr>
      </w:pPr>
      <w:r w:rsidRPr="005D075E">
        <w:rPr>
          <w:rFonts w:ascii="Times New Roman" w:hAnsi="Times New Roman" w:cs="Times New Roman"/>
          <w:b/>
          <w:sz w:val="24"/>
          <w:szCs w:val="24"/>
        </w:rPr>
        <w:t>Responses to judgement – TKLB</w:t>
      </w:r>
    </w:p>
    <w:p w14:paraId="405E4E4C" w14:textId="77777777" w:rsidR="00393213" w:rsidRPr="005D075E" w:rsidRDefault="00393213" w:rsidP="00AC12A0">
      <w:pPr>
        <w:numPr>
          <w:ilvl w:val="0"/>
          <w:numId w:val="11"/>
        </w:numPr>
        <w:tabs>
          <w:tab w:val="clear" w:pos="720"/>
          <w:tab w:val="num" w:pos="426"/>
        </w:tabs>
        <w:spacing w:after="0" w:line="360" w:lineRule="auto"/>
        <w:ind w:left="426" w:hanging="426"/>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color w:val="000000" w:themeColor="text1"/>
          <w:kern w:val="24"/>
          <w:sz w:val="24"/>
          <w:szCs w:val="24"/>
          <w:lang w:val="en-US" w:eastAsia="en-ZA"/>
        </w:rPr>
        <w:t xml:space="preserve">Department of Traditional Affairs has proposed some last-minute amendments to the TKLB. </w:t>
      </w:r>
    </w:p>
    <w:p w14:paraId="7CEE9A7D" w14:textId="77777777" w:rsidR="00393213" w:rsidRPr="005D075E" w:rsidRDefault="00393213" w:rsidP="00AC12A0">
      <w:pPr>
        <w:numPr>
          <w:ilvl w:val="0"/>
          <w:numId w:val="11"/>
        </w:numPr>
        <w:tabs>
          <w:tab w:val="clear" w:pos="720"/>
        </w:tabs>
        <w:spacing w:after="0" w:line="360" w:lineRule="auto"/>
        <w:ind w:left="426" w:hanging="426"/>
        <w:contextualSpacing/>
        <w:jc w:val="both"/>
        <w:rPr>
          <w:rFonts w:ascii="Times New Roman" w:hAnsi="Times New Roman" w:cs="Times New Roman"/>
          <w:sz w:val="24"/>
          <w:szCs w:val="24"/>
          <w:lang w:eastAsia="en-ZA"/>
        </w:rPr>
      </w:pPr>
      <w:r w:rsidRPr="005D075E">
        <w:rPr>
          <w:rFonts w:ascii="Times New Roman" w:eastAsiaTheme="minorEastAsia" w:hAnsi="Times New Roman" w:cs="Times New Roman"/>
          <w:i/>
          <w:iCs/>
          <w:color w:val="000000" w:themeColor="text1"/>
          <w:kern w:val="24"/>
          <w:sz w:val="24"/>
          <w:szCs w:val="24"/>
          <w:lang w:val="en-US" w:eastAsia="en-ZA"/>
        </w:rPr>
        <w:t xml:space="preserve">“(3) Any partnership or agreement entered into by any of the councils contemplated in subsection (2) must be in writing and, </w:t>
      </w:r>
      <w:r w:rsidRPr="005D075E">
        <w:rPr>
          <w:rFonts w:ascii="Times New Roman" w:eastAsiaTheme="minorEastAsia" w:hAnsi="Times New Roman" w:cs="Times New Roman"/>
          <w:i/>
          <w:iCs/>
          <w:kern w:val="24"/>
          <w:sz w:val="24"/>
          <w:szCs w:val="24"/>
          <w:lang w:val="en-US" w:eastAsia="en-ZA"/>
        </w:rPr>
        <w:t>notwithstanding</w:t>
      </w:r>
      <w:r w:rsidRPr="005D075E">
        <w:rPr>
          <w:rFonts w:ascii="Times New Roman" w:eastAsiaTheme="minorEastAsia" w:hAnsi="Times New Roman" w:cs="Times New Roman"/>
          <w:i/>
          <w:iCs/>
          <w:color w:val="000000" w:themeColor="text1"/>
          <w:kern w:val="24"/>
          <w:sz w:val="24"/>
          <w:szCs w:val="24"/>
          <w:lang w:val="en-US" w:eastAsia="en-ZA"/>
        </w:rPr>
        <w:t xml:space="preserve"> the provisions of any other national or provincial law – </w:t>
      </w:r>
    </w:p>
    <w:p w14:paraId="68A9A84A" w14:textId="77777777" w:rsidR="00393213" w:rsidRPr="005D075E" w:rsidRDefault="004B1CA9" w:rsidP="00AC12A0">
      <w:pPr>
        <w:numPr>
          <w:ilvl w:val="0"/>
          <w:numId w:val="11"/>
        </w:numPr>
        <w:tabs>
          <w:tab w:val="clear" w:pos="720"/>
          <w:tab w:val="num" w:pos="567"/>
        </w:tabs>
        <w:spacing w:after="0" w:line="360" w:lineRule="auto"/>
        <w:ind w:left="426" w:hanging="426"/>
        <w:contextualSpacing/>
        <w:jc w:val="both"/>
        <w:rPr>
          <w:rFonts w:ascii="Times New Roman" w:hAnsi="Times New Roman" w:cs="Times New Roman"/>
          <w:sz w:val="24"/>
          <w:szCs w:val="24"/>
          <w:lang w:eastAsia="en-ZA"/>
        </w:rPr>
      </w:pPr>
      <w:r>
        <w:rPr>
          <w:rFonts w:ascii="Times New Roman" w:eastAsiaTheme="minorEastAsia" w:hAnsi="Times New Roman" w:cs="Times New Roman"/>
          <w:color w:val="000000" w:themeColor="text1"/>
          <w:kern w:val="24"/>
          <w:sz w:val="24"/>
          <w:szCs w:val="24"/>
          <w:lang w:val="en-US" w:eastAsia="en-ZA"/>
        </w:rPr>
        <w:t>This represents an a</w:t>
      </w:r>
      <w:r w:rsidRPr="005D075E">
        <w:rPr>
          <w:rFonts w:ascii="Times New Roman" w:eastAsiaTheme="minorEastAsia" w:hAnsi="Times New Roman" w:cs="Times New Roman"/>
          <w:color w:val="000000" w:themeColor="text1"/>
          <w:kern w:val="24"/>
          <w:sz w:val="24"/>
          <w:szCs w:val="24"/>
          <w:lang w:val="en-US" w:eastAsia="en-ZA"/>
        </w:rPr>
        <w:t xml:space="preserve">ttempts </w:t>
      </w:r>
      <w:r w:rsidR="00393213" w:rsidRPr="005D075E">
        <w:rPr>
          <w:rFonts w:ascii="Times New Roman" w:eastAsiaTheme="minorEastAsia" w:hAnsi="Times New Roman" w:cs="Times New Roman"/>
          <w:color w:val="000000" w:themeColor="text1"/>
          <w:kern w:val="24"/>
          <w:sz w:val="24"/>
          <w:szCs w:val="24"/>
          <w:lang w:val="en-US" w:eastAsia="en-ZA"/>
        </w:rPr>
        <w:t xml:space="preserve">to over-ride IPILRA rather than </w:t>
      </w:r>
      <w:r>
        <w:rPr>
          <w:rFonts w:ascii="Times New Roman" w:eastAsiaTheme="minorEastAsia" w:hAnsi="Times New Roman" w:cs="Times New Roman"/>
          <w:color w:val="000000" w:themeColor="text1"/>
          <w:kern w:val="24"/>
          <w:sz w:val="24"/>
          <w:szCs w:val="24"/>
          <w:lang w:val="en-US" w:eastAsia="en-ZA"/>
        </w:rPr>
        <w:t xml:space="preserve">to </w:t>
      </w:r>
      <w:r w:rsidR="00393213" w:rsidRPr="005D075E">
        <w:rPr>
          <w:rFonts w:ascii="Times New Roman" w:eastAsiaTheme="minorEastAsia" w:hAnsi="Times New Roman" w:cs="Times New Roman"/>
          <w:color w:val="000000" w:themeColor="text1"/>
          <w:kern w:val="24"/>
          <w:sz w:val="24"/>
          <w:szCs w:val="24"/>
          <w:lang w:val="en-US" w:eastAsia="en-ZA"/>
        </w:rPr>
        <w:t>make TKLB subject to IPILR</w:t>
      </w:r>
      <w:r>
        <w:rPr>
          <w:rFonts w:ascii="Times New Roman" w:eastAsiaTheme="minorEastAsia" w:hAnsi="Times New Roman" w:cs="Times New Roman"/>
          <w:color w:val="000000" w:themeColor="text1"/>
          <w:kern w:val="24"/>
          <w:sz w:val="24"/>
          <w:szCs w:val="24"/>
          <w:lang w:val="en-US" w:eastAsia="en-ZA"/>
        </w:rPr>
        <w:t>,</w:t>
      </w:r>
      <w:r w:rsidR="00393213" w:rsidRPr="005D075E">
        <w:rPr>
          <w:rFonts w:ascii="Times New Roman" w:eastAsiaTheme="minorEastAsia" w:hAnsi="Times New Roman" w:cs="Times New Roman"/>
          <w:color w:val="000000" w:themeColor="text1"/>
          <w:kern w:val="24"/>
          <w:sz w:val="24"/>
          <w:szCs w:val="24"/>
          <w:lang w:val="en-US" w:eastAsia="en-ZA"/>
        </w:rPr>
        <w:t xml:space="preserve"> as </w:t>
      </w:r>
      <w:r>
        <w:rPr>
          <w:rFonts w:ascii="Times New Roman" w:eastAsiaTheme="minorEastAsia" w:hAnsi="Times New Roman" w:cs="Times New Roman"/>
          <w:color w:val="000000" w:themeColor="text1"/>
          <w:kern w:val="24"/>
          <w:sz w:val="24"/>
          <w:szCs w:val="24"/>
          <w:lang w:val="en-US" w:eastAsia="en-ZA"/>
        </w:rPr>
        <w:t xml:space="preserve">the </w:t>
      </w:r>
      <w:r w:rsidR="00393213" w:rsidRPr="005D075E">
        <w:rPr>
          <w:rFonts w:ascii="Times New Roman" w:eastAsiaTheme="minorEastAsia" w:hAnsi="Times New Roman" w:cs="Times New Roman"/>
          <w:color w:val="000000" w:themeColor="text1"/>
          <w:kern w:val="24"/>
          <w:sz w:val="24"/>
          <w:szCs w:val="24"/>
          <w:lang w:val="en-US" w:eastAsia="en-ZA"/>
        </w:rPr>
        <w:t xml:space="preserve">Maledu judgment has done in relation to </w:t>
      </w:r>
      <w:r>
        <w:rPr>
          <w:rFonts w:ascii="Times New Roman" w:eastAsiaTheme="minorEastAsia" w:hAnsi="Times New Roman" w:cs="Times New Roman"/>
          <w:color w:val="000000" w:themeColor="text1"/>
          <w:kern w:val="24"/>
          <w:sz w:val="24"/>
          <w:szCs w:val="24"/>
          <w:lang w:val="en-US" w:eastAsia="en-ZA"/>
        </w:rPr>
        <w:t xml:space="preserve">the </w:t>
      </w:r>
      <w:r w:rsidR="00393213" w:rsidRPr="005D075E">
        <w:rPr>
          <w:rFonts w:ascii="Times New Roman" w:eastAsiaTheme="minorEastAsia" w:hAnsi="Times New Roman" w:cs="Times New Roman"/>
          <w:color w:val="000000" w:themeColor="text1"/>
          <w:kern w:val="24"/>
          <w:sz w:val="24"/>
          <w:szCs w:val="24"/>
          <w:lang w:val="en-US" w:eastAsia="en-ZA"/>
        </w:rPr>
        <w:t>MPRDA</w:t>
      </w:r>
    </w:p>
    <w:p w14:paraId="4FAA1AE3" w14:textId="77777777" w:rsidR="00393213" w:rsidRPr="005D075E" w:rsidRDefault="00393213" w:rsidP="006D01B6">
      <w:pPr>
        <w:spacing w:line="360" w:lineRule="auto"/>
        <w:ind w:left="709"/>
        <w:contextualSpacing/>
        <w:jc w:val="both"/>
        <w:rPr>
          <w:rFonts w:ascii="Times New Roman" w:hAnsi="Times New Roman" w:cs="Times New Roman"/>
          <w:sz w:val="24"/>
          <w:szCs w:val="24"/>
          <w:lang w:eastAsia="en-ZA"/>
        </w:rPr>
      </w:pPr>
    </w:p>
    <w:p w14:paraId="4BD667E8" w14:textId="77777777" w:rsidR="00393213" w:rsidRPr="0049132D" w:rsidRDefault="004B1CA9" w:rsidP="006D01B6">
      <w:pPr>
        <w:spacing w:after="200" w:line="360" w:lineRule="auto"/>
        <w:ind w:left="841" w:hanging="841"/>
        <w:jc w:val="both"/>
        <w:rPr>
          <w:rFonts w:ascii="Times New Roman" w:hAnsi="Times New Roman" w:cs="Times New Roman"/>
          <w:sz w:val="24"/>
          <w:szCs w:val="24"/>
        </w:rPr>
      </w:pPr>
      <w:r>
        <w:rPr>
          <w:rFonts w:ascii="Times New Roman" w:hAnsi="Times New Roman" w:cs="Times New Roman"/>
          <w:sz w:val="24"/>
          <w:szCs w:val="24"/>
        </w:rPr>
        <w:t>This is s</w:t>
      </w:r>
      <w:r w:rsidRPr="0049132D">
        <w:rPr>
          <w:rFonts w:ascii="Times New Roman" w:hAnsi="Times New Roman" w:cs="Times New Roman"/>
          <w:sz w:val="24"/>
          <w:szCs w:val="24"/>
        </w:rPr>
        <w:t xml:space="preserve">ubject </w:t>
      </w:r>
      <w:r w:rsidR="00393213" w:rsidRPr="0049132D">
        <w:rPr>
          <w:rFonts w:ascii="Times New Roman" w:hAnsi="Times New Roman" w:cs="Times New Roman"/>
          <w:sz w:val="24"/>
          <w:szCs w:val="24"/>
        </w:rPr>
        <w:t>to:</w:t>
      </w:r>
    </w:p>
    <w:p w14:paraId="7B5D0944" w14:textId="77777777" w:rsidR="00393213" w:rsidRPr="005D075E" w:rsidRDefault="00393213" w:rsidP="00AC12A0">
      <w:pPr>
        <w:pStyle w:val="ListParagraph"/>
        <w:numPr>
          <w:ilvl w:val="0"/>
          <w:numId w:val="12"/>
        </w:numPr>
        <w:suppressAutoHyphens/>
        <w:autoSpaceDN w:val="0"/>
        <w:spacing w:after="200" w:line="360" w:lineRule="auto"/>
        <w:contextualSpacing w:val="0"/>
        <w:jc w:val="both"/>
        <w:textAlignment w:val="baseline"/>
        <w:rPr>
          <w:rFonts w:ascii="Times New Roman" w:hAnsi="Times New Roman" w:cs="Times New Roman"/>
          <w:sz w:val="24"/>
          <w:szCs w:val="24"/>
        </w:rPr>
      </w:pPr>
      <w:r w:rsidRPr="005D075E">
        <w:rPr>
          <w:rFonts w:ascii="Times New Roman" w:hAnsi="Times New Roman" w:cs="Times New Roman"/>
          <w:i/>
          <w:iCs/>
          <w:sz w:val="24"/>
          <w:szCs w:val="24"/>
          <w:lang w:val="en-US"/>
        </w:rPr>
        <w:t xml:space="preserve">(ii) a decision in support of the partnership or agreement taken by a majority of the relevant community members present at the consultation contemplated in subparagraph (i) ...” </w:t>
      </w:r>
    </w:p>
    <w:p w14:paraId="3B397BAD" w14:textId="77777777" w:rsidR="00085C3F" w:rsidRDefault="00393213" w:rsidP="00393213">
      <w:p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The new reference to ‘a majority of relevant community members’</w:t>
      </w:r>
      <w:r w:rsidR="004B1CA9">
        <w:rPr>
          <w:rFonts w:ascii="Times New Roman" w:hAnsi="Times New Roman" w:cs="Times New Roman"/>
          <w:sz w:val="24"/>
          <w:szCs w:val="24"/>
          <w:lang w:val="en-US"/>
        </w:rPr>
        <w:t>, was not a practical improvement in the view of Dr</w:t>
      </w:r>
      <w:r w:rsidR="00614E4A">
        <w:rPr>
          <w:rFonts w:ascii="Times New Roman" w:hAnsi="Times New Roman" w:cs="Times New Roman"/>
          <w:sz w:val="24"/>
          <w:szCs w:val="24"/>
          <w:lang w:val="en-US"/>
        </w:rPr>
        <w:t>.</w:t>
      </w:r>
      <w:r w:rsidR="004B1CA9">
        <w:rPr>
          <w:rFonts w:ascii="Times New Roman" w:hAnsi="Times New Roman" w:cs="Times New Roman"/>
          <w:sz w:val="24"/>
          <w:szCs w:val="24"/>
          <w:lang w:val="en-US"/>
        </w:rPr>
        <w:t xml:space="preserve"> </w:t>
      </w:r>
      <w:r w:rsidR="0049132D">
        <w:rPr>
          <w:rFonts w:ascii="Times New Roman" w:hAnsi="Times New Roman" w:cs="Times New Roman"/>
          <w:sz w:val="24"/>
          <w:szCs w:val="24"/>
          <w:lang w:val="en-US"/>
        </w:rPr>
        <w:t xml:space="preserve">Claassens, </w:t>
      </w:r>
      <w:r w:rsidR="0049132D" w:rsidRPr="005D075E">
        <w:rPr>
          <w:rFonts w:ascii="Times New Roman" w:hAnsi="Times New Roman" w:cs="Times New Roman"/>
          <w:sz w:val="24"/>
          <w:szCs w:val="24"/>
          <w:lang w:val="en-US"/>
        </w:rPr>
        <w:t>because</w:t>
      </w:r>
      <w:r w:rsidRPr="005D075E">
        <w:rPr>
          <w:rFonts w:ascii="Times New Roman" w:hAnsi="Times New Roman" w:cs="Times New Roman"/>
          <w:sz w:val="24"/>
          <w:szCs w:val="24"/>
          <w:lang w:val="en-US"/>
        </w:rPr>
        <w:t xml:space="preserve"> it operates within the framework of the TKLB. </w:t>
      </w:r>
      <w:r w:rsidR="004B1CA9" w:rsidRPr="005D075E">
        <w:rPr>
          <w:rFonts w:ascii="Times New Roman" w:hAnsi="Times New Roman" w:cs="Times New Roman"/>
          <w:sz w:val="24"/>
          <w:szCs w:val="24"/>
          <w:lang w:val="en-US"/>
        </w:rPr>
        <w:t>Th</w:t>
      </w:r>
      <w:r w:rsidR="004B1CA9">
        <w:rPr>
          <w:rFonts w:ascii="Times New Roman" w:hAnsi="Times New Roman" w:cs="Times New Roman"/>
          <w:sz w:val="24"/>
          <w:szCs w:val="24"/>
          <w:lang w:val="en-US"/>
        </w:rPr>
        <w:t>e TKLB</w:t>
      </w:r>
      <w:r w:rsidR="004B1CA9" w:rsidRPr="005D075E">
        <w:rPr>
          <w:rFonts w:ascii="Times New Roman" w:hAnsi="Times New Roman" w:cs="Times New Roman"/>
          <w:sz w:val="24"/>
          <w:szCs w:val="24"/>
          <w:lang w:val="en-US"/>
        </w:rPr>
        <w:t xml:space="preserve"> </w:t>
      </w:r>
      <w:r w:rsidRPr="005D075E">
        <w:rPr>
          <w:rFonts w:ascii="Times New Roman" w:hAnsi="Times New Roman" w:cs="Times New Roman"/>
          <w:sz w:val="24"/>
          <w:szCs w:val="24"/>
          <w:lang w:val="en-US"/>
        </w:rPr>
        <w:t xml:space="preserve">does not start with </w:t>
      </w:r>
      <w:r w:rsidR="004B1CA9">
        <w:rPr>
          <w:rFonts w:ascii="Times New Roman" w:hAnsi="Times New Roman" w:cs="Times New Roman"/>
          <w:sz w:val="24"/>
          <w:szCs w:val="24"/>
          <w:lang w:val="en-US"/>
        </w:rPr>
        <w:t xml:space="preserve">land </w:t>
      </w:r>
      <w:r w:rsidRPr="005D075E">
        <w:rPr>
          <w:rFonts w:ascii="Times New Roman" w:hAnsi="Times New Roman" w:cs="Times New Roman"/>
          <w:sz w:val="24"/>
          <w:szCs w:val="24"/>
          <w:lang w:val="en-US"/>
        </w:rPr>
        <w:t>rights holders</w:t>
      </w:r>
      <w:r w:rsidR="004B1CA9">
        <w:rPr>
          <w:rFonts w:ascii="Times New Roman" w:hAnsi="Times New Roman" w:cs="Times New Roman"/>
          <w:sz w:val="24"/>
          <w:szCs w:val="24"/>
          <w:lang w:val="en-US"/>
        </w:rPr>
        <w:t>,</w:t>
      </w:r>
      <w:r w:rsidRPr="005D075E">
        <w:rPr>
          <w:rFonts w:ascii="Times New Roman" w:hAnsi="Times New Roman" w:cs="Times New Roman"/>
          <w:sz w:val="24"/>
          <w:szCs w:val="24"/>
          <w:lang w:val="en-US"/>
        </w:rPr>
        <w:t xml:space="preserve"> as IPILRA does. It starts with councils and traditional leaders who represent the ‘traditional communities’ formerly named ‘tribes’</w:t>
      </w:r>
      <w:r w:rsidR="004B1CA9">
        <w:rPr>
          <w:rFonts w:ascii="Times New Roman" w:hAnsi="Times New Roman" w:cs="Times New Roman"/>
          <w:sz w:val="24"/>
          <w:szCs w:val="24"/>
          <w:lang w:val="en-US"/>
        </w:rPr>
        <w:t xml:space="preserve"> in the apartheid legislation</w:t>
      </w:r>
      <w:r w:rsidR="00085C3F" w:rsidRPr="005D075E">
        <w:rPr>
          <w:rFonts w:ascii="Times New Roman" w:hAnsi="Times New Roman" w:cs="Times New Roman"/>
          <w:sz w:val="24"/>
          <w:szCs w:val="24"/>
          <w:lang w:val="en-US"/>
        </w:rPr>
        <w:t>.</w:t>
      </w:r>
    </w:p>
    <w:p w14:paraId="274A6CFF" w14:textId="77777777" w:rsidR="004B1CA9" w:rsidRPr="0049132D" w:rsidRDefault="004B1CA9" w:rsidP="00393213">
      <w:pPr>
        <w:spacing w:line="360" w:lineRule="auto"/>
        <w:jc w:val="both"/>
        <w:rPr>
          <w:rFonts w:ascii="Times New Roman" w:hAnsi="Times New Roman" w:cs="Times New Roman"/>
          <w:b/>
          <w:sz w:val="24"/>
          <w:szCs w:val="24"/>
          <w:lang w:val="en-US"/>
        </w:rPr>
      </w:pPr>
      <w:r w:rsidRPr="0049132D">
        <w:rPr>
          <w:rFonts w:ascii="Times New Roman" w:hAnsi="Times New Roman" w:cs="Times New Roman"/>
          <w:b/>
          <w:sz w:val="24"/>
          <w:szCs w:val="24"/>
          <w:lang w:val="en-US"/>
        </w:rPr>
        <w:t>Responses of the DMR to the HLP Report</w:t>
      </w:r>
    </w:p>
    <w:p w14:paraId="6D44419C" w14:textId="77777777" w:rsidR="00A50804" w:rsidRDefault="00085C3F" w:rsidP="00393213">
      <w:pPr>
        <w:spacing w:line="360" w:lineRule="auto"/>
        <w:jc w:val="both"/>
        <w:rPr>
          <w:rFonts w:ascii="Times New Roman" w:hAnsi="Times New Roman" w:cs="Times New Roman"/>
          <w:sz w:val="24"/>
          <w:szCs w:val="24"/>
          <w:lang w:val="en-US"/>
        </w:rPr>
      </w:pPr>
      <w:r w:rsidRPr="005D075E">
        <w:rPr>
          <w:rFonts w:ascii="Times New Roman" w:hAnsi="Times New Roman" w:cs="Times New Roman"/>
          <w:sz w:val="24"/>
          <w:szCs w:val="24"/>
          <w:lang w:val="en-US"/>
        </w:rPr>
        <w:t>T</w:t>
      </w:r>
      <w:r w:rsidR="00A50804" w:rsidRPr="005D075E">
        <w:rPr>
          <w:rFonts w:ascii="Times New Roman" w:hAnsi="Times New Roman" w:cs="Times New Roman"/>
          <w:sz w:val="24"/>
          <w:szCs w:val="24"/>
          <w:lang w:val="en-US"/>
        </w:rPr>
        <w:t>he report of the High Level Panel was referred to the Portfolio Committees as well as Joint Rules Committee for consideration and report. T</w:t>
      </w:r>
      <w:r w:rsidRPr="005D075E">
        <w:rPr>
          <w:rFonts w:ascii="Times New Roman" w:hAnsi="Times New Roman" w:cs="Times New Roman"/>
          <w:sz w:val="24"/>
          <w:szCs w:val="24"/>
          <w:lang w:val="en-US"/>
        </w:rPr>
        <w:t>he Portfolio Committee on Mineral Resources</w:t>
      </w:r>
      <w:r w:rsidR="00A50804" w:rsidRPr="005D075E">
        <w:rPr>
          <w:rFonts w:ascii="Times New Roman" w:hAnsi="Times New Roman" w:cs="Times New Roman"/>
          <w:sz w:val="24"/>
          <w:szCs w:val="24"/>
          <w:lang w:val="en-US"/>
        </w:rPr>
        <w:t xml:space="preserve"> referred the re</w:t>
      </w:r>
      <w:r w:rsidRPr="005D075E">
        <w:rPr>
          <w:rFonts w:ascii="Times New Roman" w:hAnsi="Times New Roman" w:cs="Times New Roman"/>
          <w:sz w:val="24"/>
          <w:szCs w:val="24"/>
          <w:lang w:val="en-US"/>
        </w:rPr>
        <w:t xml:space="preserve">port to the Department of Mineral </w:t>
      </w:r>
      <w:r w:rsidR="006D01B6" w:rsidRPr="005D075E">
        <w:rPr>
          <w:rFonts w:ascii="Times New Roman" w:hAnsi="Times New Roman" w:cs="Times New Roman"/>
          <w:sz w:val="24"/>
          <w:szCs w:val="24"/>
          <w:lang w:val="en-US"/>
        </w:rPr>
        <w:t>Resources for</w:t>
      </w:r>
      <w:r w:rsidR="00A50804" w:rsidRPr="005D075E">
        <w:rPr>
          <w:rFonts w:ascii="Times New Roman" w:hAnsi="Times New Roman" w:cs="Times New Roman"/>
          <w:sz w:val="24"/>
          <w:szCs w:val="24"/>
          <w:lang w:val="en-US"/>
        </w:rPr>
        <w:t xml:space="preserve"> inputs and the inputs were received and are included in the following table.</w:t>
      </w:r>
    </w:p>
    <w:p w14:paraId="6E95E8BE" w14:textId="77777777" w:rsidR="004B1CA9" w:rsidRPr="004B1CA9" w:rsidRDefault="004B1CA9" w:rsidP="004B1CA9">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DMR refers to the </w:t>
      </w:r>
      <w:r w:rsidR="00FB1F18">
        <w:rPr>
          <w:rFonts w:ascii="Times New Roman" w:hAnsi="Times New Roman" w:cs="Times New Roman"/>
          <w:sz w:val="24"/>
          <w:szCs w:val="24"/>
          <w:lang w:val="en-US"/>
        </w:rPr>
        <w:t>“</w:t>
      </w:r>
      <w:r w:rsidRPr="005D075E">
        <w:rPr>
          <w:rFonts w:ascii="Times New Roman" w:hAnsi="Times New Roman" w:cs="Times New Roman"/>
          <w:sz w:val="24"/>
          <w:szCs w:val="24"/>
        </w:rPr>
        <w:t>Xolobeni High Court Judgment</w:t>
      </w:r>
      <w:r w:rsidR="00FB1F18">
        <w:rPr>
          <w:rFonts w:ascii="Times New Roman" w:hAnsi="Times New Roman" w:cs="Times New Roman"/>
          <w:sz w:val="24"/>
          <w:szCs w:val="24"/>
        </w:rPr>
        <w:t>”</w:t>
      </w:r>
      <w:r>
        <w:rPr>
          <w:rFonts w:ascii="Times New Roman" w:hAnsi="Times New Roman" w:cs="Times New Roman"/>
          <w:sz w:val="24"/>
          <w:szCs w:val="24"/>
        </w:rPr>
        <w:t>. This was referred to above by Dr Claassens</w:t>
      </w:r>
      <w:r w:rsidR="00BD67F9">
        <w:rPr>
          <w:rFonts w:ascii="Times New Roman" w:hAnsi="Times New Roman" w:cs="Times New Roman"/>
          <w:sz w:val="24"/>
          <w:szCs w:val="24"/>
        </w:rPr>
        <w:t>. J</w:t>
      </w:r>
      <w:r>
        <w:rPr>
          <w:rFonts w:ascii="Times New Roman" w:hAnsi="Times New Roman" w:cs="Times New Roman"/>
          <w:sz w:val="24"/>
          <w:szCs w:val="24"/>
        </w:rPr>
        <w:t xml:space="preserve">udgment was delivered on </w:t>
      </w:r>
      <w:r w:rsidRPr="004B1CA9">
        <w:rPr>
          <w:rFonts w:ascii="Times New Roman" w:hAnsi="Times New Roman" w:cs="Times New Roman"/>
          <w:sz w:val="24"/>
          <w:szCs w:val="24"/>
        </w:rPr>
        <w:t>22 November 2018</w:t>
      </w:r>
      <w:r>
        <w:rPr>
          <w:rFonts w:ascii="Times New Roman" w:hAnsi="Times New Roman" w:cs="Times New Roman"/>
          <w:sz w:val="24"/>
          <w:szCs w:val="24"/>
        </w:rPr>
        <w:t xml:space="preserve">, largely against the Minister. The Gauteng High Court in </w:t>
      </w:r>
      <w:r w:rsidRPr="0049132D">
        <w:rPr>
          <w:rFonts w:ascii="Times New Roman" w:hAnsi="Times New Roman" w:cs="Times New Roman"/>
          <w:i/>
          <w:sz w:val="24"/>
          <w:szCs w:val="24"/>
        </w:rPr>
        <w:t>Baleni and Others v Minister of Mineral Resources and Others (73768/2016) [2018] ZAGPPHC 829</w:t>
      </w:r>
      <w:r w:rsidRPr="004B1CA9">
        <w:rPr>
          <w:rFonts w:ascii="Times New Roman" w:hAnsi="Times New Roman" w:cs="Times New Roman"/>
          <w:sz w:val="24"/>
          <w:szCs w:val="24"/>
        </w:rPr>
        <w:t xml:space="preserve"> </w:t>
      </w:r>
      <w:r>
        <w:rPr>
          <w:rFonts w:ascii="Times New Roman" w:hAnsi="Times New Roman" w:cs="Times New Roman"/>
          <w:sz w:val="24"/>
          <w:szCs w:val="24"/>
        </w:rPr>
        <w:t xml:space="preserve">endorsed the principle of Free Prior and Informed Consent </w:t>
      </w:r>
      <w:r w:rsidR="00FB1F18">
        <w:rPr>
          <w:rFonts w:ascii="Times New Roman" w:hAnsi="Times New Roman" w:cs="Times New Roman"/>
          <w:sz w:val="24"/>
          <w:szCs w:val="24"/>
        </w:rPr>
        <w:t>in IPILRA over that of “meaningful consultation” in the MPRDA. The Minister has appealed this aspect of the judgment.]</w:t>
      </w:r>
    </w:p>
    <w:p w14:paraId="080EB098" w14:textId="77777777" w:rsidR="00A50804" w:rsidRPr="005D075E" w:rsidRDefault="00A50804" w:rsidP="00A50804">
      <w:pPr>
        <w:spacing w:line="360" w:lineRule="auto"/>
        <w:jc w:val="both"/>
        <w:rPr>
          <w:rFonts w:ascii="Times New Roman" w:hAnsi="Times New Roman" w:cs="Times New Roman"/>
          <w:b/>
          <w:sz w:val="24"/>
          <w:szCs w:val="24"/>
          <w:lang w:val="en-GB"/>
        </w:rPr>
      </w:pPr>
      <w:r w:rsidRPr="005D075E">
        <w:rPr>
          <w:rFonts w:ascii="Times New Roman" w:hAnsi="Times New Roman" w:cs="Times New Roman"/>
          <w:b/>
          <w:sz w:val="24"/>
          <w:szCs w:val="24"/>
          <w:lang w:val="en-GB"/>
        </w:rPr>
        <w:t>Table 1</w:t>
      </w:r>
      <w:r w:rsidR="008D7556">
        <w:rPr>
          <w:rFonts w:ascii="Times New Roman" w:hAnsi="Times New Roman" w:cs="Times New Roman"/>
          <w:b/>
          <w:sz w:val="24"/>
          <w:szCs w:val="24"/>
          <w:lang w:val="en-GB"/>
        </w:rPr>
        <w:t>.</w:t>
      </w:r>
    </w:p>
    <w:tbl>
      <w:tblPr>
        <w:tblStyle w:val="TableGrid"/>
        <w:tblW w:w="0" w:type="auto"/>
        <w:tblLook w:val="04A0" w:firstRow="1" w:lastRow="0" w:firstColumn="1" w:lastColumn="0" w:noHBand="0" w:noVBand="1"/>
      </w:tblPr>
      <w:tblGrid>
        <w:gridCol w:w="4508"/>
        <w:gridCol w:w="4508"/>
      </w:tblGrid>
      <w:tr w:rsidR="00BA4954" w:rsidRPr="005D075E" w14:paraId="12532E9D" w14:textId="77777777" w:rsidTr="00BA4954">
        <w:tc>
          <w:tcPr>
            <w:tcW w:w="4508" w:type="dxa"/>
          </w:tcPr>
          <w:p w14:paraId="36997C87" w14:textId="77777777" w:rsidR="00BA4954" w:rsidRPr="005D075E" w:rsidRDefault="00BA4954" w:rsidP="00A50804">
            <w:pPr>
              <w:spacing w:line="360" w:lineRule="auto"/>
              <w:jc w:val="both"/>
              <w:rPr>
                <w:rFonts w:ascii="Times New Roman" w:hAnsi="Times New Roman" w:cs="Times New Roman"/>
                <w:b/>
                <w:sz w:val="24"/>
                <w:szCs w:val="24"/>
                <w:lang w:val="en-GB"/>
              </w:rPr>
            </w:pPr>
            <w:r w:rsidRPr="005D075E">
              <w:rPr>
                <w:rFonts w:ascii="Times New Roman" w:hAnsi="Times New Roman" w:cs="Times New Roman"/>
                <w:b/>
                <w:sz w:val="24"/>
                <w:szCs w:val="24"/>
                <w:lang w:val="en-GB"/>
              </w:rPr>
              <w:t>HPL Recommendation</w:t>
            </w:r>
          </w:p>
        </w:tc>
        <w:tc>
          <w:tcPr>
            <w:tcW w:w="4508" w:type="dxa"/>
          </w:tcPr>
          <w:p w14:paraId="394B218F" w14:textId="77777777" w:rsidR="00BA4954" w:rsidRPr="005D075E" w:rsidRDefault="00BA4954" w:rsidP="00A50804">
            <w:pPr>
              <w:spacing w:line="360" w:lineRule="auto"/>
              <w:jc w:val="both"/>
              <w:rPr>
                <w:rFonts w:ascii="Times New Roman" w:hAnsi="Times New Roman" w:cs="Times New Roman"/>
                <w:b/>
                <w:sz w:val="24"/>
                <w:szCs w:val="24"/>
                <w:lang w:val="en-GB"/>
              </w:rPr>
            </w:pPr>
            <w:r w:rsidRPr="005D075E">
              <w:rPr>
                <w:rFonts w:ascii="Times New Roman" w:hAnsi="Times New Roman" w:cs="Times New Roman"/>
                <w:b/>
                <w:sz w:val="24"/>
                <w:szCs w:val="24"/>
                <w:lang w:val="en-GB"/>
              </w:rPr>
              <w:t>DMR Response</w:t>
            </w:r>
          </w:p>
        </w:tc>
      </w:tr>
      <w:tr w:rsidR="00BA4954" w:rsidRPr="005D075E" w14:paraId="5B43B863" w14:textId="77777777" w:rsidTr="00BA4954">
        <w:tc>
          <w:tcPr>
            <w:tcW w:w="4508" w:type="dxa"/>
          </w:tcPr>
          <w:p w14:paraId="1C2FF156" w14:textId="77777777" w:rsidR="00447FE7" w:rsidRPr="005D075E" w:rsidRDefault="00AC12A0" w:rsidP="00AC12A0">
            <w:pPr>
              <w:numPr>
                <w:ilvl w:val="0"/>
                <w:numId w:val="14"/>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MPRDA must be amended to comply with IPILRA to ensure any agreement affecting communal land must include steps taken to obtain consent from those affected, including lists of those consulted and proof of their consent. </w:t>
            </w:r>
          </w:p>
          <w:p w14:paraId="764A41D6" w14:textId="77777777" w:rsidR="00BA4954" w:rsidRPr="005D075E" w:rsidRDefault="00BA4954" w:rsidP="00A50804">
            <w:pPr>
              <w:spacing w:line="360" w:lineRule="auto"/>
              <w:jc w:val="both"/>
              <w:rPr>
                <w:rFonts w:ascii="Times New Roman" w:hAnsi="Times New Roman" w:cs="Times New Roman"/>
                <w:sz w:val="24"/>
                <w:szCs w:val="24"/>
                <w:lang w:val="en-GB"/>
              </w:rPr>
            </w:pPr>
          </w:p>
        </w:tc>
        <w:tc>
          <w:tcPr>
            <w:tcW w:w="4508" w:type="dxa"/>
          </w:tcPr>
          <w:p w14:paraId="19CCA787" w14:textId="77777777" w:rsidR="00BA4954" w:rsidRPr="005D075E" w:rsidRDefault="00AC12A0" w:rsidP="00AC12A0">
            <w:pPr>
              <w:numPr>
                <w:ilvl w:val="0"/>
                <w:numId w:val="15"/>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MPRDA provides for meaningful consultation with landowners, lawful occupiers and interested and affected parties. Community consent is not a requirement and the Xolobeni High Court Judgment is being appealed to the extent that its requires consent by communities before a mining right is granted. </w:t>
            </w:r>
          </w:p>
        </w:tc>
      </w:tr>
      <w:tr w:rsidR="00BA4954" w:rsidRPr="005D075E" w14:paraId="6B43C34E" w14:textId="77777777" w:rsidTr="00BA4954">
        <w:tc>
          <w:tcPr>
            <w:tcW w:w="4508" w:type="dxa"/>
          </w:tcPr>
          <w:p w14:paraId="50059FB5" w14:textId="77777777" w:rsidR="00447FE7" w:rsidRPr="005D075E" w:rsidRDefault="00AC12A0" w:rsidP="00AC12A0">
            <w:pPr>
              <w:numPr>
                <w:ilvl w:val="0"/>
                <w:numId w:val="16"/>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Any action taken in terms of the Mineral Petroleum Resources and Development Act, No. 28 of 2002 (MPRDA), should be compliant with IPILRA, failing which it should be declared invalid. </w:t>
            </w:r>
          </w:p>
          <w:p w14:paraId="02CCB242" w14:textId="77777777" w:rsidR="00BA4954" w:rsidRPr="005D075E" w:rsidRDefault="00BA4954" w:rsidP="00A50804">
            <w:pPr>
              <w:spacing w:line="360" w:lineRule="auto"/>
              <w:jc w:val="both"/>
              <w:rPr>
                <w:rFonts w:ascii="Times New Roman" w:hAnsi="Times New Roman" w:cs="Times New Roman"/>
                <w:sz w:val="24"/>
                <w:szCs w:val="24"/>
                <w:lang w:val="en-GB"/>
              </w:rPr>
            </w:pPr>
          </w:p>
        </w:tc>
        <w:tc>
          <w:tcPr>
            <w:tcW w:w="4508" w:type="dxa"/>
          </w:tcPr>
          <w:p w14:paraId="01DF36BE" w14:textId="77777777" w:rsidR="00BA4954" w:rsidRPr="006D01B6" w:rsidRDefault="00AC12A0" w:rsidP="00AC12A0">
            <w:pPr>
              <w:numPr>
                <w:ilvl w:val="0"/>
                <w:numId w:val="17"/>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MPRDA requires that the granting of a mining right must take into account all applicable laws, including IPILRA. </w:t>
            </w:r>
            <w:r w:rsidR="00614E4A" w:rsidRPr="005D075E">
              <w:rPr>
                <w:rFonts w:ascii="Times New Roman" w:hAnsi="Times New Roman" w:cs="Times New Roman"/>
                <w:sz w:val="24"/>
                <w:szCs w:val="24"/>
              </w:rPr>
              <w:t>However,</w:t>
            </w:r>
            <w:r w:rsidRPr="005D075E">
              <w:rPr>
                <w:rFonts w:ascii="Times New Roman" w:hAnsi="Times New Roman" w:cs="Times New Roman"/>
                <w:sz w:val="24"/>
                <w:szCs w:val="24"/>
              </w:rPr>
              <w:t xml:space="preserve"> the consideration of applicable laws should not translate into consent by communities but meaningful consultation as envisaged in the MPRDA. </w:t>
            </w:r>
          </w:p>
        </w:tc>
      </w:tr>
      <w:tr w:rsidR="00BA4954" w:rsidRPr="005D075E" w14:paraId="7DA19078" w14:textId="77777777" w:rsidTr="00BA4954">
        <w:tc>
          <w:tcPr>
            <w:tcW w:w="4508" w:type="dxa"/>
          </w:tcPr>
          <w:p w14:paraId="21A88596" w14:textId="77777777" w:rsidR="00447FE7" w:rsidRPr="005D075E" w:rsidRDefault="00AC12A0" w:rsidP="00AC12A0">
            <w:pPr>
              <w:numPr>
                <w:ilvl w:val="0"/>
                <w:numId w:val="18"/>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Laws, such as the MPRDA, that have been interpreted to enable land grabs, should be explicitly made subject to IPILRA and amended in other ways as well. </w:t>
            </w:r>
          </w:p>
          <w:p w14:paraId="5919A03C" w14:textId="77777777" w:rsidR="00BA4954" w:rsidRPr="005D075E" w:rsidRDefault="00BA4954" w:rsidP="00A50804">
            <w:pPr>
              <w:spacing w:line="360" w:lineRule="auto"/>
              <w:jc w:val="both"/>
              <w:rPr>
                <w:rFonts w:ascii="Times New Roman" w:hAnsi="Times New Roman" w:cs="Times New Roman"/>
                <w:sz w:val="24"/>
                <w:szCs w:val="24"/>
                <w:lang w:val="en-GB"/>
              </w:rPr>
            </w:pPr>
          </w:p>
        </w:tc>
        <w:tc>
          <w:tcPr>
            <w:tcW w:w="4508" w:type="dxa"/>
          </w:tcPr>
          <w:p w14:paraId="47250858" w14:textId="77777777" w:rsidR="00447FE7" w:rsidRPr="005D075E" w:rsidRDefault="00AC12A0" w:rsidP="00AC12A0">
            <w:pPr>
              <w:numPr>
                <w:ilvl w:val="0"/>
                <w:numId w:val="19"/>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MPRDA provides for meaningful engagement and compensation of communities as a result of loss or damage as a result of proposed mining operations, section 54. </w:t>
            </w:r>
          </w:p>
          <w:p w14:paraId="72BDFD0B" w14:textId="77777777" w:rsidR="00BA4954" w:rsidRPr="006D01B6" w:rsidRDefault="00AC12A0" w:rsidP="00AC12A0">
            <w:pPr>
              <w:numPr>
                <w:ilvl w:val="0"/>
                <w:numId w:val="19"/>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section 54 process is an involved process and must be complied with before a right is granted. It further includes arbitration and mediation mechanisms to arrive at sufficient redress for communities. This provision, however does not envisage retrospective compensation of communities. </w:t>
            </w:r>
          </w:p>
        </w:tc>
      </w:tr>
      <w:tr w:rsidR="00BA4954" w:rsidRPr="005D075E" w14:paraId="71740E38" w14:textId="77777777" w:rsidTr="00BA4954">
        <w:tc>
          <w:tcPr>
            <w:tcW w:w="4508" w:type="dxa"/>
          </w:tcPr>
          <w:p w14:paraId="3A304700" w14:textId="77777777" w:rsidR="00447FE7" w:rsidRPr="005D075E" w:rsidRDefault="00AC12A0" w:rsidP="00AC12A0">
            <w:pPr>
              <w:numPr>
                <w:ilvl w:val="0"/>
                <w:numId w:val="20"/>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The MPRDA must be amended to ensure that both revenues from mining-related activities and opportunities generated by such mining activity are shared in an equitable and transparent manner among people whose land rights are directly affected. </w:t>
            </w:r>
          </w:p>
          <w:p w14:paraId="6920AB21" w14:textId="77777777" w:rsidR="00BA4954" w:rsidRPr="005D075E" w:rsidRDefault="00BA4954" w:rsidP="00A50804">
            <w:pPr>
              <w:spacing w:line="360" w:lineRule="auto"/>
              <w:jc w:val="both"/>
              <w:rPr>
                <w:rFonts w:ascii="Times New Roman" w:hAnsi="Times New Roman" w:cs="Times New Roman"/>
                <w:sz w:val="24"/>
                <w:szCs w:val="24"/>
                <w:lang w:val="en-GB"/>
              </w:rPr>
            </w:pPr>
          </w:p>
        </w:tc>
        <w:tc>
          <w:tcPr>
            <w:tcW w:w="4508" w:type="dxa"/>
          </w:tcPr>
          <w:p w14:paraId="255212EA" w14:textId="77777777" w:rsidR="00447FE7" w:rsidRPr="005D075E" w:rsidRDefault="00AC12A0" w:rsidP="00AC12A0">
            <w:pPr>
              <w:numPr>
                <w:ilvl w:val="0"/>
                <w:numId w:val="21"/>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Section 3 of the MPRDA prescribes that all royalties shall be administered by the Minister of Finance (Royalties Act). </w:t>
            </w:r>
          </w:p>
          <w:p w14:paraId="58AC737F" w14:textId="77777777" w:rsidR="00447FE7" w:rsidRPr="005D075E" w:rsidRDefault="00AC12A0" w:rsidP="00AC12A0">
            <w:pPr>
              <w:numPr>
                <w:ilvl w:val="0"/>
                <w:numId w:val="21"/>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State is the custodian of mineral resources for the benefit of all South Africans and not just land right/communal land owners. </w:t>
            </w:r>
          </w:p>
          <w:p w14:paraId="6AD7BCD4" w14:textId="77777777" w:rsidR="00BA4954" w:rsidRPr="006D01B6" w:rsidRDefault="00AC12A0" w:rsidP="00AC12A0">
            <w:pPr>
              <w:numPr>
                <w:ilvl w:val="0"/>
                <w:numId w:val="21"/>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The Mining Charter and Social and Labour Plans are instruments designed to benefit parties directly affected by mining operations.</w:t>
            </w:r>
          </w:p>
        </w:tc>
      </w:tr>
      <w:tr w:rsidR="00BA4954" w:rsidRPr="005D075E" w14:paraId="5E74F8C0" w14:textId="77777777" w:rsidTr="00BA4954">
        <w:tc>
          <w:tcPr>
            <w:tcW w:w="4508" w:type="dxa"/>
          </w:tcPr>
          <w:p w14:paraId="0C526844" w14:textId="77777777" w:rsidR="00BA4954" w:rsidRPr="006D01B6" w:rsidRDefault="00AC12A0" w:rsidP="00AC12A0">
            <w:pPr>
              <w:numPr>
                <w:ilvl w:val="0"/>
                <w:numId w:val="22"/>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The MPRDA must be amended to include clear and binding financial and administrative protocols for entities that purport to represent community interests and companies that do business with them, including accountability mechanisms that align with customary law principles of transparency and accountability. </w:t>
            </w:r>
          </w:p>
        </w:tc>
        <w:tc>
          <w:tcPr>
            <w:tcW w:w="4508" w:type="dxa"/>
          </w:tcPr>
          <w:p w14:paraId="5076BE29" w14:textId="77777777" w:rsidR="00447FE7" w:rsidRPr="005D075E" w:rsidRDefault="00AC12A0" w:rsidP="00AC12A0">
            <w:pPr>
              <w:numPr>
                <w:ilvl w:val="0"/>
                <w:numId w:val="23"/>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Entities that purport to represent community interest are recognised in the Mining Charter as part of Trusts or appropriate vehicles that may represent communities interest. The modalities for their representation can be agreed with the right holders/trusts or related vehicles.</w:t>
            </w:r>
          </w:p>
          <w:p w14:paraId="766A1357" w14:textId="77777777" w:rsidR="00BA4954" w:rsidRPr="005D075E" w:rsidRDefault="00BA4954" w:rsidP="00A50804">
            <w:pPr>
              <w:spacing w:line="360" w:lineRule="auto"/>
              <w:jc w:val="both"/>
              <w:rPr>
                <w:rFonts w:ascii="Times New Roman" w:hAnsi="Times New Roman" w:cs="Times New Roman"/>
                <w:sz w:val="24"/>
                <w:szCs w:val="24"/>
                <w:lang w:val="en-GB"/>
              </w:rPr>
            </w:pPr>
          </w:p>
        </w:tc>
      </w:tr>
      <w:tr w:rsidR="00BA4954" w:rsidRPr="005D075E" w14:paraId="6D217417" w14:textId="77777777" w:rsidTr="00BA4954">
        <w:tc>
          <w:tcPr>
            <w:tcW w:w="4508" w:type="dxa"/>
          </w:tcPr>
          <w:p w14:paraId="4877B93D" w14:textId="77777777" w:rsidR="00447FE7" w:rsidRPr="005D075E" w:rsidRDefault="00AC12A0" w:rsidP="00AC12A0">
            <w:pPr>
              <w:numPr>
                <w:ilvl w:val="0"/>
                <w:numId w:val="24"/>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The MPRDA must be amended to provide for a Charter to protect and promote customary and artisanal small-scale miners, and set a framework for the participation of communities in the sustainable and equitable exploitation of the resources of their communal land. </w:t>
            </w:r>
          </w:p>
          <w:p w14:paraId="340A2AAF" w14:textId="77777777" w:rsidR="00BA4954" w:rsidRPr="005D075E" w:rsidRDefault="00BA4954" w:rsidP="00A50804">
            <w:pPr>
              <w:spacing w:line="360" w:lineRule="auto"/>
              <w:jc w:val="both"/>
              <w:rPr>
                <w:rFonts w:ascii="Times New Roman" w:hAnsi="Times New Roman" w:cs="Times New Roman"/>
                <w:sz w:val="24"/>
                <w:szCs w:val="24"/>
                <w:lang w:val="en-GB"/>
              </w:rPr>
            </w:pPr>
          </w:p>
        </w:tc>
        <w:tc>
          <w:tcPr>
            <w:tcW w:w="4508" w:type="dxa"/>
          </w:tcPr>
          <w:p w14:paraId="05144708" w14:textId="77777777" w:rsidR="00447FE7" w:rsidRPr="005D075E" w:rsidRDefault="00AC12A0" w:rsidP="00AC12A0">
            <w:pPr>
              <w:numPr>
                <w:ilvl w:val="0"/>
                <w:numId w:val="25"/>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The Mining Charter, 2018 provides for a dispensation for junior miners.  It has dedicated provisions for meaningful participation of host communities in ownership of mines and communities in general through SLP’s.</w:t>
            </w:r>
          </w:p>
          <w:p w14:paraId="75F5AE02" w14:textId="77777777" w:rsidR="00BA4954" w:rsidRPr="006D01B6" w:rsidRDefault="00AC12A0" w:rsidP="00AC12A0">
            <w:pPr>
              <w:numPr>
                <w:ilvl w:val="0"/>
                <w:numId w:val="25"/>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Small scale miners are regulated in terms of section 27 of the Act. Section 104 read with section 12 of the Act provides for community preferent right. </w:t>
            </w:r>
          </w:p>
        </w:tc>
      </w:tr>
      <w:tr w:rsidR="00BA4954" w:rsidRPr="005D075E" w14:paraId="2A4A1C09" w14:textId="77777777" w:rsidTr="00BA4954">
        <w:tc>
          <w:tcPr>
            <w:tcW w:w="4508" w:type="dxa"/>
          </w:tcPr>
          <w:p w14:paraId="376F8FD1" w14:textId="77777777" w:rsidR="00BA4954" w:rsidRPr="006D01B6" w:rsidRDefault="00AC12A0" w:rsidP="00AC12A0">
            <w:pPr>
              <w:numPr>
                <w:ilvl w:val="0"/>
                <w:numId w:val="26"/>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Section 47 (Minister’s Power to Suspend or Cancel Rights, Permits or Permissions) must be amended to expressly provide for the suspension or cancellation of mining rights where a company has significantly failed to meet its Social and Labour Plan and B-BBEE commitments. (This power has never been used, so must be made explicit to put the matter beyond doubt.)</w:t>
            </w:r>
          </w:p>
        </w:tc>
        <w:tc>
          <w:tcPr>
            <w:tcW w:w="4508" w:type="dxa"/>
          </w:tcPr>
          <w:p w14:paraId="4DED0956" w14:textId="77777777" w:rsidR="00447FE7" w:rsidRPr="005D075E" w:rsidRDefault="00AC12A0" w:rsidP="00AC12A0">
            <w:pPr>
              <w:numPr>
                <w:ilvl w:val="0"/>
                <w:numId w:val="27"/>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Section 47 is sufficient to deal with transgression of the MPRDA including the SLP and B-BBEE commitment and any terms and conditions of a mining right.  The use or </w:t>
            </w:r>
            <w:r w:rsidR="0049132D" w:rsidRPr="005D075E">
              <w:rPr>
                <w:rFonts w:ascii="Times New Roman" w:hAnsi="Times New Roman" w:cs="Times New Roman"/>
                <w:sz w:val="24"/>
                <w:szCs w:val="24"/>
              </w:rPr>
              <w:t>non-use</w:t>
            </w:r>
            <w:r w:rsidRPr="005D075E">
              <w:rPr>
                <w:rFonts w:ascii="Times New Roman" w:hAnsi="Times New Roman" w:cs="Times New Roman"/>
                <w:sz w:val="24"/>
                <w:szCs w:val="24"/>
              </w:rPr>
              <w:t xml:space="preserve"> of this provision is a function of implementation and enforcement. </w:t>
            </w:r>
          </w:p>
          <w:p w14:paraId="198BFBDD" w14:textId="77777777" w:rsidR="00BA4954" w:rsidRPr="005D075E" w:rsidRDefault="00BA4954" w:rsidP="00A50804">
            <w:pPr>
              <w:spacing w:line="360" w:lineRule="auto"/>
              <w:jc w:val="both"/>
              <w:rPr>
                <w:rFonts w:ascii="Times New Roman" w:hAnsi="Times New Roman" w:cs="Times New Roman"/>
                <w:sz w:val="24"/>
                <w:szCs w:val="24"/>
                <w:lang w:val="en-GB"/>
              </w:rPr>
            </w:pPr>
          </w:p>
        </w:tc>
      </w:tr>
      <w:tr w:rsidR="007D7ABD" w:rsidRPr="005D075E" w14:paraId="6F72A14A" w14:textId="77777777" w:rsidTr="00BA4954">
        <w:tc>
          <w:tcPr>
            <w:tcW w:w="4508" w:type="dxa"/>
          </w:tcPr>
          <w:p w14:paraId="78225B6F" w14:textId="77777777" w:rsidR="007D7ABD" w:rsidRPr="006D01B6" w:rsidRDefault="00AC12A0" w:rsidP="00AC12A0">
            <w:pPr>
              <w:numPr>
                <w:ilvl w:val="0"/>
                <w:numId w:val="28"/>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The MPRDA must also be amended to establish a mechanism to independently investigate and advise on community grievances in an efficient, democratic and transparent fashion. </w:t>
            </w:r>
          </w:p>
        </w:tc>
        <w:tc>
          <w:tcPr>
            <w:tcW w:w="4508" w:type="dxa"/>
          </w:tcPr>
          <w:p w14:paraId="591AAD2E" w14:textId="77777777" w:rsidR="007D7ABD" w:rsidRPr="006D01B6" w:rsidRDefault="00AC12A0" w:rsidP="00AC12A0">
            <w:pPr>
              <w:numPr>
                <w:ilvl w:val="0"/>
                <w:numId w:val="29"/>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Section 54 process includes arbitration and mediation mechanisms where </w:t>
            </w:r>
            <w:r w:rsidR="0049132D" w:rsidRPr="005D075E">
              <w:rPr>
                <w:rFonts w:ascii="Times New Roman" w:hAnsi="Times New Roman" w:cs="Times New Roman"/>
                <w:sz w:val="24"/>
                <w:szCs w:val="24"/>
              </w:rPr>
              <w:t>there are</w:t>
            </w:r>
            <w:r w:rsidRPr="005D075E">
              <w:rPr>
                <w:rFonts w:ascii="Times New Roman" w:hAnsi="Times New Roman" w:cs="Times New Roman"/>
                <w:sz w:val="24"/>
                <w:szCs w:val="24"/>
              </w:rPr>
              <w:t xml:space="preserve"> disagreements. Parties may resort to Courts where these other interventions fail. </w:t>
            </w:r>
          </w:p>
        </w:tc>
      </w:tr>
      <w:tr w:rsidR="007D7ABD" w:rsidRPr="005D075E" w14:paraId="05A921C9" w14:textId="77777777" w:rsidTr="00BA4954">
        <w:tc>
          <w:tcPr>
            <w:tcW w:w="4508" w:type="dxa"/>
          </w:tcPr>
          <w:p w14:paraId="1BA27D16" w14:textId="77777777" w:rsidR="00447FE7" w:rsidRPr="005D075E" w:rsidRDefault="00AC12A0" w:rsidP="00AC12A0">
            <w:pPr>
              <w:numPr>
                <w:ilvl w:val="0"/>
                <w:numId w:val="30"/>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Section 10 of the MPRDA must be amended to expressly require that directly affected communities must be invited to negotiate and seek agreement on any mining application. </w:t>
            </w:r>
          </w:p>
          <w:p w14:paraId="43A5695E" w14:textId="77777777" w:rsidR="007D7ABD" w:rsidRPr="005D075E" w:rsidRDefault="007D7ABD" w:rsidP="00A50804">
            <w:pPr>
              <w:spacing w:line="360" w:lineRule="auto"/>
              <w:jc w:val="both"/>
              <w:rPr>
                <w:rFonts w:ascii="Times New Roman" w:hAnsi="Times New Roman" w:cs="Times New Roman"/>
                <w:sz w:val="24"/>
                <w:szCs w:val="24"/>
                <w:lang w:val="en-GB"/>
              </w:rPr>
            </w:pPr>
          </w:p>
        </w:tc>
        <w:tc>
          <w:tcPr>
            <w:tcW w:w="4508" w:type="dxa"/>
          </w:tcPr>
          <w:p w14:paraId="3BC813B7" w14:textId="77777777" w:rsidR="007D7ABD" w:rsidRPr="005D075E" w:rsidRDefault="00AC12A0" w:rsidP="00AC12A0">
            <w:pPr>
              <w:numPr>
                <w:ilvl w:val="0"/>
                <w:numId w:val="31"/>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Section 10 of the Act envisages meaningful consultation and not agreement/consent. The Xolobeni High Court Judgment is being appealed to the extent that its requires consent by communities before a mining right is granted. </w:t>
            </w:r>
          </w:p>
        </w:tc>
      </w:tr>
      <w:tr w:rsidR="007D7ABD" w:rsidRPr="005D075E" w14:paraId="572CBDD1" w14:textId="77777777" w:rsidTr="00BA4954">
        <w:tc>
          <w:tcPr>
            <w:tcW w:w="4508" w:type="dxa"/>
          </w:tcPr>
          <w:p w14:paraId="4481C861" w14:textId="77777777" w:rsidR="007D7ABD" w:rsidRPr="005D075E" w:rsidRDefault="00AC12A0" w:rsidP="00AC12A0">
            <w:pPr>
              <w:numPr>
                <w:ilvl w:val="0"/>
                <w:numId w:val="32"/>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The MPRDA must be amended to expressly require compliance with IPILRA as a condition for the grant of a mining-related right. </w:t>
            </w:r>
          </w:p>
        </w:tc>
        <w:tc>
          <w:tcPr>
            <w:tcW w:w="4508" w:type="dxa"/>
          </w:tcPr>
          <w:p w14:paraId="41F0F918" w14:textId="77777777" w:rsidR="007D7ABD" w:rsidRPr="005D075E" w:rsidRDefault="007D7ABD" w:rsidP="007D7ABD">
            <w:p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MPRDA requires that the granting of a mining right must take into account all applicable laws, including IPILRA. </w:t>
            </w:r>
          </w:p>
          <w:p w14:paraId="5490EEFA" w14:textId="77777777" w:rsidR="007D7ABD" w:rsidRPr="005D075E" w:rsidRDefault="007D7ABD" w:rsidP="00A50804">
            <w:pPr>
              <w:spacing w:line="360" w:lineRule="auto"/>
              <w:jc w:val="both"/>
              <w:rPr>
                <w:rFonts w:ascii="Times New Roman" w:hAnsi="Times New Roman" w:cs="Times New Roman"/>
                <w:sz w:val="24"/>
                <w:szCs w:val="24"/>
                <w:lang w:val="en-GB"/>
              </w:rPr>
            </w:pPr>
          </w:p>
        </w:tc>
      </w:tr>
      <w:tr w:rsidR="007D7ABD" w:rsidRPr="005D075E" w14:paraId="434D3821" w14:textId="77777777" w:rsidTr="00BA4954">
        <w:tc>
          <w:tcPr>
            <w:tcW w:w="4508" w:type="dxa"/>
          </w:tcPr>
          <w:p w14:paraId="6A7AE253" w14:textId="77777777" w:rsidR="007D7ABD" w:rsidRPr="006D01B6" w:rsidRDefault="00AC12A0" w:rsidP="00AC12A0">
            <w:pPr>
              <w:numPr>
                <w:ilvl w:val="0"/>
                <w:numId w:val="33"/>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The MPRDA must be amended to specify the minimum information to be shared with community members, including full mining right applications and environmental impact assessments, prior to any decision to accept mining under IPILRA. </w:t>
            </w:r>
          </w:p>
        </w:tc>
        <w:tc>
          <w:tcPr>
            <w:tcW w:w="4508" w:type="dxa"/>
          </w:tcPr>
          <w:p w14:paraId="07497D79" w14:textId="77777777" w:rsidR="00447FE7" w:rsidRPr="005D075E" w:rsidRDefault="00AC12A0" w:rsidP="00AC12A0">
            <w:pPr>
              <w:numPr>
                <w:ilvl w:val="0"/>
                <w:numId w:val="34"/>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Meaningful consultation means that an applicant must make available all pertinent information to enable a community to make a decision about the proposed mining project. Regulations to the MPRDA may be expanded to clarify this requirement. </w:t>
            </w:r>
          </w:p>
          <w:p w14:paraId="295F2CFA" w14:textId="77777777" w:rsidR="007D7ABD" w:rsidRPr="005D075E" w:rsidRDefault="007D7ABD" w:rsidP="00A50804">
            <w:pPr>
              <w:spacing w:line="360" w:lineRule="auto"/>
              <w:jc w:val="both"/>
              <w:rPr>
                <w:rFonts w:ascii="Times New Roman" w:hAnsi="Times New Roman" w:cs="Times New Roman"/>
                <w:sz w:val="24"/>
                <w:szCs w:val="24"/>
                <w:lang w:val="en-GB"/>
              </w:rPr>
            </w:pPr>
          </w:p>
        </w:tc>
      </w:tr>
      <w:tr w:rsidR="007D7ABD" w:rsidRPr="005D075E" w14:paraId="55C16091" w14:textId="77777777" w:rsidTr="00BA4954">
        <w:tc>
          <w:tcPr>
            <w:tcW w:w="4508" w:type="dxa"/>
          </w:tcPr>
          <w:p w14:paraId="046F2481" w14:textId="77777777" w:rsidR="007D7ABD" w:rsidRPr="006D01B6" w:rsidRDefault="00AC12A0" w:rsidP="00AC12A0">
            <w:pPr>
              <w:numPr>
                <w:ilvl w:val="0"/>
                <w:numId w:val="35"/>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A mineral-right applicant must, at its own expense, invite the community to appoint an independent expert(s) of their own choosing to assist in the IPILRA negotiation in communal areas. </w:t>
            </w:r>
          </w:p>
        </w:tc>
        <w:tc>
          <w:tcPr>
            <w:tcW w:w="4508" w:type="dxa"/>
          </w:tcPr>
          <w:p w14:paraId="36D82C86" w14:textId="77777777" w:rsidR="00447FE7" w:rsidRPr="005D075E" w:rsidRDefault="00AC12A0" w:rsidP="00AC12A0">
            <w:pPr>
              <w:numPr>
                <w:ilvl w:val="0"/>
                <w:numId w:val="36"/>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This may be negotiated with the applicant as part of the meaningful consultation process required by the MPRDA. </w:t>
            </w:r>
          </w:p>
          <w:p w14:paraId="1E30EB58" w14:textId="77777777" w:rsidR="007D7ABD" w:rsidRPr="005D075E" w:rsidRDefault="007D7ABD" w:rsidP="00A50804">
            <w:pPr>
              <w:spacing w:line="360" w:lineRule="auto"/>
              <w:jc w:val="both"/>
              <w:rPr>
                <w:rFonts w:ascii="Times New Roman" w:hAnsi="Times New Roman" w:cs="Times New Roman"/>
                <w:sz w:val="24"/>
                <w:szCs w:val="24"/>
                <w:lang w:val="en-GB"/>
              </w:rPr>
            </w:pPr>
          </w:p>
        </w:tc>
      </w:tr>
      <w:tr w:rsidR="007D7ABD" w:rsidRPr="005D075E" w14:paraId="48A8896A" w14:textId="77777777" w:rsidTr="00BA4954">
        <w:tc>
          <w:tcPr>
            <w:tcW w:w="4508" w:type="dxa"/>
          </w:tcPr>
          <w:p w14:paraId="76A26D18" w14:textId="77777777" w:rsidR="007D7ABD" w:rsidRPr="006D01B6" w:rsidRDefault="00AC12A0" w:rsidP="00AC12A0">
            <w:pPr>
              <w:numPr>
                <w:ilvl w:val="0"/>
                <w:numId w:val="37"/>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Where more than one community is affected, each shall have the right to independently decide whether to grant or refuse its consent. </w:t>
            </w:r>
          </w:p>
        </w:tc>
        <w:tc>
          <w:tcPr>
            <w:tcW w:w="4508" w:type="dxa"/>
          </w:tcPr>
          <w:p w14:paraId="50402A6D" w14:textId="77777777" w:rsidR="007D7ABD" w:rsidRPr="006D01B6" w:rsidRDefault="00AC12A0" w:rsidP="00AC12A0">
            <w:pPr>
              <w:numPr>
                <w:ilvl w:val="0"/>
                <w:numId w:val="38"/>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consent requirement is not supported, Meaningful consultation as envisaged in the MPRDA may be community specific. </w:t>
            </w:r>
          </w:p>
        </w:tc>
      </w:tr>
      <w:tr w:rsidR="007D7ABD" w:rsidRPr="005D075E" w14:paraId="38CB33AC" w14:textId="77777777" w:rsidTr="00BA4954">
        <w:tc>
          <w:tcPr>
            <w:tcW w:w="4508" w:type="dxa"/>
          </w:tcPr>
          <w:p w14:paraId="04AC7DFB" w14:textId="77777777" w:rsidR="007D7ABD" w:rsidRPr="006D01B6" w:rsidRDefault="00AC12A0" w:rsidP="00AC12A0">
            <w:pPr>
              <w:numPr>
                <w:ilvl w:val="0"/>
                <w:numId w:val="39"/>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Where mining requires the relocation of specific community members’ homes, insert a requirement that the majority of those to be relocated must consent to the mining activity. </w:t>
            </w:r>
          </w:p>
        </w:tc>
        <w:tc>
          <w:tcPr>
            <w:tcW w:w="4508" w:type="dxa"/>
          </w:tcPr>
          <w:p w14:paraId="6869AAD2" w14:textId="77777777" w:rsidR="007D7ABD" w:rsidRPr="006D01B6" w:rsidRDefault="00AC12A0" w:rsidP="00AC12A0">
            <w:pPr>
              <w:numPr>
                <w:ilvl w:val="0"/>
                <w:numId w:val="40"/>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The Department is developing Mine Community Resettlement/Relocation Guidelines to cater for rights and interest of communities in the event of relocation.</w:t>
            </w:r>
          </w:p>
        </w:tc>
      </w:tr>
      <w:tr w:rsidR="007D7ABD" w:rsidRPr="005D075E" w14:paraId="465B32FD" w14:textId="77777777" w:rsidTr="00BA4954">
        <w:tc>
          <w:tcPr>
            <w:tcW w:w="4508" w:type="dxa"/>
          </w:tcPr>
          <w:p w14:paraId="668A3136" w14:textId="77777777" w:rsidR="007D7ABD" w:rsidRPr="006D01B6" w:rsidRDefault="00AC12A0" w:rsidP="00AC12A0">
            <w:pPr>
              <w:numPr>
                <w:ilvl w:val="0"/>
                <w:numId w:val="41"/>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No person or community may be relocated to enable mining unless such relocation is unavoidable. Where relocation is unavoidable and consent is granted, remedies and compensation must be clearly defined.</w:t>
            </w:r>
          </w:p>
        </w:tc>
        <w:tc>
          <w:tcPr>
            <w:tcW w:w="4508" w:type="dxa"/>
          </w:tcPr>
          <w:p w14:paraId="5E8EDBC0" w14:textId="77777777" w:rsidR="00447FE7" w:rsidRPr="005D075E" w:rsidRDefault="00AC12A0" w:rsidP="00AC12A0">
            <w:pPr>
              <w:numPr>
                <w:ilvl w:val="0"/>
                <w:numId w:val="42"/>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Modalities of relocation will be outlined in the Mine Community Resettlement/Relocation Guidelines. </w:t>
            </w:r>
          </w:p>
          <w:p w14:paraId="29914D9C" w14:textId="77777777" w:rsidR="007D7ABD" w:rsidRPr="005D075E" w:rsidRDefault="007D7ABD" w:rsidP="00A50804">
            <w:pPr>
              <w:spacing w:line="360" w:lineRule="auto"/>
              <w:jc w:val="both"/>
              <w:rPr>
                <w:rFonts w:ascii="Times New Roman" w:hAnsi="Times New Roman" w:cs="Times New Roman"/>
                <w:sz w:val="24"/>
                <w:szCs w:val="24"/>
                <w:lang w:val="en-GB"/>
              </w:rPr>
            </w:pPr>
          </w:p>
        </w:tc>
      </w:tr>
      <w:tr w:rsidR="007D7ABD" w:rsidRPr="005D075E" w14:paraId="0DFD2E11" w14:textId="77777777" w:rsidTr="00BA4954">
        <w:tc>
          <w:tcPr>
            <w:tcW w:w="4508" w:type="dxa"/>
          </w:tcPr>
          <w:p w14:paraId="33BFDB2B" w14:textId="77777777" w:rsidR="007D7ABD" w:rsidRPr="006D01B6" w:rsidRDefault="00AC12A0" w:rsidP="00AC12A0">
            <w:pPr>
              <w:numPr>
                <w:ilvl w:val="0"/>
                <w:numId w:val="43"/>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Alternative land must be the default compensation and people must be offered living conditions equal to, or better than, their con</w:t>
            </w:r>
            <w:r w:rsidR="006D01B6">
              <w:rPr>
                <w:rFonts w:ascii="Times New Roman" w:hAnsi="Times New Roman" w:cs="Times New Roman"/>
                <w:sz w:val="24"/>
                <w:szCs w:val="24"/>
                <w:lang w:val="en-US"/>
              </w:rPr>
              <w:t>ditions prior to the relocation</w:t>
            </w:r>
          </w:p>
        </w:tc>
        <w:tc>
          <w:tcPr>
            <w:tcW w:w="4508" w:type="dxa"/>
          </w:tcPr>
          <w:p w14:paraId="6247D07E" w14:textId="77777777" w:rsidR="00447FE7" w:rsidRPr="005D075E" w:rsidRDefault="00AC12A0" w:rsidP="00AC12A0">
            <w:pPr>
              <w:numPr>
                <w:ilvl w:val="0"/>
                <w:numId w:val="44"/>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Modalities of relocation will be outlined in the Mine Community Resettlement/Relocation Guidelines. </w:t>
            </w:r>
          </w:p>
          <w:p w14:paraId="781663BC" w14:textId="77777777" w:rsidR="007D7ABD" w:rsidRPr="005D075E" w:rsidRDefault="007D7ABD" w:rsidP="00A50804">
            <w:pPr>
              <w:spacing w:line="360" w:lineRule="auto"/>
              <w:jc w:val="both"/>
              <w:rPr>
                <w:rFonts w:ascii="Times New Roman" w:hAnsi="Times New Roman" w:cs="Times New Roman"/>
                <w:sz w:val="24"/>
                <w:szCs w:val="24"/>
                <w:lang w:val="en-GB"/>
              </w:rPr>
            </w:pPr>
          </w:p>
        </w:tc>
      </w:tr>
      <w:tr w:rsidR="007D7ABD" w:rsidRPr="005D075E" w14:paraId="3BDD694D" w14:textId="77777777" w:rsidTr="00BA4954">
        <w:tc>
          <w:tcPr>
            <w:tcW w:w="4508" w:type="dxa"/>
          </w:tcPr>
          <w:p w14:paraId="44DD04F0" w14:textId="77777777" w:rsidR="007D7ABD" w:rsidRPr="006D01B6" w:rsidRDefault="00AC12A0" w:rsidP="00AC12A0">
            <w:pPr>
              <w:numPr>
                <w:ilvl w:val="0"/>
                <w:numId w:val="45"/>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Cash compensation must be based not on market value, but on real value to affected people, taking into account the effective value of resources such as ploughing and grazing land, water access and cultural value. </w:t>
            </w:r>
          </w:p>
        </w:tc>
        <w:tc>
          <w:tcPr>
            <w:tcW w:w="4508" w:type="dxa"/>
          </w:tcPr>
          <w:p w14:paraId="6E133EF4" w14:textId="77777777" w:rsidR="00447FE7" w:rsidRPr="005D075E" w:rsidRDefault="00AC12A0" w:rsidP="00AC12A0">
            <w:pPr>
              <w:numPr>
                <w:ilvl w:val="0"/>
                <w:numId w:val="46"/>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Modalities of relocation will be outlined in the Mine Community Resettlement/Relocation Guidelines. </w:t>
            </w:r>
          </w:p>
          <w:p w14:paraId="736319B0" w14:textId="77777777" w:rsidR="007D7ABD" w:rsidRPr="005D075E" w:rsidRDefault="007D7ABD" w:rsidP="00A50804">
            <w:pPr>
              <w:spacing w:line="360" w:lineRule="auto"/>
              <w:jc w:val="both"/>
              <w:rPr>
                <w:rFonts w:ascii="Times New Roman" w:hAnsi="Times New Roman" w:cs="Times New Roman"/>
                <w:sz w:val="24"/>
                <w:szCs w:val="24"/>
                <w:lang w:val="en-GB"/>
              </w:rPr>
            </w:pPr>
          </w:p>
        </w:tc>
      </w:tr>
      <w:tr w:rsidR="0009703F" w:rsidRPr="005D075E" w14:paraId="1CC9D0FE" w14:textId="77777777" w:rsidTr="00BA4954">
        <w:tc>
          <w:tcPr>
            <w:tcW w:w="4508" w:type="dxa"/>
          </w:tcPr>
          <w:p w14:paraId="381D8C42" w14:textId="77777777" w:rsidR="00447FE7" w:rsidRPr="005D075E" w:rsidRDefault="00AC12A0" w:rsidP="00AC12A0">
            <w:pPr>
              <w:numPr>
                <w:ilvl w:val="0"/>
                <w:numId w:val="47"/>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Amend Section 5A (Prohibition relating to illegal acts) to make it illegal to mine without community consent under customary law and in compliance </w:t>
            </w:r>
            <w:r w:rsidR="0049132D" w:rsidRPr="005D075E">
              <w:rPr>
                <w:rFonts w:ascii="Times New Roman" w:hAnsi="Times New Roman" w:cs="Times New Roman"/>
                <w:sz w:val="24"/>
                <w:szCs w:val="24"/>
                <w:lang w:val="en-US"/>
              </w:rPr>
              <w:t xml:space="preserve">with </w:t>
            </w:r>
            <w:r w:rsidR="0049132D" w:rsidRPr="005D075E">
              <w:rPr>
                <w:rFonts w:ascii="Times New Roman" w:hAnsi="Times New Roman" w:cs="Times New Roman"/>
                <w:sz w:val="24"/>
                <w:szCs w:val="24"/>
              </w:rPr>
              <w:t>IPILRA</w:t>
            </w:r>
            <w:r w:rsidRPr="005D075E">
              <w:rPr>
                <w:rFonts w:ascii="Times New Roman" w:hAnsi="Times New Roman" w:cs="Times New Roman"/>
                <w:sz w:val="24"/>
                <w:szCs w:val="24"/>
                <w:lang w:val="en-US"/>
              </w:rPr>
              <w:t>.</w:t>
            </w:r>
          </w:p>
          <w:p w14:paraId="609A9F49" w14:textId="77777777" w:rsidR="0009703F" w:rsidRPr="005D075E" w:rsidRDefault="0009703F" w:rsidP="00A50804">
            <w:pPr>
              <w:spacing w:line="360" w:lineRule="auto"/>
              <w:jc w:val="both"/>
              <w:rPr>
                <w:rFonts w:ascii="Times New Roman" w:hAnsi="Times New Roman" w:cs="Times New Roman"/>
                <w:sz w:val="24"/>
                <w:szCs w:val="24"/>
                <w:lang w:val="en-GB"/>
              </w:rPr>
            </w:pPr>
          </w:p>
        </w:tc>
        <w:tc>
          <w:tcPr>
            <w:tcW w:w="4508" w:type="dxa"/>
          </w:tcPr>
          <w:p w14:paraId="26DD8F29" w14:textId="77777777" w:rsidR="0009703F" w:rsidRPr="006D01B6" w:rsidRDefault="00AC12A0" w:rsidP="00AC12A0">
            <w:pPr>
              <w:numPr>
                <w:ilvl w:val="0"/>
                <w:numId w:val="48"/>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MPRDA provides for meaningful consultation with landowners, lawful occupiers and interested and affected parties. Community consent is not a requirement and the Xolobeni High Court Judgment is being appealed to the extent that its requires consent by communities before a mining right is granted. </w:t>
            </w:r>
          </w:p>
        </w:tc>
      </w:tr>
      <w:tr w:rsidR="0009703F" w:rsidRPr="005D075E" w14:paraId="4665A8EE" w14:textId="77777777" w:rsidTr="00BA4954">
        <w:tc>
          <w:tcPr>
            <w:tcW w:w="4508" w:type="dxa"/>
          </w:tcPr>
          <w:p w14:paraId="0563637D" w14:textId="77777777" w:rsidR="00447FE7" w:rsidRPr="005D075E" w:rsidRDefault="00AC12A0" w:rsidP="00AC12A0">
            <w:pPr>
              <w:numPr>
                <w:ilvl w:val="0"/>
                <w:numId w:val="49"/>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Should mining commence or a right be granted without the consent of the community, that community shall have the right to set aside the licence and to be paid compensation for the full damages suffered.</w:t>
            </w:r>
          </w:p>
          <w:p w14:paraId="50EC6343" w14:textId="77777777" w:rsidR="0009703F" w:rsidRPr="005D075E" w:rsidRDefault="0009703F" w:rsidP="00A50804">
            <w:pPr>
              <w:spacing w:line="360" w:lineRule="auto"/>
              <w:jc w:val="both"/>
              <w:rPr>
                <w:rFonts w:ascii="Times New Roman" w:hAnsi="Times New Roman" w:cs="Times New Roman"/>
                <w:sz w:val="24"/>
                <w:szCs w:val="24"/>
                <w:lang w:val="en-GB"/>
              </w:rPr>
            </w:pPr>
          </w:p>
        </w:tc>
        <w:tc>
          <w:tcPr>
            <w:tcW w:w="4508" w:type="dxa"/>
          </w:tcPr>
          <w:p w14:paraId="17A8EBAA" w14:textId="77777777" w:rsidR="0009703F" w:rsidRPr="006D01B6" w:rsidRDefault="00AC12A0" w:rsidP="00AC12A0">
            <w:pPr>
              <w:numPr>
                <w:ilvl w:val="0"/>
                <w:numId w:val="50"/>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MPRDA provides for meaningful consultation with landowners, lawful occupiers and interested and affected parties. Community consent is not a requirement and the Xolobeni High Court Judgment is being appealed to the extent that its requires consent by communities before a mining right is granted. </w:t>
            </w:r>
          </w:p>
        </w:tc>
      </w:tr>
      <w:tr w:rsidR="0009703F" w:rsidRPr="005D075E" w14:paraId="7A20F1B7" w14:textId="77777777" w:rsidTr="00BA4954">
        <w:tc>
          <w:tcPr>
            <w:tcW w:w="4508" w:type="dxa"/>
          </w:tcPr>
          <w:p w14:paraId="450E99F0" w14:textId="77777777" w:rsidR="00447FE7" w:rsidRPr="005D075E" w:rsidRDefault="00AC12A0" w:rsidP="00AC12A0">
            <w:pPr>
              <w:numPr>
                <w:ilvl w:val="0"/>
                <w:numId w:val="51"/>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lang w:val="en-US"/>
              </w:rPr>
              <w:t xml:space="preserve">Communities to have a right to revoke their consent should mining activities be conducted in a manner contrary to the MPRDA and its regulations, with communities then entitled to compensation for the full damages suffered by all mining activities. </w:t>
            </w:r>
          </w:p>
          <w:p w14:paraId="5C34601B" w14:textId="77777777" w:rsidR="0009703F" w:rsidRPr="005D075E" w:rsidRDefault="0009703F" w:rsidP="00A50804">
            <w:pPr>
              <w:spacing w:line="360" w:lineRule="auto"/>
              <w:jc w:val="both"/>
              <w:rPr>
                <w:rFonts w:ascii="Times New Roman" w:hAnsi="Times New Roman" w:cs="Times New Roman"/>
                <w:sz w:val="24"/>
                <w:szCs w:val="24"/>
                <w:lang w:val="en-GB"/>
              </w:rPr>
            </w:pPr>
          </w:p>
        </w:tc>
        <w:tc>
          <w:tcPr>
            <w:tcW w:w="4508" w:type="dxa"/>
          </w:tcPr>
          <w:p w14:paraId="6057D66E" w14:textId="77777777" w:rsidR="00447FE7" w:rsidRPr="005D075E" w:rsidRDefault="00AC12A0" w:rsidP="00AC12A0">
            <w:pPr>
              <w:numPr>
                <w:ilvl w:val="0"/>
                <w:numId w:val="52"/>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 xml:space="preserve">The MPRDA provides for meaningful consultation with landowners, lawful occupiers and interested and affected parties. Community consent is not a requirement and the Xolobeni High Court Judgment is being appealed to the extent that its requires consent by communities before a mining right is granted. </w:t>
            </w:r>
          </w:p>
          <w:p w14:paraId="24CA2602" w14:textId="77777777" w:rsidR="0009703F" w:rsidRPr="005D075E" w:rsidRDefault="00AC12A0" w:rsidP="00AC12A0">
            <w:pPr>
              <w:numPr>
                <w:ilvl w:val="0"/>
                <w:numId w:val="52"/>
              </w:num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Compensation is provided for in section 54 of the MPRDA.</w:t>
            </w:r>
          </w:p>
        </w:tc>
      </w:tr>
    </w:tbl>
    <w:p w14:paraId="5CE5F543" w14:textId="77777777" w:rsidR="00BA4954" w:rsidRPr="005D075E" w:rsidRDefault="00BA4954" w:rsidP="00A50804">
      <w:pPr>
        <w:spacing w:line="360" w:lineRule="auto"/>
        <w:jc w:val="both"/>
        <w:rPr>
          <w:rFonts w:ascii="Times New Roman" w:hAnsi="Times New Roman" w:cs="Times New Roman"/>
          <w:b/>
          <w:sz w:val="24"/>
          <w:szCs w:val="24"/>
          <w:lang w:val="en-GB"/>
        </w:rPr>
      </w:pPr>
    </w:p>
    <w:p w14:paraId="7CFEE7DF" w14:textId="77777777" w:rsidR="00DD6109" w:rsidRPr="005D075E" w:rsidRDefault="00DD6109" w:rsidP="00AC12A0">
      <w:pPr>
        <w:pStyle w:val="ListParagraph"/>
        <w:numPr>
          <w:ilvl w:val="0"/>
          <w:numId w:val="2"/>
        </w:numPr>
        <w:spacing w:line="360" w:lineRule="auto"/>
        <w:ind w:hanging="720"/>
        <w:jc w:val="both"/>
        <w:rPr>
          <w:rFonts w:ascii="Times New Roman" w:hAnsi="Times New Roman" w:cs="Times New Roman"/>
          <w:b/>
          <w:sz w:val="24"/>
          <w:szCs w:val="24"/>
        </w:rPr>
      </w:pPr>
      <w:r w:rsidRPr="005D075E">
        <w:rPr>
          <w:rFonts w:ascii="Times New Roman" w:hAnsi="Times New Roman" w:cs="Times New Roman"/>
          <w:b/>
          <w:sz w:val="24"/>
          <w:szCs w:val="24"/>
        </w:rPr>
        <w:t>Conclusion</w:t>
      </w:r>
    </w:p>
    <w:p w14:paraId="5A1262BA" w14:textId="77777777" w:rsidR="00085C3F" w:rsidRPr="005D075E" w:rsidRDefault="00DD6109" w:rsidP="006103AA">
      <w:pPr>
        <w:spacing w:line="360" w:lineRule="auto"/>
        <w:jc w:val="both"/>
        <w:rPr>
          <w:rFonts w:ascii="Times New Roman" w:hAnsi="Times New Roman" w:cs="Times New Roman"/>
          <w:sz w:val="24"/>
          <w:szCs w:val="24"/>
        </w:rPr>
      </w:pPr>
      <w:r w:rsidRPr="005D075E">
        <w:rPr>
          <w:rFonts w:ascii="Times New Roman" w:hAnsi="Times New Roman" w:cs="Times New Roman"/>
          <w:sz w:val="24"/>
          <w:szCs w:val="24"/>
        </w:rPr>
        <w:t>T</w:t>
      </w:r>
      <w:r w:rsidR="00085C3F" w:rsidRPr="005D075E">
        <w:rPr>
          <w:rFonts w:ascii="Times New Roman" w:hAnsi="Times New Roman" w:cs="Times New Roman"/>
          <w:sz w:val="24"/>
          <w:szCs w:val="24"/>
        </w:rPr>
        <w:t xml:space="preserve">he Portfolio Committee on Mineral </w:t>
      </w:r>
      <w:r w:rsidR="006103AA" w:rsidRPr="005D075E">
        <w:rPr>
          <w:rFonts w:ascii="Times New Roman" w:hAnsi="Times New Roman" w:cs="Times New Roman"/>
          <w:sz w:val="24"/>
          <w:szCs w:val="24"/>
        </w:rPr>
        <w:t>Resources</w:t>
      </w:r>
      <w:r w:rsidRPr="005D075E">
        <w:rPr>
          <w:rFonts w:ascii="Times New Roman" w:hAnsi="Times New Roman" w:cs="Times New Roman"/>
          <w:sz w:val="24"/>
          <w:szCs w:val="24"/>
        </w:rPr>
        <w:t>, having considered the</w:t>
      </w:r>
      <w:r w:rsidR="00085C3F" w:rsidRPr="005D075E">
        <w:rPr>
          <w:rFonts w:ascii="Times New Roman" w:hAnsi="Times New Roman" w:cs="Times New Roman"/>
          <w:sz w:val="24"/>
          <w:szCs w:val="24"/>
        </w:rPr>
        <w:t xml:space="preserve"> recommendations of </w:t>
      </w:r>
      <w:r w:rsidR="005D075E" w:rsidRPr="005D075E">
        <w:rPr>
          <w:rFonts w:ascii="Times New Roman" w:hAnsi="Times New Roman" w:cs="Times New Roman"/>
          <w:sz w:val="24"/>
          <w:szCs w:val="24"/>
        </w:rPr>
        <w:t>the</w:t>
      </w:r>
      <w:r w:rsidR="00085C3F" w:rsidRPr="005D075E">
        <w:rPr>
          <w:rFonts w:ascii="Times New Roman" w:hAnsi="Times New Roman" w:cs="Times New Roman"/>
          <w:sz w:val="24"/>
          <w:szCs w:val="24"/>
        </w:rPr>
        <w:t xml:space="preserve"> High Level </w:t>
      </w:r>
      <w:r w:rsidR="006103AA" w:rsidRPr="005D075E">
        <w:rPr>
          <w:rFonts w:ascii="Times New Roman" w:hAnsi="Times New Roman" w:cs="Times New Roman"/>
          <w:sz w:val="24"/>
          <w:szCs w:val="24"/>
        </w:rPr>
        <w:t xml:space="preserve">Panel </w:t>
      </w:r>
      <w:r w:rsidR="005D075E" w:rsidRPr="005D075E">
        <w:rPr>
          <w:rFonts w:ascii="Times New Roman" w:hAnsi="Times New Roman" w:cs="Times New Roman"/>
          <w:sz w:val="24"/>
          <w:szCs w:val="24"/>
        </w:rPr>
        <w:t>and responses</w:t>
      </w:r>
      <w:r w:rsidR="00085C3F" w:rsidRPr="005D075E">
        <w:rPr>
          <w:rFonts w:ascii="Times New Roman" w:hAnsi="Times New Roman" w:cs="Times New Roman"/>
          <w:sz w:val="24"/>
          <w:szCs w:val="24"/>
        </w:rPr>
        <w:t xml:space="preserve"> of the Department of Mineral </w:t>
      </w:r>
      <w:r w:rsidR="006D01B6" w:rsidRPr="005D075E">
        <w:rPr>
          <w:rFonts w:ascii="Times New Roman" w:hAnsi="Times New Roman" w:cs="Times New Roman"/>
          <w:sz w:val="24"/>
          <w:szCs w:val="24"/>
        </w:rPr>
        <w:t>Resources to</w:t>
      </w:r>
      <w:r w:rsidRPr="005D075E">
        <w:rPr>
          <w:rFonts w:ascii="Times New Roman" w:hAnsi="Times New Roman" w:cs="Times New Roman"/>
          <w:sz w:val="24"/>
          <w:szCs w:val="24"/>
        </w:rPr>
        <w:t xml:space="preserve"> recommendations of the High </w:t>
      </w:r>
      <w:r w:rsidR="00085C3F" w:rsidRPr="005D075E">
        <w:rPr>
          <w:rFonts w:ascii="Times New Roman" w:hAnsi="Times New Roman" w:cs="Times New Roman"/>
          <w:sz w:val="24"/>
          <w:szCs w:val="24"/>
        </w:rPr>
        <w:t xml:space="preserve">level </w:t>
      </w:r>
      <w:r w:rsidR="006D01B6" w:rsidRPr="005D075E">
        <w:rPr>
          <w:rFonts w:ascii="Times New Roman" w:hAnsi="Times New Roman" w:cs="Times New Roman"/>
          <w:sz w:val="24"/>
          <w:szCs w:val="24"/>
        </w:rPr>
        <w:t>Panel, recommends</w:t>
      </w:r>
      <w:r w:rsidR="00085C3F" w:rsidRPr="005D075E">
        <w:rPr>
          <w:rFonts w:ascii="Times New Roman" w:hAnsi="Times New Roman" w:cs="Times New Roman"/>
          <w:sz w:val="24"/>
          <w:szCs w:val="24"/>
        </w:rPr>
        <w:t xml:space="preserve"> that:</w:t>
      </w:r>
    </w:p>
    <w:p w14:paraId="0E625835" w14:textId="77777777" w:rsidR="00085C3F" w:rsidRPr="005D075E" w:rsidRDefault="005D075E" w:rsidP="008D7556">
      <w:pPr>
        <w:pStyle w:val="ListParagraph"/>
        <w:numPr>
          <w:ilvl w:val="0"/>
          <w:numId w:val="13"/>
        </w:numPr>
        <w:autoSpaceDN w:val="0"/>
        <w:spacing w:after="20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The Co</w:t>
      </w:r>
      <w:r w:rsidR="006D01B6">
        <w:rPr>
          <w:rFonts w:ascii="Times New Roman" w:hAnsi="Times New Roman" w:cs="Times New Roman"/>
          <w:sz w:val="24"/>
          <w:szCs w:val="24"/>
        </w:rPr>
        <w:t>mmittee should e</w:t>
      </w:r>
      <w:r w:rsidR="00085C3F" w:rsidRPr="005D075E">
        <w:rPr>
          <w:rFonts w:ascii="Times New Roman" w:hAnsi="Times New Roman" w:cs="Times New Roman"/>
          <w:sz w:val="24"/>
          <w:szCs w:val="24"/>
        </w:rPr>
        <w:t>ngage with all relevant stakeholders to get a sense on what is their attitude on the HLP recommendations.</w:t>
      </w:r>
    </w:p>
    <w:p w14:paraId="6DDEAC89" w14:textId="77777777" w:rsidR="003D7128" w:rsidRPr="0049132D" w:rsidRDefault="00085C3F" w:rsidP="008D7556">
      <w:pPr>
        <w:pStyle w:val="ListParagraph"/>
        <w:numPr>
          <w:ilvl w:val="0"/>
          <w:numId w:val="13"/>
        </w:numPr>
        <w:autoSpaceDN w:val="0"/>
        <w:spacing w:after="200" w:line="360" w:lineRule="auto"/>
        <w:contextualSpacing w:val="0"/>
        <w:jc w:val="both"/>
        <w:rPr>
          <w:rFonts w:ascii="Times New Roman" w:hAnsi="Times New Roman" w:cs="Times New Roman"/>
          <w:sz w:val="24"/>
          <w:szCs w:val="24"/>
        </w:rPr>
      </w:pPr>
      <w:r w:rsidRPr="005D075E">
        <w:rPr>
          <w:rFonts w:ascii="Times New Roman" w:hAnsi="Times New Roman" w:cs="Times New Roman"/>
          <w:sz w:val="24"/>
          <w:szCs w:val="24"/>
        </w:rPr>
        <w:t xml:space="preserve">Legal counsel to be considered and assist the Committee on the implications </w:t>
      </w:r>
      <w:r w:rsidR="003D7128">
        <w:rPr>
          <w:rFonts w:ascii="Times New Roman" w:hAnsi="Times New Roman" w:cs="Times New Roman"/>
          <w:sz w:val="24"/>
          <w:szCs w:val="24"/>
        </w:rPr>
        <w:t xml:space="preserve">of the recommendations </w:t>
      </w:r>
      <w:r w:rsidRPr="005D075E">
        <w:rPr>
          <w:rFonts w:ascii="Times New Roman" w:hAnsi="Times New Roman" w:cs="Times New Roman"/>
          <w:sz w:val="24"/>
          <w:szCs w:val="24"/>
        </w:rPr>
        <w:t xml:space="preserve">on the </w:t>
      </w:r>
      <w:r w:rsidR="003D7128">
        <w:rPr>
          <w:rFonts w:ascii="Times New Roman" w:hAnsi="Times New Roman" w:cs="Times New Roman"/>
          <w:sz w:val="24"/>
          <w:szCs w:val="24"/>
        </w:rPr>
        <w:t>developments that have followed the HLP report, such as judgments of the judiciary</w:t>
      </w:r>
      <w:r w:rsidR="00BD67F9">
        <w:rPr>
          <w:rFonts w:ascii="Times New Roman" w:hAnsi="Times New Roman" w:cs="Times New Roman"/>
          <w:sz w:val="24"/>
          <w:szCs w:val="24"/>
        </w:rPr>
        <w:t>, the outcomes of pending appeals,</w:t>
      </w:r>
      <w:r w:rsidR="003D7128">
        <w:rPr>
          <w:rFonts w:ascii="Times New Roman" w:hAnsi="Times New Roman" w:cs="Times New Roman"/>
          <w:sz w:val="24"/>
          <w:szCs w:val="24"/>
        </w:rPr>
        <w:t xml:space="preserve"> and new legislation</w:t>
      </w:r>
      <w:r w:rsidRPr="005D075E">
        <w:rPr>
          <w:rFonts w:ascii="Times New Roman" w:hAnsi="Times New Roman" w:cs="Times New Roman"/>
          <w:sz w:val="24"/>
          <w:szCs w:val="24"/>
        </w:rPr>
        <w:t>.</w:t>
      </w:r>
      <w:r w:rsidR="003D7128" w:rsidRPr="003D7128">
        <w:t xml:space="preserve"> </w:t>
      </w:r>
    </w:p>
    <w:p w14:paraId="128E0852" w14:textId="77777777" w:rsidR="003D7128" w:rsidRDefault="003D7128" w:rsidP="008D7556">
      <w:pPr>
        <w:pStyle w:val="ListParagraph"/>
        <w:numPr>
          <w:ilvl w:val="0"/>
          <w:numId w:val="13"/>
        </w:numPr>
        <w:autoSpaceDN w:val="0"/>
        <w:spacing w:after="200" w:line="360" w:lineRule="auto"/>
        <w:contextualSpacing w:val="0"/>
        <w:jc w:val="both"/>
        <w:rPr>
          <w:rFonts w:ascii="Times New Roman" w:hAnsi="Times New Roman" w:cs="Times New Roman"/>
          <w:sz w:val="24"/>
          <w:szCs w:val="24"/>
        </w:rPr>
      </w:pPr>
      <w:r w:rsidRPr="003D7128">
        <w:rPr>
          <w:rFonts w:ascii="Times New Roman" w:hAnsi="Times New Roman" w:cs="Times New Roman"/>
          <w:sz w:val="24"/>
          <w:szCs w:val="24"/>
        </w:rPr>
        <w:t xml:space="preserve">Follow-up on </w:t>
      </w:r>
      <w:r>
        <w:rPr>
          <w:rFonts w:ascii="Times New Roman" w:hAnsi="Times New Roman" w:cs="Times New Roman"/>
          <w:sz w:val="24"/>
          <w:szCs w:val="24"/>
        </w:rPr>
        <w:t xml:space="preserve">HLP </w:t>
      </w:r>
      <w:r w:rsidRPr="003D7128">
        <w:rPr>
          <w:rFonts w:ascii="Times New Roman" w:hAnsi="Times New Roman" w:cs="Times New Roman"/>
          <w:sz w:val="24"/>
          <w:szCs w:val="24"/>
        </w:rPr>
        <w:t>recommendations</w:t>
      </w:r>
      <w:r>
        <w:rPr>
          <w:rFonts w:ascii="Times New Roman" w:hAnsi="Times New Roman" w:cs="Times New Roman"/>
          <w:sz w:val="24"/>
          <w:szCs w:val="24"/>
        </w:rPr>
        <w:t xml:space="preserve"> will be</w:t>
      </w:r>
      <w:r w:rsidRPr="003D7128">
        <w:rPr>
          <w:rFonts w:ascii="Times New Roman" w:hAnsi="Times New Roman" w:cs="Times New Roman"/>
          <w:sz w:val="24"/>
          <w:szCs w:val="24"/>
        </w:rPr>
        <w:t xml:space="preserve"> a responsibility of </w:t>
      </w:r>
      <w:r>
        <w:rPr>
          <w:rFonts w:ascii="Times New Roman" w:hAnsi="Times New Roman" w:cs="Times New Roman"/>
          <w:sz w:val="24"/>
          <w:szCs w:val="24"/>
        </w:rPr>
        <w:t>the 6</w:t>
      </w:r>
      <w:r w:rsidRPr="0049132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D7128">
        <w:rPr>
          <w:rFonts w:ascii="Times New Roman" w:hAnsi="Times New Roman" w:cs="Times New Roman"/>
          <w:sz w:val="24"/>
          <w:szCs w:val="24"/>
        </w:rPr>
        <w:t xml:space="preserve">Parliament, now that the HLP has ceased to exist. </w:t>
      </w:r>
    </w:p>
    <w:p w14:paraId="6DE1F1B3" w14:textId="77777777" w:rsidR="00085C3F" w:rsidRPr="005D075E" w:rsidRDefault="00BD67F9" w:rsidP="008D7556">
      <w:pPr>
        <w:pStyle w:val="ListParagraph"/>
        <w:numPr>
          <w:ilvl w:val="0"/>
          <w:numId w:val="13"/>
        </w:numPr>
        <w:autoSpaceDN w:val="0"/>
        <w:spacing w:after="20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3D7128" w:rsidRPr="003D7128">
        <w:rPr>
          <w:rFonts w:ascii="Times New Roman" w:hAnsi="Times New Roman" w:cs="Times New Roman"/>
          <w:sz w:val="24"/>
          <w:szCs w:val="24"/>
        </w:rPr>
        <w:t xml:space="preserve">he legacy report </w:t>
      </w:r>
      <w:r>
        <w:rPr>
          <w:rFonts w:ascii="Times New Roman" w:hAnsi="Times New Roman" w:cs="Times New Roman"/>
          <w:sz w:val="24"/>
          <w:szCs w:val="24"/>
        </w:rPr>
        <w:t>of the PCMR will include</w:t>
      </w:r>
      <w:r w:rsidR="003D7128" w:rsidRPr="003D7128">
        <w:rPr>
          <w:rFonts w:ascii="Times New Roman" w:hAnsi="Times New Roman" w:cs="Times New Roman"/>
          <w:sz w:val="24"/>
          <w:szCs w:val="24"/>
        </w:rPr>
        <w:t xml:space="preserve"> the additional issues of the theft of moneys from the D-Accounts and the questionable actions of Kgosi Pilane of the Bakgatla Ba Kgafela and mining companies</w:t>
      </w:r>
      <w:r>
        <w:rPr>
          <w:rFonts w:ascii="Times New Roman" w:hAnsi="Times New Roman" w:cs="Times New Roman"/>
          <w:sz w:val="24"/>
          <w:szCs w:val="24"/>
        </w:rPr>
        <w:t>,</w:t>
      </w:r>
      <w:r w:rsidR="003D7128" w:rsidRPr="003D7128">
        <w:rPr>
          <w:rFonts w:ascii="Times New Roman" w:hAnsi="Times New Roman" w:cs="Times New Roman"/>
          <w:sz w:val="24"/>
          <w:szCs w:val="24"/>
        </w:rPr>
        <w:t xml:space="preserve"> as mentioned by the HLP. </w:t>
      </w:r>
      <w:r>
        <w:rPr>
          <w:rFonts w:ascii="Times New Roman" w:hAnsi="Times New Roman" w:cs="Times New Roman"/>
          <w:sz w:val="24"/>
          <w:szCs w:val="24"/>
        </w:rPr>
        <w:t>A Parliamentary</w:t>
      </w:r>
      <w:r w:rsidR="003D7128" w:rsidRPr="003D7128">
        <w:rPr>
          <w:rFonts w:ascii="Times New Roman" w:hAnsi="Times New Roman" w:cs="Times New Roman"/>
          <w:sz w:val="24"/>
          <w:szCs w:val="24"/>
        </w:rPr>
        <w:t xml:space="preserve"> follow-up process </w:t>
      </w:r>
      <w:r>
        <w:rPr>
          <w:rFonts w:ascii="Times New Roman" w:hAnsi="Times New Roman" w:cs="Times New Roman"/>
          <w:sz w:val="24"/>
          <w:szCs w:val="24"/>
        </w:rPr>
        <w:t>is required</w:t>
      </w:r>
      <w:r w:rsidR="003D7128" w:rsidRPr="003D7128">
        <w:rPr>
          <w:rFonts w:ascii="Times New Roman" w:hAnsi="Times New Roman" w:cs="Times New Roman"/>
          <w:sz w:val="24"/>
          <w:szCs w:val="24"/>
        </w:rPr>
        <w:t xml:space="preserve"> on </w:t>
      </w:r>
      <w:r>
        <w:rPr>
          <w:rFonts w:ascii="Times New Roman" w:hAnsi="Times New Roman" w:cs="Times New Roman"/>
          <w:sz w:val="24"/>
          <w:szCs w:val="24"/>
        </w:rPr>
        <w:t xml:space="preserve">implementation of </w:t>
      </w:r>
      <w:r w:rsidR="003D7128" w:rsidRPr="003D7128">
        <w:rPr>
          <w:rFonts w:ascii="Times New Roman" w:hAnsi="Times New Roman" w:cs="Times New Roman"/>
          <w:sz w:val="24"/>
          <w:szCs w:val="24"/>
        </w:rPr>
        <w:t>the 2017 Public Protector’s report on the D Account of the Bapa Ba Mogale and the 2019 report of the Baloyi Commission of Enquiry in the North West into the affairs of the Bakgatla Ba Kgafela</w:t>
      </w:r>
      <w:r>
        <w:rPr>
          <w:rFonts w:ascii="Times New Roman" w:hAnsi="Times New Roman" w:cs="Times New Roman"/>
          <w:sz w:val="24"/>
          <w:szCs w:val="24"/>
        </w:rPr>
        <w:t>.</w:t>
      </w:r>
    </w:p>
    <w:p w14:paraId="10025DE9" w14:textId="77777777" w:rsidR="008D7556" w:rsidRDefault="008D7556" w:rsidP="00DD6109">
      <w:pPr>
        <w:spacing w:line="360" w:lineRule="auto"/>
        <w:jc w:val="both"/>
        <w:rPr>
          <w:rFonts w:ascii="Times New Roman" w:hAnsi="Times New Roman" w:cs="Times New Roman"/>
          <w:sz w:val="24"/>
          <w:szCs w:val="24"/>
        </w:rPr>
      </w:pPr>
    </w:p>
    <w:p w14:paraId="45D96D1D" w14:textId="77777777" w:rsidR="00085C3F" w:rsidRPr="005D075E" w:rsidRDefault="008D7556" w:rsidP="00DD61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Report to be considered. </w:t>
      </w:r>
    </w:p>
    <w:sectPr w:rsidR="00085C3F" w:rsidRPr="005D075E" w:rsidSect="006D01B6">
      <w:footerReference w:type="default" r:id="rId9"/>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6F14" w14:textId="77777777" w:rsidR="00086DE1" w:rsidRDefault="00086DE1" w:rsidP="005F29A8">
      <w:pPr>
        <w:spacing w:after="0" w:line="240" w:lineRule="auto"/>
      </w:pPr>
      <w:r>
        <w:separator/>
      </w:r>
    </w:p>
  </w:endnote>
  <w:endnote w:type="continuationSeparator" w:id="0">
    <w:p w14:paraId="6D73D31A" w14:textId="77777777" w:rsidR="00086DE1" w:rsidRDefault="00086DE1" w:rsidP="005F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94622"/>
      <w:docPartObj>
        <w:docPartGallery w:val="Page Numbers (Bottom of Page)"/>
        <w:docPartUnique/>
      </w:docPartObj>
    </w:sdtPr>
    <w:sdtEndPr>
      <w:rPr>
        <w:noProof/>
      </w:rPr>
    </w:sdtEndPr>
    <w:sdtContent>
      <w:p w14:paraId="4EBA139C" w14:textId="22B2FA45" w:rsidR="002149BF" w:rsidRDefault="002149BF">
        <w:pPr>
          <w:pStyle w:val="Footer"/>
          <w:jc w:val="center"/>
        </w:pPr>
        <w:r>
          <w:fldChar w:fldCharType="begin"/>
        </w:r>
        <w:r>
          <w:instrText xml:space="preserve"> PAGE   \* MERGEFORMAT </w:instrText>
        </w:r>
        <w:r>
          <w:fldChar w:fldCharType="separate"/>
        </w:r>
        <w:r w:rsidR="00A853C6">
          <w:rPr>
            <w:noProof/>
          </w:rPr>
          <w:t>1</w:t>
        </w:r>
        <w:r>
          <w:rPr>
            <w:noProof/>
          </w:rPr>
          <w:fldChar w:fldCharType="end"/>
        </w:r>
      </w:p>
    </w:sdtContent>
  </w:sdt>
  <w:p w14:paraId="538F2B07" w14:textId="77777777" w:rsidR="002149BF" w:rsidRDefault="0021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7573D" w14:textId="77777777" w:rsidR="00086DE1" w:rsidRDefault="00086DE1" w:rsidP="005F29A8">
      <w:pPr>
        <w:spacing w:after="0" w:line="240" w:lineRule="auto"/>
      </w:pPr>
      <w:r>
        <w:separator/>
      </w:r>
    </w:p>
  </w:footnote>
  <w:footnote w:type="continuationSeparator" w:id="0">
    <w:p w14:paraId="7D9BAE3A" w14:textId="77777777" w:rsidR="00086DE1" w:rsidRDefault="00086DE1" w:rsidP="005F2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EBB"/>
    <w:multiLevelType w:val="hybridMultilevel"/>
    <w:tmpl w:val="BADC2A16"/>
    <w:lvl w:ilvl="0" w:tplc="DE5E4B30">
      <w:start w:val="1"/>
      <w:numFmt w:val="bullet"/>
      <w:lvlText w:val="•"/>
      <w:lvlJc w:val="left"/>
      <w:pPr>
        <w:tabs>
          <w:tab w:val="num" w:pos="720"/>
        </w:tabs>
        <w:ind w:left="720" w:hanging="360"/>
      </w:pPr>
      <w:rPr>
        <w:rFonts w:ascii="Arial" w:hAnsi="Arial" w:hint="default"/>
      </w:rPr>
    </w:lvl>
    <w:lvl w:ilvl="1" w:tplc="F08E0B14" w:tentative="1">
      <w:start w:val="1"/>
      <w:numFmt w:val="bullet"/>
      <w:lvlText w:val="•"/>
      <w:lvlJc w:val="left"/>
      <w:pPr>
        <w:tabs>
          <w:tab w:val="num" w:pos="1440"/>
        </w:tabs>
        <w:ind w:left="1440" w:hanging="360"/>
      </w:pPr>
      <w:rPr>
        <w:rFonts w:ascii="Arial" w:hAnsi="Arial" w:hint="default"/>
      </w:rPr>
    </w:lvl>
    <w:lvl w:ilvl="2" w:tplc="7BE43C88" w:tentative="1">
      <w:start w:val="1"/>
      <w:numFmt w:val="bullet"/>
      <w:lvlText w:val="•"/>
      <w:lvlJc w:val="left"/>
      <w:pPr>
        <w:tabs>
          <w:tab w:val="num" w:pos="2160"/>
        </w:tabs>
        <w:ind w:left="2160" w:hanging="360"/>
      </w:pPr>
      <w:rPr>
        <w:rFonts w:ascii="Arial" w:hAnsi="Arial" w:hint="default"/>
      </w:rPr>
    </w:lvl>
    <w:lvl w:ilvl="3" w:tplc="B99AF950" w:tentative="1">
      <w:start w:val="1"/>
      <w:numFmt w:val="bullet"/>
      <w:lvlText w:val="•"/>
      <w:lvlJc w:val="left"/>
      <w:pPr>
        <w:tabs>
          <w:tab w:val="num" w:pos="2880"/>
        </w:tabs>
        <w:ind w:left="2880" w:hanging="360"/>
      </w:pPr>
      <w:rPr>
        <w:rFonts w:ascii="Arial" w:hAnsi="Arial" w:hint="default"/>
      </w:rPr>
    </w:lvl>
    <w:lvl w:ilvl="4" w:tplc="FFEC91E4" w:tentative="1">
      <w:start w:val="1"/>
      <w:numFmt w:val="bullet"/>
      <w:lvlText w:val="•"/>
      <w:lvlJc w:val="left"/>
      <w:pPr>
        <w:tabs>
          <w:tab w:val="num" w:pos="3600"/>
        </w:tabs>
        <w:ind w:left="3600" w:hanging="360"/>
      </w:pPr>
      <w:rPr>
        <w:rFonts w:ascii="Arial" w:hAnsi="Arial" w:hint="default"/>
      </w:rPr>
    </w:lvl>
    <w:lvl w:ilvl="5" w:tplc="5788577C" w:tentative="1">
      <w:start w:val="1"/>
      <w:numFmt w:val="bullet"/>
      <w:lvlText w:val="•"/>
      <w:lvlJc w:val="left"/>
      <w:pPr>
        <w:tabs>
          <w:tab w:val="num" w:pos="4320"/>
        </w:tabs>
        <w:ind w:left="4320" w:hanging="360"/>
      </w:pPr>
      <w:rPr>
        <w:rFonts w:ascii="Arial" w:hAnsi="Arial" w:hint="default"/>
      </w:rPr>
    </w:lvl>
    <w:lvl w:ilvl="6" w:tplc="9A3EE054" w:tentative="1">
      <w:start w:val="1"/>
      <w:numFmt w:val="bullet"/>
      <w:lvlText w:val="•"/>
      <w:lvlJc w:val="left"/>
      <w:pPr>
        <w:tabs>
          <w:tab w:val="num" w:pos="5040"/>
        </w:tabs>
        <w:ind w:left="5040" w:hanging="360"/>
      </w:pPr>
      <w:rPr>
        <w:rFonts w:ascii="Arial" w:hAnsi="Arial" w:hint="default"/>
      </w:rPr>
    </w:lvl>
    <w:lvl w:ilvl="7" w:tplc="9C7AA0F6" w:tentative="1">
      <w:start w:val="1"/>
      <w:numFmt w:val="bullet"/>
      <w:lvlText w:val="•"/>
      <w:lvlJc w:val="left"/>
      <w:pPr>
        <w:tabs>
          <w:tab w:val="num" w:pos="5760"/>
        </w:tabs>
        <w:ind w:left="5760" w:hanging="360"/>
      </w:pPr>
      <w:rPr>
        <w:rFonts w:ascii="Arial" w:hAnsi="Arial" w:hint="default"/>
      </w:rPr>
    </w:lvl>
    <w:lvl w:ilvl="8" w:tplc="8B5A6082" w:tentative="1">
      <w:start w:val="1"/>
      <w:numFmt w:val="bullet"/>
      <w:lvlText w:val="•"/>
      <w:lvlJc w:val="left"/>
      <w:pPr>
        <w:tabs>
          <w:tab w:val="num" w:pos="6480"/>
        </w:tabs>
        <w:ind w:left="6480" w:hanging="360"/>
      </w:pPr>
      <w:rPr>
        <w:rFonts w:ascii="Arial" w:hAnsi="Arial" w:hint="default"/>
      </w:rPr>
    </w:lvl>
  </w:abstractNum>
  <w:abstractNum w:abstractNumId="1">
    <w:nsid w:val="028C59B0"/>
    <w:multiLevelType w:val="hybridMultilevel"/>
    <w:tmpl w:val="E9947F12"/>
    <w:lvl w:ilvl="0" w:tplc="4A4CC9F0">
      <w:start w:val="1"/>
      <w:numFmt w:val="bullet"/>
      <w:lvlText w:val="•"/>
      <w:lvlJc w:val="left"/>
      <w:pPr>
        <w:tabs>
          <w:tab w:val="num" w:pos="720"/>
        </w:tabs>
        <w:ind w:left="720" w:hanging="360"/>
      </w:pPr>
      <w:rPr>
        <w:rFonts w:ascii="Arial" w:hAnsi="Arial" w:hint="default"/>
      </w:rPr>
    </w:lvl>
    <w:lvl w:ilvl="1" w:tplc="9B6E72B6" w:tentative="1">
      <w:start w:val="1"/>
      <w:numFmt w:val="bullet"/>
      <w:lvlText w:val="•"/>
      <w:lvlJc w:val="left"/>
      <w:pPr>
        <w:tabs>
          <w:tab w:val="num" w:pos="1440"/>
        </w:tabs>
        <w:ind w:left="1440" w:hanging="360"/>
      </w:pPr>
      <w:rPr>
        <w:rFonts w:ascii="Arial" w:hAnsi="Arial" w:hint="default"/>
      </w:rPr>
    </w:lvl>
    <w:lvl w:ilvl="2" w:tplc="4EA69944" w:tentative="1">
      <w:start w:val="1"/>
      <w:numFmt w:val="bullet"/>
      <w:lvlText w:val="•"/>
      <w:lvlJc w:val="left"/>
      <w:pPr>
        <w:tabs>
          <w:tab w:val="num" w:pos="2160"/>
        </w:tabs>
        <w:ind w:left="2160" w:hanging="360"/>
      </w:pPr>
      <w:rPr>
        <w:rFonts w:ascii="Arial" w:hAnsi="Arial" w:hint="default"/>
      </w:rPr>
    </w:lvl>
    <w:lvl w:ilvl="3" w:tplc="335E1260" w:tentative="1">
      <w:start w:val="1"/>
      <w:numFmt w:val="bullet"/>
      <w:lvlText w:val="•"/>
      <w:lvlJc w:val="left"/>
      <w:pPr>
        <w:tabs>
          <w:tab w:val="num" w:pos="2880"/>
        </w:tabs>
        <w:ind w:left="2880" w:hanging="360"/>
      </w:pPr>
      <w:rPr>
        <w:rFonts w:ascii="Arial" w:hAnsi="Arial" w:hint="default"/>
      </w:rPr>
    </w:lvl>
    <w:lvl w:ilvl="4" w:tplc="2F903698" w:tentative="1">
      <w:start w:val="1"/>
      <w:numFmt w:val="bullet"/>
      <w:lvlText w:val="•"/>
      <w:lvlJc w:val="left"/>
      <w:pPr>
        <w:tabs>
          <w:tab w:val="num" w:pos="3600"/>
        </w:tabs>
        <w:ind w:left="3600" w:hanging="360"/>
      </w:pPr>
      <w:rPr>
        <w:rFonts w:ascii="Arial" w:hAnsi="Arial" w:hint="default"/>
      </w:rPr>
    </w:lvl>
    <w:lvl w:ilvl="5" w:tplc="EA321464" w:tentative="1">
      <w:start w:val="1"/>
      <w:numFmt w:val="bullet"/>
      <w:lvlText w:val="•"/>
      <w:lvlJc w:val="left"/>
      <w:pPr>
        <w:tabs>
          <w:tab w:val="num" w:pos="4320"/>
        </w:tabs>
        <w:ind w:left="4320" w:hanging="360"/>
      </w:pPr>
      <w:rPr>
        <w:rFonts w:ascii="Arial" w:hAnsi="Arial" w:hint="default"/>
      </w:rPr>
    </w:lvl>
    <w:lvl w:ilvl="6" w:tplc="A434EE7A" w:tentative="1">
      <w:start w:val="1"/>
      <w:numFmt w:val="bullet"/>
      <w:lvlText w:val="•"/>
      <w:lvlJc w:val="left"/>
      <w:pPr>
        <w:tabs>
          <w:tab w:val="num" w:pos="5040"/>
        </w:tabs>
        <w:ind w:left="5040" w:hanging="360"/>
      </w:pPr>
      <w:rPr>
        <w:rFonts w:ascii="Arial" w:hAnsi="Arial" w:hint="default"/>
      </w:rPr>
    </w:lvl>
    <w:lvl w:ilvl="7" w:tplc="66FAE9C0" w:tentative="1">
      <w:start w:val="1"/>
      <w:numFmt w:val="bullet"/>
      <w:lvlText w:val="•"/>
      <w:lvlJc w:val="left"/>
      <w:pPr>
        <w:tabs>
          <w:tab w:val="num" w:pos="5760"/>
        </w:tabs>
        <w:ind w:left="5760" w:hanging="360"/>
      </w:pPr>
      <w:rPr>
        <w:rFonts w:ascii="Arial" w:hAnsi="Arial" w:hint="default"/>
      </w:rPr>
    </w:lvl>
    <w:lvl w:ilvl="8" w:tplc="17047E12" w:tentative="1">
      <w:start w:val="1"/>
      <w:numFmt w:val="bullet"/>
      <w:lvlText w:val="•"/>
      <w:lvlJc w:val="left"/>
      <w:pPr>
        <w:tabs>
          <w:tab w:val="num" w:pos="6480"/>
        </w:tabs>
        <w:ind w:left="6480" w:hanging="360"/>
      </w:pPr>
      <w:rPr>
        <w:rFonts w:ascii="Arial" w:hAnsi="Arial" w:hint="default"/>
      </w:rPr>
    </w:lvl>
  </w:abstractNum>
  <w:abstractNum w:abstractNumId="2">
    <w:nsid w:val="054B36CE"/>
    <w:multiLevelType w:val="hybridMultilevel"/>
    <w:tmpl w:val="7E9A7770"/>
    <w:lvl w:ilvl="0" w:tplc="694CE2EC">
      <w:start w:val="1"/>
      <w:numFmt w:val="bullet"/>
      <w:lvlText w:val="•"/>
      <w:lvlJc w:val="left"/>
      <w:pPr>
        <w:tabs>
          <w:tab w:val="num" w:pos="720"/>
        </w:tabs>
        <w:ind w:left="720" w:hanging="360"/>
      </w:pPr>
      <w:rPr>
        <w:rFonts w:ascii="Arial" w:hAnsi="Arial" w:hint="default"/>
      </w:rPr>
    </w:lvl>
    <w:lvl w:ilvl="1" w:tplc="18E8E94C" w:tentative="1">
      <w:start w:val="1"/>
      <w:numFmt w:val="bullet"/>
      <w:lvlText w:val="•"/>
      <w:lvlJc w:val="left"/>
      <w:pPr>
        <w:tabs>
          <w:tab w:val="num" w:pos="1440"/>
        </w:tabs>
        <w:ind w:left="1440" w:hanging="360"/>
      </w:pPr>
      <w:rPr>
        <w:rFonts w:ascii="Arial" w:hAnsi="Arial" w:hint="default"/>
      </w:rPr>
    </w:lvl>
    <w:lvl w:ilvl="2" w:tplc="C3FAFE30" w:tentative="1">
      <w:start w:val="1"/>
      <w:numFmt w:val="bullet"/>
      <w:lvlText w:val="•"/>
      <w:lvlJc w:val="left"/>
      <w:pPr>
        <w:tabs>
          <w:tab w:val="num" w:pos="2160"/>
        </w:tabs>
        <w:ind w:left="2160" w:hanging="360"/>
      </w:pPr>
      <w:rPr>
        <w:rFonts w:ascii="Arial" w:hAnsi="Arial" w:hint="default"/>
      </w:rPr>
    </w:lvl>
    <w:lvl w:ilvl="3" w:tplc="1D885B54" w:tentative="1">
      <w:start w:val="1"/>
      <w:numFmt w:val="bullet"/>
      <w:lvlText w:val="•"/>
      <w:lvlJc w:val="left"/>
      <w:pPr>
        <w:tabs>
          <w:tab w:val="num" w:pos="2880"/>
        </w:tabs>
        <w:ind w:left="2880" w:hanging="360"/>
      </w:pPr>
      <w:rPr>
        <w:rFonts w:ascii="Arial" w:hAnsi="Arial" w:hint="default"/>
      </w:rPr>
    </w:lvl>
    <w:lvl w:ilvl="4" w:tplc="3D3A2EBA" w:tentative="1">
      <w:start w:val="1"/>
      <w:numFmt w:val="bullet"/>
      <w:lvlText w:val="•"/>
      <w:lvlJc w:val="left"/>
      <w:pPr>
        <w:tabs>
          <w:tab w:val="num" w:pos="3600"/>
        </w:tabs>
        <w:ind w:left="3600" w:hanging="360"/>
      </w:pPr>
      <w:rPr>
        <w:rFonts w:ascii="Arial" w:hAnsi="Arial" w:hint="default"/>
      </w:rPr>
    </w:lvl>
    <w:lvl w:ilvl="5" w:tplc="15B4E9C8" w:tentative="1">
      <w:start w:val="1"/>
      <w:numFmt w:val="bullet"/>
      <w:lvlText w:val="•"/>
      <w:lvlJc w:val="left"/>
      <w:pPr>
        <w:tabs>
          <w:tab w:val="num" w:pos="4320"/>
        </w:tabs>
        <w:ind w:left="4320" w:hanging="360"/>
      </w:pPr>
      <w:rPr>
        <w:rFonts w:ascii="Arial" w:hAnsi="Arial" w:hint="default"/>
      </w:rPr>
    </w:lvl>
    <w:lvl w:ilvl="6" w:tplc="648A764C" w:tentative="1">
      <w:start w:val="1"/>
      <w:numFmt w:val="bullet"/>
      <w:lvlText w:val="•"/>
      <w:lvlJc w:val="left"/>
      <w:pPr>
        <w:tabs>
          <w:tab w:val="num" w:pos="5040"/>
        </w:tabs>
        <w:ind w:left="5040" w:hanging="360"/>
      </w:pPr>
      <w:rPr>
        <w:rFonts w:ascii="Arial" w:hAnsi="Arial" w:hint="default"/>
      </w:rPr>
    </w:lvl>
    <w:lvl w:ilvl="7" w:tplc="D38AEA60" w:tentative="1">
      <w:start w:val="1"/>
      <w:numFmt w:val="bullet"/>
      <w:lvlText w:val="•"/>
      <w:lvlJc w:val="left"/>
      <w:pPr>
        <w:tabs>
          <w:tab w:val="num" w:pos="5760"/>
        </w:tabs>
        <w:ind w:left="5760" w:hanging="360"/>
      </w:pPr>
      <w:rPr>
        <w:rFonts w:ascii="Arial" w:hAnsi="Arial" w:hint="default"/>
      </w:rPr>
    </w:lvl>
    <w:lvl w:ilvl="8" w:tplc="21200C16" w:tentative="1">
      <w:start w:val="1"/>
      <w:numFmt w:val="bullet"/>
      <w:lvlText w:val="•"/>
      <w:lvlJc w:val="left"/>
      <w:pPr>
        <w:tabs>
          <w:tab w:val="num" w:pos="6480"/>
        </w:tabs>
        <w:ind w:left="6480" w:hanging="360"/>
      </w:pPr>
      <w:rPr>
        <w:rFonts w:ascii="Arial" w:hAnsi="Arial" w:hint="default"/>
      </w:rPr>
    </w:lvl>
  </w:abstractNum>
  <w:abstractNum w:abstractNumId="3">
    <w:nsid w:val="07E46ED2"/>
    <w:multiLevelType w:val="hybridMultilevel"/>
    <w:tmpl w:val="62BC2732"/>
    <w:lvl w:ilvl="0" w:tplc="05C005FC">
      <w:start w:val="1"/>
      <w:numFmt w:val="bullet"/>
      <w:lvlText w:val="•"/>
      <w:lvlJc w:val="left"/>
      <w:pPr>
        <w:tabs>
          <w:tab w:val="num" w:pos="720"/>
        </w:tabs>
        <w:ind w:left="720" w:hanging="360"/>
      </w:pPr>
      <w:rPr>
        <w:rFonts w:ascii="Arial" w:hAnsi="Arial" w:hint="default"/>
      </w:rPr>
    </w:lvl>
    <w:lvl w:ilvl="1" w:tplc="0052C8E6" w:tentative="1">
      <w:start w:val="1"/>
      <w:numFmt w:val="bullet"/>
      <w:lvlText w:val="•"/>
      <w:lvlJc w:val="left"/>
      <w:pPr>
        <w:tabs>
          <w:tab w:val="num" w:pos="1440"/>
        </w:tabs>
        <w:ind w:left="1440" w:hanging="360"/>
      </w:pPr>
      <w:rPr>
        <w:rFonts w:ascii="Arial" w:hAnsi="Arial" w:hint="default"/>
      </w:rPr>
    </w:lvl>
    <w:lvl w:ilvl="2" w:tplc="96ACADEE" w:tentative="1">
      <w:start w:val="1"/>
      <w:numFmt w:val="bullet"/>
      <w:lvlText w:val="•"/>
      <w:lvlJc w:val="left"/>
      <w:pPr>
        <w:tabs>
          <w:tab w:val="num" w:pos="2160"/>
        </w:tabs>
        <w:ind w:left="2160" w:hanging="360"/>
      </w:pPr>
      <w:rPr>
        <w:rFonts w:ascii="Arial" w:hAnsi="Arial" w:hint="default"/>
      </w:rPr>
    </w:lvl>
    <w:lvl w:ilvl="3" w:tplc="1ED2C1F0" w:tentative="1">
      <w:start w:val="1"/>
      <w:numFmt w:val="bullet"/>
      <w:lvlText w:val="•"/>
      <w:lvlJc w:val="left"/>
      <w:pPr>
        <w:tabs>
          <w:tab w:val="num" w:pos="2880"/>
        </w:tabs>
        <w:ind w:left="2880" w:hanging="360"/>
      </w:pPr>
      <w:rPr>
        <w:rFonts w:ascii="Arial" w:hAnsi="Arial" w:hint="default"/>
      </w:rPr>
    </w:lvl>
    <w:lvl w:ilvl="4" w:tplc="9DBE260A" w:tentative="1">
      <w:start w:val="1"/>
      <w:numFmt w:val="bullet"/>
      <w:lvlText w:val="•"/>
      <w:lvlJc w:val="left"/>
      <w:pPr>
        <w:tabs>
          <w:tab w:val="num" w:pos="3600"/>
        </w:tabs>
        <w:ind w:left="3600" w:hanging="360"/>
      </w:pPr>
      <w:rPr>
        <w:rFonts w:ascii="Arial" w:hAnsi="Arial" w:hint="default"/>
      </w:rPr>
    </w:lvl>
    <w:lvl w:ilvl="5" w:tplc="CB54D658" w:tentative="1">
      <w:start w:val="1"/>
      <w:numFmt w:val="bullet"/>
      <w:lvlText w:val="•"/>
      <w:lvlJc w:val="left"/>
      <w:pPr>
        <w:tabs>
          <w:tab w:val="num" w:pos="4320"/>
        </w:tabs>
        <w:ind w:left="4320" w:hanging="360"/>
      </w:pPr>
      <w:rPr>
        <w:rFonts w:ascii="Arial" w:hAnsi="Arial" w:hint="default"/>
      </w:rPr>
    </w:lvl>
    <w:lvl w:ilvl="6" w:tplc="99E0D4BA" w:tentative="1">
      <w:start w:val="1"/>
      <w:numFmt w:val="bullet"/>
      <w:lvlText w:val="•"/>
      <w:lvlJc w:val="left"/>
      <w:pPr>
        <w:tabs>
          <w:tab w:val="num" w:pos="5040"/>
        </w:tabs>
        <w:ind w:left="5040" w:hanging="360"/>
      </w:pPr>
      <w:rPr>
        <w:rFonts w:ascii="Arial" w:hAnsi="Arial" w:hint="default"/>
      </w:rPr>
    </w:lvl>
    <w:lvl w:ilvl="7" w:tplc="665669F4" w:tentative="1">
      <w:start w:val="1"/>
      <w:numFmt w:val="bullet"/>
      <w:lvlText w:val="•"/>
      <w:lvlJc w:val="left"/>
      <w:pPr>
        <w:tabs>
          <w:tab w:val="num" w:pos="5760"/>
        </w:tabs>
        <w:ind w:left="5760" w:hanging="360"/>
      </w:pPr>
      <w:rPr>
        <w:rFonts w:ascii="Arial" w:hAnsi="Arial" w:hint="default"/>
      </w:rPr>
    </w:lvl>
    <w:lvl w:ilvl="8" w:tplc="3C16ABA2" w:tentative="1">
      <w:start w:val="1"/>
      <w:numFmt w:val="bullet"/>
      <w:lvlText w:val="•"/>
      <w:lvlJc w:val="left"/>
      <w:pPr>
        <w:tabs>
          <w:tab w:val="num" w:pos="6480"/>
        </w:tabs>
        <w:ind w:left="6480" w:hanging="360"/>
      </w:pPr>
      <w:rPr>
        <w:rFonts w:ascii="Arial" w:hAnsi="Arial" w:hint="default"/>
      </w:rPr>
    </w:lvl>
  </w:abstractNum>
  <w:abstractNum w:abstractNumId="4">
    <w:nsid w:val="0B840555"/>
    <w:multiLevelType w:val="hybridMultilevel"/>
    <w:tmpl w:val="3A7C15E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CD91837"/>
    <w:multiLevelType w:val="multilevel"/>
    <w:tmpl w:val="5BD686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CF95B2C"/>
    <w:multiLevelType w:val="hybridMultilevel"/>
    <w:tmpl w:val="C64611C6"/>
    <w:lvl w:ilvl="0" w:tplc="3F40F5A6">
      <w:start w:val="1"/>
      <w:numFmt w:val="bullet"/>
      <w:lvlText w:val="•"/>
      <w:lvlJc w:val="left"/>
      <w:pPr>
        <w:tabs>
          <w:tab w:val="num" w:pos="720"/>
        </w:tabs>
        <w:ind w:left="720" w:hanging="360"/>
      </w:pPr>
      <w:rPr>
        <w:rFonts w:ascii="Arial" w:hAnsi="Arial" w:hint="default"/>
      </w:rPr>
    </w:lvl>
    <w:lvl w:ilvl="1" w:tplc="9110861A" w:tentative="1">
      <w:start w:val="1"/>
      <w:numFmt w:val="bullet"/>
      <w:lvlText w:val="•"/>
      <w:lvlJc w:val="left"/>
      <w:pPr>
        <w:tabs>
          <w:tab w:val="num" w:pos="1440"/>
        </w:tabs>
        <w:ind w:left="1440" w:hanging="360"/>
      </w:pPr>
      <w:rPr>
        <w:rFonts w:ascii="Arial" w:hAnsi="Arial" w:hint="default"/>
      </w:rPr>
    </w:lvl>
    <w:lvl w:ilvl="2" w:tplc="22C2D16C" w:tentative="1">
      <w:start w:val="1"/>
      <w:numFmt w:val="bullet"/>
      <w:lvlText w:val="•"/>
      <w:lvlJc w:val="left"/>
      <w:pPr>
        <w:tabs>
          <w:tab w:val="num" w:pos="2160"/>
        </w:tabs>
        <w:ind w:left="2160" w:hanging="360"/>
      </w:pPr>
      <w:rPr>
        <w:rFonts w:ascii="Arial" w:hAnsi="Arial" w:hint="default"/>
      </w:rPr>
    </w:lvl>
    <w:lvl w:ilvl="3" w:tplc="A2623254" w:tentative="1">
      <w:start w:val="1"/>
      <w:numFmt w:val="bullet"/>
      <w:lvlText w:val="•"/>
      <w:lvlJc w:val="left"/>
      <w:pPr>
        <w:tabs>
          <w:tab w:val="num" w:pos="2880"/>
        </w:tabs>
        <w:ind w:left="2880" w:hanging="360"/>
      </w:pPr>
      <w:rPr>
        <w:rFonts w:ascii="Arial" w:hAnsi="Arial" w:hint="default"/>
      </w:rPr>
    </w:lvl>
    <w:lvl w:ilvl="4" w:tplc="38B02D32" w:tentative="1">
      <w:start w:val="1"/>
      <w:numFmt w:val="bullet"/>
      <w:lvlText w:val="•"/>
      <w:lvlJc w:val="left"/>
      <w:pPr>
        <w:tabs>
          <w:tab w:val="num" w:pos="3600"/>
        </w:tabs>
        <w:ind w:left="3600" w:hanging="360"/>
      </w:pPr>
      <w:rPr>
        <w:rFonts w:ascii="Arial" w:hAnsi="Arial" w:hint="default"/>
      </w:rPr>
    </w:lvl>
    <w:lvl w:ilvl="5" w:tplc="395AAEC0" w:tentative="1">
      <w:start w:val="1"/>
      <w:numFmt w:val="bullet"/>
      <w:lvlText w:val="•"/>
      <w:lvlJc w:val="left"/>
      <w:pPr>
        <w:tabs>
          <w:tab w:val="num" w:pos="4320"/>
        </w:tabs>
        <w:ind w:left="4320" w:hanging="360"/>
      </w:pPr>
      <w:rPr>
        <w:rFonts w:ascii="Arial" w:hAnsi="Arial" w:hint="default"/>
      </w:rPr>
    </w:lvl>
    <w:lvl w:ilvl="6" w:tplc="863E8C98" w:tentative="1">
      <w:start w:val="1"/>
      <w:numFmt w:val="bullet"/>
      <w:lvlText w:val="•"/>
      <w:lvlJc w:val="left"/>
      <w:pPr>
        <w:tabs>
          <w:tab w:val="num" w:pos="5040"/>
        </w:tabs>
        <w:ind w:left="5040" w:hanging="360"/>
      </w:pPr>
      <w:rPr>
        <w:rFonts w:ascii="Arial" w:hAnsi="Arial" w:hint="default"/>
      </w:rPr>
    </w:lvl>
    <w:lvl w:ilvl="7" w:tplc="2018951A" w:tentative="1">
      <w:start w:val="1"/>
      <w:numFmt w:val="bullet"/>
      <w:lvlText w:val="•"/>
      <w:lvlJc w:val="left"/>
      <w:pPr>
        <w:tabs>
          <w:tab w:val="num" w:pos="5760"/>
        </w:tabs>
        <w:ind w:left="5760" w:hanging="360"/>
      </w:pPr>
      <w:rPr>
        <w:rFonts w:ascii="Arial" w:hAnsi="Arial" w:hint="default"/>
      </w:rPr>
    </w:lvl>
    <w:lvl w:ilvl="8" w:tplc="A2F65B50" w:tentative="1">
      <w:start w:val="1"/>
      <w:numFmt w:val="bullet"/>
      <w:lvlText w:val="•"/>
      <w:lvlJc w:val="left"/>
      <w:pPr>
        <w:tabs>
          <w:tab w:val="num" w:pos="6480"/>
        </w:tabs>
        <w:ind w:left="6480" w:hanging="360"/>
      </w:pPr>
      <w:rPr>
        <w:rFonts w:ascii="Arial" w:hAnsi="Arial" w:hint="default"/>
      </w:rPr>
    </w:lvl>
  </w:abstractNum>
  <w:abstractNum w:abstractNumId="7">
    <w:nsid w:val="0D9C5657"/>
    <w:multiLevelType w:val="hybridMultilevel"/>
    <w:tmpl w:val="36221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E9D54F8"/>
    <w:multiLevelType w:val="hybridMultilevel"/>
    <w:tmpl w:val="FA064FB2"/>
    <w:lvl w:ilvl="0" w:tplc="F800D1DE">
      <w:start w:val="1"/>
      <w:numFmt w:val="bullet"/>
      <w:lvlText w:val="•"/>
      <w:lvlJc w:val="left"/>
      <w:pPr>
        <w:tabs>
          <w:tab w:val="num" w:pos="720"/>
        </w:tabs>
        <w:ind w:left="720" w:hanging="360"/>
      </w:pPr>
      <w:rPr>
        <w:rFonts w:ascii="Arial" w:hAnsi="Arial" w:hint="default"/>
      </w:rPr>
    </w:lvl>
    <w:lvl w:ilvl="1" w:tplc="C6600B18" w:tentative="1">
      <w:start w:val="1"/>
      <w:numFmt w:val="bullet"/>
      <w:lvlText w:val="•"/>
      <w:lvlJc w:val="left"/>
      <w:pPr>
        <w:tabs>
          <w:tab w:val="num" w:pos="1440"/>
        </w:tabs>
        <w:ind w:left="1440" w:hanging="360"/>
      </w:pPr>
      <w:rPr>
        <w:rFonts w:ascii="Arial" w:hAnsi="Arial" w:hint="default"/>
      </w:rPr>
    </w:lvl>
    <w:lvl w:ilvl="2" w:tplc="EB64F288" w:tentative="1">
      <w:start w:val="1"/>
      <w:numFmt w:val="bullet"/>
      <w:lvlText w:val="•"/>
      <w:lvlJc w:val="left"/>
      <w:pPr>
        <w:tabs>
          <w:tab w:val="num" w:pos="2160"/>
        </w:tabs>
        <w:ind w:left="2160" w:hanging="360"/>
      </w:pPr>
      <w:rPr>
        <w:rFonts w:ascii="Arial" w:hAnsi="Arial" w:hint="default"/>
      </w:rPr>
    </w:lvl>
    <w:lvl w:ilvl="3" w:tplc="E42C0B62" w:tentative="1">
      <w:start w:val="1"/>
      <w:numFmt w:val="bullet"/>
      <w:lvlText w:val="•"/>
      <w:lvlJc w:val="left"/>
      <w:pPr>
        <w:tabs>
          <w:tab w:val="num" w:pos="2880"/>
        </w:tabs>
        <w:ind w:left="2880" w:hanging="360"/>
      </w:pPr>
      <w:rPr>
        <w:rFonts w:ascii="Arial" w:hAnsi="Arial" w:hint="default"/>
      </w:rPr>
    </w:lvl>
    <w:lvl w:ilvl="4" w:tplc="F02C68BC" w:tentative="1">
      <w:start w:val="1"/>
      <w:numFmt w:val="bullet"/>
      <w:lvlText w:val="•"/>
      <w:lvlJc w:val="left"/>
      <w:pPr>
        <w:tabs>
          <w:tab w:val="num" w:pos="3600"/>
        </w:tabs>
        <w:ind w:left="3600" w:hanging="360"/>
      </w:pPr>
      <w:rPr>
        <w:rFonts w:ascii="Arial" w:hAnsi="Arial" w:hint="default"/>
      </w:rPr>
    </w:lvl>
    <w:lvl w:ilvl="5" w:tplc="737A6E44" w:tentative="1">
      <w:start w:val="1"/>
      <w:numFmt w:val="bullet"/>
      <w:lvlText w:val="•"/>
      <w:lvlJc w:val="left"/>
      <w:pPr>
        <w:tabs>
          <w:tab w:val="num" w:pos="4320"/>
        </w:tabs>
        <w:ind w:left="4320" w:hanging="360"/>
      </w:pPr>
      <w:rPr>
        <w:rFonts w:ascii="Arial" w:hAnsi="Arial" w:hint="default"/>
      </w:rPr>
    </w:lvl>
    <w:lvl w:ilvl="6" w:tplc="95186070" w:tentative="1">
      <w:start w:val="1"/>
      <w:numFmt w:val="bullet"/>
      <w:lvlText w:val="•"/>
      <w:lvlJc w:val="left"/>
      <w:pPr>
        <w:tabs>
          <w:tab w:val="num" w:pos="5040"/>
        </w:tabs>
        <w:ind w:left="5040" w:hanging="360"/>
      </w:pPr>
      <w:rPr>
        <w:rFonts w:ascii="Arial" w:hAnsi="Arial" w:hint="default"/>
      </w:rPr>
    </w:lvl>
    <w:lvl w:ilvl="7" w:tplc="2E0C03D4" w:tentative="1">
      <w:start w:val="1"/>
      <w:numFmt w:val="bullet"/>
      <w:lvlText w:val="•"/>
      <w:lvlJc w:val="left"/>
      <w:pPr>
        <w:tabs>
          <w:tab w:val="num" w:pos="5760"/>
        </w:tabs>
        <w:ind w:left="5760" w:hanging="360"/>
      </w:pPr>
      <w:rPr>
        <w:rFonts w:ascii="Arial" w:hAnsi="Arial" w:hint="default"/>
      </w:rPr>
    </w:lvl>
    <w:lvl w:ilvl="8" w:tplc="21121D3A" w:tentative="1">
      <w:start w:val="1"/>
      <w:numFmt w:val="bullet"/>
      <w:lvlText w:val="•"/>
      <w:lvlJc w:val="left"/>
      <w:pPr>
        <w:tabs>
          <w:tab w:val="num" w:pos="6480"/>
        </w:tabs>
        <w:ind w:left="6480" w:hanging="360"/>
      </w:pPr>
      <w:rPr>
        <w:rFonts w:ascii="Arial" w:hAnsi="Arial" w:hint="default"/>
      </w:rPr>
    </w:lvl>
  </w:abstractNum>
  <w:abstractNum w:abstractNumId="9">
    <w:nsid w:val="0F247B37"/>
    <w:multiLevelType w:val="hybridMultilevel"/>
    <w:tmpl w:val="83920A84"/>
    <w:lvl w:ilvl="0" w:tplc="B89259FA">
      <w:start w:val="1"/>
      <w:numFmt w:val="bullet"/>
      <w:lvlText w:val="•"/>
      <w:lvlJc w:val="left"/>
      <w:pPr>
        <w:tabs>
          <w:tab w:val="num" w:pos="720"/>
        </w:tabs>
        <w:ind w:left="720" w:hanging="360"/>
      </w:pPr>
      <w:rPr>
        <w:rFonts w:ascii="Arial" w:hAnsi="Arial" w:hint="default"/>
      </w:rPr>
    </w:lvl>
    <w:lvl w:ilvl="1" w:tplc="5B008812" w:tentative="1">
      <w:start w:val="1"/>
      <w:numFmt w:val="bullet"/>
      <w:lvlText w:val="•"/>
      <w:lvlJc w:val="left"/>
      <w:pPr>
        <w:tabs>
          <w:tab w:val="num" w:pos="1440"/>
        </w:tabs>
        <w:ind w:left="1440" w:hanging="360"/>
      </w:pPr>
      <w:rPr>
        <w:rFonts w:ascii="Arial" w:hAnsi="Arial" w:hint="default"/>
      </w:rPr>
    </w:lvl>
    <w:lvl w:ilvl="2" w:tplc="AB5ED20C" w:tentative="1">
      <w:start w:val="1"/>
      <w:numFmt w:val="bullet"/>
      <w:lvlText w:val="•"/>
      <w:lvlJc w:val="left"/>
      <w:pPr>
        <w:tabs>
          <w:tab w:val="num" w:pos="2160"/>
        </w:tabs>
        <w:ind w:left="2160" w:hanging="360"/>
      </w:pPr>
      <w:rPr>
        <w:rFonts w:ascii="Arial" w:hAnsi="Arial" w:hint="default"/>
      </w:rPr>
    </w:lvl>
    <w:lvl w:ilvl="3" w:tplc="94B44736" w:tentative="1">
      <w:start w:val="1"/>
      <w:numFmt w:val="bullet"/>
      <w:lvlText w:val="•"/>
      <w:lvlJc w:val="left"/>
      <w:pPr>
        <w:tabs>
          <w:tab w:val="num" w:pos="2880"/>
        </w:tabs>
        <w:ind w:left="2880" w:hanging="360"/>
      </w:pPr>
      <w:rPr>
        <w:rFonts w:ascii="Arial" w:hAnsi="Arial" w:hint="default"/>
      </w:rPr>
    </w:lvl>
    <w:lvl w:ilvl="4" w:tplc="5812275C" w:tentative="1">
      <w:start w:val="1"/>
      <w:numFmt w:val="bullet"/>
      <w:lvlText w:val="•"/>
      <w:lvlJc w:val="left"/>
      <w:pPr>
        <w:tabs>
          <w:tab w:val="num" w:pos="3600"/>
        </w:tabs>
        <w:ind w:left="3600" w:hanging="360"/>
      </w:pPr>
      <w:rPr>
        <w:rFonts w:ascii="Arial" w:hAnsi="Arial" w:hint="default"/>
      </w:rPr>
    </w:lvl>
    <w:lvl w:ilvl="5" w:tplc="7B24B0F2" w:tentative="1">
      <w:start w:val="1"/>
      <w:numFmt w:val="bullet"/>
      <w:lvlText w:val="•"/>
      <w:lvlJc w:val="left"/>
      <w:pPr>
        <w:tabs>
          <w:tab w:val="num" w:pos="4320"/>
        </w:tabs>
        <w:ind w:left="4320" w:hanging="360"/>
      </w:pPr>
      <w:rPr>
        <w:rFonts w:ascii="Arial" w:hAnsi="Arial" w:hint="default"/>
      </w:rPr>
    </w:lvl>
    <w:lvl w:ilvl="6" w:tplc="E716BE2C" w:tentative="1">
      <w:start w:val="1"/>
      <w:numFmt w:val="bullet"/>
      <w:lvlText w:val="•"/>
      <w:lvlJc w:val="left"/>
      <w:pPr>
        <w:tabs>
          <w:tab w:val="num" w:pos="5040"/>
        </w:tabs>
        <w:ind w:left="5040" w:hanging="360"/>
      </w:pPr>
      <w:rPr>
        <w:rFonts w:ascii="Arial" w:hAnsi="Arial" w:hint="default"/>
      </w:rPr>
    </w:lvl>
    <w:lvl w:ilvl="7" w:tplc="1D5808D4" w:tentative="1">
      <w:start w:val="1"/>
      <w:numFmt w:val="bullet"/>
      <w:lvlText w:val="•"/>
      <w:lvlJc w:val="left"/>
      <w:pPr>
        <w:tabs>
          <w:tab w:val="num" w:pos="5760"/>
        </w:tabs>
        <w:ind w:left="5760" w:hanging="360"/>
      </w:pPr>
      <w:rPr>
        <w:rFonts w:ascii="Arial" w:hAnsi="Arial" w:hint="default"/>
      </w:rPr>
    </w:lvl>
    <w:lvl w:ilvl="8" w:tplc="1316A6A0" w:tentative="1">
      <w:start w:val="1"/>
      <w:numFmt w:val="bullet"/>
      <w:lvlText w:val="•"/>
      <w:lvlJc w:val="left"/>
      <w:pPr>
        <w:tabs>
          <w:tab w:val="num" w:pos="6480"/>
        </w:tabs>
        <w:ind w:left="6480" w:hanging="360"/>
      </w:pPr>
      <w:rPr>
        <w:rFonts w:ascii="Arial" w:hAnsi="Arial" w:hint="default"/>
      </w:rPr>
    </w:lvl>
  </w:abstractNum>
  <w:abstractNum w:abstractNumId="10">
    <w:nsid w:val="126E4C7E"/>
    <w:multiLevelType w:val="hybridMultilevel"/>
    <w:tmpl w:val="7310ACBE"/>
    <w:lvl w:ilvl="0" w:tplc="86A885F8">
      <w:start w:val="1"/>
      <w:numFmt w:val="bullet"/>
      <w:lvlText w:val="•"/>
      <w:lvlJc w:val="left"/>
      <w:pPr>
        <w:tabs>
          <w:tab w:val="num" w:pos="720"/>
        </w:tabs>
        <w:ind w:left="720" w:hanging="360"/>
      </w:pPr>
      <w:rPr>
        <w:rFonts w:ascii="Arial" w:hAnsi="Arial" w:hint="default"/>
      </w:rPr>
    </w:lvl>
    <w:lvl w:ilvl="1" w:tplc="FBDEFA26" w:tentative="1">
      <w:start w:val="1"/>
      <w:numFmt w:val="bullet"/>
      <w:lvlText w:val="•"/>
      <w:lvlJc w:val="left"/>
      <w:pPr>
        <w:tabs>
          <w:tab w:val="num" w:pos="1440"/>
        </w:tabs>
        <w:ind w:left="1440" w:hanging="360"/>
      </w:pPr>
      <w:rPr>
        <w:rFonts w:ascii="Arial" w:hAnsi="Arial" w:hint="default"/>
      </w:rPr>
    </w:lvl>
    <w:lvl w:ilvl="2" w:tplc="191C9A58" w:tentative="1">
      <w:start w:val="1"/>
      <w:numFmt w:val="bullet"/>
      <w:lvlText w:val="•"/>
      <w:lvlJc w:val="left"/>
      <w:pPr>
        <w:tabs>
          <w:tab w:val="num" w:pos="2160"/>
        </w:tabs>
        <w:ind w:left="2160" w:hanging="360"/>
      </w:pPr>
      <w:rPr>
        <w:rFonts w:ascii="Arial" w:hAnsi="Arial" w:hint="default"/>
      </w:rPr>
    </w:lvl>
    <w:lvl w:ilvl="3" w:tplc="A344E9F4" w:tentative="1">
      <w:start w:val="1"/>
      <w:numFmt w:val="bullet"/>
      <w:lvlText w:val="•"/>
      <w:lvlJc w:val="left"/>
      <w:pPr>
        <w:tabs>
          <w:tab w:val="num" w:pos="2880"/>
        </w:tabs>
        <w:ind w:left="2880" w:hanging="360"/>
      </w:pPr>
      <w:rPr>
        <w:rFonts w:ascii="Arial" w:hAnsi="Arial" w:hint="default"/>
      </w:rPr>
    </w:lvl>
    <w:lvl w:ilvl="4" w:tplc="D0FE3AC8" w:tentative="1">
      <w:start w:val="1"/>
      <w:numFmt w:val="bullet"/>
      <w:lvlText w:val="•"/>
      <w:lvlJc w:val="left"/>
      <w:pPr>
        <w:tabs>
          <w:tab w:val="num" w:pos="3600"/>
        </w:tabs>
        <w:ind w:left="3600" w:hanging="360"/>
      </w:pPr>
      <w:rPr>
        <w:rFonts w:ascii="Arial" w:hAnsi="Arial" w:hint="default"/>
      </w:rPr>
    </w:lvl>
    <w:lvl w:ilvl="5" w:tplc="5A10783E" w:tentative="1">
      <w:start w:val="1"/>
      <w:numFmt w:val="bullet"/>
      <w:lvlText w:val="•"/>
      <w:lvlJc w:val="left"/>
      <w:pPr>
        <w:tabs>
          <w:tab w:val="num" w:pos="4320"/>
        </w:tabs>
        <w:ind w:left="4320" w:hanging="360"/>
      </w:pPr>
      <w:rPr>
        <w:rFonts w:ascii="Arial" w:hAnsi="Arial" w:hint="default"/>
      </w:rPr>
    </w:lvl>
    <w:lvl w:ilvl="6" w:tplc="54FCA8CA" w:tentative="1">
      <w:start w:val="1"/>
      <w:numFmt w:val="bullet"/>
      <w:lvlText w:val="•"/>
      <w:lvlJc w:val="left"/>
      <w:pPr>
        <w:tabs>
          <w:tab w:val="num" w:pos="5040"/>
        </w:tabs>
        <w:ind w:left="5040" w:hanging="360"/>
      </w:pPr>
      <w:rPr>
        <w:rFonts w:ascii="Arial" w:hAnsi="Arial" w:hint="default"/>
      </w:rPr>
    </w:lvl>
    <w:lvl w:ilvl="7" w:tplc="CE787938" w:tentative="1">
      <w:start w:val="1"/>
      <w:numFmt w:val="bullet"/>
      <w:lvlText w:val="•"/>
      <w:lvlJc w:val="left"/>
      <w:pPr>
        <w:tabs>
          <w:tab w:val="num" w:pos="5760"/>
        </w:tabs>
        <w:ind w:left="5760" w:hanging="360"/>
      </w:pPr>
      <w:rPr>
        <w:rFonts w:ascii="Arial" w:hAnsi="Arial" w:hint="default"/>
      </w:rPr>
    </w:lvl>
    <w:lvl w:ilvl="8" w:tplc="E25EDDE2" w:tentative="1">
      <w:start w:val="1"/>
      <w:numFmt w:val="bullet"/>
      <w:lvlText w:val="•"/>
      <w:lvlJc w:val="left"/>
      <w:pPr>
        <w:tabs>
          <w:tab w:val="num" w:pos="6480"/>
        </w:tabs>
        <w:ind w:left="6480" w:hanging="360"/>
      </w:pPr>
      <w:rPr>
        <w:rFonts w:ascii="Arial" w:hAnsi="Arial" w:hint="default"/>
      </w:rPr>
    </w:lvl>
  </w:abstractNum>
  <w:abstractNum w:abstractNumId="11">
    <w:nsid w:val="131241C7"/>
    <w:multiLevelType w:val="hybridMultilevel"/>
    <w:tmpl w:val="3D64B0BC"/>
    <w:lvl w:ilvl="0" w:tplc="8C90091C">
      <w:start w:val="1"/>
      <w:numFmt w:val="bullet"/>
      <w:lvlText w:val="•"/>
      <w:lvlJc w:val="left"/>
      <w:pPr>
        <w:tabs>
          <w:tab w:val="num" w:pos="720"/>
        </w:tabs>
        <w:ind w:left="720" w:hanging="360"/>
      </w:pPr>
      <w:rPr>
        <w:rFonts w:ascii="Arial" w:hAnsi="Arial" w:hint="default"/>
      </w:rPr>
    </w:lvl>
    <w:lvl w:ilvl="1" w:tplc="DBE09EA2" w:tentative="1">
      <w:start w:val="1"/>
      <w:numFmt w:val="bullet"/>
      <w:lvlText w:val="•"/>
      <w:lvlJc w:val="left"/>
      <w:pPr>
        <w:tabs>
          <w:tab w:val="num" w:pos="1440"/>
        </w:tabs>
        <w:ind w:left="1440" w:hanging="360"/>
      </w:pPr>
      <w:rPr>
        <w:rFonts w:ascii="Arial" w:hAnsi="Arial" w:hint="default"/>
      </w:rPr>
    </w:lvl>
    <w:lvl w:ilvl="2" w:tplc="507866AC" w:tentative="1">
      <w:start w:val="1"/>
      <w:numFmt w:val="bullet"/>
      <w:lvlText w:val="•"/>
      <w:lvlJc w:val="left"/>
      <w:pPr>
        <w:tabs>
          <w:tab w:val="num" w:pos="2160"/>
        </w:tabs>
        <w:ind w:left="2160" w:hanging="360"/>
      </w:pPr>
      <w:rPr>
        <w:rFonts w:ascii="Arial" w:hAnsi="Arial" w:hint="default"/>
      </w:rPr>
    </w:lvl>
    <w:lvl w:ilvl="3" w:tplc="6CACA3A2" w:tentative="1">
      <w:start w:val="1"/>
      <w:numFmt w:val="bullet"/>
      <w:lvlText w:val="•"/>
      <w:lvlJc w:val="left"/>
      <w:pPr>
        <w:tabs>
          <w:tab w:val="num" w:pos="2880"/>
        </w:tabs>
        <w:ind w:left="2880" w:hanging="360"/>
      </w:pPr>
      <w:rPr>
        <w:rFonts w:ascii="Arial" w:hAnsi="Arial" w:hint="default"/>
      </w:rPr>
    </w:lvl>
    <w:lvl w:ilvl="4" w:tplc="2D6E649C" w:tentative="1">
      <w:start w:val="1"/>
      <w:numFmt w:val="bullet"/>
      <w:lvlText w:val="•"/>
      <w:lvlJc w:val="left"/>
      <w:pPr>
        <w:tabs>
          <w:tab w:val="num" w:pos="3600"/>
        </w:tabs>
        <w:ind w:left="3600" w:hanging="360"/>
      </w:pPr>
      <w:rPr>
        <w:rFonts w:ascii="Arial" w:hAnsi="Arial" w:hint="default"/>
      </w:rPr>
    </w:lvl>
    <w:lvl w:ilvl="5" w:tplc="3EF24BA8" w:tentative="1">
      <w:start w:val="1"/>
      <w:numFmt w:val="bullet"/>
      <w:lvlText w:val="•"/>
      <w:lvlJc w:val="left"/>
      <w:pPr>
        <w:tabs>
          <w:tab w:val="num" w:pos="4320"/>
        </w:tabs>
        <w:ind w:left="4320" w:hanging="360"/>
      </w:pPr>
      <w:rPr>
        <w:rFonts w:ascii="Arial" w:hAnsi="Arial" w:hint="default"/>
      </w:rPr>
    </w:lvl>
    <w:lvl w:ilvl="6" w:tplc="DE8E99FA" w:tentative="1">
      <w:start w:val="1"/>
      <w:numFmt w:val="bullet"/>
      <w:lvlText w:val="•"/>
      <w:lvlJc w:val="left"/>
      <w:pPr>
        <w:tabs>
          <w:tab w:val="num" w:pos="5040"/>
        </w:tabs>
        <w:ind w:left="5040" w:hanging="360"/>
      </w:pPr>
      <w:rPr>
        <w:rFonts w:ascii="Arial" w:hAnsi="Arial" w:hint="default"/>
      </w:rPr>
    </w:lvl>
    <w:lvl w:ilvl="7" w:tplc="7042358E" w:tentative="1">
      <w:start w:val="1"/>
      <w:numFmt w:val="bullet"/>
      <w:lvlText w:val="•"/>
      <w:lvlJc w:val="left"/>
      <w:pPr>
        <w:tabs>
          <w:tab w:val="num" w:pos="5760"/>
        </w:tabs>
        <w:ind w:left="5760" w:hanging="360"/>
      </w:pPr>
      <w:rPr>
        <w:rFonts w:ascii="Arial" w:hAnsi="Arial" w:hint="default"/>
      </w:rPr>
    </w:lvl>
    <w:lvl w:ilvl="8" w:tplc="D6FE5E66" w:tentative="1">
      <w:start w:val="1"/>
      <w:numFmt w:val="bullet"/>
      <w:lvlText w:val="•"/>
      <w:lvlJc w:val="left"/>
      <w:pPr>
        <w:tabs>
          <w:tab w:val="num" w:pos="6480"/>
        </w:tabs>
        <w:ind w:left="6480" w:hanging="360"/>
      </w:pPr>
      <w:rPr>
        <w:rFonts w:ascii="Arial" w:hAnsi="Arial" w:hint="default"/>
      </w:rPr>
    </w:lvl>
  </w:abstractNum>
  <w:abstractNum w:abstractNumId="12">
    <w:nsid w:val="13182D5F"/>
    <w:multiLevelType w:val="hybridMultilevel"/>
    <w:tmpl w:val="A7447900"/>
    <w:lvl w:ilvl="0" w:tplc="98D6B73E">
      <w:start w:val="1"/>
      <w:numFmt w:val="bullet"/>
      <w:lvlText w:val="•"/>
      <w:lvlJc w:val="left"/>
      <w:pPr>
        <w:tabs>
          <w:tab w:val="num" w:pos="720"/>
        </w:tabs>
        <w:ind w:left="720" w:hanging="360"/>
      </w:pPr>
      <w:rPr>
        <w:rFonts w:ascii="Arial" w:hAnsi="Arial" w:hint="default"/>
      </w:rPr>
    </w:lvl>
    <w:lvl w:ilvl="1" w:tplc="418ACE80" w:tentative="1">
      <w:start w:val="1"/>
      <w:numFmt w:val="bullet"/>
      <w:lvlText w:val="•"/>
      <w:lvlJc w:val="left"/>
      <w:pPr>
        <w:tabs>
          <w:tab w:val="num" w:pos="1440"/>
        </w:tabs>
        <w:ind w:left="1440" w:hanging="360"/>
      </w:pPr>
      <w:rPr>
        <w:rFonts w:ascii="Arial" w:hAnsi="Arial" w:hint="default"/>
      </w:rPr>
    </w:lvl>
    <w:lvl w:ilvl="2" w:tplc="B2DA0348" w:tentative="1">
      <w:start w:val="1"/>
      <w:numFmt w:val="bullet"/>
      <w:lvlText w:val="•"/>
      <w:lvlJc w:val="left"/>
      <w:pPr>
        <w:tabs>
          <w:tab w:val="num" w:pos="2160"/>
        </w:tabs>
        <w:ind w:left="2160" w:hanging="360"/>
      </w:pPr>
      <w:rPr>
        <w:rFonts w:ascii="Arial" w:hAnsi="Arial" w:hint="default"/>
      </w:rPr>
    </w:lvl>
    <w:lvl w:ilvl="3" w:tplc="523C46C8" w:tentative="1">
      <w:start w:val="1"/>
      <w:numFmt w:val="bullet"/>
      <w:lvlText w:val="•"/>
      <w:lvlJc w:val="left"/>
      <w:pPr>
        <w:tabs>
          <w:tab w:val="num" w:pos="2880"/>
        </w:tabs>
        <w:ind w:left="2880" w:hanging="360"/>
      </w:pPr>
      <w:rPr>
        <w:rFonts w:ascii="Arial" w:hAnsi="Arial" w:hint="default"/>
      </w:rPr>
    </w:lvl>
    <w:lvl w:ilvl="4" w:tplc="C7B037DC" w:tentative="1">
      <w:start w:val="1"/>
      <w:numFmt w:val="bullet"/>
      <w:lvlText w:val="•"/>
      <w:lvlJc w:val="left"/>
      <w:pPr>
        <w:tabs>
          <w:tab w:val="num" w:pos="3600"/>
        </w:tabs>
        <w:ind w:left="3600" w:hanging="360"/>
      </w:pPr>
      <w:rPr>
        <w:rFonts w:ascii="Arial" w:hAnsi="Arial" w:hint="default"/>
      </w:rPr>
    </w:lvl>
    <w:lvl w:ilvl="5" w:tplc="4F9C88CA" w:tentative="1">
      <w:start w:val="1"/>
      <w:numFmt w:val="bullet"/>
      <w:lvlText w:val="•"/>
      <w:lvlJc w:val="left"/>
      <w:pPr>
        <w:tabs>
          <w:tab w:val="num" w:pos="4320"/>
        </w:tabs>
        <w:ind w:left="4320" w:hanging="360"/>
      </w:pPr>
      <w:rPr>
        <w:rFonts w:ascii="Arial" w:hAnsi="Arial" w:hint="default"/>
      </w:rPr>
    </w:lvl>
    <w:lvl w:ilvl="6" w:tplc="4D4EFA9A" w:tentative="1">
      <w:start w:val="1"/>
      <w:numFmt w:val="bullet"/>
      <w:lvlText w:val="•"/>
      <w:lvlJc w:val="left"/>
      <w:pPr>
        <w:tabs>
          <w:tab w:val="num" w:pos="5040"/>
        </w:tabs>
        <w:ind w:left="5040" w:hanging="360"/>
      </w:pPr>
      <w:rPr>
        <w:rFonts w:ascii="Arial" w:hAnsi="Arial" w:hint="default"/>
      </w:rPr>
    </w:lvl>
    <w:lvl w:ilvl="7" w:tplc="6A4ECD70" w:tentative="1">
      <w:start w:val="1"/>
      <w:numFmt w:val="bullet"/>
      <w:lvlText w:val="•"/>
      <w:lvlJc w:val="left"/>
      <w:pPr>
        <w:tabs>
          <w:tab w:val="num" w:pos="5760"/>
        </w:tabs>
        <w:ind w:left="5760" w:hanging="360"/>
      </w:pPr>
      <w:rPr>
        <w:rFonts w:ascii="Arial" w:hAnsi="Arial" w:hint="default"/>
      </w:rPr>
    </w:lvl>
    <w:lvl w:ilvl="8" w:tplc="E4C60244" w:tentative="1">
      <w:start w:val="1"/>
      <w:numFmt w:val="bullet"/>
      <w:lvlText w:val="•"/>
      <w:lvlJc w:val="left"/>
      <w:pPr>
        <w:tabs>
          <w:tab w:val="num" w:pos="6480"/>
        </w:tabs>
        <w:ind w:left="6480" w:hanging="360"/>
      </w:pPr>
      <w:rPr>
        <w:rFonts w:ascii="Arial" w:hAnsi="Arial" w:hint="default"/>
      </w:rPr>
    </w:lvl>
  </w:abstractNum>
  <w:abstractNum w:abstractNumId="13">
    <w:nsid w:val="1343298B"/>
    <w:multiLevelType w:val="hybridMultilevel"/>
    <w:tmpl w:val="E88E18B6"/>
    <w:lvl w:ilvl="0" w:tplc="3CAC16E4">
      <w:start w:val="1"/>
      <w:numFmt w:val="bullet"/>
      <w:lvlText w:val="•"/>
      <w:lvlJc w:val="left"/>
      <w:pPr>
        <w:tabs>
          <w:tab w:val="num" w:pos="720"/>
        </w:tabs>
        <w:ind w:left="720" w:hanging="360"/>
      </w:pPr>
      <w:rPr>
        <w:rFonts w:ascii="Arial" w:hAnsi="Arial" w:hint="default"/>
      </w:rPr>
    </w:lvl>
    <w:lvl w:ilvl="1" w:tplc="8AFEA93C" w:tentative="1">
      <w:start w:val="1"/>
      <w:numFmt w:val="bullet"/>
      <w:lvlText w:val="•"/>
      <w:lvlJc w:val="left"/>
      <w:pPr>
        <w:tabs>
          <w:tab w:val="num" w:pos="1440"/>
        </w:tabs>
        <w:ind w:left="1440" w:hanging="360"/>
      </w:pPr>
      <w:rPr>
        <w:rFonts w:ascii="Arial" w:hAnsi="Arial" w:hint="default"/>
      </w:rPr>
    </w:lvl>
    <w:lvl w:ilvl="2" w:tplc="0F0EDE50" w:tentative="1">
      <w:start w:val="1"/>
      <w:numFmt w:val="bullet"/>
      <w:lvlText w:val="•"/>
      <w:lvlJc w:val="left"/>
      <w:pPr>
        <w:tabs>
          <w:tab w:val="num" w:pos="2160"/>
        </w:tabs>
        <w:ind w:left="2160" w:hanging="360"/>
      </w:pPr>
      <w:rPr>
        <w:rFonts w:ascii="Arial" w:hAnsi="Arial" w:hint="default"/>
      </w:rPr>
    </w:lvl>
    <w:lvl w:ilvl="3" w:tplc="617A2216" w:tentative="1">
      <w:start w:val="1"/>
      <w:numFmt w:val="bullet"/>
      <w:lvlText w:val="•"/>
      <w:lvlJc w:val="left"/>
      <w:pPr>
        <w:tabs>
          <w:tab w:val="num" w:pos="2880"/>
        </w:tabs>
        <w:ind w:left="2880" w:hanging="360"/>
      </w:pPr>
      <w:rPr>
        <w:rFonts w:ascii="Arial" w:hAnsi="Arial" w:hint="default"/>
      </w:rPr>
    </w:lvl>
    <w:lvl w:ilvl="4" w:tplc="0CFEB25C" w:tentative="1">
      <w:start w:val="1"/>
      <w:numFmt w:val="bullet"/>
      <w:lvlText w:val="•"/>
      <w:lvlJc w:val="left"/>
      <w:pPr>
        <w:tabs>
          <w:tab w:val="num" w:pos="3600"/>
        </w:tabs>
        <w:ind w:left="3600" w:hanging="360"/>
      </w:pPr>
      <w:rPr>
        <w:rFonts w:ascii="Arial" w:hAnsi="Arial" w:hint="default"/>
      </w:rPr>
    </w:lvl>
    <w:lvl w:ilvl="5" w:tplc="EC88C432" w:tentative="1">
      <w:start w:val="1"/>
      <w:numFmt w:val="bullet"/>
      <w:lvlText w:val="•"/>
      <w:lvlJc w:val="left"/>
      <w:pPr>
        <w:tabs>
          <w:tab w:val="num" w:pos="4320"/>
        </w:tabs>
        <w:ind w:left="4320" w:hanging="360"/>
      </w:pPr>
      <w:rPr>
        <w:rFonts w:ascii="Arial" w:hAnsi="Arial" w:hint="default"/>
      </w:rPr>
    </w:lvl>
    <w:lvl w:ilvl="6" w:tplc="625248C4" w:tentative="1">
      <w:start w:val="1"/>
      <w:numFmt w:val="bullet"/>
      <w:lvlText w:val="•"/>
      <w:lvlJc w:val="left"/>
      <w:pPr>
        <w:tabs>
          <w:tab w:val="num" w:pos="5040"/>
        </w:tabs>
        <w:ind w:left="5040" w:hanging="360"/>
      </w:pPr>
      <w:rPr>
        <w:rFonts w:ascii="Arial" w:hAnsi="Arial" w:hint="default"/>
      </w:rPr>
    </w:lvl>
    <w:lvl w:ilvl="7" w:tplc="D6E253E4" w:tentative="1">
      <w:start w:val="1"/>
      <w:numFmt w:val="bullet"/>
      <w:lvlText w:val="•"/>
      <w:lvlJc w:val="left"/>
      <w:pPr>
        <w:tabs>
          <w:tab w:val="num" w:pos="5760"/>
        </w:tabs>
        <w:ind w:left="5760" w:hanging="360"/>
      </w:pPr>
      <w:rPr>
        <w:rFonts w:ascii="Arial" w:hAnsi="Arial" w:hint="default"/>
      </w:rPr>
    </w:lvl>
    <w:lvl w:ilvl="8" w:tplc="B11ADEA2" w:tentative="1">
      <w:start w:val="1"/>
      <w:numFmt w:val="bullet"/>
      <w:lvlText w:val="•"/>
      <w:lvlJc w:val="left"/>
      <w:pPr>
        <w:tabs>
          <w:tab w:val="num" w:pos="6480"/>
        </w:tabs>
        <w:ind w:left="6480" w:hanging="360"/>
      </w:pPr>
      <w:rPr>
        <w:rFonts w:ascii="Arial" w:hAnsi="Arial" w:hint="default"/>
      </w:rPr>
    </w:lvl>
  </w:abstractNum>
  <w:abstractNum w:abstractNumId="14">
    <w:nsid w:val="16DC35D6"/>
    <w:multiLevelType w:val="hybridMultilevel"/>
    <w:tmpl w:val="206AF98E"/>
    <w:lvl w:ilvl="0" w:tplc="798EC95C">
      <w:start w:val="1"/>
      <w:numFmt w:val="bullet"/>
      <w:lvlText w:val="•"/>
      <w:lvlJc w:val="left"/>
      <w:pPr>
        <w:tabs>
          <w:tab w:val="num" w:pos="720"/>
        </w:tabs>
        <w:ind w:left="720" w:hanging="360"/>
      </w:pPr>
      <w:rPr>
        <w:rFonts w:ascii="Arial" w:hAnsi="Arial" w:hint="default"/>
      </w:rPr>
    </w:lvl>
    <w:lvl w:ilvl="1" w:tplc="5F1E7BBA" w:tentative="1">
      <w:start w:val="1"/>
      <w:numFmt w:val="bullet"/>
      <w:lvlText w:val="•"/>
      <w:lvlJc w:val="left"/>
      <w:pPr>
        <w:tabs>
          <w:tab w:val="num" w:pos="1440"/>
        </w:tabs>
        <w:ind w:left="1440" w:hanging="360"/>
      </w:pPr>
      <w:rPr>
        <w:rFonts w:ascii="Arial" w:hAnsi="Arial" w:hint="default"/>
      </w:rPr>
    </w:lvl>
    <w:lvl w:ilvl="2" w:tplc="F0988B04" w:tentative="1">
      <w:start w:val="1"/>
      <w:numFmt w:val="bullet"/>
      <w:lvlText w:val="•"/>
      <w:lvlJc w:val="left"/>
      <w:pPr>
        <w:tabs>
          <w:tab w:val="num" w:pos="2160"/>
        </w:tabs>
        <w:ind w:left="2160" w:hanging="360"/>
      </w:pPr>
      <w:rPr>
        <w:rFonts w:ascii="Arial" w:hAnsi="Arial" w:hint="default"/>
      </w:rPr>
    </w:lvl>
    <w:lvl w:ilvl="3" w:tplc="8E90C504" w:tentative="1">
      <w:start w:val="1"/>
      <w:numFmt w:val="bullet"/>
      <w:lvlText w:val="•"/>
      <w:lvlJc w:val="left"/>
      <w:pPr>
        <w:tabs>
          <w:tab w:val="num" w:pos="2880"/>
        </w:tabs>
        <w:ind w:left="2880" w:hanging="360"/>
      </w:pPr>
      <w:rPr>
        <w:rFonts w:ascii="Arial" w:hAnsi="Arial" w:hint="default"/>
      </w:rPr>
    </w:lvl>
    <w:lvl w:ilvl="4" w:tplc="9BA206CE" w:tentative="1">
      <w:start w:val="1"/>
      <w:numFmt w:val="bullet"/>
      <w:lvlText w:val="•"/>
      <w:lvlJc w:val="left"/>
      <w:pPr>
        <w:tabs>
          <w:tab w:val="num" w:pos="3600"/>
        </w:tabs>
        <w:ind w:left="3600" w:hanging="360"/>
      </w:pPr>
      <w:rPr>
        <w:rFonts w:ascii="Arial" w:hAnsi="Arial" w:hint="default"/>
      </w:rPr>
    </w:lvl>
    <w:lvl w:ilvl="5" w:tplc="6E1458FC" w:tentative="1">
      <w:start w:val="1"/>
      <w:numFmt w:val="bullet"/>
      <w:lvlText w:val="•"/>
      <w:lvlJc w:val="left"/>
      <w:pPr>
        <w:tabs>
          <w:tab w:val="num" w:pos="4320"/>
        </w:tabs>
        <w:ind w:left="4320" w:hanging="360"/>
      </w:pPr>
      <w:rPr>
        <w:rFonts w:ascii="Arial" w:hAnsi="Arial" w:hint="default"/>
      </w:rPr>
    </w:lvl>
    <w:lvl w:ilvl="6" w:tplc="22C8D8FC" w:tentative="1">
      <w:start w:val="1"/>
      <w:numFmt w:val="bullet"/>
      <w:lvlText w:val="•"/>
      <w:lvlJc w:val="left"/>
      <w:pPr>
        <w:tabs>
          <w:tab w:val="num" w:pos="5040"/>
        </w:tabs>
        <w:ind w:left="5040" w:hanging="360"/>
      </w:pPr>
      <w:rPr>
        <w:rFonts w:ascii="Arial" w:hAnsi="Arial" w:hint="default"/>
      </w:rPr>
    </w:lvl>
    <w:lvl w:ilvl="7" w:tplc="F9B2D8C0" w:tentative="1">
      <w:start w:val="1"/>
      <w:numFmt w:val="bullet"/>
      <w:lvlText w:val="•"/>
      <w:lvlJc w:val="left"/>
      <w:pPr>
        <w:tabs>
          <w:tab w:val="num" w:pos="5760"/>
        </w:tabs>
        <w:ind w:left="5760" w:hanging="360"/>
      </w:pPr>
      <w:rPr>
        <w:rFonts w:ascii="Arial" w:hAnsi="Arial" w:hint="default"/>
      </w:rPr>
    </w:lvl>
    <w:lvl w:ilvl="8" w:tplc="F87E9EDA" w:tentative="1">
      <w:start w:val="1"/>
      <w:numFmt w:val="bullet"/>
      <w:lvlText w:val="•"/>
      <w:lvlJc w:val="left"/>
      <w:pPr>
        <w:tabs>
          <w:tab w:val="num" w:pos="6480"/>
        </w:tabs>
        <w:ind w:left="6480" w:hanging="360"/>
      </w:pPr>
      <w:rPr>
        <w:rFonts w:ascii="Arial" w:hAnsi="Arial" w:hint="default"/>
      </w:rPr>
    </w:lvl>
  </w:abstractNum>
  <w:abstractNum w:abstractNumId="15">
    <w:nsid w:val="17C922D9"/>
    <w:multiLevelType w:val="hybridMultilevel"/>
    <w:tmpl w:val="26AC2170"/>
    <w:lvl w:ilvl="0" w:tplc="448E84FE">
      <w:start w:val="1"/>
      <w:numFmt w:val="bullet"/>
      <w:lvlText w:val="•"/>
      <w:lvlJc w:val="left"/>
      <w:pPr>
        <w:tabs>
          <w:tab w:val="num" w:pos="720"/>
        </w:tabs>
        <w:ind w:left="720" w:hanging="360"/>
      </w:pPr>
      <w:rPr>
        <w:rFonts w:ascii="Arial" w:hAnsi="Arial" w:hint="default"/>
      </w:rPr>
    </w:lvl>
    <w:lvl w:ilvl="1" w:tplc="A91AFA0C" w:tentative="1">
      <w:start w:val="1"/>
      <w:numFmt w:val="bullet"/>
      <w:lvlText w:val="•"/>
      <w:lvlJc w:val="left"/>
      <w:pPr>
        <w:tabs>
          <w:tab w:val="num" w:pos="1440"/>
        </w:tabs>
        <w:ind w:left="1440" w:hanging="360"/>
      </w:pPr>
      <w:rPr>
        <w:rFonts w:ascii="Arial" w:hAnsi="Arial" w:hint="default"/>
      </w:rPr>
    </w:lvl>
    <w:lvl w:ilvl="2" w:tplc="58A4E4FA" w:tentative="1">
      <w:start w:val="1"/>
      <w:numFmt w:val="bullet"/>
      <w:lvlText w:val="•"/>
      <w:lvlJc w:val="left"/>
      <w:pPr>
        <w:tabs>
          <w:tab w:val="num" w:pos="2160"/>
        </w:tabs>
        <w:ind w:left="2160" w:hanging="360"/>
      </w:pPr>
      <w:rPr>
        <w:rFonts w:ascii="Arial" w:hAnsi="Arial" w:hint="default"/>
      </w:rPr>
    </w:lvl>
    <w:lvl w:ilvl="3" w:tplc="0D48D898" w:tentative="1">
      <w:start w:val="1"/>
      <w:numFmt w:val="bullet"/>
      <w:lvlText w:val="•"/>
      <w:lvlJc w:val="left"/>
      <w:pPr>
        <w:tabs>
          <w:tab w:val="num" w:pos="2880"/>
        </w:tabs>
        <w:ind w:left="2880" w:hanging="360"/>
      </w:pPr>
      <w:rPr>
        <w:rFonts w:ascii="Arial" w:hAnsi="Arial" w:hint="default"/>
      </w:rPr>
    </w:lvl>
    <w:lvl w:ilvl="4" w:tplc="D92CE814" w:tentative="1">
      <w:start w:val="1"/>
      <w:numFmt w:val="bullet"/>
      <w:lvlText w:val="•"/>
      <w:lvlJc w:val="left"/>
      <w:pPr>
        <w:tabs>
          <w:tab w:val="num" w:pos="3600"/>
        </w:tabs>
        <w:ind w:left="3600" w:hanging="360"/>
      </w:pPr>
      <w:rPr>
        <w:rFonts w:ascii="Arial" w:hAnsi="Arial" w:hint="default"/>
      </w:rPr>
    </w:lvl>
    <w:lvl w:ilvl="5" w:tplc="DC82FA02" w:tentative="1">
      <w:start w:val="1"/>
      <w:numFmt w:val="bullet"/>
      <w:lvlText w:val="•"/>
      <w:lvlJc w:val="left"/>
      <w:pPr>
        <w:tabs>
          <w:tab w:val="num" w:pos="4320"/>
        </w:tabs>
        <w:ind w:left="4320" w:hanging="360"/>
      </w:pPr>
      <w:rPr>
        <w:rFonts w:ascii="Arial" w:hAnsi="Arial" w:hint="default"/>
      </w:rPr>
    </w:lvl>
    <w:lvl w:ilvl="6" w:tplc="E34EA470" w:tentative="1">
      <w:start w:val="1"/>
      <w:numFmt w:val="bullet"/>
      <w:lvlText w:val="•"/>
      <w:lvlJc w:val="left"/>
      <w:pPr>
        <w:tabs>
          <w:tab w:val="num" w:pos="5040"/>
        </w:tabs>
        <w:ind w:left="5040" w:hanging="360"/>
      </w:pPr>
      <w:rPr>
        <w:rFonts w:ascii="Arial" w:hAnsi="Arial" w:hint="default"/>
      </w:rPr>
    </w:lvl>
    <w:lvl w:ilvl="7" w:tplc="08E204BA" w:tentative="1">
      <w:start w:val="1"/>
      <w:numFmt w:val="bullet"/>
      <w:lvlText w:val="•"/>
      <w:lvlJc w:val="left"/>
      <w:pPr>
        <w:tabs>
          <w:tab w:val="num" w:pos="5760"/>
        </w:tabs>
        <w:ind w:left="5760" w:hanging="360"/>
      </w:pPr>
      <w:rPr>
        <w:rFonts w:ascii="Arial" w:hAnsi="Arial" w:hint="default"/>
      </w:rPr>
    </w:lvl>
    <w:lvl w:ilvl="8" w:tplc="C5305F30" w:tentative="1">
      <w:start w:val="1"/>
      <w:numFmt w:val="bullet"/>
      <w:lvlText w:val="•"/>
      <w:lvlJc w:val="left"/>
      <w:pPr>
        <w:tabs>
          <w:tab w:val="num" w:pos="6480"/>
        </w:tabs>
        <w:ind w:left="6480" w:hanging="360"/>
      </w:pPr>
      <w:rPr>
        <w:rFonts w:ascii="Arial" w:hAnsi="Arial" w:hint="default"/>
      </w:rPr>
    </w:lvl>
  </w:abstractNum>
  <w:abstractNum w:abstractNumId="16">
    <w:nsid w:val="17EE4425"/>
    <w:multiLevelType w:val="hybridMultilevel"/>
    <w:tmpl w:val="19AEB044"/>
    <w:lvl w:ilvl="0" w:tplc="B9CECBF4">
      <w:start w:val="1"/>
      <w:numFmt w:val="bullet"/>
      <w:lvlText w:val="•"/>
      <w:lvlJc w:val="left"/>
      <w:pPr>
        <w:tabs>
          <w:tab w:val="num" w:pos="720"/>
        </w:tabs>
        <w:ind w:left="720" w:hanging="360"/>
      </w:pPr>
      <w:rPr>
        <w:rFonts w:ascii="Arial" w:hAnsi="Arial" w:hint="default"/>
      </w:rPr>
    </w:lvl>
    <w:lvl w:ilvl="1" w:tplc="F8D6E6D4" w:tentative="1">
      <w:start w:val="1"/>
      <w:numFmt w:val="bullet"/>
      <w:lvlText w:val="•"/>
      <w:lvlJc w:val="left"/>
      <w:pPr>
        <w:tabs>
          <w:tab w:val="num" w:pos="1440"/>
        </w:tabs>
        <w:ind w:left="1440" w:hanging="360"/>
      </w:pPr>
      <w:rPr>
        <w:rFonts w:ascii="Arial" w:hAnsi="Arial" w:hint="default"/>
      </w:rPr>
    </w:lvl>
    <w:lvl w:ilvl="2" w:tplc="02F6FD6A" w:tentative="1">
      <w:start w:val="1"/>
      <w:numFmt w:val="bullet"/>
      <w:lvlText w:val="•"/>
      <w:lvlJc w:val="left"/>
      <w:pPr>
        <w:tabs>
          <w:tab w:val="num" w:pos="2160"/>
        </w:tabs>
        <w:ind w:left="2160" w:hanging="360"/>
      </w:pPr>
      <w:rPr>
        <w:rFonts w:ascii="Arial" w:hAnsi="Arial" w:hint="default"/>
      </w:rPr>
    </w:lvl>
    <w:lvl w:ilvl="3" w:tplc="9440FB46" w:tentative="1">
      <w:start w:val="1"/>
      <w:numFmt w:val="bullet"/>
      <w:lvlText w:val="•"/>
      <w:lvlJc w:val="left"/>
      <w:pPr>
        <w:tabs>
          <w:tab w:val="num" w:pos="2880"/>
        </w:tabs>
        <w:ind w:left="2880" w:hanging="360"/>
      </w:pPr>
      <w:rPr>
        <w:rFonts w:ascii="Arial" w:hAnsi="Arial" w:hint="default"/>
      </w:rPr>
    </w:lvl>
    <w:lvl w:ilvl="4" w:tplc="53265E4C" w:tentative="1">
      <w:start w:val="1"/>
      <w:numFmt w:val="bullet"/>
      <w:lvlText w:val="•"/>
      <w:lvlJc w:val="left"/>
      <w:pPr>
        <w:tabs>
          <w:tab w:val="num" w:pos="3600"/>
        </w:tabs>
        <w:ind w:left="3600" w:hanging="360"/>
      </w:pPr>
      <w:rPr>
        <w:rFonts w:ascii="Arial" w:hAnsi="Arial" w:hint="default"/>
      </w:rPr>
    </w:lvl>
    <w:lvl w:ilvl="5" w:tplc="1E12EF4C" w:tentative="1">
      <w:start w:val="1"/>
      <w:numFmt w:val="bullet"/>
      <w:lvlText w:val="•"/>
      <w:lvlJc w:val="left"/>
      <w:pPr>
        <w:tabs>
          <w:tab w:val="num" w:pos="4320"/>
        </w:tabs>
        <w:ind w:left="4320" w:hanging="360"/>
      </w:pPr>
      <w:rPr>
        <w:rFonts w:ascii="Arial" w:hAnsi="Arial" w:hint="default"/>
      </w:rPr>
    </w:lvl>
    <w:lvl w:ilvl="6" w:tplc="DA8A9B14" w:tentative="1">
      <w:start w:val="1"/>
      <w:numFmt w:val="bullet"/>
      <w:lvlText w:val="•"/>
      <w:lvlJc w:val="left"/>
      <w:pPr>
        <w:tabs>
          <w:tab w:val="num" w:pos="5040"/>
        </w:tabs>
        <w:ind w:left="5040" w:hanging="360"/>
      </w:pPr>
      <w:rPr>
        <w:rFonts w:ascii="Arial" w:hAnsi="Arial" w:hint="default"/>
      </w:rPr>
    </w:lvl>
    <w:lvl w:ilvl="7" w:tplc="F4283A5E" w:tentative="1">
      <w:start w:val="1"/>
      <w:numFmt w:val="bullet"/>
      <w:lvlText w:val="•"/>
      <w:lvlJc w:val="left"/>
      <w:pPr>
        <w:tabs>
          <w:tab w:val="num" w:pos="5760"/>
        </w:tabs>
        <w:ind w:left="5760" w:hanging="360"/>
      </w:pPr>
      <w:rPr>
        <w:rFonts w:ascii="Arial" w:hAnsi="Arial" w:hint="default"/>
      </w:rPr>
    </w:lvl>
    <w:lvl w:ilvl="8" w:tplc="8FE60D9A" w:tentative="1">
      <w:start w:val="1"/>
      <w:numFmt w:val="bullet"/>
      <w:lvlText w:val="•"/>
      <w:lvlJc w:val="left"/>
      <w:pPr>
        <w:tabs>
          <w:tab w:val="num" w:pos="6480"/>
        </w:tabs>
        <w:ind w:left="6480" w:hanging="360"/>
      </w:pPr>
      <w:rPr>
        <w:rFonts w:ascii="Arial" w:hAnsi="Arial" w:hint="default"/>
      </w:rPr>
    </w:lvl>
  </w:abstractNum>
  <w:abstractNum w:abstractNumId="17">
    <w:nsid w:val="1B1D52F9"/>
    <w:multiLevelType w:val="hybridMultilevel"/>
    <w:tmpl w:val="E8A23700"/>
    <w:lvl w:ilvl="0" w:tplc="627A38DA">
      <w:start w:val="1"/>
      <w:numFmt w:val="bullet"/>
      <w:lvlText w:val="•"/>
      <w:lvlJc w:val="left"/>
      <w:pPr>
        <w:tabs>
          <w:tab w:val="num" w:pos="720"/>
        </w:tabs>
        <w:ind w:left="720" w:hanging="360"/>
      </w:pPr>
      <w:rPr>
        <w:rFonts w:ascii="Arial" w:hAnsi="Arial" w:hint="default"/>
      </w:rPr>
    </w:lvl>
    <w:lvl w:ilvl="1" w:tplc="8D22E6FC" w:tentative="1">
      <w:start w:val="1"/>
      <w:numFmt w:val="bullet"/>
      <w:lvlText w:val="•"/>
      <w:lvlJc w:val="left"/>
      <w:pPr>
        <w:tabs>
          <w:tab w:val="num" w:pos="1440"/>
        </w:tabs>
        <w:ind w:left="1440" w:hanging="360"/>
      </w:pPr>
      <w:rPr>
        <w:rFonts w:ascii="Arial" w:hAnsi="Arial" w:hint="default"/>
      </w:rPr>
    </w:lvl>
    <w:lvl w:ilvl="2" w:tplc="D8D0350C" w:tentative="1">
      <w:start w:val="1"/>
      <w:numFmt w:val="bullet"/>
      <w:lvlText w:val="•"/>
      <w:lvlJc w:val="left"/>
      <w:pPr>
        <w:tabs>
          <w:tab w:val="num" w:pos="2160"/>
        </w:tabs>
        <w:ind w:left="2160" w:hanging="360"/>
      </w:pPr>
      <w:rPr>
        <w:rFonts w:ascii="Arial" w:hAnsi="Arial" w:hint="default"/>
      </w:rPr>
    </w:lvl>
    <w:lvl w:ilvl="3" w:tplc="9EE8B3E8" w:tentative="1">
      <w:start w:val="1"/>
      <w:numFmt w:val="bullet"/>
      <w:lvlText w:val="•"/>
      <w:lvlJc w:val="left"/>
      <w:pPr>
        <w:tabs>
          <w:tab w:val="num" w:pos="2880"/>
        </w:tabs>
        <w:ind w:left="2880" w:hanging="360"/>
      </w:pPr>
      <w:rPr>
        <w:rFonts w:ascii="Arial" w:hAnsi="Arial" w:hint="default"/>
      </w:rPr>
    </w:lvl>
    <w:lvl w:ilvl="4" w:tplc="4AEE0CC8" w:tentative="1">
      <w:start w:val="1"/>
      <w:numFmt w:val="bullet"/>
      <w:lvlText w:val="•"/>
      <w:lvlJc w:val="left"/>
      <w:pPr>
        <w:tabs>
          <w:tab w:val="num" w:pos="3600"/>
        </w:tabs>
        <w:ind w:left="3600" w:hanging="360"/>
      </w:pPr>
      <w:rPr>
        <w:rFonts w:ascii="Arial" w:hAnsi="Arial" w:hint="default"/>
      </w:rPr>
    </w:lvl>
    <w:lvl w:ilvl="5" w:tplc="980EBF6E" w:tentative="1">
      <w:start w:val="1"/>
      <w:numFmt w:val="bullet"/>
      <w:lvlText w:val="•"/>
      <w:lvlJc w:val="left"/>
      <w:pPr>
        <w:tabs>
          <w:tab w:val="num" w:pos="4320"/>
        </w:tabs>
        <w:ind w:left="4320" w:hanging="360"/>
      </w:pPr>
      <w:rPr>
        <w:rFonts w:ascii="Arial" w:hAnsi="Arial" w:hint="default"/>
      </w:rPr>
    </w:lvl>
    <w:lvl w:ilvl="6" w:tplc="71649D10" w:tentative="1">
      <w:start w:val="1"/>
      <w:numFmt w:val="bullet"/>
      <w:lvlText w:val="•"/>
      <w:lvlJc w:val="left"/>
      <w:pPr>
        <w:tabs>
          <w:tab w:val="num" w:pos="5040"/>
        </w:tabs>
        <w:ind w:left="5040" w:hanging="360"/>
      </w:pPr>
      <w:rPr>
        <w:rFonts w:ascii="Arial" w:hAnsi="Arial" w:hint="default"/>
      </w:rPr>
    </w:lvl>
    <w:lvl w:ilvl="7" w:tplc="ED50D6A6" w:tentative="1">
      <w:start w:val="1"/>
      <w:numFmt w:val="bullet"/>
      <w:lvlText w:val="•"/>
      <w:lvlJc w:val="left"/>
      <w:pPr>
        <w:tabs>
          <w:tab w:val="num" w:pos="5760"/>
        </w:tabs>
        <w:ind w:left="5760" w:hanging="360"/>
      </w:pPr>
      <w:rPr>
        <w:rFonts w:ascii="Arial" w:hAnsi="Arial" w:hint="default"/>
      </w:rPr>
    </w:lvl>
    <w:lvl w:ilvl="8" w:tplc="56BC052C" w:tentative="1">
      <w:start w:val="1"/>
      <w:numFmt w:val="bullet"/>
      <w:lvlText w:val="•"/>
      <w:lvlJc w:val="left"/>
      <w:pPr>
        <w:tabs>
          <w:tab w:val="num" w:pos="6480"/>
        </w:tabs>
        <w:ind w:left="6480" w:hanging="360"/>
      </w:pPr>
      <w:rPr>
        <w:rFonts w:ascii="Arial" w:hAnsi="Arial" w:hint="default"/>
      </w:rPr>
    </w:lvl>
  </w:abstractNum>
  <w:abstractNum w:abstractNumId="18">
    <w:nsid w:val="1C274815"/>
    <w:multiLevelType w:val="hybridMultilevel"/>
    <w:tmpl w:val="4D48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C73D37"/>
    <w:multiLevelType w:val="hybridMultilevel"/>
    <w:tmpl w:val="6E6217A0"/>
    <w:lvl w:ilvl="0" w:tplc="C082C9F0">
      <w:start w:val="1"/>
      <w:numFmt w:val="bullet"/>
      <w:lvlText w:val="•"/>
      <w:lvlJc w:val="left"/>
      <w:pPr>
        <w:tabs>
          <w:tab w:val="num" w:pos="720"/>
        </w:tabs>
        <w:ind w:left="720" w:hanging="360"/>
      </w:pPr>
      <w:rPr>
        <w:rFonts w:ascii="Arial" w:hAnsi="Arial" w:hint="default"/>
      </w:rPr>
    </w:lvl>
    <w:lvl w:ilvl="1" w:tplc="AB9ADDA4" w:tentative="1">
      <w:start w:val="1"/>
      <w:numFmt w:val="bullet"/>
      <w:lvlText w:val="•"/>
      <w:lvlJc w:val="left"/>
      <w:pPr>
        <w:tabs>
          <w:tab w:val="num" w:pos="1440"/>
        </w:tabs>
        <w:ind w:left="1440" w:hanging="360"/>
      </w:pPr>
      <w:rPr>
        <w:rFonts w:ascii="Arial" w:hAnsi="Arial" w:hint="default"/>
      </w:rPr>
    </w:lvl>
    <w:lvl w:ilvl="2" w:tplc="97C0492C" w:tentative="1">
      <w:start w:val="1"/>
      <w:numFmt w:val="bullet"/>
      <w:lvlText w:val="•"/>
      <w:lvlJc w:val="left"/>
      <w:pPr>
        <w:tabs>
          <w:tab w:val="num" w:pos="2160"/>
        </w:tabs>
        <w:ind w:left="2160" w:hanging="360"/>
      </w:pPr>
      <w:rPr>
        <w:rFonts w:ascii="Arial" w:hAnsi="Arial" w:hint="default"/>
      </w:rPr>
    </w:lvl>
    <w:lvl w:ilvl="3" w:tplc="99246D5A" w:tentative="1">
      <w:start w:val="1"/>
      <w:numFmt w:val="bullet"/>
      <w:lvlText w:val="•"/>
      <w:lvlJc w:val="left"/>
      <w:pPr>
        <w:tabs>
          <w:tab w:val="num" w:pos="2880"/>
        </w:tabs>
        <w:ind w:left="2880" w:hanging="360"/>
      </w:pPr>
      <w:rPr>
        <w:rFonts w:ascii="Arial" w:hAnsi="Arial" w:hint="default"/>
      </w:rPr>
    </w:lvl>
    <w:lvl w:ilvl="4" w:tplc="A1140AAC" w:tentative="1">
      <w:start w:val="1"/>
      <w:numFmt w:val="bullet"/>
      <w:lvlText w:val="•"/>
      <w:lvlJc w:val="left"/>
      <w:pPr>
        <w:tabs>
          <w:tab w:val="num" w:pos="3600"/>
        </w:tabs>
        <w:ind w:left="3600" w:hanging="360"/>
      </w:pPr>
      <w:rPr>
        <w:rFonts w:ascii="Arial" w:hAnsi="Arial" w:hint="default"/>
      </w:rPr>
    </w:lvl>
    <w:lvl w:ilvl="5" w:tplc="B49076C8" w:tentative="1">
      <w:start w:val="1"/>
      <w:numFmt w:val="bullet"/>
      <w:lvlText w:val="•"/>
      <w:lvlJc w:val="left"/>
      <w:pPr>
        <w:tabs>
          <w:tab w:val="num" w:pos="4320"/>
        </w:tabs>
        <w:ind w:left="4320" w:hanging="360"/>
      </w:pPr>
      <w:rPr>
        <w:rFonts w:ascii="Arial" w:hAnsi="Arial" w:hint="default"/>
      </w:rPr>
    </w:lvl>
    <w:lvl w:ilvl="6" w:tplc="63D452BE" w:tentative="1">
      <w:start w:val="1"/>
      <w:numFmt w:val="bullet"/>
      <w:lvlText w:val="•"/>
      <w:lvlJc w:val="left"/>
      <w:pPr>
        <w:tabs>
          <w:tab w:val="num" w:pos="5040"/>
        </w:tabs>
        <w:ind w:left="5040" w:hanging="360"/>
      </w:pPr>
      <w:rPr>
        <w:rFonts w:ascii="Arial" w:hAnsi="Arial" w:hint="default"/>
      </w:rPr>
    </w:lvl>
    <w:lvl w:ilvl="7" w:tplc="93B2A25E" w:tentative="1">
      <w:start w:val="1"/>
      <w:numFmt w:val="bullet"/>
      <w:lvlText w:val="•"/>
      <w:lvlJc w:val="left"/>
      <w:pPr>
        <w:tabs>
          <w:tab w:val="num" w:pos="5760"/>
        </w:tabs>
        <w:ind w:left="5760" w:hanging="360"/>
      </w:pPr>
      <w:rPr>
        <w:rFonts w:ascii="Arial" w:hAnsi="Arial" w:hint="default"/>
      </w:rPr>
    </w:lvl>
    <w:lvl w:ilvl="8" w:tplc="9078B832" w:tentative="1">
      <w:start w:val="1"/>
      <w:numFmt w:val="bullet"/>
      <w:lvlText w:val="•"/>
      <w:lvlJc w:val="left"/>
      <w:pPr>
        <w:tabs>
          <w:tab w:val="num" w:pos="6480"/>
        </w:tabs>
        <w:ind w:left="6480" w:hanging="360"/>
      </w:pPr>
      <w:rPr>
        <w:rFonts w:ascii="Arial" w:hAnsi="Arial" w:hint="default"/>
      </w:rPr>
    </w:lvl>
  </w:abstractNum>
  <w:abstractNum w:abstractNumId="20">
    <w:nsid w:val="21D8267B"/>
    <w:multiLevelType w:val="hybridMultilevel"/>
    <w:tmpl w:val="E2B26B3A"/>
    <w:lvl w:ilvl="0" w:tplc="1E864618">
      <w:start w:val="1"/>
      <w:numFmt w:val="bullet"/>
      <w:lvlText w:val="•"/>
      <w:lvlJc w:val="left"/>
      <w:pPr>
        <w:tabs>
          <w:tab w:val="num" w:pos="720"/>
        </w:tabs>
        <w:ind w:left="720" w:hanging="360"/>
      </w:pPr>
      <w:rPr>
        <w:rFonts w:ascii="Arial" w:hAnsi="Arial" w:hint="default"/>
      </w:rPr>
    </w:lvl>
    <w:lvl w:ilvl="1" w:tplc="7E342706" w:tentative="1">
      <w:start w:val="1"/>
      <w:numFmt w:val="bullet"/>
      <w:lvlText w:val="•"/>
      <w:lvlJc w:val="left"/>
      <w:pPr>
        <w:tabs>
          <w:tab w:val="num" w:pos="1440"/>
        </w:tabs>
        <w:ind w:left="1440" w:hanging="360"/>
      </w:pPr>
      <w:rPr>
        <w:rFonts w:ascii="Arial" w:hAnsi="Arial" w:hint="default"/>
      </w:rPr>
    </w:lvl>
    <w:lvl w:ilvl="2" w:tplc="61F6733C" w:tentative="1">
      <w:start w:val="1"/>
      <w:numFmt w:val="bullet"/>
      <w:lvlText w:val="•"/>
      <w:lvlJc w:val="left"/>
      <w:pPr>
        <w:tabs>
          <w:tab w:val="num" w:pos="2160"/>
        </w:tabs>
        <w:ind w:left="2160" w:hanging="360"/>
      </w:pPr>
      <w:rPr>
        <w:rFonts w:ascii="Arial" w:hAnsi="Arial" w:hint="default"/>
      </w:rPr>
    </w:lvl>
    <w:lvl w:ilvl="3" w:tplc="4BF6B138" w:tentative="1">
      <w:start w:val="1"/>
      <w:numFmt w:val="bullet"/>
      <w:lvlText w:val="•"/>
      <w:lvlJc w:val="left"/>
      <w:pPr>
        <w:tabs>
          <w:tab w:val="num" w:pos="2880"/>
        </w:tabs>
        <w:ind w:left="2880" w:hanging="360"/>
      </w:pPr>
      <w:rPr>
        <w:rFonts w:ascii="Arial" w:hAnsi="Arial" w:hint="default"/>
      </w:rPr>
    </w:lvl>
    <w:lvl w:ilvl="4" w:tplc="2520844C" w:tentative="1">
      <w:start w:val="1"/>
      <w:numFmt w:val="bullet"/>
      <w:lvlText w:val="•"/>
      <w:lvlJc w:val="left"/>
      <w:pPr>
        <w:tabs>
          <w:tab w:val="num" w:pos="3600"/>
        </w:tabs>
        <w:ind w:left="3600" w:hanging="360"/>
      </w:pPr>
      <w:rPr>
        <w:rFonts w:ascii="Arial" w:hAnsi="Arial" w:hint="default"/>
      </w:rPr>
    </w:lvl>
    <w:lvl w:ilvl="5" w:tplc="FF96E652" w:tentative="1">
      <w:start w:val="1"/>
      <w:numFmt w:val="bullet"/>
      <w:lvlText w:val="•"/>
      <w:lvlJc w:val="left"/>
      <w:pPr>
        <w:tabs>
          <w:tab w:val="num" w:pos="4320"/>
        </w:tabs>
        <w:ind w:left="4320" w:hanging="360"/>
      </w:pPr>
      <w:rPr>
        <w:rFonts w:ascii="Arial" w:hAnsi="Arial" w:hint="default"/>
      </w:rPr>
    </w:lvl>
    <w:lvl w:ilvl="6" w:tplc="571C23B4" w:tentative="1">
      <w:start w:val="1"/>
      <w:numFmt w:val="bullet"/>
      <w:lvlText w:val="•"/>
      <w:lvlJc w:val="left"/>
      <w:pPr>
        <w:tabs>
          <w:tab w:val="num" w:pos="5040"/>
        </w:tabs>
        <w:ind w:left="5040" w:hanging="360"/>
      </w:pPr>
      <w:rPr>
        <w:rFonts w:ascii="Arial" w:hAnsi="Arial" w:hint="default"/>
      </w:rPr>
    </w:lvl>
    <w:lvl w:ilvl="7" w:tplc="01C41070" w:tentative="1">
      <w:start w:val="1"/>
      <w:numFmt w:val="bullet"/>
      <w:lvlText w:val="•"/>
      <w:lvlJc w:val="left"/>
      <w:pPr>
        <w:tabs>
          <w:tab w:val="num" w:pos="5760"/>
        </w:tabs>
        <w:ind w:left="5760" w:hanging="360"/>
      </w:pPr>
      <w:rPr>
        <w:rFonts w:ascii="Arial" w:hAnsi="Arial" w:hint="default"/>
      </w:rPr>
    </w:lvl>
    <w:lvl w:ilvl="8" w:tplc="D74035B8" w:tentative="1">
      <w:start w:val="1"/>
      <w:numFmt w:val="bullet"/>
      <w:lvlText w:val="•"/>
      <w:lvlJc w:val="left"/>
      <w:pPr>
        <w:tabs>
          <w:tab w:val="num" w:pos="6480"/>
        </w:tabs>
        <w:ind w:left="6480" w:hanging="360"/>
      </w:pPr>
      <w:rPr>
        <w:rFonts w:ascii="Arial" w:hAnsi="Arial" w:hint="default"/>
      </w:rPr>
    </w:lvl>
  </w:abstractNum>
  <w:abstractNum w:abstractNumId="21">
    <w:nsid w:val="24F44EDD"/>
    <w:multiLevelType w:val="hybridMultilevel"/>
    <w:tmpl w:val="5CA0BF00"/>
    <w:lvl w:ilvl="0" w:tplc="FDCC330C">
      <w:start w:val="1"/>
      <w:numFmt w:val="bullet"/>
      <w:lvlText w:val="•"/>
      <w:lvlJc w:val="left"/>
      <w:pPr>
        <w:tabs>
          <w:tab w:val="num" w:pos="720"/>
        </w:tabs>
        <w:ind w:left="720" w:hanging="360"/>
      </w:pPr>
      <w:rPr>
        <w:rFonts w:ascii="Arial" w:hAnsi="Arial" w:hint="default"/>
      </w:rPr>
    </w:lvl>
    <w:lvl w:ilvl="1" w:tplc="C0309FA8" w:tentative="1">
      <w:start w:val="1"/>
      <w:numFmt w:val="bullet"/>
      <w:lvlText w:val="•"/>
      <w:lvlJc w:val="left"/>
      <w:pPr>
        <w:tabs>
          <w:tab w:val="num" w:pos="1440"/>
        </w:tabs>
        <w:ind w:left="1440" w:hanging="360"/>
      </w:pPr>
      <w:rPr>
        <w:rFonts w:ascii="Arial" w:hAnsi="Arial" w:hint="default"/>
      </w:rPr>
    </w:lvl>
    <w:lvl w:ilvl="2" w:tplc="8AE60C80" w:tentative="1">
      <w:start w:val="1"/>
      <w:numFmt w:val="bullet"/>
      <w:lvlText w:val="•"/>
      <w:lvlJc w:val="left"/>
      <w:pPr>
        <w:tabs>
          <w:tab w:val="num" w:pos="2160"/>
        </w:tabs>
        <w:ind w:left="2160" w:hanging="360"/>
      </w:pPr>
      <w:rPr>
        <w:rFonts w:ascii="Arial" w:hAnsi="Arial" w:hint="default"/>
      </w:rPr>
    </w:lvl>
    <w:lvl w:ilvl="3" w:tplc="C8C4C3C0" w:tentative="1">
      <w:start w:val="1"/>
      <w:numFmt w:val="bullet"/>
      <w:lvlText w:val="•"/>
      <w:lvlJc w:val="left"/>
      <w:pPr>
        <w:tabs>
          <w:tab w:val="num" w:pos="2880"/>
        </w:tabs>
        <w:ind w:left="2880" w:hanging="360"/>
      </w:pPr>
      <w:rPr>
        <w:rFonts w:ascii="Arial" w:hAnsi="Arial" w:hint="default"/>
      </w:rPr>
    </w:lvl>
    <w:lvl w:ilvl="4" w:tplc="400A25EE" w:tentative="1">
      <w:start w:val="1"/>
      <w:numFmt w:val="bullet"/>
      <w:lvlText w:val="•"/>
      <w:lvlJc w:val="left"/>
      <w:pPr>
        <w:tabs>
          <w:tab w:val="num" w:pos="3600"/>
        </w:tabs>
        <w:ind w:left="3600" w:hanging="360"/>
      </w:pPr>
      <w:rPr>
        <w:rFonts w:ascii="Arial" w:hAnsi="Arial" w:hint="default"/>
      </w:rPr>
    </w:lvl>
    <w:lvl w:ilvl="5" w:tplc="66207810" w:tentative="1">
      <w:start w:val="1"/>
      <w:numFmt w:val="bullet"/>
      <w:lvlText w:val="•"/>
      <w:lvlJc w:val="left"/>
      <w:pPr>
        <w:tabs>
          <w:tab w:val="num" w:pos="4320"/>
        </w:tabs>
        <w:ind w:left="4320" w:hanging="360"/>
      </w:pPr>
      <w:rPr>
        <w:rFonts w:ascii="Arial" w:hAnsi="Arial" w:hint="default"/>
      </w:rPr>
    </w:lvl>
    <w:lvl w:ilvl="6" w:tplc="A2D8C108" w:tentative="1">
      <w:start w:val="1"/>
      <w:numFmt w:val="bullet"/>
      <w:lvlText w:val="•"/>
      <w:lvlJc w:val="left"/>
      <w:pPr>
        <w:tabs>
          <w:tab w:val="num" w:pos="5040"/>
        </w:tabs>
        <w:ind w:left="5040" w:hanging="360"/>
      </w:pPr>
      <w:rPr>
        <w:rFonts w:ascii="Arial" w:hAnsi="Arial" w:hint="default"/>
      </w:rPr>
    </w:lvl>
    <w:lvl w:ilvl="7" w:tplc="DA6AA750" w:tentative="1">
      <w:start w:val="1"/>
      <w:numFmt w:val="bullet"/>
      <w:lvlText w:val="•"/>
      <w:lvlJc w:val="left"/>
      <w:pPr>
        <w:tabs>
          <w:tab w:val="num" w:pos="5760"/>
        </w:tabs>
        <w:ind w:left="5760" w:hanging="360"/>
      </w:pPr>
      <w:rPr>
        <w:rFonts w:ascii="Arial" w:hAnsi="Arial" w:hint="default"/>
      </w:rPr>
    </w:lvl>
    <w:lvl w:ilvl="8" w:tplc="4792185E" w:tentative="1">
      <w:start w:val="1"/>
      <w:numFmt w:val="bullet"/>
      <w:lvlText w:val="•"/>
      <w:lvlJc w:val="left"/>
      <w:pPr>
        <w:tabs>
          <w:tab w:val="num" w:pos="6480"/>
        </w:tabs>
        <w:ind w:left="6480" w:hanging="360"/>
      </w:pPr>
      <w:rPr>
        <w:rFonts w:ascii="Arial" w:hAnsi="Arial" w:hint="default"/>
      </w:rPr>
    </w:lvl>
  </w:abstractNum>
  <w:abstractNum w:abstractNumId="22">
    <w:nsid w:val="26647F78"/>
    <w:multiLevelType w:val="hybridMultilevel"/>
    <w:tmpl w:val="E736A3B8"/>
    <w:lvl w:ilvl="0" w:tplc="78C46032">
      <w:start w:val="1"/>
      <w:numFmt w:val="bullet"/>
      <w:lvlText w:val="•"/>
      <w:lvlJc w:val="left"/>
      <w:pPr>
        <w:tabs>
          <w:tab w:val="num" w:pos="720"/>
        </w:tabs>
        <w:ind w:left="720" w:hanging="360"/>
      </w:pPr>
      <w:rPr>
        <w:rFonts w:ascii="Arial" w:hAnsi="Arial" w:hint="default"/>
      </w:rPr>
    </w:lvl>
    <w:lvl w:ilvl="1" w:tplc="B6D20BD6" w:tentative="1">
      <w:start w:val="1"/>
      <w:numFmt w:val="bullet"/>
      <w:lvlText w:val="•"/>
      <w:lvlJc w:val="left"/>
      <w:pPr>
        <w:tabs>
          <w:tab w:val="num" w:pos="1440"/>
        </w:tabs>
        <w:ind w:left="1440" w:hanging="360"/>
      </w:pPr>
      <w:rPr>
        <w:rFonts w:ascii="Arial" w:hAnsi="Arial" w:hint="default"/>
      </w:rPr>
    </w:lvl>
    <w:lvl w:ilvl="2" w:tplc="6254B80E" w:tentative="1">
      <w:start w:val="1"/>
      <w:numFmt w:val="bullet"/>
      <w:lvlText w:val="•"/>
      <w:lvlJc w:val="left"/>
      <w:pPr>
        <w:tabs>
          <w:tab w:val="num" w:pos="2160"/>
        </w:tabs>
        <w:ind w:left="2160" w:hanging="360"/>
      </w:pPr>
      <w:rPr>
        <w:rFonts w:ascii="Arial" w:hAnsi="Arial" w:hint="default"/>
      </w:rPr>
    </w:lvl>
    <w:lvl w:ilvl="3" w:tplc="5F222DD4" w:tentative="1">
      <w:start w:val="1"/>
      <w:numFmt w:val="bullet"/>
      <w:lvlText w:val="•"/>
      <w:lvlJc w:val="left"/>
      <w:pPr>
        <w:tabs>
          <w:tab w:val="num" w:pos="2880"/>
        </w:tabs>
        <w:ind w:left="2880" w:hanging="360"/>
      </w:pPr>
      <w:rPr>
        <w:rFonts w:ascii="Arial" w:hAnsi="Arial" w:hint="default"/>
      </w:rPr>
    </w:lvl>
    <w:lvl w:ilvl="4" w:tplc="7548D394" w:tentative="1">
      <w:start w:val="1"/>
      <w:numFmt w:val="bullet"/>
      <w:lvlText w:val="•"/>
      <w:lvlJc w:val="left"/>
      <w:pPr>
        <w:tabs>
          <w:tab w:val="num" w:pos="3600"/>
        </w:tabs>
        <w:ind w:left="3600" w:hanging="360"/>
      </w:pPr>
      <w:rPr>
        <w:rFonts w:ascii="Arial" w:hAnsi="Arial" w:hint="default"/>
      </w:rPr>
    </w:lvl>
    <w:lvl w:ilvl="5" w:tplc="771A7C2A" w:tentative="1">
      <w:start w:val="1"/>
      <w:numFmt w:val="bullet"/>
      <w:lvlText w:val="•"/>
      <w:lvlJc w:val="left"/>
      <w:pPr>
        <w:tabs>
          <w:tab w:val="num" w:pos="4320"/>
        </w:tabs>
        <w:ind w:left="4320" w:hanging="360"/>
      </w:pPr>
      <w:rPr>
        <w:rFonts w:ascii="Arial" w:hAnsi="Arial" w:hint="default"/>
      </w:rPr>
    </w:lvl>
    <w:lvl w:ilvl="6" w:tplc="E0047946" w:tentative="1">
      <w:start w:val="1"/>
      <w:numFmt w:val="bullet"/>
      <w:lvlText w:val="•"/>
      <w:lvlJc w:val="left"/>
      <w:pPr>
        <w:tabs>
          <w:tab w:val="num" w:pos="5040"/>
        </w:tabs>
        <w:ind w:left="5040" w:hanging="360"/>
      </w:pPr>
      <w:rPr>
        <w:rFonts w:ascii="Arial" w:hAnsi="Arial" w:hint="default"/>
      </w:rPr>
    </w:lvl>
    <w:lvl w:ilvl="7" w:tplc="EF6A43FC" w:tentative="1">
      <w:start w:val="1"/>
      <w:numFmt w:val="bullet"/>
      <w:lvlText w:val="•"/>
      <w:lvlJc w:val="left"/>
      <w:pPr>
        <w:tabs>
          <w:tab w:val="num" w:pos="5760"/>
        </w:tabs>
        <w:ind w:left="5760" w:hanging="360"/>
      </w:pPr>
      <w:rPr>
        <w:rFonts w:ascii="Arial" w:hAnsi="Arial" w:hint="default"/>
      </w:rPr>
    </w:lvl>
    <w:lvl w:ilvl="8" w:tplc="AA5888DA" w:tentative="1">
      <w:start w:val="1"/>
      <w:numFmt w:val="bullet"/>
      <w:lvlText w:val="•"/>
      <w:lvlJc w:val="left"/>
      <w:pPr>
        <w:tabs>
          <w:tab w:val="num" w:pos="6480"/>
        </w:tabs>
        <w:ind w:left="6480" w:hanging="360"/>
      </w:pPr>
      <w:rPr>
        <w:rFonts w:ascii="Arial" w:hAnsi="Arial" w:hint="default"/>
      </w:rPr>
    </w:lvl>
  </w:abstractNum>
  <w:abstractNum w:abstractNumId="23">
    <w:nsid w:val="27BD4393"/>
    <w:multiLevelType w:val="hybridMultilevel"/>
    <w:tmpl w:val="1D2475F6"/>
    <w:lvl w:ilvl="0" w:tplc="0134A6B4">
      <w:start w:val="1"/>
      <w:numFmt w:val="bullet"/>
      <w:lvlText w:val="•"/>
      <w:lvlJc w:val="left"/>
      <w:pPr>
        <w:tabs>
          <w:tab w:val="num" w:pos="720"/>
        </w:tabs>
        <w:ind w:left="720" w:hanging="360"/>
      </w:pPr>
      <w:rPr>
        <w:rFonts w:ascii="Arial" w:hAnsi="Arial" w:hint="default"/>
      </w:rPr>
    </w:lvl>
    <w:lvl w:ilvl="1" w:tplc="B324E0E4" w:tentative="1">
      <w:start w:val="1"/>
      <w:numFmt w:val="bullet"/>
      <w:lvlText w:val="•"/>
      <w:lvlJc w:val="left"/>
      <w:pPr>
        <w:tabs>
          <w:tab w:val="num" w:pos="1440"/>
        </w:tabs>
        <w:ind w:left="1440" w:hanging="360"/>
      </w:pPr>
      <w:rPr>
        <w:rFonts w:ascii="Arial" w:hAnsi="Arial" w:hint="default"/>
      </w:rPr>
    </w:lvl>
    <w:lvl w:ilvl="2" w:tplc="44446522" w:tentative="1">
      <w:start w:val="1"/>
      <w:numFmt w:val="bullet"/>
      <w:lvlText w:val="•"/>
      <w:lvlJc w:val="left"/>
      <w:pPr>
        <w:tabs>
          <w:tab w:val="num" w:pos="2160"/>
        </w:tabs>
        <w:ind w:left="2160" w:hanging="360"/>
      </w:pPr>
      <w:rPr>
        <w:rFonts w:ascii="Arial" w:hAnsi="Arial" w:hint="default"/>
      </w:rPr>
    </w:lvl>
    <w:lvl w:ilvl="3" w:tplc="5E1A83D8" w:tentative="1">
      <w:start w:val="1"/>
      <w:numFmt w:val="bullet"/>
      <w:lvlText w:val="•"/>
      <w:lvlJc w:val="left"/>
      <w:pPr>
        <w:tabs>
          <w:tab w:val="num" w:pos="2880"/>
        </w:tabs>
        <w:ind w:left="2880" w:hanging="360"/>
      </w:pPr>
      <w:rPr>
        <w:rFonts w:ascii="Arial" w:hAnsi="Arial" w:hint="default"/>
      </w:rPr>
    </w:lvl>
    <w:lvl w:ilvl="4" w:tplc="69F41EA0" w:tentative="1">
      <w:start w:val="1"/>
      <w:numFmt w:val="bullet"/>
      <w:lvlText w:val="•"/>
      <w:lvlJc w:val="left"/>
      <w:pPr>
        <w:tabs>
          <w:tab w:val="num" w:pos="3600"/>
        </w:tabs>
        <w:ind w:left="3600" w:hanging="360"/>
      </w:pPr>
      <w:rPr>
        <w:rFonts w:ascii="Arial" w:hAnsi="Arial" w:hint="default"/>
      </w:rPr>
    </w:lvl>
    <w:lvl w:ilvl="5" w:tplc="2AFC744A" w:tentative="1">
      <w:start w:val="1"/>
      <w:numFmt w:val="bullet"/>
      <w:lvlText w:val="•"/>
      <w:lvlJc w:val="left"/>
      <w:pPr>
        <w:tabs>
          <w:tab w:val="num" w:pos="4320"/>
        </w:tabs>
        <w:ind w:left="4320" w:hanging="360"/>
      </w:pPr>
      <w:rPr>
        <w:rFonts w:ascii="Arial" w:hAnsi="Arial" w:hint="default"/>
      </w:rPr>
    </w:lvl>
    <w:lvl w:ilvl="6" w:tplc="BD3E843E" w:tentative="1">
      <w:start w:val="1"/>
      <w:numFmt w:val="bullet"/>
      <w:lvlText w:val="•"/>
      <w:lvlJc w:val="left"/>
      <w:pPr>
        <w:tabs>
          <w:tab w:val="num" w:pos="5040"/>
        </w:tabs>
        <w:ind w:left="5040" w:hanging="360"/>
      </w:pPr>
      <w:rPr>
        <w:rFonts w:ascii="Arial" w:hAnsi="Arial" w:hint="default"/>
      </w:rPr>
    </w:lvl>
    <w:lvl w:ilvl="7" w:tplc="E862AF48" w:tentative="1">
      <w:start w:val="1"/>
      <w:numFmt w:val="bullet"/>
      <w:lvlText w:val="•"/>
      <w:lvlJc w:val="left"/>
      <w:pPr>
        <w:tabs>
          <w:tab w:val="num" w:pos="5760"/>
        </w:tabs>
        <w:ind w:left="5760" w:hanging="360"/>
      </w:pPr>
      <w:rPr>
        <w:rFonts w:ascii="Arial" w:hAnsi="Arial" w:hint="default"/>
      </w:rPr>
    </w:lvl>
    <w:lvl w:ilvl="8" w:tplc="CCD0DA7E" w:tentative="1">
      <w:start w:val="1"/>
      <w:numFmt w:val="bullet"/>
      <w:lvlText w:val="•"/>
      <w:lvlJc w:val="left"/>
      <w:pPr>
        <w:tabs>
          <w:tab w:val="num" w:pos="6480"/>
        </w:tabs>
        <w:ind w:left="6480" w:hanging="360"/>
      </w:pPr>
      <w:rPr>
        <w:rFonts w:ascii="Arial" w:hAnsi="Arial" w:hint="default"/>
      </w:rPr>
    </w:lvl>
  </w:abstractNum>
  <w:abstractNum w:abstractNumId="24">
    <w:nsid w:val="27FD5CE5"/>
    <w:multiLevelType w:val="hybridMultilevel"/>
    <w:tmpl w:val="FAF64A38"/>
    <w:lvl w:ilvl="0" w:tplc="A740E8B4">
      <w:start w:val="1"/>
      <w:numFmt w:val="bullet"/>
      <w:lvlText w:val="•"/>
      <w:lvlJc w:val="left"/>
      <w:pPr>
        <w:tabs>
          <w:tab w:val="num" w:pos="720"/>
        </w:tabs>
        <w:ind w:left="720" w:hanging="360"/>
      </w:pPr>
      <w:rPr>
        <w:rFonts w:ascii="Arial" w:hAnsi="Arial" w:hint="default"/>
      </w:rPr>
    </w:lvl>
    <w:lvl w:ilvl="1" w:tplc="CC6AAAA8" w:tentative="1">
      <w:start w:val="1"/>
      <w:numFmt w:val="bullet"/>
      <w:lvlText w:val="•"/>
      <w:lvlJc w:val="left"/>
      <w:pPr>
        <w:tabs>
          <w:tab w:val="num" w:pos="1440"/>
        </w:tabs>
        <w:ind w:left="1440" w:hanging="360"/>
      </w:pPr>
      <w:rPr>
        <w:rFonts w:ascii="Arial" w:hAnsi="Arial" w:hint="default"/>
      </w:rPr>
    </w:lvl>
    <w:lvl w:ilvl="2" w:tplc="694AD4F8" w:tentative="1">
      <w:start w:val="1"/>
      <w:numFmt w:val="bullet"/>
      <w:lvlText w:val="•"/>
      <w:lvlJc w:val="left"/>
      <w:pPr>
        <w:tabs>
          <w:tab w:val="num" w:pos="2160"/>
        </w:tabs>
        <w:ind w:left="2160" w:hanging="360"/>
      </w:pPr>
      <w:rPr>
        <w:rFonts w:ascii="Arial" w:hAnsi="Arial" w:hint="default"/>
      </w:rPr>
    </w:lvl>
    <w:lvl w:ilvl="3" w:tplc="D1BCC562" w:tentative="1">
      <w:start w:val="1"/>
      <w:numFmt w:val="bullet"/>
      <w:lvlText w:val="•"/>
      <w:lvlJc w:val="left"/>
      <w:pPr>
        <w:tabs>
          <w:tab w:val="num" w:pos="2880"/>
        </w:tabs>
        <w:ind w:left="2880" w:hanging="360"/>
      </w:pPr>
      <w:rPr>
        <w:rFonts w:ascii="Arial" w:hAnsi="Arial" w:hint="default"/>
      </w:rPr>
    </w:lvl>
    <w:lvl w:ilvl="4" w:tplc="CF2EA55C" w:tentative="1">
      <w:start w:val="1"/>
      <w:numFmt w:val="bullet"/>
      <w:lvlText w:val="•"/>
      <w:lvlJc w:val="left"/>
      <w:pPr>
        <w:tabs>
          <w:tab w:val="num" w:pos="3600"/>
        </w:tabs>
        <w:ind w:left="3600" w:hanging="360"/>
      </w:pPr>
      <w:rPr>
        <w:rFonts w:ascii="Arial" w:hAnsi="Arial" w:hint="default"/>
      </w:rPr>
    </w:lvl>
    <w:lvl w:ilvl="5" w:tplc="3360619A" w:tentative="1">
      <w:start w:val="1"/>
      <w:numFmt w:val="bullet"/>
      <w:lvlText w:val="•"/>
      <w:lvlJc w:val="left"/>
      <w:pPr>
        <w:tabs>
          <w:tab w:val="num" w:pos="4320"/>
        </w:tabs>
        <w:ind w:left="4320" w:hanging="360"/>
      </w:pPr>
      <w:rPr>
        <w:rFonts w:ascii="Arial" w:hAnsi="Arial" w:hint="default"/>
      </w:rPr>
    </w:lvl>
    <w:lvl w:ilvl="6" w:tplc="BA6AFEBA" w:tentative="1">
      <w:start w:val="1"/>
      <w:numFmt w:val="bullet"/>
      <w:lvlText w:val="•"/>
      <w:lvlJc w:val="left"/>
      <w:pPr>
        <w:tabs>
          <w:tab w:val="num" w:pos="5040"/>
        </w:tabs>
        <w:ind w:left="5040" w:hanging="360"/>
      </w:pPr>
      <w:rPr>
        <w:rFonts w:ascii="Arial" w:hAnsi="Arial" w:hint="default"/>
      </w:rPr>
    </w:lvl>
    <w:lvl w:ilvl="7" w:tplc="EF727E2E" w:tentative="1">
      <w:start w:val="1"/>
      <w:numFmt w:val="bullet"/>
      <w:lvlText w:val="•"/>
      <w:lvlJc w:val="left"/>
      <w:pPr>
        <w:tabs>
          <w:tab w:val="num" w:pos="5760"/>
        </w:tabs>
        <w:ind w:left="5760" w:hanging="360"/>
      </w:pPr>
      <w:rPr>
        <w:rFonts w:ascii="Arial" w:hAnsi="Arial" w:hint="default"/>
      </w:rPr>
    </w:lvl>
    <w:lvl w:ilvl="8" w:tplc="117C07EC" w:tentative="1">
      <w:start w:val="1"/>
      <w:numFmt w:val="bullet"/>
      <w:lvlText w:val="•"/>
      <w:lvlJc w:val="left"/>
      <w:pPr>
        <w:tabs>
          <w:tab w:val="num" w:pos="6480"/>
        </w:tabs>
        <w:ind w:left="6480" w:hanging="360"/>
      </w:pPr>
      <w:rPr>
        <w:rFonts w:ascii="Arial" w:hAnsi="Arial" w:hint="default"/>
      </w:rPr>
    </w:lvl>
  </w:abstractNum>
  <w:abstractNum w:abstractNumId="25">
    <w:nsid w:val="29165F75"/>
    <w:multiLevelType w:val="hybridMultilevel"/>
    <w:tmpl w:val="BC3246A0"/>
    <w:lvl w:ilvl="0" w:tplc="D60AFD50">
      <w:start w:val="1"/>
      <w:numFmt w:val="bullet"/>
      <w:lvlText w:val="•"/>
      <w:lvlJc w:val="left"/>
      <w:pPr>
        <w:tabs>
          <w:tab w:val="num" w:pos="720"/>
        </w:tabs>
        <w:ind w:left="720" w:hanging="360"/>
      </w:pPr>
      <w:rPr>
        <w:rFonts w:ascii="Arial" w:hAnsi="Arial" w:hint="default"/>
      </w:rPr>
    </w:lvl>
    <w:lvl w:ilvl="1" w:tplc="8636449A" w:tentative="1">
      <w:start w:val="1"/>
      <w:numFmt w:val="bullet"/>
      <w:lvlText w:val="•"/>
      <w:lvlJc w:val="left"/>
      <w:pPr>
        <w:tabs>
          <w:tab w:val="num" w:pos="1440"/>
        </w:tabs>
        <w:ind w:left="1440" w:hanging="360"/>
      </w:pPr>
      <w:rPr>
        <w:rFonts w:ascii="Arial" w:hAnsi="Arial" w:hint="default"/>
      </w:rPr>
    </w:lvl>
    <w:lvl w:ilvl="2" w:tplc="1612211A" w:tentative="1">
      <w:start w:val="1"/>
      <w:numFmt w:val="bullet"/>
      <w:lvlText w:val="•"/>
      <w:lvlJc w:val="left"/>
      <w:pPr>
        <w:tabs>
          <w:tab w:val="num" w:pos="2160"/>
        </w:tabs>
        <w:ind w:left="2160" w:hanging="360"/>
      </w:pPr>
      <w:rPr>
        <w:rFonts w:ascii="Arial" w:hAnsi="Arial" w:hint="default"/>
      </w:rPr>
    </w:lvl>
    <w:lvl w:ilvl="3" w:tplc="644630AE" w:tentative="1">
      <w:start w:val="1"/>
      <w:numFmt w:val="bullet"/>
      <w:lvlText w:val="•"/>
      <w:lvlJc w:val="left"/>
      <w:pPr>
        <w:tabs>
          <w:tab w:val="num" w:pos="2880"/>
        </w:tabs>
        <w:ind w:left="2880" w:hanging="360"/>
      </w:pPr>
      <w:rPr>
        <w:rFonts w:ascii="Arial" w:hAnsi="Arial" w:hint="default"/>
      </w:rPr>
    </w:lvl>
    <w:lvl w:ilvl="4" w:tplc="DEDE69AE" w:tentative="1">
      <w:start w:val="1"/>
      <w:numFmt w:val="bullet"/>
      <w:lvlText w:val="•"/>
      <w:lvlJc w:val="left"/>
      <w:pPr>
        <w:tabs>
          <w:tab w:val="num" w:pos="3600"/>
        </w:tabs>
        <w:ind w:left="3600" w:hanging="360"/>
      </w:pPr>
      <w:rPr>
        <w:rFonts w:ascii="Arial" w:hAnsi="Arial" w:hint="default"/>
      </w:rPr>
    </w:lvl>
    <w:lvl w:ilvl="5" w:tplc="A6E88F3E" w:tentative="1">
      <w:start w:val="1"/>
      <w:numFmt w:val="bullet"/>
      <w:lvlText w:val="•"/>
      <w:lvlJc w:val="left"/>
      <w:pPr>
        <w:tabs>
          <w:tab w:val="num" w:pos="4320"/>
        </w:tabs>
        <w:ind w:left="4320" w:hanging="360"/>
      </w:pPr>
      <w:rPr>
        <w:rFonts w:ascii="Arial" w:hAnsi="Arial" w:hint="default"/>
      </w:rPr>
    </w:lvl>
    <w:lvl w:ilvl="6" w:tplc="CC825092" w:tentative="1">
      <w:start w:val="1"/>
      <w:numFmt w:val="bullet"/>
      <w:lvlText w:val="•"/>
      <w:lvlJc w:val="left"/>
      <w:pPr>
        <w:tabs>
          <w:tab w:val="num" w:pos="5040"/>
        </w:tabs>
        <w:ind w:left="5040" w:hanging="360"/>
      </w:pPr>
      <w:rPr>
        <w:rFonts w:ascii="Arial" w:hAnsi="Arial" w:hint="default"/>
      </w:rPr>
    </w:lvl>
    <w:lvl w:ilvl="7" w:tplc="74C292AA" w:tentative="1">
      <w:start w:val="1"/>
      <w:numFmt w:val="bullet"/>
      <w:lvlText w:val="•"/>
      <w:lvlJc w:val="left"/>
      <w:pPr>
        <w:tabs>
          <w:tab w:val="num" w:pos="5760"/>
        </w:tabs>
        <w:ind w:left="5760" w:hanging="360"/>
      </w:pPr>
      <w:rPr>
        <w:rFonts w:ascii="Arial" w:hAnsi="Arial" w:hint="default"/>
      </w:rPr>
    </w:lvl>
    <w:lvl w:ilvl="8" w:tplc="F2D209E0" w:tentative="1">
      <w:start w:val="1"/>
      <w:numFmt w:val="bullet"/>
      <w:lvlText w:val="•"/>
      <w:lvlJc w:val="left"/>
      <w:pPr>
        <w:tabs>
          <w:tab w:val="num" w:pos="6480"/>
        </w:tabs>
        <w:ind w:left="6480" w:hanging="360"/>
      </w:pPr>
      <w:rPr>
        <w:rFonts w:ascii="Arial" w:hAnsi="Arial" w:hint="default"/>
      </w:rPr>
    </w:lvl>
  </w:abstractNum>
  <w:abstractNum w:abstractNumId="26">
    <w:nsid w:val="2B4F2F39"/>
    <w:multiLevelType w:val="hybridMultilevel"/>
    <w:tmpl w:val="90DE0798"/>
    <w:lvl w:ilvl="0" w:tplc="A13E53FA">
      <w:start w:val="1"/>
      <w:numFmt w:val="bullet"/>
      <w:lvlText w:val="•"/>
      <w:lvlJc w:val="left"/>
      <w:pPr>
        <w:tabs>
          <w:tab w:val="num" w:pos="720"/>
        </w:tabs>
        <w:ind w:left="720" w:hanging="360"/>
      </w:pPr>
      <w:rPr>
        <w:rFonts w:ascii="Arial" w:hAnsi="Arial" w:hint="default"/>
      </w:rPr>
    </w:lvl>
    <w:lvl w:ilvl="1" w:tplc="20466DEC" w:tentative="1">
      <w:start w:val="1"/>
      <w:numFmt w:val="bullet"/>
      <w:lvlText w:val="•"/>
      <w:lvlJc w:val="left"/>
      <w:pPr>
        <w:tabs>
          <w:tab w:val="num" w:pos="1440"/>
        </w:tabs>
        <w:ind w:left="1440" w:hanging="360"/>
      </w:pPr>
      <w:rPr>
        <w:rFonts w:ascii="Arial" w:hAnsi="Arial" w:hint="default"/>
      </w:rPr>
    </w:lvl>
    <w:lvl w:ilvl="2" w:tplc="6F56D258" w:tentative="1">
      <w:start w:val="1"/>
      <w:numFmt w:val="bullet"/>
      <w:lvlText w:val="•"/>
      <w:lvlJc w:val="left"/>
      <w:pPr>
        <w:tabs>
          <w:tab w:val="num" w:pos="2160"/>
        </w:tabs>
        <w:ind w:left="2160" w:hanging="360"/>
      </w:pPr>
      <w:rPr>
        <w:rFonts w:ascii="Arial" w:hAnsi="Arial" w:hint="default"/>
      </w:rPr>
    </w:lvl>
    <w:lvl w:ilvl="3" w:tplc="1B2CE88A" w:tentative="1">
      <w:start w:val="1"/>
      <w:numFmt w:val="bullet"/>
      <w:lvlText w:val="•"/>
      <w:lvlJc w:val="left"/>
      <w:pPr>
        <w:tabs>
          <w:tab w:val="num" w:pos="2880"/>
        </w:tabs>
        <w:ind w:left="2880" w:hanging="360"/>
      </w:pPr>
      <w:rPr>
        <w:rFonts w:ascii="Arial" w:hAnsi="Arial" w:hint="default"/>
      </w:rPr>
    </w:lvl>
    <w:lvl w:ilvl="4" w:tplc="B226E36A" w:tentative="1">
      <w:start w:val="1"/>
      <w:numFmt w:val="bullet"/>
      <w:lvlText w:val="•"/>
      <w:lvlJc w:val="left"/>
      <w:pPr>
        <w:tabs>
          <w:tab w:val="num" w:pos="3600"/>
        </w:tabs>
        <w:ind w:left="3600" w:hanging="360"/>
      </w:pPr>
      <w:rPr>
        <w:rFonts w:ascii="Arial" w:hAnsi="Arial" w:hint="default"/>
      </w:rPr>
    </w:lvl>
    <w:lvl w:ilvl="5" w:tplc="1562D6D2" w:tentative="1">
      <w:start w:val="1"/>
      <w:numFmt w:val="bullet"/>
      <w:lvlText w:val="•"/>
      <w:lvlJc w:val="left"/>
      <w:pPr>
        <w:tabs>
          <w:tab w:val="num" w:pos="4320"/>
        </w:tabs>
        <w:ind w:left="4320" w:hanging="360"/>
      </w:pPr>
      <w:rPr>
        <w:rFonts w:ascii="Arial" w:hAnsi="Arial" w:hint="default"/>
      </w:rPr>
    </w:lvl>
    <w:lvl w:ilvl="6" w:tplc="B6A0B6A0" w:tentative="1">
      <w:start w:val="1"/>
      <w:numFmt w:val="bullet"/>
      <w:lvlText w:val="•"/>
      <w:lvlJc w:val="left"/>
      <w:pPr>
        <w:tabs>
          <w:tab w:val="num" w:pos="5040"/>
        </w:tabs>
        <w:ind w:left="5040" w:hanging="360"/>
      </w:pPr>
      <w:rPr>
        <w:rFonts w:ascii="Arial" w:hAnsi="Arial" w:hint="default"/>
      </w:rPr>
    </w:lvl>
    <w:lvl w:ilvl="7" w:tplc="9996B43A" w:tentative="1">
      <w:start w:val="1"/>
      <w:numFmt w:val="bullet"/>
      <w:lvlText w:val="•"/>
      <w:lvlJc w:val="left"/>
      <w:pPr>
        <w:tabs>
          <w:tab w:val="num" w:pos="5760"/>
        </w:tabs>
        <w:ind w:left="5760" w:hanging="360"/>
      </w:pPr>
      <w:rPr>
        <w:rFonts w:ascii="Arial" w:hAnsi="Arial" w:hint="default"/>
      </w:rPr>
    </w:lvl>
    <w:lvl w:ilvl="8" w:tplc="88688D4E" w:tentative="1">
      <w:start w:val="1"/>
      <w:numFmt w:val="bullet"/>
      <w:lvlText w:val="•"/>
      <w:lvlJc w:val="left"/>
      <w:pPr>
        <w:tabs>
          <w:tab w:val="num" w:pos="6480"/>
        </w:tabs>
        <w:ind w:left="6480" w:hanging="360"/>
      </w:pPr>
      <w:rPr>
        <w:rFonts w:ascii="Arial" w:hAnsi="Arial" w:hint="default"/>
      </w:rPr>
    </w:lvl>
  </w:abstractNum>
  <w:abstractNum w:abstractNumId="27">
    <w:nsid w:val="2DFA7F96"/>
    <w:multiLevelType w:val="hybridMultilevel"/>
    <w:tmpl w:val="FFE0FFE0"/>
    <w:lvl w:ilvl="0" w:tplc="D2E648A4">
      <w:start w:val="1"/>
      <w:numFmt w:val="bullet"/>
      <w:lvlText w:val="•"/>
      <w:lvlJc w:val="left"/>
      <w:pPr>
        <w:tabs>
          <w:tab w:val="num" w:pos="720"/>
        </w:tabs>
        <w:ind w:left="720" w:hanging="360"/>
      </w:pPr>
      <w:rPr>
        <w:rFonts w:ascii="Arial" w:hAnsi="Arial" w:hint="default"/>
      </w:rPr>
    </w:lvl>
    <w:lvl w:ilvl="1" w:tplc="229E7E48" w:tentative="1">
      <w:start w:val="1"/>
      <w:numFmt w:val="bullet"/>
      <w:lvlText w:val="•"/>
      <w:lvlJc w:val="left"/>
      <w:pPr>
        <w:tabs>
          <w:tab w:val="num" w:pos="1440"/>
        </w:tabs>
        <w:ind w:left="1440" w:hanging="360"/>
      </w:pPr>
      <w:rPr>
        <w:rFonts w:ascii="Arial" w:hAnsi="Arial" w:hint="default"/>
      </w:rPr>
    </w:lvl>
    <w:lvl w:ilvl="2" w:tplc="1E2A8882" w:tentative="1">
      <w:start w:val="1"/>
      <w:numFmt w:val="bullet"/>
      <w:lvlText w:val="•"/>
      <w:lvlJc w:val="left"/>
      <w:pPr>
        <w:tabs>
          <w:tab w:val="num" w:pos="2160"/>
        </w:tabs>
        <w:ind w:left="2160" w:hanging="360"/>
      </w:pPr>
      <w:rPr>
        <w:rFonts w:ascii="Arial" w:hAnsi="Arial" w:hint="default"/>
      </w:rPr>
    </w:lvl>
    <w:lvl w:ilvl="3" w:tplc="8056048E" w:tentative="1">
      <w:start w:val="1"/>
      <w:numFmt w:val="bullet"/>
      <w:lvlText w:val="•"/>
      <w:lvlJc w:val="left"/>
      <w:pPr>
        <w:tabs>
          <w:tab w:val="num" w:pos="2880"/>
        </w:tabs>
        <w:ind w:left="2880" w:hanging="360"/>
      </w:pPr>
      <w:rPr>
        <w:rFonts w:ascii="Arial" w:hAnsi="Arial" w:hint="default"/>
      </w:rPr>
    </w:lvl>
    <w:lvl w:ilvl="4" w:tplc="F7A662C6" w:tentative="1">
      <w:start w:val="1"/>
      <w:numFmt w:val="bullet"/>
      <w:lvlText w:val="•"/>
      <w:lvlJc w:val="left"/>
      <w:pPr>
        <w:tabs>
          <w:tab w:val="num" w:pos="3600"/>
        </w:tabs>
        <w:ind w:left="3600" w:hanging="360"/>
      </w:pPr>
      <w:rPr>
        <w:rFonts w:ascii="Arial" w:hAnsi="Arial" w:hint="default"/>
      </w:rPr>
    </w:lvl>
    <w:lvl w:ilvl="5" w:tplc="DE7A68F2" w:tentative="1">
      <w:start w:val="1"/>
      <w:numFmt w:val="bullet"/>
      <w:lvlText w:val="•"/>
      <w:lvlJc w:val="left"/>
      <w:pPr>
        <w:tabs>
          <w:tab w:val="num" w:pos="4320"/>
        </w:tabs>
        <w:ind w:left="4320" w:hanging="360"/>
      </w:pPr>
      <w:rPr>
        <w:rFonts w:ascii="Arial" w:hAnsi="Arial" w:hint="default"/>
      </w:rPr>
    </w:lvl>
    <w:lvl w:ilvl="6" w:tplc="92E60190" w:tentative="1">
      <w:start w:val="1"/>
      <w:numFmt w:val="bullet"/>
      <w:lvlText w:val="•"/>
      <w:lvlJc w:val="left"/>
      <w:pPr>
        <w:tabs>
          <w:tab w:val="num" w:pos="5040"/>
        </w:tabs>
        <w:ind w:left="5040" w:hanging="360"/>
      </w:pPr>
      <w:rPr>
        <w:rFonts w:ascii="Arial" w:hAnsi="Arial" w:hint="default"/>
      </w:rPr>
    </w:lvl>
    <w:lvl w:ilvl="7" w:tplc="5EB4A836" w:tentative="1">
      <w:start w:val="1"/>
      <w:numFmt w:val="bullet"/>
      <w:lvlText w:val="•"/>
      <w:lvlJc w:val="left"/>
      <w:pPr>
        <w:tabs>
          <w:tab w:val="num" w:pos="5760"/>
        </w:tabs>
        <w:ind w:left="5760" w:hanging="360"/>
      </w:pPr>
      <w:rPr>
        <w:rFonts w:ascii="Arial" w:hAnsi="Arial" w:hint="default"/>
      </w:rPr>
    </w:lvl>
    <w:lvl w:ilvl="8" w:tplc="D30046AA" w:tentative="1">
      <w:start w:val="1"/>
      <w:numFmt w:val="bullet"/>
      <w:lvlText w:val="•"/>
      <w:lvlJc w:val="left"/>
      <w:pPr>
        <w:tabs>
          <w:tab w:val="num" w:pos="6480"/>
        </w:tabs>
        <w:ind w:left="6480" w:hanging="360"/>
      </w:pPr>
      <w:rPr>
        <w:rFonts w:ascii="Arial" w:hAnsi="Arial" w:hint="default"/>
      </w:rPr>
    </w:lvl>
  </w:abstractNum>
  <w:abstractNum w:abstractNumId="28">
    <w:nsid w:val="362C711D"/>
    <w:multiLevelType w:val="hybridMultilevel"/>
    <w:tmpl w:val="8C6446A0"/>
    <w:lvl w:ilvl="0" w:tplc="BA062D1A">
      <w:start w:val="1"/>
      <w:numFmt w:val="bullet"/>
      <w:lvlText w:val="•"/>
      <w:lvlJc w:val="left"/>
      <w:pPr>
        <w:tabs>
          <w:tab w:val="num" w:pos="720"/>
        </w:tabs>
        <w:ind w:left="720" w:hanging="360"/>
      </w:pPr>
      <w:rPr>
        <w:rFonts w:ascii="Arial" w:hAnsi="Arial" w:hint="default"/>
      </w:rPr>
    </w:lvl>
    <w:lvl w:ilvl="1" w:tplc="C49ADC66">
      <w:start w:val="168"/>
      <w:numFmt w:val="bullet"/>
      <w:lvlText w:val="–"/>
      <w:lvlJc w:val="left"/>
      <w:pPr>
        <w:tabs>
          <w:tab w:val="num" w:pos="1440"/>
        </w:tabs>
        <w:ind w:left="1440" w:hanging="360"/>
      </w:pPr>
      <w:rPr>
        <w:rFonts w:ascii="Arial" w:hAnsi="Arial" w:hint="default"/>
      </w:rPr>
    </w:lvl>
    <w:lvl w:ilvl="2" w:tplc="D20CCF16">
      <w:start w:val="1"/>
      <w:numFmt w:val="bullet"/>
      <w:lvlText w:val="•"/>
      <w:lvlJc w:val="left"/>
      <w:pPr>
        <w:tabs>
          <w:tab w:val="num" w:pos="2160"/>
        </w:tabs>
        <w:ind w:left="2160" w:hanging="360"/>
      </w:pPr>
      <w:rPr>
        <w:rFonts w:ascii="Arial" w:hAnsi="Arial" w:hint="default"/>
      </w:rPr>
    </w:lvl>
    <w:lvl w:ilvl="3" w:tplc="1076FB38" w:tentative="1">
      <w:start w:val="1"/>
      <w:numFmt w:val="bullet"/>
      <w:lvlText w:val="•"/>
      <w:lvlJc w:val="left"/>
      <w:pPr>
        <w:tabs>
          <w:tab w:val="num" w:pos="2880"/>
        </w:tabs>
        <w:ind w:left="2880" w:hanging="360"/>
      </w:pPr>
      <w:rPr>
        <w:rFonts w:ascii="Arial" w:hAnsi="Arial" w:hint="default"/>
      </w:rPr>
    </w:lvl>
    <w:lvl w:ilvl="4" w:tplc="211444E6" w:tentative="1">
      <w:start w:val="1"/>
      <w:numFmt w:val="bullet"/>
      <w:lvlText w:val="•"/>
      <w:lvlJc w:val="left"/>
      <w:pPr>
        <w:tabs>
          <w:tab w:val="num" w:pos="3600"/>
        </w:tabs>
        <w:ind w:left="3600" w:hanging="360"/>
      </w:pPr>
      <w:rPr>
        <w:rFonts w:ascii="Arial" w:hAnsi="Arial" w:hint="default"/>
      </w:rPr>
    </w:lvl>
    <w:lvl w:ilvl="5" w:tplc="B49EA274" w:tentative="1">
      <w:start w:val="1"/>
      <w:numFmt w:val="bullet"/>
      <w:lvlText w:val="•"/>
      <w:lvlJc w:val="left"/>
      <w:pPr>
        <w:tabs>
          <w:tab w:val="num" w:pos="4320"/>
        </w:tabs>
        <w:ind w:left="4320" w:hanging="360"/>
      </w:pPr>
      <w:rPr>
        <w:rFonts w:ascii="Arial" w:hAnsi="Arial" w:hint="default"/>
      </w:rPr>
    </w:lvl>
    <w:lvl w:ilvl="6" w:tplc="D99CDED8" w:tentative="1">
      <w:start w:val="1"/>
      <w:numFmt w:val="bullet"/>
      <w:lvlText w:val="•"/>
      <w:lvlJc w:val="left"/>
      <w:pPr>
        <w:tabs>
          <w:tab w:val="num" w:pos="5040"/>
        </w:tabs>
        <w:ind w:left="5040" w:hanging="360"/>
      </w:pPr>
      <w:rPr>
        <w:rFonts w:ascii="Arial" w:hAnsi="Arial" w:hint="default"/>
      </w:rPr>
    </w:lvl>
    <w:lvl w:ilvl="7" w:tplc="9ADC80D6" w:tentative="1">
      <w:start w:val="1"/>
      <w:numFmt w:val="bullet"/>
      <w:lvlText w:val="•"/>
      <w:lvlJc w:val="left"/>
      <w:pPr>
        <w:tabs>
          <w:tab w:val="num" w:pos="5760"/>
        </w:tabs>
        <w:ind w:left="5760" w:hanging="360"/>
      </w:pPr>
      <w:rPr>
        <w:rFonts w:ascii="Arial" w:hAnsi="Arial" w:hint="default"/>
      </w:rPr>
    </w:lvl>
    <w:lvl w:ilvl="8" w:tplc="17DC9E6A" w:tentative="1">
      <w:start w:val="1"/>
      <w:numFmt w:val="bullet"/>
      <w:lvlText w:val="•"/>
      <w:lvlJc w:val="left"/>
      <w:pPr>
        <w:tabs>
          <w:tab w:val="num" w:pos="6480"/>
        </w:tabs>
        <w:ind w:left="6480" w:hanging="360"/>
      </w:pPr>
      <w:rPr>
        <w:rFonts w:ascii="Arial" w:hAnsi="Arial" w:hint="default"/>
      </w:rPr>
    </w:lvl>
  </w:abstractNum>
  <w:abstractNum w:abstractNumId="29">
    <w:nsid w:val="3B1024A0"/>
    <w:multiLevelType w:val="hybridMultilevel"/>
    <w:tmpl w:val="AE7A1F92"/>
    <w:lvl w:ilvl="0" w:tplc="6E867A96">
      <w:start w:val="1"/>
      <w:numFmt w:val="bullet"/>
      <w:lvlText w:val="•"/>
      <w:lvlJc w:val="left"/>
      <w:pPr>
        <w:tabs>
          <w:tab w:val="num" w:pos="720"/>
        </w:tabs>
        <w:ind w:left="720" w:hanging="360"/>
      </w:pPr>
      <w:rPr>
        <w:rFonts w:ascii="Arial" w:hAnsi="Arial" w:hint="default"/>
      </w:rPr>
    </w:lvl>
    <w:lvl w:ilvl="1" w:tplc="4AC26234" w:tentative="1">
      <w:start w:val="1"/>
      <w:numFmt w:val="bullet"/>
      <w:lvlText w:val="•"/>
      <w:lvlJc w:val="left"/>
      <w:pPr>
        <w:tabs>
          <w:tab w:val="num" w:pos="1440"/>
        </w:tabs>
        <w:ind w:left="1440" w:hanging="360"/>
      </w:pPr>
      <w:rPr>
        <w:rFonts w:ascii="Arial" w:hAnsi="Arial" w:hint="default"/>
      </w:rPr>
    </w:lvl>
    <w:lvl w:ilvl="2" w:tplc="DBA4B47E" w:tentative="1">
      <w:start w:val="1"/>
      <w:numFmt w:val="bullet"/>
      <w:lvlText w:val="•"/>
      <w:lvlJc w:val="left"/>
      <w:pPr>
        <w:tabs>
          <w:tab w:val="num" w:pos="2160"/>
        </w:tabs>
        <w:ind w:left="2160" w:hanging="360"/>
      </w:pPr>
      <w:rPr>
        <w:rFonts w:ascii="Arial" w:hAnsi="Arial" w:hint="default"/>
      </w:rPr>
    </w:lvl>
    <w:lvl w:ilvl="3" w:tplc="D6DEAF30" w:tentative="1">
      <w:start w:val="1"/>
      <w:numFmt w:val="bullet"/>
      <w:lvlText w:val="•"/>
      <w:lvlJc w:val="left"/>
      <w:pPr>
        <w:tabs>
          <w:tab w:val="num" w:pos="2880"/>
        </w:tabs>
        <w:ind w:left="2880" w:hanging="360"/>
      </w:pPr>
      <w:rPr>
        <w:rFonts w:ascii="Arial" w:hAnsi="Arial" w:hint="default"/>
      </w:rPr>
    </w:lvl>
    <w:lvl w:ilvl="4" w:tplc="5CD015AE" w:tentative="1">
      <w:start w:val="1"/>
      <w:numFmt w:val="bullet"/>
      <w:lvlText w:val="•"/>
      <w:lvlJc w:val="left"/>
      <w:pPr>
        <w:tabs>
          <w:tab w:val="num" w:pos="3600"/>
        </w:tabs>
        <w:ind w:left="3600" w:hanging="360"/>
      </w:pPr>
      <w:rPr>
        <w:rFonts w:ascii="Arial" w:hAnsi="Arial" w:hint="default"/>
      </w:rPr>
    </w:lvl>
    <w:lvl w:ilvl="5" w:tplc="F97A4D52" w:tentative="1">
      <w:start w:val="1"/>
      <w:numFmt w:val="bullet"/>
      <w:lvlText w:val="•"/>
      <w:lvlJc w:val="left"/>
      <w:pPr>
        <w:tabs>
          <w:tab w:val="num" w:pos="4320"/>
        </w:tabs>
        <w:ind w:left="4320" w:hanging="360"/>
      </w:pPr>
      <w:rPr>
        <w:rFonts w:ascii="Arial" w:hAnsi="Arial" w:hint="default"/>
      </w:rPr>
    </w:lvl>
    <w:lvl w:ilvl="6" w:tplc="AD5407D2" w:tentative="1">
      <w:start w:val="1"/>
      <w:numFmt w:val="bullet"/>
      <w:lvlText w:val="•"/>
      <w:lvlJc w:val="left"/>
      <w:pPr>
        <w:tabs>
          <w:tab w:val="num" w:pos="5040"/>
        </w:tabs>
        <w:ind w:left="5040" w:hanging="360"/>
      </w:pPr>
      <w:rPr>
        <w:rFonts w:ascii="Arial" w:hAnsi="Arial" w:hint="default"/>
      </w:rPr>
    </w:lvl>
    <w:lvl w:ilvl="7" w:tplc="6186B3CE" w:tentative="1">
      <w:start w:val="1"/>
      <w:numFmt w:val="bullet"/>
      <w:lvlText w:val="•"/>
      <w:lvlJc w:val="left"/>
      <w:pPr>
        <w:tabs>
          <w:tab w:val="num" w:pos="5760"/>
        </w:tabs>
        <w:ind w:left="5760" w:hanging="360"/>
      </w:pPr>
      <w:rPr>
        <w:rFonts w:ascii="Arial" w:hAnsi="Arial" w:hint="default"/>
      </w:rPr>
    </w:lvl>
    <w:lvl w:ilvl="8" w:tplc="63A291FA" w:tentative="1">
      <w:start w:val="1"/>
      <w:numFmt w:val="bullet"/>
      <w:lvlText w:val="•"/>
      <w:lvlJc w:val="left"/>
      <w:pPr>
        <w:tabs>
          <w:tab w:val="num" w:pos="6480"/>
        </w:tabs>
        <w:ind w:left="6480" w:hanging="360"/>
      </w:pPr>
      <w:rPr>
        <w:rFonts w:ascii="Arial" w:hAnsi="Arial" w:hint="default"/>
      </w:rPr>
    </w:lvl>
  </w:abstractNum>
  <w:abstractNum w:abstractNumId="30">
    <w:nsid w:val="3B670DDE"/>
    <w:multiLevelType w:val="hybridMultilevel"/>
    <w:tmpl w:val="6C0A49A8"/>
    <w:lvl w:ilvl="0" w:tplc="302EA8CA">
      <w:start w:val="1"/>
      <w:numFmt w:val="bullet"/>
      <w:lvlText w:val="•"/>
      <w:lvlJc w:val="left"/>
      <w:pPr>
        <w:tabs>
          <w:tab w:val="num" w:pos="720"/>
        </w:tabs>
        <w:ind w:left="720" w:hanging="360"/>
      </w:pPr>
      <w:rPr>
        <w:rFonts w:ascii="Arial" w:hAnsi="Arial" w:hint="default"/>
      </w:rPr>
    </w:lvl>
    <w:lvl w:ilvl="1" w:tplc="DE5C12CE" w:tentative="1">
      <w:start w:val="1"/>
      <w:numFmt w:val="bullet"/>
      <w:lvlText w:val="•"/>
      <w:lvlJc w:val="left"/>
      <w:pPr>
        <w:tabs>
          <w:tab w:val="num" w:pos="1440"/>
        </w:tabs>
        <w:ind w:left="1440" w:hanging="360"/>
      </w:pPr>
      <w:rPr>
        <w:rFonts w:ascii="Arial" w:hAnsi="Arial" w:hint="default"/>
      </w:rPr>
    </w:lvl>
    <w:lvl w:ilvl="2" w:tplc="C57217EC" w:tentative="1">
      <w:start w:val="1"/>
      <w:numFmt w:val="bullet"/>
      <w:lvlText w:val="•"/>
      <w:lvlJc w:val="left"/>
      <w:pPr>
        <w:tabs>
          <w:tab w:val="num" w:pos="2160"/>
        </w:tabs>
        <w:ind w:left="2160" w:hanging="360"/>
      </w:pPr>
      <w:rPr>
        <w:rFonts w:ascii="Arial" w:hAnsi="Arial" w:hint="default"/>
      </w:rPr>
    </w:lvl>
    <w:lvl w:ilvl="3" w:tplc="1C869C80" w:tentative="1">
      <w:start w:val="1"/>
      <w:numFmt w:val="bullet"/>
      <w:lvlText w:val="•"/>
      <w:lvlJc w:val="left"/>
      <w:pPr>
        <w:tabs>
          <w:tab w:val="num" w:pos="2880"/>
        </w:tabs>
        <w:ind w:left="2880" w:hanging="360"/>
      </w:pPr>
      <w:rPr>
        <w:rFonts w:ascii="Arial" w:hAnsi="Arial" w:hint="default"/>
      </w:rPr>
    </w:lvl>
    <w:lvl w:ilvl="4" w:tplc="41FCBEA8" w:tentative="1">
      <w:start w:val="1"/>
      <w:numFmt w:val="bullet"/>
      <w:lvlText w:val="•"/>
      <w:lvlJc w:val="left"/>
      <w:pPr>
        <w:tabs>
          <w:tab w:val="num" w:pos="3600"/>
        </w:tabs>
        <w:ind w:left="3600" w:hanging="360"/>
      </w:pPr>
      <w:rPr>
        <w:rFonts w:ascii="Arial" w:hAnsi="Arial" w:hint="default"/>
      </w:rPr>
    </w:lvl>
    <w:lvl w:ilvl="5" w:tplc="B1BCFE9C" w:tentative="1">
      <w:start w:val="1"/>
      <w:numFmt w:val="bullet"/>
      <w:lvlText w:val="•"/>
      <w:lvlJc w:val="left"/>
      <w:pPr>
        <w:tabs>
          <w:tab w:val="num" w:pos="4320"/>
        </w:tabs>
        <w:ind w:left="4320" w:hanging="360"/>
      </w:pPr>
      <w:rPr>
        <w:rFonts w:ascii="Arial" w:hAnsi="Arial" w:hint="default"/>
      </w:rPr>
    </w:lvl>
    <w:lvl w:ilvl="6" w:tplc="357E75AE" w:tentative="1">
      <w:start w:val="1"/>
      <w:numFmt w:val="bullet"/>
      <w:lvlText w:val="•"/>
      <w:lvlJc w:val="left"/>
      <w:pPr>
        <w:tabs>
          <w:tab w:val="num" w:pos="5040"/>
        </w:tabs>
        <w:ind w:left="5040" w:hanging="360"/>
      </w:pPr>
      <w:rPr>
        <w:rFonts w:ascii="Arial" w:hAnsi="Arial" w:hint="default"/>
      </w:rPr>
    </w:lvl>
    <w:lvl w:ilvl="7" w:tplc="2EFCF11C" w:tentative="1">
      <w:start w:val="1"/>
      <w:numFmt w:val="bullet"/>
      <w:lvlText w:val="•"/>
      <w:lvlJc w:val="left"/>
      <w:pPr>
        <w:tabs>
          <w:tab w:val="num" w:pos="5760"/>
        </w:tabs>
        <w:ind w:left="5760" w:hanging="360"/>
      </w:pPr>
      <w:rPr>
        <w:rFonts w:ascii="Arial" w:hAnsi="Arial" w:hint="default"/>
      </w:rPr>
    </w:lvl>
    <w:lvl w:ilvl="8" w:tplc="8264D1F6" w:tentative="1">
      <w:start w:val="1"/>
      <w:numFmt w:val="bullet"/>
      <w:lvlText w:val="•"/>
      <w:lvlJc w:val="left"/>
      <w:pPr>
        <w:tabs>
          <w:tab w:val="num" w:pos="6480"/>
        </w:tabs>
        <w:ind w:left="6480" w:hanging="360"/>
      </w:pPr>
      <w:rPr>
        <w:rFonts w:ascii="Arial" w:hAnsi="Arial" w:hint="default"/>
      </w:rPr>
    </w:lvl>
  </w:abstractNum>
  <w:abstractNum w:abstractNumId="31">
    <w:nsid w:val="420173B5"/>
    <w:multiLevelType w:val="hybridMultilevel"/>
    <w:tmpl w:val="4CE8BE4E"/>
    <w:lvl w:ilvl="0" w:tplc="59E88DD8">
      <w:start w:val="1"/>
      <w:numFmt w:val="bullet"/>
      <w:lvlText w:val="•"/>
      <w:lvlJc w:val="left"/>
      <w:pPr>
        <w:tabs>
          <w:tab w:val="num" w:pos="720"/>
        </w:tabs>
        <w:ind w:left="720" w:hanging="360"/>
      </w:pPr>
      <w:rPr>
        <w:rFonts w:ascii="Arial" w:hAnsi="Arial" w:hint="default"/>
      </w:rPr>
    </w:lvl>
    <w:lvl w:ilvl="1" w:tplc="023ABBB0" w:tentative="1">
      <w:start w:val="1"/>
      <w:numFmt w:val="bullet"/>
      <w:lvlText w:val="•"/>
      <w:lvlJc w:val="left"/>
      <w:pPr>
        <w:tabs>
          <w:tab w:val="num" w:pos="1440"/>
        </w:tabs>
        <w:ind w:left="1440" w:hanging="360"/>
      </w:pPr>
      <w:rPr>
        <w:rFonts w:ascii="Arial" w:hAnsi="Arial" w:hint="default"/>
      </w:rPr>
    </w:lvl>
    <w:lvl w:ilvl="2" w:tplc="0624FD62" w:tentative="1">
      <w:start w:val="1"/>
      <w:numFmt w:val="bullet"/>
      <w:lvlText w:val="•"/>
      <w:lvlJc w:val="left"/>
      <w:pPr>
        <w:tabs>
          <w:tab w:val="num" w:pos="2160"/>
        </w:tabs>
        <w:ind w:left="2160" w:hanging="360"/>
      </w:pPr>
      <w:rPr>
        <w:rFonts w:ascii="Arial" w:hAnsi="Arial" w:hint="default"/>
      </w:rPr>
    </w:lvl>
    <w:lvl w:ilvl="3" w:tplc="1E283578" w:tentative="1">
      <w:start w:val="1"/>
      <w:numFmt w:val="bullet"/>
      <w:lvlText w:val="•"/>
      <w:lvlJc w:val="left"/>
      <w:pPr>
        <w:tabs>
          <w:tab w:val="num" w:pos="2880"/>
        </w:tabs>
        <w:ind w:left="2880" w:hanging="360"/>
      </w:pPr>
      <w:rPr>
        <w:rFonts w:ascii="Arial" w:hAnsi="Arial" w:hint="default"/>
      </w:rPr>
    </w:lvl>
    <w:lvl w:ilvl="4" w:tplc="97424184" w:tentative="1">
      <w:start w:val="1"/>
      <w:numFmt w:val="bullet"/>
      <w:lvlText w:val="•"/>
      <w:lvlJc w:val="left"/>
      <w:pPr>
        <w:tabs>
          <w:tab w:val="num" w:pos="3600"/>
        </w:tabs>
        <w:ind w:left="3600" w:hanging="360"/>
      </w:pPr>
      <w:rPr>
        <w:rFonts w:ascii="Arial" w:hAnsi="Arial" w:hint="default"/>
      </w:rPr>
    </w:lvl>
    <w:lvl w:ilvl="5" w:tplc="DD0A843C" w:tentative="1">
      <w:start w:val="1"/>
      <w:numFmt w:val="bullet"/>
      <w:lvlText w:val="•"/>
      <w:lvlJc w:val="left"/>
      <w:pPr>
        <w:tabs>
          <w:tab w:val="num" w:pos="4320"/>
        </w:tabs>
        <w:ind w:left="4320" w:hanging="360"/>
      </w:pPr>
      <w:rPr>
        <w:rFonts w:ascii="Arial" w:hAnsi="Arial" w:hint="default"/>
      </w:rPr>
    </w:lvl>
    <w:lvl w:ilvl="6" w:tplc="861EBDF4" w:tentative="1">
      <w:start w:val="1"/>
      <w:numFmt w:val="bullet"/>
      <w:lvlText w:val="•"/>
      <w:lvlJc w:val="left"/>
      <w:pPr>
        <w:tabs>
          <w:tab w:val="num" w:pos="5040"/>
        </w:tabs>
        <w:ind w:left="5040" w:hanging="360"/>
      </w:pPr>
      <w:rPr>
        <w:rFonts w:ascii="Arial" w:hAnsi="Arial" w:hint="default"/>
      </w:rPr>
    </w:lvl>
    <w:lvl w:ilvl="7" w:tplc="C14E6C32" w:tentative="1">
      <w:start w:val="1"/>
      <w:numFmt w:val="bullet"/>
      <w:lvlText w:val="•"/>
      <w:lvlJc w:val="left"/>
      <w:pPr>
        <w:tabs>
          <w:tab w:val="num" w:pos="5760"/>
        </w:tabs>
        <w:ind w:left="5760" w:hanging="360"/>
      </w:pPr>
      <w:rPr>
        <w:rFonts w:ascii="Arial" w:hAnsi="Arial" w:hint="default"/>
      </w:rPr>
    </w:lvl>
    <w:lvl w:ilvl="8" w:tplc="1F742C30" w:tentative="1">
      <w:start w:val="1"/>
      <w:numFmt w:val="bullet"/>
      <w:lvlText w:val="•"/>
      <w:lvlJc w:val="left"/>
      <w:pPr>
        <w:tabs>
          <w:tab w:val="num" w:pos="6480"/>
        </w:tabs>
        <w:ind w:left="6480" w:hanging="360"/>
      </w:pPr>
      <w:rPr>
        <w:rFonts w:ascii="Arial" w:hAnsi="Arial" w:hint="default"/>
      </w:rPr>
    </w:lvl>
  </w:abstractNum>
  <w:abstractNum w:abstractNumId="32">
    <w:nsid w:val="456B55E4"/>
    <w:multiLevelType w:val="hybridMultilevel"/>
    <w:tmpl w:val="A63490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47304EAE"/>
    <w:multiLevelType w:val="hybridMultilevel"/>
    <w:tmpl w:val="66541736"/>
    <w:lvl w:ilvl="0" w:tplc="B9E631CC">
      <w:start w:val="1"/>
      <w:numFmt w:val="bullet"/>
      <w:lvlText w:val="•"/>
      <w:lvlJc w:val="left"/>
      <w:pPr>
        <w:tabs>
          <w:tab w:val="num" w:pos="720"/>
        </w:tabs>
        <w:ind w:left="720" w:hanging="360"/>
      </w:pPr>
      <w:rPr>
        <w:rFonts w:ascii="Arial" w:hAnsi="Arial" w:hint="default"/>
      </w:rPr>
    </w:lvl>
    <w:lvl w:ilvl="1" w:tplc="EB084C50" w:tentative="1">
      <w:start w:val="1"/>
      <w:numFmt w:val="bullet"/>
      <w:lvlText w:val="•"/>
      <w:lvlJc w:val="left"/>
      <w:pPr>
        <w:tabs>
          <w:tab w:val="num" w:pos="1440"/>
        </w:tabs>
        <w:ind w:left="1440" w:hanging="360"/>
      </w:pPr>
      <w:rPr>
        <w:rFonts w:ascii="Arial" w:hAnsi="Arial" w:hint="default"/>
      </w:rPr>
    </w:lvl>
    <w:lvl w:ilvl="2" w:tplc="21DE830C" w:tentative="1">
      <w:start w:val="1"/>
      <w:numFmt w:val="bullet"/>
      <w:lvlText w:val="•"/>
      <w:lvlJc w:val="left"/>
      <w:pPr>
        <w:tabs>
          <w:tab w:val="num" w:pos="2160"/>
        </w:tabs>
        <w:ind w:left="2160" w:hanging="360"/>
      </w:pPr>
      <w:rPr>
        <w:rFonts w:ascii="Arial" w:hAnsi="Arial" w:hint="default"/>
      </w:rPr>
    </w:lvl>
    <w:lvl w:ilvl="3" w:tplc="E40A1196" w:tentative="1">
      <w:start w:val="1"/>
      <w:numFmt w:val="bullet"/>
      <w:lvlText w:val="•"/>
      <w:lvlJc w:val="left"/>
      <w:pPr>
        <w:tabs>
          <w:tab w:val="num" w:pos="2880"/>
        </w:tabs>
        <w:ind w:left="2880" w:hanging="360"/>
      </w:pPr>
      <w:rPr>
        <w:rFonts w:ascii="Arial" w:hAnsi="Arial" w:hint="default"/>
      </w:rPr>
    </w:lvl>
    <w:lvl w:ilvl="4" w:tplc="26E47C22" w:tentative="1">
      <w:start w:val="1"/>
      <w:numFmt w:val="bullet"/>
      <w:lvlText w:val="•"/>
      <w:lvlJc w:val="left"/>
      <w:pPr>
        <w:tabs>
          <w:tab w:val="num" w:pos="3600"/>
        </w:tabs>
        <w:ind w:left="3600" w:hanging="360"/>
      </w:pPr>
      <w:rPr>
        <w:rFonts w:ascii="Arial" w:hAnsi="Arial" w:hint="default"/>
      </w:rPr>
    </w:lvl>
    <w:lvl w:ilvl="5" w:tplc="ADEA98E6" w:tentative="1">
      <w:start w:val="1"/>
      <w:numFmt w:val="bullet"/>
      <w:lvlText w:val="•"/>
      <w:lvlJc w:val="left"/>
      <w:pPr>
        <w:tabs>
          <w:tab w:val="num" w:pos="4320"/>
        </w:tabs>
        <w:ind w:left="4320" w:hanging="360"/>
      </w:pPr>
      <w:rPr>
        <w:rFonts w:ascii="Arial" w:hAnsi="Arial" w:hint="default"/>
      </w:rPr>
    </w:lvl>
    <w:lvl w:ilvl="6" w:tplc="4C467AF0" w:tentative="1">
      <w:start w:val="1"/>
      <w:numFmt w:val="bullet"/>
      <w:lvlText w:val="•"/>
      <w:lvlJc w:val="left"/>
      <w:pPr>
        <w:tabs>
          <w:tab w:val="num" w:pos="5040"/>
        </w:tabs>
        <w:ind w:left="5040" w:hanging="360"/>
      </w:pPr>
      <w:rPr>
        <w:rFonts w:ascii="Arial" w:hAnsi="Arial" w:hint="default"/>
      </w:rPr>
    </w:lvl>
    <w:lvl w:ilvl="7" w:tplc="B40E2030" w:tentative="1">
      <w:start w:val="1"/>
      <w:numFmt w:val="bullet"/>
      <w:lvlText w:val="•"/>
      <w:lvlJc w:val="left"/>
      <w:pPr>
        <w:tabs>
          <w:tab w:val="num" w:pos="5760"/>
        </w:tabs>
        <w:ind w:left="5760" w:hanging="360"/>
      </w:pPr>
      <w:rPr>
        <w:rFonts w:ascii="Arial" w:hAnsi="Arial" w:hint="default"/>
      </w:rPr>
    </w:lvl>
    <w:lvl w:ilvl="8" w:tplc="30D84F22" w:tentative="1">
      <w:start w:val="1"/>
      <w:numFmt w:val="bullet"/>
      <w:lvlText w:val="•"/>
      <w:lvlJc w:val="left"/>
      <w:pPr>
        <w:tabs>
          <w:tab w:val="num" w:pos="6480"/>
        </w:tabs>
        <w:ind w:left="6480" w:hanging="360"/>
      </w:pPr>
      <w:rPr>
        <w:rFonts w:ascii="Arial" w:hAnsi="Arial" w:hint="default"/>
      </w:rPr>
    </w:lvl>
  </w:abstractNum>
  <w:abstractNum w:abstractNumId="34">
    <w:nsid w:val="4F105D3D"/>
    <w:multiLevelType w:val="hybridMultilevel"/>
    <w:tmpl w:val="548028F6"/>
    <w:lvl w:ilvl="0" w:tplc="E5A21CD0">
      <w:start w:val="1"/>
      <w:numFmt w:val="bullet"/>
      <w:lvlText w:val="•"/>
      <w:lvlJc w:val="left"/>
      <w:pPr>
        <w:tabs>
          <w:tab w:val="num" w:pos="720"/>
        </w:tabs>
        <w:ind w:left="720" w:hanging="360"/>
      </w:pPr>
      <w:rPr>
        <w:rFonts w:ascii="Arial" w:hAnsi="Arial" w:hint="default"/>
      </w:rPr>
    </w:lvl>
    <w:lvl w:ilvl="1" w:tplc="96E6A12A" w:tentative="1">
      <w:start w:val="1"/>
      <w:numFmt w:val="bullet"/>
      <w:lvlText w:val="•"/>
      <w:lvlJc w:val="left"/>
      <w:pPr>
        <w:tabs>
          <w:tab w:val="num" w:pos="1440"/>
        </w:tabs>
        <w:ind w:left="1440" w:hanging="360"/>
      </w:pPr>
      <w:rPr>
        <w:rFonts w:ascii="Arial" w:hAnsi="Arial" w:hint="default"/>
      </w:rPr>
    </w:lvl>
    <w:lvl w:ilvl="2" w:tplc="6562CE4C" w:tentative="1">
      <w:start w:val="1"/>
      <w:numFmt w:val="bullet"/>
      <w:lvlText w:val="•"/>
      <w:lvlJc w:val="left"/>
      <w:pPr>
        <w:tabs>
          <w:tab w:val="num" w:pos="2160"/>
        </w:tabs>
        <w:ind w:left="2160" w:hanging="360"/>
      </w:pPr>
      <w:rPr>
        <w:rFonts w:ascii="Arial" w:hAnsi="Arial" w:hint="default"/>
      </w:rPr>
    </w:lvl>
    <w:lvl w:ilvl="3" w:tplc="B5ACF5B0" w:tentative="1">
      <w:start w:val="1"/>
      <w:numFmt w:val="bullet"/>
      <w:lvlText w:val="•"/>
      <w:lvlJc w:val="left"/>
      <w:pPr>
        <w:tabs>
          <w:tab w:val="num" w:pos="2880"/>
        </w:tabs>
        <w:ind w:left="2880" w:hanging="360"/>
      </w:pPr>
      <w:rPr>
        <w:rFonts w:ascii="Arial" w:hAnsi="Arial" w:hint="default"/>
      </w:rPr>
    </w:lvl>
    <w:lvl w:ilvl="4" w:tplc="E890618C" w:tentative="1">
      <w:start w:val="1"/>
      <w:numFmt w:val="bullet"/>
      <w:lvlText w:val="•"/>
      <w:lvlJc w:val="left"/>
      <w:pPr>
        <w:tabs>
          <w:tab w:val="num" w:pos="3600"/>
        </w:tabs>
        <w:ind w:left="3600" w:hanging="360"/>
      </w:pPr>
      <w:rPr>
        <w:rFonts w:ascii="Arial" w:hAnsi="Arial" w:hint="default"/>
      </w:rPr>
    </w:lvl>
    <w:lvl w:ilvl="5" w:tplc="AD029C22" w:tentative="1">
      <w:start w:val="1"/>
      <w:numFmt w:val="bullet"/>
      <w:lvlText w:val="•"/>
      <w:lvlJc w:val="left"/>
      <w:pPr>
        <w:tabs>
          <w:tab w:val="num" w:pos="4320"/>
        </w:tabs>
        <w:ind w:left="4320" w:hanging="360"/>
      </w:pPr>
      <w:rPr>
        <w:rFonts w:ascii="Arial" w:hAnsi="Arial" w:hint="default"/>
      </w:rPr>
    </w:lvl>
    <w:lvl w:ilvl="6" w:tplc="5174211C" w:tentative="1">
      <w:start w:val="1"/>
      <w:numFmt w:val="bullet"/>
      <w:lvlText w:val="•"/>
      <w:lvlJc w:val="left"/>
      <w:pPr>
        <w:tabs>
          <w:tab w:val="num" w:pos="5040"/>
        </w:tabs>
        <w:ind w:left="5040" w:hanging="360"/>
      </w:pPr>
      <w:rPr>
        <w:rFonts w:ascii="Arial" w:hAnsi="Arial" w:hint="default"/>
      </w:rPr>
    </w:lvl>
    <w:lvl w:ilvl="7" w:tplc="A2CE26D0" w:tentative="1">
      <w:start w:val="1"/>
      <w:numFmt w:val="bullet"/>
      <w:lvlText w:val="•"/>
      <w:lvlJc w:val="left"/>
      <w:pPr>
        <w:tabs>
          <w:tab w:val="num" w:pos="5760"/>
        </w:tabs>
        <w:ind w:left="5760" w:hanging="360"/>
      </w:pPr>
      <w:rPr>
        <w:rFonts w:ascii="Arial" w:hAnsi="Arial" w:hint="default"/>
      </w:rPr>
    </w:lvl>
    <w:lvl w:ilvl="8" w:tplc="62D049D0" w:tentative="1">
      <w:start w:val="1"/>
      <w:numFmt w:val="bullet"/>
      <w:lvlText w:val="•"/>
      <w:lvlJc w:val="left"/>
      <w:pPr>
        <w:tabs>
          <w:tab w:val="num" w:pos="6480"/>
        </w:tabs>
        <w:ind w:left="6480" w:hanging="360"/>
      </w:pPr>
      <w:rPr>
        <w:rFonts w:ascii="Arial" w:hAnsi="Arial" w:hint="default"/>
      </w:rPr>
    </w:lvl>
  </w:abstractNum>
  <w:abstractNum w:abstractNumId="35">
    <w:nsid w:val="4F1A6CC4"/>
    <w:multiLevelType w:val="hybridMultilevel"/>
    <w:tmpl w:val="DC7E529C"/>
    <w:lvl w:ilvl="0" w:tplc="9E20C01C">
      <w:start w:val="1"/>
      <w:numFmt w:val="bullet"/>
      <w:lvlText w:val="•"/>
      <w:lvlJc w:val="left"/>
      <w:pPr>
        <w:tabs>
          <w:tab w:val="num" w:pos="720"/>
        </w:tabs>
        <w:ind w:left="720" w:hanging="360"/>
      </w:pPr>
      <w:rPr>
        <w:rFonts w:ascii="Arial" w:hAnsi="Arial" w:hint="default"/>
      </w:rPr>
    </w:lvl>
    <w:lvl w:ilvl="1" w:tplc="9266BC34" w:tentative="1">
      <w:start w:val="1"/>
      <w:numFmt w:val="bullet"/>
      <w:lvlText w:val="•"/>
      <w:lvlJc w:val="left"/>
      <w:pPr>
        <w:tabs>
          <w:tab w:val="num" w:pos="1440"/>
        </w:tabs>
        <w:ind w:left="1440" w:hanging="360"/>
      </w:pPr>
      <w:rPr>
        <w:rFonts w:ascii="Arial" w:hAnsi="Arial" w:hint="default"/>
      </w:rPr>
    </w:lvl>
    <w:lvl w:ilvl="2" w:tplc="B044AB48" w:tentative="1">
      <w:start w:val="1"/>
      <w:numFmt w:val="bullet"/>
      <w:lvlText w:val="•"/>
      <w:lvlJc w:val="left"/>
      <w:pPr>
        <w:tabs>
          <w:tab w:val="num" w:pos="2160"/>
        </w:tabs>
        <w:ind w:left="2160" w:hanging="360"/>
      </w:pPr>
      <w:rPr>
        <w:rFonts w:ascii="Arial" w:hAnsi="Arial" w:hint="default"/>
      </w:rPr>
    </w:lvl>
    <w:lvl w:ilvl="3" w:tplc="6B342096" w:tentative="1">
      <w:start w:val="1"/>
      <w:numFmt w:val="bullet"/>
      <w:lvlText w:val="•"/>
      <w:lvlJc w:val="left"/>
      <w:pPr>
        <w:tabs>
          <w:tab w:val="num" w:pos="2880"/>
        </w:tabs>
        <w:ind w:left="2880" w:hanging="360"/>
      </w:pPr>
      <w:rPr>
        <w:rFonts w:ascii="Arial" w:hAnsi="Arial" w:hint="default"/>
      </w:rPr>
    </w:lvl>
    <w:lvl w:ilvl="4" w:tplc="9E0492E8" w:tentative="1">
      <w:start w:val="1"/>
      <w:numFmt w:val="bullet"/>
      <w:lvlText w:val="•"/>
      <w:lvlJc w:val="left"/>
      <w:pPr>
        <w:tabs>
          <w:tab w:val="num" w:pos="3600"/>
        </w:tabs>
        <w:ind w:left="3600" w:hanging="360"/>
      </w:pPr>
      <w:rPr>
        <w:rFonts w:ascii="Arial" w:hAnsi="Arial" w:hint="default"/>
      </w:rPr>
    </w:lvl>
    <w:lvl w:ilvl="5" w:tplc="495E0C2A" w:tentative="1">
      <w:start w:val="1"/>
      <w:numFmt w:val="bullet"/>
      <w:lvlText w:val="•"/>
      <w:lvlJc w:val="left"/>
      <w:pPr>
        <w:tabs>
          <w:tab w:val="num" w:pos="4320"/>
        </w:tabs>
        <w:ind w:left="4320" w:hanging="360"/>
      </w:pPr>
      <w:rPr>
        <w:rFonts w:ascii="Arial" w:hAnsi="Arial" w:hint="default"/>
      </w:rPr>
    </w:lvl>
    <w:lvl w:ilvl="6" w:tplc="03A2B258" w:tentative="1">
      <w:start w:val="1"/>
      <w:numFmt w:val="bullet"/>
      <w:lvlText w:val="•"/>
      <w:lvlJc w:val="left"/>
      <w:pPr>
        <w:tabs>
          <w:tab w:val="num" w:pos="5040"/>
        </w:tabs>
        <w:ind w:left="5040" w:hanging="360"/>
      </w:pPr>
      <w:rPr>
        <w:rFonts w:ascii="Arial" w:hAnsi="Arial" w:hint="default"/>
      </w:rPr>
    </w:lvl>
    <w:lvl w:ilvl="7" w:tplc="4BC2E942" w:tentative="1">
      <w:start w:val="1"/>
      <w:numFmt w:val="bullet"/>
      <w:lvlText w:val="•"/>
      <w:lvlJc w:val="left"/>
      <w:pPr>
        <w:tabs>
          <w:tab w:val="num" w:pos="5760"/>
        </w:tabs>
        <w:ind w:left="5760" w:hanging="360"/>
      </w:pPr>
      <w:rPr>
        <w:rFonts w:ascii="Arial" w:hAnsi="Arial" w:hint="default"/>
      </w:rPr>
    </w:lvl>
    <w:lvl w:ilvl="8" w:tplc="17628DF2" w:tentative="1">
      <w:start w:val="1"/>
      <w:numFmt w:val="bullet"/>
      <w:lvlText w:val="•"/>
      <w:lvlJc w:val="left"/>
      <w:pPr>
        <w:tabs>
          <w:tab w:val="num" w:pos="6480"/>
        </w:tabs>
        <w:ind w:left="6480" w:hanging="360"/>
      </w:pPr>
      <w:rPr>
        <w:rFonts w:ascii="Arial" w:hAnsi="Arial" w:hint="default"/>
      </w:rPr>
    </w:lvl>
  </w:abstractNum>
  <w:abstractNum w:abstractNumId="36">
    <w:nsid w:val="518E6D18"/>
    <w:multiLevelType w:val="hybridMultilevel"/>
    <w:tmpl w:val="E1784FAA"/>
    <w:lvl w:ilvl="0" w:tplc="A1A0DEE0">
      <w:start w:val="1"/>
      <w:numFmt w:val="bullet"/>
      <w:lvlText w:val="•"/>
      <w:lvlJc w:val="left"/>
      <w:pPr>
        <w:tabs>
          <w:tab w:val="num" w:pos="720"/>
        </w:tabs>
        <w:ind w:left="720" w:hanging="360"/>
      </w:pPr>
      <w:rPr>
        <w:rFonts w:ascii="Arial" w:hAnsi="Arial" w:hint="default"/>
      </w:rPr>
    </w:lvl>
    <w:lvl w:ilvl="1" w:tplc="FB5C95C4">
      <w:start w:val="1"/>
      <w:numFmt w:val="bullet"/>
      <w:lvlText w:val="•"/>
      <w:lvlJc w:val="left"/>
      <w:pPr>
        <w:tabs>
          <w:tab w:val="num" w:pos="1440"/>
        </w:tabs>
        <w:ind w:left="1440" w:hanging="360"/>
      </w:pPr>
      <w:rPr>
        <w:rFonts w:ascii="Arial" w:hAnsi="Arial" w:hint="default"/>
      </w:rPr>
    </w:lvl>
    <w:lvl w:ilvl="2" w:tplc="1568A23E" w:tentative="1">
      <w:start w:val="1"/>
      <w:numFmt w:val="bullet"/>
      <w:lvlText w:val="•"/>
      <w:lvlJc w:val="left"/>
      <w:pPr>
        <w:tabs>
          <w:tab w:val="num" w:pos="2160"/>
        </w:tabs>
        <w:ind w:left="2160" w:hanging="360"/>
      </w:pPr>
      <w:rPr>
        <w:rFonts w:ascii="Arial" w:hAnsi="Arial" w:hint="default"/>
      </w:rPr>
    </w:lvl>
    <w:lvl w:ilvl="3" w:tplc="D7021BC6" w:tentative="1">
      <w:start w:val="1"/>
      <w:numFmt w:val="bullet"/>
      <w:lvlText w:val="•"/>
      <w:lvlJc w:val="left"/>
      <w:pPr>
        <w:tabs>
          <w:tab w:val="num" w:pos="2880"/>
        </w:tabs>
        <w:ind w:left="2880" w:hanging="360"/>
      </w:pPr>
      <w:rPr>
        <w:rFonts w:ascii="Arial" w:hAnsi="Arial" w:hint="default"/>
      </w:rPr>
    </w:lvl>
    <w:lvl w:ilvl="4" w:tplc="E75A23BC" w:tentative="1">
      <w:start w:val="1"/>
      <w:numFmt w:val="bullet"/>
      <w:lvlText w:val="•"/>
      <w:lvlJc w:val="left"/>
      <w:pPr>
        <w:tabs>
          <w:tab w:val="num" w:pos="3600"/>
        </w:tabs>
        <w:ind w:left="3600" w:hanging="360"/>
      </w:pPr>
      <w:rPr>
        <w:rFonts w:ascii="Arial" w:hAnsi="Arial" w:hint="default"/>
      </w:rPr>
    </w:lvl>
    <w:lvl w:ilvl="5" w:tplc="5346FECC" w:tentative="1">
      <w:start w:val="1"/>
      <w:numFmt w:val="bullet"/>
      <w:lvlText w:val="•"/>
      <w:lvlJc w:val="left"/>
      <w:pPr>
        <w:tabs>
          <w:tab w:val="num" w:pos="4320"/>
        </w:tabs>
        <w:ind w:left="4320" w:hanging="360"/>
      </w:pPr>
      <w:rPr>
        <w:rFonts w:ascii="Arial" w:hAnsi="Arial" w:hint="default"/>
      </w:rPr>
    </w:lvl>
    <w:lvl w:ilvl="6" w:tplc="646AA47C" w:tentative="1">
      <w:start w:val="1"/>
      <w:numFmt w:val="bullet"/>
      <w:lvlText w:val="•"/>
      <w:lvlJc w:val="left"/>
      <w:pPr>
        <w:tabs>
          <w:tab w:val="num" w:pos="5040"/>
        </w:tabs>
        <w:ind w:left="5040" w:hanging="360"/>
      </w:pPr>
      <w:rPr>
        <w:rFonts w:ascii="Arial" w:hAnsi="Arial" w:hint="default"/>
      </w:rPr>
    </w:lvl>
    <w:lvl w:ilvl="7" w:tplc="A9DAAEEA" w:tentative="1">
      <w:start w:val="1"/>
      <w:numFmt w:val="bullet"/>
      <w:lvlText w:val="•"/>
      <w:lvlJc w:val="left"/>
      <w:pPr>
        <w:tabs>
          <w:tab w:val="num" w:pos="5760"/>
        </w:tabs>
        <w:ind w:left="5760" w:hanging="360"/>
      </w:pPr>
      <w:rPr>
        <w:rFonts w:ascii="Arial" w:hAnsi="Arial" w:hint="default"/>
      </w:rPr>
    </w:lvl>
    <w:lvl w:ilvl="8" w:tplc="FD008D00" w:tentative="1">
      <w:start w:val="1"/>
      <w:numFmt w:val="bullet"/>
      <w:lvlText w:val="•"/>
      <w:lvlJc w:val="left"/>
      <w:pPr>
        <w:tabs>
          <w:tab w:val="num" w:pos="6480"/>
        </w:tabs>
        <w:ind w:left="6480" w:hanging="360"/>
      </w:pPr>
      <w:rPr>
        <w:rFonts w:ascii="Arial" w:hAnsi="Arial" w:hint="default"/>
      </w:rPr>
    </w:lvl>
  </w:abstractNum>
  <w:abstractNum w:abstractNumId="37">
    <w:nsid w:val="52443841"/>
    <w:multiLevelType w:val="hybridMultilevel"/>
    <w:tmpl w:val="AEC2E878"/>
    <w:lvl w:ilvl="0" w:tplc="C7A6ABB8">
      <w:start w:val="1"/>
      <w:numFmt w:val="bullet"/>
      <w:lvlText w:val="•"/>
      <w:lvlJc w:val="left"/>
      <w:pPr>
        <w:tabs>
          <w:tab w:val="num" w:pos="720"/>
        </w:tabs>
        <w:ind w:left="720" w:hanging="360"/>
      </w:pPr>
      <w:rPr>
        <w:rFonts w:ascii="Arial" w:hAnsi="Arial" w:hint="default"/>
      </w:rPr>
    </w:lvl>
    <w:lvl w:ilvl="1" w:tplc="27FE9816" w:tentative="1">
      <w:start w:val="1"/>
      <w:numFmt w:val="bullet"/>
      <w:lvlText w:val="•"/>
      <w:lvlJc w:val="left"/>
      <w:pPr>
        <w:tabs>
          <w:tab w:val="num" w:pos="1440"/>
        </w:tabs>
        <w:ind w:left="1440" w:hanging="360"/>
      </w:pPr>
      <w:rPr>
        <w:rFonts w:ascii="Arial" w:hAnsi="Arial" w:hint="default"/>
      </w:rPr>
    </w:lvl>
    <w:lvl w:ilvl="2" w:tplc="EC844D7A" w:tentative="1">
      <w:start w:val="1"/>
      <w:numFmt w:val="bullet"/>
      <w:lvlText w:val="•"/>
      <w:lvlJc w:val="left"/>
      <w:pPr>
        <w:tabs>
          <w:tab w:val="num" w:pos="2160"/>
        </w:tabs>
        <w:ind w:left="2160" w:hanging="360"/>
      </w:pPr>
      <w:rPr>
        <w:rFonts w:ascii="Arial" w:hAnsi="Arial" w:hint="default"/>
      </w:rPr>
    </w:lvl>
    <w:lvl w:ilvl="3" w:tplc="CBA070AA" w:tentative="1">
      <w:start w:val="1"/>
      <w:numFmt w:val="bullet"/>
      <w:lvlText w:val="•"/>
      <w:lvlJc w:val="left"/>
      <w:pPr>
        <w:tabs>
          <w:tab w:val="num" w:pos="2880"/>
        </w:tabs>
        <w:ind w:left="2880" w:hanging="360"/>
      </w:pPr>
      <w:rPr>
        <w:rFonts w:ascii="Arial" w:hAnsi="Arial" w:hint="default"/>
      </w:rPr>
    </w:lvl>
    <w:lvl w:ilvl="4" w:tplc="A6B4E556" w:tentative="1">
      <w:start w:val="1"/>
      <w:numFmt w:val="bullet"/>
      <w:lvlText w:val="•"/>
      <w:lvlJc w:val="left"/>
      <w:pPr>
        <w:tabs>
          <w:tab w:val="num" w:pos="3600"/>
        </w:tabs>
        <w:ind w:left="3600" w:hanging="360"/>
      </w:pPr>
      <w:rPr>
        <w:rFonts w:ascii="Arial" w:hAnsi="Arial" w:hint="default"/>
      </w:rPr>
    </w:lvl>
    <w:lvl w:ilvl="5" w:tplc="CCDA5364" w:tentative="1">
      <w:start w:val="1"/>
      <w:numFmt w:val="bullet"/>
      <w:lvlText w:val="•"/>
      <w:lvlJc w:val="left"/>
      <w:pPr>
        <w:tabs>
          <w:tab w:val="num" w:pos="4320"/>
        </w:tabs>
        <w:ind w:left="4320" w:hanging="360"/>
      </w:pPr>
      <w:rPr>
        <w:rFonts w:ascii="Arial" w:hAnsi="Arial" w:hint="default"/>
      </w:rPr>
    </w:lvl>
    <w:lvl w:ilvl="6" w:tplc="7A00F466" w:tentative="1">
      <w:start w:val="1"/>
      <w:numFmt w:val="bullet"/>
      <w:lvlText w:val="•"/>
      <w:lvlJc w:val="left"/>
      <w:pPr>
        <w:tabs>
          <w:tab w:val="num" w:pos="5040"/>
        </w:tabs>
        <w:ind w:left="5040" w:hanging="360"/>
      </w:pPr>
      <w:rPr>
        <w:rFonts w:ascii="Arial" w:hAnsi="Arial" w:hint="default"/>
      </w:rPr>
    </w:lvl>
    <w:lvl w:ilvl="7" w:tplc="79A058AC" w:tentative="1">
      <w:start w:val="1"/>
      <w:numFmt w:val="bullet"/>
      <w:lvlText w:val="•"/>
      <w:lvlJc w:val="left"/>
      <w:pPr>
        <w:tabs>
          <w:tab w:val="num" w:pos="5760"/>
        </w:tabs>
        <w:ind w:left="5760" w:hanging="360"/>
      </w:pPr>
      <w:rPr>
        <w:rFonts w:ascii="Arial" w:hAnsi="Arial" w:hint="default"/>
      </w:rPr>
    </w:lvl>
    <w:lvl w:ilvl="8" w:tplc="1C0C5858" w:tentative="1">
      <w:start w:val="1"/>
      <w:numFmt w:val="bullet"/>
      <w:lvlText w:val="•"/>
      <w:lvlJc w:val="left"/>
      <w:pPr>
        <w:tabs>
          <w:tab w:val="num" w:pos="6480"/>
        </w:tabs>
        <w:ind w:left="6480" w:hanging="360"/>
      </w:pPr>
      <w:rPr>
        <w:rFonts w:ascii="Arial" w:hAnsi="Arial" w:hint="default"/>
      </w:rPr>
    </w:lvl>
  </w:abstractNum>
  <w:abstractNum w:abstractNumId="38">
    <w:nsid w:val="591704BC"/>
    <w:multiLevelType w:val="hybridMultilevel"/>
    <w:tmpl w:val="BF1046E0"/>
    <w:lvl w:ilvl="0" w:tplc="6D0CE5DC">
      <w:start w:val="1"/>
      <w:numFmt w:val="bullet"/>
      <w:lvlText w:val="•"/>
      <w:lvlJc w:val="left"/>
      <w:pPr>
        <w:tabs>
          <w:tab w:val="num" w:pos="720"/>
        </w:tabs>
        <w:ind w:left="720" w:hanging="360"/>
      </w:pPr>
      <w:rPr>
        <w:rFonts w:ascii="Arial" w:hAnsi="Arial" w:hint="default"/>
      </w:rPr>
    </w:lvl>
    <w:lvl w:ilvl="1" w:tplc="C37AB174" w:tentative="1">
      <w:start w:val="1"/>
      <w:numFmt w:val="bullet"/>
      <w:lvlText w:val="•"/>
      <w:lvlJc w:val="left"/>
      <w:pPr>
        <w:tabs>
          <w:tab w:val="num" w:pos="1440"/>
        </w:tabs>
        <w:ind w:left="1440" w:hanging="360"/>
      </w:pPr>
      <w:rPr>
        <w:rFonts w:ascii="Arial" w:hAnsi="Arial" w:hint="default"/>
      </w:rPr>
    </w:lvl>
    <w:lvl w:ilvl="2" w:tplc="242C2CAE" w:tentative="1">
      <w:start w:val="1"/>
      <w:numFmt w:val="bullet"/>
      <w:lvlText w:val="•"/>
      <w:lvlJc w:val="left"/>
      <w:pPr>
        <w:tabs>
          <w:tab w:val="num" w:pos="2160"/>
        </w:tabs>
        <w:ind w:left="2160" w:hanging="360"/>
      </w:pPr>
      <w:rPr>
        <w:rFonts w:ascii="Arial" w:hAnsi="Arial" w:hint="default"/>
      </w:rPr>
    </w:lvl>
    <w:lvl w:ilvl="3" w:tplc="7884020C" w:tentative="1">
      <w:start w:val="1"/>
      <w:numFmt w:val="bullet"/>
      <w:lvlText w:val="•"/>
      <w:lvlJc w:val="left"/>
      <w:pPr>
        <w:tabs>
          <w:tab w:val="num" w:pos="2880"/>
        </w:tabs>
        <w:ind w:left="2880" w:hanging="360"/>
      </w:pPr>
      <w:rPr>
        <w:rFonts w:ascii="Arial" w:hAnsi="Arial" w:hint="default"/>
      </w:rPr>
    </w:lvl>
    <w:lvl w:ilvl="4" w:tplc="DA0202B0" w:tentative="1">
      <w:start w:val="1"/>
      <w:numFmt w:val="bullet"/>
      <w:lvlText w:val="•"/>
      <w:lvlJc w:val="left"/>
      <w:pPr>
        <w:tabs>
          <w:tab w:val="num" w:pos="3600"/>
        </w:tabs>
        <w:ind w:left="3600" w:hanging="360"/>
      </w:pPr>
      <w:rPr>
        <w:rFonts w:ascii="Arial" w:hAnsi="Arial" w:hint="default"/>
      </w:rPr>
    </w:lvl>
    <w:lvl w:ilvl="5" w:tplc="64E8A818" w:tentative="1">
      <w:start w:val="1"/>
      <w:numFmt w:val="bullet"/>
      <w:lvlText w:val="•"/>
      <w:lvlJc w:val="left"/>
      <w:pPr>
        <w:tabs>
          <w:tab w:val="num" w:pos="4320"/>
        </w:tabs>
        <w:ind w:left="4320" w:hanging="360"/>
      </w:pPr>
      <w:rPr>
        <w:rFonts w:ascii="Arial" w:hAnsi="Arial" w:hint="default"/>
      </w:rPr>
    </w:lvl>
    <w:lvl w:ilvl="6" w:tplc="20909248" w:tentative="1">
      <w:start w:val="1"/>
      <w:numFmt w:val="bullet"/>
      <w:lvlText w:val="•"/>
      <w:lvlJc w:val="left"/>
      <w:pPr>
        <w:tabs>
          <w:tab w:val="num" w:pos="5040"/>
        </w:tabs>
        <w:ind w:left="5040" w:hanging="360"/>
      </w:pPr>
      <w:rPr>
        <w:rFonts w:ascii="Arial" w:hAnsi="Arial" w:hint="default"/>
      </w:rPr>
    </w:lvl>
    <w:lvl w:ilvl="7" w:tplc="38F6C63A" w:tentative="1">
      <w:start w:val="1"/>
      <w:numFmt w:val="bullet"/>
      <w:lvlText w:val="•"/>
      <w:lvlJc w:val="left"/>
      <w:pPr>
        <w:tabs>
          <w:tab w:val="num" w:pos="5760"/>
        </w:tabs>
        <w:ind w:left="5760" w:hanging="360"/>
      </w:pPr>
      <w:rPr>
        <w:rFonts w:ascii="Arial" w:hAnsi="Arial" w:hint="default"/>
      </w:rPr>
    </w:lvl>
    <w:lvl w:ilvl="8" w:tplc="2758DDEA" w:tentative="1">
      <w:start w:val="1"/>
      <w:numFmt w:val="bullet"/>
      <w:lvlText w:val="•"/>
      <w:lvlJc w:val="left"/>
      <w:pPr>
        <w:tabs>
          <w:tab w:val="num" w:pos="6480"/>
        </w:tabs>
        <w:ind w:left="6480" w:hanging="360"/>
      </w:pPr>
      <w:rPr>
        <w:rFonts w:ascii="Arial" w:hAnsi="Arial" w:hint="default"/>
      </w:rPr>
    </w:lvl>
  </w:abstractNum>
  <w:abstractNum w:abstractNumId="39">
    <w:nsid w:val="594C72ED"/>
    <w:multiLevelType w:val="hybridMultilevel"/>
    <w:tmpl w:val="98C07E64"/>
    <w:lvl w:ilvl="0" w:tplc="6642485E">
      <w:start w:val="1"/>
      <w:numFmt w:val="bullet"/>
      <w:lvlText w:val="•"/>
      <w:lvlJc w:val="left"/>
      <w:pPr>
        <w:tabs>
          <w:tab w:val="num" w:pos="720"/>
        </w:tabs>
        <w:ind w:left="720" w:hanging="360"/>
      </w:pPr>
      <w:rPr>
        <w:rFonts w:ascii="Arial" w:hAnsi="Arial" w:hint="default"/>
      </w:rPr>
    </w:lvl>
    <w:lvl w:ilvl="1" w:tplc="9840532A" w:tentative="1">
      <w:start w:val="1"/>
      <w:numFmt w:val="bullet"/>
      <w:lvlText w:val="•"/>
      <w:lvlJc w:val="left"/>
      <w:pPr>
        <w:tabs>
          <w:tab w:val="num" w:pos="1440"/>
        </w:tabs>
        <w:ind w:left="1440" w:hanging="360"/>
      </w:pPr>
      <w:rPr>
        <w:rFonts w:ascii="Arial" w:hAnsi="Arial" w:hint="default"/>
      </w:rPr>
    </w:lvl>
    <w:lvl w:ilvl="2" w:tplc="E9A2A6C0" w:tentative="1">
      <w:start w:val="1"/>
      <w:numFmt w:val="bullet"/>
      <w:lvlText w:val="•"/>
      <w:lvlJc w:val="left"/>
      <w:pPr>
        <w:tabs>
          <w:tab w:val="num" w:pos="2160"/>
        </w:tabs>
        <w:ind w:left="2160" w:hanging="360"/>
      </w:pPr>
      <w:rPr>
        <w:rFonts w:ascii="Arial" w:hAnsi="Arial" w:hint="default"/>
      </w:rPr>
    </w:lvl>
    <w:lvl w:ilvl="3" w:tplc="9B22159C" w:tentative="1">
      <w:start w:val="1"/>
      <w:numFmt w:val="bullet"/>
      <w:lvlText w:val="•"/>
      <w:lvlJc w:val="left"/>
      <w:pPr>
        <w:tabs>
          <w:tab w:val="num" w:pos="2880"/>
        </w:tabs>
        <w:ind w:left="2880" w:hanging="360"/>
      </w:pPr>
      <w:rPr>
        <w:rFonts w:ascii="Arial" w:hAnsi="Arial" w:hint="default"/>
      </w:rPr>
    </w:lvl>
    <w:lvl w:ilvl="4" w:tplc="56D0C49C" w:tentative="1">
      <w:start w:val="1"/>
      <w:numFmt w:val="bullet"/>
      <w:lvlText w:val="•"/>
      <w:lvlJc w:val="left"/>
      <w:pPr>
        <w:tabs>
          <w:tab w:val="num" w:pos="3600"/>
        </w:tabs>
        <w:ind w:left="3600" w:hanging="360"/>
      </w:pPr>
      <w:rPr>
        <w:rFonts w:ascii="Arial" w:hAnsi="Arial" w:hint="default"/>
      </w:rPr>
    </w:lvl>
    <w:lvl w:ilvl="5" w:tplc="0FFE022A" w:tentative="1">
      <w:start w:val="1"/>
      <w:numFmt w:val="bullet"/>
      <w:lvlText w:val="•"/>
      <w:lvlJc w:val="left"/>
      <w:pPr>
        <w:tabs>
          <w:tab w:val="num" w:pos="4320"/>
        </w:tabs>
        <w:ind w:left="4320" w:hanging="360"/>
      </w:pPr>
      <w:rPr>
        <w:rFonts w:ascii="Arial" w:hAnsi="Arial" w:hint="default"/>
      </w:rPr>
    </w:lvl>
    <w:lvl w:ilvl="6" w:tplc="80EE9FCE" w:tentative="1">
      <w:start w:val="1"/>
      <w:numFmt w:val="bullet"/>
      <w:lvlText w:val="•"/>
      <w:lvlJc w:val="left"/>
      <w:pPr>
        <w:tabs>
          <w:tab w:val="num" w:pos="5040"/>
        </w:tabs>
        <w:ind w:left="5040" w:hanging="360"/>
      </w:pPr>
      <w:rPr>
        <w:rFonts w:ascii="Arial" w:hAnsi="Arial" w:hint="default"/>
      </w:rPr>
    </w:lvl>
    <w:lvl w:ilvl="7" w:tplc="34249460" w:tentative="1">
      <w:start w:val="1"/>
      <w:numFmt w:val="bullet"/>
      <w:lvlText w:val="•"/>
      <w:lvlJc w:val="left"/>
      <w:pPr>
        <w:tabs>
          <w:tab w:val="num" w:pos="5760"/>
        </w:tabs>
        <w:ind w:left="5760" w:hanging="360"/>
      </w:pPr>
      <w:rPr>
        <w:rFonts w:ascii="Arial" w:hAnsi="Arial" w:hint="default"/>
      </w:rPr>
    </w:lvl>
    <w:lvl w:ilvl="8" w:tplc="D4FA008E" w:tentative="1">
      <w:start w:val="1"/>
      <w:numFmt w:val="bullet"/>
      <w:lvlText w:val="•"/>
      <w:lvlJc w:val="left"/>
      <w:pPr>
        <w:tabs>
          <w:tab w:val="num" w:pos="6480"/>
        </w:tabs>
        <w:ind w:left="6480" w:hanging="360"/>
      </w:pPr>
      <w:rPr>
        <w:rFonts w:ascii="Arial" w:hAnsi="Arial" w:hint="default"/>
      </w:rPr>
    </w:lvl>
  </w:abstractNum>
  <w:abstractNum w:abstractNumId="40">
    <w:nsid w:val="5A006E62"/>
    <w:multiLevelType w:val="hybridMultilevel"/>
    <w:tmpl w:val="DFD0D36A"/>
    <w:lvl w:ilvl="0" w:tplc="465A3D5E">
      <w:start w:val="1"/>
      <w:numFmt w:val="bullet"/>
      <w:lvlText w:val="•"/>
      <w:lvlJc w:val="left"/>
      <w:pPr>
        <w:tabs>
          <w:tab w:val="num" w:pos="720"/>
        </w:tabs>
        <w:ind w:left="720" w:hanging="360"/>
      </w:pPr>
      <w:rPr>
        <w:rFonts w:ascii="Arial" w:hAnsi="Arial" w:hint="default"/>
      </w:rPr>
    </w:lvl>
    <w:lvl w:ilvl="1" w:tplc="AD2AA83C" w:tentative="1">
      <w:start w:val="1"/>
      <w:numFmt w:val="bullet"/>
      <w:lvlText w:val="•"/>
      <w:lvlJc w:val="left"/>
      <w:pPr>
        <w:tabs>
          <w:tab w:val="num" w:pos="1440"/>
        </w:tabs>
        <w:ind w:left="1440" w:hanging="360"/>
      </w:pPr>
      <w:rPr>
        <w:rFonts w:ascii="Arial" w:hAnsi="Arial" w:hint="default"/>
      </w:rPr>
    </w:lvl>
    <w:lvl w:ilvl="2" w:tplc="6EB8151E" w:tentative="1">
      <w:start w:val="1"/>
      <w:numFmt w:val="bullet"/>
      <w:lvlText w:val="•"/>
      <w:lvlJc w:val="left"/>
      <w:pPr>
        <w:tabs>
          <w:tab w:val="num" w:pos="2160"/>
        </w:tabs>
        <w:ind w:left="2160" w:hanging="360"/>
      </w:pPr>
      <w:rPr>
        <w:rFonts w:ascii="Arial" w:hAnsi="Arial" w:hint="default"/>
      </w:rPr>
    </w:lvl>
    <w:lvl w:ilvl="3" w:tplc="821856E2" w:tentative="1">
      <w:start w:val="1"/>
      <w:numFmt w:val="bullet"/>
      <w:lvlText w:val="•"/>
      <w:lvlJc w:val="left"/>
      <w:pPr>
        <w:tabs>
          <w:tab w:val="num" w:pos="2880"/>
        </w:tabs>
        <w:ind w:left="2880" w:hanging="360"/>
      </w:pPr>
      <w:rPr>
        <w:rFonts w:ascii="Arial" w:hAnsi="Arial" w:hint="default"/>
      </w:rPr>
    </w:lvl>
    <w:lvl w:ilvl="4" w:tplc="7F6607E0" w:tentative="1">
      <w:start w:val="1"/>
      <w:numFmt w:val="bullet"/>
      <w:lvlText w:val="•"/>
      <w:lvlJc w:val="left"/>
      <w:pPr>
        <w:tabs>
          <w:tab w:val="num" w:pos="3600"/>
        </w:tabs>
        <w:ind w:left="3600" w:hanging="360"/>
      </w:pPr>
      <w:rPr>
        <w:rFonts w:ascii="Arial" w:hAnsi="Arial" w:hint="default"/>
      </w:rPr>
    </w:lvl>
    <w:lvl w:ilvl="5" w:tplc="745C7182" w:tentative="1">
      <w:start w:val="1"/>
      <w:numFmt w:val="bullet"/>
      <w:lvlText w:val="•"/>
      <w:lvlJc w:val="left"/>
      <w:pPr>
        <w:tabs>
          <w:tab w:val="num" w:pos="4320"/>
        </w:tabs>
        <w:ind w:left="4320" w:hanging="360"/>
      </w:pPr>
      <w:rPr>
        <w:rFonts w:ascii="Arial" w:hAnsi="Arial" w:hint="default"/>
      </w:rPr>
    </w:lvl>
    <w:lvl w:ilvl="6" w:tplc="08806DE6" w:tentative="1">
      <w:start w:val="1"/>
      <w:numFmt w:val="bullet"/>
      <w:lvlText w:val="•"/>
      <w:lvlJc w:val="left"/>
      <w:pPr>
        <w:tabs>
          <w:tab w:val="num" w:pos="5040"/>
        </w:tabs>
        <w:ind w:left="5040" w:hanging="360"/>
      </w:pPr>
      <w:rPr>
        <w:rFonts w:ascii="Arial" w:hAnsi="Arial" w:hint="default"/>
      </w:rPr>
    </w:lvl>
    <w:lvl w:ilvl="7" w:tplc="81483B62" w:tentative="1">
      <w:start w:val="1"/>
      <w:numFmt w:val="bullet"/>
      <w:lvlText w:val="•"/>
      <w:lvlJc w:val="left"/>
      <w:pPr>
        <w:tabs>
          <w:tab w:val="num" w:pos="5760"/>
        </w:tabs>
        <w:ind w:left="5760" w:hanging="360"/>
      </w:pPr>
      <w:rPr>
        <w:rFonts w:ascii="Arial" w:hAnsi="Arial" w:hint="default"/>
      </w:rPr>
    </w:lvl>
    <w:lvl w:ilvl="8" w:tplc="97F2AFD0" w:tentative="1">
      <w:start w:val="1"/>
      <w:numFmt w:val="bullet"/>
      <w:lvlText w:val="•"/>
      <w:lvlJc w:val="left"/>
      <w:pPr>
        <w:tabs>
          <w:tab w:val="num" w:pos="6480"/>
        </w:tabs>
        <w:ind w:left="6480" w:hanging="360"/>
      </w:pPr>
      <w:rPr>
        <w:rFonts w:ascii="Arial" w:hAnsi="Arial" w:hint="default"/>
      </w:rPr>
    </w:lvl>
  </w:abstractNum>
  <w:abstractNum w:abstractNumId="41">
    <w:nsid w:val="5E191CA3"/>
    <w:multiLevelType w:val="hybridMultilevel"/>
    <w:tmpl w:val="BCE41070"/>
    <w:lvl w:ilvl="0" w:tplc="DE46CD88">
      <w:start w:val="1"/>
      <w:numFmt w:val="bullet"/>
      <w:lvlText w:val="•"/>
      <w:lvlJc w:val="left"/>
      <w:pPr>
        <w:tabs>
          <w:tab w:val="num" w:pos="720"/>
        </w:tabs>
        <w:ind w:left="720" w:hanging="360"/>
      </w:pPr>
      <w:rPr>
        <w:rFonts w:ascii="Arial" w:hAnsi="Arial" w:hint="default"/>
      </w:rPr>
    </w:lvl>
    <w:lvl w:ilvl="1" w:tplc="59D220F6" w:tentative="1">
      <w:start w:val="1"/>
      <w:numFmt w:val="bullet"/>
      <w:lvlText w:val="•"/>
      <w:lvlJc w:val="left"/>
      <w:pPr>
        <w:tabs>
          <w:tab w:val="num" w:pos="1440"/>
        </w:tabs>
        <w:ind w:left="1440" w:hanging="360"/>
      </w:pPr>
      <w:rPr>
        <w:rFonts w:ascii="Arial" w:hAnsi="Arial" w:hint="default"/>
      </w:rPr>
    </w:lvl>
    <w:lvl w:ilvl="2" w:tplc="E9BED0C0" w:tentative="1">
      <w:start w:val="1"/>
      <w:numFmt w:val="bullet"/>
      <w:lvlText w:val="•"/>
      <w:lvlJc w:val="left"/>
      <w:pPr>
        <w:tabs>
          <w:tab w:val="num" w:pos="2160"/>
        </w:tabs>
        <w:ind w:left="2160" w:hanging="360"/>
      </w:pPr>
      <w:rPr>
        <w:rFonts w:ascii="Arial" w:hAnsi="Arial" w:hint="default"/>
      </w:rPr>
    </w:lvl>
    <w:lvl w:ilvl="3" w:tplc="0448AA10" w:tentative="1">
      <w:start w:val="1"/>
      <w:numFmt w:val="bullet"/>
      <w:lvlText w:val="•"/>
      <w:lvlJc w:val="left"/>
      <w:pPr>
        <w:tabs>
          <w:tab w:val="num" w:pos="2880"/>
        </w:tabs>
        <w:ind w:left="2880" w:hanging="360"/>
      </w:pPr>
      <w:rPr>
        <w:rFonts w:ascii="Arial" w:hAnsi="Arial" w:hint="default"/>
      </w:rPr>
    </w:lvl>
    <w:lvl w:ilvl="4" w:tplc="B8CAB46E" w:tentative="1">
      <w:start w:val="1"/>
      <w:numFmt w:val="bullet"/>
      <w:lvlText w:val="•"/>
      <w:lvlJc w:val="left"/>
      <w:pPr>
        <w:tabs>
          <w:tab w:val="num" w:pos="3600"/>
        </w:tabs>
        <w:ind w:left="3600" w:hanging="360"/>
      </w:pPr>
      <w:rPr>
        <w:rFonts w:ascii="Arial" w:hAnsi="Arial" w:hint="default"/>
      </w:rPr>
    </w:lvl>
    <w:lvl w:ilvl="5" w:tplc="88B2A39E" w:tentative="1">
      <w:start w:val="1"/>
      <w:numFmt w:val="bullet"/>
      <w:lvlText w:val="•"/>
      <w:lvlJc w:val="left"/>
      <w:pPr>
        <w:tabs>
          <w:tab w:val="num" w:pos="4320"/>
        </w:tabs>
        <w:ind w:left="4320" w:hanging="360"/>
      </w:pPr>
      <w:rPr>
        <w:rFonts w:ascii="Arial" w:hAnsi="Arial" w:hint="default"/>
      </w:rPr>
    </w:lvl>
    <w:lvl w:ilvl="6" w:tplc="50F4F4E6" w:tentative="1">
      <w:start w:val="1"/>
      <w:numFmt w:val="bullet"/>
      <w:lvlText w:val="•"/>
      <w:lvlJc w:val="left"/>
      <w:pPr>
        <w:tabs>
          <w:tab w:val="num" w:pos="5040"/>
        </w:tabs>
        <w:ind w:left="5040" w:hanging="360"/>
      </w:pPr>
      <w:rPr>
        <w:rFonts w:ascii="Arial" w:hAnsi="Arial" w:hint="default"/>
      </w:rPr>
    </w:lvl>
    <w:lvl w:ilvl="7" w:tplc="A7BC4D6A" w:tentative="1">
      <w:start w:val="1"/>
      <w:numFmt w:val="bullet"/>
      <w:lvlText w:val="•"/>
      <w:lvlJc w:val="left"/>
      <w:pPr>
        <w:tabs>
          <w:tab w:val="num" w:pos="5760"/>
        </w:tabs>
        <w:ind w:left="5760" w:hanging="360"/>
      </w:pPr>
      <w:rPr>
        <w:rFonts w:ascii="Arial" w:hAnsi="Arial" w:hint="default"/>
      </w:rPr>
    </w:lvl>
    <w:lvl w:ilvl="8" w:tplc="73F4BB60" w:tentative="1">
      <w:start w:val="1"/>
      <w:numFmt w:val="bullet"/>
      <w:lvlText w:val="•"/>
      <w:lvlJc w:val="left"/>
      <w:pPr>
        <w:tabs>
          <w:tab w:val="num" w:pos="6480"/>
        </w:tabs>
        <w:ind w:left="6480" w:hanging="360"/>
      </w:pPr>
      <w:rPr>
        <w:rFonts w:ascii="Arial" w:hAnsi="Arial" w:hint="default"/>
      </w:rPr>
    </w:lvl>
  </w:abstractNum>
  <w:abstractNum w:abstractNumId="42">
    <w:nsid w:val="5FA163E9"/>
    <w:multiLevelType w:val="hybridMultilevel"/>
    <w:tmpl w:val="7370273A"/>
    <w:lvl w:ilvl="0" w:tplc="3C24A4F0">
      <w:start w:val="1"/>
      <w:numFmt w:val="bullet"/>
      <w:lvlText w:val="•"/>
      <w:lvlJc w:val="left"/>
      <w:pPr>
        <w:tabs>
          <w:tab w:val="num" w:pos="720"/>
        </w:tabs>
        <w:ind w:left="720" w:hanging="360"/>
      </w:pPr>
      <w:rPr>
        <w:rFonts w:ascii="Arial" w:hAnsi="Arial" w:hint="default"/>
      </w:rPr>
    </w:lvl>
    <w:lvl w:ilvl="1" w:tplc="38544686" w:tentative="1">
      <w:start w:val="1"/>
      <w:numFmt w:val="bullet"/>
      <w:lvlText w:val="•"/>
      <w:lvlJc w:val="left"/>
      <w:pPr>
        <w:tabs>
          <w:tab w:val="num" w:pos="1440"/>
        </w:tabs>
        <w:ind w:left="1440" w:hanging="360"/>
      </w:pPr>
      <w:rPr>
        <w:rFonts w:ascii="Arial" w:hAnsi="Arial" w:hint="default"/>
      </w:rPr>
    </w:lvl>
    <w:lvl w:ilvl="2" w:tplc="044E74D8" w:tentative="1">
      <w:start w:val="1"/>
      <w:numFmt w:val="bullet"/>
      <w:lvlText w:val="•"/>
      <w:lvlJc w:val="left"/>
      <w:pPr>
        <w:tabs>
          <w:tab w:val="num" w:pos="2160"/>
        </w:tabs>
        <w:ind w:left="2160" w:hanging="360"/>
      </w:pPr>
      <w:rPr>
        <w:rFonts w:ascii="Arial" w:hAnsi="Arial" w:hint="default"/>
      </w:rPr>
    </w:lvl>
    <w:lvl w:ilvl="3" w:tplc="EE0AA252" w:tentative="1">
      <w:start w:val="1"/>
      <w:numFmt w:val="bullet"/>
      <w:lvlText w:val="•"/>
      <w:lvlJc w:val="left"/>
      <w:pPr>
        <w:tabs>
          <w:tab w:val="num" w:pos="2880"/>
        </w:tabs>
        <w:ind w:left="2880" w:hanging="360"/>
      </w:pPr>
      <w:rPr>
        <w:rFonts w:ascii="Arial" w:hAnsi="Arial" w:hint="default"/>
      </w:rPr>
    </w:lvl>
    <w:lvl w:ilvl="4" w:tplc="A29E2E30" w:tentative="1">
      <w:start w:val="1"/>
      <w:numFmt w:val="bullet"/>
      <w:lvlText w:val="•"/>
      <w:lvlJc w:val="left"/>
      <w:pPr>
        <w:tabs>
          <w:tab w:val="num" w:pos="3600"/>
        </w:tabs>
        <w:ind w:left="3600" w:hanging="360"/>
      </w:pPr>
      <w:rPr>
        <w:rFonts w:ascii="Arial" w:hAnsi="Arial" w:hint="default"/>
      </w:rPr>
    </w:lvl>
    <w:lvl w:ilvl="5" w:tplc="3398A98A" w:tentative="1">
      <w:start w:val="1"/>
      <w:numFmt w:val="bullet"/>
      <w:lvlText w:val="•"/>
      <w:lvlJc w:val="left"/>
      <w:pPr>
        <w:tabs>
          <w:tab w:val="num" w:pos="4320"/>
        </w:tabs>
        <w:ind w:left="4320" w:hanging="360"/>
      </w:pPr>
      <w:rPr>
        <w:rFonts w:ascii="Arial" w:hAnsi="Arial" w:hint="default"/>
      </w:rPr>
    </w:lvl>
    <w:lvl w:ilvl="6" w:tplc="BF6E7024" w:tentative="1">
      <w:start w:val="1"/>
      <w:numFmt w:val="bullet"/>
      <w:lvlText w:val="•"/>
      <w:lvlJc w:val="left"/>
      <w:pPr>
        <w:tabs>
          <w:tab w:val="num" w:pos="5040"/>
        </w:tabs>
        <w:ind w:left="5040" w:hanging="360"/>
      </w:pPr>
      <w:rPr>
        <w:rFonts w:ascii="Arial" w:hAnsi="Arial" w:hint="default"/>
      </w:rPr>
    </w:lvl>
    <w:lvl w:ilvl="7" w:tplc="966C27C0" w:tentative="1">
      <w:start w:val="1"/>
      <w:numFmt w:val="bullet"/>
      <w:lvlText w:val="•"/>
      <w:lvlJc w:val="left"/>
      <w:pPr>
        <w:tabs>
          <w:tab w:val="num" w:pos="5760"/>
        </w:tabs>
        <w:ind w:left="5760" w:hanging="360"/>
      </w:pPr>
      <w:rPr>
        <w:rFonts w:ascii="Arial" w:hAnsi="Arial" w:hint="default"/>
      </w:rPr>
    </w:lvl>
    <w:lvl w:ilvl="8" w:tplc="61602CB0" w:tentative="1">
      <w:start w:val="1"/>
      <w:numFmt w:val="bullet"/>
      <w:lvlText w:val="•"/>
      <w:lvlJc w:val="left"/>
      <w:pPr>
        <w:tabs>
          <w:tab w:val="num" w:pos="6480"/>
        </w:tabs>
        <w:ind w:left="6480" w:hanging="360"/>
      </w:pPr>
      <w:rPr>
        <w:rFonts w:ascii="Arial" w:hAnsi="Arial" w:hint="default"/>
      </w:rPr>
    </w:lvl>
  </w:abstractNum>
  <w:abstractNum w:abstractNumId="43">
    <w:nsid w:val="6034057F"/>
    <w:multiLevelType w:val="hybridMultilevel"/>
    <w:tmpl w:val="ECF2A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4EF7519"/>
    <w:multiLevelType w:val="hybridMultilevel"/>
    <w:tmpl w:val="15A259E4"/>
    <w:lvl w:ilvl="0" w:tplc="E8F6B20E">
      <w:start w:val="1"/>
      <w:numFmt w:val="bullet"/>
      <w:lvlText w:val="•"/>
      <w:lvlJc w:val="left"/>
      <w:pPr>
        <w:tabs>
          <w:tab w:val="num" w:pos="720"/>
        </w:tabs>
        <w:ind w:left="720" w:hanging="360"/>
      </w:pPr>
      <w:rPr>
        <w:rFonts w:ascii="Arial" w:hAnsi="Arial" w:hint="default"/>
      </w:rPr>
    </w:lvl>
    <w:lvl w:ilvl="1" w:tplc="730E5C6C" w:tentative="1">
      <w:start w:val="1"/>
      <w:numFmt w:val="bullet"/>
      <w:lvlText w:val="•"/>
      <w:lvlJc w:val="left"/>
      <w:pPr>
        <w:tabs>
          <w:tab w:val="num" w:pos="1440"/>
        </w:tabs>
        <w:ind w:left="1440" w:hanging="360"/>
      </w:pPr>
      <w:rPr>
        <w:rFonts w:ascii="Arial" w:hAnsi="Arial" w:hint="default"/>
      </w:rPr>
    </w:lvl>
    <w:lvl w:ilvl="2" w:tplc="1CAA098A" w:tentative="1">
      <w:start w:val="1"/>
      <w:numFmt w:val="bullet"/>
      <w:lvlText w:val="•"/>
      <w:lvlJc w:val="left"/>
      <w:pPr>
        <w:tabs>
          <w:tab w:val="num" w:pos="2160"/>
        </w:tabs>
        <w:ind w:left="2160" w:hanging="360"/>
      </w:pPr>
      <w:rPr>
        <w:rFonts w:ascii="Arial" w:hAnsi="Arial" w:hint="default"/>
      </w:rPr>
    </w:lvl>
    <w:lvl w:ilvl="3" w:tplc="2C2E526A" w:tentative="1">
      <w:start w:val="1"/>
      <w:numFmt w:val="bullet"/>
      <w:lvlText w:val="•"/>
      <w:lvlJc w:val="left"/>
      <w:pPr>
        <w:tabs>
          <w:tab w:val="num" w:pos="2880"/>
        </w:tabs>
        <w:ind w:left="2880" w:hanging="360"/>
      </w:pPr>
      <w:rPr>
        <w:rFonts w:ascii="Arial" w:hAnsi="Arial" w:hint="default"/>
      </w:rPr>
    </w:lvl>
    <w:lvl w:ilvl="4" w:tplc="21A882C0" w:tentative="1">
      <w:start w:val="1"/>
      <w:numFmt w:val="bullet"/>
      <w:lvlText w:val="•"/>
      <w:lvlJc w:val="left"/>
      <w:pPr>
        <w:tabs>
          <w:tab w:val="num" w:pos="3600"/>
        </w:tabs>
        <w:ind w:left="3600" w:hanging="360"/>
      </w:pPr>
      <w:rPr>
        <w:rFonts w:ascii="Arial" w:hAnsi="Arial" w:hint="default"/>
      </w:rPr>
    </w:lvl>
    <w:lvl w:ilvl="5" w:tplc="868C082E" w:tentative="1">
      <w:start w:val="1"/>
      <w:numFmt w:val="bullet"/>
      <w:lvlText w:val="•"/>
      <w:lvlJc w:val="left"/>
      <w:pPr>
        <w:tabs>
          <w:tab w:val="num" w:pos="4320"/>
        </w:tabs>
        <w:ind w:left="4320" w:hanging="360"/>
      </w:pPr>
      <w:rPr>
        <w:rFonts w:ascii="Arial" w:hAnsi="Arial" w:hint="default"/>
      </w:rPr>
    </w:lvl>
    <w:lvl w:ilvl="6" w:tplc="33244C52" w:tentative="1">
      <w:start w:val="1"/>
      <w:numFmt w:val="bullet"/>
      <w:lvlText w:val="•"/>
      <w:lvlJc w:val="left"/>
      <w:pPr>
        <w:tabs>
          <w:tab w:val="num" w:pos="5040"/>
        </w:tabs>
        <w:ind w:left="5040" w:hanging="360"/>
      </w:pPr>
      <w:rPr>
        <w:rFonts w:ascii="Arial" w:hAnsi="Arial" w:hint="default"/>
      </w:rPr>
    </w:lvl>
    <w:lvl w:ilvl="7" w:tplc="74B6D786" w:tentative="1">
      <w:start w:val="1"/>
      <w:numFmt w:val="bullet"/>
      <w:lvlText w:val="•"/>
      <w:lvlJc w:val="left"/>
      <w:pPr>
        <w:tabs>
          <w:tab w:val="num" w:pos="5760"/>
        </w:tabs>
        <w:ind w:left="5760" w:hanging="360"/>
      </w:pPr>
      <w:rPr>
        <w:rFonts w:ascii="Arial" w:hAnsi="Arial" w:hint="default"/>
      </w:rPr>
    </w:lvl>
    <w:lvl w:ilvl="8" w:tplc="EE2C9860" w:tentative="1">
      <w:start w:val="1"/>
      <w:numFmt w:val="bullet"/>
      <w:lvlText w:val="•"/>
      <w:lvlJc w:val="left"/>
      <w:pPr>
        <w:tabs>
          <w:tab w:val="num" w:pos="6480"/>
        </w:tabs>
        <w:ind w:left="6480" w:hanging="360"/>
      </w:pPr>
      <w:rPr>
        <w:rFonts w:ascii="Arial" w:hAnsi="Arial" w:hint="default"/>
      </w:rPr>
    </w:lvl>
  </w:abstractNum>
  <w:abstractNum w:abstractNumId="45">
    <w:nsid w:val="66E9440A"/>
    <w:multiLevelType w:val="hybridMultilevel"/>
    <w:tmpl w:val="EE107226"/>
    <w:lvl w:ilvl="0" w:tplc="A98A92A0">
      <w:start w:val="1"/>
      <w:numFmt w:val="bullet"/>
      <w:lvlText w:val="•"/>
      <w:lvlJc w:val="left"/>
      <w:pPr>
        <w:tabs>
          <w:tab w:val="num" w:pos="720"/>
        </w:tabs>
        <w:ind w:left="720" w:hanging="360"/>
      </w:pPr>
      <w:rPr>
        <w:rFonts w:ascii="Arial" w:hAnsi="Arial" w:hint="default"/>
      </w:rPr>
    </w:lvl>
    <w:lvl w:ilvl="1" w:tplc="AB2E6F46" w:tentative="1">
      <w:start w:val="1"/>
      <w:numFmt w:val="bullet"/>
      <w:lvlText w:val="•"/>
      <w:lvlJc w:val="left"/>
      <w:pPr>
        <w:tabs>
          <w:tab w:val="num" w:pos="1440"/>
        </w:tabs>
        <w:ind w:left="1440" w:hanging="360"/>
      </w:pPr>
      <w:rPr>
        <w:rFonts w:ascii="Arial" w:hAnsi="Arial" w:hint="default"/>
      </w:rPr>
    </w:lvl>
    <w:lvl w:ilvl="2" w:tplc="3DC2ABD8" w:tentative="1">
      <w:start w:val="1"/>
      <w:numFmt w:val="bullet"/>
      <w:lvlText w:val="•"/>
      <w:lvlJc w:val="left"/>
      <w:pPr>
        <w:tabs>
          <w:tab w:val="num" w:pos="2160"/>
        </w:tabs>
        <w:ind w:left="2160" w:hanging="360"/>
      </w:pPr>
      <w:rPr>
        <w:rFonts w:ascii="Arial" w:hAnsi="Arial" w:hint="default"/>
      </w:rPr>
    </w:lvl>
    <w:lvl w:ilvl="3" w:tplc="EC6EB9AC" w:tentative="1">
      <w:start w:val="1"/>
      <w:numFmt w:val="bullet"/>
      <w:lvlText w:val="•"/>
      <w:lvlJc w:val="left"/>
      <w:pPr>
        <w:tabs>
          <w:tab w:val="num" w:pos="2880"/>
        </w:tabs>
        <w:ind w:left="2880" w:hanging="360"/>
      </w:pPr>
      <w:rPr>
        <w:rFonts w:ascii="Arial" w:hAnsi="Arial" w:hint="default"/>
      </w:rPr>
    </w:lvl>
    <w:lvl w:ilvl="4" w:tplc="9A88D1F2" w:tentative="1">
      <w:start w:val="1"/>
      <w:numFmt w:val="bullet"/>
      <w:lvlText w:val="•"/>
      <w:lvlJc w:val="left"/>
      <w:pPr>
        <w:tabs>
          <w:tab w:val="num" w:pos="3600"/>
        </w:tabs>
        <w:ind w:left="3600" w:hanging="360"/>
      </w:pPr>
      <w:rPr>
        <w:rFonts w:ascii="Arial" w:hAnsi="Arial" w:hint="default"/>
      </w:rPr>
    </w:lvl>
    <w:lvl w:ilvl="5" w:tplc="E884D782" w:tentative="1">
      <w:start w:val="1"/>
      <w:numFmt w:val="bullet"/>
      <w:lvlText w:val="•"/>
      <w:lvlJc w:val="left"/>
      <w:pPr>
        <w:tabs>
          <w:tab w:val="num" w:pos="4320"/>
        </w:tabs>
        <w:ind w:left="4320" w:hanging="360"/>
      </w:pPr>
      <w:rPr>
        <w:rFonts w:ascii="Arial" w:hAnsi="Arial" w:hint="default"/>
      </w:rPr>
    </w:lvl>
    <w:lvl w:ilvl="6" w:tplc="1876D23C" w:tentative="1">
      <w:start w:val="1"/>
      <w:numFmt w:val="bullet"/>
      <w:lvlText w:val="•"/>
      <w:lvlJc w:val="left"/>
      <w:pPr>
        <w:tabs>
          <w:tab w:val="num" w:pos="5040"/>
        </w:tabs>
        <w:ind w:left="5040" w:hanging="360"/>
      </w:pPr>
      <w:rPr>
        <w:rFonts w:ascii="Arial" w:hAnsi="Arial" w:hint="default"/>
      </w:rPr>
    </w:lvl>
    <w:lvl w:ilvl="7" w:tplc="D18EAF56" w:tentative="1">
      <w:start w:val="1"/>
      <w:numFmt w:val="bullet"/>
      <w:lvlText w:val="•"/>
      <w:lvlJc w:val="left"/>
      <w:pPr>
        <w:tabs>
          <w:tab w:val="num" w:pos="5760"/>
        </w:tabs>
        <w:ind w:left="5760" w:hanging="360"/>
      </w:pPr>
      <w:rPr>
        <w:rFonts w:ascii="Arial" w:hAnsi="Arial" w:hint="default"/>
      </w:rPr>
    </w:lvl>
    <w:lvl w:ilvl="8" w:tplc="E4C63E02" w:tentative="1">
      <w:start w:val="1"/>
      <w:numFmt w:val="bullet"/>
      <w:lvlText w:val="•"/>
      <w:lvlJc w:val="left"/>
      <w:pPr>
        <w:tabs>
          <w:tab w:val="num" w:pos="6480"/>
        </w:tabs>
        <w:ind w:left="6480" w:hanging="360"/>
      </w:pPr>
      <w:rPr>
        <w:rFonts w:ascii="Arial" w:hAnsi="Arial" w:hint="default"/>
      </w:rPr>
    </w:lvl>
  </w:abstractNum>
  <w:abstractNum w:abstractNumId="46">
    <w:nsid w:val="6E405C6D"/>
    <w:multiLevelType w:val="hybridMultilevel"/>
    <w:tmpl w:val="2D06C800"/>
    <w:lvl w:ilvl="0" w:tplc="1E0AABEE">
      <w:start w:val="1"/>
      <w:numFmt w:val="bullet"/>
      <w:lvlText w:val="•"/>
      <w:lvlJc w:val="left"/>
      <w:pPr>
        <w:tabs>
          <w:tab w:val="num" w:pos="720"/>
        </w:tabs>
        <w:ind w:left="720" w:hanging="360"/>
      </w:pPr>
      <w:rPr>
        <w:rFonts w:ascii="Arial" w:hAnsi="Arial" w:hint="default"/>
      </w:rPr>
    </w:lvl>
    <w:lvl w:ilvl="1" w:tplc="357A0EF4" w:tentative="1">
      <w:start w:val="1"/>
      <w:numFmt w:val="bullet"/>
      <w:lvlText w:val="•"/>
      <w:lvlJc w:val="left"/>
      <w:pPr>
        <w:tabs>
          <w:tab w:val="num" w:pos="1440"/>
        </w:tabs>
        <w:ind w:left="1440" w:hanging="360"/>
      </w:pPr>
      <w:rPr>
        <w:rFonts w:ascii="Arial" w:hAnsi="Arial" w:hint="default"/>
      </w:rPr>
    </w:lvl>
    <w:lvl w:ilvl="2" w:tplc="01929C92" w:tentative="1">
      <w:start w:val="1"/>
      <w:numFmt w:val="bullet"/>
      <w:lvlText w:val="•"/>
      <w:lvlJc w:val="left"/>
      <w:pPr>
        <w:tabs>
          <w:tab w:val="num" w:pos="2160"/>
        </w:tabs>
        <w:ind w:left="2160" w:hanging="360"/>
      </w:pPr>
      <w:rPr>
        <w:rFonts w:ascii="Arial" w:hAnsi="Arial" w:hint="default"/>
      </w:rPr>
    </w:lvl>
    <w:lvl w:ilvl="3" w:tplc="053AC976" w:tentative="1">
      <w:start w:val="1"/>
      <w:numFmt w:val="bullet"/>
      <w:lvlText w:val="•"/>
      <w:lvlJc w:val="left"/>
      <w:pPr>
        <w:tabs>
          <w:tab w:val="num" w:pos="2880"/>
        </w:tabs>
        <w:ind w:left="2880" w:hanging="360"/>
      </w:pPr>
      <w:rPr>
        <w:rFonts w:ascii="Arial" w:hAnsi="Arial" w:hint="default"/>
      </w:rPr>
    </w:lvl>
    <w:lvl w:ilvl="4" w:tplc="4F909FEA" w:tentative="1">
      <w:start w:val="1"/>
      <w:numFmt w:val="bullet"/>
      <w:lvlText w:val="•"/>
      <w:lvlJc w:val="left"/>
      <w:pPr>
        <w:tabs>
          <w:tab w:val="num" w:pos="3600"/>
        </w:tabs>
        <w:ind w:left="3600" w:hanging="360"/>
      </w:pPr>
      <w:rPr>
        <w:rFonts w:ascii="Arial" w:hAnsi="Arial" w:hint="default"/>
      </w:rPr>
    </w:lvl>
    <w:lvl w:ilvl="5" w:tplc="79FE9966" w:tentative="1">
      <w:start w:val="1"/>
      <w:numFmt w:val="bullet"/>
      <w:lvlText w:val="•"/>
      <w:lvlJc w:val="left"/>
      <w:pPr>
        <w:tabs>
          <w:tab w:val="num" w:pos="4320"/>
        </w:tabs>
        <w:ind w:left="4320" w:hanging="360"/>
      </w:pPr>
      <w:rPr>
        <w:rFonts w:ascii="Arial" w:hAnsi="Arial" w:hint="default"/>
      </w:rPr>
    </w:lvl>
    <w:lvl w:ilvl="6" w:tplc="4F223F66" w:tentative="1">
      <w:start w:val="1"/>
      <w:numFmt w:val="bullet"/>
      <w:lvlText w:val="•"/>
      <w:lvlJc w:val="left"/>
      <w:pPr>
        <w:tabs>
          <w:tab w:val="num" w:pos="5040"/>
        </w:tabs>
        <w:ind w:left="5040" w:hanging="360"/>
      </w:pPr>
      <w:rPr>
        <w:rFonts w:ascii="Arial" w:hAnsi="Arial" w:hint="default"/>
      </w:rPr>
    </w:lvl>
    <w:lvl w:ilvl="7" w:tplc="9660488E" w:tentative="1">
      <w:start w:val="1"/>
      <w:numFmt w:val="bullet"/>
      <w:lvlText w:val="•"/>
      <w:lvlJc w:val="left"/>
      <w:pPr>
        <w:tabs>
          <w:tab w:val="num" w:pos="5760"/>
        </w:tabs>
        <w:ind w:left="5760" w:hanging="360"/>
      </w:pPr>
      <w:rPr>
        <w:rFonts w:ascii="Arial" w:hAnsi="Arial" w:hint="default"/>
      </w:rPr>
    </w:lvl>
    <w:lvl w:ilvl="8" w:tplc="DAFCA81E" w:tentative="1">
      <w:start w:val="1"/>
      <w:numFmt w:val="bullet"/>
      <w:lvlText w:val="•"/>
      <w:lvlJc w:val="left"/>
      <w:pPr>
        <w:tabs>
          <w:tab w:val="num" w:pos="6480"/>
        </w:tabs>
        <w:ind w:left="6480" w:hanging="360"/>
      </w:pPr>
      <w:rPr>
        <w:rFonts w:ascii="Arial" w:hAnsi="Arial" w:hint="default"/>
      </w:rPr>
    </w:lvl>
  </w:abstractNum>
  <w:abstractNum w:abstractNumId="47">
    <w:nsid w:val="6FF60F08"/>
    <w:multiLevelType w:val="hybridMultilevel"/>
    <w:tmpl w:val="AA040B06"/>
    <w:lvl w:ilvl="0" w:tplc="35DA64A6">
      <w:start w:val="1"/>
      <w:numFmt w:val="bullet"/>
      <w:lvlText w:val="•"/>
      <w:lvlJc w:val="left"/>
      <w:pPr>
        <w:tabs>
          <w:tab w:val="num" w:pos="720"/>
        </w:tabs>
        <w:ind w:left="720" w:hanging="360"/>
      </w:pPr>
      <w:rPr>
        <w:rFonts w:ascii="Arial" w:hAnsi="Arial" w:hint="default"/>
      </w:rPr>
    </w:lvl>
    <w:lvl w:ilvl="1" w:tplc="A4B89A26" w:tentative="1">
      <w:start w:val="1"/>
      <w:numFmt w:val="bullet"/>
      <w:lvlText w:val="•"/>
      <w:lvlJc w:val="left"/>
      <w:pPr>
        <w:tabs>
          <w:tab w:val="num" w:pos="1440"/>
        </w:tabs>
        <w:ind w:left="1440" w:hanging="360"/>
      </w:pPr>
      <w:rPr>
        <w:rFonts w:ascii="Arial" w:hAnsi="Arial" w:hint="default"/>
      </w:rPr>
    </w:lvl>
    <w:lvl w:ilvl="2" w:tplc="1F7C45CA" w:tentative="1">
      <w:start w:val="1"/>
      <w:numFmt w:val="bullet"/>
      <w:lvlText w:val="•"/>
      <w:lvlJc w:val="left"/>
      <w:pPr>
        <w:tabs>
          <w:tab w:val="num" w:pos="2160"/>
        </w:tabs>
        <w:ind w:left="2160" w:hanging="360"/>
      </w:pPr>
      <w:rPr>
        <w:rFonts w:ascii="Arial" w:hAnsi="Arial" w:hint="default"/>
      </w:rPr>
    </w:lvl>
    <w:lvl w:ilvl="3" w:tplc="D14858C6" w:tentative="1">
      <w:start w:val="1"/>
      <w:numFmt w:val="bullet"/>
      <w:lvlText w:val="•"/>
      <w:lvlJc w:val="left"/>
      <w:pPr>
        <w:tabs>
          <w:tab w:val="num" w:pos="2880"/>
        </w:tabs>
        <w:ind w:left="2880" w:hanging="360"/>
      </w:pPr>
      <w:rPr>
        <w:rFonts w:ascii="Arial" w:hAnsi="Arial" w:hint="default"/>
      </w:rPr>
    </w:lvl>
    <w:lvl w:ilvl="4" w:tplc="2CD8A202" w:tentative="1">
      <w:start w:val="1"/>
      <w:numFmt w:val="bullet"/>
      <w:lvlText w:val="•"/>
      <w:lvlJc w:val="left"/>
      <w:pPr>
        <w:tabs>
          <w:tab w:val="num" w:pos="3600"/>
        </w:tabs>
        <w:ind w:left="3600" w:hanging="360"/>
      </w:pPr>
      <w:rPr>
        <w:rFonts w:ascii="Arial" w:hAnsi="Arial" w:hint="default"/>
      </w:rPr>
    </w:lvl>
    <w:lvl w:ilvl="5" w:tplc="C9C63C9A" w:tentative="1">
      <w:start w:val="1"/>
      <w:numFmt w:val="bullet"/>
      <w:lvlText w:val="•"/>
      <w:lvlJc w:val="left"/>
      <w:pPr>
        <w:tabs>
          <w:tab w:val="num" w:pos="4320"/>
        </w:tabs>
        <w:ind w:left="4320" w:hanging="360"/>
      </w:pPr>
      <w:rPr>
        <w:rFonts w:ascii="Arial" w:hAnsi="Arial" w:hint="default"/>
      </w:rPr>
    </w:lvl>
    <w:lvl w:ilvl="6" w:tplc="70D0545A" w:tentative="1">
      <w:start w:val="1"/>
      <w:numFmt w:val="bullet"/>
      <w:lvlText w:val="•"/>
      <w:lvlJc w:val="left"/>
      <w:pPr>
        <w:tabs>
          <w:tab w:val="num" w:pos="5040"/>
        </w:tabs>
        <w:ind w:left="5040" w:hanging="360"/>
      </w:pPr>
      <w:rPr>
        <w:rFonts w:ascii="Arial" w:hAnsi="Arial" w:hint="default"/>
      </w:rPr>
    </w:lvl>
    <w:lvl w:ilvl="7" w:tplc="70421E66" w:tentative="1">
      <w:start w:val="1"/>
      <w:numFmt w:val="bullet"/>
      <w:lvlText w:val="•"/>
      <w:lvlJc w:val="left"/>
      <w:pPr>
        <w:tabs>
          <w:tab w:val="num" w:pos="5760"/>
        </w:tabs>
        <w:ind w:left="5760" w:hanging="360"/>
      </w:pPr>
      <w:rPr>
        <w:rFonts w:ascii="Arial" w:hAnsi="Arial" w:hint="default"/>
      </w:rPr>
    </w:lvl>
    <w:lvl w:ilvl="8" w:tplc="B37043E2" w:tentative="1">
      <w:start w:val="1"/>
      <w:numFmt w:val="bullet"/>
      <w:lvlText w:val="•"/>
      <w:lvlJc w:val="left"/>
      <w:pPr>
        <w:tabs>
          <w:tab w:val="num" w:pos="6480"/>
        </w:tabs>
        <w:ind w:left="6480" w:hanging="360"/>
      </w:pPr>
      <w:rPr>
        <w:rFonts w:ascii="Arial" w:hAnsi="Arial" w:hint="default"/>
      </w:rPr>
    </w:lvl>
  </w:abstractNum>
  <w:abstractNum w:abstractNumId="48">
    <w:nsid w:val="71552A3F"/>
    <w:multiLevelType w:val="hybridMultilevel"/>
    <w:tmpl w:val="D7686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16C7FEB"/>
    <w:multiLevelType w:val="hybridMultilevel"/>
    <w:tmpl w:val="6CDCADEA"/>
    <w:lvl w:ilvl="0" w:tplc="98B01AD6">
      <w:start w:val="1"/>
      <w:numFmt w:val="bullet"/>
      <w:lvlText w:val="•"/>
      <w:lvlJc w:val="left"/>
      <w:pPr>
        <w:tabs>
          <w:tab w:val="num" w:pos="720"/>
        </w:tabs>
        <w:ind w:left="720" w:hanging="360"/>
      </w:pPr>
      <w:rPr>
        <w:rFonts w:ascii="Arial" w:hAnsi="Arial" w:hint="default"/>
      </w:rPr>
    </w:lvl>
    <w:lvl w:ilvl="1" w:tplc="E0162C66" w:tentative="1">
      <w:start w:val="1"/>
      <w:numFmt w:val="bullet"/>
      <w:lvlText w:val="•"/>
      <w:lvlJc w:val="left"/>
      <w:pPr>
        <w:tabs>
          <w:tab w:val="num" w:pos="1440"/>
        </w:tabs>
        <w:ind w:left="1440" w:hanging="360"/>
      </w:pPr>
      <w:rPr>
        <w:rFonts w:ascii="Arial" w:hAnsi="Arial" w:hint="default"/>
      </w:rPr>
    </w:lvl>
    <w:lvl w:ilvl="2" w:tplc="A6D257A2" w:tentative="1">
      <w:start w:val="1"/>
      <w:numFmt w:val="bullet"/>
      <w:lvlText w:val="•"/>
      <w:lvlJc w:val="left"/>
      <w:pPr>
        <w:tabs>
          <w:tab w:val="num" w:pos="2160"/>
        </w:tabs>
        <w:ind w:left="2160" w:hanging="360"/>
      </w:pPr>
      <w:rPr>
        <w:rFonts w:ascii="Arial" w:hAnsi="Arial" w:hint="default"/>
      </w:rPr>
    </w:lvl>
    <w:lvl w:ilvl="3" w:tplc="628E4A58" w:tentative="1">
      <w:start w:val="1"/>
      <w:numFmt w:val="bullet"/>
      <w:lvlText w:val="•"/>
      <w:lvlJc w:val="left"/>
      <w:pPr>
        <w:tabs>
          <w:tab w:val="num" w:pos="2880"/>
        </w:tabs>
        <w:ind w:left="2880" w:hanging="360"/>
      </w:pPr>
      <w:rPr>
        <w:rFonts w:ascii="Arial" w:hAnsi="Arial" w:hint="default"/>
      </w:rPr>
    </w:lvl>
    <w:lvl w:ilvl="4" w:tplc="7D4EBDA4" w:tentative="1">
      <w:start w:val="1"/>
      <w:numFmt w:val="bullet"/>
      <w:lvlText w:val="•"/>
      <w:lvlJc w:val="left"/>
      <w:pPr>
        <w:tabs>
          <w:tab w:val="num" w:pos="3600"/>
        </w:tabs>
        <w:ind w:left="3600" w:hanging="360"/>
      </w:pPr>
      <w:rPr>
        <w:rFonts w:ascii="Arial" w:hAnsi="Arial" w:hint="default"/>
      </w:rPr>
    </w:lvl>
    <w:lvl w:ilvl="5" w:tplc="F536E15A" w:tentative="1">
      <w:start w:val="1"/>
      <w:numFmt w:val="bullet"/>
      <w:lvlText w:val="•"/>
      <w:lvlJc w:val="left"/>
      <w:pPr>
        <w:tabs>
          <w:tab w:val="num" w:pos="4320"/>
        </w:tabs>
        <w:ind w:left="4320" w:hanging="360"/>
      </w:pPr>
      <w:rPr>
        <w:rFonts w:ascii="Arial" w:hAnsi="Arial" w:hint="default"/>
      </w:rPr>
    </w:lvl>
    <w:lvl w:ilvl="6" w:tplc="ED2EA3E6" w:tentative="1">
      <w:start w:val="1"/>
      <w:numFmt w:val="bullet"/>
      <w:lvlText w:val="•"/>
      <w:lvlJc w:val="left"/>
      <w:pPr>
        <w:tabs>
          <w:tab w:val="num" w:pos="5040"/>
        </w:tabs>
        <w:ind w:left="5040" w:hanging="360"/>
      </w:pPr>
      <w:rPr>
        <w:rFonts w:ascii="Arial" w:hAnsi="Arial" w:hint="default"/>
      </w:rPr>
    </w:lvl>
    <w:lvl w:ilvl="7" w:tplc="5EDA2E62" w:tentative="1">
      <w:start w:val="1"/>
      <w:numFmt w:val="bullet"/>
      <w:lvlText w:val="•"/>
      <w:lvlJc w:val="left"/>
      <w:pPr>
        <w:tabs>
          <w:tab w:val="num" w:pos="5760"/>
        </w:tabs>
        <w:ind w:left="5760" w:hanging="360"/>
      </w:pPr>
      <w:rPr>
        <w:rFonts w:ascii="Arial" w:hAnsi="Arial" w:hint="default"/>
      </w:rPr>
    </w:lvl>
    <w:lvl w:ilvl="8" w:tplc="BD840C84" w:tentative="1">
      <w:start w:val="1"/>
      <w:numFmt w:val="bullet"/>
      <w:lvlText w:val="•"/>
      <w:lvlJc w:val="left"/>
      <w:pPr>
        <w:tabs>
          <w:tab w:val="num" w:pos="6480"/>
        </w:tabs>
        <w:ind w:left="6480" w:hanging="360"/>
      </w:pPr>
      <w:rPr>
        <w:rFonts w:ascii="Arial" w:hAnsi="Arial" w:hint="default"/>
      </w:rPr>
    </w:lvl>
  </w:abstractNum>
  <w:abstractNum w:abstractNumId="50">
    <w:nsid w:val="71FF00F9"/>
    <w:multiLevelType w:val="hybridMultilevel"/>
    <w:tmpl w:val="1B3E9410"/>
    <w:lvl w:ilvl="0" w:tplc="A94411E6">
      <w:start w:val="1"/>
      <w:numFmt w:val="bullet"/>
      <w:lvlText w:val="•"/>
      <w:lvlJc w:val="left"/>
      <w:pPr>
        <w:tabs>
          <w:tab w:val="num" w:pos="720"/>
        </w:tabs>
        <w:ind w:left="720" w:hanging="360"/>
      </w:pPr>
      <w:rPr>
        <w:rFonts w:ascii="Arial" w:hAnsi="Arial" w:hint="default"/>
      </w:rPr>
    </w:lvl>
    <w:lvl w:ilvl="1" w:tplc="128E35BE" w:tentative="1">
      <w:start w:val="1"/>
      <w:numFmt w:val="bullet"/>
      <w:lvlText w:val="•"/>
      <w:lvlJc w:val="left"/>
      <w:pPr>
        <w:tabs>
          <w:tab w:val="num" w:pos="1440"/>
        </w:tabs>
        <w:ind w:left="1440" w:hanging="360"/>
      </w:pPr>
      <w:rPr>
        <w:rFonts w:ascii="Arial" w:hAnsi="Arial" w:hint="default"/>
      </w:rPr>
    </w:lvl>
    <w:lvl w:ilvl="2" w:tplc="4300BD84" w:tentative="1">
      <w:start w:val="1"/>
      <w:numFmt w:val="bullet"/>
      <w:lvlText w:val="•"/>
      <w:lvlJc w:val="left"/>
      <w:pPr>
        <w:tabs>
          <w:tab w:val="num" w:pos="2160"/>
        </w:tabs>
        <w:ind w:left="2160" w:hanging="360"/>
      </w:pPr>
      <w:rPr>
        <w:rFonts w:ascii="Arial" w:hAnsi="Arial" w:hint="default"/>
      </w:rPr>
    </w:lvl>
    <w:lvl w:ilvl="3" w:tplc="ED46391A" w:tentative="1">
      <w:start w:val="1"/>
      <w:numFmt w:val="bullet"/>
      <w:lvlText w:val="•"/>
      <w:lvlJc w:val="left"/>
      <w:pPr>
        <w:tabs>
          <w:tab w:val="num" w:pos="2880"/>
        </w:tabs>
        <w:ind w:left="2880" w:hanging="360"/>
      </w:pPr>
      <w:rPr>
        <w:rFonts w:ascii="Arial" w:hAnsi="Arial" w:hint="default"/>
      </w:rPr>
    </w:lvl>
    <w:lvl w:ilvl="4" w:tplc="F11C831C" w:tentative="1">
      <w:start w:val="1"/>
      <w:numFmt w:val="bullet"/>
      <w:lvlText w:val="•"/>
      <w:lvlJc w:val="left"/>
      <w:pPr>
        <w:tabs>
          <w:tab w:val="num" w:pos="3600"/>
        </w:tabs>
        <w:ind w:left="3600" w:hanging="360"/>
      </w:pPr>
      <w:rPr>
        <w:rFonts w:ascii="Arial" w:hAnsi="Arial" w:hint="default"/>
      </w:rPr>
    </w:lvl>
    <w:lvl w:ilvl="5" w:tplc="70528FD0" w:tentative="1">
      <w:start w:val="1"/>
      <w:numFmt w:val="bullet"/>
      <w:lvlText w:val="•"/>
      <w:lvlJc w:val="left"/>
      <w:pPr>
        <w:tabs>
          <w:tab w:val="num" w:pos="4320"/>
        </w:tabs>
        <w:ind w:left="4320" w:hanging="360"/>
      </w:pPr>
      <w:rPr>
        <w:rFonts w:ascii="Arial" w:hAnsi="Arial" w:hint="default"/>
      </w:rPr>
    </w:lvl>
    <w:lvl w:ilvl="6" w:tplc="924003FE" w:tentative="1">
      <w:start w:val="1"/>
      <w:numFmt w:val="bullet"/>
      <w:lvlText w:val="•"/>
      <w:lvlJc w:val="left"/>
      <w:pPr>
        <w:tabs>
          <w:tab w:val="num" w:pos="5040"/>
        </w:tabs>
        <w:ind w:left="5040" w:hanging="360"/>
      </w:pPr>
      <w:rPr>
        <w:rFonts w:ascii="Arial" w:hAnsi="Arial" w:hint="default"/>
      </w:rPr>
    </w:lvl>
    <w:lvl w:ilvl="7" w:tplc="9DA06F54" w:tentative="1">
      <w:start w:val="1"/>
      <w:numFmt w:val="bullet"/>
      <w:lvlText w:val="•"/>
      <w:lvlJc w:val="left"/>
      <w:pPr>
        <w:tabs>
          <w:tab w:val="num" w:pos="5760"/>
        </w:tabs>
        <w:ind w:left="5760" w:hanging="360"/>
      </w:pPr>
      <w:rPr>
        <w:rFonts w:ascii="Arial" w:hAnsi="Arial" w:hint="default"/>
      </w:rPr>
    </w:lvl>
    <w:lvl w:ilvl="8" w:tplc="5DC81758" w:tentative="1">
      <w:start w:val="1"/>
      <w:numFmt w:val="bullet"/>
      <w:lvlText w:val="•"/>
      <w:lvlJc w:val="left"/>
      <w:pPr>
        <w:tabs>
          <w:tab w:val="num" w:pos="6480"/>
        </w:tabs>
        <w:ind w:left="6480" w:hanging="360"/>
      </w:pPr>
      <w:rPr>
        <w:rFonts w:ascii="Arial" w:hAnsi="Arial" w:hint="default"/>
      </w:rPr>
    </w:lvl>
  </w:abstractNum>
  <w:abstractNum w:abstractNumId="51">
    <w:nsid w:val="76CB138C"/>
    <w:multiLevelType w:val="hybridMultilevel"/>
    <w:tmpl w:val="4D925E2C"/>
    <w:lvl w:ilvl="0" w:tplc="28D83456">
      <w:start w:val="1"/>
      <w:numFmt w:val="bullet"/>
      <w:lvlText w:val="•"/>
      <w:lvlJc w:val="left"/>
      <w:pPr>
        <w:tabs>
          <w:tab w:val="num" w:pos="720"/>
        </w:tabs>
        <w:ind w:left="720" w:hanging="360"/>
      </w:pPr>
      <w:rPr>
        <w:rFonts w:ascii="Arial" w:hAnsi="Arial" w:hint="default"/>
      </w:rPr>
    </w:lvl>
    <w:lvl w:ilvl="1" w:tplc="31A62358" w:tentative="1">
      <w:start w:val="1"/>
      <w:numFmt w:val="bullet"/>
      <w:lvlText w:val="•"/>
      <w:lvlJc w:val="left"/>
      <w:pPr>
        <w:tabs>
          <w:tab w:val="num" w:pos="1440"/>
        </w:tabs>
        <w:ind w:left="1440" w:hanging="360"/>
      </w:pPr>
      <w:rPr>
        <w:rFonts w:ascii="Arial" w:hAnsi="Arial" w:hint="default"/>
      </w:rPr>
    </w:lvl>
    <w:lvl w:ilvl="2" w:tplc="4DDA07EE" w:tentative="1">
      <w:start w:val="1"/>
      <w:numFmt w:val="bullet"/>
      <w:lvlText w:val="•"/>
      <w:lvlJc w:val="left"/>
      <w:pPr>
        <w:tabs>
          <w:tab w:val="num" w:pos="2160"/>
        </w:tabs>
        <w:ind w:left="2160" w:hanging="360"/>
      </w:pPr>
      <w:rPr>
        <w:rFonts w:ascii="Arial" w:hAnsi="Arial" w:hint="default"/>
      </w:rPr>
    </w:lvl>
    <w:lvl w:ilvl="3" w:tplc="7C8EDB88" w:tentative="1">
      <w:start w:val="1"/>
      <w:numFmt w:val="bullet"/>
      <w:lvlText w:val="•"/>
      <w:lvlJc w:val="left"/>
      <w:pPr>
        <w:tabs>
          <w:tab w:val="num" w:pos="2880"/>
        </w:tabs>
        <w:ind w:left="2880" w:hanging="360"/>
      </w:pPr>
      <w:rPr>
        <w:rFonts w:ascii="Arial" w:hAnsi="Arial" w:hint="default"/>
      </w:rPr>
    </w:lvl>
    <w:lvl w:ilvl="4" w:tplc="85022712" w:tentative="1">
      <w:start w:val="1"/>
      <w:numFmt w:val="bullet"/>
      <w:lvlText w:val="•"/>
      <w:lvlJc w:val="left"/>
      <w:pPr>
        <w:tabs>
          <w:tab w:val="num" w:pos="3600"/>
        </w:tabs>
        <w:ind w:left="3600" w:hanging="360"/>
      </w:pPr>
      <w:rPr>
        <w:rFonts w:ascii="Arial" w:hAnsi="Arial" w:hint="default"/>
      </w:rPr>
    </w:lvl>
    <w:lvl w:ilvl="5" w:tplc="2E967BD0" w:tentative="1">
      <w:start w:val="1"/>
      <w:numFmt w:val="bullet"/>
      <w:lvlText w:val="•"/>
      <w:lvlJc w:val="left"/>
      <w:pPr>
        <w:tabs>
          <w:tab w:val="num" w:pos="4320"/>
        </w:tabs>
        <w:ind w:left="4320" w:hanging="360"/>
      </w:pPr>
      <w:rPr>
        <w:rFonts w:ascii="Arial" w:hAnsi="Arial" w:hint="default"/>
      </w:rPr>
    </w:lvl>
    <w:lvl w:ilvl="6" w:tplc="3B102634" w:tentative="1">
      <w:start w:val="1"/>
      <w:numFmt w:val="bullet"/>
      <w:lvlText w:val="•"/>
      <w:lvlJc w:val="left"/>
      <w:pPr>
        <w:tabs>
          <w:tab w:val="num" w:pos="5040"/>
        </w:tabs>
        <w:ind w:left="5040" w:hanging="360"/>
      </w:pPr>
      <w:rPr>
        <w:rFonts w:ascii="Arial" w:hAnsi="Arial" w:hint="default"/>
      </w:rPr>
    </w:lvl>
    <w:lvl w:ilvl="7" w:tplc="2702F918" w:tentative="1">
      <w:start w:val="1"/>
      <w:numFmt w:val="bullet"/>
      <w:lvlText w:val="•"/>
      <w:lvlJc w:val="left"/>
      <w:pPr>
        <w:tabs>
          <w:tab w:val="num" w:pos="5760"/>
        </w:tabs>
        <w:ind w:left="5760" w:hanging="360"/>
      </w:pPr>
      <w:rPr>
        <w:rFonts w:ascii="Arial" w:hAnsi="Arial" w:hint="default"/>
      </w:rPr>
    </w:lvl>
    <w:lvl w:ilvl="8" w:tplc="C8A4DC02" w:tentative="1">
      <w:start w:val="1"/>
      <w:numFmt w:val="bullet"/>
      <w:lvlText w:val="•"/>
      <w:lvlJc w:val="left"/>
      <w:pPr>
        <w:tabs>
          <w:tab w:val="num" w:pos="6480"/>
        </w:tabs>
        <w:ind w:left="6480" w:hanging="360"/>
      </w:pPr>
      <w:rPr>
        <w:rFonts w:ascii="Arial" w:hAnsi="Arial" w:hint="default"/>
      </w:rPr>
    </w:lvl>
  </w:abstractNum>
  <w:abstractNum w:abstractNumId="52">
    <w:nsid w:val="791D19B9"/>
    <w:multiLevelType w:val="hybridMultilevel"/>
    <w:tmpl w:val="0268D1E0"/>
    <w:lvl w:ilvl="0" w:tplc="3EB87EA0">
      <w:start w:val="1"/>
      <w:numFmt w:val="bullet"/>
      <w:lvlText w:val="•"/>
      <w:lvlJc w:val="left"/>
      <w:pPr>
        <w:tabs>
          <w:tab w:val="num" w:pos="720"/>
        </w:tabs>
        <w:ind w:left="720" w:hanging="360"/>
      </w:pPr>
      <w:rPr>
        <w:rFonts w:ascii="Arial" w:hAnsi="Arial" w:hint="default"/>
      </w:rPr>
    </w:lvl>
    <w:lvl w:ilvl="1" w:tplc="4A749E32" w:tentative="1">
      <w:start w:val="1"/>
      <w:numFmt w:val="bullet"/>
      <w:lvlText w:val="•"/>
      <w:lvlJc w:val="left"/>
      <w:pPr>
        <w:tabs>
          <w:tab w:val="num" w:pos="1440"/>
        </w:tabs>
        <w:ind w:left="1440" w:hanging="360"/>
      </w:pPr>
      <w:rPr>
        <w:rFonts w:ascii="Arial" w:hAnsi="Arial" w:hint="default"/>
      </w:rPr>
    </w:lvl>
    <w:lvl w:ilvl="2" w:tplc="64F2266C" w:tentative="1">
      <w:start w:val="1"/>
      <w:numFmt w:val="bullet"/>
      <w:lvlText w:val="•"/>
      <w:lvlJc w:val="left"/>
      <w:pPr>
        <w:tabs>
          <w:tab w:val="num" w:pos="2160"/>
        </w:tabs>
        <w:ind w:left="2160" w:hanging="360"/>
      </w:pPr>
      <w:rPr>
        <w:rFonts w:ascii="Arial" w:hAnsi="Arial" w:hint="default"/>
      </w:rPr>
    </w:lvl>
    <w:lvl w:ilvl="3" w:tplc="69CAEF1A" w:tentative="1">
      <w:start w:val="1"/>
      <w:numFmt w:val="bullet"/>
      <w:lvlText w:val="•"/>
      <w:lvlJc w:val="left"/>
      <w:pPr>
        <w:tabs>
          <w:tab w:val="num" w:pos="2880"/>
        </w:tabs>
        <w:ind w:left="2880" w:hanging="360"/>
      </w:pPr>
      <w:rPr>
        <w:rFonts w:ascii="Arial" w:hAnsi="Arial" w:hint="default"/>
      </w:rPr>
    </w:lvl>
    <w:lvl w:ilvl="4" w:tplc="50E49430" w:tentative="1">
      <w:start w:val="1"/>
      <w:numFmt w:val="bullet"/>
      <w:lvlText w:val="•"/>
      <w:lvlJc w:val="left"/>
      <w:pPr>
        <w:tabs>
          <w:tab w:val="num" w:pos="3600"/>
        </w:tabs>
        <w:ind w:left="3600" w:hanging="360"/>
      </w:pPr>
      <w:rPr>
        <w:rFonts w:ascii="Arial" w:hAnsi="Arial" w:hint="default"/>
      </w:rPr>
    </w:lvl>
    <w:lvl w:ilvl="5" w:tplc="944CC474" w:tentative="1">
      <w:start w:val="1"/>
      <w:numFmt w:val="bullet"/>
      <w:lvlText w:val="•"/>
      <w:lvlJc w:val="left"/>
      <w:pPr>
        <w:tabs>
          <w:tab w:val="num" w:pos="4320"/>
        </w:tabs>
        <w:ind w:left="4320" w:hanging="360"/>
      </w:pPr>
      <w:rPr>
        <w:rFonts w:ascii="Arial" w:hAnsi="Arial" w:hint="default"/>
      </w:rPr>
    </w:lvl>
    <w:lvl w:ilvl="6" w:tplc="43905088" w:tentative="1">
      <w:start w:val="1"/>
      <w:numFmt w:val="bullet"/>
      <w:lvlText w:val="•"/>
      <w:lvlJc w:val="left"/>
      <w:pPr>
        <w:tabs>
          <w:tab w:val="num" w:pos="5040"/>
        </w:tabs>
        <w:ind w:left="5040" w:hanging="360"/>
      </w:pPr>
      <w:rPr>
        <w:rFonts w:ascii="Arial" w:hAnsi="Arial" w:hint="default"/>
      </w:rPr>
    </w:lvl>
    <w:lvl w:ilvl="7" w:tplc="0B58A948" w:tentative="1">
      <w:start w:val="1"/>
      <w:numFmt w:val="bullet"/>
      <w:lvlText w:val="•"/>
      <w:lvlJc w:val="left"/>
      <w:pPr>
        <w:tabs>
          <w:tab w:val="num" w:pos="5760"/>
        </w:tabs>
        <w:ind w:left="5760" w:hanging="360"/>
      </w:pPr>
      <w:rPr>
        <w:rFonts w:ascii="Arial" w:hAnsi="Arial" w:hint="default"/>
      </w:rPr>
    </w:lvl>
    <w:lvl w:ilvl="8" w:tplc="C204C52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36"/>
  </w:num>
  <w:num w:numId="4">
    <w:abstractNumId w:val="34"/>
  </w:num>
  <w:num w:numId="5">
    <w:abstractNumId w:val="38"/>
  </w:num>
  <w:num w:numId="6">
    <w:abstractNumId w:val="28"/>
  </w:num>
  <w:num w:numId="7">
    <w:abstractNumId w:val="21"/>
  </w:num>
  <w:num w:numId="8">
    <w:abstractNumId w:val="35"/>
  </w:num>
  <w:num w:numId="9">
    <w:abstractNumId w:val="43"/>
  </w:num>
  <w:num w:numId="10">
    <w:abstractNumId w:val="4"/>
  </w:num>
  <w:num w:numId="11">
    <w:abstractNumId w:val="20"/>
  </w:num>
  <w:num w:numId="12">
    <w:abstractNumId w:val="48"/>
  </w:num>
  <w:num w:numId="13">
    <w:abstractNumId w:val="32"/>
  </w:num>
  <w:num w:numId="14">
    <w:abstractNumId w:val="41"/>
  </w:num>
  <w:num w:numId="15">
    <w:abstractNumId w:val="1"/>
  </w:num>
  <w:num w:numId="16">
    <w:abstractNumId w:val="17"/>
  </w:num>
  <w:num w:numId="17">
    <w:abstractNumId w:val="50"/>
  </w:num>
  <w:num w:numId="18">
    <w:abstractNumId w:val="40"/>
  </w:num>
  <w:num w:numId="19">
    <w:abstractNumId w:val="49"/>
  </w:num>
  <w:num w:numId="20">
    <w:abstractNumId w:val="22"/>
  </w:num>
  <w:num w:numId="21">
    <w:abstractNumId w:val="29"/>
  </w:num>
  <w:num w:numId="22">
    <w:abstractNumId w:val="15"/>
  </w:num>
  <w:num w:numId="23">
    <w:abstractNumId w:val="6"/>
  </w:num>
  <w:num w:numId="24">
    <w:abstractNumId w:val="31"/>
  </w:num>
  <w:num w:numId="25">
    <w:abstractNumId w:val="30"/>
  </w:num>
  <w:num w:numId="26">
    <w:abstractNumId w:val="24"/>
  </w:num>
  <w:num w:numId="27">
    <w:abstractNumId w:val="8"/>
  </w:num>
  <w:num w:numId="28">
    <w:abstractNumId w:val="46"/>
  </w:num>
  <w:num w:numId="29">
    <w:abstractNumId w:val="14"/>
  </w:num>
  <w:num w:numId="30">
    <w:abstractNumId w:val="26"/>
  </w:num>
  <w:num w:numId="31">
    <w:abstractNumId w:val="10"/>
  </w:num>
  <w:num w:numId="32">
    <w:abstractNumId w:val="37"/>
  </w:num>
  <w:num w:numId="33">
    <w:abstractNumId w:val="13"/>
  </w:num>
  <w:num w:numId="34">
    <w:abstractNumId w:val="2"/>
  </w:num>
  <w:num w:numId="35">
    <w:abstractNumId w:val="19"/>
  </w:num>
  <w:num w:numId="36">
    <w:abstractNumId w:val="16"/>
  </w:num>
  <w:num w:numId="37">
    <w:abstractNumId w:val="52"/>
  </w:num>
  <w:num w:numId="38">
    <w:abstractNumId w:val="9"/>
  </w:num>
  <w:num w:numId="39">
    <w:abstractNumId w:val="42"/>
  </w:num>
  <w:num w:numId="40">
    <w:abstractNumId w:val="51"/>
  </w:num>
  <w:num w:numId="41">
    <w:abstractNumId w:val="45"/>
  </w:num>
  <w:num w:numId="42">
    <w:abstractNumId w:val="33"/>
  </w:num>
  <w:num w:numId="43">
    <w:abstractNumId w:val="47"/>
  </w:num>
  <w:num w:numId="44">
    <w:abstractNumId w:val="25"/>
  </w:num>
  <w:num w:numId="45">
    <w:abstractNumId w:val="44"/>
  </w:num>
  <w:num w:numId="46">
    <w:abstractNumId w:val="12"/>
  </w:num>
  <w:num w:numId="47">
    <w:abstractNumId w:val="23"/>
  </w:num>
  <w:num w:numId="48">
    <w:abstractNumId w:val="27"/>
  </w:num>
  <w:num w:numId="49">
    <w:abstractNumId w:val="0"/>
  </w:num>
  <w:num w:numId="50">
    <w:abstractNumId w:val="3"/>
  </w:num>
  <w:num w:numId="51">
    <w:abstractNumId w:val="39"/>
  </w:num>
  <w:num w:numId="52">
    <w:abstractNumId w:val="11"/>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CD"/>
    <w:rsid w:val="000020FB"/>
    <w:rsid w:val="000023E6"/>
    <w:rsid w:val="000035A9"/>
    <w:rsid w:val="00003A71"/>
    <w:rsid w:val="00013328"/>
    <w:rsid w:val="00024795"/>
    <w:rsid w:val="00032D73"/>
    <w:rsid w:val="00054F96"/>
    <w:rsid w:val="00057370"/>
    <w:rsid w:val="0006355F"/>
    <w:rsid w:val="00070283"/>
    <w:rsid w:val="000715A0"/>
    <w:rsid w:val="00072507"/>
    <w:rsid w:val="00081498"/>
    <w:rsid w:val="00085C3F"/>
    <w:rsid w:val="00086DE1"/>
    <w:rsid w:val="00090854"/>
    <w:rsid w:val="000922C8"/>
    <w:rsid w:val="0009703F"/>
    <w:rsid w:val="000C47CF"/>
    <w:rsid w:val="000D3A97"/>
    <w:rsid w:val="000E7037"/>
    <w:rsid w:val="000E710D"/>
    <w:rsid w:val="00110744"/>
    <w:rsid w:val="001115F0"/>
    <w:rsid w:val="00112430"/>
    <w:rsid w:val="00123128"/>
    <w:rsid w:val="0013090A"/>
    <w:rsid w:val="00167D96"/>
    <w:rsid w:val="00167DBD"/>
    <w:rsid w:val="001747F9"/>
    <w:rsid w:val="00182304"/>
    <w:rsid w:val="00194CFA"/>
    <w:rsid w:val="001A767C"/>
    <w:rsid w:val="001B44C9"/>
    <w:rsid w:val="001C729A"/>
    <w:rsid w:val="001C765F"/>
    <w:rsid w:val="001C772B"/>
    <w:rsid w:val="001D43F9"/>
    <w:rsid w:val="00204986"/>
    <w:rsid w:val="002149BF"/>
    <w:rsid w:val="002415B6"/>
    <w:rsid w:val="002460CB"/>
    <w:rsid w:val="00255A31"/>
    <w:rsid w:val="00255AA3"/>
    <w:rsid w:val="002606C1"/>
    <w:rsid w:val="00265123"/>
    <w:rsid w:val="00266442"/>
    <w:rsid w:val="0028033E"/>
    <w:rsid w:val="00284288"/>
    <w:rsid w:val="002855E8"/>
    <w:rsid w:val="00285B44"/>
    <w:rsid w:val="0029148C"/>
    <w:rsid w:val="002957B5"/>
    <w:rsid w:val="0029672A"/>
    <w:rsid w:val="00296DD4"/>
    <w:rsid w:val="002B0E0D"/>
    <w:rsid w:val="002B67F9"/>
    <w:rsid w:val="002C3B09"/>
    <w:rsid w:val="002D6B0B"/>
    <w:rsid w:val="002F3D48"/>
    <w:rsid w:val="002F4C70"/>
    <w:rsid w:val="00305D17"/>
    <w:rsid w:val="0031338B"/>
    <w:rsid w:val="00316D8F"/>
    <w:rsid w:val="003208AB"/>
    <w:rsid w:val="00321BF9"/>
    <w:rsid w:val="003340D4"/>
    <w:rsid w:val="0033410C"/>
    <w:rsid w:val="00344223"/>
    <w:rsid w:val="003806C6"/>
    <w:rsid w:val="003865AA"/>
    <w:rsid w:val="00390B50"/>
    <w:rsid w:val="00391709"/>
    <w:rsid w:val="00393213"/>
    <w:rsid w:val="00394E57"/>
    <w:rsid w:val="003A14E7"/>
    <w:rsid w:val="003A6512"/>
    <w:rsid w:val="003B4F6D"/>
    <w:rsid w:val="003C6A6D"/>
    <w:rsid w:val="003D2FF8"/>
    <w:rsid w:val="003D374E"/>
    <w:rsid w:val="003D7128"/>
    <w:rsid w:val="003D7F84"/>
    <w:rsid w:val="003F4D13"/>
    <w:rsid w:val="003F6676"/>
    <w:rsid w:val="0042002F"/>
    <w:rsid w:val="00435642"/>
    <w:rsid w:val="00437B16"/>
    <w:rsid w:val="00440116"/>
    <w:rsid w:val="00445B21"/>
    <w:rsid w:val="00447FE7"/>
    <w:rsid w:val="004501DD"/>
    <w:rsid w:val="00457DB8"/>
    <w:rsid w:val="00471472"/>
    <w:rsid w:val="00481199"/>
    <w:rsid w:val="0049132D"/>
    <w:rsid w:val="004A362D"/>
    <w:rsid w:val="004A6383"/>
    <w:rsid w:val="004B1CA9"/>
    <w:rsid w:val="004C1141"/>
    <w:rsid w:val="00500BA0"/>
    <w:rsid w:val="00503DDF"/>
    <w:rsid w:val="005052D7"/>
    <w:rsid w:val="00514FB9"/>
    <w:rsid w:val="00527021"/>
    <w:rsid w:val="00531151"/>
    <w:rsid w:val="00535AD0"/>
    <w:rsid w:val="0053637A"/>
    <w:rsid w:val="00547BB8"/>
    <w:rsid w:val="00552790"/>
    <w:rsid w:val="00556941"/>
    <w:rsid w:val="00563DD0"/>
    <w:rsid w:val="00567B54"/>
    <w:rsid w:val="00572966"/>
    <w:rsid w:val="0057296E"/>
    <w:rsid w:val="00574999"/>
    <w:rsid w:val="00576221"/>
    <w:rsid w:val="00583F36"/>
    <w:rsid w:val="005A583A"/>
    <w:rsid w:val="005D075E"/>
    <w:rsid w:val="005D3BCA"/>
    <w:rsid w:val="005D5B0D"/>
    <w:rsid w:val="005E2927"/>
    <w:rsid w:val="005F29A8"/>
    <w:rsid w:val="005F4BBA"/>
    <w:rsid w:val="00602F7C"/>
    <w:rsid w:val="006103AA"/>
    <w:rsid w:val="00614E4A"/>
    <w:rsid w:val="00620F7A"/>
    <w:rsid w:val="0062100B"/>
    <w:rsid w:val="0062181D"/>
    <w:rsid w:val="006311C5"/>
    <w:rsid w:val="0067345C"/>
    <w:rsid w:val="006937E1"/>
    <w:rsid w:val="006A026D"/>
    <w:rsid w:val="006B5B01"/>
    <w:rsid w:val="006C784A"/>
    <w:rsid w:val="006D01B6"/>
    <w:rsid w:val="006D21AE"/>
    <w:rsid w:val="006E167E"/>
    <w:rsid w:val="006E3204"/>
    <w:rsid w:val="006F5E78"/>
    <w:rsid w:val="00701CEB"/>
    <w:rsid w:val="00707070"/>
    <w:rsid w:val="00720CAE"/>
    <w:rsid w:val="007220B8"/>
    <w:rsid w:val="007330B4"/>
    <w:rsid w:val="00734D90"/>
    <w:rsid w:val="00757A4C"/>
    <w:rsid w:val="00770D95"/>
    <w:rsid w:val="00775025"/>
    <w:rsid w:val="007847DB"/>
    <w:rsid w:val="007977EE"/>
    <w:rsid w:val="007A0F88"/>
    <w:rsid w:val="007A5062"/>
    <w:rsid w:val="007B163F"/>
    <w:rsid w:val="007C60AD"/>
    <w:rsid w:val="007C6766"/>
    <w:rsid w:val="007D2BAC"/>
    <w:rsid w:val="007D4E80"/>
    <w:rsid w:val="007D7ABD"/>
    <w:rsid w:val="007E7F0D"/>
    <w:rsid w:val="00801C6B"/>
    <w:rsid w:val="0081314F"/>
    <w:rsid w:val="0083492F"/>
    <w:rsid w:val="00851FAB"/>
    <w:rsid w:val="0085268F"/>
    <w:rsid w:val="00866019"/>
    <w:rsid w:val="008672DE"/>
    <w:rsid w:val="00875758"/>
    <w:rsid w:val="0087753A"/>
    <w:rsid w:val="008A1C20"/>
    <w:rsid w:val="008A3E51"/>
    <w:rsid w:val="008B0465"/>
    <w:rsid w:val="008C264D"/>
    <w:rsid w:val="008D21C4"/>
    <w:rsid w:val="008D29A3"/>
    <w:rsid w:val="008D3BA5"/>
    <w:rsid w:val="008D4C3C"/>
    <w:rsid w:val="008D5A28"/>
    <w:rsid w:val="008D7556"/>
    <w:rsid w:val="008F40C3"/>
    <w:rsid w:val="008F7FA0"/>
    <w:rsid w:val="009169ED"/>
    <w:rsid w:val="00925070"/>
    <w:rsid w:val="00926AB3"/>
    <w:rsid w:val="009339C4"/>
    <w:rsid w:val="00936B3A"/>
    <w:rsid w:val="00942173"/>
    <w:rsid w:val="00980A44"/>
    <w:rsid w:val="00987457"/>
    <w:rsid w:val="00992334"/>
    <w:rsid w:val="009A506D"/>
    <w:rsid w:val="009B01A0"/>
    <w:rsid w:val="009D3CF2"/>
    <w:rsid w:val="009D717B"/>
    <w:rsid w:val="009D7799"/>
    <w:rsid w:val="009E4011"/>
    <w:rsid w:val="009E4990"/>
    <w:rsid w:val="009F2227"/>
    <w:rsid w:val="009F286B"/>
    <w:rsid w:val="009F2DD3"/>
    <w:rsid w:val="009F31F5"/>
    <w:rsid w:val="00A225DB"/>
    <w:rsid w:val="00A23A48"/>
    <w:rsid w:val="00A416ED"/>
    <w:rsid w:val="00A50804"/>
    <w:rsid w:val="00A52CF5"/>
    <w:rsid w:val="00A576A1"/>
    <w:rsid w:val="00A76B39"/>
    <w:rsid w:val="00A8158D"/>
    <w:rsid w:val="00A853C6"/>
    <w:rsid w:val="00A9435E"/>
    <w:rsid w:val="00A9558B"/>
    <w:rsid w:val="00AA74B1"/>
    <w:rsid w:val="00AC12A0"/>
    <w:rsid w:val="00AC2BE8"/>
    <w:rsid w:val="00AC3426"/>
    <w:rsid w:val="00AF1B1D"/>
    <w:rsid w:val="00AF46E3"/>
    <w:rsid w:val="00B23E87"/>
    <w:rsid w:val="00B24BCF"/>
    <w:rsid w:val="00B52273"/>
    <w:rsid w:val="00B56758"/>
    <w:rsid w:val="00B57281"/>
    <w:rsid w:val="00B65DCE"/>
    <w:rsid w:val="00B75777"/>
    <w:rsid w:val="00B81533"/>
    <w:rsid w:val="00B935FF"/>
    <w:rsid w:val="00BA2F9E"/>
    <w:rsid w:val="00BA4954"/>
    <w:rsid w:val="00BC709C"/>
    <w:rsid w:val="00BD1D52"/>
    <w:rsid w:val="00BD37B9"/>
    <w:rsid w:val="00BD67F9"/>
    <w:rsid w:val="00BD7A3B"/>
    <w:rsid w:val="00BE4201"/>
    <w:rsid w:val="00BF5844"/>
    <w:rsid w:val="00C00C87"/>
    <w:rsid w:val="00C02371"/>
    <w:rsid w:val="00C04E75"/>
    <w:rsid w:val="00C145A4"/>
    <w:rsid w:val="00C64CE4"/>
    <w:rsid w:val="00C67C99"/>
    <w:rsid w:val="00C7014E"/>
    <w:rsid w:val="00C842ED"/>
    <w:rsid w:val="00CA2DDF"/>
    <w:rsid w:val="00CA3C22"/>
    <w:rsid w:val="00CB5F9A"/>
    <w:rsid w:val="00CC3A51"/>
    <w:rsid w:val="00CC6B12"/>
    <w:rsid w:val="00CE138E"/>
    <w:rsid w:val="00CE3F1C"/>
    <w:rsid w:val="00CE5D8E"/>
    <w:rsid w:val="00CE7F0F"/>
    <w:rsid w:val="00CF6A0A"/>
    <w:rsid w:val="00D0189F"/>
    <w:rsid w:val="00D02A99"/>
    <w:rsid w:val="00D04F4E"/>
    <w:rsid w:val="00D06926"/>
    <w:rsid w:val="00D149BB"/>
    <w:rsid w:val="00D51163"/>
    <w:rsid w:val="00D51E56"/>
    <w:rsid w:val="00D52424"/>
    <w:rsid w:val="00D534C8"/>
    <w:rsid w:val="00D57A4D"/>
    <w:rsid w:val="00D635ED"/>
    <w:rsid w:val="00D65353"/>
    <w:rsid w:val="00D663B7"/>
    <w:rsid w:val="00D6703B"/>
    <w:rsid w:val="00D7796A"/>
    <w:rsid w:val="00D82C95"/>
    <w:rsid w:val="00D8618B"/>
    <w:rsid w:val="00D979B4"/>
    <w:rsid w:val="00DA1A4A"/>
    <w:rsid w:val="00DA4AB4"/>
    <w:rsid w:val="00DA78F5"/>
    <w:rsid w:val="00DA7D1A"/>
    <w:rsid w:val="00DB0558"/>
    <w:rsid w:val="00DB39E1"/>
    <w:rsid w:val="00DB64CD"/>
    <w:rsid w:val="00DD3B51"/>
    <w:rsid w:val="00DD6109"/>
    <w:rsid w:val="00DE152E"/>
    <w:rsid w:val="00DE1D1D"/>
    <w:rsid w:val="00DE72FC"/>
    <w:rsid w:val="00DF584E"/>
    <w:rsid w:val="00DF6327"/>
    <w:rsid w:val="00DF6EB6"/>
    <w:rsid w:val="00E009A2"/>
    <w:rsid w:val="00E0240C"/>
    <w:rsid w:val="00E2409C"/>
    <w:rsid w:val="00E27678"/>
    <w:rsid w:val="00E42054"/>
    <w:rsid w:val="00E4245D"/>
    <w:rsid w:val="00E475FA"/>
    <w:rsid w:val="00E55A8C"/>
    <w:rsid w:val="00E60E14"/>
    <w:rsid w:val="00E84117"/>
    <w:rsid w:val="00E84D45"/>
    <w:rsid w:val="00E96A5D"/>
    <w:rsid w:val="00EA3AE7"/>
    <w:rsid w:val="00EA3FA4"/>
    <w:rsid w:val="00EA41C1"/>
    <w:rsid w:val="00EA5545"/>
    <w:rsid w:val="00EA5E15"/>
    <w:rsid w:val="00EB64AB"/>
    <w:rsid w:val="00EC40EF"/>
    <w:rsid w:val="00ED1AB6"/>
    <w:rsid w:val="00EE11E0"/>
    <w:rsid w:val="00EE2F0E"/>
    <w:rsid w:val="00EF0E26"/>
    <w:rsid w:val="00EF3A8F"/>
    <w:rsid w:val="00F01B9F"/>
    <w:rsid w:val="00F20CF9"/>
    <w:rsid w:val="00F30FFB"/>
    <w:rsid w:val="00F4470A"/>
    <w:rsid w:val="00F46AC0"/>
    <w:rsid w:val="00F67A71"/>
    <w:rsid w:val="00F709BB"/>
    <w:rsid w:val="00FA661E"/>
    <w:rsid w:val="00FB1F18"/>
    <w:rsid w:val="00FF63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D"/>
    <w:pPr>
      <w:ind w:left="720"/>
      <w:contextualSpacing/>
    </w:pPr>
  </w:style>
  <w:style w:type="paragraph" w:styleId="Header">
    <w:name w:val="header"/>
    <w:basedOn w:val="Normal"/>
    <w:link w:val="HeaderChar"/>
    <w:uiPriority w:val="99"/>
    <w:unhideWhenUsed/>
    <w:rsid w:val="005F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A8"/>
  </w:style>
  <w:style w:type="paragraph" w:styleId="Footer">
    <w:name w:val="footer"/>
    <w:basedOn w:val="Normal"/>
    <w:link w:val="FooterChar"/>
    <w:uiPriority w:val="99"/>
    <w:unhideWhenUsed/>
    <w:rsid w:val="005F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A8"/>
  </w:style>
  <w:style w:type="table" w:styleId="TableGrid">
    <w:name w:val="Table Grid"/>
    <w:basedOn w:val="TableNormal"/>
    <w:uiPriority w:val="39"/>
    <w:rsid w:val="00BA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D"/>
    <w:pPr>
      <w:ind w:left="720"/>
      <w:contextualSpacing/>
    </w:pPr>
  </w:style>
  <w:style w:type="paragraph" w:styleId="Header">
    <w:name w:val="header"/>
    <w:basedOn w:val="Normal"/>
    <w:link w:val="HeaderChar"/>
    <w:uiPriority w:val="99"/>
    <w:unhideWhenUsed/>
    <w:rsid w:val="005F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A8"/>
  </w:style>
  <w:style w:type="paragraph" w:styleId="Footer">
    <w:name w:val="footer"/>
    <w:basedOn w:val="Normal"/>
    <w:link w:val="FooterChar"/>
    <w:uiPriority w:val="99"/>
    <w:unhideWhenUsed/>
    <w:rsid w:val="005F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A8"/>
  </w:style>
  <w:style w:type="table" w:styleId="TableGrid">
    <w:name w:val="Table Grid"/>
    <w:basedOn w:val="TableNormal"/>
    <w:uiPriority w:val="39"/>
    <w:rsid w:val="00BA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9046">
      <w:bodyDiv w:val="1"/>
      <w:marLeft w:val="0"/>
      <w:marRight w:val="0"/>
      <w:marTop w:val="0"/>
      <w:marBottom w:val="0"/>
      <w:divBdr>
        <w:top w:val="none" w:sz="0" w:space="0" w:color="auto"/>
        <w:left w:val="none" w:sz="0" w:space="0" w:color="auto"/>
        <w:bottom w:val="none" w:sz="0" w:space="0" w:color="auto"/>
        <w:right w:val="none" w:sz="0" w:space="0" w:color="auto"/>
      </w:divBdr>
      <w:divsChild>
        <w:div w:id="1023750077">
          <w:marLeft w:val="446"/>
          <w:marRight w:val="0"/>
          <w:marTop w:val="0"/>
          <w:marBottom w:val="0"/>
          <w:divBdr>
            <w:top w:val="none" w:sz="0" w:space="0" w:color="auto"/>
            <w:left w:val="none" w:sz="0" w:space="0" w:color="auto"/>
            <w:bottom w:val="none" w:sz="0" w:space="0" w:color="auto"/>
            <w:right w:val="none" w:sz="0" w:space="0" w:color="auto"/>
          </w:divBdr>
        </w:div>
      </w:divsChild>
    </w:div>
    <w:div w:id="91046741">
      <w:bodyDiv w:val="1"/>
      <w:marLeft w:val="0"/>
      <w:marRight w:val="0"/>
      <w:marTop w:val="0"/>
      <w:marBottom w:val="0"/>
      <w:divBdr>
        <w:top w:val="none" w:sz="0" w:space="0" w:color="auto"/>
        <w:left w:val="none" w:sz="0" w:space="0" w:color="auto"/>
        <w:bottom w:val="none" w:sz="0" w:space="0" w:color="auto"/>
        <w:right w:val="none" w:sz="0" w:space="0" w:color="auto"/>
      </w:divBdr>
      <w:divsChild>
        <w:div w:id="1781029159">
          <w:marLeft w:val="446"/>
          <w:marRight w:val="0"/>
          <w:marTop w:val="0"/>
          <w:marBottom w:val="0"/>
          <w:divBdr>
            <w:top w:val="none" w:sz="0" w:space="0" w:color="auto"/>
            <w:left w:val="none" w:sz="0" w:space="0" w:color="auto"/>
            <w:bottom w:val="none" w:sz="0" w:space="0" w:color="auto"/>
            <w:right w:val="none" w:sz="0" w:space="0" w:color="auto"/>
          </w:divBdr>
        </w:div>
        <w:div w:id="1859418490">
          <w:marLeft w:val="446"/>
          <w:marRight w:val="0"/>
          <w:marTop w:val="0"/>
          <w:marBottom w:val="0"/>
          <w:divBdr>
            <w:top w:val="none" w:sz="0" w:space="0" w:color="auto"/>
            <w:left w:val="none" w:sz="0" w:space="0" w:color="auto"/>
            <w:bottom w:val="none" w:sz="0" w:space="0" w:color="auto"/>
            <w:right w:val="none" w:sz="0" w:space="0" w:color="auto"/>
          </w:divBdr>
        </w:div>
        <w:div w:id="968783270">
          <w:marLeft w:val="446"/>
          <w:marRight w:val="0"/>
          <w:marTop w:val="0"/>
          <w:marBottom w:val="0"/>
          <w:divBdr>
            <w:top w:val="none" w:sz="0" w:space="0" w:color="auto"/>
            <w:left w:val="none" w:sz="0" w:space="0" w:color="auto"/>
            <w:bottom w:val="none" w:sz="0" w:space="0" w:color="auto"/>
            <w:right w:val="none" w:sz="0" w:space="0" w:color="auto"/>
          </w:divBdr>
        </w:div>
      </w:divsChild>
    </w:div>
    <w:div w:id="135339693">
      <w:bodyDiv w:val="1"/>
      <w:marLeft w:val="0"/>
      <w:marRight w:val="0"/>
      <w:marTop w:val="0"/>
      <w:marBottom w:val="0"/>
      <w:divBdr>
        <w:top w:val="none" w:sz="0" w:space="0" w:color="auto"/>
        <w:left w:val="none" w:sz="0" w:space="0" w:color="auto"/>
        <w:bottom w:val="none" w:sz="0" w:space="0" w:color="auto"/>
        <w:right w:val="none" w:sz="0" w:space="0" w:color="auto"/>
      </w:divBdr>
      <w:divsChild>
        <w:div w:id="1217202640">
          <w:marLeft w:val="446"/>
          <w:marRight w:val="0"/>
          <w:marTop w:val="0"/>
          <w:marBottom w:val="0"/>
          <w:divBdr>
            <w:top w:val="none" w:sz="0" w:space="0" w:color="auto"/>
            <w:left w:val="none" w:sz="0" w:space="0" w:color="auto"/>
            <w:bottom w:val="none" w:sz="0" w:space="0" w:color="auto"/>
            <w:right w:val="none" w:sz="0" w:space="0" w:color="auto"/>
          </w:divBdr>
        </w:div>
      </w:divsChild>
    </w:div>
    <w:div w:id="167916205">
      <w:bodyDiv w:val="1"/>
      <w:marLeft w:val="0"/>
      <w:marRight w:val="0"/>
      <w:marTop w:val="0"/>
      <w:marBottom w:val="0"/>
      <w:divBdr>
        <w:top w:val="none" w:sz="0" w:space="0" w:color="auto"/>
        <w:left w:val="none" w:sz="0" w:space="0" w:color="auto"/>
        <w:bottom w:val="none" w:sz="0" w:space="0" w:color="auto"/>
        <w:right w:val="none" w:sz="0" w:space="0" w:color="auto"/>
      </w:divBdr>
      <w:divsChild>
        <w:div w:id="279186286">
          <w:marLeft w:val="446"/>
          <w:marRight w:val="0"/>
          <w:marTop w:val="0"/>
          <w:marBottom w:val="0"/>
          <w:divBdr>
            <w:top w:val="none" w:sz="0" w:space="0" w:color="auto"/>
            <w:left w:val="none" w:sz="0" w:space="0" w:color="auto"/>
            <w:bottom w:val="none" w:sz="0" w:space="0" w:color="auto"/>
            <w:right w:val="none" w:sz="0" w:space="0" w:color="auto"/>
          </w:divBdr>
        </w:div>
      </w:divsChild>
    </w:div>
    <w:div w:id="248077443">
      <w:bodyDiv w:val="1"/>
      <w:marLeft w:val="0"/>
      <w:marRight w:val="0"/>
      <w:marTop w:val="0"/>
      <w:marBottom w:val="0"/>
      <w:divBdr>
        <w:top w:val="none" w:sz="0" w:space="0" w:color="auto"/>
        <w:left w:val="none" w:sz="0" w:space="0" w:color="auto"/>
        <w:bottom w:val="none" w:sz="0" w:space="0" w:color="auto"/>
        <w:right w:val="none" w:sz="0" w:space="0" w:color="auto"/>
      </w:divBdr>
      <w:divsChild>
        <w:div w:id="1080099527">
          <w:marLeft w:val="446"/>
          <w:marRight w:val="0"/>
          <w:marTop w:val="0"/>
          <w:marBottom w:val="0"/>
          <w:divBdr>
            <w:top w:val="none" w:sz="0" w:space="0" w:color="auto"/>
            <w:left w:val="none" w:sz="0" w:space="0" w:color="auto"/>
            <w:bottom w:val="none" w:sz="0" w:space="0" w:color="auto"/>
            <w:right w:val="none" w:sz="0" w:space="0" w:color="auto"/>
          </w:divBdr>
        </w:div>
      </w:divsChild>
    </w:div>
    <w:div w:id="260144231">
      <w:bodyDiv w:val="1"/>
      <w:marLeft w:val="0"/>
      <w:marRight w:val="0"/>
      <w:marTop w:val="0"/>
      <w:marBottom w:val="0"/>
      <w:divBdr>
        <w:top w:val="none" w:sz="0" w:space="0" w:color="auto"/>
        <w:left w:val="none" w:sz="0" w:space="0" w:color="auto"/>
        <w:bottom w:val="none" w:sz="0" w:space="0" w:color="auto"/>
        <w:right w:val="none" w:sz="0" w:space="0" w:color="auto"/>
      </w:divBdr>
      <w:divsChild>
        <w:div w:id="244997313">
          <w:marLeft w:val="446"/>
          <w:marRight w:val="0"/>
          <w:marTop w:val="0"/>
          <w:marBottom w:val="0"/>
          <w:divBdr>
            <w:top w:val="none" w:sz="0" w:space="0" w:color="auto"/>
            <w:left w:val="none" w:sz="0" w:space="0" w:color="auto"/>
            <w:bottom w:val="none" w:sz="0" w:space="0" w:color="auto"/>
            <w:right w:val="none" w:sz="0" w:space="0" w:color="auto"/>
          </w:divBdr>
        </w:div>
        <w:div w:id="2129351119">
          <w:marLeft w:val="446"/>
          <w:marRight w:val="0"/>
          <w:marTop w:val="0"/>
          <w:marBottom w:val="0"/>
          <w:divBdr>
            <w:top w:val="none" w:sz="0" w:space="0" w:color="auto"/>
            <w:left w:val="none" w:sz="0" w:space="0" w:color="auto"/>
            <w:bottom w:val="none" w:sz="0" w:space="0" w:color="auto"/>
            <w:right w:val="none" w:sz="0" w:space="0" w:color="auto"/>
          </w:divBdr>
        </w:div>
      </w:divsChild>
    </w:div>
    <w:div w:id="281959951">
      <w:bodyDiv w:val="1"/>
      <w:marLeft w:val="0"/>
      <w:marRight w:val="0"/>
      <w:marTop w:val="0"/>
      <w:marBottom w:val="0"/>
      <w:divBdr>
        <w:top w:val="none" w:sz="0" w:space="0" w:color="auto"/>
        <w:left w:val="none" w:sz="0" w:space="0" w:color="auto"/>
        <w:bottom w:val="none" w:sz="0" w:space="0" w:color="auto"/>
        <w:right w:val="none" w:sz="0" w:space="0" w:color="auto"/>
      </w:divBdr>
      <w:divsChild>
        <w:div w:id="976110444">
          <w:marLeft w:val="446"/>
          <w:marRight w:val="0"/>
          <w:marTop w:val="0"/>
          <w:marBottom w:val="0"/>
          <w:divBdr>
            <w:top w:val="none" w:sz="0" w:space="0" w:color="auto"/>
            <w:left w:val="none" w:sz="0" w:space="0" w:color="auto"/>
            <w:bottom w:val="none" w:sz="0" w:space="0" w:color="auto"/>
            <w:right w:val="none" w:sz="0" w:space="0" w:color="auto"/>
          </w:divBdr>
        </w:div>
      </w:divsChild>
    </w:div>
    <w:div w:id="487213067">
      <w:bodyDiv w:val="1"/>
      <w:marLeft w:val="0"/>
      <w:marRight w:val="0"/>
      <w:marTop w:val="0"/>
      <w:marBottom w:val="0"/>
      <w:divBdr>
        <w:top w:val="none" w:sz="0" w:space="0" w:color="auto"/>
        <w:left w:val="none" w:sz="0" w:space="0" w:color="auto"/>
        <w:bottom w:val="none" w:sz="0" w:space="0" w:color="auto"/>
        <w:right w:val="none" w:sz="0" w:space="0" w:color="auto"/>
      </w:divBdr>
      <w:divsChild>
        <w:div w:id="610162972">
          <w:marLeft w:val="446"/>
          <w:marRight w:val="0"/>
          <w:marTop w:val="0"/>
          <w:marBottom w:val="0"/>
          <w:divBdr>
            <w:top w:val="none" w:sz="0" w:space="0" w:color="auto"/>
            <w:left w:val="none" w:sz="0" w:space="0" w:color="auto"/>
            <w:bottom w:val="none" w:sz="0" w:space="0" w:color="auto"/>
            <w:right w:val="none" w:sz="0" w:space="0" w:color="auto"/>
          </w:divBdr>
        </w:div>
      </w:divsChild>
    </w:div>
    <w:div w:id="509565222">
      <w:bodyDiv w:val="1"/>
      <w:marLeft w:val="0"/>
      <w:marRight w:val="0"/>
      <w:marTop w:val="0"/>
      <w:marBottom w:val="0"/>
      <w:divBdr>
        <w:top w:val="none" w:sz="0" w:space="0" w:color="auto"/>
        <w:left w:val="none" w:sz="0" w:space="0" w:color="auto"/>
        <w:bottom w:val="none" w:sz="0" w:space="0" w:color="auto"/>
        <w:right w:val="none" w:sz="0" w:space="0" w:color="auto"/>
      </w:divBdr>
      <w:divsChild>
        <w:div w:id="1230192555">
          <w:marLeft w:val="446"/>
          <w:marRight w:val="0"/>
          <w:marTop w:val="0"/>
          <w:marBottom w:val="0"/>
          <w:divBdr>
            <w:top w:val="none" w:sz="0" w:space="0" w:color="auto"/>
            <w:left w:val="none" w:sz="0" w:space="0" w:color="auto"/>
            <w:bottom w:val="none" w:sz="0" w:space="0" w:color="auto"/>
            <w:right w:val="none" w:sz="0" w:space="0" w:color="auto"/>
          </w:divBdr>
        </w:div>
        <w:div w:id="946813533">
          <w:marLeft w:val="446"/>
          <w:marRight w:val="0"/>
          <w:marTop w:val="0"/>
          <w:marBottom w:val="0"/>
          <w:divBdr>
            <w:top w:val="none" w:sz="0" w:space="0" w:color="auto"/>
            <w:left w:val="none" w:sz="0" w:space="0" w:color="auto"/>
            <w:bottom w:val="none" w:sz="0" w:space="0" w:color="auto"/>
            <w:right w:val="none" w:sz="0" w:space="0" w:color="auto"/>
          </w:divBdr>
        </w:div>
      </w:divsChild>
    </w:div>
    <w:div w:id="516700984">
      <w:bodyDiv w:val="1"/>
      <w:marLeft w:val="0"/>
      <w:marRight w:val="0"/>
      <w:marTop w:val="0"/>
      <w:marBottom w:val="0"/>
      <w:divBdr>
        <w:top w:val="none" w:sz="0" w:space="0" w:color="auto"/>
        <w:left w:val="none" w:sz="0" w:space="0" w:color="auto"/>
        <w:bottom w:val="none" w:sz="0" w:space="0" w:color="auto"/>
        <w:right w:val="none" w:sz="0" w:space="0" w:color="auto"/>
      </w:divBdr>
      <w:divsChild>
        <w:div w:id="162014164">
          <w:marLeft w:val="446"/>
          <w:marRight w:val="0"/>
          <w:marTop w:val="0"/>
          <w:marBottom w:val="0"/>
          <w:divBdr>
            <w:top w:val="none" w:sz="0" w:space="0" w:color="auto"/>
            <w:left w:val="none" w:sz="0" w:space="0" w:color="auto"/>
            <w:bottom w:val="none" w:sz="0" w:space="0" w:color="auto"/>
            <w:right w:val="none" w:sz="0" w:space="0" w:color="auto"/>
          </w:divBdr>
        </w:div>
      </w:divsChild>
    </w:div>
    <w:div w:id="531654113">
      <w:bodyDiv w:val="1"/>
      <w:marLeft w:val="0"/>
      <w:marRight w:val="0"/>
      <w:marTop w:val="0"/>
      <w:marBottom w:val="0"/>
      <w:divBdr>
        <w:top w:val="none" w:sz="0" w:space="0" w:color="auto"/>
        <w:left w:val="none" w:sz="0" w:space="0" w:color="auto"/>
        <w:bottom w:val="none" w:sz="0" w:space="0" w:color="auto"/>
        <w:right w:val="none" w:sz="0" w:space="0" w:color="auto"/>
      </w:divBdr>
      <w:divsChild>
        <w:div w:id="516502369">
          <w:marLeft w:val="446"/>
          <w:marRight w:val="0"/>
          <w:marTop w:val="0"/>
          <w:marBottom w:val="0"/>
          <w:divBdr>
            <w:top w:val="none" w:sz="0" w:space="0" w:color="auto"/>
            <w:left w:val="none" w:sz="0" w:space="0" w:color="auto"/>
            <w:bottom w:val="none" w:sz="0" w:space="0" w:color="auto"/>
            <w:right w:val="none" w:sz="0" w:space="0" w:color="auto"/>
          </w:divBdr>
        </w:div>
      </w:divsChild>
    </w:div>
    <w:div w:id="535001794">
      <w:bodyDiv w:val="1"/>
      <w:marLeft w:val="0"/>
      <w:marRight w:val="0"/>
      <w:marTop w:val="0"/>
      <w:marBottom w:val="0"/>
      <w:divBdr>
        <w:top w:val="none" w:sz="0" w:space="0" w:color="auto"/>
        <w:left w:val="none" w:sz="0" w:space="0" w:color="auto"/>
        <w:bottom w:val="none" w:sz="0" w:space="0" w:color="auto"/>
        <w:right w:val="none" w:sz="0" w:space="0" w:color="auto"/>
      </w:divBdr>
      <w:divsChild>
        <w:div w:id="661660415">
          <w:marLeft w:val="446"/>
          <w:marRight w:val="0"/>
          <w:marTop w:val="0"/>
          <w:marBottom w:val="0"/>
          <w:divBdr>
            <w:top w:val="none" w:sz="0" w:space="0" w:color="auto"/>
            <w:left w:val="none" w:sz="0" w:space="0" w:color="auto"/>
            <w:bottom w:val="none" w:sz="0" w:space="0" w:color="auto"/>
            <w:right w:val="none" w:sz="0" w:space="0" w:color="auto"/>
          </w:divBdr>
        </w:div>
      </w:divsChild>
    </w:div>
    <w:div w:id="615065893">
      <w:bodyDiv w:val="1"/>
      <w:marLeft w:val="0"/>
      <w:marRight w:val="0"/>
      <w:marTop w:val="0"/>
      <w:marBottom w:val="0"/>
      <w:divBdr>
        <w:top w:val="none" w:sz="0" w:space="0" w:color="auto"/>
        <w:left w:val="none" w:sz="0" w:space="0" w:color="auto"/>
        <w:bottom w:val="none" w:sz="0" w:space="0" w:color="auto"/>
        <w:right w:val="none" w:sz="0" w:space="0" w:color="auto"/>
      </w:divBdr>
      <w:divsChild>
        <w:div w:id="1807501745">
          <w:marLeft w:val="446"/>
          <w:marRight w:val="0"/>
          <w:marTop w:val="0"/>
          <w:marBottom w:val="0"/>
          <w:divBdr>
            <w:top w:val="none" w:sz="0" w:space="0" w:color="auto"/>
            <w:left w:val="none" w:sz="0" w:space="0" w:color="auto"/>
            <w:bottom w:val="none" w:sz="0" w:space="0" w:color="auto"/>
            <w:right w:val="none" w:sz="0" w:space="0" w:color="auto"/>
          </w:divBdr>
        </w:div>
      </w:divsChild>
    </w:div>
    <w:div w:id="648098754">
      <w:bodyDiv w:val="1"/>
      <w:marLeft w:val="0"/>
      <w:marRight w:val="0"/>
      <w:marTop w:val="0"/>
      <w:marBottom w:val="0"/>
      <w:divBdr>
        <w:top w:val="none" w:sz="0" w:space="0" w:color="auto"/>
        <w:left w:val="none" w:sz="0" w:space="0" w:color="auto"/>
        <w:bottom w:val="none" w:sz="0" w:space="0" w:color="auto"/>
        <w:right w:val="none" w:sz="0" w:space="0" w:color="auto"/>
      </w:divBdr>
      <w:divsChild>
        <w:div w:id="523396514">
          <w:marLeft w:val="547"/>
          <w:marRight w:val="0"/>
          <w:marTop w:val="0"/>
          <w:marBottom w:val="0"/>
          <w:divBdr>
            <w:top w:val="none" w:sz="0" w:space="0" w:color="auto"/>
            <w:left w:val="none" w:sz="0" w:space="0" w:color="auto"/>
            <w:bottom w:val="none" w:sz="0" w:space="0" w:color="auto"/>
            <w:right w:val="none" w:sz="0" w:space="0" w:color="auto"/>
          </w:divBdr>
        </w:div>
      </w:divsChild>
    </w:div>
    <w:div w:id="678652693">
      <w:bodyDiv w:val="1"/>
      <w:marLeft w:val="0"/>
      <w:marRight w:val="0"/>
      <w:marTop w:val="0"/>
      <w:marBottom w:val="0"/>
      <w:divBdr>
        <w:top w:val="none" w:sz="0" w:space="0" w:color="auto"/>
        <w:left w:val="none" w:sz="0" w:space="0" w:color="auto"/>
        <w:bottom w:val="none" w:sz="0" w:space="0" w:color="auto"/>
        <w:right w:val="none" w:sz="0" w:space="0" w:color="auto"/>
      </w:divBdr>
      <w:divsChild>
        <w:div w:id="195699982">
          <w:marLeft w:val="446"/>
          <w:marRight w:val="0"/>
          <w:marTop w:val="0"/>
          <w:marBottom w:val="0"/>
          <w:divBdr>
            <w:top w:val="none" w:sz="0" w:space="0" w:color="auto"/>
            <w:left w:val="none" w:sz="0" w:space="0" w:color="auto"/>
            <w:bottom w:val="none" w:sz="0" w:space="0" w:color="auto"/>
            <w:right w:val="none" w:sz="0" w:space="0" w:color="auto"/>
          </w:divBdr>
        </w:div>
      </w:divsChild>
    </w:div>
    <w:div w:id="747730610">
      <w:bodyDiv w:val="1"/>
      <w:marLeft w:val="0"/>
      <w:marRight w:val="0"/>
      <w:marTop w:val="0"/>
      <w:marBottom w:val="0"/>
      <w:divBdr>
        <w:top w:val="none" w:sz="0" w:space="0" w:color="auto"/>
        <w:left w:val="none" w:sz="0" w:space="0" w:color="auto"/>
        <w:bottom w:val="none" w:sz="0" w:space="0" w:color="auto"/>
        <w:right w:val="none" w:sz="0" w:space="0" w:color="auto"/>
      </w:divBdr>
      <w:divsChild>
        <w:div w:id="520095298">
          <w:marLeft w:val="446"/>
          <w:marRight w:val="0"/>
          <w:marTop w:val="0"/>
          <w:marBottom w:val="0"/>
          <w:divBdr>
            <w:top w:val="none" w:sz="0" w:space="0" w:color="auto"/>
            <w:left w:val="none" w:sz="0" w:space="0" w:color="auto"/>
            <w:bottom w:val="none" w:sz="0" w:space="0" w:color="auto"/>
            <w:right w:val="none" w:sz="0" w:space="0" w:color="auto"/>
          </w:divBdr>
        </w:div>
      </w:divsChild>
    </w:div>
    <w:div w:id="761687577">
      <w:bodyDiv w:val="1"/>
      <w:marLeft w:val="0"/>
      <w:marRight w:val="0"/>
      <w:marTop w:val="0"/>
      <w:marBottom w:val="0"/>
      <w:divBdr>
        <w:top w:val="none" w:sz="0" w:space="0" w:color="auto"/>
        <w:left w:val="none" w:sz="0" w:space="0" w:color="auto"/>
        <w:bottom w:val="none" w:sz="0" w:space="0" w:color="auto"/>
        <w:right w:val="none" w:sz="0" w:space="0" w:color="auto"/>
      </w:divBdr>
      <w:divsChild>
        <w:div w:id="1802532540">
          <w:marLeft w:val="446"/>
          <w:marRight w:val="0"/>
          <w:marTop w:val="0"/>
          <w:marBottom w:val="0"/>
          <w:divBdr>
            <w:top w:val="none" w:sz="0" w:space="0" w:color="auto"/>
            <w:left w:val="none" w:sz="0" w:space="0" w:color="auto"/>
            <w:bottom w:val="none" w:sz="0" w:space="0" w:color="auto"/>
            <w:right w:val="none" w:sz="0" w:space="0" w:color="auto"/>
          </w:divBdr>
        </w:div>
      </w:divsChild>
    </w:div>
    <w:div w:id="781455117">
      <w:bodyDiv w:val="1"/>
      <w:marLeft w:val="0"/>
      <w:marRight w:val="0"/>
      <w:marTop w:val="0"/>
      <w:marBottom w:val="0"/>
      <w:divBdr>
        <w:top w:val="none" w:sz="0" w:space="0" w:color="auto"/>
        <w:left w:val="none" w:sz="0" w:space="0" w:color="auto"/>
        <w:bottom w:val="none" w:sz="0" w:space="0" w:color="auto"/>
        <w:right w:val="none" w:sz="0" w:space="0" w:color="auto"/>
      </w:divBdr>
      <w:divsChild>
        <w:div w:id="1364742624">
          <w:marLeft w:val="446"/>
          <w:marRight w:val="0"/>
          <w:marTop w:val="0"/>
          <w:marBottom w:val="0"/>
          <w:divBdr>
            <w:top w:val="none" w:sz="0" w:space="0" w:color="auto"/>
            <w:left w:val="none" w:sz="0" w:space="0" w:color="auto"/>
            <w:bottom w:val="none" w:sz="0" w:space="0" w:color="auto"/>
            <w:right w:val="none" w:sz="0" w:space="0" w:color="auto"/>
          </w:divBdr>
        </w:div>
      </w:divsChild>
    </w:div>
    <w:div w:id="831677544">
      <w:bodyDiv w:val="1"/>
      <w:marLeft w:val="0"/>
      <w:marRight w:val="0"/>
      <w:marTop w:val="0"/>
      <w:marBottom w:val="0"/>
      <w:divBdr>
        <w:top w:val="none" w:sz="0" w:space="0" w:color="auto"/>
        <w:left w:val="none" w:sz="0" w:space="0" w:color="auto"/>
        <w:bottom w:val="none" w:sz="0" w:space="0" w:color="auto"/>
        <w:right w:val="none" w:sz="0" w:space="0" w:color="auto"/>
      </w:divBdr>
      <w:divsChild>
        <w:div w:id="1026902232">
          <w:marLeft w:val="446"/>
          <w:marRight w:val="0"/>
          <w:marTop w:val="0"/>
          <w:marBottom w:val="0"/>
          <w:divBdr>
            <w:top w:val="none" w:sz="0" w:space="0" w:color="auto"/>
            <w:left w:val="none" w:sz="0" w:space="0" w:color="auto"/>
            <w:bottom w:val="none" w:sz="0" w:space="0" w:color="auto"/>
            <w:right w:val="none" w:sz="0" w:space="0" w:color="auto"/>
          </w:divBdr>
        </w:div>
      </w:divsChild>
    </w:div>
    <w:div w:id="856700622">
      <w:bodyDiv w:val="1"/>
      <w:marLeft w:val="0"/>
      <w:marRight w:val="0"/>
      <w:marTop w:val="0"/>
      <w:marBottom w:val="0"/>
      <w:divBdr>
        <w:top w:val="none" w:sz="0" w:space="0" w:color="auto"/>
        <w:left w:val="none" w:sz="0" w:space="0" w:color="auto"/>
        <w:bottom w:val="none" w:sz="0" w:space="0" w:color="auto"/>
        <w:right w:val="none" w:sz="0" w:space="0" w:color="auto"/>
      </w:divBdr>
      <w:divsChild>
        <w:div w:id="2081521262">
          <w:marLeft w:val="446"/>
          <w:marRight w:val="0"/>
          <w:marTop w:val="0"/>
          <w:marBottom w:val="0"/>
          <w:divBdr>
            <w:top w:val="none" w:sz="0" w:space="0" w:color="auto"/>
            <w:left w:val="none" w:sz="0" w:space="0" w:color="auto"/>
            <w:bottom w:val="none" w:sz="0" w:space="0" w:color="auto"/>
            <w:right w:val="none" w:sz="0" w:space="0" w:color="auto"/>
          </w:divBdr>
        </w:div>
        <w:div w:id="661469632">
          <w:marLeft w:val="446"/>
          <w:marRight w:val="0"/>
          <w:marTop w:val="0"/>
          <w:marBottom w:val="0"/>
          <w:divBdr>
            <w:top w:val="none" w:sz="0" w:space="0" w:color="auto"/>
            <w:left w:val="none" w:sz="0" w:space="0" w:color="auto"/>
            <w:bottom w:val="none" w:sz="0" w:space="0" w:color="auto"/>
            <w:right w:val="none" w:sz="0" w:space="0" w:color="auto"/>
          </w:divBdr>
        </w:div>
        <w:div w:id="631834652">
          <w:marLeft w:val="446"/>
          <w:marRight w:val="0"/>
          <w:marTop w:val="0"/>
          <w:marBottom w:val="0"/>
          <w:divBdr>
            <w:top w:val="none" w:sz="0" w:space="0" w:color="auto"/>
            <w:left w:val="none" w:sz="0" w:space="0" w:color="auto"/>
            <w:bottom w:val="none" w:sz="0" w:space="0" w:color="auto"/>
            <w:right w:val="none" w:sz="0" w:space="0" w:color="auto"/>
          </w:divBdr>
        </w:div>
      </w:divsChild>
    </w:div>
    <w:div w:id="870263810">
      <w:bodyDiv w:val="1"/>
      <w:marLeft w:val="0"/>
      <w:marRight w:val="0"/>
      <w:marTop w:val="0"/>
      <w:marBottom w:val="0"/>
      <w:divBdr>
        <w:top w:val="none" w:sz="0" w:space="0" w:color="auto"/>
        <w:left w:val="none" w:sz="0" w:space="0" w:color="auto"/>
        <w:bottom w:val="none" w:sz="0" w:space="0" w:color="auto"/>
        <w:right w:val="none" w:sz="0" w:space="0" w:color="auto"/>
      </w:divBdr>
      <w:divsChild>
        <w:div w:id="1191334262">
          <w:marLeft w:val="446"/>
          <w:marRight w:val="0"/>
          <w:marTop w:val="0"/>
          <w:marBottom w:val="0"/>
          <w:divBdr>
            <w:top w:val="none" w:sz="0" w:space="0" w:color="auto"/>
            <w:left w:val="none" w:sz="0" w:space="0" w:color="auto"/>
            <w:bottom w:val="none" w:sz="0" w:space="0" w:color="auto"/>
            <w:right w:val="none" w:sz="0" w:space="0" w:color="auto"/>
          </w:divBdr>
        </w:div>
      </w:divsChild>
    </w:div>
    <w:div w:id="899748499">
      <w:bodyDiv w:val="1"/>
      <w:marLeft w:val="0"/>
      <w:marRight w:val="0"/>
      <w:marTop w:val="0"/>
      <w:marBottom w:val="0"/>
      <w:divBdr>
        <w:top w:val="none" w:sz="0" w:space="0" w:color="auto"/>
        <w:left w:val="none" w:sz="0" w:space="0" w:color="auto"/>
        <w:bottom w:val="none" w:sz="0" w:space="0" w:color="auto"/>
        <w:right w:val="none" w:sz="0" w:space="0" w:color="auto"/>
      </w:divBdr>
      <w:divsChild>
        <w:div w:id="116946900">
          <w:marLeft w:val="446"/>
          <w:marRight w:val="0"/>
          <w:marTop w:val="0"/>
          <w:marBottom w:val="0"/>
          <w:divBdr>
            <w:top w:val="none" w:sz="0" w:space="0" w:color="auto"/>
            <w:left w:val="none" w:sz="0" w:space="0" w:color="auto"/>
            <w:bottom w:val="none" w:sz="0" w:space="0" w:color="auto"/>
            <w:right w:val="none" w:sz="0" w:space="0" w:color="auto"/>
          </w:divBdr>
        </w:div>
      </w:divsChild>
    </w:div>
    <w:div w:id="996422852">
      <w:bodyDiv w:val="1"/>
      <w:marLeft w:val="0"/>
      <w:marRight w:val="0"/>
      <w:marTop w:val="0"/>
      <w:marBottom w:val="0"/>
      <w:divBdr>
        <w:top w:val="none" w:sz="0" w:space="0" w:color="auto"/>
        <w:left w:val="none" w:sz="0" w:space="0" w:color="auto"/>
        <w:bottom w:val="none" w:sz="0" w:space="0" w:color="auto"/>
        <w:right w:val="none" w:sz="0" w:space="0" w:color="auto"/>
      </w:divBdr>
      <w:divsChild>
        <w:div w:id="364411590">
          <w:marLeft w:val="446"/>
          <w:marRight w:val="0"/>
          <w:marTop w:val="0"/>
          <w:marBottom w:val="0"/>
          <w:divBdr>
            <w:top w:val="none" w:sz="0" w:space="0" w:color="auto"/>
            <w:left w:val="none" w:sz="0" w:space="0" w:color="auto"/>
            <w:bottom w:val="none" w:sz="0" w:space="0" w:color="auto"/>
            <w:right w:val="none" w:sz="0" w:space="0" w:color="auto"/>
          </w:divBdr>
        </w:div>
      </w:divsChild>
    </w:div>
    <w:div w:id="1011879482">
      <w:bodyDiv w:val="1"/>
      <w:marLeft w:val="0"/>
      <w:marRight w:val="0"/>
      <w:marTop w:val="0"/>
      <w:marBottom w:val="0"/>
      <w:divBdr>
        <w:top w:val="none" w:sz="0" w:space="0" w:color="auto"/>
        <w:left w:val="none" w:sz="0" w:space="0" w:color="auto"/>
        <w:bottom w:val="none" w:sz="0" w:space="0" w:color="auto"/>
        <w:right w:val="none" w:sz="0" w:space="0" w:color="auto"/>
      </w:divBdr>
      <w:divsChild>
        <w:div w:id="1078478754">
          <w:marLeft w:val="446"/>
          <w:marRight w:val="0"/>
          <w:marTop w:val="0"/>
          <w:marBottom w:val="0"/>
          <w:divBdr>
            <w:top w:val="none" w:sz="0" w:space="0" w:color="auto"/>
            <w:left w:val="none" w:sz="0" w:space="0" w:color="auto"/>
            <w:bottom w:val="none" w:sz="0" w:space="0" w:color="auto"/>
            <w:right w:val="none" w:sz="0" w:space="0" w:color="auto"/>
          </w:divBdr>
        </w:div>
      </w:divsChild>
    </w:div>
    <w:div w:id="1052925512">
      <w:bodyDiv w:val="1"/>
      <w:marLeft w:val="0"/>
      <w:marRight w:val="0"/>
      <w:marTop w:val="0"/>
      <w:marBottom w:val="0"/>
      <w:divBdr>
        <w:top w:val="none" w:sz="0" w:space="0" w:color="auto"/>
        <w:left w:val="none" w:sz="0" w:space="0" w:color="auto"/>
        <w:bottom w:val="none" w:sz="0" w:space="0" w:color="auto"/>
        <w:right w:val="none" w:sz="0" w:space="0" w:color="auto"/>
      </w:divBdr>
    </w:div>
    <w:div w:id="1167214562">
      <w:bodyDiv w:val="1"/>
      <w:marLeft w:val="0"/>
      <w:marRight w:val="0"/>
      <w:marTop w:val="0"/>
      <w:marBottom w:val="0"/>
      <w:divBdr>
        <w:top w:val="none" w:sz="0" w:space="0" w:color="auto"/>
        <w:left w:val="none" w:sz="0" w:space="0" w:color="auto"/>
        <w:bottom w:val="none" w:sz="0" w:space="0" w:color="auto"/>
        <w:right w:val="none" w:sz="0" w:space="0" w:color="auto"/>
      </w:divBdr>
      <w:divsChild>
        <w:div w:id="1365904737">
          <w:marLeft w:val="446"/>
          <w:marRight w:val="0"/>
          <w:marTop w:val="0"/>
          <w:marBottom w:val="0"/>
          <w:divBdr>
            <w:top w:val="none" w:sz="0" w:space="0" w:color="auto"/>
            <w:left w:val="none" w:sz="0" w:space="0" w:color="auto"/>
            <w:bottom w:val="none" w:sz="0" w:space="0" w:color="auto"/>
            <w:right w:val="none" w:sz="0" w:space="0" w:color="auto"/>
          </w:divBdr>
        </w:div>
      </w:divsChild>
    </w:div>
    <w:div w:id="1177958360">
      <w:bodyDiv w:val="1"/>
      <w:marLeft w:val="0"/>
      <w:marRight w:val="0"/>
      <w:marTop w:val="0"/>
      <w:marBottom w:val="0"/>
      <w:divBdr>
        <w:top w:val="none" w:sz="0" w:space="0" w:color="auto"/>
        <w:left w:val="none" w:sz="0" w:space="0" w:color="auto"/>
        <w:bottom w:val="none" w:sz="0" w:space="0" w:color="auto"/>
        <w:right w:val="none" w:sz="0" w:space="0" w:color="auto"/>
      </w:divBdr>
      <w:divsChild>
        <w:div w:id="2002611263">
          <w:marLeft w:val="446"/>
          <w:marRight w:val="0"/>
          <w:marTop w:val="0"/>
          <w:marBottom w:val="0"/>
          <w:divBdr>
            <w:top w:val="none" w:sz="0" w:space="0" w:color="auto"/>
            <w:left w:val="none" w:sz="0" w:space="0" w:color="auto"/>
            <w:bottom w:val="none" w:sz="0" w:space="0" w:color="auto"/>
            <w:right w:val="none" w:sz="0" w:space="0" w:color="auto"/>
          </w:divBdr>
        </w:div>
      </w:divsChild>
    </w:div>
    <w:div w:id="1184631259">
      <w:bodyDiv w:val="1"/>
      <w:marLeft w:val="0"/>
      <w:marRight w:val="0"/>
      <w:marTop w:val="0"/>
      <w:marBottom w:val="0"/>
      <w:divBdr>
        <w:top w:val="none" w:sz="0" w:space="0" w:color="auto"/>
        <w:left w:val="none" w:sz="0" w:space="0" w:color="auto"/>
        <w:bottom w:val="none" w:sz="0" w:space="0" w:color="auto"/>
        <w:right w:val="none" w:sz="0" w:space="0" w:color="auto"/>
      </w:divBdr>
      <w:divsChild>
        <w:div w:id="1982146751">
          <w:marLeft w:val="446"/>
          <w:marRight w:val="0"/>
          <w:marTop w:val="0"/>
          <w:marBottom w:val="0"/>
          <w:divBdr>
            <w:top w:val="none" w:sz="0" w:space="0" w:color="auto"/>
            <w:left w:val="none" w:sz="0" w:space="0" w:color="auto"/>
            <w:bottom w:val="none" w:sz="0" w:space="0" w:color="auto"/>
            <w:right w:val="none" w:sz="0" w:space="0" w:color="auto"/>
          </w:divBdr>
        </w:div>
      </w:divsChild>
    </w:div>
    <w:div w:id="1213811360">
      <w:bodyDiv w:val="1"/>
      <w:marLeft w:val="0"/>
      <w:marRight w:val="0"/>
      <w:marTop w:val="0"/>
      <w:marBottom w:val="0"/>
      <w:divBdr>
        <w:top w:val="none" w:sz="0" w:space="0" w:color="auto"/>
        <w:left w:val="none" w:sz="0" w:space="0" w:color="auto"/>
        <w:bottom w:val="none" w:sz="0" w:space="0" w:color="auto"/>
        <w:right w:val="none" w:sz="0" w:space="0" w:color="auto"/>
      </w:divBdr>
      <w:divsChild>
        <w:div w:id="1697928453">
          <w:marLeft w:val="446"/>
          <w:marRight w:val="0"/>
          <w:marTop w:val="0"/>
          <w:marBottom w:val="0"/>
          <w:divBdr>
            <w:top w:val="none" w:sz="0" w:space="0" w:color="auto"/>
            <w:left w:val="none" w:sz="0" w:space="0" w:color="auto"/>
            <w:bottom w:val="none" w:sz="0" w:space="0" w:color="auto"/>
            <w:right w:val="none" w:sz="0" w:space="0" w:color="auto"/>
          </w:divBdr>
        </w:div>
      </w:divsChild>
    </w:div>
    <w:div w:id="1220020325">
      <w:bodyDiv w:val="1"/>
      <w:marLeft w:val="0"/>
      <w:marRight w:val="0"/>
      <w:marTop w:val="0"/>
      <w:marBottom w:val="0"/>
      <w:divBdr>
        <w:top w:val="none" w:sz="0" w:space="0" w:color="auto"/>
        <w:left w:val="none" w:sz="0" w:space="0" w:color="auto"/>
        <w:bottom w:val="none" w:sz="0" w:space="0" w:color="auto"/>
        <w:right w:val="none" w:sz="0" w:space="0" w:color="auto"/>
      </w:divBdr>
      <w:divsChild>
        <w:div w:id="151409301">
          <w:marLeft w:val="446"/>
          <w:marRight w:val="0"/>
          <w:marTop w:val="0"/>
          <w:marBottom w:val="0"/>
          <w:divBdr>
            <w:top w:val="none" w:sz="0" w:space="0" w:color="auto"/>
            <w:left w:val="none" w:sz="0" w:space="0" w:color="auto"/>
            <w:bottom w:val="none" w:sz="0" w:space="0" w:color="auto"/>
            <w:right w:val="none" w:sz="0" w:space="0" w:color="auto"/>
          </w:divBdr>
        </w:div>
      </w:divsChild>
    </w:div>
    <w:div w:id="1244802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84">
          <w:marLeft w:val="446"/>
          <w:marRight w:val="0"/>
          <w:marTop w:val="0"/>
          <w:marBottom w:val="0"/>
          <w:divBdr>
            <w:top w:val="none" w:sz="0" w:space="0" w:color="auto"/>
            <w:left w:val="none" w:sz="0" w:space="0" w:color="auto"/>
            <w:bottom w:val="none" w:sz="0" w:space="0" w:color="auto"/>
            <w:right w:val="none" w:sz="0" w:space="0" w:color="auto"/>
          </w:divBdr>
        </w:div>
      </w:divsChild>
    </w:div>
    <w:div w:id="1253970959">
      <w:bodyDiv w:val="1"/>
      <w:marLeft w:val="0"/>
      <w:marRight w:val="0"/>
      <w:marTop w:val="0"/>
      <w:marBottom w:val="0"/>
      <w:divBdr>
        <w:top w:val="none" w:sz="0" w:space="0" w:color="auto"/>
        <w:left w:val="none" w:sz="0" w:space="0" w:color="auto"/>
        <w:bottom w:val="none" w:sz="0" w:space="0" w:color="auto"/>
        <w:right w:val="none" w:sz="0" w:space="0" w:color="auto"/>
      </w:divBdr>
      <w:divsChild>
        <w:div w:id="79254632">
          <w:marLeft w:val="547"/>
          <w:marRight w:val="0"/>
          <w:marTop w:val="0"/>
          <w:marBottom w:val="0"/>
          <w:divBdr>
            <w:top w:val="none" w:sz="0" w:space="0" w:color="auto"/>
            <w:left w:val="none" w:sz="0" w:space="0" w:color="auto"/>
            <w:bottom w:val="none" w:sz="0" w:space="0" w:color="auto"/>
            <w:right w:val="none" w:sz="0" w:space="0" w:color="auto"/>
          </w:divBdr>
        </w:div>
      </w:divsChild>
    </w:div>
    <w:div w:id="1365403954">
      <w:bodyDiv w:val="1"/>
      <w:marLeft w:val="0"/>
      <w:marRight w:val="0"/>
      <w:marTop w:val="0"/>
      <w:marBottom w:val="0"/>
      <w:divBdr>
        <w:top w:val="none" w:sz="0" w:space="0" w:color="auto"/>
        <w:left w:val="none" w:sz="0" w:space="0" w:color="auto"/>
        <w:bottom w:val="none" w:sz="0" w:space="0" w:color="auto"/>
        <w:right w:val="none" w:sz="0" w:space="0" w:color="auto"/>
      </w:divBdr>
      <w:divsChild>
        <w:div w:id="2094858385">
          <w:marLeft w:val="446"/>
          <w:marRight w:val="0"/>
          <w:marTop w:val="0"/>
          <w:marBottom w:val="0"/>
          <w:divBdr>
            <w:top w:val="none" w:sz="0" w:space="0" w:color="auto"/>
            <w:left w:val="none" w:sz="0" w:space="0" w:color="auto"/>
            <w:bottom w:val="none" w:sz="0" w:space="0" w:color="auto"/>
            <w:right w:val="none" w:sz="0" w:space="0" w:color="auto"/>
          </w:divBdr>
        </w:div>
      </w:divsChild>
    </w:div>
    <w:div w:id="1647976603">
      <w:bodyDiv w:val="1"/>
      <w:marLeft w:val="0"/>
      <w:marRight w:val="0"/>
      <w:marTop w:val="0"/>
      <w:marBottom w:val="0"/>
      <w:divBdr>
        <w:top w:val="none" w:sz="0" w:space="0" w:color="auto"/>
        <w:left w:val="none" w:sz="0" w:space="0" w:color="auto"/>
        <w:bottom w:val="none" w:sz="0" w:space="0" w:color="auto"/>
        <w:right w:val="none" w:sz="0" w:space="0" w:color="auto"/>
      </w:divBdr>
      <w:divsChild>
        <w:div w:id="1446844900">
          <w:marLeft w:val="446"/>
          <w:marRight w:val="0"/>
          <w:marTop w:val="0"/>
          <w:marBottom w:val="0"/>
          <w:divBdr>
            <w:top w:val="none" w:sz="0" w:space="0" w:color="auto"/>
            <w:left w:val="none" w:sz="0" w:space="0" w:color="auto"/>
            <w:bottom w:val="none" w:sz="0" w:space="0" w:color="auto"/>
            <w:right w:val="none" w:sz="0" w:space="0" w:color="auto"/>
          </w:divBdr>
        </w:div>
      </w:divsChild>
    </w:div>
    <w:div w:id="1649674406">
      <w:bodyDiv w:val="1"/>
      <w:marLeft w:val="0"/>
      <w:marRight w:val="0"/>
      <w:marTop w:val="0"/>
      <w:marBottom w:val="0"/>
      <w:divBdr>
        <w:top w:val="none" w:sz="0" w:space="0" w:color="auto"/>
        <w:left w:val="none" w:sz="0" w:space="0" w:color="auto"/>
        <w:bottom w:val="none" w:sz="0" w:space="0" w:color="auto"/>
        <w:right w:val="none" w:sz="0" w:space="0" w:color="auto"/>
      </w:divBdr>
      <w:divsChild>
        <w:div w:id="33848478">
          <w:marLeft w:val="446"/>
          <w:marRight w:val="0"/>
          <w:marTop w:val="0"/>
          <w:marBottom w:val="0"/>
          <w:divBdr>
            <w:top w:val="none" w:sz="0" w:space="0" w:color="auto"/>
            <w:left w:val="none" w:sz="0" w:space="0" w:color="auto"/>
            <w:bottom w:val="none" w:sz="0" w:space="0" w:color="auto"/>
            <w:right w:val="none" w:sz="0" w:space="0" w:color="auto"/>
          </w:divBdr>
        </w:div>
      </w:divsChild>
    </w:div>
    <w:div w:id="1733187588">
      <w:bodyDiv w:val="1"/>
      <w:marLeft w:val="0"/>
      <w:marRight w:val="0"/>
      <w:marTop w:val="0"/>
      <w:marBottom w:val="0"/>
      <w:divBdr>
        <w:top w:val="none" w:sz="0" w:space="0" w:color="auto"/>
        <w:left w:val="none" w:sz="0" w:space="0" w:color="auto"/>
        <w:bottom w:val="none" w:sz="0" w:space="0" w:color="auto"/>
        <w:right w:val="none" w:sz="0" w:space="0" w:color="auto"/>
      </w:divBdr>
      <w:divsChild>
        <w:div w:id="15891607">
          <w:marLeft w:val="446"/>
          <w:marRight w:val="0"/>
          <w:marTop w:val="0"/>
          <w:marBottom w:val="0"/>
          <w:divBdr>
            <w:top w:val="none" w:sz="0" w:space="0" w:color="auto"/>
            <w:left w:val="none" w:sz="0" w:space="0" w:color="auto"/>
            <w:bottom w:val="none" w:sz="0" w:space="0" w:color="auto"/>
            <w:right w:val="none" w:sz="0" w:space="0" w:color="auto"/>
          </w:divBdr>
        </w:div>
      </w:divsChild>
    </w:div>
    <w:div w:id="1743598135">
      <w:bodyDiv w:val="1"/>
      <w:marLeft w:val="0"/>
      <w:marRight w:val="0"/>
      <w:marTop w:val="0"/>
      <w:marBottom w:val="0"/>
      <w:divBdr>
        <w:top w:val="none" w:sz="0" w:space="0" w:color="auto"/>
        <w:left w:val="none" w:sz="0" w:space="0" w:color="auto"/>
        <w:bottom w:val="none" w:sz="0" w:space="0" w:color="auto"/>
        <w:right w:val="none" w:sz="0" w:space="0" w:color="auto"/>
      </w:divBdr>
    </w:div>
    <w:div w:id="1860704938">
      <w:bodyDiv w:val="1"/>
      <w:marLeft w:val="0"/>
      <w:marRight w:val="0"/>
      <w:marTop w:val="0"/>
      <w:marBottom w:val="0"/>
      <w:divBdr>
        <w:top w:val="none" w:sz="0" w:space="0" w:color="auto"/>
        <w:left w:val="none" w:sz="0" w:space="0" w:color="auto"/>
        <w:bottom w:val="none" w:sz="0" w:space="0" w:color="auto"/>
        <w:right w:val="none" w:sz="0" w:space="0" w:color="auto"/>
      </w:divBdr>
      <w:divsChild>
        <w:div w:id="359092980">
          <w:marLeft w:val="446"/>
          <w:marRight w:val="0"/>
          <w:marTop w:val="0"/>
          <w:marBottom w:val="0"/>
          <w:divBdr>
            <w:top w:val="none" w:sz="0" w:space="0" w:color="auto"/>
            <w:left w:val="none" w:sz="0" w:space="0" w:color="auto"/>
            <w:bottom w:val="none" w:sz="0" w:space="0" w:color="auto"/>
            <w:right w:val="none" w:sz="0" w:space="0" w:color="auto"/>
          </w:divBdr>
        </w:div>
      </w:divsChild>
    </w:div>
    <w:div w:id="1925645886">
      <w:bodyDiv w:val="1"/>
      <w:marLeft w:val="0"/>
      <w:marRight w:val="0"/>
      <w:marTop w:val="0"/>
      <w:marBottom w:val="0"/>
      <w:divBdr>
        <w:top w:val="none" w:sz="0" w:space="0" w:color="auto"/>
        <w:left w:val="none" w:sz="0" w:space="0" w:color="auto"/>
        <w:bottom w:val="none" w:sz="0" w:space="0" w:color="auto"/>
        <w:right w:val="none" w:sz="0" w:space="0" w:color="auto"/>
      </w:divBdr>
      <w:divsChild>
        <w:div w:id="293602657">
          <w:marLeft w:val="446"/>
          <w:marRight w:val="0"/>
          <w:marTop w:val="0"/>
          <w:marBottom w:val="0"/>
          <w:divBdr>
            <w:top w:val="none" w:sz="0" w:space="0" w:color="auto"/>
            <w:left w:val="none" w:sz="0" w:space="0" w:color="auto"/>
            <w:bottom w:val="none" w:sz="0" w:space="0" w:color="auto"/>
            <w:right w:val="none" w:sz="0" w:space="0" w:color="auto"/>
          </w:divBdr>
        </w:div>
      </w:divsChild>
    </w:div>
    <w:div w:id="2007174161">
      <w:bodyDiv w:val="1"/>
      <w:marLeft w:val="0"/>
      <w:marRight w:val="0"/>
      <w:marTop w:val="0"/>
      <w:marBottom w:val="0"/>
      <w:divBdr>
        <w:top w:val="none" w:sz="0" w:space="0" w:color="auto"/>
        <w:left w:val="none" w:sz="0" w:space="0" w:color="auto"/>
        <w:bottom w:val="none" w:sz="0" w:space="0" w:color="auto"/>
        <w:right w:val="none" w:sz="0" w:space="0" w:color="auto"/>
      </w:divBdr>
      <w:divsChild>
        <w:div w:id="1825470242">
          <w:marLeft w:val="446"/>
          <w:marRight w:val="0"/>
          <w:marTop w:val="0"/>
          <w:marBottom w:val="0"/>
          <w:divBdr>
            <w:top w:val="none" w:sz="0" w:space="0" w:color="auto"/>
            <w:left w:val="none" w:sz="0" w:space="0" w:color="auto"/>
            <w:bottom w:val="none" w:sz="0" w:space="0" w:color="auto"/>
            <w:right w:val="none" w:sz="0" w:space="0" w:color="auto"/>
          </w:divBdr>
        </w:div>
      </w:divsChild>
    </w:div>
    <w:div w:id="2017033550">
      <w:bodyDiv w:val="1"/>
      <w:marLeft w:val="0"/>
      <w:marRight w:val="0"/>
      <w:marTop w:val="0"/>
      <w:marBottom w:val="0"/>
      <w:divBdr>
        <w:top w:val="none" w:sz="0" w:space="0" w:color="auto"/>
        <w:left w:val="none" w:sz="0" w:space="0" w:color="auto"/>
        <w:bottom w:val="none" w:sz="0" w:space="0" w:color="auto"/>
        <w:right w:val="none" w:sz="0" w:space="0" w:color="auto"/>
      </w:divBdr>
      <w:divsChild>
        <w:div w:id="699203737">
          <w:marLeft w:val="446"/>
          <w:marRight w:val="0"/>
          <w:marTop w:val="0"/>
          <w:marBottom w:val="0"/>
          <w:divBdr>
            <w:top w:val="none" w:sz="0" w:space="0" w:color="auto"/>
            <w:left w:val="none" w:sz="0" w:space="0" w:color="auto"/>
            <w:bottom w:val="none" w:sz="0" w:space="0" w:color="auto"/>
            <w:right w:val="none" w:sz="0" w:space="0" w:color="auto"/>
          </w:divBdr>
        </w:div>
      </w:divsChild>
    </w:div>
    <w:div w:id="2019119422">
      <w:bodyDiv w:val="1"/>
      <w:marLeft w:val="0"/>
      <w:marRight w:val="0"/>
      <w:marTop w:val="0"/>
      <w:marBottom w:val="0"/>
      <w:divBdr>
        <w:top w:val="none" w:sz="0" w:space="0" w:color="auto"/>
        <w:left w:val="none" w:sz="0" w:space="0" w:color="auto"/>
        <w:bottom w:val="none" w:sz="0" w:space="0" w:color="auto"/>
        <w:right w:val="none" w:sz="0" w:space="0" w:color="auto"/>
      </w:divBdr>
      <w:divsChild>
        <w:div w:id="898051991">
          <w:marLeft w:val="446"/>
          <w:marRight w:val="0"/>
          <w:marTop w:val="0"/>
          <w:marBottom w:val="0"/>
          <w:divBdr>
            <w:top w:val="none" w:sz="0" w:space="0" w:color="auto"/>
            <w:left w:val="none" w:sz="0" w:space="0" w:color="auto"/>
            <w:bottom w:val="none" w:sz="0" w:space="0" w:color="auto"/>
            <w:right w:val="none" w:sz="0" w:space="0" w:color="auto"/>
          </w:divBdr>
        </w:div>
        <w:div w:id="11981533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9D28-DC51-497E-B76E-37CFA640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3720</Words>
  <Characters>21204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Sibongiseni Ngcobo</dc:creator>
  <cp:lastModifiedBy>Asanda</cp:lastModifiedBy>
  <cp:revision>2</cp:revision>
  <cp:lastPrinted>2018-10-11T10:26:00Z</cp:lastPrinted>
  <dcterms:created xsi:type="dcterms:W3CDTF">2019-03-15T08:56:00Z</dcterms:created>
  <dcterms:modified xsi:type="dcterms:W3CDTF">2019-03-15T08:56:00Z</dcterms:modified>
</cp:coreProperties>
</file>