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18287691"/>
        <w:docPartObj>
          <w:docPartGallery w:val="Cover Pages"/>
          <w:docPartUnique/>
        </w:docPartObj>
      </w:sdtPr>
      <w:sdtEndPr>
        <w:rPr>
          <w:rFonts w:ascii="Bookman Old Style" w:hAnsi="Bookman Old Style"/>
          <w:b/>
          <w:sz w:val="24"/>
          <w:szCs w:val="24"/>
        </w:rPr>
      </w:sdtEndPr>
      <w:sdtContent>
        <w:p w:rsidR="00EE28F2" w:rsidRDefault="00EE28F2" w:rsidP="00EE28F2"/>
        <w:tbl>
          <w:tblPr>
            <w:tblW w:w="5000" w:type="pct"/>
            <w:jc w:val="center"/>
            <w:tblLook w:val="04A0"/>
          </w:tblPr>
          <w:tblGrid>
            <w:gridCol w:w="9242"/>
          </w:tblGrid>
          <w:tr w:rsidR="00EE28F2" w:rsidTr="002338C6">
            <w:trPr>
              <w:trHeight w:val="2880"/>
              <w:jc w:val="center"/>
            </w:trPr>
            <w:tc>
              <w:tcPr>
                <w:tcW w:w="5000" w:type="pct"/>
              </w:tcPr>
              <w:p w:rsidR="00EE28F2" w:rsidRDefault="00EE28F2" w:rsidP="002338C6">
                <w:pPr>
                  <w:pStyle w:val="NoSpacing"/>
                  <w:jc w:val="center"/>
                  <w:rPr>
                    <w:rFonts w:asciiTheme="majorHAnsi" w:eastAsiaTheme="majorEastAsia" w:hAnsiTheme="majorHAnsi" w:cstheme="majorBidi"/>
                    <w:caps/>
                  </w:rPr>
                </w:pPr>
                <w:r>
                  <w:rPr>
                    <w:rFonts w:ascii="Bookman Old Style" w:eastAsiaTheme="majorEastAsia" w:hAnsi="Bookman Old Style" w:cstheme="majorBidi"/>
                    <w:b/>
                    <w:caps/>
                    <w:sz w:val="36"/>
                    <w:szCs w:val="36"/>
                    <w:lang w:val="en-ZA"/>
                  </w:rPr>
                  <w:t>POLICE AND PRISONS CIVIL RIGHTS UNION</w:t>
                </w:r>
              </w:p>
              <w:p w:rsidR="00EE28F2" w:rsidRPr="000A3A87" w:rsidRDefault="00EE28F2" w:rsidP="002338C6">
                <w:pPr>
                  <w:rPr>
                    <w:lang w:val="en-US" w:eastAsia="ja-JP"/>
                  </w:rPr>
                </w:pPr>
              </w:p>
              <w:p w:rsidR="00EE28F2" w:rsidRDefault="00EE28F2" w:rsidP="002338C6">
                <w:pPr>
                  <w:rPr>
                    <w:lang w:val="en-US" w:eastAsia="ja-JP"/>
                  </w:rPr>
                </w:pPr>
              </w:p>
              <w:p w:rsidR="00EE28F2" w:rsidRPr="000A3A87" w:rsidRDefault="00EE28F2" w:rsidP="002338C6">
                <w:pPr>
                  <w:pBdr>
                    <w:bottom w:val="single" w:sz="12" w:space="1" w:color="auto"/>
                  </w:pBdr>
                  <w:tabs>
                    <w:tab w:val="left" w:pos="3507"/>
                  </w:tabs>
                  <w:spacing w:line="360" w:lineRule="auto"/>
                  <w:rPr>
                    <w:rFonts w:ascii="Bookman Old Style" w:hAnsi="Bookman Old Style" w:cs="Times New Roman"/>
                    <w:b/>
                    <w:sz w:val="28"/>
                    <w:szCs w:val="28"/>
                  </w:rPr>
                </w:pPr>
                <w:r>
                  <w:rPr>
                    <w:lang w:val="en-US" w:eastAsia="ja-JP"/>
                  </w:rPr>
                  <w:t xml:space="preserve">                                                    </w:t>
                </w:r>
                <w:r w:rsidRPr="000A3A87">
                  <w:rPr>
                    <w:noProof/>
                    <w:lang w:eastAsia="en-ZA"/>
                  </w:rPr>
                  <w:drawing>
                    <wp:inline distT="0" distB="0" distL="0" distR="0">
                      <wp:extent cx="2790825" cy="3362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0825" cy="3362325"/>
                              </a:xfrm>
                              <a:prstGeom prst="rect">
                                <a:avLst/>
                              </a:prstGeom>
                              <a:noFill/>
                              <a:ln>
                                <a:noFill/>
                              </a:ln>
                            </pic:spPr>
                          </pic:pic>
                        </a:graphicData>
                      </a:graphic>
                    </wp:inline>
                  </w:drawing>
                </w:r>
              </w:p>
              <w:p w:rsidR="00EE28F2" w:rsidRDefault="00EE28F2" w:rsidP="002338C6">
                <w:pPr>
                  <w:pBdr>
                    <w:bottom w:val="single" w:sz="12" w:space="1" w:color="auto"/>
                  </w:pBdr>
                  <w:tabs>
                    <w:tab w:val="left" w:pos="3507"/>
                  </w:tabs>
                  <w:spacing w:line="360" w:lineRule="auto"/>
                  <w:rPr>
                    <w:rFonts w:ascii="Bookman Old Style" w:hAnsi="Bookman Old Style" w:cs="Times New Roman"/>
                    <w:b/>
                    <w:sz w:val="28"/>
                    <w:szCs w:val="28"/>
                  </w:rPr>
                </w:pPr>
              </w:p>
              <w:p w:rsidR="00EE28F2" w:rsidRPr="000A3A87" w:rsidRDefault="00EE28F2" w:rsidP="002338C6">
                <w:pPr>
                  <w:pBdr>
                    <w:bottom w:val="single" w:sz="12" w:space="1" w:color="auto"/>
                  </w:pBdr>
                  <w:tabs>
                    <w:tab w:val="left" w:pos="3507"/>
                  </w:tabs>
                  <w:spacing w:line="360" w:lineRule="auto"/>
                  <w:rPr>
                    <w:rFonts w:ascii="Bookman Old Style" w:hAnsi="Bookman Old Style" w:cs="Times New Roman"/>
                    <w:b/>
                    <w:sz w:val="28"/>
                    <w:szCs w:val="28"/>
                  </w:rPr>
                </w:pPr>
              </w:p>
              <w:p w:rsidR="00EE28F2" w:rsidRPr="000A3A87" w:rsidRDefault="00EE28F2" w:rsidP="002338C6">
                <w:pPr>
                  <w:pBdr>
                    <w:bottom w:val="single" w:sz="12" w:space="1" w:color="auto"/>
                  </w:pBdr>
                  <w:tabs>
                    <w:tab w:val="left" w:pos="3507"/>
                  </w:tabs>
                  <w:spacing w:line="360" w:lineRule="auto"/>
                  <w:jc w:val="center"/>
                  <w:rPr>
                    <w:rFonts w:ascii="Bookman Old Style" w:hAnsi="Bookman Old Style" w:cs="Times New Roman"/>
                    <w:b/>
                    <w:sz w:val="28"/>
                    <w:szCs w:val="28"/>
                  </w:rPr>
                </w:pPr>
                <w:r>
                  <w:rPr>
                    <w:rFonts w:ascii="Bookman Old Style" w:hAnsi="Bookman Old Style" w:cs="Times New Roman"/>
                    <w:b/>
                    <w:sz w:val="28"/>
                    <w:szCs w:val="28"/>
                  </w:rPr>
                  <w:t>POPCRU SUBMISSION</w:t>
                </w:r>
                <w:bookmarkStart w:id="0" w:name="_GoBack"/>
                <w:bookmarkEnd w:id="0"/>
              </w:p>
              <w:p w:rsidR="00EE28F2" w:rsidRDefault="0010120E" w:rsidP="00EE28F2">
                <w:pPr>
                  <w:jc w:val="center"/>
                  <w:rPr>
                    <w:rFonts w:ascii="Bookman Old Style" w:hAnsi="Bookman Old Style" w:cs="Times New Roman"/>
                    <w:b/>
                    <w:sz w:val="28"/>
                    <w:szCs w:val="28"/>
                  </w:rPr>
                </w:pPr>
                <w:r>
                  <w:rPr>
                    <w:rFonts w:ascii="Bookman Old Style" w:hAnsi="Bookman Old Style" w:cs="Times New Roman"/>
                    <w:b/>
                    <w:sz w:val="28"/>
                    <w:szCs w:val="28"/>
                  </w:rPr>
                  <w:t xml:space="preserve">POLICE </w:t>
                </w:r>
                <w:r w:rsidR="00631B2A">
                  <w:rPr>
                    <w:rFonts w:ascii="Bookman Old Style" w:hAnsi="Bookman Old Style" w:cs="Times New Roman"/>
                    <w:b/>
                    <w:sz w:val="28"/>
                    <w:szCs w:val="28"/>
                  </w:rPr>
                  <w:t xml:space="preserve">RECRUITMENT AND </w:t>
                </w:r>
                <w:r w:rsidR="00EE28F2">
                  <w:rPr>
                    <w:rFonts w:ascii="Bookman Old Style" w:hAnsi="Bookman Old Style" w:cs="Times New Roman"/>
                    <w:b/>
                    <w:sz w:val="28"/>
                    <w:szCs w:val="28"/>
                  </w:rPr>
                  <w:t xml:space="preserve">TRAINING MODEL </w:t>
                </w:r>
              </w:p>
              <w:p w:rsidR="00EE28F2" w:rsidRPr="0003401F" w:rsidRDefault="00EE28F2" w:rsidP="002338C6">
                <w:pPr>
                  <w:jc w:val="center"/>
                  <w:rPr>
                    <w:rFonts w:ascii="Bookman Old Style" w:hAnsi="Bookman Old Style" w:cs="Times New Roman"/>
                    <w:b/>
                    <w:sz w:val="28"/>
                    <w:szCs w:val="28"/>
                  </w:rPr>
                </w:pPr>
              </w:p>
              <w:p w:rsidR="00EE28F2" w:rsidRPr="000A3A87" w:rsidRDefault="00EE28F2" w:rsidP="002338C6">
                <w:pPr>
                  <w:jc w:val="both"/>
                  <w:rPr>
                    <w:rFonts w:ascii="Bookman Old Style" w:hAnsi="Bookman Old Style" w:cs="Times New Roman"/>
                  </w:rPr>
                </w:pPr>
                <w:r>
                  <w:rPr>
                    <w:rFonts w:ascii="Bookman Old Style" w:hAnsi="Bookman Old Style" w:cs="Times New Roman"/>
                  </w:rPr>
                  <w:t xml:space="preserve">A Submission </w:t>
                </w:r>
                <w:r w:rsidRPr="000A3A87">
                  <w:rPr>
                    <w:rFonts w:ascii="Bookman Old Style" w:hAnsi="Bookman Old Style" w:cs="Times New Roman"/>
                  </w:rPr>
                  <w:t>prepared by the Police and Prisons Civil Rights Union</w:t>
                </w:r>
              </w:p>
              <w:p w:rsidR="00EE28F2" w:rsidRPr="000A3A87" w:rsidRDefault="00EE28F2" w:rsidP="002338C6">
                <w:pPr>
                  <w:jc w:val="both"/>
                  <w:rPr>
                    <w:rFonts w:ascii="Bookman Old Style" w:hAnsi="Bookman Old Style" w:cs="Times New Roman"/>
                    <w:sz w:val="20"/>
                    <w:szCs w:val="20"/>
                  </w:rPr>
                </w:pPr>
                <w:r w:rsidRPr="000A3A87">
                  <w:rPr>
                    <w:rFonts w:ascii="Bookman Old Style" w:hAnsi="Bookman Old Style" w:cs="Times New Roman"/>
                    <w:sz w:val="20"/>
                    <w:szCs w:val="20"/>
                    <w:lang w:val="en-US"/>
                  </w:rPr>
                  <w:t>1 Marie Road, Auckland Park, Johannesburg, 2000</w:t>
                </w:r>
              </w:p>
              <w:p w:rsidR="00EE28F2" w:rsidRPr="000A3A87" w:rsidRDefault="00EE28F2" w:rsidP="002338C6">
                <w:pPr>
                  <w:jc w:val="both"/>
                  <w:rPr>
                    <w:rFonts w:ascii="Bookman Old Style" w:hAnsi="Bookman Old Style" w:cs="Times New Roman"/>
                    <w:sz w:val="20"/>
                    <w:szCs w:val="20"/>
                    <w:lang w:val="en-US"/>
                  </w:rPr>
                </w:pPr>
                <w:r w:rsidRPr="000A3A87">
                  <w:rPr>
                    <w:rFonts w:ascii="Bookman Old Style" w:hAnsi="Bookman Old Style" w:cs="Times New Roman"/>
                    <w:sz w:val="20"/>
                    <w:szCs w:val="20"/>
                    <w:lang w:val="en-US"/>
                  </w:rPr>
                  <w:t>Tel: 011 242 4600; Fax: 086 625 3054; Email: gs@popcru.org.za</w:t>
                </w:r>
              </w:p>
              <w:p w:rsidR="00EE28F2" w:rsidRPr="000A3A87" w:rsidRDefault="00EE28F2" w:rsidP="002338C6">
                <w:pPr>
                  <w:spacing w:line="360" w:lineRule="auto"/>
                  <w:jc w:val="both"/>
                  <w:rPr>
                    <w:lang w:val="en-US" w:eastAsia="ja-JP"/>
                  </w:rPr>
                </w:pPr>
              </w:p>
            </w:tc>
          </w:tr>
        </w:tbl>
        <w:p w:rsidR="00EE28F2" w:rsidRPr="00A0521B" w:rsidRDefault="00EE28F2" w:rsidP="00EE28F2">
          <w:pPr>
            <w:rPr>
              <w:rFonts w:ascii="Bookman Old Style" w:hAnsi="Bookman Old Style"/>
              <w:b/>
              <w:sz w:val="24"/>
              <w:szCs w:val="24"/>
            </w:rPr>
          </w:pPr>
          <w:r>
            <w:rPr>
              <w:rFonts w:ascii="Bookman Old Style" w:hAnsi="Bookman Old Style"/>
              <w:b/>
              <w:sz w:val="24"/>
              <w:szCs w:val="24"/>
            </w:rPr>
            <w:t xml:space="preserve">12 March </w:t>
          </w:r>
          <w:r w:rsidRPr="00A0521B">
            <w:rPr>
              <w:rFonts w:ascii="Bookman Old Style" w:hAnsi="Bookman Old Style"/>
              <w:b/>
              <w:sz w:val="24"/>
              <w:szCs w:val="24"/>
            </w:rPr>
            <w:t>201</w:t>
          </w:r>
          <w:r>
            <w:rPr>
              <w:rFonts w:ascii="Bookman Old Style" w:hAnsi="Bookman Old Style"/>
              <w:b/>
              <w:sz w:val="24"/>
              <w:szCs w:val="24"/>
            </w:rPr>
            <w:t>9</w:t>
          </w:r>
          <w:r w:rsidRPr="00A0521B">
            <w:rPr>
              <w:rFonts w:ascii="Bookman Old Style" w:hAnsi="Bookman Old Style"/>
              <w:b/>
              <w:sz w:val="24"/>
              <w:szCs w:val="24"/>
            </w:rPr>
            <w:t xml:space="preserve"> </w:t>
          </w:r>
        </w:p>
      </w:sdtContent>
    </w:sdt>
    <w:p w:rsidR="00EE28F2" w:rsidRDefault="00EE28F2" w:rsidP="00EE28F2">
      <w:pPr>
        <w:spacing w:line="360" w:lineRule="auto"/>
        <w:jc w:val="both"/>
        <w:rPr>
          <w:rFonts w:ascii="Bookman Old Style" w:hAnsi="Bookman Old Style"/>
          <w:b/>
          <w:sz w:val="24"/>
          <w:szCs w:val="24"/>
        </w:rPr>
      </w:pPr>
    </w:p>
    <w:p w:rsidR="00EE28F2" w:rsidRPr="00FD25F2" w:rsidRDefault="00BE4AB7" w:rsidP="00046981">
      <w:pPr>
        <w:spacing w:line="360" w:lineRule="auto"/>
        <w:jc w:val="both"/>
        <w:rPr>
          <w:rFonts w:ascii="Bookman Old Style" w:hAnsi="Bookman Old Style"/>
          <w:b/>
          <w:sz w:val="24"/>
          <w:szCs w:val="24"/>
        </w:rPr>
      </w:pPr>
      <w:r>
        <w:rPr>
          <w:rFonts w:ascii="Bookman Old Style" w:hAnsi="Bookman Old Style"/>
          <w:b/>
          <w:sz w:val="24"/>
          <w:szCs w:val="24"/>
        </w:rPr>
        <w:lastRenderedPageBreak/>
        <w:t>1.</w:t>
      </w:r>
      <w:r w:rsidRPr="00FD25F2">
        <w:rPr>
          <w:rFonts w:ascii="Bookman Old Style" w:hAnsi="Bookman Old Style"/>
          <w:b/>
          <w:sz w:val="24"/>
          <w:szCs w:val="24"/>
        </w:rPr>
        <w:t xml:space="preserve"> Background</w:t>
      </w:r>
      <w:r w:rsidR="00EE28F2" w:rsidRPr="00FD25F2">
        <w:rPr>
          <w:rFonts w:ascii="Bookman Old Style" w:hAnsi="Bookman Old Style"/>
          <w:b/>
          <w:sz w:val="24"/>
          <w:szCs w:val="24"/>
        </w:rPr>
        <w:t xml:space="preserve">  </w:t>
      </w:r>
    </w:p>
    <w:p w:rsidR="00F80F26" w:rsidRDefault="00EE28F2" w:rsidP="00BE4AB7">
      <w:pPr>
        <w:spacing w:line="360" w:lineRule="auto"/>
        <w:jc w:val="both"/>
        <w:rPr>
          <w:rFonts w:ascii="Bookman Old Style" w:hAnsi="Bookman Old Style"/>
          <w:sz w:val="24"/>
          <w:szCs w:val="24"/>
        </w:rPr>
      </w:pPr>
      <w:r w:rsidRPr="000B43B5">
        <w:rPr>
          <w:rFonts w:ascii="Bookman Old Style" w:hAnsi="Bookman Old Style"/>
          <w:sz w:val="24"/>
          <w:szCs w:val="24"/>
        </w:rPr>
        <w:t>We would</w:t>
      </w:r>
      <w:r>
        <w:rPr>
          <w:rFonts w:ascii="Bookman Old Style" w:hAnsi="Bookman Old Style"/>
          <w:sz w:val="24"/>
          <w:szCs w:val="24"/>
        </w:rPr>
        <w:t xml:space="preserve"> first and foremost</w:t>
      </w:r>
      <w:r w:rsidRPr="000B43B5">
        <w:rPr>
          <w:rFonts w:ascii="Bookman Old Style" w:hAnsi="Bookman Old Style"/>
          <w:sz w:val="24"/>
          <w:szCs w:val="24"/>
        </w:rPr>
        <w:t xml:space="preserve"> like to extend our appreciation to the Portfolio Committee on Police for having invited us to participate and make a submission on the </w:t>
      </w:r>
      <w:r w:rsidR="00F80F26">
        <w:rPr>
          <w:rFonts w:ascii="Bookman Old Style" w:hAnsi="Bookman Old Style"/>
          <w:sz w:val="24"/>
          <w:szCs w:val="24"/>
        </w:rPr>
        <w:t xml:space="preserve">recruitment and </w:t>
      </w:r>
      <w:r w:rsidRPr="000B43B5">
        <w:rPr>
          <w:rFonts w:ascii="Bookman Old Style" w:hAnsi="Bookman Old Style"/>
          <w:sz w:val="24"/>
          <w:szCs w:val="24"/>
        </w:rPr>
        <w:t>training</w:t>
      </w:r>
      <w:r>
        <w:rPr>
          <w:rFonts w:ascii="Bookman Old Style" w:hAnsi="Bookman Old Style"/>
          <w:sz w:val="24"/>
          <w:szCs w:val="24"/>
        </w:rPr>
        <w:t xml:space="preserve"> model</w:t>
      </w:r>
      <w:r w:rsidRPr="000B43B5">
        <w:rPr>
          <w:rFonts w:ascii="Bookman Old Style" w:hAnsi="Bookman Old Style"/>
          <w:sz w:val="24"/>
          <w:szCs w:val="24"/>
        </w:rPr>
        <w:t xml:space="preserve"> </w:t>
      </w:r>
      <w:r w:rsidR="00F80F26">
        <w:rPr>
          <w:rFonts w:ascii="Bookman Old Style" w:hAnsi="Bookman Old Style"/>
          <w:sz w:val="24"/>
          <w:szCs w:val="24"/>
        </w:rPr>
        <w:t>for</w:t>
      </w:r>
      <w:r w:rsidRPr="000B43B5">
        <w:rPr>
          <w:rFonts w:ascii="Bookman Old Style" w:hAnsi="Bookman Old Style"/>
          <w:sz w:val="24"/>
          <w:szCs w:val="24"/>
        </w:rPr>
        <w:t xml:space="preserve"> our Police Officers. We, as POPCRU,</w:t>
      </w:r>
      <w:r>
        <w:rPr>
          <w:rFonts w:ascii="Bookman Old Style" w:hAnsi="Bookman Old Style"/>
          <w:sz w:val="24"/>
          <w:szCs w:val="24"/>
        </w:rPr>
        <w:t xml:space="preserve"> </w:t>
      </w:r>
      <w:r w:rsidR="00F80F26">
        <w:rPr>
          <w:rFonts w:ascii="Bookman Old Style" w:hAnsi="Bookman Old Style"/>
          <w:sz w:val="24"/>
          <w:szCs w:val="24"/>
        </w:rPr>
        <w:t xml:space="preserve">believe that meticulous recruitment process </w:t>
      </w:r>
      <w:r>
        <w:rPr>
          <w:rFonts w:ascii="Bookman Old Style" w:hAnsi="Bookman Old Style"/>
          <w:sz w:val="24"/>
          <w:szCs w:val="24"/>
        </w:rPr>
        <w:t xml:space="preserve">and appropriate </w:t>
      </w:r>
      <w:r w:rsidRPr="000B43B5">
        <w:rPr>
          <w:rFonts w:ascii="Bookman Old Style" w:hAnsi="Bookman Old Style"/>
          <w:sz w:val="24"/>
          <w:szCs w:val="24"/>
        </w:rPr>
        <w:t>training of our police officers a</w:t>
      </w:r>
      <w:r>
        <w:rPr>
          <w:rFonts w:ascii="Bookman Old Style" w:hAnsi="Bookman Old Style"/>
          <w:sz w:val="24"/>
          <w:szCs w:val="24"/>
        </w:rPr>
        <w:t>s a step in the right direction towards</w:t>
      </w:r>
      <w:r w:rsidR="002C0DA0">
        <w:rPr>
          <w:rFonts w:ascii="Bookman Old Style" w:hAnsi="Bookman Old Style"/>
          <w:sz w:val="24"/>
          <w:szCs w:val="24"/>
        </w:rPr>
        <w:t xml:space="preserve"> building</w:t>
      </w:r>
      <w:r>
        <w:rPr>
          <w:rFonts w:ascii="Bookman Old Style" w:hAnsi="Bookman Old Style"/>
          <w:sz w:val="24"/>
          <w:szCs w:val="24"/>
        </w:rPr>
        <w:t xml:space="preserve"> </w:t>
      </w:r>
      <w:r w:rsidRPr="000B43B5">
        <w:rPr>
          <w:rFonts w:ascii="Bookman Old Style" w:hAnsi="Bookman Old Style"/>
          <w:sz w:val="24"/>
          <w:szCs w:val="24"/>
        </w:rPr>
        <w:t xml:space="preserve">safer communities </w:t>
      </w:r>
      <w:r>
        <w:rPr>
          <w:rFonts w:ascii="Bookman Old Style" w:hAnsi="Bookman Old Style"/>
          <w:sz w:val="24"/>
          <w:szCs w:val="24"/>
        </w:rPr>
        <w:t>and professionalisation of our police</w:t>
      </w:r>
      <w:r w:rsidRPr="000B43B5">
        <w:rPr>
          <w:rFonts w:ascii="Bookman Old Style" w:hAnsi="Bookman Old Style"/>
          <w:sz w:val="24"/>
          <w:szCs w:val="24"/>
        </w:rPr>
        <w:t xml:space="preserve"> </w:t>
      </w:r>
      <w:r>
        <w:rPr>
          <w:rFonts w:ascii="Bookman Old Style" w:hAnsi="Bookman Old Style"/>
          <w:sz w:val="24"/>
          <w:szCs w:val="24"/>
        </w:rPr>
        <w:t>service as envisioned by the National Development Plan (NDP).</w:t>
      </w:r>
      <w:r w:rsidR="00F80F26">
        <w:rPr>
          <w:rFonts w:ascii="Bookman Old Style" w:hAnsi="Bookman Old Style"/>
          <w:sz w:val="24"/>
          <w:szCs w:val="24"/>
        </w:rPr>
        <w:t xml:space="preserve"> </w:t>
      </w:r>
    </w:p>
    <w:p w:rsidR="00EE28F2" w:rsidRDefault="00F80F26" w:rsidP="00BE4AB7">
      <w:pPr>
        <w:spacing w:line="360" w:lineRule="auto"/>
        <w:jc w:val="both"/>
        <w:rPr>
          <w:rFonts w:ascii="Bookman Old Style" w:hAnsi="Bookman Old Style"/>
          <w:sz w:val="24"/>
          <w:szCs w:val="24"/>
        </w:rPr>
      </w:pPr>
      <w:r>
        <w:rPr>
          <w:rFonts w:ascii="Bookman Old Style" w:hAnsi="Bookman Old Style"/>
          <w:sz w:val="24"/>
          <w:szCs w:val="24"/>
        </w:rPr>
        <w:t xml:space="preserve">We </w:t>
      </w:r>
      <w:r w:rsidR="00BE4AB7">
        <w:rPr>
          <w:rFonts w:ascii="Bookman Old Style" w:hAnsi="Bookman Old Style"/>
          <w:sz w:val="24"/>
          <w:szCs w:val="24"/>
        </w:rPr>
        <w:t xml:space="preserve">sincerely, </w:t>
      </w:r>
      <w:r>
        <w:rPr>
          <w:rFonts w:ascii="Bookman Old Style" w:hAnsi="Bookman Old Style"/>
          <w:sz w:val="24"/>
          <w:szCs w:val="24"/>
        </w:rPr>
        <w:t>thereby</w:t>
      </w:r>
      <w:r w:rsidR="00BE4AB7">
        <w:rPr>
          <w:rFonts w:ascii="Bookman Old Style" w:hAnsi="Bookman Old Style"/>
          <w:sz w:val="24"/>
          <w:szCs w:val="24"/>
        </w:rPr>
        <w:t>,</w:t>
      </w:r>
      <w:r>
        <w:rPr>
          <w:rFonts w:ascii="Bookman Old Style" w:hAnsi="Bookman Old Style"/>
          <w:sz w:val="24"/>
          <w:szCs w:val="24"/>
        </w:rPr>
        <w:t xml:space="preserve"> welcome this opportunit</w:t>
      </w:r>
      <w:r w:rsidR="00BE4AB7">
        <w:rPr>
          <w:rFonts w:ascii="Bookman Old Style" w:hAnsi="Bookman Old Style"/>
          <w:sz w:val="24"/>
          <w:szCs w:val="24"/>
        </w:rPr>
        <w:t>y</w:t>
      </w:r>
      <w:r>
        <w:rPr>
          <w:rFonts w:ascii="Bookman Old Style" w:hAnsi="Bookman Old Style"/>
          <w:sz w:val="24"/>
          <w:szCs w:val="24"/>
        </w:rPr>
        <w:t xml:space="preserve"> to share with you our </w:t>
      </w:r>
      <w:r w:rsidR="00F75CB0">
        <w:rPr>
          <w:rFonts w:ascii="Bookman Old Style" w:hAnsi="Bookman Old Style"/>
          <w:sz w:val="24"/>
          <w:szCs w:val="24"/>
        </w:rPr>
        <w:t>inputs</w:t>
      </w:r>
      <w:r w:rsidR="00BE4AB7">
        <w:rPr>
          <w:rFonts w:ascii="Bookman Old Style" w:hAnsi="Bookman Old Style"/>
          <w:sz w:val="24"/>
          <w:szCs w:val="24"/>
        </w:rPr>
        <w:t>,</w:t>
      </w:r>
      <w:r w:rsidR="00F75CB0">
        <w:rPr>
          <w:rFonts w:ascii="Bookman Old Style" w:hAnsi="Bookman Old Style"/>
          <w:sz w:val="24"/>
          <w:szCs w:val="24"/>
        </w:rPr>
        <w:t xml:space="preserve"> </w:t>
      </w:r>
      <w:r w:rsidR="001833F7">
        <w:rPr>
          <w:rFonts w:ascii="Bookman Old Style" w:hAnsi="Bookman Old Style"/>
          <w:sz w:val="24"/>
          <w:szCs w:val="24"/>
        </w:rPr>
        <w:t xml:space="preserve">as </w:t>
      </w:r>
      <w:r w:rsidR="00F75CB0" w:rsidRPr="00F96D30">
        <w:rPr>
          <w:rFonts w:ascii="Bookman Old Style" w:hAnsi="Bookman Old Style"/>
          <w:sz w:val="24"/>
          <w:szCs w:val="24"/>
        </w:rPr>
        <w:t>contained</w:t>
      </w:r>
      <w:r w:rsidR="00F75CB0">
        <w:rPr>
          <w:rFonts w:ascii="Bookman Old Style" w:hAnsi="Bookman Old Style"/>
          <w:sz w:val="24"/>
          <w:szCs w:val="24"/>
        </w:rPr>
        <w:t xml:space="preserve"> in </w:t>
      </w:r>
      <w:r w:rsidR="00242EBB">
        <w:rPr>
          <w:rFonts w:ascii="Bookman Old Style" w:hAnsi="Bookman Old Style"/>
          <w:sz w:val="24"/>
          <w:szCs w:val="24"/>
        </w:rPr>
        <w:t xml:space="preserve">this very same </w:t>
      </w:r>
      <w:r>
        <w:rPr>
          <w:rFonts w:ascii="Bookman Old Style" w:hAnsi="Bookman Old Style"/>
          <w:sz w:val="24"/>
          <w:szCs w:val="24"/>
        </w:rPr>
        <w:t>submission</w:t>
      </w:r>
      <w:r w:rsidR="00BE4AB7">
        <w:rPr>
          <w:rFonts w:ascii="Bookman Old Style" w:hAnsi="Bookman Old Style"/>
          <w:sz w:val="24"/>
          <w:szCs w:val="24"/>
        </w:rPr>
        <w:t>,</w:t>
      </w:r>
      <w:r>
        <w:rPr>
          <w:rFonts w:ascii="Bookman Old Style" w:hAnsi="Bookman Old Style"/>
          <w:sz w:val="24"/>
          <w:szCs w:val="24"/>
        </w:rPr>
        <w:t xml:space="preserve"> on the recruitment and training of police officers. Our submission is structured as follows.   </w:t>
      </w:r>
    </w:p>
    <w:p w:rsidR="00EE28F2" w:rsidRPr="00881F31" w:rsidRDefault="00BE4AB7" w:rsidP="00585581">
      <w:pPr>
        <w:spacing w:line="360" w:lineRule="auto"/>
        <w:jc w:val="both"/>
        <w:rPr>
          <w:rFonts w:ascii="Bookman Old Style" w:hAnsi="Bookman Old Style"/>
          <w:b/>
          <w:sz w:val="24"/>
          <w:szCs w:val="24"/>
        </w:rPr>
      </w:pPr>
      <w:r>
        <w:rPr>
          <w:rFonts w:ascii="Bookman Old Style" w:hAnsi="Bookman Old Style"/>
          <w:b/>
          <w:sz w:val="24"/>
          <w:szCs w:val="24"/>
        </w:rPr>
        <w:t>2.</w:t>
      </w:r>
      <w:r w:rsidRPr="00881F31">
        <w:rPr>
          <w:rFonts w:ascii="Bookman Old Style" w:hAnsi="Bookman Old Style"/>
          <w:b/>
          <w:sz w:val="24"/>
          <w:szCs w:val="24"/>
        </w:rPr>
        <w:t xml:space="preserve"> Challenges</w:t>
      </w:r>
      <w:r w:rsidR="00585581">
        <w:rPr>
          <w:rFonts w:ascii="Bookman Old Style" w:hAnsi="Bookman Old Style"/>
          <w:b/>
          <w:sz w:val="24"/>
          <w:szCs w:val="24"/>
        </w:rPr>
        <w:t xml:space="preserve"> characterising recruitment </w:t>
      </w:r>
      <w:r>
        <w:rPr>
          <w:rFonts w:ascii="Bookman Old Style" w:hAnsi="Bookman Old Style"/>
          <w:b/>
          <w:sz w:val="24"/>
          <w:szCs w:val="24"/>
        </w:rPr>
        <w:t>and training in police services</w:t>
      </w:r>
      <w:r w:rsidR="00585581">
        <w:rPr>
          <w:rFonts w:ascii="Bookman Old Style" w:hAnsi="Bookman Old Style"/>
          <w:b/>
          <w:sz w:val="24"/>
          <w:szCs w:val="24"/>
        </w:rPr>
        <w:t xml:space="preserve"> </w:t>
      </w:r>
      <w:r w:rsidR="00881F31" w:rsidRPr="00881F31">
        <w:rPr>
          <w:rFonts w:ascii="Bookman Old Style" w:hAnsi="Bookman Old Style"/>
          <w:b/>
          <w:sz w:val="24"/>
          <w:szCs w:val="24"/>
        </w:rPr>
        <w:t xml:space="preserve"> </w:t>
      </w:r>
    </w:p>
    <w:p w:rsidR="001A1C21" w:rsidRDefault="00881F31" w:rsidP="00585581">
      <w:pPr>
        <w:spacing w:line="360" w:lineRule="auto"/>
        <w:jc w:val="both"/>
        <w:rPr>
          <w:rFonts w:ascii="Bookman Old Style" w:hAnsi="Bookman Old Style" w:cs="Arial"/>
          <w:color w:val="000000"/>
          <w:sz w:val="24"/>
          <w:szCs w:val="24"/>
        </w:rPr>
      </w:pPr>
      <w:r>
        <w:rPr>
          <w:rFonts w:ascii="Bookman Old Style" w:hAnsi="Bookman Old Style"/>
          <w:sz w:val="24"/>
          <w:szCs w:val="24"/>
        </w:rPr>
        <w:t xml:space="preserve">In spite of the compelling need to transform organisational culture of SAPS, there has been a sluggish progress in </w:t>
      </w:r>
      <w:r w:rsidR="00F80F26">
        <w:rPr>
          <w:rFonts w:ascii="Bookman Old Style" w:hAnsi="Bookman Old Style"/>
          <w:sz w:val="24"/>
          <w:szCs w:val="24"/>
        </w:rPr>
        <w:t xml:space="preserve">completely </w:t>
      </w:r>
      <w:r>
        <w:rPr>
          <w:rFonts w:ascii="Bookman Old Style" w:hAnsi="Bookman Old Style"/>
          <w:sz w:val="24"/>
          <w:szCs w:val="24"/>
        </w:rPr>
        <w:t xml:space="preserve">phasing out </w:t>
      </w:r>
      <w:r w:rsidR="008A42AC">
        <w:rPr>
          <w:rFonts w:ascii="Bookman Old Style" w:hAnsi="Bookman Old Style"/>
          <w:sz w:val="24"/>
          <w:szCs w:val="24"/>
        </w:rPr>
        <w:t xml:space="preserve">vestiges of </w:t>
      </w:r>
      <w:r>
        <w:rPr>
          <w:rFonts w:ascii="Bookman Old Style" w:hAnsi="Bookman Old Style"/>
          <w:sz w:val="24"/>
          <w:szCs w:val="24"/>
        </w:rPr>
        <w:t>the Apartheid</w:t>
      </w:r>
      <w:r w:rsidR="00F80F26">
        <w:rPr>
          <w:rFonts w:ascii="Bookman Old Style" w:hAnsi="Bookman Old Style"/>
          <w:sz w:val="24"/>
          <w:szCs w:val="24"/>
        </w:rPr>
        <w:t xml:space="preserve"> recruitment and </w:t>
      </w:r>
      <w:r>
        <w:rPr>
          <w:rFonts w:ascii="Bookman Old Style" w:hAnsi="Bookman Old Style"/>
          <w:sz w:val="24"/>
          <w:szCs w:val="24"/>
        </w:rPr>
        <w:t>training method</w:t>
      </w:r>
      <w:r w:rsidR="00F80F26">
        <w:rPr>
          <w:rFonts w:ascii="Bookman Old Style" w:hAnsi="Bookman Old Style"/>
          <w:sz w:val="24"/>
          <w:szCs w:val="24"/>
        </w:rPr>
        <w:t>s</w:t>
      </w:r>
      <w:r>
        <w:rPr>
          <w:rFonts w:ascii="Bookman Old Style" w:hAnsi="Bookman Old Style"/>
          <w:sz w:val="24"/>
          <w:szCs w:val="24"/>
        </w:rPr>
        <w:t xml:space="preserve"> in the police services.</w:t>
      </w:r>
      <w:r w:rsidR="00922FE4">
        <w:rPr>
          <w:rFonts w:ascii="Bookman Old Style" w:hAnsi="Bookman Old Style"/>
          <w:sz w:val="24"/>
          <w:szCs w:val="24"/>
        </w:rPr>
        <w:t xml:space="preserve"> Interestingly, one academic, </w:t>
      </w:r>
      <w:r w:rsidR="00922FE4" w:rsidRPr="00217AC4">
        <w:rPr>
          <w:rFonts w:ascii="Bookman Old Style" w:hAnsi="Bookman Old Style" w:cs="Arial"/>
          <w:color w:val="000000"/>
          <w:sz w:val="24"/>
          <w:szCs w:val="24"/>
        </w:rPr>
        <w:t>Janine Rauch, a Wits university criminologist, claims that police training is inappropriate and racist in structure</w:t>
      </w:r>
      <w:r w:rsidR="00922FE4">
        <w:rPr>
          <w:rFonts w:ascii="Bookman Old Style" w:hAnsi="Bookman Old Style" w:cs="Arial"/>
          <w:color w:val="000000"/>
          <w:sz w:val="24"/>
          <w:szCs w:val="24"/>
        </w:rPr>
        <w:t xml:space="preserve">. The de facto vestiges of racism in the existing training institution must be removed. </w:t>
      </w:r>
    </w:p>
    <w:p w:rsidR="00AA2AEC" w:rsidRDefault="00AA2AEC" w:rsidP="00585581">
      <w:pPr>
        <w:spacing w:line="360" w:lineRule="auto"/>
        <w:jc w:val="both"/>
        <w:rPr>
          <w:rFonts w:ascii="Bookman Old Style" w:hAnsi="Bookman Old Style" w:cs="Arial"/>
          <w:color w:val="000000"/>
          <w:sz w:val="24"/>
          <w:szCs w:val="24"/>
        </w:rPr>
      </w:pPr>
      <w:r>
        <w:rPr>
          <w:rFonts w:ascii="Bookman Old Style" w:hAnsi="Bookman Old Style" w:cs="Arial"/>
          <w:color w:val="000000"/>
          <w:sz w:val="24"/>
          <w:szCs w:val="24"/>
        </w:rPr>
        <w:t xml:space="preserve">One key </w:t>
      </w:r>
      <w:r w:rsidRPr="00C16621">
        <w:rPr>
          <w:rFonts w:ascii="Bookman Old Style" w:hAnsi="Bookman Old Style" w:cs="Arial"/>
          <w:sz w:val="24"/>
          <w:szCs w:val="24"/>
        </w:rPr>
        <w:t>mechanism</w:t>
      </w:r>
      <w:r>
        <w:rPr>
          <w:rFonts w:ascii="Bookman Old Style" w:hAnsi="Bookman Old Style" w:cs="Arial"/>
          <w:color w:val="000000"/>
          <w:sz w:val="24"/>
          <w:szCs w:val="24"/>
        </w:rPr>
        <w:t xml:space="preserve"> needed to deal adequately with some of the anomalies and challenges, which to some extant </w:t>
      </w:r>
      <w:r w:rsidRPr="00B466C1">
        <w:rPr>
          <w:rFonts w:ascii="Bookman Old Style" w:hAnsi="Bookman Old Style" w:cs="Arial"/>
          <w:sz w:val="24"/>
          <w:szCs w:val="24"/>
        </w:rPr>
        <w:t>hamstring</w:t>
      </w:r>
      <w:r>
        <w:rPr>
          <w:rFonts w:ascii="Bookman Old Style" w:hAnsi="Bookman Old Style" w:cs="Arial"/>
          <w:color w:val="000000"/>
          <w:sz w:val="24"/>
          <w:szCs w:val="24"/>
        </w:rPr>
        <w:t xml:space="preserve"> SAPS to effe</w:t>
      </w:r>
      <w:r w:rsidR="00242EBB">
        <w:rPr>
          <w:rFonts w:ascii="Bookman Old Style" w:hAnsi="Bookman Old Style" w:cs="Arial"/>
          <w:color w:val="000000"/>
          <w:sz w:val="24"/>
          <w:szCs w:val="24"/>
        </w:rPr>
        <w:t>ctively and efficiently execute</w:t>
      </w:r>
      <w:r>
        <w:rPr>
          <w:rFonts w:ascii="Bookman Old Style" w:hAnsi="Bookman Old Style" w:cs="Arial"/>
          <w:color w:val="000000"/>
          <w:sz w:val="24"/>
          <w:szCs w:val="24"/>
        </w:rPr>
        <w:t xml:space="preserve"> its entire legislative mandate, especially as a result of thin workforce is to recruit and train enough police officers. </w:t>
      </w:r>
      <w:r w:rsidR="003272DE">
        <w:rPr>
          <w:rFonts w:ascii="Bookman Old Style" w:hAnsi="Bookman Old Style" w:cs="Arial"/>
          <w:color w:val="000000"/>
          <w:sz w:val="24"/>
          <w:szCs w:val="24"/>
        </w:rPr>
        <w:t>The insufficient human capital at the police statio</w:t>
      </w:r>
      <w:r w:rsidR="00242EBB">
        <w:rPr>
          <w:rFonts w:ascii="Bookman Old Style" w:hAnsi="Bookman Old Style" w:cs="Arial"/>
          <w:color w:val="000000"/>
          <w:sz w:val="24"/>
          <w:szCs w:val="24"/>
        </w:rPr>
        <w:t xml:space="preserve">ns hinders the provision of efficient </w:t>
      </w:r>
      <w:r w:rsidR="003272DE">
        <w:rPr>
          <w:rFonts w:ascii="Bookman Old Style" w:hAnsi="Bookman Old Style" w:cs="Arial"/>
          <w:color w:val="000000"/>
          <w:sz w:val="24"/>
          <w:szCs w:val="24"/>
        </w:rPr>
        <w:t>service to the communities unachievable.</w:t>
      </w:r>
      <w:r w:rsidR="00242EBB">
        <w:rPr>
          <w:rFonts w:ascii="Bookman Old Style" w:hAnsi="Bookman Old Style" w:cs="Arial"/>
          <w:color w:val="000000"/>
          <w:sz w:val="24"/>
          <w:szCs w:val="24"/>
        </w:rPr>
        <w:t xml:space="preserve"> POPCRU, as a result submit that the current number of annual intake be doubled with another 3000 to make it a total figure of 6000 annually.</w:t>
      </w:r>
      <w:r w:rsidR="003272DE">
        <w:rPr>
          <w:rFonts w:ascii="Bookman Old Style" w:hAnsi="Bookman Old Style" w:cs="Arial"/>
          <w:color w:val="000000"/>
          <w:sz w:val="24"/>
          <w:szCs w:val="24"/>
        </w:rPr>
        <w:t xml:space="preserve"> </w:t>
      </w:r>
      <w:r>
        <w:rPr>
          <w:rFonts w:ascii="Bookman Old Style" w:hAnsi="Bookman Old Style" w:cs="Arial"/>
          <w:color w:val="000000"/>
          <w:sz w:val="24"/>
          <w:szCs w:val="24"/>
        </w:rPr>
        <w:t xml:space="preserve">The recruitment into the police must also attract competent and skilled professionals. The recruitment policies with stringent basic requirements must be developed, which will ensure that the service is not infiltrated by the criminals. </w:t>
      </w:r>
    </w:p>
    <w:p w:rsidR="00AA2AEC" w:rsidRDefault="00AA2AEC" w:rsidP="00585581">
      <w:pPr>
        <w:spacing w:line="360" w:lineRule="auto"/>
        <w:jc w:val="both"/>
        <w:rPr>
          <w:rFonts w:ascii="Bookman Old Style" w:hAnsi="Bookman Old Style" w:cs="Arial"/>
          <w:color w:val="000000"/>
          <w:sz w:val="24"/>
          <w:szCs w:val="24"/>
        </w:rPr>
      </w:pPr>
      <w:r>
        <w:rPr>
          <w:rFonts w:ascii="Bookman Old Style" w:hAnsi="Bookman Old Style" w:cs="Arial"/>
          <w:color w:val="000000"/>
          <w:sz w:val="24"/>
          <w:szCs w:val="24"/>
        </w:rPr>
        <w:lastRenderedPageBreak/>
        <w:t xml:space="preserve">We have witnessed, in recent times, the involvement of police officers in the horrendous crimes frequently committed around the country portraying SAPS in a negative light and leaves the community trust towards the service at the low ebb. The intensive vetting and screening process must be introduced and consistently maintained to avert any possible infiltration and harbouring of dishonest and rogue elements within the service.         </w:t>
      </w:r>
    </w:p>
    <w:p w:rsidR="00F03E37" w:rsidRDefault="005862D2" w:rsidP="00585581">
      <w:pPr>
        <w:spacing w:line="360" w:lineRule="auto"/>
        <w:jc w:val="both"/>
        <w:rPr>
          <w:rFonts w:ascii="Bookman Old Style" w:hAnsi="Bookman Old Style"/>
          <w:sz w:val="24"/>
          <w:szCs w:val="24"/>
        </w:rPr>
      </w:pPr>
      <w:r>
        <w:rPr>
          <w:rFonts w:ascii="Bookman Old Style" w:hAnsi="Bookman Old Style" w:cs="Arial"/>
          <w:color w:val="000000"/>
          <w:sz w:val="24"/>
          <w:szCs w:val="24"/>
        </w:rPr>
        <w:t xml:space="preserve">Albeit we acknowledge and applaud continuous training </w:t>
      </w:r>
      <w:r w:rsidR="00242EBB">
        <w:rPr>
          <w:rFonts w:ascii="Bookman Old Style" w:hAnsi="Bookman Old Style" w:cs="Arial"/>
          <w:color w:val="000000"/>
          <w:sz w:val="24"/>
          <w:szCs w:val="24"/>
        </w:rPr>
        <w:t>to the members in different units</w:t>
      </w:r>
      <w:r w:rsidR="00AA2AEC">
        <w:rPr>
          <w:rFonts w:ascii="Bookman Old Style" w:hAnsi="Bookman Old Style" w:cs="Arial"/>
          <w:color w:val="000000"/>
          <w:sz w:val="24"/>
          <w:szCs w:val="24"/>
        </w:rPr>
        <w:t xml:space="preserve"> of the service, we </w:t>
      </w:r>
      <w:r>
        <w:rPr>
          <w:rFonts w:ascii="Bookman Old Style" w:hAnsi="Bookman Old Style" w:cs="Arial"/>
          <w:color w:val="000000"/>
          <w:sz w:val="24"/>
          <w:szCs w:val="24"/>
        </w:rPr>
        <w:t xml:space="preserve">believe that the training offered is not sufficient to capacitate </w:t>
      </w:r>
      <w:r w:rsidR="00AA1F06">
        <w:rPr>
          <w:rFonts w:ascii="Bookman Old Style" w:hAnsi="Bookman Old Style" w:cs="Arial"/>
          <w:color w:val="000000"/>
          <w:sz w:val="24"/>
          <w:szCs w:val="24"/>
        </w:rPr>
        <w:t xml:space="preserve">members to </w:t>
      </w:r>
      <w:r w:rsidR="00AA1F06" w:rsidRPr="00242EBB">
        <w:rPr>
          <w:rFonts w:ascii="Bookman Old Style" w:hAnsi="Bookman Old Style" w:cs="Arial"/>
          <w:sz w:val="24"/>
          <w:szCs w:val="24"/>
        </w:rPr>
        <w:t xml:space="preserve">efficiently and effectively </w:t>
      </w:r>
      <w:r w:rsidR="00AA1F06" w:rsidRPr="00AA1F06">
        <w:rPr>
          <w:rFonts w:ascii="Bookman Old Style" w:hAnsi="Bookman Old Style" w:cs="Arial"/>
          <w:color w:val="000000"/>
          <w:sz w:val="24"/>
          <w:szCs w:val="24"/>
        </w:rPr>
        <w:t>execute their</w:t>
      </w:r>
      <w:r w:rsidR="00AA1F06" w:rsidRPr="00AA1F06">
        <w:rPr>
          <w:rFonts w:ascii="Bookman Old Style" w:hAnsi="Bookman Old Style"/>
          <w:sz w:val="24"/>
          <w:szCs w:val="24"/>
        </w:rPr>
        <w:t xml:space="preserve"> responsibilities. This </w:t>
      </w:r>
      <w:r w:rsidR="00AA1F06">
        <w:rPr>
          <w:rFonts w:ascii="Bookman Old Style" w:hAnsi="Bookman Old Style"/>
          <w:sz w:val="24"/>
          <w:szCs w:val="24"/>
        </w:rPr>
        <w:t xml:space="preserve">was </w:t>
      </w:r>
      <w:r w:rsidR="002C4B5C">
        <w:rPr>
          <w:rFonts w:ascii="Bookman Old Style" w:hAnsi="Bookman Old Style"/>
          <w:sz w:val="24"/>
          <w:szCs w:val="24"/>
        </w:rPr>
        <w:t xml:space="preserve">exposed </w:t>
      </w:r>
      <w:r w:rsidR="00AA1F06">
        <w:rPr>
          <w:rFonts w:ascii="Bookman Old Style" w:hAnsi="Bookman Old Style"/>
          <w:sz w:val="24"/>
          <w:szCs w:val="24"/>
        </w:rPr>
        <w:t>during the Marikana Massacre.</w:t>
      </w:r>
      <w:r w:rsidR="00F03E37">
        <w:rPr>
          <w:rFonts w:ascii="Bookman Old Style" w:hAnsi="Bookman Old Style"/>
          <w:sz w:val="24"/>
          <w:szCs w:val="24"/>
        </w:rPr>
        <w:t xml:space="preserve"> The Farlam Commission</w:t>
      </w:r>
      <w:r w:rsidR="00242EBB">
        <w:rPr>
          <w:rFonts w:ascii="Bookman Old Style" w:hAnsi="Bookman Old Style"/>
          <w:sz w:val="24"/>
          <w:szCs w:val="24"/>
        </w:rPr>
        <w:t>, that investigated the massacre,</w:t>
      </w:r>
      <w:r w:rsidR="00F03E37">
        <w:rPr>
          <w:rFonts w:ascii="Bookman Old Style" w:hAnsi="Bookman Old Style"/>
          <w:sz w:val="24"/>
          <w:szCs w:val="24"/>
        </w:rPr>
        <w:t xml:space="preserve"> found that members of the Public Order Policing (POP) component/unit were inadequately trained and unable to handle confrontational situations without shedding blood. </w:t>
      </w:r>
    </w:p>
    <w:p w:rsidR="00F03E37" w:rsidRPr="00504F8D" w:rsidRDefault="00F03E37" w:rsidP="00585581">
      <w:pPr>
        <w:spacing w:line="360" w:lineRule="auto"/>
        <w:jc w:val="both"/>
        <w:rPr>
          <w:rFonts w:ascii="Bookman Old Style" w:hAnsi="Bookman Old Style"/>
          <w:sz w:val="24"/>
          <w:szCs w:val="24"/>
        </w:rPr>
      </w:pPr>
      <w:r>
        <w:rPr>
          <w:rFonts w:ascii="Bookman Old Style" w:hAnsi="Bookman Old Style"/>
          <w:sz w:val="24"/>
          <w:szCs w:val="24"/>
        </w:rPr>
        <w:t>The commission further recommended</w:t>
      </w:r>
      <w:r w:rsidR="00BD708A">
        <w:rPr>
          <w:rFonts w:ascii="Bookman Old Style" w:hAnsi="Bookman Old Style"/>
          <w:sz w:val="24"/>
          <w:szCs w:val="24"/>
        </w:rPr>
        <w:t xml:space="preserve"> the revision </w:t>
      </w:r>
      <w:r>
        <w:rPr>
          <w:rFonts w:ascii="Bookman Old Style" w:hAnsi="Bookman Old Style"/>
          <w:sz w:val="24"/>
          <w:szCs w:val="24"/>
        </w:rPr>
        <w:t xml:space="preserve">and amendment of the Standing Order 262 </w:t>
      </w:r>
      <w:r w:rsidRPr="00BD708A">
        <w:rPr>
          <w:rFonts w:ascii="Bookman Old Style" w:hAnsi="Bookman Old Style"/>
          <w:sz w:val="24"/>
          <w:szCs w:val="24"/>
        </w:rPr>
        <w:t>(the Public Order Policing rules and procedures for dealing with crowd management during gatherings and demonstrations) and other relevant documents.</w:t>
      </w:r>
      <w:r w:rsidR="00504F8D">
        <w:rPr>
          <w:rFonts w:ascii="Bookman Old Style" w:hAnsi="Bookman Old Style"/>
          <w:sz w:val="24"/>
          <w:szCs w:val="24"/>
        </w:rPr>
        <w:t xml:space="preserve"> The commission also recommended that the best</w:t>
      </w:r>
      <w:r w:rsidRPr="00504F8D">
        <w:rPr>
          <w:rFonts w:ascii="Bookman Old Style" w:hAnsi="Bookman Old Style"/>
          <w:sz w:val="24"/>
          <w:szCs w:val="24"/>
        </w:rPr>
        <w:t xml:space="preserve"> public order policing methods </w:t>
      </w:r>
      <w:r w:rsidR="00504F8D" w:rsidRPr="00504F8D">
        <w:rPr>
          <w:rFonts w:ascii="Bookman Old Style" w:hAnsi="Bookman Old Style"/>
          <w:sz w:val="24"/>
          <w:szCs w:val="24"/>
        </w:rPr>
        <w:t xml:space="preserve">be used to implement </w:t>
      </w:r>
      <w:r w:rsidRPr="00504F8D">
        <w:rPr>
          <w:rFonts w:ascii="Bookman Old Style" w:hAnsi="Bookman Old Style"/>
          <w:sz w:val="24"/>
          <w:szCs w:val="24"/>
        </w:rPr>
        <w:t>training programme for public order police.</w:t>
      </w:r>
    </w:p>
    <w:p w:rsidR="00AA2AEC" w:rsidRDefault="00BD708A" w:rsidP="00585581">
      <w:pPr>
        <w:spacing w:line="360" w:lineRule="auto"/>
        <w:jc w:val="both"/>
        <w:rPr>
          <w:rFonts w:ascii="Bookman Old Style" w:hAnsi="Bookman Old Style"/>
          <w:color w:val="000000" w:themeColor="text1"/>
          <w:sz w:val="24"/>
          <w:szCs w:val="24"/>
        </w:rPr>
      </w:pPr>
      <w:r>
        <w:rPr>
          <w:rFonts w:ascii="Bookman Old Style" w:hAnsi="Bookman Old Style"/>
          <w:sz w:val="24"/>
          <w:szCs w:val="24"/>
        </w:rPr>
        <w:t xml:space="preserve">We therefore want to seize this opportunity </w:t>
      </w:r>
      <w:r w:rsidRPr="00FE0CC6">
        <w:rPr>
          <w:rFonts w:ascii="Bookman Old Style" w:hAnsi="Bookman Old Style"/>
          <w:color w:val="000000" w:themeColor="text1"/>
          <w:sz w:val="24"/>
          <w:szCs w:val="24"/>
        </w:rPr>
        <w:t xml:space="preserve">to challenge the </w:t>
      </w:r>
      <w:r w:rsidR="00506B55">
        <w:rPr>
          <w:rFonts w:ascii="Bookman Old Style" w:hAnsi="Bookman Old Style"/>
          <w:color w:val="000000" w:themeColor="text1"/>
          <w:sz w:val="24"/>
          <w:szCs w:val="24"/>
        </w:rPr>
        <w:t xml:space="preserve">police </w:t>
      </w:r>
      <w:r w:rsidRPr="00FE0CC6">
        <w:rPr>
          <w:rFonts w:ascii="Bookman Old Style" w:hAnsi="Bookman Old Style"/>
          <w:color w:val="000000" w:themeColor="text1"/>
          <w:sz w:val="24"/>
          <w:szCs w:val="24"/>
        </w:rPr>
        <w:t>department to share with the committee</w:t>
      </w:r>
      <w:r>
        <w:rPr>
          <w:rFonts w:ascii="Bookman Old Style" w:hAnsi="Bookman Old Style"/>
          <w:color w:val="000000" w:themeColor="text1"/>
          <w:sz w:val="24"/>
          <w:szCs w:val="24"/>
        </w:rPr>
        <w:t xml:space="preserve"> </w:t>
      </w:r>
      <w:r w:rsidR="00AA2AEC">
        <w:rPr>
          <w:rFonts w:ascii="Bookman Old Style" w:hAnsi="Bookman Old Style"/>
          <w:color w:val="000000" w:themeColor="text1"/>
          <w:sz w:val="24"/>
          <w:szCs w:val="24"/>
        </w:rPr>
        <w:t xml:space="preserve">what did they do with </w:t>
      </w:r>
      <w:r w:rsidRPr="00FE0CC6">
        <w:rPr>
          <w:rFonts w:ascii="Bookman Old Style" w:hAnsi="Bookman Old Style"/>
          <w:color w:val="000000" w:themeColor="text1"/>
          <w:sz w:val="24"/>
          <w:szCs w:val="24"/>
        </w:rPr>
        <w:t>recommendations of the commission</w:t>
      </w:r>
      <w:r w:rsidR="00AA2AEC">
        <w:rPr>
          <w:rFonts w:ascii="Bookman Old Style" w:hAnsi="Bookman Old Style"/>
          <w:color w:val="000000" w:themeColor="text1"/>
          <w:sz w:val="24"/>
          <w:szCs w:val="24"/>
        </w:rPr>
        <w:t xml:space="preserve">, especially with regard to the training challenges in the POP. </w:t>
      </w:r>
    </w:p>
    <w:p w:rsidR="009E7869" w:rsidRDefault="003C0238" w:rsidP="00585581">
      <w:pPr>
        <w:spacing w:line="360" w:lineRule="auto"/>
        <w:jc w:val="both"/>
        <w:rPr>
          <w:rFonts w:ascii="Bookman Old Style" w:hAnsi="Bookman Old Style"/>
          <w:b/>
          <w:sz w:val="24"/>
          <w:szCs w:val="24"/>
        </w:rPr>
      </w:pPr>
      <w:r>
        <w:rPr>
          <w:rFonts w:ascii="Bookman Old Style" w:hAnsi="Bookman Old Style"/>
          <w:b/>
          <w:sz w:val="24"/>
          <w:szCs w:val="24"/>
        </w:rPr>
        <w:t>3</w:t>
      </w:r>
      <w:r w:rsidR="009E7869">
        <w:rPr>
          <w:rFonts w:ascii="Bookman Old Style" w:hAnsi="Bookman Old Style"/>
          <w:b/>
          <w:sz w:val="24"/>
          <w:szCs w:val="24"/>
        </w:rPr>
        <w:t>. The ideal training model</w:t>
      </w:r>
      <w:r w:rsidR="00893006">
        <w:rPr>
          <w:rFonts w:ascii="Bookman Old Style" w:hAnsi="Bookman Old Style"/>
          <w:b/>
          <w:sz w:val="24"/>
          <w:szCs w:val="24"/>
        </w:rPr>
        <w:t xml:space="preserve"> to deal with challenges within police service</w:t>
      </w:r>
      <w:r w:rsidR="009E7869">
        <w:rPr>
          <w:rFonts w:ascii="Bookman Old Style" w:hAnsi="Bookman Old Style"/>
          <w:b/>
          <w:sz w:val="24"/>
          <w:szCs w:val="24"/>
        </w:rPr>
        <w:t xml:space="preserve">  </w:t>
      </w:r>
    </w:p>
    <w:p w:rsidR="0064227B" w:rsidRDefault="007E7894" w:rsidP="00585581">
      <w:pPr>
        <w:spacing w:line="360" w:lineRule="auto"/>
        <w:jc w:val="both"/>
        <w:rPr>
          <w:rFonts w:ascii="Bookman Old Style" w:hAnsi="Bookman Old Style" w:cs="Arial"/>
          <w:color w:val="000000"/>
          <w:sz w:val="24"/>
          <w:szCs w:val="24"/>
        </w:rPr>
      </w:pPr>
      <w:r>
        <w:rPr>
          <w:rFonts w:ascii="Bookman Old Style" w:hAnsi="Bookman Old Style" w:cs="Arial"/>
          <w:color w:val="000000"/>
          <w:sz w:val="24"/>
          <w:szCs w:val="24"/>
        </w:rPr>
        <w:t>Based on</w:t>
      </w:r>
      <w:r w:rsidR="00AA2AEC">
        <w:rPr>
          <w:rFonts w:ascii="Bookman Old Style" w:hAnsi="Bookman Old Style" w:cs="Arial"/>
          <w:color w:val="000000"/>
          <w:sz w:val="24"/>
          <w:szCs w:val="24"/>
        </w:rPr>
        <w:t xml:space="preserve"> the history and culture of the SAPS, it is undisputable fact that t</w:t>
      </w:r>
      <w:r w:rsidR="008461CA">
        <w:rPr>
          <w:rFonts w:ascii="Bookman Old Style" w:hAnsi="Bookman Old Style" w:cs="Arial"/>
          <w:color w:val="000000"/>
          <w:sz w:val="24"/>
          <w:szCs w:val="24"/>
        </w:rPr>
        <w:t>raining should be one of</w:t>
      </w:r>
      <w:r w:rsidR="00046981">
        <w:rPr>
          <w:rFonts w:ascii="Bookman Old Style" w:hAnsi="Bookman Old Style" w:cs="Arial"/>
          <w:color w:val="000000"/>
          <w:sz w:val="24"/>
          <w:szCs w:val="24"/>
        </w:rPr>
        <w:t xml:space="preserve"> central component</w:t>
      </w:r>
      <w:r w:rsidR="008461CA">
        <w:rPr>
          <w:rFonts w:ascii="Bookman Old Style" w:hAnsi="Bookman Old Style" w:cs="Arial"/>
          <w:color w:val="000000"/>
          <w:sz w:val="24"/>
          <w:szCs w:val="24"/>
        </w:rPr>
        <w:t>s</w:t>
      </w:r>
      <w:r w:rsidR="00046981">
        <w:rPr>
          <w:rFonts w:ascii="Bookman Old Style" w:hAnsi="Bookman Old Style" w:cs="Arial"/>
          <w:color w:val="000000"/>
          <w:sz w:val="24"/>
          <w:szCs w:val="24"/>
        </w:rPr>
        <w:t xml:space="preserve"> of reform and transformation </w:t>
      </w:r>
      <w:r w:rsidR="008461CA">
        <w:rPr>
          <w:rFonts w:ascii="Bookman Old Style" w:hAnsi="Bookman Old Style" w:cs="Arial"/>
          <w:color w:val="000000"/>
          <w:sz w:val="24"/>
          <w:szCs w:val="24"/>
        </w:rPr>
        <w:t>in</w:t>
      </w:r>
      <w:r w:rsidR="00046981">
        <w:rPr>
          <w:rFonts w:ascii="Bookman Old Style" w:hAnsi="Bookman Old Style" w:cs="Arial"/>
          <w:color w:val="000000"/>
          <w:sz w:val="24"/>
          <w:szCs w:val="24"/>
        </w:rPr>
        <w:t xml:space="preserve"> the police</w:t>
      </w:r>
      <w:r w:rsidR="008461CA">
        <w:rPr>
          <w:rFonts w:ascii="Bookman Old Style" w:hAnsi="Bookman Old Style" w:cs="Arial"/>
          <w:color w:val="000000"/>
          <w:sz w:val="24"/>
          <w:szCs w:val="24"/>
        </w:rPr>
        <w:t xml:space="preserve"> service</w:t>
      </w:r>
      <w:r w:rsidR="00046981">
        <w:rPr>
          <w:rFonts w:ascii="Bookman Old Style" w:hAnsi="Bookman Old Style" w:cs="Arial"/>
          <w:color w:val="000000"/>
          <w:sz w:val="24"/>
          <w:szCs w:val="24"/>
        </w:rPr>
        <w:t xml:space="preserve">. The </w:t>
      </w:r>
      <w:r w:rsidR="008461CA">
        <w:rPr>
          <w:rFonts w:ascii="Bookman Old Style" w:hAnsi="Bookman Old Style" w:cs="Arial"/>
          <w:color w:val="000000"/>
          <w:sz w:val="24"/>
          <w:szCs w:val="24"/>
        </w:rPr>
        <w:t xml:space="preserve">current police </w:t>
      </w:r>
      <w:r w:rsidR="00046981">
        <w:rPr>
          <w:rFonts w:ascii="Bookman Old Style" w:hAnsi="Bookman Old Style" w:cs="Arial"/>
          <w:color w:val="000000"/>
          <w:sz w:val="24"/>
          <w:szCs w:val="24"/>
        </w:rPr>
        <w:t>training</w:t>
      </w:r>
      <w:r w:rsidR="008461CA">
        <w:rPr>
          <w:rFonts w:ascii="Bookman Old Style" w:hAnsi="Bookman Old Style" w:cs="Arial"/>
          <w:color w:val="000000"/>
          <w:sz w:val="24"/>
          <w:szCs w:val="24"/>
        </w:rPr>
        <w:t xml:space="preserve"> method</w:t>
      </w:r>
      <w:r w:rsidR="00046981">
        <w:rPr>
          <w:rFonts w:ascii="Bookman Old Style" w:hAnsi="Bookman Old Style" w:cs="Arial"/>
          <w:color w:val="000000"/>
          <w:sz w:val="24"/>
          <w:szCs w:val="24"/>
        </w:rPr>
        <w:t xml:space="preserve"> does</w:t>
      </w:r>
      <w:r w:rsidR="000A13E3">
        <w:rPr>
          <w:rFonts w:ascii="Bookman Old Style" w:hAnsi="Bookman Old Style" w:cs="Arial"/>
          <w:color w:val="000000"/>
          <w:sz w:val="24"/>
          <w:szCs w:val="24"/>
        </w:rPr>
        <w:t xml:space="preserve"> not give us the type of</w:t>
      </w:r>
      <w:r w:rsidR="00512505">
        <w:rPr>
          <w:rFonts w:ascii="Bookman Old Style" w:hAnsi="Bookman Old Style" w:cs="Arial"/>
          <w:color w:val="000000"/>
          <w:sz w:val="24"/>
          <w:szCs w:val="24"/>
        </w:rPr>
        <w:t xml:space="preserve"> a cop</w:t>
      </w:r>
      <w:r w:rsidR="00046981">
        <w:rPr>
          <w:rFonts w:ascii="Bookman Old Style" w:hAnsi="Bookman Old Style" w:cs="Arial"/>
          <w:color w:val="000000"/>
          <w:sz w:val="24"/>
          <w:szCs w:val="24"/>
        </w:rPr>
        <w:t xml:space="preserve"> we </w:t>
      </w:r>
      <w:r w:rsidR="00046981" w:rsidRPr="00E9734B">
        <w:rPr>
          <w:rFonts w:ascii="Bookman Old Style" w:hAnsi="Bookman Old Style" w:cs="Arial"/>
          <w:sz w:val="24"/>
          <w:szCs w:val="24"/>
        </w:rPr>
        <w:t>want</w:t>
      </w:r>
      <w:r w:rsidR="00046981">
        <w:rPr>
          <w:rFonts w:ascii="Bookman Old Style" w:hAnsi="Bookman Old Style" w:cs="Arial"/>
          <w:color w:val="000000"/>
          <w:sz w:val="24"/>
          <w:szCs w:val="24"/>
        </w:rPr>
        <w:t xml:space="preserve">. Training, which would also enhance professionalism </w:t>
      </w:r>
      <w:r w:rsidR="00046981">
        <w:rPr>
          <w:rFonts w:ascii="Bookman Old Style" w:hAnsi="Bookman Old Style" w:cs="Arial"/>
          <w:color w:val="000000"/>
          <w:sz w:val="24"/>
          <w:szCs w:val="24"/>
        </w:rPr>
        <w:lastRenderedPageBreak/>
        <w:t xml:space="preserve">in the police service, should be skills oriented, on the job and recognise talents and experience rather than just certificate. </w:t>
      </w:r>
    </w:p>
    <w:p w:rsidR="0006292D" w:rsidRPr="0006292D" w:rsidRDefault="00242EBB" w:rsidP="00585581">
      <w:pPr>
        <w:spacing w:line="360" w:lineRule="auto"/>
        <w:jc w:val="both"/>
        <w:rPr>
          <w:rFonts w:ascii="Bookman Old Style" w:hAnsi="Bookman Old Style" w:cs="Arial"/>
          <w:color w:val="000000"/>
          <w:sz w:val="24"/>
          <w:szCs w:val="24"/>
        </w:rPr>
      </w:pPr>
      <w:r>
        <w:rPr>
          <w:rFonts w:ascii="Bookman Old Style" w:hAnsi="Bookman Old Style" w:cs="Arial"/>
          <w:color w:val="000000"/>
          <w:sz w:val="24"/>
          <w:szCs w:val="24"/>
        </w:rPr>
        <w:t>We submit that thi</w:t>
      </w:r>
      <w:r w:rsidR="00046981">
        <w:rPr>
          <w:rFonts w:ascii="Bookman Old Style" w:hAnsi="Bookman Old Style" w:cs="Arial"/>
          <w:color w:val="000000"/>
          <w:sz w:val="24"/>
          <w:szCs w:val="24"/>
        </w:rPr>
        <w:t xml:space="preserve">s advanced training should </w:t>
      </w:r>
      <w:r>
        <w:rPr>
          <w:rFonts w:ascii="Bookman Old Style" w:hAnsi="Bookman Old Style" w:cs="Arial"/>
          <w:color w:val="000000"/>
          <w:sz w:val="24"/>
          <w:szCs w:val="24"/>
        </w:rPr>
        <w:t xml:space="preserve">not only </w:t>
      </w:r>
      <w:r w:rsidR="00046981">
        <w:rPr>
          <w:rFonts w:ascii="Bookman Old Style" w:hAnsi="Bookman Old Style" w:cs="Arial"/>
          <w:color w:val="000000"/>
          <w:sz w:val="24"/>
          <w:szCs w:val="24"/>
        </w:rPr>
        <w:t>be offered to new recruits</w:t>
      </w:r>
      <w:r>
        <w:rPr>
          <w:rFonts w:ascii="Bookman Old Style" w:hAnsi="Bookman Old Style" w:cs="Arial"/>
          <w:color w:val="000000"/>
          <w:sz w:val="24"/>
          <w:szCs w:val="24"/>
        </w:rPr>
        <w:t xml:space="preserve">, but be extended to also </w:t>
      </w:r>
      <w:r w:rsidR="00046981">
        <w:rPr>
          <w:rFonts w:ascii="Bookman Old Style" w:hAnsi="Bookman Old Style" w:cs="Arial"/>
          <w:color w:val="000000"/>
          <w:sz w:val="24"/>
          <w:szCs w:val="24"/>
        </w:rPr>
        <w:t xml:space="preserve">police managers to </w:t>
      </w:r>
      <w:r>
        <w:rPr>
          <w:rFonts w:ascii="Bookman Old Style" w:hAnsi="Bookman Old Style" w:cs="Arial"/>
          <w:color w:val="000000"/>
          <w:sz w:val="24"/>
          <w:szCs w:val="24"/>
        </w:rPr>
        <w:t xml:space="preserve">enable them to </w:t>
      </w:r>
      <w:r w:rsidR="00046981">
        <w:rPr>
          <w:rFonts w:ascii="Bookman Old Style" w:hAnsi="Bookman Old Style" w:cs="Arial"/>
          <w:color w:val="000000"/>
          <w:sz w:val="24"/>
          <w:szCs w:val="24"/>
        </w:rPr>
        <w:t>respond positively and appropriately in dealing with policing challenges presented by fast modernizing world.</w:t>
      </w:r>
      <w:r w:rsidR="00AB77E1">
        <w:rPr>
          <w:rFonts w:ascii="Bookman Old Style" w:hAnsi="Bookman Old Style" w:cs="Arial"/>
          <w:color w:val="000000"/>
          <w:sz w:val="24"/>
          <w:szCs w:val="24"/>
        </w:rPr>
        <w:t xml:space="preserve"> Top managers, in particular those leading transformation, should be retrained in modern techniques and principles of participatory management to capacitate them to facilitate the arduous task of transforming the police and subsequently changing it role both in combating crime and engaging the community. </w:t>
      </w:r>
      <w:r w:rsidR="00046981">
        <w:rPr>
          <w:rFonts w:ascii="Bookman Old Style" w:hAnsi="Bookman Old Style" w:cs="Arial"/>
          <w:color w:val="000000"/>
          <w:sz w:val="24"/>
          <w:szCs w:val="24"/>
        </w:rPr>
        <w:t xml:space="preserve">We must build well-trained officers who will be able fight crime with modern mechanisms.   </w:t>
      </w:r>
      <w:r w:rsidR="0006292D">
        <w:rPr>
          <w:rFonts w:ascii="Bookman Old Style" w:hAnsi="Bookman Old Style"/>
          <w:sz w:val="24"/>
          <w:szCs w:val="24"/>
        </w:rPr>
        <w:t xml:space="preserve">  </w:t>
      </w:r>
    </w:p>
    <w:p w:rsidR="001B094E" w:rsidRDefault="009641F1" w:rsidP="00585581">
      <w:pPr>
        <w:spacing w:line="360" w:lineRule="auto"/>
        <w:jc w:val="both"/>
        <w:rPr>
          <w:rFonts w:ascii="Bookman Old Style" w:hAnsi="Bookman Old Style"/>
          <w:sz w:val="24"/>
          <w:szCs w:val="24"/>
        </w:rPr>
      </w:pPr>
      <w:r>
        <w:rPr>
          <w:rFonts w:ascii="Bookman Old Style" w:hAnsi="Bookman Old Style"/>
          <w:sz w:val="24"/>
          <w:szCs w:val="24"/>
        </w:rPr>
        <w:t xml:space="preserve">In achieving </w:t>
      </w:r>
      <w:r w:rsidR="003F03CA">
        <w:rPr>
          <w:rFonts w:ascii="Bookman Old Style" w:hAnsi="Bookman Old Style"/>
          <w:sz w:val="24"/>
          <w:szCs w:val="24"/>
        </w:rPr>
        <w:t xml:space="preserve">genuine transformation and professionalism in the police service, </w:t>
      </w:r>
      <w:r w:rsidR="006C42BB">
        <w:rPr>
          <w:rFonts w:ascii="Bookman Old Style" w:hAnsi="Bookman Old Style"/>
          <w:sz w:val="24"/>
          <w:szCs w:val="24"/>
        </w:rPr>
        <w:t xml:space="preserve">POPCRU submit that the ideal training method should be able </w:t>
      </w:r>
      <w:r w:rsidR="00FE0CC6" w:rsidRPr="00242EBB">
        <w:rPr>
          <w:rFonts w:ascii="Bookman Old Style" w:hAnsi="Bookman Old Style"/>
          <w:sz w:val="24"/>
          <w:szCs w:val="24"/>
        </w:rPr>
        <w:t xml:space="preserve">to equip our police officers </w:t>
      </w:r>
      <w:r w:rsidR="00494B60" w:rsidRPr="00242EBB">
        <w:rPr>
          <w:rFonts w:ascii="Bookman Old Style" w:hAnsi="Bookman Old Style"/>
          <w:sz w:val="24"/>
          <w:szCs w:val="24"/>
        </w:rPr>
        <w:t>to catalyse t</w:t>
      </w:r>
      <w:r w:rsidR="001B094E" w:rsidRPr="00242EBB">
        <w:rPr>
          <w:rFonts w:ascii="Bookman Old Style" w:hAnsi="Bookman Old Style"/>
          <w:sz w:val="24"/>
          <w:szCs w:val="24"/>
        </w:rPr>
        <w:t>he</w:t>
      </w:r>
      <w:r w:rsidR="00585581" w:rsidRPr="00242EBB">
        <w:rPr>
          <w:rFonts w:ascii="Bookman Old Style" w:hAnsi="Bookman Old Style"/>
          <w:sz w:val="24"/>
          <w:szCs w:val="24"/>
        </w:rPr>
        <w:t xml:space="preserve"> realisation of the </w:t>
      </w:r>
      <w:r w:rsidR="001B094E" w:rsidRPr="00242EBB">
        <w:rPr>
          <w:rFonts w:ascii="Bookman Old Style" w:hAnsi="Bookman Old Style"/>
          <w:sz w:val="24"/>
          <w:szCs w:val="24"/>
        </w:rPr>
        <w:t>aspirations of t</w:t>
      </w:r>
      <w:r w:rsidR="001B094E">
        <w:rPr>
          <w:rFonts w:ascii="Bookman Old Style" w:hAnsi="Bookman Old Style"/>
          <w:sz w:val="24"/>
          <w:szCs w:val="24"/>
        </w:rPr>
        <w:t xml:space="preserve">he NDP, amongst others, professionalisation of police service and police-community relationship. It should be a training that would </w:t>
      </w:r>
      <w:r w:rsidR="00FE0CC6">
        <w:rPr>
          <w:rFonts w:ascii="Bookman Old Style" w:hAnsi="Bookman Old Style"/>
          <w:sz w:val="24"/>
          <w:szCs w:val="24"/>
        </w:rPr>
        <w:t xml:space="preserve">construct </w:t>
      </w:r>
      <w:r w:rsidR="001B094E">
        <w:rPr>
          <w:rFonts w:ascii="Bookman Old Style" w:hAnsi="Bookman Old Style"/>
          <w:sz w:val="24"/>
          <w:szCs w:val="24"/>
        </w:rPr>
        <w:t xml:space="preserve">strong and </w:t>
      </w:r>
      <w:r w:rsidR="00FE0CC6">
        <w:rPr>
          <w:rFonts w:ascii="Bookman Old Style" w:hAnsi="Bookman Old Style"/>
          <w:sz w:val="24"/>
          <w:szCs w:val="24"/>
        </w:rPr>
        <w:t xml:space="preserve">reliable partnership </w:t>
      </w:r>
      <w:r w:rsidR="001B094E">
        <w:rPr>
          <w:rFonts w:ascii="Bookman Old Style" w:hAnsi="Bookman Old Style"/>
          <w:sz w:val="24"/>
          <w:szCs w:val="24"/>
        </w:rPr>
        <w:t xml:space="preserve">between community and police </w:t>
      </w:r>
      <w:r w:rsidR="00FE0CC6">
        <w:rPr>
          <w:rFonts w:ascii="Bookman Old Style" w:hAnsi="Bookman Old Style"/>
          <w:sz w:val="24"/>
          <w:szCs w:val="24"/>
        </w:rPr>
        <w:t>in fighting crime.</w:t>
      </w:r>
      <w:r w:rsidR="00183E76">
        <w:rPr>
          <w:rFonts w:ascii="Bookman Old Style" w:hAnsi="Bookman Old Style"/>
          <w:sz w:val="24"/>
          <w:szCs w:val="24"/>
        </w:rPr>
        <w:t xml:space="preserve"> </w:t>
      </w:r>
    </w:p>
    <w:p w:rsidR="00F0332C" w:rsidRDefault="003F03CA" w:rsidP="00F0332C">
      <w:pPr>
        <w:spacing w:line="360" w:lineRule="auto"/>
        <w:jc w:val="both"/>
        <w:rPr>
          <w:rFonts w:ascii="Bookman Old Style" w:hAnsi="Bookman Old Style"/>
          <w:sz w:val="24"/>
          <w:szCs w:val="24"/>
        </w:rPr>
      </w:pPr>
      <w:r>
        <w:rPr>
          <w:rFonts w:ascii="Bookman Old Style" w:hAnsi="Bookman Old Style"/>
          <w:sz w:val="24"/>
          <w:szCs w:val="24"/>
        </w:rPr>
        <w:t>The reality is that fighting crime has become a complex exercise, especially in this era of the 4</w:t>
      </w:r>
      <w:r w:rsidRPr="00C230BA">
        <w:rPr>
          <w:rFonts w:ascii="Bookman Old Style" w:hAnsi="Bookman Old Style"/>
          <w:sz w:val="24"/>
          <w:szCs w:val="24"/>
          <w:vertAlign w:val="superscript"/>
        </w:rPr>
        <w:t>th</w:t>
      </w:r>
      <w:r>
        <w:rPr>
          <w:rFonts w:ascii="Bookman Old Style" w:hAnsi="Bookman Old Style"/>
          <w:sz w:val="24"/>
          <w:szCs w:val="24"/>
        </w:rPr>
        <w:t xml:space="preserve"> Industrial Revolution</w:t>
      </w:r>
      <w:r w:rsidR="006C42BB">
        <w:rPr>
          <w:rFonts w:ascii="Bookman Old Style" w:hAnsi="Bookman Old Style"/>
          <w:sz w:val="24"/>
          <w:szCs w:val="24"/>
        </w:rPr>
        <w:t xml:space="preserve">, </w:t>
      </w:r>
      <w:r w:rsidR="00585581">
        <w:rPr>
          <w:rFonts w:ascii="Bookman Old Style" w:hAnsi="Bookman Old Style"/>
          <w:sz w:val="24"/>
          <w:szCs w:val="24"/>
        </w:rPr>
        <w:t>which is</w:t>
      </w:r>
      <w:r w:rsidR="001B094E">
        <w:rPr>
          <w:rFonts w:ascii="Bookman Old Style" w:hAnsi="Bookman Old Style"/>
          <w:sz w:val="24"/>
          <w:szCs w:val="24"/>
        </w:rPr>
        <w:t xml:space="preserve"> </w:t>
      </w:r>
      <w:r w:rsidR="00E9734B">
        <w:rPr>
          <w:rFonts w:ascii="Bookman Old Style" w:hAnsi="Bookman Old Style"/>
          <w:sz w:val="24"/>
          <w:szCs w:val="24"/>
        </w:rPr>
        <w:t xml:space="preserve">also </w:t>
      </w:r>
      <w:r w:rsidR="006C42BB">
        <w:rPr>
          <w:rFonts w:ascii="Bookman Old Style" w:hAnsi="Bookman Old Style"/>
          <w:sz w:val="24"/>
          <w:szCs w:val="24"/>
        </w:rPr>
        <w:t>characterised by cybercrime</w:t>
      </w:r>
      <w:r>
        <w:rPr>
          <w:rFonts w:ascii="Bookman Old Style" w:hAnsi="Bookman Old Style"/>
          <w:sz w:val="24"/>
          <w:szCs w:val="24"/>
        </w:rPr>
        <w:t>.</w:t>
      </w:r>
      <w:r w:rsidR="00DE2209">
        <w:rPr>
          <w:rFonts w:ascii="Bookman Old Style" w:hAnsi="Bookman Old Style"/>
          <w:sz w:val="24"/>
          <w:szCs w:val="24"/>
        </w:rPr>
        <w:t xml:space="preserve"> Technologically sophisticated police officers will enable them to successfully tackle any cyber linked crimes, organised crime and corruption as they pose serious economic instability </w:t>
      </w:r>
      <w:r w:rsidR="00E9734B">
        <w:rPr>
          <w:rFonts w:ascii="Bookman Old Style" w:hAnsi="Bookman Old Style"/>
          <w:sz w:val="24"/>
          <w:szCs w:val="24"/>
        </w:rPr>
        <w:t>in</w:t>
      </w:r>
      <w:r w:rsidR="00DE2209">
        <w:rPr>
          <w:rFonts w:ascii="Bookman Old Style" w:hAnsi="Bookman Old Style"/>
          <w:sz w:val="24"/>
          <w:szCs w:val="24"/>
        </w:rPr>
        <w:t xml:space="preserve"> the country. The NDP recommends for dedicated focus on equipping detectives with necessary skills, protection and resources to disrupt organised criminal enterprises. Technologically advanced police officers will ensure efficient and effective prevention and combating of crime in general and not only cyber related crime.   </w:t>
      </w:r>
    </w:p>
    <w:p w:rsidR="00BE4AB7" w:rsidRDefault="00BE4AB7" w:rsidP="00F0332C">
      <w:pPr>
        <w:spacing w:line="360" w:lineRule="auto"/>
        <w:jc w:val="both"/>
        <w:rPr>
          <w:rFonts w:ascii="Bookman Old Style" w:hAnsi="Bookman Old Style"/>
          <w:b/>
          <w:sz w:val="24"/>
          <w:szCs w:val="24"/>
        </w:rPr>
      </w:pPr>
    </w:p>
    <w:p w:rsidR="00BE4AB7" w:rsidRDefault="00BE4AB7" w:rsidP="00F0332C">
      <w:pPr>
        <w:spacing w:line="360" w:lineRule="auto"/>
        <w:jc w:val="both"/>
        <w:rPr>
          <w:rFonts w:ascii="Bookman Old Style" w:hAnsi="Bookman Old Style"/>
          <w:b/>
          <w:sz w:val="24"/>
          <w:szCs w:val="24"/>
        </w:rPr>
      </w:pPr>
    </w:p>
    <w:p w:rsidR="00F0332C" w:rsidRPr="00263BCD" w:rsidRDefault="00BD5BF9" w:rsidP="00F0332C">
      <w:pPr>
        <w:spacing w:line="360" w:lineRule="auto"/>
        <w:jc w:val="both"/>
        <w:rPr>
          <w:rFonts w:ascii="Bookman Old Style" w:hAnsi="Bookman Old Style"/>
          <w:b/>
          <w:sz w:val="24"/>
          <w:szCs w:val="24"/>
        </w:rPr>
      </w:pPr>
      <w:r>
        <w:rPr>
          <w:rFonts w:ascii="Bookman Old Style" w:hAnsi="Bookman Old Style"/>
          <w:b/>
          <w:sz w:val="24"/>
          <w:szCs w:val="24"/>
        </w:rPr>
        <w:lastRenderedPageBreak/>
        <w:t>4.</w:t>
      </w:r>
      <w:r w:rsidR="003C0238">
        <w:rPr>
          <w:rFonts w:ascii="Bookman Old Style" w:hAnsi="Bookman Old Style"/>
          <w:b/>
          <w:sz w:val="24"/>
          <w:szCs w:val="24"/>
        </w:rPr>
        <w:t xml:space="preserve"> </w:t>
      </w:r>
      <w:r w:rsidR="000462C2">
        <w:rPr>
          <w:rFonts w:ascii="Bookman Old Style" w:hAnsi="Bookman Old Style"/>
          <w:b/>
          <w:sz w:val="24"/>
          <w:szCs w:val="24"/>
        </w:rPr>
        <w:t xml:space="preserve">Uniform and standard training for Law enforcement officers </w:t>
      </w:r>
      <w:r w:rsidR="00F0332C" w:rsidRPr="00263BCD">
        <w:rPr>
          <w:rFonts w:ascii="Bookman Old Style" w:hAnsi="Bookman Old Style"/>
          <w:b/>
          <w:sz w:val="24"/>
          <w:szCs w:val="24"/>
        </w:rPr>
        <w:t xml:space="preserve"> </w:t>
      </w:r>
    </w:p>
    <w:p w:rsidR="00263BCD" w:rsidRDefault="00F0332C" w:rsidP="00585581">
      <w:pPr>
        <w:spacing w:line="360" w:lineRule="auto"/>
        <w:jc w:val="both"/>
        <w:rPr>
          <w:rFonts w:ascii="Bookman Old Style" w:hAnsi="Bookman Old Style"/>
          <w:sz w:val="24"/>
          <w:szCs w:val="24"/>
        </w:rPr>
      </w:pPr>
      <w:r>
        <w:rPr>
          <w:rFonts w:ascii="Bookman Old Style" w:hAnsi="Bookman Old Style"/>
          <w:sz w:val="24"/>
          <w:szCs w:val="24"/>
        </w:rPr>
        <w:t>POPCRU</w:t>
      </w:r>
      <w:r w:rsidR="00AE2722">
        <w:rPr>
          <w:rFonts w:ascii="Bookman Old Style" w:hAnsi="Bookman Old Style"/>
          <w:sz w:val="24"/>
          <w:szCs w:val="24"/>
        </w:rPr>
        <w:t xml:space="preserve"> submit</w:t>
      </w:r>
      <w:r>
        <w:rPr>
          <w:rFonts w:ascii="Bookman Old Style" w:hAnsi="Bookman Old Style"/>
          <w:sz w:val="24"/>
          <w:szCs w:val="24"/>
        </w:rPr>
        <w:t>s</w:t>
      </w:r>
      <w:r w:rsidR="00AE2722">
        <w:rPr>
          <w:rFonts w:ascii="Bookman Old Style" w:hAnsi="Bookman Old Style"/>
          <w:sz w:val="24"/>
          <w:szCs w:val="24"/>
        </w:rPr>
        <w:t xml:space="preserve"> that </w:t>
      </w:r>
      <w:r w:rsidR="006D0126">
        <w:rPr>
          <w:rFonts w:ascii="Bookman Old Style" w:hAnsi="Bookman Old Style"/>
          <w:sz w:val="24"/>
          <w:szCs w:val="24"/>
        </w:rPr>
        <w:t xml:space="preserve">the </w:t>
      </w:r>
      <w:r w:rsidR="008B506D">
        <w:rPr>
          <w:rFonts w:ascii="Bookman Old Style" w:hAnsi="Bookman Old Style"/>
          <w:sz w:val="24"/>
          <w:szCs w:val="24"/>
        </w:rPr>
        <w:t>ideal</w:t>
      </w:r>
      <w:r w:rsidR="006A46A8">
        <w:rPr>
          <w:rFonts w:ascii="Bookman Old Style" w:hAnsi="Bookman Old Style"/>
          <w:sz w:val="24"/>
          <w:szCs w:val="24"/>
        </w:rPr>
        <w:t xml:space="preserve"> police training</w:t>
      </w:r>
      <w:r w:rsidR="008B506D">
        <w:rPr>
          <w:rFonts w:ascii="Bookman Old Style" w:hAnsi="Bookman Old Style"/>
          <w:sz w:val="24"/>
          <w:szCs w:val="24"/>
        </w:rPr>
        <w:t xml:space="preserve"> </w:t>
      </w:r>
      <w:r w:rsidR="006D0126">
        <w:rPr>
          <w:rFonts w:ascii="Bookman Old Style" w:hAnsi="Bookman Old Style"/>
          <w:sz w:val="24"/>
          <w:szCs w:val="24"/>
        </w:rPr>
        <w:t xml:space="preserve">model must be able to effectively expedite </w:t>
      </w:r>
      <w:r w:rsidR="00450AE8">
        <w:rPr>
          <w:rFonts w:ascii="Bookman Old Style" w:hAnsi="Bookman Old Style"/>
          <w:sz w:val="24"/>
          <w:szCs w:val="24"/>
        </w:rPr>
        <w:t xml:space="preserve">the realisation of </w:t>
      </w:r>
      <w:r w:rsidR="006D0126">
        <w:rPr>
          <w:rFonts w:ascii="Bookman Old Style" w:hAnsi="Bookman Old Style"/>
          <w:sz w:val="24"/>
          <w:szCs w:val="24"/>
        </w:rPr>
        <w:t xml:space="preserve">our long held view </w:t>
      </w:r>
      <w:r w:rsidR="0035578D">
        <w:rPr>
          <w:rFonts w:ascii="Bookman Old Style" w:hAnsi="Bookman Old Style"/>
          <w:sz w:val="24"/>
          <w:szCs w:val="24"/>
        </w:rPr>
        <w:t xml:space="preserve">to reconfigure the </w:t>
      </w:r>
      <w:r w:rsidR="002C38F2">
        <w:rPr>
          <w:rFonts w:ascii="Bookman Old Style" w:hAnsi="Bookman Old Style"/>
          <w:sz w:val="24"/>
          <w:szCs w:val="24"/>
        </w:rPr>
        <w:t>criminal justice cluster departments</w:t>
      </w:r>
      <w:r>
        <w:rPr>
          <w:rFonts w:ascii="Bookman Old Style" w:hAnsi="Bookman Old Style"/>
          <w:sz w:val="24"/>
          <w:szCs w:val="24"/>
        </w:rPr>
        <w:t>, in particular, Department of Justice and Correctional Services and Department of Police,</w:t>
      </w:r>
      <w:r w:rsidR="002C38F2">
        <w:rPr>
          <w:rFonts w:ascii="Bookman Old Style" w:hAnsi="Bookman Old Style"/>
          <w:sz w:val="24"/>
          <w:szCs w:val="24"/>
        </w:rPr>
        <w:t xml:space="preserve"> wherein they will </w:t>
      </w:r>
      <w:r w:rsidR="00AC0A83">
        <w:rPr>
          <w:rFonts w:ascii="Bookman Old Style" w:hAnsi="Bookman Old Style"/>
          <w:sz w:val="24"/>
          <w:szCs w:val="24"/>
        </w:rPr>
        <w:t xml:space="preserve">be </w:t>
      </w:r>
      <w:r w:rsidR="00E9734B">
        <w:rPr>
          <w:rFonts w:ascii="Bookman Old Style" w:hAnsi="Bookman Old Style"/>
          <w:sz w:val="24"/>
          <w:szCs w:val="24"/>
        </w:rPr>
        <w:t xml:space="preserve">a </w:t>
      </w:r>
      <w:r w:rsidR="002C38F2">
        <w:rPr>
          <w:rFonts w:ascii="Bookman Old Style" w:hAnsi="Bookman Old Style"/>
          <w:sz w:val="24"/>
          <w:szCs w:val="24"/>
        </w:rPr>
        <w:t>synerg</w:t>
      </w:r>
      <w:r w:rsidR="00AC0A83">
        <w:rPr>
          <w:rFonts w:ascii="Bookman Old Style" w:hAnsi="Bookman Old Style"/>
          <w:sz w:val="24"/>
          <w:szCs w:val="24"/>
        </w:rPr>
        <w:t xml:space="preserve">y in </w:t>
      </w:r>
      <w:r w:rsidR="00E9734B">
        <w:rPr>
          <w:rFonts w:ascii="Bookman Old Style" w:hAnsi="Bookman Old Style"/>
          <w:sz w:val="24"/>
          <w:szCs w:val="24"/>
        </w:rPr>
        <w:t xml:space="preserve">relation to </w:t>
      </w:r>
      <w:r w:rsidR="00AC0A83" w:rsidRPr="00E9734B">
        <w:rPr>
          <w:rFonts w:ascii="Bookman Old Style" w:hAnsi="Bookman Old Style"/>
          <w:sz w:val="24"/>
          <w:szCs w:val="24"/>
        </w:rPr>
        <w:t xml:space="preserve">utilisation of </w:t>
      </w:r>
      <w:r w:rsidR="00E9734B" w:rsidRPr="00E9734B">
        <w:rPr>
          <w:rFonts w:ascii="Bookman Old Style" w:hAnsi="Bookman Old Style"/>
          <w:sz w:val="24"/>
          <w:szCs w:val="24"/>
        </w:rPr>
        <w:t xml:space="preserve">their </w:t>
      </w:r>
      <w:r w:rsidR="00AC0A83" w:rsidRPr="00E9734B">
        <w:rPr>
          <w:rFonts w:ascii="Bookman Old Style" w:hAnsi="Bookman Old Style"/>
          <w:sz w:val="24"/>
          <w:szCs w:val="24"/>
        </w:rPr>
        <w:t>resources.</w:t>
      </w:r>
      <w:r w:rsidR="000462C2" w:rsidRPr="00E9734B">
        <w:rPr>
          <w:rFonts w:ascii="Bookman Old Style" w:hAnsi="Bookman Old Style"/>
          <w:sz w:val="24"/>
          <w:szCs w:val="24"/>
        </w:rPr>
        <w:t xml:space="preserve"> </w:t>
      </w:r>
      <w:r w:rsidR="000462C2">
        <w:rPr>
          <w:rFonts w:ascii="Bookman Old Style" w:hAnsi="Bookman Old Style"/>
          <w:sz w:val="24"/>
          <w:szCs w:val="24"/>
        </w:rPr>
        <w:t>The approach will also assist in</w:t>
      </w:r>
      <w:r w:rsidR="00C91E91">
        <w:rPr>
          <w:rFonts w:ascii="Bookman Old Style" w:hAnsi="Bookman Old Style"/>
          <w:sz w:val="24"/>
          <w:szCs w:val="24"/>
        </w:rPr>
        <w:t xml:space="preserve"> achieving constitutional imperatives of </w:t>
      </w:r>
      <w:r w:rsidR="00AE0430">
        <w:rPr>
          <w:rFonts w:ascii="Bookman Old Style" w:hAnsi="Bookman Old Style"/>
          <w:sz w:val="24"/>
          <w:szCs w:val="24"/>
        </w:rPr>
        <w:t xml:space="preserve">establishing </w:t>
      </w:r>
      <w:r w:rsidR="00C91E91">
        <w:rPr>
          <w:rFonts w:ascii="Bookman Old Style" w:hAnsi="Bookman Old Style"/>
          <w:sz w:val="24"/>
          <w:szCs w:val="24"/>
        </w:rPr>
        <w:t xml:space="preserve">single police service.  </w:t>
      </w:r>
      <w:r w:rsidR="000462C2">
        <w:rPr>
          <w:rFonts w:ascii="Bookman Old Style" w:hAnsi="Bookman Old Style"/>
          <w:sz w:val="24"/>
          <w:szCs w:val="24"/>
        </w:rPr>
        <w:t xml:space="preserve"> </w:t>
      </w:r>
      <w:r w:rsidR="008B506D">
        <w:rPr>
          <w:rFonts w:ascii="Bookman Old Style" w:hAnsi="Bookman Old Style"/>
          <w:sz w:val="24"/>
          <w:szCs w:val="24"/>
        </w:rPr>
        <w:t xml:space="preserve"> </w:t>
      </w:r>
    </w:p>
    <w:p w:rsidR="004E45EE" w:rsidRDefault="008B506D" w:rsidP="00585581">
      <w:pPr>
        <w:spacing w:line="360" w:lineRule="auto"/>
        <w:jc w:val="both"/>
        <w:rPr>
          <w:rFonts w:ascii="Bookman Old Style" w:hAnsi="Bookman Old Style"/>
          <w:sz w:val="24"/>
          <w:szCs w:val="24"/>
        </w:rPr>
      </w:pPr>
      <w:r w:rsidRPr="00263BCD">
        <w:rPr>
          <w:rFonts w:ascii="Bookman Old Style" w:hAnsi="Bookman Old Style"/>
          <w:sz w:val="24"/>
          <w:szCs w:val="24"/>
        </w:rPr>
        <w:t xml:space="preserve">We </w:t>
      </w:r>
      <w:r w:rsidR="00F0332C">
        <w:rPr>
          <w:rFonts w:ascii="Bookman Old Style" w:hAnsi="Bookman Old Style"/>
          <w:sz w:val="24"/>
          <w:szCs w:val="24"/>
        </w:rPr>
        <w:t xml:space="preserve">argue </w:t>
      </w:r>
      <w:r w:rsidR="00504F8D">
        <w:rPr>
          <w:rFonts w:ascii="Bookman Old Style" w:hAnsi="Bookman Old Style"/>
          <w:sz w:val="24"/>
          <w:szCs w:val="24"/>
        </w:rPr>
        <w:t>that</w:t>
      </w:r>
      <w:r w:rsidR="00FE0CC6" w:rsidRPr="00263BCD">
        <w:rPr>
          <w:rFonts w:ascii="Bookman Old Style" w:hAnsi="Bookman Old Style"/>
          <w:color w:val="FF0000"/>
          <w:sz w:val="24"/>
          <w:szCs w:val="24"/>
        </w:rPr>
        <w:t xml:space="preserve"> </w:t>
      </w:r>
      <w:r w:rsidR="001F74F2" w:rsidRPr="00AC0A83">
        <w:rPr>
          <w:rFonts w:ascii="Bookman Old Style" w:hAnsi="Bookman Old Style"/>
          <w:sz w:val="24"/>
          <w:szCs w:val="24"/>
        </w:rPr>
        <w:t>training</w:t>
      </w:r>
      <w:r w:rsidR="00F0332C" w:rsidRPr="00AC0A83">
        <w:rPr>
          <w:rFonts w:ascii="Bookman Old Style" w:hAnsi="Bookman Old Style"/>
          <w:sz w:val="24"/>
          <w:szCs w:val="24"/>
        </w:rPr>
        <w:t xml:space="preserve"> </w:t>
      </w:r>
      <w:r w:rsidR="0011559E" w:rsidRPr="00AC0A83">
        <w:rPr>
          <w:rFonts w:ascii="Bookman Old Style" w:hAnsi="Bookman Old Style"/>
          <w:sz w:val="24"/>
          <w:szCs w:val="24"/>
        </w:rPr>
        <w:t xml:space="preserve">for these officers </w:t>
      </w:r>
      <w:r w:rsidRPr="00263BCD">
        <w:rPr>
          <w:rFonts w:ascii="Bookman Old Style" w:hAnsi="Bookman Old Style"/>
          <w:sz w:val="24"/>
          <w:szCs w:val="24"/>
        </w:rPr>
        <w:t>should</w:t>
      </w:r>
      <w:r w:rsidR="000462C2">
        <w:rPr>
          <w:rFonts w:ascii="Bookman Old Style" w:hAnsi="Bookman Old Style"/>
          <w:sz w:val="24"/>
          <w:szCs w:val="24"/>
        </w:rPr>
        <w:t xml:space="preserve"> be</w:t>
      </w:r>
      <w:r w:rsidRPr="00263BCD">
        <w:rPr>
          <w:rFonts w:ascii="Bookman Old Style" w:hAnsi="Bookman Old Style"/>
          <w:sz w:val="24"/>
          <w:szCs w:val="24"/>
        </w:rPr>
        <w:t xml:space="preserve"> </w:t>
      </w:r>
      <w:r w:rsidR="00F0332C">
        <w:rPr>
          <w:rFonts w:ascii="Bookman Old Style" w:hAnsi="Bookman Old Style"/>
          <w:sz w:val="24"/>
          <w:szCs w:val="24"/>
        </w:rPr>
        <w:t>increased</w:t>
      </w:r>
      <w:r w:rsidR="001F74F2">
        <w:rPr>
          <w:rFonts w:ascii="Bookman Old Style" w:hAnsi="Bookman Old Style"/>
          <w:sz w:val="24"/>
          <w:szCs w:val="24"/>
        </w:rPr>
        <w:t xml:space="preserve"> from their current training span</w:t>
      </w:r>
      <w:r w:rsidR="00F0332C">
        <w:rPr>
          <w:rFonts w:ascii="Bookman Old Style" w:hAnsi="Bookman Old Style"/>
          <w:sz w:val="24"/>
          <w:szCs w:val="24"/>
        </w:rPr>
        <w:t xml:space="preserve"> </w:t>
      </w:r>
      <w:r w:rsidR="00AE0430">
        <w:rPr>
          <w:rFonts w:ascii="Bookman Old Style" w:hAnsi="Bookman Old Style"/>
          <w:sz w:val="24"/>
          <w:szCs w:val="24"/>
        </w:rPr>
        <w:t xml:space="preserve">to </w:t>
      </w:r>
      <w:r w:rsidR="00F0332C">
        <w:rPr>
          <w:rFonts w:ascii="Bookman Old Style" w:hAnsi="Bookman Old Style"/>
          <w:sz w:val="24"/>
          <w:szCs w:val="24"/>
        </w:rPr>
        <w:t>36 months programme</w:t>
      </w:r>
      <w:r w:rsidR="00F434BD">
        <w:rPr>
          <w:rFonts w:ascii="Bookman Old Style" w:hAnsi="Bookman Old Style"/>
          <w:sz w:val="24"/>
          <w:szCs w:val="24"/>
        </w:rPr>
        <w:t>, w</w:t>
      </w:r>
      <w:r w:rsidR="00E9734B">
        <w:rPr>
          <w:rFonts w:ascii="Bookman Old Style" w:hAnsi="Bookman Old Style"/>
          <w:sz w:val="24"/>
          <w:szCs w:val="24"/>
        </w:rPr>
        <w:t xml:space="preserve">ith qualification </w:t>
      </w:r>
      <w:r w:rsidR="00F434BD">
        <w:rPr>
          <w:rFonts w:ascii="Bookman Old Style" w:hAnsi="Bookman Old Style"/>
          <w:sz w:val="24"/>
          <w:szCs w:val="24"/>
        </w:rPr>
        <w:t xml:space="preserve">equivalent to </w:t>
      </w:r>
      <w:r w:rsidR="00F434BD" w:rsidRPr="00E9734B">
        <w:rPr>
          <w:rFonts w:ascii="Bookman Old Style" w:hAnsi="Bookman Old Style"/>
          <w:sz w:val="24"/>
          <w:szCs w:val="24"/>
        </w:rPr>
        <w:t>National Diploma</w:t>
      </w:r>
      <w:r w:rsidR="00F434BD">
        <w:rPr>
          <w:rFonts w:ascii="Bookman Old Style" w:hAnsi="Bookman Old Style"/>
          <w:sz w:val="24"/>
          <w:szCs w:val="24"/>
        </w:rPr>
        <w:t>. The curriculum must be</w:t>
      </w:r>
      <w:r w:rsidR="00F0332C">
        <w:rPr>
          <w:rFonts w:ascii="Bookman Old Style" w:hAnsi="Bookman Old Style"/>
          <w:sz w:val="24"/>
          <w:szCs w:val="24"/>
        </w:rPr>
        <w:t xml:space="preserve"> </w:t>
      </w:r>
      <w:r w:rsidR="001762D0" w:rsidRPr="00263BCD">
        <w:rPr>
          <w:rFonts w:ascii="Bookman Old Style" w:hAnsi="Bookman Old Style"/>
          <w:sz w:val="24"/>
          <w:szCs w:val="24"/>
        </w:rPr>
        <w:t xml:space="preserve">structured in a way that would allow all </w:t>
      </w:r>
      <w:r w:rsidR="00AE0430">
        <w:rPr>
          <w:rFonts w:ascii="Bookman Old Style" w:hAnsi="Bookman Old Style"/>
          <w:sz w:val="24"/>
          <w:szCs w:val="24"/>
        </w:rPr>
        <w:t xml:space="preserve">new recruits </w:t>
      </w:r>
      <w:r w:rsidR="000462C2">
        <w:rPr>
          <w:rFonts w:ascii="Bookman Old Style" w:hAnsi="Bookman Old Style"/>
          <w:sz w:val="24"/>
          <w:szCs w:val="24"/>
        </w:rPr>
        <w:t>(police, correctional and traffic officers) to receive standard</w:t>
      </w:r>
      <w:r w:rsidR="001762D0" w:rsidRPr="00263BCD">
        <w:rPr>
          <w:rFonts w:ascii="Bookman Old Style" w:hAnsi="Bookman Old Style"/>
          <w:sz w:val="24"/>
          <w:szCs w:val="24"/>
        </w:rPr>
        <w:t xml:space="preserve"> and uniform training that shall be determined by the National Commissioner.</w:t>
      </w:r>
      <w:r w:rsidR="004E45EE">
        <w:rPr>
          <w:rFonts w:ascii="Bookman Old Style" w:hAnsi="Bookman Old Style"/>
          <w:sz w:val="24"/>
          <w:szCs w:val="24"/>
        </w:rPr>
        <w:t xml:space="preserve"> </w:t>
      </w:r>
      <w:r w:rsidR="003816DB">
        <w:rPr>
          <w:rFonts w:ascii="Bookman Old Style" w:hAnsi="Bookman Old Style"/>
          <w:sz w:val="24"/>
          <w:szCs w:val="24"/>
        </w:rPr>
        <w:t xml:space="preserve">It must </w:t>
      </w:r>
      <w:r w:rsidR="000462C2">
        <w:rPr>
          <w:rFonts w:ascii="Bookman Old Style" w:hAnsi="Bookman Old Style"/>
          <w:sz w:val="24"/>
          <w:szCs w:val="24"/>
        </w:rPr>
        <w:t xml:space="preserve">however </w:t>
      </w:r>
      <w:r w:rsidR="003816DB">
        <w:rPr>
          <w:rFonts w:ascii="Bookman Old Style" w:hAnsi="Bookman Old Style"/>
          <w:sz w:val="24"/>
          <w:szCs w:val="24"/>
        </w:rPr>
        <w:t xml:space="preserve">be emphasised that each department will </w:t>
      </w:r>
      <w:r w:rsidR="000462C2">
        <w:rPr>
          <w:rFonts w:ascii="Bookman Old Style" w:hAnsi="Bookman Old Style"/>
          <w:sz w:val="24"/>
          <w:szCs w:val="24"/>
        </w:rPr>
        <w:t xml:space="preserve">still </w:t>
      </w:r>
      <w:r w:rsidR="003816DB">
        <w:rPr>
          <w:rFonts w:ascii="Bookman Old Style" w:hAnsi="Bookman Old Style"/>
          <w:sz w:val="24"/>
          <w:szCs w:val="24"/>
        </w:rPr>
        <w:t>be responsible to admi</w:t>
      </w:r>
      <w:r w:rsidR="00695440">
        <w:rPr>
          <w:rFonts w:ascii="Bookman Old Style" w:hAnsi="Bookman Old Style"/>
          <w:sz w:val="24"/>
          <w:szCs w:val="24"/>
        </w:rPr>
        <w:t>ni</w:t>
      </w:r>
      <w:r w:rsidR="003816DB">
        <w:rPr>
          <w:rFonts w:ascii="Bookman Old Style" w:hAnsi="Bookman Old Style"/>
          <w:sz w:val="24"/>
          <w:szCs w:val="24"/>
        </w:rPr>
        <w:t>ster its own recruitment drive with targeted</w:t>
      </w:r>
      <w:r w:rsidR="00695440">
        <w:rPr>
          <w:rFonts w:ascii="Bookman Old Style" w:hAnsi="Bookman Old Style"/>
          <w:sz w:val="24"/>
          <w:szCs w:val="24"/>
        </w:rPr>
        <w:t xml:space="preserve"> number of</w:t>
      </w:r>
      <w:r w:rsidR="003816DB">
        <w:rPr>
          <w:rFonts w:ascii="Bookman Old Style" w:hAnsi="Bookman Old Style"/>
          <w:sz w:val="24"/>
          <w:szCs w:val="24"/>
        </w:rPr>
        <w:t xml:space="preserve"> intakes.</w:t>
      </w:r>
      <w:r w:rsidR="007C0DBE">
        <w:rPr>
          <w:rFonts w:ascii="Bookman Old Style" w:hAnsi="Bookman Old Style"/>
          <w:sz w:val="24"/>
          <w:szCs w:val="24"/>
        </w:rPr>
        <w:t xml:space="preserve"> The three year training programme must be rolled out in th</w:t>
      </w:r>
      <w:r w:rsidR="00E9734B">
        <w:rPr>
          <w:rFonts w:ascii="Bookman Old Style" w:hAnsi="Bookman Old Style"/>
          <w:sz w:val="24"/>
          <w:szCs w:val="24"/>
        </w:rPr>
        <w:t xml:space="preserve">e following </w:t>
      </w:r>
      <w:r w:rsidR="007C0DBE">
        <w:rPr>
          <w:rFonts w:ascii="Bookman Old Style" w:hAnsi="Bookman Old Style"/>
          <w:sz w:val="24"/>
          <w:szCs w:val="24"/>
        </w:rPr>
        <w:t xml:space="preserve">format. </w:t>
      </w:r>
      <w:r w:rsidR="003816DB">
        <w:rPr>
          <w:rFonts w:ascii="Bookman Old Style" w:hAnsi="Bookman Old Style"/>
          <w:sz w:val="24"/>
          <w:szCs w:val="24"/>
        </w:rPr>
        <w:t xml:space="preserve"> </w:t>
      </w:r>
      <w:r w:rsidR="002F29CE">
        <w:rPr>
          <w:rFonts w:ascii="Bookman Old Style" w:hAnsi="Bookman Old Style"/>
          <w:sz w:val="24"/>
          <w:szCs w:val="24"/>
        </w:rPr>
        <w:t xml:space="preserve"> </w:t>
      </w:r>
    </w:p>
    <w:p w:rsidR="007C0DBE" w:rsidRPr="007C0DBE" w:rsidRDefault="003816DB" w:rsidP="00585581">
      <w:pPr>
        <w:pStyle w:val="ListParagraph"/>
        <w:numPr>
          <w:ilvl w:val="0"/>
          <w:numId w:val="3"/>
        </w:numPr>
        <w:spacing w:line="360" w:lineRule="auto"/>
        <w:jc w:val="both"/>
        <w:rPr>
          <w:rFonts w:ascii="Bookman Old Style" w:hAnsi="Bookman Old Style"/>
          <w:sz w:val="24"/>
          <w:szCs w:val="24"/>
        </w:rPr>
      </w:pPr>
      <w:r w:rsidRPr="007C0DBE">
        <w:rPr>
          <w:rFonts w:ascii="Bookman Old Style" w:hAnsi="Bookman Old Style"/>
          <w:sz w:val="24"/>
          <w:szCs w:val="24"/>
        </w:rPr>
        <w:t xml:space="preserve">In their first year, </w:t>
      </w:r>
      <w:r w:rsidR="002F29CE" w:rsidRPr="007C0DBE">
        <w:rPr>
          <w:rFonts w:ascii="Bookman Old Style" w:hAnsi="Bookman Old Style"/>
          <w:sz w:val="24"/>
          <w:szCs w:val="24"/>
        </w:rPr>
        <w:t>all new recruits</w:t>
      </w:r>
      <w:r w:rsidRPr="007C0DBE">
        <w:rPr>
          <w:rFonts w:ascii="Bookman Old Style" w:hAnsi="Bookman Old Style"/>
          <w:sz w:val="24"/>
          <w:szCs w:val="24"/>
        </w:rPr>
        <w:t xml:space="preserve"> must</w:t>
      </w:r>
      <w:r w:rsidR="002F29CE" w:rsidRPr="007C0DBE">
        <w:rPr>
          <w:rFonts w:ascii="Bookman Old Style" w:hAnsi="Bookman Old Style"/>
          <w:sz w:val="24"/>
          <w:szCs w:val="24"/>
        </w:rPr>
        <w:t xml:space="preserve"> receive uniform training </w:t>
      </w:r>
      <w:r w:rsidRPr="007C0DBE">
        <w:rPr>
          <w:rFonts w:ascii="Bookman Old Style" w:hAnsi="Bookman Old Style"/>
          <w:sz w:val="24"/>
          <w:szCs w:val="24"/>
        </w:rPr>
        <w:t xml:space="preserve">which should </w:t>
      </w:r>
      <w:r w:rsidR="004E45EE" w:rsidRPr="007C0DBE">
        <w:rPr>
          <w:rFonts w:ascii="Bookman Old Style" w:hAnsi="Bookman Old Style"/>
          <w:sz w:val="24"/>
          <w:szCs w:val="24"/>
        </w:rPr>
        <w:t xml:space="preserve">focus and provide students with deeper understanding </w:t>
      </w:r>
      <w:r w:rsidR="007934B2">
        <w:rPr>
          <w:rFonts w:ascii="Bookman Old Style" w:hAnsi="Bookman Old Style"/>
          <w:sz w:val="24"/>
          <w:szCs w:val="24"/>
        </w:rPr>
        <w:t xml:space="preserve">and knowledge </w:t>
      </w:r>
      <w:r w:rsidR="004E45EE" w:rsidRPr="007C0DBE">
        <w:rPr>
          <w:rFonts w:ascii="Bookman Old Style" w:hAnsi="Bookman Old Style"/>
          <w:sz w:val="24"/>
          <w:szCs w:val="24"/>
        </w:rPr>
        <w:t xml:space="preserve">of the </w:t>
      </w:r>
      <w:r w:rsidR="004E45EE" w:rsidRPr="00E9734B">
        <w:rPr>
          <w:rFonts w:ascii="Bookman Old Style" w:hAnsi="Bookman Old Style"/>
          <w:sz w:val="24"/>
          <w:szCs w:val="24"/>
        </w:rPr>
        <w:t>Criminal Procedure Act</w:t>
      </w:r>
      <w:r w:rsidR="007C0DBE" w:rsidRPr="00E9734B">
        <w:rPr>
          <w:rFonts w:ascii="Bookman Old Style" w:hAnsi="Bookman Old Style"/>
          <w:sz w:val="24"/>
          <w:szCs w:val="24"/>
        </w:rPr>
        <w:t xml:space="preserve"> since they will all be working in the criminal justice system</w:t>
      </w:r>
      <w:r w:rsidR="004E45EE" w:rsidRPr="00E9734B">
        <w:rPr>
          <w:rFonts w:ascii="Bookman Old Style" w:hAnsi="Bookman Old Style"/>
          <w:sz w:val="24"/>
          <w:szCs w:val="24"/>
        </w:rPr>
        <w:t>.</w:t>
      </w:r>
      <w:r w:rsidRPr="00E9734B">
        <w:rPr>
          <w:rFonts w:ascii="Bookman Old Style" w:hAnsi="Bookman Old Style"/>
          <w:sz w:val="24"/>
          <w:szCs w:val="24"/>
        </w:rPr>
        <w:t xml:space="preserve"> </w:t>
      </w:r>
    </w:p>
    <w:p w:rsidR="00AE2722" w:rsidRDefault="003816DB" w:rsidP="00585581">
      <w:pPr>
        <w:pStyle w:val="ListParagraph"/>
        <w:numPr>
          <w:ilvl w:val="0"/>
          <w:numId w:val="3"/>
        </w:numPr>
        <w:spacing w:line="360" w:lineRule="auto"/>
        <w:jc w:val="both"/>
        <w:rPr>
          <w:rFonts w:ascii="Bookman Old Style" w:hAnsi="Bookman Old Style"/>
          <w:sz w:val="24"/>
          <w:szCs w:val="24"/>
        </w:rPr>
      </w:pPr>
      <w:r w:rsidRPr="007C0DBE">
        <w:rPr>
          <w:rFonts w:ascii="Bookman Old Style" w:hAnsi="Bookman Old Style"/>
          <w:sz w:val="24"/>
          <w:szCs w:val="24"/>
        </w:rPr>
        <w:t xml:space="preserve">And in their second year they will </w:t>
      </w:r>
      <w:r w:rsidR="00695440" w:rsidRPr="007C0DBE">
        <w:rPr>
          <w:rFonts w:ascii="Bookman Old Style" w:hAnsi="Bookman Old Style"/>
          <w:sz w:val="24"/>
          <w:szCs w:val="24"/>
        </w:rPr>
        <w:t xml:space="preserve">then be </w:t>
      </w:r>
      <w:r w:rsidR="00E47B9E">
        <w:rPr>
          <w:rFonts w:ascii="Bookman Old Style" w:hAnsi="Bookman Old Style"/>
          <w:sz w:val="24"/>
          <w:szCs w:val="24"/>
        </w:rPr>
        <w:t>deployed to their workstations to do</w:t>
      </w:r>
      <w:r w:rsidR="007C0DBE" w:rsidRPr="007C0DBE">
        <w:rPr>
          <w:rFonts w:ascii="Bookman Old Style" w:hAnsi="Bookman Old Style"/>
          <w:sz w:val="24"/>
          <w:szCs w:val="24"/>
        </w:rPr>
        <w:t xml:space="preserve"> practical work</w:t>
      </w:r>
      <w:r w:rsidR="00695440" w:rsidRPr="007C0DBE">
        <w:rPr>
          <w:rFonts w:ascii="Bookman Old Style" w:hAnsi="Bookman Old Style"/>
          <w:sz w:val="24"/>
          <w:szCs w:val="24"/>
        </w:rPr>
        <w:t>.</w:t>
      </w:r>
      <w:r w:rsidR="007C0DBE" w:rsidRPr="007C0DBE">
        <w:rPr>
          <w:rFonts w:ascii="Bookman Old Style" w:hAnsi="Bookman Old Style"/>
          <w:sz w:val="24"/>
          <w:szCs w:val="24"/>
        </w:rPr>
        <w:t xml:space="preserve">  </w:t>
      </w:r>
      <w:r w:rsidR="00695440" w:rsidRPr="007C0DBE">
        <w:rPr>
          <w:rFonts w:ascii="Bookman Old Style" w:hAnsi="Bookman Old Style"/>
          <w:sz w:val="24"/>
          <w:szCs w:val="24"/>
        </w:rPr>
        <w:t xml:space="preserve"> </w:t>
      </w:r>
    </w:p>
    <w:p w:rsidR="00122248" w:rsidRDefault="00122248" w:rsidP="00585581">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In their</w:t>
      </w:r>
      <w:r w:rsidR="00E47B9E">
        <w:rPr>
          <w:rFonts w:ascii="Bookman Old Style" w:hAnsi="Bookman Old Style"/>
          <w:sz w:val="24"/>
          <w:szCs w:val="24"/>
        </w:rPr>
        <w:t xml:space="preserve"> third and final </w:t>
      </w:r>
      <w:r>
        <w:rPr>
          <w:rFonts w:ascii="Bookman Old Style" w:hAnsi="Bookman Old Style"/>
          <w:sz w:val="24"/>
          <w:szCs w:val="24"/>
        </w:rPr>
        <w:t xml:space="preserve">year, the trainees will thus be permitted to select </w:t>
      </w:r>
      <w:r w:rsidR="00E47B9E">
        <w:rPr>
          <w:rFonts w:ascii="Bookman Old Style" w:hAnsi="Bookman Old Style"/>
          <w:sz w:val="24"/>
          <w:szCs w:val="24"/>
        </w:rPr>
        <w:t xml:space="preserve">their </w:t>
      </w:r>
      <w:r>
        <w:rPr>
          <w:rFonts w:ascii="Bookman Old Style" w:hAnsi="Bookman Old Style"/>
          <w:sz w:val="24"/>
          <w:szCs w:val="24"/>
        </w:rPr>
        <w:t>areas of speciality, i.e. detective</w:t>
      </w:r>
      <w:r w:rsidR="0070200E">
        <w:rPr>
          <w:rFonts w:ascii="Bookman Old Style" w:hAnsi="Bookman Old Style"/>
          <w:sz w:val="24"/>
          <w:szCs w:val="24"/>
        </w:rPr>
        <w:t>s</w:t>
      </w:r>
      <w:r>
        <w:rPr>
          <w:rFonts w:ascii="Bookman Old Style" w:hAnsi="Bookman Old Style"/>
          <w:sz w:val="24"/>
          <w:szCs w:val="24"/>
        </w:rPr>
        <w:t>,</w:t>
      </w:r>
      <w:r w:rsidR="0070200E">
        <w:rPr>
          <w:rFonts w:ascii="Bookman Old Style" w:hAnsi="Bookman Old Style"/>
          <w:sz w:val="24"/>
          <w:szCs w:val="24"/>
        </w:rPr>
        <w:t xml:space="preserve"> POPs</w:t>
      </w:r>
      <w:r w:rsidR="00E47B9E">
        <w:rPr>
          <w:rFonts w:ascii="Bookman Old Style" w:hAnsi="Bookman Old Style"/>
          <w:sz w:val="24"/>
          <w:szCs w:val="24"/>
        </w:rPr>
        <w:t xml:space="preserve"> </w:t>
      </w:r>
      <w:r>
        <w:rPr>
          <w:rFonts w:ascii="Bookman Old Style" w:hAnsi="Bookman Old Style"/>
          <w:sz w:val="24"/>
          <w:szCs w:val="24"/>
        </w:rPr>
        <w:t xml:space="preserve">  </w:t>
      </w:r>
    </w:p>
    <w:p w:rsidR="001C02F5" w:rsidRPr="001C02F5" w:rsidRDefault="001C02F5" w:rsidP="001C02F5">
      <w:pPr>
        <w:spacing w:line="360" w:lineRule="auto"/>
        <w:jc w:val="both"/>
        <w:rPr>
          <w:rFonts w:ascii="Bookman Old Style" w:hAnsi="Bookman Old Style"/>
          <w:sz w:val="24"/>
          <w:szCs w:val="24"/>
        </w:rPr>
      </w:pPr>
      <w:r>
        <w:rPr>
          <w:rFonts w:ascii="Bookman Old Style" w:hAnsi="Bookman Old Style"/>
          <w:sz w:val="24"/>
          <w:szCs w:val="24"/>
        </w:rPr>
        <w:t>POPCRU advocate for training programme that will turn policing into a professional career. The same sentiments are expressed by the 2016 White Paper on Police (WPoP) when it prescribed that the 21</w:t>
      </w:r>
      <w:r w:rsidRPr="001C02F5">
        <w:rPr>
          <w:rFonts w:ascii="Bookman Old Style" w:hAnsi="Bookman Old Style"/>
          <w:sz w:val="24"/>
          <w:szCs w:val="24"/>
          <w:vertAlign w:val="superscript"/>
        </w:rPr>
        <w:t>st</w:t>
      </w:r>
      <w:r>
        <w:rPr>
          <w:rFonts w:ascii="Bookman Old Style" w:hAnsi="Bookman Old Style"/>
          <w:sz w:val="24"/>
          <w:szCs w:val="24"/>
        </w:rPr>
        <w:t xml:space="preserve"> century police officer should have a professional career and be a loyal public servant with respect </w:t>
      </w:r>
      <w:r>
        <w:rPr>
          <w:rFonts w:ascii="Bookman Old Style" w:hAnsi="Bookman Old Style"/>
          <w:sz w:val="24"/>
          <w:szCs w:val="24"/>
        </w:rPr>
        <w:lastRenderedPageBreak/>
        <w:t>and acceptance of public service values, accountability mechanisms and policing system</w:t>
      </w:r>
    </w:p>
    <w:p w:rsidR="001C02F5" w:rsidRDefault="001C02F5" w:rsidP="00585581">
      <w:pPr>
        <w:spacing w:line="360" w:lineRule="auto"/>
        <w:jc w:val="both"/>
        <w:rPr>
          <w:rFonts w:ascii="Bookman Old Style" w:hAnsi="Bookman Old Style"/>
          <w:b/>
          <w:sz w:val="24"/>
          <w:szCs w:val="24"/>
        </w:rPr>
      </w:pPr>
    </w:p>
    <w:p w:rsidR="00EE28F2" w:rsidRPr="00EE28F2" w:rsidRDefault="00BD5BF9" w:rsidP="00585581">
      <w:pPr>
        <w:spacing w:line="360" w:lineRule="auto"/>
        <w:jc w:val="both"/>
        <w:rPr>
          <w:rFonts w:ascii="Bookman Old Style" w:hAnsi="Bookman Old Style"/>
          <w:b/>
          <w:sz w:val="24"/>
          <w:szCs w:val="24"/>
        </w:rPr>
      </w:pPr>
      <w:r>
        <w:rPr>
          <w:rFonts w:ascii="Bookman Old Style" w:hAnsi="Bookman Old Style"/>
          <w:b/>
          <w:sz w:val="24"/>
          <w:szCs w:val="24"/>
        </w:rPr>
        <w:t>5</w:t>
      </w:r>
      <w:r w:rsidR="003C0238">
        <w:rPr>
          <w:rFonts w:ascii="Bookman Old Style" w:hAnsi="Bookman Old Style"/>
          <w:b/>
          <w:sz w:val="24"/>
          <w:szCs w:val="24"/>
        </w:rPr>
        <w:t xml:space="preserve">. </w:t>
      </w:r>
      <w:r w:rsidR="00EE28F2" w:rsidRPr="00EE28F2">
        <w:rPr>
          <w:rFonts w:ascii="Bookman Old Style" w:hAnsi="Bookman Old Style"/>
          <w:b/>
          <w:sz w:val="24"/>
          <w:szCs w:val="24"/>
        </w:rPr>
        <w:t xml:space="preserve">Conclusion </w:t>
      </w:r>
    </w:p>
    <w:p w:rsidR="001C02F5" w:rsidRDefault="00EE28F2" w:rsidP="00631B2A">
      <w:pPr>
        <w:spacing w:line="360" w:lineRule="auto"/>
        <w:jc w:val="both"/>
        <w:rPr>
          <w:rFonts w:ascii="Bookman Old Style" w:hAnsi="Bookman Old Style"/>
          <w:sz w:val="24"/>
          <w:szCs w:val="24"/>
        </w:rPr>
      </w:pPr>
      <w:r>
        <w:rPr>
          <w:rFonts w:ascii="Bookman Old Style" w:hAnsi="Bookman Old Style"/>
          <w:sz w:val="24"/>
          <w:szCs w:val="24"/>
        </w:rPr>
        <w:t>In conclusion chair, POPCRU believes that any training model that would be adopted should be a model that would achieve the object of the NDP which is to build a professional body that would</w:t>
      </w:r>
      <w:r w:rsidR="001F74F2">
        <w:rPr>
          <w:rFonts w:ascii="Bookman Old Style" w:hAnsi="Bookman Old Style"/>
          <w:sz w:val="24"/>
          <w:szCs w:val="24"/>
        </w:rPr>
        <w:t xml:space="preserve"> be able to efficiently provide service to the communities.</w:t>
      </w:r>
      <w:r w:rsidR="004B179F">
        <w:rPr>
          <w:rFonts w:ascii="Bookman Old Style" w:hAnsi="Bookman Old Style"/>
          <w:sz w:val="24"/>
          <w:szCs w:val="24"/>
        </w:rPr>
        <w:t xml:space="preserve"> We further believe that </w:t>
      </w:r>
      <w:r w:rsidR="00636D4A">
        <w:rPr>
          <w:rFonts w:ascii="Bookman Old Style" w:hAnsi="Bookman Old Style"/>
          <w:sz w:val="24"/>
          <w:szCs w:val="24"/>
        </w:rPr>
        <w:t>proper training will definitely help in realising prescriptions of certain policies within police services.</w:t>
      </w:r>
    </w:p>
    <w:p w:rsidR="00AE0430" w:rsidRDefault="001C02F5" w:rsidP="00631B2A">
      <w:pPr>
        <w:spacing w:line="360" w:lineRule="auto"/>
        <w:jc w:val="both"/>
        <w:rPr>
          <w:rFonts w:ascii="Bookman Old Style" w:hAnsi="Bookman Old Style"/>
          <w:b/>
          <w:sz w:val="24"/>
          <w:szCs w:val="24"/>
        </w:rPr>
      </w:pPr>
      <w:r>
        <w:rPr>
          <w:rFonts w:ascii="Bookman Old Style" w:hAnsi="Bookman Old Style"/>
          <w:sz w:val="24"/>
          <w:szCs w:val="24"/>
        </w:rPr>
        <w:t>Though we appreciate and applaud efforts by the</w:t>
      </w:r>
      <w:r w:rsidR="00F7092B">
        <w:rPr>
          <w:rFonts w:ascii="Bookman Old Style" w:hAnsi="Bookman Old Style"/>
          <w:sz w:val="24"/>
          <w:szCs w:val="24"/>
        </w:rPr>
        <w:t xml:space="preserve"> department </w:t>
      </w:r>
      <w:r w:rsidR="0056674B">
        <w:rPr>
          <w:rFonts w:ascii="Bookman Old Style" w:hAnsi="Bookman Old Style"/>
          <w:sz w:val="24"/>
          <w:szCs w:val="24"/>
        </w:rPr>
        <w:t xml:space="preserve">for taking our police officers through some training programmes, we argue that more should </w:t>
      </w:r>
      <w:r w:rsidR="00C65201">
        <w:rPr>
          <w:rFonts w:ascii="Bookman Old Style" w:hAnsi="Bookman Old Style"/>
          <w:sz w:val="24"/>
          <w:szCs w:val="24"/>
        </w:rPr>
        <w:t xml:space="preserve">still </w:t>
      </w:r>
      <w:r w:rsidR="0056674B">
        <w:rPr>
          <w:rFonts w:ascii="Bookman Old Style" w:hAnsi="Bookman Old Style"/>
          <w:sz w:val="24"/>
          <w:szCs w:val="24"/>
        </w:rPr>
        <w:t xml:space="preserve">be done to capacitate them with </w:t>
      </w:r>
      <w:r w:rsidR="00C65201">
        <w:rPr>
          <w:rFonts w:ascii="Bookman Old Style" w:hAnsi="Bookman Old Style"/>
          <w:sz w:val="24"/>
          <w:szCs w:val="24"/>
        </w:rPr>
        <w:t xml:space="preserve">expertise and knowledge </w:t>
      </w:r>
      <w:r w:rsidR="0056674B">
        <w:rPr>
          <w:rFonts w:ascii="Bookman Old Style" w:hAnsi="Bookman Old Style"/>
          <w:sz w:val="24"/>
          <w:szCs w:val="24"/>
        </w:rPr>
        <w:t xml:space="preserve">that will change our entire police service. </w:t>
      </w:r>
      <w:r>
        <w:rPr>
          <w:rFonts w:ascii="Bookman Old Style" w:hAnsi="Bookman Old Style"/>
          <w:sz w:val="24"/>
          <w:szCs w:val="24"/>
        </w:rPr>
        <w:t xml:space="preserve">   </w:t>
      </w:r>
      <w:r w:rsidR="00E51AC5">
        <w:rPr>
          <w:rFonts w:ascii="Bookman Old Style" w:hAnsi="Bookman Old Style"/>
          <w:sz w:val="24"/>
          <w:szCs w:val="24"/>
        </w:rPr>
        <w:t xml:space="preserve"> </w:t>
      </w:r>
      <w:r w:rsidR="00636D4A">
        <w:rPr>
          <w:rFonts w:ascii="Bookman Old Style" w:hAnsi="Bookman Old Style"/>
          <w:sz w:val="24"/>
          <w:szCs w:val="24"/>
        </w:rPr>
        <w:t xml:space="preserve">  </w:t>
      </w:r>
      <w:r w:rsidR="004B179F">
        <w:rPr>
          <w:rFonts w:ascii="Bookman Old Style" w:hAnsi="Bookman Old Style"/>
          <w:sz w:val="24"/>
          <w:szCs w:val="24"/>
        </w:rPr>
        <w:t xml:space="preserve"> </w:t>
      </w:r>
      <w:r w:rsidR="001F74F2">
        <w:rPr>
          <w:rFonts w:ascii="Bookman Old Style" w:hAnsi="Bookman Old Style"/>
          <w:sz w:val="24"/>
          <w:szCs w:val="24"/>
        </w:rPr>
        <w:t xml:space="preserve"> </w:t>
      </w:r>
      <w:r w:rsidR="00EE28F2">
        <w:rPr>
          <w:rFonts w:ascii="Bookman Old Style" w:hAnsi="Bookman Old Style"/>
          <w:sz w:val="24"/>
          <w:szCs w:val="24"/>
        </w:rPr>
        <w:t xml:space="preserve">   </w:t>
      </w:r>
    </w:p>
    <w:p w:rsidR="00AE0430" w:rsidRDefault="00AE0430" w:rsidP="00585581">
      <w:pPr>
        <w:spacing w:line="360" w:lineRule="auto"/>
        <w:jc w:val="center"/>
        <w:rPr>
          <w:rFonts w:ascii="Bookman Old Style" w:hAnsi="Bookman Old Style"/>
          <w:b/>
          <w:sz w:val="24"/>
          <w:szCs w:val="24"/>
        </w:rPr>
      </w:pPr>
    </w:p>
    <w:p w:rsidR="00A314D7" w:rsidRDefault="00EE28F2" w:rsidP="00A314D7">
      <w:pPr>
        <w:spacing w:line="360" w:lineRule="auto"/>
        <w:jc w:val="center"/>
        <w:rPr>
          <w:rFonts w:ascii="Bookman Old Style" w:hAnsi="Bookman Old Style"/>
          <w:b/>
          <w:sz w:val="24"/>
          <w:szCs w:val="24"/>
        </w:rPr>
      </w:pPr>
      <w:r>
        <w:rPr>
          <w:rFonts w:ascii="Bookman Old Style" w:hAnsi="Bookman Old Style"/>
          <w:b/>
          <w:sz w:val="24"/>
          <w:szCs w:val="24"/>
        </w:rPr>
        <w:t>I thank you</w:t>
      </w:r>
    </w:p>
    <w:p w:rsidR="00A314D7" w:rsidRDefault="00A314D7" w:rsidP="00A314D7">
      <w:pPr>
        <w:spacing w:line="360" w:lineRule="auto"/>
        <w:jc w:val="center"/>
        <w:rPr>
          <w:rFonts w:ascii="Bookman Old Style" w:hAnsi="Bookman Old Style"/>
          <w:b/>
          <w:sz w:val="24"/>
          <w:szCs w:val="24"/>
        </w:rPr>
      </w:pPr>
      <w:r>
        <w:rPr>
          <w:rFonts w:ascii="Bookman Old Style" w:hAnsi="Bookman Old Style"/>
          <w:b/>
          <w:sz w:val="24"/>
          <w:szCs w:val="24"/>
        </w:rPr>
        <w:t>Nkosinathi Theledi</w:t>
      </w:r>
    </w:p>
    <w:p w:rsidR="00A314D7" w:rsidRDefault="00A314D7" w:rsidP="00A314D7">
      <w:pPr>
        <w:spacing w:line="360" w:lineRule="auto"/>
        <w:jc w:val="center"/>
        <w:rPr>
          <w:rFonts w:ascii="Bookman Old Style" w:hAnsi="Bookman Old Style"/>
          <w:b/>
          <w:sz w:val="24"/>
          <w:szCs w:val="24"/>
        </w:rPr>
      </w:pPr>
      <w:r>
        <w:rPr>
          <w:rFonts w:ascii="Bookman Old Style" w:hAnsi="Bookman Old Style"/>
          <w:b/>
          <w:sz w:val="24"/>
          <w:szCs w:val="24"/>
        </w:rPr>
        <w:t>General Secretary</w:t>
      </w:r>
    </w:p>
    <w:p w:rsidR="00A314D7" w:rsidRDefault="00A314D7" w:rsidP="00A314D7">
      <w:pPr>
        <w:spacing w:line="360" w:lineRule="auto"/>
        <w:jc w:val="center"/>
        <w:rPr>
          <w:rFonts w:ascii="Bookman Old Style" w:hAnsi="Bookman Old Style"/>
          <w:b/>
          <w:sz w:val="24"/>
          <w:szCs w:val="24"/>
        </w:rPr>
      </w:pPr>
      <w:r>
        <w:rPr>
          <w:rFonts w:ascii="Bookman Old Style" w:hAnsi="Bookman Old Style"/>
          <w:b/>
          <w:sz w:val="24"/>
          <w:szCs w:val="24"/>
        </w:rPr>
        <w:t>POPCRU</w:t>
      </w:r>
    </w:p>
    <w:p w:rsidR="00EE28F2" w:rsidRPr="009E452A" w:rsidRDefault="00EE28F2" w:rsidP="00EE28F2">
      <w:pPr>
        <w:jc w:val="center"/>
        <w:rPr>
          <w:rFonts w:ascii="Bookman Old Style" w:hAnsi="Bookman Old Style"/>
          <w:b/>
          <w:sz w:val="24"/>
          <w:szCs w:val="24"/>
        </w:rPr>
      </w:pPr>
      <w:r>
        <w:rPr>
          <w:rFonts w:ascii="Bookman Old Style" w:hAnsi="Bookman Old Style"/>
          <w:b/>
          <w:sz w:val="24"/>
          <w:szCs w:val="24"/>
        </w:rPr>
        <w:t>12 March 2019</w:t>
      </w:r>
    </w:p>
    <w:p w:rsidR="00E36D1F" w:rsidRDefault="00FD3856"/>
    <w:sectPr w:rsidR="00E36D1F" w:rsidSect="00652194">
      <w:headerReference w:type="default" r:id="rId8"/>
      <w:footerReference w:type="default" r:id="rId9"/>
      <w:pgSz w:w="11906" w:h="16838"/>
      <w:pgMar w:top="1134"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37D" w:rsidRDefault="0032537D" w:rsidP="00EE28F2">
      <w:pPr>
        <w:spacing w:after="0" w:line="240" w:lineRule="auto"/>
      </w:pPr>
      <w:r>
        <w:separator/>
      </w:r>
    </w:p>
  </w:endnote>
  <w:endnote w:type="continuationSeparator" w:id="0">
    <w:p w:rsidR="0032537D" w:rsidRDefault="0032537D" w:rsidP="00EE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232805"/>
      <w:docPartObj>
        <w:docPartGallery w:val="Page Numbers (Bottom of Page)"/>
        <w:docPartUnique/>
      </w:docPartObj>
    </w:sdtPr>
    <w:sdtEndPr>
      <w:rPr>
        <w:color w:val="808080" w:themeColor="background1" w:themeShade="80"/>
        <w:spacing w:val="60"/>
      </w:rPr>
    </w:sdtEndPr>
    <w:sdtContent>
      <w:p w:rsidR="00652194" w:rsidRDefault="006758D7">
        <w:pPr>
          <w:pStyle w:val="Footer"/>
          <w:pBdr>
            <w:top w:val="single" w:sz="4" w:space="1" w:color="D9D9D9" w:themeColor="background1" w:themeShade="D9"/>
          </w:pBdr>
          <w:jc w:val="right"/>
        </w:pPr>
        <w:r>
          <w:fldChar w:fldCharType="begin"/>
        </w:r>
        <w:r w:rsidR="00CF27B5">
          <w:instrText xml:space="preserve"> PAGE   \* MERGEFORMAT </w:instrText>
        </w:r>
        <w:r>
          <w:fldChar w:fldCharType="separate"/>
        </w:r>
        <w:r w:rsidR="00FD3856">
          <w:rPr>
            <w:noProof/>
          </w:rPr>
          <w:t>1</w:t>
        </w:r>
        <w:r>
          <w:rPr>
            <w:noProof/>
          </w:rPr>
          <w:fldChar w:fldCharType="end"/>
        </w:r>
        <w:r w:rsidR="00CF27B5">
          <w:t xml:space="preserve"> | </w:t>
        </w:r>
        <w:r w:rsidR="00CF27B5">
          <w:rPr>
            <w:color w:val="808080" w:themeColor="background1" w:themeShade="80"/>
            <w:spacing w:val="60"/>
          </w:rPr>
          <w:t>Page</w:t>
        </w:r>
      </w:p>
    </w:sdtContent>
  </w:sdt>
  <w:p w:rsidR="00652194" w:rsidRDefault="00FD3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37D" w:rsidRDefault="0032537D" w:rsidP="00EE28F2">
      <w:pPr>
        <w:spacing w:after="0" w:line="240" w:lineRule="auto"/>
      </w:pPr>
      <w:r>
        <w:separator/>
      </w:r>
    </w:p>
  </w:footnote>
  <w:footnote w:type="continuationSeparator" w:id="0">
    <w:p w:rsidR="0032537D" w:rsidRDefault="0032537D" w:rsidP="00EE2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94" w:rsidRPr="0044483A" w:rsidRDefault="00CF27B5" w:rsidP="00652194">
    <w:pPr>
      <w:pStyle w:val="Header"/>
      <w:pBdr>
        <w:bottom w:val="thickThinSmallGap" w:sz="24" w:space="1" w:color="622423" w:themeColor="accent2" w:themeShade="7F"/>
      </w:pBd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ab/>
    </w:r>
    <w:sdt>
      <w:sdtPr>
        <w:rPr>
          <w:rFonts w:asciiTheme="majorHAnsi" w:eastAsiaTheme="majorEastAsia" w:hAnsiTheme="majorHAnsi" w:cstheme="majorBidi"/>
          <w:b/>
          <w:sz w:val="20"/>
          <w:szCs w:val="20"/>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sz w:val="20"/>
            <w:szCs w:val="20"/>
          </w:rPr>
          <w:t xml:space="preserve">     </w:t>
        </w:r>
      </w:sdtContent>
    </w:sdt>
    <w:r>
      <w:rPr>
        <w:rFonts w:asciiTheme="majorHAnsi" w:eastAsiaTheme="majorEastAsia" w:hAnsiTheme="majorHAnsi" w:cstheme="majorBidi"/>
        <w:b/>
        <w:sz w:val="20"/>
        <w:szCs w:val="20"/>
      </w:rPr>
      <w:tab/>
    </w:r>
    <w:r>
      <w:rPr>
        <w:noProof/>
        <w:lang w:eastAsia="en-ZA"/>
      </w:rPr>
      <w:drawing>
        <wp:inline distT="0" distB="0" distL="0" distR="0">
          <wp:extent cx="676275" cy="656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cru 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4629" cy="654437"/>
                  </a:xfrm>
                  <a:prstGeom prst="rect">
                    <a:avLst/>
                  </a:prstGeom>
                </pic:spPr>
              </pic:pic>
            </a:graphicData>
          </a:graphic>
        </wp:inline>
      </w:drawing>
    </w:r>
  </w:p>
  <w:p w:rsidR="00652194" w:rsidRDefault="00FD38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94A70"/>
    <w:multiLevelType w:val="hybridMultilevel"/>
    <w:tmpl w:val="930C9E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9400351"/>
    <w:multiLevelType w:val="hybridMultilevel"/>
    <w:tmpl w:val="E3B4F084"/>
    <w:lvl w:ilvl="0" w:tplc="9F82C17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35B28B9"/>
    <w:multiLevelType w:val="hybridMultilevel"/>
    <w:tmpl w:val="2B86098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E28F2"/>
    <w:rsid w:val="00035B96"/>
    <w:rsid w:val="000462C2"/>
    <w:rsid w:val="00046981"/>
    <w:rsid w:val="0006292D"/>
    <w:rsid w:val="000A13E3"/>
    <w:rsid w:val="000A4ADF"/>
    <w:rsid w:val="000A6B8E"/>
    <w:rsid w:val="000E7606"/>
    <w:rsid w:val="0010120E"/>
    <w:rsid w:val="0011559E"/>
    <w:rsid w:val="00122248"/>
    <w:rsid w:val="00157B63"/>
    <w:rsid w:val="001762D0"/>
    <w:rsid w:val="001833F7"/>
    <w:rsid w:val="00183E76"/>
    <w:rsid w:val="001A1C21"/>
    <w:rsid w:val="001B094E"/>
    <w:rsid w:val="001C02F5"/>
    <w:rsid w:val="001F74F2"/>
    <w:rsid w:val="001F7597"/>
    <w:rsid w:val="0023439C"/>
    <w:rsid w:val="00242EBB"/>
    <w:rsid w:val="00263BCD"/>
    <w:rsid w:val="002B45EB"/>
    <w:rsid w:val="002C0DA0"/>
    <w:rsid w:val="002C38F2"/>
    <w:rsid w:val="002C4B5C"/>
    <w:rsid w:val="002F29CE"/>
    <w:rsid w:val="0032537D"/>
    <w:rsid w:val="003272DE"/>
    <w:rsid w:val="0035578D"/>
    <w:rsid w:val="003816DB"/>
    <w:rsid w:val="003B5031"/>
    <w:rsid w:val="003C0238"/>
    <w:rsid w:val="003F03CA"/>
    <w:rsid w:val="00420C4B"/>
    <w:rsid w:val="00450028"/>
    <w:rsid w:val="00450AE8"/>
    <w:rsid w:val="00494B60"/>
    <w:rsid w:val="004A796D"/>
    <w:rsid w:val="004B179F"/>
    <w:rsid w:val="004E45EE"/>
    <w:rsid w:val="00504F8D"/>
    <w:rsid w:val="00506B55"/>
    <w:rsid w:val="00512505"/>
    <w:rsid w:val="005436B8"/>
    <w:rsid w:val="0056674B"/>
    <w:rsid w:val="00585581"/>
    <w:rsid w:val="005862D2"/>
    <w:rsid w:val="005A6808"/>
    <w:rsid w:val="005F4D8D"/>
    <w:rsid w:val="005F6D36"/>
    <w:rsid w:val="00610F60"/>
    <w:rsid w:val="00614B32"/>
    <w:rsid w:val="00631B2A"/>
    <w:rsid w:val="00636D4A"/>
    <w:rsid w:val="0064227B"/>
    <w:rsid w:val="006758D7"/>
    <w:rsid w:val="00695440"/>
    <w:rsid w:val="006A46A8"/>
    <w:rsid w:val="006C42BB"/>
    <w:rsid w:val="006D0126"/>
    <w:rsid w:val="006E1484"/>
    <w:rsid w:val="0070200E"/>
    <w:rsid w:val="007253DD"/>
    <w:rsid w:val="00783045"/>
    <w:rsid w:val="007934B2"/>
    <w:rsid w:val="007C0DBE"/>
    <w:rsid w:val="007D7B96"/>
    <w:rsid w:val="007E7894"/>
    <w:rsid w:val="0080455D"/>
    <w:rsid w:val="008250E8"/>
    <w:rsid w:val="008461CA"/>
    <w:rsid w:val="00881F31"/>
    <w:rsid w:val="00893006"/>
    <w:rsid w:val="008A42AC"/>
    <w:rsid w:val="008B506D"/>
    <w:rsid w:val="008D5A4B"/>
    <w:rsid w:val="008E71B7"/>
    <w:rsid w:val="009036E7"/>
    <w:rsid w:val="00921167"/>
    <w:rsid w:val="00922FE4"/>
    <w:rsid w:val="009641F1"/>
    <w:rsid w:val="00976AD5"/>
    <w:rsid w:val="0098396D"/>
    <w:rsid w:val="009E7869"/>
    <w:rsid w:val="00A314D7"/>
    <w:rsid w:val="00AA1F06"/>
    <w:rsid w:val="00AA2AEC"/>
    <w:rsid w:val="00AB77E1"/>
    <w:rsid w:val="00AC0A83"/>
    <w:rsid w:val="00AC3321"/>
    <w:rsid w:val="00AE0430"/>
    <w:rsid w:val="00AE2722"/>
    <w:rsid w:val="00B4154B"/>
    <w:rsid w:val="00B8529C"/>
    <w:rsid w:val="00BA5431"/>
    <w:rsid w:val="00BD5BF9"/>
    <w:rsid w:val="00BD708A"/>
    <w:rsid w:val="00BE4AB7"/>
    <w:rsid w:val="00C230BA"/>
    <w:rsid w:val="00C65201"/>
    <w:rsid w:val="00C91E91"/>
    <w:rsid w:val="00CC0766"/>
    <w:rsid w:val="00CF27B5"/>
    <w:rsid w:val="00D17374"/>
    <w:rsid w:val="00DE2209"/>
    <w:rsid w:val="00DF5F8F"/>
    <w:rsid w:val="00E0233F"/>
    <w:rsid w:val="00E47B9E"/>
    <w:rsid w:val="00E51AC5"/>
    <w:rsid w:val="00E81D4F"/>
    <w:rsid w:val="00E93A9D"/>
    <w:rsid w:val="00E9734B"/>
    <w:rsid w:val="00EE28F2"/>
    <w:rsid w:val="00EE4C5B"/>
    <w:rsid w:val="00EE51AF"/>
    <w:rsid w:val="00F0332C"/>
    <w:rsid w:val="00F03E37"/>
    <w:rsid w:val="00F27C91"/>
    <w:rsid w:val="00F434BD"/>
    <w:rsid w:val="00F7092B"/>
    <w:rsid w:val="00F75CB0"/>
    <w:rsid w:val="00F80F26"/>
    <w:rsid w:val="00F85244"/>
    <w:rsid w:val="00F96D30"/>
    <w:rsid w:val="00FD3856"/>
    <w:rsid w:val="00FE0C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8F2"/>
  </w:style>
  <w:style w:type="paragraph" w:styleId="Footer">
    <w:name w:val="footer"/>
    <w:basedOn w:val="Normal"/>
    <w:link w:val="FooterChar"/>
    <w:uiPriority w:val="99"/>
    <w:unhideWhenUsed/>
    <w:rsid w:val="00EE2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8F2"/>
  </w:style>
  <w:style w:type="paragraph" w:styleId="NoSpacing">
    <w:name w:val="No Spacing"/>
    <w:link w:val="NoSpacingChar"/>
    <w:uiPriority w:val="1"/>
    <w:qFormat/>
    <w:rsid w:val="00EE28F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E28F2"/>
    <w:rPr>
      <w:rFonts w:eastAsiaTheme="minorEastAsia"/>
      <w:lang w:val="en-US" w:eastAsia="ja-JP"/>
    </w:rPr>
  </w:style>
  <w:style w:type="paragraph" w:styleId="NormalWeb">
    <w:name w:val="Normal (Web)"/>
    <w:basedOn w:val="Normal"/>
    <w:uiPriority w:val="99"/>
    <w:unhideWhenUsed/>
    <w:rsid w:val="00EE28F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EE28F2"/>
    <w:rPr>
      <w:color w:val="0000FF" w:themeColor="hyperlink"/>
      <w:u w:val="single"/>
    </w:rPr>
  </w:style>
  <w:style w:type="paragraph" w:styleId="FootnoteText">
    <w:name w:val="footnote text"/>
    <w:basedOn w:val="Normal"/>
    <w:link w:val="FootnoteTextChar"/>
    <w:uiPriority w:val="99"/>
    <w:unhideWhenUsed/>
    <w:rsid w:val="00EE28F2"/>
    <w:pPr>
      <w:spacing w:after="0" w:line="240" w:lineRule="auto"/>
    </w:pPr>
    <w:rPr>
      <w:sz w:val="20"/>
      <w:szCs w:val="20"/>
    </w:rPr>
  </w:style>
  <w:style w:type="character" w:customStyle="1" w:styleId="FootnoteTextChar">
    <w:name w:val="Footnote Text Char"/>
    <w:basedOn w:val="DefaultParagraphFont"/>
    <w:link w:val="FootnoteText"/>
    <w:uiPriority w:val="99"/>
    <w:rsid w:val="00EE28F2"/>
    <w:rPr>
      <w:sz w:val="20"/>
      <w:szCs w:val="20"/>
    </w:rPr>
  </w:style>
  <w:style w:type="character" w:styleId="FootnoteReference">
    <w:name w:val="footnote reference"/>
    <w:basedOn w:val="DefaultParagraphFont"/>
    <w:uiPriority w:val="99"/>
    <w:unhideWhenUsed/>
    <w:rsid w:val="00EE28F2"/>
    <w:rPr>
      <w:vertAlign w:val="superscript"/>
    </w:rPr>
  </w:style>
  <w:style w:type="paragraph" w:styleId="BalloonText">
    <w:name w:val="Balloon Text"/>
    <w:basedOn w:val="Normal"/>
    <w:link w:val="BalloonTextChar"/>
    <w:uiPriority w:val="99"/>
    <w:semiHidden/>
    <w:unhideWhenUsed/>
    <w:rsid w:val="00EE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F2"/>
    <w:rPr>
      <w:rFonts w:ascii="Tahoma" w:hAnsi="Tahoma" w:cs="Tahoma"/>
      <w:sz w:val="16"/>
      <w:szCs w:val="16"/>
    </w:rPr>
  </w:style>
  <w:style w:type="paragraph" w:styleId="ListParagraph">
    <w:name w:val="List Paragraph"/>
    <w:basedOn w:val="Normal"/>
    <w:uiPriority w:val="34"/>
    <w:qFormat/>
    <w:rsid w:val="00263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8F2"/>
  </w:style>
  <w:style w:type="paragraph" w:styleId="Footer">
    <w:name w:val="footer"/>
    <w:basedOn w:val="Normal"/>
    <w:link w:val="FooterChar"/>
    <w:uiPriority w:val="99"/>
    <w:unhideWhenUsed/>
    <w:rsid w:val="00EE2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8F2"/>
  </w:style>
  <w:style w:type="paragraph" w:styleId="NoSpacing">
    <w:name w:val="No Spacing"/>
    <w:link w:val="NoSpacingChar"/>
    <w:uiPriority w:val="1"/>
    <w:qFormat/>
    <w:rsid w:val="00EE28F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E28F2"/>
    <w:rPr>
      <w:rFonts w:eastAsiaTheme="minorEastAsia"/>
      <w:lang w:val="en-US" w:eastAsia="ja-JP"/>
    </w:rPr>
  </w:style>
  <w:style w:type="paragraph" w:styleId="NormalWeb">
    <w:name w:val="Normal (Web)"/>
    <w:basedOn w:val="Normal"/>
    <w:uiPriority w:val="99"/>
    <w:unhideWhenUsed/>
    <w:rsid w:val="00EE28F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EE28F2"/>
    <w:rPr>
      <w:color w:val="0000FF" w:themeColor="hyperlink"/>
      <w:u w:val="single"/>
    </w:rPr>
  </w:style>
  <w:style w:type="paragraph" w:styleId="FootnoteText">
    <w:name w:val="footnote text"/>
    <w:basedOn w:val="Normal"/>
    <w:link w:val="FootnoteTextChar"/>
    <w:uiPriority w:val="99"/>
    <w:unhideWhenUsed/>
    <w:rsid w:val="00EE28F2"/>
    <w:pPr>
      <w:spacing w:after="0" w:line="240" w:lineRule="auto"/>
    </w:pPr>
    <w:rPr>
      <w:sz w:val="20"/>
      <w:szCs w:val="20"/>
    </w:rPr>
  </w:style>
  <w:style w:type="character" w:customStyle="1" w:styleId="FootnoteTextChar">
    <w:name w:val="Footnote Text Char"/>
    <w:basedOn w:val="DefaultParagraphFont"/>
    <w:link w:val="FootnoteText"/>
    <w:uiPriority w:val="99"/>
    <w:rsid w:val="00EE28F2"/>
    <w:rPr>
      <w:sz w:val="20"/>
      <w:szCs w:val="20"/>
    </w:rPr>
  </w:style>
  <w:style w:type="character" w:styleId="FootnoteReference">
    <w:name w:val="footnote reference"/>
    <w:basedOn w:val="DefaultParagraphFont"/>
    <w:uiPriority w:val="99"/>
    <w:unhideWhenUsed/>
    <w:rsid w:val="00EE28F2"/>
    <w:rPr>
      <w:vertAlign w:val="superscript"/>
    </w:rPr>
  </w:style>
  <w:style w:type="paragraph" w:styleId="BalloonText">
    <w:name w:val="Balloon Text"/>
    <w:basedOn w:val="Normal"/>
    <w:link w:val="BalloonTextChar"/>
    <w:uiPriority w:val="99"/>
    <w:semiHidden/>
    <w:unhideWhenUsed/>
    <w:rsid w:val="00EE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F2"/>
    <w:rPr>
      <w:rFonts w:ascii="Tahoma" w:hAnsi="Tahoma" w:cs="Tahoma"/>
      <w:sz w:val="16"/>
      <w:szCs w:val="16"/>
    </w:rPr>
  </w:style>
  <w:style w:type="paragraph" w:styleId="ListParagraph">
    <w:name w:val="List Paragraph"/>
    <w:basedOn w:val="Normal"/>
    <w:uiPriority w:val="34"/>
    <w:qFormat/>
    <w:rsid w:val="00263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Tshepo</dc:creator>
  <cp:lastModifiedBy>PUMZA</cp:lastModifiedBy>
  <cp:revision>2</cp:revision>
  <cp:lastPrinted>2019-03-07T14:35:00Z</cp:lastPrinted>
  <dcterms:created xsi:type="dcterms:W3CDTF">2019-03-20T07:18:00Z</dcterms:created>
  <dcterms:modified xsi:type="dcterms:W3CDTF">2019-03-20T07:18:00Z</dcterms:modified>
</cp:coreProperties>
</file>