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0D" w:rsidRDefault="00335AF5">
      <w:bookmarkStart w:id="0" w:name="_GoBack"/>
      <w:bookmarkEnd w:id="0"/>
      <w:r>
        <w:rPr>
          <w:noProof/>
          <w:lang w:val="en-ZA" w:eastAsia="en-ZA"/>
        </w:rPr>
        <w:drawing>
          <wp:anchor distT="0" distB="0" distL="114300" distR="114300" simplePos="0" relativeHeight="251658240" behindDoc="1" locked="0" layoutInCell="1" allowOverlap="1">
            <wp:simplePos x="0" y="0"/>
            <wp:positionH relativeFrom="column">
              <wp:posOffset>1000125</wp:posOffset>
            </wp:positionH>
            <wp:positionV relativeFrom="paragraph">
              <wp:posOffset>123825</wp:posOffset>
            </wp:positionV>
            <wp:extent cx="4029075" cy="2933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029075" cy="2933700"/>
                    </a:xfrm>
                    <a:prstGeom prst="rect">
                      <a:avLst/>
                    </a:prstGeom>
                    <a:noFill/>
                    <a:ln>
                      <a:noFill/>
                    </a:ln>
                  </pic:spPr>
                </pic:pic>
              </a:graphicData>
            </a:graphic>
          </wp:anchor>
        </w:drawing>
      </w:r>
      <w:r>
        <w:tab/>
      </w:r>
      <w:r>
        <w:tab/>
      </w:r>
      <w:r>
        <w:tab/>
      </w:r>
    </w:p>
    <w:p w:rsidR="00DA510D" w:rsidRDefault="00DA510D"/>
    <w:p w:rsidR="00DA510D" w:rsidRDefault="00335AF5">
      <w:r>
        <w:tab/>
      </w:r>
      <w:r>
        <w:tab/>
      </w:r>
      <w:r>
        <w:tab/>
      </w:r>
      <w:r>
        <w:tab/>
      </w:r>
    </w:p>
    <w:p w:rsidR="00DA510D" w:rsidRDefault="00DA510D"/>
    <w:p w:rsidR="00DA510D" w:rsidRDefault="00DA510D"/>
    <w:p w:rsidR="00DA510D" w:rsidRDefault="00DA510D"/>
    <w:p w:rsidR="00DA510D" w:rsidRDefault="00DA510D"/>
    <w:p w:rsidR="00DA510D" w:rsidRDefault="00DA510D"/>
    <w:p w:rsidR="00DA510D" w:rsidRDefault="00DA510D"/>
    <w:p w:rsidR="00DA510D" w:rsidRDefault="00DA510D"/>
    <w:p w:rsidR="00DA510D" w:rsidRDefault="00DA510D">
      <w:pPr>
        <w:jc w:val="center"/>
      </w:pPr>
    </w:p>
    <w:p w:rsidR="00DA510D" w:rsidRDefault="004B5CCB">
      <w:pPr>
        <w:jc w:val="center"/>
      </w:pPr>
      <w:r>
        <w:rPr>
          <w:noProof/>
          <w:lang w:val="en-ZA" w:eastAsia="en-ZA"/>
        </w:rPr>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" filled="f" stroked="f">
            <v:textbox style="mso-fit-shape-to-text:t">
              <w:txbxContent>
                <w:p w:rsidR="00DA510D" w:rsidRPr="00335AF5" w:rsidRDefault="00335AF5">
                  <w:pPr>
                    <w:rPr>
                      <w:b/>
                      <w:sz w:val="36"/>
                      <w:szCs w:val="36"/>
                    </w:rPr>
                  </w:pPr>
                  <w:r w:rsidRPr="00335AF5">
                    <w:rPr>
                      <w:b/>
                      <w:sz w:val="36"/>
                      <w:szCs w:val="36"/>
                    </w:rPr>
                    <w:t>NATIONAL CO-OPERATIVES ASSOCIATION OF SOUTH AFRICA</w:t>
                  </w:r>
                </w:p>
              </w:txbxContent>
            </v:textbox>
          </v:shape>
        </w:pict>
      </w:r>
      <w:r>
        <w:rPr>
          <w:noProof/>
          <w:lang w:val="en-ZA" w:eastAsia="en-ZA"/>
        </w:rPr>
        <w:pict>
          <v:shape id="Text Box 2"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" filled="f" stroked="f">
            <v:textbox style="mso-fit-shape-to-text:t">
              <w:txbxContent>
                <w:p w:rsidR="00DA510D" w:rsidRDefault="00DA510D">
                  <w:pPr>
                    <w:rPr>
                      <w:b/>
                      <w:color w:val="4BACC6" w:themeColor="accent5"/>
                      <w:sz w:val="72"/>
                      <w:szCs w:val="72"/>
                    </w:rPr>
                  </w:pPr>
                </w:p>
              </w:txbxContent>
            </v:textbox>
          </v:shape>
        </w:pict>
      </w:r>
    </w:p>
    <w:p w:rsidR="00DA510D" w:rsidRDefault="00DA510D"/>
    <w:p w:rsidR="00DA510D" w:rsidRDefault="00335AF5">
      <w:pPr>
        <w:tabs>
          <w:tab w:val="left" w:pos="5400"/>
        </w:tabs>
      </w:pPr>
      <w:r>
        <w:tab/>
      </w:r>
    </w:p>
    <w:p w:rsidR="00DA510D" w:rsidRDefault="00335AF5">
      <w:pPr>
        <w:tabs>
          <w:tab w:val="left" w:pos="5400"/>
        </w:tabs>
        <w:jc w:val="center"/>
        <w:rPr>
          <w:sz w:val="72"/>
          <w:szCs w:val="72"/>
        </w:rPr>
      </w:pPr>
      <w:r>
        <w:rPr>
          <w:sz w:val="72"/>
          <w:szCs w:val="72"/>
        </w:rPr>
        <w:t>PROFILE</w:t>
      </w:r>
    </w:p>
    <w:p w:rsidR="00DA510D" w:rsidRDefault="00DA510D">
      <w:pPr>
        <w:tabs>
          <w:tab w:val="left" w:pos="5400"/>
        </w:tabs>
        <w:jc w:val="center"/>
        <w:rPr>
          <w:sz w:val="72"/>
          <w:szCs w:val="72"/>
        </w:rPr>
      </w:pPr>
    </w:p>
    <w:p w:rsidR="00DA510D" w:rsidRDefault="00DA510D">
      <w:pPr>
        <w:tabs>
          <w:tab w:val="left" w:pos="5400"/>
        </w:tabs>
        <w:jc w:val="center"/>
        <w:rPr>
          <w:sz w:val="72"/>
          <w:szCs w:val="72"/>
        </w:rPr>
      </w:pPr>
    </w:p>
    <w:p w:rsidR="00DA510D" w:rsidRDefault="00DA510D">
      <w:pPr>
        <w:tabs>
          <w:tab w:val="left" w:pos="5400"/>
        </w:tabs>
        <w:jc w:val="center"/>
        <w:rPr>
          <w:sz w:val="72"/>
          <w:szCs w:val="72"/>
        </w:rPr>
      </w:pPr>
    </w:p>
    <w:p w:rsidR="00DA510D" w:rsidRDefault="00DA510D">
      <w:pPr>
        <w:tabs>
          <w:tab w:val="left" w:pos="5400"/>
        </w:tabs>
        <w:jc w:val="center"/>
        <w:rPr>
          <w:sz w:val="72"/>
          <w:szCs w:val="72"/>
        </w:rPr>
      </w:pPr>
    </w:p>
    <w:p w:rsidR="00DA510D" w:rsidRDefault="00335AF5">
      <w:pPr>
        <w:tabs>
          <w:tab w:val="left" w:pos="5400"/>
        </w:tabs>
        <w:rPr>
          <w:rFonts w:ascii="Verdana" w:hAnsi="Verdana"/>
          <w:sz w:val="20"/>
          <w:szCs w:val="20"/>
        </w:rPr>
      </w:pPr>
      <w:r>
        <w:rPr>
          <w:rFonts w:ascii="Verdana" w:hAnsi="Verdana"/>
          <w:sz w:val="20"/>
          <w:szCs w:val="20"/>
        </w:rPr>
        <w:lastRenderedPageBreak/>
        <w:t>NCASA knows as the National Co-operatives Association of South Africa is the pioneer of co-operatives in the Republic of South Africa in the dawn of new democracy.</w:t>
      </w:r>
    </w:p>
    <w:p w:rsidR="00DA510D" w:rsidRDefault="00335AF5">
      <w:pPr>
        <w:tabs>
          <w:tab w:val="left" w:pos="5400"/>
        </w:tabs>
        <w:rPr>
          <w:rFonts w:ascii="Verdana" w:hAnsi="Verdana"/>
          <w:sz w:val="20"/>
          <w:szCs w:val="20"/>
        </w:rPr>
      </w:pPr>
      <w:r>
        <w:rPr>
          <w:rFonts w:ascii="Verdana" w:hAnsi="Verdana"/>
          <w:sz w:val="20"/>
          <w:szCs w:val="20"/>
        </w:rPr>
        <w:t>NCASA is the National Association of various forms of co-operatives in their various sectors of Economy in the Republic and also responsible for the setting up of a number of these in the country.</w:t>
      </w:r>
    </w:p>
    <w:p w:rsidR="00DA510D" w:rsidRDefault="00335AF5">
      <w:pPr>
        <w:tabs>
          <w:tab w:val="left" w:pos="5400"/>
        </w:tabs>
        <w:rPr>
          <w:rFonts w:ascii="Verdana" w:hAnsi="Verdana"/>
          <w:sz w:val="20"/>
          <w:szCs w:val="20"/>
        </w:rPr>
      </w:pPr>
      <w:r>
        <w:rPr>
          <w:rFonts w:ascii="Verdana" w:hAnsi="Verdana"/>
          <w:sz w:val="20"/>
          <w:szCs w:val="20"/>
        </w:rPr>
        <w:t xml:space="preserve">Incorporated in 1996 as a co-operative under the then Co-operatives Act of 1981, NCASA took up a challenges of not only breaking the dominance of the white co-operative movement in the country which was mainly from the Agricultural and Financial sector, but it also introduced the international trends that can build the economy of the country when coordinated well.  </w:t>
      </w:r>
    </w:p>
    <w:p w:rsidR="00DA510D" w:rsidRDefault="00335AF5">
      <w:pPr>
        <w:tabs>
          <w:tab w:val="left" w:pos="5400"/>
        </w:tabs>
        <w:rPr>
          <w:rFonts w:ascii="Verdana" w:hAnsi="Verdana"/>
          <w:sz w:val="20"/>
          <w:szCs w:val="20"/>
        </w:rPr>
      </w:pPr>
      <w:r>
        <w:rPr>
          <w:rFonts w:ascii="Verdana" w:hAnsi="Verdana"/>
          <w:sz w:val="20"/>
          <w:szCs w:val="20"/>
        </w:rPr>
        <w:t xml:space="preserve">This initiative culminated to its inclusion at Nedlac to represent the economic sector of the Community Constituency and that brought about new landscapes in the co-operative movement in the country, whereby the Registration and regulation of co-operatives was moved from the Department of Agriculture to the Department of Trade and Industry.  </w:t>
      </w:r>
    </w:p>
    <w:p w:rsidR="00DA510D" w:rsidRDefault="00335AF5">
      <w:pPr>
        <w:tabs>
          <w:tab w:val="left" w:pos="5400"/>
        </w:tabs>
        <w:rPr>
          <w:rFonts w:ascii="Verdana" w:hAnsi="Verdana"/>
          <w:sz w:val="20"/>
          <w:szCs w:val="20"/>
        </w:rPr>
      </w:pPr>
      <w:r>
        <w:rPr>
          <w:rFonts w:ascii="Verdana" w:hAnsi="Verdana"/>
          <w:sz w:val="20"/>
          <w:szCs w:val="20"/>
        </w:rPr>
        <w:t xml:space="preserve">This opened a new chapter of co-operatives through the amendment of Act to develop the new Co-operatives Act of 2005 which NCASA spearheaded, and later the further amendments of that Act to the Act of 2013. </w:t>
      </w:r>
    </w:p>
    <w:p w:rsidR="00DA510D" w:rsidRDefault="00335AF5">
      <w:pPr>
        <w:tabs>
          <w:tab w:val="left" w:pos="5400"/>
        </w:tabs>
        <w:rPr>
          <w:rFonts w:ascii="Verdana" w:hAnsi="Verdana"/>
          <w:sz w:val="20"/>
          <w:szCs w:val="20"/>
        </w:rPr>
      </w:pPr>
      <w:r>
        <w:rPr>
          <w:rFonts w:ascii="Verdana" w:hAnsi="Verdana"/>
          <w:sz w:val="20"/>
          <w:szCs w:val="20"/>
        </w:rPr>
        <w:t>Sectoral Development.</w:t>
      </w:r>
    </w:p>
    <w:p w:rsidR="00DA510D" w:rsidRDefault="00335AF5">
      <w:pPr>
        <w:tabs>
          <w:tab w:val="left" w:pos="5400"/>
        </w:tabs>
        <w:rPr>
          <w:rFonts w:ascii="Verdana" w:hAnsi="Verdana"/>
          <w:sz w:val="20"/>
          <w:szCs w:val="20"/>
        </w:rPr>
      </w:pPr>
      <w:r>
        <w:rPr>
          <w:rFonts w:ascii="Verdana" w:hAnsi="Verdana"/>
          <w:sz w:val="20"/>
          <w:szCs w:val="20"/>
        </w:rPr>
        <w:t>NCASA is responsible for the establishment of National sectoral co-operatives, notably the South African Federation of Burial Societies (SAFOBS), leading the Insurance and Burial co-operatives, the South African Housing Co-operative Association (SAHCA), now known as the Housing and Property Tertiary Co-operative, the South African Credit Co-operative League (SACCOL), now known as NACFISA, and the South African National Apex Tertiary Co-operative (SANACO) to lead many sub-sectors that form the worker sector.</w:t>
      </w:r>
    </w:p>
    <w:p w:rsidR="00DA510D" w:rsidRDefault="00335AF5">
      <w:pPr>
        <w:tabs>
          <w:tab w:val="left" w:pos="5400"/>
        </w:tabs>
        <w:rPr>
          <w:rFonts w:ascii="Verdana" w:hAnsi="Verdana"/>
          <w:sz w:val="20"/>
          <w:szCs w:val="20"/>
        </w:rPr>
      </w:pPr>
      <w:r>
        <w:rPr>
          <w:rFonts w:ascii="Verdana" w:hAnsi="Verdana"/>
          <w:sz w:val="20"/>
          <w:szCs w:val="20"/>
        </w:rPr>
        <w:t xml:space="preserve">The plan and mandate of NCASA is to continue building national sectors that will respond to the three challenges of Poverty, Unemployment and Inequality in the country. </w:t>
      </w:r>
    </w:p>
    <w:p w:rsidR="00DA510D" w:rsidRDefault="00335AF5">
      <w:pPr>
        <w:tabs>
          <w:tab w:val="left" w:pos="5400"/>
        </w:tabs>
        <w:rPr>
          <w:rFonts w:ascii="Verdana" w:hAnsi="Verdana"/>
          <w:sz w:val="20"/>
          <w:szCs w:val="20"/>
        </w:rPr>
      </w:pPr>
      <w:r>
        <w:rPr>
          <w:rFonts w:ascii="Verdana" w:hAnsi="Verdana"/>
          <w:sz w:val="20"/>
          <w:szCs w:val="20"/>
        </w:rPr>
        <w:t>The focus is to organize co-operative enterprises within the Social and Economic cluster departments to address the above mentioned challenges.</w:t>
      </w:r>
    </w:p>
    <w:p w:rsidR="00DA510D" w:rsidRDefault="00335AF5">
      <w:pPr>
        <w:tabs>
          <w:tab w:val="left" w:pos="5400"/>
        </w:tabs>
        <w:rPr>
          <w:rFonts w:ascii="Arial" w:hAnsi="Arial" w:cs="Arial"/>
          <w:sz w:val="20"/>
          <w:szCs w:val="20"/>
        </w:rPr>
      </w:pPr>
      <w:r>
        <w:rPr>
          <w:rFonts w:ascii="Arial" w:hAnsi="Arial" w:cs="Arial"/>
          <w:sz w:val="20"/>
          <w:szCs w:val="20"/>
        </w:rPr>
        <w:t>THE BOARD:</w:t>
      </w:r>
    </w:p>
    <w:p w:rsidR="00DA510D" w:rsidRDefault="00335AF5">
      <w:pPr>
        <w:tabs>
          <w:tab w:val="left" w:pos="5400"/>
        </w:tabs>
        <w:rPr>
          <w:rFonts w:ascii="Arial" w:hAnsi="Arial" w:cs="Arial"/>
          <w:sz w:val="20"/>
          <w:szCs w:val="20"/>
        </w:rPr>
      </w:pPr>
      <w:r>
        <w:rPr>
          <w:rFonts w:ascii="Arial" w:hAnsi="Arial" w:cs="Arial"/>
          <w:sz w:val="20"/>
          <w:szCs w:val="20"/>
        </w:rPr>
        <w:t>Below is the board of NCASA and their national sectoral development mandate.</w:t>
      </w:r>
    </w:p>
    <w:p w:rsidR="00DA510D" w:rsidRDefault="00DA510D">
      <w:pPr>
        <w:tabs>
          <w:tab w:val="left" w:pos="5400"/>
        </w:tabs>
        <w:rPr>
          <w:rFonts w:ascii="Arial" w:hAnsi="Arial" w:cs="Arial"/>
          <w:sz w:val="20"/>
          <w:szCs w:val="20"/>
        </w:rPr>
      </w:pPr>
    </w:p>
    <w:tbl>
      <w:tblPr>
        <w:tblStyle w:val="TableGrid"/>
        <w:tblW w:w="9576" w:type="dxa"/>
        <w:tblLayout w:type="fixed"/>
        <w:tblLook w:val="04A0"/>
      </w:tblPr>
      <w:tblGrid>
        <w:gridCol w:w="2483"/>
        <w:gridCol w:w="2502"/>
        <w:gridCol w:w="2540"/>
        <w:gridCol w:w="2051"/>
      </w:tblGrid>
      <w:tr w:rsidR="00DA510D">
        <w:tc>
          <w:tcPr>
            <w:tcW w:w="2483" w:type="dxa"/>
          </w:tcPr>
          <w:p w:rsidR="00DA510D" w:rsidRDefault="00335AF5">
            <w:pPr>
              <w:spacing w:after="0" w:line="240" w:lineRule="auto"/>
              <w:rPr>
                <w:rFonts w:cstheme="minorHAnsi"/>
                <w:b/>
              </w:rPr>
            </w:pPr>
            <w:r>
              <w:rPr>
                <w:rFonts w:cstheme="minorHAnsi"/>
                <w:b/>
              </w:rPr>
              <w:t>Name</w:t>
            </w:r>
          </w:p>
          <w:p w:rsidR="00DA510D" w:rsidRDefault="00DA510D">
            <w:pPr>
              <w:spacing w:after="0" w:line="240" w:lineRule="auto"/>
              <w:rPr>
                <w:rFonts w:cstheme="minorHAnsi"/>
                <w:b/>
              </w:rPr>
            </w:pPr>
          </w:p>
        </w:tc>
        <w:tc>
          <w:tcPr>
            <w:tcW w:w="2502" w:type="dxa"/>
          </w:tcPr>
          <w:p w:rsidR="00DA510D" w:rsidRDefault="00335AF5">
            <w:pPr>
              <w:spacing w:after="0" w:line="240" w:lineRule="auto"/>
              <w:rPr>
                <w:rFonts w:cstheme="minorHAnsi"/>
                <w:b/>
              </w:rPr>
            </w:pPr>
            <w:r>
              <w:rPr>
                <w:rFonts w:cstheme="minorHAnsi"/>
                <w:b/>
              </w:rPr>
              <w:t>Province</w:t>
            </w:r>
          </w:p>
        </w:tc>
        <w:tc>
          <w:tcPr>
            <w:tcW w:w="2540" w:type="dxa"/>
          </w:tcPr>
          <w:p w:rsidR="00DA510D" w:rsidRDefault="00335AF5">
            <w:pPr>
              <w:spacing w:after="0" w:line="240" w:lineRule="auto"/>
              <w:rPr>
                <w:rFonts w:cstheme="minorHAnsi"/>
                <w:b/>
              </w:rPr>
            </w:pPr>
            <w:r>
              <w:rPr>
                <w:rFonts w:cstheme="minorHAnsi"/>
                <w:b/>
              </w:rPr>
              <w:t>Responsibility</w:t>
            </w:r>
          </w:p>
        </w:tc>
        <w:tc>
          <w:tcPr>
            <w:tcW w:w="2051" w:type="dxa"/>
          </w:tcPr>
          <w:p w:rsidR="00DA510D" w:rsidRDefault="00335AF5">
            <w:pPr>
              <w:spacing w:after="0" w:line="240" w:lineRule="auto"/>
              <w:rPr>
                <w:rFonts w:cstheme="minorHAnsi"/>
                <w:b/>
              </w:rPr>
            </w:pPr>
            <w:r>
              <w:rPr>
                <w:rFonts w:cstheme="minorHAnsi"/>
                <w:b/>
              </w:rPr>
              <w:t>Sector Organised</w:t>
            </w:r>
          </w:p>
        </w:tc>
      </w:tr>
      <w:tr w:rsidR="00DA510D">
        <w:tc>
          <w:tcPr>
            <w:tcW w:w="2483" w:type="dxa"/>
          </w:tcPr>
          <w:p w:rsidR="00DA510D" w:rsidRDefault="00335AF5">
            <w:pPr>
              <w:spacing w:after="0" w:line="240" w:lineRule="auto"/>
              <w:rPr>
                <w:rFonts w:cstheme="minorHAnsi"/>
              </w:rPr>
            </w:pPr>
            <w:r>
              <w:rPr>
                <w:rFonts w:cstheme="minorHAnsi"/>
              </w:rPr>
              <w:t>Loselo Segwe</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North West</w:t>
            </w:r>
          </w:p>
        </w:tc>
        <w:tc>
          <w:tcPr>
            <w:tcW w:w="2540" w:type="dxa"/>
          </w:tcPr>
          <w:p w:rsidR="00DA510D" w:rsidRDefault="00335AF5">
            <w:pPr>
              <w:spacing w:after="0" w:line="240" w:lineRule="auto"/>
              <w:rPr>
                <w:rFonts w:cstheme="minorHAnsi"/>
              </w:rPr>
            </w:pPr>
            <w:r>
              <w:rPr>
                <w:rFonts w:cstheme="minorHAnsi"/>
              </w:rPr>
              <w:t>Supervisory committee</w:t>
            </w:r>
          </w:p>
        </w:tc>
        <w:tc>
          <w:tcPr>
            <w:tcW w:w="2051" w:type="dxa"/>
          </w:tcPr>
          <w:p w:rsidR="00DA510D" w:rsidRDefault="00335AF5">
            <w:pPr>
              <w:spacing w:after="0" w:line="240" w:lineRule="auto"/>
              <w:rPr>
                <w:rFonts w:cstheme="minorHAnsi"/>
              </w:rPr>
            </w:pPr>
            <w:r>
              <w:rPr>
                <w:rFonts w:cstheme="minorHAnsi"/>
              </w:rPr>
              <w:t>Tourism</w:t>
            </w:r>
          </w:p>
        </w:tc>
      </w:tr>
      <w:tr w:rsidR="00DA510D">
        <w:tc>
          <w:tcPr>
            <w:tcW w:w="2483" w:type="dxa"/>
          </w:tcPr>
          <w:p w:rsidR="00DA510D" w:rsidRDefault="00335AF5">
            <w:pPr>
              <w:spacing w:after="0" w:line="240" w:lineRule="auto"/>
              <w:rPr>
                <w:rFonts w:cstheme="minorHAnsi"/>
              </w:rPr>
            </w:pPr>
            <w:r>
              <w:rPr>
                <w:rFonts w:cstheme="minorHAnsi"/>
              </w:rPr>
              <w:t>Moahlodi Pitse</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North West</w:t>
            </w:r>
          </w:p>
        </w:tc>
        <w:tc>
          <w:tcPr>
            <w:tcW w:w="2540" w:type="dxa"/>
          </w:tcPr>
          <w:p w:rsidR="00DA510D" w:rsidRDefault="00335AF5">
            <w:pPr>
              <w:spacing w:after="0" w:line="240" w:lineRule="auto"/>
              <w:rPr>
                <w:rFonts w:cstheme="minorHAnsi"/>
              </w:rPr>
            </w:pPr>
            <w:r>
              <w:rPr>
                <w:rFonts w:cstheme="minorHAnsi"/>
                <w:b/>
                <w:bCs/>
              </w:rPr>
              <w:t>Interim Board - Deputy Secretary</w:t>
            </w:r>
          </w:p>
        </w:tc>
        <w:tc>
          <w:tcPr>
            <w:tcW w:w="2051" w:type="dxa"/>
          </w:tcPr>
          <w:p w:rsidR="00DA510D" w:rsidRDefault="00335AF5">
            <w:pPr>
              <w:spacing w:after="0" w:line="240" w:lineRule="auto"/>
              <w:rPr>
                <w:rFonts w:cstheme="minorHAnsi"/>
              </w:rPr>
            </w:pPr>
            <w:r>
              <w:rPr>
                <w:rFonts w:cstheme="minorHAnsi"/>
              </w:rPr>
              <w:t>Agriculture – Agro processing</w:t>
            </w:r>
          </w:p>
        </w:tc>
      </w:tr>
      <w:tr w:rsidR="00DA510D">
        <w:tc>
          <w:tcPr>
            <w:tcW w:w="2483" w:type="dxa"/>
          </w:tcPr>
          <w:p w:rsidR="00DA510D" w:rsidRDefault="00335AF5">
            <w:pPr>
              <w:spacing w:after="0" w:line="240" w:lineRule="auto"/>
              <w:rPr>
                <w:rFonts w:cstheme="minorHAnsi"/>
              </w:rPr>
            </w:pPr>
            <w:r>
              <w:rPr>
                <w:rFonts w:cstheme="minorHAnsi"/>
              </w:rPr>
              <w:t>Mpho Mojanaga</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lastRenderedPageBreak/>
              <w:t>Freestate</w:t>
            </w:r>
          </w:p>
        </w:tc>
        <w:tc>
          <w:tcPr>
            <w:tcW w:w="2540" w:type="dxa"/>
          </w:tcPr>
          <w:p w:rsidR="00DA510D" w:rsidRDefault="00335AF5">
            <w:pPr>
              <w:spacing w:after="0" w:line="240" w:lineRule="auto"/>
              <w:rPr>
                <w:rFonts w:cstheme="minorHAnsi"/>
              </w:rPr>
            </w:pPr>
            <w:r>
              <w:rPr>
                <w:rFonts w:cstheme="minorHAnsi"/>
              </w:rPr>
              <w:t>Supervisory committee</w:t>
            </w:r>
          </w:p>
        </w:tc>
        <w:tc>
          <w:tcPr>
            <w:tcW w:w="2051" w:type="dxa"/>
          </w:tcPr>
          <w:p w:rsidR="00DA510D" w:rsidRDefault="00335AF5">
            <w:pPr>
              <w:spacing w:after="0" w:line="240" w:lineRule="auto"/>
              <w:rPr>
                <w:rFonts w:cstheme="minorHAnsi"/>
              </w:rPr>
            </w:pPr>
            <w:r>
              <w:rPr>
                <w:rFonts w:cstheme="minorHAnsi"/>
              </w:rPr>
              <w:t>Professional</w:t>
            </w:r>
          </w:p>
        </w:tc>
      </w:tr>
      <w:tr w:rsidR="00DA510D">
        <w:tc>
          <w:tcPr>
            <w:tcW w:w="2483" w:type="dxa"/>
          </w:tcPr>
          <w:p w:rsidR="00DA510D" w:rsidRDefault="00335AF5">
            <w:pPr>
              <w:spacing w:after="0" w:line="240" w:lineRule="auto"/>
              <w:rPr>
                <w:rFonts w:cstheme="minorHAnsi"/>
              </w:rPr>
            </w:pPr>
            <w:r>
              <w:rPr>
                <w:rFonts w:cstheme="minorHAnsi"/>
              </w:rPr>
              <w:lastRenderedPageBreak/>
              <w:t>Lucy Miya</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Freestate</w:t>
            </w:r>
          </w:p>
        </w:tc>
        <w:tc>
          <w:tcPr>
            <w:tcW w:w="2540" w:type="dxa"/>
          </w:tcPr>
          <w:p w:rsidR="00DA510D" w:rsidRDefault="00335AF5">
            <w:pPr>
              <w:spacing w:after="0" w:line="240" w:lineRule="auto"/>
              <w:rPr>
                <w:rFonts w:cstheme="minorHAnsi"/>
              </w:rPr>
            </w:pPr>
            <w:r>
              <w:rPr>
                <w:rFonts w:cstheme="minorHAnsi"/>
              </w:rPr>
              <w:t>Interim Board</w:t>
            </w:r>
          </w:p>
        </w:tc>
        <w:tc>
          <w:tcPr>
            <w:tcW w:w="2051" w:type="dxa"/>
          </w:tcPr>
          <w:p w:rsidR="00DA510D" w:rsidRDefault="00335AF5">
            <w:pPr>
              <w:spacing w:after="0" w:line="240" w:lineRule="auto"/>
              <w:rPr>
                <w:rFonts w:cstheme="minorHAnsi"/>
              </w:rPr>
            </w:pPr>
            <w:r>
              <w:rPr>
                <w:rFonts w:cstheme="minorHAnsi"/>
              </w:rPr>
              <w:t>Construction</w:t>
            </w:r>
          </w:p>
        </w:tc>
      </w:tr>
      <w:tr w:rsidR="00DA510D">
        <w:tc>
          <w:tcPr>
            <w:tcW w:w="2483" w:type="dxa"/>
          </w:tcPr>
          <w:p w:rsidR="00DA510D" w:rsidRDefault="00335AF5">
            <w:pPr>
              <w:spacing w:after="0" w:line="240" w:lineRule="auto"/>
              <w:rPr>
                <w:rFonts w:cstheme="minorHAnsi"/>
              </w:rPr>
            </w:pPr>
            <w:r>
              <w:rPr>
                <w:rFonts w:cstheme="minorHAnsi"/>
              </w:rPr>
              <w:t>Sabelo Mamba</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Mpumalanga</w:t>
            </w:r>
          </w:p>
        </w:tc>
        <w:tc>
          <w:tcPr>
            <w:tcW w:w="2540" w:type="dxa"/>
          </w:tcPr>
          <w:p w:rsidR="00DA510D" w:rsidRDefault="00335AF5">
            <w:pPr>
              <w:spacing w:after="0" w:line="240" w:lineRule="auto"/>
              <w:rPr>
                <w:rFonts w:cstheme="minorHAnsi"/>
              </w:rPr>
            </w:pPr>
            <w:r>
              <w:rPr>
                <w:rFonts w:cstheme="minorHAnsi"/>
              </w:rPr>
              <w:t>Supervisory committee</w:t>
            </w:r>
          </w:p>
        </w:tc>
        <w:tc>
          <w:tcPr>
            <w:tcW w:w="2051" w:type="dxa"/>
          </w:tcPr>
          <w:p w:rsidR="00DA510D" w:rsidRDefault="00335AF5">
            <w:pPr>
              <w:spacing w:after="0" w:line="240" w:lineRule="auto"/>
              <w:rPr>
                <w:rFonts w:cstheme="minorHAnsi"/>
              </w:rPr>
            </w:pPr>
            <w:r>
              <w:rPr>
                <w:rFonts w:cstheme="minorHAnsi"/>
              </w:rPr>
              <w:t>Finance</w:t>
            </w:r>
          </w:p>
        </w:tc>
      </w:tr>
      <w:tr w:rsidR="00DA510D">
        <w:tc>
          <w:tcPr>
            <w:tcW w:w="2483" w:type="dxa"/>
          </w:tcPr>
          <w:p w:rsidR="00DA510D" w:rsidRDefault="00335AF5">
            <w:pPr>
              <w:spacing w:after="0" w:line="240" w:lineRule="auto"/>
              <w:rPr>
                <w:rFonts w:cstheme="minorHAnsi"/>
              </w:rPr>
            </w:pPr>
            <w:r>
              <w:rPr>
                <w:rFonts w:cstheme="minorHAnsi"/>
              </w:rPr>
              <w:t>Tau Hlongwane</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Mpumalanga</w:t>
            </w:r>
          </w:p>
        </w:tc>
        <w:tc>
          <w:tcPr>
            <w:tcW w:w="2540" w:type="dxa"/>
          </w:tcPr>
          <w:p w:rsidR="00DA510D" w:rsidRDefault="00335AF5">
            <w:pPr>
              <w:spacing w:after="0" w:line="240" w:lineRule="auto"/>
              <w:rPr>
                <w:rFonts w:cstheme="minorHAnsi"/>
              </w:rPr>
            </w:pPr>
            <w:r>
              <w:rPr>
                <w:rFonts w:cstheme="minorHAnsi"/>
              </w:rPr>
              <w:t>Interim Board</w:t>
            </w:r>
          </w:p>
        </w:tc>
        <w:tc>
          <w:tcPr>
            <w:tcW w:w="2051" w:type="dxa"/>
          </w:tcPr>
          <w:p w:rsidR="00DA510D" w:rsidRDefault="00335AF5">
            <w:pPr>
              <w:spacing w:after="0" w:line="240" w:lineRule="auto"/>
              <w:rPr>
                <w:rFonts w:cstheme="minorHAnsi"/>
              </w:rPr>
            </w:pPr>
            <w:r>
              <w:rPr>
                <w:rFonts w:cstheme="minorHAnsi"/>
              </w:rPr>
              <w:t>Housing PHP</w:t>
            </w:r>
          </w:p>
        </w:tc>
      </w:tr>
      <w:tr w:rsidR="00DA510D">
        <w:tc>
          <w:tcPr>
            <w:tcW w:w="2483" w:type="dxa"/>
          </w:tcPr>
          <w:p w:rsidR="00DA510D" w:rsidRDefault="00335AF5">
            <w:pPr>
              <w:spacing w:after="0" w:line="240" w:lineRule="auto"/>
              <w:rPr>
                <w:rFonts w:cstheme="minorHAnsi"/>
              </w:rPr>
            </w:pPr>
            <w:r>
              <w:rPr>
                <w:rFonts w:cstheme="minorHAnsi"/>
              </w:rPr>
              <w:t>Tebogo Phadu</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Gauteng</w:t>
            </w:r>
          </w:p>
        </w:tc>
        <w:tc>
          <w:tcPr>
            <w:tcW w:w="2540" w:type="dxa"/>
          </w:tcPr>
          <w:p w:rsidR="00DA510D" w:rsidRDefault="00335AF5">
            <w:pPr>
              <w:spacing w:after="0" w:line="240" w:lineRule="auto"/>
              <w:rPr>
                <w:rFonts w:cstheme="minorHAnsi"/>
              </w:rPr>
            </w:pPr>
            <w:r>
              <w:rPr>
                <w:rFonts w:cstheme="minorHAnsi"/>
              </w:rPr>
              <w:t>Supervisory committee</w:t>
            </w:r>
          </w:p>
        </w:tc>
        <w:tc>
          <w:tcPr>
            <w:tcW w:w="2051" w:type="dxa"/>
          </w:tcPr>
          <w:p w:rsidR="00DA510D" w:rsidRDefault="00335AF5">
            <w:pPr>
              <w:spacing w:after="0" w:line="240" w:lineRule="auto"/>
              <w:rPr>
                <w:rFonts w:cstheme="minorHAnsi"/>
              </w:rPr>
            </w:pPr>
            <w:r>
              <w:rPr>
                <w:rFonts w:cstheme="minorHAnsi"/>
              </w:rPr>
              <w:t>Consumer</w:t>
            </w:r>
          </w:p>
        </w:tc>
      </w:tr>
      <w:tr w:rsidR="00DA510D">
        <w:tc>
          <w:tcPr>
            <w:tcW w:w="2483" w:type="dxa"/>
          </w:tcPr>
          <w:p w:rsidR="00DA510D" w:rsidRDefault="00335AF5">
            <w:pPr>
              <w:spacing w:after="0" w:line="240" w:lineRule="auto"/>
              <w:rPr>
                <w:rFonts w:cstheme="minorHAnsi"/>
              </w:rPr>
            </w:pPr>
            <w:r>
              <w:rPr>
                <w:rFonts w:cstheme="minorHAnsi"/>
              </w:rPr>
              <w:t>Zacharia Matsela</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Gauteng</w:t>
            </w:r>
          </w:p>
        </w:tc>
        <w:tc>
          <w:tcPr>
            <w:tcW w:w="2540" w:type="dxa"/>
          </w:tcPr>
          <w:p w:rsidR="00DA510D" w:rsidRDefault="00335AF5">
            <w:pPr>
              <w:spacing w:after="0" w:line="240" w:lineRule="auto"/>
              <w:rPr>
                <w:rFonts w:cstheme="minorHAnsi"/>
              </w:rPr>
            </w:pPr>
            <w:r>
              <w:rPr>
                <w:rFonts w:cstheme="minorHAnsi"/>
                <w:b/>
                <w:bCs/>
              </w:rPr>
              <w:t>Interim Board - Chairpersion</w:t>
            </w:r>
          </w:p>
        </w:tc>
        <w:tc>
          <w:tcPr>
            <w:tcW w:w="2051" w:type="dxa"/>
          </w:tcPr>
          <w:p w:rsidR="00DA510D" w:rsidRDefault="00335AF5">
            <w:pPr>
              <w:spacing w:after="0" w:line="240" w:lineRule="auto"/>
              <w:rPr>
                <w:rFonts w:cstheme="minorHAnsi"/>
              </w:rPr>
            </w:pPr>
            <w:r>
              <w:rPr>
                <w:rFonts w:cstheme="minorHAnsi"/>
              </w:rPr>
              <w:t>Property Professionals</w:t>
            </w:r>
          </w:p>
        </w:tc>
      </w:tr>
      <w:tr w:rsidR="00DA510D">
        <w:tc>
          <w:tcPr>
            <w:tcW w:w="2483" w:type="dxa"/>
          </w:tcPr>
          <w:p w:rsidR="00DA510D" w:rsidRDefault="00335AF5">
            <w:pPr>
              <w:spacing w:after="0" w:line="240" w:lineRule="auto"/>
              <w:rPr>
                <w:rFonts w:cstheme="minorHAnsi"/>
              </w:rPr>
            </w:pPr>
            <w:r>
              <w:rPr>
                <w:rFonts w:cstheme="minorHAnsi"/>
              </w:rPr>
              <w:t>Mzukisi Ronyuza</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Gauteng</w:t>
            </w:r>
          </w:p>
        </w:tc>
        <w:tc>
          <w:tcPr>
            <w:tcW w:w="2540" w:type="dxa"/>
          </w:tcPr>
          <w:p w:rsidR="00DA510D" w:rsidRDefault="00335AF5">
            <w:pPr>
              <w:spacing w:after="0" w:line="240" w:lineRule="auto"/>
              <w:rPr>
                <w:rFonts w:cstheme="minorHAnsi"/>
              </w:rPr>
            </w:pPr>
            <w:r>
              <w:rPr>
                <w:rFonts w:cstheme="minorHAnsi"/>
                <w:b/>
                <w:bCs/>
              </w:rPr>
              <w:t>Non-Executive Director</w:t>
            </w:r>
          </w:p>
        </w:tc>
        <w:tc>
          <w:tcPr>
            <w:tcW w:w="2051" w:type="dxa"/>
          </w:tcPr>
          <w:p w:rsidR="00DA510D" w:rsidRDefault="00335AF5">
            <w:pPr>
              <w:spacing w:after="0" w:line="240" w:lineRule="auto"/>
              <w:rPr>
                <w:rFonts w:cstheme="minorHAnsi"/>
              </w:rPr>
            </w:pPr>
            <w:r>
              <w:rPr>
                <w:rFonts w:cstheme="minorHAnsi"/>
              </w:rPr>
              <w:t>General Manager</w:t>
            </w:r>
          </w:p>
        </w:tc>
      </w:tr>
      <w:tr w:rsidR="00DA510D">
        <w:tc>
          <w:tcPr>
            <w:tcW w:w="2483" w:type="dxa"/>
          </w:tcPr>
          <w:p w:rsidR="00DA510D" w:rsidRDefault="00335AF5">
            <w:pPr>
              <w:spacing w:after="0" w:line="240" w:lineRule="auto"/>
              <w:rPr>
                <w:rFonts w:cstheme="minorHAnsi"/>
              </w:rPr>
            </w:pPr>
            <w:r>
              <w:rPr>
                <w:rFonts w:cstheme="minorHAnsi"/>
              </w:rPr>
              <w:t>Lewis Chauke</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Gauteng</w:t>
            </w:r>
          </w:p>
        </w:tc>
        <w:tc>
          <w:tcPr>
            <w:tcW w:w="2540" w:type="dxa"/>
          </w:tcPr>
          <w:p w:rsidR="00DA510D" w:rsidRDefault="00335AF5">
            <w:pPr>
              <w:spacing w:after="0" w:line="240" w:lineRule="auto"/>
              <w:rPr>
                <w:rFonts w:cstheme="minorHAnsi"/>
              </w:rPr>
            </w:pPr>
            <w:r>
              <w:rPr>
                <w:rFonts w:cstheme="minorHAnsi"/>
              </w:rPr>
              <w:t>Supervisory Committee</w:t>
            </w:r>
          </w:p>
        </w:tc>
        <w:tc>
          <w:tcPr>
            <w:tcW w:w="2051" w:type="dxa"/>
          </w:tcPr>
          <w:p w:rsidR="00DA510D" w:rsidRDefault="00335AF5">
            <w:pPr>
              <w:spacing w:after="0" w:line="240" w:lineRule="auto"/>
              <w:rPr>
                <w:rFonts w:cstheme="minorHAnsi"/>
              </w:rPr>
            </w:pPr>
            <w:r>
              <w:rPr>
                <w:rFonts w:cstheme="minorHAnsi"/>
              </w:rPr>
              <w:t>Agriculture – Poultry</w:t>
            </w:r>
          </w:p>
        </w:tc>
      </w:tr>
      <w:tr w:rsidR="00DA510D">
        <w:tc>
          <w:tcPr>
            <w:tcW w:w="2483" w:type="dxa"/>
          </w:tcPr>
          <w:p w:rsidR="00DA510D" w:rsidRDefault="00335AF5">
            <w:pPr>
              <w:spacing w:after="0" w:line="240" w:lineRule="auto"/>
              <w:rPr>
                <w:rFonts w:cstheme="minorHAnsi"/>
              </w:rPr>
            </w:pPr>
            <w:r>
              <w:rPr>
                <w:rFonts w:cstheme="minorHAnsi"/>
              </w:rPr>
              <w:t>Brendaline Fredericks</w:t>
            </w:r>
          </w:p>
          <w:p w:rsidR="00DA510D" w:rsidRDefault="00335AF5">
            <w:pPr>
              <w:spacing w:after="0" w:line="240" w:lineRule="auto"/>
              <w:rPr>
                <w:rFonts w:cstheme="minorHAnsi"/>
              </w:rPr>
            </w:pPr>
            <w:r>
              <w:rPr>
                <w:rFonts w:cstheme="minorHAnsi"/>
              </w:rPr>
              <w:t xml:space="preserve"> </w:t>
            </w:r>
          </w:p>
        </w:tc>
        <w:tc>
          <w:tcPr>
            <w:tcW w:w="2502" w:type="dxa"/>
          </w:tcPr>
          <w:p w:rsidR="00DA510D" w:rsidRDefault="00335AF5">
            <w:pPr>
              <w:spacing w:after="0" w:line="240" w:lineRule="auto"/>
              <w:rPr>
                <w:rFonts w:cstheme="minorHAnsi"/>
              </w:rPr>
            </w:pPr>
            <w:r>
              <w:rPr>
                <w:rFonts w:cstheme="minorHAnsi"/>
              </w:rPr>
              <w:t>Western Cape</w:t>
            </w:r>
          </w:p>
        </w:tc>
        <w:tc>
          <w:tcPr>
            <w:tcW w:w="2540" w:type="dxa"/>
          </w:tcPr>
          <w:p w:rsidR="00DA510D" w:rsidRDefault="00335AF5">
            <w:pPr>
              <w:spacing w:after="0" w:line="240" w:lineRule="auto"/>
              <w:rPr>
                <w:rFonts w:cstheme="minorHAnsi"/>
              </w:rPr>
            </w:pPr>
            <w:r>
              <w:rPr>
                <w:rFonts w:cstheme="minorHAnsi"/>
                <w:b/>
                <w:bCs/>
              </w:rPr>
              <w:t>Interim Board - Treasurer</w:t>
            </w:r>
          </w:p>
        </w:tc>
        <w:tc>
          <w:tcPr>
            <w:tcW w:w="2051" w:type="dxa"/>
          </w:tcPr>
          <w:p w:rsidR="00DA510D" w:rsidRDefault="00335AF5">
            <w:pPr>
              <w:spacing w:after="0" w:line="240" w:lineRule="auto"/>
              <w:rPr>
                <w:rFonts w:cstheme="minorHAnsi"/>
              </w:rPr>
            </w:pPr>
            <w:r>
              <w:rPr>
                <w:rFonts w:cstheme="minorHAnsi"/>
              </w:rPr>
              <w:t>Housing Development</w:t>
            </w:r>
          </w:p>
        </w:tc>
      </w:tr>
      <w:tr w:rsidR="00DA510D">
        <w:tc>
          <w:tcPr>
            <w:tcW w:w="2483" w:type="dxa"/>
          </w:tcPr>
          <w:p w:rsidR="00DA510D" w:rsidRDefault="00335AF5">
            <w:pPr>
              <w:spacing w:after="0" w:line="240" w:lineRule="auto"/>
              <w:rPr>
                <w:rFonts w:cstheme="minorHAnsi"/>
              </w:rPr>
            </w:pPr>
            <w:r>
              <w:rPr>
                <w:rFonts w:cstheme="minorHAnsi"/>
              </w:rPr>
              <w:t>Victor Botha</w:t>
            </w:r>
          </w:p>
        </w:tc>
        <w:tc>
          <w:tcPr>
            <w:tcW w:w="2502" w:type="dxa"/>
          </w:tcPr>
          <w:p w:rsidR="00DA510D" w:rsidRDefault="00335AF5">
            <w:pPr>
              <w:spacing w:after="0" w:line="240" w:lineRule="auto"/>
              <w:rPr>
                <w:rFonts w:cstheme="minorHAnsi"/>
              </w:rPr>
            </w:pPr>
            <w:r>
              <w:rPr>
                <w:rFonts w:cstheme="minorHAnsi"/>
              </w:rPr>
              <w:t xml:space="preserve"> Western Cape</w:t>
            </w:r>
          </w:p>
          <w:p w:rsidR="00DA510D" w:rsidRDefault="00DA510D">
            <w:pPr>
              <w:spacing w:after="0" w:line="240" w:lineRule="auto"/>
              <w:rPr>
                <w:rFonts w:cstheme="minorHAnsi"/>
              </w:rPr>
            </w:pPr>
          </w:p>
        </w:tc>
        <w:tc>
          <w:tcPr>
            <w:tcW w:w="2540" w:type="dxa"/>
          </w:tcPr>
          <w:p w:rsidR="00DA510D" w:rsidRDefault="00335AF5">
            <w:pPr>
              <w:spacing w:after="0" w:line="240" w:lineRule="auto"/>
              <w:rPr>
                <w:rFonts w:cstheme="minorHAnsi"/>
              </w:rPr>
            </w:pPr>
            <w:r>
              <w:rPr>
                <w:rFonts w:cstheme="minorHAnsi"/>
              </w:rPr>
              <w:t>Supervisory committee</w:t>
            </w:r>
          </w:p>
        </w:tc>
        <w:tc>
          <w:tcPr>
            <w:tcW w:w="2051" w:type="dxa"/>
          </w:tcPr>
          <w:p w:rsidR="00DA510D" w:rsidRDefault="00335AF5">
            <w:pPr>
              <w:spacing w:after="0" w:line="240" w:lineRule="auto"/>
              <w:rPr>
                <w:rFonts w:cstheme="minorHAnsi"/>
              </w:rPr>
            </w:pPr>
            <w:r>
              <w:rPr>
                <w:rFonts w:cstheme="minorHAnsi"/>
              </w:rPr>
              <w:t>Finance</w:t>
            </w:r>
          </w:p>
        </w:tc>
      </w:tr>
      <w:tr w:rsidR="00DA510D">
        <w:tc>
          <w:tcPr>
            <w:tcW w:w="2483" w:type="dxa"/>
          </w:tcPr>
          <w:p w:rsidR="00DA510D" w:rsidRDefault="00335AF5">
            <w:pPr>
              <w:spacing w:after="0" w:line="240" w:lineRule="auto"/>
              <w:rPr>
                <w:rFonts w:cstheme="minorHAnsi"/>
              </w:rPr>
            </w:pPr>
            <w:r>
              <w:rPr>
                <w:rFonts w:cstheme="minorHAnsi"/>
              </w:rPr>
              <w:t>Patrick Chan</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Western Cape</w:t>
            </w:r>
          </w:p>
        </w:tc>
        <w:tc>
          <w:tcPr>
            <w:tcW w:w="2540" w:type="dxa"/>
          </w:tcPr>
          <w:p w:rsidR="00DA510D" w:rsidRDefault="00335AF5">
            <w:pPr>
              <w:spacing w:after="0" w:line="240" w:lineRule="auto"/>
              <w:rPr>
                <w:rFonts w:cstheme="minorHAnsi"/>
              </w:rPr>
            </w:pPr>
            <w:r>
              <w:rPr>
                <w:rFonts w:cstheme="minorHAnsi"/>
              </w:rPr>
              <w:t>Supervisory committee</w:t>
            </w:r>
          </w:p>
        </w:tc>
        <w:tc>
          <w:tcPr>
            <w:tcW w:w="2051" w:type="dxa"/>
          </w:tcPr>
          <w:p w:rsidR="00DA510D" w:rsidRDefault="00335AF5">
            <w:pPr>
              <w:spacing w:after="0" w:line="240" w:lineRule="auto"/>
              <w:rPr>
                <w:rFonts w:cstheme="minorHAnsi"/>
              </w:rPr>
            </w:pPr>
            <w:r>
              <w:rPr>
                <w:rFonts w:cstheme="minorHAnsi"/>
              </w:rPr>
              <w:t xml:space="preserve">Worker </w:t>
            </w:r>
          </w:p>
        </w:tc>
      </w:tr>
      <w:tr w:rsidR="00DA510D">
        <w:tc>
          <w:tcPr>
            <w:tcW w:w="2483" w:type="dxa"/>
          </w:tcPr>
          <w:p w:rsidR="00DA510D" w:rsidRDefault="00335AF5">
            <w:pPr>
              <w:spacing w:after="0" w:line="240" w:lineRule="auto"/>
              <w:rPr>
                <w:rFonts w:cstheme="minorHAnsi"/>
              </w:rPr>
            </w:pPr>
            <w:r>
              <w:rPr>
                <w:rFonts w:cstheme="minorHAnsi"/>
              </w:rPr>
              <w:t>Issy Engelbrecht</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Western Cape</w:t>
            </w:r>
          </w:p>
        </w:tc>
        <w:tc>
          <w:tcPr>
            <w:tcW w:w="2540" w:type="dxa"/>
          </w:tcPr>
          <w:p w:rsidR="00DA510D" w:rsidRDefault="00335AF5">
            <w:pPr>
              <w:spacing w:after="0" w:line="240" w:lineRule="auto"/>
              <w:rPr>
                <w:rFonts w:cstheme="minorHAnsi"/>
              </w:rPr>
            </w:pPr>
            <w:r>
              <w:rPr>
                <w:rFonts w:cstheme="minorHAnsi"/>
              </w:rPr>
              <w:t>Supervisory committee</w:t>
            </w:r>
          </w:p>
        </w:tc>
        <w:tc>
          <w:tcPr>
            <w:tcW w:w="2051" w:type="dxa"/>
          </w:tcPr>
          <w:p w:rsidR="00DA510D" w:rsidRDefault="00335AF5">
            <w:pPr>
              <w:spacing w:after="0" w:line="240" w:lineRule="auto"/>
              <w:rPr>
                <w:rFonts w:cstheme="minorHAnsi"/>
              </w:rPr>
            </w:pPr>
            <w:r>
              <w:rPr>
                <w:rFonts w:cstheme="minorHAnsi"/>
              </w:rPr>
              <w:t>IT</w:t>
            </w:r>
          </w:p>
        </w:tc>
      </w:tr>
      <w:tr w:rsidR="00DA510D">
        <w:tc>
          <w:tcPr>
            <w:tcW w:w="2483" w:type="dxa"/>
          </w:tcPr>
          <w:p w:rsidR="00DA510D" w:rsidRDefault="00335AF5">
            <w:pPr>
              <w:spacing w:after="0" w:line="240" w:lineRule="auto"/>
              <w:rPr>
                <w:rFonts w:cstheme="minorHAnsi"/>
              </w:rPr>
            </w:pPr>
            <w:r>
              <w:rPr>
                <w:rFonts w:cstheme="minorHAnsi"/>
              </w:rPr>
              <w:t>Norman Rapholo</w:t>
            </w:r>
          </w:p>
        </w:tc>
        <w:tc>
          <w:tcPr>
            <w:tcW w:w="2502" w:type="dxa"/>
          </w:tcPr>
          <w:p w:rsidR="00DA510D" w:rsidRDefault="00335AF5">
            <w:pPr>
              <w:spacing w:after="0" w:line="240" w:lineRule="auto"/>
              <w:rPr>
                <w:rFonts w:cstheme="minorHAnsi"/>
              </w:rPr>
            </w:pPr>
            <w:r>
              <w:rPr>
                <w:rFonts w:cstheme="minorHAnsi"/>
              </w:rPr>
              <w:t>Limpopo</w:t>
            </w:r>
          </w:p>
          <w:p w:rsidR="00DA510D" w:rsidRDefault="00DA510D">
            <w:pPr>
              <w:spacing w:after="0" w:line="240" w:lineRule="auto"/>
              <w:rPr>
                <w:rFonts w:cstheme="minorHAnsi"/>
              </w:rPr>
            </w:pPr>
          </w:p>
        </w:tc>
        <w:tc>
          <w:tcPr>
            <w:tcW w:w="2540" w:type="dxa"/>
          </w:tcPr>
          <w:p w:rsidR="00DA510D" w:rsidRDefault="00335AF5">
            <w:pPr>
              <w:spacing w:after="0" w:line="240" w:lineRule="auto"/>
              <w:rPr>
                <w:rFonts w:cstheme="minorHAnsi"/>
              </w:rPr>
            </w:pPr>
            <w:r>
              <w:rPr>
                <w:rFonts w:cstheme="minorHAnsi"/>
                <w:b/>
                <w:bCs/>
              </w:rPr>
              <w:t>Interim Board - Deputy Chairperson</w:t>
            </w:r>
          </w:p>
        </w:tc>
        <w:tc>
          <w:tcPr>
            <w:tcW w:w="2051" w:type="dxa"/>
          </w:tcPr>
          <w:p w:rsidR="00DA510D" w:rsidRDefault="00335AF5">
            <w:pPr>
              <w:spacing w:after="0" w:line="240" w:lineRule="auto"/>
              <w:rPr>
                <w:rFonts w:cstheme="minorHAnsi"/>
              </w:rPr>
            </w:pPr>
            <w:r>
              <w:rPr>
                <w:rFonts w:cstheme="minorHAnsi"/>
              </w:rPr>
              <w:t>Mining</w:t>
            </w:r>
          </w:p>
        </w:tc>
      </w:tr>
      <w:tr w:rsidR="00DA510D">
        <w:tc>
          <w:tcPr>
            <w:tcW w:w="2483" w:type="dxa"/>
          </w:tcPr>
          <w:p w:rsidR="00DA510D" w:rsidRDefault="00335AF5">
            <w:pPr>
              <w:spacing w:after="0" w:line="240" w:lineRule="auto"/>
              <w:rPr>
                <w:rFonts w:cstheme="minorHAnsi"/>
              </w:rPr>
            </w:pPr>
            <w:r>
              <w:rPr>
                <w:rFonts w:cstheme="minorHAnsi"/>
              </w:rPr>
              <w:t>Vuyo Voko</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Eastern Cape</w:t>
            </w:r>
          </w:p>
        </w:tc>
        <w:tc>
          <w:tcPr>
            <w:tcW w:w="2540" w:type="dxa"/>
          </w:tcPr>
          <w:p w:rsidR="00DA510D" w:rsidRDefault="00335AF5">
            <w:pPr>
              <w:spacing w:after="0" w:line="240" w:lineRule="auto"/>
              <w:rPr>
                <w:rFonts w:cstheme="minorHAnsi"/>
              </w:rPr>
            </w:pPr>
            <w:r>
              <w:rPr>
                <w:rFonts w:cstheme="minorHAnsi"/>
              </w:rPr>
              <w:t>Interim Board</w:t>
            </w:r>
          </w:p>
        </w:tc>
        <w:tc>
          <w:tcPr>
            <w:tcW w:w="2051" w:type="dxa"/>
          </w:tcPr>
          <w:p w:rsidR="00DA510D" w:rsidRDefault="00335AF5">
            <w:pPr>
              <w:spacing w:after="0" w:line="240" w:lineRule="auto"/>
              <w:rPr>
                <w:rFonts w:cstheme="minorHAnsi"/>
              </w:rPr>
            </w:pPr>
            <w:r>
              <w:rPr>
                <w:rFonts w:cstheme="minorHAnsi"/>
              </w:rPr>
              <w:t>Transport</w:t>
            </w:r>
          </w:p>
        </w:tc>
      </w:tr>
      <w:tr w:rsidR="00DA510D">
        <w:tc>
          <w:tcPr>
            <w:tcW w:w="2483" w:type="dxa"/>
          </w:tcPr>
          <w:p w:rsidR="00DA510D" w:rsidRDefault="00335AF5">
            <w:pPr>
              <w:spacing w:after="0" w:line="240" w:lineRule="auto"/>
              <w:rPr>
                <w:rFonts w:cstheme="minorHAnsi"/>
              </w:rPr>
            </w:pPr>
            <w:r>
              <w:rPr>
                <w:rFonts w:cstheme="minorHAnsi"/>
              </w:rPr>
              <w:t>Aaron Ranayeke</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Eastern Cape</w:t>
            </w:r>
          </w:p>
        </w:tc>
        <w:tc>
          <w:tcPr>
            <w:tcW w:w="2540" w:type="dxa"/>
          </w:tcPr>
          <w:p w:rsidR="00DA510D" w:rsidRDefault="00335AF5">
            <w:pPr>
              <w:spacing w:after="0" w:line="240" w:lineRule="auto"/>
              <w:rPr>
                <w:rFonts w:cstheme="minorHAnsi"/>
              </w:rPr>
            </w:pPr>
            <w:r>
              <w:rPr>
                <w:rFonts w:cstheme="minorHAnsi"/>
              </w:rPr>
              <w:t>Supervisory committee</w:t>
            </w:r>
          </w:p>
        </w:tc>
        <w:tc>
          <w:tcPr>
            <w:tcW w:w="2051" w:type="dxa"/>
          </w:tcPr>
          <w:p w:rsidR="00DA510D" w:rsidRDefault="00335AF5">
            <w:pPr>
              <w:spacing w:after="0" w:line="240" w:lineRule="auto"/>
              <w:rPr>
                <w:rFonts w:cstheme="minorHAnsi"/>
              </w:rPr>
            </w:pPr>
            <w:r>
              <w:rPr>
                <w:rFonts w:cstheme="minorHAnsi"/>
              </w:rPr>
              <w:t>Training</w:t>
            </w:r>
          </w:p>
        </w:tc>
      </w:tr>
      <w:tr w:rsidR="00DA510D">
        <w:tc>
          <w:tcPr>
            <w:tcW w:w="2483" w:type="dxa"/>
          </w:tcPr>
          <w:p w:rsidR="00DA510D" w:rsidRDefault="00335AF5">
            <w:pPr>
              <w:spacing w:after="0" w:line="240" w:lineRule="auto"/>
              <w:rPr>
                <w:rFonts w:cstheme="minorHAnsi"/>
              </w:rPr>
            </w:pPr>
            <w:r>
              <w:rPr>
                <w:rFonts w:cstheme="minorHAnsi"/>
              </w:rPr>
              <w:t>Dr Zandy Makhaye</w:t>
            </w:r>
          </w:p>
          <w:p w:rsidR="00DA510D" w:rsidRDefault="00DA510D">
            <w:pPr>
              <w:spacing w:after="0" w:line="240" w:lineRule="auto"/>
              <w:rPr>
                <w:rFonts w:cstheme="minorHAnsi"/>
              </w:rPr>
            </w:pPr>
          </w:p>
        </w:tc>
        <w:tc>
          <w:tcPr>
            <w:tcW w:w="2502" w:type="dxa"/>
          </w:tcPr>
          <w:p w:rsidR="00DA510D" w:rsidRDefault="00335AF5">
            <w:pPr>
              <w:spacing w:after="0" w:line="240" w:lineRule="auto"/>
              <w:rPr>
                <w:rFonts w:cstheme="minorHAnsi"/>
              </w:rPr>
            </w:pPr>
            <w:r>
              <w:rPr>
                <w:rFonts w:cstheme="minorHAnsi"/>
              </w:rPr>
              <w:t>Kzn</w:t>
            </w:r>
          </w:p>
        </w:tc>
        <w:tc>
          <w:tcPr>
            <w:tcW w:w="2540" w:type="dxa"/>
          </w:tcPr>
          <w:p w:rsidR="00DA510D" w:rsidRDefault="00335AF5">
            <w:pPr>
              <w:spacing w:after="0" w:line="240" w:lineRule="auto"/>
              <w:rPr>
                <w:rFonts w:cstheme="minorHAnsi"/>
              </w:rPr>
            </w:pPr>
            <w:r>
              <w:rPr>
                <w:rFonts w:cstheme="minorHAnsi"/>
                <w:b/>
                <w:bCs/>
              </w:rPr>
              <w:t>Interim Board - General Secretary</w:t>
            </w:r>
          </w:p>
        </w:tc>
        <w:tc>
          <w:tcPr>
            <w:tcW w:w="2051" w:type="dxa"/>
          </w:tcPr>
          <w:p w:rsidR="00DA510D" w:rsidRDefault="00335AF5">
            <w:pPr>
              <w:spacing w:after="0" w:line="240" w:lineRule="auto"/>
              <w:rPr>
                <w:rFonts w:cstheme="minorHAnsi"/>
              </w:rPr>
            </w:pPr>
            <w:r>
              <w:rPr>
                <w:rFonts w:cstheme="minorHAnsi"/>
              </w:rPr>
              <w:t>Social Development</w:t>
            </w:r>
          </w:p>
        </w:tc>
      </w:tr>
    </w:tbl>
    <w:p w:rsidR="00DA510D" w:rsidRDefault="00DA510D">
      <w:pPr>
        <w:tabs>
          <w:tab w:val="left" w:pos="5400"/>
        </w:tabs>
        <w:rPr>
          <w:rFonts w:ascii="Arial" w:hAnsi="Arial" w:cs="Arial"/>
          <w:sz w:val="20"/>
          <w:szCs w:val="20"/>
        </w:rPr>
      </w:pPr>
    </w:p>
    <w:p w:rsidR="00DA510D" w:rsidRDefault="00335AF5">
      <w:pPr>
        <w:tabs>
          <w:tab w:val="left" w:pos="5400"/>
        </w:tabs>
        <w:rPr>
          <w:rFonts w:ascii="Arial" w:hAnsi="Arial" w:cs="Arial"/>
          <w:b/>
          <w:sz w:val="20"/>
          <w:szCs w:val="20"/>
        </w:rPr>
      </w:pPr>
      <w:r>
        <w:rPr>
          <w:rFonts w:ascii="Arial" w:hAnsi="Arial" w:cs="Arial"/>
          <w:b/>
          <w:sz w:val="20"/>
          <w:szCs w:val="20"/>
        </w:rPr>
        <w:t>NCASA Organogram:</w:t>
      </w:r>
    </w:p>
    <w:p w:rsidR="00DA510D" w:rsidRDefault="00DA510D">
      <w:pPr>
        <w:tabs>
          <w:tab w:val="left" w:pos="5400"/>
        </w:tabs>
        <w:rPr>
          <w:rFonts w:ascii="Arial" w:hAnsi="Arial" w:cs="Arial"/>
          <w:sz w:val="20"/>
          <w:szCs w:val="20"/>
        </w:rPr>
      </w:pPr>
    </w:p>
    <w:p w:rsidR="00DA510D" w:rsidRDefault="00DA510D">
      <w:pPr>
        <w:tabs>
          <w:tab w:val="left" w:pos="5400"/>
        </w:tabs>
        <w:rPr>
          <w:rFonts w:ascii="Arial" w:hAnsi="Arial" w:cs="Arial"/>
          <w:sz w:val="20"/>
          <w:szCs w:val="20"/>
        </w:rPr>
      </w:pPr>
    </w:p>
    <w:p w:rsidR="00DA510D" w:rsidRDefault="004B5CCB">
      <w:pPr>
        <w:tabs>
          <w:tab w:val="left" w:pos="5400"/>
        </w:tabs>
        <w:rPr>
          <w:rFonts w:ascii="Arial" w:hAnsi="Arial" w:cs="Arial"/>
          <w:sz w:val="20"/>
          <w:szCs w:val="20"/>
        </w:rPr>
      </w:pPr>
      <w:r w:rsidRPr="004B5CCB">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9" type="#_x0000_t75" style="position:absolute;margin-left:-30pt;margin-top:-36pt;width:513pt;height:229.95pt;z-index:251663360;mso-width-relative:page;mso-height-relative:page" fillcolor="#0c9">
            <v:imagedata r:id="rId6" o:title=""/>
          </v:shape>
          <o:OLEObject Type="Embed" ProgID="Unknown" ShapeID="Object 2" DrawAspect="Content" ObjectID="_1613545671" r:id="rId7"/>
        </w:pict>
      </w:r>
    </w:p>
    <w:p w:rsidR="00DA510D" w:rsidRDefault="00DA510D">
      <w:pPr>
        <w:tabs>
          <w:tab w:val="left" w:pos="5400"/>
        </w:tabs>
        <w:rPr>
          <w:rFonts w:ascii="Arial" w:hAnsi="Arial" w:cs="Arial"/>
          <w:sz w:val="20"/>
          <w:szCs w:val="20"/>
        </w:rPr>
      </w:pPr>
    </w:p>
    <w:p w:rsidR="00DA510D" w:rsidRDefault="00DA510D">
      <w:pPr>
        <w:tabs>
          <w:tab w:val="left" w:pos="5400"/>
        </w:tabs>
        <w:rPr>
          <w:rFonts w:ascii="Arial" w:hAnsi="Arial" w:cs="Arial"/>
          <w:sz w:val="20"/>
          <w:szCs w:val="20"/>
        </w:rPr>
      </w:pPr>
    </w:p>
    <w:p w:rsidR="00DA510D" w:rsidRDefault="00DA510D">
      <w:pPr>
        <w:tabs>
          <w:tab w:val="left" w:pos="5400"/>
        </w:tabs>
        <w:rPr>
          <w:rFonts w:ascii="Arial" w:hAnsi="Arial" w:cs="Arial"/>
          <w:sz w:val="20"/>
          <w:szCs w:val="20"/>
        </w:rPr>
      </w:pPr>
    </w:p>
    <w:p w:rsidR="00DA510D" w:rsidRDefault="00DA510D">
      <w:pPr>
        <w:tabs>
          <w:tab w:val="left" w:pos="5400"/>
        </w:tabs>
        <w:rPr>
          <w:rFonts w:ascii="Arial" w:hAnsi="Arial" w:cs="Arial"/>
          <w:sz w:val="20"/>
          <w:szCs w:val="20"/>
        </w:rPr>
      </w:pPr>
    </w:p>
    <w:p w:rsidR="00DA510D" w:rsidRDefault="00DA510D">
      <w:pPr>
        <w:tabs>
          <w:tab w:val="left" w:pos="5400"/>
        </w:tabs>
        <w:rPr>
          <w:rFonts w:ascii="Arial" w:hAnsi="Arial" w:cs="Arial"/>
          <w:sz w:val="20"/>
          <w:szCs w:val="20"/>
        </w:rPr>
      </w:pPr>
    </w:p>
    <w:p w:rsidR="00DA510D" w:rsidRDefault="00335AF5">
      <w:pPr>
        <w:tabs>
          <w:tab w:val="left" w:pos="5400"/>
        </w:tabs>
        <w:rPr>
          <w:rFonts w:ascii="Arial" w:hAnsi="Arial" w:cs="Arial"/>
          <w:b/>
          <w:sz w:val="20"/>
          <w:szCs w:val="20"/>
        </w:rPr>
      </w:pPr>
      <w:r>
        <w:rPr>
          <w:rFonts w:ascii="Arial" w:hAnsi="Arial" w:cs="Arial"/>
          <w:b/>
          <w:sz w:val="20"/>
          <w:szCs w:val="20"/>
        </w:rPr>
        <w:lastRenderedPageBreak/>
        <w:t>Below is the Co-operative system adopted by the board and address in the constitution of the organization.</w:t>
      </w:r>
    </w:p>
    <w:p w:rsidR="00DA510D" w:rsidRDefault="00DA510D">
      <w:pPr>
        <w:tabs>
          <w:tab w:val="left" w:pos="5400"/>
        </w:tabs>
        <w:rPr>
          <w:rFonts w:ascii="Arial" w:hAnsi="Arial" w:cs="Arial"/>
          <w:sz w:val="20"/>
          <w:szCs w:val="20"/>
        </w:rPr>
      </w:pPr>
    </w:p>
    <w:p w:rsidR="00DA510D" w:rsidRDefault="00335AF5">
      <w:pPr>
        <w:tabs>
          <w:tab w:val="left" w:pos="5400"/>
        </w:tabs>
        <w:rPr>
          <w:rFonts w:ascii="Arial" w:hAnsi="Arial" w:cs="Arial"/>
          <w:sz w:val="20"/>
          <w:szCs w:val="20"/>
        </w:rPr>
      </w:pPr>
      <w:r>
        <w:rPr>
          <w:rFonts w:ascii="Arial" w:hAnsi="Arial" w:cs="Arial"/>
          <w:noProof/>
          <w:sz w:val="20"/>
          <w:szCs w:val="20"/>
          <w:lang w:val="en-ZA" w:eastAsia="en-ZA"/>
        </w:rPr>
        <w:drawing>
          <wp:inline distT="0" distB="0" distL="0" distR="0">
            <wp:extent cx="6067425" cy="487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6068549" cy="4877703"/>
                    </a:xfrm>
                    <a:prstGeom prst="rect">
                      <a:avLst/>
                    </a:prstGeom>
                    <a:noFill/>
                    <a:ln>
                      <a:noFill/>
                    </a:ln>
                    <a:effectLst/>
                  </pic:spPr>
                </pic:pic>
              </a:graphicData>
            </a:graphic>
          </wp:inline>
        </w:drawing>
      </w:r>
    </w:p>
    <w:p w:rsidR="00DA510D" w:rsidRDefault="00DA510D">
      <w:pPr>
        <w:tabs>
          <w:tab w:val="left" w:pos="5400"/>
        </w:tabs>
        <w:rPr>
          <w:rFonts w:ascii="Arial" w:hAnsi="Arial" w:cs="Arial"/>
          <w:sz w:val="20"/>
          <w:szCs w:val="20"/>
        </w:rPr>
      </w:pPr>
    </w:p>
    <w:p w:rsidR="00DA510D" w:rsidRDefault="00DA510D">
      <w:pPr>
        <w:tabs>
          <w:tab w:val="left" w:pos="5400"/>
        </w:tabs>
        <w:rPr>
          <w:rFonts w:ascii="Arial" w:hAnsi="Arial" w:cs="Arial"/>
          <w:sz w:val="20"/>
          <w:szCs w:val="20"/>
        </w:rPr>
      </w:pPr>
    </w:p>
    <w:p w:rsidR="00DA510D" w:rsidRDefault="00DA510D">
      <w:pPr>
        <w:tabs>
          <w:tab w:val="left" w:pos="5400"/>
        </w:tabs>
        <w:rPr>
          <w:rFonts w:ascii="Arial" w:hAnsi="Arial" w:cs="Arial"/>
          <w:b/>
          <w:sz w:val="20"/>
          <w:szCs w:val="20"/>
        </w:rPr>
      </w:pPr>
    </w:p>
    <w:p w:rsidR="00DA510D" w:rsidRDefault="00DA510D">
      <w:pPr>
        <w:tabs>
          <w:tab w:val="left" w:pos="5400"/>
        </w:tabs>
        <w:rPr>
          <w:rFonts w:ascii="Arial" w:hAnsi="Arial" w:cs="Arial"/>
          <w:b/>
          <w:sz w:val="20"/>
          <w:szCs w:val="20"/>
        </w:rPr>
      </w:pPr>
    </w:p>
    <w:p w:rsidR="00DA510D" w:rsidRDefault="00DA510D">
      <w:pPr>
        <w:tabs>
          <w:tab w:val="left" w:pos="5400"/>
        </w:tabs>
        <w:rPr>
          <w:rFonts w:ascii="Arial" w:hAnsi="Arial" w:cs="Arial"/>
          <w:b/>
          <w:sz w:val="20"/>
          <w:szCs w:val="20"/>
        </w:rPr>
      </w:pPr>
    </w:p>
    <w:p w:rsidR="00DA510D" w:rsidRDefault="00DA510D">
      <w:pPr>
        <w:tabs>
          <w:tab w:val="left" w:pos="5400"/>
        </w:tabs>
        <w:rPr>
          <w:rFonts w:ascii="Arial" w:hAnsi="Arial" w:cs="Arial"/>
          <w:b/>
          <w:sz w:val="20"/>
          <w:szCs w:val="20"/>
        </w:rPr>
      </w:pPr>
    </w:p>
    <w:p w:rsidR="00DA510D" w:rsidRDefault="00DA510D">
      <w:pPr>
        <w:tabs>
          <w:tab w:val="left" w:pos="5400"/>
        </w:tabs>
        <w:rPr>
          <w:rFonts w:ascii="Arial" w:hAnsi="Arial" w:cs="Arial"/>
          <w:b/>
          <w:sz w:val="20"/>
          <w:szCs w:val="20"/>
        </w:rPr>
      </w:pPr>
    </w:p>
    <w:p w:rsidR="00DA510D" w:rsidRDefault="00DA510D">
      <w:pPr>
        <w:tabs>
          <w:tab w:val="left" w:pos="5400"/>
        </w:tabs>
        <w:rPr>
          <w:rFonts w:ascii="Arial" w:hAnsi="Arial" w:cs="Arial"/>
          <w:b/>
          <w:sz w:val="20"/>
          <w:szCs w:val="20"/>
        </w:rPr>
      </w:pPr>
    </w:p>
    <w:p w:rsidR="00DA510D" w:rsidRDefault="00335AF5">
      <w:pPr>
        <w:tabs>
          <w:tab w:val="left" w:pos="5400"/>
        </w:tabs>
        <w:rPr>
          <w:rFonts w:ascii="Arial" w:hAnsi="Arial" w:cs="Arial"/>
          <w:b/>
          <w:sz w:val="20"/>
          <w:szCs w:val="20"/>
        </w:rPr>
      </w:pPr>
      <w:r>
        <w:rPr>
          <w:rFonts w:ascii="Arial" w:hAnsi="Arial" w:cs="Arial"/>
          <w:b/>
          <w:sz w:val="20"/>
          <w:szCs w:val="20"/>
        </w:rPr>
        <w:lastRenderedPageBreak/>
        <w:t>Below is the support offered to sectors in relation to the adopted system illustrated above. It should be noted that in the event some of the sectors listed above decide to provide own capacity, new sectors shall be organized and then benefit from the system mentioned.</w:t>
      </w:r>
    </w:p>
    <w:p w:rsidR="00DA510D" w:rsidRDefault="00DA510D">
      <w:pPr>
        <w:tabs>
          <w:tab w:val="left" w:pos="5400"/>
        </w:tabs>
        <w:rPr>
          <w:rFonts w:ascii="Arial" w:hAnsi="Arial" w:cs="Arial"/>
          <w:b/>
          <w:sz w:val="20"/>
          <w:szCs w:val="20"/>
        </w:rPr>
      </w:pPr>
    </w:p>
    <w:p w:rsidR="00DA510D" w:rsidRDefault="00335AF5">
      <w:pPr>
        <w:tabs>
          <w:tab w:val="left" w:pos="5400"/>
        </w:tabs>
        <w:rPr>
          <w:rFonts w:ascii="Arial" w:hAnsi="Arial" w:cs="Arial"/>
          <w:b/>
          <w:sz w:val="20"/>
          <w:szCs w:val="20"/>
        </w:rPr>
      </w:pPr>
      <w:r>
        <w:rPr>
          <w:rFonts w:ascii="Arial" w:hAnsi="Arial" w:cs="Arial"/>
          <w:b/>
          <w:noProof/>
          <w:sz w:val="20"/>
          <w:szCs w:val="20"/>
          <w:lang w:val="en-ZA" w:eastAsia="en-ZA"/>
        </w:rPr>
        <w:drawing>
          <wp:inline distT="0" distB="0" distL="0" distR="0">
            <wp:extent cx="5924550" cy="449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5925647" cy="4496633"/>
                    </a:xfrm>
                    <a:prstGeom prst="rect">
                      <a:avLst/>
                    </a:prstGeom>
                    <a:noFill/>
                    <a:ln>
                      <a:noFill/>
                    </a:ln>
                    <a:effectLst/>
                  </pic:spPr>
                </pic:pic>
              </a:graphicData>
            </a:graphic>
          </wp:inline>
        </w:drawing>
      </w:r>
    </w:p>
    <w:p w:rsidR="00DA510D" w:rsidRDefault="00DA510D">
      <w:pPr>
        <w:rPr>
          <w:rFonts w:ascii="Arial" w:hAnsi="Arial" w:cs="Arial"/>
          <w:sz w:val="20"/>
          <w:szCs w:val="20"/>
        </w:rPr>
      </w:pPr>
    </w:p>
    <w:tbl>
      <w:tblPr>
        <w:tblStyle w:val="TableGrid"/>
        <w:tblW w:w="9576" w:type="dxa"/>
        <w:tblLayout w:type="fixed"/>
        <w:tblLook w:val="04A0"/>
      </w:tblPr>
      <w:tblGrid>
        <w:gridCol w:w="2538"/>
        <w:gridCol w:w="7038"/>
      </w:tblGrid>
      <w:tr w:rsidR="00DA510D">
        <w:tc>
          <w:tcPr>
            <w:tcW w:w="25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Arial" w:hAnsi="Arial" w:cs="Arial"/>
                <w:sz w:val="20"/>
                <w:szCs w:val="20"/>
              </w:rPr>
              <w:t>Name of Organisation</w:t>
            </w:r>
          </w:p>
        </w:tc>
        <w:tc>
          <w:tcPr>
            <w:tcW w:w="70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Verdana" w:hAnsi="Verdana"/>
                <w:sz w:val="20"/>
                <w:szCs w:val="20"/>
              </w:rPr>
              <w:t>National Co-operatives Association of South Africa</w:t>
            </w:r>
          </w:p>
        </w:tc>
      </w:tr>
      <w:tr w:rsidR="00DA510D">
        <w:tc>
          <w:tcPr>
            <w:tcW w:w="25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Arial" w:hAnsi="Arial" w:cs="Arial"/>
                <w:sz w:val="20"/>
                <w:szCs w:val="20"/>
              </w:rPr>
              <w:t>Registration no.</w:t>
            </w:r>
          </w:p>
        </w:tc>
        <w:tc>
          <w:tcPr>
            <w:tcW w:w="70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b/>
                <w:bCs/>
                <w:spacing w:val="-3"/>
                <w:sz w:val="18"/>
                <w:szCs w:val="18"/>
              </w:rPr>
              <w:t>K6/3/9/0767 – subject to change soon</w:t>
            </w:r>
          </w:p>
        </w:tc>
      </w:tr>
      <w:tr w:rsidR="00DA510D">
        <w:tc>
          <w:tcPr>
            <w:tcW w:w="25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Arial" w:hAnsi="Arial" w:cs="Arial"/>
                <w:sz w:val="20"/>
                <w:szCs w:val="20"/>
              </w:rPr>
              <w:t>Physical Address</w:t>
            </w:r>
          </w:p>
        </w:tc>
        <w:tc>
          <w:tcPr>
            <w:tcW w:w="70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Arial" w:hAnsi="Arial" w:cs="Arial"/>
                <w:sz w:val="20"/>
                <w:szCs w:val="20"/>
              </w:rPr>
              <w:t>Room 701, Management House, Braamfontein. 2017</w:t>
            </w:r>
          </w:p>
        </w:tc>
      </w:tr>
      <w:tr w:rsidR="00DA510D">
        <w:tc>
          <w:tcPr>
            <w:tcW w:w="25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Arial" w:hAnsi="Arial" w:cs="Arial"/>
                <w:sz w:val="20"/>
                <w:szCs w:val="20"/>
              </w:rPr>
              <w:t>Contact no.</w:t>
            </w:r>
          </w:p>
        </w:tc>
        <w:tc>
          <w:tcPr>
            <w:tcW w:w="70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Arial" w:hAnsi="Arial" w:cs="Arial"/>
                <w:sz w:val="20"/>
                <w:szCs w:val="20"/>
              </w:rPr>
              <w:t xml:space="preserve">011 040 2663 or 083 513 0478. Email: </w:t>
            </w:r>
            <w:r>
              <w:rPr>
                <w:rFonts w:ascii="Arial" w:hAnsi="Arial" w:cs="Arial"/>
                <w:b/>
                <w:sz w:val="20"/>
                <w:szCs w:val="20"/>
              </w:rPr>
              <w:t>ncasa.coops@gmail.com</w:t>
            </w:r>
          </w:p>
        </w:tc>
      </w:tr>
      <w:tr w:rsidR="00DA510D">
        <w:tc>
          <w:tcPr>
            <w:tcW w:w="25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Arial" w:hAnsi="Arial" w:cs="Arial"/>
                <w:sz w:val="20"/>
                <w:szCs w:val="20"/>
              </w:rPr>
              <w:t>Contact Person</w:t>
            </w:r>
          </w:p>
        </w:tc>
        <w:tc>
          <w:tcPr>
            <w:tcW w:w="70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Arial" w:hAnsi="Arial" w:cs="Arial"/>
                <w:sz w:val="20"/>
                <w:szCs w:val="20"/>
              </w:rPr>
              <w:t>Mr Mzukisi Ronyuza</w:t>
            </w:r>
          </w:p>
        </w:tc>
      </w:tr>
      <w:tr w:rsidR="00DA510D">
        <w:tc>
          <w:tcPr>
            <w:tcW w:w="25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Arial" w:hAnsi="Arial" w:cs="Arial"/>
                <w:sz w:val="20"/>
                <w:szCs w:val="20"/>
              </w:rPr>
              <w:t>Position</w:t>
            </w:r>
          </w:p>
        </w:tc>
        <w:tc>
          <w:tcPr>
            <w:tcW w:w="7038" w:type="dxa"/>
          </w:tcPr>
          <w:p w:rsidR="00DA510D" w:rsidRDefault="00DA510D">
            <w:pPr>
              <w:tabs>
                <w:tab w:val="left" w:pos="1545"/>
              </w:tabs>
              <w:spacing w:after="0" w:line="240" w:lineRule="auto"/>
              <w:rPr>
                <w:rFonts w:ascii="Arial" w:hAnsi="Arial" w:cs="Arial"/>
                <w:sz w:val="20"/>
                <w:szCs w:val="20"/>
              </w:rPr>
            </w:pPr>
          </w:p>
          <w:p w:rsidR="00DA510D" w:rsidRDefault="00335AF5">
            <w:pPr>
              <w:tabs>
                <w:tab w:val="left" w:pos="1545"/>
              </w:tabs>
              <w:spacing w:after="0" w:line="240" w:lineRule="auto"/>
              <w:rPr>
                <w:rFonts w:ascii="Arial" w:hAnsi="Arial" w:cs="Arial"/>
                <w:sz w:val="20"/>
                <w:szCs w:val="20"/>
              </w:rPr>
            </w:pPr>
            <w:r>
              <w:rPr>
                <w:rFonts w:ascii="Arial" w:hAnsi="Arial" w:cs="Arial"/>
                <w:sz w:val="20"/>
                <w:szCs w:val="20"/>
              </w:rPr>
              <w:t>General Manager</w:t>
            </w:r>
          </w:p>
        </w:tc>
      </w:tr>
    </w:tbl>
    <w:p w:rsidR="00DA510D" w:rsidRDefault="00DA510D">
      <w:pPr>
        <w:tabs>
          <w:tab w:val="left" w:pos="1545"/>
        </w:tabs>
        <w:rPr>
          <w:rFonts w:ascii="Arial" w:hAnsi="Arial" w:cs="Arial"/>
          <w:sz w:val="20"/>
          <w:szCs w:val="20"/>
        </w:rPr>
      </w:pPr>
    </w:p>
    <w:sectPr w:rsidR="00DA510D" w:rsidSect="004B5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6CB4"/>
    <w:rsid w:val="0014337D"/>
    <w:rsid w:val="00335AF5"/>
    <w:rsid w:val="00413A13"/>
    <w:rsid w:val="004B5CCB"/>
    <w:rsid w:val="0055023D"/>
    <w:rsid w:val="00637734"/>
    <w:rsid w:val="008D65CE"/>
    <w:rsid w:val="00956CB4"/>
    <w:rsid w:val="00A01FB4"/>
    <w:rsid w:val="00AC0BE8"/>
    <w:rsid w:val="00B342C1"/>
    <w:rsid w:val="00CB4936"/>
    <w:rsid w:val="00DA510D"/>
    <w:rsid w:val="00E47887"/>
    <w:rsid w:val="00F16FE5"/>
    <w:rsid w:val="00F43408"/>
    <w:rsid w:val="60AA1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C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B5CCB"/>
    <w:pPr>
      <w:spacing w:after="0" w:line="240" w:lineRule="auto"/>
    </w:pPr>
    <w:rPr>
      <w:rFonts w:ascii="Tahoma" w:hAnsi="Tahoma" w:cs="Tahoma"/>
      <w:sz w:val="16"/>
      <w:szCs w:val="16"/>
    </w:rPr>
  </w:style>
  <w:style w:type="table" w:styleId="TableGrid">
    <w:name w:val="Table Grid"/>
    <w:basedOn w:val="TableNormal"/>
    <w:uiPriority w:val="59"/>
    <w:rsid w:val="004B5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sid w:val="004B5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2019-03-08T08:21:00Z</dcterms:created>
  <dcterms:modified xsi:type="dcterms:W3CDTF">2019-03-08T08:21:00Z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