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061310">
            <w:pPr>
              <w:pStyle w:val="NoSpacing"/>
              <w:jc w:val="center"/>
              <w:rPr>
                <w:rFonts w:ascii="Cambria" w:hAnsi="Cambria"/>
                <w:b/>
                <w:sz w:val="40"/>
                <w:szCs w:val="40"/>
              </w:rPr>
            </w:pPr>
            <w:r>
              <w:rPr>
                <w:rFonts w:ascii="Cambria" w:hAnsi="Cambria"/>
                <w:b/>
                <w:sz w:val="40"/>
                <w:szCs w:val="40"/>
              </w:rPr>
              <w:t xml:space="preserve">COSATU </w:t>
            </w:r>
            <w:r w:rsidR="00731F79">
              <w:rPr>
                <w:rFonts w:ascii="Cambria" w:hAnsi="Cambria"/>
                <w:b/>
                <w:sz w:val="40"/>
                <w:szCs w:val="40"/>
              </w:rPr>
              <w:t>Submission</w:t>
            </w:r>
            <w:r w:rsidR="00061310">
              <w:rPr>
                <w:rFonts w:ascii="Cambria" w:hAnsi="Cambria"/>
                <w:b/>
                <w:sz w:val="40"/>
                <w:szCs w:val="40"/>
              </w:rPr>
              <w:t>:</w:t>
            </w:r>
          </w:p>
          <w:p w:rsidR="00FC18DA" w:rsidRPr="00395911" w:rsidRDefault="00FC18DA" w:rsidP="00061310">
            <w:pPr>
              <w:pStyle w:val="NoSpacing"/>
              <w:jc w:val="center"/>
              <w:rPr>
                <w:rFonts w:ascii="Cambria" w:hAnsi="Cambria"/>
                <w:b/>
                <w:sz w:val="40"/>
                <w:szCs w:val="40"/>
              </w:rPr>
            </w:pPr>
          </w:p>
          <w:p w:rsidR="00FC18DA" w:rsidRDefault="00731F79" w:rsidP="00B512C7">
            <w:pPr>
              <w:pStyle w:val="NoSpacing"/>
              <w:jc w:val="center"/>
              <w:rPr>
                <w:rFonts w:ascii="Cambria" w:hAnsi="Cambria"/>
                <w:b/>
                <w:sz w:val="40"/>
                <w:szCs w:val="40"/>
              </w:rPr>
            </w:pPr>
            <w:r>
              <w:rPr>
                <w:rFonts w:ascii="Cambria" w:hAnsi="Cambria"/>
                <w:b/>
                <w:sz w:val="40"/>
                <w:szCs w:val="40"/>
              </w:rPr>
              <w:t xml:space="preserve">Financial Matters Amendment and </w:t>
            </w:r>
          </w:p>
          <w:p w:rsidR="00102718" w:rsidRDefault="00731F79" w:rsidP="00B512C7">
            <w:pPr>
              <w:pStyle w:val="NoSpacing"/>
              <w:jc w:val="center"/>
              <w:rPr>
                <w:rFonts w:ascii="Cambria" w:hAnsi="Cambria"/>
                <w:b/>
                <w:sz w:val="40"/>
                <w:szCs w:val="40"/>
              </w:rPr>
            </w:pPr>
            <w:r>
              <w:rPr>
                <w:rFonts w:ascii="Cambria" w:hAnsi="Cambria"/>
                <w:b/>
                <w:sz w:val="40"/>
                <w:szCs w:val="40"/>
              </w:rPr>
              <w:t xml:space="preserve">Banks </w:t>
            </w:r>
            <w:r w:rsidR="00087976">
              <w:rPr>
                <w:rFonts w:ascii="Cambria" w:hAnsi="Cambria"/>
                <w:b/>
                <w:sz w:val="40"/>
                <w:szCs w:val="40"/>
              </w:rPr>
              <w:t>Amendment Bill</w:t>
            </w:r>
            <w:r>
              <w:rPr>
                <w:rFonts w:ascii="Cambria" w:hAnsi="Cambria"/>
                <w:b/>
                <w:sz w:val="40"/>
                <w:szCs w:val="40"/>
              </w:rPr>
              <w:t>s</w:t>
            </w:r>
          </w:p>
          <w:p w:rsidR="00FC18DA" w:rsidRDefault="00FC18DA" w:rsidP="00731F79">
            <w:pPr>
              <w:pStyle w:val="NoSpacing"/>
              <w:jc w:val="center"/>
              <w:rPr>
                <w:rFonts w:ascii="Cambria" w:hAnsi="Cambria"/>
                <w:b/>
                <w:sz w:val="40"/>
                <w:szCs w:val="40"/>
              </w:rPr>
            </w:pPr>
          </w:p>
          <w:p w:rsidR="003066A7" w:rsidRPr="00395911" w:rsidRDefault="00731F79" w:rsidP="00731F79">
            <w:pPr>
              <w:pStyle w:val="NoSpacing"/>
              <w:jc w:val="center"/>
              <w:rPr>
                <w:rFonts w:ascii="Cambria" w:hAnsi="Cambria"/>
                <w:sz w:val="80"/>
                <w:szCs w:val="80"/>
                <w:highlight w:val="yellow"/>
              </w:rPr>
            </w:pPr>
            <w:r>
              <w:rPr>
                <w:rFonts w:ascii="Cambria" w:hAnsi="Cambria"/>
                <w:b/>
                <w:sz w:val="40"/>
                <w:szCs w:val="40"/>
              </w:rPr>
              <w:t>12</w:t>
            </w:r>
            <w:r w:rsidR="00087976">
              <w:rPr>
                <w:rFonts w:ascii="Cambria" w:hAnsi="Cambria"/>
                <w:b/>
                <w:sz w:val="40"/>
                <w:szCs w:val="40"/>
              </w:rPr>
              <w:t xml:space="preserve"> </w:t>
            </w:r>
            <w:r>
              <w:rPr>
                <w:rFonts w:ascii="Cambria" w:hAnsi="Cambria"/>
                <w:b/>
                <w:sz w:val="40"/>
                <w:szCs w:val="40"/>
              </w:rPr>
              <w:t>February</w:t>
            </w:r>
            <w:r w:rsidR="00663360">
              <w:rPr>
                <w:rFonts w:ascii="Cambria" w:hAnsi="Cambria"/>
                <w:b/>
                <w:sz w:val="40"/>
                <w:szCs w:val="40"/>
              </w:rPr>
              <w:t xml:space="preserve"> </w:t>
            </w:r>
            <w:r w:rsidR="003066A7" w:rsidRPr="00395911">
              <w:rPr>
                <w:rFonts w:ascii="Cambria" w:hAnsi="Cambria"/>
                <w:b/>
                <w:sz w:val="40"/>
                <w:szCs w:val="40"/>
              </w:rPr>
              <w:t>201</w:t>
            </w:r>
            <w:r>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3066A7" w:rsidRPr="00395911" w:rsidRDefault="003066A7" w:rsidP="00DE47B7">
            <w:pPr>
              <w:pStyle w:val="NoSpacing"/>
              <w:jc w:val="center"/>
              <w:rPr>
                <w:b/>
                <w:sz w:val="40"/>
                <w:szCs w:val="40"/>
              </w:rPr>
            </w:pPr>
            <w:r w:rsidRPr="00395911">
              <w:rPr>
                <w:b/>
                <w:sz w:val="40"/>
                <w:szCs w:val="40"/>
              </w:rPr>
              <w:t>Standing Committee on Finance</w:t>
            </w:r>
            <w:r w:rsidR="00663360">
              <w:rPr>
                <w:b/>
                <w:sz w:val="40"/>
                <w:szCs w:val="40"/>
              </w:rPr>
              <w:t xml:space="preserve"> </w:t>
            </w:r>
          </w:p>
          <w:p w:rsidR="00DF4FAC" w:rsidRDefault="00DF4FAC" w:rsidP="00DE47B7">
            <w:pPr>
              <w:pStyle w:val="NoSpacing"/>
              <w:jc w:val="center"/>
              <w:rPr>
                <w:b/>
                <w:sz w:val="40"/>
                <w:szCs w:val="40"/>
              </w:rPr>
            </w:pPr>
          </w:p>
          <w:p w:rsidR="003066A7" w:rsidRPr="00395911" w:rsidRDefault="00087976" w:rsidP="00DE47B7">
            <w:pPr>
              <w:pStyle w:val="NoSpacing"/>
              <w:jc w:val="center"/>
              <w:rPr>
                <w:b/>
                <w:sz w:val="40"/>
                <w:szCs w:val="40"/>
              </w:rPr>
            </w:pPr>
            <w:r>
              <w:rPr>
                <w:b/>
                <w:sz w:val="40"/>
                <w:szCs w:val="40"/>
              </w:rPr>
              <w:t>National Assembly</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2F07D3" w:rsidRPr="00B61274" w:rsidRDefault="003066A7" w:rsidP="00B61274">
      <w:pPr>
        <w:pStyle w:val="ListParagraph"/>
        <w:numPr>
          <w:ilvl w:val="0"/>
          <w:numId w:val="12"/>
        </w:numPr>
        <w:spacing w:after="200" w:line="276" w:lineRule="auto"/>
        <w:rPr>
          <w:rFonts w:ascii="Arial" w:hAnsi="Arial" w:cs="Arial"/>
          <w:b/>
          <w:bCs/>
          <w:sz w:val="28"/>
          <w:szCs w:val="28"/>
          <w:lang w:val="en-US"/>
        </w:rPr>
      </w:pPr>
      <w:r w:rsidRPr="00B61274">
        <w:rPr>
          <w:rFonts w:ascii="Arial" w:hAnsi="Arial" w:cs="Arial"/>
          <w:b/>
          <w:bCs/>
          <w:sz w:val="24"/>
          <w:szCs w:val="24"/>
          <w:lang w:val="en-US"/>
        </w:rPr>
        <w:br w:type="page"/>
      </w:r>
      <w:r w:rsidR="00102718" w:rsidRPr="00B61274">
        <w:rPr>
          <w:rFonts w:ascii="Arial" w:hAnsi="Arial" w:cs="Arial"/>
          <w:b/>
          <w:bCs/>
          <w:sz w:val="28"/>
          <w:szCs w:val="28"/>
          <w:lang w:val="en-US"/>
        </w:rPr>
        <w:lastRenderedPageBreak/>
        <w:t>Introduction</w:t>
      </w:r>
    </w:p>
    <w:p w:rsidR="00B61274" w:rsidRDefault="00102718" w:rsidP="00C11243">
      <w:pPr>
        <w:jc w:val="both"/>
        <w:rPr>
          <w:rFonts w:ascii="Arial" w:hAnsi="Arial" w:cs="Arial"/>
          <w:sz w:val="24"/>
          <w:szCs w:val="24"/>
          <w:lang w:val="en-US"/>
        </w:rPr>
      </w:pPr>
      <w:r>
        <w:rPr>
          <w:rFonts w:ascii="Arial" w:hAnsi="Arial" w:cs="Arial"/>
          <w:sz w:val="24"/>
          <w:szCs w:val="24"/>
          <w:lang w:val="en-US"/>
        </w:rPr>
        <w:t xml:space="preserve">COSATU welcomes and </w:t>
      </w:r>
      <w:r w:rsidR="00FC18DA">
        <w:rPr>
          <w:rFonts w:ascii="Arial" w:hAnsi="Arial" w:cs="Arial"/>
          <w:sz w:val="24"/>
          <w:szCs w:val="24"/>
          <w:lang w:val="en-US"/>
        </w:rPr>
        <w:t xml:space="preserve">supports government’s Financial Matters Amendment Bill.  This is an important bill that seeks to address challenges that military veterans’ partners have experienced accessing pension benefits when their partners and ex-partners pass away.  </w:t>
      </w:r>
    </w:p>
    <w:p w:rsidR="00B61274" w:rsidRDefault="00B61274" w:rsidP="00C11243">
      <w:pPr>
        <w:jc w:val="both"/>
        <w:rPr>
          <w:rFonts w:ascii="Arial" w:hAnsi="Arial" w:cs="Arial"/>
          <w:sz w:val="24"/>
          <w:szCs w:val="24"/>
          <w:lang w:val="en-US"/>
        </w:rPr>
      </w:pPr>
    </w:p>
    <w:p w:rsidR="00B61274" w:rsidRDefault="00FC18DA" w:rsidP="00C11243">
      <w:pPr>
        <w:jc w:val="both"/>
        <w:rPr>
          <w:rFonts w:ascii="Arial" w:hAnsi="Arial" w:cs="Arial"/>
          <w:sz w:val="24"/>
          <w:szCs w:val="24"/>
          <w:lang w:val="en-US"/>
        </w:rPr>
      </w:pPr>
      <w:r>
        <w:rPr>
          <w:rFonts w:ascii="Arial" w:hAnsi="Arial" w:cs="Arial"/>
          <w:sz w:val="24"/>
          <w:szCs w:val="24"/>
          <w:lang w:val="en-US"/>
        </w:rPr>
        <w:t>It also seeks to address problems experienced in the auditing profession as seen recently where some auditors helped cover up corruption in the firms and SOEs they were</w:t>
      </w:r>
      <w:r w:rsidR="0042762F">
        <w:rPr>
          <w:rFonts w:ascii="Arial" w:hAnsi="Arial" w:cs="Arial"/>
          <w:sz w:val="24"/>
          <w:szCs w:val="24"/>
          <w:lang w:val="en-US"/>
        </w:rPr>
        <w:t xml:space="preserve"> contracted</w:t>
      </w:r>
      <w:r>
        <w:rPr>
          <w:rFonts w:ascii="Arial" w:hAnsi="Arial" w:cs="Arial"/>
          <w:sz w:val="24"/>
          <w:szCs w:val="24"/>
          <w:lang w:val="en-US"/>
        </w:rPr>
        <w:t xml:space="preserve"> to be playing an auditing and oversight role</w:t>
      </w:r>
      <w:r w:rsidR="0042762F">
        <w:rPr>
          <w:rFonts w:ascii="Arial" w:hAnsi="Arial" w:cs="Arial"/>
          <w:sz w:val="24"/>
          <w:szCs w:val="24"/>
          <w:lang w:val="en-US"/>
        </w:rPr>
        <w:t xml:space="preserve"> in</w:t>
      </w:r>
      <w:r>
        <w:rPr>
          <w:rFonts w:ascii="Arial" w:hAnsi="Arial" w:cs="Arial"/>
          <w:sz w:val="24"/>
          <w:szCs w:val="24"/>
          <w:lang w:val="en-US"/>
        </w:rPr>
        <w:t xml:space="preserve">.  </w:t>
      </w:r>
    </w:p>
    <w:p w:rsidR="00B61274" w:rsidRDefault="00B61274" w:rsidP="00C11243">
      <w:pPr>
        <w:jc w:val="both"/>
        <w:rPr>
          <w:rFonts w:ascii="Arial" w:hAnsi="Arial" w:cs="Arial"/>
          <w:sz w:val="24"/>
          <w:szCs w:val="24"/>
          <w:lang w:val="en-US"/>
        </w:rPr>
      </w:pPr>
    </w:p>
    <w:p w:rsidR="00FC18DA" w:rsidRDefault="00FC18DA" w:rsidP="00C11243">
      <w:pPr>
        <w:jc w:val="both"/>
        <w:rPr>
          <w:rFonts w:ascii="Arial" w:hAnsi="Arial" w:cs="Arial"/>
          <w:sz w:val="24"/>
          <w:szCs w:val="24"/>
          <w:lang w:val="en-US"/>
        </w:rPr>
      </w:pPr>
      <w:r>
        <w:rPr>
          <w:rFonts w:ascii="Arial" w:hAnsi="Arial" w:cs="Arial"/>
          <w:sz w:val="24"/>
          <w:szCs w:val="24"/>
          <w:lang w:val="en-US"/>
        </w:rPr>
        <w:t>The FMA Bill also critically provides a legal frame work for the granting of banking licenses to State Owned Enterprises (SOEs).</w:t>
      </w:r>
    </w:p>
    <w:p w:rsidR="00FC18DA" w:rsidRDefault="00FC18DA" w:rsidP="00C11243">
      <w:pPr>
        <w:jc w:val="both"/>
        <w:rPr>
          <w:rFonts w:ascii="Arial" w:hAnsi="Arial" w:cs="Arial"/>
          <w:sz w:val="24"/>
          <w:szCs w:val="24"/>
          <w:lang w:val="en-US"/>
        </w:rPr>
      </w:pPr>
    </w:p>
    <w:p w:rsidR="00087976" w:rsidRDefault="00FC18DA" w:rsidP="00C11243">
      <w:pPr>
        <w:jc w:val="both"/>
        <w:rPr>
          <w:rFonts w:ascii="Arial" w:hAnsi="Arial" w:cs="Arial"/>
          <w:sz w:val="24"/>
          <w:szCs w:val="24"/>
          <w:lang w:val="en-US"/>
        </w:rPr>
      </w:pPr>
      <w:r>
        <w:rPr>
          <w:rFonts w:ascii="Arial" w:hAnsi="Arial" w:cs="Arial"/>
          <w:sz w:val="24"/>
          <w:szCs w:val="24"/>
          <w:lang w:val="en-US"/>
        </w:rPr>
        <w:t>COSATU supports the broad objectives and provisions of the FMA Bill with some proposed amendments to further strengthen its public accountability and oversight provisions</w:t>
      </w:r>
      <w:r w:rsidR="0042762F">
        <w:rPr>
          <w:rFonts w:ascii="Arial" w:hAnsi="Arial" w:cs="Arial"/>
          <w:sz w:val="24"/>
          <w:szCs w:val="24"/>
          <w:lang w:val="en-US"/>
        </w:rPr>
        <w:t xml:space="preserve"> with regards to its proposed amendments of the Banks and Auditing Professions Acts</w:t>
      </w:r>
      <w:r>
        <w:rPr>
          <w:rFonts w:ascii="Arial" w:hAnsi="Arial" w:cs="Arial"/>
          <w:sz w:val="24"/>
          <w:szCs w:val="24"/>
          <w:lang w:val="en-US"/>
        </w:rPr>
        <w:t>.</w:t>
      </w:r>
    </w:p>
    <w:p w:rsidR="00FC18DA" w:rsidRDefault="00FC18DA" w:rsidP="00C11243">
      <w:pPr>
        <w:jc w:val="both"/>
        <w:rPr>
          <w:rFonts w:ascii="Arial" w:hAnsi="Arial" w:cs="Arial"/>
          <w:sz w:val="24"/>
          <w:szCs w:val="24"/>
          <w:lang w:val="en-US"/>
        </w:rPr>
      </w:pPr>
    </w:p>
    <w:p w:rsidR="00B61274" w:rsidRDefault="00FC18DA" w:rsidP="00C11243">
      <w:pPr>
        <w:jc w:val="both"/>
        <w:rPr>
          <w:rFonts w:ascii="Arial" w:hAnsi="Arial" w:cs="Arial"/>
          <w:sz w:val="24"/>
          <w:szCs w:val="24"/>
          <w:lang w:val="en-US"/>
        </w:rPr>
      </w:pPr>
      <w:r>
        <w:rPr>
          <w:rFonts w:ascii="Arial" w:hAnsi="Arial" w:cs="Arial"/>
          <w:sz w:val="24"/>
          <w:szCs w:val="24"/>
          <w:lang w:val="en-US"/>
        </w:rPr>
        <w:t xml:space="preserve">COSATU welcomes and supports the objectives of the Private Member’s Bill, the Banks Amendment Bill tabled by Honourable FN Shivambu.  As with the FMA Bill, COSATU supports the proposed provisions providing for SOEs to be granted banking licenses.  </w:t>
      </w:r>
    </w:p>
    <w:p w:rsidR="00B61274" w:rsidRDefault="00B61274" w:rsidP="00C11243">
      <w:pPr>
        <w:jc w:val="both"/>
        <w:rPr>
          <w:rFonts w:ascii="Arial" w:hAnsi="Arial" w:cs="Arial"/>
          <w:sz w:val="24"/>
          <w:szCs w:val="24"/>
          <w:lang w:val="en-US"/>
        </w:rPr>
      </w:pPr>
    </w:p>
    <w:p w:rsidR="00FC18DA" w:rsidRDefault="00FC18DA" w:rsidP="00C11243">
      <w:pPr>
        <w:jc w:val="both"/>
        <w:rPr>
          <w:rFonts w:ascii="Arial" w:hAnsi="Arial" w:cs="Arial"/>
          <w:sz w:val="24"/>
          <w:szCs w:val="24"/>
          <w:lang w:val="en-US"/>
        </w:rPr>
      </w:pPr>
      <w:r>
        <w:rPr>
          <w:rFonts w:ascii="Arial" w:hAnsi="Arial" w:cs="Arial"/>
          <w:sz w:val="24"/>
          <w:szCs w:val="24"/>
          <w:lang w:val="en-US"/>
        </w:rPr>
        <w:t xml:space="preserve">However the federation is concerned by the lack of checks and balances and public accountability provided for in the Banks Amendment Bill.  </w:t>
      </w:r>
      <w:r w:rsidR="00B61274">
        <w:rPr>
          <w:rFonts w:ascii="Arial" w:hAnsi="Arial" w:cs="Arial"/>
          <w:sz w:val="24"/>
          <w:szCs w:val="24"/>
          <w:lang w:val="en-US"/>
        </w:rPr>
        <w:t>These can be addressed through the provisions provided for in the FMA Bill as well as COSATU’s proposed additional amendments.</w:t>
      </w:r>
    </w:p>
    <w:p w:rsidR="00360B4F" w:rsidRDefault="00360B4F" w:rsidP="00C11243">
      <w:pPr>
        <w:jc w:val="both"/>
        <w:rPr>
          <w:rFonts w:ascii="Arial" w:hAnsi="Arial" w:cs="Arial"/>
          <w:sz w:val="24"/>
          <w:szCs w:val="24"/>
          <w:lang w:val="en-US"/>
        </w:rPr>
      </w:pPr>
    </w:p>
    <w:p w:rsidR="008E70A6" w:rsidRPr="00B61274" w:rsidRDefault="00B61274" w:rsidP="00B61274">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 xml:space="preserve">FMA Bill </w:t>
      </w:r>
      <w:r w:rsidR="00FC6769">
        <w:rPr>
          <w:rFonts w:ascii="Arial" w:hAnsi="Arial" w:cs="Arial"/>
          <w:b/>
          <w:sz w:val="28"/>
          <w:szCs w:val="28"/>
          <w:lang w:val="en-US"/>
        </w:rPr>
        <w:t>A</w:t>
      </w:r>
      <w:r>
        <w:rPr>
          <w:rFonts w:ascii="Arial" w:hAnsi="Arial" w:cs="Arial"/>
          <w:b/>
          <w:sz w:val="28"/>
          <w:szCs w:val="28"/>
          <w:lang w:val="en-US"/>
        </w:rPr>
        <w:t xml:space="preserve">mendments to the Military </w:t>
      </w:r>
      <w:r w:rsidR="00E72FDE">
        <w:rPr>
          <w:rFonts w:ascii="Arial" w:hAnsi="Arial" w:cs="Arial"/>
          <w:b/>
          <w:sz w:val="28"/>
          <w:szCs w:val="28"/>
          <w:lang w:val="en-US"/>
        </w:rPr>
        <w:t xml:space="preserve">Pensions </w:t>
      </w:r>
      <w:r>
        <w:rPr>
          <w:rFonts w:ascii="Arial" w:hAnsi="Arial" w:cs="Arial"/>
          <w:b/>
          <w:sz w:val="28"/>
          <w:szCs w:val="28"/>
          <w:lang w:val="en-US"/>
        </w:rPr>
        <w:t>Act</w:t>
      </w:r>
    </w:p>
    <w:p w:rsidR="008E70A6" w:rsidRPr="00C11243" w:rsidRDefault="008E70A6" w:rsidP="00C11243">
      <w:pPr>
        <w:jc w:val="both"/>
        <w:rPr>
          <w:rFonts w:ascii="Arial" w:hAnsi="Arial" w:cs="Arial"/>
          <w:sz w:val="24"/>
          <w:szCs w:val="24"/>
          <w:lang w:val="en-US"/>
        </w:rPr>
      </w:pPr>
    </w:p>
    <w:p w:rsidR="00C11243" w:rsidRDefault="00E72FDE" w:rsidP="00C11243">
      <w:pPr>
        <w:jc w:val="both"/>
        <w:rPr>
          <w:rFonts w:ascii="Arial" w:hAnsi="Arial" w:cs="Arial"/>
          <w:sz w:val="24"/>
          <w:szCs w:val="24"/>
          <w:lang w:val="en-US"/>
        </w:rPr>
      </w:pPr>
      <w:r>
        <w:rPr>
          <w:rFonts w:ascii="Arial" w:hAnsi="Arial" w:cs="Arial"/>
          <w:sz w:val="24"/>
          <w:szCs w:val="24"/>
          <w:lang w:val="en-US"/>
        </w:rPr>
        <w:t>COSATU welcomes and supports the FMA Bill amendments to the Military Pensions Act.</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 xml:space="preserve">The federation believes that they are critical in terms of protecting the rights and needs of </w:t>
      </w:r>
      <w:r w:rsidR="00073A0D">
        <w:rPr>
          <w:rFonts w:ascii="Arial" w:hAnsi="Arial" w:cs="Arial"/>
          <w:sz w:val="24"/>
          <w:szCs w:val="24"/>
          <w:lang w:val="en-US"/>
        </w:rPr>
        <w:t>military veterans</w:t>
      </w:r>
      <w:r>
        <w:rPr>
          <w:rFonts w:ascii="Arial" w:hAnsi="Arial" w:cs="Arial"/>
          <w:sz w:val="24"/>
          <w:szCs w:val="24"/>
          <w:lang w:val="en-US"/>
        </w:rPr>
        <w:t>, their partners, families and dependents.</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The proposed amendments are in line with the non-sexist values of the Constitution and the need to prevent discrimination based upon gender and sexual orientation.</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We believe that the amendments will also help protect the rights of partners, ex-partners and dependents a</w:t>
      </w:r>
      <w:r w:rsidR="00073A0D">
        <w:rPr>
          <w:rFonts w:ascii="Arial" w:hAnsi="Arial" w:cs="Arial"/>
          <w:sz w:val="24"/>
          <w:szCs w:val="24"/>
          <w:lang w:val="en-US"/>
        </w:rPr>
        <w:t>nd children of deceased military veterans</w:t>
      </w:r>
      <w:r>
        <w:rPr>
          <w:rFonts w:ascii="Arial" w:hAnsi="Arial" w:cs="Arial"/>
          <w:sz w:val="24"/>
          <w:szCs w:val="24"/>
          <w:lang w:val="en-US"/>
        </w:rPr>
        <w:t xml:space="preserve"> who have often inadvertently struggled to access the remaining pension benefits due to their lost love one.  </w:t>
      </w:r>
    </w:p>
    <w:p w:rsidR="00E72FDE" w:rsidRDefault="00E72FDE" w:rsidP="00C11243">
      <w:pPr>
        <w:jc w:val="both"/>
        <w:rPr>
          <w:rFonts w:ascii="Arial" w:hAnsi="Arial" w:cs="Arial"/>
          <w:sz w:val="24"/>
          <w:szCs w:val="24"/>
          <w:lang w:val="en-US"/>
        </w:rPr>
      </w:pPr>
    </w:p>
    <w:p w:rsidR="00E72FDE" w:rsidRDefault="00E72FDE" w:rsidP="00C11243">
      <w:pPr>
        <w:jc w:val="both"/>
        <w:rPr>
          <w:rFonts w:ascii="Arial" w:hAnsi="Arial" w:cs="Arial"/>
          <w:sz w:val="24"/>
          <w:szCs w:val="24"/>
          <w:lang w:val="en-US"/>
        </w:rPr>
      </w:pPr>
      <w:r>
        <w:rPr>
          <w:rFonts w:ascii="Arial" w:hAnsi="Arial" w:cs="Arial"/>
          <w:sz w:val="24"/>
          <w:szCs w:val="24"/>
          <w:lang w:val="en-US"/>
        </w:rPr>
        <w:t>COSATU supports the FMA Bill’s Military Pensions Act proposed amendment in full.</w:t>
      </w:r>
    </w:p>
    <w:p w:rsidR="00790B7B" w:rsidRDefault="00790B7B" w:rsidP="00C11243">
      <w:pPr>
        <w:jc w:val="both"/>
        <w:rPr>
          <w:rFonts w:ascii="Arial" w:hAnsi="Arial" w:cs="Arial"/>
          <w:sz w:val="24"/>
          <w:szCs w:val="24"/>
          <w:lang w:val="en-US"/>
        </w:rPr>
      </w:pPr>
    </w:p>
    <w:p w:rsidR="0042762F" w:rsidRDefault="0042762F" w:rsidP="00C11243">
      <w:pPr>
        <w:jc w:val="both"/>
        <w:rPr>
          <w:rFonts w:ascii="Arial" w:hAnsi="Arial" w:cs="Arial"/>
          <w:sz w:val="24"/>
          <w:szCs w:val="24"/>
          <w:lang w:val="en-US"/>
        </w:rPr>
      </w:pPr>
    </w:p>
    <w:p w:rsidR="0042762F" w:rsidRDefault="0042762F" w:rsidP="00C11243">
      <w:pPr>
        <w:jc w:val="both"/>
        <w:rPr>
          <w:rFonts w:ascii="Arial" w:hAnsi="Arial" w:cs="Arial"/>
          <w:sz w:val="24"/>
          <w:szCs w:val="24"/>
          <w:lang w:val="en-US"/>
        </w:rPr>
      </w:pPr>
    </w:p>
    <w:p w:rsidR="008E70A6" w:rsidRPr="00FC6769" w:rsidRDefault="00FC6769" w:rsidP="00FC6769">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lastRenderedPageBreak/>
        <w:t>FMA Bill and Banks Amendment Bill Amendments to the Banks Act</w:t>
      </w:r>
    </w:p>
    <w:p w:rsidR="00360B4F" w:rsidRDefault="00360B4F" w:rsidP="00360B4F">
      <w:pPr>
        <w:jc w:val="both"/>
        <w:rPr>
          <w:rFonts w:ascii="Arial" w:hAnsi="Arial" w:cs="Arial"/>
          <w:sz w:val="24"/>
          <w:szCs w:val="24"/>
          <w:lang w:val="en-US"/>
        </w:rPr>
      </w:pPr>
    </w:p>
    <w:p w:rsidR="00A86C2F" w:rsidRPr="00A83ABF" w:rsidRDefault="00FC6769" w:rsidP="00A83ABF">
      <w:pPr>
        <w:pStyle w:val="ListParagraph"/>
        <w:numPr>
          <w:ilvl w:val="1"/>
          <w:numId w:val="12"/>
        </w:numPr>
        <w:jc w:val="both"/>
        <w:rPr>
          <w:rFonts w:ascii="Arial" w:hAnsi="Arial" w:cs="Arial"/>
          <w:b/>
          <w:sz w:val="24"/>
          <w:szCs w:val="24"/>
          <w:lang w:val="en-US"/>
        </w:rPr>
      </w:pPr>
      <w:r w:rsidRPr="00A83ABF">
        <w:rPr>
          <w:rFonts w:ascii="Arial" w:hAnsi="Arial" w:cs="Arial"/>
          <w:b/>
          <w:sz w:val="24"/>
          <w:szCs w:val="24"/>
          <w:lang w:val="en-US"/>
        </w:rPr>
        <w:t>Objectives</w:t>
      </w:r>
    </w:p>
    <w:p w:rsidR="00A86C2F" w:rsidRDefault="00A86C2F" w:rsidP="00360B4F">
      <w:pPr>
        <w:jc w:val="both"/>
        <w:rPr>
          <w:rFonts w:ascii="Arial" w:hAnsi="Arial" w:cs="Arial"/>
          <w:sz w:val="24"/>
          <w:szCs w:val="24"/>
          <w:lang w:val="en-US"/>
        </w:rPr>
      </w:pPr>
    </w:p>
    <w:p w:rsidR="00A35296" w:rsidRDefault="00FC6769" w:rsidP="00360B4F">
      <w:pPr>
        <w:jc w:val="both"/>
        <w:rPr>
          <w:rFonts w:ascii="Arial" w:hAnsi="Arial" w:cs="Arial"/>
          <w:sz w:val="24"/>
          <w:szCs w:val="24"/>
          <w:lang w:val="en-US"/>
        </w:rPr>
      </w:pPr>
      <w:r>
        <w:rPr>
          <w:rFonts w:ascii="Arial" w:hAnsi="Arial" w:cs="Arial"/>
          <w:sz w:val="24"/>
          <w:szCs w:val="24"/>
          <w:lang w:val="en-US"/>
        </w:rPr>
        <w:t>COSATU welcomes and support</w:t>
      </w:r>
      <w:r w:rsidR="00B15375">
        <w:rPr>
          <w:rFonts w:ascii="Arial" w:hAnsi="Arial" w:cs="Arial"/>
          <w:sz w:val="24"/>
          <w:szCs w:val="24"/>
          <w:lang w:val="en-US"/>
        </w:rPr>
        <w:t>s the broad objectives of both B</w:t>
      </w:r>
      <w:r>
        <w:rPr>
          <w:rFonts w:ascii="Arial" w:hAnsi="Arial" w:cs="Arial"/>
          <w:sz w:val="24"/>
          <w:szCs w:val="24"/>
          <w:lang w:val="en-US"/>
        </w:rPr>
        <w:t>ills in providing legal frameworks for SOEs to be granted banking licenses.</w:t>
      </w:r>
    </w:p>
    <w:p w:rsidR="00FC6769" w:rsidRDefault="00FC6769" w:rsidP="00360B4F">
      <w:pPr>
        <w:jc w:val="both"/>
        <w:rPr>
          <w:rFonts w:ascii="Arial" w:hAnsi="Arial" w:cs="Arial"/>
          <w:sz w:val="24"/>
          <w:szCs w:val="24"/>
          <w:lang w:val="en-US"/>
        </w:rPr>
      </w:pPr>
    </w:p>
    <w:p w:rsidR="00FC6769" w:rsidRDefault="00FC6769" w:rsidP="00360B4F">
      <w:pPr>
        <w:jc w:val="both"/>
        <w:rPr>
          <w:rFonts w:ascii="Arial" w:hAnsi="Arial" w:cs="Arial"/>
          <w:sz w:val="24"/>
          <w:szCs w:val="24"/>
          <w:lang w:val="en-US"/>
        </w:rPr>
      </w:pPr>
      <w:r>
        <w:rPr>
          <w:rFonts w:ascii="Arial" w:hAnsi="Arial" w:cs="Arial"/>
          <w:sz w:val="24"/>
          <w:szCs w:val="24"/>
          <w:lang w:val="en-US"/>
        </w:rPr>
        <w:t>These are in line with COSATU’s long standing calls to open up the banking sector to competition.  We believe that there is a critical need to allow for state banks to enter the sector.  This will help to inject badly needed competition to a sector that has been heavily characteri</w:t>
      </w:r>
      <w:r w:rsidR="00B15375">
        <w:rPr>
          <w:rFonts w:ascii="Arial" w:hAnsi="Arial" w:cs="Arial"/>
          <w:sz w:val="24"/>
          <w:szCs w:val="24"/>
          <w:lang w:val="en-US"/>
        </w:rPr>
        <w:t>s</w:t>
      </w:r>
      <w:r>
        <w:rPr>
          <w:rFonts w:ascii="Arial" w:hAnsi="Arial" w:cs="Arial"/>
          <w:sz w:val="24"/>
          <w:szCs w:val="24"/>
          <w:lang w:val="en-US"/>
        </w:rPr>
        <w:t>ed by monopolies, collusion, high charges and interest rates, lack of transformation and a general reluctance to support the needs of the poor and workers.</w:t>
      </w:r>
    </w:p>
    <w:p w:rsidR="00A35296" w:rsidRDefault="00A35296" w:rsidP="00360B4F">
      <w:pPr>
        <w:jc w:val="both"/>
        <w:rPr>
          <w:rFonts w:ascii="Arial" w:hAnsi="Arial" w:cs="Arial"/>
          <w:sz w:val="24"/>
          <w:szCs w:val="24"/>
          <w:lang w:val="en-US"/>
        </w:rPr>
      </w:pPr>
    </w:p>
    <w:p w:rsidR="00A33C65" w:rsidRDefault="00A33C65" w:rsidP="00360B4F">
      <w:pPr>
        <w:jc w:val="both"/>
        <w:rPr>
          <w:rFonts w:ascii="Arial" w:hAnsi="Arial" w:cs="Arial"/>
          <w:sz w:val="24"/>
          <w:szCs w:val="24"/>
          <w:lang w:val="en-US"/>
        </w:rPr>
      </w:pPr>
      <w:r>
        <w:rPr>
          <w:rFonts w:ascii="Arial" w:hAnsi="Arial" w:cs="Arial"/>
          <w:sz w:val="24"/>
          <w:szCs w:val="24"/>
          <w:lang w:val="en-US"/>
        </w:rPr>
        <w:t>COSATU appreciates the need for the bill to provide for existing state banks e.g. the Post Bank.</w:t>
      </w:r>
    </w:p>
    <w:p w:rsidR="00A33C65" w:rsidRDefault="00A33C65" w:rsidP="00360B4F">
      <w:pPr>
        <w:jc w:val="both"/>
        <w:rPr>
          <w:rFonts w:ascii="Arial" w:hAnsi="Arial" w:cs="Arial"/>
          <w:sz w:val="24"/>
          <w:szCs w:val="24"/>
          <w:lang w:val="en-US"/>
        </w:rPr>
      </w:pPr>
    </w:p>
    <w:p w:rsidR="00A35296" w:rsidRDefault="00FC6769" w:rsidP="00360B4F">
      <w:pPr>
        <w:jc w:val="both"/>
        <w:rPr>
          <w:rFonts w:ascii="Arial" w:hAnsi="Arial" w:cs="Arial"/>
          <w:sz w:val="24"/>
          <w:szCs w:val="24"/>
          <w:lang w:val="en-US"/>
        </w:rPr>
      </w:pPr>
      <w:r>
        <w:rPr>
          <w:rFonts w:ascii="Arial" w:hAnsi="Arial" w:cs="Arial"/>
          <w:sz w:val="24"/>
          <w:szCs w:val="24"/>
          <w:lang w:val="en-US"/>
        </w:rPr>
        <w:t>COSATU believes that the entry of state owned banks will help to bring about:</w:t>
      </w:r>
    </w:p>
    <w:p w:rsidR="00FC6769" w:rsidRDefault="00FC6769" w:rsidP="00360B4F">
      <w:pPr>
        <w:jc w:val="both"/>
        <w:rPr>
          <w:rFonts w:ascii="Arial" w:hAnsi="Arial" w:cs="Arial"/>
          <w:sz w:val="24"/>
          <w:szCs w:val="24"/>
          <w:lang w:val="en-US"/>
        </w:rPr>
      </w:pPr>
    </w:p>
    <w:p w:rsidR="00FC6769" w:rsidRDefault="00FC6769"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More competition;</w:t>
      </w:r>
    </w:p>
    <w:p w:rsidR="00A83ABF" w:rsidRDefault="00FC6769"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 xml:space="preserve">More affordable banking products </w:t>
      </w:r>
      <w:r w:rsidR="00A83ABF">
        <w:rPr>
          <w:rFonts w:ascii="Arial" w:hAnsi="Arial" w:cs="Arial"/>
          <w:sz w:val="24"/>
          <w:szCs w:val="24"/>
          <w:lang w:val="en-US"/>
        </w:rPr>
        <w:t xml:space="preserve">and lower interest rates </w:t>
      </w:r>
      <w:r>
        <w:rPr>
          <w:rFonts w:ascii="Arial" w:hAnsi="Arial" w:cs="Arial"/>
          <w:sz w:val="24"/>
          <w:szCs w:val="24"/>
          <w:lang w:val="en-US"/>
        </w:rPr>
        <w:t>for consumers and SMMEs;</w:t>
      </w:r>
      <w:r w:rsidR="00A83ABF">
        <w:rPr>
          <w:rFonts w:ascii="Arial" w:hAnsi="Arial" w:cs="Arial"/>
          <w:sz w:val="24"/>
          <w:szCs w:val="24"/>
          <w:lang w:val="en-US"/>
        </w:rPr>
        <w:t xml:space="preserve">  </w:t>
      </w:r>
    </w:p>
    <w:p w:rsidR="00FC6769" w:rsidRDefault="00A83ABF" w:rsidP="00A83ABF">
      <w:pPr>
        <w:pStyle w:val="ListParagraph"/>
        <w:numPr>
          <w:ilvl w:val="1"/>
          <w:numId w:val="13"/>
        </w:numPr>
        <w:jc w:val="both"/>
        <w:rPr>
          <w:rFonts w:ascii="Arial" w:hAnsi="Arial" w:cs="Arial"/>
          <w:sz w:val="24"/>
          <w:szCs w:val="24"/>
          <w:lang w:val="en-US"/>
        </w:rPr>
      </w:pPr>
      <w:r>
        <w:rPr>
          <w:rFonts w:ascii="Arial" w:hAnsi="Arial" w:cs="Arial"/>
          <w:sz w:val="24"/>
          <w:szCs w:val="24"/>
          <w:lang w:val="en-US"/>
        </w:rPr>
        <w:t>This is badly needed to help spur economic growth, improve the lives of the poor and especially the rural areas as well as to support SMMEs to grow.</w:t>
      </w:r>
    </w:p>
    <w:p w:rsidR="00FC6769" w:rsidRDefault="00A83ABF"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Transformation of a largely white male dominated industry;</w:t>
      </w:r>
    </w:p>
    <w:p w:rsidR="00A83ABF" w:rsidRDefault="00A83ABF" w:rsidP="00FC6769">
      <w:pPr>
        <w:pStyle w:val="ListParagraph"/>
        <w:numPr>
          <w:ilvl w:val="0"/>
          <w:numId w:val="13"/>
        </w:numPr>
        <w:jc w:val="both"/>
        <w:rPr>
          <w:rFonts w:ascii="Arial" w:hAnsi="Arial" w:cs="Arial"/>
          <w:sz w:val="24"/>
          <w:szCs w:val="24"/>
          <w:lang w:val="en-US"/>
        </w:rPr>
      </w:pPr>
      <w:r>
        <w:rPr>
          <w:rFonts w:ascii="Arial" w:hAnsi="Arial" w:cs="Arial"/>
          <w:sz w:val="24"/>
          <w:szCs w:val="24"/>
          <w:lang w:val="en-US"/>
        </w:rPr>
        <w:t>State banks</w:t>
      </w:r>
      <w:r w:rsidR="00B15375">
        <w:rPr>
          <w:rFonts w:ascii="Arial" w:hAnsi="Arial" w:cs="Arial"/>
          <w:sz w:val="24"/>
          <w:szCs w:val="24"/>
          <w:lang w:val="en-US"/>
        </w:rPr>
        <w:t xml:space="preserve"> especially those with a targeted</w:t>
      </w:r>
      <w:r>
        <w:rPr>
          <w:rFonts w:ascii="Arial" w:hAnsi="Arial" w:cs="Arial"/>
          <w:sz w:val="24"/>
          <w:szCs w:val="24"/>
          <w:lang w:val="en-US"/>
        </w:rPr>
        <w:t xml:space="preserve"> </w:t>
      </w:r>
      <w:r w:rsidR="00B15375">
        <w:rPr>
          <w:rFonts w:ascii="Arial" w:hAnsi="Arial" w:cs="Arial"/>
          <w:sz w:val="24"/>
          <w:szCs w:val="24"/>
          <w:lang w:val="en-US"/>
        </w:rPr>
        <w:t xml:space="preserve">developmental </w:t>
      </w:r>
      <w:r>
        <w:rPr>
          <w:rFonts w:ascii="Arial" w:hAnsi="Arial" w:cs="Arial"/>
          <w:sz w:val="24"/>
          <w:szCs w:val="24"/>
          <w:lang w:val="en-US"/>
        </w:rPr>
        <w:t>focus e.g. a housing and construction or focus geographic areas e.g. rural areas that are largely neglected by the dominant banks.</w:t>
      </w:r>
    </w:p>
    <w:p w:rsidR="00A83ABF" w:rsidRDefault="00A83ABF" w:rsidP="00A83ABF">
      <w:pPr>
        <w:jc w:val="both"/>
        <w:rPr>
          <w:rFonts w:ascii="Arial" w:hAnsi="Arial" w:cs="Arial"/>
          <w:b/>
          <w:sz w:val="24"/>
          <w:szCs w:val="24"/>
          <w:lang w:val="en-US"/>
        </w:rPr>
      </w:pPr>
    </w:p>
    <w:p w:rsidR="00A83ABF" w:rsidRPr="00A83ABF" w:rsidRDefault="00A83ABF" w:rsidP="00A83ABF">
      <w:pPr>
        <w:pStyle w:val="ListParagraph"/>
        <w:numPr>
          <w:ilvl w:val="1"/>
          <w:numId w:val="12"/>
        </w:numPr>
        <w:jc w:val="both"/>
        <w:rPr>
          <w:rFonts w:ascii="Arial" w:hAnsi="Arial" w:cs="Arial"/>
          <w:b/>
          <w:sz w:val="24"/>
          <w:szCs w:val="24"/>
          <w:lang w:val="en-US"/>
        </w:rPr>
      </w:pPr>
      <w:r w:rsidRPr="00A83ABF">
        <w:rPr>
          <w:rFonts w:ascii="Arial" w:hAnsi="Arial" w:cs="Arial"/>
          <w:b/>
          <w:sz w:val="24"/>
          <w:szCs w:val="24"/>
          <w:lang w:val="en-US"/>
        </w:rPr>
        <w:t>SOE Bank Licensing Requirements</w:t>
      </w:r>
    </w:p>
    <w:p w:rsidR="00A83ABF" w:rsidRPr="00A83ABF" w:rsidRDefault="00A83ABF" w:rsidP="00A83ABF">
      <w:pPr>
        <w:jc w:val="both"/>
        <w:rPr>
          <w:rFonts w:ascii="Arial" w:hAnsi="Arial" w:cs="Arial"/>
          <w:b/>
          <w:sz w:val="24"/>
          <w:szCs w:val="24"/>
          <w:lang w:val="en-US"/>
        </w:rPr>
      </w:pPr>
    </w:p>
    <w:p w:rsidR="00016E88" w:rsidRDefault="00A83ABF" w:rsidP="00A83ABF">
      <w:pPr>
        <w:jc w:val="both"/>
        <w:rPr>
          <w:rFonts w:ascii="Arial" w:hAnsi="Arial" w:cs="Arial"/>
          <w:sz w:val="24"/>
          <w:szCs w:val="24"/>
          <w:lang w:val="en-US"/>
        </w:rPr>
      </w:pPr>
      <w:r>
        <w:rPr>
          <w:rFonts w:ascii="Arial" w:hAnsi="Arial" w:cs="Arial"/>
          <w:sz w:val="24"/>
          <w:szCs w:val="24"/>
          <w:lang w:val="en-US"/>
        </w:rPr>
        <w:t xml:space="preserve">COSATU supports the provision that SOEs will not be exempt from any of the existing banking license requirements of the Banks Act and that they too will be accountable to the South African Reserve Bank.  </w:t>
      </w:r>
    </w:p>
    <w:p w:rsidR="00016E88" w:rsidRDefault="00016E88" w:rsidP="00A83ABF">
      <w:pPr>
        <w:jc w:val="both"/>
        <w:rPr>
          <w:rFonts w:ascii="Arial" w:hAnsi="Arial" w:cs="Arial"/>
          <w:sz w:val="24"/>
          <w:szCs w:val="24"/>
          <w:lang w:val="en-US"/>
        </w:rPr>
      </w:pPr>
    </w:p>
    <w:p w:rsidR="00A83ABF" w:rsidRDefault="00A83ABF" w:rsidP="00A83ABF">
      <w:pPr>
        <w:jc w:val="both"/>
        <w:rPr>
          <w:rFonts w:ascii="Arial" w:hAnsi="Arial" w:cs="Arial"/>
          <w:sz w:val="24"/>
          <w:szCs w:val="24"/>
          <w:lang w:val="en-US"/>
        </w:rPr>
      </w:pPr>
      <w:r>
        <w:rPr>
          <w:rFonts w:ascii="Arial" w:hAnsi="Arial" w:cs="Arial"/>
          <w:sz w:val="24"/>
          <w:szCs w:val="24"/>
          <w:lang w:val="en-US"/>
        </w:rPr>
        <w:t>Consumers and industry need to be assured that all banks, including state banks are held to the highest standards and codes of conduct.  It is workers and the poor who are the first to suffer when there is a failure of good governance in banks e.g. African Bank etc.  It is taxpayers who are called upon to pay bail outs when banks risk collapse.</w:t>
      </w:r>
    </w:p>
    <w:p w:rsidR="00A83ABF" w:rsidRDefault="00A83ABF" w:rsidP="00A83ABF">
      <w:pPr>
        <w:jc w:val="both"/>
        <w:rPr>
          <w:rFonts w:ascii="Arial" w:hAnsi="Arial" w:cs="Arial"/>
          <w:sz w:val="24"/>
          <w:szCs w:val="24"/>
          <w:lang w:val="en-US"/>
        </w:rPr>
      </w:pPr>
    </w:p>
    <w:p w:rsidR="00A83ABF" w:rsidRDefault="00016E88" w:rsidP="00A83ABF">
      <w:pPr>
        <w:jc w:val="both"/>
        <w:rPr>
          <w:rFonts w:ascii="Arial" w:hAnsi="Arial" w:cs="Arial"/>
          <w:sz w:val="24"/>
          <w:szCs w:val="24"/>
          <w:lang w:val="en-US"/>
        </w:rPr>
      </w:pPr>
      <w:r>
        <w:rPr>
          <w:rFonts w:ascii="Arial" w:hAnsi="Arial" w:cs="Arial"/>
          <w:sz w:val="24"/>
          <w:szCs w:val="24"/>
          <w:lang w:val="en-US"/>
        </w:rPr>
        <w:t xml:space="preserve">COSATU believes that as it is taxpayers who will pay the bill </w:t>
      </w:r>
      <w:r w:rsidR="00B15375">
        <w:rPr>
          <w:rFonts w:ascii="Arial" w:hAnsi="Arial" w:cs="Arial"/>
          <w:sz w:val="24"/>
          <w:szCs w:val="24"/>
          <w:lang w:val="en-US"/>
        </w:rPr>
        <w:t>if</w:t>
      </w:r>
      <w:r>
        <w:rPr>
          <w:rFonts w:ascii="Arial" w:hAnsi="Arial" w:cs="Arial"/>
          <w:sz w:val="24"/>
          <w:szCs w:val="24"/>
          <w:lang w:val="en-US"/>
        </w:rPr>
        <w:t xml:space="preserve"> a state bank collapses that is there a need for strong oversight provisions to minimise such risks.</w:t>
      </w:r>
    </w:p>
    <w:p w:rsidR="00016E88" w:rsidRDefault="00016E88" w:rsidP="00A83ABF">
      <w:pPr>
        <w:jc w:val="both"/>
        <w:rPr>
          <w:rFonts w:ascii="Arial" w:hAnsi="Arial" w:cs="Arial"/>
          <w:sz w:val="24"/>
          <w:szCs w:val="24"/>
          <w:lang w:val="en-US"/>
        </w:rPr>
      </w:pPr>
    </w:p>
    <w:p w:rsidR="00A33C65" w:rsidRDefault="00A33C65" w:rsidP="00A83ABF">
      <w:pPr>
        <w:jc w:val="both"/>
        <w:rPr>
          <w:rFonts w:ascii="Arial" w:hAnsi="Arial" w:cs="Arial"/>
          <w:sz w:val="24"/>
          <w:szCs w:val="24"/>
          <w:lang w:val="en-US"/>
        </w:rPr>
      </w:pPr>
      <w:r>
        <w:rPr>
          <w:rFonts w:ascii="Arial" w:hAnsi="Arial" w:cs="Arial"/>
          <w:sz w:val="24"/>
          <w:szCs w:val="24"/>
          <w:lang w:val="en-US"/>
        </w:rPr>
        <w:t xml:space="preserve">Whilst COSATU welcomes and supports the provisions of the Banks Amendment Bill, we are concerned that it does not include checks and balances or public accountability provisions beyond those already provided for in the Banks Act.  Given the explosion of corruption and collapse of good governance in many and especially </w:t>
      </w:r>
      <w:r>
        <w:rPr>
          <w:rFonts w:ascii="Arial" w:hAnsi="Arial" w:cs="Arial"/>
          <w:sz w:val="24"/>
          <w:szCs w:val="24"/>
          <w:lang w:val="en-US"/>
        </w:rPr>
        <w:lastRenderedPageBreak/>
        <w:t>the largest SOEs, such anti-corruption, accountability and transparency measures are badly needed and must be included.</w:t>
      </w:r>
    </w:p>
    <w:p w:rsidR="00A33C65" w:rsidRDefault="00A33C65" w:rsidP="00A83ABF">
      <w:pPr>
        <w:jc w:val="both"/>
        <w:rPr>
          <w:rFonts w:ascii="Arial" w:hAnsi="Arial" w:cs="Arial"/>
          <w:sz w:val="24"/>
          <w:szCs w:val="24"/>
          <w:lang w:val="en-US"/>
        </w:rPr>
      </w:pPr>
    </w:p>
    <w:p w:rsidR="00A33C65" w:rsidRDefault="00A33C65" w:rsidP="00A83ABF">
      <w:pPr>
        <w:jc w:val="both"/>
        <w:rPr>
          <w:rFonts w:ascii="Arial" w:hAnsi="Arial" w:cs="Arial"/>
          <w:sz w:val="24"/>
          <w:szCs w:val="24"/>
          <w:lang w:val="en-US"/>
        </w:rPr>
      </w:pPr>
      <w:r>
        <w:rPr>
          <w:rFonts w:ascii="Arial" w:hAnsi="Arial" w:cs="Arial"/>
          <w:sz w:val="24"/>
          <w:szCs w:val="24"/>
          <w:lang w:val="en-US"/>
        </w:rPr>
        <w:t>COSATU is largely pleased with oversight and accountability provisions provided for in the FMA Bill.</w:t>
      </w:r>
    </w:p>
    <w:p w:rsidR="00A33C65" w:rsidRDefault="00A33C65" w:rsidP="00A83ABF">
      <w:pPr>
        <w:jc w:val="both"/>
        <w:rPr>
          <w:rFonts w:ascii="Arial" w:hAnsi="Arial" w:cs="Arial"/>
          <w:sz w:val="24"/>
          <w:szCs w:val="24"/>
          <w:lang w:val="en-US"/>
        </w:rPr>
      </w:pPr>
    </w:p>
    <w:p w:rsidR="00A33C65" w:rsidRDefault="00A33C65" w:rsidP="00A83ABF">
      <w:pPr>
        <w:jc w:val="both"/>
        <w:rPr>
          <w:rFonts w:ascii="Arial" w:hAnsi="Arial" w:cs="Arial"/>
          <w:sz w:val="24"/>
          <w:szCs w:val="24"/>
          <w:lang w:val="en-US"/>
        </w:rPr>
      </w:pPr>
      <w:r>
        <w:rPr>
          <w:rFonts w:ascii="Arial" w:hAnsi="Arial" w:cs="Arial"/>
          <w:sz w:val="24"/>
          <w:szCs w:val="24"/>
          <w:lang w:val="en-US"/>
        </w:rPr>
        <w:t>In particular we welcome and support the requirements that for an SOE to be allowed to apply for a banking license:</w:t>
      </w:r>
    </w:p>
    <w:p w:rsidR="00A33C65" w:rsidRDefault="00A33C65" w:rsidP="00A83ABF">
      <w:pPr>
        <w:jc w:val="both"/>
        <w:rPr>
          <w:rFonts w:ascii="Arial" w:hAnsi="Arial" w:cs="Arial"/>
          <w:sz w:val="24"/>
          <w:szCs w:val="24"/>
          <w:lang w:val="en-US"/>
        </w:rPr>
      </w:pPr>
    </w:p>
    <w:p w:rsidR="00A33C65" w:rsidRDefault="00A33C65" w:rsidP="00A33C65">
      <w:pPr>
        <w:pStyle w:val="ListParagraph"/>
        <w:numPr>
          <w:ilvl w:val="0"/>
          <w:numId w:val="14"/>
        </w:numPr>
        <w:jc w:val="both"/>
        <w:rPr>
          <w:rFonts w:ascii="Arial" w:hAnsi="Arial" w:cs="Arial"/>
          <w:sz w:val="24"/>
          <w:szCs w:val="24"/>
          <w:lang w:val="en-US"/>
        </w:rPr>
      </w:pPr>
      <w:r>
        <w:rPr>
          <w:rFonts w:ascii="Arial" w:hAnsi="Arial" w:cs="Arial"/>
          <w:sz w:val="24"/>
          <w:szCs w:val="24"/>
          <w:lang w:val="en-US"/>
        </w:rPr>
        <w:t>Its liabilities must not exceed its assets over a period of 24 months.</w:t>
      </w:r>
    </w:p>
    <w:p w:rsidR="00A33C65" w:rsidRDefault="00A33C65" w:rsidP="00A33C65">
      <w:pPr>
        <w:pStyle w:val="ListParagraph"/>
        <w:numPr>
          <w:ilvl w:val="1"/>
          <w:numId w:val="14"/>
        </w:numPr>
        <w:jc w:val="both"/>
        <w:rPr>
          <w:rFonts w:ascii="Arial" w:hAnsi="Arial" w:cs="Arial"/>
          <w:sz w:val="24"/>
          <w:szCs w:val="24"/>
          <w:lang w:val="en-US"/>
        </w:rPr>
      </w:pPr>
      <w:r>
        <w:rPr>
          <w:rFonts w:ascii="Arial" w:hAnsi="Arial" w:cs="Arial"/>
          <w:sz w:val="24"/>
          <w:szCs w:val="24"/>
          <w:lang w:val="en-US"/>
        </w:rPr>
        <w:t>This is fundamental to avoid further burdening an already fragile state to more financial exposures or reckless lending and looting.</w:t>
      </w:r>
    </w:p>
    <w:p w:rsidR="00A33C65" w:rsidRDefault="00A33C65" w:rsidP="00A33C65">
      <w:pPr>
        <w:pStyle w:val="ListParagraph"/>
        <w:numPr>
          <w:ilvl w:val="0"/>
          <w:numId w:val="14"/>
        </w:numPr>
        <w:jc w:val="both"/>
        <w:rPr>
          <w:rFonts w:ascii="Arial" w:hAnsi="Arial" w:cs="Arial"/>
          <w:sz w:val="24"/>
          <w:szCs w:val="24"/>
          <w:lang w:val="en-US"/>
        </w:rPr>
      </w:pPr>
      <w:r>
        <w:rPr>
          <w:rFonts w:ascii="Arial" w:hAnsi="Arial" w:cs="Arial"/>
          <w:sz w:val="24"/>
          <w:szCs w:val="24"/>
          <w:lang w:val="en-US"/>
        </w:rPr>
        <w:t xml:space="preserve">That the relevant oversight Minister and </w:t>
      </w:r>
      <w:r w:rsidR="00460938">
        <w:rPr>
          <w:rFonts w:ascii="Arial" w:hAnsi="Arial" w:cs="Arial"/>
          <w:sz w:val="24"/>
          <w:szCs w:val="24"/>
          <w:lang w:val="en-US"/>
        </w:rPr>
        <w:t>Finance Minister must approve of such an application by an SOE.</w:t>
      </w:r>
    </w:p>
    <w:p w:rsidR="00460938" w:rsidRDefault="00460938" w:rsidP="00460938">
      <w:pPr>
        <w:pStyle w:val="ListParagraph"/>
        <w:numPr>
          <w:ilvl w:val="1"/>
          <w:numId w:val="14"/>
        </w:numPr>
        <w:jc w:val="both"/>
        <w:rPr>
          <w:rFonts w:ascii="Arial" w:hAnsi="Arial" w:cs="Arial"/>
          <w:sz w:val="24"/>
          <w:szCs w:val="24"/>
          <w:lang w:val="en-US"/>
        </w:rPr>
      </w:pPr>
      <w:r>
        <w:rPr>
          <w:rFonts w:ascii="Arial" w:hAnsi="Arial" w:cs="Arial"/>
          <w:sz w:val="24"/>
          <w:szCs w:val="24"/>
          <w:lang w:val="en-US"/>
        </w:rPr>
        <w:t>This is critical to help ensure executive accountability and to prevent rogue scenarios.</w:t>
      </w:r>
    </w:p>
    <w:p w:rsidR="00460938" w:rsidRDefault="00460938" w:rsidP="00460938">
      <w:pPr>
        <w:jc w:val="both"/>
        <w:rPr>
          <w:rFonts w:ascii="Arial" w:hAnsi="Arial" w:cs="Arial"/>
          <w:sz w:val="24"/>
          <w:szCs w:val="24"/>
          <w:lang w:val="en-US"/>
        </w:rPr>
      </w:pPr>
    </w:p>
    <w:p w:rsidR="00460938" w:rsidRPr="00A83ABF" w:rsidRDefault="00460938" w:rsidP="00460938">
      <w:pPr>
        <w:pStyle w:val="ListParagraph"/>
        <w:numPr>
          <w:ilvl w:val="1"/>
          <w:numId w:val="12"/>
        </w:numPr>
        <w:jc w:val="both"/>
        <w:rPr>
          <w:rFonts w:ascii="Arial" w:hAnsi="Arial" w:cs="Arial"/>
          <w:b/>
          <w:sz w:val="24"/>
          <w:szCs w:val="24"/>
          <w:lang w:val="en-US"/>
        </w:rPr>
      </w:pPr>
      <w:r>
        <w:rPr>
          <w:rFonts w:ascii="Arial" w:hAnsi="Arial" w:cs="Arial"/>
          <w:b/>
          <w:sz w:val="24"/>
          <w:szCs w:val="24"/>
          <w:lang w:val="en-US"/>
        </w:rPr>
        <w:t xml:space="preserve">COSATU </w:t>
      </w:r>
      <w:r w:rsidRPr="00A83ABF">
        <w:rPr>
          <w:rFonts w:ascii="Arial" w:hAnsi="Arial" w:cs="Arial"/>
          <w:b/>
          <w:sz w:val="24"/>
          <w:szCs w:val="24"/>
          <w:lang w:val="en-US"/>
        </w:rPr>
        <w:t>SOE Bank Licensing Requirements</w:t>
      </w:r>
      <w:r>
        <w:rPr>
          <w:rFonts w:ascii="Arial" w:hAnsi="Arial" w:cs="Arial"/>
          <w:b/>
          <w:sz w:val="24"/>
          <w:szCs w:val="24"/>
          <w:lang w:val="en-US"/>
        </w:rPr>
        <w:t xml:space="preserve"> Proposed Additions</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r>
        <w:rPr>
          <w:rFonts w:ascii="Arial" w:hAnsi="Arial" w:cs="Arial"/>
          <w:sz w:val="24"/>
          <w:szCs w:val="24"/>
          <w:lang w:val="en-US"/>
        </w:rPr>
        <w:t>However COSATU is concerned that the provisions of the FMA Bill itself do not go far enough to ensure oversight and accountability.  We therefore propose the following additional provisions to be inserted into the FMA Bill:</w:t>
      </w:r>
    </w:p>
    <w:p w:rsidR="00460938" w:rsidRDefault="00460938" w:rsidP="00460938">
      <w:pPr>
        <w:jc w:val="both"/>
        <w:rPr>
          <w:rFonts w:ascii="Arial" w:hAnsi="Arial" w:cs="Arial"/>
          <w:sz w:val="24"/>
          <w:szCs w:val="24"/>
          <w:lang w:val="en-US"/>
        </w:rPr>
      </w:pPr>
    </w:p>
    <w:p w:rsidR="00460938" w:rsidRPr="002223A3" w:rsidRDefault="00460938" w:rsidP="00460938">
      <w:pPr>
        <w:pStyle w:val="ListParagraph"/>
        <w:numPr>
          <w:ilvl w:val="2"/>
          <w:numId w:val="12"/>
        </w:numPr>
        <w:jc w:val="both"/>
        <w:rPr>
          <w:rFonts w:ascii="Arial" w:hAnsi="Arial" w:cs="Arial"/>
          <w:b/>
          <w:sz w:val="24"/>
          <w:szCs w:val="24"/>
          <w:lang w:val="en-US"/>
        </w:rPr>
      </w:pPr>
      <w:r w:rsidRPr="002223A3">
        <w:rPr>
          <w:rFonts w:ascii="Arial" w:hAnsi="Arial" w:cs="Arial"/>
          <w:b/>
          <w:sz w:val="24"/>
          <w:szCs w:val="24"/>
          <w:lang w:val="en-US"/>
        </w:rPr>
        <w:t>Approval of Line Function Minister and Finance Minister</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proofErr w:type="gramStart"/>
      <w:r>
        <w:rPr>
          <w:rFonts w:ascii="Arial" w:hAnsi="Arial" w:cs="Arial"/>
          <w:sz w:val="24"/>
          <w:szCs w:val="24"/>
          <w:lang w:val="en-US"/>
        </w:rPr>
        <w:t>Section 11.</w:t>
      </w:r>
      <w:proofErr w:type="gramEnd"/>
      <w:r>
        <w:rPr>
          <w:rFonts w:ascii="Arial" w:hAnsi="Arial" w:cs="Arial"/>
          <w:sz w:val="24"/>
          <w:szCs w:val="24"/>
          <w:lang w:val="en-US"/>
        </w:rPr>
        <w:t xml:space="preserve"> 4 (b) on page 7 of the FMA Bill speaks of the </w:t>
      </w:r>
      <w:r w:rsidRPr="00460938">
        <w:rPr>
          <w:rFonts w:ascii="Arial" w:hAnsi="Arial" w:cs="Arial"/>
          <w:i/>
          <w:sz w:val="24"/>
          <w:szCs w:val="24"/>
          <w:lang w:val="en-US"/>
        </w:rPr>
        <w:t>“Minister, granted with the occurrence of the executive authority according to the PMFA…”</w:t>
      </w:r>
      <w:r>
        <w:rPr>
          <w:rFonts w:ascii="Arial" w:hAnsi="Arial" w:cs="Arial"/>
          <w:sz w:val="24"/>
          <w:szCs w:val="24"/>
          <w:lang w:val="en-US"/>
        </w:rPr>
        <w:t xml:space="preserve"> </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r>
        <w:rPr>
          <w:rFonts w:ascii="Arial" w:hAnsi="Arial" w:cs="Arial"/>
          <w:sz w:val="24"/>
          <w:szCs w:val="24"/>
          <w:lang w:val="en-US"/>
        </w:rPr>
        <w:t>The memorandum of the FMA Bill, Section 4.2 (a) on page 20 speaks of both the Minister of Finance and the line function Minister being required to give approval of an SOE banking license application.</w:t>
      </w:r>
    </w:p>
    <w:p w:rsidR="00460938" w:rsidRDefault="00460938" w:rsidP="00460938">
      <w:pPr>
        <w:jc w:val="both"/>
        <w:rPr>
          <w:rFonts w:ascii="Arial" w:hAnsi="Arial" w:cs="Arial"/>
          <w:sz w:val="24"/>
          <w:szCs w:val="24"/>
          <w:lang w:val="en-US"/>
        </w:rPr>
      </w:pPr>
    </w:p>
    <w:p w:rsidR="00460938" w:rsidRDefault="00460938" w:rsidP="00460938">
      <w:pPr>
        <w:jc w:val="both"/>
        <w:rPr>
          <w:rFonts w:ascii="Arial" w:hAnsi="Arial" w:cs="Arial"/>
          <w:sz w:val="24"/>
          <w:szCs w:val="24"/>
          <w:lang w:val="en-US"/>
        </w:rPr>
      </w:pPr>
      <w:r>
        <w:rPr>
          <w:rFonts w:ascii="Arial" w:hAnsi="Arial" w:cs="Arial"/>
          <w:sz w:val="24"/>
          <w:szCs w:val="24"/>
          <w:lang w:val="en-US"/>
        </w:rPr>
        <w:t xml:space="preserve">In short the provisions of the </w:t>
      </w:r>
      <w:r w:rsidR="0075209E">
        <w:rPr>
          <w:rFonts w:ascii="Arial" w:hAnsi="Arial" w:cs="Arial"/>
          <w:sz w:val="24"/>
          <w:szCs w:val="24"/>
          <w:lang w:val="en-US"/>
        </w:rPr>
        <w:t xml:space="preserve">FMA </w:t>
      </w:r>
      <w:r>
        <w:rPr>
          <w:rFonts w:ascii="Arial" w:hAnsi="Arial" w:cs="Arial"/>
          <w:sz w:val="24"/>
          <w:szCs w:val="24"/>
          <w:lang w:val="en-US"/>
        </w:rPr>
        <w:t>bill does not appear to fully flesh out the correct objectives of the bill as provided for in the memorandum.</w:t>
      </w:r>
    </w:p>
    <w:p w:rsidR="00460938" w:rsidRDefault="00460938" w:rsidP="00460938">
      <w:pPr>
        <w:jc w:val="both"/>
        <w:rPr>
          <w:rFonts w:ascii="Arial" w:hAnsi="Arial" w:cs="Arial"/>
          <w:sz w:val="24"/>
          <w:szCs w:val="24"/>
          <w:lang w:val="en-US"/>
        </w:rPr>
      </w:pPr>
    </w:p>
    <w:p w:rsidR="00460938" w:rsidRPr="00460938" w:rsidRDefault="00460938" w:rsidP="00460938">
      <w:pPr>
        <w:jc w:val="both"/>
        <w:rPr>
          <w:rFonts w:ascii="Arial" w:hAnsi="Arial" w:cs="Arial"/>
          <w:b/>
          <w:sz w:val="24"/>
          <w:szCs w:val="24"/>
          <w:lang w:val="en-US"/>
        </w:rPr>
      </w:pPr>
      <w:r w:rsidRPr="00460938">
        <w:rPr>
          <w:rFonts w:ascii="Arial" w:hAnsi="Arial" w:cs="Arial"/>
          <w:b/>
          <w:sz w:val="24"/>
          <w:szCs w:val="24"/>
          <w:lang w:val="en-US"/>
        </w:rPr>
        <w:t>COSATU Proposed Amendment:</w:t>
      </w:r>
    </w:p>
    <w:p w:rsidR="00460938" w:rsidRDefault="00460938" w:rsidP="00460938">
      <w:pPr>
        <w:jc w:val="both"/>
        <w:rPr>
          <w:rFonts w:ascii="Arial" w:hAnsi="Arial" w:cs="Arial"/>
          <w:sz w:val="24"/>
          <w:szCs w:val="24"/>
          <w:lang w:val="en-US"/>
        </w:rPr>
      </w:pPr>
    </w:p>
    <w:p w:rsidR="00460938" w:rsidRPr="002223A3" w:rsidRDefault="002223A3" w:rsidP="002223A3">
      <w:pPr>
        <w:pStyle w:val="ListParagraph"/>
        <w:numPr>
          <w:ilvl w:val="0"/>
          <w:numId w:val="15"/>
        </w:numPr>
        <w:jc w:val="both"/>
        <w:rPr>
          <w:rFonts w:ascii="Arial" w:hAnsi="Arial" w:cs="Arial"/>
          <w:sz w:val="24"/>
          <w:szCs w:val="24"/>
          <w:lang w:val="en-US"/>
        </w:rPr>
      </w:pPr>
      <w:r w:rsidRPr="002223A3">
        <w:rPr>
          <w:rFonts w:ascii="Arial" w:hAnsi="Arial" w:cs="Arial"/>
          <w:sz w:val="24"/>
          <w:szCs w:val="24"/>
          <w:lang w:val="en-US"/>
        </w:rPr>
        <w:t>Ame</w:t>
      </w:r>
      <w:r>
        <w:rPr>
          <w:rFonts w:ascii="Arial" w:hAnsi="Arial" w:cs="Arial"/>
          <w:sz w:val="24"/>
          <w:szCs w:val="24"/>
          <w:lang w:val="en-US"/>
        </w:rPr>
        <w:t xml:space="preserve">nd Section 11.4 (b) with the insertion of wording to the effect of the </w:t>
      </w:r>
      <w:r w:rsidRPr="002223A3">
        <w:rPr>
          <w:rFonts w:ascii="Arial" w:hAnsi="Arial" w:cs="Arial"/>
          <w:b/>
          <w:sz w:val="24"/>
          <w:szCs w:val="24"/>
          <w:u w:val="single"/>
          <w:lang w:val="en-US"/>
        </w:rPr>
        <w:t>“relevant oversight Minister and the Minister responsible for Finance”</w:t>
      </w:r>
      <w:r>
        <w:rPr>
          <w:rFonts w:ascii="Arial" w:hAnsi="Arial" w:cs="Arial"/>
          <w:sz w:val="24"/>
          <w:szCs w:val="24"/>
          <w:lang w:val="en-US"/>
        </w:rPr>
        <w:t xml:space="preserve">. </w:t>
      </w:r>
    </w:p>
    <w:p w:rsidR="00460938" w:rsidRDefault="00460938" w:rsidP="00460938">
      <w:pPr>
        <w:jc w:val="both"/>
        <w:rPr>
          <w:rFonts w:ascii="Arial" w:hAnsi="Arial" w:cs="Arial"/>
          <w:sz w:val="24"/>
          <w:szCs w:val="24"/>
          <w:lang w:val="en-US"/>
        </w:rPr>
      </w:pPr>
    </w:p>
    <w:p w:rsidR="00460938" w:rsidRPr="0075209E" w:rsidRDefault="002223A3" w:rsidP="00460938">
      <w:pPr>
        <w:pStyle w:val="ListParagraph"/>
        <w:numPr>
          <w:ilvl w:val="2"/>
          <w:numId w:val="12"/>
        </w:numPr>
        <w:jc w:val="both"/>
        <w:rPr>
          <w:rFonts w:ascii="Arial" w:hAnsi="Arial" w:cs="Arial"/>
          <w:b/>
          <w:sz w:val="24"/>
          <w:szCs w:val="24"/>
          <w:lang w:val="en-US"/>
        </w:rPr>
      </w:pPr>
      <w:r w:rsidRPr="0075209E">
        <w:rPr>
          <w:rFonts w:ascii="Arial" w:hAnsi="Arial" w:cs="Arial"/>
          <w:b/>
          <w:sz w:val="24"/>
          <w:szCs w:val="24"/>
          <w:lang w:val="en-US"/>
        </w:rPr>
        <w:t xml:space="preserve">Cabinet Approval </w:t>
      </w:r>
    </w:p>
    <w:p w:rsidR="00016E88" w:rsidRDefault="00016E88" w:rsidP="00A83ABF">
      <w:pPr>
        <w:jc w:val="both"/>
        <w:rPr>
          <w:rFonts w:ascii="Arial" w:hAnsi="Arial" w:cs="Arial"/>
          <w:sz w:val="24"/>
          <w:szCs w:val="24"/>
          <w:lang w:val="en-US"/>
        </w:rPr>
      </w:pPr>
    </w:p>
    <w:p w:rsidR="002223A3" w:rsidRDefault="002223A3" w:rsidP="00A83ABF">
      <w:pPr>
        <w:jc w:val="both"/>
        <w:rPr>
          <w:rFonts w:ascii="Arial" w:hAnsi="Arial" w:cs="Arial"/>
          <w:sz w:val="24"/>
          <w:szCs w:val="24"/>
          <w:lang w:val="en-US"/>
        </w:rPr>
      </w:pPr>
      <w:r>
        <w:rPr>
          <w:rFonts w:ascii="Arial" w:hAnsi="Arial" w:cs="Arial"/>
          <w:sz w:val="24"/>
          <w:szCs w:val="24"/>
          <w:lang w:val="en-US"/>
        </w:rPr>
        <w:t xml:space="preserve">The </w:t>
      </w:r>
      <w:r w:rsidR="0075209E">
        <w:rPr>
          <w:rFonts w:ascii="Arial" w:hAnsi="Arial" w:cs="Arial"/>
          <w:sz w:val="24"/>
          <w:szCs w:val="24"/>
          <w:lang w:val="en-US"/>
        </w:rPr>
        <w:t xml:space="preserve">FMA </w:t>
      </w:r>
      <w:r>
        <w:rPr>
          <w:rFonts w:ascii="Arial" w:hAnsi="Arial" w:cs="Arial"/>
          <w:sz w:val="24"/>
          <w:szCs w:val="24"/>
          <w:lang w:val="en-US"/>
        </w:rPr>
        <w:t>bill’s provisions speak to a Minister’s approval.  The memorandum speaks to the oversight Minister and the Finance Minister’s approval.</w:t>
      </w:r>
    </w:p>
    <w:p w:rsidR="002223A3" w:rsidRDefault="002223A3" w:rsidP="00A83ABF">
      <w:pPr>
        <w:jc w:val="both"/>
        <w:rPr>
          <w:rFonts w:ascii="Arial" w:hAnsi="Arial" w:cs="Arial"/>
          <w:sz w:val="24"/>
          <w:szCs w:val="24"/>
          <w:lang w:val="en-US"/>
        </w:rPr>
      </w:pPr>
    </w:p>
    <w:p w:rsidR="002223A3" w:rsidRDefault="002223A3" w:rsidP="00A83ABF">
      <w:pPr>
        <w:jc w:val="both"/>
        <w:rPr>
          <w:rFonts w:ascii="Arial" w:hAnsi="Arial" w:cs="Arial"/>
          <w:sz w:val="24"/>
          <w:szCs w:val="24"/>
          <w:lang w:val="en-US"/>
        </w:rPr>
      </w:pPr>
      <w:r>
        <w:rPr>
          <w:rFonts w:ascii="Arial" w:hAnsi="Arial" w:cs="Arial"/>
          <w:sz w:val="24"/>
          <w:szCs w:val="24"/>
          <w:lang w:val="en-US"/>
        </w:rPr>
        <w:t>Whilst supporting these provisions, COSATU believes they are not fully in sync with existing Cabinet practise</w:t>
      </w:r>
      <w:r w:rsidR="00B15375">
        <w:rPr>
          <w:rFonts w:ascii="Arial" w:hAnsi="Arial" w:cs="Arial"/>
          <w:sz w:val="24"/>
          <w:szCs w:val="24"/>
          <w:lang w:val="en-US"/>
        </w:rPr>
        <w:t xml:space="preserve"> and good governance</w:t>
      </w:r>
      <w:r>
        <w:rPr>
          <w:rFonts w:ascii="Arial" w:hAnsi="Arial" w:cs="Arial"/>
          <w:sz w:val="24"/>
          <w:szCs w:val="24"/>
          <w:lang w:val="en-US"/>
        </w:rPr>
        <w:t xml:space="preserve">.  </w:t>
      </w:r>
    </w:p>
    <w:p w:rsidR="002223A3" w:rsidRDefault="002223A3" w:rsidP="00A83ABF">
      <w:pPr>
        <w:jc w:val="both"/>
        <w:rPr>
          <w:rFonts w:ascii="Arial" w:hAnsi="Arial" w:cs="Arial"/>
          <w:sz w:val="24"/>
          <w:szCs w:val="24"/>
          <w:lang w:val="en-US"/>
        </w:rPr>
      </w:pPr>
    </w:p>
    <w:p w:rsidR="002223A3" w:rsidRDefault="002223A3" w:rsidP="00A83ABF">
      <w:pPr>
        <w:jc w:val="both"/>
        <w:rPr>
          <w:rFonts w:ascii="Arial" w:hAnsi="Arial" w:cs="Arial"/>
          <w:sz w:val="24"/>
          <w:szCs w:val="24"/>
          <w:lang w:val="en-US"/>
        </w:rPr>
      </w:pPr>
      <w:r>
        <w:rPr>
          <w:rFonts w:ascii="Arial" w:hAnsi="Arial" w:cs="Arial"/>
          <w:sz w:val="24"/>
          <w:szCs w:val="24"/>
          <w:lang w:val="en-US"/>
        </w:rPr>
        <w:t xml:space="preserve">Cabinet normally approves a variety of executive decisions ranging from approval of bills, appoint of SOE boards and the employment of Directors-General and even </w:t>
      </w:r>
      <w:r>
        <w:rPr>
          <w:rFonts w:ascii="Arial" w:hAnsi="Arial" w:cs="Arial"/>
          <w:sz w:val="24"/>
          <w:szCs w:val="24"/>
          <w:lang w:val="en-US"/>
        </w:rPr>
        <w:lastRenderedPageBreak/>
        <w:t xml:space="preserve">Deputy Directors-General.  The granting of bank licenses to SOEs potentially carries significant financial exposure to the state.  Yet no role is provided for in the bill for Cabinet approval.  </w:t>
      </w:r>
    </w:p>
    <w:p w:rsidR="002223A3" w:rsidRDefault="002223A3" w:rsidP="00A83ABF">
      <w:pPr>
        <w:jc w:val="both"/>
        <w:rPr>
          <w:rFonts w:ascii="Arial" w:hAnsi="Arial" w:cs="Arial"/>
          <w:sz w:val="24"/>
          <w:szCs w:val="24"/>
          <w:lang w:val="en-US"/>
        </w:rPr>
      </w:pPr>
      <w:r>
        <w:rPr>
          <w:rFonts w:ascii="Arial" w:hAnsi="Arial" w:cs="Arial"/>
          <w:sz w:val="24"/>
          <w:szCs w:val="24"/>
          <w:lang w:val="en-US"/>
        </w:rPr>
        <w:br/>
        <w:t>COSATU believes that such an oversight mechanism is critical and must be included.  COSATU therefore proposes it be included.</w:t>
      </w:r>
    </w:p>
    <w:p w:rsidR="002223A3" w:rsidRDefault="002223A3" w:rsidP="00A83ABF">
      <w:pPr>
        <w:jc w:val="both"/>
        <w:rPr>
          <w:rFonts w:ascii="Arial" w:hAnsi="Arial" w:cs="Arial"/>
          <w:sz w:val="24"/>
          <w:szCs w:val="24"/>
          <w:lang w:val="en-US"/>
        </w:rPr>
      </w:pPr>
    </w:p>
    <w:p w:rsidR="002223A3" w:rsidRPr="00460938" w:rsidRDefault="002223A3" w:rsidP="002223A3">
      <w:pPr>
        <w:jc w:val="both"/>
        <w:rPr>
          <w:rFonts w:ascii="Arial" w:hAnsi="Arial" w:cs="Arial"/>
          <w:b/>
          <w:sz w:val="24"/>
          <w:szCs w:val="24"/>
          <w:lang w:val="en-US"/>
        </w:rPr>
      </w:pPr>
      <w:r w:rsidRPr="00460938">
        <w:rPr>
          <w:rFonts w:ascii="Arial" w:hAnsi="Arial" w:cs="Arial"/>
          <w:b/>
          <w:sz w:val="24"/>
          <w:szCs w:val="24"/>
          <w:lang w:val="en-US"/>
        </w:rPr>
        <w:t>COSATU Proposed Amendment:</w:t>
      </w:r>
    </w:p>
    <w:p w:rsidR="002223A3" w:rsidRDefault="002223A3" w:rsidP="002223A3">
      <w:pPr>
        <w:jc w:val="both"/>
        <w:rPr>
          <w:rFonts w:ascii="Arial" w:hAnsi="Arial" w:cs="Arial"/>
          <w:sz w:val="24"/>
          <w:szCs w:val="24"/>
          <w:lang w:val="en-US"/>
        </w:rPr>
      </w:pPr>
    </w:p>
    <w:p w:rsidR="002223A3" w:rsidRPr="002223A3" w:rsidRDefault="00F46AF8" w:rsidP="002223A3">
      <w:pPr>
        <w:pStyle w:val="ListParagraph"/>
        <w:numPr>
          <w:ilvl w:val="0"/>
          <w:numId w:val="15"/>
        </w:numPr>
        <w:jc w:val="both"/>
        <w:rPr>
          <w:rFonts w:ascii="Arial" w:hAnsi="Arial" w:cs="Arial"/>
          <w:sz w:val="24"/>
          <w:szCs w:val="24"/>
          <w:lang w:val="en-US"/>
        </w:rPr>
      </w:pPr>
      <w:r>
        <w:rPr>
          <w:rFonts w:ascii="Arial" w:hAnsi="Arial" w:cs="Arial"/>
          <w:sz w:val="24"/>
          <w:szCs w:val="24"/>
          <w:lang w:val="en-US"/>
        </w:rPr>
        <w:t>Insert in</w:t>
      </w:r>
      <w:r w:rsidR="002223A3">
        <w:rPr>
          <w:rFonts w:ascii="Arial" w:hAnsi="Arial" w:cs="Arial"/>
          <w:sz w:val="24"/>
          <w:szCs w:val="24"/>
          <w:lang w:val="en-US"/>
        </w:rPr>
        <w:t xml:space="preserve"> Section 11.4 (b) wording to the effect of the </w:t>
      </w:r>
      <w:r w:rsidR="002223A3" w:rsidRPr="002223A3">
        <w:rPr>
          <w:rFonts w:ascii="Arial" w:hAnsi="Arial" w:cs="Arial"/>
          <w:b/>
          <w:sz w:val="24"/>
          <w:szCs w:val="24"/>
          <w:u w:val="single"/>
          <w:lang w:val="en-US"/>
        </w:rPr>
        <w:t>“</w:t>
      </w:r>
      <w:r>
        <w:rPr>
          <w:rFonts w:ascii="Arial" w:hAnsi="Arial" w:cs="Arial"/>
          <w:b/>
          <w:sz w:val="24"/>
          <w:szCs w:val="24"/>
          <w:u w:val="single"/>
          <w:lang w:val="en-US"/>
        </w:rPr>
        <w:t>and the approval of Cabinet</w:t>
      </w:r>
      <w:r w:rsidR="002223A3" w:rsidRPr="002223A3">
        <w:rPr>
          <w:rFonts w:ascii="Arial" w:hAnsi="Arial" w:cs="Arial"/>
          <w:b/>
          <w:sz w:val="24"/>
          <w:szCs w:val="24"/>
          <w:u w:val="single"/>
          <w:lang w:val="en-US"/>
        </w:rPr>
        <w:t>”</w:t>
      </w:r>
      <w:r w:rsidR="002223A3">
        <w:rPr>
          <w:rFonts w:ascii="Arial" w:hAnsi="Arial" w:cs="Arial"/>
          <w:sz w:val="24"/>
          <w:szCs w:val="24"/>
          <w:lang w:val="en-US"/>
        </w:rPr>
        <w:t xml:space="preserve">. </w:t>
      </w:r>
    </w:p>
    <w:p w:rsidR="002223A3" w:rsidRDefault="002223A3" w:rsidP="002223A3">
      <w:pPr>
        <w:jc w:val="both"/>
        <w:rPr>
          <w:rFonts w:ascii="Arial" w:hAnsi="Arial" w:cs="Arial"/>
          <w:sz w:val="24"/>
          <w:szCs w:val="24"/>
          <w:lang w:val="en-US"/>
        </w:rPr>
      </w:pPr>
    </w:p>
    <w:p w:rsidR="0075209E" w:rsidRPr="0075209E" w:rsidRDefault="0075209E" w:rsidP="0075209E">
      <w:pPr>
        <w:pStyle w:val="ListParagraph"/>
        <w:numPr>
          <w:ilvl w:val="2"/>
          <w:numId w:val="12"/>
        </w:numPr>
        <w:jc w:val="both"/>
        <w:rPr>
          <w:rFonts w:ascii="Arial" w:hAnsi="Arial" w:cs="Arial"/>
          <w:b/>
          <w:sz w:val="24"/>
          <w:szCs w:val="24"/>
          <w:lang w:val="en-US"/>
        </w:rPr>
      </w:pPr>
      <w:r>
        <w:rPr>
          <w:rFonts w:ascii="Arial" w:hAnsi="Arial" w:cs="Arial"/>
          <w:b/>
          <w:sz w:val="24"/>
          <w:szCs w:val="24"/>
          <w:lang w:val="en-US"/>
        </w:rPr>
        <w:t>Parliamentary Oversight</w:t>
      </w:r>
      <w:r w:rsidRPr="0075209E">
        <w:rPr>
          <w:rFonts w:ascii="Arial" w:hAnsi="Arial" w:cs="Arial"/>
          <w:b/>
          <w:sz w:val="24"/>
          <w:szCs w:val="24"/>
          <w:lang w:val="en-US"/>
        </w:rPr>
        <w:t xml:space="preserve"> </w:t>
      </w:r>
    </w:p>
    <w:p w:rsidR="002223A3" w:rsidRDefault="002223A3" w:rsidP="00A83ABF">
      <w:pPr>
        <w:jc w:val="both"/>
        <w:rPr>
          <w:rFonts w:ascii="Arial" w:hAnsi="Arial" w:cs="Arial"/>
          <w:sz w:val="24"/>
          <w:szCs w:val="24"/>
          <w:lang w:val="en-US"/>
        </w:rPr>
      </w:pPr>
    </w:p>
    <w:p w:rsidR="0075209E" w:rsidRDefault="00EB442A" w:rsidP="00A83ABF">
      <w:pPr>
        <w:jc w:val="both"/>
        <w:rPr>
          <w:rFonts w:ascii="Arial" w:hAnsi="Arial" w:cs="Arial"/>
          <w:sz w:val="24"/>
          <w:szCs w:val="24"/>
          <w:lang w:val="en-US"/>
        </w:rPr>
      </w:pPr>
      <w:r>
        <w:rPr>
          <w:rFonts w:ascii="Arial" w:hAnsi="Arial" w:cs="Arial"/>
          <w:sz w:val="24"/>
          <w:szCs w:val="24"/>
          <w:lang w:val="en-US"/>
        </w:rPr>
        <w:t xml:space="preserve">The FMA bill is silent upon an oversight role for Parliament.  COSATU believes that Parliament as the elected representatives of the </w:t>
      </w:r>
      <w:r w:rsidR="00B15375">
        <w:rPr>
          <w:rFonts w:ascii="Arial" w:hAnsi="Arial" w:cs="Arial"/>
          <w:sz w:val="24"/>
          <w:szCs w:val="24"/>
          <w:lang w:val="en-US"/>
        </w:rPr>
        <w:t>public</w:t>
      </w:r>
      <w:r>
        <w:rPr>
          <w:rFonts w:ascii="Arial" w:hAnsi="Arial" w:cs="Arial"/>
          <w:sz w:val="24"/>
          <w:szCs w:val="24"/>
          <w:lang w:val="en-US"/>
        </w:rPr>
        <w:t xml:space="preserve"> must and can play an oversight role.  This is critical in the fight against corruption and the collapse of SOEs.</w:t>
      </w:r>
    </w:p>
    <w:p w:rsidR="00EB442A" w:rsidRDefault="00EB442A" w:rsidP="00A83ABF">
      <w:pPr>
        <w:jc w:val="both"/>
        <w:rPr>
          <w:rFonts w:ascii="Arial" w:hAnsi="Arial" w:cs="Arial"/>
          <w:sz w:val="24"/>
          <w:szCs w:val="24"/>
          <w:lang w:val="en-US"/>
        </w:rPr>
      </w:pPr>
    </w:p>
    <w:p w:rsidR="00EB442A" w:rsidRDefault="00EB442A" w:rsidP="00EB442A">
      <w:pPr>
        <w:jc w:val="both"/>
        <w:rPr>
          <w:rFonts w:ascii="Arial" w:hAnsi="Arial" w:cs="Arial"/>
          <w:sz w:val="24"/>
          <w:szCs w:val="24"/>
          <w:lang w:val="en-US"/>
        </w:rPr>
      </w:pPr>
      <w:r>
        <w:rPr>
          <w:rFonts w:ascii="Arial" w:hAnsi="Arial" w:cs="Arial"/>
          <w:sz w:val="24"/>
          <w:szCs w:val="24"/>
          <w:lang w:val="en-US"/>
        </w:rPr>
        <w:t>COSATU believes that such an oversight mechanism is critical and must be included.  COSATU therefore proposes it be included.</w:t>
      </w:r>
    </w:p>
    <w:p w:rsidR="00EB442A" w:rsidRDefault="00EB442A" w:rsidP="00EB442A">
      <w:pPr>
        <w:jc w:val="both"/>
        <w:rPr>
          <w:rFonts w:ascii="Arial" w:hAnsi="Arial" w:cs="Arial"/>
          <w:sz w:val="24"/>
          <w:szCs w:val="24"/>
          <w:lang w:val="en-US"/>
        </w:rPr>
      </w:pPr>
    </w:p>
    <w:p w:rsidR="00EB442A" w:rsidRPr="00460938" w:rsidRDefault="00EB442A" w:rsidP="00EB442A">
      <w:pPr>
        <w:jc w:val="both"/>
        <w:rPr>
          <w:rFonts w:ascii="Arial" w:hAnsi="Arial" w:cs="Arial"/>
          <w:b/>
          <w:sz w:val="24"/>
          <w:szCs w:val="24"/>
          <w:lang w:val="en-US"/>
        </w:rPr>
      </w:pPr>
      <w:r w:rsidRPr="00460938">
        <w:rPr>
          <w:rFonts w:ascii="Arial" w:hAnsi="Arial" w:cs="Arial"/>
          <w:b/>
          <w:sz w:val="24"/>
          <w:szCs w:val="24"/>
          <w:lang w:val="en-US"/>
        </w:rPr>
        <w:t>COSATU Proposed Amendment:</w:t>
      </w:r>
    </w:p>
    <w:p w:rsidR="00EB442A" w:rsidRDefault="00EB442A" w:rsidP="00EB442A">
      <w:pPr>
        <w:jc w:val="both"/>
        <w:rPr>
          <w:rFonts w:ascii="Arial" w:hAnsi="Arial" w:cs="Arial"/>
          <w:sz w:val="24"/>
          <w:szCs w:val="24"/>
          <w:lang w:val="en-US"/>
        </w:rPr>
      </w:pPr>
    </w:p>
    <w:p w:rsidR="00EB442A" w:rsidRPr="00EB442A" w:rsidRDefault="00EB442A" w:rsidP="00EB442A">
      <w:pPr>
        <w:pStyle w:val="ListParagraph"/>
        <w:numPr>
          <w:ilvl w:val="0"/>
          <w:numId w:val="15"/>
        </w:numPr>
        <w:jc w:val="both"/>
        <w:rPr>
          <w:rFonts w:ascii="Arial" w:hAnsi="Arial" w:cs="Arial"/>
          <w:sz w:val="24"/>
          <w:szCs w:val="24"/>
          <w:lang w:val="en-US"/>
        </w:rPr>
      </w:pPr>
      <w:r>
        <w:rPr>
          <w:rFonts w:ascii="Arial" w:hAnsi="Arial" w:cs="Arial"/>
          <w:sz w:val="24"/>
          <w:szCs w:val="24"/>
          <w:lang w:val="en-US"/>
        </w:rPr>
        <w:t xml:space="preserve">Insert in Section 11 e.g. an 11.5 wording to the effect of the </w:t>
      </w:r>
      <w:r w:rsidRPr="002223A3">
        <w:rPr>
          <w:rFonts w:ascii="Arial" w:hAnsi="Arial" w:cs="Arial"/>
          <w:b/>
          <w:sz w:val="24"/>
          <w:szCs w:val="24"/>
          <w:u w:val="single"/>
          <w:lang w:val="en-US"/>
        </w:rPr>
        <w:t>“</w:t>
      </w:r>
      <w:r>
        <w:rPr>
          <w:rFonts w:ascii="Arial" w:hAnsi="Arial" w:cs="Arial"/>
          <w:b/>
          <w:sz w:val="24"/>
          <w:szCs w:val="24"/>
          <w:u w:val="single"/>
          <w:lang w:val="en-US"/>
        </w:rPr>
        <w:t>the relevant oversight Minister and the Finance Minister must submit to Parliament notification of the intent for the SOE to apply for a banking license for Parliament’s comment.  Parliament should be provided with a reasonable timeframe within which to comment e.g. 30 days.”</w:t>
      </w:r>
    </w:p>
    <w:p w:rsidR="00EB442A" w:rsidRDefault="00EB442A" w:rsidP="00A83ABF">
      <w:pPr>
        <w:jc w:val="both"/>
        <w:rPr>
          <w:rFonts w:ascii="Arial" w:hAnsi="Arial" w:cs="Arial"/>
          <w:sz w:val="24"/>
          <w:szCs w:val="24"/>
          <w:lang w:val="en-US"/>
        </w:rPr>
      </w:pPr>
    </w:p>
    <w:p w:rsidR="00EB442A" w:rsidRPr="0075209E" w:rsidRDefault="00EB442A" w:rsidP="00EB442A">
      <w:pPr>
        <w:pStyle w:val="ListParagraph"/>
        <w:numPr>
          <w:ilvl w:val="2"/>
          <w:numId w:val="12"/>
        </w:numPr>
        <w:jc w:val="both"/>
        <w:rPr>
          <w:rFonts w:ascii="Arial" w:hAnsi="Arial" w:cs="Arial"/>
          <w:b/>
          <w:sz w:val="24"/>
          <w:szCs w:val="24"/>
          <w:lang w:val="en-US"/>
        </w:rPr>
      </w:pPr>
      <w:r>
        <w:rPr>
          <w:rFonts w:ascii="Arial" w:hAnsi="Arial" w:cs="Arial"/>
          <w:b/>
          <w:sz w:val="24"/>
          <w:szCs w:val="24"/>
          <w:lang w:val="en-US"/>
        </w:rPr>
        <w:t>Public Participation</w:t>
      </w:r>
      <w:r w:rsidRPr="0075209E">
        <w:rPr>
          <w:rFonts w:ascii="Arial" w:hAnsi="Arial" w:cs="Arial"/>
          <w:b/>
          <w:sz w:val="24"/>
          <w:szCs w:val="24"/>
          <w:lang w:val="en-US"/>
        </w:rPr>
        <w:t xml:space="preserve"> </w:t>
      </w:r>
    </w:p>
    <w:p w:rsidR="00EB442A" w:rsidRDefault="00EB442A" w:rsidP="00A83ABF">
      <w:pPr>
        <w:jc w:val="both"/>
        <w:rPr>
          <w:rFonts w:ascii="Arial" w:hAnsi="Arial" w:cs="Arial"/>
          <w:sz w:val="24"/>
          <w:szCs w:val="24"/>
          <w:lang w:val="en-US"/>
        </w:rPr>
      </w:pPr>
    </w:p>
    <w:p w:rsidR="00EB442A" w:rsidRDefault="00EB442A" w:rsidP="00A83ABF">
      <w:pPr>
        <w:jc w:val="both"/>
        <w:rPr>
          <w:rFonts w:ascii="Arial" w:hAnsi="Arial" w:cs="Arial"/>
          <w:sz w:val="24"/>
          <w:szCs w:val="24"/>
          <w:lang w:val="en-US"/>
        </w:rPr>
      </w:pPr>
      <w:r>
        <w:rPr>
          <w:rFonts w:ascii="Arial" w:hAnsi="Arial" w:cs="Arial"/>
          <w:sz w:val="24"/>
          <w:szCs w:val="24"/>
          <w:lang w:val="en-US"/>
        </w:rPr>
        <w:t xml:space="preserve">The FMA Bill is silent on a provision for public comments and participation.  </w:t>
      </w:r>
    </w:p>
    <w:p w:rsidR="00EB442A" w:rsidRDefault="00EB442A" w:rsidP="00A83ABF">
      <w:pPr>
        <w:jc w:val="both"/>
        <w:rPr>
          <w:rFonts w:ascii="Arial" w:hAnsi="Arial" w:cs="Arial"/>
          <w:sz w:val="24"/>
          <w:szCs w:val="24"/>
          <w:lang w:val="en-US"/>
        </w:rPr>
      </w:pPr>
    </w:p>
    <w:p w:rsidR="00EB442A" w:rsidRDefault="00EB442A" w:rsidP="00A83ABF">
      <w:pPr>
        <w:jc w:val="both"/>
        <w:rPr>
          <w:rFonts w:ascii="Arial" w:hAnsi="Arial" w:cs="Arial"/>
          <w:sz w:val="24"/>
          <w:szCs w:val="24"/>
          <w:lang w:val="en-US"/>
        </w:rPr>
      </w:pPr>
      <w:r>
        <w:rPr>
          <w:rFonts w:ascii="Arial" w:hAnsi="Arial" w:cs="Arial"/>
          <w:sz w:val="24"/>
          <w:szCs w:val="24"/>
          <w:lang w:val="en-US"/>
        </w:rPr>
        <w:t xml:space="preserve">Whilst one may appreciate that the public is not involved in banking license applications normally, state banks will be covered by taxpayers’ funds if they collapse.  The public has a vested interest in such a matter.  </w:t>
      </w:r>
    </w:p>
    <w:p w:rsidR="00EB442A" w:rsidRDefault="00EB442A" w:rsidP="00A83ABF">
      <w:pPr>
        <w:jc w:val="both"/>
        <w:rPr>
          <w:rFonts w:ascii="Arial" w:hAnsi="Arial" w:cs="Arial"/>
          <w:sz w:val="24"/>
          <w:szCs w:val="24"/>
          <w:lang w:val="en-US"/>
        </w:rPr>
      </w:pPr>
    </w:p>
    <w:p w:rsidR="00EB442A" w:rsidRDefault="00EB442A" w:rsidP="00A83ABF">
      <w:pPr>
        <w:jc w:val="both"/>
        <w:rPr>
          <w:rFonts w:ascii="Arial" w:hAnsi="Arial" w:cs="Arial"/>
          <w:sz w:val="24"/>
          <w:szCs w:val="24"/>
          <w:lang w:val="en-US"/>
        </w:rPr>
      </w:pPr>
      <w:r>
        <w:rPr>
          <w:rFonts w:ascii="Arial" w:hAnsi="Arial" w:cs="Arial"/>
          <w:sz w:val="24"/>
          <w:szCs w:val="24"/>
          <w:lang w:val="en-US"/>
        </w:rPr>
        <w:t>Practise across the state as provided in all legislation is for the public to be given opportunities to comment on key state policies, decisions and actions e.g. bills, regulations, board appointments, codes of practise etc.</w:t>
      </w:r>
    </w:p>
    <w:p w:rsidR="00EB442A" w:rsidRDefault="00EB442A" w:rsidP="00A83ABF">
      <w:pPr>
        <w:jc w:val="both"/>
        <w:rPr>
          <w:rFonts w:ascii="Arial" w:hAnsi="Arial" w:cs="Arial"/>
          <w:sz w:val="24"/>
          <w:szCs w:val="24"/>
          <w:lang w:val="en-US"/>
        </w:rPr>
      </w:pPr>
    </w:p>
    <w:p w:rsidR="00EB442A" w:rsidRDefault="00EB442A" w:rsidP="00EB442A">
      <w:pPr>
        <w:jc w:val="both"/>
        <w:rPr>
          <w:rFonts w:ascii="Arial" w:hAnsi="Arial" w:cs="Arial"/>
          <w:sz w:val="24"/>
          <w:szCs w:val="24"/>
          <w:lang w:val="en-US"/>
        </w:rPr>
      </w:pPr>
      <w:r>
        <w:rPr>
          <w:rFonts w:ascii="Arial" w:hAnsi="Arial" w:cs="Arial"/>
          <w:sz w:val="24"/>
          <w:szCs w:val="24"/>
          <w:lang w:val="en-US"/>
        </w:rPr>
        <w:t>COSATU believes that such an oversight mechanism is critical and must be included.  COSATU therefore proposes it be included.</w:t>
      </w:r>
    </w:p>
    <w:p w:rsidR="00EB442A" w:rsidRDefault="00EB442A" w:rsidP="00EB442A">
      <w:pPr>
        <w:jc w:val="both"/>
        <w:rPr>
          <w:rFonts w:ascii="Arial" w:hAnsi="Arial" w:cs="Arial"/>
          <w:sz w:val="24"/>
          <w:szCs w:val="24"/>
          <w:lang w:val="en-US"/>
        </w:rPr>
      </w:pPr>
    </w:p>
    <w:p w:rsidR="00EB442A" w:rsidRPr="00460938" w:rsidRDefault="00EB442A" w:rsidP="00EB442A">
      <w:pPr>
        <w:jc w:val="both"/>
        <w:rPr>
          <w:rFonts w:ascii="Arial" w:hAnsi="Arial" w:cs="Arial"/>
          <w:b/>
          <w:sz w:val="24"/>
          <w:szCs w:val="24"/>
          <w:lang w:val="en-US"/>
        </w:rPr>
      </w:pPr>
      <w:r w:rsidRPr="00460938">
        <w:rPr>
          <w:rFonts w:ascii="Arial" w:hAnsi="Arial" w:cs="Arial"/>
          <w:b/>
          <w:sz w:val="24"/>
          <w:szCs w:val="24"/>
          <w:lang w:val="en-US"/>
        </w:rPr>
        <w:t>COSATU Proposed Amendment:</w:t>
      </w:r>
    </w:p>
    <w:p w:rsidR="00EB442A" w:rsidRDefault="00EB442A" w:rsidP="00EB442A">
      <w:pPr>
        <w:jc w:val="both"/>
        <w:rPr>
          <w:rFonts w:ascii="Arial" w:hAnsi="Arial" w:cs="Arial"/>
          <w:sz w:val="24"/>
          <w:szCs w:val="24"/>
          <w:lang w:val="en-US"/>
        </w:rPr>
      </w:pPr>
    </w:p>
    <w:p w:rsidR="00EB442A" w:rsidRPr="00EB442A" w:rsidRDefault="00EB442A" w:rsidP="00EB442A">
      <w:pPr>
        <w:pStyle w:val="ListParagraph"/>
        <w:numPr>
          <w:ilvl w:val="0"/>
          <w:numId w:val="15"/>
        </w:numPr>
        <w:jc w:val="both"/>
        <w:rPr>
          <w:rFonts w:ascii="Arial" w:hAnsi="Arial" w:cs="Arial"/>
          <w:sz w:val="24"/>
          <w:szCs w:val="24"/>
          <w:lang w:val="en-US"/>
        </w:rPr>
      </w:pPr>
      <w:r>
        <w:rPr>
          <w:rFonts w:ascii="Arial" w:hAnsi="Arial" w:cs="Arial"/>
          <w:sz w:val="24"/>
          <w:szCs w:val="24"/>
          <w:lang w:val="en-US"/>
        </w:rPr>
        <w:t xml:space="preserve">Insert in Section 11 e.g. an 11.6 wording to the effect of the </w:t>
      </w:r>
      <w:r w:rsidRPr="002223A3">
        <w:rPr>
          <w:rFonts w:ascii="Arial" w:hAnsi="Arial" w:cs="Arial"/>
          <w:b/>
          <w:sz w:val="24"/>
          <w:szCs w:val="24"/>
          <w:u w:val="single"/>
          <w:lang w:val="en-US"/>
        </w:rPr>
        <w:t>“</w:t>
      </w:r>
      <w:r>
        <w:rPr>
          <w:rFonts w:ascii="Arial" w:hAnsi="Arial" w:cs="Arial"/>
          <w:b/>
          <w:sz w:val="24"/>
          <w:szCs w:val="24"/>
          <w:u w:val="single"/>
          <w:lang w:val="en-US"/>
        </w:rPr>
        <w:t xml:space="preserve">the relevant oversight Minister and the Finance Minister must gazette and advertise for public comment notification of the intent for the SOE to apply for a </w:t>
      </w:r>
      <w:r>
        <w:rPr>
          <w:rFonts w:ascii="Arial" w:hAnsi="Arial" w:cs="Arial"/>
          <w:b/>
          <w:sz w:val="24"/>
          <w:szCs w:val="24"/>
          <w:u w:val="single"/>
          <w:lang w:val="en-US"/>
        </w:rPr>
        <w:lastRenderedPageBreak/>
        <w:t>banking license for Parliament’s comment.  The public should be provided with a reasonable timeframe within which to comment e.g. 30 days.”</w:t>
      </w:r>
    </w:p>
    <w:p w:rsidR="00EB442A" w:rsidRPr="00A83ABF" w:rsidRDefault="00EB442A" w:rsidP="00A83ABF">
      <w:pPr>
        <w:jc w:val="both"/>
        <w:rPr>
          <w:rFonts w:ascii="Arial" w:hAnsi="Arial" w:cs="Arial"/>
          <w:sz w:val="24"/>
          <w:szCs w:val="24"/>
          <w:lang w:val="en-US"/>
        </w:rPr>
      </w:pPr>
    </w:p>
    <w:p w:rsidR="006F6501" w:rsidRDefault="006F6501" w:rsidP="006F6501">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FMA Bill Proposed Amendments of the Auditing Profession Act</w:t>
      </w:r>
    </w:p>
    <w:p w:rsidR="003C6755" w:rsidRDefault="003C6755" w:rsidP="003C6755">
      <w:pPr>
        <w:jc w:val="both"/>
        <w:rPr>
          <w:rFonts w:ascii="Arial" w:hAnsi="Arial" w:cs="Arial"/>
          <w:sz w:val="24"/>
          <w:szCs w:val="24"/>
          <w:lang w:val="en-US"/>
        </w:rPr>
      </w:pPr>
    </w:p>
    <w:p w:rsidR="00507B87" w:rsidRDefault="006F6501" w:rsidP="003C6755">
      <w:pPr>
        <w:jc w:val="both"/>
        <w:rPr>
          <w:rFonts w:ascii="Arial" w:hAnsi="Arial" w:cs="Arial"/>
          <w:sz w:val="24"/>
          <w:szCs w:val="24"/>
          <w:lang w:val="en-US"/>
        </w:rPr>
      </w:pPr>
      <w:r>
        <w:rPr>
          <w:rFonts w:ascii="Arial" w:hAnsi="Arial" w:cs="Arial"/>
          <w:sz w:val="24"/>
          <w:szCs w:val="24"/>
          <w:lang w:val="en-US"/>
        </w:rPr>
        <w:t>COSATU supports the FMA Bill’s proposed amendments of the Auditing Profession Act.  These are badly needed and long overdue as seen with recent exposure of collusion between auditors and the companies and SOEs over</w:t>
      </w:r>
      <w:r w:rsidR="00D10E3A">
        <w:rPr>
          <w:rFonts w:ascii="Arial" w:hAnsi="Arial" w:cs="Arial"/>
          <w:sz w:val="24"/>
          <w:szCs w:val="24"/>
          <w:lang w:val="en-US"/>
        </w:rPr>
        <w:t xml:space="preserve"> </w:t>
      </w:r>
      <w:r>
        <w:rPr>
          <w:rFonts w:ascii="Arial" w:hAnsi="Arial" w:cs="Arial"/>
          <w:sz w:val="24"/>
          <w:szCs w:val="24"/>
          <w:lang w:val="en-US"/>
        </w:rPr>
        <w:t xml:space="preserve">whom they </w:t>
      </w:r>
      <w:r w:rsidR="00D10E3A">
        <w:rPr>
          <w:rFonts w:ascii="Arial" w:hAnsi="Arial" w:cs="Arial"/>
          <w:sz w:val="24"/>
          <w:szCs w:val="24"/>
          <w:lang w:val="en-US"/>
        </w:rPr>
        <w:t>were</w:t>
      </w:r>
      <w:r>
        <w:rPr>
          <w:rFonts w:ascii="Arial" w:hAnsi="Arial" w:cs="Arial"/>
          <w:sz w:val="24"/>
          <w:szCs w:val="24"/>
          <w:lang w:val="en-US"/>
        </w:rPr>
        <w:t xml:space="preserve"> paid to provide oversight.</w:t>
      </w:r>
    </w:p>
    <w:p w:rsidR="006F6501" w:rsidRDefault="006F6501" w:rsidP="003C6755">
      <w:pPr>
        <w:jc w:val="both"/>
        <w:rPr>
          <w:rFonts w:ascii="Arial" w:hAnsi="Arial" w:cs="Arial"/>
          <w:sz w:val="24"/>
          <w:szCs w:val="24"/>
          <w:lang w:val="en-US"/>
        </w:rPr>
      </w:pPr>
    </w:p>
    <w:p w:rsidR="006F6501" w:rsidRDefault="006F6501" w:rsidP="003C6755">
      <w:pPr>
        <w:jc w:val="both"/>
        <w:rPr>
          <w:rFonts w:ascii="Arial" w:hAnsi="Arial" w:cs="Arial"/>
          <w:sz w:val="24"/>
          <w:szCs w:val="24"/>
          <w:lang w:val="en-US"/>
        </w:rPr>
      </w:pPr>
      <w:r>
        <w:rPr>
          <w:rFonts w:ascii="Arial" w:hAnsi="Arial" w:cs="Arial"/>
          <w:sz w:val="24"/>
          <w:szCs w:val="24"/>
          <w:lang w:val="en-US"/>
        </w:rPr>
        <w:t xml:space="preserve">One of the key causes of this failure has been the </w:t>
      </w:r>
      <w:proofErr w:type="spellStart"/>
      <w:r w:rsidR="00B15375">
        <w:rPr>
          <w:rFonts w:ascii="Arial" w:hAnsi="Arial" w:cs="Arial"/>
          <w:sz w:val="24"/>
          <w:szCs w:val="24"/>
          <w:lang w:val="en-US"/>
        </w:rPr>
        <w:t>cosy</w:t>
      </w:r>
      <w:proofErr w:type="spellEnd"/>
      <w:r>
        <w:rPr>
          <w:rFonts w:ascii="Arial" w:hAnsi="Arial" w:cs="Arial"/>
          <w:sz w:val="24"/>
          <w:szCs w:val="24"/>
          <w:lang w:val="en-US"/>
        </w:rPr>
        <w:t xml:space="preserve"> relationship between some auditors and their clients.  Some auditors are contracted by their clients for decades.  </w:t>
      </w:r>
    </w:p>
    <w:p w:rsidR="006F6501" w:rsidRDefault="006F6501" w:rsidP="003C6755">
      <w:pPr>
        <w:jc w:val="both"/>
        <w:rPr>
          <w:rFonts w:ascii="Arial" w:hAnsi="Arial" w:cs="Arial"/>
          <w:sz w:val="24"/>
          <w:szCs w:val="24"/>
          <w:lang w:val="en-US"/>
        </w:rPr>
      </w:pPr>
    </w:p>
    <w:p w:rsidR="006F6501" w:rsidRDefault="006F6501" w:rsidP="003C6755">
      <w:pPr>
        <w:jc w:val="both"/>
        <w:rPr>
          <w:rFonts w:ascii="Arial" w:hAnsi="Arial" w:cs="Arial"/>
          <w:sz w:val="24"/>
          <w:szCs w:val="24"/>
          <w:lang w:val="en-US"/>
        </w:rPr>
      </w:pPr>
      <w:r>
        <w:rPr>
          <w:rFonts w:ascii="Arial" w:hAnsi="Arial" w:cs="Arial"/>
          <w:sz w:val="24"/>
          <w:szCs w:val="24"/>
          <w:lang w:val="en-US"/>
        </w:rPr>
        <w:t xml:space="preserve">The King Report has highlighted this as a key cause of </w:t>
      </w:r>
      <w:r w:rsidR="00D10E3A">
        <w:rPr>
          <w:rFonts w:ascii="Arial" w:hAnsi="Arial" w:cs="Arial"/>
          <w:sz w:val="24"/>
          <w:szCs w:val="24"/>
          <w:lang w:val="en-US"/>
        </w:rPr>
        <w:t>an at times</w:t>
      </w:r>
      <w:r>
        <w:rPr>
          <w:rFonts w:ascii="Arial" w:hAnsi="Arial" w:cs="Arial"/>
          <w:sz w:val="24"/>
          <w:szCs w:val="24"/>
          <w:lang w:val="en-US"/>
        </w:rPr>
        <w:t xml:space="preserve"> incestuous relationship.  Auditors will turn a blind eye or even be complicit in illegal activities etc</w:t>
      </w:r>
      <w:r w:rsidR="00D10E3A">
        <w:rPr>
          <w:rFonts w:ascii="Arial" w:hAnsi="Arial" w:cs="Arial"/>
          <w:sz w:val="24"/>
          <w:szCs w:val="24"/>
          <w:lang w:val="en-US"/>
        </w:rPr>
        <w:t xml:space="preserve"> to protect their long standing contracts</w:t>
      </w:r>
      <w:r>
        <w:rPr>
          <w:rFonts w:ascii="Arial" w:hAnsi="Arial" w:cs="Arial"/>
          <w:sz w:val="24"/>
          <w:szCs w:val="24"/>
          <w:lang w:val="en-US"/>
        </w:rPr>
        <w:t xml:space="preserve">.  </w:t>
      </w:r>
    </w:p>
    <w:p w:rsidR="00D10E3A" w:rsidRDefault="00D10E3A" w:rsidP="003C6755">
      <w:pPr>
        <w:jc w:val="both"/>
        <w:rPr>
          <w:rFonts w:ascii="Arial" w:hAnsi="Arial" w:cs="Arial"/>
          <w:sz w:val="24"/>
          <w:szCs w:val="24"/>
          <w:lang w:val="en-US"/>
        </w:rPr>
      </w:pPr>
    </w:p>
    <w:p w:rsidR="00574A55" w:rsidRDefault="00D10E3A" w:rsidP="003C6755">
      <w:pPr>
        <w:jc w:val="both"/>
        <w:rPr>
          <w:rFonts w:ascii="Arial" w:hAnsi="Arial" w:cs="Arial"/>
          <w:sz w:val="24"/>
          <w:szCs w:val="24"/>
          <w:lang w:val="en-US"/>
        </w:rPr>
      </w:pPr>
      <w:r>
        <w:rPr>
          <w:rFonts w:ascii="Arial" w:hAnsi="Arial" w:cs="Arial"/>
          <w:sz w:val="24"/>
          <w:szCs w:val="24"/>
          <w:lang w:val="en-US"/>
        </w:rPr>
        <w:t xml:space="preserve">The King Report recommends time limits to such auditing contracts.  </w:t>
      </w:r>
    </w:p>
    <w:p w:rsidR="00D10E3A" w:rsidRDefault="00D10E3A" w:rsidP="003C6755">
      <w:pPr>
        <w:jc w:val="both"/>
        <w:rPr>
          <w:rFonts w:ascii="Arial" w:hAnsi="Arial" w:cs="Arial"/>
          <w:sz w:val="24"/>
          <w:szCs w:val="24"/>
          <w:lang w:val="en-US"/>
        </w:rPr>
      </w:pPr>
    </w:p>
    <w:p w:rsidR="00D10E3A" w:rsidRPr="00460938" w:rsidRDefault="00D10E3A" w:rsidP="00D10E3A">
      <w:pPr>
        <w:jc w:val="both"/>
        <w:rPr>
          <w:rFonts w:ascii="Arial" w:hAnsi="Arial" w:cs="Arial"/>
          <w:b/>
          <w:sz w:val="24"/>
          <w:szCs w:val="24"/>
          <w:lang w:val="en-US"/>
        </w:rPr>
      </w:pPr>
      <w:r w:rsidRPr="00460938">
        <w:rPr>
          <w:rFonts w:ascii="Arial" w:hAnsi="Arial" w:cs="Arial"/>
          <w:b/>
          <w:sz w:val="24"/>
          <w:szCs w:val="24"/>
          <w:lang w:val="en-US"/>
        </w:rPr>
        <w:t>COSATU Proposed Amendment:</w:t>
      </w:r>
    </w:p>
    <w:p w:rsidR="00D10E3A" w:rsidRDefault="00D10E3A" w:rsidP="00D10E3A">
      <w:pPr>
        <w:jc w:val="both"/>
        <w:rPr>
          <w:rFonts w:ascii="Arial" w:hAnsi="Arial" w:cs="Arial"/>
          <w:sz w:val="24"/>
          <w:szCs w:val="24"/>
          <w:lang w:val="en-US"/>
        </w:rPr>
      </w:pPr>
    </w:p>
    <w:p w:rsidR="00357797" w:rsidRDefault="00D10E3A" w:rsidP="00D10E3A">
      <w:pPr>
        <w:pStyle w:val="ListParagraph"/>
        <w:numPr>
          <w:ilvl w:val="0"/>
          <w:numId w:val="15"/>
        </w:numPr>
        <w:ind w:left="1080"/>
        <w:jc w:val="both"/>
        <w:rPr>
          <w:rFonts w:ascii="Arial" w:hAnsi="Arial" w:cs="Arial"/>
          <w:sz w:val="24"/>
          <w:szCs w:val="24"/>
          <w:lang w:val="en-US"/>
        </w:rPr>
      </w:pPr>
      <w:r w:rsidRPr="00D10E3A">
        <w:rPr>
          <w:rFonts w:ascii="Arial" w:hAnsi="Arial" w:cs="Arial"/>
          <w:sz w:val="24"/>
          <w:szCs w:val="24"/>
          <w:lang w:val="en-US"/>
        </w:rPr>
        <w:t xml:space="preserve">Insert in a new section of the FMA Bill a provision limiting the lengths of auditing contracts of firms and SOEs to 5 years and renewable once only.  </w:t>
      </w:r>
      <w:r w:rsidRPr="00D10E3A">
        <w:rPr>
          <w:rFonts w:ascii="Arial" w:hAnsi="Arial" w:cs="Arial"/>
          <w:sz w:val="24"/>
          <w:szCs w:val="24"/>
          <w:lang w:val="en-US"/>
        </w:rPr>
        <w:br/>
      </w:r>
    </w:p>
    <w:p w:rsidR="000C2251" w:rsidRPr="00D10E3A" w:rsidRDefault="000C2251" w:rsidP="00D10E3A">
      <w:pPr>
        <w:pStyle w:val="ListParagraph"/>
        <w:numPr>
          <w:ilvl w:val="0"/>
          <w:numId w:val="12"/>
        </w:numPr>
        <w:jc w:val="both"/>
        <w:rPr>
          <w:rFonts w:ascii="Arial" w:hAnsi="Arial" w:cs="Arial"/>
          <w:b/>
          <w:sz w:val="28"/>
          <w:szCs w:val="28"/>
          <w:lang w:val="en-US"/>
        </w:rPr>
      </w:pPr>
      <w:r w:rsidRPr="00D10E3A">
        <w:rPr>
          <w:rFonts w:ascii="Arial" w:hAnsi="Arial" w:cs="Arial"/>
          <w:b/>
          <w:sz w:val="28"/>
          <w:szCs w:val="28"/>
          <w:lang w:val="en-US"/>
        </w:rPr>
        <w:t>Conclusion</w:t>
      </w:r>
    </w:p>
    <w:p w:rsidR="000C2251" w:rsidRDefault="000C2251" w:rsidP="00E91B9B">
      <w:pPr>
        <w:jc w:val="both"/>
        <w:rPr>
          <w:rFonts w:ascii="Arial" w:hAnsi="Arial" w:cs="Arial"/>
          <w:sz w:val="24"/>
          <w:szCs w:val="24"/>
          <w:lang w:val="en-US"/>
        </w:rPr>
      </w:pPr>
    </w:p>
    <w:p w:rsidR="00D81C4C" w:rsidRDefault="00D10E3A" w:rsidP="00C11243">
      <w:pPr>
        <w:jc w:val="both"/>
        <w:rPr>
          <w:rFonts w:ascii="Arial" w:hAnsi="Arial" w:cs="Arial"/>
          <w:sz w:val="24"/>
          <w:szCs w:val="24"/>
          <w:lang w:val="en-US"/>
        </w:rPr>
      </w:pPr>
      <w:r>
        <w:rPr>
          <w:rFonts w:ascii="Arial" w:hAnsi="Arial" w:cs="Arial"/>
          <w:sz w:val="24"/>
          <w:szCs w:val="24"/>
          <w:lang w:val="en-US"/>
        </w:rPr>
        <w:t>COSATU would like to thank the Committee for the opportunity to share its views on these two critical and progressive bills.</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We strongly support the objectives of both bills to provide a legislative framework for granting qualifying SOEs banking licenses.</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We support the additional provisions in the FMA Bill to provide much needed checks and balances on the granting of banking licenses to SOEs.</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However COSATU feels that this checks and balances and oversight mechanisms need and must be further strengthened as outlined in our proposed amendments.</w:t>
      </w:r>
    </w:p>
    <w:p w:rsidR="00D10E3A" w:rsidRDefault="00D10E3A" w:rsidP="00C11243">
      <w:pPr>
        <w:jc w:val="both"/>
        <w:rPr>
          <w:rFonts w:ascii="Arial" w:hAnsi="Arial" w:cs="Arial"/>
          <w:sz w:val="24"/>
          <w:szCs w:val="24"/>
          <w:lang w:val="en-US"/>
        </w:rPr>
      </w:pPr>
    </w:p>
    <w:p w:rsidR="00D10E3A" w:rsidRDefault="00D10E3A" w:rsidP="00C11243">
      <w:pPr>
        <w:jc w:val="both"/>
        <w:rPr>
          <w:rFonts w:ascii="Arial" w:hAnsi="Arial" w:cs="Arial"/>
          <w:sz w:val="24"/>
          <w:szCs w:val="24"/>
          <w:lang w:val="en-US"/>
        </w:rPr>
      </w:pPr>
      <w:r>
        <w:rPr>
          <w:rFonts w:ascii="Arial" w:hAnsi="Arial" w:cs="Arial"/>
          <w:sz w:val="24"/>
          <w:szCs w:val="24"/>
          <w:lang w:val="en-US"/>
        </w:rPr>
        <w:t>COSATU supports the FMA Bill’s proposed amendments of the Military Pensions Act as they are in line with the anti-discrimination values of the Constitution.</w:t>
      </w:r>
    </w:p>
    <w:p w:rsidR="00D10E3A" w:rsidRDefault="00D10E3A" w:rsidP="00C11243">
      <w:pPr>
        <w:jc w:val="both"/>
        <w:rPr>
          <w:rFonts w:ascii="Arial" w:hAnsi="Arial" w:cs="Arial"/>
          <w:sz w:val="24"/>
          <w:szCs w:val="24"/>
          <w:lang w:val="en-US"/>
        </w:rPr>
      </w:pPr>
      <w:r>
        <w:rPr>
          <w:rFonts w:ascii="Arial" w:hAnsi="Arial" w:cs="Arial"/>
          <w:sz w:val="24"/>
          <w:szCs w:val="24"/>
          <w:lang w:val="en-US"/>
        </w:rPr>
        <w:br/>
        <w:t>COSATU welcomes the proposed amendments of the FMA Bill to the Auditing Professions Act.  However we feel that it must be further strengthened as indicated in our proposed amendment.</w:t>
      </w:r>
    </w:p>
    <w:p w:rsidR="00B15375" w:rsidRDefault="00B15375" w:rsidP="00C11243">
      <w:pPr>
        <w:jc w:val="both"/>
        <w:rPr>
          <w:rFonts w:ascii="Arial" w:hAnsi="Arial" w:cs="Arial"/>
          <w:sz w:val="24"/>
          <w:szCs w:val="24"/>
          <w:lang w:val="en-US"/>
        </w:rPr>
      </w:pPr>
    </w:p>
    <w:p w:rsidR="00B15375" w:rsidRDefault="00B15375" w:rsidP="00C11243">
      <w:pPr>
        <w:jc w:val="both"/>
        <w:rPr>
          <w:rFonts w:ascii="Arial" w:hAnsi="Arial" w:cs="Arial"/>
          <w:sz w:val="24"/>
          <w:szCs w:val="24"/>
          <w:lang w:val="en-US"/>
        </w:rPr>
      </w:pPr>
      <w:r>
        <w:rPr>
          <w:rFonts w:ascii="Arial" w:hAnsi="Arial" w:cs="Arial"/>
          <w:sz w:val="24"/>
          <w:szCs w:val="24"/>
          <w:lang w:val="en-US"/>
        </w:rPr>
        <w:t>COSATU urges SCOF to support and adopt its proposed amendments to the FMA Bill and to ensure Parliament adopts the amended bill before the 2019 general elections.</w:t>
      </w:r>
    </w:p>
    <w:p w:rsidR="00D10E3A" w:rsidRDefault="00D10E3A" w:rsidP="00C11243">
      <w:pPr>
        <w:jc w:val="both"/>
        <w:rPr>
          <w:rFonts w:ascii="Arial" w:hAnsi="Arial" w:cs="Arial"/>
          <w:sz w:val="24"/>
          <w:szCs w:val="24"/>
          <w:lang w:val="en-US"/>
        </w:rPr>
      </w:pPr>
    </w:p>
    <w:p w:rsidR="00C11243" w:rsidRPr="00C11243" w:rsidRDefault="004728C6" w:rsidP="00C11243">
      <w:pPr>
        <w:jc w:val="both"/>
        <w:rPr>
          <w:rFonts w:ascii="Arial" w:hAnsi="Arial" w:cs="Arial"/>
          <w:sz w:val="24"/>
          <w:szCs w:val="24"/>
          <w:lang w:val="en-US"/>
        </w:rPr>
      </w:pPr>
      <w:r>
        <w:rPr>
          <w:rFonts w:ascii="Arial" w:hAnsi="Arial" w:cs="Arial"/>
          <w:sz w:val="24"/>
          <w:szCs w:val="24"/>
          <w:lang w:val="en-US"/>
        </w:rPr>
        <w:lastRenderedPageBreak/>
        <w:t>Thank you</w:t>
      </w:r>
      <w:r w:rsidR="00D81C4C">
        <w:rPr>
          <w:rFonts w:ascii="Arial" w:hAnsi="Arial" w:cs="Arial"/>
          <w:sz w:val="24"/>
          <w:szCs w:val="24"/>
          <w:lang w:val="en-US"/>
        </w:rPr>
        <w:t xml:space="preserve"> for your time and </w:t>
      </w:r>
      <w:r w:rsidR="00D10E3A">
        <w:rPr>
          <w:rFonts w:ascii="Arial" w:hAnsi="Arial" w:cs="Arial"/>
          <w:sz w:val="24"/>
          <w:szCs w:val="24"/>
          <w:lang w:val="en-US"/>
        </w:rPr>
        <w:t>consideration</w:t>
      </w:r>
      <w:r>
        <w:rPr>
          <w:rFonts w:ascii="Arial" w:hAnsi="Arial" w:cs="Arial"/>
          <w:sz w:val="24"/>
          <w:szCs w:val="24"/>
          <w:lang w:val="en-US"/>
        </w:rPr>
        <w:t>.</w:t>
      </w:r>
    </w:p>
    <w:p w:rsidR="00C11243" w:rsidRPr="00C11243" w:rsidRDefault="00C11243" w:rsidP="00C11243">
      <w:pPr>
        <w:jc w:val="both"/>
        <w:rPr>
          <w:rFonts w:ascii="Arial" w:hAnsi="Arial" w:cs="Arial"/>
          <w:sz w:val="24"/>
          <w:szCs w:val="24"/>
          <w:lang w:val="en-US"/>
        </w:rPr>
      </w:pPr>
    </w:p>
    <w:p w:rsidR="00C11243" w:rsidRPr="00C11243" w:rsidRDefault="00C11243" w:rsidP="00C11243">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C11243">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C11243">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C11243">
            <w:pPr>
              <w:jc w:val="both"/>
              <w:rPr>
                <w:rFonts w:ascii="Arial" w:hAnsi="Arial" w:cs="Arial"/>
                <w:sz w:val="24"/>
                <w:szCs w:val="24"/>
              </w:rPr>
            </w:pPr>
          </w:p>
          <w:p w:rsidR="00C11243" w:rsidRDefault="00D75065" w:rsidP="00C11243">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C11243">
            <w:pPr>
              <w:jc w:val="both"/>
              <w:rPr>
                <w:rFonts w:ascii="Arial" w:hAnsi="Arial" w:cs="Arial"/>
                <w:sz w:val="24"/>
                <w:szCs w:val="24"/>
              </w:rPr>
            </w:pPr>
            <w:r>
              <w:rPr>
                <w:rFonts w:ascii="Arial" w:hAnsi="Arial" w:cs="Arial"/>
                <w:sz w:val="24"/>
                <w:szCs w:val="24"/>
              </w:rPr>
              <w:t>Constitution House</w:t>
            </w:r>
          </w:p>
          <w:p w:rsidR="00C11243" w:rsidRPr="00C11243" w:rsidRDefault="00C11243" w:rsidP="00C11243">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C11243">
            <w:pPr>
              <w:jc w:val="both"/>
              <w:rPr>
                <w:rFonts w:ascii="Arial" w:hAnsi="Arial" w:cs="Arial"/>
                <w:sz w:val="24"/>
                <w:szCs w:val="24"/>
              </w:rPr>
            </w:pPr>
            <w:r w:rsidRPr="00C11243">
              <w:rPr>
                <w:rFonts w:ascii="Arial" w:hAnsi="Arial" w:cs="Arial"/>
                <w:sz w:val="24"/>
                <w:szCs w:val="24"/>
              </w:rPr>
              <w:t>South Africa</w:t>
            </w:r>
          </w:p>
        </w:tc>
      </w:tr>
    </w:tbl>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9F1E9C" w:rsidRPr="00C11243" w:rsidRDefault="009F1E9C" w:rsidP="00C11243">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A7" w:rsidRDefault="00D069A7" w:rsidP="00395911">
      <w:r>
        <w:separator/>
      </w:r>
    </w:p>
  </w:endnote>
  <w:endnote w:type="continuationSeparator" w:id="0">
    <w:p w:rsidR="00D069A7" w:rsidRDefault="00D069A7"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75209E" w:rsidRDefault="0075209E">
        <w:pPr>
          <w:pStyle w:val="Footer"/>
          <w:jc w:val="right"/>
        </w:pPr>
        <w:r w:rsidRPr="00821C96">
          <w:rPr>
            <w:rFonts w:ascii="Arial" w:hAnsi="Arial" w:cs="Arial"/>
          </w:rPr>
          <w:fldChar w:fldCharType="begin"/>
        </w:r>
        <w:r w:rsidRPr="00821C96">
          <w:rPr>
            <w:rFonts w:ascii="Arial" w:hAnsi="Arial" w:cs="Arial"/>
          </w:rPr>
          <w:instrText xml:space="preserve"> PAGE   \* MERGEFORMAT </w:instrText>
        </w:r>
        <w:r w:rsidRPr="00821C96">
          <w:rPr>
            <w:rFonts w:ascii="Arial" w:hAnsi="Arial" w:cs="Arial"/>
          </w:rPr>
          <w:fldChar w:fldCharType="separate"/>
        </w:r>
        <w:r w:rsidR="00B15375">
          <w:rPr>
            <w:rFonts w:ascii="Arial" w:hAnsi="Arial" w:cs="Arial"/>
            <w:noProof/>
          </w:rPr>
          <w:t>7</w:t>
        </w:r>
        <w:r w:rsidRPr="00821C96">
          <w:rPr>
            <w:rFonts w:ascii="Arial" w:hAnsi="Arial" w:cs="Arial"/>
          </w:rPr>
          <w:fldChar w:fldCharType="end"/>
        </w:r>
      </w:p>
    </w:sdtContent>
  </w:sdt>
  <w:p w:rsidR="0075209E" w:rsidRDefault="00752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A7" w:rsidRDefault="00D069A7" w:rsidP="00395911">
      <w:r>
        <w:separator/>
      </w:r>
    </w:p>
  </w:footnote>
  <w:footnote w:type="continuationSeparator" w:id="0">
    <w:p w:rsidR="00D069A7" w:rsidRDefault="00D069A7"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97B"/>
    <w:multiLevelType w:val="hybridMultilevel"/>
    <w:tmpl w:val="139A7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D01C5C"/>
    <w:multiLevelType w:val="multilevel"/>
    <w:tmpl w:val="9AD0888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04B387F"/>
    <w:multiLevelType w:val="hybridMultilevel"/>
    <w:tmpl w:val="1DDA84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DFC0636"/>
    <w:multiLevelType w:val="hybridMultilevel"/>
    <w:tmpl w:val="EE9EA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2"/>
  </w:num>
  <w:num w:numId="8">
    <w:abstractNumId w:val="9"/>
  </w:num>
  <w:num w:numId="9">
    <w:abstractNumId w:val="10"/>
  </w:num>
  <w:num w:numId="10">
    <w:abstractNumId w:val="4"/>
  </w:num>
  <w:num w:numId="11">
    <w:abstractNumId w:val="11"/>
  </w:num>
  <w:num w:numId="12">
    <w:abstractNumId w:val="1"/>
  </w:num>
  <w:num w:numId="13">
    <w:abstractNumId w:val="0"/>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16E88"/>
    <w:rsid w:val="00031767"/>
    <w:rsid w:val="00032400"/>
    <w:rsid w:val="00034178"/>
    <w:rsid w:val="00050FDE"/>
    <w:rsid w:val="00061310"/>
    <w:rsid w:val="00073A0D"/>
    <w:rsid w:val="00087976"/>
    <w:rsid w:val="00090CD7"/>
    <w:rsid w:val="000C2251"/>
    <w:rsid w:val="000C5F08"/>
    <w:rsid w:val="000F03B6"/>
    <w:rsid w:val="000F0BDD"/>
    <w:rsid w:val="00102718"/>
    <w:rsid w:val="00176C8C"/>
    <w:rsid w:val="00185F3D"/>
    <w:rsid w:val="00197E5A"/>
    <w:rsid w:val="001B25D9"/>
    <w:rsid w:val="001C38A5"/>
    <w:rsid w:val="001E5418"/>
    <w:rsid w:val="001F56F0"/>
    <w:rsid w:val="00200138"/>
    <w:rsid w:val="002017CC"/>
    <w:rsid w:val="00211BA2"/>
    <w:rsid w:val="002223A3"/>
    <w:rsid w:val="002224CA"/>
    <w:rsid w:val="00241CDD"/>
    <w:rsid w:val="002455BD"/>
    <w:rsid w:val="00245C3D"/>
    <w:rsid w:val="00265637"/>
    <w:rsid w:val="002F07D3"/>
    <w:rsid w:val="003010EC"/>
    <w:rsid w:val="003047CD"/>
    <w:rsid w:val="003066A7"/>
    <w:rsid w:val="00343986"/>
    <w:rsid w:val="00347D85"/>
    <w:rsid w:val="00357797"/>
    <w:rsid w:val="00360B4F"/>
    <w:rsid w:val="003673F5"/>
    <w:rsid w:val="0037133F"/>
    <w:rsid w:val="00371EB6"/>
    <w:rsid w:val="00395911"/>
    <w:rsid w:val="003C64B4"/>
    <w:rsid w:val="003C6755"/>
    <w:rsid w:val="003C6882"/>
    <w:rsid w:val="003E49E4"/>
    <w:rsid w:val="00414096"/>
    <w:rsid w:val="0042762F"/>
    <w:rsid w:val="00460938"/>
    <w:rsid w:val="004728C6"/>
    <w:rsid w:val="00481CB2"/>
    <w:rsid w:val="004910E2"/>
    <w:rsid w:val="00493F9F"/>
    <w:rsid w:val="004E315A"/>
    <w:rsid w:val="004E5768"/>
    <w:rsid w:val="004F0D1A"/>
    <w:rsid w:val="00507B87"/>
    <w:rsid w:val="00512A16"/>
    <w:rsid w:val="00551483"/>
    <w:rsid w:val="00557A9C"/>
    <w:rsid w:val="00573262"/>
    <w:rsid w:val="00574A55"/>
    <w:rsid w:val="005B35E5"/>
    <w:rsid w:val="005B3CB5"/>
    <w:rsid w:val="005E7F98"/>
    <w:rsid w:val="00600E6F"/>
    <w:rsid w:val="006023CC"/>
    <w:rsid w:val="00604EBE"/>
    <w:rsid w:val="00626BE6"/>
    <w:rsid w:val="00641A2F"/>
    <w:rsid w:val="00647A3F"/>
    <w:rsid w:val="006572E4"/>
    <w:rsid w:val="00663360"/>
    <w:rsid w:val="00687D34"/>
    <w:rsid w:val="00687E3E"/>
    <w:rsid w:val="006A0169"/>
    <w:rsid w:val="006B54BF"/>
    <w:rsid w:val="006F6501"/>
    <w:rsid w:val="006F6524"/>
    <w:rsid w:val="00716C58"/>
    <w:rsid w:val="00731F79"/>
    <w:rsid w:val="00743378"/>
    <w:rsid w:val="0075209E"/>
    <w:rsid w:val="00780A12"/>
    <w:rsid w:val="00790B7B"/>
    <w:rsid w:val="007A1AFD"/>
    <w:rsid w:val="0080087D"/>
    <w:rsid w:val="00800CD5"/>
    <w:rsid w:val="00810264"/>
    <w:rsid w:val="008201D1"/>
    <w:rsid w:val="00821C96"/>
    <w:rsid w:val="00845886"/>
    <w:rsid w:val="008636E5"/>
    <w:rsid w:val="00882542"/>
    <w:rsid w:val="00895F9A"/>
    <w:rsid w:val="00897FBE"/>
    <w:rsid w:val="008C6697"/>
    <w:rsid w:val="008E70A6"/>
    <w:rsid w:val="008F411E"/>
    <w:rsid w:val="008F58FD"/>
    <w:rsid w:val="00910CF6"/>
    <w:rsid w:val="00924767"/>
    <w:rsid w:val="009518E6"/>
    <w:rsid w:val="0095519A"/>
    <w:rsid w:val="00961640"/>
    <w:rsid w:val="0096796C"/>
    <w:rsid w:val="0097170F"/>
    <w:rsid w:val="0099247A"/>
    <w:rsid w:val="009A79AA"/>
    <w:rsid w:val="009F1E9C"/>
    <w:rsid w:val="009F415D"/>
    <w:rsid w:val="00A079B8"/>
    <w:rsid w:val="00A15F28"/>
    <w:rsid w:val="00A33C65"/>
    <w:rsid w:val="00A35296"/>
    <w:rsid w:val="00A83ABF"/>
    <w:rsid w:val="00A86C2F"/>
    <w:rsid w:val="00A91B47"/>
    <w:rsid w:val="00AB7A37"/>
    <w:rsid w:val="00AE2EF3"/>
    <w:rsid w:val="00AE310B"/>
    <w:rsid w:val="00AF1B11"/>
    <w:rsid w:val="00AF6503"/>
    <w:rsid w:val="00B148D4"/>
    <w:rsid w:val="00B15375"/>
    <w:rsid w:val="00B31E12"/>
    <w:rsid w:val="00B512C7"/>
    <w:rsid w:val="00B61274"/>
    <w:rsid w:val="00BA08E5"/>
    <w:rsid w:val="00BA5006"/>
    <w:rsid w:val="00BB7D33"/>
    <w:rsid w:val="00BE5052"/>
    <w:rsid w:val="00C11243"/>
    <w:rsid w:val="00C15272"/>
    <w:rsid w:val="00C52121"/>
    <w:rsid w:val="00C54CEB"/>
    <w:rsid w:val="00CB13AF"/>
    <w:rsid w:val="00CC385B"/>
    <w:rsid w:val="00CC74E1"/>
    <w:rsid w:val="00CD6864"/>
    <w:rsid w:val="00CF11B9"/>
    <w:rsid w:val="00D069A7"/>
    <w:rsid w:val="00D10E3A"/>
    <w:rsid w:val="00D365CF"/>
    <w:rsid w:val="00D5755A"/>
    <w:rsid w:val="00D75065"/>
    <w:rsid w:val="00D81C4C"/>
    <w:rsid w:val="00D90A81"/>
    <w:rsid w:val="00D93897"/>
    <w:rsid w:val="00DB0D48"/>
    <w:rsid w:val="00DD3D2A"/>
    <w:rsid w:val="00DE085E"/>
    <w:rsid w:val="00DE47B7"/>
    <w:rsid w:val="00DF4FAC"/>
    <w:rsid w:val="00E2626E"/>
    <w:rsid w:val="00E33C70"/>
    <w:rsid w:val="00E4137D"/>
    <w:rsid w:val="00E466EE"/>
    <w:rsid w:val="00E571BF"/>
    <w:rsid w:val="00E72FDE"/>
    <w:rsid w:val="00E754BC"/>
    <w:rsid w:val="00E8610F"/>
    <w:rsid w:val="00E91B9B"/>
    <w:rsid w:val="00EB442A"/>
    <w:rsid w:val="00ED17B3"/>
    <w:rsid w:val="00F0518C"/>
    <w:rsid w:val="00F10927"/>
    <w:rsid w:val="00F240C8"/>
    <w:rsid w:val="00F272E2"/>
    <w:rsid w:val="00F447AB"/>
    <w:rsid w:val="00F46AF8"/>
    <w:rsid w:val="00F778DE"/>
    <w:rsid w:val="00F9563D"/>
    <w:rsid w:val="00FA6F48"/>
    <w:rsid w:val="00FB27B1"/>
    <w:rsid w:val="00FC18DA"/>
    <w:rsid w:val="00FC67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18</cp:revision>
  <dcterms:created xsi:type="dcterms:W3CDTF">2019-02-11T09:54:00Z</dcterms:created>
  <dcterms:modified xsi:type="dcterms:W3CDTF">2019-02-11T13:46:00Z</dcterms:modified>
</cp:coreProperties>
</file>