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18287691"/>
        <w:docPartObj>
          <w:docPartGallery w:val="Cover Pages"/>
          <w:docPartUnique/>
        </w:docPartObj>
      </w:sdtPr>
      <w:sdtEndPr>
        <w:rPr>
          <w:rFonts w:ascii="Bookman Old Style" w:hAnsi="Bookman Old Style"/>
          <w:b/>
          <w:sz w:val="24"/>
          <w:szCs w:val="24"/>
        </w:rPr>
      </w:sdtEndPr>
      <w:sdtContent>
        <w:p w:rsidR="00FC7421" w:rsidRDefault="00FC7421" w:rsidP="00FC7421"/>
        <w:tbl>
          <w:tblPr>
            <w:tblW w:w="5000" w:type="pct"/>
            <w:jc w:val="center"/>
            <w:tblLook w:val="04A0"/>
          </w:tblPr>
          <w:tblGrid>
            <w:gridCol w:w="9242"/>
          </w:tblGrid>
          <w:tr w:rsidR="00FC7421" w:rsidTr="00F3278D">
            <w:trPr>
              <w:trHeight w:val="2880"/>
              <w:jc w:val="center"/>
            </w:trPr>
            <w:tc>
              <w:tcPr>
                <w:tcW w:w="5000" w:type="pct"/>
              </w:tcPr>
              <w:p w:rsidR="00FC7421" w:rsidRDefault="00FC7421" w:rsidP="00F3278D">
                <w:pPr>
                  <w:pStyle w:val="NoSpacing"/>
                  <w:jc w:val="center"/>
                  <w:rPr>
                    <w:rFonts w:asciiTheme="majorHAnsi" w:eastAsiaTheme="majorEastAsia" w:hAnsiTheme="majorHAnsi" w:cstheme="majorBidi"/>
                    <w:caps/>
                  </w:rPr>
                </w:pPr>
                <w:r>
                  <w:rPr>
                    <w:rFonts w:ascii="Bookman Old Style" w:eastAsiaTheme="majorEastAsia" w:hAnsi="Bookman Old Style" w:cstheme="majorBidi"/>
                    <w:b/>
                    <w:caps/>
                    <w:sz w:val="36"/>
                    <w:szCs w:val="36"/>
                    <w:lang w:val="en-ZA"/>
                  </w:rPr>
                  <w:t>POLICE AND PRISONS CIVIL RIGHTS UNION</w:t>
                </w:r>
              </w:p>
              <w:p w:rsidR="00FC7421" w:rsidRPr="000A3A87" w:rsidRDefault="00FC7421" w:rsidP="00F3278D">
                <w:pPr>
                  <w:rPr>
                    <w:lang w:val="en-US" w:eastAsia="ja-JP"/>
                  </w:rPr>
                </w:pPr>
              </w:p>
              <w:p w:rsidR="00FC7421" w:rsidRDefault="00FC7421" w:rsidP="00F3278D">
                <w:pPr>
                  <w:rPr>
                    <w:lang w:val="en-US" w:eastAsia="ja-JP"/>
                  </w:rPr>
                </w:pPr>
              </w:p>
              <w:p w:rsidR="00FC7421" w:rsidRPr="000A3A87" w:rsidRDefault="00FC7421" w:rsidP="00F3278D">
                <w:pPr>
                  <w:pBdr>
                    <w:bottom w:val="single" w:sz="12" w:space="1" w:color="auto"/>
                  </w:pBdr>
                  <w:tabs>
                    <w:tab w:val="left" w:pos="3507"/>
                  </w:tabs>
                  <w:spacing w:line="360" w:lineRule="auto"/>
                  <w:rPr>
                    <w:rFonts w:ascii="Bookman Old Style" w:hAnsi="Bookman Old Style" w:cs="Times New Roman"/>
                    <w:b/>
                    <w:sz w:val="28"/>
                    <w:szCs w:val="28"/>
                  </w:rPr>
                </w:pPr>
                <w:r>
                  <w:rPr>
                    <w:lang w:val="en-US" w:eastAsia="ja-JP"/>
                  </w:rPr>
                  <w:t xml:space="preserve">                                                    </w:t>
                </w:r>
                <w:r w:rsidRPr="000A3A87">
                  <w:rPr>
                    <w:noProof/>
                    <w:lang w:val="en-US"/>
                  </w:rPr>
                  <w:drawing>
                    <wp:inline distT="0" distB="0" distL="0" distR="0">
                      <wp:extent cx="2790825" cy="3362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0825" cy="3362325"/>
                              </a:xfrm>
                              <a:prstGeom prst="rect">
                                <a:avLst/>
                              </a:prstGeom>
                              <a:noFill/>
                              <a:ln>
                                <a:noFill/>
                              </a:ln>
                            </pic:spPr>
                          </pic:pic>
                        </a:graphicData>
                      </a:graphic>
                    </wp:inline>
                  </w:drawing>
                </w:r>
              </w:p>
              <w:p w:rsidR="00FC7421" w:rsidRDefault="00FC7421" w:rsidP="00F3278D">
                <w:pPr>
                  <w:pBdr>
                    <w:bottom w:val="single" w:sz="12" w:space="1" w:color="auto"/>
                  </w:pBdr>
                  <w:tabs>
                    <w:tab w:val="left" w:pos="3507"/>
                  </w:tabs>
                  <w:spacing w:line="360" w:lineRule="auto"/>
                  <w:rPr>
                    <w:rFonts w:ascii="Bookman Old Style" w:hAnsi="Bookman Old Style" w:cs="Times New Roman"/>
                    <w:b/>
                    <w:sz w:val="28"/>
                    <w:szCs w:val="28"/>
                  </w:rPr>
                </w:pPr>
              </w:p>
              <w:p w:rsidR="00FC7421" w:rsidRPr="000A3A87" w:rsidRDefault="00FC7421" w:rsidP="00F3278D">
                <w:pPr>
                  <w:pBdr>
                    <w:bottom w:val="single" w:sz="12" w:space="1" w:color="auto"/>
                  </w:pBdr>
                  <w:tabs>
                    <w:tab w:val="left" w:pos="3507"/>
                  </w:tabs>
                  <w:spacing w:line="360" w:lineRule="auto"/>
                  <w:rPr>
                    <w:rFonts w:ascii="Bookman Old Style" w:hAnsi="Bookman Old Style" w:cs="Times New Roman"/>
                    <w:b/>
                    <w:sz w:val="28"/>
                    <w:szCs w:val="28"/>
                  </w:rPr>
                </w:pPr>
              </w:p>
              <w:p w:rsidR="00FC7421" w:rsidRPr="000A3A87" w:rsidRDefault="00CC4E62" w:rsidP="00F3278D">
                <w:pPr>
                  <w:pBdr>
                    <w:bottom w:val="single" w:sz="12" w:space="1" w:color="auto"/>
                  </w:pBdr>
                  <w:tabs>
                    <w:tab w:val="left" w:pos="3507"/>
                  </w:tabs>
                  <w:spacing w:line="360" w:lineRule="auto"/>
                  <w:jc w:val="center"/>
                  <w:rPr>
                    <w:rFonts w:ascii="Bookman Old Style" w:hAnsi="Bookman Old Style" w:cs="Times New Roman"/>
                    <w:b/>
                    <w:sz w:val="28"/>
                    <w:szCs w:val="28"/>
                  </w:rPr>
                </w:pPr>
                <w:r>
                  <w:rPr>
                    <w:rFonts w:ascii="Bookman Old Style" w:hAnsi="Bookman Old Style" w:cs="Times New Roman"/>
                    <w:b/>
                    <w:sz w:val="28"/>
                    <w:szCs w:val="28"/>
                  </w:rPr>
                  <w:t xml:space="preserve">POPCRU </w:t>
                </w:r>
                <w:r w:rsidR="00FC7421">
                  <w:rPr>
                    <w:rFonts w:ascii="Bookman Old Style" w:hAnsi="Bookman Old Style" w:cs="Times New Roman"/>
                    <w:b/>
                    <w:sz w:val="28"/>
                    <w:szCs w:val="28"/>
                  </w:rPr>
                  <w:t>SUBMISSION</w:t>
                </w:r>
              </w:p>
              <w:p w:rsidR="00FC7421" w:rsidRDefault="00CC4E62" w:rsidP="00F3278D">
                <w:pPr>
                  <w:jc w:val="center"/>
                  <w:rPr>
                    <w:rFonts w:ascii="Bookman Old Style" w:hAnsi="Bookman Old Style" w:cs="Times New Roman"/>
                    <w:b/>
                    <w:sz w:val="28"/>
                    <w:szCs w:val="28"/>
                  </w:rPr>
                </w:pPr>
                <w:r>
                  <w:rPr>
                    <w:rFonts w:ascii="Bookman Old Style" w:hAnsi="Bookman Old Style" w:cs="Times New Roman"/>
                    <w:b/>
                    <w:sz w:val="28"/>
                    <w:szCs w:val="28"/>
                  </w:rPr>
                  <w:t xml:space="preserve">SAPS </w:t>
                </w:r>
                <w:r w:rsidR="00FC7421">
                  <w:rPr>
                    <w:rFonts w:ascii="Bookman Old Style" w:hAnsi="Bookman Old Style" w:cs="Times New Roman"/>
                    <w:b/>
                    <w:sz w:val="28"/>
                    <w:szCs w:val="28"/>
                  </w:rPr>
                  <w:t>RURAL SAFETY</w:t>
                </w:r>
                <w:r w:rsidR="000456B7">
                  <w:rPr>
                    <w:rFonts w:ascii="Bookman Old Style" w:hAnsi="Bookman Old Style" w:cs="Times New Roman"/>
                    <w:b/>
                    <w:sz w:val="28"/>
                    <w:szCs w:val="28"/>
                  </w:rPr>
                  <w:t xml:space="preserve"> STRATEGY</w:t>
                </w:r>
              </w:p>
              <w:p w:rsidR="00FC7421" w:rsidRPr="0003401F" w:rsidRDefault="00FC7421" w:rsidP="00F3278D">
                <w:pPr>
                  <w:jc w:val="center"/>
                  <w:rPr>
                    <w:rFonts w:ascii="Bookman Old Style" w:hAnsi="Bookman Old Style" w:cs="Times New Roman"/>
                    <w:b/>
                    <w:sz w:val="28"/>
                    <w:szCs w:val="28"/>
                  </w:rPr>
                </w:pPr>
              </w:p>
              <w:p w:rsidR="00FC7421" w:rsidRPr="000A3A87" w:rsidRDefault="00FC7421" w:rsidP="00F3278D">
                <w:pPr>
                  <w:jc w:val="both"/>
                  <w:rPr>
                    <w:rFonts w:ascii="Bookman Old Style" w:hAnsi="Bookman Old Style" w:cs="Times New Roman"/>
                  </w:rPr>
                </w:pPr>
                <w:r>
                  <w:rPr>
                    <w:rFonts w:ascii="Bookman Old Style" w:hAnsi="Bookman Old Style" w:cs="Times New Roman"/>
                  </w:rPr>
                  <w:t xml:space="preserve">A Submission </w:t>
                </w:r>
                <w:r w:rsidRPr="000A3A87">
                  <w:rPr>
                    <w:rFonts w:ascii="Bookman Old Style" w:hAnsi="Bookman Old Style" w:cs="Times New Roman"/>
                  </w:rPr>
                  <w:t>prepared by the Police and Prisons Civil Rights Union</w:t>
                </w:r>
              </w:p>
              <w:p w:rsidR="00FC7421" w:rsidRPr="000A3A87" w:rsidRDefault="00FC7421" w:rsidP="00F3278D">
                <w:pPr>
                  <w:jc w:val="both"/>
                  <w:rPr>
                    <w:rFonts w:ascii="Bookman Old Style" w:hAnsi="Bookman Old Style" w:cs="Times New Roman"/>
                    <w:sz w:val="20"/>
                    <w:szCs w:val="20"/>
                  </w:rPr>
                </w:pPr>
                <w:r w:rsidRPr="000A3A87">
                  <w:rPr>
                    <w:rFonts w:ascii="Bookman Old Style" w:hAnsi="Bookman Old Style" w:cs="Times New Roman"/>
                    <w:sz w:val="20"/>
                    <w:szCs w:val="20"/>
                    <w:lang w:val="en-US"/>
                  </w:rPr>
                  <w:t>1 Marie Road, Auckland Park, Johannesburg, 2000</w:t>
                </w:r>
              </w:p>
              <w:p w:rsidR="00FC7421" w:rsidRPr="000A3A87" w:rsidRDefault="00FC7421" w:rsidP="00F3278D">
                <w:pPr>
                  <w:jc w:val="both"/>
                  <w:rPr>
                    <w:rFonts w:ascii="Bookman Old Style" w:hAnsi="Bookman Old Style" w:cs="Times New Roman"/>
                    <w:sz w:val="20"/>
                    <w:szCs w:val="20"/>
                    <w:lang w:val="en-US"/>
                  </w:rPr>
                </w:pPr>
                <w:r w:rsidRPr="000A3A87">
                  <w:rPr>
                    <w:rFonts w:ascii="Bookman Old Style" w:hAnsi="Bookman Old Style" w:cs="Times New Roman"/>
                    <w:sz w:val="20"/>
                    <w:szCs w:val="20"/>
                    <w:lang w:val="en-US"/>
                  </w:rPr>
                  <w:t>Tel: 011 242 4600; Fax: 086 625 3054; Email: gs@popcru.org.za</w:t>
                </w:r>
              </w:p>
              <w:p w:rsidR="00FC7421" w:rsidRDefault="00FC7421" w:rsidP="00F3278D">
                <w:pPr>
                  <w:spacing w:line="360" w:lineRule="auto"/>
                  <w:jc w:val="both"/>
                  <w:rPr>
                    <w:lang w:val="en-US" w:eastAsia="ja-JP"/>
                  </w:rPr>
                </w:pPr>
              </w:p>
              <w:p w:rsidR="00FC7421" w:rsidRPr="000A3A87" w:rsidRDefault="00FC7421" w:rsidP="00FC7421">
                <w:pPr>
                  <w:spacing w:line="360" w:lineRule="auto"/>
                  <w:jc w:val="both"/>
                  <w:rPr>
                    <w:lang w:val="en-US" w:eastAsia="ja-JP"/>
                  </w:rPr>
                </w:pPr>
                <w:r>
                  <w:rPr>
                    <w:rFonts w:ascii="Bookman Old Style" w:hAnsi="Bookman Old Style"/>
                    <w:b/>
                    <w:lang w:val="en-US" w:eastAsia="ja-JP"/>
                  </w:rPr>
                  <w:t>14</w:t>
                </w:r>
                <w:r w:rsidRPr="004373D6">
                  <w:rPr>
                    <w:rFonts w:ascii="Bookman Old Style" w:hAnsi="Bookman Old Style"/>
                    <w:b/>
                    <w:lang w:val="en-US" w:eastAsia="ja-JP"/>
                  </w:rPr>
                  <w:t xml:space="preserve"> </w:t>
                </w:r>
                <w:r>
                  <w:rPr>
                    <w:rFonts w:ascii="Bookman Old Style" w:hAnsi="Bookman Old Style"/>
                    <w:b/>
                    <w:lang w:val="en-US" w:eastAsia="ja-JP"/>
                  </w:rPr>
                  <w:t>November</w:t>
                </w:r>
                <w:r w:rsidRPr="004373D6">
                  <w:rPr>
                    <w:rFonts w:ascii="Bookman Old Style" w:hAnsi="Bookman Old Style"/>
                    <w:b/>
                    <w:lang w:val="en-US" w:eastAsia="ja-JP"/>
                  </w:rPr>
                  <w:t xml:space="preserve"> 2018</w:t>
                </w:r>
                <w:r>
                  <w:rPr>
                    <w:lang w:val="en-US" w:eastAsia="ja-JP"/>
                  </w:rPr>
                  <w:t xml:space="preserve"> </w:t>
                </w:r>
              </w:p>
            </w:tc>
          </w:tr>
        </w:tbl>
      </w:sdtContent>
    </w:sdt>
    <w:p w:rsidR="00FC7421" w:rsidRDefault="00FC7421" w:rsidP="00FC7421">
      <w:pPr>
        <w:rPr>
          <w:rFonts w:ascii="Bookman Old Style" w:hAnsi="Bookman Old Style"/>
          <w:b/>
          <w:sz w:val="24"/>
          <w:szCs w:val="24"/>
        </w:rPr>
      </w:pPr>
    </w:p>
    <w:p w:rsidR="00FC7421" w:rsidRPr="00FC7421" w:rsidRDefault="00FC7421" w:rsidP="00FC7421">
      <w:pPr>
        <w:autoSpaceDE w:val="0"/>
        <w:autoSpaceDN w:val="0"/>
        <w:adjustRightInd w:val="0"/>
        <w:spacing w:after="0" w:line="240" w:lineRule="auto"/>
        <w:jc w:val="both"/>
        <w:rPr>
          <w:rFonts w:ascii="Bookman Old Style" w:hAnsi="Bookman Old Style"/>
          <w:b/>
          <w:sz w:val="24"/>
          <w:szCs w:val="24"/>
        </w:rPr>
      </w:pPr>
      <w:r w:rsidRPr="00FC7421">
        <w:rPr>
          <w:rFonts w:ascii="Bookman Old Style" w:hAnsi="Bookman Old Style"/>
          <w:b/>
          <w:sz w:val="24"/>
          <w:szCs w:val="24"/>
        </w:rPr>
        <w:lastRenderedPageBreak/>
        <w:t xml:space="preserve">1. Background </w:t>
      </w:r>
    </w:p>
    <w:p w:rsidR="00FC7421" w:rsidRPr="00FC7421" w:rsidRDefault="00FC7421" w:rsidP="00FC7421">
      <w:pPr>
        <w:autoSpaceDE w:val="0"/>
        <w:autoSpaceDN w:val="0"/>
        <w:adjustRightInd w:val="0"/>
        <w:spacing w:after="0" w:line="360" w:lineRule="auto"/>
        <w:jc w:val="both"/>
        <w:rPr>
          <w:rFonts w:ascii="Bookman Old Style" w:hAnsi="Bookman Old Style"/>
          <w:sz w:val="24"/>
          <w:szCs w:val="24"/>
        </w:rPr>
      </w:pPr>
    </w:p>
    <w:p w:rsidR="00FC7421" w:rsidRPr="00CC4E62" w:rsidRDefault="00FC7421" w:rsidP="00FC7421">
      <w:pPr>
        <w:autoSpaceDE w:val="0"/>
        <w:autoSpaceDN w:val="0"/>
        <w:adjustRightInd w:val="0"/>
        <w:spacing w:after="0" w:line="360" w:lineRule="auto"/>
        <w:jc w:val="both"/>
        <w:rPr>
          <w:rFonts w:ascii="Bookman Old Style" w:eastAsia="Times New Roman" w:hAnsi="Bookman Old Style" w:cs="Times New Roman"/>
          <w:color w:val="000000" w:themeColor="text1"/>
          <w:sz w:val="24"/>
          <w:szCs w:val="24"/>
          <w:lang w:eastAsia="en-ZA"/>
        </w:rPr>
      </w:pPr>
      <w:r w:rsidRPr="00FC7421">
        <w:rPr>
          <w:rFonts w:ascii="Bookman Old Style" w:eastAsia="Times New Roman" w:hAnsi="Bookman Old Style" w:cs="Times New Roman"/>
          <w:color w:val="000000" w:themeColor="text1"/>
          <w:sz w:val="24"/>
          <w:szCs w:val="24"/>
          <w:lang w:eastAsia="en-ZA"/>
        </w:rPr>
        <w:t xml:space="preserve">The SAPS implemented its Rural Safety Strategy between the period 2011 and 2014 in an effort to address the ongoing violent crimes perpetrated against rural communities, as well as the high levels of stock theft. </w:t>
      </w:r>
      <w:r w:rsidRPr="00FC7421">
        <w:rPr>
          <w:rFonts w:ascii="Bookman Old Style" w:hAnsi="Bookman Old Style" w:cs="Helvetica"/>
          <w:sz w:val="24"/>
          <w:szCs w:val="24"/>
        </w:rPr>
        <w:t>The strategy aims at addressing rural safety as part and parcel of an integrated and holistic day to day crime prevention approach, based on the principles of Sector Policing which addresses the needs of the entire rural community, including the farming community. It further aims to promote effective and dedicated participation, partnership and involvement of internal and external stakeholders in an integrated, joint and coordinated manner</w:t>
      </w:r>
      <w:r w:rsidR="003E6F20">
        <w:rPr>
          <w:rStyle w:val="FootnoteReference"/>
          <w:rFonts w:ascii="Bookman Old Style" w:hAnsi="Bookman Old Style" w:cs="Helvetica"/>
          <w:sz w:val="24"/>
          <w:szCs w:val="24"/>
        </w:rPr>
        <w:footnoteReference w:id="1"/>
      </w:r>
      <w:r w:rsidRPr="00FC7421">
        <w:rPr>
          <w:rFonts w:ascii="Bookman Old Style" w:hAnsi="Bookman Old Style" w:cs="Helvetica"/>
          <w:sz w:val="24"/>
          <w:szCs w:val="24"/>
        </w:rPr>
        <w:t>.</w:t>
      </w:r>
    </w:p>
    <w:p w:rsidR="00FC7421" w:rsidRPr="00FC7421" w:rsidRDefault="00FC7421" w:rsidP="00FC7421">
      <w:pPr>
        <w:autoSpaceDE w:val="0"/>
        <w:autoSpaceDN w:val="0"/>
        <w:adjustRightInd w:val="0"/>
        <w:spacing w:after="0" w:line="360" w:lineRule="auto"/>
        <w:jc w:val="both"/>
        <w:rPr>
          <w:rFonts w:ascii="Verdana" w:eastAsia="Times New Roman" w:hAnsi="Verdana" w:cs="Times New Roman"/>
          <w:color w:val="FF0000"/>
          <w:sz w:val="23"/>
          <w:szCs w:val="23"/>
          <w:lang w:eastAsia="en-ZA"/>
        </w:rPr>
      </w:pPr>
    </w:p>
    <w:p w:rsidR="00FC7421" w:rsidRPr="0065085C" w:rsidRDefault="00FC7421" w:rsidP="0065085C">
      <w:pPr>
        <w:spacing w:line="360" w:lineRule="auto"/>
        <w:jc w:val="both"/>
        <w:rPr>
          <w:rFonts w:ascii="Bookman Old Style" w:hAnsi="Bookman Old Style"/>
          <w:color w:val="000000" w:themeColor="text1"/>
          <w:sz w:val="24"/>
          <w:szCs w:val="24"/>
        </w:rPr>
      </w:pPr>
      <w:r w:rsidRPr="00FC7421">
        <w:rPr>
          <w:rFonts w:ascii="Bookman Old Style" w:hAnsi="Bookman Old Style"/>
          <w:sz w:val="24"/>
          <w:szCs w:val="24"/>
        </w:rPr>
        <w:t xml:space="preserve">We therefore believe that today’s sitting is pivotal in deliberating and understanding the challenges and possible proposals to the achievement of the rural safety. </w:t>
      </w:r>
      <w:r w:rsidRPr="00FC7421">
        <w:rPr>
          <w:rFonts w:ascii="Bookman Old Style" w:hAnsi="Bookman Old Style"/>
          <w:color w:val="000000" w:themeColor="text1"/>
          <w:sz w:val="24"/>
          <w:szCs w:val="24"/>
        </w:rPr>
        <w:t xml:space="preserve">Based on this background, POPCRU would like to elaborate further on the following </w:t>
      </w:r>
      <w:r w:rsidR="00CC4E62" w:rsidRPr="00FC7421">
        <w:rPr>
          <w:rFonts w:ascii="Bookman Old Style" w:hAnsi="Bookman Old Style"/>
          <w:color w:val="000000" w:themeColor="text1"/>
          <w:sz w:val="24"/>
          <w:szCs w:val="24"/>
        </w:rPr>
        <w:t>facts</w:t>
      </w:r>
      <w:r w:rsidR="00CC4E62">
        <w:rPr>
          <w:rFonts w:ascii="Bookman Old Style" w:hAnsi="Bookman Old Style"/>
          <w:color w:val="000000" w:themeColor="text1"/>
          <w:sz w:val="24"/>
          <w:szCs w:val="24"/>
        </w:rPr>
        <w:t xml:space="preserve"> that hinder effective implementation of the strategy</w:t>
      </w:r>
      <w:r w:rsidRPr="00FC7421">
        <w:rPr>
          <w:rFonts w:ascii="Bookman Old Style" w:hAnsi="Bookman Old Style"/>
          <w:color w:val="000000" w:themeColor="text1"/>
          <w:sz w:val="24"/>
          <w:szCs w:val="24"/>
        </w:rPr>
        <w:t xml:space="preserve">: </w:t>
      </w:r>
    </w:p>
    <w:p w:rsidR="006D4A78" w:rsidRPr="00CC4E62" w:rsidRDefault="00CC4E62" w:rsidP="00CC4E62">
      <w:pPr>
        <w:spacing w:before="240" w:after="240" w:line="360" w:lineRule="auto"/>
        <w:jc w:val="both"/>
        <w:rPr>
          <w:rFonts w:ascii="Bookman Old Style" w:eastAsia="Times New Roman" w:hAnsi="Bookman Old Style" w:cs="Times New Roman"/>
          <w:b/>
          <w:sz w:val="24"/>
          <w:szCs w:val="24"/>
          <w:lang w:eastAsia="en-ZA"/>
        </w:rPr>
      </w:pPr>
      <w:r>
        <w:rPr>
          <w:rFonts w:ascii="Bookman Old Style" w:eastAsia="Times New Roman" w:hAnsi="Bookman Old Style" w:cs="Times New Roman"/>
          <w:b/>
          <w:sz w:val="24"/>
          <w:szCs w:val="24"/>
          <w:lang w:eastAsia="en-ZA"/>
        </w:rPr>
        <w:t xml:space="preserve">1.1 </w:t>
      </w:r>
      <w:r w:rsidR="006D4A78" w:rsidRPr="00CC4E62">
        <w:rPr>
          <w:rFonts w:ascii="Bookman Old Style" w:eastAsia="Times New Roman" w:hAnsi="Bookman Old Style" w:cs="Times New Roman"/>
          <w:b/>
          <w:sz w:val="24"/>
          <w:szCs w:val="24"/>
          <w:lang w:eastAsia="en-ZA"/>
        </w:rPr>
        <w:t xml:space="preserve">Lack of </w:t>
      </w:r>
      <w:r>
        <w:rPr>
          <w:rFonts w:ascii="Bookman Old Style" w:eastAsia="Times New Roman" w:hAnsi="Bookman Old Style" w:cs="Times New Roman"/>
          <w:b/>
          <w:sz w:val="24"/>
          <w:szCs w:val="24"/>
          <w:lang w:eastAsia="en-ZA"/>
        </w:rPr>
        <w:t xml:space="preserve">adequate </w:t>
      </w:r>
      <w:r w:rsidR="006D4A78" w:rsidRPr="00CC4E62">
        <w:rPr>
          <w:rFonts w:ascii="Bookman Old Style" w:eastAsia="Times New Roman" w:hAnsi="Bookman Old Style" w:cs="Times New Roman"/>
          <w:b/>
          <w:sz w:val="24"/>
          <w:szCs w:val="24"/>
          <w:lang w:eastAsia="en-ZA"/>
        </w:rPr>
        <w:t>resources</w:t>
      </w:r>
      <w:r w:rsidR="00BC757E" w:rsidRPr="00CC4E62">
        <w:rPr>
          <w:rFonts w:ascii="Bookman Old Style" w:eastAsia="Times New Roman" w:hAnsi="Bookman Old Style" w:cs="Times New Roman"/>
          <w:b/>
          <w:sz w:val="24"/>
          <w:szCs w:val="24"/>
          <w:lang w:eastAsia="en-ZA"/>
        </w:rPr>
        <w:t xml:space="preserve"> in Police Stations </w:t>
      </w:r>
      <w:r w:rsidR="006D4A78" w:rsidRPr="00CC4E62">
        <w:rPr>
          <w:rFonts w:ascii="Bookman Old Style" w:eastAsia="Times New Roman" w:hAnsi="Bookman Old Style" w:cs="Times New Roman"/>
          <w:b/>
          <w:sz w:val="24"/>
          <w:szCs w:val="24"/>
          <w:lang w:eastAsia="en-ZA"/>
        </w:rPr>
        <w:t xml:space="preserve"> </w:t>
      </w:r>
    </w:p>
    <w:p w:rsidR="00BC757E" w:rsidRDefault="00E47EA7" w:rsidP="003E6F20">
      <w:pPr>
        <w:spacing w:before="240" w:after="240" w:line="360" w:lineRule="auto"/>
        <w:jc w:val="both"/>
        <w:rPr>
          <w:rFonts w:ascii="Bookman Old Style" w:eastAsia="Times New Roman" w:hAnsi="Bookman Old Style" w:cs="Times New Roman"/>
          <w:sz w:val="24"/>
          <w:szCs w:val="24"/>
          <w:lang w:eastAsia="en-ZA"/>
        </w:rPr>
      </w:pPr>
      <w:r w:rsidRPr="00D31D59">
        <w:rPr>
          <w:rFonts w:ascii="Bookman Old Style" w:eastAsia="Arial Unicode MS" w:hAnsi="Bookman Old Style" w:cs="Arial Unicode MS"/>
          <w:sz w:val="24"/>
          <w:szCs w:val="24"/>
        </w:rPr>
        <w:t>POPCRU has, on numerous occasions, raised a grave concern on the fact that t</w:t>
      </w:r>
      <w:r w:rsidRPr="00D31D59">
        <w:rPr>
          <w:rFonts w:ascii="Bookman Old Style" w:hAnsi="Bookman Old Style"/>
          <w:sz w:val="24"/>
          <w:szCs w:val="24"/>
        </w:rPr>
        <w:t>he South African Police Service’s human and physical resource allocation has been, and continues to be, a deep-seated challenge with severe adverse effects to both the police officers and the community at large</w:t>
      </w:r>
      <w:r>
        <w:rPr>
          <w:rFonts w:ascii="Bookman Old Style" w:hAnsi="Bookman Old Style"/>
          <w:sz w:val="24"/>
          <w:szCs w:val="24"/>
        </w:rPr>
        <w:t xml:space="preserve"> </w:t>
      </w:r>
      <w:r w:rsidR="006D4A78" w:rsidRPr="006D4A78">
        <w:rPr>
          <w:rFonts w:ascii="Bookman Old Style" w:eastAsia="Times New Roman" w:hAnsi="Bookman Old Style" w:cs="Times New Roman"/>
          <w:sz w:val="24"/>
          <w:szCs w:val="24"/>
          <w:lang w:eastAsia="en-ZA"/>
        </w:rPr>
        <w:t xml:space="preserve">Our members are continuously terrorised and killed by cold-blooded criminals due to the long standing impasse of inadequate human and physical resources as they work under unsafe and understaffed conditions; others in dilapidated buildings. </w:t>
      </w:r>
    </w:p>
    <w:p w:rsidR="006D4A78" w:rsidRDefault="006D4A78" w:rsidP="003E6F20">
      <w:pPr>
        <w:spacing w:before="240" w:after="240" w:line="360" w:lineRule="auto"/>
        <w:jc w:val="both"/>
        <w:rPr>
          <w:rFonts w:ascii="Bookman Old Style" w:eastAsia="Times New Roman" w:hAnsi="Bookman Old Style" w:cs="Times New Roman"/>
          <w:sz w:val="24"/>
          <w:szCs w:val="24"/>
          <w:lang w:eastAsia="en-ZA"/>
        </w:rPr>
      </w:pPr>
      <w:r w:rsidRPr="006D4A78">
        <w:rPr>
          <w:rFonts w:ascii="Bookman Old Style" w:eastAsia="Times New Roman" w:hAnsi="Bookman Old Style" w:cs="Times New Roman"/>
          <w:sz w:val="24"/>
          <w:szCs w:val="24"/>
          <w:lang w:eastAsia="en-ZA"/>
        </w:rPr>
        <w:t xml:space="preserve">Majority of the police stations, more especially in townships and rural areas, do not have basic equipment such as well-functional CCTV cameras, bullet proof windows and burglar doors while members do not have adequate </w:t>
      </w:r>
      <w:r w:rsidRPr="006D4A78">
        <w:rPr>
          <w:rFonts w:ascii="Bookman Old Style" w:eastAsia="Times New Roman" w:hAnsi="Bookman Old Style" w:cs="Times New Roman"/>
          <w:sz w:val="24"/>
          <w:szCs w:val="24"/>
          <w:lang w:eastAsia="en-ZA"/>
        </w:rPr>
        <w:lastRenderedPageBreak/>
        <w:t xml:space="preserve">protective gear. </w:t>
      </w:r>
      <w:r w:rsidR="00267DD8">
        <w:rPr>
          <w:rFonts w:ascii="Bookman Old Style" w:eastAsia="Times New Roman" w:hAnsi="Bookman Old Style" w:cs="Times New Roman"/>
          <w:sz w:val="24"/>
          <w:szCs w:val="24"/>
          <w:lang w:eastAsia="en-ZA"/>
        </w:rPr>
        <w:t xml:space="preserve">For an example, what you find when walk into a police station in Sandton you can’t find it what you walk into a police station Matlerekeng village in Limpopo. </w:t>
      </w:r>
      <w:r w:rsidRPr="006D4A78">
        <w:rPr>
          <w:rFonts w:ascii="Bookman Old Style" w:eastAsia="Times New Roman" w:hAnsi="Bookman Old Style" w:cs="Times New Roman"/>
          <w:sz w:val="24"/>
          <w:szCs w:val="24"/>
          <w:lang w:eastAsia="en-ZA"/>
        </w:rPr>
        <w:t xml:space="preserve">It is on this premise that we have witnessed cases such as Engcobo where criminals stormed in a poorly resourced police station and brutally killed police officers and stole firearms. POPCRU condemns similar cases of this nature and further reiterate that they must be prevented at all costs. </w:t>
      </w:r>
    </w:p>
    <w:p w:rsidR="00BC757E" w:rsidRDefault="008F31D7" w:rsidP="003E6F20">
      <w:pPr>
        <w:spacing w:line="360" w:lineRule="auto"/>
        <w:jc w:val="both"/>
        <w:rPr>
          <w:rFonts w:ascii="Bookman Old Style" w:eastAsia="Times New Roman" w:hAnsi="Bookman Old Style" w:cs="Times New Roman"/>
          <w:sz w:val="24"/>
          <w:szCs w:val="24"/>
          <w:lang w:eastAsia="en-ZA"/>
        </w:rPr>
      </w:pPr>
      <w:r w:rsidRPr="00FC7421">
        <w:rPr>
          <w:rFonts w:ascii="Bookman Old Style" w:hAnsi="Bookman Old Style"/>
          <w:sz w:val="24"/>
          <w:szCs w:val="24"/>
        </w:rPr>
        <w:t xml:space="preserve">Understaffed police stations </w:t>
      </w:r>
      <w:r w:rsidR="00BC473F">
        <w:rPr>
          <w:rFonts w:ascii="Bookman Old Style" w:hAnsi="Bookman Old Style"/>
          <w:sz w:val="24"/>
          <w:szCs w:val="24"/>
        </w:rPr>
        <w:t xml:space="preserve">generally </w:t>
      </w:r>
      <w:r w:rsidRPr="00FC7421">
        <w:rPr>
          <w:rFonts w:ascii="Bookman Old Style" w:hAnsi="Bookman Old Style"/>
          <w:sz w:val="24"/>
          <w:szCs w:val="24"/>
        </w:rPr>
        <w:t>find it difficult to respond to the crime scene because the station</w:t>
      </w:r>
      <w:r w:rsidR="00BC473F">
        <w:rPr>
          <w:rFonts w:ascii="Bookman Old Style" w:hAnsi="Bookman Old Style"/>
          <w:sz w:val="24"/>
          <w:szCs w:val="24"/>
        </w:rPr>
        <w:t>s</w:t>
      </w:r>
      <w:r w:rsidRPr="00FC7421">
        <w:rPr>
          <w:rFonts w:ascii="Bookman Old Style" w:hAnsi="Bookman Old Style"/>
          <w:sz w:val="24"/>
          <w:szCs w:val="24"/>
        </w:rPr>
        <w:t xml:space="preserve"> cannot be left unattended. Most police stations find themselves with only one police</w:t>
      </w:r>
      <w:r>
        <w:rPr>
          <w:rFonts w:ascii="Bookman Old Style" w:hAnsi="Bookman Old Style"/>
          <w:sz w:val="24"/>
          <w:szCs w:val="24"/>
        </w:rPr>
        <w:t xml:space="preserve"> vehicle</w:t>
      </w:r>
      <w:r w:rsidR="00BC473F">
        <w:rPr>
          <w:rFonts w:ascii="Bookman Old Style" w:hAnsi="Bookman Old Style"/>
          <w:sz w:val="24"/>
          <w:szCs w:val="24"/>
        </w:rPr>
        <w:t xml:space="preserve"> and two police officers</w:t>
      </w:r>
      <w:r>
        <w:rPr>
          <w:rFonts w:ascii="Bookman Old Style" w:hAnsi="Bookman Old Style"/>
          <w:sz w:val="24"/>
          <w:szCs w:val="24"/>
        </w:rPr>
        <w:t xml:space="preserve"> t</w:t>
      </w:r>
      <w:r w:rsidRPr="00FC7421">
        <w:rPr>
          <w:rFonts w:ascii="Bookman Old Style" w:hAnsi="Bookman Old Style"/>
          <w:sz w:val="24"/>
          <w:szCs w:val="24"/>
        </w:rPr>
        <w:t>o service their widely scattered jurisdictions</w:t>
      </w:r>
      <w:r>
        <w:rPr>
          <w:rFonts w:ascii="Bookman Old Style" w:hAnsi="Bookman Old Style"/>
          <w:sz w:val="24"/>
          <w:szCs w:val="24"/>
        </w:rPr>
        <w:t xml:space="preserve">. </w:t>
      </w:r>
      <w:r w:rsidR="00BC473F">
        <w:rPr>
          <w:rFonts w:ascii="Bookman Old Style" w:hAnsi="Bookman Old Style"/>
          <w:sz w:val="24"/>
          <w:szCs w:val="24"/>
        </w:rPr>
        <w:t xml:space="preserve">This kind of situation affects </w:t>
      </w:r>
      <w:r w:rsidR="00BC473F" w:rsidRPr="00FC7421">
        <w:rPr>
          <w:rFonts w:ascii="Bookman Old Style" w:hAnsi="Bookman Old Style"/>
          <w:sz w:val="24"/>
          <w:szCs w:val="24"/>
        </w:rPr>
        <w:t xml:space="preserve">and prolong the turnaround time for police officers to report on crime scenes or reported complains. </w:t>
      </w:r>
    </w:p>
    <w:p w:rsidR="006D4A78" w:rsidRPr="00BB1ABC" w:rsidRDefault="00CC4E62" w:rsidP="00BB1ABC">
      <w:pPr>
        <w:pStyle w:val="ListParagraph"/>
        <w:numPr>
          <w:ilvl w:val="1"/>
          <w:numId w:val="7"/>
        </w:numPr>
        <w:spacing w:line="360" w:lineRule="auto"/>
        <w:jc w:val="both"/>
        <w:rPr>
          <w:rFonts w:ascii="Bookman Old Style" w:hAnsi="Bookman Old Style"/>
          <w:b/>
          <w:sz w:val="24"/>
          <w:szCs w:val="24"/>
        </w:rPr>
      </w:pPr>
      <w:r w:rsidRPr="00BB1ABC">
        <w:rPr>
          <w:rFonts w:ascii="Bookman Old Style" w:hAnsi="Bookman Old Style"/>
          <w:b/>
          <w:sz w:val="24"/>
          <w:szCs w:val="24"/>
        </w:rPr>
        <w:t>Insufficient</w:t>
      </w:r>
      <w:r w:rsidR="00E47EA7" w:rsidRPr="00BB1ABC">
        <w:rPr>
          <w:rFonts w:ascii="Bookman Old Style" w:hAnsi="Bookman Old Style"/>
          <w:b/>
          <w:sz w:val="24"/>
          <w:szCs w:val="24"/>
        </w:rPr>
        <w:t xml:space="preserve"> Police Stations in Rural Areas </w:t>
      </w:r>
    </w:p>
    <w:p w:rsidR="00F55CCA" w:rsidRDefault="00FC7421" w:rsidP="003E6F20">
      <w:pPr>
        <w:spacing w:line="360" w:lineRule="auto"/>
        <w:jc w:val="both"/>
        <w:rPr>
          <w:rFonts w:ascii="Bookman Old Style" w:hAnsi="Bookman Old Style"/>
          <w:sz w:val="24"/>
          <w:szCs w:val="24"/>
        </w:rPr>
      </w:pPr>
      <w:r w:rsidRPr="00FC7421">
        <w:rPr>
          <w:rFonts w:ascii="Bookman Old Style" w:hAnsi="Bookman Old Style"/>
          <w:sz w:val="24"/>
          <w:szCs w:val="24"/>
        </w:rPr>
        <w:t>It becomes practically impossible for a local police station to deliver on the objectives of the RSS when the distance between itself and communities or villages it serving is far apart. And unfortunately this is the realistic situation in most rural areas wherein one police station is miraculously expected to serve with excellence more than 20 villages which are far apart from each other.</w:t>
      </w:r>
      <w:r w:rsidR="00D51679">
        <w:rPr>
          <w:rFonts w:ascii="Bookman Old Style" w:hAnsi="Bookman Old Style"/>
          <w:sz w:val="24"/>
          <w:szCs w:val="24"/>
        </w:rPr>
        <w:t xml:space="preserve"> </w:t>
      </w:r>
      <w:r w:rsidR="008F31D7">
        <w:rPr>
          <w:rFonts w:ascii="Bookman Old Style" w:hAnsi="Bookman Old Style"/>
          <w:sz w:val="24"/>
          <w:szCs w:val="24"/>
        </w:rPr>
        <w:t xml:space="preserve">Community members in rural areas are as a result expected to walk a very long distance to reach to the police stations to report crime which is not the case with urban communities. </w:t>
      </w:r>
    </w:p>
    <w:p w:rsidR="003E6F20" w:rsidRDefault="00511107" w:rsidP="003E6F20">
      <w:pPr>
        <w:spacing w:line="360" w:lineRule="auto"/>
        <w:jc w:val="both"/>
        <w:rPr>
          <w:rFonts w:ascii="Bookman Old Style" w:hAnsi="Bookman Old Style"/>
          <w:sz w:val="24"/>
          <w:szCs w:val="24"/>
        </w:rPr>
      </w:pPr>
      <w:r>
        <w:rPr>
          <w:rFonts w:ascii="Bookman Old Style" w:hAnsi="Bookman Old Style"/>
          <w:sz w:val="24"/>
          <w:szCs w:val="24"/>
        </w:rPr>
        <w:t>W</w:t>
      </w:r>
      <w:r w:rsidR="008F31D7">
        <w:rPr>
          <w:rFonts w:ascii="Bookman Old Style" w:hAnsi="Bookman Old Style"/>
          <w:sz w:val="24"/>
          <w:szCs w:val="24"/>
        </w:rPr>
        <w:t xml:space="preserve">e submit that </w:t>
      </w:r>
      <w:r>
        <w:rPr>
          <w:rFonts w:ascii="Bookman Old Style" w:hAnsi="Bookman Old Style"/>
          <w:sz w:val="24"/>
          <w:szCs w:val="24"/>
        </w:rPr>
        <w:t>more police stations must be built in</w:t>
      </w:r>
      <w:r w:rsidR="008F31D7">
        <w:rPr>
          <w:rFonts w:ascii="Bookman Old Style" w:hAnsi="Bookman Old Style"/>
          <w:sz w:val="24"/>
          <w:szCs w:val="24"/>
        </w:rPr>
        <w:t xml:space="preserve"> rural areas to </w:t>
      </w:r>
      <w:r w:rsidR="00267DD8">
        <w:rPr>
          <w:rFonts w:ascii="Bookman Old Style" w:hAnsi="Bookman Old Style"/>
          <w:sz w:val="24"/>
          <w:szCs w:val="24"/>
        </w:rPr>
        <w:t>reverse the</w:t>
      </w:r>
      <w:r w:rsidR="00F55CCA">
        <w:rPr>
          <w:rFonts w:ascii="Bookman Old Style" w:hAnsi="Bookman Old Style"/>
          <w:sz w:val="24"/>
          <w:szCs w:val="24"/>
        </w:rPr>
        <w:t xml:space="preserve"> serving pattern of the </w:t>
      </w:r>
      <w:r w:rsidR="00267DD8">
        <w:rPr>
          <w:rFonts w:ascii="Bookman Old Style" w:hAnsi="Bookman Old Style"/>
          <w:sz w:val="24"/>
          <w:szCs w:val="24"/>
        </w:rPr>
        <w:t>apartheid</w:t>
      </w:r>
      <w:r w:rsidR="00F55CCA">
        <w:rPr>
          <w:rFonts w:ascii="Bookman Old Style" w:hAnsi="Bookman Old Style"/>
          <w:sz w:val="24"/>
          <w:szCs w:val="24"/>
        </w:rPr>
        <w:t xml:space="preserve"> system</w:t>
      </w:r>
      <w:r w:rsidR="00267DD8">
        <w:rPr>
          <w:rFonts w:ascii="Bookman Old Style" w:hAnsi="Bookman Old Style"/>
          <w:sz w:val="24"/>
          <w:szCs w:val="24"/>
        </w:rPr>
        <w:t xml:space="preserve"> wherein services were </w:t>
      </w:r>
      <w:r w:rsidR="00BC473F">
        <w:rPr>
          <w:rFonts w:ascii="Bookman Old Style" w:hAnsi="Bookman Old Style"/>
          <w:sz w:val="24"/>
          <w:szCs w:val="24"/>
        </w:rPr>
        <w:t>provided only to a specific group of people</w:t>
      </w:r>
      <w:r w:rsidR="00F55CCA">
        <w:rPr>
          <w:rFonts w:ascii="Bookman Old Style" w:hAnsi="Bookman Old Style"/>
          <w:sz w:val="24"/>
          <w:szCs w:val="24"/>
        </w:rPr>
        <w:t xml:space="preserve">. </w:t>
      </w:r>
      <w:r w:rsidR="008F31D7">
        <w:rPr>
          <w:rFonts w:ascii="Bookman Old Style" w:hAnsi="Bookman Old Style"/>
          <w:sz w:val="24"/>
          <w:szCs w:val="24"/>
        </w:rPr>
        <w:t>Rural community is equally important like anyone else living in urban areas of South Africa</w:t>
      </w:r>
      <w:r w:rsidR="00BC473F">
        <w:rPr>
          <w:rFonts w:ascii="Bookman Old Style" w:hAnsi="Bookman Old Style"/>
          <w:sz w:val="24"/>
          <w:szCs w:val="24"/>
        </w:rPr>
        <w:t xml:space="preserve"> and must be </w:t>
      </w:r>
      <w:r w:rsidR="00CB4CD5">
        <w:rPr>
          <w:rFonts w:ascii="Bookman Old Style" w:hAnsi="Bookman Old Style"/>
          <w:sz w:val="24"/>
          <w:szCs w:val="24"/>
        </w:rPr>
        <w:t>sufficiently serviced</w:t>
      </w:r>
      <w:r w:rsidR="008F31D7">
        <w:rPr>
          <w:rFonts w:ascii="Bookman Old Style" w:hAnsi="Bookman Old Style"/>
          <w:sz w:val="24"/>
          <w:szCs w:val="24"/>
        </w:rPr>
        <w:t xml:space="preserve">. Their safety </w:t>
      </w:r>
      <w:r w:rsidR="00BC473F">
        <w:rPr>
          <w:rFonts w:ascii="Bookman Old Style" w:hAnsi="Bookman Old Style"/>
          <w:sz w:val="24"/>
          <w:szCs w:val="24"/>
        </w:rPr>
        <w:t>should</w:t>
      </w:r>
      <w:r w:rsidR="008F31D7">
        <w:rPr>
          <w:rFonts w:ascii="Bookman Old Style" w:hAnsi="Bookman Old Style"/>
          <w:sz w:val="24"/>
          <w:szCs w:val="24"/>
        </w:rPr>
        <w:t xml:space="preserve"> be equally prioritised.</w:t>
      </w:r>
      <w:r w:rsidR="00FC7421" w:rsidRPr="00FC7421">
        <w:rPr>
          <w:rFonts w:ascii="Bookman Old Style" w:hAnsi="Bookman Old Style"/>
          <w:sz w:val="24"/>
          <w:szCs w:val="24"/>
        </w:rPr>
        <w:t xml:space="preserve"> </w:t>
      </w:r>
    </w:p>
    <w:p w:rsidR="00C57EB1" w:rsidRDefault="00C57EB1" w:rsidP="003E6F20">
      <w:pPr>
        <w:spacing w:line="360" w:lineRule="auto"/>
        <w:jc w:val="both"/>
        <w:rPr>
          <w:rFonts w:ascii="Bookman Old Style" w:hAnsi="Bookman Old Style"/>
          <w:sz w:val="24"/>
          <w:szCs w:val="24"/>
        </w:rPr>
      </w:pPr>
    </w:p>
    <w:p w:rsidR="00BC757E" w:rsidRPr="00841BB3" w:rsidRDefault="00CC4E62" w:rsidP="003E6F20">
      <w:pPr>
        <w:spacing w:line="360" w:lineRule="auto"/>
        <w:jc w:val="both"/>
        <w:rPr>
          <w:rFonts w:ascii="Bookman Old Style" w:hAnsi="Bookman Old Style"/>
          <w:sz w:val="24"/>
          <w:szCs w:val="24"/>
        </w:rPr>
      </w:pPr>
      <w:r w:rsidRPr="00CC4E62">
        <w:rPr>
          <w:rFonts w:ascii="Bookman Old Style" w:hAnsi="Bookman Old Style"/>
          <w:b/>
          <w:sz w:val="24"/>
          <w:szCs w:val="24"/>
        </w:rPr>
        <w:lastRenderedPageBreak/>
        <w:t>1.3</w:t>
      </w:r>
      <w:r>
        <w:rPr>
          <w:rFonts w:ascii="Bookman Old Style" w:hAnsi="Bookman Old Style"/>
          <w:sz w:val="24"/>
          <w:szCs w:val="24"/>
        </w:rPr>
        <w:t xml:space="preserve"> </w:t>
      </w:r>
      <w:r w:rsidR="00BC757E" w:rsidRPr="00841BB3">
        <w:rPr>
          <w:rFonts w:ascii="Bookman Old Style" w:hAnsi="Bookman Old Style"/>
          <w:b/>
          <w:sz w:val="24"/>
          <w:szCs w:val="24"/>
        </w:rPr>
        <w:t>Community Police Forum</w:t>
      </w:r>
      <w:r w:rsidR="00EC1617" w:rsidRPr="00841BB3">
        <w:rPr>
          <w:rFonts w:ascii="Bookman Old Style" w:hAnsi="Bookman Old Style"/>
          <w:b/>
          <w:sz w:val="24"/>
          <w:szCs w:val="24"/>
        </w:rPr>
        <w:t>s</w:t>
      </w:r>
      <w:r w:rsidR="00BC757E" w:rsidRPr="00841BB3">
        <w:rPr>
          <w:rFonts w:ascii="Bookman Old Style" w:hAnsi="Bookman Old Style"/>
          <w:b/>
          <w:sz w:val="24"/>
          <w:szCs w:val="24"/>
        </w:rPr>
        <w:t xml:space="preserve"> </w:t>
      </w:r>
    </w:p>
    <w:p w:rsidR="00CB4CD5" w:rsidRDefault="00EC1617" w:rsidP="003E6F20">
      <w:pPr>
        <w:spacing w:line="360" w:lineRule="auto"/>
        <w:jc w:val="both"/>
        <w:rPr>
          <w:rFonts w:ascii="Bookman Old Style" w:hAnsi="Bookman Old Style"/>
          <w:sz w:val="24"/>
          <w:szCs w:val="24"/>
        </w:rPr>
      </w:pPr>
      <w:r>
        <w:rPr>
          <w:rFonts w:ascii="Bookman Old Style" w:hAnsi="Bookman Old Style"/>
          <w:sz w:val="24"/>
          <w:szCs w:val="24"/>
        </w:rPr>
        <w:t xml:space="preserve">The relationship between the police and the community has collapsed and it needs to be urgently restored. </w:t>
      </w:r>
      <w:r w:rsidR="00BC757E">
        <w:rPr>
          <w:rFonts w:ascii="Bookman Old Style" w:hAnsi="Bookman Old Style"/>
          <w:sz w:val="24"/>
          <w:szCs w:val="24"/>
        </w:rPr>
        <w:t>Community Policing Forum</w:t>
      </w:r>
      <w:r>
        <w:rPr>
          <w:rFonts w:ascii="Bookman Old Style" w:hAnsi="Bookman Old Style"/>
          <w:sz w:val="24"/>
          <w:szCs w:val="24"/>
        </w:rPr>
        <w:t xml:space="preserve">s which would serve as a link between the community and police officers and further to facilitate community involvement and participation are unfortunately </w:t>
      </w:r>
      <w:r w:rsidR="00CB4CD5">
        <w:rPr>
          <w:rFonts w:ascii="Bookman Old Style" w:hAnsi="Bookman Old Style"/>
          <w:sz w:val="24"/>
          <w:szCs w:val="24"/>
        </w:rPr>
        <w:t xml:space="preserve">currently </w:t>
      </w:r>
      <w:r>
        <w:rPr>
          <w:rFonts w:ascii="Bookman Old Style" w:hAnsi="Bookman Old Style"/>
          <w:sz w:val="24"/>
          <w:szCs w:val="24"/>
        </w:rPr>
        <w:t>dysfunctional.</w:t>
      </w:r>
      <w:r w:rsidR="00841BB3">
        <w:rPr>
          <w:rFonts w:ascii="Bookman Old Style" w:hAnsi="Bookman Old Style"/>
          <w:sz w:val="24"/>
          <w:szCs w:val="24"/>
        </w:rPr>
        <w:t xml:space="preserve"> This collapsed relationship perpetuates serious mistrust between the community and police officers which result in police</w:t>
      </w:r>
      <w:r w:rsidR="0065085C">
        <w:rPr>
          <w:rFonts w:ascii="Bookman Old Style" w:hAnsi="Bookman Old Style"/>
          <w:sz w:val="24"/>
          <w:szCs w:val="24"/>
        </w:rPr>
        <w:t xml:space="preserve"> officers</w:t>
      </w:r>
      <w:r w:rsidR="00841BB3">
        <w:rPr>
          <w:rFonts w:ascii="Bookman Old Style" w:hAnsi="Bookman Old Style"/>
          <w:sz w:val="24"/>
          <w:szCs w:val="24"/>
        </w:rPr>
        <w:t xml:space="preserve"> being</w:t>
      </w:r>
      <w:r w:rsidR="00CB4CD5">
        <w:rPr>
          <w:rFonts w:ascii="Bookman Old Style" w:hAnsi="Bookman Old Style"/>
          <w:sz w:val="24"/>
          <w:szCs w:val="24"/>
        </w:rPr>
        <w:t xml:space="preserve"> perceived as</w:t>
      </w:r>
      <w:r w:rsidR="00841BB3">
        <w:rPr>
          <w:rFonts w:ascii="Bookman Old Style" w:hAnsi="Bookman Old Style"/>
          <w:sz w:val="24"/>
          <w:szCs w:val="24"/>
        </w:rPr>
        <w:t xml:space="preserve"> enemies and subsequently attacked</w:t>
      </w:r>
      <w:r w:rsidR="00CB4CD5">
        <w:rPr>
          <w:rFonts w:ascii="Bookman Old Style" w:hAnsi="Bookman Old Style"/>
          <w:sz w:val="24"/>
          <w:szCs w:val="24"/>
        </w:rPr>
        <w:t xml:space="preserve"> by community members</w:t>
      </w:r>
      <w:r w:rsidR="00841BB3">
        <w:rPr>
          <w:rFonts w:ascii="Bookman Old Style" w:hAnsi="Bookman Old Style"/>
          <w:sz w:val="24"/>
          <w:szCs w:val="24"/>
        </w:rPr>
        <w:t>.</w:t>
      </w:r>
      <w:r w:rsidR="00CB4CD5">
        <w:rPr>
          <w:rFonts w:ascii="Bookman Old Style" w:hAnsi="Bookman Old Style"/>
          <w:sz w:val="24"/>
          <w:szCs w:val="24"/>
        </w:rPr>
        <w:t xml:space="preserve"> </w:t>
      </w:r>
    </w:p>
    <w:p w:rsidR="00BC757E" w:rsidRDefault="00CB4CD5" w:rsidP="00FC7421">
      <w:pPr>
        <w:spacing w:line="360" w:lineRule="auto"/>
        <w:jc w:val="both"/>
        <w:rPr>
          <w:rFonts w:ascii="Bookman Old Style" w:hAnsi="Bookman Old Style"/>
          <w:sz w:val="24"/>
          <w:szCs w:val="24"/>
        </w:rPr>
      </w:pPr>
      <w:r>
        <w:rPr>
          <w:rFonts w:ascii="Bookman Old Style" w:hAnsi="Bookman Old Style"/>
          <w:sz w:val="24"/>
          <w:szCs w:val="24"/>
        </w:rPr>
        <w:t xml:space="preserve">We therefore submit that these forums be resuscitated such that they can serve a vehicle that will help in combating crime and building a bridge between community and police officers in communities. </w:t>
      </w:r>
      <w:r w:rsidR="00841BB3">
        <w:rPr>
          <w:rFonts w:ascii="Bookman Old Style" w:hAnsi="Bookman Old Style"/>
          <w:sz w:val="24"/>
          <w:szCs w:val="24"/>
        </w:rPr>
        <w:t xml:space="preserve">  </w:t>
      </w:r>
      <w:r w:rsidR="00EC1617">
        <w:rPr>
          <w:rFonts w:ascii="Bookman Old Style" w:hAnsi="Bookman Old Style"/>
          <w:sz w:val="24"/>
          <w:szCs w:val="24"/>
        </w:rPr>
        <w:t xml:space="preserve"> </w:t>
      </w:r>
    </w:p>
    <w:p w:rsidR="0065085C" w:rsidRPr="0065085C" w:rsidRDefault="00BB1ABC" w:rsidP="00FC7421">
      <w:pPr>
        <w:spacing w:line="360" w:lineRule="auto"/>
        <w:jc w:val="both"/>
        <w:rPr>
          <w:rFonts w:ascii="Bookman Old Style" w:hAnsi="Bookman Old Style"/>
          <w:b/>
          <w:sz w:val="24"/>
          <w:szCs w:val="24"/>
        </w:rPr>
      </w:pPr>
      <w:r>
        <w:rPr>
          <w:rFonts w:ascii="Bookman Old Style" w:hAnsi="Bookman Old Style"/>
          <w:b/>
          <w:sz w:val="24"/>
          <w:szCs w:val="24"/>
        </w:rPr>
        <w:t>2.</w:t>
      </w:r>
      <w:r w:rsidR="0065085C" w:rsidRPr="0065085C">
        <w:rPr>
          <w:rFonts w:ascii="Bookman Old Style" w:hAnsi="Bookman Old Style"/>
          <w:b/>
          <w:sz w:val="24"/>
          <w:szCs w:val="24"/>
        </w:rPr>
        <w:t xml:space="preserve"> Recommendations </w:t>
      </w:r>
    </w:p>
    <w:p w:rsidR="00FC7421" w:rsidRPr="00FC7421" w:rsidRDefault="00FC7421" w:rsidP="00FC7421">
      <w:pPr>
        <w:spacing w:line="360" w:lineRule="auto"/>
        <w:jc w:val="both"/>
        <w:rPr>
          <w:rFonts w:ascii="Bookman Old Style" w:hAnsi="Bookman Old Style"/>
          <w:sz w:val="24"/>
          <w:szCs w:val="24"/>
        </w:rPr>
      </w:pPr>
      <w:r w:rsidRPr="00FC7421">
        <w:rPr>
          <w:rFonts w:ascii="Bookman Old Style" w:hAnsi="Bookman Old Style"/>
          <w:sz w:val="24"/>
          <w:szCs w:val="24"/>
        </w:rPr>
        <w:t>Despite the beautiful RSS and persistent challenges</w:t>
      </w:r>
      <w:r w:rsidR="0065085C">
        <w:rPr>
          <w:rFonts w:ascii="Bookman Old Style" w:hAnsi="Bookman Old Style"/>
          <w:sz w:val="24"/>
          <w:szCs w:val="24"/>
        </w:rPr>
        <w:t xml:space="preserve"> highlighted above </w:t>
      </w:r>
      <w:r w:rsidR="0065085C" w:rsidRPr="00FC7421">
        <w:rPr>
          <w:rFonts w:ascii="Bookman Old Style" w:hAnsi="Bookman Old Style"/>
          <w:sz w:val="24"/>
          <w:szCs w:val="24"/>
        </w:rPr>
        <w:t>POPCRU</w:t>
      </w:r>
      <w:r w:rsidRPr="00FC7421">
        <w:rPr>
          <w:rFonts w:ascii="Bookman Old Style" w:hAnsi="Bookman Old Style"/>
          <w:sz w:val="24"/>
          <w:szCs w:val="24"/>
        </w:rPr>
        <w:t xml:space="preserve"> submit that the following</w:t>
      </w:r>
      <w:r w:rsidR="00C57EB1">
        <w:rPr>
          <w:rFonts w:ascii="Bookman Old Style" w:hAnsi="Bookman Old Style"/>
          <w:sz w:val="24"/>
          <w:szCs w:val="24"/>
        </w:rPr>
        <w:t xml:space="preserve"> recommendations</w:t>
      </w:r>
      <w:r w:rsidRPr="00FC7421">
        <w:rPr>
          <w:rFonts w:ascii="Bookman Old Style" w:hAnsi="Bookman Old Style"/>
          <w:sz w:val="24"/>
          <w:szCs w:val="24"/>
        </w:rPr>
        <w:t xml:space="preserve"> must be seriously considered: </w:t>
      </w:r>
    </w:p>
    <w:p w:rsidR="00FC7421" w:rsidRPr="00FC7421" w:rsidRDefault="00FC7421" w:rsidP="00FC7421">
      <w:pPr>
        <w:numPr>
          <w:ilvl w:val="0"/>
          <w:numId w:val="3"/>
        </w:numPr>
        <w:autoSpaceDE w:val="0"/>
        <w:autoSpaceDN w:val="0"/>
        <w:adjustRightInd w:val="0"/>
        <w:spacing w:after="0" w:line="360" w:lineRule="auto"/>
        <w:contextualSpacing/>
        <w:jc w:val="both"/>
        <w:rPr>
          <w:rFonts w:ascii="Bookman Old Style" w:hAnsi="Bookman Old Style" w:cs="Helvetica"/>
          <w:sz w:val="24"/>
          <w:szCs w:val="24"/>
        </w:rPr>
      </w:pPr>
      <w:r w:rsidRPr="00FC7421">
        <w:rPr>
          <w:rFonts w:ascii="Bookman Old Style" w:hAnsi="Bookman Old Style" w:cs="Helvetica"/>
          <w:sz w:val="24"/>
          <w:szCs w:val="24"/>
        </w:rPr>
        <w:t>Better infrastructure must be developed to make police stations accessible to communities they serve.</w:t>
      </w:r>
      <w:r w:rsidR="00D51679">
        <w:rPr>
          <w:rFonts w:ascii="Bookman Old Style" w:hAnsi="Bookman Old Style" w:cs="Helvetica"/>
          <w:sz w:val="24"/>
          <w:szCs w:val="24"/>
        </w:rPr>
        <w:t xml:space="preserve"> This include</w:t>
      </w:r>
      <w:r w:rsidR="00F55CCA">
        <w:rPr>
          <w:rFonts w:ascii="Bookman Old Style" w:hAnsi="Bookman Old Style" w:cs="Helvetica"/>
          <w:sz w:val="24"/>
          <w:szCs w:val="24"/>
        </w:rPr>
        <w:t>s</w:t>
      </w:r>
      <w:r w:rsidR="00D51679">
        <w:rPr>
          <w:rFonts w:ascii="Bookman Old Style" w:hAnsi="Bookman Old Style" w:cs="Helvetica"/>
          <w:sz w:val="24"/>
          <w:szCs w:val="24"/>
        </w:rPr>
        <w:t xml:space="preserve"> construction of more police stations. </w:t>
      </w:r>
      <w:r w:rsidRPr="00FC7421">
        <w:rPr>
          <w:rFonts w:ascii="Bookman Old Style" w:hAnsi="Bookman Old Style" w:cs="Helvetica"/>
          <w:sz w:val="24"/>
          <w:szCs w:val="24"/>
        </w:rPr>
        <w:t xml:space="preserve"> </w:t>
      </w:r>
    </w:p>
    <w:p w:rsidR="00FC7421" w:rsidRPr="00FC7421" w:rsidRDefault="00FC7421" w:rsidP="00FC7421">
      <w:pPr>
        <w:numPr>
          <w:ilvl w:val="0"/>
          <w:numId w:val="3"/>
        </w:numPr>
        <w:autoSpaceDE w:val="0"/>
        <w:autoSpaceDN w:val="0"/>
        <w:adjustRightInd w:val="0"/>
        <w:spacing w:after="0" w:line="360" w:lineRule="auto"/>
        <w:contextualSpacing/>
        <w:jc w:val="both"/>
        <w:rPr>
          <w:rFonts w:ascii="Bookman Old Style" w:hAnsi="Bookman Old Style" w:cs="Helvetica"/>
          <w:sz w:val="24"/>
          <w:szCs w:val="24"/>
        </w:rPr>
      </w:pPr>
      <w:r w:rsidRPr="00FC7421">
        <w:rPr>
          <w:rFonts w:ascii="Bookman Old Style" w:eastAsia="Times New Roman" w:hAnsi="Bookman Old Style" w:cs="Times New Roman"/>
          <w:sz w:val="24"/>
          <w:szCs w:val="24"/>
          <w:lang w:eastAsia="en-ZA"/>
        </w:rPr>
        <w:t xml:space="preserve">Deployment of enough trained police officers, detectives and establishment of stock theft units dedicated to visible rural policing. </w:t>
      </w:r>
    </w:p>
    <w:p w:rsidR="00FC7421" w:rsidRPr="00FC7421" w:rsidRDefault="00FC7421" w:rsidP="00FC7421">
      <w:pPr>
        <w:numPr>
          <w:ilvl w:val="0"/>
          <w:numId w:val="3"/>
        </w:numPr>
        <w:autoSpaceDE w:val="0"/>
        <w:autoSpaceDN w:val="0"/>
        <w:adjustRightInd w:val="0"/>
        <w:spacing w:after="0" w:line="360" w:lineRule="auto"/>
        <w:contextualSpacing/>
        <w:jc w:val="both"/>
        <w:rPr>
          <w:rFonts w:ascii="Bookman Old Style" w:hAnsi="Bookman Old Style" w:cs="Humanist521BT-Light"/>
          <w:color w:val="1F1A17"/>
          <w:sz w:val="24"/>
          <w:szCs w:val="24"/>
        </w:rPr>
      </w:pPr>
      <w:r w:rsidRPr="00FC7421">
        <w:rPr>
          <w:rFonts w:ascii="Bookman Old Style" w:hAnsi="Bookman Old Style" w:cs="Helvetica"/>
          <w:sz w:val="24"/>
          <w:szCs w:val="24"/>
        </w:rPr>
        <w:t>Introduce a viable medium of communication to address the impediment of the distance and lack of infrastructure</w:t>
      </w:r>
      <w:r w:rsidR="00D51679">
        <w:rPr>
          <w:rFonts w:ascii="Bookman Old Style" w:hAnsi="Bookman Old Style" w:cs="Helvetica"/>
          <w:sz w:val="24"/>
          <w:szCs w:val="24"/>
        </w:rPr>
        <w:t>.</w:t>
      </w:r>
      <w:r w:rsidRPr="00FC7421">
        <w:rPr>
          <w:rFonts w:ascii="Bookman Old Style" w:hAnsi="Bookman Old Style" w:cs="Helvetica"/>
          <w:sz w:val="24"/>
          <w:szCs w:val="24"/>
        </w:rPr>
        <w:t xml:space="preserve">  </w:t>
      </w:r>
      <w:r w:rsidRPr="00FC7421">
        <w:rPr>
          <w:rFonts w:ascii="Bookman Old Style" w:hAnsi="Bookman Old Style" w:cs="Humanist521BT-Light"/>
          <w:sz w:val="24"/>
          <w:szCs w:val="24"/>
        </w:rPr>
        <w:t xml:space="preserve">Technology and social media should be explored for this purpose. </w:t>
      </w:r>
      <w:r w:rsidRPr="00FC7421">
        <w:rPr>
          <w:rFonts w:ascii="Bookman Old Style" w:hAnsi="Bookman Old Style" w:cs="Helvetica"/>
          <w:sz w:val="24"/>
          <w:szCs w:val="24"/>
        </w:rPr>
        <w:t xml:space="preserve"> </w:t>
      </w:r>
    </w:p>
    <w:p w:rsidR="00FC7421" w:rsidRPr="00CC4E62" w:rsidRDefault="00FC7421" w:rsidP="00CC4E62">
      <w:pPr>
        <w:numPr>
          <w:ilvl w:val="0"/>
          <w:numId w:val="3"/>
        </w:numPr>
        <w:autoSpaceDE w:val="0"/>
        <w:autoSpaceDN w:val="0"/>
        <w:adjustRightInd w:val="0"/>
        <w:spacing w:after="0" w:line="360" w:lineRule="auto"/>
        <w:contextualSpacing/>
        <w:jc w:val="both"/>
        <w:rPr>
          <w:rFonts w:ascii="Bookman Old Style" w:hAnsi="Bookman Old Style" w:cs="Humanist521BT-Light"/>
          <w:color w:val="1F1A17"/>
          <w:sz w:val="24"/>
          <w:szCs w:val="24"/>
        </w:rPr>
      </w:pPr>
      <w:r w:rsidRPr="00FC7421">
        <w:rPr>
          <w:rFonts w:ascii="Bookman Old Style" w:hAnsi="Bookman Old Style" w:cs="Humanist521BT-Light"/>
          <w:color w:val="1F1A17"/>
          <w:sz w:val="24"/>
          <w:szCs w:val="24"/>
        </w:rPr>
        <w:t xml:space="preserve">The establishment of sector policing and livestock theft units which will be allocated to the different villages and farms within the jurisdiction of individual police stations. </w:t>
      </w:r>
      <w:r w:rsidRPr="00CC4E62">
        <w:rPr>
          <w:rFonts w:ascii="Bookman Old Style" w:hAnsi="Bookman Old Style" w:cs="Humanist521BT-Light"/>
          <w:color w:val="000000" w:themeColor="text1"/>
          <w:sz w:val="24"/>
          <w:szCs w:val="24"/>
        </w:rPr>
        <w:t xml:space="preserve">These sectors must be well coordinated and supported by well-resourced and highly motivated </w:t>
      </w:r>
      <w:r w:rsidRPr="00CC4E62">
        <w:rPr>
          <w:rFonts w:ascii="Bookman Old Style" w:hAnsi="Bookman Old Style" w:cs="Humanist521BT-Light"/>
          <w:color w:val="1F1A17"/>
          <w:sz w:val="24"/>
          <w:szCs w:val="24"/>
        </w:rPr>
        <w:lastRenderedPageBreak/>
        <w:t xml:space="preserve">Community Police Forums (CPFs) and police revisits to assist precisely with both operational and administrative duties.   </w:t>
      </w:r>
    </w:p>
    <w:p w:rsidR="00FC7421" w:rsidRPr="00FC7421" w:rsidRDefault="00BB1ABC" w:rsidP="00FC7421">
      <w:pPr>
        <w:spacing w:after="390" w:line="390" w:lineRule="atLeast"/>
        <w:rPr>
          <w:rFonts w:ascii="Bookman Old Style" w:eastAsia="Times New Roman" w:hAnsi="Bookman Old Style" w:cs="Times New Roman"/>
          <w:b/>
          <w:color w:val="222222"/>
          <w:sz w:val="24"/>
          <w:szCs w:val="24"/>
          <w:lang w:eastAsia="en-ZA"/>
        </w:rPr>
      </w:pPr>
      <w:r>
        <w:rPr>
          <w:rFonts w:ascii="Bookman Old Style" w:eastAsia="Times New Roman" w:hAnsi="Bookman Old Style" w:cs="Times New Roman"/>
          <w:b/>
          <w:color w:val="222222"/>
          <w:sz w:val="24"/>
          <w:szCs w:val="24"/>
          <w:lang w:eastAsia="en-ZA"/>
        </w:rPr>
        <w:t>3</w:t>
      </w:r>
      <w:r w:rsidR="00FC7421" w:rsidRPr="00FC7421">
        <w:rPr>
          <w:rFonts w:ascii="Bookman Old Style" w:eastAsia="Times New Roman" w:hAnsi="Bookman Old Style" w:cs="Times New Roman"/>
          <w:b/>
          <w:color w:val="222222"/>
          <w:sz w:val="24"/>
          <w:szCs w:val="24"/>
          <w:lang w:eastAsia="en-ZA"/>
        </w:rPr>
        <w:t xml:space="preserve">. Conclusion </w:t>
      </w:r>
    </w:p>
    <w:p w:rsidR="00FC7421" w:rsidRPr="00FC7421" w:rsidRDefault="00FC7421" w:rsidP="00FC7421">
      <w:pPr>
        <w:spacing w:after="390" w:line="390" w:lineRule="atLeast"/>
        <w:jc w:val="both"/>
        <w:rPr>
          <w:rFonts w:ascii="Bookman Old Style" w:eastAsia="Times New Roman" w:hAnsi="Bookman Old Style" w:cs="Times New Roman"/>
          <w:color w:val="222222"/>
          <w:sz w:val="24"/>
          <w:szCs w:val="24"/>
          <w:lang w:eastAsia="en-ZA"/>
        </w:rPr>
      </w:pPr>
      <w:r w:rsidRPr="00FC7421">
        <w:rPr>
          <w:rFonts w:ascii="Bookman Old Style" w:eastAsia="Times New Roman" w:hAnsi="Bookman Old Style" w:cs="Times New Roman"/>
          <w:color w:val="222222"/>
          <w:sz w:val="24"/>
          <w:szCs w:val="24"/>
          <w:lang w:eastAsia="en-ZA"/>
        </w:rPr>
        <w:t>In conclusion</w:t>
      </w:r>
      <w:r w:rsidR="00030603">
        <w:rPr>
          <w:rFonts w:ascii="Bookman Old Style" w:eastAsia="Times New Roman" w:hAnsi="Bookman Old Style" w:cs="Times New Roman"/>
          <w:color w:val="222222"/>
          <w:sz w:val="24"/>
          <w:szCs w:val="24"/>
          <w:lang w:eastAsia="en-ZA"/>
        </w:rPr>
        <w:t>,</w:t>
      </w:r>
      <w:r w:rsidRPr="00FC7421">
        <w:rPr>
          <w:rFonts w:ascii="Bookman Old Style" w:eastAsia="Times New Roman" w:hAnsi="Bookman Old Style" w:cs="Times New Roman"/>
          <w:color w:val="222222"/>
          <w:sz w:val="24"/>
          <w:szCs w:val="24"/>
          <w:lang w:eastAsia="en-ZA"/>
        </w:rPr>
        <w:t xml:space="preserve"> POPCRU acknowledges </w:t>
      </w:r>
      <w:r w:rsidR="0065085C">
        <w:rPr>
          <w:rFonts w:ascii="Bookman Old Style" w:eastAsia="Times New Roman" w:hAnsi="Bookman Old Style" w:cs="Times New Roman"/>
          <w:color w:val="222222"/>
          <w:sz w:val="24"/>
          <w:szCs w:val="24"/>
          <w:lang w:eastAsia="en-ZA"/>
        </w:rPr>
        <w:t xml:space="preserve">challenges encountered during the </w:t>
      </w:r>
      <w:r w:rsidR="0065085C" w:rsidRPr="00FC7421">
        <w:rPr>
          <w:rFonts w:ascii="Bookman Old Style" w:eastAsia="Times New Roman" w:hAnsi="Bookman Old Style" w:cs="Times New Roman"/>
          <w:color w:val="222222"/>
          <w:sz w:val="24"/>
          <w:szCs w:val="24"/>
          <w:lang w:eastAsia="en-ZA"/>
        </w:rPr>
        <w:t>implementation</w:t>
      </w:r>
      <w:r w:rsidRPr="00FC7421">
        <w:rPr>
          <w:rFonts w:ascii="Bookman Old Style" w:eastAsia="Times New Roman" w:hAnsi="Bookman Old Style" w:cs="Times New Roman"/>
          <w:color w:val="222222"/>
          <w:sz w:val="24"/>
          <w:szCs w:val="24"/>
          <w:lang w:eastAsia="en-ZA"/>
        </w:rPr>
        <w:t xml:space="preserve"> of the NRSS between 2011 and 2014. </w:t>
      </w:r>
      <w:r w:rsidR="0065085C">
        <w:rPr>
          <w:rFonts w:ascii="Bookman Old Style" w:eastAsia="Times New Roman" w:hAnsi="Bookman Old Style" w:cs="Times New Roman"/>
          <w:color w:val="222222"/>
          <w:sz w:val="24"/>
          <w:szCs w:val="24"/>
          <w:lang w:eastAsia="en-ZA"/>
        </w:rPr>
        <w:t>W</w:t>
      </w:r>
      <w:r w:rsidRPr="00FC7421">
        <w:rPr>
          <w:rFonts w:ascii="Bookman Old Style" w:eastAsia="Times New Roman" w:hAnsi="Bookman Old Style" w:cs="Times New Roman"/>
          <w:color w:val="222222"/>
          <w:sz w:val="24"/>
          <w:szCs w:val="24"/>
          <w:lang w:eastAsia="en-ZA"/>
        </w:rPr>
        <w:t xml:space="preserve">e argue that there </w:t>
      </w:r>
      <w:r w:rsidR="00464BE6" w:rsidRPr="00FC7421">
        <w:rPr>
          <w:rFonts w:ascii="Bookman Old Style" w:eastAsia="Times New Roman" w:hAnsi="Bookman Old Style" w:cs="Times New Roman"/>
          <w:color w:val="222222"/>
          <w:sz w:val="24"/>
          <w:szCs w:val="24"/>
          <w:lang w:eastAsia="en-ZA"/>
        </w:rPr>
        <w:t>is a</w:t>
      </w:r>
      <w:r w:rsidRPr="00FC7421">
        <w:rPr>
          <w:rFonts w:ascii="Bookman Old Style" w:eastAsia="Times New Roman" w:hAnsi="Bookman Old Style" w:cs="Times New Roman"/>
          <w:color w:val="222222"/>
          <w:sz w:val="24"/>
          <w:szCs w:val="24"/>
          <w:lang w:eastAsia="en-ZA"/>
        </w:rPr>
        <w:t xml:space="preserve"> need to channel sufficient resources, especially in police stations where they struggle to counter and eliminate any form of threats that persistently continue to put rural safety and farming activities at risk. We are of the firm view that the provision of enough resources and proper coordination will definitely result into successful implementation of the strategy. The decision must be considered taking into cognisant how rural economy, in particular agriculture, contributes to broader economic growth, employment rate and food security.      </w:t>
      </w:r>
    </w:p>
    <w:p w:rsidR="003E6F20" w:rsidRDefault="00FC7421" w:rsidP="00FC7421">
      <w:pPr>
        <w:tabs>
          <w:tab w:val="left" w:pos="7605"/>
        </w:tabs>
        <w:spacing w:line="360" w:lineRule="auto"/>
        <w:jc w:val="both"/>
        <w:rPr>
          <w:rFonts w:ascii="Bookman Old Style" w:eastAsia="Times New Roman" w:hAnsi="Bookman Old Style" w:cs="Times New Roman"/>
          <w:sz w:val="24"/>
          <w:szCs w:val="24"/>
          <w:lang w:eastAsia="en-ZA"/>
        </w:rPr>
      </w:pPr>
      <w:r w:rsidRPr="00FC7421">
        <w:rPr>
          <w:rFonts w:ascii="Bookman Old Style" w:eastAsia="Times New Roman" w:hAnsi="Bookman Old Style" w:cs="Times New Roman"/>
          <w:sz w:val="24"/>
          <w:szCs w:val="24"/>
          <w:lang w:eastAsia="en-ZA"/>
        </w:rPr>
        <w:t>We want to seize this opportunity to commend all stakeholders who endeavour to ensure that rural safety is realised in our rural communities. POPCRU further seeks to applaud men and women in blue who always ensure that despite difficult working conditions, rural communities, in pursuance of the Chapter 12 of the National Development Plan (NDP) which is to build safer community, are sa</w:t>
      </w:r>
      <w:r w:rsidR="00030603">
        <w:rPr>
          <w:rFonts w:ascii="Bookman Old Style" w:eastAsia="Times New Roman" w:hAnsi="Bookman Old Style" w:cs="Times New Roman"/>
          <w:sz w:val="24"/>
          <w:szCs w:val="24"/>
          <w:lang w:eastAsia="en-ZA"/>
        </w:rPr>
        <w:t>f</w:t>
      </w:r>
      <w:r w:rsidRPr="00FC7421">
        <w:rPr>
          <w:rFonts w:ascii="Bookman Old Style" w:eastAsia="Times New Roman" w:hAnsi="Bookman Old Style" w:cs="Times New Roman"/>
          <w:sz w:val="24"/>
          <w:szCs w:val="24"/>
          <w:lang w:eastAsia="en-ZA"/>
        </w:rPr>
        <w:t>e and secured</w:t>
      </w:r>
    </w:p>
    <w:p w:rsidR="00FC7421" w:rsidRPr="00FC7421" w:rsidRDefault="00FC7421" w:rsidP="00FC7421">
      <w:pPr>
        <w:tabs>
          <w:tab w:val="left" w:pos="7605"/>
        </w:tabs>
        <w:spacing w:line="360" w:lineRule="auto"/>
        <w:jc w:val="both"/>
        <w:rPr>
          <w:rFonts w:ascii="Bookman Old Style" w:eastAsia="Times New Roman" w:hAnsi="Bookman Old Style" w:cs="Times New Roman"/>
          <w:sz w:val="24"/>
          <w:szCs w:val="24"/>
          <w:lang w:eastAsia="en-ZA"/>
        </w:rPr>
      </w:pPr>
      <w:r w:rsidRPr="00FC7421">
        <w:rPr>
          <w:rFonts w:ascii="Bookman Old Style" w:eastAsia="Times New Roman" w:hAnsi="Bookman Old Style" w:cs="Times New Roman"/>
          <w:sz w:val="24"/>
          <w:szCs w:val="24"/>
          <w:lang w:eastAsia="en-ZA"/>
        </w:rPr>
        <w:t>We further urge that based on the success and challenges of the RSS</w:t>
      </w:r>
      <w:r w:rsidR="00030603">
        <w:rPr>
          <w:rFonts w:ascii="Bookman Old Style" w:eastAsia="Times New Roman" w:hAnsi="Bookman Old Style" w:cs="Times New Roman"/>
          <w:sz w:val="24"/>
          <w:szCs w:val="24"/>
          <w:lang w:eastAsia="en-ZA"/>
        </w:rPr>
        <w:t>,</w:t>
      </w:r>
      <w:r w:rsidRPr="00FC7421">
        <w:rPr>
          <w:rFonts w:ascii="Bookman Old Style" w:eastAsia="Times New Roman" w:hAnsi="Bookman Old Style" w:cs="Times New Roman"/>
          <w:sz w:val="24"/>
          <w:szCs w:val="24"/>
          <w:lang w:eastAsia="en-ZA"/>
        </w:rPr>
        <w:t xml:space="preserve"> the new improved strategy must be developed, out of extensively consultative process, to eliminate identified challenges and piggy back on the registered success to establish a stable and secure rural environment</w:t>
      </w:r>
      <w:r w:rsidRPr="00FC7421">
        <w:rPr>
          <w:rFonts w:ascii="Bookman Old Style" w:eastAsia="Times New Roman" w:hAnsi="Bookman Old Style" w:cs="Times New Roman"/>
          <w:color w:val="222222"/>
          <w:sz w:val="24"/>
          <w:szCs w:val="24"/>
          <w:lang w:eastAsia="en-ZA"/>
        </w:rPr>
        <w:t>.</w:t>
      </w:r>
      <w:r w:rsidR="00464BE6">
        <w:rPr>
          <w:rFonts w:ascii="Bookman Old Style" w:eastAsia="Times New Roman" w:hAnsi="Bookman Old Style" w:cs="Times New Roman"/>
          <w:color w:val="222222"/>
          <w:sz w:val="24"/>
          <w:szCs w:val="24"/>
          <w:lang w:eastAsia="en-ZA"/>
        </w:rPr>
        <w:t xml:space="preserve"> However what is a concern to us is the amount of time taken since the lapse of the previous strategy to conduct a review process. </w:t>
      </w:r>
      <w:r w:rsidRPr="00FC7421">
        <w:rPr>
          <w:rFonts w:ascii="Bookman Old Style" w:eastAsia="Times New Roman" w:hAnsi="Bookman Old Style" w:cs="Times New Roman"/>
          <w:sz w:val="24"/>
          <w:szCs w:val="24"/>
          <w:lang w:eastAsia="en-ZA"/>
        </w:rPr>
        <w:t xml:space="preserve">Social upliftment, rural development, education, accountability by all government departments, and active community involvement, are all essential for success. </w:t>
      </w:r>
    </w:p>
    <w:p w:rsidR="00E36D1F" w:rsidRDefault="0076623E">
      <w:bookmarkStart w:id="0" w:name="_GoBack"/>
      <w:bookmarkEnd w:id="0"/>
    </w:p>
    <w:sectPr w:rsidR="00E36D1F" w:rsidSect="0044483A">
      <w:headerReference w:type="default" r:id="rId9"/>
      <w:footerReference w:type="default" r:id="rId10"/>
      <w:pgSz w:w="11906" w:h="16838"/>
      <w:pgMar w:top="1134"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819" w:rsidRDefault="00A75819" w:rsidP="00FC7421">
      <w:pPr>
        <w:spacing w:after="0" w:line="240" w:lineRule="auto"/>
      </w:pPr>
      <w:r>
        <w:separator/>
      </w:r>
    </w:p>
  </w:endnote>
  <w:endnote w:type="continuationSeparator" w:id="0">
    <w:p w:rsidR="00A75819" w:rsidRDefault="00A75819" w:rsidP="00FC7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umanist521BT-Ligh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232805"/>
      <w:docPartObj>
        <w:docPartGallery w:val="Page Numbers (Bottom of Page)"/>
        <w:docPartUnique/>
      </w:docPartObj>
    </w:sdtPr>
    <w:sdtEndPr>
      <w:rPr>
        <w:color w:val="808080" w:themeColor="background1" w:themeShade="80"/>
        <w:spacing w:val="60"/>
      </w:rPr>
    </w:sdtEndPr>
    <w:sdtContent>
      <w:p w:rsidR="005D1C42" w:rsidRDefault="00756415">
        <w:pPr>
          <w:pStyle w:val="Footer"/>
          <w:pBdr>
            <w:top w:val="single" w:sz="4" w:space="1" w:color="D9D9D9" w:themeColor="background1" w:themeShade="D9"/>
          </w:pBdr>
          <w:jc w:val="right"/>
        </w:pPr>
        <w:r>
          <w:fldChar w:fldCharType="begin"/>
        </w:r>
        <w:r w:rsidR="006110F9">
          <w:instrText xml:space="preserve"> PAGE   \* MERGEFORMAT </w:instrText>
        </w:r>
        <w:r>
          <w:fldChar w:fldCharType="separate"/>
        </w:r>
        <w:r w:rsidR="0076623E">
          <w:rPr>
            <w:noProof/>
          </w:rPr>
          <w:t>4</w:t>
        </w:r>
        <w:r>
          <w:rPr>
            <w:noProof/>
          </w:rPr>
          <w:fldChar w:fldCharType="end"/>
        </w:r>
        <w:r w:rsidR="006110F9">
          <w:t xml:space="preserve"> | </w:t>
        </w:r>
        <w:r w:rsidR="006110F9">
          <w:rPr>
            <w:color w:val="808080" w:themeColor="background1" w:themeShade="80"/>
            <w:spacing w:val="60"/>
          </w:rPr>
          <w:t>Page</w:t>
        </w:r>
      </w:p>
    </w:sdtContent>
  </w:sdt>
  <w:p w:rsidR="005D1C42" w:rsidRDefault="007662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819" w:rsidRDefault="00A75819" w:rsidP="00FC7421">
      <w:pPr>
        <w:spacing w:after="0" w:line="240" w:lineRule="auto"/>
      </w:pPr>
      <w:r>
        <w:separator/>
      </w:r>
    </w:p>
  </w:footnote>
  <w:footnote w:type="continuationSeparator" w:id="0">
    <w:p w:rsidR="00A75819" w:rsidRDefault="00A75819" w:rsidP="00FC7421">
      <w:pPr>
        <w:spacing w:after="0" w:line="240" w:lineRule="auto"/>
      </w:pPr>
      <w:r>
        <w:continuationSeparator/>
      </w:r>
    </w:p>
  </w:footnote>
  <w:footnote w:id="1">
    <w:p w:rsidR="003E6F20" w:rsidRDefault="003E6F20">
      <w:pPr>
        <w:pStyle w:val="FootnoteText"/>
      </w:pPr>
      <w:r>
        <w:rPr>
          <w:rStyle w:val="FootnoteReference"/>
        </w:rPr>
        <w:footnoteRef/>
      </w:r>
      <w:r>
        <w:t xml:space="preserve"> Rural Safety Strategy,2011-2014, SAPS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3A" w:rsidRPr="0044483A" w:rsidRDefault="006110F9" w:rsidP="00C80C75">
    <w:pPr>
      <w:pStyle w:val="Header"/>
      <w:pBdr>
        <w:bottom w:val="thickThinSmallGap" w:sz="24" w:space="1" w:color="622423" w:themeColor="accent2" w:themeShade="7F"/>
      </w:pBd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ab/>
    </w:r>
    <w:sdt>
      <w:sdtPr>
        <w:rPr>
          <w:rFonts w:asciiTheme="majorHAnsi" w:eastAsiaTheme="majorEastAsia" w:hAnsiTheme="majorHAnsi" w:cstheme="majorBidi"/>
          <w:b/>
          <w:sz w:val="20"/>
          <w:szCs w:val="20"/>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sz w:val="20"/>
            <w:szCs w:val="20"/>
          </w:rPr>
          <w:t xml:space="preserve">     </w:t>
        </w:r>
      </w:sdtContent>
    </w:sdt>
    <w:r>
      <w:rPr>
        <w:rFonts w:asciiTheme="majorHAnsi" w:eastAsiaTheme="majorEastAsia" w:hAnsiTheme="majorHAnsi" w:cstheme="majorBidi"/>
        <w:b/>
        <w:sz w:val="20"/>
        <w:szCs w:val="20"/>
      </w:rPr>
      <w:tab/>
    </w:r>
    <w:r>
      <w:rPr>
        <w:noProof/>
        <w:lang w:val="en-US"/>
      </w:rPr>
      <w:drawing>
        <wp:inline distT="0" distB="0" distL="0" distR="0">
          <wp:extent cx="676275" cy="6560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cru 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4629" cy="654437"/>
                  </a:xfrm>
                  <a:prstGeom prst="rect">
                    <a:avLst/>
                  </a:prstGeom>
                </pic:spPr>
              </pic:pic>
            </a:graphicData>
          </a:graphic>
        </wp:inline>
      </w:drawing>
    </w:r>
  </w:p>
  <w:p w:rsidR="0044483A" w:rsidRDefault="007662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E33CD"/>
    <w:multiLevelType w:val="multilevel"/>
    <w:tmpl w:val="F8266C1A"/>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DF25BD4"/>
    <w:multiLevelType w:val="multilevel"/>
    <w:tmpl w:val="95DA4AB8"/>
    <w:lvl w:ilvl="0">
      <w:start w:val="1"/>
      <w:numFmt w:val="decimal"/>
      <w:lvlText w:val="%1."/>
      <w:lvlJc w:val="left"/>
      <w:pPr>
        <w:ind w:left="383" w:hanging="360"/>
      </w:pPr>
      <w:rPr>
        <w:rFonts w:hint="default"/>
      </w:rPr>
    </w:lvl>
    <w:lvl w:ilvl="1">
      <w:start w:val="1"/>
      <w:numFmt w:val="decimal"/>
      <w:isLgl/>
      <w:lvlText w:val="%1.%2."/>
      <w:lvlJc w:val="left"/>
      <w:pPr>
        <w:ind w:left="743" w:hanging="720"/>
      </w:pPr>
      <w:rPr>
        <w:rFonts w:hint="default"/>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1080"/>
      </w:pPr>
      <w:rPr>
        <w:rFonts w:hint="default"/>
      </w:rPr>
    </w:lvl>
    <w:lvl w:ilvl="4">
      <w:start w:val="1"/>
      <w:numFmt w:val="decimal"/>
      <w:isLgl/>
      <w:lvlText w:val="%1.%2.%3.%4.%5."/>
      <w:lvlJc w:val="left"/>
      <w:pPr>
        <w:ind w:left="1463" w:hanging="1440"/>
      </w:pPr>
      <w:rPr>
        <w:rFonts w:hint="default"/>
      </w:rPr>
    </w:lvl>
    <w:lvl w:ilvl="5">
      <w:start w:val="1"/>
      <w:numFmt w:val="decimal"/>
      <w:isLgl/>
      <w:lvlText w:val="%1.%2.%3.%4.%5.%6."/>
      <w:lvlJc w:val="left"/>
      <w:pPr>
        <w:ind w:left="1463" w:hanging="1440"/>
      </w:pPr>
      <w:rPr>
        <w:rFonts w:hint="default"/>
      </w:rPr>
    </w:lvl>
    <w:lvl w:ilvl="6">
      <w:start w:val="1"/>
      <w:numFmt w:val="decimal"/>
      <w:isLgl/>
      <w:lvlText w:val="%1.%2.%3.%4.%5.%6.%7."/>
      <w:lvlJc w:val="left"/>
      <w:pPr>
        <w:ind w:left="1823" w:hanging="1800"/>
      </w:pPr>
      <w:rPr>
        <w:rFonts w:hint="default"/>
      </w:rPr>
    </w:lvl>
    <w:lvl w:ilvl="7">
      <w:start w:val="1"/>
      <w:numFmt w:val="decimal"/>
      <w:isLgl/>
      <w:lvlText w:val="%1.%2.%3.%4.%5.%6.%7.%8."/>
      <w:lvlJc w:val="left"/>
      <w:pPr>
        <w:ind w:left="2183" w:hanging="2160"/>
      </w:pPr>
      <w:rPr>
        <w:rFonts w:hint="default"/>
      </w:rPr>
    </w:lvl>
    <w:lvl w:ilvl="8">
      <w:start w:val="1"/>
      <w:numFmt w:val="decimal"/>
      <w:isLgl/>
      <w:lvlText w:val="%1.%2.%3.%4.%5.%6.%7.%8.%9."/>
      <w:lvlJc w:val="left"/>
      <w:pPr>
        <w:ind w:left="2183" w:hanging="2160"/>
      </w:pPr>
      <w:rPr>
        <w:rFonts w:hint="default"/>
      </w:rPr>
    </w:lvl>
  </w:abstractNum>
  <w:abstractNum w:abstractNumId="2">
    <w:nsid w:val="2E43031F"/>
    <w:multiLevelType w:val="hybridMultilevel"/>
    <w:tmpl w:val="1660B4F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3C9451F"/>
    <w:multiLevelType w:val="multilevel"/>
    <w:tmpl w:val="091E109A"/>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E3854D0"/>
    <w:multiLevelType w:val="hybridMultilevel"/>
    <w:tmpl w:val="F782BE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BF73606"/>
    <w:multiLevelType w:val="multilevel"/>
    <w:tmpl w:val="7048058E"/>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4913254"/>
    <w:multiLevelType w:val="hybridMultilevel"/>
    <w:tmpl w:val="623C29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C7421"/>
    <w:rsid w:val="00030603"/>
    <w:rsid w:val="000456B7"/>
    <w:rsid w:val="00157B63"/>
    <w:rsid w:val="00267DD8"/>
    <w:rsid w:val="002A2595"/>
    <w:rsid w:val="002B2482"/>
    <w:rsid w:val="003A5A14"/>
    <w:rsid w:val="003E6F20"/>
    <w:rsid w:val="00464BE6"/>
    <w:rsid w:val="00511107"/>
    <w:rsid w:val="00584CBA"/>
    <w:rsid w:val="005F6D36"/>
    <w:rsid w:val="006110F9"/>
    <w:rsid w:val="00612257"/>
    <w:rsid w:val="0065085C"/>
    <w:rsid w:val="00677CFE"/>
    <w:rsid w:val="006D4A78"/>
    <w:rsid w:val="006E0488"/>
    <w:rsid w:val="00713B9E"/>
    <w:rsid w:val="007152F5"/>
    <w:rsid w:val="00756415"/>
    <w:rsid w:val="0076623E"/>
    <w:rsid w:val="00841BB3"/>
    <w:rsid w:val="008A0875"/>
    <w:rsid w:val="008F31D7"/>
    <w:rsid w:val="00A75819"/>
    <w:rsid w:val="00B90943"/>
    <w:rsid w:val="00BA42FF"/>
    <w:rsid w:val="00BB1ABC"/>
    <w:rsid w:val="00BC473F"/>
    <w:rsid w:val="00BC757E"/>
    <w:rsid w:val="00C57EB1"/>
    <w:rsid w:val="00CB4CD5"/>
    <w:rsid w:val="00CC4E62"/>
    <w:rsid w:val="00CE2E10"/>
    <w:rsid w:val="00D51679"/>
    <w:rsid w:val="00E47EA7"/>
    <w:rsid w:val="00E82ED8"/>
    <w:rsid w:val="00EC1617"/>
    <w:rsid w:val="00F55CCA"/>
    <w:rsid w:val="00FC74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4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421"/>
  </w:style>
  <w:style w:type="paragraph" w:styleId="Footer">
    <w:name w:val="footer"/>
    <w:basedOn w:val="Normal"/>
    <w:link w:val="FooterChar"/>
    <w:uiPriority w:val="99"/>
    <w:unhideWhenUsed/>
    <w:rsid w:val="00FC7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421"/>
  </w:style>
  <w:style w:type="paragraph" w:styleId="NoSpacing">
    <w:name w:val="No Spacing"/>
    <w:link w:val="NoSpacingChar"/>
    <w:uiPriority w:val="1"/>
    <w:qFormat/>
    <w:rsid w:val="00FC742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C7421"/>
    <w:rPr>
      <w:rFonts w:eastAsiaTheme="minorEastAsia"/>
      <w:lang w:val="en-US" w:eastAsia="ja-JP"/>
    </w:rPr>
  </w:style>
  <w:style w:type="paragraph" w:styleId="ListParagraph">
    <w:name w:val="List Paragraph"/>
    <w:basedOn w:val="Normal"/>
    <w:uiPriority w:val="34"/>
    <w:qFormat/>
    <w:rsid w:val="00FC7421"/>
    <w:pPr>
      <w:ind w:left="720"/>
      <w:contextualSpacing/>
    </w:pPr>
  </w:style>
  <w:style w:type="character" w:styleId="Hyperlink">
    <w:name w:val="Hyperlink"/>
    <w:basedOn w:val="DefaultParagraphFont"/>
    <w:uiPriority w:val="99"/>
    <w:unhideWhenUsed/>
    <w:rsid w:val="00FC7421"/>
    <w:rPr>
      <w:color w:val="0000FF" w:themeColor="hyperlink"/>
      <w:u w:val="single"/>
    </w:rPr>
  </w:style>
  <w:style w:type="paragraph" w:styleId="FootnoteText">
    <w:name w:val="footnote text"/>
    <w:basedOn w:val="Normal"/>
    <w:link w:val="FootnoteTextChar"/>
    <w:uiPriority w:val="99"/>
    <w:semiHidden/>
    <w:unhideWhenUsed/>
    <w:rsid w:val="00FC74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7421"/>
    <w:rPr>
      <w:sz w:val="20"/>
      <w:szCs w:val="20"/>
    </w:rPr>
  </w:style>
  <w:style w:type="character" w:styleId="FootnoteReference">
    <w:name w:val="footnote reference"/>
    <w:basedOn w:val="DefaultParagraphFont"/>
    <w:uiPriority w:val="99"/>
    <w:semiHidden/>
    <w:unhideWhenUsed/>
    <w:rsid w:val="00FC7421"/>
    <w:rPr>
      <w:vertAlign w:val="superscript"/>
    </w:rPr>
  </w:style>
  <w:style w:type="paragraph" w:customStyle="1" w:styleId="Default">
    <w:name w:val="Default"/>
    <w:rsid w:val="00FC742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C7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421"/>
    <w:rPr>
      <w:rFonts w:ascii="Tahoma" w:hAnsi="Tahoma" w:cs="Tahoma"/>
      <w:sz w:val="16"/>
      <w:szCs w:val="16"/>
    </w:rPr>
  </w:style>
  <w:style w:type="character" w:styleId="CommentReference">
    <w:name w:val="annotation reference"/>
    <w:basedOn w:val="DefaultParagraphFont"/>
    <w:uiPriority w:val="99"/>
    <w:semiHidden/>
    <w:unhideWhenUsed/>
    <w:rsid w:val="003A5A14"/>
    <w:rPr>
      <w:sz w:val="16"/>
      <w:szCs w:val="16"/>
    </w:rPr>
  </w:style>
  <w:style w:type="paragraph" w:styleId="CommentText">
    <w:name w:val="annotation text"/>
    <w:basedOn w:val="Normal"/>
    <w:link w:val="CommentTextChar"/>
    <w:uiPriority w:val="99"/>
    <w:semiHidden/>
    <w:unhideWhenUsed/>
    <w:rsid w:val="003A5A14"/>
    <w:pPr>
      <w:spacing w:line="240" w:lineRule="auto"/>
    </w:pPr>
    <w:rPr>
      <w:sz w:val="20"/>
      <w:szCs w:val="20"/>
    </w:rPr>
  </w:style>
  <w:style w:type="character" w:customStyle="1" w:styleId="CommentTextChar">
    <w:name w:val="Comment Text Char"/>
    <w:basedOn w:val="DefaultParagraphFont"/>
    <w:link w:val="CommentText"/>
    <w:uiPriority w:val="99"/>
    <w:semiHidden/>
    <w:rsid w:val="003A5A14"/>
    <w:rPr>
      <w:sz w:val="20"/>
      <w:szCs w:val="20"/>
    </w:rPr>
  </w:style>
  <w:style w:type="paragraph" w:styleId="CommentSubject">
    <w:name w:val="annotation subject"/>
    <w:basedOn w:val="CommentText"/>
    <w:next w:val="CommentText"/>
    <w:link w:val="CommentSubjectChar"/>
    <w:uiPriority w:val="99"/>
    <w:semiHidden/>
    <w:unhideWhenUsed/>
    <w:rsid w:val="003A5A14"/>
    <w:rPr>
      <w:b/>
      <w:bCs/>
    </w:rPr>
  </w:style>
  <w:style w:type="character" w:customStyle="1" w:styleId="CommentSubjectChar">
    <w:name w:val="Comment Subject Char"/>
    <w:basedOn w:val="CommentTextChar"/>
    <w:link w:val="CommentSubject"/>
    <w:uiPriority w:val="99"/>
    <w:semiHidden/>
    <w:rsid w:val="003A5A14"/>
    <w:rPr>
      <w:b/>
      <w:bCs/>
      <w:sz w:val="20"/>
      <w:szCs w:val="20"/>
    </w:rPr>
  </w:style>
  <w:style w:type="character" w:styleId="FollowedHyperlink">
    <w:name w:val="FollowedHyperlink"/>
    <w:basedOn w:val="DefaultParagraphFont"/>
    <w:uiPriority w:val="99"/>
    <w:semiHidden/>
    <w:unhideWhenUsed/>
    <w:rsid w:val="00CE2E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421"/>
  </w:style>
  <w:style w:type="paragraph" w:styleId="Footer">
    <w:name w:val="footer"/>
    <w:basedOn w:val="Normal"/>
    <w:link w:val="FooterChar"/>
    <w:uiPriority w:val="99"/>
    <w:unhideWhenUsed/>
    <w:rsid w:val="00FC7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421"/>
  </w:style>
  <w:style w:type="paragraph" w:styleId="NoSpacing">
    <w:name w:val="No Spacing"/>
    <w:link w:val="NoSpacingChar"/>
    <w:uiPriority w:val="1"/>
    <w:qFormat/>
    <w:rsid w:val="00FC742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C7421"/>
    <w:rPr>
      <w:rFonts w:eastAsiaTheme="minorEastAsia"/>
      <w:lang w:val="en-US" w:eastAsia="ja-JP"/>
    </w:rPr>
  </w:style>
  <w:style w:type="paragraph" w:styleId="ListParagraph">
    <w:name w:val="List Paragraph"/>
    <w:basedOn w:val="Normal"/>
    <w:uiPriority w:val="34"/>
    <w:qFormat/>
    <w:rsid w:val="00FC7421"/>
    <w:pPr>
      <w:ind w:left="720"/>
      <w:contextualSpacing/>
    </w:pPr>
  </w:style>
  <w:style w:type="character" w:styleId="Hyperlink">
    <w:name w:val="Hyperlink"/>
    <w:basedOn w:val="DefaultParagraphFont"/>
    <w:uiPriority w:val="99"/>
    <w:unhideWhenUsed/>
    <w:rsid w:val="00FC7421"/>
    <w:rPr>
      <w:color w:val="0000FF" w:themeColor="hyperlink"/>
      <w:u w:val="single"/>
    </w:rPr>
  </w:style>
  <w:style w:type="paragraph" w:styleId="FootnoteText">
    <w:name w:val="footnote text"/>
    <w:basedOn w:val="Normal"/>
    <w:link w:val="FootnoteTextChar"/>
    <w:uiPriority w:val="99"/>
    <w:semiHidden/>
    <w:unhideWhenUsed/>
    <w:rsid w:val="00FC74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7421"/>
    <w:rPr>
      <w:sz w:val="20"/>
      <w:szCs w:val="20"/>
    </w:rPr>
  </w:style>
  <w:style w:type="character" w:styleId="FootnoteReference">
    <w:name w:val="footnote reference"/>
    <w:basedOn w:val="DefaultParagraphFont"/>
    <w:uiPriority w:val="99"/>
    <w:semiHidden/>
    <w:unhideWhenUsed/>
    <w:rsid w:val="00FC7421"/>
    <w:rPr>
      <w:vertAlign w:val="superscript"/>
    </w:rPr>
  </w:style>
  <w:style w:type="paragraph" w:customStyle="1" w:styleId="Default">
    <w:name w:val="Default"/>
    <w:rsid w:val="00FC742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C7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421"/>
    <w:rPr>
      <w:rFonts w:ascii="Tahoma" w:hAnsi="Tahoma" w:cs="Tahoma"/>
      <w:sz w:val="16"/>
      <w:szCs w:val="16"/>
    </w:rPr>
  </w:style>
  <w:style w:type="character" w:styleId="CommentReference">
    <w:name w:val="annotation reference"/>
    <w:basedOn w:val="DefaultParagraphFont"/>
    <w:uiPriority w:val="99"/>
    <w:semiHidden/>
    <w:unhideWhenUsed/>
    <w:rsid w:val="003A5A14"/>
    <w:rPr>
      <w:sz w:val="16"/>
      <w:szCs w:val="16"/>
    </w:rPr>
  </w:style>
  <w:style w:type="paragraph" w:styleId="CommentText">
    <w:name w:val="annotation text"/>
    <w:basedOn w:val="Normal"/>
    <w:link w:val="CommentTextChar"/>
    <w:uiPriority w:val="99"/>
    <w:semiHidden/>
    <w:unhideWhenUsed/>
    <w:rsid w:val="003A5A14"/>
    <w:pPr>
      <w:spacing w:line="240" w:lineRule="auto"/>
    </w:pPr>
    <w:rPr>
      <w:sz w:val="20"/>
      <w:szCs w:val="20"/>
    </w:rPr>
  </w:style>
  <w:style w:type="character" w:customStyle="1" w:styleId="CommentTextChar">
    <w:name w:val="Comment Text Char"/>
    <w:basedOn w:val="DefaultParagraphFont"/>
    <w:link w:val="CommentText"/>
    <w:uiPriority w:val="99"/>
    <w:semiHidden/>
    <w:rsid w:val="003A5A14"/>
    <w:rPr>
      <w:sz w:val="20"/>
      <w:szCs w:val="20"/>
    </w:rPr>
  </w:style>
  <w:style w:type="paragraph" w:styleId="CommentSubject">
    <w:name w:val="annotation subject"/>
    <w:basedOn w:val="CommentText"/>
    <w:next w:val="CommentText"/>
    <w:link w:val="CommentSubjectChar"/>
    <w:uiPriority w:val="99"/>
    <w:semiHidden/>
    <w:unhideWhenUsed/>
    <w:rsid w:val="003A5A14"/>
    <w:rPr>
      <w:b/>
      <w:bCs/>
    </w:rPr>
  </w:style>
  <w:style w:type="character" w:customStyle="1" w:styleId="CommentSubjectChar">
    <w:name w:val="Comment Subject Char"/>
    <w:basedOn w:val="CommentTextChar"/>
    <w:link w:val="CommentSubject"/>
    <w:uiPriority w:val="99"/>
    <w:semiHidden/>
    <w:rsid w:val="003A5A14"/>
    <w:rPr>
      <w:b/>
      <w:bCs/>
      <w:sz w:val="20"/>
      <w:szCs w:val="20"/>
    </w:rPr>
  </w:style>
  <w:style w:type="character" w:styleId="FollowedHyperlink">
    <w:name w:val="FollowedHyperlink"/>
    <w:basedOn w:val="DefaultParagraphFont"/>
    <w:uiPriority w:val="99"/>
    <w:semiHidden/>
    <w:unhideWhenUsed/>
    <w:rsid w:val="00CE2E1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1FCDC-207D-45A3-A981-6467C66B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Tshepo</dc:creator>
  <cp:lastModifiedBy>Windows User</cp:lastModifiedBy>
  <cp:revision>2</cp:revision>
  <dcterms:created xsi:type="dcterms:W3CDTF">2018-11-21T10:46:00Z</dcterms:created>
  <dcterms:modified xsi:type="dcterms:W3CDTF">2018-11-21T10:46:00Z</dcterms:modified>
</cp:coreProperties>
</file>