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Layout w:type="fixed"/>
        <w:tblLook w:val="0000"/>
      </w:tblPr>
      <w:tblGrid>
        <w:gridCol w:w="2411"/>
        <w:gridCol w:w="7938"/>
      </w:tblGrid>
      <w:tr w:rsidR="003D3AD9" w:rsidTr="005568C2">
        <w:trPr>
          <w:cantSplit/>
        </w:trPr>
        <w:tc>
          <w:tcPr>
            <w:tcW w:w="2411" w:type="dxa"/>
          </w:tcPr>
          <w:p w:rsidR="003D3AD9" w:rsidRDefault="003D3AD9" w:rsidP="005568C2">
            <w:pPr>
              <w:pStyle w:val="Header"/>
              <w:jc w:val="center"/>
              <w:rPr>
                <w:rFonts w:ascii="Arial" w:hAnsi="Arial" w:cs="Arial"/>
              </w:rPr>
            </w:pPr>
            <w:bookmarkStart w:id="0" w:name="_GoBack"/>
            <w:bookmarkStart w:id="1" w:name="_Hlk529529941"/>
            <w:bookmarkEnd w:id="0"/>
            <w:r>
              <w:rPr>
                <w:rFonts w:ascii="Arial" w:hAnsi="Arial" w:cs="Arial"/>
                <w:noProof/>
                <w:lang w:eastAsia="en-ZA"/>
              </w:rPr>
              <w:drawing>
                <wp:inline distT="0" distB="0" distL="0" distR="0">
                  <wp:extent cx="1123950" cy="1352550"/>
                  <wp:effectExtent l="0" t="0" r="0" b="0"/>
                  <wp:docPr id="2" name="Picture 2" descr="Logo_UD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M_ne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1352550"/>
                          </a:xfrm>
                          <a:prstGeom prst="rect">
                            <a:avLst/>
                          </a:prstGeom>
                          <a:noFill/>
                          <a:ln>
                            <a:noFill/>
                          </a:ln>
                        </pic:spPr>
                      </pic:pic>
                    </a:graphicData>
                  </a:graphic>
                </wp:inline>
              </w:drawing>
            </w:r>
          </w:p>
        </w:tc>
        <w:tc>
          <w:tcPr>
            <w:tcW w:w="7938" w:type="dxa"/>
          </w:tcPr>
          <w:p w:rsidR="000E5EC7" w:rsidRDefault="000E5EC7" w:rsidP="005568C2">
            <w:pPr>
              <w:jc w:val="center"/>
              <w:rPr>
                <w:rFonts w:ascii="Arial" w:hAnsi="Arial" w:cs="Arial"/>
                <w:b/>
                <w:bCs/>
              </w:rPr>
            </w:pPr>
          </w:p>
          <w:p w:rsidR="003D3AD9" w:rsidRDefault="005646B9" w:rsidP="005646B9">
            <w:pPr>
              <w:spacing w:line="240" w:lineRule="auto"/>
              <w:jc w:val="center"/>
              <w:rPr>
                <w:rFonts w:ascii="Arial" w:hAnsi="Arial" w:cs="Arial"/>
                <w:b/>
                <w:sz w:val="32"/>
                <w:szCs w:val="32"/>
              </w:rPr>
            </w:pPr>
            <w:r w:rsidRPr="003C25DF">
              <w:rPr>
                <w:rFonts w:ascii="Arial" w:hAnsi="Arial" w:cs="Arial"/>
                <w:b/>
                <w:sz w:val="32"/>
                <w:szCs w:val="32"/>
              </w:rPr>
              <w:t xml:space="preserve">UNITED DEMOCRATIC MOVEMENT SUBMISSION </w:t>
            </w:r>
            <w:r>
              <w:rPr>
                <w:rFonts w:ascii="Arial" w:hAnsi="Arial" w:cs="Arial"/>
                <w:b/>
                <w:sz w:val="32"/>
                <w:szCs w:val="32"/>
              </w:rPr>
              <w:t>CONSTITUTIONAL REVIEW COMMITTEE</w:t>
            </w:r>
          </w:p>
          <w:p w:rsidR="005646B9" w:rsidRPr="001E57EF" w:rsidRDefault="005646B9" w:rsidP="005646B9">
            <w:pPr>
              <w:spacing w:line="240" w:lineRule="auto"/>
              <w:jc w:val="center"/>
              <w:rPr>
                <w:rFonts w:ascii="Arial Narrow" w:hAnsi="Arial Narrow" w:cs="Arial"/>
              </w:rPr>
            </w:pPr>
            <w:r>
              <w:rPr>
                <w:rFonts w:ascii="Arial Narrow" w:hAnsi="Arial Narrow" w:cs="Arial"/>
              </w:rPr>
              <w:t>12 November 2018</w:t>
            </w:r>
          </w:p>
        </w:tc>
      </w:tr>
      <w:tr w:rsidR="003D3AD9" w:rsidRPr="00691468" w:rsidTr="005568C2">
        <w:trPr>
          <w:cantSplit/>
        </w:trPr>
        <w:tc>
          <w:tcPr>
            <w:tcW w:w="10349" w:type="dxa"/>
            <w:gridSpan w:val="2"/>
          </w:tcPr>
          <w:p w:rsidR="003D3AD9" w:rsidRPr="00691468" w:rsidRDefault="003D3AD9" w:rsidP="005568C2">
            <w:pPr>
              <w:jc w:val="center"/>
              <w:rPr>
                <w:rFonts w:ascii="Arial" w:hAnsi="Arial" w:cs="Arial"/>
                <w:b/>
                <w:bCs/>
                <w:sz w:val="28"/>
                <w:szCs w:val="28"/>
              </w:rPr>
            </w:pPr>
            <w:r>
              <w:rPr>
                <w:rFonts w:ascii="Arial" w:hAnsi="Arial" w:cs="Arial"/>
                <w:b/>
                <w:bCs/>
                <w:noProof/>
                <w:sz w:val="28"/>
                <w:szCs w:val="28"/>
                <w:lang w:eastAsia="en-ZA"/>
              </w:rPr>
              <w:drawing>
                <wp:inline distT="0" distB="0" distL="0" distR="0">
                  <wp:extent cx="6429375" cy="180975"/>
                  <wp:effectExtent l="0" t="0" r="9525" b="9525"/>
                  <wp:docPr id="1" name="Picture 1" descr="UDM_pillars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M_pillars_horizont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29375" cy="180975"/>
                          </a:xfrm>
                          <a:prstGeom prst="rect">
                            <a:avLst/>
                          </a:prstGeom>
                          <a:noFill/>
                          <a:ln>
                            <a:noFill/>
                          </a:ln>
                        </pic:spPr>
                      </pic:pic>
                    </a:graphicData>
                  </a:graphic>
                </wp:inline>
              </w:drawing>
            </w:r>
          </w:p>
        </w:tc>
      </w:tr>
    </w:tbl>
    <w:bookmarkEnd w:id="1"/>
    <w:p w:rsidR="005646B9" w:rsidRDefault="005646B9" w:rsidP="005646B9">
      <w:pPr>
        <w:spacing w:line="240" w:lineRule="auto"/>
        <w:jc w:val="both"/>
        <w:rPr>
          <w:rFonts w:ascii="Arial" w:hAnsi="Arial" w:cs="Arial"/>
          <w:b/>
          <w:sz w:val="28"/>
          <w:szCs w:val="28"/>
        </w:rPr>
      </w:pPr>
      <w:r>
        <w:rPr>
          <w:rFonts w:ascii="Arial" w:hAnsi="Arial" w:cs="Arial"/>
          <w:b/>
          <w:sz w:val="28"/>
          <w:szCs w:val="28"/>
        </w:rPr>
        <w:t xml:space="preserve">Background </w:t>
      </w:r>
    </w:p>
    <w:p w:rsidR="005646B9" w:rsidRPr="003C25DF" w:rsidRDefault="005646B9" w:rsidP="005646B9">
      <w:pPr>
        <w:spacing w:line="240" w:lineRule="auto"/>
        <w:jc w:val="both"/>
        <w:rPr>
          <w:rFonts w:ascii="Arial" w:hAnsi="Arial" w:cs="Arial"/>
          <w:b/>
          <w:sz w:val="28"/>
          <w:szCs w:val="28"/>
        </w:rPr>
      </w:pPr>
    </w:p>
    <w:p w:rsidR="007119BF" w:rsidRPr="007119BF" w:rsidRDefault="005646B9" w:rsidP="007119BF">
      <w:pPr>
        <w:pStyle w:val="ListParagraph"/>
        <w:numPr>
          <w:ilvl w:val="0"/>
          <w:numId w:val="4"/>
        </w:numPr>
        <w:spacing w:line="240" w:lineRule="auto"/>
        <w:ind w:left="1080"/>
        <w:jc w:val="both"/>
        <w:rPr>
          <w:rFonts w:ascii="Arial" w:hAnsi="Arial" w:cs="Arial"/>
          <w:i/>
          <w:sz w:val="28"/>
          <w:szCs w:val="28"/>
        </w:rPr>
      </w:pPr>
      <w:r w:rsidRPr="003C25DF">
        <w:rPr>
          <w:rFonts w:ascii="Arial" w:hAnsi="Arial" w:cs="Arial"/>
          <w:sz w:val="28"/>
          <w:szCs w:val="28"/>
        </w:rPr>
        <w:t>On the 27</w:t>
      </w:r>
      <w:r w:rsidRPr="003C25DF">
        <w:rPr>
          <w:rFonts w:ascii="Arial" w:hAnsi="Arial" w:cs="Arial"/>
          <w:sz w:val="28"/>
          <w:szCs w:val="28"/>
          <w:vertAlign w:val="superscript"/>
        </w:rPr>
        <w:t>th</w:t>
      </w:r>
      <w:r w:rsidRPr="003C25DF">
        <w:rPr>
          <w:rFonts w:ascii="Arial" w:hAnsi="Arial" w:cs="Arial"/>
          <w:sz w:val="28"/>
          <w:szCs w:val="28"/>
        </w:rPr>
        <w:t xml:space="preserve"> February 2018 the National Assembly passed a motion</w:t>
      </w:r>
      <w:r>
        <w:rPr>
          <w:rFonts w:ascii="Arial" w:hAnsi="Arial" w:cs="Arial"/>
          <w:sz w:val="28"/>
          <w:szCs w:val="28"/>
        </w:rPr>
        <w:t xml:space="preserve">, </w:t>
      </w:r>
    </w:p>
    <w:p w:rsidR="007119BF" w:rsidRPr="007119BF" w:rsidRDefault="007119BF" w:rsidP="007119BF">
      <w:pPr>
        <w:pStyle w:val="ListParagraph"/>
        <w:spacing w:line="240" w:lineRule="auto"/>
        <w:ind w:left="1080"/>
        <w:jc w:val="both"/>
        <w:rPr>
          <w:rFonts w:ascii="Arial" w:hAnsi="Arial" w:cs="Arial"/>
          <w:i/>
          <w:sz w:val="28"/>
          <w:szCs w:val="28"/>
        </w:rPr>
      </w:pPr>
    </w:p>
    <w:p w:rsidR="005646B9" w:rsidRPr="003C25DF" w:rsidRDefault="005646B9" w:rsidP="007119BF">
      <w:pPr>
        <w:pStyle w:val="ListParagraph"/>
        <w:spacing w:line="240" w:lineRule="auto"/>
        <w:ind w:left="1080"/>
        <w:jc w:val="both"/>
        <w:rPr>
          <w:rFonts w:ascii="Arial" w:hAnsi="Arial" w:cs="Arial"/>
          <w:i/>
          <w:sz w:val="28"/>
          <w:szCs w:val="28"/>
        </w:rPr>
      </w:pPr>
      <w:r w:rsidRPr="003C25DF">
        <w:rPr>
          <w:rFonts w:ascii="Arial" w:hAnsi="Arial" w:cs="Arial"/>
          <w:sz w:val="28"/>
          <w:szCs w:val="28"/>
        </w:rPr>
        <w:t xml:space="preserve"> “</w:t>
      </w:r>
      <w:r w:rsidRPr="003C25DF">
        <w:rPr>
          <w:rFonts w:ascii="Arial" w:hAnsi="Arial" w:cs="Arial"/>
          <w:i/>
          <w:sz w:val="28"/>
          <w:szCs w:val="28"/>
        </w:rPr>
        <w:t>with the concurrence of the National Council of Provinces instructs the Constitutional Review Committee to</w:t>
      </w:r>
      <w:r w:rsidR="007119BF">
        <w:rPr>
          <w:rFonts w:ascii="Arial" w:hAnsi="Arial" w:cs="Arial"/>
          <w:i/>
          <w:sz w:val="28"/>
          <w:szCs w:val="28"/>
        </w:rPr>
        <w:t>:</w:t>
      </w:r>
    </w:p>
    <w:p w:rsidR="005646B9" w:rsidRPr="003C25DF" w:rsidRDefault="005646B9" w:rsidP="007119BF">
      <w:pPr>
        <w:pStyle w:val="ListParagraph"/>
        <w:spacing w:line="240" w:lineRule="auto"/>
        <w:ind w:left="1080"/>
        <w:jc w:val="both"/>
        <w:rPr>
          <w:rFonts w:ascii="Arial" w:hAnsi="Arial" w:cs="Arial"/>
          <w:i/>
          <w:sz w:val="28"/>
          <w:szCs w:val="28"/>
        </w:rPr>
      </w:pPr>
    </w:p>
    <w:p w:rsidR="005646B9" w:rsidRPr="003C25DF" w:rsidRDefault="005646B9" w:rsidP="007119BF">
      <w:pPr>
        <w:pStyle w:val="ListParagraph"/>
        <w:numPr>
          <w:ilvl w:val="0"/>
          <w:numId w:val="5"/>
        </w:numPr>
        <w:autoSpaceDE w:val="0"/>
        <w:autoSpaceDN w:val="0"/>
        <w:adjustRightInd w:val="0"/>
        <w:spacing w:after="0" w:line="240" w:lineRule="auto"/>
        <w:ind w:left="1440"/>
        <w:jc w:val="both"/>
        <w:rPr>
          <w:rFonts w:ascii="Arial" w:hAnsi="Arial" w:cs="Arial"/>
          <w:i/>
          <w:sz w:val="28"/>
          <w:szCs w:val="28"/>
        </w:rPr>
      </w:pPr>
      <w:r w:rsidRPr="003C25DF">
        <w:rPr>
          <w:rFonts w:ascii="Arial" w:hAnsi="Arial" w:cs="Arial"/>
          <w:i/>
          <w:sz w:val="28"/>
          <w:szCs w:val="28"/>
        </w:rPr>
        <w:t>review section 25 of the Constitution and other clauses where necessary to make it possible for the state to expropriate land in the public interest without compensation, and in the process, conduct public hearings to get the views of ordinary South Africans, policy-makers, civil society organisations and academics, about the necessity of, and mechanisms for expropriating land without compensation;</w:t>
      </w:r>
    </w:p>
    <w:p w:rsidR="005646B9" w:rsidRPr="003C25DF" w:rsidRDefault="005646B9" w:rsidP="007119BF">
      <w:pPr>
        <w:pStyle w:val="ListParagraph"/>
        <w:autoSpaceDE w:val="0"/>
        <w:autoSpaceDN w:val="0"/>
        <w:adjustRightInd w:val="0"/>
        <w:spacing w:after="0" w:line="240" w:lineRule="auto"/>
        <w:ind w:left="1095"/>
        <w:jc w:val="both"/>
        <w:rPr>
          <w:rFonts w:ascii="Arial" w:hAnsi="Arial" w:cs="Arial"/>
          <w:i/>
          <w:sz w:val="28"/>
          <w:szCs w:val="28"/>
        </w:rPr>
      </w:pPr>
    </w:p>
    <w:p w:rsidR="005646B9" w:rsidRPr="003C25DF" w:rsidRDefault="005646B9" w:rsidP="007119BF">
      <w:pPr>
        <w:pStyle w:val="ListParagraph"/>
        <w:numPr>
          <w:ilvl w:val="0"/>
          <w:numId w:val="5"/>
        </w:numPr>
        <w:autoSpaceDE w:val="0"/>
        <w:autoSpaceDN w:val="0"/>
        <w:adjustRightInd w:val="0"/>
        <w:spacing w:after="0" w:line="240" w:lineRule="auto"/>
        <w:ind w:left="1440"/>
        <w:jc w:val="both"/>
        <w:rPr>
          <w:rFonts w:ascii="Arial" w:hAnsi="Arial" w:cs="Arial"/>
          <w:i/>
          <w:sz w:val="28"/>
          <w:szCs w:val="28"/>
        </w:rPr>
      </w:pPr>
      <w:r w:rsidRPr="003C25DF">
        <w:rPr>
          <w:rFonts w:ascii="Arial" w:hAnsi="Arial" w:cs="Arial"/>
          <w:i/>
          <w:sz w:val="28"/>
          <w:szCs w:val="28"/>
        </w:rPr>
        <w:t>propose the necessary constitutional amendments where applicable with regards to the kind of future land tenure regime needed;</w:t>
      </w:r>
    </w:p>
    <w:p w:rsidR="005646B9" w:rsidRPr="003C25DF" w:rsidRDefault="005646B9" w:rsidP="007119BF">
      <w:pPr>
        <w:pStyle w:val="ListParagraph"/>
        <w:autoSpaceDE w:val="0"/>
        <w:autoSpaceDN w:val="0"/>
        <w:adjustRightInd w:val="0"/>
        <w:spacing w:after="0" w:line="240" w:lineRule="auto"/>
        <w:ind w:left="1095"/>
        <w:jc w:val="both"/>
        <w:rPr>
          <w:rFonts w:ascii="Arial" w:hAnsi="Arial" w:cs="Arial"/>
          <w:i/>
          <w:sz w:val="28"/>
          <w:szCs w:val="28"/>
        </w:rPr>
      </w:pPr>
    </w:p>
    <w:p w:rsidR="005646B9" w:rsidRDefault="005646B9" w:rsidP="007119BF">
      <w:pPr>
        <w:pStyle w:val="ListParagraph"/>
        <w:numPr>
          <w:ilvl w:val="0"/>
          <w:numId w:val="5"/>
        </w:numPr>
        <w:autoSpaceDE w:val="0"/>
        <w:autoSpaceDN w:val="0"/>
        <w:adjustRightInd w:val="0"/>
        <w:spacing w:after="0" w:line="240" w:lineRule="auto"/>
        <w:ind w:left="1440"/>
        <w:jc w:val="both"/>
        <w:rPr>
          <w:rFonts w:ascii="Arial" w:hAnsi="Arial" w:cs="Arial"/>
          <w:sz w:val="28"/>
          <w:szCs w:val="28"/>
        </w:rPr>
      </w:pPr>
      <w:r w:rsidRPr="003C25DF">
        <w:rPr>
          <w:rFonts w:ascii="Arial" w:hAnsi="Arial" w:cs="Arial"/>
          <w:i/>
          <w:sz w:val="28"/>
          <w:szCs w:val="28"/>
        </w:rPr>
        <w:t>report to the Assembly by no later than 30 August 2018</w:t>
      </w:r>
      <w:r w:rsidRPr="003C25DF">
        <w:rPr>
          <w:rFonts w:ascii="Arial" w:hAnsi="Arial" w:cs="Arial"/>
          <w:sz w:val="28"/>
          <w:szCs w:val="28"/>
        </w:rPr>
        <w:t>.</w:t>
      </w:r>
      <w:r>
        <w:rPr>
          <w:rFonts w:ascii="Arial" w:hAnsi="Arial" w:cs="Arial"/>
          <w:sz w:val="28"/>
          <w:szCs w:val="28"/>
        </w:rPr>
        <w:t>”</w:t>
      </w:r>
    </w:p>
    <w:p w:rsidR="007119BF" w:rsidRPr="007119BF" w:rsidRDefault="007119BF" w:rsidP="007119BF">
      <w:pPr>
        <w:pStyle w:val="ListParagraph"/>
        <w:rPr>
          <w:rFonts w:ascii="Arial" w:hAnsi="Arial" w:cs="Arial"/>
          <w:sz w:val="28"/>
          <w:szCs w:val="28"/>
        </w:rPr>
      </w:pPr>
    </w:p>
    <w:p w:rsidR="005646B9" w:rsidRPr="003C25DF" w:rsidRDefault="005646B9" w:rsidP="005646B9">
      <w:pPr>
        <w:pStyle w:val="ListParagraph"/>
        <w:spacing w:line="240" w:lineRule="auto"/>
        <w:ind w:left="1080"/>
        <w:jc w:val="both"/>
        <w:rPr>
          <w:rFonts w:ascii="Arial" w:hAnsi="Arial" w:cs="Arial"/>
          <w:sz w:val="28"/>
          <w:szCs w:val="28"/>
        </w:rPr>
      </w:pPr>
    </w:p>
    <w:p w:rsidR="005646B9" w:rsidRPr="003C25DF" w:rsidRDefault="005646B9" w:rsidP="005646B9">
      <w:pPr>
        <w:pStyle w:val="ListParagraph"/>
        <w:numPr>
          <w:ilvl w:val="0"/>
          <w:numId w:val="4"/>
        </w:numPr>
        <w:spacing w:line="240" w:lineRule="auto"/>
        <w:jc w:val="both"/>
        <w:rPr>
          <w:rFonts w:ascii="Arial" w:hAnsi="Arial" w:cs="Arial"/>
          <w:sz w:val="28"/>
          <w:szCs w:val="28"/>
        </w:rPr>
      </w:pPr>
      <w:r w:rsidRPr="003C25DF">
        <w:rPr>
          <w:rFonts w:ascii="Arial" w:hAnsi="Arial" w:cs="Arial"/>
          <w:sz w:val="28"/>
          <w:szCs w:val="28"/>
        </w:rPr>
        <w:t>Pursuant thereto</w:t>
      </w:r>
      <w:r>
        <w:rPr>
          <w:rFonts w:ascii="Arial" w:hAnsi="Arial" w:cs="Arial"/>
          <w:sz w:val="28"/>
          <w:szCs w:val="28"/>
        </w:rPr>
        <w:t>, the Constitutional Review Committee (CRC) beg</w:t>
      </w:r>
      <w:r w:rsidR="00745F30">
        <w:rPr>
          <w:rFonts w:ascii="Arial" w:hAnsi="Arial" w:cs="Arial"/>
          <w:sz w:val="28"/>
          <w:szCs w:val="28"/>
        </w:rPr>
        <w:t>a</w:t>
      </w:r>
      <w:r>
        <w:rPr>
          <w:rFonts w:ascii="Arial" w:hAnsi="Arial" w:cs="Arial"/>
          <w:sz w:val="28"/>
          <w:szCs w:val="28"/>
        </w:rPr>
        <w:t xml:space="preserve">n its work </w:t>
      </w:r>
      <w:r w:rsidRPr="003C25DF">
        <w:rPr>
          <w:rFonts w:ascii="Arial" w:hAnsi="Arial" w:cs="Arial"/>
          <w:sz w:val="28"/>
          <w:szCs w:val="28"/>
        </w:rPr>
        <w:t xml:space="preserve"> and conducted the following activities by way of discharging the </w:t>
      </w:r>
      <w:r>
        <w:rPr>
          <w:rFonts w:ascii="Arial" w:hAnsi="Arial" w:cs="Arial"/>
          <w:sz w:val="28"/>
          <w:szCs w:val="28"/>
        </w:rPr>
        <w:t xml:space="preserve">mandate. </w:t>
      </w:r>
    </w:p>
    <w:p w:rsidR="005646B9" w:rsidRPr="003C25DF" w:rsidRDefault="005646B9" w:rsidP="005646B9">
      <w:pPr>
        <w:pStyle w:val="ListParagraph"/>
        <w:spacing w:line="240" w:lineRule="auto"/>
        <w:jc w:val="both"/>
        <w:rPr>
          <w:rFonts w:ascii="Arial" w:hAnsi="Arial" w:cs="Arial"/>
          <w:sz w:val="28"/>
          <w:szCs w:val="28"/>
        </w:rPr>
      </w:pPr>
    </w:p>
    <w:p w:rsidR="005646B9" w:rsidRPr="003C25DF" w:rsidRDefault="005646B9" w:rsidP="005646B9">
      <w:pPr>
        <w:pStyle w:val="ListParagraph"/>
        <w:numPr>
          <w:ilvl w:val="0"/>
          <w:numId w:val="6"/>
        </w:numPr>
        <w:spacing w:line="240" w:lineRule="auto"/>
        <w:jc w:val="both"/>
        <w:rPr>
          <w:rFonts w:ascii="Arial" w:hAnsi="Arial" w:cs="Arial"/>
          <w:sz w:val="28"/>
          <w:szCs w:val="28"/>
        </w:rPr>
      </w:pPr>
      <w:r w:rsidRPr="003C25DF">
        <w:rPr>
          <w:rFonts w:ascii="Arial" w:hAnsi="Arial" w:cs="Arial"/>
          <w:sz w:val="28"/>
          <w:szCs w:val="28"/>
        </w:rPr>
        <w:t>Public hearings in all nine provinces;</w:t>
      </w:r>
    </w:p>
    <w:p w:rsidR="005646B9" w:rsidRPr="003C25DF" w:rsidRDefault="005646B9" w:rsidP="005646B9">
      <w:pPr>
        <w:pStyle w:val="ListParagraph"/>
        <w:numPr>
          <w:ilvl w:val="0"/>
          <w:numId w:val="6"/>
        </w:numPr>
        <w:spacing w:line="240" w:lineRule="auto"/>
        <w:jc w:val="both"/>
        <w:rPr>
          <w:rFonts w:ascii="Arial" w:hAnsi="Arial" w:cs="Arial"/>
          <w:sz w:val="28"/>
          <w:szCs w:val="28"/>
        </w:rPr>
      </w:pPr>
      <w:r w:rsidRPr="003C25DF">
        <w:rPr>
          <w:rFonts w:ascii="Arial" w:hAnsi="Arial" w:cs="Arial"/>
          <w:sz w:val="28"/>
          <w:szCs w:val="28"/>
        </w:rPr>
        <w:t xml:space="preserve">Hosted oral submissions in parliament; and </w:t>
      </w:r>
    </w:p>
    <w:p w:rsidR="005646B9" w:rsidRPr="003C25DF" w:rsidRDefault="005646B9" w:rsidP="005646B9">
      <w:pPr>
        <w:pStyle w:val="ListParagraph"/>
        <w:numPr>
          <w:ilvl w:val="0"/>
          <w:numId w:val="6"/>
        </w:numPr>
        <w:spacing w:line="240" w:lineRule="auto"/>
        <w:jc w:val="both"/>
        <w:rPr>
          <w:rFonts w:ascii="Arial" w:hAnsi="Arial" w:cs="Arial"/>
          <w:sz w:val="28"/>
          <w:szCs w:val="28"/>
        </w:rPr>
      </w:pPr>
      <w:r w:rsidRPr="003C25DF">
        <w:rPr>
          <w:rFonts w:ascii="Arial" w:hAnsi="Arial" w:cs="Arial"/>
          <w:sz w:val="28"/>
          <w:szCs w:val="28"/>
        </w:rPr>
        <w:t>Facilitated receipt of written submissions in parliament.</w:t>
      </w:r>
    </w:p>
    <w:p w:rsidR="005646B9" w:rsidRPr="003C25DF" w:rsidRDefault="005646B9" w:rsidP="005646B9">
      <w:pPr>
        <w:spacing w:line="240" w:lineRule="auto"/>
        <w:jc w:val="both"/>
        <w:rPr>
          <w:rFonts w:ascii="Arial" w:hAnsi="Arial" w:cs="Arial"/>
          <w:sz w:val="28"/>
          <w:szCs w:val="28"/>
        </w:rPr>
      </w:pPr>
    </w:p>
    <w:p w:rsidR="005646B9" w:rsidRPr="003C25DF" w:rsidRDefault="005646B9" w:rsidP="005646B9">
      <w:pPr>
        <w:pStyle w:val="ListParagraph"/>
        <w:numPr>
          <w:ilvl w:val="0"/>
          <w:numId w:val="4"/>
        </w:numPr>
        <w:spacing w:line="240" w:lineRule="auto"/>
        <w:jc w:val="both"/>
        <w:rPr>
          <w:rFonts w:ascii="Arial" w:hAnsi="Arial" w:cs="Arial"/>
          <w:sz w:val="28"/>
          <w:szCs w:val="28"/>
        </w:rPr>
      </w:pPr>
      <w:r w:rsidRPr="003C25DF">
        <w:rPr>
          <w:rFonts w:ascii="Arial" w:hAnsi="Arial" w:cs="Arial"/>
          <w:sz w:val="28"/>
          <w:szCs w:val="28"/>
        </w:rPr>
        <w:t xml:space="preserve">During public hearings a diversity of South Africans presented their views </w:t>
      </w:r>
      <w:r w:rsidR="00597546">
        <w:rPr>
          <w:rFonts w:ascii="Arial" w:hAnsi="Arial" w:cs="Arial"/>
          <w:sz w:val="28"/>
          <w:szCs w:val="28"/>
        </w:rPr>
        <w:t>in</w:t>
      </w:r>
      <w:r w:rsidRPr="003C25DF">
        <w:rPr>
          <w:rFonts w:ascii="Arial" w:hAnsi="Arial" w:cs="Arial"/>
          <w:sz w:val="28"/>
          <w:szCs w:val="28"/>
        </w:rPr>
        <w:t xml:space="preserve"> 3 minutes </w:t>
      </w:r>
      <w:r w:rsidR="000A0D20" w:rsidRPr="003C25DF">
        <w:rPr>
          <w:rFonts w:ascii="Arial" w:hAnsi="Arial" w:cs="Arial"/>
          <w:sz w:val="28"/>
          <w:szCs w:val="28"/>
        </w:rPr>
        <w:t xml:space="preserve">deliberations </w:t>
      </w:r>
      <w:r w:rsidRPr="003C25DF">
        <w:rPr>
          <w:rFonts w:ascii="Arial" w:hAnsi="Arial" w:cs="Arial"/>
          <w:sz w:val="28"/>
          <w:szCs w:val="28"/>
        </w:rPr>
        <w:t>per person.</w:t>
      </w:r>
    </w:p>
    <w:p w:rsidR="005646B9" w:rsidRPr="003C25DF" w:rsidRDefault="005646B9" w:rsidP="005646B9">
      <w:pPr>
        <w:pStyle w:val="ListParagraph"/>
        <w:spacing w:line="240" w:lineRule="auto"/>
        <w:jc w:val="both"/>
        <w:rPr>
          <w:rFonts w:ascii="Arial" w:hAnsi="Arial" w:cs="Arial"/>
          <w:sz w:val="28"/>
          <w:szCs w:val="28"/>
        </w:rPr>
      </w:pPr>
    </w:p>
    <w:p w:rsidR="005646B9" w:rsidRPr="003C25DF" w:rsidRDefault="000A0D20" w:rsidP="005646B9">
      <w:pPr>
        <w:pStyle w:val="ListParagraph"/>
        <w:numPr>
          <w:ilvl w:val="0"/>
          <w:numId w:val="7"/>
        </w:numPr>
        <w:spacing w:line="240" w:lineRule="auto"/>
        <w:jc w:val="both"/>
        <w:rPr>
          <w:rFonts w:ascii="Arial" w:hAnsi="Arial" w:cs="Arial"/>
          <w:sz w:val="28"/>
          <w:szCs w:val="28"/>
        </w:rPr>
      </w:pPr>
      <w:r>
        <w:rPr>
          <w:rFonts w:ascii="Arial" w:hAnsi="Arial" w:cs="Arial"/>
          <w:sz w:val="28"/>
          <w:szCs w:val="28"/>
        </w:rPr>
        <w:t>All o</w:t>
      </w:r>
      <w:r w:rsidR="005646B9" w:rsidRPr="003C25DF">
        <w:rPr>
          <w:rFonts w:ascii="Arial" w:hAnsi="Arial" w:cs="Arial"/>
          <w:sz w:val="28"/>
          <w:szCs w:val="28"/>
        </w:rPr>
        <w:t>ral present</w:t>
      </w:r>
      <w:r w:rsidR="00745F30">
        <w:rPr>
          <w:rFonts w:ascii="Arial" w:hAnsi="Arial" w:cs="Arial"/>
          <w:sz w:val="28"/>
          <w:szCs w:val="28"/>
        </w:rPr>
        <w:t xml:space="preserve">ers </w:t>
      </w:r>
      <w:r w:rsidR="005646B9" w:rsidRPr="003C25DF">
        <w:rPr>
          <w:rFonts w:ascii="Arial" w:hAnsi="Arial" w:cs="Arial"/>
          <w:sz w:val="28"/>
          <w:szCs w:val="28"/>
        </w:rPr>
        <w:t>in parliament</w:t>
      </w:r>
      <w:r>
        <w:rPr>
          <w:rFonts w:ascii="Arial" w:hAnsi="Arial" w:cs="Arial"/>
          <w:sz w:val="28"/>
          <w:szCs w:val="28"/>
        </w:rPr>
        <w:t>,</w:t>
      </w:r>
      <w:r w:rsidR="005646B9" w:rsidRPr="003C25DF">
        <w:rPr>
          <w:rFonts w:ascii="Arial" w:hAnsi="Arial" w:cs="Arial"/>
          <w:sz w:val="28"/>
          <w:szCs w:val="28"/>
        </w:rPr>
        <w:t xml:space="preserve"> were each allocated 10 minutes and were subjected to questions for clarity by the committee members.</w:t>
      </w:r>
    </w:p>
    <w:p w:rsidR="005646B9" w:rsidRPr="003C25DF" w:rsidRDefault="005646B9" w:rsidP="005646B9">
      <w:pPr>
        <w:pStyle w:val="ListParagraph"/>
        <w:spacing w:line="240" w:lineRule="auto"/>
        <w:ind w:left="1440"/>
        <w:jc w:val="both"/>
        <w:rPr>
          <w:rFonts w:ascii="Arial" w:hAnsi="Arial" w:cs="Arial"/>
          <w:sz w:val="28"/>
          <w:szCs w:val="28"/>
        </w:rPr>
      </w:pPr>
    </w:p>
    <w:p w:rsidR="005646B9" w:rsidRPr="003C25DF" w:rsidRDefault="005646B9" w:rsidP="005646B9">
      <w:pPr>
        <w:pStyle w:val="ListParagraph"/>
        <w:numPr>
          <w:ilvl w:val="0"/>
          <w:numId w:val="7"/>
        </w:numPr>
        <w:spacing w:line="240" w:lineRule="auto"/>
        <w:jc w:val="both"/>
        <w:rPr>
          <w:rFonts w:ascii="Arial" w:hAnsi="Arial" w:cs="Arial"/>
          <w:sz w:val="28"/>
          <w:szCs w:val="28"/>
        </w:rPr>
      </w:pPr>
      <w:r w:rsidRPr="003C25DF">
        <w:rPr>
          <w:rFonts w:ascii="Arial" w:hAnsi="Arial" w:cs="Arial"/>
          <w:sz w:val="28"/>
          <w:szCs w:val="28"/>
        </w:rPr>
        <w:t>In the closed</w:t>
      </w:r>
      <w:r w:rsidR="000A0D20" w:rsidRPr="000A0D20">
        <w:rPr>
          <w:rFonts w:ascii="Arial" w:hAnsi="Arial" w:cs="Arial"/>
          <w:sz w:val="28"/>
          <w:szCs w:val="28"/>
        </w:rPr>
        <w:t xml:space="preserve"> </w:t>
      </w:r>
      <w:r w:rsidR="000A0D20" w:rsidRPr="003C25DF">
        <w:rPr>
          <w:rFonts w:ascii="Arial" w:hAnsi="Arial" w:cs="Arial"/>
          <w:sz w:val="28"/>
          <w:szCs w:val="28"/>
        </w:rPr>
        <w:t>committee</w:t>
      </w:r>
      <w:r w:rsidRPr="003C25DF">
        <w:rPr>
          <w:rFonts w:ascii="Arial" w:hAnsi="Arial" w:cs="Arial"/>
          <w:sz w:val="28"/>
          <w:szCs w:val="28"/>
        </w:rPr>
        <w:t xml:space="preserve"> sessions, members were presented with reports </w:t>
      </w:r>
      <w:r w:rsidR="00745F30">
        <w:rPr>
          <w:rFonts w:ascii="Arial" w:hAnsi="Arial" w:cs="Arial"/>
          <w:sz w:val="28"/>
          <w:szCs w:val="28"/>
        </w:rPr>
        <w:t xml:space="preserve">on written </w:t>
      </w:r>
      <w:r w:rsidRPr="003C25DF">
        <w:rPr>
          <w:rFonts w:ascii="Arial" w:hAnsi="Arial" w:cs="Arial"/>
          <w:sz w:val="28"/>
          <w:szCs w:val="28"/>
        </w:rPr>
        <w:t>submissions. Moreover</w:t>
      </w:r>
      <w:r w:rsidR="000A0D20">
        <w:rPr>
          <w:rFonts w:ascii="Arial" w:hAnsi="Arial" w:cs="Arial"/>
          <w:sz w:val="28"/>
          <w:szCs w:val="28"/>
        </w:rPr>
        <w:t xml:space="preserve">, </w:t>
      </w:r>
      <w:r w:rsidRPr="003C25DF">
        <w:rPr>
          <w:rFonts w:ascii="Arial" w:hAnsi="Arial" w:cs="Arial"/>
          <w:sz w:val="28"/>
          <w:szCs w:val="28"/>
        </w:rPr>
        <w:t xml:space="preserve">members were encouraged to avail themselves </w:t>
      </w:r>
      <w:r w:rsidR="00745F30">
        <w:rPr>
          <w:rFonts w:ascii="Arial" w:hAnsi="Arial" w:cs="Arial"/>
          <w:sz w:val="28"/>
          <w:szCs w:val="28"/>
        </w:rPr>
        <w:t>of</w:t>
      </w:r>
      <w:r w:rsidRPr="003C25DF">
        <w:rPr>
          <w:rFonts w:ascii="Arial" w:hAnsi="Arial" w:cs="Arial"/>
          <w:sz w:val="28"/>
          <w:szCs w:val="28"/>
        </w:rPr>
        <w:t xml:space="preserve"> the opportunity </w:t>
      </w:r>
      <w:r w:rsidR="00745F30">
        <w:rPr>
          <w:rFonts w:ascii="Arial" w:hAnsi="Arial" w:cs="Arial"/>
          <w:sz w:val="28"/>
          <w:szCs w:val="28"/>
        </w:rPr>
        <w:t>of</w:t>
      </w:r>
      <w:r w:rsidRPr="003C25DF">
        <w:rPr>
          <w:rFonts w:ascii="Arial" w:hAnsi="Arial" w:cs="Arial"/>
          <w:sz w:val="28"/>
          <w:szCs w:val="28"/>
        </w:rPr>
        <w:t xml:space="preserve"> accessing further written submissions that were not </w:t>
      </w:r>
      <w:r w:rsidR="00745F30">
        <w:rPr>
          <w:rFonts w:ascii="Arial" w:hAnsi="Arial" w:cs="Arial"/>
          <w:sz w:val="28"/>
          <w:szCs w:val="28"/>
        </w:rPr>
        <w:t>actually presented to</w:t>
      </w:r>
      <w:r w:rsidRPr="003C25DF">
        <w:rPr>
          <w:rFonts w:ascii="Arial" w:hAnsi="Arial" w:cs="Arial"/>
          <w:sz w:val="28"/>
          <w:szCs w:val="28"/>
        </w:rPr>
        <w:t xml:space="preserve"> the committee</w:t>
      </w:r>
      <w:r w:rsidR="000A0D20">
        <w:rPr>
          <w:rFonts w:ascii="Arial" w:hAnsi="Arial" w:cs="Arial"/>
          <w:sz w:val="28"/>
          <w:szCs w:val="28"/>
        </w:rPr>
        <w:t>. These</w:t>
      </w:r>
      <w:r w:rsidRPr="003C25DF">
        <w:rPr>
          <w:rFonts w:ascii="Arial" w:hAnsi="Arial" w:cs="Arial"/>
          <w:sz w:val="28"/>
          <w:szCs w:val="28"/>
        </w:rPr>
        <w:t xml:space="preserve"> are</w:t>
      </w:r>
      <w:r w:rsidR="000A0D20">
        <w:rPr>
          <w:rFonts w:ascii="Arial" w:hAnsi="Arial" w:cs="Arial"/>
          <w:sz w:val="28"/>
          <w:szCs w:val="28"/>
        </w:rPr>
        <w:t xml:space="preserve"> submissions that are currently being </w:t>
      </w:r>
      <w:r w:rsidRPr="003C25DF">
        <w:rPr>
          <w:rFonts w:ascii="Arial" w:hAnsi="Arial" w:cs="Arial"/>
          <w:sz w:val="28"/>
          <w:szCs w:val="28"/>
        </w:rPr>
        <w:t>stored on the 3</w:t>
      </w:r>
      <w:r w:rsidRPr="003C25DF">
        <w:rPr>
          <w:rFonts w:ascii="Arial" w:hAnsi="Arial" w:cs="Arial"/>
          <w:sz w:val="28"/>
          <w:szCs w:val="28"/>
          <w:vertAlign w:val="superscript"/>
        </w:rPr>
        <w:t>rd</w:t>
      </w:r>
      <w:r w:rsidRPr="003C25DF">
        <w:rPr>
          <w:rFonts w:ascii="Arial" w:hAnsi="Arial" w:cs="Arial"/>
          <w:sz w:val="28"/>
          <w:szCs w:val="28"/>
        </w:rPr>
        <w:t xml:space="preserve"> floor at 90 Plein street in parliament. </w:t>
      </w:r>
    </w:p>
    <w:p w:rsidR="005646B9" w:rsidRPr="003C25DF" w:rsidRDefault="005646B9" w:rsidP="005646B9">
      <w:pPr>
        <w:pStyle w:val="ListParagraph"/>
        <w:spacing w:line="240" w:lineRule="auto"/>
        <w:ind w:left="1440"/>
        <w:jc w:val="both"/>
        <w:rPr>
          <w:rFonts w:ascii="Arial" w:hAnsi="Arial" w:cs="Arial"/>
          <w:sz w:val="28"/>
          <w:szCs w:val="28"/>
        </w:rPr>
      </w:pPr>
    </w:p>
    <w:p w:rsidR="005646B9" w:rsidRPr="003C25DF" w:rsidRDefault="005646B9" w:rsidP="005646B9">
      <w:pPr>
        <w:spacing w:line="240" w:lineRule="auto"/>
        <w:jc w:val="both"/>
        <w:rPr>
          <w:rFonts w:ascii="Arial" w:hAnsi="Arial" w:cs="Arial"/>
          <w:b/>
          <w:sz w:val="28"/>
          <w:szCs w:val="28"/>
        </w:rPr>
      </w:pPr>
    </w:p>
    <w:p w:rsidR="005646B9" w:rsidRPr="003C25DF" w:rsidRDefault="005646B9" w:rsidP="005646B9">
      <w:pPr>
        <w:pStyle w:val="ListParagraph"/>
        <w:spacing w:line="240" w:lineRule="auto"/>
        <w:jc w:val="both"/>
        <w:rPr>
          <w:rFonts w:ascii="Arial" w:hAnsi="Arial" w:cs="Arial"/>
          <w:b/>
          <w:sz w:val="28"/>
          <w:szCs w:val="28"/>
        </w:rPr>
      </w:pPr>
      <w:r w:rsidRPr="003C25DF">
        <w:rPr>
          <w:rFonts w:ascii="Arial" w:hAnsi="Arial" w:cs="Arial"/>
          <w:b/>
          <w:sz w:val="28"/>
          <w:szCs w:val="28"/>
        </w:rPr>
        <w:t>OBSERVATIONS:</w:t>
      </w:r>
    </w:p>
    <w:p w:rsidR="005646B9" w:rsidRPr="003C25DF" w:rsidRDefault="005646B9" w:rsidP="005646B9">
      <w:pPr>
        <w:spacing w:line="240" w:lineRule="auto"/>
        <w:ind w:left="360"/>
        <w:jc w:val="both"/>
        <w:rPr>
          <w:rFonts w:ascii="Arial" w:hAnsi="Arial" w:cs="Arial"/>
          <w:sz w:val="28"/>
          <w:szCs w:val="28"/>
        </w:rPr>
      </w:pPr>
    </w:p>
    <w:p w:rsidR="005646B9" w:rsidRPr="003C25DF" w:rsidRDefault="005646B9" w:rsidP="005646B9">
      <w:pPr>
        <w:pStyle w:val="ListParagraph"/>
        <w:numPr>
          <w:ilvl w:val="0"/>
          <w:numId w:val="8"/>
        </w:numPr>
        <w:spacing w:line="240" w:lineRule="auto"/>
        <w:jc w:val="both"/>
        <w:rPr>
          <w:rFonts w:ascii="Arial" w:hAnsi="Arial" w:cs="Arial"/>
          <w:sz w:val="28"/>
          <w:szCs w:val="28"/>
        </w:rPr>
      </w:pPr>
      <w:r w:rsidRPr="003C25DF">
        <w:rPr>
          <w:rFonts w:ascii="Arial" w:hAnsi="Arial" w:cs="Arial"/>
          <w:sz w:val="28"/>
          <w:szCs w:val="28"/>
        </w:rPr>
        <w:t xml:space="preserve"> The public hearings revealed a dominant opinion, in favour of the amendment of the constitution. Some of the most common reasons </w:t>
      </w:r>
      <w:r w:rsidR="00745F30">
        <w:rPr>
          <w:rFonts w:ascii="Arial" w:hAnsi="Arial" w:cs="Arial"/>
          <w:sz w:val="28"/>
          <w:szCs w:val="28"/>
        </w:rPr>
        <w:t>in support of</w:t>
      </w:r>
      <w:r w:rsidRPr="003C25DF">
        <w:rPr>
          <w:rFonts w:ascii="Arial" w:hAnsi="Arial" w:cs="Arial"/>
          <w:sz w:val="28"/>
          <w:szCs w:val="28"/>
        </w:rPr>
        <w:t>r this opinion were:</w:t>
      </w:r>
    </w:p>
    <w:p w:rsidR="005646B9" w:rsidRPr="003C25DF" w:rsidRDefault="005646B9" w:rsidP="005646B9">
      <w:pPr>
        <w:pStyle w:val="ListParagraph"/>
        <w:spacing w:line="240" w:lineRule="auto"/>
        <w:ind w:left="735"/>
        <w:jc w:val="both"/>
        <w:rPr>
          <w:rFonts w:ascii="Arial" w:hAnsi="Arial" w:cs="Arial"/>
          <w:sz w:val="28"/>
          <w:szCs w:val="28"/>
        </w:rPr>
      </w:pPr>
    </w:p>
    <w:p w:rsidR="005646B9" w:rsidRPr="003C25DF" w:rsidRDefault="005646B9" w:rsidP="005646B9">
      <w:pPr>
        <w:pStyle w:val="ListParagraph"/>
        <w:numPr>
          <w:ilvl w:val="0"/>
          <w:numId w:val="14"/>
        </w:numPr>
        <w:spacing w:line="240" w:lineRule="auto"/>
        <w:jc w:val="both"/>
        <w:rPr>
          <w:rFonts w:ascii="Arial" w:hAnsi="Arial" w:cs="Arial"/>
          <w:sz w:val="28"/>
          <w:szCs w:val="28"/>
        </w:rPr>
      </w:pPr>
      <w:r w:rsidRPr="003C25DF">
        <w:rPr>
          <w:rFonts w:ascii="Arial" w:hAnsi="Arial" w:cs="Arial"/>
          <w:sz w:val="28"/>
          <w:szCs w:val="28"/>
        </w:rPr>
        <w:t>Restorative justice must be brought about through the amendment;</w:t>
      </w:r>
    </w:p>
    <w:p w:rsidR="005646B9" w:rsidRPr="003C25DF" w:rsidRDefault="005646B9" w:rsidP="005646B9">
      <w:pPr>
        <w:pStyle w:val="ListParagraph"/>
        <w:numPr>
          <w:ilvl w:val="0"/>
          <w:numId w:val="14"/>
        </w:numPr>
        <w:spacing w:line="240" w:lineRule="auto"/>
        <w:jc w:val="both"/>
        <w:rPr>
          <w:rFonts w:ascii="Arial" w:hAnsi="Arial" w:cs="Arial"/>
          <w:sz w:val="28"/>
          <w:szCs w:val="28"/>
        </w:rPr>
      </w:pPr>
      <w:r w:rsidRPr="003C25DF">
        <w:rPr>
          <w:rFonts w:ascii="Arial" w:hAnsi="Arial" w:cs="Arial"/>
          <w:sz w:val="28"/>
          <w:szCs w:val="28"/>
        </w:rPr>
        <w:t>People need land for social and economic activities;</w:t>
      </w:r>
    </w:p>
    <w:p w:rsidR="005646B9" w:rsidRPr="003C25DF" w:rsidRDefault="005646B9" w:rsidP="005646B9">
      <w:pPr>
        <w:pStyle w:val="ListParagraph"/>
        <w:numPr>
          <w:ilvl w:val="0"/>
          <w:numId w:val="14"/>
        </w:numPr>
        <w:spacing w:line="240" w:lineRule="auto"/>
        <w:jc w:val="both"/>
        <w:rPr>
          <w:rFonts w:ascii="Arial" w:hAnsi="Arial" w:cs="Arial"/>
          <w:sz w:val="28"/>
          <w:szCs w:val="28"/>
        </w:rPr>
      </w:pPr>
      <w:r w:rsidRPr="003C25DF">
        <w:rPr>
          <w:rFonts w:ascii="Arial" w:hAnsi="Arial" w:cs="Arial"/>
          <w:sz w:val="28"/>
          <w:szCs w:val="28"/>
        </w:rPr>
        <w:t>Restoration of land that was brutally taken away through wars in the 17</w:t>
      </w:r>
      <w:r w:rsidRPr="003C25DF">
        <w:rPr>
          <w:rFonts w:ascii="Arial" w:hAnsi="Arial" w:cs="Arial"/>
          <w:sz w:val="28"/>
          <w:szCs w:val="28"/>
          <w:vertAlign w:val="superscript"/>
        </w:rPr>
        <w:t>th</w:t>
      </w:r>
      <w:r w:rsidRPr="003C25DF">
        <w:rPr>
          <w:rFonts w:ascii="Arial" w:hAnsi="Arial" w:cs="Arial"/>
          <w:sz w:val="28"/>
          <w:szCs w:val="28"/>
        </w:rPr>
        <w:t xml:space="preserve"> century and thereafter, through a series of unjust laws, </w:t>
      </w:r>
      <w:r w:rsidR="000A0D20">
        <w:rPr>
          <w:rFonts w:ascii="Arial" w:hAnsi="Arial" w:cs="Arial"/>
          <w:sz w:val="28"/>
          <w:szCs w:val="28"/>
        </w:rPr>
        <w:t xml:space="preserve">and therefore </w:t>
      </w:r>
      <w:r w:rsidR="00745F30">
        <w:rPr>
          <w:rFonts w:ascii="Arial" w:hAnsi="Arial" w:cs="Arial"/>
          <w:sz w:val="28"/>
          <w:szCs w:val="28"/>
        </w:rPr>
        <w:t>should</w:t>
      </w:r>
      <w:r w:rsidRPr="003C25DF">
        <w:rPr>
          <w:rFonts w:ascii="Arial" w:hAnsi="Arial" w:cs="Arial"/>
          <w:sz w:val="28"/>
          <w:szCs w:val="28"/>
        </w:rPr>
        <w:t xml:space="preserve"> be </w:t>
      </w:r>
      <w:r w:rsidR="00745F30">
        <w:rPr>
          <w:rFonts w:ascii="Arial" w:hAnsi="Arial" w:cs="Arial"/>
          <w:sz w:val="28"/>
          <w:szCs w:val="28"/>
        </w:rPr>
        <w:t xml:space="preserve">returned </w:t>
      </w:r>
      <w:r w:rsidRPr="003C25DF">
        <w:rPr>
          <w:rFonts w:ascii="Arial" w:hAnsi="Arial" w:cs="Arial"/>
          <w:sz w:val="28"/>
          <w:szCs w:val="28"/>
        </w:rPr>
        <w:t>back to the original owners (the Koi, San and other Africans);</w:t>
      </w:r>
    </w:p>
    <w:p w:rsidR="005646B9" w:rsidRPr="003C25DF" w:rsidRDefault="005646B9" w:rsidP="005646B9">
      <w:pPr>
        <w:pStyle w:val="ListParagraph"/>
        <w:numPr>
          <w:ilvl w:val="0"/>
          <w:numId w:val="14"/>
        </w:numPr>
        <w:spacing w:line="240" w:lineRule="auto"/>
        <w:jc w:val="both"/>
        <w:rPr>
          <w:rFonts w:ascii="Arial" w:hAnsi="Arial" w:cs="Arial"/>
          <w:sz w:val="28"/>
          <w:szCs w:val="28"/>
        </w:rPr>
      </w:pPr>
      <w:r w:rsidRPr="003C25DF">
        <w:rPr>
          <w:rFonts w:ascii="Arial" w:hAnsi="Arial" w:cs="Arial"/>
          <w:sz w:val="28"/>
          <w:szCs w:val="28"/>
        </w:rPr>
        <w:t xml:space="preserve">Traditional leaders must be in control of the land as before; </w:t>
      </w:r>
    </w:p>
    <w:p w:rsidR="005646B9" w:rsidRPr="003C25DF" w:rsidRDefault="005646B9" w:rsidP="005646B9">
      <w:pPr>
        <w:pStyle w:val="ListParagraph"/>
        <w:numPr>
          <w:ilvl w:val="0"/>
          <w:numId w:val="14"/>
        </w:numPr>
        <w:spacing w:line="240" w:lineRule="auto"/>
        <w:jc w:val="both"/>
        <w:rPr>
          <w:rFonts w:ascii="Arial" w:hAnsi="Arial" w:cs="Arial"/>
          <w:sz w:val="28"/>
          <w:szCs w:val="28"/>
        </w:rPr>
      </w:pPr>
      <w:r w:rsidRPr="003C25DF">
        <w:rPr>
          <w:rFonts w:ascii="Arial" w:hAnsi="Arial" w:cs="Arial"/>
          <w:sz w:val="28"/>
          <w:szCs w:val="28"/>
        </w:rPr>
        <w:t>Private ownership must be enhanced;</w:t>
      </w:r>
    </w:p>
    <w:p w:rsidR="005646B9" w:rsidRPr="003C25DF" w:rsidRDefault="005646B9" w:rsidP="005646B9">
      <w:pPr>
        <w:pStyle w:val="ListParagraph"/>
        <w:numPr>
          <w:ilvl w:val="0"/>
          <w:numId w:val="14"/>
        </w:numPr>
        <w:spacing w:line="240" w:lineRule="auto"/>
        <w:jc w:val="both"/>
        <w:rPr>
          <w:rFonts w:ascii="Arial" w:hAnsi="Arial" w:cs="Arial"/>
          <w:sz w:val="28"/>
          <w:szCs w:val="28"/>
        </w:rPr>
      </w:pPr>
      <w:r w:rsidRPr="003C25DF">
        <w:rPr>
          <w:rFonts w:ascii="Arial" w:hAnsi="Arial" w:cs="Arial"/>
          <w:sz w:val="28"/>
          <w:szCs w:val="28"/>
        </w:rPr>
        <w:t xml:space="preserve">All citizens (South Africans) are capable of producing food for the nation and therefore land </w:t>
      </w:r>
      <w:r w:rsidR="00745F30">
        <w:rPr>
          <w:rFonts w:ascii="Arial" w:hAnsi="Arial" w:cs="Arial"/>
          <w:sz w:val="28"/>
          <w:szCs w:val="28"/>
        </w:rPr>
        <w:t>should</w:t>
      </w:r>
      <w:r w:rsidRPr="003C25DF">
        <w:rPr>
          <w:rFonts w:ascii="Arial" w:hAnsi="Arial" w:cs="Arial"/>
          <w:sz w:val="28"/>
          <w:szCs w:val="28"/>
        </w:rPr>
        <w:t xml:space="preserve"> be available to all equitably; </w:t>
      </w:r>
    </w:p>
    <w:p w:rsidR="000A0D20" w:rsidRDefault="000A0D20" w:rsidP="005646B9">
      <w:pPr>
        <w:pStyle w:val="ListParagraph"/>
        <w:spacing w:line="240" w:lineRule="auto"/>
        <w:jc w:val="both"/>
        <w:rPr>
          <w:rFonts w:ascii="Arial" w:hAnsi="Arial" w:cs="Arial"/>
          <w:sz w:val="28"/>
          <w:szCs w:val="28"/>
        </w:rPr>
      </w:pPr>
    </w:p>
    <w:p w:rsidR="000A0D20" w:rsidRPr="003C25DF" w:rsidRDefault="000A0D20" w:rsidP="005646B9">
      <w:pPr>
        <w:pStyle w:val="ListParagraph"/>
        <w:spacing w:line="240" w:lineRule="auto"/>
        <w:jc w:val="both"/>
        <w:rPr>
          <w:rFonts w:ascii="Arial" w:hAnsi="Arial" w:cs="Arial"/>
          <w:sz w:val="28"/>
          <w:szCs w:val="28"/>
        </w:rPr>
      </w:pPr>
    </w:p>
    <w:p w:rsidR="005646B9" w:rsidRPr="003C25DF" w:rsidRDefault="005646B9" w:rsidP="005646B9">
      <w:pPr>
        <w:pStyle w:val="ListParagraph"/>
        <w:numPr>
          <w:ilvl w:val="0"/>
          <w:numId w:val="10"/>
        </w:numPr>
        <w:spacing w:line="240" w:lineRule="auto"/>
        <w:jc w:val="both"/>
        <w:rPr>
          <w:rFonts w:ascii="Arial" w:hAnsi="Arial" w:cs="Arial"/>
          <w:sz w:val="28"/>
          <w:szCs w:val="28"/>
        </w:rPr>
      </w:pPr>
      <w:r w:rsidRPr="003C25DF">
        <w:rPr>
          <w:rFonts w:ascii="Arial" w:hAnsi="Arial" w:cs="Arial"/>
          <w:sz w:val="28"/>
          <w:szCs w:val="28"/>
        </w:rPr>
        <w:t xml:space="preserve">There were counter arguments on proposal to the amendment with following reasons advanced: </w:t>
      </w:r>
    </w:p>
    <w:p w:rsidR="005646B9" w:rsidRPr="003C25DF" w:rsidRDefault="005646B9" w:rsidP="005646B9">
      <w:pPr>
        <w:pStyle w:val="ListParagraph"/>
        <w:spacing w:line="240" w:lineRule="auto"/>
        <w:jc w:val="both"/>
        <w:rPr>
          <w:rFonts w:ascii="Arial" w:hAnsi="Arial" w:cs="Arial"/>
          <w:sz w:val="28"/>
          <w:szCs w:val="28"/>
        </w:rPr>
      </w:pPr>
    </w:p>
    <w:p w:rsidR="005646B9" w:rsidRPr="003C25DF" w:rsidRDefault="005646B9" w:rsidP="005646B9">
      <w:pPr>
        <w:pStyle w:val="ListParagraph"/>
        <w:numPr>
          <w:ilvl w:val="0"/>
          <w:numId w:val="13"/>
        </w:numPr>
        <w:spacing w:line="240" w:lineRule="auto"/>
        <w:jc w:val="both"/>
        <w:rPr>
          <w:rFonts w:ascii="Arial" w:hAnsi="Arial" w:cs="Arial"/>
          <w:sz w:val="28"/>
          <w:szCs w:val="28"/>
        </w:rPr>
      </w:pPr>
      <w:r w:rsidRPr="003C25DF">
        <w:rPr>
          <w:rFonts w:ascii="Arial" w:hAnsi="Arial" w:cs="Arial"/>
          <w:sz w:val="28"/>
          <w:szCs w:val="28"/>
        </w:rPr>
        <w:t xml:space="preserve">Beneficiaries and stakeholders of land expropriation would not have the knowledge and capacity to effectively work the land; </w:t>
      </w:r>
    </w:p>
    <w:p w:rsidR="005646B9" w:rsidRPr="003C25DF" w:rsidRDefault="005646B9" w:rsidP="005646B9">
      <w:pPr>
        <w:pStyle w:val="ListParagraph"/>
        <w:numPr>
          <w:ilvl w:val="0"/>
          <w:numId w:val="13"/>
        </w:numPr>
        <w:spacing w:line="240" w:lineRule="auto"/>
        <w:jc w:val="both"/>
        <w:rPr>
          <w:rFonts w:ascii="Arial" w:hAnsi="Arial" w:cs="Arial"/>
          <w:sz w:val="28"/>
          <w:szCs w:val="28"/>
        </w:rPr>
      </w:pPr>
      <w:r w:rsidRPr="003C25DF">
        <w:rPr>
          <w:rFonts w:ascii="Arial" w:hAnsi="Arial" w:cs="Arial"/>
          <w:sz w:val="28"/>
          <w:szCs w:val="28"/>
        </w:rPr>
        <w:t>No land was ever stole</w:t>
      </w:r>
      <w:r w:rsidR="000A0D20">
        <w:rPr>
          <w:rFonts w:ascii="Arial" w:hAnsi="Arial" w:cs="Arial"/>
          <w:sz w:val="28"/>
          <w:szCs w:val="28"/>
        </w:rPr>
        <w:t>n in the history of South Africa;</w:t>
      </w:r>
    </w:p>
    <w:p w:rsidR="005646B9" w:rsidRPr="003C25DF" w:rsidRDefault="005646B9" w:rsidP="005646B9">
      <w:pPr>
        <w:pStyle w:val="ListParagraph"/>
        <w:numPr>
          <w:ilvl w:val="0"/>
          <w:numId w:val="13"/>
        </w:numPr>
        <w:spacing w:line="240" w:lineRule="auto"/>
        <w:jc w:val="both"/>
        <w:rPr>
          <w:rFonts w:ascii="Arial" w:hAnsi="Arial" w:cs="Arial"/>
          <w:sz w:val="28"/>
          <w:szCs w:val="28"/>
        </w:rPr>
      </w:pPr>
      <w:r w:rsidRPr="003C25DF">
        <w:rPr>
          <w:rFonts w:ascii="Arial" w:hAnsi="Arial" w:cs="Arial"/>
          <w:sz w:val="28"/>
          <w:szCs w:val="28"/>
        </w:rPr>
        <w:lastRenderedPageBreak/>
        <w:t>Section 25, as it stands makes ample provision for access to land by blacks, all that is needed is for government to improve its performance of the land reform programme and give people title deeds;</w:t>
      </w:r>
    </w:p>
    <w:p w:rsidR="005646B9" w:rsidRPr="003C25DF" w:rsidRDefault="005646B9" w:rsidP="005646B9">
      <w:pPr>
        <w:pStyle w:val="ListParagraph"/>
        <w:numPr>
          <w:ilvl w:val="0"/>
          <w:numId w:val="13"/>
        </w:numPr>
        <w:spacing w:line="240" w:lineRule="auto"/>
        <w:jc w:val="both"/>
        <w:rPr>
          <w:rFonts w:ascii="Arial" w:hAnsi="Arial" w:cs="Arial"/>
          <w:sz w:val="28"/>
          <w:szCs w:val="28"/>
        </w:rPr>
      </w:pPr>
      <w:r w:rsidRPr="003C25DF">
        <w:rPr>
          <w:rFonts w:ascii="Arial" w:hAnsi="Arial" w:cs="Arial"/>
          <w:sz w:val="28"/>
          <w:szCs w:val="28"/>
        </w:rPr>
        <w:t>The state has ample surplus land which it is not using</w:t>
      </w:r>
      <w:r w:rsidR="000A0D20">
        <w:rPr>
          <w:rFonts w:ascii="Arial" w:hAnsi="Arial" w:cs="Arial"/>
          <w:sz w:val="28"/>
          <w:szCs w:val="28"/>
        </w:rPr>
        <w:t>, and this i</w:t>
      </w:r>
      <w:r w:rsidRPr="003C25DF">
        <w:rPr>
          <w:rFonts w:ascii="Arial" w:hAnsi="Arial" w:cs="Arial"/>
          <w:sz w:val="28"/>
          <w:szCs w:val="28"/>
        </w:rPr>
        <w:t xml:space="preserve">s the land that must be </w:t>
      </w:r>
      <w:r w:rsidR="000A0D20">
        <w:rPr>
          <w:rFonts w:ascii="Arial" w:hAnsi="Arial" w:cs="Arial"/>
          <w:sz w:val="28"/>
          <w:szCs w:val="28"/>
        </w:rPr>
        <w:t xml:space="preserve">transferred </w:t>
      </w:r>
      <w:r w:rsidRPr="003C25DF">
        <w:rPr>
          <w:rFonts w:ascii="Arial" w:hAnsi="Arial" w:cs="Arial"/>
          <w:sz w:val="28"/>
          <w:szCs w:val="28"/>
        </w:rPr>
        <w:t>to the landless;</w:t>
      </w:r>
    </w:p>
    <w:p w:rsidR="005646B9" w:rsidRPr="003C25DF" w:rsidRDefault="005646B9" w:rsidP="005646B9">
      <w:pPr>
        <w:pStyle w:val="ListParagraph"/>
        <w:numPr>
          <w:ilvl w:val="0"/>
          <w:numId w:val="13"/>
        </w:numPr>
        <w:spacing w:line="240" w:lineRule="auto"/>
        <w:jc w:val="both"/>
        <w:rPr>
          <w:rFonts w:ascii="Arial" w:hAnsi="Arial" w:cs="Arial"/>
          <w:sz w:val="28"/>
          <w:szCs w:val="28"/>
        </w:rPr>
      </w:pPr>
      <w:r w:rsidRPr="003C25DF">
        <w:rPr>
          <w:rFonts w:ascii="Arial" w:hAnsi="Arial" w:cs="Arial"/>
          <w:sz w:val="28"/>
          <w:szCs w:val="28"/>
        </w:rPr>
        <w:t>The economy will heavily suffer if land is taken away from the current white owners.</w:t>
      </w:r>
    </w:p>
    <w:p w:rsidR="005646B9" w:rsidRPr="003C25DF" w:rsidRDefault="005646B9" w:rsidP="005646B9">
      <w:pPr>
        <w:spacing w:line="240" w:lineRule="auto"/>
        <w:ind w:left="360"/>
        <w:jc w:val="both"/>
        <w:rPr>
          <w:rFonts w:ascii="Arial" w:hAnsi="Arial" w:cs="Arial"/>
          <w:sz w:val="28"/>
          <w:szCs w:val="28"/>
        </w:rPr>
      </w:pPr>
    </w:p>
    <w:p w:rsidR="005646B9" w:rsidRPr="003C25DF" w:rsidRDefault="005646B9" w:rsidP="005646B9">
      <w:pPr>
        <w:pStyle w:val="ListParagraph"/>
        <w:numPr>
          <w:ilvl w:val="0"/>
          <w:numId w:val="10"/>
        </w:numPr>
        <w:spacing w:line="240" w:lineRule="auto"/>
        <w:jc w:val="both"/>
        <w:rPr>
          <w:rFonts w:ascii="Arial" w:hAnsi="Arial" w:cs="Arial"/>
          <w:sz w:val="28"/>
          <w:szCs w:val="28"/>
        </w:rPr>
      </w:pPr>
      <w:r w:rsidRPr="003C25DF">
        <w:rPr>
          <w:rFonts w:ascii="Arial" w:hAnsi="Arial" w:cs="Arial"/>
          <w:sz w:val="28"/>
          <w:szCs w:val="28"/>
        </w:rPr>
        <w:t xml:space="preserve"> </w:t>
      </w:r>
      <w:r w:rsidR="000A0D20">
        <w:rPr>
          <w:rFonts w:ascii="Arial" w:hAnsi="Arial" w:cs="Arial"/>
          <w:sz w:val="28"/>
          <w:szCs w:val="28"/>
        </w:rPr>
        <w:t xml:space="preserve">Challenges with the written submissions </w:t>
      </w:r>
    </w:p>
    <w:p w:rsidR="005646B9" w:rsidRPr="003C25DF" w:rsidRDefault="005646B9" w:rsidP="005646B9">
      <w:pPr>
        <w:pStyle w:val="ListParagraph"/>
        <w:spacing w:line="240" w:lineRule="auto"/>
        <w:ind w:left="735"/>
        <w:jc w:val="both"/>
        <w:rPr>
          <w:rFonts w:ascii="Arial" w:hAnsi="Arial" w:cs="Arial"/>
          <w:sz w:val="28"/>
          <w:szCs w:val="28"/>
        </w:rPr>
      </w:pPr>
    </w:p>
    <w:p w:rsidR="005646B9" w:rsidRPr="003C25DF" w:rsidRDefault="005646B9" w:rsidP="005646B9">
      <w:pPr>
        <w:pStyle w:val="ListParagraph"/>
        <w:numPr>
          <w:ilvl w:val="0"/>
          <w:numId w:val="12"/>
        </w:numPr>
        <w:spacing w:line="240" w:lineRule="auto"/>
        <w:jc w:val="both"/>
        <w:rPr>
          <w:rFonts w:ascii="Arial" w:hAnsi="Arial" w:cs="Arial"/>
          <w:sz w:val="28"/>
          <w:szCs w:val="28"/>
        </w:rPr>
      </w:pPr>
      <w:r w:rsidRPr="003C25DF">
        <w:rPr>
          <w:rFonts w:ascii="Arial" w:hAnsi="Arial" w:cs="Arial"/>
          <w:sz w:val="28"/>
          <w:szCs w:val="28"/>
        </w:rPr>
        <w:t>The major challenge with the written submission</w:t>
      </w:r>
      <w:r w:rsidR="00745F30">
        <w:rPr>
          <w:rFonts w:ascii="Arial" w:hAnsi="Arial" w:cs="Arial"/>
          <w:sz w:val="28"/>
          <w:szCs w:val="28"/>
        </w:rPr>
        <w:t>s</w:t>
      </w:r>
      <w:r w:rsidRPr="003C25DF">
        <w:rPr>
          <w:rFonts w:ascii="Arial" w:hAnsi="Arial" w:cs="Arial"/>
          <w:sz w:val="28"/>
          <w:szCs w:val="28"/>
        </w:rPr>
        <w:t xml:space="preserve"> was a lack of authenticity and duplications. In one instance, you would get about 60 000 submission</w:t>
      </w:r>
      <w:r w:rsidR="00745F30">
        <w:rPr>
          <w:rFonts w:ascii="Arial" w:hAnsi="Arial" w:cs="Arial"/>
          <w:sz w:val="28"/>
          <w:szCs w:val="28"/>
        </w:rPr>
        <w:t>s</w:t>
      </w:r>
      <w:r w:rsidRPr="003C25DF">
        <w:rPr>
          <w:rFonts w:ascii="Arial" w:hAnsi="Arial" w:cs="Arial"/>
          <w:sz w:val="28"/>
          <w:szCs w:val="28"/>
        </w:rPr>
        <w:t xml:space="preserve"> from the same email address and same content and substance. Generally, both oral and written </w:t>
      </w:r>
      <w:r w:rsidR="00320F29">
        <w:rPr>
          <w:rFonts w:ascii="Arial" w:hAnsi="Arial" w:cs="Arial"/>
          <w:sz w:val="28"/>
          <w:szCs w:val="28"/>
        </w:rPr>
        <w:t xml:space="preserve">submissions </w:t>
      </w:r>
      <w:r w:rsidRPr="003C25DF">
        <w:rPr>
          <w:rFonts w:ascii="Arial" w:hAnsi="Arial" w:cs="Arial"/>
          <w:sz w:val="28"/>
          <w:szCs w:val="28"/>
        </w:rPr>
        <w:t xml:space="preserve">were received </w:t>
      </w:r>
      <w:r w:rsidR="00E359A6">
        <w:rPr>
          <w:rFonts w:ascii="Arial" w:hAnsi="Arial" w:cs="Arial"/>
          <w:sz w:val="28"/>
          <w:szCs w:val="28"/>
        </w:rPr>
        <w:t xml:space="preserve">from </w:t>
      </w:r>
      <w:r w:rsidRPr="003C25DF">
        <w:rPr>
          <w:rFonts w:ascii="Arial" w:hAnsi="Arial" w:cs="Arial"/>
          <w:sz w:val="28"/>
          <w:szCs w:val="28"/>
        </w:rPr>
        <w:t xml:space="preserve">institutions and individuals who could be defined as privileged.   </w:t>
      </w:r>
    </w:p>
    <w:p w:rsidR="005646B9" w:rsidRPr="003C25DF" w:rsidRDefault="005646B9" w:rsidP="005646B9">
      <w:pPr>
        <w:spacing w:line="240" w:lineRule="auto"/>
        <w:jc w:val="both"/>
        <w:rPr>
          <w:rFonts w:ascii="Arial" w:hAnsi="Arial" w:cs="Arial"/>
          <w:sz w:val="28"/>
          <w:szCs w:val="28"/>
        </w:rPr>
      </w:pPr>
    </w:p>
    <w:p w:rsidR="005646B9" w:rsidRPr="003C25DF" w:rsidRDefault="005646B9" w:rsidP="005646B9">
      <w:pPr>
        <w:pStyle w:val="ListParagraph"/>
        <w:spacing w:line="240" w:lineRule="auto"/>
        <w:jc w:val="both"/>
        <w:rPr>
          <w:rFonts w:ascii="Arial" w:hAnsi="Arial" w:cs="Arial"/>
          <w:b/>
          <w:sz w:val="28"/>
          <w:szCs w:val="28"/>
        </w:rPr>
      </w:pPr>
      <w:r w:rsidRPr="003C25DF">
        <w:rPr>
          <w:rFonts w:ascii="Arial" w:hAnsi="Arial" w:cs="Arial"/>
          <w:b/>
          <w:sz w:val="28"/>
          <w:szCs w:val="28"/>
        </w:rPr>
        <w:t>RECOMMENDATIONS</w:t>
      </w:r>
    </w:p>
    <w:p w:rsidR="005646B9" w:rsidRPr="003C25DF" w:rsidRDefault="005646B9" w:rsidP="005646B9">
      <w:pPr>
        <w:spacing w:line="240" w:lineRule="auto"/>
        <w:ind w:left="360"/>
        <w:jc w:val="both"/>
        <w:rPr>
          <w:rFonts w:ascii="Arial" w:hAnsi="Arial" w:cs="Arial"/>
          <w:sz w:val="28"/>
          <w:szCs w:val="28"/>
        </w:rPr>
      </w:pPr>
    </w:p>
    <w:p w:rsidR="005646B9" w:rsidRPr="003C25DF" w:rsidRDefault="005646B9" w:rsidP="005646B9">
      <w:pPr>
        <w:pStyle w:val="ListParagraph"/>
        <w:numPr>
          <w:ilvl w:val="0"/>
          <w:numId w:val="9"/>
        </w:numPr>
        <w:spacing w:line="240" w:lineRule="auto"/>
        <w:jc w:val="both"/>
        <w:rPr>
          <w:rFonts w:ascii="Arial" w:hAnsi="Arial" w:cs="Arial"/>
          <w:sz w:val="28"/>
          <w:szCs w:val="28"/>
        </w:rPr>
      </w:pPr>
      <w:r w:rsidRPr="003C25DF">
        <w:rPr>
          <w:rFonts w:ascii="Arial" w:hAnsi="Arial" w:cs="Arial"/>
          <w:sz w:val="28"/>
          <w:szCs w:val="28"/>
        </w:rPr>
        <w:t>Section 25 of the Constitution should be amended as follows:</w:t>
      </w:r>
    </w:p>
    <w:p w:rsidR="005646B9" w:rsidRPr="003C25DF" w:rsidRDefault="005646B9" w:rsidP="005646B9">
      <w:pPr>
        <w:spacing w:line="240" w:lineRule="auto"/>
        <w:ind w:left="360"/>
        <w:jc w:val="both"/>
        <w:rPr>
          <w:rFonts w:ascii="Arial" w:hAnsi="Arial" w:cs="Arial"/>
          <w:sz w:val="28"/>
          <w:szCs w:val="28"/>
        </w:rPr>
      </w:pPr>
    </w:p>
    <w:p w:rsidR="005646B9" w:rsidRPr="003C25DF" w:rsidRDefault="005646B9" w:rsidP="005646B9">
      <w:pPr>
        <w:pStyle w:val="ListParagraph"/>
        <w:numPr>
          <w:ilvl w:val="0"/>
          <w:numId w:val="11"/>
        </w:numPr>
        <w:spacing w:line="240" w:lineRule="auto"/>
        <w:jc w:val="both"/>
        <w:rPr>
          <w:rFonts w:ascii="Arial" w:hAnsi="Arial" w:cs="Arial"/>
          <w:sz w:val="28"/>
          <w:szCs w:val="28"/>
        </w:rPr>
      </w:pPr>
      <w:r w:rsidRPr="003C25DF">
        <w:rPr>
          <w:rFonts w:ascii="Arial" w:hAnsi="Arial" w:cs="Arial"/>
          <w:sz w:val="28"/>
          <w:szCs w:val="28"/>
        </w:rPr>
        <w:t>“</w:t>
      </w:r>
      <w:r w:rsidRPr="003C25DF">
        <w:rPr>
          <w:rFonts w:ascii="Arial" w:hAnsi="Arial" w:cs="Arial"/>
          <w:b/>
          <w:sz w:val="28"/>
          <w:szCs w:val="28"/>
        </w:rPr>
        <w:t>EXPROPRIATION OF LAND WITHOUT COMPENSETATION IS PERMISSIBLE</w:t>
      </w:r>
      <w:r w:rsidRPr="003C25DF">
        <w:rPr>
          <w:rFonts w:ascii="Arial" w:hAnsi="Arial" w:cs="Arial"/>
          <w:sz w:val="28"/>
          <w:szCs w:val="28"/>
        </w:rPr>
        <w:t>”. This view is based on the large number of the landless people who were in favour of the amendments</w:t>
      </w:r>
      <w:r w:rsidR="00320F29">
        <w:rPr>
          <w:rFonts w:ascii="Arial" w:hAnsi="Arial" w:cs="Arial"/>
          <w:sz w:val="28"/>
          <w:szCs w:val="28"/>
        </w:rPr>
        <w:t xml:space="preserve"> a</w:t>
      </w:r>
      <w:r w:rsidRPr="003C25DF">
        <w:rPr>
          <w:rFonts w:ascii="Arial" w:hAnsi="Arial" w:cs="Arial"/>
          <w:sz w:val="28"/>
          <w:szCs w:val="28"/>
        </w:rPr>
        <w:t>s expressed in public hearings</w:t>
      </w:r>
      <w:r w:rsidR="00320F29">
        <w:rPr>
          <w:rFonts w:ascii="Arial" w:hAnsi="Arial" w:cs="Arial"/>
          <w:sz w:val="28"/>
          <w:szCs w:val="28"/>
        </w:rPr>
        <w:t>. T</w:t>
      </w:r>
      <w:r w:rsidRPr="003C25DF">
        <w:rPr>
          <w:rFonts w:ascii="Arial" w:hAnsi="Arial" w:cs="Arial"/>
          <w:sz w:val="28"/>
          <w:szCs w:val="28"/>
        </w:rPr>
        <w:t xml:space="preserve">he finalisation of this amendment should be concluded </w:t>
      </w:r>
      <w:r w:rsidR="00320F29">
        <w:rPr>
          <w:rFonts w:ascii="Arial" w:hAnsi="Arial" w:cs="Arial"/>
          <w:sz w:val="28"/>
          <w:szCs w:val="28"/>
        </w:rPr>
        <w:t>before the end of the fifth democratic parliament</w:t>
      </w:r>
      <w:r w:rsidRPr="003C25DF">
        <w:rPr>
          <w:rFonts w:ascii="Arial" w:hAnsi="Arial" w:cs="Arial"/>
          <w:sz w:val="28"/>
          <w:szCs w:val="28"/>
        </w:rPr>
        <w:t>.</w:t>
      </w:r>
    </w:p>
    <w:p w:rsidR="005646B9" w:rsidRPr="003C25DF" w:rsidRDefault="005646B9" w:rsidP="005646B9">
      <w:pPr>
        <w:pStyle w:val="ListParagraph"/>
        <w:numPr>
          <w:ilvl w:val="0"/>
          <w:numId w:val="11"/>
        </w:numPr>
        <w:spacing w:line="240" w:lineRule="auto"/>
        <w:jc w:val="both"/>
        <w:rPr>
          <w:rFonts w:ascii="Arial" w:hAnsi="Arial" w:cs="Arial"/>
          <w:sz w:val="28"/>
          <w:szCs w:val="28"/>
        </w:rPr>
      </w:pPr>
      <w:r w:rsidRPr="003C25DF">
        <w:rPr>
          <w:rFonts w:ascii="Arial" w:hAnsi="Arial" w:cs="Arial"/>
          <w:sz w:val="28"/>
          <w:szCs w:val="28"/>
        </w:rPr>
        <w:t xml:space="preserve">A Bill to actualise this should be processed in order to make it possible for land expropriation without compensation to transcend beyond the 19 June 1913 date. </w:t>
      </w:r>
    </w:p>
    <w:p w:rsidR="005646B9" w:rsidRDefault="005646B9" w:rsidP="005646B9">
      <w:pPr>
        <w:pStyle w:val="ListParagraph"/>
        <w:numPr>
          <w:ilvl w:val="0"/>
          <w:numId w:val="11"/>
        </w:numPr>
        <w:spacing w:line="240" w:lineRule="auto"/>
        <w:jc w:val="both"/>
        <w:rPr>
          <w:rFonts w:ascii="Arial" w:hAnsi="Arial" w:cs="Arial"/>
          <w:sz w:val="28"/>
          <w:szCs w:val="28"/>
        </w:rPr>
      </w:pPr>
      <w:r w:rsidRPr="003C25DF">
        <w:rPr>
          <w:rFonts w:ascii="Arial" w:hAnsi="Arial" w:cs="Arial"/>
          <w:sz w:val="28"/>
          <w:szCs w:val="28"/>
        </w:rPr>
        <w:t>The 6</w:t>
      </w:r>
      <w:r w:rsidRPr="003C25DF">
        <w:rPr>
          <w:rFonts w:ascii="Arial" w:hAnsi="Arial" w:cs="Arial"/>
          <w:sz w:val="28"/>
          <w:szCs w:val="28"/>
          <w:vertAlign w:val="superscript"/>
        </w:rPr>
        <w:t>th</w:t>
      </w:r>
      <w:r w:rsidRPr="003C25DF">
        <w:rPr>
          <w:rFonts w:ascii="Arial" w:hAnsi="Arial" w:cs="Arial"/>
          <w:sz w:val="28"/>
          <w:szCs w:val="28"/>
        </w:rPr>
        <w:t xml:space="preserve"> Parliament should </w:t>
      </w:r>
      <w:r w:rsidR="00320F29">
        <w:rPr>
          <w:rFonts w:ascii="Arial" w:hAnsi="Arial" w:cs="Arial"/>
          <w:sz w:val="28"/>
          <w:szCs w:val="28"/>
        </w:rPr>
        <w:t>deal</w:t>
      </w:r>
      <w:r w:rsidRPr="003C25DF">
        <w:rPr>
          <w:rFonts w:ascii="Arial" w:hAnsi="Arial" w:cs="Arial"/>
          <w:sz w:val="28"/>
          <w:szCs w:val="28"/>
        </w:rPr>
        <w:t xml:space="preserve"> with the terms and conditions of such land expropriation without compensation. </w:t>
      </w:r>
    </w:p>
    <w:p w:rsidR="000A0D20" w:rsidRPr="003C25DF" w:rsidRDefault="000A0D20" w:rsidP="000A0D20">
      <w:pPr>
        <w:pStyle w:val="ListParagraph"/>
        <w:spacing w:line="240" w:lineRule="auto"/>
        <w:ind w:left="1080"/>
        <w:jc w:val="both"/>
        <w:rPr>
          <w:rFonts w:ascii="Arial" w:hAnsi="Arial" w:cs="Arial"/>
          <w:sz w:val="28"/>
          <w:szCs w:val="28"/>
        </w:rPr>
      </w:pPr>
    </w:p>
    <w:p w:rsidR="005646B9" w:rsidRPr="003C25DF" w:rsidRDefault="005646B9" w:rsidP="005646B9">
      <w:pPr>
        <w:pStyle w:val="ListParagraph"/>
        <w:numPr>
          <w:ilvl w:val="0"/>
          <w:numId w:val="9"/>
        </w:numPr>
        <w:spacing w:line="240" w:lineRule="auto"/>
        <w:jc w:val="both"/>
        <w:rPr>
          <w:rFonts w:ascii="Arial" w:hAnsi="Arial" w:cs="Arial"/>
          <w:sz w:val="28"/>
          <w:szCs w:val="28"/>
        </w:rPr>
      </w:pPr>
      <w:r w:rsidRPr="003C25DF">
        <w:rPr>
          <w:rFonts w:ascii="Arial" w:hAnsi="Arial" w:cs="Arial"/>
          <w:sz w:val="28"/>
          <w:szCs w:val="28"/>
        </w:rPr>
        <w:t xml:space="preserve">All parties must be represented in the committee to be established by parliament which </w:t>
      </w:r>
      <w:r w:rsidR="00320F29">
        <w:rPr>
          <w:rFonts w:ascii="Arial" w:hAnsi="Arial" w:cs="Arial"/>
          <w:sz w:val="28"/>
          <w:szCs w:val="28"/>
        </w:rPr>
        <w:t xml:space="preserve">will </w:t>
      </w:r>
      <w:r w:rsidRPr="003C25DF">
        <w:rPr>
          <w:rFonts w:ascii="Arial" w:hAnsi="Arial" w:cs="Arial"/>
          <w:sz w:val="28"/>
          <w:szCs w:val="28"/>
        </w:rPr>
        <w:t>deals with the process after the amendment of the constitution.</w:t>
      </w:r>
    </w:p>
    <w:p w:rsidR="005646B9" w:rsidRDefault="005646B9" w:rsidP="005646B9">
      <w:pPr>
        <w:pStyle w:val="ListParagraph"/>
        <w:spacing w:line="240" w:lineRule="auto"/>
        <w:jc w:val="both"/>
        <w:rPr>
          <w:rFonts w:ascii="Arial" w:hAnsi="Arial" w:cs="Arial"/>
          <w:b/>
          <w:sz w:val="28"/>
          <w:szCs w:val="28"/>
        </w:rPr>
      </w:pPr>
    </w:p>
    <w:p w:rsidR="005646B9" w:rsidRPr="003C25DF" w:rsidRDefault="005646B9" w:rsidP="005646B9">
      <w:pPr>
        <w:pStyle w:val="ListParagraph"/>
        <w:spacing w:line="240" w:lineRule="auto"/>
        <w:jc w:val="both"/>
        <w:rPr>
          <w:rFonts w:ascii="Arial" w:hAnsi="Arial" w:cs="Arial"/>
          <w:b/>
          <w:sz w:val="28"/>
          <w:szCs w:val="28"/>
        </w:rPr>
      </w:pPr>
      <w:r w:rsidRPr="003C25DF">
        <w:rPr>
          <w:rFonts w:ascii="Arial" w:hAnsi="Arial" w:cs="Arial"/>
          <w:b/>
          <w:sz w:val="28"/>
          <w:szCs w:val="28"/>
        </w:rPr>
        <w:lastRenderedPageBreak/>
        <w:t>Conclusion</w:t>
      </w:r>
    </w:p>
    <w:p w:rsidR="005646B9" w:rsidRDefault="005646B9" w:rsidP="005646B9">
      <w:pPr>
        <w:spacing w:line="240" w:lineRule="auto"/>
        <w:jc w:val="both"/>
        <w:rPr>
          <w:rFonts w:ascii="Arial" w:hAnsi="Arial" w:cs="Arial"/>
          <w:sz w:val="28"/>
          <w:szCs w:val="28"/>
        </w:rPr>
      </w:pPr>
    </w:p>
    <w:p w:rsidR="005646B9" w:rsidRPr="003C25DF" w:rsidRDefault="005646B9" w:rsidP="005646B9">
      <w:pPr>
        <w:spacing w:line="240" w:lineRule="auto"/>
        <w:jc w:val="both"/>
        <w:rPr>
          <w:rFonts w:ascii="Arial" w:hAnsi="Arial" w:cs="Arial"/>
          <w:sz w:val="28"/>
          <w:szCs w:val="28"/>
        </w:rPr>
      </w:pPr>
      <w:r w:rsidRPr="003C25DF">
        <w:rPr>
          <w:rFonts w:ascii="Arial" w:hAnsi="Arial" w:cs="Arial"/>
          <w:sz w:val="28"/>
          <w:szCs w:val="28"/>
        </w:rPr>
        <w:t xml:space="preserve">I </w:t>
      </w:r>
      <w:r>
        <w:rPr>
          <w:rFonts w:ascii="Arial" w:hAnsi="Arial" w:cs="Arial"/>
          <w:sz w:val="28"/>
          <w:szCs w:val="28"/>
        </w:rPr>
        <w:t>can</w:t>
      </w:r>
      <w:r w:rsidRPr="003C25DF">
        <w:rPr>
          <w:rFonts w:ascii="Arial" w:hAnsi="Arial" w:cs="Arial"/>
          <w:sz w:val="28"/>
          <w:szCs w:val="28"/>
        </w:rPr>
        <w:t xml:space="preserve"> claim</w:t>
      </w:r>
      <w:r>
        <w:rPr>
          <w:rFonts w:ascii="Arial" w:hAnsi="Arial" w:cs="Arial"/>
          <w:sz w:val="28"/>
          <w:szCs w:val="28"/>
        </w:rPr>
        <w:t xml:space="preserve">, without any fear of contradiction, </w:t>
      </w:r>
      <w:r w:rsidRPr="003C25DF">
        <w:rPr>
          <w:rFonts w:ascii="Arial" w:hAnsi="Arial" w:cs="Arial"/>
          <w:sz w:val="28"/>
          <w:szCs w:val="28"/>
        </w:rPr>
        <w:t xml:space="preserve">that the UDM has made its </w:t>
      </w:r>
      <w:r w:rsidR="000A0D20">
        <w:rPr>
          <w:rFonts w:ascii="Arial" w:hAnsi="Arial" w:cs="Arial"/>
          <w:sz w:val="28"/>
          <w:szCs w:val="28"/>
        </w:rPr>
        <w:t>participation known</w:t>
      </w:r>
      <w:r w:rsidRPr="003C25DF">
        <w:rPr>
          <w:rFonts w:ascii="Arial" w:hAnsi="Arial" w:cs="Arial"/>
          <w:sz w:val="28"/>
          <w:szCs w:val="28"/>
        </w:rPr>
        <w:t xml:space="preserve"> during this process. We need to insist on our view, that even if parliament would agree through majority decision, another round table will be necessary to elaborate the actual rollout of the process. </w:t>
      </w:r>
    </w:p>
    <w:p w:rsidR="005646B9" w:rsidRPr="003C25DF" w:rsidRDefault="005646B9" w:rsidP="005646B9">
      <w:pPr>
        <w:spacing w:line="240" w:lineRule="auto"/>
        <w:jc w:val="both"/>
        <w:rPr>
          <w:rFonts w:ascii="Arial" w:hAnsi="Arial" w:cs="Arial"/>
          <w:sz w:val="28"/>
          <w:szCs w:val="28"/>
        </w:rPr>
      </w:pPr>
    </w:p>
    <w:p w:rsidR="005646B9" w:rsidRPr="003C25DF" w:rsidRDefault="005646B9" w:rsidP="005646B9">
      <w:pPr>
        <w:spacing w:line="240" w:lineRule="auto"/>
        <w:jc w:val="both"/>
        <w:rPr>
          <w:rFonts w:ascii="Arial" w:hAnsi="Arial" w:cs="Arial"/>
          <w:b/>
          <w:sz w:val="28"/>
          <w:szCs w:val="28"/>
        </w:rPr>
      </w:pPr>
      <w:r w:rsidRPr="003C25DF">
        <w:rPr>
          <w:rFonts w:ascii="Arial" w:hAnsi="Arial" w:cs="Arial"/>
          <w:b/>
          <w:sz w:val="28"/>
          <w:szCs w:val="28"/>
        </w:rPr>
        <w:t>END.</w:t>
      </w:r>
    </w:p>
    <w:p w:rsidR="003D3AD9" w:rsidRPr="00800840" w:rsidRDefault="003D3AD9" w:rsidP="005646B9">
      <w:pPr>
        <w:pStyle w:val="ListParagraph"/>
        <w:spacing w:line="240" w:lineRule="auto"/>
        <w:rPr>
          <w:rFonts w:ascii="Times New Roman" w:hAnsi="Times New Roman" w:cs="Times New Roman"/>
        </w:rPr>
      </w:pPr>
    </w:p>
    <w:sectPr w:rsidR="003D3AD9" w:rsidRPr="00800840" w:rsidSect="0018064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12" w:rsidRDefault="00781412" w:rsidP="00F861EE">
      <w:pPr>
        <w:spacing w:after="0" w:line="240" w:lineRule="auto"/>
      </w:pPr>
      <w:r>
        <w:separator/>
      </w:r>
    </w:p>
  </w:endnote>
  <w:endnote w:type="continuationSeparator" w:id="0">
    <w:p w:rsidR="00781412" w:rsidRDefault="00781412" w:rsidP="00F86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12" w:rsidRDefault="00781412" w:rsidP="00F861EE">
      <w:pPr>
        <w:spacing w:after="0" w:line="240" w:lineRule="auto"/>
      </w:pPr>
      <w:r>
        <w:separator/>
      </w:r>
    </w:p>
  </w:footnote>
  <w:footnote w:type="continuationSeparator" w:id="0">
    <w:p w:rsidR="00781412" w:rsidRDefault="00781412" w:rsidP="00F86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858220"/>
      <w:docPartObj>
        <w:docPartGallery w:val="Page Numbers (Top of Page)"/>
        <w:docPartUnique/>
      </w:docPartObj>
    </w:sdtPr>
    <w:sdtEndPr>
      <w:rPr>
        <w:noProof/>
      </w:rPr>
    </w:sdtEndPr>
    <w:sdtContent>
      <w:p w:rsidR="00800840" w:rsidRDefault="00180647">
        <w:pPr>
          <w:pStyle w:val="Header"/>
          <w:jc w:val="center"/>
        </w:pPr>
        <w:r>
          <w:fldChar w:fldCharType="begin"/>
        </w:r>
        <w:r w:rsidR="00800840">
          <w:instrText xml:space="preserve"> PAGE   \* MERGEFORMAT </w:instrText>
        </w:r>
        <w:r>
          <w:fldChar w:fldCharType="separate"/>
        </w:r>
        <w:r w:rsidR="0003300C">
          <w:rPr>
            <w:noProof/>
          </w:rPr>
          <w:t>4</w:t>
        </w:r>
        <w:r>
          <w:rPr>
            <w:noProof/>
          </w:rPr>
          <w:fldChar w:fldCharType="end"/>
        </w:r>
      </w:p>
    </w:sdtContent>
  </w:sdt>
  <w:p w:rsidR="00800840" w:rsidRDefault="00800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2BE6"/>
    <w:multiLevelType w:val="hybridMultilevel"/>
    <w:tmpl w:val="A14A39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30722E8"/>
    <w:multiLevelType w:val="hybridMultilevel"/>
    <w:tmpl w:val="8A6E45AA"/>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914234"/>
    <w:multiLevelType w:val="multilevel"/>
    <w:tmpl w:val="9B12A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A41138"/>
    <w:multiLevelType w:val="hybridMultilevel"/>
    <w:tmpl w:val="F2A080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F65390"/>
    <w:multiLevelType w:val="hybridMultilevel"/>
    <w:tmpl w:val="0064385E"/>
    <w:lvl w:ilvl="0" w:tplc="78188D9C">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8019C8"/>
    <w:multiLevelType w:val="hybridMultilevel"/>
    <w:tmpl w:val="AFD89C1E"/>
    <w:lvl w:ilvl="0" w:tplc="C0BEB6EC">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8E079C"/>
    <w:multiLevelType w:val="hybridMultilevel"/>
    <w:tmpl w:val="B296CABC"/>
    <w:lvl w:ilvl="0" w:tplc="506C99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90F6EF9"/>
    <w:multiLevelType w:val="hybridMultilevel"/>
    <w:tmpl w:val="0E9836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66CF69D7"/>
    <w:multiLevelType w:val="hybridMultilevel"/>
    <w:tmpl w:val="532645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6ACF482E"/>
    <w:multiLevelType w:val="hybridMultilevel"/>
    <w:tmpl w:val="A1FCD694"/>
    <w:lvl w:ilvl="0" w:tplc="97AACF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E74C80"/>
    <w:multiLevelType w:val="hybridMultilevel"/>
    <w:tmpl w:val="8C8698A8"/>
    <w:lvl w:ilvl="0" w:tplc="890027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3AF5F47"/>
    <w:multiLevelType w:val="hybridMultilevel"/>
    <w:tmpl w:val="CF06CE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56042B6"/>
    <w:multiLevelType w:val="hybridMultilevel"/>
    <w:tmpl w:val="A3AC947C"/>
    <w:lvl w:ilvl="0" w:tplc="E8EE75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BFC383E"/>
    <w:multiLevelType w:val="multilevel"/>
    <w:tmpl w:val="32345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3"/>
  </w:num>
  <w:num w:numId="3">
    <w:abstractNumId w:val="2"/>
  </w:num>
  <w:num w:numId="4">
    <w:abstractNumId w:val="5"/>
  </w:num>
  <w:num w:numId="5">
    <w:abstractNumId w:val="10"/>
  </w:num>
  <w:num w:numId="6">
    <w:abstractNumId w:val="12"/>
  </w:num>
  <w:num w:numId="7">
    <w:abstractNumId w:val="6"/>
  </w:num>
  <w:num w:numId="8">
    <w:abstractNumId w:val="4"/>
  </w:num>
  <w:num w:numId="9">
    <w:abstractNumId w:val="9"/>
  </w:num>
  <w:num w:numId="10">
    <w:abstractNumId w:val="1"/>
  </w:num>
  <w:num w:numId="11">
    <w:abstractNumId w:val="0"/>
  </w:num>
  <w:num w:numId="12">
    <w:abstractNumId w:val="1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rsids>
    <w:rsidRoot w:val="0045187E"/>
    <w:rsid w:val="0003300C"/>
    <w:rsid w:val="0004584B"/>
    <w:rsid w:val="00053B28"/>
    <w:rsid w:val="000A0D20"/>
    <w:rsid w:val="000E5EC7"/>
    <w:rsid w:val="000F4D78"/>
    <w:rsid w:val="00146758"/>
    <w:rsid w:val="00180647"/>
    <w:rsid w:val="001F0ACC"/>
    <w:rsid w:val="00292777"/>
    <w:rsid w:val="00320F29"/>
    <w:rsid w:val="00332FD7"/>
    <w:rsid w:val="00386B1D"/>
    <w:rsid w:val="003D3AD9"/>
    <w:rsid w:val="0045187E"/>
    <w:rsid w:val="005646B9"/>
    <w:rsid w:val="00597546"/>
    <w:rsid w:val="005A2088"/>
    <w:rsid w:val="00633FF7"/>
    <w:rsid w:val="0069372F"/>
    <w:rsid w:val="006A4E36"/>
    <w:rsid w:val="007119BF"/>
    <w:rsid w:val="00743873"/>
    <w:rsid w:val="00745F30"/>
    <w:rsid w:val="00781412"/>
    <w:rsid w:val="00800840"/>
    <w:rsid w:val="008B6231"/>
    <w:rsid w:val="008C7C71"/>
    <w:rsid w:val="00921414"/>
    <w:rsid w:val="00994E42"/>
    <w:rsid w:val="00B3380F"/>
    <w:rsid w:val="00D52CEF"/>
    <w:rsid w:val="00D563AD"/>
    <w:rsid w:val="00E359A6"/>
    <w:rsid w:val="00F03731"/>
    <w:rsid w:val="00F8550A"/>
    <w:rsid w:val="00F861EE"/>
    <w:rsid w:val="00FF75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AD"/>
    <w:pPr>
      <w:ind w:left="720"/>
      <w:contextualSpacing/>
    </w:pPr>
  </w:style>
  <w:style w:type="paragraph" w:styleId="Header">
    <w:name w:val="header"/>
    <w:basedOn w:val="Normal"/>
    <w:link w:val="HeaderChar"/>
    <w:uiPriority w:val="99"/>
    <w:unhideWhenUsed/>
    <w:rsid w:val="00F8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1EE"/>
  </w:style>
  <w:style w:type="paragraph" w:styleId="Footer">
    <w:name w:val="footer"/>
    <w:basedOn w:val="Normal"/>
    <w:link w:val="FooterChar"/>
    <w:uiPriority w:val="99"/>
    <w:unhideWhenUsed/>
    <w:rsid w:val="00F8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1EE"/>
  </w:style>
  <w:style w:type="table" w:styleId="TableGrid">
    <w:name w:val="Table Grid"/>
    <w:basedOn w:val="TableNormal"/>
    <w:uiPriority w:val="39"/>
    <w:rsid w:val="00743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
    <w:name w:val="Grid Table 5 Dark Accent 6"/>
    <w:basedOn w:val="TableNormal"/>
    <w:uiPriority w:val="50"/>
    <w:rsid w:val="000F4D7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6A4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 Ralo</dc:creator>
  <cp:lastModifiedBy>PUMZA</cp:lastModifiedBy>
  <cp:revision>2</cp:revision>
  <cp:lastPrinted>2018-11-13T07:11:00Z</cp:lastPrinted>
  <dcterms:created xsi:type="dcterms:W3CDTF">2018-11-19T10:08:00Z</dcterms:created>
  <dcterms:modified xsi:type="dcterms:W3CDTF">2018-11-19T10:08:00Z</dcterms:modified>
</cp:coreProperties>
</file>