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4D8" w:rsidRPr="00C464D8" w:rsidRDefault="00C464D8" w:rsidP="00C464D8">
      <w:pPr>
        <w:spacing w:line="360" w:lineRule="auto"/>
        <w:jc w:val="center"/>
        <w:rPr>
          <w:rFonts w:ascii="Arial" w:hAnsi="Arial" w:cs="Arial"/>
          <w:b/>
          <w:sz w:val="24"/>
          <w:szCs w:val="24"/>
        </w:rPr>
      </w:pPr>
      <w:bookmarkStart w:id="0" w:name="_GoBack"/>
      <w:bookmarkEnd w:id="0"/>
      <w:r w:rsidRPr="00C464D8">
        <w:rPr>
          <w:rFonts w:ascii="Arial" w:hAnsi="Arial" w:cs="Arial"/>
          <w:b/>
          <w:sz w:val="24"/>
          <w:szCs w:val="24"/>
        </w:rPr>
        <w:t xml:space="preserve">REPORT ON THE POSSIBLE REVIEW OF SECTION 25 OF THE CONSTITUTION </w:t>
      </w:r>
    </w:p>
    <w:p w:rsidR="00C464D8" w:rsidRPr="00C464D8" w:rsidRDefault="00C464D8" w:rsidP="00C464D8">
      <w:pPr>
        <w:spacing w:line="360" w:lineRule="auto"/>
        <w:jc w:val="center"/>
        <w:rPr>
          <w:rFonts w:ascii="Arial" w:hAnsi="Arial" w:cs="Arial"/>
          <w:b/>
          <w:sz w:val="24"/>
          <w:szCs w:val="24"/>
        </w:rPr>
      </w:pPr>
      <w:r w:rsidRPr="00C464D8">
        <w:rPr>
          <w:rFonts w:ascii="Arial" w:hAnsi="Arial" w:cs="Arial"/>
          <w:b/>
          <w:sz w:val="24"/>
          <w:szCs w:val="24"/>
        </w:rPr>
        <w:t>CONSTITUTIONAL REVIEW COMMITTEE</w:t>
      </w:r>
    </w:p>
    <w:p w:rsidR="00C464D8" w:rsidRPr="00C464D8" w:rsidRDefault="00C464D8" w:rsidP="00C464D8">
      <w:pPr>
        <w:pStyle w:val="ListParagraph"/>
        <w:spacing w:line="360" w:lineRule="auto"/>
        <w:ind w:left="420"/>
        <w:rPr>
          <w:rFonts w:ascii="Arial" w:hAnsi="Arial" w:cs="Arial"/>
          <w:b/>
          <w:sz w:val="24"/>
          <w:szCs w:val="24"/>
        </w:rPr>
      </w:pPr>
    </w:p>
    <w:p w:rsidR="00C464D8" w:rsidRPr="00C464D8" w:rsidRDefault="00C464D8" w:rsidP="00C464D8">
      <w:pPr>
        <w:pStyle w:val="ListParagraph"/>
        <w:spacing w:line="360" w:lineRule="auto"/>
        <w:ind w:left="420"/>
        <w:rPr>
          <w:rFonts w:ascii="Arial" w:hAnsi="Arial" w:cs="Arial"/>
          <w:b/>
          <w:sz w:val="24"/>
          <w:szCs w:val="24"/>
        </w:rPr>
      </w:pPr>
      <w:r w:rsidRPr="00C464D8">
        <w:rPr>
          <w:rFonts w:ascii="Arial" w:hAnsi="Arial" w:cs="Arial"/>
          <w:b/>
          <w:sz w:val="24"/>
          <w:szCs w:val="24"/>
        </w:rPr>
        <w:t>ANC OBSERVATIONS</w:t>
      </w:r>
    </w:p>
    <w:p w:rsidR="00C464D8" w:rsidRPr="00EE5FC0" w:rsidRDefault="00C464D8" w:rsidP="00C464D8">
      <w:pPr>
        <w:pStyle w:val="ListParagraph"/>
        <w:spacing w:line="360" w:lineRule="auto"/>
        <w:ind w:left="420"/>
        <w:rPr>
          <w:rFonts w:ascii="Times New Roman" w:hAnsi="Times New Roman" w:cs="Times New Roman"/>
          <w:sz w:val="24"/>
          <w:szCs w:val="24"/>
        </w:rPr>
      </w:pPr>
    </w:p>
    <w:p w:rsidR="00C464D8" w:rsidRPr="00C464D8" w:rsidRDefault="00C464D8" w:rsidP="00C464D8">
      <w:pPr>
        <w:pStyle w:val="ListParagraph"/>
        <w:numPr>
          <w:ilvl w:val="0"/>
          <w:numId w:val="3"/>
        </w:numPr>
        <w:spacing w:line="360" w:lineRule="auto"/>
        <w:rPr>
          <w:rFonts w:ascii="Arial" w:hAnsi="Arial" w:cs="Arial"/>
          <w:sz w:val="24"/>
          <w:szCs w:val="24"/>
        </w:rPr>
      </w:pPr>
      <w:r w:rsidRPr="00C464D8">
        <w:rPr>
          <w:rFonts w:ascii="Arial" w:hAnsi="Arial" w:cs="Arial"/>
          <w:sz w:val="24"/>
          <w:szCs w:val="24"/>
        </w:rPr>
        <w:t>There were differing views on whether the current S25 of the Constitution is an impediment to Land Reform, especially in as far as Expropriation of Land without Compensation is concerned and that clarity should either be sought through an application to the Constitutional Court directly or through a test case.</w:t>
      </w:r>
    </w:p>
    <w:p w:rsidR="00C464D8" w:rsidRPr="00C464D8" w:rsidRDefault="00C464D8" w:rsidP="00C464D8">
      <w:pPr>
        <w:pStyle w:val="ListParagraph"/>
        <w:numPr>
          <w:ilvl w:val="0"/>
          <w:numId w:val="3"/>
        </w:numPr>
        <w:spacing w:line="360" w:lineRule="auto"/>
        <w:rPr>
          <w:rFonts w:ascii="Arial" w:hAnsi="Arial" w:cs="Arial"/>
          <w:sz w:val="24"/>
          <w:szCs w:val="24"/>
        </w:rPr>
      </w:pPr>
      <w:r w:rsidRPr="00C464D8">
        <w:rPr>
          <w:rFonts w:ascii="Arial" w:hAnsi="Arial" w:cs="Arial"/>
          <w:sz w:val="24"/>
          <w:szCs w:val="24"/>
        </w:rPr>
        <w:t xml:space="preserve">There were differing views on whether title deeds should be issued to beneficiaries or whether the State should be the sole custodian of all land.  </w:t>
      </w:r>
    </w:p>
    <w:p w:rsidR="00C464D8" w:rsidRPr="00C464D8" w:rsidRDefault="00C464D8" w:rsidP="00C464D8">
      <w:pPr>
        <w:pStyle w:val="ListParagraph"/>
        <w:numPr>
          <w:ilvl w:val="0"/>
          <w:numId w:val="3"/>
        </w:numPr>
        <w:spacing w:line="360" w:lineRule="auto"/>
        <w:rPr>
          <w:rFonts w:ascii="Arial" w:hAnsi="Arial" w:cs="Arial"/>
          <w:sz w:val="24"/>
          <w:szCs w:val="24"/>
        </w:rPr>
      </w:pPr>
      <w:r w:rsidRPr="00C464D8">
        <w:rPr>
          <w:rFonts w:ascii="Arial" w:hAnsi="Arial" w:cs="Arial"/>
          <w:sz w:val="24"/>
          <w:szCs w:val="24"/>
        </w:rPr>
        <w:t xml:space="preserve">There is an urgent need for the Land Reform Program to be </w:t>
      </w:r>
      <w:r w:rsidR="00803D11" w:rsidRPr="00C464D8">
        <w:rPr>
          <w:rFonts w:ascii="Arial" w:hAnsi="Arial" w:cs="Arial"/>
          <w:sz w:val="24"/>
          <w:szCs w:val="24"/>
        </w:rPr>
        <w:t>expedited</w:t>
      </w:r>
      <w:r w:rsidRPr="00C464D8">
        <w:rPr>
          <w:rFonts w:ascii="Arial" w:hAnsi="Arial" w:cs="Arial"/>
          <w:sz w:val="24"/>
          <w:szCs w:val="24"/>
        </w:rPr>
        <w:t xml:space="preserve"> to redress the historical injustices related to ownership patterns.</w:t>
      </w:r>
    </w:p>
    <w:p w:rsidR="00C464D8" w:rsidRPr="00C464D8" w:rsidRDefault="00C464D8" w:rsidP="00C464D8">
      <w:pPr>
        <w:pStyle w:val="ListParagraph"/>
        <w:numPr>
          <w:ilvl w:val="0"/>
          <w:numId w:val="3"/>
        </w:numPr>
        <w:spacing w:line="360" w:lineRule="auto"/>
        <w:rPr>
          <w:rFonts w:ascii="Arial" w:hAnsi="Arial" w:cs="Arial"/>
          <w:sz w:val="24"/>
          <w:szCs w:val="24"/>
        </w:rPr>
      </w:pPr>
      <w:r w:rsidRPr="00C464D8">
        <w:rPr>
          <w:rFonts w:ascii="Arial" w:hAnsi="Arial" w:cs="Arial"/>
          <w:sz w:val="24"/>
          <w:szCs w:val="24"/>
        </w:rPr>
        <w:t>That a</w:t>
      </w:r>
      <w:r w:rsidR="00803D11">
        <w:rPr>
          <w:rFonts w:ascii="Arial" w:hAnsi="Arial" w:cs="Arial"/>
          <w:sz w:val="24"/>
          <w:szCs w:val="24"/>
        </w:rPr>
        <w:t xml:space="preserve"> </w:t>
      </w:r>
      <w:r w:rsidRPr="00C464D8">
        <w:rPr>
          <w:rFonts w:ascii="Arial" w:hAnsi="Arial" w:cs="Arial"/>
          <w:sz w:val="24"/>
          <w:szCs w:val="24"/>
        </w:rPr>
        <w:t>law of general application as envisaged in S36 of the Constitution together with other Land Reform legislation must be finalised by the Executive and processed through Parliament.</w:t>
      </w:r>
    </w:p>
    <w:p w:rsidR="00C464D8" w:rsidRPr="00C464D8" w:rsidRDefault="00C464D8" w:rsidP="00C464D8">
      <w:pPr>
        <w:pStyle w:val="ListParagraph"/>
        <w:numPr>
          <w:ilvl w:val="0"/>
          <w:numId w:val="3"/>
        </w:numPr>
        <w:spacing w:line="360" w:lineRule="auto"/>
        <w:rPr>
          <w:rFonts w:ascii="Arial" w:hAnsi="Arial" w:cs="Arial"/>
          <w:sz w:val="24"/>
          <w:szCs w:val="24"/>
        </w:rPr>
      </w:pPr>
      <w:r w:rsidRPr="00C464D8">
        <w:rPr>
          <w:rFonts w:ascii="Arial" w:hAnsi="Arial" w:cs="Arial"/>
          <w:sz w:val="24"/>
          <w:szCs w:val="24"/>
        </w:rPr>
        <w:t>That any Land Reform measures taken, must consider the impact on food security, stability in the agricultural sector and economy, investor confidence, financial exposure to banks and other financial institutions by commercial farmers  and result in adequate support for emerging farmers.</w:t>
      </w:r>
    </w:p>
    <w:p w:rsidR="00C464D8" w:rsidRPr="00C464D8" w:rsidRDefault="00C464D8" w:rsidP="00C464D8">
      <w:pPr>
        <w:pStyle w:val="ListParagraph"/>
        <w:numPr>
          <w:ilvl w:val="0"/>
          <w:numId w:val="3"/>
        </w:numPr>
        <w:spacing w:line="360" w:lineRule="auto"/>
        <w:rPr>
          <w:rFonts w:ascii="Arial" w:hAnsi="Arial" w:cs="Arial"/>
          <w:sz w:val="24"/>
          <w:szCs w:val="24"/>
        </w:rPr>
      </w:pPr>
      <w:r w:rsidRPr="00C464D8">
        <w:rPr>
          <w:rFonts w:ascii="Arial" w:hAnsi="Arial" w:cs="Arial"/>
          <w:sz w:val="24"/>
          <w:szCs w:val="24"/>
        </w:rPr>
        <w:t>The State must address the lack of capacity to implement Land Reform, the inadequate budget allocations meant to facilitate Land Reform</w:t>
      </w:r>
      <w:r w:rsidR="00803D11">
        <w:rPr>
          <w:rFonts w:ascii="Arial" w:hAnsi="Arial" w:cs="Arial"/>
          <w:sz w:val="24"/>
          <w:szCs w:val="24"/>
        </w:rPr>
        <w:t>,</w:t>
      </w:r>
      <w:r w:rsidRPr="00C464D8">
        <w:rPr>
          <w:rFonts w:ascii="Arial" w:hAnsi="Arial" w:cs="Arial"/>
          <w:sz w:val="24"/>
          <w:szCs w:val="24"/>
        </w:rPr>
        <w:t xml:space="preserve"> as well as matters of corruption and collusion in the Land Reform </w:t>
      </w:r>
      <w:r w:rsidR="00803D11">
        <w:rPr>
          <w:rFonts w:ascii="Arial" w:hAnsi="Arial" w:cs="Arial"/>
          <w:sz w:val="24"/>
          <w:szCs w:val="24"/>
        </w:rPr>
        <w:t>p</w:t>
      </w:r>
      <w:r w:rsidRPr="00C464D8">
        <w:rPr>
          <w:rFonts w:ascii="Arial" w:hAnsi="Arial" w:cs="Arial"/>
          <w:sz w:val="24"/>
          <w:szCs w:val="24"/>
        </w:rPr>
        <w:t>rogram.</w:t>
      </w:r>
    </w:p>
    <w:p w:rsidR="00C464D8" w:rsidRPr="00C464D8" w:rsidRDefault="00C464D8" w:rsidP="00C464D8">
      <w:pPr>
        <w:pStyle w:val="ListParagraph"/>
        <w:numPr>
          <w:ilvl w:val="0"/>
          <w:numId w:val="3"/>
        </w:numPr>
        <w:spacing w:line="360" w:lineRule="auto"/>
        <w:rPr>
          <w:rFonts w:ascii="Arial" w:hAnsi="Arial" w:cs="Arial"/>
          <w:b/>
          <w:sz w:val="24"/>
          <w:szCs w:val="24"/>
        </w:rPr>
      </w:pPr>
      <w:r w:rsidRPr="00C464D8">
        <w:rPr>
          <w:rFonts w:ascii="Arial" w:hAnsi="Arial" w:cs="Arial"/>
          <w:sz w:val="24"/>
          <w:szCs w:val="24"/>
        </w:rPr>
        <w:t>Communities were very vocal on the need to restore dignity, protect cultural practises and ensure security of tenure for farm labourers and tenants is entrenched.</w:t>
      </w:r>
    </w:p>
    <w:p w:rsidR="00C464D8" w:rsidRPr="00C464D8" w:rsidRDefault="00C464D8" w:rsidP="00C464D8">
      <w:pPr>
        <w:pStyle w:val="ListParagraph"/>
        <w:numPr>
          <w:ilvl w:val="0"/>
          <w:numId w:val="3"/>
        </w:numPr>
        <w:spacing w:line="360" w:lineRule="auto"/>
        <w:rPr>
          <w:rFonts w:ascii="Arial" w:hAnsi="Arial" w:cs="Arial"/>
          <w:sz w:val="24"/>
          <w:szCs w:val="24"/>
        </w:rPr>
      </w:pPr>
      <w:r w:rsidRPr="00C464D8">
        <w:rPr>
          <w:rFonts w:ascii="Arial" w:hAnsi="Arial" w:cs="Arial"/>
          <w:sz w:val="24"/>
          <w:szCs w:val="24"/>
        </w:rPr>
        <w:t>Members were afforded an opportunity, and did undertake in their individual capacity, perus</w:t>
      </w:r>
      <w:r w:rsidR="00803D11">
        <w:rPr>
          <w:rFonts w:ascii="Arial" w:hAnsi="Arial" w:cs="Arial"/>
          <w:sz w:val="24"/>
          <w:szCs w:val="24"/>
        </w:rPr>
        <w:t xml:space="preserve">al of the </w:t>
      </w:r>
      <w:r w:rsidRPr="00C464D8">
        <w:rPr>
          <w:rFonts w:ascii="Arial" w:hAnsi="Arial" w:cs="Arial"/>
          <w:sz w:val="24"/>
          <w:szCs w:val="24"/>
        </w:rPr>
        <w:t xml:space="preserve">written submission at Parliament, </w:t>
      </w:r>
      <w:r w:rsidR="00803D11">
        <w:rPr>
          <w:rFonts w:ascii="Arial" w:hAnsi="Arial" w:cs="Arial"/>
          <w:sz w:val="24"/>
          <w:szCs w:val="24"/>
        </w:rPr>
        <w:t>in</w:t>
      </w:r>
      <w:r w:rsidRPr="00C464D8">
        <w:rPr>
          <w:rFonts w:ascii="Arial" w:hAnsi="Arial" w:cs="Arial"/>
          <w:sz w:val="24"/>
          <w:szCs w:val="24"/>
        </w:rPr>
        <w:t xml:space="preserve"> consider</w:t>
      </w:r>
      <w:r w:rsidR="00803D11">
        <w:rPr>
          <w:rFonts w:ascii="Arial" w:hAnsi="Arial" w:cs="Arial"/>
          <w:sz w:val="24"/>
          <w:szCs w:val="24"/>
        </w:rPr>
        <w:t xml:space="preserve">ation of </w:t>
      </w:r>
      <w:r w:rsidRPr="00C464D8">
        <w:rPr>
          <w:rFonts w:ascii="Arial" w:hAnsi="Arial" w:cs="Arial"/>
          <w:sz w:val="24"/>
          <w:szCs w:val="24"/>
        </w:rPr>
        <w:t>the content of the submissions. It was apparent</w:t>
      </w:r>
      <w:r w:rsidR="00803D11">
        <w:rPr>
          <w:rFonts w:ascii="Arial" w:hAnsi="Arial" w:cs="Arial"/>
          <w:sz w:val="24"/>
          <w:szCs w:val="24"/>
        </w:rPr>
        <w:t>,</w:t>
      </w:r>
      <w:r w:rsidRPr="00C464D8">
        <w:rPr>
          <w:rFonts w:ascii="Arial" w:hAnsi="Arial" w:cs="Arial"/>
          <w:sz w:val="24"/>
          <w:szCs w:val="24"/>
        </w:rPr>
        <w:t xml:space="preserve"> that in many instances</w:t>
      </w:r>
      <w:r w:rsidR="00803D11">
        <w:rPr>
          <w:rFonts w:ascii="Arial" w:hAnsi="Arial" w:cs="Arial"/>
          <w:sz w:val="24"/>
          <w:szCs w:val="24"/>
        </w:rPr>
        <w:t>,</w:t>
      </w:r>
      <w:r w:rsidRPr="00C464D8">
        <w:rPr>
          <w:rFonts w:ascii="Arial" w:hAnsi="Arial" w:cs="Arial"/>
          <w:sz w:val="24"/>
          <w:szCs w:val="24"/>
        </w:rPr>
        <w:t xml:space="preserve"> written submissions were computer generated duplications with exactly the same content</w:t>
      </w:r>
      <w:r w:rsidR="00803D11">
        <w:rPr>
          <w:rFonts w:ascii="Arial" w:hAnsi="Arial" w:cs="Arial"/>
          <w:sz w:val="24"/>
          <w:szCs w:val="24"/>
        </w:rPr>
        <w:t xml:space="preserve">, and the </w:t>
      </w:r>
      <w:r w:rsidRPr="00C464D8">
        <w:rPr>
          <w:rFonts w:ascii="Arial" w:hAnsi="Arial" w:cs="Arial"/>
          <w:sz w:val="24"/>
          <w:szCs w:val="24"/>
        </w:rPr>
        <w:t xml:space="preserve">only changes </w:t>
      </w:r>
      <w:r w:rsidR="00803D11">
        <w:rPr>
          <w:rFonts w:ascii="Arial" w:hAnsi="Arial" w:cs="Arial"/>
          <w:sz w:val="24"/>
          <w:szCs w:val="24"/>
        </w:rPr>
        <w:t xml:space="preserve">being </w:t>
      </w:r>
      <w:r w:rsidRPr="00C464D8">
        <w:rPr>
          <w:rFonts w:ascii="Arial" w:hAnsi="Arial" w:cs="Arial"/>
          <w:sz w:val="24"/>
          <w:szCs w:val="24"/>
        </w:rPr>
        <w:t>to the name of the submitter and the contact details.</w:t>
      </w:r>
    </w:p>
    <w:p w:rsidR="00C464D8" w:rsidRPr="00C464D8" w:rsidRDefault="00C464D8" w:rsidP="00C464D8">
      <w:pPr>
        <w:pStyle w:val="ListParagraph"/>
        <w:spacing w:line="360" w:lineRule="auto"/>
        <w:ind w:left="420"/>
        <w:rPr>
          <w:rFonts w:ascii="Arial" w:hAnsi="Arial" w:cs="Arial"/>
          <w:b/>
          <w:sz w:val="24"/>
          <w:szCs w:val="24"/>
        </w:rPr>
      </w:pPr>
    </w:p>
    <w:p w:rsidR="00C464D8" w:rsidRPr="00C464D8" w:rsidRDefault="00C464D8" w:rsidP="00C464D8">
      <w:pPr>
        <w:pStyle w:val="ListParagraph"/>
        <w:spacing w:line="360" w:lineRule="auto"/>
        <w:ind w:left="420"/>
        <w:rPr>
          <w:rFonts w:ascii="Arial" w:hAnsi="Arial" w:cs="Arial"/>
          <w:b/>
          <w:sz w:val="24"/>
          <w:szCs w:val="24"/>
        </w:rPr>
      </w:pPr>
      <w:r w:rsidRPr="00C464D8">
        <w:rPr>
          <w:rFonts w:ascii="Arial" w:hAnsi="Arial" w:cs="Arial"/>
          <w:b/>
          <w:sz w:val="24"/>
          <w:szCs w:val="24"/>
        </w:rPr>
        <w:t xml:space="preserve">       </w:t>
      </w:r>
    </w:p>
    <w:p w:rsidR="00C464D8" w:rsidRPr="00C464D8" w:rsidRDefault="00803D11" w:rsidP="00C464D8">
      <w:pPr>
        <w:spacing w:line="360" w:lineRule="auto"/>
        <w:rPr>
          <w:rFonts w:ascii="Arial" w:hAnsi="Arial" w:cs="Arial"/>
          <w:b/>
          <w:sz w:val="24"/>
          <w:szCs w:val="24"/>
        </w:rPr>
      </w:pPr>
      <w:r>
        <w:rPr>
          <w:rFonts w:ascii="Arial" w:hAnsi="Arial" w:cs="Arial"/>
          <w:b/>
          <w:sz w:val="24"/>
          <w:szCs w:val="24"/>
        </w:rPr>
        <w:t xml:space="preserve">ANC </w:t>
      </w:r>
      <w:r w:rsidR="00C464D8" w:rsidRPr="00C464D8">
        <w:rPr>
          <w:rFonts w:ascii="Arial" w:hAnsi="Arial" w:cs="Arial"/>
          <w:b/>
          <w:sz w:val="24"/>
          <w:szCs w:val="24"/>
        </w:rPr>
        <w:t xml:space="preserve">RECOMMENDATIONS </w:t>
      </w:r>
    </w:p>
    <w:p w:rsidR="00C464D8" w:rsidRPr="00C464D8" w:rsidRDefault="00C464D8" w:rsidP="00C464D8">
      <w:pPr>
        <w:spacing w:line="360" w:lineRule="auto"/>
        <w:jc w:val="both"/>
        <w:rPr>
          <w:rFonts w:ascii="Arial" w:hAnsi="Arial" w:cs="Arial"/>
          <w:sz w:val="24"/>
          <w:szCs w:val="24"/>
        </w:rPr>
      </w:pPr>
      <w:r w:rsidRPr="00C464D8">
        <w:rPr>
          <w:rFonts w:ascii="Arial" w:hAnsi="Arial" w:cs="Arial"/>
          <w:sz w:val="24"/>
          <w:szCs w:val="24"/>
        </w:rPr>
        <w:t>The guiding questions for the work of the committee on constitutional review were the necessity of and mechanisms for expropriation of land without compensation. After considering the views of the public on this matter, the Constitutional Review Committee recommends as follows:</w:t>
      </w:r>
    </w:p>
    <w:p w:rsidR="00C464D8" w:rsidRPr="00C464D8" w:rsidRDefault="00C464D8" w:rsidP="00C464D8">
      <w:pPr>
        <w:pStyle w:val="ListParagraph"/>
        <w:numPr>
          <w:ilvl w:val="0"/>
          <w:numId w:val="2"/>
        </w:numPr>
        <w:spacing w:line="360" w:lineRule="auto"/>
        <w:jc w:val="both"/>
        <w:rPr>
          <w:rFonts w:ascii="Arial" w:hAnsi="Arial" w:cs="Arial"/>
          <w:sz w:val="24"/>
          <w:szCs w:val="24"/>
        </w:rPr>
      </w:pPr>
      <w:r w:rsidRPr="00C464D8">
        <w:rPr>
          <w:rFonts w:ascii="Arial" w:hAnsi="Arial" w:cs="Arial"/>
          <w:sz w:val="24"/>
          <w:szCs w:val="24"/>
        </w:rPr>
        <w:t>That Section 25 of the Constitution must be amended to make explicit that which is implicit in the Constitution</w:t>
      </w:r>
      <w:r w:rsidR="00803D11">
        <w:rPr>
          <w:rFonts w:ascii="Arial" w:hAnsi="Arial" w:cs="Arial"/>
          <w:sz w:val="24"/>
          <w:szCs w:val="24"/>
        </w:rPr>
        <w:t xml:space="preserve">, </w:t>
      </w:r>
      <w:r w:rsidRPr="00C464D8">
        <w:rPr>
          <w:rFonts w:ascii="Arial" w:hAnsi="Arial" w:cs="Arial"/>
          <w:sz w:val="24"/>
          <w:szCs w:val="24"/>
        </w:rPr>
        <w:t xml:space="preserve">with regards </w:t>
      </w:r>
      <w:r w:rsidR="00803D11">
        <w:rPr>
          <w:rFonts w:ascii="Arial" w:hAnsi="Arial" w:cs="Arial"/>
          <w:sz w:val="24"/>
          <w:szCs w:val="24"/>
        </w:rPr>
        <w:t xml:space="preserve">to </w:t>
      </w:r>
      <w:r w:rsidRPr="00C464D8">
        <w:rPr>
          <w:rFonts w:ascii="Arial" w:hAnsi="Arial" w:cs="Arial"/>
          <w:sz w:val="24"/>
          <w:szCs w:val="24"/>
        </w:rPr>
        <w:t xml:space="preserve">Expropriation </w:t>
      </w:r>
      <w:r w:rsidR="00803D11">
        <w:rPr>
          <w:rFonts w:ascii="Arial" w:hAnsi="Arial" w:cs="Arial"/>
          <w:sz w:val="24"/>
          <w:szCs w:val="24"/>
        </w:rPr>
        <w:t xml:space="preserve">of Land </w:t>
      </w:r>
      <w:r w:rsidRPr="00C464D8">
        <w:rPr>
          <w:rFonts w:ascii="Arial" w:hAnsi="Arial" w:cs="Arial"/>
          <w:sz w:val="24"/>
          <w:szCs w:val="24"/>
        </w:rPr>
        <w:t>without Compensation</w:t>
      </w:r>
      <w:r w:rsidR="00803D11">
        <w:rPr>
          <w:rFonts w:ascii="Arial" w:hAnsi="Arial" w:cs="Arial"/>
          <w:sz w:val="24"/>
          <w:szCs w:val="24"/>
        </w:rPr>
        <w:t>,</w:t>
      </w:r>
      <w:r w:rsidRPr="00C464D8">
        <w:rPr>
          <w:rFonts w:ascii="Arial" w:hAnsi="Arial" w:cs="Arial"/>
          <w:sz w:val="24"/>
          <w:szCs w:val="24"/>
        </w:rPr>
        <w:t xml:space="preserve"> as a legitimate option for Land Reform, so as to address the historic wrongs caused by the arbitrary disposition of land, and in so doing ensure equitable access to land and further empower the majority of South Africans to be productive participants in ownership, food security and agricultural reform programs.</w:t>
      </w:r>
    </w:p>
    <w:p w:rsidR="00C464D8" w:rsidRPr="00C464D8" w:rsidRDefault="00C464D8" w:rsidP="00C464D8">
      <w:pPr>
        <w:pStyle w:val="ListParagraph"/>
        <w:numPr>
          <w:ilvl w:val="0"/>
          <w:numId w:val="2"/>
        </w:numPr>
        <w:spacing w:line="360" w:lineRule="auto"/>
        <w:jc w:val="both"/>
        <w:rPr>
          <w:rFonts w:ascii="Arial" w:hAnsi="Arial" w:cs="Arial"/>
          <w:sz w:val="24"/>
          <w:szCs w:val="24"/>
        </w:rPr>
      </w:pPr>
      <w:r w:rsidRPr="00C464D8">
        <w:rPr>
          <w:rFonts w:ascii="Arial" w:hAnsi="Arial" w:cs="Arial"/>
          <w:sz w:val="24"/>
          <w:szCs w:val="24"/>
        </w:rPr>
        <w:t>That a mixed ownership of land</w:t>
      </w:r>
      <w:r w:rsidR="00A3165B">
        <w:rPr>
          <w:rFonts w:ascii="Arial" w:hAnsi="Arial" w:cs="Arial"/>
          <w:sz w:val="24"/>
          <w:szCs w:val="24"/>
        </w:rPr>
        <w:t xml:space="preserve">, </w:t>
      </w:r>
      <w:r w:rsidRPr="00C464D8">
        <w:rPr>
          <w:rFonts w:ascii="Arial" w:hAnsi="Arial" w:cs="Arial"/>
          <w:sz w:val="24"/>
          <w:szCs w:val="24"/>
        </w:rPr>
        <w:t xml:space="preserve">which </w:t>
      </w:r>
      <w:r w:rsidR="00A3165B">
        <w:rPr>
          <w:rFonts w:ascii="Arial" w:hAnsi="Arial" w:cs="Arial"/>
          <w:sz w:val="24"/>
          <w:szCs w:val="24"/>
        </w:rPr>
        <w:t xml:space="preserve">inter alia </w:t>
      </w:r>
      <w:r w:rsidRPr="00C464D8">
        <w:rPr>
          <w:rFonts w:ascii="Arial" w:hAnsi="Arial" w:cs="Arial"/>
          <w:sz w:val="24"/>
          <w:szCs w:val="24"/>
        </w:rPr>
        <w:t xml:space="preserve">includes individual ownership (title deed issued to beneficiaries), direct State ownership, trusts and communal land custodianship must be ensured. </w:t>
      </w:r>
    </w:p>
    <w:p w:rsidR="00C464D8" w:rsidRPr="00C464D8" w:rsidRDefault="00C464D8" w:rsidP="00C464D8">
      <w:pPr>
        <w:pStyle w:val="ListParagraph"/>
        <w:numPr>
          <w:ilvl w:val="0"/>
          <w:numId w:val="2"/>
        </w:numPr>
        <w:spacing w:line="360" w:lineRule="auto"/>
        <w:jc w:val="both"/>
        <w:rPr>
          <w:rFonts w:ascii="Arial" w:hAnsi="Arial" w:cs="Arial"/>
          <w:sz w:val="24"/>
          <w:szCs w:val="24"/>
        </w:rPr>
      </w:pPr>
      <w:r w:rsidRPr="00C464D8">
        <w:rPr>
          <w:rFonts w:ascii="Arial" w:hAnsi="Arial" w:cs="Arial"/>
          <w:sz w:val="24"/>
          <w:szCs w:val="24"/>
        </w:rPr>
        <w:t>That Parliament must urgently establish a mechanism to effect the necessary amendment to the relevant part of Section 25 of the Constitution.</w:t>
      </w:r>
    </w:p>
    <w:p w:rsidR="00C464D8" w:rsidRPr="00C464D8" w:rsidRDefault="00C464D8" w:rsidP="00C464D8">
      <w:pPr>
        <w:pStyle w:val="ListParagraph"/>
        <w:numPr>
          <w:ilvl w:val="0"/>
          <w:numId w:val="2"/>
        </w:numPr>
        <w:spacing w:line="360" w:lineRule="auto"/>
        <w:jc w:val="both"/>
        <w:rPr>
          <w:rFonts w:ascii="Arial" w:hAnsi="Arial" w:cs="Arial"/>
          <w:sz w:val="24"/>
          <w:szCs w:val="24"/>
        </w:rPr>
      </w:pPr>
      <w:r w:rsidRPr="00C464D8">
        <w:rPr>
          <w:rFonts w:ascii="Arial" w:hAnsi="Arial" w:cs="Arial"/>
          <w:sz w:val="24"/>
          <w:szCs w:val="24"/>
        </w:rPr>
        <w:t xml:space="preserve">Parliament and the Executive must ensure that all </w:t>
      </w:r>
      <w:r w:rsidR="00A3165B">
        <w:rPr>
          <w:rFonts w:ascii="Arial" w:hAnsi="Arial" w:cs="Arial"/>
          <w:sz w:val="24"/>
          <w:szCs w:val="24"/>
        </w:rPr>
        <w:t>l</w:t>
      </w:r>
      <w:r w:rsidRPr="00C464D8">
        <w:rPr>
          <w:rFonts w:ascii="Arial" w:hAnsi="Arial" w:cs="Arial"/>
          <w:sz w:val="24"/>
          <w:szCs w:val="24"/>
        </w:rPr>
        <w:t>egislation related to Land Reform</w:t>
      </w:r>
      <w:r w:rsidR="00A3165B">
        <w:rPr>
          <w:rFonts w:ascii="Arial" w:hAnsi="Arial" w:cs="Arial"/>
          <w:sz w:val="24"/>
          <w:szCs w:val="24"/>
        </w:rPr>
        <w:t>,</w:t>
      </w:r>
      <w:r w:rsidRPr="00C464D8">
        <w:rPr>
          <w:rFonts w:ascii="Arial" w:hAnsi="Arial" w:cs="Arial"/>
          <w:sz w:val="24"/>
          <w:szCs w:val="24"/>
        </w:rPr>
        <w:t xml:space="preserve"> must be enacted as a matter of urgency.</w:t>
      </w:r>
    </w:p>
    <w:p w:rsidR="00C464D8" w:rsidRPr="00C464D8" w:rsidRDefault="00C464D8" w:rsidP="00C464D8">
      <w:pPr>
        <w:pStyle w:val="ListParagraph"/>
        <w:numPr>
          <w:ilvl w:val="0"/>
          <w:numId w:val="2"/>
        </w:numPr>
        <w:spacing w:line="360" w:lineRule="auto"/>
        <w:jc w:val="both"/>
        <w:rPr>
          <w:rFonts w:ascii="Arial" w:hAnsi="Arial" w:cs="Arial"/>
          <w:sz w:val="24"/>
          <w:szCs w:val="24"/>
        </w:rPr>
      </w:pPr>
      <w:r w:rsidRPr="00C464D8">
        <w:rPr>
          <w:rFonts w:ascii="Arial" w:hAnsi="Arial" w:cs="Arial"/>
          <w:sz w:val="24"/>
          <w:szCs w:val="24"/>
        </w:rPr>
        <w:t xml:space="preserve">That security of </w:t>
      </w:r>
      <w:r w:rsidR="00A3165B">
        <w:rPr>
          <w:rFonts w:ascii="Arial" w:hAnsi="Arial" w:cs="Arial"/>
          <w:sz w:val="24"/>
          <w:szCs w:val="24"/>
        </w:rPr>
        <w:t>t</w:t>
      </w:r>
      <w:r w:rsidRPr="00C464D8">
        <w:rPr>
          <w:rFonts w:ascii="Arial" w:hAnsi="Arial" w:cs="Arial"/>
          <w:sz w:val="24"/>
          <w:szCs w:val="24"/>
        </w:rPr>
        <w:t xml:space="preserve">enure for farm workers, farm tenants and those residing on communal land held in Trust must be assured. </w:t>
      </w:r>
    </w:p>
    <w:p w:rsidR="00C464D8" w:rsidRPr="00C464D8" w:rsidRDefault="00C464D8" w:rsidP="00C464D8">
      <w:pPr>
        <w:spacing w:line="360" w:lineRule="auto"/>
        <w:jc w:val="both"/>
        <w:rPr>
          <w:rFonts w:ascii="Arial" w:hAnsi="Arial" w:cs="Arial"/>
          <w:sz w:val="24"/>
          <w:szCs w:val="24"/>
        </w:rPr>
      </w:pPr>
    </w:p>
    <w:p w:rsidR="00C464D8" w:rsidRPr="00C464D8" w:rsidRDefault="00C464D8" w:rsidP="00C464D8">
      <w:pPr>
        <w:spacing w:line="360" w:lineRule="auto"/>
        <w:jc w:val="both"/>
        <w:rPr>
          <w:rFonts w:ascii="Arial" w:hAnsi="Arial" w:cs="Arial"/>
          <w:sz w:val="24"/>
          <w:szCs w:val="24"/>
        </w:rPr>
      </w:pPr>
    </w:p>
    <w:p w:rsidR="004854B5" w:rsidRPr="00C464D8" w:rsidRDefault="007978C8">
      <w:pPr>
        <w:rPr>
          <w:rFonts w:ascii="Arial" w:hAnsi="Arial" w:cs="Arial"/>
        </w:rPr>
      </w:pPr>
    </w:p>
    <w:sectPr w:rsidR="004854B5" w:rsidRPr="00C464D8" w:rsidSect="009A3F0B">
      <w:footerReference w:type="default" r:id="rId7"/>
      <w:pgSz w:w="11906" w:h="16838"/>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BD4" w:rsidRDefault="00630BD4">
      <w:pPr>
        <w:spacing w:after="0" w:line="240" w:lineRule="auto"/>
      </w:pPr>
      <w:r>
        <w:separator/>
      </w:r>
    </w:p>
  </w:endnote>
  <w:endnote w:type="continuationSeparator" w:id="0">
    <w:p w:rsidR="00630BD4" w:rsidRDefault="00630B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5184363"/>
      <w:docPartObj>
        <w:docPartGallery w:val="Page Numbers (Bottom of Page)"/>
        <w:docPartUnique/>
      </w:docPartObj>
    </w:sdtPr>
    <w:sdtEndPr>
      <w:rPr>
        <w:noProof/>
      </w:rPr>
    </w:sdtEndPr>
    <w:sdtContent>
      <w:p w:rsidR="005B3AA5" w:rsidRDefault="00A3165B">
        <w:pPr>
          <w:pStyle w:val="Footer"/>
        </w:pPr>
        <w:r>
          <w:t xml:space="preserve">Page | </w:t>
        </w:r>
        <w:r w:rsidR="00B24501">
          <w:fldChar w:fldCharType="begin"/>
        </w:r>
        <w:r>
          <w:instrText xml:space="preserve"> PAGE   \* MERGEFORMAT </w:instrText>
        </w:r>
        <w:r w:rsidR="00B24501">
          <w:fldChar w:fldCharType="separate"/>
        </w:r>
        <w:r w:rsidR="007978C8">
          <w:rPr>
            <w:noProof/>
          </w:rPr>
          <w:t>1</w:t>
        </w:r>
        <w:r w:rsidR="00B24501">
          <w:rPr>
            <w:noProof/>
          </w:rPr>
          <w:fldChar w:fldCharType="end"/>
        </w:r>
      </w:p>
    </w:sdtContent>
  </w:sdt>
  <w:p w:rsidR="005B3AA5" w:rsidRDefault="007978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BD4" w:rsidRDefault="00630BD4">
      <w:pPr>
        <w:spacing w:after="0" w:line="240" w:lineRule="auto"/>
      </w:pPr>
      <w:r>
        <w:separator/>
      </w:r>
    </w:p>
  </w:footnote>
  <w:footnote w:type="continuationSeparator" w:id="0">
    <w:p w:rsidR="00630BD4" w:rsidRDefault="00630B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C0528"/>
    <w:multiLevelType w:val="hybridMultilevel"/>
    <w:tmpl w:val="E2DC94C2"/>
    <w:lvl w:ilvl="0" w:tplc="1C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48D13AD3"/>
    <w:multiLevelType w:val="hybridMultilevel"/>
    <w:tmpl w:val="F8D0D9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EC7538"/>
    <w:multiLevelType w:val="multilevel"/>
    <w:tmpl w:val="5C92B06C"/>
    <w:lvl w:ilvl="0">
      <w:start w:val="4"/>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4E70381"/>
    <w:multiLevelType w:val="hybridMultilevel"/>
    <w:tmpl w:val="063C9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464D8"/>
    <w:rsid w:val="00263984"/>
    <w:rsid w:val="0045045A"/>
    <w:rsid w:val="004A29CA"/>
    <w:rsid w:val="00630BD4"/>
    <w:rsid w:val="007978C8"/>
    <w:rsid w:val="00803D11"/>
    <w:rsid w:val="00A3165B"/>
    <w:rsid w:val="00B24501"/>
    <w:rsid w:val="00C464D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4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4D8"/>
    <w:pPr>
      <w:ind w:left="720"/>
      <w:contextualSpacing/>
    </w:pPr>
  </w:style>
  <w:style w:type="paragraph" w:styleId="Footer">
    <w:name w:val="footer"/>
    <w:basedOn w:val="Normal"/>
    <w:link w:val="FooterChar"/>
    <w:uiPriority w:val="99"/>
    <w:unhideWhenUsed/>
    <w:rsid w:val="00C464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4D8"/>
  </w:style>
  <w:style w:type="character" w:styleId="CommentReference">
    <w:name w:val="annotation reference"/>
    <w:basedOn w:val="DefaultParagraphFont"/>
    <w:uiPriority w:val="99"/>
    <w:semiHidden/>
    <w:unhideWhenUsed/>
    <w:rsid w:val="00C464D8"/>
    <w:rPr>
      <w:sz w:val="16"/>
      <w:szCs w:val="16"/>
    </w:rPr>
  </w:style>
  <w:style w:type="paragraph" w:styleId="CommentText">
    <w:name w:val="annotation text"/>
    <w:basedOn w:val="Normal"/>
    <w:link w:val="CommentTextChar"/>
    <w:uiPriority w:val="99"/>
    <w:semiHidden/>
    <w:unhideWhenUsed/>
    <w:rsid w:val="00C464D8"/>
    <w:pPr>
      <w:spacing w:line="240" w:lineRule="auto"/>
    </w:pPr>
    <w:rPr>
      <w:sz w:val="20"/>
      <w:szCs w:val="20"/>
    </w:rPr>
  </w:style>
  <w:style w:type="character" w:customStyle="1" w:styleId="CommentTextChar">
    <w:name w:val="Comment Text Char"/>
    <w:basedOn w:val="DefaultParagraphFont"/>
    <w:link w:val="CommentText"/>
    <w:uiPriority w:val="99"/>
    <w:semiHidden/>
    <w:rsid w:val="00C464D8"/>
    <w:rPr>
      <w:sz w:val="20"/>
      <w:szCs w:val="20"/>
    </w:rPr>
  </w:style>
  <w:style w:type="paragraph" w:styleId="BalloonText">
    <w:name w:val="Balloon Text"/>
    <w:basedOn w:val="Normal"/>
    <w:link w:val="BalloonTextChar"/>
    <w:uiPriority w:val="99"/>
    <w:semiHidden/>
    <w:unhideWhenUsed/>
    <w:rsid w:val="00C46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4D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Sweet</dc:creator>
  <cp:lastModifiedBy>PUMZA</cp:lastModifiedBy>
  <cp:revision>2</cp:revision>
  <cp:lastPrinted>2018-11-13T07:13:00Z</cp:lastPrinted>
  <dcterms:created xsi:type="dcterms:W3CDTF">2018-11-19T10:13:00Z</dcterms:created>
  <dcterms:modified xsi:type="dcterms:W3CDTF">2018-11-19T10:13:00Z</dcterms:modified>
</cp:coreProperties>
</file>