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08" w:rsidRDefault="0038754B">
      <w:bookmarkStart w:id="0" w:name="_GoBack"/>
      <w:bookmarkEnd w:id="0"/>
      <w:r>
        <w:t xml:space="preserve">My name is Florence Masebe. I am an actor. </w:t>
      </w:r>
      <w:r w:rsidR="002B5AEF">
        <w:t xml:space="preserve">I have been working in the arts for the last 25 years. </w:t>
      </w:r>
      <w:r w:rsidR="00FA5947">
        <w:t xml:space="preserve">I have had the honour and privilege of working </w:t>
      </w:r>
      <w:r w:rsidR="00BC61F9">
        <w:t>in the spotlight and away from it.</w:t>
      </w:r>
      <w:r w:rsidR="00624EA2">
        <w:t xml:space="preserve"> I</w:t>
      </w:r>
      <w:r w:rsidR="00BC61F9">
        <w:t xml:space="preserve"> </w:t>
      </w:r>
      <w:r w:rsidR="00624EA2">
        <w:t xml:space="preserve">still work actively as a performer in film and </w:t>
      </w:r>
      <w:r w:rsidR="00101A0D">
        <w:t xml:space="preserve">television works. </w:t>
      </w:r>
      <w:r w:rsidR="005825CC">
        <w:t xml:space="preserve">I can comfortably say that my submission to this parliament is informed by a lifetime experience </w:t>
      </w:r>
      <w:r w:rsidR="00304BCC">
        <w:t xml:space="preserve">of </w:t>
      </w:r>
      <w:r w:rsidR="00090661">
        <w:t xml:space="preserve">how the industry </w:t>
      </w:r>
      <w:r w:rsidR="009A347A">
        <w:t xml:space="preserve">system in the audio-visual sector is set </w:t>
      </w:r>
      <w:commentRangeStart w:id="1"/>
      <w:r w:rsidR="009A347A">
        <w:t>up</w:t>
      </w:r>
      <w:commentRangeEnd w:id="1"/>
      <w:r w:rsidR="00D14DFE">
        <w:rPr>
          <w:rStyle w:val="CommentReference"/>
        </w:rPr>
        <w:commentReference w:id="1"/>
      </w:r>
      <w:r w:rsidR="009A347A">
        <w:t xml:space="preserve">. </w:t>
      </w:r>
      <w:r w:rsidR="00BC61F9">
        <w:t xml:space="preserve">My input </w:t>
      </w:r>
      <w:r w:rsidR="00EA5F57">
        <w:t xml:space="preserve">may be that of an individual but I strongly believe that </w:t>
      </w:r>
      <w:r w:rsidR="008017B9">
        <w:t xml:space="preserve">my sentiments </w:t>
      </w:r>
      <w:r w:rsidR="00E744F2">
        <w:t>are</w:t>
      </w:r>
      <w:r w:rsidR="00A35E44">
        <w:t xml:space="preserve"> representative of the</w:t>
      </w:r>
      <w:r w:rsidR="00306B7D">
        <w:t xml:space="preserve"> voices</w:t>
      </w:r>
      <w:r w:rsidR="00A35E44">
        <w:t xml:space="preserve"> </w:t>
      </w:r>
      <w:r w:rsidR="00306B7D">
        <w:t xml:space="preserve">of </w:t>
      </w:r>
      <w:r w:rsidR="00A35E44">
        <w:t xml:space="preserve">many audio-visual performers </w:t>
      </w:r>
      <w:r w:rsidR="00255CC6">
        <w:t>who have not had the opportunity to put forward a submission</w:t>
      </w:r>
      <w:r w:rsidR="00CB0BB7">
        <w:t xml:space="preserve"> </w:t>
      </w:r>
      <w:r w:rsidR="005344E2">
        <w:t xml:space="preserve">and </w:t>
      </w:r>
      <w:r w:rsidR="00CB0BB7">
        <w:t xml:space="preserve">make their </w:t>
      </w:r>
      <w:r w:rsidR="00A6055E">
        <w:t>voices heard</w:t>
      </w:r>
      <w:r w:rsidR="005344E2">
        <w:t xml:space="preserve"> here. </w:t>
      </w:r>
      <w:r w:rsidR="003078A9">
        <w:t xml:space="preserve">I make this submission for the many </w:t>
      </w:r>
      <w:r w:rsidR="00C7797C">
        <w:t xml:space="preserve">actors living and departed whose </w:t>
      </w:r>
      <w:r w:rsidR="00900D76">
        <w:t>rights, moral and economic</w:t>
      </w:r>
      <w:r w:rsidR="00E3650D">
        <w:t>, have not been protected by law since the advent of television in this country more than 40 years ago.</w:t>
      </w:r>
    </w:p>
    <w:p w:rsidR="00B55701" w:rsidRDefault="00B55701"/>
    <w:p w:rsidR="005C007A" w:rsidRDefault="00594255">
      <w:r>
        <w:t xml:space="preserve">It is the absence of a solid legislative </w:t>
      </w:r>
      <w:r w:rsidR="0050690F">
        <w:t xml:space="preserve">framework that has left many hardworking actors </w:t>
      </w:r>
      <w:r w:rsidR="001E4051">
        <w:t xml:space="preserve">impoverished at the end of their careers while </w:t>
      </w:r>
      <w:r w:rsidR="00F17261">
        <w:t xml:space="preserve">their works continue to make profit for those who commissioned them. </w:t>
      </w:r>
      <w:r w:rsidR="00786016">
        <w:t xml:space="preserve">Many of us </w:t>
      </w:r>
      <w:r w:rsidR="00626282">
        <w:t xml:space="preserve">navigate a hand to mouth path even at what seems to be the height of our careers. </w:t>
      </w:r>
      <w:r w:rsidR="006C222E">
        <w:t xml:space="preserve">The narrative of poverty </w:t>
      </w:r>
      <w:r w:rsidR="00C97540">
        <w:t xml:space="preserve">in the arts continues to be one that sticks with the performers </w:t>
      </w:r>
      <w:r w:rsidR="004830F2">
        <w:t xml:space="preserve">while producers and broadcasters get the creamy side of every deal. </w:t>
      </w:r>
      <w:r w:rsidR="00F911EA">
        <w:t>As things stand now, South African actors are owed</w:t>
      </w:r>
      <w:r w:rsidR="00C31912">
        <w:t xml:space="preserve"> </w:t>
      </w:r>
      <w:r w:rsidR="00B16A1A">
        <w:t>incalculable</w:t>
      </w:r>
      <w:r w:rsidR="0034788D">
        <w:t xml:space="preserve"> </w:t>
      </w:r>
      <w:r w:rsidR="00776A61">
        <w:t xml:space="preserve">monies by the public broadcaster for all the </w:t>
      </w:r>
      <w:r w:rsidR="00F01B1F">
        <w:t xml:space="preserve">works that were sold to </w:t>
      </w:r>
      <w:r w:rsidR="00BE3337">
        <w:t xml:space="preserve">MultiChoice </w:t>
      </w:r>
      <w:r w:rsidR="00D3652B">
        <w:t xml:space="preserve">for the SABC </w:t>
      </w:r>
      <w:r w:rsidR="006245D4">
        <w:t xml:space="preserve">Encore channel on the DSTV platform. </w:t>
      </w:r>
      <w:r w:rsidR="00EA5D88">
        <w:t>There is</w:t>
      </w:r>
      <w:r w:rsidR="00A74A5B">
        <w:t xml:space="preserve"> still</w:t>
      </w:r>
      <w:r w:rsidR="00EA5D88">
        <w:t xml:space="preserve"> no clear position from the public broadcaster on when </w:t>
      </w:r>
      <w:r w:rsidR="0048737D">
        <w:t xml:space="preserve">and whether any of the </w:t>
      </w:r>
      <w:r w:rsidR="00A30418">
        <w:t>performers</w:t>
      </w:r>
      <w:r w:rsidR="0048737D">
        <w:t xml:space="preserve"> whose works are </w:t>
      </w:r>
      <w:r w:rsidR="00A30418">
        <w:t xml:space="preserve">being rebroadcast on SABC Encore </w:t>
      </w:r>
      <w:r w:rsidR="00A74A5B">
        <w:t xml:space="preserve">will get their due </w:t>
      </w:r>
      <w:r w:rsidR="00AD568A">
        <w:t xml:space="preserve">commercial exploitation remuneration for the said works. Families </w:t>
      </w:r>
      <w:r w:rsidR="00FD237B">
        <w:t xml:space="preserve">of departed actors, many of whom died poor, </w:t>
      </w:r>
      <w:r w:rsidR="0022577E">
        <w:t xml:space="preserve">have lost </w:t>
      </w:r>
      <w:r w:rsidR="003115B8">
        <w:t>all</w:t>
      </w:r>
      <w:r w:rsidR="0022577E">
        <w:t xml:space="preserve"> hope of</w:t>
      </w:r>
      <w:r w:rsidR="00B9620B">
        <w:t xml:space="preserve"> ever</w:t>
      </w:r>
      <w:r w:rsidR="0022577E">
        <w:t xml:space="preserve"> receiving </w:t>
      </w:r>
      <w:r w:rsidR="003115B8">
        <w:t xml:space="preserve">any compensation for this. </w:t>
      </w:r>
    </w:p>
    <w:p w:rsidR="00477A35" w:rsidRDefault="00477A35"/>
    <w:p w:rsidR="00477A35" w:rsidRDefault="00477A35">
      <w:r>
        <w:t xml:space="preserve">My plea to this </w:t>
      </w:r>
      <w:r w:rsidR="00520160">
        <w:t>committee</w:t>
      </w:r>
      <w:r>
        <w:t xml:space="preserve"> </w:t>
      </w:r>
      <w:r w:rsidR="00520160">
        <w:t>and this parliament is that you</w:t>
      </w:r>
      <w:r w:rsidR="00F5200F">
        <w:t xml:space="preserve">, please, </w:t>
      </w:r>
      <w:r w:rsidR="00520160">
        <w:t xml:space="preserve">save us and </w:t>
      </w:r>
      <w:r w:rsidR="00950066">
        <w:t xml:space="preserve">future generations from the blatant exploitation of actors by broadcasters who for many years took </w:t>
      </w:r>
      <w:r w:rsidR="00F5369A">
        <w:t xml:space="preserve">advantage of the lack of education </w:t>
      </w:r>
      <w:r w:rsidR="00151883">
        <w:t xml:space="preserve">and information amongst us. </w:t>
      </w:r>
      <w:r w:rsidR="00227415">
        <w:t xml:space="preserve">The </w:t>
      </w:r>
      <w:r w:rsidR="007D3E55">
        <w:t xml:space="preserve">complex relationship between performer, </w:t>
      </w:r>
      <w:r w:rsidR="00EC644A">
        <w:t xml:space="preserve"> broadcaster and producer cannot continue </w:t>
      </w:r>
      <w:r w:rsidR="000D1149">
        <w:t xml:space="preserve">to be left unregulated. </w:t>
      </w:r>
    </w:p>
    <w:p w:rsidR="00216167" w:rsidRDefault="007711F2">
      <w:r>
        <w:t xml:space="preserve">When I entered this field there were only </w:t>
      </w:r>
      <w:r w:rsidR="00C5567A">
        <w:t>four</w:t>
      </w:r>
      <w:r>
        <w:t xml:space="preserve"> channels. </w:t>
      </w:r>
      <w:r w:rsidR="00C5567A">
        <w:t xml:space="preserve">The bulk of us depended </w:t>
      </w:r>
      <w:r w:rsidR="00216167">
        <w:t xml:space="preserve">solely </w:t>
      </w:r>
      <w:r w:rsidR="00C5567A">
        <w:t xml:space="preserve">on the South African </w:t>
      </w:r>
      <w:r w:rsidR="0025517B">
        <w:t>Broadcasting Corporation for work for many</w:t>
      </w:r>
      <w:r w:rsidR="00216167">
        <w:t xml:space="preserve"> years</w:t>
      </w:r>
      <w:r w:rsidR="0025517B">
        <w:t xml:space="preserve">. </w:t>
      </w:r>
      <w:r w:rsidR="00E4304F">
        <w:t xml:space="preserve">During these days actor exploitation was rife. </w:t>
      </w:r>
      <w:r w:rsidR="00610B34">
        <w:t xml:space="preserve">The talented legendary names that kept you </w:t>
      </w:r>
      <w:r w:rsidR="00971933">
        <w:t xml:space="preserve">entertained gifted this </w:t>
      </w:r>
      <w:r w:rsidR="00C83C83">
        <w:t xml:space="preserve">nation beautiful performances in the absence of any proper legal agreement or fair remuneration. </w:t>
      </w:r>
      <w:r w:rsidR="00DE06A0">
        <w:t xml:space="preserve">The standard Freelance </w:t>
      </w:r>
      <w:r w:rsidR="00B719EC">
        <w:t>Performers</w:t>
      </w:r>
      <w:r w:rsidR="005C5495">
        <w:t xml:space="preserve"> Agreement</w:t>
      </w:r>
      <w:r w:rsidR="00B719EC">
        <w:t xml:space="preserve"> </w:t>
      </w:r>
      <w:r w:rsidR="003940DC">
        <w:t xml:space="preserve">that </w:t>
      </w:r>
      <w:r w:rsidR="00367788">
        <w:t xml:space="preserve">most </w:t>
      </w:r>
      <w:r w:rsidR="005C5495">
        <w:t>industry</w:t>
      </w:r>
      <w:r w:rsidR="00367788">
        <w:t xml:space="preserve"> contracts</w:t>
      </w:r>
      <w:r w:rsidR="005C5495">
        <w:t xml:space="preserve"> </w:t>
      </w:r>
      <w:r w:rsidR="00367788">
        <w:t xml:space="preserve">are </w:t>
      </w:r>
      <w:r w:rsidR="005C5495">
        <w:t>currently</w:t>
      </w:r>
      <w:r w:rsidR="00367788">
        <w:t xml:space="preserve"> based on is more than</w:t>
      </w:r>
      <w:r w:rsidR="00324F9D">
        <w:t xml:space="preserve"> 30 years old. </w:t>
      </w:r>
      <w:r w:rsidR="0021211D">
        <w:t xml:space="preserve">It was negotiated between the then Performance </w:t>
      </w:r>
      <w:r w:rsidR="00272182">
        <w:t xml:space="preserve">Art Workers Equity and the </w:t>
      </w:r>
      <w:r w:rsidR="008152BB">
        <w:t>SABC. The actors who fought for this agreement at the time</w:t>
      </w:r>
      <w:r w:rsidR="008712F7">
        <w:t xml:space="preserve"> sought</w:t>
      </w:r>
      <w:r w:rsidR="008152BB">
        <w:t xml:space="preserve"> to find</w:t>
      </w:r>
      <w:r w:rsidR="002255A9">
        <w:t xml:space="preserve"> some regulation and standardisation of the </w:t>
      </w:r>
      <w:r w:rsidR="00C41F82">
        <w:t xml:space="preserve">relationship between the performance worker and the producer. </w:t>
      </w:r>
      <w:r w:rsidR="00E553DC">
        <w:t xml:space="preserve">This by </w:t>
      </w:r>
      <w:r w:rsidR="00086C9F">
        <w:t>extension</w:t>
      </w:r>
      <w:r w:rsidR="00E553DC">
        <w:t xml:space="preserve"> would define the </w:t>
      </w:r>
      <w:r w:rsidR="00425C0A">
        <w:t xml:space="preserve">relationship between the performer and the commissioning broadcaster. </w:t>
      </w:r>
    </w:p>
    <w:p w:rsidR="00D64EF5" w:rsidRDefault="00AC7AB8">
      <w:r>
        <w:t xml:space="preserve">We now have multiples of </w:t>
      </w:r>
      <w:r w:rsidR="007371D7">
        <w:t xml:space="preserve">television </w:t>
      </w:r>
      <w:r>
        <w:t xml:space="preserve">channels </w:t>
      </w:r>
      <w:r w:rsidR="007371D7">
        <w:t>and countless</w:t>
      </w:r>
      <w:r w:rsidR="00C82714">
        <w:t xml:space="preserve"> viewership platforms</w:t>
      </w:r>
      <w:r w:rsidR="00177315">
        <w:t xml:space="preserve">. The old freelance agreement </w:t>
      </w:r>
      <w:r w:rsidR="00EB6796">
        <w:t xml:space="preserve">is as good as dead since we now operate in an environment with many players and no </w:t>
      </w:r>
      <w:r w:rsidR="00256338">
        <w:t>legal regulatory framework</w:t>
      </w:r>
      <w:r w:rsidR="009844B4">
        <w:t>.</w:t>
      </w:r>
      <w:r w:rsidR="00272082">
        <w:t xml:space="preserve"> Even the very SABC</w:t>
      </w:r>
      <w:r w:rsidR="009844B4">
        <w:t xml:space="preserve"> </w:t>
      </w:r>
      <w:r w:rsidR="00200725">
        <w:t xml:space="preserve">that made </w:t>
      </w:r>
      <w:r w:rsidR="0063074D">
        <w:t xml:space="preserve">this agreement with PAWE </w:t>
      </w:r>
      <w:r w:rsidR="00110C6C">
        <w:t xml:space="preserve">operates in breach of this very contract. </w:t>
      </w:r>
      <w:r w:rsidR="00F92D32">
        <w:t xml:space="preserve">I am </w:t>
      </w:r>
      <w:r w:rsidR="003808D7">
        <w:t xml:space="preserve">personally </w:t>
      </w:r>
      <w:r w:rsidR="00F92D32">
        <w:t xml:space="preserve">yet to earn 1 cent of </w:t>
      </w:r>
      <w:r w:rsidR="003B309B">
        <w:t>commercial exploitation fees</w:t>
      </w:r>
      <w:r w:rsidR="003808D7">
        <w:t xml:space="preserve"> for the many </w:t>
      </w:r>
      <w:r w:rsidR="00726D92">
        <w:t xml:space="preserve">dramas I worked on that </w:t>
      </w:r>
      <w:r w:rsidR="00086C9F">
        <w:t>have</w:t>
      </w:r>
      <w:r w:rsidR="00726D92">
        <w:t xml:space="preserve"> been rebroadcast </w:t>
      </w:r>
      <w:r w:rsidR="00D64EF5">
        <w:t>over and over again</w:t>
      </w:r>
      <w:r w:rsidR="00602287">
        <w:t>.</w:t>
      </w:r>
      <w:r w:rsidR="003B309B">
        <w:t xml:space="preserve"> </w:t>
      </w:r>
      <w:r w:rsidR="00086C9F">
        <w:t xml:space="preserve">In fact </w:t>
      </w:r>
      <w:r w:rsidR="00F127B4">
        <w:t xml:space="preserve">the little right to repeat fees that this outdated </w:t>
      </w:r>
      <w:r w:rsidR="00760E18">
        <w:t xml:space="preserve">agreement with SABC assures actors gets removed by </w:t>
      </w:r>
      <w:r w:rsidR="0050425F">
        <w:t xml:space="preserve">producers without consequence. </w:t>
      </w:r>
    </w:p>
    <w:p w:rsidR="00CF5811" w:rsidRDefault="00CF5811"/>
    <w:p w:rsidR="00CF5811" w:rsidRDefault="009718ED">
      <w:r>
        <w:t xml:space="preserve">The biggest commissioner of dramatic works outside SABC at the moment is MultiChoice. </w:t>
      </w:r>
      <w:r w:rsidR="0019718A">
        <w:t xml:space="preserve">Not </w:t>
      </w:r>
      <w:r w:rsidR="00141B97">
        <w:t xml:space="preserve">only do they have multiple channels here at home, </w:t>
      </w:r>
      <w:r w:rsidR="00645F4F">
        <w:t xml:space="preserve">they have the broadest reach into the rest of </w:t>
      </w:r>
      <w:r w:rsidR="004A2C25">
        <w:t>the</w:t>
      </w:r>
      <w:r w:rsidR="002C1172">
        <w:t xml:space="preserve"> African</w:t>
      </w:r>
      <w:r w:rsidR="00645F4F">
        <w:t xml:space="preserve"> </w:t>
      </w:r>
      <w:r w:rsidR="00031750">
        <w:t xml:space="preserve">continent. </w:t>
      </w:r>
      <w:r w:rsidR="00C351A4">
        <w:t xml:space="preserve">Having done </w:t>
      </w:r>
      <w:r w:rsidR="008050E2">
        <w:t xml:space="preserve">just one season of a telenovela </w:t>
      </w:r>
      <w:r w:rsidR="00D3161D">
        <w:t xml:space="preserve">series on this broadcaster’s platform, I can </w:t>
      </w:r>
      <w:r w:rsidR="00CE06CD">
        <w:t xml:space="preserve">not begin to describe </w:t>
      </w:r>
      <w:r w:rsidR="002C1172">
        <w:t xml:space="preserve">how cheated one feels as an actor as one watches repeat after repeat of </w:t>
      </w:r>
      <w:r w:rsidR="00DA7924">
        <w:t xml:space="preserve">performances for which the actors were only paid one. </w:t>
      </w:r>
      <w:r w:rsidR="0082706D">
        <w:t xml:space="preserve">This is not the story of Florence Masebe alone. It is the story of every actor on </w:t>
      </w:r>
      <w:r w:rsidR="00A206C3">
        <w:t>each one of the nation’s favourite Mzansi Magic</w:t>
      </w:r>
      <w:r w:rsidR="001E0854">
        <w:t xml:space="preserve">, 1 Magic </w:t>
      </w:r>
      <w:r w:rsidR="006313C7">
        <w:t>and</w:t>
      </w:r>
      <w:r w:rsidR="001E0854">
        <w:t xml:space="preserve"> KykNet drama. </w:t>
      </w:r>
      <w:r w:rsidR="001B43A0">
        <w:t xml:space="preserve">While we battle </w:t>
      </w:r>
      <w:r w:rsidR="00A30456">
        <w:t>Auckland Park to pay the little share that their contract guarantee</w:t>
      </w:r>
      <w:r w:rsidR="00E315FA">
        <w:t>, the Randburg broadcasters</w:t>
      </w:r>
      <w:r w:rsidR="00DA73AD">
        <w:t>has</w:t>
      </w:r>
      <w:r w:rsidR="00E315FA">
        <w:t xml:space="preserve"> told performers in this industry for years that they would not pay </w:t>
      </w:r>
      <w:r w:rsidR="00C85D04">
        <w:t xml:space="preserve">royalties since there is no law binding then to do so. </w:t>
      </w:r>
      <w:r w:rsidR="00343F68">
        <w:t>It is the story of every</w:t>
      </w:r>
      <w:r w:rsidR="00DA73AD">
        <w:t>.</w:t>
      </w:r>
      <w:r w:rsidR="00343F68">
        <w:t xml:space="preserve"> actor whose work is being </w:t>
      </w:r>
      <w:r w:rsidR="00A26763">
        <w:t>broadcast on foreign channels by eTV</w:t>
      </w:r>
      <w:r w:rsidR="00F47F16">
        <w:t xml:space="preserve">. It is the story of every actor whose works are sold </w:t>
      </w:r>
      <w:r w:rsidR="00E620D7">
        <w:t xml:space="preserve">in undeclared deals by the SABC to in </w:t>
      </w:r>
      <w:r w:rsidR="00DA42D7">
        <w:t xml:space="preserve">multiple deals. We need this law sooner </w:t>
      </w:r>
      <w:r w:rsidR="00025FF1">
        <w:t xml:space="preserve">rather than later. </w:t>
      </w:r>
    </w:p>
    <w:p w:rsidR="00C85D04" w:rsidRDefault="00C85D04">
      <w:r>
        <w:t xml:space="preserve">I therefore make this </w:t>
      </w:r>
      <w:r w:rsidR="00E8451F">
        <w:t xml:space="preserve">submission in </w:t>
      </w:r>
      <w:r w:rsidR="00025FF1">
        <w:t xml:space="preserve">full </w:t>
      </w:r>
      <w:r w:rsidR="00E8451F">
        <w:t xml:space="preserve">support of the </w:t>
      </w:r>
      <w:r w:rsidR="00BC7424">
        <w:t xml:space="preserve">Performers Protection Amendment Bill with hope that it will ensure the following among other things. </w:t>
      </w:r>
    </w:p>
    <w:p w:rsidR="00B43453" w:rsidRDefault="00B43453" w:rsidP="00B43453">
      <w:pPr>
        <w:pStyle w:val="ListParagraph"/>
        <w:numPr>
          <w:ilvl w:val="0"/>
          <w:numId w:val="1"/>
        </w:numPr>
      </w:pPr>
      <w:r>
        <w:t>Full recognition of the</w:t>
      </w:r>
      <w:r w:rsidR="007F4410">
        <w:t xml:space="preserve"> audio-visual</w:t>
      </w:r>
      <w:r>
        <w:t xml:space="preserve"> performer’s </w:t>
      </w:r>
      <w:r w:rsidR="00097A52">
        <w:t>right to royalties</w:t>
      </w:r>
      <w:r w:rsidR="007F4410">
        <w:t xml:space="preserve"> across all broadcasting channels</w:t>
      </w:r>
      <w:r w:rsidR="00097A52">
        <w:t xml:space="preserve">. </w:t>
      </w:r>
    </w:p>
    <w:p w:rsidR="00097A52" w:rsidRDefault="00097A52" w:rsidP="00B43453">
      <w:pPr>
        <w:pStyle w:val="ListParagraph"/>
        <w:numPr>
          <w:ilvl w:val="0"/>
          <w:numId w:val="1"/>
        </w:numPr>
      </w:pPr>
      <w:r>
        <w:t xml:space="preserve">That </w:t>
      </w:r>
      <w:r w:rsidR="002B58C8">
        <w:t xml:space="preserve">it sets minimum standards for all performance agreements in the audio-visual sector. </w:t>
      </w:r>
    </w:p>
    <w:p w:rsidR="00CD7A5D" w:rsidRDefault="00A83E1D" w:rsidP="00CD7A5D">
      <w:pPr>
        <w:pStyle w:val="ListParagraph"/>
        <w:numPr>
          <w:ilvl w:val="0"/>
          <w:numId w:val="1"/>
        </w:numPr>
      </w:pPr>
      <w:r>
        <w:t xml:space="preserve">That it </w:t>
      </w:r>
      <w:r w:rsidR="0063468F">
        <w:t xml:space="preserve">ensures an environment </w:t>
      </w:r>
      <w:r w:rsidR="00797588">
        <w:t xml:space="preserve">in which </w:t>
      </w:r>
      <w:r w:rsidR="000200C1">
        <w:t xml:space="preserve">there are harsh consequences to those that </w:t>
      </w:r>
      <w:r w:rsidR="00CD7A5D">
        <w:t xml:space="preserve">contravene the law in this regard. </w:t>
      </w:r>
    </w:p>
    <w:p w:rsidR="00CD7A5D" w:rsidRDefault="009417D6" w:rsidP="00CD7A5D">
      <w:pPr>
        <w:pStyle w:val="ListParagraph"/>
        <w:numPr>
          <w:ilvl w:val="0"/>
          <w:numId w:val="1"/>
        </w:numPr>
      </w:pPr>
      <w:r>
        <w:t xml:space="preserve">That it recognises and endorses </w:t>
      </w:r>
      <w:r w:rsidR="0039421C">
        <w:t xml:space="preserve">Performer’s economic and moral rights as set out in the Beijing </w:t>
      </w:r>
      <w:r w:rsidR="00EA6D8D">
        <w:t xml:space="preserve">Treaty. </w:t>
      </w:r>
    </w:p>
    <w:p w:rsidR="00EA6D8D" w:rsidRDefault="00EA6D8D" w:rsidP="00EA6D8D">
      <w:pPr>
        <w:pStyle w:val="ListParagraph"/>
      </w:pPr>
    </w:p>
    <w:p w:rsidR="00ED6A91" w:rsidRDefault="00ED6A91" w:rsidP="000C6406">
      <w:r>
        <w:t xml:space="preserve">Government </w:t>
      </w:r>
      <w:r w:rsidR="00D01C55">
        <w:t xml:space="preserve">speaks often of the R90 billion contribution that the creative </w:t>
      </w:r>
      <w:r w:rsidR="00E23758">
        <w:t xml:space="preserve">industries contribute to the country’s GDP. It is </w:t>
      </w:r>
      <w:r w:rsidR="00562703">
        <w:t xml:space="preserve">quite a shame that this impressive figure </w:t>
      </w:r>
      <w:r w:rsidR="00AD1032">
        <w:t>has</w:t>
      </w:r>
      <w:r w:rsidR="00562703">
        <w:t xml:space="preserve"> yet to </w:t>
      </w:r>
      <w:r w:rsidR="00C15E58">
        <w:t xml:space="preserve">translate into a better life for the creative </w:t>
      </w:r>
      <w:r w:rsidR="0023405A">
        <w:t xml:space="preserve">artists. </w:t>
      </w:r>
      <w:r w:rsidR="000E29B9">
        <w:t xml:space="preserve">Artists continue to be welfare </w:t>
      </w:r>
      <w:r w:rsidR="001A2620">
        <w:t xml:space="preserve">cases even as such figures continue to </w:t>
      </w:r>
      <w:r w:rsidR="00D70E1F">
        <w:t xml:space="preserve">appear in government speeches and brag sheets. </w:t>
      </w:r>
      <w:r w:rsidR="004F248F">
        <w:t xml:space="preserve">An injustice against South African actors has </w:t>
      </w:r>
      <w:r w:rsidR="001507FB">
        <w:t xml:space="preserve">carried on for far too long. </w:t>
      </w:r>
      <w:r w:rsidR="00FC6465">
        <w:t>Perhaps t</w:t>
      </w:r>
      <w:r w:rsidR="00F550D3">
        <w:t xml:space="preserve">his bill will not magically solve all </w:t>
      </w:r>
      <w:r w:rsidR="00FC6465">
        <w:t xml:space="preserve">the ills of the industry. </w:t>
      </w:r>
      <w:r w:rsidR="005231CA">
        <w:t>I am</w:t>
      </w:r>
      <w:r w:rsidR="00A719E1">
        <w:t>,</w:t>
      </w:r>
      <w:r w:rsidR="005231CA">
        <w:t xml:space="preserve"> </w:t>
      </w:r>
      <w:r w:rsidR="00A719E1">
        <w:t xml:space="preserve">however, </w:t>
      </w:r>
      <w:r w:rsidR="005231CA">
        <w:t xml:space="preserve">confident </w:t>
      </w:r>
      <w:r w:rsidR="00A719E1">
        <w:t xml:space="preserve">that it is a crucial building block </w:t>
      </w:r>
      <w:r w:rsidR="00767E5A">
        <w:t xml:space="preserve">towards creating an industry in which </w:t>
      </w:r>
      <w:r w:rsidR="009B453F">
        <w:t xml:space="preserve">performers are treated fairly and with </w:t>
      </w:r>
      <w:r w:rsidR="00FC448B">
        <w:t>dignity</w:t>
      </w:r>
      <w:r w:rsidR="009B453F">
        <w:t>.</w:t>
      </w:r>
      <w:r w:rsidR="00FC448B">
        <w:t xml:space="preserve"> </w:t>
      </w:r>
    </w:p>
    <w:p w:rsidR="00D70E1F" w:rsidRDefault="002C7D89" w:rsidP="000C6406">
      <w:r>
        <w:t xml:space="preserve">In memory of </w:t>
      </w:r>
      <w:r w:rsidR="008029C8">
        <w:t xml:space="preserve">all the departed artists who could not benefit from the full </w:t>
      </w:r>
      <w:r w:rsidR="00AD6950">
        <w:t xml:space="preserve">value of their work, </w:t>
      </w:r>
      <w:r w:rsidR="00200BB3">
        <w:t xml:space="preserve">pass this bill into law. </w:t>
      </w:r>
    </w:p>
    <w:p w:rsidR="005A0D48" w:rsidRDefault="005A0D48" w:rsidP="000C6406"/>
    <w:p w:rsidR="005A0D48" w:rsidRDefault="00CA40B1" w:rsidP="000C6406">
      <w:r>
        <w:t xml:space="preserve">Florence Masebe </w:t>
      </w:r>
    </w:p>
    <w:p w:rsidR="00CA40B1" w:rsidRDefault="00CA40B1" w:rsidP="000C6406">
      <w:r>
        <w:t xml:space="preserve">0825608043 </w:t>
      </w:r>
    </w:p>
    <w:p w:rsidR="00CA40B1" w:rsidRDefault="00E87E39" w:rsidP="000C6406">
      <w:hyperlink r:id="rId6" w:history="1">
        <w:r w:rsidR="00CA40B1" w:rsidRPr="005715CF">
          <w:rPr>
            <w:rStyle w:val="Hyperlink"/>
          </w:rPr>
          <w:t>Khadzi@florencemasebe.co.za</w:t>
        </w:r>
      </w:hyperlink>
      <w:r w:rsidR="00CA40B1">
        <w:t xml:space="preserve"> </w:t>
      </w:r>
    </w:p>
    <w:p w:rsidR="00FC448B" w:rsidRPr="000C6406" w:rsidRDefault="00FC448B" w:rsidP="000C6406">
      <w:pPr>
        <w:rPr>
          <w:sz w:val="28"/>
          <w:szCs w:val="28"/>
        </w:rPr>
      </w:pPr>
    </w:p>
    <w:p w:rsidR="007D325E" w:rsidRDefault="007D325E"/>
    <w:p w:rsidR="005C007A" w:rsidRDefault="005C007A"/>
    <w:p w:rsidR="004C2BE2" w:rsidRDefault="004C2BE2"/>
    <w:p w:rsidR="004C2BE2" w:rsidRDefault="004C2BE2"/>
    <w:sectPr w:rsidR="004C2BE2" w:rsidSect="00E87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FLORENCE MASEBE" w:date="2018-08-24T02:15:00Z" w:initials="FM">
    <w:p w:rsidR="00D14DFE" w:rsidRDefault="00D14DF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6CD3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CD35A" w16cid:durableId="1F29E8A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78A"/>
    <w:multiLevelType w:val="hybridMultilevel"/>
    <w:tmpl w:val="60B4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ENCE MASEBE">
    <w15:presenceInfo w15:providerId="Windows Live" w15:userId="33efdaaea20324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38754B"/>
    <w:rsid w:val="000200C1"/>
    <w:rsid w:val="00025FF1"/>
    <w:rsid w:val="00031750"/>
    <w:rsid w:val="00086C9F"/>
    <w:rsid w:val="00090661"/>
    <w:rsid w:val="00097A52"/>
    <w:rsid w:val="000C6406"/>
    <w:rsid w:val="000D1149"/>
    <w:rsid w:val="000E29B9"/>
    <w:rsid w:val="00101A0D"/>
    <w:rsid w:val="00110C6C"/>
    <w:rsid w:val="00133F47"/>
    <w:rsid w:val="00140F7D"/>
    <w:rsid w:val="00141B97"/>
    <w:rsid w:val="001507FB"/>
    <w:rsid w:val="00151883"/>
    <w:rsid w:val="00177315"/>
    <w:rsid w:val="0019718A"/>
    <w:rsid w:val="001A2620"/>
    <w:rsid w:val="001B43A0"/>
    <w:rsid w:val="001D2B44"/>
    <w:rsid w:val="001E0854"/>
    <w:rsid w:val="001E4051"/>
    <w:rsid w:val="00200725"/>
    <w:rsid w:val="00200BB3"/>
    <w:rsid w:val="0021211D"/>
    <w:rsid w:val="00216167"/>
    <w:rsid w:val="002255A9"/>
    <w:rsid w:val="0022577E"/>
    <w:rsid w:val="00227415"/>
    <w:rsid w:val="002334B4"/>
    <w:rsid w:val="0023405A"/>
    <w:rsid w:val="0025517B"/>
    <w:rsid w:val="00255CC6"/>
    <w:rsid w:val="00256338"/>
    <w:rsid w:val="00272082"/>
    <w:rsid w:val="00272182"/>
    <w:rsid w:val="002B58C8"/>
    <w:rsid w:val="002B5AEF"/>
    <w:rsid w:val="002C1172"/>
    <w:rsid w:val="002C7D89"/>
    <w:rsid w:val="002D3705"/>
    <w:rsid w:val="00304BCC"/>
    <w:rsid w:val="00306B7D"/>
    <w:rsid w:val="003078A9"/>
    <w:rsid w:val="003115B8"/>
    <w:rsid w:val="00316EDC"/>
    <w:rsid w:val="00324F9D"/>
    <w:rsid w:val="00343F68"/>
    <w:rsid w:val="0034788D"/>
    <w:rsid w:val="003528F6"/>
    <w:rsid w:val="00367788"/>
    <w:rsid w:val="003808D7"/>
    <w:rsid w:val="0038754B"/>
    <w:rsid w:val="003940DC"/>
    <w:rsid w:val="0039421C"/>
    <w:rsid w:val="003B309B"/>
    <w:rsid w:val="00425C0A"/>
    <w:rsid w:val="00477A35"/>
    <w:rsid w:val="004830F2"/>
    <w:rsid w:val="0048737D"/>
    <w:rsid w:val="004A2C25"/>
    <w:rsid w:val="004A658B"/>
    <w:rsid w:val="004B5368"/>
    <w:rsid w:val="004C2BE2"/>
    <w:rsid w:val="004F248F"/>
    <w:rsid w:val="0050425F"/>
    <w:rsid w:val="0050690F"/>
    <w:rsid w:val="00520160"/>
    <w:rsid w:val="005231CA"/>
    <w:rsid w:val="005344E2"/>
    <w:rsid w:val="00562703"/>
    <w:rsid w:val="005825CC"/>
    <w:rsid w:val="00594255"/>
    <w:rsid w:val="005A0D48"/>
    <w:rsid w:val="005A74A2"/>
    <w:rsid w:val="005C007A"/>
    <w:rsid w:val="005C5495"/>
    <w:rsid w:val="005D1AD6"/>
    <w:rsid w:val="00601F9D"/>
    <w:rsid w:val="00602287"/>
    <w:rsid w:val="00610B34"/>
    <w:rsid w:val="006245D4"/>
    <w:rsid w:val="00624EA2"/>
    <w:rsid w:val="00626282"/>
    <w:rsid w:val="0063074D"/>
    <w:rsid w:val="006313C7"/>
    <w:rsid w:val="0063468F"/>
    <w:rsid w:val="00642AFD"/>
    <w:rsid w:val="00645F4F"/>
    <w:rsid w:val="0067583E"/>
    <w:rsid w:val="006C222E"/>
    <w:rsid w:val="00726D92"/>
    <w:rsid w:val="007371D7"/>
    <w:rsid w:val="00760E18"/>
    <w:rsid w:val="00767E5A"/>
    <w:rsid w:val="007711F2"/>
    <w:rsid w:val="00776A61"/>
    <w:rsid w:val="00786016"/>
    <w:rsid w:val="00797588"/>
    <w:rsid w:val="007D325E"/>
    <w:rsid w:val="007D3E55"/>
    <w:rsid w:val="007F4410"/>
    <w:rsid w:val="008017B9"/>
    <w:rsid w:val="008029C8"/>
    <w:rsid w:val="008050E2"/>
    <w:rsid w:val="008152BB"/>
    <w:rsid w:val="0082706D"/>
    <w:rsid w:val="008712F7"/>
    <w:rsid w:val="00900D76"/>
    <w:rsid w:val="009417D6"/>
    <w:rsid w:val="00950066"/>
    <w:rsid w:val="009718ED"/>
    <w:rsid w:val="00971933"/>
    <w:rsid w:val="00982968"/>
    <w:rsid w:val="009844B4"/>
    <w:rsid w:val="00984A2D"/>
    <w:rsid w:val="009A218C"/>
    <w:rsid w:val="009A347A"/>
    <w:rsid w:val="009B453F"/>
    <w:rsid w:val="00A206C3"/>
    <w:rsid w:val="00A26763"/>
    <w:rsid w:val="00A30418"/>
    <w:rsid w:val="00A30456"/>
    <w:rsid w:val="00A35E44"/>
    <w:rsid w:val="00A6055E"/>
    <w:rsid w:val="00A719E1"/>
    <w:rsid w:val="00A74A5B"/>
    <w:rsid w:val="00A83E1D"/>
    <w:rsid w:val="00AC1450"/>
    <w:rsid w:val="00AC7AB8"/>
    <w:rsid w:val="00AD1032"/>
    <w:rsid w:val="00AD568A"/>
    <w:rsid w:val="00AD6950"/>
    <w:rsid w:val="00B16A1A"/>
    <w:rsid w:val="00B43453"/>
    <w:rsid w:val="00B55701"/>
    <w:rsid w:val="00B719EC"/>
    <w:rsid w:val="00B9620B"/>
    <w:rsid w:val="00BB03BE"/>
    <w:rsid w:val="00BC61F9"/>
    <w:rsid w:val="00BC7424"/>
    <w:rsid w:val="00BE3337"/>
    <w:rsid w:val="00C15E58"/>
    <w:rsid w:val="00C30F06"/>
    <w:rsid w:val="00C31912"/>
    <w:rsid w:val="00C351A4"/>
    <w:rsid w:val="00C41F82"/>
    <w:rsid w:val="00C5567A"/>
    <w:rsid w:val="00C7797C"/>
    <w:rsid w:val="00C82714"/>
    <w:rsid w:val="00C83C83"/>
    <w:rsid w:val="00C85D04"/>
    <w:rsid w:val="00C97540"/>
    <w:rsid w:val="00CA40B1"/>
    <w:rsid w:val="00CB0BB7"/>
    <w:rsid w:val="00CC70F0"/>
    <w:rsid w:val="00CD7A5D"/>
    <w:rsid w:val="00CE06CD"/>
    <w:rsid w:val="00CE4633"/>
    <w:rsid w:val="00CF5811"/>
    <w:rsid w:val="00D01C55"/>
    <w:rsid w:val="00D14DFE"/>
    <w:rsid w:val="00D3161D"/>
    <w:rsid w:val="00D3652B"/>
    <w:rsid w:val="00D560E3"/>
    <w:rsid w:val="00D64EF5"/>
    <w:rsid w:val="00D65732"/>
    <w:rsid w:val="00D70E1F"/>
    <w:rsid w:val="00D87771"/>
    <w:rsid w:val="00DA42D7"/>
    <w:rsid w:val="00DA73AD"/>
    <w:rsid w:val="00DA7924"/>
    <w:rsid w:val="00DE06A0"/>
    <w:rsid w:val="00E065A0"/>
    <w:rsid w:val="00E16BFE"/>
    <w:rsid w:val="00E17308"/>
    <w:rsid w:val="00E23758"/>
    <w:rsid w:val="00E315FA"/>
    <w:rsid w:val="00E3650D"/>
    <w:rsid w:val="00E4304F"/>
    <w:rsid w:val="00E553DC"/>
    <w:rsid w:val="00E620D7"/>
    <w:rsid w:val="00E744F2"/>
    <w:rsid w:val="00E8451F"/>
    <w:rsid w:val="00E87E39"/>
    <w:rsid w:val="00EA5D88"/>
    <w:rsid w:val="00EA5F57"/>
    <w:rsid w:val="00EA6D8D"/>
    <w:rsid w:val="00EB6796"/>
    <w:rsid w:val="00EC644A"/>
    <w:rsid w:val="00ED6A91"/>
    <w:rsid w:val="00F01B1F"/>
    <w:rsid w:val="00F127B4"/>
    <w:rsid w:val="00F17261"/>
    <w:rsid w:val="00F47F16"/>
    <w:rsid w:val="00F5200F"/>
    <w:rsid w:val="00F5369A"/>
    <w:rsid w:val="00F550D3"/>
    <w:rsid w:val="00F62B12"/>
    <w:rsid w:val="00F911EA"/>
    <w:rsid w:val="00F92D32"/>
    <w:rsid w:val="00FA5947"/>
    <w:rsid w:val="00FC448B"/>
    <w:rsid w:val="00FC6465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4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F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0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dzi@florencemasebe.co.za" TargetMode="Externa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MASEBE</dc:creator>
  <cp:lastModifiedBy>PUMZA</cp:lastModifiedBy>
  <cp:revision>2</cp:revision>
  <dcterms:created xsi:type="dcterms:W3CDTF">2018-09-19T08:07:00Z</dcterms:created>
  <dcterms:modified xsi:type="dcterms:W3CDTF">2018-09-19T08:07:00Z</dcterms:modified>
</cp:coreProperties>
</file>