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C3D1D" w14:textId="77777777" w:rsidR="0075422F" w:rsidRPr="007D0D2D" w:rsidRDefault="009521B5" w:rsidP="007D0D2D">
      <w:pPr>
        <w:pStyle w:val="ListParagraph"/>
        <w:numPr>
          <w:ilvl w:val="0"/>
          <w:numId w:val="37"/>
        </w:numPr>
        <w:spacing w:after="0" w:line="240" w:lineRule="auto"/>
        <w:ind w:left="360"/>
        <w:jc w:val="both"/>
        <w:rPr>
          <w:rFonts w:ascii="Times New Roman" w:hAnsi="Times New Roman" w:cs="Times New Roman"/>
          <w:b/>
          <w:sz w:val="28"/>
          <w:szCs w:val="24"/>
          <w:lang w:val="en-GB"/>
        </w:rPr>
      </w:pPr>
      <w:proofErr w:type="gramStart"/>
      <w:r w:rsidRPr="007D0D2D">
        <w:rPr>
          <w:rFonts w:ascii="Times New Roman" w:hAnsi="Times New Roman" w:cs="Times New Roman"/>
          <w:b/>
          <w:sz w:val="28"/>
          <w:szCs w:val="24"/>
          <w:lang w:val="en-GB"/>
        </w:rPr>
        <w:t>R</w:t>
      </w:r>
      <w:r w:rsidR="0075422F" w:rsidRPr="007D0D2D">
        <w:rPr>
          <w:rFonts w:ascii="Times New Roman" w:hAnsi="Times New Roman" w:cs="Times New Roman"/>
          <w:b/>
          <w:sz w:val="28"/>
          <w:szCs w:val="24"/>
          <w:lang w:val="en-GB"/>
        </w:rPr>
        <w:t>eport</w:t>
      </w:r>
      <w:r w:rsidR="004A2364" w:rsidRPr="007D0D2D">
        <w:rPr>
          <w:rFonts w:ascii="Times New Roman" w:hAnsi="Times New Roman" w:cs="Times New Roman"/>
          <w:b/>
          <w:sz w:val="28"/>
          <w:szCs w:val="24"/>
          <w:lang w:val="en-GB"/>
        </w:rPr>
        <w:t xml:space="preserve"> </w:t>
      </w:r>
      <w:r w:rsidR="0075422F" w:rsidRPr="007D0D2D">
        <w:rPr>
          <w:rFonts w:ascii="Times New Roman" w:hAnsi="Times New Roman" w:cs="Times New Roman"/>
          <w:b/>
          <w:sz w:val="28"/>
          <w:szCs w:val="24"/>
          <w:lang w:val="en-GB"/>
        </w:rPr>
        <w:t xml:space="preserve">of the Portfolio Committee on </w:t>
      </w:r>
      <w:r w:rsidR="006E4A2F" w:rsidRPr="007D0D2D">
        <w:rPr>
          <w:rFonts w:ascii="Times New Roman" w:hAnsi="Times New Roman" w:cs="Times New Roman"/>
          <w:b/>
          <w:sz w:val="28"/>
          <w:szCs w:val="24"/>
          <w:lang w:val="en-GB"/>
        </w:rPr>
        <w:t>Science and Technology</w:t>
      </w:r>
      <w:r w:rsidR="00C440E5" w:rsidRPr="007D0D2D">
        <w:rPr>
          <w:rFonts w:ascii="Times New Roman" w:hAnsi="Times New Roman" w:cs="Times New Roman"/>
          <w:b/>
          <w:sz w:val="28"/>
          <w:szCs w:val="24"/>
          <w:lang w:val="en-GB"/>
        </w:rPr>
        <w:t xml:space="preserve"> on </w:t>
      </w:r>
      <w:r w:rsidRPr="007D0D2D">
        <w:rPr>
          <w:rFonts w:ascii="Times New Roman" w:hAnsi="Times New Roman" w:cs="Times New Roman"/>
          <w:b/>
          <w:sz w:val="28"/>
          <w:szCs w:val="24"/>
          <w:lang w:val="en-GB"/>
        </w:rPr>
        <w:t>its International Study Tour to the Republic of Korea and Japan from 15 to 25 June 2018</w:t>
      </w:r>
      <w:r w:rsidR="0075422F" w:rsidRPr="007D0D2D">
        <w:rPr>
          <w:rFonts w:ascii="Times New Roman" w:hAnsi="Times New Roman" w:cs="Times New Roman"/>
          <w:b/>
          <w:sz w:val="28"/>
          <w:szCs w:val="24"/>
          <w:lang w:val="en-GB"/>
        </w:rPr>
        <w:t xml:space="preserve">, dated </w:t>
      </w:r>
      <w:r w:rsidR="00971CAF" w:rsidRPr="007D0D2D">
        <w:rPr>
          <w:rFonts w:ascii="Times New Roman" w:hAnsi="Times New Roman" w:cs="Times New Roman"/>
          <w:b/>
          <w:sz w:val="28"/>
          <w:szCs w:val="24"/>
          <w:lang w:val="en-GB"/>
        </w:rPr>
        <w:t xml:space="preserve">5 September </w:t>
      </w:r>
      <w:r w:rsidR="0075422F" w:rsidRPr="007D0D2D">
        <w:rPr>
          <w:rFonts w:ascii="Times New Roman" w:hAnsi="Times New Roman" w:cs="Times New Roman"/>
          <w:b/>
          <w:sz w:val="28"/>
          <w:szCs w:val="24"/>
          <w:lang w:val="en-GB"/>
        </w:rPr>
        <w:t>201</w:t>
      </w:r>
      <w:r w:rsidRPr="007D0D2D">
        <w:rPr>
          <w:rFonts w:ascii="Times New Roman" w:hAnsi="Times New Roman" w:cs="Times New Roman"/>
          <w:b/>
          <w:sz w:val="28"/>
          <w:szCs w:val="24"/>
          <w:lang w:val="en-GB"/>
        </w:rPr>
        <w:t>8</w:t>
      </w:r>
      <w:r w:rsidR="00261D48" w:rsidRPr="007D0D2D">
        <w:rPr>
          <w:rFonts w:ascii="Times New Roman" w:hAnsi="Times New Roman" w:cs="Times New Roman"/>
          <w:b/>
          <w:sz w:val="28"/>
          <w:szCs w:val="24"/>
          <w:lang w:val="en-GB"/>
        </w:rPr>
        <w:t>.</w:t>
      </w:r>
      <w:proofErr w:type="gramEnd"/>
    </w:p>
    <w:p w14:paraId="3F51536F" w14:textId="77777777" w:rsidR="0075422F" w:rsidRPr="00722EA0" w:rsidRDefault="0075422F" w:rsidP="00AA0908">
      <w:pPr>
        <w:spacing w:after="0" w:line="288" w:lineRule="auto"/>
        <w:jc w:val="both"/>
        <w:rPr>
          <w:rFonts w:ascii="Times New Roman" w:hAnsi="Times New Roman" w:cs="Times New Roman"/>
          <w:sz w:val="24"/>
          <w:szCs w:val="24"/>
          <w:lang w:val="en-GB"/>
        </w:rPr>
      </w:pPr>
      <w:bookmarkStart w:id="0" w:name="_GoBack"/>
      <w:bookmarkEnd w:id="0"/>
    </w:p>
    <w:p w14:paraId="2DFA9142" w14:textId="77777777" w:rsidR="0075422F" w:rsidRPr="00722EA0" w:rsidRDefault="0075422F" w:rsidP="00AA0908">
      <w:pPr>
        <w:spacing w:after="0" w:line="288" w:lineRule="auto"/>
        <w:jc w:val="both"/>
        <w:rPr>
          <w:rFonts w:ascii="Times New Roman" w:hAnsi="Times New Roman" w:cs="Times New Roman"/>
          <w:sz w:val="24"/>
          <w:szCs w:val="24"/>
          <w:lang w:val="en-GB"/>
        </w:rPr>
      </w:pPr>
      <w:r w:rsidRPr="00722EA0">
        <w:rPr>
          <w:rFonts w:ascii="Times New Roman" w:hAnsi="Times New Roman" w:cs="Times New Roman"/>
          <w:sz w:val="24"/>
          <w:szCs w:val="24"/>
          <w:lang w:val="en-GB"/>
        </w:rPr>
        <w:t xml:space="preserve">The Portfolio Committee on </w:t>
      </w:r>
      <w:r w:rsidR="006E4A2F" w:rsidRPr="00722EA0">
        <w:rPr>
          <w:rFonts w:ascii="Times New Roman" w:hAnsi="Times New Roman" w:cs="Times New Roman"/>
          <w:sz w:val="24"/>
          <w:szCs w:val="24"/>
          <w:lang w:val="en-GB"/>
        </w:rPr>
        <w:t>Science and Technology</w:t>
      </w:r>
      <w:r w:rsidRPr="00722EA0">
        <w:rPr>
          <w:rFonts w:ascii="Times New Roman" w:hAnsi="Times New Roman" w:cs="Times New Roman"/>
          <w:sz w:val="24"/>
          <w:szCs w:val="24"/>
          <w:lang w:val="en-GB"/>
        </w:rPr>
        <w:t xml:space="preserve">, having </w:t>
      </w:r>
      <w:r w:rsidR="009521B5">
        <w:rPr>
          <w:rFonts w:ascii="Times New Roman" w:hAnsi="Times New Roman" w:cs="Times New Roman"/>
          <w:sz w:val="24"/>
          <w:szCs w:val="24"/>
          <w:lang w:val="en-GB"/>
        </w:rPr>
        <w:t>conducted an international study tour to the Republic of Korea and Japan from 15 to 25 June 2018</w:t>
      </w:r>
      <w:r w:rsidR="00F048C5" w:rsidRPr="00722EA0">
        <w:rPr>
          <w:rFonts w:ascii="Times New Roman" w:hAnsi="Times New Roman" w:cs="Times New Roman"/>
          <w:sz w:val="24"/>
          <w:szCs w:val="24"/>
          <w:lang w:val="en-GB"/>
        </w:rPr>
        <w:t>,</w:t>
      </w:r>
      <w:r w:rsidRPr="00722EA0">
        <w:rPr>
          <w:rFonts w:ascii="Times New Roman" w:hAnsi="Times New Roman" w:cs="Times New Roman"/>
          <w:sz w:val="24"/>
          <w:szCs w:val="24"/>
          <w:lang w:val="en-GB"/>
        </w:rPr>
        <w:t xml:space="preserve"> reports as follows:</w:t>
      </w:r>
    </w:p>
    <w:p w14:paraId="00A352D8" w14:textId="77777777" w:rsidR="005B50D8" w:rsidRPr="00722EA0" w:rsidRDefault="005B50D8" w:rsidP="00AA0908">
      <w:pPr>
        <w:spacing w:after="0" w:line="288" w:lineRule="auto"/>
        <w:jc w:val="both"/>
        <w:rPr>
          <w:rFonts w:ascii="Times New Roman" w:hAnsi="Times New Roman" w:cs="Times New Roman"/>
          <w:sz w:val="24"/>
          <w:szCs w:val="24"/>
          <w:lang w:val="en-GB"/>
        </w:rPr>
      </w:pPr>
    </w:p>
    <w:p w14:paraId="14ADCEFC" w14:textId="77777777" w:rsidR="0075422F" w:rsidRPr="00722EA0" w:rsidRDefault="0075422F" w:rsidP="00AA0908">
      <w:pPr>
        <w:pStyle w:val="ListParagraph"/>
        <w:numPr>
          <w:ilvl w:val="0"/>
          <w:numId w:val="1"/>
        </w:numPr>
        <w:spacing w:after="0" w:line="288" w:lineRule="auto"/>
        <w:ind w:left="851" w:hanging="851"/>
        <w:jc w:val="both"/>
        <w:rPr>
          <w:rFonts w:ascii="Times New Roman" w:hAnsi="Times New Roman" w:cs="Times New Roman"/>
          <w:b/>
          <w:caps/>
          <w:sz w:val="24"/>
          <w:szCs w:val="24"/>
          <w:lang w:val="en-GB"/>
        </w:rPr>
      </w:pPr>
      <w:r w:rsidRPr="00722EA0">
        <w:rPr>
          <w:rFonts w:ascii="Times New Roman" w:hAnsi="Times New Roman" w:cs="Times New Roman"/>
          <w:b/>
          <w:caps/>
          <w:sz w:val="24"/>
          <w:szCs w:val="24"/>
          <w:lang w:val="en-GB"/>
        </w:rPr>
        <w:t>Introduction</w:t>
      </w:r>
    </w:p>
    <w:p w14:paraId="6AEA5AF5" w14:textId="77777777" w:rsidR="0075422F" w:rsidRDefault="0075422F" w:rsidP="00AA0908">
      <w:pPr>
        <w:pStyle w:val="ListParagraph"/>
        <w:spacing w:after="0" w:line="288" w:lineRule="auto"/>
        <w:ind w:left="0"/>
        <w:jc w:val="both"/>
        <w:rPr>
          <w:rFonts w:ascii="Times New Roman" w:hAnsi="Times New Roman" w:cs="Times New Roman"/>
          <w:sz w:val="24"/>
          <w:szCs w:val="24"/>
          <w:lang w:val="en-GB"/>
        </w:rPr>
      </w:pPr>
    </w:p>
    <w:p w14:paraId="3BB0644D" w14:textId="77777777" w:rsidR="00F85D5F" w:rsidRDefault="00AA0908" w:rsidP="00AA0908">
      <w:pPr>
        <w:pStyle w:val="ListParagraph"/>
        <w:spacing w:after="0" w:line="288"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 delegation of the</w:t>
      </w:r>
      <w:r w:rsidR="00960699">
        <w:rPr>
          <w:rFonts w:ascii="Times New Roman" w:hAnsi="Times New Roman" w:cs="Times New Roman"/>
          <w:sz w:val="24"/>
          <w:szCs w:val="24"/>
          <w:lang w:val="en-GB"/>
        </w:rPr>
        <w:t xml:space="preserve"> Portfolio Committee on Science and Technology (the </w:t>
      </w:r>
      <w:r>
        <w:rPr>
          <w:rFonts w:ascii="Times New Roman" w:hAnsi="Times New Roman" w:cs="Times New Roman"/>
          <w:sz w:val="24"/>
          <w:szCs w:val="24"/>
          <w:lang w:val="en-GB"/>
        </w:rPr>
        <w:t>delegation</w:t>
      </w:r>
      <w:r w:rsidR="00960699">
        <w:rPr>
          <w:rFonts w:ascii="Times New Roman" w:hAnsi="Times New Roman" w:cs="Times New Roman"/>
          <w:sz w:val="24"/>
          <w:szCs w:val="24"/>
          <w:lang w:val="en-GB"/>
        </w:rPr>
        <w:t>) embarked on an international study tour to the Republic of Korea (Korea) and Japan from 15 to 25 June 2018.</w:t>
      </w:r>
    </w:p>
    <w:p w14:paraId="7904A06E" w14:textId="77777777" w:rsidR="00F85D5F" w:rsidRDefault="00F85D5F" w:rsidP="00AA0908">
      <w:pPr>
        <w:pStyle w:val="ListParagraph"/>
        <w:spacing w:after="0" w:line="288" w:lineRule="auto"/>
        <w:ind w:left="0"/>
        <w:jc w:val="both"/>
        <w:rPr>
          <w:rFonts w:ascii="Times New Roman" w:hAnsi="Times New Roman" w:cs="Times New Roman"/>
          <w:sz w:val="24"/>
          <w:szCs w:val="24"/>
          <w:lang w:val="en-GB"/>
        </w:rPr>
      </w:pPr>
    </w:p>
    <w:p w14:paraId="418BA096" w14:textId="77777777" w:rsidR="00960699" w:rsidRDefault="00960699" w:rsidP="00AA0908">
      <w:pPr>
        <w:pStyle w:val="ListParagraph"/>
        <w:spacing w:after="0" w:line="288" w:lineRule="auto"/>
        <w:ind w:left="0"/>
        <w:jc w:val="both"/>
        <w:rPr>
          <w:rFonts w:ascii="Times New Roman" w:hAnsi="Times New Roman" w:cs="Times New Roman"/>
          <w:sz w:val="24"/>
          <w:szCs w:val="24"/>
          <w:lang w:val="en-GB"/>
        </w:rPr>
      </w:pPr>
      <w:r w:rsidRPr="00A10D7A">
        <w:rPr>
          <w:rFonts w:ascii="Times New Roman" w:hAnsi="Times New Roman" w:cs="Times New Roman"/>
          <w:sz w:val="24"/>
          <w:szCs w:val="24"/>
          <w:lang w:val="en-GB"/>
        </w:rPr>
        <w:t xml:space="preserve">Both </w:t>
      </w:r>
      <w:r w:rsidR="00E0440E" w:rsidRPr="00A10D7A">
        <w:rPr>
          <w:rFonts w:ascii="Times New Roman" w:hAnsi="Times New Roman" w:cs="Times New Roman"/>
          <w:sz w:val="24"/>
          <w:szCs w:val="24"/>
          <w:lang w:val="en-GB"/>
        </w:rPr>
        <w:t xml:space="preserve">Korea and Japan </w:t>
      </w:r>
      <w:r w:rsidRPr="00A10D7A">
        <w:rPr>
          <w:rFonts w:ascii="Times New Roman" w:hAnsi="Times New Roman" w:cs="Times New Roman"/>
          <w:sz w:val="24"/>
          <w:szCs w:val="24"/>
          <w:lang w:val="en-GB"/>
        </w:rPr>
        <w:t xml:space="preserve">have, in a relatively short </w:t>
      </w:r>
      <w:proofErr w:type="gramStart"/>
      <w:r w:rsidRPr="00A10D7A">
        <w:rPr>
          <w:rFonts w:ascii="Times New Roman" w:hAnsi="Times New Roman" w:cs="Times New Roman"/>
          <w:sz w:val="24"/>
          <w:szCs w:val="24"/>
          <w:lang w:val="en-GB"/>
        </w:rPr>
        <w:t>period of time</w:t>
      </w:r>
      <w:proofErr w:type="gramEnd"/>
      <w:r w:rsidRPr="00A10D7A">
        <w:rPr>
          <w:rFonts w:ascii="Times New Roman" w:hAnsi="Times New Roman" w:cs="Times New Roman"/>
          <w:sz w:val="24"/>
          <w:szCs w:val="24"/>
          <w:lang w:val="en-GB"/>
        </w:rPr>
        <w:t xml:space="preserve">, </w:t>
      </w:r>
      <w:r w:rsidR="00E0440E" w:rsidRPr="00A10D7A">
        <w:rPr>
          <w:rFonts w:ascii="Times New Roman" w:hAnsi="Times New Roman" w:cs="Times New Roman"/>
          <w:sz w:val="24"/>
          <w:szCs w:val="24"/>
          <w:lang w:val="en-GB"/>
        </w:rPr>
        <w:t>transformed their economies and the wealth of their nations by integrating science, technology and innovation (STI) into every aspect of their development trajectory.</w:t>
      </w:r>
    </w:p>
    <w:p w14:paraId="249C6174" w14:textId="77777777" w:rsidR="00F85D5F" w:rsidRDefault="00F85D5F" w:rsidP="00AA0908">
      <w:pPr>
        <w:pStyle w:val="ListParagraph"/>
        <w:spacing w:after="0" w:line="288" w:lineRule="auto"/>
        <w:ind w:left="0"/>
        <w:jc w:val="both"/>
        <w:rPr>
          <w:rFonts w:ascii="Times New Roman" w:hAnsi="Times New Roman" w:cs="Times New Roman"/>
          <w:sz w:val="24"/>
          <w:szCs w:val="24"/>
          <w:lang w:val="en-GB"/>
        </w:rPr>
      </w:pPr>
    </w:p>
    <w:p w14:paraId="1E535325" w14:textId="77777777" w:rsidR="00E0440E" w:rsidRDefault="00E0440E" w:rsidP="00AA0908">
      <w:pPr>
        <w:pStyle w:val="ListParagraph"/>
        <w:spacing w:after="0" w:line="288"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South Africa, through the National Development Plan: Vision 2030 (the NDP), seeks to transform </w:t>
      </w:r>
      <w:r w:rsidR="004D69E9">
        <w:rPr>
          <w:rFonts w:ascii="Times New Roman" w:hAnsi="Times New Roman" w:cs="Times New Roman"/>
          <w:sz w:val="24"/>
          <w:szCs w:val="24"/>
          <w:lang w:val="en-GB"/>
        </w:rPr>
        <w:t>its</w:t>
      </w:r>
      <w:r>
        <w:rPr>
          <w:rFonts w:ascii="Times New Roman" w:hAnsi="Times New Roman" w:cs="Times New Roman"/>
          <w:sz w:val="24"/>
          <w:szCs w:val="24"/>
          <w:lang w:val="en-GB"/>
        </w:rPr>
        <w:t xml:space="preserve"> economy and the livelihood of all citizens</w:t>
      </w:r>
      <w:r w:rsidR="004D69E9">
        <w:rPr>
          <w:rFonts w:ascii="Times New Roman" w:hAnsi="Times New Roman" w:cs="Times New Roman"/>
          <w:sz w:val="24"/>
          <w:szCs w:val="24"/>
          <w:lang w:val="en-GB"/>
        </w:rPr>
        <w:t xml:space="preserve">. The NDP </w:t>
      </w:r>
      <w:r w:rsidR="00C329F9">
        <w:rPr>
          <w:rFonts w:ascii="Times New Roman" w:hAnsi="Times New Roman" w:cs="Times New Roman"/>
          <w:sz w:val="24"/>
          <w:szCs w:val="24"/>
          <w:lang w:val="en-GB"/>
        </w:rPr>
        <w:t xml:space="preserve">asserts </w:t>
      </w:r>
      <w:r w:rsidR="004D69E9">
        <w:rPr>
          <w:rFonts w:ascii="Times New Roman" w:hAnsi="Times New Roman" w:cs="Times New Roman"/>
          <w:sz w:val="24"/>
          <w:szCs w:val="24"/>
          <w:lang w:val="en-GB"/>
        </w:rPr>
        <w:t xml:space="preserve">that </w:t>
      </w:r>
      <w:r w:rsidRPr="00E0440E">
        <w:rPr>
          <w:rFonts w:ascii="Times New Roman" w:hAnsi="Times New Roman" w:cs="Times New Roman"/>
          <w:sz w:val="24"/>
          <w:szCs w:val="24"/>
          <w:lang w:val="en-GB"/>
        </w:rPr>
        <w:t xml:space="preserve">STI </w:t>
      </w:r>
      <w:r w:rsidR="004D69E9">
        <w:rPr>
          <w:rFonts w:ascii="Times New Roman" w:hAnsi="Times New Roman" w:cs="Times New Roman"/>
          <w:sz w:val="24"/>
          <w:szCs w:val="24"/>
          <w:lang w:val="en-GB"/>
        </w:rPr>
        <w:t>is</w:t>
      </w:r>
      <w:r w:rsidRPr="00E0440E">
        <w:rPr>
          <w:rFonts w:ascii="Times New Roman" w:hAnsi="Times New Roman" w:cs="Times New Roman"/>
          <w:sz w:val="24"/>
          <w:szCs w:val="24"/>
          <w:lang w:val="en-GB"/>
        </w:rPr>
        <w:t xml:space="preserve"> crucial for development since countries that have effectively alleviated poverty by growing their economies, have done so by investing in and developing strong STI environments and capabilities. </w:t>
      </w:r>
      <w:proofErr w:type="gramStart"/>
      <w:r w:rsidRPr="00E0440E">
        <w:rPr>
          <w:rFonts w:ascii="Times New Roman" w:hAnsi="Times New Roman" w:cs="Times New Roman"/>
          <w:sz w:val="24"/>
          <w:szCs w:val="24"/>
          <w:lang w:val="en-GB"/>
        </w:rPr>
        <w:t xml:space="preserve">Hence, </w:t>
      </w:r>
      <w:r w:rsidR="004D69E9">
        <w:rPr>
          <w:rFonts w:ascii="Times New Roman" w:hAnsi="Times New Roman" w:cs="Times New Roman"/>
          <w:sz w:val="24"/>
          <w:szCs w:val="24"/>
          <w:lang w:val="en-GB"/>
        </w:rPr>
        <w:t xml:space="preserve">the NDP advocates that </w:t>
      </w:r>
      <w:r w:rsidRPr="00E0440E">
        <w:rPr>
          <w:rFonts w:ascii="Times New Roman" w:hAnsi="Times New Roman" w:cs="Times New Roman"/>
          <w:sz w:val="24"/>
          <w:szCs w:val="24"/>
          <w:lang w:val="en-GB"/>
        </w:rPr>
        <w:t xml:space="preserve">South Africa’s </w:t>
      </w:r>
      <w:r w:rsidR="004D69E9">
        <w:rPr>
          <w:rFonts w:ascii="Times New Roman" w:hAnsi="Times New Roman" w:cs="Times New Roman"/>
          <w:sz w:val="24"/>
          <w:szCs w:val="24"/>
          <w:lang w:val="en-GB"/>
        </w:rPr>
        <w:t xml:space="preserve">system of science and innovation must </w:t>
      </w:r>
      <w:r w:rsidRPr="00E0440E">
        <w:rPr>
          <w:rFonts w:ascii="Times New Roman" w:hAnsi="Times New Roman" w:cs="Times New Roman"/>
          <w:sz w:val="24"/>
          <w:szCs w:val="24"/>
          <w:lang w:val="en-GB"/>
        </w:rPr>
        <w:t xml:space="preserve">be expanded </w:t>
      </w:r>
      <w:r w:rsidR="004D69E9">
        <w:rPr>
          <w:rFonts w:ascii="Times New Roman" w:hAnsi="Times New Roman" w:cs="Times New Roman"/>
          <w:sz w:val="24"/>
          <w:szCs w:val="24"/>
          <w:lang w:val="en-GB"/>
        </w:rPr>
        <w:t xml:space="preserve">and be </w:t>
      </w:r>
      <w:r w:rsidRPr="00E0440E">
        <w:rPr>
          <w:rFonts w:ascii="Times New Roman" w:hAnsi="Times New Roman" w:cs="Times New Roman"/>
          <w:sz w:val="24"/>
          <w:szCs w:val="24"/>
          <w:lang w:val="en-GB"/>
        </w:rPr>
        <w:t>more effective</w:t>
      </w:r>
      <w:r w:rsidR="004D69E9">
        <w:rPr>
          <w:rFonts w:ascii="Times New Roman" w:hAnsi="Times New Roman" w:cs="Times New Roman"/>
          <w:sz w:val="24"/>
          <w:szCs w:val="24"/>
          <w:lang w:val="en-GB"/>
        </w:rPr>
        <w:t xml:space="preserve"> and that th</w:t>
      </w:r>
      <w:r w:rsidRPr="00E0440E">
        <w:rPr>
          <w:rFonts w:ascii="Times New Roman" w:hAnsi="Times New Roman" w:cs="Times New Roman"/>
          <w:sz w:val="24"/>
          <w:szCs w:val="24"/>
          <w:lang w:val="en-GB"/>
        </w:rPr>
        <w:t>is requires South Africa</w:t>
      </w:r>
      <w:r w:rsidR="004D69E9">
        <w:rPr>
          <w:rFonts w:ascii="Times New Roman" w:hAnsi="Times New Roman" w:cs="Times New Roman"/>
          <w:sz w:val="24"/>
          <w:szCs w:val="24"/>
          <w:lang w:val="en-GB"/>
        </w:rPr>
        <w:t xml:space="preserve"> to</w:t>
      </w:r>
      <w:r w:rsidRPr="00E0440E">
        <w:rPr>
          <w:rFonts w:ascii="Times New Roman" w:hAnsi="Times New Roman" w:cs="Times New Roman"/>
          <w:sz w:val="24"/>
          <w:szCs w:val="24"/>
          <w:lang w:val="en-GB"/>
        </w:rPr>
        <w:t xml:space="preserve"> invest more in</w:t>
      </w:r>
      <w:r w:rsidR="004D69E9">
        <w:rPr>
          <w:rFonts w:ascii="Times New Roman" w:hAnsi="Times New Roman" w:cs="Times New Roman"/>
          <w:sz w:val="24"/>
          <w:szCs w:val="24"/>
          <w:lang w:val="en-GB"/>
        </w:rPr>
        <w:t xml:space="preserve"> research and development (</w:t>
      </w:r>
      <w:r w:rsidRPr="00E0440E">
        <w:rPr>
          <w:rFonts w:ascii="Times New Roman" w:hAnsi="Times New Roman" w:cs="Times New Roman"/>
          <w:sz w:val="24"/>
          <w:szCs w:val="24"/>
          <w:lang w:val="en-GB"/>
        </w:rPr>
        <w:t>R&amp;D</w:t>
      </w:r>
      <w:r w:rsidR="004D69E9">
        <w:rPr>
          <w:rFonts w:ascii="Times New Roman" w:hAnsi="Times New Roman" w:cs="Times New Roman"/>
          <w:sz w:val="24"/>
          <w:szCs w:val="24"/>
          <w:lang w:val="en-GB"/>
        </w:rPr>
        <w:t>)</w:t>
      </w:r>
      <w:r w:rsidRPr="00E0440E">
        <w:rPr>
          <w:rFonts w:ascii="Times New Roman" w:hAnsi="Times New Roman" w:cs="Times New Roman"/>
          <w:sz w:val="24"/>
          <w:szCs w:val="24"/>
          <w:lang w:val="en-GB"/>
        </w:rPr>
        <w:t>, that STI institution</w:t>
      </w:r>
      <w:r w:rsidR="004D69E9">
        <w:rPr>
          <w:rFonts w:ascii="Times New Roman" w:hAnsi="Times New Roman" w:cs="Times New Roman"/>
          <w:sz w:val="24"/>
          <w:szCs w:val="24"/>
          <w:lang w:val="en-GB"/>
        </w:rPr>
        <w:t>s</w:t>
      </w:r>
      <w:r w:rsidRPr="00E0440E">
        <w:rPr>
          <w:rFonts w:ascii="Times New Roman" w:hAnsi="Times New Roman" w:cs="Times New Roman"/>
          <w:sz w:val="24"/>
          <w:szCs w:val="24"/>
          <w:lang w:val="en-GB"/>
        </w:rPr>
        <w:t xml:space="preserve"> must improve the link between innovation and the productive needs of industry, and that Government should collaborate with the private sector to raise the level of R&amp;D in companies.</w:t>
      </w:r>
      <w:proofErr w:type="gramEnd"/>
    </w:p>
    <w:p w14:paraId="7DA96829" w14:textId="77777777" w:rsidR="00E0440E" w:rsidRDefault="00E0440E" w:rsidP="00AA0908">
      <w:pPr>
        <w:pStyle w:val="ListParagraph"/>
        <w:spacing w:after="0" w:line="288" w:lineRule="auto"/>
        <w:ind w:left="0"/>
        <w:jc w:val="both"/>
        <w:rPr>
          <w:rFonts w:ascii="Times New Roman" w:hAnsi="Times New Roman" w:cs="Times New Roman"/>
          <w:sz w:val="24"/>
          <w:szCs w:val="24"/>
          <w:lang w:val="en-GB"/>
        </w:rPr>
      </w:pPr>
    </w:p>
    <w:p w14:paraId="670DF629" w14:textId="77777777" w:rsidR="00182EE2" w:rsidRPr="00722EA0" w:rsidRDefault="009521B5" w:rsidP="00AA0908">
      <w:pPr>
        <w:pStyle w:val="ListParagraph"/>
        <w:numPr>
          <w:ilvl w:val="1"/>
          <w:numId w:val="1"/>
        </w:numPr>
        <w:spacing w:after="0" w:line="288" w:lineRule="auto"/>
        <w:ind w:left="851" w:hanging="851"/>
        <w:jc w:val="both"/>
        <w:rPr>
          <w:rFonts w:ascii="Times New Roman" w:hAnsi="Times New Roman" w:cs="Times New Roman"/>
          <w:b/>
          <w:sz w:val="24"/>
          <w:szCs w:val="24"/>
          <w:lang w:val="en-GB"/>
        </w:rPr>
      </w:pPr>
      <w:r>
        <w:rPr>
          <w:rFonts w:ascii="Times New Roman" w:hAnsi="Times New Roman" w:cs="Times New Roman"/>
          <w:b/>
          <w:sz w:val="24"/>
          <w:szCs w:val="24"/>
          <w:lang w:val="en-GB"/>
        </w:rPr>
        <w:t>Purpose</w:t>
      </w:r>
      <w:r w:rsidR="00960699">
        <w:rPr>
          <w:rFonts w:ascii="Times New Roman" w:hAnsi="Times New Roman" w:cs="Times New Roman"/>
          <w:b/>
          <w:sz w:val="24"/>
          <w:szCs w:val="24"/>
          <w:lang w:val="en-GB"/>
        </w:rPr>
        <w:t xml:space="preserve"> of the Study Tour</w:t>
      </w:r>
    </w:p>
    <w:p w14:paraId="1DA97A1C" w14:textId="77777777" w:rsidR="00182EE2" w:rsidRPr="00722EA0" w:rsidRDefault="00182EE2" w:rsidP="00AA0908">
      <w:pPr>
        <w:pStyle w:val="ListParagraph"/>
        <w:spacing w:after="0" w:line="288" w:lineRule="auto"/>
        <w:ind w:left="0"/>
        <w:jc w:val="both"/>
        <w:rPr>
          <w:rFonts w:ascii="Times New Roman" w:hAnsi="Times New Roman" w:cs="Times New Roman"/>
          <w:sz w:val="24"/>
          <w:szCs w:val="24"/>
          <w:lang w:val="en-GB"/>
        </w:rPr>
      </w:pPr>
    </w:p>
    <w:p w14:paraId="09BE3747" w14:textId="77777777" w:rsidR="0042455B" w:rsidRDefault="00EB41CE" w:rsidP="00AA0908">
      <w:pPr>
        <w:autoSpaceDE w:val="0"/>
        <w:autoSpaceDN w:val="0"/>
        <w:adjustRightInd w:val="0"/>
        <w:spacing w:after="0" w:line="288" w:lineRule="auto"/>
        <w:jc w:val="both"/>
        <w:rPr>
          <w:rFonts w:ascii="Times New Roman" w:hAnsi="Times New Roman" w:cs="Times New Roman"/>
          <w:sz w:val="24"/>
          <w:szCs w:val="24"/>
          <w:lang w:val="en-GB"/>
        </w:rPr>
      </w:pPr>
      <w:r w:rsidRPr="00722EA0">
        <w:rPr>
          <w:rFonts w:ascii="Times New Roman" w:hAnsi="Times New Roman" w:cs="Times New Roman"/>
          <w:sz w:val="24"/>
          <w:szCs w:val="24"/>
          <w:lang w:val="en-GB"/>
        </w:rPr>
        <w:t xml:space="preserve">The </w:t>
      </w:r>
      <w:r w:rsidR="004E6C60">
        <w:rPr>
          <w:rFonts w:ascii="Times New Roman" w:hAnsi="Times New Roman" w:cs="Times New Roman"/>
          <w:sz w:val="24"/>
          <w:szCs w:val="24"/>
          <w:lang w:val="en-GB"/>
        </w:rPr>
        <w:t xml:space="preserve">purpose of the study tour </w:t>
      </w:r>
      <w:r w:rsidR="0087797A">
        <w:rPr>
          <w:rFonts w:ascii="Times New Roman" w:hAnsi="Times New Roman" w:cs="Times New Roman"/>
          <w:sz w:val="24"/>
          <w:szCs w:val="24"/>
          <w:lang w:val="en-GB"/>
        </w:rPr>
        <w:t xml:space="preserve">to Korea and Japan </w:t>
      </w:r>
      <w:r w:rsidR="004E6C60">
        <w:rPr>
          <w:rFonts w:ascii="Times New Roman" w:hAnsi="Times New Roman" w:cs="Times New Roman"/>
          <w:sz w:val="24"/>
          <w:szCs w:val="24"/>
          <w:lang w:val="en-GB"/>
        </w:rPr>
        <w:t>was to:</w:t>
      </w:r>
    </w:p>
    <w:p w14:paraId="615B4D9F" w14:textId="77777777" w:rsidR="004E6C60" w:rsidRDefault="004E6C60" w:rsidP="00AA0908">
      <w:pPr>
        <w:autoSpaceDE w:val="0"/>
        <w:autoSpaceDN w:val="0"/>
        <w:adjustRightInd w:val="0"/>
        <w:spacing w:after="0" w:line="288" w:lineRule="auto"/>
        <w:jc w:val="both"/>
        <w:rPr>
          <w:rFonts w:ascii="Times New Roman" w:hAnsi="Times New Roman" w:cs="Times New Roman"/>
          <w:sz w:val="24"/>
          <w:szCs w:val="24"/>
          <w:lang w:val="en-GB"/>
        </w:rPr>
      </w:pPr>
    </w:p>
    <w:p w14:paraId="06BDBAC3" w14:textId="77777777" w:rsidR="004E6C60" w:rsidRDefault="0087797A" w:rsidP="00AA0908">
      <w:pPr>
        <w:pStyle w:val="ListParagraph"/>
        <w:numPr>
          <w:ilvl w:val="0"/>
          <w:numId w:val="29"/>
        </w:numPr>
        <w:autoSpaceDE w:val="0"/>
        <w:autoSpaceDN w:val="0"/>
        <w:adjustRightInd w:val="0"/>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Learn how STI policy planning and co-ordination was conducted;</w:t>
      </w:r>
    </w:p>
    <w:p w14:paraId="37B270D4" w14:textId="77777777" w:rsidR="0087797A" w:rsidRDefault="0087797A" w:rsidP="00AA0908">
      <w:pPr>
        <w:pStyle w:val="ListParagraph"/>
        <w:numPr>
          <w:ilvl w:val="0"/>
          <w:numId w:val="29"/>
        </w:numPr>
        <w:autoSpaceDE w:val="0"/>
        <w:autoSpaceDN w:val="0"/>
        <w:adjustRightInd w:val="0"/>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Learn best practice with regard to integrating STI into all sectoral development plans;</w:t>
      </w:r>
    </w:p>
    <w:p w14:paraId="539F5260" w14:textId="77777777" w:rsidR="0087797A" w:rsidRDefault="0087797A" w:rsidP="00AA0908">
      <w:pPr>
        <w:pStyle w:val="ListParagraph"/>
        <w:numPr>
          <w:ilvl w:val="0"/>
          <w:numId w:val="29"/>
        </w:numPr>
        <w:autoSpaceDE w:val="0"/>
        <w:autoSpaceDN w:val="0"/>
        <w:adjustRightInd w:val="0"/>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Identify possible policy approaches that could be used to increase the level of R&amp;D investment;</w:t>
      </w:r>
    </w:p>
    <w:p w14:paraId="22281327" w14:textId="77777777" w:rsidR="0087797A" w:rsidRDefault="001A4064" w:rsidP="00AA0908">
      <w:pPr>
        <w:pStyle w:val="ListParagraph"/>
        <w:numPr>
          <w:ilvl w:val="0"/>
          <w:numId w:val="29"/>
        </w:numPr>
        <w:autoSpaceDE w:val="0"/>
        <w:autoSpaceDN w:val="0"/>
        <w:adjustRightInd w:val="0"/>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Learn about the areas of STI co-operation </w:t>
      </w:r>
      <w:r w:rsidR="00D6129D">
        <w:rPr>
          <w:rFonts w:ascii="Times New Roman" w:hAnsi="Times New Roman" w:cs="Times New Roman"/>
          <w:sz w:val="24"/>
          <w:szCs w:val="24"/>
          <w:lang w:val="en-GB"/>
        </w:rPr>
        <w:t>with</w:t>
      </w:r>
      <w:r>
        <w:rPr>
          <w:rFonts w:ascii="Times New Roman" w:hAnsi="Times New Roman" w:cs="Times New Roman"/>
          <w:sz w:val="24"/>
          <w:szCs w:val="24"/>
          <w:lang w:val="en-GB"/>
        </w:rPr>
        <w:t xml:space="preserve"> Korea and Japan; and how successful co-operation projects could be expanded and/or continued;</w:t>
      </w:r>
    </w:p>
    <w:p w14:paraId="767396AE" w14:textId="77777777" w:rsidR="001A4064" w:rsidRDefault="001A4064" w:rsidP="00AA0908">
      <w:pPr>
        <w:pStyle w:val="ListParagraph"/>
        <w:numPr>
          <w:ilvl w:val="0"/>
          <w:numId w:val="29"/>
        </w:numPr>
        <w:autoSpaceDE w:val="0"/>
        <w:autoSpaceDN w:val="0"/>
        <w:adjustRightInd w:val="0"/>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Identify opportunities for human capacity development; and</w:t>
      </w:r>
    </w:p>
    <w:p w14:paraId="4B689768" w14:textId="77777777" w:rsidR="009521B5" w:rsidRPr="001A4064" w:rsidRDefault="001A4064" w:rsidP="00AA0908">
      <w:pPr>
        <w:pStyle w:val="ListParagraph"/>
        <w:numPr>
          <w:ilvl w:val="0"/>
          <w:numId w:val="29"/>
        </w:numPr>
        <w:autoSpaceDE w:val="0"/>
        <w:autoSpaceDN w:val="0"/>
        <w:adjustRightInd w:val="0"/>
        <w:spacing w:after="0" w:line="288" w:lineRule="auto"/>
        <w:ind w:left="567" w:hanging="567"/>
        <w:jc w:val="both"/>
        <w:rPr>
          <w:rFonts w:ascii="Times New Roman" w:hAnsi="Times New Roman" w:cs="Times New Roman"/>
          <w:sz w:val="24"/>
          <w:szCs w:val="24"/>
          <w:lang w:val="en-GB"/>
        </w:rPr>
      </w:pPr>
      <w:r w:rsidRPr="001A4064">
        <w:rPr>
          <w:rFonts w:ascii="Times New Roman" w:hAnsi="Times New Roman" w:cs="Times New Roman"/>
          <w:sz w:val="24"/>
          <w:szCs w:val="24"/>
          <w:lang w:val="en-GB"/>
        </w:rPr>
        <w:t xml:space="preserve">Gather information on how Parliament, through its oversight function, can ensure that STI </w:t>
      </w:r>
      <w:proofErr w:type="gramStart"/>
      <w:r w:rsidRPr="001A4064">
        <w:rPr>
          <w:rFonts w:ascii="Times New Roman" w:hAnsi="Times New Roman" w:cs="Times New Roman"/>
          <w:sz w:val="24"/>
          <w:szCs w:val="24"/>
          <w:lang w:val="en-GB"/>
        </w:rPr>
        <w:t>is wholly integrated into all sectoral development plans</w:t>
      </w:r>
      <w:r w:rsidR="00D6129D">
        <w:rPr>
          <w:rFonts w:ascii="Times New Roman" w:hAnsi="Times New Roman" w:cs="Times New Roman"/>
          <w:sz w:val="24"/>
          <w:szCs w:val="24"/>
          <w:lang w:val="en-GB"/>
        </w:rPr>
        <w:t xml:space="preserve"> and adequately </w:t>
      </w:r>
      <w:r w:rsidR="001358BC">
        <w:rPr>
          <w:rFonts w:ascii="Times New Roman" w:hAnsi="Times New Roman" w:cs="Times New Roman"/>
          <w:sz w:val="24"/>
          <w:szCs w:val="24"/>
          <w:lang w:val="en-GB"/>
        </w:rPr>
        <w:t>resourced</w:t>
      </w:r>
      <w:proofErr w:type="gramEnd"/>
      <w:r w:rsidRPr="001A4064">
        <w:rPr>
          <w:rFonts w:ascii="Times New Roman" w:hAnsi="Times New Roman" w:cs="Times New Roman"/>
          <w:sz w:val="24"/>
          <w:szCs w:val="24"/>
          <w:lang w:val="en-GB"/>
        </w:rPr>
        <w:t>.</w:t>
      </w:r>
    </w:p>
    <w:p w14:paraId="068556EA" w14:textId="77777777" w:rsidR="00F34B6F" w:rsidRPr="00722EA0" w:rsidRDefault="00F34B6F" w:rsidP="00AA0908">
      <w:pPr>
        <w:autoSpaceDE w:val="0"/>
        <w:autoSpaceDN w:val="0"/>
        <w:adjustRightInd w:val="0"/>
        <w:spacing w:after="0" w:line="288" w:lineRule="auto"/>
        <w:jc w:val="both"/>
        <w:rPr>
          <w:rFonts w:ascii="Times New Roman" w:hAnsi="Times New Roman" w:cs="Times New Roman"/>
          <w:sz w:val="24"/>
          <w:szCs w:val="24"/>
          <w:lang w:val="en-GB"/>
        </w:rPr>
      </w:pPr>
    </w:p>
    <w:p w14:paraId="4463F239" w14:textId="77777777" w:rsidR="007D0D2D" w:rsidRDefault="007D0D2D">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49505CC8" w14:textId="77777777" w:rsidR="00CE10A5" w:rsidRPr="00722EA0" w:rsidRDefault="009521B5" w:rsidP="00AA0908">
      <w:pPr>
        <w:pStyle w:val="ListParagraph"/>
        <w:numPr>
          <w:ilvl w:val="1"/>
          <w:numId w:val="1"/>
        </w:numPr>
        <w:spacing w:after="0" w:line="288" w:lineRule="auto"/>
        <w:ind w:left="851" w:hanging="851"/>
        <w:contextualSpacing w:val="0"/>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Delegation</w:t>
      </w:r>
    </w:p>
    <w:p w14:paraId="2B0449F6" w14:textId="77777777" w:rsidR="00CE10A5" w:rsidRPr="00722EA0" w:rsidRDefault="00CE10A5" w:rsidP="00AA0908">
      <w:pPr>
        <w:spacing w:after="0" w:line="288" w:lineRule="auto"/>
        <w:jc w:val="both"/>
        <w:rPr>
          <w:rFonts w:ascii="Times New Roman" w:hAnsi="Times New Roman" w:cs="Times New Roman"/>
          <w:sz w:val="24"/>
          <w:szCs w:val="24"/>
          <w:lang w:val="en-GB"/>
        </w:rPr>
      </w:pPr>
    </w:p>
    <w:p w14:paraId="5E962C05" w14:textId="77777777" w:rsidR="00C330DD" w:rsidRDefault="007601C3"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delegation comprised of the following </w:t>
      </w:r>
      <w:r w:rsidR="007A5019">
        <w:rPr>
          <w:rFonts w:ascii="Times New Roman" w:hAnsi="Times New Roman" w:cs="Times New Roman"/>
          <w:sz w:val="24"/>
          <w:szCs w:val="24"/>
          <w:lang w:val="en-GB"/>
        </w:rPr>
        <w:t>individuals</w:t>
      </w:r>
      <w:r>
        <w:rPr>
          <w:rFonts w:ascii="Times New Roman" w:hAnsi="Times New Roman" w:cs="Times New Roman"/>
          <w:sz w:val="24"/>
          <w:szCs w:val="24"/>
          <w:lang w:val="en-GB"/>
        </w:rPr>
        <w:t>:</w:t>
      </w:r>
    </w:p>
    <w:p w14:paraId="4223AADC" w14:textId="77777777" w:rsidR="009521B5" w:rsidRDefault="009521B5" w:rsidP="00AA0908">
      <w:pPr>
        <w:spacing w:after="0" w:line="288" w:lineRule="auto"/>
        <w:jc w:val="both"/>
        <w:rPr>
          <w:rFonts w:ascii="Times New Roman" w:hAnsi="Times New Roman" w:cs="Times New Roman"/>
          <w:sz w:val="24"/>
          <w:szCs w:val="24"/>
          <w:lang w:val="en-GB"/>
        </w:rPr>
      </w:pPr>
    </w:p>
    <w:p w14:paraId="6D5E9B1A" w14:textId="77777777" w:rsidR="009521B5" w:rsidRPr="007601C3" w:rsidRDefault="007601C3" w:rsidP="00AA0908">
      <w:pPr>
        <w:spacing w:after="0" w:line="288"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Members of Parliament</w:t>
      </w:r>
    </w:p>
    <w:p w14:paraId="617124D6" w14:textId="77777777" w:rsidR="009521B5" w:rsidRDefault="007A5019"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Ms. L. Maseko (Chairperson)</w:t>
      </w:r>
      <w:r>
        <w:rPr>
          <w:rFonts w:ascii="Times New Roman" w:hAnsi="Times New Roman" w:cs="Times New Roman"/>
          <w:sz w:val="24"/>
          <w:szCs w:val="24"/>
          <w:lang w:val="en-GB"/>
        </w:rPr>
        <w:tab/>
        <w:t>African National Congress (ANC)</w:t>
      </w:r>
    </w:p>
    <w:p w14:paraId="4C9F1144" w14:textId="77777777" w:rsidR="009521B5" w:rsidRDefault="007A5019"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Mr. N. </w:t>
      </w:r>
      <w:proofErr w:type="spellStart"/>
      <w:r>
        <w:rPr>
          <w:rFonts w:ascii="Times New Roman" w:hAnsi="Times New Roman" w:cs="Times New Roman"/>
          <w:sz w:val="24"/>
          <w:szCs w:val="24"/>
          <w:lang w:val="en-GB"/>
        </w:rPr>
        <w:t>Koornhof</w:t>
      </w:r>
      <w:proofErr w:type="spellEnd"/>
      <w:r>
        <w:rPr>
          <w:rFonts w:ascii="Times New Roman" w:hAnsi="Times New Roman" w:cs="Times New Roman"/>
          <w:sz w:val="24"/>
          <w:szCs w:val="24"/>
          <w:lang w:val="en-GB"/>
        </w:rPr>
        <w:t xml:space="preserve"> (Whip)</w:t>
      </w:r>
      <w:r>
        <w:rPr>
          <w:rFonts w:ascii="Times New Roman" w:hAnsi="Times New Roman" w:cs="Times New Roman"/>
          <w:sz w:val="24"/>
          <w:szCs w:val="24"/>
          <w:lang w:val="en-GB"/>
        </w:rPr>
        <w:tab/>
      </w:r>
      <w:r>
        <w:rPr>
          <w:rFonts w:ascii="Times New Roman" w:hAnsi="Times New Roman" w:cs="Times New Roman"/>
          <w:sz w:val="24"/>
          <w:szCs w:val="24"/>
          <w:lang w:val="en-GB"/>
        </w:rPr>
        <w:tab/>
        <w:t>ANC</w:t>
      </w:r>
    </w:p>
    <w:p w14:paraId="0D662A49" w14:textId="77777777" w:rsidR="007A5019" w:rsidRDefault="007A5019"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Ms. N. </w:t>
      </w:r>
      <w:proofErr w:type="spellStart"/>
      <w:r>
        <w:rPr>
          <w:rFonts w:ascii="Times New Roman" w:hAnsi="Times New Roman" w:cs="Times New Roman"/>
          <w:sz w:val="24"/>
          <w:szCs w:val="24"/>
          <w:lang w:val="en-GB"/>
        </w:rPr>
        <w:t>Ndongeni</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ANC</w:t>
      </w:r>
    </w:p>
    <w:p w14:paraId="2370D810" w14:textId="77777777" w:rsidR="007A5019" w:rsidRDefault="007A5019"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Mr. M. </w:t>
      </w:r>
      <w:proofErr w:type="spellStart"/>
      <w:r>
        <w:rPr>
          <w:rFonts w:ascii="Times New Roman" w:hAnsi="Times New Roman" w:cs="Times New Roman"/>
          <w:sz w:val="24"/>
          <w:szCs w:val="24"/>
          <w:lang w:val="en-GB"/>
        </w:rPr>
        <w:t>Kekana</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ANC</w:t>
      </w:r>
    </w:p>
    <w:p w14:paraId="3B1D915D" w14:textId="77777777" w:rsidR="007A5019" w:rsidRDefault="007A5019" w:rsidP="00AA0908">
      <w:pPr>
        <w:spacing w:after="0" w:line="288"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Lotriet</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Democratic Alliance (DA)</w:t>
      </w:r>
    </w:p>
    <w:p w14:paraId="785E756C" w14:textId="77777777" w:rsidR="007A5019" w:rsidRDefault="007A5019"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Ms. C. King</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DA</w:t>
      </w:r>
    </w:p>
    <w:p w14:paraId="5ACBABDD" w14:textId="77777777" w:rsidR="007A5019" w:rsidRDefault="007A5019" w:rsidP="00AA0908">
      <w:pPr>
        <w:spacing w:after="0" w:line="288"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S. </w:t>
      </w:r>
      <w:proofErr w:type="spellStart"/>
      <w:r>
        <w:rPr>
          <w:rFonts w:ascii="Times New Roman" w:hAnsi="Times New Roman" w:cs="Times New Roman"/>
          <w:sz w:val="24"/>
          <w:szCs w:val="24"/>
          <w:lang w:val="en-GB"/>
        </w:rPr>
        <w:t>Thembekwayo</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Economic Freedom Fighters (EFF)</w:t>
      </w:r>
    </w:p>
    <w:p w14:paraId="528D3266" w14:textId="77777777" w:rsidR="007A5019" w:rsidRDefault="007A5019" w:rsidP="00AA0908">
      <w:pPr>
        <w:spacing w:after="0" w:line="288" w:lineRule="auto"/>
        <w:jc w:val="both"/>
        <w:rPr>
          <w:rFonts w:ascii="Times New Roman" w:hAnsi="Times New Roman" w:cs="Times New Roman"/>
          <w:sz w:val="24"/>
          <w:szCs w:val="24"/>
          <w:lang w:val="en-GB"/>
        </w:rPr>
      </w:pPr>
    </w:p>
    <w:p w14:paraId="0DD3493A" w14:textId="77777777" w:rsidR="007A5019" w:rsidRDefault="007A5019" w:rsidP="00AA0908">
      <w:pPr>
        <w:spacing w:after="0" w:line="288"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Parliamentary Support Staff</w:t>
      </w:r>
    </w:p>
    <w:p w14:paraId="7DACE532" w14:textId="77777777" w:rsidR="007A5019" w:rsidRDefault="007A5019"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Ms. S. Isaacs</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Committee Secretary</w:t>
      </w:r>
    </w:p>
    <w:p w14:paraId="6CE1B908" w14:textId="77777777" w:rsidR="007A5019" w:rsidRPr="007A5019" w:rsidRDefault="007A5019" w:rsidP="00AA0908">
      <w:pPr>
        <w:spacing w:after="0" w:line="288"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R. Osborne-Mullins</w:t>
      </w:r>
      <w:r>
        <w:rPr>
          <w:rFonts w:ascii="Times New Roman" w:hAnsi="Times New Roman" w:cs="Times New Roman"/>
          <w:sz w:val="24"/>
          <w:szCs w:val="24"/>
          <w:lang w:val="en-GB"/>
        </w:rPr>
        <w:tab/>
      </w:r>
      <w:r>
        <w:rPr>
          <w:rFonts w:ascii="Times New Roman" w:hAnsi="Times New Roman" w:cs="Times New Roman"/>
          <w:sz w:val="24"/>
          <w:szCs w:val="24"/>
          <w:lang w:val="en-GB"/>
        </w:rPr>
        <w:tab/>
        <w:t>Content Advisor</w:t>
      </w:r>
    </w:p>
    <w:p w14:paraId="2A844A24" w14:textId="77777777" w:rsidR="00C330DD" w:rsidRDefault="00C330DD" w:rsidP="00AA0908">
      <w:pPr>
        <w:spacing w:after="0" w:line="288" w:lineRule="auto"/>
        <w:jc w:val="both"/>
        <w:rPr>
          <w:rFonts w:ascii="Times New Roman" w:hAnsi="Times New Roman" w:cs="Times New Roman"/>
          <w:sz w:val="24"/>
          <w:szCs w:val="24"/>
          <w:lang w:val="en-GB"/>
        </w:rPr>
      </w:pPr>
    </w:p>
    <w:p w14:paraId="301CFFA6" w14:textId="77777777" w:rsidR="007A5019" w:rsidRPr="007A5019" w:rsidRDefault="007A5019" w:rsidP="00AA0908">
      <w:pPr>
        <w:spacing w:after="0" w:line="288"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Department of Science and Technology</w:t>
      </w:r>
    </w:p>
    <w:p w14:paraId="63886276" w14:textId="77777777" w:rsidR="007A5019" w:rsidRDefault="007A5019"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Mr. P. </w:t>
      </w:r>
      <w:proofErr w:type="spellStart"/>
      <w:r>
        <w:rPr>
          <w:rFonts w:ascii="Times New Roman" w:hAnsi="Times New Roman" w:cs="Times New Roman"/>
          <w:sz w:val="24"/>
          <w:szCs w:val="24"/>
          <w:lang w:val="en-GB"/>
        </w:rPr>
        <w:t>Masemola</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Parliamentary Liaison Officer</w:t>
      </w:r>
    </w:p>
    <w:p w14:paraId="02363CEF" w14:textId="77777777" w:rsidR="007A5019" w:rsidRDefault="007A5019"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Ms. P. </w:t>
      </w:r>
      <w:proofErr w:type="spellStart"/>
      <w:r>
        <w:rPr>
          <w:rFonts w:ascii="Times New Roman" w:hAnsi="Times New Roman" w:cs="Times New Roman"/>
          <w:sz w:val="24"/>
          <w:szCs w:val="24"/>
          <w:lang w:val="en-GB"/>
        </w:rPr>
        <w:t>Mdaka</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Director: Overseas Bilateral Co-operation</w:t>
      </w:r>
    </w:p>
    <w:p w14:paraId="75CC5E29" w14:textId="77777777" w:rsidR="00797278" w:rsidRPr="00722EA0" w:rsidRDefault="00797278" w:rsidP="00AA0908">
      <w:pPr>
        <w:pStyle w:val="ListParagraph"/>
        <w:spacing w:after="0" w:line="288" w:lineRule="auto"/>
        <w:ind w:left="0"/>
        <w:jc w:val="both"/>
        <w:rPr>
          <w:rFonts w:ascii="Times New Roman" w:hAnsi="Times New Roman" w:cs="Times New Roman"/>
          <w:sz w:val="24"/>
          <w:szCs w:val="24"/>
          <w:lang w:val="en-GB"/>
        </w:rPr>
      </w:pPr>
    </w:p>
    <w:p w14:paraId="3C4533B9" w14:textId="77777777" w:rsidR="00441054" w:rsidRPr="00722EA0" w:rsidRDefault="009521B5" w:rsidP="00AA0908">
      <w:pPr>
        <w:pStyle w:val="ListParagraph"/>
        <w:numPr>
          <w:ilvl w:val="0"/>
          <w:numId w:val="1"/>
        </w:numPr>
        <w:spacing w:after="0" w:line="288" w:lineRule="auto"/>
        <w:ind w:left="0" w:firstLine="0"/>
        <w:jc w:val="both"/>
        <w:rPr>
          <w:rFonts w:ascii="Times New Roman" w:hAnsi="Times New Roman" w:cs="Times New Roman"/>
          <w:b/>
          <w:caps/>
          <w:sz w:val="24"/>
          <w:szCs w:val="24"/>
          <w:lang w:val="en-GB"/>
        </w:rPr>
      </w:pPr>
      <w:r>
        <w:rPr>
          <w:rFonts w:ascii="Times New Roman" w:hAnsi="Times New Roman" w:cs="Times New Roman"/>
          <w:b/>
          <w:caps/>
          <w:sz w:val="24"/>
          <w:szCs w:val="24"/>
          <w:lang w:val="en-GB"/>
        </w:rPr>
        <w:t>REPUBLIC OF kOREA</w:t>
      </w:r>
    </w:p>
    <w:p w14:paraId="45DE0F1B" w14:textId="77777777" w:rsidR="00441054" w:rsidRPr="00722EA0" w:rsidRDefault="00441054" w:rsidP="00AA0908">
      <w:pPr>
        <w:tabs>
          <w:tab w:val="left" w:pos="567"/>
        </w:tabs>
        <w:spacing w:after="0" w:line="288" w:lineRule="auto"/>
        <w:jc w:val="both"/>
        <w:rPr>
          <w:rFonts w:ascii="Times New Roman" w:hAnsi="Times New Roman" w:cs="Times New Roman"/>
          <w:caps/>
          <w:sz w:val="24"/>
          <w:szCs w:val="24"/>
          <w:lang w:val="en-GB"/>
        </w:rPr>
      </w:pPr>
    </w:p>
    <w:p w14:paraId="72F662E9" w14:textId="77777777" w:rsidR="00357722" w:rsidRDefault="00642A5B" w:rsidP="00AA0908">
      <w:pPr>
        <w:spacing w:after="0" w:line="288" w:lineRule="auto"/>
        <w:jc w:val="both"/>
        <w:rPr>
          <w:rFonts w:ascii="Times New Roman" w:eastAsia="Times New Roman" w:hAnsi="Times New Roman" w:cs="Times New Roman"/>
          <w:color w:val="000000"/>
          <w:spacing w:val="6"/>
          <w:sz w:val="24"/>
          <w:szCs w:val="24"/>
          <w:lang w:val="en-GB" w:eastAsia="en-GB"/>
        </w:rPr>
      </w:pPr>
      <w:proofErr w:type="gramStart"/>
      <w:r>
        <w:rPr>
          <w:rFonts w:ascii="Times New Roman" w:eastAsia="Times New Roman" w:hAnsi="Times New Roman" w:cs="Times New Roman"/>
          <w:color w:val="000000"/>
          <w:spacing w:val="6"/>
          <w:sz w:val="24"/>
          <w:szCs w:val="24"/>
          <w:lang w:val="en-GB" w:eastAsia="en-GB"/>
        </w:rPr>
        <w:t xml:space="preserve">The </w:t>
      </w:r>
      <w:r w:rsidR="00D6129D">
        <w:rPr>
          <w:rFonts w:ascii="Times New Roman" w:eastAsia="Times New Roman" w:hAnsi="Times New Roman" w:cs="Times New Roman"/>
          <w:color w:val="000000"/>
          <w:spacing w:val="6"/>
          <w:sz w:val="24"/>
          <w:szCs w:val="24"/>
          <w:lang w:val="en-GB" w:eastAsia="en-GB"/>
        </w:rPr>
        <w:t>delegation</w:t>
      </w:r>
      <w:r>
        <w:rPr>
          <w:rFonts w:ascii="Times New Roman" w:eastAsia="Times New Roman" w:hAnsi="Times New Roman" w:cs="Times New Roman"/>
          <w:color w:val="000000"/>
          <w:spacing w:val="6"/>
          <w:sz w:val="24"/>
          <w:szCs w:val="24"/>
          <w:lang w:val="en-GB" w:eastAsia="en-GB"/>
        </w:rPr>
        <w:t xml:space="preserve"> was met by Mr</w:t>
      </w:r>
      <w:r w:rsidR="00B80ACB">
        <w:rPr>
          <w:rFonts w:ascii="Times New Roman" w:eastAsia="Times New Roman" w:hAnsi="Times New Roman" w:cs="Times New Roman"/>
          <w:color w:val="000000"/>
          <w:spacing w:val="6"/>
          <w:sz w:val="24"/>
          <w:szCs w:val="24"/>
          <w:lang w:val="en-GB" w:eastAsia="en-GB"/>
        </w:rPr>
        <w:t>.</w:t>
      </w:r>
      <w:r>
        <w:rPr>
          <w:rFonts w:ascii="Times New Roman" w:eastAsia="Times New Roman" w:hAnsi="Times New Roman" w:cs="Times New Roman"/>
          <w:color w:val="000000"/>
          <w:spacing w:val="6"/>
          <w:sz w:val="24"/>
          <w:szCs w:val="24"/>
          <w:lang w:val="en-GB" w:eastAsia="en-GB"/>
        </w:rPr>
        <w:t xml:space="preserve"> </w:t>
      </w:r>
      <w:proofErr w:type="spellStart"/>
      <w:r>
        <w:rPr>
          <w:rFonts w:ascii="Times New Roman" w:eastAsia="Times New Roman" w:hAnsi="Times New Roman" w:cs="Times New Roman"/>
          <w:color w:val="000000"/>
          <w:spacing w:val="6"/>
          <w:sz w:val="24"/>
          <w:szCs w:val="24"/>
          <w:lang w:val="en-GB" w:eastAsia="en-GB"/>
        </w:rPr>
        <w:t>Gert</w:t>
      </w:r>
      <w:proofErr w:type="spellEnd"/>
      <w:r>
        <w:rPr>
          <w:rFonts w:ascii="Times New Roman" w:eastAsia="Times New Roman" w:hAnsi="Times New Roman" w:cs="Times New Roman"/>
          <w:color w:val="000000"/>
          <w:spacing w:val="6"/>
          <w:sz w:val="24"/>
          <w:szCs w:val="24"/>
          <w:lang w:val="en-GB" w:eastAsia="en-GB"/>
        </w:rPr>
        <w:t xml:space="preserve"> du </w:t>
      </w:r>
      <w:proofErr w:type="spellStart"/>
      <w:r>
        <w:rPr>
          <w:rFonts w:ascii="Times New Roman" w:eastAsia="Times New Roman" w:hAnsi="Times New Roman" w:cs="Times New Roman"/>
          <w:color w:val="000000"/>
          <w:spacing w:val="6"/>
          <w:sz w:val="24"/>
          <w:szCs w:val="24"/>
          <w:lang w:val="en-GB" w:eastAsia="en-GB"/>
        </w:rPr>
        <w:t>Preez</w:t>
      </w:r>
      <w:proofErr w:type="spellEnd"/>
      <w:r w:rsidR="00614BEB">
        <w:rPr>
          <w:rFonts w:ascii="Times New Roman" w:eastAsia="Times New Roman" w:hAnsi="Times New Roman" w:cs="Times New Roman"/>
          <w:color w:val="000000"/>
          <w:spacing w:val="6"/>
          <w:sz w:val="24"/>
          <w:szCs w:val="24"/>
          <w:lang w:val="en-GB" w:eastAsia="en-GB"/>
        </w:rPr>
        <w:t>,</w:t>
      </w:r>
      <w:r>
        <w:rPr>
          <w:rFonts w:ascii="Times New Roman" w:eastAsia="Times New Roman" w:hAnsi="Times New Roman" w:cs="Times New Roman"/>
          <w:color w:val="000000"/>
          <w:spacing w:val="6"/>
          <w:sz w:val="24"/>
          <w:szCs w:val="24"/>
          <w:lang w:val="en-GB" w:eastAsia="en-GB"/>
        </w:rPr>
        <w:t xml:space="preserve"> </w:t>
      </w:r>
      <w:r w:rsidR="00614BEB">
        <w:rPr>
          <w:rFonts w:ascii="Times New Roman" w:eastAsia="Times New Roman" w:hAnsi="Times New Roman" w:cs="Times New Roman"/>
          <w:color w:val="000000"/>
          <w:spacing w:val="6"/>
          <w:sz w:val="24"/>
          <w:szCs w:val="24"/>
          <w:lang w:val="en-GB" w:eastAsia="en-GB"/>
        </w:rPr>
        <w:t xml:space="preserve">the </w:t>
      </w:r>
      <w:r>
        <w:rPr>
          <w:rFonts w:ascii="Times New Roman" w:eastAsia="Times New Roman" w:hAnsi="Times New Roman" w:cs="Times New Roman"/>
          <w:color w:val="000000"/>
          <w:spacing w:val="6"/>
          <w:sz w:val="24"/>
          <w:szCs w:val="24"/>
          <w:lang w:val="en-GB" w:eastAsia="en-GB"/>
        </w:rPr>
        <w:t>Counsellor</w:t>
      </w:r>
      <w:proofErr w:type="gramEnd"/>
      <w:r>
        <w:rPr>
          <w:rFonts w:ascii="Times New Roman" w:eastAsia="Times New Roman" w:hAnsi="Times New Roman" w:cs="Times New Roman"/>
          <w:color w:val="000000"/>
          <w:spacing w:val="6"/>
          <w:sz w:val="24"/>
          <w:szCs w:val="24"/>
          <w:lang w:val="en-GB" w:eastAsia="en-GB"/>
        </w:rPr>
        <w:t xml:space="preserve">: </w:t>
      </w:r>
      <w:r w:rsidR="007E48EF">
        <w:rPr>
          <w:rFonts w:ascii="Times New Roman" w:eastAsia="Times New Roman" w:hAnsi="Times New Roman" w:cs="Times New Roman"/>
          <w:color w:val="000000"/>
          <w:spacing w:val="6"/>
          <w:sz w:val="24"/>
          <w:szCs w:val="24"/>
          <w:lang w:val="en-GB" w:eastAsia="en-GB"/>
        </w:rPr>
        <w:t>Political</w:t>
      </w:r>
      <w:r w:rsidR="00B80ACB">
        <w:rPr>
          <w:rFonts w:ascii="Times New Roman" w:eastAsia="Times New Roman" w:hAnsi="Times New Roman" w:cs="Times New Roman"/>
          <w:color w:val="000000"/>
          <w:spacing w:val="6"/>
          <w:sz w:val="24"/>
          <w:szCs w:val="24"/>
          <w:lang w:val="en-GB" w:eastAsia="en-GB"/>
        </w:rPr>
        <w:t xml:space="preserve"> and Chargé </w:t>
      </w:r>
      <w:proofErr w:type="spellStart"/>
      <w:r w:rsidR="00B80ACB">
        <w:rPr>
          <w:rFonts w:ascii="Times New Roman" w:eastAsia="Times New Roman" w:hAnsi="Times New Roman" w:cs="Times New Roman"/>
          <w:color w:val="000000"/>
          <w:spacing w:val="6"/>
          <w:sz w:val="24"/>
          <w:szCs w:val="24"/>
          <w:lang w:val="en-GB" w:eastAsia="en-GB"/>
        </w:rPr>
        <w:t>d’affaires</w:t>
      </w:r>
      <w:proofErr w:type="spellEnd"/>
      <w:r>
        <w:rPr>
          <w:rFonts w:ascii="Times New Roman" w:eastAsia="Times New Roman" w:hAnsi="Times New Roman" w:cs="Times New Roman"/>
          <w:color w:val="000000"/>
          <w:spacing w:val="6"/>
          <w:sz w:val="24"/>
          <w:szCs w:val="24"/>
          <w:lang w:val="en-GB" w:eastAsia="en-GB"/>
        </w:rPr>
        <w:t xml:space="preserve"> from the South African Embassy</w:t>
      </w:r>
      <w:r w:rsidR="00614BEB">
        <w:rPr>
          <w:rFonts w:ascii="Times New Roman" w:eastAsia="Times New Roman" w:hAnsi="Times New Roman" w:cs="Times New Roman"/>
          <w:color w:val="000000"/>
          <w:spacing w:val="6"/>
          <w:sz w:val="24"/>
          <w:szCs w:val="24"/>
          <w:lang w:val="en-GB" w:eastAsia="en-GB"/>
        </w:rPr>
        <w:t>,</w:t>
      </w:r>
      <w:r>
        <w:rPr>
          <w:rFonts w:ascii="Times New Roman" w:eastAsia="Times New Roman" w:hAnsi="Times New Roman" w:cs="Times New Roman"/>
          <w:color w:val="000000"/>
          <w:spacing w:val="6"/>
          <w:sz w:val="24"/>
          <w:szCs w:val="24"/>
          <w:lang w:val="en-GB" w:eastAsia="en-GB"/>
        </w:rPr>
        <w:t xml:space="preserve"> at Korea’s Incheon Interna</w:t>
      </w:r>
      <w:r w:rsidR="00B80ACB">
        <w:rPr>
          <w:rFonts w:ascii="Times New Roman" w:eastAsia="Times New Roman" w:hAnsi="Times New Roman" w:cs="Times New Roman"/>
          <w:color w:val="000000"/>
          <w:spacing w:val="6"/>
          <w:sz w:val="24"/>
          <w:szCs w:val="24"/>
          <w:lang w:val="en-GB" w:eastAsia="en-GB"/>
        </w:rPr>
        <w:t>tional</w:t>
      </w:r>
      <w:r>
        <w:rPr>
          <w:rFonts w:ascii="Times New Roman" w:eastAsia="Times New Roman" w:hAnsi="Times New Roman" w:cs="Times New Roman"/>
          <w:color w:val="000000"/>
          <w:spacing w:val="6"/>
          <w:sz w:val="24"/>
          <w:szCs w:val="24"/>
          <w:lang w:val="en-GB" w:eastAsia="en-GB"/>
        </w:rPr>
        <w:t xml:space="preserve"> Airport on 16 June 2018</w:t>
      </w:r>
      <w:r w:rsidR="00614BEB">
        <w:rPr>
          <w:rFonts w:ascii="Times New Roman" w:eastAsia="Times New Roman" w:hAnsi="Times New Roman" w:cs="Times New Roman"/>
          <w:color w:val="000000"/>
          <w:spacing w:val="6"/>
          <w:sz w:val="24"/>
          <w:szCs w:val="24"/>
          <w:lang w:val="en-GB" w:eastAsia="en-GB"/>
        </w:rPr>
        <w:t>.</w:t>
      </w:r>
      <w:r>
        <w:rPr>
          <w:rFonts w:ascii="Times New Roman" w:eastAsia="Times New Roman" w:hAnsi="Times New Roman" w:cs="Times New Roman"/>
          <w:color w:val="000000"/>
          <w:spacing w:val="6"/>
          <w:sz w:val="24"/>
          <w:szCs w:val="24"/>
          <w:lang w:val="en-GB" w:eastAsia="en-GB"/>
        </w:rPr>
        <w:t xml:space="preserve"> The </w:t>
      </w:r>
      <w:r w:rsidR="00807DA4">
        <w:rPr>
          <w:rFonts w:ascii="Times New Roman" w:eastAsia="Times New Roman" w:hAnsi="Times New Roman" w:cs="Times New Roman"/>
          <w:color w:val="000000"/>
          <w:spacing w:val="6"/>
          <w:sz w:val="24"/>
          <w:szCs w:val="24"/>
          <w:lang w:val="en-GB" w:eastAsia="en-GB"/>
        </w:rPr>
        <w:t>delegation</w:t>
      </w:r>
      <w:r>
        <w:rPr>
          <w:rFonts w:ascii="Times New Roman" w:eastAsia="Times New Roman" w:hAnsi="Times New Roman" w:cs="Times New Roman"/>
          <w:color w:val="000000"/>
          <w:spacing w:val="6"/>
          <w:sz w:val="24"/>
          <w:szCs w:val="24"/>
          <w:lang w:val="en-GB" w:eastAsia="en-GB"/>
        </w:rPr>
        <w:t xml:space="preserve"> stayed at the Hotel President</w:t>
      </w:r>
      <w:r w:rsidR="00C329F9">
        <w:rPr>
          <w:rFonts w:ascii="Times New Roman" w:eastAsia="Times New Roman" w:hAnsi="Times New Roman" w:cs="Times New Roman"/>
          <w:color w:val="000000"/>
          <w:spacing w:val="6"/>
          <w:sz w:val="24"/>
          <w:szCs w:val="24"/>
          <w:lang w:val="en-GB" w:eastAsia="en-GB"/>
        </w:rPr>
        <w:t xml:space="preserve"> in Seoul</w:t>
      </w:r>
      <w:r>
        <w:rPr>
          <w:rFonts w:ascii="Times New Roman" w:eastAsia="Times New Roman" w:hAnsi="Times New Roman" w:cs="Times New Roman"/>
          <w:color w:val="000000"/>
          <w:spacing w:val="6"/>
          <w:sz w:val="24"/>
          <w:szCs w:val="24"/>
          <w:lang w:val="en-GB" w:eastAsia="en-GB"/>
        </w:rPr>
        <w:t xml:space="preserve"> for the duration of their visit. The programme comprised </w:t>
      </w:r>
      <w:r w:rsidR="00A31C6F">
        <w:rPr>
          <w:rFonts w:ascii="Times New Roman" w:eastAsia="Times New Roman" w:hAnsi="Times New Roman" w:cs="Times New Roman"/>
          <w:color w:val="000000"/>
          <w:spacing w:val="6"/>
          <w:sz w:val="24"/>
          <w:szCs w:val="24"/>
          <w:lang w:val="en-GB" w:eastAsia="en-GB"/>
        </w:rPr>
        <w:t xml:space="preserve">of </w:t>
      </w:r>
      <w:r>
        <w:rPr>
          <w:rFonts w:ascii="Times New Roman" w:eastAsia="Times New Roman" w:hAnsi="Times New Roman" w:cs="Times New Roman"/>
          <w:color w:val="000000"/>
          <w:spacing w:val="6"/>
          <w:sz w:val="24"/>
          <w:szCs w:val="24"/>
          <w:lang w:val="en-GB" w:eastAsia="en-GB"/>
        </w:rPr>
        <w:t>the following activities:</w:t>
      </w:r>
    </w:p>
    <w:p w14:paraId="713D7842" w14:textId="77777777" w:rsidR="00642A5B" w:rsidRDefault="00642A5B" w:rsidP="00AA0908">
      <w:pPr>
        <w:spacing w:after="0" w:line="288" w:lineRule="auto"/>
        <w:jc w:val="both"/>
        <w:rPr>
          <w:rFonts w:ascii="Times New Roman" w:eastAsia="Times New Roman" w:hAnsi="Times New Roman" w:cs="Times New Roman"/>
          <w:color w:val="000000"/>
          <w:spacing w:val="6"/>
          <w:sz w:val="24"/>
          <w:szCs w:val="24"/>
          <w:lang w:val="en-GB" w:eastAsia="en-GB"/>
        </w:rPr>
      </w:pPr>
    </w:p>
    <w:p w14:paraId="5E3B604E" w14:textId="77777777" w:rsidR="00642A5B" w:rsidRDefault="007E48EF" w:rsidP="00AA0908">
      <w:pPr>
        <w:pStyle w:val="ListParagraph"/>
        <w:numPr>
          <w:ilvl w:val="1"/>
          <w:numId w:val="1"/>
        </w:numPr>
        <w:spacing w:after="0" w:line="288" w:lineRule="auto"/>
        <w:ind w:left="851" w:hanging="851"/>
        <w:jc w:val="both"/>
        <w:rPr>
          <w:rFonts w:ascii="Times New Roman" w:eastAsia="Times New Roman" w:hAnsi="Times New Roman" w:cs="Times New Roman"/>
          <w:color w:val="000000"/>
          <w:spacing w:val="6"/>
          <w:sz w:val="24"/>
          <w:szCs w:val="24"/>
          <w:lang w:val="en-GB" w:eastAsia="en-GB"/>
        </w:rPr>
      </w:pPr>
      <w:r>
        <w:rPr>
          <w:rFonts w:ascii="Times New Roman" w:eastAsia="Times New Roman" w:hAnsi="Times New Roman" w:cs="Times New Roman"/>
          <w:b/>
          <w:color w:val="000000"/>
          <w:spacing w:val="6"/>
          <w:sz w:val="24"/>
          <w:szCs w:val="24"/>
          <w:lang w:val="en-GB" w:eastAsia="en-GB"/>
        </w:rPr>
        <w:t>Sunday, 17 June 2018</w:t>
      </w:r>
    </w:p>
    <w:p w14:paraId="26EA7292" w14:textId="77777777" w:rsidR="009521B5" w:rsidRDefault="009521B5" w:rsidP="00AA0908">
      <w:pPr>
        <w:spacing w:after="0" w:line="288" w:lineRule="auto"/>
        <w:jc w:val="both"/>
        <w:rPr>
          <w:rFonts w:ascii="Times New Roman" w:eastAsia="Times New Roman" w:hAnsi="Times New Roman" w:cs="Times New Roman"/>
          <w:color w:val="000000"/>
          <w:spacing w:val="6"/>
          <w:sz w:val="24"/>
          <w:szCs w:val="24"/>
          <w:lang w:val="en-GB" w:eastAsia="en-GB"/>
        </w:rPr>
      </w:pPr>
    </w:p>
    <w:p w14:paraId="0B3A038A" w14:textId="77777777" w:rsidR="009521B5" w:rsidRDefault="007E48EF" w:rsidP="00AA0908">
      <w:pPr>
        <w:spacing w:after="0" w:line="288" w:lineRule="auto"/>
        <w:jc w:val="both"/>
        <w:rPr>
          <w:rFonts w:ascii="Times New Roman" w:eastAsia="Times New Roman" w:hAnsi="Times New Roman" w:cs="Times New Roman"/>
          <w:color w:val="000000"/>
          <w:spacing w:val="6"/>
          <w:sz w:val="24"/>
          <w:szCs w:val="24"/>
          <w:lang w:val="en-GB" w:eastAsia="en-GB"/>
        </w:rPr>
      </w:pPr>
      <w:r>
        <w:rPr>
          <w:rFonts w:ascii="Times New Roman" w:eastAsia="Times New Roman" w:hAnsi="Times New Roman" w:cs="Times New Roman"/>
          <w:color w:val="000000"/>
          <w:spacing w:val="6"/>
          <w:sz w:val="24"/>
          <w:szCs w:val="24"/>
          <w:lang w:val="en-GB" w:eastAsia="en-GB"/>
        </w:rPr>
        <w:t>Accompanied by Mr</w:t>
      </w:r>
      <w:r w:rsidR="00B80ACB">
        <w:rPr>
          <w:rFonts w:ascii="Times New Roman" w:eastAsia="Times New Roman" w:hAnsi="Times New Roman" w:cs="Times New Roman"/>
          <w:color w:val="000000"/>
          <w:spacing w:val="6"/>
          <w:sz w:val="24"/>
          <w:szCs w:val="24"/>
          <w:lang w:val="en-GB" w:eastAsia="en-GB"/>
        </w:rPr>
        <w:t>.</w:t>
      </w:r>
      <w:r>
        <w:rPr>
          <w:rFonts w:ascii="Times New Roman" w:eastAsia="Times New Roman" w:hAnsi="Times New Roman" w:cs="Times New Roman"/>
          <w:color w:val="000000"/>
          <w:spacing w:val="6"/>
          <w:sz w:val="24"/>
          <w:szCs w:val="24"/>
          <w:lang w:val="en-GB" w:eastAsia="en-GB"/>
        </w:rPr>
        <w:t xml:space="preserve"> </w:t>
      </w:r>
      <w:r w:rsidR="00B80ACB">
        <w:rPr>
          <w:rFonts w:ascii="Times New Roman" w:eastAsia="Times New Roman" w:hAnsi="Times New Roman" w:cs="Times New Roman"/>
          <w:color w:val="000000"/>
          <w:spacing w:val="6"/>
          <w:sz w:val="24"/>
          <w:szCs w:val="24"/>
          <w:lang w:val="en-GB" w:eastAsia="en-GB"/>
        </w:rPr>
        <w:t>D</w:t>
      </w:r>
      <w:r>
        <w:rPr>
          <w:rFonts w:ascii="Times New Roman" w:eastAsia="Times New Roman" w:hAnsi="Times New Roman" w:cs="Times New Roman"/>
          <w:color w:val="000000"/>
          <w:spacing w:val="6"/>
          <w:sz w:val="24"/>
          <w:szCs w:val="24"/>
          <w:lang w:val="en-GB" w:eastAsia="en-GB"/>
        </w:rPr>
        <w:t xml:space="preserve">u </w:t>
      </w:r>
      <w:proofErr w:type="spellStart"/>
      <w:r>
        <w:rPr>
          <w:rFonts w:ascii="Times New Roman" w:eastAsia="Times New Roman" w:hAnsi="Times New Roman" w:cs="Times New Roman"/>
          <w:color w:val="000000"/>
          <w:spacing w:val="6"/>
          <w:sz w:val="24"/>
          <w:szCs w:val="24"/>
          <w:lang w:val="en-GB" w:eastAsia="en-GB"/>
        </w:rPr>
        <w:t>Preez</w:t>
      </w:r>
      <w:proofErr w:type="spellEnd"/>
      <w:r>
        <w:rPr>
          <w:rFonts w:ascii="Times New Roman" w:eastAsia="Times New Roman" w:hAnsi="Times New Roman" w:cs="Times New Roman"/>
          <w:color w:val="000000"/>
          <w:spacing w:val="6"/>
          <w:sz w:val="24"/>
          <w:szCs w:val="24"/>
          <w:lang w:val="en-GB" w:eastAsia="en-GB"/>
        </w:rPr>
        <w:t xml:space="preserve">, the </w:t>
      </w:r>
      <w:r w:rsidR="00A31C6F">
        <w:rPr>
          <w:rFonts w:ascii="Times New Roman" w:eastAsia="Times New Roman" w:hAnsi="Times New Roman" w:cs="Times New Roman"/>
          <w:color w:val="000000"/>
          <w:spacing w:val="6"/>
          <w:sz w:val="24"/>
          <w:szCs w:val="24"/>
          <w:lang w:val="en-GB" w:eastAsia="en-GB"/>
        </w:rPr>
        <w:t xml:space="preserve">delegation </w:t>
      </w:r>
      <w:r>
        <w:rPr>
          <w:rFonts w:ascii="Times New Roman" w:eastAsia="Times New Roman" w:hAnsi="Times New Roman" w:cs="Times New Roman"/>
          <w:color w:val="000000"/>
          <w:spacing w:val="6"/>
          <w:sz w:val="24"/>
          <w:szCs w:val="24"/>
          <w:lang w:val="en-GB" w:eastAsia="en-GB"/>
        </w:rPr>
        <w:t xml:space="preserve">visited the </w:t>
      </w:r>
      <w:proofErr w:type="spellStart"/>
      <w:r w:rsidR="00A26E9D" w:rsidRPr="00A44EA0">
        <w:rPr>
          <w:rFonts w:ascii="Times New Roman" w:eastAsia="Times New Roman" w:hAnsi="Times New Roman" w:cs="Times New Roman"/>
          <w:color w:val="000000"/>
          <w:spacing w:val="6"/>
          <w:sz w:val="24"/>
          <w:szCs w:val="24"/>
          <w:lang w:val="en-GB" w:eastAsia="en-GB"/>
        </w:rPr>
        <w:t>Lotte</w:t>
      </w:r>
      <w:proofErr w:type="spellEnd"/>
      <w:r w:rsidR="00A26E9D">
        <w:rPr>
          <w:rFonts w:ascii="Times New Roman" w:eastAsia="Times New Roman" w:hAnsi="Times New Roman" w:cs="Times New Roman"/>
          <w:color w:val="000000"/>
          <w:spacing w:val="6"/>
          <w:sz w:val="24"/>
          <w:szCs w:val="24"/>
          <w:lang w:val="en-GB" w:eastAsia="en-GB"/>
        </w:rPr>
        <w:t xml:space="preserve"> World Tower. At 123 </w:t>
      </w:r>
      <w:r w:rsidR="007B21AE">
        <w:rPr>
          <w:rFonts w:ascii="Times New Roman" w:eastAsia="Times New Roman" w:hAnsi="Times New Roman" w:cs="Times New Roman"/>
          <w:color w:val="000000"/>
          <w:spacing w:val="6"/>
          <w:sz w:val="24"/>
          <w:szCs w:val="24"/>
          <w:lang w:val="en-GB" w:eastAsia="en-GB"/>
        </w:rPr>
        <w:t xml:space="preserve">floors </w:t>
      </w:r>
      <w:r w:rsidR="00A44EA0">
        <w:rPr>
          <w:rFonts w:ascii="Times New Roman" w:eastAsia="Times New Roman" w:hAnsi="Times New Roman" w:cs="Times New Roman"/>
          <w:color w:val="000000"/>
          <w:spacing w:val="6"/>
          <w:sz w:val="24"/>
          <w:szCs w:val="24"/>
          <w:lang w:val="en-GB" w:eastAsia="en-GB"/>
        </w:rPr>
        <w:t xml:space="preserve">and 554.5 metres </w:t>
      </w:r>
      <w:r w:rsidR="00A26E9D">
        <w:rPr>
          <w:rFonts w:ascii="Times New Roman" w:eastAsia="Times New Roman" w:hAnsi="Times New Roman" w:cs="Times New Roman"/>
          <w:color w:val="000000"/>
          <w:spacing w:val="6"/>
          <w:sz w:val="24"/>
          <w:szCs w:val="24"/>
          <w:lang w:val="en-GB" w:eastAsia="en-GB"/>
        </w:rPr>
        <w:t>tall, this Tower is the tallest in Korea</w:t>
      </w:r>
      <w:r w:rsidR="007B21AE">
        <w:rPr>
          <w:rFonts w:ascii="Times New Roman" w:eastAsia="Times New Roman" w:hAnsi="Times New Roman" w:cs="Times New Roman"/>
          <w:color w:val="000000"/>
          <w:spacing w:val="6"/>
          <w:sz w:val="24"/>
          <w:szCs w:val="24"/>
          <w:lang w:val="en-GB" w:eastAsia="en-GB"/>
        </w:rPr>
        <w:t xml:space="preserve">, </w:t>
      </w:r>
      <w:r w:rsidR="00D12AEB">
        <w:rPr>
          <w:rFonts w:ascii="Times New Roman" w:eastAsia="Times New Roman" w:hAnsi="Times New Roman" w:cs="Times New Roman"/>
          <w:color w:val="000000"/>
          <w:spacing w:val="6"/>
          <w:sz w:val="24"/>
          <w:szCs w:val="24"/>
          <w:lang w:val="en-GB" w:eastAsia="en-GB"/>
        </w:rPr>
        <w:t xml:space="preserve">the </w:t>
      </w:r>
      <w:r w:rsidR="007B21AE">
        <w:rPr>
          <w:rFonts w:ascii="Times New Roman" w:eastAsia="Times New Roman" w:hAnsi="Times New Roman" w:cs="Times New Roman"/>
          <w:color w:val="000000"/>
          <w:spacing w:val="6"/>
          <w:sz w:val="24"/>
          <w:szCs w:val="24"/>
          <w:lang w:val="en-GB" w:eastAsia="en-GB"/>
        </w:rPr>
        <w:t>3</w:t>
      </w:r>
      <w:r w:rsidR="007B21AE" w:rsidRPr="007B21AE">
        <w:rPr>
          <w:rFonts w:ascii="Times New Roman" w:eastAsia="Times New Roman" w:hAnsi="Times New Roman" w:cs="Times New Roman"/>
          <w:color w:val="000000"/>
          <w:spacing w:val="6"/>
          <w:sz w:val="24"/>
          <w:szCs w:val="24"/>
          <w:vertAlign w:val="superscript"/>
          <w:lang w:val="en-GB" w:eastAsia="en-GB"/>
        </w:rPr>
        <w:t>rd</w:t>
      </w:r>
      <w:r w:rsidR="007B21AE">
        <w:rPr>
          <w:rFonts w:ascii="Times New Roman" w:eastAsia="Times New Roman" w:hAnsi="Times New Roman" w:cs="Times New Roman"/>
          <w:color w:val="000000"/>
          <w:spacing w:val="6"/>
          <w:sz w:val="24"/>
          <w:szCs w:val="24"/>
          <w:lang w:val="en-GB" w:eastAsia="en-GB"/>
        </w:rPr>
        <w:t xml:space="preserve"> tallest in Asia,</w:t>
      </w:r>
      <w:r w:rsidR="00A44EA0">
        <w:rPr>
          <w:rFonts w:ascii="Times New Roman" w:eastAsia="Times New Roman" w:hAnsi="Times New Roman" w:cs="Times New Roman"/>
          <w:color w:val="000000"/>
          <w:spacing w:val="6"/>
          <w:sz w:val="24"/>
          <w:szCs w:val="24"/>
          <w:lang w:val="en-GB" w:eastAsia="en-GB"/>
        </w:rPr>
        <w:t xml:space="preserve"> and </w:t>
      </w:r>
      <w:r w:rsidR="00D12AEB">
        <w:rPr>
          <w:rFonts w:ascii="Times New Roman" w:eastAsia="Times New Roman" w:hAnsi="Times New Roman" w:cs="Times New Roman"/>
          <w:color w:val="000000"/>
          <w:spacing w:val="6"/>
          <w:sz w:val="24"/>
          <w:szCs w:val="24"/>
          <w:lang w:val="en-GB" w:eastAsia="en-GB"/>
        </w:rPr>
        <w:t xml:space="preserve">the </w:t>
      </w:r>
      <w:r w:rsidR="00A44EA0">
        <w:rPr>
          <w:rFonts w:ascii="Times New Roman" w:eastAsia="Times New Roman" w:hAnsi="Times New Roman" w:cs="Times New Roman"/>
          <w:color w:val="000000"/>
          <w:spacing w:val="6"/>
          <w:sz w:val="24"/>
          <w:szCs w:val="24"/>
          <w:lang w:val="en-GB" w:eastAsia="en-GB"/>
        </w:rPr>
        <w:t>5</w:t>
      </w:r>
      <w:r w:rsidR="00A44EA0" w:rsidRPr="00A44EA0">
        <w:rPr>
          <w:rFonts w:ascii="Times New Roman" w:eastAsia="Times New Roman" w:hAnsi="Times New Roman" w:cs="Times New Roman"/>
          <w:color w:val="000000"/>
          <w:spacing w:val="6"/>
          <w:sz w:val="24"/>
          <w:szCs w:val="24"/>
          <w:vertAlign w:val="superscript"/>
          <w:lang w:val="en-GB" w:eastAsia="en-GB"/>
        </w:rPr>
        <w:t>th</w:t>
      </w:r>
      <w:r w:rsidR="00A44EA0">
        <w:rPr>
          <w:rFonts w:ascii="Times New Roman" w:eastAsia="Times New Roman" w:hAnsi="Times New Roman" w:cs="Times New Roman"/>
          <w:color w:val="000000"/>
          <w:spacing w:val="6"/>
          <w:sz w:val="24"/>
          <w:szCs w:val="24"/>
          <w:lang w:val="en-GB" w:eastAsia="en-GB"/>
        </w:rPr>
        <w:t xml:space="preserve"> tallest in the World. While some opted to take the tour to the observation deck on the top floor of the Tower, others explored the </w:t>
      </w:r>
      <w:proofErr w:type="spellStart"/>
      <w:r w:rsidR="00A44EA0">
        <w:rPr>
          <w:rFonts w:ascii="Times New Roman" w:eastAsia="Times New Roman" w:hAnsi="Times New Roman" w:cs="Times New Roman"/>
          <w:color w:val="000000"/>
          <w:spacing w:val="6"/>
          <w:sz w:val="24"/>
          <w:szCs w:val="24"/>
          <w:lang w:val="en-GB" w:eastAsia="en-GB"/>
        </w:rPr>
        <w:t>Lotte</w:t>
      </w:r>
      <w:proofErr w:type="spellEnd"/>
      <w:r w:rsidR="00A44EA0">
        <w:rPr>
          <w:rFonts w:ascii="Times New Roman" w:eastAsia="Times New Roman" w:hAnsi="Times New Roman" w:cs="Times New Roman"/>
          <w:color w:val="000000"/>
          <w:spacing w:val="6"/>
          <w:sz w:val="24"/>
          <w:szCs w:val="24"/>
          <w:lang w:val="en-GB" w:eastAsia="en-GB"/>
        </w:rPr>
        <w:t xml:space="preserve"> World </w:t>
      </w:r>
      <w:r w:rsidR="00FB7342">
        <w:rPr>
          <w:rFonts w:ascii="Times New Roman" w:eastAsia="Times New Roman" w:hAnsi="Times New Roman" w:cs="Times New Roman"/>
          <w:color w:val="000000"/>
          <w:spacing w:val="6"/>
          <w:sz w:val="24"/>
          <w:szCs w:val="24"/>
          <w:lang w:val="en-GB" w:eastAsia="en-GB"/>
        </w:rPr>
        <w:t xml:space="preserve">Centre </w:t>
      </w:r>
      <w:r w:rsidR="00A44EA0">
        <w:rPr>
          <w:rFonts w:ascii="Times New Roman" w:eastAsia="Times New Roman" w:hAnsi="Times New Roman" w:cs="Times New Roman"/>
          <w:color w:val="000000"/>
          <w:spacing w:val="6"/>
          <w:sz w:val="24"/>
          <w:szCs w:val="24"/>
          <w:lang w:val="en-GB" w:eastAsia="en-GB"/>
        </w:rPr>
        <w:t>and its surroundings.</w:t>
      </w:r>
    </w:p>
    <w:p w14:paraId="4BA676F6" w14:textId="77777777" w:rsidR="009521B5" w:rsidRDefault="009521B5" w:rsidP="00AA0908">
      <w:pPr>
        <w:spacing w:after="0" w:line="288" w:lineRule="auto"/>
        <w:jc w:val="both"/>
        <w:rPr>
          <w:rFonts w:ascii="Times New Roman" w:eastAsia="Times New Roman" w:hAnsi="Times New Roman" w:cs="Times New Roman"/>
          <w:color w:val="000000"/>
          <w:spacing w:val="6"/>
          <w:sz w:val="24"/>
          <w:szCs w:val="24"/>
          <w:lang w:val="en-GB" w:eastAsia="en-GB"/>
        </w:rPr>
      </w:pPr>
    </w:p>
    <w:p w14:paraId="4C2E8D30" w14:textId="77777777" w:rsidR="009521B5" w:rsidRDefault="00A44EA0" w:rsidP="00AA0908">
      <w:pPr>
        <w:spacing w:after="0" w:line="288" w:lineRule="auto"/>
        <w:jc w:val="both"/>
        <w:rPr>
          <w:rFonts w:ascii="Times New Roman" w:eastAsia="Times New Roman" w:hAnsi="Times New Roman" w:cs="Times New Roman"/>
          <w:color w:val="000000"/>
          <w:spacing w:val="6"/>
          <w:sz w:val="24"/>
          <w:szCs w:val="24"/>
          <w:lang w:val="en-GB" w:eastAsia="en-GB"/>
        </w:rPr>
      </w:pPr>
      <w:r>
        <w:rPr>
          <w:rFonts w:ascii="Times New Roman" w:eastAsia="Times New Roman" w:hAnsi="Times New Roman" w:cs="Times New Roman"/>
          <w:color w:val="000000"/>
          <w:spacing w:val="6"/>
          <w:sz w:val="24"/>
          <w:szCs w:val="24"/>
          <w:lang w:val="en-GB" w:eastAsia="en-GB"/>
        </w:rPr>
        <w:t xml:space="preserve">The </w:t>
      </w:r>
      <w:r w:rsidR="00C02398">
        <w:rPr>
          <w:rFonts w:ascii="Times New Roman" w:eastAsia="Times New Roman" w:hAnsi="Times New Roman" w:cs="Times New Roman"/>
          <w:color w:val="000000"/>
          <w:spacing w:val="6"/>
          <w:sz w:val="24"/>
          <w:szCs w:val="24"/>
          <w:lang w:val="en-GB" w:eastAsia="en-GB"/>
        </w:rPr>
        <w:t>delegation</w:t>
      </w:r>
      <w:r>
        <w:rPr>
          <w:rFonts w:ascii="Times New Roman" w:eastAsia="Times New Roman" w:hAnsi="Times New Roman" w:cs="Times New Roman"/>
          <w:color w:val="000000"/>
          <w:spacing w:val="6"/>
          <w:sz w:val="24"/>
          <w:szCs w:val="24"/>
          <w:lang w:val="en-GB" w:eastAsia="en-GB"/>
        </w:rPr>
        <w:t xml:space="preserve"> then visited the </w:t>
      </w:r>
      <w:proofErr w:type="spellStart"/>
      <w:r w:rsidR="00887193">
        <w:rPr>
          <w:rFonts w:ascii="Times New Roman" w:eastAsia="Times New Roman" w:hAnsi="Times New Roman" w:cs="Times New Roman"/>
          <w:color w:val="000000"/>
          <w:spacing w:val="6"/>
          <w:sz w:val="24"/>
          <w:szCs w:val="24"/>
          <w:lang w:val="en-GB" w:eastAsia="en-GB"/>
        </w:rPr>
        <w:t>Deoksugung</w:t>
      </w:r>
      <w:proofErr w:type="spellEnd"/>
      <w:r w:rsidR="00887193">
        <w:rPr>
          <w:rFonts w:ascii="Times New Roman" w:eastAsia="Times New Roman" w:hAnsi="Times New Roman" w:cs="Times New Roman"/>
          <w:color w:val="000000"/>
          <w:spacing w:val="6"/>
          <w:sz w:val="24"/>
          <w:szCs w:val="24"/>
          <w:lang w:val="en-GB" w:eastAsia="en-GB"/>
        </w:rPr>
        <w:t xml:space="preserve"> Palace, </w:t>
      </w:r>
      <w:r w:rsidR="00887193" w:rsidRPr="00887193">
        <w:rPr>
          <w:rFonts w:ascii="Times New Roman" w:eastAsia="Times New Roman" w:hAnsi="Times New Roman" w:cs="Times New Roman"/>
          <w:color w:val="000000"/>
          <w:spacing w:val="6"/>
          <w:sz w:val="24"/>
          <w:szCs w:val="24"/>
          <w:lang w:val="en-GB" w:eastAsia="en-GB"/>
        </w:rPr>
        <w:t xml:space="preserve">a walled compound of palaces in Seoul that </w:t>
      </w:r>
      <w:proofErr w:type="gramStart"/>
      <w:r w:rsidR="00887193" w:rsidRPr="00887193">
        <w:rPr>
          <w:rFonts w:ascii="Times New Roman" w:eastAsia="Times New Roman" w:hAnsi="Times New Roman" w:cs="Times New Roman"/>
          <w:color w:val="000000"/>
          <w:spacing w:val="6"/>
          <w:sz w:val="24"/>
          <w:szCs w:val="24"/>
          <w:lang w:val="en-GB" w:eastAsia="en-GB"/>
        </w:rPr>
        <w:t>was inhabited</w:t>
      </w:r>
      <w:proofErr w:type="gramEnd"/>
      <w:r w:rsidR="00887193" w:rsidRPr="00887193">
        <w:rPr>
          <w:rFonts w:ascii="Times New Roman" w:eastAsia="Times New Roman" w:hAnsi="Times New Roman" w:cs="Times New Roman"/>
          <w:color w:val="000000"/>
          <w:spacing w:val="6"/>
          <w:sz w:val="24"/>
          <w:szCs w:val="24"/>
          <w:lang w:val="en-GB" w:eastAsia="en-GB"/>
        </w:rPr>
        <w:t xml:space="preserve"> by members of Korea's royal family during the Joseon monarchy</w:t>
      </w:r>
      <w:r w:rsidR="00887193">
        <w:rPr>
          <w:rFonts w:ascii="Times New Roman" w:eastAsia="Times New Roman" w:hAnsi="Times New Roman" w:cs="Times New Roman"/>
          <w:color w:val="000000"/>
          <w:spacing w:val="6"/>
          <w:sz w:val="24"/>
          <w:szCs w:val="24"/>
          <w:lang w:val="en-GB" w:eastAsia="en-GB"/>
        </w:rPr>
        <w:t xml:space="preserve">. </w:t>
      </w:r>
      <w:r w:rsidR="00887193" w:rsidRPr="00887193">
        <w:rPr>
          <w:rFonts w:ascii="Times New Roman" w:eastAsia="Times New Roman" w:hAnsi="Times New Roman" w:cs="Times New Roman"/>
          <w:color w:val="000000"/>
          <w:spacing w:val="6"/>
          <w:sz w:val="24"/>
          <w:szCs w:val="24"/>
          <w:lang w:val="en-GB" w:eastAsia="en-GB"/>
        </w:rPr>
        <w:t>It is one of the "Five Grand Palaces" built by the kings of the Joseon Dynasty</w:t>
      </w:r>
      <w:r w:rsidR="00887193">
        <w:rPr>
          <w:rFonts w:ascii="Times New Roman" w:eastAsia="Times New Roman" w:hAnsi="Times New Roman" w:cs="Times New Roman"/>
          <w:color w:val="000000"/>
          <w:spacing w:val="6"/>
          <w:sz w:val="24"/>
          <w:szCs w:val="24"/>
          <w:lang w:val="en-GB" w:eastAsia="en-GB"/>
        </w:rPr>
        <w:t xml:space="preserve"> (1392 to 1897). </w:t>
      </w:r>
      <w:proofErr w:type="spellStart"/>
      <w:r w:rsidR="00887193" w:rsidRPr="00887193">
        <w:rPr>
          <w:rFonts w:ascii="Times New Roman" w:eastAsia="Times New Roman" w:hAnsi="Times New Roman" w:cs="Times New Roman"/>
          <w:color w:val="000000"/>
          <w:spacing w:val="6"/>
          <w:sz w:val="24"/>
          <w:szCs w:val="24"/>
          <w:lang w:val="en-GB" w:eastAsia="en-GB"/>
        </w:rPr>
        <w:t>Deoksugung</w:t>
      </w:r>
      <w:proofErr w:type="spellEnd"/>
      <w:r w:rsidR="00887193" w:rsidRPr="00887193">
        <w:rPr>
          <w:rFonts w:ascii="Times New Roman" w:eastAsia="Times New Roman" w:hAnsi="Times New Roman" w:cs="Times New Roman"/>
          <w:color w:val="000000"/>
          <w:spacing w:val="6"/>
          <w:sz w:val="24"/>
          <w:szCs w:val="24"/>
          <w:lang w:val="en-GB" w:eastAsia="en-GB"/>
        </w:rPr>
        <w:t xml:space="preserve">, like the other "Five Grand Palaces" in Seoul, </w:t>
      </w:r>
      <w:proofErr w:type="gramStart"/>
      <w:r w:rsidR="00887193" w:rsidRPr="00887193">
        <w:rPr>
          <w:rFonts w:ascii="Times New Roman" w:eastAsia="Times New Roman" w:hAnsi="Times New Roman" w:cs="Times New Roman"/>
          <w:color w:val="000000"/>
          <w:spacing w:val="6"/>
          <w:sz w:val="24"/>
          <w:szCs w:val="24"/>
          <w:lang w:val="en-GB" w:eastAsia="en-GB"/>
        </w:rPr>
        <w:t>was intentionally heavily destroyed</w:t>
      </w:r>
      <w:proofErr w:type="gramEnd"/>
      <w:r w:rsidR="00887193" w:rsidRPr="00887193">
        <w:rPr>
          <w:rFonts w:ascii="Times New Roman" w:eastAsia="Times New Roman" w:hAnsi="Times New Roman" w:cs="Times New Roman"/>
          <w:color w:val="000000"/>
          <w:spacing w:val="6"/>
          <w:sz w:val="24"/>
          <w:szCs w:val="24"/>
          <w:lang w:val="en-GB" w:eastAsia="en-GB"/>
        </w:rPr>
        <w:t xml:space="preserve"> during the colonial period of Korea. Currently, only one third of the structures that were standing before the occupation remain.</w:t>
      </w:r>
      <w:r w:rsidR="00887193">
        <w:rPr>
          <w:rFonts w:ascii="Times New Roman" w:eastAsia="Times New Roman" w:hAnsi="Times New Roman" w:cs="Times New Roman"/>
          <w:color w:val="000000"/>
          <w:spacing w:val="6"/>
          <w:sz w:val="24"/>
          <w:szCs w:val="24"/>
          <w:lang w:val="en-GB" w:eastAsia="en-GB"/>
        </w:rPr>
        <w:t xml:space="preserve"> During the visit to </w:t>
      </w:r>
      <w:proofErr w:type="spellStart"/>
      <w:r w:rsidR="00887193">
        <w:rPr>
          <w:rFonts w:ascii="Times New Roman" w:eastAsia="Times New Roman" w:hAnsi="Times New Roman" w:cs="Times New Roman"/>
          <w:color w:val="000000"/>
          <w:spacing w:val="6"/>
          <w:sz w:val="24"/>
          <w:szCs w:val="24"/>
          <w:lang w:val="en-GB" w:eastAsia="en-GB"/>
        </w:rPr>
        <w:t>Deoksugung</w:t>
      </w:r>
      <w:proofErr w:type="spellEnd"/>
      <w:r w:rsidR="00887193">
        <w:rPr>
          <w:rFonts w:ascii="Times New Roman" w:eastAsia="Times New Roman" w:hAnsi="Times New Roman" w:cs="Times New Roman"/>
          <w:color w:val="000000"/>
          <w:spacing w:val="6"/>
          <w:sz w:val="24"/>
          <w:szCs w:val="24"/>
          <w:lang w:val="en-GB" w:eastAsia="en-GB"/>
        </w:rPr>
        <w:t xml:space="preserve"> Palace, </w:t>
      </w:r>
      <w:r w:rsidR="00C02398">
        <w:rPr>
          <w:rFonts w:ascii="Times New Roman" w:eastAsia="Times New Roman" w:hAnsi="Times New Roman" w:cs="Times New Roman"/>
          <w:color w:val="000000"/>
          <w:spacing w:val="6"/>
          <w:sz w:val="24"/>
          <w:szCs w:val="24"/>
          <w:lang w:val="en-GB" w:eastAsia="en-GB"/>
        </w:rPr>
        <w:t>the delegation</w:t>
      </w:r>
      <w:r w:rsidR="00887193">
        <w:rPr>
          <w:rFonts w:ascii="Times New Roman" w:eastAsia="Times New Roman" w:hAnsi="Times New Roman" w:cs="Times New Roman"/>
          <w:color w:val="000000"/>
          <w:spacing w:val="6"/>
          <w:sz w:val="24"/>
          <w:szCs w:val="24"/>
          <w:lang w:val="en-GB" w:eastAsia="en-GB"/>
        </w:rPr>
        <w:t xml:space="preserve"> witnessed the </w:t>
      </w:r>
      <w:r w:rsidR="00000FFB">
        <w:rPr>
          <w:rFonts w:ascii="Times New Roman" w:eastAsia="Times New Roman" w:hAnsi="Times New Roman" w:cs="Times New Roman"/>
          <w:color w:val="000000"/>
          <w:spacing w:val="6"/>
          <w:sz w:val="24"/>
          <w:szCs w:val="24"/>
          <w:lang w:val="en-GB" w:eastAsia="en-GB"/>
        </w:rPr>
        <w:t xml:space="preserve">ceremonial changing of the Royal </w:t>
      </w:r>
      <w:r w:rsidR="00000FFB">
        <w:rPr>
          <w:rFonts w:ascii="Times New Roman" w:eastAsia="Times New Roman" w:hAnsi="Times New Roman" w:cs="Times New Roman"/>
          <w:color w:val="000000"/>
          <w:spacing w:val="6"/>
          <w:sz w:val="24"/>
          <w:szCs w:val="24"/>
          <w:lang w:val="en-GB" w:eastAsia="en-GB"/>
        </w:rPr>
        <w:lastRenderedPageBreak/>
        <w:t xml:space="preserve">Guard </w:t>
      </w:r>
      <w:r w:rsidR="00887193" w:rsidRPr="00887193">
        <w:rPr>
          <w:rFonts w:ascii="Times New Roman" w:eastAsia="Times New Roman" w:hAnsi="Times New Roman" w:cs="Times New Roman"/>
          <w:color w:val="000000"/>
          <w:spacing w:val="6"/>
          <w:sz w:val="24"/>
          <w:szCs w:val="24"/>
          <w:lang w:val="en-GB" w:eastAsia="en-GB"/>
        </w:rPr>
        <w:t xml:space="preserve">in front of </w:t>
      </w:r>
      <w:r w:rsidR="00000FFB">
        <w:rPr>
          <w:rFonts w:ascii="Times New Roman" w:eastAsia="Times New Roman" w:hAnsi="Times New Roman" w:cs="Times New Roman"/>
          <w:color w:val="000000"/>
          <w:spacing w:val="6"/>
          <w:sz w:val="24"/>
          <w:szCs w:val="24"/>
          <w:lang w:val="en-GB" w:eastAsia="en-GB"/>
        </w:rPr>
        <w:t xml:space="preserve">the </w:t>
      </w:r>
      <w:proofErr w:type="spellStart"/>
      <w:r w:rsidR="00887193" w:rsidRPr="00887193">
        <w:rPr>
          <w:rFonts w:ascii="Times New Roman" w:eastAsia="Times New Roman" w:hAnsi="Times New Roman" w:cs="Times New Roman"/>
          <w:color w:val="000000"/>
          <w:spacing w:val="6"/>
          <w:sz w:val="24"/>
          <w:szCs w:val="24"/>
          <w:lang w:val="en-GB" w:eastAsia="en-GB"/>
        </w:rPr>
        <w:t>Daehanmun</w:t>
      </w:r>
      <w:proofErr w:type="spellEnd"/>
      <w:r w:rsidR="00887193" w:rsidRPr="00887193">
        <w:rPr>
          <w:rFonts w:ascii="Times New Roman" w:eastAsia="Times New Roman" w:hAnsi="Times New Roman" w:cs="Times New Roman"/>
          <w:color w:val="000000"/>
          <w:spacing w:val="6"/>
          <w:sz w:val="24"/>
          <w:szCs w:val="24"/>
          <w:lang w:val="en-GB" w:eastAsia="en-GB"/>
        </w:rPr>
        <w:t xml:space="preserve"> Gate</w:t>
      </w:r>
      <w:r w:rsidR="00000FFB">
        <w:rPr>
          <w:rFonts w:ascii="Times New Roman" w:eastAsia="Times New Roman" w:hAnsi="Times New Roman" w:cs="Times New Roman"/>
          <w:color w:val="000000"/>
          <w:spacing w:val="6"/>
          <w:sz w:val="24"/>
          <w:szCs w:val="24"/>
          <w:lang w:val="en-GB" w:eastAsia="en-GB"/>
        </w:rPr>
        <w:t>.</w:t>
      </w:r>
      <w:r w:rsidR="00887193" w:rsidRPr="00887193">
        <w:rPr>
          <w:rFonts w:ascii="Times New Roman" w:eastAsia="Times New Roman" w:hAnsi="Times New Roman" w:cs="Times New Roman"/>
          <w:color w:val="000000"/>
          <w:spacing w:val="6"/>
          <w:sz w:val="24"/>
          <w:szCs w:val="24"/>
          <w:lang w:val="en-GB" w:eastAsia="en-GB"/>
        </w:rPr>
        <w:t xml:space="preserve"> The </w:t>
      </w:r>
      <w:r w:rsidR="00000FFB">
        <w:rPr>
          <w:rFonts w:ascii="Times New Roman" w:eastAsia="Times New Roman" w:hAnsi="Times New Roman" w:cs="Times New Roman"/>
          <w:color w:val="000000"/>
          <w:spacing w:val="6"/>
          <w:sz w:val="24"/>
          <w:szCs w:val="24"/>
          <w:lang w:val="en-GB" w:eastAsia="en-GB"/>
        </w:rPr>
        <w:t>R</w:t>
      </w:r>
      <w:r w:rsidR="00887193" w:rsidRPr="00887193">
        <w:rPr>
          <w:rFonts w:ascii="Times New Roman" w:eastAsia="Times New Roman" w:hAnsi="Times New Roman" w:cs="Times New Roman"/>
          <w:color w:val="000000"/>
          <w:spacing w:val="6"/>
          <w:sz w:val="24"/>
          <w:szCs w:val="24"/>
          <w:lang w:val="en-GB" w:eastAsia="en-GB"/>
        </w:rPr>
        <w:t xml:space="preserve">oyal </w:t>
      </w:r>
      <w:r w:rsidR="00000FFB">
        <w:rPr>
          <w:rFonts w:ascii="Times New Roman" w:eastAsia="Times New Roman" w:hAnsi="Times New Roman" w:cs="Times New Roman"/>
          <w:color w:val="000000"/>
          <w:spacing w:val="6"/>
          <w:sz w:val="24"/>
          <w:szCs w:val="24"/>
          <w:lang w:val="en-GB" w:eastAsia="en-GB"/>
        </w:rPr>
        <w:t>G</w:t>
      </w:r>
      <w:r w:rsidR="00887193" w:rsidRPr="00887193">
        <w:rPr>
          <w:rFonts w:ascii="Times New Roman" w:eastAsia="Times New Roman" w:hAnsi="Times New Roman" w:cs="Times New Roman"/>
          <w:color w:val="000000"/>
          <w:spacing w:val="6"/>
          <w:sz w:val="24"/>
          <w:szCs w:val="24"/>
          <w:lang w:val="en-GB" w:eastAsia="en-GB"/>
        </w:rPr>
        <w:t>uard was responsible for opening and closing the palace gate during the Joseon Dynasty.</w:t>
      </w:r>
    </w:p>
    <w:p w14:paraId="30EB51C4" w14:textId="77777777" w:rsidR="009521B5" w:rsidRPr="00722EA0" w:rsidRDefault="009521B5" w:rsidP="00AA0908">
      <w:pPr>
        <w:spacing w:after="0" w:line="288" w:lineRule="auto"/>
        <w:jc w:val="both"/>
        <w:rPr>
          <w:rFonts w:ascii="Times New Roman" w:eastAsia="Times New Roman" w:hAnsi="Times New Roman" w:cs="Times New Roman"/>
          <w:color w:val="000000"/>
          <w:spacing w:val="6"/>
          <w:sz w:val="24"/>
          <w:szCs w:val="24"/>
          <w:lang w:val="en-GB" w:eastAsia="en-GB"/>
        </w:rPr>
      </w:pPr>
    </w:p>
    <w:p w14:paraId="4EAC9230" w14:textId="77777777" w:rsidR="00AD0312" w:rsidRDefault="00C02398"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Thereafter, the delegation</w:t>
      </w:r>
      <w:r w:rsidR="00000FFB">
        <w:rPr>
          <w:rFonts w:ascii="Times New Roman" w:eastAsia="Times New Roman" w:hAnsi="Times New Roman" w:cs="Times New Roman"/>
          <w:sz w:val="24"/>
          <w:szCs w:val="24"/>
          <w:lang w:val="en-GB"/>
        </w:rPr>
        <w:t xml:space="preserve"> </w:t>
      </w:r>
      <w:r w:rsidR="006C559E">
        <w:rPr>
          <w:rFonts w:ascii="Times New Roman" w:eastAsia="Times New Roman" w:hAnsi="Times New Roman" w:cs="Times New Roman"/>
          <w:sz w:val="24"/>
          <w:szCs w:val="24"/>
          <w:lang w:val="en-GB"/>
        </w:rPr>
        <w:t xml:space="preserve">walked </w:t>
      </w:r>
      <w:r w:rsidR="00000FFB">
        <w:rPr>
          <w:rFonts w:ascii="Times New Roman" w:eastAsia="Times New Roman" w:hAnsi="Times New Roman" w:cs="Times New Roman"/>
          <w:sz w:val="24"/>
          <w:szCs w:val="24"/>
          <w:lang w:val="en-GB"/>
        </w:rPr>
        <w:t xml:space="preserve">through </w:t>
      </w:r>
      <w:proofErr w:type="spellStart"/>
      <w:r w:rsidR="00000FFB">
        <w:rPr>
          <w:rFonts w:ascii="Times New Roman" w:eastAsia="Times New Roman" w:hAnsi="Times New Roman" w:cs="Times New Roman"/>
          <w:sz w:val="24"/>
          <w:szCs w:val="24"/>
          <w:lang w:val="en-GB"/>
        </w:rPr>
        <w:t>Insa</w:t>
      </w:r>
      <w:proofErr w:type="spellEnd"/>
      <w:r w:rsidR="00000FFB">
        <w:rPr>
          <w:rFonts w:ascii="Times New Roman" w:eastAsia="Times New Roman" w:hAnsi="Times New Roman" w:cs="Times New Roman"/>
          <w:sz w:val="24"/>
          <w:szCs w:val="24"/>
          <w:lang w:val="en-GB"/>
        </w:rPr>
        <w:t xml:space="preserve">-dong, an area </w:t>
      </w:r>
      <w:proofErr w:type="gramStart"/>
      <w:r w:rsidR="00000FFB">
        <w:rPr>
          <w:rFonts w:ascii="Times New Roman" w:eastAsia="Times New Roman" w:hAnsi="Times New Roman" w:cs="Times New Roman"/>
          <w:sz w:val="24"/>
          <w:szCs w:val="24"/>
          <w:lang w:val="en-GB"/>
        </w:rPr>
        <w:t>showcasing</w:t>
      </w:r>
      <w:proofErr w:type="gramEnd"/>
      <w:r w:rsidR="00000FFB">
        <w:rPr>
          <w:rFonts w:ascii="Times New Roman" w:eastAsia="Times New Roman" w:hAnsi="Times New Roman" w:cs="Times New Roman"/>
          <w:sz w:val="24"/>
          <w:szCs w:val="24"/>
          <w:lang w:val="en-GB"/>
        </w:rPr>
        <w:t xml:space="preserve"> traditional Korean culture and crafts.</w:t>
      </w:r>
    </w:p>
    <w:p w14:paraId="4D7107F0"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044A6D7D" w14:textId="77777777" w:rsidR="00000FFB" w:rsidRPr="006C559E" w:rsidRDefault="006C559E" w:rsidP="00AA0908">
      <w:pPr>
        <w:pStyle w:val="ListParagraph"/>
        <w:numPr>
          <w:ilvl w:val="1"/>
          <w:numId w:val="1"/>
        </w:numPr>
        <w:spacing w:after="0" w:line="288" w:lineRule="auto"/>
        <w:ind w:left="851" w:hanging="851"/>
        <w:jc w:val="both"/>
        <w:rPr>
          <w:rFonts w:ascii="Times New Roman" w:eastAsia="Times New Roman" w:hAnsi="Times New Roman" w:cs="Times New Roman"/>
          <w:b/>
          <w:sz w:val="24"/>
          <w:szCs w:val="24"/>
          <w:lang w:val="en-GB"/>
        </w:rPr>
      </w:pPr>
      <w:r w:rsidRPr="006C559E">
        <w:rPr>
          <w:rFonts w:ascii="Times New Roman" w:eastAsia="Times New Roman" w:hAnsi="Times New Roman" w:cs="Times New Roman"/>
          <w:b/>
          <w:sz w:val="24"/>
          <w:szCs w:val="24"/>
          <w:lang w:val="en-GB"/>
        </w:rPr>
        <w:t>Monday, 1</w:t>
      </w:r>
      <w:r w:rsidR="00BF055F">
        <w:rPr>
          <w:rFonts w:ascii="Times New Roman" w:eastAsia="Times New Roman" w:hAnsi="Times New Roman" w:cs="Times New Roman"/>
          <w:b/>
          <w:sz w:val="24"/>
          <w:szCs w:val="24"/>
          <w:lang w:val="en-GB"/>
        </w:rPr>
        <w:t>8</w:t>
      </w:r>
      <w:r w:rsidRPr="006C559E">
        <w:rPr>
          <w:rFonts w:ascii="Times New Roman" w:eastAsia="Times New Roman" w:hAnsi="Times New Roman" w:cs="Times New Roman"/>
          <w:b/>
          <w:sz w:val="24"/>
          <w:szCs w:val="24"/>
          <w:lang w:val="en-GB"/>
        </w:rPr>
        <w:t xml:space="preserve"> June 2018</w:t>
      </w:r>
    </w:p>
    <w:p w14:paraId="36570C15"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447759E5" w14:textId="77777777" w:rsidR="00000FFB" w:rsidRDefault="00703786" w:rsidP="00AA0908">
      <w:pPr>
        <w:pStyle w:val="ListParagraph"/>
        <w:numPr>
          <w:ilvl w:val="2"/>
          <w:numId w:val="1"/>
        </w:numPr>
        <w:spacing w:after="0" w:line="288" w:lineRule="auto"/>
        <w:ind w:left="851" w:hanging="851"/>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South African Embassy</w:t>
      </w:r>
      <w:r w:rsidR="00C764D1">
        <w:rPr>
          <w:rFonts w:ascii="Times New Roman" w:eastAsia="Times New Roman" w:hAnsi="Times New Roman" w:cs="Times New Roman"/>
          <w:b/>
          <w:sz w:val="24"/>
          <w:szCs w:val="24"/>
          <w:lang w:val="en-GB"/>
        </w:rPr>
        <w:t>, Seoul</w:t>
      </w:r>
    </w:p>
    <w:p w14:paraId="31C07EFC"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40D44664" w14:textId="77777777" w:rsidR="00000FFB" w:rsidRDefault="00C764D1"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delegation was </w:t>
      </w:r>
      <w:r w:rsidR="00B80ACB">
        <w:rPr>
          <w:rFonts w:ascii="Times New Roman" w:eastAsia="Times New Roman" w:hAnsi="Times New Roman" w:cs="Times New Roman"/>
          <w:sz w:val="24"/>
          <w:szCs w:val="24"/>
          <w:lang w:val="en-GB"/>
        </w:rPr>
        <w:t xml:space="preserve">accompanied by Mr. Raymond </w:t>
      </w:r>
      <w:proofErr w:type="spellStart"/>
      <w:r w:rsidR="00B80ACB">
        <w:rPr>
          <w:rFonts w:ascii="Times New Roman" w:eastAsia="Times New Roman" w:hAnsi="Times New Roman" w:cs="Times New Roman"/>
          <w:sz w:val="24"/>
          <w:szCs w:val="24"/>
          <w:lang w:val="en-GB"/>
        </w:rPr>
        <w:t>Manzini</w:t>
      </w:r>
      <w:proofErr w:type="spellEnd"/>
      <w:r w:rsidR="00B80ACB">
        <w:rPr>
          <w:rFonts w:ascii="Times New Roman" w:eastAsia="Times New Roman" w:hAnsi="Times New Roman" w:cs="Times New Roman"/>
          <w:sz w:val="24"/>
          <w:szCs w:val="24"/>
          <w:lang w:val="en-GB"/>
        </w:rPr>
        <w:t xml:space="preserve"> (First Secretary: Political) to the Embassy, where they were met by </w:t>
      </w:r>
      <w:r w:rsidR="00703786">
        <w:rPr>
          <w:rFonts w:ascii="Times New Roman" w:eastAsia="Times New Roman" w:hAnsi="Times New Roman" w:cs="Times New Roman"/>
          <w:sz w:val="24"/>
          <w:szCs w:val="24"/>
          <w:lang w:val="en-GB"/>
        </w:rPr>
        <w:t>Mr</w:t>
      </w:r>
      <w:r w:rsidR="00B80ACB">
        <w:rPr>
          <w:rFonts w:ascii="Times New Roman" w:eastAsia="Times New Roman" w:hAnsi="Times New Roman" w:cs="Times New Roman"/>
          <w:sz w:val="24"/>
          <w:szCs w:val="24"/>
          <w:lang w:val="en-GB"/>
        </w:rPr>
        <w:t>.</w:t>
      </w:r>
      <w:r w:rsidR="00703786">
        <w:rPr>
          <w:rFonts w:ascii="Times New Roman" w:eastAsia="Times New Roman" w:hAnsi="Times New Roman" w:cs="Times New Roman"/>
          <w:sz w:val="24"/>
          <w:szCs w:val="24"/>
          <w:lang w:val="en-GB"/>
        </w:rPr>
        <w:t xml:space="preserve"> Du </w:t>
      </w:r>
      <w:proofErr w:type="spellStart"/>
      <w:r w:rsidR="00703786">
        <w:rPr>
          <w:rFonts w:ascii="Times New Roman" w:eastAsia="Times New Roman" w:hAnsi="Times New Roman" w:cs="Times New Roman"/>
          <w:sz w:val="24"/>
          <w:szCs w:val="24"/>
          <w:lang w:val="en-GB"/>
        </w:rPr>
        <w:t>Preez</w:t>
      </w:r>
      <w:proofErr w:type="spellEnd"/>
      <w:r w:rsidR="00B80ACB">
        <w:rPr>
          <w:rFonts w:ascii="Times New Roman" w:eastAsia="Times New Roman" w:hAnsi="Times New Roman" w:cs="Times New Roman"/>
          <w:sz w:val="24"/>
          <w:szCs w:val="24"/>
          <w:lang w:val="en-GB"/>
        </w:rPr>
        <w:t xml:space="preserve">, Mr. Harold </w:t>
      </w:r>
      <w:proofErr w:type="spellStart"/>
      <w:r w:rsidR="00B80ACB">
        <w:rPr>
          <w:rFonts w:ascii="Times New Roman" w:eastAsia="Times New Roman" w:hAnsi="Times New Roman" w:cs="Times New Roman"/>
          <w:sz w:val="24"/>
          <w:szCs w:val="24"/>
          <w:lang w:val="en-GB"/>
        </w:rPr>
        <w:t>Manamela</w:t>
      </w:r>
      <w:proofErr w:type="spellEnd"/>
      <w:r w:rsidR="00B80ACB">
        <w:rPr>
          <w:rFonts w:ascii="Times New Roman" w:eastAsia="Times New Roman" w:hAnsi="Times New Roman" w:cs="Times New Roman"/>
          <w:sz w:val="24"/>
          <w:szCs w:val="24"/>
          <w:lang w:val="en-GB"/>
        </w:rPr>
        <w:t xml:space="preserve"> (Counsellor: Economic) and Ms. Daisy Ellen (Corporate Services Manager). Mr. Du </w:t>
      </w:r>
      <w:proofErr w:type="spellStart"/>
      <w:r w:rsidR="00B80ACB">
        <w:rPr>
          <w:rFonts w:ascii="Times New Roman" w:eastAsia="Times New Roman" w:hAnsi="Times New Roman" w:cs="Times New Roman"/>
          <w:sz w:val="24"/>
          <w:szCs w:val="24"/>
          <w:lang w:val="en-GB"/>
        </w:rPr>
        <w:t>Preez</w:t>
      </w:r>
      <w:proofErr w:type="spellEnd"/>
      <w:r w:rsidR="00703786">
        <w:rPr>
          <w:rFonts w:ascii="Times New Roman" w:eastAsia="Times New Roman" w:hAnsi="Times New Roman" w:cs="Times New Roman"/>
          <w:sz w:val="24"/>
          <w:szCs w:val="24"/>
          <w:lang w:val="en-GB"/>
        </w:rPr>
        <w:t xml:space="preserve"> briefed the </w:t>
      </w:r>
      <w:r w:rsidR="00C02398">
        <w:rPr>
          <w:rFonts w:ascii="Times New Roman" w:eastAsia="Times New Roman" w:hAnsi="Times New Roman" w:cs="Times New Roman"/>
          <w:sz w:val="24"/>
          <w:szCs w:val="24"/>
          <w:lang w:val="en-GB"/>
        </w:rPr>
        <w:t>delegation</w:t>
      </w:r>
      <w:r w:rsidR="00703786">
        <w:rPr>
          <w:rFonts w:ascii="Times New Roman" w:eastAsia="Times New Roman" w:hAnsi="Times New Roman" w:cs="Times New Roman"/>
          <w:sz w:val="24"/>
          <w:szCs w:val="24"/>
          <w:lang w:val="en-GB"/>
        </w:rPr>
        <w:t xml:space="preserve"> on the political relationship between South Africa and Korea; specifically emphasising that the Joint Commission of Co-operation (JCC) signed in 2014, will have its first meeting in South Africa in 2018.</w:t>
      </w:r>
      <w:r w:rsidR="00AE5F49">
        <w:rPr>
          <w:rFonts w:ascii="Times New Roman" w:eastAsia="Times New Roman" w:hAnsi="Times New Roman" w:cs="Times New Roman"/>
          <w:sz w:val="24"/>
          <w:szCs w:val="24"/>
          <w:lang w:val="en-GB"/>
        </w:rPr>
        <w:t xml:space="preserve"> In addition, South Africa and Korea have entered into 13 bilateral agreements to date.</w:t>
      </w:r>
    </w:p>
    <w:p w14:paraId="2A9D30B0" w14:textId="77777777" w:rsidR="00AE5F49" w:rsidRDefault="00AE5F49" w:rsidP="00AA0908">
      <w:pPr>
        <w:spacing w:after="0" w:line="288" w:lineRule="auto"/>
        <w:jc w:val="both"/>
        <w:rPr>
          <w:rFonts w:ascii="Times New Roman" w:eastAsia="Times New Roman" w:hAnsi="Times New Roman" w:cs="Times New Roman"/>
          <w:sz w:val="24"/>
          <w:szCs w:val="24"/>
          <w:lang w:val="en-GB"/>
        </w:rPr>
      </w:pPr>
    </w:p>
    <w:p w14:paraId="6B6198EA" w14:textId="77777777" w:rsidR="00000FFB" w:rsidRDefault="00AE5F49"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Mr </w:t>
      </w:r>
      <w:proofErr w:type="spellStart"/>
      <w:r>
        <w:rPr>
          <w:rFonts w:ascii="Times New Roman" w:eastAsia="Times New Roman" w:hAnsi="Times New Roman" w:cs="Times New Roman"/>
          <w:sz w:val="24"/>
          <w:szCs w:val="24"/>
          <w:lang w:val="en-GB"/>
        </w:rPr>
        <w:t>Manamela</w:t>
      </w:r>
      <w:proofErr w:type="spellEnd"/>
      <w:r>
        <w:rPr>
          <w:rFonts w:ascii="Times New Roman" w:eastAsia="Times New Roman" w:hAnsi="Times New Roman" w:cs="Times New Roman"/>
          <w:sz w:val="24"/>
          <w:szCs w:val="24"/>
          <w:lang w:val="en-GB"/>
        </w:rPr>
        <w:t xml:space="preserve"> </w:t>
      </w:r>
      <w:r w:rsidR="00C02398">
        <w:rPr>
          <w:rFonts w:ascii="Times New Roman" w:eastAsia="Times New Roman" w:hAnsi="Times New Roman" w:cs="Times New Roman"/>
          <w:sz w:val="24"/>
          <w:szCs w:val="24"/>
          <w:lang w:val="en-GB"/>
        </w:rPr>
        <w:t>briefed the delegation on the state</w:t>
      </w:r>
      <w:r>
        <w:rPr>
          <w:rFonts w:ascii="Times New Roman" w:eastAsia="Times New Roman" w:hAnsi="Times New Roman" w:cs="Times New Roman"/>
          <w:sz w:val="24"/>
          <w:szCs w:val="24"/>
          <w:lang w:val="en-GB"/>
        </w:rPr>
        <w:t xml:space="preserve"> </w:t>
      </w:r>
      <w:r w:rsidR="00C02398">
        <w:rPr>
          <w:rFonts w:ascii="Times New Roman" w:eastAsia="Times New Roman" w:hAnsi="Times New Roman" w:cs="Times New Roman"/>
          <w:sz w:val="24"/>
          <w:szCs w:val="24"/>
          <w:lang w:val="en-GB"/>
        </w:rPr>
        <w:t>of</w:t>
      </w:r>
      <w:r>
        <w:rPr>
          <w:rFonts w:ascii="Times New Roman" w:eastAsia="Times New Roman" w:hAnsi="Times New Roman" w:cs="Times New Roman"/>
          <w:sz w:val="24"/>
          <w:szCs w:val="24"/>
          <w:lang w:val="en-GB"/>
        </w:rPr>
        <w:t xml:space="preserve"> Korea’s economy</w:t>
      </w:r>
      <w:r w:rsidR="00C02398">
        <w:rPr>
          <w:rFonts w:ascii="Times New Roman" w:eastAsia="Times New Roman" w:hAnsi="Times New Roman" w:cs="Times New Roman"/>
          <w:sz w:val="24"/>
          <w:szCs w:val="24"/>
          <w:lang w:val="en-GB"/>
        </w:rPr>
        <w:t>, which</w:t>
      </w:r>
      <w:r>
        <w:rPr>
          <w:rFonts w:ascii="Times New Roman" w:eastAsia="Times New Roman" w:hAnsi="Times New Roman" w:cs="Times New Roman"/>
          <w:sz w:val="24"/>
          <w:szCs w:val="24"/>
          <w:lang w:val="en-GB"/>
        </w:rPr>
        <w:t xml:space="preserve"> </w:t>
      </w:r>
      <w:proofErr w:type="gramStart"/>
      <w:r>
        <w:rPr>
          <w:rFonts w:ascii="Times New Roman" w:eastAsia="Times New Roman" w:hAnsi="Times New Roman" w:cs="Times New Roman"/>
          <w:sz w:val="24"/>
          <w:szCs w:val="24"/>
          <w:lang w:val="en-GB"/>
        </w:rPr>
        <w:t>is driven</w:t>
      </w:r>
      <w:proofErr w:type="gramEnd"/>
      <w:r>
        <w:rPr>
          <w:rFonts w:ascii="Times New Roman" w:eastAsia="Times New Roman" w:hAnsi="Times New Roman" w:cs="Times New Roman"/>
          <w:sz w:val="24"/>
          <w:szCs w:val="24"/>
          <w:lang w:val="en-GB"/>
        </w:rPr>
        <w:t xml:space="preserve"> by export-led growth</w:t>
      </w:r>
      <w:r w:rsidR="00C02398">
        <w:rPr>
          <w:rFonts w:ascii="Times New Roman" w:eastAsia="Times New Roman" w:hAnsi="Times New Roman" w:cs="Times New Roman"/>
          <w:sz w:val="24"/>
          <w:szCs w:val="24"/>
          <w:lang w:val="en-GB"/>
        </w:rPr>
        <w:t>. S</w:t>
      </w:r>
      <w:r>
        <w:rPr>
          <w:rFonts w:ascii="Times New Roman" w:eastAsia="Times New Roman" w:hAnsi="Times New Roman" w:cs="Times New Roman"/>
          <w:sz w:val="24"/>
          <w:szCs w:val="24"/>
          <w:lang w:val="en-GB"/>
        </w:rPr>
        <w:t xml:space="preserve">ince </w:t>
      </w:r>
      <w:r w:rsidR="00C02398">
        <w:rPr>
          <w:rFonts w:ascii="Times New Roman" w:eastAsia="Times New Roman" w:hAnsi="Times New Roman" w:cs="Times New Roman"/>
          <w:sz w:val="24"/>
          <w:szCs w:val="24"/>
          <w:lang w:val="en-GB"/>
        </w:rPr>
        <w:t xml:space="preserve">Korea does not have </w:t>
      </w:r>
      <w:r>
        <w:rPr>
          <w:rFonts w:ascii="Times New Roman" w:eastAsia="Times New Roman" w:hAnsi="Times New Roman" w:cs="Times New Roman"/>
          <w:sz w:val="24"/>
          <w:szCs w:val="24"/>
          <w:lang w:val="en-GB"/>
        </w:rPr>
        <w:t xml:space="preserve">significant natural resources, </w:t>
      </w:r>
      <w:proofErr w:type="gramStart"/>
      <w:r w:rsidR="00C02398">
        <w:rPr>
          <w:rFonts w:ascii="Times New Roman" w:eastAsia="Times New Roman" w:hAnsi="Times New Roman" w:cs="Times New Roman"/>
          <w:sz w:val="24"/>
          <w:szCs w:val="24"/>
          <w:lang w:val="en-GB"/>
        </w:rPr>
        <w:t>it’s</w:t>
      </w:r>
      <w:proofErr w:type="gramEnd"/>
      <w:r>
        <w:rPr>
          <w:rFonts w:ascii="Times New Roman" w:eastAsia="Times New Roman" w:hAnsi="Times New Roman" w:cs="Times New Roman"/>
          <w:sz w:val="24"/>
          <w:szCs w:val="24"/>
          <w:lang w:val="en-GB"/>
        </w:rPr>
        <w:t xml:space="preserve"> human capital is its most important resource. Education </w:t>
      </w:r>
      <w:proofErr w:type="gramStart"/>
      <w:r>
        <w:rPr>
          <w:rFonts w:ascii="Times New Roman" w:eastAsia="Times New Roman" w:hAnsi="Times New Roman" w:cs="Times New Roman"/>
          <w:sz w:val="24"/>
          <w:szCs w:val="24"/>
          <w:lang w:val="en-GB"/>
        </w:rPr>
        <w:t>is; therefore, highly regarded</w:t>
      </w:r>
      <w:proofErr w:type="gramEnd"/>
      <w:r w:rsidR="00BE34BF">
        <w:rPr>
          <w:rFonts w:ascii="Times New Roman" w:eastAsia="Times New Roman" w:hAnsi="Times New Roman" w:cs="Times New Roman"/>
          <w:sz w:val="24"/>
          <w:szCs w:val="24"/>
          <w:lang w:val="en-GB"/>
        </w:rPr>
        <w:t xml:space="preserve"> by Korean society.</w:t>
      </w:r>
    </w:p>
    <w:p w14:paraId="1A344611" w14:textId="77777777" w:rsidR="00BE34BF" w:rsidRDefault="00BE34BF" w:rsidP="00AA0908">
      <w:pPr>
        <w:spacing w:after="0" w:line="288" w:lineRule="auto"/>
        <w:jc w:val="both"/>
        <w:rPr>
          <w:rFonts w:ascii="Times New Roman" w:eastAsia="Times New Roman" w:hAnsi="Times New Roman" w:cs="Times New Roman"/>
          <w:sz w:val="24"/>
          <w:szCs w:val="24"/>
          <w:lang w:val="en-GB"/>
        </w:rPr>
      </w:pPr>
    </w:p>
    <w:p w14:paraId="6270B3CB" w14:textId="77777777" w:rsidR="00BE34BF" w:rsidRDefault="00BE34BF"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Embassy actively promotes trade and investment between South Africa and Korea. These efforts have translated into a R28 billion investment from Korea, providing approximately 2 000 jobs in South Africa. However, there is no Free Trade Agreement</w:t>
      </w:r>
      <w:r w:rsidR="00BC6599">
        <w:rPr>
          <w:rFonts w:ascii="Times New Roman" w:eastAsia="Times New Roman" w:hAnsi="Times New Roman" w:cs="Times New Roman"/>
          <w:sz w:val="24"/>
          <w:szCs w:val="24"/>
          <w:lang w:val="en-GB"/>
        </w:rPr>
        <w:t xml:space="preserve"> (FTA)</w:t>
      </w:r>
      <w:r>
        <w:rPr>
          <w:rFonts w:ascii="Times New Roman" w:eastAsia="Times New Roman" w:hAnsi="Times New Roman" w:cs="Times New Roman"/>
          <w:sz w:val="24"/>
          <w:szCs w:val="24"/>
          <w:lang w:val="en-GB"/>
        </w:rPr>
        <w:t xml:space="preserve"> between the two countries, making South African products very expensive in Korea.</w:t>
      </w:r>
      <w:r w:rsidR="00AA2884">
        <w:rPr>
          <w:rFonts w:ascii="Times New Roman" w:eastAsia="Times New Roman" w:hAnsi="Times New Roman" w:cs="Times New Roman"/>
          <w:sz w:val="24"/>
          <w:szCs w:val="24"/>
          <w:lang w:val="en-GB"/>
        </w:rPr>
        <w:t xml:space="preserve"> On the continent, South Africa competes against Egypt, Kenya and Rwanda for Korean trade.</w:t>
      </w:r>
    </w:p>
    <w:p w14:paraId="18AE66BD"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75A81B07" w14:textId="77777777" w:rsidR="00000FFB" w:rsidRDefault="00A239AB"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Embassy briefing concluded with Mr</w:t>
      </w:r>
      <w:r w:rsidR="00B80ACB">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Du </w:t>
      </w:r>
      <w:proofErr w:type="spellStart"/>
      <w:r>
        <w:rPr>
          <w:rFonts w:ascii="Times New Roman" w:eastAsia="Times New Roman" w:hAnsi="Times New Roman" w:cs="Times New Roman"/>
          <w:sz w:val="24"/>
          <w:szCs w:val="24"/>
          <w:lang w:val="en-GB"/>
        </w:rPr>
        <w:t>Preez</w:t>
      </w:r>
      <w:proofErr w:type="spellEnd"/>
      <w:r>
        <w:rPr>
          <w:rFonts w:ascii="Times New Roman" w:eastAsia="Times New Roman" w:hAnsi="Times New Roman" w:cs="Times New Roman"/>
          <w:sz w:val="24"/>
          <w:szCs w:val="24"/>
          <w:lang w:val="en-GB"/>
        </w:rPr>
        <w:t xml:space="preserve"> reiterating the importance of the JCC to </w:t>
      </w:r>
      <w:r w:rsidR="00407EC9">
        <w:rPr>
          <w:rFonts w:ascii="Times New Roman" w:eastAsia="Times New Roman" w:hAnsi="Times New Roman" w:cs="Times New Roman"/>
          <w:sz w:val="24"/>
          <w:szCs w:val="24"/>
          <w:lang w:val="en-GB"/>
        </w:rPr>
        <w:t xml:space="preserve">enhance </w:t>
      </w:r>
      <w:r>
        <w:rPr>
          <w:rFonts w:ascii="Times New Roman" w:eastAsia="Times New Roman" w:hAnsi="Times New Roman" w:cs="Times New Roman"/>
          <w:sz w:val="24"/>
          <w:szCs w:val="24"/>
          <w:lang w:val="en-GB"/>
        </w:rPr>
        <w:t>trade and investment between Korea and South Africa</w:t>
      </w:r>
      <w:r w:rsidR="009820CE">
        <w:rPr>
          <w:rFonts w:ascii="Times New Roman" w:eastAsia="Times New Roman" w:hAnsi="Times New Roman" w:cs="Times New Roman"/>
          <w:sz w:val="24"/>
          <w:szCs w:val="24"/>
          <w:lang w:val="en-GB"/>
        </w:rPr>
        <w:t>.</w:t>
      </w:r>
    </w:p>
    <w:p w14:paraId="4D21C87D"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24154172" w14:textId="77777777" w:rsidR="00000FFB" w:rsidRPr="00BF055F" w:rsidRDefault="00BF055F" w:rsidP="00AA0908">
      <w:pPr>
        <w:pStyle w:val="ListParagraph"/>
        <w:numPr>
          <w:ilvl w:val="2"/>
          <w:numId w:val="1"/>
        </w:numPr>
        <w:spacing w:after="0" w:line="288" w:lineRule="auto"/>
        <w:ind w:left="851" w:hanging="851"/>
        <w:jc w:val="both"/>
        <w:rPr>
          <w:rFonts w:ascii="Times New Roman" w:eastAsia="Times New Roman" w:hAnsi="Times New Roman" w:cs="Times New Roman"/>
          <w:b/>
          <w:sz w:val="24"/>
          <w:szCs w:val="24"/>
          <w:lang w:val="en-GB"/>
        </w:rPr>
      </w:pPr>
      <w:r w:rsidRPr="00BF055F">
        <w:rPr>
          <w:rFonts w:ascii="Times New Roman" w:eastAsia="Times New Roman" w:hAnsi="Times New Roman" w:cs="Times New Roman"/>
          <w:b/>
          <w:sz w:val="24"/>
          <w:szCs w:val="24"/>
          <w:lang w:val="en-GB"/>
        </w:rPr>
        <w:t>Seoul</w:t>
      </w:r>
      <w:r>
        <w:rPr>
          <w:rFonts w:ascii="Times New Roman" w:eastAsia="Times New Roman" w:hAnsi="Times New Roman" w:cs="Times New Roman"/>
          <w:b/>
          <w:sz w:val="24"/>
          <w:szCs w:val="24"/>
          <w:lang w:val="en-GB"/>
        </w:rPr>
        <w:t xml:space="preserve"> National University</w:t>
      </w:r>
    </w:p>
    <w:p w14:paraId="5E7C8AAE"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6AE10E00" w14:textId="77777777" w:rsidR="00000FFB" w:rsidRDefault="00C764D1"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delegation</w:t>
      </w:r>
      <w:r w:rsidR="00B80ACB">
        <w:rPr>
          <w:rFonts w:ascii="Times New Roman" w:eastAsia="Times New Roman" w:hAnsi="Times New Roman" w:cs="Times New Roman"/>
          <w:sz w:val="24"/>
          <w:szCs w:val="24"/>
          <w:lang w:val="en-GB"/>
        </w:rPr>
        <w:t xml:space="preserve">, accompanied by Mr. </w:t>
      </w:r>
      <w:proofErr w:type="spellStart"/>
      <w:r w:rsidR="00B80ACB">
        <w:rPr>
          <w:rFonts w:ascii="Times New Roman" w:eastAsia="Times New Roman" w:hAnsi="Times New Roman" w:cs="Times New Roman"/>
          <w:sz w:val="24"/>
          <w:szCs w:val="24"/>
          <w:lang w:val="en-GB"/>
        </w:rPr>
        <w:t>Manzini</w:t>
      </w:r>
      <w:proofErr w:type="spellEnd"/>
      <w:r w:rsidR="00B80ACB">
        <w:rPr>
          <w:rFonts w:ascii="Times New Roman" w:eastAsia="Times New Roman" w:hAnsi="Times New Roman" w:cs="Times New Roman"/>
          <w:sz w:val="24"/>
          <w:szCs w:val="24"/>
          <w:lang w:val="en-GB"/>
        </w:rPr>
        <w:t>, proceeded to a meeting at the Office of International Affairs</w:t>
      </w:r>
      <w:r w:rsidR="00782052">
        <w:rPr>
          <w:rFonts w:ascii="Times New Roman" w:eastAsia="Times New Roman" w:hAnsi="Times New Roman" w:cs="Times New Roman"/>
          <w:sz w:val="24"/>
          <w:szCs w:val="24"/>
          <w:lang w:val="en-GB"/>
        </w:rPr>
        <w:t>,</w:t>
      </w:r>
      <w:r w:rsidR="00B80ACB">
        <w:rPr>
          <w:rFonts w:ascii="Times New Roman" w:eastAsia="Times New Roman" w:hAnsi="Times New Roman" w:cs="Times New Roman"/>
          <w:sz w:val="24"/>
          <w:szCs w:val="24"/>
          <w:lang w:val="en-GB"/>
        </w:rPr>
        <w:t xml:space="preserve"> Seoul National University</w:t>
      </w:r>
      <w:r w:rsidR="003D5871">
        <w:rPr>
          <w:rFonts w:ascii="Times New Roman" w:eastAsia="Times New Roman" w:hAnsi="Times New Roman" w:cs="Times New Roman"/>
          <w:sz w:val="24"/>
          <w:szCs w:val="24"/>
          <w:lang w:val="en-GB"/>
        </w:rPr>
        <w:t xml:space="preserve"> (SNU)</w:t>
      </w:r>
      <w:r w:rsidR="00B80ACB">
        <w:rPr>
          <w:rFonts w:ascii="Times New Roman" w:eastAsia="Times New Roman" w:hAnsi="Times New Roman" w:cs="Times New Roman"/>
          <w:sz w:val="24"/>
          <w:szCs w:val="24"/>
          <w:lang w:val="en-GB"/>
        </w:rPr>
        <w:t xml:space="preserve">. The delegation met with </w:t>
      </w:r>
      <w:proofErr w:type="spellStart"/>
      <w:r w:rsidR="00B80ACB">
        <w:rPr>
          <w:rFonts w:ascii="Times New Roman" w:eastAsia="Times New Roman" w:hAnsi="Times New Roman" w:cs="Times New Roman"/>
          <w:sz w:val="24"/>
          <w:szCs w:val="24"/>
          <w:lang w:val="en-GB"/>
        </w:rPr>
        <w:t>Dr</w:t>
      </w:r>
      <w:r w:rsidR="002F49EF">
        <w:rPr>
          <w:rFonts w:ascii="Times New Roman" w:eastAsia="Times New Roman" w:hAnsi="Times New Roman" w:cs="Times New Roman"/>
          <w:sz w:val="24"/>
          <w:szCs w:val="24"/>
          <w:lang w:val="en-GB"/>
        </w:rPr>
        <w:t>.</w:t>
      </w:r>
      <w:proofErr w:type="spellEnd"/>
      <w:r w:rsidR="00B80ACB">
        <w:rPr>
          <w:rFonts w:ascii="Times New Roman" w:eastAsia="Times New Roman" w:hAnsi="Times New Roman" w:cs="Times New Roman"/>
          <w:sz w:val="24"/>
          <w:szCs w:val="24"/>
          <w:lang w:val="en-GB"/>
        </w:rPr>
        <w:t xml:space="preserve"> Min </w:t>
      </w:r>
      <w:proofErr w:type="spellStart"/>
      <w:r w:rsidR="00B80ACB">
        <w:rPr>
          <w:rFonts w:ascii="Times New Roman" w:eastAsia="Times New Roman" w:hAnsi="Times New Roman" w:cs="Times New Roman"/>
          <w:sz w:val="24"/>
          <w:szCs w:val="24"/>
          <w:lang w:val="en-GB"/>
        </w:rPr>
        <w:t>Gyo</w:t>
      </w:r>
      <w:proofErr w:type="spellEnd"/>
      <w:r w:rsidR="00B80ACB">
        <w:rPr>
          <w:rFonts w:ascii="Times New Roman" w:eastAsia="Times New Roman" w:hAnsi="Times New Roman" w:cs="Times New Roman"/>
          <w:sz w:val="24"/>
          <w:szCs w:val="24"/>
          <w:lang w:val="en-GB"/>
        </w:rPr>
        <w:t xml:space="preserve"> </w:t>
      </w:r>
      <w:r w:rsidR="002F49EF">
        <w:rPr>
          <w:rFonts w:ascii="Times New Roman" w:eastAsia="Times New Roman" w:hAnsi="Times New Roman" w:cs="Times New Roman"/>
          <w:sz w:val="24"/>
          <w:szCs w:val="24"/>
          <w:lang w:val="en-GB"/>
        </w:rPr>
        <w:t>K</w:t>
      </w:r>
      <w:r w:rsidR="00DC74A8">
        <w:rPr>
          <w:rFonts w:ascii="Times New Roman" w:eastAsia="Times New Roman" w:hAnsi="Times New Roman" w:cs="Times New Roman"/>
          <w:sz w:val="24"/>
          <w:szCs w:val="24"/>
          <w:lang w:val="en-GB"/>
        </w:rPr>
        <w:t>oo</w:t>
      </w:r>
      <w:r w:rsidR="002F49EF">
        <w:rPr>
          <w:rFonts w:ascii="Times New Roman" w:eastAsia="Times New Roman" w:hAnsi="Times New Roman" w:cs="Times New Roman"/>
          <w:sz w:val="24"/>
          <w:szCs w:val="24"/>
          <w:lang w:val="en-GB"/>
        </w:rPr>
        <w:t xml:space="preserve"> (Vice President: International Affairs), </w:t>
      </w:r>
      <w:proofErr w:type="spellStart"/>
      <w:r w:rsidR="002F49EF">
        <w:rPr>
          <w:rFonts w:ascii="Times New Roman" w:eastAsia="Times New Roman" w:hAnsi="Times New Roman" w:cs="Times New Roman"/>
          <w:sz w:val="24"/>
          <w:szCs w:val="24"/>
          <w:lang w:val="en-GB"/>
        </w:rPr>
        <w:t>Dr.</w:t>
      </w:r>
      <w:proofErr w:type="spellEnd"/>
      <w:r w:rsidR="002F49EF">
        <w:rPr>
          <w:rFonts w:ascii="Times New Roman" w:eastAsia="Times New Roman" w:hAnsi="Times New Roman" w:cs="Times New Roman"/>
          <w:sz w:val="24"/>
          <w:szCs w:val="24"/>
          <w:lang w:val="en-GB"/>
        </w:rPr>
        <w:t xml:space="preserve"> Suk Won C</w:t>
      </w:r>
      <w:r w:rsidR="00DC74A8">
        <w:rPr>
          <w:rFonts w:ascii="Times New Roman" w:eastAsia="Times New Roman" w:hAnsi="Times New Roman" w:cs="Times New Roman"/>
          <w:sz w:val="24"/>
          <w:szCs w:val="24"/>
          <w:lang w:val="en-GB"/>
        </w:rPr>
        <w:t>ha</w:t>
      </w:r>
      <w:r w:rsidR="002F49EF">
        <w:rPr>
          <w:rFonts w:ascii="Times New Roman" w:eastAsia="Times New Roman" w:hAnsi="Times New Roman" w:cs="Times New Roman"/>
          <w:sz w:val="24"/>
          <w:szCs w:val="24"/>
          <w:lang w:val="en-GB"/>
        </w:rPr>
        <w:t xml:space="preserve"> (Associate Dean: International Affairs) and Mr. </w:t>
      </w:r>
      <w:proofErr w:type="spellStart"/>
      <w:r w:rsidR="002F49EF">
        <w:rPr>
          <w:rFonts w:ascii="Times New Roman" w:eastAsia="Times New Roman" w:hAnsi="Times New Roman" w:cs="Times New Roman"/>
          <w:sz w:val="24"/>
          <w:szCs w:val="24"/>
          <w:lang w:val="en-GB"/>
        </w:rPr>
        <w:t>Dongmyoung</w:t>
      </w:r>
      <w:proofErr w:type="spellEnd"/>
      <w:r w:rsidR="002F49EF">
        <w:rPr>
          <w:rFonts w:ascii="Times New Roman" w:eastAsia="Times New Roman" w:hAnsi="Times New Roman" w:cs="Times New Roman"/>
          <w:sz w:val="24"/>
          <w:szCs w:val="24"/>
          <w:lang w:val="en-GB"/>
        </w:rPr>
        <w:t xml:space="preserve"> L</w:t>
      </w:r>
      <w:r w:rsidR="00DC74A8">
        <w:rPr>
          <w:rFonts w:ascii="Times New Roman" w:eastAsia="Times New Roman" w:hAnsi="Times New Roman" w:cs="Times New Roman"/>
          <w:sz w:val="24"/>
          <w:szCs w:val="24"/>
          <w:lang w:val="en-GB"/>
        </w:rPr>
        <w:t>ee</w:t>
      </w:r>
      <w:r w:rsidR="002F49EF">
        <w:rPr>
          <w:rFonts w:ascii="Times New Roman" w:eastAsia="Times New Roman" w:hAnsi="Times New Roman" w:cs="Times New Roman"/>
          <w:sz w:val="24"/>
          <w:szCs w:val="24"/>
          <w:lang w:val="en-GB"/>
        </w:rPr>
        <w:t xml:space="preserve"> (Director: International Education and Partnership).</w:t>
      </w:r>
    </w:p>
    <w:p w14:paraId="56E2F934" w14:textId="77777777" w:rsidR="002C6562" w:rsidRDefault="002C6562" w:rsidP="00AA0908">
      <w:pPr>
        <w:spacing w:after="0" w:line="288" w:lineRule="auto"/>
        <w:jc w:val="both"/>
        <w:rPr>
          <w:rFonts w:ascii="Times New Roman" w:eastAsia="Times New Roman" w:hAnsi="Times New Roman" w:cs="Times New Roman"/>
          <w:sz w:val="24"/>
          <w:szCs w:val="24"/>
          <w:lang w:val="en-GB"/>
        </w:rPr>
      </w:pPr>
    </w:p>
    <w:p w14:paraId="5C7F2C9C" w14:textId="77777777" w:rsidR="002C6562" w:rsidRDefault="002C6562" w:rsidP="00AA0908">
      <w:pPr>
        <w:spacing w:after="0" w:line="288" w:lineRule="auto"/>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Dr.</w:t>
      </w:r>
      <w:proofErr w:type="spellEnd"/>
      <w:r>
        <w:rPr>
          <w:rFonts w:ascii="Times New Roman" w:eastAsia="Times New Roman" w:hAnsi="Times New Roman" w:cs="Times New Roman"/>
          <w:sz w:val="24"/>
          <w:szCs w:val="24"/>
          <w:lang w:val="en-GB"/>
        </w:rPr>
        <w:t xml:space="preserve"> K</w:t>
      </w:r>
      <w:r w:rsidR="00DC74A8">
        <w:rPr>
          <w:rFonts w:ascii="Times New Roman" w:eastAsia="Times New Roman" w:hAnsi="Times New Roman" w:cs="Times New Roman"/>
          <w:sz w:val="24"/>
          <w:szCs w:val="24"/>
          <w:lang w:val="en-GB"/>
        </w:rPr>
        <w:t>oo</w:t>
      </w:r>
      <w:r>
        <w:rPr>
          <w:rFonts w:ascii="Times New Roman" w:eastAsia="Times New Roman" w:hAnsi="Times New Roman" w:cs="Times New Roman"/>
          <w:sz w:val="24"/>
          <w:szCs w:val="24"/>
          <w:lang w:val="en-GB"/>
        </w:rPr>
        <w:t xml:space="preserve"> welcomed the delegation to </w:t>
      </w:r>
      <w:r w:rsidR="003D5871">
        <w:rPr>
          <w:rFonts w:ascii="Times New Roman" w:eastAsia="Times New Roman" w:hAnsi="Times New Roman" w:cs="Times New Roman"/>
          <w:sz w:val="24"/>
          <w:szCs w:val="24"/>
          <w:lang w:val="en-GB"/>
        </w:rPr>
        <w:t xml:space="preserve">SNU </w:t>
      </w:r>
      <w:r>
        <w:rPr>
          <w:rFonts w:ascii="Times New Roman" w:eastAsia="Times New Roman" w:hAnsi="Times New Roman" w:cs="Times New Roman"/>
          <w:sz w:val="24"/>
          <w:szCs w:val="24"/>
          <w:lang w:val="en-GB"/>
        </w:rPr>
        <w:t xml:space="preserve">and invited the delegation to open discussions by providing some context to the visit. The Chairperson commenced discussions by explaining the functions of the Committee, the purpose of the visit, summarising South Africa’s science </w:t>
      </w:r>
      <w:r>
        <w:rPr>
          <w:rFonts w:ascii="Times New Roman" w:eastAsia="Times New Roman" w:hAnsi="Times New Roman" w:cs="Times New Roman"/>
          <w:sz w:val="24"/>
          <w:szCs w:val="24"/>
          <w:lang w:val="en-GB"/>
        </w:rPr>
        <w:lastRenderedPageBreak/>
        <w:t xml:space="preserve">system and how the NDP advocates that R&amp;D investment </w:t>
      </w:r>
      <w:proofErr w:type="gramStart"/>
      <w:r>
        <w:rPr>
          <w:rFonts w:ascii="Times New Roman" w:eastAsia="Times New Roman" w:hAnsi="Times New Roman" w:cs="Times New Roman"/>
          <w:sz w:val="24"/>
          <w:szCs w:val="24"/>
          <w:lang w:val="en-GB"/>
        </w:rPr>
        <w:t>must be increased</w:t>
      </w:r>
      <w:proofErr w:type="gramEnd"/>
      <w:r w:rsidR="00B8740E">
        <w:rPr>
          <w:rFonts w:ascii="Times New Roman" w:eastAsia="Times New Roman" w:hAnsi="Times New Roman" w:cs="Times New Roman"/>
          <w:sz w:val="24"/>
          <w:szCs w:val="24"/>
          <w:lang w:val="en-GB"/>
        </w:rPr>
        <w:t xml:space="preserve"> to realise the countries growth objectives</w:t>
      </w:r>
      <w:r>
        <w:rPr>
          <w:rFonts w:ascii="Times New Roman" w:eastAsia="Times New Roman" w:hAnsi="Times New Roman" w:cs="Times New Roman"/>
          <w:sz w:val="24"/>
          <w:szCs w:val="24"/>
          <w:lang w:val="en-GB"/>
        </w:rPr>
        <w:t>.</w:t>
      </w:r>
    </w:p>
    <w:p w14:paraId="15DF4C05" w14:textId="77777777" w:rsidR="002F49EF" w:rsidRDefault="002F49EF" w:rsidP="00AA0908">
      <w:pPr>
        <w:spacing w:after="0" w:line="288" w:lineRule="auto"/>
        <w:jc w:val="both"/>
        <w:rPr>
          <w:rFonts w:ascii="Times New Roman" w:eastAsia="Times New Roman" w:hAnsi="Times New Roman" w:cs="Times New Roman"/>
          <w:sz w:val="24"/>
          <w:szCs w:val="24"/>
          <w:lang w:val="en-GB"/>
        </w:rPr>
      </w:pPr>
    </w:p>
    <w:p w14:paraId="32740C25" w14:textId="77777777" w:rsidR="00BF282D" w:rsidRDefault="00DC74A8" w:rsidP="00EE14F7">
      <w:pPr>
        <w:spacing w:after="0" w:line="288" w:lineRule="auto"/>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Dr.</w:t>
      </w:r>
      <w:proofErr w:type="spellEnd"/>
      <w:r>
        <w:rPr>
          <w:rFonts w:ascii="Times New Roman" w:eastAsia="Times New Roman" w:hAnsi="Times New Roman" w:cs="Times New Roman"/>
          <w:sz w:val="24"/>
          <w:szCs w:val="24"/>
          <w:lang w:val="en-GB"/>
        </w:rPr>
        <w:t xml:space="preserve"> Koo </w:t>
      </w:r>
      <w:r w:rsidR="00724E5D">
        <w:rPr>
          <w:rFonts w:ascii="Times New Roman" w:eastAsia="Times New Roman" w:hAnsi="Times New Roman" w:cs="Times New Roman"/>
          <w:sz w:val="24"/>
          <w:szCs w:val="24"/>
          <w:lang w:val="en-GB"/>
        </w:rPr>
        <w:t xml:space="preserve">outlined the history and development of </w:t>
      </w:r>
      <w:r w:rsidR="003D5871">
        <w:rPr>
          <w:rFonts w:ascii="Times New Roman" w:eastAsia="Times New Roman" w:hAnsi="Times New Roman" w:cs="Times New Roman"/>
          <w:sz w:val="24"/>
          <w:szCs w:val="24"/>
          <w:lang w:val="en-GB"/>
        </w:rPr>
        <w:t>SNU</w:t>
      </w:r>
      <w:r w:rsidR="00724E5D">
        <w:rPr>
          <w:rFonts w:ascii="Times New Roman" w:eastAsia="Times New Roman" w:hAnsi="Times New Roman" w:cs="Times New Roman"/>
          <w:sz w:val="24"/>
          <w:szCs w:val="24"/>
          <w:lang w:val="en-GB"/>
        </w:rPr>
        <w:t xml:space="preserve">, which is </w:t>
      </w:r>
      <w:r w:rsidR="005F128E">
        <w:rPr>
          <w:rFonts w:ascii="Times New Roman" w:eastAsia="Times New Roman" w:hAnsi="Times New Roman" w:cs="Times New Roman"/>
          <w:sz w:val="24"/>
          <w:szCs w:val="24"/>
          <w:lang w:val="en-GB"/>
        </w:rPr>
        <w:t xml:space="preserve">considered </w:t>
      </w:r>
      <w:proofErr w:type="gramStart"/>
      <w:r w:rsidR="005F128E">
        <w:rPr>
          <w:rFonts w:ascii="Times New Roman" w:eastAsia="Times New Roman" w:hAnsi="Times New Roman" w:cs="Times New Roman"/>
          <w:sz w:val="24"/>
          <w:szCs w:val="24"/>
          <w:lang w:val="en-GB"/>
        </w:rPr>
        <w:t>to be the</w:t>
      </w:r>
      <w:proofErr w:type="gramEnd"/>
      <w:r w:rsidR="005F128E">
        <w:rPr>
          <w:rFonts w:ascii="Times New Roman" w:eastAsia="Times New Roman" w:hAnsi="Times New Roman" w:cs="Times New Roman"/>
          <w:sz w:val="24"/>
          <w:szCs w:val="24"/>
          <w:lang w:val="en-GB"/>
        </w:rPr>
        <w:t xml:space="preserve"> most prestigious university in</w:t>
      </w:r>
      <w:r w:rsidR="00724E5D">
        <w:rPr>
          <w:rFonts w:ascii="Times New Roman" w:eastAsia="Times New Roman" w:hAnsi="Times New Roman" w:cs="Times New Roman"/>
          <w:sz w:val="24"/>
          <w:szCs w:val="24"/>
          <w:lang w:val="en-GB"/>
        </w:rPr>
        <w:t xml:space="preserve"> Korea</w:t>
      </w:r>
      <w:r w:rsidR="001756FE">
        <w:rPr>
          <w:rFonts w:ascii="Times New Roman" w:eastAsia="Times New Roman" w:hAnsi="Times New Roman" w:cs="Times New Roman"/>
          <w:sz w:val="24"/>
          <w:szCs w:val="24"/>
          <w:lang w:val="en-GB"/>
        </w:rPr>
        <w:t xml:space="preserve">. He </w:t>
      </w:r>
      <w:r w:rsidR="00724E5D">
        <w:rPr>
          <w:rFonts w:ascii="Times New Roman" w:eastAsia="Times New Roman" w:hAnsi="Times New Roman" w:cs="Times New Roman"/>
          <w:sz w:val="24"/>
          <w:szCs w:val="24"/>
          <w:lang w:val="en-GB"/>
        </w:rPr>
        <w:t>emphasi</w:t>
      </w:r>
      <w:r w:rsidR="001756FE">
        <w:rPr>
          <w:rFonts w:ascii="Times New Roman" w:eastAsia="Times New Roman" w:hAnsi="Times New Roman" w:cs="Times New Roman"/>
          <w:sz w:val="24"/>
          <w:szCs w:val="24"/>
          <w:lang w:val="en-GB"/>
        </w:rPr>
        <w:t>sed</w:t>
      </w:r>
      <w:r w:rsidR="00724E5D">
        <w:rPr>
          <w:rFonts w:ascii="Times New Roman" w:eastAsia="Times New Roman" w:hAnsi="Times New Roman" w:cs="Times New Roman"/>
          <w:sz w:val="24"/>
          <w:szCs w:val="24"/>
          <w:lang w:val="en-GB"/>
        </w:rPr>
        <w:t xml:space="preserve"> the importance of having a diverse, well-educated workforce</w:t>
      </w:r>
      <w:r w:rsidR="001756FE">
        <w:rPr>
          <w:rFonts w:ascii="Times New Roman" w:eastAsia="Times New Roman" w:hAnsi="Times New Roman" w:cs="Times New Roman"/>
          <w:sz w:val="24"/>
          <w:szCs w:val="24"/>
          <w:lang w:val="en-GB"/>
        </w:rPr>
        <w:t xml:space="preserve"> and stated that during the past few years the Korean government has concentrated on the potential challenges and opportunities of the Fourth Industrial Revolution</w:t>
      </w:r>
      <w:r w:rsidR="004E61C2">
        <w:rPr>
          <w:rFonts w:ascii="Times New Roman" w:eastAsia="Times New Roman" w:hAnsi="Times New Roman" w:cs="Times New Roman"/>
          <w:sz w:val="24"/>
          <w:szCs w:val="24"/>
          <w:lang w:val="en-GB"/>
        </w:rPr>
        <w:t xml:space="preserve"> (FIR)</w:t>
      </w:r>
      <w:r w:rsidR="001756FE">
        <w:rPr>
          <w:rFonts w:ascii="Times New Roman" w:eastAsia="Times New Roman" w:hAnsi="Times New Roman" w:cs="Times New Roman"/>
          <w:sz w:val="24"/>
          <w:szCs w:val="24"/>
          <w:lang w:val="en-GB"/>
        </w:rPr>
        <w:t xml:space="preserve"> and what skills </w:t>
      </w:r>
      <w:proofErr w:type="gramStart"/>
      <w:r w:rsidR="001756FE">
        <w:rPr>
          <w:rFonts w:ascii="Times New Roman" w:eastAsia="Times New Roman" w:hAnsi="Times New Roman" w:cs="Times New Roman"/>
          <w:sz w:val="24"/>
          <w:szCs w:val="24"/>
          <w:lang w:val="en-GB"/>
        </w:rPr>
        <w:t>would be needed</w:t>
      </w:r>
      <w:proofErr w:type="gramEnd"/>
      <w:r w:rsidR="001756FE">
        <w:rPr>
          <w:rFonts w:ascii="Times New Roman" w:eastAsia="Times New Roman" w:hAnsi="Times New Roman" w:cs="Times New Roman"/>
          <w:sz w:val="24"/>
          <w:szCs w:val="24"/>
          <w:lang w:val="en-GB"/>
        </w:rPr>
        <w:t xml:space="preserve"> for the country to best take advantage of the opportunities and mitigate the potential threats.</w:t>
      </w:r>
    </w:p>
    <w:p w14:paraId="2902C75A" w14:textId="77777777" w:rsidR="00BF282D" w:rsidRDefault="00BF282D" w:rsidP="00EE14F7">
      <w:pPr>
        <w:spacing w:after="0" w:line="288" w:lineRule="auto"/>
        <w:jc w:val="both"/>
        <w:rPr>
          <w:rFonts w:ascii="Times New Roman" w:eastAsia="Times New Roman" w:hAnsi="Times New Roman" w:cs="Times New Roman"/>
          <w:sz w:val="24"/>
          <w:szCs w:val="24"/>
          <w:lang w:val="en-GB"/>
        </w:rPr>
      </w:pPr>
    </w:p>
    <w:p w14:paraId="6AA68E5A" w14:textId="77777777" w:rsidR="002F49EF" w:rsidRDefault="00BF282D" w:rsidP="00EE14F7">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Prompted by </w:t>
      </w:r>
      <w:r w:rsidR="002033F7">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 xml:space="preserve">question from the delegation with regard to how Koreans view the </w:t>
      </w:r>
      <w:r w:rsidR="0005132C">
        <w:rPr>
          <w:rFonts w:ascii="Times New Roman" w:eastAsia="Times New Roman" w:hAnsi="Times New Roman" w:cs="Times New Roman"/>
          <w:sz w:val="24"/>
          <w:szCs w:val="24"/>
          <w:lang w:val="en-GB"/>
        </w:rPr>
        <w:t>possibility of job losses due to the widespread application of Artificial Intelligence (AI)</w:t>
      </w:r>
      <w:r>
        <w:rPr>
          <w:rFonts w:ascii="Times New Roman" w:eastAsia="Times New Roman" w:hAnsi="Times New Roman" w:cs="Times New Roman"/>
          <w:sz w:val="24"/>
          <w:szCs w:val="24"/>
          <w:lang w:val="en-GB"/>
        </w:rPr>
        <w:t xml:space="preserve">, and </w:t>
      </w:r>
      <w:r w:rsidR="002033F7">
        <w:rPr>
          <w:rFonts w:ascii="Times New Roman" w:eastAsia="Times New Roman" w:hAnsi="Times New Roman" w:cs="Times New Roman"/>
          <w:sz w:val="24"/>
          <w:szCs w:val="24"/>
          <w:lang w:val="en-GB"/>
        </w:rPr>
        <w:t xml:space="preserve">a request for information on SNU’s </w:t>
      </w:r>
      <w:r w:rsidR="0077095D">
        <w:rPr>
          <w:rFonts w:ascii="Times New Roman" w:eastAsia="Times New Roman" w:hAnsi="Times New Roman" w:cs="Times New Roman"/>
          <w:sz w:val="24"/>
          <w:szCs w:val="24"/>
          <w:lang w:val="en-GB"/>
        </w:rPr>
        <w:t xml:space="preserve">Graduate School </w:t>
      </w:r>
      <w:r w:rsidR="002A7914">
        <w:rPr>
          <w:rFonts w:ascii="Times New Roman" w:eastAsia="Times New Roman" w:hAnsi="Times New Roman" w:cs="Times New Roman"/>
          <w:sz w:val="24"/>
          <w:szCs w:val="24"/>
          <w:lang w:val="en-GB"/>
        </w:rPr>
        <w:t>of</w:t>
      </w:r>
      <w:r w:rsidR="0077095D">
        <w:rPr>
          <w:rFonts w:ascii="Times New Roman" w:eastAsia="Times New Roman" w:hAnsi="Times New Roman" w:cs="Times New Roman"/>
          <w:sz w:val="24"/>
          <w:szCs w:val="24"/>
          <w:lang w:val="en-GB"/>
        </w:rPr>
        <w:t xml:space="preserve"> Convergence Science and Technology</w:t>
      </w:r>
      <w:r>
        <w:rPr>
          <w:rFonts w:ascii="Times New Roman" w:eastAsia="Times New Roman" w:hAnsi="Times New Roman" w:cs="Times New Roman"/>
          <w:sz w:val="24"/>
          <w:szCs w:val="24"/>
          <w:lang w:val="en-GB"/>
        </w:rPr>
        <w:t xml:space="preserve"> that </w:t>
      </w:r>
      <w:proofErr w:type="gramStart"/>
      <w:r w:rsidR="002033F7">
        <w:rPr>
          <w:rFonts w:ascii="Times New Roman" w:eastAsia="Times New Roman" w:hAnsi="Times New Roman" w:cs="Times New Roman"/>
          <w:sz w:val="24"/>
          <w:szCs w:val="24"/>
          <w:lang w:val="en-GB"/>
        </w:rPr>
        <w:t xml:space="preserve">was </w:t>
      </w:r>
      <w:r>
        <w:rPr>
          <w:rFonts w:ascii="Times New Roman" w:eastAsia="Times New Roman" w:hAnsi="Times New Roman" w:cs="Times New Roman"/>
          <w:sz w:val="24"/>
          <w:szCs w:val="24"/>
          <w:lang w:val="en-GB"/>
        </w:rPr>
        <w:t>established</w:t>
      </w:r>
      <w:proofErr w:type="gramEnd"/>
      <w:r>
        <w:rPr>
          <w:rFonts w:ascii="Times New Roman" w:eastAsia="Times New Roman" w:hAnsi="Times New Roman" w:cs="Times New Roman"/>
          <w:sz w:val="24"/>
          <w:szCs w:val="24"/>
          <w:lang w:val="en-GB"/>
        </w:rPr>
        <w:t xml:space="preserve"> </w:t>
      </w:r>
      <w:r w:rsidR="0077095D">
        <w:rPr>
          <w:rFonts w:ascii="Times New Roman" w:eastAsia="Times New Roman" w:hAnsi="Times New Roman" w:cs="Times New Roman"/>
          <w:sz w:val="24"/>
          <w:szCs w:val="24"/>
          <w:lang w:val="en-GB"/>
        </w:rPr>
        <w:t xml:space="preserve">to address the skills requirements of the </w:t>
      </w:r>
      <w:r w:rsidR="004E61C2">
        <w:rPr>
          <w:rFonts w:ascii="Times New Roman" w:eastAsia="Times New Roman" w:hAnsi="Times New Roman" w:cs="Times New Roman"/>
          <w:sz w:val="24"/>
          <w:szCs w:val="24"/>
          <w:lang w:val="en-GB"/>
        </w:rPr>
        <w:t>FIR</w:t>
      </w:r>
      <w:r w:rsidR="0077095D">
        <w:rPr>
          <w:rFonts w:ascii="Times New Roman" w:eastAsia="Times New Roman" w:hAnsi="Times New Roman" w:cs="Times New Roman"/>
          <w:sz w:val="24"/>
          <w:szCs w:val="24"/>
          <w:lang w:val="en-GB"/>
        </w:rPr>
        <w:t xml:space="preserve">, </w:t>
      </w:r>
      <w:proofErr w:type="spellStart"/>
      <w:r w:rsidR="0077095D">
        <w:rPr>
          <w:rFonts w:ascii="Times New Roman" w:eastAsia="Times New Roman" w:hAnsi="Times New Roman" w:cs="Times New Roman"/>
          <w:sz w:val="24"/>
          <w:szCs w:val="24"/>
          <w:lang w:val="en-GB"/>
        </w:rPr>
        <w:t>Dr</w:t>
      </w:r>
      <w:r w:rsidR="00175A2F">
        <w:rPr>
          <w:rFonts w:ascii="Times New Roman" w:eastAsia="Times New Roman" w:hAnsi="Times New Roman" w:cs="Times New Roman"/>
          <w:sz w:val="24"/>
          <w:szCs w:val="24"/>
          <w:lang w:val="en-GB"/>
        </w:rPr>
        <w:t>s</w:t>
      </w:r>
      <w:r w:rsidR="003D5871">
        <w:rPr>
          <w:rFonts w:ascii="Times New Roman" w:eastAsia="Times New Roman" w:hAnsi="Times New Roman" w:cs="Times New Roman"/>
          <w:sz w:val="24"/>
          <w:szCs w:val="24"/>
          <w:lang w:val="en-GB"/>
        </w:rPr>
        <w:t>.</w:t>
      </w:r>
      <w:proofErr w:type="spellEnd"/>
      <w:r w:rsidR="0077095D">
        <w:rPr>
          <w:rFonts w:ascii="Times New Roman" w:eastAsia="Times New Roman" w:hAnsi="Times New Roman" w:cs="Times New Roman"/>
          <w:sz w:val="24"/>
          <w:szCs w:val="24"/>
          <w:lang w:val="en-GB"/>
        </w:rPr>
        <w:t xml:space="preserve"> Koo</w:t>
      </w:r>
      <w:r w:rsidR="00175A2F">
        <w:rPr>
          <w:rFonts w:ascii="Times New Roman" w:eastAsia="Times New Roman" w:hAnsi="Times New Roman" w:cs="Times New Roman"/>
          <w:sz w:val="24"/>
          <w:szCs w:val="24"/>
          <w:lang w:val="en-GB"/>
        </w:rPr>
        <w:t xml:space="preserve"> and Cha, respectively,</w:t>
      </w:r>
      <w:r w:rsidR="0077095D">
        <w:rPr>
          <w:rFonts w:ascii="Times New Roman" w:eastAsia="Times New Roman" w:hAnsi="Times New Roman" w:cs="Times New Roman"/>
          <w:sz w:val="24"/>
          <w:szCs w:val="24"/>
          <w:lang w:val="en-GB"/>
        </w:rPr>
        <w:t xml:space="preserve"> responded as follows:</w:t>
      </w:r>
    </w:p>
    <w:p w14:paraId="12AFF78D" w14:textId="77777777" w:rsidR="0077095D" w:rsidRDefault="0077095D" w:rsidP="00AA0908">
      <w:pPr>
        <w:spacing w:after="0" w:line="288" w:lineRule="auto"/>
        <w:jc w:val="both"/>
        <w:rPr>
          <w:rFonts w:ascii="Times New Roman" w:eastAsia="Times New Roman" w:hAnsi="Times New Roman" w:cs="Times New Roman"/>
          <w:sz w:val="24"/>
          <w:szCs w:val="24"/>
          <w:lang w:val="en-GB"/>
        </w:rPr>
      </w:pPr>
    </w:p>
    <w:p w14:paraId="03B8A26F" w14:textId="77777777" w:rsidR="0077095D" w:rsidRDefault="004E61C2" w:rsidP="00EE14F7">
      <w:pPr>
        <w:pStyle w:val="ListParagraph"/>
        <w:numPr>
          <w:ilvl w:val="0"/>
          <w:numId w:val="30"/>
        </w:numPr>
        <w:spacing w:after="0" w:line="288" w:lineRule="auto"/>
        <w:ind w:left="567"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Koreans, due to the</w:t>
      </w:r>
      <w:r w:rsidR="00D75870">
        <w:rPr>
          <w:rFonts w:ascii="Times New Roman" w:eastAsia="Times New Roman" w:hAnsi="Times New Roman" w:cs="Times New Roman"/>
          <w:sz w:val="24"/>
          <w:szCs w:val="24"/>
          <w:lang w:val="en-GB"/>
        </w:rPr>
        <w:t xml:space="preserve"> success of the</w:t>
      </w:r>
      <w:r>
        <w:rPr>
          <w:rFonts w:ascii="Times New Roman" w:eastAsia="Times New Roman" w:hAnsi="Times New Roman" w:cs="Times New Roman"/>
          <w:sz w:val="24"/>
          <w:szCs w:val="24"/>
          <w:lang w:val="en-GB"/>
        </w:rPr>
        <w:t xml:space="preserve"> Government’s information dissemination programmes on the FIR, believe there to be more opportunities/benefits associated with the FIR than threats. Koreans believe that AI will perform the less desirable tasks/jobs and that widespread automation will allow people to have more time</w:t>
      </w:r>
      <w:r w:rsidR="001358BC">
        <w:rPr>
          <w:rFonts w:ascii="Times New Roman" w:eastAsia="Times New Roman" w:hAnsi="Times New Roman" w:cs="Times New Roman"/>
          <w:sz w:val="24"/>
          <w:szCs w:val="24"/>
          <w:lang w:val="en-GB"/>
        </w:rPr>
        <w:t xml:space="preserve"> for more important tasks/activities.</w:t>
      </w:r>
      <w:r w:rsidR="00D75870">
        <w:rPr>
          <w:rFonts w:ascii="Times New Roman" w:eastAsia="Times New Roman" w:hAnsi="Times New Roman" w:cs="Times New Roman"/>
          <w:sz w:val="24"/>
          <w:szCs w:val="24"/>
          <w:lang w:val="en-GB"/>
        </w:rPr>
        <w:t xml:space="preserve"> </w:t>
      </w:r>
      <w:proofErr w:type="spellStart"/>
      <w:r w:rsidR="00D75870">
        <w:rPr>
          <w:rFonts w:ascii="Times New Roman" w:eastAsia="Times New Roman" w:hAnsi="Times New Roman" w:cs="Times New Roman"/>
          <w:sz w:val="24"/>
          <w:szCs w:val="24"/>
          <w:lang w:val="en-GB"/>
        </w:rPr>
        <w:t>Dr.</w:t>
      </w:r>
      <w:proofErr w:type="spellEnd"/>
      <w:r w:rsidR="00D75870">
        <w:rPr>
          <w:rFonts w:ascii="Times New Roman" w:eastAsia="Times New Roman" w:hAnsi="Times New Roman" w:cs="Times New Roman"/>
          <w:sz w:val="24"/>
          <w:szCs w:val="24"/>
          <w:lang w:val="en-GB"/>
        </w:rPr>
        <w:t xml:space="preserve"> Koo also expressed the opinion that the causality between the FIR and job losses </w:t>
      </w:r>
      <w:proofErr w:type="gramStart"/>
      <w:r w:rsidR="00D75870">
        <w:rPr>
          <w:rFonts w:ascii="Times New Roman" w:eastAsia="Times New Roman" w:hAnsi="Times New Roman" w:cs="Times New Roman"/>
          <w:sz w:val="24"/>
          <w:szCs w:val="24"/>
          <w:lang w:val="en-GB"/>
        </w:rPr>
        <w:t>has not been definitively established</w:t>
      </w:r>
      <w:proofErr w:type="gramEnd"/>
      <w:r w:rsidR="00D75870">
        <w:rPr>
          <w:rFonts w:ascii="Times New Roman" w:eastAsia="Times New Roman" w:hAnsi="Times New Roman" w:cs="Times New Roman"/>
          <w:sz w:val="24"/>
          <w:szCs w:val="24"/>
          <w:lang w:val="en-GB"/>
        </w:rPr>
        <w:t xml:space="preserve">, and that </w:t>
      </w:r>
      <w:r w:rsidR="005E7EC3">
        <w:rPr>
          <w:rFonts w:ascii="Times New Roman" w:eastAsia="Times New Roman" w:hAnsi="Times New Roman" w:cs="Times New Roman"/>
          <w:sz w:val="24"/>
          <w:szCs w:val="24"/>
          <w:lang w:val="en-GB"/>
        </w:rPr>
        <w:t xml:space="preserve">the work </w:t>
      </w:r>
      <w:r w:rsidR="00D75870">
        <w:rPr>
          <w:rFonts w:ascii="Times New Roman" w:eastAsia="Times New Roman" w:hAnsi="Times New Roman" w:cs="Times New Roman"/>
          <w:sz w:val="24"/>
          <w:szCs w:val="24"/>
          <w:lang w:val="en-GB"/>
        </w:rPr>
        <w:t xml:space="preserve">of the humanities and social sciences </w:t>
      </w:r>
      <w:r w:rsidR="005E7EC3">
        <w:rPr>
          <w:rFonts w:ascii="Times New Roman" w:eastAsia="Times New Roman" w:hAnsi="Times New Roman" w:cs="Times New Roman"/>
          <w:sz w:val="24"/>
          <w:szCs w:val="24"/>
          <w:lang w:val="en-GB"/>
        </w:rPr>
        <w:t>will be central to exploring and understanding the FIR and its effect on humanity.</w:t>
      </w:r>
    </w:p>
    <w:p w14:paraId="5D3C375E" w14:textId="77777777" w:rsidR="005E7EC3" w:rsidRPr="005E7EC3" w:rsidRDefault="005E7EC3" w:rsidP="00EE14F7">
      <w:pPr>
        <w:spacing w:after="0" w:line="288" w:lineRule="auto"/>
        <w:jc w:val="both"/>
        <w:rPr>
          <w:rFonts w:ascii="Times New Roman" w:eastAsia="Times New Roman" w:hAnsi="Times New Roman" w:cs="Times New Roman"/>
          <w:sz w:val="24"/>
          <w:szCs w:val="24"/>
          <w:lang w:val="en-GB"/>
        </w:rPr>
      </w:pPr>
    </w:p>
    <w:p w14:paraId="6A24F015" w14:textId="77777777" w:rsidR="00EE14F7" w:rsidRDefault="00FE01F1" w:rsidP="00EE14F7">
      <w:pPr>
        <w:pStyle w:val="ListParagraph"/>
        <w:numPr>
          <w:ilvl w:val="0"/>
          <w:numId w:val="30"/>
        </w:numPr>
        <w:spacing w:after="0" w:line="288" w:lineRule="auto"/>
        <w:ind w:left="567" w:hanging="567"/>
        <w:jc w:val="both"/>
        <w:rPr>
          <w:rFonts w:ascii="Times New Roman" w:eastAsia="Times New Roman" w:hAnsi="Times New Roman" w:cs="Times New Roman"/>
          <w:sz w:val="24"/>
          <w:szCs w:val="24"/>
          <w:lang w:val="en-GB"/>
        </w:rPr>
      </w:pPr>
      <w:r w:rsidRPr="002A7914">
        <w:rPr>
          <w:rFonts w:ascii="Times New Roman" w:eastAsia="Times New Roman" w:hAnsi="Times New Roman" w:cs="Times New Roman"/>
          <w:sz w:val="24"/>
          <w:szCs w:val="24"/>
          <w:lang w:val="en-GB"/>
        </w:rPr>
        <w:t xml:space="preserve">With the advent of talks on the FIR, </w:t>
      </w:r>
      <w:r w:rsidR="003D5871">
        <w:rPr>
          <w:rFonts w:ascii="Times New Roman" w:eastAsia="Times New Roman" w:hAnsi="Times New Roman" w:cs="Times New Roman"/>
          <w:sz w:val="24"/>
          <w:szCs w:val="24"/>
          <w:lang w:val="en-GB"/>
        </w:rPr>
        <w:t>SNU</w:t>
      </w:r>
      <w:r w:rsidRPr="002A7914">
        <w:rPr>
          <w:rFonts w:ascii="Times New Roman" w:eastAsia="Times New Roman" w:hAnsi="Times New Roman" w:cs="Times New Roman"/>
          <w:sz w:val="24"/>
          <w:szCs w:val="24"/>
          <w:lang w:val="en-GB"/>
        </w:rPr>
        <w:t xml:space="preserve"> established, 10 years ago, the Graduate School </w:t>
      </w:r>
      <w:r w:rsidR="002A7914" w:rsidRPr="002A7914">
        <w:rPr>
          <w:rFonts w:ascii="Times New Roman" w:eastAsia="Times New Roman" w:hAnsi="Times New Roman" w:cs="Times New Roman"/>
          <w:sz w:val="24"/>
          <w:szCs w:val="24"/>
          <w:lang w:val="en-GB"/>
        </w:rPr>
        <w:t>of</w:t>
      </w:r>
      <w:r w:rsidRPr="002A7914">
        <w:rPr>
          <w:rFonts w:ascii="Times New Roman" w:eastAsia="Times New Roman" w:hAnsi="Times New Roman" w:cs="Times New Roman"/>
          <w:sz w:val="24"/>
          <w:szCs w:val="24"/>
          <w:lang w:val="en-GB"/>
        </w:rPr>
        <w:t xml:space="preserve"> Convergence Science and Technology as an experiment. The aim was to combine many different faculties in one environment to stimulate a creative and multi-pronged approach to </w:t>
      </w:r>
      <w:proofErr w:type="gramStart"/>
      <w:r w:rsidRPr="002A7914">
        <w:rPr>
          <w:rFonts w:ascii="Times New Roman" w:eastAsia="Times New Roman" w:hAnsi="Times New Roman" w:cs="Times New Roman"/>
          <w:sz w:val="24"/>
          <w:szCs w:val="24"/>
          <w:lang w:val="en-GB"/>
        </w:rPr>
        <w:t>problem-solving</w:t>
      </w:r>
      <w:proofErr w:type="gramEnd"/>
      <w:r w:rsidRPr="002A7914">
        <w:rPr>
          <w:rFonts w:ascii="Times New Roman" w:eastAsia="Times New Roman" w:hAnsi="Times New Roman" w:cs="Times New Roman"/>
          <w:sz w:val="24"/>
          <w:szCs w:val="24"/>
          <w:lang w:val="en-GB"/>
        </w:rPr>
        <w:t xml:space="preserve">. </w:t>
      </w:r>
      <w:r w:rsidR="002A7914" w:rsidRPr="002A7914">
        <w:rPr>
          <w:rFonts w:ascii="Times New Roman" w:eastAsia="Times New Roman" w:hAnsi="Times New Roman" w:cs="Times New Roman"/>
          <w:sz w:val="24"/>
          <w:szCs w:val="24"/>
          <w:lang w:val="en-GB"/>
        </w:rPr>
        <w:t xml:space="preserve">The Graduate School of Convergence Science and Technology focusses on the education of and research in convergence methodology and technology, aiming to </w:t>
      </w:r>
      <w:r w:rsidR="002A7914">
        <w:rPr>
          <w:rFonts w:ascii="Times New Roman" w:eastAsia="Times New Roman" w:hAnsi="Times New Roman" w:cs="Times New Roman"/>
          <w:sz w:val="24"/>
          <w:szCs w:val="24"/>
          <w:lang w:val="en-GB"/>
        </w:rPr>
        <w:t>merge</w:t>
      </w:r>
      <w:r w:rsidR="002A7914" w:rsidRPr="002A7914">
        <w:rPr>
          <w:rFonts w:ascii="Times New Roman" w:eastAsia="Times New Roman" w:hAnsi="Times New Roman" w:cs="Times New Roman"/>
          <w:sz w:val="24"/>
          <w:szCs w:val="24"/>
          <w:lang w:val="en-GB"/>
        </w:rPr>
        <w:t xml:space="preserve"> existing academic disciplines. </w:t>
      </w:r>
      <w:r w:rsidRPr="002A7914">
        <w:rPr>
          <w:rFonts w:ascii="Times New Roman" w:eastAsia="Times New Roman" w:hAnsi="Times New Roman" w:cs="Times New Roman"/>
          <w:sz w:val="24"/>
          <w:szCs w:val="24"/>
          <w:lang w:val="en-GB"/>
        </w:rPr>
        <w:t xml:space="preserve">The experiment has resulted in a </w:t>
      </w:r>
      <w:proofErr w:type="gramStart"/>
      <w:r w:rsidRPr="002A7914">
        <w:rPr>
          <w:rFonts w:ascii="Times New Roman" w:eastAsia="Times New Roman" w:hAnsi="Times New Roman" w:cs="Times New Roman"/>
          <w:sz w:val="24"/>
          <w:szCs w:val="24"/>
          <w:lang w:val="en-GB"/>
        </w:rPr>
        <w:t>globally-recognised</w:t>
      </w:r>
      <w:proofErr w:type="gramEnd"/>
      <w:r w:rsidRPr="002A7914">
        <w:rPr>
          <w:rFonts w:ascii="Times New Roman" w:eastAsia="Times New Roman" w:hAnsi="Times New Roman" w:cs="Times New Roman"/>
          <w:sz w:val="24"/>
          <w:szCs w:val="24"/>
          <w:lang w:val="en-GB"/>
        </w:rPr>
        <w:t xml:space="preserve"> Big Data Research Institute</w:t>
      </w:r>
      <w:r w:rsidR="007931C4" w:rsidRPr="002A7914">
        <w:rPr>
          <w:rFonts w:ascii="Times New Roman" w:eastAsia="Times New Roman" w:hAnsi="Times New Roman" w:cs="Times New Roman"/>
          <w:sz w:val="24"/>
          <w:szCs w:val="24"/>
          <w:lang w:val="en-GB"/>
        </w:rPr>
        <w:t xml:space="preserve"> and </w:t>
      </w:r>
      <w:r w:rsidR="003D5871">
        <w:rPr>
          <w:rFonts w:ascii="Times New Roman" w:eastAsia="Times New Roman" w:hAnsi="Times New Roman" w:cs="Times New Roman"/>
          <w:sz w:val="24"/>
          <w:szCs w:val="24"/>
          <w:lang w:val="en-GB"/>
        </w:rPr>
        <w:t>SNU</w:t>
      </w:r>
      <w:r w:rsidR="007931C4" w:rsidRPr="002A7914">
        <w:rPr>
          <w:rFonts w:ascii="Times New Roman" w:eastAsia="Times New Roman" w:hAnsi="Times New Roman" w:cs="Times New Roman"/>
          <w:sz w:val="24"/>
          <w:szCs w:val="24"/>
          <w:lang w:val="en-GB"/>
        </w:rPr>
        <w:t xml:space="preserve"> is also currently building a new Graduate School for Big Data</w:t>
      </w:r>
      <w:r w:rsidRPr="002A7914">
        <w:rPr>
          <w:rFonts w:ascii="Times New Roman" w:eastAsia="Times New Roman" w:hAnsi="Times New Roman" w:cs="Times New Roman"/>
          <w:sz w:val="24"/>
          <w:szCs w:val="24"/>
          <w:lang w:val="en-GB"/>
        </w:rPr>
        <w:t>. However, due to issues of m</w:t>
      </w:r>
      <w:r w:rsidR="007931C4" w:rsidRPr="002A7914">
        <w:rPr>
          <w:rFonts w:ascii="Times New Roman" w:eastAsia="Times New Roman" w:hAnsi="Times New Roman" w:cs="Times New Roman"/>
          <w:sz w:val="24"/>
          <w:szCs w:val="24"/>
          <w:lang w:val="en-GB"/>
        </w:rPr>
        <w:t xml:space="preserve">anagement and administration, a large component of </w:t>
      </w:r>
      <w:r w:rsidR="003D5871">
        <w:rPr>
          <w:rFonts w:ascii="Times New Roman" w:eastAsia="Times New Roman" w:hAnsi="Times New Roman" w:cs="Times New Roman"/>
          <w:sz w:val="24"/>
          <w:szCs w:val="24"/>
          <w:lang w:val="en-GB"/>
        </w:rPr>
        <w:t>SNU</w:t>
      </w:r>
      <w:r w:rsidR="007931C4" w:rsidRPr="002A7914">
        <w:rPr>
          <w:rFonts w:ascii="Times New Roman" w:eastAsia="Times New Roman" w:hAnsi="Times New Roman" w:cs="Times New Roman"/>
          <w:sz w:val="24"/>
          <w:szCs w:val="24"/>
          <w:lang w:val="en-GB"/>
        </w:rPr>
        <w:t>’s faculty still favour decentralised departments and graduate schools.</w:t>
      </w:r>
    </w:p>
    <w:p w14:paraId="261B34CA" w14:textId="77777777" w:rsidR="00EE14F7" w:rsidRPr="00EE14F7" w:rsidRDefault="00EE14F7" w:rsidP="00EE14F7">
      <w:pPr>
        <w:pStyle w:val="ListParagraph"/>
        <w:spacing w:after="0" w:line="288" w:lineRule="auto"/>
        <w:ind w:left="0"/>
        <w:rPr>
          <w:rFonts w:ascii="Times New Roman" w:eastAsia="Times New Roman" w:hAnsi="Times New Roman" w:cs="Times New Roman"/>
          <w:sz w:val="24"/>
          <w:szCs w:val="24"/>
          <w:lang w:val="en-GB"/>
        </w:rPr>
      </w:pPr>
    </w:p>
    <w:p w14:paraId="7CC4F714" w14:textId="77777777" w:rsidR="005E7EC3" w:rsidRPr="00EE14F7" w:rsidRDefault="009D42C5" w:rsidP="00EE14F7">
      <w:pPr>
        <w:spacing w:after="0" w:line="288" w:lineRule="auto"/>
        <w:ind w:left="567"/>
        <w:jc w:val="both"/>
        <w:rPr>
          <w:rFonts w:ascii="Times New Roman" w:eastAsia="Times New Roman" w:hAnsi="Times New Roman" w:cs="Times New Roman"/>
          <w:sz w:val="24"/>
          <w:szCs w:val="24"/>
          <w:lang w:val="en-GB"/>
        </w:rPr>
      </w:pPr>
      <w:proofErr w:type="spellStart"/>
      <w:r w:rsidRPr="00EE14F7">
        <w:rPr>
          <w:rFonts w:ascii="Times New Roman" w:eastAsia="Times New Roman" w:hAnsi="Times New Roman" w:cs="Times New Roman"/>
          <w:sz w:val="24"/>
          <w:szCs w:val="24"/>
          <w:lang w:val="en-GB"/>
        </w:rPr>
        <w:t>Dr</w:t>
      </w:r>
      <w:r w:rsidR="003D5871" w:rsidRPr="00EE14F7">
        <w:rPr>
          <w:rFonts w:ascii="Times New Roman" w:eastAsia="Times New Roman" w:hAnsi="Times New Roman" w:cs="Times New Roman"/>
          <w:sz w:val="24"/>
          <w:szCs w:val="24"/>
          <w:lang w:val="en-GB"/>
        </w:rPr>
        <w:t>.</w:t>
      </w:r>
      <w:proofErr w:type="spellEnd"/>
      <w:r w:rsidRPr="00EE14F7">
        <w:rPr>
          <w:rFonts w:ascii="Times New Roman" w:eastAsia="Times New Roman" w:hAnsi="Times New Roman" w:cs="Times New Roman"/>
          <w:sz w:val="24"/>
          <w:szCs w:val="24"/>
          <w:lang w:val="en-GB"/>
        </w:rPr>
        <w:t xml:space="preserve"> Cha stated that governments are key to incentivising different sectors to work together to address the needs of society; however, competition </w:t>
      </w:r>
      <w:r w:rsidR="00E06536" w:rsidRPr="00EE14F7">
        <w:rPr>
          <w:rFonts w:ascii="Times New Roman" w:eastAsia="Times New Roman" w:hAnsi="Times New Roman" w:cs="Times New Roman"/>
          <w:sz w:val="24"/>
          <w:szCs w:val="24"/>
          <w:lang w:val="en-GB"/>
        </w:rPr>
        <w:t xml:space="preserve">within and </w:t>
      </w:r>
      <w:r w:rsidRPr="00EE14F7">
        <w:rPr>
          <w:rFonts w:ascii="Times New Roman" w:eastAsia="Times New Roman" w:hAnsi="Times New Roman" w:cs="Times New Roman"/>
          <w:sz w:val="24"/>
          <w:szCs w:val="24"/>
          <w:lang w:val="en-GB"/>
        </w:rPr>
        <w:t xml:space="preserve">between sectors is also an important driver. </w:t>
      </w:r>
      <w:r w:rsidR="00E06536" w:rsidRPr="00EE14F7">
        <w:rPr>
          <w:rFonts w:ascii="Times New Roman" w:eastAsia="Times New Roman" w:hAnsi="Times New Roman" w:cs="Times New Roman"/>
          <w:sz w:val="24"/>
          <w:szCs w:val="24"/>
          <w:lang w:val="en-GB"/>
        </w:rPr>
        <w:t xml:space="preserve">To illustrate the latter point about the benefits of competition, </w:t>
      </w:r>
      <w:proofErr w:type="spellStart"/>
      <w:r w:rsidR="00E06536" w:rsidRPr="00EE14F7">
        <w:rPr>
          <w:rFonts w:ascii="Times New Roman" w:eastAsia="Times New Roman" w:hAnsi="Times New Roman" w:cs="Times New Roman"/>
          <w:sz w:val="24"/>
          <w:szCs w:val="24"/>
          <w:lang w:val="en-GB"/>
        </w:rPr>
        <w:t>Drs</w:t>
      </w:r>
      <w:r w:rsidR="003D5871" w:rsidRPr="00EE14F7">
        <w:rPr>
          <w:rFonts w:ascii="Times New Roman" w:eastAsia="Times New Roman" w:hAnsi="Times New Roman" w:cs="Times New Roman"/>
          <w:sz w:val="24"/>
          <w:szCs w:val="24"/>
          <w:lang w:val="en-GB"/>
        </w:rPr>
        <w:t>.</w:t>
      </w:r>
      <w:proofErr w:type="spellEnd"/>
      <w:r w:rsidR="00E06536" w:rsidRPr="00EE14F7">
        <w:rPr>
          <w:rFonts w:ascii="Times New Roman" w:eastAsia="Times New Roman" w:hAnsi="Times New Roman" w:cs="Times New Roman"/>
          <w:sz w:val="24"/>
          <w:szCs w:val="24"/>
          <w:lang w:val="en-GB"/>
        </w:rPr>
        <w:t xml:space="preserve"> Koo and Cha </w:t>
      </w:r>
      <w:proofErr w:type="gramStart"/>
      <w:r w:rsidR="00E06536" w:rsidRPr="00EE14F7">
        <w:rPr>
          <w:rFonts w:ascii="Times New Roman" w:eastAsia="Times New Roman" w:hAnsi="Times New Roman" w:cs="Times New Roman"/>
          <w:sz w:val="24"/>
          <w:szCs w:val="24"/>
          <w:lang w:val="en-GB"/>
        </w:rPr>
        <w:t>made reference</w:t>
      </w:r>
      <w:proofErr w:type="gramEnd"/>
      <w:r w:rsidR="00E06536" w:rsidRPr="00EE14F7">
        <w:rPr>
          <w:rFonts w:ascii="Times New Roman" w:eastAsia="Times New Roman" w:hAnsi="Times New Roman" w:cs="Times New Roman"/>
          <w:sz w:val="24"/>
          <w:szCs w:val="24"/>
          <w:lang w:val="en-GB"/>
        </w:rPr>
        <w:t xml:space="preserve"> to two engineering professors at </w:t>
      </w:r>
      <w:r w:rsidR="003F6EA3" w:rsidRPr="00EE14F7">
        <w:rPr>
          <w:rFonts w:ascii="Times New Roman" w:eastAsia="Times New Roman" w:hAnsi="Times New Roman" w:cs="Times New Roman"/>
          <w:sz w:val="24"/>
          <w:szCs w:val="24"/>
          <w:lang w:val="en-GB"/>
        </w:rPr>
        <w:t>SNU</w:t>
      </w:r>
      <w:r w:rsidR="00E06536" w:rsidRPr="00EE14F7">
        <w:rPr>
          <w:rFonts w:ascii="Times New Roman" w:eastAsia="Times New Roman" w:hAnsi="Times New Roman" w:cs="Times New Roman"/>
          <w:sz w:val="24"/>
          <w:szCs w:val="24"/>
          <w:lang w:val="en-GB"/>
        </w:rPr>
        <w:t xml:space="preserve"> who were both working on electric vehicles. The one’s work </w:t>
      </w:r>
      <w:proofErr w:type="gramStart"/>
      <w:r w:rsidR="00E06536" w:rsidRPr="00EE14F7">
        <w:rPr>
          <w:rFonts w:ascii="Times New Roman" w:eastAsia="Times New Roman" w:hAnsi="Times New Roman" w:cs="Times New Roman"/>
          <w:sz w:val="24"/>
          <w:szCs w:val="24"/>
          <w:lang w:val="en-GB"/>
        </w:rPr>
        <w:t>was funded</w:t>
      </w:r>
      <w:proofErr w:type="gramEnd"/>
      <w:r w:rsidR="00E06536" w:rsidRPr="00EE14F7">
        <w:rPr>
          <w:rFonts w:ascii="Times New Roman" w:eastAsia="Times New Roman" w:hAnsi="Times New Roman" w:cs="Times New Roman"/>
          <w:sz w:val="24"/>
          <w:szCs w:val="24"/>
          <w:lang w:val="en-GB"/>
        </w:rPr>
        <w:t xml:space="preserve"> by the state, the other funded by the private sector. The professors detested each other, never spoke </w:t>
      </w:r>
      <w:r w:rsidR="00E06536" w:rsidRPr="00EE14F7">
        <w:rPr>
          <w:rFonts w:ascii="Times New Roman" w:eastAsia="Times New Roman" w:hAnsi="Times New Roman" w:cs="Times New Roman"/>
          <w:sz w:val="24"/>
          <w:szCs w:val="24"/>
          <w:lang w:val="en-GB"/>
        </w:rPr>
        <w:lastRenderedPageBreak/>
        <w:t>or collaborated</w:t>
      </w:r>
      <w:r w:rsidR="00D21E1D" w:rsidRPr="00EE14F7">
        <w:rPr>
          <w:rFonts w:ascii="Times New Roman" w:eastAsia="Times New Roman" w:hAnsi="Times New Roman" w:cs="Times New Roman"/>
          <w:sz w:val="24"/>
          <w:szCs w:val="24"/>
          <w:lang w:val="en-GB"/>
        </w:rPr>
        <w:t xml:space="preserve">. Their professional competition has resulted in a number of </w:t>
      </w:r>
      <w:proofErr w:type="gramStart"/>
      <w:r w:rsidR="00D21E1D" w:rsidRPr="00EE14F7">
        <w:rPr>
          <w:rFonts w:ascii="Times New Roman" w:eastAsia="Times New Roman" w:hAnsi="Times New Roman" w:cs="Times New Roman"/>
          <w:sz w:val="24"/>
          <w:szCs w:val="24"/>
          <w:lang w:val="en-GB"/>
        </w:rPr>
        <w:t>ground-breaking</w:t>
      </w:r>
      <w:proofErr w:type="gramEnd"/>
      <w:r w:rsidR="00D21E1D" w:rsidRPr="00EE14F7">
        <w:rPr>
          <w:rFonts w:ascii="Times New Roman" w:eastAsia="Times New Roman" w:hAnsi="Times New Roman" w:cs="Times New Roman"/>
          <w:sz w:val="24"/>
          <w:szCs w:val="24"/>
          <w:lang w:val="en-GB"/>
        </w:rPr>
        <w:t xml:space="preserve"> discoveries.</w:t>
      </w:r>
      <w:r w:rsidR="00E06536" w:rsidRPr="00EE14F7">
        <w:rPr>
          <w:rFonts w:ascii="Times New Roman" w:eastAsia="Times New Roman" w:hAnsi="Times New Roman" w:cs="Times New Roman"/>
          <w:sz w:val="24"/>
          <w:szCs w:val="24"/>
          <w:lang w:val="en-GB"/>
        </w:rPr>
        <w:t xml:space="preserve"> </w:t>
      </w:r>
      <w:r w:rsidR="00C74DE7" w:rsidRPr="00EE14F7">
        <w:rPr>
          <w:rFonts w:ascii="Times New Roman" w:eastAsia="Times New Roman" w:hAnsi="Times New Roman" w:cs="Times New Roman"/>
          <w:sz w:val="24"/>
          <w:szCs w:val="24"/>
          <w:lang w:val="en-GB"/>
        </w:rPr>
        <w:t>Hence, t</w:t>
      </w:r>
      <w:r w:rsidRPr="00EE14F7">
        <w:rPr>
          <w:rFonts w:ascii="Times New Roman" w:eastAsia="Times New Roman" w:hAnsi="Times New Roman" w:cs="Times New Roman"/>
          <w:sz w:val="24"/>
          <w:szCs w:val="24"/>
          <w:lang w:val="en-GB"/>
        </w:rPr>
        <w:t xml:space="preserve">he key is to find the balance between convergence and competition to get the best results. </w:t>
      </w:r>
    </w:p>
    <w:p w14:paraId="2B47C855"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7BDD2756" w14:textId="77777777" w:rsidR="00331D7D" w:rsidRPr="00C06310" w:rsidRDefault="00C06310"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 member of the delegation then asked if Korea has any issues with youth unemployment. </w:t>
      </w:r>
      <w:proofErr w:type="spellStart"/>
      <w:r>
        <w:rPr>
          <w:rFonts w:ascii="Times New Roman" w:eastAsia="Times New Roman" w:hAnsi="Times New Roman" w:cs="Times New Roman"/>
          <w:sz w:val="24"/>
          <w:szCs w:val="24"/>
          <w:lang w:val="en-GB"/>
        </w:rPr>
        <w:t>Dr</w:t>
      </w:r>
      <w:r w:rsidR="003D5871">
        <w:rPr>
          <w:rFonts w:ascii="Times New Roman" w:eastAsia="Times New Roman" w:hAnsi="Times New Roman" w:cs="Times New Roman"/>
          <w:sz w:val="24"/>
          <w:szCs w:val="24"/>
          <w:lang w:val="en-GB"/>
        </w:rPr>
        <w:t>.</w:t>
      </w:r>
      <w:proofErr w:type="spellEnd"/>
      <w:r>
        <w:rPr>
          <w:rFonts w:ascii="Times New Roman" w:eastAsia="Times New Roman" w:hAnsi="Times New Roman" w:cs="Times New Roman"/>
          <w:sz w:val="24"/>
          <w:szCs w:val="24"/>
          <w:lang w:val="en-GB"/>
        </w:rPr>
        <w:t xml:space="preserve"> Koo responded that youth unemployment was deemed </w:t>
      </w:r>
      <w:proofErr w:type="gramStart"/>
      <w:r>
        <w:rPr>
          <w:rFonts w:ascii="Times New Roman" w:eastAsia="Times New Roman" w:hAnsi="Times New Roman" w:cs="Times New Roman"/>
          <w:sz w:val="24"/>
          <w:szCs w:val="24"/>
          <w:lang w:val="en-GB"/>
        </w:rPr>
        <w:t>to be more</w:t>
      </w:r>
      <w:proofErr w:type="gramEnd"/>
      <w:r>
        <w:rPr>
          <w:rFonts w:ascii="Times New Roman" w:eastAsia="Times New Roman" w:hAnsi="Times New Roman" w:cs="Times New Roman"/>
          <w:sz w:val="24"/>
          <w:szCs w:val="24"/>
          <w:lang w:val="en-GB"/>
        </w:rPr>
        <w:t xml:space="preserve"> of a selective issue in that graduates preferred working for either the established Korean conglomerates (known as </w:t>
      </w:r>
      <w:r>
        <w:rPr>
          <w:rFonts w:ascii="Times New Roman" w:eastAsia="Times New Roman" w:hAnsi="Times New Roman" w:cs="Times New Roman"/>
          <w:i/>
          <w:sz w:val="24"/>
          <w:szCs w:val="24"/>
          <w:lang w:val="en-GB"/>
        </w:rPr>
        <w:t>chaebols</w:t>
      </w:r>
      <w:r>
        <w:rPr>
          <w:rFonts w:ascii="Times New Roman" w:eastAsia="Times New Roman" w:hAnsi="Times New Roman" w:cs="Times New Roman"/>
          <w:sz w:val="24"/>
          <w:szCs w:val="24"/>
          <w:lang w:val="en-GB"/>
        </w:rPr>
        <w:t xml:space="preserve">. </w:t>
      </w:r>
      <w:proofErr w:type="gramStart"/>
      <w:r>
        <w:rPr>
          <w:rFonts w:ascii="Times New Roman" w:eastAsia="Times New Roman" w:hAnsi="Times New Roman" w:cs="Times New Roman"/>
          <w:sz w:val="24"/>
          <w:szCs w:val="24"/>
          <w:lang w:val="en-GB"/>
        </w:rPr>
        <w:t xml:space="preserve">For example, Samsung) or </w:t>
      </w:r>
      <w:r w:rsidR="006E5DCA">
        <w:rPr>
          <w:rFonts w:ascii="Times New Roman" w:eastAsia="Times New Roman" w:hAnsi="Times New Roman" w:cs="Times New Roman"/>
          <w:sz w:val="24"/>
          <w:szCs w:val="24"/>
          <w:lang w:val="en-GB"/>
        </w:rPr>
        <w:t>the civil service</w:t>
      </w:r>
      <w:r>
        <w:rPr>
          <w:rFonts w:ascii="Times New Roman" w:eastAsia="Times New Roman" w:hAnsi="Times New Roman" w:cs="Times New Roman"/>
          <w:sz w:val="24"/>
          <w:szCs w:val="24"/>
          <w:lang w:val="en-GB"/>
        </w:rPr>
        <w:t>.</w:t>
      </w:r>
      <w:proofErr w:type="gramEnd"/>
      <w:r>
        <w:rPr>
          <w:rFonts w:ascii="Times New Roman" w:eastAsia="Times New Roman" w:hAnsi="Times New Roman" w:cs="Times New Roman"/>
          <w:sz w:val="24"/>
          <w:szCs w:val="24"/>
          <w:lang w:val="en-GB"/>
        </w:rPr>
        <w:t xml:space="preserve"> The former </w:t>
      </w:r>
      <w:proofErr w:type="gramStart"/>
      <w:r>
        <w:rPr>
          <w:rFonts w:ascii="Times New Roman" w:eastAsia="Times New Roman" w:hAnsi="Times New Roman" w:cs="Times New Roman"/>
          <w:sz w:val="24"/>
          <w:szCs w:val="24"/>
          <w:lang w:val="en-GB"/>
        </w:rPr>
        <w:t>was considered</w:t>
      </w:r>
      <w:proofErr w:type="gramEnd"/>
      <w:r>
        <w:rPr>
          <w:rFonts w:ascii="Times New Roman" w:eastAsia="Times New Roman" w:hAnsi="Times New Roman" w:cs="Times New Roman"/>
          <w:sz w:val="24"/>
          <w:szCs w:val="24"/>
          <w:lang w:val="en-GB"/>
        </w:rPr>
        <w:t xml:space="preserve"> as affording higher social status, and the latter offered long-term protected employment. Employment within the civil service remained the most preferred choice of graduates with some studying up to five years for the civil service exam.</w:t>
      </w:r>
    </w:p>
    <w:p w14:paraId="6E3B12DD" w14:textId="77777777" w:rsidR="00331D7D" w:rsidRDefault="00331D7D" w:rsidP="00AA0908">
      <w:pPr>
        <w:spacing w:after="0" w:line="288" w:lineRule="auto"/>
        <w:jc w:val="both"/>
        <w:rPr>
          <w:rFonts w:ascii="Times New Roman" w:eastAsia="Times New Roman" w:hAnsi="Times New Roman" w:cs="Times New Roman"/>
          <w:sz w:val="24"/>
          <w:szCs w:val="24"/>
          <w:lang w:val="en-GB"/>
        </w:rPr>
      </w:pPr>
    </w:p>
    <w:p w14:paraId="6B4F959A" w14:textId="77777777" w:rsidR="00000FFB" w:rsidRDefault="003D0EFA"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Discussions con</w:t>
      </w:r>
      <w:r w:rsidR="00331D7D">
        <w:rPr>
          <w:rFonts w:ascii="Times New Roman" w:eastAsia="Times New Roman" w:hAnsi="Times New Roman" w:cs="Times New Roman"/>
          <w:sz w:val="24"/>
          <w:szCs w:val="24"/>
          <w:lang w:val="en-GB"/>
        </w:rPr>
        <w:t xml:space="preserve">cluded </w:t>
      </w:r>
      <w:r>
        <w:rPr>
          <w:rFonts w:ascii="Times New Roman" w:eastAsia="Times New Roman" w:hAnsi="Times New Roman" w:cs="Times New Roman"/>
          <w:sz w:val="24"/>
          <w:szCs w:val="24"/>
          <w:lang w:val="en-GB"/>
        </w:rPr>
        <w:t xml:space="preserve">with </w:t>
      </w:r>
      <w:proofErr w:type="spellStart"/>
      <w:r>
        <w:rPr>
          <w:rFonts w:ascii="Times New Roman" w:eastAsia="Times New Roman" w:hAnsi="Times New Roman" w:cs="Times New Roman"/>
          <w:sz w:val="24"/>
          <w:szCs w:val="24"/>
          <w:lang w:val="en-GB"/>
        </w:rPr>
        <w:t>Dr</w:t>
      </w:r>
      <w:r w:rsidR="003D5871">
        <w:rPr>
          <w:rFonts w:ascii="Times New Roman" w:eastAsia="Times New Roman" w:hAnsi="Times New Roman" w:cs="Times New Roman"/>
          <w:sz w:val="24"/>
          <w:szCs w:val="24"/>
          <w:lang w:val="en-GB"/>
        </w:rPr>
        <w:t>.</w:t>
      </w:r>
      <w:proofErr w:type="spellEnd"/>
      <w:r>
        <w:rPr>
          <w:rFonts w:ascii="Times New Roman" w:eastAsia="Times New Roman" w:hAnsi="Times New Roman" w:cs="Times New Roman"/>
          <w:sz w:val="24"/>
          <w:szCs w:val="24"/>
          <w:lang w:val="en-GB"/>
        </w:rPr>
        <w:t xml:space="preserve"> Koo stating that </w:t>
      </w:r>
      <w:r w:rsidR="003F6EA3">
        <w:rPr>
          <w:rFonts w:ascii="Times New Roman" w:eastAsia="Times New Roman" w:hAnsi="Times New Roman" w:cs="Times New Roman"/>
          <w:sz w:val="24"/>
          <w:szCs w:val="24"/>
          <w:lang w:val="en-GB"/>
        </w:rPr>
        <w:t>SNU</w:t>
      </w:r>
      <w:r>
        <w:rPr>
          <w:rFonts w:ascii="Times New Roman" w:eastAsia="Times New Roman" w:hAnsi="Times New Roman" w:cs="Times New Roman"/>
          <w:sz w:val="24"/>
          <w:szCs w:val="24"/>
          <w:lang w:val="en-GB"/>
        </w:rPr>
        <w:t xml:space="preserve"> would like to </w:t>
      </w:r>
      <w:r w:rsidR="00A42E3E">
        <w:rPr>
          <w:rFonts w:ascii="Times New Roman" w:eastAsia="Times New Roman" w:hAnsi="Times New Roman" w:cs="Times New Roman"/>
          <w:sz w:val="24"/>
          <w:szCs w:val="24"/>
          <w:lang w:val="en-GB"/>
        </w:rPr>
        <w:t xml:space="preserve">expand its relations with partner institutions in </w:t>
      </w:r>
      <w:r w:rsidR="004560A3">
        <w:rPr>
          <w:rFonts w:ascii="Times New Roman" w:eastAsia="Times New Roman" w:hAnsi="Times New Roman" w:cs="Times New Roman"/>
          <w:sz w:val="24"/>
          <w:szCs w:val="24"/>
          <w:lang w:val="en-GB"/>
        </w:rPr>
        <w:t xml:space="preserve">South </w:t>
      </w:r>
      <w:r w:rsidR="00A42E3E">
        <w:rPr>
          <w:rFonts w:ascii="Times New Roman" w:eastAsia="Times New Roman" w:hAnsi="Times New Roman" w:cs="Times New Roman"/>
          <w:sz w:val="24"/>
          <w:szCs w:val="24"/>
          <w:lang w:val="en-GB"/>
        </w:rPr>
        <w:t xml:space="preserve">Africa to further </w:t>
      </w:r>
      <w:proofErr w:type="gramStart"/>
      <w:r w:rsidR="00A42E3E">
        <w:rPr>
          <w:rFonts w:ascii="Times New Roman" w:eastAsia="Times New Roman" w:hAnsi="Times New Roman" w:cs="Times New Roman"/>
          <w:sz w:val="24"/>
          <w:szCs w:val="24"/>
          <w:lang w:val="en-GB"/>
        </w:rPr>
        <w:t xml:space="preserve">internationalise and globalise </w:t>
      </w:r>
      <w:r w:rsidR="003F6EA3">
        <w:rPr>
          <w:rFonts w:ascii="Times New Roman" w:eastAsia="Times New Roman" w:hAnsi="Times New Roman" w:cs="Times New Roman"/>
          <w:sz w:val="24"/>
          <w:szCs w:val="24"/>
          <w:lang w:val="en-GB"/>
        </w:rPr>
        <w:t>SNU</w:t>
      </w:r>
      <w:proofErr w:type="gramEnd"/>
      <w:r w:rsidR="00AD4267">
        <w:rPr>
          <w:rFonts w:ascii="Times New Roman" w:eastAsia="Times New Roman" w:hAnsi="Times New Roman" w:cs="Times New Roman"/>
          <w:sz w:val="24"/>
          <w:szCs w:val="24"/>
          <w:lang w:val="en-GB"/>
        </w:rPr>
        <w:t xml:space="preserve"> and </w:t>
      </w:r>
      <w:r w:rsidR="00A42E3E">
        <w:rPr>
          <w:rFonts w:ascii="Times New Roman" w:eastAsia="Times New Roman" w:hAnsi="Times New Roman" w:cs="Times New Roman"/>
          <w:sz w:val="24"/>
          <w:szCs w:val="24"/>
          <w:lang w:val="en-GB"/>
        </w:rPr>
        <w:t xml:space="preserve">broaden the perspective and views of Korean students. </w:t>
      </w:r>
      <w:r w:rsidR="003F6EA3">
        <w:rPr>
          <w:rFonts w:ascii="Times New Roman" w:eastAsia="Times New Roman" w:hAnsi="Times New Roman" w:cs="Times New Roman"/>
          <w:sz w:val="24"/>
          <w:szCs w:val="24"/>
          <w:lang w:val="en-GB"/>
        </w:rPr>
        <w:t xml:space="preserve">Seoul National </w:t>
      </w:r>
      <w:r w:rsidR="00A42E3E">
        <w:rPr>
          <w:rFonts w:ascii="Times New Roman" w:eastAsia="Times New Roman" w:hAnsi="Times New Roman" w:cs="Times New Roman"/>
          <w:sz w:val="24"/>
          <w:szCs w:val="24"/>
          <w:lang w:val="en-GB"/>
        </w:rPr>
        <w:t>University currently accepts approximately 1 000 international students per year and sends approximately 500 Korean students</w:t>
      </w:r>
      <w:r w:rsidR="004560A3">
        <w:rPr>
          <w:rFonts w:ascii="Times New Roman" w:eastAsia="Times New Roman" w:hAnsi="Times New Roman" w:cs="Times New Roman"/>
          <w:sz w:val="24"/>
          <w:szCs w:val="24"/>
          <w:lang w:val="en-GB"/>
        </w:rPr>
        <w:t xml:space="preserve"> to study abroad. Hence, </w:t>
      </w:r>
      <w:r w:rsidR="003F6EA3">
        <w:rPr>
          <w:rFonts w:ascii="Times New Roman" w:eastAsia="Times New Roman" w:hAnsi="Times New Roman" w:cs="Times New Roman"/>
          <w:sz w:val="24"/>
          <w:szCs w:val="24"/>
          <w:lang w:val="en-GB"/>
        </w:rPr>
        <w:t>SNU</w:t>
      </w:r>
      <w:r w:rsidR="005829CE">
        <w:rPr>
          <w:rFonts w:ascii="Times New Roman" w:eastAsia="Times New Roman" w:hAnsi="Times New Roman" w:cs="Times New Roman"/>
          <w:sz w:val="24"/>
          <w:szCs w:val="24"/>
          <w:lang w:val="en-GB"/>
        </w:rPr>
        <w:t>, believing that diversity is a key source of creativity</w:t>
      </w:r>
      <w:r w:rsidR="00583C9A">
        <w:rPr>
          <w:rFonts w:ascii="Times New Roman" w:eastAsia="Times New Roman" w:hAnsi="Times New Roman" w:cs="Times New Roman"/>
          <w:sz w:val="24"/>
          <w:szCs w:val="24"/>
          <w:lang w:val="en-GB"/>
        </w:rPr>
        <w:t>,</w:t>
      </w:r>
      <w:r w:rsidR="004560A3">
        <w:rPr>
          <w:rFonts w:ascii="Times New Roman" w:eastAsia="Times New Roman" w:hAnsi="Times New Roman" w:cs="Times New Roman"/>
          <w:sz w:val="24"/>
          <w:szCs w:val="24"/>
          <w:lang w:val="en-GB"/>
        </w:rPr>
        <w:t xml:space="preserve"> is looking for South African </w:t>
      </w:r>
      <w:r w:rsidR="003F6EA3">
        <w:rPr>
          <w:rFonts w:ascii="Times New Roman" w:eastAsia="Times New Roman" w:hAnsi="Times New Roman" w:cs="Times New Roman"/>
          <w:sz w:val="24"/>
          <w:szCs w:val="24"/>
          <w:lang w:val="en-GB"/>
        </w:rPr>
        <w:t>u</w:t>
      </w:r>
      <w:r w:rsidR="001A093A">
        <w:rPr>
          <w:rFonts w:ascii="Times New Roman" w:eastAsia="Times New Roman" w:hAnsi="Times New Roman" w:cs="Times New Roman"/>
          <w:sz w:val="24"/>
          <w:szCs w:val="24"/>
          <w:lang w:val="en-GB"/>
        </w:rPr>
        <w:t>niversities</w:t>
      </w:r>
      <w:r w:rsidR="004560A3">
        <w:rPr>
          <w:rFonts w:ascii="Times New Roman" w:eastAsia="Times New Roman" w:hAnsi="Times New Roman" w:cs="Times New Roman"/>
          <w:sz w:val="24"/>
          <w:szCs w:val="24"/>
          <w:lang w:val="en-GB"/>
        </w:rPr>
        <w:t xml:space="preserve"> </w:t>
      </w:r>
      <w:r w:rsidR="004560A3" w:rsidRPr="001A093A">
        <w:rPr>
          <w:rFonts w:ascii="Times New Roman" w:eastAsia="Times New Roman" w:hAnsi="Times New Roman" w:cs="Times New Roman"/>
          <w:sz w:val="24"/>
          <w:szCs w:val="24"/>
          <w:lang w:val="en-GB"/>
        </w:rPr>
        <w:t xml:space="preserve">with </w:t>
      </w:r>
      <w:proofErr w:type="gramStart"/>
      <w:r w:rsidR="004560A3" w:rsidRPr="001A093A">
        <w:rPr>
          <w:rFonts w:ascii="Times New Roman" w:eastAsia="Times New Roman" w:hAnsi="Times New Roman" w:cs="Times New Roman"/>
          <w:sz w:val="24"/>
          <w:szCs w:val="24"/>
          <w:lang w:val="en-GB"/>
        </w:rPr>
        <w:t>who</w:t>
      </w:r>
      <w:proofErr w:type="gramEnd"/>
      <w:r w:rsidR="004560A3" w:rsidRPr="001A093A">
        <w:rPr>
          <w:rFonts w:ascii="Times New Roman" w:eastAsia="Times New Roman" w:hAnsi="Times New Roman" w:cs="Times New Roman"/>
          <w:sz w:val="24"/>
          <w:szCs w:val="24"/>
          <w:lang w:val="en-GB"/>
        </w:rPr>
        <w:t xml:space="preserve"> to form </w:t>
      </w:r>
      <w:r w:rsidR="004560A3">
        <w:rPr>
          <w:rFonts w:ascii="Times New Roman" w:eastAsia="Times New Roman" w:hAnsi="Times New Roman" w:cs="Times New Roman"/>
          <w:sz w:val="24"/>
          <w:szCs w:val="24"/>
          <w:lang w:val="en-GB"/>
        </w:rPr>
        <w:t>Memorand</w:t>
      </w:r>
      <w:r w:rsidR="001A093A">
        <w:rPr>
          <w:rFonts w:ascii="Times New Roman" w:eastAsia="Times New Roman" w:hAnsi="Times New Roman" w:cs="Times New Roman"/>
          <w:sz w:val="24"/>
          <w:szCs w:val="24"/>
          <w:lang w:val="en-GB"/>
        </w:rPr>
        <w:t>a</w:t>
      </w:r>
      <w:r w:rsidR="004560A3">
        <w:rPr>
          <w:rFonts w:ascii="Times New Roman" w:eastAsia="Times New Roman" w:hAnsi="Times New Roman" w:cs="Times New Roman"/>
          <w:sz w:val="24"/>
          <w:szCs w:val="24"/>
          <w:lang w:val="en-GB"/>
        </w:rPr>
        <w:t xml:space="preserve"> of Understanding (MoU)</w:t>
      </w:r>
      <w:r w:rsidR="00583C9A">
        <w:rPr>
          <w:rFonts w:ascii="Times New Roman" w:eastAsia="Times New Roman" w:hAnsi="Times New Roman" w:cs="Times New Roman"/>
          <w:sz w:val="24"/>
          <w:szCs w:val="24"/>
          <w:lang w:val="en-GB"/>
        </w:rPr>
        <w:t xml:space="preserve"> that would </w:t>
      </w:r>
      <w:r w:rsidR="00AD6EA0">
        <w:rPr>
          <w:rFonts w:ascii="Times New Roman" w:eastAsia="Times New Roman" w:hAnsi="Times New Roman" w:cs="Times New Roman"/>
          <w:sz w:val="24"/>
          <w:szCs w:val="24"/>
          <w:lang w:val="en-GB"/>
        </w:rPr>
        <w:t xml:space="preserve">advance </w:t>
      </w:r>
      <w:r w:rsidR="00583C9A">
        <w:rPr>
          <w:rFonts w:ascii="Times New Roman" w:eastAsia="Times New Roman" w:hAnsi="Times New Roman" w:cs="Times New Roman"/>
          <w:sz w:val="24"/>
          <w:szCs w:val="24"/>
          <w:lang w:val="en-GB"/>
        </w:rPr>
        <w:t>student and knowledge exchange</w:t>
      </w:r>
      <w:r w:rsidR="004560A3">
        <w:rPr>
          <w:rFonts w:ascii="Times New Roman" w:eastAsia="Times New Roman" w:hAnsi="Times New Roman" w:cs="Times New Roman"/>
          <w:sz w:val="24"/>
          <w:szCs w:val="24"/>
          <w:lang w:val="en-GB"/>
        </w:rPr>
        <w:t>.</w:t>
      </w:r>
    </w:p>
    <w:p w14:paraId="672B35BF" w14:textId="77777777" w:rsidR="00331D7D" w:rsidRDefault="00331D7D" w:rsidP="00AA0908">
      <w:pPr>
        <w:spacing w:after="0" w:line="288" w:lineRule="auto"/>
        <w:jc w:val="both"/>
        <w:rPr>
          <w:rFonts w:ascii="Times New Roman" w:eastAsia="Times New Roman" w:hAnsi="Times New Roman" w:cs="Times New Roman"/>
          <w:sz w:val="24"/>
          <w:szCs w:val="24"/>
          <w:lang w:val="en-GB"/>
        </w:rPr>
      </w:pPr>
    </w:p>
    <w:p w14:paraId="7FB9C383" w14:textId="77777777" w:rsidR="00331D7D" w:rsidRDefault="003D5871" w:rsidP="00AA0908">
      <w:pPr>
        <w:pStyle w:val="ListParagraph"/>
        <w:numPr>
          <w:ilvl w:val="2"/>
          <w:numId w:val="1"/>
        </w:numPr>
        <w:spacing w:after="0" w:line="288" w:lineRule="auto"/>
        <w:ind w:left="851" w:hanging="851"/>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Korea Advanced Institute of Science and Technology</w:t>
      </w:r>
    </w:p>
    <w:p w14:paraId="148E84B5"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3A85E101" w14:textId="77777777" w:rsidR="00000FFB" w:rsidRDefault="00C2251E"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delegation</w:t>
      </w:r>
      <w:r w:rsidR="00622997">
        <w:rPr>
          <w:rFonts w:ascii="Times New Roman" w:eastAsia="Times New Roman" w:hAnsi="Times New Roman" w:cs="Times New Roman"/>
          <w:sz w:val="24"/>
          <w:szCs w:val="24"/>
          <w:lang w:val="en-GB"/>
        </w:rPr>
        <w:t xml:space="preserve">, accompanied by Mr. </w:t>
      </w:r>
      <w:proofErr w:type="spellStart"/>
      <w:r w:rsidR="00622997">
        <w:rPr>
          <w:rFonts w:ascii="Times New Roman" w:eastAsia="Times New Roman" w:hAnsi="Times New Roman" w:cs="Times New Roman"/>
          <w:sz w:val="24"/>
          <w:szCs w:val="24"/>
          <w:lang w:val="en-GB"/>
        </w:rPr>
        <w:t>Manzini</w:t>
      </w:r>
      <w:proofErr w:type="spellEnd"/>
      <w:r w:rsidR="0062299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travelled to </w:t>
      </w:r>
      <w:proofErr w:type="spellStart"/>
      <w:r>
        <w:rPr>
          <w:rFonts w:ascii="Times New Roman" w:eastAsia="Times New Roman" w:hAnsi="Times New Roman" w:cs="Times New Roman"/>
          <w:sz w:val="24"/>
          <w:szCs w:val="24"/>
          <w:lang w:val="en-GB"/>
        </w:rPr>
        <w:t>Dae-jeon</w:t>
      </w:r>
      <w:proofErr w:type="spellEnd"/>
      <w:r>
        <w:rPr>
          <w:rFonts w:ascii="Times New Roman" w:eastAsia="Times New Roman" w:hAnsi="Times New Roman" w:cs="Times New Roman"/>
          <w:sz w:val="24"/>
          <w:szCs w:val="24"/>
          <w:lang w:val="en-GB"/>
        </w:rPr>
        <w:t xml:space="preserve"> City, approximately two hours from Seoul, for a tour of the Korea Advanced Institute of Science and Technology’s (KAIST) </w:t>
      </w:r>
      <w:r w:rsidR="00A87896">
        <w:rPr>
          <w:rFonts w:ascii="Times New Roman" w:eastAsia="Times New Roman" w:hAnsi="Times New Roman" w:cs="Times New Roman"/>
          <w:sz w:val="24"/>
          <w:szCs w:val="24"/>
          <w:lang w:val="en-GB"/>
        </w:rPr>
        <w:t>Vision Hall</w:t>
      </w:r>
      <w:r>
        <w:rPr>
          <w:rFonts w:ascii="Times New Roman" w:eastAsia="Times New Roman" w:hAnsi="Times New Roman" w:cs="Times New Roman"/>
          <w:sz w:val="24"/>
          <w:szCs w:val="24"/>
          <w:lang w:val="en-GB"/>
        </w:rPr>
        <w:t>.</w:t>
      </w:r>
    </w:p>
    <w:p w14:paraId="3D15C79E" w14:textId="77777777" w:rsidR="00C2251E" w:rsidRDefault="00C2251E" w:rsidP="00AA0908">
      <w:pPr>
        <w:spacing w:after="0" w:line="288" w:lineRule="auto"/>
        <w:jc w:val="both"/>
        <w:rPr>
          <w:rFonts w:ascii="Times New Roman" w:eastAsia="Times New Roman" w:hAnsi="Times New Roman" w:cs="Times New Roman"/>
          <w:sz w:val="24"/>
          <w:szCs w:val="24"/>
          <w:lang w:val="en-GB"/>
        </w:rPr>
      </w:pPr>
    </w:p>
    <w:p w14:paraId="0797D397" w14:textId="77777777" w:rsidR="00C2251E" w:rsidRDefault="00C2251E"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Established in 1971, KAIST is Korea’s </w:t>
      </w:r>
      <w:r w:rsidR="00C5229B">
        <w:rPr>
          <w:rFonts w:ascii="Times New Roman" w:eastAsia="Times New Roman" w:hAnsi="Times New Roman" w:cs="Times New Roman"/>
          <w:sz w:val="24"/>
          <w:szCs w:val="24"/>
          <w:lang w:val="en-GB"/>
        </w:rPr>
        <w:t xml:space="preserve">most </w:t>
      </w:r>
      <w:r>
        <w:rPr>
          <w:rFonts w:ascii="Times New Roman" w:eastAsia="Times New Roman" w:hAnsi="Times New Roman" w:cs="Times New Roman"/>
          <w:sz w:val="24"/>
          <w:szCs w:val="24"/>
          <w:lang w:val="en-GB"/>
        </w:rPr>
        <w:t>elite, STI-focussed</w:t>
      </w:r>
      <w:r w:rsidR="00C5229B">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research university</w:t>
      </w:r>
      <w:r w:rsidR="00465E78">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lang w:val="en-GB"/>
        </w:rPr>
        <w:t xml:space="preserve">was </w:t>
      </w:r>
      <w:r w:rsidR="00C5229B">
        <w:rPr>
          <w:rFonts w:ascii="Times New Roman" w:eastAsia="Times New Roman" w:hAnsi="Times New Roman" w:cs="Times New Roman"/>
          <w:sz w:val="24"/>
          <w:szCs w:val="24"/>
          <w:lang w:val="en-GB"/>
        </w:rPr>
        <w:t>established</w:t>
      </w:r>
      <w:r>
        <w:rPr>
          <w:rFonts w:ascii="Times New Roman" w:eastAsia="Times New Roman" w:hAnsi="Times New Roman" w:cs="Times New Roman"/>
          <w:sz w:val="24"/>
          <w:szCs w:val="24"/>
          <w:lang w:val="en-GB"/>
        </w:rPr>
        <w:t xml:space="preserve"> to </w:t>
      </w:r>
      <w:r w:rsidR="00465E78">
        <w:rPr>
          <w:rFonts w:ascii="Times New Roman" w:eastAsia="Times New Roman" w:hAnsi="Times New Roman" w:cs="Times New Roman"/>
          <w:sz w:val="24"/>
          <w:szCs w:val="24"/>
          <w:lang w:val="en-GB"/>
        </w:rPr>
        <w:t xml:space="preserve">produce the high-level STI human capacity needed to support Korea’s industrialisation drive and to conduct both </w:t>
      </w:r>
      <w:r w:rsidR="00C5229B">
        <w:rPr>
          <w:rFonts w:ascii="Times New Roman" w:eastAsia="Times New Roman" w:hAnsi="Times New Roman" w:cs="Times New Roman"/>
          <w:sz w:val="24"/>
          <w:szCs w:val="24"/>
          <w:lang w:val="en-GB"/>
        </w:rPr>
        <w:t xml:space="preserve">the </w:t>
      </w:r>
      <w:r w:rsidR="00465E78">
        <w:rPr>
          <w:rFonts w:ascii="Times New Roman" w:eastAsia="Times New Roman" w:hAnsi="Times New Roman" w:cs="Times New Roman"/>
          <w:sz w:val="24"/>
          <w:szCs w:val="24"/>
          <w:lang w:val="en-GB"/>
        </w:rPr>
        <w:t>short- and long-term basic and applied research that enable</w:t>
      </w:r>
      <w:r w:rsidR="00EA2024">
        <w:rPr>
          <w:rFonts w:ascii="Times New Roman" w:eastAsia="Times New Roman" w:hAnsi="Times New Roman" w:cs="Times New Roman"/>
          <w:sz w:val="24"/>
          <w:szCs w:val="24"/>
          <w:lang w:val="en-GB"/>
        </w:rPr>
        <w:t>d</w:t>
      </w:r>
      <w:r w:rsidR="00465E78">
        <w:rPr>
          <w:rFonts w:ascii="Times New Roman" w:eastAsia="Times New Roman" w:hAnsi="Times New Roman" w:cs="Times New Roman"/>
          <w:sz w:val="24"/>
          <w:szCs w:val="24"/>
          <w:lang w:val="en-GB"/>
        </w:rPr>
        <w:t xml:space="preserve"> Korea’s strategic technological advancement.</w:t>
      </w:r>
    </w:p>
    <w:p w14:paraId="669CFD81" w14:textId="77777777" w:rsidR="00793234" w:rsidRDefault="00793234" w:rsidP="00AA0908">
      <w:pPr>
        <w:spacing w:after="0" w:line="288" w:lineRule="auto"/>
        <w:jc w:val="both"/>
        <w:rPr>
          <w:rFonts w:ascii="Times New Roman" w:eastAsia="Times New Roman" w:hAnsi="Times New Roman" w:cs="Times New Roman"/>
          <w:sz w:val="24"/>
          <w:szCs w:val="24"/>
          <w:lang w:val="en-GB"/>
        </w:rPr>
      </w:pPr>
    </w:p>
    <w:p w14:paraId="2FB619CD" w14:textId="77777777" w:rsidR="00793234" w:rsidRDefault="004C2B0C"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Currently, </w:t>
      </w:r>
      <w:r w:rsidR="006D0EE5">
        <w:rPr>
          <w:rFonts w:ascii="Times New Roman" w:eastAsia="Times New Roman" w:hAnsi="Times New Roman" w:cs="Times New Roman"/>
          <w:sz w:val="24"/>
          <w:szCs w:val="24"/>
          <w:lang w:val="en-GB"/>
        </w:rPr>
        <w:t>Thomson Reuters</w:t>
      </w:r>
      <w:r>
        <w:rPr>
          <w:rFonts w:ascii="Times New Roman" w:eastAsia="Times New Roman" w:hAnsi="Times New Roman" w:cs="Times New Roman"/>
          <w:sz w:val="24"/>
          <w:szCs w:val="24"/>
          <w:lang w:val="en-GB"/>
        </w:rPr>
        <w:t xml:space="preserve"> ranks KAIST</w:t>
      </w:r>
      <w:r w:rsidR="006D0EE5">
        <w:rPr>
          <w:rFonts w:ascii="Times New Roman" w:eastAsia="Times New Roman" w:hAnsi="Times New Roman" w:cs="Times New Roman"/>
          <w:sz w:val="24"/>
          <w:szCs w:val="24"/>
          <w:lang w:val="en-GB"/>
        </w:rPr>
        <w:t xml:space="preserve"> </w:t>
      </w:r>
      <w:r w:rsidR="00793234">
        <w:rPr>
          <w:rFonts w:ascii="Times New Roman" w:eastAsia="Times New Roman" w:hAnsi="Times New Roman" w:cs="Times New Roman"/>
          <w:sz w:val="24"/>
          <w:szCs w:val="24"/>
          <w:lang w:val="en-GB"/>
        </w:rPr>
        <w:t xml:space="preserve">as Asia’s most innovative university and </w:t>
      </w:r>
      <w:proofErr w:type="gramStart"/>
      <w:r w:rsidR="00793234">
        <w:rPr>
          <w:rFonts w:ascii="Times New Roman" w:eastAsia="Times New Roman" w:hAnsi="Times New Roman" w:cs="Times New Roman"/>
          <w:sz w:val="24"/>
          <w:szCs w:val="24"/>
          <w:lang w:val="en-GB"/>
        </w:rPr>
        <w:t>6</w:t>
      </w:r>
      <w:r w:rsidR="00793234" w:rsidRPr="00793234">
        <w:rPr>
          <w:rFonts w:ascii="Times New Roman" w:eastAsia="Times New Roman" w:hAnsi="Times New Roman" w:cs="Times New Roman"/>
          <w:sz w:val="24"/>
          <w:szCs w:val="24"/>
          <w:vertAlign w:val="superscript"/>
          <w:lang w:val="en-GB"/>
        </w:rPr>
        <w:t>th</w:t>
      </w:r>
      <w:proofErr w:type="gramEnd"/>
      <w:r w:rsidR="00793234">
        <w:rPr>
          <w:rFonts w:ascii="Times New Roman" w:eastAsia="Times New Roman" w:hAnsi="Times New Roman" w:cs="Times New Roman"/>
          <w:sz w:val="24"/>
          <w:szCs w:val="24"/>
          <w:lang w:val="en-GB"/>
        </w:rPr>
        <w:t xml:space="preserve"> in the world</w:t>
      </w:r>
      <w:r w:rsidR="00B17D2E">
        <w:rPr>
          <w:rFonts w:ascii="Times New Roman" w:eastAsia="Times New Roman" w:hAnsi="Times New Roman" w:cs="Times New Roman"/>
          <w:sz w:val="24"/>
          <w:szCs w:val="24"/>
          <w:lang w:val="en-GB"/>
        </w:rPr>
        <w:t xml:space="preserve">. Only the most intellectually gifted students from science and technology high schools </w:t>
      </w:r>
      <w:proofErr w:type="gramStart"/>
      <w:r w:rsidR="00B17D2E">
        <w:rPr>
          <w:rFonts w:ascii="Times New Roman" w:eastAsia="Times New Roman" w:hAnsi="Times New Roman" w:cs="Times New Roman"/>
          <w:sz w:val="24"/>
          <w:szCs w:val="24"/>
          <w:lang w:val="en-GB"/>
        </w:rPr>
        <w:t>are admitted</w:t>
      </w:r>
      <w:proofErr w:type="gramEnd"/>
      <w:r w:rsidR="00B17D2E">
        <w:rPr>
          <w:rFonts w:ascii="Times New Roman" w:eastAsia="Times New Roman" w:hAnsi="Times New Roman" w:cs="Times New Roman"/>
          <w:sz w:val="24"/>
          <w:szCs w:val="24"/>
          <w:lang w:val="en-GB"/>
        </w:rPr>
        <w:t xml:space="preserve"> to KAIST, most entering the graduate schools after only their first or second year of high school. Hence, most of KAIST’s students attain their PhD degrees in their early twenties. </w:t>
      </w:r>
      <w:proofErr w:type="gramStart"/>
      <w:r w:rsidR="003E7606">
        <w:rPr>
          <w:rFonts w:ascii="Times New Roman" w:eastAsia="Times New Roman" w:hAnsi="Times New Roman" w:cs="Times New Roman"/>
          <w:sz w:val="24"/>
          <w:szCs w:val="24"/>
          <w:lang w:val="en-GB"/>
        </w:rPr>
        <w:t>KAIST graduates are highly regarded</w:t>
      </w:r>
      <w:r w:rsidR="00F31584">
        <w:rPr>
          <w:rFonts w:ascii="Times New Roman" w:eastAsia="Times New Roman" w:hAnsi="Times New Roman" w:cs="Times New Roman"/>
          <w:sz w:val="24"/>
          <w:szCs w:val="24"/>
          <w:lang w:val="en-GB"/>
        </w:rPr>
        <w:t xml:space="preserve"> </w:t>
      </w:r>
      <w:r w:rsidR="003E7606">
        <w:rPr>
          <w:rFonts w:ascii="Times New Roman" w:eastAsia="Times New Roman" w:hAnsi="Times New Roman" w:cs="Times New Roman"/>
          <w:sz w:val="24"/>
          <w:szCs w:val="24"/>
          <w:lang w:val="en-GB"/>
        </w:rPr>
        <w:t>globally and occupy top positions in industry and government.</w:t>
      </w:r>
      <w:proofErr w:type="gramEnd"/>
    </w:p>
    <w:p w14:paraId="7808A270" w14:textId="77777777" w:rsidR="00B45797" w:rsidRDefault="00B45797" w:rsidP="00AA0908">
      <w:pPr>
        <w:spacing w:after="0" w:line="288" w:lineRule="auto"/>
        <w:jc w:val="both"/>
        <w:rPr>
          <w:rFonts w:ascii="Times New Roman" w:eastAsia="Times New Roman" w:hAnsi="Times New Roman" w:cs="Times New Roman"/>
          <w:sz w:val="24"/>
          <w:szCs w:val="24"/>
          <w:lang w:val="en-GB"/>
        </w:rPr>
      </w:pPr>
    </w:p>
    <w:p w14:paraId="7E4CA223" w14:textId="77777777" w:rsidR="0086023D" w:rsidRDefault="0086023D"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KAIST Vision Hall comprises the following four </w:t>
      </w:r>
      <w:r w:rsidR="00B43DD5">
        <w:rPr>
          <w:rFonts w:ascii="Times New Roman" w:eastAsia="Times New Roman" w:hAnsi="Times New Roman" w:cs="Times New Roman"/>
          <w:sz w:val="24"/>
          <w:szCs w:val="24"/>
          <w:lang w:val="en-GB"/>
        </w:rPr>
        <w:t>zones</w:t>
      </w:r>
      <w:r>
        <w:rPr>
          <w:rFonts w:ascii="Times New Roman" w:eastAsia="Times New Roman" w:hAnsi="Times New Roman" w:cs="Times New Roman"/>
          <w:sz w:val="24"/>
          <w:szCs w:val="24"/>
          <w:lang w:val="en-GB"/>
        </w:rPr>
        <w:t>:</w:t>
      </w:r>
    </w:p>
    <w:p w14:paraId="5CF517DE" w14:textId="77777777" w:rsidR="0086023D" w:rsidRDefault="0086023D" w:rsidP="00AA0908">
      <w:pPr>
        <w:spacing w:after="0" w:line="288" w:lineRule="auto"/>
        <w:jc w:val="both"/>
        <w:rPr>
          <w:rFonts w:ascii="Times New Roman" w:eastAsia="Times New Roman" w:hAnsi="Times New Roman" w:cs="Times New Roman"/>
          <w:sz w:val="24"/>
          <w:szCs w:val="24"/>
          <w:lang w:val="en-GB"/>
        </w:rPr>
      </w:pPr>
    </w:p>
    <w:p w14:paraId="41A182EE" w14:textId="77777777" w:rsidR="00B45797" w:rsidRDefault="00B43DD5" w:rsidP="00AA0908">
      <w:pPr>
        <w:pStyle w:val="ListParagraph"/>
        <w:numPr>
          <w:ilvl w:val="0"/>
          <w:numId w:val="30"/>
        </w:numPr>
        <w:spacing w:after="0" w:line="288" w:lineRule="auto"/>
        <w:ind w:left="567"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Intro Zone </w:t>
      </w:r>
      <w:r w:rsidR="00CA71AD">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CA71AD">
        <w:rPr>
          <w:rFonts w:ascii="Times New Roman" w:eastAsia="Times New Roman" w:hAnsi="Times New Roman" w:cs="Times New Roman"/>
          <w:sz w:val="24"/>
          <w:szCs w:val="24"/>
          <w:lang w:val="en-GB"/>
        </w:rPr>
        <w:t xml:space="preserve">comprises the KAIST Eye and the </w:t>
      </w:r>
      <w:proofErr w:type="spellStart"/>
      <w:r w:rsidR="00CA71AD">
        <w:rPr>
          <w:rFonts w:ascii="Times New Roman" w:eastAsia="Times New Roman" w:hAnsi="Times New Roman" w:cs="Times New Roman"/>
          <w:sz w:val="24"/>
          <w:szCs w:val="24"/>
          <w:lang w:val="en-GB"/>
        </w:rPr>
        <w:t>KAISTian</w:t>
      </w:r>
      <w:proofErr w:type="spellEnd"/>
      <w:r w:rsidR="00CA71AD">
        <w:rPr>
          <w:rFonts w:ascii="Times New Roman" w:eastAsia="Times New Roman" w:hAnsi="Times New Roman" w:cs="Times New Roman"/>
          <w:sz w:val="24"/>
          <w:szCs w:val="24"/>
          <w:lang w:val="en-GB"/>
        </w:rPr>
        <w:t xml:space="preserve"> Wall. The Eye is a kinetic sculpture symbolising the eye of a scientist who observes a phenomenon, looks at the </w:t>
      </w:r>
      <w:r w:rsidR="00CA71AD">
        <w:rPr>
          <w:rFonts w:ascii="Times New Roman" w:eastAsia="Times New Roman" w:hAnsi="Times New Roman" w:cs="Times New Roman"/>
          <w:sz w:val="24"/>
          <w:szCs w:val="24"/>
          <w:lang w:val="en-GB"/>
        </w:rPr>
        <w:lastRenderedPageBreak/>
        <w:t>world creatively, and looks far ahead into the future. The sculpture consists of 71 pieces signifying the year (1971) of KAIST’s establishment.</w:t>
      </w:r>
      <w:r w:rsidR="00C66A2A">
        <w:rPr>
          <w:rFonts w:ascii="Times New Roman" w:eastAsia="Times New Roman" w:hAnsi="Times New Roman" w:cs="Times New Roman"/>
          <w:sz w:val="24"/>
          <w:szCs w:val="24"/>
          <w:lang w:val="en-GB"/>
        </w:rPr>
        <w:t xml:space="preserve"> The Wall </w:t>
      </w:r>
      <w:r w:rsidR="00CF25AE">
        <w:rPr>
          <w:rFonts w:ascii="Times New Roman" w:eastAsia="Times New Roman" w:hAnsi="Times New Roman" w:cs="Times New Roman"/>
          <w:sz w:val="24"/>
          <w:szCs w:val="24"/>
          <w:lang w:val="en-GB"/>
        </w:rPr>
        <w:t xml:space="preserve">shows all the individuals who have realised the objectives of KAIST and </w:t>
      </w:r>
      <w:proofErr w:type="gramStart"/>
      <w:r w:rsidR="00CF25AE">
        <w:rPr>
          <w:rFonts w:ascii="Times New Roman" w:eastAsia="Times New Roman" w:hAnsi="Times New Roman" w:cs="Times New Roman"/>
          <w:sz w:val="24"/>
          <w:szCs w:val="24"/>
          <w:lang w:val="en-GB"/>
        </w:rPr>
        <w:t>include</w:t>
      </w:r>
      <w:proofErr w:type="gramEnd"/>
      <w:r w:rsidR="00CF25AE">
        <w:rPr>
          <w:rFonts w:ascii="Times New Roman" w:eastAsia="Times New Roman" w:hAnsi="Times New Roman" w:cs="Times New Roman"/>
          <w:sz w:val="24"/>
          <w:szCs w:val="24"/>
          <w:lang w:val="en-GB"/>
        </w:rPr>
        <w:t xml:space="preserve"> founders, presidents, faculty members, alumni and donors.</w:t>
      </w:r>
      <w:r w:rsidR="009C032B">
        <w:rPr>
          <w:rFonts w:ascii="Times New Roman" w:eastAsia="Times New Roman" w:hAnsi="Times New Roman" w:cs="Times New Roman"/>
          <w:sz w:val="24"/>
          <w:szCs w:val="24"/>
          <w:lang w:val="en-GB"/>
        </w:rPr>
        <w:t xml:space="preserve"> The Chairperson of the delegation </w:t>
      </w:r>
      <w:proofErr w:type="gramStart"/>
      <w:r w:rsidR="009C032B">
        <w:rPr>
          <w:rFonts w:ascii="Times New Roman" w:eastAsia="Times New Roman" w:hAnsi="Times New Roman" w:cs="Times New Roman"/>
          <w:sz w:val="24"/>
          <w:szCs w:val="24"/>
          <w:lang w:val="en-GB"/>
        </w:rPr>
        <w:t>was invited</w:t>
      </w:r>
      <w:proofErr w:type="gramEnd"/>
      <w:r w:rsidR="009C032B">
        <w:rPr>
          <w:rFonts w:ascii="Times New Roman" w:eastAsia="Times New Roman" w:hAnsi="Times New Roman" w:cs="Times New Roman"/>
          <w:sz w:val="24"/>
          <w:szCs w:val="24"/>
          <w:lang w:val="en-GB"/>
        </w:rPr>
        <w:t xml:space="preserve"> to become a “</w:t>
      </w:r>
      <w:proofErr w:type="spellStart"/>
      <w:r w:rsidR="009C032B">
        <w:rPr>
          <w:rFonts w:ascii="Times New Roman" w:eastAsia="Times New Roman" w:hAnsi="Times New Roman" w:cs="Times New Roman"/>
          <w:sz w:val="24"/>
          <w:szCs w:val="24"/>
          <w:lang w:val="en-GB"/>
        </w:rPr>
        <w:t>KAISTian</w:t>
      </w:r>
      <w:proofErr w:type="spellEnd"/>
      <w:r w:rsidR="009C032B">
        <w:rPr>
          <w:rFonts w:ascii="Times New Roman" w:eastAsia="Times New Roman" w:hAnsi="Times New Roman" w:cs="Times New Roman"/>
          <w:sz w:val="24"/>
          <w:szCs w:val="24"/>
          <w:lang w:val="en-GB"/>
        </w:rPr>
        <w:t>” by sharing a personal message that would be displayed along with her photo on the media wall.</w:t>
      </w:r>
    </w:p>
    <w:p w14:paraId="6C28B1C9" w14:textId="77777777" w:rsidR="00CF25AE" w:rsidRPr="00CF25AE" w:rsidRDefault="00CF25AE" w:rsidP="00AA0908">
      <w:pPr>
        <w:spacing w:after="0" w:line="288" w:lineRule="auto"/>
        <w:jc w:val="both"/>
        <w:rPr>
          <w:rFonts w:ascii="Times New Roman" w:eastAsia="Times New Roman" w:hAnsi="Times New Roman" w:cs="Times New Roman"/>
          <w:sz w:val="24"/>
          <w:szCs w:val="24"/>
          <w:lang w:val="en-GB"/>
        </w:rPr>
      </w:pPr>
    </w:p>
    <w:p w14:paraId="7039573D" w14:textId="77777777" w:rsidR="00CF25AE" w:rsidRDefault="00864E23" w:rsidP="00AA0908">
      <w:pPr>
        <w:pStyle w:val="ListParagraph"/>
        <w:numPr>
          <w:ilvl w:val="0"/>
          <w:numId w:val="30"/>
        </w:numPr>
        <w:spacing w:after="0" w:line="288" w:lineRule="auto"/>
        <w:ind w:left="567"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History Zone </w:t>
      </w:r>
      <w:r w:rsidR="00C570AF">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C570AF">
        <w:rPr>
          <w:rFonts w:ascii="Times New Roman" w:eastAsia="Times New Roman" w:hAnsi="Times New Roman" w:cs="Times New Roman"/>
          <w:sz w:val="24"/>
          <w:szCs w:val="24"/>
          <w:lang w:val="en-GB"/>
        </w:rPr>
        <w:t xml:space="preserve">comprises KAIST’s </w:t>
      </w:r>
      <w:r w:rsidR="00F9471F">
        <w:rPr>
          <w:rFonts w:ascii="Times New Roman" w:eastAsia="Times New Roman" w:hAnsi="Times New Roman" w:cs="Times New Roman"/>
          <w:sz w:val="24"/>
          <w:szCs w:val="24"/>
          <w:lang w:val="en-GB"/>
        </w:rPr>
        <w:t>D</w:t>
      </w:r>
      <w:r w:rsidR="00C570AF">
        <w:rPr>
          <w:rFonts w:ascii="Times New Roman" w:eastAsia="Times New Roman" w:hAnsi="Times New Roman" w:cs="Times New Roman"/>
          <w:sz w:val="24"/>
          <w:szCs w:val="24"/>
          <w:lang w:val="en-GB"/>
        </w:rPr>
        <w:t xml:space="preserve">evelopment </w:t>
      </w:r>
      <w:r w:rsidR="00F9471F">
        <w:rPr>
          <w:rFonts w:ascii="Times New Roman" w:eastAsia="Times New Roman" w:hAnsi="Times New Roman" w:cs="Times New Roman"/>
          <w:sz w:val="24"/>
          <w:szCs w:val="24"/>
          <w:lang w:val="en-GB"/>
        </w:rPr>
        <w:t>H</w:t>
      </w:r>
      <w:r w:rsidR="00C570AF">
        <w:rPr>
          <w:rFonts w:ascii="Times New Roman" w:eastAsia="Times New Roman" w:hAnsi="Times New Roman" w:cs="Times New Roman"/>
          <w:sz w:val="24"/>
          <w:szCs w:val="24"/>
          <w:lang w:val="en-GB"/>
        </w:rPr>
        <w:t xml:space="preserve">istory and the Campus of Innovation. The history of KAIST </w:t>
      </w:r>
      <w:proofErr w:type="gramStart"/>
      <w:r w:rsidR="00C570AF">
        <w:rPr>
          <w:rFonts w:ascii="Times New Roman" w:eastAsia="Times New Roman" w:hAnsi="Times New Roman" w:cs="Times New Roman"/>
          <w:sz w:val="24"/>
          <w:szCs w:val="24"/>
          <w:lang w:val="en-GB"/>
        </w:rPr>
        <w:t>is shown</w:t>
      </w:r>
      <w:proofErr w:type="gramEnd"/>
      <w:r w:rsidR="00C570AF">
        <w:rPr>
          <w:rFonts w:ascii="Times New Roman" w:eastAsia="Times New Roman" w:hAnsi="Times New Roman" w:cs="Times New Roman"/>
          <w:sz w:val="24"/>
          <w:szCs w:val="24"/>
          <w:lang w:val="en-GB"/>
        </w:rPr>
        <w:t xml:space="preserve"> through a variety of media, such as historical documents, photos and videos. </w:t>
      </w:r>
      <w:r w:rsidR="002D7D83">
        <w:rPr>
          <w:rFonts w:ascii="Times New Roman" w:eastAsia="Times New Roman" w:hAnsi="Times New Roman" w:cs="Times New Roman"/>
          <w:sz w:val="24"/>
          <w:szCs w:val="24"/>
          <w:lang w:val="en-GB"/>
        </w:rPr>
        <w:t>A significant</w:t>
      </w:r>
      <w:r w:rsidR="00C570AF">
        <w:rPr>
          <w:rFonts w:ascii="Times New Roman" w:eastAsia="Times New Roman" w:hAnsi="Times New Roman" w:cs="Times New Roman"/>
          <w:sz w:val="24"/>
          <w:szCs w:val="24"/>
          <w:lang w:val="en-GB"/>
        </w:rPr>
        <w:t xml:space="preserve"> fact on display</w:t>
      </w:r>
      <w:r w:rsidR="002D7D83">
        <w:rPr>
          <w:rFonts w:ascii="Times New Roman" w:eastAsia="Times New Roman" w:hAnsi="Times New Roman" w:cs="Times New Roman"/>
          <w:sz w:val="24"/>
          <w:szCs w:val="24"/>
          <w:lang w:val="en-GB"/>
        </w:rPr>
        <w:t xml:space="preserve"> in this Zone </w:t>
      </w:r>
      <w:r w:rsidR="00F9471F">
        <w:rPr>
          <w:rFonts w:ascii="Times New Roman" w:eastAsia="Times New Roman" w:hAnsi="Times New Roman" w:cs="Times New Roman"/>
          <w:sz w:val="24"/>
          <w:szCs w:val="24"/>
          <w:lang w:val="en-GB"/>
        </w:rPr>
        <w:t xml:space="preserve">that attests to </w:t>
      </w:r>
      <w:r w:rsidR="002D7D83">
        <w:rPr>
          <w:rFonts w:ascii="Times New Roman" w:eastAsia="Times New Roman" w:hAnsi="Times New Roman" w:cs="Times New Roman"/>
          <w:sz w:val="24"/>
          <w:szCs w:val="24"/>
          <w:lang w:val="en-GB"/>
        </w:rPr>
        <w:t xml:space="preserve">Korea’s commitment to advancement through </w:t>
      </w:r>
      <w:proofErr w:type="gramStart"/>
      <w:r w:rsidR="002D7D83">
        <w:rPr>
          <w:rFonts w:ascii="Times New Roman" w:eastAsia="Times New Roman" w:hAnsi="Times New Roman" w:cs="Times New Roman"/>
          <w:sz w:val="24"/>
          <w:szCs w:val="24"/>
          <w:lang w:val="en-GB"/>
        </w:rPr>
        <w:t>STI</w:t>
      </w:r>
      <w:r w:rsidR="009334D9">
        <w:rPr>
          <w:rFonts w:ascii="Times New Roman" w:eastAsia="Times New Roman" w:hAnsi="Times New Roman" w:cs="Times New Roman"/>
          <w:sz w:val="24"/>
          <w:szCs w:val="24"/>
          <w:lang w:val="en-GB"/>
        </w:rPr>
        <w:t>,</w:t>
      </w:r>
      <w:proofErr w:type="gramEnd"/>
      <w:r w:rsidR="00C570AF">
        <w:rPr>
          <w:rFonts w:ascii="Times New Roman" w:eastAsia="Times New Roman" w:hAnsi="Times New Roman" w:cs="Times New Roman"/>
          <w:sz w:val="24"/>
          <w:szCs w:val="24"/>
          <w:lang w:val="en-GB"/>
        </w:rPr>
        <w:t xml:space="preserve"> is that in 1970 Korea had no formal highways</w:t>
      </w:r>
      <w:r w:rsidR="002D7D83">
        <w:rPr>
          <w:rFonts w:ascii="Times New Roman" w:eastAsia="Times New Roman" w:hAnsi="Times New Roman" w:cs="Times New Roman"/>
          <w:sz w:val="24"/>
          <w:szCs w:val="24"/>
          <w:lang w:val="en-GB"/>
        </w:rPr>
        <w:t xml:space="preserve"> and </w:t>
      </w:r>
      <w:r w:rsidR="00255362">
        <w:rPr>
          <w:rFonts w:ascii="Times New Roman" w:eastAsia="Times New Roman" w:hAnsi="Times New Roman" w:cs="Times New Roman"/>
          <w:sz w:val="24"/>
          <w:szCs w:val="24"/>
          <w:lang w:val="en-GB"/>
        </w:rPr>
        <w:t xml:space="preserve">yet </w:t>
      </w:r>
      <w:r w:rsidR="002D7D83">
        <w:rPr>
          <w:rFonts w:ascii="Times New Roman" w:eastAsia="Times New Roman" w:hAnsi="Times New Roman" w:cs="Times New Roman"/>
          <w:sz w:val="24"/>
          <w:szCs w:val="24"/>
          <w:lang w:val="en-GB"/>
        </w:rPr>
        <w:t xml:space="preserve">by 1978 Korea had built the first industrial robot. </w:t>
      </w:r>
      <w:r w:rsidR="00C570AF">
        <w:rPr>
          <w:rFonts w:ascii="Times New Roman" w:eastAsia="Times New Roman" w:hAnsi="Times New Roman" w:cs="Times New Roman"/>
          <w:sz w:val="24"/>
          <w:szCs w:val="24"/>
          <w:lang w:val="en-GB"/>
        </w:rPr>
        <w:t>The Campus of Innovation introduces college life at KAIST, specifically showcasing KAIST’s unique system and research-oriented ed</w:t>
      </w:r>
      <w:r w:rsidR="003E233E">
        <w:rPr>
          <w:rFonts w:ascii="Times New Roman" w:eastAsia="Times New Roman" w:hAnsi="Times New Roman" w:cs="Times New Roman"/>
          <w:sz w:val="24"/>
          <w:szCs w:val="24"/>
          <w:lang w:val="en-GB"/>
        </w:rPr>
        <w:t>ucation, known as Education 3.0, which seeks to maximise the potential and creativity of students</w:t>
      </w:r>
      <w:r w:rsidR="00CB792B">
        <w:rPr>
          <w:rFonts w:ascii="Times New Roman" w:eastAsia="Times New Roman" w:hAnsi="Times New Roman" w:cs="Times New Roman"/>
          <w:sz w:val="24"/>
          <w:szCs w:val="24"/>
          <w:lang w:val="en-GB"/>
        </w:rPr>
        <w:t xml:space="preserve"> through distinctive and rigorous academic programmes that encourage students to think creatively across a range of disciplines, and motivates them to be responsible global citizens in this hyper-connected society.</w:t>
      </w:r>
    </w:p>
    <w:p w14:paraId="62D4BCAA" w14:textId="77777777" w:rsidR="00C570AF" w:rsidRPr="00C570AF" w:rsidRDefault="00C570AF" w:rsidP="00AA0908">
      <w:pPr>
        <w:spacing w:after="0" w:line="288" w:lineRule="auto"/>
        <w:rPr>
          <w:rFonts w:ascii="Times New Roman" w:eastAsia="Times New Roman" w:hAnsi="Times New Roman" w:cs="Times New Roman"/>
          <w:sz w:val="24"/>
          <w:szCs w:val="24"/>
          <w:lang w:val="en-GB"/>
        </w:rPr>
      </w:pPr>
    </w:p>
    <w:p w14:paraId="1656A931" w14:textId="77777777" w:rsidR="00C570AF" w:rsidRDefault="00C570AF" w:rsidP="00AA0908">
      <w:pPr>
        <w:pStyle w:val="ListParagraph"/>
        <w:numPr>
          <w:ilvl w:val="0"/>
          <w:numId w:val="30"/>
        </w:numPr>
        <w:spacing w:after="0" w:line="288" w:lineRule="auto"/>
        <w:ind w:left="567"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Innovation Zone – introduces the research results of KAIST</w:t>
      </w:r>
      <w:r w:rsidR="00665102">
        <w:rPr>
          <w:rFonts w:ascii="Times New Roman" w:eastAsia="Times New Roman" w:hAnsi="Times New Roman" w:cs="Times New Roman"/>
          <w:sz w:val="24"/>
          <w:szCs w:val="24"/>
          <w:lang w:val="en-GB"/>
        </w:rPr>
        <w:t xml:space="preserve"> in various STI </w:t>
      </w:r>
      <w:r>
        <w:rPr>
          <w:rFonts w:ascii="Times New Roman" w:eastAsia="Times New Roman" w:hAnsi="Times New Roman" w:cs="Times New Roman"/>
          <w:sz w:val="24"/>
          <w:szCs w:val="24"/>
          <w:lang w:val="en-GB"/>
        </w:rPr>
        <w:t>field</w:t>
      </w:r>
      <w:r w:rsidR="00665102">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w:t>
      </w:r>
      <w:r w:rsidR="003364BD">
        <w:rPr>
          <w:rFonts w:ascii="Times New Roman" w:eastAsia="Times New Roman" w:hAnsi="Times New Roman" w:cs="Times New Roman"/>
          <w:sz w:val="24"/>
          <w:szCs w:val="24"/>
          <w:lang w:val="en-GB"/>
        </w:rPr>
        <w:t xml:space="preserve"> </w:t>
      </w:r>
      <w:r w:rsidR="00C275DE">
        <w:rPr>
          <w:rFonts w:ascii="Times New Roman" w:eastAsia="Times New Roman" w:hAnsi="Times New Roman" w:cs="Times New Roman"/>
          <w:sz w:val="24"/>
          <w:szCs w:val="24"/>
          <w:lang w:val="en-GB"/>
        </w:rPr>
        <w:t>KAIST</w:t>
      </w:r>
      <w:r w:rsidR="00330BB6">
        <w:rPr>
          <w:rFonts w:ascii="Times New Roman" w:eastAsia="Times New Roman" w:hAnsi="Times New Roman" w:cs="Times New Roman"/>
          <w:sz w:val="24"/>
          <w:szCs w:val="24"/>
          <w:lang w:val="en-GB"/>
        </w:rPr>
        <w:t>’s</w:t>
      </w:r>
      <w:r w:rsidR="00C275DE">
        <w:rPr>
          <w:rFonts w:ascii="Times New Roman" w:eastAsia="Times New Roman" w:hAnsi="Times New Roman" w:cs="Times New Roman"/>
          <w:sz w:val="24"/>
          <w:szCs w:val="24"/>
          <w:lang w:val="en-GB"/>
        </w:rPr>
        <w:t xml:space="preserve"> research has over the past fifty years led to numerous technological breakthroughs and b</w:t>
      </w:r>
      <w:r w:rsidR="00003547">
        <w:rPr>
          <w:rFonts w:ascii="Times New Roman" w:eastAsia="Times New Roman" w:hAnsi="Times New Roman" w:cs="Times New Roman"/>
          <w:sz w:val="24"/>
          <w:szCs w:val="24"/>
          <w:lang w:val="en-GB"/>
        </w:rPr>
        <w:t>een at the forefront of cutting-</w:t>
      </w:r>
      <w:r w:rsidR="00C275DE">
        <w:rPr>
          <w:rFonts w:ascii="Times New Roman" w:eastAsia="Times New Roman" w:hAnsi="Times New Roman" w:cs="Times New Roman"/>
          <w:sz w:val="24"/>
          <w:szCs w:val="24"/>
          <w:lang w:val="en-GB"/>
        </w:rPr>
        <w:t xml:space="preserve">edge innovation. </w:t>
      </w:r>
      <w:r w:rsidR="00003547">
        <w:rPr>
          <w:rFonts w:ascii="Times New Roman" w:eastAsia="Times New Roman" w:hAnsi="Times New Roman" w:cs="Times New Roman"/>
          <w:sz w:val="24"/>
          <w:szCs w:val="24"/>
          <w:lang w:val="en-GB"/>
        </w:rPr>
        <w:t>Currently, KAIST has 143 research institutes and centres covering a vast array of STI disciplines.</w:t>
      </w:r>
    </w:p>
    <w:p w14:paraId="15A571B4" w14:textId="77777777" w:rsidR="00665102" w:rsidRPr="00665102" w:rsidRDefault="00665102" w:rsidP="00AA0908">
      <w:pPr>
        <w:spacing w:after="0" w:line="288" w:lineRule="auto"/>
        <w:contextualSpacing/>
        <w:rPr>
          <w:rFonts w:ascii="Times New Roman" w:eastAsia="Times New Roman" w:hAnsi="Times New Roman" w:cs="Times New Roman"/>
          <w:sz w:val="24"/>
          <w:szCs w:val="24"/>
          <w:lang w:val="en-GB"/>
        </w:rPr>
      </w:pPr>
    </w:p>
    <w:p w14:paraId="0707C303" w14:textId="77777777" w:rsidR="00665102" w:rsidRDefault="00665102" w:rsidP="00AA0908">
      <w:pPr>
        <w:pStyle w:val="ListParagraph"/>
        <w:numPr>
          <w:ilvl w:val="0"/>
          <w:numId w:val="30"/>
        </w:numPr>
        <w:spacing w:after="0" w:line="288" w:lineRule="auto"/>
        <w:ind w:left="567"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Vision Zone </w:t>
      </w:r>
      <w:r w:rsidR="00791C05">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791C05">
        <w:rPr>
          <w:rFonts w:ascii="Times New Roman" w:eastAsia="Times New Roman" w:hAnsi="Times New Roman" w:cs="Times New Roman"/>
          <w:sz w:val="24"/>
          <w:szCs w:val="24"/>
          <w:lang w:val="en-GB"/>
        </w:rPr>
        <w:t xml:space="preserve">comprises a theatre </w:t>
      </w:r>
      <w:proofErr w:type="gramStart"/>
      <w:r w:rsidR="00791C05">
        <w:rPr>
          <w:rFonts w:ascii="Times New Roman" w:eastAsia="Times New Roman" w:hAnsi="Times New Roman" w:cs="Times New Roman"/>
          <w:sz w:val="24"/>
          <w:szCs w:val="24"/>
          <w:lang w:val="en-GB"/>
        </w:rPr>
        <w:t>room which</w:t>
      </w:r>
      <w:proofErr w:type="gramEnd"/>
      <w:r w:rsidR="00791C05">
        <w:rPr>
          <w:rFonts w:ascii="Times New Roman" w:eastAsia="Times New Roman" w:hAnsi="Times New Roman" w:cs="Times New Roman"/>
          <w:sz w:val="24"/>
          <w:szCs w:val="24"/>
          <w:lang w:val="en-GB"/>
        </w:rPr>
        <w:t xml:space="preserve"> shows how KAIST has realised and exceeded the objectives set in the </w:t>
      </w:r>
      <w:proofErr w:type="spellStart"/>
      <w:r w:rsidR="00791C05">
        <w:rPr>
          <w:rFonts w:ascii="Times New Roman" w:eastAsia="Times New Roman" w:hAnsi="Times New Roman" w:cs="Times New Roman"/>
          <w:sz w:val="24"/>
          <w:szCs w:val="24"/>
          <w:lang w:val="en-GB"/>
        </w:rPr>
        <w:t>Terman</w:t>
      </w:r>
      <w:proofErr w:type="spellEnd"/>
      <w:r w:rsidR="00791C05">
        <w:rPr>
          <w:rFonts w:ascii="Times New Roman" w:eastAsia="Times New Roman" w:hAnsi="Times New Roman" w:cs="Times New Roman"/>
          <w:sz w:val="24"/>
          <w:szCs w:val="24"/>
          <w:lang w:val="en-GB"/>
        </w:rPr>
        <w:t xml:space="preserve"> Report written when it was established</w:t>
      </w:r>
      <w:r w:rsidR="007F060B">
        <w:rPr>
          <w:rFonts w:ascii="Times New Roman" w:eastAsia="Times New Roman" w:hAnsi="Times New Roman" w:cs="Times New Roman"/>
          <w:sz w:val="24"/>
          <w:szCs w:val="24"/>
          <w:lang w:val="en-GB"/>
        </w:rPr>
        <w:t xml:space="preserve">. The current and future objectives of KAIST </w:t>
      </w:r>
      <w:proofErr w:type="gramStart"/>
      <w:r w:rsidR="007F060B">
        <w:rPr>
          <w:rFonts w:ascii="Times New Roman" w:eastAsia="Times New Roman" w:hAnsi="Times New Roman" w:cs="Times New Roman"/>
          <w:sz w:val="24"/>
          <w:szCs w:val="24"/>
          <w:lang w:val="en-GB"/>
        </w:rPr>
        <w:t>is also displayed and comprised in its Vision 2031 Report</w:t>
      </w:r>
      <w:proofErr w:type="gramEnd"/>
      <w:r w:rsidR="007F060B">
        <w:rPr>
          <w:rFonts w:ascii="Times New Roman" w:eastAsia="Times New Roman" w:hAnsi="Times New Roman" w:cs="Times New Roman"/>
          <w:sz w:val="24"/>
          <w:szCs w:val="24"/>
          <w:lang w:val="en-GB"/>
        </w:rPr>
        <w:t>.</w:t>
      </w:r>
    </w:p>
    <w:p w14:paraId="4FD0FB8B"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1F4ED8D7" w14:textId="77777777" w:rsidR="00000FFB" w:rsidRDefault="00761CBB"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Throughout the tour, the delegation noted the emphasis on human values, ethical development, creativity, care</w:t>
      </w:r>
      <w:r w:rsidR="00C81BB2">
        <w:rPr>
          <w:rFonts w:ascii="Times New Roman" w:eastAsia="Times New Roman" w:hAnsi="Times New Roman" w:cs="Times New Roman"/>
          <w:sz w:val="24"/>
          <w:szCs w:val="24"/>
          <w:lang w:val="en-GB"/>
        </w:rPr>
        <w:t xml:space="preserve"> for others and the environment</w:t>
      </w:r>
      <w:r w:rsidR="00330BB6">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and </w:t>
      </w:r>
      <w:r w:rsidR="00C81BB2">
        <w:rPr>
          <w:rFonts w:ascii="Times New Roman" w:eastAsia="Times New Roman" w:hAnsi="Times New Roman" w:cs="Times New Roman"/>
          <w:sz w:val="24"/>
          <w:szCs w:val="24"/>
          <w:lang w:val="en-GB"/>
        </w:rPr>
        <w:t xml:space="preserve">the value of </w:t>
      </w:r>
      <w:r>
        <w:rPr>
          <w:rFonts w:ascii="Times New Roman" w:eastAsia="Times New Roman" w:hAnsi="Times New Roman" w:cs="Times New Roman"/>
          <w:sz w:val="24"/>
          <w:szCs w:val="24"/>
          <w:lang w:val="en-GB"/>
        </w:rPr>
        <w:t>challenge as the drivers behind the use and implementation of STI.</w:t>
      </w:r>
    </w:p>
    <w:p w14:paraId="2EE185AD" w14:textId="77777777" w:rsidR="00F329FA" w:rsidRDefault="00F329FA" w:rsidP="00AA0908">
      <w:pPr>
        <w:spacing w:after="0" w:line="288" w:lineRule="auto"/>
        <w:jc w:val="both"/>
        <w:rPr>
          <w:rFonts w:ascii="Times New Roman" w:eastAsia="Times New Roman" w:hAnsi="Times New Roman" w:cs="Times New Roman"/>
          <w:sz w:val="24"/>
          <w:szCs w:val="24"/>
          <w:lang w:val="en-GB"/>
        </w:rPr>
      </w:pPr>
    </w:p>
    <w:p w14:paraId="1CD201F6" w14:textId="77777777" w:rsidR="00000FFB" w:rsidRDefault="000743A4" w:rsidP="00AA0908">
      <w:pPr>
        <w:pStyle w:val="ListParagraph"/>
        <w:numPr>
          <w:ilvl w:val="1"/>
          <w:numId w:val="1"/>
        </w:numPr>
        <w:spacing w:after="0" w:line="288" w:lineRule="auto"/>
        <w:ind w:left="851" w:hanging="851"/>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Tuesday, 19 June 2018</w:t>
      </w:r>
    </w:p>
    <w:p w14:paraId="3FA1F21D"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42D221C5" w14:textId="77777777" w:rsidR="00000FFB" w:rsidRPr="005B23CE" w:rsidRDefault="005B23CE" w:rsidP="00AA0908">
      <w:pPr>
        <w:pStyle w:val="ListParagraph"/>
        <w:numPr>
          <w:ilvl w:val="2"/>
          <w:numId w:val="1"/>
        </w:numPr>
        <w:spacing w:after="0" w:line="288" w:lineRule="auto"/>
        <w:ind w:left="851" w:hanging="851"/>
        <w:jc w:val="both"/>
        <w:rPr>
          <w:rFonts w:ascii="Times New Roman" w:eastAsia="Times New Roman" w:hAnsi="Times New Roman" w:cs="Times New Roman"/>
          <w:b/>
          <w:sz w:val="24"/>
          <w:szCs w:val="24"/>
          <w:lang w:val="en-GB"/>
        </w:rPr>
      </w:pPr>
      <w:r w:rsidRPr="005B23CE">
        <w:rPr>
          <w:rFonts w:ascii="Times New Roman" w:eastAsia="Times New Roman" w:hAnsi="Times New Roman" w:cs="Times New Roman"/>
          <w:b/>
          <w:sz w:val="24"/>
          <w:szCs w:val="24"/>
          <w:lang w:val="en-GB"/>
        </w:rPr>
        <w:t>National Research Foundation</w:t>
      </w:r>
      <w:r>
        <w:rPr>
          <w:rFonts w:ascii="Times New Roman" w:eastAsia="Times New Roman" w:hAnsi="Times New Roman" w:cs="Times New Roman"/>
          <w:b/>
          <w:sz w:val="24"/>
          <w:szCs w:val="24"/>
          <w:lang w:val="en-GB"/>
        </w:rPr>
        <w:t xml:space="preserve"> of Korea</w:t>
      </w:r>
    </w:p>
    <w:p w14:paraId="1266573D"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7B2D7C60" w14:textId="77777777" w:rsidR="00622997" w:rsidRDefault="00622997"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delegation, accompanied by Mr. </w:t>
      </w:r>
      <w:proofErr w:type="spellStart"/>
      <w:r>
        <w:rPr>
          <w:rFonts w:ascii="Times New Roman" w:eastAsia="Times New Roman" w:hAnsi="Times New Roman" w:cs="Times New Roman"/>
          <w:sz w:val="24"/>
          <w:szCs w:val="24"/>
          <w:lang w:val="en-GB"/>
        </w:rPr>
        <w:t>Manzini</w:t>
      </w:r>
      <w:proofErr w:type="spellEnd"/>
      <w:r>
        <w:rPr>
          <w:rFonts w:ascii="Times New Roman" w:eastAsia="Times New Roman" w:hAnsi="Times New Roman" w:cs="Times New Roman"/>
          <w:sz w:val="24"/>
          <w:szCs w:val="24"/>
          <w:lang w:val="en-GB"/>
        </w:rPr>
        <w:t xml:space="preserve">, proceeded to a meeting at the National Research Foundation of Korea (NRF). The delegation met with </w:t>
      </w:r>
      <w:proofErr w:type="spellStart"/>
      <w:r>
        <w:rPr>
          <w:rFonts w:ascii="Times New Roman" w:eastAsia="Times New Roman" w:hAnsi="Times New Roman" w:cs="Times New Roman"/>
          <w:sz w:val="24"/>
          <w:szCs w:val="24"/>
          <w:lang w:val="en-GB"/>
        </w:rPr>
        <w:t>Dr.</w:t>
      </w:r>
      <w:proofErr w:type="spellEnd"/>
      <w:r>
        <w:rPr>
          <w:rFonts w:ascii="Times New Roman" w:eastAsia="Times New Roman" w:hAnsi="Times New Roman" w:cs="Times New Roman"/>
          <w:sz w:val="24"/>
          <w:szCs w:val="24"/>
          <w:lang w:val="en-GB"/>
        </w:rPr>
        <w:t xml:space="preserve"> </w:t>
      </w:r>
      <w:r w:rsidR="00142DED">
        <w:rPr>
          <w:rFonts w:ascii="Times New Roman" w:eastAsia="Times New Roman" w:hAnsi="Times New Roman" w:cs="Times New Roman"/>
          <w:sz w:val="24"/>
          <w:szCs w:val="24"/>
          <w:lang w:val="en-GB"/>
        </w:rPr>
        <w:t>Jong-</w:t>
      </w:r>
      <w:proofErr w:type="spellStart"/>
      <w:r w:rsidR="00142DED">
        <w:rPr>
          <w:rFonts w:ascii="Times New Roman" w:eastAsia="Times New Roman" w:hAnsi="Times New Roman" w:cs="Times New Roman"/>
          <w:sz w:val="24"/>
          <w:szCs w:val="24"/>
          <w:lang w:val="en-GB"/>
        </w:rPr>
        <w:t>Deok</w:t>
      </w:r>
      <w:proofErr w:type="spellEnd"/>
      <w:r w:rsidR="00142DED">
        <w:rPr>
          <w:rFonts w:ascii="Times New Roman" w:eastAsia="Times New Roman" w:hAnsi="Times New Roman" w:cs="Times New Roman"/>
          <w:sz w:val="24"/>
          <w:szCs w:val="24"/>
          <w:lang w:val="en-GB"/>
        </w:rPr>
        <w:t xml:space="preserve"> Kim </w:t>
      </w:r>
      <w:r>
        <w:rPr>
          <w:rFonts w:ascii="Times New Roman" w:eastAsia="Times New Roman" w:hAnsi="Times New Roman" w:cs="Times New Roman"/>
          <w:sz w:val="24"/>
          <w:szCs w:val="24"/>
          <w:lang w:val="en-GB"/>
        </w:rPr>
        <w:t>(</w:t>
      </w:r>
      <w:r w:rsidR="00142DED">
        <w:rPr>
          <w:rFonts w:ascii="Times New Roman" w:eastAsia="Times New Roman" w:hAnsi="Times New Roman" w:cs="Times New Roman"/>
          <w:sz w:val="24"/>
          <w:szCs w:val="24"/>
          <w:lang w:val="en-GB"/>
        </w:rPr>
        <w:t>Director</w:t>
      </w:r>
      <w:r>
        <w:rPr>
          <w:rFonts w:ascii="Times New Roman" w:eastAsia="Times New Roman" w:hAnsi="Times New Roman" w:cs="Times New Roman"/>
          <w:sz w:val="24"/>
          <w:szCs w:val="24"/>
          <w:lang w:val="en-GB"/>
        </w:rPr>
        <w:t xml:space="preserve">: </w:t>
      </w:r>
      <w:r w:rsidR="00142DED">
        <w:rPr>
          <w:rFonts w:ascii="Times New Roman" w:eastAsia="Times New Roman" w:hAnsi="Times New Roman" w:cs="Times New Roman"/>
          <w:sz w:val="24"/>
          <w:szCs w:val="24"/>
          <w:lang w:val="en-GB"/>
        </w:rPr>
        <w:t>Office of Global Programmes</w:t>
      </w:r>
      <w:r>
        <w:rPr>
          <w:rFonts w:ascii="Times New Roman" w:eastAsia="Times New Roman" w:hAnsi="Times New Roman" w:cs="Times New Roman"/>
          <w:sz w:val="24"/>
          <w:szCs w:val="24"/>
          <w:lang w:val="en-GB"/>
        </w:rPr>
        <w:t xml:space="preserve">), </w:t>
      </w:r>
      <w:r w:rsidR="00142DED">
        <w:rPr>
          <w:rFonts w:ascii="Times New Roman" w:eastAsia="Times New Roman" w:hAnsi="Times New Roman" w:cs="Times New Roman"/>
          <w:sz w:val="24"/>
          <w:szCs w:val="24"/>
          <w:lang w:val="en-GB"/>
        </w:rPr>
        <w:t>Ms</w:t>
      </w:r>
      <w:r>
        <w:rPr>
          <w:rFonts w:ascii="Times New Roman" w:eastAsia="Times New Roman" w:hAnsi="Times New Roman" w:cs="Times New Roman"/>
          <w:sz w:val="24"/>
          <w:szCs w:val="24"/>
          <w:lang w:val="en-GB"/>
        </w:rPr>
        <w:t xml:space="preserve">. </w:t>
      </w:r>
      <w:proofErr w:type="spellStart"/>
      <w:r w:rsidR="00142DED">
        <w:rPr>
          <w:rFonts w:ascii="Times New Roman" w:eastAsia="Times New Roman" w:hAnsi="Times New Roman" w:cs="Times New Roman"/>
          <w:sz w:val="24"/>
          <w:szCs w:val="24"/>
          <w:lang w:val="en-GB"/>
        </w:rPr>
        <w:t>Hyesoo</w:t>
      </w:r>
      <w:proofErr w:type="spellEnd"/>
      <w:r w:rsidR="00142DED">
        <w:rPr>
          <w:rFonts w:ascii="Times New Roman" w:eastAsia="Times New Roman" w:hAnsi="Times New Roman" w:cs="Times New Roman"/>
          <w:sz w:val="24"/>
          <w:szCs w:val="24"/>
          <w:lang w:val="en-GB"/>
        </w:rPr>
        <w:t xml:space="preserve"> Kim </w:t>
      </w:r>
      <w:r>
        <w:rPr>
          <w:rFonts w:ascii="Times New Roman" w:eastAsia="Times New Roman" w:hAnsi="Times New Roman" w:cs="Times New Roman"/>
          <w:sz w:val="24"/>
          <w:szCs w:val="24"/>
          <w:lang w:val="en-GB"/>
        </w:rPr>
        <w:t>(</w:t>
      </w:r>
      <w:r w:rsidR="00142DED">
        <w:rPr>
          <w:rFonts w:ascii="Times New Roman" w:eastAsia="Times New Roman" w:hAnsi="Times New Roman" w:cs="Times New Roman"/>
          <w:sz w:val="24"/>
          <w:szCs w:val="24"/>
          <w:lang w:val="en-GB"/>
        </w:rPr>
        <w:t>Head</w:t>
      </w:r>
      <w:r>
        <w:rPr>
          <w:rFonts w:ascii="Times New Roman" w:eastAsia="Times New Roman" w:hAnsi="Times New Roman" w:cs="Times New Roman"/>
          <w:sz w:val="24"/>
          <w:szCs w:val="24"/>
          <w:lang w:val="en-GB"/>
        </w:rPr>
        <w:t xml:space="preserve">: </w:t>
      </w:r>
      <w:r w:rsidR="00142DED">
        <w:rPr>
          <w:rFonts w:ascii="Times New Roman" w:eastAsia="Times New Roman" w:hAnsi="Times New Roman" w:cs="Times New Roman"/>
          <w:sz w:val="24"/>
          <w:szCs w:val="24"/>
          <w:lang w:val="en-GB"/>
        </w:rPr>
        <w:t>Asian and African Affairs) and Ms</w:t>
      </w:r>
      <w:r>
        <w:rPr>
          <w:rFonts w:ascii="Times New Roman" w:eastAsia="Times New Roman" w:hAnsi="Times New Roman" w:cs="Times New Roman"/>
          <w:sz w:val="24"/>
          <w:szCs w:val="24"/>
          <w:lang w:val="en-GB"/>
        </w:rPr>
        <w:t xml:space="preserve">. </w:t>
      </w:r>
      <w:proofErr w:type="spellStart"/>
      <w:r w:rsidR="00142DED">
        <w:rPr>
          <w:rFonts w:ascii="Times New Roman" w:eastAsia="Times New Roman" w:hAnsi="Times New Roman" w:cs="Times New Roman"/>
          <w:sz w:val="24"/>
          <w:szCs w:val="24"/>
          <w:lang w:val="en-GB"/>
        </w:rPr>
        <w:t>Jihye</w:t>
      </w:r>
      <w:proofErr w:type="spellEnd"/>
      <w:r w:rsidR="00142DED">
        <w:rPr>
          <w:rFonts w:ascii="Times New Roman" w:eastAsia="Times New Roman" w:hAnsi="Times New Roman" w:cs="Times New Roman"/>
          <w:sz w:val="24"/>
          <w:szCs w:val="24"/>
          <w:lang w:val="en-GB"/>
        </w:rPr>
        <w:t xml:space="preserve"> Shin </w:t>
      </w:r>
      <w:r>
        <w:rPr>
          <w:rFonts w:ascii="Times New Roman" w:eastAsia="Times New Roman" w:hAnsi="Times New Roman" w:cs="Times New Roman"/>
          <w:sz w:val="24"/>
          <w:szCs w:val="24"/>
          <w:lang w:val="en-GB"/>
        </w:rPr>
        <w:t>(</w:t>
      </w:r>
      <w:r w:rsidR="00142DED">
        <w:rPr>
          <w:rFonts w:ascii="Times New Roman" w:eastAsia="Times New Roman" w:hAnsi="Times New Roman" w:cs="Times New Roman"/>
          <w:sz w:val="24"/>
          <w:szCs w:val="24"/>
          <w:lang w:val="en-GB"/>
        </w:rPr>
        <w:t>Researcher</w:t>
      </w:r>
      <w:r>
        <w:rPr>
          <w:rFonts w:ascii="Times New Roman" w:eastAsia="Times New Roman" w:hAnsi="Times New Roman" w:cs="Times New Roman"/>
          <w:sz w:val="24"/>
          <w:szCs w:val="24"/>
          <w:lang w:val="en-GB"/>
        </w:rPr>
        <w:t xml:space="preserve">: </w:t>
      </w:r>
      <w:r w:rsidR="00142DED">
        <w:rPr>
          <w:rFonts w:ascii="Times New Roman" w:eastAsia="Times New Roman" w:hAnsi="Times New Roman" w:cs="Times New Roman"/>
          <w:sz w:val="24"/>
          <w:szCs w:val="24"/>
          <w:lang w:val="en-GB"/>
        </w:rPr>
        <w:t>Asian and African Affairs</w:t>
      </w:r>
      <w:r>
        <w:rPr>
          <w:rFonts w:ascii="Times New Roman" w:eastAsia="Times New Roman" w:hAnsi="Times New Roman" w:cs="Times New Roman"/>
          <w:sz w:val="24"/>
          <w:szCs w:val="24"/>
          <w:lang w:val="en-GB"/>
        </w:rPr>
        <w:t>).</w:t>
      </w:r>
    </w:p>
    <w:p w14:paraId="1B095814" w14:textId="77777777" w:rsidR="00101A25" w:rsidRDefault="00101A25" w:rsidP="00AA0908">
      <w:pPr>
        <w:spacing w:after="0" w:line="288" w:lineRule="auto"/>
        <w:jc w:val="both"/>
        <w:rPr>
          <w:rFonts w:ascii="Times New Roman" w:eastAsia="Times New Roman" w:hAnsi="Times New Roman" w:cs="Times New Roman"/>
          <w:sz w:val="24"/>
          <w:szCs w:val="24"/>
          <w:lang w:val="en-GB"/>
        </w:rPr>
      </w:pPr>
    </w:p>
    <w:p w14:paraId="5084ABA4" w14:textId="77777777" w:rsidR="00101A25" w:rsidRDefault="00221302" w:rsidP="00AA0908">
      <w:pPr>
        <w:spacing w:after="0" w:line="288" w:lineRule="auto"/>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lastRenderedPageBreak/>
        <w:t>Dr.</w:t>
      </w:r>
      <w:proofErr w:type="spellEnd"/>
      <w:r>
        <w:rPr>
          <w:rFonts w:ascii="Times New Roman" w:eastAsia="Times New Roman" w:hAnsi="Times New Roman" w:cs="Times New Roman"/>
          <w:sz w:val="24"/>
          <w:szCs w:val="24"/>
          <w:lang w:val="en-GB"/>
        </w:rPr>
        <w:t xml:space="preserve"> Kim delivered a presentation that profiled Korea’s STI status, provided an overview of the NRF, summarised two programmes </w:t>
      </w:r>
      <w:r w:rsidR="0070220F">
        <w:rPr>
          <w:rFonts w:ascii="Times New Roman" w:eastAsia="Times New Roman" w:hAnsi="Times New Roman" w:cs="Times New Roman"/>
          <w:sz w:val="24"/>
          <w:szCs w:val="24"/>
          <w:lang w:val="en-GB"/>
        </w:rPr>
        <w:t xml:space="preserve">that </w:t>
      </w:r>
      <w:r>
        <w:rPr>
          <w:rFonts w:ascii="Times New Roman" w:eastAsia="Times New Roman" w:hAnsi="Times New Roman" w:cs="Times New Roman"/>
          <w:sz w:val="24"/>
          <w:szCs w:val="24"/>
          <w:lang w:val="en-GB"/>
        </w:rPr>
        <w:t>facilitat</w:t>
      </w:r>
      <w:r w:rsidR="0070220F">
        <w:rPr>
          <w:rFonts w:ascii="Times New Roman" w:eastAsia="Times New Roman" w:hAnsi="Times New Roman" w:cs="Times New Roman"/>
          <w:sz w:val="24"/>
          <w:szCs w:val="24"/>
          <w:lang w:val="en-GB"/>
        </w:rPr>
        <w:t>es</w:t>
      </w:r>
      <w:r>
        <w:rPr>
          <w:rFonts w:ascii="Times New Roman" w:eastAsia="Times New Roman" w:hAnsi="Times New Roman" w:cs="Times New Roman"/>
          <w:sz w:val="24"/>
          <w:szCs w:val="24"/>
          <w:lang w:val="en-GB"/>
        </w:rPr>
        <w:t xml:space="preserve"> industry / univer</w:t>
      </w:r>
      <w:r w:rsidR="0070220F">
        <w:rPr>
          <w:rFonts w:ascii="Times New Roman" w:eastAsia="Times New Roman" w:hAnsi="Times New Roman" w:cs="Times New Roman"/>
          <w:sz w:val="24"/>
          <w:szCs w:val="24"/>
          <w:lang w:val="en-GB"/>
        </w:rPr>
        <w:t>sity collaboration and assists</w:t>
      </w:r>
      <w:r>
        <w:rPr>
          <w:rFonts w:ascii="Times New Roman" w:eastAsia="Times New Roman" w:hAnsi="Times New Roman" w:cs="Times New Roman"/>
          <w:sz w:val="24"/>
          <w:szCs w:val="24"/>
          <w:lang w:val="en-GB"/>
        </w:rPr>
        <w:t xml:space="preserve"> universities to translate their research into products</w:t>
      </w:r>
      <w:r w:rsidR="0070220F">
        <w:rPr>
          <w:rFonts w:ascii="Times New Roman" w:eastAsia="Times New Roman" w:hAnsi="Times New Roman" w:cs="Times New Roman"/>
          <w:sz w:val="24"/>
          <w:szCs w:val="24"/>
          <w:lang w:val="en-GB"/>
        </w:rPr>
        <w:t xml:space="preserve"> and/or services</w:t>
      </w:r>
      <w:r>
        <w:rPr>
          <w:rFonts w:ascii="Times New Roman" w:eastAsia="Times New Roman" w:hAnsi="Times New Roman" w:cs="Times New Roman"/>
          <w:sz w:val="24"/>
          <w:szCs w:val="24"/>
          <w:lang w:val="en-GB"/>
        </w:rPr>
        <w:t xml:space="preserve">, respectively, and </w:t>
      </w:r>
      <w:r w:rsidR="0070220F">
        <w:rPr>
          <w:rFonts w:ascii="Times New Roman" w:eastAsia="Times New Roman" w:hAnsi="Times New Roman" w:cs="Times New Roman"/>
          <w:sz w:val="24"/>
          <w:szCs w:val="24"/>
          <w:lang w:val="en-GB"/>
        </w:rPr>
        <w:t xml:space="preserve">documented </w:t>
      </w:r>
      <w:r>
        <w:rPr>
          <w:rFonts w:ascii="Times New Roman" w:eastAsia="Times New Roman" w:hAnsi="Times New Roman" w:cs="Times New Roman"/>
          <w:sz w:val="24"/>
          <w:szCs w:val="24"/>
          <w:lang w:val="en-GB"/>
        </w:rPr>
        <w:t>the key STI research programmes between South Africa and Korea.</w:t>
      </w:r>
    </w:p>
    <w:p w14:paraId="0CB98B26" w14:textId="77777777" w:rsidR="00986369" w:rsidRDefault="00986369" w:rsidP="00AA0908">
      <w:pPr>
        <w:spacing w:after="0" w:line="288" w:lineRule="auto"/>
        <w:jc w:val="both"/>
        <w:rPr>
          <w:rFonts w:ascii="Times New Roman" w:eastAsia="Times New Roman" w:hAnsi="Times New Roman" w:cs="Times New Roman"/>
          <w:sz w:val="24"/>
          <w:szCs w:val="24"/>
          <w:lang w:val="en-GB"/>
        </w:rPr>
      </w:pPr>
    </w:p>
    <w:p w14:paraId="451BD8BE" w14:textId="77777777" w:rsidR="00000FFB" w:rsidRDefault="007C4274"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Key details from the presentation include:</w:t>
      </w:r>
    </w:p>
    <w:p w14:paraId="5856C3BE" w14:textId="77777777" w:rsidR="007C4274" w:rsidRDefault="007C4274" w:rsidP="00AA0908">
      <w:pPr>
        <w:spacing w:after="0" w:line="288" w:lineRule="auto"/>
        <w:jc w:val="both"/>
        <w:rPr>
          <w:rFonts w:ascii="Times New Roman" w:eastAsia="Times New Roman" w:hAnsi="Times New Roman" w:cs="Times New Roman"/>
          <w:sz w:val="24"/>
          <w:szCs w:val="24"/>
          <w:lang w:val="en-GB"/>
        </w:rPr>
      </w:pPr>
    </w:p>
    <w:p w14:paraId="13A03E3F" w14:textId="77777777" w:rsidR="00046E43" w:rsidRPr="00046E43" w:rsidRDefault="00A926E3" w:rsidP="00AA0908">
      <w:pPr>
        <w:pStyle w:val="ListParagraph"/>
        <w:numPr>
          <w:ilvl w:val="0"/>
          <w:numId w:val="31"/>
        </w:numPr>
        <w:spacing w:after="0" w:line="288" w:lineRule="auto"/>
        <w:ind w:left="567"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Korea’s STI system is co-ordinated and managed by the National Science and Technology Council (NSTC), with input from the Presidential Advisory Council on Science and Technology. Both these structures are located within the Presidency, with the Prime Minister heading the NSTC. </w:t>
      </w:r>
      <w:r w:rsidR="00046E43" w:rsidRPr="00046E43">
        <w:rPr>
          <w:rFonts w:ascii="Times New Roman" w:eastAsia="Times New Roman" w:hAnsi="Times New Roman" w:cs="Times New Roman"/>
          <w:sz w:val="24"/>
          <w:szCs w:val="24"/>
          <w:lang w:val="en-GB"/>
        </w:rPr>
        <w:t>The NSTC is responsible for the:</w:t>
      </w:r>
    </w:p>
    <w:p w14:paraId="0580B1C9" w14:textId="77777777" w:rsidR="00046E43" w:rsidRPr="00046E43" w:rsidRDefault="00046E43" w:rsidP="00AA0908">
      <w:pPr>
        <w:spacing w:after="0" w:line="288" w:lineRule="auto"/>
        <w:jc w:val="both"/>
        <w:rPr>
          <w:rFonts w:ascii="Times New Roman" w:eastAsia="Times New Roman" w:hAnsi="Times New Roman" w:cs="Times New Roman"/>
          <w:sz w:val="24"/>
          <w:szCs w:val="24"/>
          <w:lang w:val="en-GB"/>
        </w:rPr>
      </w:pPr>
    </w:p>
    <w:p w14:paraId="353116A8" w14:textId="77777777" w:rsidR="00046E43" w:rsidRPr="00046E43" w:rsidRDefault="00046E43" w:rsidP="00AA0908">
      <w:pPr>
        <w:pStyle w:val="ListParagraph"/>
        <w:numPr>
          <w:ilvl w:val="1"/>
          <w:numId w:val="31"/>
        </w:numPr>
        <w:spacing w:after="0" w:line="288" w:lineRule="auto"/>
        <w:ind w:left="1134" w:hanging="567"/>
        <w:jc w:val="both"/>
        <w:rPr>
          <w:rFonts w:ascii="Times New Roman" w:eastAsia="Times New Roman" w:hAnsi="Times New Roman" w:cs="Times New Roman"/>
          <w:sz w:val="24"/>
          <w:szCs w:val="24"/>
          <w:lang w:val="en-GB"/>
        </w:rPr>
      </w:pPr>
      <w:r w:rsidRPr="00046E43">
        <w:rPr>
          <w:rFonts w:ascii="Times New Roman" w:eastAsia="Times New Roman" w:hAnsi="Times New Roman" w:cs="Times New Roman"/>
          <w:sz w:val="24"/>
          <w:szCs w:val="24"/>
          <w:lang w:val="en-GB"/>
        </w:rPr>
        <w:t>Co-ordination of major policies and a plan for science and technology promotion;</w:t>
      </w:r>
    </w:p>
    <w:p w14:paraId="373EEC12" w14:textId="77777777" w:rsidR="00046E43" w:rsidRPr="00046E43" w:rsidRDefault="00046E43" w:rsidP="00AA0908">
      <w:pPr>
        <w:pStyle w:val="ListParagraph"/>
        <w:numPr>
          <w:ilvl w:val="1"/>
          <w:numId w:val="31"/>
        </w:numPr>
        <w:spacing w:after="0" w:line="288" w:lineRule="auto"/>
        <w:ind w:left="1134" w:hanging="567"/>
        <w:jc w:val="both"/>
        <w:rPr>
          <w:rFonts w:ascii="Times New Roman" w:eastAsia="Times New Roman" w:hAnsi="Times New Roman" w:cs="Times New Roman"/>
          <w:sz w:val="24"/>
          <w:szCs w:val="24"/>
          <w:lang w:val="en-GB"/>
        </w:rPr>
      </w:pPr>
      <w:r w:rsidRPr="00046E43">
        <w:rPr>
          <w:rFonts w:ascii="Times New Roman" w:eastAsia="Times New Roman" w:hAnsi="Times New Roman" w:cs="Times New Roman"/>
          <w:sz w:val="24"/>
          <w:szCs w:val="24"/>
          <w:lang w:val="en-GB"/>
        </w:rPr>
        <w:t>Establishment of a Basic Science and Technology Plan;</w:t>
      </w:r>
    </w:p>
    <w:p w14:paraId="03F33B7F" w14:textId="77777777" w:rsidR="00046E43" w:rsidRPr="00046E43" w:rsidRDefault="00046E43" w:rsidP="00AA0908">
      <w:pPr>
        <w:pStyle w:val="ListParagraph"/>
        <w:numPr>
          <w:ilvl w:val="1"/>
          <w:numId w:val="31"/>
        </w:numPr>
        <w:spacing w:after="0" w:line="288" w:lineRule="auto"/>
        <w:ind w:left="1134" w:hanging="567"/>
        <w:jc w:val="both"/>
        <w:rPr>
          <w:rFonts w:ascii="Times New Roman" w:eastAsia="Times New Roman" w:hAnsi="Times New Roman" w:cs="Times New Roman"/>
          <w:sz w:val="24"/>
          <w:szCs w:val="24"/>
          <w:lang w:val="en-GB"/>
        </w:rPr>
      </w:pPr>
      <w:r w:rsidRPr="00046E43">
        <w:rPr>
          <w:rFonts w:ascii="Times New Roman" w:eastAsia="Times New Roman" w:hAnsi="Times New Roman" w:cs="Times New Roman"/>
          <w:sz w:val="24"/>
          <w:szCs w:val="24"/>
          <w:lang w:val="en-GB"/>
        </w:rPr>
        <w:t>Distribution and co-ordination of the national R&amp;D budget;</w:t>
      </w:r>
    </w:p>
    <w:p w14:paraId="253E1928" w14:textId="77777777" w:rsidR="00046E43" w:rsidRPr="00046E43" w:rsidRDefault="00046E43" w:rsidP="00AA0908">
      <w:pPr>
        <w:pStyle w:val="ListParagraph"/>
        <w:numPr>
          <w:ilvl w:val="1"/>
          <w:numId w:val="31"/>
        </w:numPr>
        <w:spacing w:after="0" w:line="288" w:lineRule="auto"/>
        <w:ind w:left="1134" w:hanging="567"/>
        <w:jc w:val="both"/>
        <w:rPr>
          <w:rFonts w:ascii="Times New Roman" w:eastAsia="Times New Roman" w:hAnsi="Times New Roman" w:cs="Times New Roman"/>
          <w:sz w:val="24"/>
          <w:szCs w:val="24"/>
          <w:lang w:val="en-GB"/>
        </w:rPr>
      </w:pPr>
      <w:r w:rsidRPr="00046E43">
        <w:rPr>
          <w:rFonts w:ascii="Times New Roman" w:eastAsia="Times New Roman" w:hAnsi="Times New Roman" w:cs="Times New Roman"/>
          <w:sz w:val="24"/>
          <w:szCs w:val="24"/>
          <w:lang w:val="en-GB"/>
        </w:rPr>
        <w:t>Investigation, analysis and evaluation of national R&amp;D programmes; and,</w:t>
      </w:r>
    </w:p>
    <w:p w14:paraId="5A57D8D7" w14:textId="77777777" w:rsidR="00836018" w:rsidRDefault="00046E43" w:rsidP="00AA0908">
      <w:pPr>
        <w:pStyle w:val="ListParagraph"/>
        <w:numPr>
          <w:ilvl w:val="1"/>
          <w:numId w:val="31"/>
        </w:numPr>
        <w:spacing w:after="0" w:line="288" w:lineRule="auto"/>
        <w:ind w:left="1134" w:hanging="567"/>
        <w:jc w:val="both"/>
        <w:rPr>
          <w:rFonts w:ascii="Times New Roman" w:eastAsia="Times New Roman" w:hAnsi="Times New Roman" w:cs="Times New Roman"/>
          <w:sz w:val="24"/>
          <w:szCs w:val="24"/>
          <w:lang w:val="en-GB"/>
        </w:rPr>
      </w:pPr>
      <w:proofErr w:type="gramStart"/>
      <w:r w:rsidRPr="00046E43">
        <w:rPr>
          <w:rFonts w:ascii="Times New Roman" w:eastAsia="Times New Roman" w:hAnsi="Times New Roman" w:cs="Times New Roman"/>
          <w:sz w:val="24"/>
          <w:szCs w:val="24"/>
          <w:lang w:val="en-GB"/>
        </w:rPr>
        <w:t>Co-ordination of policy for science and technology human resources development.</w:t>
      </w:r>
      <w:proofErr w:type="gramEnd"/>
    </w:p>
    <w:p w14:paraId="77268A9E" w14:textId="77777777" w:rsidR="00046E43" w:rsidRPr="00046E43" w:rsidRDefault="00046E43" w:rsidP="00AA0908">
      <w:pPr>
        <w:pStyle w:val="ListParagraph"/>
        <w:spacing w:after="0" w:line="288" w:lineRule="auto"/>
        <w:ind w:left="0"/>
        <w:jc w:val="both"/>
        <w:rPr>
          <w:rFonts w:ascii="Times New Roman" w:eastAsia="Times New Roman" w:hAnsi="Times New Roman" w:cs="Times New Roman"/>
          <w:sz w:val="24"/>
          <w:szCs w:val="24"/>
          <w:lang w:val="en-GB"/>
        </w:rPr>
      </w:pPr>
    </w:p>
    <w:p w14:paraId="1CA0B96D" w14:textId="77777777" w:rsidR="007C4274" w:rsidRDefault="00F57B9F" w:rsidP="00AA0908">
      <w:pPr>
        <w:pStyle w:val="ListParagraph"/>
        <w:numPr>
          <w:ilvl w:val="0"/>
          <w:numId w:val="31"/>
        </w:numPr>
        <w:spacing w:after="0" w:line="288" w:lineRule="auto"/>
        <w:ind w:left="567"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NRF is one of three </w:t>
      </w:r>
      <w:r w:rsidR="00294484">
        <w:rPr>
          <w:rFonts w:ascii="Times New Roman" w:eastAsia="Times New Roman" w:hAnsi="Times New Roman" w:cs="Times New Roman"/>
          <w:sz w:val="24"/>
          <w:szCs w:val="24"/>
          <w:lang w:val="en-GB"/>
        </w:rPr>
        <w:t>funding agenc</w:t>
      </w:r>
      <w:r>
        <w:rPr>
          <w:rFonts w:ascii="Times New Roman" w:eastAsia="Times New Roman" w:hAnsi="Times New Roman" w:cs="Times New Roman"/>
          <w:sz w:val="24"/>
          <w:szCs w:val="24"/>
          <w:lang w:val="en-GB"/>
        </w:rPr>
        <w:t xml:space="preserve">ies </w:t>
      </w:r>
      <w:r w:rsidR="00294484">
        <w:rPr>
          <w:rFonts w:ascii="Times New Roman" w:eastAsia="Times New Roman" w:hAnsi="Times New Roman" w:cs="Times New Roman"/>
          <w:sz w:val="24"/>
          <w:szCs w:val="24"/>
          <w:lang w:val="en-GB"/>
        </w:rPr>
        <w:t>of Korea’s Ministry of Science, ICT and Future Planning (much like South Africa’s NRF is the funding agency for the Department of Science and Technology).</w:t>
      </w:r>
    </w:p>
    <w:p w14:paraId="5CF63EF9" w14:textId="77777777" w:rsidR="00F57B9F" w:rsidRPr="00F57B9F" w:rsidRDefault="00F57B9F" w:rsidP="00AA0908">
      <w:pPr>
        <w:spacing w:after="0" w:line="288" w:lineRule="auto"/>
        <w:jc w:val="both"/>
        <w:rPr>
          <w:rFonts w:ascii="Times New Roman" w:eastAsia="Times New Roman" w:hAnsi="Times New Roman" w:cs="Times New Roman"/>
          <w:sz w:val="24"/>
          <w:szCs w:val="24"/>
          <w:lang w:val="en-GB"/>
        </w:rPr>
      </w:pPr>
    </w:p>
    <w:p w14:paraId="6DDAAF05" w14:textId="77777777" w:rsidR="00A46402" w:rsidRDefault="00F57B9F" w:rsidP="00AA0908">
      <w:pPr>
        <w:pStyle w:val="ListParagraph"/>
        <w:numPr>
          <w:ilvl w:val="0"/>
          <w:numId w:val="31"/>
        </w:numPr>
        <w:spacing w:after="0" w:line="288" w:lineRule="auto"/>
        <w:ind w:left="567" w:hanging="567"/>
        <w:jc w:val="both"/>
        <w:rPr>
          <w:rFonts w:ascii="Times New Roman" w:eastAsia="Times New Roman" w:hAnsi="Times New Roman" w:cs="Times New Roman"/>
          <w:sz w:val="24"/>
          <w:szCs w:val="24"/>
          <w:lang w:val="en-GB"/>
        </w:rPr>
      </w:pPr>
      <w:r w:rsidRPr="00E71BB4">
        <w:rPr>
          <w:rFonts w:ascii="Times New Roman" w:eastAsia="Times New Roman" w:hAnsi="Times New Roman" w:cs="Times New Roman"/>
          <w:sz w:val="24"/>
          <w:szCs w:val="24"/>
          <w:lang w:val="en-GB"/>
        </w:rPr>
        <w:t>Korea’s total 2018 R&amp;D budget is US$71 billion, making its total R&amp;D investment as a percentage of its Gross Domestic Product (GDP) the highest in the world at 4.23%. South Africa’s R&amp;D investment in relation to its GDP is 0.8%. The three areas of largest investment are fundamental science, life science, and information and communications technology (ICT).</w:t>
      </w:r>
      <w:r w:rsidR="00E71BB4" w:rsidRPr="00E71BB4">
        <w:rPr>
          <w:rFonts w:ascii="Times New Roman" w:eastAsia="Times New Roman" w:hAnsi="Times New Roman" w:cs="Times New Roman"/>
          <w:sz w:val="24"/>
          <w:szCs w:val="24"/>
          <w:lang w:val="en-GB"/>
        </w:rPr>
        <w:t xml:space="preserve"> Furthermore, </w:t>
      </w:r>
      <w:r w:rsidR="00E71BB4">
        <w:rPr>
          <w:rFonts w:ascii="Times New Roman" w:eastAsia="Times New Roman" w:hAnsi="Times New Roman" w:cs="Times New Roman"/>
          <w:sz w:val="24"/>
          <w:szCs w:val="24"/>
          <w:lang w:val="en-GB"/>
        </w:rPr>
        <w:t>t</w:t>
      </w:r>
      <w:r w:rsidR="00E71BB4" w:rsidRPr="00E71BB4">
        <w:rPr>
          <w:rFonts w:ascii="Times New Roman" w:eastAsia="Times New Roman" w:hAnsi="Times New Roman" w:cs="Times New Roman"/>
          <w:sz w:val="24"/>
          <w:szCs w:val="24"/>
          <w:lang w:val="en-GB"/>
        </w:rPr>
        <w:t>he private sector R&amp;D investment comprises 72.7% of the total R&amp;D budget</w:t>
      </w:r>
      <w:r w:rsidR="00E71BB4">
        <w:rPr>
          <w:rFonts w:ascii="Times New Roman" w:eastAsia="Times New Roman" w:hAnsi="Times New Roman" w:cs="Times New Roman"/>
          <w:sz w:val="24"/>
          <w:szCs w:val="24"/>
          <w:lang w:val="en-GB"/>
        </w:rPr>
        <w:t>.</w:t>
      </w:r>
    </w:p>
    <w:p w14:paraId="7979477A" w14:textId="77777777" w:rsidR="00E71BB4" w:rsidRPr="00E71BB4" w:rsidRDefault="00E71BB4" w:rsidP="00AA0908">
      <w:pPr>
        <w:spacing w:after="0" w:line="288" w:lineRule="auto"/>
        <w:contextualSpacing/>
        <w:rPr>
          <w:rFonts w:ascii="Times New Roman" w:eastAsia="Times New Roman" w:hAnsi="Times New Roman" w:cs="Times New Roman"/>
          <w:sz w:val="24"/>
          <w:szCs w:val="24"/>
          <w:lang w:val="en-GB"/>
        </w:rPr>
      </w:pPr>
    </w:p>
    <w:p w14:paraId="3CB80C7B" w14:textId="77777777" w:rsidR="00E71BB4" w:rsidRDefault="002508A4" w:rsidP="00AA0908">
      <w:pPr>
        <w:pStyle w:val="ListParagraph"/>
        <w:numPr>
          <w:ilvl w:val="0"/>
          <w:numId w:val="31"/>
        </w:numPr>
        <w:spacing w:after="0" w:line="288" w:lineRule="auto"/>
        <w:ind w:left="567" w:hanging="567"/>
        <w:jc w:val="both"/>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GB"/>
        </w:rPr>
        <w:t xml:space="preserve">Key changes in Korea’s STI policy include transitioning from focussing on the number of investments to the quality (impact) of those investments; securing short-term finance </w:t>
      </w:r>
      <w:r w:rsidR="008535CC">
        <w:rPr>
          <w:rFonts w:ascii="Times New Roman" w:eastAsia="Times New Roman" w:hAnsi="Times New Roman" w:cs="Times New Roman"/>
          <w:sz w:val="24"/>
          <w:szCs w:val="24"/>
          <w:lang w:val="en-GB"/>
        </w:rPr>
        <w:t xml:space="preserve">needed </w:t>
      </w:r>
      <w:r>
        <w:rPr>
          <w:rFonts w:ascii="Times New Roman" w:eastAsia="Times New Roman" w:hAnsi="Times New Roman" w:cs="Times New Roman"/>
          <w:sz w:val="24"/>
          <w:szCs w:val="24"/>
          <w:lang w:val="en-GB"/>
        </w:rPr>
        <w:t>for areas of strength</w:t>
      </w:r>
      <w:r w:rsidR="008535CC">
        <w:rPr>
          <w:rFonts w:ascii="Times New Roman" w:eastAsia="Times New Roman" w:hAnsi="Times New Roman" w:cs="Times New Roman"/>
          <w:sz w:val="24"/>
          <w:szCs w:val="24"/>
          <w:lang w:val="en-GB"/>
        </w:rPr>
        <w:t xml:space="preserve"> and where development timelines are short,</w:t>
      </w:r>
      <w:r>
        <w:rPr>
          <w:rFonts w:ascii="Times New Roman" w:eastAsia="Times New Roman" w:hAnsi="Times New Roman" w:cs="Times New Roman"/>
          <w:sz w:val="24"/>
          <w:szCs w:val="24"/>
          <w:lang w:val="en-GB"/>
        </w:rPr>
        <w:t xml:space="preserve"> such as technology application development</w:t>
      </w:r>
      <w:r w:rsidR="008535CC">
        <w:rPr>
          <w:rFonts w:ascii="Times New Roman" w:eastAsia="Times New Roman" w:hAnsi="Times New Roman" w:cs="Times New Roman"/>
          <w:sz w:val="24"/>
          <w:szCs w:val="24"/>
          <w:lang w:val="en-GB"/>
        </w:rPr>
        <w:t>; fostering greater co-operation among innovation actors; being prepared for the FIR; and changing the national STI policy from focussing on “catching up to the developed world” to being “the new global pace setter”.</w:t>
      </w:r>
      <w:proofErr w:type="gramEnd"/>
    </w:p>
    <w:p w14:paraId="7BC39994" w14:textId="77777777" w:rsidR="001E3AA8" w:rsidRPr="001E3AA8" w:rsidRDefault="001E3AA8" w:rsidP="00AA0908">
      <w:pPr>
        <w:spacing w:after="0" w:line="288" w:lineRule="auto"/>
        <w:rPr>
          <w:rFonts w:ascii="Times New Roman" w:eastAsia="Times New Roman" w:hAnsi="Times New Roman" w:cs="Times New Roman"/>
          <w:sz w:val="24"/>
          <w:szCs w:val="24"/>
          <w:lang w:val="en-GB"/>
        </w:rPr>
      </w:pPr>
    </w:p>
    <w:p w14:paraId="19E7CD3C" w14:textId="77777777" w:rsidR="0082078B" w:rsidRDefault="0082078B" w:rsidP="00AA0908">
      <w:pPr>
        <w:pStyle w:val="ListParagraph"/>
        <w:numPr>
          <w:ilvl w:val="0"/>
          <w:numId w:val="31"/>
        </w:numPr>
        <w:spacing w:after="0" w:line="288" w:lineRule="auto"/>
        <w:ind w:left="567"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NRF’s 2018 budget of US$4.8 billion funds approximately 25% of the government’s total R&amp;D investment and approximately 75% of the Ministry of Science, ICT and Future Planning’s R&amp;D investment.</w:t>
      </w:r>
    </w:p>
    <w:p w14:paraId="6CB9440C" w14:textId="77777777" w:rsidR="0082078B" w:rsidRPr="0082078B" w:rsidRDefault="0082078B" w:rsidP="00AA0908">
      <w:pPr>
        <w:pStyle w:val="ListParagraph"/>
        <w:spacing w:line="288" w:lineRule="auto"/>
        <w:ind w:left="0"/>
        <w:rPr>
          <w:rFonts w:ascii="Times New Roman" w:eastAsia="Times New Roman" w:hAnsi="Times New Roman" w:cs="Times New Roman"/>
          <w:sz w:val="24"/>
          <w:szCs w:val="24"/>
          <w:lang w:val="en-GB"/>
        </w:rPr>
      </w:pPr>
    </w:p>
    <w:p w14:paraId="1A74649E" w14:textId="77777777" w:rsidR="001E3AA8" w:rsidRDefault="0082078B" w:rsidP="00AA0908">
      <w:pPr>
        <w:pStyle w:val="ListParagraph"/>
        <w:numPr>
          <w:ilvl w:val="0"/>
          <w:numId w:val="31"/>
        </w:numPr>
        <w:spacing w:after="0" w:line="288" w:lineRule="auto"/>
        <w:ind w:left="567"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The NRF’s four strategic goals include building a creative and competitive research environment; advancing its research support and management system; disseminating research outcomes</w:t>
      </w:r>
      <w:r w:rsidR="002167C3">
        <w:rPr>
          <w:rFonts w:ascii="Times New Roman" w:eastAsia="Times New Roman" w:hAnsi="Times New Roman" w:cs="Times New Roman"/>
          <w:sz w:val="24"/>
          <w:szCs w:val="24"/>
          <w:lang w:val="en-GB"/>
        </w:rPr>
        <w:t xml:space="preserve"> and knowledge</w:t>
      </w:r>
      <w:r>
        <w:rPr>
          <w:rFonts w:ascii="Times New Roman" w:eastAsia="Times New Roman" w:hAnsi="Times New Roman" w:cs="Times New Roman"/>
          <w:sz w:val="24"/>
          <w:szCs w:val="24"/>
          <w:lang w:val="en-GB"/>
        </w:rPr>
        <w:t xml:space="preserve"> to society; and enhancing the NRF’s </w:t>
      </w:r>
      <w:r w:rsidR="002167C3">
        <w:rPr>
          <w:rFonts w:ascii="Times New Roman" w:eastAsia="Times New Roman" w:hAnsi="Times New Roman" w:cs="Times New Roman"/>
          <w:sz w:val="24"/>
          <w:szCs w:val="24"/>
          <w:lang w:val="en-GB"/>
        </w:rPr>
        <w:t xml:space="preserve">management </w:t>
      </w:r>
      <w:r>
        <w:rPr>
          <w:rFonts w:ascii="Times New Roman" w:eastAsia="Times New Roman" w:hAnsi="Times New Roman" w:cs="Times New Roman"/>
          <w:sz w:val="24"/>
          <w:szCs w:val="24"/>
          <w:lang w:val="en-GB"/>
        </w:rPr>
        <w:t>efficiency.</w:t>
      </w:r>
    </w:p>
    <w:p w14:paraId="7E44B65F" w14:textId="77777777" w:rsidR="0082078B" w:rsidRPr="0082078B" w:rsidRDefault="0082078B" w:rsidP="00AA0908">
      <w:pPr>
        <w:spacing w:after="0" w:line="288" w:lineRule="auto"/>
        <w:rPr>
          <w:rFonts w:ascii="Times New Roman" w:eastAsia="Times New Roman" w:hAnsi="Times New Roman" w:cs="Times New Roman"/>
          <w:sz w:val="24"/>
          <w:szCs w:val="24"/>
          <w:lang w:val="en-GB"/>
        </w:rPr>
      </w:pPr>
    </w:p>
    <w:p w14:paraId="2D154476" w14:textId="77777777" w:rsidR="0082078B" w:rsidRPr="00E71BB4" w:rsidRDefault="001044FE" w:rsidP="00AA0908">
      <w:pPr>
        <w:pStyle w:val="ListParagraph"/>
        <w:numPr>
          <w:ilvl w:val="0"/>
          <w:numId w:val="31"/>
        </w:numPr>
        <w:spacing w:after="0" w:line="288" w:lineRule="auto"/>
        <w:ind w:left="567"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Currently, each Ministry receives funding for R&amp;D and has approximately three funding agencies. In an effort to streamline operations and reduce duplication, the Korean government wants each Ministry to have one funding agency. Hence, the NRF has to consider and implement this directive and merge its operations and functions with the other two funding agencies of the Ministry of Science, ICT and Future Planning, while it also seeks to introduce new funding mechanisms for newly graduated researchers and researcher-designed and driven research focus areas.</w:t>
      </w:r>
    </w:p>
    <w:p w14:paraId="23F036B7"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516FC7C5" w14:textId="77777777" w:rsidR="00000FFB" w:rsidRDefault="00986369" w:rsidP="00AA0908">
      <w:pPr>
        <w:pStyle w:val="ListParagraph"/>
        <w:numPr>
          <w:ilvl w:val="0"/>
          <w:numId w:val="31"/>
        </w:numPr>
        <w:spacing w:after="0" w:line="288" w:lineRule="auto"/>
        <w:ind w:left="567" w:hanging="567"/>
        <w:jc w:val="both"/>
        <w:rPr>
          <w:rFonts w:ascii="Times New Roman" w:eastAsia="Times New Roman" w:hAnsi="Times New Roman" w:cs="Times New Roman"/>
          <w:sz w:val="24"/>
          <w:szCs w:val="24"/>
          <w:lang w:val="en-GB"/>
        </w:rPr>
      </w:pPr>
      <w:r w:rsidRPr="00986369">
        <w:rPr>
          <w:rFonts w:ascii="Times New Roman" w:eastAsia="Times New Roman" w:hAnsi="Times New Roman" w:cs="Times New Roman"/>
          <w:sz w:val="24"/>
          <w:szCs w:val="24"/>
          <w:lang w:val="en-GB"/>
        </w:rPr>
        <w:t>The</w:t>
      </w:r>
      <w:r>
        <w:rPr>
          <w:rFonts w:ascii="Times New Roman" w:eastAsia="Times New Roman" w:hAnsi="Times New Roman" w:cs="Times New Roman"/>
          <w:sz w:val="24"/>
          <w:szCs w:val="24"/>
          <w:lang w:val="en-GB"/>
        </w:rPr>
        <w:t xml:space="preserve"> Leaders in Industry-University Co-operation (LINC) </w:t>
      </w:r>
      <w:r w:rsidR="00347BEE">
        <w:rPr>
          <w:rFonts w:ascii="Times New Roman" w:eastAsia="Times New Roman" w:hAnsi="Times New Roman" w:cs="Times New Roman"/>
          <w:sz w:val="24"/>
          <w:szCs w:val="24"/>
          <w:lang w:val="en-GB"/>
        </w:rPr>
        <w:t>P</w:t>
      </w:r>
      <w:r>
        <w:rPr>
          <w:rFonts w:ascii="Times New Roman" w:eastAsia="Times New Roman" w:hAnsi="Times New Roman" w:cs="Times New Roman"/>
          <w:sz w:val="24"/>
          <w:szCs w:val="24"/>
          <w:lang w:val="en-GB"/>
        </w:rPr>
        <w:t>rogramme promote</w:t>
      </w:r>
      <w:r w:rsidR="00012D26">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the mutual growth of local universities and industries by encouraging the technological innovation of small and medium enterprises (SMEs) and by developing the specific skills needed by industry. The LINC programme</w:t>
      </w:r>
      <w:r w:rsidR="00347BEE">
        <w:rPr>
          <w:rFonts w:ascii="Times New Roman" w:eastAsia="Times New Roman" w:hAnsi="Times New Roman" w:cs="Times New Roman"/>
          <w:sz w:val="24"/>
          <w:szCs w:val="24"/>
          <w:lang w:val="en-GB"/>
        </w:rPr>
        <w:t xml:space="preserve">, which provides tailor-made curriculums for local companies, permits these companies to be part of the selection process of students and course material </w:t>
      </w:r>
      <w:proofErr w:type="gramStart"/>
      <w:r w:rsidR="00347BEE">
        <w:rPr>
          <w:rFonts w:ascii="Times New Roman" w:eastAsia="Times New Roman" w:hAnsi="Times New Roman" w:cs="Times New Roman"/>
          <w:sz w:val="24"/>
          <w:szCs w:val="24"/>
          <w:lang w:val="en-GB"/>
        </w:rPr>
        <w:t>and also</w:t>
      </w:r>
      <w:proofErr w:type="gramEnd"/>
      <w:r w:rsidR="00347BEE">
        <w:rPr>
          <w:rFonts w:ascii="Times New Roman" w:eastAsia="Times New Roman" w:hAnsi="Times New Roman" w:cs="Times New Roman"/>
          <w:sz w:val="24"/>
          <w:szCs w:val="24"/>
          <w:lang w:val="en-GB"/>
        </w:rPr>
        <w:t xml:space="preserve"> has company staff teaching at the university,</w:t>
      </w:r>
      <w:r>
        <w:rPr>
          <w:rFonts w:ascii="Times New Roman" w:eastAsia="Times New Roman" w:hAnsi="Times New Roman" w:cs="Times New Roman"/>
          <w:sz w:val="24"/>
          <w:szCs w:val="24"/>
          <w:lang w:val="en-GB"/>
        </w:rPr>
        <w:t xml:space="preserve"> has recorded significant success since its establishment in 2012</w:t>
      </w:r>
      <w:r w:rsidR="00347BEE">
        <w:rPr>
          <w:rFonts w:ascii="Times New Roman" w:eastAsia="Times New Roman" w:hAnsi="Times New Roman" w:cs="Times New Roman"/>
          <w:sz w:val="24"/>
          <w:szCs w:val="24"/>
          <w:lang w:val="en-GB"/>
        </w:rPr>
        <w:t>. T</w:t>
      </w:r>
      <w:r>
        <w:rPr>
          <w:rFonts w:ascii="Times New Roman" w:eastAsia="Times New Roman" w:hAnsi="Times New Roman" w:cs="Times New Roman"/>
          <w:sz w:val="24"/>
          <w:szCs w:val="24"/>
          <w:lang w:val="en-GB"/>
        </w:rPr>
        <w:t>he NRF is currently looking to expand this programme so that participating universities establish a formal Department for Industrial Demand.</w:t>
      </w:r>
    </w:p>
    <w:p w14:paraId="484FC0BC"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36A1C2EA" w14:textId="77777777" w:rsidR="00000FFB" w:rsidRDefault="00FB2DF4" w:rsidP="00AA0908">
      <w:pPr>
        <w:pStyle w:val="ListParagraph"/>
        <w:numPr>
          <w:ilvl w:val="0"/>
          <w:numId w:val="31"/>
        </w:numPr>
        <w:spacing w:after="0" w:line="288" w:lineRule="auto"/>
        <w:ind w:left="567"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Beyond Research and Innovation Development for Good Enterprise (BRIDGE) </w:t>
      </w:r>
      <w:r w:rsidR="00012D26">
        <w:rPr>
          <w:rFonts w:ascii="Times New Roman" w:eastAsia="Times New Roman" w:hAnsi="Times New Roman" w:cs="Times New Roman"/>
          <w:sz w:val="24"/>
          <w:szCs w:val="24"/>
          <w:lang w:val="en-GB"/>
        </w:rPr>
        <w:t>P</w:t>
      </w:r>
      <w:r>
        <w:rPr>
          <w:rFonts w:ascii="Times New Roman" w:eastAsia="Times New Roman" w:hAnsi="Times New Roman" w:cs="Times New Roman"/>
          <w:sz w:val="24"/>
          <w:szCs w:val="24"/>
          <w:lang w:val="en-GB"/>
        </w:rPr>
        <w:t>rogramme</w:t>
      </w:r>
      <w:r w:rsidR="00012D26">
        <w:rPr>
          <w:rFonts w:ascii="Times New Roman" w:eastAsia="Times New Roman" w:hAnsi="Times New Roman" w:cs="Times New Roman"/>
          <w:sz w:val="24"/>
          <w:szCs w:val="24"/>
          <w:lang w:val="en-GB"/>
        </w:rPr>
        <w:t xml:space="preserve"> </w:t>
      </w:r>
      <w:proofErr w:type="gramStart"/>
      <w:r w:rsidR="00E229FE">
        <w:rPr>
          <w:rFonts w:ascii="Times New Roman" w:eastAsia="Times New Roman" w:hAnsi="Times New Roman" w:cs="Times New Roman"/>
          <w:sz w:val="24"/>
          <w:szCs w:val="24"/>
          <w:lang w:val="en-GB"/>
        </w:rPr>
        <w:t>assists</w:t>
      </w:r>
      <w:proofErr w:type="gramEnd"/>
      <w:r w:rsidR="00E229FE">
        <w:rPr>
          <w:rFonts w:ascii="Times New Roman" w:eastAsia="Times New Roman" w:hAnsi="Times New Roman" w:cs="Times New Roman"/>
          <w:sz w:val="24"/>
          <w:szCs w:val="24"/>
          <w:lang w:val="en-GB"/>
        </w:rPr>
        <w:t xml:space="preserve"> universities to commercialise discoveries emanating from R&amp;D activities. Hence, it helps the universities to develop skills in technology commercialisation; design intellectual property (IP) portfolios and business models; and provides small grants for translational research.</w:t>
      </w:r>
      <w:r w:rsidR="001A00D3">
        <w:rPr>
          <w:rFonts w:ascii="Times New Roman" w:eastAsia="Times New Roman" w:hAnsi="Times New Roman" w:cs="Times New Roman"/>
          <w:sz w:val="24"/>
          <w:szCs w:val="24"/>
          <w:lang w:val="en-GB"/>
        </w:rPr>
        <w:t xml:space="preserve"> Since, its establishment in 2015, the BRIDGE Programme has in two years, met and/or exceeded all its performance targets, which include developing 380</w:t>
      </w:r>
      <w:r w:rsidR="00703FAE">
        <w:rPr>
          <w:rFonts w:ascii="Times New Roman" w:eastAsia="Times New Roman" w:hAnsi="Times New Roman" w:cs="Times New Roman"/>
          <w:sz w:val="24"/>
          <w:szCs w:val="24"/>
          <w:lang w:val="en-GB"/>
        </w:rPr>
        <w:t xml:space="preserve"> (target 199)</w:t>
      </w:r>
      <w:r w:rsidR="001A00D3">
        <w:rPr>
          <w:rFonts w:ascii="Times New Roman" w:eastAsia="Times New Roman" w:hAnsi="Times New Roman" w:cs="Times New Roman"/>
          <w:sz w:val="24"/>
          <w:szCs w:val="24"/>
          <w:lang w:val="en-GB"/>
        </w:rPr>
        <w:t xml:space="preserve"> new prototypes, establishing 97</w:t>
      </w:r>
      <w:r w:rsidR="00703FAE">
        <w:rPr>
          <w:rFonts w:ascii="Times New Roman" w:eastAsia="Times New Roman" w:hAnsi="Times New Roman" w:cs="Times New Roman"/>
          <w:sz w:val="24"/>
          <w:szCs w:val="24"/>
          <w:lang w:val="en-GB"/>
        </w:rPr>
        <w:t xml:space="preserve"> (target 65)</w:t>
      </w:r>
      <w:r w:rsidR="001A00D3">
        <w:rPr>
          <w:rFonts w:ascii="Times New Roman" w:eastAsia="Times New Roman" w:hAnsi="Times New Roman" w:cs="Times New Roman"/>
          <w:sz w:val="24"/>
          <w:szCs w:val="24"/>
          <w:lang w:val="en-GB"/>
        </w:rPr>
        <w:t xml:space="preserve"> start-up companies within the participating universities, and granting 573</w:t>
      </w:r>
      <w:r w:rsidR="00703FAE">
        <w:rPr>
          <w:rFonts w:ascii="Times New Roman" w:eastAsia="Times New Roman" w:hAnsi="Times New Roman" w:cs="Times New Roman"/>
          <w:sz w:val="24"/>
          <w:szCs w:val="24"/>
          <w:lang w:val="en-GB"/>
        </w:rPr>
        <w:t xml:space="preserve"> (target 179)</w:t>
      </w:r>
      <w:r w:rsidR="001A00D3">
        <w:rPr>
          <w:rFonts w:ascii="Times New Roman" w:eastAsia="Times New Roman" w:hAnsi="Times New Roman" w:cs="Times New Roman"/>
          <w:sz w:val="24"/>
          <w:szCs w:val="24"/>
          <w:lang w:val="en-GB"/>
        </w:rPr>
        <w:t xml:space="preserve"> new IP licencing agreements.</w:t>
      </w:r>
    </w:p>
    <w:p w14:paraId="76BF63F2"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276A2C0F" w14:textId="77777777" w:rsidR="00000FFB" w:rsidRDefault="00581829" w:rsidP="00AA0908">
      <w:pPr>
        <w:pStyle w:val="ListParagraph"/>
        <w:numPr>
          <w:ilvl w:val="0"/>
          <w:numId w:val="31"/>
        </w:numPr>
        <w:spacing w:after="0" w:line="288" w:lineRule="auto"/>
        <w:ind w:left="567"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key achievements of the Industry-University Co-operation programmes are that in the 15 years since 2003, university Technology Holding Companies have increased from three to 36; university patent filings have increased from 1 182 to 18 864; university royalty income has increased from KRW1.9 billion to KRW57.6 billion; and the royalty income return rate has increased from 0.1% to 1.2%.</w:t>
      </w:r>
    </w:p>
    <w:p w14:paraId="2F28F9B7"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5200B925" w14:textId="77777777" w:rsidR="00347BEE" w:rsidRDefault="00D12D50" w:rsidP="00AA0908">
      <w:pPr>
        <w:pStyle w:val="ListParagraph"/>
        <w:numPr>
          <w:ilvl w:val="0"/>
          <w:numId w:val="31"/>
        </w:numPr>
        <w:spacing w:after="0" w:line="288" w:lineRule="auto"/>
        <w:ind w:left="567"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Joint Committee Meeting on Science and Technology between Korea and South Africa </w:t>
      </w:r>
      <w:proofErr w:type="gramStart"/>
      <w:r>
        <w:rPr>
          <w:rFonts w:ascii="Times New Roman" w:eastAsia="Times New Roman" w:hAnsi="Times New Roman" w:cs="Times New Roman"/>
          <w:sz w:val="24"/>
          <w:szCs w:val="24"/>
          <w:lang w:val="en-GB"/>
        </w:rPr>
        <w:t>have</w:t>
      </w:r>
      <w:proofErr w:type="gramEnd"/>
      <w:r>
        <w:rPr>
          <w:rFonts w:ascii="Times New Roman" w:eastAsia="Times New Roman" w:hAnsi="Times New Roman" w:cs="Times New Roman"/>
          <w:sz w:val="24"/>
          <w:szCs w:val="24"/>
          <w:lang w:val="en-GB"/>
        </w:rPr>
        <w:t xml:space="preserve"> met six times from 2005 to 2017. To date, there have been 19 joint research projects, each with a funding allocation of approximately US$1.5 million. These </w:t>
      </w:r>
      <w:r>
        <w:rPr>
          <w:rFonts w:ascii="Times New Roman" w:eastAsia="Times New Roman" w:hAnsi="Times New Roman" w:cs="Times New Roman"/>
          <w:sz w:val="24"/>
          <w:szCs w:val="24"/>
          <w:lang w:val="en-GB"/>
        </w:rPr>
        <w:lastRenderedPageBreak/>
        <w:t>research projects have been the fields of nanotechnology, biotechnology, nuclear science, energy, astronomy and information technology (IT).</w:t>
      </w:r>
    </w:p>
    <w:p w14:paraId="00CBAE37" w14:textId="77777777" w:rsidR="00347BEE" w:rsidRDefault="00D12D50" w:rsidP="00AA0908">
      <w:pPr>
        <w:pStyle w:val="ListParagraph"/>
        <w:numPr>
          <w:ilvl w:val="0"/>
          <w:numId w:val="31"/>
        </w:numPr>
        <w:spacing w:after="0" w:line="288" w:lineRule="auto"/>
        <w:ind w:left="567"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Korea wishes to expand the co-operation programme with South Africa; however, this would be based on South Africa’s ability to match the funding investment of Korea. The new joint research programmes are expected to start later in 2018.</w:t>
      </w:r>
    </w:p>
    <w:p w14:paraId="20E72B6E" w14:textId="77777777" w:rsidR="00347BEE" w:rsidRDefault="00347BEE" w:rsidP="00AA0908">
      <w:pPr>
        <w:spacing w:after="0" w:line="288" w:lineRule="auto"/>
        <w:jc w:val="both"/>
        <w:rPr>
          <w:rFonts w:ascii="Times New Roman" w:eastAsia="Times New Roman" w:hAnsi="Times New Roman" w:cs="Times New Roman"/>
          <w:sz w:val="24"/>
          <w:szCs w:val="24"/>
          <w:lang w:val="en-GB"/>
        </w:rPr>
      </w:pPr>
    </w:p>
    <w:p w14:paraId="5F79DE52" w14:textId="77777777" w:rsidR="00347BEE" w:rsidRDefault="00622485"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Discussions after the presentation centred on expanding the STI co-operation programme between the two countries and further exploring the successes of the NRF’s Industry-University Co-operation programmes. In relation to the latter, specific mention was made of the tax incentives granted to companies that actively collaborate with local universities and employ local university graduates.</w:t>
      </w:r>
    </w:p>
    <w:p w14:paraId="6152E071" w14:textId="77777777" w:rsidR="00347BEE" w:rsidRDefault="00347BEE" w:rsidP="00AA0908">
      <w:pPr>
        <w:spacing w:after="0" w:line="288" w:lineRule="auto"/>
        <w:jc w:val="both"/>
        <w:rPr>
          <w:rFonts w:ascii="Times New Roman" w:eastAsia="Times New Roman" w:hAnsi="Times New Roman" w:cs="Times New Roman"/>
          <w:sz w:val="24"/>
          <w:szCs w:val="24"/>
          <w:lang w:val="en-GB"/>
        </w:rPr>
      </w:pPr>
    </w:p>
    <w:p w14:paraId="43793FBE" w14:textId="77777777" w:rsidR="00000FFB" w:rsidRDefault="00D12068" w:rsidP="00AA0908">
      <w:pPr>
        <w:pStyle w:val="ListParagraph"/>
        <w:numPr>
          <w:ilvl w:val="2"/>
          <w:numId w:val="1"/>
        </w:numPr>
        <w:spacing w:after="0" w:line="288" w:lineRule="auto"/>
        <w:ind w:left="851" w:hanging="851"/>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Lunch meeting with Mr. Sang-</w:t>
      </w:r>
      <w:proofErr w:type="spellStart"/>
      <w:r>
        <w:rPr>
          <w:rFonts w:ascii="Times New Roman" w:eastAsia="Times New Roman" w:hAnsi="Times New Roman" w:cs="Times New Roman"/>
          <w:b/>
          <w:sz w:val="24"/>
          <w:szCs w:val="24"/>
          <w:lang w:val="en-GB"/>
        </w:rPr>
        <w:t>Jin</w:t>
      </w:r>
      <w:proofErr w:type="spellEnd"/>
      <w:r>
        <w:rPr>
          <w:rFonts w:ascii="Times New Roman" w:eastAsia="Times New Roman" w:hAnsi="Times New Roman" w:cs="Times New Roman"/>
          <w:b/>
          <w:sz w:val="24"/>
          <w:szCs w:val="24"/>
          <w:lang w:val="en-GB"/>
        </w:rPr>
        <w:t xml:space="preserve"> Shin, </w:t>
      </w:r>
      <w:r w:rsidR="007C422E">
        <w:rPr>
          <w:rFonts w:ascii="Times New Roman" w:eastAsia="Times New Roman" w:hAnsi="Times New Roman" w:cs="Times New Roman"/>
          <w:b/>
          <w:sz w:val="24"/>
          <w:szCs w:val="24"/>
          <w:lang w:val="en-GB"/>
        </w:rPr>
        <w:t>Chairman</w:t>
      </w:r>
      <w:r>
        <w:rPr>
          <w:rFonts w:ascii="Times New Roman" w:eastAsia="Times New Roman" w:hAnsi="Times New Roman" w:cs="Times New Roman"/>
          <w:b/>
          <w:sz w:val="24"/>
          <w:szCs w:val="24"/>
          <w:lang w:val="en-GB"/>
        </w:rPr>
        <w:t xml:space="preserve"> of the Standing Committee on Science, ICT, Broadcasting and Communications in the Korean National Assembly</w:t>
      </w:r>
    </w:p>
    <w:p w14:paraId="1D8F3D0F"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1B26248B" w14:textId="77777777" w:rsidR="00000FFB" w:rsidRDefault="00A436DA"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Elections had taken place shortly before the delegation arrived in Korea</w:t>
      </w:r>
      <w:r w:rsidR="00AE6171">
        <w:rPr>
          <w:rFonts w:ascii="Times New Roman" w:eastAsia="Times New Roman" w:hAnsi="Times New Roman" w:cs="Times New Roman"/>
          <w:sz w:val="24"/>
          <w:szCs w:val="24"/>
          <w:lang w:val="en-GB"/>
        </w:rPr>
        <w:t xml:space="preserve"> and its new Parliamentary Committees </w:t>
      </w:r>
      <w:proofErr w:type="gramStart"/>
      <w:r w:rsidR="00AE6171">
        <w:rPr>
          <w:rFonts w:ascii="Times New Roman" w:eastAsia="Times New Roman" w:hAnsi="Times New Roman" w:cs="Times New Roman"/>
          <w:sz w:val="24"/>
          <w:szCs w:val="24"/>
          <w:lang w:val="en-GB"/>
        </w:rPr>
        <w:t>had not yet been constituted</w:t>
      </w:r>
      <w:proofErr w:type="gramEnd"/>
      <w:r w:rsidR="00AE6171">
        <w:rPr>
          <w:rFonts w:ascii="Times New Roman" w:eastAsia="Times New Roman" w:hAnsi="Times New Roman" w:cs="Times New Roman"/>
          <w:sz w:val="24"/>
          <w:szCs w:val="24"/>
          <w:lang w:val="en-GB"/>
        </w:rPr>
        <w:t>. H</w:t>
      </w:r>
      <w:r>
        <w:rPr>
          <w:rFonts w:ascii="Times New Roman" w:eastAsia="Times New Roman" w:hAnsi="Times New Roman" w:cs="Times New Roman"/>
          <w:sz w:val="24"/>
          <w:szCs w:val="24"/>
          <w:lang w:val="en-GB"/>
        </w:rPr>
        <w:t xml:space="preserve">ence, Mr. Shin represented the </w:t>
      </w:r>
      <w:r w:rsidRPr="00A436DA">
        <w:rPr>
          <w:rFonts w:ascii="Times New Roman" w:eastAsia="Times New Roman" w:hAnsi="Times New Roman" w:cs="Times New Roman"/>
          <w:sz w:val="24"/>
          <w:szCs w:val="24"/>
          <w:lang w:val="en-GB"/>
        </w:rPr>
        <w:t>Standing Committee on Science, ICT, Broadcasting and Communications</w:t>
      </w:r>
      <w:r>
        <w:rPr>
          <w:rFonts w:ascii="Times New Roman" w:eastAsia="Times New Roman" w:hAnsi="Times New Roman" w:cs="Times New Roman"/>
          <w:sz w:val="24"/>
          <w:szCs w:val="24"/>
          <w:lang w:val="en-GB"/>
        </w:rPr>
        <w:t xml:space="preserve"> as its outgoing Chairman.</w:t>
      </w:r>
    </w:p>
    <w:p w14:paraId="2154B5E6"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49D30462" w14:textId="77777777" w:rsidR="00000FFB" w:rsidRDefault="00A436DA"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Once introductions </w:t>
      </w:r>
      <w:proofErr w:type="gramStart"/>
      <w:r>
        <w:rPr>
          <w:rFonts w:ascii="Times New Roman" w:eastAsia="Times New Roman" w:hAnsi="Times New Roman" w:cs="Times New Roman"/>
          <w:sz w:val="24"/>
          <w:szCs w:val="24"/>
          <w:lang w:val="en-GB"/>
        </w:rPr>
        <w:t>were made</w:t>
      </w:r>
      <w:proofErr w:type="gramEnd"/>
      <w:r>
        <w:rPr>
          <w:rFonts w:ascii="Times New Roman" w:eastAsia="Times New Roman" w:hAnsi="Times New Roman" w:cs="Times New Roman"/>
          <w:sz w:val="24"/>
          <w:szCs w:val="24"/>
          <w:lang w:val="en-GB"/>
        </w:rPr>
        <w:t xml:space="preserve">, the discussion focussed on the mandates of the two committees and a brief overview of the Korean National Assembly and how its membership was constituted. The committees had similar roles; however, a key difference was that the Standing Committee reviewed the qualifications and ethical standing of a potential Ministerial appointment, where it could offer recommendations as to an alternative appointment or endorse the appointment. The Committee; however, </w:t>
      </w:r>
      <w:r w:rsidR="000D46A4">
        <w:rPr>
          <w:rFonts w:ascii="Times New Roman" w:eastAsia="Times New Roman" w:hAnsi="Times New Roman" w:cs="Times New Roman"/>
          <w:sz w:val="24"/>
          <w:szCs w:val="24"/>
          <w:lang w:val="en-GB"/>
        </w:rPr>
        <w:t>can</w:t>
      </w:r>
      <w:r>
        <w:rPr>
          <w:rFonts w:ascii="Times New Roman" w:eastAsia="Times New Roman" w:hAnsi="Times New Roman" w:cs="Times New Roman"/>
          <w:sz w:val="24"/>
          <w:szCs w:val="24"/>
          <w:lang w:val="en-GB"/>
        </w:rPr>
        <w:t xml:space="preserve">not </w:t>
      </w:r>
      <w:r w:rsidR="00114085">
        <w:rPr>
          <w:rFonts w:ascii="Times New Roman" w:eastAsia="Times New Roman" w:hAnsi="Times New Roman" w:cs="Times New Roman"/>
          <w:sz w:val="24"/>
          <w:szCs w:val="24"/>
          <w:lang w:val="en-GB"/>
        </w:rPr>
        <w:t xml:space="preserve">prevent </w:t>
      </w:r>
      <w:r w:rsidR="000D46A4">
        <w:rPr>
          <w:rFonts w:ascii="Times New Roman" w:eastAsia="Times New Roman" w:hAnsi="Times New Roman" w:cs="Times New Roman"/>
          <w:sz w:val="24"/>
          <w:szCs w:val="24"/>
          <w:lang w:val="en-GB"/>
        </w:rPr>
        <w:t>the</w:t>
      </w:r>
      <w:r>
        <w:rPr>
          <w:rFonts w:ascii="Times New Roman" w:eastAsia="Times New Roman" w:hAnsi="Times New Roman" w:cs="Times New Roman"/>
          <w:sz w:val="24"/>
          <w:szCs w:val="24"/>
          <w:lang w:val="en-GB"/>
        </w:rPr>
        <w:t xml:space="preserve"> appointment</w:t>
      </w:r>
      <w:r w:rsidR="000D46A4">
        <w:rPr>
          <w:rFonts w:ascii="Times New Roman" w:eastAsia="Times New Roman" w:hAnsi="Times New Roman" w:cs="Times New Roman"/>
          <w:sz w:val="24"/>
          <w:szCs w:val="24"/>
          <w:lang w:val="en-GB"/>
        </w:rPr>
        <w:t xml:space="preserve"> of a Minister.</w:t>
      </w:r>
      <w:r w:rsidR="00D638E1">
        <w:rPr>
          <w:rFonts w:ascii="Times New Roman" w:eastAsia="Times New Roman" w:hAnsi="Times New Roman" w:cs="Times New Roman"/>
          <w:sz w:val="24"/>
          <w:szCs w:val="24"/>
          <w:lang w:val="en-GB"/>
        </w:rPr>
        <w:t xml:space="preserve"> Furthermore, the Korean Parliament only has one house, the National Assembly, which consists of 300 members; of which </w:t>
      </w:r>
      <w:proofErr w:type="gramStart"/>
      <w:r w:rsidR="00D638E1">
        <w:rPr>
          <w:rFonts w:ascii="Times New Roman" w:eastAsia="Times New Roman" w:hAnsi="Times New Roman" w:cs="Times New Roman"/>
          <w:sz w:val="24"/>
          <w:szCs w:val="24"/>
          <w:lang w:val="en-GB"/>
        </w:rPr>
        <w:t>254 are appointed by their constituencies</w:t>
      </w:r>
      <w:proofErr w:type="gramEnd"/>
      <w:r w:rsidR="00D638E1">
        <w:rPr>
          <w:rFonts w:ascii="Times New Roman" w:eastAsia="Times New Roman" w:hAnsi="Times New Roman" w:cs="Times New Roman"/>
          <w:sz w:val="24"/>
          <w:szCs w:val="24"/>
          <w:lang w:val="en-GB"/>
        </w:rPr>
        <w:t xml:space="preserve"> and 46 are appointed according to the proportional representation of political parties. Women only constitute 15% of the 300 National Assembly members.</w:t>
      </w:r>
    </w:p>
    <w:p w14:paraId="3F5BF68C"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460E359F" w14:textId="77777777" w:rsidR="00000FFB" w:rsidRDefault="00D638E1"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 key point relating to STI is that 5% of Korea’s national budget </w:t>
      </w:r>
      <w:proofErr w:type="gramStart"/>
      <w:r>
        <w:rPr>
          <w:rFonts w:ascii="Times New Roman" w:eastAsia="Times New Roman" w:hAnsi="Times New Roman" w:cs="Times New Roman"/>
          <w:sz w:val="24"/>
          <w:szCs w:val="24"/>
          <w:lang w:val="en-GB"/>
        </w:rPr>
        <w:t>is allocated</w:t>
      </w:r>
      <w:proofErr w:type="gramEnd"/>
      <w:r>
        <w:rPr>
          <w:rFonts w:ascii="Times New Roman" w:eastAsia="Times New Roman" w:hAnsi="Times New Roman" w:cs="Times New Roman"/>
          <w:sz w:val="24"/>
          <w:szCs w:val="24"/>
          <w:lang w:val="en-GB"/>
        </w:rPr>
        <w:t xml:space="preserve"> to R&amp;D, compared to South Africa’s approximate 0.9%.</w:t>
      </w:r>
    </w:p>
    <w:p w14:paraId="2A2BE9A8"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71AFA426" w14:textId="77777777" w:rsidR="00000FFB" w:rsidRDefault="00D638E1" w:rsidP="00AA0908">
      <w:pPr>
        <w:pStyle w:val="ListParagraph"/>
        <w:numPr>
          <w:ilvl w:val="2"/>
          <w:numId w:val="1"/>
        </w:numPr>
        <w:spacing w:after="0" w:line="288" w:lineRule="auto"/>
        <w:ind w:left="851" w:hanging="851"/>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Samsung Innovation Museum</w:t>
      </w:r>
    </w:p>
    <w:p w14:paraId="7A394900"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02B2874E" w14:textId="77777777" w:rsidR="00114085" w:rsidRDefault="00114085"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delegation, accompanied by Mr. </w:t>
      </w:r>
      <w:proofErr w:type="spellStart"/>
      <w:r>
        <w:rPr>
          <w:rFonts w:ascii="Times New Roman" w:eastAsia="Times New Roman" w:hAnsi="Times New Roman" w:cs="Times New Roman"/>
          <w:sz w:val="24"/>
          <w:szCs w:val="24"/>
          <w:lang w:val="en-GB"/>
        </w:rPr>
        <w:t>Manzini</w:t>
      </w:r>
      <w:proofErr w:type="spellEnd"/>
      <w:r>
        <w:rPr>
          <w:rFonts w:ascii="Times New Roman" w:eastAsia="Times New Roman" w:hAnsi="Times New Roman" w:cs="Times New Roman"/>
          <w:sz w:val="24"/>
          <w:szCs w:val="24"/>
          <w:lang w:val="en-GB"/>
        </w:rPr>
        <w:t>, travelled to Suwon City approximately one hour from Seoul, for a tour of the Samsung Innovation Museum</w:t>
      </w:r>
      <w:r w:rsidR="00AE6171">
        <w:rPr>
          <w:rFonts w:ascii="Times New Roman" w:eastAsia="Times New Roman" w:hAnsi="Times New Roman" w:cs="Times New Roman"/>
          <w:sz w:val="24"/>
          <w:szCs w:val="24"/>
          <w:lang w:val="en-GB"/>
        </w:rPr>
        <w:t xml:space="preserve"> (SIM)</w:t>
      </w:r>
      <w:r>
        <w:rPr>
          <w:rFonts w:ascii="Times New Roman" w:eastAsia="Times New Roman" w:hAnsi="Times New Roman" w:cs="Times New Roman"/>
          <w:sz w:val="24"/>
          <w:szCs w:val="24"/>
          <w:lang w:val="en-GB"/>
        </w:rPr>
        <w:t xml:space="preserve"> within Samsung Digital City (Samsung’s Corporate and Research Campus).</w:t>
      </w:r>
    </w:p>
    <w:p w14:paraId="15FD6A05"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35D8FB84" w14:textId="77777777" w:rsidR="00000FFB" w:rsidRDefault="00475A21"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The delegation </w:t>
      </w:r>
      <w:proofErr w:type="gramStart"/>
      <w:r>
        <w:rPr>
          <w:rFonts w:ascii="Times New Roman" w:eastAsia="Times New Roman" w:hAnsi="Times New Roman" w:cs="Times New Roman"/>
          <w:sz w:val="24"/>
          <w:szCs w:val="24"/>
          <w:lang w:val="en-GB"/>
        </w:rPr>
        <w:t>was first shown</w:t>
      </w:r>
      <w:proofErr w:type="gramEnd"/>
      <w:r>
        <w:rPr>
          <w:rFonts w:ascii="Times New Roman" w:eastAsia="Times New Roman" w:hAnsi="Times New Roman" w:cs="Times New Roman"/>
          <w:sz w:val="24"/>
          <w:szCs w:val="24"/>
          <w:lang w:val="en-GB"/>
        </w:rPr>
        <w:t xml:space="preserve"> a short video documenting the origins of Samsung, its challenges and how its </w:t>
      </w:r>
      <w:r w:rsidRPr="00F1367A">
        <w:rPr>
          <w:rFonts w:ascii="Times New Roman" w:eastAsia="Times New Roman" w:hAnsi="Times New Roman" w:cs="Times New Roman"/>
          <w:i/>
          <w:sz w:val="24"/>
          <w:szCs w:val="24"/>
          <w:lang w:val="en-GB"/>
        </w:rPr>
        <w:t>New Management Initiative</w:t>
      </w:r>
      <w:r>
        <w:rPr>
          <w:rFonts w:ascii="Times New Roman" w:eastAsia="Times New Roman" w:hAnsi="Times New Roman" w:cs="Times New Roman"/>
          <w:sz w:val="24"/>
          <w:szCs w:val="24"/>
          <w:lang w:val="en-GB"/>
        </w:rPr>
        <w:t xml:space="preserve"> of the 1990s transformed Samsung into the global conglomerate that it is today.</w:t>
      </w:r>
    </w:p>
    <w:p w14:paraId="6035BC2F" w14:textId="77777777" w:rsidR="00000FFB" w:rsidRDefault="00475A21"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Thereafter, the delegation toured the SIM, which is dedicated to </w:t>
      </w:r>
      <w:proofErr w:type="gramStart"/>
      <w:r>
        <w:rPr>
          <w:rFonts w:ascii="Times New Roman" w:eastAsia="Times New Roman" w:hAnsi="Times New Roman" w:cs="Times New Roman"/>
          <w:sz w:val="24"/>
          <w:szCs w:val="24"/>
          <w:lang w:val="en-GB"/>
        </w:rPr>
        <w:t>showcasing</w:t>
      </w:r>
      <w:proofErr w:type="gramEnd"/>
      <w:r>
        <w:rPr>
          <w:rFonts w:ascii="Times New Roman" w:eastAsia="Times New Roman" w:hAnsi="Times New Roman" w:cs="Times New Roman"/>
          <w:sz w:val="24"/>
          <w:szCs w:val="24"/>
          <w:lang w:val="en-GB"/>
        </w:rPr>
        <w:t xml:space="preserve"> the past</w:t>
      </w:r>
      <w:r w:rsidR="00F41831">
        <w:rPr>
          <w:rFonts w:ascii="Times New Roman" w:eastAsia="Times New Roman" w:hAnsi="Times New Roman" w:cs="Times New Roman"/>
          <w:sz w:val="24"/>
          <w:szCs w:val="24"/>
          <w:lang w:val="en-GB"/>
        </w:rPr>
        <w:t xml:space="preserve"> (Age of Inventors)</w:t>
      </w:r>
      <w:r>
        <w:rPr>
          <w:rFonts w:ascii="Times New Roman" w:eastAsia="Times New Roman" w:hAnsi="Times New Roman" w:cs="Times New Roman"/>
          <w:sz w:val="24"/>
          <w:szCs w:val="24"/>
          <w:lang w:val="en-GB"/>
        </w:rPr>
        <w:t xml:space="preserve">, present </w:t>
      </w:r>
      <w:r w:rsidR="00F41831">
        <w:rPr>
          <w:rFonts w:ascii="Times New Roman" w:eastAsia="Times New Roman" w:hAnsi="Times New Roman" w:cs="Times New Roman"/>
          <w:sz w:val="24"/>
          <w:szCs w:val="24"/>
          <w:lang w:val="en-GB"/>
        </w:rPr>
        <w:t xml:space="preserve">(Age of Industry Innovation) </w:t>
      </w:r>
      <w:r>
        <w:rPr>
          <w:rFonts w:ascii="Times New Roman" w:eastAsia="Times New Roman" w:hAnsi="Times New Roman" w:cs="Times New Roman"/>
          <w:sz w:val="24"/>
          <w:szCs w:val="24"/>
          <w:lang w:val="en-GB"/>
        </w:rPr>
        <w:t xml:space="preserve">and future </w:t>
      </w:r>
      <w:r w:rsidR="00F41831">
        <w:rPr>
          <w:rFonts w:ascii="Times New Roman" w:eastAsia="Times New Roman" w:hAnsi="Times New Roman" w:cs="Times New Roman"/>
          <w:sz w:val="24"/>
          <w:szCs w:val="24"/>
          <w:lang w:val="en-GB"/>
        </w:rPr>
        <w:t xml:space="preserve">(Age of Creation) </w:t>
      </w:r>
      <w:r>
        <w:rPr>
          <w:rFonts w:ascii="Times New Roman" w:eastAsia="Times New Roman" w:hAnsi="Times New Roman" w:cs="Times New Roman"/>
          <w:sz w:val="24"/>
          <w:szCs w:val="24"/>
          <w:lang w:val="en-GB"/>
        </w:rPr>
        <w:t>of the electronics industry</w:t>
      </w:r>
      <w:r w:rsidR="00F41831">
        <w:rPr>
          <w:rFonts w:ascii="Times New Roman" w:eastAsia="Times New Roman" w:hAnsi="Times New Roman" w:cs="Times New Roman"/>
          <w:sz w:val="24"/>
          <w:szCs w:val="24"/>
          <w:lang w:val="en-GB"/>
        </w:rPr>
        <w:t>, with each period represented by its own exhibition hall</w:t>
      </w:r>
      <w:r>
        <w:rPr>
          <w:rFonts w:ascii="Times New Roman" w:eastAsia="Times New Roman" w:hAnsi="Times New Roman" w:cs="Times New Roman"/>
          <w:sz w:val="24"/>
          <w:szCs w:val="24"/>
          <w:lang w:val="en-GB"/>
        </w:rPr>
        <w:t>.</w:t>
      </w:r>
      <w:r w:rsidR="00F41831">
        <w:rPr>
          <w:rFonts w:ascii="Times New Roman" w:eastAsia="Times New Roman" w:hAnsi="Times New Roman" w:cs="Times New Roman"/>
          <w:sz w:val="24"/>
          <w:szCs w:val="24"/>
          <w:lang w:val="en-GB"/>
        </w:rPr>
        <w:t xml:space="preserve"> Each exhibition hall</w:t>
      </w:r>
      <w:r w:rsidR="00B7086A">
        <w:rPr>
          <w:rFonts w:ascii="Times New Roman" w:eastAsia="Times New Roman" w:hAnsi="Times New Roman" w:cs="Times New Roman"/>
          <w:sz w:val="24"/>
          <w:szCs w:val="24"/>
          <w:lang w:val="en-GB"/>
        </w:rPr>
        <w:t xml:space="preserve"> </w:t>
      </w:r>
      <w:proofErr w:type="gramStart"/>
      <w:r w:rsidR="00F41831">
        <w:rPr>
          <w:rFonts w:ascii="Times New Roman" w:eastAsia="Times New Roman" w:hAnsi="Times New Roman" w:cs="Times New Roman"/>
          <w:sz w:val="24"/>
          <w:szCs w:val="24"/>
          <w:lang w:val="en-GB"/>
        </w:rPr>
        <w:t>showcases</w:t>
      </w:r>
      <w:proofErr w:type="gramEnd"/>
      <w:r w:rsidR="00F41831">
        <w:rPr>
          <w:rFonts w:ascii="Times New Roman" w:eastAsia="Times New Roman" w:hAnsi="Times New Roman" w:cs="Times New Roman"/>
          <w:sz w:val="24"/>
          <w:szCs w:val="24"/>
          <w:lang w:val="en-GB"/>
        </w:rPr>
        <w:t xml:space="preserve"> the unique inventions of that period, has information about the inventions and products on display, and interactive media walls and videos that provide additional information and context.</w:t>
      </w:r>
    </w:p>
    <w:p w14:paraId="088150FC"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640C9B54" w14:textId="77777777" w:rsidR="00000FFB" w:rsidRDefault="00F9000E"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delegation </w:t>
      </w:r>
      <w:proofErr w:type="gramStart"/>
      <w:r>
        <w:rPr>
          <w:rFonts w:ascii="Times New Roman" w:eastAsia="Times New Roman" w:hAnsi="Times New Roman" w:cs="Times New Roman"/>
          <w:sz w:val="24"/>
          <w:szCs w:val="24"/>
          <w:lang w:val="en-GB"/>
        </w:rPr>
        <w:t>was shown</w:t>
      </w:r>
      <w:proofErr w:type="gramEnd"/>
      <w:r>
        <w:rPr>
          <w:rFonts w:ascii="Times New Roman" w:eastAsia="Times New Roman" w:hAnsi="Times New Roman" w:cs="Times New Roman"/>
          <w:sz w:val="24"/>
          <w:szCs w:val="24"/>
          <w:lang w:val="en-GB"/>
        </w:rPr>
        <w:t xml:space="preserve"> a </w:t>
      </w:r>
      <w:r w:rsidR="00C842E4">
        <w:rPr>
          <w:rFonts w:ascii="Times New Roman" w:eastAsia="Times New Roman" w:hAnsi="Times New Roman" w:cs="Times New Roman"/>
          <w:sz w:val="24"/>
          <w:szCs w:val="24"/>
          <w:lang w:val="en-GB"/>
        </w:rPr>
        <w:t xml:space="preserve">video that displays how Samsung envisages the technology of the future and the impact that this will have on people’s lives. The delegation also toured a </w:t>
      </w:r>
      <w:r>
        <w:rPr>
          <w:rFonts w:ascii="Times New Roman" w:eastAsia="Times New Roman" w:hAnsi="Times New Roman" w:cs="Times New Roman"/>
          <w:sz w:val="24"/>
          <w:szCs w:val="24"/>
          <w:lang w:val="en-GB"/>
        </w:rPr>
        <w:t xml:space="preserve">display </w:t>
      </w:r>
      <w:r w:rsidR="00AF1529">
        <w:rPr>
          <w:rFonts w:ascii="Times New Roman" w:eastAsia="Times New Roman" w:hAnsi="Times New Roman" w:cs="Times New Roman"/>
          <w:sz w:val="24"/>
          <w:szCs w:val="24"/>
          <w:lang w:val="en-GB"/>
        </w:rPr>
        <w:t xml:space="preserve">kitchen </w:t>
      </w:r>
      <w:r>
        <w:rPr>
          <w:rFonts w:ascii="Times New Roman" w:eastAsia="Times New Roman" w:hAnsi="Times New Roman" w:cs="Times New Roman"/>
          <w:sz w:val="24"/>
          <w:szCs w:val="24"/>
          <w:lang w:val="en-GB"/>
        </w:rPr>
        <w:t xml:space="preserve">incorporating Samsung’s appliances </w:t>
      </w:r>
      <w:r w:rsidR="00AF1529">
        <w:rPr>
          <w:rFonts w:ascii="Times New Roman" w:eastAsia="Times New Roman" w:hAnsi="Times New Roman" w:cs="Times New Roman"/>
          <w:sz w:val="24"/>
          <w:szCs w:val="24"/>
          <w:lang w:val="en-GB"/>
        </w:rPr>
        <w:t xml:space="preserve">and </w:t>
      </w:r>
      <w:r>
        <w:rPr>
          <w:rFonts w:ascii="Times New Roman" w:eastAsia="Times New Roman" w:hAnsi="Times New Roman" w:cs="Times New Roman"/>
          <w:sz w:val="24"/>
          <w:szCs w:val="24"/>
          <w:lang w:val="en-GB"/>
        </w:rPr>
        <w:t xml:space="preserve">how </w:t>
      </w:r>
      <w:r w:rsidR="00AF1529">
        <w:rPr>
          <w:rFonts w:ascii="Times New Roman" w:eastAsia="Times New Roman" w:hAnsi="Times New Roman" w:cs="Times New Roman"/>
          <w:sz w:val="24"/>
          <w:szCs w:val="24"/>
          <w:lang w:val="en-GB"/>
        </w:rPr>
        <w:t xml:space="preserve">these appliances, with the help of sensors, cameras and by being connected to the internet, can be controlled </w:t>
      </w:r>
      <w:r w:rsidR="00F5440D">
        <w:rPr>
          <w:rFonts w:ascii="Times New Roman" w:eastAsia="Times New Roman" w:hAnsi="Times New Roman" w:cs="Times New Roman"/>
          <w:sz w:val="24"/>
          <w:szCs w:val="24"/>
          <w:lang w:val="en-GB"/>
        </w:rPr>
        <w:t>from a</w:t>
      </w:r>
      <w:r w:rsidR="00AF1529">
        <w:rPr>
          <w:rFonts w:ascii="Times New Roman" w:eastAsia="Times New Roman" w:hAnsi="Times New Roman" w:cs="Times New Roman"/>
          <w:sz w:val="24"/>
          <w:szCs w:val="24"/>
          <w:lang w:val="en-GB"/>
        </w:rPr>
        <w:t xml:space="preserve"> smartphone from any location, keep track of food used and needed, and incorporate screens from which to access online content, among many other functions.</w:t>
      </w:r>
    </w:p>
    <w:p w14:paraId="52AFBFCE"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3B5E16F5" w14:textId="77777777" w:rsidR="00000FFB" w:rsidRPr="00F5440D" w:rsidRDefault="00F5440D" w:rsidP="00AA0908">
      <w:pPr>
        <w:pStyle w:val="ListParagraph"/>
        <w:numPr>
          <w:ilvl w:val="1"/>
          <w:numId w:val="1"/>
        </w:numPr>
        <w:spacing w:after="0" w:line="288" w:lineRule="auto"/>
        <w:ind w:left="851" w:hanging="851"/>
        <w:jc w:val="both"/>
        <w:rPr>
          <w:rFonts w:ascii="Times New Roman" w:eastAsia="Times New Roman" w:hAnsi="Times New Roman" w:cs="Times New Roman"/>
          <w:b/>
          <w:sz w:val="24"/>
          <w:szCs w:val="24"/>
          <w:lang w:val="en-GB"/>
        </w:rPr>
      </w:pPr>
      <w:r w:rsidRPr="00F5440D">
        <w:rPr>
          <w:rFonts w:ascii="Times New Roman" w:eastAsia="Times New Roman" w:hAnsi="Times New Roman" w:cs="Times New Roman"/>
          <w:b/>
          <w:sz w:val="24"/>
          <w:szCs w:val="24"/>
          <w:lang w:val="en-GB"/>
        </w:rPr>
        <w:t>Wednesday</w:t>
      </w:r>
      <w:r>
        <w:rPr>
          <w:rFonts w:ascii="Times New Roman" w:eastAsia="Times New Roman" w:hAnsi="Times New Roman" w:cs="Times New Roman"/>
          <w:b/>
          <w:sz w:val="24"/>
          <w:szCs w:val="24"/>
          <w:lang w:val="en-GB"/>
        </w:rPr>
        <w:t>, 20 June 2018</w:t>
      </w:r>
    </w:p>
    <w:p w14:paraId="23A375AB"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50E5F198" w14:textId="77777777" w:rsidR="00807DA4" w:rsidRDefault="00557037"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delegation travelled to Incheon International Airport where they boarded a flight to Narita International Airport, Tokyo, Japan.</w:t>
      </w:r>
    </w:p>
    <w:p w14:paraId="20723135" w14:textId="77777777" w:rsidR="00807DA4" w:rsidRDefault="00807DA4" w:rsidP="00AA0908">
      <w:pPr>
        <w:spacing w:after="0" w:line="288" w:lineRule="auto"/>
        <w:jc w:val="both"/>
        <w:rPr>
          <w:rFonts w:ascii="Times New Roman" w:eastAsia="Times New Roman" w:hAnsi="Times New Roman" w:cs="Times New Roman"/>
          <w:sz w:val="24"/>
          <w:szCs w:val="24"/>
          <w:lang w:val="en-GB"/>
        </w:rPr>
      </w:pPr>
    </w:p>
    <w:p w14:paraId="57D681B0" w14:textId="77777777" w:rsidR="00807DA4" w:rsidRDefault="00807DA4" w:rsidP="00AA0908">
      <w:pPr>
        <w:pStyle w:val="ListParagraph"/>
        <w:numPr>
          <w:ilvl w:val="0"/>
          <w:numId w:val="1"/>
        </w:numPr>
        <w:tabs>
          <w:tab w:val="left" w:pos="567"/>
        </w:tabs>
        <w:spacing w:after="0" w:line="288" w:lineRule="auto"/>
        <w:ind w:left="0" w:firstLine="0"/>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JAPAN</w:t>
      </w:r>
    </w:p>
    <w:p w14:paraId="5B3A290F" w14:textId="77777777" w:rsidR="00807DA4" w:rsidRDefault="00807DA4" w:rsidP="00AA0908">
      <w:pPr>
        <w:spacing w:after="0" w:line="288" w:lineRule="auto"/>
        <w:jc w:val="both"/>
        <w:rPr>
          <w:rFonts w:ascii="Times New Roman" w:eastAsia="Times New Roman" w:hAnsi="Times New Roman" w:cs="Times New Roman"/>
          <w:sz w:val="24"/>
          <w:szCs w:val="24"/>
          <w:lang w:val="en-GB"/>
        </w:rPr>
      </w:pPr>
    </w:p>
    <w:p w14:paraId="61460268" w14:textId="77777777" w:rsidR="00000FFB" w:rsidRDefault="00557037" w:rsidP="00AA0908">
      <w:pPr>
        <w:spacing w:after="0" w:line="288" w:lineRule="auto"/>
        <w:jc w:val="both"/>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GB"/>
        </w:rPr>
        <w:t>The delegation was met at the airport by Ms. René Everson-Varney, Counsellor</w:t>
      </w:r>
      <w:proofErr w:type="gramEnd"/>
      <w:r>
        <w:rPr>
          <w:rFonts w:ascii="Times New Roman" w:eastAsia="Times New Roman" w:hAnsi="Times New Roman" w:cs="Times New Roman"/>
          <w:sz w:val="24"/>
          <w:szCs w:val="24"/>
          <w:lang w:val="en-GB"/>
        </w:rPr>
        <w:t>: Political, from the South African Embassy in Tokyo.</w:t>
      </w:r>
      <w:r w:rsidR="00807DA4">
        <w:rPr>
          <w:rFonts w:ascii="Times New Roman" w:eastAsia="Times New Roman" w:hAnsi="Times New Roman" w:cs="Times New Roman"/>
          <w:sz w:val="24"/>
          <w:szCs w:val="24"/>
          <w:lang w:val="en-GB"/>
        </w:rPr>
        <w:t xml:space="preserve"> </w:t>
      </w:r>
      <w:r w:rsidR="00807DA4">
        <w:rPr>
          <w:rFonts w:ascii="Times New Roman" w:eastAsia="Times New Roman" w:hAnsi="Times New Roman" w:cs="Times New Roman"/>
          <w:color w:val="000000"/>
          <w:spacing w:val="6"/>
          <w:sz w:val="24"/>
          <w:szCs w:val="24"/>
          <w:lang w:val="en-GB" w:eastAsia="en-GB"/>
        </w:rPr>
        <w:t>The delegation stayed at the Imperial Hotel in Tokyo for the duration of their visit. The programme comprised of the following activities:</w:t>
      </w:r>
    </w:p>
    <w:p w14:paraId="55D74771"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3EDC96F6" w14:textId="77777777" w:rsidR="00000FFB" w:rsidRPr="00807DA4" w:rsidRDefault="00807DA4" w:rsidP="00AA0908">
      <w:pPr>
        <w:pStyle w:val="ListParagraph"/>
        <w:numPr>
          <w:ilvl w:val="1"/>
          <w:numId w:val="1"/>
        </w:numPr>
        <w:spacing w:after="0" w:line="288" w:lineRule="auto"/>
        <w:ind w:left="851" w:hanging="851"/>
        <w:jc w:val="both"/>
        <w:rPr>
          <w:rFonts w:ascii="Times New Roman" w:eastAsia="Times New Roman" w:hAnsi="Times New Roman" w:cs="Times New Roman"/>
          <w:b/>
          <w:sz w:val="24"/>
          <w:szCs w:val="24"/>
          <w:lang w:val="en-GB"/>
        </w:rPr>
      </w:pPr>
      <w:r w:rsidRPr="00807DA4">
        <w:rPr>
          <w:rFonts w:ascii="Times New Roman" w:eastAsia="Times New Roman" w:hAnsi="Times New Roman" w:cs="Times New Roman"/>
          <w:b/>
          <w:sz w:val="24"/>
          <w:szCs w:val="24"/>
          <w:lang w:val="en-GB"/>
        </w:rPr>
        <w:t>Wednesday, 20 June 2018</w:t>
      </w:r>
    </w:p>
    <w:p w14:paraId="2F983E33"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7E96F467" w14:textId="77777777" w:rsidR="00000FFB" w:rsidRPr="00AE0787" w:rsidRDefault="00807DA4" w:rsidP="00AA0908">
      <w:pPr>
        <w:pStyle w:val="ListParagraph"/>
        <w:numPr>
          <w:ilvl w:val="2"/>
          <w:numId w:val="1"/>
        </w:numPr>
        <w:spacing w:after="0" w:line="288" w:lineRule="auto"/>
        <w:ind w:left="851" w:hanging="851"/>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South African Embassy, Tokyo</w:t>
      </w:r>
    </w:p>
    <w:p w14:paraId="002B175F" w14:textId="77777777" w:rsidR="00AE0787" w:rsidRPr="00AE0787" w:rsidRDefault="00AE0787" w:rsidP="00AA0908">
      <w:pPr>
        <w:spacing w:after="0" w:line="288" w:lineRule="auto"/>
        <w:jc w:val="both"/>
        <w:rPr>
          <w:rFonts w:ascii="Times New Roman" w:eastAsia="Times New Roman" w:hAnsi="Times New Roman" w:cs="Times New Roman"/>
          <w:sz w:val="24"/>
          <w:szCs w:val="24"/>
          <w:lang w:val="en-GB"/>
        </w:rPr>
      </w:pPr>
    </w:p>
    <w:p w14:paraId="102C460C" w14:textId="77777777" w:rsidR="00B6747E" w:rsidRDefault="00807DA4" w:rsidP="00AA0908">
      <w:pPr>
        <w:spacing w:after="0" w:line="288" w:lineRule="auto"/>
        <w:jc w:val="both"/>
        <w:rPr>
          <w:rFonts w:ascii="Times New Roman" w:eastAsia="Times New Roman" w:hAnsi="Times New Roman" w:cs="Times New Roman"/>
          <w:sz w:val="24"/>
          <w:szCs w:val="24"/>
          <w:lang w:val="en-GB"/>
        </w:rPr>
      </w:pPr>
      <w:r w:rsidRPr="00807DA4">
        <w:rPr>
          <w:rFonts w:ascii="Times New Roman" w:eastAsia="Times New Roman" w:hAnsi="Times New Roman" w:cs="Times New Roman"/>
          <w:sz w:val="24"/>
          <w:szCs w:val="24"/>
          <w:lang w:val="en-GB"/>
        </w:rPr>
        <w:t>The delegation was accompanied by M</w:t>
      </w:r>
      <w:r>
        <w:rPr>
          <w:rFonts w:ascii="Times New Roman" w:eastAsia="Times New Roman" w:hAnsi="Times New Roman" w:cs="Times New Roman"/>
          <w:sz w:val="24"/>
          <w:szCs w:val="24"/>
          <w:lang w:val="en-GB"/>
        </w:rPr>
        <w:t xml:space="preserve">s. Everson-Varney </w:t>
      </w:r>
      <w:r w:rsidRPr="00807DA4">
        <w:rPr>
          <w:rFonts w:ascii="Times New Roman" w:eastAsia="Times New Roman" w:hAnsi="Times New Roman" w:cs="Times New Roman"/>
          <w:sz w:val="24"/>
          <w:szCs w:val="24"/>
          <w:lang w:val="en-GB"/>
        </w:rPr>
        <w:t>to the Embassy, where they were met by</w:t>
      </w:r>
      <w:r>
        <w:rPr>
          <w:rFonts w:ascii="Times New Roman" w:eastAsia="Times New Roman" w:hAnsi="Times New Roman" w:cs="Times New Roman"/>
          <w:sz w:val="24"/>
          <w:szCs w:val="24"/>
          <w:lang w:val="en-GB"/>
        </w:rPr>
        <w:t xml:space="preserve"> Ambassador </w:t>
      </w:r>
      <w:proofErr w:type="spellStart"/>
      <w:r>
        <w:rPr>
          <w:rFonts w:ascii="Times New Roman" w:eastAsia="Times New Roman" w:hAnsi="Times New Roman" w:cs="Times New Roman"/>
          <w:sz w:val="24"/>
          <w:szCs w:val="24"/>
          <w:lang w:val="en-GB"/>
        </w:rPr>
        <w:t>Thulani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Dlomo</w:t>
      </w:r>
      <w:proofErr w:type="spellEnd"/>
      <w:r>
        <w:rPr>
          <w:rFonts w:ascii="Times New Roman" w:eastAsia="Times New Roman" w:hAnsi="Times New Roman" w:cs="Times New Roman"/>
          <w:sz w:val="24"/>
          <w:szCs w:val="24"/>
          <w:lang w:val="en-GB"/>
        </w:rPr>
        <w:t xml:space="preserve">, Ms. </w:t>
      </w:r>
      <w:proofErr w:type="spellStart"/>
      <w:r>
        <w:rPr>
          <w:rFonts w:ascii="Times New Roman" w:eastAsia="Times New Roman" w:hAnsi="Times New Roman" w:cs="Times New Roman"/>
          <w:sz w:val="24"/>
          <w:szCs w:val="24"/>
          <w:lang w:val="en-GB"/>
        </w:rPr>
        <w:t>Eudy</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Mabuza</w:t>
      </w:r>
      <w:proofErr w:type="spellEnd"/>
      <w:r>
        <w:rPr>
          <w:rFonts w:ascii="Times New Roman" w:eastAsia="Times New Roman" w:hAnsi="Times New Roman" w:cs="Times New Roman"/>
          <w:sz w:val="24"/>
          <w:szCs w:val="24"/>
          <w:lang w:val="en-GB"/>
        </w:rPr>
        <w:t xml:space="preserve"> (Minister Counsellor: Science and Technology), </w:t>
      </w:r>
      <w:r w:rsidR="00B6747E">
        <w:rPr>
          <w:rFonts w:ascii="Times New Roman" w:eastAsia="Times New Roman" w:hAnsi="Times New Roman" w:cs="Times New Roman"/>
          <w:sz w:val="24"/>
          <w:szCs w:val="24"/>
          <w:lang w:val="en-GB"/>
        </w:rPr>
        <w:t xml:space="preserve">Ms. Betty </w:t>
      </w:r>
      <w:proofErr w:type="spellStart"/>
      <w:r w:rsidR="00B6747E">
        <w:rPr>
          <w:rFonts w:ascii="Times New Roman" w:eastAsia="Times New Roman" w:hAnsi="Times New Roman" w:cs="Times New Roman"/>
          <w:sz w:val="24"/>
          <w:szCs w:val="24"/>
          <w:lang w:val="en-GB"/>
        </w:rPr>
        <w:t>Maharaj</w:t>
      </w:r>
      <w:proofErr w:type="spellEnd"/>
      <w:r w:rsidR="00B6747E">
        <w:rPr>
          <w:rFonts w:ascii="Times New Roman" w:eastAsia="Times New Roman" w:hAnsi="Times New Roman" w:cs="Times New Roman"/>
          <w:sz w:val="24"/>
          <w:szCs w:val="24"/>
          <w:lang w:val="en-GB"/>
        </w:rPr>
        <w:t xml:space="preserve"> (First Secretary: Political), and Mr. Daisuke Tanaka (Liaison Officer: Science and Technology). Once introductions </w:t>
      </w:r>
      <w:proofErr w:type="gramStart"/>
      <w:r w:rsidR="00B6747E">
        <w:rPr>
          <w:rFonts w:ascii="Times New Roman" w:eastAsia="Times New Roman" w:hAnsi="Times New Roman" w:cs="Times New Roman"/>
          <w:sz w:val="24"/>
          <w:szCs w:val="24"/>
          <w:lang w:val="en-GB"/>
        </w:rPr>
        <w:t>were made</w:t>
      </w:r>
      <w:proofErr w:type="gramEnd"/>
      <w:r w:rsidR="00B6747E">
        <w:rPr>
          <w:rFonts w:ascii="Times New Roman" w:eastAsia="Times New Roman" w:hAnsi="Times New Roman" w:cs="Times New Roman"/>
          <w:sz w:val="24"/>
          <w:szCs w:val="24"/>
          <w:lang w:val="en-GB"/>
        </w:rPr>
        <w:t xml:space="preserve">, Ambassador </w:t>
      </w:r>
      <w:proofErr w:type="spellStart"/>
      <w:r w:rsidR="00B6747E">
        <w:rPr>
          <w:rFonts w:ascii="Times New Roman" w:eastAsia="Times New Roman" w:hAnsi="Times New Roman" w:cs="Times New Roman"/>
          <w:sz w:val="24"/>
          <w:szCs w:val="24"/>
          <w:lang w:val="en-GB"/>
        </w:rPr>
        <w:t>Dlomo</w:t>
      </w:r>
      <w:proofErr w:type="spellEnd"/>
      <w:r w:rsidR="00B6747E">
        <w:rPr>
          <w:rFonts w:ascii="Times New Roman" w:eastAsia="Times New Roman" w:hAnsi="Times New Roman" w:cs="Times New Roman"/>
          <w:sz w:val="24"/>
          <w:szCs w:val="24"/>
          <w:lang w:val="en-GB"/>
        </w:rPr>
        <w:t xml:space="preserve"> welcomed the delegation to Tokyo and gave a brief overview of the </w:t>
      </w:r>
      <w:r w:rsidRPr="00807DA4">
        <w:rPr>
          <w:rFonts w:ascii="Times New Roman" w:eastAsia="Times New Roman" w:hAnsi="Times New Roman" w:cs="Times New Roman"/>
          <w:sz w:val="24"/>
          <w:szCs w:val="24"/>
          <w:lang w:val="en-GB"/>
        </w:rPr>
        <w:t xml:space="preserve">relationship between South Africa and </w:t>
      </w:r>
      <w:r w:rsidR="00B6747E">
        <w:rPr>
          <w:rFonts w:ascii="Times New Roman" w:eastAsia="Times New Roman" w:hAnsi="Times New Roman" w:cs="Times New Roman"/>
          <w:sz w:val="24"/>
          <w:szCs w:val="24"/>
          <w:lang w:val="en-GB"/>
        </w:rPr>
        <w:t>Japan.</w:t>
      </w:r>
      <w:r w:rsidR="00CC6E40">
        <w:rPr>
          <w:rFonts w:ascii="Times New Roman" w:eastAsia="Times New Roman" w:hAnsi="Times New Roman" w:cs="Times New Roman"/>
          <w:sz w:val="24"/>
          <w:szCs w:val="24"/>
          <w:lang w:val="en-GB"/>
        </w:rPr>
        <w:t xml:space="preserve"> </w:t>
      </w:r>
      <w:r w:rsidR="00B6747E">
        <w:rPr>
          <w:rFonts w:ascii="Times New Roman" w:eastAsia="Times New Roman" w:hAnsi="Times New Roman" w:cs="Times New Roman"/>
          <w:sz w:val="24"/>
          <w:szCs w:val="24"/>
          <w:lang w:val="en-GB"/>
        </w:rPr>
        <w:t xml:space="preserve">This introduction </w:t>
      </w:r>
      <w:proofErr w:type="gramStart"/>
      <w:r w:rsidR="00B6747E">
        <w:rPr>
          <w:rFonts w:ascii="Times New Roman" w:eastAsia="Times New Roman" w:hAnsi="Times New Roman" w:cs="Times New Roman"/>
          <w:sz w:val="24"/>
          <w:szCs w:val="24"/>
          <w:lang w:val="en-GB"/>
        </w:rPr>
        <w:t>was followed</w:t>
      </w:r>
      <w:proofErr w:type="gramEnd"/>
      <w:r w:rsidR="00B6747E">
        <w:rPr>
          <w:rFonts w:ascii="Times New Roman" w:eastAsia="Times New Roman" w:hAnsi="Times New Roman" w:cs="Times New Roman"/>
          <w:sz w:val="24"/>
          <w:szCs w:val="24"/>
          <w:lang w:val="en-GB"/>
        </w:rPr>
        <w:t xml:space="preserve"> by a comprehensive brief</w:t>
      </w:r>
      <w:r w:rsidR="00CC6E40">
        <w:rPr>
          <w:rFonts w:ascii="Times New Roman" w:eastAsia="Times New Roman" w:hAnsi="Times New Roman" w:cs="Times New Roman"/>
          <w:sz w:val="24"/>
          <w:szCs w:val="24"/>
          <w:lang w:val="en-GB"/>
        </w:rPr>
        <w:t xml:space="preserve"> by</w:t>
      </w:r>
      <w:r w:rsidR="00B6747E">
        <w:rPr>
          <w:rFonts w:ascii="Times New Roman" w:eastAsia="Times New Roman" w:hAnsi="Times New Roman" w:cs="Times New Roman"/>
          <w:sz w:val="24"/>
          <w:szCs w:val="24"/>
          <w:lang w:val="en-GB"/>
        </w:rPr>
        <w:t xml:space="preserve"> Ms. </w:t>
      </w:r>
      <w:proofErr w:type="spellStart"/>
      <w:r w:rsidR="00B6747E">
        <w:rPr>
          <w:rFonts w:ascii="Times New Roman" w:eastAsia="Times New Roman" w:hAnsi="Times New Roman" w:cs="Times New Roman"/>
          <w:sz w:val="24"/>
          <w:szCs w:val="24"/>
          <w:lang w:val="en-GB"/>
        </w:rPr>
        <w:t>Mabuza</w:t>
      </w:r>
      <w:proofErr w:type="spellEnd"/>
      <w:r w:rsidR="00B6747E">
        <w:rPr>
          <w:rFonts w:ascii="Times New Roman" w:eastAsia="Times New Roman" w:hAnsi="Times New Roman" w:cs="Times New Roman"/>
          <w:sz w:val="24"/>
          <w:szCs w:val="24"/>
          <w:lang w:val="en-GB"/>
        </w:rPr>
        <w:t xml:space="preserve"> on the engagements the Embassy had secured for the delegation during its visit to Tokyo</w:t>
      </w:r>
      <w:r w:rsidR="00CC6E40">
        <w:rPr>
          <w:rFonts w:ascii="Times New Roman" w:eastAsia="Times New Roman" w:hAnsi="Times New Roman" w:cs="Times New Roman"/>
          <w:sz w:val="24"/>
          <w:szCs w:val="24"/>
          <w:lang w:val="en-GB"/>
        </w:rPr>
        <w:t>.</w:t>
      </w:r>
    </w:p>
    <w:p w14:paraId="0D87E61F" w14:textId="77777777" w:rsidR="00CC6E40" w:rsidRPr="00807DA4" w:rsidRDefault="00CC6E40" w:rsidP="00AA0908">
      <w:pPr>
        <w:spacing w:after="0" w:line="288" w:lineRule="auto"/>
        <w:jc w:val="both"/>
        <w:rPr>
          <w:rFonts w:ascii="Times New Roman" w:eastAsia="Times New Roman" w:hAnsi="Times New Roman" w:cs="Times New Roman"/>
          <w:sz w:val="24"/>
          <w:szCs w:val="24"/>
          <w:lang w:val="en-GB"/>
        </w:rPr>
      </w:pPr>
    </w:p>
    <w:p w14:paraId="3193F81A" w14:textId="77777777" w:rsidR="00000FFB" w:rsidRDefault="00CC6E40"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The following key issues </w:t>
      </w:r>
      <w:proofErr w:type="gramStart"/>
      <w:r>
        <w:rPr>
          <w:rFonts w:ascii="Times New Roman" w:eastAsia="Times New Roman" w:hAnsi="Times New Roman" w:cs="Times New Roman"/>
          <w:sz w:val="24"/>
          <w:szCs w:val="24"/>
          <w:lang w:val="en-GB"/>
        </w:rPr>
        <w:t>were raised</w:t>
      </w:r>
      <w:proofErr w:type="gramEnd"/>
      <w:r>
        <w:rPr>
          <w:rFonts w:ascii="Times New Roman" w:eastAsia="Times New Roman" w:hAnsi="Times New Roman" w:cs="Times New Roman"/>
          <w:sz w:val="24"/>
          <w:szCs w:val="24"/>
          <w:lang w:val="en-GB"/>
        </w:rPr>
        <w:t xml:space="preserve"> during the introductory and programme briefings:</w:t>
      </w:r>
    </w:p>
    <w:p w14:paraId="14A1DC5D" w14:textId="77777777" w:rsidR="00CC6E40" w:rsidRDefault="00CC6E40" w:rsidP="00AA0908">
      <w:pPr>
        <w:spacing w:after="0" w:line="288" w:lineRule="auto"/>
        <w:jc w:val="both"/>
        <w:rPr>
          <w:rFonts w:ascii="Times New Roman" w:eastAsia="Times New Roman" w:hAnsi="Times New Roman" w:cs="Times New Roman"/>
          <w:sz w:val="24"/>
          <w:szCs w:val="24"/>
          <w:lang w:val="en-GB"/>
        </w:rPr>
      </w:pPr>
    </w:p>
    <w:p w14:paraId="208F9C73" w14:textId="77777777" w:rsidR="00CC6E40" w:rsidRPr="00CC6E40" w:rsidRDefault="00CC6E40" w:rsidP="00AA0908">
      <w:pPr>
        <w:pStyle w:val="ListParagraph"/>
        <w:numPr>
          <w:ilvl w:val="0"/>
          <w:numId w:val="32"/>
        </w:numPr>
        <w:spacing w:after="0" w:line="288" w:lineRule="auto"/>
        <w:ind w:left="567"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Ambassador requested that the delegation, during its engagements, consider two significant factors. The first being that Japan is a world leader in research on and technology development in renewable energy and how this can be used to mitigate the effects of climate change; and how the delegation could assist South Africa’s efforts to secure R100 billion in Foreign Direct Investment (FDI).</w:t>
      </w:r>
      <w:r w:rsidR="006D30AC">
        <w:rPr>
          <w:rFonts w:ascii="Times New Roman" w:eastAsia="Times New Roman" w:hAnsi="Times New Roman" w:cs="Times New Roman"/>
          <w:sz w:val="24"/>
          <w:szCs w:val="24"/>
          <w:lang w:val="en-GB"/>
        </w:rPr>
        <w:t xml:space="preserve"> Regarding the latter, since 2013, the Tokyo International Conference of Africa’s Development (TICAD)</w:t>
      </w:r>
      <w:r w:rsidR="00E93C3E">
        <w:rPr>
          <w:rFonts w:ascii="Times New Roman" w:eastAsia="Times New Roman" w:hAnsi="Times New Roman" w:cs="Times New Roman"/>
          <w:sz w:val="24"/>
          <w:szCs w:val="24"/>
          <w:lang w:val="en-GB"/>
        </w:rPr>
        <w:t xml:space="preserve"> has shifted its focus from development assistance to include FDI. Hence, the Japanese private sector is being encouraged to look for investment opportunities within Africa. This offers South Africa a crucial platform to promote and advocate for the incorporation of STI discussions within the FDI agenda of TICAD.</w:t>
      </w:r>
    </w:p>
    <w:p w14:paraId="4071B840"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65B64C3C" w14:textId="77777777" w:rsidR="00000FFB" w:rsidRDefault="00CC6E40" w:rsidP="00AA0908">
      <w:pPr>
        <w:pStyle w:val="ListParagraph"/>
        <w:numPr>
          <w:ilvl w:val="0"/>
          <w:numId w:val="32"/>
        </w:numPr>
        <w:spacing w:after="0" w:line="288" w:lineRule="auto"/>
        <w:ind w:left="567"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Japan and South Africa have a long-standing, well-established STI co-operation programme, which Japan is keen to expand. However, issues </w:t>
      </w:r>
      <w:r w:rsidR="006D30AC">
        <w:rPr>
          <w:rFonts w:ascii="Times New Roman" w:eastAsia="Times New Roman" w:hAnsi="Times New Roman" w:cs="Times New Roman"/>
          <w:sz w:val="24"/>
          <w:szCs w:val="24"/>
          <w:lang w:val="en-GB"/>
        </w:rPr>
        <w:t>stemming from bureaucracy, IP ownership modalities within joint projects, and the dearth of high-level skills in South Africa, are all hampering efforts to realise greater degrees of collaboration between the two countries.</w:t>
      </w:r>
    </w:p>
    <w:p w14:paraId="1D978399"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58A04A57" w14:textId="77777777" w:rsidR="00000FFB" w:rsidRPr="007A00A2" w:rsidRDefault="006D30AC" w:rsidP="00AA0908">
      <w:pPr>
        <w:pStyle w:val="ListParagraph"/>
        <w:numPr>
          <w:ilvl w:val="0"/>
          <w:numId w:val="32"/>
        </w:numPr>
        <w:spacing w:after="0" w:line="288" w:lineRule="auto"/>
        <w:ind w:left="567"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Japan </w:t>
      </w:r>
      <w:r w:rsidR="00E93C3E">
        <w:rPr>
          <w:rFonts w:ascii="Times New Roman" w:eastAsia="Times New Roman" w:hAnsi="Times New Roman" w:cs="Times New Roman"/>
          <w:sz w:val="24"/>
          <w:szCs w:val="24"/>
          <w:lang w:val="en-GB"/>
        </w:rPr>
        <w:t xml:space="preserve">is the only country in the world with a Master Plan for the realisation of a “Hydrogen Economy”. South Africa, </w:t>
      </w:r>
      <w:proofErr w:type="gramStart"/>
      <w:r w:rsidR="00E93C3E">
        <w:rPr>
          <w:rFonts w:ascii="Times New Roman" w:eastAsia="Times New Roman" w:hAnsi="Times New Roman" w:cs="Times New Roman"/>
          <w:sz w:val="24"/>
          <w:szCs w:val="24"/>
          <w:lang w:val="en-GB"/>
        </w:rPr>
        <w:t>being endowed</w:t>
      </w:r>
      <w:proofErr w:type="gramEnd"/>
      <w:r w:rsidR="00E93C3E">
        <w:rPr>
          <w:rFonts w:ascii="Times New Roman" w:eastAsia="Times New Roman" w:hAnsi="Times New Roman" w:cs="Times New Roman"/>
          <w:sz w:val="24"/>
          <w:szCs w:val="24"/>
          <w:lang w:val="en-GB"/>
        </w:rPr>
        <w:t xml:space="preserve"> with extensive platinum reserves, which is used as a catalyst in hydrogen fuel cells</w:t>
      </w:r>
      <w:r w:rsidR="00682AA6">
        <w:rPr>
          <w:rFonts w:ascii="Times New Roman" w:eastAsia="Times New Roman" w:hAnsi="Times New Roman" w:cs="Times New Roman"/>
          <w:sz w:val="24"/>
          <w:szCs w:val="24"/>
          <w:lang w:val="en-GB"/>
        </w:rPr>
        <w:t>, is looking to develop its own strategic advantage within the development and application of hydrogen fuel cells. Japan, being the world-leader in catalysis research, but lacking the platinum reserves and solar energy for the production of hydrogen is; therefore, an important partner for South Africa in terms of advancing the countr</w:t>
      </w:r>
      <w:r w:rsidR="007A00A2">
        <w:rPr>
          <w:rFonts w:ascii="Times New Roman" w:eastAsia="Times New Roman" w:hAnsi="Times New Roman" w:cs="Times New Roman"/>
          <w:sz w:val="24"/>
          <w:szCs w:val="24"/>
          <w:lang w:val="en-GB"/>
        </w:rPr>
        <w:t>y’s</w:t>
      </w:r>
      <w:r w:rsidR="00682AA6">
        <w:rPr>
          <w:rFonts w:ascii="Times New Roman" w:eastAsia="Times New Roman" w:hAnsi="Times New Roman" w:cs="Times New Roman"/>
          <w:sz w:val="24"/>
          <w:szCs w:val="24"/>
          <w:lang w:val="en-GB"/>
        </w:rPr>
        <w:t xml:space="preserve"> ambitions of being part of the hydrogen economy.</w:t>
      </w:r>
      <w:r w:rsidR="007A00A2">
        <w:rPr>
          <w:rFonts w:ascii="Times New Roman" w:eastAsia="Times New Roman" w:hAnsi="Times New Roman" w:cs="Times New Roman"/>
          <w:sz w:val="24"/>
          <w:szCs w:val="24"/>
          <w:lang w:val="en-GB"/>
        </w:rPr>
        <w:t xml:space="preserve"> </w:t>
      </w:r>
      <w:r w:rsidR="005E53FB">
        <w:rPr>
          <w:rFonts w:ascii="Times New Roman" w:eastAsia="Times New Roman" w:hAnsi="Times New Roman" w:cs="Times New Roman"/>
          <w:sz w:val="24"/>
          <w:szCs w:val="24"/>
          <w:lang w:val="en-GB"/>
        </w:rPr>
        <w:t>Hence</w:t>
      </w:r>
      <w:r w:rsidR="007A00A2">
        <w:rPr>
          <w:rFonts w:ascii="Times New Roman" w:eastAsia="Times New Roman" w:hAnsi="Times New Roman" w:cs="Times New Roman"/>
          <w:sz w:val="24"/>
          <w:szCs w:val="24"/>
          <w:lang w:val="en-GB"/>
        </w:rPr>
        <w:t xml:space="preserve">, the Embassy </w:t>
      </w:r>
      <w:r w:rsidR="005E53FB">
        <w:rPr>
          <w:rFonts w:ascii="Times New Roman" w:eastAsia="Times New Roman" w:hAnsi="Times New Roman" w:cs="Times New Roman"/>
          <w:sz w:val="24"/>
          <w:szCs w:val="24"/>
          <w:lang w:val="en-GB"/>
        </w:rPr>
        <w:t xml:space="preserve">highlighted the importance of the upcoming </w:t>
      </w:r>
      <w:r w:rsidR="00820C4E">
        <w:rPr>
          <w:rFonts w:ascii="Times New Roman" w:eastAsia="Times New Roman" w:hAnsi="Times New Roman" w:cs="Times New Roman"/>
          <w:i/>
          <w:sz w:val="24"/>
          <w:szCs w:val="24"/>
          <w:lang w:val="en-GB"/>
        </w:rPr>
        <w:t>H</w:t>
      </w:r>
      <w:r w:rsidR="007A00A2" w:rsidRPr="00820C4E">
        <w:rPr>
          <w:rFonts w:ascii="Times New Roman" w:eastAsia="Times New Roman" w:hAnsi="Times New Roman" w:cs="Times New Roman"/>
          <w:i/>
          <w:sz w:val="24"/>
          <w:szCs w:val="24"/>
          <w:lang w:val="en-GB"/>
        </w:rPr>
        <w:t>ydrogen Energy Ministerial Meeting</w:t>
      </w:r>
      <w:r w:rsidR="007A00A2">
        <w:rPr>
          <w:rFonts w:ascii="Times New Roman" w:eastAsia="Times New Roman" w:hAnsi="Times New Roman" w:cs="Times New Roman"/>
          <w:sz w:val="24"/>
          <w:szCs w:val="24"/>
          <w:lang w:val="en-GB"/>
        </w:rPr>
        <w:t xml:space="preserve">, which </w:t>
      </w:r>
      <w:proofErr w:type="gramStart"/>
      <w:r w:rsidR="007A00A2">
        <w:rPr>
          <w:rFonts w:ascii="Times New Roman" w:eastAsia="Times New Roman" w:hAnsi="Times New Roman" w:cs="Times New Roman"/>
          <w:sz w:val="24"/>
          <w:szCs w:val="24"/>
          <w:lang w:val="en-GB"/>
        </w:rPr>
        <w:t>will be held</w:t>
      </w:r>
      <w:proofErr w:type="gramEnd"/>
      <w:r w:rsidR="007A00A2">
        <w:rPr>
          <w:rFonts w:ascii="Times New Roman" w:eastAsia="Times New Roman" w:hAnsi="Times New Roman" w:cs="Times New Roman"/>
          <w:sz w:val="24"/>
          <w:szCs w:val="24"/>
          <w:lang w:val="en-GB"/>
        </w:rPr>
        <w:t xml:space="preserve"> on 23 October 2018 in Tokyo.</w:t>
      </w:r>
      <w:r w:rsidR="00CA36DF">
        <w:rPr>
          <w:rFonts w:ascii="Times New Roman" w:eastAsia="Times New Roman" w:hAnsi="Times New Roman" w:cs="Times New Roman"/>
          <w:sz w:val="24"/>
          <w:szCs w:val="24"/>
          <w:lang w:val="en-GB"/>
        </w:rPr>
        <w:t xml:space="preserve"> </w:t>
      </w:r>
      <w:r w:rsidR="005E53FB">
        <w:rPr>
          <w:rFonts w:ascii="Times New Roman" w:eastAsia="Times New Roman" w:hAnsi="Times New Roman" w:cs="Times New Roman"/>
          <w:sz w:val="24"/>
          <w:szCs w:val="24"/>
          <w:lang w:val="en-GB"/>
        </w:rPr>
        <w:t xml:space="preserve">The </w:t>
      </w:r>
      <w:r w:rsidR="00CA36DF" w:rsidRPr="00820C4E">
        <w:rPr>
          <w:rFonts w:ascii="Times New Roman" w:eastAsia="Times New Roman" w:hAnsi="Times New Roman" w:cs="Times New Roman"/>
          <w:i/>
          <w:sz w:val="24"/>
          <w:szCs w:val="24"/>
          <w:lang w:val="en-GB"/>
        </w:rPr>
        <w:t>Hydrogen Energy Ministerial Meeting</w:t>
      </w:r>
      <w:r w:rsidR="00CA36DF">
        <w:rPr>
          <w:rFonts w:ascii="Times New Roman" w:eastAsia="Times New Roman" w:hAnsi="Times New Roman" w:cs="Times New Roman"/>
          <w:sz w:val="24"/>
          <w:szCs w:val="24"/>
          <w:lang w:val="en-GB"/>
        </w:rPr>
        <w:t xml:space="preserve"> </w:t>
      </w:r>
      <w:proofErr w:type="gramStart"/>
      <w:r w:rsidR="005E53FB">
        <w:rPr>
          <w:rFonts w:ascii="Times New Roman" w:eastAsia="Times New Roman" w:hAnsi="Times New Roman" w:cs="Times New Roman"/>
          <w:sz w:val="24"/>
          <w:szCs w:val="24"/>
          <w:lang w:val="en-GB"/>
        </w:rPr>
        <w:t>is deemed</w:t>
      </w:r>
      <w:proofErr w:type="gramEnd"/>
      <w:r w:rsidR="005E53FB">
        <w:rPr>
          <w:rFonts w:ascii="Times New Roman" w:eastAsia="Times New Roman" w:hAnsi="Times New Roman" w:cs="Times New Roman"/>
          <w:sz w:val="24"/>
          <w:szCs w:val="24"/>
          <w:lang w:val="en-GB"/>
        </w:rPr>
        <w:t xml:space="preserve"> </w:t>
      </w:r>
      <w:r w:rsidR="00CA36DF">
        <w:rPr>
          <w:rFonts w:ascii="Times New Roman" w:eastAsia="Times New Roman" w:hAnsi="Times New Roman" w:cs="Times New Roman"/>
          <w:sz w:val="24"/>
          <w:szCs w:val="24"/>
          <w:lang w:val="en-GB"/>
        </w:rPr>
        <w:t xml:space="preserve">to be of great strategic significance for South Africa’s </w:t>
      </w:r>
      <w:r w:rsidR="00A24843">
        <w:rPr>
          <w:rFonts w:ascii="Times New Roman" w:eastAsia="Times New Roman" w:hAnsi="Times New Roman" w:cs="Times New Roman"/>
          <w:sz w:val="24"/>
          <w:szCs w:val="24"/>
          <w:lang w:val="en-GB"/>
        </w:rPr>
        <w:t xml:space="preserve">“hydrogen economy” </w:t>
      </w:r>
      <w:r w:rsidR="00342C68">
        <w:rPr>
          <w:rFonts w:ascii="Times New Roman" w:eastAsia="Times New Roman" w:hAnsi="Times New Roman" w:cs="Times New Roman"/>
          <w:sz w:val="24"/>
          <w:szCs w:val="24"/>
          <w:lang w:val="en-GB"/>
        </w:rPr>
        <w:t>objectives.</w:t>
      </w:r>
      <w:r w:rsidR="005053E0">
        <w:rPr>
          <w:rFonts w:ascii="Times New Roman" w:eastAsia="Times New Roman" w:hAnsi="Times New Roman" w:cs="Times New Roman"/>
          <w:sz w:val="24"/>
          <w:szCs w:val="24"/>
          <w:lang w:val="en-GB"/>
        </w:rPr>
        <w:t xml:space="preserve"> The Embassy also informed the delegation about the Science and Technology in Society Forum that </w:t>
      </w:r>
      <w:proofErr w:type="gramStart"/>
      <w:r w:rsidR="005053E0">
        <w:rPr>
          <w:rFonts w:ascii="Times New Roman" w:eastAsia="Times New Roman" w:hAnsi="Times New Roman" w:cs="Times New Roman"/>
          <w:sz w:val="24"/>
          <w:szCs w:val="24"/>
          <w:lang w:val="en-GB"/>
        </w:rPr>
        <w:t>will be held</w:t>
      </w:r>
      <w:proofErr w:type="gramEnd"/>
      <w:r w:rsidR="005053E0">
        <w:rPr>
          <w:rFonts w:ascii="Times New Roman" w:eastAsia="Times New Roman" w:hAnsi="Times New Roman" w:cs="Times New Roman"/>
          <w:sz w:val="24"/>
          <w:szCs w:val="24"/>
          <w:lang w:val="en-GB"/>
        </w:rPr>
        <w:t xml:space="preserve"> in Kyoto from 7 – 9 October 2018.</w:t>
      </w:r>
    </w:p>
    <w:p w14:paraId="1850C991"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6E5190F8" w14:textId="77777777" w:rsidR="00CA36DF" w:rsidRDefault="00CA36DF"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Chairperson expressed her appreciation to the Ambassador and Embassy Officials for the comprehensive briefing and gave her assurance that the delegation would consider all the proposals made.</w:t>
      </w:r>
    </w:p>
    <w:p w14:paraId="4A337D5E"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345D61FB" w14:textId="77777777" w:rsidR="00000FFB" w:rsidRDefault="00CA36DF" w:rsidP="00AA0908">
      <w:pPr>
        <w:pStyle w:val="ListParagraph"/>
        <w:numPr>
          <w:ilvl w:val="1"/>
          <w:numId w:val="1"/>
        </w:numPr>
        <w:spacing w:after="0" w:line="288" w:lineRule="auto"/>
        <w:ind w:left="851" w:hanging="851"/>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Thursday, 21 June 2018</w:t>
      </w:r>
    </w:p>
    <w:p w14:paraId="7D84A40F"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6496D765" w14:textId="77777777" w:rsidR="004817FC" w:rsidRPr="00342C68" w:rsidRDefault="004817FC" w:rsidP="00AA0908">
      <w:pPr>
        <w:pStyle w:val="ListParagraph"/>
        <w:numPr>
          <w:ilvl w:val="2"/>
          <w:numId w:val="1"/>
        </w:numPr>
        <w:spacing w:after="0" w:line="288" w:lineRule="auto"/>
        <w:ind w:left="851" w:hanging="851"/>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The National Diet</w:t>
      </w:r>
      <w:r w:rsidR="006E6801">
        <w:rPr>
          <w:rFonts w:ascii="Times New Roman" w:eastAsia="Times New Roman" w:hAnsi="Times New Roman" w:cs="Times New Roman"/>
          <w:b/>
          <w:sz w:val="24"/>
          <w:szCs w:val="24"/>
          <w:lang w:val="en-GB"/>
        </w:rPr>
        <w:t xml:space="preserve"> of Japan</w:t>
      </w:r>
    </w:p>
    <w:p w14:paraId="09D238F4" w14:textId="77777777" w:rsidR="00342C68" w:rsidRPr="004817FC" w:rsidRDefault="00342C68" w:rsidP="00AA0908">
      <w:pPr>
        <w:pStyle w:val="ListParagraph"/>
        <w:spacing w:after="0" w:line="288" w:lineRule="auto"/>
        <w:ind w:left="0"/>
        <w:jc w:val="both"/>
        <w:rPr>
          <w:rFonts w:ascii="Times New Roman" w:eastAsia="Times New Roman" w:hAnsi="Times New Roman" w:cs="Times New Roman"/>
          <w:sz w:val="24"/>
          <w:szCs w:val="24"/>
          <w:lang w:val="en-GB"/>
        </w:rPr>
      </w:pPr>
    </w:p>
    <w:p w14:paraId="60DF9466" w14:textId="77777777" w:rsidR="00000FFB" w:rsidRPr="004817FC" w:rsidRDefault="00CA36DF" w:rsidP="00AA0908">
      <w:pPr>
        <w:spacing w:after="0" w:line="288" w:lineRule="auto"/>
        <w:jc w:val="both"/>
        <w:rPr>
          <w:rFonts w:ascii="Times New Roman" w:eastAsia="Times New Roman" w:hAnsi="Times New Roman" w:cs="Times New Roman"/>
          <w:sz w:val="24"/>
          <w:szCs w:val="24"/>
          <w:lang w:val="en-GB"/>
        </w:rPr>
      </w:pPr>
      <w:r w:rsidRPr="004817FC">
        <w:rPr>
          <w:rFonts w:ascii="Times New Roman" w:eastAsia="Times New Roman" w:hAnsi="Times New Roman" w:cs="Times New Roman"/>
          <w:sz w:val="24"/>
          <w:szCs w:val="24"/>
          <w:lang w:val="en-GB"/>
        </w:rPr>
        <w:lastRenderedPageBreak/>
        <w:t xml:space="preserve">The delegation, accompanied by Ambassador </w:t>
      </w:r>
      <w:proofErr w:type="spellStart"/>
      <w:r w:rsidRPr="004817FC">
        <w:rPr>
          <w:rFonts w:ascii="Times New Roman" w:eastAsia="Times New Roman" w:hAnsi="Times New Roman" w:cs="Times New Roman"/>
          <w:sz w:val="24"/>
          <w:szCs w:val="24"/>
          <w:lang w:val="en-GB"/>
        </w:rPr>
        <w:t>Dlomo</w:t>
      </w:r>
      <w:proofErr w:type="spellEnd"/>
      <w:r w:rsidRPr="004817FC">
        <w:rPr>
          <w:rFonts w:ascii="Times New Roman" w:eastAsia="Times New Roman" w:hAnsi="Times New Roman" w:cs="Times New Roman"/>
          <w:sz w:val="24"/>
          <w:szCs w:val="24"/>
          <w:lang w:val="en-GB"/>
        </w:rPr>
        <w:t xml:space="preserve">, Ms. </w:t>
      </w:r>
      <w:proofErr w:type="spellStart"/>
      <w:r w:rsidRPr="004817FC">
        <w:rPr>
          <w:rFonts w:ascii="Times New Roman" w:eastAsia="Times New Roman" w:hAnsi="Times New Roman" w:cs="Times New Roman"/>
          <w:sz w:val="24"/>
          <w:szCs w:val="24"/>
          <w:lang w:val="en-GB"/>
        </w:rPr>
        <w:t>Mabuza</w:t>
      </w:r>
      <w:proofErr w:type="spellEnd"/>
      <w:r w:rsidR="004B6B50">
        <w:rPr>
          <w:rFonts w:ascii="Times New Roman" w:eastAsia="Times New Roman" w:hAnsi="Times New Roman" w:cs="Times New Roman"/>
          <w:sz w:val="24"/>
          <w:szCs w:val="24"/>
          <w:lang w:val="en-GB"/>
        </w:rPr>
        <w:t>, Ms. Everson-Varney</w:t>
      </w:r>
      <w:r w:rsidRPr="004817FC">
        <w:rPr>
          <w:rFonts w:ascii="Times New Roman" w:eastAsia="Times New Roman" w:hAnsi="Times New Roman" w:cs="Times New Roman"/>
          <w:sz w:val="24"/>
          <w:szCs w:val="24"/>
          <w:lang w:val="en-GB"/>
        </w:rPr>
        <w:t xml:space="preserve"> and Mr. Tanaka, </w:t>
      </w:r>
      <w:r w:rsidR="006E6801">
        <w:rPr>
          <w:rFonts w:ascii="Times New Roman" w:eastAsia="Times New Roman" w:hAnsi="Times New Roman" w:cs="Times New Roman"/>
          <w:sz w:val="24"/>
          <w:szCs w:val="24"/>
          <w:lang w:val="en-GB"/>
        </w:rPr>
        <w:t>proceeded to a meeting at the National Diet, Japan’s bicameral legislature, which comprises the House of Representatives (lower house) and the House of Councillors (upper house). Here the delegation met with the Special Committee on Promotion of Science, Technology and Innovation</w:t>
      </w:r>
      <w:r w:rsidR="004B6B50">
        <w:rPr>
          <w:rFonts w:ascii="Times New Roman" w:eastAsia="Times New Roman" w:hAnsi="Times New Roman" w:cs="Times New Roman"/>
          <w:sz w:val="24"/>
          <w:szCs w:val="24"/>
          <w:lang w:val="en-GB"/>
        </w:rPr>
        <w:t xml:space="preserve">, which </w:t>
      </w:r>
      <w:proofErr w:type="gramStart"/>
      <w:r w:rsidR="004B6B50">
        <w:rPr>
          <w:rFonts w:ascii="Times New Roman" w:eastAsia="Times New Roman" w:hAnsi="Times New Roman" w:cs="Times New Roman"/>
          <w:sz w:val="24"/>
          <w:szCs w:val="24"/>
          <w:lang w:val="en-GB"/>
        </w:rPr>
        <w:t>was led</w:t>
      </w:r>
      <w:proofErr w:type="gramEnd"/>
      <w:r w:rsidR="004B6B50">
        <w:rPr>
          <w:rFonts w:ascii="Times New Roman" w:eastAsia="Times New Roman" w:hAnsi="Times New Roman" w:cs="Times New Roman"/>
          <w:sz w:val="24"/>
          <w:szCs w:val="24"/>
          <w:lang w:val="en-GB"/>
        </w:rPr>
        <w:t xml:space="preserve"> by Hon. Shinichiro </w:t>
      </w:r>
      <w:proofErr w:type="spellStart"/>
      <w:r w:rsidR="004B6B50">
        <w:rPr>
          <w:rFonts w:ascii="Times New Roman" w:eastAsia="Times New Roman" w:hAnsi="Times New Roman" w:cs="Times New Roman"/>
          <w:sz w:val="24"/>
          <w:szCs w:val="24"/>
          <w:lang w:val="en-GB"/>
        </w:rPr>
        <w:t>Furumoto</w:t>
      </w:r>
      <w:proofErr w:type="spellEnd"/>
      <w:r w:rsidR="006E6801">
        <w:rPr>
          <w:rFonts w:ascii="Times New Roman" w:eastAsia="Times New Roman" w:hAnsi="Times New Roman" w:cs="Times New Roman"/>
          <w:sz w:val="24"/>
          <w:szCs w:val="24"/>
          <w:lang w:val="en-GB"/>
        </w:rPr>
        <w:t>.</w:t>
      </w:r>
    </w:p>
    <w:p w14:paraId="7C4CE9E3"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2DB5ABB1" w14:textId="77777777" w:rsidR="00000FFB" w:rsidRDefault="0048668B"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Hon. </w:t>
      </w:r>
      <w:proofErr w:type="spellStart"/>
      <w:r>
        <w:rPr>
          <w:rFonts w:ascii="Times New Roman" w:eastAsia="Times New Roman" w:hAnsi="Times New Roman" w:cs="Times New Roman"/>
          <w:sz w:val="24"/>
          <w:szCs w:val="24"/>
          <w:lang w:val="en-GB"/>
        </w:rPr>
        <w:t>Furumoto</w:t>
      </w:r>
      <w:proofErr w:type="spellEnd"/>
      <w:r>
        <w:rPr>
          <w:rFonts w:ascii="Times New Roman" w:eastAsia="Times New Roman" w:hAnsi="Times New Roman" w:cs="Times New Roman"/>
          <w:sz w:val="24"/>
          <w:szCs w:val="24"/>
          <w:lang w:val="en-GB"/>
        </w:rPr>
        <w:t xml:space="preserve"> welcomed the delegation and introduced the committee members. He then made a statement regarding the good relations and positive trade associations between the two countries</w:t>
      </w:r>
      <w:r w:rsidR="00D12074">
        <w:rPr>
          <w:rFonts w:ascii="Times New Roman" w:eastAsia="Times New Roman" w:hAnsi="Times New Roman" w:cs="Times New Roman"/>
          <w:sz w:val="24"/>
          <w:szCs w:val="24"/>
          <w:lang w:val="en-GB"/>
        </w:rPr>
        <w:t xml:space="preserve">. The Special Committee is responsible for overseeing all matters related to STI, specifically ensuring that the Five-year Basic Science and Technology Plan promulgated by the STI Office in Cabinet </w:t>
      </w:r>
      <w:proofErr w:type="gramStart"/>
      <w:r w:rsidR="00D12074">
        <w:rPr>
          <w:rFonts w:ascii="Times New Roman" w:eastAsia="Times New Roman" w:hAnsi="Times New Roman" w:cs="Times New Roman"/>
          <w:sz w:val="24"/>
          <w:szCs w:val="24"/>
          <w:lang w:val="en-GB"/>
        </w:rPr>
        <w:t>is</w:t>
      </w:r>
      <w:proofErr w:type="gramEnd"/>
      <w:r w:rsidR="00D12074">
        <w:rPr>
          <w:rFonts w:ascii="Times New Roman" w:eastAsia="Times New Roman" w:hAnsi="Times New Roman" w:cs="Times New Roman"/>
          <w:sz w:val="24"/>
          <w:szCs w:val="24"/>
          <w:lang w:val="en-GB"/>
        </w:rPr>
        <w:t xml:space="preserve"> implemented.</w:t>
      </w:r>
    </w:p>
    <w:p w14:paraId="2D887374"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66C1EDEC" w14:textId="77777777" w:rsidR="00000FFB" w:rsidRDefault="00D12074"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Chairperson then introduced the delegation and provided an overview of the purpose for the visit to Japan, also expressing the wish that co-operation between the two countries </w:t>
      </w:r>
      <w:proofErr w:type="gramStart"/>
      <w:r>
        <w:rPr>
          <w:rFonts w:ascii="Times New Roman" w:eastAsia="Times New Roman" w:hAnsi="Times New Roman" w:cs="Times New Roman"/>
          <w:sz w:val="24"/>
          <w:szCs w:val="24"/>
          <w:lang w:val="en-GB"/>
        </w:rPr>
        <w:t>be expanded</w:t>
      </w:r>
      <w:proofErr w:type="gramEnd"/>
      <w:r>
        <w:rPr>
          <w:rFonts w:ascii="Times New Roman" w:eastAsia="Times New Roman" w:hAnsi="Times New Roman" w:cs="Times New Roman"/>
          <w:sz w:val="24"/>
          <w:szCs w:val="24"/>
          <w:lang w:val="en-GB"/>
        </w:rPr>
        <w:t>. Questions posed by</w:t>
      </w:r>
      <w:r w:rsidR="000F70F4">
        <w:rPr>
          <w:rFonts w:ascii="Times New Roman" w:eastAsia="Times New Roman" w:hAnsi="Times New Roman" w:cs="Times New Roman"/>
          <w:sz w:val="24"/>
          <w:szCs w:val="24"/>
          <w:lang w:val="en-GB"/>
        </w:rPr>
        <w:t xml:space="preserve"> the delegation focussed on how the Special Committee fulfils its oversight role and how Japan promotes skills development and the development of SMEs.</w:t>
      </w:r>
    </w:p>
    <w:p w14:paraId="38D16D32"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5556F7AC" w14:textId="77777777" w:rsidR="00000FFB" w:rsidRDefault="000F70F4"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Various members of the Special Committee responded by stating that they follow the objectives of the Basic Science and Technology Plan to ensure that they fulfil their oversight functions. Japan is actively promoting skills development, and is specifically trying to increase the number of women enrolling for STI degrees and pursuing S</w:t>
      </w:r>
      <w:r w:rsidR="00A455B2">
        <w:rPr>
          <w:rFonts w:ascii="Times New Roman" w:eastAsia="Times New Roman" w:hAnsi="Times New Roman" w:cs="Times New Roman"/>
          <w:sz w:val="24"/>
          <w:szCs w:val="24"/>
          <w:lang w:val="en-GB"/>
        </w:rPr>
        <w:t xml:space="preserve">TI careers since this is </w:t>
      </w:r>
      <w:proofErr w:type="gramStart"/>
      <w:r w:rsidR="00A455B2">
        <w:rPr>
          <w:rFonts w:ascii="Times New Roman" w:eastAsia="Times New Roman" w:hAnsi="Times New Roman" w:cs="Times New Roman"/>
          <w:sz w:val="24"/>
          <w:szCs w:val="24"/>
          <w:lang w:val="en-GB"/>
        </w:rPr>
        <w:t>key</w:t>
      </w:r>
      <w:proofErr w:type="gramEnd"/>
      <w:r w:rsidR="00A455B2">
        <w:rPr>
          <w:rFonts w:ascii="Times New Roman" w:eastAsia="Times New Roman" w:hAnsi="Times New Roman" w:cs="Times New Roman"/>
          <w:sz w:val="24"/>
          <w:szCs w:val="24"/>
          <w:lang w:val="en-GB"/>
        </w:rPr>
        <w:t xml:space="preserve"> to alleviating poverty. Japan is also promoting entrepreneurship and the development of SMEs through a vast array of initiatives.</w:t>
      </w:r>
    </w:p>
    <w:p w14:paraId="04685987"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323F53EE" w14:textId="77777777" w:rsidR="004E72EA" w:rsidRDefault="004E72EA"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meeting concluded with all parties expressing appreciation for the constructive discussion.</w:t>
      </w:r>
    </w:p>
    <w:p w14:paraId="42839AAB" w14:textId="77777777" w:rsidR="004E72EA" w:rsidRDefault="004E72EA" w:rsidP="00AA0908">
      <w:pPr>
        <w:spacing w:after="0" w:line="288" w:lineRule="auto"/>
        <w:jc w:val="both"/>
        <w:rPr>
          <w:rFonts w:ascii="Times New Roman" w:eastAsia="Times New Roman" w:hAnsi="Times New Roman" w:cs="Times New Roman"/>
          <w:sz w:val="24"/>
          <w:szCs w:val="24"/>
          <w:lang w:val="en-GB"/>
        </w:rPr>
      </w:pPr>
    </w:p>
    <w:p w14:paraId="4DD1575B" w14:textId="77777777" w:rsidR="00000FFB" w:rsidRDefault="004E72EA" w:rsidP="00AA0908">
      <w:pPr>
        <w:pStyle w:val="ListParagraph"/>
        <w:numPr>
          <w:ilvl w:val="2"/>
          <w:numId w:val="1"/>
        </w:numPr>
        <w:spacing w:after="0" w:line="288" w:lineRule="auto"/>
        <w:ind w:left="851" w:hanging="851"/>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Japan – African Union Parliamentary Friendship League</w:t>
      </w:r>
    </w:p>
    <w:p w14:paraId="7311119A"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70DD2F16" w14:textId="77777777" w:rsidR="00000FFB" w:rsidRDefault="004E72EA"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delegation then proceeded to a meeting with the </w:t>
      </w:r>
      <w:r w:rsidRPr="004E72EA">
        <w:rPr>
          <w:rFonts w:ascii="Times New Roman" w:eastAsia="Times New Roman" w:hAnsi="Times New Roman" w:cs="Times New Roman"/>
          <w:sz w:val="24"/>
          <w:szCs w:val="24"/>
          <w:lang w:val="en-GB"/>
        </w:rPr>
        <w:tab/>
        <w:t>Japan – African Union Parliamentary Friendship League</w:t>
      </w:r>
      <w:r>
        <w:rPr>
          <w:rFonts w:ascii="Times New Roman" w:eastAsia="Times New Roman" w:hAnsi="Times New Roman" w:cs="Times New Roman"/>
          <w:sz w:val="24"/>
          <w:szCs w:val="24"/>
          <w:lang w:val="en-GB"/>
        </w:rPr>
        <w:t xml:space="preserve"> </w:t>
      </w:r>
      <w:r w:rsidR="004A7B27">
        <w:rPr>
          <w:rFonts w:ascii="Times New Roman" w:eastAsia="Times New Roman" w:hAnsi="Times New Roman" w:cs="Times New Roman"/>
          <w:sz w:val="24"/>
          <w:szCs w:val="24"/>
          <w:lang w:val="en-GB"/>
        </w:rPr>
        <w:t xml:space="preserve">at the Offices of the Members of the House of Representatives within the Diet Precinct </w:t>
      </w:r>
      <w:r>
        <w:rPr>
          <w:rFonts w:ascii="Times New Roman" w:eastAsia="Times New Roman" w:hAnsi="Times New Roman" w:cs="Times New Roman"/>
          <w:sz w:val="24"/>
          <w:szCs w:val="24"/>
          <w:lang w:val="en-GB"/>
        </w:rPr>
        <w:t xml:space="preserve">and </w:t>
      </w:r>
      <w:proofErr w:type="gramStart"/>
      <w:r>
        <w:rPr>
          <w:rFonts w:ascii="Times New Roman" w:eastAsia="Times New Roman" w:hAnsi="Times New Roman" w:cs="Times New Roman"/>
          <w:sz w:val="24"/>
          <w:szCs w:val="24"/>
          <w:lang w:val="en-GB"/>
        </w:rPr>
        <w:t>was hosted</w:t>
      </w:r>
      <w:proofErr w:type="gramEnd"/>
      <w:r>
        <w:rPr>
          <w:rFonts w:ascii="Times New Roman" w:eastAsia="Times New Roman" w:hAnsi="Times New Roman" w:cs="Times New Roman"/>
          <w:sz w:val="24"/>
          <w:szCs w:val="24"/>
          <w:lang w:val="en-GB"/>
        </w:rPr>
        <w:t xml:space="preserve"> by </w:t>
      </w:r>
      <w:r w:rsidR="004A7B27">
        <w:rPr>
          <w:rFonts w:ascii="Times New Roman" w:eastAsia="Times New Roman" w:hAnsi="Times New Roman" w:cs="Times New Roman"/>
          <w:sz w:val="24"/>
          <w:szCs w:val="24"/>
          <w:lang w:val="en-GB"/>
        </w:rPr>
        <w:t>the League’s</w:t>
      </w:r>
      <w:r>
        <w:rPr>
          <w:rFonts w:ascii="Times New Roman" w:eastAsia="Times New Roman" w:hAnsi="Times New Roman" w:cs="Times New Roman"/>
          <w:sz w:val="24"/>
          <w:szCs w:val="24"/>
          <w:lang w:val="en-GB"/>
        </w:rPr>
        <w:t xml:space="preserve"> President, Hon. Ichiro </w:t>
      </w:r>
      <w:proofErr w:type="spellStart"/>
      <w:r>
        <w:rPr>
          <w:rFonts w:ascii="Times New Roman" w:eastAsia="Times New Roman" w:hAnsi="Times New Roman" w:cs="Times New Roman"/>
          <w:sz w:val="24"/>
          <w:szCs w:val="24"/>
          <w:lang w:val="en-GB"/>
        </w:rPr>
        <w:t>Aisawa</w:t>
      </w:r>
      <w:proofErr w:type="spellEnd"/>
      <w:r>
        <w:rPr>
          <w:rFonts w:ascii="Times New Roman" w:eastAsia="Times New Roman" w:hAnsi="Times New Roman" w:cs="Times New Roman"/>
          <w:sz w:val="24"/>
          <w:szCs w:val="24"/>
          <w:lang w:val="en-GB"/>
        </w:rPr>
        <w:t>.</w:t>
      </w:r>
    </w:p>
    <w:p w14:paraId="70645FCB" w14:textId="77777777" w:rsidR="004E72EA" w:rsidRDefault="004E72EA" w:rsidP="00AA0908">
      <w:pPr>
        <w:spacing w:after="0" w:line="288" w:lineRule="auto"/>
        <w:jc w:val="both"/>
        <w:rPr>
          <w:rFonts w:ascii="Times New Roman" w:eastAsia="Times New Roman" w:hAnsi="Times New Roman" w:cs="Times New Roman"/>
          <w:sz w:val="24"/>
          <w:szCs w:val="24"/>
          <w:lang w:val="en-GB"/>
        </w:rPr>
      </w:pPr>
    </w:p>
    <w:p w14:paraId="55BBD1E0" w14:textId="77777777" w:rsidR="004E72EA" w:rsidRDefault="004A7B27"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After introductions, Hon. </w:t>
      </w:r>
      <w:proofErr w:type="spellStart"/>
      <w:r>
        <w:rPr>
          <w:rFonts w:ascii="Times New Roman" w:eastAsia="Times New Roman" w:hAnsi="Times New Roman" w:cs="Times New Roman"/>
          <w:sz w:val="24"/>
          <w:szCs w:val="24"/>
          <w:lang w:val="en-GB"/>
        </w:rPr>
        <w:t>Aisawa</w:t>
      </w:r>
      <w:proofErr w:type="spellEnd"/>
      <w:r>
        <w:rPr>
          <w:rFonts w:ascii="Times New Roman" w:eastAsia="Times New Roman" w:hAnsi="Times New Roman" w:cs="Times New Roman"/>
          <w:sz w:val="24"/>
          <w:szCs w:val="24"/>
          <w:lang w:val="en-GB"/>
        </w:rPr>
        <w:t xml:space="preserve"> made mention of the economic relations between the two countries, which would hopefully be extended at the TICAD meeting scheduled for 2019. Hon. </w:t>
      </w:r>
      <w:proofErr w:type="spellStart"/>
      <w:r>
        <w:rPr>
          <w:rFonts w:ascii="Times New Roman" w:eastAsia="Times New Roman" w:hAnsi="Times New Roman" w:cs="Times New Roman"/>
          <w:sz w:val="24"/>
          <w:szCs w:val="24"/>
          <w:lang w:val="en-GB"/>
        </w:rPr>
        <w:t>Aisawa</w:t>
      </w:r>
      <w:proofErr w:type="spellEnd"/>
      <w:r>
        <w:rPr>
          <w:rFonts w:ascii="Times New Roman" w:eastAsia="Times New Roman" w:hAnsi="Times New Roman" w:cs="Times New Roman"/>
          <w:sz w:val="24"/>
          <w:szCs w:val="24"/>
          <w:lang w:val="en-GB"/>
        </w:rPr>
        <w:t xml:space="preserve"> further stated that Japan, being </w:t>
      </w:r>
      <w:r w:rsidR="00F73D01">
        <w:rPr>
          <w:rFonts w:ascii="Times New Roman" w:eastAsia="Times New Roman" w:hAnsi="Times New Roman" w:cs="Times New Roman"/>
          <w:sz w:val="24"/>
          <w:szCs w:val="24"/>
          <w:lang w:val="en-GB"/>
        </w:rPr>
        <w:t>a small country</w:t>
      </w:r>
      <w:r>
        <w:rPr>
          <w:rFonts w:ascii="Times New Roman" w:eastAsia="Times New Roman" w:hAnsi="Times New Roman" w:cs="Times New Roman"/>
          <w:sz w:val="24"/>
          <w:szCs w:val="24"/>
          <w:lang w:val="en-GB"/>
        </w:rPr>
        <w:t xml:space="preserve"> with no significant natural resources, used creativity and STI to </w:t>
      </w:r>
      <w:r w:rsidR="00F73D01">
        <w:rPr>
          <w:rFonts w:ascii="Times New Roman" w:eastAsia="Times New Roman" w:hAnsi="Times New Roman" w:cs="Times New Roman"/>
          <w:sz w:val="24"/>
          <w:szCs w:val="24"/>
          <w:lang w:val="en-GB"/>
        </w:rPr>
        <w:t>advance its economic development. It; therefore, could assist countries wanting to do the same.</w:t>
      </w:r>
      <w:r w:rsidR="00BF5355">
        <w:rPr>
          <w:rFonts w:ascii="Times New Roman" w:eastAsia="Times New Roman" w:hAnsi="Times New Roman" w:cs="Times New Roman"/>
          <w:sz w:val="24"/>
          <w:szCs w:val="24"/>
          <w:lang w:val="en-GB"/>
        </w:rPr>
        <w:t xml:space="preserve"> South Africa, due to its mineral wealth, had a significant advantage to exploit and should ensure that it negotiated trade agreements for mutual benefit.</w:t>
      </w:r>
    </w:p>
    <w:p w14:paraId="216F6434" w14:textId="77777777" w:rsidR="00BF5355" w:rsidRDefault="00BF5355" w:rsidP="00AA0908">
      <w:pPr>
        <w:spacing w:after="0" w:line="288" w:lineRule="auto"/>
        <w:jc w:val="both"/>
        <w:rPr>
          <w:rFonts w:ascii="Times New Roman" w:eastAsia="Times New Roman" w:hAnsi="Times New Roman" w:cs="Times New Roman"/>
          <w:sz w:val="24"/>
          <w:szCs w:val="24"/>
          <w:lang w:val="en-GB"/>
        </w:rPr>
      </w:pPr>
    </w:p>
    <w:p w14:paraId="4963F2F6" w14:textId="77777777" w:rsidR="00BF5355" w:rsidRDefault="00C36605"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The Chairperson acknowledged that Japan’s rapid advancement </w:t>
      </w:r>
      <w:proofErr w:type="gramStart"/>
      <w:r>
        <w:rPr>
          <w:rFonts w:ascii="Times New Roman" w:eastAsia="Times New Roman" w:hAnsi="Times New Roman" w:cs="Times New Roman"/>
          <w:sz w:val="24"/>
          <w:szCs w:val="24"/>
          <w:lang w:val="en-GB"/>
        </w:rPr>
        <w:t>through the use of</w:t>
      </w:r>
      <w:proofErr w:type="gramEnd"/>
      <w:r>
        <w:rPr>
          <w:rFonts w:ascii="Times New Roman" w:eastAsia="Times New Roman" w:hAnsi="Times New Roman" w:cs="Times New Roman"/>
          <w:sz w:val="24"/>
          <w:szCs w:val="24"/>
          <w:lang w:val="en-GB"/>
        </w:rPr>
        <w:t xml:space="preserve"> STI was what had induced the delegation’s visit. The Chairperson also expressed the wish that economic relations would be extended at the 2019 TICAD meeting </w:t>
      </w:r>
      <w:proofErr w:type="gramStart"/>
      <w:r>
        <w:rPr>
          <w:rFonts w:ascii="Times New Roman" w:eastAsia="Times New Roman" w:hAnsi="Times New Roman" w:cs="Times New Roman"/>
          <w:sz w:val="24"/>
          <w:szCs w:val="24"/>
          <w:lang w:val="en-GB"/>
        </w:rPr>
        <w:t>and also</w:t>
      </w:r>
      <w:proofErr w:type="gramEnd"/>
      <w:r>
        <w:rPr>
          <w:rFonts w:ascii="Times New Roman" w:eastAsia="Times New Roman" w:hAnsi="Times New Roman" w:cs="Times New Roman"/>
          <w:sz w:val="24"/>
          <w:szCs w:val="24"/>
          <w:lang w:val="en-GB"/>
        </w:rPr>
        <w:t xml:space="preserve"> requested that the League consider incorporating a STI Policy Dialogue in the meeting agenda, since STI is crucial for development and would enhance investment opportunities between Africa and Japan.</w:t>
      </w:r>
    </w:p>
    <w:p w14:paraId="1A6C9991"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534C0D1E" w14:textId="77777777" w:rsidR="00000FFB" w:rsidRDefault="00B36B54"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Deputy-President of the League, Hon. </w:t>
      </w:r>
      <w:proofErr w:type="spellStart"/>
      <w:r>
        <w:rPr>
          <w:rFonts w:ascii="Times New Roman" w:eastAsia="Times New Roman" w:hAnsi="Times New Roman" w:cs="Times New Roman"/>
          <w:sz w:val="24"/>
          <w:szCs w:val="24"/>
          <w:lang w:val="en-GB"/>
        </w:rPr>
        <w:t>Asahiko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Mihara</w:t>
      </w:r>
      <w:proofErr w:type="spellEnd"/>
      <w:r>
        <w:rPr>
          <w:rFonts w:ascii="Times New Roman" w:eastAsia="Times New Roman" w:hAnsi="Times New Roman" w:cs="Times New Roman"/>
          <w:sz w:val="24"/>
          <w:szCs w:val="24"/>
          <w:lang w:val="en-GB"/>
        </w:rPr>
        <w:t xml:space="preserve">, noted that Japan was keen to invest in South Africa; however, what was of concern was the uncertainty around the education level of South Africa’s workforce. He went on to say </w:t>
      </w:r>
      <w:proofErr w:type="gramStart"/>
      <w:r>
        <w:rPr>
          <w:rFonts w:ascii="Times New Roman" w:eastAsia="Times New Roman" w:hAnsi="Times New Roman" w:cs="Times New Roman"/>
          <w:sz w:val="24"/>
          <w:szCs w:val="24"/>
          <w:lang w:val="en-GB"/>
        </w:rPr>
        <w:t>that</w:t>
      </w:r>
      <w:proofErr w:type="gramEnd"/>
      <w:r>
        <w:rPr>
          <w:rFonts w:ascii="Times New Roman" w:eastAsia="Times New Roman" w:hAnsi="Times New Roman" w:cs="Times New Roman"/>
          <w:sz w:val="24"/>
          <w:szCs w:val="24"/>
          <w:lang w:val="en-GB"/>
        </w:rPr>
        <w:t xml:space="preserve"> Japan’s (and Korea’s) rapid economic development was realised because these countries had a highly educated population with a very strong work ethic. He also stated that education was the sole responsibility of the country looking to develop itself.</w:t>
      </w:r>
      <w:r w:rsidR="00BE71CD">
        <w:rPr>
          <w:rFonts w:ascii="Times New Roman" w:eastAsia="Times New Roman" w:hAnsi="Times New Roman" w:cs="Times New Roman"/>
          <w:sz w:val="24"/>
          <w:szCs w:val="24"/>
          <w:lang w:val="en-GB"/>
        </w:rPr>
        <w:t xml:space="preserve"> Japan, currently has 0% unemployment; hence, it too needs skilled workers, especially foreigners.</w:t>
      </w:r>
    </w:p>
    <w:p w14:paraId="27A00FA4" w14:textId="77777777" w:rsidR="00000FFB" w:rsidRDefault="00000FFB" w:rsidP="00AA0908">
      <w:pPr>
        <w:spacing w:after="0" w:line="288" w:lineRule="auto"/>
        <w:jc w:val="both"/>
        <w:rPr>
          <w:rFonts w:ascii="Times New Roman" w:eastAsia="Times New Roman" w:hAnsi="Times New Roman" w:cs="Times New Roman"/>
          <w:sz w:val="24"/>
          <w:szCs w:val="24"/>
          <w:lang w:val="en-GB"/>
        </w:rPr>
      </w:pPr>
    </w:p>
    <w:p w14:paraId="4284D4F4" w14:textId="77777777" w:rsidR="00000FFB" w:rsidRDefault="000B7A19" w:rsidP="00AA0908">
      <w:pPr>
        <w:spacing w:after="0" w:line="288"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discussions concluded with all participants expressing their appreciation for the engagement.</w:t>
      </w:r>
    </w:p>
    <w:p w14:paraId="7CEA6E54" w14:textId="77777777" w:rsidR="009521B5" w:rsidRDefault="009521B5" w:rsidP="00AA0908">
      <w:pPr>
        <w:spacing w:after="0" w:line="288" w:lineRule="auto"/>
        <w:jc w:val="both"/>
        <w:rPr>
          <w:rFonts w:ascii="Times New Roman" w:hAnsi="Times New Roman" w:cs="Times New Roman"/>
          <w:sz w:val="24"/>
          <w:szCs w:val="24"/>
          <w:lang w:val="en-GB"/>
        </w:rPr>
      </w:pPr>
    </w:p>
    <w:p w14:paraId="4897769D" w14:textId="77777777" w:rsidR="009521B5" w:rsidRDefault="000B7A19" w:rsidP="00AA0908">
      <w:pPr>
        <w:pStyle w:val="ListParagraph"/>
        <w:numPr>
          <w:ilvl w:val="2"/>
          <w:numId w:val="1"/>
        </w:numPr>
        <w:spacing w:after="0" w:line="288" w:lineRule="auto"/>
        <w:ind w:left="851" w:hanging="851"/>
        <w:jc w:val="both"/>
        <w:rPr>
          <w:rFonts w:ascii="Times New Roman" w:hAnsi="Times New Roman" w:cs="Times New Roman"/>
          <w:caps/>
          <w:sz w:val="24"/>
          <w:szCs w:val="24"/>
          <w:lang w:val="en-GB"/>
        </w:rPr>
      </w:pPr>
      <w:r>
        <w:rPr>
          <w:rFonts w:ascii="Times New Roman" w:hAnsi="Times New Roman" w:cs="Times New Roman"/>
          <w:b/>
          <w:sz w:val="24"/>
          <w:szCs w:val="24"/>
          <w:lang w:val="en-GB"/>
        </w:rPr>
        <w:t>New Energy and Industrial Technology Development Organisation</w:t>
      </w:r>
    </w:p>
    <w:p w14:paraId="75AE46AA" w14:textId="77777777" w:rsidR="009521B5" w:rsidRPr="000B7A19" w:rsidRDefault="009521B5" w:rsidP="00AA0908">
      <w:pPr>
        <w:spacing w:after="0" w:line="288" w:lineRule="auto"/>
        <w:jc w:val="both"/>
        <w:rPr>
          <w:rFonts w:ascii="Times New Roman" w:hAnsi="Times New Roman" w:cs="Times New Roman"/>
          <w:sz w:val="24"/>
          <w:szCs w:val="24"/>
          <w:lang w:val="en-GB"/>
        </w:rPr>
      </w:pPr>
    </w:p>
    <w:p w14:paraId="39D9DB99" w14:textId="77777777" w:rsidR="000B7A19" w:rsidRPr="000B7A19" w:rsidRDefault="000B7A19" w:rsidP="00AA0908">
      <w:pPr>
        <w:spacing w:after="0" w:line="288" w:lineRule="auto"/>
        <w:jc w:val="both"/>
        <w:rPr>
          <w:rFonts w:ascii="Times New Roman" w:hAnsi="Times New Roman" w:cs="Times New Roman"/>
          <w:sz w:val="24"/>
          <w:szCs w:val="24"/>
          <w:lang w:val="en-GB"/>
        </w:rPr>
      </w:pPr>
      <w:r w:rsidRPr="000B7A19">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delegation, </w:t>
      </w:r>
      <w:r w:rsidRPr="000B7A19">
        <w:rPr>
          <w:rFonts w:ascii="Times New Roman" w:hAnsi="Times New Roman" w:cs="Times New Roman"/>
          <w:sz w:val="24"/>
          <w:szCs w:val="24"/>
          <w:lang w:val="en-GB"/>
        </w:rPr>
        <w:t xml:space="preserve">accompanied </w:t>
      </w:r>
      <w:r>
        <w:rPr>
          <w:rFonts w:ascii="Times New Roman" w:hAnsi="Times New Roman" w:cs="Times New Roman"/>
          <w:sz w:val="24"/>
          <w:szCs w:val="24"/>
          <w:lang w:val="en-GB"/>
        </w:rPr>
        <w:t xml:space="preserve">by </w:t>
      </w:r>
      <w:r w:rsidRPr="000B7A19">
        <w:rPr>
          <w:rFonts w:ascii="Times New Roman" w:hAnsi="Times New Roman" w:cs="Times New Roman"/>
          <w:sz w:val="24"/>
          <w:szCs w:val="24"/>
          <w:lang w:val="en-GB"/>
        </w:rPr>
        <w:t xml:space="preserve">Ms. </w:t>
      </w:r>
      <w:proofErr w:type="spellStart"/>
      <w:r w:rsidRPr="000B7A19">
        <w:rPr>
          <w:rFonts w:ascii="Times New Roman" w:hAnsi="Times New Roman" w:cs="Times New Roman"/>
          <w:sz w:val="24"/>
          <w:szCs w:val="24"/>
          <w:lang w:val="en-GB"/>
        </w:rPr>
        <w:t>Mabuza</w:t>
      </w:r>
      <w:proofErr w:type="spellEnd"/>
      <w:r w:rsidRPr="000B7A19">
        <w:rPr>
          <w:rFonts w:ascii="Times New Roman" w:hAnsi="Times New Roman" w:cs="Times New Roman"/>
          <w:sz w:val="24"/>
          <w:szCs w:val="24"/>
          <w:lang w:val="en-GB"/>
        </w:rPr>
        <w:t>, Ms. Everson-Varney and Mr. Tanaka, proceeded to a meeting at the</w:t>
      </w:r>
      <w:r>
        <w:rPr>
          <w:rFonts w:ascii="Times New Roman" w:hAnsi="Times New Roman" w:cs="Times New Roman"/>
          <w:sz w:val="24"/>
          <w:szCs w:val="24"/>
          <w:lang w:val="en-GB"/>
        </w:rPr>
        <w:t xml:space="preserve"> </w:t>
      </w:r>
      <w:r w:rsidRPr="000B7A19">
        <w:rPr>
          <w:rFonts w:ascii="Times New Roman" w:hAnsi="Times New Roman" w:cs="Times New Roman"/>
          <w:sz w:val="24"/>
          <w:szCs w:val="24"/>
          <w:lang w:val="en-GB"/>
        </w:rPr>
        <w:t>New Energy and Industrial Technology Development Organisation</w:t>
      </w:r>
      <w:r>
        <w:rPr>
          <w:rFonts w:ascii="Times New Roman" w:hAnsi="Times New Roman" w:cs="Times New Roman"/>
          <w:sz w:val="24"/>
          <w:szCs w:val="24"/>
          <w:lang w:val="en-GB"/>
        </w:rPr>
        <w:t xml:space="preserve"> (NEDO)</w:t>
      </w:r>
      <w:r w:rsidR="00E02C13">
        <w:rPr>
          <w:rFonts w:ascii="Times New Roman" w:hAnsi="Times New Roman" w:cs="Times New Roman"/>
          <w:sz w:val="24"/>
          <w:szCs w:val="24"/>
          <w:lang w:val="en-GB"/>
        </w:rPr>
        <w:t xml:space="preserve">, where the delegation </w:t>
      </w:r>
      <w:proofErr w:type="gramStart"/>
      <w:r w:rsidR="00E02C13">
        <w:rPr>
          <w:rFonts w:ascii="Times New Roman" w:hAnsi="Times New Roman" w:cs="Times New Roman"/>
          <w:sz w:val="24"/>
          <w:szCs w:val="24"/>
          <w:lang w:val="en-GB"/>
        </w:rPr>
        <w:t>was briefed</w:t>
      </w:r>
      <w:proofErr w:type="gramEnd"/>
      <w:r w:rsidR="00E02C13">
        <w:rPr>
          <w:rFonts w:ascii="Times New Roman" w:hAnsi="Times New Roman" w:cs="Times New Roman"/>
          <w:sz w:val="24"/>
          <w:szCs w:val="24"/>
          <w:lang w:val="en-GB"/>
        </w:rPr>
        <w:t xml:space="preserve"> on the REMIX Water Project in eThekwini Municipality, Durban, which is a joint research project under the ambit of the South Africa – Japan bilateral STI co-operation agreement.</w:t>
      </w:r>
      <w:r w:rsidR="008E20A4">
        <w:rPr>
          <w:rFonts w:ascii="Times New Roman" w:hAnsi="Times New Roman" w:cs="Times New Roman"/>
          <w:sz w:val="24"/>
          <w:szCs w:val="24"/>
          <w:lang w:val="en-GB"/>
        </w:rPr>
        <w:t xml:space="preserve"> </w:t>
      </w:r>
      <w:proofErr w:type="gramStart"/>
      <w:r w:rsidR="008E20A4">
        <w:rPr>
          <w:rFonts w:ascii="Times New Roman" w:hAnsi="Times New Roman" w:cs="Times New Roman"/>
          <w:sz w:val="24"/>
          <w:szCs w:val="24"/>
          <w:lang w:val="en-GB"/>
        </w:rPr>
        <w:t>The project is funded by Japan’s Ministry of Economy, Trade and Industry, which has entrusted it to NEDO, an agency of this Ministry and Japan’s largest R&amp;D management organisation</w:t>
      </w:r>
      <w:proofErr w:type="gramEnd"/>
      <w:r w:rsidR="008E20A4">
        <w:rPr>
          <w:rFonts w:ascii="Times New Roman" w:hAnsi="Times New Roman" w:cs="Times New Roman"/>
          <w:sz w:val="24"/>
          <w:szCs w:val="24"/>
          <w:lang w:val="en-GB"/>
        </w:rPr>
        <w:t xml:space="preserve">. The main objective is to demonstrate the effectiveness of Japan’s clean energy and environmental technologies. </w:t>
      </w:r>
      <w:proofErr w:type="gramStart"/>
      <w:r w:rsidR="008E20A4">
        <w:rPr>
          <w:rFonts w:ascii="Times New Roman" w:hAnsi="Times New Roman" w:cs="Times New Roman"/>
          <w:sz w:val="24"/>
          <w:szCs w:val="24"/>
          <w:lang w:val="en-GB"/>
        </w:rPr>
        <w:t>The REMIX Water Project, implemented by HITACHI on behalf of NEDO, comprises the building of a desalination plant that combines sea water with treated sewage water to reduce</w:t>
      </w:r>
      <w:r w:rsidR="00D02481">
        <w:rPr>
          <w:rFonts w:ascii="Times New Roman" w:hAnsi="Times New Roman" w:cs="Times New Roman"/>
          <w:sz w:val="24"/>
          <w:szCs w:val="24"/>
          <w:lang w:val="en-GB"/>
        </w:rPr>
        <w:t>, by up to 40%,</w:t>
      </w:r>
      <w:r w:rsidR="008E20A4">
        <w:rPr>
          <w:rFonts w:ascii="Times New Roman" w:hAnsi="Times New Roman" w:cs="Times New Roman"/>
          <w:sz w:val="24"/>
          <w:szCs w:val="24"/>
          <w:lang w:val="en-GB"/>
        </w:rPr>
        <w:t xml:space="preserve"> the energy used by desalination plants </w:t>
      </w:r>
      <w:r w:rsidR="006D281A">
        <w:rPr>
          <w:rFonts w:ascii="Times New Roman" w:hAnsi="Times New Roman" w:cs="Times New Roman"/>
          <w:sz w:val="24"/>
          <w:szCs w:val="24"/>
          <w:lang w:val="en-GB"/>
        </w:rPr>
        <w:t xml:space="preserve">to filter out the salt from the water </w:t>
      </w:r>
      <w:r w:rsidR="008E20A4">
        <w:rPr>
          <w:rFonts w:ascii="Times New Roman" w:hAnsi="Times New Roman" w:cs="Times New Roman"/>
          <w:sz w:val="24"/>
          <w:szCs w:val="24"/>
          <w:lang w:val="en-GB"/>
        </w:rPr>
        <w:t xml:space="preserve">and reduce the </w:t>
      </w:r>
      <w:r w:rsidR="006D281A">
        <w:rPr>
          <w:rFonts w:ascii="Times New Roman" w:hAnsi="Times New Roman" w:cs="Times New Roman"/>
          <w:sz w:val="24"/>
          <w:szCs w:val="24"/>
          <w:lang w:val="en-GB"/>
        </w:rPr>
        <w:t>salt</w:t>
      </w:r>
      <w:r w:rsidR="008E20A4">
        <w:rPr>
          <w:rFonts w:ascii="Times New Roman" w:hAnsi="Times New Roman" w:cs="Times New Roman"/>
          <w:sz w:val="24"/>
          <w:szCs w:val="24"/>
          <w:lang w:val="en-GB"/>
        </w:rPr>
        <w:t xml:space="preserve"> level of the brine that is discharged back into the environment</w:t>
      </w:r>
      <w:r w:rsidR="006D281A">
        <w:rPr>
          <w:rFonts w:ascii="Times New Roman" w:hAnsi="Times New Roman" w:cs="Times New Roman"/>
          <w:sz w:val="24"/>
          <w:szCs w:val="24"/>
          <w:lang w:val="en-GB"/>
        </w:rPr>
        <w:t>.</w:t>
      </w:r>
      <w:proofErr w:type="gramEnd"/>
    </w:p>
    <w:p w14:paraId="75CA4F86" w14:textId="77777777" w:rsidR="000B7A19" w:rsidRPr="000B7A19" w:rsidRDefault="000B7A19" w:rsidP="00AA0908">
      <w:pPr>
        <w:spacing w:after="0" w:line="288" w:lineRule="auto"/>
        <w:jc w:val="both"/>
        <w:rPr>
          <w:rFonts w:ascii="Times New Roman" w:hAnsi="Times New Roman" w:cs="Times New Roman"/>
          <w:sz w:val="24"/>
          <w:szCs w:val="24"/>
          <w:lang w:val="en-GB"/>
        </w:rPr>
      </w:pPr>
    </w:p>
    <w:p w14:paraId="6D59CACD" w14:textId="77777777" w:rsidR="000B7A19" w:rsidRDefault="006D281A" w:rsidP="00AA0908">
      <w:pPr>
        <w:spacing w:after="0" w:line="288"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The project started in 2016 and will end in 2020.</w:t>
      </w:r>
      <w:proofErr w:type="gramEnd"/>
      <w:r>
        <w:rPr>
          <w:rFonts w:ascii="Times New Roman" w:hAnsi="Times New Roman" w:cs="Times New Roman"/>
          <w:sz w:val="24"/>
          <w:szCs w:val="24"/>
          <w:lang w:val="en-GB"/>
        </w:rPr>
        <w:t xml:space="preserve"> However, current work is being hindered since the project is waiting for the Department of Environmental Affairs to finish an appeal relating to the Environment Impact Assessment (approximately three months</w:t>
      </w:r>
      <w:r w:rsidR="00AE0787">
        <w:rPr>
          <w:rFonts w:ascii="Times New Roman" w:hAnsi="Times New Roman" w:cs="Times New Roman"/>
          <w:sz w:val="24"/>
          <w:szCs w:val="24"/>
          <w:lang w:val="en-GB"/>
        </w:rPr>
        <w:t xml:space="preserve"> so far</w:t>
      </w:r>
      <w:r>
        <w:rPr>
          <w:rFonts w:ascii="Times New Roman" w:hAnsi="Times New Roman" w:cs="Times New Roman"/>
          <w:sz w:val="24"/>
          <w:szCs w:val="24"/>
          <w:lang w:val="en-GB"/>
        </w:rPr>
        <w:t xml:space="preserve">), and the Department of Water and Sanitation not </w:t>
      </w:r>
      <w:r w:rsidR="00AE0787">
        <w:rPr>
          <w:rFonts w:ascii="Times New Roman" w:hAnsi="Times New Roman" w:cs="Times New Roman"/>
          <w:sz w:val="24"/>
          <w:szCs w:val="24"/>
          <w:lang w:val="en-GB"/>
        </w:rPr>
        <w:t xml:space="preserve">yet </w:t>
      </w:r>
      <w:r>
        <w:rPr>
          <w:rFonts w:ascii="Times New Roman" w:hAnsi="Times New Roman" w:cs="Times New Roman"/>
          <w:sz w:val="24"/>
          <w:szCs w:val="24"/>
          <w:lang w:val="en-GB"/>
        </w:rPr>
        <w:t>having issued the project with a water licence (application submitted more than two months ago).</w:t>
      </w:r>
    </w:p>
    <w:p w14:paraId="28C615E2" w14:textId="77777777" w:rsidR="000B7A19" w:rsidRDefault="000B7A19" w:rsidP="00AA0908">
      <w:pPr>
        <w:spacing w:after="0" w:line="288" w:lineRule="auto"/>
        <w:jc w:val="both"/>
        <w:rPr>
          <w:rFonts w:ascii="Times New Roman" w:hAnsi="Times New Roman" w:cs="Times New Roman"/>
          <w:sz w:val="24"/>
          <w:szCs w:val="24"/>
          <w:lang w:val="en-GB"/>
        </w:rPr>
      </w:pPr>
    </w:p>
    <w:p w14:paraId="524238DF" w14:textId="77777777" w:rsidR="000B7A19" w:rsidRDefault="006D281A"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water produced by this demonstration desalination plant </w:t>
      </w:r>
      <w:proofErr w:type="gramStart"/>
      <w:r>
        <w:rPr>
          <w:rFonts w:ascii="Times New Roman" w:hAnsi="Times New Roman" w:cs="Times New Roman"/>
          <w:sz w:val="24"/>
          <w:szCs w:val="24"/>
          <w:lang w:val="en-GB"/>
        </w:rPr>
        <w:t>will be tested</w:t>
      </w:r>
      <w:proofErr w:type="gramEnd"/>
      <w:r>
        <w:rPr>
          <w:rFonts w:ascii="Times New Roman" w:hAnsi="Times New Roman" w:cs="Times New Roman"/>
          <w:sz w:val="24"/>
          <w:szCs w:val="24"/>
          <w:lang w:val="en-GB"/>
        </w:rPr>
        <w:t xml:space="preserve"> and HITACHI will recommend to the eThekwini Municipality what it can be used for. Once the technology </w:t>
      </w:r>
      <w:proofErr w:type="gramStart"/>
      <w:r>
        <w:rPr>
          <w:rFonts w:ascii="Times New Roman" w:hAnsi="Times New Roman" w:cs="Times New Roman"/>
          <w:sz w:val="24"/>
          <w:szCs w:val="24"/>
          <w:lang w:val="en-GB"/>
        </w:rPr>
        <w:t>has been proven</w:t>
      </w:r>
      <w:proofErr w:type="gramEnd"/>
      <w:r>
        <w:rPr>
          <w:rFonts w:ascii="Times New Roman" w:hAnsi="Times New Roman" w:cs="Times New Roman"/>
          <w:sz w:val="24"/>
          <w:szCs w:val="24"/>
          <w:lang w:val="en-GB"/>
        </w:rPr>
        <w:t xml:space="preserve">, HITACHI will commercialise it and may consider a joint venture with a </w:t>
      </w:r>
      <w:r>
        <w:rPr>
          <w:rFonts w:ascii="Times New Roman" w:hAnsi="Times New Roman" w:cs="Times New Roman"/>
          <w:sz w:val="24"/>
          <w:szCs w:val="24"/>
          <w:lang w:val="en-GB"/>
        </w:rPr>
        <w:lastRenderedPageBreak/>
        <w:t>South African partner to sell the technology to other municipalities.</w:t>
      </w:r>
      <w:r w:rsidR="00506111">
        <w:rPr>
          <w:rFonts w:ascii="Times New Roman" w:hAnsi="Times New Roman" w:cs="Times New Roman"/>
          <w:sz w:val="24"/>
          <w:szCs w:val="24"/>
          <w:lang w:val="en-GB"/>
        </w:rPr>
        <w:t xml:space="preserve"> There are al</w:t>
      </w:r>
      <w:r w:rsidR="004F517A">
        <w:rPr>
          <w:rFonts w:ascii="Times New Roman" w:hAnsi="Times New Roman" w:cs="Times New Roman"/>
          <w:sz w:val="24"/>
          <w:szCs w:val="24"/>
          <w:lang w:val="en-GB"/>
        </w:rPr>
        <w:t xml:space="preserve">so ongoing discussions with South Africa’s </w:t>
      </w:r>
      <w:r w:rsidR="00506111">
        <w:rPr>
          <w:rFonts w:ascii="Times New Roman" w:hAnsi="Times New Roman" w:cs="Times New Roman"/>
          <w:sz w:val="24"/>
          <w:szCs w:val="24"/>
          <w:lang w:val="en-GB"/>
        </w:rPr>
        <w:t>Department of Science and Technology</w:t>
      </w:r>
      <w:r w:rsidR="004F517A">
        <w:rPr>
          <w:rFonts w:ascii="Times New Roman" w:hAnsi="Times New Roman" w:cs="Times New Roman"/>
          <w:sz w:val="24"/>
          <w:szCs w:val="24"/>
          <w:lang w:val="en-GB"/>
        </w:rPr>
        <w:t xml:space="preserve"> for the establishment of a Water Technologies Research Institute and the possible funding of a Research Chair in Water Technologies.</w:t>
      </w:r>
    </w:p>
    <w:p w14:paraId="518C9E93" w14:textId="77777777" w:rsidR="00EF60AD" w:rsidRDefault="00EF60AD" w:rsidP="00AA0908">
      <w:pPr>
        <w:spacing w:after="0" w:line="288" w:lineRule="auto"/>
        <w:jc w:val="both"/>
        <w:rPr>
          <w:rFonts w:ascii="Times New Roman" w:hAnsi="Times New Roman" w:cs="Times New Roman"/>
          <w:sz w:val="24"/>
          <w:szCs w:val="24"/>
          <w:lang w:val="en-GB"/>
        </w:rPr>
      </w:pPr>
    </w:p>
    <w:p w14:paraId="1AAC45E5" w14:textId="77777777" w:rsidR="00EF60AD" w:rsidRDefault="00EF60AD"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delegation expressed their appreciation for this presentation, </w:t>
      </w:r>
      <w:r w:rsidR="00AE0787">
        <w:rPr>
          <w:rFonts w:ascii="Times New Roman" w:hAnsi="Times New Roman" w:cs="Times New Roman"/>
          <w:sz w:val="24"/>
          <w:szCs w:val="24"/>
          <w:lang w:val="en-GB"/>
        </w:rPr>
        <w:t>undertaking</w:t>
      </w:r>
      <w:r>
        <w:rPr>
          <w:rFonts w:ascii="Times New Roman" w:hAnsi="Times New Roman" w:cs="Times New Roman"/>
          <w:sz w:val="24"/>
          <w:szCs w:val="24"/>
          <w:lang w:val="en-GB"/>
        </w:rPr>
        <w:t xml:space="preserve"> to assist with the delays </w:t>
      </w:r>
      <w:proofErr w:type="gramStart"/>
      <w:r>
        <w:rPr>
          <w:rFonts w:ascii="Times New Roman" w:hAnsi="Times New Roman" w:cs="Times New Roman"/>
          <w:sz w:val="24"/>
          <w:szCs w:val="24"/>
          <w:lang w:val="en-GB"/>
        </w:rPr>
        <w:t>being experienced</w:t>
      </w:r>
      <w:proofErr w:type="gramEnd"/>
      <w:r>
        <w:rPr>
          <w:rFonts w:ascii="Times New Roman" w:hAnsi="Times New Roman" w:cs="Times New Roman"/>
          <w:sz w:val="24"/>
          <w:szCs w:val="24"/>
          <w:lang w:val="en-GB"/>
        </w:rPr>
        <w:t xml:space="preserve"> by the project.</w:t>
      </w:r>
    </w:p>
    <w:p w14:paraId="5E022986" w14:textId="77777777" w:rsidR="000B7A19" w:rsidRDefault="000B7A19" w:rsidP="00AA0908">
      <w:pPr>
        <w:spacing w:after="0" w:line="288" w:lineRule="auto"/>
        <w:jc w:val="both"/>
        <w:rPr>
          <w:rFonts w:ascii="Times New Roman" w:hAnsi="Times New Roman" w:cs="Times New Roman"/>
          <w:sz w:val="24"/>
          <w:szCs w:val="24"/>
          <w:lang w:val="en-GB"/>
        </w:rPr>
      </w:pPr>
    </w:p>
    <w:p w14:paraId="13FFD086" w14:textId="77777777" w:rsidR="007D0D2D" w:rsidRDefault="007D0D2D">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57EF6C29" w14:textId="77777777" w:rsidR="000B7A19" w:rsidRPr="00EF60AD" w:rsidRDefault="00EF60AD" w:rsidP="00AA0908">
      <w:pPr>
        <w:pStyle w:val="ListParagraph"/>
        <w:numPr>
          <w:ilvl w:val="2"/>
          <w:numId w:val="1"/>
        </w:numPr>
        <w:spacing w:after="0" w:line="288" w:lineRule="auto"/>
        <w:ind w:left="851" w:hanging="851"/>
        <w:jc w:val="both"/>
        <w:rPr>
          <w:rFonts w:ascii="Times New Roman" w:hAnsi="Times New Roman" w:cs="Times New Roman"/>
          <w:b/>
          <w:sz w:val="24"/>
          <w:szCs w:val="24"/>
          <w:lang w:val="en-GB"/>
        </w:rPr>
      </w:pPr>
      <w:r w:rsidRPr="00EF60AD">
        <w:rPr>
          <w:rFonts w:ascii="Times New Roman" w:hAnsi="Times New Roman" w:cs="Times New Roman"/>
          <w:b/>
          <w:sz w:val="24"/>
          <w:szCs w:val="24"/>
          <w:lang w:val="en-GB"/>
        </w:rPr>
        <w:lastRenderedPageBreak/>
        <w:t>Iwatani Hydrogen Filling Station</w:t>
      </w:r>
    </w:p>
    <w:p w14:paraId="171545AD" w14:textId="77777777" w:rsidR="000B7A19" w:rsidRDefault="000B7A19" w:rsidP="00AA0908">
      <w:pPr>
        <w:spacing w:after="0" w:line="288" w:lineRule="auto"/>
        <w:jc w:val="both"/>
        <w:rPr>
          <w:rFonts w:ascii="Times New Roman" w:hAnsi="Times New Roman" w:cs="Times New Roman"/>
          <w:sz w:val="24"/>
          <w:szCs w:val="24"/>
          <w:lang w:val="en-GB"/>
        </w:rPr>
      </w:pPr>
    </w:p>
    <w:p w14:paraId="261EBD17" w14:textId="77777777" w:rsidR="004E22D0" w:rsidRDefault="00EF60AD"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delegation then proceeded to a site visit at the Iwatani Hydrogen </w:t>
      </w:r>
      <w:r w:rsidR="00AE0787">
        <w:rPr>
          <w:rFonts w:ascii="Times New Roman" w:hAnsi="Times New Roman" w:cs="Times New Roman"/>
          <w:sz w:val="24"/>
          <w:szCs w:val="24"/>
          <w:lang w:val="en-GB"/>
        </w:rPr>
        <w:t>Refuelling</w:t>
      </w:r>
      <w:r>
        <w:rPr>
          <w:rFonts w:ascii="Times New Roman" w:hAnsi="Times New Roman" w:cs="Times New Roman"/>
          <w:sz w:val="24"/>
          <w:szCs w:val="24"/>
          <w:lang w:val="en-GB"/>
        </w:rPr>
        <w:t xml:space="preserve"> Station</w:t>
      </w:r>
      <w:r w:rsidR="00AE0787">
        <w:rPr>
          <w:rFonts w:ascii="Times New Roman" w:hAnsi="Times New Roman" w:cs="Times New Roman"/>
          <w:sz w:val="24"/>
          <w:szCs w:val="24"/>
          <w:lang w:val="en-GB"/>
        </w:rPr>
        <w:t xml:space="preserve"> in </w:t>
      </w:r>
      <w:proofErr w:type="spellStart"/>
      <w:r w:rsidR="00AE0787">
        <w:rPr>
          <w:rFonts w:ascii="Times New Roman" w:hAnsi="Times New Roman" w:cs="Times New Roman"/>
          <w:sz w:val="24"/>
          <w:szCs w:val="24"/>
          <w:lang w:val="en-GB"/>
        </w:rPr>
        <w:t>ShibaKoen</w:t>
      </w:r>
      <w:proofErr w:type="spellEnd"/>
      <w:r>
        <w:rPr>
          <w:rFonts w:ascii="Times New Roman" w:hAnsi="Times New Roman" w:cs="Times New Roman"/>
          <w:sz w:val="24"/>
          <w:szCs w:val="24"/>
          <w:lang w:val="en-GB"/>
        </w:rPr>
        <w:t xml:space="preserve">. </w:t>
      </w:r>
      <w:r w:rsidR="00AE0787">
        <w:rPr>
          <w:rFonts w:ascii="Times New Roman" w:hAnsi="Times New Roman" w:cs="Times New Roman"/>
          <w:sz w:val="24"/>
          <w:szCs w:val="24"/>
          <w:lang w:val="en-GB"/>
        </w:rPr>
        <w:t xml:space="preserve">Iwatani is Japan’s first hydrogen station, which also features a Fuel Cell Vehicle (FCV) showroom. The </w:t>
      </w:r>
      <w:proofErr w:type="gramStart"/>
      <w:r w:rsidR="00AE0787">
        <w:rPr>
          <w:rFonts w:ascii="Times New Roman" w:hAnsi="Times New Roman" w:cs="Times New Roman"/>
          <w:sz w:val="24"/>
          <w:szCs w:val="24"/>
          <w:lang w:val="en-GB"/>
        </w:rPr>
        <w:t>system flow of the refuelling station is represented by the following diagram</w:t>
      </w:r>
      <w:proofErr w:type="gramEnd"/>
      <w:r w:rsidR="00AE0787">
        <w:rPr>
          <w:rFonts w:ascii="Times New Roman" w:hAnsi="Times New Roman" w:cs="Times New Roman"/>
          <w:sz w:val="24"/>
          <w:szCs w:val="24"/>
          <w:lang w:val="en-GB"/>
        </w:rPr>
        <w:t>, where the ionic compressor</w:t>
      </w:r>
      <w:r w:rsidR="0053785E">
        <w:rPr>
          <w:rFonts w:ascii="Times New Roman" w:hAnsi="Times New Roman" w:cs="Times New Roman"/>
          <w:sz w:val="24"/>
          <w:szCs w:val="24"/>
          <w:lang w:val="en-GB"/>
        </w:rPr>
        <w:t xml:space="preserve"> has</w:t>
      </w:r>
      <w:r w:rsidR="00AE0787">
        <w:rPr>
          <w:rFonts w:ascii="Times New Roman" w:hAnsi="Times New Roman" w:cs="Times New Roman"/>
          <w:sz w:val="24"/>
          <w:szCs w:val="24"/>
          <w:lang w:val="en-GB"/>
        </w:rPr>
        <w:t xml:space="preserve"> been supplied by the German company, Linde. </w:t>
      </w:r>
      <w:r w:rsidR="004E22D0">
        <w:rPr>
          <w:rFonts w:ascii="Times New Roman" w:hAnsi="Times New Roman" w:cs="Times New Roman"/>
          <w:sz w:val="24"/>
          <w:szCs w:val="24"/>
          <w:lang w:val="en-GB"/>
        </w:rPr>
        <w:t>The ionic compressor forms the heart of the refuelling station and supports the latest technologies to achieve quick refuelling (5 kg hydrogen / 3 minutes).</w:t>
      </w:r>
    </w:p>
    <w:p w14:paraId="0448DA86" w14:textId="77777777" w:rsidR="004E22D0" w:rsidRDefault="004E22D0" w:rsidP="00AA0908">
      <w:pPr>
        <w:spacing w:after="0" w:line="288" w:lineRule="auto"/>
        <w:jc w:val="both"/>
        <w:rPr>
          <w:rFonts w:ascii="Times New Roman" w:hAnsi="Times New Roman" w:cs="Times New Roman"/>
          <w:sz w:val="24"/>
          <w:szCs w:val="24"/>
          <w:lang w:val="en-GB"/>
        </w:rPr>
      </w:pPr>
    </w:p>
    <w:p w14:paraId="79F3FEDF" w14:textId="77777777" w:rsidR="004E22D0" w:rsidRDefault="0053785E" w:rsidP="00AA0908">
      <w:pPr>
        <w:spacing w:after="0" w:line="288" w:lineRule="auto"/>
        <w:jc w:val="both"/>
        <w:rPr>
          <w:rFonts w:ascii="Times New Roman" w:hAnsi="Times New Roman" w:cs="Times New Roman"/>
          <w:sz w:val="24"/>
          <w:szCs w:val="24"/>
          <w:lang w:val="en-GB"/>
        </w:rPr>
      </w:pPr>
      <w:r>
        <w:rPr>
          <w:noProof/>
          <w:lang w:eastAsia="en-ZA"/>
        </w:rPr>
        <w:drawing>
          <wp:inline distT="0" distB="0" distL="0" distR="0" wp14:anchorId="0CDE1005" wp14:editId="3E1952CE">
            <wp:extent cx="5731510" cy="1193800"/>
            <wp:effectExtent l="19050" t="19050" r="2159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193800"/>
                    </a:xfrm>
                    <a:prstGeom prst="rect">
                      <a:avLst/>
                    </a:prstGeom>
                    <a:ln w="25400">
                      <a:solidFill>
                        <a:schemeClr val="accent1"/>
                      </a:solidFill>
                    </a:ln>
                  </pic:spPr>
                </pic:pic>
              </a:graphicData>
            </a:graphic>
          </wp:inline>
        </w:drawing>
      </w:r>
    </w:p>
    <w:p w14:paraId="2085BA0F" w14:textId="77777777" w:rsidR="004E22D0" w:rsidRDefault="005A7F2C" w:rsidP="00AA0908">
      <w:pPr>
        <w:spacing w:after="0" w:line="288" w:lineRule="auto"/>
        <w:jc w:val="both"/>
        <w:rPr>
          <w:rFonts w:ascii="Times New Roman" w:hAnsi="Times New Roman" w:cs="Times New Roman"/>
          <w:sz w:val="18"/>
          <w:szCs w:val="18"/>
          <w:lang w:val="en-GB"/>
        </w:rPr>
      </w:pPr>
      <w:r>
        <w:rPr>
          <w:rFonts w:ascii="Times New Roman" w:hAnsi="Times New Roman" w:cs="Times New Roman"/>
          <w:sz w:val="18"/>
          <w:szCs w:val="18"/>
          <w:lang w:val="en-GB"/>
        </w:rPr>
        <w:t>Source: Iwatani Information Brochure (</w:t>
      </w:r>
      <w:hyperlink r:id="rId10" w:history="1">
        <w:r w:rsidRPr="00736E09">
          <w:rPr>
            <w:rStyle w:val="Hyperlink"/>
            <w:rFonts w:ascii="Times New Roman" w:hAnsi="Times New Roman" w:cs="Times New Roman"/>
            <w:sz w:val="18"/>
            <w:szCs w:val="18"/>
            <w:lang w:val="en-GB"/>
          </w:rPr>
          <w:t>http://www.iwatani.co.jp/</w:t>
        </w:r>
      </w:hyperlink>
      <w:r>
        <w:rPr>
          <w:rFonts w:ascii="Times New Roman" w:hAnsi="Times New Roman" w:cs="Times New Roman"/>
          <w:sz w:val="18"/>
          <w:szCs w:val="18"/>
          <w:lang w:val="en-GB"/>
        </w:rPr>
        <w:t>)</w:t>
      </w:r>
    </w:p>
    <w:p w14:paraId="453F8D77" w14:textId="77777777" w:rsidR="005A7F2C" w:rsidRPr="005A7F2C" w:rsidRDefault="005A7F2C" w:rsidP="00AA0908">
      <w:pPr>
        <w:spacing w:after="0" w:line="288" w:lineRule="auto"/>
        <w:jc w:val="both"/>
        <w:rPr>
          <w:rFonts w:ascii="Times New Roman" w:hAnsi="Times New Roman" w:cs="Times New Roman"/>
          <w:sz w:val="24"/>
          <w:szCs w:val="24"/>
          <w:lang w:val="en-GB"/>
        </w:rPr>
      </w:pPr>
    </w:p>
    <w:p w14:paraId="3222FB07" w14:textId="77777777" w:rsidR="00EF60AD" w:rsidRDefault="0053785E"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After touring the refuelling station</w:t>
      </w:r>
      <w:r w:rsidR="000D637E">
        <w:rPr>
          <w:rFonts w:ascii="Times New Roman" w:hAnsi="Times New Roman" w:cs="Times New Roman"/>
          <w:sz w:val="24"/>
          <w:szCs w:val="24"/>
          <w:lang w:val="en-GB"/>
        </w:rPr>
        <w:t>,</w:t>
      </w:r>
      <w:r>
        <w:rPr>
          <w:rFonts w:ascii="Times New Roman" w:hAnsi="Times New Roman" w:cs="Times New Roman"/>
          <w:sz w:val="24"/>
          <w:szCs w:val="24"/>
          <w:lang w:val="en-GB"/>
        </w:rPr>
        <w:t xml:space="preserve"> during which the operation was explained and demonstrated, t</w:t>
      </w:r>
      <w:r w:rsidR="00EF60AD">
        <w:rPr>
          <w:rFonts w:ascii="Times New Roman" w:hAnsi="Times New Roman" w:cs="Times New Roman"/>
          <w:sz w:val="24"/>
          <w:szCs w:val="24"/>
          <w:lang w:val="en-GB"/>
        </w:rPr>
        <w:t xml:space="preserve">he delegation was shown Toyota’s </w:t>
      </w:r>
      <w:r w:rsidR="00AE0787">
        <w:rPr>
          <w:rFonts w:ascii="Times New Roman" w:hAnsi="Times New Roman" w:cs="Times New Roman"/>
          <w:sz w:val="24"/>
          <w:szCs w:val="24"/>
          <w:lang w:val="en-GB"/>
        </w:rPr>
        <w:t>FCV</w:t>
      </w:r>
      <w:r w:rsidR="00EF60AD">
        <w:rPr>
          <w:rFonts w:ascii="Times New Roman" w:hAnsi="Times New Roman" w:cs="Times New Roman"/>
          <w:sz w:val="24"/>
          <w:szCs w:val="24"/>
          <w:lang w:val="en-GB"/>
        </w:rPr>
        <w:t xml:space="preserve">, the </w:t>
      </w:r>
      <w:proofErr w:type="spellStart"/>
      <w:r w:rsidR="00EF60AD">
        <w:rPr>
          <w:rFonts w:ascii="Times New Roman" w:hAnsi="Times New Roman" w:cs="Times New Roman"/>
          <w:sz w:val="24"/>
          <w:szCs w:val="24"/>
          <w:lang w:val="en-GB"/>
        </w:rPr>
        <w:t>Mirai</w:t>
      </w:r>
      <w:proofErr w:type="spellEnd"/>
      <w:r w:rsidR="00EF60AD">
        <w:rPr>
          <w:rFonts w:ascii="Times New Roman" w:hAnsi="Times New Roman" w:cs="Times New Roman"/>
          <w:sz w:val="24"/>
          <w:szCs w:val="24"/>
          <w:lang w:val="en-GB"/>
        </w:rPr>
        <w:t xml:space="preserve">, </w:t>
      </w:r>
      <w:proofErr w:type="gramStart"/>
      <w:r w:rsidR="00EF60AD">
        <w:rPr>
          <w:rFonts w:ascii="Times New Roman" w:hAnsi="Times New Roman" w:cs="Times New Roman"/>
          <w:sz w:val="24"/>
          <w:szCs w:val="24"/>
          <w:lang w:val="en-GB"/>
        </w:rPr>
        <w:t>and also</w:t>
      </w:r>
      <w:proofErr w:type="gramEnd"/>
      <w:r w:rsidR="00EF60AD">
        <w:rPr>
          <w:rFonts w:ascii="Times New Roman" w:hAnsi="Times New Roman" w:cs="Times New Roman"/>
          <w:sz w:val="24"/>
          <w:szCs w:val="24"/>
          <w:lang w:val="en-GB"/>
        </w:rPr>
        <w:t xml:space="preserve"> tak</w:t>
      </w:r>
      <w:r>
        <w:rPr>
          <w:rFonts w:ascii="Times New Roman" w:hAnsi="Times New Roman" w:cs="Times New Roman"/>
          <w:sz w:val="24"/>
          <w:szCs w:val="24"/>
          <w:lang w:val="en-GB"/>
        </w:rPr>
        <w:t>en for a test drive in the car.</w:t>
      </w:r>
    </w:p>
    <w:p w14:paraId="03050B7F" w14:textId="77777777" w:rsidR="0053785E" w:rsidRDefault="0053785E" w:rsidP="00AA0908">
      <w:pPr>
        <w:spacing w:after="0" w:line="288" w:lineRule="auto"/>
        <w:jc w:val="both"/>
        <w:rPr>
          <w:rFonts w:ascii="Times New Roman" w:hAnsi="Times New Roman" w:cs="Times New Roman"/>
          <w:sz w:val="24"/>
          <w:szCs w:val="24"/>
          <w:lang w:val="en-GB"/>
        </w:rPr>
      </w:pPr>
    </w:p>
    <w:p w14:paraId="7396B357" w14:textId="77777777" w:rsidR="00EF60AD" w:rsidRDefault="00EF60AD"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While at the </w:t>
      </w:r>
      <w:r w:rsidR="0053785E">
        <w:rPr>
          <w:rFonts w:ascii="Times New Roman" w:hAnsi="Times New Roman" w:cs="Times New Roman"/>
          <w:sz w:val="24"/>
          <w:szCs w:val="24"/>
          <w:lang w:val="en-GB"/>
        </w:rPr>
        <w:t>refuelling</w:t>
      </w:r>
      <w:r>
        <w:rPr>
          <w:rFonts w:ascii="Times New Roman" w:hAnsi="Times New Roman" w:cs="Times New Roman"/>
          <w:sz w:val="24"/>
          <w:szCs w:val="24"/>
          <w:lang w:val="en-GB"/>
        </w:rPr>
        <w:t xml:space="preserve"> station, the delegation also observed how other makes of hydrogen </w:t>
      </w:r>
      <w:r w:rsidR="0053785E">
        <w:rPr>
          <w:rFonts w:ascii="Times New Roman" w:hAnsi="Times New Roman" w:cs="Times New Roman"/>
          <w:sz w:val="24"/>
          <w:szCs w:val="24"/>
          <w:lang w:val="en-GB"/>
        </w:rPr>
        <w:t>FCVs</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were </w:t>
      </w:r>
      <w:r w:rsidR="0053785E">
        <w:rPr>
          <w:rFonts w:ascii="Times New Roman" w:hAnsi="Times New Roman" w:cs="Times New Roman"/>
          <w:sz w:val="24"/>
          <w:szCs w:val="24"/>
          <w:lang w:val="en-GB"/>
        </w:rPr>
        <w:t>refuelled</w:t>
      </w:r>
      <w:proofErr w:type="gramEnd"/>
      <w:r w:rsidR="00883553">
        <w:rPr>
          <w:rFonts w:ascii="Times New Roman" w:hAnsi="Times New Roman" w:cs="Times New Roman"/>
          <w:sz w:val="24"/>
          <w:szCs w:val="24"/>
          <w:lang w:val="en-GB"/>
        </w:rPr>
        <w:t xml:space="preserve">. The </w:t>
      </w:r>
      <w:proofErr w:type="spellStart"/>
      <w:r w:rsidR="00883553">
        <w:rPr>
          <w:rFonts w:ascii="Times New Roman" w:hAnsi="Times New Roman" w:cs="Times New Roman"/>
          <w:sz w:val="24"/>
          <w:szCs w:val="24"/>
          <w:lang w:val="en-GB"/>
        </w:rPr>
        <w:t>Mirai</w:t>
      </w:r>
      <w:proofErr w:type="spellEnd"/>
      <w:r w:rsidR="00883553">
        <w:rPr>
          <w:rFonts w:ascii="Times New Roman" w:hAnsi="Times New Roman" w:cs="Times New Roman"/>
          <w:sz w:val="24"/>
          <w:szCs w:val="24"/>
          <w:lang w:val="en-GB"/>
        </w:rPr>
        <w:t xml:space="preserve"> currently retails for approximately R700 000 and is sold in the United States of America and certain European states that have the infrastructure to service and fuel these cars.</w:t>
      </w:r>
    </w:p>
    <w:p w14:paraId="776B1740" w14:textId="77777777" w:rsidR="000B7A19" w:rsidRDefault="000B7A19" w:rsidP="00AA0908">
      <w:pPr>
        <w:spacing w:after="0" w:line="288" w:lineRule="auto"/>
        <w:jc w:val="both"/>
        <w:rPr>
          <w:rFonts w:ascii="Times New Roman" w:hAnsi="Times New Roman" w:cs="Times New Roman"/>
          <w:sz w:val="24"/>
          <w:szCs w:val="24"/>
          <w:lang w:val="en-GB"/>
        </w:rPr>
      </w:pPr>
    </w:p>
    <w:p w14:paraId="6267F2C0" w14:textId="77777777" w:rsidR="000B7A19" w:rsidRDefault="001E59EB" w:rsidP="00AA0908">
      <w:pPr>
        <w:pStyle w:val="ListParagraph"/>
        <w:numPr>
          <w:ilvl w:val="1"/>
          <w:numId w:val="1"/>
        </w:numPr>
        <w:spacing w:after="0" w:line="288" w:lineRule="auto"/>
        <w:ind w:left="851" w:hanging="851"/>
        <w:jc w:val="both"/>
        <w:rPr>
          <w:rFonts w:ascii="Times New Roman" w:hAnsi="Times New Roman" w:cs="Times New Roman"/>
          <w:sz w:val="24"/>
          <w:szCs w:val="24"/>
          <w:lang w:val="en-GB"/>
        </w:rPr>
      </w:pPr>
      <w:r>
        <w:rPr>
          <w:rFonts w:ascii="Times New Roman" w:hAnsi="Times New Roman" w:cs="Times New Roman"/>
          <w:b/>
          <w:sz w:val="24"/>
          <w:szCs w:val="24"/>
          <w:lang w:val="en-GB"/>
        </w:rPr>
        <w:t>Friday, 22 June 2018</w:t>
      </w:r>
    </w:p>
    <w:p w14:paraId="48D89D5F" w14:textId="77777777" w:rsidR="000B7A19" w:rsidRDefault="000B7A19" w:rsidP="00AA0908">
      <w:pPr>
        <w:spacing w:after="0" w:line="288" w:lineRule="auto"/>
        <w:jc w:val="both"/>
        <w:rPr>
          <w:rFonts w:ascii="Times New Roman" w:hAnsi="Times New Roman" w:cs="Times New Roman"/>
          <w:sz w:val="24"/>
          <w:szCs w:val="24"/>
          <w:lang w:val="en-GB"/>
        </w:rPr>
      </w:pPr>
    </w:p>
    <w:p w14:paraId="391A1563" w14:textId="77777777" w:rsidR="000B7A19" w:rsidRDefault="00001D77" w:rsidP="00AA0908">
      <w:pPr>
        <w:pStyle w:val="ListParagraph"/>
        <w:numPr>
          <w:ilvl w:val="2"/>
          <w:numId w:val="1"/>
        </w:numPr>
        <w:spacing w:after="0" w:line="288" w:lineRule="auto"/>
        <w:ind w:left="851" w:hanging="851"/>
        <w:jc w:val="both"/>
        <w:rPr>
          <w:rFonts w:ascii="Times New Roman" w:hAnsi="Times New Roman" w:cs="Times New Roman"/>
          <w:sz w:val="24"/>
          <w:szCs w:val="24"/>
          <w:lang w:val="en-GB"/>
        </w:rPr>
      </w:pPr>
      <w:r>
        <w:rPr>
          <w:rFonts w:ascii="Times New Roman" w:hAnsi="Times New Roman" w:cs="Times New Roman"/>
          <w:b/>
          <w:sz w:val="24"/>
          <w:szCs w:val="24"/>
          <w:lang w:val="en-GB"/>
        </w:rPr>
        <w:t>Japan Science and Technology Agency</w:t>
      </w:r>
    </w:p>
    <w:p w14:paraId="38B34291" w14:textId="77777777" w:rsidR="000B7A19" w:rsidRDefault="000B7A19" w:rsidP="00AA0908">
      <w:pPr>
        <w:spacing w:after="0" w:line="288" w:lineRule="auto"/>
        <w:jc w:val="both"/>
        <w:rPr>
          <w:rFonts w:ascii="Times New Roman" w:hAnsi="Times New Roman" w:cs="Times New Roman"/>
          <w:sz w:val="24"/>
          <w:szCs w:val="24"/>
          <w:lang w:val="en-GB"/>
        </w:rPr>
      </w:pPr>
    </w:p>
    <w:p w14:paraId="500D9914" w14:textId="77777777" w:rsidR="000B7A19" w:rsidRDefault="00543851" w:rsidP="00AA0908">
      <w:pPr>
        <w:spacing w:after="0" w:line="288" w:lineRule="auto"/>
        <w:jc w:val="both"/>
        <w:rPr>
          <w:rFonts w:ascii="Times New Roman" w:hAnsi="Times New Roman" w:cs="Times New Roman"/>
          <w:sz w:val="24"/>
          <w:szCs w:val="24"/>
          <w:lang w:val="en-GB"/>
        </w:rPr>
      </w:pPr>
      <w:r w:rsidRPr="000B7A19">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delegation, </w:t>
      </w:r>
      <w:r w:rsidRPr="000B7A19">
        <w:rPr>
          <w:rFonts w:ascii="Times New Roman" w:hAnsi="Times New Roman" w:cs="Times New Roman"/>
          <w:sz w:val="24"/>
          <w:szCs w:val="24"/>
          <w:lang w:val="en-GB"/>
        </w:rPr>
        <w:t xml:space="preserve">accompanied </w:t>
      </w:r>
      <w:r>
        <w:rPr>
          <w:rFonts w:ascii="Times New Roman" w:hAnsi="Times New Roman" w:cs="Times New Roman"/>
          <w:sz w:val="24"/>
          <w:szCs w:val="24"/>
          <w:lang w:val="en-GB"/>
        </w:rPr>
        <w:t xml:space="preserve">by </w:t>
      </w:r>
      <w:r w:rsidRPr="000B7A19">
        <w:rPr>
          <w:rFonts w:ascii="Times New Roman" w:hAnsi="Times New Roman" w:cs="Times New Roman"/>
          <w:sz w:val="24"/>
          <w:szCs w:val="24"/>
          <w:lang w:val="en-GB"/>
        </w:rPr>
        <w:t xml:space="preserve">Ms. </w:t>
      </w:r>
      <w:proofErr w:type="spellStart"/>
      <w:r w:rsidRPr="000B7A19">
        <w:rPr>
          <w:rFonts w:ascii="Times New Roman" w:hAnsi="Times New Roman" w:cs="Times New Roman"/>
          <w:sz w:val="24"/>
          <w:szCs w:val="24"/>
          <w:lang w:val="en-GB"/>
        </w:rPr>
        <w:t>Mabuza</w:t>
      </w:r>
      <w:proofErr w:type="spellEnd"/>
      <w:r w:rsidRPr="000B7A19">
        <w:rPr>
          <w:rFonts w:ascii="Times New Roman" w:hAnsi="Times New Roman" w:cs="Times New Roman"/>
          <w:sz w:val="24"/>
          <w:szCs w:val="24"/>
          <w:lang w:val="en-GB"/>
        </w:rPr>
        <w:t xml:space="preserve"> and Mr. Tanaka, proceeded to a meeting </w:t>
      </w:r>
      <w:r>
        <w:rPr>
          <w:rFonts w:ascii="Times New Roman" w:hAnsi="Times New Roman" w:cs="Times New Roman"/>
          <w:sz w:val="24"/>
          <w:szCs w:val="24"/>
          <w:lang w:val="en-GB"/>
        </w:rPr>
        <w:t xml:space="preserve">with officials from </w:t>
      </w:r>
      <w:r w:rsidRPr="000B7A19">
        <w:rPr>
          <w:rFonts w:ascii="Times New Roman" w:hAnsi="Times New Roman" w:cs="Times New Roman"/>
          <w:sz w:val="24"/>
          <w:szCs w:val="24"/>
          <w:lang w:val="en-GB"/>
        </w:rPr>
        <w:t>the</w:t>
      </w:r>
      <w:r>
        <w:rPr>
          <w:rFonts w:ascii="Times New Roman" w:hAnsi="Times New Roman" w:cs="Times New Roman"/>
          <w:sz w:val="24"/>
          <w:szCs w:val="24"/>
          <w:lang w:val="en-GB"/>
        </w:rPr>
        <w:t xml:space="preserve"> Japan Science and Technology Agency (JST). The meeting </w:t>
      </w:r>
      <w:proofErr w:type="gramStart"/>
      <w:r>
        <w:rPr>
          <w:rFonts w:ascii="Times New Roman" w:hAnsi="Times New Roman" w:cs="Times New Roman"/>
          <w:sz w:val="24"/>
          <w:szCs w:val="24"/>
          <w:lang w:val="en-GB"/>
        </w:rPr>
        <w:t>was held</w:t>
      </w:r>
      <w:proofErr w:type="gramEnd"/>
      <w:r>
        <w:rPr>
          <w:rFonts w:ascii="Times New Roman" w:hAnsi="Times New Roman" w:cs="Times New Roman"/>
          <w:sz w:val="24"/>
          <w:szCs w:val="24"/>
          <w:lang w:val="en-GB"/>
        </w:rPr>
        <w:t xml:space="preserve"> at the </w:t>
      </w:r>
      <w:proofErr w:type="spellStart"/>
      <w:r>
        <w:rPr>
          <w:rFonts w:ascii="Times New Roman" w:hAnsi="Times New Roman" w:cs="Times New Roman"/>
          <w:sz w:val="24"/>
          <w:szCs w:val="24"/>
          <w:lang w:val="en-GB"/>
        </w:rPr>
        <w:t>Miraikan</w:t>
      </w:r>
      <w:proofErr w:type="spellEnd"/>
      <w:r>
        <w:rPr>
          <w:rFonts w:ascii="Times New Roman" w:hAnsi="Times New Roman" w:cs="Times New Roman"/>
          <w:sz w:val="24"/>
          <w:szCs w:val="24"/>
          <w:lang w:val="en-GB"/>
        </w:rPr>
        <w:t>, JST’s National Museum of Emerging Science and Innovation.</w:t>
      </w:r>
    </w:p>
    <w:p w14:paraId="34B67D64" w14:textId="77777777" w:rsidR="00290898" w:rsidRDefault="00290898" w:rsidP="00AA0908">
      <w:pPr>
        <w:spacing w:after="0" w:line="288" w:lineRule="auto"/>
        <w:jc w:val="both"/>
        <w:rPr>
          <w:rFonts w:ascii="Times New Roman" w:hAnsi="Times New Roman" w:cs="Times New Roman"/>
          <w:sz w:val="24"/>
          <w:szCs w:val="24"/>
          <w:lang w:val="en-GB"/>
        </w:rPr>
      </w:pPr>
    </w:p>
    <w:p w14:paraId="57F53919" w14:textId="77777777" w:rsidR="00290898" w:rsidRDefault="00290898"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JST was represented by Mr. Osamu Kobayashi (Director: Department of International Affairs) and </w:t>
      </w:r>
      <w:r w:rsidR="00F85D5F">
        <w:rPr>
          <w:rFonts w:ascii="Times New Roman" w:hAnsi="Times New Roman" w:cs="Times New Roman"/>
          <w:sz w:val="24"/>
          <w:szCs w:val="24"/>
          <w:lang w:val="en-GB"/>
        </w:rPr>
        <w:t xml:space="preserve">Mr. </w:t>
      </w:r>
      <w:proofErr w:type="spellStart"/>
      <w:r w:rsidR="00F85D5F">
        <w:rPr>
          <w:rFonts w:ascii="Times New Roman" w:hAnsi="Times New Roman" w:cs="Times New Roman"/>
          <w:sz w:val="24"/>
          <w:szCs w:val="24"/>
          <w:lang w:val="en-GB"/>
        </w:rPr>
        <w:t>Shoichiro</w:t>
      </w:r>
      <w:proofErr w:type="spellEnd"/>
      <w:r w:rsidR="00F85D5F">
        <w:rPr>
          <w:rFonts w:ascii="Times New Roman" w:hAnsi="Times New Roman" w:cs="Times New Roman"/>
          <w:sz w:val="24"/>
          <w:szCs w:val="24"/>
          <w:lang w:val="en-GB"/>
        </w:rPr>
        <w:t xml:space="preserve"> Katayama (Executive Director: </w:t>
      </w:r>
      <w:proofErr w:type="spellStart"/>
      <w:r w:rsidR="00F85D5F">
        <w:rPr>
          <w:rFonts w:ascii="Times New Roman" w:hAnsi="Times New Roman" w:cs="Times New Roman"/>
          <w:sz w:val="24"/>
          <w:szCs w:val="24"/>
          <w:lang w:val="en-GB"/>
        </w:rPr>
        <w:t>Miraikan</w:t>
      </w:r>
      <w:proofErr w:type="spellEnd"/>
      <w:r w:rsidR="00F85D5F">
        <w:rPr>
          <w:rFonts w:ascii="Times New Roman" w:hAnsi="Times New Roman" w:cs="Times New Roman"/>
          <w:sz w:val="24"/>
          <w:szCs w:val="24"/>
          <w:lang w:val="en-GB"/>
        </w:rPr>
        <w:t>).</w:t>
      </w:r>
    </w:p>
    <w:p w14:paraId="759C50C4" w14:textId="77777777" w:rsidR="00F85D5F" w:rsidRDefault="00F85D5F" w:rsidP="00AA0908">
      <w:pPr>
        <w:spacing w:after="0" w:line="288" w:lineRule="auto"/>
        <w:jc w:val="both"/>
        <w:rPr>
          <w:rFonts w:ascii="Times New Roman" w:hAnsi="Times New Roman" w:cs="Times New Roman"/>
          <w:sz w:val="24"/>
          <w:szCs w:val="24"/>
          <w:lang w:val="en-GB"/>
        </w:rPr>
      </w:pPr>
    </w:p>
    <w:p w14:paraId="08D3637F" w14:textId="77777777" w:rsidR="00FA0E77" w:rsidRDefault="00AA72E3"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Mr</w:t>
      </w:r>
      <w:r w:rsidR="009960FA">
        <w:rPr>
          <w:rFonts w:ascii="Times New Roman" w:hAnsi="Times New Roman" w:cs="Times New Roman"/>
          <w:sz w:val="24"/>
          <w:szCs w:val="24"/>
          <w:lang w:val="en-GB"/>
        </w:rPr>
        <w:t>.</w:t>
      </w:r>
      <w:r>
        <w:rPr>
          <w:rFonts w:ascii="Times New Roman" w:hAnsi="Times New Roman" w:cs="Times New Roman"/>
          <w:sz w:val="24"/>
          <w:szCs w:val="24"/>
          <w:lang w:val="en-GB"/>
        </w:rPr>
        <w:t xml:space="preserve"> Kobayashi provided an overview of JST, Japan’s </w:t>
      </w:r>
      <w:r w:rsidR="00FA0E77">
        <w:rPr>
          <w:rFonts w:ascii="Times New Roman" w:hAnsi="Times New Roman" w:cs="Times New Roman"/>
          <w:sz w:val="24"/>
          <w:szCs w:val="24"/>
          <w:lang w:val="en-GB"/>
        </w:rPr>
        <w:t xml:space="preserve">premier </w:t>
      </w:r>
      <w:r>
        <w:rPr>
          <w:rFonts w:ascii="Times New Roman" w:hAnsi="Times New Roman" w:cs="Times New Roman"/>
          <w:sz w:val="24"/>
          <w:szCs w:val="24"/>
          <w:lang w:val="en-GB"/>
        </w:rPr>
        <w:t>national R&amp;D agency</w:t>
      </w:r>
      <w:r w:rsidR="00FA0E77">
        <w:rPr>
          <w:rFonts w:ascii="Times New Roman" w:hAnsi="Times New Roman" w:cs="Times New Roman"/>
          <w:sz w:val="24"/>
          <w:szCs w:val="24"/>
          <w:lang w:val="en-GB"/>
        </w:rPr>
        <w:t xml:space="preserve">, which </w:t>
      </w:r>
      <w:proofErr w:type="gramStart"/>
      <w:r w:rsidR="00FA0E77">
        <w:rPr>
          <w:rFonts w:ascii="Times New Roman" w:hAnsi="Times New Roman" w:cs="Times New Roman"/>
          <w:sz w:val="24"/>
          <w:szCs w:val="24"/>
          <w:lang w:val="en-GB"/>
        </w:rPr>
        <w:t>is ranked</w:t>
      </w:r>
      <w:proofErr w:type="gramEnd"/>
      <w:r w:rsidR="00FA0E77">
        <w:rPr>
          <w:rFonts w:ascii="Times New Roman" w:hAnsi="Times New Roman" w:cs="Times New Roman"/>
          <w:sz w:val="24"/>
          <w:szCs w:val="24"/>
          <w:lang w:val="en-GB"/>
        </w:rPr>
        <w:t xml:space="preserve"> fourth in the world by Reuters in its </w:t>
      </w:r>
      <w:r w:rsidR="00370FA9">
        <w:rPr>
          <w:rFonts w:ascii="Times New Roman" w:hAnsi="Times New Roman" w:cs="Times New Roman"/>
          <w:sz w:val="24"/>
          <w:szCs w:val="24"/>
          <w:lang w:val="en-GB"/>
        </w:rPr>
        <w:t xml:space="preserve">2017 </w:t>
      </w:r>
      <w:r w:rsidR="00FA0E77">
        <w:rPr>
          <w:rFonts w:ascii="Times New Roman" w:hAnsi="Times New Roman" w:cs="Times New Roman"/>
          <w:sz w:val="24"/>
          <w:szCs w:val="24"/>
          <w:lang w:val="en-GB"/>
        </w:rPr>
        <w:t xml:space="preserve">Top </w:t>
      </w:r>
      <w:r w:rsidR="00AE2F9D">
        <w:rPr>
          <w:rFonts w:ascii="Times New Roman" w:hAnsi="Times New Roman" w:cs="Times New Roman"/>
          <w:sz w:val="24"/>
          <w:szCs w:val="24"/>
          <w:lang w:val="en-GB"/>
        </w:rPr>
        <w:t xml:space="preserve">25 </w:t>
      </w:r>
      <w:r w:rsidR="00FA0E77">
        <w:rPr>
          <w:rFonts w:ascii="Times New Roman" w:hAnsi="Times New Roman" w:cs="Times New Roman"/>
          <w:sz w:val="24"/>
          <w:szCs w:val="24"/>
          <w:lang w:val="en-GB"/>
        </w:rPr>
        <w:t>Global Innovators (Public STI Institutions). JST’s key functions are to:</w:t>
      </w:r>
    </w:p>
    <w:p w14:paraId="309CAF04" w14:textId="77777777" w:rsidR="00AA72E3" w:rsidRDefault="00AA72E3" w:rsidP="00AA0908">
      <w:pPr>
        <w:spacing w:after="0" w:line="288" w:lineRule="auto"/>
        <w:jc w:val="both"/>
        <w:rPr>
          <w:rFonts w:ascii="Times New Roman" w:hAnsi="Times New Roman" w:cs="Times New Roman"/>
          <w:sz w:val="24"/>
          <w:szCs w:val="24"/>
          <w:lang w:val="en-GB"/>
        </w:rPr>
      </w:pPr>
    </w:p>
    <w:p w14:paraId="05F308EB" w14:textId="77777777" w:rsidR="00AA72E3" w:rsidRDefault="00FA0E77" w:rsidP="00AA0908">
      <w:pPr>
        <w:pStyle w:val="ListParagraph"/>
        <w:numPr>
          <w:ilvl w:val="0"/>
          <w:numId w:val="33"/>
        </w:numPr>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Formulate forward-thinking R&amp;D strategies;</w:t>
      </w:r>
    </w:p>
    <w:p w14:paraId="57A9D864" w14:textId="77777777" w:rsidR="00FA0E77" w:rsidRDefault="00FA0E77" w:rsidP="00AA0908">
      <w:pPr>
        <w:pStyle w:val="ListParagraph"/>
        <w:numPr>
          <w:ilvl w:val="0"/>
          <w:numId w:val="33"/>
        </w:numPr>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Create knowledge through the promotion </w:t>
      </w:r>
      <w:r w:rsidR="009960FA">
        <w:rPr>
          <w:rFonts w:ascii="Times New Roman" w:hAnsi="Times New Roman" w:cs="Times New Roman"/>
          <w:sz w:val="24"/>
          <w:szCs w:val="24"/>
          <w:lang w:val="en-GB"/>
        </w:rPr>
        <w:t xml:space="preserve">and funding </w:t>
      </w:r>
      <w:r>
        <w:rPr>
          <w:rFonts w:ascii="Times New Roman" w:hAnsi="Times New Roman" w:cs="Times New Roman"/>
          <w:sz w:val="24"/>
          <w:szCs w:val="24"/>
          <w:lang w:val="en-GB"/>
        </w:rPr>
        <w:t>of innovative R&amp;D;</w:t>
      </w:r>
    </w:p>
    <w:p w14:paraId="29DF56EF" w14:textId="77777777" w:rsidR="00FA0E77" w:rsidRDefault="00FA0E77" w:rsidP="00AA0908">
      <w:pPr>
        <w:pStyle w:val="ListParagraph"/>
        <w:numPr>
          <w:ilvl w:val="0"/>
          <w:numId w:val="33"/>
        </w:numPr>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Use knowledge to address economic and social issues;</w:t>
      </w:r>
    </w:p>
    <w:p w14:paraId="7816EA29" w14:textId="77777777" w:rsidR="00FA0E77" w:rsidRDefault="00FA0E77" w:rsidP="00AA0908">
      <w:pPr>
        <w:pStyle w:val="ListParagraph"/>
        <w:numPr>
          <w:ilvl w:val="0"/>
          <w:numId w:val="33"/>
        </w:numPr>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Promote international R&amp;D collaboration;</w:t>
      </w:r>
    </w:p>
    <w:p w14:paraId="222210D8" w14:textId="77777777" w:rsidR="00FA0E77" w:rsidRDefault="00FA0E77" w:rsidP="00AA0908">
      <w:pPr>
        <w:pStyle w:val="ListParagraph"/>
        <w:numPr>
          <w:ilvl w:val="0"/>
          <w:numId w:val="33"/>
        </w:numPr>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Develop STI human resources; and</w:t>
      </w:r>
    </w:p>
    <w:p w14:paraId="0FED0251" w14:textId="77777777" w:rsidR="00FA0E77" w:rsidRPr="00AA72E3" w:rsidRDefault="00C16A8E" w:rsidP="00AA0908">
      <w:pPr>
        <w:pStyle w:val="ListParagraph"/>
        <w:numPr>
          <w:ilvl w:val="0"/>
          <w:numId w:val="33"/>
        </w:numPr>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Promote dialogue with society around STI.</w:t>
      </w:r>
    </w:p>
    <w:p w14:paraId="127E9AB8" w14:textId="77777777" w:rsidR="000B7A19" w:rsidRDefault="000B7A19" w:rsidP="00AA0908">
      <w:pPr>
        <w:spacing w:after="0" w:line="288" w:lineRule="auto"/>
        <w:jc w:val="both"/>
        <w:rPr>
          <w:rFonts w:ascii="Times New Roman" w:hAnsi="Times New Roman" w:cs="Times New Roman"/>
          <w:sz w:val="24"/>
          <w:szCs w:val="24"/>
          <w:lang w:val="en-GB"/>
        </w:rPr>
      </w:pPr>
    </w:p>
    <w:p w14:paraId="1E024EA7" w14:textId="77777777" w:rsidR="000B7A19" w:rsidRDefault="009960FA"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Mr. Kobayashi stated that JST was trying to initiate a new call for joint R&amp;D projects with South Africa, which would </w:t>
      </w:r>
      <w:proofErr w:type="gramStart"/>
      <w:r>
        <w:rPr>
          <w:rFonts w:ascii="Times New Roman" w:hAnsi="Times New Roman" w:cs="Times New Roman"/>
          <w:sz w:val="24"/>
          <w:szCs w:val="24"/>
          <w:lang w:val="en-GB"/>
        </w:rPr>
        <w:t>hopefully</w:t>
      </w:r>
      <w:proofErr w:type="gramEnd"/>
      <w:r>
        <w:rPr>
          <w:rFonts w:ascii="Times New Roman" w:hAnsi="Times New Roman" w:cs="Times New Roman"/>
          <w:sz w:val="24"/>
          <w:szCs w:val="24"/>
          <w:lang w:val="en-GB"/>
        </w:rPr>
        <w:t xml:space="preserve"> start in 2019. Currently, under the Science and Technology Research Partnership for </w:t>
      </w:r>
      <w:r w:rsidR="00966014">
        <w:rPr>
          <w:rFonts w:ascii="Times New Roman" w:hAnsi="Times New Roman" w:cs="Times New Roman"/>
          <w:sz w:val="24"/>
          <w:szCs w:val="24"/>
          <w:lang w:val="en-GB"/>
        </w:rPr>
        <w:t xml:space="preserve">Sustainable Development (SATREPS), which addresses global development challenges, there are two projects </w:t>
      </w:r>
      <w:proofErr w:type="gramStart"/>
      <w:r w:rsidR="00966014">
        <w:rPr>
          <w:rFonts w:ascii="Times New Roman" w:hAnsi="Times New Roman" w:cs="Times New Roman"/>
          <w:sz w:val="24"/>
          <w:szCs w:val="24"/>
          <w:lang w:val="en-GB"/>
        </w:rPr>
        <w:t>being implemented</w:t>
      </w:r>
      <w:proofErr w:type="gramEnd"/>
      <w:r w:rsidR="00966014">
        <w:rPr>
          <w:rFonts w:ascii="Times New Roman" w:hAnsi="Times New Roman" w:cs="Times New Roman"/>
          <w:sz w:val="24"/>
          <w:szCs w:val="24"/>
          <w:lang w:val="en-GB"/>
        </w:rPr>
        <w:t xml:space="preserve"> by the Department of Science and Technology. The first project is the </w:t>
      </w:r>
      <w:r w:rsidR="00966014">
        <w:rPr>
          <w:rFonts w:ascii="Times New Roman" w:hAnsi="Times New Roman" w:cs="Times New Roman"/>
          <w:i/>
          <w:sz w:val="24"/>
          <w:szCs w:val="24"/>
          <w:lang w:val="en-GB"/>
        </w:rPr>
        <w:t>Establishment of an Infectious Disease Early Warning System for Southern Africa incorporating Climate Predictions</w:t>
      </w:r>
      <w:r w:rsidR="00966014">
        <w:rPr>
          <w:rFonts w:ascii="Times New Roman" w:hAnsi="Times New Roman" w:cs="Times New Roman"/>
          <w:sz w:val="24"/>
          <w:szCs w:val="24"/>
          <w:lang w:val="en-GB"/>
        </w:rPr>
        <w:t xml:space="preserve">, which is a five-year (2014 - 2019) project that aims to develop a climate-based early-warning system for improved management of infectious diseases in the Limpopo area. The second project is </w:t>
      </w:r>
      <w:r w:rsidR="00966014">
        <w:rPr>
          <w:rFonts w:ascii="Times New Roman" w:hAnsi="Times New Roman" w:cs="Times New Roman"/>
          <w:i/>
          <w:sz w:val="24"/>
          <w:szCs w:val="24"/>
          <w:lang w:val="en-GB"/>
        </w:rPr>
        <w:t>The Production of Biofuels using Algal Biomass</w:t>
      </w:r>
      <w:r w:rsidR="00966014">
        <w:rPr>
          <w:rFonts w:ascii="Times New Roman" w:hAnsi="Times New Roman" w:cs="Times New Roman"/>
          <w:sz w:val="24"/>
          <w:szCs w:val="24"/>
          <w:lang w:val="en-GB"/>
        </w:rPr>
        <w:t>, which is a five-year (2016 – 2021) project that aims to develop a cost effective process for the production of biofuels from microalgae</w:t>
      </w:r>
      <w:r w:rsidR="00524269">
        <w:rPr>
          <w:rFonts w:ascii="Times New Roman" w:hAnsi="Times New Roman" w:cs="Times New Roman"/>
          <w:sz w:val="24"/>
          <w:szCs w:val="24"/>
          <w:lang w:val="en-GB"/>
        </w:rPr>
        <w:t xml:space="preserve"> towards the development of a renewable energy industry.</w:t>
      </w:r>
    </w:p>
    <w:p w14:paraId="59900CEC" w14:textId="77777777" w:rsidR="00FA4753" w:rsidRDefault="00FA4753" w:rsidP="00AA0908">
      <w:pPr>
        <w:spacing w:after="0" w:line="288" w:lineRule="auto"/>
        <w:jc w:val="both"/>
        <w:rPr>
          <w:rFonts w:ascii="Times New Roman" w:hAnsi="Times New Roman" w:cs="Times New Roman"/>
          <w:sz w:val="24"/>
          <w:szCs w:val="24"/>
          <w:lang w:val="en-GB"/>
        </w:rPr>
      </w:pPr>
    </w:p>
    <w:p w14:paraId="064C92AE" w14:textId="77777777" w:rsidR="00FA4753" w:rsidRPr="00966014" w:rsidRDefault="00FA4753"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visit to </w:t>
      </w:r>
      <w:proofErr w:type="spellStart"/>
      <w:r>
        <w:rPr>
          <w:rFonts w:ascii="Times New Roman" w:hAnsi="Times New Roman" w:cs="Times New Roman"/>
          <w:sz w:val="24"/>
          <w:szCs w:val="24"/>
          <w:lang w:val="en-GB"/>
        </w:rPr>
        <w:t>Miraikan</w:t>
      </w:r>
      <w:proofErr w:type="spellEnd"/>
      <w:r w:rsidR="00983CA7">
        <w:rPr>
          <w:rFonts w:ascii="Times New Roman" w:hAnsi="Times New Roman" w:cs="Times New Roman"/>
          <w:sz w:val="24"/>
          <w:szCs w:val="24"/>
          <w:lang w:val="en-GB"/>
        </w:rPr>
        <w:t xml:space="preserve"> (</w:t>
      </w:r>
      <w:proofErr w:type="spellStart"/>
      <w:r w:rsidR="00983CA7">
        <w:rPr>
          <w:rFonts w:ascii="Times New Roman" w:hAnsi="Times New Roman" w:cs="Times New Roman"/>
          <w:sz w:val="24"/>
          <w:szCs w:val="24"/>
          <w:lang w:val="en-GB"/>
        </w:rPr>
        <w:t>Mirai</w:t>
      </w:r>
      <w:proofErr w:type="spellEnd"/>
      <w:r w:rsidR="00983CA7">
        <w:rPr>
          <w:rFonts w:ascii="Times New Roman" w:hAnsi="Times New Roman" w:cs="Times New Roman"/>
          <w:sz w:val="24"/>
          <w:szCs w:val="24"/>
          <w:lang w:val="en-GB"/>
        </w:rPr>
        <w:t xml:space="preserve"> means </w:t>
      </w:r>
      <w:proofErr w:type="gramStart"/>
      <w:r w:rsidR="00983CA7">
        <w:rPr>
          <w:rFonts w:ascii="Times New Roman" w:hAnsi="Times New Roman" w:cs="Times New Roman"/>
          <w:sz w:val="24"/>
          <w:szCs w:val="24"/>
          <w:lang w:val="en-GB"/>
        </w:rPr>
        <w:t>Future</w:t>
      </w:r>
      <w:r w:rsidR="00820C4E">
        <w:rPr>
          <w:rFonts w:ascii="Times New Roman" w:hAnsi="Times New Roman" w:cs="Times New Roman"/>
          <w:sz w:val="24"/>
          <w:szCs w:val="24"/>
          <w:lang w:val="en-GB"/>
        </w:rPr>
        <w:t>,</w:t>
      </w:r>
      <w:proofErr w:type="gramEnd"/>
      <w:r w:rsidR="00983CA7">
        <w:rPr>
          <w:rFonts w:ascii="Times New Roman" w:hAnsi="Times New Roman" w:cs="Times New Roman"/>
          <w:sz w:val="24"/>
          <w:szCs w:val="24"/>
          <w:lang w:val="en-GB"/>
        </w:rPr>
        <w:t xml:space="preserve"> and </w:t>
      </w:r>
      <w:proofErr w:type="spellStart"/>
      <w:r w:rsidR="00983CA7">
        <w:rPr>
          <w:rFonts w:ascii="Times New Roman" w:hAnsi="Times New Roman" w:cs="Times New Roman"/>
          <w:sz w:val="24"/>
          <w:szCs w:val="24"/>
          <w:lang w:val="en-GB"/>
        </w:rPr>
        <w:t>Kan</w:t>
      </w:r>
      <w:proofErr w:type="spellEnd"/>
      <w:r w:rsidR="00983CA7">
        <w:rPr>
          <w:rFonts w:ascii="Times New Roman" w:hAnsi="Times New Roman" w:cs="Times New Roman"/>
          <w:sz w:val="24"/>
          <w:szCs w:val="24"/>
          <w:lang w:val="en-GB"/>
        </w:rPr>
        <w:t xml:space="preserve"> means House)</w:t>
      </w:r>
      <w:r>
        <w:rPr>
          <w:rFonts w:ascii="Times New Roman" w:hAnsi="Times New Roman" w:cs="Times New Roman"/>
          <w:sz w:val="24"/>
          <w:szCs w:val="24"/>
          <w:lang w:val="en-GB"/>
        </w:rPr>
        <w:t xml:space="preserve"> was to showcase JST’s premier science communication initiative. JST’s Science Communication objective is entrenched within Japan’s national science plan and </w:t>
      </w:r>
      <w:r w:rsidR="005A07B5">
        <w:rPr>
          <w:rFonts w:ascii="Times New Roman" w:hAnsi="Times New Roman" w:cs="Times New Roman"/>
          <w:sz w:val="24"/>
          <w:szCs w:val="24"/>
          <w:lang w:val="en-GB"/>
        </w:rPr>
        <w:t>has its own allocation within the national budget. Japan views science communication as very important since it is taxpayers’ money that funds the national STI objectives. Hence</w:t>
      </w:r>
      <w:r w:rsidR="00983CA7">
        <w:rPr>
          <w:rFonts w:ascii="Times New Roman" w:hAnsi="Times New Roman" w:cs="Times New Roman"/>
          <w:sz w:val="24"/>
          <w:szCs w:val="24"/>
          <w:lang w:val="en-GB"/>
        </w:rPr>
        <w:t>,</w:t>
      </w:r>
      <w:r w:rsidR="005A07B5">
        <w:rPr>
          <w:rFonts w:ascii="Times New Roman" w:hAnsi="Times New Roman" w:cs="Times New Roman"/>
          <w:sz w:val="24"/>
          <w:szCs w:val="24"/>
          <w:lang w:val="en-GB"/>
        </w:rPr>
        <w:t xml:space="preserve"> the public understanding the value of STI is crucial to secure their support and co-operation in “co-creating the future” through STI.</w:t>
      </w:r>
    </w:p>
    <w:p w14:paraId="42A3C1A0" w14:textId="77777777" w:rsidR="000B7A19" w:rsidRDefault="000B7A19" w:rsidP="00AA0908">
      <w:pPr>
        <w:spacing w:after="0" w:line="288" w:lineRule="auto"/>
        <w:jc w:val="both"/>
        <w:rPr>
          <w:rFonts w:ascii="Times New Roman" w:hAnsi="Times New Roman" w:cs="Times New Roman"/>
          <w:sz w:val="24"/>
          <w:szCs w:val="24"/>
          <w:lang w:val="en-GB"/>
        </w:rPr>
      </w:pPr>
    </w:p>
    <w:p w14:paraId="1F47FB9B" w14:textId="77777777" w:rsidR="000B7A19" w:rsidRDefault="00566892"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Discussions focussed on whether Japan had designated science communication courses at university, and in the JST’s experience, what model of national STI co-ordination worked best. The latter </w:t>
      </w:r>
      <w:proofErr w:type="gramStart"/>
      <w:r>
        <w:rPr>
          <w:rFonts w:ascii="Times New Roman" w:hAnsi="Times New Roman" w:cs="Times New Roman"/>
          <w:sz w:val="24"/>
          <w:szCs w:val="24"/>
          <w:lang w:val="en-GB"/>
        </w:rPr>
        <w:t>being placed</w:t>
      </w:r>
      <w:proofErr w:type="gramEnd"/>
      <w:r>
        <w:rPr>
          <w:rFonts w:ascii="Times New Roman" w:hAnsi="Times New Roman" w:cs="Times New Roman"/>
          <w:sz w:val="24"/>
          <w:szCs w:val="24"/>
          <w:lang w:val="en-GB"/>
        </w:rPr>
        <w:t xml:space="preserve"> within the context of having a stand-alone </w:t>
      </w:r>
      <w:r w:rsidR="00811787">
        <w:rPr>
          <w:rFonts w:ascii="Times New Roman" w:hAnsi="Times New Roman" w:cs="Times New Roman"/>
          <w:sz w:val="24"/>
          <w:szCs w:val="24"/>
          <w:lang w:val="en-GB"/>
        </w:rPr>
        <w:t>m</w:t>
      </w:r>
      <w:r>
        <w:rPr>
          <w:rFonts w:ascii="Times New Roman" w:hAnsi="Times New Roman" w:cs="Times New Roman"/>
          <w:sz w:val="24"/>
          <w:szCs w:val="24"/>
          <w:lang w:val="en-GB"/>
        </w:rPr>
        <w:t>inistry for science</w:t>
      </w:r>
      <w:r w:rsidR="00811787">
        <w:rPr>
          <w:rFonts w:ascii="Times New Roman" w:hAnsi="Times New Roman" w:cs="Times New Roman"/>
          <w:sz w:val="24"/>
          <w:szCs w:val="24"/>
          <w:lang w:val="en-GB"/>
        </w:rPr>
        <w:t xml:space="preserve"> that would solely be responsible for co-ordinating the system, or having a Cabinet-level co-ordinating council that would then ensure that all ministries that have R&amp;D mandates fulfil the objectives of the national science plan.</w:t>
      </w:r>
    </w:p>
    <w:p w14:paraId="278C330A" w14:textId="77777777" w:rsidR="000B7A19" w:rsidRDefault="000B7A19" w:rsidP="00AA0908">
      <w:pPr>
        <w:spacing w:after="0" w:line="288" w:lineRule="auto"/>
        <w:jc w:val="both"/>
        <w:rPr>
          <w:rFonts w:ascii="Times New Roman" w:hAnsi="Times New Roman" w:cs="Times New Roman"/>
          <w:sz w:val="24"/>
          <w:szCs w:val="24"/>
          <w:lang w:val="en-GB"/>
        </w:rPr>
      </w:pPr>
    </w:p>
    <w:p w14:paraId="488ED648" w14:textId="77777777" w:rsidR="000B7A19" w:rsidRDefault="00983CA7"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 regard to science communication courses, Japanese universities offer dedicated undergraduate and postgraduate degrees, and all science museums offer science communication courses. The </w:t>
      </w:r>
      <w:proofErr w:type="spellStart"/>
      <w:r>
        <w:rPr>
          <w:rFonts w:ascii="Times New Roman" w:hAnsi="Times New Roman" w:cs="Times New Roman"/>
          <w:sz w:val="24"/>
          <w:szCs w:val="24"/>
          <w:lang w:val="en-GB"/>
        </w:rPr>
        <w:t>Miraikan</w:t>
      </w:r>
      <w:proofErr w:type="spellEnd"/>
      <w:r>
        <w:rPr>
          <w:rFonts w:ascii="Times New Roman" w:hAnsi="Times New Roman" w:cs="Times New Roman"/>
          <w:sz w:val="24"/>
          <w:szCs w:val="24"/>
          <w:lang w:val="en-GB"/>
        </w:rPr>
        <w:t xml:space="preserve"> specifically employs graduates with a minimum of a Master’s degree and offers </w:t>
      </w:r>
      <w:r w:rsidR="00820C4E">
        <w:rPr>
          <w:rFonts w:ascii="Times New Roman" w:hAnsi="Times New Roman" w:cs="Times New Roman"/>
          <w:sz w:val="24"/>
          <w:szCs w:val="24"/>
          <w:lang w:val="en-GB"/>
        </w:rPr>
        <w:t xml:space="preserve">them further training through </w:t>
      </w:r>
      <w:r>
        <w:rPr>
          <w:rFonts w:ascii="Times New Roman" w:hAnsi="Times New Roman" w:cs="Times New Roman"/>
          <w:sz w:val="24"/>
          <w:szCs w:val="24"/>
          <w:lang w:val="en-GB"/>
        </w:rPr>
        <w:t>a five-year science communication course.</w:t>
      </w:r>
      <w:r w:rsidR="00153B77">
        <w:rPr>
          <w:rFonts w:ascii="Times New Roman" w:hAnsi="Times New Roman" w:cs="Times New Roman"/>
          <w:sz w:val="24"/>
          <w:szCs w:val="24"/>
          <w:lang w:val="en-GB"/>
        </w:rPr>
        <w:t xml:space="preserve"> With regard to co-ordinating STI, Japan has the Council for Science, Technology and Innovation</w:t>
      </w:r>
      <w:r w:rsidR="00B460A6">
        <w:rPr>
          <w:rFonts w:ascii="Times New Roman" w:hAnsi="Times New Roman" w:cs="Times New Roman"/>
          <w:sz w:val="24"/>
          <w:szCs w:val="24"/>
          <w:lang w:val="en-GB"/>
        </w:rPr>
        <w:t xml:space="preserve"> (CSTI)</w:t>
      </w:r>
      <w:r w:rsidR="00153B77">
        <w:rPr>
          <w:rFonts w:ascii="Times New Roman" w:hAnsi="Times New Roman" w:cs="Times New Roman"/>
          <w:sz w:val="24"/>
          <w:szCs w:val="24"/>
          <w:lang w:val="en-GB"/>
        </w:rPr>
        <w:t xml:space="preserve"> as a Cabinet Office under the leadership of the Prime Minister and a Minister of State for Science and Technology Policy. </w:t>
      </w:r>
      <w:r w:rsidR="00B460A6">
        <w:rPr>
          <w:rFonts w:ascii="Times New Roman" w:hAnsi="Times New Roman" w:cs="Times New Roman"/>
          <w:sz w:val="24"/>
          <w:szCs w:val="24"/>
          <w:lang w:val="en-GB"/>
        </w:rPr>
        <w:t xml:space="preserve">The CSTI oversees and co-ordinates all of Japan’s S&amp;T activities and ensures that the ministries that have R&amp;D mandates, implement these according to the national S&amp;T plan. Japan still grapples with whether a big co-ordinating council and small ministries offer the most efficient and effective system, or vice </w:t>
      </w:r>
      <w:r w:rsidR="00B460A6">
        <w:rPr>
          <w:rFonts w:ascii="Times New Roman" w:hAnsi="Times New Roman" w:cs="Times New Roman"/>
          <w:sz w:val="24"/>
          <w:szCs w:val="24"/>
          <w:lang w:val="en-GB"/>
        </w:rPr>
        <w:lastRenderedPageBreak/>
        <w:t xml:space="preserve">versa. However, what is not </w:t>
      </w:r>
      <w:proofErr w:type="gramStart"/>
      <w:r w:rsidR="00B460A6">
        <w:rPr>
          <w:rFonts w:ascii="Times New Roman" w:hAnsi="Times New Roman" w:cs="Times New Roman"/>
          <w:sz w:val="24"/>
          <w:szCs w:val="24"/>
          <w:lang w:val="en-GB"/>
        </w:rPr>
        <w:t>questioned,</w:t>
      </w:r>
      <w:proofErr w:type="gramEnd"/>
      <w:r w:rsidR="00B460A6">
        <w:rPr>
          <w:rFonts w:ascii="Times New Roman" w:hAnsi="Times New Roman" w:cs="Times New Roman"/>
          <w:sz w:val="24"/>
          <w:szCs w:val="24"/>
          <w:lang w:val="en-GB"/>
        </w:rPr>
        <w:t xml:space="preserve"> is having STI co-ordinated at the level of the Presidency / Prime Minister.</w:t>
      </w:r>
    </w:p>
    <w:p w14:paraId="2ABF6538" w14:textId="77777777" w:rsidR="000B7A19" w:rsidRDefault="000B7A19" w:rsidP="00AA0908">
      <w:pPr>
        <w:spacing w:after="0" w:line="288" w:lineRule="auto"/>
        <w:jc w:val="both"/>
        <w:rPr>
          <w:rFonts w:ascii="Times New Roman" w:hAnsi="Times New Roman" w:cs="Times New Roman"/>
          <w:sz w:val="24"/>
          <w:szCs w:val="24"/>
          <w:lang w:val="en-GB"/>
        </w:rPr>
      </w:pPr>
    </w:p>
    <w:p w14:paraId="0B9ADFC0" w14:textId="77777777" w:rsidR="000B7A19" w:rsidRDefault="005B2942"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delegation then toured the </w:t>
      </w:r>
      <w:proofErr w:type="spellStart"/>
      <w:r>
        <w:rPr>
          <w:rFonts w:ascii="Times New Roman" w:hAnsi="Times New Roman" w:cs="Times New Roman"/>
          <w:sz w:val="24"/>
          <w:szCs w:val="24"/>
          <w:lang w:val="en-GB"/>
        </w:rPr>
        <w:t>Miraikan</w:t>
      </w:r>
      <w:proofErr w:type="spellEnd"/>
      <w:r>
        <w:rPr>
          <w:rFonts w:ascii="Times New Roman" w:hAnsi="Times New Roman" w:cs="Times New Roman"/>
          <w:sz w:val="24"/>
          <w:szCs w:val="24"/>
          <w:lang w:val="en-GB"/>
        </w:rPr>
        <w:t xml:space="preserve"> where they interacted with the displays and exhibits that </w:t>
      </w:r>
      <w:proofErr w:type="gramStart"/>
      <w:r>
        <w:rPr>
          <w:rFonts w:ascii="Times New Roman" w:hAnsi="Times New Roman" w:cs="Times New Roman"/>
          <w:sz w:val="24"/>
          <w:szCs w:val="24"/>
          <w:lang w:val="en-GB"/>
        </w:rPr>
        <w:t>are used</w:t>
      </w:r>
      <w:proofErr w:type="gramEnd"/>
      <w:r>
        <w:rPr>
          <w:rFonts w:ascii="Times New Roman" w:hAnsi="Times New Roman" w:cs="Times New Roman"/>
          <w:sz w:val="24"/>
          <w:szCs w:val="24"/>
          <w:lang w:val="en-GB"/>
        </w:rPr>
        <w:t xml:space="preserve"> to demonstrate the value of STI and fundamental S&amp;T principles. The delegation also </w:t>
      </w:r>
      <w:proofErr w:type="gramStart"/>
      <w:r>
        <w:rPr>
          <w:rFonts w:ascii="Times New Roman" w:hAnsi="Times New Roman" w:cs="Times New Roman"/>
          <w:sz w:val="24"/>
          <w:szCs w:val="24"/>
          <w:lang w:val="en-GB"/>
        </w:rPr>
        <w:t>got</w:t>
      </w:r>
      <w:proofErr w:type="gramEnd"/>
      <w:r>
        <w:rPr>
          <w:rFonts w:ascii="Times New Roman" w:hAnsi="Times New Roman" w:cs="Times New Roman"/>
          <w:sz w:val="24"/>
          <w:szCs w:val="24"/>
          <w:lang w:val="en-GB"/>
        </w:rPr>
        <w:t xml:space="preserve"> to meet the </w:t>
      </w:r>
      <w:proofErr w:type="spellStart"/>
      <w:r>
        <w:rPr>
          <w:rFonts w:ascii="Times New Roman" w:hAnsi="Times New Roman" w:cs="Times New Roman"/>
          <w:sz w:val="24"/>
          <w:szCs w:val="24"/>
          <w:lang w:val="en-GB"/>
        </w:rPr>
        <w:t>Miraikan’s</w:t>
      </w:r>
      <w:proofErr w:type="spellEnd"/>
      <w:r>
        <w:rPr>
          <w:rFonts w:ascii="Times New Roman" w:hAnsi="Times New Roman" w:cs="Times New Roman"/>
          <w:sz w:val="24"/>
          <w:szCs w:val="24"/>
          <w:lang w:val="en-GB"/>
        </w:rPr>
        <w:t xml:space="preserve"> most famous “citizen”, ASIMO, the robot. ASIMO demonstrates amazing movements and provides insight into how humans and robots will interact in the future. During the tour, the Chairperson </w:t>
      </w:r>
      <w:proofErr w:type="gramStart"/>
      <w:r>
        <w:rPr>
          <w:rFonts w:ascii="Times New Roman" w:hAnsi="Times New Roman" w:cs="Times New Roman"/>
          <w:sz w:val="24"/>
          <w:szCs w:val="24"/>
          <w:lang w:val="en-GB"/>
        </w:rPr>
        <w:t>was offered</w:t>
      </w:r>
      <w:proofErr w:type="gramEnd"/>
      <w:r>
        <w:rPr>
          <w:rFonts w:ascii="Times New Roman" w:hAnsi="Times New Roman" w:cs="Times New Roman"/>
          <w:sz w:val="24"/>
          <w:szCs w:val="24"/>
          <w:lang w:val="en-GB"/>
        </w:rPr>
        <w:t xml:space="preserve"> the opportunity to control the movements and speech of an android, and via the android, to </w:t>
      </w:r>
      <w:r w:rsidR="00A523FE">
        <w:rPr>
          <w:rFonts w:ascii="Times New Roman" w:hAnsi="Times New Roman" w:cs="Times New Roman"/>
          <w:sz w:val="24"/>
          <w:szCs w:val="24"/>
          <w:lang w:val="en-GB"/>
        </w:rPr>
        <w:t>interact</w:t>
      </w:r>
      <w:r>
        <w:rPr>
          <w:rFonts w:ascii="Times New Roman" w:hAnsi="Times New Roman" w:cs="Times New Roman"/>
          <w:sz w:val="24"/>
          <w:szCs w:val="24"/>
          <w:lang w:val="en-GB"/>
        </w:rPr>
        <w:t xml:space="preserve"> and communicate with the rest of the delegation.</w:t>
      </w:r>
    </w:p>
    <w:p w14:paraId="4F868A63" w14:textId="77777777" w:rsidR="000B7A19" w:rsidRDefault="000B7A19" w:rsidP="00AA0908">
      <w:pPr>
        <w:spacing w:after="0" w:line="288" w:lineRule="auto"/>
        <w:jc w:val="both"/>
        <w:rPr>
          <w:rFonts w:ascii="Times New Roman" w:hAnsi="Times New Roman" w:cs="Times New Roman"/>
          <w:sz w:val="24"/>
          <w:szCs w:val="24"/>
          <w:lang w:val="en-GB"/>
        </w:rPr>
      </w:pPr>
    </w:p>
    <w:p w14:paraId="7777D64C" w14:textId="77777777" w:rsidR="000B7A19" w:rsidRDefault="0034702B"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tour concluded with the delegation participating in an exhibit used to demonstrate scientific thinking and investigation.</w:t>
      </w:r>
    </w:p>
    <w:p w14:paraId="4B6515BF" w14:textId="77777777" w:rsidR="000B7A19" w:rsidRDefault="000B7A19" w:rsidP="00AA0908">
      <w:pPr>
        <w:spacing w:after="0" w:line="288" w:lineRule="auto"/>
        <w:jc w:val="both"/>
        <w:rPr>
          <w:rFonts w:ascii="Times New Roman" w:hAnsi="Times New Roman" w:cs="Times New Roman"/>
          <w:sz w:val="24"/>
          <w:szCs w:val="24"/>
          <w:lang w:val="en-GB"/>
        </w:rPr>
      </w:pPr>
    </w:p>
    <w:p w14:paraId="00002F36" w14:textId="77777777" w:rsidR="000B7A19" w:rsidRDefault="00D92A09" w:rsidP="00AA0908">
      <w:pPr>
        <w:pStyle w:val="ListParagraph"/>
        <w:numPr>
          <w:ilvl w:val="2"/>
          <w:numId w:val="1"/>
        </w:numPr>
        <w:spacing w:after="0" w:line="288" w:lineRule="auto"/>
        <w:ind w:left="851" w:hanging="851"/>
        <w:jc w:val="both"/>
        <w:rPr>
          <w:rFonts w:ascii="Times New Roman" w:hAnsi="Times New Roman" w:cs="Times New Roman"/>
          <w:sz w:val="24"/>
          <w:szCs w:val="24"/>
          <w:lang w:val="en-GB"/>
        </w:rPr>
      </w:pPr>
      <w:r>
        <w:rPr>
          <w:rFonts w:ascii="Times New Roman" w:hAnsi="Times New Roman" w:cs="Times New Roman"/>
          <w:b/>
          <w:sz w:val="24"/>
          <w:szCs w:val="24"/>
          <w:lang w:val="en-GB"/>
        </w:rPr>
        <w:t>Renewable Energy Exhibition</w:t>
      </w:r>
    </w:p>
    <w:p w14:paraId="221FD088" w14:textId="77777777" w:rsidR="000B7A19" w:rsidRDefault="000B7A19" w:rsidP="00AA0908">
      <w:pPr>
        <w:spacing w:after="0" w:line="288" w:lineRule="auto"/>
        <w:jc w:val="both"/>
        <w:rPr>
          <w:rFonts w:ascii="Times New Roman" w:hAnsi="Times New Roman" w:cs="Times New Roman"/>
          <w:sz w:val="24"/>
          <w:szCs w:val="24"/>
          <w:lang w:val="en-GB"/>
        </w:rPr>
      </w:pPr>
    </w:p>
    <w:p w14:paraId="398FC7CD" w14:textId="77777777" w:rsidR="000B7A19" w:rsidRDefault="00D92A09" w:rsidP="00AA0908">
      <w:pPr>
        <w:spacing w:after="0" w:line="288" w:lineRule="auto"/>
        <w:jc w:val="both"/>
        <w:rPr>
          <w:rFonts w:ascii="Times New Roman" w:hAnsi="Times New Roman" w:cs="Times New Roman"/>
          <w:sz w:val="24"/>
          <w:szCs w:val="24"/>
          <w:lang w:val="en-GB"/>
        </w:rPr>
      </w:pPr>
      <w:r w:rsidRPr="000B7A19">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delegation, </w:t>
      </w:r>
      <w:r w:rsidRPr="000B7A19">
        <w:rPr>
          <w:rFonts w:ascii="Times New Roman" w:hAnsi="Times New Roman" w:cs="Times New Roman"/>
          <w:sz w:val="24"/>
          <w:szCs w:val="24"/>
          <w:lang w:val="en-GB"/>
        </w:rPr>
        <w:t xml:space="preserve">accompanied </w:t>
      </w:r>
      <w:r>
        <w:rPr>
          <w:rFonts w:ascii="Times New Roman" w:hAnsi="Times New Roman" w:cs="Times New Roman"/>
          <w:sz w:val="24"/>
          <w:szCs w:val="24"/>
          <w:lang w:val="en-GB"/>
        </w:rPr>
        <w:t xml:space="preserve">by </w:t>
      </w:r>
      <w:r w:rsidRPr="000B7A19">
        <w:rPr>
          <w:rFonts w:ascii="Times New Roman" w:hAnsi="Times New Roman" w:cs="Times New Roman"/>
          <w:sz w:val="24"/>
          <w:szCs w:val="24"/>
          <w:lang w:val="en-GB"/>
        </w:rPr>
        <w:t xml:space="preserve">Ms. </w:t>
      </w:r>
      <w:proofErr w:type="spellStart"/>
      <w:r w:rsidRPr="000B7A19">
        <w:rPr>
          <w:rFonts w:ascii="Times New Roman" w:hAnsi="Times New Roman" w:cs="Times New Roman"/>
          <w:sz w:val="24"/>
          <w:szCs w:val="24"/>
          <w:lang w:val="en-GB"/>
        </w:rPr>
        <w:t>Mabuza</w:t>
      </w:r>
      <w:proofErr w:type="spellEnd"/>
      <w:r w:rsidRPr="000B7A19">
        <w:rPr>
          <w:rFonts w:ascii="Times New Roman" w:hAnsi="Times New Roman" w:cs="Times New Roman"/>
          <w:sz w:val="24"/>
          <w:szCs w:val="24"/>
          <w:lang w:val="en-GB"/>
        </w:rPr>
        <w:t xml:space="preserve">, and Mr. Tanaka, </w:t>
      </w:r>
      <w:r>
        <w:rPr>
          <w:rFonts w:ascii="Times New Roman" w:hAnsi="Times New Roman" w:cs="Times New Roman"/>
          <w:sz w:val="24"/>
          <w:szCs w:val="24"/>
          <w:lang w:val="en-GB"/>
        </w:rPr>
        <w:t>then travelled to Yokohama for a tour of the Renewable Energy Exhibition.</w:t>
      </w:r>
    </w:p>
    <w:p w14:paraId="5BF0D54B" w14:textId="77777777" w:rsidR="00D92A09" w:rsidRDefault="00D92A09" w:rsidP="00AA0908">
      <w:pPr>
        <w:spacing w:after="0" w:line="288" w:lineRule="auto"/>
        <w:jc w:val="both"/>
        <w:rPr>
          <w:rFonts w:ascii="Times New Roman" w:hAnsi="Times New Roman" w:cs="Times New Roman"/>
          <w:sz w:val="24"/>
          <w:szCs w:val="24"/>
          <w:lang w:val="en-GB"/>
        </w:rPr>
      </w:pPr>
    </w:p>
    <w:p w14:paraId="41338593" w14:textId="77777777" w:rsidR="009B754E" w:rsidRDefault="009B754E"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Renewable Energy Exhibition was funded by Japan’s Cabinet Office and the Ministries of Education, Culture, Sports, Science and Technology; Economy, Trade and Industry; Environment; and Land, Infrastructure, Transport and Tourism. The visit to the Exhibition sought to provide the delegation </w:t>
      </w:r>
      <w:proofErr w:type="gramStart"/>
      <w:r w:rsidR="00C05F92">
        <w:rPr>
          <w:rFonts w:ascii="Times New Roman" w:hAnsi="Times New Roman" w:cs="Times New Roman"/>
          <w:sz w:val="24"/>
          <w:szCs w:val="24"/>
          <w:lang w:val="en-GB"/>
        </w:rPr>
        <w:t xml:space="preserve">with </w:t>
      </w:r>
      <w:r>
        <w:rPr>
          <w:rFonts w:ascii="Times New Roman" w:hAnsi="Times New Roman" w:cs="Times New Roman"/>
          <w:sz w:val="24"/>
          <w:szCs w:val="24"/>
          <w:lang w:val="en-GB"/>
        </w:rPr>
        <w:t>some insight into Japan’s R&amp;D effort towards a Hydrogen Economy under the Cross-Ministerial Strategic Innovation Promotion Programme</w:t>
      </w:r>
      <w:proofErr w:type="gramEnd"/>
      <w:r>
        <w:rPr>
          <w:rFonts w:ascii="Times New Roman" w:hAnsi="Times New Roman" w:cs="Times New Roman"/>
          <w:sz w:val="24"/>
          <w:szCs w:val="24"/>
          <w:lang w:val="en-GB"/>
        </w:rPr>
        <w:t>. South Africa and Japan have had three workshops on hydrogen to date, and are looking to establish further joint R&amp;D projects for the next-generation of hydrogen related technologies.</w:t>
      </w:r>
    </w:p>
    <w:p w14:paraId="70981E62" w14:textId="77777777" w:rsidR="009B754E" w:rsidRDefault="009B754E" w:rsidP="00AA0908">
      <w:pPr>
        <w:spacing w:after="0" w:line="288" w:lineRule="auto"/>
        <w:jc w:val="both"/>
        <w:rPr>
          <w:rFonts w:ascii="Times New Roman" w:hAnsi="Times New Roman" w:cs="Times New Roman"/>
          <w:sz w:val="24"/>
          <w:szCs w:val="24"/>
          <w:lang w:val="en-GB"/>
        </w:rPr>
      </w:pPr>
    </w:p>
    <w:p w14:paraId="16D28878" w14:textId="77777777" w:rsidR="000B7A19" w:rsidRDefault="00953D94"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During the tour, the delegation received brief presentations on R&amp;D that focusses on energy carriers that will lead to the development of efficient and cost-effective technologies that use hydrogen, realising the objective of a low-carbon society. </w:t>
      </w:r>
      <w:proofErr w:type="gramStart"/>
      <w:r>
        <w:rPr>
          <w:rFonts w:ascii="Times New Roman" w:hAnsi="Times New Roman" w:cs="Times New Roman"/>
          <w:sz w:val="24"/>
          <w:szCs w:val="24"/>
          <w:lang w:val="en-GB"/>
        </w:rPr>
        <w:t xml:space="preserve">The energy carrier project presented </w:t>
      </w:r>
      <w:r w:rsidR="00DC3433">
        <w:rPr>
          <w:rFonts w:ascii="Times New Roman" w:hAnsi="Times New Roman" w:cs="Times New Roman"/>
          <w:sz w:val="24"/>
          <w:szCs w:val="24"/>
          <w:lang w:val="en-GB"/>
        </w:rPr>
        <w:t xml:space="preserve">was the </w:t>
      </w:r>
      <w:r w:rsidR="00DC3433" w:rsidRPr="00DC3433">
        <w:rPr>
          <w:rFonts w:ascii="Times New Roman" w:hAnsi="Times New Roman" w:cs="Times New Roman"/>
          <w:i/>
          <w:sz w:val="24"/>
          <w:szCs w:val="24"/>
          <w:lang w:val="en-GB"/>
        </w:rPr>
        <w:t xml:space="preserve">Development of a Carbon Dioxide </w:t>
      </w:r>
      <w:r w:rsidR="00DC3433">
        <w:rPr>
          <w:rFonts w:ascii="Times New Roman" w:hAnsi="Times New Roman" w:cs="Times New Roman"/>
          <w:i/>
          <w:sz w:val="24"/>
          <w:szCs w:val="24"/>
          <w:lang w:val="en-GB"/>
        </w:rPr>
        <w:t>F</w:t>
      </w:r>
      <w:r w:rsidR="00DC3433" w:rsidRPr="00DC3433">
        <w:rPr>
          <w:rFonts w:ascii="Times New Roman" w:hAnsi="Times New Roman" w:cs="Times New Roman"/>
          <w:i/>
          <w:sz w:val="24"/>
          <w:szCs w:val="24"/>
          <w:lang w:val="en-GB"/>
        </w:rPr>
        <w:t>ree Ammonia Value Chain</w:t>
      </w:r>
      <w:r w:rsidR="00DC3433">
        <w:rPr>
          <w:rFonts w:ascii="Times New Roman" w:hAnsi="Times New Roman" w:cs="Times New Roman"/>
          <w:sz w:val="24"/>
          <w:szCs w:val="24"/>
          <w:lang w:val="en-GB"/>
        </w:rPr>
        <w:t xml:space="preserve"> that seeks to produce hydrogen from fossil fuels and renewable energy (specifically solar), transport the hydrogen </w:t>
      </w:r>
      <w:r w:rsidR="00AF05DD">
        <w:rPr>
          <w:rFonts w:ascii="Times New Roman" w:hAnsi="Times New Roman" w:cs="Times New Roman"/>
          <w:sz w:val="24"/>
          <w:szCs w:val="24"/>
          <w:lang w:val="en-GB"/>
        </w:rPr>
        <w:t xml:space="preserve">and ammonia </w:t>
      </w:r>
      <w:r w:rsidR="00DC3433">
        <w:rPr>
          <w:rFonts w:ascii="Times New Roman" w:hAnsi="Times New Roman" w:cs="Times New Roman"/>
          <w:sz w:val="24"/>
          <w:szCs w:val="24"/>
          <w:lang w:val="en-GB"/>
        </w:rPr>
        <w:t xml:space="preserve">produced in its various states (which would require the development of custom-made transportation), and </w:t>
      </w:r>
      <w:r w:rsidR="00E31192">
        <w:rPr>
          <w:rFonts w:ascii="Times New Roman" w:hAnsi="Times New Roman" w:cs="Times New Roman"/>
          <w:sz w:val="24"/>
          <w:szCs w:val="24"/>
          <w:lang w:val="en-GB"/>
        </w:rPr>
        <w:t xml:space="preserve">then </w:t>
      </w:r>
      <w:r w:rsidR="00DC3433">
        <w:rPr>
          <w:rFonts w:ascii="Times New Roman" w:hAnsi="Times New Roman" w:cs="Times New Roman"/>
          <w:sz w:val="24"/>
          <w:szCs w:val="24"/>
          <w:lang w:val="en-GB"/>
        </w:rPr>
        <w:t xml:space="preserve">use it for power generation, in fuel cells, </w:t>
      </w:r>
      <w:r w:rsidR="00E31192">
        <w:rPr>
          <w:rFonts w:ascii="Times New Roman" w:hAnsi="Times New Roman" w:cs="Times New Roman"/>
          <w:sz w:val="24"/>
          <w:szCs w:val="24"/>
          <w:lang w:val="en-GB"/>
        </w:rPr>
        <w:t xml:space="preserve">in </w:t>
      </w:r>
      <w:r w:rsidR="00DC3433">
        <w:rPr>
          <w:rFonts w:ascii="Times New Roman" w:hAnsi="Times New Roman" w:cs="Times New Roman"/>
          <w:sz w:val="24"/>
          <w:szCs w:val="24"/>
          <w:lang w:val="en-GB"/>
        </w:rPr>
        <w:t>ammonia direct combustion gas turbines and furnaces</w:t>
      </w:r>
      <w:r w:rsidR="00AF05DD">
        <w:rPr>
          <w:rFonts w:ascii="Times New Roman" w:hAnsi="Times New Roman" w:cs="Times New Roman"/>
          <w:sz w:val="24"/>
          <w:szCs w:val="24"/>
          <w:lang w:val="en-GB"/>
        </w:rPr>
        <w:t>, etc</w:t>
      </w:r>
      <w:r w:rsidR="00DC3433">
        <w:rPr>
          <w:rFonts w:ascii="Times New Roman" w:hAnsi="Times New Roman" w:cs="Times New Roman"/>
          <w:sz w:val="24"/>
          <w:szCs w:val="24"/>
          <w:lang w:val="en-GB"/>
        </w:rPr>
        <w:t>.</w:t>
      </w:r>
      <w:proofErr w:type="gramEnd"/>
      <w:r w:rsidR="00AF05DD">
        <w:rPr>
          <w:rFonts w:ascii="Times New Roman" w:hAnsi="Times New Roman" w:cs="Times New Roman"/>
          <w:sz w:val="24"/>
          <w:szCs w:val="24"/>
          <w:lang w:val="en-GB"/>
        </w:rPr>
        <w:t xml:space="preserve"> The potential for South Africa to participate in these projects is immense since we have the natural resources (specifically solar) required in abundance and Japan does not, as well as having a dedicated, well-established Hydrogen R&amp;D Strategy. Hence, South Africa can become a key stakeholder in the production and transport of hydrogen</w:t>
      </w:r>
      <w:r w:rsidR="003372E9">
        <w:rPr>
          <w:rFonts w:ascii="Times New Roman" w:hAnsi="Times New Roman" w:cs="Times New Roman"/>
          <w:sz w:val="24"/>
          <w:szCs w:val="24"/>
          <w:lang w:val="en-GB"/>
        </w:rPr>
        <w:t xml:space="preserve">, which in terms of importance and scope, could </w:t>
      </w:r>
      <w:r w:rsidR="006C1B86">
        <w:rPr>
          <w:rFonts w:ascii="Times New Roman" w:hAnsi="Times New Roman" w:cs="Times New Roman"/>
          <w:sz w:val="24"/>
          <w:szCs w:val="24"/>
          <w:lang w:val="en-GB"/>
        </w:rPr>
        <w:t xml:space="preserve">equal </w:t>
      </w:r>
      <w:r w:rsidR="003372E9">
        <w:rPr>
          <w:rFonts w:ascii="Times New Roman" w:hAnsi="Times New Roman" w:cs="Times New Roman"/>
          <w:sz w:val="24"/>
          <w:szCs w:val="24"/>
          <w:lang w:val="en-GB"/>
        </w:rPr>
        <w:t>the current international Square Kilometre Array Radio Telescope project.</w:t>
      </w:r>
    </w:p>
    <w:p w14:paraId="25CA289B" w14:textId="77777777" w:rsidR="003372E9" w:rsidRDefault="003372E9" w:rsidP="00AA0908">
      <w:pPr>
        <w:spacing w:after="0" w:line="288" w:lineRule="auto"/>
        <w:jc w:val="both"/>
        <w:rPr>
          <w:rFonts w:ascii="Times New Roman" w:hAnsi="Times New Roman" w:cs="Times New Roman"/>
          <w:sz w:val="24"/>
          <w:szCs w:val="24"/>
          <w:lang w:val="en-GB"/>
        </w:rPr>
      </w:pPr>
    </w:p>
    <w:p w14:paraId="578480F3" w14:textId="77777777" w:rsidR="007D0D2D" w:rsidRDefault="007D0D2D">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1153BE6D" w14:textId="77777777" w:rsidR="003372E9" w:rsidRDefault="0079710E" w:rsidP="00AA0908">
      <w:pPr>
        <w:pStyle w:val="ListParagraph"/>
        <w:numPr>
          <w:ilvl w:val="1"/>
          <w:numId w:val="1"/>
        </w:numPr>
        <w:spacing w:after="0" w:line="288" w:lineRule="auto"/>
        <w:ind w:left="851" w:hanging="851"/>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Saturday, 23 June 2018</w:t>
      </w:r>
    </w:p>
    <w:p w14:paraId="54BD0E66" w14:textId="77777777" w:rsidR="003372E9" w:rsidRDefault="003372E9" w:rsidP="00AA0908">
      <w:pPr>
        <w:spacing w:after="0" w:line="288" w:lineRule="auto"/>
        <w:jc w:val="both"/>
        <w:rPr>
          <w:rFonts w:ascii="Times New Roman" w:hAnsi="Times New Roman" w:cs="Times New Roman"/>
          <w:sz w:val="24"/>
          <w:szCs w:val="24"/>
          <w:lang w:val="en-GB"/>
        </w:rPr>
      </w:pPr>
    </w:p>
    <w:p w14:paraId="73DE3EBC" w14:textId="77777777" w:rsidR="003372E9" w:rsidRDefault="0079710E"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delegation, </w:t>
      </w:r>
      <w:r w:rsidRPr="000B7A19">
        <w:rPr>
          <w:rFonts w:ascii="Times New Roman" w:hAnsi="Times New Roman" w:cs="Times New Roman"/>
          <w:sz w:val="24"/>
          <w:szCs w:val="24"/>
          <w:lang w:val="en-GB"/>
        </w:rPr>
        <w:t xml:space="preserve">accompanied </w:t>
      </w:r>
      <w:r>
        <w:rPr>
          <w:rFonts w:ascii="Times New Roman" w:hAnsi="Times New Roman" w:cs="Times New Roman"/>
          <w:sz w:val="24"/>
          <w:szCs w:val="24"/>
          <w:lang w:val="en-GB"/>
        </w:rPr>
        <w:t xml:space="preserve">by </w:t>
      </w:r>
      <w:r w:rsidRPr="000B7A19">
        <w:rPr>
          <w:rFonts w:ascii="Times New Roman" w:hAnsi="Times New Roman" w:cs="Times New Roman"/>
          <w:sz w:val="24"/>
          <w:szCs w:val="24"/>
          <w:lang w:val="en-GB"/>
        </w:rPr>
        <w:t xml:space="preserve">Ms. </w:t>
      </w:r>
      <w:proofErr w:type="spellStart"/>
      <w:r w:rsidRPr="000B7A19">
        <w:rPr>
          <w:rFonts w:ascii="Times New Roman" w:hAnsi="Times New Roman" w:cs="Times New Roman"/>
          <w:sz w:val="24"/>
          <w:szCs w:val="24"/>
          <w:lang w:val="en-GB"/>
        </w:rPr>
        <w:t>Mabuza</w:t>
      </w:r>
      <w:proofErr w:type="spellEnd"/>
      <w:r>
        <w:rPr>
          <w:rFonts w:ascii="Times New Roman" w:hAnsi="Times New Roman" w:cs="Times New Roman"/>
          <w:sz w:val="24"/>
          <w:szCs w:val="24"/>
          <w:lang w:val="en-GB"/>
        </w:rPr>
        <w:t xml:space="preserve">, Ms. </w:t>
      </w:r>
      <w:proofErr w:type="spellStart"/>
      <w:r>
        <w:rPr>
          <w:rFonts w:ascii="Times New Roman" w:hAnsi="Times New Roman" w:cs="Times New Roman"/>
          <w:sz w:val="24"/>
          <w:szCs w:val="24"/>
          <w:lang w:val="en-GB"/>
        </w:rPr>
        <w:t>Maharaj</w:t>
      </w:r>
      <w:proofErr w:type="spellEnd"/>
      <w:r w:rsidRPr="000B7A19">
        <w:rPr>
          <w:rFonts w:ascii="Times New Roman" w:hAnsi="Times New Roman" w:cs="Times New Roman"/>
          <w:sz w:val="24"/>
          <w:szCs w:val="24"/>
          <w:lang w:val="en-GB"/>
        </w:rPr>
        <w:t xml:space="preserve"> and Mr. Tanaka</w:t>
      </w:r>
      <w:r>
        <w:rPr>
          <w:rFonts w:ascii="Times New Roman" w:hAnsi="Times New Roman" w:cs="Times New Roman"/>
          <w:sz w:val="24"/>
          <w:szCs w:val="24"/>
          <w:lang w:val="en-GB"/>
        </w:rPr>
        <w:t xml:space="preserve">, visited </w:t>
      </w:r>
      <w:proofErr w:type="spellStart"/>
      <w:r>
        <w:rPr>
          <w:rFonts w:ascii="Times New Roman" w:hAnsi="Times New Roman" w:cs="Times New Roman"/>
          <w:sz w:val="24"/>
          <w:szCs w:val="24"/>
          <w:lang w:val="en-GB"/>
        </w:rPr>
        <w:t>Asakusa</w:t>
      </w:r>
      <w:proofErr w:type="spellEnd"/>
      <w:r>
        <w:rPr>
          <w:rFonts w:ascii="Times New Roman" w:hAnsi="Times New Roman" w:cs="Times New Roman"/>
          <w:sz w:val="24"/>
          <w:szCs w:val="24"/>
          <w:lang w:val="en-GB"/>
        </w:rPr>
        <w:t xml:space="preserve">, the most historical and traditional town in Tokyo. Thereafter, the delegation observed how South African Universities </w:t>
      </w:r>
      <w:proofErr w:type="gramStart"/>
      <w:r>
        <w:rPr>
          <w:rFonts w:ascii="Times New Roman" w:hAnsi="Times New Roman" w:cs="Times New Roman"/>
          <w:sz w:val="24"/>
          <w:szCs w:val="24"/>
          <w:lang w:val="en-GB"/>
        </w:rPr>
        <w:t>are marketed</w:t>
      </w:r>
      <w:proofErr w:type="gramEnd"/>
      <w:r>
        <w:rPr>
          <w:rFonts w:ascii="Times New Roman" w:hAnsi="Times New Roman" w:cs="Times New Roman"/>
          <w:sz w:val="24"/>
          <w:szCs w:val="24"/>
          <w:lang w:val="en-GB"/>
        </w:rPr>
        <w:t xml:space="preserve"> to Japanese students at the </w:t>
      </w:r>
      <w:r>
        <w:rPr>
          <w:rFonts w:ascii="Times New Roman" w:hAnsi="Times New Roman" w:cs="Times New Roman"/>
          <w:i/>
          <w:sz w:val="24"/>
          <w:szCs w:val="24"/>
          <w:lang w:val="en-GB"/>
        </w:rPr>
        <w:t>Japan Student Services Organisation’s (JASSO) 2018 Study Abroad Fair</w:t>
      </w:r>
      <w:r>
        <w:rPr>
          <w:rFonts w:ascii="Times New Roman" w:hAnsi="Times New Roman" w:cs="Times New Roman"/>
          <w:sz w:val="24"/>
          <w:szCs w:val="24"/>
          <w:lang w:val="en-GB"/>
        </w:rPr>
        <w:t>, where the Embassy had an exhibition stand. The delegation then visited Akihabara, Japan’s largest electrical and electronics centre.</w:t>
      </w:r>
    </w:p>
    <w:p w14:paraId="3019B0C7" w14:textId="77777777" w:rsidR="0079710E" w:rsidRDefault="0079710E" w:rsidP="00AA0908">
      <w:pPr>
        <w:spacing w:after="0" w:line="288" w:lineRule="auto"/>
        <w:jc w:val="both"/>
        <w:rPr>
          <w:rFonts w:ascii="Times New Roman" w:hAnsi="Times New Roman" w:cs="Times New Roman"/>
          <w:sz w:val="24"/>
          <w:szCs w:val="24"/>
          <w:lang w:val="en-GB"/>
        </w:rPr>
      </w:pPr>
    </w:p>
    <w:p w14:paraId="649F8D25" w14:textId="77777777" w:rsidR="0079710E" w:rsidRPr="0079710E" w:rsidRDefault="0079710E" w:rsidP="00AA0908">
      <w:pPr>
        <w:pStyle w:val="ListParagraph"/>
        <w:numPr>
          <w:ilvl w:val="1"/>
          <w:numId w:val="1"/>
        </w:numPr>
        <w:spacing w:after="0" w:line="288" w:lineRule="auto"/>
        <w:ind w:left="851" w:hanging="851"/>
        <w:jc w:val="both"/>
        <w:rPr>
          <w:rFonts w:ascii="Times New Roman" w:hAnsi="Times New Roman" w:cs="Times New Roman"/>
          <w:b/>
          <w:sz w:val="24"/>
          <w:szCs w:val="24"/>
          <w:lang w:val="en-GB"/>
        </w:rPr>
      </w:pPr>
      <w:r w:rsidRPr="0079710E">
        <w:rPr>
          <w:rFonts w:ascii="Times New Roman" w:hAnsi="Times New Roman" w:cs="Times New Roman"/>
          <w:b/>
          <w:sz w:val="24"/>
          <w:szCs w:val="24"/>
          <w:lang w:val="en-GB"/>
        </w:rPr>
        <w:t>Sunday, 24 June 2018</w:t>
      </w:r>
    </w:p>
    <w:p w14:paraId="57F6AFE3" w14:textId="77777777" w:rsidR="0079710E" w:rsidRDefault="0079710E" w:rsidP="00AA0908">
      <w:pPr>
        <w:spacing w:after="0" w:line="288" w:lineRule="auto"/>
        <w:jc w:val="both"/>
        <w:rPr>
          <w:rFonts w:ascii="Times New Roman" w:hAnsi="Times New Roman" w:cs="Times New Roman"/>
          <w:sz w:val="24"/>
          <w:szCs w:val="24"/>
          <w:lang w:val="en-GB"/>
        </w:rPr>
      </w:pPr>
    </w:p>
    <w:p w14:paraId="2DC68370" w14:textId="77777777" w:rsidR="0079710E" w:rsidRPr="000B7A19" w:rsidRDefault="007D4CE7"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delegation, accompanied by Ms. Everson-Varney, travelled to Narita International Airport for the flight back to South Africa.</w:t>
      </w:r>
    </w:p>
    <w:p w14:paraId="33AD2FB6" w14:textId="77777777" w:rsidR="003D3A61" w:rsidRPr="000B7A19" w:rsidRDefault="003D3A61" w:rsidP="00AA0908">
      <w:pPr>
        <w:spacing w:after="0" w:line="288" w:lineRule="auto"/>
        <w:jc w:val="both"/>
        <w:rPr>
          <w:rFonts w:ascii="Times New Roman" w:hAnsi="Times New Roman" w:cs="Times New Roman"/>
          <w:sz w:val="24"/>
          <w:szCs w:val="24"/>
          <w:lang w:val="en-GB"/>
        </w:rPr>
      </w:pPr>
    </w:p>
    <w:p w14:paraId="160C32A9" w14:textId="77777777" w:rsidR="00193A02" w:rsidRPr="00722EA0" w:rsidRDefault="00DF03BD" w:rsidP="00AA0908">
      <w:pPr>
        <w:pStyle w:val="BodyTextIndent"/>
        <w:numPr>
          <w:ilvl w:val="0"/>
          <w:numId w:val="1"/>
        </w:numPr>
        <w:spacing w:after="0" w:line="288" w:lineRule="auto"/>
        <w:ind w:left="567" w:hanging="567"/>
        <w:jc w:val="both"/>
        <w:rPr>
          <w:bCs/>
          <w:lang w:val="en-GB"/>
        </w:rPr>
      </w:pPr>
      <w:r>
        <w:rPr>
          <w:b/>
          <w:bCs/>
          <w:lang w:val="en-GB"/>
        </w:rPr>
        <w:t>DELEGATION</w:t>
      </w:r>
      <w:r w:rsidR="00C53114" w:rsidRPr="00722EA0">
        <w:rPr>
          <w:b/>
          <w:bCs/>
          <w:lang w:val="en-GB"/>
        </w:rPr>
        <w:t xml:space="preserve"> OBSERVATIONS</w:t>
      </w:r>
    </w:p>
    <w:p w14:paraId="6D003331" w14:textId="77777777" w:rsidR="00510977" w:rsidRDefault="00510977" w:rsidP="00AA0908">
      <w:pPr>
        <w:pStyle w:val="BodyTextIndent"/>
        <w:spacing w:after="0" w:line="288" w:lineRule="auto"/>
        <w:ind w:left="0"/>
        <w:jc w:val="both"/>
        <w:rPr>
          <w:bCs/>
          <w:lang w:val="en-GB"/>
        </w:rPr>
      </w:pPr>
    </w:p>
    <w:p w14:paraId="3BB8C8AD" w14:textId="77777777" w:rsidR="003D6BF3" w:rsidRDefault="003D6BF3" w:rsidP="00AA0908">
      <w:pPr>
        <w:pStyle w:val="ListParagraph"/>
        <w:numPr>
          <w:ilvl w:val="0"/>
          <w:numId w:val="35"/>
        </w:numPr>
        <w:spacing w:after="0" w:line="288" w:lineRule="auto"/>
        <w:ind w:left="567" w:hanging="567"/>
        <w:jc w:val="both"/>
        <w:rPr>
          <w:rFonts w:ascii="Times New Roman" w:eastAsia="Times New Roman" w:hAnsi="Times New Roman" w:cs="Times New Roman"/>
          <w:sz w:val="24"/>
          <w:szCs w:val="24"/>
          <w:lang w:val="en-GB"/>
        </w:rPr>
      </w:pPr>
      <w:r w:rsidRPr="003D6BF3">
        <w:rPr>
          <w:rFonts w:ascii="Times New Roman" w:eastAsia="Times New Roman" w:hAnsi="Times New Roman" w:cs="Times New Roman"/>
          <w:sz w:val="24"/>
          <w:szCs w:val="24"/>
          <w:lang w:val="en-GB"/>
        </w:rPr>
        <w:t xml:space="preserve">Throughout the </w:t>
      </w:r>
      <w:r>
        <w:rPr>
          <w:rFonts w:ascii="Times New Roman" w:eastAsia="Times New Roman" w:hAnsi="Times New Roman" w:cs="Times New Roman"/>
          <w:sz w:val="24"/>
          <w:szCs w:val="24"/>
          <w:lang w:val="en-GB"/>
        </w:rPr>
        <w:t xml:space="preserve">study </w:t>
      </w:r>
      <w:r w:rsidRPr="003D6BF3">
        <w:rPr>
          <w:rFonts w:ascii="Times New Roman" w:eastAsia="Times New Roman" w:hAnsi="Times New Roman" w:cs="Times New Roman"/>
          <w:sz w:val="24"/>
          <w:szCs w:val="24"/>
          <w:lang w:val="en-GB"/>
        </w:rPr>
        <w:t>tour, the delegation noted the emphasis on human values, ethical development, creativity, care for others and the environment, and the value of challenge as the drivers behind the use and implementation of STI.</w:t>
      </w:r>
    </w:p>
    <w:p w14:paraId="3AF761A6" w14:textId="77777777" w:rsidR="003D6BF3" w:rsidRPr="003D6BF3" w:rsidRDefault="003D6BF3" w:rsidP="00AA0908">
      <w:pPr>
        <w:pStyle w:val="ListParagraph"/>
        <w:spacing w:after="0" w:line="288" w:lineRule="auto"/>
        <w:ind w:left="0"/>
        <w:jc w:val="both"/>
        <w:rPr>
          <w:rFonts w:ascii="Times New Roman" w:eastAsia="Times New Roman" w:hAnsi="Times New Roman" w:cs="Times New Roman"/>
          <w:sz w:val="24"/>
          <w:szCs w:val="24"/>
          <w:lang w:val="en-GB"/>
        </w:rPr>
      </w:pPr>
    </w:p>
    <w:p w14:paraId="3F69FE1D" w14:textId="77777777" w:rsidR="0043744D" w:rsidRDefault="003D6BF3" w:rsidP="00AA0908">
      <w:pPr>
        <w:pStyle w:val="BodyTextIndent"/>
        <w:numPr>
          <w:ilvl w:val="0"/>
          <w:numId w:val="35"/>
        </w:numPr>
        <w:spacing w:after="0" w:line="288" w:lineRule="auto"/>
        <w:ind w:left="567" w:hanging="567"/>
        <w:jc w:val="both"/>
        <w:rPr>
          <w:bCs/>
          <w:lang w:val="en-GB"/>
        </w:rPr>
      </w:pPr>
      <w:r>
        <w:rPr>
          <w:bCs/>
          <w:lang w:val="en-GB"/>
        </w:rPr>
        <w:t xml:space="preserve">Furthermore, the nurturing of creativity, in people and in organisations, </w:t>
      </w:r>
      <w:proofErr w:type="gramStart"/>
      <w:r>
        <w:rPr>
          <w:bCs/>
          <w:lang w:val="en-GB"/>
        </w:rPr>
        <w:t>is regarded</w:t>
      </w:r>
      <w:proofErr w:type="gramEnd"/>
      <w:r>
        <w:rPr>
          <w:bCs/>
          <w:lang w:val="en-GB"/>
        </w:rPr>
        <w:t xml:space="preserve"> as crucial to being innovative</w:t>
      </w:r>
      <w:r w:rsidR="00B03602">
        <w:rPr>
          <w:bCs/>
          <w:lang w:val="en-GB"/>
        </w:rPr>
        <w:t xml:space="preserve"> and is entrenched in all strategies and plans</w:t>
      </w:r>
      <w:r>
        <w:rPr>
          <w:bCs/>
          <w:lang w:val="en-GB"/>
        </w:rPr>
        <w:t>.</w:t>
      </w:r>
      <w:r w:rsidR="00B03602">
        <w:rPr>
          <w:bCs/>
          <w:lang w:val="en-GB"/>
        </w:rPr>
        <w:t xml:space="preserve"> For example, Korea’s economic plan is titled the </w:t>
      </w:r>
      <w:r w:rsidR="00B03602">
        <w:rPr>
          <w:bCs/>
          <w:i/>
          <w:lang w:val="en-GB"/>
        </w:rPr>
        <w:t>Creative Economy Plan</w:t>
      </w:r>
      <w:r w:rsidR="00B03602">
        <w:rPr>
          <w:bCs/>
          <w:lang w:val="en-GB"/>
        </w:rPr>
        <w:t xml:space="preserve"> and seeks to create jobs and strengthen innovation by being creative (i.e., </w:t>
      </w:r>
      <w:proofErr w:type="gramStart"/>
      <w:r w:rsidR="00B03602">
        <w:rPr>
          <w:bCs/>
          <w:lang w:val="en-GB"/>
        </w:rPr>
        <w:t>problem-solving</w:t>
      </w:r>
      <w:proofErr w:type="gramEnd"/>
      <w:r w:rsidR="00B03602">
        <w:rPr>
          <w:bCs/>
          <w:lang w:val="en-GB"/>
        </w:rPr>
        <w:t xml:space="preserve">, converging STI with culture and industry), and build a society where creativity is respected and embedded in the national psyche. </w:t>
      </w:r>
      <w:r w:rsidR="001F7A6B">
        <w:rPr>
          <w:bCs/>
          <w:lang w:val="en-GB"/>
        </w:rPr>
        <w:t>Japan, in its science communication exhibits, characterises scientific investigation a</w:t>
      </w:r>
      <w:r w:rsidR="00472341">
        <w:rPr>
          <w:bCs/>
          <w:lang w:val="en-GB"/>
        </w:rPr>
        <w:t>s</w:t>
      </w:r>
      <w:r w:rsidR="001F7A6B">
        <w:rPr>
          <w:bCs/>
          <w:lang w:val="en-GB"/>
        </w:rPr>
        <w:t xml:space="preserve"> the </w:t>
      </w:r>
      <w:r w:rsidR="00472341">
        <w:rPr>
          <w:bCs/>
          <w:lang w:val="en-GB"/>
        </w:rPr>
        <w:t>application</w:t>
      </w:r>
      <w:r w:rsidR="001F7A6B">
        <w:rPr>
          <w:bCs/>
          <w:lang w:val="en-GB"/>
        </w:rPr>
        <w:t xml:space="preserve"> of creative thinking.</w:t>
      </w:r>
    </w:p>
    <w:p w14:paraId="60466C16" w14:textId="77777777" w:rsidR="009521B5" w:rsidRDefault="009521B5" w:rsidP="00AA0908">
      <w:pPr>
        <w:pStyle w:val="BodyTextIndent"/>
        <w:spacing w:after="0" w:line="288" w:lineRule="auto"/>
        <w:ind w:left="0"/>
        <w:jc w:val="both"/>
        <w:rPr>
          <w:bCs/>
          <w:lang w:val="en-GB"/>
        </w:rPr>
      </w:pPr>
    </w:p>
    <w:p w14:paraId="08AD61C3" w14:textId="77777777" w:rsidR="009521B5" w:rsidRDefault="003D6BF3" w:rsidP="00AA0908">
      <w:pPr>
        <w:pStyle w:val="BodyTextIndent"/>
        <w:numPr>
          <w:ilvl w:val="0"/>
          <w:numId w:val="35"/>
        </w:numPr>
        <w:spacing w:after="0" w:line="288" w:lineRule="auto"/>
        <w:ind w:left="567" w:hanging="567"/>
        <w:jc w:val="both"/>
        <w:rPr>
          <w:bCs/>
          <w:lang w:val="en-GB"/>
        </w:rPr>
      </w:pPr>
      <w:r>
        <w:rPr>
          <w:bCs/>
          <w:lang w:val="en-GB"/>
        </w:rPr>
        <w:t xml:space="preserve">All the organisations visited by the delegation expressed a strong desire </w:t>
      </w:r>
      <w:proofErr w:type="gramStart"/>
      <w:r>
        <w:rPr>
          <w:bCs/>
          <w:lang w:val="en-GB"/>
        </w:rPr>
        <w:t>to further expand</w:t>
      </w:r>
      <w:proofErr w:type="gramEnd"/>
      <w:r>
        <w:rPr>
          <w:bCs/>
          <w:lang w:val="en-GB"/>
        </w:rPr>
        <w:t xml:space="preserve"> the collaboration efforts already in existence between the two countries.</w:t>
      </w:r>
      <w:r w:rsidR="008B20A1">
        <w:rPr>
          <w:bCs/>
          <w:lang w:val="en-GB"/>
        </w:rPr>
        <w:t xml:space="preserve"> This extends to student training and exchange.</w:t>
      </w:r>
    </w:p>
    <w:p w14:paraId="7E8C1A2D" w14:textId="77777777" w:rsidR="00690812" w:rsidRDefault="00690812" w:rsidP="00AA0908">
      <w:pPr>
        <w:pStyle w:val="BodyTextIndent"/>
        <w:spacing w:after="0" w:line="288" w:lineRule="auto"/>
        <w:ind w:left="0"/>
        <w:jc w:val="both"/>
        <w:rPr>
          <w:bCs/>
          <w:lang w:val="en-GB"/>
        </w:rPr>
      </w:pPr>
    </w:p>
    <w:p w14:paraId="5FD53438" w14:textId="77777777" w:rsidR="00690812" w:rsidRDefault="00690812" w:rsidP="00AA0908">
      <w:pPr>
        <w:pStyle w:val="BodyTextIndent"/>
        <w:numPr>
          <w:ilvl w:val="0"/>
          <w:numId w:val="35"/>
        </w:numPr>
        <w:spacing w:after="0" w:line="288" w:lineRule="auto"/>
        <w:ind w:left="567" w:hanging="567"/>
        <w:jc w:val="both"/>
        <w:rPr>
          <w:bCs/>
          <w:lang w:val="en-GB"/>
        </w:rPr>
      </w:pPr>
      <w:r>
        <w:rPr>
          <w:bCs/>
          <w:lang w:val="en-GB"/>
        </w:rPr>
        <w:t xml:space="preserve">Both Korea and Japan, at the time of their reconfiguring their economies through STI, had in place, an already </w:t>
      </w:r>
      <w:proofErr w:type="gramStart"/>
      <w:r>
        <w:rPr>
          <w:bCs/>
          <w:lang w:val="en-GB"/>
        </w:rPr>
        <w:t>highly-skilled</w:t>
      </w:r>
      <w:proofErr w:type="gramEnd"/>
      <w:r>
        <w:rPr>
          <w:bCs/>
          <w:lang w:val="en-GB"/>
        </w:rPr>
        <w:t xml:space="preserve"> workforce; created by the importance that their cultures place on education. South </w:t>
      </w:r>
      <w:proofErr w:type="gramStart"/>
      <w:r>
        <w:rPr>
          <w:bCs/>
          <w:lang w:val="en-GB"/>
        </w:rPr>
        <w:t>Africa,</w:t>
      </w:r>
      <w:proofErr w:type="gramEnd"/>
      <w:r>
        <w:rPr>
          <w:bCs/>
          <w:lang w:val="en-GB"/>
        </w:rPr>
        <w:t xml:space="preserve"> has the added </w:t>
      </w:r>
      <w:r w:rsidR="00CF3000">
        <w:rPr>
          <w:bCs/>
          <w:lang w:val="en-GB"/>
        </w:rPr>
        <w:t xml:space="preserve">challenge </w:t>
      </w:r>
      <w:r>
        <w:rPr>
          <w:bCs/>
          <w:lang w:val="en-GB"/>
        </w:rPr>
        <w:t>of creating a highly-skilled workforce while it stays abreast of, and develops its own strategic areas of expertise, within the global technology development sphere.</w:t>
      </w:r>
    </w:p>
    <w:p w14:paraId="11413C90" w14:textId="77777777" w:rsidR="009521B5" w:rsidRDefault="009521B5" w:rsidP="00AA0908">
      <w:pPr>
        <w:pStyle w:val="BodyTextIndent"/>
        <w:spacing w:after="0" w:line="288" w:lineRule="auto"/>
        <w:ind w:left="0"/>
        <w:jc w:val="both"/>
        <w:rPr>
          <w:bCs/>
          <w:lang w:val="en-GB"/>
        </w:rPr>
      </w:pPr>
    </w:p>
    <w:p w14:paraId="0EBD093A" w14:textId="77777777" w:rsidR="009521B5" w:rsidRPr="00722EA0" w:rsidRDefault="00FF32BC" w:rsidP="00AA0908">
      <w:pPr>
        <w:pStyle w:val="BodyTextIndent"/>
        <w:numPr>
          <w:ilvl w:val="0"/>
          <w:numId w:val="35"/>
        </w:numPr>
        <w:spacing w:after="0" w:line="288" w:lineRule="auto"/>
        <w:ind w:left="567" w:hanging="567"/>
        <w:jc w:val="both"/>
        <w:rPr>
          <w:bCs/>
          <w:lang w:val="en-GB"/>
        </w:rPr>
      </w:pPr>
      <w:r>
        <w:rPr>
          <w:bCs/>
          <w:lang w:val="en-GB"/>
        </w:rPr>
        <w:t xml:space="preserve">Both Korea and Japan have </w:t>
      </w:r>
      <w:r w:rsidR="00AA0908">
        <w:rPr>
          <w:bCs/>
          <w:lang w:val="en-GB"/>
        </w:rPr>
        <w:t xml:space="preserve">STI policy formulation and </w:t>
      </w:r>
      <w:r>
        <w:rPr>
          <w:bCs/>
          <w:lang w:val="en-GB"/>
        </w:rPr>
        <w:t>the co-ordination of their science and innovation systems located within cabinet offices under the President and lead by the Prime Minister. This configuration ensures that all ministries that receive a budget allocation for R&amp;D, implements their R&amp;D mandates as dictated by the national STI plan.</w:t>
      </w:r>
    </w:p>
    <w:p w14:paraId="0517B04B" w14:textId="77777777" w:rsidR="00112066" w:rsidRPr="00112066" w:rsidRDefault="00112066" w:rsidP="00112066">
      <w:pPr>
        <w:pStyle w:val="BodyTextIndent"/>
        <w:numPr>
          <w:ilvl w:val="0"/>
          <w:numId w:val="35"/>
        </w:numPr>
        <w:spacing w:after="0" w:line="288" w:lineRule="auto"/>
        <w:ind w:left="567" w:hanging="567"/>
        <w:jc w:val="both"/>
        <w:rPr>
          <w:bCs/>
          <w:lang w:val="en-GB"/>
        </w:rPr>
      </w:pPr>
      <w:r>
        <w:rPr>
          <w:bCs/>
          <w:lang w:val="en-GB"/>
        </w:rPr>
        <w:lastRenderedPageBreak/>
        <w:t xml:space="preserve">The delegation wishes to support the Joint Commission of Co-operation between South Africa and Korea that will meet in South Africa for the first time later in 2018, since its formation in 2014. It </w:t>
      </w:r>
      <w:proofErr w:type="gramStart"/>
      <w:r>
        <w:rPr>
          <w:bCs/>
          <w:lang w:val="en-GB"/>
        </w:rPr>
        <w:t>is hoped</w:t>
      </w:r>
      <w:proofErr w:type="gramEnd"/>
      <w:r>
        <w:rPr>
          <w:bCs/>
          <w:lang w:val="en-GB"/>
        </w:rPr>
        <w:t xml:space="preserve"> that the discussions will be productive and promote the strategic advantage of both countries.</w:t>
      </w:r>
    </w:p>
    <w:p w14:paraId="78D2E5E4" w14:textId="77777777" w:rsidR="008A11A0" w:rsidRDefault="008A11A0" w:rsidP="00AA0908">
      <w:pPr>
        <w:pStyle w:val="BodyTextIndent"/>
        <w:spacing w:after="0" w:line="288" w:lineRule="auto"/>
        <w:ind w:left="0"/>
        <w:jc w:val="both"/>
        <w:rPr>
          <w:bCs/>
          <w:lang w:val="en-GB"/>
        </w:rPr>
      </w:pPr>
    </w:p>
    <w:p w14:paraId="4DCA41F4" w14:textId="77777777" w:rsidR="0052100D" w:rsidRDefault="0052100D" w:rsidP="00976183">
      <w:pPr>
        <w:pStyle w:val="BodyTextIndent"/>
        <w:numPr>
          <w:ilvl w:val="0"/>
          <w:numId w:val="35"/>
        </w:numPr>
        <w:spacing w:after="0" w:line="288" w:lineRule="auto"/>
        <w:ind w:left="567" w:hanging="567"/>
        <w:jc w:val="both"/>
        <w:rPr>
          <w:bCs/>
          <w:lang w:val="en-GB"/>
        </w:rPr>
      </w:pPr>
      <w:r>
        <w:rPr>
          <w:bCs/>
          <w:lang w:val="en-GB"/>
        </w:rPr>
        <w:t xml:space="preserve">The delegation noted the importance placed on </w:t>
      </w:r>
      <w:r w:rsidR="00976183">
        <w:rPr>
          <w:bCs/>
          <w:lang w:val="en-GB"/>
        </w:rPr>
        <w:t>science communication in ensuring that the public understood the role and value of STI. Japan</w:t>
      </w:r>
      <w:r w:rsidR="00C37474">
        <w:rPr>
          <w:bCs/>
          <w:lang w:val="en-GB"/>
        </w:rPr>
        <w:t xml:space="preserve">ese universities have </w:t>
      </w:r>
      <w:r w:rsidR="00976183">
        <w:rPr>
          <w:bCs/>
          <w:lang w:val="en-GB"/>
        </w:rPr>
        <w:t xml:space="preserve">formal undergraduate and postgraduate degree courses in science communication. Furthermore, science communication initiatives </w:t>
      </w:r>
      <w:proofErr w:type="gramStart"/>
      <w:r w:rsidR="00C37474">
        <w:rPr>
          <w:bCs/>
          <w:lang w:val="en-GB"/>
        </w:rPr>
        <w:t>are imbedded</w:t>
      </w:r>
      <w:proofErr w:type="gramEnd"/>
      <w:r w:rsidR="00C37474">
        <w:rPr>
          <w:bCs/>
          <w:lang w:val="en-GB"/>
        </w:rPr>
        <w:t xml:space="preserve"> in all levels of education, starting with early childhood development.</w:t>
      </w:r>
    </w:p>
    <w:p w14:paraId="63511DA8" w14:textId="77777777" w:rsidR="0052100D" w:rsidRDefault="0052100D" w:rsidP="00AA0908">
      <w:pPr>
        <w:pStyle w:val="BodyTextIndent"/>
        <w:spacing w:after="0" w:line="288" w:lineRule="auto"/>
        <w:ind w:left="0"/>
        <w:jc w:val="both"/>
        <w:rPr>
          <w:bCs/>
          <w:lang w:val="en-GB"/>
        </w:rPr>
      </w:pPr>
    </w:p>
    <w:p w14:paraId="39EBA513" w14:textId="77777777" w:rsidR="00C53114" w:rsidRPr="00722EA0" w:rsidRDefault="00C53114" w:rsidP="00AA0908">
      <w:pPr>
        <w:pStyle w:val="BodyTextIndent"/>
        <w:numPr>
          <w:ilvl w:val="0"/>
          <w:numId w:val="1"/>
        </w:numPr>
        <w:spacing w:after="0" w:line="288" w:lineRule="auto"/>
        <w:ind w:left="567" w:hanging="567"/>
        <w:jc w:val="both"/>
        <w:rPr>
          <w:b/>
          <w:lang w:val="en-GB"/>
        </w:rPr>
      </w:pPr>
      <w:r w:rsidRPr="00722EA0">
        <w:rPr>
          <w:b/>
          <w:lang w:val="en-GB"/>
        </w:rPr>
        <w:t>RECOMMENDATIONS</w:t>
      </w:r>
    </w:p>
    <w:p w14:paraId="2028AB16" w14:textId="77777777" w:rsidR="00C53114" w:rsidRDefault="00C53114" w:rsidP="00AA0908">
      <w:pPr>
        <w:spacing w:after="0" w:line="288" w:lineRule="auto"/>
        <w:jc w:val="both"/>
        <w:rPr>
          <w:rFonts w:ascii="Times New Roman" w:hAnsi="Times New Roman" w:cs="Times New Roman"/>
          <w:sz w:val="24"/>
          <w:szCs w:val="24"/>
          <w:lang w:val="en-GB"/>
        </w:rPr>
      </w:pPr>
    </w:p>
    <w:p w14:paraId="53383505" w14:textId="77777777" w:rsidR="00FF32BC" w:rsidRDefault="00FF32BC" w:rsidP="00AA0908">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delegation</w:t>
      </w:r>
      <w:r w:rsidR="00AA0908" w:rsidRPr="00AA0908">
        <w:rPr>
          <w:rFonts w:ascii="Times New Roman" w:hAnsi="Times New Roman" w:cs="Times New Roman"/>
          <w:sz w:val="24"/>
          <w:szCs w:val="24"/>
          <w:lang w:val="en-GB"/>
        </w:rPr>
        <w:t xml:space="preserve">, having </w:t>
      </w:r>
      <w:r w:rsidR="00AA0908">
        <w:rPr>
          <w:rFonts w:ascii="Times New Roman" w:hAnsi="Times New Roman" w:cs="Times New Roman"/>
          <w:sz w:val="24"/>
          <w:szCs w:val="24"/>
          <w:lang w:val="en-GB"/>
        </w:rPr>
        <w:t xml:space="preserve">concluded their international study tour to the Republic of Korea and Japan, </w:t>
      </w:r>
      <w:r w:rsidR="00AA0908" w:rsidRPr="00AA0908">
        <w:rPr>
          <w:rFonts w:ascii="Times New Roman" w:hAnsi="Times New Roman" w:cs="Times New Roman"/>
          <w:sz w:val="24"/>
          <w:szCs w:val="24"/>
          <w:lang w:val="en-GB"/>
        </w:rPr>
        <w:t>recommends that:</w:t>
      </w:r>
    </w:p>
    <w:p w14:paraId="2E56EC57" w14:textId="77777777" w:rsidR="00AA0908" w:rsidRPr="00722EA0" w:rsidRDefault="00AA0908" w:rsidP="00AA0908">
      <w:pPr>
        <w:spacing w:after="0" w:line="288" w:lineRule="auto"/>
        <w:jc w:val="both"/>
        <w:rPr>
          <w:rFonts w:ascii="Times New Roman" w:hAnsi="Times New Roman" w:cs="Times New Roman"/>
          <w:sz w:val="24"/>
          <w:szCs w:val="24"/>
          <w:lang w:val="en-GB"/>
        </w:rPr>
      </w:pPr>
    </w:p>
    <w:p w14:paraId="57B5922E" w14:textId="77777777" w:rsidR="00C53114" w:rsidRDefault="00AA0908" w:rsidP="00AA0908">
      <w:pPr>
        <w:pStyle w:val="ListParagraph"/>
        <w:numPr>
          <w:ilvl w:val="0"/>
          <w:numId w:val="36"/>
        </w:numPr>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The Department</w:t>
      </w:r>
      <w:r w:rsidR="0083699D">
        <w:rPr>
          <w:rFonts w:ascii="Times New Roman" w:hAnsi="Times New Roman" w:cs="Times New Roman"/>
          <w:sz w:val="24"/>
          <w:szCs w:val="24"/>
          <w:lang w:val="en-GB"/>
        </w:rPr>
        <w:t>s</w:t>
      </w:r>
      <w:r>
        <w:rPr>
          <w:rFonts w:ascii="Times New Roman" w:hAnsi="Times New Roman" w:cs="Times New Roman"/>
          <w:sz w:val="24"/>
          <w:szCs w:val="24"/>
          <w:lang w:val="en-GB"/>
        </w:rPr>
        <w:t xml:space="preserve"> of </w:t>
      </w:r>
      <w:proofErr w:type="gramStart"/>
      <w:r>
        <w:rPr>
          <w:rFonts w:ascii="Times New Roman" w:hAnsi="Times New Roman" w:cs="Times New Roman"/>
          <w:sz w:val="24"/>
          <w:szCs w:val="24"/>
          <w:lang w:val="en-GB"/>
        </w:rPr>
        <w:t>Science and Technology</w:t>
      </w:r>
      <w:r w:rsidR="0083699D">
        <w:rPr>
          <w:rFonts w:ascii="Times New Roman" w:hAnsi="Times New Roman" w:cs="Times New Roman"/>
          <w:sz w:val="24"/>
          <w:szCs w:val="24"/>
          <w:lang w:val="en-GB"/>
        </w:rPr>
        <w:t xml:space="preserve"> and Higher Education</w:t>
      </w:r>
      <w:proofErr w:type="gramEnd"/>
      <w:r w:rsidR="0083699D">
        <w:rPr>
          <w:rFonts w:ascii="Times New Roman" w:hAnsi="Times New Roman" w:cs="Times New Roman"/>
          <w:sz w:val="24"/>
          <w:szCs w:val="24"/>
          <w:lang w:val="en-GB"/>
        </w:rPr>
        <w:t xml:space="preserve"> and Training</w:t>
      </w:r>
      <w:r>
        <w:rPr>
          <w:rFonts w:ascii="Times New Roman" w:hAnsi="Times New Roman" w:cs="Times New Roman"/>
          <w:sz w:val="24"/>
          <w:szCs w:val="24"/>
          <w:lang w:val="en-GB"/>
        </w:rPr>
        <w:t xml:space="preserve"> assist Seoul National University to find partner institutions within South Africa with who a MoU for student and knowledge exchange can be entered into.</w:t>
      </w:r>
    </w:p>
    <w:p w14:paraId="6BB5E0F9" w14:textId="77777777" w:rsidR="00AA0908" w:rsidRDefault="00AA0908" w:rsidP="00AA0908">
      <w:pPr>
        <w:pStyle w:val="ListParagraph"/>
        <w:spacing w:after="0" w:line="288" w:lineRule="auto"/>
        <w:ind w:left="0"/>
        <w:jc w:val="both"/>
        <w:rPr>
          <w:rFonts w:ascii="Times New Roman" w:hAnsi="Times New Roman" w:cs="Times New Roman"/>
          <w:sz w:val="24"/>
          <w:szCs w:val="24"/>
          <w:lang w:val="en-GB"/>
        </w:rPr>
      </w:pPr>
    </w:p>
    <w:p w14:paraId="3B84B0BC" w14:textId="77777777" w:rsidR="00574514" w:rsidRDefault="00574514" w:rsidP="00574514">
      <w:pPr>
        <w:pStyle w:val="ListParagraph"/>
        <w:numPr>
          <w:ilvl w:val="0"/>
          <w:numId w:val="36"/>
        </w:numPr>
        <w:spacing w:after="0" w:line="288" w:lineRule="auto"/>
        <w:ind w:left="567" w:hanging="567"/>
        <w:jc w:val="both"/>
        <w:rPr>
          <w:rFonts w:ascii="Times New Roman" w:hAnsi="Times New Roman" w:cs="Times New Roman"/>
          <w:sz w:val="24"/>
          <w:szCs w:val="24"/>
          <w:lang w:val="en-GB"/>
        </w:rPr>
      </w:pPr>
      <w:r w:rsidRPr="00574514">
        <w:rPr>
          <w:rFonts w:ascii="Times New Roman" w:hAnsi="Times New Roman" w:cs="Times New Roman"/>
          <w:sz w:val="24"/>
          <w:szCs w:val="24"/>
          <w:lang w:val="en-GB"/>
        </w:rPr>
        <w:t xml:space="preserve">The Minister of Science and Technology favourably consider the invitation of the Japanese Minister of Economy, Trade and Industry to participate in the </w:t>
      </w:r>
      <w:r w:rsidRPr="001959B9">
        <w:rPr>
          <w:rFonts w:ascii="Times New Roman" w:hAnsi="Times New Roman" w:cs="Times New Roman"/>
          <w:i/>
          <w:sz w:val="24"/>
          <w:szCs w:val="24"/>
          <w:lang w:val="en-GB"/>
        </w:rPr>
        <w:t>Hydrogen Energy Ministerial Meeting</w:t>
      </w:r>
      <w:r w:rsidRPr="00574514">
        <w:rPr>
          <w:rFonts w:ascii="Times New Roman" w:hAnsi="Times New Roman" w:cs="Times New Roman"/>
          <w:sz w:val="24"/>
          <w:szCs w:val="24"/>
          <w:lang w:val="en-GB"/>
        </w:rPr>
        <w:t>, which will be he</w:t>
      </w:r>
      <w:r>
        <w:rPr>
          <w:rFonts w:ascii="Times New Roman" w:hAnsi="Times New Roman" w:cs="Times New Roman"/>
          <w:sz w:val="24"/>
          <w:szCs w:val="24"/>
          <w:lang w:val="en-GB"/>
        </w:rPr>
        <w:t xml:space="preserve">ld on 23 October 2018 in Tokyo, since it </w:t>
      </w:r>
      <w:r w:rsidRPr="00574514">
        <w:rPr>
          <w:rFonts w:ascii="Times New Roman" w:hAnsi="Times New Roman" w:cs="Times New Roman"/>
          <w:sz w:val="24"/>
          <w:szCs w:val="24"/>
          <w:lang w:val="en-GB"/>
        </w:rPr>
        <w:t xml:space="preserve">believes the </w:t>
      </w:r>
      <w:r w:rsidRPr="001959B9">
        <w:rPr>
          <w:rFonts w:ascii="Times New Roman" w:hAnsi="Times New Roman" w:cs="Times New Roman"/>
          <w:i/>
          <w:sz w:val="24"/>
          <w:szCs w:val="24"/>
          <w:lang w:val="en-GB"/>
        </w:rPr>
        <w:t>Hydrogen Energy Ministerial Meeting</w:t>
      </w:r>
      <w:r w:rsidRPr="0057451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will </w:t>
      </w:r>
      <w:r w:rsidRPr="00574514">
        <w:rPr>
          <w:rFonts w:ascii="Times New Roman" w:hAnsi="Times New Roman" w:cs="Times New Roman"/>
          <w:sz w:val="24"/>
          <w:szCs w:val="24"/>
          <w:lang w:val="en-GB"/>
        </w:rPr>
        <w:t xml:space="preserve">be of great strategic </w:t>
      </w:r>
      <w:r>
        <w:rPr>
          <w:rFonts w:ascii="Times New Roman" w:hAnsi="Times New Roman" w:cs="Times New Roman"/>
          <w:sz w:val="24"/>
          <w:szCs w:val="24"/>
          <w:lang w:val="en-GB"/>
        </w:rPr>
        <w:t xml:space="preserve">importance to realising </w:t>
      </w:r>
      <w:r w:rsidRPr="00574514">
        <w:rPr>
          <w:rFonts w:ascii="Times New Roman" w:hAnsi="Times New Roman" w:cs="Times New Roman"/>
          <w:sz w:val="24"/>
          <w:szCs w:val="24"/>
          <w:lang w:val="en-GB"/>
        </w:rPr>
        <w:t>South Africa’s “hydrogen economy” objectives.</w:t>
      </w:r>
    </w:p>
    <w:p w14:paraId="6C7CF4EF" w14:textId="77777777" w:rsidR="00574514" w:rsidRPr="00574514" w:rsidRDefault="00574514" w:rsidP="00574514">
      <w:pPr>
        <w:pStyle w:val="ListParagraph"/>
        <w:ind w:left="0"/>
        <w:rPr>
          <w:rFonts w:ascii="Times New Roman" w:hAnsi="Times New Roman" w:cs="Times New Roman"/>
          <w:sz w:val="24"/>
          <w:szCs w:val="24"/>
          <w:lang w:val="en-GB"/>
        </w:rPr>
      </w:pPr>
    </w:p>
    <w:p w14:paraId="10CD7076" w14:textId="77777777" w:rsidR="00D02481" w:rsidRDefault="00D02481" w:rsidP="00574514">
      <w:pPr>
        <w:pStyle w:val="ListParagraph"/>
        <w:numPr>
          <w:ilvl w:val="0"/>
          <w:numId w:val="36"/>
        </w:numPr>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The Department of Science and Technology</w:t>
      </w:r>
      <w:r w:rsidR="00CF3000">
        <w:rPr>
          <w:rFonts w:ascii="Times New Roman" w:hAnsi="Times New Roman" w:cs="Times New Roman"/>
          <w:sz w:val="24"/>
          <w:szCs w:val="24"/>
          <w:lang w:val="en-GB"/>
        </w:rPr>
        <w:t xml:space="preserve"> urgently engage with the Departments of </w:t>
      </w:r>
      <w:r>
        <w:rPr>
          <w:rFonts w:ascii="Times New Roman" w:hAnsi="Times New Roman" w:cs="Times New Roman"/>
          <w:sz w:val="24"/>
          <w:szCs w:val="24"/>
          <w:lang w:val="en-GB"/>
        </w:rPr>
        <w:t xml:space="preserve">Environmental Affairs and Water and Sanitation and the Kwa-Zulu Natal Provincial Government </w:t>
      </w:r>
      <w:proofErr w:type="gramStart"/>
      <w:r w:rsidR="00CF3000">
        <w:rPr>
          <w:rFonts w:ascii="Times New Roman" w:hAnsi="Times New Roman" w:cs="Times New Roman"/>
          <w:sz w:val="24"/>
          <w:szCs w:val="24"/>
          <w:lang w:val="en-GB"/>
        </w:rPr>
        <w:t>to speed</w:t>
      </w:r>
      <w:r w:rsidR="000825FD">
        <w:rPr>
          <w:rFonts w:ascii="Times New Roman" w:hAnsi="Times New Roman" w:cs="Times New Roman"/>
          <w:sz w:val="24"/>
          <w:szCs w:val="24"/>
          <w:lang w:val="en-GB"/>
        </w:rPr>
        <w:t>il</w:t>
      </w:r>
      <w:r w:rsidR="00CF3000">
        <w:rPr>
          <w:rFonts w:ascii="Times New Roman" w:hAnsi="Times New Roman" w:cs="Times New Roman"/>
          <w:sz w:val="24"/>
          <w:szCs w:val="24"/>
          <w:lang w:val="en-GB"/>
        </w:rPr>
        <w:t xml:space="preserve">y </w:t>
      </w:r>
      <w:r w:rsidR="000825FD">
        <w:rPr>
          <w:rFonts w:ascii="Times New Roman" w:hAnsi="Times New Roman" w:cs="Times New Roman"/>
          <w:sz w:val="24"/>
          <w:szCs w:val="24"/>
          <w:lang w:val="en-GB"/>
        </w:rPr>
        <w:t>resolve</w:t>
      </w:r>
      <w:proofErr w:type="gramEnd"/>
      <w:r w:rsidR="000825FD">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issues delaying progress with the REMIX Water Project in the eThekwini Municipality.</w:t>
      </w:r>
    </w:p>
    <w:p w14:paraId="34600741" w14:textId="77777777" w:rsidR="00AE5950" w:rsidRPr="00AE5950" w:rsidRDefault="00AE5950" w:rsidP="00AE5950">
      <w:pPr>
        <w:spacing w:after="0" w:line="288" w:lineRule="auto"/>
        <w:jc w:val="both"/>
        <w:rPr>
          <w:rFonts w:ascii="Times New Roman" w:hAnsi="Times New Roman" w:cs="Times New Roman"/>
          <w:sz w:val="24"/>
          <w:szCs w:val="24"/>
          <w:lang w:val="en-GB"/>
        </w:rPr>
      </w:pPr>
    </w:p>
    <w:p w14:paraId="63031EC7" w14:textId="77777777" w:rsidR="00AA0908" w:rsidRPr="00722EA0" w:rsidRDefault="00AE6057" w:rsidP="00AA0908">
      <w:pPr>
        <w:pStyle w:val="ListParagraph"/>
        <w:numPr>
          <w:ilvl w:val="0"/>
          <w:numId w:val="36"/>
        </w:numPr>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Department of Science and Technology consider, </w:t>
      </w:r>
      <w:r w:rsidR="00EE7BFC">
        <w:rPr>
          <w:rFonts w:ascii="Times New Roman" w:hAnsi="Times New Roman" w:cs="Times New Roman"/>
          <w:sz w:val="24"/>
          <w:szCs w:val="24"/>
          <w:lang w:val="en-GB"/>
        </w:rPr>
        <w:t>prior to the commencement of</w:t>
      </w:r>
      <w:r>
        <w:rPr>
          <w:rFonts w:ascii="Times New Roman" w:hAnsi="Times New Roman" w:cs="Times New Roman"/>
          <w:sz w:val="24"/>
          <w:szCs w:val="24"/>
          <w:lang w:val="en-GB"/>
        </w:rPr>
        <w:t xml:space="preserve"> future joint </w:t>
      </w:r>
      <w:r w:rsidR="00976183">
        <w:rPr>
          <w:rFonts w:ascii="Times New Roman" w:hAnsi="Times New Roman" w:cs="Times New Roman"/>
          <w:sz w:val="24"/>
          <w:szCs w:val="24"/>
          <w:lang w:val="en-GB"/>
        </w:rPr>
        <w:t>research and development</w:t>
      </w:r>
      <w:r>
        <w:rPr>
          <w:rFonts w:ascii="Times New Roman" w:hAnsi="Times New Roman" w:cs="Times New Roman"/>
          <w:sz w:val="24"/>
          <w:szCs w:val="24"/>
          <w:lang w:val="en-GB"/>
        </w:rPr>
        <w:t xml:space="preserve"> projects, </w:t>
      </w:r>
      <w:r w:rsidR="00E10287">
        <w:rPr>
          <w:rFonts w:ascii="Times New Roman" w:hAnsi="Times New Roman" w:cs="Times New Roman"/>
          <w:sz w:val="24"/>
          <w:szCs w:val="24"/>
          <w:lang w:val="en-GB"/>
        </w:rPr>
        <w:t>negotiating implementation protocols with all relevant stakeholders</w:t>
      </w:r>
      <w:r w:rsidR="00F627D2">
        <w:rPr>
          <w:rFonts w:ascii="Times New Roman" w:hAnsi="Times New Roman" w:cs="Times New Roman"/>
          <w:sz w:val="24"/>
          <w:szCs w:val="24"/>
          <w:lang w:val="en-GB"/>
        </w:rPr>
        <w:t xml:space="preserve"> and affected parties</w:t>
      </w:r>
      <w:r w:rsidR="00E10287">
        <w:rPr>
          <w:rFonts w:ascii="Times New Roman" w:hAnsi="Times New Roman" w:cs="Times New Roman"/>
          <w:sz w:val="24"/>
          <w:szCs w:val="24"/>
          <w:lang w:val="en-GB"/>
        </w:rPr>
        <w:t xml:space="preserve"> that will ensure that projects are not unnecessarily delayed by bureaucratic processes.</w:t>
      </w:r>
    </w:p>
    <w:p w14:paraId="09C0B427" w14:textId="77777777" w:rsidR="00C53114" w:rsidRPr="00D91D22" w:rsidRDefault="00C53114" w:rsidP="00AA0908">
      <w:pPr>
        <w:spacing w:after="0" w:line="288" w:lineRule="auto"/>
        <w:jc w:val="both"/>
        <w:rPr>
          <w:rFonts w:ascii="Times New Roman" w:hAnsi="Times New Roman" w:cs="Times New Roman"/>
          <w:sz w:val="24"/>
          <w:szCs w:val="24"/>
          <w:lang w:val="en-GB"/>
        </w:rPr>
      </w:pPr>
    </w:p>
    <w:p w14:paraId="40CBF94F" w14:textId="77777777" w:rsidR="00D3684C" w:rsidRPr="00D91D22" w:rsidRDefault="00905AE5" w:rsidP="00905AE5">
      <w:pPr>
        <w:pStyle w:val="ListParagraph"/>
        <w:numPr>
          <w:ilvl w:val="0"/>
          <w:numId w:val="36"/>
        </w:numPr>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8334DB">
        <w:rPr>
          <w:rFonts w:ascii="Times New Roman" w:hAnsi="Times New Roman" w:cs="Times New Roman"/>
          <w:sz w:val="24"/>
          <w:szCs w:val="24"/>
          <w:lang w:val="en-GB"/>
        </w:rPr>
        <w:t xml:space="preserve">Committee in previous recommendations emphasised that Government </w:t>
      </w:r>
      <w:r>
        <w:rPr>
          <w:rFonts w:ascii="Times New Roman" w:hAnsi="Times New Roman" w:cs="Times New Roman"/>
          <w:sz w:val="24"/>
          <w:szCs w:val="24"/>
          <w:lang w:val="en-GB"/>
        </w:rPr>
        <w:t xml:space="preserve">consider the level at which </w:t>
      </w:r>
      <w:r w:rsidR="00976183">
        <w:rPr>
          <w:rFonts w:ascii="Times New Roman" w:hAnsi="Times New Roman" w:cs="Times New Roman"/>
          <w:sz w:val="24"/>
          <w:szCs w:val="24"/>
          <w:lang w:val="en-GB"/>
        </w:rPr>
        <w:t xml:space="preserve">science, technology and innovation </w:t>
      </w:r>
      <w:r>
        <w:rPr>
          <w:rFonts w:ascii="Times New Roman" w:hAnsi="Times New Roman" w:cs="Times New Roman"/>
          <w:sz w:val="24"/>
          <w:szCs w:val="24"/>
          <w:lang w:val="en-GB"/>
        </w:rPr>
        <w:t xml:space="preserve">policy </w:t>
      </w:r>
      <w:proofErr w:type="gramStart"/>
      <w:r>
        <w:rPr>
          <w:rFonts w:ascii="Times New Roman" w:hAnsi="Times New Roman" w:cs="Times New Roman"/>
          <w:sz w:val="24"/>
          <w:szCs w:val="24"/>
          <w:lang w:val="en-GB"/>
        </w:rPr>
        <w:t>is formulated</w:t>
      </w:r>
      <w:proofErr w:type="gramEnd"/>
      <w:r>
        <w:rPr>
          <w:rFonts w:ascii="Times New Roman" w:hAnsi="Times New Roman" w:cs="Times New Roman"/>
          <w:sz w:val="24"/>
          <w:szCs w:val="24"/>
          <w:lang w:val="en-GB"/>
        </w:rPr>
        <w:t xml:space="preserve"> and how South Africa’s National System of Innovation should be co-ordinated and managed to meet the objectives of the N</w:t>
      </w:r>
      <w:r w:rsidR="00976183">
        <w:rPr>
          <w:rFonts w:ascii="Times New Roman" w:hAnsi="Times New Roman" w:cs="Times New Roman"/>
          <w:sz w:val="24"/>
          <w:szCs w:val="24"/>
          <w:lang w:val="en-GB"/>
        </w:rPr>
        <w:t xml:space="preserve">ational </w:t>
      </w:r>
      <w:r>
        <w:rPr>
          <w:rFonts w:ascii="Times New Roman" w:hAnsi="Times New Roman" w:cs="Times New Roman"/>
          <w:sz w:val="24"/>
          <w:szCs w:val="24"/>
          <w:lang w:val="en-GB"/>
        </w:rPr>
        <w:t>D</w:t>
      </w:r>
      <w:r w:rsidR="00976183">
        <w:rPr>
          <w:rFonts w:ascii="Times New Roman" w:hAnsi="Times New Roman" w:cs="Times New Roman"/>
          <w:sz w:val="24"/>
          <w:szCs w:val="24"/>
          <w:lang w:val="en-GB"/>
        </w:rPr>
        <w:t xml:space="preserve">evelopment </w:t>
      </w:r>
      <w:r>
        <w:rPr>
          <w:rFonts w:ascii="Times New Roman" w:hAnsi="Times New Roman" w:cs="Times New Roman"/>
          <w:sz w:val="24"/>
          <w:szCs w:val="24"/>
          <w:lang w:val="en-GB"/>
        </w:rPr>
        <w:t>P</w:t>
      </w:r>
      <w:r w:rsidR="00976183">
        <w:rPr>
          <w:rFonts w:ascii="Times New Roman" w:hAnsi="Times New Roman" w:cs="Times New Roman"/>
          <w:sz w:val="24"/>
          <w:szCs w:val="24"/>
          <w:lang w:val="en-GB"/>
        </w:rPr>
        <w:t>lan</w:t>
      </w:r>
      <w:r>
        <w:rPr>
          <w:rFonts w:ascii="Times New Roman" w:hAnsi="Times New Roman" w:cs="Times New Roman"/>
          <w:sz w:val="24"/>
          <w:szCs w:val="24"/>
          <w:lang w:val="en-GB"/>
        </w:rPr>
        <w:t>.</w:t>
      </w:r>
    </w:p>
    <w:p w14:paraId="6C282DEE" w14:textId="77777777" w:rsidR="000B0557" w:rsidRDefault="000B0557" w:rsidP="00AA0908">
      <w:pPr>
        <w:spacing w:after="0" w:line="288" w:lineRule="auto"/>
        <w:jc w:val="both"/>
        <w:rPr>
          <w:rFonts w:ascii="Times New Roman" w:hAnsi="Times New Roman" w:cs="Times New Roman"/>
          <w:sz w:val="24"/>
          <w:szCs w:val="24"/>
          <w:lang w:val="en-GB"/>
        </w:rPr>
      </w:pPr>
    </w:p>
    <w:p w14:paraId="5C76E252" w14:textId="77777777" w:rsidR="00D91D22" w:rsidRDefault="008334DB" w:rsidP="00905AE5">
      <w:pPr>
        <w:pStyle w:val="ListParagraph"/>
        <w:numPr>
          <w:ilvl w:val="0"/>
          <w:numId w:val="36"/>
        </w:numPr>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Department of Science and Technology increase its</w:t>
      </w:r>
      <w:r w:rsidR="00020305">
        <w:rPr>
          <w:rFonts w:ascii="Times New Roman" w:hAnsi="Times New Roman" w:cs="Times New Roman"/>
          <w:sz w:val="24"/>
          <w:szCs w:val="24"/>
          <w:lang w:val="en-GB"/>
        </w:rPr>
        <w:t xml:space="preserve"> efforts </w:t>
      </w:r>
      <w:r w:rsidR="00E83E4D">
        <w:rPr>
          <w:rFonts w:ascii="Times New Roman" w:hAnsi="Times New Roman" w:cs="Times New Roman"/>
          <w:sz w:val="24"/>
          <w:szCs w:val="24"/>
          <w:lang w:val="en-GB"/>
        </w:rPr>
        <w:t xml:space="preserve">regarding </w:t>
      </w:r>
      <w:r w:rsidR="00020305">
        <w:rPr>
          <w:rFonts w:ascii="Times New Roman" w:hAnsi="Times New Roman" w:cs="Times New Roman"/>
          <w:sz w:val="24"/>
          <w:szCs w:val="24"/>
          <w:lang w:val="en-GB"/>
        </w:rPr>
        <w:t xml:space="preserve">showcasing South Africa’s </w:t>
      </w:r>
      <w:r>
        <w:rPr>
          <w:rFonts w:ascii="Times New Roman" w:hAnsi="Times New Roman" w:cs="Times New Roman"/>
          <w:sz w:val="24"/>
          <w:szCs w:val="24"/>
          <w:lang w:val="en-GB"/>
        </w:rPr>
        <w:t xml:space="preserve">science, technology and innovation </w:t>
      </w:r>
      <w:r w:rsidR="00020305">
        <w:rPr>
          <w:rFonts w:ascii="Times New Roman" w:hAnsi="Times New Roman" w:cs="Times New Roman"/>
          <w:sz w:val="24"/>
          <w:szCs w:val="24"/>
          <w:lang w:val="en-GB"/>
        </w:rPr>
        <w:t>skills and competencies to alleviate the concerns of those wishing to invest in the country.</w:t>
      </w:r>
    </w:p>
    <w:p w14:paraId="57D53C21" w14:textId="77777777" w:rsidR="00905AE5" w:rsidRDefault="00905AE5" w:rsidP="00AA0908">
      <w:pPr>
        <w:spacing w:after="0" w:line="288" w:lineRule="auto"/>
        <w:jc w:val="both"/>
        <w:rPr>
          <w:rFonts w:ascii="Times New Roman" w:hAnsi="Times New Roman" w:cs="Times New Roman"/>
          <w:sz w:val="24"/>
          <w:szCs w:val="24"/>
          <w:lang w:val="en-GB"/>
        </w:rPr>
      </w:pPr>
    </w:p>
    <w:p w14:paraId="2A709DC0" w14:textId="77777777" w:rsidR="00C559CC" w:rsidRPr="008334DB" w:rsidRDefault="008334DB" w:rsidP="008334DB">
      <w:pPr>
        <w:pStyle w:val="ListParagraph"/>
        <w:numPr>
          <w:ilvl w:val="0"/>
          <w:numId w:val="36"/>
        </w:numPr>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Department of Science and Technology explore the feasibility of establishing </w:t>
      </w:r>
      <w:r w:rsidR="00C559CC" w:rsidRPr="008334DB">
        <w:rPr>
          <w:rFonts w:ascii="Times New Roman" w:hAnsi="Times New Roman" w:cs="Times New Roman"/>
          <w:sz w:val="24"/>
          <w:szCs w:val="24"/>
          <w:lang w:val="en-GB"/>
        </w:rPr>
        <w:t>a Water Technologies Research Institute and a Research Chair in Water Technologies.</w:t>
      </w:r>
    </w:p>
    <w:p w14:paraId="3D608779" w14:textId="77777777" w:rsidR="00905AE5" w:rsidRDefault="00905AE5" w:rsidP="00AA0908">
      <w:pPr>
        <w:spacing w:after="0" w:line="288" w:lineRule="auto"/>
        <w:jc w:val="both"/>
        <w:rPr>
          <w:rFonts w:ascii="Times New Roman" w:hAnsi="Times New Roman" w:cs="Times New Roman"/>
          <w:sz w:val="24"/>
          <w:szCs w:val="24"/>
          <w:lang w:val="en-GB"/>
        </w:rPr>
      </w:pPr>
    </w:p>
    <w:p w14:paraId="3B39F3B1" w14:textId="77777777" w:rsidR="00905AE5" w:rsidRDefault="00C37474" w:rsidP="00695AAB">
      <w:pPr>
        <w:pStyle w:val="ListParagraph"/>
        <w:numPr>
          <w:ilvl w:val="0"/>
          <w:numId w:val="36"/>
        </w:numPr>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Departments of </w:t>
      </w:r>
      <w:proofErr w:type="gramStart"/>
      <w:r>
        <w:rPr>
          <w:rFonts w:ascii="Times New Roman" w:hAnsi="Times New Roman" w:cs="Times New Roman"/>
          <w:sz w:val="24"/>
          <w:szCs w:val="24"/>
          <w:lang w:val="en-GB"/>
        </w:rPr>
        <w:t>Science and Technology and Higher Education</w:t>
      </w:r>
      <w:proofErr w:type="gramEnd"/>
      <w:r>
        <w:rPr>
          <w:rFonts w:ascii="Times New Roman" w:hAnsi="Times New Roman" w:cs="Times New Roman"/>
          <w:sz w:val="24"/>
          <w:szCs w:val="24"/>
          <w:lang w:val="en-GB"/>
        </w:rPr>
        <w:t xml:space="preserve"> and Training consider the </w:t>
      </w:r>
      <w:r w:rsidR="00210532">
        <w:rPr>
          <w:rFonts w:ascii="Times New Roman" w:hAnsi="Times New Roman" w:cs="Times New Roman"/>
          <w:sz w:val="24"/>
          <w:szCs w:val="24"/>
          <w:lang w:val="en-GB"/>
        </w:rPr>
        <w:t xml:space="preserve">development of a formal degree </w:t>
      </w:r>
      <w:r w:rsidR="002A0383">
        <w:rPr>
          <w:rFonts w:ascii="Times New Roman" w:hAnsi="Times New Roman" w:cs="Times New Roman"/>
          <w:sz w:val="24"/>
          <w:szCs w:val="24"/>
          <w:lang w:val="en-GB"/>
        </w:rPr>
        <w:t>i</w:t>
      </w:r>
      <w:r w:rsidR="00210532">
        <w:rPr>
          <w:rFonts w:ascii="Times New Roman" w:hAnsi="Times New Roman" w:cs="Times New Roman"/>
          <w:sz w:val="24"/>
          <w:szCs w:val="24"/>
          <w:lang w:val="en-GB"/>
        </w:rPr>
        <w:t>n science communication</w:t>
      </w:r>
      <w:r w:rsidR="002A0383">
        <w:rPr>
          <w:rFonts w:ascii="Times New Roman" w:hAnsi="Times New Roman" w:cs="Times New Roman"/>
          <w:sz w:val="24"/>
          <w:szCs w:val="24"/>
          <w:lang w:val="en-GB"/>
        </w:rPr>
        <w:t>.</w:t>
      </w:r>
    </w:p>
    <w:p w14:paraId="394692C3" w14:textId="77777777" w:rsidR="002A0383" w:rsidRPr="00695AAB" w:rsidRDefault="002A0383" w:rsidP="00695AAB">
      <w:pPr>
        <w:pStyle w:val="ListParagraph"/>
        <w:ind w:left="0"/>
        <w:rPr>
          <w:rFonts w:ascii="Times New Roman" w:hAnsi="Times New Roman" w:cs="Times New Roman"/>
          <w:sz w:val="24"/>
          <w:szCs w:val="24"/>
          <w:lang w:val="en-GB"/>
        </w:rPr>
      </w:pPr>
    </w:p>
    <w:p w14:paraId="637904ED" w14:textId="77777777" w:rsidR="002A0383" w:rsidRDefault="002A0383" w:rsidP="00695AAB">
      <w:pPr>
        <w:pStyle w:val="ListParagraph"/>
        <w:numPr>
          <w:ilvl w:val="0"/>
          <w:numId w:val="36"/>
        </w:numPr>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Departments of </w:t>
      </w:r>
      <w:proofErr w:type="gramStart"/>
      <w:r>
        <w:rPr>
          <w:rFonts w:ascii="Times New Roman" w:hAnsi="Times New Roman" w:cs="Times New Roman"/>
          <w:sz w:val="24"/>
          <w:szCs w:val="24"/>
          <w:lang w:val="en-GB"/>
        </w:rPr>
        <w:t>Science and Technology</w:t>
      </w:r>
      <w:proofErr w:type="gramEnd"/>
      <w:r>
        <w:rPr>
          <w:rFonts w:ascii="Times New Roman" w:hAnsi="Times New Roman" w:cs="Times New Roman"/>
          <w:sz w:val="24"/>
          <w:szCs w:val="24"/>
          <w:lang w:val="en-GB"/>
        </w:rPr>
        <w:t xml:space="preserve"> and Social Development consider the establishment of a programme that introduces the concepts and principles of science and technology at the early learning stages.</w:t>
      </w:r>
    </w:p>
    <w:p w14:paraId="34BED9E1" w14:textId="77777777" w:rsidR="002A0383" w:rsidRPr="00695AAB" w:rsidRDefault="002A0383" w:rsidP="00695AAB">
      <w:pPr>
        <w:pStyle w:val="ListParagraph"/>
        <w:ind w:left="0"/>
        <w:rPr>
          <w:rFonts w:ascii="Times New Roman" w:hAnsi="Times New Roman" w:cs="Times New Roman"/>
          <w:sz w:val="24"/>
          <w:szCs w:val="24"/>
          <w:lang w:val="en-GB"/>
        </w:rPr>
      </w:pPr>
    </w:p>
    <w:p w14:paraId="18B96827" w14:textId="77777777" w:rsidR="002A0383" w:rsidRDefault="00CA2EE0" w:rsidP="00695AAB">
      <w:pPr>
        <w:pStyle w:val="ListParagraph"/>
        <w:numPr>
          <w:ilvl w:val="0"/>
          <w:numId w:val="36"/>
        </w:numPr>
        <w:spacing w:after="0" w:line="288"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Department of Science and Technology consider the strategic benefit of participating in Japan’s </w:t>
      </w:r>
      <w:r w:rsidRPr="00CA2EE0">
        <w:rPr>
          <w:rFonts w:ascii="Times New Roman" w:hAnsi="Times New Roman" w:cs="Times New Roman"/>
          <w:sz w:val="24"/>
          <w:szCs w:val="24"/>
          <w:lang w:val="en-GB"/>
        </w:rPr>
        <w:t>Development of a Carbon Dioxide Free Ammonia Value Chain energy carrier project</w:t>
      </w:r>
      <w:r w:rsidR="009D3FD5">
        <w:rPr>
          <w:rFonts w:ascii="Times New Roman" w:hAnsi="Times New Roman" w:cs="Times New Roman"/>
          <w:sz w:val="24"/>
          <w:szCs w:val="24"/>
          <w:lang w:val="en-GB"/>
        </w:rPr>
        <w:t xml:space="preserve"> to enhance </w:t>
      </w:r>
      <w:r>
        <w:rPr>
          <w:rFonts w:ascii="Times New Roman" w:hAnsi="Times New Roman" w:cs="Times New Roman"/>
          <w:sz w:val="24"/>
          <w:szCs w:val="24"/>
          <w:lang w:val="en-GB"/>
        </w:rPr>
        <w:t>South Africa</w:t>
      </w:r>
      <w:r w:rsidR="009D3FD5">
        <w:rPr>
          <w:rFonts w:ascii="Times New Roman" w:hAnsi="Times New Roman" w:cs="Times New Roman"/>
          <w:sz w:val="24"/>
          <w:szCs w:val="24"/>
          <w:lang w:val="en-GB"/>
        </w:rPr>
        <w:t>’s H</w:t>
      </w:r>
      <w:r>
        <w:rPr>
          <w:rFonts w:ascii="Times New Roman" w:hAnsi="Times New Roman" w:cs="Times New Roman"/>
          <w:sz w:val="24"/>
          <w:szCs w:val="24"/>
          <w:lang w:val="en-GB"/>
        </w:rPr>
        <w:t>ydrogen research and development programme</w:t>
      </w:r>
      <w:r w:rsidR="009D3FD5">
        <w:rPr>
          <w:rFonts w:ascii="Times New Roman" w:hAnsi="Times New Roman" w:cs="Times New Roman"/>
          <w:sz w:val="24"/>
          <w:szCs w:val="24"/>
          <w:lang w:val="en-GB"/>
        </w:rPr>
        <w:t xml:space="preserve"> and for skills development</w:t>
      </w:r>
      <w:r>
        <w:rPr>
          <w:rFonts w:ascii="Times New Roman" w:hAnsi="Times New Roman" w:cs="Times New Roman"/>
          <w:sz w:val="24"/>
          <w:szCs w:val="24"/>
          <w:lang w:val="en-GB"/>
        </w:rPr>
        <w:t>.</w:t>
      </w:r>
    </w:p>
    <w:p w14:paraId="1BDD6AB9" w14:textId="77777777" w:rsidR="008334DB" w:rsidRDefault="008334DB" w:rsidP="00AA0908">
      <w:pPr>
        <w:spacing w:after="0" w:line="288" w:lineRule="auto"/>
        <w:jc w:val="both"/>
        <w:rPr>
          <w:rFonts w:ascii="Times New Roman" w:hAnsi="Times New Roman" w:cs="Times New Roman"/>
          <w:sz w:val="24"/>
          <w:szCs w:val="24"/>
          <w:lang w:val="en-GB"/>
        </w:rPr>
      </w:pPr>
    </w:p>
    <w:p w14:paraId="18540AC9" w14:textId="77777777" w:rsidR="00695AAB" w:rsidRDefault="00695AAB" w:rsidP="00AA0908">
      <w:pPr>
        <w:spacing w:after="0" w:line="288" w:lineRule="auto"/>
        <w:jc w:val="both"/>
        <w:rPr>
          <w:rFonts w:ascii="Times New Roman" w:hAnsi="Times New Roman" w:cs="Times New Roman"/>
          <w:sz w:val="24"/>
          <w:szCs w:val="24"/>
          <w:lang w:val="en-GB"/>
        </w:rPr>
      </w:pPr>
    </w:p>
    <w:p w14:paraId="6B2E70BF" w14:textId="77777777" w:rsidR="00695AAB" w:rsidRDefault="00695AAB" w:rsidP="00AA0908">
      <w:pPr>
        <w:spacing w:after="0" w:line="288" w:lineRule="auto"/>
        <w:jc w:val="both"/>
        <w:rPr>
          <w:rFonts w:ascii="Times New Roman" w:hAnsi="Times New Roman" w:cs="Times New Roman"/>
          <w:sz w:val="24"/>
          <w:szCs w:val="24"/>
          <w:lang w:val="en-GB"/>
        </w:rPr>
      </w:pPr>
    </w:p>
    <w:p w14:paraId="6FA84446" w14:textId="77777777" w:rsidR="00695AAB" w:rsidRPr="008334DB" w:rsidRDefault="00695AAB" w:rsidP="00AA0908">
      <w:pPr>
        <w:spacing w:after="0" w:line="288" w:lineRule="auto"/>
        <w:jc w:val="both"/>
        <w:rPr>
          <w:rFonts w:ascii="Times New Roman" w:hAnsi="Times New Roman" w:cs="Times New Roman"/>
          <w:sz w:val="24"/>
          <w:szCs w:val="24"/>
          <w:lang w:val="en-GB"/>
        </w:rPr>
      </w:pPr>
    </w:p>
    <w:p w14:paraId="2550190F" w14:textId="77777777" w:rsidR="0045773B" w:rsidRPr="00D91D22" w:rsidRDefault="00C53114" w:rsidP="00AA0908">
      <w:pPr>
        <w:spacing w:after="0" w:line="288" w:lineRule="auto"/>
        <w:jc w:val="both"/>
        <w:rPr>
          <w:rFonts w:ascii="Times New Roman" w:hAnsi="Times New Roman" w:cs="Times New Roman"/>
          <w:sz w:val="24"/>
          <w:szCs w:val="24"/>
          <w:lang w:val="en-GB"/>
        </w:rPr>
      </w:pPr>
      <w:r w:rsidRPr="00722EA0">
        <w:rPr>
          <w:rFonts w:ascii="Times New Roman" w:hAnsi="Times New Roman" w:cs="Times New Roman"/>
          <w:b/>
          <w:sz w:val="24"/>
          <w:szCs w:val="24"/>
          <w:lang w:val="en-GB"/>
        </w:rPr>
        <w:t xml:space="preserve">Report to </w:t>
      </w:r>
      <w:proofErr w:type="gramStart"/>
      <w:r w:rsidRPr="00722EA0">
        <w:rPr>
          <w:rFonts w:ascii="Times New Roman" w:hAnsi="Times New Roman" w:cs="Times New Roman"/>
          <w:b/>
          <w:sz w:val="24"/>
          <w:szCs w:val="24"/>
          <w:lang w:val="en-GB"/>
        </w:rPr>
        <w:t>be considered</w:t>
      </w:r>
      <w:proofErr w:type="gramEnd"/>
      <w:r w:rsidRPr="00722EA0">
        <w:rPr>
          <w:rFonts w:ascii="Times New Roman" w:hAnsi="Times New Roman" w:cs="Times New Roman"/>
          <w:b/>
          <w:sz w:val="24"/>
          <w:szCs w:val="24"/>
          <w:lang w:val="en-GB"/>
        </w:rPr>
        <w:t>.</w:t>
      </w:r>
    </w:p>
    <w:sectPr w:rsidR="0045773B" w:rsidRPr="00D91D22" w:rsidSect="001C17E7">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F65BA" w14:textId="77777777" w:rsidR="000517EE" w:rsidRDefault="000517EE" w:rsidP="00353A2C">
      <w:pPr>
        <w:spacing w:after="0" w:line="240" w:lineRule="auto"/>
      </w:pPr>
      <w:r>
        <w:separator/>
      </w:r>
    </w:p>
  </w:endnote>
  <w:endnote w:type="continuationSeparator" w:id="0">
    <w:p w14:paraId="57B67026" w14:textId="77777777" w:rsidR="000517EE" w:rsidRDefault="000517EE" w:rsidP="0035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3437"/>
      <w:docPartObj>
        <w:docPartGallery w:val="Page Numbers (Bottom of Page)"/>
        <w:docPartUnique/>
      </w:docPartObj>
    </w:sdtPr>
    <w:sdtEndPr/>
    <w:sdtContent>
      <w:p w14:paraId="4F8C04F5" w14:textId="498E1209" w:rsidR="003D6BF3" w:rsidRDefault="003D6BF3">
        <w:pPr>
          <w:pStyle w:val="Footer"/>
          <w:jc w:val="right"/>
        </w:pPr>
        <w:r w:rsidRPr="00095F3E">
          <w:rPr>
            <w:rFonts w:ascii="Arial" w:hAnsi="Arial"/>
          </w:rPr>
          <w:fldChar w:fldCharType="begin"/>
        </w:r>
        <w:r w:rsidRPr="00095F3E">
          <w:rPr>
            <w:rFonts w:ascii="Arial" w:hAnsi="Arial"/>
          </w:rPr>
          <w:instrText xml:space="preserve"> PAGE   \* MERGEFORMAT </w:instrText>
        </w:r>
        <w:r w:rsidRPr="00095F3E">
          <w:rPr>
            <w:rFonts w:ascii="Arial" w:hAnsi="Arial"/>
          </w:rPr>
          <w:fldChar w:fldCharType="separate"/>
        </w:r>
        <w:r w:rsidR="004942A5">
          <w:rPr>
            <w:rFonts w:ascii="Arial" w:hAnsi="Arial"/>
            <w:noProof/>
          </w:rPr>
          <w:t>1</w:t>
        </w:r>
        <w:r w:rsidRPr="00095F3E">
          <w:rPr>
            <w:rFonts w:ascii="Arial" w:hAnsi="Arial"/>
          </w:rPr>
          <w:fldChar w:fldCharType="end"/>
        </w:r>
      </w:p>
    </w:sdtContent>
  </w:sdt>
  <w:p w14:paraId="49A71B2C" w14:textId="77777777" w:rsidR="003D6BF3" w:rsidRDefault="003D6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C31E0" w14:textId="77777777" w:rsidR="000517EE" w:rsidRDefault="000517EE" w:rsidP="00353A2C">
      <w:pPr>
        <w:spacing w:after="0" w:line="240" w:lineRule="auto"/>
      </w:pPr>
      <w:r>
        <w:separator/>
      </w:r>
    </w:p>
  </w:footnote>
  <w:footnote w:type="continuationSeparator" w:id="0">
    <w:p w14:paraId="66086AB3" w14:textId="77777777" w:rsidR="000517EE" w:rsidRDefault="000517EE" w:rsidP="00353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1A"/>
    <w:multiLevelType w:val="multilevel"/>
    <w:tmpl w:val="5C2A1E5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1146"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28C6389"/>
    <w:multiLevelType w:val="hybridMultilevel"/>
    <w:tmpl w:val="2F5AFB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EB4C18"/>
    <w:multiLevelType w:val="hybridMultilevel"/>
    <w:tmpl w:val="D1C4D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664462"/>
    <w:multiLevelType w:val="hybridMultilevel"/>
    <w:tmpl w:val="36721F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9B62CF"/>
    <w:multiLevelType w:val="hybridMultilevel"/>
    <w:tmpl w:val="C540C5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DE950BD"/>
    <w:multiLevelType w:val="hybridMultilevel"/>
    <w:tmpl w:val="DF36D216"/>
    <w:lvl w:ilvl="0" w:tplc="1C090001">
      <w:start w:val="1"/>
      <w:numFmt w:val="bullet"/>
      <w:lvlText w:val=""/>
      <w:lvlJc w:val="left"/>
      <w:pPr>
        <w:ind w:left="720" w:hanging="360"/>
      </w:pPr>
      <w:rPr>
        <w:rFonts w:ascii="Symbol" w:hAnsi="Symbol" w:hint="default"/>
      </w:rPr>
    </w:lvl>
    <w:lvl w:ilvl="1" w:tplc="53CE8CC6">
      <w:start w:val="1"/>
      <w:numFmt w:val="bullet"/>
      <w:lvlText w:val="o"/>
      <w:lvlJc w:val="left"/>
      <w:pPr>
        <w:ind w:left="1440" w:hanging="360"/>
      </w:pPr>
      <w:rPr>
        <w:rFonts w:ascii="Symbol" w:hAnsi="Symbol" w:cs="Arial" w:hint="default"/>
        <w:b/>
        <w:sz w:val="22"/>
        <w:szCs w:val="22"/>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A945964"/>
    <w:multiLevelType w:val="hybridMultilevel"/>
    <w:tmpl w:val="4F18B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BA66A0D"/>
    <w:multiLevelType w:val="hybridMultilevel"/>
    <w:tmpl w:val="FB34A9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C1D2A07"/>
    <w:multiLevelType w:val="hybridMultilevel"/>
    <w:tmpl w:val="22D83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FB21E04"/>
    <w:multiLevelType w:val="hybridMultilevel"/>
    <w:tmpl w:val="5DB4230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34C61C8"/>
    <w:multiLevelType w:val="hybridMultilevel"/>
    <w:tmpl w:val="08EEFB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E633BE8"/>
    <w:multiLevelType w:val="hybridMultilevel"/>
    <w:tmpl w:val="FE1E5E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1F964E1"/>
    <w:multiLevelType w:val="hybridMultilevel"/>
    <w:tmpl w:val="A31274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8071C90"/>
    <w:multiLevelType w:val="hybridMultilevel"/>
    <w:tmpl w:val="42B696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A6B61DD"/>
    <w:multiLevelType w:val="hybridMultilevel"/>
    <w:tmpl w:val="A3BA9B44"/>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4095638A"/>
    <w:multiLevelType w:val="hybridMultilevel"/>
    <w:tmpl w:val="AD6A2856"/>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12D302C"/>
    <w:multiLevelType w:val="hybridMultilevel"/>
    <w:tmpl w:val="A56CD2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8581872"/>
    <w:multiLevelType w:val="hybridMultilevel"/>
    <w:tmpl w:val="F5C4F7F6"/>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49214444"/>
    <w:multiLevelType w:val="hybridMultilevel"/>
    <w:tmpl w:val="33B4DA3A"/>
    <w:lvl w:ilvl="0" w:tplc="0EFE74BE">
      <w:start w:val="1"/>
      <w:numFmt w:val="bullet"/>
      <w:lvlText w:val=""/>
      <w:lvlJc w:val="left"/>
      <w:pPr>
        <w:ind w:left="720" w:hanging="360"/>
      </w:pPr>
      <w:rPr>
        <w:rFonts w:ascii="Symbol" w:hAnsi="Symbol" w:hint="default"/>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F035ED3"/>
    <w:multiLevelType w:val="hybridMultilevel"/>
    <w:tmpl w:val="967ED4EC"/>
    <w:lvl w:ilvl="0" w:tplc="1C090001">
      <w:start w:val="1"/>
      <w:numFmt w:val="bullet"/>
      <w:lvlText w:val=""/>
      <w:lvlJc w:val="left"/>
      <w:pPr>
        <w:ind w:left="930" w:hanging="570"/>
      </w:pPr>
      <w:rPr>
        <w:rFonts w:ascii="Symbol" w:hAnsi="Symbol" w:hint="default"/>
      </w:rPr>
    </w:lvl>
    <w:lvl w:ilvl="1" w:tplc="1C090001">
      <w:start w:val="1"/>
      <w:numFmt w:val="bullet"/>
      <w:lvlText w:val=""/>
      <w:lvlJc w:val="left"/>
      <w:pPr>
        <w:ind w:left="1650" w:hanging="57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F5704C0"/>
    <w:multiLevelType w:val="hybridMultilevel"/>
    <w:tmpl w:val="B2E8DB5A"/>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FA7115A"/>
    <w:multiLevelType w:val="hybridMultilevel"/>
    <w:tmpl w:val="C9708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0E0713F"/>
    <w:multiLevelType w:val="hybridMultilevel"/>
    <w:tmpl w:val="7FFE9E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6CC20F6"/>
    <w:multiLevelType w:val="hybridMultilevel"/>
    <w:tmpl w:val="07CA15A6"/>
    <w:lvl w:ilvl="0" w:tplc="88A4676A">
      <w:start w:val="1"/>
      <w:numFmt w:val="bullet"/>
      <w:lvlText w:val=""/>
      <w:lvlJc w:val="left"/>
      <w:pPr>
        <w:ind w:left="720" w:hanging="360"/>
      </w:pPr>
      <w:rPr>
        <w:rFonts w:ascii="Symbol" w:hAnsi="Symbol" w:hint="default"/>
        <w:sz w:val="24"/>
        <w:szCs w:val="24"/>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80B70C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796FBE"/>
    <w:multiLevelType w:val="hybridMultilevel"/>
    <w:tmpl w:val="31782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B4F40C4"/>
    <w:multiLevelType w:val="hybridMultilevel"/>
    <w:tmpl w:val="CAB29D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39A44E5"/>
    <w:multiLevelType w:val="hybridMultilevel"/>
    <w:tmpl w:val="B43265E4"/>
    <w:lvl w:ilvl="0" w:tplc="C39489A6">
      <w:start w:val="1"/>
      <w:numFmt w:val="bullet"/>
      <w:lvlText w:val=""/>
      <w:lvlJc w:val="left"/>
      <w:pPr>
        <w:ind w:left="720" w:hanging="360"/>
      </w:pPr>
      <w:rPr>
        <w:rFonts w:ascii="Symbol" w:hAnsi="Symbol" w:hint="default"/>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3AD3361"/>
    <w:multiLevelType w:val="hybridMultilevel"/>
    <w:tmpl w:val="F014F7B0"/>
    <w:lvl w:ilvl="0" w:tplc="D1C40C78">
      <w:start w:val="1"/>
      <w:numFmt w:val="bullet"/>
      <w:lvlText w:val=""/>
      <w:lvlJc w:val="left"/>
      <w:pPr>
        <w:ind w:left="720" w:hanging="360"/>
      </w:pPr>
      <w:rPr>
        <w:rFonts w:ascii="Symbol" w:hAnsi="Symbol" w:hint="default"/>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4C93CFA"/>
    <w:multiLevelType w:val="hybridMultilevel"/>
    <w:tmpl w:val="2BF83D28"/>
    <w:lvl w:ilvl="0" w:tplc="1C090001">
      <w:start w:val="1"/>
      <w:numFmt w:val="bullet"/>
      <w:lvlText w:val=""/>
      <w:lvlJc w:val="left"/>
      <w:pPr>
        <w:ind w:left="720" w:hanging="360"/>
      </w:pPr>
      <w:rPr>
        <w:rFonts w:ascii="Symbol" w:hAnsi="Symbol" w:hint="default"/>
      </w:rPr>
    </w:lvl>
    <w:lvl w:ilvl="1" w:tplc="B2C49210">
      <w:start w:val="5"/>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E2B3A99"/>
    <w:multiLevelType w:val="hybridMultilevel"/>
    <w:tmpl w:val="8166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640344"/>
    <w:multiLevelType w:val="hybridMultilevel"/>
    <w:tmpl w:val="E486A9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35422FD"/>
    <w:multiLevelType w:val="hybridMultilevel"/>
    <w:tmpl w:val="1D442B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3FD150F"/>
    <w:multiLevelType w:val="hybridMultilevel"/>
    <w:tmpl w:val="0A9682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5394F43"/>
    <w:multiLevelType w:val="hybridMultilevel"/>
    <w:tmpl w:val="F5CC2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63B7ABF"/>
    <w:multiLevelType w:val="hybridMultilevel"/>
    <w:tmpl w:val="938A93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8314C45"/>
    <w:multiLevelType w:val="hybridMultilevel"/>
    <w:tmpl w:val="38CE9F1E"/>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24"/>
  </w:num>
  <w:num w:numId="3">
    <w:abstractNumId w:val="20"/>
  </w:num>
  <w:num w:numId="4">
    <w:abstractNumId w:val="26"/>
  </w:num>
  <w:num w:numId="5">
    <w:abstractNumId w:val="9"/>
  </w:num>
  <w:num w:numId="6">
    <w:abstractNumId w:val="7"/>
  </w:num>
  <w:num w:numId="7">
    <w:abstractNumId w:val="16"/>
  </w:num>
  <w:num w:numId="8">
    <w:abstractNumId w:val="11"/>
  </w:num>
  <w:num w:numId="9">
    <w:abstractNumId w:val="2"/>
  </w:num>
  <w:num w:numId="10">
    <w:abstractNumId w:val="31"/>
  </w:num>
  <w:num w:numId="11">
    <w:abstractNumId w:val="17"/>
  </w:num>
  <w:num w:numId="12">
    <w:abstractNumId w:val="23"/>
  </w:num>
  <w:num w:numId="13">
    <w:abstractNumId w:val="28"/>
  </w:num>
  <w:num w:numId="14">
    <w:abstractNumId w:val="8"/>
  </w:num>
  <w:num w:numId="15">
    <w:abstractNumId w:val="29"/>
  </w:num>
  <w:num w:numId="16">
    <w:abstractNumId w:val="18"/>
  </w:num>
  <w:num w:numId="17">
    <w:abstractNumId w:val="14"/>
  </w:num>
  <w:num w:numId="18">
    <w:abstractNumId w:val="3"/>
  </w:num>
  <w:num w:numId="19">
    <w:abstractNumId w:val="19"/>
  </w:num>
  <w:num w:numId="20">
    <w:abstractNumId w:val="15"/>
  </w:num>
  <w:num w:numId="21">
    <w:abstractNumId w:val="36"/>
  </w:num>
  <w:num w:numId="22">
    <w:abstractNumId w:val="6"/>
  </w:num>
  <w:num w:numId="23">
    <w:abstractNumId w:val="12"/>
  </w:num>
  <w:num w:numId="24">
    <w:abstractNumId w:val="5"/>
  </w:num>
  <w:num w:numId="25">
    <w:abstractNumId w:val="32"/>
  </w:num>
  <w:num w:numId="26">
    <w:abstractNumId w:val="21"/>
  </w:num>
  <w:num w:numId="27">
    <w:abstractNumId w:val="27"/>
  </w:num>
  <w:num w:numId="28">
    <w:abstractNumId w:val="13"/>
  </w:num>
  <w:num w:numId="29">
    <w:abstractNumId w:val="33"/>
  </w:num>
  <w:num w:numId="30">
    <w:abstractNumId w:val="25"/>
  </w:num>
  <w:num w:numId="31">
    <w:abstractNumId w:val="22"/>
  </w:num>
  <w:num w:numId="32">
    <w:abstractNumId w:val="34"/>
  </w:num>
  <w:num w:numId="33">
    <w:abstractNumId w:val="35"/>
  </w:num>
  <w:num w:numId="34">
    <w:abstractNumId w:val="4"/>
  </w:num>
  <w:num w:numId="35">
    <w:abstractNumId w:val="10"/>
  </w:num>
  <w:num w:numId="36">
    <w:abstractNumId w:val="1"/>
  </w:num>
  <w:num w:numId="37">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567"/>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2F"/>
    <w:rsid w:val="00000FFB"/>
    <w:rsid w:val="00001D77"/>
    <w:rsid w:val="00002776"/>
    <w:rsid w:val="00003547"/>
    <w:rsid w:val="00005171"/>
    <w:rsid w:val="00006677"/>
    <w:rsid w:val="0000725A"/>
    <w:rsid w:val="00010513"/>
    <w:rsid w:val="000106DF"/>
    <w:rsid w:val="000107DB"/>
    <w:rsid w:val="00010897"/>
    <w:rsid w:val="00010BBF"/>
    <w:rsid w:val="00012D26"/>
    <w:rsid w:val="00013B1F"/>
    <w:rsid w:val="00020305"/>
    <w:rsid w:val="00020B6D"/>
    <w:rsid w:val="00020D61"/>
    <w:rsid w:val="00023E1A"/>
    <w:rsid w:val="00024D3C"/>
    <w:rsid w:val="00024F26"/>
    <w:rsid w:val="00026934"/>
    <w:rsid w:val="00027515"/>
    <w:rsid w:val="000278EB"/>
    <w:rsid w:val="00030368"/>
    <w:rsid w:val="000315C8"/>
    <w:rsid w:val="00032F7B"/>
    <w:rsid w:val="000336DD"/>
    <w:rsid w:val="00037322"/>
    <w:rsid w:val="00037E95"/>
    <w:rsid w:val="00042F24"/>
    <w:rsid w:val="00043ABE"/>
    <w:rsid w:val="00046E43"/>
    <w:rsid w:val="00047172"/>
    <w:rsid w:val="00050DCD"/>
    <w:rsid w:val="0005132C"/>
    <w:rsid w:val="000517EE"/>
    <w:rsid w:val="000529F2"/>
    <w:rsid w:val="0005383F"/>
    <w:rsid w:val="000548B4"/>
    <w:rsid w:val="00057736"/>
    <w:rsid w:val="00057DEF"/>
    <w:rsid w:val="000600BE"/>
    <w:rsid w:val="000610F3"/>
    <w:rsid w:val="00065229"/>
    <w:rsid w:val="00065311"/>
    <w:rsid w:val="000705F1"/>
    <w:rsid w:val="000728B5"/>
    <w:rsid w:val="00073105"/>
    <w:rsid w:val="000737C6"/>
    <w:rsid w:val="00074102"/>
    <w:rsid w:val="000743A4"/>
    <w:rsid w:val="00080DD6"/>
    <w:rsid w:val="000810BE"/>
    <w:rsid w:val="00081AD6"/>
    <w:rsid w:val="000825FD"/>
    <w:rsid w:val="00082AEA"/>
    <w:rsid w:val="00083201"/>
    <w:rsid w:val="000845A0"/>
    <w:rsid w:val="00084E11"/>
    <w:rsid w:val="00085414"/>
    <w:rsid w:val="00085C07"/>
    <w:rsid w:val="0008685E"/>
    <w:rsid w:val="00090107"/>
    <w:rsid w:val="00090DCD"/>
    <w:rsid w:val="000913C9"/>
    <w:rsid w:val="00091C85"/>
    <w:rsid w:val="00092350"/>
    <w:rsid w:val="00093EDA"/>
    <w:rsid w:val="00095AD8"/>
    <w:rsid w:val="00095F3E"/>
    <w:rsid w:val="000A1450"/>
    <w:rsid w:val="000A270B"/>
    <w:rsid w:val="000A679A"/>
    <w:rsid w:val="000A7C6C"/>
    <w:rsid w:val="000B0557"/>
    <w:rsid w:val="000B10F3"/>
    <w:rsid w:val="000B3194"/>
    <w:rsid w:val="000B3FF4"/>
    <w:rsid w:val="000B6614"/>
    <w:rsid w:val="000B7A19"/>
    <w:rsid w:val="000C2EBF"/>
    <w:rsid w:val="000C34EA"/>
    <w:rsid w:val="000C360F"/>
    <w:rsid w:val="000C3BE1"/>
    <w:rsid w:val="000C58C6"/>
    <w:rsid w:val="000C71DC"/>
    <w:rsid w:val="000C7872"/>
    <w:rsid w:val="000D02F6"/>
    <w:rsid w:val="000D0482"/>
    <w:rsid w:val="000D1DB0"/>
    <w:rsid w:val="000D1FEF"/>
    <w:rsid w:val="000D2A7A"/>
    <w:rsid w:val="000D2FCD"/>
    <w:rsid w:val="000D46A4"/>
    <w:rsid w:val="000D4805"/>
    <w:rsid w:val="000D6042"/>
    <w:rsid w:val="000D637E"/>
    <w:rsid w:val="000D6E67"/>
    <w:rsid w:val="000D7D3E"/>
    <w:rsid w:val="000E1BCA"/>
    <w:rsid w:val="000E1BE5"/>
    <w:rsid w:val="000E4931"/>
    <w:rsid w:val="000E673D"/>
    <w:rsid w:val="000F3961"/>
    <w:rsid w:val="000F3A5F"/>
    <w:rsid w:val="000F47A6"/>
    <w:rsid w:val="000F4D5F"/>
    <w:rsid w:val="000F5AAE"/>
    <w:rsid w:val="000F70F4"/>
    <w:rsid w:val="00100DDA"/>
    <w:rsid w:val="00101A25"/>
    <w:rsid w:val="00102196"/>
    <w:rsid w:val="00103DAD"/>
    <w:rsid w:val="001044FE"/>
    <w:rsid w:val="0010599C"/>
    <w:rsid w:val="00107356"/>
    <w:rsid w:val="00107709"/>
    <w:rsid w:val="00107CF1"/>
    <w:rsid w:val="001105BF"/>
    <w:rsid w:val="00112066"/>
    <w:rsid w:val="001138A2"/>
    <w:rsid w:val="00113E27"/>
    <w:rsid w:val="00114085"/>
    <w:rsid w:val="001145B4"/>
    <w:rsid w:val="00115B6E"/>
    <w:rsid w:val="00120252"/>
    <w:rsid w:val="00120F81"/>
    <w:rsid w:val="001252F6"/>
    <w:rsid w:val="00131DC4"/>
    <w:rsid w:val="0013488D"/>
    <w:rsid w:val="001358BC"/>
    <w:rsid w:val="00135C4F"/>
    <w:rsid w:val="00135DD4"/>
    <w:rsid w:val="001413B5"/>
    <w:rsid w:val="001426DB"/>
    <w:rsid w:val="00142DED"/>
    <w:rsid w:val="00143858"/>
    <w:rsid w:val="001479D5"/>
    <w:rsid w:val="00147B96"/>
    <w:rsid w:val="00151DA8"/>
    <w:rsid w:val="00153B77"/>
    <w:rsid w:val="00155E0E"/>
    <w:rsid w:val="001619D2"/>
    <w:rsid w:val="00162A66"/>
    <w:rsid w:val="0016536A"/>
    <w:rsid w:val="001662E1"/>
    <w:rsid w:val="00166793"/>
    <w:rsid w:val="0016714D"/>
    <w:rsid w:val="00167214"/>
    <w:rsid w:val="0016749C"/>
    <w:rsid w:val="00170ED1"/>
    <w:rsid w:val="001715ED"/>
    <w:rsid w:val="0017167A"/>
    <w:rsid w:val="001756FE"/>
    <w:rsid w:val="00175A2F"/>
    <w:rsid w:val="00176C22"/>
    <w:rsid w:val="00176DDA"/>
    <w:rsid w:val="001771D0"/>
    <w:rsid w:val="001777F1"/>
    <w:rsid w:val="001800CD"/>
    <w:rsid w:val="00182EE2"/>
    <w:rsid w:val="0018372E"/>
    <w:rsid w:val="00187630"/>
    <w:rsid w:val="00187650"/>
    <w:rsid w:val="00187756"/>
    <w:rsid w:val="00190B12"/>
    <w:rsid w:val="001911BC"/>
    <w:rsid w:val="00192511"/>
    <w:rsid w:val="001926BE"/>
    <w:rsid w:val="00192F15"/>
    <w:rsid w:val="00193A02"/>
    <w:rsid w:val="001959B9"/>
    <w:rsid w:val="00197442"/>
    <w:rsid w:val="001979D1"/>
    <w:rsid w:val="001A00D3"/>
    <w:rsid w:val="001A06C5"/>
    <w:rsid w:val="001A093A"/>
    <w:rsid w:val="001A1F86"/>
    <w:rsid w:val="001A264F"/>
    <w:rsid w:val="001A2C43"/>
    <w:rsid w:val="001A3A2D"/>
    <w:rsid w:val="001A3F7E"/>
    <w:rsid w:val="001A4064"/>
    <w:rsid w:val="001A4BF6"/>
    <w:rsid w:val="001A54BA"/>
    <w:rsid w:val="001A73E0"/>
    <w:rsid w:val="001B1697"/>
    <w:rsid w:val="001B1D1F"/>
    <w:rsid w:val="001B4864"/>
    <w:rsid w:val="001B5CF5"/>
    <w:rsid w:val="001B6006"/>
    <w:rsid w:val="001C10E5"/>
    <w:rsid w:val="001C17E7"/>
    <w:rsid w:val="001C2602"/>
    <w:rsid w:val="001C27FF"/>
    <w:rsid w:val="001C32D4"/>
    <w:rsid w:val="001C3AC0"/>
    <w:rsid w:val="001C3C55"/>
    <w:rsid w:val="001C4115"/>
    <w:rsid w:val="001C4E83"/>
    <w:rsid w:val="001C5DFA"/>
    <w:rsid w:val="001C5E3E"/>
    <w:rsid w:val="001C6055"/>
    <w:rsid w:val="001C6233"/>
    <w:rsid w:val="001C63AE"/>
    <w:rsid w:val="001D3217"/>
    <w:rsid w:val="001D47AE"/>
    <w:rsid w:val="001D6379"/>
    <w:rsid w:val="001D6A3B"/>
    <w:rsid w:val="001D6F5D"/>
    <w:rsid w:val="001E06DF"/>
    <w:rsid w:val="001E29D5"/>
    <w:rsid w:val="001E3AA8"/>
    <w:rsid w:val="001E5296"/>
    <w:rsid w:val="001E59EB"/>
    <w:rsid w:val="001E6460"/>
    <w:rsid w:val="001E71A7"/>
    <w:rsid w:val="001F112E"/>
    <w:rsid w:val="001F1C83"/>
    <w:rsid w:val="001F2873"/>
    <w:rsid w:val="001F2A60"/>
    <w:rsid w:val="001F3A9B"/>
    <w:rsid w:val="001F4503"/>
    <w:rsid w:val="001F4CAA"/>
    <w:rsid w:val="001F69A7"/>
    <w:rsid w:val="001F7A6B"/>
    <w:rsid w:val="00203034"/>
    <w:rsid w:val="002033F7"/>
    <w:rsid w:val="0020428A"/>
    <w:rsid w:val="00204738"/>
    <w:rsid w:val="00207135"/>
    <w:rsid w:val="00210532"/>
    <w:rsid w:val="002106D3"/>
    <w:rsid w:val="00210981"/>
    <w:rsid w:val="00210E80"/>
    <w:rsid w:val="002118B0"/>
    <w:rsid w:val="00213971"/>
    <w:rsid w:val="00213E1A"/>
    <w:rsid w:val="00214F21"/>
    <w:rsid w:val="00216299"/>
    <w:rsid w:val="002167C3"/>
    <w:rsid w:val="002175FC"/>
    <w:rsid w:val="00221302"/>
    <w:rsid w:val="0022263D"/>
    <w:rsid w:val="00224C55"/>
    <w:rsid w:val="002257FD"/>
    <w:rsid w:val="00225995"/>
    <w:rsid w:val="0022632A"/>
    <w:rsid w:val="00226820"/>
    <w:rsid w:val="00230B62"/>
    <w:rsid w:val="00232D5D"/>
    <w:rsid w:val="0023409E"/>
    <w:rsid w:val="00234359"/>
    <w:rsid w:val="00236041"/>
    <w:rsid w:val="00236522"/>
    <w:rsid w:val="00237809"/>
    <w:rsid w:val="00240170"/>
    <w:rsid w:val="002416D4"/>
    <w:rsid w:val="00242541"/>
    <w:rsid w:val="00242980"/>
    <w:rsid w:val="00243D3E"/>
    <w:rsid w:val="00247397"/>
    <w:rsid w:val="00247B8B"/>
    <w:rsid w:val="002508A4"/>
    <w:rsid w:val="00250A8B"/>
    <w:rsid w:val="002510D2"/>
    <w:rsid w:val="00252EE9"/>
    <w:rsid w:val="0025339B"/>
    <w:rsid w:val="00254DC8"/>
    <w:rsid w:val="0025513C"/>
    <w:rsid w:val="00255362"/>
    <w:rsid w:val="00255948"/>
    <w:rsid w:val="002563C9"/>
    <w:rsid w:val="00256DDF"/>
    <w:rsid w:val="0025762E"/>
    <w:rsid w:val="00257FDF"/>
    <w:rsid w:val="00261D48"/>
    <w:rsid w:val="00263242"/>
    <w:rsid w:val="002643AD"/>
    <w:rsid w:val="00264424"/>
    <w:rsid w:val="00265261"/>
    <w:rsid w:val="0026614A"/>
    <w:rsid w:val="00270460"/>
    <w:rsid w:val="00274980"/>
    <w:rsid w:val="00275EDA"/>
    <w:rsid w:val="00276027"/>
    <w:rsid w:val="00277CC8"/>
    <w:rsid w:val="00277FAE"/>
    <w:rsid w:val="0028055A"/>
    <w:rsid w:val="0028132C"/>
    <w:rsid w:val="00284D0A"/>
    <w:rsid w:val="002855DF"/>
    <w:rsid w:val="0028660C"/>
    <w:rsid w:val="00286E78"/>
    <w:rsid w:val="002875BA"/>
    <w:rsid w:val="00290898"/>
    <w:rsid w:val="00291387"/>
    <w:rsid w:val="00292704"/>
    <w:rsid w:val="00293AEF"/>
    <w:rsid w:val="00294484"/>
    <w:rsid w:val="002A0383"/>
    <w:rsid w:val="002A0E6C"/>
    <w:rsid w:val="002A341D"/>
    <w:rsid w:val="002A6CA5"/>
    <w:rsid w:val="002A6DB3"/>
    <w:rsid w:val="002A7914"/>
    <w:rsid w:val="002B15F9"/>
    <w:rsid w:val="002B1EFA"/>
    <w:rsid w:val="002B1FCB"/>
    <w:rsid w:val="002B2E5A"/>
    <w:rsid w:val="002B3009"/>
    <w:rsid w:val="002B62C1"/>
    <w:rsid w:val="002B6B4F"/>
    <w:rsid w:val="002C007D"/>
    <w:rsid w:val="002C0E84"/>
    <w:rsid w:val="002C2878"/>
    <w:rsid w:val="002C5415"/>
    <w:rsid w:val="002C6562"/>
    <w:rsid w:val="002D0786"/>
    <w:rsid w:val="002D1E5A"/>
    <w:rsid w:val="002D51E0"/>
    <w:rsid w:val="002D6169"/>
    <w:rsid w:val="002D68BE"/>
    <w:rsid w:val="002D6E0F"/>
    <w:rsid w:val="002D7D39"/>
    <w:rsid w:val="002D7D83"/>
    <w:rsid w:val="002E0C2A"/>
    <w:rsid w:val="002E0F66"/>
    <w:rsid w:val="002E1704"/>
    <w:rsid w:val="002E2894"/>
    <w:rsid w:val="002E383A"/>
    <w:rsid w:val="002E3A6A"/>
    <w:rsid w:val="002E66EF"/>
    <w:rsid w:val="002E79E8"/>
    <w:rsid w:val="002F0146"/>
    <w:rsid w:val="002F150F"/>
    <w:rsid w:val="002F42E4"/>
    <w:rsid w:val="002F49EF"/>
    <w:rsid w:val="002F6789"/>
    <w:rsid w:val="002F67C9"/>
    <w:rsid w:val="00301B45"/>
    <w:rsid w:val="003021CF"/>
    <w:rsid w:val="003057D7"/>
    <w:rsid w:val="00307063"/>
    <w:rsid w:val="003126FE"/>
    <w:rsid w:val="00313AAD"/>
    <w:rsid w:val="00314388"/>
    <w:rsid w:val="00316B69"/>
    <w:rsid w:val="00321075"/>
    <w:rsid w:val="00321AA7"/>
    <w:rsid w:val="00322335"/>
    <w:rsid w:val="00323EE6"/>
    <w:rsid w:val="00324AAA"/>
    <w:rsid w:val="00324E14"/>
    <w:rsid w:val="0032535E"/>
    <w:rsid w:val="003254B7"/>
    <w:rsid w:val="0032580D"/>
    <w:rsid w:val="00326684"/>
    <w:rsid w:val="00326CE4"/>
    <w:rsid w:val="00330BB6"/>
    <w:rsid w:val="00331D7D"/>
    <w:rsid w:val="00333120"/>
    <w:rsid w:val="00333E45"/>
    <w:rsid w:val="00335203"/>
    <w:rsid w:val="003364BD"/>
    <w:rsid w:val="003371B0"/>
    <w:rsid w:val="003372E9"/>
    <w:rsid w:val="00340D0A"/>
    <w:rsid w:val="00340D31"/>
    <w:rsid w:val="00341B31"/>
    <w:rsid w:val="00341E44"/>
    <w:rsid w:val="00342036"/>
    <w:rsid w:val="00342C68"/>
    <w:rsid w:val="00346A55"/>
    <w:rsid w:val="00346E23"/>
    <w:rsid w:val="0034702B"/>
    <w:rsid w:val="00347BEE"/>
    <w:rsid w:val="003520B4"/>
    <w:rsid w:val="003526B2"/>
    <w:rsid w:val="00353A2C"/>
    <w:rsid w:val="003544D7"/>
    <w:rsid w:val="0035511B"/>
    <w:rsid w:val="00356309"/>
    <w:rsid w:val="00357722"/>
    <w:rsid w:val="00357EE1"/>
    <w:rsid w:val="00363693"/>
    <w:rsid w:val="00363CD6"/>
    <w:rsid w:val="00363DD6"/>
    <w:rsid w:val="00364BC1"/>
    <w:rsid w:val="00364DC6"/>
    <w:rsid w:val="0036721B"/>
    <w:rsid w:val="00367223"/>
    <w:rsid w:val="00370178"/>
    <w:rsid w:val="00370F15"/>
    <w:rsid w:val="00370FA9"/>
    <w:rsid w:val="00371094"/>
    <w:rsid w:val="00373774"/>
    <w:rsid w:val="00374212"/>
    <w:rsid w:val="0037642D"/>
    <w:rsid w:val="00376584"/>
    <w:rsid w:val="003806B8"/>
    <w:rsid w:val="0038113D"/>
    <w:rsid w:val="00381DC6"/>
    <w:rsid w:val="00381FA3"/>
    <w:rsid w:val="00383B6C"/>
    <w:rsid w:val="00383DA6"/>
    <w:rsid w:val="00384B74"/>
    <w:rsid w:val="00385140"/>
    <w:rsid w:val="00385382"/>
    <w:rsid w:val="00387018"/>
    <w:rsid w:val="00390566"/>
    <w:rsid w:val="00390FD0"/>
    <w:rsid w:val="003913DB"/>
    <w:rsid w:val="0039144E"/>
    <w:rsid w:val="00395D15"/>
    <w:rsid w:val="003968A8"/>
    <w:rsid w:val="003A1729"/>
    <w:rsid w:val="003A2AEA"/>
    <w:rsid w:val="003A46CC"/>
    <w:rsid w:val="003A4ED5"/>
    <w:rsid w:val="003A6882"/>
    <w:rsid w:val="003B179F"/>
    <w:rsid w:val="003B1EC4"/>
    <w:rsid w:val="003B4DC4"/>
    <w:rsid w:val="003B5E0F"/>
    <w:rsid w:val="003B6350"/>
    <w:rsid w:val="003B7743"/>
    <w:rsid w:val="003C091F"/>
    <w:rsid w:val="003C10E9"/>
    <w:rsid w:val="003C37EA"/>
    <w:rsid w:val="003C3FD7"/>
    <w:rsid w:val="003C452A"/>
    <w:rsid w:val="003C472C"/>
    <w:rsid w:val="003C64F3"/>
    <w:rsid w:val="003C699D"/>
    <w:rsid w:val="003D0EFA"/>
    <w:rsid w:val="003D22E9"/>
    <w:rsid w:val="003D26C7"/>
    <w:rsid w:val="003D2C31"/>
    <w:rsid w:val="003D3A61"/>
    <w:rsid w:val="003D5065"/>
    <w:rsid w:val="003D5785"/>
    <w:rsid w:val="003D5871"/>
    <w:rsid w:val="003D6BF3"/>
    <w:rsid w:val="003D6C12"/>
    <w:rsid w:val="003D6D94"/>
    <w:rsid w:val="003E075A"/>
    <w:rsid w:val="003E233E"/>
    <w:rsid w:val="003E581E"/>
    <w:rsid w:val="003E5B12"/>
    <w:rsid w:val="003E6FD3"/>
    <w:rsid w:val="003E7606"/>
    <w:rsid w:val="003E7CC3"/>
    <w:rsid w:val="003E7CD0"/>
    <w:rsid w:val="003F188E"/>
    <w:rsid w:val="003F1A51"/>
    <w:rsid w:val="003F28BD"/>
    <w:rsid w:val="003F3672"/>
    <w:rsid w:val="003F36AC"/>
    <w:rsid w:val="003F3D4C"/>
    <w:rsid w:val="003F504E"/>
    <w:rsid w:val="003F6E5A"/>
    <w:rsid w:val="003F6EA3"/>
    <w:rsid w:val="003F7012"/>
    <w:rsid w:val="004002E5"/>
    <w:rsid w:val="00401997"/>
    <w:rsid w:val="00402C6C"/>
    <w:rsid w:val="004046EC"/>
    <w:rsid w:val="0040577F"/>
    <w:rsid w:val="00405E52"/>
    <w:rsid w:val="00407DE7"/>
    <w:rsid w:val="00407EC9"/>
    <w:rsid w:val="00407F87"/>
    <w:rsid w:val="00410196"/>
    <w:rsid w:val="004116F9"/>
    <w:rsid w:val="004132CD"/>
    <w:rsid w:val="00414255"/>
    <w:rsid w:val="00414746"/>
    <w:rsid w:val="00417279"/>
    <w:rsid w:val="00420485"/>
    <w:rsid w:val="00422352"/>
    <w:rsid w:val="00422E6F"/>
    <w:rsid w:val="004239D2"/>
    <w:rsid w:val="0042455B"/>
    <w:rsid w:val="00425214"/>
    <w:rsid w:val="00426505"/>
    <w:rsid w:val="00426E1E"/>
    <w:rsid w:val="004278D2"/>
    <w:rsid w:val="004322A1"/>
    <w:rsid w:val="0043243D"/>
    <w:rsid w:val="004360ED"/>
    <w:rsid w:val="0043744D"/>
    <w:rsid w:val="00441054"/>
    <w:rsid w:val="00441423"/>
    <w:rsid w:val="00441815"/>
    <w:rsid w:val="0044361E"/>
    <w:rsid w:val="00444797"/>
    <w:rsid w:val="004454F8"/>
    <w:rsid w:val="00445921"/>
    <w:rsid w:val="00445E60"/>
    <w:rsid w:val="0045034B"/>
    <w:rsid w:val="0045124B"/>
    <w:rsid w:val="00451AF1"/>
    <w:rsid w:val="004540DB"/>
    <w:rsid w:val="00454BCF"/>
    <w:rsid w:val="00455692"/>
    <w:rsid w:val="004560A3"/>
    <w:rsid w:val="0045773B"/>
    <w:rsid w:val="00460C29"/>
    <w:rsid w:val="0046426F"/>
    <w:rsid w:val="0046440D"/>
    <w:rsid w:val="00464B89"/>
    <w:rsid w:val="00465E78"/>
    <w:rsid w:val="004668EE"/>
    <w:rsid w:val="00466AE5"/>
    <w:rsid w:val="0046719C"/>
    <w:rsid w:val="00470972"/>
    <w:rsid w:val="00471C37"/>
    <w:rsid w:val="00472341"/>
    <w:rsid w:val="00475A21"/>
    <w:rsid w:val="00476587"/>
    <w:rsid w:val="00476B4A"/>
    <w:rsid w:val="004817FC"/>
    <w:rsid w:val="004856B8"/>
    <w:rsid w:val="00485C77"/>
    <w:rsid w:val="0048668B"/>
    <w:rsid w:val="00486730"/>
    <w:rsid w:val="00486ACA"/>
    <w:rsid w:val="004904FE"/>
    <w:rsid w:val="004910A9"/>
    <w:rsid w:val="00492E8A"/>
    <w:rsid w:val="004942A5"/>
    <w:rsid w:val="00496104"/>
    <w:rsid w:val="0049672E"/>
    <w:rsid w:val="004971F4"/>
    <w:rsid w:val="004A1727"/>
    <w:rsid w:val="004A2364"/>
    <w:rsid w:val="004A2E3E"/>
    <w:rsid w:val="004A53FD"/>
    <w:rsid w:val="004A626E"/>
    <w:rsid w:val="004A7B27"/>
    <w:rsid w:val="004B0621"/>
    <w:rsid w:val="004B35D8"/>
    <w:rsid w:val="004B3B8D"/>
    <w:rsid w:val="004B3BCE"/>
    <w:rsid w:val="004B5C84"/>
    <w:rsid w:val="004B6B50"/>
    <w:rsid w:val="004B7BBE"/>
    <w:rsid w:val="004C18C0"/>
    <w:rsid w:val="004C2B0C"/>
    <w:rsid w:val="004C311B"/>
    <w:rsid w:val="004C349D"/>
    <w:rsid w:val="004C3B2E"/>
    <w:rsid w:val="004C43FC"/>
    <w:rsid w:val="004C56E5"/>
    <w:rsid w:val="004C5B08"/>
    <w:rsid w:val="004D04E5"/>
    <w:rsid w:val="004D24C9"/>
    <w:rsid w:val="004D69E9"/>
    <w:rsid w:val="004E22D0"/>
    <w:rsid w:val="004E5FC1"/>
    <w:rsid w:val="004E61C2"/>
    <w:rsid w:val="004E6C60"/>
    <w:rsid w:val="004E72EA"/>
    <w:rsid w:val="004E76E2"/>
    <w:rsid w:val="004F1F82"/>
    <w:rsid w:val="004F29D6"/>
    <w:rsid w:val="004F3A8E"/>
    <w:rsid w:val="004F46BF"/>
    <w:rsid w:val="004F4894"/>
    <w:rsid w:val="004F517A"/>
    <w:rsid w:val="004F5451"/>
    <w:rsid w:val="004F70D8"/>
    <w:rsid w:val="004F7310"/>
    <w:rsid w:val="0050051F"/>
    <w:rsid w:val="00500759"/>
    <w:rsid w:val="00500E08"/>
    <w:rsid w:val="005053E0"/>
    <w:rsid w:val="00506111"/>
    <w:rsid w:val="005069C6"/>
    <w:rsid w:val="00506F9E"/>
    <w:rsid w:val="0051013B"/>
    <w:rsid w:val="005108D0"/>
    <w:rsid w:val="00510977"/>
    <w:rsid w:val="0051199F"/>
    <w:rsid w:val="0051238C"/>
    <w:rsid w:val="00515963"/>
    <w:rsid w:val="00520890"/>
    <w:rsid w:val="00520F38"/>
    <w:rsid w:val="0052100D"/>
    <w:rsid w:val="005230E2"/>
    <w:rsid w:val="0052323F"/>
    <w:rsid w:val="005236B8"/>
    <w:rsid w:val="00524269"/>
    <w:rsid w:val="00524557"/>
    <w:rsid w:val="0052517B"/>
    <w:rsid w:val="00526EA6"/>
    <w:rsid w:val="00527507"/>
    <w:rsid w:val="005312F6"/>
    <w:rsid w:val="005319CB"/>
    <w:rsid w:val="00535001"/>
    <w:rsid w:val="00535832"/>
    <w:rsid w:val="0053785E"/>
    <w:rsid w:val="0054225D"/>
    <w:rsid w:val="00543851"/>
    <w:rsid w:val="005458D4"/>
    <w:rsid w:val="00545F50"/>
    <w:rsid w:val="005478B9"/>
    <w:rsid w:val="00547F26"/>
    <w:rsid w:val="00551EDC"/>
    <w:rsid w:val="00551F3B"/>
    <w:rsid w:val="005528DE"/>
    <w:rsid w:val="00553095"/>
    <w:rsid w:val="00555C28"/>
    <w:rsid w:val="00556C0D"/>
    <w:rsid w:val="00557037"/>
    <w:rsid w:val="00557E56"/>
    <w:rsid w:val="00564E94"/>
    <w:rsid w:val="00565382"/>
    <w:rsid w:val="0056677D"/>
    <w:rsid w:val="00566892"/>
    <w:rsid w:val="005675C3"/>
    <w:rsid w:val="00567927"/>
    <w:rsid w:val="00567CA7"/>
    <w:rsid w:val="005707AB"/>
    <w:rsid w:val="00571593"/>
    <w:rsid w:val="00572147"/>
    <w:rsid w:val="00572234"/>
    <w:rsid w:val="00573652"/>
    <w:rsid w:val="00574514"/>
    <w:rsid w:val="0057543B"/>
    <w:rsid w:val="00575AA3"/>
    <w:rsid w:val="0057708F"/>
    <w:rsid w:val="0058000B"/>
    <w:rsid w:val="00581155"/>
    <w:rsid w:val="00581829"/>
    <w:rsid w:val="00581AE1"/>
    <w:rsid w:val="005829CE"/>
    <w:rsid w:val="00582D27"/>
    <w:rsid w:val="00583C9A"/>
    <w:rsid w:val="00583E1E"/>
    <w:rsid w:val="00584D64"/>
    <w:rsid w:val="00586BE2"/>
    <w:rsid w:val="00587A8D"/>
    <w:rsid w:val="00590044"/>
    <w:rsid w:val="00591011"/>
    <w:rsid w:val="00593521"/>
    <w:rsid w:val="005942CC"/>
    <w:rsid w:val="00594EBC"/>
    <w:rsid w:val="00595D13"/>
    <w:rsid w:val="00596A3F"/>
    <w:rsid w:val="005975D3"/>
    <w:rsid w:val="00597CF4"/>
    <w:rsid w:val="005A07B5"/>
    <w:rsid w:val="005A40FA"/>
    <w:rsid w:val="005A470F"/>
    <w:rsid w:val="005A5E2F"/>
    <w:rsid w:val="005A7CB1"/>
    <w:rsid w:val="005A7F2C"/>
    <w:rsid w:val="005B0F2D"/>
    <w:rsid w:val="005B17E1"/>
    <w:rsid w:val="005B23CE"/>
    <w:rsid w:val="005B2942"/>
    <w:rsid w:val="005B50D8"/>
    <w:rsid w:val="005B665D"/>
    <w:rsid w:val="005C0A8A"/>
    <w:rsid w:val="005C4233"/>
    <w:rsid w:val="005C6F16"/>
    <w:rsid w:val="005C7B38"/>
    <w:rsid w:val="005D1192"/>
    <w:rsid w:val="005D34C4"/>
    <w:rsid w:val="005D3DD9"/>
    <w:rsid w:val="005D5722"/>
    <w:rsid w:val="005D625E"/>
    <w:rsid w:val="005D71FA"/>
    <w:rsid w:val="005E014F"/>
    <w:rsid w:val="005E1FF6"/>
    <w:rsid w:val="005E2115"/>
    <w:rsid w:val="005E371D"/>
    <w:rsid w:val="005E5151"/>
    <w:rsid w:val="005E53FB"/>
    <w:rsid w:val="005E6CDC"/>
    <w:rsid w:val="005E7069"/>
    <w:rsid w:val="005E7EC3"/>
    <w:rsid w:val="005F128E"/>
    <w:rsid w:val="005F1DBF"/>
    <w:rsid w:val="005F278F"/>
    <w:rsid w:val="005F2A9C"/>
    <w:rsid w:val="005F3D7D"/>
    <w:rsid w:val="00602836"/>
    <w:rsid w:val="0060286D"/>
    <w:rsid w:val="00603042"/>
    <w:rsid w:val="00603189"/>
    <w:rsid w:val="006052A9"/>
    <w:rsid w:val="0060795C"/>
    <w:rsid w:val="00607A60"/>
    <w:rsid w:val="006111E9"/>
    <w:rsid w:val="00612205"/>
    <w:rsid w:val="00612DE9"/>
    <w:rsid w:val="00613D66"/>
    <w:rsid w:val="00613E06"/>
    <w:rsid w:val="00613FAC"/>
    <w:rsid w:val="00614436"/>
    <w:rsid w:val="00614BEB"/>
    <w:rsid w:val="00615EBD"/>
    <w:rsid w:val="006172CE"/>
    <w:rsid w:val="00617D9C"/>
    <w:rsid w:val="00622485"/>
    <w:rsid w:val="00622997"/>
    <w:rsid w:val="006259DA"/>
    <w:rsid w:val="006273FC"/>
    <w:rsid w:val="0062797D"/>
    <w:rsid w:val="0063043E"/>
    <w:rsid w:val="00631F33"/>
    <w:rsid w:val="006321D2"/>
    <w:rsid w:val="006324D7"/>
    <w:rsid w:val="00634AFD"/>
    <w:rsid w:val="0063773B"/>
    <w:rsid w:val="00637F31"/>
    <w:rsid w:val="0064186D"/>
    <w:rsid w:val="00642A5B"/>
    <w:rsid w:val="00645396"/>
    <w:rsid w:val="00647654"/>
    <w:rsid w:val="00653F7E"/>
    <w:rsid w:val="00654D56"/>
    <w:rsid w:val="006556D7"/>
    <w:rsid w:val="00656720"/>
    <w:rsid w:val="00656741"/>
    <w:rsid w:val="006576EE"/>
    <w:rsid w:val="0065779A"/>
    <w:rsid w:val="00657BAB"/>
    <w:rsid w:val="00657D95"/>
    <w:rsid w:val="00660D0C"/>
    <w:rsid w:val="00661B11"/>
    <w:rsid w:val="00662427"/>
    <w:rsid w:val="006627B2"/>
    <w:rsid w:val="00664FF1"/>
    <w:rsid w:val="00665102"/>
    <w:rsid w:val="006656A7"/>
    <w:rsid w:val="00667548"/>
    <w:rsid w:val="006728C8"/>
    <w:rsid w:val="00673387"/>
    <w:rsid w:val="00673435"/>
    <w:rsid w:val="006738FB"/>
    <w:rsid w:val="00676A81"/>
    <w:rsid w:val="00682AA6"/>
    <w:rsid w:val="00684C7C"/>
    <w:rsid w:val="00686041"/>
    <w:rsid w:val="00690812"/>
    <w:rsid w:val="00690DEB"/>
    <w:rsid w:val="00695AAB"/>
    <w:rsid w:val="006968BD"/>
    <w:rsid w:val="006975C5"/>
    <w:rsid w:val="006A04C2"/>
    <w:rsid w:val="006A0507"/>
    <w:rsid w:val="006A1AD9"/>
    <w:rsid w:val="006A3A6E"/>
    <w:rsid w:val="006A3E7A"/>
    <w:rsid w:val="006A3FA9"/>
    <w:rsid w:val="006A48B4"/>
    <w:rsid w:val="006A6153"/>
    <w:rsid w:val="006B06B9"/>
    <w:rsid w:val="006B06E7"/>
    <w:rsid w:val="006B2F5D"/>
    <w:rsid w:val="006C1B86"/>
    <w:rsid w:val="006C1EBC"/>
    <w:rsid w:val="006C2AF5"/>
    <w:rsid w:val="006C44F2"/>
    <w:rsid w:val="006C4868"/>
    <w:rsid w:val="006C559E"/>
    <w:rsid w:val="006C6A00"/>
    <w:rsid w:val="006C6CE2"/>
    <w:rsid w:val="006C7333"/>
    <w:rsid w:val="006D0A1E"/>
    <w:rsid w:val="006D0EE5"/>
    <w:rsid w:val="006D281A"/>
    <w:rsid w:val="006D308B"/>
    <w:rsid w:val="006D30AC"/>
    <w:rsid w:val="006D355C"/>
    <w:rsid w:val="006D483F"/>
    <w:rsid w:val="006D5B95"/>
    <w:rsid w:val="006D5FAC"/>
    <w:rsid w:val="006E021D"/>
    <w:rsid w:val="006E09CC"/>
    <w:rsid w:val="006E0A03"/>
    <w:rsid w:val="006E0FC6"/>
    <w:rsid w:val="006E1EAF"/>
    <w:rsid w:val="006E2CE5"/>
    <w:rsid w:val="006E41DB"/>
    <w:rsid w:val="006E4A2F"/>
    <w:rsid w:val="006E5C77"/>
    <w:rsid w:val="006E5DCA"/>
    <w:rsid w:val="006E6801"/>
    <w:rsid w:val="006E7887"/>
    <w:rsid w:val="006E7935"/>
    <w:rsid w:val="006F02EA"/>
    <w:rsid w:val="006F1679"/>
    <w:rsid w:val="006F622E"/>
    <w:rsid w:val="006F6BBE"/>
    <w:rsid w:val="006F70D8"/>
    <w:rsid w:val="0070220F"/>
    <w:rsid w:val="00702455"/>
    <w:rsid w:val="007031E0"/>
    <w:rsid w:val="00703786"/>
    <w:rsid w:val="00703FAE"/>
    <w:rsid w:val="00704D81"/>
    <w:rsid w:val="007057D2"/>
    <w:rsid w:val="0071181F"/>
    <w:rsid w:val="00711983"/>
    <w:rsid w:val="00713618"/>
    <w:rsid w:val="00713969"/>
    <w:rsid w:val="00713B98"/>
    <w:rsid w:val="00714613"/>
    <w:rsid w:val="00714A9C"/>
    <w:rsid w:val="00715128"/>
    <w:rsid w:val="00715D3E"/>
    <w:rsid w:val="007212DE"/>
    <w:rsid w:val="00721316"/>
    <w:rsid w:val="00722EA0"/>
    <w:rsid w:val="00724E5D"/>
    <w:rsid w:val="007251ED"/>
    <w:rsid w:val="00725905"/>
    <w:rsid w:val="00725EF3"/>
    <w:rsid w:val="007274A7"/>
    <w:rsid w:val="00731563"/>
    <w:rsid w:val="007334A5"/>
    <w:rsid w:val="00734AF8"/>
    <w:rsid w:val="0073583F"/>
    <w:rsid w:val="00736110"/>
    <w:rsid w:val="007374AC"/>
    <w:rsid w:val="00740ABD"/>
    <w:rsid w:val="007430D7"/>
    <w:rsid w:val="00745484"/>
    <w:rsid w:val="007467F5"/>
    <w:rsid w:val="00746FDA"/>
    <w:rsid w:val="007502A6"/>
    <w:rsid w:val="0075035E"/>
    <w:rsid w:val="007510F6"/>
    <w:rsid w:val="00752739"/>
    <w:rsid w:val="0075422F"/>
    <w:rsid w:val="007546AC"/>
    <w:rsid w:val="00756224"/>
    <w:rsid w:val="00756A31"/>
    <w:rsid w:val="007601C3"/>
    <w:rsid w:val="00760551"/>
    <w:rsid w:val="00761B0C"/>
    <w:rsid w:val="00761CBB"/>
    <w:rsid w:val="00763B00"/>
    <w:rsid w:val="00764064"/>
    <w:rsid w:val="00764C4F"/>
    <w:rsid w:val="00765C25"/>
    <w:rsid w:val="007673DB"/>
    <w:rsid w:val="0077095D"/>
    <w:rsid w:val="00770A26"/>
    <w:rsid w:val="00771967"/>
    <w:rsid w:val="00773535"/>
    <w:rsid w:val="00774534"/>
    <w:rsid w:val="00775594"/>
    <w:rsid w:val="0077565D"/>
    <w:rsid w:val="007759D9"/>
    <w:rsid w:val="007765DC"/>
    <w:rsid w:val="00776700"/>
    <w:rsid w:val="00776CAB"/>
    <w:rsid w:val="0078053E"/>
    <w:rsid w:val="00782052"/>
    <w:rsid w:val="007827F6"/>
    <w:rsid w:val="007834A6"/>
    <w:rsid w:val="0078461E"/>
    <w:rsid w:val="00784C78"/>
    <w:rsid w:val="00791C05"/>
    <w:rsid w:val="00792B9E"/>
    <w:rsid w:val="007931C4"/>
    <w:rsid w:val="00793234"/>
    <w:rsid w:val="00793905"/>
    <w:rsid w:val="00793946"/>
    <w:rsid w:val="0079710E"/>
    <w:rsid w:val="00797278"/>
    <w:rsid w:val="007A00A2"/>
    <w:rsid w:val="007A0C38"/>
    <w:rsid w:val="007A1794"/>
    <w:rsid w:val="007A4A55"/>
    <w:rsid w:val="007A5019"/>
    <w:rsid w:val="007A7A00"/>
    <w:rsid w:val="007B08C0"/>
    <w:rsid w:val="007B21AE"/>
    <w:rsid w:val="007B2429"/>
    <w:rsid w:val="007B455A"/>
    <w:rsid w:val="007B4F7D"/>
    <w:rsid w:val="007B52EF"/>
    <w:rsid w:val="007B6ECB"/>
    <w:rsid w:val="007B7CD3"/>
    <w:rsid w:val="007C057F"/>
    <w:rsid w:val="007C0725"/>
    <w:rsid w:val="007C133C"/>
    <w:rsid w:val="007C1907"/>
    <w:rsid w:val="007C1C91"/>
    <w:rsid w:val="007C2617"/>
    <w:rsid w:val="007C2F2B"/>
    <w:rsid w:val="007C422E"/>
    <w:rsid w:val="007C4274"/>
    <w:rsid w:val="007C575C"/>
    <w:rsid w:val="007C6EA5"/>
    <w:rsid w:val="007D0D2D"/>
    <w:rsid w:val="007D235D"/>
    <w:rsid w:val="007D2900"/>
    <w:rsid w:val="007D4992"/>
    <w:rsid w:val="007D49CB"/>
    <w:rsid w:val="007D4CE7"/>
    <w:rsid w:val="007D5AD3"/>
    <w:rsid w:val="007D798B"/>
    <w:rsid w:val="007D7E1F"/>
    <w:rsid w:val="007E0848"/>
    <w:rsid w:val="007E1364"/>
    <w:rsid w:val="007E230D"/>
    <w:rsid w:val="007E317F"/>
    <w:rsid w:val="007E3703"/>
    <w:rsid w:val="007E45BB"/>
    <w:rsid w:val="007E48EF"/>
    <w:rsid w:val="007E59F1"/>
    <w:rsid w:val="007E62B6"/>
    <w:rsid w:val="007F060B"/>
    <w:rsid w:val="007F241B"/>
    <w:rsid w:val="007F3759"/>
    <w:rsid w:val="00801910"/>
    <w:rsid w:val="0080244A"/>
    <w:rsid w:val="008034D1"/>
    <w:rsid w:val="008059E0"/>
    <w:rsid w:val="0080681E"/>
    <w:rsid w:val="00807DA4"/>
    <w:rsid w:val="00810697"/>
    <w:rsid w:val="00811787"/>
    <w:rsid w:val="008135D4"/>
    <w:rsid w:val="008144F7"/>
    <w:rsid w:val="008160A0"/>
    <w:rsid w:val="00817187"/>
    <w:rsid w:val="0082055C"/>
    <w:rsid w:val="00820733"/>
    <w:rsid w:val="0082078B"/>
    <w:rsid w:val="00820C4E"/>
    <w:rsid w:val="00820E1D"/>
    <w:rsid w:val="00822460"/>
    <w:rsid w:val="008239EB"/>
    <w:rsid w:val="00823E52"/>
    <w:rsid w:val="00824BF2"/>
    <w:rsid w:val="00825316"/>
    <w:rsid w:val="008308FA"/>
    <w:rsid w:val="00832F5E"/>
    <w:rsid w:val="008334DB"/>
    <w:rsid w:val="008334DE"/>
    <w:rsid w:val="00836018"/>
    <w:rsid w:val="0083699D"/>
    <w:rsid w:val="00836D6A"/>
    <w:rsid w:val="00837243"/>
    <w:rsid w:val="00842ED3"/>
    <w:rsid w:val="00844407"/>
    <w:rsid w:val="008449C5"/>
    <w:rsid w:val="00845C21"/>
    <w:rsid w:val="008461A3"/>
    <w:rsid w:val="00847396"/>
    <w:rsid w:val="00850997"/>
    <w:rsid w:val="00850A8C"/>
    <w:rsid w:val="008535CC"/>
    <w:rsid w:val="008555AB"/>
    <w:rsid w:val="008561B0"/>
    <w:rsid w:val="00856AE3"/>
    <w:rsid w:val="00856D44"/>
    <w:rsid w:val="0086023D"/>
    <w:rsid w:val="00860A2F"/>
    <w:rsid w:val="008624B0"/>
    <w:rsid w:val="00864CF0"/>
    <w:rsid w:val="00864E23"/>
    <w:rsid w:val="0086584B"/>
    <w:rsid w:val="00866341"/>
    <w:rsid w:val="0086695C"/>
    <w:rsid w:val="008735AF"/>
    <w:rsid w:val="00875643"/>
    <w:rsid w:val="00875DAD"/>
    <w:rsid w:val="0087797A"/>
    <w:rsid w:val="008820F9"/>
    <w:rsid w:val="008826DA"/>
    <w:rsid w:val="00882A4E"/>
    <w:rsid w:val="0088330E"/>
    <w:rsid w:val="00883553"/>
    <w:rsid w:val="00887193"/>
    <w:rsid w:val="00887A58"/>
    <w:rsid w:val="008906FF"/>
    <w:rsid w:val="00890E84"/>
    <w:rsid w:val="00891301"/>
    <w:rsid w:val="00891329"/>
    <w:rsid w:val="00895CA4"/>
    <w:rsid w:val="00897184"/>
    <w:rsid w:val="0089719C"/>
    <w:rsid w:val="00897FA1"/>
    <w:rsid w:val="008A0009"/>
    <w:rsid w:val="008A11A0"/>
    <w:rsid w:val="008A161A"/>
    <w:rsid w:val="008A2220"/>
    <w:rsid w:val="008A2CA4"/>
    <w:rsid w:val="008A55E0"/>
    <w:rsid w:val="008A60B6"/>
    <w:rsid w:val="008A6BCA"/>
    <w:rsid w:val="008A6DE6"/>
    <w:rsid w:val="008A6E1E"/>
    <w:rsid w:val="008A78E8"/>
    <w:rsid w:val="008B20A1"/>
    <w:rsid w:val="008B25ED"/>
    <w:rsid w:val="008B319E"/>
    <w:rsid w:val="008B4335"/>
    <w:rsid w:val="008B4550"/>
    <w:rsid w:val="008B4B2B"/>
    <w:rsid w:val="008B4E43"/>
    <w:rsid w:val="008C25F6"/>
    <w:rsid w:val="008C2EBC"/>
    <w:rsid w:val="008C77CD"/>
    <w:rsid w:val="008D0783"/>
    <w:rsid w:val="008D13A0"/>
    <w:rsid w:val="008D2DE1"/>
    <w:rsid w:val="008D317D"/>
    <w:rsid w:val="008D60A7"/>
    <w:rsid w:val="008E20A4"/>
    <w:rsid w:val="008E41BC"/>
    <w:rsid w:val="008E51CE"/>
    <w:rsid w:val="008E560D"/>
    <w:rsid w:val="008E700C"/>
    <w:rsid w:val="008E77B3"/>
    <w:rsid w:val="008F1F51"/>
    <w:rsid w:val="008F4AC1"/>
    <w:rsid w:val="008F5B19"/>
    <w:rsid w:val="008F6123"/>
    <w:rsid w:val="008F781C"/>
    <w:rsid w:val="009011CF"/>
    <w:rsid w:val="00903A16"/>
    <w:rsid w:val="00905AE5"/>
    <w:rsid w:val="00907FFE"/>
    <w:rsid w:val="009125E8"/>
    <w:rsid w:val="00912F3E"/>
    <w:rsid w:val="009131A1"/>
    <w:rsid w:val="00913DD2"/>
    <w:rsid w:val="009140D5"/>
    <w:rsid w:val="00914F4D"/>
    <w:rsid w:val="00914FDB"/>
    <w:rsid w:val="0091593A"/>
    <w:rsid w:val="00916A5C"/>
    <w:rsid w:val="00917798"/>
    <w:rsid w:val="009178E3"/>
    <w:rsid w:val="00922CD0"/>
    <w:rsid w:val="0092440C"/>
    <w:rsid w:val="009245E6"/>
    <w:rsid w:val="0092518E"/>
    <w:rsid w:val="009260CD"/>
    <w:rsid w:val="00926B87"/>
    <w:rsid w:val="00927A68"/>
    <w:rsid w:val="00927DC6"/>
    <w:rsid w:val="00927FAB"/>
    <w:rsid w:val="00931452"/>
    <w:rsid w:val="0093184B"/>
    <w:rsid w:val="00932CC5"/>
    <w:rsid w:val="00933483"/>
    <w:rsid w:val="009334D9"/>
    <w:rsid w:val="0093366F"/>
    <w:rsid w:val="009346D5"/>
    <w:rsid w:val="00936BA4"/>
    <w:rsid w:val="00940181"/>
    <w:rsid w:val="00940265"/>
    <w:rsid w:val="009428C3"/>
    <w:rsid w:val="00943916"/>
    <w:rsid w:val="00944AA2"/>
    <w:rsid w:val="00944D26"/>
    <w:rsid w:val="00946AA1"/>
    <w:rsid w:val="00950EC0"/>
    <w:rsid w:val="009521B5"/>
    <w:rsid w:val="00952C37"/>
    <w:rsid w:val="00953D94"/>
    <w:rsid w:val="00956081"/>
    <w:rsid w:val="00960699"/>
    <w:rsid w:val="009624A6"/>
    <w:rsid w:val="009628AB"/>
    <w:rsid w:val="009636CD"/>
    <w:rsid w:val="0096391A"/>
    <w:rsid w:val="00963C78"/>
    <w:rsid w:val="00964947"/>
    <w:rsid w:val="00964E8B"/>
    <w:rsid w:val="0096528A"/>
    <w:rsid w:val="00966014"/>
    <w:rsid w:val="009660C4"/>
    <w:rsid w:val="0096665C"/>
    <w:rsid w:val="00966B57"/>
    <w:rsid w:val="0096756C"/>
    <w:rsid w:val="00967C4C"/>
    <w:rsid w:val="0097005D"/>
    <w:rsid w:val="00971B58"/>
    <w:rsid w:val="00971CAF"/>
    <w:rsid w:val="009728CB"/>
    <w:rsid w:val="00974E8F"/>
    <w:rsid w:val="00976183"/>
    <w:rsid w:val="0097668A"/>
    <w:rsid w:val="00976F24"/>
    <w:rsid w:val="00980806"/>
    <w:rsid w:val="009820CE"/>
    <w:rsid w:val="00983C76"/>
    <w:rsid w:val="00983CA7"/>
    <w:rsid w:val="00984773"/>
    <w:rsid w:val="00984984"/>
    <w:rsid w:val="009851DB"/>
    <w:rsid w:val="00985467"/>
    <w:rsid w:val="00985DC7"/>
    <w:rsid w:val="00986369"/>
    <w:rsid w:val="00991258"/>
    <w:rsid w:val="009926F5"/>
    <w:rsid w:val="00994458"/>
    <w:rsid w:val="00995806"/>
    <w:rsid w:val="009960FA"/>
    <w:rsid w:val="00996E3C"/>
    <w:rsid w:val="009A0A00"/>
    <w:rsid w:val="009A1515"/>
    <w:rsid w:val="009A2893"/>
    <w:rsid w:val="009A45E3"/>
    <w:rsid w:val="009A5714"/>
    <w:rsid w:val="009A5D82"/>
    <w:rsid w:val="009A5DF3"/>
    <w:rsid w:val="009A6A36"/>
    <w:rsid w:val="009B10BC"/>
    <w:rsid w:val="009B10FE"/>
    <w:rsid w:val="009B2390"/>
    <w:rsid w:val="009B426F"/>
    <w:rsid w:val="009B6239"/>
    <w:rsid w:val="009B754E"/>
    <w:rsid w:val="009B7E11"/>
    <w:rsid w:val="009C0105"/>
    <w:rsid w:val="009C032B"/>
    <w:rsid w:val="009C1F60"/>
    <w:rsid w:val="009C3584"/>
    <w:rsid w:val="009C47E6"/>
    <w:rsid w:val="009C59F4"/>
    <w:rsid w:val="009C5C8F"/>
    <w:rsid w:val="009C7B9D"/>
    <w:rsid w:val="009C7BC4"/>
    <w:rsid w:val="009D105E"/>
    <w:rsid w:val="009D2F22"/>
    <w:rsid w:val="009D3FD5"/>
    <w:rsid w:val="009D42C5"/>
    <w:rsid w:val="009D5019"/>
    <w:rsid w:val="009D6B89"/>
    <w:rsid w:val="009D751C"/>
    <w:rsid w:val="009E58CE"/>
    <w:rsid w:val="009E59DD"/>
    <w:rsid w:val="009E5E25"/>
    <w:rsid w:val="009E610E"/>
    <w:rsid w:val="009E65FD"/>
    <w:rsid w:val="009F1694"/>
    <w:rsid w:val="009F3953"/>
    <w:rsid w:val="009F4AB5"/>
    <w:rsid w:val="009F4D44"/>
    <w:rsid w:val="00A00D8B"/>
    <w:rsid w:val="00A02E48"/>
    <w:rsid w:val="00A04051"/>
    <w:rsid w:val="00A072A5"/>
    <w:rsid w:val="00A0734C"/>
    <w:rsid w:val="00A10D7A"/>
    <w:rsid w:val="00A10F21"/>
    <w:rsid w:val="00A1154C"/>
    <w:rsid w:val="00A1581D"/>
    <w:rsid w:val="00A16A2C"/>
    <w:rsid w:val="00A16AE7"/>
    <w:rsid w:val="00A177F8"/>
    <w:rsid w:val="00A20844"/>
    <w:rsid w:val="00A22266"/>
    <w:rsid w:val="00A2317B"/>
    <w:rsid w:val="00A232E1"/>
    <w:rsid w:val="00A239AB"/>
    <w:rsid w:val="00A24843"/>
    <w:rsid w:val="00A26E9D"/>
    <w:rsid w:val="00A302E2"/>
    <w:rsid w:val="00A317A1"/>
    <w:rsid w:val="00A31C6F"/>
    <w:rsid w:val="00A320D5"/>
    <w:rsid w:val="00A32C03"/>
    <w:rsid w:val="00A36221"/>
    <w:rsid w:val="00A36B9D"/>
    <w:rsid w:val="00A402DD"/>
    <w:rsid w:val="00A408E8"/>
    <w:rsid w:val="00A42073"/>
    <w:rsid w:val="00A42E3E"/>
    <w:rsid w:val="00A436DA"/>
    <w:rsid w:val="00A44EA0"/>
    <w:rsid w:val="00A455B2"/>
    <w:rsid w:val="00A45CE6"/>
    <w:rsid w:val="00A46402"/>
    <w:rsid w:val="00A46EAF"/>
    <w:rsid w:val="00A523FE"/>
    <w:rsid w:val="00A525D9"/>
    <w:rsid w:val="00A53B81"/>
    <w:rsid w:val="00A53F50"/>
    <w:rsid w:val="00A56855"/>
    <w:rsid w:val="00A61A90"/>
    <w:rsid w:val="00A62DEC"/>
    <w:rsid w:val="00A635CB"/>
    <w:rsid w:val="00A6469D"/>
    <w:rsid w:val="00A66E57"/>
    <w:rsid w:val="00A67351"/>
    <w:rsid w:val="00A71AAD"/>
    <w:rsid w:val="00A738FD"/>
    <w:rsid w:val="00A75104"/>
    <w:rsid w:val="00A76BC6"/>
    <w:rsid w:val="00A81166"/>
    <w:rsid w:val="00A8138B"/>
    <w:rsid w:val="00A83D6D"/>
    <w:rsid w:val="00A8405E"/>
    <w:rsid w:val="00A84388"/>
    <w:rsid w:val="00A87896"/>
    <w:rsid w:val="00A87CE1"/>
    <w:rsid w:val="00A91569"/>
    <w:rsid w:val="00A919A4"/>
    <w:rsid w:val="00A926E3"/>
    <w:rsid w:val="00A93691"/>
    <w:rsid w:val="00A9504B"/>
    <w:rsid w:val="00A9774D"/>
    <w:rsid w:val="00AA0908"/>
    <w:rsid w:val="00AA1C49"/>
    <w:rsid w:val="00AA21A9"/>
    <w:rsid w:val="00AA2884"/>
    <w:rsid w:val="00AA3AAA"/>
    <w:rsid w:val="00AA411B"/>
    <w:rsid w:val="00AA460B"/>
    <w:rsid w:val="00AA72E3"/>
    <w:rsid w:val="00AA7EDD"/>
    <w:rsid w:val="00AB122A"/>
    <w:rsid w:val="00AB13A2"/>
    <w:rsid w:val="00AB2251"/>
    <w:rsid w:val="00AB2A73"/>
    <w:rsid w:val="00AB2CF2"/>
    <w:rsid w:val="00AB3105"/>
    <w:rsid w:val="00AB4A09"/>
    <w:rsid w:val="00AB4D36"/>
    <w:rsid w:val="00AB555C"/>
    <w:rsid w:val="00AB6B66"/>
    <w:rsid w:val="00AB73B3"/>
    <w:rsid w:val="00AC0C17"/>
    <w:rsid w:val="00AC161F"/>
    <w:rsid w:val="00AC1973"/>
    <w:rsid w:val="00AC4747"/>
    <w:rsid w:val="00AC60A1"/>
    <w:rsid w:val="00AD0312"/>
    <w:rsid w:val="00AD2CA5"/>
    <w:rsid w:val="00AD300B"/>
    <w:rsid w:val="00AD3515"/>
    <w:rsid w:val="00AD36C7"/>
    <w:rsid w:val="00AD4267"/>
    <w:rsid w:val="00AD5E49"/>
    <w:rsid w:val="00AD6EA0"/>
    <w:rsid w:val="00AD7970"/>
    <w:rsid w:val="00AE0787"/>
    <w:rsid w:val="00AE0B09"/>
    <w:rsid w:val="00AE2D60"/>
    <w:rsid w:val="00AE2F9D"/>
    <w:rsid w:val="00AE5950"/>
    <w:rsid w:val="00AE5F49"/>
    <w:rsid w:val="00AE6057"/>
    <w:rsid w:val="00AE6171"/>
    <w:rsid w:val="00AE6A97"/>
    <w:rsid w:val="00AE77C1"/>
    <w:rsid w:val="00AF05DD"/>
    <w:rsid w:val="00AF1529"/>
    <w:rsid w:val="00AF2102"/>
    <w:rsid w:val="00AF21BC"/>
    <w:rsid w:val="00AF4DC9"/>
    <w:rsid w:val="00AF6029"/>
    <w:rsid w:val="00AF720E"/>
    <w:rsid w:val="00AF772A"/>
    <w:rsid w:val="00B00B15"/>
    <w:rsid w:val="00B015FE"/>
    <w:rsid w:val="00B0352C"/>
    <w:rsid w:val="00B03602"/>
    <w:rsid w:val="00B06208"/>
    <w:rsid w:val="00B0733D"/>
    <w:rsid w:val="00B1283E"/>
    <w:rsid w:val="00B12FC8"/>
    <w:rsid w:val="00B15430"/>
    <w:rsid w:val="00B15739"/>
    <w:rsid w:val="00B15940"/>
    <w:rsid w:val="00B179AB"/>
    <w:rsid w:val="00B17D2E"/>
    <w:rsid w:val="00B227F7"/>
    <w:rsid w:val="00B232BB"/>
    <w:rsid w:val="00B242B1"/>
    <w:rsid w:val="00B3052A"/>
    <w:rsid w:val="00B358BA"/>
    <w:rsid w:val="00B3610E"/>
    <w:rsid w:val="00B36B54"/>
    <w:rsid w:val="00B36E97"/>
    <w:rsid w:val="00B37812"/>
    <w:rsid w:val="00B41AA9"/>
    <w:rsid w:val="00B42CA3"/>
    <w:rsid w:val="00B43DD5"/>
    <w:rsid w:val="00B44D9F"/>
    <w:rsid w:val="00B45797"/>
    <w:rsid w:val="00B460A6"/>
    <w:rsid w:val="00B474EA"/>
    <w:rsid w:val="00B47855"/>
    <w:rsid w:val="00B50EEB"/>
    <w:rsid w:val="00B523DC"/>
    <w:rsid w:val="00B56757"/>
    <w:rsid w:val="00B612A7"/>
    <w:rsid w:val="00B63FEB"/>
    <w:rsid w:val="00B6747E"/>
    <w:rsid w:val="00B7086A"/>
    <w:rsid w:val="00B70C1B"/>
    <w:rsid w:val="00B70EE9"/>
    <w:rsid w:val="00B71543"/>
    <w:rsid w:val="00B726A2"/>
    <w:rsid w:val="00B72AE3"/>
    <w:rsid w:val="00B759D9"/>
    <w:rsid w:val="00B80ACB"/>
    <w:rsid w:val="00B81038"/>
    <w:rsid w:val="00B832CD"/>
    <w:rsid w:val="00B854BD"/>
    <w:rsid w:val="00B86529"/>
    <w:rsid w:val="00B86815"/>
    <w:rsid w:val="00B8740E"/>
    <w:rsid w:val="00B935F5"/>
    <w:rsid w:val="00B93A7F"/>
    <w:rsid w:val="00B94043"/>
    <w:rsid w:val="00BA0020"/>
    <w:rsid w:val="00BA19DA"/>
    <w:rsid w:val="00BA2EDF"/>
    <w:rsid w:val="00BA50AE"/>
    <w:rsid w:val="00BA5347"/>
    <w:rsid w:val="00BB2A01"/>
    <w:rsid w:val="00BB32B9"/>
    <w:rsid w:val="00BB6E78"/>
    <w:rsid w:val="00BB73A0"/>
    <w:rsid w:val="00BC1CC7"/>
    <w:rsid w:val="00BC43B4"/>
    <w:rsid w:val="00BC4CBB"/>
    <w:rsid w:val="00BC4D16"/>
    <w:rsid w:val="00BC6599"/>
    <w:rsid w:val="00BD12E6"/>
    <w:rsid w:val="00BD1D80"/>
    <w:rsid w:val="00BD1F78"/>
    <w:rsid w:val="00BD410E"/>
    <w:rsid w:val="00BD5A07"/>
    <w:rsid w:val="00BD62DD"/>
    <w:rsid w:val="00BE2A88"/>
    <w:rsid w:val="00BE2AD7"/>
    <w:rsid w:val="00BE34BF"/>
    <w:rsid w:val="00BE6653"/>
    <w:rsid w:val="00BE71CD"/>
    <w:rsid w:val="00BF055F"/>
    <w:rsid w:val="00BF282D"/>
    <w:rsid w:val="00BF5355"/>
    <w:rsid w:val="00C00740"/>
    <w:rsid w:val="00C01046"/>
    <w:rsid w:val="00C02398"/>
    <w:rsid w:val="00C0432E"/>
    <w:rsid w:val="00C05918"/>
    <w:rsid w:val="00C05F92"/>
    <w:rsid w:val="00C06310"/>
    <w:rsid w:val="00C076DF"/>
    <w:rsid w:val="00C078B0"/>
    <w:rsid w:val="00C07E4C"/>
    <w:rsid w:val="00C12AD0"/>
    <w:rsid w:val="00C1390A"/>
    <w:rsid w:val="00C14951"/>
    <w:rsid w:val="00C1548C"/>
    <w:rsid w:val="00C16516"/>
    <w:rsid w:val="00C16A8E"/>
    <w:rsid w:val="00C16D74"/>
    <w:rsid w:val="00C17732"/>
    <w:rsid w:val="00C17B49"/>
    <w:rsid w:val="00C204BE"/>
    <w:rsid w:val="00C21D43"/>
    <w:rsid w:val="00C2251E"/>
    <w:rsid w:val="00C27421"/>
    <w:rsid w:val="00C275DE"/>
    <w:rsid w:val="00C27828"/>
    <w:rsid w:val="00C315C6"/>
    <w:rsid w:val="00C328E3"/>
    <w:rsid w:val="00C329F9"/>
    <w:rsid w:val="00C330DD"/>
    <w:rsid w:val="00C3395B"/>
    <w:rsid w:val="00C35120"/>
    <w:rsid w:val="00C36605"/>
    <w:rsid w:val="00C37474"/>
    <w:rsid w:val="00C400EF"/>
    <w:rsid w:val="00C4056B"/>
    <w:rsid w:val="00C43B18"/>
    <w:rsid w:val="00C440E5"/>
    <w:rsid w:val="00C45118"/>
    <w:rsid w:val="00C46D94"/>
    <w:rsid w:val="00C50231"/>
    <w:rsid w:val="00C50785"/>
    <w:rsid w:val="00C51B8B"/>
    <w:rsid w:val="00C520A8"/>
    <w:rsid w:val="00C5229B"/>
    <w:rsid w:val="00C53114"/>
    <w:rsid w:val="00C5506C"/>
    <w:rsid w:val="00C559CC"/>
    <w:rsid w:val="00C568B7"/>
    <w:rsid w:val="00C570AF"/>
    <w:rsid w:val="00C625B6"/>
    <w:rsid w:val="00C63092"/>
    <w:rsid w:val="00C643EC"/>
    <w:rsid w:val="00C65BF1"/>
    <w:rsid w:val="00C660C6"/>
    <w:rsid w:val="00C66A2A"/>
    <w:rsid w:val="00C67B66"/>
    <w:rsid w:val="00C70D2D"/>
    <w:rsid w:val="00C71BE7"/>
    <w:rsid w:val="00C74314"/>
    <w:rsid w:val="00C74DE7"/>
    <w:rsid w:val="00C75987"/>
    <w:rsid w:val="00C764AE"/>
    <w:rsid w:val="00C764D1"/>
    <w:rsid w:val="00C769B7"/>
    <w:rsid w:val="00C80494"/>
    <w:rsid w:val="00C81197"/>
    <w:rsid w:val="00C81BB2"/>
    <w:rsid w:val="00C83E8A"/>
    <w:rsid w:val="00C842E4"/>
    <w:rsid w:val="00C85368"/>
    <w:rsid w:val="00C904FB"/>
    <w:rsid w:val="00C9261A"/>
    <w:rsid w:val="00C929EF"/>
    <w:rsid w:val="00C95793"/>
    <w:rsid w:val="00C96363"/>
    <w:rsid w:val="00CA2672"/>
    <w:rsid w:val="00CA2771"/>
    <w:rsid w:val="00CA2B65"/>
    <w:rsid w:val="00CA2EE0"/>
    <w:rsid w:val="00CA36DF"/>
    <w:rsid w:val="00CA3894"/>
    <w:rsid w:val="00CA4D8B"/>
    <w:rsid w:val="00CA56B4"/>
    <w:rsid w:val="00CA6E00"/>
    <w:rsid w:val="00CA71AD"/>
    <w:rsid w:val="00CA71BB"/>
    <w:rsid w:val="00CB06D7"/>
    <w:rsid w:val="00CB792B"/>
    <w:rsid w:val="00CC1701"/>
    <w:rsid w:val="00CC1DD3"/>
    <w:rsid w:val="00CC1E56"/>
    <w:rsid w:val="00CC22ED"/>
    <w:rsid w:val="00CC2C6B"/>
    <w:rsid w:val="00CC4F50"/>
    <w:rsid w:val="00CC6E40"/>
    <w:rsid w:val="00CC7142"/>
    <w:rsid w:val="00CD19C7"/>
    <w:rsid w:val="00CD1BAA"/>
    <w:rsid w:val="00CD1FB2"/>
    <w:rsid w:val="00CD29EC"/>
    <w:rsid w:val="00CD2F8A"/>
    <w:rsid w:val="00CD53DD"/>
    <w:rsid w:val="00CD58E9"/>
    <w:rsid w:val="00CD5EBA"/>
    <w:rsid w:val="00CD77EF"/>
    <w:rsid w:val="00CE0B58"/>
    <w:rsid w:val="00CE10A5"/>
    <w:rsid w:val="00CE7404"/>
    <w:rsid w:val="00CE782F"/>
    <w:rsid w:val="00CF05F3"/>
    <w:rsid w:val="00CF0876"/>
    <w:rsid w:val="00CF0C10"/>
    <w:rsid w:val="00CF0D4F"/>
    <w:rsid w:val="00CF25AE"/>
    <w:rsid w:val="00CF3000"/>
    <w:rsid w:val="00CF398C"/>
    <w:rsid w:val="00CF7BDD"/>
    <w:rsid w:val="00D016C2"/>
    <w:rsid w:val="00D0205A"/>
    <w:rsid w:val="00D02481"/>
    <w:rsid w:val="00D029C0"/>
    <w:rsid w:val="00D03C2F"/>
    <w:rsid w:val="00D05638"/>
    <w:rsid w:val="00D06715"/>
    <w:rsid w:val="00D10FF7"/>
    <w:rsid w:val="00D12068"/>
    <w:rsid w:val="00D12074"/>
    <w:rsid w:val="00D12AEB"/>
    <w:rsid w:val="00D12D50"/>
    <w:rsid w:val="00D13A00"/>
    <w:rsid w:val="00D16827"/>
    <w:rsid w:val="00D16AD5"/>
    <w:rsid w:val="00D170AE"/>
    <w:rsid w:val="00D21A00"/>
    <w:rsid w:val="00D21E1D"/>
    <w:rsid w:val="00D225F7"/>
    <w:rsid w:val="00D25775"/>
    <w:rsid w:val="00D274E8"/>
    <w:rsid w:val="00D305F4"/>
    <w:rsid w:val="00D3250D"/>
    <w:rsid w:val="00D351EB"/>
    <w:rsid w:val="00D35EE1"/>
    <w:rsid w:val="00D3684C"/>
    <w:rsid w:val="00D36D28"/>
    <w:rsid w:val="00D36DA1"/>
    <w:rsid w:val="00D3743A"/>
    <w:rsid w:val="00D3791D"/>
    <w:rsid w:val="00D40EEF"/>
    <w:rsid w:val="00D41CC9"/>
    <w:rsid w:val="00D42627"/>
    <w:rsid w:val="00D429CE"/>
    <w:rsid w:val="00D42BE1"/>
    <w:rsid w:val="00D455C8"/>
    <w:rsid w:val="00D458F1"/>
    <w:rsid w:val="00D46F5D"/>
    <w:rsid w:val="00D47CF4"/>
    <w:rsid w:val="00D504E4"/>
    <w:rsid w:val="00D528C9"/>
    <w:rsid w:val="00D52DEE"/>
    <w:rsid w:val="00D53B26"/>
    <w:rsid w:val="00D54D4E"/>
    <w:rsid w:val="00D55251"/>
    <w:rsid w:val="00D60F93"/>
    <w:rsid w:val="00D6129D"/>
    <w:rsid w:val="00D61BC5"/>
    <w:rsid w:val="00D638E1"/>
    <w:rsid w:val="00D66A5D"/>
    <w:rsid w:val="00D67B53"/>
    <w:rsid w:val="00D67FA8"/>
    <w:rsid w:val="00D71237"/>
    <w:rsid w:val="00D73072"/>
    <w:rsid w:val="00D73105"/>
    <w:rsid w:val="00D7490E"/>
    <w:rsid w:val="00D75021"/>
    <w:rsid w:val="00D75421"/>
    <w:rsid w:val="00D75870"/>
    <w:rsid w:val="00D75CBC"/>
    <w:rsid w:val="00D75DD4"/>
    <w:rsid w:val="00D807EE"/>
    <w:rsid w:val="00D84C27"/>
    <w:rsid w:val="00D85DEF"/>
    <w:rsid w:val="00D86924"/>
    <w:rsid w:val="00D87E09"/>
    <w:rsid w:val="00D91D22"/>
    <w:rsid w:val="00D92A09"/>
    <w:rsid w:val="00D95FA9"/>
    <w:rsid w:val="00D97BE3"/>
    <w:rsid w:val="00DA6655"/>
    <w:rsid w:val="00DA6B46"/>
    <w:rsid w:val="00DA6E50"/>
    <w:rsid w:val="00DA7AC7"/>
    <w:rsid w:val="00DB08FB"/>
    <w:rsid w:val="00DB2CA7"/>
    <w:rsid w:val="00DB6858"/>
    <w:rsid w:val="00DB6CAA"/>
    <w:rsid w:val="00DB71C4"/>
    <w:rsid w:val="00DC280B"/>
    <w:rsid w:val="00DC3433"/>
    <w:rsid w:val="00DC674F"/>
    <w:rsid w:val="00DC74A8"/>
    <w:rsid w:val="00DC7E6B"/>
    <w:rsid w:val="00DD1920"/>
    <w:rsid w:val="00DD284A"/>
    <w:rsid w:val="00DD2A73"/>
    <w:rsid w:val="00DD53B3"/>
    <w:rsid w:val="00DD6AD3"/>
    <w:rsid w:val="00DD777C"/>
    <w:rsid w:val="00DE1931"/>
    <w:rsid w:val="00DE1DA4"/>
    <w:rsid w:val="00DE20CB"/>
    <w:rsid w:val="00DE2244"/>
    <w:rsid w:val="00DE2ECF"/>
    <w:rsid w:val="00DE2EF4"/>
    <w:rsid w:val="00DE463A"/>
    <w:rsid w:val="00DE6400"/>
    <w:rsid w:val="00DE6E0B"/>
    <w:rsid w:val="00DF03BD"/>
    <w:rsid w:val="00DF06D0"/>
    <w:rsid w:val="00DF0707"/>
    <w:rsid w:val="00DF0F0D"/>
    <w:rsid w:val="00DF1C08"/>
    <w:rsid w:val="00DF2178"/>
    <w:rsid w:val="00DF2615"/>
    <w:rsid w:val="00DF2BF7"/>
    <w:rsid w:val="00DF341F"/>
    <w:rsid w:val="00DF41CE"/>
    <w:rsid w:val="00DF6A66"/>
    <w:rsid w:val="00DF6BFA"/>
    <w:rsid w:val="00DF7DD6"/>
    <w:rsid w:val="00DF7F55"/>
    <w:rsid w:val="00E02C00"/>
    <w:rsid w:val="00E02C13"/>
    <w:rsid w:val="00E0440E"/>
    <w:rsid w:val="00E06536"/>
    <w:rsid w:val="00E07F11"/>
    <w:rsid w:val="00E10287"/>
    <w:rsid w:val="00E104A1"/>
    <w:rsid w:val="00E10A56"/>
    <w:rsid w:val="00E10CD8"/>
    <w:rsid w:val="00E13273"/>
    <w:rsid w:val="00E16EE9"/>
    <w:rsid w:val="00E172EA"/>
    <w:rsid w:val="00E207E2"/>
    <w:rsid w:val="00E21E7F"/>
    <w:rsid w:val="00E229FE"/>
    <w:rsid w:val="00E230CC"/>
    <w:rsid w:val="00E23396"/>
    <w:rsid w:val="00E24EB4"/>
    <w:rsid w:val="00E25B2B"/>
    <w:rsid w:val="00E266E6"/>
    <w:rsid w:val="00E26A7E"/>
    <w:rsid w:val="00E27E64"/>
    <w:rsid w:val="00E31192"/>
    <w:rsid w:val="00E31B08"/>
    <w:rsid w:val="00E3283F"/>
    <w:rsid w:val="00E3321C"/>
    <w:rsid w:val="00E33B50"/>
    <w:rsid w:val="00E341DC"/>
    <w:rsid w:val="00E35CE3"/>
    <w:rsid w:val="00E363F9"/>
    <w:rsid w:val="00E378C3"/>
    <w:rsid w:val="00E4063E"/>
    <w:rsid w:val="00E41316"/>
    <w:rsid w:val="00E42963"/>
    <w:rsid w:val="00E42BBF"/>
    <w:rsid w:val="00E430B9"/>
    <w:rsid w:val="00E447E7"/>
    <w:rsid w:val="00E44E13"/>
    <w:rsid w:val="00E50799"/>
    <w:rsid w:val="00E558C0"/>
    <w:rsid w:val="00E60D6F"/>
    <w:rsid w:val="00E61E0C"/>
    <w:rsid w:val="00E62ADD"/>
    <w:rsid w:val="00E638B5"/>
    <w:rsid w:val="00E64CE5"/>
    <w:rsid w:val="00E674BF"/>
    <w:rsid w:val="00E67C93"/>
    <w:rsid w:val="00E7094D"/>
    <w:rsid w:val="00E70A7E"/>
    <w:rsid w:val="00E71BB4"/>
    <w:rsid w:val="00E74A6B"/>
    <w:rsid w:val="00E7649C"/>
    <w:rsid w:val="00E81B1E"/>
    <w:rsid w:val="00E83AA2"/>
    <w:rsid w:val="00E83E4D"/>
    <w:rsid w:val="00E848CF"/>
    <w:rsid w:val="00E856F9"/>
    <w:rsid w:val="00E87986"/>
    <w:rsid w:val="00E90447"/>
    <w:rsid w:val="00E9057A"/>
    <w:rsid w:val="00E93B81"/>
    <w:rsid w:val="00E93C3E"/>
    <w:rsid w:val="00E949BD"/>
    <w:rsid w:val="00E94C8F"/>
    <w:rsid w:val="00E96692"/>
    <w:rsid w:val="00E974E6"/>
    <w:rsid w:val="00E97E70"/>
    <w:rsid w:val="00EA1BF6"/>
    <w:rsid w:val="00EA2024"/>
    <w:rsid w:val="00EA48A2"/>
    <w:rsid w:val="00EA6697"/>
    <w:rsid w:val="00EA783E"/>
    <w:rsid w:val="00EA79D5"/>
    <w:rsid w:val="00EB395A"/>
    <w:rsid w:val="00EB41CE"/>
    <w:rsid w:val="00EB4E47"/>
    <w:rsid w:val="00EB5ACB"/>
    <w:rsid w:val="00EB71F8"/>
    <w:rsid w:val="00EB7414"/>
    <w:rsid w:val="00EC0B43"/>
    <w:rsid w:val="00EC1871"/>
    <w:rsid w:val="00EC1A1D"/>
    <w:rsid w:val="00EC59CE"/>
    <w:rsid w:val="00EC5C42"/>
    <w:rsid w:val="00EC5E17"/>
    <w:rsid w:val="00ED0844"/>
    <w:rsid w:val="00ED315A"/>
    <w:rsid w:val="00ED58F2"/>
    <w:rsid w:val="00ED66EA"/>
    <w:rsid w:val="00ED75B4"/>
    <w:rsid w:val="00EE14F7"/>
    <w:rsid w:val="00EE3FB2"/>
    <w:rsid w:val="00EE744C"/>
    <w:rsid w:val="00EE7BFC"/>
    <w:rsid w:val="00EF0426"/>
    <w:rsid w:val="00EF0D4A"/>
    <w:rsid w:val="00EF24D9"/>
    <w:rsid w:val="00EF5AA8"/>
    <w:rsid w:val="00EF60AD"/>
    <w:rsid w:val="00EF6E13"/>
    <w:rsid w:val="00F00195"/>
    <w:rsid w:val="00F00472"/>
    <w:rsid w:val="00F02E8E"/>
    <w:rsid w:val="00F048C5"/>
    <w:rsid w:val="00F05E7C"/>
    <w:rsid w:val="00F071D6"/>
    <w:rsid w:val="00F106D7"/>
    <w:rsid w:val="00F1215C"/>
    <w:rsid w:val="00F12865"/>
    <w:rsid w:val="00F12FDD"/>
    <w:rsid w:val="00F1367A"/>
    <w:rsid w:val="00F146DF"/>
    <w:rsid w:val="00F14AF1"/>
    <w:rsid w:val="00F1649D"/>
    <w:rsid w:val="00F16938"/>
    <w:rsid w:val="00F20108"/>
    <w:rsid w:val="00F2099F"/>
    <w:rsid w:val="00F233B6"/>
    <w:rsid w:val="00F23C67"/>
    <w:rsid w:val="00F24761"/>
    <w:rsid w:val="00F24DAC"/>
    <w:rsid w:val="00F25948"/>
    <w:rsid w:val="00F26774"/>
    <w:rsid w:val="00F27AC9"/>
    <w:rsid w:val="00F31539"/>
    <w:rsid w:val="00F31584"/>
    <w:rsid w:val="00F3192F"/>
    <w:rsid w:val="00F323AA"/>
    <w:rsid w:val="00F3241E"/>
    <w:rsid w:val="00F329FA"/>
    <w:rsid w:val="00F34110"/>
    <w:rsid w:val="00F34375"/>
    <w:rsid w:val="00F34B6F"/>
    <w:rsid w:val="00F353B8"/>
    <w:rsid w:val="00F37B65"/>
    <w:rsid w:val="00F400DE"/>
    <w:rsid w:val="00F41831"/>
    <w:rsid w:val="00F47E41"/>
    <w:rsid w:val="00F50C2C"/>
    <w:rsid w:val="00F51656"/>
    <w:rsid w:val="00F53AC0"/>
    <w:rsid w:val="00F53EA7"/>
    <w:rsid w:val="00F5440D"/>
    <w:rsid w:val="00F558E6"/>
    <w:rsid w:val="00F57B9F"/>
    <w:rsid w:val="00F61D17"/>
    <w:rsid w:val="00F627D2"/>
    <w:rsid w:val="00F63145"/>
    <w:rsid w:val="00F64195"/>
    <w:rsid w:val="00F67667"/>
    <w:rsid w:val="00F73D01"/>
    <w:rsid w:val="00F751DC"/>
    <w:rsid w:val="00F7660D"/>
    <w:rsid w:val="00F76687"/>
    <w:rsid w:val="00F8022F"/>
    <w:rsid w:val="00F824A8"/>
    <w:rsid w:val="00F82BF5"/>
    <w:rsid w:val="00F83E94"/>
    <w:rsid w:val="00F83F44"/>
    <w:rsid w:val="00F84C22"/>
    <w:rsid w:val="00F85D5F"/>
    <w:rsid w:val="00F9000E"/>
    <w:rsid w:val="00F922D4"/>
    <w:rsid w:val="00F9274D"/>
    <w:rsid w:val="00F92BBF"/>
    <w:rsid w:val="00F9471F"/>
    <w:rsid w:val="00F95ADC"/>
    <w:rsid w:val="00F97B6C"/>
    <w:rsid w:val="00FA0E77"/>
    <w:rsid w:val="00FA1C81"/>
    <w:rsid w:val="00FA4753"/>
    <w:rsid w:val="00FA56E2"/>
    <w:rsid w:val="00FA5FB8"/>
    <w:rsid w:val="00FA7619"/>
    <w:rsid w:val="00FA784D"/>
    <w:rsid w:val="00FB01E6"/>
    <w:rsid w:val="00FB07A2"/>
    <w:rsid w:val="00FB0CF3"/>
    <w:rsid w:val="00FB2C7A"/>
    <w:rsid w:val="00FB2D5E"/>
    <w:rsid w:val="00FB2DF4"/>
    <w:rsid w:val="00FB5843"/>
    <w:rsid w:val="00FB7342"/>
    <w:rsid w:val="00FB7DF5"/>
    <w:rsid w:val="00FC32C4"/>
    <w:rsid w:val="00FC4BD9"/>
    <w:rsid w:val="00FC6BD2"/>
    <w:rsid w:val="00FD24CB"/>
    <w:rsid w:val="00FD3B55"/>
    <w:rsid w:val="00FD527D"/>
    <w:rsid w:val="00FD56DB"/>
    <w:rsid w:val="00FD68AD"/>
    <w:rsid w:val="00FD6CF5"/>
    <w:rsid w:val="00FD74A1"/>
    <w:rsid w:val="00FE01F1"/>
    <w:rsid w:val="00FE029D"/>
    <w:rsid w:val="00FE1CD8"/>
    <w:rsid w:val="00FE2A77"/>
    <w:rsid w:val="00FE37C4"/>
    <w:rsid w:val="00FE3C19"/>
    <w:rsid w:val="00FE58AB"/>
    <w:rsid w:val="00FE5C13"/>
    <w:rsid w:val="00FE75AD"/>
    <w:rsid w:val="00FE7730"/>
    <w:rsid w:val="00FE775E"/>
    <w:rsid w:val="00FF08C8"/>
    <w:rsid w:val="00FF0DF4"/>
    <w:rsid w:val="00FF0F20"/>
    <w:rsid w:val="00FF2531"/>
    <w:rsid w:val="00FF2D89"/>
    <w:rsid w:val="00FF32BC"/>
    <w:rsid w:val="00FF4AA5"/>
    <w:rsid w:val="00FF5AE3"/>
    <w:rsid w:val="00FF6F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DC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2F"/>
    <w:pPr>
      <w:ind w:left="720"/>
      <w:contextualSpacing/>
    </w:pPr>
  </w:style>
  <w:style w:type="paragraph" w:styleId="Header">
    <w:name w:val="header"/>
    <w:basedOn w:val="Normal"/>
    <w:link w:val="HeaderChar"/>
    <w:unhideWhenUsed/>
    <w:rsid w:val="00353A2C"/>
    <w:pPr>
      <w:tabs>
        <w:tab w:val="center" w:pos="4513"/>
        <w:tab w:val="right" w:pos="9026"/>
      </w:tabs>
      <w:spacing w:after="0" w:line="240" w:lineRule="auto"/>
    </w:pPr>
  </w:style>
  <w:style w:type="character" w:customStyle="1" w:styleId="HeaderChar">
    <w:name w:val="Header Char"/>
    <w:basedOn w:val="DefaultParagraphFont"/>
    <w:link w:val="Header"/>
    <w:rsid w:val="00353A2C"/>
  </w:style>
  <w:style w:type="paragraph" w:styleId="Footer">
    <w:name w:val="footer"/>
    <w:basedOn w:val="Normal"/>
    <w:link w:val="FooterChar"/>
    <w:uiPriority w:val="99"/>
    <w:unhideWhenUsed/>
    <w:rsid w:val="00353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A2C"/>
  </w:style>
  <w:style w:type="paragraph" w:customStyle="1" w:styleId="Default">
    <w:name w:val="Default"/>
    <w:rsid w:val="00346A55"/>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A072A5"/>
    <w:rPr>
      <w:vertAlign w:val="superscript"/>
    </w:rPr>
  </w:style>
  <w:style w:type="table" w:styleId="TableGrid">
    <w:name w:val="Table Grid"/>
    <w:basedOn w:val="TableNormal"/>
    <w:uiPriority w:val="59"/>
    <w:rsid w:val="00A16A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F7F55"/>
    <w:rPr>
      <w:sz w:val="16"/>
      <w:szCs w:val="16"/>
    </w:rPr>
  </w:style>
  <w:style w:type="paragraph" w:styleId="CommentText">
    <w:name w:val="annotation text"/>
    <w:basedOn w:val="Normal"/>
    <w:link w:val="CommentTextChar"/>
    <w:uiPriority w:val="99"/>
    <w:semiHidden/>
    <w:unhideWhenUsed/>
    <w:rsid w:val="00DF7F55"/>
    <w:pPr>
      <w:spacing w:line="240" w:lineRule="auto"/>
    </w:pPr>
    <w:rPr>
      <w:sz w:val="20"/>
      <w:szCs w:val="20"/>
    </w:rPr>
  </w:style>
  <w:style w:type="character" w:customStyle="1" w:styleId="CommentTextChar">
    <w:name w:val="Comment Text Char"/>
    <w:basedOn w:val="DefaultParagraphFont"/>
    <w:link w:val="CommentText"/>
    <w:uiPriority w:val="99"/>
    <w:semiHidden/>
    <w:rsid w:val="00DF7F55"/>
    <w:rPr>
      <w:sz w:val="20"/>
      <w:szCs w:val="20"/>
    </w:rPr>
  </w:style>
  <w:style w:type="paragraph" w:styleId="CommentSubject">
    <w:name w:val="annotation subject"/>
    <w:basedOn w:val="CommentText"/>
    <w:next w:val="CommentText"/>
    <w:link w:val="CommentSubjectChar"/>
    <w:uiPriority w:val="99"/>
    <w:semiHidden/>
    <w:unhideWhenUsed/>
    <w:rsid w:val="00DF7F55"/>
    <w:rPr>
      <w:b/>
      <w:bCs/>
    </w:rPr>
  </w:style>
  <w:style w:type="character" w:customStyle="1" w:styleId="CommentSubjectChar">
    <w:name w:val="Comment Subject Char"/>
    <w:basedOn w:val="CommentTextChar"/>
    <w:link w:val="CommentSubject"/>
    <w:uiPriority w:val="99"/>
    <w:semiHidden/>
    <w:rsid w:val="00DF7F55"/>
    <w:rPr>
      <w:b/>
      <w:bCs/>
      <w:sz w:val="20"/>
      <w:szCs w:val="20"/>
    </w:rPr>
  </w:style>
  <w:style w:type="paragraph" w:styleId="BalloonText">
    <w:name w:val="Balloon Text"/>
    <w:basedOn w:val="Normal"/>
    <w:link w:val="BalloonTextChar"/>
    <w:uiPriority w:val="99"/>
    <w:semiHidden/>
    <w:unhideWhenUsed/>
    <w:rsid w:val="00DF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55"/>
    <w:rPr>
      <w:rFonts w:ascii="Tahoma" w:hAnsi="Tahoma" w:cs="Tahoma"/>
      <w:sz w:val="16"/>
      <w:szCs w:val="16"/>
    </w:rPr>
  </w:style>
  <w:style w:type="paragraph" w:customStyle="1" w:styleId="AGbodytextblack">
    <w:name w:val="AG body text black"/>
    <w:basedOn w:val="Normal"/>
    <w:rsid w:val="008135D4"/>
    <w:pPr>
      <w:spacing w:after="120" w:line="240" w:lineRule="auto"/>
    </w:pPr>
    <w:rPr>
      <w:rFonts w:ascii="Arial" w:eastAsia="Times New Roman" w:hAnsi="Arial" w:cs="Times New Roman"/>
      <w:lang w:eastAsia="en-GB"/>
    </w:rPr>
  </w:style>
  <w:style w:type="paragraph" w:customStyle="1" w:styleId="BodyText1">
    <w:name w:val="Body Text1"/>
    <w:basedOn w:val="NoSpacing"/>
    <w:link w:val="BodytextChar"/>
    <w:qFormat/>
    <w:rsid w:val="008135D4"/>
    <w:pPr>
      <w:spacing w:before="120" w:after="120"/>
    </w:pPr>
    <w:rPr>
      <w:rFonts w:ascii="Arial" w:eastAsia="Calibri" w:hAnsi="Arial" w:cs="Times New Roman"/>
      <w:color w:val="97857B"/>
      <w:sz w:val="20"/>
      <w:lang w:val="en-US"/>
    </w:rPr>
  </w:style>
  <w:style w:type="character" w:customStyle="1" w:styleId="BodytextChar">
    <w:name w:val="Body text Char"/>
    <w:basedOn w:val="DefaultParagraphFont"/>
    <w:link w:val="BodyText1"/>
    <w:rsid w:val="008135D4"/>
    <w:rPr>
      <w:rFonts w:ascii="Arial" w:eastAsia="Calibri" w:hAnsi="Arial" w:cs="Times New Roman"/>
      <w:color w:val="97857B"/>
      <w:sz w:val="20"/>
      <w:lang w:val="en-US"/>
    </w:rPr>
  </w:style>
  <w:style w:type="paragraph" w:styleId="NoSpacing">
    <w:name w:val="No Spacing"/>
    <w:uiPriority w:val="1"/>
    <w:qFormat/>
    <w:rsid w:val="008135D4"/>
    <w:pPr>
      <w:spacing w:after="0" w:line="240" w:lineRule="auto"/>
    </w:pPr>
  </w:style>
  <w:style w:type="paragraph" w:styleId="NormalWeb">
    <w:name w:val="Normal (Web)"/>
    <w:basedOn w:val="Normal"/>
    <w:uiPriority w:val="99"/>
    <w:semiHidden/>
    <w:unhideWhenUsed/>
    <w:rsid w:val="00A10F21"/>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GridTable4-Accent11">
    <w:name w:val="Grid Table 4 - Accent 11"/>
    <w:basedOn w:val="TableNormal"/>
    <w:uiPriority w:val="49"/>
    <w:rsid w:val="00DB68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Indent">
    <w:name w:val="Body Text Indent"/>
    <w:basedOn w:val="Normal"/>
    <w:link w:val="BodyTextIndentChar"/>
    <w:unhideWhenUsed/>
    <w:rsid w:val="00C53114"/>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53114"/>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9131A1"/>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45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5C8"/>
    <w:rPr>
      <w:sz w:val="20"/>
      <w:szCs w:val="20"/>
    </w:rPr>
  </w:style>
  <w:style w:type="table" w:customStyle="1" w:styleId="TableGrid2">
    <w:name w:val="Table Grid2"/>
    <w:basedOn w:val="TableNormal"/>
    <w:next w:val="TableGrid"/>
    <w:rsid w:val="00D455C8"/>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1">
    <w:name w:val="Pa11"/>
    <w:basedOn w:val="Default"/>
    <w:next w:val="Default"/>
    <w:uiPriority w:val="99"/>
    <w:rsid w:val="00B759D9"/>
    <w:pPr>
      <w:spacing w:line="161" w:lineRule="atLeast"/>
    </w:pPr>
    <w:rPr>
      <w:rFonts w:ascii="HelveticaNeue LightCond" w:eastAsia="Times New Roman" w:hAnsi="HelveticaNeue LightCond" w:cs="Times New Roman"/>
      <w:color w:val="auto"/>
      <w:lang w:eastAsia="en-ZA"/>
    </w:rPr>
  </w:style>
  <w:style w:type="paragraph" w:customStyle="1" w:styleId="Pa12">
    <w:name w:val="Pa12"/>
    <w:basedOn w:val="Default"/>
    <w:next w:val="Default"/>
    <w:uiPriority w:val="99"/>
    <w:rsid w:val="00B759D9"/>
    <w:pPr>
      <w:spacing w:line="161" w:lineRule="atLeast"/>
    </w:pPr>
    <w:rPr>
      <w:rFonts w:ascii="HelveticaNeue LightCond" w:eastAsia="Times New Roman" w:hAnsi="HelveticaNeue LightCond" w:cs="Times New Roman"/>
      <w:color w:val="auto"/>
      <w:lang w:eastAsia="en-ZA"/>
    </w:rPr>
  </w:style>
  <w:style w:type="paragraph" w:styleId="Revision">
    <w:name w:val="Revision"/>
    <w:hidden/>
    <w:uiPriority w:val="99"/>
    <w:semiHidden/>
    <w:rsid w:val="000C7872"/>
    <w:pPr>
      <w:spacing w:after="0" w:line="240" w:lineRule="auto"/>
    </w:pPr>
  </w:style>
  <w:style w:type="character" w:styleId="Hyperlink">
    <w:name w:val="Hyperlink"/>
    <w:basedOn w:val="DefaultParagraphFont"/>
    <w:uiPriority w:val="99"/>
    <w:unhideWhenUsed/>
    <w:rsid w:val="005A7F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2F"/>
    <w:pPr>
      <w:ind w:left="720"/>
      <w:contextualSpacing/>
    </w:pPr>
  </w:style>
  <w:style w:type="paragraph" w:styleId="Header">
    <w:name w:val="header"/>
    <w:basedOn w:val="Normal"/>
    <w:link w:val="HeaderChar"/>
    <w:unhideWhenUsed/>
    <w:rsid w:val="00353A2C"/>
    <w:pPr>
      <w:tabs>
        <w:tab w:val="center" w:pos="4513"/>
        <w:tab w:val="right" w:pos="9026"/>
      </w:tabs>
      <w:spacing w:after="0" w:line="240" w:lineRule="auto"/>
    </w:pPr>
  </w:style>
  <w:style w:type="character" w:customStyle="1" w:styleId="HeaderChar">
    <w:name w:val="Header Char"/>
    <w:basedOn w:val="DefaultParagraphFont"/>
    <w:link w:val="Header"/>
    <w:rsid w:val="00353A2C"/>
  </w:style>
  <w:style w:type="paragraph" w:styleId="Footer">
    <w:name w:val="footer"/>
    <w:basedOn w:val="Normal"/>
    <w:link w:val="FooterChar"/>
    <w:uiPriority w:val="99"/>
    <w:unhideWhenUsed/>
    <w:rsid w:val="00353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A2C"/>
  </w:style>
  <w:style w:type="paragraph" w:customStyle="1" w:styleId="Default">
    <w:name w:val="Default"/>
    <w:rsid w:val="00346A55"/>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A072A5"/>
    <w:rPr>
      <w:vertAlign w:val="superscript"/>
    </w:rPr>
  </w:style>
  <w:style w:type="table" w:styleId="TableGrid">
    <w:name w:val="Table Grid"/>
    <w:basedOn w:val="TableNormal"/>
    <w:uiPriority w:val="59"/>
    <w:rsid w:val="00A16A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F7F55"/>
    <w:rPr>
      <w:sz w:val="16"/>
      <w:szCs w:val="16"/>
    </w:rPr>
  </w:style>
  <w:style w:type="paragraph" w:styleId="CommentText">
    <w:name w:val="annotation text"/>
    <w:basedOn w:val="Normal"/>
    <w:link w:val="CommentTextChar"/>
    <w:uiPriority w:val="99"/>
    <w:semiHidden/>
    <w:unhideWhenUsed/>
    <w:rsid w:val="00DF7F55"/>
    <w:pPr>
      <w:spacing w:line="240" w:lineRule="auto"/>
    </w:pPr>
    <w:rPr>
      <w:sz w:val="20"/>
      <w:szCs w:val="20"/>
    </w:rPr>
  </w:style>
  <w:style w:type="character" w:customStyle="1" w:styleId="CommentTextChar">
    <w:name w:val="Comment Text Char"/>
    <w:basedOn w:val="DefaultParagraphFont"/>
    <w:link w:val="CommentText"/>
    <w:uiPriority w:val="99"/>
    <w:semiHidden/>
    <w:rsid w:val="00DF7F55"/>
    <w:rPr>
      <w:sz w:val="20"/>
      <w:szCs w:val="20"/>
    </w:rPr>
  </w:style>
  <w:style w:type="paragraph" w:styleId="CommentSubject">
    <w:name w:val="annotation subject"/>
    <w:basedOn w:val="CommentText"/>
    <w:next w:val="CommentText"/>
    <w:link w:val="CommentSubjectChar"/>
    <w:uiPriority w:val="99"/>
    <w:semiHidden/>
    <w:unhideWhenUsed/>
    <w:rsid w:val="00DF7F55"/>
    <w:rPr>
      <w:b/>
      <w:bCs/>
    </w:rPr>
  </w:style>
  <w:style w:type="character" w:customStyle="1" w:styleId="CommentSubjectChar">
    <w:name w:val="Comment Subject Char"/>
    <w:basedOn w:val="CommentTextChar"/>
    <w:link w:val="CommentSubject"/>
    <w:uiPriority w:val="99"/>
    <w:semiHidden/>
    <w:rsid w:val="00DF7F55"/>
    <w:rPr>
      <w:b/>
      <w:bCs/>
      <w:sz w:val="20"/>
      <w:szCs w:val="20"/>
    </w:rPr>
  </w:style>
  <w:style w:type="paragraph" w:styleId="BalloonText">
    <w:name w:val="Balloon Text"/>
    <w:basedOn w:val="Normal"/>
    <w:link w:val="BalloonTextChar"/>
    <w:uiPriority w:val="99"/>
    <w:semiHidden/>
    <w:unhideWhenUsed/>
    <w:rsid w:val="00DF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55"/>
    <w:rPr>
      <w:rFonts w:ascii="Tahoma" w:hAnsi="Tahoma" w:cs="Tahoma"/>
      <w:sz w:val="16"/>
      <w:szCs w:val="16"/>
    </w:rPr>
  </w:style>
  <w:style w:type="paragraph" w:customStyle="1" w:styleId="AGbodytextblack">
    <w:name w:val="AG body text black"/>
    <w:basedOn w:val="Normal"/>
    <w:rsid w:val="008135D4"/>
    <w:pPr>
      <w:spacing w:after="120" w:line="240" w:lineRule="auto"/>
    </w:pPr>
    <w:rPr>
      <w:rFonts w:ascii="Arial" w:eastAsia="Times New Roman" w:hAnsi="Arial" w:cs="Times New Roman"/>
      <w:lang w:eastAsia="en-GB"/>
    </w:rPr>
  </w:style>
  <w:style w:type="paragraph" w:customStyle="1" w:styleId="BodyText1">
    <w:name w:val="Body Text1"/>
    <w:basedOn w:val="NoSpacing"/>
    <w:link w:val="BodytextChar"/>
    <w:qFormat/>
    <w:rsid w:val="008135D4"/>
    <w:pPr>
      <w:spacing w:before="120" w:after="120"/>
    </w:pPr>
    <w:rPr>
      <w:rFonts w:ascii="Arial" w:eastAsia="Calibri" w:hAnsi="Arial" w:cs="Times New Roman"/>
      <w:color w:val="97857B"/>
      <w:sz w:val="20"/>
      <w:lang w:val="en-US"/>
    </w:rPr>
  </w:style>
  <w:style w:type="character" w:customStyle="1" w:styleId="BodytextChar">
    <w:name w:val="Body text Char"/>
    <w:basedOn w:val="DefaultParagraphFont"/>
    <w:link w:val="BodyText1"/>
    <w:rsid w:val="008135D4"/>
    <w:rPr>
      <w:rFonts w:ascii="Arial" w:eastAsia="Calibri" w:hAnsi="Arial" w:cs="Times New Roman"/>
      <w:color w:val="97857B"/>
      <w:sz w:val="20"/>
      <w:lang w:val="en-US"/>
    </w:rPr>
  </w:style>
  <w:style w:type="paragraph" w:styleId="NoSpacing">
    <w:name w:val="No Spacing"/>
    <w:uiPriority w:val="1"/>
    <w:qFormat/>
    <w:rsid w:val="008135D4"/>
    <w:pPr>
      <w:spacing w:after="0" w:line="240" w:lineRule="auto"/>
    </w:pPr>
  </w:style>
  <w:style w:type="paragraph" w:styleId="NormalWeb">
    <w:name w:val="Normal (Web)"/>
    <w:basedOn w:val="Normal"/>
    <w:uiPriority w:val="99"/>
    <w:semiHidden/>
    <w:unhideWhenUsed/>
    <w:rsid w:val="00A10F21"/>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GridTable4-Accent11">
    <w:name w:val="Grid Table 4 - Accent 11"/>
    <w:basedOn w:val="TableNormal"/>
    <w:uiPriority w:val="49"/>
    <w:rsid w:val="00DB68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Indent">
    <w:name w:val="Body Text Indent"/>
    <w:basedOn w:val="Normal"/>
    <w:link w:val="BodyTextIndentChar"/>
    <w:unhideWhenUsed/>
    <w:rsid w:val="00C53114"/>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53114"/>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9131A1"/>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45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5C8"/>
    <w:rPr>
      <w:sz w:val="20"/>
      <w:szCs w:val="20"/>
    </w:rPr>
  </w:style>
  <w:style w:type="table" w:customStyle="1" w:styleId="TableGrid2">
    <w:name w:val="Table Grid2"/>
    <w:basedOn w:val="TableNormal"/>
    <w:next w:val="TableGrid"/>
    <w:rsid w:val="00D455C8"/>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1">
    <w:name w:val="Pa11"/>
    <w:basedOn w:val="Default"/>
    <w:next w:val="Default"/>
    <w:uiPriority w:val="99"/>
    <w:rsid w:val="00B759D9"/>
    <w:pPr>
      <w:spacing w:line="161" w:lineRule="atLeast"/>
    </w:pPr>
    <w:rPr>
      <w:rFonts w:ascii="HelveticaNeue LightCond" w:eastAsia="Times New Roman" w:hAnsi="HelveticaNeue LightCond" w:cs="Times New Roman"/>
      <w:color w:val="auto"/>
      <w:lang w:eastAsia="en-ZA"/>
    </w:rPr>
  </w:style>
  <w:style w:type="paragraph" w:customStyle="1" w:styleId="Pa12">
    <w:name w:val="Pa12"/>
    <w:basedOn w:val="Default"/>
    <w:next w:val="Default"/>
    <w:uiPriority w:val="99"/>
    <w:rsid w:val="00B759D9"/>
    <w:pPr>
      <w:spacing w:line="161" w:lineRule="atLeast"/>
    </w:pPr>
    <w:rPr>
      <w:rFonts w:ascii="HelveticaNeue LightCond" w:eastAsia="Times New Roman" w:hAnsi="HelveticaNeue LightCond" w:cs="Times New Roman"/>
      <w:color w:val="auto"/>
      <w:lang w:eastAsia="en-ZA"/>
    </w:rPr>
  </w:style>
  <w:style w:type="paragraph" w:styleId="Revision">
    <w:name w:val="Revision"/>
    <w:hidden/>
    <w:uiPriority w:val="99"/>
    <w:semiHidden/>
    <w:rsid w:val="000C7872"/>
    <w:pPr>
      <w:spacing w:after="0" w:line="240" w:lineRule="auto"/>
    </w:pPr>
  </w:style>
  <w:style w:type="character" w:styleId="Hyperlink">
    <w:name w:val="Hyperlink"/>
    <w:basedOn w:val="DefaultParagraphFont"/>
    <w:uiPriority w:val="99"/>
    <w:unhideWhenUsed/>
    <w:rsid w:val="005A7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5817">
      <w:bodyDiv w:val="1"/>
      <w:marLeft w:val="0"/>
      <w:marRight w:val="0"/>
      <w:marTop w:val="0"/>
      <w:marBottom w:val="0"/>
      <w:divBdr>
        <w:top w:val="none" w:sz="0" w:space="0" w:color="auto"/>
        <w:left w:val="none" w:sz="0" w:space="0" w:color="auto"/>
        <w:bottom w:val="none" w:sz="0" w:space="0" w:color="auto"/>
        <w:right w:val="none" w:sz="0" w:space="0" w:color="auto"/>
      </w:divBdr>
    </w:div>
    <w:div w:id="238754734">
      <w:bodyDiv w:val="1"/>
      <w:marLeft w:val="0"/>
      <w:marRight w:val="0"/>
      <w:marTop w:val="0"/>
      <w:marBottom w:val="0"/>
      <w:divBdr>
        <w:top w:val="none" w:sz="0" w:space="0" w:color="auto"/>
        <w:left w:val="none" w:sz="0" w:space="0" w:color="auto"/>
        <w:bottom w:val="none" w:sz="0" w:space="0" w:color="auto"/>
        <w:right w:val="none" w:sz="0" w:space="0" w:color="auto"/>
      </w:divBdr>
    </w:div>
    <w:div w:id="381252400">
      <w:bodyDiv w:val="1"/>
      <w:marLeft w:val="0"/>
      <w:marRight w:val="0"/>
      <w:marTop w:val="0"/>
      <w:marBottom w:val="0"/>
      <w:divBdr>
        <w:top w:val="none" w:sz="0" w:space="0" w:color="auto"/>
        <w:left w:val="none" w:sz="0" w:space="0" w:color="auto"/>
        <w:bottom w:val="none" w:sz="0" w:space="0" w:color="auto"/>
        <w:right w:val="none" w:sz="0" w:space="0" w:color="auto"/>
      </w:divBdr>
    </w:div>
    <w:div w:id="791284925">
      <w:bodyDiv w:val="1"/>
      <w:marLeft w:val="0"/>
      <w:marRight w:val="0"/>
      <w:marTop w:val="0"/>
      <w:marBottom w:val="0"/>
      <w:divBdr>
        <w:top w:val="none" w:sz="0" w:space="0" w:color="auto"/>
        <w:left w:val="none" w:sz="0" w:space="0" w:color="auto"/>
        <w:bottom w:val="none" w:sz="0" w:space="0" w:color="auto"/>
        <w:right w:val="none" w:sz="0" w:space="0" w:color="auto"/>
      </w:divBdr>
    </w:div>
    <w:div w:id="1176848848">
      <w:bodyDiv w:val="1"/>
      <w:marLeft w:val="0"/>
      <w:marRight w:val="0"/>
      <w:marTop w:val="0"/>
      <w:marBottom w:val="0"/>
      <w:divBdr>
        <w:top w:val="none" w:sz="0" w:space="0" w:color="auto"/>
        <w:left w:val="none" w:sz="0" w:space="0" w:color="auto"/>
        <w:bottom w:val="none" w:sz="0" w:space="0" w:color="auto"/>
        <w:right w:val="none" w:sz="0" w:space="0" w:color="auto"/>
      </w:divBdr>
    </w:div>
    <w:div w:id="1547795835">
      <w:bodyDiv w:val="1"/>
      <w:marLeft w:val="0"/>
      <w:marRight w:val="0"/>
      <w:marTop w:val="0"/>
      <w:marBottom w:val="0"/>
      <w:divBdr>
        <w:top w:val="none" w:sz="0" w:space="0" w:color="auto"/>
        <w:left w:val="none" w:sz="0" w:space="0" w:color="auto"/>
        <w:bottom w:val="none" w:sz="0" w:space="0" w:color="auto"/>
        <w:right w:val="none" w:sz="0" w:space="0" w:color="auto"/>
      </w:divBdr>
    </w:div>
    <w:div w:id="1714570965">
      <w:bodyDiv w:val="1"/>
      <w:marLeft w:val="0"/>
      <w:marRight w:val="0"/>
      <w:marTop w:val="0"/>
      <w:marBottom w:val="0"/>
      <w:divBdr>
        <w:top w:val="none" w:sz="0" w:space="0" w:color="auto"/>
        <w:left w:val="none" w:sz="0" w:space="0" w:color="auto"/>
        <w:bottom w:val="none" w:sz="0" w:space="0" w:color="auto"/>
        <w:right w:val="none" w:sz="0" w:space="0" w:color="auto"/>
      </w:divBdr>
      <w:divsChild>
        <w:div w:id="1906640008">
          <w:marLeft w:val="0"/>
          <w:marRight w:val="0"/>
          <w:marTop w:val="0"/>
          <w:marBottom w:val="0"/>
          <w:divBdr>
            <w:top w:val="none" w:sz="0" w:space="0" w:color="auto"/>
            <w:left w:val="none" w:sz="0" w:space="0" w:color="auto"/>
            <w:bottom w:val="none" w:sz="0" w:space="0" w:color="auto"/>
            <w:right w:val="none" w:sz="0" w:space="0" w:color="auto"/>
          </w:divBdr>
          <w:divsChild>
            <w:div w:id="865291879">
              <w:marLeft w:val="0"/>
              <w:marRight w:val="0"/>
              <w:marTop w:val="0"/>
              <w:marBottom w:val="0"/>
              <w:divBdr>
                <w:top w:val="none" w:sz="0" w:space="0" w:color="auto"/>
                <w:left w:val="none" w:sz="0" w:space="0" w:color="auto"/>
                <w:bottom w:val="none" w:sz="0" w:space="0" w:color="auto"/>
                <w:right w:val="none" w:sz="0" w:space="0" w:color="auto"/>
              </w:divBdr>
              <w:divsChild>
                <w:div w:id="1159923096">
                  <w:marLeft w:val="0"/>
                  <w:marRight w:val="0"/>
                  <w:marTop w:val="0"/>
                  <w:marBottom w:val="0"/>
                  <w:divBdr>
                    <w:top w:val="none" w:sz="0" w:space="0" w:color="auto"/>
                    <w:left w:val="none" w:sz="0" w:space="0" w:color="auto"/>
                    <w:bottom w:val="none" w:sz="0" w:space="0" w:color="auto"/>
                    <w:right w:val="none" w:sz="0" w:space="0" w:color="auto"/>
                  </w:divBdr>
                  <w:divsChild>
                    <w:div w:id="14117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watani.co.j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40085-E18B-4F34-9A6B-4DA37432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6971</Words>
  <Characters>39738</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Study Tour Report</vt:lpstr>
    </vt:vector>
  </TitlesOfParts>
  <Company/>
  <LinksUpToDate>false</LinksUpToDate>
  <CharactersWithSpaces>46616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Tour Report</dc:title>
  <dc:subject>ROK and JPN</dc:subject>
  <dc:creator>Renee Osborne-Mullins</dc:creator>
  <cp:keywords>Received from Shanaaz 25Oct 2016</cp:keywords>
  <cp:lastModifiedBy>Asanda</cp:lastModifiedBy>
  <cp:revision>2</cp:revision>
  <cp:lastPrinted>2017-10-12T06:41:00Z</cp:lastPrinted>
  <dcterms:created xsi:type="dcterms:W3CDTF">2018-09-10T13:42:00Z</dcterms:created>
  <dcterms:modified xsi:type="dcterms:W3CDTF">2018-09-10T13:42:00Z</dcterms:modified>
</cp:coreProperties>
</file>