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A53" w:rsidRPr="001C7CB6" w:rsidRDefault="001C7CB6" w:rsidP="006045F2">
      <w:pPr>
        <w:rPr>
          <w:b/>
        </w:rPr>
      </w:pPr>
      <w:bookmarkStart w:id="0" w:name="_GoBack"/>
      <w:bookmarkEnd w:id="0"/>
      <w:r w:rsidRPr="001C7CB6">
        <w:rPr>
          <w:b/>
        </w:rPr>
        <w:t>3 September 2018</w:t>
      </w:r>
    </w:p>
    <w:p w:rsidR="00302A53" w:rsidRDefault="00302A53" w:rsidP="00302A53">
      <w:pPr>
        <w:spacing w:line="360" w:lineRule="auto"/>
        <w:rPr>
          <w:rFonts w:ascii="Calibri" w:eastAsia="Calibri" w:hAnsi="Calibri" w:cs="Calibri"/>
          <w:b/>
        </w:rPr>
      </w:pPr>
      <w:r>
        <w:rPr>
          <w:rFonts w:ascii="Calibri" w:eastAsia="Calibri" w:hAnsi="Calibri" w:cs="Calibri"/>
          <w:b/>
        </w:rPr>
        <w:t>WRITTEN SUBMISSION</w:t>
      </w:r>
    </w:p>
    <w:p w:rsidR="00302A53" w:rsidRDefault="00302A53" w:rsidP="00302A53">
      <w:pPr>
        <w:spacing w:line="360" w:lineRule="auto"/>
        <w:rPr>
          <w:rFonts w:ascii="Calibri" w:eastAsia="Calibri" w:hAnsi="Calibri" w:cs="Calibri"/>
          <w:b/>
        </w:rPr>
      </w:pPr>
      <w:r>
        <w:rPr>
          <w:rFonts w:ascii="Calibri" w:eastAsia="Calibri" w:hAnsi="Calibri" w:cs="Calibri"/>
          <w:b/>
        </w:rPr>
        <w:t>PORTFOLIO COMMITTEE ON BASIC EDUCATION</w:t>
      </w:r>
    </w:p>
    <w:p w:rsidR="00322037" w:rsidRPr="00322037" w:rsidRDefault="00322037" w:rsidP="00322037">
      <w:pPr>
        <w:spacing w:line="360" w:lineRule="auto"/>
        <w:rPr>
          <w:rFonts w:ascii="Calibri" w:eastAsia="Calibri" w:hAnsi="Calibri" w:cs="Calibri"/>
          <w:b/>
        </w:rPr>
      </w:pPr>
      <w:r w:rsidRPr="00322037">
        <w:rPr>
          <w:rFonts w:ascii="Calibri" w:eastAsia="Calibri" w:hAnsi="Calibri" w:cs="Calibri"/>
          <w:b/>
        </w:rPr>
        <w:t xml:space="preserve">RE: Briefing by the Department of Basic Education on the First Quarterly Report on the Performance of the Department of Basic Education (2018/19) </w:t>
      </w:r>
    </w:p>
    <w:p w:rsidR="00302A53" w:rsidRDefault="00302A53" w:rsidP="00302A53">
      <w:pPr>
        <w:spacing w:line="360" w:lineRule="auto"/>
        <w:rPr>
          <w:rFonts w:ascii="Calibri" w:eastAsia="Calibri" w:hAnsi="Calibri" w:cs="Calibri"/>
          <w:b/>
        </w:rPr>
      </w:pPr>
      <w:r>
        <w:rPr>
          <w:rFonts w:ascii="Calibri" w:eastAsia="Calibri" w:hAnsi="Calibri" w:cs="Calibri"/>
          <w:b/>
        </w:rPr>
        <w:t>Submission by</w:t>
      </w:r>
    </w:p>
    <w:p w:rsidR="00302A53" w:rsidRDefault="00302A53" w:rsidP="00E51710">
      <w:pPr>
        <w:spacing w:line="240" w:lineRule="auto"/>
        <w:rPr>
          <w:rFonts w:ascii="Calibri" w:eastAsia="Calibri" w:hAnsi="Calibri" w:cs="Calibri"/>
        </w:rPr>
      </w:pPr>
      <w:r>
        <w:rPr>
          <w:rFonts w:ascii="Calibri" w:eastAsia="Calibri" w:hAnsi="Calibri" w:cs="Calibri"/>
        </w:rPr>
        <w:t xml:space="preserve">Vanessa </w:t>
      </w:r>
      <w:proofErr w:type="spellStart"/>
      <w:r>
        <w:rPr>
          <w:rFonts w:ascii="Calibri" w:eastAsia="Calibri" w:hAnsi="Calibri" w:cs="Calibri"/>
        </w:rPr>
        <w:t>Japtha</w:t>
      </w:r>
      <w:proofErr w:type="spellEnd"/>
    </w:p>
    <w:p w:rsidR="00302A53" w:rsidRDefault="00302A53" w:rsidP="00E51710">
      <w:pPr>
        <w:spacing w:line="240" w:lineRule="auto"/>
        <w:rPr>
          <w:rFonts w:ascii="Calibri" w:eastAsia="Calibri" w:hAnsi="Calibri" w:cs="Calibri"/>
        </w:rPr>
      </w:pPr>
      <w:r>
        <w:rPr>
          <w:rFonts w:ascii="Calibri" w:eastAsia="Calibri" w:hAnsi="Calibri" w:cs="Calibri"/>
        </w:rPr>
        <w:t>Advocacy Officer</w:t>
      </w:r>
    </w:p>
    <w:p w:rsidR="00302A53" w:rsidRDefault="00302A53" w:rsidP="00E51710">
      <w:pPr>
        <w:spacing w:line="240" w:lineRule="auto"/>
        <w:rPr>
          <w:rFonts w:ascii="Calibri" w:eastAsia="Calibri" w:hAnsi="Calibri" w:cs="Calibri"/>
        </w:rPr>
      </w:pPr>
      <w:r>
        <w:rPr>
          <w:rFonts w:ascii="Calibri" w:eastAsia="Calibri" w:hAnsi="Calibri" w:cs="Calibri"/>
        </w:rPr>
        <w:t xml:space="preserve">Western Cape Forum for Intellectual Disability </w:t>
      </w:r>
    </w:p>
    <w:p w:rsidR="00302A53" w:rsidRDefault="00302A53" w:rsidP="00E51710">
      <w:pPr>
        <w:spacing w:line="240" w:lineRule="auto"/>
        <w:rPr>
          <w:rFonts w:ascii="Calibri" w:eastAsia="Calibri" w:hAnsi="Calibri" w:cs="Calibri"/>
        </w:rPr>
      </w:pPr>
      <w:r>
        <w:rPr>
          <w:rFonts w:ascii="Calibri" w:eastAsia="Calibri" w:hAnsi="Calibri" w:cs="Calibri"/>
        </w:rPr>
        <w:t>ASAT HOUSE, Alexandra Hospital, Annex Road, Maitland, 7405</w:t>
      </w:r>
    </w:p>
    <w:p w:rsidR="00302A53" w:rsidRDefault="00302A53" w:rsidP="00E51710">
      <w:pPr>
        <w:spacing w:line="240" w:lineRule="auto"/>
        <w:rPr>
          <w:rFonts w:ascii="Calibri" w:eastAsia="Calibri" w:hAnsi="Calibri" w:cs="Calibri"/>
        </w:rPr>
      </w:pPr>
      <w:r>
        <w:rPr>
          <w:rFonts w:ascii="Calibri" w:eastAsia="Calibri" w:hAnsi="Calibri" w:cs="Calibri"/>
        </w:rPr>
        <w:t>PO Box 142, Maitland, 7404</w:t>
      </w:r>
    </w:p>
    <w:p w:rsidR="00302A53" w:rsidRDefault="00302A53" w:rsidP="00E51710">
      <w:pPr>
        <w:spacing w:line="240" w:lineRule="auto"/>
        <w:rPr>
          <w:rFonts w:ascii="Calibri" w:eastAsia="Calibri" w:hAnsi="Calibri" w:cs="Calibri"/>
        </w:rPr>
      </w:pPr>
      <w:r>
        <w:rPr>
          <w:rFonts w:ascii="Calibri" w:eastAsia="Calibri" w:hAnsi="Calibri" w:cs="Calibri"/>
        </w:rPr>
        <w:t>(021) 510 4686</w:t>
      </w:r>
    </w:p>
    <w:p w:rsidR="001C7CB6" w:rsidRDefault="001C7CB6" w:rsidP="00E51710">
      <w:pPr>
        <w:spacing w:line="240" w:lineRule="auto"/>
        <w:rPr>
          <w:rFonts w:ascii="Calibri" w:eastAsia="Calibri" w:hAnsi="Calibri" w:cs="Calibri"/>
        </w:rPr>
      </w:pPr>
      <w:r>
        <w:rPr>
          <w:rFonts w:ascii="Calibri" w:eastAsia="Calibri" w:hAnsi="Calibri" w:cs="Calibri"/>
        </w:rPr>
        <w:t>0720967734</w:t>
      </w:r>
    </w:p>
    <w:p w:rsidR="00302A53" w:rsidRDefault="006D0956" w:rsidP="00E51710">
      <w:pPr>
        <w:spacing w:line="240" w:lineRule="auto"/>
        <w:rPr>
          <w:rFonts w:ascii="Calibri" w:eastAsia="Calibri" w:hAnsi="Calibri" w:cs="Calibri"/>
        </w:rPr>
      </w:pPr>
      <w:hyperlink r:id="rId8" w:history="1">
        <w:r w:rsidR="001C7CB6" w:rsidRPr="008E29D2">
          <w:rPr>
            <w:rStyle w:val="Hyperlink"/>
            <w:rFonts w:ascii="Calibri" w:eastAsia="Calibri" w:hAnsi="Calibri" w:cs="Calibri"/>
          </w:rPr>
          <w:t>advocacy@wcfid.co.za</w:t>
        </w:r>
      </w:hyperlink>
      <w:r w:rsidR="001C7CB6">
        <w:rPr>
          <w:rFonts w:ascii="Calibri" w:eastAsia="Calibri" w:hAnsi="Calibri" w:cs="Calibri"/>
        </w:rPr>
        <w:t xml:space="preserve"> </w:t>
      </w:r>
    </w:p>
    <w:p w:rsidR="00C339BD" w:rsidRDefault="00C339BD" w:rsidP="00302A53">
      <w:pPr>
        <w:spacing w:line="360" w:lineRule="auto"/>
        <w:rPr>
          <w:rFonts w:ascii="Calibri" w:eastAsia="Calibri" w:hAnsi="Calibri" w:cs="Calibri"/>
        </w:rPr>
      </w:pPr>
    </w:p>
    <w:p w:rsidR="00C339BD" w:rsidRPr="00C339BD" w:rsidRDefault="00C339BD" w:rsidP="00302A53">
      <w:pPr>
        <w:spacing w:line="360" w:lineRule="auto"/>
        <w:rPr>
          <w:rFonts w:ascii="Calibri" w:eastAsia="Calibri" w:hAnsi="Calibri" w:cs="Calibri"/>
          <w:b/>
        </w:rPr>
      </w:pPr>
      <w:r w:rsidRPr="00C339BD">
        <w:rPr>
          <w:rFonts w:ascii="Calibri" w:eastAsia="Calibri" w:hAnsi="Calibri" w:cs="Calibri"/>
          <w:b/>
        </w:rPr>
        <w:t>THE WESTERN CAPE FORUM FOR INTELLECTUAL DISABILTY: BACKGROUND</w:t>
      </w:r>
    </w:p>
    <w:p w:rsidR="00302A53" w:rsidRDefault="00302A53" w:rsidP="00302A53">
      <w:pPr>
        <w:spacing w:line="360" w:lineRule="auto"/>
        <w:rPr>
          <w:rFonts w:ascii="Calibri" w:eastAsia="Calibri" w:hAnsi="Calibri" w:cs="Calibri"/>
        </w:rPr>
      </w:pPr>
      <w:r>
        <w:rPr>
          <w:rFonts w:ascii="Calibri" w:eastAsia="Calibri" w:hAnsi="Calibri" w:cs="Calibri"/>
        </w:rPr>
        <w:t>The Western Cape Forum for Intellectual Disability (WCFID</w:t>
      </w:r>
      <w:proofErr w:type="gramStart"/>
      <w:r>
        <w:rPr>
          <w:rFonts w:ascii="Calibri" w:eastAsia="Calibri" w:hAnsi="Calibri" w:cs="Calibri"/>
        </w:rPr>
        <w:t>),</w:t>
      </w:r>
      <w:proofErr w:type="gramEnd"/>
      <w:r>
        <w:rPr>
          <w:rFonts w:ascii="Calibri" w:eastAsia="Calibri" w:hAnsi="Calibri" w:cs="Calibri"/>
        </w:rPr>
        <w:t xml:space="preserve"> was established in 1971 with a small group of parents, professionals and persons involved with persons with intellectual disability (ID). It has grown into a formally constituted NGO, with a membership of </w:t>
      </w:r>
      <w:r w:rsidR="00D5359E">
        <w:rPr>
          <w:rFonts w:ascii="Calibri" w:eastAsia="Calibri" w:hAnsi="Calibri" w:cs="Calibri"/>
        </w:rPr>
        <w:t xml:space="preserve">+/- </w:t>
      </w:r>
      <w:r>
        <w:rPr>
          <w:rFonts w:ascii="Calibri" w:eastAsia="Calibri" w:hAnsi="Calibri" w:cs="Calibri"/>
        </w:rPr>
        <w:t>220 organisations and individual working with children and adults with ID in the Western Cape.</w:t>
      </w:r>
    </w:p>
    <w:p w:rsidR="00302A53" w:rsidRDefault="00302A53" w:rsidP="00302A53">
      <w:pPr>
        <w:spacing w:line="360" w:lineRule="auto"/>
        <w:rPr>
          <w:rFonts w:ascii="Calibri" w:eastAsia="Calibri" w:hAnsi="Calibri" w:cs="Calibri"/>
        </w:rPr>
      </w:pPr>
      <w:r>
        <w:rPr>
          <w:rFonts w:ascii="Calibri" w:eastAsia="Calibri" w:hAnsi="Calibri" w:cs="Calibri"/>
        </w:rPr>
        <w:t>The WCFID is an umbrella body providing a support network to service providers in the field of ID in the Western Cape, through:</w:t>
      </w:r>
    </w:p>
    <w:p w:rsidR="00302A53" w:rsidRDefault="00302A53" w:rsidP="004C5F50">
      <w:pPr>
        <w:numPr>
          <w:ilvl w:val="0"/>
          <w:numId w:val="37"/>
        </w:numPr>
        <w:spacing w:line="240" w:lineRule="auto"/>
        <w:ind w:left="714" w:hanging="357"/>
        <w:rPr>
          <w:rFonts w:ascii="Calibri" w:eastAsia="Calibri" w:hAnsi="Calibri" w:cs="Calibri"/>
        </w:rPr>
      </w:pPr>
      <w:r>
        <w:rPr>
          <w:rFonts w:ascii="Calibri" w:eastAsia="Calibri" w:hAnsi="Calibri" w:cs="Calibri"/>
        </w:rPr>
        <w:t>Training and support</w:t>
      </w:r>
    </w:p>
    <w:p w:rsidR="00302A53" w:rsidRDefault="00302A53" w:rsidP="004C5F50">
      <w:pPr>
        <w:numPr>
          <w:ilvl w:val="0"/>
          <w:numId w:val="37"/>
        </w:numPr>
        <w:spacing w:line="240" w:lineRule="auto"/>
        <w:ind w:left="714" w:hanging="357"/>
        <w:rPr>
          <w:rFonts w:ascii="Calibri" w:eastAsia="Calibri" w:hAnsi="Calibri" w:cs="Calibri"/>
        </w:rPr>
      </w:pPr>
      <w:r>
        <w:rPr>
          <w:rFonts w:ascii="Calibri" w:eastAsia="Calibri" w:hAnsi="Calibri" w:cs="Calibri"/>
        </w:rPr>
        <w:t>Resources</w:t>
      </w:r>
    </w:p>
    <w:p w:rsidR="0009433F" w:rsidRDefault="00302A53" w:rsidP="004C5F50">
      <w:pPr>
        <w:numPr>
          <w:ilvl w:val="0"/>
          <w:numId w:val="37"/>
        </w:numPr>
        <w:spacing w:line="240" w:lineRule="auto"/>
        <w:ind w:left="714" w:hanging="357"/>
        <w:rPr>
          <w:rFonts w:ascii="Calibri" w:eastAsia="Calibri" w:hAnsi="Calibri" w:cs="Calibri"/>
        </w:rPr>
      </w:pPr>
      <w:r>
        <w:rPr>
          <w:rFonts w:ascii="Calibri" w:eastAsia="Calibri" w:hAnsi="Calibri" w:cs="Calibri"/>
        </w:rPr>
        <w:lastRenderedPageBreak/>
        <w:t xml:space="preserve">Advocacy </w:t>
      </w:r>
    </w:p>
    <w:p w:rsidR="0009433F" w:rsidRDefault="0009433F" w:rsidP="004C5F50">
      <w:pPr>
        <w:numPr>
          <w:ilvl w:val="0"/>
          <w:numId w:val="37"/>
        </w:numPr>
        <w:spacing w:line="240" w:lineRule="auto"/>
        <w:ind w:left="714" w:hanging="357"/>
        <w:rPr>
          <w:rFonts w:ascii="Calibri" w:eastAsia="Calibri" w:hAnsi="Calibri" w:cs="Calibri"/>
        </w:rPr>
      </w:pPr>
      <w:r>
        <w:rPr>
          <w:rFonts w:ascii="Calibri" w:eastAsia="Calibri" w:hAnsi="Calibri" w:cs="Calibri"/>
        </w:rPr>
        <w:t>Learning and networking opportunities</w:t>
      </w:r>
    </w:p>
    <w:p w:rsidR="00302A53" w:rsidRDefault="00302A53" w:rsidP="00302A53">
      <w:pPr>
        <w:spacing w:line="360" w:lineRule="auto"/>
        <w:rPr>
          <w:rFonts w:ascii="Calibri" w:eastAsia="Calibri" w:hAnsi="Calibri" w:cs="Calibri"/>
        </w:rPr>
      </w:pPr>
      <w:r>
        <w:rPr>
          <w:rFonts w:ascii="Calibri" w:eastAsia="Calibri" w:hAnsi="Calibri" w:cs="Calibri"/>
        </w:rPr>
        <w:t>WCFID lobbied government for 13 years for the Right to Education (RTE) for Children with Severe and Profound Intellectual Disability (CSPID), with little progress, and eventually litigated, successfully.</w:t>
      </w:r>
    </w:p>
    <w:p w:rsidR="00302A53" w:rsidRDefault="00302A53" w:rsidP="00E51710">
      <w:pPr>
        <w:spacing w:line="360" w:lineRule="auto"/>
        <w:rPr>
          <w:rFonts w:ascii="Calibri" w:eastAsia="Calibri" w:hAnsi="Calibri" w:cs="Calibri"/>
        </w:rPr>
      </w:pPr>
      <w:r>
        <w:rPr>
          <w:rFonts w:ascii="Calibri" w:eastAsia="Calibri" w:hAnsi="Calibri" w:cs="Calibri"/>
        </w:rPr>
        <w:t>On 11 November, 2010, the H</w:t>
      </w:r>
      <w:r w:rsidR="00E51710">
        <w:rPr>
          <w:rFonts w:ascii="Calibri" w:eastAsia="Calibri" w:hAnsi="Calibri" w:cs="Calibri"/>
        </w:rPr>
        <w:t>igh Court of South Africa (</w:t>
      </w:r>
      <w:r>
        <w:rPr>
          <w:rFonts w:ascii="Calibri" w:eastAsia="Calibri" w:hAnsi="Calibri" w:cs="Calibri"/>
        </w:rPr>
        <w:t>Case No 18678/2007</w:t>
      </w:r>
      <w:r w:rsidR="00E51710">
        <w:rPr>
          <w:rFonts w:ascii="Calibri" w:eastAsia="Calibri" w:hAnsi="Calibri" w:cs="Calibri"/>
        </w:rPr>
        <w:t xml:space="preserve">. </w:t>
      </w:r>
      <w:r w:rsidR="00E51710" w:rsidRPr="00E51710">
        <w:rPr>
          <w:rFonts w:ascii="Calibri" w:eastAsia="Calibri" w:hAnsi="Calibri" w:cs="Calibri"/>
        </w:rPr>
        <w:t xml:space="preserve">GOVERNMENT </w:t>
      </w:r>
      <w:r w:rsidR="00E51710">
        <w:rPr>
          <w:rFonts w:ascii="Calibri" w:eastAsia="Calibri" w:hAnsi="Calibri" w:cs="Calibri"/>
        </w:rPr>
        <w:t xml:space="preserve">OF THE REPUBLIC OF SOUTH AFRICA, </w:t>
      </w:r>
      <w:r w:rsidR="00E51710" w:rsidRPr="00E51710">
        <w:rPr>
          <w:rFonts w:ascii="Calibri" w:eastAsia="Calibri" w:hAnsi="Calibri" w:cs="Calibri"/>
        </w:rPr>
        <w:t>First Respondent</w:t>
      </w:r>
      <w:r w:rsidR="00E51710">
        <w:rPr>
          <w:rFonts w:ascii="Calibri" w:eastAsia="Calibri" w:hAnsi="Calibri" w:cs="Calibri"/>
        </w:rPr>
        <w:t xml:space="preserve">; </w:t>
      </w:r>
      <w:r w:rsidR="00E51710" w:rsidRPr="00E51710">
        <w:rPr>
          <w:rFonts w:ascii="Calibri" w:eastAsia="Calibri" w:hAnsi="Calibri" w:cs="Calibri"/>
        </w:rPr>
        <w:t>GOVERNMENT OF THE PROVINCE OF THE WESTERN CAPE</w:t>
      </w:r>
      <w:r w:rsidR="00E51710">
        <w:rPr>
          <w:rFonts w:ascii="Calibri" w:eastAsia="Calibri" w:hAnsi="Calibri" w:cs="Calibri"/>
        </w:rPr>
        <w:t>,</w:t>
      </w:r>
      <w:r w:rsidR="00E51710" w:rsidRPr="00E51710">
        <w:rPr>
          <w:rFonts w:ascii="Calibri" w:eastAsia="Calibri" w:hAnsi="Calibri" w:cs="Calibri"/>
        </w:rPr>
        <w:t xml:space="preserve"> Second Respondent</w:t>
      </w:r>
      <w:r w:rsidR="00E51710">
        <w:rPr>
          <w:rFonts w:ascii="Calibri" w:eastAsia="Calibri" w:hAnsi="Calibri" w:cs="Calibri"/>
        </w:rPr>
        <w:t>),</w:t>
      </w:r>
      <w:r>
        <w:rPr>
          <w:rFonts w:ascii="Calibri" w:eastAsia="Calibri" w:hAnsi="Calibri" w:cs="Calibri"/>
        </w:rPr>
        <w:t xml:space="preserve"> ruled that:</w:t>
      </w:r>
    </w:p>
    <w:p w:rsidR="00302A53" w:rsidRDefault="00302A53" w:rsidP="00302A53">
      <w:pPr>
        <w:spacing w:after="0" w:line="360" w:lineRule="auto"/>
        <w:rPr>
          <w:rFonts w:ascii="Calibri" w:eastAsia="Calibri" w:hAnsi="Calibri" w:cs="Calibri"/>
          <w:color w:val="000000"/>
        </w:rPr>
      </w:pPr>
      <w:r>
        <w:rPr>
          <w:rFonts w:ascii="Calibri" w:eastAsia="Calibri" w:hAnsi="Calibri" w:cs="Calibri"/>
          <w:color w:val="000000"/>
        </w:rPr>
        <w:t xml:space="preserve">[52] In the circumstances I conclude that the applicant is entitled to the relief sought and accordingly make the following orders: </w:t>
      </w:r>
    </w:p>
    <w:p w:rsidR="00302A53" w:rsidRDefault="00302A53" w:rsidP="00302A53">
      <w:pPr>
        <w:spacing w:after="0" w:line="360" w:lineRule="auto"/>
        <w:rPr>
          <w:rFonts w:ascii="Calibri" w:eastAsia="Calibri" w:hAnsi="Calibri" w:cs="Calibri"/>
          <w:color w:val="000000"/>
        </w:rPr>
      </w:pPr>
      <w:r>
        <w:rPr>
          <w:rFonts w:ascii="Calibri" w:eastAsia="Calibri" w:hAnsi="Calibri" w:cs="Calibri"/>
          <w:color w:val="000000"/>
        </w:rPr>
        <w:t xml:space="preserve">1) It is declared that the respondents have failed to take reasonable measures to make provision for the educational needs of severely and profoundly intellectually disabled children in the Western Cape, in breach of the rights of those children to: </w:t>
      </w:r>
    </w:p>
    <w:p w:rsidR="00302A53" w:rsidRDefault="00302A53" w:rsidP="00302A53">
      <w:pPr>
        <w:spacing w:after="0" w:line="360" w:lineRule="auto"/>
        <w:rPr>
          <w:rFonts w:ascii="Calibri" w:eastAsia="Calibri" w:hAnsi="Calibri" w:cs="Calibri"/>
          <w:color w:val="000000"/>
        </w:rPr>
      </w:pPr>
      <w:r>
        <w:rPr>
          <w:rFonts w:ascii="Calibri" w:eastAsia="Calibri" w:hAnsi="Calibri" w:cs="Calibri"/>
          <w:color w:val="000000"/>
        </w:rPr>
        <w:t xml:space="preserve">1.1 </w:t>
      </w:r>
      <w:proofErr w:type="gramStart"/>
      <w:r>
        <w:rPr>
          <w:rFonts w:ascii="Calibri" w:eastAsia="Calibri" w:hAnsi="Calibri" w:cs="Calibri"/>
          <w:color w:val="000000"/>
        </w:rPr>
        <w:t>a</w:t>
      </w:r>
      <w:proofErr w:type="gramEnd"/>
      <w:r>
        <w:rPr>
          <w:rFonts w:ascii="Calibri" w:eastAsia="Calibri" w:hAnsi="Calibri" w:cs="Calibri"/>
          <w:color w:val="000000"/>
        </w:rPr>
        <w:t xml:space="preserve"> basic education </w:t>
      </w:r>
    </w:p>
    <w:p w:rsidR="00302A53" w:rsidRDefault="00302A53" w:rsidP="00302A53">
      <w:pPr>
        <w:spacing w:after="0" w:line="360" w:lineRule="auto"/>
        <w:rPr>
          <w:rFonts w:ascii="Calibri" w:eastAsia="Calibri" w:hAnsi="Calibri" w:cs="Calibri"/>
          <w:color w:val="000000"/>
        </w:rPr>
      </w:pPr>
      <w:r>
        <w:rPr>
          <w:rFonts w:ascii="Calibri" w:eastAsia="Calibri" w:hAnsi="Calibri" w:cs="Calibri"/>
          <w:color w:val="000000"/>
        </w:rPr>
        <w:t xml:space="preserve">1.2 </w:t>
      </w:r>
      <w:proofErr w:type="gramStart"/>
      <w:r>
        <w:rPr>
          <w:rFonts w:ascii="Calibri" w:eastAsia="Calibri" w:hAnsi="Calibri" w:cs="Calibri"/>
          <w:color w:val="000000"/>
        </w:rPr>
        <w:t>protection</w:t>
      </w:r>
      <w:proofErr w:type="gramEnd"/>
      <w:r>
        <w:rPr>
          <w:rFonts w:ascii="Calibri" w:eastAsia="Calibri" w:hAnsi="Calibri" w:cs="Calibri"/>
          <w:color w:val="000000"/>
        </w:rPr>
        <w:t xml:space="preserve"> from neglect or degradation </w:t>
      </w:r>
    </w:p>
    <w:p w:rsidR="00302A53" w:rsidRDefault="00302A53" w:rsidP="00302A53">
      <w:pPr>
        <w:spacing w:after="0" w:line="360" w:lineRule="auto"/>
        <w:rPr>
          <w:rFonts w:ascii="Calibri" w:eastAsia="Calibri" w:hAnsi="Calibri" w:cs="Calibri"/>
          <w:color w:val="000000"/>
        </w:rPr>
      </w:pPr>
      <w:proofErr w:type="gramStart"/>
      <w:r>
        <w:rPr>
          <w:rFonts w:ascii="Calibri" w:eastAsia="Calibri" w:hAnsi="Calibri" w:cs="Calibri"/>
          <w:color w:val="000000"/>
        </w:rPr>
        <w:t>1.3 equality</w:t>
      </w:r>
      <w:proofErr w:type="gramEnd"/>
      <w:r>
        <w:rPr>
          <w:rFonts w:ascii="Calibri" w:eastAsia="Calibri" w:hAnsi="Calibri" w:cs="Calibri"/>
          <w:color w:val="000000"/>
        </w:rPr>
        <w:t xml:space="preserve"> </w:t>
      </w:r>
    </w:p>
    <w:p w:rsidR="00302A53" w:rsidRDefault="00302A53" w:rsidP="00302A53">
      <w:pPr>
        <w:spacing w:after="0" w:line="360" w:lineRule="auto"/>
        <w:rPr>
          <w:rFonts w:ascii="Calibri" w:eastAsia="Calibri" w:hAnsi="Calibri" w:cs="Calibri"/>
          <w:color w:val="000000"/>
        </w:rPr>
      </w:pPr>
      <w:r>
        <w:rPr>
          <w:rFonts w:ascii="Calibri" w:eastAsia="Calibri" w:hAnsi="Calibri" w:cs="Calibri"/>
          <w:color w:val="000000"/>
        </w:rPr>
        <w:t xml:space="preserve">1.4 human </w:t>
      </w:r>
      <w:proofErr w:type="gramStart"/>
      <w:r>
        <w:rPr>
          <w:rFonts w:ascii="Calibri" w:eastAsia="Calibri" w:hAnsi="Calibri" w:cs="Calibri"/>
          <w:color w:val="000000"/>
        </w:rPr>
        <w:t>dignity</w:t>
      </w:r>
      <w:proofErr w:type="gramEnd"/>
      <w:r>
        <w:rPr>
          <w:rFonts w:ascii="Calibri" w:eastAsia="Calibri" w:hAnsi="Calibri" w:cs="Calibri"/>
          <w:color w:val="000000"/>
        </w:rPr>
        <w:t xml:space="preserve"> </w:t>
      </w:r>
    </w:p>
    <w:p w:rsidR="00302A53" w:rsidRDefault="00302A53" w:rsidP="00302A53">
      <w:pPr>
        <w:spacing w:after="0" w:line="360" w:lineRule="auto"/>
        <w:rPr>
          <w:rFonts w:ascii="Calibri" w:eastAsia="Calibri" w:hAnsi="Calibri" w:cs="Calibri"/>
          <w:b/>
          <w:color w:val="000000"/>
        </w:rPr>
      </w:pPr>
      <w:r>
        <w:rPr>
          <w:rFonts w:ascii="Calibri" w:eastAsia="Calibri" w:hAnsi="Calibri" w:cs="Calibri"/>
          <w:b/>
          <w:color w:val="000000"/>
        </w:rPr>
        <w:t xml:space="preserve">2) The respondents are directed forthwith to take reasonable measures (including interim steps) in order to give effect to the said rights of severely and profoundly intellectually disable children in the Western Cape, including (but not limited to): </w:t>
      </w:r>
    </w:p>
    <w:p w:rsidR="00302A53" w:rsidRDefault="00302A53" w:rsidP="00302A53">
      <w:pPr>
        <w:spacing w:after="0" w:line="360" w:lineRule="auto"/>
        <w:rPr>
          <w:rFonts w:ascii="Calibri" w:eastAsia="Calibri" w:hAnsi="Calibri" w:cs="Calibri"/>
          <w:b/>
          <w:color w:val="000000"/>
        </w:rPr>
      </w:pPr>
      <w:r>
        <w:rPr>
          <w:rFonts w:ascii="Calibri" w:eastAsia="Calibri" w:hAnsi="Calibri" w:cs="Calibri"/>
          <w:b/>
          <w:color w:val="000000"/>
        </w:rPr>
        <w:t xml:space="preserve">2.1 ensuring that every child in the Western Cape who is severely and profoundly intellectually disabled has affordable access to a basic education of an adequate quality; </w:t>
      </w:r>
    </w:p>
    <w:p w:rsidR="00302A53" w:rsidRDefault="00302A53" w:rsidP="00302A53">
      <w:pPr>
        <w:spacing w:after="0" w:line="360" w:lineRule="auto"/>
        <w:rPr>
          <w:rFonts w:ascii="Calibri" w:eastAsia="Calibri" w:hAnsi="Calibri" w:cs="Calibri"/>
          <w:b/>
          <w:color w:val="000000"/>
        </w:rPr>
      </w:pPr>
      <w:r>
        <w:rPr>
          <w:rFonts w:ascii="Calibri" w:eastAsia="Calibri" w:hAnsi="Calibri" w:cs="Calibri"/>
          <w:b/>
          <w:color w:val="000000"/>
        </w:rPr>
        <w:t xml:space="preserve">2.2 providing adequate funds to organizations which provide education for severely and profoundly intellectually disabled children in the Western Cape at special care centres, such as to enable them to: </w:t>
      </w:r>
    </w:p>
    <w:p w:rsidR="00302A53" w:rsidRDefault="00302A53" w:rsidP="00302A53">
      <w:pPr>
        <w:spacing w:after="0" w:line="360" w:lineRule="auto"/>
        <w:rPr>
          <w:rFonts w:ascii="Calibri" w:eastAsia="Calibri" w:hAnsi="Calibri" w:cs="Calibri"/>
          <w:b/>
          <w:color w:val="000000"/>
        </w:rPr>
      </w:pPr>
      <w:r>
        <w:rPr>
          <w:rFonts w:ascii="Calibri" w:eastAsia="Calibri" w:hAnsi="Calibri" w:cs="Calibri"/>
          <w:b/>
          <w:color w:val="000000"/>
        </w:rPr>
        <w:t xml:space="preserve">2.2.1 </w:t>
      </w:r>
      <w:proofErr w:type="gramStart"/>
      <w:r>
        <w:rPr>
          <w:rFonts w:ascii="Calibri" w:eastAsia="Calibri" w:hAnsi="Calibri" w:cs="Calibri"/>
          <w:b/>
          <w:color w:val="000000"/>
        </w:rPr>
        <w:t>have</w:t>
      </w:r>
      <w:proofErr w:type="gramEnd"/>
      <w:r>
        <w:rPr>
          <w:rFonts w:ascii="Calibri" w:eastAsia="Calibri" w:hAnsi="Calibri" w:cs="Calibri"/>
          <w:b/>
          <w:color w:val="000000"/>
        </w:rPr>
        <w:t xml:space="preserve"> the use of adequate facilities for this purpose; </w:t>
      </w:r>
    </w:p>
    <w:p w:rsidR="00302A53" w:rsidRDefault="00302A53" w:rsidP="00302A53">
      <w:pPr>
        <w:spacing w:after="0" w:line="360" w:lineRule="auto"/>
        <w:rPr>
          <w:rFonts w:ascii="Calibri" w:eastAsia="Calibri" w:hAnsi="Calibri" w:cs="Calibri"/>
          <w:b/>
          <w:color w:val="000000"/>
        </w:rPr>
      </w:pPr>
      <w:r>
        <w:rPr>
          <w:rFonts w:ascii="Calibri" w:eastAsia="Calibri" w:hAnsi="Calibri" w:cs="Calibri"/>
          <w:b/>
          <w:color w:val="000000"/>
        </w:rPr>
        <w:t xml:space="preserve">2.2.2 </w:t>
      </w:r>
      <w:proofErr w:type="gramStart"/>
      <w:r>
        <w:rPr>
          <w:rFonts w:ascii="Calibri" w:eastAsia="Calibri" w:hAnsi="Calibri" w:cs="Calibri"/>
          <w:b/>
          <w:color w:val="000000"/>
        </w:rPr>
        <w:t>hire</w:t>
      </w:r>
      <w:proofErr w:type="gramEnd"/>
      <w:r>
        <w:rPr>
          <w:rFonts w:ascii="Calibri" w:eastAsia="Calibri" w:hAnsi="Calibri" w:cs="Calibri"/>
          <w:b/>
          <w:color w:val="000000"/>
        </w:rPr>
        <w:t xml:space="preserve"> adequate staff for this purpose; </w:t>
      </w:r>
    </w:p>
    <w:p w:rsidR="00302A53" w:rsidRDefault="00302A53" w:rsidP="00302A53">
      <w:pPr>
        <w:spacing w:after="0" w:line="360" w:lineRule="auto"/>
        <w:rPr>
          <w:rFonts w:ascii="Calibri" w:eastAsia="Calibri" w:hAnsi="Calibri" w:cs="Calibri"/>
          <w:b/>
          <w:color w:val="000000"/>
        </w:rPr>
      </w:pPr>
      <w:r>
        <w:rPr>
          <w:rFonts w:ascii="Calibri" w:eastAsia="Calibri" w:hAnsi="Calibri" w:cs="Calibri"/>
          <w:b/>
          <w:color w:val="000000"/>
        </w:rPr>
        <w:t xml:space="preserve">2.3 providing appropriate transport for the children to and from such special care centres; </w:t>
      </w:r>
    </w:p>
    <w:p w:rsidR="00302A53" w:rsidRDefault="00302A53" w:rsidP="00302A53">
      <w:pPr>
        <w:spacing w:after="0" w:line="360" w:lineRule="auto"/>
        <w:rPr>
          <w:rFonts w:ascii="Calibri" w:eastAsia="Calibri" w:hAnsi="Calibri" w:cs="Calibri"/>
          <w:b/>
          <w:color w:val="000000"/>
        </w:rPr>
      </w:pPr>
      <w:r>
        <w:rPr>
          <w:rFonts w:ascii="Calibri" w:eastAsia="Calibri" w:hAnsi="Calibri" w:cs="Calibri"/>
          <w:b/>
          <w:color w:val="000000"/>
        </w:rPr>
        <w:t xml:space="preserve">2.4 enabling the staff of such special care centres to receive proper accreditation, training and remuneration; and </w:t>
      </w:r>
    </w:p>
    <w:p w:rsidR="00302A53" w:rsidRDefault="00302A53" w:rsidP="00302A53">
      <w:pPr>
        <w:spacing w:line="360" w:lineRule="auto"/>
        <w:rPr>
          <w:rFonts w:ascii="Calibri" w:eastAsia="Calibri" w:hAnsi="Calibri" w:cs="Calibri"/>
          <w:b/>
          <w:color w:val="000000"/>
        </w:rPr>
      </w:pPr>
      <w:proofErr w:type="gramStart"/>
      <w:r>
        <w:rPr>
          <w:rFonts w:ascii="Calibri" w:eastAsia="Calibri" w:hAnsi="Calibri" w:cs="Calibri"/>
          <w:b/>
          <w:color w:val="000000"/>
        </w:rPr>
        <w:t>2.5 making provision for the training of persons to provide education for children who are severely and profoundly intellectually disabled.</w:t>
      </w:r>
      <w:proofErr w:type="gramEnd"/>
      <w:r>
        <w:rPr>
          <w:rFonts w:ascii="Calibri" w:eastAsia="Calibri" w:hAnsi="Calibri" w:cs="Calibri"/>
          <w:b/>
          <w:color w:val="000000"/>
        </w:rPr>
        <w:t xml:space="preserve"> </w:t>
      </w:r>
    </w:p>
    <w:p w:rsidR="00302A53" w:rsidRDefault="00302A53" w:rsidP="00302A53">
      <w:pPr>
        <w:spacing w:line="360" w:lineRule="auto"/>
        <w:rPr>
          <w:rFonts w:ascii="Calibri" w:eastAsia="Calibri" w:hAnsi="Calibri" w:cs="Calibri"/>
          <w:color w:val="000000"/>
        </w:rPr>
      </w:pPr>
      <w:r>
        <w:rPr>
          <w:rFonts w:ascii="Calibri" w:eastAsia="Calibri" w:hAnsi="Calibri" w:cs="Calibri"/>
          <w:color w:val="000000"/>
        </w:rPr>
        <w:t>Treasury provided a conditional MTEF grant of R477 million. The Minister of Basic Education provided an explanation for the distribution of the grant, in reply to a question by Mr SC Motau, (31 August 2017 - NW2247):</w:t>
      </w:r>
    </w:p>
    <w:p w:rsidR="00302A53" w:rsidRDefault="00302A53" w:rsidP="00302A53">
      <w:pPr>
        <w:tabs>
          <w:tab w:val="left" w:pos="355"/>
          <w:tab w:val="left" w:pos="752"/>
        </w:tabs>
        <w:spacing w:before="100" w:after="100" w:line="360" w:lineRule="auto"/>
        <w:ind w:left="709" w:hanging="709"/>
        <w:rPr>
          <w:rFonts w:ascii="Calibri" w:eastAsia="Calibri" w:hAnsi="Calibri" w:cs="Calibri"/>
        </w:rPr>
      </w:pPr>
      <w:r>
        <w:rPr>
          <w:rFonts w:ascii="Calibri" w:eastAsia="Calibri" w:hAnsi="Calibri" w:cs="Calibri"/>
        </w:rPr>
        <w:t>(1) (</w:t>
      </w:r>
      <w:proofErr w:type="gramStart"/>
      <w:r>
        <w:rPr>
          <w:rFonts w:ascii="Calibri" w:eastAsia="Calibri" w:hAnsi="Calibri" w:cs="Calibri"/>
        </w:rPr>
        <w:t>b</w:t>
      </w:r>
      <w:proofErr w:type="gramEnd"/>
      <w:r>
        <w:rPr>
          <w:rFonts w:ascii="Calibri" w:eastAsia="Calibri" w:hAnsi="Calibri" w:cs="Calibri"/>
        </w:rPr>
        <w:t>)</w:t>
      </w:r>
      <w:r>
        <w:rPr>
          <w:rFonts w:ascii="Calibri" w:eastAsia="Calibri" w:hAnsi="Calibri" w:cs="Calibri"/>
        </w:rPr>
        <w:tab/>
      </w:r>
      <w:r>
        <w:rPr>
          <w:rFonts w:ascii="Calibri" w:eastAsia="Calibri" w:hAnsi="Calibri" w:cs="Calibri"/>
        </w:rPr>
        <w:tab/>
        <w:t>Provinces will distribute the grant in accordance with the following guidelines as stipulated in the Grant Framework:</w:t>
      </w:r>
    </w:p>
    <w:p w:rsidR="00302A53" w:rsidRDefault="00302A53" w:rsidP="00302A53">
      <w:pPr>
        <w:numPr>
          <w:ilvl w:val="0"/>
          <w:numId w:val="38"/>
        </w:numPr>
        <w:tabs>
          <w:tab w:val="left" w:pos="355"/>
          <w:tab w:val="left" w:pos="752"/>
        </w:tabs>
        <w:spacing w:before="100" w:after="100" w:line="360" w:lineRule="auto"/>
        <w:ind w:left="720" w:hanging="360"/>
        <w:rPr>
          <w:rFonts w:ascii="Calibri" w:eastAsia="Calibri" w:hAnsi="Calibri" w:cs="Calibri"/>
        </w:rPr>
      </w:pPr>
      <w:r>
        <w:rPr>
          <w:rFonts w:ascii="Calibri" w:eastAsia="Calibri" w:hAnsi="Calibri" w:cs="Calibri"/>
        </w:rPr>
        <w:t>13% for training of teachers and the 31 Outreach Teams;</w:t>
      </w:r>
    </w:p>
    <w:p w:rsidR="00302A53" w:rsidRDefault="00302A53" w:rsidP="00302A53">
      <w:pPr>
        <w:numPr>
          <w:ilvl w:val="0"/>
          <w:numId w:val="38"/>
        </w:numPr>
        <w:tabs>
          <w:tab w:val="left" w:pos="355"/>
          <w:tab w:val="left" w:pos="752"/>
          <w:tab w:val="left" w:pos="1335"/>
        </w:tabs>
        <w:spacing w:before="240" w:after="240" w:line="360" w:lineRule="auto"/>
        <w:ind w:left="714" w:hanging="357"/>
        <w:rPr>
          <w:rFonts w:ascii="Calibri" w:eastAsia="Calibri" w:hAnsi="Calibri" w:cs="Calibri"/>
        </w:rPr>
      </w:pPr>
      <w:r>
        <w:rPr>
          <w:rFonts w:ascii="Calibri" w:eastAsia="Calibri" w:hAnsi="Calibri" w:cs="Calibri"/>
        </w:rPr>
        <w:lastRenderedPageBreak/>
        <w:t>11% for Learning and Teaching Support Materials, toolkits and equipment for centres and designated schools;</w:t>
      </w:r>
    </w:p>
    <w:p w:rsidR="00302A53" w:rsidRDefault="00302A53" w:rsidP="00302A53">
      <w:pPr>
        <w:numPr>
          <w:ilvl w:val="0"/>
          <w:numId w:val="38"/>
        </w:numPr>
        <w:tabs>
          <w:tab w:val="left" w:pos="355"/>
          <w:tab w:val="left" w:pos="752"/>
          <w:tab w:val="left" w:pos="1335"/>
        </w:tabs>
        <w:spacing w:before="240" w:after="240" w:line="360" w:lineRule="auto"/>
        <w:ind w:left="714" w:hanging="357"/>
        <w:rPr>
          <w:rFonts w:ascii="Calibri" w:eastAsia="Calibri" w:hAnsi="Calibri" w:cs="Calibri"/>
        </w:rPr>
      </w:pPr>
      <w:r>
        <w:rPr>
          <w:rFonts w:ascii="Calibri" w:eastAsia="Calibri" w:hAnsi="Calibri" w:cs="Calibri"/>
        </w:rPr>
        <w:t>56% for compensation of itinerant teams and provincial co-ordinators; as well as</w:t>
      </w:r>
    </w:p>
    <w:p w:rsidR="00302A53" w:rsidRDefault="00302A53" w:rsidP="00302A53">
      <w:pPr>
        <w:numPr>
          <w:ilvl w:val="0"/>
          <w:numId w:val="38"/>
        </w:numPr>
        <w:tabs>
          <w:tab w:val="left" w:pos="355"/>
          <w:tab w:val="left" w:pos="752"/>
          <w:tab w:val="left" w:pos="1335"/>
        </w:tabs>
        <w:spacing w:before="240" w:after="240" w:line="360" w:lineRule="auto"/>
        <w:ind w:left="714" w:hanging="357"/>
        <w:rPr>
          <w:rFonts w:ascii="Calibri" w:eastAsia="Calibri" w:hAnsi="Calibri" w:cs="Calibri"/>
        </w:rPr>
      </w:pPr>
      <w:r>
        <w:rPr>
          <w:rFonts w:ascii="Calibri" w:eastAsia="Calibri" w:hAnsi="Calibri" w:cs="Calibri"/>
        </w:rPr>
        <w:t>20% for administration including travel, vehicles, accommodation and subsistence.</w:t>
      </w:r>
    </w:p>
    <w:p w:rsidR="00302A53" w:rsidRDefault="00302A53" w:rsidP="00302A53">
      <w:pPr>
        <w:tabs>
          <w:tab w:val="left" w:pos="397"/>
          <w:tab w:val="left" w:pos="794"/>
        </w:tabs>
        <w:spacing w:before="100" w:after="100" w:line="360" w:lineRule="auto"/>
        <w:rPr>
          <w:rFonts w:ascii="Calibri" w:eastAsia="Calibri" w:hAnsi="Calibri" w:cs="Calibri"/>
          <w:shd w:val="clear" w:color="auto" w:fill="FFFF00"/>
        </w:rPr>
      </w:pPr>
      <w:r>
        <w:rPr>
          <w:rFonts w:ascii="Calibri" w:eastAsia="Calibri" w:hAnsi="Calibri" w:cs="Calibri"/>
        </w:rPr>
        <w:t xml:space="preserve"> (2)</w:t>
      </w:r>
      <w:r>
        <w:rPr>
          <w:rFonts w:ascii="Calibri" w:eastAsia="Calibri" w:hAnsi="Calibri" w:cs="Calibri"/>
        </w:rPr>
        <w:tab/>
        <w:t>(</w:t>
      </w:r>
      <w:proofErr w:type="gramStart"/>
      <w:r>
        <w:rPr>
          <w:rFonts w:ascii="Calibri" w:eastAsia="Calibri" w:hAnsi="Calibri" w:cs="Calibri"/>
        </w:rPr>
        <w:t>a</w:t>
      </w:r>
      <w:proofErr w:type="gramEnd"/>
      <w:r>
        <w:rPr>
          <w:rFonts w:ascii="Calibri" w:eastAsia="Calibri" w:hAnsi="Calibri" w:cs="Calibri"/>
        </w:rPr>
        <w:t>)</w:t>
      </w:r>
      <w:r>
        <w:rPr>
          <w:rFonts w:ascii="Calibri" w:eastAsia="Calibri" w:hAnsi="Calibri" w:cs="Calibri"/>
        </w:rPr>
        <w:tab/>
        <w:t>The Grant will be used to benefit learners in the following ways:</w:t>
      </w:r>
    </w:p>
    <w:p w:rsidR="00302A53" w:rsidRDefault="00302A53" w:rsidP="00302A53">
      <w:pPr>
        <w:numPr>
          <w:ilvl w:val="0"/>
          <w:numId w:val="39"/>
        </w:numPr>
        <w:spacing w:line="360" w:lineRule="auto"/>
        <w:ind w:left="720" w:hanging="360"/>
        <w:rPr>
          <w:rFonts w:ascii="Calibri" w:eastAsia="Calibri" w:hAnsi="Calibri" w:cs="Calibri"/>
          <w:color w:val="000000"/>
        </w:rPr>
      </w:pPr>
      <w:r>
        <w:rPr>
          <w:rFonts w:ascii="Calibri" w:eastAsia="Calibri" w:hAnsi="Calibri" w:cs="Calibri"/>
          <w:color w:val="000000"/>
        </w:rPr>
        <w:t>To provide therapeutic and psycho-social intervention to learners and their families in targeted 186 schools and 280 care centres by appointing and training 155 specialised staff, who will provide the therapeutic intervention and procuring equipment as well as learning teaching support materials (LTSM) to be used by the staff;</w:t>
      </w:r>
    </w:p>
    <w:p w:rsidR="00302A53" w:rsidRDefault="00302A53" w:rsidP="00302A53">
      <w:pPr>
        <w:numPr>
          <w:ilvl w:val="0"/>
          <w:numId w:val="39"/>
        </w:numPr>
        <w:spacing w:line="360" w:lineRule="auto"/>
        <w:ind w:left="720" w:hanging="360"/>
        <w:rPr>
          <w:rFonts w:ascii="Calibri" w:eastAsia="Calibri" w:hAnsi="Calibri" w:cs="Calibri"/>
          <w:color w:val="000000"/>
        </w:rPr>
      </w:pPr>
      <w:r>
        <w:rPr>
          <w:rFonts w:ascii="Calibri" w:eastAsia="Calibri" w:hAnsi="Calibri" w:cs="Calibri"/>
          <w:color w:val="000000"/>
        </w:rPr>
        <w:t>To track, provide learner-specific support and follow up on their progress by creating a comprehensive and reliable database of learners in the targeted schools and care centres;</w:t>
      </w:r>
    </w:p>
    <w:p w:rsidR="00302A53" w:rsidRDefault="00302A53" w:rsidP="00302A53">
      <w:pPr>
        <w:numPr>
          <w:ilvl w:val="0"/>
          <w:numId w:val="39"/>
        </w:numPr>
        <w:spacing w:line="360" w:lineRule="auto"/>
        <w:ind w:left="720" w:hanging="360"/>
        <w:rPr>
          <w:rFonts w:ascii="Calibri" w:eastAsia="Calibri" w:hAnsi="Calibri" w:cs="Calibri"/>
          <w:color w:val="000000"/>
        </w:rPr>
      </w:pPr>
      <w:r>
        <w:rPr>
          <w:rFonts w:ascii="Calibri" w:eastAsia="Calibri" w:hAnsi="Calibri" w:cs="Calibri"/>
          <w:color w:val="000000"/>
        </w:rPr>
        <w:t>To provide quality education and support to learners by further developing the professional capacity, knowledge and skills of caregivers and teachers in the 280 care centres, 186 schools;</w:t>
      </w:r>
    </w:p>
    <w:p w:rsidR="00302A53" w:rsidRDefault="00302A53" w:rsidP="00302A53">
      <w:pPr>
        <w:numPr>
          <w:ilvl w:val="0"/>
          <w:numId w:val="39"/>
        </w:numPr>
        <w:spacing w:line="360" w:lineRule="auto"/>
        <w:ind w:left="720" w:hanging="360"/>
        <w:rPr>
          <w:rFonts w:ascii="Calibri" w:eastAsia="Calibri" w:hAnsi="Calibri" w:cs="Calibri"/>
          <w:color w:val="000000"/>
        </w:rPr>
      </w:pPr>
      <w:r>
        <w:rPr>
          <w:rFonts w:ascii="Calibri" w:eastAsia="Calibri" w:hAnsi="Calibri" w:cs="Calibri"/>
          <w:color w:val="000000"/>
        </w:rPr>
        <w:t xml:space="preserve">To facilitate </w:t>
      </w:r>
      <w:proofErr w:type="spellStart"/>
      <w:r>
        <w:rPr>
          <w:rFonts w:ascii="Calibri" w:eastAsia="Calibri" w:hAnsi="Calibri" w:cs="Calibri"/>
          <w:color w:val="000000"/>
        </w:rPr>
        <w:t>leaners</w:t>
      </w:r>
      <w:proofErr w:type="spellEnd"/>
      <w:r>
        <w:rPr>
          <w:rFonts w:ascii="Calibri" w:eastAsia="Calibri" w:hAnsi="Calibri" w:cs="Calibri"/>
          <w:color w:val="000000"/>
        </w:rPr>
        <w:t>’ access to various government services and other intervention programmes through working collaboratively with other government departments and non-governmental organisations (NGO); and</w:t>
      </w:r>
    </w:p>
    <w:p w:rsidR="001C7CB6" w:rsidRPr="001C7CB6" w:rsidRDefault="00302A53" w:rsidP="002D38E2">
      <w:pPr>
        <w:numPr>
          <w:ilvl w:val="0"/>
          <w:numId w:val="39"/>
        </w:numPr>
        <w:spacing w:line="360" w:lineRule="auto"/>
        <w:ind w:left="720" w:hanging="360"/>
        <w:rPr>
          <w:rFonts w:ascii="Calibri" w:eastAsia="Calibri" w:hAnsi="Calibri" w:cs="Calibri"/>
        </w:rPr>
      </w:pPr>
      <w:r w:rsidRPr="001C7CB6">
        <w:rPr>
          <w:rFonts w:ascii="Calibri" w:eastAsia="Calibri" w:hAnsi="Calibri" w:cs="Calibri"/>
          <w:color w:val="000000"/>
        </w:rPr>
        <w:t xml:space="preserve">To advocate for learners’ rights to access public-funded quality education through documenting and reporting on the Grant’s achievements. </w:t>
      </w:r>
      <w:hyperlink r:id="rId9">
        <w:r w:rsidRPr="001C7CB6">
          <w:rPr>
            <w:rFonts w:ascii="Calibri" w:eastAsia="Calibri" w:hAnsi="Calibri" w:cs="Calibri"/>
            <w:color w:val="0000FF"/>
            <w:u w:val="single"/>
          </w:rPr>
          <w:t>https://pmg.org.za/committee-question/6474/</w:t>
        </w:r>
      </w:hyperlink>
    </w:p>
    <w:p w:rsidR="001C7CB6" w:rsidRPr="00D61438" w:rsidRDefault="001C7CB6" w:rsidP="001C7CB6">
      <w:pPr>
        <w:spacing w:line="360" w:lineRule="auto"/>
        <w:rPr>
          <w:rFonts w:ascii="Calibri" w:eastAsia="Calibri" w:hAnsi="Calibri" w:cs="Calibri"/>
          <w:b/>
        </w:rPr>
      </w:pPr>
      <w:r w:rsidRPr="00D61438">
        <w:rPr>
          <w:rFonts w:ascii="Calibri" w:eastAsia="Calibri" w:hAnsi="Calibri" w:cs="Calibri"/>
          <w:b/>
        </w:rPr>
        <w:t>Since WCFID’s last submission to the Portfolio Committee</w:t>
      </w:r>
      <w:r w:rsidR="00C339BD">
        <w:rPr>
          <w:rFonts w:ascii="Calibri" w:eastAsia="Calibri" w:hAnsi="Calibri" w:cs="Calibri"/>
          <w:b/>
        </w:rPr>
        <w:t xml:space="preserve"> (5 March 2018)</w:t>
      </w:r>
      <w:r w:rsidRPr="00D61438">
        <w:rPr>
          <w:rFonts w:ascii="Calibri" w:eastAsia="Calibri" w:hAnsi="Calibri" w:cs="Calibri"/>
          <w:b/>
        </w:rPr>
        <w:t>, WCFID has:</w:t>
      </w:r>
    </w:p>
    <w:p w:rsidR="00D61438" w:rsidRDefault="00D61438" w:rsidP="001C7CB6">
      <w:pPr>
        <w:pStyle w:val="ListParagraph"/>
        <w:numPr>
          <w:ilvl w:val="0"/>
          <w:numId w:val="41"/>
        </w:numPr>
        <w:spacing w:line="360" w:lineRule="auto"/>
        <w:rPr>
          <w:rFonts w:ascii="Calibri" w:eastAsia="Calibri" w:hAnsi="Calibri" w:cs="Calibri"/>
        </w:rPr>
      </w:pPr>
      <w:r>
        <w:rPr>
          <w:rFonts w:ascii="Calibri" w:eastAsia="Calibri" w:hAnsi="Calibri" w:cs="Calibri"/>
        </w:rPr>
        <w:t xml:space="preserve">Held a meeting with DBE DG </w:t>
      </w:r>
      <w:proofErr w:type="spellStart"/>
      <w:r>
        <w:rPr>
          <w:rFonts w:ascii="Calibri" w:eastAsia="Calibri" w:hAnsi="Calibri" w:cs="Calibri"/>
        </w:rPr>
        <w:t>Mweli</w:t>
      </w:r>
      <w:proofErr w:type="spellEnd"/>
      <w:r>
        <w:rPr>
          <w:rFonts w:ascii="Calibri" w:eastAsia="Calibri" w:hAnsi="Calibri" w:cs="Calibri"/>
        </w:rPr>
        <w:t xml:space="preserve"> to discuss WCFID’s concerns about the incongruence between the court order and the terms of the conditional grant</w:t>
      </w:r>
      <w:r w:rsidR="007A14EB">
        <w:rPr>
          <w:rFonts w:ascii="Calibri" w:eastAsia="Calibri" w:hAnsi="Calibri" w:cs="Calibri"/>
        </w:rPr>
        <w:t xml:space="preserve">. DG </w:t>
      </w:r>
      <w:proofErr w:type="spellStart"/>
      <w:r w:rsidR="007A14EB">
        <w:rPr>
          <w:rFonts w:ascii="Calibri" w:eastAsia="Calibri" w:hAnsi="Calibri" w:cs="Calibri"/>
        </w:rPr>
        <w:t>Mweli</w:t>
      </w:r>
      <w:proofErr w:type="spellEnd"/>
      <w:r w:rsidR="007A14EB">
        <w:rPr>
          <w:rFonts w:ascii="Calibri" w:eastAsia="Calibri" w:hAnsi="Calibri" w:cs="Calibri"/>
        </w:rPr>
        <w:t xml:space="preserve"> will arrange a follow-up meeting with WCFID, among other commitments</w:t>
      </w:r>
    </w:p>
    <w:p w:rsidR="001C7CB6" w:rsidRPr="00D61438" w:rsidRDefault="001C7CB6" w:rsidP="001C7CB6">
      <w:pPr>
        <w:pStyle w:val="ListParagraph"/>
        <w:numPr>
          <w:ilvl w:val="0"/>
          <w:numId w:val="41"/>
        </w:numPr>
        <w:spacing w:line="360" w:lineRule="auto"/>
        <w:rPr>
          <w:rFonts w:ascii="Calibri" w:eastAsia="Calibri" w:hAnsi="Calibri" w:cs="Calibri"/>
          <w:i/>
        </w:rPr>
      </w:pPr>
      <w:r>
        <w:rPr>
          <w:rFonts w:ascii="Calibri" w:eastAsia="Calibri" w:hAnsi="Calibri" w:cs="Calibri"/>
        </w:rPr>
        <w:t xml:space="preserve">Submitted comments to DBE on the </w:t>
      </w:r>
      <w:r w:rsidRPr="00D61438">
        <w:rPr>
          <w:rFonts w:ascii="Calibri" w:eastAsia="Calibri" w:hAnsi="Calibri" w:cs="Calibri"/>
          <w:i/>
        </w:rPr>
        <w:t xml:space="preserve">Draft Guidelines for the Resourcing of Inclusive Education </w:t>
      </w:r>
      <w:r>
        <w:rPr>
          <w:rFonts w:ascii="Calibri" w:eastAsia="Calibri" w:hAnsi="Calibri" w:cs="Calibri"/>
        </w:rPr>
        <w:t xml:space="preserve">and the </w:t>
      </w:r>
      <w:r w:rsidRPr="00D61438">
        <w:rPr>
          <w:rFonts w:ascii="Calibri" w:eastAsia="Calibri" w:hAnsi="Calibri" w:cs="Calibri"/>
          <w:i/>
        </w:rPr>
        <w:t>Draft CAPS Curriculum for Lea</w:t>
      </w:r>
      <w:r w:rsidR="00D61438">
        <w:rPr>
          <w:rFonts w:ascii="Calibri" w:eastAsia="Calibri" w:hAnsi="Calibri" w:cs="Calibri"/>
          <w:i/>
        </w:rPr>
        <w:t xml:space="preserve">rners with Severe </w:t>
      </w:r>
      <w:r w:rsidRPr="00D61438">
        <w:rPr>
          <w:rFonts w:ascii="Calibri" w:eastAsia="Calibri" w:hAnsi="Calibri" w:cs="Calibri"/>
          <w:i/>
        </w:rPr>
        <w:t>Intellectual Disability</w:t>
      </w:r>
      <w:r w:rsidR="00D61438">
        <w:rPr>
          <w:rFonts w:ascii="Calibri" w:eastAsia="Calibri" w:hAnsi="Calibri" w:cs="Calibri"/>
          <w:i/>
        </w:rPr>
        <w:t xml:space="preserve"> (SID)</w:t>
      </w:r>
    </w:p>
    <w:p w:rsidR="00D61438" w:rsidRPr="00D61438" w:rsidRDefault="00D61438" w:rsidP="00D61438">
      <w:pPr>
        <w:pStyle w:val="ListParagraph"/>
        <w:numPr>
          <w:ilvl w:val="0"/>
          <w:numId w:val="41"/>
        </w:numPr>
        <w:spacing w:line="360" w:lineRule="auto"/>
        <w:rPr>
          <w:rFonts w:ascii="Calibri" w:eastAsia="Calibri" w:hAnsi="Calibri" w:cs="Calibri"/>
        </w:rPr>
      </w:pPr>
      <w:r>
        <w:rPr>
          <w:rFonts w:ascii="Calibri" w:eastAsia="Calibri" w:hAnsi="Calibri" w:cs="Calibri"/>
        </w:rPr>
        <w:t xml:space="preserve">Submitted emails to DBE, calling for the classification, assessment and support for learners with severe to profound intellectual disability, according to internationally accepted guidelines (such as the World Health Organisation and DSM-V). DBE seems to conflate moderate and severe intellectual disability, which leads to the development of inappropriate material for learners with severe to profound intellectual disability and the misallocation of the conditional grant for </w:t>
      </w:r>
      <w:r w:rsidRPr="00D61438">
        <w:rPr>
          <w:rFonts w:ascii="Calibri" w:eastAsia="Calibri" w:hAnsi="Calibri" w:cs="Calibri"/>
        </w:rPr>
        <w:t>the education of learners/children with severe to profound intellectual disability (L/CSPID)</w:t>
      </w:r>
      <w:r w:rsidR="007A14EB">
        <w:rPr>
          <w:rFonts w:ascii="Calibri" w:eastAsia="Calibri" w:hAnsi="Calibri" w:cs="Calibri"/>
        </w:rPr>
        <w:t xml:space="preserve">. </w:t>
      </w:r>
      <w:r w:rsidR="00031BF0">
        <w:rPr>
          <w:rFonts w:ascii="Calibri" w:eastAsia="Calibri" w:hAnsi="Calibri" w:cs="Calibri"/>
        </w:rPr>
        <w:t xml:space="preserve">The DG’s Office, </w:t>
      </w:r>
      <w:r w:rsidR="007A14EB">
        <w:rPr>
          <w:rFonts w:ascii="Calibri" w:eastAsia="Calibri" w:hAnsi="Calibri" w:cs="Calibri"/>
        </w:rPr>
        <w:t>DBE</w:t>
      </w:r>
      <w:r w:rsidR="00031BF0">
        <w:rPr>
          <w:rFonts w:ascii="Calibri" w:eastAsia="Calibri" w:hAnsi="Calibri" w:cs="Calibri"/>
        </w:rPr>
        <w:t>, is in the process of responding, and has allocated a Reference Number to the submission.</w:t>
      </w:r>
    </w:p>
    <w:p w:rsidR="001C7CB6" w:rsidRPr="001C7CB6" w:rsidRDefault="001C7CB6" w:rsidP="001C7CB6">
      <w:pPr>
        <w:pStyle w:val="ListParagraph"/>
        <w:numPr>
          <w:ilvl w:val="0"/>
          <w:numId w:val="41"/>
        </w:numPr>
        <w:spacing w:line="360" w:lineRule="auto"/>
        <w:rPr>
          <w:rFonts w:ascii="Calibri" w:eastAsia="Calibri" w:hAnsi="Calibri" w:cs="Calibri"/>
        </w:rPr>
      </w:pPr>
      <w:r>
        <w:rPr>
          <w:rFonts w:ascii="Calibri" w:eastAsia="Calibri" w:hAnsi="Calibri" w:cs="Calibri"/>
        </w:rPr>
        <w:t xml:space="preserve">Submitted PAIA Requests to the Department of Basic Education and the Western Cape Education Department, via the Legal Resources Centre (LRC), about </w:t>
      </w:r>
      <w:r w:rsidR="00031BF0">
        <w:rPr>
          <w:rFonts w:ascii="Calibri" w:eastAsia="Calibri" w:hAnsi="Calibri" w:cs="Calibri"/>
        </w:rPr>
        <w:t xml:space="preserve">the </w:t>
      </w:r>
      <w:r>
        <w:rPr>
          <w:rFonts w:ascii="Calibri" w:eastAsia="Calibri" w:hAnsi="Calibri" w:cs="Calibri"/>
        </w:rPr>
        <w:t xml:space="preserve">implementation of the court order and the </w:t>
      </w:r>
      <w:r>
        <w:rPr>
          <w:rFonts w:ascii="Calibri" w:eastAsia="Calibri" w:hAnsi="Calibri" w:cs="Calibri"/>
        </w:rPr>
        <w:lastRenderedPageBreak/>
        <w:t>conditional grant for the education of learners/children with severe to profound intellectual disability (L/CSPID)</w:t>
      </w:r>
    </w:p>
    <w:p w:rsidR="007A14EB" w:rsidRDefault="007A14EB" w:rsidP="00D61438">
      <w:pPr>
        <w:spacing w:line="360" w:lineRule="auto"/>
        <w:rPr>
          <w:rFonts w:ascii="Calibri" w:eastAsia="Calibri" w:hAnsi="Calibri" w:cs="Calibri"/>
        </w:rPr>
      </w:pPr>
    </w:p>
    <w:p w:rsidR="00D61438" w:rsidRDefault="007A14EB" w:rsidP="00D61438">
      <w:pPr>
        <w:spacing w:line="360" w:lineRule="auto"/>
        <w:rPr>
          <w:rFonts w:ascii="Calibri" w:eastAsia="Calibri" w:hAnsi="Calibri" w:cs="Calibri"/>
        </w:rPr>
      </w:pPr>
      <w:r>
        <w:rPr>
          <w:rFonts w:ascii="Calibri" w:eastAsia="Calibri" w:hAnsi="Calibri" w:cs="Calibri"/>
        </w:rPr>
        <w:t>WCFID wishes to commend the DBE for reporting on its performance on the conditional grant for the education of learners with severe to profound intellectual disability, within DBE programmes. WCFID views this as an indication of DBE’s intention to include the marginalised and vulnerable community of L/CSPID,</w:t>
      </w:r>
      <w:r w:rsidR="00031BF0">
        <w:rPr>
          <w:rFonts w:ascii="Calibri" w:eastAsia="Calibri" w:hAnsi="Calibri" w:cs="Calibri"/>
        </w:rPr>
        <w:t xml:space="preserve"> currently in special care centres,</w:t>
      </w:r>
      <w:r>
        <w:rPr>
          <w:rFonts w:ascii="Calibri" w:eastAsia="Calibri" w:hAnsi="Calibri" w:cs="Calibri"/>
        </w:rPr>
        <w:t xml:space="preserve"> into the public education community.</w:t>
      </w:r>
    </w:p>
    <w:p w:rsidR="00D61438" w:rsidRPr="00D61438" w:rsidRDefault="00D61438" w:rsidP="00D61438">
      <w:pPr>
        <w:spacing w:line="360" w:lineRule="auto"/>
        <w:rPr>
          <w:rFonts w:ascii="Calibri" w:eastAsia="Calibri" w:hAnsi="Calibri" w:cs="Calibri"/>
          <w:b/>
        </w:rPr>
      </w:pPr>
      <w:r w:rsidRPr="00D61438">
        <w:rPr>
          <w:rFonts w:ascii="Calibri" w:eastAsia="Calibri" w:hAnsi="Calibri" w:cs="Calibri"/>
          <w:b/>
        </w:rPr>
        <w:t>RECOMMENDATIONS</w:t>
      </w:r>
    </w:p>
    <w:p w:rsidR="001C7CB6" w:rsidRDefault="00302A53" w:rsidP="00D61438">
      <w:pPr>
        <w:spacing w:line="360" w:lineRule="auto"/>
        <w:rPr>
          <w:rFonts w:ascii="Calibri" w:eastAsia="Calibri" w:hAnsi="Calibri" w:cs="Calibri"/>
        </w:rPr>
      </w:pPr>
      <w:r w:rsidRPr="001C7CB6">
        <w:rPr>
          <w:rFonts w:ascii="Calibri" w:eastAsia="Calibri" w:hAnsi="Calibri" w:cs="Calibri"/>
        </w:rPr>
        <w:t xml:space="preserve">We wish to request that the Portfolio Committee on Basic Education, in its oversight role, </w:t>
      </w:r>
      <w:r w:rsidR="001C7CB6" w:rsidRPr="001C7CB6">
        <w:rPr>
          <w:rFonts w:ascii="Calibri" w:eastAsia="Calibri" w:hAnsi="Calibri" w:cs="Calibri"/>
        </w:rPr>
        <w:t>interrogates the 1</w:t>
      </w:r>
      <w:r w:rsidR="001C7CB6" w:rsidRPr="001C7CB6">
        <w:rPr>
          <w:rFonts w:ascii="Calibri" w:eastAsia="Calibri" w:hAnsi="Calibri" w:cs="Calibri"/>
          <w:vertAlign w:val="superscript"/>
        </w:rPr>
        <w:t>st</w:t>
      </w:r>
      <w:r w:rsidR="001C7CB6" w:rsidRPr="001C7CB6">
        <w:rPr>
          <w:rFonts w:ascii="Calibri" w:eastAsia="Calibri" w:hAnsi="Calibri" w:cs="Calibri"/>
        </w:rPr>
        <w:t xml:space="preserve"> Quarterly Report (201</w:t>
      </w:r>
      <w:r w:rsidR="007A14EB">
        <w:rPr>
          <w:rFonts w:ascii="Calibri" w:eastAsia="Calibri" w:hAnsi="Calibri" w:cs="Calibri"/>
        </w:rPr>
        <w:t>8</w:t>
      </w:r>
      <w:r w:rsidR="001C7CB6" w:rsidRPr="001C7CB6">
        <w:rPr>
          <w:rFonts w:ascii="Calibri" w:eastAsia="Calibri" w:hAnsi="Calibri" w:cs="Calibri"/>
        </w:rPr>
        <w:t xml:space="preserve">/19) </w:t>
      </w:r>
      <w:r w:rsidR="007A14EB">
        <w:rPr>
          <w:rFonts w:ascii="Calibri" w:eastAsia="Calibri" w:hAnsi="Calibri" w:cs="Calibri"/>
        </w:rPr>
        <w:t xml:space="preserve">presentation </w:t>
      </w:r>
      <w:r w:rsidRPr="001C7CB6">
        <w:rPr>
          <w:rFonts w:ascii="Calibri" w:eastAsia="Calibri" w:hAnsi="Calibri" w:cs="Calibri"/>
        </w:rPr>
        <w:t>from the Departme</w:t>
      </w:r>
      <w:r w:rsidR="001C7CB6" w:rsidRPr="001C7CB6">
        <w:rPr>
          <w:rFonts w:ascii="Calibri" w:eastAsia="Calibri" w:hAnsi="Calibri" w:cs="Calibri"/>
        </w:rPr>
        <w:t>nt of Basic Education in relation to the provision of education to learners with severe to profound intellectual disability</w:t>
      </w:r>
      <w:r w:rsidR="007A14EB">
        <w:rPr>
          <w:rFonts w:ascii="Calibri" w:eastAsia="Calibri" w:hAnsi="Calibri" w:cs="Calibri"/>
        </w:rPr>
        <w:t>:</w:t>
      </w:r>
    </w:p>
    <w:p w:rsidR="00A03A3B" w:rsidRPr="009A59A1" w:rsidRDefault="00A03A3B" w:rsidP="009A59A1">
      <w:pPr>
        <w:pStyle w:val="ListParagraph"/>
        <w:numPr>
          <w:ilvl w:val="0"/>
          <w:numId w:val="42"/>
        </w:numPr>
        <w:spacing w:line="360" w:lineRule="auto"/>
        <w:rPr>
          <w:rFonts w:ascii="Calibri" w:eastAsia="Calibri" w:hAnsi="Calibri" w:cs="Calibri"/>
          <w:b/>
        </w:rPr>
      </w:pPr>
      <w:r w:rsidRPr="009A59A1">
        <w:rPr>
          <w:rFonts w:ascii="Calibri" w:eastAsia="Calibri" w:hAnsi="Calibri" w:cs="Calibri"/>
          <w:b/>
        </w:rPr>
        <w:t>SLIDE 5: LURITS uploads:</w:t>
      </w:r>
    </w:p>
    <w:p w:rsidR="00A03A3B" w:rsidRDefault="00A03A3B" w:rsidP="009A59A1">
      <w:pPr>
        <w:spacing w:line="360" w:lineRule="auto"/>
        <w:ind w:left="360"/>
        <w:rPr>
          <w:rFonts w:ascii="Calibri" w:eastAsia="Calibri" w:hAnsi="Calibri" w:cs="Calibri"/>
        </w:rPr>
      </w:pPr>
      <w:r>
        <w:rPr>
          <w:rFonts w:ascii="Calibri" w:eastAsia="Calibri" w:hAnsi="Calibri" w:cs="Calibri"/>
        </w:rPr>
        <w:t>Has DBE included Learners/Children with severe to profound intellectual disability on LURITS or EMIS as required by its agreement with Treasury</w:t>
      </w:r>
      <w:r w:rsidR="00031BF0">
        <w:rPr>
          <w:rFonts w:ascii="Calibri" w:eastAsia="Calibri" w:hAnsi="Calibri" w:cs="Calibri"/>
        </w:rPr>
        <w:t xml:space="preserve"> and AGSA </w:t>
      </w:r>
      <w:r>
        <w:rPr>
          <w:rFonts w:ascii="Calibri" w:eastAsia="Calibri" w:hAnsi="Calibri" w:cs="Calibri"/>
        </w:rPr>
        <w:t>(Division of Revenue Bill B2:2018, page 133</w:t>
      </w:r>
      <w:r w:rsidR="000034B8">
        <w:rPr>
          <w:rFonts w:ascii="Calibri" w:eastAsia="Calibri" w:hAnsi="Calibri" w:cs="Calibri"/>
        </w:rPr>
        <w:t>; DBE Annual P</w:t>
      </w:r>
      <w:r>
        <w:rPr>
          <w:rFonts w:ascii="Calibri" w:eastAsia="Calibri" w:hAnsi="Calibri" w:cs="Calibri"/>
        </w:rPr>
        <w:t xml:space="preserve">erformance Plan 2018/19, page </w:t>
      </w:r>
      <w:r w:rsidR="009A59A1">
        <w:rPr>
          <w:rFonts w:ascii="Calibri" w:eastAsia="Calibri" w:hAnsi="Calibri" w:cs="Calibri"/>
        </w:rPr>
        <w:t>71</w:t>
      </w:r>
      <w:r>
        <w:rPr>
          <w:rFonts w:ascii="Calibri" w:eastAsia="Calibri" w:hAnsi="Calibri" w:cs="Calibri"/>
        </w:rPr>
        <w:t>)</w:t>
      </w:r>
      <w:r w:rsidR="009A59A1">
        <w:rPr>
          <w:rFonts w:ascii="Calibri" w:eastAsia="Calibri" w:hAnsi="Calibri" w:cs="Calibri"/>
        </w:rPr>
        <w:t>?</w:t>
      </w:r>
    </w:p>
    <w:p w:rsidR="009A59A1" w:rsidRPr="009A59A1" w:rsidRDefault="009A59A1" w:rsidP="009A59A1">
      <w:pPr>
        <w:pStyle w:val="ListParagraph"/>
        <w:numPr>
          <w:ilvl w:val="0"/>
          <w:numId w:val="42"/>
        </w:numPr>
        <w:spacing w:line="360" w:lineRule="auto"/>
        <w:rPr>
          <w:rFonts w:ascii="Calibri" w:eastAsia="Calibri" w:hAnsi="Calibri" w:cs="Calibri"/>
          <w:b/>
        </w:rPr>
      </w:pPr>
      <w:r w:rsidRPr="009A59A1">
        <w:rPr>
          <w:rFonts w:ascii="Calibri" w:eastAsia="Calibri" w:hAnsi="Calibri" w:cs="Calibri"/>
          <w:b/>
        </w:rPr>
        <w:t>SLIDE 18: SUSTAINABLE DEVELOPMENT GOALS (SDGs)</w:t>
      </w:r>
    </w:p>
    <w:p w:rsidR="009A59A1" w:rsidRDefault="009A59A1" w:rsidP="009A59A1">
      <w:pPr>
        <w:spacing w:line="360" w:lineRule="auto"/>
        <w:ind w:left="360"/>
        <w:rPr>
          <w:rFonts w:ascii="Calibri" w:eastAsia="Calibri" w:hAnsi="Calibri" w:cs="Calibri"/>
        </w:rPr>
      </w:pPr>
      <w:r>
        <w:rPr>
          <w:rFonts w:ascii="Calibri" w:eastAsia="Calibri" w:hAnsi="Calibri" w:cs="Calibri"/>
        </w:rPr>
        <w:t xml:space="preserve">The </w:t>
      </w:r>
      <w:r w:rsidRPr="002D24E0">
        <w:rPr>
          <w:rFonts w:ascii="Calibri" w:eastAsia="Calibri" w:hAnsi="Calibri" w:cs="Calibri"/>
          <w:b/>
        </w:rPr>
        <w:t>coordination</w:t>
      </w:r>
      <w:r>
        <w:rPr>
          <w:rFonts w:ascii="Calibri" w:eastAsia="Calibri" w:hAnsi="Calibri" w:cs="Calibri"/>
        </w:rPr>
        <w:t xml:space="preserve"> of government department services and the </w:t>
      </w:r>
      <w:r w:rsidRPr="002D24E0">
        <w:rPr>
          <w:rFonts w:ascii="Calibri" w:eastAsia="Calibri" w:hAnsi="Calibri" w:cs="Calibri"/>
          <w:b/>
        </w:rPr>
        <w:t>coherence of department policies</w:t>
      </w:r>
      <w:r w:rsidR="00031BF0">
        <w:rPr>
          <w:rFonts w:ascii="Calibri" w:eastAsia="Calibri" w:hAnsi="Calibri" w:cs="Calibri"/>
        </w:rPr>
        <w:t xml:space="preserve"> are central to </w:t>
      </w:r>
      <w:r>
        <w:rPr>
          <w:rFonts w:ascii="Calibri" w:eastAsia="Calibri" w:hAnsi="Calibri" w:cs="Calibri"/>
        </w:rPr>
        <w:t>the implementation of the SDGs. SDG 4 calls for quality, inclusive, equitable education. The DBE Draft Policy for the Provision of Quality Education for L/CSPID includes responsibilities and roles for other departments.</w:t>
      </w:r>
      <w:r w:rsidR="00031BF0">
        <w:rPr>
          <w:rFonts w:ascii="Calibri" w:eastAsia="Calibri" w:hAnsi="Calibri" w:cs="Calibri"/>
        </w:rPr>
        <w:t xml:space="preserve"> </w:t>
      </w:r>
    </w:p>
    <w:p w:rsidR="009A59A1" w:rsidRPr="009A59A1" w:rsidRDefault="009A59A1" w:rsidP="009A59A1">
      <w:pPr>
        <w:pStyle w:val="ListParagraph"/>
        <w:numPr>
          <w:ilvl w:val="0"/>
          <w:numId w:val="43"/>
        </w:numPr>
        <w:spacing w:line="360" w:lineRule="auto"/>
        <w:rPr>
          <w:rFonts w:ascii="Calibri" w:eastAsia="Calibri" w:hAnsi="Calibri" w:cs="Calibri"/>
        </w:rPr>
      </w:pPr>
      <w:r w:rsidRPr="009A59A1">
        <w:rPr>
          <w:rFonts w:ascii="Calibri" w:eastAsia="Calibri" w:hAnsi="Calibri" w:cs="Calibri"/>
        </w:rPr>
        <w:t xml:space="preserve">Has DBE consulted and planned with other departments (e.g. Department of Health; Department of Social Development; Department of Transport; Department of Public Works) since the court judgement (2010) and the approval of the conditional grant? </w:t>
      </w:r>
    </w:p>
    <w:p w:rsidR="009A59A1" w:rsidRPr="009A59A1" w:rsidRDefault="009A59A1" w:rsidP="009A59A1">
      <w:pPr>
        <w:pStyle w:val="ListParagraph"/>
        <w:numPr>
          <w:ilvl w:val="0"/>
          <w:numId w:val="43"/>
        </w:numPr>
        <w:spacing w:line="360" w:lineRule="auto"/>
        <w:rPr>
          <w:rFonts w:ascii="Calibri" w:eastAsia="Calibri" w:hAnsi="Calibri" w:cs="Calibri"/>
        </w:rPr>
      </w:pPr>
      <w:r w:rsidRPr="009A59A1">
        <w:rPr>
          <w:rFonts w:ascii="Calibri" w:eastAsia="Calibri" w:hAnsi="Calibri" w:cs="Calibri"/>
        </w:rPr>
        <w:t>Has DBE drawn up a funding model and an implementation plan with timeframes and performance indicators for the implementation of the court order, with other related departments?</w:t>
      </w:r>
    </w:p>
    <w:p w:rsidR="009A59A1" w:rsidRDefault="009A59A1" w:rsidP="009A59A1">
      <w:pPr>
        <w:pStyle w:val="ListParagraph"/>
        <w:numPr>
          <w:ilvl w:val="0"/>
          <w:numId w:val="43"/>
        </w:numPr>
        <w:spacing w:line="360" w:lineRule="auto"/>
        <w:rPr>
          <w:rFonts w:ascii="Calibri" w:eastAsia="Calibri" w:hAnsi="Calibri" w:cs="Calibri"/>
        </w:rPr>
      </w:pPr>
      <w:r w:rsidRPr="009A59A1">
        <w:rPr>
          <w:rFonts w:ascii="Calibri" w:eastAsia="Calibri" w:hAnsi="Calibri" w:cs="Calibri"/>
        </w:rPr>
        <w:t>Is DBE the lead department in the implementation of the court order?</w:t>
      </w:r>
    </w:p>
    <w:p w:rsidR="00322037" w:rsidRDefault="00322037" w:rsidP="00322037">
      <w:pPr>
        <w:pStyle w:val="ListParagraph"/>
        <w:spacing w:line="360" w:lineRule="auto"/>
        <w:ind w:left="1080"/>
        <w:rPr>
          <w:rFonts w:ascii="Calibri" w:eastAsia="Calibri" w:hAnsi="Calibri" w:cs="Calibri"/>
        </w:rPr>
      </w:pPr>
    </w:p>
    <w:p w:rsidR="002D24E0" w:rsidRPr="002D24E0" w:rsidRDefault="002D24E0" w:rsidP="002D24E0">
      <w:pPr>
        <w:pStyle w:val="ListParagraph"/>
        <w:numPr>
          <w:ilvl w:val="0"/>
          <w:numId w:val="42"/>
        </w:numPr>
        <w:spacing w:line="360" w:lineRule="auto"/>
        <w:rPr>
          <w:rFonts w:ascii="Calibri" w:eastAsia="Calibri" w:hAnsi="Calibri" w:cs="Calibri"/>
          <w:b/>
        </w:rPr>
      </w:pPr>
      <w:r w:rsidRPr="002D24E0">
        <w:rPr>
          <w:rFonts w:ascii="Calibri" w:eastAsia="Calibri" w:hAnsi="Calibri" w:cs="Calibri"/>
          <w:b/>
        </w:rPr>
        <w:t>SLIDE 27: INDICATOR TABLE: PROGRAMME 2</w:t>
      </w:r>
    </w:p>
    <w:p w:rsidR="002D24E0" w:rsidRPr="002D24E0" w:rsidRDefault="002D24E0" w:rsidP="002D24E0">
      <w:pPr>
        <w:pStyle w:val="ListParagraph"/>
        <w:spacing w:line="360" w:lineRule="auto"/>
        <w:rPr>
          <w:rFonts w:ascii="Calibri" w:eastAsia="Calibri" w:hAnsi="Calibri" w:cs="Calibri"/>
          <w:b/>
        </w:rPr>
      </w:pPr>
      <w:r w:rsidRPr="002D24E0">
        <w:rPr>
          <w:rFonts w:ascii="Calibri" w:eastAsia="Calibri" w:hAnsi="Calibri" w:cs="Calibri"/>
          <w:b/>
        </w:rPr>
        <w:t>2.7.1 Access to the Learning Programme</w:t>
      </w:r>
    </w:p>
    <w:p w:rsidR="000034B8" w:rsidRDefault="000034B8" w:rsidP="000034B8">
      <w:pPr>
        <w:pStyle w:val="ListParagraph"/>
        <w:numPr>
          <w:ilvl w:val="0"/>
          <w:numId w:val="44"/>
        </w:numPr>
        <w:spacing w:line="360" w:lineRule="auto"/>
        <w:rPr>
          <w:rFonts w:ascii="Calibri" w:eastAsia="Calibri" w:hAnsi="Calibri" w:cs="Calibri"/>
        </w:rPr>
      </w:pPr>
      <w:r>
        <w:rPr>
          <w:rFonts w:ascii="Calibri" w:eastAsia="Calibri" w:hAnsi="Calibri" w:cs="Calibri"/>
        </w:rPr>
        <w:t>When does DBE intend to gazette/promulgate the finalised Learning Programme (Public comments on the Draft Learning Programme, were submitted to DBE in December 2016)</w:t>
      </w:r>
    </w:p>
    <w:p w:rsidR="002D24E0" w:rsidRDefault="002D24E0" w:rsidP="000034B8">
      <w:pPr>
        <w:pStyle w:val="ListParagraph"/>
        <w:numPr>
          <w:ilvl w:val="0"/>
          <w:numId w:val="44"/>
        </w:numPr>
        <w:spacing w:line="360" w:lineRule="auto"/>
        <w:rPr>
          <w:rFonts w:ascii="Calibri" w:eastAsia="Calibri" w:hAnsi="Calibri" w:cs="Calibri"/>
        </w:rPr>
      </w:pPr>
      <w:r>
        <w:rPr>
          <w:rFonts w:ascii="Calibri" w:eastAsia="Calibri" w:hAnsi="Calibri" w:cs="Calibri"/>
        </w:rPr>
        <w:t xml:space="preserve">How is DBE counting the number of learners </w:t>
      </w:r>
      <w:r w:rsidR="000034B8">
        <w:rPr>
          <w:rFonts w:ascii="Calibri" w:eastAsia="Calibri" w:hAnsi="Calibri" w:cs="Calibri"/>
        </w:rPr>
        <w:t xml:space="preserve">at special care centres </w:t>
      </w:r>
      <w:r>
        <w:rPr>
          <w:rFonts w:ascii="Calibri" w:eastAsia="Calibri" w:hAnsi="Calibri" w:cs="Calibri"/>
        </w:rPr>
        <w:t xml:space="preserve">accessing the Learning Programme? </w:t>
      </w:r>
    </w:p>
    <w:p w:rsidR="000034B8" w:rsidRDefault="002D24E0" w:rsidP="000034B8">
      <w:pPr>
        <w:pStyle w:val="ListParagraph"/>
        <w:numPr>
          <w:ilvl w:val="0"/>
          <w:numId w:val="44"/>
        </w:numPr>
        <w:rPr>
          <w:rFonts w:ascii="Calibri" w:eastAsia="Calibri" w:hAnsi="Calibri" w:cs="Calibri"/>
        </w:rPr>
      </w:pPr>
      <w:r>
        <w:rPr>
          <w:rFonts w:ascii="Calibri" w:eastAsia="Calibri" w:hAnsi="Calibri" w:cs="Calibri"/>
        </w:rPr>
        <w:t xml:space="preserve">Are learners </w:t>
      </w:r>
      <w:r w:rsidR="000034B8">
        <w:rPr>
          <w:rFonts w:ascii="Calibri" w:eastAsia="Calibri" w:hAnsi="Calibri" w:cs="Calibri"/>
        </w:rPr>
        <w:t xml:space="preserve">at special care centres </w:t>
      </w:r>
      <w:r>
        <w:rPr>
          <w:rFonts w:ascii="Calibri" w:eastAsia="Calibri" w:hAnsi="Calibri" w:cs="Calibri"/>
        </w:rPr>
        <w:t xml:space="preserve">recorded on a central database / LURITS / EMIS? </w:t>
      </w:r>
      <w:r w:rsidR="000034B8">
        <w:rPr>
          <w:rFonts w:ascii="Calibri" w:eastAsia="Calibri" w:hAnsi="Calibri" w:cs="Calibri"/>
        </w:rPr>
        <w:t>(</w:t>
      </w:r>
      <w:r w:rsidR="000034B8" w:rsidRPr="000034B8">
        <w:rPr>
          <w:rFonts w:ascii="Calibri" w:eastAsia="Calibri" w:hAnsi="Calibri" w:cs="Calibri"/>
        </w:rPr>
        <w:t>Division of Revenue Bill B2:2018, page 133</w:t>
      </w:r>
      <w:r w:rsidR="000034B8">
        <w:rPr>
          <w:rFonts w:ascii="Calibri" w:eastAsia="Calibri" w:hAnsi="Calibri" w:cs="Calibri"/>
        </w:rPr>
        <w:t>; DBE Annual P</w:t>
      </w:r>
      <w:r w:rsidR="000034B8" w:rsidRPr="000034B8">
        <w:rPr>
          <w:rFonts w:ascii="Calibri" w:eastAsia="Calibri" w:hAnsi="Calibri" w:cs="Calibri"/>
        </w:rPr>
        <w:t>erformance Plan 2018/19, page 71)?</w:t>
      </w:r>
    </w:p>
    <w:p w:rsidR="000034B8" w:rsidRDefault="000034B8" w:rsidP="000034B8">
      <w:pPr>
        <w:pStyle w:val="ListParagraph"/>
        <w:numPr>
          <w:ilvl w:val="0"/>
          <w:numId w:val="44"/>
        </w:numPr>
        <w:rPr>
          <w:rFonts w:ascii="Calibri" w:eastAsia="Calibri" w:hAnsi="Calibri" w:cs="Calibri"/>
        </w:rPr>
      </w:pPr>
      <w:r>
        <w:rPr>
          <w:rFonts w:ascii="Calibri" w:eastAsia="Calibri" w:hAnsi="Calibri" w:cs="Calibri"/>
        </w:rPr>
        <w:lastRenderedPageBreak/>
        <w:t>Do learners at special care centres have EMIS numbers?</w:t>
      </w:r>
    </w:p>
    <w:p w:rsidR="006C691B" w:rsidRPr="006C691B" w:rsidRDefault="00FA0856" w:rsidP="006C691B">
      <w:pPr>
        <w:pStyle w:val="ListParagraph"/>
        <w:numPr>
          <w:ilvl w:val="0"/>
          <w:numId w:val="44"/>
        </w:numPr>
        <w:rPr>
          <w:rFonts w:ascii="Calibri" w:eastAsia="Calibri" w:hAnsi="Calibri" w:cs="Calibri"/>
        </w:rPr>
      </w:pPr>
      <w:r w:rsidRPr="006C691B">
        <w:rPr>
          <w:rFonts w:ascii="Calibri" w:eastAsia="Calibri" w:hAnsi="Calibri" w:cs="Calibri"/>
        </w:rPr>
        <w:t>Disaggregated data per province and per centre would enhance the ability of civil society and the Portfolio Committee to monitor the implementation of the court order  and the conditional grant for the education of L/CSPID</w:t>
      </w:r>
      <w:r w:rsidR="006C691B" w:rsidRPr="006C691B">
        <w:t xml:space="preserve"> </w:t>
      </w:r>
    </w:p>
    <w:p w:rsidR="006C691B" w:rsidRPr="006C691B" w:rsidRDefault="006C691B" w:rsidP="006C691B">
      <w:pPr>
        <w:pStyle w:val="ListParagraph"/>
        <w:numPr>
          <w:ilvl w:val="0"/>
          <w:numId w:val="44"/>
        </w:numPr>
        <w:rPr>
          <w:rFonts w:ascii="Calibri" w:eastAsia="Calibri" w:hAnsi="Calibri" w:cs="Calibri"/>
        </w:rPr>
      </w:pPr>
      <w:r w:rsidRPr="006C691B">
        <w:rPr>
          <w:rFonts w:ascii="Calibri" w:eastAsia="Calibri" w:hAnsi="Calibri" w:cs="Calibri"/>
        </w:rPr>
        <w:t>A substantial amount of the grant has been allocated to toolkits (LTSM). Have special care centres received the toolkits and training to incorporate the toolkits in implementing the Learning Programme?</w:t>
      </w:r>
    </w:p>
    <w:p w:rsidR="002D24E0" w:rsidRDefault="002D24E0" w:rsidP="002D24E0">
      <w:pPr>
        <w:pStyle w:val="ListParagraph"/>
        <w:spacing w:line="360" w:lineRule="auto"/>
        <w:rPr>
          <w:rFonts w:ascii="Calibri" w:eastAsia="Calibri" w:hAnsi="Calibri" w:cs="Calibri"/>
        </w:rPr>
      </w:pPr>
    </w:p>
    <w:p w:rsidR="002D24E0" w:rsidRPr="00FA0856" w:rsidRDefault="000034B8" w:rsidP="002D24E0">
      <w:pPr>
        <w:pStyle w:val="ListParagraph"/>
        <w:spacing w:line="360" w:lineRule="auto"/>
        <w:rPr>
          <w:rFonts w:ascii="Calibri" w:eastAsia="Calibri" w:hAnsi="Calibri" w:cs="Calibri"/>
          <w:b/>
        </w:rPr>
      </w:pPr>
      <w:r w:rsidRPr="00FA0856">
        <w:rPr>
          <w:rFonts w:ascii="Calibri" w:eastAsia="Calibri" w:hAnsi="Calibri" w:cs="Calibri"/>
          <w:b/>
        </w:rPr>
        <w:t>2.7.2 Access to therapeutic and psycho-social support services</w:t>
      </w:r>
    </w:p>
    <w:p w:rsidR="00FA0856" w:rsidRDefault="00FA0856" w:rsidP="00FA0856">
      <w:pPr>
        <w:pStyle w:val="ListParagraph"/>
        <w:numPr>
          <w:ilvl w:val="0"/>
          <w:numId w:val="45"/>
        </w:numPr>
        <w:spacing w:line="360" w:lineRule="auto"/>
        <w:rPr>
          <w:rFonts w:ascii="Calibri" w:eastAsia="Calibri" w:hAnsi="Calibri" w:cs="Calibri"/>
        </w:rPr>
      </w:pPr>
      <w:r>
        <w:rPr>
          <w:rFonts w:ascii="Calibri" w:eastAsia="Calibri" w:hAnsi="Calibri" w:cs="Calibri"/>
        </w:rPr>
        <w:t xml:space="preserve">Have all of these learners been individually assessed? </w:t>
      </w:r>
      <w:r w:rsidR="00CD6CAD">
        <w:rPr>
          <w:rFonts w:ascii="Calibri" w:eastAsia="Calibri" w:hAnsi="Calibri" w:cs="Calibri"/>
        </w:rPr>
        <w:t xml:space="preserve"> </w:t>
      </w:r>
    </w:p>
    <w:p w:rsidR="00FA0856" w:rsidRDefault="00FA0856" w:rsidP="00FA0856">
      <w:pPr>
        <w:pStyle w:val="ListParagraph"/>
        <w:numPr>
          <w:ilvl w:val="0"/>
          <w:numId w:val="45"/>
        </w:numPr>
        <w:spacing w:line="360" w:lineRule="auto"/>
        <w:rPr>
          <w:rFonts w:ascii="Calibri" w:eastAsia="Calibri" w:hAnsi="Calibri" w:cs="Calibri"/>
        </w:rPr>
      </w:pPr>
      <w:r>
        <w:rPr>
          <w:rFonts w:ascii="Calibri" w:eastAsia="Calibri" w:hAnsi="Calibri" w:cs="Calibri"/>
        </w:rPr>
        <w:t>If so, have centres received copies of the assessment reports of each learner?</w:t>
      </w:r>
    </w:p>
    <w:p w:rsidR="00FA0856" w:rsidRDefault="00FA0856" w:rsidP="00FA0856">
      <w:pPr>
        <w:pStyle w:val="ListParagraph"/>
        <w:numPr>
          <w:ilvl w:val="0"/>
          <w:numId w:val="45"/>
        </w:numPr>
        <w:spacing w:line="360" w:lineRule="auto"/>
        <w:rPr>
          <w:rFonts w:ascii="Calibri" w:eastAsia="Calibri" w:hAnsi="Calibri" w:cs="Calibri"/>
        </w:rPr>
      </w:pPr>
      <w:r>
        <w:rPr>
          <w:rFonts w:ascii="Calibri" w:eastAsia="Calibri" w:hAnsi="Calibri" w:cs="Calibri"/>
        </w:rPr>
        <w:t>Do all of these learners have Individual Support Plans (ISPs), as required by the Draft Learning Programme?</w:t>
      </w:r>
    </w:p>
    <w:p w:rsidR="00FA0856" w:rsidRPr="00CD6CAD" w:rsidRDefault="00FA0856" w:rsidP="00CD6CAD">
      <w:pPr>
        <w:spacing w:line="360" w:lineRule="auto"/>
        <w:ind w:firstLine="720"/>
        <w:rPr>
          <w:rFonts w:ascii="Calibri" w:eastAsia="Calibri" w:hAnsi="Calibri" w:cs="Calibri"/>
          <w:b/>
        </w:rPr>
      </w:pPr>
      <w:r w:rsidRPr="00CD6CAD">
        <w:rPr>
          <w:rFonts w:ascii="Calibri" w:eastAsia="Calibri" w:hAnsi="Calibri" w:cs="Calibri"/>
          <w:b/>
        </w:rPr>
        <w:t>Milestones/progress in Achieving Annual Targets</w:t>
      </w:r>
    </w:p>
    <w:p w:rsidR="00FA0856" w:rsidRPr="00CD6CAD" w:rsidRDefault="00FA0856" w:rsidP="00CD6CAD">
      <w:pPr>
        <w:pStyle w:val="ListParagraph"/>
        <w:numPr>
          <w:ilvl w:val="0"/>
          <w:numId w:val="46"/>
        </w:numPr>
        <w:spacing w:line="360" w:lineRule="auto"/>
        <w:rPr>
          <w:rFonts w:ascii="Calibri" w:eastAsia="Calibri" w:hAnsi="Calibri" w:cs="Calibri"/>
        </w:rPr>
      </w:pPr>
      <w:r w:rsidRPr="00CD6CAD">
        <w:rPr>
          <w:rFonts w:ascii="Calibri" w:eastAsia="Calibri" w:hAnsi="Calibri" w:cs="Calibri"/>
        </w:rPr>
        <w:t>In which provinces are the 5502 additional L/CSPID located (in disaggregated data</w:t>
      </w:r>
      <w:r w:rsidR="00322037">
        <w:rPr>
          <w:rFonts w:ascii="Calibri" w:eastAsia="Calibri" w:hAnsi="Calibri" w:cs="Calibri"/>
        </w:rPr>
        <w:t>, per province/per centre</w:t>
      </w:r>
      <w:r w:rsidRPr="00CD6CAD">
        <w:rPr>
          <w:rFonts w:ascii="Calibri" w:eastAsia="Calibri" w:hAnsi="Calibri" w:cs="Calibri"/>
        </w:rPr>
        <w:t>)</w:t>
      </w:r>
      <w:r w:rsidR="00CD6CAD" w:rsidRPr="00CD6CAD">
        <w:rPr>
          <w:rFonts w:ascii="Calibri" w:eastAsia="Calibri" w:hAnsi="Calibri" w:cs="Calibri"/>
        </w:rPr>
        <w:t>?</w:t>
      </w:r>
    </w:p>
    <w:p w:rsidR="00CD6CAD" w:rsidRPr="00CD6CAD" w:rsidRDefault="00CD6CAD" w:rsidP="00CD6CAD">
      <w:pPr>
        <w:pStyle w:val="ListParagraph"/>
        <w:numPr>
          <w:ilvl w:val="0"/>
          <w:numId w:val="46"/>
        </w:numPr>
        <w:spacing w:line="360" w:lineRule="auto"/>
        <w:rPr>
          <w:rFonts w:ascii="Calibri" w:eastAsia="Calibri" w:hAnsi="Calibri" w:cs="Calibri"/>
        </w:rPr>
      </w:pPr>
      <w:r w:rsidRPr="00CD6CAD">
        <w:rPr>
          <w:rFonts w:ascii="Calibri" w:eastAsia="Calibri" w:hAnsi="Calibri" w:cs="Calibri"/>
        </w:rPr>
        <w:t>What was the nature of DBE’s Situational Analysis and Baseline Survey of L/CSPID at special care centres that informed its proposal to Treasury for the conditional grant for the education of L/CSPID?</w:t>
      </w:r>
    </w:p>
    <w:p w:rsidR="00031BF0" w:rsidRDefault="00031BF0" w:rsidP="002D24E0">
      <w:pPr>
        <w:pStyle w:val="ListParagraph"/>
        <w:spacing w:line="360" w:lineRule="auto"/>
        <w:rPr>
          <w:rFonts w:ascii="Calibri" w:eastAsia="Calibri" w:hAnsi="Calibri" w:cs="Calibri"/>
          <w:b/>
        </w:rPr>
      </w:pPr>
    </w:p>
    <w:p w:rsidR="00FA0856" w:rsidRPr="00CD6CAD" w:rsidRDefault="00CD6CAD" w:rsidP="002D24E0">
      <w:pPr>
        <w:pStyle w:val="ListParagraph"/>
        <w:spacing w:line="360" w:lineRule="auto"/>
        <w:rPr>
          <w:rFonts w:ascii="Calibri" w:eastAsia="Calibri" w:hAnsi="Calibri" w:cs="Calibri"/>
          <w:b/>
        </w:rPr>
      </w:pPr>
      <w:r w:rsidRPr="00CD6CAD">
        <w:rPr>
          <w:rFonts w:ascii="Calibri" w:eastAsia="Calibri" w:hAnsi="Calibri" w:cs="Calibri"/>
          <w:b/>
        </w:rPr>
        <w:t>SLIDE 33</w:t>
      </w:r>
    </w:p>
    <w:p w:rsidR="00CD6CAD" w:rsidRPr="00CD6CAD" w:rsidRDefault="00CD6CAD" w:rsidP="00CD6CAD">
      <w:pPr>
        <w:pStyle w:val="ListParagraph"/>
        <w:spacing w:line="360" w:lineRule="auto"/>
        <w:rPr>
          <w:rFonts w:ascii="Calibri" w:eastAsia="Calibri" w:hAnsi="Calibri" w:cs="Calibri"/>
          <w:b/>
        </w:rPr>
      </w:pPr>
      <w:r w:rsidRPr="00CD6CAD">
        <w:rPr>
          <w:rFonts w:ascii="Calibri" w:eastAsia="Calibri" w:hAnsi="Calibri" w:cs="Calibri"/>
          <w:b/>
        </w:rPr>
        <w:t>PROGRAMME 2: INCLUSIVE EDUCATION</w:t>
      </w:r>
    </w:p>
    <w:p w:rsidR="00CD6CAD" w:rsidRDefault="00CD6CAD" w:rsidP="00A26FE0">
      <w:pPr>
        <w:pStyle w:val="ListParagraph"/>
        <w:numPr>
          <w:ilvl w:val="0"/>
          <w:numId w:val="46"/>
        </w:numPr>
        <w:spacing w:line="360" w:lineRule="auto"/>
        <w:rPr>
          <w:rFonts w:ascii="Calibri" w:eastAsia="Calibri" w:hAnsi="Calibri" w:cs="Calibri"/>
        </w:rPr>
      </w:pPr>
      <w:r>
        <w:rPr>
          <w:rFonts w:ascii="Calibri" w:eastAsia="Calibri" w:hAnsi="Calibri" w:cs="Calibri"/>
        </w:rPr>
        <w:t>Which province is not in Phase 1 of implementation</w:t>
      </w:r>
      <w:r w:rsidR="00A26FE0">
        <w:rPr>
          <w:rFonts w:ascii="Calibri" w:eastAsia="Calibri" w:hAnsi="Calibri" w:cs="Calibri"/>
        </w:rPr>
        <w:t xml:space="preserve"> of the Learning Programme</w:t>
      </w:r>
      <w:r>
        <w:rPr>
          <w:rFonts w:ascii="Calibri" w:eastAsia="Calibri" w:hAnsi="Calibri" w:cs="Calibri"/>
        </w:rPr>
        <w:t>? Where is that province in the</w:t>
      </w:r>
      <w:r w:rsidR="00A26FE0">
        <w:rPr>
          <w:rFonts w:ascii="Calibri" w:eastAsia="Calibri" w:hAnsi="Calibri" w:cs="Calibri"/>
        </w:rPr>
        <w:t xml:space="preserve"> implementation</w:t>
      </w:r>
      <w:r>
        <w:rPr>
          <w:rFonts w:ascii="Calibri" w:eastAsia="Calibri" w:hAnsi="Calibri" w:cs="Calibri"/>
        </w:rPr>
        <w:t xml:space="preserve"> process?</w:t>
      </w:r>
    </w:p>
    <w:p w:rsidR="00A26FE0" w:rsidRDefault="00A26FE0" w:rsidP="00A26FE0">
      <w:pPr>
        <w:pStyle w:val="ListParagraph"/>
        <w:numPr>
          <w:ilvl w:val="0"/>
          <w:numId w:val="46"/>
        </w:numPr>
        <w:spacing w:line="360" w:lineRule="auto"/>
        <w:rPr>
          <w:rFonts w:ascii="Calibri" w:eastAsia="Calibri" w:hAnsi="Calibri" w:cs="Calibri"/>
        </w:rPr>
      </w:pPr>
      <w:r>
        <w:rPr>
          <w:rFonts w:ascii="Calibri" w:eastAsia="Calibri" w:hAnsi="Calibri" w:cs="Calibri"/>
        </w:rPr>
        <w:t>A substantial amount of the grant has been allocated to toolkits (LTSM). Have special care centres received the toolkits and training to incorporate the toolkits in implementing the Learning Programme?</w:t>
      </w:r>
    </w:p>
    <w:p w:rsidR="00031BF0" w:rsidRPr="00031BF0" w:rsidRDefault="00031BF0" w:rsidP="00031BF0">
      <w:pPr>
        <w:spacing w:line="360" w:lineRule="auto"/>
        <w:ind w:left="360"/>
        <w:rPr>
          <w:rFonts w:ascii="Calibri" w:eastAsia="Calibri" w:hAnsi="Calibri" w:cs="Calibri"/>
          <w:b/>
        </w:rPr>
      </w:pPr>
      <w:r w:rsidRPr="00031BF0">
        <w:rPr>
          <w:rFonts w:ascii="Calibri" w:eastAsia="Calibri" w:hAnsi="Calibri" w:cs="Calibri"/>
          <w:b/>
        </w:rPr>
        <w:t>SLIDE 96: DETAILS OF EARMARKED ALLOCATIONS AND CONDITIONAL GRANT FOR THE 2018/19 FINANCIAL YEAR</w:t>
      </w:r>
    </w:p>
    <w:p w:rsidR="00031BF0" w:rsidRPr="00322037" w:rsidRDefault="00031BF0" w:rsidP="00322037">
      <w:pPr>
        <w:pStyle w:val="ListParagraph"/>
        <w:numPr>
          <w:ilvl w:val="0"/>
          <w:numId w:val="47"/>
        </w:numPr>
        <w:spacing w:line="360" w:lineRule="auto"/>
        <w:rPr>
          <w:rFonts w:ascii="Calibri" w:eastAsia="Calibri" w:hAnsi="Calibri" w:cs="Calibri"/>
        </w:rPr>
      </w:pPr>
      <w:r w:rsidRPr="00322037">
        <w:rPr>
          <w:rFonts w:ascii="Calibri" w:eastAsia="Calibri" w:hAnsi="Calibri" w:cs="Calibri"/>
        </w:rPr>
        <w:t>The variance in expenditure on the conditional grant for the education of L/CSPID is of great concern and needs urgent attention and a drastic turnaround plan.</w:t>
      </w:r>
    </w:p>
    <w:p w:rsidR="00CD6CAD" w:rsidRPr="00CD6CAD" w:rsidRDefault="00CD6CAD" w:rsidP="00CD6CAD">
      <w:pPr>
        <w:pStyle w:val="ListParagraph"/>
        <w:spacing w:line="360" w:lineRule="auto"/>
        <w:rPr>
          <w:rFonts w:ascii="Calibri" w:eastAsia="Calibri" w:hAnsi="Calibri" w:cs="Calibri"/>
        </w:rPr>
      </w:pPr>
    </w:p>
    <w:p w:rsidR="002B23CB" w:rsidRDefault="002B23CB" w:rsidP="00ED08F9">
      <w:pPr>
        <w:spacing w:line="360" w:lineRule="auto"/>
        <w:rPr>
          <w:rFonts w:ascii="Calibri" w:eastAsia="Calibri" w:hAnsi="Calibri" w:cs="Calibri"/>
        </w:rPr>
      </w:pPr>
      <w:r>
        <w:rPr>
          <w:rFonts w:ascii="Calibri" w:eastAsia="Calibri" w:hAnsi="Calibri" w:cs="Calibri"/>
          <w:color w:val="000000"/>
        </w:rPr>
        <w:t xml:space="preserve">WCFID wishes to thank the </w:t>
      </w:r>
      <w:r w:rsidR="00FB62D2">
        <w:rPr>
          <w:rFonts w:ascii="Calibri" w:eastAsia="Calibri" w:hAnsi="Calibri" w:cs="Calibri"/>
          <w:color w:val="000000"/>
        </w:rPr>
        <w:t>Portfolio Committee on Basic Education for considering our submission. We are available to share any other information about the sector at our disposal, should the Committee wish to engage with us.</w:t>
      </w:r>
    </w:p>
    <w:p w:rsidR="00302A53" w:rsidRDefault="00302A53" w:rsidP="006045F2"/>
    <w:p w:rsidR="006045F2" w:rsidRDefault="006045F2" w:rsidP="006045F2"/>
    <w:sectPr w:rsidR="006045F2" w:rsidSect="00724805">
      <w:headerReference w:type="first" r:id="rId10"/>
      <w:footerReference w:type="first" r:id="rId11"/>
      <w:pgSz w:w="11906" w:h="16838" w:code="9"/>
      <w:pgMar w:top="567" w:right="567" w:bottom="900" w:left="567" w:header="1985" w:footer="1985" w:gutter="28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79D" w:rsidRDefault="00B0279D" w:rsidP="00C95D41">
      <w:pPr>
        <w:spacing w:after="0" w:line="240" w:lineRule="auto"/>
      </w:pPr>
      <w:r>
        <w:separator/>
      </w:r>
    </w:p>
  </w:endnote>
  <w:endnote w:type="continuationSeparator" w:id="0">
    <w:p w:rsidR="00B0279D" w:rsidRDefault="00B0279D" w:rsidP="00C95D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tham Light">
    <w:altName w:val="Times New Roman"/>
    <w:charset w:val="00"/>
    <w:family w:val="auto"/>
    <w:pitch w:val="variable"/>
    <w:sig w:usb0="00000001" w:usb1="40000048" w:usb2="00000000" w:usb3="00000000" w:csb0="0000011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1212930"/>
      <w:docPartObj>
        <w:docPartGallery w:val="Page Numbers (Bottom of Page)"/>
        <w:docPartUnique/>
      </w:docPartObj>
    </w:sdtPr>
    <w:sdtEndPr>
      <w:rPr>
        <w:noProof/>
      </w:rPr>
    </w:sdtEndPr>
    <w:sdtContent>
      <w:p w:rsidR="00322037" w:rsidRDefault="006D0956">
        <w:pPr>
          <w:pStyle w:val="Footer"/>
        </w:pPr>
        <w:r>
          <w:fldChar w:fldCharType="begin"/>
        </w:r>
        <w:r w:rsidR="00322037">
          <w:instrText xml:space="preserve"> PAGE   \* MERGEFORMAT </w:instrText>
        </w:r>
        <w:r>
          <w:fldChar w:fldCharType="separate"/>
        </w:r>
        <w:r w:rsidR="00E13C57">
          <w:rPr>
            <w:noProof/>
          </w:rPr>
          <w:t>1</w:t>
        </w:r>
        <w:r>
          <w:rPr>
            <w:noProof/>
          </w:rPr>
          <w:fldChar w:fldCharType="end"/>
        </w:r>
      </w:p>
    </w:sdtContent>
  </w:sdt>
  <w:p w:rsidR="000455AE" w:rsidRDefault="000455AE" w:rsidP="00EA4118">
    <w:pPr>
      <w:pStyle w:val="Heading1"/>
      <w:ind w:left="567" w:hanging="283"/>
      <w:contextualSpacing/>
      <w:rPr>
        <w:rFonts w:asciiTheme="minorHAnsi" w:hAnsiTheme="minorHAns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79D" w:rsidRDefault="00B0279D" w:rsidP="00C95D41">
      <w:pPr>
        <w:spacing w:after="0" w:line="240" w:lineRule="auto"/>
      </w:pPr>
      <w:r>
        <w:separator/>
      </w:r>
    </w:p>
  </w:footnote>
  <w:footnote w:type="continuationSeparator" w:id="0">
    <w:p w:rsidR="00B0279D" w:rsidRDefault="00B0279D" w:rsidP="00C95D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E59" w:rsidRPr="009A056B" w:rsidRDefault="00BB4077" w:rsidP="00770463">
    <w:pPr>
      <w:pStyle w:val="Header"/>
      <w:tabs>
        <w:tab w:val="clear" w:pos="4513"/>
        <w:tab w:val="clear" w:pos="9026"/>
        <w:tab w:val="left" w:pos="5820"/>
      </w:tabs>
      <w:ind w:firstLine="3119"/>
      <w:rPr>
        <w:rFonts w:ascii="Century Gothic" w:hAnsi="Century Gothic"/>
        <w:b/>
        <w:sz w:val="20"/>
        <w:szCs w:val="20"/>
      </w:rPr>
    </w:pPr>
    <w:r w:rsidRPr="00770463">
      <w:rPr>
        <w:rFonts w:ascii="Century Gothic" w:hAnsi="Century Gothic"/>
        <w:b/>
        <w:noProof/>
        <w:sz w:val="20"/>
        <w:szCs w:val="20"/>
        <w:lang w:eastAsia="en-ZA"/>
      </w:rPr>
      <w:drawing>
        <wp:anchor distT="0" distB="0" distL="114300" distR="114300" simplePos="0" relativeHeight="251689984" behindDoc="1" locked="1" layoutInCell="1" allowOverlap="1">
          <wp:simplePos x="0" y="0"/>
          <wp:positionH relativeFrom="page">
            <wp:posOffset>216535</wp:posOffset>
          </wp:positionH>
          <wp:positionV relativeFrom="page">
            <wp:posOffset>201295</wp:posOffset>
          </wp:positionV>
          <wp:extent cx="3524250" cy="1079500"/>
          <wp:effectExtent l="0" t="0" r="0" b="6350"/>
          <wp:wrapTight wrapText="bothSides">
            <wp:wrapPolygon edited="0">
              <wp:start x="0" y="0"/>
              <wp:lineTo x="0" y="21346"/>
              <wp:lineTo x="21483" y="21346"/>
              <wp:lineTo x="21483" y="0"/>
              <wp:lineTo x="0" y="0"/>
            </wp:wrapPolygon>
          </wp:wrapTight>
          <wp:docPr id="54" name="Picture 54" descr="\\FELICITY-PC\Users\Felicity\Documents\A visual style guide\Letterheads and logos, new\WCFIDlogoNEWLetterheadStdB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LICITY-PC\Users\Felicity\Documents\A visual style guide\Letterheads and logos, new\WCFIDlogoNEWLetterheadStdBW1.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524250" cy="1079500"/>
                  </a:xfrm>
                  <a:prstGeom prst="rect">
                    <a:avLst/>
                  </a:prstGeom>
                  <a:noFill/>
                  <a:ln>
                    <a:noFill/>
                  </a:ln>
                </pic:spPr>
              </pic:pic>
            </a:graphicData>
          </a:graphic>
        </wp:anchor>
      </w:drawing>
    </w:r>
    <w:r w:rsidR="00C41BF9" w:rsidRPr="009A056B">
      <w:rPr>
        <w:rFonts w:ascii="Century Gothic" w:hAnsi="Century Gothic"/>
        <w:b/>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4868"/>
    <w:multiLevelType w:val="hybridMultilevel"/>
    <w:tmpl w:val="D03AFCAC"/>
    <w:lvl w:ilvl="0" w:tplc="985EFC5A">
      <w:start w:val="6"/>
      <w:numFmt w:val="bullet"/>
      <w:lvlText w:val="-"/>
      <w:lvlJc w:val="left"/>
      <w:pPr>
        <w:ind w:left="3600" w:hanging="360"/>
      </w:pPr>
      <w:rPr>
        <w:rFonts w:ascii="Calibri" w:eastAsiaTheme="minorHAnsi" w:hAnsi="Calibri" w:cstheme="minorBidi" w:hint="default"/>
      </w:rPr>
    </w:lvl>
    <w:lvl w:ilvl="1" w:tplc="1C090003" w:tentative="1">
      <w:start w:val="1"/>
      <w:numFmt w:val="bullet"/>
      <w:lvlText w:val="o"/>
      <w:lvlJc w:val="left"/>
      <w:pPr>
        <w:ind w:left="4320" w:hanging="360"/>
      </w:pPr>
      <w:rPr>
        <w:rFonts w:ascii="Courier New" w:hAnsi="Courier New" w:cs="Courier New" w:hint="default"/>
      </w:rPr>
    </w:lvl>
    <w:lvl w:ilvl="2" w:tplc="1C090005" w:tentative="1">
      <w:start w:val="1"/>
      <w:numFmt w:val="bullet"/>
      <w:lvlText w:val=""/>
      <w:lvlJc w:val="left"/>
      <w:pPr>
        <w:ind w:left="5040" w:hanging="360"/>
      </w:pPr>
      <w:rPr>
        <w:rFonts w:ascii="Wingdings" w:hAnsi="Wingdings" w:hint="default"/>
      </w:rPr>
    </w:lvl>
    <w:lvl w:ilvl="3" w:tplc="1C090001" w:tentative="1">
      <w:start w:val="1"/>
      <w:numFmt w:val="bullet"/>
      <w:lvlText w:val=""/>
      <w:lvlJc w:val="left"/>
      <w:pPr>
        <w:ind w:left="5760" w:hanging="360"/>
      </w:pPr>
      <w:rPr>
        <w:rFonts w:ascii="Symbol" w:hAnsi="Symbol" w:hint="default"/>
      </w:rPr>
    </w:lvl>
    <w:lvl w:ilvl="4" w:tplc="1C090003" w:tentative="1">
      <w:start w:val="1"/>
      <w:numFmt w:val="bullet"/>
      <w:lvlText w:val="o"/>
      <w:lvlJc w:val="left"/>
      <w:pPr>
        <w:ind w:left="6480" w:hanging="360"/>
      </w:pPr>
      <w:rPr>
        <w:rFonts w:ascii="Courier New" w:hAnsi="Courier New" w:cs="Courier New" w:hint="default"/>
      </w:rPr>
    </w:lvl>
    <w:lvl w:ilvl="5" w:tplc="1C090005" w:tentative="1">
      <w:start w:val="1"/>
      <w:numFmt w:val="bullet"/>
      <w:lvlText w:val=""/>
      <w:lvlJc w:val="left"/>
      <w:pPr>
        <w:ind w:left="7200" w:hanging="360"/>
      </w:pPr>
      <w:rPr>
        <w:rFonts w:ascii="Wingdings" w:hAnsi="Wingdings" w:hint="default"/>
      </w:rPr>
    </w:lvl>
    <w:lvl w:ilvl="6" w:tplc="1C090001" w:tentative="1">
      <w:start w:val="1"/>
      <w:numFmt w:val="bullet"/>
      <w:lvlText w:val=""/>
      <w:lvlJc w:val="left"/>
      <w:pPr>
        <w:ind w:left="7920" w:hanging="360"/>
      </w:pPr>
      <w:rPr>
        <w:rFonts w:ascii="Symbol" w:hAnsi="Symbol" w:hint="default"/>
      </w:rPr>
    </w:lvl>
    <w:lvl w:ilvl="7" w:tplc="1C090003" w:tentative="1">
      <w:start w:val="1"/>
      <w:numFmt w:val="bullet"/>
      <w:lvlText w:val="o"/>
      <w:lvlJc w:val="left"/>
      <w:pPr>
        <w:ind w:left="8640" w:hanging="360"/>
      </w:pPr>
      <w:rPr>
        <w:rFonts w:ascii="Courier New" w:hAnsi="Courier New" w:cs="Courier New" w:hint="default"/>
      </w:rPr>
    </w:lvl>
    <w:lvl w:ilvl="8" w:tplc="1C090005" w:tentative="1">
      <w:start w:val="1"/>
      <w:numFmt w:val="bullet"/>
      <w:lvlText w:val=""/>
      <w:lvlJc w:val="left"/>
      <w:pPr>
        <w:ind w:left="9360" w:hanging="360"/>
      </w:pPr>
      <w:rPr>
        <w:rFonts w:ascii="Wingdings" w:hAnsi="Wingdings" w:hint="default"/>
      </w:rPr>
    </w:lvl>
  </w:abstractNum>
  <w:abstractNum w:abstractNumId="1">
    <w:nsid w:val="03643BC8"/>
    <w:multiLevelType w:val="hybridMultilevel"/>
    <w:tmpl w:val="70A291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061B658D"/>
    <w:multiLevelType w:val="hybridMultilevel"/>
    <w:tmpl w:val="A1BEA5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6B625FC"/>
    <w:multiLevelType w:val="hybridMultilevel"/>
    <w:tmpl w:val="3154F4D8"/>
    <w:lvl w:ilvl="0" w:tplc="BCE4151C">
      <w:start w:val="6"/>
      <w:numFmt w:val="bullet"/>
      <w:lvlText w:val="-"/>
      <w:lvlJc w:val="left"/>
      <w:pPr>
        <w:ind w:left="3240" w:hanging="360"/>
      </w:pPr>
      <w:rPr>
        <w:rFonts w:ascii="Calibri" w:eastAsiaTheme="minorHAnsi" w:hAnsi="Calibri" w:cstheme="minorBidi" w:hint="default"/>
      </w:rPr>
    </w:lvl>
    <w:lvl w:ilvl="1" w:tplc="1C090003" w:tentative="1">
      <w:start w:val="1"/>
      <w:numFmt w:val="bullet"/>
      <w:lvlText w:val="o"/>
      <w:lvlJc w:val="left"/>
      <w:pPr>
        <w:ind w:left="3960" w:hanging="360"/>
      </w:pPr>
      <w:rPr>
        <w:rFonts w:ascii="Courier New" w:hAnsi="Courier New" w:cs="Courier New" w:hint="default"/>
      </w:rPr>
    </w:lvl>
    <w:lvl w:ilvl="2" w:tplc="1C090005" w:tentative="1">
      <w:start w:val="1"/>
      <w:numFmt w:val="bullet"/>
      <w:lvlText w:val=""/>
      <w:lvlJc w:val="left"/>
      <w:pPr>
        <w:ind w:left="4680" w:hanging="360"/>
      </w:pPr>
      <w:rPr>
        <w:rFonts w:ascii="Wingdings" w:hAnsi="Wingdings" w:hint="default"/>
      </w:rPr>
    </w:lvl>
    <w:lvl w:ilvl="3" w:tplc="1C090001" w:tentative="1">
      <w:start w:val="1"/>
      <w:numFmt w:val="bullet"/>
      <w:lvlText w:val=""/>
      <w:lvlJc w:val="left"/>
      <w:pPr>
        <w:ind w:left="5400" w:hanging="360"/>
      </w:pPr>
      <w:rPr>
        <w:rFonts w:ascii="Symbol" w:hAnsi="Symbol" w:hint="default"/>
      </w:rPr>
    </w:lvl>
    <w:lvl w:ilvl="4" w:tplc="1C090003" w:tentative="1">
      <w:start w:val="1"/>
      <w:numFmt w:val="bullet"/>
      <w:lvlText w:val="o"/>
      <w:lvlJc w:val="left"/>
      <w:pPr>
        <w:ind w:left="6120" w:hanging="360"/>
      </w:pPr>
      <w:rPr>
        <w:rFonts w:ascii="Courier New" w:hAnsi="Courier New" w:cs="Courier New" w:hint="default"/>
      </w:rPr>
    </w:lvl>
    <w:lvl w:ilvl="5" w:tplc="1C090005" w:tentative="1">
      <w:start w:val="1"/>
      <w:numFmt w:val="bullet"/>
      <w:lvlText w:val=""/>
      <w:lvlJc w:val="left"/>
      <w:pPr>
        <w:ind w:left="6840" w:hanging="360"/>
      </w:pPr>
      <w:rPr>
        <w:rFonts w:ascii="Wingdings" w:hAnsi="Wingdings" w:hint="default"/>
      </w:rPr>
    </w:lvl>
    <w:lvl w:ilvl="6" w:tplc="1C090001" w:tentative="1">
      <w:start w:val="1"/>
      <w:numFmt w:val="bullet"/>
      <w:lvlText w:val=""/>
      <w:lvlJc w:val="left"/>
      <w:pPr>
        <w:ind w:left="7560" w:hanging="360"/>
      </w:pPr>
      <w:rPr>
        <w:rFonts w:ascii="Symbol" w:hAnsi="Symbol" w:hint="default"/>
      </w:rPr>
    </w:lvl>
    <w:lvl w:ilvl="7" w:tplc="1C090003" w:tentative="1">
      <w:start w:val="1"/>
      <w:numFmt w:val="bullet"/>
      <w:lvlText w:val="o"/>
      <w:lvlJc w:val="left"/>
      <w:pPr>
        <w:ind w:left="8280" w:hanging="360"/>
      </w:pPr>
      <w:rPr>
        <w:rFonts w:ascii="Courier New" w:hAnsi="Courier New" w:cs="Courier New" w:hint="default"/>
      </w:rPr>
    </w:lvl>
    <w:lvl w:ilvl="8" w:tplc="1C090005" w:tentative="1">
      <w:start w:val="1"/>
      <w:numFmt w:val="bullet"/>
      <w:lvlText w:val=""/>
      <w:lvlJc w:val="left"/>
      <w:pPr>
        <w:ind w:left="9000" w:hanging="360"/>
      </w:pPr>
      <w:rPr>
        <w:rFonts w:ascii="Wingdings" w:hAnsi="Wingdings" w:hint="default"/>
      </w:rPr>
    </w:lvl>
  </w:abstractNum>
  <w:abstractNum w:abstractNumId="4">
    <w:nsid w:val="08764C55"/>
    <w:multiLevelType w:val="hybridMultilevel"/>
    <w:tmpl w:val="D08C42B0"/>
    <w:lvl w:ilvl="0" w:tplc="8980652C">
      <w:start w:val="6"/>
      <w:numFmt w:val="bullet"/>
      <w:lvlText w:val="-"/>
      <w:lvlJc w:val="left"/>
      <w:pPr>
        <w:ind w:left="2880" w:hanging="360"/>
      </w:pPr>
      <w:rPr>
        <w:rFonts w:ascii="Calibri" w:eastAsiaTheme="minorHAnsi" w:hAnsi="Calibri" w:cstheme="minorBidi" w:hint="default"/>
      </w:rPr>
    </w:lvl>
    <w:lvl w:ilvl="1" w:tplc="1C090003" w:tentative="1">
      <w:start w:val="1"/>
      <w:numFmt w:val="bullet"/>
      <w:lvlText w:val="o"/>
      <w:lvlJc w:val="left"/>
      <w:pPr>
        <w:ind w:left="3600" w:hanging="360"/>
      </w:pPr>
      <w:rPr>
        <w:rFonts w:ascii="Courier New" w:hAnsi="Courier New" w:cs="Courier New" w:hint="default"/>
      </w:rPr>
    </w:lvl>
    <w:lvl w:ilvl="2" w:tplc="1C090005" w:tentative="1">
      <w:start w:val="1"/>
      <w:numFmt w:val="bullet"/>
      <w:lvlText w:val=""/>
      <w:lvlJc w:val="left"/>
      <w:pPr>
        <w:ind w:left="4320" w:hanging="360"/>
      </w:pPr>
      <w:rPr>
        <w:rFonts w:ascii="Wingdings" w:hAnsi="Wingdings" w:hint="default"/>
      </w:rPr>
    </w:lvl>
    <w:lvl w:ilvl="3" w:tplc="1C090001" w:tentative="1">
      <w:start w:val="1"/>
      <w:numFmt w:val="bullet"/>
      <w:lvlText w:val=""/>
      <w:lvlJc w:val="left"/>
      <w:pPr>
        <w:ind w:left="5040" w:hanging="360"/>
      </w:pPr>
      <w:rPr>
        <w:rFonts w:ascii="Symbol" w:hAnsi="Symbol" w:hint="default"/>
      </w:rPr>
    </w:lvl>
    <w:lvl w:ilvl="4" w:tplc="1C090003" w:tentative="1">
      <w:start w:val="1"/>
      <w:numFmt w:val="bullet"/>
      <w:lvlText w:val="o"/>
      <w:lvlJc w:val="left"/>
      <w:pPr>
        <w:ind w:left="5760" w:hanging="360"/>
      </w:pPr>
      <w:rPr>
        <w:rFonts w:ascii="Courier New" w:hAnsi="Courier New" w:cs="Courier New" w:hint="default"/>
      </w:rPr>
    </w:lvl>
    <w:lvl w:ilvl="5" w:tplc="1C090005" w:tentative="1">
      <w:start w:val="1"/>
      <w:numFmt w:val="bullet"/>
      <w:lvlText w:val=""/>
      <w:lvlJc w:val="left"/>
      <w:pPr>
        <w:ind w:left="6480" w:hanging="360"/>
      </w:pPr>
      <w:rPr>
        <w:rFonts w:ascii="Wingdings" w:hAnsi="Wingdings" w:hint="default"/>
      </w:rPr>
    </w:lvl>
    <w:lvl w:ilvl="6" w:tplc="1C090001" w:tentative="1">
      <w:start w:val="1"/>
      <w:numFmt w:val="bullet"/>
      <w:lvlText w:val=""/>
      <w:lvlJc w:val="left"/>
      <w:pPr>
        <w:ind w:left="7200" w:hanging="360"/>
      </w:pPr>
      <w:rPr>
        <w:rFonts w:ascii="Symbol" w:hAnsi="Symbol" w:hint="default"/>
      </w:rPr>
    </w:lvl>
    <w:lvl w:ilvl="7" w:tplc="1C090003" w:tentative="1">
      <w:start w:val="1"/>
      <w:numFmt w:val="bullet"/>
      <w:lvlText w:val="o"/>
      <w:lvlJc w:val="left"/>
      <w:pPr>
        <w:ind w:left="7920" w:hanging="360"/>
      </w:pPr>
      <w:rPr>
        <w:rFonts w:ascii="Courier New" w:hAnsi="Courier New" w:cs="Courier New" w:hint="default"/>
      </w:rPr>
    </w:lvl>
    <w:lvl w:ilvl="8" w:tplc="1C090005" w:tentative="1">
      <w:start w:val="1"/>
      <w:numFmt w:val="bullet"/>
      <w:lvlText w:val=""/>
      <w:lvlJc w:val="left"/>
      <w:pPr>
        <w:ind w:left="8640" w:hanging="360"/>
      </w:pPr>
      <w:rPr>
        <w:rFonts w:ascii="Wingdings" w:hAnsi="Wingdings" w:hint="default"/>
      </w:rPr>
    </w:lvl>
  </w:abstractNum>
  <w:abstractNum w:abstractNumId="5">
    <w:nsid w:val="08891228"/>
    <w:multiLevelType w:val="hybridMultilevel"/>
    <w:tmpl w:val="1BF28B70"/>
    <w:lvl w:ilvl="0" w:tplc="76B8FFE2">
      <w:start w:val="6"/>
      <w:numFmt w:val="bullet"/>
      <w:lvlText w:val="-"/>
      <w:lvlJc w:val="left"/>
      <w:pPr>
        <w:ind w:left="2520" w:hanging="360"/>
      </w:pPr>
      <w:rPr>
        <w:rFonts w:ascii="Calibri" w:eastAsiaTheme="minorHAnsi" w:hAnsi="Calibri" w:cstheme="minorBidi" w:hint="default"/>
        <w:i w:val="0"/>
        <w:sz w:val="22"/>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6">
    <w:nsid w:val="111A349C"/>
    <w:multiLevelType w:val="hybridMultilevel"/>
    <w:tmpl w:val="68389070"/>
    <w:lvl w:ilvl="0" w:tplc="67AE1072">
      <w:numFmt w:val="bullet"/>
      <w:lvlText w:val="-"/>
      <w:lvlJc w:val="left"/>
      <w:pPr>
        <w:ind w:left="630" w:hanging="360"/>
      </w:pPr>
      <w:rPr>
        <w:rFonts w:ascii="Calibri" w:eastAsia="Calibri" w:hAnsi="Calibri" w:cs="Aria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7">
    <w:nsid w:val="12253623"/>
    <w:multiLevelType w:val="hybridMultilevel"/>
    <w:tmpl w:val="1D0A8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0150AE"/>
    <w:multiLevelType w:val="multilevel"/>
    <w:tmpl w:val="E2FA1CD4"/>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9">
    <w:nsid w:val="131B1936"/>
    <w:multiLevelType w:val="hybridMultilevel"/>
    <w:tmpl w:val="E3FE077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
    <w:nsid w:val="137F24E2"/>
    <w:multiLevelType w:val="hybridMultilevel"/>
    <w:tmpl w:val="6C9ABA8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
    <w:nsid w:val="141517EB"/>
    <w:multiLevelType w:val="hybridMultilevel"/>
    <w:tmpl w:val="98C64F2C"/>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DC2199"/>
    <w:multiLevelType w:val="hybridMultilevel"/>
    <w:tmpl w:val="6FB626D2"/>
    <w:lvl w:ilvl="0" w:tplc="C102EA32">
      <w:start w:val="1"/>
      <w:numFmt w:val="bullet"/>
      <w:lvlText w:val="₋"/>
      <w:lvlJc w:val="left"/>
      <w:pPr>
        <w:ind w:left="720" w:hanging="360"/>
      </w:pPr>
      <w:rPr>
        <w:rFonts w:ascii="Calibri" w:hAnsi="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24B5E57"/>
    <w:multiLevelType w:val="hybridMultilevel"/>
    <w:tmpl w:val="1C8EB77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22F83B00"/>
    <w:multiLevelType w:val="hybridMultilevel"/>
    <w:tmpl w:val="527852F0"/>
    <w:lvl w:ilvl="0" w:tplc="C102EA32">
      <w:start w:val="1"/>
      <w:numFmt w:val="bullet"/>
      <w:lvlText w:val="₋"/>
      <w:lvlJc w:val="left"/>
      <w:pPr>
        <w:ind w:left="1440" w:hanging="360"/>
      </w:pPr>
      <w:rPr>
        <w:rFonts w:ascii="Calibri" w:hAnsi="Calibri"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nsid w:val="26D160B7"/>
    <w:multiLevelType w:val="hybridMultilevel"/>
    <w:tmpl w:val="042C7736"/>
    <w:lvl w:ilvl="0" w:tplc="145689A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DE2718"/>
    <w:multiLevelType w:val="hybridMultilevel"/>
    <w:tmpl w:val="3356BA86"/>
    <w:lvl w:ilvl="0" w:tplc="7B40A50C">
      <w:start w:val="6"/>
      <w:numFmt w:val="bullet"/>
      <w:lvlText w:val="-"/>
      <w:lvlJc w:val="left"/>
      <w:pPr>
        <w:ind w:left="8724" w:hanging="360"/>
      </w:pPr>
      <w:rPr>
        <w:rFonts w:ascii="Calibri" w:eastAsiaTheme="minorHAnsi" w:hAnsi="Calibri" w:cstheme="minorBidi" w:hint="default"/>
      </w:rPr>
    </w:lvl>
    <w:lvl w:ilvl="1" w:tplc="1C090003" w:tentative="1">
      <w:start w:val="1"/>
      <w:numFmt w:val="bullet"/>
      <w:lvlText w:val="o"/>
      <w:lvlJc w:val="left"/>
      <w:pPr>
        <w:ind w:left="9444" w:hanging="360"/>
      </w:pPr>
      <w:rPr>
        <w:rFonts w:ascii="Courier New" w:hAnsi="Courier New" w:cs="Courier New" w:hint="default"/>
      </w:rPr>
    </w:lvl>
    <w:lvl w:ilvl="2" w:tplc="1C090005" w:tentative="1">
      <w:start w:val="1"/>
      <w:numFmt w:val="bullet"/>
      <w:lvlText w:val=""/>
      <w:lvlJc w:val="left"/>
      <w:pPr>
        <w:ind w:left="10164" w:hanging="360"/>
      </w:pPr>
      <w:rPr>
        <w:rFonts w:ascii="Wingdings" w:hAnsi="Wingdings" w:hint="default"/>
      </w:rPr>
    </w:lvl>
    <w:lvl w:ilvl="3" w:tplc="1C090001" w:tentative="1">
      <w:start w:val="1"/>
      <w:numFmt w:val="bullet"/>
      <w:lvlText w:val=""/>
      <w:lvlJc w:val="left"/>
      <w:pPr>
        <w:ind w:left="10884" w:hanging="360"/>
      </w:pPr>
      <w:rPr>
        <w:rFonts w:ascii="Symbol" w:hAnsi="Symbol" w:hint="default"/>
      </w:rPr>
    </w:lvl>
    <w:lvl w:ilvl="4" w:tplc="1C090003" w:tentative="1">
      <w:start w:val="1"/>
      <w:numFmt w:val="bullet"/>
      <w:lvlText w:val="o"/>
      <w:lvlJc w:val="left"/>
      <w:pPr>
        <w:ind w:left="11604" w:hanging="360"/>
      </w:pPr>
      <w:rPr>
        <w:rFonts w:ascii="Courier New" w:hAnsi="Courier New" w:cs="Courier New" w:hint="default"/>
      </w:rPr>
    </w:lvl>
    <w:lvl w:ilvl="5" w:tplc="1C090005" w:tentative="1">
      <w:start w:val="1"/>
      <w:numFmt w:val="bullet"/>
      <w:lvlText w:val=""/>
      <w:lvlJc w:val="left"/>
      <w:pPr>
        <w:ind w:left="12324" w:hanging="360"/>
      </w:pPr>
      <w:rPr>
        <w:rFonts w:ascii="Wingdings" w:hAnsi="Wingdings" w:hint="default"/>
      </w:rPr>
    </w:lvl>
    <w:lvl w:ilvl="6" w:tplc="1C090001" w:tentative="1">
      <w:start w:val="1"/>
      <w:numFmt w:val="bullet"/>
      <w:lvlText w:val=""/>
      <w:lvlJc w:val="left"/>
      <w:pPr>
        <w:ind w:left="13044" w:hanging="360"/>
      </w:pPr>
      <w:rPr>
        <w:rFonts w:ascii="Symbol" w:hAnsi="Symbol" w:hint="default"/>
      </w:rPr>
    </w:lvl>
    <w:lvl w:ilvl="7" w:tplc="1C090003" w:tentative="1">
      <w:start w:val="1"/>
      <w:numFmt w:val="bullet"/>
      <w:lvlText w:val="o"/>
      <w:lvlJc w:val="left"/>
      <w:pPr>
        <w:ind w:left="13764" w:hanging="360"/>
      </w:pPr>
      <w:rPr>
        <w:rFonts w:ascii="Courier New" w:hAnsi="Courier New" w:cs="Courier New" w:hint="default"/>
      </w:rPr>
    </w:lvl>
    <w:lvl w:ilvl="8" w:tplc="1C090005" w:tentative="1">
      <w:start w:val="1"/>
      <w:numFmt w:val="bullet"/>
      <w:lvlText w:val=""/>
      <w:lvlJc w:val="left"/>
      <w:pPr>
        <w:ind w:left="14484" w:hanging="360"/>
      </w:pPr>
      <w:rPr>
        <w:rFonts w:ascii="Wingdings" w:hAnsi="Wingdings" w:hint="default"/>
      </w:rPr>
    </w:lvl>
  </w:abstractNum>
  <w:abstractNum w:abstractNumId="17">
    <w:nsid w:val="2C3F2332"/>
    <w:multiLevelType w:val="multilevel"/>
    <w:tmpl w:val="F7842E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5083AFC"/>
    <w:multiLevelType w:val="hybridMultilevel"/>
    <w:tmpl w:val="B01C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203357"/>
    <w:multiLevelType w:val="hybridMultilevel"/>
    <w:tmpl w:val="85C41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5726DB"/>
    <w:multiLevelType w:val="hybridMultilevel"/>
    <w:tmpl w:val="5240B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06C256F"/>
    <w:multiLevelType w:val="hybridMultilevel"/>
    <w:tmpl w:val="69C06FF4"/>
    <w:lvl w:ilvl="0" w:tplc="4490DAF4">
      <w:start w:val="2"/>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1952C47"/>
    <w:multiLevelType w:val="multilevel"/>
    <w:tmpl w:val="CADA82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68C2AAF"/>
    <w:multiLevelType w:val="hybridMultilevel"/>
    <w:tmpl w:val="6436D3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7BB20F7"/>
    <w:multiLevelType w:val="hybridMultilevel"/>
    <w:tmpl w:val="BAAA8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7F460F"/>
    <w:multiLevelType w:val="hybridMultilevel"/>
    <w:tmpl w:val="E384C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C15DBA"/>
    <w:multiLevelType w:val="hybridMultilevel"/>
    <w:tmpl w:val="EE62D596"/>
    <w:lvl w:ilvl="0" w:tplc="FBD60BC8">
      <w:start w:val="1"/>
      <w:numFmt w:val="bullet"/>
      <w:lvlText w:val=""/>
      <w:lvlJc w:val="left"/>
      <w:pPr>
        <w:tabs>
          <w:tab w:val="num" w:pos="720"/>
        </w:tabs>
        <w:ind w:left="720" w:hanging="360"/>
      </w:pPr>
      <w:rPr>
        <w:rFonts w:ascii="Wingdings" w:hAnsi="Wingdings" w:hint="default"/>
        <w:sz w:val="22"/>
        <w:szCs w:val="2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4C355010"/>
    <w:multiLevelType w:val="hybridMultilevel"/>
    <w:tmpl w:val="AE208B1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7661F70"/>
    <w:multiLevelType w:val="hybridMultilevel"/>
    <w:tmpl w:val="32C8A3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7C56A99"/>
    <w:multiLevelType w:val="hybridMultilevel"/>
    <w:tmpl w:val="9650F220"/>
    <w:lvl w:ilvl="0" w:tplc="2AD47AC6">
      <w:start w:val="1"/>
      <w:numFmt w:val="decimal"/>
      <w:lvlText w:val="%1."/>
      <w:lvlJc w:val="left"/>
      <w:pPr>
        <w:ind w:left="333" w:hanging="360"/>
      </w:pPr>
      <w:rPr>
        <w:rFonts w:hint="default"/>
      </w:rPr>
    </w:lvl>
    <w:lvl w:ilvl="1" w:tplc="04090019" w:tentative="1">
      <w:start w:val="1"/>
      <w:numFmt w:val="lowerLetter"/>
      <w:lvlText w:val="%2."/>
      <w:lvlJc w:val="left"/>
      <w:pPr>
        <w:ind w:left="1053" w:hanging="360"/>
      </w:pPr>
    </w:lvl>
    <w:lvl w:ilvl="2" w:tplc="0409001B" w:tentative="1">
      <w:start w:val="1"/>
      <w:numFmt w:val="lowerRoman"/>
      <w:lvlText w:val="%3."/>
      <w:lvlJc w:val="right"/>
      <w:pPr>
        <w:ind w:left="1773" w:hanging="180"/>
      </w:pPr>
    </w:lvl>
    <w:lvl w:ilvl="3" w:tplc="0409000F" w:tentative="1">
      <w:start w:val="1"/>
      <w:numFmt w:val="decimal"/>
      <w:lvlText w:val="%4."/>
      <w:lvlJc w:val="left"/>
      <w:pPr>
        <w:ind w:left="2493" w:hanging="360"/>
      </w:pPr>
    </w:lvl>
    <w:lvl w:ilvl="4" w:tplc="04090019" w:tentative="1">
      <w:start w:val="1"/>
      <w:numFmt w:val="lowerLetter"/>
      <w:lvlText w:val="%5."/>
      <w:lvlJc w:val="left"/>
      <w:pPr>
        <w:ind w:left="3213" w:hanging="360"/>
      </w:pPr>
    </w:lvl>
    <w:lvl w:ilvl="5" w:tplc="0409001B" w:tentative="1">
      <w:start w:val="1"/>
      <w:numFmt w:val="lowerRoman"/>
      <w:lvlText w:val="%6."/>
      <w:lvlJc w:val="right"/>
      <w:pPr>
        <w:ind w:left="3933" w:hanging="180"/>
      </w:pPr>
    </w:lvl>
    <w:lvl w:ilvl="6" w:tplc="0409000F" w:tentative="1">
      <w:start w:val="1"/>
      <w:numFmt w:val="decimal"/>
      <w:lvlText w:val="%7."/>
      <w:lvlJc w:val="left"/>
      <w:pPr>
        <w:ind w:left="4653" w:hanging="360"/>
      </w:pPr>
    </w:lvl>
    <w:lvl w:ilvl="7" w:tplc="04090019" w:tentative="1">
      <w:start w:val="1"/>
      <w:numFmt w:val="lowerLetter"/>
      <w:lvlText w:val="%8."/>
      <w:lvlJc w:val="left"/>
      <w:pPr>
        <w:ind w:left="5373" w:hanging="360"/>
      </w:pPr>
    </w:lvl>
    <w:lvl w:ilvl="8" w:tplc="0409001B" w:tentative="1">
      <w:start w:val="1"/>
      <w:numFmt w:val="lowerRoman"/>
      <w:lvlText w:val="%9."/>
      <w:lvlJc w:val="right"/>
      <w:pPr>
        <w:ind w:left="6093" w:hanging="180"/>
      </w:pPr>
    </w:lvl>
  </w:abstractNum>
  <w:abstractNum w:abstractNumId="30">
    <w:nsid w:val="583F2F7A"/>
    <w:multiLevelType w:val="hybridMultilevel"/>
    <w:tmpl w:val="4AECD000"/>
    <w:lvl w:ilvl="0" w:tplc="FFFFFFFF">
      <w:start w:val="1"/>
      <w:numFmt w:val="bullet"/>
      <w:lvlText w:val=""/>
      <w:lvlJc w:val="left"/>
      <w:pPr>
        <w:tabs>
          <w:tab w:val="num" w:pos="420"/>
        </w:tabs>
        <w:ind w:left="420" w:hanging="360"/>
      </w:pPr>
      <w:rPr>
        <w:rFonts w:ascii="Symbol" w:hAnsi="Symbol" w:hint="default"/>
      </w:rPr>
    </w:lvl>
    <w:lvl w:ilvl="1" w:tplc="FFFFFFFF">
      <w:start w:val="1"/>
      <w:numFmt w:val="bullet"/>
      <w:lvlText w:val="o"/>
      <w:lvlJc w:val="left"/>
      <w:pPr>
        <w:tabs>
          <w:tab w:val="num" w:pos="1500"/>
        </w:tabs>
        <w:ind w:left="1500" w:hanging="360"/>
      </w:pPr>
      <w:rPr>
        <w:rFonts w:ascii="Courier New" w:hAnsi="Courier New" w:cs="Courier New" w:hint="default"/>
      </w:rPr>
    </w:lvl>
    <w:lvl w:ilvl="2" w:tplc="FFFFFFFF">
      <w:start w:val="1"/>
      <w:numFmt w:val="bullet"/>
      <w:lvlText w:val=""/>
      <w:lvlJc w:val="left"/>
      <w:pPr>
        <w:tabs>
          <w:tab w:val="num" w:pos="2220"/>
        </w:tabs>
        <w:ind w:left="2220" w:hanging="360"/>
      </w:pPr>
      <w:rPr>
        <w:rFonts w:ascii="Wingdings" w:hAnsi="Wingdings" w:hint="default"/>
      </w:rPr>
    </w:lvl>
    <w:lvl w:ilvl="3" w:tplc="FFFFFFFF">
      <w:start w:val="1"/>
      <w:numFmt w:val="bullet"/>
      <w:lvlText w:val=""/>
      <w:lvlJc w:val="left"/>
      <w:pPr>
        <w:tabs>
          <w:tab w:val="num" w:pos="2940"/>
        </w:tabs>
        <w:ind w:left="2940" w:hanging="360"/>
      </w:pPr>
      <w:rPr>
        <w:rFonts w:ascii="Symbol" w:hAnsi="Symbol" w:hint="default"/>
      </w:rPr>
    </w:lvl>
    <w:lvl w:ilvl="4" w:tplc="FFFFFFFF">
      <w:start w:val="1"/>
      <w:numFmt w:val="bullet"/>
      <w:lvlText w:val="o"/>
      <w:lvlJc w:val="left"/>
      <w:pPr>
        <w:tabs>
          <w:tab w:val="num" w:pos="3660"/>
        </w:tabs>
        <w:ind w:left="3660" w:hanging="360"/>
      </w:pPr>
      <w:rPr>
        <w:rFonts w:ascii="Courier New" w:hAnsi="Courier New" w:cs="Courier New" w:hint="default"/>
      </w:rPr>
    </w:lvl>
    <w:lvl w:ilvl="5" w:tplc="FFFFFFFF">
      <w:start w:val="1"/>
      <w:numFmt w:val="bullet"/>
      <w:lvlText w:val=""/>
      <w:lvlJc w:val="left"/>
      <w:pPr>
        <w:tabs>
          <w:tab w:val="num" w:pos="4380"/>
        </w:tabs>
        <w:ind w:left="4380" w:hanging="360"/>
      </w:pPr>
      <w:rPr>
        <w:rFonts w:ascii="Wingdings" w:hAnsi="Wingdings" w:hint="default"/>
      </w:rPr>
    </w:lvl>
    <w:lvl w:ilvl="6" w:tplc="FFFFFFFF">
      <w:start w:val="1"/>
      <w:numFmt w:val="bullet"/>
      <w:lvlText w:val=""/>
      <w:lvlJc w:val="left"/>
      <w:pPr>
        <w:tabs>
          <w:tab w:val="num" w:pos="5100"/>
        </w:tabs>
        <w:ind w:left="5100" w:hanging="360"/>
      </w:pPr>
      <w:rPr>
        <w:rFonts w:ascii="Symbol" w:hAnsi="Symbol" w:hint="default"/>
      </w:rPr>
    </w:lvl>
    <w:lvl w:ilvl="7" w:tplc="FFFFFFFF">
      <w:start w:val="1"/>
      <w:numFmt w:val="bullet"/>
      <w:lvlText w:val="o"/>
      <w:lvlJc w:val="left"/>
      <w:pPr>
        <w:tabs>
          <w:tab w:val="num" w:pos="5820"/>
        </w:tabs>
        <w:ind w:left="5820" w:hanging="360"/>
      </w:pPr>
      <w:rPr>
        <w:rFonts w:ascii="Courier New" w:hAnsi="Courier New" w:cs="Courier New" w:hint="default"/>
      </w:rPr>
    </w:lvl>
    <w:lvl w:ilvl="8" w:tplc="FFFFFFFF">
      <w:start w:val="1"/>
      <w:numFmt w:val="bullet"/>
      <w:lvlText w:val=""/>
      <w:lvlJc w:val="left"/>
      <w:pPr>
        <w:tabs>
          <w:tab w:val="num" w:pos="6540"/>
        </w:tabs>
        <w:ind w:left="6540" w:hanging="360"/>
      </w:pPr>
      <w:rPr>
        <w:rFonts w:ascii="Wingdings" w:hAnsi="Wingdings" w:hint="default"/>
      </w:rPr>
    </w:lvl>
  </w:abstractNum>
  <w:abstractNum w:abstractNumId="31">
    <w:nsid w:val="58B679C5"/>
    <w:multiLevelType w:val="hybridMultilevel"/>
    <w:tmpl w:val="A21EDE22"/>
    <w:lvl w:ilvl="0" w:tplc="C102EA32">
      <w:start w:val="1"/>
      <w:numFmt w:val="bullet"/>
      <w:lvlText w:val="₋"/>
      <w:lvlJc w:val="left"/>
      <w:pPr>
        <w:ind w:left="1080" w:hanging="360"/>
      </w:pPr>
      <w:rPr>
        <w:rFonts w:ascii="Calibri" w:hAnsi="Calibr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2">
    <w:nsid w:val="5969581D"/>
    <w:multiLevelType w:val="hybridMultilevel"/>
    <w:tmpl w:val="14B2729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5F1037BB"/>
    <w:multiLevelType w:val="hybridMultilevel"/>
    <w:tmpl w:val="E84E8304"/>
    <w:lvl w:ilvl="0" w:tplc="D79AB722">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253A14"/>
    <w:multiLevelType w:val="hybridMultilevel"/>
    <w:tmpl w:val="B5E47E00"/>
    <w:lvl w:ilvl="0" w:tplc="1DDE1D98">
      <w:start w:val="21"/>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60DB0AFA"/>
    <w:multiLevelType w:val="multilevel"/>
    <w:tmpl w:val="B0484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0E446B7"/>
    <w:multiLevelType w:val="hybridMultilevel"/>
    <w:tmpl w:val="33EEBE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nsid w:val="64EF7F4E"/>
    <w:multiLevelType w:val="hybridMultilevel"/>
    <w:tmpl w:val="77F21D5A"/>
    <w:lvl w:ilvl="0" w:tplc="6838B684">
      <w:start w:val="2"/>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673C2581"/>
    <w:multiLevelType w:val="hybridMultilevel"/>
    <w:tmpl w:val="FF702B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6CF41F93"/>
    <w:multiLevelType w:val="hybridMultilevel"/>
    <w:tmpl w:val="F8D6F52C"/>
    <w:lvl w:ilvl="0" w:tplc="085CF252">
      <w:start w:val="1"/>
      <w:numFmt w:val="decimal"/>
      <w:lvlText w:val="%1."/>
      <w:lvlJc w:val="left"/>
      <w:pPr>
        <w:ind w:left="750" w:hanging="360"/>
      </w:pPr>
      <w:rPr>
        <w:rFonts w:ascii="Arial" w:hAnsi="Arial" w:cs="Times New Roman" w:hint="default"/>
        <w:b w:val="0"/>
      </w:rPr>
    </w:lvl>
    <w:lvl w:ilvl="1" w:tplc="1C090019">
      <w:start w:val="1"/>
      <w:numFmt w:val="lowerLetter"/>
      <w:lvlText w:val="%2."/>
      <w:lvlJc w:val="left"/>
      <w:pPr>
        <w:ind w:left="1470" w:hanging="360"/>
      </w:pPr>
    </w:lvl>
    <w:lvl w:ilvl="2" w:tplc="1C09001B">
      <w:start w:val="1"/>
      <w:numFmt w:val="lowerRoman"/>
      <w:lvlText w:val="%3."/>
      <w:lvlJc w:val="right"/>
      <w:pPr>
        <w:ind w:left="2190" w:hanging="180"/>
      </w:pPr>
    </w:lvl>
    <w:lvl w:ilvl="3" w:tplc="1C09000F">
      <w:start w:val="1"/>
      <w:numFmt w:val="decimal"/>
      <w:lvlText w:val="%4."/>
      <w:lvlJc w:val="left"/>
      <w:pPr>
        <w:ind w:left="2910" w:hanging="360"/>
      </w:pPr>
    </w:lvl>
    <w:lvl w:ilvl="4" w:tplc="1C090019">
      <w:start w:val="1"/>
      <w:numFmt w:val="lowerLetter"/>
      <w:lvlText w:val="%5."/>
      <w:lvlJc w:val="left"/>
      <w:pPr>
        <w:ind w:left="3630" w:hanging="360"/>
      </w:pPr>
    </w:lvl>
    <w:lvl w:ilvl="5" w:tplc="1C09001B">
      <w:start w:val="1"/>
      <w:numFmt w:val="lowerRoman"/>
      <w:lvlText w:val="%6."/>
      <w:lvlJc w:val="right"/>
      <w:pPr>
        <w:ind w:left="4350" w:hanging="180"/>
      </w:pPr>
    </w:lvl>
    <w:lvl w:ilvl="6" w:tplc="1C09000F">
      <w:start w:val="1"/>
      <w:numFmt w:val="decimal"/>
      <w:lvlText w:val="%7."/>
      <w:lvlJc w:val="left"/>
      <w:pPr>
        <w:ind w:left="5070" w:hanging="360"/>
      </w:pPr>
    </w:lvl>
    <w:lvl w:ilvl="7" w:tplc="1C090019">
      <w:start w:val="1"/>
      <w:numFmt w:val="lowerLetter"/>
      <w:lvlText w:val="%8."/>
      <w:lvlJc w:val="left"/>
      <w:pPr>
        <w:ind w:left="5790" w:hanging="360"/>
      </w:pPr>
    </w:lvl>
    <w:lvl w:ilvl="8" w:tplc="1C09001B">
      <w:start w:val="1"/>
      <w:numFmt w:val="lowerRoman"/>
      <w:lvlText w:val="%9."/>
      <w:lvlJc w:val="right"/>
      <w:pPr>
        <w:ind w:left="6510" w:hanging="180"/>
      </w:pPr>
    </w:lvl>
  </w:abstractNum>
  <w:abstractNum w:abstractNumId="40">
    <w:nsid w:val="723370D6"/>
    <w:multiLevelType w:val="hybridMultilevel"/>
    <w:tmpl w:val="29167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3EE44AC"/>
    <w:multiLevelType w:val="hybridMultilevel"/>
    <w:tmpl w:val="6AB87E7E"/>
    <w:lvl w:ilvl="0" w:tplc="C548CDCA">
      <w:numFmt w:val="bullet"/>
      <w:lvlText w:val="-"/>
      <w:lvlJc w:val="left"/>
      <w:pPr>
        <w:ind w:left="450" w:hanging="360"/>
      </w:pPr>
      <w:rPr>
        <w:rFonts w:ascii="Arial" w:eastAsiaTheme="minorHAnsi" w:hAnsi="Aria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2">
    <w:nsid w:val="76543B0D"/>
    <w:multiLevelType w:val="hybridMultilevel"/>
    <w:tmpl w:val="03F87A3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71B1B86"/>
    <w:multiLevelType w:val="hybridMultilevel"/>
    <w:tmpl w:val="33E66DDC"/>
    <w:lvl w:ilvl="0" w:tplc="C102EA32">
      <w:start w:val="1"/>
      <w:numFmt w:val="bullet"/>
      <w:lvlText w:val="₋"/>
      <w:lvlJc w:val="left"/>
      <w:pPr>
        <w:ind w:left="1440" w:hanging="360"/>
      </w:pPr>
      <w:rPr>
        <w:rFonts w:ascii="Calibri" w:hAnsi="Calibri"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4">
    <w:nsid w:val="79C24DFA"/>
    <w:multiLevelType w:val="hybridMultilevel"/>
    <w:tmpl w:val="5DC237B8"/>
    <w:lvl w:ilvl="0" w:tplc="C102EA32">
      <w:start w:val="1"/>
      <w:numFmt w:val="bullet"/>
      <w:lvlText w:val="₋"/>
      <w:lvlJc w:val="left"/>
      <w:pPr>
        <w:ind w:left="1080" w:hanging="360"/>
      </w:pPr>
      <w:rPr>
        <w:rFonts w:ascii="Calibri" w:hAnsi="Calibr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5">
    <w:nsid w:val="79CC5314"/>
    <w:multiLevelType w:val="hybridMultilevel"/>
    <w:tmpl w:val="D10E98F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6">
    <w:nsid w:val="7F9F5136"/>
    <w:multiLevelType w:val="multilevel"/>
    <w:tmpl w:val="A56A7F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6"/>
  </w:num>
  <w:num w:numId="4">
    <w:abstractNumId w:val="40"/>
  </w:num>
  <w:num w:numId="5">
    <w:abstractNumId w:val="20"/>
  </w:num>
  <w:num w:numId="6">
    <w:abstractNumId w:val="24"/>
  </w:num>
  <w:num w:numId="7">
    <w:abstractNumId w:val="19"/>
  </w:num>
  <w:num w:numId="8">
    <w:abstractNumId w:val="7"/>
  </w:num>
  <w:num w:numId="9">
    <w:abstractNumId w:val="26"/>
  </w:num>
  <w:num w:numId="10">
    <w:abstractNumId w:val="38"/>
  </w:num>
  <w:num w:numId="11">
    <w:abstractNumId w:val="45"/>
  </w:num>
  <w:num w:numId="12">
    <w:abstractNumId w:val="32"/>
  </w:num>
  <w:num w:numId="13">
    <w:abstractNumId w:val="2"/>
  </w:num>
  <w:num w:numId="14">
    <w:abstractNumId w:val="42"/>
  </w:num>
  <w:num w:numId="15">
    <w:abstractNumId w:val="28"/>
  </w:num>
  <w:num w:numId="16">
    <w:abstractNumId w:val="21"/>
  </w:num>
  <w:num w:numId="17">
    <w:abstractNumId w:val="37"/>
  </w:num>
  <w:num w:numId="18">
    <w:abstractNumId w:val="5"/>
  </w:num>
  <w:num w:numId="19">
    <w:abstractNumId w:val="4"/>
  </w:num>
  <w:num w:numId="20">
    <w:abstractNumId w:val="3"/>
  </w:num>
  <w:num w:numId="21">
    <w:abstractNumId w:val="0"/>
  </w:num>
  <w:num w:numId="22">
    <w:abstractNumId w:val="16"/>
  </w:num>
  <w:num w:numId="23">
    <w:abstractNumId w:val="6"/>
  </w:num>
  <w:num w:numId="24">
    <w:abstractNumId w:val="9"/>
  </w:num>
  <w:num w:numId="25">
    <w:abstractNumId w:val="30"/>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3"/>
  </w:num>
  <w:num w:numId="29">
    <w:abstractNumId w:val="33"/>
  </w:num>
  <w:num w:numId="30">
    <w:abstractNumId w:val="41"/>
  </w:num>
  <w:num w:numId="31">
    <w:abstractNumId w:val="15"/>
  </w:num>
  <w:num w:numId="32">
    <w:abstractNumId w:val="25"/>
  </w:num>
  <w:num w:numId="33">
    <w:abstractNumId w:val="11"/>
  </w:num>
  <w:num w:numId="34">
    <w:abstractNumId w:val="23"/>
  </w:num>
  <w:num w:numId="35">
    <w:abstractNumId w:val="29"/>
  </w:num>
  <w:num w:numId="36">
    <w:abstractNumId w:val="10"/>
  </w:num>
  <w:num w:numId="37">
    <w:abstractNumId w:val="17"/>
  </w:num>
  <w:num w:numId="38">
    <w:abstractNumId w:val="35"/>
  </w:num>
  <w:num w:numId="39">
    <w:abstractNumId w:val="46"/>
  </w:num>
  <w:num w:numId="40">
    <w:abstractNumId w:val="22"/>
  </w:num>
  <w:num w:numId="41">
    <w:abstractNumId w:val="34"/>
  </w:num>
  <w:num w:numId="42">
    <w:abstractNumId w:val="27"/>
  </w:num>
  <w:num w:numId="43">
    <w:abstractNumId w:val="44"/>
  </w:num>
  <w:num w:numId="44">
    <w:abstractNumId w:val="14"/>
  </w:num>
  <w:num w:numId="45">
    <w:abstractNumId w:val="43"/>
  </w:num>
  <w:num w:numId="46">
    <w:abstractNumId w:val="12"/>
  </w:num>
  <w:num w:numId="4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rsids>
    <w:rsidRoot w:val="00585910"/>
    <w:rsid w:val="00001180"/>
    <w:rsid w:val="000034B8"/>
    <w:rsid w:val="00003F03"/>
    <w:rsid w:val="00004698"/>
    <w:rsid w:val="000174CA"/>
    <w:rsid w:val="00030256"/>
    <w:rsid w:val="000305BB"/>
    <w:rsid w:val="00031BF0"/>
    <w:rsid w:val="000332D2"/>
    <w:rsid w:val="00034119"/>
    <w:rsid w:val="000423EA"/>
    <w:rsid w:val="000455AE"/>
    <w:rsid w:val="00053119"/>
    <w:rsid w:val="000533C7"/>
    <w:rsid w:val="00055CFE"/>
    <w:rsid w:val="00062F2C"/>
    <w:rsid w:val="0006775B"/>
    <w:rsid w:val="000708B0"/>
    <w:rsid w:val="00073B10"/>
    <w:rsid w:val="000808FF"/>
    <w:rsid w:val="00093136"/>
    <w:rsid w:val="0009433F"/>
    <w:rsid w:val="000A60FB"/>
    <w:rsid w:val="000A66C5"/>
    <w:rsid w:val="000A739D"/>
    <w:rsid w:val="000B2AB4"/>
    <w:rsid w:val="000B4C27"/>
    <w:rsid w:val="000C6797"/>
    <w:rsid w:val="000D4422"/>
    <w:rsid w:val="000D5200"/>
    <w:rsid w:val="000D759D"/>
    <w:rsid w:val="000D7CB6"/>
    <w:rsid w:val="000E5193"/>
    <w:rsid w:val="000F1980"/>
    <w:rsid w:val="000F70EA"/>
    <w:rsid w:val="00107930"/>
    <w:rsid w:val="001149E0"/>
    <w:rsid w:val="00121295"/>
    <w:rsid w:val="00122B6D"/>
    <w:rsid w:val="00123094"/>
    <w:rsid w:val="00126DC4"/>
    <w:rsid w:val="001275CE"/>
    <w:rsid w:val="00132B92"/>
    <w:rsid w:val="001334DC"/>
    <w:rsid w:val="00136661"/>
    <w:rsid w:val="00155873"/>
    <w:rsid w:val="00155EA8"/>
    <w:rsid w:val="00156A51"/>
    <w:rsid w:val="00161261"/>
    <w:rsid w:val="0017083A"/>
    <w:rsid w:val="00171001"/>
    <w:rsid w:val="0018649F"/>
    <w:rsid w:val="001B1EDB"/>
    <w:rsid w:val="001C7CB6"/>
    <w:rsid w:val="001D4A47"/>
    <w:rsid w:val="001F0B44"/>
    <w:rsid w:val="001F5687"/>
    <w:rsid w:val="001F7870"/>
    <w:rsid w:val="002016A6"/>
    <w:rsid w:val="00204F6B"/>
    <w:rsid w:val="0021108F"/>
    <w:rsid w:val="00211F3E"/>
    <w:rsid w:val="002169DB"/>
    <w:rsid w:val="0022398B"/>
    <w:rsid w:val="00234901"/>
    <w:rsid w:val="00234EBF"/>
    <w:rsid w:val="00237F14"/>
    <w:rsid w:val="0024141B"/>
    <w:rsid w:val="00242C46"/>
    <w:rsid w:val="00253F74"/>
    <w:rsid w:val="00292DE1"/>
    <w:rsid w:val="00292FA1"/>
    <w:rsid w:val="002A1D90"/>
    <w:rsid w:val="002B23CB"/>
    <w:rsid w:val="002B4BE9"/>
    <w:rsid w:val="002B4C67"/>
    <w:rsid w:val="002B7806"/>
    <w:rsid w:val="002C209B"/>
    <w:rsid w:val="002C6984"/>
    <w:rsid w:val="002D24E0"/>
    <w:rsid w:val="002D42E5"/>
    <w:rsid w:val="002E025C"/>
    <w:rsid w:val="002E2FDB"/>
    <w:rsid w:val="002E356B"/>
    <w:rsid w:val="002E3F5C"/>
    <w:rsid w:val="002E6141"/>
    <w:rsid w:val="002F29CD"/>
    <w:rsid w:val="0030015F"/>
    <w:rsid w:val="00302A53"/>
    <w:rsid w:val="0032047C"/>
    <w:rsid w:val="00322037"/>
    <w:rsid w:val="00324430"/>
    <w:rsid w:val="00327519"/>
    <w:rsid w:val="00333A99"/>
    <w:rsid w:val="00336AF1"/>
    <w:rsid w:val="00342251"/>
    <w:rsid w:val="003436F1"/>
    <w:rsid w:val="00350170"/>
    <w:rsid w:val="0035305F"/>
    <w:rsid w:val="00355303"/>
    <w:rsid w:val="00365735"/>
    <w:rsid w:val="00373F1F"/>
    <w:rsid w:val="00380D55"/>
    <w:rsid w:val="00382FC4"/>
    <w:rsid w:val="003831D5"/>
    <w:rsid w:val="00383B5B"/>
    <w:rsid w:val="00386737"/>
    <w:rsid w:val="003A2F4B"/>
    <w:rsid w:val="003A37BC"/>
    <w:rsid w:val="003B053E"/>
    <w:rsid w:val="003B1C00"/>
    <w:rsid w:val="003B2B26"/>
    <w:rsid w:val="003C100F"/>
    <w:rsid w:val="003C3BA6"/>
    <w:rsid w:val="003C3E86"/>
    <w:rsid w:val="003D15DD"/>
    <w:rsid w:val="003E1696"/>
    <w:rsid w:val="003E527E"/>
    <w:rsid w:val="003E6091"/>
    <w:rsid w:val="003E7175"/>
    <w:rsid w:val="003F2F0B"/>
    <w:rsid w:val="003F3D55"/>
    <w:rsid w:val="00401911"/>
    <w:rsid w:val="0040367F"/>
    <w:rsid w:val="00420C53"/>
    <w:rsid w:val="00420D00"/>
    <w:rsid w:val="00431CBA"/>
    <w:rsid w:val="0043208E"/>
    <w:rsid w:val="00440D87"/>
    <w:rsid w:val="00442419"/>
    <w:rsid w:val="00445B9D"/>
    <w:rsid w:val="00451538"/>
    <w:rsid w:val="00452C4E"/>
    <w:rsid w:val="00466FBF"/>
    <w:rsid w:val="0047663F"/>
    <w:rsid w:val="00476BDD"/>
    <w:rsid w:val="00477909"/>
    <w:rsid w:val="00493786"/>
    <w:rsid w:val="00496338"/>
    <w:rsid w:val="004A4B44"/>
    <w:rsid w:val="004B4088"/>
    <w:rsid w:val="004C2556"/>
    <w:rsid w:val="004C2DEE"/>
    <w:rsid w:val="004C5F50"/>
    <w:rsid w:val="004D61A3"/>
    <w:rsid w:val="004D69E8"/>
    <w:rsid w:val="004E094D"/>
    <w:rsid w:val="004E0A8A"/>
    <w:rsid w:val="004E1837"/>
    <w:rsid w:val="004E206A"/>
    <w:rsid w:val="004E343D"/>
    <w:rsid w:val="004F2839"/>
    <w:rsid w:val="005009BE"/>
    <w:rsid w:val="0050560F"/>
    <w:rsid w:val="005117F2"/>
    <w:rsid w:val="005175AC"/>
    <w:rsid w:val="00522096"/>
    <w:rsid w:val="00522A23"/>
    <w:rsid w:val="005261C7"/>
    <w:rsid w:val="00531A6D"/>
    <w:rsid w:val="00534932"/>
    <w:rsid w:val="00543F97"/>
    <w:rsid w:val="005469E9"/>
    <w:rsid w:val="0055731B"/>
    <w:rsid w:val="00557CAF"/>
    <w:rsid w:val="005653E4"/>
    <w:rsid w:val="00574191"/>
    <w:rsid w:val="00585910"/>
    <w:rsid w:val="00597EAA"/>
    <w:rsid w:val="005A2FAF"/>
    <w:rsid w:val="005A36AC"/>
    <w:rsid w:val="005A71DF"/>
    <w:rsid w:val="005A7D57"/>
    <w:rsid w:val="005B2DA4"/>
    <w:rsid w:val="005C080A"/>
    <w:rsid w:val="005C3FBF"/>
    <w:rsid w:val="005C7341"/>
    <w:rsid w:val="005D0673"/>
    <w:rsid w:val="005D4597"/>
    <w:rsid w:val="005E4940"/>
    <w:rsid w:val="006019E4"/>
    <w:rsid w:val="00602741"/>
    <w:rsid w:val="006045F2"/>
    <w:rsid w:val="00604BAB"/>
    <w:rsid w:val="00606A09"/>
    <w:rsid w:val="006076C0"/>
    <w:rsid w:val="006107EE"/>
    <w:rsid w:val="00630B45"/>
    <w:rsid w:val="00632480"/>
    <w:rsid w:val="006336B2"/>
    <w:rsid w:val="00635003"/>
    <w:rsid w:val="00640126"/>
    <w:rsid w:val="00644881"/>
    <w:rsid w:val="00646529"/>
    <w:rsid w:val="0064655C"/>
    <w:rsid w:val="00646AC3"/>
    <w:rsid w:val="0064722F"/>
    <w:rsid w:val="00653660"/>
    <w:rsid w:val="0066598A"/>
    <w:rsid w:val="00673A6E"/>
    <w:rsid w:val="00687E6C"/>
    <w:rsid w:val="0069024E"/>
    <w:rsid w:val="006A5B5E"/>
    <w:rsid w:val="006B0524"/>
    <w:rsid w:val="006B46BD"/>
    <w:rsid w:val="006C22D0"/>
    <w:rsid w:val="006C29C3"/>
    <w:rsid w:val="006C2A55"/>
    <w:rsid w:val="006C2E09"/>
    <w:rsid w:val="006C691B"/>
    <w:rsid w:val="006D0956"/>
    <w:rsid w:val="006D4DB5"/>
    <w:rsid w:val="006D56A7"/>
    <w:rsid w:val="006D68FD"/>
    <w:rsid w:val="006E0D67"/>
    <w:rsid w:val="006E7FEF"/>
    <w:rsid w:val="00703E73"/>
    <w:rsid w:val="00704D23"/>
    <w:rsid w:val="0070559E"/>
    <w:rsid w:val="00724805"/>
    <w:rsid w:val="00726736"/>
    <w:rsid w:val="00730BA9"/>
    <w:rsid w:val="00733D27"/>
    <w:rsid w:val="00740CE0"/>
    <w:rsid w:val="00743A56"/>
    <w:rsid w:val="00746722"/>
    <w:rsid w:val="007513AF"/>
    <w:rsid w:val="00755E59"/>
    <w:rsid w:val="00765B67"/>
    <w:rsid w:val="00770463"/>
    <w:rsid w:val="00771D59"/>
    <w:rsid w:val="00775073"/>
    <w:rsid w:val="00776937"/>
    <w:rsid w:val="00777A76"/>
    <w:rsid w:val="00777F4E"/>
    <w:rsid w:val="00782B3B"/>
    <w:rsid w:val="0078310D"/>
    <w:rsid w:val="0078609A"/>
    <w:rsid w:val="00787C14"/>
    <w:rsid w:val="00791B1D"/>
    <w:rsid w:val="00792936"/>
    <w:rsid w:val="007A14EB"/>
    <w:rsid w:val="007A236B"/>
    <w:rsid w:val="007B33C4"/>
    <w:rsid w:val="007B422A"/>
    <w:rsid w:val="007C5AE1"/>
    <w:rsid w:val="007C62A2"/>
    <w:rsid w:val="007E03B7"/>
    <w:rsid w:val="007E5FFC"/>
    <w:rsid w:val="007E685A"/>
    <w:rsid w:val="007F67D8"/>
    <w:rsid w:val="00803A0D"/>
    <w:rsid w:val="00804058"/>
    <w:rsid w:val="008052F5"/>
    <w:rsid w:val="008056E9"/>
    <w:rsid w:val="00811A7F"/>
    <w:rsid w:val="008157D0"/>
    <w:rsid w:val="00821EEA"/>
    <w:rsid w:val="00822AD7"/>
    <w:rsid w:val="0082667F"/>
    <w:rsid w:val="00826D7B"/>
    <w:rsid w:val="008359FD"/>
    <w:rsid w:val="00842776"/>
    <w:rsid w:val="00842E60"/>
    <w:rsid w:val="00842EFD"/>
    <w:rsid w:val="00852F98"/>
    <w:rsid w:val="00872FF7"/>
    <w:rsid w:val="00882C18"/>
    <w:rsid w:val="008839E1"/>
    <w:rsid w:val="00890743"/>
    <w:rsid w:val="00892B2F"/>
    <w:rsid w:val="00892FAA"/>
    <w:rsid w:val="0089494C"/>
    <w:rsid w:val="008970A4"/>
    <w:rsid w:val="008B7BB2"/>
    <w:rsid w:val="008C3151"/>
    <w:rsid w:val="008D4D80"/>
    <w:rsid w:val="008E266A"/>
    <w:rsid w:val="008E73AB"/>
    <w:rsid w:val="008F2082"/>
    <w:rsid w:val="008F2500"/>
    <w:rsid w:val="008F7164"/>
    <w:rsid w:val="00911379"/>
    <w:rsid w:val="00915A4B"/>
    <w:rsid w:val="00923CF9"/>
    <w:rsid w:val="009367FF"/>
    <w:rsid w:val="00937DC2"/>
    <w:rsid w:val="00953933"/>
    <w:rsid w:val="009546C8"/>
    <w:rsid w:val="00954CA7"/>
    <w:rsid w:val="00956849"/>
    <w:rsid w:val="0095703B"/>
    <w:rsid w:val="00977C4B"/>
    <w:rsid w:val="00980883"/>
    <w:rsid w:val="00982DF7"/>
    <w:rsid w:val="009840B4"/>
    <w:rsid w:val="009932E2"/>
    <w:rsid w:val="009934BB"/>
    <w:rsid w:val="009934C4"/>
    <w:rsid w:val="009A027D"/>
    <w:rsid w:val="009A056B"/>
    <w:rsid w:val="009A0B5C"/>
    <w:rsid w:val="009A59A1"/>
    <w:rsid w:val="009A5DA3"/>
    <w:rsid w:val="009A6342"/>
    <w:rsid w:val="009B3DF7"/>
    <w:rsid w:val="009B541E"/>
    <w:rsid w:val="009C7865"/>
    <w:rsid w:val="009D2C71"/>
    <w:rsid w:val="009D341B"/>
    <w:rsid w:val="009D7CD9"/>
    <w:rsid w:val="009E5724"/>
    <w:rsid w:val="009F07EF"/>
    <w:rsid w:val="009F0C32"/>
    <w:rsid w:val="009F0E3D"/>
    <w:rsid w:val="009F30C5"/>
    <w:rsid w:val="009F5BA5"/>
    <w:rsid w:val="00A026DB"/>
    <w:rsid w:val="00A03A3B"/>
    <w:rsid w:val="00A04F6C"/>
    <w:rsid w:val="00A113CC"/>
    <w:rsid w:val="00A15A2B"/>
    <w:rsid w:val="00A264CF"/>
    <w:rsid w:val="00A26FE0"/>
    <w:rsid w:val="00A3346B"/>
    <w:rsid w:val="00A33921"/>
    <w:rsid w:val="00A35873"/>
    <w:rsid w:val="00A4349C"/>
    <w:rsid w:val="00A50684"/>
    <w:rsid w:val="00A50BF4"/>
    <w:rsid w:val="00A536B6"/>
    <w:rsid w:val="00A563F4"/>
    <w:rsid w:val="00A63A34"/>
    <w:rsid w:val="00A752F4"/>
    <w:rsid w:val="00A762A9"/>
    <w:rsid w:val="00A762E9"/>
    <w:rsid w:val="00A92AB9"/>
    <w:rsid w:val="00A96B36"/>
    <w:rsid w:val="00A96C73"/>
    <w:rsid w:val="00A97605"/>
    <w:rsid w:val="00AA0778"/>
    <w:rsid w:val="00AA6F0B"/>
    <w:rsid w:val="00AA7352"/>
    <w:rsid w:val="00AB7790"/>
    <w:rsid w:val="00AC217C"/>
    <w:rsid w:val="00AC75DF"/>
    <w:rsid w:val="00AD3995"/>
    <w:rsid w:val="00AD5604"/>
    <w:rsid w:val="00AE31F2"/>
    <w:rsid w:val="00AE4A18"/>
    <w:rsid w:val="00AE56DF"/>
    <w:rsid w:val="00AF29E6"/>
    <w:rsid w:val="00AF5A37"/>
    <w:rsid w:val="00AF662C"/>
    <w:rsid w:val="00B0279D"/>
    <w:rsid w:val="00B140F2"/>
    <w:rsid w:val="00B2558C"/>
    <w:rsid w:val="00B357E7"/>
    <w:rsid w:val="00B36021"/>
    <w:rsid w:val="00B37DEB"/>
    <w:rsid w:val="00B44B16"/>
    <w:rsid w:val="00B50AD0"/>
    <w:rsid w:val="00B55A23"/>
    <w:rsid w:val="00B55E5E"/>
    <w:rsid w:val="00B827F5"/>
    <w:rsid w:val="00B84108"/>
    <w:rsid w:val="00B87CCD"/>
    <w:rsid w:val="00B92CDD"/>
    <w:rsid w:val="00BA398E"/>
    <w:rsid w:val="00BB3CEA"/>
    <w:rsid w:val="00BB4077"/>
    <w:rsid w:val="00BB4627"/>
    <w:rsid w:val="00BC48A8"/>
    <w:rsid w:val="00BC4EAD"/>
    <w:rsid w:val="00BD395B"/>
    <w:rsid w:val="00BD45BB"/>
    <w:rsid w:val="00BD6A8F"/>
    <w:rsid w:val="00BD73BE"/>
    <w:rsid w:val="00BF2F97"/>
    <w:rsid w:val="00BF68B0"/>
    <w:rsid w:val="00C001E3"/>
    <w:rsid w:val="00C12768"/>
    <w:rsid w:val="00C15417"/>
    <w:rsid w:val="00C17C24"/>
    <w:rsid w:val="00C20091"/>
    <w:rsid w:val="00C33851"/>
    <w:rsid w:val="00C339BD"/>
    <w:rsid w:val="00C4043E"/>
    <w:rsid w:val="00C41ADD"/>
    <w:rsid w:val="00C41BF9"/>
    <w:rsid w:val="00C46D41"/>
    <w:rsid w:val="00C5250A"/>
    <w:rsid w:val="00C55443"/>
    <w:rsid w:val="00C62A77"/>
    <w:rsid w:val="00C67031"/>
    <w:rsid w:val="00C71099"/>
    <w:rsid w:val="00C71A57"/>
    <w:rsid w:val="00C76EB0"/>
    <w:rsid w:val="00C80C78"/>
    <w:rsid w:val="00C83DA9"/>
    <w:rsid w:val="00C90E26"/>
    <w:rsid w:val="00C911E0"/>
    <w:rsid w:val="00C920CA"/>
    <w:rsid w:val="00C9282D"/>
    <w:rsid w:val="00C95D41"/>
    <w:rsid w:val="00C96CAC"/>
    <w:rsid w:val="00C96CDE"/>
    <w:rsid w:val="00CA000D"/>
    <w:rsid w:val="00CA4058"/>
    <w:rsid w:val="00CA60AD"/>
    <w:rsid w:val="00CA6D5A"/>
    <w:rsid w:val="00CB0329"/>
    <w:rsid w:val="00CC05B1"/>
    <w:rsid w:val="00CC3CF4"/>
    <w:rsid w:val="00CC64C9"/>
    <w:rsid w:val="00CD426A"/>
    <w:rsid w:val="00CD6CAD"/>
    <w:rsid w:val="00CD7735"/>
    <w:rsid w:val="00CE0DEB"/>
    <w:rsid w:val="00CE1F95"/>
    <w:rsid w:val="00CE4AD9"/>
    <w:rsid w:val="00CE5131"/>
    <w:rsid w:val="00CF02FE"/>
    <w:rsid w:val="00D05031"/>
    <w:rsid w:val="00D12A0A"/>
    <w:rsid w:val="00D1431A"/>
    <w:rsid w:val="00D2343A"/>
    <w:rsid w:val="00D35DB1"/>
    <w:rsid w:val="00D37C7A"/>
    <w:rsid w:val="00D462EB"/>
    <w:rsid w:val="00D47EF0"/>
    <w:rsid w:val="00D5232D"/>
    <w:rsid w:val="00D525E3"/>
    <w:rsid w:val="00D52BCB"/>
    <w:rsid w:val="00D5359E"/>
    <w:rsid w:val="00D61438"/>
    <w:rsid w:val="00D63D64"/>
    <w:rsid w:val="00D64662"/>
    <w:rsid w:val="00D65D4D"/>
    <w:rsid w:val="00D70A36"/>
    <w:rsid w:val="00D748DD"/>
    <w:rsid w:val="00D8377E"/>
    <w:rsid w:val="00D84C07"/>
    <w:rsid w:val="00DA5ECE"/>
    <w:rsid w:val="00DB07AF"/>
    <w:rsid w:val="00DC155A"/>
    <w:rsid w:val="00DC1E34"/>
    <w:rsid w:val="00DC1F5B"/>
    <w:rsid w:val="00DC327F"/>
    <w:rsid w:val="00DC44CD"/>
    <w:rsid w:val="00DC5B92"/>
    <w:rsid w:val="00DD4BFD"/>
    <w:rsid w:val="00DE1619"/>
    <w:rsid w:val="00DE18F4"/>
    <w:rsid w:val="00DF0C3D"/>
    <w:rsid w:val="00DF21E7"/>
    <w:rsid w:val="00DF5B86"/>
    <w:rsid w:val="00E0119E"/>
    <w:rsid w:val="00E029A4"/>
    <w:rsid w:val="00E04DC3"/>
    <w:rsid w:val="00E04F3F"/>
    <w:rsid w:val="00E10C80"/>
    <w:rsid w:val="00E12812"/>
    <w:rsid w:val="00E13C57"/>
    <w:rsid w:val="00E14F04"/>
    <w:rsid w:val="00E1522D"/>
    <w:rsid w:val="00E17D5D"/>
    <w:rsid w:val="00E20453"/>
    <w:rsid w:val="00E20772"/>
    <w:rsid w:val="00E2127B"/>
    <w:rsid w:val="00E232DD"/>
    <w:rsid w:val="00E232E7"/>
    <w:rsid w:val="00E238D0"/>
    <w:rsid w:val="00E27E59"/>
    <w:rsid w:val="00E339D4"/>
    <w:rsid w:val="00E3715C"/>
    <w:rsid w:val="00E45AA0"/>
    <w:rsid w:val="00E47206"/>
    <w:rsid w:val="00E51710"/>
    <w:rsid w:val="00E52733"/>
    <w:rsid w:val="00E566F0"/>
    <w:rsid w:val="00E56E01"/>
    <w:rsid w:val="00E62D25"/>
    <w:rsid w:val="00E66909"/>
    <w:rsid w:val="00E74EE3"/>
    <w:rsid w:val="00E75AC3"/>
    <w:rsid w:val="00E77845"/>
    <w:rsid w:val="00E8209E"/>
    <w:rsid w:val="00E93BE8"/>
    <w:rsid w:val="00E9541F"/>
    <w:rsid w:val="00EA28AB"/>
    <w:rsid w:val="00EA3F72"/>
    <w:rsid w:val="00EA4118"/>
    <w:rsid w:val="00EB2638"/>
    <w:rsid w:val="00EB30A1"/>
    <w:rsid w:val="00EB6144"/>
    <w:rsid w:val="00EC00E1"/>
    <w:rsid w:val="00EC238E"/>
    <w:rsid w:val="00EC2BE2"/>
    <w:rsid w:val="00ED08F9"/>
    <w:rsid w:val="00EE0BBA"/>
    <w:rsid w:val="00EE2D1C"/>
    <w:rsid w:val="00EE5707"/>
    <w:rsid w:val="00EF03FE"/>
    <w:rsid w:val="00F040B7"/>
    <w:rsid w:val="00F14AB8"/>
    <w:rsid w:val="00F16DDE"/>
    <w:rsid w:val="00F214E4"/>
    <w:rsid w:val="00F233AF"/>
    <w:rsid w:val="00F23CC0"/>
    <w:rsid w:val="00F24614"/>
    <w:rsid w:val="00F24B20"/>
    <w:rsid w:val="00F25727"/>
    <w:rsid w:val="00F260DC"/>
    <w:rsid w:val="00F26946"/>
    <w:rsid w:val="00F31946"/>
    <w:rsid w:val="00F31AA7"/>
    <w:rsid w:val="00F31FA2"/>
    <w:rsid w:val="00F34249"/>
    <w:rsid w:val="00F40A3D"/>
    <w:rsid w:val="00F446BD"/>
    <w:rsid w:val="00F473E0"/>
    <w:rsid w:val="00F47710"/>
    <w:rsid w:val="00F523AC"/>
    <w:rsid w:val="00F562EA"/>
    <w:rsid w:val="00F5631C"/>
    <w:rsid w:val="00F57BBC"/>
    <w:rsid w:val="00F66076"/>
    <w:rsid w:val="00F743FB"/>
    <w:rsid w:val="00F76C77"/>
    <w:rsid w:val="00F86C5F"/>
    <w:rsid w:val="00F923D7"/>
    <w:rsid w:val="00F9626D"/>
    <w:rsid w:val="00F97D5D"/>
    <w:rsid w:val="00FA0856"/>
    <w:rsid w:val="00FA7921"/>
    <w:rsid w:val="00FB02F1"/>
    <w:rsid w:val="00FB1733"/>
    <w:rsid w:val="00FB3193"/>
    <w:rsid w:val="00FB62D2"/>
    <w:rsid w:val="00FC0EB2"/>
    <w:rsid w:val="00FD4446"/>
    <w:rsid w:val="00FF0A80"/>
    <w:rsid w:val="00FF13DE"/>
    <w:rsid w:val="00FF2D51"/>
    <w:rsid w:val="00FF5920"/>
    <w:rsid w:val="00FF606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DC2"/>
  </w:style>
  <w:style w:type="paragraph" w:styleId="Heading1">
    <w:name w:val="heading 1"/>
    <w:basedOn w:val="Normal"/>
    <w:next w:val="Normal"/>
    <w:link w:val="Heading1Char"/>
    <w:qFormat/>
    <w:rsid w:val="00F31946"/>
    <w:pPr>
      <w:keepNext/>
      <w:spacing w:after="0" w:line="240" w:lineRule="auto"/>
      <w:jc w:val="center"/>
      <w:outlineLvl w:val="0"/>
    </w:pPr>
    <w:rPr>
      <w:rFonts w:ascii="Times New Roman" w:eastAsia="Times New Roman" w:hAnsi="Times New Roman" w:cs="Times New Roman"/>
      <w:b/>
      <w:sz w:val="24"/>
      <w:szCs w:val="20"/>
      <w:lang w:val="en-US"/>
    </w:rPr>
  </w:style>
  <w:style w:type="paragraph" w:styleId="Heading2">
    <w:name w:val="heading 2"/>
    <w:basedOn w:val="Normal"/>
    <w:next w:val="Normal"/>
    <w:link w:val="Heading2Char"/>
    <w:qFormat/>
    <w:rsid w:val="00F31946"/>
    <w:pPr>
      <w:keepNext/>
      <w:spacing w:after="0" w:line="240" w:lineRule="auto"/>
      <w:jc w:val="center"/>
      <w:outlineLvl w:val="1"/>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D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D41"/>
  </w:style>
  <w:style w:type="paragraph" w:styleId="Footer">
    <w:name w:val="footer"/>
    <w:basedOn w:val="Normal"/>
    <w:link w:val="FooterChar"/>
    <w:uiPriority w:val="99"/>
    <w:unhideWhenUsed/>
    <w:rsid w:val="00C95D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D41"/>
  </w:style>
  <w:style w:type="paragraph" w:styleId="BalloonText">
    <w:name w:val="Balloon Text"/>
    <w:basedOn w:val="Normal"/>
    <w:link w:val="BalloonTextChar"/>
    <w:uiPriority w:val="99"/>
    <w:semiHidden/>
    <w:unhideWhenUsed/>
    <w:rsid w:val="00C95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D41"/>
    <w:rPr>
      <w:rFonts w:ascii="Tahoma" w:hAnsi="Tahoma" w:cs="Tahoma"/>
      <w:sz w:val="16"/>
      <w:szCs w:val="16"/>
    </w:rPr>
  </w:style>
  <w:style w:type="paragraph" w:customStyle="1" w:styleId="BasicParagraph">
    <w:name w:val="[Basic Paragraph]"/>
    <w:basedOn w:val="Normal"/>
    <w:uiPriority w:val="99"/>
    <w:rsid w:val="00C95D41"/>
    <w:pPr>
      <w:suppressAutoHyphens/>
      <w:autoSpaceDE w:val="0"/>
      <w:autoSpaceDN w:val="0"/>
      <w:adjustRightInd w:val="0"/>
      <w:spacing w:after="0" w:line="288" w:lineRule="auto"/>
      <w:textAlignment w:val="center"/>
    </w:pPr>
    <w:rPr>
      <w:rFonts w:ascii="Gotham Light" w:hAnsi="Gotham Light" w:cs="Gotham Light"/>
      <w:color w:val="000000"/>
      <w:spacing w:val="3"/>
      <w:sz w:val="20"/>
      <w:szCs w:val="20"/>
      <w:lang w:val="en-GB"/>
    </w:rPr>
  </w:style>
  <w:style w:type="character" w:styleId="Hyperlink">
    <w:name w:val="Hyperlink"/>
    <w:basedOn w:val="DefaultParagraphFont"/>
    <w:uiPriority w:val="99"/>
    <w:unhideWhenUsed/>
    <w:rsid w:val="0006775B"/>
    <w:rPr>
      <w:color w:val="0000FF" w:themeColor="hyperlink"/>
      <w:u w:val="single"/>
    </w:rPr>
  </w:style>
  <w:style w:type="paragraph" w:styleId="ListParagraph">
    <w:name w:val="List Paragraph"/>
    <w:basedOn w:val="Normal"/>
    <w:uiPriority w:val="34"/>
    <w:qFormat/>
    <w:rsid w:val="00F9626D"/>
    <w:pPr>
      <w:ind w:left="720"/>
      <w:contextualSpacing/>
    </w:pPr>
  </w:style>
  <w:style w:type="table" w:styleId="TableGrid">
    <w:name w:val="Table Grid"/>
    <w:basedOn w:val="TableNormal"/>
    <w:uiPriority w:val="59"/>
    <w:rsid w:val="00F962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F31946"/>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F31946"/>
    <w:rPr>
      <w:rFonts w:ascii="Times New Roman" w:eastAsia="Times New Roman" w:hAnsi="Times New Roman" w:cs="Times New Roman"/>
      <w:sz w:val="24"/>
      <w:szCs w:val="20"/>
      <w:lang w:val="en-US"/>
    </w:rPr>
  </w:style>
  <w:style w:type="table" w:customStyle="1" w:styleId="PlainTable1">
    <w:name w:val="Plain Table 1"/>
    <w:basedOn w:val="TableNormal"/>
    <w:uiPriority w:val="41"/>
    <w:rsid w:val="0044241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uiPriority w:val="99"/>
    <w:unhideWhenUsed/>
    <w:rsid w:val="00342251"/>
    <w:pPr>
      <w:spacing w:before="120" w:after="120" w:line="312" w:lineRule="auto"/>
      <w:ind w:left="284"/>
      <w:jc w:val="both"/>
    </w:pPr>
    <w:rPr>
      <w:rFonts w:eastAsia="Times New Roman" w:cs="Times New Roman"/>
      <w:szCs w:val="20"/>
      <w:lang w:val="en-GB"/>
    </w:rPr>
  </w:style>
  <w:style w:type="character" w:customStyle="1" w:styleId="BodyTextChar">
    <w:name w:val="Body Text Char"/>
    <w:basedOn w:val="DefaultParagraphFont"/>
    <w:link w:val="BodyText"/>
    <w:uiPriority w:val="99"/>
    <w:rsid w:val="00342251"/>
    <w:rPr>
      <w:rFonts w:eastAsia="Times New Roman" w:cs="Times New Roman"/>
      <w:szCs w:val="20"/>
      <w:lang w:val="en-GB"/>
    </w:rPr>
  </w:style>
  <w:style w:type="table" w:customStyle="1" w:styleId="TableGrid1">
    <w:name w:val="Table Grid1"/>
    <w:basedOn w:val="TableNormal"/>
    <w:next w:val="TableGrid"/>
    <w:uiPriority w:val="59"/>
    <w:rsid w:val="003422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E566F0"/>
    <w:pPr>
      <w:spacing w:line="240" w:lineRule="auto"/>
    </w:pPr>
    <w:rPr>
      <w:i/>
      <w:iCs/>
      <w:color w:val="1F497D" w:themeColor="text2"/>
      <w:sz w:val="18"/>
      <w:szCs w:val="18"/>
    </w:rPr>
  </w:style>
  <w:style w:type="paragraph" w:styleId="NoSpacing">
    <w:name w:val="No Spacing"/>
    <w:link w:val="NoSpacingChar"/>
    <w:uiPriority w:val="1"/>
    <w:qFormat/>
    <w:rsid w:val="002B4C67"/>
    <w:pPr>
      <w:spacing w:after="0" w:line="240" w:lineRule="auto"/>
    </w:pPr>
  </w:style>
  <w:style w:type="character" w:customStyle="1" w:styleId="xbe">
    <w:name w:val="_xbe"/>
    <w:basedOn w:val="DefaultParagraphFont"/>
    <w:rsid w:val="0021108F"/>
  </w:style>
  <w:style w:type="character" w:customStyle="1" w:styleId="NoSpacingChar">
    <w:name w:val="No Spacing Char"/>
    <w:basedOn w:val="DefaultParagraphFont"/>
    <w:link w:val="NoSpacing"/>
    <w:uiPriority w:val="1"/>
    <w:locked/>
    <w:rsid w:val="00826D7B"/>
  </w:style>
  <w:style w:type="character" w:customStyle="1" w:styleId="textexposedshow">
    <w:name w:val="text_exposed_show"/>
    <w:rsid w:val="00724805"/>
  </w:style>
</w:styles>
</file>

<file path=word/webSettings.xml><?xml version="1.0" encoding="utf-8"?>
<w:webSettings xmlns:r="http://schemas.openxmlformats.org/officeDocument/2006/relationships" xmlns:w="http://schemas.openxmlformats.org/wordprocessingml/2006/main">
  <w:divs>
    <w:div w:id="569736545">
      <w:bodyDiv w:val="1"/>
      <w:marLeft w:val="0"/>
      <w:marRight w:val="0"/>
      <w:marTop w:val="0"/>
      <w:marBottom w:val="0"/>
      <w:divBdr>
        <w:top w:val="none" w:sz="0" w:space="0" w:color="auto"/>
        <w:left w:val="none" w:sz="0" w:space="0" w:color="auto"/>
        <w:bottom w:val="none" w:sz="0" w:space="0" w:color="auto"/>
        <w:right w:val="none" w:sz="0" w:space="0" w:color="auto"/>
      </w:divBdr>
    </w:div>
    <w:div w:id="603881268">
      <w:bodyDiv w:val="1"/>
      <w:marLeft w:val="0"/>
      <w:marRight w:val="0"/>
      <w:marTop w:val="0"/>
      <w:marBottom w:val="0"/>
      <w:divBdr>
        <w:top w:val="none" w:sz="0" w:space="0" w:color="auto"/>
        <w:left w:val="none" w:sz="0" w:space="0" w:color="auto"/>
        <w:bottom w:val="none" w:sz="0" w:space="0" w:color="auto"/>
        <w:right w:val="none" w:sz="0" w:space="0" w:color="auto"/>
      </w:divBdr>
    </w:div>
    <w:div w:id="810900937">
      <w:bodyDiv w:val="1"/>
      <w:marLeft w:val="0"/>
      <w:marRight w:val="0"/>
      <w:marTop w:val="0"/>
      <w:marBottom w:val="0"/>
      <w:divBdr>
        <w:top w:val="none" w:sz="0" w:space="0" w:color="auto"/>
        <w:left w:val="none" w:sz="0" w:space="0" w:color="auto"/>
        <w:bottom w:val="none" w:sz="0" w:space="0" w:color="auto"/>
        <w:right w:val="none" w:sz="0" w:space="0" w:color="auto"/>
      </w:divBdr>
    </w:div>
    <w:div w:id="853809428">
      <w:bodyDiv w:val="1"/>
      <w:marLeft w:val="0"/>
      <w:marRight w:val="0"/>
      <w:marTop w:val="0"/>
      <w:marBottom w:val="0"/>
      <w:divBdr>
        <w:top w:val="none" w:sz="0" w:space="0" w:color="auto"/>
        <w:left w:val="none" w:sz="0" w:space="0" w:color="auto"/>
        <w:bottom w:val="none" w:sz="0" w:space="0" w:color="auto"/>
        <w:right w:val="none" w:sz="0" w:space="0" w:color="auto"/>
      </w:divBdr>
    </w:div>
    <w:div w:id="1038165359">
      <w:bodyDiv w:val="1"/>
      <w:marLeft w:val="0"/>
      <w:marRight w:val="0"/>
      <w:marTop w:val="0"/>
      <w:marBottom w:val="0"/>
      <w:divBdr>
        <w:top w:val="none" w:sz="0" w:space="0" w:color="auto"/>
        <w:left w:val="none" w:sz="0" w:space="0" w:color="auto"/>
        <w:bottom w:val="none" w:sz="0" w:space="0" w:color="auto"/>
        <w:right w:val="none" w:sz="0" w:space="0" w:color="auto"/>
      </w:divBdr>
    </w:div>
    <w:div w:id="1637488015">
      <w:bodyDiv w:val="1"/>
      <w:marLeft w:val="0"/>
      <w:marRight w:val="0"/>
      <w:marTop w:val="0"/>
      <w:marBottom w:val="0"/>
      <w:divBdr>
        <w:top w:val="none" w:sz="0" w:space="0" w:color="auto"/>
        <w:left w:val="none" w:sz="0" w:space="0" w:color="auto"/>
        <w:bottom w:val="none" w:sz="0" w:space="0" w:color="auto"/>
        <w:right w:val="none" w:sz="0" w:space="0" w:color="auto"/>
      </w:divBdr>
    </w:div>
    <w:div w:id="1703164014">
      <w:bodyDiv w:val="1"/>
      <w:marLeft w:val="0"/>
      <w:marRight w:val="0"/>
      <w:marTop w:val="0"/>
      <w:marBottom w:val="0"/>
      <w:divBdr>
        <w:top w:val="none" w:sz="0" w:space="0" w:color="auto"/>
        <w:left w:val="none" w:sz="0" w:space="0" w:color="auto"/>
        <w:bottom w:val="none" w:sz="0" w:space="0" w:color="auto"/>
        <w:right w:val="none" w:sz="0" w:space="0" w:color="auto"/>
      </w:divBdr>
    </w:div>
    <w:div w:id="1908421956">
      <w:bodyDiv w:val="1"/>
      <w:marLeft w:val="0"/>
      <w:marRight w:val="0"/>
      <w:marTop w:val="0"/>
      <w:marBottom w:val="0"/>
      <w:divBdr>
        <w:top w:val="none" w:sz="0" w:space="0" w:color="auto"/>
        <w:left w:val="none" w:sz="0" w:space="0" w:color="auto"/>
        <w:bottom w:val="none" w:sz="0" w:space="0" w:color="auto"/>
        <w:right w:val="none" w:sz="0" w:space="0" w:color="auto"/>
      </w:divBdr>
    </w:div>
    <w:div w:id="2024475953">
      <w:bodyDiv w:val="1"/>
      <w:marLeft w:val="0"/>
      <w:marRight w:val="0"/>
      <w:marTop w:val="0"/>
      <w:marBottom w:val="0"/>
      <w:divBdr>
        <w:top w:val="none" w:sz="0" w:space="0" w:color="auto"/>
        <w:left w:val="none" w:sz="0" w:space="0" w:color="auto"/>
        <w:bottom w:val="none" w:sz="0" w:space="0" w:color="auto"/>
        <w:right w:val="none" w:sz="0" w:space="0" w:color="auto"/>
      </w:divBdr>
    </w:div>
    <w:div w:id="212344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ocacy@wcfid.co.z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mg.org.za/committee-question/647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486540\AppData\Roaming\Microsoft\Templates\Letter%20Head%20H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FB581-DB9E-462F-85EF-C5C141337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Head HO</Template>
  <TotalTime>0</TotalTime>
  <Pages>5</Pages>
  <Words>1618</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PGWC</Company>
  <LinksUpToDate>false</LinksUpToDate>
  <CharactersWithSpaces>10826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Feroza and Sandy</dc:creator>
  <cp:lastModifiedBy>PUMZA</cp:lastModifiedBy>
  <cp:revision>2</cp:revision>
  <cp:lastPrinted>2018-09-03T11:45:00Z</cp:lastPrinted>
  <dcterms:created xsi:type="dcterms:W3CDTF">2018-09-05T07:33:00Z</dcterms:created>
  <dcterms:modified xsi:type="dcterms:W3CDTF">2018-09-05T07:33:00Z</dcterms:modified>
</cp:coreProperties>
</file>