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4F4748" w:rsidRPr="00712E1A" w:rsidRDefault="004F4748" w:rsidP="007B4A7D">
      <w:pPr>
        <w:jc w:val="center"/>
        <w:rPr>
          <w:rFonts w:ascii="Arial" w:hAnsi="Arial" w:cs="Arial"/>
          <w:u w:val="single"/>
          <w:lang w:val="en-ZA"/>
        </w:rPr>
      </w:pPr>
    </w:p>
    <w:p w:rsidR="00AF5835" w:rsidRPr="00712E1A" w:rsidRDefault="00EE2A8D" w:rsidP="00742E84">
      <w:pPr>
        <w:pStyle w:val="Title"/>
        <w:jc w:val="center"/>
        <w:rPr>
          <w:lang w:val="en-ZA"/>
        </w:rPr>
      </w:pPr>
      <w:r w:rsidRPr="00712E1A">
        <w:rPr>
          <w:lang w:val="en-ZA"/>
        </w:rPr>
        <w:t>Submissi</w:t>
      </w:r>
      <w:bookmarkStart w:id="0" w:name="_GoBack"/>
      <w:bookmarkEnd w:id="0"/>
      <w:r w:rsidRPr="00712E1A">
        <w:rPr>
          <w:lang w:val="en-ZA"/>
        </w:rPr>
        <w:t xml:space="preserve">on by </w:t>
      </w:r>
      <w:r w:rsidR="00AF3385" w:rsidRPr="00712E1A">
        <w:rPr>
          <w:lang w:val="en-ZA"/>
        </w:rPr>
        <w:t>COSATU</w:t>
      </w:r>
      <w:r w:rsidRPr="00712E1A">
        <w:rPr>
          <w:lang w:val="en-ZA"/>
        </w:rPr>
        <w:t xml:space="preserve"> on the </w:t>
      </w:r>
      <w:r w:rsidRPr="00712E1A">
        <w:rPr>
          <w:lang w:val="en-ZA"/>
        </w:rPr>
        <w:br/>
      </w:r>
      <w:r w:rsidR="00E656A9" w:rsidRPr="00712E1A">
        <w:rPr>
          <w:lang w:val="en-ZA"/>
        </w:rPr>
        <w:t>Competition Amendment Bill</w:t>
      </w:r>
    </w:p>
    <w:p w:rsidR="00AF3385" w:rsidRPr="00712E1A" w:rsidRDefault="00AF3385" w:rsidP="00AF3385">
      <w:pPr>
        <w:rPr>
          <w:lang w:val="en-ZA"/>
        </w:rPr>
      </w:pPr>
    </w:p>
    <w:p w:rsidR="00AF3385" w:rsidRPr="00712E1A" w:rsidRDefault="00AF3385" w:rsidP="00AF3385">
      <w:pPr>
        <w:rPr>
          <w:lang w:val="en-ZA"/>
        </w:rPr>
      </w:pPr>
    </w:p>
    <w:p w:rsidR="00AF3385" w:rsidRPr="00712E1A" w:rsidRDefault="00AF3385" w:rsidP="00AF3385">
      <w:pPr>
        <w:rPr>
          <w:lang w:val="en-ZA"/>
        </w:rPr>
      </w:pPr>
    </w:p>
    <w:p w:rsidR="00AF3385" w:rsidRPr="00712E1A" w:rsidRDefault="00AF3385" w:rsidP="00FF0925">
      <w:pPr>
        <w:pStyle w:val="Title"/>
        <w:jc w:val="center"/>
        <w:rPr>
          <w:lang w:val="en-ZA"/>
        </w:rPr>
      </w:pPr>
    </w:p>
    <w:p w:rsidR="00AF3385" w:rsidRPr="00712E1A" w:rsidRDefault="00AF3385" w:rsidP="00FF0925">
      <w:pPr>
        <w:pStyle w:val="Title"/>
        <w:jc w:val="center"/>
        <w:rPr>
          <w:lang w:val="en-ZA"/>
        </w:rPr>
      </w:pPr>
    </w:p>
    <w:p w:rsidR="00AF3385" w:rsidRPr="00712E1A" w:rsidRDefault="00AF3385" w:rsidP="00FF0925">
      <w:pPr>
        <w:pStyle w:val="Title"/>
        <w:jc w:val="center"/>
        <w:rPr>
          <w:lang w:val="en-ZA"/>
        </w:rPr>
      </w:pPr>
    </w:p>
    <w:p w:rsidR="004F4748" w:rsidRPr="00712E1A" w:rsidRDefault="00AF3385" w:rsidP="00FF0925">
      <w:pPr>
        <w:pStyle w:val="Title"/>
        <w:jc w:val="center"/>
        <w:rPr>
          <w:lang w:val="en-ZA"/>
        </w:rPr>
      </w:pPr>
      <w:r w:rsidRPr="00712E1A">
        <w:rPr>
          <w:rFonts w:ascii="Cambria" w:hAnsi="Cambria"/>
          <w:b/>
          <w:noProof/>
          <w:sz w:val="44"/>
          <w:szCs w:val="44"/>
          <w:lang w:val="en-ZA" w:eastAsia="en-ZA"/>
        </w:rPr>
        <w:drawing>
          <wp:inline distT="0" distB="0" distL="0" distR="0">
            <wp:extent cx="1726565" cy="2048510"/>
            <wp:effectExtent l="19050" t="0" r="6985" b="0"/>
            <wp:docPr id="2" name="Picture 2"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atu logo"/>
                    <pic:cNvPicPr>
                      <a:picLocks noChangeAspect="1" noChangeArrowheads="1"/>
                    </pic:cNvPicPr>
                  </pic:nvPicPr>
                  <pic:blipFill>
                    <a:blip r:embed="rId8" cstate="print"/>
                    <a:srcRect/>
                    <a:stretch>
                      <a:fillRect/>
                    </a:stretch>
                  </pic:blipFill>
                  <pic:spPr bwMode="auto">
                    <a:xfrm>
                      <a:off x="0" y="0"/>
                      <a:ext cx="1726565" cy="2048510"/>
                    </a:xfrm>
                    <a:prstGeom prst="rect">
                      <a:avLst/>
                    </a:prstGeom>
                    <a:noFill/>
                    <a:ln w="9525">
                      <a:noFill/>
                      <a:miter lim="800000"/>
                      <a:headEnd/>
                      <a:tailEnd/>
                    </a:ln>
                  </pic:spPr>
                </pic:pic>
              </a:graphicData>
            </a:graphic>
          </wp:inline>
        </w:drawing>
      </w:r>
    </w:p>
    <w:p w:rsidR="004F4748" w:rsidRPr="00712E1A" w:rsidRDefault="004F4748" w:rsidP="00FF0925">
      <w:pPr>
        <w:pStyle w:val="Title"/>
        <w:jc w:val="center"/>
        <w:rPr>
          <w:lang w:val="en-ZA"/>
        </w:rPr>
      </w:pPr>
    </w:p>
    <w:p w:rsidR="00AF3385" w:rsidRPr="00712E1A" w:rsidRDefault="00AF3385" w:rsidP="00AF3385">
      <w:pPr>
        <w:rPr>
          <w:lang w:val="en-ZA"/>
        </w:rPr>
      </w:pPr>
    </w:p>
    <w:p w:rsidR="00AF3385" w:rsidRPr="00712E1A" w:rsidRDefault="00AF3385" w:rsidP="00AF3385">
      <w:pPr>
        <w:rPr>
          <w:lang w:val="en-ZA"/>
        </w:rPr>
      </w:pPr>
    </w:p>
    <w:p w:rsidR="00AF3385" w:rsidRPr="00712E1A" w:rsidRDefault="00AF3385" w:rsidP="00AF3385">
      <w:pPr>
        <w:rPr>
          <w:lang w:val="en-ZA"/>
        </w:rPr>
      </w:pPr>
    </w:p>
    <w:p w:rsidR="004F4748" w:rsidRPr="00712E1A" w:rsidRDefault="00E656A9" w:rsidP="00FF0925">
      <w:pPr>
        <w:pStyle w:val="Title"/>
        <w:jc w:val="center"/>
        <w:rPr>
          <w:sz w:val="40"/>
          <w:szCs w:val="40"/>
          <w:lang w:val="en-ZA"/>
        </w:rPr>
      </w:pPr>
      <w:r w:rsidRPr="00712E1A">
        <w:rPr>
          <w:sz w:val="40"/>
          <w:szCs w:val="40"/>
          <w:lang w:val="en-ZA"/>
        </w:rPr>
        <w:t>August</w:t>
      </w:r>
      <w:r w:rsidR="00AF3385" w:rsidRPr="00712E1A">
        <w:rPr>
          <w:sz w:val="40"/>
          <w:szCs w:val="40"/>
          <w:lang w:val="en-ZA"/>
        </w:rPr>
        <w:t xml:space="preserve"> 2018</w:t>
      </w:r>
    </w:p>
    <w:p w:rsidR="00AF5835" w:rsidRPr="00712E1A" w:rsidRDefault="00AF5835" w:rsidP="00AF3385">
      <w:pPr>
        <w:rPr>
          <w:rFonts w:ascii="Arial" w:hAnsi="Arial" w:cs="Arial"/>
          <w:lang w:val="en-ZA"/>
        </w:rPr>
      </w:pPr>
    </w:p>
    <w:p w:rsidR="00063023" w:rsidRPr="00712E1A" w:rsidRDefault="00063023" w:rsidP="00AF3385">
      <w:pPr>
        <w:rPr>
          <w:rFonts w:ascii="Arial" w:hAnsi="Arial" w:cs="Arial"/>
          <w:lang w:val="en-ZA"/>
        </w:rPr>
      </w:pPr>
    </w:p>
    <w:p w:rsidR="00063023" w:rsidRPr="00712E1A" w:rsidRDefault="00063023">
      <w:pPr>
        <w:rPr>
          <w:rFonts w:ascii="Arial" w:hAnsi="Arial" w:cs="Arial"/>
          <w:lang w:val="en-ZA"/>
        </w:rPr>
      </w:pPr>
      <w:r w:rsidRPr="00712E1A">
        <w:rPr>
          <w:rFonts w:ascii="Arial" w:hAnsi="Arial" w:cs="Arial"/>
          <w:lang w:val="en-ZA"/>
        </w:rPr>
        <w:br w:type="page"/>
      </w:r>
    </w:p>
    <w:p w:rsidR="00063023" w:rsidRPr="00712E1A" w:rsidRDefault="00063023" w:rsidP="00AF3385">
      <w:pPr>
        <w:rPr>
          <w:rFonts w:ascii="Arial" w:hAnsi="Arial" w:cs="Arial"/>
          <w:lang w:val="en-ZA"/>
        </w:rPr>
      </w:pPr>
    </w:p>
    <w:sdt>
      <w:sdtPr>
        <w:rPr>
          <w:rFonts w:asciiTheme="minorHAnsi" w:eastAsiaTheme="minorEastAsia" w:hAnsiTheme="minorHAnsi" w:cstheme="minorBidi"/>
          <w:color w:val="auto"/>
          <w:sz w:val="24"/>
          <w:szCs w:val="24"/>
          <w:lang w:val="en-ZA"/>
        </w:rPr>
        <w:id w:val="234746804"/>
        <w:docPartObj>
          <w:docPartGallery w:val="Table of Contents"/>
          <w:docPartUnique/>
        </w:docPartObj>
      </w:sdtPr>
      <w:sdtEndPr>
        <w:rPr>
          <w:b/>
          <w:bCs/>
          <w:noProof/>
        </w:rPr>
      </w:sdtEndPr>
      <w:sdtContent>
        <w:p w:rsidR="00063023" w:rsidRPr="00712E1A" w:rsidRDefault="00063023">
          <w:pPr>
            <w:pStyle w:val="TOCHeading"/>
            <w:rPr>
              <w:lang w:val="en-ZA"/>
            </w:rPr>
          </w:pPr>
          <w:r w:rsidRPr="00712E1A">
            <w:rPr>
              <w:lang w:val="en-ZA"/>
            </w:rPr>
            <w:t>Table of Contents</w:t>
          </w:r>
        </w:p>
        <w:p w:rsidR="004E147D" w:rsidRDefault="00DB0CFA">
          <w:pPr>
            <w:pStyle w:val="TOC1"/>
            <w:tabs>
              <w:tab w:val="left" w:pos="480"/>
              <w:tab w:val="right" w:leader="dot" w:pos="8290"/>
            </w:tabs>
            <w:rPr>
              <w:b w:val="0"/>
              <w:noProof/>
              <w:sz w:val="22"/>
              <w:szCs w:val="22"/>
              <w:lang w:val="en-ZA" w:eastAsia="en-ZA"/>
            </w:rPr>
          </w:pPr>
          <w:r w:rsidRPr="00DB0CFA">
            <w:rPr>
              <w:lang w:val="en-ZA"/>
            </w:rPr>
            <w:fldChar w:fldCharType="begin"/>
          </w:r>
          <w:r w:rsidR="00063023" w:rsidRPr="00712E1A">
            <w:rPr>
              <w:lang w:val="en-ZA"/>
            </w:rPr>
            <w:instrText xml:space="preserve"> TOC \o "1-3" \h \z \u </w:instrText>
          </w:r>
          <w:r w:rsidRPr="00DB0CFA">
            <w:rPr>
              <w:lang w:val="en-ZA"/>
            </w:rPr>
            <w:fldChar w:fldCharType="separate"/>
          </w:r>
          <w:hyperlink w:anchor="_Toc522281044" w:history="1">
            <w:r w:rsidR="004E147D" w:rsidRPr="00E46C7E">
              <w:rPr>
                <w:rStyle w:val="Hyperlink"/>
                <w:noProof/>
                <w:lang w:val="en-ZA"/>
              </w:rPr>
              <w:t>1</w:t>
            </w:r>
            <w:r w:rsidR="004E147D">
              <w:rPr>
                <w:b w:val="0"/>
                <w:noProof/>
                <w:sz w:val="22"/>
                <w:szCs w:val="22"/>
                <w:lang w:val="en-ZA" w:eastAsia="en-ZA"/>
              </w:rPr>
              <w:tab/>
            </w:r>
            <w:r w:rsidR="004E147D" w:rsidRPr="00E46C7E">
              <w:rPr>
                <w:rStyle w:val="Hyperlink"/>
                <w:noProof/>
                <w:lang w:val="en-ZA"/>
              </w:rPr>
              <w:t>Introduction</w:t>
            </w:r>
            <w:r w:rsidR="004E147D">
              <w:rPr>
                <w:noProof/>
                <w:webHidden/>
              </w:rPr>
              <w:tab/>
            </w:r>
            <w:r>
              <w:rPr>
                <w:noProof/>
                <w:webHidden/>
              </w:rPr>
              <w:fldChar w:fldCharType="begin"/>
            </w:r>
            <w:r w:rsidR="004E147D">
              <w:rPr>
                <w:noProof/>
                <w:webHidden/>
              </w:rPr>
              <w:instrText xml:space="preserve"> PAGEREF _Toc522281044 \h </w:instrText>
            </w:r>
            <w:r>
              <w:rPr>
                <w:noProof/>
                <w:webHidden/>
              </w:rPr>
            </w:r>
            <w:r>
              <w:rPr>
                <w:noProof/>
                <w:webHidden/>
              </w:rPr>
              <w:fldChar w:fldCharType="separate"/>
            </w:r>
            <w:r w:rsidR="004E147D">
              <w:rPr>
                <w:noProof/>
                <w:webHidden/>
              </w:rPr>
              <w:t>3</w:t>
            </w:r>
            <w:r>
              <w:rPr>
                <w:noProof/>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45" w:history="1">
            <w:r w:rsidR="004E147D" w:rsidRPr="00E46C7E">
              <w:rPr>
                <w:rStyle w:val="Hyperlink"/>
                <w:noProof/>
                <w:lang w:val="en-ZA"/>
              </w:rPr>
              <w:t>2</w:t>
            </w:r>
            <w:r w:rsidR="004E147D">
              <w:rPr>
                <w:b w:val="0"/>
                <w:noProof/>
                <w:sz w:val="22"/>
                <w:szCs w:val="22"/>
                <w:lang w:val="en-ZA" w:eastAsia="en-ZA"/>
              </w:rPr>
              <w:tab/>
            </w:r>
            <w:r w:rsidR="004E147D" w:rsidRPr="00E46C7E">
              <w:rPr>
                <w:rStyle w:val="Hyperlink"/>
                <w:noProof/>
                <w:lang w:val="en-ZA"/>
              </w:rPr>
              <w:t>Nedlac process</w:t>
            </w:r>
            <w:r w:rsidR="004E147D">
              <w:rPr>
                <w:noProof/>
                <w:webHidden/>
              </w:rPr>
              <w:tab/>
            </w:r>
            <w:r>
              <w:rPr>
                <w:noProof/>
                <w:webHidden/>
              </w:rPr>
              <w:fldChar w:fldCharType="begin"/>
            </w:r>
            <w:r w:rsidR="004E147D">
              <w:rPr>
                <w:noProof/>
                <w:webHidden/>
              </w:rPr>
              <w:instrText xml:space="preserve"> PAGEREF _Toc522281045 \h </w:instrText>
            </w:r>
            <w:r>
              <w:rPr>
                <w:noProof/>
                <w:webHidden/>
              </w:rPr>
            </w:r>
            <w:r>
              <w:rPr>
                <w:noProof/>
                <w:webHidden/>
              </w:rPr>
              <w:fldChar w:fldCharType="separate"/>
            </w:r>
            <w:r w:rsidR="004E147D">
              <w:rPr>
                <w:noProof/>
                <w:webHidden/>
              </w:rPr>
              <w:t>4</w:t>
            </w:r>
            <w:r>
              <w:rPr>
                <w:noProof/>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46" w:history="1">
            <w:r w:rsidR="004E147D" w:rsidRPr="00E46C7E">
              <w:rPr>
                <w:rStyle w:val="Hyperlink"/>
                <w:noProof/>
                <w:lang w:val="en-ZA"/>
              </w:rPr>
              <w:t>3</w:t>
            </w:r>
            <w:r w:rsidR="004E147D">
              <w:rPr>
                <w:b w:val="0"/>
                <w:noProof/>
                <w:sz w:val="22"/>
                <w:szCs w:val="22"/>
                <w:lang w:val="en-ZA" w:eastAsia="en-ZA"/>
              </w:rPr>
              <w:tab/>
            </w:r>
            <w:r w:rsidR="004E147D" w:rsidRPr="00E46C7E">
              <w:rPr>
                <w:rStyle w:val="Hyperlink"/>
                <w:noProof/>
                <w:lang w:val="en-ZA"/>
              </w:rPr>
              <w:t>Attacks on the Bill</w:t>
            </w:r>
            <w:r w:rsidR="004E147D">
              <w:rPr>
                <w:noProof/>
                <w:webHidden/>
              </w:rPr>
              <w:tab/>
            </w:r>
            <w:r>
              <w:rPr>
                <w:noProof/>
                <w:webHidden/>
              </w:rPr>
              <w:fldChar w:fldCharType="begin"/>
            </w:r>
            <w:r w:rsidR="004E147D">
              <w:rPr>
                <w:noProof/>
                <w:webHidden/>
              </w:rPr>
              <w:instrText xml:space="preserve"> PAGEREF _Toc522281046 \h </w:instrText>
            </w:r>
            <w:r>
              <w:rPr>
                <w:noProof/>
                <w:webHidden/>
              </w:rPr>
            </w:r>
            <w:r>
              <w:rPr>
                <w:noProof/>
                <w:webHidden/>
              </w:rPr>
              <w:fldChar w:fldCharType="separate"/>
            </w:r>
            <w:r w:rsidR="004E147D">
              <w:rPr>
                <w:noProof/>
                <w:webHidden/>
              </w:rPr>
              <w:t>4</w:t>
            </w:r>
            <w:r>
              <w:rPr>
                <w:noProof/>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47" w:history="1">
            <w:r w:rsidR="004E147D" w:rsidRPr="00E46C7E">
              <w:rPr>
                <w:rStyle w:val="Hyperlink"/>
                <w:noProof/>
                <w:lang w:val="en-ZA"/>
              </w:rPr>
              <w:t>4</w:t>
            </w:r>
            <w:r w:rsidR="004E147D">
              <w:rPr>
                <w:b w:val="0"/>
                <w:noProof/>
                <w:sz w:val="22"/>
                <w:szCs w:val="22"/>
                <w:lang w:val="en-ZA" w:eastAsia="en-ZA"/>
              </w:rPr>
              <w:tab/>
            </w:r>
            <w:r w:rsidR="004E147D" w:rsidRPr="00E46C7E">
              <w:rPr>
                <w:rStyle w:val="Hyperlink"/>
                <w:noProof/>
                <w:lang w:val="en-ZA"/>
              </w:rPr>
              <w:t>Economic concentration</w:t>
            </w:r>
            <w:r w:rsidR="004E147D">
              <w:rPr>
                <w:noProof/>
                <w:webHidden/>
              </w:rPr>
              <w:tab/>
            </w:r>
            <w:r>
              <w:rPr>
                <w:noProof/>
                <w:webHidden/>
              </w:rPr>
              <w:fldChar w:fldCharType="begin"/>
            </w:r>
            <w:r w:rsidR="004E147D">
              <w:rPr>
                <w:noProof/>
                <w:webHidden/>
              </w:rPr>
              <w:instrText xml:space="preserve"> PAGEREF _Toc522281047 \h </w:instrText>
            </w:r>
            <w:r>
              <w:rPr>
                <w:noProof/>
                <w:webHidden/>
              </w:rPr>
            </w:r>
            <w:r>
              <w:rPr>
                <w:noProof/>
                <w:webHidden/>
              </w:rPr>
              <w:fldChar w:fldCharType="separate"/>
            </w:r>
            <w:r w:rsidR="004E147D">
              <w:rPr>
                <w:noProof/>
                <w:webHidden/>
              </w:rPr>
              <w:t>5</w:t>
            </w:r>
            <w:r>
              <w:rPr>
                <w:noProof/>
                <w:webHidden/>
              </w:rPr>
              <w:fldChar w:fldCharType="end"/>
            </w:r>
          </w:hyperlink>
        </w:p>
        <w:p w:rsidR="004E147D" w:rsidRDefault="00DB0CFA">
          <w:pPr>
            <w:pStyle w:val="TOC2"/>
            <w:rPr>
              <w:rFonts w:asciiTheme="minorHAnsi" w:hAnsiTheme="minorHAnsi"/>
              <w:lang w:val="en-ZA" w:eastAsia="en-ZA"/>
            </w:rPr>
          </w:pPr>
          <w:hyperlink w:anchor="_Toc522281048" w:history="1">
            <w:r w:rsidR="004E147D" w:rsidRPr="00E46C7E">
              <w:rPr>
                <w:rStyle w:val="Hyperlink"/>
                <w:lang w:val="en-ZA"/>
              </w:rPr>
              <w:t>4.1</w:t>
            </w:r>
            <w:r w:rsidR="004E147D">
              <w:rPr>
                <w:rFonts w:asciiTheme="minorHAnsi" w:hAnsiTheme="minorHAnsi"/>
                <w:lang w:val="en-ZA" w:eastAsia="en-ZA"/>
              </w:rPr>
              <w:tab/>
            </w:r>
            <w:r w:rsidR="004E147D" w:rsidRPr="00E46C7E">
              <w:rPr>
                <w:rStyle w:val="Hyperlink"/>
                <w:lang w:val="en-ZA"/>
              </w:rPr>
              <w:t>Market inquiries</w:t>
            </w:r>
            <w:r w:rsidR="004E147D">
              <w:rPr>
                <w:webHidden/>
              </w:rPr>
              <w:tab/>
            </w:r>
            <w:r>
              <w:rPr>
                <w:webHidden/>
              </w:rPr>
              <w:fldChar w:fldCharType="begin"/>
            </w:r>
            <w:r w:rsidR="004E147D">
              <w:rPr>
                <w:webHidden/>
              </w:rPr>
              <w:instrText xml:space="preserve"> PAGEREF _Toc522281048 \h </w:instrText>
            </w:r>
            <w:r>
              <w:rPr>
                <w:webHidden/>
              </w:rPr>
            </w:r>
            <w:r>
              <w:rPr>
                <w:webHidden/>
              </w:rPr>
              <w:fldChar w:fldCharType="separate"/>
            </w:r>
            <w:r w:rsidR="004E147D">
              <w:rPr>
                <w:webHidden/>
              </w:rPr>
              <w:t>6</w:t>
            </w:r>
            <w:r>
              <w:rPr>
                <w:webHidden/>
              </w:rPr>
              <w:fldChar w:fldCharType="end"/>
            </w:r>
          </w:hyperlink>
        </w:p>
        <w:p w:rsidR="004E147D" w:rsidRDefault="00DB0CFA">
          <w:pPr>
            <w:pStyle w:val="TOC3"/>
            <w:tabs>
              <w:tab w:val="left" w:pos="1200"/>
              <w:tab w:val="right" w:leader="dot" w:pos="8290"/>
            </w:tabs>
            <w:rPr>
              <w:noProof/>
              <w:lang w:val="en-ZA" w:eastAsia="en-ZA"/>
            </w:rPr>
          </w:pPr>
          <w:hyperlink w:anchor="_Toc522281049" w:history="1">
            <w:r w:rsidR="004E147D" w:rsidRPr="00E46C7E">
              <w:rPr>
                <w:rStyle w:val="Hyperlink"/>
                <w:noProof/>
                <w:lang w:val="en-ZA"/>
              </w:rPr>
              <w:t>4.1.1</w:t>
            </w:r>
            <w:r w:rsidR="004E147D">
              <w:rPr>
                <w:noProof/>
                <w:lang w:val="en-ZA" w:eastAsia="en-ZA"/>
              </w:rPr>
              <w:tab/>
            </w:r>
            <w:r w:rsidR="004E147D" w:rsidRPr="00E46C7E">
              <w:rPr>
                <w:rStyle w:val="Hyperlink"/>
                <w:noProof/>
                <w:lang w:val="en-ZA"/>
              </w:rPr>
              <w:t>Commission’s powers</w:t>
            </w:r>
            <w:r w:rsidR="004E147D">
              <w:rPr>
                <w:noProof/>
                <w:webHidden/>
              </w:rPr>
              <w:tab/>
            </w:r>
            <w:r>
              <w:rPr>
                <w:noProof/>
                <w:webHidden/>
              </w:rPr>
              <w:fldChar w:fldCharType="begin"/>
            </w:r>
            <w:r w:rsidR="004E147D">
              <w:rPr>
                <w:noProof/>
                <w:webHidden/>
              </w:rPr>
              <w:instrText xml:space="preserve"> PAGEREF _Toc522281049 \h </w:instrText>
            </w:r>
            <w:r>
              <w:rPr>
                <w:noProof/>
                <w:webHidden/>
              </w:rPr>
            </w:r>
            <w:r>
              <w:rPr>
                <w:noProof/>
                <w:webHidden/>
              </w:rPr>
              <w:fldChar w:fldCharType="separate"/>
            </w:r>
            <w:r w:rsidR="004E147D">
              <w:rPr>
                <w:noProof/>
                <w:webHidden/>
              </w:rPr>
              <w:t>7</w:t>
            </w:r>
            <w:r>
              <w:rPr>
                <w:noProof/>
                <w:webHidden/>
              </w:rPr>
              <w:fldChar w:fldCharType="end"/>
            </w:r>
          </w:hyperlink>
        </w:p>
        <w:p w:rsidR="004E147D" w:rsidRDefault="00DB0CFA">
          <w:pPr>
            <w:pStyle w:val="TOC3"/>
            <w:tabs>
              <w:tab w:val="left" w:pos="1200"/>
              <w:tab w:val="right" w:leader="dot" w:pos="8290"/>
            </w:tabs>
            <w:rPr>
              <w:noProof/>
              <w:lang w:val="en-ZA" w:eastAsia="en-ZA"/>
            </w:rPr>
          </w:pPr>
          <w:hyperlink w:anchor="_Toc522281050" w:history="1">
            <w:r w:rsidR="004E147D" w:rsidRPr="00E46C7E">
              <w:rPr>
                <w:rStyle w:val="Hyperlink"/>
                <w:noProof/>
                <w:lang w:val="en-ZA"/>
              </w:rPr>
              <w:t>4.1.2</w:t>
            </w:r>
            <w:r w:rsidR="004E147D">
              <w:rPr>
                <w:noProof/>
                <w:lang w:val="en-ZA" w:eastAsia="en-ZA"/>
              </w:rPr>
              <w:tab/>
            </w:r>
            <w:r w:rsidR="004E147D" w:rsidRPr="00E46C7E">
              <w:rPr>
                <w:rStyle w:val="Hyperlink"/>
                <w:noProof/>
                <w:lang w:val="en-ZA"/>
              </w:rPr>
              <w:t>Threshold for market inquiry</w:t>
            </w:r>
            <w:r w:rsidR="004E147D">
              <w:rPr>
                <w:noProof/>
                <w:webHidden/>
              </w:rPr>
              <w:tab/>
            </w:r>
            <w:r>
              <w:rPr>
                <w:noProof/>
                <w:webHidden/>
              </w:rPr>
              <w:fldChar w:fldCharType="begin"/>
            </w:r>
            <w:r w:rsidR="004E147D">
              <w:rPr>
                <w:noProof/>
                <w:webHidden/>
              </w:rPr>
              <w:instrText xml:space="preserve"> PAGEREF _Toc522281050 \h </w:instrText>
            </w:r>
            <w:r>
              <w:rPr>
                <w:noProof/>
                <w:webHidden/>
              </w:rPr>
            </w:r>
            <w:r>
              <w:rPr>
                <w:noProof/>
                <w:webHidden/>
              </w:rPr>
              <w:fldChar w:fldCharType="separate"/>
            </w:r>
            <w:r w:rsidR="004E147D">
              <w:rPr>
                <w:noProof/>
                <w:webHidden/>
              </w:rPr>
              <w:t>7</w:t>
            </w:r>
            <w:r>
              <w:rPr>
                <w:noProof/>
                <w:webHidden/>
              </w:rPr>
              <w:fldChar w:fldCharType="end"/>
            </w:r>
          </w:hyperlink>
        </w:p>
        <w:p w:rsidR="004E147D" w:rsidRDefault="00DB0CFA">
          <w:pPr>
            <w:pStyle w:val="TOC2"/>
            <w:rPr>
              <w:rFonts w:asciiTheme="minorHAnsi" w:hAnsiTheme="minorHAnsi"/>
              <w:lang w:val="en-ZA" w:eastAsia="en-ZA"/>
            </w:rPr>
          </w:pPr>
          <w:hyperlink w:anchor="_Toc522281051" w:history="1">
            <w:r w:rsidR="004E147D" w:rsidRPr="00E46C7E">
              <w:rPr>
                <w:rStyle w:val="Hyperlink"/>
                <w:lang w:val="en-ZA"/>
              </w:rPr>
              <w:t>4.2</w:t>
            </w:r>
            <w:r w:rsidR="004E147D">
              <w:rPr>
                <w:rFonts w:asciiTheme="minorHAnsi" w:hAnsiTheme="minorHAnsi"/>
                <w:lang w:val="en-ZA" w:eastAsia="en-ZA"/>
              </w:rPr>
              <w:tab/>
            </w:r>
            <w:r w:rsidR="004E147D" w:rsidRPr="00E46C7E">
              <w:rPr>
                <w:rStyle w:val="Hyperlink"/>
                <w:lang w:val="en-ZA"/>
              </w:rPr>
              <w:t>Price discrimination</w:t>
            </w:r>
            <w:r w:rsidR="004E147D">
              <w:rPr>
                <w:webHidden/>
              </w:rPr>
              <w:tab/>
            </w:r>
            <w:r>
              <w:rPr>
                <w:webHidden/>
              </w:rPr>
              <w:fldChar w:fldCharType="begin"/>
            </w:r>
            <w:r w:rsidR="004E147D">
              <w:rPr>
                <w:webHidden/>
              </w:rPr>
              <w:instrText xml:space="preserve"> PAGEREF _Toc522281051 \h </w:instrText>
            </w:r>
            <w:r>
              <w:rPr>
                <w:webHidden/>
              </w:rPr>
            </w:r>
            <w:r>
              <w:rPr>
                <w:webHidden/>
              </w:rPr>
              <w:fldChar w:fldCharType="separate"/>
            </w:r>
            <w:r w:rsidR="004E147D">
              <w:rPr>
                <w:webHidden/>
              </w:rPr>
              <w:t>8</w:t>
            </w:r>
            <w:r>
              <w:rPr>
                <w:webHidden/>
              </w:rPr>
              <w:fldChar w:fldCharType="end"/>
            </w:r>
          </w:hyperlink>
        </w:p>
        <w:p w:rsidR="004E147D" w:rsidRDefault="00DB0CFA">
          <w:pPr>
            <w:pStyle w:val="TOC2"/>
            <w:rPr>
              <w:rFonts w:asciiTheme="minorHAnsi" w:hAnsiTheme="minorHAnsi"/>
              <w:lang w:val="en-ZA" w:eastAsia="en-ZA"/>
            </w:rPr>
          </w:pPr>
          <w:hyperlink w:anchor="_Toc522281052" w:history="1">
            <w:r w:rsidR="004E147D" w:rsidRPr="00E46C7E">
              <w:rPr>
                <w:rStyle w:val="Hyperlink"/>
                <w:lang w:val="en-ZA"/>
              </w:rPr>
              <w:t>4.3</w:t>
            </w:r>
            <w:r w:rsidR="004E147D">
              <w:rPr>
                <w:rFonts w:asciiTheme="minorHAnsi" w:hAnsiTheme="minorHAnsi"/>
                <w:lang w:val="en-ZA" w:eastAsia="en-ZA"/>
              </w:rPr>
              <w:tab/>
            </w:r>
            <w:r w:rsidR="004E147D" w:rsidRPr="00E46C7E">
              <w:rPr>
                <w:rStyle w:val="Hyperlink"/>
                <w:lang w:val="en-ZA"/>
              </w:rPr>
              <w:t>Abuse of dominance</w:t>
            </w:r>
            <w:r w:rsidR="004E147D">
              <w:rPr>
                <w:webHidden/>
              </w:rPr>
              <w:tab/>
            </w:r>
            <w:r>
              <w:rPr>
                <w:webHidden/>
              </w:rPr>
              <w:fldChar w:fldCharType="begin"/>
            </w:r>
            <w:r w:rsidR="004E147D">
              <w:rPr>
                <w:webHidden/>
              </w:rPr>
              <w:instrText xml:space="preserve"> PAGEREF _Toc522281052 \h </w:instrText>
            </w:r>
            <w:r>
              <w:rPr>
                <w:webHidden/>
              </w:rPr>
            </w:r>
            <w:r>
              <w:rPr>
                <w:webHidden/>
              </w:rPr>
              <w:fldChar w:fldCharType="separate"/>
            </w:r>
            <w:r w:rsidR="004E147D">
              <w:rPr>
                <w:webHidden/>
              </w:rPr>
              <w:t>8</w:t>
            </w:r>
            <w:r>
              <w:rPr>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53" w:history="1">
            <w:r w:rsidR="004E147D" w:rsidRPr="00E46C7E">
              <w:rPr>
                <w:rStyle w:val="Hyperlink"/>
                <w:noProof/>
                <w:lang w:val="en-ZA"/>
              </w:rPr>
              <w:t>5</w:t>
            </w:r>
            <w:r w:rsidR="004E147D">
              <w:rPr>
                <w:b w:val="0"/>
                <w:noProof/>
                <w:sz w:val="22"/>
                <w:szCs w:val="22"/>
                <w:lang w:val="en-ZA" w:eastAsia="en-ZA"/>
              </w:rPr>
              <w:tab/>
            </w:r>
            <w:r w:rsidR="004E147D" w:rsidRPr="00E46C7E">
              <w:rPr>
                <w:rStyle w:val="Hyperlink"/>
                <w:noProof/>
                <w:lang w:val="en-ZA"/>
              </w:rPr>
              <w:t>Transformation &amp; ownership</w:t>
            </w:r>
            <w:r w:rsidR="004E147D">
              <w:rPr>
                <w:noProof/>
                <w:webHidden/>
              </w:rPr>
              <w:tab/>
            </w:r>
            <w:r>
              <w:rPr>
                <w:noProof/>
                <w:webHidden/>
              </w:rPr>
              <w:fldChar w:fldCharType="begin"/>
            </w:r>
            <w:r w:rsidR="004E147D">
              <w:rPr>
                <w:noProof/>
                <w:webHidden/>
              </w:rPr>
              <w:instrText xml:space="preserve"> PAGEREF _Toc522281053 \h </w:instrText>
            </w:r>
            <w:r>
              <w:rPr>
                <w:noProof/>
                <w:webHidden/>
              </w:rPr>
            </w:r>
            <w:r>
              <w:rPr>
                <w:noProof/>
                <w:webHidden/>
              </w:rPr>
              <w:fldChar w:fldCharType="separate"/>
            </w:r>
            <w:r w:rsidR="004E147D">
              <w:rPr>
                <w:noProof/>
                <w:webHidden/>
              </w:rPr>
              <w:t>9</w:t>
            </w:r>
            <w:r>
              <w:rPr>
                <w:noProof/>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54" w:history="1">
            <w:r w:rsidR="004E147D" w:rsidRPr="00E46C7E">
              <w:rPr>
                <w:rStyle w:val="Hyperlink"/>
                <w:noProof/>
                <w:lang w:val="en-ZA"/>
              </w:rPr>
              <w:t>6</w:t>
            </w:r>
            <w:r w:rsidR="004E147D">
              <w:rPr>
                <w:b w:val="0"/>
                <w:noProof/>
                <w:sz w:val="22"/>
                <w:szCs w:val="22"/>
                <w:lang w:val="en-ZA" w:eastAsia="en-ZA"/>
              </w:rPr>
              <w:tab/>
            </w:r>
            <w:r w:rsidR="004E147D" w:rsidRPr="00E46C7E">
              <w:rPr>
                <w:rStyle w:val="Hyperlink"/>
                <w:noProof/>
                <w:lang w:val="en-ZA"/>
              </w:rPr>
              <w:t>Collaboration</w:t>
            </w:r>
            <w:r w:rsidR="004E147D">
              <w:rPr>
                <w:noProof/>
                <w:webHidden/>
              </w:rPr>
              <w:tab/>
            </w:r>
            <w:r>
              <w:rPr>
                <w:noProof/>
                <w:webHidden/>
              </w:rPr>
              <w:fldChar w:fldCharType="begin"/>
            </w:r>
            <w:r w:rsidR="004E147D">
              <w:rPr>
                <w:noProof/>
                <w:webHidden/>
              </w:rPr>
              <w:instrText xml:space="preserve"> PAGEREF _Toc522281054 \h </w:instrText>
            </w:r>
            <w:r>
              <w:rPr>
                <w:noProof/>
                <w:webHidden/>
              </w:rPr>
            </w:r>
            <w:r>
              <w:rPr>
                <w:noProof/>
                <w:webHidden/>
              </w:rPr>
              <w:fldChar w:fldCharType="separate"/>
            </w:r>
            <w:r w:rsidR="004E147D">
              <w:rPr>
                <w:noProof/>
                <w:webHidden/>
              </w:rPr>
              <w:t>10</w:t>
            </w:r>
            <w:r>
              <w:rPr>
                <w:noProof/>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55" w:history="1">
            <w:r w:rsidR="004E147D" w:rsidRPr="00E46C7E">
              <w:rPr>
                <w:rStyle w:val="Hyperlink"/>
                <w:noProof/>
                <w:lang w:val="en-ZA"/>
              </w:rPr>
              <w:t>7</w:t>
            </w:r>
            <w:r w:rsidR="004E147D">
              <w:rPr>
                <w:b w:val="0"/>
                <w:noProof/>
                <w:sz w:val="22"/>
                <w:szCs w:val="22"/>
                <w:lang w:val="en-ZA" w:eastAsia="en-ZA"/>
              </w:rPr>
              <w:tab/>
            </w:r>
            <w:r w:rsidR="004E147D" w:rsidRPr="00E46C7E">
              <w:rPr>
                <w:rStyle w:val="Hyperlink"/>
                <w:noProof/>
                <w:lang w:val="en-ZA"/>
              </w:rPr>
              <w:t>Mergers</w:t>
            </w:r>
            <w:r w:rsidR="004E147D">
              <w:rPr>
                <w:noProof/>
                <w:webHidden/>
              </w:rPr>
              <w:tab/>
            </w:r>
            <w:r>
              <w:rPr>
                <w:noProof/>
                <w:webHidden/>
              </w:rPr>
              <w:fldChar w:fldCharType="begin"/>
            </w:r>
            <w:r w:rsidR="004E147D">
              <w:rPr>
                <w:noProof/>
                <w:webHidden/>
              </w:rPr>
              <w:instrText xml:space="preserve"> PAGEREF _Toc522281055 \h </w:instrText>
            </w:r>
            <w:r>
              <w:rPr>
                <w:noProof/>
                <w:webHidden/>
              </w:rPr>
            </w:r>
            <w:r>
              <w:rPr>
                <w:noProof/>
                <w:webHidden/>
              </w:rPr>
              <w:fldChar w:fldCharType="separate"/>
            </w:r>
            <w:r w:rsidR="004E147D">
              <w:rPr>
                <w:noProof/>
                <w:webHidden/>
              </w:rPr>
              <w:t>11</w:t>
            </w:r>
            <w:r>
              <w:rPr>
                <w:noProof/>
                <w:webHidden/>
              </w:rPr>
              <w:fldChar w:fldCharType="end"/>
            </w:r>
          </w:hyperlink>
        </w:p>
        <w:p w:rsidR="004E147D" w:rsidRDefault="00DB0CFA">
          <w:pPr>
            <w:pStyle w:val="TOC2"/>
            <w:rPr>
              <w:rFonts w:asciiTheme="minorHAnsi" w:hAnsiTheme="minorHAnsi"/>
              <w:lang w:val="en-ZA" w:eastAsia="en-ZA"/>
            </w:rPr>
          </w:pPr>
          <w:hyperlink w:anchor="_Toc522281056" w:history="1">
            <w:r w:rsidR="004E147D" w:rsidRPr="00E46C7E">
              <w:rPr>
                <w:rStyle w:val="Hyperlink"/>
                <w:lang w:val="en-ZA"/>
              </w:rPr>
              <w:t>7.1</w:t>
            </w:r>
            <w:r w:rsidR="004E147D">
              <w:rPr>
                <w:rFonts w:asciiTheme="minorHAnsi" w:hAnsiTheme="minorHAnsi"/>
                <w:lang w:val="en-ZA" w:eastAsia="en-ZA"/>
              </w:rPr>
              <w:tab/>
            </w:r>
            <w:r w:rsidR="004E147D" w:rsidRPr="00E46C7E">
              <w:rPr>
                <w:rStyle w:val="Hyperlink"/>
                <w:lang w:val="en-ZA"/>
              </w:rPr>
              <w:t>Role of the Executive</w:t>
            </w:r>
            <w:r w:rsidR="004E147D">
              <w:rPr>
                <w:webHidden/>
              </w:rPr>
              <w:tab/>
            </w:r>
            <w:r>
              <w:rPr>
                <w:webHidden/>
              </w:rPr>
              <w:fldChar w:fldCharType="begin"/>
            </w:r>
            <w:r w:rsidR="004E147D">
              <w:rPr>
                <w:webHidden/>
              </w:rPr>
              <w:instrText xml:space="preserve"> PAGEREF _Toc522281056 \h </w:instrText>
            </w:r>
            <w:r>
              <w:rPr>
                <w:webHidden/>
              </w:rPr>
            </w:r>
            <w:r>
              <w:rPr>
                <w:webHidden/>
              </w:rPr>
              <w:fldChar w:fldCharType="separate"/>
            </w:r>
            <w:r w:rsidR="004E147D">
              <w:rPr>
                <w:webHidden/>
              </w:rPr>
              <w:t>11</w:t>
            </w:r>
            <w:r>
              <w:rPr>
                <w:webHidden/>
              </w:rPr>
              <w:fldChar w:fldCharType="end"/>
            </w:r>
          </w:hyperlink>
        </w:p>
        <w:p w:rsidR="004E147D" w:rsidRDefault="00DB0CFA">
          <w:pPr>
            <w:pStyle w:val="TOC2"/>
            <w:rPr>
              <w:rFonts w:asciiTheme="minorHAnsi" w:hAnsiTheme="minorHAnsi"/>
              <w:lang w:val="en-ZA" w:eastAsia="en-ZA"/>
            </w:rPr>
          </w:pPr>
          <w:hyperlink w:anchor="_Toc522281057" w:history="1">
            <w:r w:rsidR="004E147D" w:rsidRPr="00E46C7E">
              <w:rPr>
                <w:rStyle w:val="Hyperlink"/>
                <w:lang w:val="en-ZA"/>
              </w:rPr>
              <w:t>7.2</w:t>
            </w:r>
            <w:r w:rsidR="004E147D">
              <w:rPr>
                <w:rFonts w:asciiTheme="minorHAnsi" w:hAnsiTheme="minorHAnsi"/>
                <w:lang w:val="en-ZA" w:eastAsia="en-ZA"/>
              </w:rPr>
              <w:tab/>
            </w:r>
            <w:r w:rsidR="004E147D" w:rsidRPr="00E46C7E">
              <w:rPr>
                <w:rStyle w:val="Hyperlink"/>
                <w:lang w:val="en-ZA"/>
              </w:rPr>
              <w:t>Security</w:t>
            </w:r>
            <w:r w:rsidR="004E147D">
              <w:rPr>
                <w:webHidden/>
              </w:rPr>
              <w:tab/>
            </w:r>
            <w:r>
              <w:rPr>
                <w:webHidden/>
              </w:rPr>
              <w:fldChar w:fldCharType="begin"/>
            </w:r>
            <w:r w:rsidR="004E147D">
              <w:rPr>
                <w:webHidden/>
              </w:rPr>
              <w:instrText xml:space="preserve"> PAGEREF _Toc522281057 \h </w:instrText>
            </w:r>
            <w:r>
              <w:rPr>
                <w:webHidden/>
              </w:rPr>
            </w:r>
            <w:r>
              <w:rPr>
                <w:webHidden/>
              </w:rPr>
              <w:fldChar w:fldCharType="separate"/>
            </w:r>
            <w:r w:rsidR="004E147D">
              <w:rPr>
                <w:webHidden/>
              </w:rPr>
              <w:t>12</w:t>
            </w:r>
            <w:r>
              <w:rPr>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58" w:history="1">
            <w:r w:rsidR="004E147D" w:rsidRPr="00E46C7E">
              <w:rPr>
                <w:rStyle w:val="Hyperlink"/>
                <w:noProof/>
                <w:lang w:val="en-ZA"/>
              </w:rPr>
              <w:t>8</w:t>
            </w:r>
            <w:r w:rsidR="004E147D">
              <w:rPr>
                <w:b w:val="0"/>
                <w:noProof/>
                <w:sz w:val="22"/>
                <w:szCs w:val="22"/>
                <w:lang w:val="en-ZA" w:eastAsia="en-ZA"/>
              </w:rPr>
              <w:tab/>
            </w:r>
            <w:r w:rsidR="004E147D" w:rsidRPr="00E46C7E">
              <w:rPr>
                <w:rStyle w:val="Hyperlink"/>
                <w:noProof/>
                <w:lang w:val="en-ZA"/>
              </w:rPr>
              <w:t>Elevate employment</w:t>
            </w:r>
            <w:r w:rsidR="004E147D">
              <w:rPr>
                <w:noProof/>
                <w:webHidden/>
              </w:rPr>
              <w:tab/>
            </w:r>
            <w:r>
              <w:rPr>
                <w:noProof/>
                <w:webHidden/>
              </w:rPr>
              <w:fldChar w:fldCharType="begin"/>
            </w:r>
            <w:r w:rsidR="004E147D">
              <w:rPr>
                <w:noProof/>
                <w:webHidden/>
              </w:rPr>
              <w:instrText xml:space="preserve"> PAGEREF _Toc522281058 \h </w:instrText>
            </w:r>
            <w:r>
              <w:rPr>
                <w:noProof/>
                <w:webHidden/>
              </w:rPr>
            </w:r>
            <w:r>
              <w:rPr>
                <w:noProof/>
                <w:webHidden/>
              </w:rPr>
              <w:fldChar w:fldCharType="separate"/>
            </w:r>
            <w:r w:rsidR="004E147D">
              <w:rPr>
                <w:noProof/>
                <w:webHidden/>
              </w:rPr>
              <w:t>12</w:t>
            </w:r>
            <w:r>
              <w:rPr>
                <w:noProof/>
                <w:webHidden/>
              </w:rPr>
              <w:fldChar w:fldCharType="end"/>
            </w:r>
          </w:hyperlink>
        </w:p>
        <w:p w:rsidR="004E147D" w:rsidRDefault="00DB0CFA">
          <w:pPr>
            <w:pStyle w:val="TOC1"/>
            <w:tabs>
              <w:tab w:val="left" w:pos="480"/>
              <w:tab w:val="right" w:leader="dot" w:pos="8290"/>
            </w:tabs>
            <w:rPr>
              <w:b w:val="0"/>
              <w:noProof/>
              <w:sz w:val="22"/>
              <w:szCs w:val="22"/>
              <w:lang w:val="en-ZA" w:eastAsia="en-ZA"/>
            </w:rPr>
          </w:pPr>
          <w:hyperlink w:anchor="_Toc522281059" w:history="1">
            <w:r w:rsidR="004E147D" w:rsidRPr="00E46C7E">
              <w:rPr>
                <w:rStyle w:val="Hyperlink"/>
                <w:noProof/>
                <w:lang w:val="en-ZA"/>
              </w:rPr>
              <w:t>9</w:t>
            </w:r>
            <w:r w:rsidR="004E147D">
              <w:rPr>
                <w:b w:val="0"/>
                <w:noProof/>
                <w:sz w:val="22"/>
                <w:szCs w:val="22"/>
                <w:lang w:val="en-ZA" w:eastAsia="en-ZA"/>
              </w:rPr>
              <w:tab/>
            </w:r>
            <w:r w:rsidR="004E147D" w:rsidRPr="00E46C7E">
              <w:rPr>
                <w:rStyle w:val="Hyperlink"/>
                <w:noProof/>
                <w:lang w:val="en-ZA"/>
              </w:rPr>
              <w:t>Fines and penalties</w:t>
            </w:r>
            <w:r w:rsidR="004E147D">
              <w:rPr>
                <w:noProof/>
                <w:webHidden/>
              </w:rPr>
              <w:tab/>
            </w:r>
            <w:r>
              <w:rPr>
                <w:noProof/>
                <w:webHidden/>
              </w:rPr>
              <w:fldChar w:fldCharType="begin"/>
            </w:r>
            <w:r w:rsidR="004E147D">
              <w:rPr>
                <w:noProof/>
                <w:webHidden/>
              </w:rPr>
              <w:instrText xml:space="preserve"> PAGEREF _Toc522281059 \h </w:instrText>
            </w:r>
            <w:r>
              <w:rPr>
                <w:noProof/>
                <w:webHidden/>
              </w:rPr>
            </w:r>
            <w:r>
              <w:rPr>
                <w:noProof/>
                <w:webHidden/>
              </w:rPr>
              <w:fldChar w:fldCharType="separate"/>
            </w:r>
            <w:r w:rsidR="004E147D">
              <w:rPr>
                <w:noProof/>
                <w:webHidden/>
              </w:rPr>
              <w:t>13</w:t>
            </w:r>
            <w:r>
              <w:rPr>
                <w:noProof/>
                <w:webHidden/>
              </w:rPr>
              <w:fldChar w:fldCharType="end"/>
            </w:r>
          </w:hyperlink>
        </w:p>
        <w:p w:rsidR="00063023" w:rsidRPr="00B30722" w:rsidRDefault="00DB0CFA">
          <w:pPr>
            <w:rPr>
              <w:lang w:val="en-ZA"/>
            </w:rPr>
          </w:pPr>
          <w:r w:rsidRPr="00B30722">
            <w:rPr>
              <w:b/>
              <w:bCs/>
              <w:noProof/>
              <w:lang w:val="en-ZA"/>
            </w:rPr>
            <w:fldChar w:fldCharType="end"/>
          </w:r>
        </w:p>
      </w:sdtContent>
    </w:sdt>
    <w:p w:rsidR="00063023" w:rsidRPr="00B30722" w:rsidRDefault="00063023" w:rsidP="00AF3385">
      <w:pPr>
        <w:rPr>
          <w:rFonts w:ascii="Arial" w:hAnsi="Arial" w:cs="Arial"/>
          <w:lang w:val="en-ZA"/>
        </w:rPr>
      </w:pPr>
    </w:p>
    <w:p w:rsidR="00063023" w:rsidRPr="00B30722" w:rsidRDefault="00063023" w:rsidP="00AF3385">
      <w:pPr>
        <w:rPr>
          <w:rFonts w:ascii="Arial" w:hAnsi="Arial" w:cs="Arial"/>
          <w:lang w:val="en-ZA"/>
        </w:rPr>
      </w:pPr>
    </w:p>
    <w:p w:rsidR="00133067" w:rsidRPr="00B30722" w:rsidRDefault="00133067" w:rsidP="00AF3385">
      <w:pPr>
        <w:jc w:val="center"/>
        <w:rPr>
          <w:rFonts w:ascii="Arial" w:hAnsi="Arial" w:cs="Arial"/>
          <w:lang w:val="en-ZA"/>
        </w:rPr>
      </w:pPr>
    </w:p>
    <w:p w:rsidR="00133067" w:rsidRPr="00B30722" w:rsidRDefault="00133067" w:rsidP="00133067">
      <w:pPr>
        <w:rPr>
          <w:rFonts w:ascii="Arial" w:hAnsi="Arial" w:cs="Arial"/>
          <w:lang w:val="en-ZA"/>
        </w:rPr>
      </w:pPr>
    </w:p>
    <w:p w:rsidR="00FD142C" w:rsidRPr="00B30722" w:rsidRDefault="00FD142C">
      <w:pPr>
        <w:rPr>
          <w:rFonts w:ascii="Arial" w:eastAsiaTheme="majorEastAsia" w:hAnsi="Arial" w:cs="Arial"/>
          <w:b/>
          <w:bCs/>
          <w:color w:val="345A8A" w:themeColor="accent1" w:themeShade="B5"/>
          <w:sz w:val="32"/>
          <w:szCs w:val="32"/>
          <w:lang w:val="en-ZA"/>
        </w:rPr>
      </w:pPr>
      <w:r w:rsidRPr="00B30722">
        <w:rPr>
          <w:rFonts w:ascii="Arial" w:hAnsi="Arial" w:cs="Arial"/>
          <w:lang w:val="en-ZA"/>
        </w:rPr>
        <w:br w:type="page"/>
      </w:r>
    </w:p>
    <w:p w:rsidR="006B3237" w:rsidRPr="00B30722" w:rsidRDefault="0083329F" w:rsidP="00FF0925">
      <w:pPr>
        <w:pStyle w:val="Heading1"/>
        <w:rPr>
          <w:lang w:val="en-ZA"/>
        </w:rPr>
      </w:pPr>
      <w:bookmarkStart w:id="1" w:name="_Toc500512113"/>
      <w:bookmarkStart w:id="2" w:name="_Toc522281044"/>
      <w:r w:rsidRPr="00B30722">
        <w:rPr>
          <w:lang w:val="en-ZA"/>
        </w:rPr>
        <w:lastRenderedPageBreak/>
        <w:t>Introduction</w:t>
      </w:r>
      <w:bookmarkEnd w:id="1"/>
      <w:bookmarkEnd w:id="2"/>
    </w:p>
    <w:p w:rsidR="006B3237" w:rsidRPr="00B30722" w:rsidRDefault="006B3237" w:rsidP="006B3237">
      <w:pPr>
        <w:rPr>
          <w:rFonts w:ascii="Arial" w:hAnsi="Arial" w:cs="Arial"/>
          <w:lang w:val="en-ZA"/>
        </w:rPr>
      </w:pPr>
    </w:p>
    <w:p w:rsidR="008742A9" w:rsidRPr="00B30722" w:rsidRDefault="008742A9" w:rsidP="008742A9">
      <w:pPr>
        <w:jc w:val="both"/>
        <w:rPr>
          <w:rFonts w:ascii="Arial" w:hAnsi="Arial" w:cs="Arial"/>
          <w:lang w:val="en-ZA"/>
        </w:rPr>
      </w:pPr>
      <w:r w:rsidRPr="00B30722">
        <w:rPr>
          <w:rFonts w:ascii="Arial" w:hAnsi="Arial" w:cs="Arial"/>
          <w:lang w:val="en-ZA"/>
        </w:rPr>
        <w:t>The</w:t>
      </w:r>
      <w:r w:rsidR="0017194F" w:rsidRPr="00B30722">
        <w:rPr>
          <w:rFonts w:ascii="Arial" w:hAnsi="Arial" w:cs="Arial"/>
          <w:lang w:val="en-ZA"/>
        </w:rPr>
        <w:t xml:space="preserve"> </w:t>
      </w:r>
      <w:r w:rsidR="00E7181C" w:rsidRPr="00B30722">
        <w:rPr>
          <w:rFonts w:ascii="Arial" w:hAnsi="Arial" w:cs="Arial"/>
          <w:lang w:val="en-ZA"/>
        </w:rPr>
        <w:t>Congress of South African Trade Unions (</w:t>
      </w:r>
      <w:r w:rsidR="00465D12" w:rsidRPr="00B30722">
        <w:rPr>
          <w:rFonts w:ascii="Arial" w:hAnsi="Arial" w:cs="Arial"/>
          <w:lang w:val="en-ZA"/>
        </w:rPr>
        <w:t>COSATU)</w:t>
      </w:r>
      <w:r w:rsidR="001933CC" w:rsidRPr="00B30722">
        <w:rPr>
          <w:rFonts w:ascii="Arial" w:hAnsi="Arial" w:cs="Arial"/>
          <w:lang w:val="en-ZA"/>
        </w:rPr>
        <w:t xml:space="preserve"> </w:t>
      </w:r>
      <w:r w:rsidRPr="00B30722">
        <w:rPr>
          <w:rFonts w:ascii="Arial" w:hAnsi="Arial" w:cs="Arial"/>
          <w:lang w:val="en-ZA"/>
        </w:rPr>
        <w:t>welcome</w:t>
      </w:r>
      <w:r w:rsidR="001933CC" w:rsidRPr="00B30722">
        <w:rPr>
          <w:rFonts w:ascii="Arial" w:hAnsi="Arial" w:cs="Arial"/>
          <w:lang w:val="en-ZA"/>
        </w:rPr>
        <w:t>s</w:t>
      </w:r>
      <w:r w:rsidRPr="00B30722">
        <w:rPr>
          <w:rFonts w:ascii="Arial" w:hAnsi="Arial" w:cs="Arial"/>
          <w:lang w:val="en-ZA"/>
        </w:rPr>
        <w:t xml:space="preserve"> the opportunity to </w:t>
      </w:r>
      <w:r w:rsidR="007F4593" w:rsidRPr="00B30722">
        <w:rPr>
          <w:rFonts w:ascii="Arial" w:hAnsi="Arial" w:cs="Arial"/>
          <w:lang w:val="en-ZA"/>
        </w:rPr>
        <w:t>make</w:t>
      </w:r>
      <w:r w:rsidRPr="00B30722">
        <w:rPr>
          <w:rFonts w:ascii="Arial" w:hAnsi="Arial" w:cs="Arial"/>
          <w:lang w:val="en-ZA"/>
        </w:rPr>
        <w:t xml:space="preserve"> </w:t>
      </w:r>
      <w:r w:rsidR="0096493F" w:rsidRPr="00B30722">
        <w:rPr>
          <w:rFonts w:ascii="Arial" w:hAnsi="Arial" w:cs="Arial"/>
          <w:lang w:val="en-ZA"/>
        </w:rPr>
        <w:t>a subm</w:t>
      </w:r>
      <w:r w:rsidR="001F446E" w:rsidRPr="00B30722">
        <w:rPr>
          <w:rFonts w:ascii="Arial" w:hAnsi="Arial" w:cs="Arial"/>
          <w:lang w:val="en-ZA"/>
        </w:rPr>
        <w:t>i</w:t>
      </w:r>
      <w:r w:rsidR="0096493F" w:rsidRPr="00B30722">
        <w:rPr>
          <w:rFonts w:ascii="Arial" w:hAnsi="Arial" w:cs="Arial"/>
          <w:lang w:val="en-ZA"/>
        </w:rPr>
        <w:t>ssion</w:t>
      </w:r>
      <w:r w:rsidRPr="00B30722">
        <w:rPr>
          <w:rFonts w:ascii="Arial" w:hAnsi="Arial" w:cs="Arial"/>
          <w:lang w:val="en-ZA"/>
        </w:rPr>
        <w:t xml:space="preserve"> to the </w:t>
      </w:r>
      <w:r w:rsidR="00E656A9" w:rsidRPr="00B30722">
        <w:rPr>
          <w:rFonts w:ascii="Arial" w:hAnsi="Arial" w:cs="Arial"/>
          <w:lang w:val="en-ZA"/>
        </w:rPr>
        <w:t>Portfolio Committee on Economic Development on the Competition Amendment Bill, 2018</w:t>
      </w:r>
      <w:r w:rsidR="00465D12" w:rsidRPr="00B30722">
        <w:rPr>
          <w:rFonts w:ascii="Arial" w:hAnsi="Arial" w:cs="Arial"/>
          <w:lang w:val="en-ZA"/>
        </w:rPr>
        <w:t>,</w:t>
      </w:r>
      <w:r w:rsidR="00801F82" w:rsidRPr="00B30722">
        <w:rPr>
          <w:rFonts w:ascii="Arial" w:hAnsi="Arial" w:cs="Arial"/>
          <w:lang w:val="en-ZA"/>
        </w:rPr>
        <w:t xml:space="preserve"> publi</w:t>
      </w:r>
      <w:r w:rsidR="00465D12" w:rsidRPr="00B30722">
        <w:rPr>
          <w:rFonts w:ascii="Arial" w:hAnsi="Arial" w:cs="Arial"/>
          <w:lang w:val="en-ZA"/>
        </w:rPr>
        <w:t>shed</w:t>
      </w:r>
      <w:r w:rsidR="00E656A9" w:rsidRPr="00B30722">
        <w:rPr>
          <w:rFonts w:ascii="Arial" w:hAnsi="Arial" w:cs="Arial"/>
          <w:lang w:val="en-ZA"/>
        </w:rPr>
        <w:t xml:space="preserve"> on Parliament’s website on </w:t>
      </w:r>
      <w:r w:rsidR="00D948A7" w:rsidRPr="00B30722">
        <w:rPr>
          <w:rFonts w:ascii="Arial" w:hAnsi="Arial" w:cs="Arial"/>
          <w:lang w:val="en-ZA"/>
        </w:rPr>
        <w:t>11 July 2018</w:t>
      </w:r>
      <w:r w:rsidR="00E656A9" w:rsidRPr="00B30722">
        <w:rPr>
          <w:rFonts w:ascii="Arial" w:hAnsi="Arial" w:cs="Arial"/>
          <w:lang w:val="en-ZA"/>
        </w:rPr>
        <w:t xml:space="preserve"> </w:t>
      </w:r>
      <w:r w:rsidR="008E0CFF" w:rsidRPr="00B30722">
        <w:rPr>
          <w:rFonts w:ascii="Arial" w:hAnsi="Arial" w:cs="Arial"/>
          <w:lang w:val="en-ZA"/>
        </w:rPr>
        <w:t>(</w:t>
      </w:r>
      <w:r w:rsidR="006E043C" w:rsidRPr="00B30722">
        <w:rPr>
          <w:rFonts w:ascii="Arial" w:hAnsi="Arial" w:cs="Arial"/>
          <w:lang w:val="en-ZA"/>
        </w:rPr>
        <w:t xml:space="preserve">and </w:t>
      </w:r>
      <w:r w:rsidR="008E0CFF" w:rsidRPr="00B30722">
        <w:rPr>
          <w:rFonts w:ascii="Arial" w:hAnsi="Arial" w:cs="Arial"/>
          <w:lang w:val="en-ZA"/>
        </w:rPr>
        <w:t xml:space="preserve">referred to as </w:t>
      </w:r>
      <w:r w:rsidR="00D948A7" w:rsidRPr="00B30722">
        <w:rPr>
          <w:rFonts w:ascii="Arial" w:hAnsi="Arial" w:cs="Arial"/>
          <w:lang w:val="en-ZA"/>
        </w:rPr>
        <w:t>“</w:t>
      </w:r>
      <w:r w:rsidR="008E0CFF" w:rsidRPr="00B30722">
        <w:rPr>
          <w:rFonts w:ascii="Arial" w:hAnsi="Arial" w:cs="Arial"/>
          <w:lang w:val="en-ZA"/>
        </w:rPr>
        <w:t>the</w:t>
      </w:r>
      <w:r w:rsidR="00D948A7" w:rsidRPr="00B30722">
        <w:rPr>
          <w:rFonts w:ascii="Arial" w:hAnsi="Arial" w:cs="Arial"/>
          <w:lang w:val="en-ZA"/>
        </w:rPr>
        <w:t xml:space="preserve"> </w:t>
      </w:r>
      <w:r w:rsidR="00E656A9" w:rsidRPr="00B30722">
        <w:rPr>
          <w:rFonts w:ascii="Arial" w:hAnsi="Arial" w:cs="Arial"/>
          <w:lang w:val="en-ZA"/>
        </w:rPr>
        <w:t>Bill”</w:t>
      </w:r>
      <w:r w:rsidR="008E0CFF" w:rsidRPr="00B30722">
        <w:rPr>
          <w:rFonts w:ascii="Arial" w:hAnsi="Arial" w:cs="Arial"/>
          <w:lang w:val="en-ZA"/>
        </w:rPr>
        <w:t xml:space="preserve"> hereafter)</w:t>
      </w:r>
      <w:r w:rsidRPr="00B30722">
        <w:rPr>
          <w:rFonts w:ascii="Arial" w:hAnsi="Arial" w:cs="Arial"/>
          <w:lang w:val="en-ZA"/>
        </w:rPr>
        <w:t>.</w:t>
      </w:r>
    </w:p>
    <w:p w:rsidR="00922B67" w:rsidRPr="004E147D" w:rsidRDefault="00922B67" w:rsidP="008742A9">
      <w:pPr>
        <w:jc w:val="both"/>
        <w:rPr>
          <w:rFonts w:ascii="Arial" w:hAnsi="Arial" w:cs="Arial"/>
          <w:lang w:val="en-ZA"/>
        </w:rPr>
      </w:pPr>
    </w:p>
    <w:p w:rsidR="00922B67" w:rsidRPr="004E147D" w:rsidRDefault="00922B67" w:rsidP="008742A9">
      <w:pPr>
        <w:jc w:val="both"/>
        <w:rPr>
          <w:rFonts w:ascii="Arial" w:hAnsi="Arial" w:cs="Arial"/>
          <w:lang w:val="en-ZA"/>
        </w:rPr>
      </w:pPr>
      <w:r w:rsidRPr="004E147D">
        <w:rPr>
          <w:rFonts w:ascii="Arial" w:hAnsi="Arial" w:cs="Arial"/>
          <w:lang w:val="en-ZA"/>
        </w:rPr>
        <w:t xml:space="preserve">COSATU makes this submission on behalf of its 16 affiliates and their almost 2 million members. </w:t>
      </w:r>
    </w:p>
    <w:p w:rsidR="008742A9" w:rsidRPr="004E147D" w:rsidRDefault="008742A9" w:rsidP="008742A9">
      <w:pPr>
        <w:jc w:val="both"/>
        <w:rPr>
          <w:rFonts w:ascii="Arial" w:hAnsi="Arial" w:cs="Arial"/>
          <w:lang w:val="en-ZA"/>
        </w:rPr>
      </w:pPr>
    </w:p>
    <w:p w:rsidR="00EB2429" w:rsidRPr="004E147D" w:rsidRDefault="0078054E" w:rsidP="00EB2429">
      <w:pPr>
        <w:jc w:val="both"/>
        <w:rPr>
          <w:rFonts w:ascii="Arial" w:hAnsi="Arial" w:cs="Arial"/>
          <w:lang w:val="en-ZA"/>
        </w:rPr>
      </w:pPr>
      <w:r w:rsidRPr="004E147D">
        <w:rPr>
          <w:rFonts w:ascii="Arial" w:hAnsi="Arial" w:cs="Arial"/>
          <w:lang w:val="en-ZA"/>
        </w:rPr>
        <w:t xml:space="preserve">COSATU </w:t>
      </w:r>
      <w:r w:rsidR="00922B67" w:rsidRPr="004E147D">
        <w:rPr>
          <w:rFonts w:ascii="Arial" w:hAnsi="Arial" w:cs="Arial"/>
          <w:lang w:val="en-ZA"/>
        </w:rPr>
        <w:t>and its affiliates have</w:t>
      </w:r>
      <w:r w:rsidRPr="004E147D">
        <w:rPr>
          <w:rFonts w:ascii="Arial" w:hAnsi="Arial" w:cs="Arial"/>
          <w:lang w:val="en-ZA"/>
        </w:rPr>
        <w:t xml:space="preserve"> </w:t>
      </w:r>
      <w:r w:rsidR="00EB2429" w:rsidRPr="004E147D">
        <w:rPr>
          <w:rFonts w:ascii="Arial" w:hAnsi="Arial" w:cs="Arial"/>
          <w:lang w:val="en-ZA"/>
        </w:rPr>
        <w:t xml:space="preserve">a long history of </w:t>
      </w:r>
      <w:r w:rsidR="00020B54" w:rsidRPr="004E147D">
        <w:rPr>
          <w:rFonts w:ascii="Arial" w:hAnsi="Arial" w:cs="Arial"/>
          <w:lang w:val="en-ZA"/>
        </w:rPr>
        <w:t xml:space="preserve">involvement and interest in competition legislation and its </w:t>
      </w:r>
      <w:r w:rsidR="006E043C" w:rsidRPr="004E147D">
        <w:rPr>
          <w:rFonts w:ascii="Arial" w:hAnsi="Arial" w:cs="Arial"/>
          <w:lang w:val="en-ZA"/>
        </w:rPr>
        <w:t xml:space="preserve">impact on and benefits to </w:t>
      </w:r>
      <w:r w:rsidR="00020B54" w:rsidRPr="004E147D">
        <w:rPr>
          <w:rFonts w:ascii="Arial" w:hAnsi="Arial" w:cs="Arial"/>
          <w:lang w:val="en-ZA"/>
        </w:rPr>
        <w:t xml:space="preserve">workers and the working class. </w:t>
      </w:r>
      <w:r w:rsidR="00922B67" w:rsidRPr="004E147D">
        <w:rPr>
          <w:rFonts w:ascii="Arial" w:hAnsi="Arial" w:cs="Arial"/>
          <w:lang w:val="en-ZA"/>
        </w:rPr>
        <w:t>We</w:t>
      </w:r>
      <w:r w:rsidR="00020B54" w:rsidRPr="004E147D">
        <w:rPr>
          <w:rFonts w:ascii="Arial" w:hAnsi="Arial" w:cs="Arial"/>
          <w:lang w:val="en-ZA"/>
        </w:rPr>
        <w:t xml:space="preserve"> have participat</w:t>
      </w:r>
      <w:r w:rsidR="00146CB0" w:rsidRPr="004E147D">
        <w:rPr>
          <w:rFonts w:ascii="Arial" w:hAnsi="Arial" w:cs="Arial"/>
          <w:lang w:val="en-ZA"/>
        </w:rPr>
        <w:t xml:space="preserve">ed in numerous market enquiries, </w:t>
      </w:r>
      <w:r w:rsidR="00020B54" w:rsidRPr="004E147D">
        <w:rPr>
          <w:rFonts w:ascii="Arial" w:hAnsi="Arial" w:cs="Arial"/>
          <w:lang w:val="en-ZA"/>
        </w:rPr>
        <w:t>mergers and acquisitions</w:t>
      </w:r>
      <w:r w:rsidR="00F75541" w:rsidRPr="004E147D">
        <w:rPr>
          <w:rFonts w:ascii="Arial" w:hAnsi="Arial" w:cs="Arial"/>
          <w:lang w:val="en-ZA"/>
        </w:rPr>
        <w:t xml:space="preserve"> </w:t>
      </w:r>
      <w:r w:rsidR="00020B54" w:rsidRPr="004E147D">
        <w:rPr>
          <w:rFonts w:ascii="Arial" w:hAnsi="Arial" w:cs="Arial"/>
          <w:lang w:val="en-ZA"/>
        </w:rPr>
        <w:t>at the Competition Commission and</w:t>
      </w:r>
      <w:r w:rsidR="00146CB0" w:rsidRPr="004E147D">
        <w:rPr>
          <w:rFonts w:ascii="Arial" w:hAnsi="Arial" w:cs="Arial"/>
          <w:lang w:val="en-ZA"/>
        </w:rPr>
        <w:t xml:space="preserve"> Tribunal and </w:t>
      </w:r>
      <w:r w:rsidR="00020B54" w:rsidRPr="004E147D">
        <w:rPr>
          <w:rFonts w:ascii="Arial" w:hAnsi="Arial" w:cs="Arial"/>
          <w:lang w:val="en-ZA"/>
        </w:rPr>
        <w:t xml:space="preserve">the Competition Appeal Court. </w:t>
      </w:r>
      <w:r w:rsidR="00EB2429" w:rsidRPr="004E147D">
        <w:rPr>
          <w:rFonts w:ascii="Arial" w:hAnsi="Arial" w:cs="Arial"/>
          <w:lang w:val="en-ZA"/>
        </w:rPr>
        <w:t>In</w:t>
      </w:r>
      <w:r w:rsidR="00A10791" w:rsidRPr="004E147D">
        <w:rPr>
          <w:rFonts w:ascii="Arial" w:hAnsi="Arial" w:cs="Arial"/>
          <w:lang w:val="en-ZA"/>
        </w:rPr>
        <w:t xml:space="preserve"> addition, in</w:t>
      </w:r>
      <w:r w:rsidR="00EB2429" w:rsidRPr="004E147D">
        <w:rPr>
          <w:rFonts w:ascii="Arial" w:hAnsi="Arial" w:cs="Arial"/>
          <w:lang w:val="en-ZA"/>
        </w:rPr>
        <w:t xml:space="preserve"> </w:t>
      </w:r>
      <w:r w:rsidR="00146CB0" w:rsidRPr="004E147D">
        <w:rPr>
          <w:rFonts w:ascii="Arial" w:hAnsi="Arial" w:cs="Arial"/>
          <w:lang w:val="en-ZA"/>
        </w:rPr>
        <w:t>many</w:t>
      </w:r>
      <w:r w:rsidR="00EB2429" w:rsidRPr="004E147D">
        <w:rPr>
          <w:rFonts w:ascii="Arial" w:hAnsi="Arial" w:cs="Arial"/>
          <w:lang w:val="en-ZA"/>
        </w:rPr>
        <w:t xml:space="preserve"> previous submissions to the government, Parliament, Nedlac and other bodies, we have </w:t>
      </w:r>
      <w:r w:rsidR="00146CB0" w:rsidRPr="004E147D">
        <w:rPr>
          <w:rFonts w:ascii="Arial" w:hAnsi="Arial" w:cs="Arial"/>
          <w:lang w:val="en-ZA"/>
        </w:rPr>
        <w:t xml:space="preserve">played a central role in </w:t>
      </w:r>
      <w:r w:rsidR="00F75541" w:rsidRPr="004E147D">
        <w:rPr>
          <w:rFonts w:ascii="Arial" w:hAnsi="Arial" w:cs="Arial"/>
          <w:lang w:val="en-ZA"/>
        </w:rPr>
        <w:t xml:space="preserve">proceedings to craft and later amend the competition legislation. </w:t>
      </w:r>
    </w:p>
    <w:p w:rsidR="00F75541" w:rsidRPr="004E147D" w:rsidRDefault="00F75541" w:rsidP="00EB2429">
      <w:pPr>
        <w:jc w:val="both"/>
        <w:rPr>
          <w:rFonts w:ascii="Arial" w:hAnsi="Arial" w:cs="Arial"/>
          <w:lang w:val="en-ZA"/>
        </w:rPr>
      </w:pPr>
    </w:p>
    <w:p w:rsidR="00F75541" w:rsidRPr="004E147D" w:rsidRDefault="00F75541" w:rsidP="00EB2429">
      <w:pPr>
        <w:jc w:val="both"/>
        <w:rPr>
          <w:rFonts w:ascii="Arial" w:hAnsi="Arial" w:cs="Arial"/>
          <w:lang w:val="en-ZA"/>
        </w:rPr>
      </w:pPr>
      <w:r w:rsidRPr="004E147D">
        <w:rPr>
          <w:rFonts w:ascii="Arial" w:hAnsi="Arial" w:cs="Arial"/>
          <w:lang w:val="en-ZA"/>
        </w:rPr>
        <w:t xml:space="preserve">We take an interest in competition </w:t>
      </w:r>
      <w:r w:rsidR="006E043C" w:rsidRPr="004E147D">
        <w:rPr>
          <w:rFonts w:ascii="Arial" w:hAnsi="Arial" w:cs="Arial"/>
          <w:lang w:val="en-ZA"/>
        </w:rPr>
        <w:t xml:space="preserve">matters </w:t>
      </w:r>
      <w:r w:rsidRPr="004E147D">
        <w:rPr>
          <w:rFonts w:ascii="Arial" w:hAnsi="Arial" w:cs="Arial"/>
          <w:lang w:val="en-ZA"/>
        </w:rPr>
        <w:t xml:space="preserve">as we regard it as a central </w:t>
      </w:r>
      <w:r w:rsidR="009F695E" w:rsidRPr="004E147D">
        <w:rPr>
          <w:rFonts w:ascii="Arial" w:hAnsi="Arial" w:cs="Arial"/>
          <w:lang w:val="en-ZA"/>
        </w:rPr>
        <w:t>lever</w:t>
      </w:r>
      <w:r w:rsidR="00E67F52" w:rsidRPr="004E147D">
        <w:rPr>
          <w:rFonts w:ascii="Arial" w:hAnsi="Arial" w:cs="Arial"/>
          <w:lang w:val="en-ZA"/>
        </w:rPr>
        <w:t xml:space="preserve"> to promote economic inclusion and to address </w:t>
      </w:r>
      <w:r w:rsidR="009F695E" w:rsidRPr="004E147D">
        <w:rPr>
          <w:rFonts w:ascii="Arial" w:hAnsi="Arial" w:cs="Arial"/>
          <w:lang w:val="en-ZA"/>
        </w:rPr>
        <w:t>South Africa’s</w:t>
      </w:r>
      <w:r w:rsidR="00E67F52" w:rsidRPr="004E147D">
        <w:rPr>
          <w:rFonts w:ascii="Arial" w:hAnsi="Arial" w:cs="Arial"/>
          <w:lang w:val="en-ZA"/>
        </w:rPr>
        <w:t xml:space="preserve"> high levels of economic concentration. </w:t>
      </w:r>
      <w:r w:rsidR="00E362C1" w:rsidRPr="004E147D">
        <w:rPr>
          <w:rFonts w:ascii="Arial" w:hAnsi="Arial" w:cs="Arial"/>
          <w:lang w:val="en-ZA"/>
        </w:rPr>
        <w:t>E</w:t>
      </w:r>
      <w:r w:rsidR="006E043C" w:rsidRPr="004E147D">
        <w:rPr>
          <w:rFonts w:ascii="Arial" w:hAnsi="Arial" w:cs="Arial"/>
          <w:lang w:val="en-ZA"/>
        </w:rPr>
        <w:t>conomic e</w:t>
      </w:r>
      <w:r w:rsidR="00E362C1" w:rsidRPr="004E147D">
        <w:rPr>
          <w:rFonts w:ascii="Arial" w:hAnsi="Arial" w:cs="Arial"/>
          <w:lang w:val="en-ZA"/>
        </w:rPr>
        <w:t xml:space="preserve">xclusion and concentration contribute to the </w:t>
      </w:r>
      <w:r w:rsidR="006E043C" w:rsidRPr="004E147D">
        <w:rPr>
          <w:rFonts w:ascii="Arial" w:hAnsi="Arial" w:cs="Arial"/>
          <w:lang w:val="en-ZA"/>
        </w:rPr>
        <w:t>record-breaking</w:t>
      </w:r>
      <w:r w:rsidR="00F74686" w:rsidRPr="004E147D">
        <w:rPr>
          <w:rFonts w:ascii="Arial" w:hAnsi="Arial" w:cs="Arial"/>
          <w:lang w:val="en-ZA"/>
        </w:rPr>
        <w:t xml:space="preserve"> levels of inequality</w:t>
      </w:r>
      <w:r w:rsidR="00E362C1" w:rsidRPr="004E147D">
        <w:rPr>
          <w:rFonts w:ascii="Arial" w:hAnsi="Arial" w:cs="Arial"/>
          <w:lang w:val="en-ZA"/>
        </w:rPr>
        <w:t xml:space="preserve"> in South Africa</w:t>
      </w:r>
      <w:r w:rsidR="00F74686" w:rsidRPr="004E147D">
        <w:rPr>
          <w:rFonts w:ascii="Arial" w:hAnsi="Arial" w:cs="Arial"/>
          <w:lang w:val="en-ZA"/>
        </w:rPr>
        <w:t>.</w:t>
      </w:r>
      <w:r w:rsidR="00E67F52" w:rsidRPr="004E147D">
        <w:rPr>
          <w:rFonts w:ascii="Arial" w:hAnsi="Arial" w:cs="Arial"/>
          <w:lang w:val="en-ZA"/>
        </w:rPr>
        <w:t xml:space="preserve"> </w:t>
      </w:r>
    </w:p>
    <w:p w:rsidR="00EB2429" w:rsidRPr="004E147D" w:rsidRDefault="00EB2429" w:rsidP="00EB2429">
      <w:pPr>
        <w:jc w:val="both"/>
        <w:rPr>
          <w:rFonts w:ascii="Arial" w:hAnsi="Arial" w:cs="Arial"/>
          <w:lang w:val="en-ZA"/>
        </w:rPr>
      </w:pPr>
    </w:p>
    <w:p w:rsidR="00553A85" w:rsidRPr="004E147D" w:rsidRDefault="0078054E" w:rsidP="00EB2429">
      <w:pPr>
        <w:jc w:val="both"/>
        <w:rPr>
          <w:rFonts w:ascii="Arial" w:hAnsi="Arial" w:cs="Arial"/>
          <w:lang w:val="en-ZA"/>
        </w:rPr>
      </w:pPr>
      <w:r w:rsidRPr="004E147D">
        <w:rPr>
          <w:rFonts w:ascii="Arial" w:hAnsi="Arial" w:cs="Arial"/>
          <w:lang w:val="en-ZA"/>
        </w:rPr>
        <w:t>COSATU</w:t>
      </w:r>
      <w:r w:rsidR="00A10791" w:rsidRPr="004E147D">
        <w:rPr>
          <w:rFonts w:ascii="Arial" w:hAnsi="Arial" w:cs="Arial"/>
          <w:lang w:val="en-ZA"/>
        </w:rPr>
        <w:t xml:space="preserve"> </w:t>
      </w:r>
      <w:r w:rsidR="006475FC" w:rsidRPr="004E147D">
        <w:rPr>
          <w:rFonts w:ascii="Arial" w:hAnsi="Arial" w:cs="Arial"/>
          <w:lang w:val="en-ZA"/>
        </w:rPr>
        <w:t xml:space="preserve">applauds the introduction of the </w:t>
      </w:r>
      <w:r w:rsidR="00F74686" w:rsidRPr="004E147D">
        <w:rPr>
          <w:rFonts w:ascii="Arial" w:hAnsi="Arial" w:cs="Arial"/>
          <w:lang w:val="en-ZA"/>
        </w:rPr>
        <w:t>Competition</w:t>
      </w:r>
      <w:r w:rsidR="00E362C1" w:rsidRPr="004E147D">
        <w:rPr>
          <w:rFonts w:ascii="Arial" w:hAnsi="Arial" w:cs="Arial"/>
          <w:lang w:val="en-ZA"/>
        </w:rPr>
        <w:t xml:space="preserve"> Amendment Bill and support</w:t>
      </w:r>
      <w:r w:rsidR="009F695E" w:rsidRPr="004E147D">
        <w:rPr>
          <w:rFonts w:ascii="Arial" w:hAnsi="Arial" w:cs="Arial"/>
          <w:lang w:val="en-ZA"/>
        </w:rPr>
        <w:t>s</w:t>
      </w:r>
      <w:r w:rsidR="00E362C1" w:rsidRPr="004E147D">
        <w:rPr>
          <w:rFonts w:ascii="Arial" w:hAnsi="Arial" w:cs="Arial"/>
          <w:lang w:val="en-ZA"/>
        </w:rPr>
        <w:t xml:space="preserve"> </w:t>
      </w:r>
      <w:r w:rsidR="00F74686" w:rsidRPr="004E147D">
        <w:rPr>
          <w:rFonts w:ascii="Arial" w:hAnsi="Arial" w:cs="Arial"/>
          <w:lang w:val="en-ZA"/>
        </w:rPr>
        <w:t>it as a key means to address the challe</w:t>
      </w:r>
      <w:r w:rsidR="00F2683F" w:rsidRPr="004E147D">
        <w:rPr>
          <w:rFonts w:ascii="Arial" w:hAnsi="Arial" w:cs="Arial"/>
          <w:lang w:val="en-ZA"/>
        </w:rPr>
        <w:t>nges</w:t>
      </w:r>
      <w:r w:rsidR="00E362C1" w:rsidRPr="004E147D">
        <w:rPr>
          <w:rFonts w:ascii="Arial" w:hAnsi="Arial" w:cs="Arial"/>
          <w:lang w:val="en-ZA"/>
        </w:rPr>
        <w:t xml:space="preserve"> of economic exclusion and concentration and inequality</w:t>
      </w:r>
      <w:r w:rsidR="00F2683F" w:rsidRPr="004E147D">
        <w:rPr>
          <w:rFonts w:ascii="Arial" w:hAnsi="Arial" w:cs="Arial"/>
          <w:lang w:val="en-ZA"/>
        </w:rPr>
        <w:t xml:space="preserve">. While the </w:t>
      </w:r>
      <w:r w:rsidR="00E362C1" w:rsidRPr="004E147D">
        <w:rPr>
          <w:rFonts w:ascii="Arial" w:hAnsi="Arial" w:cs="Arial"/>
          <w:lang w:val="en-ZA"/>
        </w:rPr>
        <w:t xml:space="preserve">current </w:t>
      </w:r>
      <w:r w:rsidR="00F2683F" w:rsidRPr="004E147D">
        <w:rPr>
          <w:rFonts w:ascii="Arial" w:hAnsi="Arial" w:cs="Arial"/>
          <w:lang w:val="en-ZA"/>
        </w:rPr>
        <w:t>Competition Act is an important instrument, it needs to be strengthened and aligned more cl</w:t>
      </w:r>
      <w:r w:rsidR="00630AA8" w:rsidRPr="004E147D">
        <w:rPr>
          <w:rFonts w:ascii="Arial" w:hAnsi="Arial" w:cs="Arial"/>
          <w:lang w:val="en-ZA"/>
        </w:rPr>
        <w:t>early with public policies.</w:t>
      </w:r>
    </w:p>
    <w:p w:rsidR="00632F01" w:rsidRPr="004E147D" w:rsidRDefault="00632F01" w:rsidP="00632F01">
      <w:pPr>
        <w:jc w:val="both"/>
        <w:rPr>
          <w:rFonts w:ascii="Arial" w:hAnsi="Arial" w:cs="Arial"/>
          <w:lang w:val="en-ZA"/>
        </w:rPr>
      </w:pPr>
    </w:p>
    <w:p w:rsidR="00632F01" w:rsidRPr="004E147D" w:rsidRDefault="00632F01" w:rsidP="00632F01">
      <w:pPr>
        <w:jc w:val="both"/>
        <w:rPr>
          <w:rFonts w:ascii="Arial" w:hAnsi="Arial" w:cs="Arial"/>
          <w:lang w:val="en-ZA"/>
        </w:rPr>
      </w:pPr>
      <w:r w:rsidRPr="004E147D">
        <w:rPr>
          <w:rFonts w:ascii="Arial" w:hAnsi="Arial" w:cs="Arial"/>
          <w:lang w:val="en-ZA"/>
        </w:rPr>
        <w:t xml:space="preserve">COSATU believes some of the most important benefits from the </w:t>
      </w:r>
      <w:r w:rsidR="00635928" w:rsidRPr="004E147D">
        <w:rPr>
          <w:rFonts w:ascii="Arial" w:hAnsi="Arial" w:cs="Arial"/>
          <w:lang w:val="en-ZA"/>
        </w:rPr>
        <w:t>amended legislation will be</w:t>
      </w:r>
    </w:p>
    <w:p w:rsidR="00632F01" w:rsidRPr="004E147D" w:rsidRDefault="00632F01" w:rsidP="00632F01">
      <w:pPr>
        <w:pStyle w:val="ListParagraph"/>
        <w:numPr>
          <w:ilvl w:val="0"/>
          <w:numId w:val="15"/>
        </w:numPr>
        <w:jc w:val="both"/>
        <w:rPr>
          <w:rFonts w:ascii="Arial" w:hAnsi="Arial" w:cs="Arial"/>
          <w:lang w:val="en-ZA"/>
        </w:rPr>
      </w:pPr>
      <w:r w:rsidRPr="004E147D">
        <w:rPr>
          <w:rFonts w:ascii="Arial" w:hAnsi="Arial" w:cs="Arial"/>
          <w:lang w:val="en-ZA"/>
        </w:rPr>
        <w:t>It will undo the concentration in the economy</w:t>
      </w:r>
      <w:r w:rsidR="0075240A" w:rsidRPr="004E147D">
        <w:rPr>
          <w:rFonts w:ascii="Arial" w:hAnsi="Arial" w:cs="Arial"/>
          <w:lang w:val="en-ZA"/>
        </w:rPr>
        <w:t>, including the racially-skewed spread of firm ownership</w:t>
      </w:r>
      <w:r w:rsidR="00635928" w:rsidRPr="004E147D">
        <w:rPr>
          <w:rFonts w:ascii="Arial" w:hAnsi="Arial" w:cs="Arial"/>
          <w:lang w:val="en-ZA"/>
        </w:rPr>
        <w:t xml:space="preserve"> – by </w:t>
      </w:r>
      <w:r w:rsidRPr="004E147D">
        <w:rPr>
          <w:rFonts w:ascii="Arial" w:hAnsi="Arial" w:cs="Arial"/>
          <w:lang w:val="en-ZA"/>
        </w:rPr>
        <w:t>the old white boys club, who are keeping black players out;</w:t>
      </w:r>
    </w:p>
    <w:p w:rsidR="00635928" w:rsidRPr="004E147D" w:rsidRDefault="00632F01" w:rsidP="00632F01">
      <w:pPr>
        <w:pStyle w:val="ListParagraph"/>
        <w:numPr>
          <w:ilvl w:val="0"/>
          <w:numId w:val="15"/>
        </w:numPr>
        <w:jc w:val="both"/>
        <w:rPr>
          <w:rFonts w:ascii="Arial" w:hAnsi="Arial" w:cs="Arial"/>
          <w:lang w:val="en-ZA"/>
        </w:rPr>
      </w:pPr>
      <w:r w:rsidRPr="004E147D">
        <w:rPr>
          <w:rFonts w:ascii="Arial" w:hAnsi="Arial" w:cs="Arial"/>
          <w:lang w:val="en-ZA"/>
        </w:rPr>
        <w:t>It will promote investment</w:t>
      </w:r>
      <w:r w:rsidR="00635928" w:rsidRPr="004E147D">
        <w:rPr>
          <w:rFonts w:ascii="Arial" w:hAnsi="Arial" w:cs="Arial"/>
          <w:lang w:val="en-ZA"/>
        </w:rPr>
        <w:t>;</w:t>
      </w:r>
    </w:p>
    <w:p w:rsidR="00632F01" w:rsidRPr="004E147D" w:rsidRDefault="00635928" w:rsidP="00632F01">
      <w:pPr>
        <w:pStyle w:val="ListParagraph"/>
        <w:numPr>
          <w:ilvl w:val="0"/>
          <w:numId w:val="15"/>
        </w:numPr>
        <w:jc w:val="both"/>
        <w:rPr>
          <w:rFonts w:ascii="Arial" w:hAnsi="Arial" w:cs="Arial"/>
          <w:lang w:val="en-ZA"/>
        </w:rPr>
      </w:pPr>
      <w:r w:rsidRPr="004E147D">
        <w:rPr>
          <w:rFonts w:ascii="Arial" w:hAnsi="Arial" w:cs="Arial"/>
          <w:lang w:val="en-ZA"/>
        </w:rPr>
        <w:t xml:space="preserve">It will </w:t>
      </w:r>
      <w:r w:rsidR="00632F01" w:rsidRPr="004E147D">
        <w:rPr>
          <w:rFonts w:ascii="Arial" w:hAnsi="Arial" w:cs="Arial"/>
          <w:lang w:val="en-ZA"/>
        </w:rPr>
        <w:t>lead t</w:t>
      </w:r>
      <w:r w:rsidR="0075240A" w:rsidRPr="004E147D">
        <w:rPr>
          <w:rFonts w:ascii="Arial" w:hAnsi="Arial" w:cs="Arial"/>
          <w:lang w:val="en-ZA"/>
        </w:rPr>
        <w:t>o a reduction in prices</w:t>
      </w:r>
      <w:r w:rsidR="00632F01" w:rsidRPr="004E147D">
        <w:rPr>
          <w:rFonts w:ascii="Arial" w:hAnsi="Arial" w:cs="Arial"/>
          <w:lang w:val="en-ZA"/>
        </w:rPr>
        <w:t>; and</w:t>
      </w:r>
    </w:p>
    <w:p w:rsidR="00632F01" w:rsidRPr="004E147D" w:rsidRDefault="009F695E" w:rsidP="00632F01">
      <w:pPr>
        <w:pStyle w:val="ListParagraph"/>
        <w:numPr>
          <w:ilvl w:val="0"/>
          <w:numId w:val="15"/>
        </w:numPr>
        <w:jc w:val="both"/>
        <w:rPr>
          <w:rFonts w:ascii="Arial" w:hAnsi="Arial" w:cs="Arial"/>
          <w:lang w:val="en-ZA"/>
        </w:rPr>
      </w:pPr>
      <w:r w:rsidRPr="004E147D">
        <w:rPr>
          <w:rFonts w:ascii="Arial" w:hAnsi="Arial" w:cs="Arial"/>
          <w:lang w:val="en-ZA"/>
        </w:rPr>
        <w:t xml:space="preserve">It </w:t>
      </w:r>
      <w:r w:rsidR="00632F01" w:rsidRPr="004E147D">
        <w:rPr>
          <w:rFonts w:ascii="Arial" w:hAnsi="Arial" w:cs="Arial"/>
          <w:lang w:val="en-ZA"/>
        </w:rPr>
        <w:t>will lead to a greater focus on jobs and the promotion of worker ownership.</w:t>
      </w:r>
    </w:p>
    <w:p w:rsidR="00632F01" w:rsidRPr="004E147D" w:rsidRDefault="00632F01" w:rsidP="00632F01">
      <w:pPr>
        <w:jc w:val="both"/>
        <w:rPr>
          <w:rFonts w:ascii="Arial" w:hAnsi="Arial" w:cs="Arial"/>
          <w:lang w:val="en-ZA"/>
        </w:rPr>
      </w:pPr>
    </w:p>
    <w:p w:rsidR="00D2569A" w:rsidRPr="004E147D" w:rsidRDefault="00632F01" w:rsidP="00632F01">
      <w:pPr>
        <w:jc w:val="both"/>
        <w:rPr>
          <w:rFonts w:ascii="Arial" w:hAnsi="Arial" w:cs="Arial"/>
          <w:lang w:val="en-ZA"/>
        </w:rPr>
      </w:pPr>
      <w:r w:rsidRPr="004E147D">
        <w:rPr>
          <w:rFonts w:ascii="Arial" w:hAnsi="Arial" w:cs="Arial"/>
          <w:lang w:val="en-ZA"/>
        </w:rPr>
        <w:t xml:space="preserve">Strengthening the competition legislation </w:t>
      </w:r>
      <w:r w:rsidR="003335B2" w:rsidRPr="004E147D">
        <w:rPr>
          <w:rFonts w:ascii="Arial" w:hAnsi="Arial" w:cs="Arial"/>
          <w:lang w:val="en-ZA"/>
        </w:rPr>
        <w:t xml:space="preserve">as envisaged by the Bill will allow it to deal </w:t>
      </w:r>
      <w:r w:rsidRPr="004E147D">
        <w:rPr>
          <w:rFonts w:ascii="Arial" w:hAnsi="Arial" w:cs="Arial"/>
          <w:lang w:val="en-ZA"/>
        </w:rPr>
        <w:t>with</w:t>
      </w:r>
      <w:r w:rsidR="0075240A" w:rsidRPr="004E147D">
        <w:rPr>
          <w:rFonts w:ascii="Arial" w:hAnsi="Arial" w:cs="Arial"/>
          <w:lang w:val="en-ZA"/>
        </w:rPr>
        <w:t xml:space="preserve"> some of the most pressing</w:t>
      </w:r>
      <w:r w:rsidRPr="004E147D">
        <w:rPr>
          <w:rFonts w:ascii="Arial" w:hAnsi="Arial" w:cs="Arial"/>
          <w:lang w:val="en-ZA"/>
        </w:rPr>
        <w:t xml:space="preserve"> structural challenges in the economy. </w:t>
      </w:r>
    </w:p>
    <w:p w:rsidR="00D2569A" w:rsidRPr="004E147D" w:rsidRDefault="00D2569A" w:rsidP="00D2569A">
      <w:pPr>
        <w:jc w:val="both"/>
        <w:rPr>
          <w:rFonts w:ascii="Arial" w:hAnsi="Arial" w:cs="Arial"/>
          <w:lang w:val="en-ZA"/>
        </w:rPr>
      </w:pPr>
    </w:p>
    <w:p w:rsidR="00D2569A" w:rsidRPr="004E147D" w:rsidRDefault="00D2569A" w:rsidP="00D2569A">
      <w:pPr>
        <w:jc w:val="both"/>
        <w:rPr>
          <w:rFonts w:ascii="Arial" w:hAnsi="Arial" w:cs="Arial"/>
          <w:lang w:val="en-ZA"/>
        </w:rPr>
      </w:pPr>
      <w:r w:rsidRPr="004E147D">
        <w:rPr>
          <w:rFonts w:ascii="Arial" w:hAnsi="Arial" w:cs="Arial"/>
          <w:lang w:val="en-ZA"/>
        </w:rPr>
        <w:t>This submission contains our comments on the Bill. We have indicated to the Secretariat of the Portfolio Committee that we intend to make oral representations as well.</w:t>
      </w:r>
    </w:p>
    <w:p w:rsidR="00632F01" w:rsidRPr="004E147D" w:rsidRDefault="00632F01" w:rsidP="00EB2429">
      <w:pPr>
        <w:jc w:val="both"/>
        <w:rPr>
          <w:rFonts w:ascii="Arial" w:hAnsi="Arial" w:cs="Arial"/>
          <w:lang w:val="en-ZA"/>
        </w:rPr>
      </w:pPr>
    </w:p>
    <w:p w:rsidR="00553A85" w:rsidRPr="004E147D" w:rsidRDefault="00553A85" w:rsidP="00553A85">
      <w:pPr>
        <w:pStyle w:val="Heading1"/>
        <w:rPr>
          <w:lang w:val="en-ZA"/>
        </w:rPr>
      </w:pPr>
      <w:bookmarkStart w:id="3" w:name="_Toc522281045"/>
      <w:r w:rsidRPr="004E147D">
        <w:rPr>
          <w:lang w:val="en-ZA"/>
        </w:rPr>
        <w:lastRenderedPageBreak/>
        <w:t>Nedlac process</w:t>
      </w:r>
      <w:bookmarkEnd w:id="3"/>
    </w:p>
    <w:p w:rsidR="00CA48D5" w:rsidRPr="004E147D" w:rsidRDefault="00CA48D5" w:rsidP="00EB2429">
      <w:pPr>
        <w:jc w:val="both"/>
        <w:rPr>
          <w:rFonts w:ascii="Arial" w:hAnsi="Arial" w:cs="Arial"/>
          <w:lang w:val="en-ZA"/>
        </w:rPr>
      </w:pPr>
    </w:p>
    <w:p w:rsidR="00B956AD" w:rsidRPr="004E147D" w:rsidRDefault="00CA48D5" w:rsidP="00CA48D5">
      <w:pPr>
        <w:jc w:val="both"/>
        <w:rPr>
          <w:rFonts w:ascii="Arial" w:hAnsi="Arial" w:cs="Arial"/>
          <w:lang w:val="en-ZA"/>
        </w:rPr>
      </w:pPr>
      <w:r w:rsidRPr="004E147D">
        <w:rPr>
          <w:rFonts w:ascii="Arial" w:hAnsi="Arial" w:cs="Arial"/>
          <w:lang w:val="en-ZA"/>
        </w:rPr>
        <w:t xml:space="preserve">COSATU, with other labour federations, and Organised Business </w:t>
      </w:r>
      <w:r w:rsidR="00FB1861" w:rsidRPr="004E147D">
        <w:rPr>
          <w:rFonts w:ascii="Arial" w:hAnsi="Arial" w:cs="Arial"/>
          <w:lang w:val="en-ZA"/>
        </w:rPr>
        <w:t>were</w:t>
      </w:r>
      <w:r w:rsidRPr="004E147D">
        <w:rPr>
          <w:rFonts w:ascii="Arial" w:hAnsi="Arial" w:cs="Arial"/>
          <w:lang w:val="en-ZA"/>
        </w:rPr>
        <w:t xml:space="preserve"> involved in </w:t>
      </w:r>
      <w:r w:rsidR="00715477" w:rsidRPr="004E147D">
        <w:rPr>
          <w:rFonts w:ascii="Arial" w:hAnsi="Arial" w:cs="Arial"/>
          <w:lang w:val="en-ZA"/>
        </w:rPr>
        <w:t xml:space="preserve">an </w:t>
      </w:r>
      <w:r w:rsidR="00FB1861" w:rsidRPr="004E147D">
        <w:rPr>
          <w:rFonts w:ascii="Arial" w:hAnsi="Arial" w:cs="Arial"/>
          <w:lang w:val="en-ZA"/>
        </w:rPr>
        <w:t xml:space="preserve">intensive </w:t>
      </w:r>
      <w:r w:rsidR="00715477" w:rsidRPr="004E147D">
        <w:rPr>
          <w:rFonts w:ascii="Arial" w:hAnsi="Arial" w:cs="Arial"/>
          <w:lang w:val="en-ZA"/>
        </w:rPr>
        <w:t xml:space="preserve">eight-month </w:t>
      </w:r>
      <w:r w:rsidRPr="004E147D">
        <w:rPr>
          <w:rFonts w:ascii="Arial" w:hAnsi="Arial" w:cs="Arial"/>
          <w:lang w:val="en-ZA"/>
        </w:rPr>
        <w:t>process of engagement at Nedlac</w:t>
      </w:r>
      <w:r w:rsidR="00715477" w:rsidRPr="004E147D">
        <w:rPr>
          <w:rFonts w:ascii="Arial" w:hAnsi="Arial" w:cs="Arial"/>
          <w:lang w:val="en-ZA"/>
        </w:rPr>
        <w:t xml:space="preserve"> on the</w:t>
      </w:r>
      <w:r w:rsidR="009A0F94" w:rsidRPr="004E147D">
        <w:rPr>
          <w:rFonts w:ascii="Arial" w:hAnsi="Arial" w:cs="Arial"/>
          <w:lang w:val="en-ZA"/>
        </w:rPr>
        <w:t xml:space="preserve"> Competition Amendment</w:t>
      </w:r>
      <w:r w:rsidR="00715477" w:rsidRPr="004E147D">
        <w:rPr>
          <w:rFonts w:ascii="Arial" w:hAnsi="Arial" w:cs="Arial"/>
          <w:lang w:val="en-ZA"/>
        </w:rPr>
        <w:t xml:space="preserve"> Bill</w:t>
      </w:r>
      <w:r w:rsidR="009A0F94" w:rsidRPr="004E147D">
        <w:rPr>
          <w:rFonts w:ascii="Arial" w:hAnsi="Arial" w:cs="Arial"/>
          <w:lang w:val="en-ZA"/>
        </w:rPr>
        <w:t>, published by the Economic Development Department in December 2017 (and referred to as “the 2017 Bill” hereafter)</w:t>
      </w:r>
      <w:r w:rsidR="00553A85" w:rsidRPr="004E147D">
        <w:rPr>
          <w:rFonts w:ascii="Arial" w:hAnsi="Arial" w:cs="Arial"/>
          <w:lang w:val="en-ZA"/>
        </w:rPr>
        <w:t xml:space="preserve">. These engagements were </w:t>
      </w:r>
      <w:r w:rsidR="00715477" w:rsidRPr="004E147D">
        <w:rPr>
          <w:rFonts w:ascii="Arial" w:hAnsi="Arial" w:cs="Arial"/>
          <w:lang w:val="en-ZA"/>
        </w:rPr>
        <w:t>led by the Minister of Economic Development on behalf of Government</w:t>
      </w:r>
      <w:r w:rsidR="00553A85" w:rsidRPr="004E147D">
        <w:rPr>
          <w:rFonts w:ascii="Arial" w:hAnsi="Arial" w:cs="Arial"/>
          <w:lang w:val="en-ZA"/>
        </w:rPr>
        <w:t xml:space="preserve"> and also included bilaterals between Government and the social partners. </w:t>
      </w:r>
      <w:r w:rsidR="00530BB6" w:rsidRPr="004E147D">
        <w:rPr>
          <w:rFonts w:ascii="Arial" w:hAnsi="Arial" w:cs="Arial"/>
          <w:lang w:val="en-ZA"/>
        </w:rPr>
        <w:t xml:space="preserve">The Nedlac process </w:t>
      </w:r>
      <w:r w:rsidR="00715477" w:rsidRPr="004E147D">
        <w:rPr>
          <w:rFonts w:ascii="Arial" w:hAnsi="Arial" w:cs="Arial"/>
          <w:lang w:val="en-ZA"/>
        </w:rPr>
        <w:t>saw</w:t>
      </w:r>
      <w:r w:rsidRPr="004E147D">
        <w:rPr>
          <w:rFonts w:ascii="Arial" w:hAnsi="Arial" w:cs="Arial"/>
          <w:lang w:val="en-ZA"/>
        </w:rPr>
        <w:t xml:space="preserve"> many</w:t>
      </w:r>
      <w:r w:rsidR="00FB1861" w:rsidRPr="004E147D">
        <w:rPr>
          <w:rFonts w:ascii="Arial" w:hAnsi="Arial" w:cs="Arial"/>
          <w:lang w:val="en-ZA"/>
        </w:rPr>
        <w:t xml:space="preserve"> substantial areas of agreement</w:t>
      </w:r>
      <w:r w:rsidR="002E6D0A" w:rsidRPr="004E147D">
        <w:rPr>
          <w:rFonts w:ascii="Arial" w:hAnsi="Arial" w:cs="Arial"/>
          <w:lang w:val="en-ZA"/>
        </w:rPr>
        <w:t xml:space="preserve"> and </w:t>
      </w:r>
      <w:r w:rsidR="00530BB6" w:rsidRPr="004E147D">
        <w:rPr>
          <w:rFonts w:ascii="Arial" w:hAnsi="Arial" w:cs="Arial"/>
          <w:lang w:val="en-ZA"/>
        </w:rPr>
        <w:t xml:space="preserve">concluded with </w:t>
      </w:r>
      <w:r w:rsidR="002E6D0A" w:rsidRPr="004E147D">
        <w:rPr>
          <w:rFonts w:ascii="Arial" w:hAnsi="Arial" w:cs="Arial"/>
          <w:lang w:val="en-ZA"/>
        </w:rPr>
        <w:t>overall support for the Bill</w:t>
      </w:r>
      <w:r w:rsidR="00B956AD" w:rsidRPr="004E147D">
        <w:rPr>
          <w:rFonts w:ascii="Arial" w:hAnsi="Arial" w:cs="Arial"/>
          <w:lang w:val="en-ZA"/>
        </w:rPr>
        <w:t xml:space="preserve">, captured in the Nedlac Report, which was signed off by all constituencies, as follows: </w:t>
      </w:r>
    </w:p>
    <w:p w:rsidR="00B956AD" w:rsidRPr="004E147D" w:rsidRDefault="00B956AD" w:rsidP="00CA48D5">
      <w:pPr>
        <w:jc w:val="both"/>
        <w:rPr>
          <w:rFonts w:ascii="Arial" w:hAnsi="Arial" w:cs="Arial"/>
          <w:lang w:val="en-ZA"/>
        </w:rPr>
      </w:pPr>
    </w:p>
    <w:p w:rsidR="00B956AD" w:rsidRPr="004E147D" w:rsidRDefault="00B956AD" w:rsidP="00B956AD">
      <w:pPr>
        <w:ind w:left="720"/>
        <w:jc w:val="both"/>
        <w:rPr>
          <w:rFonts w:ascii="Arial" w:hAnsi="Arial" w:cs="Arial"/>
          <w:lang w:val="en-ZA"/>
        </w:rPr>
      </w:pPr>
      <w:r w:rsidRPr="004E147D">
        <w:rPr>
          <w:rFonts w:ascii="Arial" w:hAnsi="Arial" w:cs="Arial"/>
          <w:lang w:val="en-ZA"/>
        </w:rPr>
        <w:t>“The parties at NEDLAC recognised that the process of engagement had been meaningful, substantial and helpful and that The Competition Amendment Bill 2018 represents a package of provisions which constitutes an appropriate and effective balance of the interests of all the social partners and the policy imperatives of Government.”</w:t>
      </w:r>
    </w:p>
    <w:p w:rsidR="00B956AD" w:rsidRPr="004E147D" w:rsidRDefault="00B956AD" w:rsidP="00CA48D5">
      <w:pPr>
        <w:jc w:val="both"/>
        <w:rPr>
          <w:rFonts w:ascii="Arial" w:hAnsi="Arial" w:cs="Arial"/>
          <w:lang w:val="en-ZA"/>
        </w:rPr>
      </w:pPr>
    </w:p>
    <w:p w:rsidR="006A2B3F" w:rsidRPr="004E147D" w:rsidRDefault="004547C7" w:rsidP="00CA48D5">
      <w:pPr>
        <w:jc w:val="both"/>
        <w:rPr>
          <w:rFonts w:ascii="Arial" w:hAnsi="Arial" w:cs="Arial"/>
          <w:lang w:val="en-ZA"/>
        </w:rPr>
      </w:pPr>
      <w:r w:rsidRPr="004E147D">
        <w:rPr>
          <w:rFonts w:ascii="Arial" w:hAnsi="Arial" w:cs="Arial"/>
          <w:lang w:val="en-ZA"/>
        </w:rPr>
        <w:t>During the Nedlac process, Organised Business and Organised Labour</w:t>
      </w:r>
      <w:r w:rsidR="00530BB6" w:rsidRPr="004E147D">
        <w:rPr>
          <w:rFonts w:ascii="Arial" w:hAnsi="Arial" w:cs="Arial"/>
          <w:lang w:val="en-ZA"/>
        </w:rPr>
        <w:t xml:space="preserve"> made several submissions containing</w:t>
      </w:r>
      <w:r w:rsidRPr="004E147D">
        <w:rPr>
          <w:rFonts w:ascii="Arial" w:hAnsi="Arial" w:cs="Arial"/>
          <w:lang w:val="en-ZA"/>
        </w:rPr>
        <w:t xml:space="preserve"> proposals for amendments and additions to the</w:t>
      </w:r>
      <w:r w:rsidR="00530BB6" w:rsidRPr="004E147D">
        <w:rPr>
          <w:rFonts w:ascii="Arial" w:hAnsi="Arial" w:cs="Arial"/>
          <w:lang w:val="en-ZA"/>
        </w:rPr>
        <w:t xml:space="preserve"> </w:t>
      </w:r>
      <w:r w:rsidR="00622635" w:rsidRPr="004E147D">
        <w:rPr>
          <w:rFonts w:ascii="Arial" w:hAnsi="Arial" w:cs="Arial"/>
          <w:lang w:val="en-ZA"/>
        </w:rPr>
        <w:t xml:space="preserve">2017 </w:t>
      </w:r>
      <w:r w:rsidRPr="004E147D">
        <w:rPr>
          <w:rFonts w:ascii="Arial" w:hAnsi="Arial" w:cs="Arial"/>
          <w:lang w:val="en-ZA"/>
        </w:rPr>
        <w:t>Bill</w:t>
      </w:r>
      <w:r w:rsidR="006A2B3F" w:rsidRPr="004E147D">
        <w:rPr>
          <w:rFonts w:ascii="Arial" w:hAnsi="Arial" w:cs="Arial"/>
          <w:lang w:val="en-ZA"/>
        </w:rPr>
        <w:t xml:space="preserve">. Following a process of social dialogue, many </w:t>
      </w:r>
      <w:r w:rsidRPr="004E147D">
        <w:rPr>
          <w:rFonts w:ascii="Arial" w:hAnsi="Arial" w:cs="Arial"/>
          <w:lang w:val="en-ZA"/>
        </w:rPr>
        <w:t xml:space="preserve">changes were made to the </w:t>
      </w:r>
      <w:r w:rsidR="00622635" w:rsidRPr="004E147D">
        <w:rPr>
          <w:rFonts w:ascii="Arial" w:hAnsi="Arial" w:cs="Arial"/>
          <w:lang w:val="en-ZA"/>
        </w:rPr>
        <w:t xml:space="preserve">2017 </w:t>
      </w:r>
      <w:r w:rsidRPr="004E147D">
        <w:rPr>
          <w:rFonts w:ascii="Arial" w:hAnsi="Arial" w:cs="Arial"/>
          <w:lang w:val="en-ZA"/>
        </w:rPr>
        <w:t>Bill</w:t>
      </w:r>
      <w:r w:rsidR="006A2B3F" w:rsidRPr="004E147D">
        <w:rPr>
          <w:rFonts w:ascii="Arial" w:hAnsi="Arial" w:cs="Arial"/>
          <w:lang w:val="en-ZA"/>
        </w:rPr>
        <w:t xml:space="preserve"> and </w:t>
      </w:r>
      <w:r w:rsidR="00931E06" w:rsidRPr="004E147D">
        <w:rPr>
          <w:rFonts w:ascii="Arial" w:hAnsi="Arial" w:cs="Arial"/>
          <w:lang w:val="en-ZA"/>
        </w:rPr>
        <w:t>have been</w:t>
      </w:r>
      <w:r w:rsidR="006A2B3F" w:rsidRPr="004E147D">
        <w:rPr>
          <w:rFonts w:ascii="Arial" w:hAnsi="Arial" w:cs="Arial"/>
          <w:lang w:val="en-ZA"/>
        </w:rPr>
        <w:t xml:space="preserve"> captured in the version </w:t>
      </w:r>
      <w:r w:rsidR="00931E06" w:rsidRPr="004E147D">
        <w:rPr>
          <w:rFonts w:ascii="Arial" w:hAnsi="Arial" w:cs="Arial"/>
          <w:lang w:val="en-ZA"/>
        </w:rPr>
        <w:t xml:space="preserve">of the Bill </w:t>
      </w:r>
      <w:r w:rsidR="00530BB6" w:rsidRPr="004E147D">
        <w:rPr>
          <w:rFonts w:ascii="Arial" w:hAnsi="Arial" w:cs="Arial"/>
          <w:lang w:val="en-ZA"/>
        </w:rPr>
        <w:t>tabled at</w:t>
      </w:r>
      <w:r w:rsidR="006A2B3F" w:rsidRPr="004E147D">
        <w:rPr>
          <w:rFonts w:ascii="Arial" w:hAnsi="Arial" w:cs="Arial"/>
          <w:lang w:val="en-ZA"/>
        </w:rPr>
        <w:t xml:space="preserve"> Parliament</w:t>
      </w:r>
      <w:r w:rsidRPr="004E147D">
        <w:rPr>
          <w:rFonts w:ascii="Arial" w:hAnsi="Arial" w:cs="Arial"/>
          <w:lang w:val="en-ZA"/>
        </w:rPr>
        <w:t xml:space="preserve">. </w:t>
      </w:r>
    </w:p>
    <w:p w:rsidR="004604B7" w:rsidRPr="004E147D" w:rsidRDefault="004604B7" w:rsidP="00CA48D5">
      <w:pPr>
        <w:jc w:val="both"/>
        <w:rPr>
          <w:rFonts w:ascii="Arial" w:hAnsi="Arial" w:cs="Arial"/>
          <w:lang w:val="en-ZA"/>
        </w:rPr>
      </w:pPr>
    </w:p>
    <w:p w:rsidR="004B7AA5" w:rsidRPr="004E147D" w:rsidRDefault="004604B7" w:rsidP="00CA48D5">
      <w:pPr>
        <w:jc w:val="both"/>
        <w:rPr>
          <w:rFonts w:ascii="Arial" w:hAnsi="Arial" w:cs="Arial"/>
          <w:lang w:val="en-ZA"/>
        </w:rPr>
      </w:pPr>
      <w:r w:rsidRPr="004E147D">
        <w:rPr>
          <w:rFonts w:ascii="Arial" w:hAnsi="Arial" w:cs="Arial"/>
          <w:lang w:val="en-ZA"/>
        </w:rPr>
        <w:t>Several of Labour’</w:t>
      </w:r>
      <w:r w:rsidR="00B239CA" w:rsidRPr="004E147D">
        <w:rPr>
          <w:rFonts w:ascii="Arial" w:hAnsi="Arial" w:cs="Arial"/>
          <w:lang w:val="en-ZA"/>
        </w:rPr>
        <w:t xml:space="preserve">s proposals made at Nedlac </w:t>
      </w:r>
      <w:r w:rsidR="007D2CB9" w:rsidRPr="004E147D">
        <w:rPr>
          <w:rFonts w:ascii="Arial" w:hAnsi="Arial" w:cs="Arial"/>
          <w:lang w:val="en-ZA"/>
        </w:rPr>
        <w:t xml:space="preserve">did not make it into </w:t>
      </w:r>
      <w:r w:rsidRPr="004E147D">
        <w:rPr>
          <w:rFonts w:ascii="Arial" w:hAnsi="Arial" w:cs="Arial"/>
          <w:lang w:val="en-ZA"/>
        </w:rPr>
        <w:t>the Bill</w:t>
      </w:r>
      <w:r w:rsidR="00931E06" w:rsidRPr="004E147D">
        <w:rPr>
          <w:rFonts w:ascii="Arial" w:hAnsi="Arial" w:cs="Arial"/>
          <w:lang w:val="en-ZA"/>
        </w:rPr>
        <w:t xml:space="preserve">, including </w:t>
      </w:r>
      <w:r w:rsidR="00B239CA" w:rsidRPr="004E147D">
        <w:rPr>
          <w:rFonts w:ascii="Arial" w:hAnsi="Arial" w:cs="Arial"/>
          <w:lang w:val="en-ZA"/>
        </w:rPr>
        <w:t>some</w:t>
      </w:r>
      <w:r w:rsidR="00931E06" w:rsidRPr="004E147D">
        <w:rPr>
          <w:rFonts w:ascii="Arial" w:hAnsi="Arial" w:cs="Arial"/>
          <w:lang w:val="en-ZA"/>
        </w:rPr>
        <w:t xml:space="preserve"> dealing with employme</w:t>
      </w:r>
      <w:r w:rsidR="00B239CA" w:rsidRPr="004E147D">
        <w:rPr>
          <w:rFonts w:ascii="Arial" w:hAnsi="Arial" w:cs="Arial"/>
          <w:lang w:val="en-ZA"/>
        </w:rPr>
        <w:t xml:space="preserve">nt; </w:t>
      </w:r>
      <w:r w:rsidR="00931E06" w:rsidRPr="004E147D">
        <w:rPr>
          <w:rFonts w:ascii="Arial" w:hAnsi="Arial" w:cs="Arial"/>
          <w:lang w:val="en-ZA"/>
        </w:rPr>
        <w:t xml:space="preserve">the handling of mergers </w:t>
      </w:r>
      <w:r w:rsidR="00B239CA" w:rsidRPr="004E147D">
        <w:rPr>
          <w:rFonts w:ascii="Arial" w:hAnsi="Arial" w:cs="Arial"/>
          <w:lang w:val="en-ZA"/>
        </w:rPr>
        <w:t>with public policy implications involving foreign firms; creeping concentration; fines and penalties; and warning labels</w:t>
      </w:r>
      <w:r w:rsidRPr="004E147D">
        <w:rPr>
          <w:rFonts w:ascii="Arial" w:hAnsi="Arial" w:cs="Arial"/>
          <w:lang w:val="en-ZA"/>
        </w:rPr>
        <w:t xml:space="preserve">. We recognise that this is the nature of social dialogue and negotiations between social partners. </w:t>
      </w:r>
    </w:p>
    <w:p w:rsidR="00CF23C9" w:rsidRPr="004E147D" w:rsidRDefault="00CF23C9" w:rsidP="00CA48D5">
      <w:pPr>
        <w:jc w:val="both"/>
        <w:rPr>
          <w:rFonts w:ascii="Arial" w:hAnsi="Arial" w:cs="Arial"/>
          <w:lang w:val="en-ZA"/>
        </w:rPr>
      </w:pPr>
    </w:p>
    <w:p w:rsidR="007D2CB9" w:rsidRPr="004E147D" w:rsidRDefault="007D2CB9" w:rsidP="00CF23C9">
      <w:pPr>
        <w:jc w:val="both"/>
        <w:rPr>
          <w:rFonts w:ascii="Arial" w:hAnsi="Arial" w:cs="Arial"/>
          <w:lang w:val="en-ZA"/>
        </w:rPr>
      </w:pPr>
      <w:r w:rsidRPr="004E147D">
        <w:rPr>
          <w:rFonts w:ascii="Arial" w:hAnsi="Arial" w:cs="Arial"/>
          <w:lang w:val="en-ZA"/>
        </w:rPr>
        <w:t>Nevertheless, w</w:t>
      </w:r>
      <w:r w:rsidR="00CF23C9" w:rsidRPr="004E147D">
        <w:rPr>
          <w:rFonts w:ascii="Arial" w:hAnsi="Arial" w:cs="Arial"/>
          <w:lang w:val="en-ZA"/>
        </w:rPr>
        <w:t xml:space="preserve">e are concerned that the Government </w:t>
      </w:r>
      <w:r w:rsidRPr="004E147D">
        <w:rPr>
          <w:rFonts w:ascii="Arial" w:hAnsi="Arial" w:cs="Arial"/>
          <w:lang w:val="en-ZA"/>
        </w:rPr>
        <w:t>may have gone</w:t>
      </w:r>
      <w:r w:rsidR="00CF23C9" w:rsidRPr="004E147D">
        <w:rPr>
          <w:rFonts w:ascii="Arial" w:hAnsi="Arial" w:cs="Arial"/>
          <w:lang w:val="en-ZA"/>
        </w:rPr>
        <w:t xml:space="preserve"> too far during the Nedlac process to accommodate Business’ concerns. In many instances, these compromises watered down the</w:t>
      </w:r>
      <w:r w:rsidRPr="004E147D">
        <w:rPr>
          <w:rFonts w:ascii="Arial" w:hAnsi="Arial" w:cs="Arial"/>
          <w:lang w:val="en-ZA"/>
        </w:rPr>
        <w:t xml:space="preserve"> possible</w:t>
      </w:r>
      <w:r w:rsidR="00CF23C9" w:rsidRPr="004E147D">
        <w:rPr>
          <w:rFonts w:ascii="Arial" w:hAnsi="Arial" w:cs="Arial"/>
          <w:lang w:val="en-ZA"/>
        </w:rPr>
        <w:t xml:space="preserve"> impact of the Bill. </w:t>
      </w:r>
    </w:p>
    <w:p w:rsidR="007D2CB9" w:rsidRPr="004E147D" w:rsidRDefault="007D2CB9" w:rsidP="00CF23C9">
      <w:pPr>
        <w:jc w:val="both"/>
        <w:rPr>
          <w:rFonts w:ascii="Arial" w:hAnsi="Arial" w:cs="Arial"/>
          <w:lang w:val="en-ZA"/>
        </w:rPr>
      </w:pPr>
    </w:p>
    <w:p w:rsidR="00CF23C9" w:rsidRPr="004E147D" w:rsidRDefault="009F695E" w:rsidP="00CA48D5">
      <w:pPr>
        <w:jc w:val="both"/>
        <w:rPr>
          <w:rFonts w:ascii="Arial" w:hAnsi="Arial" w:cs="Arial"/>
          <w:lang w:val="en-ZA"/>
        </w:rPr>
      </w:pPr>
      <w:r w:rsidRPr="004E147D">
        <w:rPr>
          <w:rFonts w:ascii="Arial" w:hAnsi="Arial" w:cs="Arial"/>
          <w:lang w:val="en-ZA"/>
        </w:rPr>
        <w:t>F</w:t>
      </w:r>
      <w:r w:rsidR="00CF23C9" w:rsidRPr="004E147D">
        <w:rPr>
          <w:rFonts w:ascii="Arial" w:hAnsi="Arial" w:cs="Arial"/>
          <w:lang w:val="en-ZA"/>
        </w:rPr>
        <w:t>urther</w:t>
      </w:r>
      <w:r w:rsidRPr="004E147D">
        <w:rPr>
          <w:rFonts w:ascii="Arial" w:hAnsi="Arial" w:cs="Arial"/>
          <w:lang w:val="en-ZA"/>
        </w:rPr>
        <w:t xml:space="preserve"> substantial</w:t>
      </w:r>
      <w:r w:rsidR="00CF23C9" w:rsidRPr="004E147D">
        <w:rPr>
          <w:rFonts w:ascii="Arial" w:hAnsi="Arial" w:cs="Arial"/>
          <w:lang w:val="en-ZA"/>
        </w:rPr>
        <w:t xml:space="preserve"> changes to the Bill to accommodate </w:t>
      </w:r>
      <w:r w:rsidR="00553DAA">
        <w:rPr>
          <w:rFonts w:ascii="Arial" w:hAnsi="Arial" w:cs="Arial"/>
          <w:lang w:val="en-ZA"/>
        </w:rPr>
        <w:t>reactionary</w:t>
      </w:r>
      <w:r w:rsidR="00553DAA" w:rsidRPr="004E147D">
        <w:rPr>
          <w:rFonts w:ascii="Arial" w:hAnsi="Arial" w:cs="Arial"/>
          <w:lang w:val="en-ZA"/>
        </w:rPr>
        <w:t xml:space="preserve"> </w:t>
      </w:r>
      <w:r w:rsidR="00CF23C9" w:rsidRPr="004E147D">
        <w:rPr>
          <w:rFonts w:ascii="Arial" w:hAnsi="Arial" w:cs="Arial"/>
          <w:lang w:val="en-ZA"/>
        </w:rPr>
        <w:t xml:space="preserve">concerns and large corporate interests will </w:t>
      </w:r>
      <w:r w:rsidR="007D2CB9" w:rsidRPr="004E147D">
        <w:rPr>
          <w:rFonts w:ascii="Arial" w:hAnsi="Arial" w:cs="Arial"/>
          <w:lang w:val="en-ZA"/>
        </w:rPr>
        <w:t>dampen</w:t>
      </w:r>
      <w:r w:rsidR="00CF23C9" w:rsidRPr="004E147D">
        <w:rPr>
          <w:rFonts w:ascii="Arial" w:hAnsi="Arial" w:cs="Arial"/>
          <w:lang w:val="en-ZA"/>
        </w:rPr>
        <w:t xml:space="preserve"> the impact of the Bill and result in the status quo in terms of transformation, concentration and inequality remaining.</w:t>
      </w:r>
    </w:p>
    <w:p w:rsidR="00931E06" w:rsidRPr="004E147D" w:rsidRDefault="00931E06" w:rsidP="00CA48D5">
      <w:pPr>
        <w:jc w:val="both"/>
        <w:rPr>
          <w:rFonts w:ascii="Arial" w:hAnsi="Arial" w:cs="Arial"/>
          <w:lang w:val="en-ZA"/>
        </w:rPr>
      </w:pPr>
    </w:p>
    <w:p w:rsidR="00931E06" w:rsidRPr="004E147D" w:rsidRDefault="00931E06" w:rsidP="00931E06">
      <w:pPr>
        <w:pStyle w:val="Heading1"/>
        <w:rPr>
          <w:lang w:val="en-ZA"/>
        </w:rPr>
      </w:pPr>
      <w:bookmarkStart w:id="4" w:name="_Toc522281046"/>
      <w:r w:rsidRPr="004E147D">
        <w:rPr>
          <w:lang w:val="en-ZA"/>
        </w:rPr>
        <w:t>Attacks on the Bill</w:t>
      </w:r>
      <w:bookmarkEnd w:id="4"/>
    </w:p>
    <w:p w:rsidR="00E65935" w:rsidRPr="004E147D" w:rsidRDefault="00E65935" w:rsidP="00CA48D5">
      <w:pPr>
        <w:jc w:val="both"/>
        <w:rPr>
          <w:rFonts w:ascii="Arial" w:hAnsi="Arial" w:cs="Arial"/>
          <w:lang w:val="en-ZA"/>
        </w:rPr>
      </w:pPr>
    </w:p>
    <w:p w:rsidR="00CA48D5" w:rsidRPr="004E147D" w:rsidRDefault="000776FD" w:rsidP="00CA48D5">
      <w:pPr>
        <w:jc w:val="both"/>
        <w:rPr>
          <w:rFonts w:ascii="Arial" w:hAnsi="Arial" w:cs="Arial"/>
          <w:lang w:val="en-ZA"/>
        </w:rPr>
      </w:pPr>
      <w:r w:rsidRPr="004E147D">
        <w:rPr>
          <w:rFonts w:ascii="Arial" w:hAnsi="Arial" w:cs="Arial"/>
          <w:lang w:val="en-ZA"/>
        </w:rPr>
        <w:t>Since</w:t>
      </w:r>
      <w:r w:rsidR="0020467A" w:rsidRPr="004E147D">
        <w:rPr>
          <w:rFonts w:ascii="Arial" w:hAnsi="Arial" w:cs="Arial"/>
          <w:lang w:val="en-ZA"/>
        </w:rPr>
        <w:t xml:space="preserve"> the publication thereof by the Portfolio Committee, we have witnessed a sustained attack </w:t>
      </w:r>
      <w:r w:rsidR="00E658C7" w:rsidRPr="004E147D">
        <w:rPr>
          <w:rFonts w:ascii="Arial" w:hAnsi="Arial" w:cs="Arial"/>
          <w:lang w:val="en-ZA"/>
        </w:rPr>
        <w:t xml:space="preserve">on the Bill </w:t>
      </w:r>
      <w:r w:rsidR="0020467A" w:rsidRPr="004E147D">
        <w:rPr>
          <w:rFonts w:ascii="Arial" w:hAnsi="Arial" w:cs="Arial"/>
          <w:lang w:val="en-ZA"/>
        </w:rPr>
        <w:t xml:space="preserve">by </w:t>
      </w:r>
      <w:r w:rsidR="001261F8" w:rsidRPr="004E147D">
        <w:rPr>
          <w:rFonts w:ascii="Arial" w:hAnsi="Arial" w:cs="Arial"/>
          <w:lang w:val="en-ZA"/>
        </w:rPr>
        <w:t xml:space="preserve">local </w:t>
      </w:r>
      <w:r w:rsidR="0020467A" w:rsidRPr="004E147D">
        <w:rPr>
          <w:rFonts w:ascii="Arial" w:hAnsi="Arial" w:cs="Arial"/>
          <w:lang w:val="en-ZA"/>
        </w:rPr>
        <w:t>busines</w:t>
      </w:r>
      <w:r w:rsidRPr="004E147D">
        <w:rPr>
          <w:rFonts w:ascii="Arial" w:hAnsi="Arial" w:cs="Arial"/>
          <w:lang w:val="en-ZA"/>
        </w:rPr>
        <w:t>ses;</w:t>
      </w:r>
      <w:r w:rsidR="0020467A" w:rsidRPr="004E147D">
        <w:rPr>
          <w:rFonts w:ascii="Arial" w:hAnsi="Arial" w:cs="Arial"/>
          <w:lang w:val="en-ZA"/>
        </w:rPr>
        <w:t xml:space="preserve"> their </w:t>
      </w:r>
      <w:r w:rsidR="004547C7" w:rsidRPr="004E147D">
        <w:rPr>
          <w:rFonts w:ascii="Arial" w:hAnsi="Arial" w:cs="Arial"/>
          <w:lang w:val="en-ZA"/>
        </w:rPr>
        <w:t>lap</w:t>
      </w:r>
      <w:r w:rsidR="0020467A" w:rsidRPr="004E147D">
        <w:rPr>
          <w:rFonts w:ascii="Arial" w:hAnsi="Arial" w:cs="Arial"/>
          <w:lang w:val="en-ZA"/>
        </w:rPr>
        <w:t xml:space="preserve"> dogs, corporate</w:t>
      </w:r>
      <w:r w:rsidRPr="004E147D">
        <w:rPr>
          <w:rFonts w:ascii="Arial" w:hAnsi="Arial" w:cs="Arial"/>
          <w:lang w:val="en-ZA"/>
        </w:rPr>
        <w:t xml:space="preserve"> lawyers;</w:t>
      </w:r>
      <w:r w:rsidR="0020467A" w:rsidRPr="004E147D">
        <w:rPr>
          <w:rFonts w:ascii="Arial" w:hAnsi="Arial" w:cs="Arial"/>
          <w:lang w:val="en-ZA"/>
        </w:rPr>
        <w:t xml:space="preserve"> and reactionary </w:t>
      </w:r>
      <w:r w:rsidR="006C54BB" w:rsidRPr="004E147D">
        <w:rPr>
          <w:rFonts w:ascii="Arial" w:hAnsi="Arial" w:cs="Arial"/>
          <w:lang w:val="en-ZA"/>
        </w:rPr>
        <w:t xml:space="preserve">institutions </w:t>
      </w:r>
      <w:r w:rsidRPr="004E147D">
        <w:rPr>
          <w:rFonts w:ascii="Arial" w:hAnsi="Arial" w:cs="Arial"/>
          <w:lang w:val="en-ZA"/>
        </w:rPr>
        <w:t>and commentators</w:t>
      </w:r>
      <w:r w:rsidR="006C54BB" w:rsidRPr="004E147D">
        <w:rPr>
          <w:rFonts w:ascii="Arial" w:hAnsi="Arial" w:cs="Arial"/>
          <w:lang w:val="en-ZA"/>
        </w:rPr>
        <w:t xml:space="preserve">. </w:t>
      </w:r>
    </w:p>
    <w:p w:rsidR="00CA48D5" w:rsidRPr="004E147D" w:rsidRDefault="00CA48D5" w:rsidP="00CA48D5">
      <w:pPr>
        <w:jc w:val="both"/>
        <w:rPr>
          <w:rFonts w:ascii="Arial" w:hAnsi="Arial" w:cs="Arial"/>
          <w:lang w:val="en-ZA"/>
        </w:rPr>
      </w:pPr>
    </w:p>
    <w:p w:rsidR="006C54BB" w:rsidRPr="004E147D" w:rsidRDefault="00CA48D5" w:rsidP="00CA48D5">
      <w:pPr>
        <w:jc w:val="both"/>
        <w:rPr>
          <w:rFonts w:ascii="Arial" w:hAnsi="Arial" w:cs="Arial"/>
          <w:lang w:val="en-ZA"/>
        </w:rPr>
      </w:pPr>
      <w:r w:rsidRPr="004E147D">
        <w:rPr>
          <w:rFonts w:ascii="Arial" w:hAnsi="Arial" w:cs="Arial"/>
          <w:lang w:val="en-ZA"/>
        </w:rPr>
        <w:lastRenderedPageBreak/>
        <w:t>COSATU is not surprised</w:t>
      </w:r>
      <w:r w:rsidR="006C54BB" w:rsidRPr="004E147D">
        <w:rPr>
          <w:rFonts w:ascii="Arial" w:hAnsi="Arial" w:cs="Arial"/>
          <w:lang w:val="en-ZA"/>
        </w:rPr>
        <w:t xml:space="preserve"> by these attacks, as these interests</w:t>
      </w:r>
      <w:r w:rsidRPr="004E147D">
        <w:rPr>
          <w:rFonts w:ascii="Arial" w:hAnsi="Arial" w:cs="Arial"/>
          <w:lang w:val="en-ZA"/>
        </w:rPr>
        <w:t xml:space="preserve"> would like to see the old regime </w:t>
      </w:r>
      <w:r w:rsidR="0020467A" w:rsidRPr="004E147D">
        <w:rPr>
          <w:rFonts w:ascii="Arial" w:hAnsi="Arial" w:cs="Arial"/>
          <w:lang w:val="en-ZA"/>
        </w:rPr>
        <w:t>and instanc</w:t>
      </w:r>
      <w:r w:rsidR="006C54BB" w:rsidRPr="004E147D">
        <w:rPr>
          <w:rFonts w:ascii="Arial" w:hAnsi="Arial" w:cs="Arial"/>
          <w:lang w:val="en-ZA"/>
        </w:rPr>
        <w:t>es of collusion by mainly large, white-</w:t>
      </w:r>
      <w:r w:rsidR="0020467A" w:rsidRPr="004E147D">
        <w:rPr>
          <w:rFonts w:ascii="Arial" w:hAnsi="Arial" w:cs="Arial"/>
          <w:lang w:val="en-ZA"/>
        </w:rPr>
        <w:t>owned</w:t>
      </w:r>
      <w:r w:rsidR="006C54BB" w:rsidRPr="004E147D">
        <w:rPr>
          <w:rFonts w:ascii="Arial" w:hAnsi="Arial" w:cs="Arial"/>
          <w:lang w:val="en-ZA"/>
        </w:rPr>
        <w:t>, apartheid-</w:t>
      </w:r>
      <w:r w:rsidR="0020467A" w:rsidRPr="004E147D">
        <w:rPr>
          <w:rFonts w:ascii="Arial" w:hAnsi="Arial" w:cs="Arial"/>
          <w:lang w:val="en-ZA"/>
        </w:rPr>
        <w:t xml:space="preserve">style companies </w:t>
      </w:r>
      <w:r w:rsidRPr="004E147D">
        <w:rPr>
          <w:rFonts w:ascii="Arial" w:hAnsi="Arial" w:cs="Arial"/>
          <w:lang w:val="en-ZA"/>
        </w:rPr>
        <w:t xml:space="preserve">continuing. </w:t>
      </w:r>
    </w:p>
    <w:p w:rsidR="00AD7829" w:rsidRPr="004E147D" w:rsidRDefault="00AD7829" w:rsidP="00CA48D5">
      <w:pPr>
        <w:jc w:val="both"/>
        <w:rPr>
          <w:rFonts w:ascii="Arial" w:hAnsi="Arial" w:cs="Arial"/>
          <w:lang w:val="en-ZA"/>
        </w:rPr>
      </w:pPr>
    </w:p>
    <w:p w:rsidR="00AD7829" w:rsidRPr="004E147D" w:rsidRDefault="00AD7829" w:rsidP="00CA48D5">
      <w:pPr>
        <w:jc w:val="both"/>
        <w:rPr>
          <w:rFonts w:ascii="Arial" w:hAnsi="Arial" w:cs="Arial"/>
          <w:lang w:val="en-ZA"/>
        </w:rPr>
      </w:pPr>
      <w:r w:rsidRPr="004E147D">
        <w:rPr>
          <w:rFonts w:ascii="Arial" w:hAnsi="Arial" w:cs="Arial"/>
          <w:lang w:val="en-ZA"/>
        </w:rPr>
        <w:t>We urge the Portfolio Committee</w:t>
      </w:r>
      <w:r w:rsidR="00E658C7" w:rsidRPr="004E147D">
        <w:rPr>
          <w:rFonts w:ascii="Arial" w:hAnsi="Arial" w:cs="Arial"/>
          <w:lang w:val="en-ZA"/>
        </w:rPr>
        <w:t xml:space="preserve"> to </w:t>
      </w:r>
      <w:r w:rsidR="003E1768" w:rsidRPr="004E147D">
        <w:rPr>
          <w:rFonts w:ascii="Arial" w:hAnsi="Arial" w:cs="Arial"/>
          <w:lang w:val="en-ZA"/>
        </w:rPr>
        <w:t>stay</w:t>
      </w:r>
      <w:r w:rsidR="00E658C7" w:rsidRPr="004E147D">
        <w:rPr>
          <w:rFonts w:ascii="Arial" w:hAnsi="Arial" w:cs="Arial"/>
          <w:lang w:val="en-ZA"/>
        </w:rPr>
        <w:t xml:space="preserve"> the course</w:t>
      </w:r>
      <w:r w:rsidR="008B4F2D" w:rsidRPr="004E147D">
        <w:rPr>
          <w:rFonts w:ascii="Arial" w:hAnsi="Arial" w:cs="Arial"/>
          <w:lang w:val="en-ZA"/>
        </w:rPr>
        <w:t xml:space="preserve"> and ignore these attacks</w:t>
      </w:r>
      <w:r w:rsidR="00E658C7" w:rsidRPr="004E147D">
        <w:rPr>
          <w:rFonts w:ascii="Arial" w:hAnsi="Arial" w:cs="Arial"/>
          <w:lang w:val="en-ZA"/>
        </w:rPr>
        <w:t xml:space="preserve"> to ensure we transform the South African </w:t>
      </w:r>
      <w:r w:rsidR="008B4F2D" w:rsidRPr="004E147D">
        <w:rPr>
          <w:rFonts w:ascii="Arial" w:hAnsi="Arial" w:cs="Arial"/>
          <w:lang w:val="en-ZA"/>
        </w:rPr>
        <w:t>economy</w:t>
      </w:r>
      <w:r w:rsidR="00E658C7" w:rsidRPr="004E147D">
        <w:rPr>
          <w:rFonts w:ascii="Arial" w:hAnsi="Arial" w:cs="Arial"/>
          <w:lang w:val="en-ZA"/>
        </w:rPr>
        <w:t>.</w:t>
      </w:r>
      <w:r w:rsidR="003E1768" w:rsidRPr="004E147D">
        <w:rPr>
          <w:rFonts w:ascii="Arial" w:hAnsi="Arial" w:cs="Arial"/>
          <w:lang w:val="en-ZA"/>
        </w:rPr>
        <w:t xml:space="preserve"> </w:t>
      </w:r>
    </w:p>
    <w:p w:rsidR="007239F3" w:rsidRPr="004E147D" w:rsidRDefault="007239F3" w:rsidP="00CA48D5">
      <w:pPr>
        <w:jc w:val="both"/>
        <w:rPr>
          <w:rFonts w:ascii="Arial" w:hAnsi="Arial" w:cs="Arial"/>
          <w:lang w:val="en-ZA"/>
        </w:rPr>
      </w:pPr>
    </w:p>
    <w:p w:rsidR="007239F3" w:rsidRPr="004E147D" w:rsidRDefault="003E1768" w:rsidP="00CA48D5">
      <w:pPr>
        <w:jc w:val="both"/>
        <w:rPr>
          <w:rFonts w:ascii="Arial" w:hAnsi="Arial" w:cs="Arial"/>
          <w:lang w:val="en-ZA"/>
        </w:rPr>
      </w:pPr>
      <w:r w:rsidRPr="004E147D">
        <w:rPr>
          <w:rFonts w:ascii="Arial" w:hAnsi="Arial" w:cs="Arial"/>
          <w:lang w:val="en-ZA"/>
        </w:rPr>
        <w:t>An</w:t>
      </w:r>
      <w:r w:rsidR="007239F3" w:rsidRPr="004E147D">
        <w:rPr>
          <w:rFonts w:ascii="Arial" w:hAnsi="Arial" w:cs="Arial"/>
          <w:lang w:val="en-ZA"/>
        </w:rPr>
        <w:t xml:space="preserve"> American publication, </w:t>
      </w:r>
      <w:r w:rsidR="006811E9" w:rsidRPr="004E147D">
        <w:rPr>
          <w:rFonts w:ascii="Arial" w:hAnsi="Arial" w:cs="Arial"/>
          <w:i/>
          <w:lang w:val="en-ZA"/>
        </w:rPr>
        <w:t>The</w:t>
      </w:r>
      <w:r w:rsidR="007239F3" w:rsidRPr="004E147D">
        <w:rPr>
          <w:rFonts w:ascii="Arial" w:hAnsi="Arial" w:cs="Arial"/>
          <w:i/>
          <w:lang w:val="en-ZA"/>
        </w:rPr>
        <w:t xml:space="preserve"> Nation</w:t>
      </w:r>
      <w:r w:rsidR="007239F3" w:rsidRPr="004E147D">
        <w:rPr>
          <w:rFonts w:ascii="Arial" w:hAnsi="Arial" w:cs="Arial"/>
          <w:lang w:val="en-ZA"/>
        </w:rPr>
        <w:t xml:space="preserve">, </w:t>
      </w:r>
      <w:r w:rsidR="00CF23C9" w:rsidRPr="004E147D">
        <w:rPr>
          <w:rFonts w:ascii="Arial" w:hAnsi="Arial" w:cs="Arial"/>
          <w:lang w:val="en-ZA"/>
        </w:rPr>
        <w:t>in describing</w:t>
      </w:r>
      <w:r w:rsidR="007239F3" w:rsidRPr="004E147D">
        <w:rPr>
          <w:rFonts w:ascii="Arial" w:hAnsi="Arial" w:cs="Arial"/>
          <w:lang w:val="en-ZA"/>
        </w:rPr>
        <w:t xml:space="preserve"> the United States economy </w:t>
      </w:r>
      <w:r w:rsidR="00CF23C9" w:rsidRPr="004E147D">
        <w:rPr>
          <w:rFonts w:ascii="Arial" w:hAnsi="Arial" w:cs="Arial"/>
          <w:lang w:val="en-ZA"/>
        </w:rPr>
        <w:t>in April 2017, warns us what will happen if we do not transform the South African economy</w:t>
      </w:r>
      <w:r w:rsidR="009F695E" w:rsidRPr="004E147D">
        <w:rPr>
          <w:rFonts w:ascii="Arial" w:hAnsi="Arial" w:cs="Arial"/>
          <w:lang w:val="en-ZA"/>
        </w:rPr>
        <w:t xml:space="preserve"> and concentration and consolidation increase</w:t>
      </w:r>
      <w:r w:rsidR="00CF23C9" w:rsidRPr="004E147D">
        <w:rPr>
          <w:rFonts w:ascii="Arial" w:hAnsi="Arial" w:cs="Arial"/>
          <w:lang w:val="en-ZA"/>
        </w:rPr>
        <w:t>:</w:t>
      </w:r>
      <w:r w:rsidR="007239F3" w:rsidRPr="004E147D">
        <w:rPr>
          <w:rFonts w:ascii="Arial" w:hAnsi="Arial" w:cs="Arial"/>
          <w:lang w:val="en-ZA"/>
        </w:rPr>
        <w:t xml:space="preserve"> </w:t>
      </w:r>
    </w:p>
    <w:p w:rsidR="007239F3" w:rsidRPr="004E147D" w:rsidRDefault="007239F3" w:rsidP="00CA48D5">
      <w:pPr>
        <w:jc w:val="both"/>
        <w:rPr>
          <w:rFonts w:ascii="Arial" w:hAnsi="Arial" w:cs="Arial"/>
          <w:lang w:val="en-ZA"/>
        </w:rPr>
      </w:pPr>
    </w:p>
    <w:p w:rsidR="007239F3" w:rsidRPr="004E147D" w:rsidRDefault="007239F3" w:rsidP="007239F3">
      <w:pPr>
        <w:ind w:left="720"/>
        <w:jc w:val="both"/>
        <w:rPr>
          <w:rFonts w:ascii="Arial" w:hAnsi="Arial" w:cs="Arial"/>
          <w:lang w:val="en-ZA"/>
        </w:rPr>
      </w:pPr>
      <w:r w:rsidRPr="004E147D">
        <w:rPr>
          <w:rFonts w:ascii="Arial" w:hAnsi="Arial" w:cs="Arial"/>
          <w:lang w:val="en-ZA"/>
        </w:rPr>
        <w:t>“This market consolidation has wide-reaching effects beyond the higher prices monopolies can charge due to lack of competition. Quality suffers when consumers have nowhere else to turn… Economic power begets political power, and democratic institutions suffer. Personal liberty to use talents and skills gets stymied when there’s only one game in town. Barriers to entry have led to a decline in business start-ups and a retrenching of economic dynamism. Inequality grows when a few at the top gather all the rewards in a market.”</w:t>
      </w:r>
    </w:p>
    <w:p w:rsidR="007239F3" w:rsidRPr="004E147D" w:rsidRDefault="007239F3" w:rsidP="007239F3">
      <w:pPr>
        <w:jc w:val="both"/>
        <w:rPr>
          <w:rFonts w:ascii="Arial" w:hAnsi="Arial" w:cs="Arial"/>
          <w:lang w:val="en-ZA"/>
        </w:rPr>
      </w:pPr>
    </w:p>
    <w:p w:rsidR="0079342E" w:rsidRPr="004E147D" w:rsidRDefault="000757E9" w:rsidP="00EB2429">
      <w:pPr>
        <w:jc w:val="both"/>
        <w:rPr>
          <w:rFonts w:ascii="Arial" w:hAnsi="Arial" w:cs="Arial"/>
          <w:lang w:val="en-ZA"/>
        </w:rPr>
      </w:pPr>
      <w:r w:rsidRPr="004E147D">
        <w:rPr>
          <w:rFonts w:ascii="Arial" w:hAnsi="Arial" w:cs="Arial"/>
          <w:lang w:val="en-ZA"/>
        </w:rPr>
        <w:t>Much of the attacks</w:t>
      </w:r>
      <w:r w:rsidR="001261F8" w:rsidRPr="004E147D">
        <w:rPr>
          <w:rFonts w:ascii="Arial" w:hAnsi="Arial" w:cs="Arial"/>
          <w:lang w:val="en-ZA"/>
        </w:rPr>
        <w:t xml:space="preserve"> by local business interests</w:t>
      </w:r>
      <w:r w:rsidRPr="004E147D">
        <w:rPr>
          <w:rFonts w:ascii="Arial" w:hAnsi="Arial" w:cs="Arial"/>
          <w:lang w:val="en-ZA"/>
        </w:rPr>
        <w:t xml:space="preserve"> on the Bill </w:t>
      </w:r>
      <w:r w:rsidR="00583A0A" w:rsidRPr="004E147D">
        <w:rPr>
          <w:rFonts w:ascii="Arial" w:hAnsi="Arial" w:cs="Arial"/>
          <w:lang w:val="en-ZA"/>
        </w:rPr>
        <w:t xml:space="preserve">claim that it will deter investment. </w:t>
      </w:r>
      <w:r w:rsidR="00961BD1" w:rsidRPr="004E147D">
        <w:rPr>
          <w:rFonts w:ascii="Arial" w:hAnsi="Arial" w:cs="Arial"/>
          <w:lang w:val="en-ZA"/>
        </w:rPr>
        <w:t xml:space="preserve">Yet, </w:t>
      </w:r>
      <w:r w:rsidR="009F695E" w:rsidRPr="004E147D">
        <w:rPr>
          <w:rFonts w:ascii="Arial" w:hAnsi="Arial" w:cs="Arial"/>
          <w:lang w:val="en-ZA"/>
        </w:rPr>
        <w:t xml:space="preserve">in reality, </w:t>
      </w:r>
      <w:r w:rsidR="00961BD1" w:rsidRPr="004E147D">
        <w:rPr>
          <w:rFonts w:ascii="Arial" w:hAnsi="Arial" w:cs="Arial"/>
          <w:lang w:val="en-ZA"/>
        </w:rPr>
        <w:t>foreign investors and institutions</w:t>
      </w:r>
      <w:r w:rsidR="00553DAA">
        <w:rPr>
          <w:rFonts w:ascii="Arial" w:hAnsi="Arial" w:cs="Arial"/>
          <w:lang w:val="en-ZA"/>
        </w:rPr>
        <w:t>, including the World Bank,</w:t>
      </w:r>
      <w:r w:rsidR="00961BD1" w:rsidRPr="004E147D">
        <w:rPr>
          <w:rFonts w:ascii="Arial" w:hAnsi="Arial" w:cs="Arial"/>
          <w:lang w:val="en-ZA"/>
        </w:rPr>
        <w:t xml:space="preserve"> </w:t>
      </w:r>
      <w:r w:rsidR="00375BD7" w:rsidRPr="004E147D">
        <w:rPr>
          <w:rFonts w:ascii="Arial" w:hAnsi="Arial" w:cs="Arial"/>
          <w:lang w:val="en-ZA"/>
        </w:rPr>
        <w:t>complain</w:t>
      </w:r>
      <w:r w:rsidR="00961BD1" w:rsidRPr="004E147D">
        <w:rPr>
          <w:rFonts w:ascii="Arial" w:hAnsi="Arial" w:cs="Arial"/>
          <w:lang w:val="en-ZA"/>
        </w:rPr>
        <w:t xml:space="preserve"> about the collusive practices and concentration in the economy</w:t>
      </w:r>
      <w:r w:rsidR="00375BD7" w:rsidRPr="004E147D">
        <w:rPr>
          <w:rFonts w:ascii="Arial" w:hAnsi="Arial" w:cs="Arial"/>
          <w:lang w:val="en-ZA"/>
        </w:rPr>
        <w:t xml:space="preserve"> and identify these as the real reasons for </w:t>
      </w:r>
      <w:r w:rsidR="00600700" w:rsidRPr="004E147D">
        <w:rPr>
          <w:rFonts w:ascii="Arial" w:hAnsi="Arial" w:cs="Arial"/>
          <w:lang w:val="en-ZA"/>
        </w:rPr>
        <w:t>the lack of</w:t>
      </w:r>
      <w:r w:rsidR="00375BD7" w:rsidRPr="004E147D">
        <w:rPr>
          <w:rFonts w:ascii="Arial" w:hAnsi="Arial" w:cs="Arial"/>
          <w:lang w:val="en-ZA"/>
        </w:rPr>
        <w:t xml:space="preserve"> </w:t>
      </w:r>
      <w:r w:rsidR="00600700" w:rsidRPr="004E147D">
        <w:rPr>
          <w:rFonts w:ascii="Arial" w:hAnsi="Arial" w:cs="Arial"/>
          <w:lang w:val="en-ZA"/>
        </w:rPr>
        <w:t xml:space="preserve">investment. COSATU shares their concerns and has </w:t>
      </w:r>
      <w:r w:rsidR="006C54BB" w:rsidRPr="004E147D">
        <w:rPr>
          <w:rFonts w:ascii="Arial" w:hAnsi="Arial" w:cs="Arial"/>
          <w:lang w:val="en-ZA"/>
        </w:rPr>
        <w:t>called on government to</w:t>
      </w:r>
      <w:r w:rsidR="00CA48D5" w:rsidRPr="004E147D">
        <w:rPr>
          <w:rFonts w:ascii="Arial" w:hAnsi="Arial" w:cs="Arial"/>
          <w:lang w:val="en-ZA"/>
        </w:rPr>
        <w:t xml:space="preserve"> act more decisively to </w:t>
      </w:r>
      <w:r w:rsidR="00600700" w:rsidRPr="004E147D">
        <w:rPr>
          <w:rFonts w:ascii="Arial" w:hAnsi="Arial" w:cs="Arial"/>
          <w:lang w:val="en-ZA"/>
        </w:rPr>
        <w:t>deal with collusion and concentration as these hamper development and contribute to inequality</w:t>
      </w:r>
      <w:r w:rsidR="00CA48D5" w:rsidRPr="004E147D">
        <w:rPr>
          <w:rFonts w:ascii="Arial" w:hAnsi="Arial" w:cs="Arial"/>
          <w:lang w:val="en-ZA"/>
        </w:rPr>
        <w:t xml:space="preserve">. </w:t>
      </w:r>
      <w:r w:rsidR="004547C7" w:rsidRPr="004E147D">
        <w:rPr>
          <w:rFonts w:ascii="Arial" w:hAnsi="Arial" w:cs="Arial"/>
          <w:lang w:val="en-ZA"/>
        </w:rPr>
        <w:t xml:space="preserve">We </w:t>
      </w:r>
      <w:r w:rsidR="00D2569A" w:rsidRPr="004E147D">
        <w:rPr>
          <w:rFonts w:ascii="Arial" w:hAnsi="Arial" w:cs="Arial"/>
          <w:lang w:val="en-ZA"/>
        </w:rPr>
        <w:t>welcome</w:t>
      </w:r>
      <w:r w:rsidR="004547C7" w:rsidRPr="004E147D">
        <w:rPr>
          <w:rFonts w:ascii="Arial" w:hAnsi="Arial" w:cs="Arial"/>
          <w:lang w:val="en-ZA"/>
        </w:rPr>
        <w:t xml:space="preserve"> the Bill </w:t>
      </w:r>
      <w:r w:rsidR="00D2569A" w:rsidRPr="004E147D">
        <w:rPr>
          <w:rFonts w:ascii="Arial" w:hAnsi="Arial" w:cs="Arial"/>
          <w:lang w:val="en-ZA"/>
        </w:rPr>
        <w:t>as a step in the right direction</w:t>
      </w:r>
      <w:r w:rsidR="004547C7" w:rsidRPr="004E147D">
        <w:rPr>
          <w:rFonts w:ascii="Arial" w:hAnsi="Arial" w:cs="Arial"/>
          <w:lang w:val="en-ZA"/>
        </w:rPr>
        <w:t>.</w:t>
      </w:r>
    </w:p>
    <w:p w:rsidR="001243C9" w:rsidRPr="004E147D" w:rsidRDefault="001243C9" w:rsidP="00EB2429">
      <w:pPr>
        <w:jc w:val="both"/>
        <w:rPr>
          <w:rFonts w:ascii="Arial" w:hAnsi="Arial" w:cs="Arial"/>
          <w:lang w:val="en-ZA"/>
        </w:rPr>
      </w:pPr>
    </w:p>
    <w:p w:rsidR="00462ACC" w:rsidRPr="004E147D" w:rsidRDefault="001243C9" w:rsidP="00EB2429">
      <w:pPr>
        <w:jc w:val="both"/>
        <w:rPr>
          <w:rFonts w:ascii="Arial" w:hAnsi="Arial" w:cs="Arial"/>
          <w:lang w:val="en-ZA"/>
        </w:rPr>
      </w:pPr>
      <w:r w:rsidRPr="004E147D">
        <w:rPr>
          <w:rFonts w:ascii="Arial" w:hAnsi="Arial" w:cs="Arial"/>
          <w:lang w:val="en-ZA"/>
        </w:rPr>
        <w:t xml:space="preserve">Dealing with inequality will also strengthen our democracy, as </w:t>
      </w:r>
      <w:r w:rsidR="001261F8" w:rsidRPr="004E147D">
        <w:rPr>
          <w:rFonts w:ascii="Arial" w:hAnsi="Arial" w:cs="Arial"/>
          <w:lang w:val="en-ZA"/>
        </w:rPr>
        <w:t>set out</w:t>
      </w:r>
      <w:r w:rsidRPr="004E147D">
        <w:rPr>
          <w:rFonts w:ascii="Arial" w:hAnsi="Arial" w:cs="Arial"/>
          <w:lang w:val="en-ZA"/>
        </w:rPr>
        <w:t xml:space="preserve"> by t</w:t>
      </w:r>
      <w:r w:rsidR="00E332F1" w:rsidRPr="004E147D">
        <w:rPr>
          <w:rFonts w:ascii="Arial" w:hAnsi="Arial" w:cs="Arial"/>
          <w:lang w:val="en-ZA"/>
        </w:rPr>
        <w:t>he</w:t>
      </w:r>
      <w:r w:rsidR="00D2569A" w:rsidRPr="004E147D">
        <w:rPr>
          <w:rFonts w:ascii="Arial" w:hAnsi="Arial" w:cs="Arial"/>
          <w:lang w:val="en-ZA"/>
        </w:rPr>
        <w:t xml:space="preserve"> former American Supreme Court judge, </w:t>
      </w:r>
      <w:r w:rsidR="006811E9" w:rsidRPr="004E147D">
        <w:rPr>
          <w:rFonts w:ascii="Arial" w:hAnsi="Arial" w:cs="Arial"/>
          <w:lang w:val="en-ZA"/>
        </w:rPr>
        <w:t xml:space="preserve">Justice </w:t>
      </w:r>
      <w:r w:rsidR="00323D8C" w:rsidRPr="004E147D">
        <w:rPr>
          <w:rFonts w:ascii="Arial" w:hAnsi="Arial" w:cs="Arial"/>
          <w:lang w:val="en-ZA"/>
        </w:rPr>
        <w:t xml:space="preserve">Louis </w:t>
      </w:r>
      <w:r w:rsidR="006811E9" w:rsidRPr="004E147D">
        <w:rPr>
          <w:rFonts w:ascii="Arial" w:hAnsi="Arial" w:cs="Arial"/>
          <w:lang w:val="en-ZA"/>
        </w:rPr>
        <w:t xml:space="preserve">Brandeis: “We can have democracy in this country, or we can have great wealth concentrated in the hands of </w:t>
      </w:r>
      <w:r w:rsidR="008A1354" w:rsidRPr="004E147D">
        <w:rPr>
          <w:rFonts w:ascii="Arial" w:hAnsi="Arial" w:cs="Arial"/>
          <w:lang w:val="en-ZA"/>
        </w:rPr>
        <w:t>a few, but we canno</w:t>
      </w:r>
      <w:r w:rsidRPr="004E147D">
        <w:rPr>
          <w:rFonts w:ascii="Arial" w:hAnsi="Arial" w:cs="Arial"/>
          <w:lang w:val="en-ZA"/>
        </w:rPr>
        <w:t>t have both.”</w:t>
      </w:r>
    </w:p>
    <w:p w:rsidR="00EA03F1" w:rsidRPr="004E147D" w:rsidRDefault="00EA03F1" w:rsidP="00EB2429">
      <w:pPr>
        <w:jc w:val="both"/>
        <w:rPr>
          <w:rFonts w:ascii="Arial" w:hAnsi="Arial" w:cs="Arial"/>
          <w:lang w:val="en-ZA"/>
        </w:rPr>
      </w:pPr>
    </w:p>
    <w:p w:rsidR="00E65935" w:rsidRPr="004E147D" w:rsidRDefault="00E65935" w:rsidP="00E65935">
      <w:pPr>
        <w:pStyle w:val="Heading1"/>
        <w:rPr>
          <w:lang w:val="en-ZA"/>
        </w:rPr>
      </w:pPr>
      <w:bookmarkStart w:id="5" w:name="_Toc522281047"/>
      <w:r w:rsidRPr="004E147D">
        <w:rPr>
          <w:lang w:val="en-ZA"/>
        </w:rPr>
        <w:t>Economic concentration</w:t>
      </w:r>
      <w:bookmarkEnd w:id="5"/>
    </w:p>
    <w:p w:rsidR="00E65935" w:rsidRPr="004E147D" w:rsidRDefault="00E65935" w:rsidP="00EB2429">
      <w:pPr>
        <w:jc w:val="both"/>
        <w:rPr>
          <w:rFonts w:ascii="Arial" w:hAnsi="Arial" w:cs="Arial"/>
          <w:lang w:val="en-ZA"/>
        </w:rPr>
      </w:pPr>
    </w:p>
    <w:p w:rsidR="00314529" w:rsidRPr="004E147D" w:rsidRDefault="005C0129" w:rsidP="00314529">
      <w:pPr>
        <w:jc w:val="both"/>
        <w:rPr>
          <w:rFonts w:ascii="Arial" w:hAnsi="Arial" w:cs="Arial"/>
          <w:lang w:val="en-ZA"/>
        </w:rPr>
      </w:pPr>
      <w:r w:rsidRPr="004E147D">
        <w:rPr>
          <w:rFonts w:ascii="Arial" w:hAnsi="Arial" w:cs="Arial"/>
          <w:lang w:val="en-ZA"/>
        </w:rPr>
        <w:t>COSATU</w:t>
      </w:r>
      <w:r w:rsidR="00314529" w:rsidRPr="004E147D">
        <w:rPr>
          <w:rFonts w:ascii="Arial" w:hAnsi="Arial" w:cs="Arial"/>
          <w:lang w:val="en-ZA"/>
        </w:rPr>
        <w:t xml:space="preserve"> supports the</w:t>
      </w:r>
      <w:r w:rsidR="00916F9C" w:rsidRPr="004E147D">
        <w:rPr>
          <w:rFonts w:ascii="Arial" w:hAnsi="Arial" w:cs="Arial"/>
          <w:lang w:val="en-ZA"/>
        </w:rPr>
        <w:t xml:space="preserve"> Bill’s</w:t>
      </w:r>
      <w:r w:rsidR="00314529" w:rsidRPr="004E147D">
        <w:rPr>
          <w:rFonts w:ascii="Arial" w:hAnsi="Arial" w:cs="Arial"/>
          <w:lang w:val="en-ZA"/>
        </w:rPr>
        <w:t xml:space="preserve"> expansion of the mandate</w:t>
      </w:r>
      <w:r w:rsidR="0053443A" w:rsidRPr="004E147D">
        <w:rPr>
          <w:rFonts w:ascii="Arial" w:hAnsi="Arial" w:cs="Arial"/>
          <w:lang w:val="en-ZA"/>
        </w:rPr>
        <w:t xml:space="preserve"> of the competition authorities </w:t>
      </w:r>
      <w:r w:rsidRPr="004E147D">
        <w:rPr>
          <w:rFonts w:ascii="Arial" w:hAnsi="Arial" w:cs="Arial"/>
          <w:lang w:val="en-ZA"/>
        </w:rPr>
        <w:t>to deal with</w:t>
      </w:r>
      <w:r w:rsidR="00314529" w:rsidRPr="004E147D">
        <w:rPr>
          <w:rFonts w:ascii="Arial" w:hAnsi="Arial" w:cs="Arial"/>
          <w:lang w:val="en-ZA"/>
        </w:rPr>
        <w:t xml:space="preserve"> economic concentration. </w:t>
      </w:r>
      <w:r w:rsidRPr="004E147D">
        <w:rPr>
          <w:rFonts w:ascii="Arial" w:hAnsi="Arial" w:cs="Arial"/>
          <w:lang w:val="en-ZA"/>
        </w:rPr>
        <w:t>This is an</w:t>
      </w:r>
      <w:r w:rsidR="00314529" w:rsidRPr="004E147D">
        <w:rPr>
          <w:rFonts w:ascii="Arial" w:hAnsi="Arial" w:cs="Arial"/>
          <w:lang w:val="en-ZA"/>
        </w:rPr>
        <w:t xml:space="preserve"> important area in South Africa’s programme to build a more inclusive economy. </w:t>
      </w:r>
    </w:p>
    <w:p w:rsidR="00314529" w:rsidRPr="004E147D" w:rsidRDefault="00314529" w:rsidP="00314529">
      <w:pPr>
        <w:jc w:val="both"/>
        <w:rPr>
          <w:rFonts w:ascii="Arial" w:hAnsi="Arial" w:cs="Arial"/>
          <w:lang w:val="en-ZA"/>
        </w:rPr>
      </w:pPr>
    </w:p>
    <w:p w:rsidR="00314529" w:rsidRPr="004E147D" w:rsidRDefault="00314529" w:rsidP="00314529">
      <w:pPr>
        <w:jc w:val="both"/>
        <w:rPr>
          <w:rFonts w:ascii="Arial" w:hAnsi="Arial" w:cs="Arial"/>
          <w:lang w:val="en-ZA"/>
        </w:rPr>
      </w:pPr>
      <w:r w:rsidRPr="004E147D">
        <w:rPr>
          <w:rFonts w:ascii="Arial" w:hAnsi="Arial" w:cs="Arial"/>
          <w:lang w:val="en-ZA"/>
        </w:rPr>
        <w:t xml:space="preserve">We </w:t>
      </w:r>
      <w:r w:rsidR="005C0129" w:rsidRPr="004E147D">
        <w:rPr>
          <w:rFonts w:ascii="Arial" w:hAnsi="Arial" w:cs="Arial"/>
          <w:lang w:val="en-ZA"/>
        </w:rPr>
        <w:t>endorse</w:t>
      </w:r>
      <w:r w:rsidRPr="004E147D">
        <w:rPr>
          <w:rFonts w:ascii="Arial" w:hAnsi="Arial" w:cs="Arial"/>
          <w:lang w:val="en-ZA"/>
        </w:rPr>
        <w:t xml:space="preserve"> the</w:t>
      </w:r>
      <w:r w:rsidR="0053443A" w:rsidRPr="004E147D">
        <w:rPr>
          <w:rFonts w:ascii="Arial" w:hAnsi="Arial" w:cs="Arial"/>
          <w:lang w:val="en-ZA"/>
        </w:rPr>
        <w:t xml:space="preserve"> Bill’s</w:t>
      </w:r>
      <w:r w:rsidRPr="004E147D">
        <w:rPr>
          <w:rFonts w:ascii="Arial" w:hAnsi="Arial" w:cs="Arial"/>
          <w:lang w:val="en-ZA"/>
        </w:rPr>
        <w:t xml:space="preserve"> use of instruments to address high levels of economic concentration where these are not justifiable and to enable authorities to take firm measur</w:t>
      </w:r>
      <w:r w:rsidR="0053443A" w:rsidRPr="004E147D">
        <w:rPr>
          <w:rFonts w:ascii="Arial" w:hAnsi="Arial" w:cs="Arial"/>
          <w:lang w:val="en-ZA"/>
        </w:rPr>
        <w:t>es to deconcentrate the economy. This is</w:t>
      </w:r>
      <w:r w:rsidRPr="004E147D">
        <w:rPr>
          <w:rFonts w:ascii="Arial" w:hAnsi="Arial" w:cs="Arial"/>
          <w:lang w:val="en-ZA"/>
        </w:rPr>
        <w:t xml:space="preserve"> in line with trade unions’ call for a more inclusive growth path and for firm action against monopolies, oligopolies and dominant players who abuse their market power. We also support the</w:t>
      </w:r>
      <w:r w:rsidR="0053443A" w:rsidRPr="004E147D">
        <w:rPr>
          <w:rFonts w:ascii="Arial" w:hAnsi="Arial" w:cs="Arial"/>
          <w:lang w:val="en-ZA"/>
        </w:rPr>
        <w:t xml:space="preserve"> Bill’s</w:t>
      </w:r>
      <w:r w:rsidRPr="004E147D">
        <w:rPr>
          <w:rFonts w:ascii="Arial" w:hAnsi="Arial" w:cs="Arial"/>
          <w:lang w:val="en-ZA"/>
        </w:rPr>
        <w:t xml:space="preserve"> inclusion of economic concentration as a specific consideration in mergers and in the investigation of cartels and the abuse of dominance. </w:t>
      </w:r>
    </w:p>
    <w:p w:rsidR="00B34757" w:rsidRPr="004E147D" w:rsidRDefault="00B34757" w:rsidP="00B34757">
      <w:pPr>
        <w:jc w:val="both"/>
        <w:rPr>
          <w:rFonts w:ascii="Arial" w:hAnsi="Arial" w:cs="Arial"/>
          <w:lang w:val="en-ZA"/>
        </w:rPr>
      </w:pPr>
    </w:p>
    <w:p w:rsidR="00916F9C" w:rsidRPr="004E147D" w:rsidRDefault="00B34757" w:rsidP="00314529">
      <w:pPr>
        <w:jc w:val="both"/>
        <w:rPr>
          <w:rFonts w:ascii="Arial" w:hAnsi="Arial" w:cs="Arial"/>
          <w:lang w:val="en-ZA"/>
        </w:rPr>
      </w:pPr>
      <w:r w:rsidRPr="004E147D">
        <w:rPr>
          <w:rFonts w:ascii="Arial" w:hAnsi="Arial" w:cs="Arial"/>
          <w:lang w:val="en-ZA"/>
        </w:rPr>
        <w:t>Concentrated markets can have the following negative effects</w:t>
      </w:r>
      <w:r w:rsidR="00623912" w:rsidRPr="004E147D">
        <w:rPr>
          <w:rFonts w:ascii="Arial" w:hAnsi="Arial" w:cs="Arial"/>
          <w:lang w:val="en-ZA"/>
        </w:rPr>
        <w:t>:</w:t>
      </w:r>
    </w:p>
    <w:p w:rsidR="00B34757" w:rsidRPr="004E147D" w:rsidRDefault="00E65935" w:rsidP="00B34757">
      <w:pPr>
        <w:pStyle w:val="ListParagraph"/>
        <w:numPr>
          <w:ilvl w:val="0"/>
          <w:numId w:val="32"/>
        </w:numPr>
        <w:jc w:val="both"/>
        <w:rPr>
          <w:rFonts w:ascii="Arial" w:hAnsi="Arial" w:cs="Arial"/>
          <w:lang w:val="en-ZA"/>
        </w:rPr>
      </w:pPr>
      <w:r w:rsidRPr="004E147D">
        <w:rPr>
          <w:rFonts w:ascii="Arial" w:hAnsi="Arial" w:cs="Arial"/>
          <w:lang w:val="en-ZA"/>
        </w:rPr>
        <w:t>Dominant companies tend to maximise profits by charging higher prices, at the cost of lower levels of product</w:t>
      </w:r>
      <w:r w:rsidR="001261F8" w:rsidRPr="004E147D">
        <w:rPr>
          <w:rFonts w:ascii="Arial" w:hAnsi="Arial" w:cs="Arial"/>
          <w:lang w:val="en-ZA"/>
        </w:rPr>
        <w:t>ion, employment and investment</w:t>
      </w:r>
    </w:p>
    <w:p w:rsidR="00E65935" w:rsidRPr="004E147D" w:rsidRDefault="00E65935" w:rsidP="00B34757">
      <w:pPr>
        <w:pStyle w:val="ListParagraph"/>
        <w:numPr>
          <w:ilvl w:val="0"/>
          <w:numId w:val="32"/>
        </w:numPr>
        <w:jc w:val="both"/>
        <w:rPr>
          <w:rFonts w:ascii="Arial" w:hAnsi="Arial" w:cs="Arial"/>
          <w:lang w:val="en-ZA"/>
        </w:rPr>
      </w:pPr>
      <w:r w:rsidRPr="004E147D">
        <w:rPr>
          <w:rFonts w:ascii="Arial" w:hAnsi="Arial" w:cs="Arial"/>
          <w:lang w:val="en-ZA"/>
        </w:rPr>
        <w:t>Dominant companies are associated with higher levels of income inequality and</w:t>
      </w:r>
      <w:r w:rsidR="00B34757" w:rsidRPr="004E147D">
        <w:rPr>
          <w:rFonts w:ascii="Arial" w:hAnsi="Arial" w:cs="Arial"/>
          <w:lang w:val="en-ZA"/>
        </w:rPr>
        <w:t xml:space="preserve"> narrower ownership structures</w:t>
      </w:r>
    </w:p>
    <w:p w:rsidR="00827BC7" w:rsidRPr="004E147D" w:rsidRDefault="00A213BF" w:rsidP="00B34757">
      <w:pPr>
        <w:pStyle w:val="ListParagraph"/>
        <w:numPr>
          <w:ilvl w:val="0"/>
          <w:numId w:val="32"/>
        </w:numPr>
        <w:jc w:val="both"/>
        <w:rPr>
          <w:rFonts w:ascii="Arial" w:hAnsi="Arial" w:cs="Arial"/>
          <w:lang w:val="en-ZA"/>
        </w:rPr>
      </w:pPr>
      <w:r w:rsidRPr="004E147D">
        <w:rPr>
          <w:rFonts w:ascii="Arial" w:hAnsi="Arial" w:cs="Arial"/>
          <w:lang w:val="en-ZA"/>
        </w:rPr>
        <w:t xml:space="preserve">As mentioned </w:t>
      </w:r>
      <w:r w:rsidR="00964B4E" w:rsidRPr="004E147D">
        <w:rPr>
          <w:rFonts w:ascii="Arial" w:hAnsi="Arial" w:cs="Arial"/>
          <w:lang w:val="en-ZA"/>
        </w:rPr>
        <w:t xml:space="preserve">in </w:t>
      </w:r>
      <w:r w:rsidR="005D79FB" w:rsidRPr="004E147D">
        <w:rPr>
          <w:rFonts w:ascii="Arial" w:hAnsi="Arial" w:cs="Arial"/>
          <w:lang w:val="en-ZA"/>
        </w:rPr>
        <w:t>paragraph</w:t>
      </w:r>
      <w:r w:rsidR="00964B4E" w:rsidRPr="004E147D">
        <w:rPr>
          <w:rFonts w:ascii="Arial" w:hAnsi="Arial" w:cs="Arial"/>
          <w:lang w:val="en-ZA"/>
        </w:rPr>
        <w:t xml:space="preserve"> 3 above</w:t>
      </w:r>
      <w:r w:rsidRPr="004E147D">
        <w:rPr>
          <w:rFonts w:ascii="Arial" w:hAnsi="Arial" w:cs="Arial"/>
          <w:lang w:val="en-ZA"/>
        </w:rPr>
        <w:t>, highly c</w:t>
      </w:r>
      <w:r w:rsidR="00B34757" w:rsidRPr="004E147D">
        <w:rPr>
          <w:rFonts w:ascii="Arial" w:hAnsi="Arial" w:cs="Arial"/>
          <w:lang w:val="en-ZA"/>
        </w:rPr>
        <w:t>on</w:t>
      </w:r>
      <w:r w:rsidRPr="004E147D">
        <w:rPr>
          <w:rFonts w:ascii="Arial" w:hAnsi="Arial" w:cs="Arial"/>
          <w:lang w:val="en-ZA"/>
        </w:rPr>
        <w:t>c</w:t>
      </w:r>
      <w:r w:rsidR="00B34757" w:rsidRPr="004E147D">
        <w:rPr>
          <w:rFonts w:ascii="Arial" w:hAnsi="Arial" w:cs="Arial"/>
          <w:lang w:val="en-ZA"/>
        </w:rPr>
        <w:t>entra</w:t>
      </w:r>
      <w:r w:rsidRPr="004E147D">
        <w:rPr>
          <w:rFonts w:ascii="Arial" w:hAnsi="Arial" w:cs="Arial"/>
          <w:lang w:val="en-ZA"/>
        </w:rPr>
        <w:t>ted markets with cartels and monopolies discourage investment</w:t>
      </w:r>
    </w:p>
    <w:p w:rsidR="00827BC7" w:rsidRPr="004E147D" w:rsidRDefault="00827BC7" w:rsidP="00827BC7">
      <w:pPr>
        <w:jc w:val="both"/>
        <w:rPr>
          <w:rFonts w:ascii="Arial" w:hAnsi="Arial" w:cs="Arial"/>
          <w:lang w:val="en-ZA"/>
        </w:rPr>
      </w:pPr>
    </w:p>
    <w:p w:rsidR="00203774" w:rsidRPr="004E147D" w:rsidRDefault="00827BC7" w:rsidP="00827BC7">
      <w:pPr>
        <w:jc w:val="both"/>
        <w:rPr>
          <w:rFonts w:ascii="Arial" w:hAnsi="Arial" w:cs="Arial"/>
          <w:lang w:val="en-ZA"/>
        </w:rPr>
      </w:pPr>
      <w:r w:rsidRPr="004E147D">
        <w:rPr>
          <w:rFonts w:ascii="Arial" w:hAnsi="Arial" w:cs="Arial"/>
          <w:lang w:val="en-ZA"/>
        </w:rPr>
        <w:t xml:space="preserve">COSATU believes the Bill </w:t>
      </w:r>
      <w:r w:rsidR="00203774" w:rsidRPr="004E147D">
        <w:rPr>
          <w:rFonts w:ascii="Arial" w:hAnsi="Arial" w:cs="Arial"/>
          <w:lang w:val="en-ZA"/>
        </w:rPr>
        <w:t>addresses the negative impact of c</w:t>
      </w:r>
      <w:r w:rsidR="00F800B5" w:rsidRPr="004E147D">
        <w:rPr>
          <w:rFonts w:ascii="Arial" w:hAnsi="Arial" w:cs="Arial"/>
          <w:lang w:val="en-ZA"/>
        </w:rPr>
        <w:t xml:space="preserve">oncentration in </w:t>
      </w:r>
      <w:r w:rsidR="008E1C38" w:rsidRPr="004E147D">
        <w:rPr>
          <w:rFonts w:ascii="Arial" w:hAnsi="Arial" w:cs="Arial"/>
          <w:lang w:val="en-ZA"/>
        </w:rPr>
        <w:t xml:space="preserve">the South African economy </w:t>
      </w:r>
      <w:r w:rsidR="00F800B5" w:rsidRPr="004E147D">
        <w:rPr>
          <w:rFonts w:ascii="Arial" w:hAnsi="Arial" w:cs="Arial"/>
          <w:lang w:val="en-ZA"/>
        </w:rPr>
        <w:t>through</w:t>
      </w:r>
      <w:r w:rsidR="00203774" w:rsidRPr="004E147D">
        <w:rPr>
          <w:rFonts w:ascii="Arial" w:hAnsi="Arial" w:cs="Arial"/>
          <w:lang w:val="en-ZA"/>
        </w:rPr>
        <w:t xml:space="preserve"> addressing the structure of markets, t</w:t>
      </w:r>
      <w:r w:rsidR="00F800B5" w:rsidRPr="004E147D">
        <w:rPr>
          <w:rFonts w:ascii="Arial" w:hAnsi="Arial" w:cs="Arial"/>
          <w:lang w:val="en-ZA"/>
        </w:rPr>
        <w:t xml:space="preserve">he impact that they are having, including </w:t>
      </w:r>
      <w:r w:rsidR="00203774" w:rsidRPr="004E147D">
        <w:rPr>
          <w:rFonts w:ascii="Arial" w:hAnsi="Arial" w:cs="Arial"/>
          <w:lang w:val="en-ZA"/>
        </w:rPr>
        <w:t xml:space="preserve">on </w:t>
      </w:r>
      <w:r w:rsidR="00F800B5" w:rsidRPr="004E147D">
        <w:rPr>
          <w:rFonts w:ascii="Arial" w:hAnsi="Arial" w:cs="Arial"/>
          <w:lang w:val="en-ZA"/>
        </w:rPr>
        <w:t>SMMEs</w:t>
      </w:r>
      <w:r w:rsidR="00203774" w:rsidRPr="004E147D">
        <w:rPr>
          <w:rFonts w:ascii="Arial" w:hAnsi="Arial" w:cs="Arial"/>
          <w:lang w:val="en-ZA"/>
        </w:rPr>
        <w:t xml:space="preserve"> and </w:t>
      </w:r>
      <w:r w:rsidR="001261F8" w:rsidRPr="004E147D">
        <w:rPr>
          <w:rFonts w:ascii="Arial" w:hAnsi="Arial" w:cs="Arial"/>
          <w:lang w:val="en-ZA"/>
        </w:rPr>
        <w:t>businesses</w:t>
      </w:r>
      <w:r w:rsidR="00203774" w:rsidRPr="004E147D">
        <w:rPr>
          <w:rFonts w:ascii="Arial" w:hAnsi="Arial" w:cs="Arial"/>
          <w:lang w:val="en-ZA"/>
        </w:rPr>
        <w:t xml:space="preserve"> owned by </w:t>
      </w:r>
      <w:r w:rsidR="00F800B5" w:rsidRPr="004E147D">
        <w:rPr>
          <w:rFonts w:ascii="Arial" w:hAnsi="Arial" w:cs="Arial"/>
          <w:lang w:val="en-ZA"/>
        </w:rPr>
        <w:t>black people</w:t>
      </w:r>
      <w:r w:rsidR="00203774" w:rsidRPr="004E147D">
        <w:rPr>
          <w:rFonts w:ascii="Arial" w:hAnsi="Arial" w:cs="Arial"/>
          <w:lang w:val="en-ZA"/>
        </w:rPr>
        <w:t>, and the behaviour of dominant firms.</w:t>
      </w:r>
    </w:p>
    <w:p w:rsidR="00F800B5" w:rsidRPr="004E147D" w:rsidRDefault="00F800B5" w:rsidP="00827BC7">
      <w:pPr>
        <w:jc w:val="both"/>
        <w:rPr>
          <w:rFonts w:ascii="Arial" w:hAnsi="Arial" w:cs="Arial"/>
          <w:lang w:val="en-ZA"/>
        </w:rPr>
      </w:pPr>
    </w:p>
    <w:p w:rsidR="00041937" w:rsidRPr="004E147D" w:rsidRDefault="008E1C38" w:rsidP="00F800B5">
      <w:pPr>
        <w:jc w:val="both"/>
        <w:rPr>
          <w:rFonts w:ascii="Arial" w:hAnsi="Arial" w:cs="Arial"/>
          <w:lang w:val="en-ZA"/>
        </w:rPr>
      </w:pPr>
      <w:r w:rsidRPr="004E147D">
        <w:rPr>
          <w:rFonts w:ascii="Arial" w:hAnsi="Arial" w:cs="Arial"/>
          <w:lang w:val="en-ZA"/>
        </w:rPr>
        <w:t>We support the Bill as it will prohibit</w:t>
      </w:r>
      <w:r w:rsidR="00203774" w:rsidRPr="004E147D">
        <w:rPr>
          <w:rFonts w:ascii="Arial" w:hAnsi="Arial" w:cs="Arial"/>
          <w:lang w:val="en-ZA"/>
        </w:rPr>
        <w:t xml:space="preserve"> a range of </w:t>
      </w:r>
      <w:r w:rsidR="00F800B5" w:rsidRPr="004E147D">
        <w:rPr>
          <w:rFonts w:ascii="Arial" w:hAnsi="Arial" w:cs="Arial"/>
          <w:lang w:val="en-ZA"/>
        </w:rPr>
        <w:t>behaviours of dominant firms,</w:t>
      </w:r>
      <w:r w:rsidR="00203774" w:rsidRPr="004E147D">
        <w:rPr>
          <w:rFonts w:ascii="Arial" w:hAnsi="Arial" w:cs="Arial"/>
          <w:lang w:val="en-ZA"/>
        </w:rPr>
        <w:t xml:space="preserve"> </w:t>
      </w:r>
      <w:r w:rsidR="00041937" w:rsidRPr="004E147D">
        <w:rPr>
          <w:rFonts w:ascii="Arial" w:hAnsi="Arial" w:cs="Arial"/>
          <w:lang w:val="en-ZA"/>
        </w:rPr>
        <w:t>including</w:t>
      </w:r>
    </w:p>
    <w:p w:rsidR="00041937" w:rsidRPr="004E147D" w:rsidRDefault="00203774" w:rsidP="00041937">
      <w:pPr>
        <w:pStyle w:val="ListParagraph"/>
        <w:numPr>
          <w:ilvl w:val="0"/>
          <w:numId w:val="32"/>
        </w:numPr>
        <w:jc w:val="both"/>
        <w:rPr>
          <w:rFonts w:ascii="Arial" w:hAnsi="Arial" w:cs="Arial"/>
          <w:lang w:val="en-ZA"/>
        </w:rPr>
      </w:pPr>
      <w:r w:rsidRPr="004E147D">
        <w:rPr>
          <w:rFonts w:ascii="Arial" w:hAnsi="Arial" w:cs="Arial"/>
          <w:lang w:val="en-ZA"/>
        </w:rPr>
        <w:t xml:space="preserve">where a dominant firm uses its market power to impede an </w:t>
      </w:r>
      <w:r w:rsidR="00F800B5" w:rsidRPr="004E147D">
        <w:rPr>
          <w:rFonts w:ascii="Arial" w:hAnsi="Arial" w:cs="Arial"/>
          <w:lang w:val="en-ZA"/>
        </w:rPr>
        <w:t xml:space="preserve">SMME </w:t>
      </w:r>
      <w:r w:rsidRPr="004E147D">
        <w:rPr>
          <w:rFonts w:ascii="Arial" w:hAnsi="Arial" w:cs="Arial"/>
          <w:lang w:val="en-ZA"/>
        </w:rPr>
        <w:t xml:space="preserve">from participating effectively; </w:t>
      </w:r>
    </w:p>
    <w:p w:rsidR="00041937" w:rsidRPr="004E147D" w:rsidRDefault="00E90BA4" w:rsidP="00041937">
      <w:pPr>
        <w:pStyle w:val="ListParagraph"/>
        <w:numPr>
          <w:ilvl w:val="0"/>
          <w:numId w:val="32"/>
        </w:numPr>
        <w:jc w:val="both"/>
        <w:rPr>
          <w:rFonts w:ascii="Arial" w:hAnsi="Arial" w:cs="Arial"/>
          <w:lang w:val="en-ZA"/>
        </w:rPr>
      </w:pPr>
      <w:r w:rsidRPr="004E147D">
        <w:rPr>
          <w:rFonts w:ascii="Arial" w:hAnsi="Arial" w:cs="Arial"/>
          <w:lang w:val="en-ZA"/>
        </w:rPr>
        <w:t xml:space="preserve">when </w:t>
      </w:r>
      <w:r w:rsidR="00203774" w:rsidRPr="004E147D">
        <w:rPr>
          <w:rFonts w:ascii="Arial" w:hAnsi="Arial" w:cs="Arial"/>
          <w:lang w:val="en-ZA"/>
        </w:rPr>
        <w:t xml:space="preserve">large vertically integrated firms </w:t>
      </w:r>
      <w:r w:rsidR="00041937" w:rsidRPr="004E147D">
        <w:rPr>
          <w:rFonts w:ascii="Arial" w:hAnsi="Arial" w:cs="Arial"/>
          <w:lang w:val="en-ZA"/>
        </w:rPr>
        <w:t>manipulate</w:t>
      </w:r>
      <w:r w:rsidR="00203774" w:rsidRPr="004E147D">
        <w:rPr>
          <w:rFonts w:ascii="Arial" w:hAnsi="Arial" w:cs="Arial"/>
          <w:lang w:val="en-ZA"/>
        </w:rPr>
        <w:t xml:space="preserve"> prices in </w:t>
      </w:r>
      <w:r w:rsidR="00041937" w:rsidRPr="004E147D">
        <w:rPr>
          <w:rFonts w:ascii="Arial" w:hAnsi="Arial" w:cs="Arial"/>
          <w:lang w:val="en-ZA"/>
        </w:rPr>
        <w:t>the value chain</w:t>
      </w:r>
      <w:r w:rsidR="00203774" w:rsidRPr="004E147D">
        <w:rPr>
          <w:rFonts w:ascii="Arial" w:hAnsi="Arial" w:cs="Arial"/>
          <w:lang w:val="en-ZA"/>
        </w:rPr>
        <w:t xml:space="preserve"> to keep competitors out; </w:t>
      </w:r>
    </w:p>
    <w:p w:rsidR="00041937" w:rsidRPr="004E147D" w:rsidRDefault="00E90BA4" w:rsidP="00041937">
      <w:pPr>
        <w:pStyle w:val="ListParagraph"/>
        <w:numPr>
          <w:ilvl w:val="0"/>
          <w:numId w:val="32"/>
        </w:numPr>
        <w:jc w:val="both"/>
        <w:rPr>
          <w:rFonts w:ascii="Arial" w:hAnsi="Arial" w:cs="Arial"/>
          <w:lang w:val="en-ZA"/>
        </w:rPr>
      </w:pPr>
      <w:r w:rsidRPr="004E147D">
        <w:rPr>
          <w:rFonts w:ascii="Arial" w:hAnsi="Arial" w:cs="Arial"/>
          <w:lang w:val="en-ZA"/>
        </w:rPr>
        <w:t xml:space="preserve">where </w:t>
      </w:r>
      <w:r w:rsidR="00203774" w:rsidRPr="004E147D">
        <w:rPr>
          <w:rFonts w:ascii="Arial" w:hAnsi="Arial" w:cs="Arial"/>
          <w:lang w:val="en-ZA"/>
        </w:rPr>
        <w:t xml:space="preserve">price discrimination impedes the ability of </w:t>
      </w:r>
      <w:r w:rsidR="00041937" w:rsidRPr="004E147D">
        <w:rPr>
          <w:rFonts w:ascii="Arial" w:hAnsi="Arial" w:cs="Arial"/>
          <w:lang w:val="en-ZA"/>
        </w:rPr>
        <w:t>SMMEs and black-</w:t>
      </w:r>
      <w:r w:rsidR="00203774" w:rsidRPr="004E147D">
        <w:rPr>
          <w:rFonts w:ascii="Arial" w:hAnsi="Arial" w:cs="Arial"/>
          <w:lang w:val="en-ZA"/>
        </w:rPr>
        <w:t xml:space="preserve">owned firms from participating in the economy; </w:t>
      </w:r>
      <w:r w:rsidR="008E1C38" w:rsidRPr="004E147D">
        <w:rPr>
          <w:rFonts w:ascii="Arial" w:hAnsi="Arial" w:cs="Arial"/>
          <w:lang w:val="en-ZA"/>
        </w:rPr>
        <w:t>and</w:t>
      </w:r>
    </w:p>
    <w:p w:rsidR="00E332F1" w:rsidRPr="004E147D" w:rsidRDefault="00E90BA4" w:rsidP="00EB2429">
      <w:pPr>
        <w:pStyle w:val="ListParagraph"/>
        <w:numPr>
          <w:ilvl w:val="0"/>
          <w:numId w:val="32"/>
        </w:numPr>
        <w:jc w:val="both"/>
        <w:rPr>
          <w:rFonts w:ascii="Arial" w:hAnsi="Arial" w:cs="Arial"/>
          <w:lang w:val="en-ZA"/>
        </w:rPr>
      </w:pPr>
      <w:r w:rsidRPr="004E147D">
        <w:rPr>
          <w:rFonts w:ascii="Arial" w:hAnsi="Arial" w:cs="Arial"/>
          <w:lang w:val="en-ZA"/>
        </w:rPr>
        <w:t>when</w:t>
      </w:r>
      <w:r w:rsidR="00203774" w:rsidRPr="004E147D">
        <w:rPr>
          <w:rFonts w:ascii="Arial" w:hAnsi="Arial" w:cs="Arial"/>
          <w:lang w:val="en-ZA"/>
        </w:rPr>
        <w:t xml:space="preserve"> a dominant firm’s prices to suppliers</w:t>
      </w:r>
      <w:r w:rsidR="007139BE" w:rsidRPr="004E147D">
        <w:rPr>
          <w:rFonts w:ascii="Arial" w:hAnsi="Arial" w:cs="Arial"/>
          <w:lang w:val="en-ZA"/>
        </w:rPr>
        <w:t>, including SMMEs,</w:t>
      </w:r>
      <w:r w:rsidR="00203774" w:rsidRPr="004E147D">
        <w:rPr>
          <w:rFonts w:ascii="Arial" w:hAnsi="Arial" w:cs="Arial"/>
          <w:lang w:val="en-ZA"/>
        </w:rPr>
        <w:t xml:space="preserve"> impedes the suppliers’ </w:t>
      </w:r>
      <w:r w:rsidRPr="004E147D">
        <w:rPr>
          <w:rFonts w:ascii="Arial" w:hAnsi="Arial" w:cs="Arial"/>
          <w:lang w:val="en-ZA"/>
        </w:rPr>
        <w:t xml:space="preserve">ability from </w:t>
      </w:r>
      <w:r w:rsidR="00203774" w:rsidRPr="004E147D">
        <w:rPr>
          <w:rFonts w:ascii="Arial" w:hAnsi="Arial" w:cs="Arial"/>
          <w:lang w:val="en-ZA"/>
        </w:rPr>
        <w:t xml:space="preserve">participating effectively in the market. </w:t>
      </w:r>
    </w:p>
    <w:p w:rsidR="00314529" w:rsidRPr="004E147D" w:rsidRDefault="00314529" w:rsidP="00EB2429">
      <w:pPr>
        <w:jc w:val="both"/>
        <w:rPr>
          <w:rFonts w:ascii="Arial" w:hAnsi="Arial" w:cs="Arial"/>
          <w:lang w:val="en-ZA"/>
        </w:rPr>
      </w:pPr>
    </w:p>
    <w:p w:rsidR="00623912" w:rsidRPr="004E147D" w:rsidRDefault="00623912" w:rsidP="00EB2429">
      <w:pPr>
        <w:jc w:val="both"/>
        <w:rPr>
          <w:rFonts w:ascii="Arial" w:hAnsi="Arial" w:cs="Arial"/>
          <w:lang w:val="en-ZA"/>
        </w:rPr>
      </w:pPr>
      <w:r w:rsidRPr="004E147D">
        <w:rPr>
          <w:rFonts w:ascii="Arial" w:hAnsi="Arial" w:cs="Arial"/>
          <w:lang w:val="en-ZA"/>
        </w:rPr>
        <w:t xml:space="preserve">In general, </w:t>
      </w:r>
      <w:r w:rsidR="00E4645B" w:rsidRPr="004E147D">
        <w:rPr>
          <w:rFonts w:ascii="Arial" w:hAnsi="Arial" w:cs="Arial"/>
          <w:lang w:val="en-ZA"/>
        </w:rPr>
        <w:t xml:space="preserve">we believe the </w:t>
      </w:r>
      <w:r w:rsidRPr="004E147D">
        <w:rPr>
          <w:rFonts w:ascii="Arial" w:hAnsi="Arial" w:cs="Arial"/>
          <w:lang w:val="en-ZA"/>
        </w:rPr>
        <w:t xml:space="preserve">amendments to address economic concentration will </w:t>
      </w:r>
      <w:r w:rsidR="00E4645B" w:rsidRPr="004E147D">
        <w:rPr>
          <w:rFonts w:ascii="Arial" w:hAnsi="Arial" w:cs="Arial"/>
          <w:lang w:val="en-ZA"/>
        </w:rPr>
        <w:t>be a major boost to</w:t>
      </w:r>
      <w:r w:rsidRPr="004E147D">
        <w:rPr>
          <w:rFonts w:ascii="Arial" w:hAnsi="Arial" w:cs="Arial"/>
          <w:lang w:val="en-ZA"/>
        </w:rPr>
        <w:t xml:space="preserve"> </w:t>
      </w:r>
      <w:r w:rsidR="000418B3" w:rsidRPr="004E147D">
        <w:rPr>
          <w:rFonts w:ascii="Arial" w:hAnsi="Arial" w:cs="Arial"/>
          <w:lang w:val="en-ZA"/>
        </w:rPr>
        <w:t>SMMEs</w:t>
      </w:r>
      <w:r w:rsidRPr="004E147D">
        <w:rPr>
          <w:rFonts w:ascii="Arial" w:hAnsi="Arial" w:cs="Arial"/>
          <w:lang w:val="en-ZA"/>
        </w:rPr>
        <w:t xml:space="preserve">. </w:t>
      </w:r>
      <w:r w:rsidR="000418B3" w:rsidRPr="004E147D">
        <w:rPr>
          <w:rFonts w:ascii="Arial" w:hAnsi="Arial" w:cs="Arial"/>
          <w:lang w:val="en-ZA"/>
        </w:rPr>
        <w:t xml:space="preserve">Abuses of dominance by large firms including predatory pricing, margin squeeze, price discrimination and excessive pricing </w:t>
      </w:r>
      <w:r w:rsidR="004220BD" w:rsidRPr="004E147D">
        <w:rPr>
          <w:rFonts w:ascii="Arial" w:hAnsi="Arial" w:cs="Arial"/>
          <w:lang w:val="en-ZA"/>
        </w:rPr>
        <w:t>would</w:t>
      </w:r>
      <w:r w:rsidR="000418B3" w:rsidRPr="004E147D">
        <w:rPr>
          <w:rFonts w:ascii="Arial" w:hAnsi="Arial" w:cs="Arial"/>
          <w:lang w:val="en-ZA"/>
        </w:rPr>
        <w:t xml:space="preserve"> be dealt with more effectively. This will make it easier for SMMEs to </w:t>
      </w:r>
      <w:r w:rsidRPr="004E147D">
        <w:rPr>
          <w:rFonts w:ascii="Arial" w:hAnsi="Arial" w:cs="Arial"/>
          <w:lang w:val="en-ZA"/>
        </w:rPr>
        <w:t>compete</w:t>
      </w:r>
      <w:r w:rsidR="000418B3" w:rsidRPr="004E147D">
        <w:rPr>
          <w:rFonts w:ascii="Arial" w:hAnsi="Arial" w:cs="Arial"/>
          <w:lang w:val="en-ZA"/>
        </w:rPr>
        <w:t xml:space="preserve"> in the market.</w:t>
      </w:r>
      <w:r w:rsidRPr="004E147D">
        <w:rPr>
          <w:rFonts w:ascii="Arial" w:hAnsi="Arial" w:cs="Arial"/>
          <w:lang w:val="en-ZA"/>
        </w:rPr>
        <w:t xml:space="preserve"> </w:t>
      </w:r>
    </w:p>
    <w:p w:rsidR="00623912" w:rsidRPr="004E147D" w:rsidRDefault="00623912" w:rsidP="00EB2429">
      <w:pPr>
        <w:jc w:val="both"/>
        <w:rPr>
          <w:rFonts w:ascii="Arial" w:hAnsi="Arial" w:cs="Arial"/>
          <w:lang w:val="en-ZA"/>
        </w:rPr>
      </w:pPr>
    </w:p>
    <w:p w:rsidR="00314529" w:rsidRPr="004E147D" w:rsidRDefault="007268B2" w:rsidP="00314529">
      <w:pPr>
        <w:pStyle w:val="Heading2"/>
        <w:rPr>
          <w:lang w:val="en-ZA"/>
        </w:rPr>
      </w:pPr>
      <w:bookmarkStart w:id="6" w:name="_Toc522281048"/>
      <w:r w:rsidRPr="004E147D">
        <w:rPr>
          <w:lang w:val="en-ZA"/>
        </w:rPr>
        <w:t>Market i</w:t>
      </w:r>
      <w:r w:rsidR="00314529" w:rsidRPr="004E147D">
        <w:rPr>
          <w:lang w:val="en-ZA"/>
        </w:rPr>
        <w:t>nquiries</w:t>
      </w:r>
      <w:bookmarkEnd w:id="6"/>
    </w:p>
    <w:p w:rsidR="00314529" w:rsidRPr="004E147D" w:rsidRDefault="00314529" w:rsidP="00EB2429">
      <w:pPr>
        <w:jc w:val="both"/>
        <w:rPr>
          <w:rFonts w:ascii="Arial" w:hAnsi="Arial" w:cs="Arial"/>
          <w:lang w:val="en-ZA"/>
        </w:rPr>
      </w:pPr>
    </w:p>
    <w:p w:rsidR="00342968" w:rsidRPr="004E147D" w:rsidRDefault="00342968" w:rsidP="00213C0F">
      <w:pPr>
        <w:jc w:val="both"/>
        <w:rPr>
          <w:rFonts w:ascii="Arial" w:hAnsi="Arial" w:cs="Arial"/>
          <w:lang w:val="en-ZA"/>
        </w:rPr>
      </w:pPr>
      <w:r w:rsidRPr="004E147D">
        <w:rPr>
          <w:rFonts w:ascii="Arial" w:hAnsi="Arial" w:cs="Arial"/>
          <w:lang w:val="en-ZA"/>
        </w:rPr>
        <w:t>M</w:t>
      </w:r>
      <w:r w:rsidR="007268B2" w:rsidRPr="004E147D">
        <w:rPr>
          <w:rFonts w:ascii="Arial" w:hAnsi="Arial" w:cs="Arial"/>
          <w:lang w:val="en-ZA"/>
        </w:rPr>
        <w:t>arket i</w:t>
      </w:r>
      <w:r w:rsidRPr="004E147D">
        <w:rPr>
          <w:rFonts w:ascii="Arial" w:hAnsi="Arial" w:cs="Arial"/>
          <w:lang w:val="en-ZA"/>
        </w:rPr>
        <w:t xml:space="preserve">nquiries is an important tool to addresses market or economic concentration. </w:t>
      </w:r>
      <w:r w:rsidR="00213C0F" w:rsidRPr="004E147D">
        <w:rPr>
          <w:rFonts w:ascii="Arial" w:hAnsi="Arial" w:cs="Arial"/>
          <w:lang w:val="en-ZA"/>
        </w:rPr>
        <w:t xml:space="preserve">COSATU believes </w:t>
      </w:r>
      <w:r w:rsidR="006E1DB5" w:rsidRPr="004E147D">
        <w:rPr>
          <w:rFonts w:ascii="Arial" w:hAnsi="Arial" w:cs="Arial"/>
          <w:lang w:val="en-ZA"/>
        </w:rPr>
        <w:t>such</w:t>
      </w:r>
      <w:r w:rsidR="00213C0F" w:rsidRPr="004E147D">
        <w:rPr>
          <w:rFonts w:ascii="Arial" w:hAnsi="Arial" w:cs="Arial"/>
          <w:lang w:val="en-ZA"/>
        </w:rPr>
        <w:t xml:space="preserve"> enquiries need to promote the preamble and the aims of the Competition Act and the constitutional goals of greater economic equity and fair labour practices. </w:t>
      </w:r>
    </w:p>
    <w:p w:rsidR="00342968" w:rsidRPr="004E147D" w:rsidRDefault="00342968" w:rsidP="00213C0F">
      <w:pPr>
        <w:jc w:val="both"/>
        <w:rPr>
          <w:rFonts w:ascii="Arial" w:hAnsi="Arial" w:cs="Arial"/>
          <w:lang w:val="en-ZA"/>
        </w:rPr>
      </w:pPr>
    </w:p>
    <w:p w:rsidR="00964B4E" w:rsidRPr="004E147D" w:rsidRDefault="00213C0F" w:rsidP="00342968">
      <w:pPr>
        <w:jc w:val="both"/>
        <w:rPr>
          <w:rFonts w:ascii="Arial" w:hAnsi="Arial" w:cs="Arial"/>
          <w:lang w:val="en-ZA"/>
        </w:rPr>
      </w:pPr>
      <w:r w:rsidRPr="004E147D">
        <w:rPr>
          <w:rFonts w:ascii="Arial" w:hAnsi="Arial" w:cs="Arial"/>
          <w:lang w:val="en-ZA"/>
        </w:rPr>
        <w:t xml:space="preserve">The amendments proposed by </w:t>
      </w:r>
      <w:r w:rsidR="007139BE" w:rsidRPr="004E147D">
        <w:rPr>
          <w:rFonts w:ascii="Arial" w:hAnsi="Arial" w:cs="Arial"/>
          <w:lang w:val="en-ZA"/>
        </w:rPr>
        <w:t xml:space="preserve">section 43A and other sections in </w:t>
      </w:r>
      <w:r w:rsidRPr="004E147D">
        <w:rPr>
          <w:rFonts w:ascii="Arial" w:hAnsi="Arial" w:cs="Arial"/>
          <w:lang w:val="en-ZA"/>
        </w:rPr>
        <w:t>the Bill will help ensure market enquiries achieve these aims</w:t>
      </w:r>
      <w:r w:rsidR="00342968" w:rsidRPr="004E147D">
        <w:rPr>
          <w:rFonts w:ascii="Arial" w:hAnsi="Arial" w:cs="Arial"/>
          <w:lang w:val="en-ZA"/>
        </w:rPr>
        <w:t xml:space="preserve"> as they will expand</w:t>
      </w:r>
      <w:r w:rsidR="00964B4E" w:rsidRPr="004E147D">
        <w:rPr>
          <w:rFonts w:ascii="Arial" w:hAnsi="Arial" w:cs="Arial"/>
          <w:lang w:val="en-ZA"/>
        </w:rPr>
        <w:t xml:space="preserve"> the scope and powers of the competition authorities to have a clearer focus on econo</w:t>
      </w:r>
      <w:r w:rsidR="00342968" w:rsidRPr="004E147D">
        <w:rPr>
          <w:rFonts w:ascii="Arial" w:hAnsi="Arial" w:cs="Arial"/>
          <w:lang w:val="en-ZA"/>
        </w:rPr>
        <w:t>mic concentration and inclusion</w:t>
      </w:r>
      <w:r w:rsidR="00964B4E" w:rsidRPr="004E147D">
        <w:rPr>
          <w:rFonts w:ascii="Arial" w:hAnsi="Arial" w:cs="Arial"/>
          <w:lang w:val="en-ZA"/>
        </w:rPr>
        <w:t xml:space="preserve"> and to address any adverse effect on competition</w:t>
      </w:r>
      <w:r w:rsidR="0050352A" w:rsidRPr="004E147D">
        <w:rPr>
          <w:rFonts w:ascii="Arial" w:hAnsi="Arial" w:cs="Arial"/>
          <w:lang w:val="en-ZA"/>
        </w:rPr>
        <w:t>, including through divestiture, or other remedies</w:t>
      </w:r>
      <w:r w:rsidR="00964B4E" w:rsidRPr="004E147D">
        <w:rPr>
          <w:rFonts w:ascii="Arial" w:hAnsi="Arial" w:cs="Arial"/>
          <w:lang w:val="en-ZA"/>
        </w:rPr>
        <w:t>.</w:t>
      </w:r>
    </w:p>
    <w:p w:rsidR="00342968" w:rsidRPr="004E147D" w:rsidRDefault="00342968" w:rsidP="00342968">
      <w:pPr>
        <w:jc w:val="both"/>
        <w:rPr>
          <w:rFonts w:ascii="Arial" w:hAnsi="Arial" w:cs="Arial"/>
          <w:lang w:val="en-ZA"/>
        </w:rPr>
      </w:pPr>
    </w:p>
    <w:p w:rsidR="00964B4E" w:rsidRPr="004E147D" w:rsidRDefault="00E31CA8" w:rsidP="00E31CA8">
      <w:pPr>
        <w:jc w:val="both"/>
        <w:rPr>
          <w:rFonts w:ascii="Arial" w:hAnsi="Arial" w:cs="Arial"/>
          <w:lang w:val="en-ZA"/>
        </w:rPr>
      </w:pPr>
      <w:r w:rsidRPr="004E147D">
        <w:rPr>
          <w:rFonts w:ascii="Arial" w:hAnsi="Arial" w:cs="Arial"/>
          <w:lang w:val="en-ZA"/>
        </w:rPr>
        <w:t xml:space="preserve">The Bill </w:t>
      </w:r>
      <w:r w:rsidR="00964B4E" w:rsidRPr="004E147D">
        <w:rPr>
          <w:rFonts w:ascii="Arial" w:hAnsi="Arial" w:cs="Arial"/>
          <w:lang w:val="en-ZA"/>
        </w:rPr>
        <w:t>provide</w:t>
      </w:r>
      <w:r w:rsidR="006E1DB5" w:rsidRPr="004E147D">
        <w:rPr>
          <w:rFonts w:ascii="Arial" w:hAnsi="Arial" w:cs="Arial"/>
          <w:lang w:val="en-ZA"/>
        </w:rPr>
        <w:t>s</w:t>
      </w:r>
      <w:r w:rsidR="00964B4E" w:rsidRPr="004E147D">
        <w:rPr>
          <w:rFonts w:ascii="Arial" w:hAnsi="Arial" w:cs="Arial"/>
          <w:lang w:val="en-ZA"/>
        </w:rPr>
        <w:t xml:space="preserve"> for the Competition Commission to conduct an inquiry into sectors to determine the </w:t>
      </w:r>
      <w:r w:rsidR="007139BE" w:rsidRPr="004E147D">
        <w:rPr>
          <w:rFonts w:ascii="Arial" w:hAnsi="Arial" w:cs="Arial"/>
          <w:lang w:val="en-ZA"/>
        </w:rPr>
        <w:t>concentration levels in a market</w:t>
      </w:r>
      <w:r w:rsidR="00964B4E" w:rsidRPr="004E147D">
        <w:rPr>
          <w:rFonts w:ascii="Arial" w:hAnsi="Arial" w:cs="Arial"/>
          <w:lang w:val="en-ZA"/>
        </w:rPr>
        <w:t>; the outcomes observed</w:t>
      </w:r>
      <w:r w:rsidRPr="004E147D">
        <w:rPr>
          <w:rFonts w:ascii="Arial" w:hAnsi="Arial" w:cs="Arial"/>
          <w:lang w:val="en-ZA"/>
        </w:rPr>
        <w:t xml:space="preserve"> in a market (e.g. high prices</w:t>
      </w:r>
      <w:r w:rsidR="00964B4E" w:rsidRPr="004E147D">
        <w:rPr>
          <w:rFonts w:ascii="Arial" w:hAnsi="Arial" w:cs="Arial"/>
          <w:lang w:val="en-ZA"/>
        </w:rPr>
        <w:t xml:space="preserve">); and the conduct in a market (e.g. by </w:t>
      </w:r>
      <w:r w:rsidR="00964B4E" w:rsidRPr="004E147D">
        <w:rPr>
          <w:rFonts w:ascii="Arial" w:hAnsi="Arial" w:cs="Arial"/>
          <w:lang w:val="en-ZA"/>
        </w:rPr>
        <w:lastRenderedPageBreak/>
        <w:t xml:space="preserve">suppliers) if it has reason to believe there are factors which impede, restrict or distort competition, or if requested by the Minister. </w:t>
      </w:r>
    </w:p>
    <w:p w:rsidR="00E31CA8" w:rsidRPr="004E147D" w:rsidRDefault="00E31CA8" w:rsidP="00E31CA8">
      <w:pPr>
        <w:jc w:val="both"/>
        <w:rPr>
          <w:rFonts w:ascii="Arial" w:hAnsi="Arial" w:cs="Arial"/>
          <w:lang w:val="en-ZA"/>
        </w:rPr>
      </w:pPr>
    </w:p>
    <w:p w:rsidR="00314529" w:rsidRPr="004E147D" w:rsidRDefault="0050352A" w:rsidP="00314529">
      <w:pPr>
        <w:jc w:val="both"/>
        <w:rPr>
          <w:rFonts w:ascii="Arial" w:hAnsi="Arial" w:cs="Arial"/>
          <w:lang w:val="en-ZA"/>
        </w:rPr>
      </w:pPr>
      <w:r w:rsidRPr="004E147D">
        <w:rPr>
          <w:rFonts w:ascii="Arial" w:hAnsi="Arial" w:cs="Arial"/>
          <w:lang w:val="en-ZA"/>
        </w:rPr>
        <w:t xml:space="preserve">COSATU </w:t>
      </w:r>
      <w:r w:rsidR="00314529" w:rsidRPr="004E147D">
        <w:rPr>
          <w:rFonts w:ascii="Arial" w:hAnsi="Arial" w:cs="Arial"/>
          <w:lang w:val="en-ZA"/>
        </w:rPr>
        <w:t xml:space="preserve">welcomes the </w:t>
      </w:r>
      <w:r w:rsidR="007139BE" w:rsidRPr="004E147D">
        <w:rPr>
          <w:rFonts w:ascii="Arial" w:hAnsi="Arial" w:cs="Arial"/>
          <w:lang w:val="en-ZA"/>
        </w:rPr>
        <w:t xml:space="preserve">new market inquiry </w:t>
      </w:r>
      <w:r w:rsidR="00314529" w:rsidRPr="004E147D">
        <w:rPr>
          <w:rFonts w:ascii="Arial" w:hAnsi="Arial" w:cs="Arial"/>
          <w:lang w:val="en-ZA"/>
        </w:rPr>
        <w:t>provision</w:t>
      </w:r>
      <w:r w:rsidR="007139BE" w:rsidRPr="004E147D">
        <w:rPr>
          <w:rFonts w:ascii="Arial" w:hAnsi="Arial" w:cs="Arial"/>
          <w:lang w:val="en-ZA"/>
        </w:rPr>
        <w:t xml:space="preserve"> in section 43A including the provision</w:t>
      </w:r>
      <w:r w:rsidR="00314529" w:rsidRPr="004E147D">
        <w:rPr>
          <w:rFonts w:ascii="Arial" w:hAnsi="Arial" w:cs="Arial"/>
          <w:lang w:val="en-ZA"/>
        </w:rPr>
        <w:t xml:space="preserve"> that trade unions can participate in </w:t>
      </w:r>
      <w:r w:rsidRPr="004E147D">
        <w:rPr>
          <w:rFonts w:ascii="Arial" w:hAnsi="Arial" w:cs="Arial"/>
          <w:lang w:val="en-ZA"/>
        </w:rPr>
        <w:t>market</w:t>
      </w:r>
      <w:r w:rsidR="00314529" w:rsidRPr="004E147D">
        <w:rPr>
          <w:rFonts w:ascii="Arial" w:hAnsi="Arial" w:cs="Arial"/>
          <w:lang w:val="en-ZA"/>
        </w:rPr>
        <w:t xml:space="preserve"> inquiries</w:t>
      </w:r>
      <w:r w:rsidRPr="004E147D">
        <w:rPr>
          <w:rFonts w:ascii="Arial" w:hAnsi="Arial" w:cs="Arial"/>
          <w:lang w:val="en-ZA"/>
        </w:rPr>
        <w:t>.</w:t>
      </w:r>
    </w:p>
    <w:p w:rsidR="009A0F94" w:rsidRPr="004E147D" w:rsidRDefault="009A0F94" w:rsidP="00314529">
      <w:pPr>
        <w:jc w:val="both"/>
        <w:rPr>
          <w:rFonts w:ascii="Arial" w:hAnsi="Arial" w:cs="Arial"/>
          <w:lang w:val="en-ZA"/>
        </w:rPr>
      </w:pPr>
    </w:p>
    <w:p w:rsidR="009A0F94" w:rsidRPr="004E147D" w:rsidRDefault="009A0F94" w:rsidP="00622635">
      <w:pPr>
        <w:pStyle w:val="Heading3"/>
        <w:rPr>
          <w:lang w:val="en-ZA"/>
        </w:rPr>
      </w:pPr>
      <w:bookmarkStart w:id="7" w:name="_Toc522281049"/>
      <w:r w:rsidRPr="004E147D">
        <w:rPr>
          <w:lang w:val="en-ZA"/>
        </w:rPr>
        <w:t>Commission’s powers</w:t>
      </w:r>
      <w:bookmarkEnd w:id="7"/>
    </w:p>
    <w:p w:rsidR="0050352A" w:rsidRPr="004E147D" w:rsidRDefault="0050352A" w:rsidP="00314529">
      <w:pPr>
        <w:jc w:val="both"/>
        <w:rPr>
          <w:rFonts w:ascii="Arial" w:hAnsi="Arial" w:cs="Arial"/>
          <w:lang w:val="en-ZA"/>
        </w:rPr>
      </w:pPr>
    </w:p>
    <w:p w:rsidR="0050352A" w:rsidRPr="004E147D" w:rsidRDefault="0050352A" w:rsidP="00314529">
      <w:pPr>
        <w:jc w:val="both"/>
        <w:rPr>
          <w:rFonts w:ascii="Arial" w:hAnsi="Arial" w:cs="Arial"/>
          <w:lang w:val="en-ZA"/>
        </w:rPr>
      </w:pPr>
      <w:r w:rsidRPr="004E147D">
        <w:rPr>
          <w:rFonts w:ascii="Arial" w:hAnsi="Arial" w:cs="Arial"/>
          <w:lang w:val="en-ZA"/>
        </w:rPr>
        <w:t xml:space="preserve">During the Nedlac deliberations, Business was worried about the </w:t>
      </w:r>
      <w:r w:rsidR="002B6075" w:rsidRPr="004E147D">
        <w:rPr>
          <w:rFonts w:ascii="Arial" w:hAnsi="Arial" w:cs="Arial"/>
          <w:lang w:val="en-ZA"/>
        </w:rPr>
        <w:t xml:space="preserve">Commission’s </w:t>
      </w:r>
      <w:r w:rsidRPr="004E147D">
        <w:rPr>
          <w:rFonts w:ascii="Arial" w:hAnsi="Arial" w:cs="Arial"/>
          <w:lang w:val="en-ZA"/>
        </w:rPr>
        <w:t>powers</w:t>
      </w:r>
      <w:r w:rsidR="00ED27DD" w:rsidRPr="004E147D">
        <w:rPr>
          <w:rFonts w:ascii="Arial" w:hAnsi="Arial" w:cs="Arial"/>
          <w:lang w:val="en-ZA"/>
        </w:rPr>
        <w:t xml:space="preserve"> relating to market inquiries</w:t>
      </w:r>
      <w:r w:rsidRPr="004E147D">
        <w:rPr>
          <w:rFonts w:ascii="Arial" w:hAnsi="Arial" w:cs="Arial"/>
          <w:lang w:val="en-ZA"/>
        </w:rPr>
        <w:t xml:space="preserve"> proposed </w:t>
      </w:r>
      <w:r w:rsidR="002B6075" w:rsidRPr="004E147D">
        <w:rPr>
          <w:rFonts w:ascii="Arial" w:hAnsi="Arial" w:cs="Arial"/>
          <w:lang w:val="en-ZA"/>
        </w:rPr>
        <w:t>by the</w:t>
      </w:r>
      <w:r w:rsidR="004F3998" w:rsidRPr="004E147D">
        <w:rPr>
          <w:rFonts w:ascii="Arial" w:hAnsi="Arial" w:cs="Arial"/>
          <w:lang w:val="en-ZA"/>
        </w:rPr>
        <w:t xml:space="preserve"> 2017</w:t>
      </w:r>
      <w:r w:rsidR="002B6075" w:rsidRPr="004E147D">
        <w:rPr>
          <w:rFonts w:ascii="Arial" w:hAnsi="Arial" w:cs="Arial"/>
          <w:lang w:val="en-ZA"/>
        </w:rPr>
        <w:t xml:space="preserve"> Bill. It wanted these p</w:t>
      </w:r>
      <w:r w:rsidR="007268B2" w:rsidRPr="004E147D">
        <w:rPr>
          <w:rFonts w:ascii="Arial" w:hAnsi="Arial" w:cs="Arial"/>
          <w:lang w:val="en-ZA"/>
        </w:rPr>
        <w:t>owers to rest with the Tribunal. COSATU and other trade union federations responded that to deal with concentration</w:t>
      </w:r>
      <w:r w:rsidR="00ED27DD" w:rsidRPr="004E147D">
        <w:rPr>
          <w:rFonts w:ascii="Arial" w:hAnsi="Arial" w:cs="Arial"/>
          <w:lang w:val="en-ZA"/>
        </w:rPr>
        <w:t xml:space="preserve"> swiftly</w:t>
      </w:r>
      <w:r w:rsidR="007268B2" w:rsidRPr="004E147D">
        <w:rPr>
          <w:rFonts w:ascii="Arial" w:hAnsi="Arial" w:cs="Arial"/>
          <w:lang w:val="en-ZA"/>
        </w:rPr>
        <w:t xml:space="preserve"> the Commission had to have impactful powers</w:t>
      </w:r>
      <w:r w:rsidR="009D3715" w:rsidRPr="004E147D">
        <w:rPr>
          <w:rFonts w:ascii="Arial" w:hAnsi="Arial" w:cs="Arial"/>
          <w:lang w:val="en-ZA"/>
        </w:rPr>
        <w:t xml:space="preserve"> and supported the provisions of the </w:t>
      </w:r>
      <w:r w:rsidR="004F3998" w:rsidRPr="004E147D">
        <w:rPr>
          <w:rFonts w:ascii="Arial" w:hAnsi="Arial" w:cs="Arial"/>
          <w:lang w:val="en-ZA"/>
        </w:rPr>
        <w:t xml:space="preserve">2017 </w:t>
      </w:r>
      <w:r w:rsidR="009D3715" w:rsidRPr="004E147D">
        <w:rPr>
          <w:rFonts w:ascii="Arial" w:hAnsi="Arial" w:cs="Arial"/>
          <w:lang w:val="en-ZA"/>
        </w:rPr>
        <w:t>Bill</w:t>
      </w:r>
      <w:r w:rsidR="007268B2" w:rsidRPr="004E147D">
        <w:rPr>
          <w:rFonts w:ascii="Arial" w:hAnsi="Arial" w:cs="Arial"/>
          <w:lang w:val="en-ZA"/>
        </w:rPr>
        <w:t xml:space="preserve">. </w:t>
      </w:r>
    </w:p>
    <w:p w:rsidR="007268B2" w:rsidRPr="004E147D" w:rsidRDefault="007268B2" w:rsidP="00314529">
      <w:pPr>
        <w:jc w:val="both"/>
        <w:rPr>
          <w:rFonts w:ascii="Arial" w:hAnsi="Arial" w:cs="Arial"/>
          <w:lang w:val="en-ZA"/>
        </w:rPr>
      </w:pPr>
    </w:p>
    <w:p w:rsidR="002B6075" w:rsidRPr="004E147D" w:rsidRDefault="00ED27DD" w:rsidP="00314529">
      <w:pPr>
        <w:jc w:val="both"/>
        <w:rPr>
          <w:rFonts w:ascii="Arial" w:hAnsi="Arial" w:cs="Arial"/>
          <w:lang w:val="en-ZA"/>
        </w:rPr>
      </w:pPr>
      <w:r w:rsidRPr="004E147D">
        <w:rPr>
          <w:rFonts w:ascii="Arial" w:hAnsi="Arial" w:cs="Arial"/>
          <w:lang w:val="en-ZA"/>
        </w:rPr>
        <w:t>In the end, it</w:t>
      </w:r>
      <w:r w:rsidR="007268B2" w:rsidRPr="004E147D">
        <w:rPr>
          <w:rFonts w:ascii="Arial" w:hAnsi="Arial" w:cs="Arial"/>
          <w:lang w:val="en-ZA"/>
        </w:rPr>
        <w:t xml:space="preserve"> was agreed that certain changes would be made to the </w:t>
      </w:r>
      <w:r w:rsidR="004F3998" w:rsidRPr="004E147D">
        <w:rPr>
          <w:rFonts w:ascii="Arial" w:hAnsi="Arial" w:cs="Arial"/>
          <w:lang w:val="en-ZA"/>
        </w:rPr>
        <w:t xml:space="preserve">2017 </w:t>
      </w:r>
      <w:r w:rsidR="007268B2" w:rsidRPr="004E147D">
        <w:rPr>
          <w:rFonts w:ascii="Arial" w:hAnsi="Arial" w:cs="Arial"/>
          <w:lang w:val="en-ZA"/>
        </w:rPr>
        <w:t>Bill to deal with Business’</w:t>
      </w:r>
      <w:r w:rsidR="004F3998" w:rsidRPr="004E147D">
        <w:rPr>
          <w:rFonts w:ascii="Arial" w:hAnsi="Arial" w:cs="Arial"/>
          <w:lang w:val="en-ZA"/>
        </w:rPr>
        <w:t xml:space="preserve"> concerns. These were:</w:t>
      </w:r>
      <w:r w:rsidR="007268B2" w:rsidRPr="004E147D">
        <w:rPr>
          <w:rFonts w:ascii="Arial" w:hAnsi="Arial" w:cs="Arial"/>
          <w:lang w:val="en-ZA"/>
        </w:rPr>
        <w:t xml:space="preserve"> </w:t>
      </w:r>
      <w:r w:rsidR="002B6075" w:rsidRPr="004E147D">
        <w:rPr>
          <w:rFonts w:ascii="Arial" w:hAnsi="Arial" w:cs="Arial"/>
          <w:lang w:val="en-ZA"/>
        </w:rPr>
        <w:t xml:space="preserve">to ensure that </w:t>
      </w:r>
      <w:r w:rsidR="007268B2" w:rsidRPr="004E147D">
        <w:rPr>
          <w:rFonts w:ascii="Arial" w:hAnsi="Arial" w:cs="Arial"/>
          <w:lang w:val="en-ZA"/>
        </w:rPr>
        <w:t xml:space="preserve">market inquiry </w:t>
      </w:r>
      <w:r w:rsidR="002B6075" w:rsidRPr="004E147D">
        <w:rPr>
          <w:rFonts w:ascii="Arial" w:hAnsi="Arial" w:cs="Arial"/>
          <w:lang w:val="en-ZA"/>
        </w:rPr>
        <w:t>provisions adequately provide for affected firms</w:t>
      </w:r>
      <w:r w:rsidR="009D3715" w:rsidRPr="004E147D">
        <w:rPr>
          <w:rFonts w:ascii="Arial" w:hAnsi="Arial" w:cs="Arial"/>
          <w:lang w:val="en-ZA"/>
        </w:rPr>
        <w:t xml:space="preserve"> to partake during proceedings; </w:t>
      </w:r>
      <w:r w:rsidR="002B6075" w:rsidRPr="004E147D">
        <w:rPr>
          <w:rFonts w:ascii="Arial" w:hAnsi="Arial" w:cs="Arial"/>
          <w:lang w:val="en-ZA"/>
        </w:rPr>
        <w:t>provisions on procedures have been strengthened</w:t>
      </w:r>
      <w:r w:rsidR="009D3715" w:rsidRPr="004E147D">
        <w:rPr>
          <w:rFonts w:ascii="Arial" w:hAnsi="Arial" w:cs="Arial"/>
          <w:lang w:val="en-ZA"/>
        </w:rPr>
        <w:t xml:space="preserve">; </w:t>
      </w:r>
      <w:r w:rsidR="002B6075" w:rsidRPr="004E147D">
        <w:rPr>
          <w:rFonts w:ascii="Arial" w:hAnsi="Arial" w:cs="Arial"/>
          <w:lang w:val="en-ZA"/>
        </w:rPr>
        <w:t xml:space="preserve">new provisions have been added to ensure that affected firms have a more clearly defined right to be heard before a decision regarding a remedy is made; and </w:t>
      </w:r>
      <w:r w:rsidR="00FB54B6" w:rsidRPr="004E147D">
        <w:rPr>
          <w:rFonts w:ascii="Arial" w:hAnsi="Arial" w:cs="Arial"/>
          <w:lang w:val="en-ZA"/>
        </w:rPr>
        <w:t>the Commission’s proposed powers have been watered down</w:t>
      </w:r>
      <w:r w:rsidR="009D3715" w:rsidRPr="004E147D">
        <w:rPr>
          <w:rFonts w:ascii="Arial" w:hAnsi="Arial" w:cs="Arial"/>
          <w:lang w:val="en-ZA"/>
        </w:rPr>
        <w:t>.</w:t>
      </w:r>
    </w:p>
    <w:p w:rsidR="008A3774" w:rsidRPr="004E147D" w:rsidRDefault="008A3774" w:rsidP="00314529">
      <w:pPr>
        <w:jc w:val="both"/>
        <w:rPr>
          <w:rFonts w:ascii="Arial" w:hAnsi="Arial" w:cs="Arial"/>
          <w:lang w:val="en-ZA"/>
        </w:rPr>
      </w:pPr>
    </w:p>
    <w:p w:rsidR="008A3774" w:rsidRPr="004E147D" w:rsidRDefault="00773485" w:rsidP="00EB2429">
      <w:pPr>
        <w:jc w:val="both"/>
        <w:rPr>
          <w:rFonts w:ascii="Arial" w:hAnsi="Arial" w:cs="Arial"/>
          <w:lang w:val="en-ZA"/>
        </w:rPr>
      </w:pPr>
      <w:r w:rsidRPr="004E147D">
        <w:rPr>
          <w:rFonts w:ascii="Arial" w:hAnsi="Arial" w:cs="Arial"/>
          <w:lang w:val="en-ZA"/>
        </w:rPr>
        <w:t>Following the Nedlac deliberations and the changes agreed there, the</w:t>
      </w:r>
      <w:r w:rsidR="008A3774" w:rsidRPr="004E147D">
        <w:rPr>
          <w:rFonts w:ascii="Arial" w:hAnsi="Arial" w:cs="Arial"/>
          <w:lang w:val="en-ZA"/>
        </w:rPr>
        <w:t xml:space="preserve"> Bill’s provisions give the Competition Commission the powers to consider and make findings on the effect that concentrated markets have on competition and on economic inclusion and to the extent that it finds any adverse effects, the Competition Commission must determine the action to be taken or recommendations to be made. Actions may include any existing </w:t>
      </w:r>
      <w:r w:rsidR="00ED27DD" w:rsidRPr="004E147D">
        <w:rPr>
          <w:rFonts w:ascii="Arial" w:hAnsi="Arial" w:cs="Arial"/>
          <w:lang w:val="en-ZA"/>
        </w:rPr>
        <w:t>remedy available under the Act</w:t>
      </w:r>
      <w:r w:rsidR="004F3998" w:rsidRPr="004E147D">
        <w:rPr>
          <w:rFonts w:ascii="Arial" w:hAnsi="Arial" w:cs="Arial"/>
          <w:lang w:val="en-ZA"/>
        </w:rPr>
        <w:t xml:space="preserve"> </w:t>
      </w:r>
      <w:r w:rsidR="00E51D89" w:rsidRPr="004E147D">
        <w:rPr>
          <w:rFonts w:ascii="Arial" w:hAnsi="Arial" w:cs="Arial"/>
          <w:lang w:val="en-ZA"/>
        </w:rPr>
        <w:t xml:space="preserve">(except divestiture, which can only be imposed by the Tribunal) </w:t>
      </w:r>
      <w:r w:rsidR="004F3998" w:rsidRPr="004E147D">
        <w:rPr>
          <w:rFonts w:ascii="Arial" w:hAnsi="Arial" w:cs="Arial"/>
          <w:lang w:val="en-ZA"/>
        </w:rPr>
        <w:t xml:space="preserve">and new </w:t>
      </w:r>
      <w:r w:rsidR="008A3774" w:rsidRPr="004E147D">
        <w:rPr>
          <w:rFonts w:ascii="Arial" w:hAnsi="Arial" w:cs="Arial"/>
          <w:lang w:val="en-ZA"/>
        </w:rPr>
        <w:t>remedies tailored to the specific</w:t>
      </w:r>
      <w:r w:rsidR="00E51D89" w:rsidRPr="004E147D">
        <w:rPr>
          <w:rFonts w:ascii="Arial" w:hAnsi="Arial" w:cs="Arial"/>
          <w:lang w:val="en-ZA"/>
        </w:rPr>
        <w:t xml:space="preserve"> findings of the market inquiry</w:t>
      </w:r>
      <w:r w:rsidR="00ED27DD" w:rsidRPr="004E147D">
        <w:rPr>
          <w:rFonts w:ascii="Arial" w:hAnsi="Arial" w:cs="Arial"/>
          <w:lang w:val="en-ZA"/>
        </w:rPr>
        <w:t>.</w:t>
      </w:r>
    </w:p>
    <w:p w:rsidR="00E335CF" w:rsidRPr="004E147D" w:rsidRDefault="00E335CF" w:rsidP="00EB2429">
      <w:pPr>
        <w:jc w:val="both"/>
        <w:rPr>
          <w:rFonts w:ascii="Arial" w:hAnsi="Arial" w:cs="Arial"/>
          <w:lang w:val="en-ZA"/>
        </w:rPr>
      </w:pPr>
    </w:p>
    <w:p w:rsidR="00E335CF" w:rsidRPr="004E147D" w:rsidRDefault="00E335CF" w:rsidP="00E335CF">
      <w:pPr>
        <w:pStyle w:val="Heading3"/>
        <w:rPr>
          <w:lang w:val="en-ZA"/>
        </w:rPr>
      </w:pPr>
      <w:bookmarkStart w:id="8" w:name="_Toc522281050"/>
      <w:r w:rsidRPr="004E147D">
        <w:rPr>
          <w:lang w:val="en-ZA"/>
        </w:rPr>
        <w:t>Threshold for market inquiry</w:t>
      </w:r>
      <w:bookmarkEnd w:id="8"/>
    </w:p>
    <w:p w:rsidR="008A3774" w:rsidRPr="004E147D" w:rsidRDefault="008A3774" w:rsidP="00EB2429">
      <w:pPr>
        <w:jc w:val="both"/>
        <w:rPr>
          <w:rFonts w:ascii="Arial" w:hAnsi="Arial" w:cs="Arial"/>
          <w:lang w:val="en-ZA"/>
        </w:rPr>
      </w:pPr>
    </w:p>
    <w:p w:rsidR="00FB54B6" w:rsidRPr="004E147D" w:rsidRDefault="00E51D89" w:rsidP="00EB2429">
      <w:pPr>
        <w:jc w:val="both"/>
        <w:rPr>
          <w:rFonts w:ascii="Arial" w:hAnsi="Arial" w:cs="Arial"/>
          <w:lang w:val="en-ZA"/>
        </w:rPr>
      </w:pPr>
      <w:r w:rsidRPr="004E147D">
        <w:rPr>
          <w:rFonts w:ascii="Arial" w:hAnsi="Arial" w:cs="Arial"/>
          <w:lang w:val="en-ZA"/>
        </w:rPr>
        <w:t xml:space="preserve">At Nedlac, </w:t>
      </w:r>
      <w:r w:rsidR="00FB54B6" w:rsidRPr="004E147D">
        <w:rPr>
          <w:rFonts w:ascii="Arial" w:hAnsi="Arial" w:cs="Arial"/>
          <w:lang w:val="en-ZA"/>
        </w:rPr>
        <w:t xml:space="preserve">Organised Labour </w:t>
      </w:r>
      <w:r w:rsidR="00910D4C" w:rsidRPr="004E147D">
        <w:rPr>
          <w:rFonts w:ascii="Arial" w:hAnsi="Arial" w:cs="Arial"/>
          <w:lang w:val="en-ZA"/>
        </w:rPr>
        <w:t xml:space="preserve">supported </w:t>
      </w:r>
      <w:r w:rsidR="00FB54B6" w:rsidRPr="004E147D">
        <w:rPr>
          <w:rFonts w:ascii="Arial" w:hAnsi="Arial" w:cs="Arial"/>
          <w:lang w:val="en-ZA"/>
        </w:rPr>
        <w:t xml:space="preserve">the use of the adverse effect on competition test </w:t>
      </w:r>
      <w:r w:rsidR="00E335CF" w:rsidRPr="004E147D">
        <w:rPr>
          <w:rFonts w:ascii="Arial" w:hAnsi="Arial" w:cs="Arial"/>
          <w:lang w:val="en-ZA"/>
        </w:rPr>
        <w:t>to launch</w:t>
      </w:r>
      <w:r w:rsidR="00FB54B6" w:rsidRPr="004E147D">
        <w:rPr>
          <w:rFonts w:ascii="Arial" w:hAnsi="Arial" w:cs="Arial"/>
          <w:lang w:val="en-ZA"/>
        </w:rPr>
        <w:t xml:space="preserve"> market inquiries</w:t>
      </w:r>
      <w:r w:rsidR="00910D4C" w:rsidRPr="004E147D">
        <w:rPr>
          <w:rFonts w:ascii="Arial" w:hAnsi="Arial" w:cs="Arial"/>
          <w:lang w:val="en-ZA"/>
        </w:rPr>
        <w:t xml:space="preserve">, as contained in </w:t>
      </w:r>
      <w:r w:rsidRPr="004E147D">
        <w:rPr>
          <w:rFonts w:ascii="Arial" w:hAnsi="Arial" w:cs="Arial"/>
          <w:lang w:val="en-ZA"/>
        </w:rPr>
        <w:t xml:space="preserve">section 43A of </w:t>
      </w:r>
      <w:r w:rsidR="00910D4C" w:rsidRPr="004E147D">
        <w:rPr>
          <w:rFonts w:ascii="Arial" w:hAnsi="Arial" w:cs="Arial"/>
          <w:lang w:val="en-ZA"/>
        </w:rPr>
        <w:t xml:space="preserve">the </w:t>
      </w:r>
      <w:r w:rsidR="00E335CF" w:rsidRPr="004E147D">
        <w:rPr>
          <w:rFonts w:ascii="Arial" w:hAnsi="Arial" w:cs="Arial"/>
          <w:lang w:val="en-ZA"/>
        </w:rPr>
        <w:t xml:space="preserve">2017 </w:t>
      </w:r>
      <w:r w:rsidR="00910D4C" w:rsidRPr="004E147D">
        <w:rPr>
          <w:rFonts w:ascii="Arial" w:hAnsi="Arial" w:cs="Arial"/>
          <w:lang w:val="en-ZA"/>
        </w:rPr>
        <w:t>Bill</w:t>
      </w:r>
      <w:r w:rsidR="00FB54B6" w:rsidRPr="004E147D">
        <w:rPr>
          <w:rFonts w:ascii="Arial" w:hAnsi="Arial" w:cs="Arial"/>
          <w:lang w:val="en-ZA"/>
        </w:rPr>
        <w:t>.</w:t>
      </w:r>
      <w:r w:rsidR="00910D4C" w:rsidRPr="004E147D">
        <w:rPr>
          <w:rFonts w:ascii="Arial" w:hAnsi="Arial" w:cs="Arial"/>
          <w:lang w:val="en-ZA"/>
        </w:rPr>
        <w:t xml:space="preserve"> Business on the other hand believed that the threshold for a market inquiry to be set up should be higher. COSATU and the other federations argued that it should </w:t>
      </w:r>
      <w:r w:rsidR="00CB02C0" w:rsidRPr="004E147D">
        <w:rPr>
          <w:rFonts w:ascii="Arial" w:hAnsi="Arial" w:cs="Arial"/>
          <w:lang w:val="en-ZA"/>
        </w:rPr>
        <w:t xml:space="preserve">not be overly difficult </w:t>
      </w:r>
      <w:r w:rsidR="00910D4C" w:rsidRPr="004E147D">
        <w:rPr>
          <w:rFonts w:ascii="Arial" w:hAnsi="Arial" w:cs="Arial"/>
          <w:lang w:val="en-ZA"/>
        </w:rPr>
        <w:t xml:space="preserve">to set up an inquiry or otherwise </w:t>
      </w:r>
      <w:r w:rsidR="00D4792D" w:rsidRPr="004E147D">
        <w:rPr>
          <w:rFonts w:ascii="Arial" w:hAnsi="Arial" w:cs="Arial"/>
          <w:lang w:val="en-ZA"/>
        </w:rPr>
        <w:t xml:space="preserve">corporate lawyers would stop any inquiry from being </w:t>
      </w:r>
      <w:r w:rsidR="00C3245E" w:rsidRPr="004E147D">
        <w:rPr>
          <w:rFonts w:ascii="Arial" w:hAnsi="Arial" w:cs="Arial"/>
          <w:lang w:val="en-ZA"/>
        </w:rPr>
        <w:t>launched</w:t>
      </w:r>
      <w:r w:rsidR="00D4792D" w:rsidRPr="004E147D">
        <w:rPr>
          <w:rFonts w:ascii="Arial" w:hAnsi="Arial" w:cs="Arial"/>
          <w:lang w:val="en-ZA"/>
        </w:rPr>
        <w:t xml:space="preserve"> </w:t>
      </w:r>
      <w:r w:rsidR="00910D4C" w:rsidRPr="004E147D">
        <w:rPr>
          <w:rFonts w:ascii="Arial" w:hAnsi="Arial" w:cs="Arial"/>
          <w:lang w:val="en-ZA"/>
        </w:rPr>
        <w:t xml:space="preserve">and concentration would </w:t>
      </w:r>
      <w:r w:rsidR="00D4792D" w:rsidRPr="004E147D">
        <w:rPr>
          <w:rFonts w:ascii="Arial" w:hAnsi="Arial" w:cs="Arial"/>
          <w:lang w:val="en-ZA"/>
        </w:rPr>
        <w:t>never</w:t>
      </w:r>
      <w:r w:rsidR="00910D4C" w:rsidRPr="004E147D">
        <w:rPr>
          <w:rFonts w:ascii="Arial" w:hAnsi="Arial" w:cs="Arial"/>
          <w:lang w:val="en-ZA"/>
        </w:rPr>
        <w:t xml:space="preserve"> be addressed. </w:t>
      </w:r>
    </w:p>
    <w:p w:rsidR="00FB54B6" w:rsidRPr="004E147D" w:rsidRDefault="00FB54B6" w:rsidP="00EB2429">
      <w:pPr>
        <w:jc w:val="both"/>
        <w:rPr>
          <w:rFonts w:ascii="Arial" w:hAnsi="Arial" w:cs="Arial"/>
          <w:lang w:val="en-ZA"/>
        </w:rPr>
      </w:pPr>
    </w:p>
    <w:p w:rsidR="00D97C0D" w:rsidRPr="004E147D" w:rsidRDefault="00D97C0D" w:rsidP="00EB2429">
      <w:pPr>
        <w:jc w:val="both"/>
        <w:rPr>
          <w:rFonts w:ascii="Arial" w:hAnsi="Arial" w:cs="Arial"/>
          <w:lang w:val="en-ZA"/>
        </w:rPr>
      </w:pPr>
      <w:r w:rsidRPr="004E147D">
        <w:rPr>
          <w:rFonts w:ascii="Arial" w:hAnsi="Arial" w:cs="Arial"/>
          <w:lang w:val="en-ZA"/>
        </w:rPr>
        <w:t>Government</w:t>
      </w:r>
      <w:r w:rsidR="00CB02C0" w:rsidRPr="004E147D">
        <w:rPr>
          <w:rFonts w:ascii="Arial" w:hAnsi="Arial" w:cs="Arial"/>
          <w:lang w:val="en-ZA"/>
        </w:rPr>
        <w:t xml:space="preserve"> agreed with COSATU’</w:t>
      </w:r>
      <w:r w:rsidR="002F3B89" w:rsidRPr="004E147D">
        <w:rPr>
          <w:rFonts w:ascii="Arial" w:hAnsi="Arial" w:cs="Arial"/>
          <w:lang w:val="en-ZA"/>
        </w:rPr>
        <w:t>s analysis. It argued that</w:t>
      </w:r>
      <w:r w:rsidR="00CB02C0" w:rsidRPr="004E147D">
        <w:rPr>
          <w:rFonts w:ascii="Arial" w:hAnsi="Arial" w:cs="Arial"/>
          <w:lang w:val="en-ZA"/>
        </w:rPr>
        <w:t xml:space="preserve"> </w:t>
      </w:r>
      <w:r w:rsidR="00D4792D" w:rsidRPr="004E147D">
        <w:rPr>
          <w:rFonts w:ascii="Arial" w:hAnsi="Arial" w:cs="Arial"/>
          <w:lang w:val="en-ZA"/>
        </w:rPr>
        <w:t>t</w:t>
      </w:r>
      <w:r w:rsidRPr="004E147D">
        <w:rPr>
          <w:rFonts w:ascii="Arial" w:hAnsi="Arial" w:cs="Arial"/>
          <w:lang w:val="en-ZA"/>
        </w:rPr>
        <w:t xml:space="preserve">he best response </w:t>
      </w:r>
      <w:r w:rsidR="002F3B89" w:rsidRPr="004E147D">
        <w:rPr>
          <w:rFonts w:ascii="Arial" w:hAnsi="Arial" w:cs="Arial"/>
          <w:lang w:val="en-ZA"/>
        </w:rPr>
        <w:t xml:space="preserve">to Business’ concerns </w:t>
      </w:r>
      <w:r w:rsidRPr="004E147D">
        <w:rPr>
          <w:rFonts w:ascii="Arial" w:hAnsi="Arial" w:cs="Arial"/>
          <w:lang w:val="en-ZA"/>
        </w:rPr>
        <w:t>was to</w:t>
      </w:r>
      <w:r w:rsidR="00D4792D" w:rsidRPr="004E147D">
        <w:rPr>
          <w:rFonts w:ascii="Arial" w:hAnsi="Arial" w:cs="Arial"/>
          <w:lang w:val="en-ZA"/>
        </w:rPr>
        <w:t xml:space="preserve"> provide for an evidence-based inquiry</w:t>
      </w:r>
      <w:r w:rsidRPr="004E147D">
        <w:rPr>
          <w:rFonts w:ascii="Arial" w:hAnsi="Arial" w:cs="Arial"/>
          <w:lang w:val="en-ZA"/>
        </w:rPr>
        <w:t xml:space="preserve"> which would be in the best interests of citizen</w:t>
      </w:r>
      <w:r w:rsidR="00D4792D" w:rsidRPr="004E147D">
        <w:rPr>
          <w:rFonts w:ascii="Arial" w:hAnsi="Arial" w:cs="Arial"/>
          <w:lang w:val="en-ZA"/>
        </w:rPr>
        <w:t>s</w:t>
      </w:r>
      <w:r w:rsidRPr="004E147D">
        <w:rPr>
          <w:rFonts w:ascii="Arial" w:hAnsi="Arial" w:cs="Arial"/>
          <w:lang w:val="en-ZA"/>
        </w:rPr>
        <w:t xml:space="preserve"> and investors. It proposed that the protection of the rights of parties should not lie in a very high threshold to convene a </w:t>
      </w:r>
      <w:r w:rsidR="00D4792D" w:rsidRPr="004E147D">
        <w:rPr>
          <w:rFonts w:ascii="Arial" w:hAnsi="Arial" w:cs="Arial"/>
          <w:lang w:val="en-ZA"/>
        </w:rPr>
        <w:t>market inquiry</w:t>
      </w:r>
      <w:r w:rsidRPr="004E147D">
        <w:rPr>
          <w:rFonts w:ascii="Arial" w:hAnsi="Arial" w:cs="Arial"/>
          <w:lang w:val="en-ZA"/>
        </w:rPr>
        <w:t xml:space="preserve">, but instead that additional procedural protections </w:t>
      </w:r>
      <w:r w:rsidRPr="004E147D">
        <w:rPr>
          <w:rFonts w:ascii="Arial" w:hAnsi="Arial" w:cs="Arial"/>
          <w:lang w:val="en-ZA"/>
        </w:rPr>
        <w:lastRenderedPageBreak/>
        <w:t>be considered for firms to ensure a fair opportunity to participate and outcomes connected clea</w:t>
      </w:r>
      <w:r w:rsidR="002F3B89" w:rsidRPr="004E147D">
        <w:rPr>
          <w:rFonts w:ascii="Arial" w:hAnsi="Arial" w:cs="Arial"/>
          <w:lang w:val="en-ZA"/>
        </w:rPr>
        <w:t xml:space="preserve">rly to the evidence led at the inquiry. </w:t>
      </w:r>
    </w:p>
    <w:p w:rsidR="00C3245E" w:rsidRPr="004E147D" w:rsidRDefault="00C3245E" w:rsidP="00EB2429">
      <w:pPr>
        <w:jc w:val="both"/>
        <w:rPr>
          <w:rFonts w:ascii="Arial" w:hAnsi="Arial" w:cs="Arial"/>
          <w:lang w:val="en-ZA"/>
        </w:rPr>
      </w:pPr>
    </w:p>
    <w:p w:rsidR="00C3245E" w:rsidRPr="004E147D" w:rsidRDefault="00C3245E" w:rsidP="00EB2429">
      <w:pPr>
        <w:jc w:val="both"/>
        <w:rPr>
          <w:rFonts w:ascii="Arial" w:hAnsi="Arial" w:cs="Arial"/>
          <w:lang w:val="en-ZA"/>
        </w:rPr>
      </w:pPr>
      <w:r w:rsidRPr="004E147D">
        <w:rPr>
          <w:rFonts w:ascii="Arial" w:hAnsi="Arial" w:cs="Arial"/>
          <w:lang w:val="en-ZA"/>
        </w:rPr>
        <w:t>Subsequently, changes were made to the 2017 Bill, which are captured in the Bill published by the Portfolio Committee.</w:t>
      </w:r>
    </w:p>
    <w:p w:rsidR="00C3245E" w:rsidRPr="004E147D" w:rsidRDefault="00C3245E" w:rsidP="00EB2429">
      <w:pPr>
        <w:jc w:val="both"/>
        <w:rPr>
          <w:rFonts w:ascii="Arial" w:hAnsi="Arial" w:cs="Arial"/>
          <w:lang w:val="en-ZA"/>
        </w:rPr>
      </w:pPr>
    </w:p>
    <w:p w:rsidR="00C3245E" w:rsidRPr="004E147D" w:rsidRDefault="00C3245E" w:rsidP="00C3245E">
      <w:pPr>
        <w:pStyle w:val="Heading2"/>
        <w:rPr>
          <w:lang w:val="en-ZA"/>
        </w:rPr>
      </w:pPr>
      <w:bookmarkStart w:id="9" w:name="_Toc522281051"/>
      <w:r w:rsidRPr="004E147D">
        <w:rPr>
          <w:lang w:val="en-ZA"/>
        </w:rPr>
        <w:t>Price discrimination</w:t>
      </w:r>
      <w:bookmarkEnd w:id="9"/>
    </w:p>
    <w:p w:rsidR="00C3245E" w:rsidRPr="004E147D" w:rsidRDefault="00C3245E" w:rsidP="00C3245E">
      <w:pPr>
        <w:jc w:val="both"/>
        <w:rPr>
          <w:rFonts w:ascii="Arial" w:hAnsi="Arial" w:cs="Arial"/>
          <w:b/>
          <w:bCs/>
          <w:lang w:val="en-ZA"/>
        </w:rPr>
      </w:pPr>
    </w:p>
    <w:p w:rsidR="00F17792" w:rsidRPr="004E147D" w:rsidRDefault="00ED33AF" w:rsidP="00C3245E">
      <w:pPr>
        <w:jc w:val="both"/>
        <w:rPr>
          <w:rFonts w:ascii="Arial" w:hAnsi="Arial" w:cs="Arial"/>
          <w:lang w:val="en-ZA"/>
        </w:rPr>
      </w:pPr>
      <w:r w:rsidRPr="004E147D">
        <w:rPr>
          <w:rFonts w:ascii="Arial" w:hAnsi="Arial" w:cs="Arial"/>
          <w:lang w:val="en-ZA"/>
        </w:rPr>
        <w:t xml:space="preserve">Because of the excessive concentration present in the South African economy, </w:t>
      </w:r>
      <w:r w:rsidR="00FC34FD" w:rsidRPr="004E147D">
        <w:rPr>
          <w:rFonts w:ascii="Arial" w:hAnsi="Arial" w:cs="Arial"/>
          <w:lang w:val="en-ZA"/>
        </w:rPr>
        <w:t>many large businesses</w:t>
      </w:r>
      <w:r w:rsidRPr="004E147D">
        <w:rPr>
          <w:rFonts w:ascii="Arial" w:hAnsi="Arial" w:cs="Arial"/>
          <w:lang w:val="en-ZA"/>
        </w:rPr>
        <w:t xml:space="preserve"> can </w:t>
      </w:r>
      <w:r w:rsidR="000F1205" w:rsidRPr="004E147D">
        <w:rPr>
          <w:rFonts w:ascii="Arial" w:hAnsi="Arial" w:cs="Arial"/>
          <w:lang w:val="en-ZA"/>
        </w:rPr>
        <w:t>and do abuse their dominance by dictating</w:t>
      </w:r>
      <w:r w:rsidRPr="004E147D">
        <w:rPr>
          <w:rFonts w:ascii="Arial" w:hAnsi="Arial" w:cs="Arial"/>
          <w:lang w:val="en-ZA"/>
        </w:rPr>
        <w:t xml:space="preserve"> </w:t>
      </w:r>
      <w:r w:rsidR="000F1205" w:rsidRPr="004E147D">
        <w:rPr>
          <w:rFonts w:ascii="Arial" w:hAnsi="Arial" w:cs="Arial"/>
          <w:lang w:val="en-ZA"/>
        </w:rPr>
        <w:t>prices to customers and consumer</w:t>
      </w:r>
      <w:r w:rsidR="00FC4FA1" w:rsidRPr="004E147D">
        <w:rPr>
          <w:rFonts w:ascii="Arial" w:hAnsi="Arial" w:cs="Arial"/>
          <w:lang w:val="en-ZA"/>
        </w:rPr>
        <w:t xml:space="preserve">s. Many of these customers are SMMEs or businesses owned by black people. This </w:t>
      </w:r>
      <w:r w:rsidR="00886598" w:rsidRPr="004E147D">
        <w:rPr>
          <w:rFonts w:ascii="Arial" w:hAnsi="Arial" w:cs="Arial"/>
          <w:lang w:val="en-ZA"/>
        </w:rPr>
        <w:t xml:space="preserve">abuse of dominance </w:t>
      </w:r>
      <w:r w:rsidR="00FC4FA1" w:rsidRPr="004E147D">
        <w:rPr>
          <w:rFonts w:ascii="Arial" w:hAnsi="Arial" w:cs="Arial"/>
          <w:lang w:val="en-ZA"/>
        </w:rPr>
        <w:t>has many negative consequences, especially for inequality, economic growth</w:t>
      </w:r>
      <w:r w:rsidR="00886598" w:rsidRPr="004E147D">
        <w:rPr>
          <w:rFonts w:ascii="Arial" w:hAnsi="Arial" w:cs="Arial"/>
          <w:lang w:val="en-ZA"/>
        </w:rPr>
        <w:t xml:space="preserve"> and transformation. </w:t>
      </w:r>
      <w:r w:rsidR="00E51D89" w:rsidRPr="004E147D">
        <w:rPr>
          <w:rFonts w:ascii="Arial" w:hAnsi="Arial" w:cs="Arial"/>
          <w:lang w:val="en-ZA"/>
        </w:rPr>
        <w:t xml:space="preserve">This abuse also </w:t>
      </w:r>
      <w:r w:rsidR="00886598" w:rsidRPr="004E147D">
        <w:rPr>
          <w:rFonts w:ascii="Arial" w:hAnsi="Arial" w:cs="Arial"/>
          <w:lang w:val="en-ZA"/>
        </w:rPr>
        <w:t>manifests itself as price discrimination.</w:t>
      </w:r>
    </w:p>
    <w:p w:rsidR="00AC2A69" w:rsidRPr="004E147D" w:rsidRDefault="00AC2A69" w:rsidP="00AC2A69">
      <w:pPr>
        <w:jc w:val="both"/>
        <w:rPr>
          <w:rFonts w:ascii="Arial" w:hAnsi="Arial" w:cs="Arial"/>
          <w:lang w:val="en-ZA"/>
        </w:rPr>
      </w:pPr>
    </w:p>
    <w:p w:rsidR="005857C6" w:rsidRPr="004E147D" w:rsidRDefault="0088752B" w:rsidP="00AC2A69">
      <w:pPr>
        <w:jc w:val="both"/>
        <w:rPr>
          <w:rFonts w:ascii="Arial" w:hAnsi="Arial" w:cs="Arial"/>
          <w:lang w:val="en-ZA"/>
        </w:rPr>
      </w:pPr>
      <w:r w:rsidRPr="004E147D">
        <w:rPr>
          <w:rFonts w:ascii="Arial" w:hAnsi="Arial" w:cs="Arial"/>
          <w:lang w:val="en-ZA"/>
        </w:rPr>
        <w:t xml:space="preserve">During the Nedlac process, </w:t>
      </w:r>
      <w:r w:rsidR="00C3245E" w:rsidRPr="004E147D">
        <w:rPr>
          <w:rFonts w:ascii="Arial" w:hAnsi="Arial" w:cs="Arial"/>
          <w:lang w:val="en-ZA"/>
        </w:rPr>
        <w:t>Business</w:t>
      </w:r>
      <w:r w:rsidRPr="004E147D">
        <w:rPr>
          <w:rFonts w:ascii="Arial" w:hAnsi="Arial" w:cs="Arial"/>
          <w:lang w:val="en-ZA"/>
        </w:rPr>
        <w:t xml:space="preserve"> expressed its concern that </w:t>
      </w:r>
      <w:r w:rsidR="00C3245E" w:rsidRPr="004E147D">
        <w:rPr>
          <w:rFonts w:ascii="Arial" w:hAnsi="Arial" w:cs="Arial"/>
          <w:lang w:val="en-ZA"/>
        </w:rPr>
        <w:t xml:space="preserve">the evidentiary burden </w:t>
      </w:r>
      <w:r w:rsidR="006D0A20" w:rsidRPr="004E147D">
        <w:rPr>
          <w:rFonts w:ascii="Arial" w:hAnsi="Arial" w:cs="Arial"/>
          <w:lang w:val="en-ZA"/>
        </w:rPr>
        <w:t xml:space="preserve">in the 2017 Bill </w:t>
      </w:r>
      <w:r w:rsidRPr="004E147D">
        <w:rPr>
          <w:rFonts w:ascii="Arial" w:hAnsi="Arial" w:cs="Arial"/>
          <w:lang w:val="en-ZA"/>
        </w:rPr>
        <w:t xml:space="preserve">was shifted </w:t>
      </w:r>
      <w:r w:rsidR="00C3245E" w:rsidRPr="004E147D">
        <w:rPr>
          <w:rFonts w:ascii="Arial" w:hAnsi="Arial" w:cs="Arial"/>
          <w:lang w:val="en-ZA"/>
        </w:rPr>
        <w:t>to dominant firms to show that price discrimin</w:t>
      </w:r>
      <w:r w:rsidRPr="004E147D">
        <w:rPr>
          <w:rFonts w:ascii="Arial" w:hAnsi="Arial" w:cs="Arial"/>
          <w:lang w:val="en-ZA"/>
        </w:rPr>
        <w:t>ation was not anti-competitive.</w:t>
      </w:r>
      <w:r w:rsidR="005857C6" w:rsidRPr="004E147D">
        <w:rPr>
          <w:rFonts w:ascii="Arial" w:hAnsi="Arial" w:cs="Arial"/>
          <w:lang w:val="en-ZA"/>
        </w:rPr>
        <w:t xml:space="preserve"> </w:t>
      </w:r>
    </w:p>
    <w:p w:rsidR="005857C6" w:rsidRPr="004E147D" w:rsidRDefault="005857C6" w:rsidP="00AC2A69">
      <w:pPr>
        <w:jc w:val="both"/>
        <w:rPr>
          <w:rFonts w:ascii="Arial" w:hAnsi="Arial" w:cs="Arial"/>
          <w:lang w:val="en-ZA"/>
        </w:rPr>
      </w:pPr>
    </w:p>
    <w:p w:rsidR="006D0A20" w:rsidRPr="004E147D" w:rsidRDefault="006B488E" w:rsidP="006D0A20">
      <w:pPr>
        <w:jc w:val="both"/>
        <w:rPr>
          <w:rFonts w:ascii="Arial" w:hAnsi="Arial" w:cs="Arial"/>
          <w:lang w:val="en-ZA"/>
        </w:rPr>
      </w:pPr>
      <w:r w:rsidRPr="004E147D">
        <w:rPr>
          <w:rFonts w:ascii="Arial" w:hAnsi="Arial" w:cs="Arial"/>
          <w:lang w:val="en-ZA"/>
        </w:rPr>
        <w:t>Labour supported this n</w:t>
      </w:r>
      <w:r w:rsidR="006D0A20" w:rsidRPr="004E147D">
        <w:rPr>
          <w:rFonts w:ascii="Arial" w:hAnsi="Arial" w:cs="Arial"/>
          <w:lang w:val="en-ZA"/>
        </w:rPr>
        <w:t xml:space="preserve">ew provision </w:t>
      </w:r>
      <w:r w:rsidR="00416B4B" w:rsidRPr="004E147D">
        <w:rPr>
          <w:rFonts w:ascii="Arial" w:hAnsi="Arial" w:cs="Arial"/>
          <w:lang w:val="en-ZA"/>
        </w:rPr>
        <w:t>as it</w:t>
      </w:r>
      <w:r w:rsidRPr="004E147D">
        <w:rPr>
          <w:rFonts w:ascii="Arial" w:hAnsi="Arial" w:cs="Arial"/>
          <w:lang w:val="en-ZA"/>
        </w:rPr>
        <w:t xml:space="preserve"> </w:t>
      </w:r>
      <w:r w:rsidR="006D0A20" w:rsidRPr="004E147D">
        <w:rPr>
          <w:rFonts w:ascii="Arial" w:hAnsi="Arial" w:cs="Arial"/>
          <w:lang w:val="en-ZA"/>
        </w:rPr>
        <w:t xml:space="preserve">places the responsibility on dominant firms to show that any price discrimination does not impede the ability of </w:t>
      </w:r>
      <w:r w:rsidRPr="004E147D">
        <w:rPr>
          <w:rFonts w:ascii="Arial" w:hAnsi="Arial" w:cs="Arial"/>
          <w:lang w:val="en-ZA"/>
        </w:rPr>
        <w:t xml:space="preserve">their customers </w:t>
      </w:r>
      <w:r w:rsidR="006D0A20" w:rsidRPr="004E147D">
        <w:rPr>
          <w:rFonts w:ascii="Arial" w:hAnsi="Arial" w:cs="Arial"/>
          <w:lang w:val="en-ZA"/>
        </w:rPr>
        <w:t>to participate effectively in the economy</w:t>
      </w:r>
      <w:r w:rsidRPr="004E147D">
        <w:rPr>
          <w:rFonts w:ascii="Arial" w:hAnsi="Arial" w:cs="Arial"/>
          <w:lang w:val="en-ZA"/>
        </w:rPr>
        <w:t xml:space="preserve">. Without shifting this burden to dominant firms, it would be very difficult to prove </w:t>
      </w:r>
      <w:r w:rsidR="00292621" w:rsidRPr="004E147D">
        <w:rPr>
          <w:rFonts w:ascii="Arial" w:hAnsi="Arial" w:cs="Arial"/>
          <w:lang w:val="en-ZA"/>
        </w:rPr>
        <w:t xml:space="preserve">unfair or prohibited </w:t>
      </w:r>
      <w:r w:rsidRPr="004E147D">
        <w:rPr>
          <w:rFonts w:ascii="Arial" w:hAnsi="Arial" w:cs="Arial"/>
          <w:lang w:val="en-ZA"/>
        </w:rPr>
        <w:t xml:space="preserve">price discrimination </w:t>
      </w:r>
      <w:r w:rsidR="00292621" w:rsidRPr="004E147D">
        <w:rPr>
          <w:rFonts w:ascii="Arial" w:hAnsi="Arial" w:cs="Arial"/>
          <w:lang w:val="en-ZA"/>
        </w:rPr>
        <w:t xml:space="preserve">and such practices would only continue. </w:t>
      </w:r>
    </w:p>
    <w:p w:rsidR="006D0A20" w:rsidRPr="004E147D" w:rsidRDefault="006D0A20" w:rsidP="00AC2A69">
      <w:pPr>
        <w:jc w:val="both"/>
        <w:rPr>
          <w:rFonts w:ascii="Arial" w:hAnsi="Arial" w:cs="Arial"/>
          <w:lang w:val="en-ZA"/>
        </w:rPr>
      </w:pPr>
    </w:p>
    <w:p w:rsidR="00AC2A69" w:rsidRPr="004E147D" w:rsidRDefault="005857C6" w:rsidP="00AC2A69">
      <w:pPr>
        <w:jc w:val="both"/>
        <w:rPr>
          <w:rFonts w:ascii="Arial" w:hAnsi="Arial" w:cs="Arial"/>
          <w:lang w:val="en-ZA"/>
        </w:rPr>
      </w:pPr>
      <w:r w:rsidRPr="004E147D">
        <w:rPr>
          <w:rFonts w:ascii="Arial" w:hAnsi="Arial" w:cs="Arial"/>
          <w:lang w:val="en-ZA"/>
        </w:rPr>
        <w:t xml:space="preserve">Following </w:t>
      </w:r>
      <w:r w:rsidR="00416B4B" w:rsidRPr="004E147D">
        <w:rPr>
          <w:rFonts w:ascii="Arial" w:hAnsi="Arial" w:cs="Arial"/>
          <w:lang w:val="en-ZA"/>
        </w:rPr>
        <w:t xml:space="preserve">the Nedlac </w:t>
      </w:r>
      <w:r w:rsidR="006D0A20" w:rsidRPr="004E147D">
        <w:rPr>
          <w:rFonts w:ascii="Arial" w:hAnsi="Arial" w:cs="Arial"/>
          <w:lang w:val="en-ZA"/>
        </w:rPr>
        <w:t xml:space="preserve">discussions, the focus of the negative effects of price discrimination </w:t>
      </w:r>
      <w:r w:rsidRPr="004E147D">
        <w:rPr>
          <w:rFonts w:ascii="Arial" w:hAnsi="Arial" w:cs="Arial"/>
          <w:lang w:val="en-ZA"/>
        </w:rPr>
        <w:t>was specifically limited to SMMEs and business</w:t>
      </w:r>
      <w:r w:rsidR="00025057" w:rsidRPr="004E147D">
        <w:rPr>
          <w:rFonts w:ascii="Arial" w:hAnsi="Arial" w:cs="Arial"/>
          <w:lang w:val="en-ZA"/>
        </w:rPr>
        <w:t>es</w:t>
      </w:r>
      <w:r w:rsidRPr="004E147D">
        <w:rPr>
          <w:rFonts w:ascii="Arial" w:hAnsi="Arial" w:cs="Arial"/>
          <w:lang w:val="en-ZA"/>
        </w:rPr>
        <w:t xml:space="preserve"> owned by black people.</w:t>
      </w:r>
      <w:r w:rsidR="006D0A20" w:rsidRPr="004E147D">
        <w:rPr>
          <w:rFonts w:ascii="Arial" w:hAnsi="Arial" w:cs="Arial"/>
          <w:lang w:val="en-ZA"/>
        </w:rPr>
        <w:t xml:space="preserve"> This is captured in the Bill</w:t>
      </w:r>
      <w:r w:rsidR="00292621" w:rsidRPr="004E147D">
        <w:rPr>
          <w:rFonts w:ascii="Arial" w:hAnsi="Arial" w:cs="Arial"/>
          <w:lang w:val="en-ZA"/>
        </w:rPr>
        <w:t xml:space="preserve"> published by the Portfolio Committee</w:t>
      </w:r>
      <w:r w:rsidR="006D0A20" w:rsidRPr="004E147D">
        <w:rPr>
          <w:rFonts w:ascii="Arial" w:hAnsi="Arial" w:cs="Arial"/>
          <w:lang w:val="en-ZA"/>
        </w:rPr>
        <w:t>.</w:t>
      </w:r>
    </w:p>
    <w:p w:rsidR="0053703D" w:rsidRPr="004E147D" w:rsidRDefault="0053703D" w:rsidP="00EB2429">
      <w:pPr>
        <w:jc w:val="both"/>
        <w:rPr>
          <w:rFonts w:ascii="Arial" w:hAnsi="Arial" w:cs="Arial"/>
          <w:lang w:val="en-ZA"/>
        </w:rPr>
      </w:pPr>
    </w:p>
    <w:p w:rsidR="0058791B" w:rsidRPr="004E147D" w:rsidRDefault="00E51D89" w:rsidP="0058791B">
      <w:pPr>
        <w:jc w:val="both"/>
        <w:rPr>
          <w:rFonts w:ascii="Arial" w:hAnsi="Arial" w:cs="Arial"/>
          <w:lang w:val="en-ZA"/>
        </w:rPr>
      </w:pPr>
      <w:r w:rsidRPr="004E147D">
        <w:rPr>
          <w:rFonts w:ascii="Arial" w:hAnsi="Arial" w:cs="Arial"/>
          <w:lang w:val="en-ZA"/>
        </w:rPr>
        <w:t>COSATU welcomes the amendments to section 9, as proposed in the Bill. These will especially help address complaints from township businesses, SMMEs and business owned by black people, who often are the victims of price discrimination that has the effect of impeding their ability to participate in the market.</w:t>
      </w:r>
    </w:p>
    <w:p w:rsidR="0058791B" w:rsidRPr="004E147D" w:rsidRDefault="0058791B" w:rsidP="0058791B">
      <w:pPr>
        <w:jc w:val="both"/>
        <w:rPr>
          <w:rFonts w:ascii="Arial" w:hAnsi="Arial" w:cs="Arial"/>
          <w:lang w:val="en-ZA"/>
        </w:rPr>
      </w:pPr>
    </w:p>
    <w:p w:rsidR="000556D4" w:rsidRPr="004E147D" w:rsidRDefault="0058791B" w:rsidP="0058791B">
      <w:pPr>
        <w:jc w:val="both"/>
        <w:rPr>
          <w:rFonts w:ascii="Arial" w:hAnsi="Arial" w:cs="Arial"/>
          <w:lang w:val="en-ZA"/>
        </w:rPr>
      </w:pPr>
      <w:r w:rsidRPr="004E147D">
        <w:rPr>
          <w:rFonts w:ascii="Arial" w:hAnsi="Arial" w:cs="Arial"/>
          <w:lang w:val="en-ZA"/>
        </w:rPr>
        <w:t>The amendment</w:t>
      </w:r>
      <w:r w:rsidR="000556D4" w:rsidRPr="004E147D">
        <w:rPr>
          <w:rFonts w:ascii="Arial" w:hAnsi="Arial" w:cs="Arial"/>
          <w:lang w:val="en-ZA"/>
        </w:rPr>
        <w:t>s</w:t>
      </w:r>
      <w:r w:rsidRPr="004E147D">
        <w:rPr>
          <w:rFonts w:ascii="Arial" w:hAnsi="Arial" w:cs="Arial"/>
          <w:lang w:val="en-ZA"/>
        </w:rPr>
        <w:t xml:space="preserve"> to </w:t>
      </w:r>
    </w:p>
    <w:p w:rsidR="000556D4" w:rsidRPr="004E147D" w:rsidRDefault="0058791B" w:rsidP="004E147D">
      <w:pPr>
        <w:pStyle w:val="ListParagraph"/>
        <w:numPr>
          <w:ilvl w:val="0"/>
          <w:numId w:val="32"/>
        </w:numPr>
        <w:jc w:val="both"/>
        <w:rPr>
          <w:rFonts w:ascii="Arial" w:hAnsi="Arial" w:cs="Arial"/>
          <w:lang w:val="en-ZA"/>
        </w:rPr>
      </w:pPr>
      <w:r w:rsidRPr="004E147D">
        <w:rPr>
          <w:rFonts w:ascii="Arial" w:hAnsi="Arial" w:cs="Arial"/>
          <w:lang w:val="en-ZA"/>
        </w:rPr>
        <w:t xml:space="preserve">section 9(1)(a) </w:t>
      </w:r>
      <w:r w:rsidR="00A72A45" w:rsidRPr="004E147D">
        <w:rPr>
          <w:rFonts w:ascii="Arial" w:hAnsi="Arial" w:cs="Arial"/>
          <w:lang w:val="en-ZA"/>
        </w:rPr>
        <w:t xml:space="preserve">will make it easier to prove price discrimination as it </w:t>
      </w:r>
      <w:r w:rsidRPr="004E147D">
        <w:rPr>
          <w:rFonts w:ascii="Arial" w:hAnsi="Arial" w:cs="Arial"/>
          <w:lang w:val="en-ZA"/>
        </w:rPr>
        <w:t>requires that price discrimination must not ‘prevent of lessen competition’</w:t>
      </w:r>
      <w:r w:rsidR="00A72A45" w:rsidRPr="004E147D">
        <w:rPr>
          <w:rFonts w:ascii="Arial" w:hAnsi="Arial" w:cs="Arial"/>
          <w:lang w:val="en-ZA"/>
        </w:rPr>
        <w:t xml:space="preserve">, rather than the existing Act which refers to ‘substantially </w:t>
      </w:r>
      <w:r w:rsidRPr="004E147D">
        <w:rPr>
          <w:rFonts w:ascii="Arial" w:hAnsi="Arial" w:cs="Arial"/>
          <w:lang w:val="en-ZA"/>
        </w:rPr>
        <w:t>prevent or lessen competition’</w:t>
      </w:r>
      <w:r w:rsidR="00A72A45" w:rsidRPr="004E147D">
        <w:rPr>
          <w:rFonts w:ascii="Arial" w:hAnsi="Arial" w:cs="Arial"/>
          <w:lang w:val="en-ZA"/>
        </w:rPr>
        <w:t xml:space="preserve">, a more difficult </w:t>
      </w:r>
      <w:r w:rsidR="000556D4" w:rsidRPr="004E147D">
        <w:rPr>
          <w:rFonts w:ascii="Arial" w:hAnsi="Arial" w:cs="Arial"/>
          <w:lang w:val="en-ZA"/>
        </w:rPr>
        <w:t>test; and</w:t>
      </w:r>
    </w:p>
    <w:p w:rsidR="0058791B" w:rsidRPr="004E147D" w:rsidRDefault="0058791B" w:rsidP="004E147D">
      <w:pPr>
        <w:pStyle w:val="ListParagraph"/>
        <w:numPr>
          <w:ilvl w:val="0"/>
          <w:numId w:val="32"/>
        </w:numPr>
        <w:jc w:val="both"/>
        <w:rPr>
          <w:rFonts w:ascii="Arial" w:hAnsi="Arial" w:cs="Arial"/>
          <w:lang w:val="en-ZA"/>
        </w:rPr>
      </w:pPr>
      <w:r w:rsidRPr="004E147D">
        <w:rPr>
          <w:rFonts w:ascii="Arial" w:hAnsi="Arial" w:cs="Arial"/>
          <w:lang w:val="en-ZA"/>
        </w:rPr>
        <w:t>section 9(3)</w:t>
      </w:r>
      <w:r w:rsidR="000556D4" w:rsidRPr="004E147D">
        <w:rPr>
          <w:rFonts w:ascii="Arial" w:hAnsi="Arial" w:cs="Arial"/>
          <w:lang w:val="en-ZA"/>
        </w:rPr>
        <w:t xml:space="preserve"> </w:t>
      </w:r>
      <w:r w:rsidRPr="004E147D">
        <w:rPr>
          <w:rFonts w:ascii="Arial" w:hAnsi="Arial" w:cs="Arial"/>
          <w:lang w:val="en-ZA"/>
        </w:rPr>
        <w:t xml:space="preserve">will make it more difficult for </w:t>
      </w:r>
      <w:r w:rsidR="000556D4" w:rsidRPr="004E147D">
        <w:rPr>
          <w:rFonts w:ascii="Arial" w:hAnsi="Arial" w:cs="Arial"/>
          <w:lang w:val="en-ZA"/>
        </w:rPr>
        <w:t xml:space="preserve">large, </w:t>
      </w:r>
      <w:r w:rsidRPr="004E147D">
        <w:rPr>
          <w:rFonts w:ascii="Arial" w:hAnsi="Arial" w:cs="Arial"/>
          <w:lang w:val="en-ZA"/>
        </w:rPr>
        <w:t xml:space="preserve">dominant firms to unfairly discriminate against </w:t>
      </w:r>
      <w:r w:rsidR="000556D4" w:rsidRPr="004E147D">
        <w:rPr>
          <w:rFonts w:ascii="Arial" w:hAnsi="Arial" w:cs="Arial"/>
          <w:lang w:val="en-ZA"/>
        </w:rPr>
        <w:t xml:space="preserve">SMME </w:t>
      </w:r>
      <w:r w:rsidR="006315E1" w:rsidRPr="004E147D">
        <w:rPr>
          <w:rFonts w:ascii="Arial" w:hAnsi="Arial" w:cs="Arial"/>
          <w:lang w:val="en-ZA"/>
        </w:rPr>
        <w:t xml:space="preserve">and black-owned </w:t>
      </w:r>
      <w:r w:rsidRPr="004E147D">
        <w:rPr>
          <w:rFonts w:ascii="Arial" w:hAnsi="Arial" w:cs="Arial"/>
          <w:lang w:val="en-ZA"/>
        </w:rPr>
        <w:t>customer</w:t>
      </w:r>
      <w:r w:rsidR="000556D4" w:rsidRPr="004E147D">
        <w:rPr>
          <w:rFonts w:ascii="Arial" w:hAnsi="Arial" w:cs="Arial"/>
          <w:lang w:val="en-ZA"/>
        </w:rPr>
        <w:t>s</w:t>
      </w:r>
      <w:r w:rsidRPr="004E147D">
        <w:rPr>
          <w:rFonts w:ascii="Arial" w:hAnsi="Arial" w:cs="Arial"/>
          <w:lang w:val="en-ZA"/>
        </w:rPr>
        <w:t xml:space="preserve"> </w:t>
      </w:r>
      <w:r w:rsidR="000556D4" w:rsidRPr="004E147D">
        <w:rPr>
          <w:rFonts w:ascii="Arial" w:hAnsi="Arial" w:cs="Arial"/>
          <w:lang w:val="en-ZA"/>
        </w:rPr>
        <w:t>by</w:t>
      </w:r>
      <w:r w:rsidRPr="004E147D">
        <w:rPr>
          <w:rFonts w:ascii="Arial" w:hAnsi="Arial" w:cs="Arial"/>
          <w:lang w:val="en-ZA"/>
        </w:rPr>
        <w:t xml:space="preserve"> charging higher prices</w:t>
      </w:r>
      <w:r w:rsidR="006315E1" w:rsidRPr="004E147D">
        <w:rPr>
          <w:rFonts w:ascii="Arial" w:hAnsi="Arial" w:cs="Arial"/>
          <w:lang w:val="en-ZA"/>
        </w:rPr>
        <w:t xml:space="preserve">, preventing such firms </w:t>
      </w:r>
      <w:r w:rsidRPr="004E147D">
        <w:rPr>
          <w:rFonts w:ascii="Arial" w:hAnsi="Arial" w:cs="Arial"/>
          <w:lang w:val="en-ZA"/>
        </w:rPr>
        <w:t xml:space="preserve">from participating in a market. </w:t>
      </w:r>
    </w:p>
    <w:p w:rsidR="00E51D89" w:rsidRPr="004E147D" w:rsidRDefault="00E51D89" w:rsidP="00EB2429">
      <w:pPr>
        <w:jc w:val="both"/>
        <w:rPr>
          <w:rFonts w:ascii="Arial" w:hAnsi="Arial" w:cs="Arial"/>
          <w:lang w:val="en-ZA"/>
        </w:rPr>
      </w:pPr>
    </w:p>
    <w:p w:rsidR="00203774" w:rsidRPr="004E147D" w:rsidRDefault="00203774" w:rsidP="00203774">
      <w:pPr>
        <w:pStyle w:val="Heading2"/>
        <w:rPr>
          <w:lang w:val="en-ZA"/>
        </w:rPr>
      </w:pPr>
      <w:bookmarkStart w:id="10" w:name="_Toc522281052"/>
      <w:r w:rsidRPr="004E147D">
        <w:rPr>
          <w:lang w:val="en-ZA"/>
        </w:rPr>
        <w:t>Abuse of dominance</w:t>
      </w:r>
      <w:bookmarkEnd w:id="10"/>
    </w:p>
    <w:p w:rsidR="00203774" w:rsidRPr="004E147D" w:rsidRDefault="00203774" w:rsidP="00203774">
      <w:pPr>
        <w:jc w:val="both"/>
        <w:rPr>
          <w:rFonts w:ascii="Arial" w:hAnsi="Arial" w:cs="Arial"/>
          <w:lang w:val="en-ZA"/>
        </w:rPr>
      </w:pPr>
    </w:p>
    <w:p w:rsidR="00E71E8E" w:rsidRPr="004E147D" w:rsidRDefault="00E71E8E" w:rsidP="00292621">
      <w:pPr>
        <w:jc w:val="both"/>
        <w:rPr>
          <w:rFonts w:ascii="Arial" w:hAnsi="Arial" w:cs="Arial"/>
          <w:lang w:val="en-ZA"/>
        </w:rPr>
      </w:pPr>
      <w:r w:rsidRPr="004E147D">
        <w:rPr>
          <w:rFonts w:ascii="Arial" w:hAnsi="Arial" w:cs="Arial"/>
          <w:lang w:val="en-ZA"/>
        </w:rPr>
        <w:lastRenderedPageBreak/>
        <w:t>The</w:t>
      </w:r>
      <w:r w:rsidR="00292621" w:rsidRPr="004E147D">
        <w:rPr>
          <w:rFonts w:ascii="Arial" w:hAnsi="Arial" w:cs="Arial"/>
          <w:lang w:val="en-ZA"/>
        </w:rPr>
        <w:t xml:space="preserve"> excessive concentration present in the South African economy,</w:t>
      </w:r>
      <w:r w:rsidRPr="004E147D">
        <w:rPr>
          <w:rFonts w:ascii="Arial" w:hAnsi="Arial" w:cs="Arial"/>
          <w:lang w:val="en-ZA"/>
        </w:rPr>
        <w:t xml:space="preserve"> </w:t>
      </w:r>
      <w:r w:rsidR="00416B4B" w:rsidRPr="004E147D">
        <w:rPr>
          <w:rFonts w:ascii="Arial" w:hAnsi="Arial" w:cs="Arial"/>
          <w:lang w:val="en-ZA"/>
        </w:rPr>
        <w:t>set out</w:t>
      </w:r>
      <w:r w:rsidRPr="004E147D">
        <w:rPr>
          <w:rFonts w:ascii="Arial" w:hAnsi="Arial" w:cs="Arial"/>
          <w:lang w:val="en-ZA"/>
        </w:rPr>
        <w:t xml:space="preserve"> in paragraph 4.2 above, also sees </w:t>
      </w:r>
      <w:r w:rsidR="00292621" w:rsidRPr="004E147D">
        <w:rPr>
          <w:rFonts w:ascii="Arial" w:hAnsi="Arial" w:cs="Arial"/>
          <w:lang w:val="en-ZA"/>
        </w:rPr>
        <w:t xml:space="preserve">many large businesses </w:t>
      </w:r>
      <w:r w:rsidRPr="004E147D">
        <w:rPr>
          <w:rFonts w:ascii="Arial" w:hAnsi="Arial" w:cs="Arial"/>
          <w:lang w:val="en-ZA"/>
        </w:rPr>
        <w:t>abusing</w:t>
      </w:r>
      <w:r w:rsidR="00292621" w:rsidRPr="004E147D">
        <w:rPr>
          <w:rFonts w:ascii="Arial" w:hAnsi="Arial" w:cs="Arial"/>
          <w:lang w:val="en-ZA"/>
        </w:rPr>
        <w:t xml:space="preserve"> their dominance by dictating prices to</w:t>
      </w:r>
      <w:r w:rsidRPr="004E147D">
        <w:rPr>
          <w:rFonts w:ascii="Arial" w:hAnsi="Arial" w:cs="Arial"/>
          <w:lang w:val="en-ZA"/>
        </w:rPr>
        <w:t xml:space="preserve"> suppliers</w:t>
      </w:r>
      <w:r w:rsidR="00292621" w:rsidRPr="004E147D">
        <w:rPr>
          <w:rFonts w:ascii="Arial" w:hAnsi="Arial" w:cs="Arial"/>
          <w:lang w:val="en-ZA"/>
        </w:rPr>
        <w:t xml:space="preserve">. </w:t>
      </w:r>
    </w:p>
    <w:p w:rsidR="00025057" w:rsidRPr="004E147D" w:rsidRDefault="00025057" w:rsidP="00292621">
      <w:pPr>
        <w:jc w:val="both"/>
        <w:rPr>
          <w:rFonts w:ascii="Arial" w:hAnsi="Arial" w:cs="Arial"/>
          <w:lang w:val="en-ZA"/>
        </w:rPr>
      </w:pPr>
    </w:p>
    <w:p w:rsidR="00025057" w:rsidRPr="004E147D" w:rsidRDefault="00025057" w:rsidP="00025057">
      <w:pPr>
        <w:jc w:val="both"/>
        <w:rPr>
          <w:rFonts w:ascii="Arial" w:hAnsi="Arial" w:cs="Arial"/>
          <w:lang w:val="en-ZA"/>
        </w:rPr>
      </w:pPr>
      <w:r w:rsidRPr="004E147D">
        <w:rPr>
          <w:rFonts w:ascii="Arial" w:hAnsi="Arial" w:cs="Arial"/>
          <w:lang w:val="en-ZA"/>
        </w:rPr>
        <w:t>The local economy not only sees many sectors with monopolies but also with monopsonies, where only one buyer interacts with many would-be sellers of a particular product.</w:t>
      </w:r>
      <w:r w:rsidR="006F09BF" w:rsidRPr="004E147D">
        <w:rPr>
          <w:rFonts w:ascii="Arial" w:hAnsi="Arial" w:cs="Arial"/>
          <w:lang w:val="en-ZA"/>
        </w:rPr>
        <w:t xml:space="preserve"> All power then rests with that buyer, who can dictate prices to the suppliers. In these cases, the monopsony company is often a large, corporate and the suppliers are often SMMEs. </w:t>
      </w:r>
    </w:p>
    <w:p w:rsidR="006F09BF" w:rsidRPr="004E147D" w:rsidRDefault="006F09BF" w:rsidP="00025057">
      <w:pPr>
        <w:jc w:val="both"/>
        <w:rPr>
          <w:rFonts w:ascii="Arial" w:hAnsi="Arial" w:cs="Arial"/>
          <w:lang w:val="en-ZA"/>
        </w:rPr>
      </w:pPr>
    </w:p>
    <w:p w:rsidR="006F09BF" w:rsidRPr="004E147D" w:rsidRDefault="006F09BF" w:rsidP="00025057">
      <w:pPr>
        <w:jc w:val="both"/>
        <w:rPr>
          <w:rFonts w:ascii="Arial" w:hAnsi="Arial" w:cs="Arial"/>
          <w:lang w:val="en-ZA"/>
        </w:rPr>
      </w:pPr>
      <w:r w:rsidRPr="004E147D">
        <w:rPr>
          <w:rFonts w:ascii="Arial" w:hAnsi="Arial" w:cs="Arial"/>
          <w:lang w:val="en-ZA"/>
        </w:rPr>
        <w:t>In the South African retail market</w:t>
      </w:r>
      <w:r w:rsidR="00D14B22" w:rsidRPr="004E147D">
        <w:rPr>
          <w:rFonts w:ascii="Arial" w:hAnsi="Arial" w:cs="Arial"/>
          <w:lang w:val="en-ZA"/>
        </w:rPr>
        <w:t xml:space="preserve"> for instance</w:t>
      </w:r>
      <w:r w:rsidRPr="004E147D">
        <w:rPr>
          <w:rFonts w:ascii="Arial" w:hAnsi="Arial" w:cs="Arial"/>
          <w:lang w:val="en-ZA"/>
        </w:rPr>
        <w:t>, including clothing, food and furniture</w:t>
      </w:r>
      <w:r w:rsidR="00D14B22" w:rsidRPr="004E147D">
        <w:rPr>
          <w:rFonts w:ascii="Arial" w:hAnsi="Arial" w:cs="Arial"/>
          <w:lang w:val="en-ZA"/>
        </w:rPr>
        <w:t xml:space="preserve"> retail</w:t>
      </w:r>
      <w:r w:rsidRPr="004E147D">
        <w:rPr>
          <w:rFonts w:ascii="Arial" w:hAnsi="Arial" w:cs="Arial"/>
          <w:lang w:val="en-ZA"/>
        </w:rPr>
        <w:t xml:space="preserve">, </w:t>
      </w:r>
      <w:r w:rsidR="00D14B22" w:rsidRPr="004E147D">
        <w:rPr>
          <w:rFonts w:ascii="Arial" w:hAnsi="Arial" w:cs="Arial"/>
          <w:lang w:val="en-ZA"/>
        </w:rPr>
        <w:t xml:space="preserve">there are </w:t>
      </w:r>
      <w:r w:rsidR="009B7FBB" w:rsidRPr="004E147D">
        <w:rPr>
          <w:rFonts w:ascii="Arial" w:hAnsi="Arial" w:cs="Arial"/>
          <w:lang w:val="en-ZA"/>
        </w:rPr>
        <w:t xml:space="preserve">often </w:t>
      </w:r>
      <w:r w:rsidR="00D14B22" w:rsidRPr="004E147D">
        <w:rPr>
          <w:rFonts w:ascii="Arial" w:hAnsi="Arial" w:cs="Arial"/>
          <w:lang w:val="en-ZA"/>
        </w:rPr>
        <w:t>only a limited number of retailers. This makes it difficult for smaller suppliers to get their product to market. If they sell their product to these large, dominating retailers, these</w:t>
      </w:r>
      <w:r w:rsidR="009B7FBB" w:rsidRPr="004E147D">
        <w:rPr>
          <w:rFonts w:ascii="Arial" w:hAnsi="Arial" w:cs="Arial"/>
          <w:lang w:val="en-ZA"/>
        </w:rPr>
        <w:t xml:space="preserve"> firms</w:t>
      </w:r>
      <w:r w:rsidR="00D14B22" w:rsidRPr="004E147D">
        <w:rPr>
          <w:rFonts w:ascii="Arial" w:hAnsi="Arial" w:cs="Arial"/>
          <w:lang w:val="en-ZA"/>
        </w:rPr>
        <w:t xml:space="preserve"> dictate the prices and may abuse their power.</w:t>
      </w:r>
    </w:p>
    <w:p w:rsidR="00D14B22" w:rsidRPr="004E147D" w:rsidRDefault="00D14B22" w:rsidP="00025057">
      <w:pPr>
        <w:jc w:val="both"/>
        <w:rPr>
          <w:rFonts w:ascii="Arial" w:hAnsi="Arial" w:cs="Arial"/>
          <w:lang w:val="en-ZA"/>
        </w:rPr>
      </w:pPr>
    </w:p>
    <w:p w:rsidR="00D14B22" w:rsidRPr="004E147D" w:rsidRDefault="00D14B22" w:rsidP="00025057">
      <w:pPr>
        <w:jc w:val="both"/>
        <w:rPr>
          <w:rFonts w:ascii="Arial" w:hAnsi="Arial" w:cs="Arial"/>
          <w:lang w:val="en-ZA"/>
        </w:rPr>
      </w:pPr>
      <w:r w:rsidRPr="004E147D">
        <w:rPr>
          <w:rFonts w:ascii="Arial" w:hAnsi="Arial" w:cs="Arial"/>
          <w:lang w:val="en-ZA"/>
        </w:rPr>
        <w:t>In the South African clothing market, for instance, the Producer Price Index, which measures increase</w:t>
      </w:r>
      <w:r w:rsidR="00634A77" w:rsidRPr="004E147D">
        <w:rPr>
          <w:rFonts w:ascii="Arial" w:hAnsi="Arial" w:cs="Arial"/>
          <w:lang w:val="en-ZA"/>
        </w:rPr>
        <w:t>s</w:t>
      </w:r>
      <w:r w:rsidRPr="004E147D">
        <w:rPr>
          <w:rFonts w:ascii="Arial" w:hAnsi="Arial" w:cs="Arial"/>
          <w:lang w:val="en-ZA"/>
        </w:rPr>
        <w:t xml:space="preserve"> in prices at the factory gate (</w:t>
      </w:r>
      <w:r w:rsidR="00416B4B" w:rsidRPr="004E147D">
        <w:rPr>
          <w:rFonts w:ascii="Arial" w:hAnsi="Arial" w:cs="Arial"/>
          <w:lang w:val="en-ZA"/>
        </w:rPr>
        <w:t xml:space="preserve">prices of goods </w:t>
      </w:r>
      <w:r w:rsidRPr="004E147D">
        <w:rPr>
          <w:rFonts w:ascii="Arial" w:hAnsi="Arial" w:cs="Arial"/>
          <w:lang w:val="en-ZA"/>
        </w:rPr>
        <w:t>sold to retailers), was often close to 0%</w:t>
      </w:r>
      <w:r w:rsidR="00416B4B" w:rsidRPr="004E147D">
        <w:rPr>
          <w:rFonts w:ascii="Arial" w:hAnsi="Arial" w:cs="Arial"/>
          <w:lang w:val="en-ZA"/>
        </w:rPr>
        <w:t xml:space="preserve"> and below in the mid- to late-2000s</w:t>
      </w:r>
      <w:r w:rsidRPr="004E147D">
        <w:rPr>
          <w:rFonts w:ascii="Arial" w:hAnsi="Arial" w:cs="Arial"/>
          <w:lang w:val="en-ZA"/>
        </w:rPr>
        <w:t>, meaning that retailers push</w:t>
      </w:r>
      <w:r w:rsidR="00634A77" w:rsidRPr="004E147D">
        <w:rPr>
          <w:rFonts w:ascii="Arial" w:hAnsi="Arial" w:cs="Arial"/>
          <w:lang w:val="en-ZA"/>
        </w:rPr>
        <w:t>ed</w:t>
      </w:r>
      <w:r w:rsidRPr="004E147D">
        <w:rPr>
          <w:rFonts w:ascii="Arial" w:hAnsi="Arial" w:cs="Arial"/>
          <w:lang w:val="en-ZA"/>
        </w:rPr>
        <w:t xml:space="preserve"> the prices of suppliers down, not allowing the suppliers to increase their prices at all.</w:t>
      </w:r>
      <w:r w:rsidR="00A607C9" w:rsidRPr="004E147D">
        <w:rPr>
          <w:rFonts w:ascii="Arial" w:hAnsi="Arial" w:cs="Arial"/>
          <w:lang w:val="en-ZA"/>
        </w:rPr>
        <w:t xml:space="preserve"> These suppliers did not make any profit to allow </w:t>
      </w:r>
      <w:r w:rsidR="005D160D" w:rsidRPr="004E147D">
        <w:rPr>
          <w:rFonts w:ascii="Arial" w:hAnsi="Arial" w:cs="Arial"/>
          <w:lang w:val="en-ZA"/>
        </w:rPr>
        <w:t>them</w:t>
      </w:r>
      <w:r w:rsidR="00A607C9" w:rsidRPr="004E147D">
        <w:rPr>
          <w:rFonts w:ascii="Arial" w:hAnsi="Arial" w:cs="Arial"/>
          <w:lang w:val="en-ZA"/>
        </w:rPr>
        <w:t xml:space="preserve"> to reinvest in their businesses to </w:t>
      </w:r>
      <w:r w:rsidR="005D160D" w:rsidRPr="004E147D">
        <w:rPr>
          <w:rFonts w:ascii="Arial" w:hAnsi="Arial" w:cs="Arial"/>
          <w:lang w:val="en-ZA"/>
        </w:rPr>
        <w:t>make them more sustainable, to grow</w:t>
      </w:r>
      <w:r w:rsidR="00A607C9" w:rsidRPr="004E147D">
        <w:rPr>
          <w:rFonts w:ascii="Arial" w:hAnsi="Arial" w:cs="Arial"/>
          <w:lang w:val="en-ZA"/>
        </w:rPr>
        <w:t xml:space="preserve"> and </w:t>
      </w:r>
      <w:r w:rsidR="005D160D" w:rsidRPr="004E147D">
        <w:rPr>
          <w:rFonts w:ascii="Arial" w:hAnsi="Arial" w:cs="Arial"/>
          <w:lang w:val="en-ZA"/>
        </w:rPr>
        <w:t xml:space="preserve">to </w:t>
      </w:r>
      <w:r w:rsidR="00A607C9" w:rsidRPr="004E147D">
        <w:rPr>
          <w:rFonts w:ascii="Arial" w:hAnsi="Arial" w:cs="Arial"/>
          <w:lang w:val="en-ZA"/>
        </w:rPr>
        <w:t xml:space="preserve">employ more people. In some cases, it even forced </w:t>
      </w:r>
      <w:r w:rsidR="005D160D" w:rsidRPr="004E147D">
        <w:rPr>
          <w:rFonts w:ascii="Arial" w:hAnsi="Arial" w:cs="Arial"/>
          <w:lang w:val="en-ZA"/>
        </w:rPr>
        <w:t>some suppliers</w:t>
      </w:r>
      <w:r w:rsidR="00A607C9" w:rsidRPr="004E147D">
        <w:rPr>
          <w:rFonts w:ascii="Arial" w:hAnsi="Arial" w:cs="Arial"/>
          <w:lang w:val="en-ZA"/>
        </w:rPr>
        <w:t xml:space="preserve"> to undercut wages or not pay workers’ benefits.</w:t>
      </w:r>
      <w:r w:rsidR="00634A77" w:rsidRPr="004E147D">
        <w:rPr>
          <w:rFonts w:ascii="Arial" w:hAnsi="Arial" w:cs="Arial"/>
          <w:lang w:val="en-ZA"/>
        </w:rPr>
        <w:t xml:space="preserve"> This resulted in many businesses</w:t>
      </w:r>
      <w:r w:rsidR="005D160D" w:rsidRPr="004E147D">
        <w:rPr>
          <w:rFonts w:ascii="Arial" w:hAnsi="Arial" w:cs="Arial"/>
          <w:lang w:val="en-ZA"/>
        </w:rPr>
        <w:t>, including SMMEs and black-owned businesses,</w:t>
      </w:r>
      <w:r w:rsidR="00634A77" w:rsidRPr="004E147D">
        <w:rPr>
          <w:rFonts w:ascii="Arial" w:hAnsi="Arial" w:cs="Arial"/>
          <w:lang w:val="en-ZA"/>
        </w:rPr>
        <w:t xml:space="preserve"> going out of business, unable to cover higher raw material, overhead and utility </w:t>
      </w:r>
      <w:r w:rsidR="008A1971" w:rsidRPr="004E147D">
        <w:rPr>
          <w:rFonts w:ascii="Arial" w:hAnsi="Arial" w:cs="Arial"/>
          <w:lang w:val="en-ZA"/>
        </w:rPr>
        <w:t>costs</w:t>
      </w:r>
      <w:r w:rsidR="00634A77" w:rsidRPr="004E147D">
        <w:rPr>
          <w:rFonts w:ascii="Arial" w:hAnsi="Arial" w:cs="Arial"/>
          <w:lang w:val="en-ZA"/>
        </w:rPr>
        <w:t xml:space="preserve">. </w:t>
      </w:r>
    </w:p>
    <w:p w:rsidR="0044583B" w:rsidRPr="004E147D" w:rsidRDefault="0044583B" w:rsidP="00025057">
      <w:pPr>
        <w:jc w:val="both"/>
        <w:rPr>
          <w:rFonts w:ascii="Arial" w:hAnsi="Arial" w:cs="Arial"/>
          <w:lang w:val="en-ZA"/>
        </w:rPr>
      </w:pPr>
    </w:p>
    <w:p w:rsidR="0044583B" w:rsidRPr="004E147D" w:rsidRDefault="0044583B" w:rsidP="00025057">
      <w:pPr>
        <w:jc w:val="both"/>
        <w:rPr>
          <w:rFonts w:ascii="Arial" w:hAnsi="Arial" w:cs="Arial"/>
          <w:lang w:val="en-ZA"/>
        </w:rPr>
      </w:pPr>
      <w:r w:rsidRPr="004E147D">
        <w:rPr>
          <w:rFonts w:ascii="Arial" w:hAnsi="Arial" w:cs="Arial"/>
          <w:lang w:val="en-ZA"/>
        </w:rPr>
        <w:t>This significant market power imbalance between large customers and smaller suppliers has a detrimental effect on retaining productive capacity.</w:t>
      </w:r>
    </w:p>
    <w:p w:rsidR="00634A77" w:rsidRPr="004E147D" w:rsidRDefault="00634A77" w:rsidP="00025057">
      <w:pPr>
        <w:jc w:val="both"/>
        <w:rPr>
          <w:rFonts w:ascii="Arial" w:hAnsi="Arial" w:cs="Arial"/>
          <w:lang w:val="en-ZA"/>
        </w:rPr>
      </w:pPr>
    </w:p>
    <w:p w:rsidR="006315E1" w:rsidRPr="004E147D" w:rsidRDefault="00634A77" w:rsidP="00025057">
      <w:pPr>
        <w:jc w:val="both"/>
        <w:rPr>
          <w:rFonts w:ascii="Arial" w:hAnsi="Arial" w:cs="Arial"/>
          <w:lang w:val="en-ZA"/>
        </w:rPr>
      </w:pPr>
      <w:r w:rsidRPr="004E147D">
        <w:rPr>
          <w:rFonts w:ascii="Arial" w:hAnsi="Arial" w:cs="Arial"/>
          <w:lang w:val="en-ZA"/>
        </w:rPr>
        <w:t xml:space="preserve">COSATU welcomes the amendments to the Act, including those set out in section 8(1)(d)(vii), which prohibits a dominant firm to </w:t>
      </w:r>
      <w:r w:rsidR="00CA3E3B" w:rsidRPr="004E147D">
        <w:rPr>
          <w:rFonts w:ascii="Arial" w:hAnsi="Arial" w:cs="Arial"/>
          <w:lang w:val="en-ZA"/>
        </w:rPr>
        <w:t xml:space="preserve">require a supplier, which is an SMME or business owned by a black person, “to sell its products to the dominant </w:t>
      </w:r>
      <w:r w:rsidR="00CA3E3B" w:rsidRPr="004E147D">
        <w:rPr>
          <w:rFonts w:ascii="Arial" w:hAnsi="Arial" w:cs="Arial"/>
          <w:iCs/>
          <w:lang w:val="en-ZA"/>
        </w:rPr>
        <w:t>firm</w:t>
      </w:r>
      <w:r w:rsidR="00CA3E3B" w:rsidRPr="004E147D">
        <w:rPr>
          <w:rFonts w:ascii="Arial" w:hAnsi="Arial" w:cs="Arial"/>
          <w:i/>
          <w:iCs/>
          <w:lang w:val="en-ZA"/>
        </w:rPr>
        <w:t xml:space="preserve"> </w:t>
      </w:r>
      <w:r w:rsidR="00CA3E3B" w:rsidRPr="004E147D">
        <w:rPr>
          <w:rFonts w:ascii="Arial" w:hAnsi="Arial" w:cs="Arial"/>
          <w:lang w:val="en-ZA"/>
        </w:rPr>
        <w:t xml:space="preserve">at a price which impedes the ability of the supplier to </w:t>
      </w:r>
      <w:r w:rsidR="00CA3E3B" w:rsidRPr="004E147D">
        <w:rPr>
          <w:rFonts w:ascii="Arial" w:hAnsi="Arial" w:cs="Arial"/>
          <w:iCs/>
          <w:lang w:val="en-ZA"/>
        </w:rPr>
        <w:t>participate</w:t>
      </w:r>
      <w:r w:rsidR="00CA3E3B" w:rsidRPr="004E147D">
        <w:rPr>
          <w:rFonts w:ascii="Arial" w:hAnsi="Arial" w:cs="Arial"/>
          <w:i/>
          <w:iCs/>
          <w:lang w:val="en-ZA"/>
        </w:rPr>
        <w:t xml:space="preserve"> </w:t>
      </w:r>
      <w:r w:rsidR="00CA3E3B" w:rsidRPr="004E147D">
        <w:rPr>
          <w:rFonts w:ascii="Arial" w:hAnsi="Arial" w:cs="Arial"/>
          <w:lang w:val="en-ZA"/>
        </w:rPr>
        <w:t>effectively”.</w:t>
      </w:r>
      <w:r w:rsidR="00E0521A" w:rsidRPr="004E147D">
        <w:rPr>
          <w:rFonts w:ascii="Arial" w:hAnsi="Arial" w:cs="Arial"/>
          <w:lang w:val="en-ZA"/>
        </w:rPr>
        <w:t xml:space="preserve"> </w:t>
      </w:r>
      <w:r w:rsidR="006315E1" w:rsidRPr="004E147D">
        <w:rPr>
          <w:rFonts w:ascii="Arial" w:hAnsi="Arial" w:cs="Arial"/>
          <w:lang w:val="en-ZA"/>
        </w:rPr>
        <w:t>The cu</w:t>
      </w:r>
      <w:r w:rsidR="00E0521A" w:rsidRPr="004E147D">
        <w:rPr>
          <w:rFonts w:ascii="Arial" w:hAnsi="Arial" w:cs="Arial"/>
          <w:lang w:val="en-ZA"/>
        </w:rPr>
        <w:t xml:space="preserve">rrent legislation </w:t>
      </w:r>
      <w:r w:rsidR="006315E1" w:rsidRPr="004E147D">
        <w:rPr>
          <w:rFonts w:ascii="Arial" w:hAnsi="Arial" w:cs="Arial"/>
          <w:lang w:val="en-ZA"/>
        </w:rPr>
        <w:t xml:space="preserve">does not </w:t>
      </w:r>
      <w:r w:rsidR="00E0521A" w:rsidRPr="004E147D">
        <w:rPr>
          <w:rFonts w:ascii="Arial" w:hAnsi="Arial" w:cs="Arial"/>
          <w:lang w:val="en-ZA"/>
        </w:rPr>
        <w:t>explicitly</w:t>
      </w:r>
      <w:r w:rsidR="006315E1" w:rsidRPr="004E147D">
        <w:rPr>
          <w:rFonts w:ascii="Arial" w:hAnsi="Arial" w:cs="Arial"/>
          <w:lang w:val="en-ZA"/>
        </w:rPr>
        <w:t xml:space="preserve"> deal with practices by dominant firms that make it difficult for their suppliers to </w:t>
      </w:r>
      <w:r w:rsidR="00E0521A" w:rsidRPr="004E147D">
        <w:rPr>
          <w:rFonts w:ascii="Arial" w:hAnsi="Arial" w:cs="Arial"/>
          <w:lang w:val="en-ZA"/>
        </w:rPr>
        <w:t xml:space="preserve">continue to </w:t>
      </w:r>
      <w:r w:rsidR="006315E1" w:rsidRPr="004E147D">
        <w:rPr>
          <w:rFonts w:ascii="Arial" w:hAnsi="Arial" w:cs="Arial"/>
          <w:lang w:val="en-ZA"/>
        </w:rPr>
        <w:t>stay in business.</w:t>
      </w:r>
      <w:r w:rsidR="00E0521A" w:rsidRPr="004E147D">
        <w:rPr>
          <w:rFonts w:ascii="Arial" w:hAnsi="Arial" w:cs="Arial"/>
          <w:lang w:val="en-ZA"/>
        </w:rPr>
        <w:t xml:space="preserve"> This is not only confined to forcing a supplier to sell at a price which is too low but also </w:t>
      </w:r>
      <w:r w:rsidR="006315E1" w:rsidRPr="004E147D">
        <w:rPr>
          <w:rFonts w:ascii="Arial" w:hAnsi="Arial" w:cs="Arial"/>
          <w:lang w:val="en-ZA"/>
        </w:rPr>
        <w:t xml:space="preserve">to accept payment terms which are too long. </w:t>
      </w:r>
    </w:p>
    <w:p w:rsidR="000861CA" w:rsidRPr="004E147D" w:rsidRDefault="000861CA" w:rsidP="00EB2429">
      <w:pPr>
        <w:jc w:val="both"/>
        <w:rPr>
          <w:rFonts w:ascii="Arial" w:hAnsi="Arial" w:cs="Arial"/>
          <w:lang w:val="en-ZA"/>
        </w:rPr>
      </w:pPr>
    </w:p>
    <w:p w:rsidR="00835F0C" w:rsidRPr="004E147D" w:rsidRDefault="00835F0C" w:rsidP="00835F0C">
      <w:pPr>
        <w:pStyle w:val="Heading1"/>
        <w:rPr>
          <w:lang w:val="en-ZA"/>
        </w:rPr>
      </w:pPr>
      <w:bookmarkStart w:id="11" w:name="_Toc522281053"/>
      <w:r w:rsidRPr="004E147D">
        <w:rPr>
          <w:lang w:val="en-ZA"/>
        </w:rPr>
        <w:t>Transformation &amp; ownership</w:t>
      </w:r>
      <w:bookmarkEnd w:id="11"/>
    </w:p>
    <w:p w:rsidR="00835F0C" w:rsidRPr="004E147D" w:rsidRDefault="00835F0C" w:rsidP="00EB2429">
      <w:pPr>
        <w:jc w:val="both"/>
        <w:rPr>
          <w:rFonts w:ascii="Arial" w:hAnsi="Arial" w:cs="Arial"/>
          <w:lang w:val="en-ZA"/>
        </w:rPr>
      </w:pPr>
    </w:p>
    <w:p w:rsidR="00CF393F" w:rsidRPr="004E147D" w:rsidRDefault="009907A0" w:rsidP="00EB2429">
      <w:pPr>
        <w:jc w:val="both"/>
        <w:rPr>
          <w:rFonts w:ascii="Arial" w:hAnsi="Arial" w:cs="Arial"/>
          <w:lang w:val="en-ZA"/>
        </w:rPr>
      </w:pPr>
      <w:r w:rsidRPr="004E147D">
        <w:rPr>
          <w:rFonts w:ascii="Arial" w:hAnsi="Arial" w:cs="Arial"/>
          <w:lang w:val="en-ZA"/>
        </w:rPr>
        <w:t xml:space="preserve">In </w:t>
      </w:r>
      <w:r w:rsidR="00A159DB" w:rsidRPr="004E147D">
        <w:rPr>
          <w:rFonts w:ascii="Arial" w:hAnsi="Arial" w:cs="Arial"/>
          <w:lang w:val="en-ZA"/>
        </w:rPr>
        <w:t>this</w:t>
      </w:r>
      <w:r w:rsidRPr="004E147D">
        <w:rPr>
          <w:rFonts w:ascii="Arial" w:hAnsi="Arial" w:cs="Arial"/>
          <w:lang w:val="en-ZA"/>
        </w:rPr>
        <w:t xml:space="preserve"> submission, </w:t>
      </w:r>
      <w:r w:rsidR="00A159DB" w:rsidRPr="004E147D">
        <w:rPr>
          <w:rFonts w:ascii="Arial" w:hAnsi="Arial" w:cs="Arial"/>
          <w:lang w:val="en-ZA"/>
        </w:rPr>
        <w:t>COSATU has</w:t>
      </w:r>
      <w:r w:rsidRPr="004E147D">
        <w:rPr>
          <w:rFonts w:ascii="Arial" w:hAnsi="Arial" w:cs="Arial"/>
          <w:lang w:val="en-ZA"/>
        </w:rPr>
        <w:t xml:space="preserve"> already</w:t>
      </w:r>
      <w:r w:rsidR="00CF393F" w:rsidRPr="004E147D">
        <w:rPr>
          <w:rFonts w:ascii="Arial" w:hAnsi="Arial" w:cs="Arial"/>
          <w:lang w:val="en-ZA"/>
        </w:rPr>
        <w:t xml:space="preserve"> identified several </w:t>
      </w:r>
      <w:r w:rsidRPr="004E147D">
        <w:rPr>
          <w:rFonts w:ascii="Arial" w:hAnsi="Arial" w:cs="Arial"/>
          <w:lang w:val="en-ZA"/>
        </w:rPr>
        <w:t>provisions</w:t>
      </w:r>
      <w:r w:rsidR="00CF393F" w:rsidRPr="004E147D">
        <w:rPr>
          <w:rFonts w:ascii="Arial" w:hAnsi="Arial" w:cs="Arial"/>
          <w:lang w:val="en-ZA"/>
        </w:rPr>
        <w:t xml:space="preserve"> in the Bill which will help to transform </w:t>
      </w:r>
      <w:r w:rsidR="00A159DB" w:rsidRPr="004E147D">
        <w:rPr>
          <w:rFonts w:ascii="Arial" w:hAnsi="Arial" w:cs="Arial"/>
          <w:lang w:val="en-ZA"/>
        </w:rPr>
        <w:t xml:space="preserve">the South African </w:t>
      </w:r>
      <w:r w:rsidR="00CF393F" w:rsidRPr="004E147D">
        <w:rPr>
          <w:rFonts w:ascii="Arial" w:hAnsi="Arial" w:cs="Arial"/>
          <w:lang w:val="en-ZA"/>
        </w:rPr>
        <w:t xml:space="preserve">economy and address the </w:t>
      </w:r>
      <w:r w:rsidRPr="004E147D">
        <w:rPr>
          <w:rFonts w:ascii="Arial" w:hAnsi="Arial" w:cs="Arial"/>
          <w:lang w:val="en-ZA"/>
        </w:rPr>
        <w:t>racially-skewed spread of ownership.</w:t>
      </w:r>
    </w:p>
    <w:p w:rsidR="009907A0" w:rsidRPr="004E147D" w:rsidRDefault="009907A0" w:rsidP="00EB2429">
      <w:pPr>
        <w:jc w:val="both"/>
        <w:rPr>
          <w:rFonts w:ascii="Arial" w:hAnsi="Arial" w:cs="Arial"/>
          <w:lang w:val="en-ZA"/>
        </w:rPr>
      </w:pPr>
    </w:p>
    <w:p w:rsidR="00C54DD7" w:rsidRPr="004E147D" w:rsidRDefault="009907A0" w:rsidP="009907A0">
      <w:pPr>
        <w:jc w:val="both"/>
        <w:rPr>
          <w:rFonts w:ascii="Arial" w:hAnsi="Arial" w:cs="Arial"/>
          <w:lang w:val="en-ZA"/>
        </w:rPr>
      </w:pPr>
      <w:r w:rsidRPr="004E147D">
        <w:rPr>
          <w:rFonts w:ascii="Arial" w:hAnsi="Arial" w:cs="Arial"/>
          <w:lang w:val="en-ZA"/>
        </w:rPr>
        <w:t xml:space="preserve">Overall the Bill has </w:t>
      </w:r>
      <w:r w:rsidR="00A159DB" w:rsidRPr="004E147D">
        <w:rPr>
          <w:rFonts w:ascii="Arial" w:hAnsi="Arial" w:cs="Arial"/>
          <w:lang w:val="en-ZA"/>
        </w:rPr>
        <w:t>a strong foc</w:t>
      </w:r>
      <w:r w:rsidRPr="004E147D">
        <w:rPr>
          <w:rFonts w:ascii="Arial" w:hAnsi="Arial" w:cs="Arial"/>
          <w:lang w:val="en-ZA"/>
        </w:rPr>
        <w:t>us</w:t>
      </w:r>
      <w:r w:rsidR="00B24569" w:rsidRPr="004E147D">
        <w:rPr>
          <w:rFonts w:ascii="Arial" w:hAnsi="Arial" w:cs="Arial"/>
          <w:lang w:val="en-ZA"/>
        </w:rPr>
        <w:t xml:space="preserve"> on transformation</w:t>
      </w:r>
      <w:r w:rsidR="009650A4" w:rsidRPr="004E147D">
        <w:rPr>
          <w:rFonts w:ascii="Arial" w:hAnsi="Arial" w:cs="Arial"/>
          <w:lang w:val="en-ZA"/>
        </w:rPr>
        <w:t>, away</w:t>
      </w:r>
      <w:r w:rsidR="00A159DB" w:rsidRPr="004E147D">
        <w:rPr>
          <w:rFonts w:ascii="Arial" w:hAnsi="Arial" w:cs="Arial"/>
          <w:lang w:val="en-ZA"/>
        </w:rPr>
        <w:t xml:space="preserve"> from large, often white-owned corporates to </w:t>
      </w:r>
      <w:r w:rsidRPr="004E147D">
        <w:rPr>
          <w:rFonts w:ascii="Arial" w:hAnsi="Arial" w:cs="Arial"/>
          <w:lang w:val="en-ZA"/>
        </w:rPr>
        <w:t>SMMEs and firms owned by b</w:t>
      </w:r>
      <w:r w:rsidR="00C54DD7" w:rsidRPr="004E147D">
        <w:rPr>
          <w:rFonts w:ascii="Arial" w:hAnsi="Arial" w:cs="Arial"/>
          <w:lang w:val="en-ZA"/>
        </w:rPr>
        <w:t xml:space="preserve">lack South Africans. </w:t>
      </w:r>
    </w:p>
    <w:p w:rsidR="009907A0" w:rsidRPr="004E147D" w:rsidRDefault="009907A0" w:rsidP="009907A0">
      <w:pPr>
        <w:jc w:val="both"/>
        <w:rPr>
          <w:rFonts w:ascii="Arial" w:hAnsi="Arial" w:cs="Arial"/>
          <w:lang w:val="en-ZA"/>
        </w:rPr>
      </w:pPr>
    </w:p>
    <w:p w:rsidR="00C54DD7" w:rsidRPr="004E147D" w:rsidRDefault="009907A0" w:rsidP="009907A0">
      <w:pPr>
        <w:jc w:val="both"/>
        <w:rPr>
          <w:rFonts w:ascii="Arial" w:hAnsi="Arial" w:cs="Arial"/>
          <w:lang w:val="en-ZA"/>
        </w:rPr>
      </w:pPr>
      <w:r w:rsidRPr="004E147D">
        <w:rPr>
          <w:rFonts w:ascii="Arial" w:hAnsi="Arial" w:cs="Arial"/>
          <w:lang w:val="en-ZA"/>
        </w:rPr>
        <w:t>COSATU supports this as SMMEs are</w:t>
      </w:r>
      <w:r w:rsidR="00C54DD7" w:rsidRPr="004E147D">
        <w:rPr>
          <w:rFonts w:ascii="Arial" w:hAnsi="Arial" w:cs="Arial"/>
          <w:lang w:val="en-ZA"/>
        </w:rPr>
        <w:t xml:space="preserve"> recognised globally as an impor</w:t>
      </w:r>
      <w:r w:rsidRPr="004E147D">
        <w:rPr>
          <w:rFonts w:ascii="Arial" w:hAnsi="Arial" w:cs="Arial"/>
          <w:lang w:val="en-ZA"/>
        </w:rPr>
        <w:t>tant driver of inclusive growth and</w:t>
      </w:r>
      <w:r w:rsidR="00C54DD7" w:rsidRPr="004E147D">
        <w:rPr>
          <w:rFonts w:ascii="Arial" w:hAnsi="Arial" w:cs="Arial"/>
          <w:lang w:val="en-ZA"/>
        </w:rPr>
        <w:t xml:space="preserve"> provide opportunities for employmen</w:t>
      </w:r>
      <w:r w:rsidR="00297136" w:rsidRPr="004E147D">
        <w:rPr>
          <w:rFonts w:ascii="Arial" w:hAnsi="Arial" w:cs="Arial"/>
          <w:lang w:val="en-ZA"/>
        </w:rPr>
        <w:t xml:space="preserve">t </w:t>
      </w:r>
      <w:r w:rsidR="008A1971" w:rsidRPr="004E147D">
        <w:rPr>
          <w:rFonts w:ascii="Arial" w:hAnsi="Arial" w:cs="Arial"/>
          <w:lang w:val="en-ZA"/>
        </w:rPr>
        <w:t>of</w:t>
      </w:r>
      <w:r w:rsidR="00C54DD7" w:rsidRPr="004E147D">
        <w:rPr>
          <w:rFonts w:ascii="Arial" w:hAnsi="Arial" w:cs="Arial"/>
          <w:lang w:val="en-ZA"/>
        </w:rPr>
        <w:t xml:space="preserve"> low-skilled workers, women and youth. </w:t>
      </w:r>
    </w:p>
    <w:p w:rsidR="00297136" w:rsidRPr="004E147D" w:rsidRDefault="00297136" w:rsidP="009907A0">
      <w:pPr>
        <w:jc w:val="both"/>
        <w:rPr>
          <w:rFonts w:ascii="Arial" w:hAnsi="Arial" w:cs="Arial"/>
          <w:lang w:val="en-ZA"/>
        </w:rPr>
      </w:pPr>
    </w:p>
    <w:p w:rsidR="00CF393F" w:rsidRPr="004E147D" w:rsidRDefault="008A1971" w:rsidP="009A287A">
      <w:pPr>
        <w:jc w:val="both"/>
        <w:rPr>
          <w:rFonts w:ascii="Arial" w:hAnsi="Arial" w:cs="Arial"/>
          <w:lang w:val="en-ZA"/>
        </w:rPr>
      </w:pPr>
      <w:r w:rsidRPr="004E147D">
        <w:rPr>
          <w:rFonts w:ascii="Arial" w:hAnsi="Arial" w:cs="Arial"/>
          <w:lang w:val="en-ZA"/>
        </w:rPr>
        <w:t xml:space="preserve">Except for those amendments identified above, the </w:t>
      </w:r>
      <w:r w:rsidR="009A287A" w:rsidRPr="004E147D">
        <w:rPr>
          <w:rFonts w:ascii="Arial" w:hAnsi="Arial" w:cs="Arial"/>
          <w:lang w:val="en-ZA"/>
        </w:rPr>
        <w:t>Bill</w:t>
      </w:r>
      <w:r w:rsidRPr="004E147D">
        <w:rPr>
          <w:rFonts w:ascii="Arial" w:hAnsi="Arial" w:cs="Arial"/>
          <w:lang w:val="en-ZA"/>
        </w:rPr>
        <w:t xml:space="preserve"> also</w:t>
      </w:r>
      <w:r w:rsidR="009A287A" w:rsidRPr="004E147D">
        <w:rPr>
          <w:rFonts w:ascii="Arial" w:hAnsi="Arial" w:cs="Arial"/>
          <w:lang w:val="en-ZA"/>
        </w:rPr>
        <w:t xml:space="preserve"> amends</w:t>
      </w:r>
      <w:r w:rsidR="009650A4" w:rsidRPr="004E147D">
        <w:rPr>
          <w:rFonts w:ascii="Arial" w:hAnsi="Arial" w:cs="Arial"/>
          <w:lang w:val="en-ZA"/>
        </w:rPr>
        <w:t xml:space="preserve"> </w:t>
      </w:r>
      <w:r w:rsidR="009A287A" w:rsidRPr="004E147D">
        <w:rPr>
          <w:rFonts w:ascii="Arial" w:hAnsi="Arial" w:cs="Arial"/>
          <w:lang w:val="en-ZA"/>
        </w:rPr>
        <w:t>section 12A(3), with the introduction of a</w:t>
      </w:r>
      <w:r w:rsidR="00CF393F" w:rsidRPr="004E147D">
        <w:rPr>
          <w:rFonts w:ascii="Arial" w:hAnsi="Arial" w:cs="Arial"/>
          <w:lang w:val="en-ZA"/>
        </w:rPr>
        <w:t>n additional test to public interest criteria applied to</w:t>
      </w:r>
      <w:r w:rsidR="009A287A" w:rsidRPr="004E147D">
        <w:rPr>
          <w:rFonts w:ascii="Arial" w:hAnsi="Arial" w:cs="Arial"/>
          <w:lang w:val="en-ZA"/>
        </w:rPr>
        <w:t xml:space="preserve"> mergers, </w:t>
      </w:r>
      <w:r w:rsidR="00CF393F" w:rsidRPr="004E147D">
        <w:rPr>
          <w:rFonts w:ascii="Arial" w:hAnsi="Arial" w:cs="Arial"/>
          <w:lang w:val="en-ZA"/>
        </w:rPr>
        <w:t>namely the extent to which a merger will promote greater ownership, in particular by black South Africans and workers employed at the firms concerned</w:t>
      </w:r>
      <w:r w:rsidR="009A287A" w:rsidRPr="004E147D">
        <w:rPr>
          <w:rFonts w:ascii="Arial" w:hAnsi="Arial" w:cs="Arial"/>
          <w:lang w:val="en-ZA"/>
        </w:rPr>
        <w:t>.</w:t>
      </w:r>
    </w:p>
    <w:p w:rsidR="009A287A" w:rsidRPr="004E147D" w:rsidRDefault="009A287A" w:rsidP="009A287A">
      <w:pPr>
        <w:jc w:val="both"/>
        <w:rPr>
          <w:rFonts w:ascii="Arial" w:hAnsi="Arial" w:cs="Arial"/>
          <w:b/>
          <w:lang w:val="en-ZA"/>
        </w:rPr>
      </w:pPr>
    </w:p>
    <w:p w:rsidR="00C54DD7" w:rsidRPr="004E147D" w:rsidRDefault="009A287A" w:rsidP="009A287A">
      <w:pPr>
        <w:jc w:val="both"/>
        <w:rPr>
          <w:rFonts w:ascii="Arial" w:hAnsi="Arial" w:cs="Arial"/>
          <w:lang w:val="en-ZA"/>
        </w:rPr>
      </w:pPr>
      <w:r w:rsidRPr="004E147D">
        <w:rPr>
          <w:rFonts w:ascii="Arial" w:hAnsi="Arial" w:cs="Arial"/>
          <w:lang w:val="en-ZA"/>
        </w:rPr>
        <w:t xml:space="preserve">COSATU welcomes this amendment. It will </w:t>
      </w:r>
      <w:r w:rsidR="00C54DD7" w:rsidRPr="004E147D">
        <w:rPr>
          <w:rFonts w:ascii="Arial" w:hAnsi="Arial" w:cs="Arial"/>
          <w:lang w:val="en-ZA"/>
        </w:rPr>
        <w:t xml:space="preserve">create explicit public interest grounds around ownership by workers in firms where mergers are proposed. </w:t>
      </w:r>
      <w:r w:rsidR="001A2E4D" w:rsidRPr="004E147D">
        <w:rPr>
          <w:rFonts w:ascii="Arial" w:hAnsi="Arial" w:cs="Arial"/>
          <w:lang w:val="en-ZA"/>
        </w:rPr>
        <w:t>We anticipate that</w:t>
      </w:r>
      <w:r w:rsidR="00C54DD7" w:rsidRPr="004E147D">
        <w:rPr>
          <w:rFonts w:ascii="Arial" w:hAnsi="Arial" w:cs="Arial"/>
          <w:lang w:val="en-ZA"/>
        </w:rPr>
        <w:t xml:space="preserve"> companies will engage workers and unions around worker ownership in mergers and </w:t>
      </w:r>
      <w:r w:rsidR="001A2E4D" w:rsidRPr="004E147D">
        <w:rPr>
          <w:rFonts w:ascii="Arial" w:hAnsi="Arial" w:cs="Arial"/>
          <w:lang w:val="en-ZA"/>
        </w:rPr>
        <w:t xml:space="preserve">that </w:t>
      </w:r>
      <w:r w:rsidR="00C54DD7" w:rsidRPr="004E147D">
        <w:rPr>
          <w:rFonts w:ascii="Arial" w:hAnsi="Arial" w:cs="Arial"/>
          <w:lang w:val="en-ZA"/>
        </w:rPr>
        <w:t xml:space="preserve">workers’ stake in the economy will </w:t>
      </w:r>
      <w:r w:rsidR="001A2E4D" w:rsidRPr="004E147D">
        <w:rPr>
          <w:rFonts w:ascii="Arial" w:hAnsi="Arial" w:cs="Arial"/>
          <w:lang w:val="en-ZA"/>
        </w:rPr>
        <w:t xml:space="preserve">increase in a meaningful way. </w:t>
      </w:r>
    </w:p>
    <w:p w:rsidR="00835F0C" w:rsidRPr="004E147D" w:rsidRDefault="00835F0C" w:rsidP="00FF6C95">
      <w:pPr>
        <w:jc w:val="both"/>
        <w:rPr>
          <w:rFonts w:ascii="Arial" w:hAnsi="Arial" w:cs="Arial"/>
          <w:lang w:val="en-ZA"/>
        </w:rPr>
      </w:pPr>
    </w:p>
    <w:p w:rsidR="00835F0C" w:rsidRPr="004E147D" w:rsidRDefault="00835F0C" w:rsidP="00835F0C">
      <w:pPr>
        <w:pStyle w:val="Heading1"/>
        <w:rPr>
          <w:lang w:val="en-ZA"/>
        </w:rPr>
      </w:pPr>
      <w:bookmarkStart w:id="12" w:name="_Toc522281054"/>
      <w:r w:rsidRPr="004E147D">
        <w:rPr>
          <w:lang w:val="en-ZA"/>
        </w:rPr>
        <w:t>Collaboration</w:t>
      </w:r>
      <w:bookmarkEnd w:id="12"/>
    </w:p>
    <w:p w:rsidR="00835F0C" w:rsidRPr="004E147D" w:rsidRDefault="00835F0C" w:rsidP="00FF6C95">
      <w:pPr>
        <w:jc w:val="both"/>
        <w:rPr>
          <w:rFonts w:ascii="Arial" w:hAnsi="Arial" w:cs="Arial"/>
          <w:lang w:val="en-ZA"/>
        </w:rPr>
      </w:pPr>
    </w:p>
    <w:p w:rsidR="007A7375" w:rsidRPr="004E147D" w:rsidRDefault="00781443" w:rsidP="00781443">
      <w:pPr>
        <w:jc w:val="both"/>
        <w:rPr>
          <w:rFonts w:ascii="Arial" w:hAnsi="Arial" w:cs="Arial"/>
          <w:lang w:val="en-ZA"/>
        </w:rPr>
      </w:pPr>
      <w:r w:rsidRPr="004E147D">
        <w:rPr>
          <w:rFonts w:ascii="Arial" w:hAnsi="Arial" w:cs="Arial"/>
          <w:lang w:val="en-ZA"/>
        </w:rPr>
        <w:t>Cooperation between economic actors aimed at achieving a beneficial socio-economic outcome is not</w:t>
      </w:r>
      <w:r w:rsidR="007A7375" w:rsidRPr="004E147D">
        <w:rPr>
          <w:rFonts w:ascii="Arial" w:hAnsi="Arial" w:cs="Arial"/>
          <w:lang w:val="en-ZA"/>
        </w:rPr>
        <w:t xml:space="preserve"> always</w:t>
      </w:r>
      <w:r w:rsidRPr="004E147D">
        <w:rPr>
          <w:rFonts w:ascii="Arial" w:hAnsi="Arial" w:cs="Arial"/>
          <w:lang w:val="en-ZA"/>
        </w:rPr>
        <w:t xml:space="preserve"> regarded </w:t>
      </w:r>
      <w:r w:rsidR="007A7375" w:rsidRPr="004E147D">
        <w:rPr>
          <w:rFonts w:ascii="Arial" w:hAnsi="Arial" w:cs="Arial"/>
          <w:lang w:val="en-ZA"/>
        </w:rPr>
        <w:t>as anti-competitive</w:t>
      </w:r>
      <w:r w:rsidRPr="004E147D">
        <w:rPr>
          <w:rFonts w:ascii="Arial" w:hAnsi="Arial" w:cs="Arial"/>
          <w:lang w:val="en-ZA"/>
        </w:rPr>
        <w:t>. However,</w:t>
      </w:r>
      <w:r w:rsidR="007A7375" w:rsidRPr="004E147D">
        <w:rPr>
          <w:rFonts w:ascii="Arial" w:hAnsi="Arial" w:cs="Arial"/>
          <w:lang w:val="en-ZA"/>
        </w:rPr>
        <w:t xml:space="preserve"> the </w:t>
      </w:r>
      <w:r w:rsidR="008A1971" w:rsidRPr="004E147D">
        <w:rPr>
          <w:rFonts w:ascii="Arial" w:hAnsi="Arial" w:cs="Arial"/>
          <w:lang w:val="en-ZA"/>
        </w:rPr>
        <w:t xml:space="preserve">current </w:t>
      </w:r>
      <w:r w:rsidR="007A7375" w:rsidRPr="004E147D">
        <w:rPr>
          <w:rFonts w:ascii="Arial" w:hAnsi="Arial" w:cs="Arial"/>
          <w:lang w:val="en-ZA"/>
        </w:rPr>
        <w:t>A</w:t>
      </w:r>
      <w:r w:rsidR="00C40D90" w:rsidRPr="004E147D">
        <w:rPr>
          <w:rFonts w:ascii="Arial" w:hAnsi="Arial" w:cs="Arial"/>
          <w:lang w:val="en-ZA"/>
        </w:rPr>
        <w:t xml:space="preserve">ct is not clear enough on this. The result is that </w:t>
      </w:r>
      <w:r w:rsidR="007A7375" w:rsidRPr="004E147D">
        <w:rPr>
          <w:rFonts w:ascii="Arial" w:hAnsi="Arial" w:cs="Arial"/>
          <w:lang w:val="en-ZA"/>
        </w:rPr>
        <w:t xml:space="preserve">companies do not cooperate </w:t>
      </w:r>
      <w:r w:rsidR="00C40D90" w:rsidRPr="004E147D">
        <w:rPr>
          <w:rFonts w:ascii="Arial" w:hAnsi="Arial" w:cs="Arial"/>
          <w:lang w:val="en-ZA"/>
        </w:rPr>
        <w:t xml:space="preserve">or do not consent to cooperate when urged to do so by government or trade unions </w:t>
      </w:r>
      <w:r w:rsidR="007A7375" w:rsidRPr="004E147D">
        <w:rPr>
          <w:rFonts w:ascii="Arial" w:hAnsi="Arial" w:cs="Arial"/>
          <w:lang w:val="en-ZA"/>
        </w:rPr>
        <w:t>to address social goals, including around procurement, job creation or industrialisation.</w:t>
      </w:r>
    </w:p>
    <w:p w:rsidR="00C40D90" w:rsidRPr="004E147D" w:rsidRDefault="00C40D90" w:rsidP="00781443">
      <w:pPr>
        <w:jc w:val="both"/>
        <w:rPr>
          <w:rFonts w:ascii="Arial" w:hAnsi="Arial" w:cs="Arial"/>
          <w:lang w:val="en-ZA"/>
        </w:rPr>
      </w:pPr>
    </w:p>
    <w:p w:rsidR="00C40D90" w:rsidRPr="004E147D" w:rsidRDefault="002F6A02" w:rsidP="00781443">
      <w:pPr>
        <w:jc w:val="both"/>
        <w:rPr>
          <w:rFonts w:ascii="Arial" w:hAnsi="Arial" w:cs="Arial"/>
          <w:lang w:val="en-ZA"/>
        </w:rPr>
      </w:pPr>
      <w:r w:rsidRPr="004E147D">
        <w:rPr>
          <w:rFonts w:ascii="Arial" w:hAnsi="Arial" w:cs="Arial"/>
          <w:lang w:val="en-ZA"/>
        </w:rPr>
        <w:t xml:space="preserve">During the deliberations at Nedlac, </w:t>
      </w:r>
      <w:r w:rsidR="00C40D90" w:rsidRPr="004E147D">
        <w:rPr>
          <w:rFonts w:ascii="Arial" w:hAnsi="Arial" w:cs="Arial"/>
          <w:lang w:val="en-ZA"/>
        </w:rPr>
        <w:t>Business and Labour both raised that the Bill should provide for collaboration between firms</w:t>
      </w:r>
      <w:r w:rsidR="0024405C" w:rsidRPr="004E147D">
        <w:rPr>
          <w:rFonts w:ascii="Arial" w:hAnsi="Arial" w:cs="Arial"/>
          <w:lang w:val="en-ZA"/>
        </w:rPr>
        <w:t xml:space="preserve"> (that are not anti-competitive)</w:t>
      </w:r>
      <w:r w:rsidR="00C40D90" w:rsidRPr="004E147D">
        <w:rPr>
          <w:rFonts w:ascii="Arial" w:hAnsi="Arial" w:cs="Arial"/>
          <w:lang w:val="en-ZA"/>
        </w:rPr>
        <w:t xml:space="preserve">, including in support of </w:t>
      </w:r>
      <w:r w:rsidRPr="004E147D">
        <w:rPr>
          <w:rFonts w:ascii="Arial" w:hAnsi="Arial" w:cs="Arial"/>
          <w:lang w:val="en-ZA"/>
        </w:rPr>
        <w:t>SMMEs,</w:t>
      </w:r>
      <w:r w:rsidR="00C40D90" w:rsidRPr="004E147D">
        <w:rPr>
          <w:rFonts w:ascii="Arial" w:hAnsi="Arial" w:cs="Arial"/>
          <w:lang w:val="en-ZA"/>
        </w:rPr>
        <w:t xml:space="preserve"> and to further competitiveness, employment and other social objectives.</w:t>
      </w:r>
    </w:p>
    <w:p w:rsidR="00481D57" w:rsidRPr="004E147D" w:rsidRDefault="00481D57" w:rsidP="007A7375">
      <w:pPr>
        <w:jc w:val="both"/>
        <w:rPr>
          <w:rFonts w:ascii="Arial" w:hAnsi="Arial" w:cs="Arial"/>
          <w:lang w:val="en-ZA"/>
        </w:rPr>
      </w:pPr>
    </w:p>
    <w:p w:rsidR="00835F0C" w:rsidRPr="004E147D" w:rsidRDefault="00481D57" w:rsidP="007A7375">
      <w:pPr>
        <w:jc w:val="both"/>
        <w:rPr>
          <w:rFonts w:ascii="Arial" w:hAnsi="Arial" w:cs="Arial"/>
          <w:lang w:val="en-ZA"/>
        </w:rPr>
      </w:pPr>
      <w:r w:rsidRPr="004E147D">
        <w:rPr>
          <w:rFonts w:ascii="Arial" w:hAnsi="Arial" w:cs="Arial"/>
          <w:lang w:val="en-ZA"/>
        </w:rPr>
        <w:t xml:space="preserve">Amendments </w:t>
      </w:r>
      <w:r w:rsidR="0012294D" w:rsidRPr="004E147D">
        <w:rPr>
          <w:rFonts w:ascii="Arial" w:hAnsi="Arial" w:cs="Arial"/>
          <w:lang w:val="en-ZA"/>
        </w:rPr>
        <w:t xml:space="preserve">are proposed </w:t>
      </w:r>
      <w:r w:rsidRPr="004E147D">
        <w:rPr>
          <w:rFonts w:ascii="Arial" w:hAnsi="Arial" w:cs="Arial"/>
          <w:lang w:val="en-ZA"/>
        </w:rPr>
        <w:t xml:space="preserve">to </w:t>
      </w:r>
      <w:r w:rsidR="0012294D" w:rsidRPr="004E147D">
        <w:rPr>
          <w:rFonts w:ascii="Arial" w:hAnsi="Arial" w:cs="Arial"/>
          <w:lang w:val="en-ZA"/>
        </w:rPr>
        <w:t xml:space="preserve">the section of the Act, </w:t>
      </w:r>
      <w:r w:rsidR="0024405C" w:rsidRPr="004E147D">
        <w:rPr>
          <w:rFonts w:ascii="Arial" w:hAnsi="Arial" w:cs="Arial"/>
          <w:lang w:val="en-ZA"/>
        </w:rPr>
        <w:t xml:space="preserve">dealing with applications for exemption, </w:t>
      </w:r>
      <w:r w:rsidR="0012294D" w:rsidRPr="004E147D">
        <w:rPr>
          <w:rFonts w:ascii="Arial" w:hAnsi="Arial" w:cs="Arial"/>
          <w:lang w:val="en-ZA"/>
        </w:rPr>
        <w:t xml:space="preserve">including </w:t>
      </w:r>
      <w:r w:rsidRPr="004E147D">
        <w:rPr>
          <w:rFonts w:ascii="Arial" w:hAnsi="Arial" w:cs="Arial"/>
          <w:lang w:val="en-ZA"/>
        </w:rPr>
        <w:t>section 10(3)(b), incorporating the discussion</w:t>
      </w:r>
      <w:r w:rsidR="0012294D" w:rsidRPr="004E147D">
        <w:rPr>
          <w:rFonts w:ascii="Arial" w:hAnsi="Arial" w:cs="Arial"/>
          <w:lang w:val="en-ZA"/>
        </w:rPr>
        <w:t>s</w:t>
      </w:r>
      <w:r w:rsidRPr="004E147D">
        <w:rPr>
          <w:rFonts w:ascii="Arial" w:hAnsi="Arial" w:cs="Arial"/>
          <w:lang w:val="en-ZA"/>
        </w:rPr>
        <w:t xml:space="preserve"> at Nedlac, </w:t>
      </w:r>
      <w:r w:rsidR="007A7375" w:rsidRPr="004E147D">
        <w:rPr>
          <w:rFonts w:ascii="Arial" w:hAnsi="Arial" w:cs="Arial"/>
          <w:lang w:val="en-ZA"/>
        </w:rPr>
        <w:t>as follows: amendments are proposed for the issuing of regulations to clarify the categories of exemptions that will be fast-tracked by the autho</w:t>
      </w:r>
      <w:r w:rsidR="0012294D" w:rsidRPr="004E147D">
        <w:rPr>
          <w:rFonts w:ascii="Arial" w:hAnsi="Arial" w:cs="Arial"/>
          <w:lang w:val="en-ZA"/>
        </w:rPr>
        <w:t xml:space="preserve">rities; </w:t>
      </w:r>
      <w:r w:rsidR="007A7375" w:rsidRPr="004E147D">
        <w:rPr>
          <w:rFonts w:ascii="Arial" w:hAnsi="Arial" w:cs="Arial"/>
          <w:lang w:val="en-ZA"/>
        </w:rPr>
        <w:t>the addition of grounds for exemption (impact on employment, industrial expansion and transformation objectives); and the setting of timeframes within which exemptions will be considered.</w:t>
      </w:r>
    </w:p>
    <w:p w:rsidR="0045794E" w:rsidRPr="004E147D" w:rsidRDefault="0045794E" w:rsidP="007A7375">
      <w:pPr>
        <w:jc w:val="both"/>
        <w:rPr>
          <w:rFonts w:ascii="Arial" w:hAnsi="Arial" w:cs="Arial"/>
          <w:lang w:val="en-ZA"/>
        </w:rPr>
      </w:pPr>
    </w:p>
    <w:p w:rsidR="00E332D6" w:rsidRDefault="0024405C" w:rsidP="004E147D">
      <w:pPr>
        <w:jc w:val="both"/>
        <w:rPr>
          <w:rFonts w:ascii="Arial" w:hAnsi="Arial" w:cs="Arial"/>
          <w:lang w:val="en-ZA"/>
        </w:rPr>
      </w:pPr>
      <w:r w:rsidRPr="004E147D">
        <w:rPr>
          <w:rFonts w:ascii="Arial" w:hAnsi="Arial" w:cs="Arial"/>
          <w:lang w:val="en-ZA"/>
        </w:rPr>
        <w:t xml:space="preserve">We also support the amendment in </w:t>
      </w:r>
      <w:r w:rsidR="0045794E" w:rsidRPr="004E147D">
        <w:rPr>
          <w:rFonts w:ascii="Arial" w:hAnsi="Arial" w:cs="Arial"/>
          <w:lang w:val="en-ZA"/>
        </w:rPr>
        <w:t>section 10(10)</w:t>
      </w:r>
      <w:r w:rsidR="00DB2582" w:rsidRPr="004E147D">
        <w:rPr>
          <w:rFonts w:ascii="Arial" w:hAnsi="Arial" w:cs="Arial"/>
          <w:lang w:val="en-ZA"/>
        </w:rPr>
        <w:t>, which will give the Minister the power to issue regulations which will provide for exemption</w:t>
      </w:r>
      <w:r w:rsidR="001E3FF5" w:rsidRPr="004E147D">
        <w:rPr>
          <w:rFonts w:ascii="Arial" w:hAnsi="Arial" w:cs="Arial"/>
          <w:lang w:val="en-ZA"/>
        </w:rPr>
        <w:t>s</w:t>
      </w:r>
      <w:r w:rsidR="00DB2582" w:rsidRPr="004E147D">
        <w:rPr>
          <w:rFonts w:ascii="Arial" w:hAnsi="Arial" w:cs="Arial"/>
          <w:lang w:val="en-ZA"/>
        </w:rPr>
        <w:t xml:space="preserve"> to collaborate.</w:t>
      </w:r>
      <w:r w:rsidR="001E3FF5" w:rsidRPr="004E147D">
        <w:rPr>
          <w:rFonts w:ascii="Arial" w:hAnsi="Arial" w:cs="Arial"/>
          <w:lang w:val="en-ZA"/>
        </w:rPr>
        <w:t xml:space="preserve"> </w:t>
      </w:r>
      <w:r w:rsidR="00712E1A" w:rsidRPr="004E147D">
        <w:rPr>
          <w:rFonts w:ascii="Arial" w:hAnsi="Arial" w:cs="Arial"/>
          <w:lang w:val="en-ZA"/>
        </w:rPr>
        <w:t xml:space="preserve">This amendment will allow companies to collaborate </w:t>
      </w:r>
      <w:r w:rsidR="00712E1A">
        <w:rPr>
          <w:rFonts w:ascii="Arial" w:hAnsi="Arial" w:cs="Arial"/>
          <w:lang w:val="en-ZA"/>
        </w:rPr>
        <w:t xml:space="preserve">for instance on </w:t>
      </w:r>
      <w:r w:rsidR="00712E1A" w:rsidRPr="004E147D">
        <w:rPr>
          <w:rFonts w:ascii="Arial" w:hAnsi="Arial" w:cs="Arial"/>
          <w:lang w:val="en-ZA"/>
        </w:rPr>
        <w:t>‘buy local’ agreements</w:t>
      </w:r>
      <w:r w:rsidR="00712E1A">
        <w:rPr>
          <w:rFonts w:ascii="Arial" w:hAnsi="Arial" w:cs="Arial"/>
          <w:lang w:val="en-ZA"/>
        </w:rPr>
        <w:t xml:space="preserve">. </w:t>
      </w:r>
      <w:r w:rsidR="007C6DA8">
        <w:rPr>
          <w:rFonts w:ascii="Arial" w:hAnsi="Arial" w:cs="Arial"/>
          <w:lang w:val="en-ZA"/>
        </w:rPr>
        <w:t xml:space="preserve">It is our understanding that other </w:t>
      </w:r>
      <w:r w:rsidR="006C1C4F">
        <w:rPr>
          <w:rFonts w:ascii="Arial" w:hAnsi="Arial" w:cs="Arial"/>
          <w:lang w:val="en-ZA"/>
        </w:rPr>
        <w:t>jurisdictions</w:t>
      </w:r>
      <w:r w:rsidR="007C6DA8">
        <w:rPr>
          <w:rFonts w:ascii="Arial" w:hAnsi="Arial" w:cs="Arial"/>
          <w:lang w:val="en-ZA"/>
        </w:rPr>
        <w:t xml:space="preserve"> allow for </w:t>
      </w:r>
      <w:r w:rsidR="007C6DA8" w:rsidRPr="009A0F1F">
        <w:rPr>
          <w:rFonts w:ascii="Arial" w:hAnsi="Arial" w:cs="Arial"/>
          <w:lang w:val="en-ZA"/>
        </w:rPr>
        <w:t>collaboration between firms</w:t>
      </w:r>
      <w:r w:rsidR="007C6DA8">
        <w:rPr>
          <w:rFonts w:ascii="Arial" w:hAnsi="Arial" w:cs="Arial"/>
          <w:lang w:val="en-ZA"/>
        </w:rPr>
        <w:t xml:space="preserve"> in some instances.</w:t>
      </w:r>
    </w:p>
    <w:p w:rsidR="00E332D6" w:rsidRDefault="00E332D6" w:rsidP="004E147D">
      <w:pPr>
        <w:jc w:val="both"/>
        <w:rPr>
          <w:rFonts w:ascii="Arial" w:hAnsi="Arial" w:cs="Arial"/>
          <w:lang w:val="en-ZA"/>
        </w:rPr>
      </w:pPr>
    </w:p>
    <w:p w:rsidR="00E332D6" w:rsidRDefault="00712E1A" w:rsidP="00E332D6">
      <w:pPr>
        <w:jc w:val="both"/>
        <w:rPr>
          <w:rFonts w:ascii="Arial" w:hAnsi="Arial" w:cs="Arial"/>
          <w:lang w:val="en-ZA"/>
        </w:rPr>
      </w:pPr>
      <w:r>
        <w:rPr>
          <w:rFonts w:ascii="Arial" w:hAnsi="Arial" w:cs="Arial"/>
          <w:lang w:val="en-ZA"/>
        </w:rPr>
        <w:t>In the clothing and textile sector,</w:t>
      </w:r>
      <w:r w:rsidR="00E332D6">
        <w:rPr>
          <w:rFonts w:ascii="Arial" w:hAnsi="Arial" w:cs="Arial"/>
          <w:lang w:val="en-ZA"/>
        </w:rPr>
        <w:t xml:space="preserve"> for instance,</w:t>
      </w:r>
      <w:r>
        <w:rPr>
          <w:rFonts w:ascii="Arial" w:hAnsi="Arial" w:cs="Arial"/>
          <w:lang w:val="en-ZA"/>
        </w:rPr>
        <w:t xml:space="preserve"> there have been efforts to get retailers to</w:t>
      </w:r>
      <w:r w:rsidR="00E332D6">
        <w:rPr>
          <w:rFonts w:ascii="Arial" w:hAnsi="Arial" w:cs="Arial"/>
          <w:lang w:val="en-ZA"/>
        </w:rPr>
        <w:t xml:space="preserve"> buy more locally-</w:t>
      </w:r>
      <w:r>
        <w:rPr>
          <w:rFonts w:ascii="Arial" w:hAnsi="Arial" w:cs="Arial"/>
          <w:lang w:val="en-ZA"/>
        </w:rPr>
        <w:t>made garments and hometextiles</w:t>
      </w:r>
      <w:r w:rsidR="00276F54">
        <w:rPr>
          <w:rFonts w:ascii="Arial" w:hAnsi="Arial" w:cs="Arial"/>
          <w:lang w:val="en-ZA"/>
        </w:rPr>
        <w:t xml:space="preserve"> but the current Act is not clear enough that such efforts would not fall foul of the Competition </w:t>
      </w:r>
      <w:r w:rsidR="00276F54">
        <w:rPr>
          <w:rFonts w:ascii="Arial" w:hAnsi="Arial" w:cs="Arial"/>
          <w:lang w:val="en-ZA"/>
        </w:rPr>
        <w:lastRenderedPageBreak/>
        <w:t xml:space="preserve">Act. If the Minister were to allow for retailers to collaborate on ‘buy local’ efforts, it could open the door to </w:t>
      </w:r>
      <w:r w:rsidRPr="004E147D">
        <w:rPr>
          <w:rFonts w:ascii="Arial" w:hAnsi="Arial" w:cs="Arial"/>
          <w:lang w:val="en-ZA"/>
        </w:rPr>
        <w:t>job creation and industrialisation</w:t>
      </w:r>
      <w:r w:rsidR="00276F54" w:rsidRPr="004E147D">
        <w:rPr>
          <w:rFonts w:ascii="Arial" w:hAnsi="Arial" w:cs="Arial"/>
          <w:lang w:val="en-ZA"/>
        </w:rPr>
        <w:t xml:space="preserve">. </w:t>
      </w:r>
    </w:p>
    <w:p w:rsidR="00E332D6" w:rsidRDefault="00E332D6" w:rsidP="00E332D6">
      <w:pPr>
        <w:jc w:val="both"/>
        <w:rPr>
          <w:rFonts w:ascii="Arial" w:hAnsi="Arial" w:cs="Arial"/>
          <w:lang w:val="en-ZA"/>
        </w:rPr>
      </w:pPr>
    </w:p>
    <w:p w:rsidR="00E332D6" w:rsidRPr="009B1FEE" w:rsidRDefault="00E332D6" w:rsidP="00E332D6">
      <w:pPr>
        <w:jc w:val="both"/>
        <w:rPr>
          <w:rFonts w:ascii="Arial" w:hAnsi="Arial" w:cs="Arial"/>
          <w:lang w:val="en-ZA"/>
        </w:rPr>
      </w:pPr>
      <w:r>
        <w:rPr>
          <w:rFonts w:ascii="Arial" w:hAnsi="Arial" w:cs="Arial"/>
          <w:lang w:val="en-ZA"/>
        </w:rPr>
        <w:t xml:space="preserve">The amendment </w:t>
      </w:r>
      <w:r w:rsidRPr="009B1FEE">
        <w:rPr>
          <w:rFonts w:ascii="Arial" w:hAnsi="Arial" w:cs="Arial"/>
          <w:lang w:val="en-ZA"/>
        </w:rPr>
        <w:t>will provide certainty to companies that could consider working together</w:t>
      </w:r>
      <w:r>
        <w:rPr>
          <w:rFonts w:ascii="Arial" w:hAnsi="Arial" w:cs="Arial"/>
          <w:lang w:val="en-ZA"/>
        </w:rPr>
        <w:t xml:space="preserve"> to create jobs and deepen industry</w:t>
      </w:r>
      <w:r w:rsidRPr="009B1FEE">
        <w:rPr>
          <w:rFonts w:ascii="Arial" w:hAnsi="Arial" w:cs="Arial"/>
          <w:lang w:val="en-ZA"/>
        </w:rPr>
        <w:t xml:space="preserve"> </w:t>
      </w:r>
      <w:r>
        <w:rPr>
          <w:rFonts w:ascii="Arial" w:hAnsi="Arial" w:cs="Arial"/>
          <w:lang w:val="en-ZA"/>
        </w:rPr>
        <w:t>and to our affiliates that agitate for those companies to do so.</w:t>
      </w:r>
    </w:p>
    <w:p w:rsidR="00712E1A" w:rsidRPr="004E147D" w:rsidRDefault="00712E1A" w:rsidP="004E147D">
      <w:pPr>
        <w:jc w:val="both"/>
        <w:rPr>
          <w:rFonts w:ascii="Arial" w:hAnsi="Arial" w:cs="Arial"/>
          <w:lang w:val="en-ZA"/>
        </w:rPr>
      </w:pPr>
    </w:p>
    <w:p w:rsidR="0045794E" w:rsidRPr="007C6DA8" w:rsidRDefault="00276F54" w:rsidP="007A7375">
      <w:pPr>
        <w:jc w:val="both"/>
        <w:rPr>
          <w:rFonts w:ascii="Arial" w:hAnsi="Arial" w:cs="Arial"/>
          <w:lang w:val="en-ZA"/>
        </w:rPr>
      </w:pPr>
      <w:r>
        <w:rPr>
          <w:rFonts w:ascii="Arial" w:hAnsi="Arial" w:cs="Arial"/>
          <w:lang w:val="en-ZA"/>
        </w:rPr>
        <w:t>COSATU believes t</w:t>
      </w:r>
      <w:r w:rsidR="0065387F">
        <w:rPr>
          <w:rFonts w:ascii="Arial" w:hAnsi="Arial" w:cs="Arial"/>
          <w:lang w:val="en-ZA"/>
        </w:rPr>
        <w:t xml:space="preserve">his decision whether to exempt certain agreements or practices is a policy decision and that this provision, section 10(10), is </w:t>
      </w:r>
      <w:r w:rsidR="00E332D6">
        <w:rPr>
          <w:rFonts w:ascii="Arial" w:hAnsi="Arial" w:cs="Arial"/>
          <w:lang w:val="en-ZA"/>
        </w:rPr>
        <w:t>policy-</w:t>
      </w:r>
      <w:r w:rsidR="0065387F">
        <w:rPr>
          <w:rFonts w:ascii="Arial" w:hAnsi="Arial" w:cs="Arial"/>
          <w:lang w:val="en-ZA"/>
        </w:rPr>
        <w:t>driven. As such, it cannot be the job of the competition authori</w:t>
      </w:r>
      <w:r w:rsidR="00E332D6">
        <w:rPr>
          <w:rFonts w:ascii="Arial" w:hAnsi="Arial" w:cs="Arial"/>
          <w:lang w:val="en-ZA"/>
        </w:rPr>
        <w:t>ties. Only the Minister, who is accountable to the electorate and to Parliament, can make such a policy decision.</w:t>
      </w:r>
    </w:p>
    <w:p w:rsidR="00C0491B" w:rsidRPr="004E147D" w:rsidRDefault="00C0491B" w:rsidP="00FF6C95">
      <w:pPr>
        <w:jc w:val="both"/>
        <w:rPr>
          <w:rFonts w:ascii="Arial" w:hAnsi="Arial" w:cs="Arial"/>
          <w:lang w:val="en-ZA"/>
        </w:rPr>
      </w:pPr>
    </w:p>
    <w:p w:rsidR="00835F0C" w:rsidRPr="004E147D" w:rsidRDefault="00BD1E5B" w:rsidP="00BD1E5B">
      <w:pPr>
        <w:pStyle w:val="Heading1"/>
        <w:rPr>
          <w:lang w:val="en-ZA"/>
        </w:rPr>
      </w:pPr>
      <w:bookmarkStart w:id="13" w:name="_Toc522281055"/>
      <w:r w:rsidRPr="004E147D">
        <w:rPr>
          <w:lang w:val="en-ZA"/>
        </w:rPr>
        <w:t>Mergers</w:t>
      </w:r>
      <w:bookmarkEnd w:id="13"/>
    </w:p>
    <w:p w:rsidR="00BD1E5B" w:rsidRPr="004E147D" w:rsidRDefault="00BD1E5B" w:rsidP="00FF6C95">
      <w:pPr>
        <w:jc w:val="both"/>
        <w:rPr>
          <w:rFonts w:ascii="Arial" w:hAnsi="Arial" w:cs="Arial"/>
          <w:lang w:val="en-ZA"/>
        </w:rPr>
      </w:pPr>
    </w:p>
    <w:p w:rsidR="00314529" w:rsidRPr="004E147D" w:rsidRDefault="003F0985" w:rsidP="00314529">
      <w:pPr>
        <w:jc w:val="both"/>
        <w:rPr>
          <w:rFonts w:ascii="Arial" w:hAnsi="Arial" w:cs="Arial"/>
          <w:lang w:val="en-ZA"/>
        </w:rPr>
      </w:pPr>
      <w:r w:rsidRPr="004E147D">
        <w:rPr>
          <w:rFonts w:ascii="Arial" w:hAnsi="Arial" w:cs="Arial"/>
          <w:lang w:val="en-ZA"/>
        </w:rPr>
        <w:t>COSATU</w:t>
      </w:r>
      <w:r w:rsidR="00314529" w:rsidRPr="004E147D">
        <w:rPr>
          <w:rFonts w:ascii="Arial" w:hAnsi="Arial" w:cs="Arial"/>
          <w:lang w:val="en-ZA"/>
        </w:rPr>
        <w:t xml:space="preserve"> supports the increased role for the Executive in the Bill to ensure that public policy drives the transformation of the economy. This includes strengthening the provisions relating to the right of the Executive to intervene in competition issues, as it is accountable to the electorate. </w:t>
      </w:r>
    </w:p>
    <w:p w:rsidR="004A7C74" w:rsidRPr="004E147D" w:rsidRDefault="004A7C74" w:rsidP="00314529">
      <w:pPr>
        <w:jc w:val="both"/>
        <w:rPr>
          <w:rFonts w:ascii="Arial" w:hAnsi="Arial" w:cs="Arial"/>
          <w:lang w:val="en-ZA"/>
        </w:rPr>
      </w:pPr>
    </w:p>
    <w:p w:rsidR="00314529" w:rsidRPr="004E147D" w:rsidRDefault="004A7C74" w:rsidP="00314529">
      <w:pPr>
        <w:jc w:val="both"/>
        <w:rPr>
          <w:rFonts w:ascii="Arial" w:hAnsi="Arial" w:cs="Arial"/>
          <w:lang w:val="en-ZA"/>
        </w:rPr>
      </w:pPr>
      <w:r w:rsidRPr="004E147D">
        <w:rPr>
          <w:rFonts w:ascii="Arial" w:hAnsi="Arial" w:cs="Arial"/>
          <w:lang w:val="en-ZA"/>
        </w:rPr>
        <w:t>In our submissions to Nedlac, COSATU</w:t>
      </w:r>
      <w:r w:rsidR="00F67C05" w:rsidRPr="004E147D">
        <w:rPr>
          <w:rFonts w:ascii="Arial" w:hAnsi="Arial" w:cs="Arial"/>
          <w:lang w:val="en-ZA"/>
        </w:rPr>
        <w:t xml:space="preserve"> and other union federations</w:t>
      </w:r>
      <w:r w:rsidRPr="004E147D">
        <w:rPr>
          <w:rFonts w:ascii="Arial" w:hAnsi="Arial" w:cs="Arial"/>
          <w:lang w:val="en-ZA"/>
        </w:rPr>
        <w:t xml:space="preserve"> </w:t>
      </w:r>
      <w:r w:rsidR="005141F6" w:rsidRPr="004E147D">
        <w:rPr>
          <w:rFonts w:ascii="Arial" w:hAnsi="Arial" w:cs="Arial"/>
          <w:lang w:val="en-ZA"/>
        </w:rPr>
        <w:t xml:space="preserve">also </w:t>
      </w:r>
      <w:r w:rsidRPr="004E147D">
        <w:rPr>
          <w:rFonts w:ascii="Arial" w:hAnsi="Arial" w:cs="Arial"/>
          <w:lang w:val="en-ZA"/>
        </w:rPr>
        <w:t xml:space="preserve">argued that the Bill should provide the Executive with a direct veto in certain mergers and acquisitions. </w:t>
      </w:r>
      <w:r w:rsidR="00314529" w:rsidRPr="004E147D">
        <w:rPr>
          <w:rFonts w:ascii="Arial" w:hAnsi="Arial" w:cs="Arial"/>
          <w:lang w:val="en-ZA"/>
        </w:rPr>
        <w:t xml:space="preserve">We are concerned that </w:t>
      </w:r>
      <w:r w:rsidR="005141F6" w:rsidRPr="004E147D">
        <w:rPr>
          <w:rFonts w:ascii="Arial" w:hAnsi="Arial" w:cs="Arial"/>
          <w:lang w:val="en-ZA"/>
        </w:rPr>
        <w:t>when</w:t>
      </w:r>
      <w:r w:rsidR="00314529" w:rsidRPr="004E147D">
        <w:rPr>
          <w:rFonts w:ascii="Arial" w:hAnsi="Arial" w:cs="Arial"/>
          <w:lang w:val="en-ZA"/>
        </w:rPr>
        <w:t xml:space="preserve"> foreign companies buy significant South African assets, we </w:t>
      </w:r>
      <w:r w:rsidR="005141F6" w:rsidRPr="004E147D">
        <w:rPr>
          <w:rFonts w:ascii="Arial" w:hAnsi="Arial" w:cs="Arial"/>
          <w:lang w:val="en-ZA"/>
        </w:rPr>
        <w:t xml:space="preserve">should have </w:t>
      </w:r>
      <w:r w:rsidR="00314529" w:rsidRPr="004E147D">
        <w:rPr>
          <w:rFonts w:ascii="Arial" w:hAnsi="Arial" w:cs="Arial"/>
          <w:lang w:val="en-ZA"/>
        </w:rPr>
        <w:t xml:space="preserve">the right to prohibit it where it is not in the national interest. </w:t>
      </w:r>
    </w:p>
    <w:p w:rsidR="003F0985" w:rsidRPr="004E147D" w:rsidRDefault="003F0985" w:rsidP="00314529">
      <w:pPr>
        <w:jc w:val="both"/>
        <w:rPr>
          <w:rFonts w:ascii="Arial" w:hAnsi="Arial" w:cs="Arial"/>
          <w:lang w:val="en-ZA"/>
        </w:rPr>
      </w:pPr>
    </w:p>
    <w:p w:rsidR="003F0985" w:rsidRPr="004E147D" w:rsidRDefault="003F0985" w:rsidP="003F0985">
      <w:pPr>
        <w:pStyle w:val="Heading2"/>
        <w:rPr>
          <w:lang w:val="en-ZA"/>
        </w:rPr>
      </w:pPr>
      <w:bookmarkStart w:id="14" w:name="_Toc522281056"/>
      <w:r w:rsidRPr="004E147D">
        <w:rPr>
          <w:lang w:val="en-ZA"/>
        </w:rPr>
        <w:t>Role of the Executive</w:t>
      </w:r>
      <w:bookmarkEnd w:id="14"/>
    </w:p>
    <w:p w:rsidR="0012294D" w:rsidRPr="004E147D" w:rsidRDefault="0012294D" w:rsidP="003F0985">
      <w:pPr>
        <w:jc w:val="both"/>
        <w:rPr>
          <w:rFonts w:ascii="Arial" w:hAnsi="Arial" w:cs="Arial"/>
          <w:b/>
          <w:bCs/>
          <w:lang w:val="en-ZA"/>
        </w:rPr>
      </w:pPr>
    </w:p>
    <w:p w:rsidR="0012294D" w:rsidRPr="004E147D" w:rsidRDefault="00F67C05" w:rsidP="00F67C05">
      <w:pPr>
        <w:jc w:val="both"/>
        <w:rPr>
          <w:rFonts w:ascii="Arial" w:hAnsi="Arial" w:cs="Arial"/>
          <w:lang w:val="en-ZA"/>
        </w:rPr>
      </w:pPr>
      <w:r w:rsidRPr="004E147D">
        <w:rPr>
          <w:rFonts w:ascii="Arial" w:hAnsi="Arial" w:cs="Arial"/>
          <w:lang w:val="en-ZA"/>
        </w:rPr>
        <w:t>In response to Organised Labour’s call for a greater role for the Executive</w:t>
      </w:r>
      <w:r w:rsidR="008A1971" w:rsidRPr="004E147D">
        <w:rPr>
          <w:rFonts w:ascii="Arial" w:hAnsi="Arial" w:cs="Arial"/>
          <w:lang w:val="en-ZA"/>
        </w:rPr>
        <w:t xml:space="preserve"> in mergers</w:t>
      </w:r>
      <w:r w:rsidRPr="004E147D">
        <w:rPr>
          <w:rFonts w:ascii="Arial" w:hAnsi="Arial" w:cs="Arial"/>
          <w:lang w:val="en-ZA"/>
        </w:rPr>
        <w:t xml:space="preserve">, </w:t>
      </w:r>
      <w:r w:rsidR="0012294D" w:rsidRPr="004E147D">
        <w:rPr>
          <w:rFonts w:ascii="Arial" w:hAnsi="Arial" w:cs="Arial"/>
          <w:lang w:val="en-ZA"/>
        </w:rPr>
        <w:t>Business recognised the intended purpose and value of providing the Executive with the right to appeal and of access to information but proposed that there should be some limitations regarding the Executive’s right to appeal (which should be in respect of matters where the Executive was involved at Commission or Tribunal level) and the use of confidential information (which should be solely for purposes of proceedings under the Act).</w:t>
      </w:r>
    </w:p>
    <w:p w:rsidR="0012294D" w:rsidRPr="004E147D" w:rsidRDefault="0012294D" w:rsidP="0012294D">
      <w:pPr>
        <w:jc w:val="both"/>
        <w:rPr>
          <w:rFonts w:ascii="Arial" w:hAnsi="Arial" w:cs="Arial"/>
          <w:lang w:val="en-ZA"/>
        </w:rPr>
      </w:pPr>
    </w:p>
    <w:p w:rsidR="005B66D9" w:rsidRPr="004E147D" w:rsidRDefault="005B66D9" w:rsidP="005B66D9">
      <w:pPr>
        <w:jc w:val="both"/>
        <w:rPr>
          <w:rFonts w:ascii="Arial" w:hAnsi="Arial" w:cs="Arial"/>
          <w:lang w:val="en-ZA"/>
        </w:rPr>
      </w:pPr>
      <w:r w:rsidRPr="004E147D">
        <w:rPr>
          <w:rFonts w:ascii="Arial" w:hAnsi="Arial" w:cs="Arial"/>
          <w:lang w:val="en-ZA"/>
        </w:rPr>
        <w:t>During the Nedlac deliberations, it was agreed that certain of the 2017 Bill’s provisions on the role for the Executive would be redrafted.</w:t>
      </w:r>
    </w:p>
    <w:p w:rsidR="005B66D9" w:rsidRPr="004E147D" w:rsidRDefault="005B66D9" w:rsidP="005B66D9">
      <w:pPr>
        <w:jc w:val="both"/>
        <w:rPr>
          <w:rFonts w:ascii="Arial" w:hAnsi="Arial" w:cs="Arial"/>
          <w:lang w:val="en-ZA"/>
        </w:rPr>
      </w:pPr>
    </w:p>
    <w:p w:rsidR="0012294D" w:rsidRDefault="0012294D" w:rsidP="005E23A8">
      <w:pPr>
        <w:jc w:val="both"/>
        <w:rPr>
          <w:rFonts w:ascii="Arial" w:hAnsi="Arial" w:cs="Arial"/>
          <w:lang w:val="en-ZA"/>
        </w:rPr>
      </w:pPr>
      <w:r w:rsidRPr="004E147D">
        <w:rPr>
          <w:rFonts w:ascii="Arial" w:hAnsi="Arial" w:cs="Arial"/>
          <w:lang w:val="en-ZA"/>
        </w:rPr>
        <w:t>The Bill</w:t>
      </w:r>
      <w:r w:rsidR="005E23A8" w:rsidRPr="004E147D">
        <w:rPr>
          <w:rFonts w:ascii="Arial" w:hAnsi="Arial" w:cs="Arial"/>
          <w:lang w:val="en-ZA"/>
        </w:rPr>
        <w:t xml:space="preserve"> published by the Portfolio Committee</w:t>
      </w:r>
      <w:r w:rsidRPr="004E147D">
        <w:rPr>
          <w:rFonts w:ascii="Arial" w:hAnsi="Arial" w:cs="Arial"/>
          <w:lang w:val="en-ZA"/>
        </w:rPr>
        <w:t xml:space="preserve"> incorporates the discussion at Nedlac</w:t>
      </w:r>
      <w:r w:rsidR="00B37AC8" w:rsidRPr="004E147D">
        <w:rPr>
          <w:rFonts w:ascii="Arial" w:hAnsi="Arial" w:cs="Arial"/>
          <w:lang w:val="en-ZA"/>
        </w:rPr>
        <w:t>, including in sections 17 and 45,</w:t>
      </w:r>
      <w:r w:rsidRPr="004E147D">
        <w:rPr>
          <w:rFonts w:ascii="Arial" w:hAnsi="Arial" w:cs="Arial"/>
          <w:lang w:val="en-ZA"/>
        </w:rPr>
        <w:t xml:space="preserve"> as follows: to balance these concerns </w:t>
      </w:r>
      <w:r w:rsidR="005E23A8" w:rsidRPr="004E147D">
        <w:rPr>
          <w:rFonts w:ascii="Arial" w:hAnsi="Arial" w:cs="Arial"/>
          <w:lang w:val="en-ZA"/>
        </w:rPr>
        <w:t>regarding the exercise by the Ex</w:t>
      </w:r>
      <w:r w:rsidRPr="004E147D">
        <w:rPr>
          <w:rFonts w:ascii="Arial" w:hAnsi="Arial" w:cs="Arial"/>
          <w:lang w:val="en-ZA"/>
        </w:rPr>
        <w:t>ecutive of the right of appeal to the Competition Appeal Court, the final Bill clarifies that appeals will specifically be lim</w:t>
      </w:r>
      <w:r w:rsidR="005E23A8" w:rsidRPr="004E147D">
        <w:rPr>
          <w:rFonts w:ascii="Arial" w:hAnsi="Arial" w:cs="Arial"/>
          <w:lang w:val="en-ZA"/>
        </w:rPr>
        <w:t xml:space="preserve">ited to public interest grounds; </w:t>
      </w:r>
      <w:r w:rsidRPr="004E147D">
        <w:rPr>
          <w:rFonts w:ascii="Arial" w:hAnsi="Arial" w:cs="Arial"/>
          <w:lang w:val="en-ZA"/>
        </w:rPr>
        <w:t>and further that confidential information may only be used for the purposes of the Act or required by any other law.</w:t>
      </w:r>
    </w:p>
    <w:p w:rsidR="00C06F21" w:rsidRDefault="00C06F21" w:rsidP="005E23A8">
      <w:pPr>
        <w:jc w:val="both"/>
        <w:rPr>
          <w:rFonts w:ascii="Arial" w:hAnsi="Arial" w:cs="Arial"/>
          <w:lang w:val="en-ZA"/>
        </w:rPr>
      </w:pPr>
    </w:p>
    <w:p w:rsidR="007C6DA8" w:rsidRDefault="00764469" w:rsidP="005E23A8">
      <w:pPr>
        <w:jc w:val="both"/>
        <w:rPr>
          <w:rFonts w:ascii="Arial" w:hAnsi="Arial" w:cs="Arial"/>
        </w:rPr>
      </w:pPr>
      <w:r>
        <w:rPr>
          <w:rFonts w:ascii="Arial" w:hAnsi="Arial" w:cs="Arial"/>
          <w:lang w:val="en-ZA"/>
        </w:rPr>
        <w:lastRenderedPageBreak/>
        <w:t xml:space="preserve">COSATU </w:t>
      </w:r>
      <w:r w:rsidR="00E57BBF">
        <w:rPr>
          <w:rFonts w:ascii="Arial" w:hAnsi="Arial" w:cs="Arial"/>
          <w:lang w:val="en-ZA"/>
        </w:rPr>
        <w:t xml:space="preserve">especially welcomes </w:t>
      </w:r>
      <w:r>
        <w:rPr>
          <w:rFonts w:ascii="Arial" w:hAnsi="Arial" w:cs="Arial"/>
          <w:lang w:val="en-ZA"/>
        </w:rPr>
        <w:t>the provision</w:t>
      </w:r>
      <w:r w:rsidR="00E57BBF">
        <w:rPr>
          <w:rFonts w:ascii="Arial" w:hAnsi="Arial" w:cs="Arial"/>
          <w:lang w:val="en-ZA"/>
        </w:rPr>
        <w:t xml:space="preserve"> (section 17(1)(c))</w:t>
      </w:r>
      <w:r>
        <w:rPr>
          <w:rFonts w:ascii="Arial" w:hAnsi="Arial" w:cs="Arial"/>
          <w:lang w:val="en-ZA"/>
        </w:rPr>
        <w:t xml:space="preserve"> that the Minister </w:t>
      </w:r>
      <w:r w:rsidR="00E57BBF">
        <w:rPr>
          <w:rFonts w:ascii="Arial" w:hAnsi="Arial" w:cs="Arial"/>
          <w:lang w:val="en-ZA"/>
        </w:rPr>
        <w:t>may</w:t>
      </w:r>
      <w:r>
        <w:rPr>
          <w:rFonts w:ascii="Arial" w:hAnsi="Arial" w:cs="Arial"/>
          <w:lang w:val="en-ZA"/>
        </w:rPr>
        <w:t xml:space="preserve"> appeal merger decisions, under certain circumstances, to the Competition Appeal Court </w:t>
      </w:r>
      <w:r w:rsidR="000220E6">
        <w:rPr>
          <w:rFonts w:ascii="Arial" w:hAnsi="Arial" w:cs="Arial"/>
          <w:lang w:val="en-ZA"/>
        </w:rPr>
        <w:t>when</w:t>
      </w:r>
      <w:r w:rsidR="00E57BBF">
        <w:rPr>
          <w:rFonts w:ascii="Arial" w:hAnsi="Arial" w:cs="Arial"/>
          <w:lang w:val="en-ZA"/>
        </w:rPr>
        <w:t xml:space="preserve"> the Minister believes </w:t>
      </w:r>
      <w:r>
        <w:rPr>
          <w:rFonts w:ascii="Arial" w:hAnsi="Arial" w:cs="Arial"/>
          <w:lang w:val="en-ZA"/>
        </w:rPr>
        <w:t>public interest issues, in</w:t>
      </w:r>
      <w:r w:rsidR="00E57BBF">
        <w:rPr>
          <w:rFonts w:ascii="Arial" w:hAnsi="Arial" w:cs="Arial"/>
          <w:lang w:val="en-ZA"/>
        </w:rPr>
        <w:t xml:space="preserve">cluding employment, </w:t>
      </w:r>
      <w:r w:rsidR="00E57BBF">
        <w:rPr>
          <w:rFonts w:ascii="Arial" w:hAnsi="Arial" w:cs="Arial"/>
        </w:rPr>
        <w:t>were</w:t>
      </w:r>
      <w:r w:rsidR="00E57BBF" w:rsidRPr="007C6DA8">
        <w:rPr>
          <w:rFonts w:ascii="Arial" w:hAnsi="Arial" w:cs="Arial"/>
        </w:rPr>
        <w:t xml:space="preserve"> not appropriately considered</w:t>
      </w:r>
      <w:r w:rsidR="007C6DA8" w:rsidRPr="007C6DA8">
        <w:rPr>
          <w:rFonts w:ascii="Arial" w:hAnsi="Arial" w:cs="Arial"/>
        </w:rPr>
        <w:t>.</w:t>
      </w:r>
    </w:p>
    <w:p w:rsidR="00E57BBF" w:rsidRDefault="00E57BBF" w:rsidP="005E23A8">
      <w:pPr>
        <w:jc w:val="both"/>
        <w:rPr>
          <w:rFonts w:ascii="Arial" w:hAnsi="Arial" w:cs="Arial"/>
        </w:rPr>
      </w:pPr>
    </w:p>
    <w:p w:rsidR="000220E6" w:rsidRDefault="000220E6" w:rsidP="005E23A8">
      <w:pPr>
        <w:jc w:val="both"/>
        <w:rPr>
          <w:rFonts w:ascii="Arial" w:hAnsi="Arial" w:cs="Arial"/>
        </w:rPr>
      </w:pPr>
      <w:r>
        <w:rPr>
          <w:rFonts w:ascii="Arial" w:hAnsi="Arial" w:cs="Arial"/>
        </w:rPr>
        <w:t>Workers, including our members, expect policy makers to be responsible for mergers policy and play an active role in mergers, especially where jobs, factories, sectors or small businesses are at risk.</w:t>
      </w:r>
    </w:p>
    <w:p w:rsidR="002E4A1F" w:rsidRDefault="002E4A1F" w:rsidP="005E23A8">
      <w:pPr>
        <w:jc w:val="both"/>
        <w:rPr>
          <w:rFonts w:ascii="Arial" w:hAnsi="Arial" w:cs="Arial"/>
        </w:rPr>
      </w:pPr>
    </w:p>
    <w:p w:rsidR="007C27F0" w:rsidRDefault="002E4A1F" w:rsidP="005E23A8">
      <w:pPr>
        <w:jc w:val="both"/>
        <w:rPr>
          <w:rFonts w:ascii="Arial" w:hAnsi="Arial" w:cs="Arial"/>
        </w:rPr>
      </w:pPr>
      <w:r>
        <w:rPr>
          <w:rFonts w:ascii="Arial" w:hAnsi="Arial" w:cs="Arial"/>
        </w:rPr>
        <w:t>While the Bill provides for a stronger role for the Executive</w:t>
      </w:r>
      <w:r w:rsidR="007C27F0">
        <w:rPr>
          <w:rFonts w:ascii="Arial" w:hAnsi="Arial" w:cs="Arial"/>
        </w:rPr>
        <w:t>, COSATU and other trade union federations had wanted an even stronger role, including a direct veto on foreign mergers with a negative impact on jobs and industrial development</w:t>
      </w:r>
      <w:r w:rsidR="00707AC9">
        <w:rPr>
          <w:rFonts w:ascii="Arial" w:hAnsi="Arial" w:cs="Arial"/>
        </w:rPr>
        <w:t xml:space="preserve"> (apart from the veto on mergers with an adverse effect on the national </w:t>
      </w:r>
      <w:r w:rsidR="006C1C4F">
        <w:rPr>
          <w:rFonts w:ascii="Arial" w:hAnsi="Arial" w:cs="Arial"/>
        </w:rPr>
        <w:t>security</w:t>
      </w:r>
      <w:r w:rsidR="00707AC9">
        <w:rPr>
          <w:rFonts w:ascii="Arial" w:hAnsi="Arial" w:cs="Arial"/>
        </w:rPr>
        <w:t>, discussed in paragraph 7.2 below)</w:t>
      </w:r>
      <w:r w:rsidR="007C27F0">
        <w:rPr>
          <w:rFonts w:ascii="Arial" w:hAnsi="Arial" w:cs="Arial"/>
        </w:rPr>
        <w:t>.</w:t>
      </w:r>
    </w:p>
    <w:p w:rsidR="007C27F0" w:rsidRDefault="007C27F0" w:rsidP="005E23A8">
      <w:pPr>
        <w:jc w:val="both"/>
        <w:rPr>
          <w:rFonts w:ascii="Arial" w:hAnsi="Arial" w:cs="Arial"/>
        </w:rPr>
      </w:pPr>
    </w:p>
    <w:p w:rsidR="002E4A1F" w:rsidRDefault="002E4A1F" w:rsidP="002E4A1F">
      <w:pPr>
        <w:jc w:val="both"/>
        <w:rPr>
          <w:rFonts w:ascii="Arial" w:hAnsi="Arial" w:cs="Arial"/>
          <w:lang w:val="en-ZA"/>
        </w:rPr>
      </w:pPr>
      <w:r w:rsidRPr="002E4A1F">
        <w:rPr>
          <w:rFonts w:ascii="Arial" w:hAnsi="Arial" w:cs="Arial"/>
          <w:lang w:val="en-ZA"/>
        </w:rPr>
        <w:t xml:space="preserve">We are concerned that as foreign companies buy significant South African industrial assets, </w:t>
      </w:r>
      <w:r w:rsidR="007C27F0">
        <w:rPr>
          <w:rFonts w:ascii="Arial" w:hAnsi="Arial" w:cs="Arial"/>
          <w:lang w:val="en-ZA"/>
        </w:rPr>
        <w:t xml:space="preserve">the government may not have the ability, in law, </w:t>
      </w:r>
      <w:r w:rsidRPr="002E4A1F">
        <w:rPr>
          <w:rFonts w:ascii="Arial" w:hAnsi="Arial" w:cs="Arial"/>
          <w:lang w:val="en-ZA"/>
        </w:rPr>
        <w:t xml:space="preserve">to put appropriate conditions on such sales or to prohibit it where it is not in the national interest. </w:t>
      </w:r>
    </w:p>
    <w:p w:rsidR="007C27F0" w:rsidRDefault="007C27F0" w:rsidP="002E4A1F">
      <w:pPr>
        <w:jc w:val="both"/>
        <w:rPr>
          <w:rFonts w:ascii="Arial" w:hAnsi="Arial" w:cs="Arial"/>
          <w:lang w:val="en-ZA"/>
        </w:rPr>
      </w:pPr>
    </w:p>
    <w:p w:rsidR="00E57BBF" w:rsidRPr="004E147D" w:rsidRDefault="007C27F0" w:rsidP="005E23A8">
      <w:pPr>
        <w:jc w:val="both"/>
        <w:rPr>
          <w:rFonts w:ascii="Arial" w:hAnsi="Arial" w:cs="Arial"/>
          <w:lang w:val="en-ZA"/>
        </w:rPr>
      </w:pPr>
      <w:r>
        <w:rPr>
          <w:rFonts w:ascii="Arial" w:hAnsi="Arial" w:cs="Arial"/>
          <w:lang w:val="en-ZA"/>
        </w:rPr>
        <w:t>In the end, in an effort to reach agreement at Nedlac, we did not pursue this matter</w:t>
      </w:r>
      <w:r w:rsidR="00707AC9">
        <w:rPr>
          <w:rFonts w:ascii="Arial" w:hAnsi="Arial" w:cs="Arial"/>
          <w:lang w:val="en-ZA"/>
        </w:rPr>
        <w:t>. However, the argument remains: a stronger role for the Executive in mergers is warranted.</w:t>
      </w:r>
    </w:p>
    <w:p w:rsidR="0012294D" w:rsidRPr="004E147D" w:rsidRDefault="0012294D" w:rsidP="00FF6C95">
      <w:pPr>
        <w:jc w:val="both"/>
        <w:rPr>
          <w:rFonts w:ascii="Arial" w:hAnsi="Arial" w:cs="Arial"/>
          <w:lang w:val="en-ZA"/>
        </w:rPr>
      </w:pPr>
    </w:p>
    <w:p w:rsidR="00BD1E5B" w:rsidRPr="004E147D" w:rsidRDefault="00BD1E5B" w:rsidP="00BD1E5B">
      <w:pPr>
        <w:pStyle w:val="Heading2"/>
        <w:rPr>
          <w:lang w:val="en-ZA"/>
        </w:rPr>
      </w:pPr>
      <w:bookmarkStart w:id="15" w:name="_Toc522281057"/>
      <w:r w:rsidRPr="004E147D">
        <w:rPr>
          <w:lang w:val="en-ZA"/>
        </w:rPr>
        <w:t>Security</w:t>
      </w:r>
      <w:bookmarkEnd w:id="15"/>
    </w:p>
    <w:p w:rsidR="00BD1E5B" w:rsidRPr="004E147D" w:rsidRDefault="00BD1E5B" w:rsidP="00FF6C95">
      <w:pPr>
        <w:jc w:val="both"/>
        <w:rPr>
          <w:rFonts w:ascii="Arial" w:hAnsi="Arial" w:cs="Arial"/>
          <w:lang w:val="en-ZA"/>
        </w:rPr>
      </w:pPr>
    </w:p>
    <w:p w:rsidR="00B37AC8" w:rsidRPr="004E147D" w:rsidRDefault="00A7359E" w:rsidP="00A7359E">
      <w:pPr>
        <w:jc w:val="both"/>
        <w:rPr>
          <w:rFonts w:ascii="Arial" w:hAnsi="Arial" w:cs="Arial"/>
          <w:lang w:val="en-ZA"/>
        </w:rPr>
      </w:pPr>
      <w:r w:rsidRPr="004E147D">
        <w:rPr>
          <w:rFonts w:ascii="Arial" w:hAnsi="Arial" w:cs="Arial"/>
          <w:lang w:val="en-ZA"/>
        </w:rPr>
        <w:t xml:space="preserve">During the Nedlac discussions, Organised </w:t>
      </w:r>
      <w:r w:rsidR="00B37AC8" w:rsidRPr="004E147D">
        <w:rPr>
          <w:rFonts w:ascii="Arial" w:hAnsi="Arial" w:cs="Arial"/>
          <w:lang w:val="en-ZA"/>
        </w:rPr>
        <w:t xml:space="preserve">Labour raised a concern that the current Act did not provide a mechanism for the Executive to intervene in mergers by foreign firms which had an adverse </w:t>
      </w:r>
      <w:r w:rsidRPr="004E147D">
        <w:rPr>
          <w:rFonts w:ascii="Arial" w:hAnsi="Arial" w:cs="Arial"/>
          <w:lang w:val="en-ZA"/>
        </w:rPr>
        <w:t>effect on the national interest. Such a provision was included in a number of other countries’ legal systems.</w:t>
      </w:r>
    </w:p>
    <w:p w:rsidR="00F6773D" w:rsidRPr="004E147D" w:rsidRDefault="00F6773D" w:rsidP="00A7359E">
      <w:pPr>
        <w:jc w:val="both"/>
        <w:rPr>
          <w:rFonts w:ascii="Arial" w:hAnsi="Arial" w:cs="Arial"/>
          <w:lang w:val="en-ZA"/>
        </w:rPr>
      </w:pPr>
    </w:p>
    <w:p w:rsidR="00F6773D" w:rsidRPr="004E147D" w:rsidRDefault="00AE5586" w:rsidP="00A7359E">
      <w:pPr>
        <w:jc w:val="both"/>
        <w:rPr>
          <w:rFonts w:ascii="Arial" w:hAnsi="Arial" w:cs="Arial"/>
          <w:lang w:val="en-ZA"/>
        </w:rPr>
      </w:pPr>
      <w:r w:rsidRPr="004E147D">
        <w:rPr>
          <w:rFonts w:ascii="Arial" w:hAnsi="Arial" w:cs="Arial"/>
          <w:lang w:val="en-ZA"/>
        </w:rPr>
        <w:t>COSATU and the other union federations argued that</w:t>
      </w:r>
      <w:r w:rsidR="00F6773D" w:rsidRPr="004E147D">
        <w:rPr>
          <w:rFonts w:ascii="Arial" w:hAnsi="Arial" w:cs="Arial"/>
          <w:lang w:val="en-ZA"/>
        </w:rPr>
        <w:t xml:space="preserve"> national security issues may arise when a foreign firm seeks to acquire an interest, particularly a controlling one, in a local firm in a sector or activity with security implications, for example in security companies with large numbers of armed officials in their employ, armaments manufacturers or critical infrastructure.</w:t>
      </w:r>
    </w:p>
    <w:p w:rsidR="00AA0243" w:rsidRPr="004E147D" w:rsidRDefault="00AA0243" w:rsidP="00AA0243">
      <w:pPr>
        <w:jc w:val="both"/>
        <w:rPr>
          <w:rFonts w:ascii="Arial" w:hAnsi="Arial" w:cs="Arial"/>
          <w:lang w:val="en-ZA"/>
        </w:rPr>
      </w:pPr>
    </w:p>
    <w:p w:rsidR="00B37AC8" w:rsidRPr="004E147D" w:rsidRDefault="00AA0243" w:rsidP="00AA0243">
      <w:pPr>
        <w:jc w:val="both"/>
        <w:rPr>
          <w:rFonts w:ascii="Arial" w:hAnsi="Arial" w:cs="Arial"/>
          <w:lang w:val="en-ZA"/>
        </w:rPr>
      </w:pPr>
      <w:r w:rsidRPr="004E147D">
        <w:rPr>
          <w:rFonts w:ascii="Arial" w:hAnsi="Arial" w:cs="Arial"/>
          <w:lang w:val="en-ZA"/>
        </w:rPr>
        <w:t xml:space="preserve">Organised </w:t>
      </w:r>
      <w:r w:rsidR="00B37AC8" w:rsidRPr="004E147D">
        <w:rPr>
          <w:rFonts w:ascii="Arial" w:hAnsi="Arial" w:cs="Arial"/>
          <w:lang w:val="en-ZA"/>
        </w:rPr>
        <w:t xml:space="preserve">Business </w:t>
      </w:r>
      <w:r w:rsidRPr="004E147D">
        <w:rPr>
          <w:rFonts w:ascii="Arial" w:hAnsi="Arial" w:cs="Arial"/>
          <w:lang w:val="en-ZA"/>
        </w:rPr>
        <w:t xml:space="preserve">did not </w:t>
      </w:r>
      <w:r w:rsidR="00343055" w:rsidRPr="004E147D">
        <w:rPr>
          <w:rFonts w:ascii="Arial" w:hAnsi="Arial" w:cs="Arial"/>
          <w:lang w:val="en-ZA"/>
        </w:rPr>
        <w:t>raise</w:t>
      </w:r>
      <w:r w:rsidRPr="004E147D">
        <w:rPr>
          <w:rFonts w:ascii="Arial" w:hAnsi="Arial" w:cs="Arial"/>
          <w:lang w:val="en-ZA"/>
        </w:rPr>
        <w:t xml:space="preserve"> an </w:t>
      </w:r>
      <w:r w:rsidR="00B37AC8" w:rsidRPr="004E147D">
        <w:rPr>
          <w:rFonts w:ascii="Arial" w:hAnsi="Arial" w:cs="Arial"/>
          <w:lang w:val="en-ZA"/>
        </w:rPr>
        <w:t>in-principle</w:t>
      </w:r>
      <w:r w:rsidRPr="004E147D">
        <w:rPr>
          <w:rFonts w:ascii="Arial" w:hAnsi="Arial" w:cs="Arial"/>
          <w:lang w:val="en-ZA"/>
        </w:rPr>
        <w:t xml:space="preserve"> objection to such a provision but it needed to contain appropriate safe</w:t>
      </w:r>
      <w:r w:rsidR="00B37AC8" w:rsidRPr="004E147D">
        <w:rPr>
          <w:rFonts w:ascii="Arial" w:hAnsi="Arial" w:cs="Arial"/>
          <w:lang w:val="en-ZA"/>
        </w:rPr>
        <w:t>guards and be clea</w:t>
      </w:r>
      <w:r w:rsidRPr="004E147D">
        <w:rPr>
          <w:rFonts w:ascii="Arial" w:hAnsi="Arial" w:cs="Arial"/>
          <w:lang w:val="en-ZA"/>
        </w:rPr>
        <w:t>rly defined</w:t>
      </w:r>
      <w:r w:rsidR="00B37AC8" w:rsidRPr="004E147D">
        <w:rPr>
          <w:rFonts w:ascii="Arial" w:hAnsi="Arial" w:cs="Arial"/>
          <w:lang w:val="en-ZA"/>
        </w:rPr>
        <w:t>.</w:t>
      </w:r>
    </w:p>
    <w:p w:rsidR="00B37AC8" w:rsidRPr="004E147D" w:rsidRDefault="00B37AC8" w:rsidP="00B37AC8">
      <w:pPr>
        <w:jc w:val="both"/>
        <w:rPr>
          <w:rFonts w:ascii="Arial" w:hAnsi="Arial" w:cs="Arial"/>
          <w:lang w:val="en-ZA"/>
        </w:rPr>
      </w:pPr>
    </w:p>
    <w:p w:rsidR="00B37AC8" w:rsidRPr="004E147D" w:rsidRDefault="00F6773D" w:rsidP="00B37AC8">
      <w:pPr>
        <w:jc w:val="both"/>
        <w:rPr>
          <w:rFonts w:ascii="Arial" w:hAnsi="Arial" w:cs="Arial"/>
          <w:lang w:val="en-ZA"/>
        </w:rPr>
      </w:pPr>
      <w:r w:rsidRPr="004E147D">
        <w:rPr>
          <w:rFonts w:ascii="Arial" w:hAnsi="Arial" w:cs="Arial"/>
          <w:lang w:val="en-ZA"/>
        </w:rPr>
        <w:t xml:space="preserve">As a result, a new </w:t>
      </w:r>
      <w:r w:rsidR="00B37AC8" w:rsidRPr="004E147D">
        <w:rPr>
          <w:rFonts w:ascii="Arial" w:hAnsi="Arial" w:cs="Arial"/>
          <w:lang w:val="en-ZA"/>
        </w:rPr>
        <w:t>section 18A has been introduced in the final B</w:t>
      </w:r>
      <w:r w:rsidR="00AE5586" w:rsidRPr="004E147D">
        <w:rPr>
          <w:rFonts w:ascii="Arial" w:hAnsi="Arial" w:cs="Arial"/>
          <w:lang w:val="en-ZA"/>
        </w:rPr>
        <w:t>ill. It introduces several new provisions</w:t>
      </w:r>
      <w:r w:rsidR="007B5A1D" w:rsidRPr="004E147D">
        <w:rPr>
          <w:rFonts w:ascii="Arial" w:hAnsi="Arial" w:cs="Arial"/>
          <w:lang w:val="en-ZA"/>
        </w:rPr>
        <w:t xml:space="preserve"> which</w:t>
      </w:r>
      <w:r w:rsidR="00B37AC8" w:rsidRPr="004E147D">
        <w:rPr>
          <w:rFonts w:ascii="Arial" w:hAnsi="Arial" w:cs="Arial"/>
          <w:lang w:val="en-ZA"/>
        </w:rPr>
        <w:t xml:space="preserve"> provide for the President to</w:t>
      </w:r>
      <w:r w:rsidR="007B5A1D" w:rsidRPr="004E147D">
        <w:rPr>
          <w:rFonts w:ascii="Arial" w:hAnsi="Arial" w:cs="Arial"/>
          <w:lang w:val="en-ZA"/>
        </w:rPr>
        <w:t>:</w:t>
      </w:r>
      <w:r w:rsidR="00B37AC8" w:rsidRPr="004E147D">
        <w:rPr>
          <w:rFonts w:ascii="Arial" w:hAnsi="Arial" w:cs="Arial"/>
          <w:lang w:val="en-ZA"/>
        </w:rPr>
        <w:t xml:space="preserve"> publish a list of national security interests, based on crit</w:t>
      </w:r>
      <w:r w:rsidR="007B5A1D" w:rsidRPr="004E147D">
        <w:rPr>
          <w:rFonts w:ascii="Arial" w:hAnsi="Arial" w:cs="Arial"/>
          <w:lang w:val="en-ZA"/>
        </w:rPr>
        <w:t xml:space="preserve">eria set out in the legislation; </w:t>
      </w:r>
      <w:r w:rsidR="00B37AC8" w:rsidRPr="004E147D">
        <w:rPr>
          <w:rFonts w:ascii="Arial" w:hAnsi="Arial" w:cs="Arial"/>
          <w:lang w:val="en-ZA"/>
        </w:rPr>
        <w:t>to constitute a Committee of Members of Cab</w:t>
      </w:r>
      <w:r w:rsidR="007B5A1D" w:rsidRPr="004E147D">
        <w:rPr>
          <w:rFonts w:ascii="Arial" w:hAnsi="Arial" w:cs="Arial"/>
          <w:lang w:val="en-ZA"/>
        </w:rPr>
        <w:t>inet and other public officials</w:t>
      </w:r>
      <w:r w:rsidR="00B37AC8" w:rsidRPr="004E147D">
        <w:rPr>
          <w:rFonts w:ascii="Arial" w:hAnsi="Arial" w:cs="Arial"/>
          <w:lang w:val="en-ZA"/>
        </w:rPr>
        <w:t xml:space="preserve"> to consider acquisitions by foreign-owned firms of local firms or mergers between them, where national security concerns may arise; and prohibit or place conditions on such acquisitions or mergers. </w:t>
      </w:r>
    </w:p>
    <w:p w:rsidR="00B37AC8" w:rsidRPr="004E147D" w:rsidRDefault="00B37AC8" w:rsidP="00FF6C95">
      <w:pPr>
        <w:jc w:val="both"/>
        <w:rPr>
          <w:rFonts w:ascii="Arial" w:hAnsi="Arial" w:cs="Arial"/>
          <w:lang w:val="en-ZA"/>
        </w:rPr>
      </w:pPr>
    </w:p>
    <w:p w:rsidR="008857E3" w:rsidRPr="004E147D" w:rsidRDefault="007B5A1D" w:rsidP="00FF6C95">
      <w:pPr>
        <w:jc w:val="both"/>
        <w:rPr>
          <w:rFonts w:ascii="Arial" w:hAnsi="Arial" w:cs="Arial"/>
          <w:lang w:val="en-ZA"/>
        </w:rPr>
      </w:pPr>
      <w:r w:rsidRPr="004E147D">
        <w:rPr>
          <w:rFonts w:ascii="Arial" w:hAnsi="Arial" w:cs="Arial"/>
          <w:lang w:val="en-ZA"/>
        </w:rPr>
        <w:lastRenderedPageBreak/>
        <w:t>COSATU believes this provision will fill a gap in our legislation as t</w:t>
      </w:r>
      <w:r w:rsidR="00BD1E5B" w:rsidRPr="004E147D">
        <w:rPr>
          <w:rFonts w:ascii="Arial" w:hAnsi="Arial" w:cs="Arial"/>
          <w:lang w:val="en-ZA"/>
        </w:rPr>
        <w:t xml:space="preserve">here is no provision in our merger legislation nor any investment law which provides the legal basis for government to intervene in </w:t>
      </w:r>
      <w:r w:rsidR="00187F4E" w:rsidRPr="004E147D">
        <w:rPr>
          <w:rFonts w:ascii="Arial" w:hAnsi="Arial" w:cs="Arial"/>
          <w:lang w:val="en-ZA"/>
        </w:rPr>
        <w:t xml:space="preserve">mergers with national security implications. </w:t>
      </w:r>
    </w:p>
    <w:p w:rsidR="0057035D" w:rsidRPr="004E147D" w:rsidRDefault="0057035D" w:rsidP="00FF6C95">
      <w:pPr>
        <w:jc w:val="both"/>
        <w:rPr>
          <w:rFonts w:ascii="Arial" w:hAnsi="Arial" w:cs="Arial"/>
          <w:lang w:val="en-ZA"/>
        </w:rPr>
      </w:pPr>
    </w:p>
    <w:p w:rsidR="00835F0C" w:rsidRPr="004E147D" w:rsidRDefault="00781443" w:rsidP="00781443">
      <w:pPr>
        <w:pStyle w:val="Heading1"/>
        <w:rPr>
          <w:lang w:val="en-ZA"/>
        </w:rPr>
      </w:pPr>
      <w:bookmarkStart w:id="16" w:name="_Toc522281058"/>
      <w:r w:rsidRPr="004E147D">
        <w:rPr>
          <w:lang w:val="en-ZA"/>
        </w:rPr>
        <w:t>Elevate employment</w:t>
      </w:r>
      <w:bookmarkEnd w:id="16"/>
    </w:p>
    <w:p w:rsidR="00781443" w:rsidRPr="004E147D" w:rsidRDefault="00781443" w:rsidP="00781443">
      <w:pPr>
        <w:jc w:val="both"/>
        <w:rPr>
          <w:rFonts w:ascii="Arial" w:hAnsi="Arial" w:cs="Arial"/>
          <w:b/>
          <w:bCs/>
          <w:lang w:val="en-ZA"/>
        </w:rPr>
      </w:pPr>
    </w:p>
    <w:p w:rsidR="00781443" w:rsidRPr="004E147D" w:rsidRDefault="00343055" w:rsidP="00781443">
      <w:pPr>
        <w:jc w:val="both"/>
        <w:rPr>
          <w:rFonts w:ascii="Arial" w:hAnsi="Arial" w:cs="Arial"/>
          <w:lang w:val="en-ZA"/>
        </w:rPr>
      </w:pPr>
      <w:r w:rsidRPr="004E147D">
        <w:rPr>
          <w:rFonts w:ascii="Arial" w:hAnsi="Arial" w:cs="Arial"/>
          <w:lang w:val="en-ZA"/>
        </w:rPr>
        <w:t>COSATU</w:t>
      </w:r>
      <w:r w:rsidR="00781443" w:rsidRPr="004E147D">
        <w:rPr>
          <w:rFonts w:ascii="Arial" w:hAnsi="Arial" w:cs="Arial"/>
          <w:lang w:val="en-ZA"/>
        </w:rPr>
        <w:t xml:space="preserve"> believes employment needs to play a more central role in the competition regime. We are concerned that the Commission selectively interprets the Competition Act when it comes to the objective of promoting employment in section 2 of the Act. </w:t>
      </w:r>
    </w:p>
    <w:p w:rsidR="00781443" w:rsidRPr="004E147D" w:rsidRDefault="00781443" w:rsidP="00781443">
      <w:pPr>
        <w:jc w:val="both"/>
        <w:rPr>
          <w:rFonts w:ascii="Arial" w:hAnsi="Arial" w:cs="Arial"/>
          <w:lang w:val="en-ZA"/>
        </w:rPr>
      </w:pPr>
    </w:p>
    <w:p w:rsidR="00781443" w:rsidRPr="004E147D" w:rsidRDefault="00781443" w:rsidP="00781443">
      <w:pPr>
        <w:jc w:val="both"/>
        <w:rPr>
          <w:rFonts w:ascii="Arial" w:hAnsi="Arial" w:cs="Arial"/>
          <w:lang w:val="en-ZA"/>
        </w:rPr>
      </w:pPr>
      <w:r w:rsidRPr="004E147D">
        <w:rPr>
          <w:rFonts w:ascii="Arial" w:hAnsi="Arial" w:cs="Arial"/>
          <w:lang w:val="en-ZA"/>
        </w:rPr>
        <w:t xml:space="preserve">This concern is reflected, for instance, in the general failure to attach employment and social and economic welfare promoting conditions to the approval of mergers and the lack of monitoring and enforcement of non-compliance with such conditions. </w:t>
      </w:r>
    </w:p>
    <w:p w:rsidR="00781443" w:rsidRPr="004E147D" w:rsidRDefault="00781443" w:rsidP="00781443">
      <w:pPr>
        <w:jc w:val="both"/>
        <w:rPr>
          <w:rFonts w:ascii="Arial" w:hAnsi="Arial" w:cs="Arial"/>
          <w:lang w:val="en-ZA"/>
        </w:rPr>
      </w:pPr>
    </w:p>
    <w:p w:rsidR="00781443" w:rsidRPr="004E147D" w:rsidRDefault="00781443" w:rsidP="00781443">
      <w:pPr>
        <w:jc w:val="both"/>
        <w:rPr>
          <w:rFonts w:ascii="Arial" w:hAnsi="Arial" w:cs="Arial"/>
          <w:lang w:val="en-ZA"/>
        </w:rPr>
      </w:pPr>
      <w:r w:rsidRPr="004E147D">
        <w:rPr>
          <w:rFonts w:ascii="Arial" w:hAnsi="Arial" w:cs="Arial"/>
          <w:lang w:val="en-ZA"/>
        </w:rPr>
        <w:t xml:space="preserve">Over the last few years, we have seen this situation improving with the competition authorities, </w:t>
      </w:r>
      <w:r w:rsidR="00F84833" w:rsidRPr="004E147D">
        <w:rPr>
          <w:rFonts w:ascii="Arial" w:hAnsi="Arial" w:cs="Arial"/>
          <w:lang w:val="en-ZA"/>
        </w:rPr>
        <w:t>including due to the intervention</w:t>
      </w:r>
      <w:r w:rsidR="007861D3" w:rsidRPr="004E147D">
        <w:rPr>
          <w:rFonts w:ascii="Arial" w:hAnsi="Arial" w:cs="Arial"/>
          <w:lang w:val="en-ZA"/>
        </w:rPr>
        <w:t xml:space="preserve"> in certain mergers by </w:t>
      </w:r>
      <w:r w:rsidRPr="004E147D">
        <w:rPr>
          <w:rFonts w:ascii="Arial" w:hAnsi="Arial" w:cs="Arial"/>
          <w:lang w:val="en-ZA"/>
        </w:rPr>
        <w:t>the Minister</w:t>
      </w:r>
      <w:r w:rsidR="00343055" w:rsidRPr="004E147D">
        <w:rPr>
          <w:rFonts w:ascii="Arial" w:hAnsi="Arial" w:cs="Arial"/>
          <w:lang w:val="en-ZA"/>
        </w:rPr>
        <w:t xml:space="preserve"> of Economic Development</w:t>
      </w:r>
      <w:r w:rsidRPr="004E147D">
        <w:rPr>
          <w:rFonts w:ascii="Arial" w:hAnsi="Arial" w:cs="Arial"/>
          <w:lang w:val="en-ZA"/>
        </w:rPr>
        <w:t xml:space="preserve">, placing more emphasis on employment but we need to continue further on this path. </w:t>
      </w:r>
    </w:p>
    <w:p w:rsidR="00781443" w:rsidRPr="004E147D" w:rsidRDefault="00781443" w:rsidP="00781443">
      <w:pPr>
        <w:jc w:val="both"/>
        <w:rPr>
          <w:rFonts w:ascii="Arial" w:hAnsi="Arial" w:cs="Arial"/>
          <w:lang w:val="en-ZA"/>
        </w:rPr>
      </w:pPr>
    </w:p>
    <w:p w:rsidR="00781443" w:rsidRPr="004E147D" w:rsidRDefault="008A1971" w:rsidP="00781443">
      <w:pPr>
        <w:jc w:val="both"/>
        <w:rPr>
          <w:rFonts w:ascii="Arial" w:hAnsi="Arial" w:cs="Arial"/>
          <w:lang w:val="en-ZA"/>
        </w:rPr>
      </w:pPr>
      <w:r w:rsidRPr="004E147D">
        <w:rPr>
          <w:rFonts w:ascii="Arial" w:hAnsi="Arial" w:cs="Arial"/>
          <w:lang w:val="en-ZA"/>
        </w:rPr>
        <w:t>The</w:t>
      </w:r>
      <w:r w:rsidR="00781443" w:rsidRPr="004E147D">
        <w:rPr>
          <w:rFonts w:ascii="Arial" w:hAnsi="Arial" w:cs="Arial"/>
          <w:lang w:val="en-ZA"/>
        </w:rPr>
        <w:t xml:space="preserve"> Bill helps</w:t>
      </w:r>
      <w:r w:rsidR="007861D3" w:rsidRPr="004E147D">
        <w:rPr>
          <w:rFonts w:ascii="Arial" w:hAnsi="Arial" w:cs="Arial"/>
          <w:lang w:val="en-ZA"/>
        </w:rPr>
        <w:t xml:space="preserve"> to further emphasise employment</w:t>
      </w:r>
      <w:r w:rsidR="00781443" w:rsidRPr="004E147D">
        <w:rPr>
          <w:rFonts w:ascii="Arial" w:hAnsi="Arial" w:cs="Arial"/>
          <w:lang w:val="en-ZA"/>
        </w:rPr>
        <w:t>.</w:t>
      </w:r>
    </w:p>
    <w:p w:rsidR="00781443" w:rsidRPr="004E147D" w:rsidRDefault="00781443" w:rsidP="00781443">
      <w:pPr>
        <w:jc w:val="both"/>
        <w:rPr>
          <w:rFonts w:ascii="Arial" w:hAnsi="Arial" w:cs="Arial"/>
          <w:lang w:val="en-ZA"/>
        </w:rPr>
      </w:pPr>
    </w:p>
    <w:p w:rsidR="00781443" w:rsidRPr="004E147D" w:rsidRDefault="007861D3" w:rsidP="00781443">
      <w:pPr>
        <w:jc w:val="both"/>
        <w:rPr>
          <w:rFonts w:ascii="Arial" w:hAnsi="Arial" w:cs="Arial"/>
          <w:lang w:val="en-ZA"/>
        </w:rPr>
      </w:pPr>
      <w:r w:rsidRPr="004E147D">
        <w:rPr>
          <w:rFonts w:ascii="Arial" w:hAnsi="Arial" w:cs="Arial"/>
          <w:lang w:val="en-ZA"/>
        </w:rPr>
        <w:t xml:space="preserve">For instance, COSATU </w:t>
      </w:r>
      <w:r w:rsidR="00781443" w:rsidRPr="004E147D">
        <w:rPr>
          <w:rFonts w:ascii="Arial" w:hAnsi="Arial" w:cs="Arial"/>
          <w:lang w:val="en-ZA"/>
        </w:rPr>
        <w:t>support</w:t>
      </w:r>
      <w:r w:rsidRPr="004E147D">
        <w:rPr>
          <w:rFonts w:ascii="Arial" w:hAnsi="Arial" w:cs="Arial"/>
          <w:lang w:val="en-ZA"/>
        </w:rPr>
        <w:t>s</w:t>
      </w:r>
      <w:r w:rsidR="00781443" w:rsidRPr="004E147D">
        <w:rPr>
          <w:rFonts w:ascii="Arial" w:hAnsi="Arial" w:cs="Arial"/>
          <w:lang w:val="en-ZA"/>
        </w:rPr>
        <w:t xml:space="preserve"> the inclusion of employment as a criteria in market inquiries as is contained in </w:t>
      </w:r>
      <w:r w:rsidR="00F84833" w:rsidRPr="004E147D">
        <w:rPr>
          <w:rFonts w:ascii="Arial" w:hAnsi="Arial" w:cs="Arial"/>
          <w:lang w:val="en-ZA"/>
        </w:rPr>
        <w:t>section 43B in the Bill</w:t>
      </w:r>
      <w:r w:rsidR="00781443" w:rsidRPr="004E147D">
        <w:rPr>
          <w:rFonts w:ascii="Arial" w:hAnsi="Arial" w:cs="Arial"/>
          <w:lang w:val="en-ZA"/>
        </w:rPr>
        <w:t xml:space="preserve">. </w:t>
      </w:r>
    </w:p>
    <w:p w:rsidR="00781443" w:rsidRPr="004E147D" w:rsidRDefault="00781443" w:rsidP="00781443">
      <w:pPr>
        <w:jc w:val="both"/>
        <w:rPr>
          <w:rFonts w:ascii="Arial" w:hAnsi="Arial" w:cs="Arial"/>
          <w:lang w:val="en-ZA"/>
        </w:rPr>
      </w:pPr>
    </w:p>
    <w:p w:rsidR="00781443" w:rsidRPr="004E147D" w:rsidRDefault="007861D3" w:rsidP="00781443">
      <w:pPr>
        <w:jc w:val="both"/>
        <w:rPr>
          <w:rFonts w:ascii="Arial" w:hAnsi="Arial" w:cs="Arial"/>
          <w:lang w:val="en-ZA"/>
        </w:rPr>
      </w:pPr>
      <w:r w:rsidRPr="004E147D">
        <w:rPr>
          <w:rFonts w:ascii="Arial" w:hAnsi="Arial" w:cs="Arial"/>
          <w:lang w:val="en-ZA"/>
        </w:rPr>
        <w:t>At Nedlac, Organised Labour made further pr</w:t>
      </w:r>
      <w:r w:rsidR="00EB599F" w:rsidRPr="004E147D">
        <w:rPr>
          <w:rFonts w:ascii="Arial" w:hAnsi="Arial" w:cs="Arial"/>
          <w:lang w:val="en-ZA"/>
        </w:rPr>
        <w:t>oposals to</w:t>
      </w:r>
      <w:r w:rsidR="00781443" w:rsidRPr="004E147D">
        <w:rPr>
          <w:rFonts w:ascii="Arial" w:hAnsi="Arial" w:cs="Arial"/>
          <w:lang w:val="en-ZA"/>
        </w:rPr>
        <w:t xml:space="preserve"> elevate employment in the competition regime.</w:t>
      </w:r>
    </w:p>
    <w:p w:rsidR="00EB599F" w:rsidRPr="004E147D" w:rsidRDefault="00EB599F" w:rsidP="00EB599F">
      <w:pPr>
        <w:jc w:val="both"/>
        <w:rPr>
          <w:rFonts w:ascii="Arial" w:hAnsi="Arial" w:cs="Arial"/>
          <w:lang w:val="en-ZA"/>
        </w:rPr>
      </w:pPr>
    </w:p>
    <w:p w:rsidR="00CE71E0" w:rsidRPr="004E147D" w:rsidRDefault="00EB599F" w:rsidP="00EB599F">
      <w:pPr>
        <w:jc w:val="both"/>
        <w:rPr>
          <w:rFonts w:ascii="Arial" w:hAnsi="Arial" w:cs="Arial"/>
          <w:lang w:val="en-ZA"/>
        </w:rPr>
      </w:pPr>
      <w:r w:rsidRPr="004E147D">
        <w:rPr>
          <w:rFonts w:ascii="Arial" w:hAnsi="Arial" w:cs="Arial"/>
          <w:lang w:val="en-ZA"/>
        </w:rPr>
        <w:t>As a result, the merger provisions in section 12A(1) was refined to make it explicit that public interest matters</w:t>
      </w:r>
      <w:r w:rsidR="00CE71E0" w:rsidRPr="004E147D">
        <w:rPr>
          <w:rFonts w:ascii="Arial" w:hAnsi="Arial" w:cs="Arial"/>
          <w:lang w:val="en-ZA"/>
        </w:rPr>
        <w:t>, including employment,</w:t>
      </w:r>
      <w:r w:rsidRPr="004E147D">
        <w:rPr>
          <w:rFonts w:ascii="Arial" w:hAnsi="Arial" w:cs="Arial"/>
          <w:lang w:val="en-ZA"/>
        </w:rPr>
        <w:t xml:space="preserve"> need to be considered in their own right during merger proceedings</w:t>
      </w:r>
      <w:r w:rsidR="00CE71E0" w:rsidRPr="004E147D">
        <w:rPr>
          <w:rFonts w:ascii="Arial" w:hAnsi="Arial" w:cs="Arial"/>
          <w:lang w:val="en-ZA"/>
        </w:rPr>
        <w:t>.</w:t>
      </w:r>
    </w:p>
    <w:p w:rsidR="00CE71E0" w:rsidRPr="004E147D" w:rsidRDefault="00CE71E0" w:rsidP="00EB599F">
      <w:pPr>
        <w:jc w:val="both"/>
        <w:rPr>
          <w:rFonts w:ascii="Arial" w:hAnsi="Arial" w:cs="Arial"/>
          <w:lang w:val="en-ZA"/>
        </w:rPr>
      </w:pPr>
    </w:p>
    <w:p w:rsidR="00CE71E0" w:rsidRPr="004E147D" w:rsidRDefault="00CE71E0" w:rsidP="00EB599F">
      <w:pPr>
        <w:jc w:val="both"/>
        <w:rPr>
          <w:rFonts w:ascii="Arial" w:hAnsi="Arial" w:cs="Arial"/>
          <w:lang w:val="en-ZA"/>
        </w:rPr>
      </w:pPr>
      <w:r w:rsidRPr="004E147D">
        <w:rPr>
          <w:rFonts w:ascii="Arial" w:hAnsi="Arial" w:cs="Arial"/>
          <w:lang w:val="en-ZA"/>
        </w:rPr>
        <w:t>In addition, as mentioned in paragraph 5 above, section 12A(3) has been amended with the introduction of an additional test to public interest criteria applied to mergers, namely the extent to which a merger will promote greater ownership, including workers employed at the firms concerned.</w:t>
      </w:r>
    </w:p>
    <w:p w:rsidR="00781443" w:rsidRPr="004E147D" w:rsidRDefault="00781443" w:rsidP="00FF6C95">
      <w:pPr>
        <w:jc w:val="both"/>
        <w:rPr>
          <w:rFonts w:ascii="Arial" w:hAnsi="Arial" w:cs="Arial"/>
          <w:lang w:val="en-ZA"/>
        </w:rPr>
      </w:pPr>
    </w:p>
    <w:p w:rsidR="00835F0C" w:rsidRPr="004E147D" w:rsidRDefault="00314529" w:rsidP="00314529">
      <w:pPr>
        <w:pStyle w:val="Heading1"/>
        <w:rPr>
          <w:lang w:val="en-ZA"/>
        </w:rPr>
      </w:pPr>
      <w:bookmarkStart w:id="17" w:name="_Toc522281059"/>
      <w:r w:rsidRPr="004E147D">
        <w:rPr>
          <w:lang w:val="en-ZA"/>
        </w:rPr>
        <w:t>Fines and penalties</w:t>
      </w:r>
      <w:bookmarkEnd w:id="17"/>
    </w:p>
    <w:p w:rsidR="00314529" w:rsidRPr="004E147D" w:rsidRDefault="00314529" w:rsidP="00314529">
      <w:pPr>
        <w:jc w:val="both"/>
        <w:rPr>
          <w:rFonts w:ascii="Arial" w:hAnsi="Arial" w:cs="Arial"/>
          <w:b/>
          <w:bCs/>
          <w:lang w:val="en-ZA"/>
        </w:rPr>
      </w:pPr>
    </w:p>
    <w:p w:rsidR="00314529" w:rsidRPr="004E147D" w:rsidRDefault="00C35476" w:rsidP="00314529">
      <w:pPr>
        <w:jc w:val="both"/>
        <w:rPr>
          <w:rFonts w:ascii="Arial" w:hAnsi="Arial" w:cs="Arial"/>
          <w:lang w:val="en-ZA"/>
        </w:rPr>
      </w:pPr>
      <w:r w:rsidRPr="004E147D">
        <w:rPr>
          <w:rFonts w:ascii="Arial" w:hAnsi="Arial" w:cs="Arial"/>
          <w:lang w:val="en-ZA"/>
        </w:rPr>
        <w:t>During the Nedlac deliberations</w:t>
      </w:r>
      <w:r w:rsidR="00314529" w:rsidRPr="004E147D">
        <w:rPr>
          <w:rFonts w:ascii="Arial" w:hAnsi="Arial" w:cs="Arial"/>
          <w:lang w:val="en-ZA"/>
        </w:rPr>
        <w:t xml:space="preserve">, Organised Labour </w:t>
      </w:r>
      <w:r w:rsidRPr="004E147D">
        <w:rPr>
          <w:rFonts w:ascii="Arial" w:hAnsi="Arial" w:cs="Arial"/>
          <w:lang w:val="en-ZA"/>
        </w:rPr>
        <w:t xml:space="preserve">made submission that </w:t>
      </w:r>
      <w:r w:rsidR="00314529" w:rsidRPr="004E147D">
        <w:rPr>
          <w:rFonts w:ascii="Arial" w:hAnsi="Arial" w:cs="Arial"/>
          <w:lang w:val="en-ZA"/>
        </w:rPr>
        <w:t xml:space="preserve">the penalty regime in the Act </w:t>
      </w:r>
      <w:r w:rsidRPr="004E147D">
        <w:rPr>
          <w:rFonts w:ascii="Arial" w:hAnsi="Arial" w:cs="Arial"/>
          <w:lang w:val="en-ZA"/>
        </w:rPr>
        <w:t xml:space="preserve">should be strengthened </w:t>
      </w:r>
      <w:r w:rsidR="00314529" w:rsidRPr="004E147D">
        <w:rPr>
          <w:rFonts w:ascii="Arial" w:hAnsi="Arial" w:cs="Arial"/>
          <w:lang w:val="en-ZA"/>
        </w:rPr>
        <w:t>considerably.</w:t>
      </w:r>
    </w:p>
    <w:p w:rsidR="00314529" w:rsidRPr="004E147D" w:rsidRDefault="00314529" w:rsidP="00314529">
      <w:pPr>
        <w:jc w:val="both"/>
        <w:rPr>
          <w:rFonts w:ascii="Arial" w:hAnsi="Arial" w:cs="Arial"/>
          <w:lang w:val="en-ZA"/>
        </w:rPr>
      </w:pPr>
    </w:p>
    <w:p w:rsidR="00314529" w:rsidRPr="004E147D" w:rsidRDefault="00C35476" w:rsidP="00314529">
      <w:pPr>
        <w:jc w:val="both"/>
        <w:rPr>
          <w:rFonts w:ascii="Arial" w:hAnsi="Arial" w:cs="Arial"/>
          <w:lang w:val="en-ZA"/>
        </w:rPr>
      </w:pPr>
      <w:r w:rsidRPr="004E147D">
        <w:rPr>
          <w:rFonts w:ascii="Arial" w:hAnsi="Arial" w:cs="Arial"/>
          <w:lang w:val="en-ZA"/>
        </w:rPr>
        <w:t xml:space="preserve">COSATU and the other union federations argued </w:t>
      </w:r>
      <w:r w:rsidR="00C31E9B" w:rsidRPr="004E147D">
        <w:rPr>
          <w:rFonts w:ascii="Arial" w:hAnsi="Arial" w:cs="Arial"/>
          <w:lang w:val="en-ZA"/>
        </w:rPr>
        <w:t xml:space="preserve">that this is necessary </w:t>
      </w:r>
      <w:r w:rsidR="00314529" w:rsidRPr="004E147D">
        <w:rPr>
          <w:rFonts w:ascii="Arial" w:hAnsi="Arial" w:cs="Arial"/>
          <w:lang w:val="en-ZA"/>
        </w:rPr>
        <w:t xml:space="preserve">as the competition authorities continue to uncover collusion and cartels. Clearly, the </w:t>
      </w:r>
      <w:r w:rsidR="00314529" w:rsidRPr="004E147D">
        <w:rPr>
          <w:rFonts w:ascii="Arial" w:hAnsi="Arial" w:cs="Arial"/>
          <w:lang w:val="en-ZA"/>
        </w:rPr>
        <w:lastRenderedPageBreak/>
        <w:t>current penalty regime is not strong enough</w:t>
      </w:r>
      <w:r w:rsidR="000D713F" w:rsidRPr="004E147D">
        <w:rPr>
          <w:rFonts w:ascii="Arial" w:hAnsi="Arial" w:cs="Arial"/>
          <w:lang w:val="en-ZA"/>
        </w:rPr>
        <w:t xml:space="preserve"> and does not act as a sufficient deterrent</w:t>
      </w:r>
      <w:r w:rsidR="00314529" w:rsidRPr="004E147D">
        <w:rPr>
          <w:rFonts w:ascii="Arial" w:hAnsi="Arial" w:cs="Arial"/>
          <w:lang w:val="en-ZA"/>
        </w:rPr>
        <w:t xml:space="preserve">. </w:t>
      </w:r>
    </w:p>
    <w:p w:rsidR="00314529" w:rsidRPr="004E147D" w:rsidRDefault="00314529" w:rsidP="00314529">
      <w:pPr>
        <w:jc w:val="both"/>
        <w:rPr>
          <w:rFonts w:ascii="Arial" w:hAnsi="Arial" w:cs="Arial"/>
          <w:lang w:val="en-ZA"/>
        </w:rPr>
      </w:pPr>
    </w:p>
    <w:p w:rsidR="00314529" w:rsidRPr="004E147D" w:rsidRDefault="00314529" w:rsidP="00314529">
      <w:pPr>
        <w:jc w:val="both"/>
        <w:rPr>
          <w:rFonts w:ascii="Arial" w:hAnsi="Arial" w:cs="Arial"/>
          <w:lang w:val="en-ZA"/>
        </w:rPr>
      </w:pPr>
      <w:r w:rsidRPr="004E147D">
        <w:rPr>
          <w:rFonts w:ascii="Arial" w:hAnsi="Arial" w:cs="Arial"/>
          <w:lang w:val="en-ZA"/>
        </w:rPr>
        <w:t>Our proposals include</w:t>
      </w:r>
      <w:r w:rsidR="00C31E9B" w:rsidRPr="004E147D">
        <w:rPr>
          <w:rFonts w:ascii="Arial" w:hAnsi="Arial" w:cs="Arial"/>
          <w:lang w:val="en-ZA"/>
        </w:rPr>
        <w:t>d</w:t>
      </w:r>
      <w:r w:rsidRPr="004E147D">
        <w:rPr>
          <w:rFonts w:ascii="Arial" w:hAnsi="Arial" w:cs="Arial"/>
          <w:lang w:val="en-ZA"/>
        </w:rPr>
        <w:t xml:space="preserve"> </w:t>
      </w:r>
    </w:p>
    <w:p w:rsidR="00314529" w:rsidRPr="004E147D" w:rsidRDefault="00C31E9B" w:rsidP="00314529">
      <w:pPr>
        <w:numPr>
          <w:ilvl w:val="0"/>
          <w:numId w:val="24"/>
        </w:numPr>
        <w:jc w:val="both"/>
        <w:rPr>
          <w:rFonts w:ascii="Arial" w:hAnsi="Arial" w:cs="Arial"/>
          <w:lang w:val="en-ZA"/>
        </w:rPr>
      </w:pPr>
      <w:r w:rsidRPr="004E147D">
        <w:rPr>
          <w:rFonts w:ascii="Arial" w:hAnsi="Arial" w:cs="Arial"/>
          <w:lang w:val="en-ZA"/>
        </w:rPr>
        <w:t xml:space="preserve">increasing </w:t>
      </w:r>
      <w:r w:rsidR="00314529" w:rsidRPr="004E147D">
        <w:rPr>
          <w:rFonts w:ascii="Arial" w:hAnsi="Arial" w:cs="Arial"/>
          <w:lang w:val="en-ZA"/>
        </w:rPr>
        <w:t xml:space="preserve">the fines for collusion and abuse of dominance, including </w:t>
      </w:r>
    </w:p>
    <w:p w:rsidR="00314529" w:rsidRPr="004E147D" w:rsidRDefault="00314529" w:rsidP="00314529">
      <w:pPr>
        <w:numPr>
          <w:ilvl w:val="1"/>
          <w:numId w:val="24"/>
        </w:numPr>
        <w:jc w:val="both"/>
        <w:rPr>
          <w:rFonts w:ascii="Arial" w:hAnsi="Arial" w:cs="Arial"/>
          <w:lang w:val="en-ZA"/>
        </w:rPr>
      </w:pPr>
      <w:r w:rsidRPr="004E147D">
        <w:rPr>
          <w:rFonts w:ascii="Arial" w:hAnsi="Arial" w:cs="Arial"/>
          <w:lang w:val="en-ZA"/>
        </w:rPr>
        <w:t xml:space="preserve">penalties for cartels to be </w:t>
      </w:r>
      <w:r w:rsidR="004E6643" w:rsidRPr="004E147D">
        <w:rPr>
          <w:rFonts w:ascii="Arial" w:hAnsi="Arial" w:cs="Arial"/>
          <w:lang w:val="en-ZA"/>
        </w:rPr>
        <w:t xml:space="preserve">extended to group and holding companies of convicted firms and </w:t>
      </w:r>
      <w:r w:rsidRPr="004E147D">
        <w:rPr>
          <w:rFonts w:ascii="Arial" w:hAnsi="Arial" w:cs="Arial"/>
          <w:lang w:val="en-ZA"/>
        </w:rPr>
        <w:t xml:space="preserve">calculated automatically as a percentage of an entire </w:t>
      </w:r>
      <w:r w:rsidR="004E6643" w:rsidRPr="004E147D">
        <w:rPr>
          <w:rFonts w:ascii="Arial" w:hAnsi="Arial" w:cs="Arial"/>
          <w:lang w:val="en-ZA"/>
        </w:rPr>
        <w:t>group’s</w:t>
      </w:r>
      <w:r w:rsidRPr="004E147D">
        <w:rPr>
          <w:rFonts w:ascii="Arial" w:hAnsi="Arial" w:cs="Arial"/>
          <w:lang w:val="en-ZA"/>
        </w:rPr>
        <w:t xml:space="preserve"> turnover</w:t>
      </w:r>
      <w:r w:rsidR="000D713F" w:rsidRPr="004E147D">
        <w:rPr>
          <w:rFonts w:ascii="Arial" w:hAnsi="Arial" w:cs="Arial"/>
          <w:lang w:val="en-ZA"/>
        </w:rPr>
        <w:t>, in certain instances</w:t>
      </w:r>
    </w:p>
    <w:p w:rsidR="00C31E9B" w:rsidRPr="004E147D" w:rsidRDefault="00314529" w:rsidP="00314529">
      <w:pPr>
        <w:numPr>
          <w:ilvl w:val="1"/>
          <w:numId w:val="24"/>
        </w:numPr>
        <w:jc w:val="both"/>
        <w:rPr>
          <w:rFonts w:ascii="Arial" w:hAnsi="Arial" w:cs="Arial"/>
          <w:lang w:val="en-ZA"/>
        </w:rPr>
      </w:pPr>
      <w:r w:rsidRPr="004E147D">
        <w:rPr>
          <w:rFonts w:ascii="Arial" w:hAnsi="Arial" w:cs="Arial"/>
          <w:lang w:val="en-ZA"/>
        </w:rPr>
        <w:t>the penalty where a company is found guilty of collusion a second time</w:t>
      </w:r>
    </w:p>
    <w:p w:rsidR="00314529" w:rsidRPr="004E147D" w:rsidRDefault="00C31E9B" w:rsidP="0039673E">
      <w:pPr>
        <w:numPr>
          <w:ilvl w:val="0"/>
          <w:numId w:val="24"/>
        </w:numPr>
        <w:jc w:val="both"/>
        <w:rPr>
          <w:rFonts w:ascii="Arial" w:hAnsi="Arial" w:cs="Arial"/>
          <w:lang w:val="en-ZA"/>
        </w:rPr>
      </w:pPr>
      <w:r w:rsidRPr="004E147D">
        <w:rPr>
          <w:rFonts w:ascii="Arial" w:hAnsi="Arial" w:cs="Arial"/>
          <w:lang w:val="en-ZA"/>
        </w:rPr>
        <w:t xml:space="preserve">removing </w:t>
      </w:r>
      <w:r w:rsidR="00314529" w:rsidRPr="004E147D">
        <w:rPr>
          <w:rFonts w:ascii="Arial" w:hAnsi="Arial" w:cs="Arial"/>
          <w:lang w:val="en-ZA"/>
        </w:rPr>
        <w:t>the</w:t>
      </w:r>
      <w:r w:rsidR="004B1148" w:rsidRPr="004E147D">
        <w:rPr>
          <w:rFonts w:ascii="Arial" w:hAnsi="Arial" w:cs="Arial"/>
          <w:lang w:val="en-ZA"/>
        </w:rPr>
        <w:t xml:space="preserve"> so-called </w:t>
      </w:r>
      <w:r w:rsidR="00314529" w:rsidRPr="004E147D">
        <w:rPr>
          <w:rFonts w:ascii="Arial" w:hAnsi="Arial" w:cs="Arial"/>
          <w:lang w:val="en-ZA"/>
        </w:rPr>
        <w:t>“yellow card” system, where a first offence did not carry the full penalty.</w:t>
      </w:r>
      <w:r w:rsidR="004B1148" w:rsidRPr="004E147D">
        <w:rPr>
          <w:rFonts w:ascii="Arial" w:hAnsi="Arial" w:cs="Arial"/>
          <w:lang w:val="en-ZA"/>
        </w:rPr>
        <w:t xml:space="preserve"> This system is not found in other significant competition regimes internationally</w:t>
      </w:r>
    </w:p>
    <w:p w:rsidR="00314529" w:rsidRPr="004E147D" w:rsidRDefault="00314529" w:rsidP="00314529">
      <w:pPr>
        <w:jc w:val="both"/>
        <w:rPr>
          <w:rFonts w:ascii="Arial" w:hAnsi="Arial" w:cs="Arial"/>
          <w:lang w:val="en-ZA"/>
        </w:rPr>
      </w:pPr>
    </w:p>
    <w:p w:rsidR="004E6643" w:rsidRDefault="004B1148" w:rsidP="004E6643">
      <w:pPr>
        <w:jc w:val="both"/>
        <w:rPr>
          <w:rFonts w:ascii="Arial" w:hAnsi="Arial" w:cs="Arial"/>
          <w:lang w:val="en-ZA"/>
        </w:rPr>
      </w:pPr>
      <w:r w:rsidRPr="004E147D">
        <w:rPr>
          <w:rFonts w:ascii="Arial" w:hAnsi="Arial" w:cs="Arial"/>
          <w:lang w:val="en-ZA"/>
        </w:rPr>
        <w:t xml:space="preserve">Business initially favoured the retention of the yellow card provision, </w:t>
      </w:r>
      <w:r w:rsidR="00501E19" w:rsidRPr="004E147D">
        <w:rPr>
          <w:rFonts w:ascii="Arial" w:hAnsi="Arial" w:cs="Arial"/>
          <w:lang w:val="en-ZA"/>
        </w:rPr>
        <w:t xml:space="preserve">but following </w:t>
      </w:r>
      <w:r w:rsidRPr="004E147D">
        <w:rPr>
          <w:rFonts w:ascii="Arial" w:hAnsi="Arial" w:cs="Arial"/>
          <w:lang w:val="en-ZA"/>
        </w:rPr>
        <w:t xml:space="preserve">the deliberations at Nedlac, </w:t>
      </w:r>
      <w:r w:rsidR="004E6643" w:rsidRPr="004E147D">
        <w:rPr>
          <w:rFonts w:ascii="Arial" w:hAnsi="Arial" w:cs="Arial"/>
          <w:lang w:val="en-ZA"/>
        </w:rPr>
        <w:t>it proposed that, if the yellow card provision was to be removed, there should be clearer guidelines from the Commission as to what may constitute a contravention of the Act, and that to the extent a respondent firm has not been found in contravention of the Act or if the activity was not covered by guidelines, the Tribunal should consider this in their determination of the appropriate penalty.</w:t>
      </w:r>
    </w:p>
    <w:p w:rsidR="006F24D1" w:rsidRDefault="006F24D1" w:rsidP="004E6643">
      <w:pPr>
        <w:jc w:val="both"/>
        <w:rPr>
          <w:rFonts w:ascii="Arial" w:hAnsi="Arial" w:cs="Arial"/>
          <w:lang w:val="en-ZA"/>
        </w:rPr>
      </w:pPr>
    </w:p>
    <w:p w:rsidR="00025AB9" w:rsidRDefault="006F24D1" w:rsidP="00025AB9">
      <w:pPr>
        <w:jc w:val="both"/>
        <w:rPr>
          <w:rFonts w:ascii="Arial" w:hAnsi="Arial" w:cs="Arial"/>
          <w:lang w:val="en-ZA"/>
        </w:rPr>
      </w:pPr>
      <w:r>
        <w:rPr>
          <w:rFonts w:ascii="Arial" w:hAnsi="Arial" w:cs="Arial"/>
          <w:lang w:val="en-ZA"/>
        </w:rPr>
        <w:t xml:space="preserve">COSATU supports the removal of the yellow card provision, as it means that companies have to be found guilty twice of certain </w:t>
      </w:r>
      <w:r w:rsidR="00025AB9">
        <w:rPr>
          <w:rFonts w:ascii="Arial" w:hAnsi="Arial" w:cs="Arial"/>
          <w:lang w:val="en-ZA"/>
        </w:rPr>
        <w:t xml:space="preserve">prohibited practices (those not listed in the Act) </w:t>
      </w:r>
      <w:r>
        <w:rPr>
          <w:rFonts w:ascii="Arial" w:hAnsi="Arial" w:cs="Arial"/>
          <w:lang w:val="en-ZA"/>
        </w:rPr>
        <w:t xml:space="preserve">before they are penalised. Our understanding is that this is not a common provision in other major jurisdictions. </w:t>
      </w:r>
    </w:p>
    <w:p w:rsidR="00025AB9" w:rsidRDefault="00025AB9" w:rsidP="00025AB9">
      <w:pPr>
        <w:jc w:val="both"/>
        <w:rPr>
          <w:rFonts w:ascii="Arial" w:hAnsi="Arial" w:cs="Arial"/>
          <w:lang w:val="en-ZA"/>
        </w:rPr>
      </w:pPr>
    </w:p>
    <w:p w:rsidR="00025AB9" w:rsidRDefault="00025AB9" w:rsidP="00025AB9">
      <w:pPr>
        <w:jc w:val="both"/>
        <w:rPr>
          <w:rFonts w:ascii="Arial" w:hAnsi="Arial" w:cs="Arial"/>
        </w:rPr>
      </w:pPr>
      <w:r w:rsidRPr="006F24D1">
        <w:rPr>
          <w:rFonts w:ascii="Arial" w:hAnsi="Arial" w:cs="Arial"/>
        </w:rPr>
        <w:t>The implication</w:t>
      </w:r>
      <w:r>
        <w:rPr>
          <w:rFonts w:ascii="Arial" w:hAnsi="Arial" w:cs="Arial"/>
        </w:rPr>
        <w:t xml:space="preserve"> of the yellow card provision is that the Competition Commission do investigations which take </w:t>
      </w:r>
      <w:r w:rsidRPr="006F24D1">
        <w:rPr>
          <w:rFonts w:ascii="Arial" w:hAnsi="Arial" w:cs="Arial"/>
        </w:rPr>
        <w:t xml:space="preserve">time and resources </w:t>
      </w:r>
      <w:r>
        <w:rPr>
          <w:rFonts w:ascii="Arial" w:hAnsi="Arial" w:cs="Arial"/>
        </w:rPr>
        <w:t>and then</w:t>
      </w:r>
      <w:r w:rsidR="00873ED9">
        <w:rPr>
          <w:rFonts w:ascii="Arial" w:hAnsi="Arial" w:cs="Arial"/>
        </w:rPr>
        <w:t>, when</w:t>
      </w:r>
      <w:r>
        <w:rPr>
          <w:rFonts w:ascii="Arial" w:hAnsi="Arial" w:cs="Arial"/>
        </w:rPr>
        <w:t xml:space="preserve"> a </w:t>
      </w:r>
      <w:r w:rsidRPr="006F24D1">
        <w:rPr>
          <w:rFonts w:ascii="Arial" w:hAnsi="Arial" w:cs="Arial"/>
        </w:rPr>
        <w:t xml:space="preserve">firm </w:t>
      </w:r>
      <w:r>
        <w:rPr>
          <w:rFonts w:ascii="Arial" w:hAnsi="Arial" w:cs="Arial"/>
        </w:rPr>
        <w:t xml:space="preserve">is found </w:t>
      </w:r>
      <w:r w:rsidR="00873ED9">
        <w:rPr>
          <w:rFonts w:ascii="Arial" w:hAnsi="Arial" w:cs="Arial"/>
        </w:rPr>
        <w:t xml:space="preserve">guilty, there is no </w:t>
      </w:r>
      <w:r w:rsidRPr="006F24D1">
        <w:rPr>
          <w:rFonts w:ascii="Arial" w:hAnsi="Arial" w:cs="Arial"/>
        </w:rPr>
        <w:t xml:space="preserve">right to impose a penalty. As a result many </w:t>
      </w:r>
      <w:r w:rsidR="00873ED9">
        <w:rPr>
          <w:rFonts w:ascii="Arial" w:hAnsi="Arial" w:cs="Arial"/>
        </w:rPr>
        <w:t xml:space="preserve">prohibited practices </w:t>
      </w:r>
      <w:r w:rsidRPr="006F24D1">
        <w:rPr>
          <w:rFonts w:ascii="Arial" w:hAnsi="Arial" w:cs="Arial"/>
        </w:rPr>
        <w:t>go unpunished.</w:t>
      </w:r>
    </w:p>
    <w:p w:rsidR="00873ED9" w:rsidRPr="006F24D1" w:rsidRDefault="00873ED9" w:rsidP="00025AB9">
      <w:pPr>
        <w:jc w:val="both"/>
        <w:rPr>
          <w:rFonts w:ascii="Arial" w:hAnsi="Arial" w:cs="Arial"/>
        </w:rPr>
      </w:pPr>
    </w:p>
    <w:p w:rsidR="004E6643" w:rsidRPr="004E147D" w:rsidRDefault="006F24D1" w:rsidP="004E6643">
      <w:pPr>
        <w:jc w:val="both"/>
        <w:rPr>
          <w:rFonts w:ascii="Arial" w:hAnsi="Arial" w:cs="Arial"/>
          <w:lang w:val="en-ZA"/>
        </w:rPr>
      </w:pPr>
      <w:r>
        <w:rPr>
          <w:rFonts w:ascii="Arial" w:hAnsi="Arial" w:cs="Arial"/>
          <w:lang w:val="en-ZA"/>
        </w:rPr>
        <w:t>We believe that after twenty years of the introduction of the Competition Act it is time to remove this provision.</w:t>
      </w:r>
      <w:r w:rsidR="00873ED9">
        <w:rPr>
          <w:rFonts w:ascii="Arial" w:hAnsi="Arial" w:cs="Arial"/>
          <w:lang w:val="en-ZA"/>
        </w:rPr>
        <w:t xml:space="preserve"> The amendments to the Act will </w:t>
      </w:r>
      <w:r w:rsidRPr="006F24D1">
        <w:rPr>
          <w:rFonts w:ascii="Arial" w:hAnsi="Arial" w:cs="Arial"/>
        </w:rPr>
        <w:t>ensure that all prohibited acts can attract a penalty of up to 10% of turnover.</w:t>
      </w:r>
    </w:p>
    <w:p w:rsidR="004E6643" w:rsidRPr="004E147D" w:rsidRDefault="00C1067B" w:rsidP="004E6643">
      <w:pPr>
        <w:jc w:val="both"/>
        <w:rPr>
          <w:rFonts w:ascii="Arial" w:hAnsi="Arial" w:cs="Arial"/>
          <w:lang w:val="en-ZA"/>
        </w:rPr>
      </w:pPr>
      <w:r w:rsidRPr="004E147D">
        <w:rPr>
          <w:rFonts w:ascii="Arial" w:hAnsi="Arial" w:cs="Arial"/>
          <w:lang w:val="en-ZA"/>
        </w:rPr>
        <w:t xml:space="preserve">At Nedlac, it was agreed that the </w:t>
      </w:r>
      <w:r w:rsidR="004E6643" w:rsidRPr="004E147D">
        <w:rPr>
          <w:rFonts w:ascii="Arial" w:hAnsi="Arial" w:cs="Arial"/>
          <w:lang w:val="en-ZA"/>
        </w:rPr>
        <w:t xml:space="preserve">Bill </w:t>
      </w:r>
      <w:r w:rsidRPr="004E147D">
        <w:rPr>
          <w:rFonts w:ascii="Arial" w:hAnsi="Arial" w:cs="Arial"/>
          <w:lang w:val="en-ZA"/>
        </w:rPr>
        <w:t xml:space="preserve">would </w:t>
      </w:r>
      <w:r w:rsidR="004E6643" w:rsidRPr="004E147D">
        <w:rPr>
          <w:rFonts w:ascii="Arial" w:hAnsi="Arial" w:cs="Arial"/>
          <w:lang w:val="en-ZA"/>
        </w:rPr>
        <w:t>propose to increase the penalty for a repe</w:t>
      </w:r>
      <w:r w:rsidRPr="004E147D">
        <w:rPr>
          <w:rFonts w:ascii="Arial" w:hAnsi="Arial" w:cs="Arial"/>
          <w:lang w:val="en-ZA"/>
        </w:rPr>
        <w:t>at</w:t>
      </w:r>
      <w:r w:rsidR="004E6643" w:rsidRPr="004E147D">
        <w:rPr>
          <w:rFonts w:ascii="Arial" w:hAnsi="Arial" w:cs="Arial"/>
          <w:lang w:val="en-ZA"/>
        </w:rPr>
        <w:t xml:space="preserve"> offence to a maximum of 25% of a company’s turnover; enable the authorities to extend penalties to the turnover of related firms in specified circumstances</w:t>
      </w:r>
      <w:r w:rsidR="001849C9" w:rsidRPr="004E147D">
        <w:rPr>
          <w:rFonts w:ascii="Arial" w:hAnsi="Arial" w:cs="Arial"/>
          <w:lang w:val="en-ZA"/>
        </w:rPr>
        <w:t xml:space="preserve"> (including where those related firms knew or should have known of the prohibited conduct)</w:t>
      </w:r>
      <w:r w:rsidR="004E6643" w:rsidRPr="004E147D">
        <w:rPr>
          <w:rFonts w:ascii="Arial" w:hAnsi="Arial" w:cs="Arial"/>
          <w:lang w:val="en-ZA"/>
        </w:rPr>
        <w:t xml:space="preserve"> and apply joint and several liability; and provide for mitigating factors to be taken into account.</w:t>
      </w:r>
    </w:p>
    <w:p w:rsidR="004E6643" w:rsidRPr="004E147D" w:rsidRDefault="004E6643" w:rsidP="004E6643">
      <w:pPr>
        <w:jc w:val="both"/>
        <w:rPr>
          <w:rFonts w:ascii="Arial" w:hAnsi="Arial" w:cs="Arial"/>
          <w:lang w:val="en-ZA"/>
        </w:rPr>
      </w:pPr>
    </w:p>
    <w:p w:rsidR="000D713F" w:rsidRPr="004E147D" w:rsidRDefault="00C1067B" w:rsidP="000D713F">
      <w:pPr>
        <w:jc w:val="both"/>
        <w:rPr>
          <w:rFonts w:ascii="Arial" w:hAnsi="Arial" w:cs="Arial"/>
          <w:lang w:val="en-ZA"/>
        </w:rPr>
      </w:pPr>
      <w:r w:rsidRPr="004E147D">
        <w:rPr>
          <w:rFonts w:ascii="Arial" w:hAnsi="Arial" w:cs="Arial"/>
          <w:lang w:val="en-ZA"/>
        </w:rPr>
        <w:t xml:space="preserve">To provide greater certainty, the Bill also </w:t>
      </w:r>
      <w:r w:rsidR="000D713F" w:rsidRPr="004E147D">
        <w:rPr>
          <w:rFonts w:ascii="Arial" w:hAnsi="Arial" w:cs="Arial"/>
          <w:lang w:val="en-ZA"/>
        </w:rPr>
        <w:t xml:space="preserve">provides for </w:t>
      </w:r>
      <w:r w:rsidR="00682B29" w:rsidRPr="004E147D">
        <w:rPr>
          <w:rFonts w:ascii="Arial" w:hAnsi="Arial" w:cs="Arial"/>
          <w:lang w:val="en-ZA"/>
        </w:rPr>
        <w:t>g</w:t>
      </w:r>
      <w:r w:rsidR="000D713F" w:rsidRPr="004E147D">
        <w:rPr>
          <w:rFonts w:ascii="Arial" w:hAnsi="Arial" w:cs="Arial"/>
          <w:lang w:val="en-ZA"/>
        </w:rPr>
        <w:t>uidelines to be issued by the Competition Commission on prohibited practices and it introduces a number of definitions including on predatory pricing, margin squ</w:t>
      </w:r>
      <w:r w:rsidR="00682B29" w:rsidRPr="004E147D">
        <w:rPr>
          <w:rFonts w:ascii="Arial" w:hAnsi="Arial" w:cs="Arial"/>
          <w:lang w:val="en-ZA"/>
        </w:rPr>
        <w:t xml:space="preserve">eeze, and various price benchmarks </w:t>
      </w:r>
      <w:r w:rsidR="000D713F" w:rsidRPr="004E147D">
        <w:rPr>
          <w:rFonts w:ascii="Arial" w:hAnsi="Arial" w:cs="Arial"/>
          <w:lang w:val="en-ZA"/>
        </w:rPr>
        <w:t xml:space="preserve">to clarify proposed changes to the Bill. </w:t>
      </w:r>
    </w:p>
    <w:p w:rsidR="000D713F" w:rsidRPr="004E147D" w:rsidRDefault="000D713F" w:rsidP="00314529">
      <w:pPr>
        <w:jc w:val="both"/>
        <w:rPr>
          <w:rFonts w:ascii="Arial" w:hAnsi="Arial" w:cs="Arial"/>
          <w:lang w:val="en-ZA"/>
        </w:rPr>
      </w:pPr>
    </w:p>
    <w:p w:rsidR="00CB257D" w:rsidRPr="004E147D" w:rsidRDefault="00CB257D" w:rsidP="00314529">
      <w:pPr>
        <w:jc w:val="both"/>
        <w:rPr>
          <w:rFonts w:ascii="Arial" w:hAnsi="Arial" w:cs="Arial"/>
          <w:lang w:val="en-ZA"/>
        </w:rPr>
      </w:pPr>
      <w:r w:rsidRPr="004E147D">
        <w:rPr>
          <w:rFonts w:ascii="Arial" w:hAnsi="Arial" w:cs="Arial"/>
          <w:lang w:val="en-ZA"/>
        </w:rPr>
        <w:t>COSATU supports these changes to section 59 of the Act.</w:t>
      </w:r>
    </w:p>
    <w:sectPr w:rsidR="00CB257D" w:rsidRPr="004E147D" w:rsidSect="002E0A2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77" w:rsidRDefault="00914F77" w:rsidP="005F1962">
      <w:r>
        <w:separator/>
      </w:r>
    </w:p>
    <w:p w:rsidR="00914F77" w:rsidRDefault="00914F77"/>
    <w:p w:rsidR="00914F77" w:rsidRDefault="00914F77" w:rsidP="00FD142C"/>
  </w:endnote>
  <w:endnote w:type="continuationSeparator" w:id="0">
    <w:p w:rsidR="00914F77" w:rsidRDefault="00914F77" w:rsidP="005F1962">
      <w:r>
        <w:continuationSeparator/>
      </w:r>
    </w:p>
    <w:p w:rsidR="00914F77" w:rsidRDefault="00914F77"/>
    <w:p w:rsidR="00914F77" w:rsidRDefault="00914F77" w:rsidP="00FD14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E" w:rsidRDefault="00DB0CFA" w:rsidP="005F1962">
    <w:pPr>
      <w:pStyle w:val="Footer"/>
      <w:framePr w:wrap="around" w:vAnchor="text" w:hAnchor="margin" w:xAlign="right" w:y="1"/>
      <w:rPr>
        <w:rStyle w:val="PageNumber"/>
      </w:rPr>
    </w:pPr>
    <w:r>
      <w:rPr>
        <w:rStyle w:val="PageNumber"/>
      </w:rPr>
      <w:fldChar w:fldCharType="begin"/>
    </w:r>
    <w:r w:rsidR="0045794E">
      <w:rPr>
        <w:rStyle w:val="PageNumber"/>
      </w:rPr>
      <w:instrText xml:space="preserve">PAGE  </w:instrText>
    </w:r>
    <w:r>
      <w:rPr>
        <w:rStyle w:val="PageNumber"/>
      </w:rPr>
      <w:fldChar w:fldCharType="end"/>
    </w:r>
  </w:p>
  <w:p w:rsidR="0045794E" w:rsidRDefault="0045794E" w:rsidP="005F1962">
    <w:pPr>
      <w:pStyle w:val="Footer"/>
      <w:ind w:right="360"/>
    </w:pPr>
  </w:p>
  <w:p w:rsidR="0045794E" w:rsidRDefault="0045794E"/>
  <w:p w:rsidR="0045794E" w:rsidRDefault="0045794E" w:rsidP="00FD14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E" w:rsidRDefault="00DB0CFA" w:rsidP="005F1962">
    <w:pPr>
      <w:pStyle w:val="Footer"/>
      <w:framePr w:wrap="around" w:vAnchor="text" w:hAnchor="margin" w:xAlign="right" w:y="1"/>
      <w:rPr>
        <w:rStyle w:val="PageNumber"/>
      </w:rPr>
    </w:pPr>
    <w:r>
      <w:rPr>
        <w:rStyle w:val="PageNumber"/>
      </w:rPr>
      <w:fldChar w:fldCharType="begin"/>
    </w:r>
    <w:r w:rsidR="0045794E">
      <w:rPr>
        <w:rStyle w:val="PageNumber"/>
      </w:rPr>
      <w:instrText xml:space="preserve">PAGE  </w:instrText>
    </w:r>
    <w:r>
      <w:rPr>
        <w:rStyle w:val="PageNumber"/>
      </w:rPr>
      <w:fldChar w:fldCharType="separate"/>
    </w:r>
    <w:r w:rsidR="008C6E11">
      <w:rPr>
        <w:rStyle w:val="PageNumber"/>
        <w:noProof/>
      </w:rPr>
      <w:t>1</w:t>
    </w:r>
    <w:r>
      <w:rPr>
        <w:rStyle w:val="PageNumber"/>
      </w:rPr>
      <w:fldChar w:fldCharType="end"/>
    </w:r>
  </w:p>
  <w:p w:rsidR="0045794E" w:rsidRDefault="0045794E" w:rsidP="005F1962">
    <w:pPr>
      <w:pStyle w:val="Footer"/>
      <w:ind w:right="360"/>
    </w:pPr>
  </w:p>
  <w:p w:rsidR="0045794E" w:rsidRDefault="0045794E"/>
  <w:p w:rsidR="0045794E" w:rsidRDefault="0045794E" w:rsidP="00FD1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77" w:rsidRDefault="00914F77" w:rsidP="005F1962">
      <w:r>
        <w:separator/>
      </w:r>
    </w:p>
    <w:p w:rsidR="00914F77" w:rsidRDefault="00914F77" w:rsidP="00FD142C"/>
  </w:footnote>
  <w:footnote w:type="continuationSeparator" w:id="0">
    <w:p w:rsidR="00914F77" w:rsidRDefault="00914F77" w:rsidP="00FD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791"/>
    <w:multiLevelType w:val="hybridMultilevel"/>
    <w:tmpl w:val="6136C5EE"/>
    <w:lvl w:ilvl="0" w:tplc="AE069D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
    <w:nsid w:val="05C4661B"/>
    <w:multiLevelType w:val="multilevel"/>
    <w:tmpl w:val="D4F6742E"/>
    <w:lvl w:ilvl="0">
      <w:start w:val="4"/>
      <w:numFmt w:val="decimal"/>
      <w:lvlText w:val="%1."/>
      <w:lvlJc w:val="left"/>
      <w:pPr>
        <w:ind w:left="360" w:hanging="36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0872" w:hanging="1800"/>
      </w:pPr>
    </w:lvl>
  </w:abstractNum>
  <w:abstractNum w:abstractNumId="2">
    <w:nsid w:val="067A3544"/>
    <w:multiLevelType w:val="hybridMultilevel"/>
    <w:tmpl w:val="B418B2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8CD458A"/>
    <w:multiLevelType w:val="hybridMultilevel"/>
    <w:tmpl w:val="FF5E46F8"/>
    <w:lvl w:ilvl="0" w:tplc="1FFA2D24">
      <w:start w:val="1"/>
      <w:numFmt w:val="lowerLetter"/>
      <w:lvlText w:val="%1)"/>
      <w:lvlJc w:val="left"/>
      <w:pPr>
        <w:ind w:left="1494" w:hanging="360"/>
      </w:pPr>
      <w:rPr>
        <w:rFonts w:ascii="Arial" w:eastAsiaTheme="minorEastAsia" w:hAnsi="Arial" w:cs="Arial"/>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4">
    <w:nsid w:val="0E77274A"/>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6754141"/>
    <w:multiLevelType w:val="hybridMultilevel"/>
    <w:tmpl w:val="204C5DB6"/>
    <w:lvl w:ilvl="0" w:tplc="AE069D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6">
    <w:nsid w:val="1A126C7A"/>
    <w:multiLevelType w:val="multilevel"/>
    <w:tmpl w:val="C1985D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51AD2"/>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E8A4E74"/>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897550B"/>
    <w:multiLevelType w:val="multilevel"/>
    <w:tmpl w:val="5E2C5B10"/>
    <w:lvl w:ilvl="0">
      <w:start w:val="1"/>
      <w:numFmt w:val="decimal"/>
      <w:pStyle w:val="Heading1"/>
      <w:lvlText w:val="%1"/>
      <w:lvlJc w:val="left"/>
      <w:pPr>
        <w:ind w:left="432"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E790CBD"/>
    <w:multiLevelType w:val="hybridMultilevel"/>
    <w:tmpl w:val="8C26256C"/>
    <w:lvl w:ilvl="0" w:tplc="1C090011">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FA80C85"/>
    <w:multiLevelType w:val="hybridMultilevel"/>
    <w:tmpl w:val="DF44C62E"/>
    <w:lvl w:ilvl="0" w:tplc="9F6A10AA">
      <w:numFmt w:val="bullet"/>
      <w:lvlText w:val=""/>
      <w:lvlJc w:val="left"/>
      <w:pPr>
        <w:ind w:left="720" w:hanging="360"/>
      </w:pPr>
      <w:rPr>
        <w:rFonts w:ascii="Symbol" w:eastAsiaTheme="minorEastAsia"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A8F3B5D"/>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C890114"/>
    <w:multiLevelType w:val="hybridMultilevel"/>
    <w:tmpl w:val="47726D5C"/>
    <w:lvl w:ilvl="0" w:tplc="F84293FA">
      <w:start w:val="1"/>
      <w:numFmt w:val="lowerRoman"/>
      <w:lvlText w:val="(%1)"/>
      <w:lvlJc w:val="left"/>
      <w:pPr>
        <w:ind w:left="2421" w:hanging="72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14">
    <w:nsid w:val="3F377360"/>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93B2DE2"/>
    <w:multiLevelType w:val="hybridMultilevel"/>
    <w:tmpl w:val="C082BF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4A956D2C"/>
    <w:multiLevelType w:val="hybridMultilevel"/>
    <w:tmpl w:val="0E120FF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4E1A01D8"/>
    <w:multiLevelType w:val="hybridMultilevel"/>
    <w:tmpl w:val="9262385E"/>
    <w:lvl w:ilvl="0" w:tplc="2160A698">
      <w:numFmt w:val="bullet"/>
      <w:lvlText w:val=""/>
      <w:lvlJc w:val="left"/>
      <w:pPr>
        <w:ind w:left="720" w:hanging="360"/>
      </w:pPr>
      <w:rPr>
        <w:rFonts w:ascii="Symbol" w:eastAsiaTheme="minorEastAsia"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D20245"/>
    <w:multiLevelType w:val="hybridMultilevel"/>
    <w:tmpl w:val="271225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73CD9"/>
    <w:multiLevelType w:val="hybridMultilevel"/>
    <w:tmpl w:val="D1509F26"/>
    <w:lvl w:ilvl="0" w:tplc="0166F00E">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0">
    <w:nsid w:val="52F07B75"/>
    <w:multiLevelType w:val="hybridMultilevel"/>
    <w:tmpl w:val="3984E2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3940B30"/>
    <w:multiLevelType w:val="multilevel"/>
    <w:tmpl w:val="AC58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235801"/>
    <w:multiLevelType w:val="hybridMultilevel"/>
    <w:tmpl w:val="271225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4DF7F27"/>
    <w:multiLevelType w:val="hybridMultilevel"/>
    <w:tmpl w:val="FF5E46F8"/>
    <w:lvl w:ilvl="0" w:tplc="1FFA2D24">
      <w:start w:val="1"/>
      <w:numFmt w:val="lowerLetter"/>
      <w:lvlText w:val="%1)"/>
      <w:lvlJc w:val="left"/>
      <w:pPr>
        <w:ind w:left="1494" w:hanging="360"/>
      </w:pPr>
      <w:rPr>
        <w:rFonts w:ascii="Arial" w:eastAsiaTheme="minorEastAsia" w:hAnsi="Arial" w:cs="Arial"/>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4">
    <w:nsid w:val="68CD3CC2"/>
    <w:multiLevelType w:val="hybridMultilevel"/>
    <w:tmpl w:val="8D80D0A8"/>
    <w:lvl w:ilvl="0" w:tplc="550C28F2">
      <w:start w:val="1"/>
      <w:numFmt w:val="lowerLetter"/>
      <w:lvlText w:val="%1)"/>
      <w:lvlJc w:val="left"/>
      <w:pPr>
        <w:ind w:left="1494" w:hanging="360"/>
      </w:pPr>
      <w:rPr>
        <w:strike w:val="0"/>
        <w:dstrike w:val="0"/>
        <w:u w:val="none"/>
        <w:effect w:val="none"/>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5">
    <w:nsid w:val="6C140CBD"/>
    <w:multiLevelType w:val="hybridMultilevel"/>
    <w:tmpl w:val="8F52A532"/>
    <w:lvl w:ilvl="0" w:tplc="9F6A10AA">
      <w:numFmt w:val="bullet"/>
      <w:lvlText w:val=""/>
      <w:lvlJc w:val="left"/>
      <w:pPr>
        <w:ind w:left="720" w:hanging="360"/>
      </w:pPr>
      <w:rPr>
        <w:rFonts w:ascii="Symbol" w:eastAsiaTheme="minorEastAsia"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CD9157C"/>
    <w:multiLevelType w:val="hybridMultilevel"/>
    <w:tmpl w:val="E0640388"/>
    <w:lvl w:ilvl="0" w:tplc="D2FA7BEE">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7">
    <w:nsid w:val="79CD6EC0"/>
    <w:multiLevelType w:val="multilevel"/>
    <w:tmpl w:val="6DF4BA1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ascii="Arial" w:hAnsi="Arial" w:cs="Arial" w:hint="default"/>
        <w:b/>
        <w:sz w:val="22"/>
        <w:szCs w:val="22"/>
      </w:rPr>
    </w:lvl>
    <w:lvl w:ilvl="3">
      <w:start w:val="1"/>
      <w:numFmt w:val="decimal"/>
      <w:lvlText w:val="%1.%2.%3.%4."/>
      <w:lvlJc w:val="left"/>
      <w:pPr>
        <w:ind w:left="2782" w:hanging="1080"/>
      </w:pPr>
      <w:rPr>
        <w:rFonts w:ascii="Arial" w:hAnsi="Arial" w:cs="Aria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20"/>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22"/>
  </w:num>
  <w:num w:numId="20">
    <w:abstractNumId w:val="18"/>
  </w:num>
  <w:num w:numId="21">
    <w:abstractNumId w:val="16"/>
  </w:num>
  <w:num w:numId="22">
    <w:abstractNumId w:val="2"/>
  </w:num>
  <w:num w:numId="23">
    <w:abstractNumId w:val="2"/>
  </w:num>
  <w:num w:numId="24">
    <w:abstractNumId w:val="17"/>
  </w:num>
  <w:num w:numId="25">
    <w:abstractNumId w:val="4"/>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7"/>
  </w:num>
  <w:num w:numId="30">
    <w:abstractNumId w:val="12"/>
  </w:num>
  <w:num w:numId="31">
    <w:abstractNumId w:val="27"/>
  </w:num>
  <w:num w:numId="32">
    <w:abstractNumId w:val="11"/>
  </w:num>
  <w:num w:numId="33">
    <w:abstractNumId w:val="6"/>
  </w:num>
  <w:num w:numId="34">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D730AF"/>
    <w:rsid w:val="00001322"/>
    <w:rsid w:val="00001E90"/>
    <w:rsid w:val="000039A7"/>
    <w:rsid w:val="00003B30"/>
    <w:rsid w:val="00004040"/>
    <w:rsid w:val="000041E3"/>
    <w:rsid w:val="000064C2"/>
    <w:rsid w:val="00011557"/>
    <w:rsid w:val="00011795"/>
    <w:rsid w:val="00011A03"/>
    <w:rsid w:val="00011CFF"/>
    <w:rsid w:val="00015589"/>
    <w:rsid w:val="00015683"/>
    <w:rsid w:val="000163D4"/>
    <w:rsid w:val="00017DE4"/>
    <w:rsid w:val="00020B54"/>
    <w:rsid w:val="000220E6"/>
    <w:rsid w:val="0002224A"/>
    <w:rsid w:val="0002351A"/>
    <w:rsid w:val="00025057"/>
    <w:rsid w:val="00025A46"/>
    <w:rsid w:val="00025AB9"/>
    <w:rsid w:val="00025EC6"/>
    <w:rsid w:val="00027AE4"/>
    <w:rsid w:val="00027D59"/>
    <w:rsid w:val="0003175C"/>
    <w:rsid w:val="00032CF3"/>
    <w:rsid w:val="00037830"/>
    <w:rsid w:val="000414A4"/>
    <w:rsid w:val="000418B3"/>
    <w:rsid w:val="00041937"/>
    <w:rsid w:val="00041E2B"/>
    <w:rsid w:val="00044EC1"/>
    <w:rsid w:val="00045E77"/>
    <w:rsid w:val="000474DB"/>
    <w:rsid w:val="00047A3A"/>
    <w:rsid w:val="00053F8A"/>
    <w:rsid w:val="00054C87"/>
    <w:rsid w:val="0005542A"/>
    <w:rsid w:val="000556D4"/>
    <w:rsid w:val="00060173"/>
    <w:rsid w:val="00061643"/>
    <w:rsid w:val="00063023"/>
    <w:rsid w:val="000634FD"/>
    <w:rsid w:val="0006389E"/>
    <w:rsid w:val="00064003"/>
    <w:rsid w:val="00064285"/>
    <w:rsid w:val="000649D0"/>
    <w:rsid w:val="00071C51"/>
    <w:rsid w:val="00071EBA"/>
    <w:rsid w:val="000747B5"/>
    <w:rsid w:val="00074A4F"/>
    <w:rsid w:val="00074B47"/>
    <w:rsid w:val="000757E9"/>
    <w:rsid w:val="00075F18"/>
    <w:rsid w:val="0007702A"/>
    <w:rsid w:val="000775C5"/>
    <w:rsid w:val="000776FD"/>
    <w:rsid w:val="00080C2D"/>
    <w:rsid w:val="00082FF2"/>
    <w:rsid w:val="00084403"/>
    <w:rsid w:val="00084D81"/>
    <w:rsid w:val="00084DF2"/>
    <w:rsid w:val="000856ED"/>
    <w:rsid w:val="000861CA"/>
    <w:rsid w:val="00092663"/>
    <w:rsid w:val="000954C3"/>
    <w:rsid w:val="00095693"/>
    <w:rsid w:val="00095740"/>
    <w:rsid w:val="000965CD"/>
    <w:rsid w:val="000971B6"/>
    <w:rsid w:val="00097244"/>
    <w:rsid w:val="000A0B7D"/>
    <w:rsid w:val="000A0ECE"/>
    <w:rsid w:val="000A1307"/>
    <w:rsid w:val="000A6196"/>
    <w:rsid w:val="000A64CF"/>
    <w:rsid w:val="000A65E7"/>
    <w:rsid w:val="000B0290"/>
    <w:rsid w:val="000B30BD"/>
    <w:rsid w:val="000C11FA"/>
    <w:rsid w:val="000C269B"/>
    <w:rsid w:val="000C504A"/>
    <w:rsid w:val="000C6327"/>
    <w:rsid w:val="000C67F0"/>
    <w:rsid w:val="000C7B6D"/>
    <w:rsid w:val="000D10FC"/>
    <w:rsid w:val="000D1DD3"/>
    <w:rsid w:val="000D3511"/>
    <w:rsid w:val="000D3602"/>
    <w:rsid w:val="000D3F41"/>
    <w:rsid w:val="000D6534"/>
    <w:rsid w:val="000D66A7"/>
    <w:rsid w:val="000D6CFE"/>
    <w:rsid w:val="000D713F"/>
    <w:rsid w:val="000E1C7A"/>
    <w:rsid w:val="000E29A0"/>
    <w:rsid w:val="000E2ACF"/>
    <w:rsid w:val="000E4FBD"/>
    <w:rsid w:val="000E6BA6"/>
    <w:rsid w:val="000E6BFB"/>
    <w:rsid w:val="000F049C"/>
    <w:rsid w:val="000F0F6A"/>
    <w:rsid w:val="000F1205"/>
    <w:rsid w:val="000F2E01"/>
    <w:rsid w:val="000F39B7"/>
    <w:rsid w:val="000F7A00"/>
    <w:rsid w:val="001015BD"/>
    <w:rsid w:val="00105241"/>
    <w:rsid w:val="00106BB1"/>
    <w:rsid w:val="00107C95"/>
    <w:rsid w:val="00107EB8"/>
    <w:rsid w:val="00114849"/>
    <w:rsid w:val="00114B34"/>
    <w:rsid w:val="00115F57"/>
    <w:rsid w:val="00116D37"/>
    <w:rsid w:val="001171BE"/>
    <w:rsid w:val="001175F5"/>
    <w:rsid w:val="00121146"/>
    <w:rsid w:val="00121C25"/>
    <w:rsid w:val="00122753"/>
    <w:rsid w:val="0012294D"/>
    <w:rsid w:val="00123876"/>
    <w:rsid w:val="001243C9"/>
    <w:rsid w:val="00124EC3"/>
    <w:rsid w:val="00125F99"/>
    <w:rsid w:val="001261F8"/>
    <w:rsid w:val="00126376"/>
    <w:rsid w:val="00130561"/>
    <w:rsid w:val="00130F50"/>
    <w:rsid w:val="00131775"/>
    <w:rsid w:val="00133067"/>
    <w:rsid w:val="001344FF"/>
    <w:rsid w:val="00135691"/>
    <w:rsid w:val="00135FEE"/>
    <w:rsid w:val="0013678B"/>
    <w:rsid w:val="00141604"/>
    <w:rsid w:val="00143B3E"/>
    <w:rsid w:val="00143CC2"/>
    <w:rsid w:val="00145A56"/>
    <w:rsid w:val="00145D96"/>
    <w:rsid w:val="00146CB0"/>
    <w:rsid w:val="0015021B"/>
    <w:rsid w:val="001524D0"/>
    <w:rsid w:val="0015411B"/>
    <w:rsid w:val="00157CC6"/>
    <w:rsid w:val="0016056F"/>
    <w:rsid w:val="00162E8C"/>
    <w:rsid w:val="00162F8F"/>
    <w:rsid w:val="00163043"/>
    <w:rsid w:val="0016482C"/>
    <w:rsid w:val="00166506"/>
    <w:rsid w:val="001679EF"/>
    <w:rsid w:val="0017194F"/>
    <w:rsid w:val="0017249A"/>
    <w:rsid w:val="00173BB7"/>
    <w:rsid w:val="0017482E"/>
    <w:rsid w:val="00175883"/>
    <w:rsid w:val="00176AA7"/>
    <w:rsid w:val="00177131"/>
    <w:rsid w:val="00177EFE"/>
    <w:rsid w:val="00180BCD"/>
    <w:rsid w:val="00180C16"/>
    <w:rsid w:val="00181AB9"/>
    <w:rsid w:val="001824AA"/>
    <w:rsid w:val="00182523"/>
    <w:rsid w:val="0018320E"/>
    <w:rsid w:val="001834B1"/>
    <w:rsid w:val="001849C9"/>
    <w:rsid w:val="00187F4E"/>
    <w:rsid w:val="001912A7"/>
    <w:rsid w:val="00191D91"/>
    <w:rsid w:val="001933CC"/>
    <w:rsid w:val="00194911"/>
    <w:rsid w:val="001957BC"/>
    <w:rsid w:val="00197F14"/>
    <w:rsid w:val="001A0A99"/>
    <w:rsid w:val="001A1490"/>
    <w:rsid w:val="001A2D41"/>
    <w:rsid w:val="001A2E4D"/>
    <w:rsid w:val="001A39D4"/>
    <w:rsid w:val="001A55DF"/>
    <w:rsid w:val="001A5635"/>
    <w:rsid w:val="001A6355"/>
    <w:rsid w:val="001A6F36"/>
    <w:rsid w:val="001B0F5C"/>
    <w:rsid w:val="001B2F7A"/>
    <w:rsid w:val="001B4393"/>
    <w:rsid w:val="001B6A11"/>
    <w:rsid w:val="001C138C"/>
    <w:rsid w:val="001C31E1"/>
    <w:rsid w:val="001C4357"/>
    <w:rsid w:val="001C5C5B"/>
    <w:rsid w:val="001D0DD2"/>
    <w:rsid w:val="001D69BA"/>
    <w:rsid w:val="001D7110"/>
    <w:rsid w:val="001E3FF5"/>
    <w:rsid w:val="001E7A9B"/>
    <w:rsid w:val="001F0175"/>
    <w:rsid w:val="001F0BA3"/>
    <w:rsid w:val="001F1156"/>
    <w:rsid w:val="001F2706"/>
    <w:rsid w:val="001F446E"/>
    <w:rsid w:val="001F5677"/>
    <w:rsid w:val="001F59B4"/>
    <w:rsid w:val="001F6DCA"/>
    <w:rsid w:val="001F76E9"/>
    <w:rsid w:val="00203056"/>
    <w:rsid w:val="002035E8"/>
    <w:rsid w:val="00203774"/>
    <w:rsid w:val="0020467A"/>
    <w:rsid w:val="00204894"/>
    <w:rsid w:val="002050A1"/>
    <w:rsid w:val="00205B31"/>
    <w:rsid w:val="00206006"/>
    <w:rsid w:val="0020777A"/>
    <w:rsid w:val="00212086"/>
    <w:rsid w:val="00213A8B"/>
    <w:rsid w:val="00213C0F"/>
    <w:rsid w:val="002205BB"/>
    <w:rsid w:val="002238F4"/>
    <w:rsid w:val="00226040"/>
    <w:rsid w:val="00230FCA"/>
    <w:rsid w:val="00233711"/>
    <w:rsid w:val="0023493C"/>
    <w:rsid w:val="00240D7A"/>
    <w:rsid w:val="00243236"/>
    <w:rsid w:val="00243572"/>
    <w:rsid w:val="0024391B"/>
    <w:rsid w:val="0024405C"/>
    <w:rsid w:val="002440CE"/>
    <w:rsid w:val="002451FB"/>
    <w:rsid w:val="00246A21"/>
    <w:rsid w:val="002514B7"/>
    <w:rsid w:val="00251878"/>
    <w:rsid w:val="0025289B"/>
    <w:rsid w:val="0025320C"/>
    <w:rsid w:val="00254699"/>
    <w:rsid w:val="00255F8E"/>
    <w:rsid w:val="0026094F"/>
    <w:rsid w:val="00261AF5"/>
    <w:rsid w:val="00264333"/>
    <w:rsid w:val="002665AF"/>
    <w:rsid w:val="00266ED3"/>
    <w:rsid w:val="00267E80"/>
    <w:rsid w:val="00272718"/>
    <w:rsid w:val="002767D8"/>
    <w:rsid w:val="00276F54"/>
    <w:rsid w:val="00277EE5"/>
    <w:rsid w:val="00280247"/>
    <w:rsid w:val="002803D9"/>
    <w:rsid w:val="0028213B"/>
    <w:rsid w:val="002829DB"/>
    <w:rsid w:val="0028303E"/>
    <w:rsid w:val="002830DB"/>
    <w:rsid w:val="00284670"/>
    <w:rsid w:val="00284CB1"/>
    <w:rsid w:val="00286A3B"/>
    <w:rsid w:val="0028722B"/>
    <w:rsid w:val="00287769"/>
    <w:rsid w:val="00291853"/>
    <w:rsid w:val="00292621"/>
    <w:rsid w:val="00293090"/>
    <w:rsid w:val="00295F33"/>
    <w:rsid w:val="00296DDB"/>
    <w:rsid w:val="00297136"/>
    <w:rsid w:val="002A0F25"/>
    <w:rsid w:val="002A1708"/>
    <w:rsid w:val="002A2964"/>
    <w:rsid w:val="002A34B2"/>
    <w:rsid w:val="002A4561"/>
    <w:rsid w:val="002A5040"/>
    <w:rsid w:val="002A544C"/>
    <w:rsid w:val="002B0589"/>
    <w:rsid w:val="002B21D8"/>
    <w:rsid w:val="002B4A6F"/>
    <w:rsid w:val="002B5782"/>
    <w:rsid w:val="002B6075"/>
    <w:rsid w:val="002B63E6"/>
    <w:rsid w:val="002C06E4"/>
    <w:rsid w:val="002C0D24"/>
    <w:rsid w:val="002C1D1A"/>
    <w:rsid w:val="002C4934"/>
    <w:rsid w:val="002C4E17"/>
    <w:rsid w:val="002C7AA4"/>
    <w:rsid w:val="002C7F94"/>
    <w:rsid w:val="002D26F2"/>
    <w:rsid w:val="002D4047"/>
    <w:rsid w:val="002D62FD"/>
    <w:rsid w:val="002D7260"/>
    <w:rsid w:val="002D7B94"/>
    <w:rsid w:val="002E0177"/>
    <w:rsid w:val="002E068C"/>
    <w:rsid w:val="002E0A28"/>
    <w:rsid w:val="002E2924"/>
    <w:rsid w:val="002E37EB"/>
    <w:rsid w:val="002E4A1F"/>
    <w:rsid w:val="002E504A"/>
    <w:rsid w:val="002E6D0A"/>
    <w:rsid w:val="002E700A"/>
    <w:rsid w:val="002E7235"/>
    <w:rsid w:val="002F0B19"/>
    <w:rsid w:val="002F137D"/>
    <w:rsid w:val="002F2C5A"/>
    <w:rsid w:val="002F3B89"/>
    <w:rsid w:val="002F6A02"/>
    <w:rsid w:val="002F7709"/>
    <w:rsid w:val="003010E9"/>
    <w:rsid w:val="0030257B"/>
    <w:rsid w:val="003058DA"/>
    <w:rsid w:val="00312BC4"/>
    <w:rsid w:val="00312FCC"/>
    <w:rsid w:val="00313C9C"/>
    <w:rsid w:val="00314529"/>
    <w:rsid w:val="003145EE"/>
    <w:rsid w:val="0031522D"/>
    <w:rsid w:val="00315BE7"/>
    <w:rsid w:val="003173CF"/>
    <w:rsid w:val="00317EEF"/>
    <w:rsid w:val="00320902"/>
    <w:rsid w:val="003230C2"/>
    <w:rsid w:val="00323D8C"/>
    <w:rsid w:val="00324812"/>
    <w:rsid w:val="00326A85"/>
    <w:rsid w:val="00327F83"/>
    <w:rsid w:val="0033021D"/>
    <w:rsid w:val="00331640"/>
    <w:rsid w:val="00332152"/>
    <w:rsid w:val="00332235"/>
    <w:rsid w:val="00332BB8"/>
    <w:rsid w:val="003335B2"/>
    <w:rsid w:val="00342968"/>
    <w:rsid w:val="00343055"/>
    <w:rsid w:val="00345535"/>
    <w:rsid w:val="00346C23"/>
    <w:rsid w:val="003507AC"/>
    <w:rsid w:val="003509BF"/>
    <w:rsid w:val="003515B3"/>
    <w:rsid w:val="00351A88"/>
    <w:rsid w:val="00354BFF"/>
    <w:rsid w:val="00354C28"/>
    <w:rsid w:val="0035709A"/>
    <w:rsid w:val="00357A73"/>
    <w:rsid w:val="00361CB6"/>
    <w:rsid w:val="003632B3"/>
    <w:rsid w:val="00363564"/>
    <w:rsid w:val="00363698"/>
    <w:rsid w:val="003650CB"/>
    <w:rsid w:val="00366708"/>
    <w:rsid w:val="003672DA"/>
    <w:rsid w:val="0037022C"/>
    <w:rsid w:val="00370C4E"/>
    <w:rsid w:val="00373202"/>
    <w:rsid w:val="0037371D"/>
    <w:rsid w:val="00373F31"/>
    <w:rsid w:val="00374AAF"/>
    <w:rsid w:val="00375463"/>
    <w:rsid w:val="00375BD7"/>
    <w:rsid w:val="00377EDD"/>
    <w:rsid w:val="00380FD8"/>
    <w:rsid w:val="0038238E"/>
    <w:rsid w:val="00382B20"/>
    <w:rsid w:val="00382ED8"/>
    <w:rsid w:val="003837C2"/>
    <w:rsid w:val="00386195"/>
    <w:rsid w:val="00387FDE"/>
    <w:rsid w:val="0039036C"/>
    <w:rsid w:val="003912FD"/>
    <w:rsid w:val="0039138E"/>
    <w:rsid w:val="00391579"/>
    <w:rsid w:val="00395EA4"/>
    <w:rsid w:val="0039673E"/>
    <w:rsid w:val="00396A30"/>
    <w:rsid w:val="00396A3A"/>
    <w:rsid w:val="003A0D2F"/>
    <w:rsid w:val="003A0D92"/>
    <w:rsid w:val="003A1A32"/>
    <w:rsid w:val="003A2986"/>
    <w:rsid w:val="003A48E9"/>
    <w:rsid w:val="003A6571"/>
    <w:rsid w:val="003A7B8B"/>
    <w:rsid w:val="003B0873"/>
    <w:rsid w:val="003B25CB"/>
    <w:rsid w:val="003B2E78"/>
    <w:rsid w:val="003B5891"/>
    <w:rsid w:val="003B6267"/>
    <w:rsid w:val="003B65FB"/>
    <w:rsid w:val="003C014D"/>
    <w:rsid w:val="003C3C49"/>
    <w:rsid w:val="003C4345"/>
    <w:rsid w:val="003C4A78"/>
    <w:rsid w:val="003C71F1"/>
    <w:rsid w:val="003C728B"/>
    <w:rsid w:val="003D051B"/>
    <w:rsid w:val="003D1A9B"/>
    <w:rsid w:val="003D2A48"/>
    <w:rsid w:val="003D37CE"/>
    <w:rsid w:val="003D664F"/>
    <w:rsid w:val="003E1768"/>
    <w:rsid w:val="003E1D98"/>
    <w:rsid w:val="003E38E8"/>
    <w:rsid w:val="003E467F"/>
    <w:rsid w:val="003E528E"/>
    <w:rsid w:val="003F0064"/>
    <w:rsid w:val="003F0160"/>
    <w:rsid w:val="003F0985"/>
    <w:rsid w:val="003F0B52"/>
    <w:rsid w:val="003F1BBF"/>
    <w:rsid w:val="003F2209"/>
    <w:rsid w:val="003F23B8"/>
    <w:rsid w:val="003F4168"/>
    <w:rsid w:val="003F5E04"/>
    <w:rsid w:val="003F5EFE"/>
    <w:rsid w:val="003F647E"/>
    <w:rsid w:val="003F6C00"/>
    <w:rsid w:val="003F7A7A"/>
    <w:rsid w:val="003F7FE4"/>
    <w:rsid w:val="004000CC"/>
    <w:rsid w:val="00401435"/>
    <w:rsid w:val="00402DFD"/>
    <w:rsid w:val="004056EA"/>
    <w:rsid w:val="00405B55"/>
    <w:rsid w:val="00406910"/>
    <w:rsid w:val="00407E47"/>
    <w:rsid w:val="00410702"/>
    <w:rsid w:val="00415D06"/>
    <w:rsid w:val="00416B4B"/>
    <w:rsid w:val="00416D5C"/>
    <w:rsid w:val="00416F96"/>
    <w:rsid w:val="00420943"/>
    <w:rsid w:val="004210E6"/>
    <w:rsid w:val="004220BD"/>
    <w:rsid w:val="00422A72"/>
    <w:rsid w:val="00423D14"/>
    <w:rsid w:val="004242D6"/>
    <w:rsid w:val="004243E2"/>
    <w:rsid w:val="004250A3"/>
    <w:rsid w:val="00425E44"/>
    <w:rsid w:val="00426A59"/>
    <w:rsid w:val="00427B80"/>
    <w:rsid w:val="00436593"/>
    <w:rsid w:val="00436E47"/>
    <w:rsid w:val="00440117"/>
    <w:rsid w:val="004402C3"/>
    <w:rsid w:val="00440AA4"/>
    <w:rsid w:val="004411EC"/>
    <w:rsid w:val="0044583B"/>
    <w:rsid w:val="00445DD4"/>
    <w:rsid w:val="0045063C"/>
    <w:rsid w:val="00450B05"/>
    <w:rsid w:val="00451A28"/>
    <w:rsid w:val="00452C67"/>
    <w:rsid w:val="00453C57"/>
    <w:rsid w:val="004547C7"/>
    <w:rsid w:val="00455183"/>
    <w:rsid w:val="0045519C"/>
    <w:rsid w:val="00455BF6"/>
    <w:rsid w:val="00455F1F"/>
    <w:rsid w:val="0045794E"/>
    <w:rsid w:val="004604B7"/>
    <w:rsid w:val="00461A78"/>
    <w:rsid w:val="00462287"/>
    <w:rsid w:val="00462ACC"/>
    <w:rsid w:val="004635FC"/>
    <w:rsid w:val="00463FB8"/>
    <w:rsid w:val="00465D12"/>
    <w:rsid w:val="00467265"/>
    <w:rsid w:val="004678C7"/>
    <w:rsid w:val="00470A6D"/>
    <w:rsid w:val="0047285C"/>
    <w:rsid w:val="00473482"/>
    <w:rsid w:val="004740F8"/>
    <w:rsid w:val="00476F17"/>
    <w:rsid w:val="004771B1"/>
    <w:rsid w:val="00480E2B"/>
    <w:rsid w:val="00480E6C"/>
    <w:rsid w:val="00481D57"/>
    <w:rsid w:val="004820D0"/>
    <w:rsid w:val="004830A0"/>
    <w:rsid w:val="00483947"/>
    <w:rsid w:val="00484656"/>
    <w:rsid w:val="004912B8"/>
    <w:rsid w:val="00493C7B"/>
    <w:rsid w:val="004A0FBB"/>
    <w:rsid w:val="004A1651"/>
    <w:rsid w:val="004A1A0E"/>
    <w:rsid w:val="004A7C74"/>
    <w:rsid w:val="004B03E7"/>
    <w:rsid w:val="004B054A"/>
    <w:rsid w:val="004B1148"/>
    <w:rsid w:val="004B1B47"/>
    <w:rsid w:val="004B26C5"/>
    <w:rsid w:val="004B2F48"/>
    <w:rsid w:val="004B7AA5"/>
    <w:rsid w:val="004B7C18"/>
    <w:rsid w:val="004B7E82"/>
    <w:rsid w:val="004D0E81"/>
    <w:rsid w:val="004D0F62"/>
    <w:rsid w:val="004D156F"/>
    <w:rsid w:val="004D1E4D"/>
    <w:rsid w:val="004D23DA"/>
    <w:rsid w:val="004D25A7"/>
    <w:rsid w:val="004D28F9"/>
    <w:rsid w:val="004D4044"/>
    <w:rsid w:val="004D65B8"/>
    <w:rsid w:val="004D6D61"/>
    <w:rsid w:val="004D765A"/>
    <w:rsid w:val="004D7D6F"/>
    <w:rsid w:val="004E0BB1"/>
    <w:rsid w:val="004E1399"/>
    <w:rsid w:val="004E147D"/>
    <w:rsid w:val="004E1A30"/>
    <w:rsid w:val="004E4265"/>
    <w:rsid w:val="004E4680"/>
    <w:rsid w:val="004E4759"/>
    <w:rsid w:val="004E47D8"/>
    <w:rsid w:val="004E4B03"/>
    <w:rsid w:val="004E6643"/>
    <w:rsid w:val="004E724E"/>
    <w:rsid w:val="004F0F70"/>
    <w:rsid w:val="004F1DCA"/>
    <w:rsid w:val="004F3998"/>
    <w:rsid w:val="004F4748"/>
    <w:rsid w:val="004F4FFC"/>
    <w:rsid w:val="004F7BD4"/>
    <w:rsid w:val="0050126F"/>
    <w:rsid w:val="00501E19"/>
    <w:rsid w:val="0050352A"/>
    <w:rsid w:val="00503A16"/>
    <w:rsid w:val="00504DE1"/>
    <w:rsid w:val="00510059"/>
    <w:rsid w:val="005105B8"/>
    <w:rsid w:val="0051156E"/>
    <w:rsid w:val="00514045"/>
    <w:rsid w:val="005141F6"/>
    <w:rsid w:val="00514579"/>
    <w:rsid w:val="005158D8"/>
    <w:rsid w:val="00516036"/>
    <w:rsid w:val="00516BD9"/>
    <w:rsid w:val="00516C9E"/>
    <w:rsid w:val="005177A5"/>
    <w:rsid w:val="00520793"/>
    <w:rsid w:val="00522123"/>
    <w:rsid w:val="00522F18"/>
    <w:rsid w:val="005246A5"/>
    <w:rsid w:val="00524F2D"/>
    <w:rsid w:val="0052638F"/>
    <w:rsid w:val="005263A0"/>
    <w:rsid w:val="00526754"/>
    <w:rsid w:val="0052699A"/>
    <w:rsid w:val="00526A0E"/>
    <w:rsid w:val="00530BB6"/>
    <w:rsid w:val="00531E42"/>
    <w:rsid w:val="005331B0"/>
    <w:rsid w:val="0053335B"/>
    <w:rsid w:val="00533A66"/>
    <w:rsid w:val="00534162"/>
    <w:rsid w:val="0053443A"/>
    <w:rsid w:val="0053472B"/>
    <w:rsid w:val="00534D4A"/>
    <w:rsid w:val="00535BFE"/>
    <w:rsid w:val="00536132"/>
    <w:rsid w:val="0053703D"/>
    <w:rsid w:val="00537191"/>
    <w:rsid w:val="00540475"/>
    <w:rsid w:val="00540A8E"/>
    <w:rsid w:val="00541AAC"/>
    <w:rsid w:val="005434DD"/>
    <w:rsid w:val="005469D6"/>
    <w:rsid w:val="00552441"/>
    <w:rsid w:val="00553A85"/>
    <w:rsid w:val="00553DAA"/>
    <w:rsid w:val="00554689"/>
    <w:rsid w:val="00554FA9"/>
    <w:rsid w:val="00556EE7"/>
    <w:rsid w:val="0055712E"/>
    <w:rsid w:val="00557A57"/>
    <w:rsid w:val="00560F5C"/>
    <w:rsid w:val="00564032"/>
    <w:rsid w:val="00566CAD"/>
    <w:rsid w:val="0056707F"/>
    <w:rsid w:val="005670D5"/>
    <w:rsid w:val="00567541"/>
    <w:rsid w:val="00567B4C"/>
    <w:rsid w:val="0057035D"/>
    <w:rsid w:val="0057095F"/>
    <w:rsid w:val="00572EA5"/>
    <w:rsid w:val="0057425B"/>
    <w:rsid w:val="005755D3"/>
    <w:rsid w:val="00576539"/>
    <w:rsid w:val="005773BD"/>
    <w:rsid w:val="005777DF"/>
    <w:rsid w:val="00580B72"/>
    <w:rsid w:val="0058104C"/>
    <w:rsid w:val="00582EF9"/>
    <w:rsid w:val="00583A0A"/>
    <w:rsid w:val="005857C6"/>
    <w:rsid w:val="005861C1"/>
    <w:rsid w:val="0058645A"/>
    <w:rsid w:val="0058791B"/>
    <w:rsid w:val="00591B1D"/>
    <w:rsid w:val="00591DF3"/>
    <w:rsid w:val="005972A3"/>
    <w:rsid w:val="00597EFC"/>
    <w:rsid w:val="005A3D51"/>
    <w:rsid w:val="005A42D6"/>
    <w:rsid w:val="005B2DFD"/>
    <w:rsid w:val="005B2FCF"/>
    <w:rsid w:val="005B66D9"/>
    <w:rsid w:val="005B68B3"/>
    <w:rsid w:val="005C0129"/>
    <w:rsid w:val="005C13EE"/>
    <w:rsid w:val="005C3A35"/>
    <w:rsid w:val="005C51CB"/>
    <w:rsid w:val="005C553C"/>
    <w:rsid w:val="005C7C2E"/>
    <w:rsid w:val="005D0539"/>
    <w:rsid w:val="005D0F03"/>
    <w:rsid w:val="005D160D"/>
    <w:rsid w:val="005D3DCA"/>
    <w:rsid w:val="005D4937"/>
    <w:rsid w:val="005D63C5"/>
    <w:rsid w:val="005D6524"/>
    <w:rsid w:val="005D79FB"/>
    <w:rsid w:val="005D7CA9"/>
    <w:rsid w:val="005E03D1"/>
    <w:rsid w:val="005E1187"/>
    <w:rsid w:val="005E1AAA"/>
    <w:rsid w:val="005E23A8"/>
    <w:rsid w:val="005E2B6F"/>
    <w:rsid w:val="005E3AD1"/>
    <w:rsid w:val="005E496A"/>
    <w:rsid w:val="005E5F71"/>
    <w:rsid w:val="005E635B"/>
    <w:rsid w:val="005E6CC2"/>
    <w:rsid w:val="005E7CF2"/>
    <w:rsid w:val="005F1962"/>
    <w:rsid w:val="005F2CB6"/>
    <w:rsid w:val="005F5170"/>
    <w:rsid w:val="005F64DF"/>
    <w:rsid w:val="005F6B5D"/>
    <w:rsid w:val="00600552"/>
    <w:rsid w:val="00600700"/>
    <w:rsid w:val="00600B56"/>
    <w:rsid w:val="00601AB0"/>
    <w:rsid w:val="00604012"/>
    <w:rsid w:val="00605B1C"/>
    <w:rsid w:val="00606DBB"/>
    <w:rsid w:val="00607D90"/>
    <w:rsid w:val="00610DEE"/>
    <w:rsid w:val="00614718"/>
    <w:rsid w:val="00614B1B"/>
    <w:rsid w:val="00615180"/>
    <w:rsid w:val="006167CD"/>
    <w:rsid w:val="00622635"/>
    <w:rsid w:val="00622C5C"/>
    <w:rsid w:val="00623912"/>
    <w:rsid w:val="00623991"/>
    <w:rsid w:val="00626765"/>
    <w:rsid w:val="006268E2"/>
    <w:rsid w:val="00626B9C"/>
    <w:rsid w:val="0062773A"/>
    <w:rsid w:val="00627F81"/>
    <w:rsid w:val="00630AA8"/>
    <w:rsid w:val="006310AB"/>
    <w:rsid w:val="006315E1"/>
    <w:rsid w:val="00632188"/>
    <w:rsid w:val="00632F01"/>
    <w:rsid w:val="00632F5A"/>
    <w:rsid w:val="006330E0"/>
    <w:rsid w:val="00633170"/>
    <w:rsid w:val="00634A77"/>
    <w:rsid w:val="00634EBF"/>
    <w:rsid w:val="00635928"/>
    <w:rsid w:val="006359BE"/>
    <w:rsid w:val="006361C7"/>
    <w:rsid w:val="006366C7"/>
    <w:rsid w:val="00636C96"/>
    <w:rsid w:val="00636ECA"/>
    <w:rsid w:val="00640D0A"/>
    <w:rsid w:val="00643270"/>
    <w:rsid w:val="006432D8"/>
    <w:rsid w:val="00643C4A"/>
    <w:rsid w:val="00644222"/>
    <w:rsid w:val="00644F19"/>
    <w:rsid w:val="00645369"/>
    <w:rsid w:val="0064564B"/>
    <w:rsid w:val="006475FC"/>
    <w:rsid w:val="00651F35"/>
    <w:rsid w:val="0065387F"/>
    <w:rsid w:val="00666660"/>
    <w:rsid w:val="00666700"/>
    <w:rsid w:val="006667C9"/>
    <w:rsid w:val="00672033"/>
    <w:rsid w:val="00672489"/>
    <w:rsid w:val="00672490"/>
    <w:rsid w:val="00673736"/>
    <w:rsid w:val="00674373"/>
    <w:rsid w:val="006754C9"/>
    <w:rsid w:val="0067709F"/>
    <w:rsid w:val="006806E8"/>
    <w:rsid w:val="006811E9"/>
    <w:rsid w:val="0068162F"/>
    <w:rsid w:val="00682B29"/>
    <w:rsid w:val="00684B8A"/>
    <w:rsid w:val="00686E73"/>
    <w:rsid w:val="00687F87"/>
    <w:rsid w:val="006932F2"/>
    <w:rsid w:val="00693C63"/>
    <w:rsid w:val="0069502E"/>
    <w:rsid w:val="00697A03"/>
    <w:rsid w:val="006A2B3F"/>
    <w:rsid w:val="006A33B2"/>
    <w:rsid w:val="006A4DE3"/>
    <w:rsid w:val="006A7685"/>
    <w:rsid w:val="006B14EB"/>
    <w:rsid w:val="006B2F43"/>
    <w:rsid w:val="006B3237"/>
    <w:rsid w:val="006B33A3"/>
    <w:rsid w:val="006B488E"/>
    <w:rsid w:val="006B4EB8"/>
    <w:rsid w:val="006B6876"/>
    <w:rsid w:val="006B79E7"/>
    <w:rsid w:val="006B79F3"/>
    <w:rsid w:val="006C1C4F"/>
    <w:rsid w:val="006C3FC4"/>
    <w:rsid w:val="006C54BB"/>
    <w:rsid w:val="006D022A"/>
    <w:rsid w:val="006D0277"/>
    <w:rsid w:val="006D0A20"/>
    <w:rsid w:val="006D1A45"/>
    <w:rsid w:val="006D2ADF"/>
    <w:rsid w:val="006D3806"/>
    <w:rsid w:val="006D4ABF"/>
    <w:rsid w:val="006D7F6F"/>
    <w:rsid w:val="006E043C"/>
    <w:rsid w:val="006E0789"/>
    <w:rsid w:val="006E17B5"/>
    <w:rsid w:val="006E1DB5"/>
    <w:rsid w:val="006E1F92"/>
    <w:rsid w:val="006E2EC8"/>
    <w:rsid w:val="006E4FF9"/>
    <w:rsid w:val="006E5936"/>
    <w:rsid w:val="006E6778"/>
    <w:rsid w:val="006E69FD"/>
    <w:rsid w:val="006F023B"/>
    <w:rsid w:val="006F09BF"/>
    <w:rsid w:val="006F0F7A"/>
    <w:rsid w:val="006F1B85"/>
    <w:rsid w:val="006F24D1"/>
    <w:rsid w:val="006F46BE"/>
    <w:rsid w:val="006F5D39"/>
    <w:rsid w:val="006F66D1"/>
    <w:rsid w:val="006F7A6F"/>
    <w:rsid w:val="007003CC"/>
    <w:rsid w:val="0070194E"/>
    <w:rsid w:val="0070338F"/>
    <w:rsid w:val="00705F5C"/>
    <w:rsid w:val="00706CCF"/>
    <w:rsid w:val="00706E43"/>
    <w:rsid w:val="00706F63"/>
    <w:rsid w:val="00707AC9"/>
    <w:rsid w:val="00707C68"/>
    <w:rsid w:val="00707DF3"/>
    <w:rsid w:val="007101EE"/>
    <w:rsid w:val="007116BE"/>
    <w:rsid w:val="00712E1A"/>
    <w:rsid w:val="007139BE"/>
    <w:rsid w:val="00713B08"/>
    <w:rsid w:val="007140DB"/>
    <w:rsid w:val="0071428E"/>
    <w:rsid w:val="00714865"/>
    <w:rsid w:val="00715477"/>
    <w:rsid w:val="0071571A"/>
    <w:rsid w:val="007157DA"/>
    <w:rsid w:val="00717A1D"/>
    <w:rsid w:val="00717A26"/>
    <w:rsid w:val="00717C6B"/>
    <w:rsid w:val="0072068D"/>
    <w:rsid w:val="00720B7D"/>
    <w:rsid w:val="00720F59"/>
    <w:rsid w:val="00721C8B"/>
    <w:rsid w:val="00721E57"/>
    <w:rsid w:val="007222C4"/>
    <w:rsid w:val="00722FDB"/>
    <w:rsid w:val="00723605"/>
    <w:rsid w:val="007239F3"/>
    <w:rsid w:val="007268B2"/>
    <w:rsid w:val="007268E5"/>
    <w:rsid w:val="00727AB0"/>
    <w:rsid w:val="0073004E"/>
    <w:rsid w:val="00733081"/>
    <w:rsid w:val="00734E86"/>
    <w:rsid w:val="00735123"/>
    <w:rsid w:val="00737FAB"/>
    <w:rsid w:val="007409B3"/>
    <w:rsid w:val="00740C8B"/>
    <w:rsid w:val="0074248E"/>
    <w:rsid w:val="00742D8D"/>
    <w:rsid w:val="00742E84"/>
    <w:rsid w:val="00743F2C"/>
    <w:rsid w:val="00745CAB"/>
    <w:rsid w:val="007468A0"/>
    <w:rsid w:val="00746BBC"/>
    <w:rsid w:val="0074771C"/>
    <w:rsid w:val="00747740"/>
    <w:rsid w:val="00750F7B"/>
    <w:rsid w:val="0075137A"/>
    <w:rsid w:val="0075240A"/>
    <w:rsid w:val="0075389C"/>
    <w:rsid w:val="00754439"/>
    <w:rsid w:val="00757CEB"/>
    <w:rsid w:val="007604CC"/>
    <w:rsid w:val="007607B9"/>
    <w:rsid w:val="00761064"/>
    <w:rsid w:val="00762CAD"/>
    <w:rsid w:val="00764469"/>
    <w:rsid w:val="00764B29"/>
    <w:rsid w:val="007656E0"/>
    <w:rsid w:val="00765B58"/>
    <w:rsid w:val="00766178"/>
    <w:rsid w:val="007662E6"/>
    <w:rsid w:val="007708F8"/>
    <w:rsid w:val="00773485"/>
    <w:rsid w:val="00774A52"/>
    <w:rsid w:val="00774BBF"/>
    <w:rsid w:val="00774E25"/>
    <w:rsid w:val="00777145"/>
    <w:rsid w:val="0078054E"/>
    <w:rsid w:val="00780EF8"/>
    <w:rsid w:val="00781443"/>
    <w:rsid w:val="00784D33"/>
    <w:rsid w:val="00784D52"/>
    <w:rsid w:val="007861D3"/>
    <w:rsid w:val="00790146"/>
    <w:rsid w:val="0079342E"/>
    <w:rsid w:val="00793D58"/>
    <w:rsid w:val="00795565"/>
    <w:rsid w:val="00796045"/>
    <w:rsid w:val="00796245"/>
    <w:rsid w:val="00797273"/>
    <w:rsid w:val="00797590"/>
    <w:rsid w:val="007A2BC0"/>
    <w:rsid w:val="007A3C2A"/>
    <w:rsid w:val="007A41FB"/>
    <w:rsid w:val="007A5A01"/>
    <w:rsid w:val="007A7375"/>
    <w:rsid w:val="007A7C0A"/>
    <w:rsid w:val="007A7D05"/>
    <w:rsid w:val="007B4A7D"/>
    <w:rsid w:val="007B5822"/>
    <w:rsid w:val="007B5A1D"/>
    <w:rsid w:val="007B5AD4"/>
    <w:rsid w:val="007B6A07"/>
    <w:rsid w:val="007B753A"/>
    <w:rsid w:val="007C1551"/>
    <w:rsid w:val="007C1FBD"/>
    <w:rsid w:val="007C27F0"/>
    <w:rsid w:val="007C40BF"/>
    <w:rsid w:val="007C47D0"/>
    <w:rsid w:val="007C6DA8"/>
    <w:rsid w:val="007C6DAF"/>
    <w:rsid w:val="007D1599"/>
    <w:rsid w:val="007D2CB9"/>
    <w:rsid w:val="007D4AA9"/>
    <w:rsid w:val="007D52FF"/>
    <w:rsid w:val="007E0733"/>
    <w:rsid w:val="007E415D"/>
    <w:rsid w:val="007F3CC5"/>
    <w:rsid w:val="007F3EB7"/>
    <w:rsid w:val="007F4051"/>
    <w:rsid w:val="007F4593"/>
    <w:rsid w:val="007F5528"/>
    <w:rsid w:val="007F5EAA"/>
    <w:rsid w:val="007F6DF6"/>
    <w:rsid w:val="00801381"/>
    <w:rsid w:val="00801F82"/>
    <w:rsid w:val="0080248E"/>
    <w:rsid w:val="00806B46"/>
    <w:rsid w:val="0080750B"/>
    <w:rsid w:val="00814F58"/>
    <w:rsid w:val="008152CF"/>
    <w:rsid w:val="008177D0"/>
    <w:rsid w:val="0082089E"/>
    <w:rsid w:val="008235B3"/>
    <w:rsid w:val="0082468E"/>
    <w:rsid w:val="008248B8"/>
    <w:rsid w:val="00825932"/>
    <w:rsid w:val="008274B0"/>
    <w:rsid w:val="00827BC7"/>
    <w:rsid w:val="00827F44"/>
    <w:rsid w:val="0083329F"/>
    <w:rsid w:val="00835819"/>
    <w:rsid w:val="00835B9D"/>
    <w:rsid w:val="00835F0C"/>
    <w:rsid w:val="00836471"/>
    <w:rsid w:val="008374C6"/>
    <w:rsid w:val="00840304"/>
    <w:rsid w:val="008430B0"/>
    <w:rsid w:val="00846C6F"/>
    <w:rsid w:val="008554C7"/>
    <w:rsid w:val="00855A33"/>
    <w:rsid w:val="00856C36"/>
    <w:rsid w:val="00857E47"/>
    <w:rsid w:val="00860E44"/>
    <w:rsid w:val="008621E1"/>
    <w:rsid w:val="00862849"/>
    <w:rsid w:val="00863B1C"/>
    <w:rsid w:val="00864D1B"/>
    <w:rsid w:val="00867FAC"/>
    <w:rsid w:val="00870BD2"/>
    <w:rsid w:val="00873ED9"/>
    <w:rsid w:val="008742A9"/>
    <w:rsid w:val="0087709D"/>
    <w:rsid w:val="00880FDD"/>
    <w:rsid w:val="008816E2"/>
    <w:rsid w:val="00883070"/>
    <w:rsid w:val="00884970"/>
    <w:rsid w:val="008857E3"/>
    <w:rsid w:val="00886598"/>
    <w:rsid w:val="008867F0"/>
    <w:rsid w:val="008867FD"/>
    <w:rsid w:val="0088752B"/>
    <w:rsid w:val="00890FBC"/>
    <w:rsid w:val="00891BF2"/>
    <w:rsid w:val="00894F4C"/>
    <w:rsid w:val="00896C45"/>
    <w:rsid w:val="00897591"/>
    <w:rsid w:val="008A0C16"/>
    <w:rsid w:val="008A10AE"/>
    <w:rsid w:val="008A1354"/>
    <w:rsid w:val="008A1971"/>
    <w:rsid w:val="008A2C6A"/>
    <w:rsid w:val="008A3693"/>
    <w:rsid w:val="008A3774"/>
    <w:rsid w:val="008A435D"/>
    <w:rsid w:val="008A74E4"/>
    <w:rsid w:val="008A750D"/>
    <w:rsid w:val="008B2B7E"/>
    <w:rsid w:val="008B42C2"/>
    <w:rsid w:val="008B4F2D"/>
    <w:rsid w:val="008C01CA"/>
    <w:rsid w:val="008C0578"/>
    <w:rsid w:val="008C12E7"/>
    <w:rsid w:val="008C2EF2"/>
    <w:rsid w:val="008C3908"/>
    <w:rsid w:val="008C59A1"/>
    <w:rsid w:val="008C5BF3"/>
    <w:rsid w:val="008C5C35"/>
    <w:rsid w:val="008C6E11"/>
    <w:rsid w:val="008C764D"/>
    <w:rsid w:val="008C7C05"/>
    <w:rsid w:val="008C7E10"/>
    <w:rsid w:val="008D0862"/>
    <w:rsid w:val="008D0F88"/>
    <w:rsid w:val="008D2C0C"/>
    <w:rsid w:val="008D2E45"/>
    <w:rsid w:val="008D3DF7"/>
    <w:rsid w:val="008D4AEA"/>
    <w:rsid w:val="008D6134"/>
    <w:rsid w:val="008D7306"/>
    <w:rsid w:val="008E0CFF"/>
    <w:rsid w:val="008E1C38"/>
    <w:rsid w:val="008E25A1"/>
    <w:rsid w:val="008E7C36"/>
    <w:rsid w:val="008E7E09"/>
    <w:rsid w:val="008F069F"/>
    <w:rsid w:val="008F2046"/>
    <w:rsid w:val="008F2554"/>
    <w:rsid w:val="008F2D56"/>
    <w:rsid w:val="008F5FE4"/>
    <w:rsid w:val="008F6698"/>
    <w:rsid w:val="009023D2"/>
    <w:rsid w:val="00903DD0"/>
    <w:rsid w:val="009049F3"/>
    <w:rsid w:val="00904C51"/>
    <w:rsid w:val="00906E7E"/>
    <w:rsid w:val="0091036A"/>
    <w:rsid w:val="00910D4C"/>
    <w:rsid w:val="009119D3"/>
    <w:rsid w:val="009133C5"/>
    <w:rsid w:val="00914F77"/>
    <w:rsid w:val="00915785"/>
    <w:rsid w:val="009160F5"/>
    <w:rsid w:val="009163DE"/>
    <w:rsid w:val="00916F9C"/>
    <w:rsid w:val="009203F2"/>
    <w:rsid w:val="009217C6"/>
    <w:rsid w:val="00922B67"/>
    <w:rsid w:val="00925F6B"/>
    <w:rsid w:val="00930F43"/>
    <w:rsid w:val="00931E06"/>
    <w:rsid w:val="00933892"/>
    <w:rsid w:val="00936CF9"/>
    <w:rsid w:val="00937099"/>
    <w:rsid w:val="009379A5"/>
    <w:rsid w:val="009424F5"/>
    <w:rsid w:val="00944515"/>
    <w:rsid w:val="00946C6E"/>
    <w:rsid w:val="00946D7C"/>
    <w:rsid w:val="00947506"/>
    <w:rsid w:val="00947688"/>
    <w:rsid w:val="00947908"/>
    <w:rsid w:val="00950182"/>
    <w:rsid w:val="009508AC"/>
    <w:rsid w:val="00950FDA"/>
    <w:rsid w:val="0095112F"/>
    <w:rsid w:val="009540F8"/>
    <w:rsid w:val="00956603"/>
    <w:rsid w:val="009570D7"/>
    <w:rsid w:val="009607BD"/>
    <w:rsid w:val="00961BD1"/>
    <w:rsid w:val="00962B30"/>
    <w:rsid w:val="0096397F"/>
    <w:rsid w:val="0096493F"/>
    <w:rsid w:val="00964B4E"/>
    <w:rsid w:val="009650A4"/>
    <w:rsid w:val="00973714"/>
    <w:rsid w:val="009746FC"/>
    <w:rsid w:val="00975A4B"/>
    <w:rsid w:val="00976C06"/>
    <w:rsid w:val="00977A22"/>
    <w:rsid w:val="00980D12"/>
    <w:rsid w:val="00980F7C"/>
    <w:rsid w:val="00981065"/>
    <w:rsid w:val="009822A0"/>
    <w:rsid w:val="00983241"/>
    <w:rsid w:val="00983D2D"/>
    <w:rsid w:val="00987008"/>
    <w:rsid w:val="00987157"/>
    <w:rsid w:val="009907A0"/>
    <w:rsid w:val="00992A35"/>
    <w:rsid w:val="00993EAE"/>
    <w:rsid w:val="00995B5B"/>
    <w:rsid w:val="0099665A"/>
    <w:rsid w:val="009A0F94"/>
    <w:rsid w:val="009A1B37"/>
    <w:rsid w:val="009A287A"/>
    <w:rsid w:val="009A47ED"/>
    <w:rsid w:val="009A4ABF"/>
    <w:rsid w:val="009A4EC9"/>
    <w:rsid w:val="009A5A3B"/>
    <w:rsid w:val="009A5B9B"/>
    <w:rsid w:val="009A5D3E"/>
    <w:rsid w:val="009A7A43"/>
    <w:rsid w:val="009B0ABB"/>
    <w:rsid w:val="009B37A3"/>
    <w:rsid w:val="009B554E"/>
    <w:rsid w:val="009B567A"/>
    <w:rsid w:val="009B6E6B"/>
    <w:rsid w:val="009B7C7E"/>
    <w:rsid w:val="009B7FBB"/>
    <w:rsid w:val="009C06F2"/>
    <w:rsid w:val="009C23D7"/>
    <w:rsid w:val="009C3015"/>
    <w:rsid w:val="009C3B66"/>
    <w:rsid w:val="009C50EE"/>
    <w:rsid w:val="009C5DEB"/>
    <w:rsid w:val="009D08EE"/>
    <w:rsid w:val="009D1046"/>
    <w:rsid w:val="009D126E"/>
    <w:rsid w:val="009D25AE"/>
    <w:rsid w:val="009D266B"/>
    <w:rsid w:val="009D3715"/>
    <w:rsid w:val="009D372D"/>
    <w:rsid w:val="009D38AA"/>
    <w:rsid w:val="009D4827"/>
    <w:rsid w:val="009D5535"/>
    <w:rsid w:val="009D5869"/>
    <w:rsid w:val="009D586E"/>
    <w:rsid w:val="009E1158"/>
    <w:rsid w:val="009E1805"/>
    <w:rsid w:val="009E2A73"/>
    <w:rsid w:val="009E42BF"/>
    <w:rsid w:val="009E5C0D"/>
    <w:rsid w:val="009E6979"/>
    <w:rsid w:val="009F2D15"/>
    <w:rsid w:val="009F695E"/>
    <w:rsid w:val="009F7C39"/>
    <w:rsid w:val="009F7DD9"/>
    <w:rsid w:val="00A00581"/>
    <w:rsid w:val="00A00EF8"/>
    <w:rsid w:val="00A022F6"/>
    <w:rsid w:val="00A02860"/>
    <w:rsid w:val="00A03031"/>
    <w:rsid w:val="00A04084"/>
    <w:rsid w:val="00A05BD8"/>
    <w:rsid w:val="00A061FC"/>
    <w:rsid w:val="00A06BD7"/>
    <w:rsid w:val="00A07315"/>
    <w:rsid w:val="00A10268"/>
    <w:rsid w:val="00A10791"/>
    <w:rsid w:val="00A117CE"/>
    <w:rsid w:val="00A1362F"/>
    <w:rsid w:val="00A14A02"/>
    <w:rsid w:val="00A1525D"/>
    <w:rsid w:val="00A15352"/>
    <w:rsid w:val="00A159DB"/>
    <w:rsid w:val="00A163F5"/>
    <w:rsid w:val="00A213BF"/>
    <w:rsid w:val="00A219A5"/>
    <w:rsid w:val="00A21DDF"/>
    <w:rsid w:val="00A22A1A"/>
    <w:rsid w:val="00A25C6D"/>
    <w:rsid w:val="00A3031D"/>
    <w:rsid w:val="00A324D4"/>
    <w:rsid w:val="00A3283B"/>
    <w:rsid w:val="00A349E4"/>
    <w:rsid w:val="00A40FEB"/>
    <w:rsid w:val="00A41583"/>
    <w:rsid w:val="00A43D67"/>
    <w:rsid w:val="00A442B0"/>
    <w:rsid w:val="00A449E3"/>
    <w:rsid w:val="00A460E4"/>
    <w:rsid w:val="00A46BE0"/>
    <w:rsid w:val="00A5008D"/>
    <w:rsid w:val="00A50C3C"/>
    <w:rsid w:val="00A50F1B"/>
    <w:rsid w:val="00A557A7"/>
    <w:rsid w:val="00A606DD"/>
    <w:rsid w:val="00A607C9"/>
    <w:rsid w:val="00A60FA5"/>
    <w:rsid w:val="00A631E1"/>
    <w:rsid w:val="00A651FF"/>
    <w:rsid w:val="00A6597F"/>
    <w:rsid w:val="00A66643"/>
    <w:rsid w:val="00A6664E"/>
    <w:rsid w:val="00A72A45"/>
    <w:rsid w:val="00A7359E"/>
    <w:rsid w:val="00A73A1F"/>
    <w:rsid w:val="00A73C1C"/>
    <w:rsid w:val="00A76D70"/>
    <w:rsid w:val="00A77E99"/>
    <w:rsid w:val="00A835B4"/>
    <w:rsid w:val="00A87AFB"/>
    <w:rsid w:val="00A87EBA"/>
    <w:rsid w:val="00A914DA"/>
    <w:rsid w:val="00A92C77"/>
    <w:rsid w:val="00A93069"/>
    <w:rsid w:val="00A94BB5"/>
    <w:rsid w:val="00AA0243"/>
    <w:rsid w:val="00AA1D65"/>
    <w:rsid w:val="00AA32B3"/>
    <w:rsid w:val="00AA34D7"/>
    <w:rsid w:val="00AA3E95"/>
    <w:rsid w:val="00AA3F45"/>
    <w:rsid w:val="00AA4211"/>
    <w:rsid w:val="00AA7ACB"/>
    <w:rsid w:val="00AB12F6"/>
    <w:rsid w:val="00AB1486"/>
    <w:rsid w:val="00AB4BEC"/>
    <w:rsid w:val="00AC0275"/>
    <w:rsid w:val="00AC0CCB"/>
    <w:rsid w:val="00AC1CC3"/>
    <w:rsid w:val="00AC2A69"/>
    <w:rsid w:val="00AC2F65"/>
    <w:rsid w:val="00AC3868"/>
    <w:rsid w:val="00AC3C21"/>
    <w:rsid w:val="00AC63DF"/>
    <w:rsid w:val="00AC6E47"/>
    <w:rsid w:val="00AD1CF2"/>
    <w:rsid w:val="00AD2D8E"/>
    <w:rsid w:val="00AD442F"/>
    <w:rsid w:val="00AD4591"/>
    <w:rsid w:val="00AD492C"/>
    <w:rsid w:val="00AD4C97"/>
    <w:rsid w:val="00AD54A3"/>
    <w:rsid w:val="00AD54FE"/>
    <w:rsid w:val="00AD7323"/>
    <w:rsid w:val="00AD7829"/>
    <w:rsid w:val="00AE0F64"/>
    <w:rsid w:val="00AE501F"/>
    <w:rsid w:val="00AE5586"/>
    <w:rsid w:val="00AE6ABD"/>
    <w:rsid w:val="00AE79E0"/>
    <w:rsid w:val="00AF1A02"/>
    <w:rsid w:val="00AF3153"/>
    <w:rsid w:val="00AF3385"/>
    <w:rsid w:val="00AF423B"/>
    <w:rsid w:val="00AF565B"/>
    <w:rsid w:val="00AF5835"/>
    <w:rsid w:val="00AF73CD"/>
    <w:rsid w:val="00B00C21"/>
    <w:rsid w:val="00B018AD"/>
    <w:rsid w:val="00B02A30"/>
    <w:rsid w:val="00B0695F"/>
    <w:rsid w:val="00B06FC2"/>
    <w:rsid w:val="00B0748E"/>
    <w:rsid w:val="00B136BC"/>
    <w:rsid w:val="00B14806"/>
    <w:rsid w:val="00B14C3A"/>
    <w:rsid w:val="00B16589"/>
    <w:rsid w:val="00B16694"/>
    <w:rsid w:val="00B21D07"/>
    <w:rsid w:val="00B22572"/>
    <w:rsid w:val="00B22761"/>
    <w:rsid w:val="00B232D9"/>
    <w:rsid w:val="00B239CA"/>
    <w:rsid w:val="00B23EA4"/>
    <w:rsid w:val="00B2447F"/>
    <w:rsid w:val="00B24569"/>
    <w:rsid w:val="00B25465"/>
    <w:rsid w:val="00B262BC"/>
    <w:rsid w:val="00B26B88"/>
    <w:rsid w:val="00B26BDB"/>
    <w:rsid w:val="00B2704F"/>
    <w:rsid w:val="00B27669"/>
    <w:rsid w:val="00B30722"/>
    <w:rsid w:val="00B313EE"/>
    <w:rsid w:val="00B33417"/>
    <w:rsid w:val="00B33AB7"/>
    <w:rsid w:val="00B34757"/>
    <w:rsid w:val="00B34E35"/>
    <w:rsid w:val="00B373DC"/>
    <w:rsid w:val="00B37AC8"/>
    <w:rsid w:val="00B40D2A"/>
    <w:rsid w:val="00B40F1B"/>
    <w:rsid w:val="00B435C5"/>
    <w:rsid w:val="00B44C8A"/>
    <w:rsid w:val="00B4756A"/>
    <w:rsid w:val="00B47CD6"/>
    <w:rsid w:val="00B50FC2"/>
    <w:rsid w:val="00B51B3C"/>
    <w:rsid w:val="00B5469A"/>
    <w:rsid w:val="00B61051"/>
    <w:rsid w:val="00B61557"/>
    <w:rsid w:val="00B6164E"/>
    <w:rsid w:val="00B61819"/>
    <w:rsid w:val="00B64D79"/>
    <w:rsid w:val="00B67BA8"/>
    <w:rsid w:val="00B67C13"/>
    <w:rsid w:val="00B67D94"/>
    <w:rsid w:val="00B704AF"/>
    <w:rsid w:val="00B71381"/>
    <w:rsid w:val="00B7333E"/>
    <w:rsid w:val="00B748E2"/>
    <w:rsid w:val="00B75996"/>
    <w:rsid w:val="00B76B5A"/>
    <w:rsid w:val="00B76F59"/>
    <w:rsid w:val="00B77A87"/>
    <w:rsid w:val="00B77D13"/>
    <w:rsid w:val="00B77D1E"/>
    <w:rsid w:val="00B80053"/>
    <w:rsid w:val="00B83416"/>
    <w:rsid w:val="00B845EE"/>
    <w:rsid w:val="00B84C0D"/>
    <w:rsid w:val="00B85E19"/>
    <w:rsid w:val="00B85F48"/>
    <w:rsid w:val="00B956AD"/>
    <w:rsid w:val="00B964C4"/>
    <w:rsid w:val="00B96BB4"/>
    <w:rsid w:val="00BA3B7C"/>
    <w:rsid w:val="00BA3DC7"/>
    <w:rsid w:val="00BA4042"/>
    <w:rsid w:val="00BA49CA"/>
    <w:rsid w:val="00BA4A17"/>
    <w:rsid w:val="00BB152E"/>
    <w:rsid w:val="00BB1F0C"/>
    <w:rsid w:val="00BB26F0"/>
    <w:rsid w:val="00BB2D25"/>
    <w:rsid w:val="00BB512F"/>
    <w:rsid w:val="00BB7459"/>
    <w:rsid w:val="00BC0E62"/>
    <w:rsid w:val="00BC194A"/>
    <w:rsid w:val="00BC5E36"/>
    <w:rsid w:val="00BC6451"/>
    <w:rsid w:val="00BD1E5B"/>
    <w:rsid w:val="00BD297F"/>
    <w:rsid w:val="00BD2EA8"/>
    <w:rsid w:val="00BD5A86"/>
    <w:rsid w:val="00BE3243"/>
    <w:rsid w:val="00BF06F8"/>
    <w:rsid w:val="00BF197B"/>
    <w:rsid w:val="00BF6A93"/>
    <w:rsid w:val="00C0011E"/>
    <w:rsid w:val="00C00892"/>
    <w:rsid w:val="00C0491B"/>
    <w:rsid w:val="00C05F57"/>
    <w:rsid w:val="00C06F21"/>
    <w:rsid w:val="00C101BE"/>
    <w:rsid w:val="00C1067B"/>
    <w:rsid w:val="00C11980"/>
    <w:rsid w:val="00C145EA"/>
    <w:rsid w:val="00C162FE"/>
    <w:rsid w:val="00C165F1"/>
    <w:rsid w:val="00C17330"/>
    <w:rsid w:val="00C21179"/>
    <w:rsid w:val="00C2218A"/>
    <w:rsid w:val="00C2260A"/>
    <w:rsid w:val="00C2290E"/>
    <w:rsid w:val="00C25FBE"/>
    <w:rsid w:val="00C27134"/>
    <w:rsid w:val="00C27ABD"/>
    <w:rsid w:val="00C31E9B"/>
    <w:rsid w:val="00C3245E"/>
    <w:rsid w:val="00C33178"/>
    <w:rsid w:val="00C33751"/>
    <w:rsid w:val="00C35476"/>
    <w:rsid w:val="00C40280"/>
    <w:rsid w:val="00C40D90"/>
    <w:rsid w:val="00C42830"/>
    <w:rsid w:val="00C4346F"/>
    <w:rsid w:val="00C46B78"/>
    <w:rsid w:val="00C46F86"/>
    <w:rsid w:val="00C47C21"/>
    <w:rsid w:val="00C52076"/>
    <w:rsid w:val="00C53EDC"/>
    <w:rsid w:val="00C546A2"/>
    <w:rsid w:val="00C547E8"/>
    <w:rsid w:val="00C54DD7"/>
    <w:rsid w:val="00C550A7"/>
    <w:rsid w:val="00C55E8B"/>
    <w:rsid w:val="00C569C7"/>
    <w:rsid w:val="00C56E31"/>
    <w:rsid w:val="00C609F3"/>
    <w:rsid w:val="00C61BBE"/>
    <w:rsid w:val="00C61C3C"/>
    <w:rsid w:val="00C66B0B"/>
    <w:rsid w:val="00C7030D"/>
    <w:rsid w:val="00C70454"/>
    <w:rsid w:val="00C70632"/>
    <w:rsid w:val="00C71D0D"/>
    <w:rsid w:val="00C7400A"/>
    <w:rsid w:val="00C740AE"/>
    <w:rsid w:val="00C748FD"/>
    <w:rsid w:val="00C75046"/>
    <w:rsid w:val="00C80581"/>
    <w:rsid w:val="00C8067B"/>
    <w:rsid w:val="00C82F17"/>
    <w:rsid w:val="00C851F5"/>
    <w:rsid w:val="00C9031E"/>
    <w:rsid w:val="00C908D3"/>
    <w:rsid w:val="00C9099A"/>
    <w:rsid w:val="00C911E8"/>
    <w:rsid w:val="00C92F80"/>
    <w:rsid w:val="00C94E4B"/>
    <w:rsid w:val="00C96680"/>
    <w:rsid w:val="00CA2005"/>
    <w:rsid w:val="00CA3E3B"/>
    <w:rsid w:val="00CA3E6F"/>
    <w:rsid w:val="00CA48D5"/>
    <w:rsid w:val="00CB02C0"/>
    <w:rsid w:val="00CB257D"/>
    <w:rsid w:val="00CB4853"/>
    <w:rsid w:val="00CB4B6E"/>
    <w:rsid w:val="00CB76E9"/>
    <w:rsid w:val="00CC023E"/>
    <w:rsid w:val="00CC0669"/>
    <w:rsid w:val="00CC3A91"/>
    <w:rsid w:val="00CC4FE4"/>
    <w:rsid w:val="00CC5D80"/>
    <w:rsid w:val="00CC5FE4"/>
    <w:rsid w:val="00CC689E"/>
    <w:rsid w:val="00CC6953"/>
    <w:rsid w:val="00CD01B3"/>
    <w:rsid w:val="00CD237B"/>
    <w:rsid w:val="00CD389B"/>
    <w:rsid w:val="00CD3950"/>
    <w:rsid w:val="00CD650C"/>
    <w:rsid w:val="00CD6AF8"/>
    <w:rsid w:val="00CE2E9E"/>
    <w:rsid w:val="00CE3B29"/>
    <w:rsid w:val="00CE71E0"/>
    <w:rsid w:val="00CE7C60"/>
    <w:rsid w:val="00CF0E2E"/>
    <w:rsid w:val="00CF17EF"/>
    <w:rsid w:val="00CF23C9"/>
    <w:rsid w:val="00CF393F"/>
    <w:rsid w:val="00CF45AB"/>
    <w:rsid w:val="00CF72FE"/>
    <w:rsid w:val="00D00F5F"/>
    <w:rsid w:val="00D0187A"/>
    <w:rsid w:val="00D03855"/>
    <w:rsid w:val="00D038E9"/>
    <w:rsid w:val="00D1034A"/>
    <w:rsid w:val="00D10584"/>
    <w:rsid w:val="00D10BBA"/>
    <w:rsid w:val="00D12929"/>
    <w:rsid w:val="00D13B3D"/>
    <w:rsid w:val="00D13D37"/>
    <w:rsid w:val="00D14B22"/>
    <w:rsid w:val="00D15517"/>
    <w:rsid w:val="00D1586D"/>
    <w:rsid w:val="00D16818"/>
    <w:rsid w:val="00D2410C"/>
    <w:rsid w:val="00D244E0"/>
    <w:rsid w:val="00D252BB"/>
    <w:rsid w:val="00D25631"/>
    <w:rsid w:val="00D2569A"/>
    <w:rsid w:val="00D27591"/>
    <w:rsid w:val="00D27857"/>
    <w:rsid w:val="00D27D32"/>
    <w:rsid w:val="00D30402"/>
    <w:rsid w:val="00D321D2"/>
    <w:rsid w:val="00D333A1"/>
    <w:rsid w:val="00D35401"/>
    <w:rsid w:val="00D36BBD"/>
    <w:rsid w:val="00D422DC"/>
    <w:rsid w:val="00D440E9"/>
    <w:rsid w:val="00D45912"/>
    <w:rsid w:val="00D46DFD"/>
    <w:rsid w:val="00D4792D"/>
    <w:rsid w:val="00D533AD"/>
    <w:rsid w:val="00D57503"/>
    <w:rsid w:val="00D5792A"/>
    <w:rsid w:val="00D60085"/>
    <w:rsid w:val="00D60BDD"/>
    <w:rsid w:val="00D6219A"/>
    <w:rsid w:val="00D6238F"/>
    <w:rsid w:val="00D63346"/>
    <w:rsid w:val="00D635CB"/>
    <w:rsid w:val="00D64525"/>
    <w:rsid w:val="00D663F0"/>
    <w:rsid w:val="00D67985"/>
    <w:rsid w:val="00D703E1"/>
    <w:rsid w:val="00D730AF"/>
    <w:rsid w:val="00D7554B"/>
    <w:rsid w:val="00D75596"/>
    <w:rsid w:val="00D766D9"/>
    <w:rsid w:val="00D776F6"/>
    <w:rsid w:val="00D803DF"/>
    <w:rsid w:val="00D812A2"/>
    <w:rsid w:val="00D8263F"/>
    <w:rsid w:val="00D82D18"/>
    <w:rsid w:val="00D840AD"/>
    <w:rsid w:val="00D85649"/>
    <w:rsid w:val="00D87D7B"/>
    <w:rsid w:val="00D91611"/>
    <w:rsid w:val="00D92389"/>
    <w:rsid w:val="00D934CF"/>
    <w:rsid w:val="00D948A7"/>
    <w:rsid w:val="00D94EF1"/>
    <w:rsid w:val="00D969E9"/>
    <w:rsid w:val="00D96CE9"/>
    <w:rsid w:val="00D97C0D"/>
    <w:rsid w:val="00D97FF9"/>
    <w:rsid w:val="00DA01F3"/>
    <w:rsid w:val="00DA0EBE"/>
    <w:rsid w:val="00DA1CBB"/>
    <w:rsid w:val="00DA1EE6"/>
    <w:rsid w:val="00DA49A6"/>
    <w:rsid w:val="00DA49C1"/>
    <w:rsid w:val="00DA51A2"/>
    <w:rsid w:val="00DA59E8"/>
    <w:rsid w:val="00DA6248"/>
    <w:rsid w:val="00DB0CD2"/>
    <w:rsid w:val="00DB0CFA"/>
    <w:rsid w:val="00DB2582"/>
    <w:rsid w:val="00DB2769"/>
    <w:rsid w:val="00DB3A28"/>
    <w:rsid w:val="00DB4C5B"/>
    <w:rsid w:val="00DB5FCA"/>
    <w:rsid w:val="00DB65BF"/>
    <w:rsid w:val="00DC1A7E"/>
    <w:rsid w:val="00DC4A45"/>
    <w:rsid w:val="00DC5039"/>
    <w:rsid w:val="00DC5271"/>
    <w:rsid w:val="00DD0E75"/>
    <w:rsid w:val="00DD56BE"/>
    <w:rsid w:val="00DD66C8"/>
    <w:rsid w:val="00DD7579"/>
    <w:rsid w:val="00DE27F8"/>
    <w:rsid w:val="00DE6B69"/>
    <w:rsid w:val="00DF0899"/>
    <w:rsid w:val="00DF15CC"/>
    <w:rsid w:val="00DF329F"/>
    <w:rsid w:val="00DF3687"/>
    <w:rsid w:val="00DF38CC"/>
    <w:rsid w:val="00DF478C"/>
    <w:rsid w:val="00DF5F08"/>
    <w:rsid w:val="00DF7C24"/>
    <w:rsid w:val="00DF7EFC"/>
    <w:rsid w:val="00E02973"/>
    <w:rsid w:val="00E03638"/>
    <w:rsid w:val="00E0521A"/>
    <w:rsid w:val="00E05B46"/>
    <w:rsid w:val="00E11FE8"/>
    <w:rsid w:val="00E1291F"/>
    <w:rsid w:val="00E20890"/>
    <w:rsid w:val="00E217A8"/>
    <w:rsid w:val="00E31CA8"/>
    <w:rsid w:val="00E323E9"/>
    <w:rsid w:val="00E33093"/>
    <w:rsid w:val="00E3320D"/>
    <w:rsid w:val="00E332D6"/>
    <w:rsid w:val="00E332F1"/>
    <w:rsid w:val="00E335CF"/>
    <w:rsid w:val="00E33E23"/>
    <w:rsid w:val="00E35C1C"/>
    <w:rsid w:val="00E362C1"/>
    <w:rsid w:val="00E36E0B"/>
    <w:rsid w:val="00E373F5"/>
    <w:rsid w:val="00E43270"/>
    <w:rsid w:val="00E4645B"/>
    <w:rsid w:val="00E50DFB"/>
    <w:rsid w:val="00E51946"/>
    <w:rsid w:val="00E51D89"/>
    <w:rsid w:val="00E53680"/>
    <w:rsid w:val="00E57BBF"/>
    <w:rsid w:val="00E606BE"/>
    <w:rsid w:val="00E62F30"/>
    <w:rsid w:val="00E656A9"/>
    <w:rsid w:val="00E658C7"/>
    <w:rsid w:val="00E65935"/>
    <w:rsid w:val="00E6735A"/>
    <w:rsid w:val="00E67F52"/>
    <w:rsid w:val="00E70F16"/>
    <w:rsid w:val="00E7181C"/>
    <w:rsid w:val="00E7193F"/>
    <w:rsid w:val="00E71960"/>
    <w:rsid w:val="00E71E8E"/>
    <w:rsid w:val="00E73B18"/>
    <w:rsid w:val="00E81406"/>
    <w:rsid w:val="00E81A8C"/>
    <w:rsid w:val="00E82746"/>
    <w:rsid w:val="00E82A1A"/>
    <w:rsid w:val="00E830C5"/>
    <w:rsid w:val="00E83B63"/>
    <w:rsid w:val="00E861D4"/>
    <w:rsid w:val="00E90BA4"/>
    <w:rsid w:val="00E93B4C"/>
    <w:rsid w:val="00E956BA"/>
    <w:rsid w:val="00E95C72"/>
    <w:rsid w:val="00E95E9B"/>
    <w:rsid w:val="00E95EA6"/>
    <w:rsid w:val="00E976B7"/>
    <w:rsid w:val="00E97E19"/>
    <w:rsid w:val="00EA03F1"/>
    <w:rsid w:val="00EA064C"/>
    <w:rsid w:val="00EA4C4B"/>
    <w:rsid w:val="00EA6BE9"/>
    <w:rsid w:val="00EB2429"/>
    <w:rsid w:val="00EB247C"/>
    <w:rsid w:val="00EB2E8A"/>
    <w:rsid w:val="00EB3C13"/>
    <w:rsid w:val="00EB4654"/>
    <w:rsid w:val="00EB507C"/>
    <w:rsid w:val="00EB599F"/>
    <w:rsid w:val="00EB5DA5"/>
    <w:rsid w:val="00EB6A7E"/>
    <w:rsid w:val="00EB7E60"/>
    <w:rsid w:val="00EC0BF3"/>
    <w:rsid w:val="00EC0EAA"/>
    <w:rsid w:val="00EC38AA"/>
    <w:rsid w:val="00EC56F6"/>
    <w:rsid w:val="00EC5C91"/>
    <w:rsid w:val="00EC685E"/>
    <w:rsid w:val="00ED03A0"/>
    <w:rsid w:val="00ED1965"/>
    <w:rsid w:val="00ED27DD"/>
    <w:rsid w:val="00ED33AF"/>
    <w:rsid w:val="00ED4E50"/>
    <w:rsid w:val="00EE0244"/>
    <w:rsid w:val="00EE0BEC"/>
    <w:rsid w:val="00EE0EC6"/>
    <w:rsid w:val="00EE27B6"/>
    <w:rsid w:val="00EE2A8D"/>
    <w:rsid w:val="00EE2EA9"/>
    <w:rsid w:val="00EE44F4"/>
    <w:rsid w:val="00EE5B19"/>
    <w:rsid w:val="00EE6CBB"/>
    <w:rsid w:val="00EE7ECF"/>
    <w:rsid w:val="00EF5877"/>
    <w:rsid w:val="00EF5933"/>
    <w:rsid w:val="00EF6790"/>
    <w:rsid w:val="00EF70C6"/>
    <w:rsid w:val="00F022B4"/>
    <w:rsid w:val="00F04E37"/>
    <w:rsid w:val="00F06A0D"/>
    <w:rsid w:val="00F06D6F"/>
    <w:rsid w:val="00F07683"/>
    <w:rsid w:val="00F11001"/>
    <w:rsid w:val="00F117CC"/>
    <w:rsid w:val="00F1548C"/>
    <w:rsid w:val="00F15DA4"/>
    <w:rsid w:val="00F1651B"/>
    <w:rsid w:val="00F17792"/>
    <w:rsid w:val="00F22DE3"/>
    <w:rsid w:val="00F24B25"/>
    <w:rsid w:val="00F265B4"/>
    <w:rsid w:val="00F2683F"/>
    <w:rsid w:val="00F2755C"/>
    <w:rsid w:val="00F279A3"/>
    <w:rsid w:val="00F3439C"/>
    <w:rsid w:val="00F4358D"/>
    <w:rsid w:val="00F4526F"/>
    <w:rsid w:val="00F45B6F"/>
    <w:rsid w:val="00F45E55"/>
    <w:rsid w:val="00F50E02"/>
    <w:rsid w:val="00F56E35"/>
    <w:rsid w:val="00F57BF7"/>
    <w:rsid w:val="00F608CB"/>
    <w:rsid w:val="00F61C79"/>
    <w:rsid w:val="00F61D25"/>
    <w:rsid w:val="00F6254B"/>
    <w:rsid w:val="00F659E8"/>
    <w:rsid w:val="00F66152"/>
    <w:rsid w:val="00F6773D"/>
    <w:rsid w:val="00F67C05"/>
    <w:rsid w:val="00F71229"/>
    <w:rsid w:val="00F73D3C"/>
    <w:rsid w:val="00F74105"/>
    <w:rsid w:val="00F74686"/>
    <w:rsid w:val="00F75541"/>
    <w:rsid w:val="00F75675"/>
    <w:rsid w:val="00F75D43"/>
    <w:rsid w:val="00F76677"/>
    <w:rsid w:val="00F800B5"/>
    <w:rsid w:val="00F80F91"/>
    <w:rsid w:val="00F8141F"/>
    <w:rsid w:val="00F817AF"/>
    <w:rsid w:val="00F83E08"/>
    <w:rsid w:val="00F84833"/>
    <w:rsid w:val="00F84FB8"/>
    <w:rsid w:val="00F85013"/>
    <w:rsid w:val="00F867EF"/>
    <w:rsid w:val="00F86A93"/>
    <w:rsid w:val="00F877D6"/>
    <w:rsid w:val="00F87961"/>
    <w:rsid w:val="00F92D40"/>
    <w:rsid w:val="00F93998"/>
    <w:rsid w:val="00F945CF"/>
    <w:rsid w:val="00F96EDD"/>
    <w:rsid w:val="00F96FF9"/>
    <w:rsid w:val="00FA1C71"/>
    <w:rsid w:val="00FA2106"/>
    <w:rsid w:val="00FA23AA"/>
    <w:rsid w:val="00FA2AB5"/>
    <w:rsid w:val="00FA5A12"/>
    <w:rsid w:val="00FB1861"/>
    <w:rsid w:val="00FB348A"/>
    <w:rsid w:val="00FB34E9"/>
    <w:rsid w:val="00FB54B6"/>
    <w:rsid w:val="00FB6012"/>
    <w:rsid w:val="00FB74DB"/>
    <w:rsid w:val="00FC34FD"/>
    <w:rsid w:val="00FC3706"/>
    <w:rsid w:val="00FC4FA1"/>
    <w:rsid w:val="00FC5533"/>
    <w:rsid w:val="00FC5693"/>
    <w:rsid w:val="00FC646A"/>
    <w:rsid w:val="00FD0603"/>
    <w:rsid w:val="00FD1276"/>
    <w:rsid w:val="00FD142C"/>
    <w:rsid w:val="00FD1EB3"/>
    <w:rsid w:val="00FD333B"/>
    <w:rsid w:val="00FD3586"/>
    <w:rsid w:val="00FD3C69"/>
    <w:rsid w:val="00FE0C92"/>
    <w:rsid w:val="00FE3BDA"/>
    <w:rsid w:val="00FE4C1C"/>
    <w:rsid w:val="00FE7E49"/>
    <w:rsid w:val="00FF0492"/>
    <w:rsid w:val="00FF0925"/>
    <w:rsid w:val="00FF1363"/>
    <w:rsid w:val="00FF1CA1"/>
    <w:rsid w:val="00FF1CED"/>
    <w:rsid w:val="00FF1E6B"/>
    <w:rsid w:val="00FF3345"/>
    <w:rsid w:val="00FF35BB"/>
    <w:rsid w:val="00FF4648"/>
    <w:rsid w:val="00FF6C0A"/>
    <w:rsid w:val="00FF6C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78"/>
  </w:style>
  <w:style w:type="paragraph" w:styleId="Heading1">
    <w:name w:val="heading 1"/>
    <w:basedOn w:val="Normal"/>
    <w:next w:val="Normal"/>
    <w:link w:val="Heading1Char"/>
    <w:uiPriority w:val="9"/>
    <w:qFormat/>
    <w:rsid w:val="00FD142C"/>
    <w:pPr>
      <w:keepNext/>
      <w:keepLines/>
      <w:numPr>
        <w:numId w:val="1"/>
      </w:numPr>
      <w:spacing w:before="480"/>
      <w:outlineLvl w:val="0"/>
    </w:pPr>
    <w:rPr>
      <w:rFonts w:ascii="Garamond" w:eastAsiaTheme="majorEastAsia" w:hAnsi="Garamond" w:cstheme="majorBidi"/>
      <w:b/>
      <w:bCs/>
      <w:sz w:val="32"/>
      <w:szCs w:val="32"/>
      <w:lang w:val="en-GB"/>
    </w:rPr>
  </w:style>
  <w:style w:type="paragraph" w:styleId="Heading2">
    <w:name w:val="heading 2"/>
    <w:basedOn w:val="Normal"/>
    <w:next w:val="Normal"/>
    <w:link w:val="Heading2Char"/>
    <w:uiPriority w:val="9"/>
    <w:unhideWhenUsed/>
    <w:qFormat/>
    <w:rsid w:val="00FD3586"/>
    <w:pPr>
      <w:keepNext/>
      <w:keepLines/>
      <w:numPr>
        <w:ilvl w:val="1"/>
        <w:numId w:val="1"/>
      </w:numPr>
      <w:spacing w:before="200"/>
      <w:ind w:left="578" w:hanging="578"/>
      <w:outlineLvl w:val="1"/>
    </w:pPr>
    <w:rPr>
      <w:rFonts w:ascii="Garamond" w:eastAsiaTheme="majorEastAsia" w:hAnsi="Garamond" w:cstheme="majorBidi"/>
      <w:b/>
      <w:bCs/>
      <w:sz w:val="28"/>
      <w:szCs w:val="28"/>
      <w:lang w:val="en-GB"/>
    </w:rPr>
  </w:style>
  <w:style w:type="paragraph" w:styleId="Heading3">
    <w:name w:val="heading 3"/>
    <w:basedOn w:val="Normal"/>
    <w:next w:val="Normal"/>
    <w:link w:val="Heading3Char"/>
    <w:uiPriority w:val="9"/>
    <w:unhideWhenUsed/>
    <w:qFormat/>
    <w:rsid w:val="002B4A6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306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306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306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306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306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306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AC"/>
    <w:pPr>
      <w:ind w:left="720"/>
      <w:contextualSpacing/>
    </w:pPr>
  </w:style>
  <w:style w:type="paragraph" w:styleId="FootnoteText">
    <w:name w:val="footnote text"/>
    <w:basedOn w:val="Normal"/>
    <w:link w:val="FootnoteTextChar"/>
    <w:uiPriority w:val="99"/>
    <w:unhideWhenUsed/>
    <w:rsid w:val="005F1962"/>
  </w:style>
  <w:style w:type="character" w:customStyle="1" w:styleId="FootnoteTextChar">
    <w:name w:val="Footnote Text Char"/>
    <w:basedOn w:val="DefaultParagraphFont"/>
    <w:link w:val="FootnoteText"/>
    <w:uiPriority w:val="99"/>
    <w:rsid w:val="005F1962"/>
  </w:style>
  <w:style w:type="character" w:styleId="FootnoteReference">
    <w:name w:val="footnote reference"/>
    <w:basedOn w:val="DefaultParagraphFont"/>
    <w:uiPriority w:val="99"/>
    <w:unhideWhenUsed/>
    <w:rsid w:val="005F1962"/>
    <w:rPr>
      <w:vertAlign w:val="superscript"/>
    </w:rPr>
  </w:style>
  <w:style w:type="paragraph" w:styleId="Footer">
    <w:name w:val="footer"/>
    <w:basedOn w:val="Normal"/>
    <w:link w:val="FooterChar"/>
    <w:uiPriority w:val="99"/>
    <w:unhideWhenUsed/>
    <w:rsid w:val="005F1962"/>
    <w:pPr>
      <w:tabs>
        <w:tab w:val="center" w:pos="4320"/>
        <w:tab w:val="right" w:pos="8640"/>
      </w:tabs>
    </w:pPr>
  </w:style>
  <w:style w:type="character" w:customStyle="1" w:styleId="FooterChar">
    <w:name w:val="Footer Char"/>
    <w:basedOn w:val="DefaultParagraphFont"/>
    <w:link w:val="Footer"/>
    <w:uiPriority w:val="99"/>
    <w:rsid w:val="005F1962"/>
  </w:style>
  <w:style w:type="character" w:styleId="PageNumber">
    <w:name w:val="page number"/>
    <w:basedOn w:val="DefaultParagraphFont"/>
    <w:uiPriority w:val="99"/>
    <w:semiHidden/>
    <w:unhideWhenUsed/>
    <w:rsid w:val="005F1962"/>
  </w:style>
  <w:style w:type="character" w:styleId="CommentReference">
    <w:name w:val="annotation reference"/>
    <w:basedOn w:val="DefaultParagraphFont"/>
    <w:uiPriority w:val="99"/>
    <w:semiHidden/>
    <w:unhideWhenUsed/>
    <w:rsid w:val="008C59A1"/>
    <w:rPr>
      <w:sz w:val="18"/>
      <w:szCs w:val="18"/>
    </w:rPr>
  </w:style>
  <w:style w:type="paragraph" w:styleId="CommentText">
    <w:name w:val="annotation text"/>
    <w:basedOn w:val="Normal"/>
    <w:link w:val="CommentTextChar"/>
    <w:uiPriority w:val="99"/>
    <w:semiHidden/>
    <w:unhideWhenUsed/>
    <w:rsid w:val="008C59A1"/>
  </w:style>
  <w:style w:type="character" w:customStyle="1" w:styleId="CommentTextChar">
    <w:name w:val="Comment Text Char"/>
    <w:basedOn w:val="DefaultParagraphFont"/>
    <w:link w:val="CommentText"/>
    <w:uiPriority w:val="99"/>
    <w:semiHidden/>
    <w:rsid w:val="008C59A1"/>
  </w:style>
  <w:style w:type="character" w:styleId="Hyperlink">
    <w:name w:val="Hyperlink"/>
    <w:basedOn w:val="DefaultParagraphFont"/>
    <w:uiPriority w:val="99"/>
    <w:unhideWhenUsed/>
    <w:rsid w:val="008C59A1"/>
    <w:rPr>
      <w:color w:val="0000FF" w:themeColor="hyperlink"/>
      <w:u w:val="single"/>
    </w:rPr>
  </w:style>
  <w:style w:type="paragraph" w:styleId="NormalWeb">
    <w:name w:val="Normal (Web)"/>
    <w:basedOn w:val="Normal"/>
    <w:uiPriority w:val="99"/>
    <w:unhideWhenUsed/>
    <w:rsid w:val="008C59A1"/>
    <w:pPr>
      <w:spacing w:before="100" w:beforeAutospacing="1" w:after="100" w:afterAutospacing="1"/>
    </w:pPr>
    <w:rPr>
      <w:rFonts w:ascii="Times" w:hAnsi="Times" w:cs="Times New Roman"/>
      <w:sz w:val="20"/>
      <w:szCs w:val="20"/>
      <w:lang w:val="en-ZA"/>
    </w:rPr>
  </w:style>
  <w:style w:type="paragraph" w:styleId="BalloonText">
    <w:name w:val="Balloon Text"/>
    <w:basedOn w:val="Normal"/>
    <w:link w:val="BalloonTextChar"/>
    <w:uiPriority w:val="99"/>
    <w:semiHidden/>
    <w:unhideWhenUsed/>
    <w:rsid w:val="008C5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9A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80BCD"/>
    <w:rPr>
      <w:b/>
      <w:bCs/>
      <w:sz w:val="20"/>
      <w:szCs w:val="20"/>
    </w:rPr>
  </w:style>
  <w:style w:type="character" w:customStyle="1" w:styleId="CommentSubjectChar">
    <w:name w:val="Comment Subject Char"/>
    <w:basedOn w:val="CommentTextChar"/>
    <w:link w:val="CommentSubject"/>
    <w:uiPriority w:val="99"/>
    <w:semiHidden/>
    <w:rsid w:val="00180BCD"/>
    <w:rPr>
      <w:b/>
      <w:bCs/>
      <w:sz w:val="20"/>
      <w:szCs w:val="20"/>
    </w:rPr>
  </w:style>
  <w:style w:type="paragraph" w:customStyle="1" w:styleId="pinfo">
    <w:name w:val="pinfo"/>
    <w:basedOn w:val="Normal"/>
    <w:rsid w:val="00DD66C8"/>
    <w:pPr>
      <w:spacing w:before="100" w:beforeAutospacing="1" w:after="100" w:afterAutospacing="1"/>
    </w:pPr>
    <w:rPr>
      <w:rFonts w:ascii="Times" w:hAnsi="Times"/>
      <w:sz w:val="20"/>
      <w:szCs w:val="20"/>
      <w:lang w:val="en-ZA"/>
    </w:rPr>
  </w:style>
  <w:style w:type="character" w:customStyle="1" w:styleId="Heading1Char">
    <w:name w:val="Heading 1 Char"/>
    <w:basedOn w:val="DefaultParagraphFont"/>
    <w:link w:val="Heading1"/>
    <w:uiPriority w:val="9"/>
    <w:rsid w:val="00FD142C"/>
    <w:rPr>
      <w:rFonts w:ascii="Garamond" w:eastAsiaTheme="majorEastAsia" w:hAnsi="Garamond" w:cstheme="majorBidi"/>
      <w:b/>
      <w:bCs/>
      <w:sz w:val="32"/>
      <w:szCs w:val="32"/>
      <w:lang w:val="en-GB"/>
    </w:rPr>
  </w:style>
  <w:style w:type="character" w:customStyle="1" w:styleId="Heading2Char">
    <w:name w:val="Heading 2 Char"/>
    <w:basedOn w:val="DefaultParagraphFont"/>
    <w:link w:val="Heading2"/>
    <w:uiPriority w:val="9"/>
    <w:rsid w:val="00FD3586"/>
    <w:rPr>
      <w:rFonts w:ascii="Garamond" w:eastAsiaTheme="majorEastAsia" w:hAnsi="Garamond" w:cstheme="majorBidi"/>
      <w:b/>
      <w:bCs/>
      <w:sz w:val="28"/>
      <w:szCs w:val="28"/>
      <w:lang w:val="en-GB"/>
    </w:rPr>
  </w:style>
  <w:style w:type="character" w:styleId="FollowedHyperlink">
    <w:name w:val="FollowedHyperlink"/>
    <w:basedOn w:val="DefaultParagraphFont"/>
    <w:uiPriority w:val="99"/>
    <w:semiHidden/>
    <w:unhideWhenUsed/>
    <w:rsid w:val="001344FF"/>
    <w:rPr>
      <w:color w:val="800080" w:themeColor="followedHyperlink"/>
      <w:u w:val="single"/>
    </w:rPr>
  </w:style>
  <w:style w:type="paragraph" w:styleId="NoSpacing">
    <w:name w:val="No Spacing"/>
    <w:uiPriority w:val="1"/>
    <w:qFormat/>
    <w:rsid w:val="00045E77"/>
    <w:rPr>
      <w:rFonts w:ascii="Garamond" w:hAnsi="Garamond"/>
      <w:lang w:val="en-ZA"/>
    </w:rPr>
  </w:style>
  <w:style w:type="paragraph" w:styleId="Header">
    <w:name w:val="header"/>
    <w:basedOn w:val="Normal"/>
    <w:link w:val="HeaderChar"/>
    <w:uiPriority w:val="99"/>
    <w:unhideWhenUsed/>
    <w:rsid w:val="00B22572"/>
    <w:pPr>
      <w:tabs>
        <w:tab w:val="center" w:pos="4320"/>
        <w:tab w:val="right" w:pos="8640"/>
      </w:tabs>
    </w:pPr>
  </w:style>
  <w:style w:type="character" w:customStyle="1" w:styleId="HeaderChar">
    <w:name w:val="Header Char"/>
    <w:basedOn w:val="DefaultParagraphFont"/>
    <w:link w:val="Header"/>
    <w:uiPriority w:val="99"/>
    <w:rsid w:val="00B22572"/>
  </w:style>
  <w:style w:type="character" w:customStyle="1" w:styleId="Heading3Char">
    <w:name w:val="Heading 3 Char"/>
    <w:basedOn w:val="DefaultParagraphFont"/>
    <w:link w:val="Heading3"/>
    <w:uiPriority w:val="9"/>
    <w:rsid w:val="002B4A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30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30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30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30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0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306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33067"/>
    <w:pPr>
      <w:spacing w:before="120"/>
    </w:pPr>
    <w:rPr>
      <w:b/>
    </w:rPr>
  </w:style>
  <w:style w:type="paragraph" w:styleId="TOC2">
    <w:name w:val="toc 2"/>
    <w:basedOn w:val="Normal"/>
    <w:next w:val="Normal"/>
    <w:autoRedefine/>
    <w:uiPriority w:val="39"/>
    <w:unhideWhenUsed/>
    <w:rsid w:val="00FD142C"/>
    <w:pPr>
      <w:tabs>
        <w:tab w:val="left" w:pos="792"/>
        <w:tab w:val="right" w:leader="dot" w:pos="8290"/>
      </w:tabs>
      <w:ind w:left="240"/>
    </w:pPr>
    <w:rPr>
      <w:rFonts w:ascii="Garamond" w:hAnsi="Garamond"/>
      <w:noProof/>
      <w:sz w:val="22"/>
      <w:szCs w:val="22"/>
    </w:rPr>
  </w:style>
  <w:style w:type="paragraph" w:styleId="TOC3">
    <w:name w:val="toc 3"/>
    <w:basedOn w:val="Normal"/>
    <w:next w:val="Normal"/>
    <w:autoRedefine/>
    <w:uiPriority w:val="39"/>
    <w:unhideWhenUsed/>
    <w:rsid w:val="00133067"/>
    <w:pPr>
      <w:ind w:left="480"/>
    </w:pPr>
    <w:rPr>
      <w:sz w:val="22"/>
      <w:szCs w:val="22"/>
    </w:rPr>
  </w:style>
  <w:style w:type="paragraph" w:styleId="TOC4">
    <w:name w:val="toc 4"/>
    <w:basedOn w:val="Normal"/>
    <w:next w:val="Normal"/>
    <w:autoRedefine/>
    <w:uiPriority w:val="39"/>
    <w:unhideWhenUsed/>
    <w:rsid w:val="00133067"/>
    <w:pPr>
      <w:ind w:left="720"/>
    </w:pPr>
    <w:rPr>
      <w:sz w:val="20"/>
      <w:szCs w:val="20"/>
    </w:rPr>
  </w:style>
  <w:style w:type="paragraph" w:styleId="TOC5">
    <w:name w:val="toc 5"/>
    <w:basedOn w:val="Normal"/>
    <w:next w:val="Normal"/>
    <w:autoRedefine/>
    <w:uiPriority w:val="39"/>
    <w:unhideWhenUsed/>
    <w:rsid w:val="00133067"/>
    <w:pPr>
      <w:ind w:left="960"/>
    </w:pPr>
    <w:rPr>
      <w:sz w:val="20"/>
      <w:szCs w:val="20"/>
    </w:rPr>
  </w:style>
  <w:style w:type="paragraph" w:styleId="TOC6">
    <w:name w:val="toc 6"/>
    <w:basedOn w:val="Normal"/>
    <w:next w:val="Normal"/>
    <w:autoRedefine/>
    <w:uiPriority w:val="39"/>
    <w:unhideWhenUsed/>
    <w:rsid w:val="00133067"/>
    <w:pPr>
      <w:ind w:left="1200"/>
    </w:pPr>
    <w:rPr>
      <w:sz w:val="20"/>
      <w:szCs w:val="20"/>
    </w:rPr>
  </w:style>
  <w:style w:type="paragraph" w:styleId="TOC7">
    <w:name w:val="toc 7"/>
    <w:basedOn w:val="Normal"/>
    <w:next w:val="Normal"/>
    <w:autoRedefine/>
    <w:uiPriority w:val="39"/>
    <w:unhideWhenUsed/>
    <w:rsid w:val="00133067"/>
    <w:pPr>
      <w:ind w:left="1440"/>
    </w:pPr>
    <w:rPr>
      <w:sz w:val="20"/>
      <w:szCs w:val="20"/>
    </w:rPr>
  </w:style>
  <w:style w:type="paragraph" w:styleId="TOC8">
    <w:name w:val="toc 8"/>
    <w:basedOn w:val="Normal"/>
    <w:next w:val="Normal"/>
    <w:autoRedefine/>
    <w:uiPriority w:val="39"/>
    <w:unhideWhenUsed/>
    <w:rsid w:val="00133067"/>
    <w:pPr>
      <w:ind w:left="1680"/>
    </w:pPr>
    <w:rPr>
      <w:sz w:val="20"/>
      <w:szCs w:val="20"/>
    </w:rPr>
  </w:style>
  <w:style w:type="paragraph" w:styleId="TOC9">
    <w:name w:val="toc 9"/>
    <w:basedOn w:val="Normal"/>
    <w:next w:val="Normal"/>
    <w:autoRedefine/>
    <w:uiPriority w:val="39"/>
    <w:unhideWhenUsed/>
    <w:rsid w:val="00133067"/>
    <w:pPr>
      <w:ind w:left="1920"/>
    </w:pPr>
    <w:rPr>
      <w:sz w:val="20"/>
      <w:szCs w:val="20"/>
    </w:rPr>
  </w:style>
  <w:style w:type="paragraph" w:styleId="Revision">
    <w:name w:val="Revision"/>
    <w:hidden/>
    <w:uiPriority w:val="99"/>
    <w:semiHidden/>
    <w:rsid w:val="0080248E"/>
  </w:style>
  <w:style w:type="paragraph" w:customStyle="1" w:styleId="DecimalAligned">
    <w:name w:val="Decimal Aligned"/>
    <w:basedOn w:val="Normal"/>
    <w:uiPriority w:val="40"/>
    <w:qFormat/>
    <w:rsid w:val="00A557A7"/>
    <w:pPr>
      <w:tabs>
        <w:tab w:val="decimal" w:pos="360"/>
      </w:tabs>
      <w:spacing w:after="200" w:line="276" w:lineRule="auto"/>
    </w:pPr>
    <w:rPr>
      <w:rFonts w:cs="Times New Roman"/>
      <w:sz w:val="22"/>
      <w:szCs w:val="22"/>
    </w:rPr>
  </w:style>
  <w:style w:type="table" w:styleId="LightShading-Accent1">
    <w:name w:val="Light Shading Accent 1"/>
    <w:basedOn w:val="TableNormal"/>
    <w:uiPriority w:val="60"/>
    <w:rsid w:val="00A557A7"/>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A557A7"/>
    <w:rPr>
      <w:i/>
      <w:iCs/>
    </w:rPr>
  </w:style>
  <w:style w:type="character" w:customStyle="1" w:styleId="selectable">
    <w:name w:val="selectable"/>
    <w:basedOn w:val="DefaultParagraphFont"/>
    <w:rsid w:val="00A557A7"/>
  </w:style>
  <w:style w:type="paragraph" w:customStyle="1" w:styleId="Default">
    <w:name w:val="Default"/>
    <w:rsid w:val="00097244"/>
    <w:pPr>
      <w:widowControl w:val="0"/>
      <w:autoSpaceDE w:val="0"/>
      <w:autoSpaceDN w:val="0"/>
      <w:adjustRightInd w:val="0"/>
    </w:pPr>
    <w:rPr>
      <w:rFonts w:ascii="Verdana" w:hAnsi="Verdana" w:cs="Verdana"/>
      <w:color w:val="000000"/>
    </w:rPr>
  </w:style>
  <w:style w:type="paragraph" w:styleId="Bibliography">
    <w:name w:val="Bibliography"/>
    <w:basedOn w:val="Normal"/>
    <w:next w:val="Normal"/>
    <w:uiPriority w:val="37"/>
    <w:unhideWhenUsed/>
    <w:rsid w:val="00D27D32"/>
  </w:style>
  <w:style w:type="character" w:customStyle="1" w:styleId="apple-converted-space">
    <w:name w:val="apple-converted-space"/>
    <w:basedOn w:val="DefaultParagraphFont"/>
    <w:rsid w:val="00766178"/>
  </w:style>
  <w:style w:type="paragraph" w:styleId="Title">
    <w:name w:val="Title"/>
    <w:basedOn w:val="Normal"/>
    <w:next w:val="Normal"/>
    <w:link w:val="TitleChar"/>
    <w:uiPriority w:val="10"/>
    <w:qFormat/>
    <w:rsid w:val="00FF0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92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E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63023"/>
    <w:pPr>
      <w:numPr>
        <w:numId w:val="0"/>
      </w:numPr>
      <w:spacing w:before="240" w:line="259" w:lineRule="auto"/>
      <w:outlineLvl w:val="9"/>
    </w:pPr>
    <w:rPr>
      <w:rFonts w:asciiTheme="majorHAnsi" w:hAnsiTheme="majorHAnsi"/>
      <w:b w:val="0"/>
      <w:bCs w:val="0"/>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divs>
    <w:div w:id="402405">
      <w:bodyDiv w:val="1"/>
      <w:marLeft w:val="0"/>
      <w:marRight w:val="0"/>
      <w:marTop w:val="0"/>
      <w:marBottom w:val="0"/>
      <w:divBdr>
        <w:top w:val="none" w:sz="0" w:space="0" w:color="auto"/>
        <w:left w:val="none" w:sz="0" w:space="0" w:color="auto"/>
        <w:bottom w:val="none" w:sz="0" w:space="0" w:color="auto"/>
        <w:right w:val="none" w:sz="0" w:space="0" w:color="auto"/>
      </w:divBdr>
      <w:divsChild>
        <w:div w:id="45687026">
          <w:marLeft w:val="0"/>
          <w:marRight w:val="0"/>
          <w:marTop w:val="0"/>
          <w:marBottom w:val="0"/>
          <w:divBdr>
            <w:top w:val="none" w:sz="0" w:space="0" w:color="auto"/>
            <w:left w:val="none" w:sz="0" w:space="0" w:color="auto"/>
            <w:bottom w:val="none" w:sz="0" w:space="0" w:color="auto"/>
            <w:right w:val="none" w:sz="0" w:space="0" w:color="auto"/>
          </w:divBdr>
          <w:divsChild>
            <w:div w:id="1201239272">
              <w:marLeft w:val="0"/>
              <w:marRight w:val="0"/>
              <w:marTop w:val="0"/>
              <w:marBottom w:val="0"/>
              <w:divBdr>
                <w:top w:val="none" w:sz="0" w:space="0" w:color="auto"/>
                <w:left w:val="none" w:sz="0" w:space="0" w:color="auto"/>
                <w:bottom w:val="none" w:sz="0" w:space="0" w:color="auto"/>
                <w:right w:val="none" w:sz="0" w:space="0" w:color="auto"/>
              </w:divBdr>
              <w:divsChild>
                <w:div w:id="15325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60">
      <w:bodyDiv w:val="1"/>
      <w:marLeft w:val="0"/>
      <w:marRight w:val="0"/>
      <w:marTop w:val="0"/>
      <w:marBottom w:val="0"/>
      <w:divBdr>
        <w:top w:val="none" w:sz="0" w:space="0" w:color="auto"/>
        <w:left w:val="none" w:sz="0" w:space="0" w:color="auto"/>
        <w:bottom w:val="none" w:sz="0" w:space="0" w:color="auto"/>
        <w:right w:val="none" w:sz="0" w:space="0" w:color="auto"/>
      </w:divBdr>
      <w:divsChild>
        <w:div w:id="1450859553">
          <w:marLeft w:val="0"/>
          <w:marRight w:val="0"/>
          <w:marTop w:val="0"/>
          <w:marBottom w:val="0"/>
          <w:divBdr>
            <w:top w:val="none" w:sz="0" w:space="0" w:color="auto"/>
            <w:left w:val="none" w:sz="0" w:space="0" w:color="auto"/>
            <w:bottom w:val="none" w:sz="0" w:space="0" w:color="auto"/>
            <w:right w:val="none" w:sz="0" w:space="0" w:color="auto"/>
          </w:divBdr>
          <w:divsChild>
            <w:div w:id="187720019">
              <w:marLeft w:val="0"/>
              <w:marRight w:val="0"/>
              <w:marTop w:val="0"/>
              <w:marBottom w:val="0"/>
              <w:divBdr>
                <w:top w:val="none" w:sz="0" w:space="0" w:color="auto"/>
                <w:left w:val="none" w:sz="0" w:space="0" w:color="auto"/>
                <w:bottom w:val="none" w:sz="0" w:space="0" w:color="auto"/>
                <w:right w:val="none" w:sz="0" w:space="0" w:color="auto"/>
              </w:divBdr>
              <w:divsChild>
                <w:div w:id="9468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7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097">
          <w:marLeft w:val="0"/>
          <w:marRight w:val="0"/>
          <w:marTop w:val="0"/>
          <w:marBottom w:val="0"/>
          <w:divBdr>
            <w:top w:val="none" w:sz="0" w:space="0" w:color="auto"/>
            <w:left w:val="none" w:sz="0" w:space="0" w:color="auto"/>
            <w:bottom w:val="none" w:sz="0" w:space="0" w:color="auto"/>
            <w:right w:val="none" w:sz="0" w:space="0" w:color="auto"/>
          </w:divBdr>
          <w:divsChild>
            <w:div w:id="1367874668">
              <w:marLeft w:val="0"/>
              <w:marRight w:val="0"/>
              <w:marTop w:val="0"/>
              <w:marBottom w:val="0"/>
              <w:divBdr>
                <w:top w:val="none" w:sz="0" w:space="0" w:color="auto"/>
                <w:left w:val="none" w:sz="0" w:space="0" w:color="auto"/>
                <w:bottom w:val="none" w:sz="0" w:space="0" w:color="auto"/>
                <w:right w:val="none" w:sz="0" w:space="0" w:color="auto"/>
              </w:divBdr>
              <w:divsChild>
                <w:div w:id="7490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147">
      <w:bodyDiv w:val="1"/>
      <w:marLeft w:val="0"/>
      <w:marRight w:val="0"/>
      <w:marTop w:val="0"/>
      <w:marBottom w:val="0"/>
      <w:divBdr>
        <w:top w:val="none" w:sz="0" w:space="0" w:color="auto"/>
        <w:left w:val="none" w:sz="0" w:space="0" w:color="auto"/>
        <w:bottom w:val="none" w:sz="0" w:space="0" w:color="auto"/>
        <w:right w:val="none" w:sz="0" w:space="0" w:color="auto"/>
      </w:divBdr>
      <w:divsChild>
        <w:div w:id="66848508">
          <w:marLeft w:val="0"/>
          <w:marRight w:val="0"/>
          <w:marTop w:val="0"/>
          <w:marBottom w:val="0"/>
          <w:divBdr>
            <w:top w:val="none" w:sz="0" w:space="0" w:color="auto"/>
            <w:left w:val="none" w:sz="0" w:space="0" w:color="auto"/>
            <w:bottom w:val="none" w:sz="0" w:space="0" w:color="auto"/>
            <w:right w:val="none" w:sz="0" w:space="0" w:color="auto"/>
          </w:divBdr>
          <w:divsChild>
            <w:div w:id="331491694">
              <w:marLeft w:val="0"/>
              <w:marRight w:val="0"/>
              <w:marTop w:val="0"/>
              <w:marBottom w:val="0"/>
              <w:divBdr>
                <w:top w:val="none" w:sz="0" w:space="0" w:color="auto"/>
                <w:left w:val="none" w:sz="0" w:space="0" w:color="auto"/>
                <w:bottom w:val="none" w:sz="0" w:space="0" w:color="auto"/>
                <w:right w:val="none" w:sz="0" w:space="0" w:color="auto"/>
              </w:divBdr>
              <w:divsChild>
                <w:div w:id="297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52">
      <w:bodyDiv w:val="1"/>
      <w:marLeft w:val="0"/>
      <w:marRight w:val="0"/>
      <w:marTop w:val="0"/>
      <w:marBottom w:val="0"/>
      <w:divBdr>
        <w:top w:val="none" w:sz="0" w:space="0" w:color="auto"/>
        <w:left w:val="none" w:sz="0" w:space="0" w:color="auto"/>
        <w:bottom w:val="none" w:sz="0" w:space="0" w:color="auto"/>
        <w:right w:val="none" w:sz="0" w:space="0" w:color="auto"/>
      </w:divBdr>
      <w:divsChild>
        <w:div w:id="653265143">
          <w:marLeft w:val="0"/>
          <w:marRight w:val="0"/>
          <w:marTop w:val="0"/>
          <w:marBottom w:val="0"/>
          <w:divBdr>
            <w:top w:val="none" w:sz="0" w:space="0" w:color="auto"/>
            <w:left w:val="none" w:sz="0" w:space="0" w:color="auto"/>
            <w:bottom w:val="none" w:sz="0" w:space="0" w:color="auto"/>
            <w:right w:val="none" w:sz="0" w:space="0" w:color="auto"/>
          </w:divBdr>
          <w:divsChild>
            <w:div w:id="847403315">
              <w:marLeft w:val="0"/>
              <w:marRight w:val="0"/>
              <w:marTop w:val="0"/>
              <w:marBottom w:val="0"/>
              <w:divBdr>
                <w:top w:val="none" w:sz="0" w:space="0" w:color="auto"/>
                <w:left w:val="none" w:sz="0" w:space="0" w:color="auto"/>
                <w:bottom w:val="none" w:sz="0" w:space="0" w:color="auto"/>
                <w:right w:val="none" w:sz="0" w:space="0" w:color="auto"/>
              </w:divBdr>
              <w:divsChild>
                <w:div w:id="20251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712">
      <w:bodyDiv w:val="1"/>
      <w:marLeft w:val="0"/>
      <w:marRight w:val="0"/>
      <w:marTop w:val="0"/>
      <w:marBottom w:val="0"/>
      <w:divBdr>
        <w:top w:val="none" w:sz="0" w:space="0" w:color="auto"/>
        <w:left w:val="none" w:sz="0" w:space="0" w:color="auto"/>
        <w:bottom w:val="none" w:sz="0" w:space="0" w:color="auto"/>
        <w:right w:val="none" w:sz="0" w:space="0" w:color="auto"/>
      </w:divBdr>
      <w:divsChild>
        <w:div w:id="1006324791">
          <w:marLeft w:val="0"/>
          <w:marRight w:val="0"/>
          <w:marTop w:val="0"/>
          <w:marBottom w:val="0"/>
          <w:divBdr>
            <w:top w:val="none" w:sz="0" w:space="0" w:color="auto"/>
            <w:left w:val="none" w:sz="0" w:space="0" w:color="auto"/>
            <w:bottom w:val="none" w:sz="0" w:space="0" w:color="auto"/>
            <w:right w:val="none" w:sz="0" w:space="0" w:color="auto"/>
          </w:divBdr>
          <w:divsChild>
            <w:div w:id="1322273131">
              <w:marLeft w:val="0"/>
              <w:marRight w:val="0"/>
              <w:marTop w:val="0"/>
              <w:marBottom w:val="0"/>
              <w:divBdr>
                <w:top w:val="none" w:sz="0" w:space="0" w:color="auto"/>
                <w:left w:val="none" w:sz="0" w:space="0" w:color="auto"/>
                <w:bottom w:val="none" w:sz="0" w:space="0" w:color="auto"/>
                <w:right w:val="none" w:sz="0" w:space="0" w:color="auto"/>
              </w:divBdr>
              <w:divsChild>
                <w:div w:id="1572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6289">
      <w:bodyDiv w:val="1"/>
      <w:marLeft w:val="0"/>
      <w:marRight w:val="0"/>
      <w:marTop w:val="0"/>
      <w:marBottom w:val="0"/>
      <w:divBdr>
        <w:top w:val="none" w:sz="0" w:space="0" w:color="auto"/>
        <w:left w:val="none" w:sz="0" w:space="0" w:color="auto"/>
        <w:bottom w:val="none" w:sz="0" w:space="0" w:color="auto"/>
        <w:right w:val="none" w:sz="0" w:space="0" w:color="auto"/>
      </w:divBdr>
      <w:divsChild>
        <w:div w:id="1887642746">
          <w:marLeft w:val="0"/>
          <w:marRight w:val="0"/>
          <w:marTop w:val="0"/>
          <w:marBottom w:val="0"/>
          <w:divBdr>
            <w:top w:val="none" w:sz="0" w:space="0" w:color="auto"/>
            <w:left w:val="none" w:sz="0" w:space="0" w:color="auto"/>
            <w:bottom w:val="none" w:sz="0" w:space="0" w:color="auto"/>
            <w:right w:val="none" w:sz="0" w:space="0" w:color="auto"/>
          </w:divBdr>
          <w:divsChild>
            <w:div w:id="103426687">
              <w:marLeft w:val="0"/>
              <w:marRight w:val="0"/>
              <w:marTop w:val="0"/>
              <w:marBottom w:val="0"/>
              <w:divBdr>
                <w:top w:val="none" w:sz="0" w:space="0" w:color="auto"/>
                <w:left w:val="none" w:sz="0" w:space="0" w:color="auto"/>
                <w:bottom w:val="none" w:sz="0" w:space="0" w:color="auto"/>
                <w:right w:val="none" w:sz="0" w:space="0" w:color="auto"/>
              </w:divBdr>
              <w:divsChild>
                <w:div w:id="622660632">
                  <w:marLeft w:val="0"/>
                  <w:marRight w:val="0"/>
                  <w:marTop w:val="0"/>
                  <w:marBottom w:val="0"/>
                  <w:divBdr>
                    <w:top w:val="none" w:sz="0" w:space="0" w:color="auto"/>
                    <w:left w:val="none" w:sz="0" w:space="0" w:color="auto"/>
                    <w:bottom w:val="none" w:sz="0" w:space="0" w:color="auto"/>
                    <w:right w:val="none" w:sz="0" w:space="0" w:color="auto"/>
                  </w:divBdr>
                </w:div>
              </w:divsChild>
            </w:div>
            <w:div w:id="1635480401">
              <w:marLeft w:val="0"/>
              <w:marRight w:val="0"/>
              <w:marTop w:val="0"/>
              <w:marBottom w:val="0"/>
              <w:divBdr>
                <w:top w:val="none" w:sz="0" w:space="0" w:color="auto"/>
                <w:left w:val="none" w:sz="0" w:space="0" w:color="auto"/>
                <w:bottom w:val="none" w:sz="0" w:space="0" w:color="auto"/>
                <w:right w:val="none" w:sz="0" w:space="0" w:color="auto"/>
              </w:divBdr>
              <w:divsChild>
                <w:div w:id="11378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4274">
      <w:bodyDiv w:val="1"/>
      <w:marLeft w:val="0"/>
      <w:marRight w:val="0"/>
      <w:marTop w:val="0"/>
      <w:marBottom w:val="0"/>
      <w:divBdr>
        <w:top w:val="none" w:sz="0" w:space="0" w:color="auto"/>
        <w:left w:val="none" w:sz="0" w:space="0" w:color="auto"/>
        <w:bottom w:val="none" w:sz="0" w:space="0" w:color="auto"/>
        <w:right w:val="none" w:sz="0" w:space="0" w:color="auto"/>
      </w:divBdr>
    </w:div>
    <w:div w:id="40330786">
      <w:bodyDiv w:val="1"/>
      <w:marLeft w:val="0"/>
      <w:marRight w:val="0"/>
      <w:marTop w:val="0"/>
      <w:marBottom w:val="0"/>
      <w:divBdr>
        <w:top w:val="none" w:sz="0" w:space="0" w:color="auto"/>
        <w:left w:val="none" w:sz="0" w:space="0" w:color="auto"/>
        <w:bottom w:val="none" w:sz="0" w:space="0" w:color="auto"/>
        <w:right w:val="none" w:sz="0" w:space="0" w:color="auto"/>
      </w:divBdr>
      <w:divsChild>
        <w:div w:id="61755127">
          <w:marLeft w:val="0"/>
          <w:marRight w:val="0"/>
          <w:marTop w:val="0"/>
          <w:marBottom w:val="0"/>
          <w:divBdr>
            <w:top w:val="none" w:sz="0" w:space="0" w:color="auto"/>
            <w:left w:val="none" w:sz="0" w:space="0" w:color="auto"/>
            <w:bottom w:val="none" w:sz="0" w:space="0" w:color="auto"/>
            <w:right w:val="none" w:sz="0" w:space="0" w:color="auto"/>
          </w:divBdr>
        </w:div>
        <w:div w:id="447315072">
          <w:marLeft w:val="0"/>
          <w:marRight w:val="0"/>
          <w:marTop w:val="0"/>
          <w:marBottom w:val="0"/>
          <w:divBdr>
            <w:top w:val="none" w:sz="0" w:space="0" w:color="auto"/>
            <w:left w:val="none" w:sz="0" w:space="0" w:color="auto"/>
            <w:bottom w:val="none" w:sz="0" w:space="0" w:color="auto"/>
            <w:right w:val="none" w:sz="0" w:space="0" w:color="auto"/>
          </w:divBdr>
        </w:div>
        <w:div w:id="802775641">
          <w:marLeft w:val="0"/>
          <w:marRight w:val="0"/>
          <w:marTop w:val="0"/>
          <w:marBottom w:val="0"/>
          <w:divBdr>
            <w:top w:val="none" w:sz="0" w:space="0" w:color="auto"/>
            <w:left w:val="none" w:sz="0" w:space="0" w:color="auto"/>
            <w:bottom w:val="none" w:sz="0" w:space="0" w:color="auto"/>
            <w:right w:val="none" w:sz="0" w:space="0" w:color="auto"/>
          </w:divBdr>
        </w:div>
        <w:div w:id="1456866975">
          <w:marLeft w:val="0"/>
          <w:marRight w:val="0"/>
          <w:marTop w:val="0"/>
          <w:marBottom w:val="0"/>
          <w:divBdr>
            <w:top w:val="none" w:sz="0" w:space="0" w:color="auto"/>
            <w:left w:val="none" w:sz="0" w:space="0" w:color="auto"/>
            <w:bottom w:val="none" w:sz="0" w:space="0" w:color="auto"/>
            <w:right w:val="none" w:sz="0" w:space="0" w:color="auto"/>
          </w:divBdr>
        </w:div>
        <w:div w:id="1746033376">
          <w:marLeft w:val="0"/>
          <w:marRight w:val="0"/>
          <w:marTop w:val="0"/>
          <w:marBottom w:val="0"/>
          <w:divBdr>
            <w:top w:val="none" w:sz="0" w:space="0" w:color="auto"/>
            <w:left w:val="none" w:sz="0" w:space="0" w:color="auto"/>
            <w:bottom w:val="none" w:sz="0" w:space="0" w:color="auto"/>
            <w:right w:val="none" w:sz="0" w:space="0" w:color="auto"/>
          </w:divBdr>
        </w:div>
      </w:divsChild>
    </w:div>
    <w:div w:id="45182718">
      <w:bodyDiv w:val="1"/>
      <w:marLeft w:val="0"/>
      <w:marRight w:val="0"/>
      <w:marTop w:val="0"/>
      <w:marBottom w:val="0"/>
      <w:divBdr>
        <w:top w:val="none" w:sz="0" w:space="0" w:color="auto"/>
        <w:left w:val="none" w:sz="0" w:space="0" w:color="auto"/>
        <w:bottom w:val="none" w:sz="0" w:space="0" w:color="auto"/>
        <w:right w:val="none" w:sz="0" w:space="0" w:color="auto"/>
      </w:divBdr>
    </w:div>
    <w:div w:id="48580414">
      <w:bodyDiv w:val="1"/>
      <w:marLeft w:val="0"/>
      <w:marRight w:val="0"/>
      <w:marTop w:val="0"/>
      <w:marBottom w:val="0"/>
      <w:divBdr>
        <w:top w:val="none" w:sz="0" w:space="0" w:color="auto"/>
        <w:left w:val="none" w:sz="0" w:space="0" w:color="auto"/>
        <w:bottom w:val="none" w:sz="0" w:space="0" w:color="auto"/>
        <w:right w:val="none" w:sz="0" w:space="0" w:color="auto"/>
      </w:divBdr>
      <w:divsChild>
        <w:div w:id="1160461973">
          <w:marLeft w:val="0"/>
          <w:marRight w:val="0"/>
          <w:marTop w:val="0"/>
          <w:marBottom w:val="0"/>
          <w:divBdr>
            <w:top w:val="none" w:sz="0" w:space="0" w:color="auto"/>
            <w:left w:val="none" w:sz="0" w:space="0" w:color="auto"/>
            <w:bottom w:val="none" w:sz="0" w:space="0" w:color="auto"/>
            <w:right w:val="none" w:sz="0" w:space="0" w:color="auto"/>
          </w:divBdr>
          <w:divsChild>
            <w:div w:id="841166980">
              <w:marLeft w:val="0"/>
              <w:marRight w:val="0"/>
              <w:marTop w:val="0"/>
              <w:marBottom w:val="0"/>
              <w:divBdr>
                <w:top w:val="none" w:sz="0" w:space="0" w:color="auto"/>
                <w:left w:val="none" w:sz="0" w:space="0" w:color="auto"/>
                <w:bottom w:val="none" w:sz="0" w:space="0" w:color="auto"/>
                <w:right w:val="none" w:sz="0" w:space="0" w:color="auto"/>
              </w:divBdr>
              <w:divsChild>
                <w:div w:id="12044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0756">
      <w:bodyDiv w:val="1"/>
      <w:marLeft w:val="0"/>
      <w:marRight w:val="0"/>
      <w:marTop w:val="0"/>
      <w:marBottom w:val="0"/>
      <w:divBdr>
        <w:top w:val="none" w:sz="0" w:space="0" w:color="auto"/>
        <w:left w:val="none" w:sz="0" w:space="0" w:color="auto"/>
        <w:bottom w:val="none" w:sz="0" w:space="0" w:color="auto"/>
        <w:right w:val="none" w:sz="0" w:space="0" w:color="auto"/>
      </w:divBdr>
      <w:divsChild>
        <w:div w:id="1455254349">
          <w:marLeft w:val="0"/>
          <w:marRight w:val="0"/>
          <w:marTop w:val="0"/>
          <w:marBottom w:val="0"/>
          <w:divBdr>
            <w:top w:val="none" w:sz="0" w:space="0" w:color="auto"/>
            <w:left w:val="none" w:sz="0" w:space="0" w:color="auto"/>
            <w:bottom w:val="none" w:sz="0" w:space="0" w:color="auto"/>
            <w:right w:val="none" w:sz="0" w:space="0" w:color="auto"/>
          </w:divBdr>
          <w:divsChild>
            <w:div w:id="1922830826">
              <w:marLeft w:val="0"/>
              <w:marRight w:val="0"/>
              <w:marTop w:val="0"/>
              <w:marBottom w:val="0"/>
              <w:divBdr>
                <w:top w:val="none" w:sz="0" w:space="0" w:color="auto"/>
                <w:left w:val="none" w:sz="0" w:space="0" w:color="auto"/>
                <w:bottom w:val="none" w:sz="0" w:space="0" w:color="auto"/>
                <w:right w:val="none" w:sz="0" w:space="0" w:color="auto"/>
              </w:divBdr>
              <w:divsChild>
                <w:div w:id="18366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02">
      <w:bodyDiv w:val="1"/>
      <w:marLeft w:val="0"/>
      <w:marRight w:val="0"/>
      <w:marTop w:val="0"/>
      <w:marBottom w:val="0"/>
      <w:divBdr>
        <w:top w:val="none" w:sz="0" w:space="0" w:color="auto"/>
        <w:left w:val="none" w:sz="0" w:space="0" w:color="auto"/>
        <w:bottom w:val="none" w:sz="0" w:space="0" w:color="auto"/>
        <w:right w:val="none" w:sz="0" w:space="0" w:color="auto"/>
      </w:divBdr>
      <w:divsChild>
        <w:div w:id="1093820930">
          <w:marLeft w:val="0"/>
          <w:marRight w:val="0"/>
          <w:marTop w:val="0"/>
          <w:marBottom w:val="0"/>
          <w:divBdr>
            <w:top w:val="none" w:sz="0" w:space="0" w:color="auto"/>
            <w:left w:val="none" w:sz="0" w:space="0" w:color="auto"/>
            <w:bottom w:val="none" w:sz="0" w:space="0" w:color="auto"/>
            <w:right w:val="none" w:sz="0" w:space="0" w:color="auto"/>
          </w:divBdr>
          <w:divsChild>
            <w:div w:id="102923781">
              <w:marLeft w:val="0"/>
              <w:marRight w:val="0"/>
              <w:marTop w:val="0"/>
              <w:marBottom w:val="0"/>
              <w:divBdr>
                <w:top w:val="none" w:sz="0" w:space="0" w:color="auto"/>
                <w:left w:val="none" w:sz="0" w:space="0" w:color="auto"/>
                <w:bottom w:val="none" w:sz="0" w:space="0" w:color="auto"/>
                <w:right w:val="none" w:sz="0" w:space="0" w:color="auto"/>
              </w:divBdr>
              <w:divsChild>
                <w:div w:id="572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166">
      <w:bodyDiv w:val="1"/>
      <w:marLeft w:val="0"/>
      <w:marRight w:val="0"/>
      <w:marTop w:val="0"/>
      <w:marBottom w:val="0"/>
      <w:divBdr>
        <w:top w:val="none" w:sz="0" w:space="0" w:color="auto"/>
        <w:left w:val="none" w:sz="0" w:space="0" w:color="auto"/>
        <w:bottom w:val="none" w:sz="0" w:space="0" w:color="auto"/>
        <w:right w:val="none" w:sz="0" w:space="0" w:color="auto"/>
      </w:divBdr>
    </w:div>
    <w:div w:id="76096263">
      <w:bodyDiv w:val="1"/>
      <w:marLeft w:val="0"/>
      <w:marRight w:val="0"/>
      <w:marTop w:val="0"/>
      <w:marBottom w:val="0"/>
      <w:divBdr>
        <w:top w:val="none" w:sz="0" w:space="0" w:color="auto"/>
        <w:left w:val="none" w:sz="0" w:space="0" w:color="auto"/>
        <w:bottom w:val="none" w:sz="0" w:space="0" w:color="auto"/>
        <w:right w:val="none" w:sz="0" w:space="0" w:color="auto"/>
      </w:divBdr>
    </w:div>
    <w:div w:id="90518361">
      <w:bodyDiv w:val="1"/>
      <w:marLeft w:val="0"/>
      <w:marRight w:val="0"/>
      <w:marTop w:val="0"/>
      <w:marBottom w:val="0"/>
      <w:divBdr>
        <w:top w:val="none" w:sz="0" w:space="0" w:color="auto"/>
        <w:left w:val="none" w:sz="0" w:space="0" w:color="auto"/>
        <w:bottom w:val="none" w:sz="0" w:space="0" w:color="auto"/>
        <w:right w:val="none" w:sz="0" w:space="0" w:color="auto"/>
      </w:divBdr>
    </w:div>
    <w:div w:id="97021645">
      <w:bodyDiv w:val="1"/>
      <w:marLeft w:val="0"/>
      <w:marRight w:val="0"/>
      <w:marTop w:val="0"/>
      <w:marBottom w:val="0"/>
      <w:divBdr>
        <w:top w:val="none" w:sz="0" w:space="0" w:color="auto"/>
        <w:left w:val="none" w:sz="0" w:space="0" w:color="auto"/>
        <w:bottom w:val="none" w:sz="0" w:space="0" w:color="auto"/>
        <w:right w:val="none" w:sz="0" w:space="0" w:color="auto"/>
      </w:divBdr>
    </w:div>
    <w:div w:id="113910807">
      <w:bodyDiv w:val="1"/>
      <w:marLeft w:val="0"/>
      <w:marRight w:val="0"/>
      <w:marTop w:val="0"/>
      <w:marBottom w:val="0"/>
      <w:divBdr>
        <w:top w:val="none" w:sz="0" w:space="0" w:color="auto"/>
        <w:left w:val="none" w:sz="0" w:space="0" w:color="auto"/>
        <w:bottom w:val="none" w:sz="0" w:space="0" w:color="auto"/>
        <w:right w:val="none" w:sz="0" w:space="0" w:color="auto"/>
      </w:divBdr>
      <w:divsChild>
        <w:div w:id="1914050899">
          <w:marLeft w:val="0"/>
          <w:marRight w:val="0"/>
          <w:marTop w:val="0"/>
          <w:marBottom w:val="0"/>
          <w:divBdr>
            <w:top w:val="none" w:sz="0" w:space="0" w:color="auto"/>
            <w:left w:val="none" w:sz="0" w:space="0" w:color="auto"/>
            <w:bottom w:val="none" w:sz="0" w:space="0" w:color="auto"/>
            <w:right w:val="none" w:sz="0" w:space="0" w:color="auto"/>
          </w:divBdr>
          <w:divsChild>
            <w:div w:id="120199443">
              <w:marLeft w:val="0"/>
              <w:marRight w:val="0"/>
              <w:marTop w:val="0"/>
              <w:marBottom w:val="0"/>
              <w:divBdr>
                <w:top w:val="none" w:sz="0" w:space="0" w:color="auto"/>
                <w:left w:val="none" w:sz="0" w:space="0" w:color="auto"/>
                <w:bottom w:val="none" w:sz="0" w:space="0" w:color="auto"/>
                <w:right w:val="none" w:sz="0" w:space="0" w:color="auto"/>
              </w:divBdr>
              <w:divsChild>
                <w:div w:id="1910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370">
      <w:bodyDiv w:val="1"/>
      <w:marLeft w:val="0"/>
      <w:marRight w:val="0"/>
      <w:marTop w:val="0"/>
      <w:marBottom w:val="0"/>
      <w:divBdr>
        <w:top w:val="none" w:sz="0" w:space="0" w:color="auto"/>
        <w:left w:val="none" w:sz="0" w:space="0" w:color="auto"/>
        <w:bottom w:val="none" w:sz="0" w:space="0" w:color="auto"/>
        <w:right w:val="none" w:sz="0" w:space="0" w:color="auto"/>
      </w:divBdr>
      <w:divsChild>
        <w:div w:id="341247804">
          <w:marLeft w:val="0"/>
          <w:marRight w:val="0"/>
          <w:marTop w:val="0"/>
          <w:marBottom w:val="0"/>
          <w:divBdr>
            <w:top w:val="none" w:sz="0" w:space="0" w:color="auto"/>
            <w:left w:val="none" w:sz="0" w:space="0" w:color="auto"/>
            <w:bottom w:val="none" w:sz="0" w:space="0" w:color="auto"/>
            <w:right w:val="none" w:sz="0" w:space="0" w:color="auto"/>
          </w:divBdr>
          <w:divsChild>
            <w:div w:id="1597203890">
              <w:marLeft w:val="0"/>
              <w:marRight w:val="0"/>
              <w:marTop w:val="0"/>
              <w:marBottom w:val="0"/>
              <w:divBdr>
                <w:top w:val="none" w:sz="0" w:space="0" w:color="auto"/>
                <w:left w:val="none" w:sz="0" w:space="0" w:color="auto"/>
                <w:bottom w:val="none" w:sz="0" w:space="0" w:color="auto"/>
                <w:right w:val="none" w:sz="0" w:space="0" w:color="auto"/>
              </w:divBdr>
              <w:divsChild>
                <w:div w:id="12463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4601">
      <w:bodyDiv w:val="1"/>
      <w:marLeft w:val="0"/>
      <w:marRight w:val="0"/>
      <w:marTop w:val="0"/>
      <w:marBottom w:val="0"/>
      <w:divBdr>
        <w:top w:val="none" w:sz="0" w:space="0" w:color="auto"/>
        <w:left w:val="none" w:sz="0" w:space="0" w:color="auto"/>
        <w:bottom w:val="none" w:sz="0" w:space="0" w:color="auto"/>
        <w:right w:val="none" w:sz="0" w:space="0" w:color="auto"/>
      </w:divBdr>
      <w:divsChild>
        <w:div w:id="924802495">
          <w:marLeft w:val="0"/>
          <w:marRight w:val="0"/>
          <w:marTop w:val="0"/>
          <w:marBottom w:val="0"/>
          <w:divBdr>
            <w:top w:val="none" w:sz="0" w:space="0" w:color="auto"/>
            <w:left w:val="none" w:sz="0" w:space="0" w:color="auto"/>
            <w:bottom w:val="none" w:sz="0" w:space="0" w:color="auto"/>
            <w:right w:val="none" w:sz="0" w:space="0" w:color="auto"/>
          </w:divBdr>
          <w:divsChild>
            <w:div w:id="835418445">
              <w:marLeft w:val="0"/>
              <w:marRight w:val="0"/>
              <w:marTop w:val="0"/>
              <w:marBottom w:val="0"/>
              <w:divBdr>
                <w:top w:val="none" w:sz="0" w:space="0" w:color="auto"/>
                <w:left w:val="none" w:sz="0" w:space="0" w:color="auto"/>
                <w:bottom w:val="none" w:sz="0" w:space="0" w:color="auto"/>
                <w:right w:val="none" w:sz="0" w:space="0" w:color="auto"/>
              </w:divBdr>
              <w:divsChild>
                <w:div w:id="7571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5249">
      <w:bodyDiv w:val="1"/>
      <w:marLeft w:val="0"/>
      <w:marRight w:val="0"/>
      <w:marTop w:val="0"/>
      <w:marBottom w:val="0"/>
      <w:divBdr>
        <w:top w:val="none" w:sz="0" w:space="0" w:color="auto"/>
        <w:left w:val="none" w:sz="0" w:space="0" w:color="auto"/>
        <w:bottom w:val="none" w:sz="0" w:space="0" w:color="auto"/>
        <w:right w:val="none" w:sz="0" w:space="0" w:color="auto"/>
      </w:divBdr>
      <w:divsChild>
        <w:div w:id="1307665545">
          <w:marLeft w:val="0"/>
          <w:marRight w:val="0"/>
          <w:marTop w:val="0"/>
          <w:marBottom w:val="0"/>
          <w:divBdr>
            <w:top w:val="none" w:sz="0" w:space="0" w:color="auto"/>
            <w:left w:val="none" w:sz="0" w:space="0" w:color="auto"/>
            <w:bottom w:val="none" w:sz="0" w:space="0" w:color="auto"/>
            <w:right w:val="none" w:sz="0" w:space="0" w:color="auto"/>
          </w:divBdr>
          <w:divsChild>
            <w:div w:id="554393348">
              <w:marLeft w:val="0"/>
              <w:marRight w:val="0"/>
              <w:marTop w:val="0"/>
              <w:marBottom w:val="0"/>
              <w:divBdr>
                <w:top w:val="none" w:sz="0" w:space="0" w:color="auto"/>
                <w:left w:val="none" w:sz="0" w:space="0" w:color="auto"/>
                <w:bottom w:val="none" w:sz="0" w:space="0" w:color="auto"/>
                <w:right w:val="none" w:sz="0" w:space="0" w:color="auto"/>
              </w:divBdr>
              <w:divsChild>
                <w:div w:id="19390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4696">
      <w:bodyDiv w:val="1"/>
      <w:marLeft w:val="0"/>
      <w:marRight w:val="0"/>
      <w:marTop w:val="0"/>
      <w:marBottom w:val="0"/>
      <w:divBdr>
        <w:top w:val="none" w:sz="0" w:space="0" w:color="auto"/>
        <w:left w:val="none" w:sz="0" w:space="0" w:color="auto"/>
        <w:bottom w:val="none" w:sz="0" w:space="0" w:color="auto"/>
        <w:right w:val="none" w:sz="0" w:space="0" w:color="auto"/>
      </w:divBdr>
      <w:divsChild>
        <w:div w:id="1460608236">
          <w:marLeft w:val="0"/>
          <w:marRight w:val="0"/>
          <w:marTop w:val="0"/>
          <w:marBottom w:val="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252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5104">
      <w:bodyDiv w:val="1"/>
      <w:marLeft w:val="0"/>
      <w:marRight w:val="0"/>
      <w:marTop w:val="0"/>
      <w:marBottom w:val="0"/>
      <w:divBdr>
        <w:top w:val="none" w:sz="0" w:space="0" w:color="auto"/>
        <w:left w:val="none" w:sz="0" w:space="0" w:color="auto"/>
        <w:bottom w:val="none" w:sz="0" w:space="0" w:color="auto"/>
        <w:right w:val="none" w:sz="0" w:space="0" w:color="auto"/>
      </w:divBdr>
      <w:divsChild>
        <w:div w:id="730468650">
          <w:marLeft w:val="0"/>
          <w:marRight w:val="0"/>
          <w:marTop w:val="0"/>
          <w:marBottom w:val="0"/>
          <w:divBdr>
            <w:top w:val="none" w:sz="0" w:space="0" w:color="auto"/>
            <w:left w:val="none" w:sz="0" w:space="0" w:color="auto"/>
            <w:bottom w:val="none" w:sz="0" w:space="0" w:color="auto"/>
            <w:right w:val="none" w:sz="0" w:space="0" w:color="auto"/>
          </w:divBdr>
          <w:divsChild>
            <w:div w:id="458648651">
              <w:marLeft w:val="0"/>
              <w:marRight w:val="0"/>
              <w:marTop w:val="0"/>
              <w:marBottom w:val="0"/>
              <w:divBdr>
                <w:top w:val="none" w:sz="0" w:space="0" w:color="auto"/>
                <w:left w:val="none" w:sz="0" w:space="0" w:color="auto"/>
                <w:bottom w:val="none" w:sz="0" w:space="0" w:color="auto"/>
                <w:right w:val="none" w:sz="0" w:space="0" w:color="auto"/>
              </w:divBdr>
              <w:divsChild>
                <w:div w:id="978728110">
                  <w:marLeft w:val="0"/>
                  <w:marRight w:val="0"/>
                  <w:marTop w:val="0"/>
                  <w:marBottom w:val="0"/>
                  <w:divBdr>
                    <w:top w:val="none" w:sz="0" w:space="0" w:color="auto"/>
                    <w:left w:val="none" w:sz="0" w:space="0" w:color="auto"/>
                    <w:bottom w:val="none" w:sz="0" w:space="0" w:color="auto"/>
                    <w:right w:val="none" w:sz="0" w:space="0" w:color="auto"/>
                  </w:divBdr>
                  <w:divsChild>
                    <w:div w:id="114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495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54">
          <w:marLeft w:val="0"/>
          <w:marRight w:val="0"/>
          <w:marTop w:val="0"/>
          <w:marBottom w:val="0"/>
          <w:divBdr>
            <w:top w:val="none" w:sz="0" w:space="0" w:color="auto"/>
            <w:left w:val="none" w:sz="0" w:space="0" w:color="auto"/>
            <w:bottom w:val="none" w:sz="0" w:space="0" w:color="auto"/>
            <w:right w:val="none" w:sz="0" w:space="0" w:color="auto"/>
          </w:divBdr>
          <w:divsChild>
            <w:div w:id="1061293487">
              <w:marLeft w:val="0"/>
              <w:marRight w:val="0"/>
              <w:marTop w:val="0"/>
              <w:marBottom w:val="0"/>
              <w:divBdr>
                <w:top w:val="none" w:sz="0" w:space="0" w:color="auto"/>
                <w:left w:val="none" w:sz="0" w:space="0" w:color="auto"/>
                <w:bottom w:val="none" w:sz="0" w:space="0" w:color="auto"/>
                <w:right w:val="none" w:sz="0" w:space="0" w:color="auto"/>
              </w:divBdr>
              <w:divsChild>
                <w:div w:id="1829664231">
                  <w:marLeft w:val="0"/>
                  <w:marRight w:val="0"/>
                  <w:marTop w:val="0"/>
                  <w:marBottom w:val="0"/>
                  <w:divBdr>
                    <w:top w:val="none" w:sz="0" w:space="0" w:color="auto"/>
                    <w:left w:val="none" w:sz="0" w:space="0" w:color="auto"/>
                    <w:bottom w:val="none" w:sz="0" w:space="0" w:color="auto"/>
                    <w:right w:val="none" w:sz="0" w:space="0" w:color="auto"/>
                  </w:divBdr>
                  <w:divsChild>
                    <w:div w:id="14801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787">
      <w:bodyDiv w:val="1"/>
      <w:marLeft w:val="0"/>
      <w:marRight w:val="0"/>
      <w:marTop w:val="0"/>
      <w:marBottom w:val="0"/>
      <w:divBdr>
        <w:top w:val="none" w:sz="0" w:space="0" w:color="auto"/>
        <w:left w:val="none" w:sz="0" w:space="0" w:color="auto"/>
        <w:bottom w:val="none" w:sz="0" w:space="0" w:color="auto"/>
        <w:right w:val="none" w:sz="0" w:space="0" w:color="auto"/>
      </w:divBdr>
      <w:divsChild>
        <w:div w:id="495993494">
          <w:marLeft w:val="0"/>
          <w:marRight w:val="0"/>
          <w:marTop w:val="0"/>
          <w:marBottom w:val="0"/>
          <w:divBdr>
            <w:top w:val="none" w:sz="0" w:space="0" w:color="auto"/>
            <w:left w:val="none" w:sz="0" w:space="0" w:color="auto"/>
            <w:bottom w:val="none" w:sz="0" w:space="0" w:color="auto"/>
            <w:right w:val="none" w:sz="0" w:space="0" w:color="auto"/>
          </w:divBdr>
          <w:divsChild>
            <w:div w:id="1228758167">
              <w:marLeft w:val="0"/>
              <w:marRight w:val="0"/>
              <w:marTop w:val="0"/>
              <w:marBottom w:val="0"/>
              <w:divBdr>
                <w:top w:val="none" w:sz="0" w:space="0" w:color="auto"/>
                <w:left w:val="none" w:sz="0" w:space="0" w:color="auto"/>
                <w:bottom w:val="none" w:sz="0" w:space="0" w:color="auto"/>
                <w:right w:val="none" w:sz="0" w:space="0" w:color="auto"/>
              </w:divBdr>
              <w:divsChild>
                <w:div w:id="18292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280">
      <w:bodyDiv w:val="1"/>
      <w:marLeft w:val="0"/>
      <w:marRight w:val="0"/>
      <w:marTop w:val="0"/>
      <w:marBottom w:val="0"/>
      <w:divBdr>
        <w:top w:val="none" w:sz="0" w:space="0" w:color="auto"/>
        <w:left w:val="none" w:sz="0" w:space="0" w:color="auto"/>
        <w:bottom w:val="none" w:sz="0" w:space="0" w:color="auto"/>
        <w:right w:val="none" w:sz="0" w:space="0" w:color="auto"/>
      </w:divBdr>
    </w:div>
    <w:div w:id="167643929">
      <w:bodyDiv w:val="1"/>
      <w:marLeft w:val="0"/>
      <w:marRight w:val="0"/>
      <w:marTop w:val="0"/>
      <w:marBottom w:val="0"/>
      <w:divBdr>
        <w:top w:val="none" w:sz="0" w:space="0" w:color="auto"/>
        <w:left w:val="none" w:sz="0" w:space="0" w:color="auto"/>
        <w:bottom w:val="none" w:sz="0" w:space="0" w:color="auto"/>
        <w:right w:val="none" w:sz="0" w:space="0" w:color="auto"/>
      </w:divBdr>
    </w:div>
    <w:div w:id="200097464">
      <w:bodyDiv w:val="1"/>
      <w:marLeft w:val="0"/>
      <w:marRight w:val="0"/>
      <w:marTop w:val="0"/>
      <w:marBottom w:val="0"/>
      <w:divBdr>
        <w:top w:val="none" w:sz="0" w:space="0" w:color="auto"/>
        <w:left w:val="none" w:sz="0" w:space="0" w:color="auto"/>
        <w:bottom w:val="none" w:sz="0" w:space="0" w:color="auto"/>
        <w:right w:val="none" w:sz="0" w:space="0" w:color="auto"/>
      </w:divBdr>
    </w:div>
    <w:div w:id="202064253">
      <w:bodyDiv w:val="1"/>
      <w:marLeft w:val="0"/>
      <w:marRight w:val="0"/>
      <w:marTop w:val="0"/>
      <w:marBottom w:val="0"/>
      <w:divBdr>
        <w:top w:val="none" w:sz="0" w:space="0" w:color="auto"/>
        <w:left w:val="none" w:sz="0" w:space="0" w:color="auto"/>
        <w:bottom w:val="none" w:sz="0" w:space="0" w:color="auto"/>
        <w:right w:val="none" w:sz="0" w:space="0" w:color="auto"/>
      </w:divBdr>
    </w:div>
    <w:div w:id="203568999">
      <w:bodyDiv w:val="1"/>
      <w:marLeft w:val="0"/>
      <w:marRight w:val="0"/>
      <w:marTop w:val="0"/>
      <w:marBottom w:val="0"/>
      <w:divBdr>
        <w:top w:val="none" w:sz="0" w:space="0" w:color="auto"/>
        <w:left w:val="none" w:sz="0" w:space="0" w:color="auto"/>
        <w:bottom w:val="none" w:sz="0" w:space="0" w:color="auto"/>
        <w:right w:val="none" w:sz="0" w:space="0" w:color="auto"/>
      </w:divBdr>
    </w:div>
    <w:div w:id="206575815">
      <w:bodyDiv w:val="1"/>
      <w:marLeft w:val="0"/>
      <w:marRight w:val="0"/>
      <w:marTop w:val="0"/>
      <w:marBottom w:val="0"/>
      <w:divBdr>
        <w:top w:val="none" w:sz="0" w:space="0" w:color="auto"/>
        <w:left w:val="none" w:sz="0" w:space="0" w:color="auto"/>
        <w:bottom w:val="none" w:sz="0" w:space="0" w:color="auto"/>
        <w:right w:val="none" w:sz="0" w:space="0" w:color="auto"/>
      </w:divBdr>
    </w:div>
    <w:div w:id="222258805">
      <w:bodyDiv w:val="1"/>
      <w:marLeft w:val="0"/>
      <w:marRight w:val="0"/>
      <w:marTop w:val="0"/>
      <w:marBottom w:val="0"/>
      <w:divBdr>
        <w:top w:val="none" w:sz="0" w:space="0" w:color="auto"/>
        <w:left w:val="none" w:sz="0" w:space="0" w:color="auto"/>
        <w:bottom w:val="none" w:sz="0" w:space="0" w:color="auto"/>
        <w:right w:val="none" w:sz="0" w:space="0" w:color="auto"/>
      </w:divBdr>
    </w:div>
    <w:div w:id="231544312">
      <w:bodyDiv w:val="1"/>
      <w:marLeft w:val="0"/>
      <w:marRight w:val="0"/>
      <w:marTop w:val="0"/>
      <w:marBottom w:val="0"/>
      <w:divBdr>
        <w:top w:val="none" w:sz="0" w:space="0" w:color="auto"/>
        <w:left w:val="none" w:sz="0" w:space="0" w:color="auto"/>
        <w:bottom w:val="none" w:sz="0" w:space="0" w:color="auto"/>
        <w:right w:val="none" w:sz="0" w:space="0" w:color="auto"/>
      </w:divBdr>
    </w:div>
    <w:div w:id="232936858">
      <w:bodyDiv w:val="1"/>
      <w:marLeft w:val="0"/>
      <w:marRight w:val="0"/>
      <w:marTop w:val="0"/>
      <w:marBottom w:val="0"/>
      <w:divBdr>
        <w:top w:val="none" w:sz="0" w:space="0" w:color="auto"/>
        <w:left w:val="none" w:sz="0" w:space="0" w:color="auto"/>
        <w:bottom w:val="none" w:sz="0" w:space="0" w:color="auto"/>
        <w:right w:val="none" w:sz="0" w:space="0" w:color="auto"/>
      </w:divBdr>
      <w:divsChild>
        <w:div w:id="920023165">
          <w:marLeft w:val="0"/>
          <w:marRight w:val="0"/>
          <w:marTop w:val="0"/>
          <w:marBottom w:val="0"/>
          <w:divBdr>
            <w:top w:val="none" w:sz="0" w:space="0" w:color="auto"/>
            <w:left w:val="none" w:sz="0" w:space="0" w:color="auto"/>
            <w:bottom w:val="none" w:sz="0" w:space="0" w:color="auto"/>
            <w:right w:val="none" w:sz="0" w:space="0" w:color="auto"/>
          </w:divBdr>
          <w:divsChild>
            <w:div w:id="468283328">
              <w:marLeft w:val="0"/>
              <w:marRight w:val="0"/>
              <w:marTop w:val="0"/>
              <w:marBottom w:val="0"/>
              <w:divBdr>
                <w:top w:val="none" w:sz="0" w:space="0" w:color="auto"/>
                <w:left w:val="none" w:sz="0" w:space="0" w:color="auto"/>
                <w:bottom w:val="none" w:sz="0" w:space="0" w:color="auto"/>
                <w:right w:val="none" w:sz="0" w:space="0" w:color="auto"/>
              </w:divBdr>
              <w:divsChild>
                <w:div w:id="988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714">
      <w:bodyDiv w:val="1"/>
      <w:marLeft w:val="0"/>
      <w:marRight w:val="0"/>
      <w:marTop w:val="0"/>
      <w:marBottom w:val="0"/>
      <w:divBdr>
        <w:top w:val="none" w:sz="0" w:space="0" w:color="auto"/>
        <w:left w:val="none" w:sz="0" w:space="0" w:color="auto"/>
        <w:bottom w:val="none" w:sz="0" w:space="0" w:color="auto"/>
        <w:right w:val="none" w:sz="0" w:space="0" w:color="auto"/>
      </w:divBdr>
    </w:div>
    <w:div w:id="243032171">
      <w:bodyDiv w:val="1"/>
      <w:marLeft w:val="0"/>
      <w:marRight w:val="0"/>
      <w:marTop w:val="0"/>
      <w:marBottom w:val="0"/>
      <w:divBdr>
        <w:top w:val="none" w:sz="0" w:space="0" w:color="auto"/>
        <w:left w:val="none" w:sz="0" w:space="0" w:color="auto"/>
        <w:bottom w:val="none" w:sz="0" w:space="0" w:color="auto"/>
        <w:right w:val="none" w:sz="0" w:space="0" w:color="auto"/>
      </w:divBdr>
    </w:div>
    <w:div w:id="246499007">
      <w:bodyDiv w:val="1"/>
      <w:marLeft w:val="0"/>
      <w:marRight w:val="0"/>
      <w:marTop w:val="0"/>
      <w:marBottom w:val="0"/>
      <w:divBdr>
        <w:top w:val="none" w:sz="0" w:space="0" w:color="auto"/>
        <w:left w:val="none" w:sz="0" w:space="0" w:color="auto"/>
        <w:bottom w:val="none" w:sz="0" w:space="0" w:color="auto"/>
        <w:right w:val="none" w:sz="0" w:space="0" w:color="auto"/>
      </w:divBdr>
      <w:divsChild>
        <w:div w:id="869996699">
          <w:marLeft w:val="0"/>
          <w:marRight w:val="0"/>
          <w:marTop w:val="0"/>
          <w:marBottom w:val="0"/>
          <w:divBdr>
            <w:top w:val="none" w:sz="0" w:space="0" w:color="auto"/>
            <w:left w:val="none" w:sz="0" w:space="0" w:color="auto"/>
            <w:bottom w:val="none" w:sz="0" w:space="0" w:color="auto"/>
            <w:right w:val="none" w:sz="0" w:space="0" w:color="auto"/>
          </w:divBdr>
          <w:divsChild>
            <w:div w:id="1242182734">
              <w:marLeft w:val="0"/>
              <w:marRight w:val="0"/>
              <w:marTop w:val="0"/>
              <w:marBottom w:val="0"/>
              <w:divBdr>
                <w:top w:val="none" w:sz="0" w:space="0" w:color="auto"/>
                <w:left w:val="none" w:sz="0" w:space="0" w:color="auto"/>
                <w:bottom w:val="none" w:sz="0" w:space="0" w:color="auto"/>
                <w:right w:val="none" w:sz="0" w:space="0" w:color="auto"/>
              </w:divBdr>
              <w:divsChild>
                <w:div w:id="1641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9136">
      <w:bodyDiv w:val="1"/>
      <w:marLeft w:val="0"/>
      <w:marRight w:val="0"/>
      <w:marTop w:val="0"/>
      <w:marBottom w:val="0"/>
      <w:divBdr>
        <w:top w:val="none" w:sz="0" w:space="0" w:color="auto"/>
        <w:left w:val="none" w:sz="0" w:space="0" w:color="auto"/>
        <w:bottom w:val="none" w:sz="0" w:space="0" w:color="auto"/>
        <w:right w:val="none" w:sz="0" w:space="0" w:color="auto"/>
      </w:divBdr>
      <w:divsChild>
        <w:div w:id="112751738">
          <w:marLeft w:val="0"/>
          <w:marRight w:val="0"/>
          <w:marTop w:val="0"/>
          <w:marBottom w:val="0"/>
          <w:divBdr>
            <w:top w:val="none" w:sz="0" w:space="0" w:color="auto"/>
            <w:left w:val="none" w:sz="0" w:space="0" w:color="auto"/>
            <w:bottom w:val="none" w:sz="0" w:space="0" w:color="auto"/>
            <w:right w:val="none" w:sz="0" w:space="0" w:color="auto"/>
          </w:divBdr>
          <w:divsChild>
            <w:div w:id="145824753">
              <w:marLeft w:val="0"/>
              <w:marRight w:val="0"/>
              <w:marTop w:val="0"/>
              <w:marBottom w:val="0"/>
              <w:divBdr>
                <w:top w:val="none" w:sz="0" w:space="0" w:color="auto"/>
                <w:left w:val="none" w:sz="0" w:space="0" w:color="auto"/>
                <w:bottom w:val="none" w:sz="0" w:space="0" w:color="auto"/>
                <w:right w:val="none" w:sz="0" w:space="0" w:color="auto"/>
              </w:divBdr>
              <w:divsChild>
                <w:div w:id="11354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69512">
      <w:bodyDiv w:val="1"/>
      <w:marLeft w:val="0"/>
      <w:marRight w:val="0"/>
      <w:marTop w:val="0"/>
      <w:marBottom w:val="0"/>
      <w:divBdr>
        <w:top w:val="none" w:sz="0" w:space="0" w:color="auto"/>
        <w:left w:val="none" w:sz="0" w:space="0" w:color="auto"/>
        <w:bottom w:val="none" w:sz="0" w:space="0" w:color="auto"/>
        <w:right w:val="none" w:sz="0" w:space="0" w:color="auto"/>
      </w:divBdr>
    </w:div>
    <w:div w:id="282729567">
      <w:bodyDiv w:val="1"/>
      <w:marLeft w:val="0"/>
      <w:marRight w:val="0"/>
      <w:marTop w:val="0"/>
      <w:marBottom w:val="0"/>
      <w:divBdr>
        <w:top w:val="none" w:sz="0" w:space="0" w:color="auto"/>
        <w:left w:val="none" w:sz="0" w:space="0" w:color="auto"/>
        <w:bottom w:val="none" w:sz="0" w:space="0" w:color="auto"/>
        <w:right w:val="none" w:sz="0" w:space="0" w:color="auto"/>
      </w:divBdr>
      <w:divsChild>
        <w:div w:id="1969780995">
          <w:marLeft w:val="0"/>
          <w:marRight w:val="0"/>
          <w:marTop w:val="0"/>
          <w:marBottom w:val="0"/>
          <w:divBdr>
            <w:top w:val="none" w:sz="0" w:space="0" w:color="auto"/>
            <w:left w:val="none" w:sz="0" w:space="0" w:color="auto"/>
            <w:bottom w:val="none" w:sz="0" w:space="0" w:color="auto"/>
            <w:right w:val="none" w:sz="0" w:space="0" w:color="auto"/>
          </w:divBdr>
          <w:divsChild>
            <w:div w:id="803543742">
              <w:marLeft w:val="0"/>
              <w:marRight w:val="0"/>
              <w:marTop w:val="0"/>
              <w:marBottom w:val="0"/>
              <w:divBdr>
                <w:top w:val="none" w:sz="0" w:space="0" w:color="auto"/>
                <w:left w:val="none" w:sz="0" w:space="0" w:color="auto"/>
                <w:bottom w:val="none" w:sz="0" w:space="0" w:color="auto"/>
                <w:right w:val="none" w:sz="0" w:space="0" w:color="auto"/>
              </w:divBdr>
              <w:divsChild>
                <w:div w:id="65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2755">
      <w:bodyDiv w:val="1"/>
      <w:marLeft w:val="0"/>
      <w:marRight w:val="0"/>
      <w:marTop w:val="0"/>
      <w:marBottom w:val="0"/>
      <w:divBdr>
        <w:top w:val="none" w:sz="0" w:space="0" w:color="auto"/>
        <w:left w:val="none" w:sz="0" w:space="0" w:color="auto"/>
        <w:bottom w:val="none" w:sz="0" w:space="0" w:color="auto"/>
        <w:right w:val="none" w:sz="0" w:space="0" w:color="auto"/>
      </w:divBdr>
    </w:div>
    <w:div w:id="289633951">
      <w:bodyDiv w:val="1"/>
      <w:marLeft w:val="0"/>
      <w:marRight w:val="0"/>
      <w:marTop w:val="0"/>
      <w:marBottom w:val="0"/>
      <w:divBdr>
        <w:top w:val="none" w:sz="0" w:space="0" w:color="auto"/>
        <w:left w:val="none" w:sz="0" w:space="0" w:color="auto"/>
        <w:bottom w:val="none" w:sz="0" w:space="0" w:color="auto"/>
        <w:right w:val="none" w:sz="0" w:space="0" w:color="auto"/>
      </w:divBdr>
      <w:divsChild>
        <w:div w:id="163208042">
          <w:marLeft w:val="0"/>
          <w:marRight w:val="0"/>
          <w:marTop w:val="0"/>
          <w:marBottom w:val="0"/>
          <w:divBdr>
            <w:top w:val="none" w:sz="0" w:space="0" w:color="auto"/>
            <w:left w:val="none" w:sz="0" w:space="0" w:color="auto"/>
            <w:bottom w:val="none" w:sz="0" w:space="0" w:color="auto"/>
            <w:right w:val="none" w:sz="0" w:space="0" w:color="auto"/>
          </w:divBdr>
          <w:divsChild>
            <w:div w:id="6832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8947">
      <w:bodyDiv w:val="1"/>
      <w:marLeft w:val="0"/>
      <w:marRight w:val="0"/>
      <w:marTop w:val="0"/>
      <w:marBottom w:val="0"/>
      <w:divBdr>
        <w:top w:val="none" w:sz="0" w:space="0" w:color="auto"/>
        <w:left w:val="none" w:sz="0" w:space="0" w:color="auto"/>
        <w:bottom w:val="none" w:sz="0" w:space="0" w:color="auto"/>
        <w:right w:val="none" w:sz="0" w:space="0" w:color="auto"/>
      </w:divBdr>
      <w:divsChild>
        <w:div w:id="1448962930">
          <w:marLeft w:val="0"/>
          <w:marRight w:val="0"/>
          <w:marTop w:val="0"/>
          <w:marBottom w:val="0"/>
          <w:divBdr>
            <w:top w:val="none" w:sz="0" w:space="0" w:color="auto"/>
            <w:left w:val="none" w:sz="0" w:space="0" w:color="auto"/>
            <w:bottom w:val="none" w:sz="0" w:space="0" w:color="auto"/>
            <w:right w:val="none" w:sz="0" w:space="0" w:color="auto"/>
          </w:divBdr>
          <w:divsChild>
            <w:div w:id="1491946056">
              <w:marLeft w:val="0"/>
              <w:marRight w:val="0"/>
              <w:marTop w:val="0"/>
              <w:marBottom w:val="0"/>
              <w:divBdr>
                <w:top w:val="none" w:sz="0" w:space="0" w:color="auto"/>
                <w:left w:val="none" w:sz="0" w:space="0" w:color="auto"/>
                <w:bottom w:val="none" w:sz="0" w:space="0" w:color="auto"/>
                <w:right w:val="none" w:sz="0" w:space="0" w:color="auto"/>
              </w:divBdr>
              <w:divsChild>
                <w:div w:id="10116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00663">
      <w:bodyDiv w:val="1"/>
      <w:marLeft w:val="0"/>
      <w:marRight w:val="0"/>
      <w:marTop w:val="0"/>
      <w:marBottom w:val="0"/>
      <w:divBdr>
        <w:top w:val="none" w:sz="0" w:space="0" w:color="auto"/>
        <w:left w:val="none" w:sz="0" w:space="0" w:color="auto"/>
        <w:bottom w:val="none" w:sz="0" w:space="0" w:color="auto"/>
        <w:right w:val="none" w:sz="0" w:space="0" w:color="auto"/>
      </w:divBdr>
    </w:div>
    <w:div w:id="307521263">
      <w:bodyDiv w:val="1"/>
      <w:marLeft w:val="0"/>
      <w:marRight w:val="0"/>
      <w:marTop w:val="0"/>
      <w:marBottom w:val="0"/>
      <w:divBdr>
        <w:top w:val="none" w:sz="0" w:space="0" w:color="auto"/>
        <w:left w:val="none" w:sz="0" w:space="0" w:color="auto"/>
        <w:bottom w:val="none" w:sz="0" w:space="0" w:color="auto"/>
        <w:right w:val="none" w:sz="0" w:space="0" w:color="auto"/>
      </w:divBdr>
    </w:div>
    <w:div w:id="308099255">
      <w:bodyDiv w:val="1"/>
      <w:marLeft w:val="0"/>
      <w:marRight w:val="0"/>
      <w:marTop w:val="0"/>
      <w:marBottom w:val="0"/>
      <w:divBdr>
        <w:top w:val="none" w:sz="0" w:space="0" w:color="auto"/>
        <w:left w:val="none" w:sz="0" w:space="0" w:color="auto"/>
        <w:bottom w:val="none" w:sz="0" w:space="0" w:color="auto"/>
        <w:right w:val="none" w:sz="0" w:space="0" w:color="auto"/>
      </w:divBdr>
      <w:divsChild>
        <w:div w:id="535627056">
          <w:marLeft w:val="0"/>
          <w:marRight w:val="0"/>
          <w:marTop w:val="0"/>
          <w:marBottom w:val="0"/>
          <w:divBdr>
            <w:top w:val="none" w:sz="0" w:space="0" w:color="auto"/>
            <w:left w:val="none" w:sz="0" w:space="0" w:color="auto"/>
            <w:bottom w:val="none" w:sz="0" w:space="0" w:color="auto"/>
            <w:right w:val="none" w:sz="0" w:space="0" w:color="auto"/>
          </w:divBdr>
          <w:divsChild>
            <w:div w:id="1809740192">
              <w:marLeft w:val="0"/>
              <w:marRight w:val="0"/>
              <w:marTop w:val="0"/>
              <w:marBottom w:val="0"/>
              <w:divBdr>
                <w:top w:val="none" w:sz="0" w:space="0" w:color="auto"/>
                <w:left w:val="none" w:sz="0" w:space="0" w:color="auto"/>
                <w:bottom w:val="none" w:sz="0" w:space="0" w:color="auto"/>
                <w:right w:val="none" w:sz="0" w:space="0" w:color="auto"/>
              </w:divBdr>
              <w:divsChild>
                <w:div w:id="1603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086">
      <w:bodyDiv w:val="1"/>
      <w:marLeft w:val="0"/>
      <w:marRight w:val="0"/>
      <w:marTop w:val="0"/>
      <w:marBottom w:val="0"/>
      <w:divBdr>
        <w:top w:val="none" w:sz="0" w:space="0" w:color="auto"/>
        <w:left w:val="none" w:sz="0" w:space="0" w:color="auto"/>
        <w:bottom w:val="none" w:sz="0" w:space="0" w:color="auto"/>
        <w:right w:val="none" w:sz="0" w:space="0" w:color="auto"/>
      </w:divBdr>
    </w:div>
    <w:div w:id="329213863">
      <w:bodyDiv w:val="1"/>
      <w:marLeft w:val="0"/>
      <w:marRight w:val="0"/>
      <w:marTop w:val="0"/>
      <w:marBottom w:val="0"/>
      <w:divBdr>
        <w:top w:val="none" w:sz="0" w:space="0" w:color="auto"/>
        <w:left w:val="none" w:sz="0" w:space="0" w:color="auto"/>
        <w:bottom w:val="none" w:sz="0" w:space="0" w:color="auto"/>
        <w:right w:val="none" w:sz="0" w:space="0" w:color="auto"/>
      </w:divBdr>
      <w:divsChild>
        <w:div w:id="496379840">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635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7245">
      <w:bodyDiv w:val="1"/>
      <w:marLeft w:val="0"/>
      <w:marRight w:val="0"/>
      <w:marTop w:val="0"/>
      <w:marBottom w:val="0"/>
      <w:divBdr>
        <w:top w:val="none" w:sz="0" w:space="0" w:color="auto"/>
        <w:left w:val="none" w:sz="0" w:space="0" w:color="auto"/>
        <w:bottom w:val="none" w:sz="0" w:space="0" w:color="auto"/>
        <w:right w:val="none" w:sz="0" w:space="0" w:color="auto"/>
      </w:divBdr>
    </w:div>
    <w:div w:id="358749920">
      <w:bodyDiv w:val="1"/>
      <w:marLeft w:val="0"/>
      <w:marRight w:val="0"/>
      <w:marTop w:val="0"/>
      <w:marBottom w:val="0"/>
      <w:divBdr>
        <w:top w:val="none" w:sz="0" w:space="0" w:color="auto"/>
        <w:left w:val="none" w:sz="0" w:space="0" w:color="auto"/>
        <w:bottom w:val="none" w:sz="0" w:space="0" w:color="auto"/>
        <w:right w:val="none" w:sz="0" w:space="0" w:color="auto"/>
      </w:divBdr>
      <w:divsChild>
        <w:div w:id="265312827">
          <w:marLeft w:val="0"/>
          <w:marRight w:val="0"/>
          <w:marTop w:val="0"/>
          <w:marBottom w:val="0"/>
          <w:divBdr>
            <w:top w:val="none" w:sz="0" w:space="0" w:color="auto"/>
            <w:left w:val="none" w:sz="0" w:space="0" w:color="auto"/>
            <w:bottom w:val="none" w:sz="0" w:space="0" w:color="auto"/>
            <w:right w:val="none" w:sz="0" w:space="0" w:color="auto"/>
          </w:divBdr>
        </w:div>
        <w:div w:id="730663580">
          <w:marLeft w:val="0"/>
          <w:marRight w:val="0"/>
          <w:marTop w:val="0"/>
          <w:marBottom w:val="0"/>
          <w:divBdr>
            <w:top w:val="none" w:sz="0" w:space="0" w:color="auto"/>
            <w:left w:val="none" w:sz="0" w:space="0" w:color="auto"/>
            <w:bottom w:val="none" w:sz="0" w:space="0" w:color="auto"/>
            <w:right w:val="none" w:sz="0" w:space="0" w:color="auto"/>
          </w:divBdr>
        </w:div>
        <w:div w:id="1195802066">
          <w:marLeft w:val="0"/>
          <w:marRight w:val="0"/>
          <w:marTop w:val="0"/>
          <w:marBottom w:val="0"/>
          <w:divBdr>
            <w:top w:val="none" w:sz="0" w:space="0" w:color="auto"/>
            <w:left w:val="none" w:sz="0" w:space="0" w:color="auto"/>
            <w:bottom w:val="none" w:sz="0" w:space="0" w:color="auto"/>
            <w:right w:val="none" w:sz="0" w:space="0" w:color="auto"/>
          </w:divBdr>
        </w:div>
        <w:div w:id="1999533263">
          <w:marLeft w:val="0"/>
          <w:marRight w:val="0"/>
          <w:marTop w:val="0"/>
          <w:marBottom w:val="0"/>
          <w:divBdr>
            <w:top w:val="none" w:sz="0" w:space="0" w:color="auto"/>
            <w:left w:val="none" w:sz="0" w:space="0" w:color="auto"/>
            <w:bottom w:val="none" w:sz="0" w:space="0" w:color="auto"/>
            <w:right w:val="none" w:sz="0" w:space="0" w:color="auto"/>
          </w:divBdr>
        </w:div>
      </w:divsChild>
    </w:div>
    <w:div w:id="364214061">
      <w:bodyDiv w:val="1"/>
      <w:marLeft w:val="0"/>
      <w:marRight w:val="0"/>
      <w:marTop w:val="0"/>
      <w:marBottom w:val="0"/>
      <w:divBdr>
        <w:top w:val="none" w:sz="0" w:space="0" w:color="auto"/>
        <w:left w:val="none" w:sz="0" w:space="0" w:color="auto"/>
        <w:bottom w:val="none" w:sz="0" w:space="0" w:color="auto"/>
        <w:right w:val="none" w:sz="0" w:space="0" w:color="auto"/>
      </w:divBdr>
    </w:div>
    <w:div w:id="368142965">
      <w:bodyDiv w:val="1"/>
      <w:marLeft w:val="0"/>
      <w:marRight w:val="0"/>
      <w:marTop w:val="0"/>
      <w:marBottom w:val="0"/>
      <w:divBdr>
        <w:top w:val="none" w:sz="0" w:space="0" w:color="auto"/>
        <w:left w:val="none" w:sz="0" w:space="0" w:color="auto"/>
        <w:bottom w:val="none" w:sz="0" w:space="0" w:color="auto"/>
        <w:right w:val="none" w:sz="0" w:space="0" w:color="auto"/>
      </w:divBdr>
      <w:divsChild>
        <w:div w:id="1049067209">
          <w:marLeft w:val="0"/>
          <w:marRight w:val="0"/>
          <w:marTop w:val="0"/>
          <w:marBottom w:val="0"/>
          <w:divBdr>
            <w:top w:val="none" w:sz="0" w:space="0" w:color="auto"/>
            <w:left w:val="none" w:sz="0" w:space="0" w:color="auto"/>
            <w:bottom w:val="none" w:sz="0" w:space="0" w:color="auto"/>
            <w:right w:val="none" w:sz="0" w:space="0" w:color="auto"/>
          </w:divBdr>
          <w:divsChild>
            <w:div w:id="1545092809">
              <w:marLeft w:val="0"/>
              <w:marRight w:val="0"/>
              <w:marTop w:val="0"/>
              <w:marBottom w:val="0"/>
              <w:divBdr>
                <w:top w:val="none" w:sz="0" w:space="0" w:color="auto"/>
                <w:left w:val="none" w:sz="0" w:space="0" w:color="auto"/>
                <w:bottom w:val="none" w:sz="0" w:space="0" w:color="auto"/>
                <w:right w:val="none" w:sz="0" w:space="0" w:color="auto"/>
              </w:divBdr>
              <w:divsChild>
                <w:div w:id="1580017332">
                  <w:marLeft w:val="0"/>
                  <w:marRight w:val="0"/>
                  <w:marTop w:val="0"/>
                  <w:marBottom w:val="0"/>
                  <w:divBdr>
                    <w:top w:val="none" w:sz="0" w:space="0" w:color="auto"/>
                    <w:left w:val="none" w:sz="0" w:space="0" w:color="auto"/>
                    <w:bottom w:val="none" w:sz="0" w:space="0" w:color="auto"/>
                    <w:right w:val="none" w:sz="0" w:space="0" w:color="auto"/>
                  </w:divBdr>
                  <w:divsChild>
                    <w:div w:id="1694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9648">
      <w:bodyDiv w:val="1"/>
      <w:marLeft w:val="0"/>
      <w:marRight w:val="0"/>
      <w:marTop w:val="0"/>
      <w:marBottom w:val="0"/>
      <w:divBdr>
        <w:top w:val="none" w:sz="0" w:space="0" w:color="auto"/>
        <w:left w:val="none" w:sz="0" w:space="0" w:color="auto"/>
        <w:bottom w:val="none" w:sz="0" w:space="0" w:color="auto"/>
        <w:right w:val="none" w:sz="0" w:space="0" w:color="auto"/>
      </w:divBdr>
    </w:div>
    <w:div w:id="389311853">
      <w:bodyDiv w:val="1"/>
      <w:marLeft w:val="0"/>
      <w:marRight w:val="0"/>
      <w:marTop w:val="0"/>
      <w:marBottom w:val="0"/>
      <w:divBdr>
        <w:top w:val="none" w:sz="0" w:space="0" w:color="auto"/>
        <w:left w:val="none" w:sz="0" w:space="0" w:color="auto"/>
        <w:bottom w:val="none" w:sz="0" w:space="0" w:color="auto"/>
        <w:right w:val="none" w:sz="0" w:space="0" w:color="auto"/>
      </w:divBdr>
      <w:divsChild>
        <w:div w:id="1003822553">
          <w:marLeft w:val="0"/>
          <w:marRight w:val="0"/>
          <w:marTop w:val="0"/>
          <w:marBottom w:val="0"/>
          <w:divBdr>
            <w:top w:val="none" w:sz="0" w:space="0" w:color="auto"/>
            <w:left w:val="none" w:sz="0" w:space="0" w:color="auto"/>
            <w:bottom w:val="none" w:sz="0" w:space="0" w:color="auto"/>
            <w:right w:val="none" w:sz="0" w:space="0" w:color="auto"/>
          </w:divBdr>
          <w:divsChild>
            <w:div w:id="2080328621">
              <w:marLeft w:val="0"/>
              <w:marRight w:val="0"/>
              <w:marTop w:val="0"/>
              <w:marBottom w:val="0"/>
              <w:divBdr>
                <w:top w:val="none" w:sz="0" w:space="0" w:color="auto"/>
                <w:left w:val="none" w:sz="0" w:space="0" w:color="auto"/>
                <w:bottom w:val="none" w:sz="0" w:space="0" w:color="auto"/>
                <w:right w:val="none" w:sz="0" w:space="0" w:color="auto"/>
              </w:divBdr>
              <w:divsChild>
                <w:div w:id="764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4714">
      <w:bodyDiv w:val="1"/>
      <w:marLeft w:val="0"/>
      <w:marRight w:val="0"/>
      <w:marTop w:val="0"/>
      <w:marBottom w:val="0"/>
      <w:divBdr>
        <w:top w:val="none" w:sz="0" w:space="0" w:color="auto"/>
        <w:left w:val="none" w:sz="0" w:space="0" w:color="auto"/>
        <w:bottom w:val="none" w:sz="0" w:space="0" w:color="auto"/>
        <w:right w:val="none" w:sz="0" w:space="0" w:color="auto"/>
      </w:divBdr>
      <w:divsChild>
        <w:div w:id="1238057469">
          <w:marLeft w:val="0"/>
          <w:marRight w:val="0"/>
          <w:marTop w:val="0"/>
          <w:marBottom w:val="0"/>
          <w:divBdr>
            <w:top w:val="none" w:sz="0" w:space="0" w:color="auto"/>
            <w:left w:val="none" w:sz="0" w:space="0" w:color="auto"/>
            <w:bottom w:val="none" w:sz="0" w:space="0" w:color="auto"/>
            <w:right w:val="none" w:sz="0" w:space="0" w:color="auto"/>
          </w:divBdr>
          <w:divsChild>
            <w:div w:id="1917279210">
              <w:marLeft w:val="0"/>
              <w:marRight w:val="0"/>
              <w:marTop w:val="0"/>
              <w:marBottom w:val="0"/>
              <w:divBdr>
                <w:top w:val="none" w:sz="0" w:space="0" w:color="auto"/>
                <w:left w:val="none" w:sz="0" w:space="0" w:color="auto"/>
                <w:bottom w:val="none" w:sz="0" w:space="0" w:color="auto"/>
                <w:right w:val="none" w:sz="0" w:space="0" w:color="auto"/>
              </w:divBdr>
              <w:divsChild>
                <w:div w:id="789974383">
                  <w:marLeft w:val="0"/>
                  <w:marRight w:val="0"/>
                  <w:marTop w:val="0"/>
                  <w:marBottom w:val="0"/>
                  <w:divBdr>
                    <w:top w:val="none" w:sz="0" w:space="0" w:color="auto"/>
                    <w:left w:val="none" w:sz="0" w:space="0" w:color="auto"/>
                    <w:bottom w:val="none" w:sz="0" w:space="0" w:color="auto"/>
                    <w:right w:val="none" w:sz="0" w:space="0" w:color="auto"/>
                  </w:divBdr>
                  <w:divsChild>
                    <w:div w:id="743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9361">
      <w:bodyDiv w:val="1"/>
      <w:marLeft w:val="0"/>
      <w:marRight w:val="0"/>
      <w:marTop w:val="0"/>
      <w:marBottom w:val="0"/>
      <w:divBdr>
        <w:top w:val="none" w:sz="0" w:space="0" w:color="auto"/>
        <w:left w:val="none" w:sz="0" w:space="0" w:color="auto"/>
        <w:bottom w:val="none" w:sz="0" w:space="0" w:color="auto"/>
        <w:right w:val="none" w:sz="0" w:space="0" w:color="auto"/>
      </w:divBdr>
      <w:divsChild>
        <w:div w:id="777913468">
          <w:marLeft w:val="0"/>
          <w:marRight w:val="0"/>
          <w:marTop w:val="0"/>
          <w:marBottom w:val="0"/>
          <w:divBdr>
            <w:top w:val="none" w:sz="0" w:space="0" w:color="auto"/>
            <w:left w:val="none" w:sz="0" w:space="0" w:color="auto"/>
            <w:bottom w:val="none" w:sz="0" w:space="0" w:color="auto"/>
            <w:right w:val="none" w:sz="0" w:space="0" w:color="auto"/>
          </w:divBdr>
          <w:divsChild>
            <w:div w:id="1527672437">
              <w:marLeft w:val="0"/>
              <w:marRight w:val="0"/>
              <w:marTop w:val="0"/>
              <w:marBottom w:val="0"/>
              <w:divBdr>
                <w:top w:val="none" w:sz="0" w:space="0" w:color="auto"/>
                <w:left w:val="none" w:sz="0" w:space="0" w:color="auto"/>
                <w:bottom w:val="none" w:sz="0" w:space="0" w:color="auto"/>
                <w:right w:val="none" w:sz="0" w:space="0" w:color="auto"/>
              </w:divBdr>
              <w:divsChild>
                <w:div w:id="19807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80084">
      <w:bodyDiv w:val="1"/>
      <w:marLeft w:val="0"/>
      <w:marRight w:val="0"/>
      <w:marTop w:val="0"/>
      <w:marBottom w:val="0"/>
      <w:divBdr>
        <w:top w:val="none" w:sz="0" w:space="0" w:color="auto"/>
        <w:left w:val="none" w:sz="0" w:space="0" w:color="auto"/>
        <w:bottom w:val="none" w:sz="0" w:space="0" w:color="auto"/>
        <w:right w:val="none" w:sz="0" w:space="0" w:color="auto"/>
      </w:divBdr>
      <w:divsChild>
        <w:div w:id="1677460197">
          <w:marLeft w:val="0"/>
          <w:marRight w:val="0"/>
          <w:marTop w:val="0"/>
          <w:marBottom w:val="0"/>
          <w:divBdr>
            <w:top w:val="none" w:sz="0" w:space="0" w:color="auto"/>
            <w:left w:val="none" w:sz="0" w:space="0" w:color="auto"/>
            <w:bottom w:val="none" w:sz="0" w:space="0" w:color="auto"/>
            <w:right w:val="none" w:sz="0" w:space="0" w:color="auto"/>
          </w:divBdr>
          <w:divsChild>
            <w:div w:id="544803723">
              <w:marLeft w:val="0"/>
              <w:marRight w:val="0"/>
              <w:marTop w:val="0"/>
              <w:marBottom w:val="0"/>
              <w:divBdr>
                <w:top w:val="none" w:sz="0" w:space="0" w:color="auto"/>
                <w:left w:val="none" w:sz="0" w:space="0" w:color="auto"/>
                <w:bottom w:val="none" w:sz="0" w:space="0" w:color="auto"/>
                <w:right w:val="none" w:sz="0" w:space="0" w:color="auto"/>
              </w:divBdr>
              <w:divsChild>
                <w:div w:id="12674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4287">
      <w:bodyDiv w:val="1"/>
      <w:marLeft w:val="0"/>
      <w:marRight w:val="0"/>
      <w:marTop w:val="0"/>
      <w:marBottom w:val="0"/>
      <w:divBdr>
        <w:top w:val="none" w:sz="0" w:space="0" w:color="auto"/>
        <w:left w:val="none" w:sz="0" w:space="0" w:color="auto"/>
        <w:bottom w:val="none" w:sz="0" w:space="0" w:color="auto"/>
        <w:right w:val="none" w:sz="0" w:space="0" w:color="auto"/>
      </w:divBdr>
      <w:divsChild>
        <w:div w:id="312874376">
          <w:marLeft w:val="0"/>
          <w:marRight w:val="0"/>
          <w:marTop w:val="0"/>
          <w:marBottom w:val="0"/>
          <w:divBdr>
            <w:top w:val="none" w:sz="0" w:space="0" w:color="auto"/>
            <w:left w:val="none" w:sz="0" w:space="0" w:color="auto"/>
            <w:bottom w:val="none" w:sz="0" w:space="0" w:color="auto"/>
            <w:right w:val="none" w:sz="0" w:space="0" w:color="auto"/>
          </w:divBdr>
          <w:divsChild>
            <w:div w:id="1816602784">
              <w:marLeft w:val="0"/>
              <w:marRight w:val="0"/>
              <w:marTop w:val="0"/>
              <w:marBottom w:val="0"/>
              <w:divBdr>
                <w:top w:val="none" w:sz="0" w:space="0" w:color="auto"/>
                <w:left w:val="none" w:sz="0" w:space="0" w:color="auto"/>
                <w:bottom w:val="none" w:sz="0" w:space="0" w:color="auto"/>
                <w:right w:val="none" w:sz="0" w:space="0" w:color="auto"/>
              </w:divBdr>
              <w:divsChild>
                <w:div w:id="1427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0217">
      <w:bodyDiv w:val="1"/>
      <w:marLeft w:val="0"/>
      <w:marRight w:val="0"/>
      <w:marTop w:val="0"/>
      <w:marBottom w:val="0"/>
      <w:divBdr>
        <w:top w:val="none" w:sz="0" w:space="0" w:color="auto"/>
        <w:left w:val="none" w:sz="0" w:space="0" w:color="auto"/>
        <w:bottom w:val="none" w:sz="0" w:space="0" w:color="auto"/>
        <w:right w:val="none" w:sz="0" w:space="0" w:color="auto"/>
      </w:divBdr>
      <w:divsChild>
        <w:div w:id="1640572227">
          <w:marLeft w:val="0"/>
          <w:marRight w:val="0"/>
          <w:marTop w:val="0"/>
          <w:marBottom w:val="0"/>
          <w:divBdr>
            <w:top w:val="none" w:sz="0" w:space="0" w:color="auto"/>
            <w:left w:val="none" w:sz="0" w:space="0" w:color="auto"/>
            <w:bottom w:val="none" w:sz="0" w:space="0" w:color="auto"/>
            <w:right w:val="none" w:sz="0" w:space="0" w:color="auto"/>
          </w:divBdr>
          <w:divsChild>
            <w:div w:id="13964025">
              <w:marLeft w:val="0"/>
              <w:marRight w:val="0"/>
              <w:marTop w:val="0"/>
              <w:marBottom w:val="0"/>
              <w:divBdr>
                <w:top w:val="none" w:sz="0" w:space="0" w:color="auto"/>
                <w:left w:val="none" w:sz="0" w:space="0" w:color="auto"/>
                <w:bottom w:val="none" w:sz="0" w:space="0" w:color="auto"/>
                <w:right w:val="none" w:sz="0" w:space="0" w:color="auto"/>
              </w:divBdr>
              <w:divsChild>
                <w:div w:id="1468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0446">
      <w:bodyDiv w:val="1"/>
      <w:marLeft w:val="0"/>
      <w:marRight w:val="0"/>
      <w:marTop w:val="0"/>
      <w:marBottom w:val="0"/>
      <w:divBdr>
        <w:top w:val="none" w:sz="0" w:space="0" w:color="auto"/>
        <w:left w:val="none" w:sz="0" w:space="0" w:color="auto"/>
        <w:bottom w:val="none" w:sz="0" w:space="0" w:color="auto"/>
        <w:right w:val="none" w:sz="0" w:space="0" w:color="auto"/>
      </w:divBdr>
    </w:div>
    <w:div w:id="512378626">
      <w:bodyDiv w:val="1"/>
      <w:marLeft w:val="0"/>
      <w:marRight w:val="0"/>
      <w:marTop w:val="0"/>
      <w:marBottom w:val="0"/>
      <w:divBdr>
        <w:top w:val="none" w:sz="0" w:space="0" w:color="auto"/>
        <w:left w:val="none" w:sz="0" w:space="0" w:color="auto"/>
        <w:bottom w:val="none" w:sz="0" w:space="0" w:color="auto"/>
        <w:right w:val="none" w:sz="0" w:space="0" w:color="auto"/>
      </w:divBdr>
    </w:div>
    <w:div w:id="522208817">
      <w:bodyDiv w:val="1"/>
      <w:marLeft w:val="0"/>
      <w:marRight w:val="0"/>
      <w:marTop w:val="0"/>
      <w:marBottom w:val="0"/>
      <w:divBdr>
        <w:top w:val="none" w:sz="0" w:space="0" w:color="auto"/>
        <w:left w:val="none" w:sz="0" w:space="0" w:color="auto"/>
        <w:bottom w:val="none" w:sz="0" w:space="0" w:color="auto"/>
        <w:right w:val="none" w:sz="0" w:space="0" w:color="auto"/>
      </w:divBdr>
      <w:divsChild>
        <w:div w:id="209462355">
          <w:marLeft w:val="0"/>
          <w:marRight w:val="0"/>
          <w:marTop w:val="0"/>
          <w:marBottom w:val="0"/>
          <w:divBdr>
            <w:top w:val="none" w:sz="0" w:space="0" w:color="auto"/>
            <w:left w:val="none" w:sz="0" w:space="0" w:color="auto"/>
            <w:bottom w:val="none" w:sz="0" w:space="0" w:color="auto"/>
            <w:right w:val="none" w:sz="0" w:space="0" w:color="auto"/>
          </w:divBdr>
          <w:divsChild>
            <w:div w:id="1389694554">
              <w:marLeft w:val="0"/>
              <w:marRight w:val="0"/>
              <w:marTop w:val="0"/>
              <w:marBottom w:val="0"/>
              <w:divBdr>
                <w:top w:val="none" w:sz="0" w:space="0" w:color="auto"/>
                <w:left w:val="none" w:sz="0" w:space="0" w:color="auto"/>
                <w:bottom w:val="none" w:sz="0" w:space="0" w:color="auto"/>
                <w:right w:val="none" w:sz="0" w:space="0" w:color="auto"/>
              </w:divBdr>
              <w:divsChild>
                <w:div w:id="5530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6035">
      <w:bodyDiv w:val="1"/>
      <w:marLeft w:val="0"/>
      <w:marRight w:val="0"/>
      <w:marTop w:val="0"/>
      <w:marBottom w:val="0"/>
      <w:divBdr>
        <w:top w:val="none" w:sz="0" w:space="0" w:color="auto"/>
        <w:left w:val="none" w:sz="0" w:space="0" w:color="auto"/>
        <w:bottom w:val="none" w:sz="0" w:space="0" w:color="auto"/>
        <w:right w:val="none" w:sz="0" w:space="0" w:color="auto"/>
      </w:divBdr>
      <w:divsChild>
        <w:div w:id="8026857">
          <w:marLeft w:val="0"/>
          <w:marRight w:val="0"/>
          <w:marTop w:val="0"/>
          <w:marBottom w:val="0"/>
          <w:divBdr>
            <w:top w:val="none" w:sz="0" w:space="0" w:color="auto"/>
            <w:left w:val="none" w:sz="0" w:space="0" w:color="auto"/>
            <w:bottom w:val="none" w:sz="0" w:space="0" w:color="auto"/>
            <w:right w:val="none" w:sz="0" w:space="0" w:color="auto"/>
          </w:divBdr>
        </w:div>
        <w:div w:id="242489460">
          <w:marLeft w:val="0"/>
          <w:marRight w:val="0"/>
          <w:marTop w:val="0"/>
          <w:marBottom w:val="0"/>
          <w:divBdr>
            <w:top w:val="none" w:sz="0" w:space="0" w:color="auto"/>
            <w:left w:val="none" w:sz="0" w:space="0" w:color="auto"/>
            <w:bottom w:val="none" w:sz="0" w:space="0" w:color="auto"/>
            <w:right w:val="none" w:sz="0" w:space="0" w:color="auto"/>
          </w:divBdr>
        </w:div>
        <w:div w:id="670645192">
          <w:marLeft w:val="0"/>
          <w:marRight w:val="0"/>
          <w:marTop w:val="0"/>
          <w:marBottom w:val="0"/>
          <w:divBdr>
            <w:top w:val="none" w:sz="0" w:space="0" w:color="auto"/>
            <w:left w:val="none" w:sz="0" w:space="0" w:color="auto"/>
            <w:bottom w:val="none" w:sz="0" w:space="0" w:color="auto"/>
            <w:right w:val="none" w:sz="0" w:space="0" w:color="auto"/>
          </w:divBdr>
        </w:div>
        <w:div w:id="1748767258">
          <w:marLeft w:val="0"/>
          <w:marRight w:val="0"/>
          <w:marTop w:val="0"/>
          <w:marBottom w:val="0"/>
          <w:divBdr>
            <w:top w:val="none" w:sz="0" w:space="0" w:color="auto"/>
            <w:left w:val="none" w:sz="0" w:space="0" w:color="auto"/>
            <w:bottom w:val="none" w:sz="0" w:space="0" w:color="auto"/>
            <w:right w:val="none" w:sz="0" w:space="0" w:color="auto"/>
          </w:divBdr>
        </w:div>
        <w:div w:id="1781294909">
          <w:marLeft w:val="0"/>
          <w:marRight w:val="0"/>
          <w:marTop w:val="0"/>
          <w:marBottom w:val="0"/>
          <w:divBdr>
            <w:top w:val="none" w:sz="0" w:space="0" w:color="auto"/>
            <w:left w:val="none" w:sz="0" w:space="0" w:color="auto"/>
            <w:bottom w:val="none" w:sz="0" w:space="0" w:color="auto"/>
            <w:right w:val="none" w:sz="0" w:space="0" w:color="auto"/>
          </w:divBdr>
        </w:div>
      </w:divsChild>
    </w:div>
    <w:div w:id="538855886">
      <w:bodyDiv w:val="1"/>
      <w:marLeft w:val="0"/>
      <w:marRight w:val="0"/>
      <w:marTop w:val="0"/>
      <w:marBottom w:val="0"/>
      <w:divBdr>
        <w:top w:val="none" w:sz="0" w:space="0" w:color="auto"/>
        <w:left w:val="none" w:sz="0" w:space="0" w:color="auto"/>
        <w:bottom w:val="none" w:sz="0" w:space="0" w:color="auto"/>
        <w:right w:val="none" w:sz="0" w:space="0" w:color="auto"/>
      </w:divBdr>
      <w:divsChild>
        <w:div w:id="2125146372">
          <w:marLeft w:val="0"/>
          <w:marRight w:val="0"/>
          <w:marTop w:val="0"/>
          <w:marBottom w:val="0"/>
          <w:divBdr>
            <w:top w:val="none" w:sz="0" w:space="0" w:color="auto"/>
            <w:left w:val="none" w:sz="0" w:space="0" w:color="auto"/>
            <w:bottom w:val="none" w:sz="0" w:space="0" w:color="auto"/>
            <w:right w:val="none" w:sz="0" w:space="0" w:color="auto"/>
          </w:divBdr>
          <w:divsChild>
            <w:div w:id="1714187622">
              <w:marLeft w:val="0"/>
              <w:marRight w:val="0"/>
              <w:marTop w:val="0"/>
              <w:marBottom w:val="0"/>
              <w:divBdr>
                <w:top w:val="none" w:sz="0" w:space="0" w:color="auto"/>
                <w:left w:val="none" w:sz="0" w:space="0" w:color="auto"/>
                <w:bottom w:val="none" w:sz="0" w:space="0" w:color="auto"/>
                <w:right w:val="none" w:sz="0" w:space="0" w:color="auto"/>
              </w:divBdr>
              <w:divsChild>
                <w:div w:id="841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4055">
      <w:bodyDiv w:val="1"/>
      <w:marLeft w:val="0"/>
      <w:marRight w:val="0"/>
      <w:marTop w:val="0"/>
      <w:marBottom w:val="0"/>
      <w:divBdr>
        <w:top w:val="none" w:sz="0" w:space="0" w:color="auto"/>
        <w:left w:val="none" w:sz="0" w:space="0" w:color="auto"/>
        <w:bottom w:val="none" w:sz="0" w:space="0" w:color="auto"/>
        <w:right w:val="none" w:sz="0" w:space="0" w:color="auto"/>
      </w:divBdr>
    </w:div>
    <w:div w:id="551111268">
      <w:bodyDiv w:val="1"/>
      <w:marLeft w:val="0"/>
      <w:marRight w:val="0"/>
      <w:marTop w:val="0"/>
      <w:marBottom w:val="0"/>
      <w:divBdr>
        <w:top w:val="none" w:sz="0" w:space="0" w:color="auto"/>
        <w:left w:val="none" w:sz="0" w:space="0" w:color="auto"/>
        <w:bottom w:val="none" w:sz="0" w:space="0" w:color="auto"/>
        <w:right w:val="none" w:sz="0" w:space="0" w:color="auto"/>
      </w:divBdr>
    </w:div>
    <w:div w:id="587467954">
      <w:bodyDiv w:val="1"/>
      <w:marLeft w:val="0"/>
      <w:marRight w:val="0"/>
      <w:marTop w:val="0"/>
      <w:marBottom w:val="0"/>
      <w:divBdr>
        <w:top w:val="none" w:sz="0" w:space="0" w:color="auto"/>
        <w:left w:val="none" w:sz="0" w:space="0" w:color="auto"/>
        <w:bottom w:val="none" w:sz="0" w:space="0" w:color="auto"/>
        <w:right w:val="none" w:sz="0" w:space="0" w:color="auto"/>
      </w:divBdr>
    </w:div>
    <w:div w:id="609776452">
      <w:bodyDiv w:val="1"/>
      <w:marLeft w:val="0"/>
      <w:marRight w:val="0"/>
      <w:marTop w:val="0"/>
      <w:marBottom w:val="0"/>
      <w:divBdr>
        <w:top w:val="none" w:sz="0" w:space="0" w:color="auto"/>
        <w:left w:val="none" w:sz="0" w:space="0" w:color="auto"/>
        <w:bottom w:val="none" w:sz="0" w:space="0" w:color="auto"/>
        <w:right w:val="none" w:sz="0" w:space="0" w:color="auto"/>
      </w:divBdr>
      <w:divsChild>
        <w:div w:id="1162509365">
          <w:marLeft w:val="0"/>
          <w:marRight w:val="0"/>
          <w:marTop w:val="0"/>
          <w:marBottom w:val="0"/>
          <w:divBdr>
            <w:top w:val="none" w:sz="0" w:space="0" w:color="auto"/>
            <w:left w:val="none" w:sz="0" w:space="0" w:color="auto"/>
            <w:bottom w:val="none" w:sz="0" w:space="0" w:color="auto"/>
            <w:right w:val="none" w:sz="0" w:space="0" w:color="auto"/>
          </w:divBdr>
          <w:divsChild>
            <w:div w:id="1604074949">
              <w:marLeft w:val="0"/>
              <w:marRight w:val="0"/>
              <w:marTop w:val="0"/>
              <w:marBottom w:val="0"/>
              <w:divBdr>
                <w:top w:val="none" w:sz="0" w:space="0" w:color="auto"/>
                <w:left w:val="none" w:sz="0" w:space="0" w:color="auto"/>
                <w:bottom w:val="none" w:sz="0" w:space="0" w:color="auto"/>
                <w:right w:val="none" w:sz="0" w:space="0" w:color="auto"/>
              </w:divBdr>
              <w:divsChild>
                <w:div w:id="17066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7631">
      <w:bodyDiv w:val="1"/>
      <w:marLeft w:val="0"/>
      <w:marRight w:val="0"/>
      <w:marTop w:val="0"/>
      <w:marBottom w:val="0"/>
      <w:divBdr>
        <w:top w:val="none" w:sz="0" w:space="0" w:color="auto"/>
        <w:left w:val="none" w:sz="0" w:space="0" w:color="auto"/>
        <w:bottom w:val="none" w:sz="0" w:space="0" w:color="auto"/>
        <w:right w:val="none" w:sz="0" w:space="0" w:color="auto"/>
      </w:divBdr>
      <w:divsChild>
        <w:div w:id="2140955943">
          <w:marLeft w:val="0"/>
          <w:marRight w:val="0"/>
          <w:marTop w:val="0"/>
          <w:marBottom w:val="0"/>
          <w:divBdr>
            <w:top w:val="none" w:sz="0" w:space="0" w:color="auto"/>
            <w:left w:val="none" w:sz="0" w:space="0" w:color="auto"/>
            <w:bottom w:val="none" w:sz="0" w:space="0" w:color="auto"/>
            <w:right w:val="none" w:sz="0" w:space="0" w:color="auto"/>
          </w:divBdr>
          <w:divsChild>
            <w:div w:id="1264604863">
              <w:marLeft w:val="0"/>
              <w:marRight w:val="0"/>
              <w:marTop w:val="0"/>
              <w:marBottom w:val="0"/>
              <w:divBdr>
                <w:top w:val="none" w:sz="0" w:space="0" w:color="auto"/>
                <w:left w:val="none" w:sz="0" w:space="0" w:color="auto"/>
                <w:bottom w:val="none" w:sz="0" w:space="0" w:color="auto"/>
                <w:right w:val="none" w:sz="0" w:space="0" w:color="auto"/>
              </w:divBdr>
              <w:divsChild>
                <w:div w:id="1145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0984">
      <w:bodyDiv w:val="1"/>
      <w:marLeft w:val="0"/>
      <w:marRight w:val="0"/>
      <w:marTop w:val="0"/>
      <w:marBottom w:val="0"/>
      <w:divBdr>
        <w:top w:val="none" w:sz="0" w:space="0" w:color="auto"/>
        <w:left w:val="none" w:sz="0" w:space="0" w:color="auto"/>
        <w:bottom w:val="none" w:sz="0" w:space="0" w:color="auto"/>
        <w:right w:val="none" w:sz="0" w:space="0" w:color="auto"/>
      </w:divBdr>
    </w:div>
    <w:div w:id="637341853">
      <w:bodyDiv w:val="1"/>
      <w:marLeft w:val="0"/>
      <w:marRight w:val="0"/>
      <w:marTop w:val="0"/>
      <w:marBottom w:val="0"/>
      <w:divBdr>
        <w:top w:val="none" w:sz="0" w:space="0" w:color="auto"/>
        <w:left w:val="none" w:sz="0" w:space="0" w:color="auto"/>
        <w:bottom w:val="none" w:sz="0" w:space="0" w:color="auto"/>
        <w:right w:val="none" w:sz="0" w:space="0" w:color="auto"/>
      </w:divBdr>
      <w:divsChild>
        <w:div w:id="170027413">
          <w:marLeft w:val="0"/>
          <w:marRight w:val="0"/>
          <w:marTop w:val="0"/>
          <w:marBottom w:val="0"/>
          <w:divBdr>
            <w:top w:val="none" w:sz="0" w:space="0" w:color="auto"/>
            <w:left w:val="none" w:sz="0" w:space="0" w:color="auto"/>
            <w:bottom w:val="none" w:sz="0" w:space="0" w:color="auto"/>
            <w:right w:val="none" w:sz="0" w:space="0" w:color="auto"/>
          </w:divBdr>
          <w:divsChild>
            <w:div w:id="1552106661">
              <w:marLeft w:val="0"/>
              <w:marRight w:val="0"/>
              <w:marTop w:val="0"/>
              <w:marBottom w:val="0"/>
              <w:divBdr>
                <w:top w:val="none" w:sz="0" w:space="0" w:color="auto"/>
                <w:left w:val="none" w:sz="0" w:space="0" w:color="auto"/>
                <w:bottom w:val="none" w:sz="0" w:space="0" w:color="auto"/>
                <w:right w:val="none" w:sz="0" w:space="0" w:color="auto"/>
              </w:divBdr>
              <w:divsChild>
                <w:div w:id="1434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1691">
      <w:bodyDiv w:val="1"/>
      <w:marLeft w:val="0"/>
      <w:marRight w:val="0"/>
      <w:marTop w:val="0"/>
      <w:marBottom w:val="0"/>
      <w:divBdr>
        <w:top w:val="none" w:sz="0" w:space="0" w:color="auto"/>
        <w:left w:val="none" w:sz="0" w:space="0" w:color="auto"/>
        <w:bottom w:val="none" w:sz="0" w:space="0" w:color="auto"/>
        <w:right w:val="none" w:sz="0" w:space="0" w:color="auto"/>
      </w:divBdr>
      <w:divsChild>
        <w:div w:id="1469858391">
          <w:marLeft w:val="0"/>
          <w:marRight w:val="0"/>
          <w:marTop w:val="0"/>
          <w:marBottom w:val="0"/>
          <w:divBdr>
            <w:top w:val="none" w:sz="0" w:space="0" w:color="auto"/>
            <w:left w:val="none" w:sz="0" w:space="0" w:color="auto"/>
            <w:bottom w:val="none" w:sz="0" w:space="0" w:color="auto"/>
            <w:right w:val="none" w:sz="0" w:space="0" w:color="auto"/>
          </w:divBdr>
          <w:divsChild>
            <w:div w:id="1432777651">
              <w:marLeft w:val="0"/>
              <w:marRight w:val="0"/>
              <w:marTop w:val="0"/>
              <w:marBottom w:val="0"/>
              <w:divBdr>
                <w:top w:val="none" w:sz="0" w:space="0" w:color="auto"/>
                <w:left w:val="none" w:sz="0" w:space="0" w:color="auto"/>
                <w:bottom w:val="none" w:sz="0" w:space="0" w:color="auto"/>
                <w:right w:val="none" w:sz="0" w:space="0" w:color="auto"/>
              </w:divBdr>
              <w:divsChild>
                <w:div w:id="15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694">
      <w:bodyDiv w:val="1"/>
      <w:marLeft w:val="0"/>
      <w:marRight w:val="0"/>
      <w:marTop w:val="0"/>
      <w:marBottom w:val="0"/>
      <w:divBdr>
        <w:top w:val="none" w:sz="0" w:space="0" w:color="auto"/>
        <w:left w:val="none" w:sz="0" w:space="0" w:color="auto"/>
        <w:bottom w:val="none" w:sz="0" w:space="0" w:color="auto"/>
        <w:right w:val="none" w:sz="0" w:space="0" w:color="auto"/>
      </w:divBdr>
      <w:divsChild>
        <w:div w:id="1722973761">
          <w:marLeft w:val="0"/>
          <w:marRight w:val="0"/>
          <w:marTop w:val="0"/>
          <w:marBottom w:val="0"/>
          <w:divBdr>
            <w:top w:val="none" w:sz="0" w:space="0" w:color="auto"/>
            <w:left w:val="none" w:sz="0" w:space="0" w:color="auto"/>
            <w:bottom w:val="none" w:sz="0" w:space="0" w:color="auto"/>
            <w:right w:val="none" w:sz="0" w:space="0" w:color="auto"/>
          </w:divBdr>
          <w:divsChild>
            <w:div w:id="2069763843">
              <w:marLeft w:val="0"/>
              <w:marRight w:val="0"/>
              <w:marTop w:val="0"/>
              <w:marBottom w:val="0"/>
              <w:divBdr>
                <w:top w:val="none" w:sz="0" w:space="0" w:color="auto"/>
                <w:left w:val="none" w:sz="0" w:space="0" w:color="auto"/>
                <w:bottom w:val="none" w:sz="0" w:space="0" w:color="auto"/>
                <w:right w:val="none" w:sz="0" w:space="0" w:color="auto"/>
              </w:divBdr>
              <w:divsChild>
                <w:div w:id="14661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8099">
      <w:bodyDiv w:val="1"/>
      <w:marLeft w:val="0"/>
      <w:marRight w:val="0"/>
      <w:marTop w:val="0"/>
      <w:marBottom w:val="0"/>
      <w:divBdr>
        <w:top w:val="none" w:sz="0" w:space="0" w:color="auto"/>
        <w:left w:val="none" w:sz="0" w:space="0" w:color="auto"/>
        <w:bottom w:val="none" w:sz="0" w:space="0" w:color="auto"/>
        <w:right w:val="none" w:sz="0" w:space="0" w:color="auto"/>
      </w:divBdr>
      <w:divsChild>
        <w:div w:id="704448797">
          <w:marLeft w:val="0"/>
          <w:marRight w:val="0"/>
          <w:marTop w:val="0"/>
          <w:marBottom w:val="0"/>
          <w:divBdr>
            <w:top w:val="none" w:sz="0" w:space="0" w:color="auto"/>
            <w:left w:val="none" w:sz="0" w:space="0" w:color="auto"/>
            <w:bottom w:val="none" w:sz="0" w:space="0" w:color="auto"/>
            <w:right w:val="none" w:sz="0" w:space="0" w:color="auto"/>
          </w:divBdr>
          <w:divsChild>
            <w:div w:id="1148089770">
              <w:marLeft w:val="0"/>
              <w:marRight w:val="0"/>
              <w:marTop w:val="0"/>
              <w:marBottom w:val="0"/>
              <w:divBdr>
                <w:top w:val="none" w:sz="0" w:space="0" w:color="auto"/>
                <w:left w:val="none" w:sz="0" w:space="0" w:color="auto"/>
                <w:bottom w:val="none" w:sz="0" w:space="0" w:color="auto"/>
                <w:right w:val="none" w:sz="0" w:space="0" w:color="auto"/>
              </w:divBdr>
              <w:divsChild>
                <w:div w:id="7473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3929">
      <w:bodyDiv w:val="1"/>
      <w:marLeft w:val="0"/>
      <w:marRight w:val="0"/>
      <w:marTop w:val="0"/>
      <w:marBottom w:val="0"/>
      <w:divBdr>
        <w:top w:val="none" w:sz="0" w:space="0" w:color="auto"/>
        <w:left w:val="none" w:sz="0" w:space="0" w:color="auto"/>
        <w:bottom w:val="none" w:sz="0" w:space="0" w:color="auto"/>
        <w:right w:val="none" w:sz="0" w:space="0" w:color="auto"/>
      </w:divBdr>
      <w:divsChild>
        <w:div w:id="500970671">
          <w:marLeft w:val="0"/>
          <w:marRight w:val="0"/>
          <w:marTop w:val="0"/>
          <w:marBottom w:val="0"/>
          <w:divBdr>
            <w:top w:val="none" w:sz="0" w:space="0" w:color="auto"/>
            <w:left w:val="none" w:sz="0" w:space="0" w:color="auto"/>
            <w:bottom w:val="none" w:sz="0" w:space="0" w:color="auto"/>
            <w:right w:val="none" w:sz="0" w:space="0" w:color="auto"/>
          </w:divBdr>
          <w:divsChild>
            <w:div w:id="258637220">
              <w:marLeft w:val="0"/>
              <w:marRight w:val="0"/>
              <w:marTop w:val="0"/>
              <w:marBottom w:val="0"/>
              <w:divBdr>
                <w:top w:val="none" w:sz="0" w:space="0" w:color="auto"/>
                <w:left w:val="none" w:sz="0" w:space="0" w:color="auto"/>
                <w:bottom w:val="none" w:sz="0" w:space="0" w:color="auto"/>
                <w:right w:val="none" w:sz="0" w:space="0" w:color="auto"/>
              </w:divBdr>
              <w:divsChild>
                <w:div w:id="11207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740">
      <w:bodyDiv w:val="1"/>
      <w:marLeft w:val="0"/>
      <w:marRight w:val="0"/>
      <w:marTop w:val="0"/>
      <w:marBottom w:val="0"/>
      <w:divBdr>
        <w:top w:val="none" w:sz="0" w:space="0" w:color="auto"/>
        <w:left w:val="none" w:sz="0" w:space="0" w:color="auto"/>
        <w:bottom w:val="none" w:sz="0" w:space="0" w:color="auto"/>
        <w:right w:val="none" w:sz="0" w:space="0" w:color="auto"/>
      </w:divBdr>
      <w:divsChild>
        <w:div w:id="497577509">
          <w:marLeft w:val="0"/>
          <w:marRight w:val="0"/>
          <w:marTop w:val="0"/>
          <w:marBottom w:val="0"/>
          <w:divBdr>
            <w:top w:val="none" w:sz="0" w:space="0" w:color="auto"/>
            <w:left w:val="none" w:sz="0" w:space="0" w:color="auto"/>
            <w:bottom w:val="none" w:sz="0" w:space="0" w:color="auto"/>
            <w:right w:val="none" w:sz="0" w:space="0" w:color="auto"/>
          </w:divBdr>
          <w:divsChild>
            <w:div w:id="20018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6714">
      <w:bodyDiv w:val="1"/>
      <w:marLeft w:val="0"/>
      <w:marRight w:val="0"/>
      <w:marTop w:val="0"/>
      <w:marBottom w:val="0"/>
      <w:divBdr>
        <w:top w:val="none" w:sz="0" w:space="0" w:color="auto"/>
        <w:left w:val="none" w:sz="0" w:space="0" w:color="auto"/>
        <w:bottom w:val="none" w:sz="0" w:space="0" w:color="auto"/>
        <w:right w:val="none" w:sz="0" w:space="0" w:color="auto"/>
      </w:divBdr>
      <w:divsChild>
        <w:div w:id="776099820">
          <w:marLeft w:val="0"/>
          <w:marRight w:val="0"/>
          <w:marTop w:val="0"/>
          <w:marBottom w:val="0"/>
          <w:divBdr>
            <w:top w:val="none" w:sz="0" w:space="0" w:color="auto"/>
            <w:left w:val="none" w:sz="0" w:space="0" w:color="auto"/>
            <w:bottom w:val="none" w:sz="0" w:space="0" w:color="auto"/>
            <w:right w:val="none" w:sz="0" w:space="0" w:color="auto"/>
          </w:divBdr>
          <w:divsChild>
            <w:div w:id="1209340827">
              <w:marLeft w:val="0"/>
              <w:marRight w:val="0"/>
              <w:marTop w:val="0"/>
              <w:marBottom w:val="0"/>
              <w:divBdr>
                <w:top w:val="none" w:sz="0" w:space="0" w:color="auto"/>
                <w:left w:val="none" w:sz="0" w:space="0" w:color="auto"/>
                <w:bottom w:val="none" w:sz="0" w:space="0" w:color="auto"/>
                <w:right w:val="none" w:sz="0" w:space="0" w:color="auto"/>
              </w:divBdr>
              <w:divsChild>
                <w:div w:id="278726902">
                  <w:marLeft w:val="0"/>
                  <w:marRight w:val="0"/>
                  <w:marTop w:val="0"/>
                  <w:marBottom w:val="0"/>
                  <w:divBdr>
                    <w:top w:val="none" w:sz="0" w:space="0" w:color="auto"/>
                    <w:left w:val="none" w:sz="0" w:space="0" w:color="auto"/>
                    <w:bottom w:val="none" w:sz="0" w:space="0" w:color="auto"/>
                    <w:right w:val="none" w:sz="0" w:space="0" w:color="auto"/>
                  </w:divBdr>
                  <w:divsChild>
                    <w:div w:id="7634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617">
      <w:bodyDiv w:val="1"/>
      <w:marLeft w:val="0"/>
      <w:marRight w:val="0"/>
      <w:marTop w:val="0"/>
      <w:marBottom w:val="0"/>
      <w:divBdr>
        <w:top w:val="none" w:sz="0" w:space="0" w:color="auto"/>
        <w:left w:val="none" w:sz="0" w:space="0" w:color="auto"/>
        <w:bottom w:val="none" w:sz="0" w:space="0" w:color="auto"/>
        <w:right w:val="none" w:sz="0" w:space="0" w:color="auto"/>
      </w:divBdr>
      <w:divsChild>
        <w:div w:id="35089880">
          <w:marLeft w:val="0"/>
          <w:marRight w:val="0"/>
          <w:marTop w:val="0"/>
          <w:marBottom w:val="0"/>
          <w:divBdr>
            <w:top w:val="none" w:sz="0" w:space="0" w:color="auto"/>
            <w:left w:val="none" w:sz="0" w:space="0" w:color="auto"/>
            <w:bottom w:val="none" w:sz="0" w:space="0" w:color="auto"/>
            <w:right w:val="none" w:sz="0" w:space="0" w:color="auto"/>
          </w:divBdr>
        </w:div>
        <w:div w:id="850031478">
          <w:marLeft w:val="0"/>
          <w:marRight w:val="0"/>
          <w:marTop w:val="0"/>
          <w:marBottom w:val="0"/>
          <w:divBdr>
            <w:top w:val="none" w:sz="0" w:space="0" w:color="auto"/>
            <w:left w:val="none" w:sz="0" w:space="0" w:color="auto"/>
            <w:bottom w:val="none" w:sz="0" w:space="0" w:color="auto"/>
            <w:right w:val="none" w:sz="0" w:space="0" w:color="auto"/>
          </w:divBdr>
        </w:div>
        <w:div w:id="1270579022">
          <w:marLeft w:val="0"/>
          <w:marRight w:val="0"/>
          <w:marTop w:val="0"/>
          <w:marBottom w:val="0"/>
          <w:divBdr>
            <w:top w:val="none" w:sz="0" w:space="0" w:color="auto"/>
            <w:left w:val="none" w:sz="0" w:space="0" w:color="auto"/>
            <w:bottom w:val="none" w:sz="0" w:space="0" w:color="auto"/>
            <w:right w:val="none" w:sz="0" w:space="0" w:color="auto"/>
          </w:divBdr>
        </w:div>
        <w:div w:id="1607729214">
          <w:marLeft w:val="0"/>
          <w:marRight w:val="0"/>
          <w:marTop w:val="0"/>
          <w:marBottom w:val="0"/>
          <w:divBdr>
            <w:top w:val="none" w:sz="0" w:space="0" w:color="auto"/>
            <w:left w:val="none" w:sz="0" w:space="0" w:color="auto"/>
            <w:bottom w:val="none" w:sz="0" w:space="0" w:color="auto"/>
            <w:right w:val="none" w:sz="0" w:space="0" w:color="auto"/>
          </w:divBdr>
        </w:div>
      </w:divsChild>
    </w:div>
    <w:div w:id="777993183">
      <w:bodyDiv w:val="1"/>
      <w:marLeft w:val="0"/>
      <w:marRight w:val="0"/>
      <w:marTop w:val="0"/>
      <w:marBottom w:val="0"/>
      <w:divBdr>
        <w:top w:val="none" w:sz="0" w:space="0" w:color="auto"/>
        <w:left w:val="none" w:sz="0" w:space="0" w:color="auto"/>
        <w:bottom w:val="none" w:sz="0" w:space="0" w:color="auto"/>
        <w:right w:val="none" w:sz="0" w:space="0" w:color="auto"/>
      </w:divBdr>
      <w:divsChild>
        <w:div w:id="718625850">
          <w:marLeft w:val="0"/>
          <w:marRight w:val="0"/>
          <w:marTop w:val="0"/>
          <w:marBottom w:val="0"/>
          <w:divBdr>
            <w:top w:val="none" w:sz="0" w:space="0" w:color="auto"/>
            <w:left w:val="none" w:sz="0" w:space="0" w:color="auto"/>
            <w:bottom w:val="none" w:sz="0" w:space="0" w:color="auto"/>
            <w:right w:val="none" w:sz="0" w:space="0" w:color="auto"/>
          </w:divBdr>
          <w:divsChild>
            <w:div w:id="1271887658">
              <w:marLeft w:val="0"/>
              <w:marRight w:val="0"/>
              <w:marTop w:val="0"/>
              <w:marBottom w:val="0"/>
              <w:divBdr>
                <w:top w:val="none" w:sz="0" w:space="0" w:color="auto"/>
                <w:left w:val="none" w:sz="0" w:space="0" w:color="auto"/>
                <w:bottom w:val="none" w:sz="0" w:space="0" w:color="auto"/>
                <w:right w:val="none" w:sz="0" w:space="0" w:color="auto"/>
              </w:divBdr>
              <w:divsChild>
                <w:div w:id="109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40902">
      <w:bodyDiv w:val="1"/>
      <w:marLeft w:val="0"/>
      <w:marRight w:val="0"/>
      <w:marTop w:val="0"/>
      <w:marBottom w:val="0"/>
      <w:divBdr>
        <w:top w:val="none" w:sz="0" w:space="0" w:color="auto"/>
        <w:left w:val="none" w:sz="0" w:space="0" w:color="auto"/>
        <w:bottom w:val="none" w:sz="0" w:space="0" w:color="auto"/>
        <w:right w:val="none" w:sz="0" w:space="0" w:color="auto"/>
      </w:divBdr>
    </w:div>
    <w:div w:id="814420655">
      <w:bodyDiv w:val="1"/>
      <w:marLeft w:val="0"/>
      <w:marRight w:val="0"/>
      <w:marTop w:val="0"/>
      <w:marBottom w:val="0"/>
      <w:divBdr>
        <w:top w:val="none" w:sz="0" w:space="0" w:color="auto"/>
        <w:left w:val="none" w:sz="0" w:space="0" w:color="auto"/>
        <w:bottom w:val="none" w:sz="0" w:space="0" w:color="auto"/>
        <w:right w:val="none" w:sz="0" w:space="0" w:color="auto"/>
      </w:divBdr>
      <w:divsChild>
        <w:div w:id="517888441">
          <w:marLeft w:val="0"/>
          <w:marRight w:val="0"/>
          <w:marTop w:val="0"/>
          <w:marBottom w:val="0"/>
          <w:divBdr>
            <w:top w:val="none" w:sz="0" w:space="0" w:color="auto"/>
            <w:left w:val="none" w:sz="0" w:space="0" w:color="auto"/>
            <w:bottom w:val="none" w:sz="0" w:space="0" w:color="auto"/>
            <w:right w:val="none" w:sz="0" w:space="0" w:color="auto"/>
          </w:divBdr>
          <w:divsChild>
            <w:div w:id="716206005">
              <w:marLeft w:val="0"/>
              <w:marRight w:val="0"/>
              <w:marTop w:val="0"/>
              <w:marBottom w:val="0"/>
              <w:divBdr>
                <w:top w:val="none" w:sz="0" w:space="0" w:color="auto"/>
                <w:left w:val="none" w:sz="0" w:space="0" w:color="auto"/>
                <w:bottom w:val="none" w:sz="0" w:space="0" w:color="auto"/>
                <w:right w:val="none" w:sz="0" w:space="0" w:color="auto"/>
              </w:divBdr>
              <w:divsChild>
                <w:div w:id="20170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962">
      <w:bodyDiv w:val="1"/>
      <w:marLeft w:val="0"/>
      <w:marRight w:val="0"/>
      <w:marTop w:val="0"/>
      <w:marBottom w:val="0"/>
      <w:divBdr>
        <w:top w:val="none" w:sz="0" w:space="0" w:color="auto"/>
        <w:left w:val="none" w:sz="0" w:space="0" w:color="auto"/>
        <w:bottom w:val="none" w:sz="0" w:space="0" w:color="auto"/>
        <w:right w:val="none" w:sz="0" w:space="0" w:color="auto"/>
      </w:divBdr>
      <w:divsChild>
        <w:div w:id="2123959054">
          <w:marLeft w:val="0"/>
          <w:marRight w:val="0"/>
          <w:marTop w:val="0"/>
          <w:marBottom w:val="0"/>
          <w:divBdr>
            <w:top w:val="none" w:sz="0" w:space="0" w:color="auto"/>
            <w:left w:val="none" w:sz="0" w:space="0" w:color="auto"/>
            <w:bottom w:val="none" w:sz="0" w:space="0" w:color="auto"/>
            <w:right w:val="none" w:sz="0" w:space="0" w:color="auto"/>
          </w:divBdr>
          <w:divsChild>
            <w:div w:id="1631396383">
              <w:marLeft w:val="0"/>
              <w:marRight w:val="0"/>
              <w:marTop w:val="0"/>
              <w:marBottom w:val="0"/>
              <w:divBdr>
                <w:top w:val="none" w:sz="0" w:space="0" w:color="auto"/>
                <w:left w:val="none" w:sz="0" w:space="0" w:color="auto"/>
                <w:bottom w:val="none" w:sz="0" w:space="0" w:color="auto"/>
                <w:right w:val="none" w:sz="0" w:space="0" w:color="auto"/>
              </w:divBdr>
              <w:divsChild>
                <w:div w:id="1848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9510">
      <w:bodyDiv w:val="1"/>
      <w:marLeft w:val="0"/>
      <w:marRight w:val="0"/>
      <w:marTop w:val="0"/>
      <w:marBottom w:val="0"/>
      <w:divBdr>
        <w:top w:val="none" w:sz="0" w:space="0" w:color="auto"/>
        <w:left w:val="none" w:sz="0" w:space="0" w:color="auto"/>
        <w:bottom w:val="none" w:sz="0" w:space="0" w:color="auto"/>
        <w:right w:val="none" w:sz="0" w:space="0" w:color="auto"/>
      </w:divBdr>
      <w:divsChild>
        <w:div w:id="127405991">
          <w:marLeft w:val="0"/>
          <w:marRight w:val="0"/>
          <w:marTop w:val="0"/>
          <w:marBottom w:val="0"/>
          <w:divBdr>
            <w:top w:val="none" w:sz="0" w:space="0" w:color="auto"/>
            <w:left w:val="none" w:sz="0" w:space="0" w:color="auto"/>
            <w:bottom w:val="none" w:sz="0" w:space="0" w:color="auto"/>
            <w:right w:val="none" w:sz="0" w:space="0" w:color="auto"/>
          </w:divBdr>
        </w:div>
        <w:div w:id="419253915">
          <w:marLeft w:val="0"/>
          <w:marRight w:val="0"/>
          <w:marTop w:val="0"/>
          <w:marBottom w:val="0"/>
          <w:divBdr>
            <w:top w:val="none" w:sz="0" w:space="0" w:color="auto"/>
            <w:left w:val="none" w:sz="0" w:space="0" w:color="auto"/>
            <w:bottom w:val="none" w:sz="0" w:space="0" w:color="auto"/>
            <w:right w:val="none" w:sz="0" w:space="0" w:color="auto"/>
          </w:divBdr>
        </w:div>
      </w:divsChild>
    </w:div>
    <w:div w:id="844590217">
      <w:bodyDiv w:val="1"/>
      <w:marLeft w:val="0"/>
      <w:marRight w:val="0"/>
      <w:marTop w:val="0"/>
      <w:marBottom w:val="0"/>
      <w:divBdr>
        <w:top w:val="none" w:sz="0" w:space="0" w:color="auto"/>
        <w:left w:val="none" w:sz="0" w:space="0" w:color="auto"/>
        <w:bottom w:val="none" w:sz="0" w:space="0" w:color="auto"/>
        <w:right w:val="none" w:sz="0" w:space="0" w:color="auto"/>
      </w:divBdr>
      <w:divsChild>
        <w:div w:id="1398288318">
          <w:marLeft w:val="0"/>
          <w:marRight w:val="0"/>
          <w:marTop w:val="0"/>
          <w:marBottom w:val="0"/>
          <w:divBdr>
            <w:top w:val="none" w:sz="0" w:space="0" w:color="auto"/>
            <w:left w:val="none" w:sz="0" w:space="0" w:color="auto"/>
            <w:bottom w:val="none" w:sz="0" w:space="0" w:color="auto"/>
            <w:right w:val="none" w:sz="0" w:space="0" w:color="auto"/>
          </w:divBdr>
          <w:divsChild>
            <w:div w:id="544758976">
              <w:marLeft w:val="0"/>
              <w:marRight w:val="0"/>
              <w:marTop w:val="0"/>
              <w:marBottom w:val="0"/>
              <w:divBdr>
                <w:top w:val="none" w:sz="0" w:space="0" w:color="auto"/>
                <w:left w:val="none" w:sz="0" w:space="0" w:color="auto"/>
                <w:bottom w:val="none" w:sz="0" w:space="0" w:color="auto"/>
                <w:right w:val="none" w:sz="0" w:space="0" w:color="auto"/>
              </w:divBdr>
              <w:divsChild>
                <w:div w:id="1794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4303">
      <w:bodyDiv w:val="1"/>
      <w:marLeft w:val="0"/>
      <w:marRight w:val="0"/>
      <w:marTop w:val="0"/>
      <w:marBottom w:val="0"/>
      <w:divBdr>
        <w:top w:val="none" w:sz="0" w:space="0" w:color="auto"/>
        <w:left w:val="none" w:sz="0" w:space="0" w:color="auto"/>
        <w:bottom w:val="none" w:sz="0" w:space="0" w:color="auto"/>
        <w:right w:val="none" w:sz="0" w:space="0" w:color="auto"/>
      </w:divBdr>
      <w:divsChild>
        <w:div w:id="919295383">
          <w:marLeft w:val="0"/>
          <w:marRight w:val="0"/>
          <w:marTop w:val="0"/>
          <w:marBottom w:val="0"/>
          <w:divBdr>
            <w:top w:val="none" w:sz="0" w:space="0" w:color="auto"/>
            <w:left w:val="none" w:sz="0" w:space="0" w:color="auto"/>
            <w:bottom w:val="none" w:sz="0" w:space="0" w:color="auto"/>
            <w:right w:val="none" w:sz="0" w:space="0" w:color="auto"/>
          </w:divBdr>
          <w:divsChild>
            <w:div w:id="1632664240">
              <w:marLeft w:val="0"/>
              <w:marRight w:val="0"/>
              <w:marTop w:val="0"/>
              <w:marBottom w:val="0"/>
              <w:divBdr>
                <w:top w:val="none" w:sz="0" w:space="0" w:color="auto"/>
                <w:left w:val="none" w:sz="0" w:space="0" w:color="auto"/>
                <w:bottom w:val="none" w:sz="0" w:space="0" w:color="auto"/>
                <w:right w:val="none" w:sz="0" w:space="0" w:color="auto"/>
              </w:divBdr>
            </w:div>
            <w:div w:id="18393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2776">
      <w:bodyDiv w:val="1"/>
      <w:marLeft w:val="0"/>
      <w:marRight w:val="0"/>
      <w:marTop w:val="0"/>
      <w:marBottom w:val="0"/>
      <w:divBdr>
        <w:top w:val="none" w:sz="0" w:space="0" w:color="auto"/>
        <w:left w:val="none" w:sz="0" w:space="0" w:color="auto"/>
        <w:bottom w:val="none" w:sz="0" w:space="0" w:color="auto"/>
        <w:right w:val="none" w:sz="0" w:space="0" w:color="auto"/>
      </w:divBdr>
      <w:divsChild>
        <w:div w:id="455953464">
          <w:marLeft w:val="0"/>
          <w:marRight w:val="0"/>
          <w:marTop w:val="0"/>
          <w:marBottom w:val="0"/>
          <w:divBdr>
            <w:top w:val="none" w:sz="0" w:space="0" w:color="auto"/>
            <w:left w:val="none" w:sz="0" w:space="0" w:color="auto"/>
            <w:bottom w:val="none" w:sz="0" w:space="0" w:color="auto"/>
            <w:right w:val="none" w:sz="0" w:space="0" w:color="auto"/>
          </w:divBdr>
        </w:div>
        <w:div w:id="222453747">
          <w:marLeft w:val="0"/>
          <w:marRight w:val="0"/>
          <w:marTop w:val="0"/>
          <w:marBottom w:val="0"/>
          <w:divBdr>
            <w:top w:val="none" w:sz="0" w:space="0" w:color="auto"/>
            <w:left w:val="none" w:sz="0" w:space="0" w:color="auto"/>
            <w:bottom w:val="none" w:sz="0" w:space="0" w:color="auto"/>
            <w:right w:val="none" w:sz="0" w:space="0" w:color="auto"/>
          </w:divBdr>
        </w:div>
        <w:div w:id="411581588">
          <w:marLeft w:val="0"/>
          <w:marRight w:val="0"/>
          <w:marTop w:val="0"/>
          <w:marBottom w:val="0"/>
          <w:divBdr>
            <w:top w:val="none" w:sz="0" w:space="0" w:color="auto"/>
            <w:left w:val="none" w:sz="0" w:space="0" w:color="auto"/>
            <w:bottom w:val="none" w:sz="0" w:space="0" w:color="auto"/>
            <w:right w:val="none" w:sz="0" w:space="0" w:color="auto"/>
          </w:divBdr>
        </w:div>
        <w:div w:id="634876981">
          <w:marLeft w:val="0"/>
          <w:marRight w:val="0"/>
          <w:marTop w:val="0"/>
          <w:marBottom w:val="0"/>
          <w:divBdr>
            <w:top w:val="none" w:sz="0" w:space="0" w:color="auto"/>
            <w:left w:val="none" w:sz="0" w:space="0" w:color="auto"/>
            <w:bottom w:val="none" w:sz="0" w:space="0" w:color="auto"/>
            <w:right w:val="none" w:sz="0" w:space="0" w:color="auto"/>
          </w:divBdr>
        </w:div>
        <w:div w:id="770780775">
          <w:marLeft w:val="0"/>
          <w:marRight w:val="0"/>
          <w:marTop w:val="0"/>
          <w:marBottom w:val="0"/>
          <w:divBdr>
            <w:top w:val="none" w:sz="0" w:space="0" w:color="auto"/>
            <w:left w:val="none" w:sz="0" w:space="0" w:color="auto"/>
            <w:bottom w:val="none" w:sz="0" w:space="0" w:color="auto"/>
            <w:right w:val="none" w:sz="0" w:space="0" w:color="auto"/>
          </w:divBdr>
        </w:div>
      </w:divsChild>
    </w:div>
    <w:div w:id="889536884">
      <w:bodyDiv w:val="1"/>
      <w:marLeft w:val="0"/>
      <w:marRight w:val="0"/>
      <w:marTop w:val="0"/>
      <w:marBottom w:val="0"/>
      <w:divBdr>
        <w:top w:val="none" w:sz="0" w:space="0" w:color="auto"/>
        <w:left w:val="none" w:sz="0" w:space="0" w:color="auto"/>
        <w:bottom w:val="none" w:sz="0" w:space="0" w:color="auto"/>
        <w:right w:val="none" w:sz="0" w:space="0" w:color="auto"/>
      </w:divBdr>
      <w:divsChild>
        <w:div w:id="2011171739">
          <w:marLeft w:val="0"/>
          <w:marRight w:val="0"/>
          <w:marTop w:val="0"/>
          <w:marBottom w:val="0"/>
          <w:divBdr>
            <w:top w:val="none" w:sz="0" w:space="0" w:color="auto"/>
            <w:left w:val="none" w:sz="0" w:space="0" w:color="auto"/>
            <w:bottom w:val="none" w:sz="0" w:space="0" w:color="auto"/>
            <w:right w:val="none" w:sz="0" w:space="0" w:color="auto"/>
          </w:divBdr>
          <w:divsChild>
            <w:div w:id="596593806">
              <w:marLeft w:val="0"/>
              <w:marRight w:val="0"/>
              <w:marTop w:val="0"/>
              <w:marBottom w:val="0"/>
              <w:divBdr>
                <w:top w:val="none" w:sz="0" w:space="0" w:color="auto"/>
                <w:left w:val="none" w:sz="0" w:space="0" w:color="auto"/>
                <w:bottom w:val="none" w:sz="0" w:space="0" w:color="auto"/>
                <w:right w:val="none" w:sz="0" w:space="0" w:color="auto"/>
              </w:divBdr>
              <w:divsChild>
                <w:div w:id="741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8356">
      <w:bodyDiv w:val="1"/>
      <w:marLeft w:val="0"/>
      <w:marRight w:val="0"/>
      <w:marTop w:val="0"/>
      <w:marBottom w:val="0"/>
      <w:divBdr>
        <w:top w:val="none" w:sz="0" w:space="0" w:color="auto"/>
        <w:left w:val="none" w:sz="0" w:space="0" w:color="auto"/>
        <w:bottom w:val="none" w:sz="0" w:space="0" w:color="auto"/>
        <w:right w:val="none" w:sz="0" w:space="0" w:color="auto"/>
      </w:divBdr>
      <w:divsChild>
        <w:div w:id="158732814">
          <w:marLeft w:val="0"/>
          <w:marRight w:val="0"/>
          <w:marTop w:val="0"/>
          <w:marBottom w:val="0"/>
          <w:divBdr>
            <w:top w:val="none" w:sz="0" w:space="0" w:color="auto"/>
            <w:left w:val="none" w:sz="0" w:space="0" w:color="auto"/>
            <w:bottom w:val="none" w:sz="0" w:space="0" w:color="auto"/>
            <w:right w:val="none" w:sz="0" w:space="0" w:color="auto"/>
          </w:divBdr>
        </w:div>
        <w:div w:id="515537688">
          <w:marLeft w:val="0"/>
          <w:marRight w:val="0"/>
          <w:marTop w:val="0"/>
          <w:marBottom w:val="0"/>
          <w:divBdr>
            <w:top w:val="none" w:sz="0" w:space="0" w:color="auto"/>
            <w:left w:val="none" w:sz="0" w:space="0" w:color="auto"/>
            <w:bottom w:val="none" w:sz="0" w:space="0" w:color="auto"/>
            <w:right w:val="none" w:sz="0" w:space="0" w:color="auto"/>
          </w:divBdr>
        </w:div>
        <w:div w:id="1085302463">
          <w:marLeft w:val="0"/>
          <w:marRight w:val="0"/>
          <w:marTop w:val="0"/>
          <w:marBottom w:val="0"/>
          <w:divBdr>
            <w:top w:val="none" w:sz="0" w:space="0" w:color="auto"/>
            <w:left w:val="none" w:sz="0" w:space="0" w:color="auto"/>
            <w:bottom w:val="none" w:sz="0" w:space="0" w:color="auto"/>
            <w:right w:val="none" w:sz="0" w:space="0" w:color="auto"/>
          </w:divBdr>
        </w:div>
        <w:div w:id="1314606472">
          <w:marLeft w:val="0"/>
          <w:marRight w:val="0"/>
          <w:marTop w:val="0"/>
          <w:marBottom w:val="0"/>
          <w:divBdr>
            <w:top w:val="none" w:sz="0" w:space="0" w:color="auto"/>
            <w:left w:val="none" w:sz="0" w:space="0" w:color="auto"/>
            <w:bottom w:val="none" w:sz="0" w:space="0" w:color="auto"/>
            <w:right w:val="none" w:sz="0" w:space="0" w:color="auto"/>
          </w:divBdr>
        </w:div>
        <w:div w:id="2063363361">
          <w:marLeft w:val="0"/>
          <w:marRight w:val="0"/>
          <w:marTop w:val="0"/>
          <w:marBottom w:val="0"/>
          <w:divBdr>
            <w:top w:val="none" w:sz="0" w:space="0" w:color="auto"/>
            <w:left w:val="none" w:sz="0" w:space="0" w:color="auto"/>
            <w:bottom w:val="none" w:sz="0" w:space="0" w:color="auto"/>
            <w:right w:val="none" w:sz="0" w:space="0" w:color="auto"/>
          </w:divBdr>
        </w:div>
      </w:divsChild>
    </w:div>
    <w:div w:id="902520513">
      <w:bodyDiv w:val="1"/>
      <w:marLeft w:val="0"/>
      <w:marRight w:val="0"/>
      <w:marTop w:val="0"/>
      <w:marBottom w:val="0"/>
      <w:divBdr>
        <w:top w:val="none" w:sz="0" w:space="0" w:color="auto"/>
        <w:left w:val="none" w:sz="0" w:space="0" w:color="auto"/>
        <w:bottom w:val="none" w:sz="0" w:space="0" w:color="auto"/>
        <w:right w:val="none" w:sz="0" w:space="0" w:color="auto"/>
      </w:divBdr>
    </w:div>
    <w:div w:id="933048507">
      <w:bodyDiv w:val="1"/>
      <w:marLeft w:val="0"/>
      <w:marRight w:val="0"/>
      <w:marTop w:val="0"/>
      <w:marBottom w:val="0"/>
      <w:divBdr>
        <w:top w:val="none" w:sz="0" w:space="0" w:color="auto"/>
        <w:left w:val="none" w:sz="0" w:space="0" w:color="auto"/>
        <w:bottom w:val="none" w:sz="0" w:space="0" w:color="auto"/>
        <w:right w:val="none" w:sz="0" w:space="0" w:color="auto"/>
      </w:divBdr>
    </w:div>
    <w:div w:id="933322202">
      <w:bodyDiv w:val="1"/>
      <w:marLeft w:val="0"/>
      <w:marRight w:val="0"/>
      <w:marTop w:val="0"/>
      <w:marBottom w:val="0"/>
      <w:divBdr>
        <w:top w:val="none" w:sz="0" w:space="0" w:color="auto"/>
        <w:left w:val="none" w:sz="0" w:space="0" w:color="auto"/>
        <w:bottom w:val="none" w:sz="0" w:space="0" w:color="auto"/>
        <w:right w:val="none" w:sz="0" w:space="0" w:color="auto"/>
      </w:divBdr>
      <w:divsChild>
        <w:div w:id="876502634">
          <w:marLeft w:val="0"/>
          <w:marRight w:val="0"/>
          <w:marTop w:val="0"/>
          <w:marBottom w:val="0"/>
          <w:divBdr>
            <w:top w:val="none" w:sz="0" w:space="0" w:color="auto"/>
            <w:left w:val="none" w:sz="0" w:space="0" w:color="auto"/>
            <w:bottom w:val="none" w:sz="0" w:space="0" w:color="auto"/>
            <w:right w:val="none" w:sz="0" w:space="0" w:color="auto"/>
          </w:divBdr>
          <w:divsChild>
            <w:div w:id="228226594">
              <w:marLeft w:val="0"/>
              <w:marRight w:val="0"/>
              <w:marTop w:val="0"/>
              <w:marBottom w:val="0"/>
              <w:divBdr>
                <w:top w:val="none" w:sz="0" w:space="0" w:color="auto"/>
                <w:left w:val="none" w:sz="0" w:space="0" w:color="auto"/>
                <w:bottom w:val="none" w:sz="0" w:space="0" w:color="auto"/>
                <w:right w:val="none" w:sz="0" w:space="0" w:color="auto"/>
              </w:divBdr>
              <w:divsChild>
                <w:div w:id="165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1017">
      <w:bodyDiv w:val="1"/>
      <w:marLeft w:val="0"/>
      <w:marRight w:val="0"/>
      <w:marTop w:val="0"/>
      <w:marBottom w:val="0"/>
      <w:divBdr>
        <w:top w:val="none" w:sz="0" w:space="0" w:color="auto"/>
        <w:left w:val="none" w:sz="0" w:space="0" w:color="auto"/>
        <w:bottom w:val="none" w:sz="0" w:space="0" w:color="auto"/>
        <w:right w:val="none" w:sz="0" w:space="0" w:color="auto"/>
      </w:divBdr>
      <w:divsChild>
        <w:div w:id="1815757917">
          <w:marLeft w:val="0"/>
          <w:marRight w:val="0"/>
          <w:marTop w:val="0"/>
          <w:marBottom w:val="0"/>
          <w:divBdr>
            <w:top w:val="none" w:sz="0" w:space="0" w:color="auto"/>
            <w:left w:val="none" w:sz="0" w:space="0" w:color="auto"/>
            <w:bottom w:val="none" w:sz="0" w:space="0" w:color="auto"/>
            <w:right w:val="none" w:sz="0" w:space="0" w:color="auto"/>
          </w:divBdr>
          <w:divsChild>
            <w:div w:id="1330982007">
              <w:marLeft w:val="0"/>
              <w:marRight w:val="0"/>
              <w:marTop w:val="0"/>
              <w:marBottom w:val="0"/>
              <w:divBdr>
                <w:top w:val="none" w:sz="0" w:space="0" w:color="auto"/>
                <w:left w:val="none" w:sz="0" w:space="0" w:color="auto"/>
                <w:bottom w:val="none" w:sz="0" w:space="0" w:color="auto"/>
                <w:right w:val="none" w:sz="0" w:space="0" w:color="auto"/>
              </w:divBdr>
              <w:divsChild>
                <w:div w:id="1364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3385">
      <w:bodyDiv w:val="1"/>
      <w:marLeft w:val="0"/>
      <w:marRight w:val="0"/>
      <w:marTop w:val="0"/>
      <w:marBottom w:val="0"/>
      <w:divBdr>
        <w:top w:val="none" w:sz="0" w:space="0" w:color="auto"/>
        <w:left w:val="none" w:sz="0" w:space="0" w:color="auto"/>
        <w:bottom w:val="none" w:sz="0" w:space="0" w:color="auto"/>
        <w:right w:val="none" w:sz="0" w:space="0" w:color="auto"/>
      </w:divBdr>
    </w:div>
    <w:div w:id="952904972">
      <w:bodyDiv w:val="1"/>
      <w:marLeft w:val="0"/>
      <w:marRight w:val="0"/>
      <w:marTop w:val="0"/>
      <w:marBottom w:val="0"/>
      <w:divBdr>
        <w:top w:val="none" w:sz="0" w:space="0" w:color="auto"/>
        <w:left w:val="none" w:sz="0" w:space="0" w:color="auto"/>
        <w:bottom w:val="none" w:sz="0" w:space="0" w:color="auto"/>
        <w:right w:val="none" w:sz="0" w:space="0" w:color="auto"/>
      </w:divBdr>
    </w:div>
    <w:div w:id="959342085">
      <w:bodyDiv w:val="1"/>
      <w:marLeft w:val="0"/>
      <w:marRight w:val="0"/>
      <w:marTop w:val="0"/>
      <w:marBottom w:val="0"/>
      <w:divBdr>
        <w:top w:val="none" w:sz="0" w:space="0" w:color="auto"/>
        <w:left w:val="none" w:sz="0" w:space="0" w:color="auto"/>
        <w:bottom w:val="none" w:sz="0" w:space="0" w:color="auto"/>
        <w:right w:val="none" w:sz="0" w:space="0" w:color="auto"/>
      </w:divBdr>
    </w:div>
    <w:div w:id="959530363">
      <w:bodyDiv w:val="1"/>
      <w:marLeft w:val="0"/>
      <w:marRight w:val="0"/>
      <w:marTop w:val="0"/>
      <w:marBottom w:val="0"/>
      <w:divBdr>
        <w:top w:val="none" w:sz="0" w:space="0" w:color="auto"/>
        <w:left w:val="none" w:sz="0" w:space="0" w:color="auto"/>
        <w:bottom w:val="none" w:sz="0" w:space="0" w:color="auto"/>
        <w:right w:val="none" w:sz="0" w:space="0" w:color="auto"/>
      </w:divBdr>
    </w:div>
    <w:div w:id="960263768">
      <w:bodyDiv w:val="1"/>
      <w:marLeft w:val="0"/>
      <w:marRight w:val="0"/>
      <w:marTop w:val="0"/>
      <w:marBottom w:val="0"/>
      <w:divBdr>
        <w:top w:val="none" w:sz="0" w:space="0" w:color="auto"/>
        <w:left w:val="none" w:sz="0" w:space="0" w:color="auto"/>
        <w:bottom w:val="none" w:sz="0" w:space="0" w:color="auto"/>
        <w:right w:val="none" w:sz="0" w:space="0" w:color="auto"/>
      </w:divBdr>
      <w:divsChild>
        <w:div w:id="970553611">
          <w:marLeft w:val="0"/>
          <w:marRight w:val="0"/>
          <w:marTop w:val="0"/>
          <w:marBottom w:val="0"/>
          <w:divBdr>
            <w:top w:val="none" w:sz="0" w:space="0" w:color="auto"/>
            <w:left w:val="none" w:sz="0" w:space="0" w:color="auto"/>
            <w:bottom w:val="none" w:sz="0" w:space="0" w:color="auto"/>
            <w:right w:val="none" w:sz="0" w:space="0" w:color="auto"/>
          </w:divBdr>
          <w:divsChild>
            <w:div w:id="1394194">
              <w:marLeft w:val="0"/>
              <w:marRight w:val="0"/>
              <w:marTop w:val="0"/>
              <w:marBottom w:val="0"/>
              <w:divBdr>
                <w:top w:val="none" w:sz="0" w:space="0" w:color="auto"/>
                <w:left w:val="none" w:sz="0" w:space="0" w:color="auto"/>
                <w:bottom w:val="none" w:sz="0" w:space="0" w:color="auto"/>
                <w:right w:val="none" w:sz="0" w:space="0" w:color="auto"/>
              </w:divBdr>
              <w:divsChild>
                <w:div w:id="15233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2041">
      <w:bodyDiv w:val="1"/>
      <w:marLeft w:val="0"/>
      <w:marRight w:val="0"/>
      <w:marTop w:val="0"/>
      <w:marBottom w:val="0"/>
      <w:divBdr>
        <w:top w:val="none" w:sz="0" w:space="0" w:color="auto"/>
        <w:left w:val="none" w:sz="0" w:space="0" w:color="auto"/>
        <w:bottom w:val="none" w:sz="0" w:space="0" w:color="auto"/>
        <w:right w:val="none" w:sz="0" w:space="0" w:color="auto"/>
      </w:divBdr>
      <w:divsChild>
        <w:div w:id="657920349">
          <w:marLeft w:val="0"/>
          <w:marRight w:val="0"/>
          <w:marTop w:val="0"/>
          <w:marBottom w:val="0"/>
          <w:divBdr>
            <w:top w:val="none" w:sz="0" w:space="0" w:color="auto"/>
            <w:left w:val="none" w:sz="0" w:space="0" w:color="auto"/>
            <w:bottom w:val="none" w:sz="0" w:space="0" w:color="auto"/>
            <w:right w:val="none" w:sz="0" w:space="0" w:color="auto"/>
          </w:divBdr>
          <w:divsChild>
            <w:div w:id="1079325964">
              <w:marLeft w:val="0"/>
              <w:marRight w:val="0"/>
              <w:marTop w:val="0"/>
              <w:marBottom w:val="0"/>
              <w:divBdr>
                <w:top w:val="none" w:sz="0" w:space="0" w:color="auto"/>
                <w:left w:val="none" w:sz="0" w:space="0" w:color="auto"/>
                <w:bottom w:val="none" w:sz="0" w:space="0" w:color="auto"/>
                <w:right w:val="none" w:sz="0" w:space="0" w:color="auto"/>
              </w:divBdr>
              <w:divsChild>
                <w:div w:id="952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987">
      <w:bodyDiv w:val="1"/>
      <w:marLeft w:val="0"/>
      <w:marRight w:val="0"/>
      <w:marTop w:val="0"/>
      <w:marBottom w:val="0"/>
      <w:divBdr>
        <w:top w:val="none" w:sz="0" w:space="0" w:color="auto"/>
        <w:left w:val="none" w:sz="0" w:space="0" w:color="auto"/>
        <w:bottom w:val="none" w:sz="0" w:space="0" w:color="auto"/>
        <w:right w:val="none" w:sz="0" w:space="0" w:color="auto"/>
      </w:divBdr>
      <w:divsChild>
        <w:div w:id="743453404">
          <w:marLeft w:val="0"/>
          <w:marRight w:val="0"/>
          <w:marTop w:val="0"/>
          <w:marBottom w:val="0"/>
          <w:divBdr>
            <w:top w:val="none" w:sz="0" w:space="0" w:color="auto"/>
            <w:left w:val="none" w:sz="0" w:space="0" w:color="auto"/>
            <w:bottom w:val="none" w:sz="0" w:space="0" w:color="auto"/>
            <w:right w:val="none" w:sz="0" w:space="0" w:color="auto"/>
          </w:divBdr>
          <w:divsChild>
            <w:div w:id="1173374075">
              <w:marLeft w:val="0"/>
              <w:marRight w:val="0"/>
              <w:marTop w:val="0"/>
              <w:marBottom w:val="0"/>
              <w:divBdr>
                <w:top w:val="none" w:sz="0" w:space="0" w:color="auto"/>
                <w:left w:val="none" w:sz="0" w:space="0" w:color="auto"/>
                <w:bottom w:val="none" w:sz="0" w:space="0" w:color="auto"/>
                <w:right w:val="none" w:sz="0" w:space="0" w:color="auto"/>
              </w:divBdr>
              <w:divsChild>
                <w:div w:id="723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413">
      <w:bodyDiv w:val="1"/>
      <w:marLeft w:val="0"/>
      <w:marRight w:val="0"/>
      <w:marTop w:val="0"/>
      <w:marBottom w:val="0"/>
      <w:divBdr>
        <w:top w:val="none" w:sz="0" w:space="0" w:color="auto"/>
        <w:left w:val="none" w:sz="0" w:space="0" w:color="auto"/>
        <w:bottom w:val="none" w:sz="0" w:space="0" w:color="auto"/>
        <w:right w:val="none" w:sz="0" w:space="0" w:color="auto"/>
      </w:divBdr>
      <w:divsChild>
        <w:div w:id="2018606560">
          <w:marLeft w:val="0"/>
          <w:marRight w:val="0"/>
          <w:marTop w:val="0"/>
          <w:marBottom w:val="0"/>
          <w:divBdr>
            <w:top w:val="none" w:sz="0" w:space="0" w:color="auto"/>
            <w:left w:val="none" w:sz="0" w:space="0" w:color="auto"/>
            <w:bottom w:val="none" w:sz="0" w:space="0" w:color="auto"/>
            <w:right w:val="none" w:sz="0" w:space="0" w:color="auto"/>
          </w:divBdr>
          <w:divsChild>
            <w:div w:id="113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3705">
      <w:bodyDiv w:val="1"/>
      <w:marLeft w:val="0"/>
      <w:marRight w:val="0"/>
      <w:marTop w:val="0"/>
      <w:marBottom w:val="0"/>
      <w:divBdr>
        <w:top w:val="none" w:sz="0" w:space="0" w:color="auto"/>
        <w:left w:val="none" w:sz="0" w:space="0" w:color="auto"/>
        <w:bottom w:val="none" w:sz="0" w:space="0" w:color="auto"/>
        <w:right w:val="none" w:sz="0" w:space="0" w:color="auto"/>
      </w:divBdr>
    </w:div>
    <w:div w:id="1000473188">
      <w:bodyDiv w:val="1"/>
      <w:marLeft w:val="0"/>
      <w:marRight w:val="0"/>
      <w:marTop w:val="0"/>
      <w:marBottom w:val="0"/>
      <w:divBdr>
        <w:top w:val="none" w:sz="0" w:space="0" w:color="auto"/>
        <w:left w:val="none" w:sz="0" w:space="0" w:color="auto"/>
        <w:bottom w:val="none" w:sz="0" w:space="0" w:color="auto"/>
        <w:right w:val="none" w:sz="0" w:space="0" w:color="auto"/>
      </w:divBdr>
    </w:div>
    <w:div w:id="1001391959">
      <w:bodyDiv w:val="1"/>
      <w:marLeft w:val="0"/>
      <w:marRight w:val="0"/>
      <w:marTop w:val="0"/>
      <w:marBottom w:val="0"/>
      <w:divBdr>
        <w:top w:val="none" w:sz="0" w:space="0" w:color="auto"/>
        <w:left w:val="none" w:sz="0" w:space="0" w:color="auto"/>
        <w:bottom w:val="none" w:sz="0" w:space="0" w:color="auto"/>
        <w:right w:val="none" w:sz="0" w:space="0" w:color="auto"/>
      </w:divBdr>
      <w:divsChild>
        <w:div w:id="2078168982">
          <w:marLeft w:val="0"/>
          <w:marRight w:val="0"/>
          <w:marTop w:val="0"/>
          <w:marBottom w:val="0"/>
          <w:divBdr>
            <w:top w:val="none" w:sz="0" w:space="0" w:color="auto"/>
            <w:left w:val="none" w:sz="0" w:space="0" w:color="auto"/>
            <w:bottom w:val="none" w:sz="0" w:space="0" w:color="auto"/>
            <w:right w:val="none" w:sz="0" w:space="0" w:color="auto"/>
          </w:divBdr>
          <w:divsChild>
            <w:div w:id="600527677">
              <w:marLeft w:val="0"/>
              <w:marRight w:val="0"/>
              <w:marTop w:val="0"/>
              <w:marBottom w:val="0"/>
              <w:divBdr>
                <w:top w:val="none" w:sz="0" w:space="0" w:color="auto"/>
                <w:left w:val="none" w:sz="0" w:space="0" w:color="auto"/>
                <w:bottom w:val="none" w:sz="0" w:space="0" w:color="auto"/>
                <w:right w:val="none" w:sz="0" w:space="0" w:color="auto"/>
              </w:divBdr>
              <w:divsChild>
                <w:div w:id="1157116675">
                  <w:marLeft w:val="0"/>
                  <w:marRight w:val="0"/>
                  <w:marTop w:val="0"/>
                  <w:marBottom w:val="0"/>
                  <w:divBdr>
                    <w:top w:val="none" w:sz="0" w:space="0" w:color="auto"/>
                    <w:left w:val="none" w:sz="0" w:space="0" w:color="auto"/>
                    <w:bottom w:val="none" w:sz="0" w:space="0" w:color="auto"/>
                    <w:right w:val="none" w:sz="0" w:space="0" w:color="auto"/>
                  </w:divBdr>
                  <w:divsChild>
                    <w:div w:id="194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2084">
      <w:bodyDiv w:val="1"/>
      <w:marLeft w:val="0"/>
      <w:marRight w:val="0"/>
      <w:marTop w:val="0"/>
      <w:marBottom w:val="0"/>
      <w:divBdr>
        <w:top w:val="none" w:sz="0" w:space="0" w:color="auto"/>
        <w:left w:val="none" w:sz="0" w:space="0" w:color="auto"/>
        <w:bottom w:val="none" w:sz="0" w:space="0" w:color="auto"/>
        <w:right w:val="none" w:sz="0" w:space="0" w:color="auto"/>
      </w:divBdr>
    </w:div>
    <w:div w:id="1014765295">
      <w:bodyDiv w:val="1"/>
      <w:marLeft w:val="0"/>
      <w:marRight w:val="0"/>
      <w:marTop w:val="0"/>
      <w:marBottom w:val="0"/>
      <w:divBdr>
        <w:top w:val="none" w:sz="0" w:space="0" w:color="auto"/>
        <w:left w:val="none" w:sz="0" w:space="0" w:color="auto"/>
        <w:bottom w:val="none" w:sz="0" w:space="0" w:color="auto"/>
        <w:right w:val="none" w:sz="0" w:space="0" w:color="auto"/>
      </w:divBdr>
      <w:divsChild>
        <w:div w:id="778717921">
          <w:marLeft w:val="0"/>
          <w:marRight w:val="0"/>
          <w:marTop w:val="0"/>
          <w:marBottom w:val="0"/>
          <w:divBdr>
            <w:top w:val="none" w:sz="0" w:space="0" w:color="auto"/>
            <w:left w:val="none" w:sz="0" w:space="0" w:color="auto"/>
            <w:bottom w:val="none" w:sz="0" w:space="0" w:color="auto"/>
            <w:right w:val="none" w:sz="0" w:space="0" w:color="auto"/>
          </w:divBdr>
          <w:divsChild>
            <w:div w:id="360055659">
              <w:marLeft w:val="0"/>
              <w:marRight w:val="0"/>
              <w:marTop w:val="0"/>
              <w:marBottom w:val="0"/>
              <w:divBdr>
                <w:top w:val="none" w:sz="0" w:space="0" w:color="auto"/>
                <w:left w:val="none" w:sz="0" w:space="0" w:color="auto"/>
                <w:bottom w:val="none" w:sz="0" w:space="0" w:color="auto"/>
                <w:right w:val="none" w:sz="0" w:space="0" w:color="auto"/>
              </w:divBdr>
              <w:divsChild>
                <w:div w:id="13284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6228">
      <w:bodyDiv w:val="1"/>
      <w:marLeft w:val="0"/>
      <w:marRight w:val="0"/>
      <w:marTop w:val="0"/>
      <w:marBottom w:val="0"/>
      <w:divBdr>
        <w:top w:val="none" w:sz="0" w:space="0" w:color="auto"/>
        <w:left w:val="none" w:sz="0" w:space="0" w:color="auto"/>
        <w:bottom w:val="none" w:sz="0" w:space="0" w:color="auto"/>
        <w:right w:val="none" w:sz="0" w:space="0" w:color="auto"/>
      </w:divBdr>
    </w:div>
    <w:div w:id="1035538920">
      <w:bodyDiv w:val="1"/>
      <w:marLeft w:val="0"/>
      <w:marRight w:val="0"/>
      <w:marTop w:val="0"/>
      <w:marBottom w:val="0"/>
      <w:divBdr>
        <w:top w:val="none" w:sz="0" w:space="0" w:color="auto"/>
        <w:left w:val="none" w:sz="0" w:space="0" w:color="auto"/>
        <w:bottom w:val="none" w:sz="0" w:space="0" w:color="auto"/>
        <w:right w:val="none" w:sz="0" w:space="0" w:color="auto"/>
      </w:divBdr>
    </w:div>
    <w:div w:id="1039281742">
      <w:bodyDiv w:val="1"/>
      <w:marLeft w:val="0"/>
      <w:marRight w:val="0"/>
      <w:marTop w:val="0"/>
      <w:marBottom w:val="0"/>
      <w:divBdr>
        <w:top w:val="none" w:sz="0" w:space="0" w:color="auto"/>
        <w:left w:val="none" w:sz="0" w:space="0" w:color="auto"/>
        <w:bottom w:val="none" w:sz="0" w:space="0" w:color="auto"/>
        <w:right w:val="none" w:sz="0" w:space="0" w:color="auto"/>
      </w:divBdr>
    </w:div>
    <w:div w:id="1040086289">
      <w:bodyDiv w:val="1"/>
      <w:marLeft w:val="0"/>
      <w:marRight w:val="0"/>
      <w:marTop w:val="0"/>
      <w:marBottom w:val="0"/>
      <w:divBdr>
        <w:top w:val="none" w:sz="0" w:space="0" w:color="auto"/>
        <w:left w:val="none" w:sz="0" w:space="0" w:color="auto"/>
        <w:bottom w:val="none" w:sz="0" w:space="0" w:color="auto"/>
        <w:right w:val="none" w:sz="0" w:space="0" w:color="auto"/>
      </w:divBdr>
    </w:div>
    <w:div w:id="1041247874">
      <w:bodyDiv w:val="1"/>
      <w:marLeft w:val="0"/>
      <w:marRight w:val="0"/>
      <w:marTop w:val="0"/>
      <w:marBottom w:val="0"/>
      <w:divBdr>
        <w:top w:val="none" w:sz="0" w:space="0" w:color="auto"/>
        <w:left w:val="none" w:sz="0" w:space="0" w:color="auto"/>
        <w:bottom w:val="none" w:sz="0" w:space="0" w:color="auto"/>
        <w:right w:val="none" w:sz="0" w:space="0" w:color="auto"/>
      </w:divBdr>
      <w:divsChild>
        <w:div w:id="965282105">
          <w:marLeft w:val="0"/>
          <w:marRight w:val="0"/>
          <w:marTop w:val="0"/>
          <w:marBottom w:val="0"/>
          <w:divBdr>
            <w:top w:val="none" w:sz="0" w:space="0" w:color="auto"/>
            <w:left w:val="none" w:sz="0" w:space="0" w:color="auto"/>
            <w:bottom w:val="none" w:sz="0" w:space="0" w:color="auto"/>
            <w:right w:val="none" w:sz="0" w:space="0" w:color="auto"/>
          </w:divBdr>
        </w:div>
        <w:div w:id="1240406329">
          <w:marLeft w:val="0"/>
          <w:marRight w:val="0"/>
          <w:marTop w:val="0"/>
          <w:marBottom w:val="0"/>
          <w:divBdr>
            <w:top w:val="none" w:sz="0" w:space="0" w:color="auto"/>
            <w:left w:val="none" w:sz="0" w:space="0" w:color="auto"/>
            <w:bottom w:val="none" w:sz="0" w:space="0" w:color="auto"/>
            <w:right w:val="none" w:sz="0" w:space="0" w:color="auto"/>
          </w:divBdr>
        </w:div>
        <w:div w:id="1298419144">
          <w:marLeft w:val="0"/>
          <w:marRight w:val="0"/>
          <w:marTop w:val="0"/>
          <w:marBottom w:val="0"/>
          <w:divBdr>
            <w:top w:val="none" w:sz="0" w:space="0" w:color="auto"/>
            <w:left w:val="none" w:sz="0" w:space="0" w:color="auto"/>
            <w:bottom w:val="none" w:sz="0" w:space="0" w:color="auto"/>
            <w:right w:val="none" w:sz="0" w:space="0" w:color="auto"/>
          </w:divBdr>
        </w:div>
        <w:div w:id="2135056943">
          <w:marLeft w:val="0"/>
          <w:marRight w:val="0"/>
          <w:marTop w:val="0"/>
          <w:marBottom w:val="0"/>
          <w:divBdr>
            <w:top w:val="none" w:sz="0" w:space="0" w:color="auto"/>
            <w:left w:val="none" w:sz="0" w:space="0" w:color="auto"/>
            <w:bottom w:val="none" w:sz="0" w:space="0" w:color="auto"/>
            <w:right w:val="none" w:sz="0" w:space="0" w:color="auto"/>
          </w:divBdr>
        </w:div>
      </w:divsChild>
    </w:div>
    <w:div w:id="1043022767">
      <w:bodyDiv w:val="1"/>
      <w:marLeft w:val="0"/>
      <w:marRight w:val="0"/>
      <w:marTop w:val="0"/>
      <w:marBottom w:val="0"/>
      <w:divBdr>
        <w:top w:val="none" w:sz="0" w:space="0" w:color="auto"/>
        <w:left w:val="none" w:sz="0" w:space="0" w:color="auto"/>
        <w:bottom w:val="none" w:sz="0" w:space="0" w:color="auto"/>
        <w:right w:val="none" w:sz="0" w:space="0" w:color="auto"/>
      </w:divBdr>
    </w:div>
    <w:div w:id="1052534856">
      <w:bodyDiv w:val="1"/>
      <w:marLeft w:val="0"/>
      <w:marRight w:val="0"/>
      <w:marTop w:val="0"/>
      <w:marBottom w:val="0"/>
      <w:divBdr>
        <w:top w:val="none" w:sz="0" w:space="0" w:color="auto"/>
        <w:left w:val="none" w:sz="0" w:space="0" w:color="auto"/>
        <w:bottom w:val="none" w:sz="0" w:space="0" w:color="auto"/>
        <w:right w:val="none" w:sz="0" w:space="0" w:color="auto"/>
      </w:divBdr>
    </w:div>
    <w:div w:id="1055542956">
      <w:bodyDiv w:val="1"/>
      <w:marLeft w:val="0"/>
      <w:marRight w:val="0"/>
      <w:marTop w:val="0"/>
      <w:marBottom w:val="0"/>
      <w:divBdr>
        <w:top w:val="none" w:sz="0" w:space="0" w:color="auto"/>
        <w:left w:val="none" w:sz="0" w:space="0" w:color="auto"/>
        <w:bottom w:val="none" w:sz="0" w:space="0" w:color="auto"/>
        <w:right w:val="none" w:sz="0" w:space="0" w:color="auto"/>
      </w:divBdr>
      <w:divsChild>
        <w:div w:id="1839466591">
          <w:marLeft w:val="0"/>
          <w:marRight w:val="0"/>
          <w:marTop w:val="0"/>
          <w:marBottom w:val="0"/>
          <w:divBdr>
            <w:top w:val="none" w:sz="0" w:space="0" w:color="auto"/>
            <w:left w:val="none" w:sz="0" w:space="0" w:color="auto"/>
            <w:bottom w:val="none" w:sz="0" w:space="0" w:color="auto"/>
            <w:right w:val="none" w:sz="0" w:space="0" w:color="auto"/>
          </w:divBdr>
          <w:divsChild>
            <w:div w:id="656879055">
              <w:marLeft w:val="0"/>
              <w:marRight w:val="0"/>
              <w:marTop w:val="0"/>
              <w:marBottom w:val="0"/>
              <w:divBdr>
                <w:top w:val="none" w:sz="0" w:space="0" w:color="auto"/>
                <w:left w:val="none" w:sz="0" w:space="0" w:color="auto"/>
                <w:bottom w:val="none" w:sz="0" w:space="0" w:color="auto"/>
                <w:right w:val="none" w:sz="0" w:space="0" w:color="auto"/>
              </w:divBdr>
              <w:divsChild>
                <w:div w:id="13157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41487">
      <w:bodyDiv w:val="1"/>
      <w:marLeft w:val="0"/>
      <w:marRight w:val="0"/>
      <w:marTop w:val="0"/>
      <w:marBottom w:val="0"/>
      <w:divBdr>
        <w:top w:val="none" w:sz="0" w:space="0" w:color="auto"/>
        <w:left w:val="none" w:sz="0" w:space="0" w:color="auto"/>
        <w:bottom w:val="none" w:sz="0" w:space="0" w:color="auto"/>
        <w:right w:val="none" w:sz="0" w:space="0" w:color="auto"/>
      </w:divBdr>
      <w:divsChild>
        <w:div w:id="1739784724">
          <w:marLeft w:val="0"/>
          <w:marRight w:val="0"/>
          <w:marTop w:val="0"/>
          <w:marBottom w:val="0"/>
          <w:divBdr>
            <w:top w:val="none" w:sz="0" w:space="0" w:color="auto"/>
            <w:left w:val="none" w:sz="0" w:space="0" w:color="auto"/>
            <w:bottom w:val="none" w:sz="0" w:space="0" w:color="auto"/>
            <w:right w:val="none" w:sz="0" w:space="0" w:color="auto"/>
          </w:divBdr>
          <w:divsChild>
            <w:div w:id="1451701971">
              <w:marLeft w:val="0"/>
              <w:marRight w:val="0"/>
              <w:marTop w:val="0"/>
              <w:marBottom w:val="0"/>
              <w:divBdr>
                <w:top w:val="none" w:sz="0" w:space="0" w:color="auto"/>
                <w:left w:val="none" w:sz="0" w:space="0" w:color="auto"/>
                <w:bottom w:val="none" w:sz="0" w:space="0" w:color="auto"/>
                <w:right w:val="none" w:sz="0" w:space="0" w:color="auto"/>
              </w:divBdr>
              <w:divsChild>
                <w:div w:id="1461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1309">
      <w:bodyDiv w:val="1"/>
      <w:marLeft w:val="0"/>
      <w:marRight w:val="0"/>
      <w:marTop w:val="0"/>
      <w:marBottom w:val="0"/>
      <w:divBdr>
        <w:top w:val="none" w:sz="0" w:space="0" w:color="auto"/>
        <w:left w:val="none" w:sz="0" w:space="0" w:color="auto"/>
        <w:bottom w:val="none" w:sz="0" w:space="0" w:color="auto"/>
        <w:right w:val="none" w:sz="0" w:space="0" w:color="auto"/>
      </w:divBdr>
      <w:divsChild>
        <w:div w:id="2094159923">
          <w:marLeft w:val="0"/>
          <w:marRight w:val="0"/>
          <w:marTop w:val="0"/>
          <w:marBottom w:val="0"/>
          <w:divBdr>
            <w:top w:val="none" w:sz="0" w:space="0" w:color="auto"/>
            <w:left w:val="none" w:sz="0" w:space="0" w:color="auto"/>
            <w:bottom w:val="none" w:sz="0" w:space="0" w:color="auto"/>
            <w:right w:val="none" w:sz="0" w:space="0" w:color="auto"/>
          </w:divBdr>
          <w:divsChild>
            <w:div w:id="1681271230">
              <w:marLeft w:val="0"/>
              <w:marRight w:val="0"/>
              <w:marTop w:val="0"/>
              <w:marBottom w:val="0"/>
              <w:divBdr>
                <w:top w:val="none" w:sz="0" w:space="0" w:color="auto"/>
                <w:left w:val="none" w:sz="0" w:space="0" w:color="auto"/>
                <w:bottom w:val="none" w:sz="0" w:space="0" w:color="auto"/>
                <w:right w:val="none" w:sz="0" w:space="0" w:color="auto"/>
              </w:divBdr>
              <w:divsChild>
                <w:div w:id="1657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0472">
      <w:bodyDiv w:val="1"/>
      <w:marLeft w:val="0"/>
      <w:marRight w:val="0"/>
      <w:marTop w:val="0"/>
      <w:marBottom w:val="0"/>
      <w:divBdr>
        <w:top w:val="none" w:sz="0" w:space="0" w:color="auto"/>
        <w:left w:val="none" w:sz="0" w:space="0" w:color="auto"/>
        <w:bottom w:val="none" w:sz="0" w:space="0" w:color="auto"/>
        <w:right w:val="none" w:sz="0" w:space="0" w:color="auto"/>
      </w:divBdr>
    </w:div>
    <w:div w:id="1087457049">
      <w:bodyDiv w:val="1"/>
      <w:marLeft w:val="0"/>
      <w:marRight w:val="0"/>
      <w:marTop w:val="0"/>
      <w:marBottom w:val="0"/>
      <w:divBdr>
        <w:top w:val="none" w:sz="0" w:space="0" w:color="auto"/>
        <w:left w:val="none" w:sz="0" w:space="0" w:color="auto"/>
        <w:bottom w:val="none" w:sz="0" w:space="0" w:color="auto"/>
        <w:right w:val="none" w:sz="0" w:space="0" w:color="auto"/>
      </w:divBdr>
      <w:divsChild>
        <w:div w:id="131559961">
          <w:marLeft w:val="0"/>
          <w:marRight w:val="0"/>
          <w:marTop w:val="0"/>
          <w:marBottom w:val="0"/>
          <w:divBdr>
            <w:top w:val="none" w:sz="0" w:space="0" w:color="auto"/>
            <w:left w:val="none" w:sz="0" w:space="0" w:color="auto"/>
            <w:bottom w:val="none" w:sz="0" w:space="0" w:color="auto"/>
            <w:right w:val="none" w:sz="0" w:space="0" w:color="auto"/>
          </w:divBdr>
          <w:divsChild>
            <w:div w:id="2102795483">
              <w:marLeft w:val="0"/>
              <w:marRight w:val="0"/>
              <w:marTop w:val="0"/>
              <w:marBottom w:val="0"/>
              <w:divBdr>
                <w:top w:val="none" w:sz="0" w:space="0" w:color="auto"/>
                <w:left w:val="none" w:sz="0" w:space="0" w:color="auto"/>
                <w:bottom w:val="none" w:sz="0" w:space="0" w:color="auto"/>
                <w:right w:val="none" w:sz="0" w:space="0" w:color="auto"/>
              </w:divBdr>
              <w:divsChild>
                <w:div w:id="1543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73160">
      <w:bodyDiv w:val="1"/>
      <w:marLeft w:val="0"/>
      <w:marRight w:val="0"/>
      <w:marTop w:val="0"/>
      <w:marBottom w:val="0"/>
      <w:divBdr>
        <w:top w:val="none" w:sz="0" w:space="0" w:color="auto"/>
        <w:left w:val="none" w:sz="0" w:space="0" w:color="auto"/>
        <w:bottom w:val="none" w:sz="0" w:space="0" w:color="auto"/>
        <w:right w:val="none" w:sz="0" w:space="0" w:color="auto"/>
      </w:divBdr>
      <w:divsChild>
        <w:div w:id="1756516216">
          <w:marLeft w:val="0"/>
          <w:marRight w:val="0"/>
          <w:marTop w:val="0"/>
          <w:marBottom w:val="0"/>
          <w:divBdr>
            <w:top w:val="none" w:sz="0" w:space="0" w:color="auto"/>
            <w:left w:val="none" w:sz="0" w:space="0" w:color="auto"/>
            <w:bottom w:val="none" w:sz="0" w:space="0" w:color="auto"/>
            <w:right w:val="none" w:sz="0" w:space="0" w:color="auto"/>
          </w:divBdr>
          <w:divsChild>
            <w:div w:id="261424698">
              <w:marLeft w:val="0"/>
              <w:marRight w:val="0"/>
              <w:marTop w:val="0"/>
              <w:marBottom w:val="0"/>
              <w:divBdr>
                <w:top w:val="none" w:sz="0" w:space="0" w:color="auto"/>
                <w:left w:val="none" w:sz="0" w:space="0" w:color="auto"/>
                <w:bottom w:val="none" w:sz="0" w:space="0" w:color="auto"/>
                <w:right w:val="none" w:sz="0" w:space="0" w:color="auto"/>
              </w:divBdr>
              <w:divsChild>
                <w:div w:id="17512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3095">
      <w:bodyDiv w:val="1"/>
      <w:marLeft w:val="0"/>
      <w:marRight w:val="0"/>
      <w:marTop w:val="0"/>
      <w:marBottom w:val="0"/>
      <w:divBdr>
        <w:top w:val="none" w:sz="0" w:space="0" w:color="auto"/>
        <w:left w:val="none" w:sz="0" w:space="0" w:color="auto"/>
        <w:bottom w:val="none" w:sz="0" w:space="0" w:color="auto"/>
        <w:right w:val="none" w:sz="0" w:space="0" w:color="auto"/>
      </w:divBdr>
      <w:divsChild>
        <w:div w:id="1408069895">
          <w:marLeft w:val="0"/>
          <w:marRight w:val="0"/>
          <w:marTop w:val="0"/>
          <w:marBottom w:val="0"/>
          <w:divBdr>
            <w:top w:val="none" w:sz="0" w:space="0" w:color="auto"/>
            <w:left w:val="none" w:sz="0" w:space="0" w:color="auto"/>
            <w:bottom w:val="none" w:sz="0" w:space="0" w:color="auto"/>
            <w:right w:val="none" w:sz="0" w:space="0" w:color="auto"/>
          </w:divBdr>
          <w:divsChild>
            <w:div w:id="104540769">
              <w:marLeft w:val="0"/>
              <w:marRight w:val="0"/>
              <w:marTop w:val="0"/>
              <w:marBottom w:val="0"/>
              <w:divBdr>
                <w:top w:val="none" w:sz="0" w:space="0" w:color="auto"/>
                <w:left w:val="none" w:sz="0" w:space="0" w:color="auto"/>
                <w:bottom w:val="none" w:sz="0" w:space="0" w:color="auto"/>
                <w:right w:val="none" w:sz="0" w:space="0" w:color="auto"/>
              </w:divBdr>
              <w:divsChild>
                <w:div w:id="20647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4169">
      <w:bodyDiv w:val="1"/>
      <w:marLeft w:val="0"/>
      <w:marRight w:val="0"/>
      <w:marTop w:val="0"/>
      <w:marBottom w:val="0"/>
      <w:divBdr>
        <w:top w:val="none" w:sz="0" w:space="0" w:color="auto"/>
        <w:left w:val="none" w:sz="0" w:space="0" w:color="auto"/>
        <w:bottom w:val="none" w:sz="0" w:space="0" w:color="auto"/>
        <w:right w:val="none" w:sz="0" w:space="0" w:color="auto"/>
      </w:divBdr>
      <w:divsChild>
        <w:div w:id="749347887">
          <w:marLeft w:val="0"/>
          <w:marRight w:val="0"/>
          <w:marTop w:val="0"/>
          <w:marBottom w:val="0"/>
          <w:divBdr>
            <w:top w:val="none" w:sz="0" w:space="0" w:color="auto"/>
            <w:left w:val="none" w:sz="0" w:space="0" w:color="auto"/>
            <w:bottom w:val="none" w:sz="0" w:space="0" w:color="auto"/>
            <w:right w:val="none" w:sz="0" w:space="0" w:color="auto"/>
          </w:divBdr>
          <w:divsChild>
            <w:div w:id="1138457793">
              <w:marLeft w:val="0"/>
              <w:marRight w:val="0"/>
              <w:marTop w:val="0"/>
              <w:marBottom w:val="0"/>
              <w:divBdr>
                <w:top w:val="none" w:sz="0" w:space="0" w:color="auto"/>
                <w:left w:val="none" w:sz="0" w:space="0" w:color="auto"/>
                <w:bottom w:val="none" w:sz="0" w:space="0" w:color="auto"/>
                <w:right w:val="none" w:sz="0" w:space="0" w:color="auto"/>
              </w:divBdr>
              <w:divsChild>
                <w:div w:id="1827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21">
      <w:bodyDiv w:val="1"/>
      <w:marLeft w:val="0"/>
      <w:marRight w:val="0"/>
      <w:marTop w:val="0"/>
      <w:marBottom w:val="0"/>
      <w:divBdr>
        <w:top w:val="none" w:sz="0" w:space="0" w:color="auto"/>
        <w:left w:val="none" w:sz="0" w:space="0" w:color="auto"/>
        <w:bottom w:val="none" w:sz="0" w:space="0" w:color="auto"/>
        <w:right w:val="none" w:sz="0" w:space="0" w:color="auto"/>
      </w:divBdr>
    </w:div>
    <w:div w:id="1121537301">
      <w:bodyDiv w:val="1"/>
      <w:marLeft w:val="0"/>
      <w:marRight w:val="0"/>
      <w:marTop w:val="0"/>
      <w:marBottom w:val="0"/>
      <w:divBdr>
        <w:top w:val="none" w:sz="0" w:space="0" w:color="auto"/>
        <w:left w:val="none" w:sz="0" w:space="0" w:color="auto"/>
        <w:bottom w:val="none" w:sz="0" w:space="0" w:color="auto"/>
        <w:right w:val="none" w:sz="0" w:space="0" w:color="auto"/>
      </w:divBdr>
    </w:div>
    <w:div w:id="1124495176">
      <w:bodyDiv w:val="1"/>
      <w:marLeft w:val="0"/>
      <w:marRight w:val="0"/>
      <w:marTop w:val="0"/>
      <w:marBottom w:val="0"/>
      <w:divBdr>
        <w:top w:val="none" w:sz="0" w:space="0" w:color="auto"/>
        <w:left w:val="none" w:sz="0" w:space="0" w:color="auto"/>
        <w:bottom w:val="none" w:sz="0" w:space="0" w:color="auto"/>
        <w:right w:val="none" w:sz="0" w:space="0" w:color="auto"/>
      </w:divBdr>
    </w:div>
    <w:div w:id="1136099013">
      <w:bodyDiv w:val="1"/>
      <w:marLeft w:val="0"/>
      <w:marRight w:val="0"/>
      <w:marTop w:val="0"/>
      <w:marBottom w:val="0"/>
      <w:divBdr>
        <w:top w:val="none" w:sz="0" w:space="0" w:color="auto"/>
        <w:left w:val="none" w:sz="0" w:space="0" w:color="auto"/>
        <w:bottom w:val="none" w:sz="0" w:space="0" w:color="auto"/>
        <w:right w:val="none" w:sz="0" w:space="0" w:color="auto"/>
      </w:divBdr>
      <w:divsChild>
        <w:div w:id="1798184123">
          <w:marLeft w:val="0"/>
          <w:marRight w:val="0"/>
          <w:marTop w:val="0"/>
          <w:marBottom w:val="0"/>
          <w:divBdr>
            <w:top w:val="none" w:sz="0" w:space="0" w:color="auto"/>
            <w:left w:val="none" w:sz="0" w:space="0" w:color="auto"/>
            <w:bottom w:val="none" w:sz="0" w:space="0" w:color="auto"/>
            <w:right w:val="none" w:sz="0" w:space="0" w:color="auto"/>
          </w:divBdr>
          <w:divsChild>
            <w:div w:id="490829581">
              <w:marLeft w:val="0"/>
              <w:marRight w:val="0"/>
              <w:marTop w:val="0"/>
              <w:marBottom w:val="0"/>
              <w:divBdr>
                <w:top w:val="none" w:sz="0" w:space="0" w:color="auto"/>
                <w:left w:val="none" w:sz="0" w:space="0" w:color="auto"/>
                <w:bottom w:val="none" w:sz="0" w:space="0" w:color="auto"/>
                <w:right w:val="none" w:sz="0" w:space="0" w:color="auto"/>
              </w:divBdr>
              <w:divsChild>
                <w:div w:id="7775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3148">
      <w:bodyDiv w:val="1"/>
      <w:marLeft w:val="0"/>
      <w:marRight w:val="0"/>
      <w:marTop w:val="0"/>
      <w:marBottom w:val="0"/>
      <w:divBdr>
        <w:top w:val="none" w:sz="0" w:space="0" w:color="auto"/>
        <w:left w:val="none" w:sz="0" w:space="0" w:color="auto"/>
        <w:bottom w:val="none" w:sz="0" w:space="0" w:color="auto"/>
        <w:right w:val="none" w:sz="0" w:space="0" w:color="auto"/>
      </w:divBdr>
      <w:divsChild>
        <w:div w:id="192811658">
          <w:marLeft w:val="0"/>
          <w:marRight w:val="0"/>
          <w:marTop w:val="0"/>
          <w:marBottom w:val="0"/>
          <w:divBdr>
            <w:top w:val="none" w:sz="0" w:space="0" w:color="auto"/>
            <w:left w:val="none" w:sz="0" w:space="0" w:color="auto"/>
            <w:bottom w:val="none" w:sz="0" w:space="0" w:color="auto"/>
            <w:right w:val="none" w:sz="0" w:space="0" w:color="auto"/>
          </w:divBdr>
          <w:divsChild>
            <w:div w:id="1474981309">
              <w:marLeft w:val="0"/>
              <w:marRight w:val="0"/>
              <w:marTop w:val="0"/>
              <w:marBottom w:val="0"/>
              <w:divBdr>
                <w:top w:val="none" w:sz="0" w:space="0" w:color="auto"/>
                <w:left w:val="none" w:sz="0" w:space="0" w:color="auto"/>
                <w:bottom w:val="none" w:sz="0" w:space="0" w:color="auto"/>
                <w:right w:val="none" w:sz="0" w:space="0" w:color="auto"/>
              </w:divBdr>
              <w:divsChild>
                <w:div w:id="14043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1346">
      <w:bodyDiv w:val="1"/>
      <w:marLeft w:val="0"/>
      <w:marRight w:val="0"/>
      <w:marTop w:val="0"/>
      <w:marBottom w:val="0"/>
      <w:divBdr>
        <w:top w:val="none" w:sz="0" w:space="0" w:color="auto"/>
        <w:left w:val="none" w:sz="0" w:space="0" w:color="auto"/>
        <w:bottom w:val="none" w:sz="0" w:space="0" w:color="auto"/>
        <w:right w:val="none" w:sz="0" w:space="0" w:color="auto"/>
      </w:divBdr>
      <w:divsChild>
        <w:div w:id="738745179">
          <w:marLeft w:val="0"/>
          <w:marRight w:val="0"/>
          <w:marTop w:val="0"/>
          <w:marBottom w:val="0"/>
          <w:divBdr>
            <w:top w:val="none" w:sz="0" w:space="0" w:color="auto"/>
            <w:left w:val="none" w:sz="0" w:space="0" w:color="auto"/>
            <w:bottom w:val="none" w:sz="0" w:space="0" w:color="auto"/>
            <w:right w:val="none" w:sz="0" w:space="0" w:color="auto"/>
          </w:divBdr>
          <w:divsChild>
            <w:div w:id="1375274316">
              <w:marLeft w:val="0"/>
              <w:marRight w:val="0"/>
              <w:marTop w:val="0"/>
              <w:marBottom w:val="0"/>
              <w:divBdr>
                <w:top w:val="none" w:sz="0" w:space="0" w:color="auto"/>
                <w:left w:val="none" w:sz="0" w:space="0" w:color="auto"/>
                <w:bottom w:val="none" w:sz="0" w:space="0" w:color="auto"/>
                <w:right w:val="none" w:sz="0" w:space="0" w:color="auto"/>
              </w:divBdr>
              <w:divsChild>
                <w:div w:id="662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5747">
      <w:bodyDiv w:val="1"/>
      <w:marLeft w:val="0"/>
      <w:marRight w:val="0"/>
      <w:marTop w:val="0"/>
      <w:marBottom w:val="0"/>
      <w:divBdr>
        <w:top w:val="none" w:sz="0" w:space="0" w:color="auto"/>
        <w:left w:val="none" w:sz="0" w:space="0" w:color="auto"/>
        <w:bottom w:val="none" w:sz="0" w:space="0" w:color="auto"/>
        <w:right w:val="none" w:sz="0" w:space="0" w:color="auto"/>
      </w:divBdr>
      <w:divsChild>
        <w:div w:id="1825462724">
          <w:marLeft w:val="0"/>
          <w:marRight w:val="0"/>
          <w:marTop w:val="0"/>
          <w:marBottom w:val="0"/>
          <w:divBdr>
            <w:top w:val="none" w:sz="0" w:space="0" w:color="auto"/>
            <w:left w:val="none" w:sz="0" w:space="0" w:color="auto"/>
            <w:bottom w:val="none" w:sz="0" w:space="0" w:color="auto"/>
            <w:right w:val="none" w:sz="0" w:space="0" w:color="auto"/>
          </w:divBdr>
          <w:divsChild>
            <w:div w:id="2094738434">
              <w:marLeft w:val="0"/>
              <w:marRight w:val="0"/>
              <w:marTop w:val="0"/>
              <w:marBottom w:val="0"/>
              <w:divBdr>
                <w:top w:val="none" w:sz="0" w:space="0" w:color="auto"/>
                <w:left w:val="none" w:sz="0" w:space="0" w:color="auto"/>
                <w:bottom w:val="none" w:sz="0" w:space="0" w:color="auto"/>
                <w:right w:val="none" w:sz="0" w:space="0" w:color="auto"/>
              </w:divBdr>
              <w:divsChild>
                <w:div w:id="1592740562">
                  <w:marLeft w:val="0"/>
                  <w:marRight w:val="0"/>
                  <w:marTop w:val="0"/>
                  <w:marBottom w:val="0"/>
                  <w:divBdr>
                    <w:top w:val="none" w:sz="0" w:space="0" w:color="auto"/>
                    <w:left w:val="none" w:sz="0" w:space="0" w:color="auto"/>
                    <w:bottom w:val="none" w:sz="0" w:space="0" w:color="auto"/>
                    <w:right w:val="none" w:sz="0" w:space="0" w:color="auto"/>
                  </w:divBdr>
                  <w:divsChild>
                    <w:div w:id="18332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99441">
      <w:bodyDiv w:val="1"/>
      <w:marLeft w:val="0"/>
      <w:marRight w:val="0"/>
      <w:marTop w:val="0"/>
      <w:marBottom w:val="0"/>
      <w:divBdr>
        <w:top w:val="none" w:sz="0" w:space="0" w:color="auto"/>
        <w:left w:val="none" w:sz="0" w:space="0" w:color="auto"/>
        <w:bottom w:val="none" w:sz="0" w:space="0" w:color="auto"/>
        <w:right w:val="none" w:sz="0" w:space="0" w:color="auto"/>
      </w:divBdr>
      <w:divsChild>
        <w:div w:id="1212230227">
          <w:marLeft w:val="0"/>
          <w:marRight w:val="0"/>
          <w:marTop w:val="0"/>
          <w:marBottom w:val="0"/>
          <w:divBdr>
            <w:top w:val="none" w:sz="0" w:space="0" w:color="auto"/>
            <w:left w:val="none" w:sz="0" w:space="0" w:color="auto"/>
            <w:bottom w:val="none" w:sz="0" w:space="0" w:color="auto"/>
            <w:right w:val="none" w:sz="0" w:space="0" w:color="auto"/>
          </w:divBdr>
          <w:divsChild>
            <w:div w:id="1889141138">
              <w:marLeft w:val="0"/>
              <w:marRight w:val="0"/>
              <w:marTop w:val="0"/>
              <w:marBottom w:val="0"/>
              <w:divBdr>
                <w:top w:val="none" w:sz="0" w:space="0" w:color="auto"/>
                <w:left w:val="none" w:sz="0" w:space="0" w:color="auto"/>
                <w:bottom w:val="none" w:sz="0" w:space="0" w:color="auto"/>
                <w:right w:val="none" w:sz="0" w:space="0" w:color="auto"/>
              </w:divBdr>
              <w:divsChild>
                <w:div w:id="1131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3351">
      <w:bodyDiv w:val="1"/>
      <w:marLeft w:val="0"/>
      <w:marRight w:val="0"/>
      <w:marTop w:val="0"/>
      <w:marBottom w:val="0"/>
      <w:divBdr>
        <w:top w:val="none" w:sz="0" w:space="0" w:color="auto"/>
        <w:left w:val="none" w:sz="0" w:space="0" w:color="auto"/>
        <w:bottom w:val="none" w:sz="0" w:space="0" w:color="auto"/>
        <w:right w:val="none" w:sz="0" w:space="0" w:color="auto"/>
      </w:divBdr>
    </w:div>
    <w:div w:id="1179008859">
      <w:bodyDiv w:val="1"/>
      <w:marLeft w:val="0"/>
      <w:marRight w:val="0"/>
      <w:marTop w:val="0"/>
      <w:marBottom w:val="0"/>
      <w:divBdr>
        <w:top w:val="none" w:sz="0" w:space="0" w:color="auto"/>
        <w:left w:val="none" w:sz="0" w:space="0" w:color="auto"/>
        <w:bottom w:val="none" w:sz="0" w:space="0" w:color="auto"/>
        <w:right w:val="none" w:sz="0" w:space="0" w:color="auto"/>
      </w:divBdr>
    </w:div>
    <w:div w:id="1180586119">
      <w:bodyDiv w:val="1"/>
      <w:marLeft w:val="0"/>
      <w:marRight w:val="0"/>
      <w:marTop w:val="0"/>
      <w:marBottom w:val="0"/>
      <w:divBdr>
        <w:top w:val="none" w:sz="0" w:space="0" w:color="auto"/>
        <w:left w:val="none" w:sz="0" w:space="0" w:color="auto"/>
        <w:bottom w:val="none" w:sz="0" w:space="0" w:color="auto"/>
        <w:right w:val="none" w:sz="0" w:space="0" w:color="auto"/>
      </w:divBdr>
    </w:div>
    <w:div w:id="1221214859">
      <w:bodyDiv w:val="1"/>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 w:id="1040320898">
          <w:marLeft w:val="0"/>
          <w:marRight w:val="0"/>
          <w:marTop w:val="0"/>
          <w:marBottom w:val="0"/>
          <w:divBdr>
            <w:top w:val="none" w:sz="0" w:space="0" w:color="auto"/>
            <w:left w:val="none" w:sz="0" w:space="0" w:color="auto"/>
            <w:bottom w:val="none" w:sz="0" w:space="0" w:color="auto"/>
            <w:right w:val="none" w:sz="0" w:space="0" w:color="auto"/>
          </w:divBdr>
        </w:div>
        <w:div w:id="1142163161">
          <w:marLeft w:val="0"/>
          <w:marRight w:val="0"/>
          <w:marTop w:val="0"/>
          <w:marBottom w:val="0"/>
          <w:divBdr>
            <w:top w:val="none" w:sz="0" w:space="0" w:color="auto"/>
            <w:left w:val="none" w:sz="0" w:space="0" w:color="auto"/>
            <w:bottom w:val="none" w:sz="0" w:space="0" w:color="auto"/>
            <w:right w:val="none" w:sz="0" w:space="0" w:color="auto"/>
          </w:divBdr>
        </w:div>
        <w:div w:id="1167869476">
          <w:marLeft w:val="0"/>
          <w:marRight w:val="0"/>
          <w:marTop w:val="0"/>
          <w:marBottom w:val="0"/>
          <w:divBdr>
            <w:top w:val="none" w:sz="0" w:space="0" w:color="auto"/>
            <w:left w:val="none" w:sz="0" w:space="0" w:color="auto"/>
            <w:bottom w:val="none" w:sz="0" w:space="0" w:color="auto"/>
            <w:right w:val="none" w:sz="0" w:space="0" w:color="auto"/>
          </w:divBdr>
        </w:div>
      </w:divsChild>
    </w:div>
    <w:div w:id="1222324047">
      <w:bodyDiv w:val="1"/>
      <w:marLeft w:val="0"/>
      <w:marRight w:val="0"/>
      <w:marTop w:val="0"/>
      <w:marBottom w:val="0"/>
      <w:divBdr>
        <w:top w:val="none" w:sz="0" w:space="0" w:color="auto"/>
        <w:left w:val="none" w:sz="0" w:space="0" w:color="auto"/>
        <w:bottom w:val="none" w:sz="0" w:space="0" w:color="auto"/>
        <w:right w:val="none" w:sz="0" w:space="0" w:color="auto"/>
      </w:divBdr>
    </w:div>
    <w:div w:id="1248346411">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sChild>
        <w:div w:id="373894369">
          <w:marLeft w:val="0"/>
          <w:marRight w:val="0"/>
          <w:marTop w:val="0"/>
          <w:marBottom w:val="0"/>
          <w:divBdr>
            <w:top w:val="none" w:sz="0" w:space="0" w:color="auto"/>
            <w:left w:val="none" w:sz="0" w:space="0" w:color="auto"/>
            <w:bottom w:val="none" w:sz="0" w:space="0" w:color="auto"/>
            <w:right w:val="none" w:sz="0" w:space="0" w:color="auto"/>
          </w:divBdr>
          <w:divsChild>
            <w:div w:id="61489998">
              <w:marLeft w:val="0"/>
              <w:marRight w:val="0"/>
              <w:marTop w:val="0"/>
              <w:marBottom w:val="0"/>
              <w:divBdr>
                <w:top w:val="none" w:sz="0" w:space="0" w:color="auto"/>
                <w:left w:val="none" w:sz="0" w:space="0" w:color="auto"/>
                <w:bottom w:val="none" w:sz="0" w:space="0" w:color="auto"/>
                <w:right w:val="none" w:sz="0" w:space="0" w:color="auto"/>
              </w:divBdr>
              <w:divsChild>
                <w:div w:id="1071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0284">
      <w:bodyDiv w:val="1"/>
      <w:marLeft w:val="0"/>
      <w:marRight w:val="0"/>
      <w:marTop w:val="0"/>
      <w:marBottom w:val="0"/>
      <w:divBdr>
        <w:top w:val="none" w:sz="0" w:space="0" w:color="auto"/>
        <w:left w:val="none" w:sz="0" w:space="0" w:color="auto"/>
        <w:bottom w:val="none" w:sz="0" w:space="0" w:color="auto"/>
        <w:right w:val="none" w:sz="0" w:space="0" w:color="auto"/>
      </w:divBdr>
      <w:divsChild>
        <w:div w:id="2024428839">
          <w:marLeft w:val="0"/>
          <w:marRight w:val="0"/>
          <w:marTop w:val="0"/>
          <w:marBottom w:val="0"/>
          <w:divBdr>
            <w:top w:val="none" w:sz="0" w:space="0" w:color="auto"/>
            <w:left w:val="none" w:sz="0" w:space="0" w:color="auto"/>
            <w:bottom w:val="none" w:sz="0" w:space="0" w:color="auto"/>
            <w:right w:val="none" w:sz="0" w:space="0" w:color="auto"/>
          </w:divBdr>
          <w:divsChild>
            <w:div w:id="73279744">
              <w:marLeft w:val="0"/>
              <w:marRight w:val="0"/>
              <w:marTop w:val="0"/>
              <w:marBottom w:val="0"/>
              <w:divBdr>
                <w:top w:val="none" w:sz="0" w:space="0" w:color="auto"/>
                <w:left w:val="none" w:sz="0" w:space="0" w:color="auto"/>
                <w:bottom w:val="none" w:sz="0" w:space="0" w:color="auto"/>
                <w:right w:val="none" w:sz="0" w:space="0" w:color="auto"/>
              </w:divBdr>
              <w:divsChild>
                <w:div w:id="1867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3256">
      <w:bodyDiv w:val="1"/>
      <w:marLeft w:val="0"/>
      <w:marRight w:val="0"/>
      <w:marTop w:val="0"/>
      <w:marBottom w:val="0"/>
      <w:divBdr>
        <w:top w:val="none" w:sz="0" w:space="0" w:color="auto"/>
        <w:left w:val="none" w:sz="0" w:space="0" w:color="auto"/>
        <w:bottom w:val="none" w:sz="0" w:space="0" w:color="auto"/>
        <w:right w:val="none" w:sz="0" w:space="0" w:color="auto"/>
      </w:divBdr>
    </w:div>
    <w:div w:id="1283996381">
      <w:bodyDiv w:val="1"/>
      <w:marLeft w:val="0"/>
      <w:marRight w:val="0"/>
      <w:marTop w:val="0"/>
      <w:marBottom w:val="0"/>
      <w:divBdr>
        <w:top w:val="none" w:sz="0" w:space="0" w:color="auto"/>
        <w:left w:val="none" w:sz="0" w:space="0" w:color="auto"/>
        <w:bottom w:val="none" w:sz="0" w:space="0" w:color="auto"/>
        <w:right w:val="none" w:sz="0" w:space="0" w:color="auto"/>
      </w:divBdr>
      <w:divsChild>
        <w:div w:id="1876458971">
          <w:marLeft w:val="0"/>
          <w:marRight w:val="0"/>
          <w:marTop w:val="0"/>
          <w:marBottom w:val="0"/>
          <w:divBdr>
            <w:top w:val="none" w:sz="0" w:space="0" w:color="auto"/>
            <w:left w:val="none" w:sz="0" w:space="0" w:color="auto"/>
            <w:bottom w:val="none" w:sz="0" w:space="0" w:color="auto"/>
            <w:right w:val="none" w:sz="0" w:space="0" w:color="auto"/>
          </w:divBdr>
        </w:div>
        <w:div w:id="1515415203">
          <w:marLeft w:val="0"/>
          <w:marRight w:val="0"/>
          <w:marTop w:val="0"/>
          <w:marBottom w:val="0"/>
          <w:divBdr>
            <w:top w:val="none" w:sz="0" w:space="0" w:color="auto"/>
            <w:left w:val="none" w:sz="0" w:space="0" w:color="auto"/>
            <w:bottom w:val="none" w:sz="0" w:space="0" w:color="auto"/>
            <w:right w:val="none" w:sz="0" w:space="0" w:color="auto"/>
          </w:divBdr>
        </w:div>
        <w:div w:id="355934581">
          <w:marLeft w:val="0"/>
          <w:marRight w:val="0"/>
          <w:marTop w:val="0"/>
          <w:marBottom w:val="0"/>
          <w:divBdr>
            <w:top w:val="none" w:sz="0" w:space="0" w:color="auto"/>
            <w:left w:val="none" w:sz="0" w:space="0" w:color="auto"/>
            <w:bottom w:val="none" w:sz="0" w:space="0" w:color="auto"/>
            <w:right w:val="none" w:sz="0" w:space="0" w:color="auto"/>
          </w:divBdr>
        </w:div>
        <w:div w:id="389690133">
          <w:marLeft w:val="0"/>
          <w:marRight w:val="0"/>
          <w:marTop w:val="0"/>
          <w:marBottom w:val="0"/>
          <w:divBdr>
            <w:top w:val="none" w:sz="0" w:space="0" w:color="auto"/>
            <w:left w:val="none" w:sz="0" w:space="0" w:color="auto"/>
            <w:bottom w:val="none" w:sz="0" w:space="0" w:color="auto"/>
            <w:right w:val="none" w:sz="0" w:space="0" w:color="auto"/>
          </w:divBdr>
        </w:div>
      </w:divsChild>
    </w:div>
    <w:div w:id="1289629025">
      <w:bodyDiv w:val="1"/>
      <w:marLeft w:val="0"/>
      <w:marRight w:val="0"/>
      <w:marTop w:val="0"/>
      <w:marBottom w:val="0"/>
      <w:divBdr>
        <w:top w:val="none" w:sz="0" w:space="0" w:color="auto"/>
        <w:left w:val="none" w:sz="0" w:space="0" w:color="auto"/>
        <w:bottom w:val="none" w:sz="0" w:space="0" w:color="auto"/>
        <w:right w:val="none" w:sz="0" w:space="0" w:color="auto"/>
      </w:divBdr>
      <w:divsChild>
        <w:div w:id="663506671">
          <w:marLeft w:val="0"/>
          <w:marRight w:val="0"/>
          <w:marTop w:val="0"/>
          <w:marBottom w:val="0"/>
          <w:divBdr>
            <w:top w:val="none" w:sz="0" w:space="0" w:color="auto"/>
            <w:left w:val="none" w:sz="0" w:space="0" w:color="auto"/>
            <w:bottom w:val="none" w:sz="0" w:space="0" w:color="auto"/>
            <w:right w:val="none" w:sz="0" w:space="0" w:color="auto"/>
          </w:divBdr>
          <w:divsChild>
            <w:div w:id="162824148">
              <w:marLeft w:val="0"/>
              <w:marRight w:val="0"/>
              <w:marTop w:val="0"/>
              <w:marBottom w:val="0"/>
              <w:divBdr>
                <w:top w:val="none" w:sz="0" w:space="0" w:color="auto"/>
                <w:left w:val="none" w:sz="0" w:space="0" w:color="auto"/>
                <w:bottom w:val="none" w:sz="0" w:space="0" w:color="auto"/>
                <w:right w:val="none" w:sz="0" w:space="0" w:color="auto"/>
              </w:divBdr>
              <w:divsChild>
                <w:div w:id="13107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881">
      <w:bodyDiv w:val="1"/>
      <w:marLeft w:val="0"/>
      <w:marRight w:val="0"/>
      <w:marTop w:val="0"/>
      <w:marBottom w:val="0"/>
      <w:divBdr>
        <w:top w:val="none" w:sz="0" w:space="0" w:color="auto"/>
        <w:left w:val="none" w:sz="0" w:space="0" w:color="auto"/>
        <w:bottom w:val="none" w:sz="0" w:space="0" w:color="auto"/>
        <w:right w:val="none" w:sz="0" w:space="0" w:color="auto"/>
      </w:divBdr>
    </w:div>
    <w:div w:id="1319726995">
      <w:bodyDiv w:val="1"/>
      <w:marLeft w:val="0"/>
      <w:marRight w:val="0"/>
      <w:marTop w:val="0"/>
      <w:marBottom w:val="0"/>
      <w:divBdr>
        <w:top w:val="none" w:sz="0" w:space="0" w:color="auto"/>
        <w:left w:val="none" w:sz="0" w:space="0" w:color="auto"/>
        <w:bottom w:val="none" w:sz="0" w:space="0" w:color="auto"/>
        <w:right w:val="none" w:sz="0" w:space="0" w:color="auto"/>
      </w:divBdr>
    </w:div>
    <w:div w:id="1335382276">
      <w:bodyDiv w:val="1"/>
      <w:marLeft w:val="0"/>
      <w:marRight w:val="0"/>
      <w:marTop w:val="0"/>
      <w:marBottom w:val="0"/>
      <w:divBdr>
        <w:top w:val="none" w:sz="0" w:space="0" w:color="auto"/>
        <w:left w:val="none" w:sz="0" w:space="0" w:color="auto"/>
        <w:bottom w:val="none" w:sz="0" w:space="0" w:color="auto"/>
        <w:right w:val="none" w:sz="0" w:space="0" w:color="auto"/>
      </w:divBdr>
      <w:divsChild>
        <w:div w:id="261227342">
          <w:marLeft w:val="0"/>
          <w:marRight w:val="0"/>
          <w:marTop w:val="0"/>
          <w:marBottom w:val="0"/>
          <w:divBdr>
            <w:top w:val="none" w:sz="0" w:space="0" w:color="auto"/>
            <w:left w:val="none" w:sz="0" w:space="0" w:color="auto"/>
            <w:bottom w:val="none" w:sz="0" w:space="0" w:color="auto"/>
            <w:right w:val="none" w:sz="0" w:space="0" w:color="auto"/>
          </w:divBdr>
          <w:divsChild>
            <w:div w:id="548415127">
              <w:marLeft w:val="0"/>
              <w:marRight w:val="0"/>
              <w:marTop w:val="0"/>
              <w:marBottom w:val="0"/>
              <w:divBdr>
                <w:top w:val="none" w:sz="0" w:space="0" w:color="auto"/>
                <w:left w:val="none" w:sz="0" w:space="0" w:color="auto"/>
                <w:bottom w:val="none" w:sz="0" w:space="0" w:color="auto"/>
                <w:right w:val="none" w:sz="0" w:space="0" w:color="auto"/>
              </w:divBdr>
              <w:divsChild>
                <w:div w:id="257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3569">
      <w:bodyDiv w:val="1"/>
      <w:marLeft w:val="0"/>
      <w:marRight w:val="0"/>
      <w:marTop w:val="0"/>
      <w:marBottom w:val="0"/>
      <w:divBdr>
        <w:top w:val="none" w:sz="0" w:space="0" w:color="auto"/>
        <w:left w:val="none" w:sz="0" w:space="0" w:color="auto"/>
        <w:bottom w:val="none" w:sz="0" w:space="0" w:color="auto"/>
        <w:right w:val="none" w:sz="0" w:space="0" w:color="auto"/>
      </w:divBdr>
    </w:div>
    <w:div w:id="1385911963">
      <w:bodyDiv w:val="1"/>
      <w:marLeft w:val="0"/>
      <w:marRight w:val="0"/>
      <w:marTop w:val="0"/>
      <w:marBottom w:val="0"/>
      <w:divBdr>
        <w:top w:val="none" w:sz="0" w:space="0" w:color="auto"/>
        <w:left w:val="none" w:sz="0" w:space="0" w:color="auto"/>
        <w:bottom w:val="none" w:sz="0" w:space="0" w:color="auto"/>
        <w:right w:val="none" w:sz="0" w:space="0" w:color="auto"/>
      </w:divBdr>
      <w:divsChild>
        <w:div w:id="1783651343">
          <w:marLeft w:val="0"/>
          <w:marRight w:val="0"/>
          <w:marTop w:val="0"/>
          <w:marBottom w:val="0"/>
          <w:divBdr>
            <w:top w:val="none" w:sz="0" w:space="0" w:color="auto"/>
            <w:left w:val="none" w:sz="0" w:space="0" w:color="auto"/>
            <w:bottom w:val="none" w:sz="0" w:space="0" w:color="auto"/>
            <w:right w:val="none" w:sz="0" w:space="0" w:color="auto"/>
          </w:divBdr>
          <w:divsChild>
            <w:div w:id="1954702005">
              <w:marLeft w:val="0"/>
              <w:marRight w:val="0"/>
              <w:marTop w:val="0"/>
              <w:marBottom w:val="0"/>
              <w:divBdr>
                <w:top w:val="none" w:sz="0" w:space="0" w:color="auto"/>
                <w:left w:val="none" w:sz="0" w:space="0" w:color="auto"/>
                <w:bottom w:val="none" w:sz="0" w:space="0" w:color="auto"/>
                <w:right w:val="none" w:sz="0" w:space="0" w:color="auto"/>
              </w:divBdr>
              <w:divsChild>
                <w:div w:id="2057122125">
                  <w:marLeft w:val="0"/>
                  <w:marRight w:val="0"/>
                  <w:marTop w:val="0"/>
                  <w:marBottom w:val="0"/>
                  <w:divBdr>
                    <w:top w:val="none" w:sz="0" w:space="0" w:color="auto"/>
                    <w:left w:val="none" w:sz="0" w:space="0" w:color="auto"/>
                    <w:bottom w:val="none" w:sz="0" w:space="0" w:color="auto"/>
                    <w:right w:val="none" w:sz="0" w:space="0" w:color="auto"/>
                  </w:divBdr>
                  <w:divsChild>
                    <w:div w:id="2056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989">
      <w:bodyDiv w:val="1"/>
      <w:marLeft w:val="0"/>
      <w:marRight w:val="0"/>
      <w:marTop w:val="0"/>
      <w:marBottom w:val="0"/>
      <w:divBdr>
        <w:top w:val="none" w:sz="0" w:space="0" w:color="auto"/>
        <w:left w:val="none" w:sz="0" w:space="0" w:color="auto"/>
        <w:bottom w:val="none" w:sz="0" w:space="0" w:color="auto"/>
        <w:right w:val="none" w:sz="0" w:space="0" w:color="auto"/>
      </w:divBdr>
    </w:div>
    <w:div w:id="1389262680">
      <w:bodyDiv w:val="1"/>
      <w:marLeft w:val="0"/>
      <w:marRight w:val="0"/>
      <w:marTop w:val="0"/>
      <w:marBottom w:val="0"/>
      <w:divBdr>
        <w:top w:val="none" w:sz="0" w:space="0" w:color="auto"/>
        <w:left w:val="none" w:sz="0" w:space="0" w:color="auto"/>
        <w:bottom w:val="none" w:sz="0" w:space="0" w:color="auto"/>
        <w:right w:val="none" w:sz="0" w:space="0" w:color="auto"/>
      </w:divBdr>
      <w:divsChild>
        <w:div w:id="894507078">
          <w:marLeft w:val="0"/>
          <w:marRight w:val="0"/>
          <w:marTop w:val="0"/>
          <w:marBottom w:val="0"/>
          <w:divBdr>
            <w:top w:val="none" w:sz="0" w:space="0" w:color="auto"/>
            <w:left w:val="none" w:sz="0" w:space="0" w:color="auto"/>
            <w:bottom w:val="none" w:sz="0" w:space="0" w:color="auto"/>
            <w:right w:val="none" w:sz="0" w:space="0" w:color="auto"/>
          </w:divBdr>
        </w:div>
        <w:div w:id="845091777">
          <w:marLeft w:val="0"/>
          <w:marRight w:val="0"/>
          <w:marTop w:val="0"/>
          <w:marBottom w:val="0"/>
          <w:divBdr>
            <w:top w:val="none" w:sz="0" w:space="0" w:color="auto"/>
            <w:left w:val="none" w:sz="0" w:space="0" w:color="auto"/>
            <w:bottom w:val="none" w:sz="0" w:space="0" w:color="auto"/>
            <w:right w:val="none" w:sz="0" w:space="0" w:color="auto"/>
          </w:divBdr>
        </w:div>
        <w:div w:id="1858693528">
          <w:marLeft w:val="0"/>
          <w:marRight w:val="0"/>
          <w:marTop w:val="0"/>
          <w:marBottom w:val="0"/>
          <w:divBdr>
            <w:top w:val="none" w:sz="0" w:space="0" w:color="auto"/>
            <w:left w:val="none" w:sz="0" w:space="0" w:color="auto"/>
            <w:bottom w:val="none" w:sz="0" w:space="0" w:color="auto"/>
            <w:right w:val="none" w:sz="0" w:space="0" w:color="auto"/>
          </w:divBdr>
        </w:div>
        <w:div w:id="502598015">
          <w:marLeft w:val="0"/>
          <w:marRight w:val="0"/>
          <w:marTop w:val="0"/>
          <w:marBottom w:val="0"/>
          <w:divBdr>
            <w:top w:val="none" w:sz="0" w:space="0" w:color="auto"/>
            <w:left w:val="none" w:sz="0" w:space="0" w:color="auto"/>
            <w:bottom w:val="none" w:sz="0" w:space="0" w:color="auto"/>
            <w:right w:val="none" w:sz="0" w:space="0" w:color="auto"/>
          </w:divBdr>
        </w:div>
      </w:divsChild>
    </w:div>
    <w:div w:id="1411655970">
      <w:bodyDiv w:val="1"/>
      <w:marLeft w:val="0"/>
      <w:marRight w:val="0"/>
      <w:marTop w:val="0"/>
      <w:marBottom w:val="0"/>
      <w:divBdr>
        <w:top w:val="none" w:sz="0" w:space="0" w:color="auto"/>
        <w:left w:val="none" w:sz="0" w:space="0" w:color="auto"/>
        <w:bottom w:val="none" w:sz="0" w:space="0" w:color="auto"/>
        <w:right w:val="none" w:sz="0" w:space="0" w:color="auto"/>
      </w:divBdr>
    </w:div>
    <w:div w:id="1423602078">
      <w:bodyDiv w:val="1"/>
      <w:marLeft w:val="0"/>
      <w:marRight w:val="0"/>
      <w:marTop w:val="0"/>
      <w:marBottom w:val="0"/>
      <w:divBdr>
        <w:top w:val="none" w:sz="0" w:space="0" w:color="auto"/>
        <w:left w:val="none" w:sz="0" w:space="0" w:color="auto"/>
        <w:bottom w:val="none" w:sz="0" w:space="0" w:color="auto"/>
        <w:right w:val="none" w:sz="0" w:space="0" w:color="auto"/>
      </w:divBdr>
    </w:div>
    <w:div w:id="1428383465">
      <w:bodyDiv w:val="1"/>
      <w:marLeft w:val="0"/>
      <w:marRight w:val="0"/>
      <w:marTop w:val="0"/>
      <w:marBottom w:val="0"/>
      <w:divBdr>
        <w:top w:val="none" w:sz="0" w:space="0" w:color="auto"/>
        <w:left w:val="none" w:sz="0" w:space="0" w:color="auto"/>
        <w:bottom w:val="none" w:sz="0" w:space="0" w:color="auto"/>
        <w:right w:val="none" w:sz="0" w:space="0" w:color="auto"/>
      </w:divBdr>
      <w:divsChild>
        <w:div w:id="172381297">
          <w:marLeft w:val="0"/>
          <w:marRight w:val="0"/>
          <w:marTop w:val="0"/>
          <w:marBottom w:val="0"/>
          <w:divBdr>
            <w:top w:val="none" w:sz="0" w:space="0" w:color="auto"/>
            <w:left w:val="none" w:sz="0" w:space="0" w:color="auto"/>
            <w:bottom w:val="none" w:sz="0" w:space="0" w:color="auto"/>
            <w:right w:val="none" w:sz="0" w:space="0" w:color="auto"/>
          </w:divBdr>
        </w:div>
        <w:div w:id="201677169">
          <w:marLeft w:val="0"/>
          <w:marRight w:val="0"/>
          <w:marTop w:val="0"/>
          <w:marBottom w:val="0"/>
          <w:divBdr>
            <w:top w:val="none" w:sz="0" w:space="0" w:color="auto"/>
            <w:left w:val="none" w:sz="0" w:space="0" w:color="auto"/>
            <w:bottom w:val="none" w:sz="0" w:space="0" w:color="auto"/>
            <w:right w:val="none" w:sz="0" w:space="0" w:color="auto"/>
          </w:divBdr>
        </w:div>
        <w:div w:id="304511975">
          <w:marLeft w:val="0"/>
          <w:marRight w:val="0"/>
          <w:marTop w:val="0"/>
          <w:marBottom w:val="0"/>
          <w:divBdr>
            <w:top w:val="none" w:sz="0" w:space="0" w:color="auto"/>
            <w:left w:val="none" w:sz="0" w:space="0" w:color="auto"/>
            <w:bottom w:val="none" w:sz="0" w:space="0" w:color="auto"/>
            <w:right w:val="none" w:sz="0" w:space="0" w:color="auto"/>
          </w:divBdr>
        </w:div>
        <w:div w:id="1416321569">
          <w:marLeft w:val="0"/>
          <w:marRight w:val="0"/>
          <w:marTop w:val="0"/>
          <w:marBottom w:val="0"/>
          <w:divBdr>
            <w:top w:val="none" w:sz="0" w:space="0" w:color="auto"/>
            <w:left w:val="none" w:sz="0" w:space="0" w:color="auto"/>
            <w:bottom w:val="none" w:sz="0" w:space="0" w:color="auto"/>
            <w:right w:val="none" w:sz="0" w:space="0" w:color="auto"/>
          </w:divBdr>
        </w:div>
        <w:div w:id="1503161882">
          <w:marLeft w:val="0"/>
          <w:marRight w:val="0"/>
          <w:marTop w:val="0"/>
          <w:marBottom w:val="0"/>
          <w:divBdr>
            <w:top w:val="none" w:sz="0" w:space="0" w:color="auto"/>
            <w:left w:val="none" w:sz="0" w:space="0" w:color="auto"/>
            <w:bottom w:val="none" w:sz="0" w:space="0" w:color="auto"/>
            <w:right w:val="none" w:sz="0" w:space="0" w:color="auto"/>
          </w:divBdr>
        </w:div>
      </w:divsChild>
    </w:div>
    <w:div w:id="1428888274">
      <w:bodyDiv w:val="1"/>
      <w:marLeft w:val="0"/>
      <w:marRight w:val="0"/>
      <w:marTop w:val="0"/>
      <w:marBottom w:val="0"/>
      <w:divBdr>
        <w:top w:val="none" w:sz="0" w:space="0" w:color="auto"/>
        <w:left w:val="none" w:sz="0" w:space="0" w:color="auto"/>
        <w:bottom w:val="none" w:sz="0" w:space="0" w:color="auto"/>
        <w:right w:val="none" w:sz="0" w:space="0" w:color="auto"/>
      </w:divBdr>
    </w:div>
    <w:div w:id="1437866664">
      <w:bodyDiv w:val="1"/>
      <w:marLeft w:val="0"/>
      <w:marRight w:val="0"/>
      <w:marTop w:val="0"/>
      <w:marBottom w:val="0"/>
      <w:divBdr>
        <w:top w:val="none" w:sz="0" w:space="0" w:color="auto"/>
        <w:left w:val="none" w:sz="0" w:space="0" w:color="auto"/>
        <w:bottom w:val="none" w:sz="0" w:space="0" w:color="auto"/>
        <w:right w:val="none" w:sz="0" w:space="0" w:color="auto"/>
      </w:divBdr>
      <w:divsChild>
        <w:div w:id="1138300091">
          <w:marLeft w:val="0"/>
          <w:marRight w:val="0"/>
          <w:marTop w:val="0"/>
          <w:marBottom w:val="0"/>
          <w:divBdr>
            <w:top w:val="none" w:sz="0" w:space="0" w:color="auto"/>
            <w:left w:val="none" w:sz="0" w:space="0" w:color="auto"/>
            <w:bottom w:val="none" w:sz="0" w:space="0" w:color="auto"/>
            <w:right w:val="none" w:sz="0" w:space="0" w:color="auto"/>
          </w:divBdr>
          <w:divsChild>
            <w:div w:id="1640257677">
              <w:marLeft w:val="0"/>
              <w:marRight w:val="0"/>
              <w:marTop w:val="0"/>
              <w:marBottom w:val="0"/>
              <w:divBdr>
                <w:top w:val="none" w:sz="0" w:space="0" w:color="auto"/>
                <w:left w:val="none" w:sz="0" w:space="0" w:color="auto"/>
                <w:bottom w:val="none" w:sz="0" w:space="0" w:color="auto"/>
                <w:right w:val="none" w:sz="0" w:space="0" w:color="auto"/>
              </w:divBdr>
              <w:divsChild>
                <w:div w:id="295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272">
      <w:bodyDiv w:val="1"/>
      <w:marLeft w:val="0"/>
      <w:marRight w:val="0"/>
      <w:marTop w:val="0"/>
      <w:marBottom w:val="0"/>
      <w:divBdr>
        <w:top w:val="none" w:sz="0" w:space="0" w:color="auto"/>
        <w:left w:val="none" w:sz="0" w:space="0" w:color="auto"/>
        <w:bottom w:val="none" w:sz="0" w:space="0" w:color="auto"/>
        <w:right w:val="none" w:sz="0" w:space="0" w:color="auto"/>
      </w:divBdr>
    </w:div>
    <w:div w:id="1449622073">
      <w:bodyDiv w:val="1"/>
      <w:marLeft w:val="0"/>
      <w:marRight w:val="0"/>
      <w:marTop w:val="0"/>
      <w:marBottom w:val="0"/>
      <w:divBdr>
        <w:top w:val="none" w:sz="0" w:space="0" w:color="auto"/>
        <w:left w:val="none" w:sz="0" w:space="0" w:color="auto"/>
        <w:bottom w:val="none" w:sz="0" w:space="0" w:color="auto"/>
        <w:right w:val="none" w:sz="0" w:space="0" w:color="auto"/>
      </w:divBdr>
      <w:divsChild>
        <w:div w:id="292711817">
          <w:marLeft w:val="0"/>
          <w:marRight w:val="0"/>
          <w:marTop w:val="0"/>
          <w:marBottom w:val="0"/>
          <w:divBdr>
            <w:top w:val="none" w:sz="0" w:space="0" w:color="auto"/>
            <w:left w:val="none" w:sz="0" w:space="0" w:color="auto"/>
            <w:bottom w:val="none" w:sz="0" w:space="0" w:color="auto"/>
            <w:right w:val="none" w:sz="0" w:space="0" w:color="auto"/>
          </w:divBdr>
          <w:divsChild>
            <w:div w:id="157428281">
              <w:marLeft w:val="0"/>
              <w:marRight w:val="0"/>
              <w:marTop w:val="0"/>
              <w:marBottom w:val="0"/>
              <w:divBdr>
                <w:top w:val="none" w:sz="0" w:space="0" w:color="auto"/>
                <w:left w:val="none" w:sz="0" w:space="0" w:color="auto"/>
                <w:bottom w:val="none" w:sz="0" w:space="0" w:color="auto"/>
                <w:right w:val="none" w:sz="0" w:space="0" w:color="auto"/>
              </w:divBdr>
              <w:divsChild>
                <w:div w:id="2026785117">
                  <w:marLeft w:val="0"/>
                  <w:marRight w:val="0"/>
                  <w:marTop w:val="0"/>
                  <w:marBottom w:val="0"/>
                  <w:divBdr>
                    <w:top w:val="none" w:sz="0" w:space="0" w:color="auto"/>
                    <w:left w:val="none" w:sz="0" w:space="0" w:color="auto"/>
                    <w:bottom w:val="none" w:sz="0" w:space="0" w:color="auto"/>
                    <w:right w:val="none" w:sz="0" w:space="0" w:color="auto"/>
                  </w:divBdr>
                </w:div>
              </w:divsChild>
            </w:div>
            <w:div w:id="1820613388">
              <w:marLeft w:val="0"/>
              <w:marRight w:val="0"/>
              <w:marTop w:val="0"/>
              <w:marBottom w:val="0"/>
              <w:divBdr>
                <w:top w:val="none" w:sz="0" w:space="0" w:color="auto"/>
                <w:left w:val="none" w:sz="0" w:space="0" w:color="auto"/>
                <w:bottom w:val="none" w:sz="0" w:space="0" w:color="auto"/>
                <w:right w:val="none" w:sz="0" w:space="0" w:color="auto"/>
              </w:divBdr>
              <w:divsChild>
                <w:div w:id="1889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3805">
      <w:bodyDiv w:val="1"/>
      <w:marLeft w:val="0"/>
      <w:marRight w:val="0"/>
      <w:marTop w:val="0"/>
      <w:marBottom w:val="0"/>
      <w:divBdr>
        <w:top w:val="none" w:sz="0" w:space="0" w:color="auto"/>
        <w:left w:val="none" w:sz="0" w:space="0" w:color="auto"/>
        <w:bottom w:val="none" w:sz="0" w:space="0" w:color="auto"/>
        <w:right w:val="none" w:sz="0" w:space="0" w:color="auto"/>
      </w:divBdr>
    </w:div>
    <w:div w:id="1480658994">
      <w:bodyDiv w:val="1"/>
      <w:marLeft w:val="0"/>
      <w:marRight w:val="0"/>
      <w:marTop w:val="0"/>
      <w:marBottom w:val="0"/>
      <w:divBdr>
        <w:top w:val="none" w:sz="0" w:space="0" w:color="auto"/>
        <w:left w:val="none" w:sz="0" w:space="0" w:color="auto"/>
        <w:bottom w:val="none" w:sz="0" w:space="0" w:color="auto"/>
        <w:right w:val="none" w:sz="0" w:space="0" w:color="auto"/>
      </w:divBdr>
      <w:divsChild>
        <w:div w:id="1238780602">
          <w:marLeft w:val="0"/>
          <w:marRight w:val="0"/>
          <w:marTop w:val="0"/>
          <w:marBottom w:val="0"/>
          <w:divBdr>
            <w:top w:val="none" w:sz="0" w:space="0" w:color="auto"/>
            <w:left w:val="none" w:sz="0" w:space="0" w:color="auto"/>
            <w:bottom w:val="none" w:sz="0" w:space="0" w:color="auto"/>
            <w:right w:val="none" w:sz="0" w:space="0" w:color="auto"/>
          </w:divBdr>
          <w:divsChild>
            <w:div w:id="35202433">
              <w:marLeft w:val="0"/>
              <w:marRight w:val="0"/>
              <w:marTop w:val="0"/>
              <w:marBottom w:val="0"/>
              <w:divBdr>
                <w:top w:val="none" w:sz="0" w:space="0" w:color="auto"/>
                <w:left w:val="none" w:sz="0" w:space="0" w:color="auto"/>
                <w:bottom w:val="none" w:sz="0" w:space="0" w:color="auto"/>
                <w:right w:val="none" w:sz="0" w:space="0" w:color="auto"/>
              </w:divBdr>
              <w:divsChild>
                <w:div w:id="1560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8409">
      <w:bodyDiv w:val="1"/>
      <w:marLeft w:val="0"/>
      <w:marRight w:val="0"/>
      <w:marTop w:val="0"/>
      <w:marBottom w:val="0"/>
      <w:divBdr>
        <w:top w:val="none" w:sz="0" w:space="0" w:color="auto"/>
        <w:left w:val="none" w:sz="0" w:space="0" w:color="auto"/>
        <w:bottom w:val="none" w:sz="0" w:space="0" w:color="auto"/>
        <w:right w:val="none" w:sz="0" w:space="0" w:color="auto"/>
      </w:divBdr>
      <w:divsChild>
        <w:div w:id="777530877">
          <w:marLeft w:val="0"/>
          <w:marRight w:val="0"/>
          <w:marTop w:val="0"/>
          <w:marBottom w:val="0"/>
          <w:divBdr>
            <w:top w:val="none" w:sz="0" w:space="0" w:color="auto"/>
            <w:left w:val="none" w:sz="0" w:space="0" w:color="auto"/>
            <w:bottom w:val="none" w:sz="0" w:space="0" w:color="auto"/>
            <w:right w:val="none" w:sz="0" w:space="0" w:color="auto"/>
          </w:divBdr>
          <w:divsChild>
            <w:div w:id="1917395748">
              <w:marLeft w:val="0"/>
              <w:marRight w:val="0"/>
              <w:marTop w:val="0"/>
              <w:marBottom w:val="0"/>
              <w:divBdr>
                <w:top w:val="none" w:sz="0" w:space="0" w:color="auto"/>
                <w:left w:val="none" w:sz="0" w:space="0" w:color="auto"/>
                <w:bottom w:val="none" w:sz="0" w:space="0" w:color="auto"/>
                <w:right w:val="none" w:sz="0" w:space="0" w:color="auto"/>
              </w:divBdr>
              <w:divsChild>
                <w:div w:id="9187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986">
      <w:bodyDiv w:val="1"/>
      <w:marLeft w:val="0"/>
      <w:marRight w:val="0"/>
      <w:marTop w:val="0"/>
      <w:marBottom w:val="0"/>
      <w:divBdr>
        <w:top w:val="none" w:sz="0" w:space="0" w:color="auto"/>
        <w:left w:val="none" w:sz="0" w:space="0" w:color="auto"/>
        <w:bottom w:val="none" w:sz="0" w:space="0" w:color="auto"/>
        <w:right w:val="none" w:sz="0" w:space="0" w:color="auto"/>
      </w:divBdr>
      <w:divsChild>
        <w:div w:id="1686981643">
          <w:marLeft w:val="0"/>
          <w:marRight w:val="0"/>
          <w:marTop w:val="0"/>
          <w:marBottom w:val="0"/>
          <w:divBdr>
            <w:top w:val="none" w:sz="0" w:space="0" w:color="auto"/>
            <w:left w:val="none" w:sz="0" w:space="0" w:color="auto"/>
            <w:bottom w:val="none" w:sz="0" w:space="0" w:color="auto"/>
            <w:right w:val="none" w:sz="0" w:space="0" w:color="auto"/>
          </w:divBdr>
          <w:divsChild>
            <w:div w:id="723648828">
              <w:marLeft w:val="0"/>
              <w:marRight w:val="0"/>
              <w:marTop w:val="0"/>
              <w:marBottom w:val="0"/>
              <w:divBdr>
                <w:top w:val="none" w:sz="0" w:space="0" w:color="auto"/>
                <w:left w:val="none" w:sz="0" w:space="0" w:color="auto"/>
                <w:bottom w:val="none" w:sz="0" w:space="0" w:color="auto"/>
                <w:right w:val="none" w:sz="0" w:space="0" w:color="auto"/>
              </w:divBdr>
              <w:divsChild>
                <w:div w:id="952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964">
      <w:bodyDiv w:val="1"/>
      <w:marLeft w:val="0"/>
      <w:marRight w:val="0"/>
      <w:marTop w:val="0"/>
      <w:marBottom w:val="0"/>
      <w:divBdr>
        <w:top w:val="none" w:sz="0" w:space="0" w:color="auto"/>
        <w:left w:val="none" w:sz="0" w:space="0" w:color="auto"/>
        <w:bottom w:val="none" w:sz="0" w:space="0" w:color="auto"/>
        <w:right w:val="none" w:sz="0" w:space="0" w:color="auto"/>
      </w:divBdr>
      <w:divsChild>
        <w:div w:id="617101725">
          <w:marLeft w:val="0"/>
          <w:marRight w:val="0"/>
          <w:marTop w:val="0"/>
          <w:marBottom w:val="0"/>
          <w:divBdr>
            <w:top w:val="none" w:sz="0" w:space="0" w:color="auto"/>
            <w:left w:val="none" w:sz="0" w:space="0" w:color="auto"/>
            <w:bottom w:val="none" w:sz="0" w:space="0" w:color="auto"/>
            <w:right w:val="none" w:sz="0" w:space="0" w:color="auto"/>
          </w:divBdr>
          <w:divsChild>
            <w:div w:id="10495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214">
      <w:bodyDiv w:val="1"/>
      <w:marLeft w:val="0"/>
      <w:marRight w:val="0"/>
      <w:marTop w:val="0"/>
      <w:marBottom w:val="0"/>
      <w:divBdr>
        <w:top w:val="none" w:sz="0" w:space="0" w:color="auto"/>
        <w:left w:val="none" w:sz="0" w:space="0" w:color="auto"/>
        <w:bottom w:val="none" w:sz="0" w:space="0" w:color="auto"/>
        <w:right w:val="none" w:sz="0" w:space="0" w:color="auto"/>
      </w:divBdr>
    </w:div>
    <w:div w:id="1504542554">
      <w:bodyDiv w:val="1"/>
      <w:marLeft w:val="0"/>
      <w:marRight w:val="0"/>
      <w:marTop w:val="0"/>
      <w:marBottom w:val="0"/>
      <w:divBdr>
        <w:top w:val="none" w:sz="0" w:space="0" w:color="auto"/>
        <w:left w:val="none" w:sz="0" w:space="0" w:color="auto"/>
        <w:bottom w:val="none" w:sz="0" w:space="0" w:color="auto"/>
        <w:right w:val="none" w:sz="0" w:space="0" w:color="auto"/>
      </w:divBdr>
    </w:div>
    <w:div w:id="1517882184">
      <w:bodyDiv w:val="1"/>
      <w:marLeft w:val="0"/>
      <w:marRight w:val="0"/>
      <w:marTop w:val="0"/>
      <w:marBottom w:val="0"/>
      <w:divBdr>
        <w:top w:val="none" w:sz="0" w:space="0" w:color="auto"/>
        <w:left w:val="none" w:sz="0" w:space="0" w:color="auto"/>
        <w:bottom w:val="none" w:sz="0" w:space="0" w:color="auto"/>
        <w:right w:val="none" w:sz="0" w:space="0" w:color="auto"/>
      </w:divBdr>
      <w:divsChild>
        <w:div w:id="406001251">
          <w:marLeft w:val="0"/>
          <w:marRight w:val="0"/>
          <w:marTop w:val="0"/>
          <w:marBottom w:val="0"/>
          <w:divBdr>
            <w:top w:val="none" w:sz="0" w:space="0" w:color="auto"/>
            <w:left w:val="none" w:sz="0" w:space="0" w:color="auto"/>
            <w:bottom w:val="none" w:sz="0" w:space="0" w:color="auto"/>
            <w:right w:val="none" w:sz="0" w:space="0" w:color="auto"/>
          </w:divBdr>
          <w:divsChild>
            <w:div w:id="655304584">
              <w:marLeft w:val="0"/>
              <w:marRight w:val="0"/>
              <w:marTop w:val="0"/>
              <w:marBottom w:val="0"/>
              <w:divBdr>
                <w:top w:val="none" w:sz="0" w:space="0" w:color="auto"/>
                <w:left w:val="none" w:sz="0" w:space="0" w:color="auto"/>
                <w:bottom w:val="none" w:sz="0" w:space="0" w:color="auto"/>
                <w:right w:val="none" w:sz="0" w:space="0" w:color="auto"/>
              </w:divBdr>
              <w:divsChild>
                <w:div w:id="1118524770">
                  <w:marLeft w:val="0"/>
                  <w:marRight w:val="0"/>
                  <w:marTop w:val="0"/>
                  <w:marBottom w:val="0"/>
                  <w:divBdr>
                    <w:top w:val="none" w:sz="0" w:space="0" w:color="auto"/>
                    <w:left w:val="none" w:sz="0" w:space="0" w:color="auto"/>
                    <w:bottom w:val="none" w:sz="0" w:space="0" w:color="auto"/>
                    <w:right w:val="none" w:sz="0" w:space="0" w:color="auto"/>
                  </w:divBdr>
                  <w:divsChild>
                    <w:div w:id="1464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6335">
      <w:bodyDiv w:val="1"/>
      <w:marLeft w:val="0"/>
      <w:marRight w:val="0"/>
      <w:marTop w:val="0"/>
      <w:marBottom w:val="0"/>
      <w:divBdr>
        <w:top w:val="none" w:sz="0" w:space="0" w:color="auto"/>
        <w:left w:val="none" w:sz="0" w:space="0" w:color="auto"/>
        <w:bottom w:val="none" w:sz="0" w:space="0" w:color="auto"/>
        <w:right w:val="none" w:sz="0" w:space="0" w:color="auto"/>
      </w:divBdr>
      <w:divsChild>
        <w:div w:id="8605594">
          <w:marLeft w:val="0"/>
          <w:marRight w:val="0"/>
          <w:marTop w:val="0"/>
          <w:marBottom w:val="0"/>
          <w:divBdr>
            <w:top w:val="none" w:sz="0" w:space="0" w:color="auto"/>
            <w:left w:val="none" w:sz="0" w:space="0" w:color="auto"/>
            <w:bottom w:val="none" w:sz="0" w:space="0" w:color="auto"/>
            <w:right w:val="none" w:sz="0" w:space="0" w:color="auto"/>
          </w:divBdr>
          <w:divsChild>
            <w:div w:id="923295924">
              <w:marLeft w:val="0"/>
              <w:marRight w:val="0"/>
              <w:marTop w:val="0"/>
              <w:marBottom w:val="0"/>
              <w:divBdr>
                <w:top w:val="none" w:sz="0" w:space="0" w:color="auto"/>
                <w:left w:val="none" w:sz="0" w:space="0" w:color="auto"/>
                <w:bottom w:val="none" w:sz="0" w:space="0" w:color="auto"/>
                <w:right w:val="none" w:sz="0" w:space="0" w:color="auto"/>
              </w:divBdr>
              <w:divsChild>
                <w:div w:id="873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8942">
      <w:bodyDiv w:val="1"/>
      <w:marLeft w:val="0"/>
      <w:marRight w:val="0"/>
      <w:marTop w:val="0"/>
      <w:marBottom w:val="0"/>
      <w:divBdr>
        <w:top w:val="none" w:sz="0" w:space="0" w:color="auto"/>
        <w:left w:val="none" w:sz="0" w:space="0" w:color="auto"/>
        <w:bottom w:val="none" w:sz="0" w:space="0" w:color="auto"/>
        <w:right w:val="none" w:sz="0" w:space="0" w:color="auto"/>
      </w:divBdr>
      <w:divsChild>
        <w:div w:id="1429691618">
          <w:marLeft w:val="0"/>
          <w:marRight w:val="0"/>
          <w:marTop w:val="0"/>
          <w:marBottom w:val="0"/>
          <w:divBdr>
            <w:top w:val="none" w:sz="0" w:space="0" w:color="auto"/>
            <w:left w:val="none" w:sz="0" w:space="0" w:color="auto"/>
            <w:bottom w:val="none" w:sz="0" w:space="0" w:color="auto"/>
            <w:right w:val="none" w:sz="0" w:space="0" w:color="auto"/>
          </w:divBdr>
          <w:divsChild>
            <w:div w:id="448741256">
              <w:marLeft w:val="0"/>
              <w:marRight w:val="0"/>
              <w:marTop w:val="0"/>
              <w:marBottom w:val="0"/>
              <w:divBdr>
                <w:top w:val="none" w:sz="0" w:space="0" w:color="auto"/>
                <w:left w:val="none" w:sz="0" w:space="0" w:color="auto"/>
                <w:bottom w:val="none" w:sz="0" w:space="0" w:color="auto"/>
                <w:right w:val="none" w:sz="0" w:space="0" w:color="auto"/>
              </w:divBdr>
              <w:divsChild>
                <w:div w:id="1292594855">
                  <w:marLeft w:val="0"/>
                  <w:marRight w:val="0"/>
                  <w:marTop w:val="0"/>
                  <w:marBottom w:val="0"/>
                  <w:divBdr>
                    <w:top w:val="none" w:sz="0" w:space="0" w:color="auto"/>
                    <w:left w:val="none" w:sz="0" w:space="0" w:color="auto"/>
                    <w:bottom w:val="none" w:sz="0" w:space="0" w:color="auto"/>
                    <w:right w:val="none" w:sz="0" w:space="0" w:color="auto"/>
                  </w:divBdr>
                  <w:divsChild>
                    <w:div w:id="11109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1158">
      <w:bodyDiv w:val="1"/>
      <w:marLeft w:val="0"/>
      <w:marRight w:val="0"/>
      <w:marTop w:val="0"/>
      <w:marBottom w:val="0"/>
      <w:divBdr>
        <w:top w:val="none" w:sz="0" w:space="0" w:color="auto"/>
        <w:left w:val="none" w:sz="0" w:space="0" w:color="auto"/>
        <w:bottom w:val="none" w:sz="0" w:space="0" w:color="auto"/>
        <w:right w:val="none" w:sz="0" w:space="0" w:color="auto"/>
      </w:divBdr>
      <w:divsChild>
        <w:div w:id="347803151">
          <w:marLeft w:val="0"/>
          <w:marRight w:val="0"/>
          <w:marTop w:val="0"/>
          <w:marBottom w:val="0"/>
          <w:divBdr>
            <w:top w:val="none" w:sz="0" w:space="0" w:color="auto"/>
            <w:left w:val="none" w:sz="0" w:space="0" w:color="auto"/>
            <w:bottom w:val="none" w:sz="0" w:space="0" w:color="auto"/>
            <w:right w:val="none" w:sz="0" w:space="0" w:color="auto"/>
          </w:divBdr>
          <w:divsChild>
            <w:div w:id="631638194">
              <w:marLeft w:val="0"/>
              <w:marRight w:val="0"/>
              <w:marTop w:val="0"/>
              <w:marBottom w:val="0"/>
              <w:divBdr>
                <w:top w:val="none" w:sz="0" w:space="0" w:color="auto"/>
                <w:left w:val="none" w:sz="0" w:space="0" w:color="auto"/>
                <w:bottom w:val="none" w:sz="0" w:space="0" w:color="auto"/>
                <w:right w:val="none" w:sz="0" w:space="0" w:color="auto"/>
              </w:divBdr>
              <w:divsChild>
                <w:div w:id="1006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7837">
      <w:bodyDiv w:val="1"/>
      <w:marLeft w:val="0"/>
      <w:marRight w:val="0"/>
      <w:marTop w:val="0"/>
      <w:marBottom w:val="0"/>
      <w:divBdr>
        <w:top w:val="none" w:sz="0" w:space="0" w:color="auto"/>
        <w:left w:val="none" w:sz="0" w:space="0" w:color="auto"/>
        <w:bottom w:val="none" w:sz="0" w:space="0" w:color="auto"/>
        <w:right w:val="none" w:sz="0" w:space="0" w:color="auto"/>
      </w:divBdr>
      <w:divsChild>
        <w:div w:id="573319714">
          <w:marLeft w:val="0"/>
          <w:marRight w:val="0"/>
          <w:marTop w:val="0"/>
          <w:marBottom w:val="0"/>
          <w:divBdr>
            <w:top w:val="none" w:sz="0" w:space="0" w:color="auto"/>
            <w:left w:val="none" w:sz="0" w:space="0" w:color="auto"/>
            <w:bottom w:val="none" w:sz="0" w:space="0" w:color="auto"/>
            <w:right w:val="none" w:sz="0" w:space="0" w:color="auto"/>
          </w:divBdr>
          <w:divsChild>
            <w:div w:id="315186483">
              <w:marLeft w:val="0"/>
              <w:marRight w:val="0"/>
              <w:marTop w:val="0"/>
              <w:marBottom w:val="0"/>
              <w:divBdr>
                <w:top w:val="none" w:sz="0" w:space="0" w:color="auto"/>
                <w:left w:val="none" w:sz="0" w:space="0" w:color="auto"/>
                <w:bottom w:val="none" w:sz="0" w:space="0" w:color="auto"/>
                <w:right w:val="none" w:sz="0" w:space="0" w:color="auto"/>
              </w:divBdr>
              <w:divsChild>
                <w:div w:id="10363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336">
      <w:bodyDiv w:val="1"/>
      <w:marLeft w:val="0"/>
      <w:marRight w:val="0"/>
      <w:marTop w:val="0"/>
      <w:marBottom w:val="0"/>
      <w:divBdr>
        <w:top w:val="none" w:sz="0" w:space="0" w:color="auto"/>
        <w:left w:val="none" w:sz="0" w:space="0" w:color="auto"/>
        <w:bottom w:val="none" w:sz="0" w:space="0" w:color="auto"/>
        <w:right w:val="none" w:sz="0" w:space="0" w:color="auto"/>
      </w:divBdr>
      <w:divsChild>
        <w:div w:id="1949922745">
          <w:marLeft w:val="0"/>
          <w:marRight w:val="0"/>
          <w:marTop w:val="0"/>
          <w:marBottom w:val="0"/>
          <w:divBdr>
            <w:top w:val="none" w:sz="0" w:space="0" w:color="auto"/>
            <w:left w:val="none" w:sz="0" w:space="0" w:color="auto"/>
            <w:bottom w:val="none" w:sz="0" w:space="0" w:color="auto"/>
            <w:right w:val="none" w:sz="0" w:space="0" w:color="auto"/>
          </w:divBdr>
          <w:divsChild>
            <w:div w:id="410548432">
              <w:marLeft w:val="0"/>
              <w:marRight w:val="0"/>
              <w:marTop w:val="0"/>
              <w:marBottom w:val="0"/>
              <w:divBdr>
                <w:top w:val="none" w:sz="0" w:space="0" w:color="auto"/>
                <w:left w:val="none" w:sz="0" w:space="0" w:color="auto"/>
                <w:bottom w:val="none" w:sz="0" w:space="0" w:color="auto"/>
                <w:right w:val="none" w:sz="0" w:space="0" w:color="auto"/>
              </w:divBdr>
              <w:divsChild>
                <w:div w:id="934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4876">
      <w:bodyDiv w:val="1"/>
      <w:marLeft w:val="0"/>
      <w:marRight w:val="0"/>
      <w:marTop w:val="0"/>
      <w:marBottom w:val="0"/>
      <w:divBdr>
        <w:top w:val="none" w:sz="0" w:space="0" w:color="auto"/>
        <w:left w:val="none" w:sz="0" w:space="0" w:color="auto"/>
        <w:bottom w:val="none" w:sz="0" w:space="0" w:color="auto"/>
        <w:right w:val="none" w:sz="0" w:space="0" w:color="auto"/>
      </w:divBdr>
      <w:divsChild>
        <w:div w:id="1111364245">
          <w:marLeft w:val="0"/>
          <w:marRight w:val="0"/>
          <w:marTop w:val="0"/>
          <w:marBottom w:val="0"/>
          <w:divBdr>
            <w:top w:val="none" w:sz="0" w:space="0" w:color="auto"/>
            <w:left w:val="none" w:sz="0" w:space="0" w:color="auto"/>
            <w:bottom w:val="none" w:sz="0" w:space="0" w:color="auto"/>
            <w:right w:val="none" w:sz="0" w:space="0" w:color="auto"/>
          </w:divBdr>
          <w:divsChild>
            <w:div w:id="366490803">
              <w:marLeft w:val="0"/>
              <w:marRight w:val="0"/>
              <w:marTop w:val="0"/>
              <w:marBottom w:val="0"/>
              <w:divBdr>
                <w:top w:val="none" w:sz="0" w:space="0" w:color="auto"/>
                <w:left w:val="none" w:sz="0" w:space="0" w:color="auto"/>
                <w:bottom w:val="none" w:sz="0" w:space="0" w:color="auto"/>
                <w:right w:val="none" w:sz="0" w:space="0" w:color="auto"/>
              </w:divBdr>
              <w:divsChild>
                <w:div w:id="804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1221">
      <w:bodyDiv w:val="1"/>
      <w:marLeft w:val="0"/>
      <w:marRight w:val="0"/>
      <w:marTop w:val="0"/>
      <w:marBottom w:val="0"/>
      <w:divBdr>
        <w:top w:val="none" w:sz="0" w:space="0" w:color="auto"/>
        <w:left w:val="none" w:sz="0" w:space="0" w:color="auto"/>
        <w:bottom w:val="none" w:sz="0" w:space="0" w:color="auto"/>
        <w:right w:val="none" w:sz="0" w:space="0" w:color="auto"/>
      </w:divBdr>
      <w:divsChild>
        <w:div w:id="1186945920">
          <w:marLeft w:val="0"/>
          <w:marRight w:val="0"/>
          <w:marTop w:val="0"/>
          <w:marBottom w:val="0"/>
          <w:divBdr>
            <w:top w:val="none" w:sz="0" w:space="0" w:color="auto"/>
            <w:left w:val="none" w:sz="0" w:space="0" w:color="auto"/>
            <w:bottom w:val="none" w:sz="0" w:space="0" w:color="auto"/>
            <w:right w:val="none" w:sz="0" w:space="0" w:color="auto"/>
          </w:divBdr>
        </w:div>
        <w:div w:id="2078673203">
          <w:marLeft w:val="0"/>
          <w:marRight w:val="0"/>
          <w:marTop w:val="0"/>
          <w:marBottom w:val="0"/>
          <w:divBdr>
            <w:top w:val="none" w:sz="0" w:space="0" w:color="auto"/>
            <w:left w:val="none" w:sz="0" w:space="0" w:color="auto"/>
            <w:bottom w:val="none" w:sz="0" w:space="0" w:color="auto"/>
            <w:right w:val="none" w:sz="0" w:space="0" w:color="auto"/>
          </w:divBdr>
        </w:div>
        <w:div w:id="1861504650">
          <w:marLeft w:val="0"/>
          <w:marRight w:val="0"/>
          <w:marTop w:val="0"/>
          <w:marBottom w:val="0"/>
          <w:divBdr>
            <w:top w:val="none" w:sz="0" w:space="0" w:color="auto"/>
            <w:left w:val="none" w:sz="0" w:space="0" w:color="auto"/>
            <w:bottom w:val="none" w:sz="0" w:space="0" w:color="auto"/>
            <w:right w:val="none" w:sz="0" w:space="0" w:color="auto"/>
          </w:divBdr>
        </w:div>
        <w:div w:id="655190026">
          <w:marLeft w:val="0"/>
          <w:marRight w:val="0"/>
          <w:marTop w:val="0"/>
          <w:marBottom w:val="0"/>
          <w:divBdr>
            <w:top w:val="none" w:sz="0" w:space="0" w:color="auto"/>
            <w:left w:val="none" w:sz="0" w:space="0" w:color="auto"/>
            <w:bottom w:val="none" w:sz="0" w:space="0" w:color="auto"/>
            <w:right w:val="none" w:sz="0" w:space="0" w:color="auto"/>
          </w:divBdr>
        </w:div>
        <w:div w:id="1869098720">
          <w:marLeft w:val="0"/>
          <w:marRight w:val="0"/>
          <w:marTop w:val="0"/>
          <w:marBottom w:val="0"/>
          <w:divBdr>
            <w:top w:val="none" w:sz="0" w:space="0" w:color="auto"/>
            <w:left w:val="none" w:sz="0" w:space="0" w:color="auto"/>
            <w:bottom w:val="none" w:sz="0" w:space="0" w:color="auto"/>
            <w:right w:val="none" w:sz="0" w:space="0" w:color="auto"/>
          </w:divBdr>
        </w:div>
      </w:divsChild>
    </w:div>
    <w:div w:id="1574854370">
      <w:bodyDiv w:val="1"/>
      <w:marLeft w:val="0"/>
      <w:marRight w:val="0"/>
      <w:marTop w:val="0"/>
      <w:marBottom w:val="0"/>
      <w:divBdr>
        <w:top w:val="none" w:sz="0" w:space="0" w:color="auto"/>
        <w:left w:val="none" w:sz="0" w:space="0" w:color="auto"/>
        <w:bottom w:val="none" w:sz="0" w:space="0" w:color="auto"/>
        <w:right w:val="none" w:sz="0" w:space="0" w:color="auto"/>
      </w:divBdr>
      <w:divsChild>
        <w:div w:id="1935625851">
          <w:marLeft w:val="0"/>
          <w:marRight w:val="0"/>
          <w:marTop w:val="0"/>
          <w:marBottom w:val="0"/>
          <w:divBdr>
            <w:top w:val="none" w:sz="0" w:space="0" w:color="auto"/>
            <w:left w:val="none" w:sz="0" w:space="0" w:color="auto"/>
            <w:bottom w:val="none" w:sz="0" w:space="0" w:color="auto"/>
            <w:right w:val="none" w:sz="0" w:space="0" w:color="auto"/>
          </w:divBdr>
          <w:divsChild>
            <w:div w:id="1218083114">
              <w:marLeft w:val="0"/>
              <w:marRight w:val="0"/>
              <w:marTop w:val="0"/>
              <w:marBottom w:val="0"/>
              <w:divBdr>
                <w:top w:val="none" w:sz="0" w:space="0" w:color="auto"/>
                <w:left w:val="none" w:sz="0" w:space="0" w:color="auto"/>
                <w:bottom w:val="none" w:sz="0" w:space="0" w:color="auto"/>
                <w:right w:val="none" w:sz="0" w:space="0" w:color="auto"/>
              </w:divBdr>
              <w:divsChild>
                <w:div w:id="10997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6447">
      <w:bodyDiv w:val="1"/>
      <w:marLeft w:val="0"/>
      <w:marRight w:val="0"/>
      <w:marTop w:val="0"/>
      <w:marBottom w:val="0"/>
      <w:divBdr>
        <w:top w:val="none" w:sz="0" w:space="0" w:color="auto"/>
        <w:left w:val="none" w:sz="0" w:space="0" w:color="auto"/>
        <w:bottom w:val="none" w:sz="0" w:space="0" w:color="auto"/>
        <w:right w:val="none" w:sz="0" w:space="0" w:color="auto"/>
      </w:divBdr>
    </w:div>
    <w:div w:id="1580942386">
      <w:bodyDiv w:val="1"/>
      <w:marLeft w:val="0"/>
      <w:marRight w:val="0"/>
      <w:marTop w:val="0"/>
      <w:marBottom w:val="0"/>
      <w:divBdr>
        <w:top w:val="none" w:sz="0" w:space="0" w:color="auto"/>
        <w:left w:val="none" w:sz="0" w:space="0" w:color="auto"/>
        <w:bottom w:val="none" w:sz="0" w:space="0" w:color="auto"/>
        <w:right w:val="none" w:sz="0" w:space="0" w:color="auto"/>
      </w:divBdr>
    </w:div>
    <w:div w:id="1582526735">
      <w:bodyDiv w:val="1"/>
      <w:marLeft w:val="0"/>
      <w:marRight w:val="0"/>
      <w:marTop w:val="0"/>
      <w:marBottom w:val="0"/>
      <w:divBdr>
        <w:top w:val="none" w:sz="0" w:space="0" w:color="auto"/>
        <w:left w:val="none" w:sz="0" w:space="0" w:color="auto"/>
        <w:bottom w:val="none" w:sz="0" w:space="0" w:color="auto"/>
        <w:right w:val="none" w:sz="0" w:space="0" w:color="auto"/>
      </w:divBdr>
    </w:div>
    <w:div w:id="1584679597">
      <w:bodyDiv w:val="1"/>
      <w:marLeft w:val="0"/>
      <w:marRight w:val="0"/>
      <w:marTop w:val="0"/>
      <w:marBottom w:val="0"/>
      <w:divBdr>
        <w:top w:val="none" w:sz="0" w:space="0" w:color="auto"/>
        <w:left w:val="none" w:sz="0" w:space="0" w:color="auto"/>
        <w:bottom w:val="none" w:sz="0" w:space="0" w:color="auto"/>
        <w:right w:val="none" w:sz="0" w:space="0" w:color="auto"/>
      </w:divBdr>
      <w:divsChild>
        <w:div w:id="97139959">
          <w:marLeft w:val="0"/>
          <w:marRight w:val="0"/>
          <w:marTop w:val="0"/>
          <w:marBottom w:val="0"/>
          <w:divBdr>
            <w:top w:val="none" w:sz="0" w:space="0" w:color="auto"/>
            <w:left w:val="none" w:sz="0" w:space="0" w:color="auto"/>
            <w:bottom w:val="none" w:sz="0" w:space="0" w:color="auto"/>
            <w:right w:val="none" w:sz="0" w:space="0" w:color="auto"/>
          </w:divBdr>
          <w:divsChild>
            <w:div w:id="632716003">
              <w:marLeft w:val="0"/>
              <w:marRight w:val="0"/>
              <w:marTop w:val="0"/>
              <w:marBottom w:val="0"/>
              <w:divBdr>
                <w:top w:val="none" w:sz="0" w:space="0" w:color="auto"/>
                <w:left w:val="none" w:sz="0" w:space="0" w:color="auto"/>
                <w:bottom w:val="none" w:sz="0" w:space="0" w:color="auto"/>
                <w:right w:val="none" w:sz="0" w:space="0" w:color="auto"/>
              </w:divBdr>
              <w:divsChild>
                <w:div w:id="651178372">
                  <w:marLeft w:val="0"/>
                  <w:marRight w:val="0"/>
                  <w:marTop w:val="0"/>
                  <w:marBottom w:val="0"/>
                  <w:divBdr>
                    <w:top w:val="none" w:sz="0" w:space="0" w:color="auto"/>
                    <w:left w:val="none" w:sz="0" w:space="0" w:color="auto"/>
                    <w:bottom w:val="none" w:sz="0" w:space="0" w:color="auto"/>
                    <w:right w:val="none" w:sz="0" w:space="0" w:color="auto"/>
                  </w:divBdr>
                  <w:divsChild>
                    <w:div w:id="19404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0712">
      <w:bodyDiv w:val="1"/>
      <w:marLeft w:val="0"/>
      <w:marRight w:val="0"/>
      <w:marTop w:val="0"/>
      <w:marBottom w:val="0"/>
      <w:divBdr>
        <w:top w:val="none" w:sz="0" w:space="0" w:color="auto"/>
        <w:left w:val="none" w:sz="0" w:space="0" w:color="auto"/>
        <w:bottom w:val="none" w:sz="0" w:space="0" w:color="auto"/>
        <w:right w:val="none" w:sz="0" w:space="0" w:color="auto"/>
      </w:divBdr>
      <w:divsChild>
        <w:div w:id="1867255071">
          <w:marLeft w:val="0"/>
          <w:marRight w:val="0"/>
          <w:marTop w:val="0"/>
          <w:marBottom w:val="0"/>
          <w:divBdr>
            <w:top w:val="none" w:sz="0" w:space="0" w:color="auto"/>
            <w:left w:val="none" w:sz="0" w:space="0" w:color="auto"/>
            <w:bottom w:val="none" w:sz="0" w:space="0" w:color="auto"/>
            <w:right w:val="none" w:sz="0" w:space="0" w:color="auto"/>
          </w:divBdr>
          <w:divsChild>
            <w:div w:id="944381600">
              <w:marLeft w:val="0"/>
              <w:marRight w:val="0"/>
              <w:marTop w:val="0"/>
              <w:marBottom w:val="0"/>
              <w:divBdr>
                <w:top w:val="none" w:sz="0" w:space="0" w:color="auto"/>
                <w:left w:val="none" w:sz="0" w:space="0" w:color="auto"/>
                <w:bottom w:val="none" w:sz="0" w:space="0" w:color="auto"/>
                <w:right w:val="none" w:sz="0" w:space="0" w:color="auto"/>
              </w:divBdr>
              <w:divsChild>
                <w:div w:id="888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28129">
      <w:bodyDiv w:val="1"/>
      <w:marLeft w:val="0"/>
      <w:marRight w:val="0"/>
      <w:marTop w:val="0"/>
      <w:marBottom w:val="0"/>
      <w:divBdr>
        <w:top w:val="none" w:sz="0" w:space="0" w:color="auto"/>
        <w:left w:val="none" w:sz="0" w:space="0" w:color="auto"/>
        <w:bottom w:val="none" w:sz="0" w:space="0" w:color="auto"/>
        <w:right w:val="none" w:sz="0" w:space="0" w:color="auto"/>
      </w:divBdr>
      <w:divsChild>
        <w:div w:id="1669869240">
          <w:marLeft w:val="0"/>
          <w:marRight w:val="0"/>
          <w:marTop w:val="0"/>
          <w:marBottom w:val="0"/>
          <w:divBdr>
            <w:top w:val="none" w:sz="0" w:space="0" w:color="auto"/>
            <w:left w:val="none" w:sz="0" w:space="0" w:color="auto"/>
            <w:bottom w:val="none" w:sz="0" w:space="0" w:color="auto"/>
            <w:right w:val="none" w:sz="0" w:space="0" w:color="auto"/>
          </w:divBdr>
          <w:divsChild>
            <w:div w:id="1814370028">
              <w:marLeft w:val="0"/>
              <w:marRight w:val="0"/>
              <w:marTop w:val="0"/>
              <w:marBottom w:val="0"/>
              <w:divBdr>
                <w:top w:val="none" w:sz="0" w:space="0" w:color="auto"/>
                <w:left w:val="none" w:sz="0" w:space="0" w:color="auto"/>
                <w:bottom w:val="none" w:sz="0" w:space="0" w:color="auto"/>
                <w:right w:val="none" w:sz="0" w:space="0" w:color="auto"/>
              </w:divBdr>
              <w:divsChild>
                <w:div w:id="1174956075">
                  <w:marLeft w:val="0"/>
                  <w:marRight w:val="0"/>
                  <w:marTop w:val="0"/>
                  <w:marBottom w:val="0"/>
                  <w:divBdr>
                    <w:top w:val="none" w:sz="0" w:space="0" w:color="auto"/>
                    <w:left w:val="none" w:sz="0" w:space="0" w:color="auto"/>
                    <w:bottom w:val="none" w:sz="0" w:space="0" w:color="auto"/>
                    <w:right w:val="none" w:sz="0" w:space="0" w:color="auto"/>
                  </w:divBdr>
                  <w:divsChild>
                    <w:div w:id="1595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18942">
      <w:bodyDiv w:val="1"/>
      <w:marLeft w:val="0"/>
      <w:marRight w:val="0"/>
      <w:marTop w:val="0"/>
      <w:marBottom w:val="0"/>
      <w:divBdr>
        <w:top w:val="none" w:sz="0" w:space="0" w:color="auto"/>
        <w:left w:val="none" w:sz="0" w:space="0" w:color="auto"/>
        <w:bottom w:val="none" w:sz="0" w:space="0" w:color="auto"/>
        <w:right w:val="none" w:sz="0" w:space="0" w:color="auto"/>
      </w:divBdr>
      <w:divsChild>
        <w:div w:id="1847746325">
          <w:marLeft w:val="0"/>
          <w:marRight w:val="0"/>
          <w:marTop w:val="0"/>
          <w:marBottom w:val="0"/>
          <w:divBdr>
            <w:top w:val="none" w:sz="0" w:space="0" w:color="auto"/>
            <w:left w:val="none" w:sz="0" w:space="0" w:color="auto"/>
            <w:bottom w:val="none" w:sz="0" w:space="0" w:color="auto"/>
            <w:right w:val="none" w:sz="0" w:space="0" w:color="auto"/>
          </w:divBdr>
          <w:divsChild>
            <w:div w:id="1617909102">
              <w:marLeft w:val="0"/>
              <w:marRight w:val="0"/>
              <w:marTop w:val="0"/>
              <w:marBottom w:val="0"/>
              <w:divBdr>
                <w:top w:val="none" w:sz="0" w:space="0" w:color="auto"/>
                <w:left w:val="none" w:sz="0" w:space="0" w:color="auto"/>
                <w:bottom w:val="none" w:sz="0" w:space="0" w:color="auto"/>
                <w:right w:val="none" w:sz="0" w:space="0" w:color="auto"/>
              </w:divBdr>
              <w:divsChild>
                <w:div w:id="167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0548">
      <w:bodyDiv w:val="1"/>
      <w:marLeft w:val="0"/>
      <w:marRight w:val="0"/>
      <w:marTop w:val="0"/>
      <w:marBottom w:val="0"/>
      <w:divBdr>
        <w:top w:val="none" w:sz="0" w:space="0" w:color="auto"/>
        <w:left w:val="none" w:sz="0" w:space="0" w:color="auto"/>
        <w:bottom w:val="none" w:sz="0" w:space="0" w:color="auto"/>
        <w:right w:val="none" w:sz="0" w:space="0" w:color="auto"/>
      </w:divBdr>
    </w:div>
    <w:div w:id="1628968780">
      <w:bodyDiv w:val="1"/>
      <w:marLeft w:val="0"/>
      <w:marRight w:val="0"/>
      <w:marTop w:val="0"/>
      <w:marBottom w:val="0"/>
      <w:divBdr>
        <w:top w:val="none" w:sz="0" w:space="0" w:color="auto"/>
        <w:left w:val="none" w:sz="0" w:space="0" w:color="auto"/>
        <w:bottom w:val="none" w:sz="0" w:space="0" w:color="auto"/>
        <w:right w:val="none" w:sz="0" w:space="0" w:color="auto"/>
      </w:divBdr>
    </w:div>
    <w:div w:id="1635989060">
      <w:bodyDiv w:val="1"/>
      <w:marLeft w:val="0"/>
      <w:marRight w:val="0"/>
      <w:marTop w:val="0"/>
      <w:marBottom w:val="0"/>
      <w:divBdr>
        <w:top w:val="none" w:sz="0" w:space="0" w:color="auto"/>
        <w:left w:val="none" w:sz="0" w:space="0" w:color="auto"/>
        <w:bottom w:val="none" w:sz="0" w:space="0" w:color="auto"/>
        <w:right w:val="none" w:sz="0" w:space="0" w:color="auto"/>
      </w:divBdr>
    </w:div>
    <w:div w:id="1646812678">
      <w:bodyDiv w:val="1"/>
      <w:marLeft w:val="0"/>
      <w:marRight w:val="0"/>
      <w:marTop w:val="0"/>
      <w:marBottom w:val="0"/>
      <w:divBdr>
        <w:top w:val="none" w:sz="0" w:space="0" w:color="auto"/>
        <w:left w:val="none" w:sz="0" w:space="0" w:color="auto"/>
        <w:bottom w:val="none" w:sz="0" w:space="0" w:color="auto"/>
        <w:right w:val="none" w:sz="0" w:space="0" w:color="auto"/>
      </w:divBdr>
    </w:div>
    <w:div w:id="1679042617">
      <w:bodyDiv w:val="1"/>
      <w:marLeft w:val="0"/>
      <w:marRight w:val="0"/>
      <w:marTop w:val="0"/>
      <w:marBottom w:val="0"/>
      <w:divBdr>
        <w:top w:val="none" w:sz="0" w:space="0" w:color="auto"/>
        <w:left w:val="none" w:sz="0" w:space="0" w:color="auto"/>
        <w:bottom w:val="none" w:sz="0" w:space="0" w:color="auto"/>
        <w:right w:val="none" w:sz="0" w:space="0" w:color="auto"/>
      </w:divBdr>
      <w:divsChild>
        <w:div w:id="663703970">
          <w:marLeft w:val="0"/>
          <w:marRight w:val="0"/>
          <w:marTop w:val="0"/>
          <w:marBottom w:val="0"/>
          <w:divBdr>
            <w:top w:val="none" w:sz="0" w:space="0" w:color="auto"/>
            <w:left w:val="none" w:sz="0" w:space="0" w:color="auto"/>
            <w:bottom w:val="none" w:sz="0" w:space="0" w:color="auto"/>
            <w:right w:val="none" w:sz="0" w:space="0" w:color="auto"/>
          </w:divBdr>
          <w:divsChild>
            <w:div w:id="1449158507">
              <w:marLeft w:val="0"/>
              <w:marRight w:val="0"/>
              <w:marTop w:val="0"/>
              <w:marBottom w:val="0"/>
              <w:divBdr>
                <w:top w:val="none" w:sz="0" w:space="0" w:color="auto"/>
                <w:left w:val="none" w:sz="0" w:space="0" w:color="auto"/>
                <w:bottom w:val="none" w:sz="0" w:space="0" w:color="auto"/>
                <w:right w:val="none" w:sz="0" w:space="0" w:color="auto"/>
              </w:divBdr>
              <w:divsChild>
                <w:div w:id="11327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8403">
      <w:bodyDiv w:val="1"/>
      <w:marLeft w:val="0"/>
      <w:marRight w:val="0"/>
      <w:marTop w:val="0"/>
      <w:marBottom w:val="0"/>
      <w:divBdr>
        <w:top w:val="none" w:sz="0" w:space="0" w:color="auto"/>
        <w:left w:val="none" w:sz="0" w:space="0" w:color="auto"/>
        <w:bottom w:val="none" w:sz="0" w:space="0" w:color="auto"/>
        <w:right w:val="none" w:sz="0" w:space="0" w:color="auto"/>
      </w:divBdr>
      <w:divsChild>
        <w:div w:id="725836476">
          <w:marLeft w:val="0"/>
          <w:marRight w:val="0"/>
          <w:marTop w:val="0"/>
          <w:marBottom w:val="0"/>
          <w:divBdr>
            <w:top w:val="none" w:sz="0" w:space="0" w:color="auto"/>
            <w:left w:val="none" w:sz="0" w:space="0" w:color="auto"/>
            <w:bottom w:val="none" w:sz="0" w:space="0" w:color="auto"/>
            <w:right w:val="none" w:sz="0" w:space="0" w:color="auto"/>
          </w:divBdr>
          <w:divsChild>
            <w:div w:id="147938722">
              <w:marLeft w:val="0"/>
              <w:marRight w:val="0"/>
              <w:marTop w:val="0"/>
              <w:marBottom w:val="0"/>
              <w:divBdr>
                <w:top w:val="none" w:sz="0" w:space="0" w:color="auto"/>
                <w:left w:val="none" w:sz="0" w:space="0" w:color="auto"/>
                <w:bottom w:val="none" w:sz="0" w:space="0" w:color="auto"/>
                <w:right w:val="none" w:sz="0" w:space="0" w:color="auto"/>
              </w:divBdr>
              <w:divsChild>
                <w:div w:id="17721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3069">
      <w:bodyDiv w:val="1"/>
      <w:marLeft w:val="0"/>
      <w:marRight w:val="0"/>
      <w:marTop w:val="0"/>
      <w:marBottom w:val="0"/>
      <w:divBdr>
        <w:top w:val="none" w:sz="0" w:space="0" w:color="auto"/>
        <w:left w:val="none" w:sz="0" w:space="0" w:color="auto"/>
        <w:bottom w:val="none" w:sz="0" w:space="0" w:color="auto"/>
        <w:right w:val="none" w:sz="0" w:space="0" w:color="auto"/>
      </w:divBdr>
    </w:div>
    <w:div w:id="1698968275">
      <w:bodyDiv w:val="1"/>
      <w:marLeft w:val="0"/>
      <w:marRight w:val="0"/>
      <w:marTop w:val="0"/>
      <w:marBottom w:val="0"/>
      <w:divBdr>
        <w:top w:val="none" w:sz="0" w:space="0" w:color="auto"/>
        <w:left w:val="none" w:sz="0" w:space="0" w:color="auto"/>
        <w:bottom w:val="none" w:sz="0" w:space="0" w:color="auto"/>
        <w:right w:val="none" w:sz="0" w:space="0" w:color="auto"/>
      </w:divBdr>
      <w:divsChild>
        <w:div w:id="389962140">
          <w:marLeft w:val="0"/>
          <w:marRight w:val="0"/>
          <w:marTop w:val="0"/>
          <w:marBottom w:val="0"/>
          <w:divBdr>
            <w:top w:val="none" w:sz="0" w:space="0" w:color="auto"/>
            <w:left w:val="none" w:sz="0" w:space="0" w:color="auto"/>
            <w:bottom w:val="none" w:sz="0" w:space="0" w:color="auto"/>
            <w:right w:val="none" w:sz="0" w:space="0" w:color="auto"/>
          </w:divBdr>
          <w:divsChild>
            <w:div w:id="1995059274">
              <w:marLeft w:val="0"/>
              <w:marRight w:val="0"/>
              <w:marTop w:val="0"/>
              <w:marBottom w:val="0"/>
              <w:divBdr>
                <w:top w:val="none" w:sz="0" w:space="0" w:color="auto"/>
                <w:left w:val="none" w:sz="0" w:space="0" w:color="auto"/>
                <w:bottom w:val="none" w:sz="0" w:space="0" w:color="auto"/>
                <w:right w:val="none" w:sz="0" w:space="0" w:color="auto"/>
              </w:divBdr>
              <w:divsChild>
                <w:div w:id="2118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4440">
      <w:bodyDiv w:val="1"/>
      <w:marLeft w:val="0"/>
      <w:marRight w:val="0"/>
      <w:marTop w:val="0"/>
      <w:marBottom w:val="0"/>
      <w:divBdr>
        <w:top w:val="none" w:sz="0" w:space="0" w:color="auto"/>
        <w:left w:val="none" w:sz="0" w:space="0" w:color="auto"/>
        <w:bottom w:val="none" w:sz="0" w:space="0" w:color="auto"/>
        <w:right w:val="none" w:sz="0" w:space="0" w:color="auto"/>
      </w:divBdr>
      <w:divsChild>
        <w:div w:id="534735035">
          <w:marLeft w:val="0"/>
          <w:marRight w:val="0"/>
          <w:marTop w:val="0"/>
          <w:marBottom w:val="0"/>
          <w:divBdr>
            <w:top w:val="none" w:sz="0" w:space="0" w:color="auto"/>
            <w:left w:val="none" w:sz="0" w:space="0" w:color="auto"/>
            <w:bottom w:val="none" w:sz="0" w:space="0" w:color="auto"/>
            <w:right w:val="none" w:sz="0" w:space="0" w:color="auto"/>
          </w:divBdr>
          <w:divsChild>
            <w:div w:id="777483710">
              <w:marLeft w:val="0"/>
              <w:marRight w:val="0"/>
              <w:marTop w:val="0"/>
              <w:marBottom w:val="0"/>
              <w:divBdr>
                <w:top w:val="none" w:sz="0" w:space="0" w:color="auto"/>
                <w:left w:val="none" w:sz="0" w:space="0" w:color="auto"/>
                <w:bottom w:val="none" w:sz="0" w:space="0" w:color="auto"/>
                <w:right w:val="none" w:sz="0" w:space="0" w:color="auto"/>
              </w:divBdr>
              <w:divsChild>
                <w:div w:id="1127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1491">
      <w:bodyDiv w:val="1"/>
      <w:marLeft w:val="0"/>
      <w:marRight w:val="0"/>
      <w:marTop w:val="0"/>
      <w:marBottom w:val="0"/>
      <w:divBdr>
        <w:top w:val="none" w:sz="0" w:space="0" w:color="auto"/>
        <w:left w:val="none" w:sz="0" w:space="0" w:color="auto"/>
        <w:bottom w:val="none" w:sz="0" w:space="0" w:color="auto"/>
        <w:right w:val="none" w:sz="0" w:space="0" w:color="auto"/>
      </w:divBdr>
      <w:divsChild>
        <w:div w:id="1592738363">
          <w:marLeft w:val="0"/>
          <w:marRight w:val="0"/>
          <w:marTop w:val="0"/>
          <w:marBottom w:val="0"/>
          <w:divBdr>
            <w:top w:val="none" w:sz="0" w:space="0" w:color="auto"/>
            <w:left w:val="none" w:sz="0" w:space="0" w:color="auto"/>
            <w:bottom w:val="none" w:sz="0" w:space="0" w:color="auto"/>
            <w:right w:val="none" w:sz="0" w:space="0" w:color="auto"/>
          </w:divBdr>
          <w:divsChild>
            <w:div w:id="1412194106">
              <w:marLeft w:val="0"/>
              <w:marRight w:val="0"/>
              <w:marTop w:val="0"/>
              <w:marBottom w:val="0"/>
              <w:divBdr>
                <w:top w:val="none" w:sz="0" w:space="0" w:color="auto"/>
                <w:left w:val="none" w:sz="0" w:space="0" w:color="auto"/>
                <w:bottom w:val="none" w:sz="0" w:space="0" w:color="auto"/>
                <w:right w:val="none" w:sz="0" w:space="0" w:color="auto"/>
              </w:divBdr>
              <w:divsChild>
                <w:div w:id="1893926167">
                  <w:marLeft w:val="0"/>
                  <w:marRight w:val="0"/>
                  <w:marTop w:val="0"/>
                  <w:marBottom w:val="0"/>
                  <w:divBdr>
                    <w:top w:val="none" w:sz="0" w:space="0" w:color="auto"/>
                    <w:left w:val="none" w:sz="0" w:space="0" w:color="auto"/>
                    <w:bottom w:val="none" w:sz="0" w:space="0" w:color="auto"/>
                    <w:right w:val="none" w:sz="0" w:space="0" w:color="auto"/>
                  </w:divBdr>
                  <w:divsChild>
                    <w:div w:id="3885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4360">
      <w:bodyDiv w:val="1"/>
      <w:marLeft w:val="0"/>
      <w:marRight w:val="0"/>
      <w:marTop w:val="0"/>
      <w:marBottom w:val="0"/>
      <w:divBdr>
        <w:top w:val="none" w:sz="0" w:space="0" w:color="auto"/>
        <w:left w:val="none" w:sz="0" w:space="0" w:color="auto"/>
        <w:bottom w:val="none" w:sz="0" w:space="0" w:color="auto"/>
        <w:right w:val="none" w:sz="0" w:space="0" w:color="auto"/>
      </w:divBdr>
      <w:divsChild>
        <w:div w:id="1469399587">
          <w:marLeft w:val="0"/>
          <w:marRight w:val="0"/>
          <w:marTop w:val="0"/>
          <w:marBottom w:val="0"/>
          <w:divBdr>
            <w:top w:val="none" w:sz="0" w:space="0" w:color="auto"/>
            <w:left w:val="none" w:sz="0" w:space="0" w:color="auto"/>
            <w:bottom w:val="none" w:sz="0" w:space="0" w:color="auto"/>
            <w:right w:val="none" w:sz="0" w:space="0" w:color="auto"/>
          </w:divBdr>
          <w:divsChild>
            <w:div w:id="1847792613">
              <w:marLeft w:val="0"/>
              <w:marRight w:val="0"/>
              <w:marTop w:val="0"/>
              <w:marBottom w:val="0"/>
              <w:divBdr>
                <w:top w:val="none" w:sz="0" w:space="0" w:color="auto"/>
                <w:left w:val="none" w:sz="0" w:space="0" w:color="auto"/>
                <w:bottom w:val="none" w:sz="0" w:space="0" w:color="auto"/>
                <w:right w:val="none" w:sz="0" w:space="0" w:color="auto"/>
              </w:divBdr>
              <w:divsChild>
                <w:div w:id="19168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2218">
      <w:bodyDiv w:val="1"/>
      <w:marLeft w:val="0"/>
      <w:marRight w:val="0"/>
      <w:marTop w:val="0"/>
      <w:marBottom w:val="0"/>
      <w:divBdr>
        <w:top w:val="none" w:sz="0" w:space="0" w:color="auto"/>
        <w:left w:val="none" w:sz="0" w:space="0" w:color="auto"/>
        <w:bottom w:val="none" w:sz="0" w:space="0" w:color="auto"/>
        <w:right w:val="none" w:sz="0" w:space="0" w:color="auto"/>
      </w:divBdr>
      <w:divsChild>
        <w:div w:id="268509032">
          <w:marLeft w:val="0"/>
          <w:marRight w:val="0"/>
          <w:marTop w:val="0"/>
          <w:marBottom w:val="0"/>
          <w:divBdr>
            <w:top w:val="none" w:sz="0" w:space="0" w:color="auto"/>
            <w:left w:val="none" w:sz="0" w:space="0" w:color="auto"/>
            <w:bottom w:val="none" w:sz="0" w:space="0" w:color="auto"/>
            <w:right w:val="none" w:sz="0" w:space="0" w:color="auto"/>
          </w:divBdr>
          <w:divsChild>
            <w:div w:id="222956999">
              <w:marLeft w:val="0"/>
              <w:marRight w:val="0"/>
              <w:marTop w:val="0"/>
              <w:marBottom w:val="0"/>
              <w:divBdr>
                <w:top w:val="none" w:sz="0" w:space="0" w:color="auto"/>
                <w:left w:val="none" w:sz="0" w:space="0" w:color="auto"/>
                <w:bottom w:val="none" w:sz="0" w:space="0" w:color="auto"/>
                <w:right w:val="none" w:sz="0" w:space="0" w:color="auto"/>
              </w:divBdr>
              <w:divsChild>
                <w:div w:id="1959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966">
      <w:bodyDiv w:val="1"/>
      <w:marLeft w:val="0"/>
      <w:marRight w:val="0"/>
      <w:marTop w:val="0"/>
      <w:marBottom w:val="0"/>
      <w:divBdr>
        <w:top w:val="none" w:sz="0" w:space="0" w:color="auto"/>
        <w:left w:val="none" w:sz="0" w:space="0" w:color="auto"/>
        <w:bottom w:val="none" w:sz="0" w:space="0" w:color="auto"/>
        <w:right w:val="none" w:sz="0" w:space="0" w:color="auto"/>
      </w:divBdr>
    </w:div>
    <w:div w:id="1795829227">
      <w:bodyDiv w:val="1"/>
      <w:marLeft w:val="0"/>
      <w:marRight w:val="0"/>
      <w:marTop w:val="0"/>
      <w:marBottom w:val="0"/>
      <w:divBdr>
        <w:top w:val="none" w:sz="0" w:space="0" w:color="auto"/>
        <w:left w:val="none" w:sz="0" w:space="0" w:color="auto"/>
        <w:bottom w:val="none" w:sz="0" w:space="0" w:color="auto"/>
        <w:right w:val="none" w:sz="0" w:space="0" w:color="auto"/>
      </w:divBdr>
      <w:divsChild>
        <w:div w:id="1812021188">
          <w:marLeft w:val="0"/>
          <w:marRight w:val="0"/>
          <w:marTop w:val="0"/>
          <w:marBottom w:val="0"/>
          <w:divBdr>
            <w:top w:val="none" w:sz="0" w:space="0" w:color="auto"/>
            <w:left w:val="none" w:sz="0" w:space="0" w:color="auto"/>
            <w:bottom w:val="none" w:sz="0" w:space="0" w:color="auto"/>
            <w:right w:val="none" w:sz="0" w:space="0" w:color="auto"/>
          </w:divBdr>
          <w:divsChild>
            <w:div w:id="1826556074">
              <w:marLeft w:val="0"/>
              <w:marRight w:val="0"/>
              <w:marTop w:val="0"/>
              <w:marBottom w:val="0"/>
              <w:divBdr>
                <w:top w:val="none" w:sz="0" w:space="0" w:color="auto"/>
                <w:left w:val="none" w:sz="0" w:space="0" w:color="auto"/>
                <w:bottom w:val="none" w:sz="0" w:space="0" w:color="auto"/>
                <w:right w:val="none" w:sz="0" w:space="0" w:color="auto"/>
              </w:divBdr>
              <w:divsChild>
                <w:div w:id="20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2438">
      <w:bodyDiv w:val="1"/>
      <w:marLeft w:val="0"/>
      <w:marRight w:val="0"/>
      <w:marTop w:val="0"/>
      <w:marBottom w:val="0"/>
      <w:divBdr>
        <w:top w:val="none" w:sz="0" w:space="0" w:color="auto"/>
        <w:left w:val="none" w:sz="0" w:space="0" w:color="auto"/>
        <w:bottom w:val="none" w:sz="0" w:space="0" w:color="auto"/>
        <w:right w:val="none" w:sz="0" w:space="0" w:color="auto"/>
      </w:divBdr>
      <w:divsChild>
        <w:div w:id="1315065858">
          <w:marLeft w:val="0"/>
          <w:marRight w:val="0"/>
          <w:marTop w:val="0"/>
          <w:marBottom w:val="0"/>
          <w:divBdr>
            <w:top w:val="none" w:sz="0" w:space="0" w:color="auto"/>
            <w:left w:val="none" w:sz="0" w:space="0" w:color="auto"/>
            <w:bottom w:val="none" w:sz="0" w:space="0" w:color="auto"/>
            <w:right w:val="none" w:sz="0" w:space="0" w:color="auto"/>
          </w:divBdr>
          <w:divsChild>
            <w:div w:id="1805614831">
              <w:marLeft w:val="0"/>
              <w:marRight w:val="0"/>
              <w:marTop w:val="0"/>
              <w:marBottom w:val="0"/>
              <w:divBdr>
                <w:top w:val="none" w:sz="0" w:space="0" w:color="auto"/>
                <w:left w:val="none" w:sz="0" w:space="0" w:color="auto"/>
                <w:bottom w:val="none" w:sz="0" w:space="0" w:color="auto"/>
                <w:right w:val="none" w:sz="0" w:space="0" w:color="auto"/>
              </w:divBdr>
              <w:divsChild>
                <w:div w:id="1613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246">
      <w:bodyDiv w:val="1"/>
      <w:marLeft w:val="0"/>
      <w:marRight w:val="0"/>
      <w:marTop w:val="0"/>
      <w:marBottom w:val="0"/>
      <w:divBdr>
        <w:top w:val="none" w:sz="0" w:space="0" w:color="auto"/>
        <w:left w:val="none" w:sz="0" w:space="0" w:color="auto"/>
        <w:bottom w:val="none" w:sz="0" w:space="0" w:color="auto"/>
        <w:right w:val="none" w:sz="0" w:space="0" w:color="auto"/>
      </w:divBdr>
    </w:div>
    <w:div w:id="1826118048">
      <w:bodyDiv w:val="1"/>
      <w:marLeft w:val="0"/>
      <w:marRight w:val="0"/>
      <w:marTop w:val="0"/>
      <w:marBottom w:val="0"/>
      <w:divBdr>
        <w:top w:val="none" w:sz="0" w:space="0" w:color="auto"/>
        <w:left w:val="none" w:sz="0" w:space="0" w:color="auto"/>
        <w:bottom w:val="none" w:sz="0" w:space="0" w:color="auto"/>
        <w:right w:val="none" w:sz="0" w:space="0" w:color="auto"/>
      </w:divBdr>
    </w:div>
    <w:div w:id="1826623860">
      <w:bodyDiv w:val="1"/>
      <w:marLeft w:val="0"/>
      <w:marRight w:val="0"/>
      <w:marTop w:val="0"/>
      <w:marBottom w:val="0"/>
      <w:divBdr>
        <w:top w:val="none" w:sz="0" w:space="0" w:color="auto"/>
        <w:left w:val="none" w:sz="0" w:space="0" w:color="auto"/>
        <w:bottom w:val="none" w:sz="0" w:space="0" w:color="auto"/>
        <w:right w:val="none" w:sz="0" w:space="0" w:color="auto"/>
      </w:divBdr>
    </w:div>
    <w:div w:id="1850945569">
      <w:bodyDiv w:val="1"/>
      <w:marLeft w:val="0"/>
      <w:marRight w:val="0"/>
      <w:marTop w:val="0"/>
      <w:marBottom w:val="0"/>
      <w:divBdr>
        <w:top w:val="none" w:sz="0" w:space="0" w:color="auto"/>
        <w:left w:val="none" w:sz="0" w:space="0" w:color="auto"/>
        <w:bottom w:val="none" w:sz="0" w:space="0" w:color="auto"/>
        <w:right w:val="none" w:sz="0" w:space="0" w:color="auto"/>
      </w:divBdr>
      <w:divsChild>
        <w:div w:id="2048525245">
          <w:marLeft w:val="0"/>
          <w:marRight w:val="0"/>
          <w:marTop w:val="0"/>
          <w:marBottom w:val="0"/>
          <w:divBdr>
            <w:top w:val="none" w:sz="0" w:space="0" w:color="auto"/>
            <w:left w:val="none" w:sz="0" w:space="0" w:color="auto"/>
            <w:bottom w:val="none" w:sz="0" w:space="0" w:color="auto"/>
            <w:right w:val="none" w:sz="0" w:space="0" w:color="auto"/>
          </w:divBdr>
          <w:divsChild>
            <w:div w:id="582833100">
              <w:marLeft w:val="0"/>
              <w:marRight w:val="0"/>
              <w:marTop w:val="0"/>
              <w:marBottom w:val="0"/>
              <w:divBdr>
                <w:top w:val="none" w:sz="0" w:space="0" w:color="auto"/>
                <w:left w:val="none" w:sz="0" w:space="0" w:color="auto"/>
                <w:bottom w:val="none" w:sz="0" w:space="0" w:color="auto"/>
                <w:right w:val="none" w:sz="0" w:space="0" w:color="auto"/>
              </w:divBdr>
              <w:divsChild>
                <w:div w:id="1030253773">
                  <w:marLeft w:val="0"/>
                  <w:marRight w:val="0"/>
                  <w:marTop w:val="0"/>
                  <w:marBottom w:val="0"/>
                  <w:divBdr>
                    <w:top w:val="none" w:sz="0" w:space="0" w:color="auto"/>
                    <w:left w:val="none" w:sz="0" w:space="0" w:color="auto"/>
                    <w:bottom w:val="none" w:sz="0" w:space="0" w:color="auto"/>
                    <w:right w:val="none" w:sz="0" w:space="0" w:color="auto"/>
                  </w:divBdr>
                </w:div>
              </w:divsChild>
            </w:div>
            <w:div w:id="1463109351">
              <w:marLeft w:val="0"/>
              <w:marRight w:val="0"/>
              <w:marTop w:val="0"/>
              <w:marBottom w:val="0"/>
              <w:divBdr>
                <w:top w:val="none" w:sz="0" w:space="0" w:color="auto"/>
                <w:left w:val="none" w:sz="0" w:space="0" w:color="auto"/>
                <w:bottom w:val="none" w:sz="0" w:space="0" w:color="auto"/>
                <w:right w:val="none" w:sz="0" w:space="0" w:color="auto"/>
              </w:divBdr>
              <w:divsChild>
                <w:div w:id="1748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042">
      <w:bodyDiv w:val="1"/>
      <w:marLeft w:val="0"/>
      <w:marRight w:val="0"/>
      <w:marTop w:val="0"/>
      <w:marBottom w:val="0"/>
      <w:divBdr>
        <w:top w:val="none" w:sz="0" w:space="0" w:color="auto"/>
        <w:left w:val="none" w:sz="0" w:space="0" w:color="auto"/>
        <w:bottom w:val="none" w:sz="0" w:space="0" w:color="auto"/>
        <w:right w:val="none" w:sz="0" w:space="0" w:color="auto"/>
      </w:divBdr>
      <w:divsChild>
        <w:div w:id="453988500">
          <w:marLeft w:val="0"/>
          <w:marRight w:val="0"/>
          <w:marTop w:val="0"/>
          <w:marBottom w:val="0"/>
          <w:divBdr>
            <w:top w:val="none" w:sz="0" w:space="0" w:color="auto"/>
            <w:left w:val="none" w:sz="0" w:space="0" w:color="auto"/>
            <w:bottom w:val="none" w:sz="0" w:space="0" w:color="auto"/>
            <w:right w:val="none" w:sz="0" w:space="0" w:color="auto"/>
          </w:divBdr>
          <w:divsChild>
            <w:div w:id="1793749454">
              <w:marLeft w:val="0"/>
              <w:marRight w:val="0"/>
              <w:marTop w:val="0"/>
              <w:marBottom w:val="0"/>
              <w:divBdr>
                <w:top w:val="none" w:sz="0" w:space="0" w:color="auto"/>
                <w:left w:val="none" w:sz="0" w:space="0" w:color="auto"/>
                <w:bottom w:val="none" w:sz="0" w:space="0" w:color="auto"/>
                <w:right w:val="none" w:sz="0" w:space="0" w:color="auto"/>
              </w:divBdr>
              <w:divsChild>
                <w:div w:id="825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8649">
      <w:bodyDiv w:val="1"/>
      <w:marLeft w:val="0"/>
      <w:marRight w:val="0"/>
      <w:marTop w:val="0"/>
      <w:marBottom w:val="0"/>
      <w:divBdr>
        <w:top w:val="none" w:sz="0" w:space="0" w:color="auto"/>
        <w:left w:val="none" w:sz="0" w:space="0" w:color="auto"/>
        <w:bottom w:val="none" w:sz="0" w:space="0" w:color="auto"/>
        <w:right w:val="none" w:sz="0" w:space="0" w:color="auto"/>
      </w:divBdr>
      <w:divsChild>
        <w:div w:id="103697997">
          <w:marLeft w:val="0"/>
          <w:marRight w:val="0"/>
          <w:marTop w:val="0"/>
          <w:marBottom w:val="0"/>
          <w:divBdr>
            <w:top w:val="none" w:sz="0" w:space="0" w:color="auto"/>
            <w:left w:val="none" w:sz="0" w:space="0" w:color="auto"/>
            <w:bottom w:val="none" w:sz="0" w:space="0" w:color="auto"/>
            <w:right w:val="none" w:sz="0" w:space="0" w:color="auto"/>
          </w:divBdr>
        </w:div>
        <w:div w:id="689138289">
          <w:marLeft w:val="0"/>
          <w:marRight w:val="0"/>
          <w:marTop w:val="0"/>
          <w:marBottom w:val="0"/>
          <w:divBdr>
            <w:top w:val="none" w:sz="0" w:space="0" w:color="auto"/>
            <w:left w:val="none" w:sz="0" w:space="0" w:color="auto"/>
            <w:bottom w:val="none" w:sz="0" w:space="0" w:color="auto"/>
            <w:right w:val="none" w:sz="0" w:space="0" w:color="auto"/>
          </w:divBdr>
        </w:div>
        <w:div w:id="1827629390">
          <w:marLeft w:val="0"/>
          <w:marRight w:val="0"/>
          <w:marTop w:val="0"/>
          <w:marBottom w:val="0"/>
          <w:divBdr>
            <w:top w:val="none" w:sz="0" w:space="0" w:color="auto"/>
            <w:left w:val="none" w:sz="0" w:space="0" w:color="auto"/>
            <w:bottom w:val="none" w:sz="0" w:space="0" w:color="auto"/>
            <w:right w:val="none" w:sz="0" w:space="0" w:color="auto"/>
          </w:divBdr>
        </w:div>
      </w:divsChild>
    </w:div>
    <w:div w:id="1866481733">
      <w:bodyDiv w:val="1"/>
      <w:marLeft w:val="0"/>
      <w:marRight w:val="0"/>
      <w:marTop w:val="0"/>
      <w:marBottom w:val="0"/>
      <w:divBdr>
        <w:top w:val="none" w:sz="0" w:space="0" w:color="auto"/>
        <w:left w:val="none" w:sz="0" w:space="0" w:color="auto"/>
        <w:bottom w:val="none" w:sz="0" w:space="0" w:color="auto"/>
        <w:right w:val="none" w:sz="0" w:space="0" w:color="auto"/>
      </w:divBdr>
      <w:divsChild>
        <w:div w:id="550314853">
          <w:marLeft w:val="0"/>
          <w:marRight w:val="0"/>
          <w:marTop w:val="0"/>
          <w:marBottom w:val="0"/>
          <w:divBdr>
            <w:top w:val="none" w:sz="0" w:space="0" w:color="auto"/>
            <w:left w:val="none" w:sz="0" w:space="0" w:color="auto"/>
            <w:bottom w:val="none" w:sz="0" w:space="0" w:color="auto"/>
            <w:right w:val="none" w:sz="0" w:space="0" w:color="auto"/>
          </w:divBdr>
          <w:divsChild>
            <w:div w:id="623853536">
              <w:marLeft w:val="0"/>
              <w:marRight w:val="0"/>
              <w:marTop w:val="0"/>
              <w:marBottom w:val="0"/>
              <w:divBdr>
                <w:top w:val="none" w:sz="0" w:space="0" w:color="auto"/>
                <w:left w:val="none" w:sz="0" w:space="0" w:color="auto"/>
                <w:bottom w:val="none" w:sz="0" w:space="0" w:color="auto"/>
                <w:right w:val="none" w:sz="0" w:space="0" w:color="auto"/>
              </w:divBdr>
              <w:divsChild>
                <w:div w:id="2099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4672">
      <w:bodyDiv w:val="1"/>
      <w:marLeft w:val="0"/>
      <w:marRight w:val="0"/>
      <w:marTop w:val="0"/>
      <w:marBottom w:val="0"/>
      <w:divBdr>
        <w:top w:val="none" w:sz="0" w:space="0" w:color="auto"/>
        <w:left w:val="none" w:sz="0" w:space="0" w:color="auto"/>
        <w:bottom w:val="none" w:sz="0" w:space="0" w:color="auto"/>
        <w:right w:val="none" w:sz="0" w:space="0" w:color="auto"/>
      </w:divBdr>
      <w:divsChild>
        <w:div w:id="2034768637">
          <w:marLeft w:val="0"/>
          <w:marRight w:val="0"/>
          <w:marTop w:val="0"/>
          <w:marBottom w:val="0"/>
          <w:divBdr>
            <w:top w:val="none" w:sz="0" w:space="0" w:color="auto"/>
            <w:left w:val="none" w:sz="0" w:space="0" w:color="auto"/>
            <w:bottom w:val="none" w:sz="0" w:space="0" w:color="auto"/>
            <w:right w:val="none" w:sz="0" w:space="0" w:color="auto"/>
          </w:divBdr>
          <w:divsChild>
            <w:div w:id="1863206283">
              <w:marLeft w:val="0"/>
              <w:marRight w:val="0"/>
              <w:marTop w:val="0"/>
              <w:marBottom w:val="0"/>
              <w:divBdr>
                <w:top w:val="none" w:sz="0" w:space="0" w:color="auto"/>
                <w:left w:val="none" w:sz="0" w:space="0" w:color="auto"/>
                <w:bottom w:val="none" w:sz="0" w:space="0" w:color="auto"/>
                <w:right w:val="none" w:sz="0" w:space="0" w:color="auto"/>
              </w:divBdr>
              <w:divsChild>
                <w:div w:id="66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782">
      <w:bodyDiv w:val="1"/>
      <w:marLeft w:val="0"/>
      <w:marRight w:val="0"/>
      <w:marTop w:val="0"/>
      <w:marBottom w:val="0"/>
      <w:divBdr>
        <w:top w:val="none" w:sz="0" w:space="0" w:color="auto"/>
        <w:left w:val="none" w:sz="0" w:space="0" w:color="auto"/>
        <w:bottom w:val="none" w:sz="0" w:space="0" w:color="auto"/>
        <w:right w:val="none" w:sz="0" w:space="0" w:color="auto"/>
      </w:divBdr>
    </w:div>
    <w:div w:id="1900550429">
      <w:bodyDiv w:val="1"/>
      <w:marLeft w:val="0"/>
      <w:marRight w:val="0"/>
      <w:marTop w:val="0"/>
      <w:marBottom w:val="0"/>
      <w:divBdr>
        <w:top w:val="none" w:sz="0" w:space="0" w:color="auto"/>
        <w:left w:val="none" w:sz="0" w:space="0" w:color="auto"/>
        <w:bottom w:val="none" w:sz="0" w:space="0" w:color="auto"/>
        <w:right w:val="none" w:sz="0" w:space="0" w:color="auto"/>
      </w:divBdr>
    </w:div>
    <w:div w:id="1919898425">
      <w:bodyDiv w:val="1"/>
      <w:marLeft w:val="0"/>
      <w:marRight w:val="0"/>
      <w:marTop w:val="0"/>
      <w:marBottom w:val="0"/>
      <w:divBdr>
        <w:top w:val="none" w:sz="0" w:space="0" w:color="auto"/>
        <w:left w:val="none" w:sz="0" w:space="0" w:color="auto"/>
        <w:bottom w:val="none" w:sz="0" w:space="0" w:color="auto"/>
        <w:right w:val="none" w:sz="0" w:space="0" w:color="auto"/>
      </w:divBdr>
      <w:divsChild>
        <w:div w:id="601494359">
          <w:marLeft w:val="0"/>
          <w:marRight w:val="0"/>
          <w:marTop w:val="0"/>
          <w:marBottom w:val="0"/>
          <w:divBdr>
            <w:top w:val="none" w:sz="0" w:space="0" w:color="auto"/>
            <w:left w:val="none" w:sz="0" w:space="0" w:color="auto"/>
            <w:bottom w:val="none" w:sz="0" w:space="0" w:color="auto"/>
            <w:right w:val="none" w:sz="0" w:space="0" w:color="auto"/>
          </w:divBdr>
          <w:divsChild>
            <w:div w:id="989676970">
              <w:marLeft w:val="0"/>
              <w:marRight w:val="0"/>
              <w:marTop w:val="0"/>
              <w:marBottom w:val="0"/>
              <w:divBdr>
                <w:top w:val="none" w:sz="0" w:space="0" w:color="auto"/>
                <w:left w:val="none" w:sz="0" w:space="0" w:color="auto"/>
                <w:bottom w:val="none" w:sz="0" w:space="0" w:color="auto"/>
                <w:right w:val="none" w:sz="0" w:space="0" w:color="auto"/>
              </w:divBdr>
            </w:div>
            <w:div w:id="14987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9086">
      <w:bodyDiv w:val="1"/>
      <w:marLeft w:val="0"/>
      <w:marRight w:val="0"/>
      <w:marTop w:val="0"/>
      <w:marBottom w:val="0"/>
      <w:divBdr>
        <w:top w:val="none" w:sz="0" w:space="0" w:color="auto"/>
        <w:left w:val="none" w:sz="0" w:space="0" w:color="auto"/>
        <w:bottom w:val="none" w:sz="0" w:space="0" w:color="auto"/>
        <w:right w:val="none" w:sz="0" w:space="0" w:color="auto"/>
      </w:divBdr>
      <w:divsChild>
        <w:div w:id="1837574190">
          <w:marLeft w:val="0"/>
          <w:marRight w:val="0"/>
          <w:marTop w:val="0"/>
          <w:marBottom w:val="0"/>
          <w:divBdr>
            <w:top w:val="none" w:sz="0" w:space="0" w:color="auto"/>
            <w:left w:val="none" w:sz="0" w:space="0" w:color="auto"/>
            <w:bottom w:val="none" w:sz="0" w:space="0" w:color="auto"/>
            <w:right w:val="none" w:sz="0" w:space="0" w:color="auto"/>
          </w:divBdr>
          <w:divsChild>
            <w:div w:id="2096125297">
              <w:marLeft w:val="0"/>
              <w:marRight w:val="0"/>
              <w:marTop w:val="0"/>
              <w:marBottom w:val="0"/>
              <w:divBdr>
                <w:top w:val="none" w:sz="0" w:space="0" w:color="auto"/>
                <w:left w:val="none" w:sz="0" w:space="0" w:color="auto"/>
                <w:bottom w:val="none" w:sz="0" w:space="0" w:color="auto"/>
                <w:right w:val="none" w:sz="0" w:space="0" w:color="auto"/>
              </w:divBdr>
              <w:divsChild>
                <w:div w:id="637227941">
                  <w:marLeft w:val="0"/>
                  <w:marRight w:val="0"/>
                  <w:marTop w:val="0"/>
                  <w:marBottom w:val="0"/>
                  <w:divBdr>
                    <w:top w:val="none" w:sz="0" w:space="0" w:color="auto"/>
                    <w:left w:val="none" w:sz="0" w:space="0" w:color="auto"/>
                    <w:bottom w:val="none" w:sz="0" w:space="0" w:color="auto"/>
                    <w:right w:val="none" w:sz="0" w:space="0" w:color="auto"/>
                  </w:divBdr>
                  <w:divsChild>
                    <w:div w:id="1385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37828">
      <w:bodyDiv w:val="1"/>
      <w:marLeft w:val="0"/>
      <w:marRight w:val="0"/>
      <w:marTop w:val="0"/>
      <w:marBottom w:val="0"/>
      <w:divBdr>
        <w:top w:val="none" w:sz="0" w:space="0" w:color="auto"/>
        <w:left w:val="none" w:sz="0" w:space="0" w:color="auto"/>
        <w:bottom w:val="none" w:sz="0" w:space="0" w:color="auto"/>
        <w:right w:val="none" w:sz="0" w:space="0" w:color="auto"/>
      </w:divBdr>
    </w:div>
    <w:div w:id="1950165336">
      <w:bodyDiv w:val="1"/>
      <w:marLeft w:val="0"/>
      <w:marRight w:val="0"/>
      <w:marTop w:val="0"/>
      <w:marBottom w:val="0"/>
      <w:divBdr>
        <w:top w:val="none" w:sz="0" w:space="0" w:color="auto"/>
        <w:left w:val="none" w:sz="0" w:space="0" w:color="auto"/>
        <w:bottom w:val="none" w:sz="0" w:space="0" w:color="auto"/>
        <w:right w:val="none" w:sz="0" w:space="0" w:color="auto"/>
      </w:divBdr>
      <w:divsChild>
        <w:div w:id="78064175">
          <w:marLeft w:val="0"/>
          <w:marRight w:val="0"/>
          <w:marTop w:val="0"/>
          <w:marBottom w:val="0"/>
          <w:divBdr>
            <w:top w:val="none" w:sz="0" w:space="0" w:color="auto"/>
            <w:left w:val="none" w:sz="0" w:space="0" w:color="auto"/>
            <w:bottom w:val="none" w:sz="0" w:space="0" w:color="auto"/>
            <w:right w:val="none" w:sz="0" w:space="0" w:color="auto"/>
          </w:divBdr>
          <w:divsChild>
            <w:div w:id="1390419119">
              <w:marLeft w:val="0"/>
              <w:marRight w:val="0"/>
              <w:marTop w:val="0"/>
              <w:marBottom w:val="0"/>
              <w:divBdr>
                <w:top w:val="none" w:sz="0" w:space="0" w:color="auto"/>
                <w:left w:val="none" w:sz="0" w:space="0" w:color="auto"/>
                <w:bottom w:val="none" w:sz="0" w:space="0" w:color="auto"/>
                <w:right w:val="none" w:sz="0" w:space="0" w:color="auto"/>
              </w:divBdr>
              <w:divsChild>
                <w:div w:id="988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2591">
      <w:bodyDiv w:val="1"/>
      <w:marLeft w:val="0"/>
      <w:marRight w:val="0"/>
      <w:marTop w:val="0"/>
      <w:marBottom w:val="0"/>
      <w:divBdr>
        <w:top w:val="none" w:sz="0" w:space="0" w:color="auto"/>
        <w:left w:val="none" w:sz="0" w:space="0" w:color="auto"/>
        <w:bottom w:val="none" w:sz="0" w:space="0" w:color="auto"/>
        <w:right w:val="none" w:sz="0" w:space="0" w:color="auto"/>
      </w:divBdr>
    </w:div>
    <w:div w:id="1975912306">
      <w:bodyDiv w:val="1"/>
      <w:marLeft w:val="0"/>
      <w:marRight w:val="0"/>
      <w:marTop w:val="0"/>
      <w:marBottom w:val="0"/>
      <w:divBdr>
        <w:top w:val="none" w:sz="0" w:space="0" w:color="auto"/>
        <w:left w:val="none" w:sz="0" w:space="0" w:color="auto"/>
        <w:bottom w:val="none" w:sz="0" w:space="0" w:color="auto"/>
        <w:right w:val="none" w:sz="0" w:space="0" w:color="auto"/>
      </w:divBdr>
    </w:div>
    <w:div w:id="1984892790">
      <w:bodyDiv w:val="1"/>
      <w:marLeft w:val="0"/>
      <w:marRight w:val="0"/>
      <w:marTop w:val="0"/>
      <w:marBottom w:val="0"/>
      <w:divBdr>
        <w:top w:val="none" w:sz="0" w:space="0" w:color="auto"/>
        <w:left w:val="none" w:sz="0" w:space="0" w:color="auto"/>
        <w:bottom w:val="none" w:sz="0" w:space="0" w:color="auto"/>
        <w:right w:val="none" w:sz="0" w:space="0" w:color="auto"/>
      </w:divBdr>
      <w:divsChild>
        <w:div w:id="632253390">
          <w:marLeft w:val="0"/>
          <w:marRight w:val="0"/>
          <w:marTop w:val="0"/>
          <w:marBottom w:val="0"/>
          <w:divBdr>
            <w:top w:val="none" w:sz="0" w:space="0" w:color="auto"/>
            <w:left w:val="none" w:sz="0" w:space="0" w:color="auto"/>
            <w:bottom w:val="none" w:sz="0" w:space="0" w:color="auto"/>
            <w:right w:val="none" w:sz="0" w:space="0" w:color="auto"/>
          </w:divBdr>
          <w:divsChild>
            <w:div w:id="1168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894">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sChild>
            <w:div w:id="331690628">
              <w:marLeft w:val="0"/>
              <w:marRight w:val="0"/>
              <w:marTop w:val="0"/>
              <w:marBottom w:val="0"/>
              <w:divBdr>
                <w:top w:val="none" w:sz="0" w:space="0" w:color="auto"/>
                <w:left w:val="none" w:sz="0" w:space="0" w:color="auto"/>
                <w:bottom w:val="none" w:sz="0" w:space="0" w:color="auto"/>
                <w:right w:val="none" w:sz="0" w:space="0" w:color="auto"/>
              </w:divBdr>
              <w:divsChild>
                <w:div w:id="12087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409">
      <w:bodyDiv w:val="1"/>
      <w:marLeft w:val="0"/>
      <w:marRight w:val="0"/>
      <w:marTop w:val="0"/>
      <w:marBottom w:val="0"/>
      <w:divBdr>
        <w:top w:val="none" w:sz="0" w:space="0" w:color="auto"/>
        <w:left w:val="none" w:sz="0" w:space="0" w:color="auto"/>
        <w:bottom w:val="none" w:sz="0" w:space="0" w:color="auto"/>
        <w:right w:val="none" w:sz="0" w:space="0" w:color="auto"/>
      </w:divBdr>
      <w:divsChild>
        <w:div w:id="1125857060">
          <w:marLeft w:val="0"/>
          <w:marRight w:val="0"/>
          <w:marTop w:val="0"/>
          <w:marBottom w:val="0"/>
          <w:divBdr>
            <w:top w:val="none" w:sz="0" w:space="0" w:color="auto"/>
            <w:left w:val="none" w:sz="0" w:space="0" w:color="auto"/>
            <w:bottom w:val="none" w:sz="0" w:space="0" w:color="auto"/>
            <w:right w:val="none" w:sz="0" w:space="0" w:color="auto"/>
          </w:divBdr>
          <w:divsChild>
            <w:div w:id="1392537446">
              <w:marLeft w:val="0"/>
              <w:marRight w:val="0"/>
              <w:marTop w:val="0"/>
              <w:marBottom w:val="0"/>
              <w:divBdr>
                <w:top w:val="none" w:sz="0" w:space="0" w:color="auto"/>
                <w:left w:val="none" w:sz="0" w:space="0" w:color="auto"/>
                <w:bottom w:val="none" w:sz="0" w:space="0" w:color="auto"/>
                <w:right w:val="none" w:sz="0" w:space="0" w:color="auto"/>
              </w:divBdr>
              <w:divsChild>
                <w:div w:id="8853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8965">
      <w:bodyDiv w:val="1"/>
      <w:marLeft w:val="0"/>
      <w:marRight w:val="0"/>
      <w:marTop w:val="0"/>
      <w:marBottom w:val="0"/>
      <w:divBdr>
        <w:top w:val="none" w:sz="0" w:space="0" w:color="auto"/>
        <w:left w:val="none" w:sz="0" w:space="0" w:color="auto"/>
        <w:bottom w:val="none" w:sz="0" w:space="0" w:color="auto"/>
        <w:right w:val="none" w:sz="0" w:space="0" w:color="auto"/>
      </w:divBdr>
      <w:divsChild>
        <w:div w:id="730156047">
          <w:marLeft w:val="0"/>
          <w:marRight w:val="0"/>
          <w:marTop w:val="0"/>
          <w:marBottom w:val="0"/>
          <w:divBdr>
            <w:top w:val="none" w:sz="0" w:space="0" w:color="auto"/>
            <w:left w:val="none" w:sz="0" w:space="0" w:color="auto"/>
            <w:bottom w:val="none" w:sz="0" w:space="0" w:color="auto"/>
            <w:right w:val="none" w:sz="0" w:space="0" w:color="auto"/>
          </w:divBdr>
          <w:divsChild>
            <w:div w:id="320084858">
              <w:marLeft w:val="0"/>
              <w:marRight w:val="0"/>
              <w:marTop w:val="0"/>
              <w:marBottom w:val="0"/>
              <w:divBdr>
                <w:top w:val="none" w:sz="0" w:space="0" w:color="auto"/>
                <w:left w:val="none" w:sz="0" w:space="0" w:color="auto"/>
                <w:bottom w:val="none" w:sz="0" w:space="0" w:color="auto"/>
                <w:right w:val="none" w:sz="0" w:space="0" w:color="auto"/>
              </w:divBdr>
              <w:divsChild>
                <w:div w:id="449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8918">
      <w:bodyDiv w:val="1"/>
      <w:marLeft w:val="0"/>
      <w:marRight w:val="0"/>
      <w:marTop w:val="0"/>
      <w:marBottom w:val="0"/>
      <w:divBdr>
        <w:top w:val="none" w:sz="0" w:space="0" w:color="auto"/>
        <w:left w:val="none" w:sz="0" w:space="0" w:color="auto"/>
        <w:bottom w:val="none" w:sz="0" w:space="0" w:color="auto"/>
        <w:right w:val="none" w:sz="0" w:space="0" w:color="auto"/>
      </w:divBdr>
      <w:divsChild>
        <w:div w:id="846098153">
          <w:marLeft w:val="0"/>
          <w:marRight w:val="0"/>
          <w:marTop w:val="0"/>
          <w:marBottom w:val="0"/>
          <w:divBdr>
            <w:top w:val="none" w:sz="0" w:space="0" w:color="auto"/>
            <w:left w:val="none" w:sz="0" w:space="0" w:color="auto"/>
            <w:bottom w:val="none" w:sz="0" w:space="0" w:color="auto"/>
            <w:right w:val="none" w:sz="0" w:space="0" w:color="auto"/>
          </w:divBdr>
          <w:divsChild>
            <w:div w:id="1704134968">
              <w:marLeft w:val="0"/>
              <w:marRight w:val="0"/>
              <w:marTop w:val="0"/>
              <w:marBottom w:val="0"/>
              <w:divBdr>
                <w:top w:val="none" w:sz="0" w:space="0" w:color="auto"/>
                <w:left w:val="none" w:sz="0" w:space="0" w:color="auto"/>
                <w:bottom w:val="none" w:sz="0" w:space="0" w:color="auto"/>
                <w:right w:val="none" w:sz="0" w:space="0" w:color="auto"/>
              </w:divBdr>
              <w:divsChild>
                <w:div w:id="971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5724">
      <w:bodyDiv w:val="1"/>
      <w:marLeft w:val="0"/>
      <w:marRight w:val="0"/>
      <w:marTop w:val="0"/>
      <w:marBottom w:val="0"/>
      <w:divBdr>
        <w:top w:val="none" w:sz="0" w:space="0" w:color="auto"/>
        <w:left w:val="none" w:sz="0" w:space="0" w:color="auto"/>
        <w:bottom w:val="none" w:sz="0" w:space="0" w:color="auto"/>
        <w:right w:val="none" w:sz="0" w:space="0" w:color="auto"/>
      </w:divBdr>
    </w:div>
    <w:div w:id="2018651804">
      <w:bodyDiv w:val="1"/>
      <w:marLeft w:val="0"/>
      <w:marRight w:val="0"/>
      <w:marTop w:val="0"/>
      <w:marBottom w:val="0"/>
      <w:divBdr>
        <w:top w:val="none" w:sz="0" w:space="0" w:color="auto"/>
        <w:left w:val="none" w:sz="0" w:space="0" w:color="auto"/>
        <w:bottom w:val="none" w:sz="0" w:space="0" w:color="auto"/>
        <w:right w:val="none" w:sz="0" w:space="0" w:color="auto"/>
      </w:divBdr>
    </w:div>
    <w:div w:id="2021615222">
      <w:bodyDiv w:val="1"/>
      <w:marLeft w:val="0"/>
      <w:marRight w:val="0"/>
      <w:marTop w:val="0"/>
      <w:marBottom w:val="0"/>
      <w:divBdr>
        <w:top w:val="none" w:sz="0" w:space="0" w:color="auto"/>
        <w:left w:val="none" w:sz="0" w:space="0" w:color="auto"/>
        <w:bottom w:val="none" w:sz="0" w:space="0" w:color="auto"/>
        <w:right w:val="none" w:sz="0" w:space="0" w:color="auto"/>
      </w:divBdr>
      <w:divsChild>
        <w:div w:id="1021665864">
          <w:marLeft w:val="0"/>
          <w:marRight w:val="0"/>
          <w:marTop w:val="0"/>
          <w:marBottom w:val="0"/>
          <w:divBdr>
            <w:top w:val="none" w:sz="0" w:space="0" w:color="auto"/>
            <w:left w:val="none" w:sz="0" w:space="0" w:color="auto"/>
            <w:bottom w:val="none" w:sz="0" w:space="0" w:color="auto"/>
            <w:right w:val="none" w:sz="0" w:space="0" w:color="auto"/>
          </w:divBdr>
          <w:divsChild>
            <w:div w:id="1095974528">
              <w:marLeft w:val="0"/>
              <w:marRight w:val="0"/>
              <w:marTop w:val="0"/>
              <w:marBottom w:val="0"/>
              <w:divBdr>
                <w:top w:val="none" w:sz="0" w:space="0" w:color="auto"/>
                <w:left w:val="none" w:sz="0" w:space="0" w:color="auto"/>
                <w:bottom w:val="none" w:sz="0" w:space="0" w:color="auto"/>
                <w:right w:val="none" w:sz="0" w:space="0" w:color="auto"/>
              </w:divBdr>
              <w:divsChild>
                <w:div w:id="9694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3415">
      <w:bodyDiv w:val="1"/>
      <w:marLeft w:val="0"/>
      <w:marRight w:val="0"/>
      <w:marTop w:val="0"/>
      <w:marBottom w:val="0"/>
      <w:divBdr>
        <w:top w:val="none" w:sz="0" w:space="0" w:color="auto"/>
        <w:left w:val="none" w:sz="0" w:space="0" w:color="auto"/>
        <w:bottom w:val="none" w:sz="0" w:space="0" w:color="auto"/>
        <w:right w:val="none" w:sz="0" w:space="0" w:color="auto"/>
      </w:divBdr>
      <w:divsChild>
        <w:div w:id="1104961272">
          <w:marLeft w:val="0"/>
          <w:marRight w:val="0"/>
          <w:marTop w:val="0"/>
          <w:marBottom w:val="0"/>
          <w:divBdr>
            <w:top w:val="none" w:sz="0" w:space="0" w:color="auto"/>
            <w:left w:val="none" w:sz="0" w:space="0" w:color="auto"/>
            <w:bottom w:val="none" w:sz="0" w:space="0" w:color="auto"/>
            <w:right w:val="none" w:sz="0" w:space="0" w:color="auto"/>
          </w:divBdr>
          <w:divsChild>
            <w:div w:id="438456938">
              <w:marLeft w:val="0"/>
              <w:marRight w:val="0"/>
              <w:marTop w:val="0"/>
              <w:marBottom w:val="0"/>
              <w:divBdr>
                <w:top w:val="none" w:sz="0" w:space="0" w:color="auto"/>
                <w:left w:val="none" w:sz="0" w:space="0" w:color="auto"/>
                <w:bottom w:val="none" w:sz="0" w:space="0" w:color="auto"/>
                <w:right w:val="none" w:sz="0" w:space="0" w:color="auto"/>
              </w:divBdr>
              <w:divsChild>
                <w:div w:id="5227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345">
      <w:bodyDiv w:val="1"/>
      <w:marLeft w:val="0"/>
      <w:marRight w:val="0"/>
      <w:marTop w:val="0"/>
      <w:marBottom w:val="0"/>
      <w:divBdr>
        <w:top w:val="none" w:sz="0" w:space="0" w:color="auto"/>
        <w:left w:val="none" w:sz="0" w:space="0" w:color="auto"/>
        <w:bottom w:val="none" w:sz="0" w:space="0" w:color="auto"/>
        <w:right w:val="none" w:sz="0" w:space="0" w:color="auto"/>
      </w:divBdr>
    </w:div>
    <w:div w:id="2043358206">
      <w:bodyDiv w:val="1"/>
      <w:marLeft w:val="0"/>
      <w:marRight w:val="0"/>
      <w:marTop w:val="0"/>
      <w:marBottom w:val="0"/>
      <w:divBdr>
        <w:top w:val="none" w:sz="0" w:space="0" w:color="auto"/>
        <w:left w:val="none" w:sz="0" w:space="0" w:color="auto"/>
        <w:bottom w:val="none" w:sz="0" w:space="0" w:color="auto"/>
        <w:right w:val="none" w:sz="0" w:space="0" w:color="auto"/>
      </w:divBdr>
    </w:div>
    <w:div w:id="2047024327">
      <w:bodyDiv w:val="1"/>
      <w:marLeft w:val="0"/>
      <w:marRight w:val="0"/>
      <w:marTop w:val="0"/>
      <w:marBottom w:val="0"/>
      <w:divBdr>
        <w:top w:val="none" w:sz="0" w:space="0" w:color="auto"/>
        <w:left w:val="none" w:sz="0" w:space="0" w:color="auto"/>
        <w:bottom w:val="none" w:sz="0" w:space="0" w:color="auto"/>
        <w:right w:val="none" w:sz="0" w:space="0" w:color="auto"/>
      </w:divBdr>
      <w:divsChild>
        <w:div w:id="510880755">
          <w:marLeft w:val="0"/>
          <w:marRight w:val="0"/>
          <w:marTop w:val="0"/>
          <w:marBottom w:val="0"/>
          <w:divBdr>
            <w:top w:val="none" w:sz="0" w:space="0" w:color="auto"/>
            <w:left w:val="none" w:sz="0" w:space="0" w:color="auto"/>
            <w:bottom w:val="none" w:sz="0" w:space="0" w:color="auto"/>
            <w:right w:val="none" w:sz="0" w:space="0" w:color="auto"/>
          </w:divBdr>
        </w:div>
        <w:div w:id="1310134272">
          <w:marLeft w:val="0"/>
          <w:marRight w:val="0"/>
          <w:marTop w:val="0"/>
          <w:marBottom w:val="0"/>
          <w:divBdr>
            <w:top w:val="none" w:sz="0" w:space="0" w:color="auto"/>
            <w:left w:val="none" w:sz="0" w:space="0" w:color="auto"/>
            <w:bottom w:val="none" w:sz="0" w:space="0" w:color="auto"/>
            <w:right w:val="none" w:sz="0" w:space="0" w:color="auto"/>
          </w:divBdr>
        </w:div>
        <w:div w:id="1531456809">
          <w:marLeft w:val="0"/>
          <w:marRight w:val="0"/>
          <w:marTop w:val="0"/>
          <w:marBottom w:val="0"/>
          <w:divBdr>
            <w:top w:val="none" w:sz="0" w:space="0" w:color="auto"/>
            <w:left w:val="none" w:sz="0" w:space="0" w:color="auto"/>
            <w:bottom w:val="none" w:sz="0" w:space="0" w:color="auto"/>
            <w:right w:val="none" w:sz="0" w:space="0" w:color="auto"/>
          </w:divBdr>
        </w:div>
      </w:divsChild>
    </w:div>
    <w:div w:id="2047489510">
      <w:bodyDiv w:val="1"/>
      <w:marLeft w:val="0"/>
      <w:marRight w:val="0"/>
      <w:marTop w:val="0"/>
      <w:marBottom w:val="0"/>
      <w:divBdr>
        <w:top w:val="none" w:sz="0" w:space="0" w:color="auto"/>
        <w:left w:val="none" w:sz="0" w:space="0" w:color="auto"/>
        <w:bottom w:val="none" w:sz="0" w:space="0" w:color="auto"/>
        <w:right w:val="none" w:sz="0" w:space="0" w:color="auto"/>
      </w:divBdr>
      <w:divsChild>
        <w:div w:id="891307369">
          <w:marLeft w:val="0"/>
          <w:marRight w:val="0"/>
          <w:marTop w:val="0"/>
          <w:marBottom w:val="0"/>
          <w:divBdr>
            <w:top w:val="none" w:sz="0" w:space="0" w:color="auto"/>
            <w:left w:val="none" w:sz="0" w:space="0" w:color="auto"/>
            <w:bottom w:val="none" w:sz="0" w:space="0" w:color="auto"/>
            <w:right w:val="none" w:sz="0" w:space="0" w:color="auto"/>
          </w:divBdr>
          <w:divsChild>
            <w:div w:id="287972892">
              <w:marLeft w:val="0"/>
              <w:marRight w:val="0"/>
              <w:marTop w:val="0"/>
              <w:marBottom w:val="0"/>
              <w:divBdr>
                <w:top w:val="none" w:sz="0" w:space="0" w:color="auto"/>
                <w:left w:val="none" w:sz="0" w:space="0" w:color="auto"/>
                <w:bottom w:val="none" w:sz="0" w:space="0" w:color="auto"/>
                <w:right w:val="none" w:sz="0" w:space="0" w:color="auto"/>
              </w:divBdr>
              <w:divsChild>
                <w:div w:id="200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4381">
      <w:bodyDiv w:val="1"/>
      <w:marLeft w:val="0"/>
      <w:marRight w:val="0"/>
      <w:marTop w:val="0"/>
      <w:marBottom w:val="0"/>
      <w:divBdr>
        <w:top w:val="none" w:sz="0" w:space="0" w:color="auto"/>
        <w:left w:val="none" w:sz="0" w:space="0" w:color="auto"/>
        <w:bottom w:val="none" w:sz="0" w:space="0" w:color="auto"/>
        <w:right w:val="none" w:sz="0" w:space="0" w:color="auto"/>
      </w:divBdr>
    </w:div>
    <w:div w:id="2050493185">
      <w:bodyDiv w:val="1"/>
      <w:marLeft w:val="0"/>
      <w:marRight w:val="0"/>
      <w:marTop w:val="0"/>
      <w:marBottom w:val="0"/>
      <w:divBdr>
        <w:top w:val="none" w:sz="0" w:space="0" w:color="auto"/>
        <w:left w:val="none" w:sz="0" w:space="0" w:color="auto"/>
        <w:bottom w:val="none" w:sz="0" w:space="0" w:color="auto"/>
        <w:right w:val="none" w:sz="0" w:space="0" w:color="auto"/>
      </w:divBdr>
    </w:div>
    <w:div w:id="2054842555">
      <w:bodyDiv w:val="1"/>
      <w:marLeft w:val="0"/>
      <w:marRight w:val="0"/>
      <w:marTop w:val="0"/>
      <w:marBottom w:val="0"/>
      <w:divBdr>
        <w:top w:val="none" w:sz="0" w:space="0" w:color="auto"/>
        <w:left w:val="none" w:sz="0" w:space="0" w:color="auto"/>
        <w:bottom w:val="none" w:sz="0" w:space="0" w:color="auto"/>
        <w:right w:val="none" w:sz="0" w:space="0" w:color="auto"/>
      </w:divBdr>
    </w:div>
    <w:div w:id="2069066881">
      <w:bodyDiv w:val="1"/>
      <w:marLeft w:val="0"/>
      <w:marRight w:val="0"/>
      <w:marTop w:val="0"/>
      <w:marBottom w:val="0"/>
      <w:divBdr>
        <w:top w:val="none" w:sz="0" w:space="0" w:color="auto"/>
        <w:left w:val="none" w:sz="0" w:space="0" w:color="auto"/>
        <w:bottom w:val="none" w:sz="0" w:space="0" w:color="auto"/>
        <w:right w:val="none" w:sz="0" w:space="0" w:color="auto"/>
      </w:divBdr>
      <w:divsChild>
        <w:div w:id="1825705828">
          <w:marLeft w:val="0"/>
          <w:marRight w:val="0"/>
          <w:marTop w:val="0"/>
          <w:marBottom w:val="0"/>
          <w:divBdr>
            <w:top w:val="none" w:sz="0" w:space="0" w:color="auto"/>
            <w:left w:val="none" w:sz="0" w:space="0" w:color="auto"/>
            <w:bottom w:val="none" w:sz="0" w:space="0" w:color="auto"/>
            <w:right w:val="none" w:sz="0" w:space="0" w:color="auto"/>
          </w:divBdr>
          <w:divsChild>
            <w:div w:id="538400213">
              <w:marLeft w:val="0"/>
              <w:marRight w:val="0"/>
              <w:marTop w:val="0"/>
              <w:marBottom w:val="0"/>
              <w:divBdr>
                <w:top w:val="none" w:sz="0" w:space="0" w:color="auto"/>
                <w:left w:val="none" w:sz="0" w:space="0" w:color="auto"/>
                <w:bottom w:val="none" w:sz="0" w:space="0" w:color="auto"/>
                <w:right w:val="none" w:sz="0" w:space="0" w:color="auto"/>
              </w:divBdr>
              <w:divsChild>
                <w:div w:id="2005471484">
                  <w:marLeft w:val="0"/>
                  <w:marRight w:val="0"/>
                  <w:marTop w:val="0"/>
                  <w:marBottom w:val="0"/>
                  <w:divBdr>
                    <w:top w:val="none" w:sz="0" w:space="0" w:color="auto"/>
                    <w:left w:val="none" w:sz="0" w:space="0" w:color="auto"/>
                    <w:bottom w:val="none" w:sz="0" w:space="0" w:color="auto"/>
                    <w:right w:val="none" w:sz="0" w:space="0" w:color="auto"/>
                  </w:divBdr>
                  <w:divsChild>
                    <w:div w:id="1305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6801">
      <w:bodyDiv w:val="1"/>
      <w:marLeft w:val="0"/>
      <w:marRight w:val="0"/>
      <w:marTop w:val="0"/>
      <w:marBottom w:val="0"/>
      <w:divBdr>
        <w:top w:val="none" w:sz="0" w:space="0" w:color="auto"/>
        <w:left w:val="none" w:sz="0" w:space="0" w:color="auto"/>
        <w:bottom w:val="none" w:sz="0" w:space="0" w:color="auto"/>
        <w:right w:val="none" w:sz="0" w:space="0" w:color="auto"/>
      </w:divBdr>
      <w:divsChild>
        <w:div w:id="434834840">
          <w:marLeft w:val="0"/>
          <w:marRight w:val="0"/>
          <w:marTop w:val="0"/>
          <w:marBottom w:val="0"/>
          <w:divBdr>
            <w:top w:val="none" w:sz="0" w:space="0" w:color="auto"/>
            <w:left w:val="none" w:sz="0" w:space="0" w:color="auto"/>
            <w:bottom w:val="none" w:sz="0" w:space="0" w:color="auto"/>
            <w:right w:val="none" w:sz="0" w:space="0" w:color="auto"/>
          </w:divBdr>
          <w:divsChild>
            <w:div w:id="1125661597">
              <w:marLeft w:val="0"/>
              <w:marRight w:val="0"/>
              <w:marTop w:val="0"/>
              <w:marBottom w:val="0"/>
              <w:divBdr>
                <w:top w:val="none" w:sz="0" w:space="0" w:color="auto"/>
                <w:left w:val="none" w:sz="0" w:space="0" w:color="auto"/>
                <w:bottom w:val="none" w:sz="0" w:space="0" w:color="auto"/>
                <w:right w:val="none" w:sz="0" w:space="0" w:color="auto"/>
              </w:divBdr>
              <w:divsChild>
                <w:div w:id="362098306">
                  <w:marLeft w:val="0"/>
                  <w:marRight w:val="0"/>
                  <w:marTop w:val="0"/>
                  <w:marBottom w:val="0"/>
                  <w:divBdr>
                    <w:top w:val="none" w:sz="0" w:space="0" w:color="auto"/>
                    <w:left w:val="none" w:sz="0" w:space="0" w:color="auto"/>
                    <w:bottom w:val="none" w:sz="0" w:space="0" w:color="auto"/>
                    <w:right w:val="none" w:sz="0" w:space="0" w:color="auto"/>
                  </w:divBdr>
                  <w:divsChild>
                    <w:div w:id="4925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1163">
      <w:bodyDiv w:val="1"/>
      <w:marLeft w:val="0"/>
      <w:marRight w:val="0"/>
      <w:marTop w:val="0"/>
      <w:marBottom w:val="0"/>
      <w:divBdr>
        <w:top w:val="none" w:sz="0" w:space="0" w:color="auto"/>
        <w:left w:val="none" w:sz="0" w:space="0" w:color="auto"/>
        <w:bottom w:val="none" w:sz="0" w:space="0" w:color="auto"/>
        <w:right w:val="none" w:sz="0" w:space="0" w:color="auto"/>
      </w:divBdr>
      <w:divsChild>
        <w:div w:id="167251689">
          <w:marLeft w:val="0"/>
          <w:marRight w:val="0"/>
          <w:marTop w:val="0"/>
          <w:marBottom w:val="0"/>
          <w:divBdr>
            <w:top w:val="none" w:sz="0" w:space="0" w:color="auto"/>
            <w:left w:val="none" w:sz="0" w:space="0" w:color="auto"/>
            <w:bottom w:val="none" w:sz="0" w:space="0" w:color="auto"/>
            <w:right w:val="none" w:sz="0" w:space="0" w:color="auto"/>
          </w:divBdr>
          <w:divsChild>
            <w:div w:id="2106877889">
              <w:marLeft w:val="0"/>
              <w:marRight w:val="0"/>
              <w:marTop w:val="0"/>
              <w:marBottom w:val="0"/>
              <w:divBdr>
                <w:top w:val="none" w:sz="0" w:space="0" w:color="auto"/>
                <w:left w:val="none" w:sz="0" w:space="0" w:color="auto"/>
                <w:bottom w:val="none" w:sz="0" w:space="0" w:color="auto"/>
                <w:right w:val="none" w:sz="0" w:space="0" w:color="auto"/>
              </w:divBdr>
              <w:divsChild>
                <w:div w:id="20834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5304">
      <w:bodyDiv w:val="1"/>
      <w:marLeft w:val="0"/>
      <w:marRight w:val="0"/>
      <w:marTop w:val="0"/>
      <w:marBottom w:val="0"/>
      <w:divBdr>
        <w:top w:val="none" w:sz="0" w:space="0" w:color="auto"/>
        <w:left w:val="none" w:sz="0" w:space="0" w:color="auto"/>
        <w:bottom w:val="none" w:sz="0" w:space="0" w:color="auto"/>
        <w:right w:val="none" w:sz="0" w:space="0" w:color="auto"/>
      </w:divBdr>
      <w:divsChild>
        <w:div w:id="197474902">
          <w:marLeft w:val="0"/>
          <w:marRight w:val="0"/>
          <w:marTop w:val="0"/>
          <w:marBottom w:val="0"/>
          <w:divBdr>
            <w:top w:val="none" w:sz="0" w:space="0" w:color="auto"/>
            <w:left w:val="none" w:sz="0" w:space="0" w:color="auto"/>
            <w:bottom w:val="none" w:sz="0" w:space="0" w:color="auto"/>
            <w:right w:val="none" w:sz="0" w:space="0" w:color="auto"/>
          </w:divBdr>
          <w:divsChild>
            <w:div w:id="797145257">
              <w:marLeft w:val="0"/>
              <w:marRight w:val="0"/>
              <w:marTop w:val="0"/>
              <w:marBottom w:val="0"/>
              <w:divBdr>
                <w:top w:val="none" w:sz="0" w:space="0" w:color="auto"/>
                <w:left w:val="none" w:sz="0" w:space="0" w:color="auto"/>
                <w:bottom w:val="none" w:sz="0" w:space="0" w:color="auto"/>
                <w:right w:val="none" w:sz="0" w:space="0" w:color="auto"/>
              </w:divBdr>
              <w:divsChild>
                <w:div w:id="673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7084">
      <w:bodyDiv w:val="1"/>
      <w:marLeft w:val="0"/>
      <w:marRight w:val="0"/>
      <w:marTop w:val="0"/>
      <w:marBottom w:val="0"/>
      <w:divBdr>
        <w:top w:val="none" w:sz="0" w:space="0" w:color="auto"/>
        <w:left w:val="none" w:sz="0" w:space="0" w:color="auto"/>
        <w:bottom w:val="none" w:sz="0" w:space="0" w:color="auto"/>
        <w:right w:val="none" w:sz="0" w:space="0" w:color="auto"/>
      </w:divBdr>
      <w:divsChild>
        <w:div w:id="806976050">
          <w:marLeft w:val="0"/>
          <w:marRight w:val="0"/>
          <w:marTop w:val="0"/>
          <w:marBottom w:val="0"/>
          <w:divBdr>
            <w:top w:val="none" w:sz="0" w:space="0" w:color="auto"/>
            <w:left w:val="none" w:sz="0" w:space="0" w:color="auto"/>
            <w:bottom w:val="none" w:sz="0" w:space="0" w:color="auto"/>
            <w:right w:val="none" w:sz="0" w:space="0" w:color="auto"/>
          </w:divBdr>
          <w:divsChild>
            <w:div w:id="285704155">
              <w:marLeft w:val="0"/>
              <w:marRight w:val="0"/>
              <w:marTop w:val="0"/>
              <w:marBottom w:val="0"/>
              <w:divBdr>
                <w:top w:val="none" w:sz="0" w:space="0" w:color="auto"/>
                <w:left w:val="none" w:sz="0" w:space="0" w:color="auto"/>
                <w:bottom w:val="none" w:sz="0" w:space="0" w:color="auto"/>
                <w:right w:val="none" w:sz="0" w:space="0" w:color="auto"/>
              </w:divBdr>
              <w:divsChild>
                <w:div w:id="1254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7501">
      <w:bodyDiv w:val="1"/>
      <w:marLeft w:val="0"/>
      <w:marRight w:val="0"/>
      <w:marTop w:val="0"/>
      <w:marBottom w:val="0"/>
      <w:divBdr>
        <w:top w:val="none" w:sz="0" w:space="0" w:color="auto"/>
        <w:left w:val="none" w:sz="0" w:space="0" w:color="auto"/>
        <w:bottom w:val="none" w:sz="0" w:space="0" w:color="auto"/>
        <w:right w:val="none" w:sz="0" w:space="0" w:color="auto"/>
      </w:divBdr>
      <w:divsChild>
        <w:div w:id="404567284">
          <w:marLeft w:val="0"/>
          <w:marRight w:val="0"/>
          <w:marTop w:val="0"/>
          <w:marBottom w:val="0"/>
          <w:divBdr>
            <w:top w:val="none" w:sz="0" w:space="0" w:color="auto"/>
            <w:left w:val="none" w:sz="0" w:space="0" w:color="auto"/>
            <w:bottom w:val="none" w:sz="0" w:space="0" w:color="auto"/>
            <w:right w:val="none" w:sz="0" w:space="0" w:color="auto"/>
          </w:divBdr>
          <w:divsChild>
            <w:div w:id="97331143">
              <w:marLeft w:val="0"/>
              <w:marRight w:val="0"/>
              <w:marTop w:val="0"/>
              <w:marBottom w:val="0"/>
              <w:divBdr>
                <w:top w:val="none" w:sz="0" w:space="0" w:color="auto"/>
                <w:left w:val="none" w:sz="0" w:space="0" w:color="auto"/>
                <w:bottom w:val="none" w:sz="0" w:space="0" w:color="auto"/>
                <w:right w:val="none" w:sz="0" w:space="0" w:color="auto"/>
              </w:divBdr>
              <w:divsChild>
                <w:div w:id="98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8021">
      <w:bodyDiv w:val="1"/>
      <w:marLeft w:val="0"/>
      <w:marRight w:val="0"/>
      <w:marTop w:val="0"/>
      <w:marBottom w:val="0"/>
      <w:divBdr>
        <w:top w:val="none" w:sz="0" w:space="0" w:color="auto"/>
        <w:left w:val="none" w:sz="0" w:space="0" w:color="auto"/>
        <w:bottom w:val="none" w:sz="0" w:space="0" w:color="auto"/>
        <w:right w:val="none" w:sz="0" w:space="0" w:color="auto"/>
      </w:divBdr>
      <w:divsChild>
        <w:div w:id="1584872552">
          <w:marLeft w:val="0"/>
          <w:marRight w:val="0"/>
          <w:marTop w:val="0"/>
          <w:marBottom w:val="0"/>
          <w:divBdr>
            <w:top w:val="none" w:sz="0" w:space="0" w:color="auto"/>
            <w:left w:val="none" w:sz="0" w:space="0" w:color="auto"/>
            <w:bottom w:val="none" w:sz="0" w:space="0" w:color="auto"/>
            <w:right w:val="none" w:sz="0" w:space="0" w:color="auto"/>
          </w:divBdr>
          <w:divsChild>
            <w:div w:id="1319576144">
              <w:marLeft w:val="0"/>
              <w:marRight w:val="0"/>
              <w:marTop w:val="0"/>
              <w:marBottom w:val="0"/>
              <w:divBdr>
                <w:top w:val="none" w:sz="0" w:space="0" w:color="auto"/>
                <w:left w:val="none" w:sz="0" w:space="0" w:color="auto"/>
                <w:bottom w:val="none" w:sz="0" w:space="0" w:color="auto"/>
                <w:right w:val="none" w:sz="0" w:space="0" w:color="auto"/>
              </w:divBdr>
              <w:divsChild>
                <w:div w:id="8148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681">
      <w:bodyDiv w:val="1"/>
      <w:marLeft w:val="0"/>
      <w:marRight w:val="0"/>
      <w:marTop w:val="0"/>
      <w:marBottom w:val="0"/>
      <w:divBdr>
        <w:top w:val="none" w:sz="0" w:space="0" w:color="auto"/>
        <w:left w:val="none" w:sz="0" w:space="0" w:color="auto"/>
        <w:bottom w:val="none" w:sz="0" w:space="0" w:color="auto"/>
        <w:right w:val="none" w:sz="0" w:space="0" w:color="auto"/>
      </w:divBdr>
      <w:divsChild>
        <w:div w:id="1435856573">
          <w:marLeft w:val="0"/>
          <w:marRight w:val="0"/>
          <w:marTop w:val="0"/>
          <w:marBottom w:val="0"/>
          <w:divBdr>
            <w:top w:val="none" w:sz="0" w:space="0" w:color="auto"/>
            <w:left w:val="none" w:sz="0" w:space="0" w:color="auto"/>
            <w:bottom w:val="none" w:sz="0" w:space="0" w:color="auto"/>
            <w:right w:val="none" w:sz="0" w:space="0" w:color="auto"/>
          </w:divBdr>
          <w:divsChild>
            <w:div w:id="1388381627">
              <w:marLeft w:val="0"/>
              <w:marRight w:val="0"/>
              <w:marTop w:val="0"/>
              <w:marBottom w:val="0"/>
              <w:divBdr>
                <w:top w:val="none" w:sz="0" w:space="0" w:color="auto"/>
                <w:left w:val="none" w:sz="0" w:space="0" w:color="auto"/>
                <w:bottom w:val="none" w:sz="0" w:space="0" w:color="auto"/>
                <w:right w:val="none" w:sz="0" w:space="0" w:color="auto"/>
              </w:divBdr>
              <w:divsChild>
                <w:div w:id="13281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8055">
      <w:bodyDiv w:val="1"/>
      <w:marLeft w:val="0"/>
      <w:marRight w:val="0"/>
      <w:marTop w:val="0"/>
      <w:marBottom w:val="0"/>
      <w:divBdr>
        <w:top w:val="none" w:sz="0" w:space="0" w:color="auto"/>
        <w:left w:val="none" w:sz="0" w:space="0" w:color="auto"/>
        <w:bottom w:val="none" w:sz="0" w:space="0" w:color="auto"/>
        <w:right w:val="none" w:sz="0" w:space="0" w:color="auto"/>
      </w:divBdr>
      <w:divsChild>
        <w:div w:id="24604413">
          <w:marLeft w:val="0"/>
          <w:marRight w:val="0"/>
          <w:marTop w:val="0"/>
          <w:marBottom w:val="0"/>
          <w:divBdr>
            <w:top w:val="none" w:sz="0" w:space="0" w:color="auto"/>
            <w:left w:val="none" w:sz="0" w:space="0" w:color="auto"/>
            <w:bottom w:val="none" w:sz="0" w:space="0" w:color="auto"/>
            <w:right w:val="none" w:sz="0" w:space="0" w:color="auto"/>
          </w:divBdr>
          <w:divsChild>
            <w:div w:id="1525482813">
              <w:marLeft w:val="0"/>
              <w:marRight w:val="0"/>
              <w:marTop w:val="0"/>
              <w:marBottom w:val="0"/>
              <w:divBdr>
                <w:top w:val="none" w:sz="0" w:space="0" w:color="auto"/>
                <w:left w:val="none" w:sz="0" w:space="0" w:color="auto"/>
                <w:bottom w:val="none" w:sz="0" w:space="0" w:color="auto"/>
                <w:right w:val="none" w:sz="0" w:space="0" w:color="auto"/>
              </w:divBdr>
              <w:divsChild>
                <w:div w:id="252713988">
                  <w:marLeft w:val="0"/>
                  <w:marRight w:val="0"/>
                  <w:marTop w:val="0"/>
                  <w:marBottom w:val="0"/>
                  <w:divBdr>
                    <w:top w:val="none" w:sz="0" w:space="0" w:color="auto"/>
                    <w:left w:val="none" w:sz="0" w:space="0" w:color="auto"/>
                    <w:bottom w:val="none" w:sz="0" w:space="0" w:color="auto"/>
                    <w:right w:val="none" w:sz="0" w:space="0" w:color="auto"/>
                  </w:divBdr>
                  <w:divsChild>
                    <w:div w:id="6480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EBB0-EBCF-44FA-A976-79E150EF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SHMEIMAN AND CO</Company>
  <LinksUpToDate>false</LinksUpToDate>
  <CharactersWithSpaces>31535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PUMZA</cp:lastModifiedBy>
  <cp:revision>2</cp:revision>
  <cp:lastPrinted>2018-08-13T08:24:00Z</cp:lastPrinted>
  <dcterms:created xsi:type="dcterms:W3CDTF">2018-09-04T14:03:00Z</dcterms:created>
  <dcterms:modified xsi:type="dcterms:W3CDTF">2018-09-04T14:03:00Z</dcterms:modified>
</cp:coreProperties>
</file>