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BD3" w:rsidRPr="00FC74F9" w:rsidRDefault="0097357B">
      <w:pPr>
        <w:spacing w:before="74"/>
        <w:ind w:left="2642"/>
        <w:rPr>
          <w:sz w:val="24"/>
        </w:rPr>
      </w:pPr>
      <w:bookmarkStart w:id="0" w:name="_GoBack"/>
      <w:bookmarkEnd w:id="0"/>
      <w:r w:rsidRPr="00FC74F9">
        <w:rPr>
          <w:sz w:val="24"/>
        </w:rPr>
        <w:t>REPUBLIC OF SOUTH AFRICA</w:t>
      </w:r>
    </w:p>
    <w:p w:rsidR="00503BD3" w:rsidRPr="00FC74F9" w:rsidRDefault="008848E7">
      <w:pPr>
        <w:pStyle w:val="BodyText"/>
        <w:spacing w:before="5"/>
        <w:rPr>
          <w:sz w:val="28"/>
        </w:rPr>
      </w:pPr>
      <w:r w:rsidRPr="008848E7">
        <w:rPr>
          <w:noProof/>
          <w:lang w:val="en-ZA" w:eastAsia="en-ZA"/>
        </w:rPr>
        <w:pict>
          <v:line id="Line 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4pt,18.6pt" to="323.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W6EAIAACc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" strokeweight=".17603mm">
            <w10:wrap type="topAndBottom" anchorx="page"/>
          </v:line>
        </w:pict>
      </w: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97357B">
      <w:pPr>
        <w:spacing w:before="226"/>
        <w:ind w:left="1190"/>
        <w:rPr>
          <w:b/>
          <w:sz w:val="44"/>
        </w:rPr>
      </w:pPr>
      <w:r w:rsidRPr="00FC74F9">
        <w:rPr>
          <w:b/>
          <w:sz w:val="44"/>
        </w:rPr>
        <w:t>TRADITIONAL COURTS BILL</w:t>
      </w:r>
    </w:p>
    <w:p w:rsidR="00503BD3" w:rsidRPr="00FC74F9" w:rsidRDefault="00503BD3">
      <w:pPr>
        <w:pStyle w:val="BodyText"/>
        <w:rPr>
          <w:b/>
        </w:rPr>
      </w:pPr>
    </w:p>
    <w:p w:rsidR="00503BD3" w:rsidRPr="00FC74F9" w:rsidRDefault="00503BD3">
      <w:pPr>
        <w:pStyle w:val="BodyText"/>
        <w:rPr>
          <w:b/>
        </w:rPr>
      </w:pPr>
    </w:p>
    <w:p w:rsidR="00503BD3" w:rsidRPr="00FC74F9" w:rsidRDefault="00503BD3">
      <w:pPr>
        <w:pStyle w:val="BodyText"/>
        <w:rPr>
          <w:b/>
        </w:rPr>
      </w:pPr>
    </w:p>
    <w:p w:rsidR="00503BD3" w:rsidRPr="00FC74F9" w:rsidRDefault="00503BD3">
      <w:pPr>
        <w:pStyle w:val="BodyText"/>
        <w:rPr>
          <w:b/>
        </w:rPr>
      </w:pPr>
    </w:p>
    <w:p w:rsidR="00503BD3" w:rsidRPr="00FC74F9" w:rsidRDefault="00503BD3">
      <w:pPr>
        <w:pStyle w:val="BodyText"/>
        <w:rPr>
          <w:b/>
        </w:rPr>
      </w:pPr>
    </w:p>
    <w:p w:rsidR="00503BD3" w:rsidRPr="00FC74F9" w:rsidRDefault="00503BD3">
      <w:pPr>
        <w:pStyle w:val="BodyText"/>
        <w:rPr>
          <w:b/>
        </w:rPr>
      </w:pPr>
    </w:p>
    <w:p w:rsidR="00503BD3" w:rsidRPr="00FC74F9" w:rsidRDefault="00503BD3">
      <w:pPr>
        <w:pStyle w:val="BodyText"/>
        <w:rPr>
          <w:b/>
        </w:rPr>
      </w:pPr>
    </w:p>
    <w:p w:rsidR="00503BD3" w:rsidRPr="00FC74F9" w:rsidRDefault="00503BD3">
      <w:pPr>
        <w:pStyle w:val="BodyText"/>
        <w:rPr>
          <w:b/>
        </w:rPr>
      </w:pPr>
    </w:p>
    <w:p w:rsidR="00503BD3" w:rsidRPr="00FC74F9" w:rsidRDefault="00503BD3">
      <w:pPr>
        <w:pStyle w:val="BodyText"/>
        <w:rPr>
          <w:b/>
        </w:rPr>
      </w:pPr>
    </w:p>
    <w:p w:rsidR="00503BD3" w:rsidRPr="00FC74F9" w:rsidRDefault="00503BD3">
      <w:pPr>
        <w:pStyle w:val="BodyText"/>
        <w:rPr>
          <w:b/>
        </w:rPr>
      </w:pPr>
    </w:p>
    <w:p w:rsidR="00503BD3" w:rsidRPr="00FC74F9" w:rsidRDefault="00503BD3">
      <w:pPr>
        <w:pStyle w:val="BodyText"/>
        <w:rPr>
          <w:b/>
        </w:rPr>
      </w:pPr>
    </w:p>
    <w:p w:rsidR="00503BD3" w:rsidRPr="00FC74F9" w:rsidRDefault="008848E7">
      <w:pPr>
        <w:pStyle w:val="BodyText"/>
        <w:spacing w:before="8"/>
        <w:rPr>
          <w:b/>
          <w:sz w:val="14"/>
        </w:rPr>
      </w:pPr>
      <w:r w:rsidRPr="008848E7">
        <w:rPr>
          <w:noProof/>
          <w:lang w:val="en-ZA" w:eastAsia="en-ZA"/>
        </w:rPr>
        <w:pict>
          <v:line id="Line 7" o:spid="_x0000_s1032"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4pt,10.65pt" to="323.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F8EAIAACc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" strokeweight=".17603mm">
            <w10:wrap type="topAndBottom" anchorx="page"/>
          </v:line>
        </w:pict>
      </w:r>
    </w:p>
    <w:p w:rsidR="00503BD3" w:rsidRPr="00FC74F9" w:rsidRDefault="00503BD3">
      <w:pPr>
        <w:pStyle w:val="BodyText"/>
        <w:spacing w:before="4"/>
        <w:rPr>
          <w:b/>
          <w:sz w:val="17"/>
        </w:rPr>
      </w:pPr>
    </w:p>
    <w:p w:rsidR="00503BD3" w:rsidRPr="00FC74F9" w:rsidRDefault="0097357B">
      <w:pPr>
        <w:spacing w:before="120" w:line="200" w:lineRule="exact"/>
        <w:ind w:left="741" w:right="664"/>
        <w:jc w:val="center"/>
        <w:rPr>
          <w:i/>
          <w:sz w:val="20"/>
        </w:rPr>
      </w:pPr>
      <w:r w:rsidRPr="00FC74F9">
        <w:rPr>
          <w:i/>
          <w:sz w:val="20"/>
        </w:rPr>
        <w:t>(As introduced in the National Assembly (proposed section 76); explanatory summary of Bill published in Government Gazette No. 40487 of 9 December 2016)</w:t>
      </w:r>
    </w:p>
    <w:p w:rsidR="00503BD3" w:rsidRPr="00FC74F9" w:rsidRDefault="0097357B">
      <w:pPr>
        <w:spacing w:line="203" w:lineRule="exact"/>
        <w:ind w:left="738" w:right="664"/>
        <w:jc w:val="center"/>
        <w:rPr>
          <w:i/>
          <w:sz w:val="20"/>
        </w:rPr>
      </w:pPr>
      <w:r w:rsidRPr="00FC74F9">
        <w:rPr>
          <w:i/>
          <w:sz w:val="20"/>
        </w:rPr>
        <w:t xml:space="preserve">(The English text is the offıcial text of </w:t>
      </w:r>
      <w:r w:rsidR="00B95570" w:rsidRPr="00FC74F9">
        <w:rPr>
          <w:i/>
          <w:sz w:val="20"/>
        </w:rPr>
        <w:t>the Bill</w:t>
      </w:r>
      <w:r w:rsidRPr="00FC74F9">
        <w:rPr>
          <w:i/>
          <w:sz w:val="20"/>
        </w:rPr>
        <w:t>)</w:t>
      </w:r>
    </w:p>
    <w:p w:rsidR="00503BD3" w:rsidRPr="00FC74F9" w:rsidRDefault="00503BD3">
      <w:pPr>
        <w:pStyle w:val="BodyText"/>
        <w:rPr>
          <w:i/>
        </w:rPr>
      </w:pPr>
    </w:p>
    <w:p w:rsidR="00503BD3" w:rsidRPr="00FC74F9" w:rsidRDefault="008848E7">
      <w:pPr>
        <w:pStyle w:val="BodyText"/>
        <w:rPr>
          <w:i/>
          <w:sz w:val="11"/>
        </w:rPr>
      </w:pPr>
      <w:r w:rsidRPr="008848E7">
        <w:rPr>
          <w:noProof/>
          <w:lang w:val="en-ZA" w:eastAsia="en-ZA"/>
        </w:rPr>
        <w:pict>
          <v:line id="Line 6" o:spid="_x0000_s1031"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4pt,8.55pt" to="323.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9wEAIAACc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" strokeweight=".17603mm">
            <w10:wrap type="topAndBottom" anchorx="page"/>
          </v:line>
        </w:pict>
      </w:r>
    </w:p>
    <w:p w:rsidR="00503BD3" w:rsidRPr="00FC74F9" w:rsidRDefault="00503BD3">
      <w:pPr>
        <w:pStyle w:val="BodyText"/>
        <w:rPr>
          <w:i/>
        </w:rPr>
      </w:pPr>
    </w:p>
    <w:p w:rsidR="00503BD3" w:rsidRPr="00FC74F9" w:rsidRDefault="00503BD3">
      <w:pPr>
        <w:pStyle w:val="BodyText"/>
        <w:rPr>
          <w:i/>
        </w:rPr>
      </w:pPr>
    </w:p>
    <w:p w:rsidR="00503BD3" w:rsidRPr="00FC74F9" w:rsidRDefault="00503BD3">
      <w:pPr>
        <w:pStyle w:val="BodyText"/>
        <w:rPr>
          <w:i/>
        </w:rPr>
      </w:pPr>
    </w:p>
    <w:p w:rsidR="00503BD3" w:rsidRPr="00FC74F9" w:rsidRDefault="00503BD3">
      <w:pPr>
        <w:pStyle w:val="BodyText"/>
        <w:spacing w:before="8"/>
        <w:rPr>
          <w:i/>
          <w:sz w:val="17"/>
        </w:rPr>
      </w:pPr>
    </w:p>
    <w:p w:rsidR="00503BD3" w:rsidRPr="00FC74F9" w:rsidRDefault="0097357B">
      <w:pPr>
        <w:spacing w:before="98"/>
        <w:ind w:left="739" w:right="664"/>
        <w:jc w:val="center"/>
        <w:rPr>
          <w:sz w:val="20"/>
        </w:rPr>
      </w:pPr>
      <w:r w:rsidRPr="00FC74F9">
        <w:rPr>
          <w:w w:val="105"/>
          <w:sz w:val="20"/>
        </w:rPr>
        <w:t>(M</w:t>
      </w:r>
      <w:r w:rsidRPr="00FC74F9">
        <w:rPr>
          <w:w w:val="105"/>
          <w:sz w:val="13"/>
        </w:rPr>
        <w:t xml:space="preserve">INISTER OF </w:t>
      </w:r>
      <w:r w:rsidRPr="00FC74F9">
        <w:rPr>
          <w:w w:val="105"/>
          <w:sz w:val="20"/>
        </w:rPr>
        <w:t>J</w:t>
      </w:r>
      <w:r w:rsidRPr="00FC74F9">
        <w:rPr>
          <w:w w:val="105"/>
          <w:sz w:val="13"/>
        </w:rPr>
        <w:t xml:space="preserve">USTICE AND </w:t>
      </w:r>
      <w:r w:rsidRPr="00FC74F9">
        <w:rPr>
          <w:w w:val="105"/>
          <w:sz w:val="20"/>
        </w:rPr>
        <w:t>C</w:t>
      </w:r>
      <w:r w:rsidRPr="00FC74F9">
        <w:rPr>
          <w:w w:val="105"/>
          <w:sz w:val="13"/>
        </w:rPr>
        <w:t xml:space="preserve">ORRECTIONAL </w:t>
      </w:r>
      <w:r w:rsidRPr="00FC74F9">
        <w:rPr>
          <w:w w:val="105"/>
          <w:sz w:val="20"/>
        </w:rPr>
        <w:t>S</w:t>
      </w:r>
      <w:r w:rsidRPr="00FC74F9">
        <w:rPr>
          <w:w w:val="105"/>
          <w:sz w:val="13"/>
        </w:rPr>
        <w:t>ERVICES</w:t>
      </w:r>
      <w:r w:rsidRPr="00FC74F9">
        <w:rPr>
          <w:w w:val="105"/>
          <w:sz w:val="20"/>
        </w:rPr>
        <w:t>)</w:t>
      </w:r>
    </w:p>
    <w:p w:rsidR="00503BD3" w:rsidRPr="00FC74F9" w:rsidRDefault="00503BD3">
      <w:pPr>
        <w:pStyle w:val="BodyText"/>
        <w:rPr>
          <w:sz w:val="22"/>
        </w:rPr>
      </w:pPr>
    </w:p>
    <w:p w:rsidR="00503BD3" w:rsidRPr="00FC74F9" w:rsidRDefault="00503BD3">
      <w:pPr>
        <w:pStyle w:val="BodyText"/>
        <w:rPr>
          <w:sz w:val="22"/>
        </w:rPr>
      </w:pPr>
    </w:p>
    <w:p w:rsidR="00503BD3" w:rsidRPr="00FC74F9" w:rsidRDefault="00503BD3">
      <w:pPr>
        <w:pStyle w:val="BodyText"/>
        <w:rPr>
          <w:sz w:val="22"/>
        </w:rPr>
      </w:pPr>
    </w:p>
    <w:p w:rsidR="00503BD3" w:rsidRPr="00FC74F9" w:rsidRDefault="00503BD3">
      <w:pPr>
        <w:pStyle w:val="BodyText"/>
        <w:rPr>
          <w:sz w:val="22"/>
        </w:rPr>
      </w:pPr>
    </w:p>
    <w:p w:rsidR="00503BD3" w:rsidRPr="00FC74F9" w:rsidRDefault="00503BD3">
      <w:pPr>
        <w:pStyle w:val="BodyText"/>
        <w:rPr>
          <w:sz w:val="22"/>
        </w:rPr>
      </w:pPr>
    </w:p>
    <w:p w:rsidR="00503BD3" w:rsidRPr="00FC74F9" w:rsidRDefault="00503BD3">
      <w:pPr>
        <w:pStyle w:val="BodyText"/>
        <w:rPr>
          <w:sz w:val="22"/>
        </w:rPr>
      </w:pPr>
    </w:p>
    <w:p w:rsidR="00503BD3" w:rsidRPr="00FC74F9" w:rsidRDefault="00503BD3">
      <w:pPr>
        <w:pStyle w:val="BodyText"/>
        <w:rPr>
          <w:sz w:val="22"/>
        </w:rPr>
      </w:pPr>
    </w:p>
    <w:p w:rsidR="00503BD3" w:rsidRPr="00FC74F9" w:rsidRDefault="00503BD3">
      <w:pPr>
        <w:pStyle w:val="BodyText"/>
        <w:rPr>
          <w:sz w:val="22"/>
        </w:rPr>
      </w:pPr>
    </w:p>
    <w:p w:rsidR="00503BD3" w:rsidRPr="00FC74F9" w:rsidRDefault="00503BD3">
      <w:pPr>
        <w:pStyle w:val="BodyText"/>
        <w:rPr>
          <w:sz w:val="22"/>
        </w:rPr>
      </w:pPr>
    </w:p>
    <w:p w:rsidR="00503BD3" w:rsidRPr="00FC74F9" w:rsidRDefault="00503BD3">
      <w:pPr>
        <w:pStyle w:val="BodyText"/>
        <w:rPr>
          <w:sz w:val="22"/>
        </w:rPr>
      </w:pPr>
    </w:p>
    <w:p w:rsidR="00503BD3" w:rsidRPr="00FC74F9" w:rsidRDefault="00503BD3">
      <w:pPr>
        <w:pStyle w:val="BodyText"/>
        <w:rPr>
          <w:sz w:val="22"/>
        </w:rPr>
      </w:pPr>
    </w:p>
    <w:p w:rsidR="00503BD3" w:rsidRPr="00FC74F9" w:rsidRDefault="00503BD3">
      <w:pPr>
        <w:pStyle w:val="BodyText"/>
        <w:rPr>
          <w:sz w:val="22"/>
        </w:rPr>
      </w:pPr>
    </w:p>
    <w:p w:rsidR="00503BD3" w:rsidRPr="00FC74F9" w:rsidRDefault="00503BD3">
      <w:pPr>
        <w:pStyle w:val="BodyText"/>
        <w:rPr>
          <w:sz w:val="22"/>
        </w:rPr>
      </w:pPr>
    </w:p>
    <w:p w:rsidR="00503BD3" w:rsidRPr="00FC74F9" w:rsidRDefault="00503BD3">
      <w:pPr>
        <w:pStyle w:val="BodyText"/>
        <w:rPr>
          <w:sz w:val="22"/>
        </w:rPr>
      </w:pPr>
    </w:p>
    <w:p w:rsidR="00503BD3" w:rsidRPr="00FC74F9" w:rsidRDefault="00503BD3">
      <w:pPr>
        <w:pStyle w:val="BodyText"/>
        <w:rPr>
          <w:sz w:val="22"/>
        </w:rPr>
      </w:pPr>
    </w:p>
    <w:p w:rsidR="00503BD3" w:rsidRPr="00FC74F9" w:rsidRDefault="00503BD3">
      <w:pPr>
        <w:pStyle w:val="BodyText"/>
        <w:rPr>
          <w:sz w:val="22"/>
        </w:rPr>
      </w:pPr>
    </w:p>
    <w:p w:rsidR="00503BD3" w:rsidRPr="00FC74F9" w:rsidRDefault="00503BD3">
      <w:pPr>
        <w:pStyle w:val="BodyText"/>
        <w:rPr>
          <w:sz w:val="22"/>
        </w:rPr>
      </w:pPr>
    </w:p>
    <w:p w:rsidR="00503BD3" w:rsidRPr="00FC74F9" w:rsidRDefault="00503BD3">
      <w:pPr>
        <w:pStyle w:val="BodyText"/>
        <w:rPr>
          <w:sz w:val="22"/>
        </w:rPr>
      </w:pPr>
    </w:p>
    <w:p w:rsidR="00503BD3" w:rsidRPr="00FC74F9" w:rsidRDefault="00503BD3">
      <w:pPr>
        <w:pStyle w:val="BodyText"/>
        <w:rPr>
          <w:sz w:val="22"/>
        </w:rPr>
      </w:pPr>
    </w:p>
    <w:p w:rsidR="00503BD3" w:rsidRPr="00FC74F9" w:rsidRDefault="00503BD3">
      <w:pPr>
        <w:pStyle w:val="BodyText"/>
        <w:rPr>
          <w:sz w:val="22"/>
        </w:rPr>
      </w:pPr>
    </w:p>
    <w:p w:rsidR="00503BD3" w:rsidRPr="00FC74F9" w:rsidRDefault="00503BD3">
      <w:pPr>
        <w:pStyle w:val="BodyText"/>
        <w:rPr>
          <w:sz w:val="22"/>
        </w:rPr>
      </w:pPr>
    </w:p>
    <w:p w:rsidR="00503BD3" w:rsidRPr="00FC74F9" w:rsidRDefault="00503BD3">
      <w:pPr>
        <w:pStyle w:val="BodyText"/>
        <w:rPr>
          <w:sz w:val="22"/>
        </w:rPr>
      </w:pPr>
    </w:p>
    <w:p w:rsidR="00503BD3" w:rsidRPr="00FC74F9" w:rsidRDefault="00503BD3">
      <w:pPr>
        <w:pStyle w:val="BodyText"/>
        <w:rPr>
          <w:sz w:val="22"/>
        </w:rPr>
      </w:pPr>
    </w:p>
    <w:p w:rsidR="00503BD3" w:rsidRPr="00FC74F9" w:rsidRDefault="0097357B">
      <w:pPr>
        <w:tabs>
          <w:tab w:val="left" w:pos="6223"/>
        </w:tabs>
        <w:spacing w:before="140"/>
        <w:ind w:left="594"/>
        <w:rPr>
          <w:rFonts w:ascii="Arial" w:hAnsi="Arial"/>
          <w:sz w:val="16"/>
        </w:rPr>
      </w:pPr>
      <w:r w:rsidRPr="00FC74F9">
        <w:rPr>
          <w:b/>
          <w:sz w:val="24"/>
        </w:rPr>
        <w:t>[B</w:t>
      </w:r>
      <w:r w:rsidRPr="00FC74F9">
        <w:rPr>
          <w:b/>
          <w:spacing w:val="-5"/>
          <w:sz w:val="24"/>
        </w:rPr>
        <w:t xml:space="preserve"> </w:t>
      </w:r>
      <w:r w:rsidRPr="00FC74F9">
        <w:rPr>
          <w:b/>
          <w:sz w:val="24"/>
        </w:rPr>
        <w:t>1—2017]</w:t>
      </w:r>
      <w:r w:rsidRPr="00FC74F9">
        <w:rPr>
          <w:b/>
          <w:sz w:val="24"/>
        </w:rPr>
        <w:tab/>
      </w:r>
      <w:r w:rsidRPr="00FC74F9">
        <w:rPr>
          <w:rFonts w:ascii="Arial" w:hAnsi="Arial"/>
          <w:sz w:val="16"/>
        </w:rPr>
        <w:t>ISBN</w:t>
      </w:r>
      <w:r w:rsidRPr="00FC74F9">
        <w:rPr>
          <w:rFonts w:ascii="Arial" w:hAnsi="Arial"/>
          <w:spacing w:val="6"/>
          <w:sz w:val="16"/>
        </w:rPr>
        <w:t xml:space="preserve"> </w:t>
      </w:r>
      <w:r w:rsidRPr="00FC74F9">
        <w:rPr>
          <w:rFonts w:ascii="Arial" w:hAnsi="Arial"/>
          <w:sz w:val="16"/>
        </w:rPr>
        <w:t>978-1-4850-0341-0</w:t>
      </w:r>
    </w:p>
    <w:p w:rsidR="00503BD3" w:rsidRPr="00FC74F9" w:rsidRDefault="0097357B">
      <w:pPr>
        <w:tabs>
          <w:tab w:val="right" w:leader="dot" w:pos="3109"/>
        </w:tabs>
        <w:spacing w:before="295"/>
        <w:ind w:left="594"/>
        <w:rPr>
          <w:sz w:val="12"/>
        </w:rPr>
      </w:pPr>
      <w:r w:rsidRPr="00FC74F9">
        <w:rPr>
          <w:sz w:val="12"/>
        </w:rPr>
        <w:t>No. of</w:t>
      </w:r>
      <w:r w:rsidRPr="00FC74F9">
        <w:rPr>
          <w:spacing w:val="5"/>
          <w:sz w:val="12"/>
        </w:rPr>
        <w:t xml:space="preserve"> </w:t>
      </w:r>
      <w:r w:rsidRPr="00FC74F9">
        <w:rPr>
          <w:sz w:val="12"/>
        </w:rPr>
        <w:t>copies</w:t>
      </w:r>
      <w:r w:rsidRPr="00FC74F9">
        <w:rPr>
          <w:spacing w:val="2"/>
          <w:sz w:val="12"/>
        </w:rPr>
        <w:t xml:space="preserve"> </w:t>
      </w:r>
      <w:r w:rsidRPr="00FC74F9">
        <w:rPr>
          <w:sz w:val="12"/>
        </w:rPr>
        <w:t>printed</w:t>
      </w:r>
      <w:r w:rsidRPr="00FC74F9">
        <w:rPr>
          <w:sz w:val="12"/>
        </w:rPr>
        <w:tab/>
        <w:t>800</w:t>
      </w:r>
    </w:p>
    <w:p w:rsidR="00503BD3" w:rsidRPr="00FC74F9" w:rsidRDefault="00503BD3">
      <w:pPr>
        <w:rPr>
          <w:sz w:val="12"/>
        </w:rPr>
        <w:sectPr w:rsidR="00503BD3" w:rsidRPr="00FC74F9">
          <w:type w:val="continuous"/>
          <w:pgSz w:w="11900" w:h="16840"/>
          <w:pgMar w:top="1360" w:right="1680" w:bottom="280" w:left="1680" w:header="720" w:footer="720" w:gutter="0"/>
          <w:cols w:space="720"/>
        </w:sectPr>
      </w:pPr>
    </w:p>
    <w:p w:rsidR="00503BD3" w:rsidRPr="00FC74F9" w:rsidRDefault="00503BD3">
      <w:pPr>
        <w:pStyle w:val="BodyText"/>
        <w:rPr>
          <w:sz w:val="56"/>
        </w:rPr>
      </w:pPr>
    </w:p>
    <w:p w:rsidR="00503BD3" w:rsidRPr="00FC74F9" w:rsidRDefault="00503BD3">
      <w:pPr>
        <w:pStyle w:val="BodyText"/>
        <w:rPr>
          <w:sz w:val="56"/>
        </w:rPr>
      </w:pPr>
    </w:p>
    <w:p w:rsidR="00503BD3" w:rsidRPr="00FC74F9" w:rsidRDefault="00503BD3">
      <w:pPr>
        <w:pStyle w:val="BodyText"/>
        <w:rPr>
          <w:sz w:val="56"/>
        </w:rPr>
      </w:pPr>
    </w:p>
    <w:p w:rsidR="00503BD3" w:rsidRPr="00FC74F9" w:rsidRDefault="00503BD3">
      <w:pPr>
        <w:pStyle w:val="BodyText"/>
        <w:spacing w:before="7"/>
        <w:rPr>
          <w:sz w:val="63"/>
        </w:rPr>
      </w:pPr>
    </w:p>
    <w:p w:rsidR="00503BD3" w:rsidRPr="00FC74F9" w:rsidRDefault="0097357B">
      <w:pPr>
        <w:ind w:left="501" w:right="664"/>
        <w:jc w:val="center"/>
        <w:rPr>
          <w:b/>
          <w:sz w:val="48"/>
        </w:rPr>
      </w:pPr>
      <w:r w:rsidRPr="00FC74F9">
        <w:rPr>
          <w:b/>
          <w:sz w:val="48"/>
        </w:rPr>
        <w:t>BILL</w:t>
      </w:r>
    </w:p>
    <w:p w:rsidR="00503BD3" w:rsidRPr="00FC74F9" w:rsidRDefault="0097357B">
      <w:pPr>
        <w:pStyle w:val="Heading2"/>
        <w:spacing w:before="258"/>
        <w:ind w:right="876"/>
        <w:jc w:val="both"/>
      </w:pPr>
      <w:r w:rsidRPr="00FC74F9">
        <w:t>To provide a uniform legislative framework for the structure and functioning of traditional courts, in line with constitutional imperatives and values; and to provide for matters connected therewith.</w:t>
      </w:r>
    </w:p>
    <w:p w:rsidR="00503BD3" w:rsidRPr="00FC74F9" w:rsidRDefault="00503BD3">
      <w:pPr>
        <w:pStyle w:val="BodyText"/>
        <w:rPr>
          <w:b/>
          <w:sz w:val="19"/>
        </w:rPr>
      </w:pPr>
    </w:p>
    <w:p w:rsidR="00503BD3" w:rsidRPr="00FC74F9" w:rsidRDefault="0097357B">
      <w:pPr>
        <w:ind w:left="501" w:right="664"/>
        <w:jc w:val="center"/>
        <w:rPr>
          <w:b/>
          <w:sz w:val="20"/>
        </w:rPr>
      </w:pPr>
      <w:r w:rsidRPr="00FC74F9">
        <w:rPr>
          <w:b/>
          <w:sz w:val="20"/>
        </w:rPr>
        <w:t>PREAMBLE</w:t>
      </w:r>
    </w:p>
    <w:p w:rsidR="00503BD3" w:rsidRPr="00FC74F9" w:rsidRDefault="00503BD3">
      <w:pPr>
        <w:pStyle w:val="BodyText"/>
        <w:spacing w:before="11"/>
        <w:rPr>
          <w:b/>
          <w:sz w:val="18"/>
        </w:rPr>
      </w:pPr>
    </w:p>
    <w:p w:rsidR="00503BD3" w:rsidRPr="00FC74F9" w:rsidRDefault="0097357B">
      <w:pPr>
        <w:pStyle w:val="BodyText"/>
        <w:ind w:left="714" w:right="877"/>
        <w:jc w:val="both"/>
      </w:pPr>
      <w:r w:rsidRPr="00FC74F9">
        <w:rPr>
          <w:b/>
        </w:rPr>
        <w:t xml:space="preserve">SINCE </w:t>
      </w:r>
      <w:r w:rsidRPr="00FC74F9">
        <w:t>the remaining provisions of the Black Administration Act, 1927, and some provisions</w:t>
      </w:r>
      <w:r w:rsidRPr="00FC74F9">
        <w:rPr>
          <w:spacing w:val="-8"/>
        </w:rPr>
        <w:t xml:space="preserve"> </w:t>
      </w:r>
      <w:r w:rsidRPr="00FC74F9">
        <w:t>of</w:t>
      </w:r>
      <w:r w:rsidRPr="00FC74F9">
        <w:rPr>
          <w:spacing w:val="-8"/>
        </w:rPr>
        <w:t xml:space="preserve"> </w:t>
      </w:r>
      <w:r w:rsidRPr="00FC74F9">
        <w:t>former</w:t>
      </w:r>
      <w:r w:rsidRPr="00FC74F9">
        <w:rPr>
          <w:spacing w:val="-8"/>
        </w:rPr>
        <w:t xml:space="preserve"> </w:t>
      </w:r>
      <w:r w:rsidRPr="00FC74F9">
        <w:t>homeland</w:t>
      </w:r>
      <w:r w:rsidRPr="00FC74F9">
        <w:rPr>
          <w:spacing w:val="-8"/>
        </w:rPr>
        <w:t xml:space="preserve"> </w:t>
      </w:r>
      <w:r w:rsidRPr="00FC74F9">
        <w:t>legislation</w:t>
      </w:r>
      <w:r w:rsidRPr="00FC74F9">
        <w:rPr>
          <w:spacing w:val="-8"/>
        </w:rPr>
        <w:t xml:space="preserve"> </w:t>
      </w:r>
      <w:r w:rsidRPr="00FC74F9">
        <w:t>still</w:t>
      </w:r>
      <w:r w:rsidRPr="00FC74F9">
        <w:rPr>
          <w:spacing w:val="-8"/>
        </w:rPr>
        <w:t xml:space="preserve"> </w:t>
      </w:r>
      <w:r w:rsidRPr="00FC74F9">
        <w:t>regulate</w:t>
      </w:r>
      <w:r w:rsidRPr="00FC74F9">
        <w:rPr>
          <w:spacing w:val="-8"/>
        </w:rPr>
        <w:t xml:space="preserve"> </w:t>
      </w:r>
      <w:r w:rsidRPr="00FC74F9">
        <w:t>the</w:t>
      </w:r>
      <w:r w:rsidRPr="00FC74F9">
        <w:rPr>
          <w:spacing w:val="-8"/>
        </w:rPr>
        <w:t xml:space="preserve"> </w:t>
      </w:r>
      <w:r w:rsidRPr="00FC74F9">
        <w:t>resolution</w:t>
      </w:r>
      <w:r w:rsidRPr="00FC74F9">
        <w:rPr>
          <w:spacing w:val="-8"/>
        </w:rPr>
        <w:t xml:space="preserve"> </w:t>
      </w:r>
      <w:r w:rsidRPr="00FC74F9">
        <w:t>of</w:t>
      </w:r>
      <w:r w:rsidRPr="00FC74F9">
        <w:rPr>
          <w:spacing w:val="-8"/>
        </w:rPr>
        <w:t xml:space="preserve"> </w:t>
      </w:r>
      <w:r w:rsidRPr="00FC74F9">
        <w:t>disputes</w:t>
      </w:r>
      <w:r w:rsidRPr="00FC74F9">
        <w:rPr>
          <w:spacing w:val="-8"/>
        </w:rPr>
        <w:t xml:space="preserve"> </w:t>
      </w:r>
      <w:r w:rsidRPr="00FC74F9">
        <w:t>by</w:t>
      </w:r>
      <w:r w:rsidRPr="00FC74F9">
        <w:rPr>
          <w:spacing w:val="-8"/>
        </w:rPr>
        <w:t xml:space="preserve"> </w:t>
      </w:r>
      <w:r w:rsidRPr="00FC74F9">
        <w:t>the institution of traditional leadership, are in stark conflict with constitutional</w:t>
      </w:r>
      <w:r w:rsidRPr="00FC74F9">
        <w:rPr>
          <w:spacing w:val="36"/>
        </w:rPr>
        <w:t xml:space="preserve"> </w:t>
      </w:r>
      <w:r w:rsidRPr="00FC74F9">
        <w:t>values;</w:t>
      </w:r>
    </w:p>
    <w:p w:rsidR="00503BD3" w:rsidRPr="00FC74F9" w:rsidRDefault="00503BD3">
      <w:pPr>
        <w:pStyle w:val="BodyText"/>
        <w:rPr>
          <w:sz w:val="19"/>
        </w:rPr>
      </w:pPr>
    </w:p>
    <w:p w:rsidR="00503BD3" w:rsidRPr="00FC74F9" w:rsidRDefault="0097357B">
      <w:pPr>
        <w:pStyle w:val="BodyText"/>
        <w:ind w:left="714" w:right="878"/>
        <w:jc w:val="both"/>
      </w:pPr>
      <w:r w:rsidRPr="00FC74F9">
        <w:rPr>
          <w:b/>
        </w:rPr>
        <w:t xml:space="preserve">AND SINCE </w:t>
      </w:r>
      <w:r w:rsidRPr="00FC74F9">
        <w:t>there is a need to provide a legislative framework to replace the current inadequate legislative framework in order to—</w:t>
      </w:r>
    </w:p>
    <w:p w:rsidR="00503BD3" w:rsidRPr="00FC74F9" w:rsidRDefault="0097357B">
      <w:pPr>
        <w:pStyle w:val="ListParagraph"/>
        <w:numPr>
          <w:ilvl w:val="0"/>
          <w:numId w:val="34"/>
        </w:numPr>
        <w:tabs>
          <w:tab w:val="left" w:pos="894"/>
        </w:tabs>
        <w:spacing w:line="229" w:lineRule="exact"/>
        <w:jc w:val="both"/>
        <w:rPr>
          <w:strike/>
          <w:sz w:val="20"/>
        </w:rPr>
      </w:pPr>
      <w:r w:rsidRPr="00FC74F9">
        <w:rPr>
          <w:strike/>
          <w:sz w:val="20"/>
        </w:rPr>
        <w:t xml:space="preserve">address certain abuses prevailing in some traditional courts as they currently </w:t>
      </w:r>
      <w:r w:rsidRPr="00FC74F9">
        <w:rPr>
          <w:strike/>
          <w:spacing w:val="3"/>
          <w:sz w:val="20"/>
        </w:rPr>
        <w:t xml:space="preserve"> </w:t>
      </w:r>
      <w:commentRangeStart w:id="1"/>
      <w:r w:rsidRPr="00FC74F9">
        <w:rPr>
          <w:strike/>
          <w:sz w:val="20"/>
        </w:rPr>
        <w:t>exist</w:t>
      </w:r>
      <w:commentRangeEnd w:id="1"/>
      <w:r w:rsidR="00513BEE" w:rsidRPr="00FC74F9">
        <w:rPr>
          <w:rStyle w:val="CommentReference"/>
        </w:rPr>
        <w:commentReference w:id="1"/>
      </w:r>
      <w:r w:rsidRPr="00FC74F9">
        <w:rPr>
          <w:strike/>
          <w:sz w:val="20"/>
        </w:rPr>
        <w:t>;</w:t>
      </w:r>
    </w:p>
    <w:p w:rsidR="00503BD3" w:rsidRPr="00FC74F9" w:rsidRDefault="0097357B">
      <w:pPr>
        <w:pStyle w:val="ListParagraph"/>
        <w:numPr>
          <w:ilvl w:val="0"/>
          <w:numId w:val="34"/>
        </w:numPr>
        <w:tabs>
          <w:tab w:val="left" w:pos="894"/>
        </w:tabs>
        <w:spacing w:line="229" w:lineRule="exact"/>
        <w:jc w:val="both"/>
        <w:rPr>
          <w:sz w:val="20"/>
        </w:rPr>
      </w:pPr>
      <w:r w:rsidRPr="00FC74F9">
        <w:rPr>
          <w:sz w:val="20"/>
        </w:rPr>
        <w:t>protect the public interest;</w:t>
      </w:r>
      <w:r w:rsidRPr="00FC74F9">
        <w:rPr>
          <w:spacing w:val="19"/>
          <w:sz w:val="20"/>
        </w:rPr>
        <w:t xml:space="preserve"> </w:t>
      </w:r>
      <w:r w:rsidRPr="00FC74F9">
        <w:rPr>
          <w:sz w:val="20"/>
        </w:rPr>
        <w:t>and</w:t>
      </w:r>
    </w:p>
    <w:p w:rsidR="00503BD3" w:rsidRPr="00FC74F9" w:rsidRDefault="0097357B">
      <w:pPr>
        <w:pStyle w:val="ListParagraph"/>
        <w:numPr>
          <w:ilvl w:val="0"/>
          <w:numId w:val="34"/>
        </w:numPr>
        <w:tabs>
          <w:tab w:val="left" w:pos="894"/>
        </w:tabs>
        <w:spacing w:line="240" w:lineRule="auto"/>
        <w:ind w:right="878"/>
        <w:rPr>
          <w:sz w:val="20"/>
        </w:rPr>
      </w:pPr>
      <w:r w:rsidRPr="00FC74F9">
        <w:rPr>
          <w:sz w:val="20"/>
        </w:rPr>
        <w:t>enhance accountability in the resolution of disputes in accordance with evolving customs and practices in the new constitutional</w:t>
      </w:r>
      <w:r w:rsidRPr="00FC74F9">
        <w:rPr>
          <w:spacing w:val="32"/>
          <w:sz w:val="20"/>
        </w:rPr>
        <w:t xml:space="preserve"> </w:t>
      </w:r>
      <w:r w:rsidRPr="00FC74F9">
        <w:rPr>
          <w:sz w:val="20"/>
        </w:rPr>
        <w:t>dispensation;</w:t>
      </w:r>
    </w:p>
    <w:p w:rsidR="00503BD3" w:rsidRPr="00FC74F9" w:rsidRDefault="00503BD3">
      <w:pPr>
        <w:pStyle w:val="BodyText"/>
        <w:spacing w:before="1"/>
        <w:rPr>
          <w:sz w:val="19"/>
        </w:rPr>
      </w:pPr>
    </w:p>
    <w:p w:rsidR="00503BD3" w:rsidRPr="00FC74F9" w:rsidRDefault="0097357B">
      <w:pPr>
        <w:pStyle w:val="BodyText"/>
        <w:ind w:left="714" w:right="877"/>
        <w:jc w:val="both"/>
      </w:pPr>
      <w:r w:rsidRPr="00FC74F9">
        <w:rPr>
          <w:b/>
        </w:rPr>
        <w:t xml:space="preserve">AND SINCE </w:t>
      </w:r>
      <w:r w:rsidRPr="00FC74F9">
        <w:t>the Constitution recognises the institution, status and role of traditional leadership in dispute resolution, as well as the application of customs and practices in traditional courts, subject to the Constitution;</w:t>
      </w:r>
    </w:p>
    <w:p w:rsidR="00503BD3" w:rsidRPr="00FC74F9" w:rsidRDefault="00503BD3">
      <w:pPr>
        <w:pStyle w:val="BodyText"/>
        <w:rPr>
          <w:sz w:val="19"/>
        </w:rPr>
      </w:pPr>
    </w:p>
    <w:p w:rsidR="00503BD3" w:rsidRPr="00FC74F9" w:rsidRDefault="0097357B">
      <w:pPr>
        <w:pStyle w:val="BodyText"/>
        <w:ind w:left="714" w:right="877"/>
        <w:jc w:val="both"/>
      </w:pPr>
      <w:r w:rsidRPr="00FC74F9">
        <w:rPr>
          <w:b/>
        </w:rPr>
        <w:t xml:space="preserve">AND SINCE </w:t>
      </w:r>
      <w:r w:rsidRPr="00FC74F9">
        <w:t>it is necessary to replace the current legislative framework in terms of which disputes are resolved in terms of customary law, in line with constitutional imperatives and values, including the right to human dignity, the achievement of equality and the advancement of human rights and freedoms;</w:t>
      </w:r>
    </w:p>
    <w:p w:rsidR="00503BD3" w:rsidRPr="00FC74F9" w:rsidRDefault="00503BD3">
      <w:pPr>
        <w:pStyle w:val="BodyText"/>
        <w:rPr>
          <w:sz w:val="19"/>
        </w:rPr>
      </w:pPr>
    </w:p>
    <w:p w:rsidR="00503BD3" w:rsidRPr="00FC74F9" w:rsidRDefault="0097357B">
      <w:pPr>
        <w:pStyle w:val="BodyText"/>
        <w:ind w:left="714" w:right="877"/>
        <w:jc w:val="both"/>
      </w:pPr>
      <w:r w:rsidRPr="00FC74F9">
        <w:rPr>
          <w:b/>
        </w:rPr>
        <w:t>AND</w:t>
      </w:r>
      <w:r w:rsidRPr="00FC74F9">
        <w:rPr>
          <w:b/>
          <w:spacing w:val="-9"/>
        </w:rPr>
        <w:t xml:space="preserve"> </w:t>
      </w:r>
      <w:r w:rsidRPr="00FC74F9">
        <w:rPr>
          <w:b/>
        </w:rPr>
        <w:t>SINCE</w:t>
      </w:r>
      <w:r w:rsidRPr="00FC74F9">
        <w:rPr>
          <w:b/>
          <w:spacing w:val="-9"/>
        </w:rPr>
        <w:t xml:space="preserve"> </w:t>
      </w:r>
      <w:r w:rsidRPr="00FC74F9">
        <w:t>it</w:t>
      </w:r>
      <w:r w:rsidRPr="00FC74F9">
        <w:rPr>
          <w:spacing w:val="-9"/>
        </w:rPr>
        <w:t xml:space="preserve"> </w:t>
      </w:r>
      <w:r w:rsidRPr="00FC74F9">
        <w:t>is</w:t>
      </w:r>
      <w:r w:rsidRPr="00FC74F9">
        <w:rPr>
          <w:spacing w:val="-9"/>
        </w:rPr>
        <w:t xml:space="preserve"> </w:t>
      </w:r>
      <w:r w:rsidRPr="00FC74F9">
        <w:t>necessary</w:t>
      </w:r>
      <w:r w:rsidRPr="00FC74F9">
        <w:rPr>
          <w:spacing w:val="-9"/>
        </w:rPr>
        <w:t xml:space="preserve"> </w:t>
      </w:r>
      <w:r w:rsidRPr="00FC74F9">
        <w:t>to</w:t>
      </w:r>
      <w:r w:rsidRPr="00FC74F9">
        <w:rPr>
          <w:spacing w:val="-9"/>
        </w:rPr>
        <w:t xml:space="preserve"> </w:t>
      </w:r>
      <w:r w:rsidRPr="00FC74F9">
        <w:t>have</w:t>
      </w:r>
      <w:r w:rsidRPr="00FC74F9">
        <w:rPr>
          <w:spacing w:val="-9"/>
        </w:rPr>
        <w:t xml:space="preserve"> </w:t>
      </w:r>
      <w:r w:rsidRPr="00FC74F9">
        <w:t>a</w:t>
      </w:r>
      <w:r w:rsidRPr="00FC74F9">
        <w:rPr>
          <w:spacing w:val="-9"/>
        </w:rPr>
        <w:t xml:space="preserve"> </w:t>
      </w:r>
      <w:r w:rsidRPr="00FC74F9">
        <w:t>single</w:t>
      </w:r>
      <w:r w:rsidRPr="00FC74F9">
        <w:rPr>
          <w:spacing w:val="-9"/>
        </w:rPr>
        <w:t xml:space="preserve"> </w:t>
      </w:r>
      <w:r w:rsidRPr="00FC74F9">
        <w:t>statute</w:t>
      </w:r>
      <w:r w:rsidRPr="00FC74F9">
        <w:rPr>
          <w:spacing w:val="-9"/>
        </w:rPr>
        <w:t xml:space="preserve"> </w:t>
      </w:r>
      <w:r w:rsidRPr="00FC74F9">
        <w:t>applicable</w:t>
      </w:r>
      <w:r w:rsidRPr="00FC74F9">
        <w:rPr>
          <w:spacing w:val="-9"/>
        </w:rPr>
        <w:t xml:space="preserve"> </w:t>
      </w:r>
      <w:r w:rsidRPr="00FC74F9">
        <w:t>throughout</w:t>
      </w:r>
      <w:r w:rsidRPr="00FC74F9">
        <w:rPr>
          <w:spacing w:val="-9"/>
        </w:rPr>
        <w:t xml:space="preserve"> </w:t>
      </w:r>
      <w:r w:rsidRPr="00FC74F9">
        <w:t>the</w:t>
      </w:r>
      <w:r w:rsidRPr="00FC74F9">
        <w:rPr>
          <w:spacing w:val="-9"/>
        </w:rPr>
        <w:t xml:space="preserve"> </w:t>
      </w:r>
      <w:r w:rsidRPr="00FC74F9">
        <w:t>Republic, regulating the resolution of disputes in traditional courts in accordance with the Constitution;</w:t>
      </w:r>
    </w:p>
    <w:p w:rsidR="00503BD3" w:rsidRPr="00FC74F9" w:rsidRDefault="00503BD3">
      <w:pPr>
        <w:pStyle w:val="BodyText"/>
        <w:rPr>
          <w:sz w:val="19"/>
        </w:rPr>
      </w:pPr>
    </w:p>
    <w:p w:rsidR="00503BD3" w:rsidRDefault="0097357B">
      <w:pPr>
        <w:pStyle w:val="BodyText"/>
        <w:ind w:left="714" w:right="877"/>
        <w:jc w:val="both"/>
      </w:pPr>
      <w:r w:rsidRPr="00FC74F9">
        <w:rPr>
          <w:b/>
        </w:rPr>
        <w:t>AND</w:t>
      </w:r>
      <w:r w:rsidRPr="00FC74F9">
        <w:rPr>
          <w:b/>
          <w:spacing w:val="-7"/>
        </w:rPr>
        <w:t xml:space="preserve"> </w:t>
      </w:r>
      <w:r w:rsidRPr="00FC74F9">
        <w:rPr>
          <w:b/>
        </w:rPr>
        <w:t>RECOGNISING</w:t>
      </w:r>
      <w:r w:rsidRPr="00FC74F9">
        <w:rPr>
          <w:b/>
          <w:spacing w:val="-7"/>
        </w:rPr>
        <w:t xml:space="preserve"> </w:t>
      </w:r>
      <w:r w:rsidRPr="00FC74F9">
        <w:t>that</w:t>
      </w:r>
      <w:r w:rsidRPr="00FC74F9">
        <w:rPr>
          <w:spacing w:val="-7"/>
        </w:rPr>
        <w:t xml:space="preserve"> </w:t>
      </w:r>
      <w:r w:rsidRPr="00FC74F9">
        <w:t>the</w:t>
      </w:r>
      <w:r w:rsidRPr="00FC74F9">
        <w:rPr>
          <w:spacing w:val="-7"/>
        </w:rPr>
        <w:t xml:space="preserve"> </w:t>
      </w:r>
      <w:r w:rsidRPr="00FC74F9">
        <w:t>Constitution</w:t>
      </w:r>
      <w:r w:rsidRPr="00FC74F9">
        <w:rPr>
          <w:spacing w:val="-7"/>
        </w:rPr>
        <w:t xml:space="preserve"> </w:t>
      </w:r>
      <w:r w:rsidRPr="00FC74F9">
        <w:t>guarantees</w:t>
      </w:r>
      <w:r w:rsidRPr="00FC74F9">
        <w:rPr>
          <w:spacing w:val="-7"/>
        </w:rPr>
        <w:t xml:space="preserve"> </w:t>
      </w:r>
      <w:r w:rsidRPr="00FC74F9">
        <w:t>everyone</w:t>
      </w:r>
      <w:r w:rsidRPr="00FC74F9">
        <w:rPr>
          <w:spacing w:val="-7"/>
        </w:rPr>
        <w:t xml:space="preserve"> </w:t>
      </w:r>
      <w:r w:rsidRPr="00FC74F9">
        <w:t>the</w:t>
      </w:r>
      <w:r w:rsidRPr="00FC74F9">
        <w:rPr>
          <w:spacing w:val="-7"/>
        </w:rPr>
        <w:t xml:space="preserve"> </w:t>
      </w:r>
      <w:r w:rsidRPr="00FC74F9">
        <w:t>right</w:t>
      </w:r>
      <w:r w:rsidRPr="00FC74F9">
        <w:rPr>
          <w:spacing w:val="-7"/>
        </w:rPr>
        <w:t xml:space="preserve"> </w:t>
      </w:r>
      <w:r w:rsidRPr="00FC74F9">
        <w:t>of</w:t>
      </w:r>
      <w:r w:rsidRPr="00FC74F9">
        <w:rPr>
          <w:spacing w:val="-7"/>
        </w:rPr>
        <w:t xml:space="preserve"> </w:t>
      </w:r>
      <w:r w:rsidRPr="00FC74F9">
        <w:t>access</w:t>
      </w:r>
      <w:r w:rsidRPr="00FC74F9">
        <w:rPr>
          <w:spacing w:val="-7"/>
        </w:rPr>
        <w:t xml:space="preserve"> </w:t>
      </w:r>
      <w:r w:rsidRPr="00FC74F9">
        <w:t>to the courts as contemplated in Chapter 8 of the Constitution for purposes of resolving their</w:t>
      </w:r>
      <w:r w:rsidRPr="00FC74F9">
        <w:rPr>
          <w:spacing w:val="3"/>
        </w:rPr>
        <w:t xml:space="preserve"> </w:t>
      </w:r>
      <w:r w:rsidRPr="00FC74F9">
        <w:t>disputes;</w:t>
      </w:r>
    </w:p>
    <w:p w:rsidR="00F062D5" w:rsidRDefault="00F062D5">
      <w:pPr>
        <w:pStyle w:val="BodyText"/>
        <w:ind w:left="714" w:right="877"/>
        <w:jc w:val="both"/>
      </w:pPr>
    </w:p>
    <w:p w:rsidR="00F062D5" w:rsidRPr="00F062D5" w:rsidRDefault="00F062D5">
      <w:pPr>
        <w:pStyle w:val="BodyText"/>
        <w:ind w:left="714" w:right="877"/>
        <w:jc w:val="both"/>
        <w:rPr>
          <w:u w:val="single"/>
        </w:rPr>
      </w:pPr>
      <w:r w:rsidRPr="00F062D5">
        <w:rPr>
          <w:b/>
          <w:u w:val="single"/>
        </w:rPr>
        <w:t xml:space="preserve">AND RECOGNISING </w:t>
      </w:r>
      <w:r w:rsidRPr="00F062D5">
        <w:rPr>
          <w:u w:val="single"/>
        </w:rPr>
        <w:t xml:space="preserve">that the Constitution recognizes customary law as a </w:t>
      </w:r>
      <w:commentRangeStart w:id="2"/>
      <w:r w:rsidRPr="00F062D5">
        <w:rPr>
          <w:u w:val="single"/>
        </w:rPr>
        <w:t>legal</w:t>
      </w:r>
      <w:commentRangeEnd w:id="2"/>
      <w:r w:rsidR="00205FE7">
        <w:rPr>
          <w:rStyle w:val="CommentReference"/>
        </w:rPr>
        <w:commentReference w:id="2"/>
      </w:r>
      <w:r w:rsidRPr="00F062D5">
        <w:rPr>
          <w:u w:val="single"/>
        </w:rPr>
        <w:t xml:space="preserve"> system that lives side by side with the common law and legislation;</w:t>
      </w:r>
    </w:p>
    <w:p w:rsidR="00503BD3" w:rsidRPr="00FC74F9" w:rsidRDefault="00503BD3">
      <w:pPr>
        <w:pStyle w:val="BodyText"/>
        <w:rPr>
          <w:sz w:val="19"/>
        </w:rPr>
      </w:pPr>
    </w:p>
    <w:p w:rsidR="00503BD3" w:rsidRPr="00FC74F9" w:rsidRDefault="0097357B">
      <w:pPr>
        <w:pStyle w:val="BodyText"/>
        <w:ind w:left="714" w:right="877"/>
        <w:jc w:val="both"/>
        <w:rPr>
          <w:strike/>
        </w:rPr>
      </w:pPr>
      <w:r w:rsidRPr="00FC74F9">
        <w:rPr>
          <w:b/>
          <w:strike/>
        </w:rPr>
        <w:t xml:space="preserve">AND FURTHER RECOGNISING </w:t>
      </w:r>
      <w:r w:rsidRPr="00FC74F9">
        <w:rPr>
          <w:strike/>
        </w:rPr>
        <w:t xml:space="preserve">that customary law is premised on the </w:t>
      </w:r>
      <w:commentRangeStart w:id="3"/>
      <w:r w:rsidRPr="00FC74F9">
        <w:rPr>
          <w:strike/>
        </w:rPr>
        <w:t>principle</w:t>
      </w:r>
      <w:commentRangeEnd w:id="3"/>
      <w:r w:rsidR="00513BEE" w:rsidRPr="00FC74F9">
        <w:rPr>
          <w:rStyle w:val="CommentReference"/>
        </w:rPr>
        <w:commentReference w:id="3"/>
      </w:r>
      <w:r w:rsidRPr="00FC74F9">
        <w:rPr>
          <w:strike/>
        </w:rPr>
        <w:t xml:space="preserve"> and spirit of voluntary </w:t>
      </w:r>
      <w:r w:rsidRPr="00FC74F9">
        <w:rPr>
          <w:strike/>
          <w:spacing w:val="-3"/>
        </w:rPr>
        <w:t xml:space="preserve">affiliation, </w:t>
      </w:r>
      <w:r w:rsidRPr="00FC74F9">
        <w:rPr>
          <w:strike/>
        </w:rPr>
        <w:t xml:space="preserve">and that </w:t>
      </w:r>
      <w:r w:rsidR="00E76707" w:rsidRPr="00FC74F9">
        <w:rPr>
          <w:strike/>
        </w:rPr>
        <w:t xml:space="preserve">it’s </w:t>
      </w:r>
      <w:r w:rsidRPr="00FC74F9">
        <w:rPr>
          <w:strike/>
        </w:rPr>
        <w:t>is accessible to those who choose</w:t>
      </w:r>
      <w:r w:rsidRPr="00FC74F9">
        <w:rPr>
          <w:strike/>
          <w:spacing w:val="-10"/>
        </w:rPr>
        <w:t xml:space="preserve"> </w:t>
      </w:r>
      <w:r w:rsidRPr="00FC74F9">
        <w:rPr>
          <w:strike/>
        </w:rPr>
        <w:t>to</w:t>
      </w:r>
      <w:r w:rsidRPr="00FC74F9">
        <w:rPr>
          <w:strike/>
          <w:spacing w:val="-10"/>
        </w:rPr>
        <w:t xml:space="preserve"> </w:t>
      </w:r>
      <w:r w:rsidRPr="00FC74F9">
        <w:rPr>
          <w:strike/>
        </w:rPr>
        <w:t>live</w:t>
      </w:r>
      <w:r w:rsidRPr="00FC74F9">
        <w:rPr>
          <w:strike/>
          <w:spacing w:val="-10"/>
        </w:rPr>
        <w:t xml:space="preserve"> </w:t>
      </w:r>
      <w:r w:rsidRPr="00FC74F9">
        <w:rPr>
          <w:strike/>
        </w:rPr>
        <w:t>in</w:t>
      </w:r>
      <w:r w:rsidRPr="00FC74F9">
        <w:rPr>
          <w:strike/>
          <w:spacing w:val="-10"/>
        </w:rPr>
        <w:t xml:space="preserve"> </w:t>
      </w:r>
      <w:r w:rsidRPr="00FC74F9">
        <w:rPr>
          <w:strike/>
        </w:rPr>
        <w:t>accordance</w:t>
      </w:r>
      <w:r w:rsidRPr="00FC74F9">
        <w:rPr>
          <w:strike/>
          <w:spacing w:val="-10"/>
        </w:rPr>
        <w:t xml:space="preserve"> </w:t>
      </w:r>
      <w:r w:rsidRPr="00FC74F9">
        <w:rPr>
          <w:strike/>
        </w:rPr>
        <w:t>with</w:t>
      </w:r>
      <w:r w:rsidRPr="00FC74F9">
        <w:rPr>
          <w:strike/>
          <w:spacing w:val="-10"/>
        </w:rPr>
        <w:t xml:space="preserve"> </w:t>
      </w:r>
      <w:r w:rsidRPr="00FC74F9">
        <w:rPr>
          <w:strike/>
        </w:rPr>
        <w:t>the</w:t>
      </w:r>
      <w:r w:rsidRPr="00FC74F9">
        <w:rPr>
          <w:strike/>
          <w:spacing w:val="-10"/>
        </w:rPr>
        <w:t xml:space="preserve"> </w:t>
      </w:r>
      <w:r w:rsidRPr="00FC74F9">
        <w:rPr>
          <w:strike/>
        </w:rPr>
        <w:t>values</w:t>
      </w:r>
      <w:r w:rsidRPr="00FC74F9">
        <w:rPr>
          <w:strike/>
          <w:spacing w:val="-10"/>
        </w:rPr>
        <w:t xml:space="preserve"> </w:t>
      </w:r>
      <w:r w:rsidRPr="00FC74F9">
        <w:rPr>
          <w:strike/>
        </w:rPr>
        <w:t>of</w:t>
      </w:r>
      <w:r w:rsidRPr="00FC74F9">
        <w:rPr>
          <w:strike/>
          <w:spacing w:val="-10"/>
        </w:rPr>
        <w:t xml:space="preserve"> </w:t>
      </w:r>
      <w:r w:rsidRPr="00FC74F9">
        <w:rPr>
          <w:strike/>
        </w:rPr>
        <w:t>evolving</w:t>
      </w:r>
      <w:r w:rsidRPr="00FC74F9">
        <w:rPr>
          <w:strike/>
          <w:spacing w:val="-10"/>
        </w:rPr>
        <w:t xml:space="preserve"> </w:t>
      </w:r>
      <w:r w:rsidRPr="00FC74F9">
        <w:rPr>
          <w:strike/>
        </w:rPr>
        <w:t>customary</w:t>
      </w:r>
      <w:r w:rsidRPr="00FC74F9">
        <w:rPr>
          <w:strike/>
          <w:spacing w:val="-10"/>
        </w:rPr>
        <w:t xml:space="preserve"> </w:t>
      </w:r>
      <w:r w:rsidRPr="00FC74F9">
        <w:rPr>
          <w:strike/>
        </w:rPr>
        <w:t>law</w:t>
      </w:r>
      <w:r w:rsidRPr="00FC74F9">
        <w:rPr>
          <w:strike/>
          <w:spacing w:val="-10"/>
        </w:rPr>
        <w:t xml:space="preserve"> </w:t>
      </w:r>
      <w:r w:rsidRPr="00FC74F9">
        <w:rPr>
          <w:strike/>
        </w:rPr>
        <w:t>and</w:t>
      </w:r>
      <w:r w:rsidRPr="00FC74F9">
        <w:rPr>
          <w:strike/>
          <w:spacing w:val="-10"/>
        </w:rPr>
        <w:t xml:space="preserve"> </w:t>
      </w:r>
      <w:r w:rsidRPr="00FC74F9">
        <w:rPr>
          <w:strike/>
        </w:rPr>
        <w:t>abide</w:t>
      </w:r>
      <w:r w:rsidRPr="00FC74F9">
        <w:rPr>
          <w:strike/>
          <w:spacing w:val="-10"/>
        </w:rPr>
        <w:t xml:space="preserve"> </w:t>
      </w:r>
      <w:r w:rsidRPr="00FC74F9">
        <w:rPr>
          <w:strike/>
        </w:rPr>
        <w:t>by</w:t>
      </w:r>
      <w:r w:rsidRPr="00FC74F9">
        <w:rPr>
          <w:strike/>
          <w:spacing w:val="-10"/>
        </w:rPr>
        <w:t xml:space="preserve"> </w:t>
      </w:r>
      <w:r w:rsidRPr="00FC74F9">
        <w:rPr>
          <w:strike/>
        </w:rPr>
        <w:t>the practices and customs</w:t>
      </w:r>
      <w:r w:rsidRPr="00FC74F9">
        <w:rPr>
          <w:strike/>
          <w:spacing w:val="13"/>
        </w:rPr>
        <w:t xml:space="preserve"> </w:t>
      </w:r>
      <w:r w:rsidRPr="00FC74F9">
        <w:rPr>
          <w:strike/>
        </w:rPr>
        <w:t>thereof;</w:t>
      </w:r>
    </w:p>
    <w:p w:rsidR="00503BD3" w:rsidRPr="00FC74F9" w:rsidRDefault="00503BD3">
      <w:pPr>
        <w:pStyle w:val="BodyText"/>
        <w:rPr>
          <w:sz w:val="19"/>
        </w:rPr>
      </w:pPr>
    </w:p>
    <w:p w:rsidR="00503BD3" w:rsidRPr="00FC74F9" w:rsidRDefault="0097357B">
      <w:pPr>
        <w:pStyle w:val="BodyText"/>
        <w:ind w:left="714" w:right="877"/>
        <w:jc w:val="both"/>
        <w:rPr>
          <w:strike/>
        </w:rPr>
      </w:pPr>
      <w:r w:rsidRPr="00FC74F9">
        <w:rPr>
          <w:b/>
          <w:strike/>
        </w:rPr>
        <w:t xml:space="preserve">AND FURTHER RECOGNISING </w:t>
      </w:r>
      <w:r w:rsidRPr="00FC74F9">
        <w:rPr>
          <w:strike/>
        </w:rPr>
        <w:t xml:space="preserve">that many citizens who subscribe to customs </w:t>
      </w:r>
      <w:commentRangeStart w:id="4"/>
      <w:r w:rsidRPr="00FC74F9">
        <w:rPr>
          <w:strike/>
        </w:rPr>
        <w:t>and</w:t>
      </w:r>
      <w:commentRangeEnd w:id="4"/>
      <w:r w:rsidR="0075377B" w:rsidRPr="00FC74F9">
        <w:rPr>
          <w:rStyle w:val="CommentReference"/>
        </w:rPr>
        <w:commentReference w:id="4"/>
      </w:r>
      <w:r w:rsidRPr="00FC74F9">
        <w:rPr>
          <w:strike/>
        </w:rPr>
        <w:t xml:space="preserve"> practices embedded in customary law may voluntarily elect to have their disputes resolved in terms of their customs and practices in traditional courts, which are distinguishable from courts in the judicial system contemplated in Chapter 8 of the Constitution;</w:t>
      </w:r>
    </w:p>
    <w:p w:rsidR="00503BD3" w:rsidRPr="00FC74F9" w:rsidRDefault="00503BD3">
      <w:pPr>
        <w:jc w:val="both"/>
        <w:sectPr w:rsidR="00503BD3" w:rsidRPr="00FC74F9">
          <w:pgSz w:w="11900" w:h="16840"/>
          <w:pgMar w:top="1600" w:right="1680" w:bottom="280" w:left="1680" w:header="720" w:footer="720" w:gutter="0"/>
          <w:cols w:space="720"/>
        </w:sectPr>
      </w:pPr>
    </w:p>
    <w:p w:rsidR="00503BD3" w:rsidRPr="00FC74F9" w:rsidRDefault="00503BD3">
      <w:pPr>
        <w:pStyle w:val="BodyText"/>
        <w:spacing w:before="10"/>
        <w:rPr>
          <w:sz w:val="10"/>
        </w:rPr>
      </w:pPr>
    </w:p>
    <w:p w:rsidR="00333D5C" w:rsidRDefault="00333D5C">
      <w:pPr>
        <w:pStyle w:val="BodyText"/>
        <w:spacing w:before="103"/>
        <w:ind w:left="714" w:right="877"/>
        <w:jc w:val="both"/>
        <w:rPr>
          <w:b/>
        </w:rPr>
      </w:pPr>
    </w:p>
    <w:p w:rsidR="00503BD3" w:rsidRDefault="0097357B">
      <w:pPr>
        <w:pStyle w:val="BodyText"/>
        <w:spacing w:before="103"/>
        <w:ind w:left="714" w:right="877"/>
        <w:jc w:val="both"/>
      </w:pPr>
      <w:r w:rsidRPr="00FC74F9">
        <w:rPr>
          <w:b/>
        </w:rPr>
        <w:t xml:space="preserve">AND FURTHER RECOGNISING </w:t>
      </w:r>
      <w:r w:rsidRPr="00FC74F9">
        <w:t xml:space="preserve">that customary law plays an integral role in the resolution of disputes in communities between members of those communities who </w:t>
      </w:r>
      <w:r w:rsidRPr="00FC74F9">
        <w:rPr>
          <w:strike/>
        </w:rPr>
        <w:t xml:space="preserve">voluntarily subject themselves to </w:t>
      </w:r>
      <w:commentRangeStart w:id="5"/>
      <w:r w:rsidRPr="00FC74F9">
        <w:rPr>
          <w:strike/>
        </w:rPr>
        <w:t>and</w:t>
      </w:r>
      <w:commentRangeEnd w:id="5"/>
      <w:r w:rsidR="0075377B" w:rsidRPr="00FC74F9">
        <w:rPr>
          <w:rStyle w:val="CommentReference"/>
        </w:rPr>
        <w:commentReference w:id="5"/>
      </w:r>
      <w:r w:rsidRPr="00FC74F9">
        <w:t xml:space="preserve"> observe, the accepted practices and customs applicable in those communities;</w:t>
      </w:r>
    </w:p>
    <w:p w:rsidR="00B86EB0" w:rsidRDefault="00B86EB0">
      <w:pPr>
        <w:pStyle w:val="BodyText"/>
        <w:spacing w:before="103"/>
        <w:ind w:left="714" w:right="877"/>
        <w:jc w:val="both"/>
      </w:pPr>
    </w:p>
    <w:p w:rsidR="00B86EB0" w:rsidRPr="00B86EB0" w:rsidRDefault="00B86EB0">
      <w:pPr>
        <w:pStyle w:val="BodyText"/>
        <w:spacing w:before="103"/>
        <w:ind w:left="714" w:right="877"/>
        <w:jc w:val="both"/>
        <w:rPr>
          <w:u w:val="single"/>
        </w:rPr>
      </w:pPr>
      <w:r w:rsidRPr="00B86EB0">
        <w:rPr>
          <w:b/>
          <w:u w:val="single"/>
        </w:rPr>
        <w:t xml:space="preserve">AND FURTHER RECOGNISING </w:t>
      </w:r>
      <w:r w:rsidRPr="00B86EB0">
        <w:rPr>
          <w:u w:val="single"/>
        </w:rPr>
        <w:t xml:space="preserve">that the flexibility of customary law provides for </w:t>
      </w:r>
      <w:commentRangeStart w:id="6"/>
      <w:r w:rsidRPr="00B86EB0">
        <w:rPr>
          <w:u w:val="single"/>
        </w:rPr>
        <w:t>consensus</w:t>
      </w:r>
      <w:commentRangeEnd w:id="6"/>
      <w:r w:rsidR="00205FE7">
        <w:rPr>
          <w:rStyle w:val="CommentReference"/>
        </w:rPr>
        <w:commentReference w:id="6"/>
      </w:r>
      <w:r w:rsidRPr="00B86EB0">
        <w:rPr>
          <w:u w:val="single"/>
        </w:rPr>
        <w:t xml:space="preserve"> seeking and the prevention and resolution of disputes and disagreements;</w:t>
      </w:r>
    </w:p>
    <w:p w:rsidR="00503BD3" w:rsidRPr="00FC74F9" w:rsidRDefault="00503BD3">
      <w:pPr>
        <w:pStyle w:val="BodyText"/>
        <w:spacing w:before="2"/>
        <w:rPr>
          <w:sz w:val="19"/>
        </w:rPr>
      </w:pPr>
    </w:p>
    <w:p w:rsidR="00503BD3" w:rsidRPr="00FC74F9" w:rsidRDefault="0097357B">
      <w:pPr>
        <w:pStyle w:val="BodyText"/>
        <w:spacing w:line="224" w:lineRule="exact"/>
        <w:ind w:left="714" w:right="877"/>
        <w:jc w:val="both"/>
      </w:pPr>
      <w:r w:rsidRPr="00FC74F9">
        <w:rPr>
          <w:b/>
        </w:rPr>
        <w:t>AND</w:t>
      </w:r>
      <w:r w:rsidRPr="00FC74F9">
        <w:rPr>
          <w:b/>
          <w:spacing w:val="-12"/>
        </w:rPr>
        <w:t xml:space="preserve"> </w:t>
      </w:r>
      <w:r w:rsidRPr="00FC74F9">
        <w:rPr>
          <w:b/>
        </w:rPr>
        <w:t>FURTHER</w:t>
      </w:r>
      <w:r w:rsidRPr="00FC74F9">
        <w:rPr>
          <w:b/>
          <w:spacing w:val="-12"/>
        </w:rPr>
        <w:t xml:space="preserve"> </w:t>
      </w:r>
      <w:r w:rsidRPr="00FC74F9">
        <w:rPr>
          <w:b/>
        </w:rPr>
        <w:t>RECOGNISING</w:t>
      </w:r>
      <w:r w:rsidRPr="00FC74F9">
        <w:rPr>
          <w:b/>
          <w:spacing w:val="-12"/>
        </w:rPr>
        <w:t xml:space="preserve"> </w:t>
      </w:r>
      <w:r w:rsidRPr="00FC74F9">
        <w:t>that</w:t>
      </w:r>
      <w:r w:rsidRPr="00FC74F9">
        <w:rPr>
          <w:spacing w:val="-12"/>
        </w:rPr>
        <w:t xml:space="preserve"> </w:t>
      </w:r>
      <w:r w:rsidRPr="00FC74F9">
        <w:t>everyone</w:t>
      </w:r>
      <w:r w:rsidRPr="00FC74F9">
        <w:rPr>
          <w:spacing w:val="-12"/>
        </w:rPr>
        <w:t xml:space="preserve"> </w:t>
      </w:r>
      <w:r w:rsidRPr="00FC74F9">
        <w:t>has</w:t>
      </w:r>
      <w:r w:rsidRPr="00FC74F9">
        <w:rPr>
          <w:spacing w:val="-12"/>
        </w:rPr>
        <w:t xml:space="preserve"> </w:t>
      </w:r>
      <w:r w:rsidRPr="00FC74F9">
        <w:t>the</w:t>
      </w:r>
      <w:r w:rsidRPr="00FC74F9">
        <w:rPr>
          <w:spacing w:val="-12"/>
        </w:rPr>
        <w:t xml:space="preserve"> </w:t>
      </w:r>
      <w:r w:rsidRPr="00FC74F9">
        <w:t>right</w:t>
      </w:r>
      <w:r w:rsidRPr="00FC74F9">
        <w:rPr>
          <w:spacing w:val="-12"/>
        </w:rPr>
        <w:t xml:space="preserve"> </w:t>
      </w:r>
      <w:r w:rsidRPr="00FC74F9">
        <w:t>to</w:t>
      </w:r>
      <w:r w:rsidRPr="00FC74F9">
        <w:rPr>
          <w:spacing w:val="-12"/>
        </w:rPr>
        <w:t xml:space="preserve"> </w:t>
      </w:r>
      <w:r w:rsidRPr="00FC74F9">
        <w:t>have</w:t>
      </w:r>
      <w:r w:rsidRPr="00FC74F9">
        <w:rPr>
          <w:spacing w:val="-12"/>
        </w:rPr>
        <w:t xml:space="preserve"> </w:t>
      </w:r>
      <w:r w:rsidRPr="00FC74F9">
        <w:t>any</w:t>
      </w:r>
      <w:r w:rsidRPr="00FC74F9">
        <w:rPr>
          <w:spacing w:val="-12"/>
        </w:rPr>
        <w:t xml:space="preserve"> </w:t>
      </w:r>
      <w:r w:rsidRPr="00FC74F9">
        <w:t>dispute</w:t>
      </w:r>
      <w:r w:rsidRPr="00FC74F9">
        <w:rPr>
          <w:spacing w:val="-12"/>
        </w:rPr>
        <w:t xml:space="preserve"> </w:t>
      </w:r>
      <w:r w:rsidRPr="00FC74F9">
        <w:t>that can</w:t>
      </w:r>
      <w:r w:rsidRPr="00FC74F9">
        <w:rPr>
          <w:spacing w:val="-3"/>
        </w:rPr>
        <w:t xml:space="preserve"> </w:t>
      </w:r>
      <w:r w:rsidRPr="00FC74F9">
        <w:t>be</w:t>
      </w:r>
      <w:r w:rsidRPr="00FC74F9">
        <w:rPr>
          <w:spacing w:val="-3"/>
        </w:rPr>
        <w:t xml:space="preserve"> </w:t>
      </w:r>
      <w:r w:rsidRPr="00FC74F9">
        <w:t>resolved</w:t>
      </w:r>
      <w:r w:rsidRPr="00FC74F9">
        <w:rPr>
          <w:spacing w:val="-3"/>
        </w:rPr>
        <w:t xml:space="preserve"> </w:t>
      </w:r>
      <w:r w:rsidRPr="00FC74F9">
        <w:t>by</w:t>
      </w:r>
      <w:r w:rsidRPr="00FC74F9">
        <w:rPr>
          <w:spacing w:val="-3"/>
        </w:rPr>
        <w:t xml:space="preserve"> </w:t>
      </w:r>
      <w:r w:rsidRPr="00FC74F9">
        <w:t>the</w:t>
      </w:r>
      <w:r w:rsidRPr="00FC74F9">
        <w:rPr>
          <w:spacing w:val="-3"/>
        </w:rPr>
        <w:t xml:space="preserve"> </w:t>
      </w:r>
      <w:r w:rsidRPr="00FC74F9">
        <w:t>application</w:t>
      </w:r>
      <w:r w:rsidRPr="00FC74F9">
        <w:rPr>
          <w:spacing w:val="-3"/>
        </w:rPr>
        <w:t xml:space="preserve"> </w:t>
      </w:r>
      <w:r w:rsidRPr="00FC74F9">
        <w:t>of</w:t>
      </w:r>
      <w:r w:rsidRPr="00FC74F9">
        <w:rPr>
          <w:spacing w:val="-3"/>
        </w:rPr>
        <w:t xml:space="preserve"> </w:t>
      </w:r>
      <w:r w:rsidRPr="00FC74F9">
        <w:t>law</w:t>
      </w:r>
      <w:r w:rsidRPr="00FC74F9">
        <w:rPr>
          <w:spacing w:val="-3"/>
        </w:rPr>
        <w:t xml:space="preserve"> </w:t>
      </w:r>
      <w:r w:rsidRPr="00FC74F9">
        <w:t>decided</w:t>
      </w:r>
      <w:r w:rsidRPr="00FC74F9">
        <w:rPr>
          <w:spacing w:val="-3"/>
        </w:rPr>
        <w:t xml:space="preserve"> </w:t>
      </w:r>
      <w:r w:rsidRPr="00FC74F9">
        <w:t>in</w:t>
      </w:r>
      <w:r w:rsidRPr="00FC74F9">
        <w:rPr>
          <w:spacing w:val="-3"/>
        </w:rPr>
        <w:t xml:space="preserve"> </w:t>
      </w:r>
      <w:r w:rsidRPr="00FC74F9">
        <w:t>a</w:t>
      </w:r>
      <w:r w:rsidRPr="00FC74F9">
        <w:rPr>
          <w:spacing w:val="-3"/>
        </w:rPr>
        <w:t xml:space="preserve"> </w:t>
      </w:r>
      <w:r w:rsidRPr="00FC74F9">
        <w:t>fair</w:t>
      </w:r>
      <w:r w:rsidRPr="00FC74F9">
        <w:rPr>
          <w:spacing w:val="-3"/>
        </w:rPr>
        <w:t xml:space="preserve"> </w:t>
      </w:r>
      <w:r w:rsidRPr="00FC74F9">
        <w:t>public</w:t>
      </w:r>
      <w:r w:rsidRPr="00FC74F9">
        <w:rPr>
          <w:spacing w:val="-3"/>
        </w:rPr>
        <w:t xml:space="preserve"> </w:t>
      </w:r>
      <w:r w:rsidRPr="00FC74F9">
        <w:t>hearing</w:t>
      </w:r>
      <w:r w:rsidRPr="00FC74F9">
        <w:rPr>
          <w:spacing w:val="-3"/>
        </w:rPr>
        <w:t xml:space="preserve"> </w:t>
      </w:r>
      <w:r w:rsidRPr="00FC74F9">
        <w:t>before</w:t>
      </w:r>
      <w:r w:rsidRPr="00FC74F9">
        <w:rPr>
          <w:spacing w:val="-3"/>
        </w:rPr>
        <w:t xml:space="preserve"> </w:t>
      </w:r>
      <w:r w:rsidRPr="00FC74F9">
        <w:t>a</w:t>
      </w:r>
      <w:r w:rsidRPr="00FC74F9">
        <w:rPr>
          <w:spacing w:val="-3"/>
        </w:rPr>
        <w:t xml:space="preserve"> </w:t>
      </w:r>
      <w:r w:rsidRPr="00FC74F9">
        <w:t xml:space="preserve">court </w:t>
      </w:r>
      <w:r w:rsidRPr="00FC74F9">
        <w:rPr>
          <w:spacing w:val="-3"/>
        </w:rPr>
        <w:t xml:space="preserve">or, </w:t>
      </w:r>
      <w:r w:rsidRPr="00FC74F9">
        <w:t>where appropriate, another independent and impartial tribunal or</w:t>
      </w:r>
      <w:r w:rsidRPr="00FC74F9">
        <w:rPr>
          <w:spacing w:val="46"/>
        </w:rPr>
        <w:t xml:space="preserve"> </w:t>
      </w:r>
      <w:r w:rsidRPr="00FC74F9">
        <w:t>forum;</w:t>
      </w:r>
    </w:p>
    <w:p w:rsidR="00503BD3" w:rsidRPr="00FC74F9" w:rsidRDefault="00503BD3">
      <w:pPr>
        <w:pStyle w:val="BodyText"/>
        <w:spacing w:before="1"/>
        <w:rPr>
          <w:sz w:val="19"/>
        </w:rPr>
      </w:pPr>
    </w:p>
    <w:p w:rsidR="00503BD3" w:rsidRPr="00FC74F9" w:rsidRDefault="0097357B">
      <w:pPr>
        <w:pStyle w:val="BodyText"/>
        <w:spacing w:line="224" w:lineRule="exact"/>
        <w:ind w:left="714" w:right="877"/>
        <w:jc w:val="both"/>
      </w:pPr>
      <w:r w:rsidRPr="00FC74F9">
        <w:rPr>
          <w:b/>
        </w:rPr>
        <w:t>AND</w:t>
      </w:r>
      <w:r w:rsidRPr="00FC74F9">
        <w:rPr>
          <w:b/>
          <w:spacing w:val="-6"/>
        </w:rPr>
        <w:t xml:space="preserve"> </w:t>
      </w:r>
      <w:r w:rsidRPr="00FC74F9">
        <w:rPr>
          <w:b/>
        </w:rPr>
        <w:t>FURTHER</w:t>
      </w:r>
      <w:r w:rsidRPr="00FC74F9">
        <w:rPr>
          <w:b/>
          <w:spacing w:val="-6"/>
        </w:rPr>
        <w:t xml:space="preserve"> </w:t>
      </w:r>
      <w:r w:rsidRPr="00FC74F9">
        <w:rPr>
          <w:b/>
        </w:rPr>
        <w:t>RECOGNISING</w:t>
      </w:r>
      <w:r w:rsidRPr="00FC74F9">
        <w:rPr>
          <w:b/>
          <w:spacing w:val="-6"/>
        </w:rPr>
        <w:t xml:space="preserve"> </w:t>
      </w:r>
      <w:r w:rsidRPr="00FC74F9">
        <w:t>that</w:t>
      </w:r>
      <w:r w:rsidRPr="00FC74F9">
        <w:rPr>
          <w:spacing w:val="-6"/>
        </w:rPr>
        <w:t xml:space="preserve"> </w:t>
      </w:r>
      <w:r w:rsidRPr="00FC74F9">
        <w:t>there</w:t>
      </w:r>
      <w:r w:rsidRPr="00FC74F9">
        <w:rPr>
          <w:spacing w:val="-6"/>
        </w:rPr>
        <w:t xml:space="preserve"> </w:t>
      </w:r>
      <w:r w:rsidRPr="00FC74F9">
        <w:t>are</w:t>
      </w:r>
      <w:r w:rsidRPr="00FC74F9">
        <w:rPr>
          <w:spacing w:val="-6"/>
        </w:rPr>
        <w:t xml:space="preserve"> </w:t>
      </w:r>
      <w:r w:rsidRPr="00FC74F9">
        <w:t>different</w:t>
      </w:r>
      <w:r w:rsidRPr="00FC74F9">
        <w:rPr>
          <w:spacing w:val="-6"/>
        </w:rPr>
        <w:t xml:space="preserve"> </w:t>
      </w:r>
      <w:r w:rsidRPr="00FC74F9">
        <w:t>levels</w:t>
      </w:r>
      <w:r w:rsidRPr="00FC74F9">
        <w:rPr>
          <w:spacing w:val="-6"/>
        </w:rPr>
        <w:t xml:space="preserve"> </w:t>
      </w:r>
      <w:r w:rsidRPr="00FC74F9">
        <w:t>of</w:t>
      </w:r>
      <w:r w:rsidRPr="00FC74F9">
        <w:rPr>
          <w:spacing w:val="-6"/>
        </w:rPr>
        <w:t xml:space="preserve"> </w:t>
      </w:r>
      <w:r w:rsidRPr="00FC74F9">
        <w:t>dispute</w:t>
      </w:r>
      <w:r w:rsidRPr="00FC74F9">
        <w:rPr>
          <w:spacing w:val="-6"/>
        </w:rPr>
        <w:t xml:space="preserve"> </w:t>
      </w:r>
      <w:r w:rsidRPr="00FC74F9">
        <w:t xml:space="preserve">resolution in terms of customary </w:t>
      </w:r>
      <w:r w:rsidRPr="00FC74F9">
        <w:rPr>
          <w:spacing w:val="-4"/>
        </w:rPr>
        <w:t xml:space="preserve">law, </w:t>
      </w:r>
      <w:r w:rsidRPr="00FC74F9">
        <w:t>in addition to the role played by traditional courts,</w:t>
      </w:r>
    </w:p>
    <w:p w:rsidR="00503BD3" w:rsidRPr="00FC74F9" w:rsidRDefault="00503BD3">
      <w:pPr>
        <w:pStyle w:val="BodyText"/>
        <w:rPr>
          <w:sz w:val="22"/>
        </w:rPr>
      </w:pPr>
    </w:p>
    <w:p w:rsidR="00503BD3" w:rsidRPr="00FC74F9" w:rsidRDefault="008848E7">
      <w:pPr>
        <w:pStyle w:val="BodyText"/>
        <w:spacing w:before="146" w:line="224" w:lineRule="exact"/>
        <w:ind w:left="1037" w:right="519"/>
      </w:pPr>
      <w:r>
        <w:rPr>
          <w:noProof/>
          <w:lang w:val="en-ZA" w:eastAsia="en-ZA"/>
        </w:rPr>
        <w:pict>
          <v:shapetype id="_x0000_t202" coordsize="21600,21600" o:spt="202" path="m,l,21600r21600,l21600,xe">
            <v:stroke joinstyle="miter"/>
            <v:path gradientshapeok="t" o:connecttype="rect"/>
          </v:shapetype>
          <v:shape id="Text Box 5" o:spid="_x0000_s1030" type="#_x0000_t202" style="position:absolute;left:0;text-align:left;margin-left:119.75pt;margin-top:2.1pt;width:16.2pt;height:30.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JS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" filled="f" stroked="f">
            <v:textbox inset="0,0,0,0">
              <w:txbxContent>
                <w:p w:rsidR="00333D5C" w:rsidRDefault="00333D5C">
                  <w:pPr>
                    <w:spacing w:before="7"/>
                    <w:rPr>
                      <w:b/>
                      <w:sz w:val="53"/>
                    </w:rPr>
                  </w:pPr>
                  <w:r>
                    <w:rPr>
                      <w:b/>
                      <w:w w:val="99"/>
                      <w:sz w:val="53"/>
                    </w:rPr>
                    <w:t>P</w:t>
                  </w:r>
                </w:p>
              </w:txbxContent>
            </v:textbox>
            <w10:wrap anchorx="page"/>
          </v:shape>
        </w:pict>
      </w:r>
      <w:r w:rsidR="0097357B" w:rsidRPr="00FC74F9">
        <w:t>ARLIAMENT OF THE REPUBLIC OF SOUTH AFRICA therefore enacts as follows:—</w:t>
      </w:r>
    </w:p>
    <w:p w:rsidR="00503BD3" w:rsidRPr="00FC74F9" w:rsidRDefault="00503BD3">
      <w:pPr>
        <w:pStyle w:val="BodyText"/>
        <w:spacing w:before="5"/>
        <w:rPr>
          <w:sz w:val="9"/>
        </w:rPr>
      </w:pPr>
    </w:p>
    <w:p w:rsidR="00503BD3" w:rsidRPr="00FC74F9" w:rsidRDefault="00503BD3">
      <w:pPr>
        <w:rPr>
          <w:sz w:val="9"/>
        </w:rPr>
        <w:sectPr w:rsidR="00503BD3" w:rsidRPr="00FC74F9">
          <w:headerReference w:type="default" r:id="rId9"/>
          <w:pgSz w:w="11900" w:h="16840"/>
          <w:pgMar w:top="1240" w:right="1680" w:bottom="280" w:left="1680" w:header="1015" w:footer="0" w:gutter="0"/>
          <w:pgNumType w:start="3"/>
          <w:cols w:space="720"/>
        </w:sectPr>
      </w:pPr>
    </w:p>
    <w:p w:rsidR="00503BD3" w:rsidRPr="00FC74F9" w:rsidRDefault="00503BD3">
      <w:pPr>
        <w:pStyle w:val="BodyText"/>
        <w:rPr>
          <w:sz w:val="22"/>
        </w:rPr>
      </w:pPr>
    </w:p>
    <w:p w:rsidR="00503BD3" w:rsidRPr="00FC74F9" w:rsidRDefault="00503BD3">
      <w:pPr>
        <w:pStyle w:val="BodyText"/>
        <w:spacing w:before="7"/>
        <w:rPr>
          <w:sz w:val="25"/>
        </w:rPr>
      </w:pPr>
    </w:p>
    <w:p w:rsidR="00503BD3" w:rsidRPr="00FC74F9" w:rsidRDefault="0097357B">
      <w:pPr>
        <w:ind w:left="714"/>
        <w:rPr>
          <w:b/>
          <w:i/>
          <w:sz w:val="20"/>
        </w:rPr>
      </w:pPr>
      <w:r w:rsidRPr="00FC74F9">
        <w:rPr>
          <w:b/>
          <w:i/>
          <w:sz w:val="20"/>
        </w:rPr>
        <w:t>Sections</w:t>
      </w:r>
    </w:p>
    <w:p w:rsidR="00503BD3" w:rsidRPr="00FC74F9" w:rsidRDefault="00503BD3">
      <w:pPr>
        <w:pStyle w:val="BodyText"/>
        <w:spacing w:before="6"/>
        <w:rPr>
          <w:b/>
          <w:i/>
          <w:sz w:val="18"/>
        </w:rPr>
      </w:pPr>
    </w:p>
    <w:p w:rsidR="00503BD3" w:rsidRPr="00FC74F9" w:rsidRDefault="0097357B">
      <w:pPr>
        <w:pStyle w:val="ListParagraph"/>
        <w:numPr>
          <w:ilvl w:val="1"/>
          <w:numId w:val="34"/>
        </w:numPr>
        <w:tabs>
          <w:tab w:val="left" w:pos="1433"/>
          <w:tab w:val="left" w:pos="1434"/>
        </w:tabs>
        <w:spacing w:before="1" w:line="227" w:lineRule="exact"/>
        <w:ind w:firstLine="200"/>
        <w:rPr>
          <w:sz w:val="20"/>
        </w:rPr>
      </w:pPr>
      <w:r w:rsidRPr="00FC74F9">
        <w:rPr>
          <w:sz w:val="20"/>
        </w:rPr>
        <w:t>Definitions</w:t>
      </w:r>
    </w:p>
    <w:p w:rsidR="00503BD3" w:rsidRPr="00FC74F9" w:rsidRDefault="0097357B">
      <w:pPr>
        <w:pStyle w:val="ListParagraph"/>
        <w:numPr>
          <w:ilvl w:val="1"/>
          <w:numId w:val="34"/>
        </w:numPr>
        <w:tabs>
          <w:tab w:val="left" w:pos="1433"/>
          <w:tab w:val="left" w:pos="1434"/>
        </w:tabs>
        <w:spacing w:line="224" w:lineRule="exact"/>
        <w:ind w:left="1433"/>
        <w:rPr>
          <w:sz w:val="20"/>
        </w:rPr>
      </w:pPr>
      <w:r w:rsidRPr="00FC74F9">
        <w:rPr>
          <w:sz w:val="20"/>
        </w:rPr>
        <w:t>Objects of</w:t>
      </w:r>
      <w:r w:rsidRPr="00FC74F9">
        <w:rPr>
          <w:spacing w:val="-2"/>
          <w:sz w:val="20"/>
        </w:rPr>
        <w:t xml:space="preserve"> </w:t>
      </w:r>
      <w:r w:rsidRPr="00FC74F9">
        <w:rPr>
          <w:sz w:val="20"/>
        </w:rPr>
        <w:t>Act</w:t>
      </w:r>
    </w:p>
    <w:p w:rsidR="00503BD3" w:rsidRPr="00FC74F9" w:rsidRDefault="0097357B">
      <w:pPr>
        <w:pStyle w:val="Heading2"/>
        <w:spacing w:before="103"/>
        <w:ind w:left="50"/>
      </w:pPr>
      <w:r w:rsidRPr="00FC74F9">
        <w:rPr>
          <w:b w:val="0"/>
        </w:rPr>
        <w:br w:type="column"/>
      </w:r>
      <w:r w:rsidRPr="00FC74F9">
        <w:lastRenderedPageBreak/>
        <w:t>ARRANGEMENT OF SECTIONS</w:t>
      </w:r>
    </w:p>
    <w:p w:rsidR="00503BD3" w:rsidRPr="00FC74F9" w:rsidRDefault="00503BD3">
      <w:pPr>
        <w:pStyle w:val="BodyText"/>
        <w:rPr>
          <w:b/>
          <w:sz w:val="22"/>
        </w:rPr>
      </w:pPr>
    </w:p>
    <w:p w:rsidR="00503BD3" w:rsidRPr="00FC74F9" w:rsidRDefault="00503BD3">
      <w:pPr>
        <w:pStyle w:val="BodyText"/>
        <w:rPr>
          <w:b/>
          <w:sz w:val="22"/>
        </w:rPr>
      </w:pPr>
    </w:p>
    <w:p w:rsidR="00503BD3" w:rsidRPr="00FC74F9" w:rsidRDefault="0097357B">
      <w:pPr>
        <w:pStyle w:val="BodyText"/>
        <w:spacing w:before="151"/>
        <w:ind w:right="519"/>
        <w:jc w:val="right"/>
      </w:pPr>
      <w:r w:rsidRPr="00FC74F9">
        <w:rPr>
          <w:w w:val="99"/>
        </w:rPr>
        <w:t>5</w:t>
      </w:r>
    </w:p>
    <w:p w:rsidR="00503BD3" w:rsidRPr="00FC74F9" w:rsidRDefault="00503BD3">
      <w:pPr>
        <w:jc w:val="right"/>
        <w:sectPr w:rsidR="00503BD3" w:rsidRPr="00FC74F9">
          <w:type w:val="continuous"/>
          <w:pgSz w:w="11900" w:h="16840"/>
          <w:pgMar w:top="1360" w:right="1680" w:bottom="280" w:left="1680" w:header="720" w:footer="720" w:gutter="0"/>
          <w:cols w:num="2" w:space="720" w:equalWidth="0">
            <w:col w:w="2600" w:space="40"/>
            <w:col w:w="5900"/>
          </w:cols>
        </w:sectPr>
      </w:pPr>
    </w:p>
    <w:p w:rsidR="00503BD3" w:rsidRPr="00FC74F9" w:rsidRDefault="0097357B">
      <w:pPr>
        <w:pStyle w:val="ListParagraph"/>
        <w:numPr>
          <w:ilvl w:val="1"/>
          <w:numId w:val="34"/>
        </w:numPr>
        <w:tabs>
          <w:tab w:val="left" w:pos="1433"/>
          <w:tab w:val="left" w:pos="1434"/>
        </w:tabs>
        <w:spacing w:line="225" w:lineRule="exact"/>
        <w:ind w:left="1433"/>
        <w:rPr>
          <w:sz w:val="20"/>
        </w:rPr>
      </w:pPr>
      <w:r w:rsidRPr="00FC74F9">
        <w:rPr>
          <w:sz w:val="20"/>
        </w:rPr>
        <w:lastRenderedPageBreak/>
        <w:t>Guiding</w:t>
      </w:r>
      <w:r w:rsidRPr="00FC74F9">
        <w:rPr>
          <w:spacing w:val="2"/>
          <w:sz w:val="20"/>
        </w:rPr>
        <w:t xml:space="preserve"> </w:t>
      </w:r>
      <w:r w:rsidRPr="00FC74F9">
        <w:rPr>
          <w:sz w:val="20"/>
        </w:rPr>
        <w:t>principles</w:t>
      </w:r>
    </w:p>
    <w:p w:rsidR="00503BD3" w:rsidRPr="00FC74F9" w:rsidRDefault="0097357B">
      <w:pPr>
        <w:pStyle w:val="ListParagraph"/>
        <w:numPr>
          <w:ilvl w:val="1"/>
          <w:numId w:val="34"/>
        </w:numPr>
        <w:tabs>
          <w:tab w:val="left" w:pos="1433"/>
          <w:tab w:val="left" w:pos="1434"/>
        </w:tabs>
        <w:spacing w:line="225" w:lineRule="exact"/>
        <w:ind w:left="1433"/>
        <w:rPr>
          <w:sz w:val="20"/>
        </w:rPr>
      </w:pPr>
      <w:r w:rsidRPr="00FC74F9">
        <w:rPr>
          <w:sz w:val="20"/>
        </w:rPr>
        <w:t>Institution of proceedings in traditional</w:t>
      </w:r>
      <w:r w:rsidRPr="00FC74F9">
        <w:rPr>
          <w:spacing w:val="22"/>
          <w:sz w:val="20"/>
        </w:rPr>
        <w:t xml:space="preserve"> </w:t>
      </w:r>
      <w:r w:rsidRPr="00FC74F9">
        <w:rPr>
          <w:sz w:val="20"/>
        </w:rPr>
        <w:t>courts</w:t>
      </w:r>
    </w:p>
    <w:p w:rsidR="00503BD3" w:rsidRPr="00FC74F9" w:rsidRDefault="0097357B">
      <w:pPr>
        <w:pStyle w:val="ListParagraph"/>
        <w:numPr>
          <w:ilvl w:val="1"/>
          <w:numId w:val="34"/>
        </w:numPr>
        <w:tabs>
          <w:tab w:val="left" w:pos="1433"/>
          <w:tab w:val="left" w:pos="1434"/>
        </w:tabs>
        <w:spacing w:line="225" w:lineRule="exact"/>
        <w:ind w:left="1433"/>
        <w:rPr>
          <w:sz w:val="20"/>
        </w:rPr>
      </w:pPr>
      <w:r w:rsidRPr="00FC74F9">
        <w:rPr>
          <w:sz w:val="20"/>
        </w:rPr>
        <w:t>Composition of and participation in traditional</w:t>
      </w:r>
      <w:r w:rsidRPr="00FC74F9">
        <w:rPr>
          <w:spacing w:val="27"/>
          <w:sz w:val="20"/>
        </w:rPr>
        <w:t xml:space="preserve"> </w:t>
      </w:r>
      <w:r w:rsidRPr="00FC74F9">
        <w:rPr>
          <w:sz w:val="20"/>
        </w:rPr>
        <w:t>courts</w:t>
      </w:r>
    </w:p>
    <w:p w:rsidR="00503BD3" w:rsidRPr="00FC74F9" w:rsidRDefault="0097357B">
      <w:pPr>
        <w:pStyle w:val="ListParagraph"/>
        <w:numPr>
          <w:ilvl w:val="1"/>
          <w:numId w:val="34"/>
        </w:numPr>
        <w:tabs>
          <w:tab w:val="left" w:pos="1433"/>
          <w:tab w:val="left" w:pos="1434"/>
          <w:tab w:val="right" w:pos="8018"/>
        </w:tabs>
        <w:spacing w:line="225" w:lineRule="exact"/>
        <w:ind w:left="1433"/>
        <w:rPr>
          <w:sz w:val="20"/>
        </w:rPr>
      </w:pPr>
      <w:r w:rsidRPr="00FC74F9">
        <w:rPr>
          <w:sz w:val="20"/>
        </w:rPr>
        <w:t>Nature of</w:t>
      </w:r>
      <w:r w:rsidRPr="00FC74F9">
        <w:rPr>
          <w:spacing w:val="11"/>
          <w:sz w:val="20"/>
        </w:rPr>
        <w:t xml:space="preserve"> </w:t>
      </w:r>
      <w:r w:rsidRPr="00FC74F9">
        <w:rPr>
          <w:sz w:val="20"/>
        </w:rPr>
        <w:t>traditional</w:t>
      </w:r>
      <w:r w:rsidRPr="00FC74F9">
        <w:rPr>
          <w:spacing w:val="5"/>
          <w:sz w:val="20"/>
        </w:rPr>
        <w:t xml:space="preserve"> </w:t>
      </w:r>
      <w:r w:rsidRPr="00FC74F9">
        <w:rPr>
          <w:sz w:val="20"/>
        </w:rPr>
        <w:t>courts</w:t>
      </w:r>
      <w:r w:rsidRPr="00FC74F9">
        <w:rPr>
          <w:sz w:val="20"/>
        </w:rPr>
        <w:tab/>
        <w:t>10</w:t>
      </w:r>
    </w:p>
    <w:p w:rsidR="00503BD3" w:rsidRPr="00FC74F9" w:rsidRDefault="0097357B">
      <w:pPr>
        <w:pStyle w:val="ListParagraph"/>
        <w:numPr>
          <w:ilvl w:val="1"/>
          <w:numId w:val="34"/>
        </w:numPr>
        <w:tabs>
          <w:tab w:val="left" w:pos="1433"/>
          <w:tab w:val="left" w:pos="1434"/>
        </w:tabs>
        <w:spacing w:line="225" w:lineRule="exact"/>
        <w:ind w:left="1433"/>
        <w:rPr>
          <w:sz w:val="20"/>
        </w:rPr>
      </w:pPr>
      <w:r w:rsidRPr="00FC74F9">
        <w:rPr>
          <w:sz w:val="20"/>
        </w:rPr>
        <w:t>Procedure in traditional</w:t>
      </w:r>
      <w:r w:rsidRPr="00FC74F9">
        <w:rPr>
          <w:spacing w:val="13"/>
          <w:sz w:val="20"/>
        </w:rPr>
        <w:t xml:space="preserve"> </w:t>
      </w:r>
      <w:r w:rsidRPr="00FC74F9">
        <w:rPr>
          <w:sz w:val="20"/>
        </w:rPr>
        <w:t>courts</w:t>
      </w:r>
    </w:p>
    <w:p w:rsidR="00503BD3" w:rsidRPr="00FC74F9" w:rsidRDefault="0097357B">
      <w:pPr>
        <w:pStyle w:val="ListParagraph"/>
        <w:numPr>
          <w:ilvl w:val="1"/>
          <w:numId w:val="34"/>
        </w:numPr>
        <w:tabs>
          <w:tab w:val="left" w:pos="1433"/>
          <w:tab w:val="left" w:pos="1434"/>
        </w:tabs>
        <w:spacing w:line="225" w:lineRule="exact"/>
        <w:ind w:left="1433"/>
        <w:rPr>
          <w:sz w:val="20"/>
        </w:rPr>
      </w:pPr>
      <w:r w:rsidRPr="00FC74F9">
        <w:rPr>
          <w:sz w:val="20"/>
        </w:rPr>
        <w:t>Orders that may be made by traditional</w:t>
      </w:r>
      <w:r w:rsidRPr="00FC74F9">
        <w:rPr>
          <w:spacing w:val="35"/>
          <w:sz w:val="20"/>
        </w:rPr>
        <w:t xml:space="preserve"> </w:t>
      </w:r>
      <w:r w:rsidRPr="00FC74F9">
        <w:rPr>
          <w:sz w:val="20"/>
        </w:rPr>
        <w:t>courts</w:t>
      </w:r>
    </w:p>
    <w:p w:rsidR="00503BD3" w:rsidRPr="00FC74F9" w:rsidRDefault="0097357B">
      <w:pPr>
        <w:pStyle w:val="ListParagraph"/>
        <w:numPr>
          <w:ilvl w:val="1"/>
          <w:numId w:val="34"/>
        </w:numPr>
        <w:tabs>
          <w:tab w:val="left" w:pos="1433"/>
          <w:tab w:val="left" w:pos="1434"/>
        </w:tabs>
        <w:spacing w:line="225" w:lineRule="exact"/>
        <w:ind w:left="1433"/>
        <w:rPr>
          <w:sz w:val="20"/>
        </w:rPr>
      </w:pPr>
      <w:r w:rsidRPr="00FC74F9">
        <w:rPr>
          <w:sz w:val="20"/>
        </w:rPr>
        <w:t>Enforcement of orders of traditional</w:t>
      </w:r>
      <w:r w:rsidRPr="00FC74F9">
        <w:rPr>
          <w:spacing w:val="23"/>
          <w:sz w:val="20"/>
        </w:rPr>
        <w:t xml:space="preserve"> </w:t>
      </w:r>
      <w:r w:rsidRPr="00FC74F9">
        <w:rPr>
          <w:sz w:val="20"/>
        </w:rPr>
        <w:t>courts</w:t>
      </w:r>
    </w:p>
    <w:p w:rsidR="00503BD3" w:rsidRPr="00FC74F9" w:rsidRDefault="0097357B">
      <w:pPr>
        <w:pStyle w:val="ListParagraph"/>
        <w:numPr>
          <w:ilvl w:val="1"/>
          <w:numId w:val="34"/>
        </w:numPr>
        <w:tabs>
          <w:tab w:val="left" w:pos="1433"/>
          <w:tab w:val="left" w:pos="1434"/>
        </w:tabs>
        <w:spacing w:line="225" w:lineRule="exact"/>
        <w:ind w:left="1433"/>
        <w:rPr>
          <w:sz w:val="20"/>
        </w:rPr>
      </w:pPr>
      <w:r w:rsidRPr="00FC74F9">
        <w:rPr>
          <w:sz w:val="20"/>
        </w:rPr>
        <w:t>Provincial Traditional Court Registrars</w:t>
      </w:r>
    </w:p>
    <w:p w:rsidR="00503BD3" w:rsidRPr="00FC74F9" w:rsidRDefault="0097357B">
      <w:pPr>
        <w:pStyle w:val="ListParagraph"/>
        <w:numPr>
          <w:ilvl w:val="1"/>
          <w:numId w:val="34"/>
        </w:numPr>
        <w:tabs>
          <w:tab w:val="left" w:pos="1433"/>
          <w:tab w:val="left" w:pos="1434"/>
          <w:tab w:val="left" w:pos="7818"/>
        </w:tabs>
        <w:spacing w:line="225" w:lineRule="exact"/>
        <w:ind w:left="1433"/>
        <w:rPr>
          <w:sz w:val="20"/>
        </w:rPr>
      </w:pPr>
      <w:r w:rsidRPr="00FC74F9">
        <w:rPr>
          <w:sz w:val="20"/>
        </w:rPr>
        <w:t>Review by</w:t>
      </w:r>
      <w:r w:rsidRPr="00FC74F9">
        <w:rPr>
          <w:spacing w:val="10"/>
          <w:sz w:val="20"/>
        </w:rPr>
        <w:t xml:space="preserve"> </w:t>
      </w:r>
      <w:r w:rsidRPr="00FC74F9">
        <w:rPr>
          <w:sz w:val="20"/>
        </w:rPr>
        <w:t>High</w:t>
      </w:r>
      <w:r w:rsidRPr="00FC74F9">
        <w:rPr>
          <w:spacing w:val="5"/>
          <w:sz w:val="20"/>
        </w:rPr>
        <w:t xml:space="preserve"> </w:t>
      </w:r>
      <w:r w:rsidRPr="00FC74F9">
        <w:rPr>
          <w:sz w:val="20"/>
        </w:rPr>
        <w:t>Court</w:t>
      </w:r>
      <w:r w:rsidRPr="00FC74F9">
        <w:rPr>
          <w:sz w:val="20"/>
        </w:rPr>
        <w:tab/>
        <w:t>15</w:t>
      </w:r>
    </w:p>
    <w:p w:rsidR="00503BD3" w:rsidRPr="00FC74F9" w:rsidRDefault="0097357B">
      <w:pPr>
        <w:pStyle w:val="ListParagraph"/>
        <w:numPr>
          <w:ilvl w:val="1"/>
          <w:numId w:val="34"/>
        </w:numPr>
        <w:tabs>
          <w:tab w:val="left" w:pos="1433"/>
          <w:tab w:val="left" w:pos="1434"/>
        </w:tabs>
        <w:spacing w:line="225" w:lineRule="exact"/>
        <w:ind w:left="1433"/>
        <w:rPr>
          <w:sz w:val="20"/>
        </w:rPr>
      </w:pPr>
      <w:r w:rsidRPr="00FC74F9">
        <w:rPr>
          <w:strike/>
          <w:sz w:val="20"/>
        </w:rPr>
        <w:t>Escalation</w:t>
      </w:r>
      <w:r w:rsidRPr="00FC74F9">
        <w:rPr>
          <w:sz w:val="20"/>
        </w:rPr>
        <w:t xml:space="preserve"> </w:t>
      </w:r>
      <w:r w:rsidR="00FB58A2" w:rsidRPr="00FC74F9">
        <w:rPr>
          <w:sz w:val="20"/>
          <w:u w:val="single"/>
        </w:rPr>
        <w:t>Appeal</w:t>
      </w:r>
      <w:r w:rsidR="00FB58A2" w:rsidRPr="00FC74F9">
        <w:rPr>
          <w:sz w:val="20"/>
        </w:rPr>
        <w:t xml:space="preserve"> </w:t>
      </w:r>
      <w:r w:rsidRPr="00FC74F9">
        <w:rPr>
          <w:strike/>
          <w:sz w:val="20"/>
        </w:rPr>
        <w:t>of matters from</w:t>
      </w:r>
      <w:r w:rsidRPr="00FC74F9">
        <w:rPr>
          <w:sz w:val="20"/>
        </w:rPr>
        <w:t xml:space="preserve"> </w:t>
      </w:r>
      <w:r w:rsidR="00626280" w:rsidRPr="00FC74F9">
        <w:rPr>
          <w:sz w:val="20"/>
          <w:u w:val="single"/>
        </w:rPr>
        <w:t>to the higher level of</w:t>
      </w:r>
      <w:r w:rsidR="00626280" w:rsidRPr="00FC74F9">
        <w:rPr>
          <w:sz w:val="20"/>
        </w:rPr>
        <w:t xml:space="preserve"> </w:t>
      </w:r>
      <w:r w:rsidRPr="00FC74F9">
        <w:rPr>
          <w:sz w:val="20"/>
        </w:rPr>
        <w:t>traditional</w:t>
      </w:r>
      <w:r w:rsidR="00626280" w:rsidRPr="00FC74F9">
        <w:rPr>
          <w:sz w:val="20"/>
        </w:rPr>
        <w:t xml:space="preserve"> </w:t>
      </w:r>
      <w:r w:rsidR="00626280" w:rsidRPr="00FC74F9">
        <w:rPr>
          <w:sz w:val="20"/>
          <w:u w:val="single"/>
        </w:rPr>
        <w:t>court</w:t>
      </w:r>
      <w:r w:rsidRPr="00FC74F9">
        <w:rPr>
          <w:spacing w:val="23"/>
          <w:sz w:val="20"/>
        </w:rPr>
        <w:t xml:space="preserve"> </w:t>
      </w:r>
      <w:commentRangeStart w:id="7"/>
      <w:r w:rsidRPr="00FC74F9">
        <w:rPr>
          <w:strike/>
          <w:sz w:val="20"/>
        </w:rPr>
        <w:t>courts</w:t>
      </w:r>
      <w:commentRangeEnd w:id="7"/>
      <w:r w:rsidR="0075377B" w:rsidRPr="00FC74F9">
        <w:rPr>
          <w:rStyle w:val="CommentReference"/>
          <w:strike/>
        </w:rPr>
        <w:commentReference w:id="7"/>
      </w:r>
    </w:p>
    <w:p w:rsidR="00503BD3" w:rsidRPr="00FC74F9" w:rsidRDefault="0097357B">
      <w:pPr>
        <w:pStyle w:val="ListParagraph"/>
        <w:numPr>
          <w:ilvl w:val="1"/>
          <w:numId w:val="34"/>
        </w:numPr>
        <w:tabs>
          <w:tab w:val="left" w:pos="1433"/>
          <w:tab w:val="left" w:pos="1434"/>
        </w:tabs>
        <w:spacing w:line="225" w:lineRule="exact"/>
        <w:ind w:left="1433"/>
        <w:rPr>
          <w:sz w:val="20"/>
        </w:rPr>
      </w:pPr>
      <w:r w:rsidRPr="00FC74F9">
        <w:rPr>
          <w:sz w:val="20"/>
        </w:rPr>
        <w:t>Record of</w:t>
      </w:r>
      <w:r w:rsidRPr="00FC74F9">
        <w:rPr>
          <w:spacing w:val="8"/>
          <w:sz w:val="20"/>
        </w:rPr>
        <w:t xml:space="preserve"> </w:t>
      </w:r>
      <w:r w:rsidRPr="00FC74F9">
        <w:rPr>
          <w:sz w:val="20"/>
        </w:rPr>
        <w:t>proceedings</w:t>
      </w:r>
    </w:p>
    <w:p w:rsidR="00503BD3" w:rsidRPr="00FC74F9" w:rsidRDefault="0097357B">
      <w:pPr>
        <w:pStyle w:val="ListParagraph"/>
        <w:numPr>
          <w:ilvl w:val="1"/>
          <w:numId w:val="34"/>
        </w:numPr>
        <w:tabs>
          <w:tab w:val="left" w:pos="1433"/>
          <w:tab w:val="left" w:pos="1434"/>
        </w:tabs>
        <w:spacing w:line="225" w:lineRule="exact"/>
        <w:ind w:left="1433"/>
        <w:rPr>
          <w:sz w:val="20"/>
        </w:rPr>
      </w:pPr>
      <w:r w:rsidRPr="00FC74F9">
        <w:rPr>
          <w:sz w:val="20"/>
        </w:rPr>
        <w:t>Transfer of</w:t>
      </w:r>
      <w:r w:rsidRPr="00FC74F9">
        <w:rPr>
          <w:spacing w:val="1"/>
          <w:sz w:val="20"/>
        </w:rPr>
        <w:t xml:space="preserve"> </w:t>
      </w:r>
      <w:r w:rsidRPr="00FC74F9">
        <w:rPr>
          <w:sz w:val="20"/>
        </w:rPr>
        <w:t>disputes</w:t>
      </w:r>
    </w:p>
    <w:p w:rsidR="00503BD3" w:rsidRPr="00FC74F9" w:rsidRDefault="0097357B">
      <w:pPr>
        <w:pStyle w:val="ListParagraph"/>
        <w:numPr>
          <w:ilvl w:val="1"/>
          <w:numId w:val="34"/>
        </w:numPr>
        <w:tabs>
          <w:tab w:val="left" w:pos="1433"/>
          <w:tab w:val="left" w:pos="1434"/>
        </w:tabs>
        <w:spacing w:line="225" w:lineRule="exact"/>
        <w:ind w:left="1433"/>
        <w:rPr>
          <w:sz w:val="20"/>
        </w:rPr>
      </w:pPr>
      <w:r w:rsidRPr="00FC74F9">
        <w:rPr>
          <w:sz w:val="20"/>
        </w:rPr>
        <w:t>Limitation of liability of members of traditional</w:t>
      </w:r>
      <w:r w:rsidRPr="00FC74F9">
        <w:rPr>
          <w:spacing w:val="33"/>
          <w:sz w:val="20"/>
        </w:rPr>
        <w:t xml:space="preserve"> </w:t>
      </w:r>
      <w:r w:rsidRPr="00FC74F9">
        <w:rPr>
          <w:sz w:val="20"/>
        </w:rPr>
        <w:t>courts</w:t>
      </w:r>
    </w:p>
    <w:p w:rsidR="00503BD3" w:rsidRPr="00FC74F9" w:rsidRDefault="0097357B">
      <w:pPr>
        <w:pStyle w:val="ListParagraph"/>
        <w:numPr>
          <w:ilvl w:val="1"/>
          <w:numId w:val="34"/>
        </w:numPr>
        <w:tabs>
          <w:tab w:val="left" w:pos="1433"/>
          <w:tab w:val="left" w:pos="1434"/>
          <w:tab w:val="left" w:pos="7818"/>
        </w:tabs>
        <w:spacing w:line="225" w:lineRule="exact"/>
        <w:ind w:left="1433"/>
        <w:rPr>
          <w:sz w:val="20"/>
        </w:rPr>
      </w:pPr>
      <w:r w:rsidRPr="00FC74F9">
        <w:rPr>
          <w:sz w:val="20"/>
        </w:rPr>
        <w:t>Code of conduct and</w:t>
      </w:r>
      <w:r w:rsidRPr="00FC74F9">
        <w:rPr>
          <w:spacing w:val="20"/>
          <w:sz w:val="20"/>
        </w:rPr>
        <w:t xml:space="preserve"> </w:t>
      </w:r>
      <w:r w:rsidRPr="00FC74F9">
        <w:rPr>
          <w:sz w:val="20"/>
        </w:rPr>
        <w:t>enforcement</w:t>
      </w:r>
      <w:r w:rsidRPr="00FC74F9">
        <w:rPr>
          <w:spacing w:val="5"/>
          <w:sz w:val="20"/>
        </w:rPr>
        <w:t xml:space="preserve"> </w:t>
      </w:r>
      <w:r w:rsidRPr="00FC74F9">
        <w:rPr>
          <w:sz w:val="20"/>
        </w:rPr>
        <w:t>thereof</w:t>
      </w:r>
      <w:r w:rsidRPr="00FC74F9">
        <w:rPr>
          <w:sz w:val="20"/>
        </w:rPr>
        <w:tab/>
        <w:t>20</w:t>
      </w:r>
    </w:p>
    <w:p w:rsidR="00503BD3" w:rsidRPr="00FC74F9" w:rsidRDefault="0097357B">
      <w:pPr>
        <w:pStyle w:val="ListParagraph"/>
        <w:numPr>
          <w:ilvl w:val="1"/>
          <w:numId w:val="34"/>
        </w:numPr>
        <w:tabs>
          <w:tab w:val="left" w:pos="1433"/>
          <w:tab w:val="left" w:pos="1434"/>
        </w:tabs>
        <w:spacing w:line="225" w:lineRule="exact"/>
        <w:ind w:left="1433"/>
        <w:rPr>
          <w:sz w:val="20"/>
        </w:rPr>
      </w:pPr>
      <w:r w:rsidRPr="00FC74F9">
        <w:rPr>
          <w:sz w:val="20"/>
        </w:rPr>
        <w:t>Regulations</w:t>
      </w:r>
    </w:p>
    <w:p w:rsidR="00503BD3" w:rsidRPr="00FC74F9" w:rsidRDefault="0097357B">
      <w:pPr>
        <w:pStyle w:val="ListParagraph"/>
        <w:numPr>
          <w:ilvl w:val="1"/>
          <w:numId w:val="34"/>
        </w:numPr>
        <w:tabs>
          <w:tab w:val="left" w:pos="1433"/>
          <w:tab w:val="left" w:pos="1434"/>
        </w:tabs>
        <w:spacing w:line="225" w:lineRule="exact"/>
        <w:ind w:left="1433"/>
        <w:rPr>
          <w:sz w:val="20"/>
        </w:rPr>
      </w:pPr>
      <w:r w:rsidRPr="00FC74F9">
        <w:rPr>
          <w:sz w:val="20"/>
        </w:rPr>
        <w:t>Transitional provisions and repeal of</w:t>
      </w:r>
      <w:r w:rsidRPr="00FC74F9">
        <w:rPr>
          <w:spacing w:val="16"/>
          <w:sz w:val="20"/>
        </w:rPr>
        <w:t xml:space="preserve"> </w:t>
      </w:r>
      <w:r w:rsidRPr="00FC74F9">
        <w:rPr>
          <w:sz w:val="20"/>
        </w:rPr>
        <w:t>laws</w:t>
      </w:r>
    </w:p>
    <w:p w:rsidR="00503BD3" w:rsidRPr="00FC74F9" w:rsidRDefault="0097357B">
      <w:pPr>
        <w:pStyle w:val="ListParagraph"/>
        <w:numPr>
          <w:ilvl w:val="1"/>
          <w:numId w:val="34"/>
        </w:numPr>
        <w:tabs>
          <w:tab w:val="left" w:pos="1433"/>
          <w:tab w:val="left" w:pos="1434"/>
        </w:tabs>
        <w:spacing w:line="422" w:lineRule="auto"/>
        <w:ind w:right="4640" w:firstLine="200"/>
        <w:rPr>
          <w:sz w:val="20"/>
        </w:rPr>
      </w:pPr>
      <w:r w:rsidRPr="00FC74F9">
        <w:rPr>
          <w:sz w:val="20"/>
        </w:rPr>
        <w:t xml:space="preserve">Short title and commencement </w:t>
      </w:r>
      <w:r w:rsidRPr="00FC74F9">
        <w:rPr>
          <w:strike/>
          <w:sz w:val="20"/>
        </w:rPr>
        <w:t>Schedule</w:t>
      </w:r>
      <w:r w:rsidRPr="00FC74F9">
        <w:rPr>
          <w:strike/>
          <w:spacing w:val="4"/>
          <w:sz w:val="20"/>
        </w:rPr>
        <w:t xml:space="preserve"> </w:t>
      </w:r>
      <w:r w:rsidRPr="00FC74F9">
        <w:rPr>
          <w:strike/>
          <w:sz w:val="20"/>
        </w:rPr>
        <w:t>1</w:t>
      </w:r>
    </w:p>
    <w:p w:rsidR="00503BD3" w:rsidRPr="00FC74F9" w:rsidRDefault="0097357B">
      <w:pPr>
        <w:pStyle w:val="BodyText"/>
        <w:tabs>
          <w:tab w:val="left" w:pos="7818"/>
        </w:tabs>
        <w:spacing w:before="8"/>
        <w:ind w:left="714"/>
      </w:pPr>
      <w:r w:rsidRPr="00FC74F9">
        <w:t>Schedule</w:t>
      </w:r>
      <w:r w:rsidRPr="00FC74F9">
        <w:rPr>
          <w:spacing w:val="5"/>
        </w:rPr>
        <w:t xml:space="preserve"> </w:t>
      </w:r>
      <w:r w:rsidRPr="00FC74F9">
        <w:rPr>
          <w:strike/>
        </w:rPr>
        <w:t>2</w:t>
      </w:r>
      <w:r w:rsidRPr="00FC74F9">
        <w:tab/>
        <w:t>25</w:t>
      </w:r>
    </w:p>
    <w:p w:rsidR="00503BD3" w:rsidRPr="00FC74F9" w:rsidRDefault="00503BD3">
      <w:pPr>
        <w:pStyle w:val="BodyText"/>
        <w:spacing w:before="6"/>
        <w:rPr>
          <w:sz w:val="18"/>
        </w:rPr>
      </w:pPr>
    </w:p>
    <w:p w:rsidR="00503BD3" w:rsidRPr="00FC74F9" w:rsidRDefault="0097357B">
      <w:pPr>
        <w:pStyle w:val="Heading2"/>
      </w:pPr>
      <w:r w:rsidRPr="00FC74F9">
        <w:t>Definitions</w:t>
      </w:r>
    </w:p>
    <w:p w:rsidR="00503BD3" w:rsidRPr="00FC74F9" w:rsidRDefault="00503BD3">
      <w:pPr>
        <w:pStyle w:val="BodyText"/>
        <w:spacing w:before="6"/>
        <w:rPr>
          <w:b/>
          <w:sz w:val="18"/>
        </w:rPr>
      </w:pPr>
    </w:p>
    <w:p w:rsidR="00503BD3" w:rsidRPr="00FC74F9" w:rsidRDefault="0097357B">
      <w:pPr>
        <w:pStyle w:val="ListParagraph"/>
        <w:numPr>
          <w:ilvl w:val="0"/>
          <w:numId w:val="33"/>
        </w:numPr>
        <w:tabs>
          <w:tab w:val="left" w:pos="1121"/>
        </w:tabs>
        <w:spacing w:line="227" w:lineRule="exact"/>
        <w:ind w:firstLine="200"/>
        <w:rPr>
          <w:sz w:val="20"/>
        </w:rPr>
      </w:pPr>
      <w:r w:rsidRPr="00FC74F9">
        <w:rPr>
          <w:sz w:val="20"/>
        </w:rPr>
        <w:t>(1) In this Act, unless the context indicates</w:t>
      </w:r>
      <w:r w:rsidRPr="00FC74F9">
        <w:rPr>
          <w:spacing w:val="28"/>
          <w:sz w:val="20"/>
        </w:rPr>
        <w:t xml:space="preserve"> </w:t>
      </w:r>
      <w:r w:rsidRPr="00FC74F9">
        <w:rPr>
          <w:sz w:val="20"/>
        </w:rPr>
        <w:t>otherwise—</w:t>
      </w:r>
    </w:p>
    <w:p w:rsidR="00503BD3" w:rsidRPr="00FC74F9" w:rsidRDefault="0097357B">
      <w:pPr>
        <w:pStyle w:val="BodyText"/>
        <w:tabs>
          <w:tab w:val="left" w:pos="7818"/>
        </w:tabs>
        <w:spacing w:before="4" w:line="224" w:lineRule="exact"/>
        <w:ind w:left="1113" w:right="519"/>
      </w:pPr>
      <w:r w:rsidRPr="00FC74F9">
        <w:rPr>
          <w:b/>
          <w:spacing w:val="-4"/>
        </w:rPr>
        <w:t xml:space="preserve">‘‘clerk’’ </w:t>
      </w:r>
      <w:r w:rsidRPr="00FC74F9">
        <w:t xml:space="preserve">means a clerk of a traditional court referred to in section 5(4); </w:t>
      </w:r>
      <w:r w:rsidRPr="00FC74F9">
        <w:rPr>
          <w:b/>
        </w:rPr>
        <w:t xml:space="preserve">‘‘Constitution’’ </w:t>
      </w:r>
      <w:r w:rsidRPr="00FC74F9">
        <w:t xml:space="preserve">means the Constitution of the Republic of South Africa, 1996; </w:t>
      </w:r>
      <w:r w:rsidRPr="00FC74F9">
        <w:rPr>
          <w:b/>
          <w:spacing w:val="-4"/>
        </w:rPr>
        <w:t xml:space="preserve">‘‘court’’ </w:t>
      </w:r>
      <w:r w:rsidRPr="00FC74F9">
        <w:t xml:space="preserve">means any court established in terms of section 166 </w:t>
      </w:r>
      <w:r w:rsidR="00811723" w:rsidRPr="00FC74F9">
        <w:t xml:space="preserve">of </w:t>
      </w:r>
      <w:r w:rsidR="00811723" w:rsidRPr="00FC74F9">
        <w:rPr>
          <w:spacing w:val="15"/>
        </w:rPr>
        <w:t>the</w:t>
      </w:r>
      <w:r w:rsidRPr="00FC74F9">
        <w:rPr>
          <w:spacing w:val="5"/>
        </w:rPr>
        <w:t xml:space="preserve"> </w:t>
      </w:r>
      <w:r w:rsidRPr="00FC74F9">
        <w:t>Constitution;</w:t>
      </w:r>
      <w:r w:rsidRPr="00FC74F9">
        <w:tab/>
        <w:t>30</w:t>
      </w:r>
    </w:p>
    <w:p w:rsidR="00656888" w:rsidRPr="00FC74F9" w:rsidRDefault="0097357B" w:rsidP="00656888">
      <w:pPr>
        <w:pStyle w:val="BodyText"/>
        <w:spacing w:line="224" w:lineRule="exact"/>
        <w:ind w:left="1113" w:right="877"/>
        <w:jc w:val="both"/>
      </w:pPr>
      <w:r w:rsidRPr="00FC74F9">
        <w:rPr>
          <w:b/>
          <w:spacing w:val="-3"/>
        </w:rPr>
        <w:t xml:space="preserve">‘‘dispute’’ </w:t>
      </w:r>
      <w:r w:rsidRPr="00FC74F9">
        <w:t>means a dispute between parties of any nature, including a dispute arising</w:t>
      </w:r>
      <w:r w:rsidRPr="00FC74F9">
        <w:rPr>
          <w:spacing w:val="-5"/>
        </w:rPr>
        <w:t xml:space="preserve"> </w:t>
      </w:r>
      <w:r w:rsidRPr="00FC74F9">
        <w:t>out</w:t>
      </w:r>
      <w:r w:rsidRPr="00FC74F9">
        <w:rPr>
          <w:spacing w:val="-5"/>
        </w:rPr>
        <w:t xml:space="preserve"> </w:t>
      </w:r>
      <w:r w:rsidRPr="00FC74F9">
        <w:t>of</w:t>
      </w:r>
      <w:r w:rsidRPr="00FC74F9">
        <w:rPr>
          <w:spacing w:val="-5"/>
        </w:rPr>
        <w:t xml:space="preserve"> </w:t>
      </w:r>
      <w:r w:rsidRPr="00FC74F9">
        <w:t>customary</w:t>
      </w:r>
      <w:r w:rsidRPr="00FC74F9">
        <w:rPr>
          <w:spacing w:val="-5"/>
        </w:rPr>
        <w:t xml:space="preserve"> </w:t>
      </w:r>
      <w:r w:rsidRPr="00FC74F9">
        <w:rPr>
          <w:spacing w:val="-4"/>
        </w:rPr>
        <w:t>law,</w:t>
      </w:r>
      <w:r w:rsidRPr="00FC74F9">
        <w:rPr>
          <w:spacing w:val="-5"/>
        </w:rPr>
        <w:t xml:space="preserve"> </w:t>
      </w:r>
      <w:r w:rsidRPr="00FC74F9">
        <w:t>which</w:t>
      </w:r>
      <w:r w:rsidRPr="00FC74F9">
        <w:rPr>
          <w:spacing w:val="-5"/>
        </w:rPr>
        <w:t xml:space="preserve"> </w:t>
      </w:r>
      <w:r w:rsidRPr="00FC74F9">
        <w:t>a</w:t>
      </w:r>
      <w:r w:rsidRPr="00FC74F9">
        <w:rPr>
          <w:spacing w:val="-5"/>
        </w:rPr>
        <w:t xml:space="preserve"> </w:t>
      </w:r>
      <w:r w:rsidRPr="00FC74F9">
        <w:t>traditional</w:t>
      </w:r>
      <w:r w:rsidRPr="00FC74F9">
        <w:rPr>
          <w:spacing w:val="-5"/>
        </w:rPr>
        <w:t xml:space="preserve"> </w:t>
      </w:r>
      <w:r w:rsidRPr="00FC74F9">
        <w:t>court</w:t>
      </w:r>
      <w:r w:rsidRPr="00FC74F9">
        <w:rPr>
          <w:spacing w:val="-5"/>
        </w:rPr>
        <w:t xml:space="preserve"> </w:t>
      </w:r>
      <w:r w:rsidRPr="00FC74F9">
        <w:t>is</w:t>
      </w:r>
      <w:r w:rsidRPr="00FC74F9">
        <w:rPr>
          <w:spacing w:val="-5"/>
        </w:rPr>
        <w:t xml:space="preserve"> </w:t>
      </w:r>
      <w:r w:rsidRPr="00FC74F9">
        <w:t>competent</w:t>
      </w:r>
      <w:r w:rsidRPr="00FC74F9">
        <w:rPr>
          <w:spacing w:val="-5"/>
        </w:rPr>
        <w:t xml:space="preserve"> </w:t>
      </w:r>
      <w:r w:rsidRPr="00FC74F9">
        <w:t>to</w:t>
      </w:r>
      <w:r w:rsidRPr="00FC74F9">
        <w:rPr>
          <w:spacing w:val="-5"/>
        </w:rPr>
        <w:t xml:space="preserve"> </w:t>
      </w:r>
      <w:r w:rsidRPr="00FC74F9">
        <w:t>deal</w:t>
      </w:r>
      <w:r w:rsidRPr="00FC74F9">
        <w:rPr>
          <w:spacing w:val="-5"/>
        </w:rPr>
        <w:t xml:space="preserve"> </w:t>
      </w:r>
      <w:r w:rsidRPr="00FC74F9">
        <w:t>with</w:t>
      </w:r>
      <w:r w:rsidRPr="00FC74F9">
        <w:rPr>
          <w:spacing w:val="-5"/>
        </w:rPr>
        <w:t xml:space="preserve"> </w:t>
      </w:r>
      <w:r w:rsidRPr="00FC74F9">
        <w:t>in terms of this</w:t>
      </w:r>
      <w:r w:rsidRPr="00FC74F9">
        <w:rPr>
          <w:spacing w:val="4"/>
        </w:rPr>
        <w:t xml:space="preserve"> </w:t>
      </w:r>
      <w:r w:rsidRPr="00FC74F9">
        <w:t>Act;</w:t>
      </w:r>
    </w:p>
    <w:p w:rsidR="00503BD3" w:rsidRPr="00FC74F9" w:rsidRDefault="0097357B" w:rsidP="00656888">
      <w:pPr>
        <w:pStyle w:val="BodyText"/>
        <w:spacing w:line="224" w:lineRule="exact"/>
        <w:ind w:left="1113" w:right="877"/>
        <w:jc w:val="both"/>
      </w:pPr>
      <w:r w:rsidRPr="00FC74F9">
        <w:rPr>
          <w:b/>
          <w:spacing w:val="-3"/>
        </w:rPr>
        <w:t xml:space="preserve">‘‘Minister’’ </w:t>
      </w:r>
      <w:r w:rsidRPr="00FC74F9">
        <w:t xml:space="preserve">means the Cabinet </w:t>
      </w:r>
      <w:r w:rsidR="00811723" w:rsidRPr="00FC74F9">
        <w:t>member responsible for the administration of</w:t>
      </w:r>
      <w:r w:rsidRPr="00FC74F9">
        <w:t xml:space="preserve"> </w:t>
      </w:r>
      <w:r w:rsidR="00811723" w:rsidRPr="00FC74F9">
        <w:t>j</w:t>
      </w:r>
      <w:r w:rsidRPr="00FC74F9">
        <w:t>ustice;</w:t>
      </w:r>
      <w:r w:rsidR="00656888" w:rsidRPr="00FC74F9">
        <w:t xml:space="preserve">                                                                                                                   35</w:t>
      </w:r>
    </w:p>
    <w:p w:rsidR="00503BD3" w:rsidRPr="00FC74F9" w:rsidRDefault="0097357B">
      <w:pPr>
        <w:spacing w:line="224" w:lineRule="exact"/>
        <w:ind w:left="1113" w:right="877"/>
        <w:rPr>
          <w:sz w:val="20"/>
        </w:rPr>
      </w:pPr>
      <w:r w:rsidRPr="00FC74F9">
        <w:rPr>
          <w:b/>
          <w:spacing w:val="-3"/>
          <w:sz w:val="20"/>
        </w:rPr>
        <w:t xml:space="preserve">‘‘prescribed’’ </w:t>
      </w:r>
      <w:r w:rsidRPr="00FC74F9">
        <w:rPr>
          <w:sz w:val="20"/>
        </w:rPr>
        <w:t xml:space="preserve">means prescribed by regulation in terms of section 17;  </w:t>
      </w:r>
      <w:r w:rsidRPr="00FC74F9">
        <w:rPr>
          <w:b/>
          <w:sz w:val="20"/>
        </w:rPr>
        <w:t>‘‘Provincial</w:t>
      </w:r>
      <w:r w:rsidRPr="00FC74F9">
        <w:rPr>
          <w:b/>
          <w:spacing w:val="-11"/>
          <w:sz w:val="20"/>
        </w:rPr>
        <w:t xml:space="preserve"> </w:t>
      </w:r>
      <w:r w:rsidRPr="00FC74F9">
        <w:rPr>
          <w:b/>
          <w:sz w:val="20"/>
        </w:rPr>
        <w:t>Traditional</w:t>
      </w:r>
      <w:r w:rsidRPr="00FC74F9">
        <w:rPr>
          <w:b/>
          <w:spacing w:val="-8"/>
          <w:sz w:val="20"/>
        </w:rPr>
        <w:t xml:space="preserve"> </w:t>
      </w:r>
      <w:r w:rsidRPr="00FC74F9">
        <w:rPr>
          <w:b/>
          <w:sz w:val="20"/>
        </w:rPr>
        <w:t>Court</w:t>
      </w:r>
      <w:r w:rsidRPr="00FC74F9">
        <w:rPr>
          <w:b/>
          <w:spacing w:val="-8"/>
          <w:sz w:val="20"/>
        </w:rPr>
        <w:t xml:space="preserve"> </w:t>
      </w:r>
      <w:r w:rsidRPr="00FC74F9">
        <w:rPr>
          <w:b/>
          <w:sz w:val="20"/>
        </w:rPr>
        <w:t>Registrar’’</w:t>
      </w:r>
      <w:r w:rsidRPr="00FC74F9">
        <w:rPr>
          <w:b/>
          <w:spacing w:val="-8"/>
          <w:sz w:val="20"/>
        </w:rPr>
        <w:t xml:space="preserve"> </w:t>
      </w:r>
      <w:r w:rsidRPr="00FC74F9">
        <w:rPr>
          <w:sz w:val="20"/>
        </w:rPr>
        <w:t>means</w:t>
      </w:r>
      <w:r w:rsidRPr="00FC74F9">
        <w:rPr>
          <w:spacing w:val="-8"/>
          <w:sz w:val="20"/>
        </w:rPr>
        <w:t xml:space="preserve"> </w:t>
      </w:r>
      <w:r w:rsidRPr="00FC74F9">
        <w:rPr>
          <w:sz w:val="20"/>
        </w:rPr>
        <w:t>a</w:t>
      </w:r>
      <w:r w:rsidRPr="00FC74F9">
        <w:rPr>
          <w:spacing w:val="-8"/>
          <w:sz w:val="20"/>
        </w:rPr>
        <w:t xml:space="preserve"> </w:t>
      </w:r>
      <w:r w:rsidRPr="00FC74F9">
        <w:rPr>
          <w:sz w:val="20"/>
        </w:rPr>
        <w:t>Provincial</w:t>
      </w:r>
      <w:r w:rsidRPr="00FC74F9">
        <w:rPr>
          <w:spacing w:val="-11"/>
          <w:sz w:val="20"/>
        </w:rPr>
        <w:t xml:space="preserve"> </w:t>
      </w:r>
      <w:r w:rsidRPr="00FC74F9">
        <w:rPr>
          <w:sz w:val="20"/>
        </w:rPr>
        <w:t>Traditional</w:t>
      </w:r>
      <w:r w:rsidRPr="00FC74F9">
        <w:rPr>
          <w:spacing w:val="-8"/>
          <w:sz w:val="20"/>
        </w:rPr>
        <w:t xml:space="preserve"> </w:t>
      </w:r>
      <w:r w:rsidRPr="00FC74F9">
        <w:rPr>
          <w:sz w:val="20"/>
        </w:rPr>
        <w:t xml:space="preserve">Court Registrar contemplated in section 10, and </w:t>
      </w:r>
      <w:r w:rsidRPr="00FC74F9">
        <w:rPr>
          <w:b/>
          <w:sz w:val="20"/>
        </w:rPr>
        <w:t xml:space="preserve">‘‘Provincial Registrar’’ </w:t>
      </w:r>
      <w:r w:rsidRPr="00FC74F9">
        <w:rPr>
          <w:sz w:val="20"/>
        </w:rPr>
        <w:t>has a corresponding</w:t>
      </w:r>
      <w:r w:rsidRPr="00FC74F9">
        <w:rPr>
          <w:spacing w:val="2"/>
          <w:sz w:val="20"/>
        </w:rPr>
        <w:t xml:space="preserve"> </w:t>
      </w:r>
      <w:r w:rsidRPr="00FC74F9">
        <w:rPr>
          <w:sz w:val="20"/>
        </w:rPr>
        <w:t>meaning;</w:t>
      </w:r>
    </w:p>
    <w:p w:rsidR="00503BD3" w:rsidRPr="00FC74F9" w:rsidRDefault="0097357B">
      <w:pPr>
        <w:pStyle w:val="Heading2"/>
        <w:tabs>
          <w:tab w:val="left" w:pos="7818"/>
        </w:tabs>
        <w:spacing w:line="220" w:lineRule="exact"/>
        <w:ind w:left="1113"/>
        <w:rPr>
          <w:b w:val="0"/>
        </w:rPr>
      </w:pPr>
      <w:r w:rsidRPr="00FC74F9">
        <w:t>‘‘restorative</w:t>
      </w:r>
      <w:r w:rsidRPr="00FC74F9">
        <w:rPr>
          <w:spacing w:val="-7"/>
        </w:rPr>
        <w:t xml:space="preserve"> </w:t>
      </w:r>
      <w:r w:rsidRPr="00FC74F9">
        <w:t>justice’’</w:t>
      </w:r>
      <w:r w:rsidRPr="00FC74F9">
        <w:rPr>
          <w:b w:val="0"/>
        </w:rPr>
        <w:t>—</w:t>
      </w:r>
      <w:r w:rsidRPr="00FC74F9">
        <w:rPr>
          <w:b w:val="0"/>
        </w:rPr>
        <w:tab/>
        <w:t>40</w:t>
      </w:r>
    </w:p>
    <w:p w:rsidR="00503BD3" w:rsidRPr="00FC74F9" w:rsidRDefault="0097357B">
      <w:pPr>
        <w:pStyle w:val="ListParagraph"/>
        <w:numPr>
          <w:ilvl w:val="1"/>
          <w:numId w:val="33"/>
        </w:numPr>
        <w:tabs>
          <w:tab w:val="left" w:pos="1513"/>
        </w:tabs>
        <w:spacing w:before="5" w:line="224" w:lineRule="exact"/>
        <w:ind w:right="877" w:hanging="399"/>
        <w:jc w:val="both"/>
        <w:rPr>
          <w:sz w:val="20"/>
        </w:rPr>
      </w:pPr>
      <w:r w:rsidRPr="00FC74F9">
        <w:rPr>
          <w:sz w:val="20"/>
        </w:rPr>
        <w:t>means</w:t>
      </w:r>
      <w:r w:rsidRPr="00FC74F9">
        <w:rPr>
          <w:spacing w:val="-10"/>
          <w:sz w:val="20"/>
        </w:rPr>
        <w:t xml:space="preserve"> </w:t>
      </w:r>
      <w:r w:rsidRPr="00FC74F9">
        <w:rPr>
          <w:sz w:val="20"/>
        </w:rPr>
        <w:t>an</w:t>
      </w:r>
      <w:r w:rsidRPr="00FC74F9">
        <w:rPr>
          <w:spacing w:val="-10"/>
          <w:sz w:val="20"/>
        </w:rPr>
        <w:t xml:space="preserve"> </w:t>
      </w:r>
      <w:r w:rsidRPr="00FC74F9">
        <w:rPr>
          <w:sz w:val="20"/>
        </w:rPr>
        <w:t>approach</w:t>
      </w:r>
      <w:r w:rsidRPr="00FC74F9">
        <w:rPr>
          <w:spacing w:val="-10"/>
          <w:sz w:val="20"/>
        </w:rPr>
        <w:t xml:space="preserve"> </w:t>
      </w:r>
      <w:r w:rsidRPr="00FC74F9">
        <w:rPr>
          <w:sz w:val="20"/>
        </w:rPr>
        <w:t>to</w:t>
      </w:r>
      <w:r w:rsidRPr="00FC74F9">
        <w:rPr>
          <w:spacing w:val="-10"/>
          <w:sz w:val="20"/>
        </w:rPr>
        <w:t xml:space="preserve"> </w:t>
      </w:r>
      <w:r w:rsidRPr="00FC74F9">
        <w:rPr>
          <w:sz w:val="20"/>
        </w:rPr>
        <w:t>the</w:t>
      </w:r>
      <w:r w:rsidRPr="00FC74F9">
        <w:rPr>
          <w:spacing w:val="-10"/>
          <w:sz w:val="20"/>
        </w:rPr>
        <w:t xml:space="preserve"> </w:t>
      </w:r>
      <w:r w:rsidRPr="00FC74F9">
        <w:rPr>
          <w:sz w:val="20"/>
        </w:rPr>
        <w:t>resolution</w:t>
      </w:r>
      <w:r w:rsidRPr="00FC74F9">
        <w:rPr>
          <w:spacing w:val="-10"/>
          <w:sz w:val="20"/>
        </w:rPr>
        <w:t xml:space="preserve"> </w:t>
      </w:r>
      <w:r w:rsidRPr="00FC74F9">
        <w:rPr>
          <w:sz w:val="20"/>
        </w:rPr>
        <w:t>of</w:t>
      </w:r>
      <w:r w:rsidRPr="00FC74F9">
        <w:rPr>
          <w:spacing w:val="-10"/>
          <w:sz w:val="20"/>
        </w:rPr>
        <w:t xml:space="preserve"> </w:t>
      </w:r>
      <w:r w:rsidRPr="00FC74F9">
        <w:rPr>
          <w:sz w:val="20"/>
        </w:rPr>
        <w:t>disputes</w:t>
      </w:r>
      <w:r w:rsidRPr="00FC74F9">
        <w:rPr>
          <w:spacing w:val="-10"/>
          <w:sz w:val="20"/>
        </w:rPr>
        <w:t xml:space="preserve"> </w:t>
      </w:r>
      <w:r w:rsidRPr="00FC74F9">
        <w:rPr>
          <w:sz w:val="20"/>
        </w:rPr>
        <w:t>that</w:t>
      </w:r>
      <w:r w:rsidRPr="00FC74F9">
        <w:rPr>
          <w:spacing w:val="-10"/>
          <w:sz w:val="20"/>
        </w:rPr>
        <w:t xml:space="preserve"> </w:t>
      </w:r>
      <w:r w:rsidRPr="00FC74F9">
        <w:rPr>
          <w:sz w:val="20"/>
        </w:rPr>
        <w:t>aims</w:t>
      </w:r>
      <w:r w:rsidRPr="00FC74F9">
        <w:rPr>
          <w:spacing w:val="-10"/>
          <w:sz w:val="20"/>
        </w:rPr>
        <w:t xml:space="preserve"> </w:t>
      </w:r>
      <w:r w:rsidRPr="00FC74F9">
        <w:rPr>
          <w:sz w:val="20"/>
        </w:rPr>
        <w:t>to</w:t>
      </w:r>
      <w:r w:rsidRPr="00FC74F9">
        <w:rPr>
          <w:spacing w:val="-10"/>
          <w:sz w:val="20"/>
        </w:rPr>
        <w:t xml:space="preserve"> </w:t>
      </w:r>
      <w:r w:rsidRPr="00FC74F9">
        <w:rPr>
          <w:sz w:val="20"/>
        </w:rPr>
        <w:t>involve</w:t>
      </w:r>
      <w:r w:rsidRPr="00FC74F9">
        <w:rPr>
          <w:spacing w:val="-10"/>
          <w:sz w:val="20"/>
        </w:rPr>
        <w:t xml:space="preserve"> </w:t>
      </w:r>
      <w:r w:rsidRPr="00FC74F9">
        <w:rPr>
          <w:sz w:val="20"/>
        </w:rPr>
        <w:t>all</w:t>
      </w:r>
      <w:r w:rsidRPr="00FC74F9">
        <w:rPr>
          <w:spacing w:val="-10"/>
          <w:sz w:val="20"/>
        </w:rPr>
        <w:t xml:space="preserve"> </w:t>
      </w:r>
      <w:r w:rsidRPr="00FC74F9">
        <w:rPr>
          <w:sz w:val="20"/>
        </w:rPr>
        <w:t xml:space="preserve">parties to a dispute, the families concerned and community members to </w:t>
      </w:r>
      <w:r w:rsidRPr="00FC74F9">
        <w:rPr>
          <w:sz w:val="20"/>
        </w:rPr>
        <w:lastRenderedPageBreak/>
        <w:t>collectively identify</w:t>
      </w:r>
      <w:r w:rsidRPr="00FC74F9">
        <w:rPr>
          <w:spacing w:val="-11"/>
          <w:sz w:val="20"/>
        </w:rPr>
        <w:t xml:space="preserve"> </w:t>
      </w:r>
      <w:r w:rsidRPr="00FC74F9">
        <w:rPr>
          <w:sz w:val="20"/>
        </w:rPr>
        <w:t>and</w:t>
      </w:r>
      <w:r w:rsidRPr="00FC74F9">
        <w:rPr>
          <w:spacing w:val="-11"/>
          <w:sz w:val="20"/>
        </w:rPr>
        <w:t xml:space="preserve"> </w:t>
      </w:r>
      <w:r w:rsidRPr="00FC74F9">
        <w:rPr>
          <w:sz w:val="20"/>
        </w:rPr>
        <w:t>address</w:t>
      </w:r>
      <w:r w:rsidRPr="00FC74F9">
        <w:rPr>
          <w:spacing w:val="-11"/>
          <w:sz w:val="20"/>
        </w:rPr>
        <w:t xml:space="preserve"> </w:t>
      </w:r>
      <w:r w:rsidRPr="00FC74F9">
        <w:rPr>
          <w:sz w:val="20"/>
        </w:rPr>
        <w:t>harms,</w:t>
      </w:r>
      <w:r w:rsidRPr="00FC74F9">
        <w:rPr>
          <w:spacing w:val="-11"/>
          <w:sz w:val="20"/>
        </w:rPr>
        <w:t xml:space="preserve"> </w:t>
      </w:r>
      <w:r w:rsidRPr="00FC74F9">
        <w:rPr>
          <w:sz w:val="20"/>
        </w:rPr>
        <w:t>needs</w:t>
      </w:r>
      <w:r w:rsidRPr="00FC74F9">
        <w:rPr>
          <w:spacing w:val="-11"/>
          <w:sz w:val="20"/>
        </w:rPr>
        <w:t xml:space="preserve"> </w:t>
      </w:r>
      <w:r w:rsidRPr="00FC74F9">
        <w:rPr>
          <w:sz w:val="20"/>
        </w:rPr>
        <w:t>and</w:t>
      </w:r>
      <w:r w:rsidRPr="00FC74F9">
        <w:rPr>
          <w:spacing w:val="-11"/>
          <w:sz w:val="20"/>
        </w:rPr>
        <w:t xml:space="preserve"> </w:t>
      </w:r>
      <w:r w:rsidRPr="00FC74F9">
        <w:rPr>
          <w:sz w:val="20"/>
        </w:rPr>
        <w:t>obligations</w:t>
      </w:r>
      <w:r w:rsidRPr="00FC74F9">
        <w:rPr>
          <w:spacing w:val="-11"/>
          <w:sz w:val="20"/>
        </w:rPr>
        <w:t xml:space="preserve"> </w:t>
      </w:r>
      <w:r w:rsidRPr="00FC74F9">
        <w:rPr>
          <w:sz w:val="20"/>
        </w:rPr>
        <w:t>by</w:t>
      </w:r>
      <w:r w:rsidRPr="00FC74F9">
        <w:rPr>
          <w:spacing w:val="-11"/>
          <w:sz w:val="20"/>
        </w:rPr>
        <w:t xml:space="preserve"> </w:t>
      </w:r>
      <w:r w:rsidRPr="00FC74F9">
        <w:rPr>
          <w:sz w:val="20"/>
        </w:rPr>
        <w:t>accepting</w:t>
      </w:r>
      <w:r w:rsidRPr="00FC74F9">
        <w:rPr>
          <w:spacing w:val="-11"/>
          <w:sz w:val="20"/>
        </w:rPr>
        <w:t xml:space="preserve"> </w:t>
      </w:r>
      <w:r w:rsidRPr="00FC74F9">
        <w:rPr>
          <w:sz w:val="20"/>
        </w:rPr>
        <w:t>responsibility, making</w:t>
      </w:r>
      <w:r w:rsidRPr="00FC74F9">
        <w:rPr>
          <w:spacing w:val="-10"/>
          <w:sz w:val="20"/>
        </w:rPr>
        <w:t xml:space="preserve"> </w:t>
      </w:r>
      <w:r w:rsidRPr="00FC74F9">
        <w:rPr>
          <w:sz w:val="20"/>
        </w:rPr>
        <w:t>restitution</w:t>
      </w:r>
      <w:r w:rsidRPr="00FC74F9">
        <w:rPr>
          <w:spacing w:val="-10"/>
          <w:sz w:val="20"/>
        </w:rPr>
        <w:t xml:space="preserve"> </w:t>
      </w:r>
      <w:r w:rsidRPr="00FC74F9">
        <w:rPr>
          <w:sz w:val="20"/>
        </w:rPr>
        <w:t>and</w:t>
      </w:r>
      <w:r w:rsidRPr="00FC74F9">
        <w:rPr>
          <w:spacing w:val="-10"/>
          <w:sz w:val="20"/>
        </w:rPr>
        <w:t xml:space="preserve"> </w:t>
      </w:r>
      <w:r w:rsidRPr="00FC74F9">
        <w:rPr>
          <w:sz w:val="20"/>
        </w:rPr>
        <w:t>taking</w:t>
      </w:r>
      <w:r w:rsidRPr="00FC74F9">
        <w:rPr>
          <w:spacing w:val="-10"/>
          <w:sz w:val="20"/>
        </w:rPr>
        <w:t xml:space="preserve"> </w:t>
      </w:r>
      <w:r w:rsidRPr="00FC74F9">
        <w:rPr>
          <w:sz w:val="20"/>
        </w:rPr>
        <w:t>measures</w:t>
      </w:r>
      <w:r w:rsidRPr="00FC74F9">
        <w:rPr>
          <w:spacing w:val="-10"/>
          <w:sz w:val="20"/>
        </w:rPr>
        <w:t xml:space="preserve"> </w:t>
      </w:r>
      <w:r w:rsidRPr="00FC74F9">
        <w:rPr>
          <w:sz w:val="20"/>
        </w:rPr>
        <w:t>to</w:t>
      </w:r>
      <w:r w:rsidRPr="00FC74F9">
        <w:rPr>
          <w:spacing w:val="-10"/>
          <w:sz w:val="20"/>
        </w:rPr>
        <w:t xml:space="preserve"> </w:t>
      </w:r>
      <w:r w:rsidRPr="00FC74F9">
        <w:rPr>
          <w:sz w:val="20"/>
        </w:rPr>
        <w:t>prevent</w:t>
      </w:r>
      <w:r w:rsidRPr="00FC74F9">
        <w:rPr>
          <w:spacing w:val="-10"/>
          <w:sz w:val="20"/>
        </w:rPr>
        <w:t xml:space="preserve"> </w:t>
      </w:r>
      <w:r w:rsidRPr="00FC74F9">
        <w:rPr>
          <w:sz w:val="20"/>
        </w:rPr>
        <w:t>a</w:t>
      </w:r>
      <w:r w:rsidRPr="00FC74F9">
        <w:rPr>
          <w:spacing w:val="-10"/>
          <w:sz w:val="20"/>
        </w:rPr>
        <w:t xml:space="preserve"> </w:t>
      </w:r>
      <w:r w:rsidRPr="00FC74F9">
        <w:rPr>
          <w:sz w:val="20"/>
        </w:rPr>
        <w:t>recurrence</w:t>
      </w:r>
      <w:r w:rsidRPr="00FC74F9">
        <w:rPr>
          <w:spacing w:val="-10"/>
          <w:sz w:val="20"/>
        </w:rPr>
        <w:t xml:space="preserve"> </w:t>
      </w:r>
      <w:r w:rsidRPr="00FC74F9">
        <w:rPr>
          <w:sz w:val="20"/>
        </w:rPr>
        <w:t>of</w:t>
      </w:r>
      <w:r w:rsidRPr="00FC74F9">
        <w:rPr>
          <w:spacing w:val="-10"/>
          <w:sz w:val="20"/>
        </w:rPr>
        <w:t xml:space="preserve"> </w:t>
      </w:r>
      <w:r w:rsidRPr="00FC74F9">
        <w:rPr>
          <w:sz w:val="20"/>
        </w:rPr>
        <w:t>the</w:t>
      </w:r>
      <w:r w:rsidRPr="00FC74F9">
        <w:rPr>
          <w:spacing w:val="-10"/>
          <w:sz w:val="20"/>
        </w:rPr>
        <w:t xml:space="preserve"> </w:t>
      </w:r>
      <w:r w:rsidRPr="00FC74F9">
        <w:rPr>
          <w:sz w:val="20"/>
        </w:rPr>
        <w:t>incident</w:t>
      </w:r>
    </w:p>
    <w:p w:rsidR="00503BD3" w:rsidRPr="00FC74F9" w:rsidRDefault="0097357B">
      <w:pPr>
        <w:pStyle w:val="BodyText"/>
        <w:tabs>
          <w:tab w:val="left" w:pos="7818"/>
        </w:tabs>
        <w:spacing w:line="223" w:lineRule="exact"/>
        <w:ind w:left="1512"/>
      </w:pPr>
      <w:r w:rsidRPr="00FC74F9">
        <w:t>which gave rise to the dispute and</w:t>
      </w:r>
      <w:r w:rsidRPr="00FC74F9">
        <w:rPr>
          <w:spacing w:val="35"/>
        </w:rPr>
        <w:t xml:space="preserve"> </w:t>
      </w:r>
      <w:r w:rsidRPr="00FC74F9">
        <w:t>promoting</w:t>
      </w:r>
      <w:r w:rsidRPr="00FC74F9">
        <w:rPr>
          <w:spacing w:val="5"/>
        </w:rPr>
        <w:t xml:space="preserve"> </w:t>
      </w:r>
      <w:r w:rsidRPr="00FC74F9">
        <w:t>reconciliation;</w:t>
      </w:r>
      <w:r w:rsidRPr="00FC74F9">
        <w:tab/>
        <w:t>45</w:t>
      </w:r>
    </w:p>
    <w:p w:rsidR="00503BD3" w:rsidRPr="00FC74F9" w:rsidRDefault="00503BD3">
      <w:pPr>
        <w:spacing w:line="223" w:lineRule="exact"/>
        <w:sectPr w:rsidR="00503BD3" w:rsidRPr="00FC74F9">
          <w:type w:val="continuous"/>
          <w:pgSz w:w="11900" w:h="16840"/>
          <w:pgMar w:top="1360" w:right="1680" w:bottom="280" w:left="1680" w:header="720" w:footer="720" w:gutter="0"/>
          <w:cols w:space="720"/>
        </w:sectPr>
      </w:pPr>
    </w:p>
    <w:p w:rsidR="00503BD3" w:rsidRPr="00FC74F9" w:rsidRDefault="00503BD3">
      <w:pPr>
        <w:pStyle w:val="BodyText"/>
        <w:spacing w:before="4"/>
        <w:rPr>
          <w:sz w:val="11"/>
        </w:rPr>
      </w:pPr>
    </w:p>
    <w:p w:rsidR="00503BD3" w:rsidRPr="00FC74F9" w:rsidRDefault="0097357B">
      <w:pPr>
        <w:pStyle w:val="ListParagraph"/>
        <w:numPr>
          <w:ilvl w:val="1"/>
          <w:numId w:val="33"/>
        </w:numPr>
        <w:tabs>
          <w:tab w:val="left" w:pos="1513"/>
        </w:tabs>
        <w:spacing w:before="105" w:line="224" w:lineRule="exact"/>
        <w:ind w:right="878" w:hanging="399"/>
        <w:jc w:val="both"/>
        <w:rPr>
          <w:sz w:val="20"/>
        </w:rPr>
      </w:pPr>
      <w:r w:rsidRPr="00FC74F9">
        <w:rPr>
          <w:sz w:val="20"/>
        </w:rPr>
        <w:t>does</w:t>
      </w:r>
      <w:r w:rsidRPr="00FC74F9">
        <w:rPr>
          <w:spacing w:val="-4"/>
          <w:sz w:val="20"/>
        </w:rPr>
        <w:t xml:space="preserve"> </w:t>
      </w:r>
      <w:r w:rsidRPr="00FC74F9">
        <w:rPr>
          <w:sz w:val="20"/>
        </w:rPr>
        <w:t>not</w:t>
      </w:r>
      <w:r w:rsidRPr="00FC74F9">
        <w:rPr>
          <w:spacing w:val="-4"/>
          <w:sz w:val="20"/>
        </w:rPr>
        <w:t xml:space="preserve"> </w:t>
      </w:r>
      <w:r w:rsidRPr="00FC74F9">
        <w:rPr>
          <w:sz w:val="20"/>
        </w:rPr>
        <w:t>extend</w:t>
      </w:r>
      <w:r w:rsidRPr="00FC74F9">
        <w:rPr>
          <w:spacing w:val="-4"/>
          <w:sz w:val="20"/>
        </w:rPr>
        <w:t xml:space="preserve"> </w:t>
      </w:r>
      <w:r w:rsidRPr="00FC74F9">
        <w:rPr>
          <w:sz w:val="20"/>
        </w:rPr>
        <w:t>to</w:t>
      </w:r>
      <w:r w:rsidRPr="00FC74F9">
        <w:rPr>
          <w:spacing w:val="-4"/>
          <w:sz w:val="20"/>
        </w:rPr>
        <w:t xml:space="preserve"> </w:t>
      </w:r>
      <w:r w:rsidRPr="00FC74F9">
        <w:rPr>
          <w:sz w:val="20"/>
        </w:rPr>
        <w:t>measures</w:t>
      </w:r>
      <w:r w:rsidRPr="00FC74F9">
        <w:rPr>
          <w:spacing w:val="-4"/>
          <w:sz w:val="20"/>
        </w:rPr>
        <w:t xml:space="preserve"> </w:t>
      </w:r>
      <w:r w:rsidRPr="00FC74F9">
        <w:rPr>
          <w:sz w:val="20"/>
        </w:rPr>
        <w:t>which,</w:t>
      </w:r>
      <w:r w:rsidRPr="00FC74F9">
        <w:rPr>
          <w:spacing w:val="-4"/>
          <w:sz w:val="20"/>
        </w:rPr>
        <w:t xml:space="preserve"> </w:t>
      </w:r>
      <w:r w:rsidRPr="00FC74F9">
        <w:rPr>
          <w:sz w:val="20"/>
        </w:rPr>
        <w:t>in</w:t>
      </w:r>
      <w:r w:rsidRPr="00FC74F9">
        <w:rPr>
          <w:spacing w:val="-4"/>
          <w:sz w:val="20"/>
        </w:rPr>
        <w:t xml:space="preserve"> </w:t>
      </w:r>
      <w:r w:rsidRPr="00FC74F9">
        <w:rPr>
          <w:sz w:val="20"/>
        </w:rPr>
        <w:t>good</w:t>
      </w:r>
      <w:r w:rsidRPr="00FC74F9">
        <w:rPr>
          <w:spacing w:val="-4"/>
          <w:sz w:val="20"/>
        </w:rPr>
        <w:t xml:space="preserve"> </w:t>
      </w:r>
      <w:r w:rsidRPr="00FC74F9">
        <w:rPr>
          <w:sz w:val="20"/>
        </w:rPr>
        <w:t>faith,</w:t>
      </w:r>
      <w:r w:rsidRPr="00FC74F9">
        <w:rPr>
          <w:spacing w:val="-4"/>
          <w:sz w:val="20"/>
        </w:rPr>
        <w:t xml:space="preserve"> </w:t>
      </w:r>
      <w:r w:rsidRPr="00FC74F9">
        <w:rPr>
          <w:sz w:val="20"/>
        </w:rPr>
        <w:t>purport</w:t>
      </w:r>
      <w:r w:rsidRPr="00FC74F9">
        <w:rPr>
          <w:spacing w:val="-4"/>
          <w:sz w:val="20"/>
        </w:rPr>
        <w:t xml:space="preserve"> </w:t>
      </w:r>
      <w:r w:rsidRPr="00FC74F9">
        <w:rPr>
          <w:sz w:val="20"/>
        </w:rPr>
        <w:t>to</w:t>
      </w:r>
      <w:r w:rsidRPr="00FC74F9">
        <w:rPr>
          <w:spacing w:val="-4"/>
          <w:sz w:val="20"/>
        </w:rPr>
        <w:t xml:space="preserve"> </w:t>
      </w:r>
      <w:r w:rsidRPr="00FC74F9">
        <w:rPr>
          <w:sz w:val="20"/>
        </w:rPr>
        <w:t>give</w:t>
      </w:r>
      <w:r w:rsidRPr="00FC74F9">
        <w:rPr>
          <w:spacing w:val="-4"/>
          <w:sz w:val="20"/>
        </w:rPr>
        <w:t xml:space="preserve"> </w:t>
      </w:r>
      <w:r w:rsidRPr="00FC74F9">
        <w:rPr>
          <w:spacing w:val="-3"/>
          <w:sz w:val="20"/>
        </w:rPr>
        <w:t>effect</w:t>
      </w:r>
      <w:r w:rsidRPr="00FC74F9">
        <w:rPr>
          <w:spacing w:val="-4"/>
          <w:sz w:val="20"/>
        </w:rPr>
        <w:t xml:space="preserve"> </w:t>
      </w:r>
      <w:r w:rsidRPr="00FC74F9">
        <w:rPr>
          <w:sz w:val="20"/>
        </w:rPr>
        <w:t>to</w:t>
      </w:r>
      <w:r w:rsidRPr="00FC74F9">
        <w:rPr>
          <w:spacing w:val="-4"/>
          <w:sz w:val="20"/>
        </w:rPr>
        <w:t xml:space="preserve"> </w:t>
      </w:r>
      <w:r w:rsidRPr="00FC74F9">
        <w:rPr>
          <w:sz w:val="20"/>
        </w:rPr>
        <w:t xml:space="preserve">the objectives contemplated in paragraph </w:t>
      </w:r>
      <w:r w:rsidRPr="00FC74F9">
        <w:rPr>
          <w:i/>
          <w:sz w:val="20"/>
        </w:rPr>
        <w:t xml:space="preserve">(a) </w:t>
      </w:r>
      <w:r w:rsidRPr="00FC74F9">
        <w:rPr>
          <w:sz w:val="20"/>
        </w:rPr>
        <w:t xml:space="preserve">but which, in fact, do not meaningfully restore the dignity of, or redress any wrong-doing against </w:t>
      </w:r>
      <w:r w:rsidRPr="00FC74F9">
        <w:rPr>
          <w:spacing w:val="-4"/>
          <w:sz w:val="20"/>
        </w:rPr>
        <w:t xml:space="preserve">any, </w:t>
      </w:r>
      <w:r w:rsidRPr="00FC74F9">
        <w:rPr>
          <w:sz w:val="20"/>
        </w:rPr>
        <w:t>person involved in the dispute;</w:t>
      </w:r>
      <w:r w:rsidRPr="00FC74F9">
        <w:rPr>
          <w:spacing w:val="24"/>
          <w:sz w:val="20"/>
        </w:rPr>
        <w:t xml:space="preserve"> </w:t>
      </w:r>
      <w:r w:rsidRPr="00FC74F9">
        <w:rPr>
          <w:sz w:val="20"/>
        </w:rPr>
        <w:t>and</w:t>
      </w:r>
    </w:p>
    <w:p w:rsidR="00503BD3" w:rsidRPr="00FC74F9" w:rsidRDefault="0097357B">
      <w:pPr>
        <w:pStyle w:val="ListParagraph"/>
        <w:numPr>
          <w:ilvl w:val="1"/>
          <w:numId w:val="33"/>
        </w:numPr>
        <w:tabs>
          <w:tab w:val="left" w:pos="1513"/>
          <w:tab w:val="left" w:pos="7918"/>
        </w:tabs>
        <w:spacing w:line="224" w:lineRule="exact"/>
        <w:ind w:right="519" w:hanging="399"/>
        <w:rPr>
          <w:sz w:val="20"/>
        </w:rPr>
      </w:pPr>
      <w:r w:rsidRPr="00FC74F9">
        <w:rPr>
          <w:sz w:val="20"/>
        </w:rPr>
        <w:t>results in redressing the wrong-doing in question and ensuring the restitution</w:t>
      </w:r>
      <w:r w:rsidRPr="00FC74F9">
        <w:rPr>
          <w:sz w:val="20"/>
        </w:rPr>
        <w:tab/>
        <w:t xml:space="preserve">5 of the dignity of the person in question in a just and fair </w:t>
      </w:r>
      <w:r w:rsidRPr="00FC74F9">
        <w:rPr>
          <w:spacing w:val="18"/>
          <w:sz w:val="20"/>
        </w:rPr>
        <w:t xml:space="preserve"> </w:t>
      </w:r>
      <w:r w:rsidRPr="00FC74F9">
        <w:rPr>
          <w:sz w:val="20"/>
        </w:rPr>
        <w:t>manner;</w:t>
      </w:r>
    </w:p>
    <w:p w:rsidR="00503BD3" w:rsidRPr="00FC74F9" w:rsidRDefault="0097357B">
      <w:pPr>
        <w:spacing w:line="220" w:lineRule="exact"/>
        <w:ind w:left="1113"/>
        <w:rPr>
          <w:sz w:val="20"/>
        </w:rPr>
      </w:pPr>
      <w:r w:rsidRPr="00FC74F9">
        <w:rPr>
          <w:b/>
          <w:sz w:val="20"/>
        </w:rPr>
        <w:t xml:space="preserve">‘‘this Act’’ </w:t>
      </w:r>
      <w:r w:rsidRPr="00FC74F9">
        <w:rPr>
          <w:sz w:val="20"/>
        </w:rPr>
        <w:t>includes any regulation;</w:t>
      </w:r>
    </w:p>
    <w:p w:rsidR="00503BD3" w:rsidRPr="00FC74F9" w:rsidRDefault="0097357B">
      <w:pPr>
        <w:pStyle w:val="BodyText"/>
        <w:spacing w:before="4" w:line="224" w:lineRule="exact"/>
        <w:ind w:left="1113" w:right="519"/>
      </w:pPr>
      <w:r w:rsidRPr="00FC74F9">
        <w:rPr>
          <w:b/>
        </w:rPr>
        <w:t xml:space="preserve">‘‘traditional court’’  </w:t>
      </w:r>
      <w:r w:rsidRPr="00FC74F9">
        <w:t>means  a  customary  institution  or  structure,  which  is constituted and functions in terms of customary law and custom, for purposes of resolving disputes, in accordance with constitutional imperatives and this Act, and 10 which is referred to in the different official languages as—</w:t>
      </w:r>
    </w:p>
    <w:p w:rsidR="00503BD3" w:rsidRPr="00FC74F9" w:rsidRDefault="0097357B">
      <w:pPr>
        <w:pStyle w:val="ListParagraph"/>
        <w:numPr>
          <w:ilvl w:val="0"/>
          <w:numId w:val="32"/>
        </w:numPr>
        <w:tabs>
          <w:tab w:val="left" w:pos="1513"/>
        </w:tabs>
        <w:ind w:hanging="399"/>
        <w:rPr>
          <w:sz w:val="20"/>
        </w:rPr>
      </w:pPr>
      <w:r w:rsidRPr="00FC74F9">
        <w:rPr>
          <w:spacing w:val="-3"/>
          <w:sz w:val="20"/>
        </w:rPr>
        <w:t>‘‘</w:t>
      </w:r>
      <w:r w:rsidRPr="00FC74F9">
        <w:rPr>
          <w:i/>
          <w:spacing w:val="-3"/>
          <w:sz w:val="20"/>
        </w:rPr>
        <w:t>eBandla</w:t>
      </w:r>
      <w:r w:rsidRPr="00FC74F9">
        <w:rPr>
          <w:spacing w:val="-3"/>
          <w:sz w:val="20"/>
        </w:rPr>
        <w:t xml:space="preserve">’’ </w:t>
      </w:r>
      <w:r w:rsidRPr="00FC74F9">
        <w:rPr>
          <w:sz w:val="20"/>
        </w:rPr>
        <w:t>in</w:t>
      </w:r>
      <w:r w:rsidRPr="00FC74F9">
        <w:rPr>
          <w:spacing w:val="-2"/>
          <w:sz w:val="20"/>
        </w:rPr>
        <w:t xml:space="preserve"> </w:t>
      </w:r>
      <w:r w:rsidRPr="00FC74F9">
        <w:rPr>
          <w:sz w:val="20"/>
        </w:rPr>
        <w:t>isiNdebele;</w:t>
      </w:r>
    </w:p>
    <w:p w:rsidR="00503BD3" w:rsidRPr="00FC74F9" w:rsidRDefault="0097357B">
      <w:pPr>
        <w:pStyle w:val="ListParagraph"/>
        <w:numPr>
          <w:ilvl w:val="0"/>
          <w:numId w:val="32"/>
        </w:numPr>
        <w:tabs>
          <w:tab w:val="left" w:pos="1513"/>
        </w:tabs>
        <w:spacing w:line="225" w:lineRule="exact"/>
        <w:ind w:hanging="399"/>
        <w:rPr>
          <w:sz w:val="20"/>
        </w:rPr>
      </w:pPr>
      <w:r w:rsidRPr="00FC74F9">
        <w:rPr>
          <w:spacing w:val="-4"/>
          <w:sz w:val="20"/>
        </w:rPr>
        <w:t>‘‘</w:t>
      </w:r>
      <w:r w:rsidRPr="00FC74F9">
        <w:rPr>
          <w:i/>
          <w:spacing w:val="-4"/>
          <w:sz w:val="20"/>
        </w:rPr>
        <w:t>Huvo</w:t>
      </w:r>
      <w:r w:rsidRPr="00FC74F9">
        <w:rPr>
          <w:spacing w:val="-4"/>
          <w:sz w:val="20"/>
        </w:rPr>
        <w:t xml:space="preserve">’’ </w:t>
      </w:r>
      <w:r w:rsidRPr="00FC74F9">
        <w:rPr>
          <w:sz w:val="20"/>
        </w:rPr>
        <w:t>in</w:t>
      </w:r>
      <w:r w:rsidRPr="00FC74F9">
        <w:rPr>
          <w:spacing w:val="-1"/>
          <w:sz w:val="20"/>
        </w:rPr>
        <w:t xml:space="preserve"> </w:t>
      </w:r>
      <w:r w:rsidRPr="00FC74F9">
        <w:rPr>
          <w:sz w:val="20"/>
        </w:rPr>
        <w:t>Xitsonga;</w:t>
      </w:r>
    </w:p>
    <w:p w:rsidR="00503BD3" w:rsidRPr="00FC74F9" w:rsidRDefault="0097357B">
      <w:pPr>
        <w:pStyle w:val="ListParagraph"/>
        <w:numPr>
          <w:ilvl w:val="0"/>
          <w:numId w:val="32"/>
        </w:numPr>
        <w:tabs>
          <w:tab w:val="left" w:pos="1513"/>
        </w:tabs>
        <w:spacing w:line="225" w:lineRule="exact"/>
        <w:ind w:hanging="399"/>
        <w:rPr>
          <w:sz w:val="20"/>
        </w:rPr>
      </w:pPr>
      <w:r w:rsidRPr="00FC74F9">
        <w:rPr>
          <w:spacing w:val="-3"/>
          <w:sz w:val="20"/>
        </w:rPr>
        <w:t>‘‘</w:t>
      </w:r>
      <w:r w:rsidRPr="00FC74F9">
        <w:rPr>
          <w:i/>
          <w:spacing w:val="-3"/>
          <w:sz w:val="20"/>
        </w:rPr>
        <w:t>Inkundla</w:t>
      </w:r>
      <w:r w:rsidRPr="00FC74F9">
        <w:rPr>
          <w:spacing w:val="-3"/>
          <w:sz w:val="20"/>
        </w:rPr>
        <w:t xml:space="preserve">’’ </w:t>
      </w:r>
      <w:r w:rsidRPr="00FC74F9">
        <w:rPr>
          <w:sz w:val="20"/>
        </w:rPr>
        <w:t>in</w:t>
      </w:r>
      <w:r w:rsidRPr="00FC74F9">
        <w:rPr>
          <w:spacing w:val="2"/>
          <w:sz w:val="20"/>
        </w:rPr>
        <w:t xml:space="preserve"> </w:t>
      </w:r>
      <w:r w:rsidRPr="00FC74F9">
        <w:rPr>
          <w:sz w:val="20"/>
        </w:rPr>
        <w:t>isiZulu;</w:t>
      </w:r>
    </w:p>
    <w:p w:rsidR="00503BD3" w:rsidRPr="00FC74F9" w:rsidRDefault="0097357B">
      <w:pPr>
        <w:pStyle w:val="ListParagraph"/>
        <w:numPr>
          <w:ilvl w:val="0"/>
          <w:numId w:val="32"/>
        </w:numPr>
        <w:tabs>
          <w:tab w:val="left" w:pos="1513"/>
          <w:tab w:val="right" w:pos="8018"/>
        </w:tabs>
        <w:spacing w:line="225" w:lineRule="exact"/>
        <w:ind w:hanging="399"/>
        <w:rPr>
          <w:sz w:val="20"/>
        </w:rPr>
      </w:pPr>
      <w:r w:rsidRPr="00FC74F9">
        <w:rPr>
          <w:spacing w:val="-3"/>
          <w:sz w:val="20"/>
        </w:rPr>
        <w:t>‘‘</w:t>
      </w:r>
      <w:r w:rsidRPr="00FC74F9">
        <w:rPr>
          <w:i/>
          <w:spacing w:val="-3"/>
          <w:sz w:val="20"/>
        </w:rPr>
        <w:t>iNkhundla</w:t>
      </w:r>
      <w:r w:rsidRPr="00FC74F9">
        <w:rPr>
          <w:spacing w:val="-3"/>
          <w:sz w:val="20"/>
        </w:rPr>
        <w:t>’’</w:t>
      </w:r>
      <w:r w:rsidRPr="00FC74F9">
        <w:rPr>
          <w:spacing w:val="-9"/>
          <w:sz w:val="20"/>
        </w:rPr>
        <w:t xml:space="preserve"> </w:t>
      </w:r>
      <w:r w:rsidRPr="00FC74F9">
        <w:rPr>
          <w:sz w:val="20"/>
        </w:rPr>
        <w:t>in</w:t>
      </w:r>
      <w:r w:rsidRPr="00FC74F9">
        <w:rPr>
          <w:spacing w:val="6"/>
          <w:sz w:val="20"/>
        </w:rPr>
        <w:t xml:space="preserve"> </w:t>
      </w:r>
      <w:r w:rsidRPr="00FC74F9">
        <w:rPr>
          <w:sz w:val="20"/>
        </w:rPr>
        <w:t>siSwati;</w:t>
      </w:r>
      <w:r w:rsidRPr="00FC74F9">
        <w:rPr>
          <w:sz w:val="20"/>
        </w:rPr>
        <w:tab/>
        <w:t>15</w:t>
      </w:r>
    </w:p>
    <w:p w:rsidR="00503BD3" w:rsidRPr="00FC74F9" w:rsidRDefault="0097357B">
      <w:pPr>
        <w:pStyle w:val="ListParagraph"/>
        <w:numPr>
          <w:ilvl w:val="0"/>
          <w:numId w:val="32"/>
        </w:numPr>
        <w:tabs>
          <w:tab w:val="left" w:pos="1513"/>
        </w:tabs>
        <w:spacing w:line="225" w:lineRule="exact"/>
        <w:ind w:hanging="399"/>
        <w:rPr>
          <w:sz w:val="20"/>
        </w:rPr>
      </w:pPr>
      <w:r w:rsidRPr="00FC74F9">
        <w:rPr>
          <w:spacing w:val="-3"/>
          <w:sz w:val="20"/>
        </w:rPr>
        <w:t>‘‘</w:t>
      </w:r>
      <w:r w:rsidRPr="00FC74F9">
        <w:rPr>
          <w:i/>
          <w:spacing w:val="-3"/>
          <w:sz w:val="20"/>
        </w:rPr>
        <w:t>iNkundla</w:t>
      </w:r>
      <w:r w:rsidRPr="00FC74F9">
        <w:rPr>
          <w:spacing w:val="-3"/>
          <w:sz w:val="20"/>
        </w:rPr>
        <w:t xml:space="preserve">‘‘ </w:t>
      </w:r>
      <w:r w:rsidRPr="00FC74F9">
        <w:rPr>
          <w:sz w:val="20"/>
        </w:rPr>
        <w:t>in</w:t>
      </w:r>
      <w:r w:rsidRPr="00FC74F9">
        <w:rPr>
          <w:spacing w:val="16"/>
          <w:sz w:val="20"/>
        </w:rPr>
        <w:t xml:space="preserve"> </w:t>
      </w:r>
      <w:r w:rsidRPr="00FC74F9">
        <w:rPr>
          <w:sz w:val="20"/>
        </w:rPr>
        <w:t>isiXhosa;</w:t>
      </w:r>
    </w:p>
    <w:p w:rsidR="00503BD3" w:rsidRPr="00FC74F9" w:rsidRDefault="0097357B">
      <w:pPr>
        <w:pStyle w:val="ListParagraph"/>
        <w:numPr>
          <w:ilvl w:val="0"/>
          <w:numId w:val="32"/>
        </w:numPr>
        <w:tabs>
          <w:tab w:val="left" w:pos="1512"/>
          <w:tab w:val="left" w:pos="1513"/>
        </w:tabs>
        <w:spacing w:line="225" w:lineRule="exact"/>
        <w:ind w:hanging="399"/>
        <w:rPr>
          <w:sz w:val="20"/>
        </w:rPr>
      </w:pPr>
      <w:r w:rsidRPr="00FC74F9">
        <w:rPr>
          <w:spacing w:val="-5"/>
          <w:sz w:val="20"/>
        </w:rPr>
        <w:t>‘‘</w:t>
      </w:r>
      <w:r w:rsidRPr="00FC74F9">
        <w:rPr>
          <w:i/>
          <w:spacing w:val="-5"/>
          <w:sz w:val="20"/>
        </w:rPr>
        <w:t>Kgoro</w:t>
      </w:r>
      <w:r w:rsidRPr="00FC74F9">
        <w:rPr>
          <w:spacing w:val="-5"/>
          <w:sz w:val="20"/>
        </w:rPr>
        <w:t xml:space="preserve">’’ </w:t>
      </w:r>
      <w:r w:rsidRPr="00FC74F9">
        <w:rPr>
          <w:sz w:val="20"/>
        </w:rPr>
        <w:t>in</w:t>
      </w:r>
      <w:r w:rsidRPr="00FC74F9">
        <w:rPr>
          <w:spacing w:val="5"/>
          <w:sz w:val="20"/>
        </w:rPr>
        <w:t xml:space="preserve"> </w:t>
      </w:r>
      <w:r w:rsidRPr="00FC74F9">
        <w:rPr>
          <w:sz w:val="20"/>
        </w:rPr>
        <w:t>Sepedi;</w:t>
      </w:r>
    </w:p>
    <w:p w:rsidR="00503BD3" w:rsidRPr="00FC74F9" w:rsidRDefault="0097357B">
      <w:pPr>
        <w:pStyle w:val="ListParagraph"/>
        <w:numPr>
          <w:ilvl w:val="0"/>
          <w:numId w:val="32"/>
        </w:numPr>
        <w:tabs>
          <w:tab w:val="left" w:pos="1513"/>
        </w:tabs>
        <w:spacing w:line="225" w:lineRule="exact"/>
        <w:ind w:hanging="399"/>
        <w:rPr>
          <w:sz w:val="20"/>
        </w:rPr>
      </w:pPr>
      <w:r w:rsidRPr="00FC74F9">
        <w:rPr>
          <w:spacing w:val="-3"/>
          <w:sz w:val="20"/>
        </w:rPr>
        <w:t>‘‘K</w:t>
      </w:r>
      <w:r w:rsidRPr="00FC74F9">
        <w:rPr>
          <w:i/>
          <w:spacing w:val="-3"/>
          <w:sz w:val="20"/>
        </w:rPr>
        <w:t>gotla</w:t>
      </w:r>
      <w:r w:rsidRPr="00FC74F9">
        <w:rPr>
          <w:spacing w:val="-3"/>
          <w:sz w:val="20"/>
        </w:rPr>
        <w:t xml:space="preserve">’’ </w:t>
      </w:r>
      <w:r w:rsidRPr="00FC74F9">
        <w:rPr>
          <w:sz w:val="20"/>
        </w:rPr>
        <w:t>in</w:t>
      </w:r>
      <w:r w:rsidRPr="00FC74F9">
        <w:rPr>
          <w:spacing w:val="-4"/>
          <w:sz w:val="20"/>
        </w:rPr>
        <w:t xml:space="preserve"> </w:t>
      </w:r>
      <w:r w:rsidRPr="00FC74F9">
        <w:rPr>
          <w:sz w:val="20"/>
        </w:rPr>
        <w:t>Sesotho;</w:t>
      </w:r>
    </w:p>
    <w:p w:rsidR="00503BD3" w:rsidRPr="00FC74F9" w:rsidRDefault="0097357B">
      <w:pPr>
        <w:pStyle w:val="ListParagraph"/>
        <w:numPr>
          <w:ilvl w:val="0"/>
          <w:numId w:val="32"/>
        </w:numPr>
        <w:tabs>
          <w:tab w:val="left" w:pos="1513"/>
        </w:tabs>
        <w:spacing w:line="225" w:lineRule="exact"/>
        <w:ind w:hanging="399"/>
        <w:rPr>
          <w:sz w:val="20"/>
        </w:rPr>
      </w:pPr>
      <w:r w:rsidRPr="00FC74F9">
        <w:rPr>
          <w:spacing w:val="-5"/>
          <w:sz w:val="20"/>
        </w:rPr>
        <w:t>‘‘</w:t>
      </w:r>
      <w:r w:rsidRPr="00FC74F9">
        <w:rPr>
          <w:i/>
          <w:spacing w:val="-5"/>
          <w:sz w:val="20"/>
        </w:rPr>
        <w:t>Khoro</w:t>
      </w:r>
      <w:r w:rsidRPr="00FC74F9">
        <w:rPr>
          <w:spacing w:val="-5"/>
          <w:sz w:val="20"/>
        </w:rPr>
        <w:t xml:space="preserve">’’ </w:t>
      </w:r>
      <w:r w:rsidRPr="00FC74F9">
        <w:rPr>
          <w:sz w:val="20"/>
        </w:rPr>
        <w:t>in</w:t>
      </w:r>
      <w:r w:rsidRPr="00FC74F9">
        <w:rPr>
          <w:spacing w:val="-13"/>
          <w:sz w:val="20"/>
        </w:rPr>
        <w:t xml:space="preserve"> </w:t>
      </w:r>
      <w:r w:rsidRPr="00FC74F9">
        <w:rPr>
          <w:sz w:val="20"/>
        </w:rPr>
        <w:t>Tshivenda;</w:t>
      </w:r>
    </w:p>
    <w:p w:rsidR="00503BD3" w:rsidRPr="00FC74F9" w:rsidRDefault="0097357B">
      <w:pPr>
        <w:pStyle w:val="ListParagraph"/>
        <w:numPr>
          <w:ilvl w:val="0"/>
          <w:numId w:val="32"/>
        </w:numPr>
        <w:tabs>
          <w:tab w:val="left" w:pos="1512"/>
          <w:tab w:val="left" w:pos="1513"/>
          <w:tab w:val="left" w:pos="7818"/>
        </w:tabs>
        <w:spacing w:line="225" w:lineRule="exact"/>
        <w:ind w:hanging="399"/>
        <w:rPr>
          <w:sz w:val="20"/>
        </w:rPr>
      </w:pPr>
      <w:r w:rsidRPr="00FC74F9">
        <w:rPr>
          <w:spacing w:val="-3"/>
          <w:sz w:val="20"/>
        </w:rPr>
        <w:t>‘‘</w:t>
      </w:r>
      <w:r w:rsidRPr="00FC74F9">
        <w:rPr>
          <w:i/>
          <w:spacing w:val="-3"/>
          <w:sz w:val="20"/>
        </w:rPr>
        <w:t>Kgotla</w:t>
      </w:r>
      <w:r w:rsidRPr="00FC74F9">
        <w:rPr>
          <w:spacing w:val="-3"/>
          <w:sz w:val="20"/>
        </w:rPr>
        <w:t xml:space="preserve">’’ </w:t>
      </w:r>
      <w:r w:rsidRPr="00FC74F9">
        <w:rPr>
          <w:sz w:val="20"/>
        </w:rPr>
        <w:t>in</w:t>
      </w:r>
      <w:r w:rsidRPr="00FC74F9">
        <w:rPr>
          <w:spacing w:val="-2"/>
          <w:sz w:val="20"/>
        </w:rPr>
        <w:t xml:space="preserve"> </w:t>
      </w:r>
      <w:r w:rsidRPr="00FC74F9">
        <w:rPr>
          <w:sz w:val="20"/>
        </w:rPr>
        <w:t>Setswana;</w:t>
      </w:r>
      <w:r w:rsidRPr="00FC74F9">
        <w:rPr>
          <w:spacing w:val="5"/>
          <w:sz w:val="20"/>
        </w:rPr>
        <w:t xml:space="preserve"> </w:t>
      </w:r>
      <w:r w:rsidRPr="00FC74F9">
        <w:rPr>
          <w:sz w:val="20"/>
        </w:rPr>
        <w:t>and</w:t>
      </w:r>
      <w:r w:rsidRPr="00FC74F9">
        <w:rPr>
          <w:sz w:val="20"/>
        </w:rPr>
        <w:tab/>
        <w:t>20</w:t>
      </w:r>
    </w:p>
    <w:p w:rsidR="00503BD3" w:rsidRPr="00FC74F9" w:rsidRDefault="0097357B">
      <w:pPr>
        <w:pStyle w:val="ListParagraph"/>
        <w:numPr>
          <w:ilvl w:val="0"/>
          <w:numId w:val="32"/>
        </w:numPr>
        <w:tabs>
          <w:tab w:val="left" w:pos="1512"/>
          <w:tab w:val="left" w:pos="1513"/>
        </w:tabs>
        <w:spacing w:line="225" w:lineRule="exact"/>
        <w:ind w:hanging="399"/>
        <w:rPr>
          <w:sz w:val="20"/>
        </w:rPr>
      </w:pPr>
      <w:r w:rsidRPr="00FC74F9">
        <w:rPr>
          <w:sz w:val="20"/>
        </w:rPr>
        <w:t>a tribunal for Khoi-San communities;</w:t>
      </w:r>
      <w:r w:rsidRPr="00FC74F9">
        <w:rPr>
          <w:spacing w:val="23"/>
          <w:sz w:val="20"/>
        </w:rPr>
        <w:t xml:space="preserve"> </w:t>
      </w:r>
      <w:r w:rsidRPr="00FC74F9">
        <w:rPr>
          <w:sz w:val="20"/>
        </w:rPr>
        <w:t>and</w:t>
      </w:r>
    </w:p>
    <w:p w:rsidR="00503BD3" w:rsidRPr="00FC74F9" w:rsidRDefault="0097357B">
      <w:pPr>
        <w:pStyle w:val="BodyText"/>
        <w:spacing w:before="4" w:line="224" w:lineRule="exact"/>
        <w:ind w:left="1113" w:right="877"/>
        <w:jc w:val="both"/>
      </w:pPr>
      <w:r w:rsidRPr="00FC74F9">
        <w:rPr>
          <w:b/>
        </w:rPr>
        <w:t xml:space="preserve">‘‘traditional leader’’ </w:t>
      </w:r>
      <w:r w:rsidRPr="00FC74F9">
        <w:t>means any person who, in terms of customary law of the traditional community concerned, holds a traditional leadership position</w:t>
      </w:r>
      <w:r w:rsidR="00656888" w:rsidRPr="00FC74F9">
        <w:rPr>
          <w:u w:val="single"/>
        </w:rPr>
        <w:t xml:space="preserve">, and </w:t>
      </w:r>
      <w:commentRangeStart w:id="8"/>
      <w:r w:rsidR="00656888" w:rsidRPr="00FC74F9">
        <w:rPr>
          <w:u w:val="single"/>
        </w:rPr>
        <w:t>is</w:t>
      </w:r>
      <w:commentRangeEnd w:id="8"/>
      <w:r w:rsidR="0075377B" w:rsidRPr="00FC74F9">
        <w:rPr>
          <w:rStyle w:val="CommentReference"/>
        </w:rPr>
        <w:commentReference w:id="8"/>
      </w:r>
      <w:r w:rsidR="00656888" w:rsidRPr="00FC74F9">
        <w:rPr>
          <w:u w:val="single"/>
        </w:rPr>
        <w:t xml:space="preserve"> </w:t>
      </w:r>
      <w:r w:rsidR="009C4E6E" w:rsidRPr="00FC74F9">
        <w:rPr>
          <w:u w:val="single"/>
        </w:rPr>
        <w:t>recognised</w:t>
      </w:r>
      <w:r w:rsidR="00656888" w:rsidRPr="00FC74F9">
        <w:rPr>
          <w:u w:val="single"/>
        </w:rPr>
        <w:t xml:space="preserve"> in terms of the Traditional Leadership and Governance Framework </w:t>
      </w:r>
      <w:r w:rsidR="009C4E6E" w:rsidRPr="00FC74F9">
        <w:rPr>
          <w:u w:val="single"/>
        </w:rPr>
        <w:t>A</w:t>
      </w:r>
      <w:r w:rsidR="00656888" w:rsidRPr="00FC74F9">
        <w:rPr>
          <w:u w:val="single"/>
        </w:rPr>
        <w:t>ct</w:t>
      </w:r>
      <w:r w:rsidR="009C4E6E" w:rsidRPr="00FC74F9">
        <w:rPr>
          <w:u w:val="single"/>
        </w:rPr>
        <w:t>)</w:t>
      </w:r>
      <w:r w:rsidR="009C4E6E" w:rsidRPr="00FC74F9">
        <w:t xml:space="preserve"> </w:t>
      </w:r>
      <w:r w:rsidRPr="00FC74F9">
        <w:rPr>
          <w:strike/>
        </w:rPr>
        <w:t>in accordance with an Act of Parliament</w:t>
      </w:r>
      <w:r w:rsidRPr="00FC74F9">
        <w:t>.</w:t>
      </w:r>
    </w:p>
    <w:p w:rsidR="00503BD3" w:rsidRPr="00FC74F9" w:rsidRDefault="0097357B">
      <w:pPr>
        <w:pStyle w:val="BodyText"/>
        <w:tabs>
          <w:tab w:val="left" w:pos="7818"/>
        </w:tabs>
        <w:spacing w:line="218" w:lineRule="exact"/>
        <w:ind w:left="914"/>
      </w:pPr>
      <w:r w:rsidRPr="00FC74F9">
        <w:t>(2)</w:t>
      </w:r>
      <w:r w:rsidRPr="00FC74F9">
        <w:rPr>
          <w:spacing w:val="25"/>
        </w:rPr>
        <w:t xml:space="preserve"> </w:t>
      </w:r>
      <w:r w:rsidRPr="00FC74F9">
        <w:t>For</w:t>
      </w:r>
      <w:r w:rsidRPr="00FC74F9">
        <w:rPr>
          <w:spacing w:val="25"/>
        </w:rPr>
        <w:t xml:space="preserve"> </w:t>
      </w:r>
      <w:r w:rsidRPr="00FC74F9">
        <w:t>purposes</w:t>
      </w:r>
      <w:r w:rsidRPr="00FC74F9">
        <w:rPr>
          <w:spacing w:val="25"/>
        </w:rPr>
        <w:t xml:space="preserve"> </w:t>
      </w:r>
      <w:r w:rsidRPr="00FC74F9">
        <w:t>of</w:t>
      </w:r>
      <w:r w:rsidRPr="00FC74F9">
        <w:rPr>
          <w:spacing w:val="25"/>
        </w:rPr>
        <w:t xml:space="preserve"> </w:t>
      </w:r>
      <w:r w:rsidRPr="00FC74F9">
        <w:t>this</w:t>
      </w:r>
      <w:r w:rsidRPr="00FC74F9">
        <w:rPr>
          <w:spacing w:val="14"/>
        </w:rPr>
        <w:t xml:space="preserve"> </w:t>
      </w:r>
      <w:r w:rsidRPr="00FC74F9">
        <w:t>Act</w:t>
      </w:r>
      <w:r w:rsidRPr="00FC74F9">
        <w:rPr>
          <w:spacing w:val="25"/>
        </w:rPr>
        <w:t xml:space="preserve"> </w:t>
      </w:r>
      <w:r w:rsidRPr="00FC74F9">
        <w:t>the</w:t>
      </w:r>
      <w:r w:rsidRPr="00FC74F9">
        <w:rPr>
          <w:spacing w:val="25"/>
        </w:rPr>
        <w:t xml:space="preserve"> </w:t>
      </w:r>
      <w:r w:rsidRPr="00FC74F9">
        <w:t>term</w:t>
      </w:r>
      <w:r w:rsidRPr="00FC74F9">
        <w:rPr>
          <w:spacing w:val="25"/>
        </w:rPr>
        <w:t xml:space="preserve"> </w:t>
      </w:r>
      <w:r w:rsidRPr="00FC74F9">
        <w:t>‘‘customary</w:t>
      </w:r>
      <w:r w:rsidRPr="00FC74F9">
        <w:rPr>
          <w:spacing w:val="25"/>
        </w:rPr>
        <w:t xml:space="preserve"> </w:t>
      </w:r>
      <w:r w:rsidRPr="00FC74F9">
        <w:rPr>
          <w:spacing w:val="-3"/>
        </w:rPr>
        <w:t>law’’</w:t>
      </w:r>
      <w:r w:rsidRPr="00FC74F9">
        <w:rPr>
          <w:spacing w:val="10"/>
        </w:rPr>
        <w:t xml:space="preserve"> </w:t>
      </w:r>
      <w:r w:rsidRPr="00FC74F9">
        <w:t>must</w:t>
      </w:r>
      <w:r w:rsidRPr="00FC74F9">
        <w:rPr>
          <w:spacing w:val="25"/>
        </w:rPr>
        <w:t xml:space="preserve"> </w:t>
      </w:r>
      <w:r w:rsidRPr="00FC74F9">
        <w:t>be</w:t>
      </w:r>
      <w:r w:rsidRPr="00FC74F9">
        <w:rPr>
          <w:spacing w:val="25"/>
        </w:rPr>
        <w:t xml:space="preserve"> </w:t>
      </w:r>
      <w:r w:rsidRPr="00FC74F9">
        <w:t>construed</w:t>
      </w:r>
      <w:r w:rsidRPr="00FC74F9">
        <w:rPr>
          <w:spacing w:val="25"/>
        </w:rPr>
        <w:t xml:space="preserve"> </w:t>
      </w:r>
      <w:r w:rsidRPr="00FC74F9">
        <w:t>as</w:t>
      </w:r>
      <w:r w:rsidRPr="00FC74F9">
        <w:rPr>
          <w:spacing w:val="25"/>
        </w:rPr>
        <w:t xml:space="preserve"> </w:t>
      </w:r>
      <w:r w:rsidRPr="00FC74F9">
        <w:t>the</w:t>
      </w:r>
      <w:r w:rsidRPr="00FC74F9">
        <w:tab/>
        <w:t>25</w:t>
      </w:r>
    </w:p>
    <w:p w:rsidR="001211CC" w:rsidRPr="00FC74F9" w:rsidRDefault="0097357B">
      <w:pPr>
        <w:pStyle w:val="BodyText"/>
        <w:spacing w:before="5" w:line="220" w:lineRule="exact"/>
        <w:ind w:left="714" w:right="519"/>
        <w:rPr>
          <w:u w:val="single"/>
        </w:rPr>
      </w:pPr>
      <w:r w:rsidRPr="00FC74F9">
        <w:t>accepted body of customs and practices of communities which evolve over time in accordance with prevailing circumstances, subject to the Constitution</w:t>
      </w:r>
      <w:r w:rsidR="001211CC" w:rsidRPr="00FC74F9">
        <w:rPr>
          <w:u w:val="single"/>
        </w:rPr>
        <w:t>;</w:t>
      </w:r>
    </w:p>
    <w:p w:rsidR="00503BD3" w:rsidRPr="00FC74F9" w:rsidRDefault="001211CC">
      <w:pPr>
        <w:pStyle w:val="BodyText"/>
        <w:spacing w:before="5" w:line="220" w:lineRule="exact"/>
        <w:ind w:left="714" w:right="519"/>
      </w:pPr>
      <w:r w:rsidRPr="00FC74F9">
        <w:tab/>
        <w:t xml:space="preserve">       </w:t>
      </w:r>
      <w:r w:rsidRPr="00FC74F9">
        <w:rPr>
          <w:b/>
          <w:u w:val="single"/>
        </w:rPr>
        <w:t>“Traditional Leadership and Governance Framework Act”</w:t>
      </w:r>
      <w:r w:rsidRPr="00FC74F9">
        <w:rPr>
          <w:u w:val="single"/>
        </w:rPr>
        <w:t xml:space="preserve"> means the Traditional Leadership and Governance Framework Act, 2003(Act No. 41 of 2003)</w:t>
      </w:r>
      <w:r w:rsidR="0097357B" w:rsidRPr="00FC74F9">
        <w:t>.</w:t>
      </w:r>
    </w:p>
    <w:p w:rsidR="00503BD3" w:rsidRPr="00FC74F9" w:rsidRDefault="00503BD3">
      <w:pPr>
        <w:pStyle w:val="BodyText"/>
        <w:rPr>
          <w:sz w:val="18"/>
        </w:rPr>
      </w:pPr>
    </w:p>
    <w:p w:rsidR="00503BD3" w:rsidRPr="00FC74F9" w:rsidRDefault="0097357B">
      <w:pPr>
        <w:pStyle w:val="Heading2"/>
      </w:pPr>
      <w:r w:rsidRPr="00FC74F9">
        <w:t>Objects of Act</w:t>
      </w:r>
    </w:p>
    <w:p w:rsidR="00503BD3" w:rsidRPr="00FC74F9" w:rsidRDefault="00503BD3">
      <w:pPr>
        <w:pStyle w:val="BodyText"/>
        <w:spacing w:before="1"/>
        <w:rPr>
          <w:b/>
          <w:sz w:val="18"/>
        </w:rPr>
      </w:pPr>
    </w:p>
    <w:p w:rsidR="00503BD3" w:rsidRPr="00FC74F9" w:rsidRDefault="0097357B">
      <w:pPr>
        <w:pStyle w:val="ListParagraph"/>
        <w:numPr>
          <w:ilvl w:val="0"/>
          <w:numId w:val="33"/>
        </w:numPr>
        <w:tabs>
          <w:tab w:val="left" w:pos="1121"/>
        </w:tabs>
        <w:spacing w:line="225" w:lineRule="exact"/>
        <w:ind w:left="1120" w:hanging="206"/>
        <w:rPr>
          <w:sz w:val="20"/>
        </w:rPr>
      </w:pPr>
      <w:r w:rsidRPr="00FC74F9">
        <w:rPr>
          <w:sz w:val="20"/>
        </w:rPr>
        <w:t>The objects of this Act are</w:t>
      </w:r>
      <w:r w:rsidRPr="00FC74F9">
        <w:rPr>
          <w:spacing w:val="20"/>
          <w:sz w:val="20"/>
        </w:rPr>
        <w:t xml:space="preserve"> </w:t>
      </w:r>
      <w:r w:rsidRPr="00FC74F9">
        <w:rPr>
          <w:sz w:val="20"/>
        </w:rPr>
        <w:t>to—</w:t>
      </w:r>
    </w:p>
    <w:p w:rsidR="00503BD3" w:rsidRPr="00FC74F9" w:rsidRDefault="0097357B">
      <w:pPr>
        <w:pStyle w:val="ListParagraph"/>
        <w:numPr>
          <w:ilvl w:val="1"/>
          <w:numId w:val="33"/>
        </w:numPr>
        <w:tabs>
          <w:tab w:val="left" w:pos="1513"/>
          <w:tab w:val="left" w:pos="7818"/>
        </w:tabs>
        <w:ind w:hanging="399"/>
        <w:rPr>
          <w:sz w:val="20"/>
        </w:rPr>
      </w:pPr>
      <w:r w:rsidRPr="00FC74F9">
        <w:rPr>
          <w:spacing w:val="-5"/>
          <w:sz w:val="20"/>
        </w:rPr>
        <w:t xml:space="preserve">affirm </w:t>
      </w:r>
      <w:r w:rsidRPr="00FC74F9">
        <w:rPr>
          <w:sz w:val="20"/>
        </w:rPr>
        <w:t>the values of customary law and customs in the resolution</w:t>
      </w:r>
      <w:r w:rsidRPr="00FC74F9">
        <w:rPr>
          <w:spacing w:val="21"/>
          <w:sz w:val="20"/>
        </w:rPr>
        <w:t xml:space="preserve"> </w:t>
      </w:r>
      <w:r w:rsidRPr="00FC74F9">
        <w:rPr>
          <w:sz w:val="20"/>
        </w:rPr>
        <w:t>of</w:t>
      </w:r>
      <w:r w:rsidRPr="00FC74F9">
        <w:rPr>
          <w:spacing w:val="1"/>
          <w:sz w:val="20"/>
        </w:rPr>
        <w:t xml:space="preserve"> </w:t>
      </w:r>
      <w:r w:rsidRPr="00FC74F9">
        <w:rPr>
          <w:sz w:val="20"/>
        </w:rPr>
        <w:t>disputes,</w:t>
      </w:r>
      <w:r w:rsidRPr="00FC74F9">
        <w:rPr>
          <w:sz w:val="20"/>
        </w:rPr>
        <w:tab/>
        <w:t>30</w:t>
      </w:r>
    </w:p>
    <w:p w:rsidR="00503BD3" w:rsidRPr="00FC74F9" w:rsidRDefault="0097357B">
      <w:pPr>
        <w:pStyle w:val="BodyText"/>
        <w:spacing w:before="6" w:line="220" w:lineRule="exact"/>
        <w:ind w:left="1512" w:right="519"/>
      </w:pPr>
      <w:r w:rsidRPr="00FC74F9">
        <w:t>based on restorative justice and reconciliation and to align them with the Constitution;</w:t>
      </w:r>
    </w:p>
    <w:p w:rsidR="00503BD3" w:rsidRPr="00FC74F9" w:rsidRDefault="0097357B">
      <w:pPr>
        <w:pStyle w:val="ListParagraph"/>
        <w:numPr>
          <w:ilvl w:val="1"/>
          <w:numId w:val="33"/>
        </w:numPr>
        <w:tabs>
          <w:tab w:val="left" w:pos="1513"/>
        </w:tabs>
        <w:spacing w:line="214" w:lineRule="exact"/>
        <w:ind w:hanging="399"/>
        <w:rPr>
          <w:sz w:val="20"/>
        </w:rPr>
      </w:pPr>
      <w:r w:rsidRPr="00FC74F9">
        <w:rPr>
          <w:spacing w:val="-5"/>
          <w:sz w:val="20"/>
        </w:rPr>
        <w:t xml:space="preserve">affirm </w:t>
      </w:r>
      <w:r w:rsidRPr="00FC74F9">
        <w:rPr>
          <w:sz w:val="20"/>
        </w:rPr>
        <w:t xml:space="preserve">the role of traditional courts in terms of customary law </w:t>
      </w:r>
      <w:r w:rsidRPr="00FC74F9">
        <w:rPr>
          <w:spacing w:val="16"/>
          <w:sz w:val="20"/>
        </w:rPr>
        <w:t xml:space="preserve"> </w:t>
      </w:r>
      <w:r w:rsidRPr="00FC74F9">
        <w:rPr>
          <w:sz w:val="20"/>
        </w:rPr>
        <w:t>by—</w:t>
      </w:r>
    </w:p>
    <w:p w:rsidR="00503BD3" w:rsidRPr="00FC74F9" w:rsidRDefault="0097357B">
      <w:pPr>
        <w:pStyle w:val="ListParagraph"/>
        <w:numPr>
          <w:ilvl w:val="2"/>
          <w:numId w:val="33"/>
        </w:numPr>
        <w:tabs>
          <w:tab w:val="left" w:pos="1913"/>
        </w:tabs>
        <w:jc w:val="left"/>
        <w:rPr>
          <w:sz w:val="20"/>
        </w:rPr>
      </w:pPr>
      <w:r w:rsidRPr="00FC74F9">
        <w:rPr>
          <w:sz w:val="20"/>
        </w:rPr>
        <w:t>promoting co-existence, peace and harmony in the</w:t>
      </w:r>
      <w:r w:rsidRPr="00FC74F9">
        <w:rPr>
          <w:spacing w:val="32"/>
          <w:sz w:val="20"/>
        </w:rPr>
        <w:t xml:space="preserve"> </w:t>
      </w:r>
      <w:r w:rsidRPr="00FC74F9">
        <w:rPr>
          <w:sz w:val="20"/>
        </w:rPr>
        <w:t>community;</w:t>
      </w:r>
    </w:p>
    <w:p w:rsidR="00503BD3" w:rsidRPr="00FC74F9" w:rsidRDefault="0097357B">
      <w:pPr>
        <w:pStyle w:val="ListParagraph"/>
        <w:numPr>
          <w:ilvl w:val="2"/>
          <w:numId w:val="33"/>
        </w:numPr>
        <w:tabs>
          <w:tab w:val="left" w:pos="1913"/>
          <w:tab w:val="left" w:pos="7818"/>
        </w:tabs>
        <w:ind w:hanging="404"/>
        <w:jc w:val="left"/>
        <w:rPr>
          <w:sz w:val="20"/>
        </w:rPr>
      </w:pPr>
      <w:r w:rsidRPr="00FC74F9">
        <w:rPr>
          <w:sz w:val="20"/>
        </w:rPr>
        <w:t>enhancing</w:t>
      </w:r>
      <w:r w:rsidRPr="00FC74F9">
        <w:rPr>
          <w:spacing w:val="-13"/>
          <w:sz w:val="20"/>
        </w:rPr>
        <w:t xml:space="preserve"> </w:t>
      </w:r>
      <w:r w:rsidRPr="00FC74F9">
        <w:rPr>
          <w:sz w:val="20"/>
        </w:rPr>
        <w:t>access</w:t>
      </w:r>
      <w:r w:rsidRPr="00FC74F9">
        <w:rPr>
          <w:spacing w:val="-13"/>
          <w:sz w:val="20"/>
        </w:rPr>
        <w:t xml:space="preserve"> </w:t>
      </w:r>
      <w:r w:rsidRPr="00FC74F9">
        <w:rPr>
          <w:sz w:val="20"/>
        </w:rPr>
        <w:t>to</w:t>
      </w:r>
      <w:r w:rsidRPr="00FC74F9">
        <w:rPr>
          <w:spacing w:val="-13"/>
          <w:sz w:val="20"/>
        </w:rPr>
        <w:t xml:space="preserve"> </w:t>
      </w:r>
      <w:r w:rsidRPr="00FC74F9">
        <w:rPr>
          <w:sz w:val="20"/>
        </w:rPr>
        <w:t>justice</w:t>
      </w:r>
      <w:r w:rsidRPr="00FC74F9">
        <w:rPr>
          <w:spacing w:val="-13"/>
          <w:sz w:val="20"/>
        </w:rPr>
        <w:t xml:space="preserve"> </w:t>
      </w:r>
      <w:r w:rsidRPr="00FC74F9">
        <w:rPr>
          <w:sz w:val="20"/>
        </w:rPr>
        <w:t>by</w:t>
      </w:r>
      <w:r w:rsidRPr="00FC74F9">
        <w:rPr>
          <w:spacing w:val="-13"/>
          <w:sz w:val="20"/>
        </w:rPr>
        <w:t xml:space="preserve"> </w:t>
      </w:r>
      <w:r w:rsidRPr="00FC74F9">
        <w:rPr>
          <w:sz w:val="20"/>
        </w:rPr>
        <w:t>providing</w:t>
      </w:r>
      <w:r w:rsidRPr="00FC74F9">
        <w:rPr>
          <w:spacing w:val="-13"/>
          <w:sz w:val="20"/>
        </w:rPr>
        <w:t xml:space="preserve"> </w:t>
      </w:r>
      <w:r w:rsidRPr="00FC74F9">
        <w:rPr>
          <w:sz w:val="20"/>
        </w:rPr>
        <w:t>a</w:t>
      </w:r>
      <w:r w:rsidRPr="00FC74F9">
        <w:rPr>
          <w:spacing w:val="-13"/>
          <w:sz w:val="20"/>
        </w:rPr>
        <w:t xml:space="preserve"> </w:t>
      </w:r>
      <w:r w:rsidRPr="00FC74F9">
        <w:rPr>
          <w:sz w:val="20"/>
        </w:rPr>
        <w:t>forum</w:t>
      </w:r>
      <w:r w:rsidRPr="00FC74F9">
        <w:rPr>
          <w:spacing w:val="-13"/>
          <w:sz w:val="20"/>
        </w:rPr>
        <w:t xml:space="preserve"> </w:t>
      </w:r>
      <w:r w:rsidRPr="00FC74F9">
        <w:rPr>
          <w:sz w:val="20"/>
        </w:rPr>
        <w:t>for</w:t>
      </w:r>
      <w:r w:rsidRPr="00FC74F9">
        <w:rPr>
          <w:spacing w:val="-13"/>
          <w:sz w:val="20"/>
        </w:rPr>
        <w:t xml:space="preserve"> </w:t>
      </w:r>
      <w:r w:rsidRPr="00FC74F9">
        <w:rPr>
          <w:sz w:val="20"/>
        </w:rPr>
        <w:t>dispute</w:t>
      </w:r>
      <w:r w:rsidRPr="00FC74F9">
        <w:rPr>
          <w:spacing w:val="-13"/>
          <w:sz w:val="20"/>
        </w:rPr>
        <w:t xml:space="preserve"> </w:t>
      </w:r>
      <w:r w:rsidRPr="00FC74F9">
        <w:rPr>
          <w:sz w:val="20"/>
        </w:rPr>
        <w:t>resolution</w:t>
      </w:r>
      <w:r w:rsidRPr="00FC74F9">
        <w:rPr>
          <w:spacing w:val="-13"/>
          <w:sz w:val="20"/>
        </w:rPr>
        <w:t xml:space="preserve"> </w:t>
      </w:r>
      <w:r w:rsidRPr="00FC74F9">
        <w:rPr>
          <w:sz w:val="20"/>
        </w:rPr>
        <w:t>in</w:t>
      </w:r>
      <w:r w:rsidRPr="00FC74F9">
        <w:rPr>
          <w:sz w:val="20"/>
        </w:rPr>
        <w:tab/>
        <w:t>35</w:t>
      </w:r>
    </w:p>
    <w:p w:rsidR="00503BD3" w:rsidRPr="00FC74F9" w:rsidRDefault="0097357B">
      <w:pPr>
        <w:pStyle w:val="BodyText"/>
        <w:spacing w:before="5" w:line="220" w:lineRule="exact"/>
        <w:ind w:left="1912" w:right="877"/>
      </w:pPr>
      <w:r w:rsidRPr="00FC74F9">
        <w:t xml:space="preserve">accordance with the principle </w:t>
      </w:r>
      <w:r w:rsidRPr="00FC74F9">
        <w:rPr>
          <w:strike/>
        </w:rPr>
        <w:t>of voluntary</w:t>
      </w:r>
      <w:r w:rsidRPr="00FC74F9">
        <w:t xml:space="preserve"> </w:t>
      </w:r>
      <w:r w:rsidR="009D4584" w:rsidRPr="00FC74F9">
        <w:rPr>
          <w:u w:val="single"/>
        </w:rPr>
        <w:t>that recognises</w:t>
      </w:r>
      <w:r w:rsidR="009D4584" w:rsidRPr="00FC74F9">
        <w:t xml:space="preserve"> </w:t>
      </w:r>
      <w:r w:rsidRPr="00FC74F9">
        <w:t>participation by all parties; and</w:t>
      </w:r>
    </w:p>
    <w:p w:rsidR="00503BD3" w:rsidRPr="00FC74F9" w:rsidRDefault="0097357B">
      <w:pPr>
        <w:pStyle w:val="ListParagraph"/>
        <w:numPr>
          <w:ilvl w:val="2"/>
          <w:numId w:val="33"/>
        </w:numPr>
        <w:tabs>
          <w:tab w:val="left" w:pos="1913"/>
          <w:tab w:val="left" w:pos="7818"/>
        </w:tabs>
        <w:ind w:right="519" w:hanging="459"/>
        <w:jc w:val="left"/>
        <w:rPr>
          <w:sz w:val="20"/>
        </w:rPr>
      </w:pPr>
      <w:r w:rsidRPr="00FC74F9">
        <w:rPr>
          <w:sz w:val="20"/>
        </w:rPr>
        <w:t xml:space="preserve">promoting and preserving those traditions, customs and cultural prac-    tices that are beneficial to communities </w:t>
      </w:r>
      <w:r w:rsidRPr="00FC74F9">
        <w:rPr>
          <w:strike/>
          <w:sz w:val="20"/>
        </w:rPr>
        <w:t>and persons who elect to observe them</w:t>
      </w:r>
      <w:r w:rsidRPr="00FC74F9">
        <w:rPr>
          <w:sz w:val="20"/>
        </w:rPr>
        <w:t>, in accordance with</w:t>
      </w:r>
      <w:r w:rsidRPr="00FC74F9">
        <w:rPr>
          <w:spacing w:val="19"/>
          <w:sz w:val="20"/>
        </w:rPr>
        <w:t xml:space="preserve"> </w:t>
      </w:r>
      <w:r w:rsidRPr="00FC74F9">
        <w:rPr>
          <w:sz w:val="20"/>
        </w:rPr>
        <w:t>constitutional</w:t>
      </w:r>
      <w:r w:rsidRPr="00FC74F9">
        <w:rPr>
          <w:spacing w:val="5"/>
          <w:sz w:val="20"/>
        </w:rPr>
        <w:t xml:space="preserve"> </w:t>
      </w:r>
      <w:r w:rsidRPr="00FC74F9">
        <w:rPr>
          <w:sz w:val="20"/>
        </w:rPr>
        <w:t>values;</w:t>
      </w:r>
      <w:r w:rsidRPr="00FC74F9">
        <w:rPr>
          <w:sz w:val="20"/>
        </w:rPr>
        <w:tab/>
        <w:t>40</w:t>
      </w:r>
    </w:p>
    <w:p w:rsidR="00503BD3" w:rsidRPr="00FC74F9" w:rsidRDefault="0097357B">
      <w:pPr>
        <w:pStyle w:val="ListParagraph"/>
        <w:numPr>
          <w:ilvl w:val="1"/>
          <w:numId w:val="33"/>
        </w:numPr>
        <w:tabs>
          <w:tab w:val="left" w:pos="1513"/>
        </w:tabs>
        <w:spacing w:before="1" w:line="214" w:lineRule="exact"/>
        <w:ind w:hanging="399"/>
        <w:rPr>
          <w:strike/>
          <w:sz w:val="20"/>
        </w:rPr>
      </w:pPr>
      <w:commentRangeStart w:id="9"/>
      <w:r w:rsidRPr="00FC74F9">
        <w:rPr>
          <w:strike/>
          <w:spacing w:val="-4"/>
          <w:sz w:val="20"/>
        </w:rPr>
        <w:t>affirm</w:t>
      </w:r>
      <w:commentRangeEnd w:id="9"/>
      <w:r w:rsidR="00513BEE" w:rsidRPr="00FC74F9">
        <w:rPr>
          <w:rStyle w:val="CommentReference"/>
        </w:rPr>
        <w:commentReference w:id="9"/>
      </w:r>
      <w:r w:rsidRPr="00FC74F9">
        <w:rPr>
          <w:strike/>
          <w:spacing w:val="-4"/>
          <w:sz w:val="20"/>
        </w:rPr>
        <w:t>—</w:t>
      </w:r>
    </w:p>
    <w:p w:rsidR="00503BD3" w:rsidRPr="00FC74F9" w:rsidRDefault="0097357B">
      <w:pPr>
        <w:pStyle w:val="ListParagraph"/>
        <w:numPr>
          <w:ilvl w:val="2"/>
          <w:numId w:val="33"/>
        </w:numPr>
        <w:tabs>
          <w:tab w:val="left" w:pos="1913"/>
        </w:tabs>
        <w:jc w:val="left"/>
        <w:rPr>
          <w:strike/>
          <w:sz w:val="20"/>
        </w:rPr>
      </w:pPr>
      <w:r w:rsidRPr="00FC74F9">
        <w:rPr>
          <w:strike/>
          <w:sz w:val="20"/>
        </w:rPr>
        <w:t>the consensual nature of customary</w:t>
      </w:r>
      <w:r w:rsidRPr="00FC74F9">
        <w:rPr>
          <w:strike/>
          <w:spacing w:val="23"/>
          <w:sz w:val="20"/>
        </w:rPr>
        <w:t xml:space="preserve"> </w:t>
      </w:r>
      <w:r w:rsidRPr="00FC74F9">
        <w:rPr>
          <w:strike/>
          <w:sz w:val="20"/>
        </w:rPr>
        <w:t>law;</w:t>
      </w:r>
    </w:p>
    <w:p w:rsidR="00503BD3" w:rsidRPr="00FC74F9" w:rsidRDefault="0097357B">
      <w:pPr>
        <w:pStyle w:val="ListParagraph"/>
        <w:numPr>
          <w:ilvl w:val="2"/>
          <w:numId w:val="33"/>
        </w:numPr>
        <w:tabs>
          <w:tab w:val="left" w:pos="1913"/>
        </w:tabs>
        <w:ind w:hanging="404"/>
        <w:jc w:val="left"/>
        <w:rPr>
          <w:sz w:val="20"/>
        </w:rPr>
      </w:pPr>
      <w:r w:rsidRPr="00FC74F9">
        <w:rPr>
          <w:strike/>
          <w:sz w:val="20"/>
        </w:rPr>
        <w:t xml:space="preserve">the principle and spirit of voluntary </w:t>
      </w:r>
      <w:r w:rsidRPr="00FC74F9">
        <w:rPr>
          <w:strike/>
          <w:spacing w:val="-3"/>
          <w:sz w:val="20"/>
        </w:rPr>
        <w:t>affiliation;</w:t>
      </w:r>
      <w:r w:rsidRPr="00FC74F9">
        <w:rPr>
          <w:spacing w:val="-3"/>
          <w:sz w:val="20"/>
        </w:rPr>
        <w:t xml:space="preserve"> </w:t>
      </w:r>
      <w:r w:rsidRPr="00FC74F9">
        <w:rPr>
          <w:spacing w:val="-2"/>
          <w:sz w:val="20"/>
        </w:rPr>
        <w:t xml:space="preserve"> </w:t>
      </w:r>
      <w:r w:rsidRPr="00FC74F9">
        <w:rPr>
          <w:sz w:val="20"/>
        </w:rPr>
        <w:t>and</w:t>
      </w:r>
    </w:p>
    <w:p w:rsidR="00503BD3" w:rsidRPr="00FC74F9" w:rsidRDefault="0097357B">
      <w:pPr>
        <w:pStyle w:val="ListParagraph"/>
        <w:numPr>
          <w:ilvl w:val="2"/>
          <w:numId w:val="33"/>
        </w:numPr>
        <w:tabs>
          <w:tab w:val="left" w:pos="1913"/>
          <w:tab w:val="left" w:pos="7818"/>
        </w:tabs>
        <w:spacing w:before="5"/>
        <w:ind w:right="519" w:hanging="459"/>
        <w:jc w:val="left"/>
        <w:rPr>
          <w:sz w:val="20"/>
        </w:rPr>
      </w:pPr>
      <w:r w:rsidRPr="00FC74F9">
        <w:rPr>
          <w:strike/>
          <w:sz w:val="20"/>
        </w:rPr>
        <w:t>the right to freely and voluntarily elect to or elect not to abide by the  various applicable practices</w:t>
      </w:r>
      <w:r w:rsidRPr="00FC74F9">
        <w:rPr>
          <w:strike/>
          <w:spacing w:val="14"/>
          <w:sz w:val="20"/>
        </w:rPr>
        <w:t xml:space="preserve"> </w:t>
      </w:r>
      <w:r w:rsidRPr="00FC74F9">
        <w:rPr>
          <w:strike/>
          <w:sz w:val="20"/>
        </w:rPr>
        <w:t>and</w:t>
      </w:r>
      <w:r w:rsidRPr="00FC74F9">
        <w:rPr>
          <w:strike/>
          <w:spacing w:val="4"/>
          <w:sz w:val="20"/>
        </w:rPr>
        <w:t xml:space="preserve"> </w:t>
      </w:r>
      <w:r w:rsidRPr="00FC74F9">
        <w:rPr>
          <w:strike/>
          <w:sz w:val="20"/>
        </w:rPr>
        <w:t>customs;</w:t>
      </w:r>
      <w:r w:rsidRPr="00FC74F9">
        <w:rPr>
          <w:sz w:val="20"/>
        </w:rPr>
        <w:tab/>
        <w:t>45</w:t>
      </w:r>
    </w:p>
    <w:p w:rsidR="00503BD3" w:rsidRPr="00FC74F9" w:rsidRDefault="0097357B">
      <w:pPr>
        <w:pStyle w:val="ListParagraph"/>
        <w:numPr>
          <w:ilvl w:val="1"/>
          <w:numId w:val="33"/>
        </w:numPr>
        <w:tabs>
          <w:tab w:val="left" w:pos="1513"/>
        </w:tabs>
        <w:ind w:right="878" w:hanging="399"/>
        <w:jc w:val="both"/>
        <w:rPr>
          <w:sz w:val="20"/>
        </w:rPr>
      </w:pPr>
      <w:r w:rsidRPr="00FC74F9">
        <w:rPr>
          <w:sz w:val="20"/>
        </w:rPr>
        <w:t>create a uniform legislative framework regulating the structure and function- ing of traditional courts in the resolution of disputes, in accordance with constitutional imperatives and</w:t>
      </w:r>
      <w:r w:rsidRPr="00FC74F9">
        <w:rPr>
          <w:spacing w:val="12"/>
          <w:sz w:val="20"/>
        </w:rPr>
        <w:t xml:space="preserve"> </w:t>
      </w:r>
      <w:r w:rsidRPr="00FC74F9">
        <w:rPr>
          <w:sz w:val="20"/>
        </w:rPr>
        <w:t>values;</w:t>
      </w:r>
    </w:p>
    <w:p w:rsidR="00503BD3" w:rsidRPr="00FC74F9" w:rsidRDefault="0097357B">
      <w:pPr>
        <w:pStyle w:val="ListParagraph"/>
        <w:numPr>
          <w:ilvl w:val="1"/>
          <w:numId w:val="33"/>
        </w:numPr>
        <w:tabs>
          <w:tab w:val="left" w:pos="1513"/>
          <w:tab w:val="left" w:pos="7818"/>
        </w:tabs>
        <w:ind w:right="519" w:hanging="399"/>
        <w:rPr>
          <w:sz w:val="20"/>
        </w:rPr>
      </w:pPr>
      <w:r w:rsidRPr="00FC74F9">
        <w:rPr>
          <w:sz w:val="20"/>
        </w:rPr>
        <w:t xml:space="preserve">enhance the effectiveness, </w:t>
      </w:r>
      <w:r w:rsidRPr="00FC74F9">
        <w:rPr>
          <w:spacing w:val="-3"/>
          <w:sz w:val="20"/>
        </w:rPr>
        <w:t xml:space="preserve">efficiency </w:t>
      </w:r>
      <w:r w:rsidRPr="00FC74F9">
        <w:rPr>
          <w:sz w:val="20"/>
        </w:rPr>
        <w:t>and integrity of traditional courts in the resolution of</w:t>
      </w:r>
      <w:r w:rsidRPr="00FC74F9">
        <w:rPr>
          <w:spacing w:val="10"/>
          <w:sz w:val="20"/>
        </w:rPr>
        <w:t xml:space="preserve"> </w:t>
      </w:r>
      <w:r w:rsidRPr="00FC74F9">
        <w:rPr>
          <w:sz w:val="20"/>
        </w:rPr>
        <w:t>disputes;</w:t>
      </w:r>
      <w:r w:rsidRPr="00FC74F9">
        <w:rPr>
          <w:spacing w:val="5"/>
          <w:sz w:val="20"/>
        </w:rPr>
        <w:t xml:space="preserve"> </w:t>
      </w:r>
      <w:r w:rsidRPr="00FC74F9">
        <w:rPr>
          <w:sz w:val="20"/>
        </w:rPr>
        <w:t>and</w:t>
      </w:r>
      <w:r w:rsidRPr="00FC74F9">
        <w:rPr>
          <w:sz w:val="20"/>
        </w:rPr>
        <w:tab/>
        <w:t>50</w:t>
      </w:r>
    </w:p>
    <w:p w:rsidR="00503BD3" w:rsidRPr="00FC74F9" w:rsidRDefault="0097357B">
      <w:pPr>
        <w:pStyle w:val="ListParagraph"/>
        <w:numPr>
          <w:ilvl w:val="1"/>
          <w:numId w:val="33"/>
        </w:numPr>
        <w:tabs>
          <w:tab w:val="left" w:pos="1513"/>
        </w:tabs>
        <w:ind w:right="878" w:hanging="399"/>
        <w:jc w:val="both"/>
        <w:rPr>
          <w:sz w:val="20"/>
        </w:rPr>
      </w:pPr>
      <w:r w:rsidRPr="00FC74F9">
        <w:rPr>
          <w:sz w:val="20"/>
        </w:rPr>
        <w:t>facilitate the full</w:t>
      </w:r>
      <w:r w:rsidRPr="00FC74F9">
        <w:rPr>
          <w:strike/>
          <w:sz w:val="20"/>
        </w:rPr>
        <w:t>, voluntary</w:t>
      </w:r>
      <w:r w:rsidRPr="00FC74F9">
        <w:rPr>
          <w:sz w:val="20"/>
        </w:rPr>
        <w:t xml:space="preserve"> and meaningful participation</w:t>
      </w:r>
      <w:r w:rsidR="00513BEE" w:rsidRPr="00FC74F9">
        <w:rPr>
          <w:sz w:val="20"/>
        </w:rPr>
        <w:t xml:space="preserve"> </w:t>
      </w:r>
      <w:commentRangeStart w:id="10"/>
      <w:r w:rsidR="00513BEE" w:rsidRPr="00FC74F9">
        <w:rPr>
          <w:sz w:val="20"/>
          <w:u w:val="single"/>
        </w:rPr>
        <w:t>without</w:t>
      </w:r>
      <w:commentRangeEnd w:id="10"/>
      <w:r w:rsidR="006748F3" w:rsidRPr="00FC74F9">
        <w:rPr>
          <w:rStyle w:val="CommentReference"/>
        </w:rPr>
        <w:commentReference w:id="10"/>
      </w:r>
      <w:r w:rsidR="00513BEE" w:rsidRPr="00FC74F9">
        <w:rPr>
          <w:sz w:val="20"/>
          <w:u w:val="single"/>
        </w:rPr>
        <w:t xml:space="preserve"> discriminating against any member</w:t>
      </w:r>
      <w:r w:rsidRPr="00FC74F9">
        <w:rPr>
          <w:sz w:val="20"/>
        </w:rPr>
        <w:t xml:space="preserve"> of </w:t>
      </w:r>
      <w:r w:rsidRPr="00FC74F9">
        <w:rPr>
          <w:strike/>
          <w:sz w:val="20"/>
        </w:rPr>
        <w:t>all members in a</w:t>
      </w:r>
      <w:r w:rsidRPr="00FC74F9">
        <w:rPr>
          <w:sz w:val="20"/>
        </w:rPr>
        <w:t xml:space="preserve"> </w:t>
      </w:r>
      <w:r w:rsidR="00513BEE" w:rsidRPr="00FC74F9">
        <w:rPr>
          <w:strike/>
          <w:sz w:val="20"/>
        </w:rPr>
        <w:t>the</w:t>
      </w:r>
      <w:r w:rsidR="00513BEE" w:rsidRPr="00FC74F9">
        <w:rPr>
          <w:sz w:val="20"/>
        </w:rPr>
        <w:t xml:space="preserve"> </w:t>
      </w:r>
      <w:r w:rsidRPr="00FC74F9">
        <w:rPr>
          <w:sz w:val="20"/>
        </w:rPr>
        <w:t>community in a traditional court in order to create an enabling environment which promotes the rights enshrined in Chapter 2 of the</w:t>
      </w:r>
      <w:r w:rsidRPr="00FC74F9">
        <w:rPr>
          <w:spacing w:val="49"/>
          <w:sz w:val="20"/>
        </w:rPr>
        <w:t xml:space="preserve"> </w:t>
      </w:r>
      <w:r w:rsidRPr="00FC74F9">
        <w:rPr>
          <w:sz w:val="20"/>
        </w:rPr>
        <w:t>Constitution.</w:t>
      </w:r>
    </w:p>
    <w:p w:rsidR="00503BD3" w:rsidRPr="00FC74F9" w:rsidRDefault="00503BD3">
      <w:pPr>
        <w:pStyle w:val="BodyText"/>
        <w:spacing w:before="2"/>
        <w:rPr>
          <w:sz w:val="18"/>
        </w:rPr>
      </w:pPr>
    </w:p>
    <w:p w:rsidR="00503BD3" w:rsidRPr="00FC74F9" w:rsidRDefault="0097357B">
      <w:pPr>
        <w:pStyle w:val="Heading2"/>
      </w:pPr>
      <w:r w:rsidRPr="00FC74F9">
        <w:t>Guiding principles</w:t>
      </w:r>
    </w:p>
    <w:p w:rsidR="00503BD3" w:rsidRPr="00FC74F9" w:rsidRDefault="00503BD3">
      <w:pPr>
        <w:pStyle w:val="BodyText"/>
        <w:spacing w:before="1"/>
        <w:rPr>
          <w:b/>
          <w:sz w:val="18"/>
        </w:rPr>
      </w:pPr>
    </w:p>
    <w:p w:rsidR="00503BD3" w:rsidRPr="00FC74F9" w:rsidRDefault="0097357B">
      <w:pPr>
        <w:pStyle w:val="ListParagraph"/>
        <w:numPr>
          <w:ilvl w:val="0"/>
          <w:numId w:val="33"/>
        </w:numPr>
        <w:tabs>
          <w:tab w:val="left" w:pos="1121"/>
          <w:tab w:val="left" w:pos="7818"/>
        </w:tabs>
        <w:spacing w:line="225" w:lineRule="exact"/>
        <w:ind w:left="1120" w:hanging="206"/>
        <w:rPr>
          <w:sz w:val="20"/>
        </w:rPr>
      </w:pPr>
      <w:r w:rsidRPr="00FC74F9">
        <w:rPr>
          <w:sz w:val="20"/>
        </w:rPr>
        <w:t>(1) In the application of this Act, the following principles</w:t>
      </w:r>
      <w:r w:rsidRPr="00FC74F9">
        <w:rPr>
          <w:spacing w:val="40"/>
          <w:sz w:val="20"/>
        </w:rPr>
        <w:t xml:space="preserve"> </w:t>
      </w:r>
      <w:r w:rsidRPr="00FC74F9">
        <w:rPr>
          <w:sz w:val="20"/>
        </w:rPr>
        <w:t>should</w:t>
      </w:r>
      <w:r w:rsidRPr="00FC74F9">
        <w:rPr>
          <w:spacing w:val="5"/>
          <w:sz w:val="20"/>
        </w:rPr>
        <w:t xml:space="preserve"> </w:t>
      </w:r>
      <w:r w:rsidRPr="00FC74F9">
        <w:rPr>
          <w:sz w:val="20"/>
        </w:rPr>
        <w:t>apply:</w:t>
      </w:r>
      <w:r w:rsidRPr="00FC74F9">
        <w:rPr>
          <w:sz w:val="20"/>
        </w:rPr>
        <w:tab/>
        <w:t>55</w:t>
      </w:r>
    </w:p>
    <w:p w:rsidR="00503BD3" w:rsidRPr="00FC74F9" w:rsidRDefault="0097357B">
      <w:pPr>
        <w:pStyle w:val="ListParagraph"/>
        <w:numPr>
          <w:ilvl w:val="1"/>
          <w:numId w:val="33"/>
        </w:numPr>
        <w:tabs>
          <w:tab w:val="left" w:pos="1513"/>
        </w:tabs>
        <w:spacing w:before="4"/>
        <w:ind w:right="878" w:hanging="399"/>
        <w:jc w:val="both"/>
        <w:rPr>
          <w:sz w:val="20"/>
        </w:rPr>
      </w:pPr>
      <w:r w:rsidRPr="00FC74F9">
        <w:rPr>
          <w:sz w:val="20"/>
        </w:rPr>
        <w:t>The need to align traditional courts with the Constitution in so far as they relate</w:t>
      </w:r>
      <w:r w:rsidRPr="00FC74F9">
        <w:rPr>
          <w:spacing w:val="-13"/>
          <w:sz w:val="20"/>
        </w:rPr>
        <w:t xml:space="preserve"> </w:t>
      </w:r>
      <w:r w:rsidRPr="00FC74F9">
        <w:rPr>
          <w:sz w:val="20"/>
        </w:rPr>
        <w:t>to</w:t>
      </w:r>
      <w:r w:rsidRPr="00FC74F9">
        <w:rPr>
          <w:spacing w:val="-13"/>
          <w:sz w:val="20"/>
        </w:rPr>
        <w:t xml:space="preserve"> </w:t>
      </w:r>
      <w:r w:rsidRPr="00FC74F9">
        <w:rPr>
          <w:sz w:val="20"/>
        </w:rPr>
        <w:t>the</w:t>
      </w:r>
      <w:r w:rsidRPr="00FC74F9">
        <w:rPr>
          <w:spacing w:val="-13"/>
          <w:sz w:val="20"/>
        </w:rPr>
        <w:t xml:space="preserve"> </w:t>
      </w:r>
      <w:r w:rsidRPr="00FC74F9">
        <w:rPr>
          <w:sz w:val="20"/>
        </w:rPr>
        <w:t>resolution</w:t>
      </w:r>
      <w:r w:rsidRPr="00FC74F9">
        <w:rPr>
          <w:spacing w:val="-13"/>
          <w:sz w:val="20"/>
        </w:rPr>
        <w:t xml:space="preserve"> </w:t>
      </w:r>
      <w:r w:rsidRPr="00FC74F9">
        <w:rPr>
          <w:sz w:val="20"/>
        </w:rPr>
        <w:t>of</w:t>
      </w:r>
      <w:r w:rsidRPr="00FC74F9">
        <w:rPr>
          <w:spacing w:val="-13"/>
          <w:sz w:val="20"/>
        </w:rPr>
        <w:t xml:space="preserve"> </w:t>
      </w:r>
      <w:r w:rsidRPr="00FC74F9">
        <w:rPr>
          <w:sz w:val="20"/>
        </w:rPr>
        <w:t>disputes,</w:t>
      </w:r>
      <w:r w:rsidRPr="00FC74F9">
        <w:rPr>
          <w:spacing w:val="-13"/>
          <w:sz w:val="20"/>
        </w:rPr>
        <w:t xml:space="preserve"> </w:t>
      </w:r>
      <w:r w:rsidRPr="00FC74F9">
        <w:rPr>
          <w:sz w:val="20"/>
        </w:rPr>
        <w:t>so</w:t>
      </w:r>
      <w:r w:rsidRPr="00FC74F9">
        <w:rPr>
          <w:spacing w:val="-13"/>
          <w:sz w:val="20"/>
        </w:rPr>
        <w:t xml:space="preserve"> </w:t>
      </w:r>
      <w:r w:rsidRPr="00FC74F9">
        <w:rPr>
          <w:sz w:val="20"/>
        </w:rPr>
        <w:t>as</w:t>
      </w:r>
      <w:r w:rsidRPr="00FC74F9">
        <w:rPr>
          <w:spacing w:val="-13"/>
          <w:sz w:val="20"/>
        </w:rPr>
        <w:t xml:space="preserve"> </w:t>
      </w:r>
      <w:r w:rsidRPr="00FC74F9">
        <w:rPr>
          <w:sz w:val="20"/>
        </w:rPr>
        <w:t>to</w:t>
      </w:r>
      <w:r w:rsidRPr="00FC74F9">
        <w:rPr>
          <w:spacing w:val="-13"/>
          <w:sz w:val="20"/>
        </w:rPr>
        <w:t xml:space="preserve"> </w:t>
      </w:r>
      <w:r w:rsidRPr="00FC74F9">
        <w:rPr>
          <w:sz w:val="20"/>
        </w:rPr>
        <w:t>embrace</w:t>
      </w:r>
      <w:r w:rsidRPr="00FC74F9">
        <w:rPr>
          <w:spacing w:val="-13"/>
          <w:sz w:val="20"/>
        </w:rPr>
        <w:t xml:space="preserve"> </w:t>
      </w:r>
      <w:r w:rsidRPr="00FC74F9">
        <w:rPr>
          <w:sz w:val="20"/>
        </w:rPr>
        <w:t>the</w:t>
      </w:r>
      <w:r w:rsidRPr="00FC74F9">
        <w:rPr>
          <w:spacing w:val="-13"/>
          <w:sz w:val="20"/>
        </w:rPr>
        <w:t xml:space="preserve"> </w:t>
      </w:r>
      <w:r w:rsidRPr="00FC74F9">
        <w:rPr>
          <w:sz w:val="20"/>
        </w:rPr>
        <w:t>values</w:t>
      </w:r>
      <w:r w:rsidRPr="00FC74F9">
        <w:rPr>
          <w:spacing w:val="-13"/>
          <w:sz w:val="20"/>
        </w:rPr>
        <w:t xml:space="preserve"> </w:t>
      </w:r>
      <w:r w:rsidRPr="00FC74F9">
        <w:rPr>
          <w:sz w:val="20"/>
        </w:rPr>
        <w:t>enshrined</w:t>
      </w:r>
      <w:r w:rsidRPr="00FC74F9">
        <w:rPr>
          <w:spacing w:val="-13"/>
          <w:sz w:val="20"/>
        </w:rPr>
        <w:t xml:space="preserve"> </w:t>
      </w:r>
      <w:r w:rsidRPr="00FC74F9">
        <w:rPr>
          <w:sz w:val="20"/>
        </w:rPr>
        <w:t>in</w:t>
      </w:r>
      <w:r w:rsidRPr="00FC74F9">
        <w:rPr>
          <w:spacing w:val="-13"/>
          <w:sz w:val="20"/>
        </w:rPr>
        <w:t xml:space="preserve"> </w:t>
      </w:r>
      <w:r w:rsidRPr="00FC74F9">
        <w:rPr>
          <w:sz w:val="20"/>
        </w:rPr>
        <w:t>the Constitution,</w:t>
      </w:r>
      <w:r w:rsidRPr="00FC74F9">
        <w:rPr>
          <w:spacing w:val="1"/>
          <w:sz w:val="20"/>
        </w:rPr>
        <w:t xml:space="preserve"> </w:t>
      </w:r>
      <w:r w:rsidRPr="00FC74F9">
        <w:rPr>
          <w:sz w:val="20"/>
        </w:rPr>
        <w:t>including—</w:t>
      </w:r>
    </w:p>
    <w:p w:rsidR="00503BD3" w:rsidRPr="00FC74F9" w:rsidRDefault="0097357B">
      <w:pPr>
        <w:pStyle w:val="ListParagraph"/>
        <w:numPr>
          <w:ilvl w:val="2"/>
          <w:numId w:val="33"/>
        </w:numPr>
        <w:tabs>
          <w:tab w:val="left" w:pos="1913"/>
        </w:tabs>
        <w:spacing w:line="219" w:lineRule="exact"/>
        <w:jc w:val="left"/>
        <w:rPr>
          <w:sz w:val="20"/>
        </w:rPr>
      </w:pPr>
      <w:r w:rsidRPr="00FC74F9">
        <w:rPr>
          <w:sz w:val="20"/>
        </w:rPr>
        <w:t>the right to human</w:t>
      </w:r>
      <w:r w:rsidRPr="00FC74F9">
        <w:rPr>
          <w:spacing w:val="20"/>
          <w:sz w:val="20"/>
        </w:rPr>
        <w:t xml:space="preserve"> </w:t>
      </w:r>
      <w:r w:rsidRPr="00FC74F9">
        <w:rPr>
          <w:sz w:val="20"/>
        </w:rPr>
        <w:t>dignity;</w:t>
      </w:r>
    </w:p>
    <w:p w:rsidR="00503BD3" w:rsidRPr="00FC74F9" w:rsidRDefault="00503BD3">
      <w:pPr>
        <w:spacing w:line="219" w:lineRule="exact"/>
        <w:rPr>
          <w:sz w:val="20"/>
        </w:rPr>
        <w:sectPr w:rsidR="00503BD3" w:rsidRPr="00FC74F9">
          <w:pgSz w:w="11900" w:h="16840"/>
          <w:pgMar w:top="1240" w:right="1680" w:bottom="280" w:left="1680" w:header="1015" w:footer="0" w:gutter="0"/>
          <w:cols w:space="720"/>
        </w:sectPr>
      </w:pPr>
    </w:p>
    <w:p w:rsidR="00503BD3" w:rsidRPr="00FC74F9" w:rsidRDefault="00503BD3">
      <w:pPr>
        <w:pStyle w:val="BodyText"/>
        <w:spacing w:before="4"/>
        <w:rPr>
          <w:sz w:val="11"/>
        </w:rPr>
      </w:pPr>
    </w:p>
    <w:p w:rsidR="00503BD3" w:rsidRPr="00FC74F9" w:rsidRDefault="0097357B">
      <w:pPr>
        <w:pStyle w:val="ListParagraph"/>
        <w:numPr>
          <w:ilvl w:val="2"/>
          <w:numId w:val="33"/>
        </w:numPr>
        <w:tabs>
          <w:tab w:val="left" w:pos="1913"/>
        </w:tabs>
        <w:spacing w:before="105" w:line="224" w:lineRule="exact"/>
        <w:ind w:right="878" w:hanging="404"/>
        <w:jc w:val="left"/>
        <w:rPr>
          <w:sz w:val="20"/>
        </w:rPr>
      </w:pPr>
      <w:r w:rsidRPr="00FC74F9">
        <w:rPr>
          <w:sz w:val="20"/>
        </w:rPr>
        <w:t>the achievement of equality and the advancement of human rights and freedoms;</w:t>
      </w:r>
      <w:r w:rsidRPr="00FC74F9">
        <w:rPr>
          <w:spacing w:val="3"/>
          <w:sz w:val="20"/>
        </w:rPr>
        <w:t xml:space="preserve"> </w:t>
      </w:r>
      <w:r w:rsidRPr="00FC74F9">
        <w:rPr>
          <w:sz w:val="20"/>
        </w:rPr>
        <w:t>and</w:t>
      </w:r>
    </w:p>
    <w:p w:rsidR="00503BD3" w:rsidRPr="00FC74F9" w:rsidRDefault="0097357B">
      <w:pPr>
        <w:pStyle w:val="ListParagraph"/>
        <w:numPr>
          <w:ilvl w:val="2"/>
          <w:numId w:val="33"/>
        </w:numPr>
        <w:tabs>
          <w:tab w:val="left" w:pos="1913"/>
        </w:tabs>
        <w:spacing w:line="224" w:lineRule="exact"/>
        <w:ind w:right="878" w:hanging="459"/>
        <w:jc w:val="left"/>
        <w:rPr>
          <w:sz w:val="20"/>
        </w:rPr>
      </w:pPr>
      <w:r w:rsidRPr="00FC74F9">
        <w:rPr>
          <w:sz w:val="20"/>
        </w:rPr>
        <w:t>the promotion of non-racialism and non-sexism and the freedom of sexual orientation and identity and</w:t>
      </w:r>
      <w:r w:rsidRPr="00FC74F9">
        <w:rPr>
          <w:spacing w:val="23"/>
          <w:sz w:val="20"/>
        </w:rPr>
        <w:t xml:space="preserve"> </w:t>
      </w:r>
      <w:r w:rsidRPr="00FC74F9">
        <w:rPr>
          <w:sz w:val="20"/>
        </w:rPr>
        <w:t>religion;</w:t>
      </w:r>
    </w:p>
    <w:p w:rsidR="00503BD3" w:rsidRPr="00FC74F9" w:rsidRDefault="0097357B">
      <w:pPr>
        <w:pStyle w:val="ListParagraph"/>
        <w:numPr>
          <w:ilvl w:val="1"/>
          <w:numId w:val="33"/>
        </w:numPr>
        <w:tabs>
          <w:tab w:val="left" w:pos="1513"/>
          <w:tab w:val="left" w:pos="7918"/>
        </w:tabs>
        <w:spacing w:line="224" w:lineRule="exact"/>
        <w:ind w:right="519" w:hanging="399"/>
        <w:rPr>
          <w:sz w:val="20"/>
        </w:rPr>
      </w:pPr>
      <w:r w:rsidRPr="00FC74F9">
        <w:rPr>
          <w:sz w:val="20"/>
        </w:rPr>
        <w:t xml:space="preserve">the  promotion  of  restorative  justice  measures  through mediation </w:t>
      </w:r>
      <w:r w:rsidRPr="00FC74F9">
        <w:rPr>
          <w:spacing w:val="34"/>
          <w:sz w:val="20"/>
        </w:rPr>
        <w:t xml:space="preserve"> </w:t>
      </w:r>
      <w:r w:rsidRPr="00FC74F9">
        <w:rPr>
          <w:sz w:val="20"/>
        </w:rPr>
        <w:t>and</w:t>
      </w:r>
      <w:r w:rsidRPr="00FC74F9">
        <w:rPr>
          <w:sz w:val="20"/>
        </w:rPr>
        <w:tab/>
        <w:t>5 conciliation;</w:t>
      </w:r>
    </w:p>
    <w:p w:rsidR="00503BD3" w:rsidRPr="00FC74F9" w:rsidRDefault="0097357B">
      <w:pPr>
        <w:pStyle w:val="ListParagraph"/>
        <w:numPr>
          <w:ilvl w:val="1"/>
          <w:numId w:val="33"/>
        </w:numPr>
        <w:tabs>
          <w:tab w:val="left" w:pos="1513"/>
        </w:tabs>
        <w:spacing w:line="224" w:lineRule="exact"/>
        <w:ind w:right="878" w:hanging="399"/>
        <w:rPr>
          <w:sz w:val="20"/>
        </w:rPr>
      </w:pPr>
      <w:r w:rsidRPr="00FC74F9">
        <w:rPr>
          <w:sz w:val="20"/>
        </w:rPr>
        <w:t>the development of skills and capacity of members of traditional courts in order to ensure the effective implementation thereof;</w:t>
      </w:r>
      <w:r w:rsidRPr="00FC74F9">
        <w:rPr>
          <w:spacing w:val="20"/>
          <w:sz w:val="20"/>
        </w:rPr>
        <w:t xml:space="preserve"> </w:t>
      </w:r>
      <w:r w:rsidRPr="00FC74F9">
        <w:rPr>
          <w:sz w:val="20"/>
        </w:rPr>
        <w:t>and</w:t>
      </w:r>
    </w:p>
    <w:p w:rsidR="00503BD3" w:rsidRPr="00FC74F9" w:rsidRDefault="0097357B">
      <w:pPr>
        <w:pStyle w:val="ListParagraph"/>
        <w:numPr>
          <w:ilvl w:val="1"/>
          <w:numId w:val="33"/>
        </w:numPr>
        <w:tabs>
          <w:tab w:val="left" w:pos="1513"/>
          <w:tab w:val="right" w:pos="8018"/>
        </w:tabs>
        <w:spacing w:line="224" w:lineRule="exact"/>
        <w:ind w:right="519" w:hanging="399"/>
        <w:rPr>
          <w:sz w:val="20"/>
        </w:rPr>
      </w:pPr>
      <w:r w:rsidRPr="00FC74F9">
        <w:rPr>
          <w:sz w:val="20"/>
        </w:rPr>
        <w:t>the need to promote and preserve values which are based on reconciliation and restorative</w:t>
      </w:r>
      <w:r w:rsidRPr="00FC74F9">
        <w:rPr>
          <w:spacing w:val="5"/>
          <w:sz w:val="20"/>
        </w:rPr>
        <w:t xml:space="preserve"> </w:t>
      </w:r>
      <w:r w:rsidRPr="00FC74F9">
        <w:rPr>
          <w:sz w:val="20"/>
        </w:rPr>
        <w:t>justice.</w:t>
      </w:r>
      <w:r w:rsidRPr="00FC74F9">
        <w:rPr>
          <w:sz w:val="20"/>
        </w:rPr>
        <w:tab/>
        <w:t>10</w:t>
      </w:r>
    </w:p>
    <w:p w:rsidR="00503BD3" w:rsidRPr="00FC74F9" w:rsidRDefault="0097357B">
      <w:pPr>
        <w:pStyle w:val="ListParagraph"/>
        <w:numPr>
          <w:ilvl w:val="0"/>
          <w:numId w:val="31"/>
        </w:numPr>
        <w:tabs>
          <w:tab w:val="left" w:pos="1204"/>
        </w:tabs>
        <w:spacing w:line="224" w:lineRule="exact"/>
        <w:ind w:right="877" w:firstLine="200"/>
        <w:jc w:val="both"/>
        <w:rPr>
          <w:sz w:val="20"/>
        </w:rPr>
      </w:pPr>
      <w:r w:rsidRPr="00FC74F9">
        <w:rPr>
          <w:sz w:val="20"/>
        </w:rPr>
        <w:t>In the application of this Act, the following should be recognised and taken into account:</w:t>
      </w:r>
    </w:p>
    <w:p w:rsidR="00503BD3" w:rsidRPr="00FC74F9" w:rsidRDefault="0097357B">
      <w:pPr>
        <w:pStyle w:val="ListParagraph"/>
        <w:numPr>
          <w:ilvl w:val="1"/>
          <w:numId w:val="31"/>
        </w:numPr>
        <w:tabs>
          <w:tab w:val="left" w:pos="1513"/>
        </w:tabs>
        <w:spacing w:line="224" w:lineRule="exact"/>
        <w:ind w:right="877" w:hanging="399"/>
        <w:rPr>
          <w:sz w:val="20"/>
        </w:rPr>
      </w:pPr>
      <w:r w:rsidRPr="00FC74F9">
        <w:rPr>
          <w:sz w:val="20"/>
        </w:rPr>
        <w:t>The constitutional imperative that traditional courts, tribunals or forums, when—</w:t>
      </w:r>
    </w:p>
    <w:p w:rsidR="00503BD3" w:rsidRPr="00FC74F9" w:rsidRDefault="0097357B">
      <w:pPr>
        <w:pStyle w:val="ListParagraph"/>
        <w:numPr>
          <w:ilvl w:val="2"/>
          <w:numId w:val="31"/>
        </w:numPr>
        <w:tabs>
          <w:tab w:val="left" w:pos="1913"/>
          <w:tab w:val="right" w:pos="8018"/>
        </w:tabs>
        <w:rPr>
          <w:sz w:val="20"/>
        </w:rPr>
      </w:pPr>
      <w:r w:rsidRPr="00FC74F9">
        <w:rPr>
          <w:sz w:val="20"/>
        </w:rPr>
        <w:t>interpreting the Bill of Rights, must promote the values that</w:t>
      </w:r>
      <w:r w:rsidRPr="00FC74F9">
        <w:rPr>
          <w:spacing w:val="22"/>
          <w:sz w:val="20"/>
        </w:rPr>
        <w:t xml:space="preserve"> </w:t>
      </w:r>
      <w:r w:rsidRPr="00FC74F9">
        <w:rPr>
          <w:sz w:val="20"/>
        </w:rPr>
        <w:t>underlie</w:t>
      </w:r>
      <w:r w:rsidRPr="00FC74F9">
        <w:rPr>
          <w:spacing w:val="2"/>
          <w:sz w:val="20"/>
        </w:rPr>
        <w:t xml:space="preserve"> </w:t>
      </w:r>
      <w:r w:rsidRPr="00FC74F9">
        <w:rPr>
          <w:sz w:val="20"/>
        </w:rPr>
        <w:t>an</w:t>
      </w:r>
      <w:r w:rsidRPr="00FC74F9">
        <w:rPr>
          <w:sz w:val="20"/>
        </w:rPr>
        <w:tab/>
        <w:t>15</w:t>
      </w:r>
    </w:p>
    <w:p w:rsidR="00503BD3" w:rsidRPr="00FC74F9" w:rsidRDefault="0097357B">
      <w:pPr>
        <w:pStyle w:val="BodyText"/>
        <w:spacing w:before="5" w:line="224" w:lineRule="exact"/>
        <w:ind w:left="1912" w:right="877"/>
      </w:pPr>
      <w:r w:rsidRPr="00FC74F9">
        <w:t>open and democratic society, based on human dignity, equality and freedom; and</w:t>
      </w:r>
    </w:p>
    <w:p w:rsidR="00503BD3" w:rsidRPr="00FC74F9" w:rsidRDefault="0097357B">
      <w:pPr>
        <w:pStyle w:val="ListParagraph"/>
        <w:numPr>
          <w:ilvl w:val="2"/>
          <w:numId w:val="31"/>
        </w:numPr>
        <w:tabs>
          <w:tab w:val="left" w:pos="1913"/>
          <w:tab w:val="right" w:pos="8018"/>
        </w:tabs>
        <w:spacing w:line="224" w:lineRule="exact"/>
        <w:ind w:right="519" w:hanging="404"/>
        <w:rPr>
          <w:sz w:val="20"/>
        </w:rPr>
      </w:pPr>
      <w:r w:rsidRPr="00FC74F9">
        <w:rPr>
          <w:sz w:val="20"/>
        </w:rPr>
        <w:t xml:space="preserve">interpreting any legislation, and when developing the common law or customary </w:t>
      </w:r>
      <w:r w:rsidRPr="00FC74F9">
        <w:rPr>
          <w:spacing w:val="-4"/>
          <w:sz w:val="20"/>
        </w:rPr>
        <w:t xml:space="preserve">law, </w:t>
      </w:r>
      <w:r w:rsidRPr="00FC74F9">
        <w:rPr>
          <w:sz w:val="20"/>
        </w:rPr>
        <w:t>must promote the spirit, purport and objects of the Bill of Rights;</w:t>
      </w:r>
      <w:r w:rsidRPr="00FC74F9">
        <w:rPr>
          <w:sz w:val="20"/>
        </w:rPr>
        <w:tab/>
        <w:t>20</w:t>
      </w:r>
    </w:p>
    <w:p w:rsidR="00503BD3" w:rsidRPr="00FC74F9" w:rsidRDefault="0097357B">
      <w:pPr>
        <w:pStyle w:val="ListParagraph"/>
        <w:numPr>
          <w:ilvl w:val="1"/>
          <w:numId w:val="31"/>
        </w:numPr>
        <w:tabs>
          <w:tab w:val="left" w:pos="1513"/>
          <w:tab w:val="right" w:pos="8018"/>
        </w:tabs>
        <w:spacing w:line="224" w:lineRule="exact"/>
        <w:ind w:right="519" w:hanging="399"/>
        <w:rPr>
          <w:sz w:val="20"/>
        </w:rPr>
      </w:pPr>
      <w:r w:rsidRPr="00FC74F9">
        <w:rPr>
          <w:sz w:val="20"/>
        </w:rPr>
        <w:t xml:space="preserve">the existence of systemic unfair discrimination and inequalities or attitudes  which are contrary to constitutional values or which have the propensity of precluding meaningful </w:t>
      </w:r>
      <w:r w:rsidRPr="00FC74F9">
        <w:rPr>
          <w:strike/>
          <w:sz w:val="20"/>
        </w:rPr>
        <w:t>and voluntary</w:t>
      </w:r>
      <w:r w:rsidRPr="00FC74F9">
        <w:rPr>
          <w:sz w:val="20"/>
        </w:rPr>
        <w:t xml:space="preserve"> participation  in  traditional  court proceedings by any person or  group  of  persons,  particularly  in  respect  of gender,  sex,  including  intersex,  gender  identity,  sexual </w:t>
      </w:r>
      <w:r w:rsidRPr="00FC74F9">
        <w:rPr>
          <w:spacing w:val="32"/>
          <w:sz w:val="20"/>
        </w:rPr>
        <w:t xml:space="preserve"> </w:t>
      </w:r>
      <w:r w:rsidRPr="00FC74F9">
        <w:rPr>
          <w:sz w:val="20"/>
        </w:rPr>
        <w:t xml:space="preserve">orientation, </w:t>
      </w:r>
      <w:r w:rsidRPr="00FC74F9">
        <w:rPr>
          <w:spacing w:val="4"/>
          <w:sz w:val="20"/>
        </w:rPr>
        <w:t xml:space="preserve"> </w:t>
      </w:r>
      <w:r w:rsidRPr="00FC74F9">
        <w:rPr>
          <w:sz w:val="20"/>
        </w:rPr>
        <w:t>age,</w:t>
      </w:r>
      <w:r w:rsidRPr="00FC74F9">
        <w:rPr>
          <w:sz w:val="20"/>
        </w:rPr>
        <w:tab/>
        <w:t>25</w:t>
      </w:r>
    </w:p>
    <w:p w:rsidR="00503BD3" w:rsidRPr="00FC74F9" w:rsidRDefault="0097357B">
      <w:pPr>
        <w:pStyle w:val="BodyText"/>
        <w:spacing w:line="228" w:lineRule="auto"/>
        <w:ind w:left="1512" w:right="877"/>
        <w:jc w:val="both"/>
      </w:pPr>
      <w:r w:rsidRPr="00FC74F9">
        <w:t>disability, religion, language, marital status and race, as a result of unfair discrimination,</w:t>
      </w:r>
      <w:r w:rsidRPr="00FC74F9">
        <w:rPr>
          <w:spacing w:val="-11"/>
        </w:rPr>
        <w:t xml:space="preserve"> </w:t>
      </w:r>
      <w:r w:rsidRPr="00FC74F9">
        <w:t>certain</w:t>
      </w:r>
      <w:r w:rsidRPr="00FC74F9">
        <w:rPr>
          <w:spacing w:val="-11"/>
        </w:rPr>
        <w:t xml:space="preserve"> </w:t>
      </w:r>
      <w:r w:rsidRPr="00FC74F9">
        <w:t>belief</w:t>
      </w:r>
      <w:r w:rsidRPr="00FC74F9">
        <w:rPr>
          <w:spacing w:val="-11"/>
        </w:rPr>
        <w:t xml:space="preserve"> </w:t>
      </w:r>
      <w:r w:rsidRPr="00FC74F9">
        <w:t>systems</w:t>
      </w:r>
      <w:r w:rsidRPr="00FC74F9">
        <w:rPr>
          <w:spacing w:val="-11"/>
        </w:rPr>
        <w:t xml:space="preserve"> </w:t>
      </w:r>
      <w:r w:rsidRPr="00FC74F9">
        <w:t>and</w:t>
      </w:r>
      <w:r w:rsidRPr="00FC74F9">
        <w:rPr>
          <w:spacing w:val="-11"/>
        </w:rPr>
        <w:t xml:space="preserve"> </w:t>
      </w:r>
      <w:r w:rsidRPr="00FC74F9">
        <w:t>harmful</w:t>
      </w:r>
      <w:r w:rsidRPr="00FC74F9">
        <w:rPr>
          <w:spacing w:val="-11"/>
        </w:rPr>
        <w:t xml:space="preserve"> </w:t>
      </w:r>
      <w:r w:rsidRPr="00FC74F9">
        <w:t>practices,</w:t>
      </w:r>
      <w:r w:rsidRPr="00FC74F9">
        <w:rPr>
          <w:spacing w:val="-11"/>
        </w:rPr>
        <w:t xml:space="preserve"> </w:t>
      </w:r>
      <w:r w:rsidRPr="00FC74F9">
        <w:t>brought</w:t>
      </w:r>
      <w:r w:rsidRPr="00FC74F9">
        <w:rPr>
          <w:spacing w:val="-11"/>
        </w:rPr>
        <w:t xml:space="preserve"> </w:t>
      </w:r>
      <w:r w:rsidRPr="00FC74F9">
        <w:t>about</w:t>
      </w:r>
      <w:r w:rsidRPr="00FC74F9">
        <w:rPr>
          <w:spacing w:val="-11"/>
        </w:rPr>
        <w:t xml:space="preserve"> </w:t>
      </w:r>
      <w:r w:rsidRPr="00FC74F9">
        <w:t>by colonialism, apartheid and</w:t>
      </w:r>
      <w:r w:rsidRPr="00FC74F9">
        <w:rPr>
          <w:spacing w:val="12"/>
        </w:rPr>
        <w:t xml:space="preserve"> </w:t>
      </w:r>
      <w:r w:rsidRPr="00FC74F9">
        <w:t>patriarchy;</w:t>
      </w:r>
    </w:p>
    <w:p w:rsidR="00503BD3" w:rsidRPr="00FC74F9" w:rsidRDefault="0097357B">
      <w:pPr>
        <w:pStyle w:val="ListParagraph"/>
        <w:numPr>
          <w:ilvl w:val="1"/>
          <w:numId w:val="31"/>
        </w:numPr>
        <w:tabs>
          <w:tab w:val="left" w:pos="1513"/>
          <w:tab w:val="right" w:pos="8018"/>
        </w:tabs>
        <w:spacing w:before="5"/>
        <w:ind w:right="519" w:hanging="399"/>
        <w:rPr>
          <w:sz w:val="20"/>
        </w:rPr>
      </w:pPr>
      <w:r w:rsidRPr="00FC74F9">
        <w:rPr>
          <w:sz w:val="20"/>
        </w:rPr>
        <w:t>the provisions of subsection (3), setting out conduct which infringes on the dignity, equality and freedom of persons and which</w:t>
      </w:r>
      <w:r w:rsidRPr="00FC74F9">
        <w:rPr>
          <w:spacing w:val="41"/>
          <w:sz w:val="20"/>
        </w:rPr>
        <w:t xml:space="preserve"> </w:t>
      </w:r>
      <w:r w:rsidRPr="00FC74F9">
        <w:rPr>
          <w:sz w:val="20"/>
        </w:rPr>
        <w:t>is</w:t>
      </w:r>
      <w:r w:rsidRPr="00FC74F9">
        <w:rPr>
          <w:spacing w:val="5"/>
          <w:sz w:val="20"/>
        </w:rPr>
        <w:t xml:space="preserve"> </w:t>
      </w:r>
      <w:r w:rsidRPr="00FC74F9">
        <w:rPr>
          <w:sz w:val="20"/>
        </w:rPr>
        <w:t>prohibited;</w:t>
      </w:r>
      <w:r w:rsidRPr="00FC74F9">
        <w:rPr>
          <w:sz w:val="20"/>
        </w:rPr>
        <w:tab/>
        <w:t>30</w:t>
      </w:r>
    </w:p>
    <w:p w:rsidR="00503BD3" w:rsidRPr="00FC74F9" w:rsidRDefault="0097357B">
      <w:pPr>
        <w:pStyle w:val="ListParagraph"/>
        <w:numPr>
          <w:ilvl w:val="1"/>
          <w:numId w:val="31"/>
        </w:numPr>
        <w:tabs>
          <w:tab w:val="left" w:pos="1513"/>
        </w:tabs>
        <w:ind w:right="877" w:hanging="399"/>
        <w:jc w:val="both"/>
        <w:rPr>
          <w:sz w:val="20"/>
        </w:rPr>
      </w:pPr>
      <w:r w:rsidRPr="00FC74F9">
        <w:rPr>
          <w:sz w:val="20"/>
        </w:rPr>
        <w:t xml:space="preserve">the proceedings and decisions of traditional courts are the outcome of collective deliberations of members of the traditional courts and are not presided over by judicial </w:t>
      </w:r>
      <w:r w:rsidRPr="00FC74F9">
        <w:rPr>
          <w:spacing w:val="-4"/>
          <w:sz w:val="20"/>
        </w:rPr>
        <w:t xml:space="preserve">officers </w:t>
      </w:r>
      <w:r w:rsidRPr="00FC74F9">
        <w:rPr>
          <w:sz w:val="20"/>
        </w:rPr>
        <w:t>and, as such, the principles applied in the resolution of disputes in terms of customary law and customs in terms of</w:t>
      </w:r>
      <w:r w:rsidRPr="00FC74F9">
        <w:rPr>
          <w:spacing w:val="-25"/>
          <w:sz w:val="20"/>
        </w:rPr>
        <w:t xml:space="preserve"> </w:t>
      </w:r>
      <w:r w:rsidRPr="00FC74F9">
        <w:rPr>
          <w:sz w:val="20"/>
        </w:rPr>
        <w:t>this</w:t>
      </w:r>
    </w:p>
    <w:p w:rsidR="00503BD3" w:rsidRPr="00FC74F9" w:rsidRDefault="0097357B">
      <w:pPr>
        <w:pStyle w:val="BodyText"/>
        <w:tabs>
          <w:tab w:val="right" w:pos="8018"/>
        </w:tabs>
        <w:spacing w:before="1" w:line="214" w:lineRule="exact"/>
        <w:ind w:left="1512"/>
      </w:pPr>
      <w:r w:rsidRPr="00FC74F9">
        <w:t>Act</w:t>
      </w:r>
      <w:r w:rsidRPr="00FC74F9">
        <w:rPr>
          <w:spacing w:val="19"/>
        </w:rPr>
        <w:t xml:space="preserve"> </w:t>
      </w:r>
      <w:r w:rsidRPr="00FC74F9">
        <w:t>are</w:t>
      </w:r>
      <w:r w:rsidRPr="00FC74F9">
        <w:rPr>
          <w:spacing w:val="19"/>
        </w:rPr>
        <w:t xml:space="preserve"> </w:t>
      </w:r>
      <w:r w:rsidRPr="00FC74F9">
        <w:t>not,</w:t>
      </w:r>
      <w:r w:rsidRPr="00FC74F9">
        <w:rPr>
          <w:spacing w:val="19"/>
        </w:rPr>
        <w:t xml:space="preserve"> </w:t>
      </w:r>
      <w:r w:rsidRPr="00FC74F9">
        <w:t>in</w:t>
      </w:r>
      <w:r w:rsidRPr="00FC74F9">
        <w:rPr>
          <w:spacing w:val="19"/>
        </w:rPr>
        <w:t xml:space="preserve"> </w:t>
      </w:r>
      <w:r w:rsidRPr="00FC74F9">
        <w:t>all</w:t>
      </w:r>
      <w:r w:rsidRPr="00FC74F9">
        <w:rPr>
          <w:spacing w:val="19"/>
        </w:rPr>
        <w:t xml:space="preserve"> </w:t>
      </w:r>
      <w:r w:rsidRPr="00FC74F9">
        <w:t>respects,</w:t>
      </w:r>
      <w:r w:rsidRPr="00FC74F9">
        <w:rPr>
          <w:spacing w:val="19"/>
        </w:rPr>
        <w:t xml:space="preserve"> </w:t>
      </w:r>
      <w:r w:rsidRPr="00FC74F9">
        <w:t>the</w:t>
      </w:r>
      <w:r w:rsidRPr="00FC74F9">
        <w:rPr>
          <w:spacing w:val="19"/>
        </w:rPr>
        <w:t xml:space="preserve"> </w:t>
      </w:r>
      <w:r w:rsidRPr="00FC74F9">
        <w:t>same</w:t>
      </w:r>
      <w:r w:rsidRPr="00FC74F9">
        <w:rPr>
          <w:spacing w:val="19"/>
        </w:rPr>
        <w:t xml:space="preserve"> </w:t>
      </w:r>
      <w:r w:rsidRPr="00FC74F9">
        <w:t>as</w:t>
      </w:r>
      <w:r w:rsidRPr="00FC74F9">
        <w:rPr>
          <w:spacing w:val="19"/>
        </w:rPr>
        <w:t xml:space="preserve"> </w:t>
      </w:r>
      <w:r w:rsidRPr="00FC74F9">
        <w:t>those</w:t>
      </w:r>
      <w:r w:rsidRPr="00FC74F9">
        <w:rPr>
          <w:spacing w:val="19"/>
        </w:rPr>
        <w:t xml:space="preserve"> </w:t>
      </w:r>
      <w:r w:rsidRPr="00FC74F9">
        <w:t>applied</w:t>
      </w:r>
      <w:r w:rsidRPr="00FC74F9">
        <w:rPr>
          <w:spacing w:val="19"/>
        </w:rPr>
        <w:t xml:space="preserve"> </w:t>
      </w:r>
      <w:r w:rsidRPr="00FC74F9">
        <w:t>or</w:t>
      </w:r>
      <w:r w:rsidRPr="00FC74F9">
        <w:rPr>
          <w:spacing w:val="19"/>
        </w:rPr>
        <w:t xml:space="preserve"> </w:t>
      </w:r>
      <w:r w:rsidRPr="00FC74F9">
        <w:t>understood</w:t>
      </w:r>
      <w:r w:rsidRPr="00FC74F9">
        <w:rPr>
          <w:spacing w:val="19"/>
        </w:rPr>
        <w:t xml:space="preserve"> </w:t>
      </w:r>
      <w:r w:rsidRPr="00FC74F9">
        <w:t>in</w:t>
      </w:r>
      <w:r w:rsidRPr="00FC74F9">
        <w:rPr>
          <w:spacing w:val="19"/>
        </w:rPr>
        <w:t xml:space="preserve"> </w:t>
      </w:r>
      <w:r w:rsidRPr="00FC74F9">
        <w:t>the</w:t>
      </w:r>
      <w:r w:rsidRPr="00FC74F9">
        <w:tab/>
        <w:t>35</w:t>
      </w:r>
    </w:p>
    <w:p w:rsidR="00503BD3" w:rsidRPr="00FC74F9" w:rsidRDefault="0097357B">
      <w:pPr>
        <w:pStyle w:val="BodyText"/>
        <w:spacing w:before="5" w:line="220" w:lineRule="exact"/>
        <w:ind w:left="1512" w:right="877"/>
        <w:jc w:val="both"/>
      </w:pPr>
      <w:r w:rsidRPr="00FC74F9">
        <w:t>courts in the judicial system contemplated in Chapter 8 of the Constitution; and</w:t>
      </w:r>
    </w:p>
    <w:p w:rsidR="00503BD3" w:rsidRPr="00FC74F9" w:rsidRDefault="0097357B">
      <w:pPr>
        <w:pStyle w:val="ListParagraph"/>
        <w:numPr>
          <w:ilvl w:val="1"/>
          <w:numId w:val="31"/>
        </w:numPr>
        <w:tabs>
          <w:tab w:val="left" w:pos="1513"/>
        </w:tabs>
        <w:ind w:right="878" w:hanging="399"/>
        <w:rPr>
          <w:sz w:val="20"/>
        </w:rPr>
      </w:pPr>
      <w:r w:rsidRPr="00FC74F9">
        <w:rPr>
          <w:sz w:val="20"/>
        </w:rPr>
        <w:t xml:space="preserve">a founding value on which customary law is premised, is that its application is accessible to those who voluntarily subject themselves to that set of  </w:t>
      </w:r>
      <w:r w:rsidRPr="00FC74F9">
        <w:rPr>
          <w:spacing w:val="32"/>
          <w:sz w:val="20"/>
        </w:rPr>
        <w:t xml:space="preserve"> </w:t>
      </w:r>
      <w:r w:rsidRPr="00FC74F9">
        <w:rPr>
          <w:sz w:val="20"/>
        </w:rPr>
        <w:t>laws</w:t>
      </w:r>
    </w:p>
    <w:p w:rsidR="00503BD3" w:rsidRPr="00FC74F9" w:rsidRDefault="0097357B">
      <w:pPr>
        <w:pStyle w:val="BodyText"/>
        <w:tabs>
          <w:tab w:val="right" w:pos="8018"/>
        </w:tabs>
        <w:spacing w:before="1" w:line="214" w:lineRule="exact"/>
        <w:ind w:left="1512"/>
      </w:pPr>
      <w:r w:rsidRPr="00FC74F9">
        <w:t>and</w:t>
      </w:r>
      <w:r w:rsidRPr="00FC74F9">
        <w:rPr>
          <w:spacing w:val="5"/>
        </w:rPr>
        <w:t xml:space="preserve"> </w:t>
      </w:r>
      <w:r w:rsidRPr="00FC74F9">
        <w:t>customs.</w:t>
      </w:r>
      <w:r w:rsidRPr="00FC74F9">
        <w:tab/>
        <w:t>40</w:t>
      </w:r>
    </w:p>
    <w:p w:rsidR="00503BD3" w:rsidRPr="00FC74F9" w:rsidRDefault="0097357B">
      <w:pPr>
        <w:pStyle w:val="ListParagraph"/>
        <w:numPr>
          <w:ilvl w:val="0"/>
          <w:numId w:val="31"/>
        </w:numPr>
        <w:tabs>
          <w:tab w:val="left" w:pos="1235"/>
        </w:tabs>
        <w:spacing w:before="5"/>
        <w:ind w:right="877" w:firstLine="200"/>
        <w:jc w:val="both"/>
        <w:rPr>
          <w:strike/>
          <w:sz w:val="20"/>
        </w:rPr>
      </w:pPr>
      <w:r w:rsidRPr="00FC74F9">
        <w:rPr>
          <w:i/>
          <w:strike/>
          <w:sz w:val="20"/>
        </w:rPr>
        <w:t xml:space="preserve">(a) </w:t>
      </w:r>
      <w:r w:rsidRPr="00FC74F9">
        <w:rPr>
          <w:strike/>
          <w:sz w:val="20"/>
        </w:rPr>
        <w:t xml:space="preserve">Without detracting from the generality of the provisions of this Act, the </w:t>
      </w:r>
      <w:commentRangeStart w:id="11"/>
      <w:r w:rsidRPr="00FC74F9">
        <w:rPr>
          <w:strike/>
          <w:sz w:val="20"/>
        </w:rPr>
        <w:t>conduct</w:t>
      </w:r>
      <w:commentRangeEnd w:id="11"/>
      <w:r w:rsidR="00387FA2" w:rsidRPr="00FC74F9">
        <w:rPr>
          <w:rStyle w:val="CommentReference"/>
        </w:rPr>
        <w:commentReference w:id="11"/>
      </w:r>
      <w:r w:rsidRPr="00FC74F9">
        <w:rPr>
          <w:strike/>
          <w:sz w:val="20"/>
        </w:rPr>
        <w:t xml:space="preserve"> set out in Schedule 1 to this Act is intended to illustrate and emphasise some customs and practices which infringe on the dignity, equality and freedom of persons and which are</w:t>
      </w:r>
      <w:r w:rsidRPr="00FC74F9">
        <w:rPr>
          <w:strike/>
          <w:spacing w:val="14"/>
          <w:sz w:val="20"/>
        </w:rPr>
        <w:t xml:space="preserve"> </w:t>
      </w:r>
      <w:r w:rsidRPr="00FC74F9">
        <w:rPr>
          <w:strike/>
          <w:sz w:val="20"/>
        </w:rPr>
        <w:t>prohibited.</w:t>
      </w:r>
    </w:p>
    <w:p w:rsidR="00503BD3" w:rsidRPr="00FC74F9" w:rsidRDefault="0097357B">
      <w:pPr>
        <w:pStyle w:val="ListParagraph"/>
        <w:numPr>
          <w:ilvl w:val="0"/>
          <w:numId w:val="30"/>
        </w:numPr>
        <w:tabs>
          <w:tab w:val="left" w:pos="1194"/>
          <w:tab w:val="right" w:pos="8018"/>
        </w:tabs>
        <w:spacing w:line="214" w:lineRule="exact"/>
        <w:ind w:firstLine="200"/>
        <w:rPr>
          <w:strike/>
          <w:sz w:val="20"/>
        </w:rPr>
      </w:pPr>
      <w:r w:rsidRPr="00FC74F9">
        <w:rPr>
          <w:strike/>
          <w:sz w:val="20"/>
        </w:rPr>
        <w:t>The State must, where appropriate, ensure that legislative and other</w:t>
      </w:r>
      <w:r w:rsidRPr="00FC74F9">
        <w:rPr>
          <w:strike/>
          <w:spacing w:val="-19"/>
          <w:sz w:val="20"/>
        </w:rPr>
        <w:t xml:space="preserve"> </w:t>
      </w:r>
      <w:r w:rsidRPr="00FC74F9">
        <w:rPr>
          <w:strike/>
          <w:sz w:val="20"/>
        </w:rPr>
        <w:t>measures</w:t>
      </w:r>
      <w:r w:rsidRPr="00FC74F9">
        <w:rPr>
          <w:strike/>
          <w:spacing w:val="-2"/>
          <w:sz w:val="20"/>
        </w:rPr>
        <w:t xml:space="preserve"> </w:t>
      </w:r>
      <w:r w:rsidRPr="00FC74F9">
        <w:rPr>
          <w:strike/>
          <w:sz w:val="20"/>
        </w:rPr>
        <w:t>are</w:t>
      </w:r>
      <w:r w:rsidRPr="00FC74F9">
        <w:rPr>
          <w:strike/>
          <w:sz w:val="20"/>
        </w:rPr>
        <w:tab/>
        <w:t>45</w:t>
      </w:r>
    </w:p>
    <w:p w:rsidR="00503BD3" w:rsidRPr="00FC74F9" w:rsidRDefault="0097357B">
      <w:pPr>
        <w:pStyle w:val="BodyText"/>
        <w:spacing w:line="220" w:lineRule="exact"/>
        <w:ind w:left="714"/>
        <w:jc w:val="both"/>
        <w:rPr>
          <w:strike/>
        </w:rPr>
      </w:pPr>
      <w:r w:rsidRPr="00FC74F9">
        <w:rPr>
          <w:strike/>
        </w:rPr>
        <w:t xml:space="preserve">taken to address the practices referred to in paragraph </w:t>
      </w:r>
      <w:r w:rsidRPr="00FC74F9">
        <w:rPr>
          <w:i/>
          <w:strike/>
        </w:rPr>
        <w:t>(a)</w:t>
      </w:r>
      <w:r w:rsidRPr="00FC74F9">
        <w:rPr>
          <w:strike/>
        </w:rPr>
        <w:t>.</w:t>
      </w:r>
    </w:p>
    <w:p w:rsidR="00503BD3" w:rsidRPr="00FC74F9" w:rsidRDefault="0097357B">
      <w:pPr>
        <w:pStyle w:val="ListParagraph"/>
        <w:numPr>
          <w:ilvl w:val="0"/>
          <w:numId w:val="30"/>
        </w:numPr>
        <w:tabs>
          <w:tab w:val="left" w:pos="1173"/>
        </w:tabs>
        <w:spacing w:before="5"/>
        <w:ind w:right="877" w:firstLine="200"/>
        <w:jc w:val="both"/>
        <w:rPr>
          <w:strike/>
          <w:sz w:val="20"/>
        </w:rPr>
      </w:pPr>
      <w:r w:rsidRPr="00FC74F9">
        <w:rPr>
          <w:strike/>
          <w:sz w:val="20"/>
        </w:rPr>
        <w:t>The</w:t>
      </w:r>
      <w:r w:rsidRPr="00FC74F9">
        <w:rPr>
          <w:strike/>
          <w:spacing w:val="-11"/>
          <w:sz w:val="20"/>
        </w:rPr>
        <w:t xml:space="preserve"> </w:t>
      </w:r>
      <w:r w:rsidRPr="00FC74F9">
        <w:rPr>
          <w:strike/>
          <w:sz w:val="20"/>
        </w:rPr>
        <w:t>Minister</w:t>
      </w:r>
      <w:r w:rsidRPr="00FC74F9">
        <w:rPr>
          <w:strike/>
          <w:spacing w:val="-11"/>
          <w:sz w:val="20"/>
        </w:rPr>
        <w:t xml:space="preserve"> </w:t>
      </w:r>
      <w:r w:rsidRPr="00FC74F9">
        <w:rPr>
          <w:strike/>
          <w:sz w:val="20"/>
        </w:rPr>
        <w:t>must,</w:t>
      </w:r>
      <w:r w:rsidRPr="00FC74F9">
        <w:rPr>
          <w:strike/>
          <w:spacing w:val="-11"/>
          <w:sz w:val="20"/>
        </w:rPr>
        <w:t xml:space="preserve"> </w:t>
      </w:r>
      <w:r w:rsidRPr="00FC74F9">
        <w:rPr>
          <w:strike/>
          <w:sz w:val="20"/>
        </w:rPr>
        <w:t>on</w:t>
      </w:r>
      <w:r w:rsidRPr="00FC74F9">
        <w:rPr>
          <w:strike/>
          <w:spacing w:val="-11"/>
          <w:sz w:val="20"/>
        </w:rPr>
        <w:t xml:space="preserve"> </w:t>
      </w:r>
      <w:r w:rsidRPr="00FC74F9">
        <w:rPr>
          <w:strike/>
          <w:sz w:val="20"/>
        </w:rPr>
        <w:t>an</w:t>
      </w:r>
      <w:r w:rsidRPr="00FC74F9">
        <w:rPr>
          <w:strike/>
          <w:spacing w:val="-11"/>
          <w:sz w:val="20"/>
        </w:rPr>
        <w:t xml:space="preserve"> </w:t>
      </w:r>
      <w:r w:rsidRPr="00FC74F9">
        <w:rPr>
          <w:strike/>
          <w:sz w:val="20"/>
        </w:rPr>
        <w:t>ongoing</w:t>
      </w:r>
      <w:r w:rsidRPr="00FC74F9">
        <w:rPr>
          <w:strike/>
          <w:spacing w:val="-11"/>
          <w:sz w:val="20"/>
        </w:rPr>
        <w:t xml:space="preserve"> </w:t>
      </w:r>
      <w:r w:rsidRPr="00FC74F9">
        <w:rPr>
          <w:strike/>
          <w:sz w:val="20"/>
        </w:rPr>
        <w:t>basis,</w:t>
      </w:r>
      <w:r w:rsidRPr="00FC74F9">
        <w:rPr>
          <w:strike/>
          <w:spacing w:val="-11"/>
          <w:sz w:val="20"/>
        </w:rPr>
        <w:t xml:space="preserve"> </w:t>
      </w:r>
      <w:r w:rsidRPr="00FC74F9">
        <w:rPr>
          <w:strike/>
          <w:sz w:val="20"/>
        </w:rPr>
        <w:t>assess</w:t>
      </w:r>
      <w:r w:rsidRPr="00FC74F9">
        <w:rPr>
          <w:strike/>
          <w:spacing w:val="-11"/>
          <w:sz w:val="20"/>
        </w:rPr>
        <w:t xml:space="preserve"> </w:t>
      </w:r>
      <w:r w:rsidRPr="00FC74F9">
        <w:rPr>
          <w:strike/>
          <w:sz w:val="20"/>
        </w:rPr>
        <w:t>the</w:t>
      </w:r>
      <w:r w:rsidRPr="00FC74F9">
        <w:rPr>
          <w:strike/>
          <w:spacing w:val="-11"/>
          <w:sz w:val="20"/>
        </w:rPr>
        <w:t xml:space="preserve"> </w:t>
      </w:r>
      <w:r w:rsidRPr="00FC74F9">
        <w:rPr>
          <w:strike/>
          <w:sz w:val="20"/>
        </w:rPr>
        <w:t>relevance</w:t>
      </w:r>
      <w:r w:rsidRPr="00FC74F9">
        <w:rPr>
          <w:strike/>
          <w:spacing w:val="-11"/>
          <w:sz w:val="20"/>
        </w:rPr>
        <w:t xml:space="preserve"> </w:t>
      </w:r>
      <w:r w:rsidRPr="00FC74F9">
        <w:rPr>
          <w:strike/>
          <w:sz w:val="20"/>
        </w:rPr>
        <w:t>of</w:t>
      </w:r>
      <w:r w:rsidRPr="00FC74F9">
        <w:rPr>
          <w:strike/>
          <w:spacing w:val="-11"/>
          <w:sz w:val="20"/>
        </w:rPr>
        <w:t xml:space="preserve"> </w:t>
      </w:r>
      <w:r w:rsidRPr="00FC74F9">
        <w:rPr>
          <w:strike/>
          <w:sz w:val="20"/>
        </w:rPr>
        <w:t>the</w:t>
      </w:r>
      <w:r w:rsidRPr="00FC74F9">
        <w:rPr>
          <w:strike/>
          <w:spacing w:val="-11"/>
          <w:sz w:val="20"/>
        </w:rPr>
        <w:t xml:space="preserve"> </w:t>
      </w:r>
      <w:r w:rsidRPr="00FC74F9">
        <w:rPr>
          <w:strike/>
          <w:sz w:val="20"/>
        </w:rPr>
        <w:t>practices</w:t>
      </w:r>
      <w:r w:rsidRPr="00FC74F9">
        <w:rPr>
          <w:strike/>
          <w:spacing w:val="-11"/>
          <w:sz w:val="20"/>
        </w:rPr>
        <w:t xml:space="preserve"> </w:t>
      </w:r>
      <w:r w:rsidRPr="00FC74F9">
        <w:rPr>
          <w:strike/>
          <w:sz w:val="20"/>
        </w:rPr>
        <w:t>listed in</w:t>
      </w:r>
      <w:r w:rsidRPr="00FC74F9">
        <w:rPr>
          <w:strike/>
          <w:spacing w:val="-8"/>
          <w:sz w:val="20"/>
        </w:rPr>
        <w:t xml:space="preserve"> </w:t>
      </w:r>
      <w:r w:rsidRPr="00FC74F9">
        <w:rPr>
          <w:strike/>
          <w:sz w:val="20"/>
        </w:rPr>
        <w:t>Schedule</w:t>
      </w:r>
      <w:r w:rsidRPr="00FC74F9">
        <w:rPr>
          <w:strike/>
          <w:spacing w:val="-8"/>
          <w:sz w:val="20"/>
        </w:rPr>
        <w:t xml:space="preserve"> </w:t>
      </w:r>
      <w:r w:rsidRPr="00FC74F9">
        <w:rPr>
          <w:strike/>
          <w:sz w:val="20"/>
        </w:rPr>
        <w:t>1</w:t>
      </w:r>
      <w:r w:rsidRPr="00FC74F9">
        <w:rPr>
          <w:strike/>
          <w:spacing w:val="-8"/>
          <w:sz w:val="20"/>
        </w:rPr>
        <w:t xml:space="preserve"> </w:t>
      </w:r>
      <w:r w:rsidRPr="00FC74F9">
        <w:rPr>
          <w:strike/>
          <w:sz w:val="20"/>
        </w:rPr>
        <w:t>for</w:t>
      </w:r>
      <w:r w:rsidRPr="00FC74F9">
        <w:rPr>
          <w:strike/>
          <w:spacing w:val="-8"/>
          <w:sz w:val="20"/>
        </w:rPr>
        <w:t xml:space="preserve"> </w:t>
      </w:r>
      <w:r w:rsidRPr="00FC74F9">
        <w:rPr>
          <w:strike/>
          <w:sz w:val="20"/>
        </w:rPr>
        <w:t>purposes</w:t>
      </w:r>
      <w:r w:rsidRPr="00FC74F9">
        <w:rPr>
          <w:strike/>
          <w:spacing w:val="-8"/>
          <w:sz w:val="20"/>
        </w:rPr>
        <w:t xml:space="preserve"> </w:t>
      </w:r>
      <w:r w:rsidRPr="00FC74F9">
        <w:rPr>
          <w:strike/>
          <w:sz w:val="20"/>
        </w:rPr>
        <w:t>of</w:t>
      </w:r>
      <w:r w:rsidRPr="00FC74F9">
        <w:rPr>
          <w:strike/>
          <w:spacing w:val="-8"/>
          <w:sz w:val="20"/>
        </w:rPr>
        <w:t xml:space="preserve"> </w:t>
      </w:r>
      <w:r w:rsidRPr="00FC74F9">
        <w:rPr>
          <w:strike/>
          <w:sz w:val="20"/>
        </w:rPr>
        <w:t>making</w:t>
      </w:r>
      <w:r w:rsidRPr="00FC74F9">
        <w:rPr>
          <w:strike/>
          <w:spacing w:val="-8"/>
          <w:sz w:val="20"/>
        </w:rPr>
        <w:t xml:space="preserve"> </w:t>
      </w:r>
      <w:r w:rsidRPr="00FC74F9">
        <w:rPr>
          <w:strike/>
          <w:sz w:val="20"/>
        </w:rPr>
        <w:t>recommendations</w:t>
      </w:r>
      <w:r w:rsidRPr="00FC74F9">
        <w:rPr>
          <w:strike/>
          <w:spacing w:val="-8"/>
          <w:sz w:val="20"/>
        </w:rPr>
        <w:t xml:space="preserve"> </w:t>
      </w:r>
      <w:r w:rsidRPr="00FC74F9">
        <w:rPr>
          <w:strike/>
          <w:sz w:val="20"/>
        </w:rPr>
        <w:t>for</w:t>
      </w:r>
      <w:r w:rsidRPr="00FC74F9">
        <w:rPr>
          <w:strike/>
          <w:spacing w:val="-8"/>
          <w:sz w:val="20"/>
        </w:rPr>
        <w:t xml:space="preserve"> </w:t>
      </w:r>
      <w:r w:rsidRPr="00FC74F9">
        <w:rPr>
          <w:strike/>
          <w:sz w:val="20"/>
        </w:rPr>
        <w:t>the</w:t>
      </w:r>
      <w:r w:rsidRPr="00FC74F9">
        <w:rPr>
          <w:strike/>
          <w:spacing w:val="-8"/>
          <w:sz w:val="20"/>
        </w:rPr>
        <w:t xml:space="preserve"> </w:t>
      </w:r>
      <w:r w:rsidRPr="00FC74F9">
        <w:rPr>
          <w:strike/>
          <w:sz w:val="20"/>
        </w:rPr>
        <w:t>amendment</w:t>
      </w:r>
      <w:r w:rsidRPr="00FC74F9">
        <w:rPr>
          <w:strike/>
          <w:spacing w:val="-8"/>
          <w:sz w:val="20"/>
        </w:rPr>
        <w:t xml:space="preserve"> </w:t>
      </w:r>
      <w:r w:rsidRPr="00FC74F9">
        <w:rPr>
          <w:strike/>
          <w:sz w:val="20"/>
        </w:rPr>
        <w:t>of</w:t>
      </w:r>
      <w:r w:rsidRPr="00FC74F9">
        <w:rPr>
          <w:strike/>
          <w:spacing w:val="-8"/>
          <w:sz w:val="20"/>
        </w:rPr>
        <w:t xml:space="preserve"> </w:t>
      </w:r>
      <w:r w:rsidRPr="00FC74F9">
        <w:rPr>
          <w:strike/>
          <w:sz w:val="20"/>
        </w:rPr>
        <w:t>the</w:t>
      </w:r>
      <w:r w:rsidRPr="00FC74F9">
        <w:rPr>
          <w:strike/>
          <w:spacing w:val="-8"/>
          <w:sz w:val="20"/>
        </w:rPr>
        <w:t xml:space="preserve"> </w:t>
      </w:r>
      <w:r w:rsidRPr="00FC74F9">
        <w:rPr>
          <w:strike/>
          <w:sz w:val="20"/>
        </w:rPr>
        <w:t>list</w:t>
      </w:r>
      <w:r w:rsidRPr="00FC74F9">
        <w:rPr>
          <w:strike/>
          <w:spacing w:val="-8"/>
          <w:sz w:val="20"/>
        </w:rPr>
        <w:t xml:space="preserve"> </w:t>
      </w:r>
      <w:r w:rsidRPr="00FC74F9">
        <w:rPr>
          <w:strike/>
          <w:sz w:val="20"/>
        </w:rPr>
        <w:t>of practices.</w:t>
      </w:r>
    </w:p>
    <w:p w:rsidR="00503BD3" w:rsidRPr="00FC74F9" w:rsidRDefault="0097357B">
      <w:pPr>
        <w:pStyle w:val="ListParagraph"/>
        <w:numPr>
          <w:ilvl w:val="0"/>
          <w:numId w:val="30"/>
        </w:numPr>
        <w:tabs>
          <w:tab w:val="left" w:pos="1200"/>
          <w:tab w:val="right" w:pos="8018"/>
        </w:tabs>
        <w:spacing w:line="214" w:lineRule="exact"/>
        <w:ind w:left="1199" w:hanging="285"/>
        <w:rPr>
          <w:strike/>
          <w:sz w:val="20"/>
        </w:rPr>
      </w:pPr>
      <w:r w:rsidRPr="00FC74F9">
        <w:rPr>
          <w:strike/>
          <w:sz w:val="20"/>
        </w:rPr>
        <w:t xml:space="preserve">The list of practices in Schedule 1 is not conclusive and must be </w:t>
      </w:r>
      <w:r w:rsidRPr="00FC74F9">
        <w:rPr>
          <w:strike/>
          <w:spacing w:val="18"/>
          <w:sz w:val="20"/>
        </w:rPr>
        <w:t xml:space="preserve"> </w:t>
      </w:r>
      <w:r w:rsidRPr="00FC74F9">
        <w:rPr>
          <w:strike/>
          <w:sz w:val="20"/>
        </w:rPr>
        <w:t>considered</w:t>
      </w:r>
      <w:r w:rsidRPr="00FC74F9">
        <w:rPr>
          <w:strike/>
          <w:spacing w:val="5"/>
          <w:sz w:val="20"/>
        </w:rPr>
        <w:t xml:space="preserve"> </w:t>
      </w:r>
      <w:r w:rsidRPr="00FC74F9">
        <w:rPr>
          <w:strike/>
          <w:sz w:val="20"/>
        </w:rPr>
        <w:t>and</w:t>
      </w:r>
      <w:r w:rsidRPr="00FC74F9">
        <w:rPr>
          <w:strike/>
          <w:sz w:val="20"/>
        </w:rPr>
        <w:tab/>
        <w:t>50</w:t>
      </w:r>
    </w:p>
    <w:p w:rsidR="00503BD3" w:rsidRPr="00FC74F9" w:rsidRDefault="0097357B">
      <w:pPr>
        <w:pStyle w:val="BodyText"/>
        <w:spacing w:line="225" w:lineRule="exact"/>
        <w:ind w:left="714"/>
        <w:jc w:val="both"/>
        <w:rPr>
          <w:strike/>
        </w:rPr>
      </w:pPr>
      <w:r w:rsidRPr="00FC74F9">
        <w:rPr>
          <w:strike/>
        </w:rPr>
        <w:t>revised on a continuous basis.</w:t>
      </w:r>
    </w:p>
    <w:p w:rsidR="00503BD3" w:rsidRPr="00FC74F9" w:rsidRDefault="00503BD3">
      <w:pPr>
        <w:pStyle w:val="BodyText"/>
        <w:spacing w:before="2"/>
        <w:rPr>
          <w:sz w:val="18"/>
        </w:rPr>
      </w:pPr>
    </w:p>
    <w:p w:rsidR="00503BD3" w:rsidRPr="00FC74F9" w:rsidRDefault="0097357B">
      <w:pPr>
        <w:pStyle w:val="Heading2"/>
        <w:jc w:val="both"/>
      </w:pPr>
      <w:r w:rsidRPr="00FC74F9">
        <w:t>Institution of proceedings in traditional courts</w:t>
      </w:r>
    </w:p>
    <w:p w:rsidR="00503BD3" w:rsidRPr="00FC74F9" w:rsidRDefault="00503BD3">
      <w:pPr>
        <w:pStyle w:val="BodyText"/>
        <w:spacing w:before="1"/>
        <w:rPr>
          <w:b/>
          <w:sz w:val="19"/>
        </w:rPr>
      </w:pPr>
    </w:p>
    <w:p w:rsidR="00503BD3" w:rsidRPr="00FC74F9" w:rsidRDefault="0097357B">
      <w:pPr>
        <w:pStyle w:val="ListParagraph"/>
        <w:numPr>
          <w:ilvl w:val="0"/>
          <w:numId w:val="33"/>
        </w:numPr>
        <w:tabs>
          <w:tab w:val="left" w:pos="1119"/>
        </w:tabs>
        <w:ind w:right="877" w:firstLine="200"/>
        <w:jc w:val="both"/>
        <w:rPr>
          <w:sz w:val="20"/>
        </w:rPr>
      </w:pPr>
      <w:r w:rsidRPr="00FC74F9">
        <w:rPr>
          <w:sz w:val="20"/>
        </w:rPr>
        <w:t xml:space="preserve">(1) </w:t>
      </w:r>
      <w:r w:rsidRPr="00FC74F9">
        <w:rPr>
          <w:i/>
          <w:sz w:val="20"/>
        </w:rPr>
        <w:t xml:space="preserve">(a) </w:t>
      </w:r>
      <w:r w:rsidRPr="00FC74F9">
        <w:rPr>
          <w:sz w:val="20"/>
        </w:rPr>
        <w:t xml:space="preserve">Any person </w:t>
      </w:r>
      <w:r w:rsidRPr="00FC74F9">
        <w:rPr>
          <w:spacing w:val="-4"/>
          <w:sz w:val="20"/>
        </w:rPr>
        <w:t xml:space="preserve">may, </w:t>
      </w:r>
      <w:r w:rsidRPr="00FC74F9">
        <w:rPr>
          <w:sz w:val="20"/>
        </w:rPr>
        <w:t>subject to subsection (3), institute proceedings in respect of a dispute in any traditional</w:t>
      </w:r>
      <w:r w:rsidRPr="00FC74F9">
        <w:rPr>
          <w:spacing w:val="30"/>
          <w:sz w:val="20"/>
        </w:rPr>
        <w:t xml:space="preserve"> </w:t>
      </w:r>
      <w:r w:rsidRPr="00FC74F9">
        <w:rPr>
          <w:sz w:val="20"/>
        </w:rPr>
        <w:t>court.</w:t>
      </w:r>
    </w:p>
    <w:p w:rsidR="00503BD3" w:rsidRPr="00FC74F9" w:rsidRDefault="0097357B">
      <w:pPr>
        <w:pStyle w:val="ListParagraph"/>
        <w:numPr>
          <w:ilvl w:val="0"/>
          <w:numId w:val="29"/>
        </w:numPr>
        <w:tabs>
          <w:tab w:val="left" w:pos="1182"/>
          <w:tab w:val="left" w:pos="7818"/>
        </w:tabs>
        <w:spacing w:line="214" w:lineRule="exact"/>
        <w:ind w:hanging="267"/>
        <w:rPr>
          <w:sz w:val="20"/>
        </w:rPr>
      </w:pPr>
      <w:r w:rsidRPr="00FC74F9">
        <w:rPr>
          <w:sz w:val="20"/>
        </w:rPr>
        <w:t>A</w:t>
      </w:r>
      <w:r w:rsidRPr="00FC74F9">
        <w:rPr>
          <w:spacing w:val="-17"/>
          <w:sz w:val="20"/>
        </w:rPr>
        <w:t xml:space="preserve"> </w:t>
      </w:r>
      <w:r w:rsidRPr="00FC74F9">
        <w:rPr>
          <w:sz w:val="20"/>
        </w:rPr>
        <w:t>traditional</w:t>
      </w:r>
      <w:r w:rsidRPr="00FC74F9">
        <w:rPr>
          <w:spacing w:val="-6"/>
          <w:sz w:val="20"/>
        </w:rPr>
        <w:t xml:space="preserve"> </w:t>
      </w:r>
      <w:r w:rsidRPr="00FC74F9">
        <w:rPr>
          <w:sz w:val="20"/>
        </w:rPr>
        <w:t>court</w:t>
      </w:r>
      <w:r w:rsidRPr="00FC74F9">
        <w:rPr>
          <w:spacing w:val="-6"/>
          <w:sz w:val="20"/>
        </w:rPr>
        <w:t xml:space="preserve"> </w:t>
      </w:r>
      <w:r w:rsidRPr="00FC74F9">
        <w:rPr>
          <w:sz w:val="20"/>
        </w:rPr>
        <w:t>may</w:t>
      </w:r>
      <w:r w:rsidRPr="00FC74F9">
        <w:rPr>
          <w:spacing w:val="-6"/>
          <w:sz w:val="20"/>
        </w:rPr>
        <w:t xml:space="preserve"> </w:t>
      </w:r>
      <w:r w:rsidRPr="00FC74F9">
        <w:rPr>
          <w:sz w:val="20"/>
        </w:rPr>
        <w:t>hold</w:t>
      </w:r>
      <w:r w:rsidRPr="00FC74F9">
        <w:rPr>
          <w:spacing w:val="-6"/>
          <w:sz w:val="20"/>
        </w:rPr>
        <w:t xml:space="preserve"> </w:t>
      </w:r>
      <w:r w:rsidRPr="00FC74F9">
        <w:rPr>
          <w:sz w:val="20"/>
        </w:rPr>
        <w:t>a</w:t>
      </w:r>
      <w:r w:rsidRPr="00FC74F9">
        <w:rPr>
          <w:spacing w:val="-6"/>
          <w:sz w:val="20"/>
        </w:rPr>
        <w:t xml:space="preserve"> </w:t>
      </w:r>
      <w:r w:rsidRPr="00FC74F9">
        <w:rPr>
          <w:sz w:val="20"/>
        </w:rPr>
        <w:t>session</w:t>
      </w:r>
      <w:r w:rsidRPr="00FC74F9">
        <w:rPr>
          <w:spacing w:val="-6"/>
          <w:sz w:val="20"/>
        </w:rPr>
        <w:t xml:space="preserve"> </w:t>
      </w:r>
      <w:r w:rsidRPr="00FC74F9">
        <w:rPr>
          <w:sz w:val="20"/>
        </w:rPr>
        <w:t>thereof</w:t>
      </w:r>
      <w:r w:rsidRPr="00FC74F9">
        <w:rPr>
          <w:spacing w:val="-6"/>
          <w:sz w:val="20"/>
        </w:rPr>
        <w:t xml:space="preserve"> </w:t>
      </w:r>
      <w:r w:rsidRPr="00FC74F9">
        <w:rPr>
          <w:sz w:val="20"/>
        </w:rPr>
        <w:t>at</w:t>
      </w:r>
      <w:r w:rsidRPr="00FC74F9">
        <w:rPr>
          <w:spacing w:val="-6"/>
          <w:sz w:val="20"/>
        </w:rPr>
        <w:t xml:space="preserve"> </w:t>
      </w:r>
      <w:r w:rsidRPr="00FC74F9">
        <w:rPr>
          <w:sz w:val="20"/>
        </w:rPr>
        <w:t>a</w:t>
      </w:r>
      <w:r w:rsidRPr="00FC74F9">
        <w:rPr>
          <w:spacing w:val="-6"/>
          <w:sz w:val="20"/>
        </w:rPr>
        <w:t xml:space="preserve"> </w:t>
      </w:r>
      <w:r w:rsidRPr="00FC74F9">
        <w:rPr>
          <w:sz w:val="20"/>
        </w:rPr>
        <w:t>place</w:t>
      </w:r>
      <w:r w:rsidRPr="00FC74F9">
        <w:rPr>
          <w:spacing w:val="-6"/>
          <w:sz w:val="20"/>
        </w:rPr>
        <w:t xml:space="preserve"> </w:t>
      </w:r>
      <w:r w:rsidRPr="00FC74F9">
        <w:rPr>
          <w:sz w:val="20"/>
        </w:rPr>
        <w:t>other</w:t>
      </w:r>
      <w:r w:rsidRPr="00FC74F9">
        <w:rPr>
          <w:spacing w:val="-6"/>
          <w:sz w:val="20"/>
        </w:rPr>
        <w:t xml:space="preserve"> </w:t>
      </w:r>
      <w:r w:rsidRPr="00FC74F9">
        <w:rPr>
          <w:sz w:val="20"/>
        </w:rPr>
        <w:t>than</w:t>
      </w:r>
      <w:r w:rsidRPr="00FC74F9">
        <w:rPr>
          <w:spacing w:val="-6"/>
          <w:sz w:val="20"/>
        </w:rPr>
        <w:t xml:space="preserve"> </w:t>
      </w:r>
      <w:r w:rsidRPr="00FC74F9">
        <w:rPr>
          <w:sz w:val="20"/>
        </w:rPr>
        <w:t>where</w:t>
      </w:r>
      <w:r w:rsidRPr="00FC74F9">
        <w:rPr>
          <w:spacing w:val="-6"/>
          <w:sz w:val="20"/>
        </w:rPr>
        <w:t xml:space="preserve"> </w:t>
      </w:r>
      <w:r w:rsidRPr="00FC74F9">
        <w:rPr>
          <w:sz w:val="20"/>
        </w:rPr>
        <w:t>sessions</w:t>
      </w:r>
      <w:r w:rsidRPr="00FC74F9">
        <w:rPr>
          <w:sz w:val="20"/>
        </w:rPr>
        <w:tab/>
        <w:t>55</w:t>
      </w:r>
    </w:p>
    <w:p w:rsidR="00503BD3" w:rsidRPr="00FC74F9" w:rsidRDefault="0097357B">
      <w:pPr>
        <w:pStyle w:val="BodyText"/>
        <w:spacing w:before="5" w:line="220" w:lineRule="exact"/>
        <w:ind w:left="714" w:right="878"/>
        <w:jc w:val="both"/>
      </w:pPr>
      <w:r w:rsidRPr="00FC74F9">
        <w:t>of the traditional court in question ordinarily take place and, for that purpose, the traditional</w:t>
      </w:r>
      <w:r w:rsidRPr="00FC74F9">
        <w:rPr>
          <w:spacing w:val="-12"/>
        </w:rPr>
        <w:t xml:space="preserve"> </w:t>
      </w:r>
      <w:r w:rsidRPr="00FC74F9">
        <w:t>leader</w:t>
      </w:r>
      <w:r w:rsidRPr="00FC74F9">
        <w:rPr>
          <w:spacing w:val="-12"/>
        </w:rPr>
        <w:t xml:space="preserve"> </w:t>
      </w:r>
      <w:r w:rsidRPr="00FC74F9">
        <w:t>who</w:t>
      </w:r>
      <w:r w:rsidRPr="00FC74F9">
        <w:rPr>
          <w:spacing w:val="-12"/>
        </w:rPr>
        <w:t xml:space="preserve"> </w:t>
      </w:r>
      <w:r w:rsidRPr="00FC74F9">
        <w:t>ordinarily</w:t>
      </w:r>
      <w:r w:rsidRPr="00FC74F9">
        <w:rPr>
          <w:spacing w:val="-12"/>
        </w:rPr>
        <w:t xml:space="preserve"> </w:t>
      </w:r>
      <w:r w:rsidRPr="00FC74F9">
        <w:rPr>
          <w:strike/>
        </w:rPr>
        <w:t>convenes</w:t>
      </w:r>
      <w:r w:rsidRPr="00FC74F9">
        <w:rPr>
          <w:spacing w:val="-12"/>
        </w:rPr>
        <w:t xml:space="preserve"> </w:t>
      </w:r>
      <w:r w:rsidR="00FF4FC4" w:rsidRPr="00FC74F9">
        <w:rPr>
          <w:spacing w:val="-12"/>
          <w:u w:val="single"/>
        </w:rPr>
        <w:t xml:space="preserve">presides </w:t>
      </w:r>
      <w:commentRangeStart w:id="12"/>
      <w:r w:rsidR="00FF4FC4" w:rsidRPr="00FC74F9">
        <w:rPr>
          <w:spacing w:val="-12"/>
          <w:u w:val="single"/>
        </w:rPr>
        <w:t>over</w:t>
      </w:r>
      <w:commentRangeEnd w:id="12"/>
      <w:r w:rsidR="00387FA2" w:rsidRPr="00FC74F9">
        <w:rPr>
          <w:rStyle w:val="CommentReference"/>
        </w:rPr>
        <w:commentReference w:id="12"/>
      </w:r>
      <w:r w:rsidR="00FF4FC4" w:rsidRPr="00FC74F9">
        <w:rPr>
          <w:spacing w:val="-12"/>
          <w:u w:val="single"/>
        </w:rPr>
        <w:t xml:space="preserve"> </w:t>
      </w:r>
      <w:r w:rsidRPr="00FC74F9">
        <w:t>the</w:t>
      </w:r>
      <w:r w:rsidRPr="00FC74F9">
        <w:rPr>
          <w:spacing w:val="-12"/>
        </w:rPr>
        <w:t xml:space="preserve"> </w:t>
      </w:r>
      <w:r w:rsidRPr="00FC74F9">
        <w:t>traditional</w:t>
      </w:r>
      <w:r w:rsidRPr="00FC74F9">
        <w:rPr>
          <w:spacing w:val="-12"/>
        </w:rPr>
        <w:t xml:space="preserve"> </w:t>
      </w:r>
      <w:r w:rsidRPr="00FC74F9">
        <w:t>court</w:t>
      </w:r>
      <w:r w:rsidRPr="00FC74F9">
        <w:rPr>
          <w:spacing w:val="-12"/>
        </w:rPr>
        <w:t xml:space="preserve"> </w:t>
      </w:r>
      <w:r w:rsidRPr="00FC74F9">
        <w:rPr>
          <w:spacing w:val="-4"/>
        </w:rPr>
        <w:t>may,</w:t>
      </w:r>
      <w:r w:rsidRPr="00FC74F9">
        <w:rPr>
          <w:spacing w:val="-12"/>
        </w:rPr>
        <w:t xml:space="preserve"> </w:t>
      </w:r>
      <w:r w:rsidRPr="00FC74F9">
        <w:t>where</w:t>
      </w:r>
      <w:r w:rsidRPr="00FC74F9">
        <w:rPr>
          <w:spacing w:val="-12"/>
        </w:rPr>
        <w:t xml:space="preserve"> </w:t>
      </w:r>
      <w:r w:rsidRPr="00FC74F9">
        <w:t>necessary,</w:t>
      </w:r>
      <w:r w:rsidRPr="00FC74F9">
        <w:rPr>
          <w:spacing w:val="-12"/>
        </w:rPr>
        <w:t xml:space="preserve"> </w:t>
      </w:r>
      <w:r w:rsidRPr="00FC74F9">
        <w:t>in the</w:t>
      </w:r>
      <w:r w:rsidRPr="00FC74F9">
        <w:rPr>
          <w:spacing w:val="-5"/>
        </w:rPr>
        <w:t xml:space="preserve"> </w:t>
      </w:r>
      <w:r w:rsidRPr="00FC74F9">
        <w:t>presence</w:t>
      </w:r>
      <w:r w:rsidRPr="00FC74F9">
        <w:rPr>
          <w:spacing w:val="-5"/>
        </w:rPr>
        <w:t xml:space="preserve"> </w:t>
      </w:r>
      <w:r w:rsidRPr="00FC74F9">
        <w:t>of</w:t>
      </w:r>
      <w:r w:rsidRPr="00FC74F9">
        <w:rPr>
          <w:spacing w:val="-5"/>
        </w:rPr>
        <w:t xml:space="preserve"> </w:t>
      </w:r>
      <w:r w:rsidRPr="00FC74F9">
        <w:t>members</w:t>
      </w:r>
      <w:r w:rsidRPr="00FC74F9">
        <w:rPr>
          <w:spacing w:val="-5"/>
        </w:rPr>
        <w:t xml:space="preserve"> </w:t>
      </w:r>
      <w:r w:rsidRPr="00FC74F9">
        <w:t>of</w:t>
      </w:r>
      <w:r w:rsidRPr="00FC74F9">
        <w:rPr>
          <w:spacing w:val="-5"/>
        </w:rPr>
        <w:t xml:space="preserve"> </w:t>
      </w:r>
      <w:r w:rsidRPr="00FC74F9">
        <w:t>the</w:t>
      </w:r>
      <w:r w:rsidRPr="00FC74F9">
        <w:rPr>
          <w:spacing w:val="-5"/>
        </w:rPr>
        <w:t xml:space="preserve"> </w:t>
      </w:r>
      <w:r w:rsidRPr="00FC74F9">
        <w:t>community</w:t>
      </w:r>
      <w:r w:rsidRPr="00FC74F9">
        <w:rPr>
          <w:spacing w:val="-5"/>
        </w:rPr>
        <w:t xml:space="preserve"> </w:t>
      </w:r>
      <w:r w:rsidRPr="00FC74F9">
        <w:t>in</w:t>
      </w:r>
      <w:r w:rsidRPr="00FC74F9">
        <w:rPr>
          <w:spacing w:val="-5"/>
        </w:rPr>
        <w:t xml:space="preserve"> </w:t>
      </w:r>
      <w:r w:rsidRPr="00FC74F9">
        <w:t>the</w:t>
      </w:r>
      <w:r w:rsidRPr="00FC74F9">
        <w:rPr>
          <w:spacing w:val="-5"/>
        </w:rPr>
        <w:t xml:space="preserve"> </w:t>
      </w:r>
      <w:r w:rsidRPr="00FC74F9">
        <w:t>traditional</w:t>
      </w:r>
      <w:r w:rsidRPr="00FC74F9">
        <w:rPr>
          <w:spacing w:val="-5"/>
        </w:rPr>
        <w:t xml:space="preserve"> </w:t>
      </w:r>
      <w:r w:rsidRPr="00FC74F9">
        <w:t>court,</w:t>
      </w:r>
      <w:r w:rsidRPr="00FC74F9">
        <w:rPr>
          <w:spacing w:val="-5"/>
        </w:rPr>
        <w:t xml:space="preserve"> </w:t>
      </w:r>
      <w:r w:rsidRPr="00FC74F9">
        <w:t>delegate</w:t>
      </w:r>
      <w:r w:rsidRPr="00FC74F9">
        <w:rPr>
          <w:spacing w:val="-5"/>
        </w:rPr>
        <w:t xml:space="preserve"> </w:t>
      </w:r>
      <w:r w:rsidRPr="00FC74F9">
        <w:t>a</w:t>
      </w:r>
      <w:r w:rsidRPr="00FC74F9">
        <w:rPr>
          <w:spacing w:val="-5"/>
        </w:rPr>
        <w:t xml:space="preserve"> </w:t>
      </w:r>
      <w:r w:rsidRPr="00FC74F9">
        <w:t>person</w:t>
      </w:r>
      <w:r w:rsidRPr="00FC74F9">
        <w:rPr>
          <w:spacing w:val="-5"/>
        </w:rPr>
        <w:t xml:space="preserve"> </w:t>
      </w:r>
      <w:r w:rsidRPr="00FC74F9">
        <w:t xml:space="preserve">or persons to </w:t>
      </w:r>
      <w:r w:rsidRPr="00FC74F9">
        <w:rPr>
          <w:strike/>
        </w:rPr>
        <w:t>convene</w:t>
      </w:r>
      <w:r w:rsidR="00FF4FC4" w:rsidRPr="00FC74F9">
        <w:t xml:space="preserve"> </w:t>
      </w:r>
      <w:r w:rsidR="00FF4FC4" w:rsidRPr="00FC74F9">
        <w:rPr>
          <w:u w:val="single"/>
        </w:rPr>
        <w:t>preside over</w:t>
      </w:r>
      <w:r w:rsidRPr="00FC74F9">
        <w:t xml:space="preserve"> such a session and indicate who may participate </w:t>
      </w:r>
      <w:r w:rsidRPr="00FC74F9">
        <w:rPr>
          <w:spacing w:val="4"/>
        </w:rPr>
        <w:t xml:space="preserve"> </w:t>
      </w:r>
      <w:r w:rsidRPr="00FC74F9">
        <w:t>therein.</w:t>
      </w:r>
    </w:p>
    <w:p w:rsidR="00503BD3" w:rsidRPr="00FC74F9" w:rsidRDefault="0097357B">
      <w:pPr>
        <w:pStyle w:val="ListParagraph"/>
        <w:numPr>
          <w:ilvl w:val="0"/>
          <w:numId w:val="29"/>
        </w:numPr>
        <w:tabs>
          <w:tab w:val="left" w:pos="1190"/>
          <w:tab w:val="left" w:pos="7818"/>
        </w:tabs>
        <w:spacing w:line="214" w:lineRule="exact"/>
        <w:ind w:left="1190" w:hanging="276"/>
        <w:rPr>
          <w:strike/>
          <w:sz w:val="20"/>
        </w:rPr>
      </w:pPr>
      <w:r w:rsidRPr="00FC74F9">
        <w:rPr>
          <w:strike/>
          <w:sz w:val="20"/>
        </w:rPr>
        <w:t>Disputes may only be dealt with in the place contemplated in paragraph</w:t>
      </w:r>
      <w:r w:rsidRPr="00FC74F9">
        <w:rPr>
          <w:strike/>
          <w:spacing w:val="38"/>
          <w:sz w:val="20"/>
        </w:rPr>
        <w:t xml:space="preserve"> </w:t>
      </w:r>
      <w:r w:rsidRPr="00FC74F9">
        <w:rPr>
          <w:i/>
          <w:strike/>
          <w:sz w:val="20"/>
        </w:rPr>
        <w:t>(b)</w:t>
      </w:r>
      <w:r w:rsidRPr="00FC74F9">
        <w:rPr>
          <w:i/>
          <w:strike/>
          <w:spacing w:val="3"/>
          <w:sz w:val="20"/>
        </w:rPr>
        <w:t xml:space="preserve"> </w:t>
      </w:r>
      <w:r w:rsidRPr="00FC74F9">
        <w:rPr>
          <w:strike/>
          <w:sz w:val="20"/>
        </w:rPr>
        <w:t>with</w:t>
      </w:r>
      <w:r w:rsidRPr="00FC74F9">
        <w:rPr>
          <w:strike/>
          <w:sz w:val="20"/>
        </w:rPr>
        <w:tab/>
        <w:t>60</w:t>
      </w:r>
    </w:p>
    <w:p w:rsidR="00503BD3" w:rsidRPr="00FC74F9" w:rsidRDefault="0097357B">
      <w:pPr>
        <w:pStyle w:val="BodyText"/>
        <w:spacing w:line="225" w:lineRule="exact"/>
        <w:ind w:left="714"/>
        <w:jc w:val="both"/>
        <w:rPr>
          <w:strike/>
        </w:rPr>
      </w:pPr>
      <w:r w:rsidRPr="00FC74F9">
        <w:rPr>
          <w:strike/>
        </w:rPr>
        <w:t xml:space="preserve">the consent of the parties to the </w:t>
      </w:r>
      <w:commentRangeStart w:id="13"/>
      <w:r w:rsidRPr="00FC74F9">
        <w:rPr>
          <w:strike/>
        </w:rPr>
        <w:t>dispute</w:t>
      </w:r>
      <w:commentRangeEnd w:id="13"/>
      <w:r w:rsidR="00387FA2" w:rsidRPr="00FC74F9">
        <w:rPr>
          <w:rStyle w:val="CommentReference"/>
        </w:rPr>
        <w:commentReference w:id="13"/>
      </w:r>
      <w:r w:rsidRPr="00FC74F9">
        <w:rPr>
          <w:strike/>
        </w:rPr>
        <w:t>.</w:t>
      </w:r>
    </w:p>
    <w:p w:rsidR="00503BD3" w:rsidRPr="00FC74F9" w:rsidRDefault="00503BD3">
      <w:pPr>
        <w:spacing w:line="225" w:lineRule="exact"/>
        <w:jc w:val="both"/>
        <w:sectPr w:rsidR="00503BD3" w:rsidRPr="00FC74F9">
          <w:pgSz w:w="11900" w:h="16840"/>
          <w:pgMar w:top="1240" w:right="1680" w:bottom="280" w:left="1680" w:header="1015" w:footer="0" w:gutter="0"/>
          <w:cols w:space="720"/>
        </w:sectPr>
      </w:pPr>
    </w:p>
    <w:p w:rsidR="00503BD3" w:rsidRPr="00FC74F9" w:rsidRDefault="00503BD3">
      <w:pPr>
        <w:pStyle w:val="BodyText"/>
        <w:spacing w:before="4"/>
        <w:rPr>
          <w:sz w:val="11"/>
        </w:rPr>
      </w:pPr>
    </w:p>
    <w:p w:rsidR="00503BD3" w:rsidRPr="00FC74F9" w:rsidRDefault="0097357B">
      <w:pPr>
        <w:pStyle w:val="ListParagraph"/>
        <w:numPr>
          <w:ilvl w:val="0"/>
          <w:numId w:val="28"/>
        </w:numPr>
        <w:tabs>
          <w:tab w:val="left" w:pos="1207"/>
        </w:tabs>
        <w:spacing w:before="98" w:line="240" w:lineRule="auto"/>
        <w:ind w:right="878" w:firstLine="200"/>
        <w:rPr>
          <w:sz w:val="20"/>
        </w:rPr>
      </w:pPr>
      <w:r w:rsidRPr="00FC74F9">
        <w:rPr>
          <w:i/>
          <w:sz w:val="20"/>
        </w:rPr>
        <w:t xml:space="preserve">(a) </w:t>
      </w:r>
      <w:r w:rsidRPr="00FC74F9">
        <w:rPr>
          <w:sz w:val="20"/>
        </w:rPr>
        <w:t xml:space="preserve">A traditional court </w:t>
      </w:r>
      <w:r w:rsidRPr="00FC74F9">
        <w:rPr>
          <w:spacing w:val="-4"/>
          <w:sz w:val="20"/>
        </w:rPr>
        <w:t xml:space="preserve">may, </w:t>
      </w:r>
      <w:r w:rsidRPr="00FC74F9">
        <w:rPr>
          <w:sz w:val="20"/>
        </w:rPr>
        <w:t xml:space="preserve">subject to subsection (3), only hear and determine a dispute contemplated in </w:t>
      </w:r>
      <w:r w:rsidR="00C5346C" w:rsidRPr="00FC74F9">
        <w:rPr>
          <w:sz w:val="20"/>
          <w:u w:val="single"/>
        </w:rPr>
        <w:t>the</w:t>
      </w:r>
      <w:r w:rsidR="00C5346C" w:rsidRPr="00FC74F9">
        <w:rPr>
          <w:sz w:val="20"/>
        </w:rPr>
        <w:t xml:space="preserve"> </w:t>
      </w:r>
      <w:r w:rsidRPr="00FC74F9">
        <w:rPr>
          <w:sz w:val="20"/>
        </w:rPr>
        <w:t>Schedule</w:t>
      </w:r>
      <w:r w:rsidRPr="00FC74F9">
        <w:rPr>
          <w:spacing w:val="18"/>
          <w:sz w:val="20"/>
        </w:rPr>
        <w:t xml:space="preserve"> </w:t>
      </w:r>
      <w:r w:rsidRPr="00FC74F9">
        <w:rPr>
          <w:strike/>
          <w:sz w:val="20"/>
        </w:rPr>
        <w:t>2</w:t>
      </w:r>
      <w:r w:rsidRPr="00FC74F9">
        <w:rPr>
          <w:sz w:val="20"/>
        </w:rPr>
        <w:t>—</w:t>
      </w:r>
    </w:p>
    <w:p w:rsidR="00503BD3" w:rsidRPr="00FC74F9" w:rsidRDefault="0097357B">
      <w:pPr>
        <w:pStyle w:val="ListParagraph"/>
        <w:numPr>
          <w:ilvl w:val="0"/>
          <w:numId w:val="27"/>
        </w:numPr>
        <w:tabs>
          <w:tab w:val="left" w:pos="1314"/>
        </w:tabs>
        <w:spacing w:line="240" w:lineRule="auto"/>
        <w:ind w:right="878"/>
        <w:jc w:val="left"/>
        <w:rPr>
          <w:sz w:val="20"/>
        </w:rPr>
      </w:pPr>
      <w:r w:rsidRPr="00FC74F9">
        <w:rPr>
          <w:sz w:val="20"/>
        </w:rPr>
        <w:t>that is not being dealt with by any other person or structure recognised in terms of customary law for purposes of the resolution of disputes;  or</w:t>
      </w:r>
    </w:p>
    <w:p w:rsidR="00503BD3" w:rsidRPr="00FC74F9" w:rsidRDefault="0097357B">
      <w:pPr>
        <w:pStyle w:val="ListParagraph"/>
        <w:numPr>
          <w:ilvl w:val="0"/>
          <w:numId w:val="27"/>
        </w:numPr>
        <w:tabs>
          <w:tab w:val="left" w:pos="1314"/>
          <w:tab w:val="left" w:pos="7918"/>
        </w:tabs>
        <w:spacing w:line="240" w:lineRule="auto"/>
        <w:ind w:right="519" w:hanging="443"/>
        <w:jc w:val="left"/>
        <w:rPr>
          <w:sz w:val="20"/>
        </w:rPr>
      </w:pPr>
      <w:r w:rsidRPr="00FC74F9">
        <w:rPr>
          <w:sz w:val="20"/>
        </w:rPr>
        <w:t>that has been dealt with by any person or structure in terms of</w:t>
      </w:r>
      <w:r w:rsidRPr="00FC74F9">
        <w:rPr>
          <w:spacing w:val="29"/>
          <w:sz w:val="20"/>
        </w:rPr>
        <w:t xml:space="preserve"> </w:t>
      </w:r>
      <w:r w:rsidRPr="00FC74F9">
        <w:rPr>
          <w:sz w:val="20"/>
        </w:rPr>
        <w:t>subparagraph</w:t>
      </w:r>
      <w:r w:rsidRPr="00FC74F9">
        <w:rPr>
          <w:spacing w:val="2"/>
          <w:sz w:val="20"/>
        </w:rPr>
        <w:t xml:space="preserve"> </w:t>
      </w:r>
      <w:r w:rsidRPr="00FC74F9">
        <w:rPr>
          <w:sz w:val="20"/>
        </w:rPr>
        <w:t>(i)</w:t>
      </w:r>
      <w:r w:rsidRPr="00FC74F9">
        <w:rPr>
          <w:sz w:val="20"/>
        </w:rPr>
        <w:tab/>
        <w:t xml:space="preserve">5 but there has not been any resolution of that dispute; </w:t>
      </w:r>
      <w:r w:rsidRPr="00FC74F9">
        <w:rPr>
          <w:spacing w:val="1"/>
          <w:sz w:val="20"/>
        </w:rPr>
        <w:t xml:space="preserve"> </w:t>
      </w:r>
      <w:r w:rsidRPr="00FC74F9">
        <w:rPr>
          <w:sz w:val="20"/>
        </w:rPr>
        <w:t>and</w:t>
      </w:r>
    </w:p>
    <w:p w:rsidR="00503BD3" w:rsidRPr="00FC74F9" w:rsidRDefault="0097357B">
      <w:pPr>
        <w:pStyle w:val="ListParagraph"/>
        <w:numPr>
          <w:ilvl w:val="0"/>
          <w:numId w:val="27"/>
        </w:numPr>
        <w:tabs>
          <w:tab w:val="left" w:pos="1314"/>
        </w:tabs>
        <w:spacing w:line="240" w:lineRule="auto"/>
        <w:ind w:right="878" w:hanging="499"/>
        <w:jc w:val="left"/>
        <w:rPr>
          <w:strike/>
          <w:sz w:val="20"/>
        </w:rPr>
      </w:pPr>
      <w:r w:rsidRPr="00FC74F9">
        <w:rPr>
          <w:strike/>
          <w:sz w:val="20"/>
        </w:rPr>
        <w:t xml:space="preserve">if the party against whom the proceedings are instituted agrees freely </w:t>
      </w:r>
      <w:commentRangeStart w:id="14"/>
      <w:r w:rsidRPr="00FC74F9">
        <w:rPr>
          <w:strike/>
          <w:sz w:val="20"/>
        </w:rPr>
        <w:t>and</w:t>
      </w:r>
      <w:commentRangeEnd w:id="14"/>
      <w:r w:rsidR="00D55837" w:rsidRPr="00FC74F9">
        <w:rPr>
          <w:rStyle w:val="CommentReference"/>
        </w:rPr>
        <w:commentReference w:id="14"/>
      </w:r>
      <w:r w:rsidRPr="00FC74F9">
        <w:rPr>
          <w:strike/>
          <w:sz w:val="20"/>
        </w:rPr>
        <w:t xml:space="preserve"> voluntarily to the resolution of the dispute by the traditional court in </w:t>
      </w:r>
      <w:r w:rsidRPr="00FC74F9">
        <w:rPr>
          <w:strike/>
          <w:spacing w:val="10"/>
          <w:sz w:val="20"/>
        </w:rPr>
        <w:t xml:space="preserve"> </w:t>
      </w:r>
      <w:r w:rsidRPr="00FC74F9">
        <w:rPr>
          <w:strike/>
          <w:sz w:val="20"/>
        </w:rPr>
        <w:t>question.</w:t>
      </w:r>
    </w:p>
    <w:p w:rsidR="00503BD3" w:rsidRPr="00FC74F9" w:rsidRDefault="0097357B">
      <w:pPr>
        <w:pStyle w:val="BodyText"/>
        <w:spacing w:line="222" w:lineRule="exact"/>
        <w:ind w:left="914"/>
      </w:pPr>
      <w:r w:rsidRPr="00FC74F9">
        <w:rPr>
          <w:i/>
        </w:rPr>
        <w:t xml:space="preserve">(b) </w:t>
      </w:r>
      <w:r w:rsidRPr="00FC74F9">
        <w:t>A traditional court may not hear and determine a dispute which—</w:t>
      </w:r>
    </w:p>
    <w:p w:rsidR="00503BD3" w:rsidRPr="00FC74F9" w:rsidRDefault="0097357B">
      <w:pPr>
        <w:pStyle w:val="ListParagraph"/>
        <w:numPr>
          <w:ilvl w:val="0"/>
          <w:numId w:val="26"/>
        </w:numPr>
        <w:tabs>
          <w:tab w:val="left" w:pos="1314"/>
          <w:tab w:val="right" w:pos="8018"/>
        </w:tabs>
        <w:spacing w:line="225" w:lineRule="exact"/>
        <w:jc w:val="left"/>
        <w:rPr>
          <w:sz w:val="20"/>
        </w:rPr>
      </w:pPr>
      <w:r w:rsidRPr="00FC74F9">
        <w:rPr>
          <w:sz w:val="20"/>
        </w:rPr>
        <w:t>is being investigated by the South African</w:t>
      </w:r>
      <w:r w:rsidRPr="00FC74F9">
        <w:rPr>
          <w:spacing w:val="29"/>
          <w:sz w:val="20"/>
        </w:rPr>
        <w:t xml:space="preserve"> </w:t>
      </w:r>
      <w:r w:rsidRPr="00FC74F9">
        <w:rPr>
          <w:sz w:val="20"/>
        </w:rPr>
        <w:t>Police</w:t>
      </w:r>
      <w:r w:rsidRPr="00FC74F9">
        <w:rPr>
          <w:spacing w:val="5"/>
          <w:sz w:val="20"/>
        </w:rPr>
        <w:t xml:space="preserve"> </w:t>
      </w:r>
      <w:r w:rsidRPr="00FC74F9">
        <w:rPr>
          <w:sz w:val="20"/>
        </w:rPr>
        <w:t>Service;</w:t>
      </w:r>
      <w:r w:rsidRPr="00FC74F9">
        <w:rPr>
          <w:sz w:val="20"/>
        </w:rPr>
        <w:tab/>
        <w:t>10</w:t>
      </w:r>
    </w:p>
    <w:p w:rsidR="00503BD3" w:rsidRPr="00FC74F9" w:rsidRDefault="0097357B">
      <w:pPr>
        <w:pStyle w:val="ListParagraph"/>
        <w:numPr>
          <w:ilvl w:val="0"/>
          <w:numId w:val="26"/>
        </w:numPr>
        <w:tabs>
          <w:tab w:val="left" w:pos="1314"/>
        </w:tabs>
        <w:spacing w:before="5" w:line="224" w:lineRule="exact"/>
        <w:ind w:right="878" w:hanging="443"/>
        <w:jc w:val="left"/>
        <w:rPr>
          <w:sz w:val="20"/>
        </w:rPr>
      </w:pPr>
      <w:r w:rsidRPr="00FC74F9">
        <w:rPr>
          <w:sz w:val="20"/>
        </w:rPr>
        <w:t xml:space="preserve">is pending before any other traditional court or </w:t>
      </w:r>
      <w:r w:rsidRPr="00FC74F9">
        <w:rPr>
          <w:strike/>
          <w:sz w:val="20"/>
        </w:rPr>
        <w:t>a</w:t>
      </w:r>
      <w:r w:rsidRPr="00FC74F9">
        <w:rPr>
          <w:sz w:val="20"/>
        </w:rPr>
        <w:t xml:space="preserve"> </w:t>
      </w:r>
      <w:r w:rsidR="00C5346C" w:rsidRPr="00FC74F9">
        <w:rPr>
          <w:sz w:val="20"/>
          <w:u w:val="single"/>
        </w:rPr>
        <w:t>any other</w:t>
      </w:r>
      <w:r w:rsidR="00C5346C" w:rsidRPr="00FC74F9">
        <w:rPr>
          <w:sz w:val="20"/>
        </w:rPr>
        <w:t xml:space="preserve"> </w:t>
      </w:r>
      <w:r w:rsidRPr="00FC74F9">
        <w:rPr>
          <w:sz w:val="20"/>
        </w:rPr>
        <w:t>court</w:t>
      </w:r>
      <w:r w:rsidRPr="00FC74F9">
        <w:rPr>
          <w:strike/>
          <w:sz w:val="20"/>
        </w:rPr>
        <w:t xml:space="preserve"> contemplated in section 166 of the Constitution</w:t>
      </w:r>
      <w:r w:rsidRPr="00FC74F9">
        <w:rPr>
          <w:sz w:val="20"/>
        </w:rPr>
        <w:t>;</w:t>
      </w:r>
      <w:r w:rsidRPr="00FC74F9">
        <w:rPr>
          <w:spacing w:val="19"/>
          <w:sz w:val="20"/>
        </w:rPr>
        <w:t xml:space="preserve"> </w:t>
      </w:r>
      <w:r w:rsidRPr="00FC74F9">
        <w:rPr>
          <w:sz w:val="20"/>
        </w:rPr>
        <w:t>or</w:t>
      </w:r>
    </w:p>
    <w:p w:rsidR="00503BD3" w:rsidRPr="00FC74F9" w:rsidRDefault="0097357B">
      <w:pPr>
        <w:pStyle w:val="ListParagraph"/>
        <w:numPr>
          <w:ilvl w:val="0"/>
          <w:numId w:val="26"/>
        </w:numPr>
        <w:tabs>
          <w:tab w:val="left" w:pos="1314"/>
        </w:tabs>
        <w:spacing w:line="224" w:lineRule="exact"/>
        <w:ind w:right="878" w:hanging="499"/>
        <w:jc w:val="left"/>
        <w:rPr>
          <w:sz w:val="20"/>
        </w:rPr>
      </w:pPr>
      <w:r w:rsidRPr="00FC74F9">
        <w:rPr>
          <w:sz w:val="20"/>
        </w:rPr>
        <w:t>has</w:t>
      </w:r>
      <w:r w:rsidRPr="00FC74F9">
        <w:rPr>
          <w:spacing w:val="-5"/>
          <w:sz w:val="20"/>
        </w:rPr>
        <w:t xml:space="preserve"> </w:t>
      </w:r>
      <w:r w:rsidRPr="00FC74F9">
        <w:rPr>
          <w:sz w:val="20"/>
        </w:rPr>
        <w:t>already</w:t>
      </w:r>
      <w:r w:rsidRPr="00FC74F9">
        <w:rPr>
          <w:spacing w:val="-5"/>
          <w:sz w:val="20"/>
        </w:rPr>
        <w:t xml:space="preserve"> </w:t>
      </w:r>
      <w:r w:rsidRPr="00FC74F9">
        <w:rPr>
          <w:sz w:val="20"/>
        </w:rPr>
        <w:t>been</w:t>
      </w:r>
      <w:r w:rsidRPr="00FC74F9">
        <w:rPr>
          <w:spacing w:val="-5"/>
          <w:sz w:val="20"/>
        </w:rPr>
        <w:t xml:space="preserve"> </w:t>
      </w:r>
      <w:r w:rsidRPr="00FC74F9">
        <w:rPr>
          <w:sz w:val="20"/>
        </w:rPr>
        <w:t>finalised</w:t>
      </w:r>
      <w:r w:rsidRPr="00FC74F9">
        <w:rPr>
          <w:spacing w:val="-5"/>
          <w:sz w:val="20"/>
        </w:rPr>
        <w:t xml:space="preserve"> </w:t>
      </w:r>
      <w:r w:rsidRPr="00FC74F9">
        <w:rPr>
          <w:sz w:val="20"/>
        </w:rPr>
        <w:t>by</w:t>
      </w:r>
      <w:r w:rsidRPr="00FC74F9">
        <w:rPr>
          <w:spacing w:val="-5"/>
          <w:sz w:val="20"/>
        </w:rPr>
        <w:t xml:space="preserve"> </w:t>
      </w:r>
      <w:r w:rsidRPr="00FC74F9">
        <w:rPr>
          <w:sz w:val="20"/>
        </w:rPr>
        <w:t>a</w:t>
      </w:r>
      <w:r w:rsidRPr="00FC74F9">
        <w:rPr>
          <w:spacing w:val="-5"/>
          <w:sz w:val="20"/>
        </w:rPr>
        <w:t xml:space="preserve"> </w:t>
      </w:r>
      <w:r w:rsidRPr="00FC74F9">
        <w:rPr>
          <w:sz w:val="20"/>
        </w:rPr>
        <w:t>court,</w:t>
      </w:r>
      <w:r w:rsidRPr="00FC74F9">
        <w:rPr>
          <w:spacing w:val="-5"/>
          <w:sz w:val="20"/>
        </w:rPr>
        <w:t xml:space="preserve"> </w:t>
      </w:r>
      <w:r w:rsidRPr="00FC74F9">
        <w:rPr>
          <w:sz w:val="20"/>
        </w:rPr>
        <w:t>which</w:t>
      </w:r>
      <w:r w:rsidRPr="00FC74F9">
        <w:rPr>
          <w:spacing w:val="-5"/>
          <w:sz w:val="20"/>
        </w:rPr>
        <w:t xml:space="preserve"> </w:t>
      </w:r>
      <w:r w:rsidRPr="00FC74F9">
        <w:rPr>
          <w:sz w:val="20"/>
        </w:rPr>
        <w:t>means</w:t>
      </w:r>
      <w:r w:rsidRPr="00FC74F9">
        <w:rPr>
          <w:spacing w:val="-5"/>
          <w:sz w:val="20"/>
        </w:rPr>
        <w:t xml:space="preserve"> </w:t>
      </w:r>
      <w:r w:rsidRPr="00FC74F9">
        <w:rPr>
          <w:sz w:val="20"/>
        </w:rPr>
        <w:t>that</w:t>
      </w:r>
      <w:r w:rsidRPr="00FC74F9">
        <w:rPr>
          <w:spacing w:val="-5"/>
          <w:sz w:val="20"/>
        </w:rPr>
        <w:t xml:space="preserve"> </w:t>
      </w:r>
      <w:r w:rsidRPr="00FC74F9">
        <w:rPr>
          <w:sz w:val="20"/>
        </w:rPr>
        <w:t>a</w:t>
      </w:r>
      <w:r w:rsidRPr="00FC74F9">
        <w:rPr>
          <w:spacing w:val="-5"/>
          <w:sz w:val="20"/>
        </w:rPr>
        <w:t xml:space="preserve"> </w:t>
      </w:r>
      <w:r w:rsidRPr="00FC74F9">
        <w:rPr>
          <w:sz w:val="20"/>
        </w:rPr>
        <w:t>verdict</w:t>
      </w:r>
      <w:r w:rsidRPr="00FC74F9">
        <w:rPr>
          <w:spacing w:val="-5"/>
          <w:sz w:val="20"/>
        </w:rPr>
        <w:t xml:space="preserve"> </w:t>
      </w:r>
      <w:r w:rsidRPr="00FC74F9">
        <w:rPr>
          <w:sz w:val="20"/>
        </w:rPr>
        <w:t>has</w:t>
      </w:r>
      <w:r w:rsidRPr="00FC74F9">
        <w:rPr>
          <w:spacing w:val="-5"/>
          <w:sz w:val="20"/>
        </w:rPr>
        <w:t xml:space="preserve"> </w:t>
      </w:r>
      <w:r w:rsidRPr="00FC74F9">
        <w:rPr>
          <w:sz w:val="20"/>
        </w:rPr>
        <w:t>been</w:t>
      </w:r>
      <w:r w:rsidRPr="00FC74F9">
        <w:rPr>
          <w:spacing w:val="-5"/>
          <w:sz w:val="20"/>
        </w:rPr>
        <w:t xml:space="preserve"> </w:t>
      </w:r>
      <w:r w:rsidRPr="00FC74F9">
        <w:rPr>
          <w:sz w:val="20"/>
        </w:rPr>
        <w:t xml:space="preserve">given in a criminal matter or final order has been made by the court in a civil </w:t>
      </w:r>
      <w:r w:rsidRPr="00FC74F9">
        <w:rPr>
          <w:spacing w:val="13"/>
          <w:sz w:val="20"/>
        </w:rPr>
        <w:t xml:space="preserve"> </w:t>
      </w:r>
      <w:r w:rsidRPr="00FC74F9">
        <w:rPr>
          <w:sz w:val="20"/>
        </w:rPr>
        <w:t>matter.</w:t>
      </w:r>
    </w:p>
    <w:p w:rsidR="00503BD3" w:rsidRPr="00FC74F9" w:rsidRDefault="0097357B">
      <w:pPr>
        <w:pStyle w:val="ListParagraph"/>
        <w:numPr>
          <w:ilvl w:val="0"/>
          <w:numId w:val="28"/>
        </w:numPr>
        <w:tabs>
          <w:tab w:val="left" w:pos="1193"/>
          <w:tab w:val="right" w:pos="8018"/>
        </w:tabs>
        <w:ind w:left="1192" w:hanging="278"/>
        <w:rPr>
          <w:strike/>
          <w:sz w:val="20"/>
        </w:rPr>
      </w:pPr>
      <w:r w:rsidRPr="00FC74F9">
        <w:rPr>
          <w:i/>
          <w:strike/>
          <w:sz w:val="20"/>
        </w:rPr>
        <w:t>(a)</w:t>
      </w:r>
      <w:r w:rsidRPr="00FC74F9">
        <w:rPr>
          <w:i/>
          <w:strike/>
          <w:spacing w:val="-16"/>
          <w:sz w:val="20"/>
        </w:rPr>
        <w:t xml:space="preserve"> </w:t>
      </w:r>
      <w:r w:rsidRPr="00FC74F9">
        <w:rPr>
          <w:strike/>
          <w:sz w:val="20"/>
        </w:rPr>
        <w:t>Any</w:t>
      </w:r>
      <w:r w:rsidRPr="00FC74F9">
        <w:rPr>
          <w:strike/>
          <w:spacing w:val="-6"/>
          <w:sz w:val="20"/>
        </w:rPr>
        <w:t xml:space="preserve"> </w:t>
      </w:r>
      <w:r w:rsidRPr="00FC74F9">
        <w:rPr>
          <w:strike/>
          <w:sz w:val="20"/>
        </w:rPr>
        <w:t>person</w:t>
      </w:r>
      <w:r w:rsidRPr="00FC74F9">
        <w:rPr>
          <w:strike/>
          <w:spacing w:val="-6"/>
          <w:sz w:val="20"/>
        </w:rPr>
        <w:t xml:space="preserve"> </w:t>
      </w:r>
      <w:r w:rsidRPr="00FC74F9">
        <w:rPr>
          <w:strike/>
          <w:sz w:val="20"/>
        </w:rPr>
        <w:t>who</w:t>
      </w:r>
      <w:r w:rsidRPr="00FC74F9">
        <w:rPr>
          <w:strike/>
          <w:spacing w:val="-6"/>
          <w:sz w:val="20"/>
        </w:rPr>
        <w:t xml:space="preserve"> </w:t>
      </w:r>
      <w:r w:rsidRPr="00FC74F9">
        <w:rPr>
          <w:strike/>
          <w:sz w:val="20"/>
        </w:rPr>
        <w:t>has</w:t>
      </w:r>
      <w:r w:rsidRPr="00FC74F9">
        <w:rPr>
          <w:strike/>
          <w:spacing w:val="-6"/>
          <w:sz w:val="20"/>
        </w:rPr>
        <w:t xml:space="preserve"> </w:t>
      </w:r>
      <w:r w:rsidRPr="00FC74F9">
        <w:rPr>
          <w:strike/>
          <w:sz w:val="20"/>
        </w:rPr>
        <w:t>been</w:t>
      </w:r>
      <w:r w:rsidRPr="00FC74F9">
        <w:rPr>
          <w:strike/>
          <w:spacing w:val="-6"/>
          <w:sz w:val="20"/>
        </w:rPr>
        <w:t xml:space="preserve"> </w:t>
      </w:r>
      <w:r w:rsidRPr="00FC74F9">
        <w:rPr>
          <w:strike/>
          <w:sz w:val="20"/>
        </w:rPr>
        <w:t>summoned</w:t>
      </w:r>
      <w:r w:rsidRPr="00FC74F9">
        <w:rPr>
          <w:strike/>
          <w:spacing w:val="-6"/>
          <w:sz w:val="20"/>
        </w:rPr>
        <w:t xml:space="preserve"> </w:t>
      </w:r>
      <w:r w:rsidRPr="00FC74F9">
        <w:rPr>
          <w:strike/>
          <w:sz w:val="20"/>
        </w:rPr>
        <w:t>to</w:t>
      </w:r>
      <w:r w:rsidRPr="00FC74F9">
        <w:rPr>
          <w:strike/>
          <w:spacing w:val="-6"/>
          <w:sz w:val="20"/>
        </w:rPr>
        <w:t xml:space="preserve"> </w:t>
      </w:r>
      <w:r w:rsidRPr="00FC74F9">
        <w:rPr>
          <w:strike/>
          <w:sz w:val="20"/>
        </w:rPr>
        <w:t>appear</w:t>
      </w:r>
      <w:r w:rsidRPr="00FC74F9">
        <w:rPr>
          <w:strike/>
          <w:spacing w:val="-6"/>
          <w:sz w:val="20"/>
        </w:rPr>
        <w:t xml:space="preserve"> </w:t>
      </w:r>
      <w:r w:rsidRPr="00FC74F9">
        <w:rPr>
          <w:strike/>
          <w:sz w:val="20"/>
        </w:rPr>
        <w:t>before</w:t>
      </w:r>
      <w:r w:rsidRPr="00FC74F9">
        <w:rPr>
          <w:strike/>
          <w:spacing w:val="-6"/>
          <w:sz w:val="20"/>
        </w:rPr>
        <w:t xml:space="preserve"> </w:t>
      </w:r>
      <w:r w:rsidRPr="00FC74F9">
        <w:rPr>
          <w:strike/>
          <w:sz w:val="20"/>
        </w:rPr>
        <w:t>a</w:t>
      </w:r>
      <w:r w:rsidRPr="00FC74F9">
        <w:rPr>
          <w:strike/>
          <w:spacing w:val="-6"/>
          <w:sz w:val="20"/>
        </w:rPr>
        <w:t xml:space="preserve"> </w:t>
      </w:r>
      <w:r w:rsidRPr="00FC74F9">
        <w:rPr>
          <w:strike/>
          <w:sz w:val="20"/>
        </w:rPr>
        <w:t>traditional</w:t>
      </w:r>
      <w:r w:rsidRPr="00FC74F9">
        <w:rPr>
          <w:strike/>
          <w:spacing w:val="-6"/>
          <w:sz w:val="20"/>
        </w:rPr>
        <w:t xml:space="preserve"> </w:t>
      </w:r>
      <w:r w:rsidRPr="00FC74F9">
        <w:rPr>
          <w:strike/>
          <w:sz w:val="20"/>
        </w:rPr>
        <w:t>court</w:t>
      </w:r>
      <w:r w:rsidRPr="00FC74F9">
        <w:rPr>
          <w:strike/>
          <w:spacing w:val="-6"/>
          <w:sz w:val="20"/>
        </w:rPr>
        <w:t xml:space="preserve"> </w:t>
      </w:r>
      <w:r w:rsidRPr="00FC74F9">
        <w:rPr>
          <w:strike/>
          <w:sz w:val="20"/>
        </w:rPr>
        <w:t>who,</w:t>
      </w:r>
      <w:r w:rsidRPr="00FC74F9">
        <w:rPr>
          <w:strike/>
          <w:sz w:val="20"/>
        </w:rPr>
        <w:tab/>
      </w:r>
      <w:commentRangeStart w:id="15"/>
      <w:r w:rsidRPr="00FC74F9">
        <w:rPr>
          <w:strike/>
          <w:sz w:val="20"/>
        </w:rPr>
        <w:t>15</w:t>
      </w:r>
      <w:commentRangeEnd w:id="15"/>
      <w:r w:rsidR="00D55837" w:rsidRPr="00FC74F9">
        <w:rPr>
          <w:rStyle w:val="CommentReference"/>
        </w:rPr>
        <w:commentReference w:id="15"/>
      </w:r>
    </w:p>
    <w:p w:rsidR="00503BD3" w:rsidRPr="00FC74F9" w:rsidRDefault="0097357B">
      <w:pPr>
        <w:pStyle w:val="BodyText"/>
        <w:spacing w:before="4" w:line="224" w:lineRule="exact"/>
        <w:ind w:left="714" w:right="878"/>
        <w:jc w:val="both"/>
        <w:rPr>
          <w:strike/>
        </w:rPr>
      </w:pPr>
      <w:r w:rsidRPr="00FC74F9">
        <w:rPr>
          <w:strike/>
        </w:rPr>
        <w:t>for any reason, elects not to have his or her dispute heard and determined by that traditional court or to appear before that traditional court must, within 14 days or such longer</w:t>
      </w:r>
      <w:r w:rsidRPr="00FC74F9">
        <w:rPr>
          <w:strike/>
          <w:spacing w:val="-10"/>
        </w:rPr>
        <w:t xml:space="preserve"> </w:t>
      </w:r>
      <w:r w:rsidRPr="00FC74F9">
        <w:rPr>
          <w:strike/>
        </w:rPr>
        <w:t>period</w:t>
      </w:r>
      <w:r w:rsidRPr="00FC74F9">
        <w:rPr>
          <w:strike/>
          <w:spacing w:val="-10"/>
        </w:rPr>
        <w:t xml:space="preserve"> </w:t>
      </w:r>
      <w:r w:rsidRPr="00FC74F9">
        <w:rPr>
          <w:strike/>
        </w:rPr>
        <w:t>as</w:t>
      </w:r>
      <w:r w:rsidRPr="00FC74F9">
        <w:rPr>
          <w:strike/>
          <w:spacing w:val="-10"/>
        </w:rPr>
        <w:t xml:space="preserve"> </w:t>
      </w:r>
      <w:r w:rsidRPr="00FC74F9">
        <w:rPr>
          <w:strike/>
        </w:rPr>
        <w:t>may</w:t>
      </w:r>
      <w:r w:rsidRPr="00FC74F9">
        <w:rPr>
          <w:strike/>
          <w:spacing w:val="-10"/>
        </w:rPr>
        <w:t xml:space="preserve"> </w:t>
      </w:r>
      <w:r w:rsidRPr="00FC74F9">
        <w:rPr>
          <w:strike/>
        </w:rPr>
        <w:t>be</w:t>
      </w:r>
      <w:r w:rsidRPr="00FC74F9">
        <w:rPr>
          <w:strike/>
          <w:spacing w:val="-10"/>
        </w:rPr>
        <w:t xml:space="preserve"> </w:t>
      </w:r>
      <w:r w:rsidRPr="00FC74F9">
        <w:rPr>
          <w:strike/>
        </w:rPr>
        <w:t>necessary,</w:t>
      </w:r>
      <w:r w:rsidRPr="00FC74F9">
        <w:rPr>
          <w:strike/>
          <w:spacing w:val="-10"/>
        </w:rPr>
        <w:t xml:space="preserve"> </w:t>
      </w:r>
      <w:r w:rsidRPr="00FC74F9">
        <w:rPr>
          <w:strike/>
        </w:rPr>
        <w:t>duly</w:t>
      </w:r>
      <w:r w:rsidRPr="00FC74F9">
        <w:rPr>
          <w:strike/>
          <w:spacing w:val="-10"/>
        </w:rPr>
        <w:t xml:space="preserve"> </w:t>
      </w:r>
      <w:r w:rsidRPr="00FC74F9">
        <w:rPr>
          <w:strike/>
        </w:rPr>
        <w:t>assisted</w:t>
      </w:r>
      <w:r w:rsidRPr="00FC74F9">
        <w:rPr>
          <w:strike/>
          <w:spacing w:val="-10"/>
        </w:rPr>
        <w:t xml:space="preserve"> </w:t>
      </w:r>
      <w:r w:rsidRPr="00FC74F9">
        <w:rPr>
          <w:strike/>
        </w:rPr>
        <w:t>or</w:t>
      </w:r>
      <w:r w:rsidRPr="00FC74F9">
        <w:rPr>
          <w:strike/>
          <w:spacing w:val="-10"/>
        </w:rPr>
        <w:t xml:space="preserve"> </w:t>
      </w:r>
      <w:r w:rsidRPr="00FC74F9">
        <w:rPr>
          <w:strike/>
        </w:rPr>
        <w:t>accompanied</w:t>
      </w:r>
      <w:r w:rsidRPr="00FC74F9">
        <w:rPr>
          <w:strike/>
          <w:spacing w:val="-10"/>
        </w:rPr>
        <w:t xml:space="preserve"> </w:t>
      </w:r>
      <w:r w:rsidRPr="00FC74F9">
        <w:rPr>
          <w:strike/>
        </w:rPr>
        <w:t>by</w:t>
      </w:r>
      <w:r w:rsidRPr="00FC74F9">
        <w:rPr>
          <w:strike/>
          <w:spacing w:val="-10"/>
        </w:rPr>
        <w:t xml:space="preserve"> </w:t>
      </w:r>
      <w:r w:rsidRPr="00FC74F9">
        <w:rPr>
          <w:strike/>
        </w:rPr>
        <w:t>any</w:t>
      </w:r>
      <w:r w:rsidRPr="00FC74F9">
        <w:rPr>
          <w:strike/>
          <w:spacing w:val="-10"/>
        </w:rPr>
        <w:t xml:space="preserve"> </w:t>
      </w:r>
      <w:r w:rsidRPr="00FC74F9">
        <w:rPr>
          <w:strike/>
        </w:rPr>
        <w:t>person</w:t>
      </w:r>
      <w:r w:rsidRPr="00FC74F9">
        <w:rPr>
          <w:strike/>
          <w:spacing w:val="-10"/>
        </w:rPr>
        <w:t xml:space="preserve"> </w:t>
      </w:r>
      <w:r w:rsidRPr="00FC74F9">
        <w:rPr>
          <w:strike/>
        </w:rPr>
        <w:t>of</w:t>
      </w:r>
      <w:r w:rsidRPr="00FC74F9">
        <w:rPr>
          <w:strike/>
          <w:spacing w:val="-10"/>
        </w:rPr>
        <w:t xml:space="preserve"> </w:t>
      </w:r>
      <w:r w:rsidRPr="00FC74F9">
        <w:rPr>
          <w:strike/>
        </w:rPr>
        <w:t>his</w:t>
      </w:r>
      <w:r w:rsidRPr="00FC74F9">
        <w:rPr>
          <w:strike/>
          <w:spacing w:val="-10"/>
        </w:rPr>
        <w:t xml:space="preserve"> </w:t>
      </w:r>
      <w:r w:rsidRPr="00FC74F9">
        <w:rPr>
          <w:strike/>
        </w:rPr>
        <w:t>or her</w:t>
      </w:r>
      <w:r w:rsidRPr="00FC74F9">
        <w:rPr>
          <w:strike/>
          <w:spacing w:val="-7"/>
        </w:rPr>
        <w:t xml:space="preserve"> </w:t>
      </w:r>
      <w:r w:rsidRPr="00FC74F9">
        <w:rPr>
          <w:strike/>
        </w:rPr>
        <w:t>choice</w:t>
      </w:r>
      <w:r w:rsidRPr="00FC74F9">
        <w:rPr>
          <w:strike/>
          <w:spacing w:val="-7"/>
        </w:rPr>
        <w:t xml:space="preserve"> </w:t>
      </w:r>
      <w:r w:rsidRPr="00FC74F9">
        <w:rPr>
          <w:strike/>
        </w:rPr>
        <w:t>in</w:t>
      </w:r>
      <w:r w:rsidRPr="00FC74F9">
        <w:rPr>
          <w:strike/>
          <w:spacing w:val="-7"/>
        </w:rPr>
        <w:t xml:space="preserve"> </w:t>
      </w:r>
      <w:r w:rsidRPr="00FC74F9">
        <w:rPr>
          <w:strike/>
        </w:rPr>
        <w:t>whom</w:t>
      </w:r>
      <w:r w:rsidRPr="00FC74F9">
        <w:rPr>
          <w:strike/>
          <w:spacing w:val="-7"/>
        </w:rPr>
        <w:t xml:space="preserve"> </w:t>
      </w:r>
      <w:r w:rsidRPr="00FC74F9">
        <w:rPr>
          <w:strike/>
        </w:rPr>
        <w:t>he</w:t>
      </w:r>
      <w:r w:rsidRPr="00FC74F9">
        <w:rPr>
          <w:strike/>
          <w:spacing w:val="-7"/>
        </w:rPr>
        <w:t xml:space="preserve"> </w:t>
      </w:r>
      <w:r w:rsidRPr="00FC74F9">
        <w:rPr>
          <w:strike/>
        </w:rPr>
        <w:t>or</w:t>
      </w:r>
      <w:r w:rsidRPr="00FC74F9">
        <w:rPr>
          <w:strike/>
          <w:spacing w:val="-7"/>
        </w:rPr>
        <w:t xml:space="preserve"> </w:t>
      </w:r>
      <w:r w:rsidRPr="00FC74F9">
        <w:rPr>
          <w:strike/>
        </w:rPr>
        <w:t>she</w:t>
      </w:r>
      <w:r w:rsidRPr="00FC74F9">
        <w:rPr>
          <w:strike/>
          <w:spacing w:val="-7"/>
        </w:rPr>
        <w:t xml:space="preserve"> </w:t>
      </w:r>
      <w:r w:rsidRPr="00FC74F9">
        <w:rPr>
          <w:strike/>
        </w:rPr>
        <w:t>has</w:t>
      </w:r>
      <w:r w:rsidRPr="00FC74F9">
        <w:rPr>
          <w:strike/>
          <w:spacing w:val="-7"/>
        </w:rPr>
        <w:t xml:space="preserve"> </w:t>
      </w:r>
      <w:r w:rsidRPr="00FC74F9">
        <w:rPr>
          <w:strike/>
        </w:rPr>
        <w:t>confidence,</w:t>
      </w:r>
      <w:r w:rsidRPr="00FC74F9">
        <w:rPr>
          <w:strike/>
          <w:spacing w:val="-7"/>
        </w:rPr>
        <w:t xml:space="preserve"> </w:t>
      </w:r>
      <w:r w:rsidRPr="00FC74F9">
        <w:rPr>
          <w:strike/>
        </w:rPr>
        <w:t>should</w:t>
      </w:r>
      <w:r w:rsidRPr="00FC74F9">
        <w:rPr>
          <w:strike/>
          <w:spacing w:val="-7"/>
        </w:rPr>
        <w:t xml:space="preserve"> </w:t>
      </w:r>
      <w:r w:rsidRPr="00FC74F9">
        <w:rPr>
          <w:strike/>
        </w:rPr>
        <w:t>he</w:t>
      </w:r>
      <w:r w:rsidRPr="00FC74F9">
        <w:rPr>
          <w:strike/>
          <w:spacing w:val="-7"/>
        </w:rPr>
        <w:t xml:space="preserve"> </w:t>
      </w:r>
      <w:r w:rsidRPr="00FC74F9">
        <w:rPr>
          <w:strike/>
        </w:rPr>
        <w:t>or</w:t>
      </w:r>
      <w:r w:rsidRPr="00FC74F9">
        <w:rPr>
          <w:strike/>
          <w:spacing w:val="-7"/>
        </w:rPr>
        <w:t xml:space="preserve"> </w:t>
      </w:r>
      <w:r w:rsidRPr="00FC74F9">
        <w:rPr>
          <w:strike/>
        </w:rPr>
        <w:t>she</w:t>
      </w:r>
      <w:r w:rsidRPr="00FC74F9">
        <w:rPr>
          <w:strike/>
          <w:spacing w:val="-7"/>
        </w:rPr>
        <w:t xml:space="preserve"> </w:t>
      </w:r>
      <w:r w:rsidRPr="00FC74F9">
        <w:rPr>
          <w:strike/>
        </w:rPr>
        <w:t>so</w:t>
      </w:r>
      <w:r w:rsidRPr="00FC74F9">
        <w:rPr>
          <w:strike/>
          <w:spacing w:val="-7"/>
        </w:rPr>
        <w:t xml:space="preserve"> </w:t>
      </w:r>
      <w:r w:rsidRPr="00FC74F9">
        <w:rPr>
          <w:strike/>
        </w:rPr>
        <w:t>wish,</w:t>
      </w:r>
      <w:r w:rsidRPr="00FC74F9">
        <w:rPr>
          <w:strike/>
          <w:spacing w:val="-7"/>
        </w:rPr>
        <w:t xml:space="preserve"> </w:t>
      </w:r>
      <w:r w:rsidRPr="00FC74F9">
        <w:rPr>
          <w:strike/>
        </w:rPr>
        <w:t>inform</w:t>
      </w:r>
      <w:r w:rsidRPr="00FC74F9">
        <w:rPr>
          <w:strike/>
          <w:spacing w:val="-7"/>
        </w:rPr>
        <w:t xml:space="preserve"> </w:t>
      </w:r>
      <w:r w:rsidRPr="00FC74F9">
        <w:rPr>
          <w:strike/>
        </w:rPr>
        <w:t>the</w:t>
      </w:r>
      <w:r w:rsidRPr="00FC74F9">
        <w:rPr>
          <w:strike/>
          <w:spacing w:val="-7"/>
        </w:rPr>
        <w:t xml:space="preserve"> </w:t>
      </w:r>
      <w:r w:rsidRPr="00FC74F9">
        <w:rPr>
          <w:strike/>
        </w:rPr>
        <w:t>clerk</w:t>
      </w:r>
    </w:p>
    <w:p w:rsidR="00503BD3" w:rsidRPr="00FC74F9" w:rsidRDefault="0097357B">
      <w:pPr>
        <w:pStyle w:val="BodyText"/>
        <w:tabs>
          <w:tab w:val="right" w:pos="8018"/>
        </w:tabs>
        <w:spacing w:line="220" w:lineRule="exact"/>
        <w:ind w:left="714"/>
      </w:pPr>
      <w:r w:rsidRPr="00FC74F9">
        <w:rPr>
          <w:strike/>
        </w:rPr>
        <w:t>of his or her</w:t>
      </w:r>
      <w:r w:rsidRPr="00FC74F9">
        <w:rPr>
          <w:strike/>
          <w:spacing w:val="23"/>
        </w:rPr>
        <w:t xml:space="preserve"> </w:t>
      </w:r>
      <w:r w:rsidRPr="00FC74F9">
        <w:rPr>
          <w:strike/>
        </w:rPr>
        <w:t>decision</w:t>
      </w:r>
      <w:r w:rsidRPr="00FC74F9">
        <w:rPr>
          <w:strike/>
          <w:spacing w:val="5"/>
        </w:rPr>
        <w:t xml:space="preserve"> </w:t>
      </w:r>
      <w:r w:rsidRPr="00FC74F9">
        <w:rPr>
          <w:strike/>
        </w:rPr>
        <w:t>accordingly</w:t>
      </w:r>
      <w:r w:rsidRPr="00FC74F9">
        <w:t>.</w:t>
      </w:r>
      <w:r w:rsidRPr="00FC74F9">
        <w:tab/>
        <w:t>20</w:t>
      </w:r>
    </w:p>
    <w:p w:rsidR="00503BD3" w:rsidRPr="00FC74F9" w:rsidRDefault="0097357B">
      <w:pPr>
        <w:pStyle w:val="ListParagraph"/>
        <w:numPr>
          <w:ilvl w:val="0"/>
          <w:numId w:val="25"/>
        </w:numPr>
        <w:tabs>
          <w:tab w:val="left" w:pos="1188"/>
        </w:tabs>
        <w:spacing w:before="5" w:line="224" w:lineRule="exact"/>
        <w:ind w:right="878" w:firstLine="200"/>
        <w:rPr>
          <w:strike/>
          <w:sz w:val="20"/>
        </w:rPr>
      </w:pPr>
      <w:r w:rsidRPr="00FC74F9">
        <w:rPr>
          <w:strike/>
          <w:sz w:val="20"/>
        </w:rPr>
        <w:t>A person may not, in any manner whatsoever, intimidate, manipulate, threaten</w:t>
      </w:r>
      <w:r w:rsidRPr="00FC74F9">
        <w:rPr>
          <w:strike/>
          <w:spacing w:val="-21"/>
          <w:sz w:val="20"/>
        </w:rPr>
        <w:t xml:space="preserve"> </w:t>
      </w:r>
      <w:r w:rsidRPr="00FC74F9">
        <w:rPr>
          <w:strike/>
          <w:sz w:val="20"/>
        </w:rPr>
        <w:t xml:space="preserve">or denigrate a person who exercises his or her decision contemplated in </w:t>
      </w:r>
      <w:r w:rsidR="00703DD4" w:rsidRPr="00FC74F9">
        <w:rPr>
          <w:strike/>
          <w:sz w:val="20"/>
        </w:rPr>
        <w:t xml:space="preserve">paragraph </w:t>
      </w:r>
      <w:r w:rsidR="00703DD4" w:rsidRPr="00FC74F9">
        <w:rPr>
          <w:strike/>
          <w:spacing w:val="9"/>
          <w:sz w:val="20"/>
        </w:rPr>
        <w:t>(</w:t>
      </w:r>
      <w:r w:rsidRPr="00FC74F9">
        <w:rPr>
          <w:i/>
          <w:strike/>
          <w:sz w:val="20"/>
        </w:rPr>
        <w:t>a)</w:t>
      </w:r>
      <w:r w:rsidRPr="00FC74F9">
        <w:rPr>
          <w:strike/>
          <w:sz w:val="20"/>
        </w:rPr>
        <w:t>.</w:t>
      </w:r>
    </w:p>
    <w:p w:rsidR="00503BD3" w:rsidRPr="00FC74F9" w:rsidRDefault="0097357B">
      <w:pPr>
        <w:pStyle w:val="ListParagraph"/>
        <w:numPr>
          <w:ilvl w:val="0"/>
          <w:numId w:val="25"/>
        </w:numPr>
        <w:tabs>
          <w:tab w:val="left" w:pos="1179"/>
          <w:tab w:val="right" w:pos="8018"/>
        </w:tabs>
        <w:spacing w:line="224" w:lineRule="exact"/>
        <w:ind w:right="519" w:firstLine="200"/>
        <w:rPr>
          <w:strike/>
          <w:sz w:val="20"/>
        </w:rPr>
      </w:pPr>
      <w:r w:rsidRPr="00FC74F9">
        <w:rPr>
          <w:strike/>
          <w:sz w:val="20"/>
        </w:rPr>
        <w:t xml:space="preserve">The clerk must ascertain from the person referred to in paragraph </w:t>
      </w:r>
      <w:r w:rsidRPr="00FC74F9">
        <w:rPr>
          <w:i/>
          <w:strike/>
          <w:sz w:val="20"/>
        </w:rPr>
        <w:t xml:space="preserve">(a) </w:t>
      </w:r>
      <w:r w:rsidRPr="00FC74F9">
        <w:rPr>
          <w:strike/>
          <w:sz w:val="20"/>
        </w:rPr>
        <w:t xml:space="preserve">whether that person is willing to have the dispute dealt with in any other traditional court, court or forum and, if so, request the traditional court to facilitate the transfer of the  </w:t>
      </w:r>
      <w:r w:rsidRPr="00FC74F9">
        <w:rPr>
          <w:strike/>
          <w:spacing w:val="1"/>
          <w:sz w:val="20"/>
        </w:rPr>
        <w:t xml:space="preserve"> </w:t>
      </w:r>
      <w:r w:rsidRPr="00FC74F9">
        <w:rPr>
          <w:strike/>
          <w:sz w:val="20"/>
        </w:rPr>
        <w:t>dispute</w:t>
      </w:r>
      <w:r w:rsidRPr="00FC74F9">
        <w:rPr>
          <w:strike/>
          <w:spacing w:val="7"/>
          <w:sz w:val="20"/>
        </w:rPr>
        <w:t xml:space="preserve"> </w:t>
      </w:r>
      <w:r w:rsidRPr="00FC74F9">
        <w:rPr>
          <w:strike/>
          <w:sz w:val="20"/>
        </w:rPr>
        <w:t>to</w:t>
      </w:r>
      <w:r w:rsidRPr="00FC74F9">
        <w:rPr>
          <w:strike/>
          <w:sz w:val="20"/>
        </w:rPr>
        <w:tab/>
        <w:t>25</w:t>
      </w:r>
    </w:p>
    <w:p w:rsidR="00503BD3" w:rsidRPr="00FC74F9" w:rsidRDefault="0097357B">
      <w:pPr>
        <w:pStyle w:val="BodyText"/>
        <w:spacing w:line="220" w:lineRule="exact"/>
        <w:ind w:left="714"/>
        <w:rPr>
          <w:strike/>
        </w:rPr>
      </w:pPr>
      <w:r w:rsidRPr="00FC74F9">
        <w:rPr>
          <w:strike/>
        </w:rPr>
        <w:t>that other traditional court, court or forum.</w:t>
      </w:r>
    </w:p>
    <w:p w:rsidR="00503BD3" w:rsidRPr="00FC74F9" w:rsidRDefault="0097357B">
      <w:pPr>
        <w:pStyle w:val="ListParagraph"/>
        <w:numPr>
          <w:ilvl w:val="0"/>
          <w:numId w:val="25"/>
        </w:numPr>
        <w:tabs>
          <w:tab w:val="left" w:pos="1219"/>
        </w:tabs>
        <w:spacing w:before="4" w:line="224" w:lineRule="exact"/>
        <w:ind w:right="877" w:firstLine="200"/>
        <w:rPr>
          <w:strike/>
          <w:sz w:val="20"/>
        </w:rPr>
      </w:pPr>
      <w:r w:rsidRPr="00FC74F9">
        <w:rPr>
          <w:strike/>
          <w:sz w:val="20"/>
        </w:rPr>
        <w:t>Despite the provisions of this subsection, nothing precludes a traditional court from—</w:t>
      </w:r>
    </w:p>
    <w:p w:rsidR="00503BD3" w:rsidRPr="00FC74F9" w:rsidRDefault="0097357B">
      <w:pPr>
        <w:pStyle w:val="ListParagraph"/>
        <w:numPr>
          <w:ilvl w:val="0"/>
          <w:numId w:val="24"/>
        </w:numPr>
        <w:tabs>
          <w:tab w:val="left" w:pos="1314"/>
        </w:tabs>
        <w:rPr>
          <w:strike/>
          <w:sz w:val="20"/>
        </w:rPr>
      </w:pPr>
      <w:r w:rsidRPr="00FC74F9">
        <w:rPr>
          <w:strike/>
          <w:sz w:val="20"/>
        </w:rPr>
        <w:t>counselling, assisting or guiding the party before the traditional court;</w:t>
      </w:r>
      <w:r w:rsidRPr="00FC74F9">
        <w:rPr>
          <w:strike/>
          <w:spacing w:val="49"/>
          <w:sz w:val="20"/>
        </w:rPr>
        <w:t xml:space="preserve"> </w:t>
      </w:r>
      <w:r w:rsidRPr="00FC74F9">
        <w:rPr>
          <w:strike/>
          <w:sz w:val="20"/>
        </w:rPr>
        <w:t>or</w:t>
      </w:r>
    </w:p>
    <w:p w:rsidR="00503BD3" w:rsidRPr="00FC74F9" w:rsidRDefault="0097357B">
      <w:pPr>
        <w:pStyle w:val="ListParagraph"/>
        <w:numPr>
          <w:ilvl w:val="0"/>
          <w:numId w:val="24"/>
        </w:numPr>
        <w:tabs>
          <w:tab w:val="left" w:pos="1314"/>
          <w:tab w:val="left" w:pos="7819"/>
        </w:tabs>
        <w:spacing w:line="225" w:lineRule="exact"/>
        <w:ind w:hanging="443"/>
        <w:rPr>
          <w:strike/>
          <w:sz w:val="20"/>
        </w:rPr>
      </w:pPr>
      <w:r w:rsidRPr="00FC74F9">
        <w:rPr>
          <w:strike/>
          <w:sz w:val="20"/>
        </w:rPr>
        <w:t>facilitating   the   referral   of   the   dispute   to   an   appropriate</w:t>
      </w:r>
      <w:r w:rsidRPr="00FC74F9">
        <w:rPr>
          <w:strike/>
          <w:spacing w:val="28"/>
          <w:sz w:val="20"/>
        </w:rPr>
        <w:t xml:space="preserve"> </w:t>
      </w:r>
      <w:r w:rsidRPr="00FC74F9">
        <w:rPr>
          <w:strike/>
          <w:sz w:val="20"/>
        </w:rPr>
        <w:t xml:space="preserve">institution </w:t>
      </w:r>
      <w:r w:rsidRPr="00FC74F9">
        <w:rPr>
          <w:strike/>
          <w:spacing w:val="42"/>
          <w:sz w:val="20"/>
        </w:rPr>
        <w:t xml:space="preserve"> </w:t>
      </w:r>
      <w:r w:rsidRPr="00FC74F9">
        <w:rPr>
          <w:strike/>
          <w:sz w:val="20"/>
        </w:rPr>
        <w:t>or</w:t>
      </w:r>
      <w:r w:rsidRPr="00FC74F9">
        <w:rPr>
          <w:strike/>
          <w:sz w:val="20"/>
        </w:rPr>
        <w:tab/>
        <w:t>30</w:t>
      </w:r>
    </w:p>
    <w:p w:rsidR="00503BD3" w:rsidRPr="00FC74F9" w:rsidRDefault="0097357B">
      <w:pPr>
        <w:pStyle w:val="BodyText"/>
        <w:spacing w:line="225" w:lineRule="exact"/>
        <w:ind w:left="1313"/>
        <w:rPr>
          <w:strike/>
        </w:rPr>
      </w:pPr>
      <w:r w:rsidRPr="00FC74F9">
        <w:rPr>
          <w:strike/>
        </w:rPr>
        <w:t>organisation.</w:t>
      </w:r>
    </w:p>
    <w:p w:rsidR="00503BD3" w:rsidRPr="00FC74F9" w:rsidRDefault="0097357B">
      <w:pPr>
        <w:pStyle w:val="ListParagraph"/>
        <w:numPr>
          <w:ilvl w:val="0"/>
          <w:numId w:val="25"/>
        </w:numPr>
        <w:tabs>
          <w:tab w:val="left" w:pos="1195"/>
        </w:tabs>
        <w:spacing w:before="5" w:line="224" w:lineRule="exact"/>
        <w:ind w:right="877" w:firstLine="200"/>
        <w:jc w:val="both"/>
        <w:rPr>
          <w:strike/>
          <w:sz w:val="20"/>
        </w:rPr>
      </w:pPr>
      <w:r w:rsidRPr="00FC74F9">
        <w:rPr>
          <w:strike/>
          <w:sz w:val="20"/>
        </w:rPr>
        <w:t xml:space="preserve">Any party who consents to have a dispute resolved by a traditional court </w:t>
      </w:r>
      <w:r w:rsidRPr="00FC74F9">
        <w:rPr>
          <w:strike/>
          <w:spacing w:val="-4"/>
          <w:sz w:val="20"/>
        </w:rPr>
        <w:t xml:space="preserve">may, </w:t>
      </w:r>
      <w:r w:rsidRPr="00FC74F9">
        <w:rPr>
          <w:strike/>
          <w:sz w:val="20"/>
        </w:rPr>
        <w:t>subject to section 14, not abandon or withdraw from the proceedings after such proceedings have commenced, unless he or</w:t>
      </w:r>
      <w:r w:rsidRPr="00FC74F9">
        <w:rPr>
          <w:strike/>
          <w:spacing w:val="28"/>
          <w:sz w:val="20"/>
        </w:rPr>
        <w:t xml:space="preserve"> </w:t>
      </w:r>
      <w:r w:rsidRPr="00FC74F9">
        <w:rPr>
          <w:strike/>
          <w:sz w:val="20"/>
        </w:rPr>
        <w:t>she—</w:t>
      </w:r>
    </w:p>
    <w:p w:rsidR="00503BD3" w:rsidRPr="00FC74F9" w:rsidRDefault="0097357B">
      <w:pPr>
        <w:pStyle w:val="ListParagraph"/>
        <w:numPr>
          <w:ilvl w:val="0"/>
          <w:numId w:val="23"/>
        </w:numPr>
        <w:tabs>
          <w:tab w:val="left" w:pos="1314"/>
          <w:tab w:val="left" w:pos="7819"/>
        </w:tabs>
        <w:rPr>
          <w:strike/>
          <w:sz w:val="20"/>
        </w:rPr>
      </w:pPr>
      <w:r w:rsidRPr="00FC74F9">
        <w:rPr>
          <w:strike/>
          <w:sz w:val="20"/>
        </w:rPr>
        <w:t>has compelling grounds to do</w:t>
      </w:r>
      <w:r w:rsidRPr="00FC74F9">
        <w:rPr>
          <w:strike/>
          <w:spacing w:val="26"/>
          <w:sz w:val="20"/>
        </w:rPr>
        <w:t xml:space="preserve"> </w:t>
      </w:r>
      <w:r w:rsidRPr="00FC74F9">
        <w:rPr>
          <w:strike/>
          <w:sz w:val="20"/>
        </w:rPr>
        <w:t>so;</w:t>
      </w:r>
      <w:r w:rsidRPr="00FC74F9">
        <w:rPr>
          <w:strike/>
          <w:spacing w:val="5"/>
          <w:sz w:val="20"/>
        </w:rPr>
        <w:t xml:space="preserve"> </w:t>
      </w:r>
      <w:r w:rsidRPr="00FC74F9">
        <w:rPr>
          <w:strike/>
          <w:sz w:val="20"/>
        </w:rPr>
        <w:t>and</w:t>
      </w:r>
      <w:r w:rsidRPr="00FC74F9">
        <w:rPr>
          <w:sz w:val="20"/>
        </w:rPr>
        <w:tab/>
        <w:t>35</w:t>
      </w:r>
    </w:p>
    <w:p w:rsidR="00503BD3" w:rsidRPr="00FC74F9" w:rsidRDefault="0097357B">
      <w:pPr>
        <w:pStyle w:val="ListParagraph"/>
        <w:numPr>
          <w:ilvl w:val="0"/>
          <w:numId w:val="23"/>
        </w:numPr>
        <w:tabs>
          <w:tab w:val="left" w:pos="1314"/>
        </w:tabs>
        <w:spacing w:line="225" w:lineRule="exact"/>
        <w:ind w:hanging="443"/>
        <w:rPr>
          <w:strike/>
          <w:sz w:val="20"/>
        </w:rPr>
      </w:pPr>
      <w:r w:rsidRPr="00FC74F9">
        <w:rPr>
          <w:strike/>
          <w:sz w:val="20"/>
        </w:rPr>
        <w:t>informs the traditional court</w:t>
      </w:r>
      <w:r w:rsidRPr="00FC74F9">
        <w:rPr>
          <w:strike/>
          <w:spacing w:val="4"/>
          <w:sz w:val="20"/>
        </w:rPr>
        <w:t xml:space="preserve"> </w:t>
      </w:r>
      <w:r w:rsidRPr="00FC74F9">
        <w:rPr>
          <w:strike/>
          <w:sz w:val="20"/>
        </w:rPr>
        <w:t>accordingly.</w:t>
      </w:r>
    </w:p>
    <w:p w:rsidR="00503BD3" w:rsidRPr="00FC74F9" w:rsidRDefault="0097357B">
      <w:pPr>
        <w:pStyle w:val="ListParagraph"/>
        <w:numPr>
          <w:ilvl w:val="0"/>
          <w:numId w:val="25"/>
        </w:numPr>
        <w:tabs>
          <w:tab w:val="left" w:pos="1149"/>
          <w:tab w:val="left" w:pos="7819"/>
        </w:tabs>
        <w:spacing w:before="4" w:line="224" w:lineRule="exact"/>
        <w:ind w:right="519" w:firstLine="200"/>
        <w:rPr>
          <w:sz w:val="20"/>
        </w:rPr>
      </w:pPr>
      <w:r w:rsidRPr="00FC74F9">
        <w:rPr>
          <w:sz w:val="20"/>
        </w:rPr>
        <w:t xml:space="preserve">A traditional court may only determine or make an order in terms of section 8 in respect of any matter referred to in </w:t>
      </w:r>
      <w:r w:rsidR="00DB4005" w:rsidRPr="00FC74F9">
        <w:rPr>
          <w:sz w:val="20"/>
          <w:u w:val="single"/>
        </w:rPr>
        <w:t>the</w:t>
      </w:r>
      <w:r w:rsidR="00DB4005" w:rsidRPr="00FC74F9">
        <w:rPr>
          <w:sz w:val="20"/>
        </w:rPr>
        <w:t xml:space="preserve"> </w:t>
      </w:r>
      <w:r w:rsidRPr="00FC74F9">
        <w:rPr>
          <w:sz w:val="20"/>
        </w:rPr>
        <w:t xml:space="preserve">Schedule </w:t>
      </w:r>
      <w:r w:rsidRPr="00FC74F9">
        <w:rPr>
          <w:strike/>
          <w:sz w:val="20"/>
        </w:rPr>
        <w:t>2</w:t>
      </w:r>
      <w:r w:rsidRPr="00FC74F9">
        <w:rPr>
          <w:sz w:val="20"/>
        </w:rPr>
        <w:t xml:space="preserve"> to this Act: Provided that if a person approaches the traditional court for any relief in respect of any matter not referred to in </w:t>
      </w:r>
      <w:r w:rsidR="00DB4005" w:rsidRPr="00FC74F9">
        <w:rPr>
          <w:sz w:val="20"/>
          <w:u w:val="single"/>
        </w:rPr>
        <w:t>the</w:t>
      </w:r>
      <w:r w:rsidR="00DB4005" w:rsidRPr="00FC74F9">
        <w:rPr>
          <w:sz w:val="20"/>
        </w:rPr>
        <w:t xml:space="preserve"> </w:t>
      </w:r>
      <w:r w:rsidRPr="00FC74F9">
        <w:rPr>
          <w:sz w:val="20"/>
        </w:rPr>
        <w:t>Schedule</w:t>
      </w:r>
      <w:r w:rsidRPr="00FC74F9">
        <w:rPr>
          <w:spacing w:val="-12"/>
          <w:sz w:val="20"/>
        </w:rPr>
        <w:t xml:space="preserve"> </w:t>
      </w:r>
      <w:r w:rsidRPr="00FC74F9">
        <w:rPr>
          <w:strike/>
          <w:sz w:val="20"/>
        </w:rPr>
        <w:t>2</w:t>
      </w:r>
      <w:r w:rsidRPr="00FC74F9">
        <w:rPr>
          <w:spacing w:val="-12"/>
          <w:sz w:val="20"/>
        </w:rPr>
        <w:t xml:space="preserve"> </w:t>
      </w:r>
      <w:r w:rsidRPr="00FC74F9">
        <w:rPr>
          <w:sz w:val="20"/>
        </w:rPr>
        <w:t>and</w:t>
      </w:r>
      <w:r w:rsidRPr="00FC74F9">
        <w:rPr>
          <w:spacing w:val="-12"/>
          <w:sz w:val="20"/>
        </w:rPr>
        <w:t xml:space="preserve"> </w:t>
      </w:r>
      <w:r w:rsidRPr="00FC74F9">
        <w:rPr>
          <w:sz w:val="20"/>
        </w:rPr>
        <w:t>the</w:t>
      </w:r>
      <w:r w:rsidRPr="00FC74F9">
        <w:rPr>
          <w:spacing w:val="-12"/>
          <w:sz w:val="20"/>
        </w:rPr>
        <w:t xml:space="preserve"> </w:t>
      </w:r>
      <w:r w:rsidRPr="00FC74F9">
        <w:rPr>
          <w:sz w:val="20"/>
        </w:rPr>
        <w:t>matter</w:t>
      </w:r>
      <w:r w:rsidRPr="00FC74F9">
        <w:rPr>
          <w:spacing w:val="-12"/>
          <w:sz w:val="20"/>
        </w:rPr>
        <w:t xml:space="preserve"> </w:t>
      </w:r>
      <w:r w:rsidRPr="00FC74F9">
        <w:rPr>
          <w:sz w:val="20"/>
        </w:rPr>
        <w:t>is</w:t>
      </w:r>
      <w:r w:rsidRPr="00FC74F9">
        <w:rPr>
          <w:spacing w:val="-12"/>
          <w:sz w:val="20"/>
        </w:rPr>
        <w:t xml:space="preserve"> </w:t>
      </w:r>
      <w:r w:rsidRPr="00FC74F9">
        <w:rPr>
          <w:sz w:val="20"/>
        </w:rPr>
        <w:t>placed</w:t>
      </w:r>
      <w:r w:rsidRPr="00FC74F9">
        <w:rPr>
          <w:spacing w:val="-12"/>
          <w:sz w:val="20"/>
        </w:rPr>
        <w:t xml:space="preserve"> </w:t>
      </w:r>
      <w:r w:rsidRPr="00FC74F9">
        <w:rPr>
          <w:sz w:val="20"/>
        </w:rPr>
        <w:t>before</w:t>
      </w:r>
      <w:r w:rsidRPr="00FC74F9">
        <w:rPr>
          <w:spacing w:val="-12"/>
          <w:sz w:val="20"/>
        </w:rPr>
        <w:t xml:space="preserve"> </w:t>
      </w:r>
      <w:r w:rsidRPr="00FC74F9">
        <w:rPr>
          <w:sz w:val="20"/>
        </w:rPr>
        <w:t>the</w:t>
      </w:r>
      <w:r w:rsidRPr="00FC74F9">
        <w:rPr>
          <w:spacing w:val="-12"/>
          <w:sz w:val="20"/>
        </w:rPr>
        <w:t xml:space="preserve"> </w:t>
      </w:r>
      <w:r w:rsidRPr="00FC74F9">
        <w:rPr>
          <w:sz w:val="20"/>
        </w:rPr>
        <w:t>court,</w:t>
      </w:r>
      <w:r w:rsidRPr="00FC74F9">
        <w:rPr>
          <w:spacing w:val="-12"/>
          <w:sz w:val="20"/>
        </w:rPr>
        <w:t xml:space="preserve"> </w:t>
      </w:r>
      <w:r w:rsidRPr="00FC74F9">
        <w:rPr>
          <w:sz w:val="20"/>
        </w:rPr>
        <w:t>nothing</w:t>
      </w:r>
      <w:r w:rsidRPr="00FC74F9">
        <w:rPr>
          <w:spacing w:val="-12"/>
          <w:sz w:val="20"/>
        </w:rPr>
        <w:t xml:space="preserve"> </w:t>
      </w:r>
      <w:r w:rsidRPr="00FC74F9">
        <w:rPr>
          <w:sz w:val="20"/>
        </w:rPr>
        <w:t>precludes</w:t>
      </w:r>
      <w:r w:rsidRPr="00FC74F9">
        <w:rPr>
          <w:spacing w:val="-12"/>
          <w:sz w:val="20"/>
        </w:rPr>
        <w:t xml:space="preserve"> </w:t>
      </w:r>
      <w:r w:rsidRPr="00FC74F9">
        <w:rPr>
          <w:sz w:val="20"/>
        </w:rPr>
        <w:t>such</w:t>
      </w:r>
      <w:r w:rsidRPr="00FC74F9">
        <w:rPr>
          <w:spacing w:val="-12"/>
          <w:sz w:val="20"/>
        </w:rPr>
        <w:t xml:space="preserve"> </w:t>
      </w:r>
      <w:r w:rsidRPr="00FC74F9">
        <w:rPr>
          <w:sz w:val="20"/>
        </w:rPr>
        <w:t>a</w:t>
      </w:r>
      <w:r w:rsidRPr="00FC74F9">
        <w:rPr>
          <w:spacing w:val="-12"/>
          <w:sz w:val="20"/>
        </w:rPr>
        <w:t xml:space="preserve"> </w:t>
      </w:r>
      <w:r w:rsidRPr="00FC74F9">
        <w:rPr>
          <w:sz w:val="20"/>
        </w:rPr>
        <w:t>traditional</w:t>
      </w:r>
      <w:r w:rsidRPr="00FC74F9">
        <w:rPr>
          <w:sz w:val="20"/>
        </w:rPr>
        <w:tab/>
        <w:t>40</w:t>
      </w:r>
    </w:p>
    <w:p w:rsidR="00503BD3" w:rsidRPr="00FC74F9" w:rsidRDefault="0097357B">
      <w:pPr>
        <w:pStyle w:val="BodyText"/>
        <w:spacing w:line="220" w:lineRule="exact"/>
        <w:ind w:left="714"/>
      </w:pPr>
      <w:r w:rsidRPr="00FC74F9">
        <w:t>court from—</w:t>
      </w:r>
    </w:p>
    <w:p w:rsidR="00503BD3" w:rsidRPr="00FC74F9" w:rsidRDefault="0097357B">
      <w:pPr>
        <w:pStyle w:val="ListParagraph"/>
        <w:numPr>
          <w:ilvl w:val="0"/>
          <w:numId w:val="22"/>
        </w:numPr>
        <w:tabs>
          <w:tab w:val="left" w:pos="1314"/>
        </w:tabs>
        <w:spacing w:line="225" w:lineRule="exact"/>
        <w:rPr>
          <w:sz w:val="20"/>
        </w:rPr>
      </w:pPr>
      <w:r w:rsidRPr="00FC74F9">
        <w:rPr>
          <w:sz w:val="20"/>
        </w:rPr>
        <w:t>counselling,</w:t>
      </w:r>
      <w:r w:rsidRPr="00FC74F9">
        <w:rPr>
          <w:spacing w:val="-7"/>
          <w:sz w:val="20"/>
        </w:rPr>
        <w:t xml:space="preserve"> </w:t>
      </w:r>
      <w:r w:rsidRPr="00FC74F9">
        <w:rPr>
          <w:sz w:val="20"/>
        </w:rPr>
        <w:t>assisting</w:t>
      </w:r>
      <w:r w:rsidRPr="00FC74F9">
        <w:rPr>
          <w:spacing w:val="-7"/>
          <w:sz w:val="20"/>
        </w:rPr>
        <w:t xml:space="preserve"> </w:t>
      </w:r>
      <w:r w:rsidRPr="00FC74F9">
        <w:rPr>
          <w:sz w:val="20"/>
        </w:rPr>
        <w:t>or</w:t>
      </w:r>
      <w:r w:rsidRPr="00FC74F9">
        <w:rPr>
          <w:spacing w:val="-7"/>
          <w:sz w:val="20"/>
        </w:rPr>
        <w:t xml:space="preserve"> </w:t>
      </w:r>
      <w:r w:rsidRPr="00FC74F9">
        <w:rPr>
          <w:sz w:val="20"/>
        </w:rPr>
        <w:t>guiding</w:t>
      </w:r>
      <w:r w:rsidRPr="00FC74F9">
        <w:rPr>
          <w:spacing w:val="-7"/>
          <w:sz w:val="20"/>
        </w:rPr>
        <w:t xml:space="preserve"> </w:t>
      </w:r>
      <w:r w:rsidRPr="00FC74F9">
        <w:rPr>
          <w:sz w:val="20"/>
        </w:rPr>
        <w:t>a</w:t>
      </w:r>
      <w:r w:rsidRPr="00FC74F9">
        <w:rPr>
          <w:spacing w:val="-7"/>
          <w:sz w:val="20"/>
        </w:rPr>
        <w:t xml:space="preserve"> </w:t>
      </w:r>
      <w:r w:rsidRPr="00FC74F9">
        <w:rPr>
          <w:sz w:val="20"/>
        </w:rPr>
        <w:t>party</w:t>
      </w:r>
      <w:r w:rsidRPr="00FC74F9">
        <w:rPr>
          <w:spacing w:val="-7"/>
          <w:sz w:val="20"/>
        </w:rPr>
        <w:t xml:space="preserve"> </w:t>
      </w:r>
      <w:r w:rsidRPr="00FC74F9">
        <w:rPr>
          <w:sz w:val="20"/>
        </w:rPr>
        <w:t>to</w:t>
      </w:r>
      <w:r w:rsidRPr="00FC74F9">
        <w:rPr>
          <w:spacing w:val="-7"/>
          <w:sz w:val="20"/>
        </w:rPr>
        <w:t xml:space="preserve"> </w:t>
      </w:r>
      <w:r w:rsidRPr="00FC74F9">
        <w:rPr>
          <w:sz w:val="20"/>
        </w:rPr>
        <w:t>the</w:t>
      </w:r>
      <w:r w:rsidRPr="00FC74F9">
        <w:rPr>
          <w:spacing w:val="-7"/>
          <w:sz w:val="20"/>
        </w:rPr>
        <w:t xml:space="preserve"> </w:t>
      </w:r>
      <w:r w:rsidRPr="00FC74F9">
        <w:rPr>
          <w:sz w:val="20"/>
        </w:rPr>
        <w:t>dispute</w:t>
      </w:r>
      <w:r w:rsidRPr="00FC74F9">
        <w:rPr>
          <w:spacing w:val="-7"/>
          <w:sz w:val="20"/>
        </w:rPr>
        <w:t xml:space="preserve"> </w:t>
      </w:r>
      <w:r w:rsidRPr="00FC74F9">
        <w:rPr>
          <w:sz w:val="20"/>
        </w:rPr>
        <w:t>who</w:t>
      </w:r>
      <w:r w:rsidRPr="00FC74F9">
        <w:rPr>
          <w:spacing w:val="-7"/>
          <w:sz w:val="20"/>
        </w:rPr>
        <w:t xml:space="preserve"> </w:t>
      </w:r>
      <w:r w:rsidRPr="00FC74F9">
        <w:rPr>
          <w:sz w:val="20"/>
        </w:rPr>
        <w:t>has</w:t>
      </w:r>
      <w:r w:rsidRPr="00FC74F9">
        <w:rPr>
          <w:spacing w:val="-7"/>
          <w:sz w:val="20"/>
        </w:rPr>
        <w:t xml:space="preserve"> </w:t>
      </w:r>
      <w:r w:rsidRPr="00FC74F9">
        <w:rPr>
          <w:sz w:val="20"/>
        </w:rPr>
        <w:t>approached</w:t>
      </w:r>
      <w:r w:rsidRPr="00FC74F9">
        <w:rPr>
          <w:spacing w:val="-7"/>
          <w:sz w:val="20"/>
        </w:rPr>
        <w:t xml:space="preserve"> </w:t>
      </w:r>
      <w:r w:rsidRPr="00FC74F9">
        <w:rPr>
          <w:sz w:val="20"/>
        </w:rPr>
        <w:t>it;</w:t>
      </w:r>
      <w:r w:rsidRPr="00FC74F9">
        <w:rPr>
          <w:spacing w:val="-7"/>
          <w:sz w:val="20"/>
        </w:rPr>
        <w:t xml:space="preserve"> </w:t>
      </w:r>
      <w:r w:rsidRPr="00FC74F9">
        <w:rPr>
          <w:sz w:val="20"/>
        </w:rPr>
        <w:t>or</w:t>
      </w:r>
    </w:p>
    <w:p w:rsidR="00503BD3" w:rsidRPr="00FC74F9" w:rsidRDefault="0097357B">
      <w:pPr>
        <w:pStyle w:val="ListParagraph"/>
        <w:numPr>
          <w:ilvl w:val="0"/>
          <w:numId w:val="22"/>
        </w:numPr>
        <w:tabs>
          <w:tab w:val="left" w:pos="1314"/>
        </w:tabs>
        <w:spacing w:before="4" w:line="224" w:lineRule="exact"/>
        <w:ind w:right="878" w:hanging="443"/>
        <w:rPr>
          <w:sz w:val="20"/>
        </w:rPr>
      </w:pPr>
      <w:r w:rsidRPr="00FC74F9">
        <w:rPr>
          <w:sz w:val="20"/>
        </w:rPr>
        <w:t>facilitating the referral of the matter to another traditional court, court or an appropriate institution or</w:t>
      </w:r>
      <w:r w:rsidRPr="00FC74F9">
        <w:rPr>
          <w:spacing w:val="8"/>
          <w:sz w:val="20"/>
        </w:rPr>
        <w:t xml:space="preserve"> </w:t>
      </w:r>
      <w:r w:rsidRPr="00FC74F9">
        <w:rPr>
          <w:sz w:val="20"/>
        </w:rPr>
        <w:t>organisation,</w:t>
      </w:r>
    </w:p>
    <w:p w:rsidR="00503BD3" w:rsidRPr="00FC74F9" w:rsidRDefault="0097357B">
      <w:pPr>
        <w:pStyle w:val="BodyText"/>
        <w:tabs>
          <w:tab w:val="left" w:pos="7819"/>
        </w:tabs>
        <w:spacing w:line="220" w:lineRule="exact"/>
        <w:ind w:left="714"/>
      </w:pPr>
      <w:r w:rsidRPr="00FC74F9">
        <w:t xml:space="preserve">and provided it is done in a manner that does not have the potential of </w:t>
      </w:r>
      <w:r w:rsidRPr="00FC74F9">
        <w:rPr>
          <w:spacing w:val="35"/>
        </w:rPr>
        <w:t xml:space="preserve"> </w:t>
      </w:r>
      <w:r w:rsidRPr="00FC74F9">
        <w:t>influencing</w:t>
      </w:r>
      <w:r w:rsidRPr="00FC74F9">
        <w:rPr>
          <w:spacing w:val="5"/>
        </w:rPr>
        <w:t xml:space="preserve"> </w:t>
      </w:r>
      <w:r w:rsidRPr="00FC74F9">
        <w:t>the</w:t>
      </w:r>
      <w:r w:rsidRPr="00FC74F9">
        <w:tab/>
        <w:t>45</w:t>
      </w:r>
    </w:p>
    <w:p w:rsidR="00503BD3" w:rsidRPr="00FC74F9" w:rsidRDefault="0097357B">
      <w:pPr>
        <w:pStyle w:val="BodyText"/>
        <w:spacing w:before="5" w:line="224" w:lineRule="exact"/>
        <w:ind w:left="714" w:right="798"/>
      </w:pPr>
      <w:r w:rsidRPr="00FC74F9">
        <w:t>proceedings or outcome of the matter in a court or forum which has jurisdiction to hear the matter.</w:t>
      </w:r>
    </w:p>
    <w:p w:rsidR="00503BD3" w:rsidRPr="00FC74F9" w:rsidRDefault="0097357B">
      <w:pPr>
        <w:pStyle w:val="ListParagraph"/>
        <w:numPr>
          <w:ilvl w:val="0"/>
          <w:numId w:val="28"/>
        </w:numPr>
        <w:tabs>
          <w:tab w:val="left" w:pos="1227"/>
          <w:tab w:val="left" w:pos="7819"/>
        </w:tabs>
        <w:spacing w:line="224" w:lineRule="exact"/>
        <w:ind w:right="519" w:firstLine="200"/>
        <w:rPr>
          <w:sz w:val="20"/>
        </w:rPr>
      </w:pPr>
      <w:r w:rsidRPr="00FC74F9">
        <w:rPr>
          <w:i/>
          <w:sz w:val="20"/>
        </w:rPr>
        <w:t xml:space="preserve">(a) </w:t>
      </w:r>
      <w:r w:rsidRPr="00FC74F9">
        <w:rPr>
          <w:sz w:val="20"/>
        </w:rPr>
        <w:t xml:space="preserve">The clerk of the traditional court must, if a </w:t>
      </w:r>
      <w:r w:rsidRPr="00FC74F9">
        <w:rPr>
          <w:spacing w:val="-3"/>
          <w:sz w:val="20"/>
        </w:rPr>
        <w:t xml:space="preserve">party,  </w:t>
      </w:r>
      <w:r w:rsidRPr="00FC74F9">
        <w:rPr>
          <w:sz w:val="20"/>
        </w:rPr>
        <w:t xml:space="preserve">after  having  been  duly summoned to appear in and attend the proceedings of the traditional court, </w:t>
      </w:r>
      <w:r w:rsidRPr="00FC74F9">
        <w:rPr>
          <w:strike/>
          <w:sz w:val="20"/>
        </w:rPr>
        <w:t>and without having exercised his or her rights under subsection (3)</w:t>
      </w:r>
      <w:r w:rsidRPr="00FC74F9">
        <w:rPr>
          <w:i/>
          <w:strike/>
          <w:sz w:val="20"/>
        </w:rPr>
        <w:t>(</w:t>
      </w:r>
      <w:commentRangeStart w:id="16"/>
      <w:r w:rsidRPr="00FC74F9">
        <w:rPr>
          <w:i/>
          <w:strike/>
          <w:sz w:val="20"/>
        </w:rPr>
        <w:t>a</w:t>
      </w:r>
      <w:commentRangeEnd w:id="16"/>
      <w:r w:rsidR="00D55837" w:rsidRPr="00FC74F9">
        <w:rPr>
          <w:rStyle w:val="CommentReference"/>
        </w:rPr>
        <w:commentReference w:id="16"/>
      </w:r>
      <w:r w:rsidRPr="00FC74F9">
        <w:rPr>
          <w:i/>
          <w:strike/>
          <w:sz w:val="20"/>
        </w:rPr>
        <w:t>)</w:t>
      </w:r>
      <w:r w:rsidRPr="00FC74F9">
        <w:rPr>
          <w:strike/>
          <w:sz w:val="20"/>
        </w:rPr>
        <w:t>,</w:t>
      </w:r>
      <w:r w:rsidRPr="00FC74F9">
        <w:rPr>
          <w:sz w:val="20"/>
        </w:rPr>
        <w:t xml:space="preserve"> fails to so appear</w:t>
      </w:r>
      <w:r w:rsidRPr="00FC74F9">
        <w:rPr>
          <w:spacing w:val="27"/>
          <w:sz w:val="20"/>
        </w:rPr>
        <w:t xml:space="preserve"> </w:t>
      </w:r>
      <w:r w:rsidRPr="00FC74F9">
        <w:rPr>
          <w:sz w:val="20"/>
        </w:rPr>
        <w:t>and</w:t>
      </w:r>
      <w:r w:rsidRPr="00FC74F9">
        <w:rPr>
          <w:spacing w:val="2"/>
          <w:sz w:val="20"/>
        </w:rPr>
        <w:t xml:space="preserve"> </w:t>
      </w:r>
      <w:r w:rsidRPr="00FC74F9">
        <w:rPr>
          <w:sz w:val="20"/>
        </w:rPr>
        <w:t>attend</w:t>
      </w:r>
      <w:r w:rsidRPr="00FC74F9">
        <w:rPr>
          <w:sz w:val="20"/>
        </w:rPr>
        <w:tab/>
        <w:t>50</w:t>
      </w:r>
    </w:p>
    <w:p w:rsidR="00503BD3" w:rsidRPr="00FC74F9" w:rsidRDefault="0097357B">
      <w:pPr>
        <w:pStyle w:val="BodyText"/>
        <w:tabs>
          <w:tab w:val="left" w:pos="7819"/>
        </w:tabs>
        <w:spacing w:line="224" w:lineRule="exact"/>
        <w:ind w:left="714" w:right="519"/>
      </w:pPr>
      <w:r w:rsidRPr="00FC74F9">
        <w:t xml:space="preserve">such proceedings, make  a  determination  to  that  </w:t>
      </w:r>
      <w:r w:rsidRPr="00FC74F9">
        <w:rPr>
          <w:spacing w:val="-3"/>
        </w:rPr>
        <w:t xml:space="preserve">effect  </w:t>
      </w:r>
      <w:r w:rsidRPr="00FC74F9">
        <w:t>and  must  thereafter  refer  the matter to a justice of the peace appointed by the Minister in terms of section 2 of the Justices of the Peace and Commissioners of Oaths Act, 1963 (Act No. 16 of 1963), for purposes of this Act, who must deal with the matter in terms of the powers and duties as may be conferred or imposed on him or her under section 3 of the Justices of</w:t>
      </w:r>
      <w:r w:rsidRPr="00FC74F9">
        <w:rPr>
          <w:spacing w:val="-27"/>
        </w:rPr>
        <w:t xml:space="preserve"> </w:t>
      </w:r>
      <w:r w:rsidRPr="00FC74F9">
        <w:t>the</w:t>
      </w:r>
      <w:r w:rsidRPr="00FC74F9">
        <w:rPr>
          <w:spacing w:val="-2"/>
        </w:rPr>
        <w:t xml:space="preserve"> </w:t>
      </w:r>
      <w:r w:rsidRPr="00FC74F9">
        <w:t>Peace</w:t>
      </w:r>
      <w:r w:rsidRPr="00FC74F9">
        <w:tab/>
        <w:t>55</w:t>
      </w:r>
    </w:p>
    <w:p w:rsidR="00503BD3" w:rsidRPr="00FC74F9" w:rsidRDefault="0097357B">
      <w:pPr>
        <w:pStyle w:val="BodyText"/>
        <w:spacing w:line="220" w:lineRule="exact"/>
        <w:ind w:left="714"/>
      </w:pPr>
      <w:r w:rsidRPr="00FC74F9">
        <w:t>and Commissioners of Oaths Act, 1963.</w:t>
      </w:r>
    </w:p>
    <w:p w:rsidR="00503BD3" w:rsidRPr="00FC74F9" w:rsidRDefault="0097357B">
      <w:pPr>
        <w:pStyle w:val="BodyText"/>
        <w:spacing w:before="5" w:line="224" w:lineRule="exact"/>
        <w:ind w:left="714" w:right="878" w:firstLine="199"/>
        <w:jc w:val="both"/>
      </w:pPr>
      <w:r w:rsidRPr="00FC74F9">
        <w:rPr>
          <w:i/>
        </w:rPr>
        <w:t xml:space="preserve">(b) </w:t>
      </w:r>
      <w:r w:rsidRPr="00FC74F9">
        <w:t xml:space="preserve">The role of the justice of the peace referred to in paragraph </w:t>
      </w:r>
      <w:r w:rsidRPr="00FC74F9">
        <w:rPr>
          <w:i/>
        </w:rPr>
        <w:t xml:space="preserve">(a) </w:t>
      </w:r>
      <w:r w:rsidRPr="00FC74F9">
        <w:t>is to facilitate compliance with the summons and for this purpose the justice of the peace has the following powers:</w:t>
      </w:r>
    </w:p>
    <w:p w:rsidR="00503BD3" w:rsidRPr="00FC74F9" w:rsidRDefault="0097357B">
      <w:pPr>
        <w:pStyle w:val="ListParagraph"/>
        <w:numPr>
          <w:ilvl w:val="0"/>
          <w:numId w:val="21"/>
        </w:numPr>
        <w:tabs>
          <w:tab w:val="left" w:pos="1314"/>
          <w:tab w:val="left" w:pos="7819"/>
        </w:tabs>
        <w:rPr>
          <w:sz w:val="20"/>
        </w:rPr>
      </w:pPr>
      <w:r w:rsidRPr="00FC74F9">
        <w:rPr>
          <w:sz w:val="20"/>
        </w:rPr>
        <w:t xml:space="preserve">If non-compliance is not due to fault on the part of the party against </w:t>
      </w:r>
      <w:r w:rsidRPr="00FC74F9">
        <w:rPr>
          <w:spacing w:val="24"/>
          <w:sz w:val="20"/>
        </w:rPr>
        <w:t xml:space="preserve"> </w:t>
      </w:r>
      <w:r w:rsidRPr="00FC74F9">
        <w:rPr>
          <w:sz w:val="20"/>
        </w:rPr>
        <w:t>whom</w:t>
      </w:r>
      <w:r w:rsidRPr="00FC74F9">
        <w:rPr>
          <w:spacing w:val="5"/>
          <w:sz w:val="20"/>
        </w:rPr>
        <w:t xml:space="preserve"> </w:t>
      </w:r>
      <w:r w:rsidRPr="00FC74F9">
        <w:rPr>
          <w:sz w:val="20"/>
        </w:rPr>
        <w:t>the</w:t>
      </w:r>
      <w:r w:rsidRPr="00FC74F9">
        <w:rPr>
          <w:sz w:val="20"/>
        </w:rPr>
        <w:tab/>
        <w:t>60</w:t>
      </w:r>
    </w:p>
    <w:p w:rsidR="00503BD3" w:rsidRPr="00FC74F9" w:rsidRDefault="0097357B">
      <w:pPr>
        <w:pStyle w:val="BodyText"/>
        <w:spacing w:before="5" w:line="224" w:lineRule="exact"/>
        <w:ind w:left="1313" w:right="519"/>
      </w:pPr>
      <w:r w:rsidRPr="00FC74F9">
        <w:t>summons was issued, the power to negotiate with the party to comply with the summons; and</w:t>
      </w:r>
    </w:p>
    <w:p w:rsidR="00503BD3" w:rsidRPr="00FC74F9" w:rsidRDefault="00503BD3">
      <w:pPr>
        <w:spacing w:line="224" w:lineRule="exact"/>
        <w:sectPr w:rsidR="00503BD3" w:rsidRPr="00FC74F9">
          <w:pgSz w:w="11900" w:h="16840"/>
          <w:pgMar w:top="1240" w:right="1680" w:bottom="280" w:left="1680" w:header="1015" w:footer="0" w:gutter="0"/>
          <w:cols w:space="720"/>
        </w:sectPr>
      </w:pPr>
    </w:p>
    <w:p w:rsidR="00503BD3" w:rsidRPr="00FC74F9" w:rsidRDefault="00503BD3">
      <w:pPr>
        <w:pStyle w:val="BodyText"/>
        <w:spacing w:before="4"/>
        <w:rPr>
          <w:sz w:val="11"/>
        </w:rPr>
      </w:pPr>
    </w:p>
    <w:p w:rsidR="00503BD3" w:rsidRPr="00FC74F9" w:rsidRDefault="0097357B">
      <w:pPr>
        <w:pStyle w:val="ListParagraph"/>
        <w:numPr>
          <w:ilvl w:val="0"/>
          <w:numId w:val="21"/>
        </w:numPr>
        <w:tabs>
          <w:tab w:val="left" w:pos="1314"/>
        </w:tabs>
        <w:spacing w:before="109"/>
        <w:ind w:right="877" w:hanging="443"/>
        <w:jc w:val="both"/>
        <w:rPr>
          <w:sz w:val="20"/>
        </w:rPr>
      </w:pPr>
      <w:r w:rsidRPr="00FC74F9">
        <w:rPr>
          <w:sz w:val="20"/>
        </w:rPr>
        <w:t>if non-compliance is due to fault on the part of the party against whom the summons was issued, the power to request the traditional court to have the matter</w:t>
      </w:r>
      <w:r w:rsidRPr="00FC74F9">
        <w:rPr>
          <w:spacing w:val="-10"/>
          <w:sz w:val="20"/>
        </w:rPr>
        <w:t xml:space="preserve"> </w:t>
      </w:r>
      <w:r w:rsidRPr="00FC74F9">
        <w:rPr>
          <w:sz w:val="20"/>
        </w:rPr>
        <w:t>transferred</w:t>
      </w:r>
      <w:r w:rsidRPr="00FC74F9">
        <w:rPr>
          <w:spacing w:val="-10"/>
          <w:sz w:val="20"/>
        </w:rPr>
        <w:t xml:space="preserve"> </w:t>
      </w:r>
      <w:r w:rsidRPr="00FC74F9">
        <w:rPr>
          <w:sz w:val="20"/>
        </w:rPr>
        <w:t>to</w:t>
      </w:r>
      <w:r w:rsidRPr="00FC74F9">
        <w:rPr>
          <w:spacing w:val="-10"/>
          <w:sz w:val="20"/>
        </w:rPr>
        <w:t xml:space="preserve"> </w:t>
      </w:r>
      <w:r w:rsidRPr="00FC74F9">
        <w:rPr>
          <w:sz w:val="20"/>
        </w:rPr>
        <w:t>the</w:t>
      </w:r>
      <w:r w:rsidRPr="00FC74F9">
        <w:rPr>
          <w:spacing w:val="-10"/>
          <w:sz w:val="20"/>
        </w:rPr>
        <w:t xml:space="preserve"> </w:t>
      </w:r>
      <w:r w:rsidRPr="00FC74F9">
        <w:rPr>
          <w:sz w:val="20"/>
        </w:rPr>
        <w:t>Magistrate’s</w:t>
      </w:r>
      <w:r w:rsidRPr="00FC74F9">
        <w:rPr>
          <w:spacing w:val="-10"/>
          <w:sz w:val="20"/>
        </w:rPr>
        <w:t xml:space="preserve"> </w:t>
      </w:r>
      <w:r w:rsidRPr="00FC74F9">
        <w:rPr>
          <w:sz w:val="20"/>
        </w:rPr>
        <w:t>Court</w:t>
      </w:r>
      <w:r w:rsidRPr="00FC74F9">
        <w:rPr>
          <w:spacing w:val="-10"/>
          <w:sz w:val="20"/>
        </w:rPr>
        <w:t xml:space="preserve"> </w:t>
      </w:r>
      <w:r w:rsidRPr="00FC74F9">
        <w:rPr>
          <w:sz w:val="20"/>
        </w:rPr>
        <w:t>having</w:t>
      </w:r>
      <w:r w:rsidRPr="00FC74F9">
        <w:rPr>
          <w:spacing w:val="-10"/>
          <w:sz w:val="20"/>
        </w:rPr>
        <w:t xml:space="preserve"> </w:t>
      </w:r>
      <w:r w:rsidRPr="00FC74F9">
        <w:rPr>
          <w:sz w:val="20"/>
        </w:rPr>
        <w:t>jurisdiction,</w:t>
      </w:r>
      <w:r w:rsidRPr="00FC74F9">
        <w:rPr>
          <w:spacing w:val="-10"/>
          <w:sz w:val="20"/>
        </w:rPr>
        <w:t xml:space="preserve"> </w:t>
      </w:r>
      <w:r w:rsidRPr="00FC74F9">
        <w:rPr>
          <w:sz w:val="20"/>
        </w:rPr>
        <w:t>as</w:t>
      </w:r>
      <w:r w:rsidRPr="00FC74F9">
        <w:rPr>
          <w:spacing w:val="-10"/>
          <w:sz w:val="20"/>
        </w:rPr>
        <w:t xml:space="preserve"> </w:t>
      </w:r>
      <w:r w:rsidRPr="00FC74F9">
        <w:rPr>
          <w:sz w:val="20"/>
        </w:rPr>
        <w:t>contemplated in section</w:t>
      </w:r>
      <w:r w:rsidRPr="00FC74F9">
        <w:rPr>
          <w:spacing w:val="8"/>
          <w:sz w:val="20"/>
        </w:rPr>
        <w:t xml:space="preserve"> </w:t>
      </w:r>
      <w:r w:rsidRPr="00FC74F9">
        <w:rPr>
          <w:sz w:val="20"/>
        </w:rPr>
        <w:t>14(1)</w:t>
      </w:r>
      <w:r w:rsidRPr="00FC74F9">
        <w:rPr>
          <w:i/>
          <w:sz w:val="20"/>
        </w:rPr>
        <w:t>(a)</w:t>
      </w:r>
      <w:r w:rsidRPr="00FC74F9">
        <w:rPr>
          <w:sz w:val="20"/>
        </w:rPr>
        <w:t>.</w:t>
      </w:r>
    </w:p>
    <w:p w:rsidR="00503BD3" w:rsidRPr="00FC74F9" w:rsidRDefault="0097357B">
      <w:pPr>
        <w:pStyle w:val="Heading2"/>
        <w:tabs>
          <w:tab w:val="right" w:pos="8018"/>
        </w:tabs>
        <w:spacing w:before="208"/>
        <w:rPr>
          <w:b w:val="0"/>
        </w:rPr>
      </w:pPr>
      <w:r w:rsidRPr="00FC74F9">
        <w:t>Composition of and participation in</w:t>
      </w:r>
      <w:r w:rsidRPr="00FC74F9">
        <w:rPr>
          <w:spacing w:val="29"/>
        </w:rPr>
        <w:t xml:space="preserve"> </w:t>
      </w:r>
      <w:r w:rsidRPr="00FC74F9">
        <w:t>traditional</w:t>
      </w:r>
      <w:r w:rsidRPr="00FC74F9">
        <w:rPr>
          <w:spacing w:val="5"/>
        </w:rPr>
        <w:t xml:space="preserve"> </w:t>
      </w:r>
      <w:r w:rsidRPr="00FC74F9">
        <w:t>courts</w:t>
      </w:r>
      <w:r w:rsidRPr="00FC74F9">
        <w:rPr>
          <w:b w:val="0"/>
        </w:rPr>
        <w:tab/>
        <w:t>5</w:t>
      </w:r>
    </w:p>
    <w:p w:rsidR="00503BD3" w:rsidRPr="00FC74F9" w:rsidRDefault="0097357B">
      <w:pPr>
        <w:pStyle w:val="ListParagraph"/>
        <w:numPr>
          <w:ilvl w:val="0"/>
          <w:numId w:val="33"/>
        </w:numPr>
        <w:tabs>
          <w:tab w:val="left" w:pos="1121"/>
        </w:tabs>
        <w:spacing w:before="208" w:line="225" w:lineRule="exact"/>
        <w:ind w:left="1120" w:hanging="206"/>
        <w:rPr>
          <w:sz w:val="20"/>
        </w:rPr>
      </w:pPr>
      <w:r w:rsidRPr="00FC74F9">
        <w:rPr>
          <w:sz w:val="20"/>
        </w:rPr>
        <w:t xml:space="preserve">(1) </w:t>
      </w:r>
      <w:r w:rsidRPr="00FC74F9">
        <w:rPr>
          <w:strike/>
          <w:sz w:val="20"/>
        </w:rPr>
        <w:t>Members of a</w:t>
      </w:r>
      <w:r w:rsidRPr="00FC74F9">
        <w:rPr>
          <w:sz w:val="20"/>
        </w:rPr>
        <w:t xml:space="preserve"> </w:t>
      </w:r>
      <w:r w:rsidR="009C4E6E" w:rsidRPr="00FC74F9">
        <w:rPr>
          <w:sz w:val="20"/>
          <w:u w:val="single"/>
        </w:rPr>
        <w:t>A</w:t>
      </w:r>
      <w:r w:rsidR="009C4E6E" w:rsidRPr="00FC74F9">
        <w:rPr>
          <w:sz w:val="20"/>
        </w:rPr>
        <w:t xml:space="preserve"> </w:t>
      </w:r>
      <w:r w:rsidRPr="00FC74F9">
        <w:rPr>
          <w:sz w:val="20"/>
        </w:rPr>
        <w:t>traditional court</w:t>
      </w:r>
      <w:r w:rsidRPr="00FC74F9">
        <w:rPr>
          <w:spacing w:val="29"/>
          <w:sz w:val="20"/>
        </w:rPr>
        <w:t xml:space="preserve"> </w:t>
      </w:r>
      <w:r w:rsidRPr="00FC74F9">
        <w:rPr>
          <w:sz w:val="20"/>
        </w:rPr>
        <w:t>must—</w:t>
      </w:r>
    </w:p>
    <w:p w:rsidR="00503BD3" w:rsidRPr="00FC74F9" w:rsidRDefault="0097357B">
      <w:pPr>
        <w:pStyle w:val="ListParagraph"/>
        <w:numPr>
          <w:ilvl w:val="1"/>
          <w:numId w:val="33"/>
        </w:numPr>
        <w:tabs>
          <w:tab w:val="left" w:pos="1513"/>
        </w:tabs>
        <w:spacing w:before="4"/>
        <w:ind w:right="878" w:hanging="399"/>
        <w:rPr>
          <w:sz w:val="20"/>
        </w:rPr>
      </w:pPr>
      <w:r w:rsidRPr="00FC74F9">
        <w:rPr>
          <w:sz w:val="20"/>
        </w:rPr>
        <w:t>consist of women and men, pursuant to the goal of promoting the right to equality as contemplated in section 9 of the Constitution;</w:t>
      </w:r>
      <w:r w:rsidRPr="00FC74F9">
        <w:rPr>
          <w:spacing w:val="44"/>
          <w:sz w:val="20"/>
        </w:rPr>
        <w:t xml:space="preserve"> </w:t>
      </w:r>
      <w:r w:rsidRPr="00FC74F9">
        <w:rPr>
          <w:sz w:val="20"/>
        </w:rPr>
        <w:t>and</w:t>
      </w:r>
    </w:p>
    <w:p w:rsidR="00503BD3" w:rsidRPr="00FC74F9" w:rsidRDefault="0097357B">
      <w:pPr>
        <w:pStyle w:val="ListParagraph"/>
        <w:numPr>
          <w:ilvl w:val="1"/>
          <w:numId w:val="33"/>
        </w:numPr>
        <w:tabs>
          <w:tab w:val="left" w:pos="1513"/>
          <w:tab w:val="right" w:pos="8018"/>
        </w:tabs>
        <w:ind w:right="519" w:hanging="399"/>
        <w:rPr>
          <w:sz w:val="20"/>
        </w:rPr>
      </w:pPr>
      <w:r w:rsidRPr="00FC74F9">
        <w:rPr>
          <w:sz w:val="20"/>
        </w:rPr>
        <w:t xml:space="preserve">be </w:t>
      </w:r>
      <w:r w:rsidRPr="00FC74F9">
        <w:rPr>
          <w:strike/>
          <w:sz w:val="20"/>
        </w:rPr>
        <w:t>convened</w:t>
      </w:r>
      <w:r w:rsidR="009C4E6E" w:rsidRPr="00FC74F9">
        <w:rPr>
          <w:strike/>
          <w:sz w:val="20"/>
        </w:rPr>
        <w:t xml:space="preserve"> </w:t>
      </w:r>
      <w:r w:rsidR="009C4E6E" w:rsidRPr="00FC74F9">
        <w:rPr>
          <w:sz w:val="20"/>
          <w:u w:val="single"/>
        </w:rPr>
        <w:t xml:space="preserve">presided </w:t>
      </w:r>
      <w:commentRangeStart w:id="17"/>
      <w:r w:rsidR="009C4E6E" w:rsidRPr="00FC74F9">
        <w:rPr>
          <w:sz w:val="20"/>
          <w:u w:val="single"/>
        </w:rPr>
        <w:t>over</w:t>
      </w:r>
      <w:commentRangeEnd w:id="17"/>
      <w:r w:rsidR="00091CEA" w:rsidRPr="00FC74F9">
        <w:rPr>
          <w:rStyle w:val="CommentReference"/>
        </w:rPr>
        <w:commentReference w:id="17"/>
      </w:r>
      <w:r w:rsidRPr="00FC74F9">
        <w:rPr>
          <w:sz w:val="20"/>
        </w:rPr>
        <w:t xml:space="preserve"> by a traditional leader or any person designated by the traditional leader.</w:t>
      </w:r>
      <w:r w:rsidRPr="00FC74F9">
        <w:rPr>
          <w:sz w:val="20"/>
        </w:rPr>
        <w:tab/>
        <w:t>10</w:t>
      </w:r>
    </w:p>
    <w:p w:rsidR="00503BD3" w:rsidRPr="00FC74F9" w:rsidRDefault="0097357B">
      <w:pPr>
        <w:pStyle w:val="ListParagraph"/>
        <w:numPr>
          <w:ilvl w:val="0"/>
          <w:numId w:val="20"/>
        </w:numPr>
        <w:tabs>
          <w:tab w:val="left" w:pos="1182"/>
        </w:tabs>
        <w:ind w:right="877" w:firstLine="200"/>
        <w:rPr>
          <w:sz w:val="20"/>
        </w:rPr>
      </w:pPr>
      <w:r w:rsidRPr="00FC74F9">
        <w:rPr>
          <w:sz w:val="20"/>
        </w:rPr>
        <w:t>Traditional</w:t>
      </w:r>
      <w:r w:rsidRPr="00FC74F9">
        <w:rPr>
          <w:spacing w:val="-15"/>
          <w:sz w:val="20"/>
        </w:rPr>
        <w:t xml:space="preserve"> </w:t>
      </w:r>
      <w:r w:rsidRPr="00FC74F9">
        <w:rPr>
          <w:sz w:val="20"/>
        </w:rPr>
        <w:t>courts</w:t>
      </w:r>
      <w:r w:rsidRPr="00FC74F9">
        <w:rPr>
          <w:spacing w:val="-15"/>
          <w:sz w:val="20"/>
        </w:rPr>
        <w:t xml:space="preserve"> </w:t>
      </w:r>
      <w:r w:rsidRPr="00FC74F9">
        <w:rPr>
          <w:sz w:val="20"/>
        </w:rPr>
        <w:t>must</w:t>
      </w:r>
      <w:r w:rsidRPr="00FC74F9">
        <w:rPr>
          <w:spacing w:val="-15"/>
          <w:sz w:val="20"/>
        </w:rPr>
        <w:t xml:space="preserve"> </w:t>
      </w:r>
      <w:r w:rsidRPr="00FC74F9">
        <w:rPr>
          <w:sz w:val="20"/>
        </w:rPr>
        <w:t>promote</w:t>
      </w:r>
      <w:r w:rsidRPr="00FC74F9">
        <w:rPr>
          <w:spacing w:val="-15"/>
          <w:sz w:val="20"/>
        </w:rPr>
        <w:t xml:space="preserve"> </w:t>
      </w:r>
      <w:r w:rsidRPr="00FC74F9">
        <w:rPr>
          <w:sz w:val="20"/>
        </w:rPr>
        <w:t>and</w:t>
      </w:r>
      <w:r w:rsidRPr="00FC74F9">
        <w:rPr>
          <w:spacing w:val="-15"/>
          <w:sz w:val="20"/>
        </w:rPr>
        <w:t xml:space="preserve"> </w:t>
      </w:r>
      <w:r w:rsidRPr="00FC74F9">
        <w:rPr>
          <w:sz w:val="20"/>
        </w:rPr>
        <w:t>protect</w:t>
      </w:r>
      <w:r w:rsidRPr="00FC74F9">
        <w:rPr>
          <w:spacing w:val="-15"/>
          <w:sz w:val="20"/>
        </w:rPr>
        <w:t xml:space="preserve"> </w:t>
      </w:r>
      <w:r w:rsidRPr="00FC74F9">
        <w:rPr>
          <w:sz w:val="20"/>
        </w:rPr>
        <w:t>the</w:t>
      </w:r>
      <w:r w:rsidRPr="00FC74F9">
        <w:rPr>
          <w:spacing w:val="-15"/>
          <w:sz w:val="20"/>
        </w:rPr>
        <w:t xml:space="preserve"> </w:t>
      </w:r>
      <w:r w:rsidRPr="00FC74F9">
        <w:rPr>
          <w:strike/>
          <w:sz w:val="20"/>
        </w:rPr>
        <w:t>representation</w:t>
      </w:r>
      <w:r w:rsidRPr="00FC74F9">
        <w:rPr>
          <w:strike/>
          <w:spacing w:val="-15"/>
          <w:sz w:val="20"/>
        </w:rPr>
        <w:t xml:space="preserve"> </w:t>
      </w:r>
      <w:r w:rsidRPr="00FC74F9">
        <w:rPr>
          <w:strike/>
          <w:sz w:val="20"/>
        </w:rPr>
        <w:t>and</w:t>
      </w:r>
      <w:r w:rsidRPr="00FC74F9">
        <w:rPr>
          <w:spacing w:val="-15"/>
          <w:sz w:val="20"/>
        </w:rPr>
        <w:t xml:space="preserve"> </w:t>
      </w:r>
      <w:r w:rsidRPr="00FC74F9">
        <w:rPr>
          <w:sz w:val="20"/>
        </w:rPr>
        <w:t>participation</w:t>
      </w:r>
      <w:r w:rsidRPr="00FC74F9">
        <w:rPr>
          <w:spacing w:val="-15"/>
          <w:sz w:val="20"/>
        </w:rPr>
        <w:t xml:space="preserve"> </w:t>
      </w:r>
      <w:r w:rsidRPr="00FC74F9">
        <w:rPr>
          <w:sz w:val="20"/>
        </w:rPr>
        <w:t>of women, as parties and members</w:t>
      </w:r>
      <w:r w:rsidRPr="00FC74F9">
        <w:rPr>
          <w:spacing w:val="23"/>
          <w:sz w:val="20"/>
        </w:rPr>
        <w:t xml:space="preserve"> </w:t>
      </w:r>
      <w:r w:rsidRPr="00FC74F9">
        <w:rPr>
          <w:sz w:val="20"/>
        </w:rPr>
        <w:t>thereof.</w:t>
      </w:r>
    </w:p>
    <w:p w:rsidR="00503BD3" w:rsidRPr="00FC74F9" w:rsidRDefault="0097357B">
      <w:pPr>
        <w:pStyle w:val="ListParagraph"/>
        <w:numPr>
          <w:ilvl w:val="0"/>
          <w:numId w:val="20"/>
        </w:numPr>
        <w:tabs>
          <w:tab w:val="left" w:pos="1204"/>
        </w:tabs>
        <w:spacing w:line="214" w:lineRule="exact"/>
        <w:ind w:left="1203" w:hanging="289"/>
        <w:rPr>
          <w:strike/>
          <w:sz w:val="20"/>
        </w:rPr>
      </w:pPr>
      <w:r w:rsidRPr="00FC74F9">
        <w:rPr>
          <w:i/>
          <w:sz w:val="20"/>
        </w:rPr>
        <w:t xml:space="preserve">(a) </w:t>
      </w:r>
      <w:r w:rsidRPr="00FC74F9">
        <w:rPr>
          <w:strike/>
          <w:sz w:val="20"/>
        </w:rPr>
        <w:t>The Cabinet member responsible for the administration of justice</w:t>
      </w:r>
      <w:r w:rsidRPr="00FC74F9">
        <w:rPr>
          <w:strike/>
          <w:spacing w:val="44"/>
          <w:sz w:val="20"/>
        </w:rPr>
        <w:t xml:space="preserve"> </w:t>
      </w:r>
      <w:r w:rsidRPr="00FC74F9">
        <w:rPr>
          <w:strike/>
          <w:sz w:val="20"/>
        </w:rPr>
        <w:t>must—</w:t>
      </w:r>
    </w:p>
    <w:p w:rsidR="00503BD3" w:rsidRPr="00FC74F9" w:rsidRDefault="0097357B">
      <w:pPr>
        <w:pStyle w:val="ListParagraph"/>
        <w:numPr>
          <w:ilvl w:val="0"/>
          <w:numId w:val="19"/>
        </w:numPr>
        <w:tabs>
          <w:tab w:val="left" w:pos="1314"/>
          <w:tab w:val="right" w:pos="8018"/>
        </w:tabs>
        <w:spacing w:before="6"/>
        <w:ind w:right="519"/>
        <w:jc w:val="left"/>
        <w:rPr>
          <w:strike/>
          <w:sz w:val="20"/>
        </w:rPr>
      </w:pPr>
      <w:r w:rsidRPr="00FC74F9">
        <w:rPr>
          <w:strike/>
          <w:sz w:val="20"/>
        </w:rPr>
        <w:t>put measures in place in order to promote and protect the fair representation and participation of women, as parties and members in traditional courts in</w:t>
      </w:r>
      <w:r w:rsidRPr="00FC74F9">
        <w:rPr>
          <w:strike/>
          <w:spacing w:val="2"/>
          <w:sz w:val="20"/>
        </w:rPr>
        <w:t xml:space="preserve"> </w:t>
      </w:r>
      <w:r w:rsidRPr="00FC74F9">
        <w:rPr>
          <w:strike/>
          <w:sz w:val="20"/>
        </w:rPr>
        <w:t>order to</w:t>
      </w:r>
      <w:r w:rsidRPr="00FC74F9">
        <w:rPr>
          <w:strike/>
          <w:sz w:val="20"/>
        </w:rPr>
        <w:tab/>
        <w:t>15</w:t>
      </w:r>
    </w:p>
    <w:p w:rsidR="00503BD3" w:rsidRPr="00FC74F9" w:rsidRDefault="0097357B">
      <w:pPr>
        <w:pStyle w:val="BodyText"/>
        <w:spacing w:line="220" w:lineRule="exact"/>
        <w:ind w:left="1313" w:right="878"/>
        <w:jc w:val="both"/>
        <w:rPr>
          <w:strike/>
        </w:rPr>
      </w:pPr>
      <w:r w:rsidRPr="00FC74F9">
        <w:rPr>
          <w:strike/>
        </w:rPr>
        <w:t>create an environment that facilitates and promotes the meaningful and voluntary participation of women in accordance with the constitutional value</w:t>
      </w:r>
      <w:r w:rsidRPr="00FC74F9">
        <w:rPr>
          <w:strike/>
          <w:spacing w:val="-32"/>
        </w:rPr>
        <w:t xml:space="preserve"> </w:t>
      </w:r>
      <w:r w:rsidRPr="00FC74F9">
        <w:rPr>
          <w:strike/>
        </w:rPr>
        <w:t>of non-</w:t>
      </w:r>
      <w:commentRangeStart w:id="18"/>
      <w:r w:rsidRPr="00FC74F9">
        <w:rPr>
          <w:strike/>
        </w:rPr>
        <w:t>sexism</w:t>
      </w:r>
      <w:commentRangeEnd w:id="18"/>
      <w:r w:rsidR="0073320D" w:rsidRPr="00FC74F9">
        <w:rPr>
          <w:rStyle w:val="CommentReference"/>
        </w:rPr>
        <w:commentReference w:id="18"/>
      </w:r>
      <w:r w:rsidRPr="00FC74F9">
        <w:rPr>
          <w:strike/>
        </w:rPr>
        <w:t>;</w:t>
      </w:r>
    </w:p>
    <w:p w:rsidR="00503BD3" w:rsidRPr="00FC74F9" w:rsidRDefault="0097357B">
      <w:pPr>
        <w:pStyle w:val="ListParagraph"/>
        <w:numPr>
          <w:ilvl w:val="0"/>
          <w:numId w:val="19"/>
        </w:numPr>
        <w:tabs>
          <w:tab w:val="left" w:pos="1314"/>
          <w:tab w:val="right" w:pos="8018"/>
        </w:tabs>
        <w:ind w:right="519" w:hanging="443"/>
        <w:jc w:val="left"/>
        <w:rPr>
          <w:sz w:val="20"/>
        </w:rPr>
      </w:pPr>
      <w:r w:rsidRPr="00FC74F9">
        <w:rPr>
          <w:sz w:val="20"/>
        </w:rPr>
        <w:t>put measures in place in order to promote and protect vulnerable persons, with particular reference to the elderly, children and the youth, the</w:t>
      </w:r>
      <w:r w:rsidRPr="00FC74F9">
        <w:rPr>
          <w:spacing w:val="21"/>
          <w:sz w:val="20"/>
        </w:rPr>
        <w:t xml:space="preserve"> </w:t>
      </w:r>
      <w:r w:rsidRPr="00FC74F9">
        <w:rPr>
          <w:sz w:val="20"/>
        </w:rPr>
        <w:t>indigent,</w:t>
      </w:r>
      <w:r w:rsidRPr="00FC74F9">
        <w:rPr>
          <w:spacing w:val="2"/>
          <w:sz w:val="20"/>
        </w:rPr>
        <w:t xml:space="preserve"> </w:t>
      </w:r>
      <w:r w:rsidRPr="00FC74F9">
        <w:rPr>
          <w:sz w:val="20"/>
        </w:rPr>
        <w:t>persons</w:t>
      </w:r>
      <w:r w:rsidRPr="00FC74F9">
        <w:rPr>
          <w:sz w:val="20"/>
        </w:rPr>
        <w:tab/>
        <w:t>20</w:t>
      </w:r>
    </w:p>
    <w:p w:rsidR="00503BD3" w:rsidRPr="00FC74F9" w:rsidRDefault="0097357B">
      <w:pPr>
        <w:pStyle w:val="BodyText"/>
        <w:spacing w:line="220" w:lineRule="exact"/>
        <w:ind w:left="1313" w:right="877"/>
        <w:jc w:val="both"/>
      </w:pPr>
      <w:r w:rsidRPr="00FC74F9">
        <w:t>with disabilities and persons who are subject to discrimination on the basis of sexual orientation or gender identity; and</w:t>
      </w:r>
    </w:p>
    <w:p w:rsidR="00503BD3" w:rsidRPr="00FC74F9" w:rsidRDefault="0097357B">
      <w:pPr>
        <w:pStyle w:val="ListParagraph"/>
        <w:numPr>
          <w:ilvl w:val="0"/>
          <w:numId w:val="19"/>
        </w:numPr>
        <w:tabs>
          <w:tab w:val="left" w:pos="1314"/>
        </w:tabs>
        <w:ind w:right="878" w:hanging="499"/>
        <w:jc w:val="left"/>
        <w:rPr>
          <w:sz w:val="20"/>
        </w:rPr>
      </w:pPr>
      <w:r w:rsidRPr="00FC74F9">
        <w:rPr>
          <w:sz w:val="20"/>
        </w:rPr>
        <w:t xml:space="preserve">by not later than 30 September of every year, submit a prescribed report to Parliament containing the information contemplated in subparagraphs (i)   </w:t>
      </w:r>
      <w:r w:rsidRPr="00FC74F9">
        <w:rPr>
          <w:spacing w:val="30"/>
          <w:sz w:val="20"/>
        </w:rPr>
        <w:t xml:space="preserve"> </w:t>
      </w:r>
      <w:r w:rsidRPr="00FC74F9">
        <w:rPr>
          <w:sz w:val="20"/>
        </w:rPr>
        <w:t>and</w:t>
      </w:r>
    </w:p>
    <w:p w:rsidR="00503BD3" w:rsidRPr="00FC74F9" w:rsidRDefault="0097357B">
      <w:pPr>
        <w:pStyle w:val="BodyText"/>
        <w:tabs>
          <w:tab w:val="right" w:pos="8018"/>
        </w:tabs>
        <w:spacing w:line="214" w:lineRule="exact"/>
        <w:ind w:left="1313"/>
      </w:pPr>
      <w:r w:rsidRPr="00FC74F9">
        <w:t>(ii).</w:t>
      </w:r>
      <w:r w:rsidRPr="00FC74F9">
        <w:tab/>
        <w:t>25</w:t>
      </w:r>
    </w:p>
    <w:p w:rsidR="00503BD3" w:rsidRPr="00FC74F9" w:rsidRDefault="0097357B">
      <w:pPr>
        <w:pStyle w:val="BodyText"/>
        <w:spacing w:before="5" w:line="220" w:lineRule="exact"/>
        <w:ind w:left="714" w:right="877" w:firstLine="199"/>
        <w:jc w:val="both"/>
      </w:pPr>
      <w:r w:rsidRPr="00FC74F9">
        <w:rPr>
          <w:i/>
        </w:rPr>
        <w:t>(b)</w:t>
      </w:r>
      <w:r w:rsidRPr="00FC74F9">
        <w:rPr>
          <w:i/>
          <w:spacing w:val="-7"/>
        </w:rPr>
        <w:t xml:space="preserve"> </w:t>
      </w:r>
      <w:r w:rsidRPr="00FC74F9">
        <w:rPr>
          <w:strike/>
        </w:rPr>
        <w:t>The</w:t>
      </w:r>
      <w:r w:rsidRPr="00FC74F9">
        <w:rPr>
          <w:strike/>
          <w:spacing w:val="-3"/>
        </w:rPr>
        <w:t xml:space="preserve"> </w:t>
      </w:r>
      <w:r w:rsidRPr="00FC74F9">
        <w:rPr>
          <w:strike/>
        </w:rPr>
        <w:t>Commission</w:t>
      </w:r>
      <w:r w:rsidRPr="00FC74F9">
        <w:rPr>
          <w:strike/>
          <w:spacing w:val="-3"/>
        </w:rPr>
        <w:t xml:space="preserve"> </w:t>
      </w:r>
      <w:r w:rsidRPr="00FC74F9">
        <w:rPr>
          <w:strike/>
        </w:rPr>
        <w:t>for</w:t>
      </w:r>
      <w:r w:rsidRPr="00FC74F9">
        <w:rPr>
          <w:strike/>
          <w:spacing w:val="-3"/>
        </w:rPr>
        <w:t xml:space="preserve"> </w:t>
      </w:r>
      <w:r w:rsidRPr="00FC74F9">
        <w:rPr>
          <w:strike/>
        </w:rPr>
        <w:t>Gender</w:t>
      </w:r>
      <w:r w:rsidRPr="00FC74F9">
        <w:rPr>
          <w:strike/>
          <w:spacing w:val="-3"/>
        </w:rPr>
        <w:t xml:space="preserve"> </w:t>
      </w:r>
      <w:r w:rsidRPr="00FC74F9">
        <w:rPr>
          <w:strike/>
        </w:rPr>
        <w:t>Equality</w:t>
      </w:r>
      <w:r w:rsidRPr="00FC74F9">
        <w:rPr>
          <w:strike/>
          <w:spacing w:val="-3"/>
        </w:rPr>
        <w:t xml:space="preserve"> </w:t>
      </w:r>
      <w:r w:rsidRPr="00FC74F9">
        <w:rPr>
          <w:strike/>
        </w:rPr>
        <w:t>referred</w:t>
      </w:r>
      <w:r w:rsidRPr="00FC74F9">
        <w:rPr>
          <w:strike/>
          <w:spacing w:val="-3"/>
        </w:rPr>
        <w:t xml:space="preserve"> </w:t>
      </w:r>
      <w:r w:rsidRPr="00FC74F9">
        <w:rPr>
          <w:strike/>
        </w:rPr>
        <w:t>to</w:t>
      </w:r>
      <w:r w:rsidRPr="00FC74F9">
        <w:rPr>
          <w:strike/>
          <w:spacing w:val="-3"/>
        </w:rPr>
        <w:t xml:space="preserve"> </w:t>
      </w:r>
      <w:r w:rsidRPr="00FC74F9">
        <w:rPr>
          <w:strike/>
        </w:rPr>
        <w:t>in</w:t>
      </w:r>
      <w:r w:rsidRPr="00FC74F9">
        <w:rPr>
          <w:strike/>
          <w:spacing w:val="-3"/>
        </w:rPr>
        <w:t xml:space="preserve"> </w:t>
      </w:r>
      <w:r w:rsidRPr="00FC74F9">
        <w:rPr>
          <w:strike/>
        </w:rPr>
        <w:t>Chapter</w:t>
      </w:r>
      <w:r w:rsidRPr="00FC74F9">
        <w:rPr>
          <w:strike/>
          <w:spacing w:val="-3"/>
        </w:rPr>
        <w:t xml:space="preserve"> </w:t>
      </w:r>
      <w:r w:rsidRPr="00FC74F9">
        <w:rPr>
          <w:strike/>
        </w:rPr>
        <w:t>9</w:t>
      </w:r>
      <w:r w:rsidRPr="00FC74F9">
        <w:rPr>
          <w:strike/>
          <w:spacing w:val="-3"/>
        </w:rPr>
        <w:t xml:space="preserve"> </w:t>
      </w:r>
      <w:r w:rsidRPr="00FC74F9">
        <w:rPr>
          <w:strike/>
        </w:rPr>
        <w:t>of</w:t>
      </w:r>
      <w:r w:rsidRPr="00FC74F9">
        <w:rPr>
          <w:strike/>
          <w:spacing w:val="-3"/>
        </w:rPr>
        <w:t xml:space="preserve"> </w:t>
      </w:r>
      <w:r w:rsidRPr="00FC74F9">
        <w:rPr>
          <w:strike/>
        </w:rPr>
        <w:t>the</w:t>
      </w:r>
      <w:r w:rsidRPr="00FC74F9">
        <w:rPr>
          <w:strike/>
          <w:spacing w:val="-3"/>
        </w:rPr>
        <w:t xml:space="preserve"> </w:t>
      </w:r>
      <w:r w:rsidRPr="00FC74F9">
        <w:rPr>
          <w:strike/>
        </w:rPr>
        <w:t>Constitution must,</w:t>
      </w:r>
      <w:r w:rsidRPr="00FC74F9">
        <w:rPr>
          <w:strike/>
          <w:spacing w:val="-6"/>
        </w:rPr>
        <w:t xml:space="preserve"> </w:t>
      </w:r>
      <w:r w:rsidRPr="00FC74F9">
        <w:rPr>
          <w:strike/>
        </w:rPr>
        <w:t>in</w:t>
      </w:r>
      <w:r w:rsidRPr="00FC74F9">
        <w:rPr>
          <w:strike/>
          <w:spacing w:val="-6"/>
        </w:rPr>
        <w:t xml:space="preserve"> </w:t>
      </w:r>
      <w:r w:rsidRPr="00FC74F9">
        <w:rPr>
          <w:strike/>
        </w:rPr>
        <w:t>its</w:t>
      </w:r>
      <w:r w:rsidRPr="00FC74F9">
        <w:rPr>
          <w:strike/>
          <w:spacing w:val="-6"/>
        </w:rPr>
        <w:t xml:space="preserve"> </w:t>
      </w:r>
      <w:r w:rsidRPr="00FC74F9">
        <w:rPr>
          <w:strike/>
        </w:rPr>
        <w:t>report</w:t>
      </w:r>
      <w:r w:rsidRPr="00FC74F9">
        <w:rPr>
          <w:strike/>
          <w:spacing w:val="-6"/>
        </w:rPr>
        <w:t xml:space="preserve"> </w:t>
      </w:r>
      <w:r w:rsidRPr="00FC74F9">
        <w:rPr>
          <w:strike/>
        </w:rPr>
        <w:t>to</w:t>
      </w:r>
      <w:r w:rsidRPr="00FC74F9">
        <w:rPr>
          <w:strike/>
          <w:spacing w:val="-6"/>
        </w:rPr>
        <w:t xml:space="preserve"> </w:t>
      </w:r>
      <w:r w:rsidRPr="00FC74F9">
        <w:rPr>
          <w:strike/>
        </w:rPr>
        <w:t>Parliament</w:t>
      </w:r>
      <w:r w:rsidRPr="00FC74F9">
        <w:rPr>
          <w:strike/>
          <w:spacing w:val="-6"/>
        </w:rPr>
        <w:t xml:space="preserve"> </w:t>
      </w:r>
      <w:r w:rsidRPr="00FC74F9">
        <w:rPr>
          <w:strike/>
        </w:rPr>
        <w:t>each</w:t>
      </w:r>
      <w:r w:rsidRPr="00FC74F9">
        <w:rPr>
          <w:strike/>
          <w:spacing w:val="-6"/>
        </w:rPr>
        <w:t xml:space="preserve"> </w:t>
      </w:r>
      <w:r w:rsidRPr="00FC74F9">
        <w:rPr>
          <w:strike/>
        </w:rPr>
        <w:t>year,</w:t>
      </w:r>
      <w:r w:rsidRPr="00FC74F9">
        <w:rPr>
          <w:strike/>
          <w:spacing w:val="-6"/>
        </w:rPr>
        <w:t xml:space="preserve"> </w:t>
      </w:r>
      <w:r w:rsidRPr="00FC74F9">
        <w:rPr>
          <w:strike/>
        </w:rPr>
        <w:t>report</w:t>
      </w:r>
      <w:r w:rsidRPr="00FC74F9">
        <w:rPr>
          <w:strike/>
          <w:spacing w:val="-6"/>
        </w:rPr>
        <w:t xml:space="preserve"> </w:t>
      </w:r>
      <w:r w:rsidRPr="00FC74F9">
        <w:rPr>
          <w:strike/>
        </w:rPr>
        <w:t>on</w:t>
      </w:r>
      <w:r w:rsidRPr="00FC74F9">
        <w:rPr>
          <w:strike/>
          <w:spacing w:val="-6"/>
        </w:rPr>
        <w:t xml:space="preserve"> </w:t>
      </w:r>
      <w:r w:rsidRPr="00FC74F9">
        <w:rPr>
          <w:strike/>
        </w:rPr>
        <w:t>the</w:t>
      </w:r>
      <w:r w:rsidRPr="00FC74F9">
        <w:rPr>
          <w:strike/>
          <w:spacing w:val="-6"/>
        </w:rPr>
        <w:t xml:space="preserve"> </w:t>
      </w:r>
      <w:r w:rsidRPr="00FC74F9">
        <w:rPr>
          <w:strike/>
        </w:rPr>
        <w:t>participation</w:t>
      </w:r>
      <w:r w:rsidRPr="00FC74F9">
        <w:rPr>
          <w:strike/>
          <w:spacing w:val="-6"/>
        </w:rPr>
        <w:t xml:space="preserve"> </w:t>
      </w:r>
      <w:r w:rsidRPr="00FC74F9">
        <w:rPr>
          <w:strike/>
        </w:rPr>
        <w:t>of</w:t>
      </w:r>
      <w:r w:rsidRPr="00FC74F9">
        <w:rPr>
          <w:strike/>
          <w:spacing w:val="-6"/>
        </w:rPr>
        <w:t xml:space="preserve"> </w:t>
      </w:r>
      <w:r w:rsidRPr="00FC74F9">
        <w:rPr>
          <w:strike/>
        </w:rPr>
        <w:t>women</w:t>
      </w:r>
      <w:r w:rsidRPr="00FC74F9">
        <w:rPr>
          <w:strike/>
          <w:spacing w:val="-6"/>
        </w:rPr>
        <w:t xml:space="preserve"> </w:t>
      </w:r>
      <w:r w:rsidRPr="00FC74F9">
        <w:rPr>
          <w:strike/>
        </w:rPr>
        <w:t>and</w:t>
      </w:r>
      <w:r w:rsidRPr="00FC74F9">
        <w:rPr>
          <w:strike/>
          <w:spacing w:val="-6"/>
        </w:rPr>
        <w:t xml:space="preserve"> </w:t>
      </w:r>
      <w:r w:rsidRPr="00FC74F9">
        <w:rPr>
          <w:strike/>
        </w:rPr>
        <w:t xml:space="preserve">the promotion of gender equality in traditional courts and </w:t>
      </w:r>
      <w:r w:rsidRPr="00FC74F9">
        <w:rPr>
          <w:strike/>
          <w:spacing w:val="-4"/>
        </w:rPr>
        <w:t xml:space="preserve">may, </w:t>
      </w:r>
      <w:r w:rsidRPr="00FC74F9">
        <w:rPr>
          <w:strike/>
        </w:rPr>
        <w:t>to this end, make recommendations on legislative and other</w:t>
      </w:r>
      <w:r w:rsidRPr="00FC74F9">
        <w:rPr>
          <w:strike/>
          <w:spacing w:val="22"/>
        </w:rPr>
        <w:t xml:space="preserve"> </w:t>
      </w:r>
      <w:commentRangeStart w:id="19"/>
      <w:r w:rsidRPr="00FC74F9">
        <w:rPr>
          <w:strike/>
        </w:rPr>
        <w:t>measures</w:t>
      </w:r>
      <w:commentRangeEnd w:id="19"/>
      <w:r w:rsidR="0073320D" w:rsidRPr="00FC74F9">
        <w:rPr>
          <w:rStyle w:val="CommentReference"/>
        </w:rPr>
        <w:commentReference w:id="19"/>
      </w:r>
      <w:r w:rsidRPr="00FC74F9">
        <w:rPr>
          <w:strike/>
        </w:rPr>
        <w:t>.</w:t>
      </w:r>
    </w:p>
    <w:p w:rsidR="00503BD3" w:rsidRPr="00FC74F9" w:rsidRDefault="0097357B">
      <w:pPr>
        <w:pStyle w:val="ListParagraph"/>
        <w:numPr>
          <w:ilvl w:val="0"/>
          <w:numId w:val="20"/>
        </w:numPr>
        <w:tabs>
          <w:tab w:val="left" w:pos="1204"/>
          <w:tab w:val="right" w:pos="8018"/>
        </w:tabs>
        <w:spacing w:line="214" w:lineRule="exact"/>
        <w:ind w:left="1203" w:hanging="289"/>
        <w:rPr>
          <w:sz w:val="20"/>
        </w:rPr>
      </w:pPr>
      <w:r w:rsidRPr="00FC74F9">
        <w:rPr>
          <w:i/>
          <w:sz w:val="20"/>
        </w:rPr>
        <w:t xml:space="preserve">(a) </w:t>
      </w:r>
      <w:r w:rsidRPr="00FC74F9">
        <w:rPr>
          <w:sz w:val="20"/>
        </w:rPr>
        <w:t xml:space="preserve">For every traditional court there must be a clerk of a traditional court </w:t>
      </w:r>
      <w:r w:rsidRPr="00FC74F9">
        <w:rPr>
          <w:spacing w:val="24"/>
          <w:sz w:val="20"/>
        </w:rPr>
        <w:t xml:space="preserve"> </w:t>
      </w:r>
      <w:r w:rsidRPr="00FC74F9">
        <w:rPr>
          <w:sz w:val="20"/>
        </w:rPr>
        <w:t>who</w:t>
      </w:r>
      <w:r w:rsidRPr="00FC74F9">
        <w:rPr>
          <w:spacing w:val="5"/>
          <w:sz w:val="20"/>
        </w:rPr>
        <w:t xml:space="preserve"> </w:t>
      </w:r>
      <w:r w:rsidRPr="00FC74F9">
        <w:rPr>
          <w:sz w:val="20"/>
        </w:rPr>
        <w:t>is</w:t>
      </w:r>
      <w:r w:rsidRPr="00FC74F9">
        <w:rPr>
          <w:sz w:val="20"/>
        </w:rPr>
        <w:tab/>
        <w:t>30</w:t>
      </w:r>
    </w:p>
    <w:p w:rsidR="00503BD3" w:rsidRPr="00FC74F9" w:rsidRDefault="0097357B">
      <w:pPr>
        <w:pStyle w:val="BodyText"/>
        <w:spacing w:before="6" w:line="220" w:lineRule="exact"/>
        <w:ind w:left="714" w:right="877"/>
        <w:jc w:val="both"/>
      </w:pPr>
      <w:r w:rsidRPr="00FC74F9">
        <w:t>appointed, designated or seconded in accordance with the laws governing the public service</w:t>
      </w:r>
      <w:r w:rsidRPr="00FC74F9">
        <w:rPr>
          <w:spacing w:val="-3"/>
        </w:rPr>
        <w:t xml:space="preserve"> </w:t>
      </w:r>
      <w:r w:rsidRPr="00FC74F9">
        <w:t>and</w:t>
      </w:r>
      <w:r w:rsidRPr="00FC74F9">
        <w:rPr>
          <w:spacing w:val="-3"/>
        </w:rPr>
        <w:t xml:space="preserve"> </w:t>
      </w:r>
      <w:r w:rsidRPr="00FC74F9">
        <w:t>who</w:t>
      </w:r>
      <w:r w:rsidRPr="00FC74F9">
        <w:rPr>
          <w:spacing w:val="-3"/>
        </w:rPr>
        <w:t xml:space="preserve"> </w:t>
      </w:r>
      <w:r w:rsidRPr="00FC74F9">
        <w:t>has</w:t>
      </w:r>
      <w:r w:rsidRPr="00FC74F9">
        <w:rPr>
          <w:spacing w:val="-3"/>
        </w:rPr>
        <w:t xml:space="preserve"> </w:t>
      </w:r>
      <w:r w:rsidRPr="00FC74F9">
        <w:t>the</w:t>
      </w:r>
      <w:r w:rsidRPr="00FC74F9">
        <w:rPr>
          <w:spacing w:val="-3"/>
        </w:rPr>
        <w:t xml:space="preserve"> </w:t>
      </w:r>
      <w:r w:rsidRPr="00FC74F9">
        <w:t>powers,</w:t>
      </w:r>
      <w:r w:rsidRPr="00FC74F9">
        <w:rPr>
          <w:spacing w:val="-3"/>
        </w:rPr>
        <w:t xml:space="preserve"> </w:t>
      </w:r>
      <w:r w:rsidRPr="00FC74F9">
        <w:t>duties</w:t>
      </w:r>
      <w:r w:rsidRPr="00FC74F9">
        <w:rPr>
          <w:spacing w:val="-3"/>
        </w:rPr>
        <w:t xml:space="preserve"> </w:t>
      </w:r>
      <w:r w:rsidRPr="00FC74F9">
        <w:t>and</w:t>
      </w:r>
      <w:r w:rsidRPr="00FC74F9">
        <w:rPr>
          <w:spacing w:val="-3"/>
        </w:rPr>
        <w:t xml:space="preserve"> </w:t>
      </w:r>
      <w:r w:rsidRPr="00FC74F9">
        <w:t>functions</w:t>
      </w:r>
      <w:r w:rsidRPr="00FC74F9">
        <w:rPr>
          <w:spacing w:val="-3"/>
        </w:rPr>
        <w:t xml:space="preserve"> </w:t>
      </w:r>
      <w:r w:rsidRPr="00FC74F9">
        <w:t>as</w:t>
      </w:r>
      <w:r w:rsidRPr="00FC74F9">
        <w:rPr>
          <w:spacing w:val="-3"/>
        </w:rPr>
        <w:t xml:space="preserve"> </w:t>
      </w:r>
      <w:r w:rsidRPr="00FC74F9">
        <w:t>set</w:t>
      </w:r>
      <w:r w:rsidRPr="00FC74F9">
        <w:rPr>
          <w:spacing w:val="-3"/>
        </w:rPr>
        <w:t xml:space="preserve"> </w:t>
      </w:r>
      <w:r w:rsidRPr="00FC74F9">
        <w:t>out</w:t>
      </w:r>
      <w:r w:rsidRPr="00FC74F9">
        <w:rPr>
          <w:spacing w:val="-3"/>
        </w:rPr>
        <w:t xml:space="preserve"> </w:t>
      </w:r>
      <w:r w:rsidRPr="00FC74F9">
        <w:t>in</w:t>
      </w:r>
      <w:r w:rsidRPr="00FC74F9">
        <w:rPr>
          <w:spacing w:val="-3"/>
        </w:rPr>
        <w:t xml:space="preserve"> </w:t>
      </w:r>
      <w:r w:rsidRPr="00FC74F9">
        <w:t>this</w:t>
      </w:r>
      <w:r w:rsidRPr="00FC74F9">
        <w:rPr>
          <w:spacing w:val="-14"/>
        </w:rPr>
        <w:t xml:space="preserve"> </w:t>
      </w:r>
      <w:r w:rsidRPr="00FC74F9">
        <w:t>Act</w:t>
      </w:r>
      <w:r w:rsidRPr="00FC74F9">
        <w:rPr>
          <w:spacing w:val="-3"/>
        </w:rPr>
        <w:t xml:space="preserve"> </w:t>
      </w:r>
      <w:r w:rsidRPr="00FC74F9">
        <w:t>or</w:t>
      </w:r>
      <w:r w:rsidRPr="00FC74F9">
        <w:rPr>
          <w:spacing w:val="-3"/>
        </w:rPr>
        <w:t xml:space="preserve"> </w:t>
      </w:r>
      <w:r w:rsidRPr="00FC74F9">
        <w:t>as</w:t>
      </w:r>
      <w:r w:rsidRPr="00FC74F9">
        <w:rPr>
          <w:spacing w:val="-3"/>
        </w:rPr>
        <w:t xml:space="preserve"> </w:t>
      </w:r>
      <w:r w:rsidRPr="00FC74F9">
        <w:t>may</w:t>
      </w:r>
      <w:r w:rsidRPr="00FC74F9">
        <w:rPr>
          <w:spacing w:val="-3"/>
        </w:rPr>
        <w:t xml:space="preserve"> </w:t>
      </w:r>
      <w:r w:rsidRPr="00FC74F9">
        <w:t>be prescribed.</w:t>
      </w:r>
    </w:p>
    <w:p w:rsidR="00503BD3" w:rsidRPr="00FC74F9" w:rsidRDefault="0097357B">
      <w:pPr>
        <w:pStyle w:val="BodyText"/>
        <w:spacing w:line="214" w:lineRule="exact"/>
        <w:ind w:left="914"/>
      </w:pPr>
      <w:r w:rsidRPr="00FC74F9">
        <w:rPr>
          <w:i/>
        </w:rPr>
        <w:t xml:space="preserve">(b) </w:t>
      </w:r>
      <w:r w:rsidRPr="00FC74F9">
        <w:t>The role, functions and responsibilities of the clerk of a traditional court include</w:t>
      </w:r>
    </w:p>
    <w:p w:rsidR="00503BD3" w:rsidRPr="00FC74F9" w:rsidRDefault="0097357B">
      <w:pPr>
        <w:pStyle w:val="BodyText"/>
        <w:tabs>
          <w:tab w:val="right" w:pos="8018"/>
        </w:tabs>
        <w:spacing w:line="220" w:lineRule="exact"/>
        <w:ind w:left="714"/>
      </w:pPr>
      <w:r w:rsidRPr="00FC74F9">
        <w:t>the</w:t>
      </w:r>
      <w:r w:rsidRPr="00FC74F9">
        <w:rPr>
          <w:spacing w:val="5"/>
        </w:rPr>
        <w:t xml:space="preserve"> </w:t>
      </w:r>
      <w:r w:rsidRPr="00FC74F9">
        <w:t>following:</w:t>
      </w:r>
      <w:r w:rsidRPr="00FC74F9">
        <w:tab/>
        <w:t>35</w:t>
      </w:r>
    </w:p>
    <w:p w:rsidR="00503BD3" w:rsidRPr="00FC74F9" w:rsidRDefault="0097357B">
      <w:pPr>
        <w:pStyle w:val="ListParagraph"/>
        <w:numPr>
          <w:ilvl w:val="0"/>
          <w:numId w:val="18"/>
        </w:numPr>
        <w:tabs>
          <w:tab w:val="left" w:pos="1314"/>
        </w:tabs>
        <w:jc w:val="left"/>
        <w:rPr>
          <w:sz w:val="20"/>
        </w:rPr>
      </w:pPr>
      <w:r w:rsidRPr="00FC74F9">
        <w:rPr>
          <w:sz w:val="20"/>
        </w:rPr>
        <w:t>Issuing</w:t>
      </w:r>
      <w:r w:rsidRPr="00FC74F9">
        <w:rPr>
          <w:spacing w:val="2"/>
          <w:sz w:val="20"/>
        </w:rPr>
        <w:t xml:space="preserve"> </w:t>
      </w:r>
      <w:r w:rsidRPr="00FC74F9">
        <w:rPr>
          <w:sz w:val="20"/>
        </w:rPr>
        <w:t>summonses;</w:t>
      </w:r>
    </w:p>
    <w:p w:rsidR="00503BD3" w:rsidRPr="00FC74F9" w:rsidRDefault="0097357B">
      <w:pPr>
        <w:pStyle w:val="ListParagraph"/>
        <w:numPr>
          <w:ilvl w:val="0"/>
          <w:numId w:val="18"/>
        </w:numPr>
        <w:tabs>
          <w:tab w:val="left" w:pos="1314"/>
        </w:tabs>
        <w:ind w:hanging="443"/>
        <w:jc w:val="left"/>
        <w:rPr>
          <w:sz w:val="20"/>
        </w:rPr>
      </w:pPr>
      <w:r w:rsidRPr="00FC74F9">
        <w:rPr>
          <w:sz w:val="20"/>
        </w:rPr>
        <w:t>keeping an attendance register of sessions of traditional</w:t>
      </w:r>
      <w:r w:rsidRPr="00FC74F9">
        <w:rPr>
          <w:spacing w:val="38"/>
          <w:sz w:val="20"/>
        </w:rPr>
        <w:t xml:space="preserve"> </w:t>
      </w:r>
      <w:r w:rsidRPr="00FC74F9">
        <w:rPr>
          <w:sz w:val="20"/>
        </w:rPr>
        <w:t>courts;</w:t>
      </w:r>
    </w:p>
    <w:p w:rsidR="00503BD3" w:rsidRPr="00FC74F9" w:rsidRDefault="0097357B">
      <w:pPr>
        <w:pStyle w:val="ListParagraph"/>
        <w:numPr>
          <w:ilvl w:val="0"/>
          <w:numId w:val="18"/>
        </w:numPr>
        <w:tabs>
          <w:tab w:val="left" w:pos="1314"/>
        </w:tabs>
        <w:ind w:hanging="499"/>
        <w:jc w:val="left"/>
        <w:rPr>
          <w:sz w:val="20"/>
        </w:rPr>
      </w:pPr>
      <w:r w:rsidRPr="00FC74F9">
        <w:rPr>
          <w:sz w:val="20"/>
        </w:rPr>
        <w:t>keeping records of proceedings of traditional</w:t>
      </w:r>
      <w:r w:rsidRPr="00FC74F9">
        <w:rPr>
          <w:spacing w:val="27"/>
          <w:sz w:val="20"/>
        </w:rPr>
        <w:t xml:space="preserve"> </w:t>
      </w:r>
      <w:r w:rsidRPr="00FC74F9">
        <w:rPr>
          <w:sz w:val="20"/>
        </w:rPr>
        <w:t>courts;</w:t>
      </w:r>
    </w:p>
    <w:p w:rsidR="00503BD3" w:rsidRPr="00FC74F9" w:rsidRDefault="0097357B">
      <w:pPr>
        <w:pStyle w:val="ListParagraph"/>
        <w:numPr>
          <w:ilvl w:val="0"/>
          <w:numId w:val="18"/>
        </w:numPr>
        <w:tabs>
          <w:tab w:val="left" w:pos="1314"/>
        </w:tabs>
        <w:ind w:hanging="488"/>
        <w:jc w:val="left"/>
        <w:rPr>
          <w:sz w:val="20"/>
        </w:rPr>
      </w:pPr>
      <w:r w:rsidRPr="00FC74F9">
        <w:rPr>
          <w:sz w:val="20"/>
        </w:rPr>
        <w:t>keeping record of all cases reported to traditional</w:t>
      </w:r>
      <w:r w:rsidRPr="00FC74F9">
        <w:rPr>
          <w:spacing w:val="39"/>
          <w:sz w:val="20"/>
        </w:rPr>
        <w:t xml:space="preserve"> </w:t>
      </w:r>
      <w:r w:rsidRPr="00FC74F9">
        <w:rPr>
          <w:sz w:val="20"/>
        </w:rPr>
        <w:t>courts;</w:t>
      </w:r>
    </w:p>
    <w:p w:rsidR="00503BD3" w:rsidRPr="00FC74F9" w:rsidRDefault="0097357B">
      <w:pPr>
        <w:pStyle w:val="ListParagraph"/>
        <w:numPr>
          <w:ilvl w:val="0"/>
          <w:numId w:val="18"/>
        </w:numPr>
        <w:tabs>
          <w:tab w:val="left" w:pos="1314"/>
          <w:tab w:val="left" w:pos="7818"/>
        </w:tabs>
        <w:ind w:hanging="432"/>
        <w:jc w:val="left"/>
        <w:rPr>
          <w:sz w:val="20"/>
        </w:rPr>
      </w:pPr>
      <w:r w:rsidRPr="00FC74F9">
        <w:rPr>
          <w:sz w:val="20"/>
        </w:rPr>
        <w:t>filing decisions of traditional courts with the</w:t>
      </w:r>
      <w:r w:rsidRPr="00FC74F9">
        <w:rPr>
          <w:spacing w:val="27"/>
          <w:sz w:val="20"/>
        </w:rPr>
        <w:t xml:space="preserve"> </w:t>
      </w:r>
      <w:r w:rsidRPr="00FC74F9">
        <w:rPr>
          <w:sz w:val="20"/>
        </w:rPr>
        <w:t>Provincial</w:t>
      </w:r>
      <w:r w:rsidRPr="00FC74F9">
        <w:rPr>
          <w:spacing w:val="3"/>
          <w:sz w:val="20"/>
        </w:rPr>
        <w:t xml:space="preserve"> </w:t>
      </w:r>
      <w:r w:rsidRPr="00FC74F9">
        <w:rPr>
          <w:sz w:val="20"/>
        </w:rPr>
        <w:t>Registrar;</w:t>
      </w:r>
      <w:r w:rsidRPr="00FC74F9">
        <w:rPr>
          <w:sz w:val="20"/>
        </w:rPr>
        <w:tab/>
        <w:t>40</w:t>
      </w:r>
    </w:p>
    <w:p w:rsidR="00503BD3" w:rsidRPr="00FC74F9" w:rsidRDefault="0097357B">
      <w:pPr>
        <w:pStyle w:val="ListParagraph"/>
        <w:numPr>
          <w:ilvl w:val="0"/>
          <w:numId w:val="18"/>
        </w:numPr>
        <w:tabs>
          <w:tab w:val="left" w:pos="1314"/>
        </w:tabs>
        <w:spacing w:before="5"/>
        <w:ind w:right="878" w:hanging="488"/>
        <w:jc w:val="left"/>
        <w:rPr>
          <w:sz w:val="20"/>
        </w:rPr>
      </w:pPr>
      <w:r w:rsidRPr="00FC74F9">
        <w:rPr>
          <w:sz w:val="20"/>
        </w:rPr>
        <w:t>advising traditional courts on cases that should be referred to any other customary institution or structure or court or</w:t>
      </w:r>
      <w:r w:rsidRPr="00FC74F9">
        <w:rPr>
          <w:spacing w:val="34"/>
          <w:sz w:val="20"/>
        </w:rPr>
        <w:t xml:space="preserve"> </w:t>
      </w:r>
      <w:r w:rsidRPr="00FC74F9">
        <w:rPr>
          <w:sz w:val="20"/>
        </w:rPr>
        <w:t>forum;</w:t>
      </w:r>
    </w:p>
    <w:p w:rsidR="00503BD3" w:rsidRPr="00FC74F9" w:rsidRDefault="0097357B">
      <w:pPr>
        <w:pStyle w:val="ListParagraph"/>
        <w:numPr>
          <w:ilvl w:val="0"/>
          <w:numId w:val="18"/>
        </w:numPr>
        <w:tabs>
          <w:tab w:val="left" w:pos="1314"/>
        </w:tabs>
        <w:spacing w:line="214" w:lineRule="exact"/>
        <w:ind w:hanging="543"/>
        <w:jc w:val="left"/>
        <w:rPr>
          <w:sz w:val="20"/>
        </w:rPr>
      </w:pPr>
      <w:r w:rsidRPr="00FC74F9">
        <w:rPr>
          <w:sz w:val="20"/>
        </w:rPr>
        <w:t>transferring disputes to any other traditional court, court or</w:t>
      </w:r>
      <w:r w:rsidRPr="00FC74F9">
        <w:rPr>
          <w:spacing w:val="43"/>
          <w:sz w:val="20"/>
        </w:rPr>
        <w:t xml:space="preserve"> </w:t>
      </w:r>
      <w:r w:rsidRPr="00FC74F9">
        <w:rPr>
          <w:sz w:val="20"/>
        </w:rPr>
        <w:t>forum;</w:t>
      </w:r>
    </w:p>
    <w:p w:rsidR="00503BD3" w:rsidRPr="00FC74F9" w:rsidRDefault="0097357B">
      <w:pPr>
        <w:pStyle w:val="ListParagraph"/>
        <w:numPr>
          <w:ilvl w:val="0"/>
          <w:numId w:val="18"/>
        </w:numPr>
        <w:tabs>
          <w:tab w:val="left" w:pos="1314"/>
          <w:tab w:val="left" w:pos="7818"/>
        </w:tabs>
        <w:spacing w:before="6"/>
        <w:ind w:right="519" w:hanging="599"/>
        <w:jc w:val="left"/>
        <w:rPr>
          <w:sz w:val="20"/>
        </w:rPr>
      </w:pPr>
      <w:r w:rsidRPr="00FC74F9">
        <w:rPr>
          <w:sz w:val="20"/>
        </w:rPr>
        <w:t>dealing with, recording and filing the  information  received  in  the  prescribed manner;</w:t>
      </w:r>
      <w:r w:rsidRPr="00FC74F9">
        <w:rPr>
          <w:spacing w:val="5"/>
          <w:sz w:val="20"/>
        </w:rPr>
        <w:t xml:space="preserve"> </w:t>
      </w:r>
      <w:r w:rsidRPr="00FC74F9">
        <w:rPr>
          <w:sz w:val="20"/>
        </w:rPr>
        <w:t>and</w:t>
      </w:r>
      <w:r w:rsidRPr="00FC74F9">
        <w:rPr>
          <w:sz w:val="20"/>
        </w:rPr>
        <w:tab/>
        <w:t>45</w:t>
      </w:r>
    </w:p>
    <w:p w:rsidR="00503BD3" w:rsidRPr="00FC74F9" w:rsidRDefault="0097357B">
      <w:pPr>
        <w:pStyle w:val="ListParagraph"/>
        <w:numPr>
          <w:ilvl w:val="0"/>
          <w:numId w:val="18"/>
        </w:numPr>
        <w:tabs>
          <w:tab w:val="left" w:pos="1314"/>
        </w:tabs>
        <w:ind w:right="878" w:hanging="488"/>
        <w:jc w:val="left"/>
        <w:rPr>
          <w:sz w:val="20"/>
        </w:rPr>
      </w:pPr>
      <w:r w:rsidRPr="00FC74F9">
        <w:rPr>
          <w:sz w:val="20"/>
        </w:rPr>
        <w:t>submitting</w:t>
      </w:r>
      <w:r w:rsidRPr="00FC74F9">
        <w:rPr>
          <w:spacing w:val="-6"/>
          <w:sz w:val="20"/>
        </w:rPr>
        <w:t xml:space="preserve"> </w:t>
      </w:r>
      <w:r w:rsidRPr="00FC74F9">
        <w:rPr>
          <w:sz w:val="20"/>
        </w:rPr>
        <w:t>prescribed</w:t>
      </w:r>
      <w:r w:rsidRPr="00FC74F9">
        <w:rPr>
          <w:spacing w:val="-6"/>
          <w:sz w:val="20"/>
        </w:rPr>
        <w:t xml:space="preserve"> </w:t>
      </w:r>
      <w:r w:rsidRPr="00FC74F9">
        <w:rPr>
          <w:sz w:val="20"/>
        </w:rPr>
        <w:t>reports</w:t>
      </w:r>
      <w:r w:rsidRPr="00FC74F9">
        <w:rPr>
          <w:spacing w:val="-6"/>
          <w:sz w:val="20"/>
        </w:rPr>
        <w:t xml:space="preserve"> </w:t>
      </w:r>
      <w:r w:rsidRPr="00FC74F9">
        <w:rPr>
          <w:sz w:val="20"/>
        </w:rPr>
        <w:t>at</w:t>
      </w:r>
      <w:r w:rsidRPr="00FC74F9">
        <w:rPr>
          <w:spacing w:val="-6"/>
          <w:sz w:val="20"/>
        </w:rPr>
        <w:t xml:space="preserve"> </w:t>
      </w:r>
      <w:r w:rsidRPr="00FC74F9">
        <w:rPr>
          <w:sz w:val="20"/>
        </w:rPr>
        <w:t>the</w:t>
      </w:r>
      <w:r w:rsidRPr="00FC74F9">
        <w:rPr>
          <w:spacing w:val="-6"/>
          <w:sz w:val="20"/>
        </w:rPr>
        <w:t xml:space="preserve"> </w:t>
      </w:r>
      <w:r w:rsidRPr="00FC74F9">
        <w:rPr>
          <w:sz w:val="20"/>
        </w:rPr>
        <w:t>end</w:t>
      </w:r>
      <w:r w:rsidRPr="00FC74F9">
        <w:rPr>
          <w:spacing w:val="-6"/>
          <w:sz w:val="20"/>
        </w:rPr>
        <w:t xml:space="preserve"> </w:t>
      </w:r>
      <w:r w:rsidRPr="00FC74F9">
        <w:rPr>
          <w:sz w:val="20"/>
        </w:rPr>
        <w:t>of</w:t>
      </w:r>
      <w:r w:rsidRPr="00FC74F9">
        <w:rPr>
          <w:spacing w:val="-6"/>
          <w:sz w:val="20"/>
        </w:rPr>
        <w:t xml:space="preserve"> </w:t>
      </w:r>
      <w:r w:rsidRPr="00FC74F9">
        <w:rPr>
          <w:sz w:val="20"/>
        </w:rPr>
        <w:t>each</w:t>
      </w:r>
      <w:r w:rsidRPr="00FC74F9">
        <w:rPr>
          <w:spacing w:val="-6"/>
          <w:sz w:val="20"/>
        </w:rPr>
        <w:t xml:space="preserve"> </w:t>
      </w:r>
      <w:r w:rsidRPr="00FC74F9">
        <w:rPr>
          <w:sz w:val="20"/>
        </w:rPr>
        <w:t>quarter</w:t>
      </w:r>
      <w:r w:rsidRPr="00FC74F9">
        <w:rPr>
          <w:spacing w:val="-6"/>
          <w:sz w:val="20"/>
        </w:rPr>
        <w:t xml:space="preserve"> </w:t>
      </w:r>
      <w:r w:rsidRPr="00FC74F9">
        <w:rPr>
          <w:sz w:val="20"/>
        </w:rPr>
        <w:t>of</w:t>
      </w:r>
      <w:r w:rsidRPr="00FC74F9">
        <w:rPr>
          <w:spacing w:val="-6"/>
          <w:sz w:val="20"/>
        </w:rPr>
        <w:t xml:space="preserve"> </w:t>
      </w:r>
      <w:r w:rsidRPr="00FC74F9">
        <w:rPr>
          <w:sz w:val="20"/>
        </w:rPr>
        <w:t>a</w:t>
      </w:r>
      <w:r w:rsidRPr="00FC74F9">
        <w:rPr>
          <w:spacing w:val="-6"/>
          <w:sz w:val="20"/>
        </w:rPr>
        <w:t xml:space="preserve"> </w:t>
      </w:r>
      <w:r w:rsidRPr="00FC74F9">
        <w:rPr>
          <w:sz w:val="20"/>
        </w:rPr>
        <w:t>financial</w:t>
      </w:r>
      <w:r w:rsidRPr="00FC74F9">
        <w:rPr>
          <w:spacing w:val="-6"/>
          <w:sz w:val="20"/>
        </w:rPr>
        <w:t xml:space="preserve"> </w:t>
      </w:r>
      <w:r w:rsidRPr="00FC74F9">
        <w:rPr>
          <w:sz w:val="20"/>
        </w:rPr>
        <w:t>year</w:t>
      </w:r>
      <w:r w:rsidRPr="00FC74F9">
        <w:rPr>
          <w:spacing w:val="-6"/>
          <w:sz w:val="20"/>
        </w:rPr>
        <w:t xml:space="preserve"> </w:t>
      </w:r>
      <w:r w:rsidRPr="00FC74F9">
        <w:rPr>
          <w:sz w:val="20"/>
        </w:rPr>
        <w:t>to</w:t>
      </w:r>
      <w:r w:rsidRPr="00FC74F9">
        <w:rPr>
          <w:spacing w:val="-6"/>
          <w:sz w:val="20"/>
        </w:rPr>
        <w:t xml:space="preserve"> </w:t>
      </w:r>
      <w:r w:rsidRPr="00FC74F9">
        <w:rPr>
          <w:sz w:val="20"/>
        </w:rPr>
        <w:t>the Provincial Registrar to be dealt with in the prescribed</w:t>
      </w:r>
      <w:r w:rsidRPr="00FC74F9">
        <w:rPr>
          <w:spacing w:val="33"/>
          <w:sz w:val="20"/>
        </w:rPr>
        <w:t xml:space="preserve"> </w:t>
      </w:r>
      <w:r w:rsidRPr="00FC74F9">
        <w:rPr>
          <w:sz w:val="20"/>
        </w:rPr>
        <w:t>manner.</w:t>
      </w:r>
    </w:p>
    <w:p w:rsidR="00503BD3" w:rsidRPr="00FC74F9" w:rsidRDefault="0097357B">
      <w:pPr>
        <w:pStyle w:val="ListParagraph"/>
        <w:numPr>
          <w:ilvl w:val="0"/>
          <w:numId w:val="20"/>
        </w:numPr>
        <w:tabs>
          <w:tab w:val="left" w:pos="1242"/>
          <w:tab w:val="left" w:pos="7818"/>
        </w:tabs>
        <w:ind w:right="519" w:firstLine="200"/>
        <w:rPr>
          <w:sz w:val="20"/>
        </w:rPr>
      </w:pPr>
      <w:r w:rsidRPr="00FC74F9">
        <w:rPr>
          <w:sz w:val="20"/>
        </w:rPr>
        <w:t>Before commencing any session of a traditional court the traditional  leader convening the traditional court or the person designated by him or her must say the prescribed</w:t>
      </w:r>
      <w:r w:rsidRPr="00FC74F9">
        <w:rPr>
          <w:spacing w:val="14"/>
          <w:sz w:val="20"/>
        </w:rPr>
        <w:t xml:space="preserve"> </w:t>
      </w:r>
      <w:r w:rsidRPr="00FC74F9">
        <w:rPr>
          <w:sz w:val="20"/>
        </w:rPr>
        <w:t>pledge</w:t>
      </w:r>
      <w:r w:rsidRPr="00FC74F9">
        <w:rPr>
          <w:spacing w:val="14"/>
          <w:sz w:val="20"/>
        </w:rPr>
        <w:t xml:space="preserve"> </w:t>
      </w:r>
      <w:r w:rsidRPr="00FC74F9">
        <w:rPr>
          <w:sz w:val="20"/>
        </w:rPr>
        <w:t>that</w:t>
      </w:r>
      <w:r w:rsidRPr="00FC74F9">
        <w:rPr>
          <w:spacing w:val="14"/>
          <w:sz w:val="20"/>
        </w:rPr>
        <w:t xml:space="preserve"> </w:t>
      </w:r>
      <w:r w:rsidRPr="00FC74F9">
        <w:rPr>
          <w:sz w:val="20"/>
        </w:rPr>
        <w:t>he</w:t>
      </w:r>
      <w:r w:rsidRPr="00FC74F9">
        <w:rPr>
          <w:spacing w:val="14"/>
          <w:sz w:val="20"/>
        </w:rPr>
        <w:t xml:space="preserve"> </w:t>
      </w:r>
      <w:r w:rsidRPr="00FC74F9">
        <w:rPr>
          <w:sz w:val="20"/>
        </w:rPr>
        <w:t>or</w:t>
      </w:r>
      <w:r w:rsidRPr="00FC74F9">
        <w:rPr>
          <w:spacing w:val="14"/>
          <w:sz w:val="20"/>
        </w:rPr>
        <w:t xml:space="preserve"> </w:t>
      </w:r>
      <w:r w:rsidRPr="00FC74F9">
        <w:rPr>
          <w:sz w:val="20"/>
        </w:rPr>
        <w:t>she</w:t>
      </w:r>
      <w:r w:rsidRPr="00FC74F9">
        <w:rPr>
          <w:spacing w:val="14"/>
          <w:sz w:val="20"/>
        </w:rPr>
        <w:t xml:space="preserve"> </w:t>
      </w:r>
      <w:r w:rsidRPr="00FC74F9">
        <w:rPr>
          <w:sz w:val="20"/>
        </w:rPr>
        <w:t>will</w:t>
      </w:r>
      <w:r w:rsidRPr="00FC74F9">
        <w:rPr>
          <w:spacing w:val="14"/>
          <w:sz w:val="20"/>
        </w:rPr>
        <w:t xml:space="preserve"> </w:t>
      </w:r>
      <w:r w:rsidRPr="00FC74F9">
        <w:rPr>
          <w:sz w:val="20"/>
        </w:rPr>
        <w:t>promote</w:t>
      </w:r>
      <w:r w:rsidRPr="00FC74F9">
        <w:rPr>
          <w:spacing w:val="14"/>
          <w:sz w:val="20"/>
        </w:rPr>
        <w:t xml:space="preserve"> </w:t>
      </w:r>
      <w:r w:rsidRPr="00FC74F9">
        <w:rPr>
          <w:sz w:val="20"/>
        </w:rPr>
        <w:t>and</w:t>
      </w:r>
      <w:r w:rsidRPr="00FC74F9">
        <w:rPr>
          <w:spacing w:val="14"/>
          <w:sz w:val="20"/>
        </w:rPr>
        <w:t xml:space="preserve"> </w:t>
      </w:r>
      <w:r w:rsidRPr="00FC74F9">
        <w:rPr>
          <w:sz w:val="20"/>
        </w:rPr>
        <w:t>protect</w:t>
      </w:r>
      <w:r w:rsidRPr="00FC74F9">
        <w:rPr>
          <w:spacing w:val="14"/>
          <w:sz w:val="20"/>
        </w:rPr>
        <w:t xml:space="preserve"> </w:t>
      </w:r>
      <w:r w:rsidRPr="00FC74F9">
        <w:rPr>
          <w:sz w:val="20"/>
        </w:rPr>
        <w:t>the</w:t>
      </w:r>
      <w:r w:rsidRPr="00FC74F9">
        <w:rPr>
          <w:spacing w:val="14"/>
          <w:sz w:val="20"/>
        </w:rPr>
        <w:t xml:space="preserve"> </w:t>
      </w:r>
      <w:r w:rsidRPr="00FC74F9">
        <w:rPr>
          <w:sz w:val="20"/>
        </w:rPr>
        <w:t>values</w:t>
      </w:r>
      <w:r w:rsidRPr="00FC74F9">
        <w:rPr>
          <w:spacing w:val="14"/>
          <w:sz w:val="20"/>
        </w:rPr>
        <w:t xml:space="preserve"> </w:t>
      </w:r>
      <w:r w:rsidRPr="00FC74F9">
        <w:rPr>
          <w:sz w:val="20"/>
        </w:rPr>
        <w:t>enshrined</w:t>
      </w:r>
      <w:r w:rsidRPr="00FC74F9">
        <w:rPr>
          <w:spacing w:val="14"/>
          <w:sz w:val="20"/>
        </w:rPr>
        <w:t xml:space="preserve"> </w:t>
      </w:r>
      <w:r w:rsidRPr="00FC74F9">
        <w:rPr>
          <w:sz w:val="20"/>
        </w:rPr>
        <w:t>in</w:t>
      </w:r>
      <w:r w:rsidRPr="00FC74F9">
        <w:rPr>
          <w:spacing w:val="14"/>
          <w:sz w:val="20"/>
        </w:rPr>
        <w:t xml:space="preserve"> </w:t>
      </w:r>
      <w:r w:rsidRPr="00FC74F9">
        <w:rPr>
          <w:sz w:val="20"/>
        </w:rPr>
        <w:t>the</w:t>
      </w:r>
      <w:r w:rsidRPr="00FC74F9">
        <w:rPr>
          <w:sz w:val="20"/>
        </w:rPr>
        <w:tab/>
        <w:t>50</w:t>
      </w:r>
    </w:p>
    <w:p w:rsidR="00503BD3" w:rsidRPr="00FC74F9" w:rsidRDefault="0097357B">
      <w:pPr>
        <w:pStyle w:val="BodyText"/>
        <w:spacing w:line="219" w:lineRule="exact"/>
        <w:ind w:left="714"/>
        <w:jc w:val="both"/>
      </w:pPr>
      <w:r w:rsidRPr="00FC74F9">
        <w:t>Constitution and this Act.</w:t>
      </w:r>
    </w:p>
    <w:p w:rsidR="00503BD3" w:rsidRPr="00FC74F9" w:rsidRDefault="00503BD3">
      <w:pPr>
        <w:pStyle w:val="BodyText"/>
        <w:spacing w:before="2"/>
        <w:rPr>
          <w:sz w:val="18"/>
        </w:rPr>
      </w:pPr>
    </w:p>
    <w:p w:rsidR="00503BD3" w:rsidRPr="00FC74F9" w:rsidRDefault="0097357B">
      <w:pPr>
        <w:pStyle w:val="Heading2"/>
        <w:jc w:val="both"/>
      </w:pPr>
      <w:r w:rsidRPr="00FC74F9">
        <w:t>Nature of traditional courts</w:t>
      </w:r>
    </w:p>
    <w:p w:rsidR="00503BD3" w:rsidRPr="00FC74F9" w:rsidRDefault="00503BD3">
      <w:pPr>
        <w:pStyle w:val="BodyText"/>
        <w:spacing w:before="1"/>
        <w:rPr>
          <w:b/>
          <w:sz w:val="18"/>
        </w:rPr>
      </w:pPr>
    </w:p>
    <w:p w:rsidR="00503BD3" w:rsidRPr="00FC74F9" w:rsidRDefault="0097357B">
      <w:pPr>
        <w:pStyle w:val="ListParagraph"/>
        <w:numPr>
          <w:ilvl w:val="0"/>
          <w:numId w:val="33"/>
        </w:numPr>
        <w:tabs>
          <w:tab w:val="left" w:pos="1121"/>
        </w:tabs>
        <w:spacing w:before="1" w:line="225" w:lineRule="exact"/>
        <w:ind w:left="1120" w:hanging="206"/>
        <w:rPr>
          <w:sz w:val="20"/>
        </w:rPr>
      </w:pPr>
      <w:r w:rsidRPr="00FC74F9">
        <w:rPr>
          <w:sz w:val="20"/>
        </w:rPr>
        <w:t>(1) Traditional</w:t>
      </w:r>
      <w:r w:rsidRPr="00FC74F9">
        <w:rPr>
          <w:spacing w:val="-3"/>
          <w:sz w:val="20"/>
        </w:rPr>
        <w:t xml:space="preserve"> </w:t>
      </w:r>
      <w:r w:rsidRPr="00FC74F9">
        <w:rPr>
          <w:sz w:val="20"/>
        </w:rPr>
        <w:t>courts—</w:t>
      </w:r>
    </w:p>
    <w:p w:rsidR="00503BD3" w:rsidRPr="00FC74F9" w:rsidRDefault="0097357B">
      <w:pPr>
        <w:pStyle w:val="ListParagraph"/>
        <w:numPr>
          <w:ilvl w:val="1"/>
          <w:numId w:val="33"/>
        </w:numPr>
        <w:tabs>
          <w:tab w:val="left" w:pos="1513"/>
          <w:tab w:val="left" w:pos="7818"/>
        </w:tabs>
        <w:spacing w:before="5"/>
        <w:ind w:right="519" w:hanging="399"/>
        <w:rPr>
          <w:sz w:val="20"/>
        </w:rPr>
      </w:pPr>
      <w:r w:rsidRPr="00FC74F9">
        <w:rPr>
          <w:sz w:val="20"/>
        </w:rPr>
        <w:t xml:space="preserve">are courts of law under customary law which are intended to promote the equitable  and  fair  resolution  of  certain  disputes,  in  a  manner that </w:t>
      </w:r>
      <w:r w:rsidRPr="00FC74F9">
        <w:rPr>
          <w:spacing w:val="23"/>
          <w:sz w:val="20"/>
        </w:rPr>
        <w:t xml:space="preserve"> </w:t>
      </w:r>
      <w:r w:rsidRPr="00FC74F9">
        <w:rPr>
          <w:sz w:val="20"/>
        </w:rPr>
        <w:t>is</w:t>
      </w:r>
      <w:r w:rsidRPr="00FC74F9">
        <w:rPr>
          <w:sz w:val="20"/>
        </w:rPr>
        <w:tab/>
        <w:t>55</w:t>
      </w:r>
    </w:p>
    <w:p w:rsidR="00503BD3" w:rsidRPr="00FC74F9" w:rsidRDefault="0097357B">
      <w:pPr>
        <w:pStyle w:val="BodyText"/>
        <w:spacing w:line="214" w:lineRule="exact"/>
        <w:ind w:left="741" w:right="109"/>
        <w:jc w:val="center"/>
      </w:pPr>
      <w:r w:rsidRPr="00FC74F9">
        <w:t xml:space="preserve">underpinned by the value system applicable in customary law and </w:t>
      </w:r>
      <w:commentRangeStart w:id="20"/>
      <w:r w:rsidRPr="00FC74F9">
        <w:t>custom</w:t>
      </w:r>
      <w:commentRangeEnd w:id="20"/>
      <w:r w:rsidR="0073320D" w:rsidRPr="00FC74F9">
        <w:rPr>
          <w:rStyle w:val="CommentReference"/>
        </w:rPr>
        <w:commentReference w:id="20"/>
      </w:r>
      <w:r w:rsidRPr="00FC74F9">
        <w:t>; and</w:t>
      </w:r>
    </w:p>
    <w:p w:rsidR="00513B55" w:rsidRPr="00FC74F9" w:rsidRDefault="00513B55">
      <w:pPr>
        <w:pStyle w:val="BodyText"/>
        <w:spacing w:line="214" w:lineRule="exact"/>
        <w:ind w:left="741" w:right="109"/>
        <w:jc w:val="center"/>
      </w:pPr>
    </w:p>
    <w:p w:rsidR="00513B55" w:rsidRPr="00FC74F9" w:rsidRDefault="00513B55">
      <w:pPr>
        <w:pStyle w:val="BodyText"/>
        <w:spacing w:line="214" w:lineRule="exact"/>
        <w:ind w:left="741" w:right="109"/>
        <w:jc w:val="center"/>
        <w:rPr>
          <w:b/>
          <w:u w:val="single"/>
        </w:rPr>
      </w:pPr>
      <w:r w:rsidRPr="00FC74F9">
        <w:rPr>
          <w:b/>
          <w:u w:val="single"/>
        </w:rPr>
        <w:t>Alternative to paragraph (a)</w:t>
      </w:r>
    </w:p>
    <w:p w:rsidR="00513B55" w:rsidRPr="00FC74F9" w:rsidRDefault="00513B55" w:rsidP="00513B55">
      <w:pPr>
        <w:pStyle w:val="BodyText"/>
        <w:spacing w:line="214" w:lineRule="exact"/>
        <w:ind w:left="741" w:right="109"/>
        <w:rPr>
          <w:b/>
        </w:rPr>
      </w:pPr>
      <w:r w:rsidRPr="00FC74F9">
        <w:rPr>
          <w:b/>
        </w:rPr>
        <w:t xml:space="preserve">        </w:t>
      </w:r>
    </w:p>
    <w:p w:rsidR="00513B55" w:rsidRPr="00FC74F9" w:rsidRDefault="00513B55" w:rsidP="00513B55">
      <w:pPr>
        <w:pStyle w:val="BodyText"/>
        <w:spacing w:line="214" w:lineRule="exact"/>
        <w:ind w:left="741" w:right="109"/>
        <w:rPr>
          <w:b/>
        </w:rPr>
      </w:pPr>
      <w:r w:rsidRPr="00FC74F9">
        <w:t xml:space="preserve">        (a)</w:t>
      </w:r>
      <w:r w:rsidRPr="00FC74F9">
        <w:rPr>
          <w:b/>
        </w:rPr>
        <w:t xml:space="preserve">   </w:t>
      </w:r>
      <w:r w:rsidRPr="00FC74F9">
        <w:t xml:space="preserve">courts of law the purpose of which is to promote the equitable and  fair  resolution  of  </w:t>
      </w:r>
      <w:r w:rsidRPr="00FC74F9">
        <w:tab/>
        <w:t xml:space="preserve">certain  disputes, in a manner that is underpinned by the value system applicable in </w:t>
      </w:r>
      <w:r w:rsidRPr="00FC74F9">
        <w:tab/>
        <w:t>customary law and custom; and</w:t>
      </w:r>
      <w:r w:rsidRPr="00FC74F9">
        <w:rPr>
          <w:b/>
        </w:rPr>
        <w:tab/>
      </w:r>
    </w:p>
    <w:p w:rsidR="00503BD3" w:rsidRPr="00FC74F9" w:rsidRDefault="0097357B">
      <w:pPr>
        <w:pStyle w:val="ListParagraph"/>
        <w:numPr>
          <w:ilvl w:val="1"/>
          <w:numId w:val="33"/>
        </w:numPr>
        <w:tabs>
          <w:tab w:val="left" w:pos="1513"/>
        </w:tabs>
        <w:ind w:hanging="399"/>
        <w:rPr>
          <w:sz w:val="20"/>
        </w:rPr>
      </w:pPr>
      <w:r w:rsidRPr="00FC74F9">
        <w:rPr>
          <w:sz w:val="20"/>
        </w:rPr>
        <w:t xml:space="preserve">function in accordance with customary </w:t>
      </w:r>
      <w:r w:rsidRPr="00FC74F9">
        <w:rPr>
          <w:spacing w:val="-4"/>
          <w:sz w:val="20"/>
        </w:rPr>
        <w:t xml:space="preserve">law, </w:t>
      </w:r>
      <w:r w:rsidRPr="00FC74F9">
        <w:rPr>
          <w:sz w:val="20"/>
        </w:rPr>
        <w:t>subject to the  Constitution.</w:t>
      </w:r>
    </w:p>
    <w:p w:rsidR="00503BD3" w:rsidRPr="00FC74F9" w:rsidRDefault="0097357B">
      <w:pPr>
        <w:pStyle w:val="ListParagraph"/>
        <w:numPr>
          <w:ilvl w:val="0"/>
          <w:numId w:val="17"/>
        </w:numPr>
        <w:tabs>
          <w:tab w:val="left" w:pos="1203"/>
        </w:tabs>
        <w:spacing w:before="5"/>
        <w:ind w:right="878" w:firstLine="200"/>
        <w:rPr>
          <w:sz w:val="20"/>
        </w:rPr>
      </w:pPr>
      <w:r w:rsidRPr="00FC74F9">
        <w:rPr>
          <w:sz w:val="20"/>
        </w:rPr>
        <w:t xml:space="preserve">Traditional courts, </w:t>
      </w:r>
      <w:r w:rsidRPr="00FC74F9">
        <w:rPr>
          <w:strike/>
          <w:sz w:val="20"/>
        </w:rPr>
        <w:t xml:space="preserve">recognising the consensual nature of customary </w:t>
      </w:r>
      <w:r w:rsidRPr="00FC74F9">
        <w:rPr>
          <w:strike/>
          <w:spacing w:val="-4"/>
          <w:sz w:val="20"/>
        </w:rPr>
        <w:t>law,</w:t>
      </w:r>
      <w:r w:rsidRPr="00FC74F9">
        <w:rPr>
          <w:spacing w:val="-4"/>
          <w:sz w:val="20"/>
        </w:rPr>
        <w:t xml:space="preserve"> </w:t>
      </w:r>
      <w:r w:rsidRPr="00FC74F9">
        <w:rPr>
          <w:sz w:val="20"/>
        </w:rPr>
        <w:t xml:space="preserve">must be </w:t>
      </w:r>
      <w:r w:rsidRPr="00FC74F9">
        <w:rPr>
          <w:sz w:val="20"/>
        </w:rPr>
        <w:lastRenderedPageBreak/>
        <w:t>constituted and function under customary law and customs so as</w:t>
      </w:r>
      <w:r w:rsidRPr="00FC74F9">
        <w:rPr>
          <w:spacing w:val="49"/>
          <w:sz w:val="20"/>
        </w:rPr>
        <w:t xml:space="preserve"> </w:t>
      </w:r>
      <w:r w:rsidRPr="00FC74F9">
        <w:rPr>
          <w:sz w:val="20"/>
        </w:rPr>
        <w:t>to—</w:t>
      </w:r>
    </w:p>
    <w:p w:rsidR="00503BD3" w:rsidRPr="00FC74F9" w:rsidRDefault="0097357B">
      <w:pPr>
        <w:pStyle w:val="ListParagraph"/>
        <w:numPr>
          <w:ilvl w:val="1"/>
          <w:numId w:val="17"/>
        </w:numPr>
        <w:tabs>
          <w:tab w:val="left" w:pos="1513"/>
          <w:tab w:val="left" w:pos="7818"/>
        </w:tabs>
        <w:spacing w:line="219" w:lineRule="exact"/>
        <w:ind w:hanging="399"/>
        <w:rPr>
          <w:sz w:val="20"/>
        </w:rPr>
      </w:pPr>
      <w:r w:rsidRPr="00FC74F9">
        <w:rPr>
          <w:sz w:val="20"/>
        </w:rPr>
        <w:t>promote access</w:t>
      </w:r>
      <w:r w:rsidRPr="00FC74F9">
        <w:rPr>
          <w:spacing w:val="10"/>
          <w:sz w:val="20"/>
        </w:rPr>
        <w:t xml:space="preserve"> </w:t>
      </w:r>
      <w:r w:rsidRPr="00FC74F9">
        <w:rPr>
          <w:sz w:val="20"/>
        </w:rPr>
        <w:t>to</w:t>
      </w:r>
      <w:r w:rsidRPr="00FC74F9">
        <w:rPr>
          <w:spacing w:val="5"/>
          <w:sz w:val="20"/>
        </w:rPr>
        <w:t xml:space="preserve"> </w:t>
      </w:r>
      <w:r w:rsidRPr="00FC74F9">
        <w:rPr>
          <w:sz w:val="20"/>
        </w:rPr>
        <w:t>justice;</w:t>
      </w:r>
      <w:r w:rsidRPr="00FC74F9">
        <w:rPr>
          <w:sz w:val="20"/>
        </w:rPr>
        <w:tab/>
        <w:t>60</w:t>
      </w:r>
    </w:p>
    <w:p w:rsidR="00503BD3" w:rsidRPr="00FC74F9" w:rsidRDefault="0097357B">
      <w:pPr>
        <w:pStyle w:val="ListParagraph"/>
        <w:numPr>
          <w:ilvl w:val="1"/>
          <w:numId w:val="17"/>
        </w:numPr>
        <w:tabs>
          <w:tab w:val="left" w:pos="1513"/>
        </w:tabs>
        <w:spacing w:before="98" w:line="230" w:lineRule="exact"/>
        <w:ind w:hanging="399"/>
        <w:rPr>
          <w:sz w:val="20"/>
        </w:rPr>
      </w:pPr>
      <w:r w:rsidRPr="00FC74F9">
        <w:rPr>
          <w:sz w:val="20"/>
        </w:rPr>
        <w:t>prevent</w:t>
      </w:r>
      <w:r w:rsidRPr="00FC74F9">
        <w:rPr>
          <w:spacing w:val="-8"/>
          <w:sz w:val="20"/>
        </w:rPr>
        <w:t xml:space="preserve"> </w:t>
      </w:r>
      <w:r w:rsidRPr="00FC74F9">
        <w:rPr>
          <w:sz w:val="20"/>
        </w:rPr>
        <w:t>conflict;</w:t>
      </w:r>
    </w:p>
    <w:p w:rsidR="00503BD3" w:rsidRPr="00FC74F9" w:rsidRDefault="0097357B">
      <w:pPr>
        <w:pStyle w:val="ListParagraph"/>
        <w:numPr>
          <w:ilvl w:val="1"/>
          <w:numId w:val="17"/>
        </w:numPr>
        <w:tabs>
          <w:tab w:val="left" w:pos="1513"/>
        </w:tabs>
        <w:spacing w:line="229" w:lineRule="exact"/>
        <w:ind w:hanging="399"/>
        <w:rPr>
          <w:sz w:val="20"/>
        </w:rPr>
      </w:pPr>
      <w:r w:rsidRPr="00FC74F9">
        <w:rPr>
          <w:sz w:val="20"/>
        </w:rPr>
        <w:t>maintain harmony;</w:t>
      </w:r>
      <w:r w:rsidRPr="00FC74F9">
        <w:rPr>
          <w:spacing w:val="8"/>
          <w:sz w:val="20"/>
        </w:rPr>
        <w:t xml:space="preserve"> </w:t>
      </w:r>
      <w:r w:rsidRPr="00FC74F9">
        <w:rPr>
          <w:sz w:val="20"/>
        </w:rPr>
        <w:t>and</w:t>
      </w:r>
    </w:p>
    <w:p w:rsidR="00503BD3" w:rsidRPr="00FC74F9" w:rsidRDefault="0097357B">
      <w:pPr>
        <w:pStyle w:val="ListParagraph"/>
        <w:numPr>
          <w:ilvl w:val="1"/>
          <w:numId w:val="17"/>
        </w:numPr>
        <w:tabs>
          <w:tab w:val="left" w:pos="1513"/>
        </w:tabs>
        <w:spacing w:line="229" w:lineRule="exact"/>
        <w:ind w:hanging="399"/>
        <w:rPr>
          <w:sz w:val="20"/>
        </w:rPr>
      </w:pPr>
      <w:r w:rsidRPr="00FC74F9">
        <w:rPr>
          <w:sz w:val="20"/>
        </w:rPr>
        <w:t>resolve disputes where they have</w:t>
      </w:r>
      <w:r w:rsidRPr="00FC74F9">
        <w:rPr>
          <w:spacing w:val="23"/>
          <w:sz w:val="20"/>
        </w:rPr>
        <w:t xml:space="preserve"> </w:t>
      </w:r>
      <w:r w:rsidRPr="00FC74F9">
        <w:rPr>
          <w:sz w:val="20"/>
        </w:rPr>
        <w:t>occurred,</w:t>
      </w:r>
    </w:p>
    <w:p w:rsidR="00503BD3" w:rsidRPr="00FC74F9" w:rsidRDefault="0097357B">
      <w:pPr>
        <w:pStyle w:val="BodyText"/>
        <w:tabs>
          <w:tab w:val="left" w:pos="7918"/>
        </w:tabs>
        <w:ind w:left="714" w:right="519"/>
      </w:pPr>
      <w:r w:rsidRPr="00FC74F9">
        <w:t>in a manner that promotes restorative justice, Ubuntu, peaceful co-existence and reconciliation, in accordance with constitutional imperatives and the provisions</w:t>
      </w:r>
      <w:r w:rsidRPr="00FC74F9">
        <w:rPr>
          <w:spacing w:val="35"/>
        </w:rPr>
        <w:t xml:space="preserve"> </w:t>
      </w:r>
      <w:r w:rsidRPr="00FC74F9">
        <w:t>of</w:t>
      </w:r>
      <w:r w:rsidRPr="00FC74F9">
        <w:rPr>
          <w:spacing w:val="3"/>
        </w:rPr>
        <w:t xml:space="preserve"> </w:t>
      </w:r>
      <w:r w:rsidRPr="00FC74F9">
        <w:t>this</w:t>
      </w:r>
      <w:r w:rsidRPr="00FC74F9">
        <w:tab/>
        <w:t>5 Act.</w:t>
      </w:r>
    </w:p>
    <w:p w:rsidR="00384E5A" w:rsidRPr="00FC74F9" w:rsidRDefault="0097357B">
      <w:pPr>
        <w:pStyle w:val="ListParagraph"/>
        <w:numPr>
          <w:ilvl w:val="0"/>
          <w:numId w:val="17"/>
        </w:numPr>
        <w:tabs>
          <w:tab w:val="left" w:pos="1195"/>
        </w:tabs>
        <w:spacing w:line="240" w:lineRule="auto"/>
        <w:ind w:right="877" w:firstLine="200"/>
        <w:rPr>
          <w:sz w:val="20"/>
        </w:rPr>
      </w:pPr>
      <w:r w:rsidRPr="00FC74F9">
        <w:rPr>
          <w:sz w:val="20"/>
        </w:rPr>
        <w:t xml:space="preserve">The traditional court system is made up of </w:t>
      </w:r>
      <w:r w:rsidRPr="00FC74F9">
        <w:rPr>
          <w:strike/>
          <w:sz w:val="20"/>
        </w:rPr>
        <w:t>such different</w:t>
      </w:r>
      <w:r w:rsidR="00384E5A" w:rsidRPr="00FC74F9">
        <w:rPr>
          <w:sz w:val="20"/>
        </w:rPr>
        <w:t xml:space="preserve"> </w:t>
      </w:r>
      <w:r w:rsidR="00384E5A" w:rsidRPr="00FC74F9">
        <w:rPr>
          <w:sz w:val="20"/>
          <w:u w:val="single"/>
        </w:rPr>
        <w:t>the following</w:t>
      </w:r>
      <w:r w:rsidR="00384E5A" w:rsidRPr="00FC74F9">
        <w:rPr>
          <w:sz w:val="20"/>
        </w:rPr>
        <w:t xml:space="preserve"> levels</w:t>
      </w:r>
      <w:r w:rsidR="001211CC" w:rsidRPr="00FC74F9">
        <w:rPr>
          <w:sz w:val="20"/>
        </w:rPr>
        <w:t xml:space="preserve"> </w:t>
      </w:r>
      <w:r w:rsidR="001211CC" w:rsidRPr="00FC74F9">
        <w:rPr>
          <w:sz w:val="20"/>
          <w:u w:val="single"/>
        </w:rPr>
        <w:t xml:space="preserve">of </w:t>
      </w:r>
      <w:commentRangeStart w:id="21"/>
      <w:r w:rsidR="001211CC" w:rsidRPr="00FC74F9">
        <w:rPr>
          <w:sz w:val="20"/>
          <w:u w:val="single"/>
        </w:rPr>
        <w:t>traditional</w:t>
      </w:r>
      <w:commentRangeEnd w:id="21"/>
      <w:r w:rsidR="00091CEA" w:rsidRPr="00FC74F9">
        <w:rPr>
          <w:rStyle w:val="CommentReference"/>
        </w:rPr>
        <w:commentReference w:id="21"/>
      </w:r>
      <w:r w:rsidR="001211CC" w:rsidRPr="00FC74F9">
        <w:rPr>
          <w:sz w:val="20"/>
          <w:u w:val="single"/>
        </w:rPr>
        <w:t xml:space="preserve"> leadership as contemplated in the Traditional Leadership and Governance Framework</w:t>
      </w:r>
      <w:r w:rsidRPr="00FC74F9">
        <w:rPr>
          <w:sz w:val="20"/>
          <w:u w:val="single"/>
        </w:rPr>
        <w:t xml:space="preserve"> </w:t>
      </w:r>
      <w:r w:rsidR="001211CC" w:rsidRPr="00FC74F9">
        <w:rPr>
          <w:sz w:val="20"/>
          <w:u w:val="single"/>
        </w:rPr>
        <w:t xml:space="preserve">Act </w:t>
      </w:r>
      <w:r w:rsidRPr="00FC74F9">
        <w:rPr>
          <w:strike/>
          <w:sz w:val="20"/>
        </w:rPr>
        <w:t>as are</w:t>
      </w:r>
      <w:r w:rsidRPr="00FC74F9">
        <w:rPr>
          <w:spacing w:val="-25"/>
          <w:sz w:val="20"/>
        </w:rPr>
        <w:t xml:space="preserve"> </w:t>
      </w:r>
      <w:r w:rsidR="001211CC" w:rsidRPr="00FC74F9">
        <w:rPr>
          <w:spacing w:val="-25"/>
          <w:sz w:val="20"/>
          <w:u w:val="single"/>
        </w:rPr>
        <w:t>and</w:t>
      </w:r>
      <w:r w:rsidR="001211CC" w:rsidRPr="00FC74F9">
        <w:rPr>
          <w:spacing w:val="-25"/>
          <w:sz w:val="20"/>
        </w:rPr>
        <w:t xml:space="preserve">  </w:t>
      </w:r>
      <w:r w:rsidRPr="00FC74F9">
        <w:rPr>
          <w:sz w:val="20"/>
        </w:rPr>
        <w:t>recognised in terms of customary law and</w:t>
      </w:r>
      <w:r w:rsidRPr="00FC74F9">
        <w:rPr>
          <w:spacing w:val="30"/>
          <w:sz w:val="20"/>
        </w:rPr>
        <w:t xml:space="preserve"> </w:t>
      </w:r>
      <w:r w:rsidRPr="00FC74F9">
        <w:rPr>
          <w:sz w:val="20"/>
        </w:rPr>
        <w:t>custom</w:t>
      </w:r>
      <w:r w:rsidR="00384E5A" w:rsidRPr="00FC74F9">
        <w:rPr>
          <w:sz w:val="20"/>
        </w:rPr>
        <w:t>—</w:t>
      </w:r>
    </w:p>
    <w:p w:rsidR="00384E5A" w:rsidRPr="00FC74F9" w:rsidRDefault="00384E5A" w:rsidP="00384E5A">
      <w:pPr>
        <w:pStyle w:val="ListParagraph"/>
        <w:tabs>
          <w:tab w:val="left" w:pos="1195"/>
        </w:tabs>
        <w:spacing w:line="240" w:lineRule="auto"/>
        <w:ind w:left="914" w:right="877" w:firstLine="0"/>
        <w:rPr>
          <w:sz w:val="20"/>
        </w:rPr>
      </w:pPr>
      <w:r w:rsidRPr="00FC74F9">
        <w:rPr>
          <w:sz w:val="20"/>
          <w:u w:val="single"/>
        </w:rPr>
        <w:t>(</w:t>
      </w:r>
      <w:r w:rsidRPr="00FC74F9">
        <w:rPr>
          <w:i/>
          <w:sz w:val="20"/>
          <w:u w:val="single"/>
        </w:rPr>
        <w:t>a</w:t>
      </w:r>
      <w:r w:rsidRPr="00FC74F9">
        <w:rPr>
          <w:sz w:val="20"/>
          <w:u w:val="single"/>
        </w:rPr>
        <w:t>)</w:t>
      </w:r>
      <w:r w:rsidRPr="00FC74F9">
        <w:rPr>
          <w:sz w:val="20"/>
        </w:rPr>
        <w:t xml:space="preserve">  </w:t>
      </w:r>
      <w:r w:rsidRPr="00FC74F9">
        <w:rPr>
          <w:sz w:val="20"/>
          <w:u w:val="single"/>
        </w:rPr>
        <w:t>headman or headwoman’s court</w:t>
      </w:r>
      <w:r w:rsidRPr="00FC74F9">
        <w:rPr>
          <w:sz w:val="20"/>
        </w:rPr>
        <w:t>;</w:t>
      </w:r>
    </w:p>
    <w:p w:rsidR="004C18AB" w:rsidRPr="00FC74F9" w:rsidRDefault="004C18AB" w:rsidP="00384E5A">
      <w:pPr>
        <w:pStyle w:val="ListParagraph"/>
        <w:tabs>
          <w:tab w:val="left" w:pos="1195"/>
        </w:tabs>
        <w:spacing w:line="240" w:lineRule="auto"/>
        <w:ind w:left="914" w:right="877" w:firstLine="0"/>
        <w:rPr>
          <w:sz w:val="20"/>
        </w:rPr>
      </w:pPr>
      <w:r w:rsidRPr="00FC74F9">
        <w:rPr>
          <w:sz w:val="20"/>
          <w:u w:val="single"/>
        </w:rPr>
        <w:t>(</w:t>
      </w:r>
      <w:r w:rsidR="00687F96" w:rsidRPr="00FC74F9">
        <w:rPr>
          <w:i/>
          <w:sz w:val="20"/>
          <w:u w:val="single"/>
        </w:rPr>
        <w:t>b</w:t>
      </w:r>
      <w:r w:rsidRPr="00FC74F9">
        <w:rPr>
          <w:sz w:val="20"/>
          <w:u w:val="single"/>
        </w:rPr>
        <w:t>)</w:t>
      </w:r>
      <w:r w:rsidRPr="00FC74F9">
        <w:rPr>
          <w:sz w:val="20"/>
        </w:rPr>
        <w:t xml:space="preserve">  </w:t>
      </w:r>
      <w:r w:rsidRPr="00FC74F9">
        <w:rPr>
          <w:sz w:val="20"/>
          <w:u w:val="single"/>
        </w:rPr>
        <w:t>senior traditional leader’s court</w:t>
      </w:r>
      <w:r w:rsidRPr="00FC74F9">
        <w:rPr>
          <w:sz w:val="20"/>
        </w:rPr>
        <w:t xml:space="preserve">; and </w:t>
      </w:r>
    </w:p>
    <w:p w:rsidR="00503BD3" w:rsidRPr="00FC74F9" w:rsidRDefault="004C18AB" w:rsidP="00384E5A">
      <w:pPr>
        <w:pStyle w:val="ListParagraph"/>
        <w:tabs>
          <w:tab w:val="left" w:pos="1195"/>
        </w:tabs>
        <w:spacing w:line="240" w:lineRule="auto"/>
        <w:ind w:left="914" w:right="877" w:firstLine="0"/>
        <w:rPr>
          <w:sz w:val="20"/>
        </w:rPr>
      </w:pPr>
      <w:r w:rsidRPr="00FC74F9">
        <w:rPr>
          <w:sz w:val="20"/>
          <w:u w:val="single"/>
        </w:rPr>
        <w:t>(</w:t>
      </w:r>
      <w:r w:rsidR="00687F96" w:rsidRPr="00FC74F9">
        <w:rPr>
          <w:i/>
          <w:sz w:val="20"/>
          <w:u w:val="single"/>
        </w:rPr>
        <w:t>c</w:t>
      </w:r>
      <w:r w:rsidRPr="00FC74F9">
        <w:rPr>
          <w:sz w:val="20"/>
          <w:u w:val="single"/>
        </w:rPr>
        <w:t>)</w:t>
      </w:r>
      <w:r w:rsidRPr="00FC74F9">
        <w:rPr>
          <w:sz w:val="20"/>
        </w:rPr>
        <w:t xml:space="preserve">  </w:t>
      </w:r>
      <w:r w:rsidRPr="00FC74F9">
        <w:rPr>
          <w:sz w:val="20"/>
          <w:u w:val="single"/>
        </w:rPr>
        <w:t>king or queen’s court</w:t>
      </w:r>
      <w:r w:rsidR="00687F96" w:rsidRPr="00FC74F9">
        <w:rPr>
          <w:sz w:val="20"/>
          <w:u w:val="single"/>
        </w:rPr>
        <w:t>, where available</w:t>
      </w:r>
      <w:r w:rsidR="0097357B" w:rsidRPr="00FC74F9">
        <w:rPr>
          <w:sz w:val="20"/>
        </w:rPr>
        <w:t>.</w:t>
      </w:r>
    </w:p>
    <w:p w:rsidR="00503BD3" w:rsidRPr="00FC74F9" w:rsidRDefault="00503BD3">
      <w:pPr>
        <w:pStyle w:val="BodyText"/>
        <w:rPr>
          <w:sz w:val="19"/>
        </w:rPr>
      </w:pPr>
    </w:p>
    <w:p w:rsidR="00503BD3" w:rsidRPr="00FC74F9" w:rsidRDefault="0097357B">
      <w:pPr>
        <w:pStyle w:val="Heading2"/>
      </w:pPr>
      <w:r w:rsidRPr="00FC74F9">
        <w:t>Procedure in traditional courts</w:t>
      </w:r>
    </w:p>
    <w:p w:rsidR="00503BD3" w:rsidRPr="00FC74F9" w:rsidRDefault="00503BD3">
      <w:pPr>
        <w:pStyle w:val="BodyText"/>
        <w:rPr>
          <w:b/>
          <w:sz w:val="19"/>
        </w:rPr>
      </w:pPr>
    </w:p>
    <w:p w:rsidR="00503BD3" w:rsidRPr="00FC74F9" w:rsidRDefault="0097357B">
      <w:pPr>
        <w:pStyle w:val="ListParagraph"/>
        <w:numPr>
          <w:ilvl w:val="0"/>
          <w:numId w:val="33"/>
        </w:numPr>
        <w:tabs>
          <w:tab w:val="left" w:pos="1141"/>
        </w:tabs>
        <w:spacing w:line="240" w:lineRule="auto"/>
        <w:ind w:right="519" w:firstLine="200"/>
        <w:rPr>
          <w:sz w:val="20"/>
        </w:rPr>
      </w:pPr>
      <w:r w:rsidRPr="00FC74F9">
        <w:rPr>
          <w:sz w:val="20"/>
        </w:rPr>
        <w:t>(1) Sessions of a traditional court are held at the time and at a place which is 10 accessible to members of the community in</w:t>
      </w:r>
      <w:r w:rsidRPr="00FC74F9">
        <w:rPr>
          <w:spacing w:val="33"/>
          <w:sz w:val="20"/>
        </w:rPr>
        <w:t xml:space="preserve"> </w:t>
      </w:r>
      <w:r w:rsidRPr="00FC74F9">
        <w:rPr>
          <w:sz w:val="20"/>
        </w:rPr>
        <w:t>question.</w:t>
      </w:r>
    </w:p>
    <w:p w:rsidR="00503BD3" w:rsidRPr="00FC74F9" w:rsidRDefault="0097357B">
      <w:pPr>
        <w:pStyle w:val="ListParagraph"/>
        <w:numPr>
          <w:ilvl w:val="0"/>
          <w:numId w:val="16"/>
        </w:numPr>
        <w:tabs>
          <w:tab w:val="left" w:pos="1198"/>
          <w:tab w:val="right" w:pos="8018"/>
        </w:tabs>
        <w:spacing w:before="2" w:line="224" w:lineRule="exact"/>
        <w:ind w:right="519" w:firstLine="200"/>
        <w:rPr>
          <w:sz w:val="20"/>
        </w:rPr>
      </w:pPr>
      <w:r w:rsidRPr="00FC74F9">
        <w:rPr>
          <w:sz w:val="20"/>
        </w:rPr>
        <w:t xml:space="preserve">Subject to subsection (3), the procedure at any proceedings of a traditional court, including the notice to attend the proceedings of that traditional court and the manner of preserving the dignity of the traditional court and the manner of execution of any order imposed by it, must be in accordance with customary </w:t>
      </w:r>
      <w:r w:rsidR="00E31857" w:rsidRPr="00FC74F9">
        <w:rPr>
          <w:sz w:val="20"/>
        </w:rPr>
        <w:t xml:space="preserve">law </w:t>
      </w:r>
      <w:r w:rsidR="00E31857" w:rsidRPr="00FC74F9">
        <w:rPr>
          <w:spacing w:val="6"/>
          <w:sz w:val="20"/>
        </w:rPr>
        <w:t>and</w:t>
      </w:r>
      <w:r w:rsidRPr="00FC74F9">
        <w:rPr>
          <w:spacing w:val="5"/>
          <w:sz w:val="20"/>
        </w:rPr>
        <w:t xml:space="preserve"> </w:t>
      </w:r>
      <w:r w:rsidRPr="00FC74F9">
        <w:rPr>
          <w:sz w:val="20"/>
        </w:rPr>
        <w:t>custom.</w:t>
      </w:r>
      <w:r w:rsidRPr="00FC74F9">
        <w:rPr>
          <w:sz w:val="20"/>
        </w:rPr>
        <w:tab/>
        <w:t>15</w:t>
      </w:r>
    </w:p>
    <w:p w:rsidR="00503BD3" w:rsidRPr="00FC74F9" w:rsidRDefault="0097357B">
      <w:pPr>
        <w:pStyle w:val="ListParagraph"/>
        <w:numPr>
          <w:ilvl w:val="0"/>
          <w:numId w:val="16"/>
        </w:numPr>
        <w:tabs>
          <w:tab w:val="left" w:pos="1204"/>
        </w:tabs>
        <w:ind w:left="1203" w:hanging="289"/>
        <w:rPr>
          <w:sz w:val="20"/>
        </w:rPr>
      </w:pPr>
      <w:r w:rsidRPr="00FC74F9">
        <w:rPr>
          <w:sz w:val="20"/>
        </w:rPr>
        <w:t>During its proceedings, a traditional court must ensure</w:t>
      </w:r>
      <w:r w:rsidRPr="00FC74F9">
        <w:rPr>
          <w:spacing w:val="38"/>
          <w:sz w:val="20"/>
        </w:rPr>
        <w:t xml:space="preserve"> </w:t>
      </w:r>
      <w:r w:rsidRPr="00FC74F9">
        <w:rPr>
          <w:sz w:val="20"/>
        </w:rPr>
        <w:t>that—</w:t>
      </w:r>
    </w:p>
    <w:p w:rsidR="00503BD3" w:rsidRPr="00FC74F9" w:rsidRDefault="0097357B">
      <w:pPr>
        <w:pStyle w:val="ListParagraph"/>
        <w:numPr>
          <w:ilvl w:val="1"/>
          <w:numId w:val="16"/>
        </w:numPr>
        <w:tabs>
          <w:tab w:val="left" w:pos="1513"/>
        </w:tabs>
        <w:spacing w:before="4" w:line="224" w:lineRule="exact"/>
        <w:ind w:right="878" w:hanging="399"/>
        <w:rPr>
          <w:sz w:val="20"/>
        </w:rPr>
      </w:pPr>
      <w:r w:rsidRPr="00FC74F9">
        <w:rPr>
          <w:sz w:val="20"/>
        </w:rPr>
        <w:t>the rights contained in the Bill of Rights in Chapter 2 of the Constitution are observed and respected, with particular reference to the</w:t>
      </w:r>
      <w:r w:rsidRPr="00FC74F9">
        <w:rPr>
          <w:spacing w:val="37"/>
          <w:sz w:val="20"/>
        </w:rPr>
        <w:t xml:space="preserve"> </w:t>
      </w:r>
      <w:r w:rsidRPr="00FC74F9">
        <w:rPr>
          <w:sz w:val="20"/>
        </w:rPr>
        <w:t>following:</w:t>
      </w:r>
    </w:p>
    <w:p w:rsidR="00503BD3" w:rsidRPr="00FC74F9" w:rsidRDefault="0097357B">
      <w:pPr>
        <w:pStyle w:val="ListParagraph"/>
        <w:numPr>
          <w:ilvl w:val="2"/>
          <w:numId w:val="16"/>
        </w:numPr>
        <w:tabs>
          <w:tab w:val="left" w:pos="1913"/>
          <w:tab w:val="right" w:pos="8018"/>
        </w:tabs>
        <w:spacing w:line="224" w:lineRule="exact"/>
        <w:ind w:right="519"/>
        <w:rPr>
          <w:sz w:val="20"/>
        </w:rPr>
      </w:pPr>
      <w:r w:rsidRPr="00FC74F9">
        <w:rPr>
          <w:sz w:val="20"/>
        </w:rPr>
        <w:t>That women, as parties to any proceedings or members of the traditional court,</w:t>
      </w:r>
      <w:r w:rsidRPr="00FC74F9">
        <w:rPr>
          <w:spacing w:val="-11"/>
          <w:sz w:val="20"/>
        </w:rPr>
        <w:t xml:space="preserve"> </w:t>
      </w:r>
      <w:r w:rsidRPr="00FC74F9">
        <w:rPr>
          <w:sz w:val="20"/>
        </w:rPr>
        <w:t>are</w:t>
      </w:r>
      <w:r w:rsidRPr="00FC74F9">
        <w:rPr>
          <w:spacing w:val="-11"/>
          <w:sz w:val="20"/>
        </w:rPr>
        <w:t xml:space="preserve"> </w:t>
      </w:r>
      <w:r w:rsidRPr="00FC74F9">
        <w:rPr>
          <w:sz w:val="20"/>
        </w:rPr>
        <w:t>afforded</w:t>
      </w:r>
      <w:r w:rsidRPr="00FC74F9">
        <w:rPr>
          <w:spacing w:val="-11"/>
          <w:sz w:val="20"/>
        </w:rPr>
        <w:t xml:space="preserve"> </w:t>
      </w:r>
      <w:r w:rsidRPr="00FC74F9">
        <w:rPr>
          <w:sz w:val="20"/>
        </w:rPr>
        <w:t>full</w:t>
      </w:r>
      <w:r w:rsidRPr="00FC74F9">
        <w:rPr>
          <w:spacing w:val="-11"/>
          <w:sz w:val="20"/>
        </w:rPr>
        <w:t xml:space="preserve"> </w:t>
      </w:r>
      <w:r w:rsidRPr="00FC74F9">
        <w:rPr>
          <w:sz w:val="20"/>
        </w:rPr>
        <w:t>and</w:t>
      </w:r>
      <w:r w:rsidRPr="00FC74F9">
        <w:rPr>
          <w:spacing w:val="-11"/>
          <w:sz w:val="20"/>
        </w:rPr>
        <w:t xml:space="preserve"> </w:t>
      </w:r>
      <w:r w:rsidRPr="00FC74F9">
        <w:rPr>
          <w:sz w:val="20"/>
        </w:rPr>
        <w:t>equal</w:t>
      </w:r>
      <w:r w:rsidRPr="00FC74F9">
        <w:rPr>
          <w:spacing w:val="-11"/>
          <w:sz w:val="20"/>
        </w:rPr>
        <w:t xml:space="preserve"> </w:t>
      </w:r>
      <w:r w:rsidRPr="00FC74F9">
        <w:rPr>
          <w:sz w:val="20"/>
        </w:rPr>
        <w:t>participation</w:t>
      </w:r>
      <w:r w:rsidRPr="00FC74F9">
        <w:rPr>
          <w:spacing w:val="-11"/>
          <w:sz w:val="20"/>
        </w:rPr>
        <w:t xml:space="preserve"> </w:t>
      </w:r>
      <w:r w:rsidRPr="00FC74F9">
        <w:rPr>
          <w:sz w:val="20"/>
        </w:rPr>
        <w:t>in</w:t>
      </w:r>
      <w:r w:rsidRPr="00FC74F9">
        <w:rPr>
          <w:spacing w:val="-11"/>
          <w:sz w:val="20"/>
        </w:rPr>
        <w:t xml:space="preserve"> </w:t>
      </w:r>
      <w:r w:rsidRPr="00FC74F9">
        <w:rPr>
          <w:sz w:val="20"/>
        </w:rPr>
        <w:t>the</w:t>
      </w:r>
      <w:r w:rsidRPr="00FC74F9">
        <w:rPr>
          <w:spacing w:val="-11"/>
          <w:sz w:val="20"/>
        </w:rPr>
        <w:t xml:space="preserve"> </w:t>
      </w:r>
      <w:r w:rsidRPr="00FC74F9">
        <w:rPr>
          <w:sz w:val="20"/>
        </w:rPr>
        <w:t>proceedings,</w:t>
      </w:r>
      <w:r w:rsidRPr="00FC74F9">
        <w:rPr>
          <w:spacing w:val="-11"/>
          <w:sz w:val="20"/>
        </w:rPr>
        <w:t xml:space="preserve"> </w:t>
      </w:r>
      <w:r w:rsidRPr="00FC74F9">
        <w:rPr>
          <w:sz w:val="20"/>
        </w:rPr>
        <w:t>as</w:t>
      </w:r>
      <w:r w:rsidRPr="00FC74F9">
        <w:rPr>
          <w:spacing w:val="-11"/>
          <w:sz w:val="20"/>
        </w:rPr>
        <w:t xml:space="preserve"> </w:t>
      </w:r>
      <w:r w:rsidRPr="00FC74F9">
        <w:rPr>
          <w:sz w:val="20"/>
        </w:rPr>
        <w:t>men</w:t>
      </w:r>
      <w:r w:rsidRPr="00FC74F9">
        <w:rPr>
          <w:sz w:val="20"/>
        </w:rPr>
        <w:tab/>
        <w:t>20</w:t>
      </w:r>
    </w:p>
    <w:p w:rsidR="00503BD3" w:rsidRPr="00FC74F9" w:rsidRDefault="0097357B">
      <w:pPr>
        <w:pStyle w:val="BodyText"/>
        <w:spacing w:line="220" w:lineRule="exact"/>
        <w:ind w:left="1912"/>
      </w:pPr>
      <w:r w:rsidRPr="00FC74F9">
        <w:t>are; and</w:t>
      </w:r>
    </w:p>
    <w:p w:rsidR="00503BD3" w:rsidRPr="00FC74F9" w:rsidRDefault="0097357B">
      <w:pPr>
        <w:pStyle w:val="ListParagraph"/>
        <w:numPr>
          <w:ilvl w:val="2"/>
          <w:numId w:val="16"/>
        </w:numPr>
        <w:tabs>
          <w:tab w:val="left" w:pos="1913"/>
        </w:tabs>
        <w:spacing w:before="4" w:line="224" w:lineRule="exact"/>
        <w:ind w:right="877" w:hanging="404"/>
        <w:jc w:val="both"/>
        <w:rPr>
          <w:sz w:val="20"/>
        </w:rPr>
      </w:pPr>
      <w:r w:rsidRPr="00FC74F9">
        <w:rPr>
          <w:sz w:val="20"/>
        </w:rPr>
        <w:t>that</w:t>
      </w:r>
      <w:r w:rsidRPr="00FC74F9">
        <w:rPr>
          <w:spacing w:val="-10"/>
          <w:sz w:val="20"/>
        </w:rPr>
        <w:t xml:space="preserve"> </w:t>
      </w:r>
      <w:r w:rsidRPr="00FC74F9">
        <w:rPr>
          <w:sz w:val="20"/>
        </w:rPr>
        <w:t>vulnerable</w:t>
      </w:r>
      <w:r w:rsidRPr="00FC74F9">
        <w:rPr>
          <w:spacing w:val="-10"/>
          <w:sz w:val="20"/>
        </w:rPr>
        <w:t xml:space="preserve"> </w:t>
      </w:r>
      <w:r w:rsidRPr="00FC74F9">
        <w:rPr>
          <w:sz w:val="20"/>
        </w:rPr>
        <w:t>persons,</w:t>
      </w:r>
      <w:r w:rsidRPr="00FC74F9">
        <w:rPr>
          <w:spacing w:val="-10"/>
          <w:sz w:val="20"/>
        </w:rPr>
        <w:t xml:space="preserve"> </w:t>
      </w:r>
      <w:r w:rsidRPr="00FC74F9">
        <w:rPr>
          <w:sz w:val="20"/>
        </w:rPr>
        <w:t>with</w:t>
      </w:r>
      <w:r w:rsidRPr="00FC74F9">
        <w:rPr>
          <w:spacing w:val="-10"/>
          <w:sz w:val="20"/>
        </w:rPr>
        <w:t xml:space="preserve"> </w:t>
      </w:r>
      <w:r w:rsidRPr="00FC74F9">
        <w:rPr>
          <w:sz w:val="20"/>
        </w:rPr>
        <w:t>particular</w:t>
      </w:r>
      <w:r w:rsidRPr="00FC74F9">
        <w:rPr>
          <w:spacing w:val="-10"/>
          <w:sz w:val="20"/>
        </w:rPr>
        <w:t xml:space="preserve"> </w:t>
      </w:r>
      <w:r w:rsidRPr="00FC74F9">
        <w:rPr>
          <w:sz w:val="20"/>
        </w:rPr>
        <w:t>reference</w:t>
      </w:r>
      <w:r w:rsidRPr="00FC74F9">
        <w:rPr>
          <w:spacing w:val="-10"/>
          <w:sz w:val="20"/>
        </w:rPr>
        <w:t xml:space="preserve"> </w:t>
      </w:r>
      <w:r w:rsidRPr="00FC74F9">
        <w:rPr>
          <w:sz w:val="20"/>
        </w:rPr>
        <w:t>to</w:t>
      </w:r>
      <w:r w:rsidRPr="00FC74F9">
        <w:rPr>
          <w:spacing w:val="-10"/>
          <w:sz w:val="20"/>
        </w:rPr>
        <w:t xml:space="preserve"> </w:t>
      </w:r>
      <w:r w:rsidRPr="00FC74F9">
        <w:rPr>
          <w:sz w:val="20"/>
        </w:rPr>
        <w:t>children,</w:t>
      </w:r>
      <w:r w:rsidRPr="00FC74F9">
        <w:rPr>
          <w:spacing w:val="-10"/>
          <w:sz w:val="20"/>
        </w:rPr>
        <w:t xml:space="preserve"> </w:t>
      </w:r>
      <w:r w:rsidRPr="00FC74F9">
        <w:rPr>
          <w:sz w:val="20"/>
        </w:rPr>
        <w:t>the</w:t>
      </w:r>
      <w:r w:rsidRPr="00FC74F9">
        <w:rPr>
          <w:spacing w:val="-10"/>
          <w:sz w:val="20"/>
        </w:rPr>
        <w:t xml:space="preserve"> </w:t>
      </w:r>
      <w:r w:rsidRPr="00FC74F9">
        <w:rPr>
          <w:sz w:val="20"/>
        </w:rPr>
        <w:t>elderly, the youth, the indigent, persons with disabilities and persons who are subject</w:t>
      </w:r>
      <w:r w:rsidRPr="00FC74F9">
        <w:rPr>
          <w:spacing w:val="27"/>
          <w:sz w:val="20"/>
        </w:rPr>
        <w:t xml:space="preserve"> </w:t>
      </w:r>
      <w:r w:rsidRPr="00FC74F9">
        <w:rPr>
          <w:sz w:val="20"/>
        </w:rPr>
        <w:t>to</w:t>
      </w:r>
      <w:r w:rsidRPr="00FC74F9">
        <w:rPr>
          <w:spacing w:val="27"/>
          <w:sz w:val="20"/>
        </w:rPr>
        <w:t xml:space="preserve"> </w:t>
      </w:r>
      <w:r w:rsidRPr="00FC74F9">
        <w:rPr>
          <w:sz w:val="20"/>
        </w:rPr>
        <w:t>discrimination</w:t>
      </w:r>
      <w:r w:rsidRPr="00FC74F9">
        <w:rPr>
          <w:spacing w:val="27"/>
          <w:sz w:val="20"/>
        </w:rPr>
        <w:t xml:space="preserve"> </w:t>
      </w:r>
      <w:r w:rsidRPr="00FC74F9">
        <w:rPr>
          <w:sz w:val="20"/>
        </w:rPr>
        <w:t>on</w:t>
      </w:r>
      <w:r w:rsidRPr="00FC74F9">
        <w:rPr>
          <w:spacing w:val="27"/>
          <w:sz w:val="20"/>
        </w:rPr>
        <w:t xml:space="preserve"> </w:t>
      </w:r>
      <w:r w:rsidRPr="00FC74F9">
        <w:rPr>
          <w:sz w:val="20"/>
        </w:rPr>
        <w:t>the</w:t>
      </w:r>
      <w:r w:rsidRPr="00FC74F9">
        <w:rPr>
          <w:spacing w:val="27"/>
          <w:sz w:val="20"/>
        </w:rPr>
        <w:t xml:space="preserve"> </w:t>
      </w:r>
      <w:r w:rsidRPr="00FC74F9">
        <w:rPr>
          <w:sz w:val="20"/>
        </w:rPr>
        <w:t>basis</w:t>
      </w:r>
      <w:r w:rsidRPr="00FC74F9">
        <w:rPr>
          <w:spacing w:val="27"/>
          <w:sz w:val="20"/>
        </w:rPr>
        <w:t xml:space="preserve"> </w:t>
      </w:r>
      <w:r w:rsidRPr="00FC74F9">
        <w:rPr>
          <w:sz w:val="20"/>
        </w:rPr>
        <w:t>of</w:t>
      </w:r>
      <w:r w:rsidRPr="00FC74F9">
        <w:rPr>
          <w:spacing w:val="27"/>
          <w:sz w:val="20"/>
        </w:rPr>
        <w:t xml:space="preserve"> </w:t>
      </w:r>
      <w:r w:rsidRPr="00FC74F9">
        <w:rPr>
          <w:sz w:val="20"/>
        </w:rPr>
        <w:t>sexual</w:t>
      </w:r>
      <w:r w:rsidRPr="00FC74F9">
        <w:rPr>
          <w:spacing w:val="27"/>
          <w:sz w:val="20"/>
        </w:rPr>
        <w:t xml:space="preserve"> </w:t>
      </w:r>
      <w:r w:rsidRPr="00FC74F9">
        <w:rPr>
          <w:sz w:val="20"/>
        </w:rPr>
        <w:t>orientation</w:t>
      </w:r>
      <w:r w:rsidRPr="00FC74F9">
        <w:rPr>
          <w:spacing w:val="27"/>
          <w:sz w:val="20"/>
        </w:rPr>
        <w:t xml:space="preserve"> </w:t>
      </w:r>
      <w:r w:rsidRPr="00FC74F9">
        <w:rPr>
          <w:sz w:val="20"/>
        </w:rPr>
        <w:t>or</w:t>
      </w:r>
      <w:r w:rsidRPr="00FC74F9">
        <w:rPr>
          <w:spacing w:val="27"/>
          <w:sz w:val="20"/>
        </w:rPr>
        <w:t xml:space="preserve"> </w:t>
      </w:r>
      <w:r w:rsidRPr="00FC74F9">
        <w:rPr>
          <w:sz w:val="20"/>
        </w:rPr>
        <w:t>gender</w:t>
      </w:r>
    </w:p>
    <w:p w:rsidR="00503BD3" w:rsidRPr="00FC74F9" w:rsidRDefault="0097357B">
      <w:pPr>
        <w:pStyle w:val="BodyText"/>
        <w:spacing w:line="224" w:lineRule="exact"/>
        <w:ind w:left="1912" w:right="519"/>
      </w:pPr>
      <w:r w:rsidRPr="00FC74F9">
        <w:t>identity, are treated in a manner that takes into account their vulnerabil- 25 ity; and</w:t>
      </w:r>
    </w:p>
    <w:p w:rsidR="00503BD3" w:rsidRPr="00FC74F9" w:rsidRDefault="0097357B">
      <w:pPr>
        <w:pStyle w:val="ListParagraph"/>
        <w:numPr>
          <w:ilvl w:val="1"/>
          <w:numId w:val="16"/>
        </w:numPr>
        <w:tabs>
          <w:tab w:val="left" w:pos="1513"/>
        </w:tabs>
        <w:ind w:hanging="399"/>
        <w:rPr>
          <w:sz w:val="20"/>
        </w:rPr>
      </w:pPr>
      <w:r w:rsidRPr="00FC74F9">
        <w:rPr>
          <w:sz w:val="20"/>
        </w:rPr>
        <w:t>the following rules of natural justice are adhered</w:t>
      </w:r>
      <w:r w:rsidRPr="00FC74F9">
        <w:rPr>
          <w:spacing w:val="40"/>
          <w:sz w:val="20"/>
        </w:rPr>
        <w:t xml:space="preserve"> </w:t>
      </w:r>
      <w:r w:rsidRPr="00FC74F9">
        <w:rPr>
          <w:sz w:val="20"/>
        </w:rPr>
        <w:t>to:</w:t>
      </w:r>
    </w:p>
    <w:p w:rsidR="00503BD3" w:rsidRPr="00FC74F9" w:rsidRDefault="0097357B">
      <w:pPr>
        <w:pStyle w:val="ListParagraph"/>
        <w:numPr>
          <w:ilvl w:val="2"/>
          <w:numId w:val="16"/>
        </w:numPr>
        <w:tabs>
          <w:tab w:val="left" w:pos="1913"/>
        </w:tabs>
        <w:spacing w:before="4" w:line="224" w:lineRule="exact"/>
        <w:ind w:right="878"/>
        <w:jc w:val="both"/>
        <w:rPr>
          <w:sz w:val="20"/>
        </w:rPr>
      </w:pPr>
      <w:r w:rsidRPr="00FC74F9">
        <w:rPr>
          <w:sz w:val="20"/>
        </w:rPr>
        <w:t>That persons who may be affected by a decision must be given a fair hearing by the traditional court before the decision is made;  and</w:t>
      </w:r>
    </w:p>
    <w:p w:rsidR="00503BD3" w:rsidRPr="00FC74F9" w:rsidRDefault="0097357B">
      <w:pPr>
        <w:pStyle w:val="ListParagraph"/>
        <w:numPr>
          <w:ilvl w:val="2"/>
          <w:numId w:val="16"/>
        </w:numPr>
        <w:tabs>
          <w:tab w:val="left" w:pos="1913"/>
          <w:tab w:val="left" w:pos="7819"/>
        </w:tabs>
        <w:ind w:hanging="404"/>
        <w:rPr>
          <w:sz w:val="20"/>
        </w:rPr>
      </w:pPr>
      <w:r w:rsidRPr="00FC74F9">
        <w:rPr>
          <w:sz w:val="20"/>
        </w:rPr>
        <w:t>that any decision by the traditional court must</w:t>
      </w:r>
      <w:r w:rsidRPr="00FC74F9">
        <w:rPr>
          <w:spacing w:val="41"/>
          <w:sz w:val="20"/>
        </w:rPr>
        <w:t xml:space="preserve"> </w:t>
      </w:r>
      <w:r w:rsidRPr="00FC74F9">
        <w:rPr>
          <w:sz w:val="20"/>
        </w:rPr>
        <w:t>be</w:t>
      </w:r>
      <w:r w:rsidRPr="00FC74F9">
        <w:rPr>
          <w:spacing w:val="5"/>
          <w:sz w:val="20"/>
        </w:rPr>
        <w:t xml:space="preserve"> </w:t>
      </w:r>
      <w:r w:rsidRPr="00FC74F9">
        <w:rPr>
          <w:sz w:val="20"/>
        </w:rPr>
        <w:t>impartial.</w:t>
      </w:r>
      <w:r w:rsidRPr="00FC74F9">
        <w:rPr>
          <w:sz w:val="20"/>
        </w:rPr>
        <w:tab/>
        <w:t>30</w:t>
      </w:r>
    </w:p>
    <w:p w:rsidR="00503BD3" w:rsidRPr="00FC74F9" w:rsidRDefault="0097357B">
      <w:pPr>
        <w:pStyle w:val="ListParagraph"/>
        <w:numPr>
          <w:ilvl w:val="0"/>
          <w:numId w:val="16"/>
        </w:numPr>
        <w:tabs>
          <w:tab w:val="left" w:pos="1195"/>
        </w:tabs>
        <w:spacing w:before="5" w:line="224" w:lineRule="exact"/>
        <w:ind w:right="878" w:firstLine="200"/>
        <w:rPr>
          <w:sz w:val="20"/>
        </w:rPr>
      </w:pPr>
      <w:r w:rsidRPr="00FC74F9">
        <w:rPr>
          <w:i/>
          <w:sz w:val="20"/>
        </w:rPr>
        <w:t>(a)</w:t>
      </w:r>
      <w:r w:rsidRPr="00FC74F9">
        <w:rPr>
          <w:i/>
          <w:spacing w:val="-4"/>
          <w:sz w:val="20"/>
        </w:rPr>
        <w:t xml:space="preserve"> </w:t>
      </w:r>
      <w:r w:rsidRPr="00FC74F9">
        <w:rPr>
          <w:sz w:val="20"/>
        </w:rPr>
        <w:t>Subject</w:t>
      </w:r>
      <w:r w:rsidRPr="00FC74F9">
        <w:rPr>
          <w:spacing w:val="-4"/>
          <w:sz w:val="20"/>
        </w:rPr>
        <w:t xml:space="preserve"> </w:t>
      </w:r>
      <w:r w:rsidRPr="00FC74F9">
        <w:rPr>
          <w:sz w:val="20"/>
        </w:rPr>
        <w:t>to</w:t>
      </w:r>
      <w:r w:rsidRPr="00FC74F9">
        <w:rPr>
          <w:spacing w:val="-4"/>
          <w:sz w:val="20"/>
        </w:rPr>
        <w:t xml:space="preserve"> </w:t>
      </w:r>
      <w:r w:rsidRPr="00FC74F9">
        <w:rPr>
          <w:sz w:val="20"/>
        </w:rPr>
        <w:t>paragraph</w:t>
      </w:r>
      <w:r w:rsidRPr="00FC74F9">
        <w:rPr>
          <w:spacing w:val="-4"/>
          <w:sz w:val="20"/>
        </w:rPr>
        <w:t xml:space="preserve"> </w:t>
      </w:r>
      <w:r w:rsidRPr="00FC74F9">
        <w:rPr>
          <w:i/>
          <w:sz w:val="20"/>
        </w:rPr>
        <w:t>(b)</w:t>
      </w:r>
      <w:r w:rsidRPr="00FC74F9">
        <w:rPr>
          <w:sz w:val="20"/>
        </w:rPr>
        <w:t>,</w:t>
      </w:r>
      <w:r w:rsidRPr="00FC74F9">
        <w:rPr>
          <w:spacing w:val="-4"/>
          <w:sz w:val="20"/>
        </w:rPr>
        <w:t xml:space="preserve"> </w:t>
      </w:r>
      <w:r w:rsidRPr="00FC74F9">
        <w:rPr>
          <w:sz w:val="20"/>
        </w:rPr>
        <w:t>a</w:t>
      </w:r>
      <w:r w:rsidRPr="00FC74F9">
        <w:rPr>
          <w:spacing w:val="-4"/>
          <w:sz w:val="20"/>
        </w:rPr>
        <w:t xml:space="preserve"> </w:t>
      </w:r>
      <w:r w:rsidRPr="00FC74F9">
        <w:rPr>
          <w:sz w:val="20"/>
        </w:rPr>
        <w:t>party</w:t>
      </w:r>
      <w:r w:rsidRPr="00FC74F9">
        <w:rPr>
          <w:spacing w:val="-4"/>
          <w:sz w:val="20"/>
        </w:rPr>
        <w:t xml:space="preserve"> </w:t>
      </w:r>
      <w:r w:rsidRPr="00FC74F9">
        <w:rPr>
          <w:sz w:val="20"/>
        </w:rPr>
        <w:t>to</w:t>
      </w:r>
      <w:r w:rsidRPr="00FC74F9">
        <w:rPr>
          <w:spacing w:val="-4"/>
          <w:sz w:val="20"/>
        </w:rPr>
        <w:t xml:space="preserve"> </w:t>
      </w:r>
      <w:r w:rsidRPr="00FC74F9">
        <w:rPr>
          <w:sz w:val="20"/>
        </w:rPr>
        <w:t>a</w:t>
      </w:r>
      <w:r w:rsidRPr="00FC74F9">
        <w:rPr>
          <w:spacing w:val="-4"/>
          <w:sz w:val="20"/>
        </w:rPr>
        <w:t xml:space="preserve"> </w:t>
      </w:r>
      <w:r w:rsidRPr="00FC74F9">
        <w:rPr>
          <w:sz w:val="20"/>
        </w:rPr>
        <w:t>dispute</w:t>
      </w:r>
      <w:r w:rsidRPr="00FC74F9">
        <w:rPr>
          <w:spacing w:val="-4"/>
          <w:sz w:val="20"/>
        </w:rPr>
        <w:t xml:space="preserve"> </w:t>
      </w:r>
      <w:r w:rsidRPr="00FC74F9">
        <w:rPr>
          <w:sz w:val="20"/>
        </w:rPr>
        <w:t>before</w:t>
      </w:r>
      <w:r w:rsidRPr="00FC74F9">
        <w:rPr>
          <w:spacing w:val="-4"/>
          <w:sz w:val="20"/>
        </w:rPr>
        <w:t xml:space="preserve"> </w:t>
      </w:r>
      <w:r w:rsidRPr="00FC74F9">
        <w:rPr>
          <w:sz w:val="20"/>
        </w:rPr>
        <w:t>a</w:t>
      </w:r>
      <w:r w:rsidRPr="00FC74F9">
        <w:rPr>
          <w:spacing w:val="-4"/>
          <w:sz w:val="20"/>
        </w:rPr>
        <w:t xml:space="preserve"> </w:t>
      </w:r>
      <w:r w:rsidRPr="00FC74F9">
        <w:rPr>
          <w:sz w:val="20"/>
        </w:rPr>
        <w:t>traditional</w:t>
      </w:r>
      <w:r w:rsidRPr="00FC74F9">
        <w:rPr>
          <w:spacing w:val="-4"/>
          <w:sz w:val="20"/>
        </w:rPr>
        <w:t xml:space="preserve"> </w:t>
      </w:r>
      <w:r w:rsidRPr="00FC74F9">
        <w:rPr>
          <w:sz w:val="20"/>
        </w:rPr>
        <w:t>court</w:t>
      </w:r>
      <w:r w:rsidRPr="00FC74F9">
        <w:rPr>
          <w:spacing w:val="-4"/>
          <w:sz w:val="20"/>
        </w:rPr>
        <w:t xml:space="preserve"> </w:t>
      </w:r>
      <w:r w:rsidRPr="00FC74F9">
        <w:rPr>
          <w:sz w:val="20"/>
        </w:rPr>
        <w:t>may</w:t>
      </w:r>
      <w:r w:rsidRPr="00FC74F9">
        <w:rPr>
          <w:spacing w:val="-4"/>
          <w:sz w:val="20"/>
        </w:rPr>
        <w:t xml:space="preserve"> </w:t>
      </w:r>
      <w:r w:rsidRPr="00FC74F9">
        <w:rPr>
          <w:sz w:val="20"/>
        </w:rPr>
        <w:t xml:space="preserve">be assisted by any person of his or her choice in whom he or she </w:t>
      </w:r>
      <w:r w:rsidR="003621B0" w:rsidRPr="00FC74F9">
        <w:rPr>
          <w:sz w:val="20"/>
        </w:rPr>
        <w:t xml:space="preserve">has </w:t>
      </w:r>
      <w:r w:rsidR="003621B0" w:rsidRPr="00FC74F9">
        <w:rPr>
          <w:spacing w:val="17"/>
          <w:sz w:val="20"/>
        </w:rPr>
        <w:t>confidence</w:t>
      </w:r>
      <w:r w:rsidRPr="00FC74F9">
        <w:rPr>
          <w:sz w:val="20"/>
        </w:rPr>
        <w:t>.</w:t>
      </w:r>
    </w:p>
    <w:p w:rsidR="00503BD3" w:rsidRPr="00FC74F9" w:rsidRDefault="0097357B">
      <w:pPr>
        <w:pStyle w:val="BodyText"/>
        <w:spacing w:line="224" w:lineRule="exact"/>
        <w:ind w:left="714" w:right="877" w:firstLine="199"/>
      </w:pPr>
      <w:r w:rsidRPr="00FC74F9">
        <w:rPr>
          <w:i/>
        </w:rPr>
        <w:t xml:space="preserve">(b) </w:t>
      </w:r>
      <w:r w:rsidRPr="00FC74F9">
        <w:t>No party to any proceedings before a traditional court may be represented by a legal practitioner acting in that capacity.</w:t>
      </w:r>
    </w:p>
    <w:p w:rsidR="00503BD3" w:rsidRPr="00FC74F9" w:rsidRDefault="0097357B">
      <w:pPr>
        <w:pStyle w:val="ListParagraph"/>
        <w:numPr>
          <w:ilvl w:val="0"/>
          <w:numId w:val="16"/>
        </w:numPr>
        <w:tabs>
          <w:tab w:val="left" w:pos="1203"/>
          <w:tab w:val="left" w:pos="7819"/>
        </w:tabs>
        <w:ind w:left="1202" w:hanging="288"/>
        <w:rPr>
          <w:sz w:val="20"/>
        </w:rPr>
      </w:pPr>
      <w:r w:rsidRPr="00FC74F9">
        <w:rPr>
          <w:i/>
          <w:sz w:val="20"/>
        </w:rPr>
        <w:t xml:space="preserve">(a) </w:t>
      </w:r>
      <w:r w:rsidRPr="00FC74F9">
        <w:rPr>
          <w:sz w:val="20"/>
        </w:rPr>
        <w:t>Where two or more different systems of customary law may be</w:t>
      </w:r>
      <w:r w:rsidRPr="00FC74F9">
        <w:rPr>
          <w:spacing w:val="36"/>
          <w:sz w:val="20"/>
        </w:rPr>
        <w:t xml:space="preserve"> </w:t>
      </w:r>
      <w:r w:rsidRPr="00FC74F9">
        <w:rPr>
          <w:sz w:val="20"/>
        </w:rPr>
        <w:t>applicable</w:t>
      </w:r>
      <w:r w:rsidRPr="00FC74F9">
        <w:rPr>
          <w:spacing w:val="3"/>
          <w:sz w:val="20"/>
        </w:rPr>
        <w:t xml:space="preserve"> </w:t>
      </w:r>
      <w:r w:rsidRPr="00FC74F9">
        <w:rPr>
          <w:sz w:val="20"/>
        </w:rPr>
        <w:t>in</w:t>
      </w:r>
      <w:r w:rsidRPr="00FC74F9">
        <w:rPr>
          <w:sz w:val="20"/>
        </w:rPr>
        <w:tab/>
        <w:t>35</w:t>
      </w:r>
    </w:p>
    <w:p w:rsidR="00503BD3" w:rsidRPr="00FC74F9" w:rsidRDefault="0097357B">
      <w:pPr>
        <w:pStyle w:val="BodyText"/>
        <w:spacing w:before="4" w:line="224" w:lineRule="exact"/>
        <w:ind w:left="714" w:right="877"/>
      </w:pPr>
      <w:r w:rsidRPr="00FC74F9">
        <w:t>a dispute before a traditional court, the traditional court must apply the system of customary law that the parties expressly agree should apply.</w:t>
      </w:r>
    </w:p>
    <w:p w:rsidR="00503BD3" w:rsidRPr="00FC74F9" w:rsidRDefault="0097357B">
      <w:pPr>
        <w:pStyle w:val="BodyText"/>
        <w:spacing w:line="224" w:lineRule="exact"/>
        <w:ind w:left="714" w:right="877" w:firstLine="199"/>
      </w:pPr>
      <w:r w:rsidRPr="00FC74F9">
        <w:rPr>
          <w:i/>
        </w:rPr>
        <w:t xml:space="preserve">(b) </w:t>
      </w:r>
      <w:r w:rsidRPr="00FC74F9">
        <w:t xml:space="preserve">In the absence of any agreement contemplated in paragraph </w:t>
      </w:r>
      <w:r w:rsidRPr="00FC74F9">
        <w:rPr>
          <w:i/>
        </w:rPr>
        <w:t>(a)</w:t>
      </w:r>
      <w:r w:rsidRPr="00FC74F9">
        <w:t>, the traditional court must decide the matter in accordance with the following guidelines:</w:t>
      </w:r>
    </w:p>
    <w:p w:rsidR="00503BD3" w:rsidRPr="00FC74F9" w:rsidRDefault="0097357B">
      <w:pPr>
        <w:pStyle w:val="ListParagraph"/>
        <w:numPr>
          <w:ilvl w:val="0"/>
          <w:numId w:val="15"/>
        </w:numPr>
        <w:tabs>
          <w:tab w:val="left" w:pos="1314"/>
          <w:tab w:val="left" w:pos="7819"/>
        </w:tabs>
        <w:rPr>
          <w:sz w:val="20"/>
        </w:rPr>
      </w:pPr>
      <w:r w:rsidRPr="00FC74F9">
        <w:rPr>
          <w:sz w:val="20"/>
        </w:rPr>
        <w:t>The</w:t>
      </w:r>
      <w:r w:rsidRPr="00FC74F9">
        <w:rPr>
          <w:spacing w:val="32"/>
          <w:sz w:val="20"/>
        </w:rPr>
        <w:t xml:space="preserve"> </w:t>
      </w:r>
      <w:r w:rsidRPr="00FC74F9">
        <w:rPr>
          <w:sz w:val="20"/>
        </w:rPr>
        <w:t>system</w:t>
      </w:r>
      <w:r w:rsidRPr="00FC74F9">
        <w:rPr>
          <w:spacing w:val="32"/>
          <w:sz w:val="20"/>
        </w:rPr>
        <w:t xml:space="preserve"> </w:t>
      </w:r>
      <w:r w:rsidRPr="00FC74F9">
        <w:rPr>
          <w:sz w:val="20"/>
        </w:rPr>
        <w:t>of</w:t>
      </w:r>
      <w:r w:rsidRPr="00FC74F9">
        <w:rPr>
          <w:spacing w:val="32"/>
          <w:sz w:val="20"/>
        </w:rPr>
        <w:t xml:space="preserve"> </w:t>
      </w:r>
      <w:r w:rsidRPr="00FC74F9">
        <w:rPr>
          <w:sz w:val="20"/>
        </w:rPr>
        <w:t>customary</w:t>
      </w:r>
      <w:r w:rsidRPr="00FC74F9">
        <w:rPr>
          <w:spacing w:val="32"/>
          <w:sz w:val="20"/>
        </w:rPr>
        <w:t xml:space="preserve"> </w:t>
      </w:r>
      <w:r w:rsidRPr="00FC74F9">
        <w:rPr>
          <w:sz w:val="20"/>
        </w:rPr>
        <w:t>law</w:t>
      </w:r>
      <w:r w:rsidRPr="00FC74F9">
        <w:rPr>
          <w:spacing w:val="32"/>
          <w:sz w:val="20"/>
        </w:rPr>
        <w:t xml:space="preserve"> </w:t>
      </w:r>
      <w:r w:rsidRPr="00FC74F9">
        <w:rPr>
          <w:sz w:val="20"/>
        </w:rPr>
        <w:t>applicable</w:t>
      </w:r>
      <w:r w:rsidRPr="00FC74F9">
        <w:rPr>
          <w:spacing w:val="32"/>
          <w:sz w:val="20"/>
        </w:rPr>
        <w:t xml:space="preserve"> </w:t>
      </w:r>
      <w:r w:rsidRPr="00FC74F9">
        <w:rPr>
          <w:sz w:val="20"/>
        </w:rPr>
        <w:t>in</w:t>
      </w:r>
      <w:r w:rsidRPr="00FC74F9">
        <w:rPr>
          <w:spacing w:val="32"/>
          <w:sz w:val="20"/>
        </w:rPr>
        <w:t xml:space="preserve"> </w:t>
      </w:r>
      <w:r w:rsidRPr="00FC74F9">
        <w:rPr>
          <w:sz w:val="20"/>
        </w:rPr>
        <w:t>the</w:t>
      </w:r>
      <w:r w:rsidRPr="00FC74F9">
        <w:rPr>
          <w:spacing w:val="32"/>
          <w:sz w:val="20"/>
        </w:rPr>
        <w:t xml:space="preserve"> </w:t>
      </w:r>
      <w:r w:rsidRPr="00FC74F9">
        <w:rPr>
          <w:sz w:val="20"/>
        </w:rPr>
        <w:t>area</w:t>
      </w:r>
      <w:r w:rsidRPr="00FC74F9">
        <w:rPr>
          <w:spacing w:val="32"/>
          <w:sz w:val="20"/>
        </w:rPr>
        <w:t xml:space="preserve"> </w:t>
      </w:r>
      <w:r w:rsidRPr="00FC74F9">
        <w:rPr>
          <w:sz w:val="20"/>
        </w:rPr>
        <w:t>of</w:t>
      </w:r>
      <w:r w:rsidRPr="00FC74F9">
        <w:rPr>
          <w:spacing w:val="32"/>
          <w:sz w:val="20"/>
        </w:rPr>
        <w:t xml:space="preserve"> </w:t>
      </w:r>
      <w:r w:rsidRPr="00FC74F9">
        <w:rPr>
          <w:sz w:val="20"/>
        </w:rPr>
        <w:t>the</w:t>
      </w:r>
      <w:r w:rsidRPr="00FC74F9">
        <w:rPr>
          <w:spacing w:val="32"/>
          <w:sz w:val="20"/>
        </w:rPr>
        <w:t xml:space="preserve"> </w:t>
      </w:r>
      <w:r w:rsidRPr="00FC74F9">
        <w:rPr>
          <w:sz w:val="20"/>
        </w:rPr>
        <w:t>traditional</w:t>
      </w:r>
      <w:r w:rsidRPr="00FC74F9">
        <w:rPr>
          <w:spacing w:val="32"/>
          <w:sz w:val="20"/>
        </w:rPr>
        <w:t xml:space="preserve"> </w:t>
      </w:r>
      <w:r w:rsidRPr="00FC74F9">
        <w:rPr>
          <w:sz w:val="20"/>
        </w:rPr>
        <w:t>court</w:t>
      </w:r>
      <w:r w:rsidRPr="00FC74F9">
        <w:rPr>
          <w:sz w:val="20"/>
        </w:rPr>
        <w:tab/>
        <w:t>40</w:t>
      </w:r>
    </w:p>
    <w:p w:rsidR="00503BD3" w:rsidRPr="00FC74F9" w:rsidRDefault="0097357B">
      <w:pPr>
        <w:pStyle w:val="BodyText"/>
        <w:spacing w:line="225" w:lineRule="exact"/>
        <w:ind w:left="1313"/>
      </w:pPr>
      <w:r w:rsidRPr="00FC74F9">
        <w:t>should take precedence over any other system of customary law; or</w:t>
      </w:r>
    </w:p>
    <w:p w:rsidR="00503BD3" w:rsidRPr="00FC74F9" w:rsidRDefault="0097357B">
      <w:pPr>
        <w:pStyle w:val="ListParagraph"/>
        <w:numPr>
          <w:ilvl w:val="0"/>
          <w:numId w:val="15"/>
        </w:numPr>
        <w:tabs>
          <w:tab w:val="left" w:pos="1314"/>
        </w:tabs>
        <w:spacing w:before="5" w:line="224" w:lineRule="exact"/>
        <w:ind w:right="877" w:hanging="443"/>
        <w:rPr>
          <w:sz w:val="20"/>
        </w:rPr>
      </w:pPr>
      <w:r w:rsidRPr="00FC74F9">
        <w:rPr>
          <w:sz w:val="20"/>
        </w:rPr>
        <w:t>the traditional court may apply the system of customary law with which the parties or the issues in the dispute have their closest  connection.</w:t>
      </w:r>
    </w:p>
    <w:p w:rsidR="00503BD3" w:rsidRPr="00FC74F9" w:rsidRDefault="0097357B">
      <w:pPr>
        <w:pStyle w:val="ListParagraph"/>
        <w:numPr>
          <w:ilvl w:val="0"/>
          <w:numId w:val="16"/>
        </w:numPr>
        <w:tabs>
          <w:tab w:val="left" w:pos="1200"/>
        </w:tabs>
        <w:ind w:left="1199" w:hanging="285"/>
        <w:rPr>
          <w:sz w:val="20"/>
        </w:rPr>
      </w:pPr>
      <w:r w:rsidRPr="00FC74F9">
        <w:rPr>
          <w:sz w:val="20"/>
        </w:rPr>
        <w:t>Traditional courts must be open to all members of the</w:t>
      </w:r>
      <w:r w:rsidRPr="00FC74F9">
        <w:rPr>
          <w:spacing w:val="30"/>
          <w:sz w:val="20"/>
        </w:rPr>
        <w:t xml:space="preserve"> </w:t>
      </w:r>
      <w:r w:rsidRPr="00FC74F9">
        <w:rPr>
          <w:sz w:val="20"/>
        </w:rPr>
        <w:t>community.</w:t>
      </w:r>
    </w:p>
    <w:p w:rsidR="00503BD3" w:rsidRPr="00FC74F9" w:rsidRDefault="0097357B">
      <w:pPr>
        <w:pStyle w:val="ListParagraph"/>
        <w:numPr>
          <w:ilvl w:val="0"/>
          <w:numId w:val="16"/>
        </w:numPr>
        <w:tabs>
          <w:tab w:val="left" w:pos="1190"/>
          <w:tab w:val="left" w:pos="7819"/>
        </w:tabs>
        <w:spacing w:line="225" w:lineRule="exact"/>
        <w:ind w:left="1189" w:hanging="275"/>
        <w:rPr>
          <w:sz w:val="20"/>
        </w:rPr>
      </w:pPr>
      <w:r w:rsidRPr="00FC74F9">
        <w:rPr>
          <w:sz w:val="20"/>
        </w:rPr>
        <w:t>Subject</w:t>
      </w:r>
      <w:r w:rsidRPr="00FC74F9">
        <w:rPr>
          <w:spacing w:val="-9"/>
          <w:sz w:val="20"/>
        </w:rPr>
        <w:t xml:space="preserve"> </w:t>
      </w:r>
      <w:r w:rsidRPr="00FC74F9">
        <w:rPr>
          <w:sz w:val="20"/>
        </w:rPr>
        <w:t>to</w:t>
      </w:r>
      <w:r w:rsidRPr="00FC74F9">
        <w:rPr>
          <w:spacing w:val="-9"/>
          <w:sz w:val="20"/>
        </w:rPr>
        <w:t xml:space="preserve"> </w:t>
      </w:r>
      <w:r w:rsidRPr="00FC74F9">
        <w:rPr>
          <w:sz w:val="20"/>
        </w:rPr>
        <w:t>the</w:t>
      </w:r>
      <w:r w:rsidRPr="00FC74F9">
        <w:rPr>
          <w:spacing w:val="-9"/>
          <w:sz w:val="20"/>
        </w:rPr>
        <w:t xml:space="preserve"> </w:t>
      </w:r>
      <w:r w:rsidRPr="00FC74F9">
        <w:rPr>
          <w:sz w:val="20"/>
        </w:rPr>
        <w:t>provisions</w:t>
      </w:r>
      <w:r w:rsidRPr="00FC74F9">
        <w:rPr>
          <w:spacing w:val="-9"/>
          <w:sz w:val="20"/>
        </w:rPr>
        <w:t xml:space="preserve"> </w:t>
      </w:r>
      <w:r w:rsidRPr="00FC74F9">
        <w:rPr>
          <w:sz w:val="20"/>
        </w:rPr>
        <w:t>of</w:t>
      </w:r>
      <w:r w:rsidRPr="00FC74F9">
        <w:rPr>
          <w:spacing w:val="-9"/>
          <w:sz w:val="20"/>
        </w:rPr>
        <w:t xml:space="preserve"> </w:t>
      </w:r>
      <w:r w:rsidRPr="00FC74F9">
        <w:rPr>
          <w:sz w:val="20"/>
        </w:rPr>
        <w:t>section</w:t>
      </w:r>
      <w:r w:rsidRPr="00FC74F9">
        <w:rPr>
          <w:spacing w:val="-9"/>
          <w:sz w:val="20"/>
        </w:rPr>
        <w:t xml:space="preserve"> </w:t>
      </w:r>
      <w:r w:rsidRPr="00FC74F9">
        <w:rPr>
          <w:sz w:val="20"/>
        </w:rPr>
        <w:t>4(3)</w:t>
      </w:r>
      <w:r w:rsidRPr="00FC74F9">
        <w:rPr>
          <w:i/>
          <w:sz w:val="20"/>
        </w:rPr>
        <w:t>(d)</w:t>
      </w:r>
      <w:r w:rsidRPr="00FC74F9">
        <w:rPr>
          <w:sz w:val="20"/>
        </w:rPr>
        <w:t>,</w:t>
      </w:r>
      <w:r w:rsidRPr="00FC74F9">
        <w:rPr>
          <w:spacing w:val="-9"/>
          <w:sz w:val="20"/>
        </w:rPr>
        <w:t xml:space="preserve"> </w:t>
      </w:r>
      <w:r w:rsidRPr="00FC74F9">
        <w:rPr>
          <w:sz w:val="20"/>
        </w:rPr>
        <w:t>proceedings</w:t>
      </w:r>
      <w:r w:rsidRPr="00FC74F9">
        <w:rPr>
          <w:spacing w:val="-9"/>
          <w:sz w:val="20"/>
        </w:rPr>
        <w:t xml:space="preserve"> </w:t>
      </w:r>
      <w:r w:rsidRPr="00FC74F9">
        <w:rPr>
          <w:sz w:val="20"/>
        </w:rPr>
        <w:t>of</w:t>
      </w:r>
      <w:r w:rsidRPr="00FC74F9">
        <w:rPr>
          <w:spacing w:val="-9"/>
          <w:sz w:val="20"/>
        </w:rPr>
        <w:t xml:space="preserve"> </w:t>
      </w:r>
      <w:r w:rsidRPr="00FC74F9">
        <w:rPr>
          <w:sz w:val="20"/>
        </w:rPr>
        <w:t>traditional</w:t>
      </w:r>
      <w:r w:rsidRPr="00FC74F9">
        <w:rPr>
          <w:spacing w:val="-9"/>
          <w:sz w:val="20"/>
        </w:rPr>
        <w:t xml:space="preserve"> </w:t>
      </w:r>
      <w:r w:rsidRPr="00FC74F9">
        <w:rPr>
          <w:sz w:val="20"/>
        </w:rPr>
        <w:t>courts</w:t>
      </w:r>
      <w:r w:rsidRPr="00FC74F9">
        <w:rPr>
          <w:spacing w:val="-9"/>
          <w:sz w:val="20"/>
        </w:rPr>
        <w:t xml:space="preserve"> </w:t>
      </w:r>
      <w:r w:rsidRPr="00FC74F9">
        <w:rPr>
          <w:sz w:val="20"/>
        </w:rPr>
        <w:t>must</w:t>
      </w:r>
      <w:r w:rsidRPr="00FC74F9">
        <w:rPr>
          <w:sz w:val="20"/>
        </w:rPr>
        <w:tab/>
        <w:t>45</w:t>
      </w:r>
    </w:p>
    <w:p w:rsidR="00503BD3" w:rsidRPr="00FC74F9" w:rsidRDefault="0097357B">
      <w:pPr>
        <w:pStyle w:val="BodyText"/>
        <w:spacing w:before="4" w:line="224" w:lineRule="exact"/>
        <w:ind w:left="714" w:right="877"/>
        <w:jc w:val="both"/>
      </w:pPr>
      <w:r w:rsidRPr="00FC74F9">
        <w:t>be conducted in the presence of both parties to the dispute and traditional courts must allow the full participation of all interested parties without discrimination on any of</w:t>
      </w:r>
      <w:r w:rsidRPr="00FC74F9">
        <w:rPr>
          <w:spacing w:val="-26"/>
        </w:rPr>
        <w:t xml:space="preserve"> </w:t>
      </w:r>
      <w:r w:rsidRPr="00FC74F9">
        <w:t>the prohibited grounds of unfair discrimination referred to in section 9(3) of the Constitution.</w:t>
      </w:r>
    </w:p>
    <w:p w:rsidR="00503BD3" w:rsidRPr="00FC74F9" w:rsidRDefault="0097357B">
      <w:pPr>
        <w:pStyle w:val="ListParagraph"/>
        <w:numPr>
          <w:ilvl w:val="0"/>
          <w:numId w:val="16"/>
        </w:numPr>
        <w:tabs>
          <w:tab w:val="left" w:pos="1200"/>
          <w:tab w:val="left" w:pos="7819"/>
        </w:tabs>
        <w:ind w:left="1199" w:hanging="285"/>
        <w:rPr>
          <w:sz w:val="20"/>
        </w:rPr>
      </w:pPr>
      <w:r w:rsidRPr="00FC74F9">
        <w:rPr>
          <w:sz w:val="20"/>
        </w:rPr>
        <w:t>The customary law of procedure and evidence applies in</w:t>
      </w:r>
      <w:r w:rsidRPr="00FC74F9">
        <w:rPr>
          <w:spacing w:val="45"/>
          <w:sz w:val="20"/>
        </w:rPr>
        <w:t xml:space="preserve"> </w:t>
      </w:r>
      <w:r w:rsidRPr="00FC74F9">
        <w:rPr>
          <w:sz w:val="20"/>
        </w:rPr>
        <w:t>traditional</w:t>
      </w:r>
      <w:r w:rsidRPr="00FC74F9">
        <w:rPr>
          <w:spacing w:val="5"/>
          <w:sz w:val="20"/>
        </w:rPr>
        <w:t xml:space="preserve"> </w:t>
      </w:r>
      <w:r w:rsidRPr="00FC74F9">
        <w:rPr>
          <w:sz w:val="20"/>
        </w:rPr>
        <w:t>courts.</w:t>
      </w:r>
      <w:r w:rsidRPr="00FC74F9">
        <w:rPr>
          <w:sz w:val="20"/>
        </w:rPr>
        <w:tab/>
        <w:t>50</w:t>
      </w:r>
    </w:p>
    <w:p w:rsidR="00503BD3" w:rsidRPr="00FC74F9" w:rsidRDefault="0097357B">
      <w:pPr>
        <w:pStyle w:val="ListParagraph"/>
        <w:numPr>
          <w:ilvl w:val="0"/>
          <w:numId w:val="16"/>
        </w:numPr>
        <w:tabs>
          <w:tab w:val="left" w:pos="1234"/>
        </w:tabs>
        <w:spacing w:before="5" w:line="224" w:lineRule="exact"/>
        <w:ind w:right="877" w:firstLine="200"/>
        <w:jc w:val="both"/>
        <w:rPr>
          <w:sz w:val="20"/>
        </w:rPr>
      </w:pPr>
      <w:r w:rsidRPr="00FC74F9">
        <w:rPr>
          <w:sz w:val="20"/>
        </w:rPr>
        <w:t>Subject to the provisions of subsection (10), the proceedings and records of traditional courts, as contemplated in section 13, must be in the language most widely spoken in the area of the traditional court in</w:t>
      </w:r>
      <w:r w:rsidRPr="00FC74F9">
        <w:rPr>
          <w:spacing w:val="46"/>
          <w:sz w:val="20"/>
        </w:rPr>
        <w:t xml:space="preserve"> </w:t>
      </w:r>
      <w:r w:rsidRPr="00FC74F9">
        <w:rPr>
          <w:sz w:val="20"/>
        </w:rPr>
        <w:t>question.</w:t>
      </w:r>
    </w:p>
    <w:p w:rsidR="00AF31EF" w:rsidRPr="00FC74F9" w:rsidRDefault="0097357B">
      <w:pPr>
        <w:pStyle w:val="ListParagraph"/>
        <w:numPr>
          <w:ilvl w:val="0"/>
          <w:numId w:val="16"/>
        </w:numPr>
        <w:tabs>
          <w:tab w:val="left" w:pos="1319"/>
          <w:tab w:val="left" w:pos="7819"/>
        </w:tabs>
        <w:spacing w:line="224" w:lineRule="exact"/>
        <w:ind w:right="519" w:firstLine="200"/>
        <w:rPr>
          <w:sz w:val="20"/>
        </w:rPr>
      </w:pPr>
      <w:r w:rsidRPr="00FC74F9">
        <w:rPr>
          <w:sz w:val="20"/>
        </w:rPr>
        <w:t>If any of the parties does not understand the language used in the traditional     court, an interpreter must</w:t>
      </w:r>
      <w:r w:rsidRPr="00FC74F9">
        <w:rPr>
          <w:spacing w:val="20"/>
          <w:sz w:val="20"/>
        </w:rPr>
        <w:t xml:space="preserve"> </w:t>
      </w:r>
      <w:r w:rsidRPr="00FC74F9">
        <w:rPr>
          <w:sz w:val="20"/>
        </w:rPr>
        <w:t>be</w:t>
      </w:r>
      <w:r w:rsidRPr="00FC74F9">
        <w:rPr>
          <w:spacing w:val="5"/>
          <w:sz w:val="20"/>
        </w:rPr>
        <w:t xml:space="preserve"> </w:t>
      </w:r>
      <w:r w:rsidRPr="00FC74F9">
        <w:rPr>
          <w:sz w:val="20"/>
        </w:rPr>
        <w:t>provided.</w:t>
      </w:r>
    </w:p>
    <w:p w:rsidR="00BD6FA7" w:rsidRPr="00FC74F9" w:rsidRDefault="00AF31EF" w:rsidP="00E53638">
      <w:pPr>
        <w:pStyle w:val="ListParagraph"/>
        <w:numPr>
          <w:ilvl w:val="0"/>
          <w:numId w:val="16"/>
        </w:numPr>
        <w:tabs>
          <w:tab w:val="left" w:pos="1319"/>
          <w:tab w:val="left" w:pos="7819"/>
        </w:tabs>
        <w:spacing w:line="224" w:lineRule="exact"/>
        <w:ind w:right="519" w:firstLine="200"/>
        <w:rPr>
          <w:sz w:val="20"/>
        </w:rPr>
      </w:pPr>
      <w:r w:rsidRPr="00FC74F9">
        <w:rPr>
          <w:sz w:val="20"/>
          <w:u w:val="single"/>
        </w:rPr>
        <w:t>The Minister, in consultation with the Cabinet member</w:t>
      </w:r>
      <w:r w:rsidR="00632488" w:rsidRPr="00FC74F9">
        <w:rPr>
          <w:sz w:val="20"/>
          <w:u w:val="single"/>
        </w:rPr>
        <w:t>s</w:t>
      </w:r>
      <w:r w:rsidRPr="00FC74F9">
        <w:rPr>
          <w:sz w:val="20"/>
          <w:u w:val="single"/>
        </w:rPr>
        <w:t xml:space="preserve"> responsible for traditional affairs and </w:t>
      </w:r>
      <w:r w:rsidR="000C7AEF" w:rsidRPr="00FC74F9">
        <w:rPr>
          <w:sz w:val="20"/>
          <w:u w:val="single"/>
        </w:rPr>
        <w:t xml:space="preserve">the National House of Traditional Leaders, may by notice in the </w:t>
      </w:r>
      <w:r w:rsidR="000C7AEF" w:rsidRPr="00FC74F9">
        <w:rPr>
          <w:i/>
          <w:iCs/>
          <w:sz w:val="20"/>
          <w:u w:val="single"/>
        </w:rPr>
        <w:t xml:space="preserve">Gazette </w:t>
      </w:r>
      <w:r w:rsidR="000C7AEF" w:rsidRPr="00FC74F9">
        <w:rPr>
          <w:sz w:val="20"/>
          <w:u w:val="single"/>
        </w:rPr>
        <w:t xml:space="preserve">determine fees </w:t>
      </w:r>
      <w:r w:rsidR="00E53638" w:rsidRPr="00FC74F9">
        <w:rPr>
          <w:sz w:val="20"/>
          <w:u w:val="single"/>
        </w:rPr>
        <w:t>payable</w:t>
      </w:r>
      <w:r w:rsidR="00632488" w:rsidRPr="00FC74F9">
        <w:rPr>
          <w:sz w:val="20"/>
          <w:u w:val="single"/>
        </w:rPr>
        <w:t xml:space="preserve"> to the traditional court</w:t>
      </w:r>
      <w:r w:rsidR="00E53638" w:rsidRPr="00FC74F9">
        <w:rPr>
          <w:sz w:val="20"/>
          <w:u w:val="single"/>
        </w:rPr>
        <w:t xml:space="preserve">, in terms of customary </w:t>
      </w:r>
      <w:commentRangeStart w:id="22"/>
      <w:r w:rsidR="00E53638" w:rsidRPr="00FC74F9">
        <w:rPr>
          <w:sz w:val="20"/>
          <w:u w:val="single"/>
        </w:rPr>
        <w:t>law</w:t>
      </w:r>
      <w:commentRangeEnd w:id="22"/>
      <w:r w:rsidR="00D55837" w:rsidRPr="00FC74F9">
        <w:rPr>
          <w:rStyle w:val="CommentReference"/>
        </w:rPr>
        <w:commentReference w:id="22"/>
      </w:r>
      <w:r w:rsidR="000C7AEF" w:rsidRPr="00FC74F9">
        <w:rPr>
          <w:sz w:val="20"/>
          <w:u w:val="single"/>
        </w:rPr>
        <w:t>.</w:t>
      </w:r>
    </w:p>
    <w:p w:rsidR="00503BD3" w:rsidRPr="00FC74F9" w:rsidRDefault="00BD6FA7" w:rsidP="00E53638">
      <w:pPr>
        <w:pStyle w:val="ListParagraph"/>
        <w:numPr>
          <w:ilvl w:val="0"/>
          <w:numId w:val="16"/>
        </w:numPr>
        <w:tabs>
          <w:tab w:val="left" w:pos="1319"/>
          <w:tab w:val="left" w:pos="7819"/>
        </w:tabs>
        <w:spacing w:line="224" w:lineRule="exact"/>
        <w:ind w:right="519" w:firstLine="200"/>
        <w:rPr>
          <w:sz w:val="20"/>
        </w:rPr>
      </w:pPr>
      <w:r w:rsidRPr="00FC74F9">
        <w:rPr>
          <w:sz w:val="20"/>
          <w:u w:val="single"/>
        </w:rPr>
        <w:t xml:space="preserve">A member of the traditional court must declare any direct personal interest that he </w:t>
      </w:r>
      <w:r w:rsidRPr="00FC74F9">
        <w:rPr>
          <w:sz w:val="20"/>
          <w:u w:val="single"/>
        </w:rPr>
        <w:lastRenderedPageBreak/>
        <w:t xml:space="preserve">or she </w:t>
      </w:r>
      <w:r w:rsidR="00661449" w:rsidRPr="00FC74F9">
        <w:rPr>
          <w:sz w:val="20"/>
          <w:u w:val="single"/>
        </w:rPr>
        <w:t xml:space="preserve">or his or her immediate family member </w:t>
      </w:r>
      <w:r w:rsidRPr="00FC74F9">
        <w:rPr>
          <w:sz w:val="20"/>
          <w:u w:val="single"/>
        </w:rPr>
        <w:t xml:space="preserve">may have </w:t>
      </w:r>
      <w:r w:rsidR="00661449" w:rsidRPr="00FC74F9">
        <w:rPr>
          <w:sz w:val="20"/>
          <w:u w:val="single"/>
        </w:rPr>
        <w:t xml:space="preserve">in a dispute before a traditional court in which that member is participating, and where appropriate, withdraw from participating in the resolution of that </w:t>
      </w:r>
      <w:commentRangeStart w:id="23"/>
      <w:r w:rsidR="00661449" w:rsidRPr="00FC74F9">
        <w:rPr>
          <w:sz w:val="20"/>
          <w:u w:val="single"/>
        </w:rPr>
        <w:t>dispute</w:t>
      </w:r>
      <w:commentRangeEnd w:id="23"/>
      <w:r w:rsidR="00680714" w:rsidRPr="00FC74F9">
        <w:rPr>
          <w:rStyle w:val="CommentReference"/>
        </w:rPr>
        <w:commentReference w:id="23"/>
      </w:r>
      <w:r w:rsidR="00661449" w:rsidRPr="00FC74F9">
        <w:rPr>
          <w:sz w:val="20"/>
          <w:u w:val="single"/>
        </w:rPr>
        <w:t>.</w:t>
      </w:r>
      <w:r w:rsidR="00661449" w:rsidRPr="00FC74F9">
        <w:rPr>
          <w:sz w:val="20"/>
        </w:rPr>
        <w:t xml:space="preserve"> </w:t>
      </w:r>
      <w:r w:rsidR="00E53638" w:rsidRPr="00FC74F9">
        <w:rPr>
          <w:sz w:val="20"/>
        </w:rPr>
        <w:t xml:space="preserve">                                                                                                                             </w:t>
      </w:r>
      <w:r w:rsidR="0097357B" w:rsidRPr="00FC74F9">
        <w:rPr>
          <w:sz w:val="20"/>
        </w:rPr>
        <w:t>55</w:t>
      </w:r>
    </w:p>
    <w:p w:rsidR="00503BD3" w:rsidRPr="00FC74F9" w:rsidRDefault="00503BD3">
      <w:pPr>
        <w:pStyle w:val="BodyText"/>
        <w:spacing w:before="5"/>
        <w:rPr>
          <w:sz w:val="18"/>
        </w:rPr>
      </w:pPr>
    </w:p>
    <w:p w:rsidR="00503BD3" w:rsidRPr="00FC74F9" w:rsidRDefault="0097357B">
      <w:pPr>
        <w:pStyle w:val="Heading2"/>
      </w:pPr>
      <w:r w:rsidRPr="00FC74F9">
        <w:t>Orders that may be made by traditional courts</w:t>
      </w:r>
    </w:p>
    <w:p w:rsidR="00503BD3" w:rsidRPr="00FC74F9" w:rsidRDefault="00503BD3">
      <w:pPr>
        <w:pStyle w:val="BodyText"/>
        <w:spacing w:before="2"/>
        <w:rPr>
          <w:b/>
          <w:sz w:val="19"/>
        </w:rPr>
      </w:pPr>
    </w:p>
    <w:p w:rsidR="00503BD3" w:rsidRPr="00FC74F9" w:rsidRDefault="0097357B">
      <w:pPr>
        <w:pStyle w:val="ListParagraph"/>
        <w:numPr>
          <w:ilvl w:val="0"/>
          <w:numId w:val="33"/>
        </w:numPr>
        <w:tabs>
          <w:tab w:val="left" w:pos="1168"/>
        </w:tabs>
        <w:spacing w:line="224" w:lineRule="exact"/>
        <w:ind w:right="878" w:firstLine="200"/>
        <w:rPr>
          <w:sz w:val="20"/>
        </w:rPr>
      </w:pPr>
      <w:r w:rsidRPr="00FC74F9">
        <w:rPr>
          <w:sz w:val="20"/>
        </w:rPr>
        <w:t>(1) A traditional court may make any of the following orders after having deliberated on a dispute before</w:t>
      </w:r>
      <w:r w:rsidRPr="00FC74F9">
        <w:rPr>
          <w:spacing w:val="25"/>
          <w:sz w:val="20"/>
        </w:rPr>
        <w:t xml:space="preserve"> </w:t>
      </w:r>
      <w:r w:rsidRPr="00FC74F9">
        <w:rPr>
          <w:sz w:val="20"/>
        </w:rPr>
        <w:t>it:</w:t>
      </w:r>
    </w:p>
    <w:p w:rsidR="00503BD3" w:rsidRPr="00FC74F9" w:rsidRDefault="0097357B">
      <w:pPr>
        <w:pStyle w:val="ListParagraph"/>
        <w:numPr>
          <w:ilvl w:val="1"/>
          <w:numId w:val="33"/>
        </w:numPr>
        <w:tabs>
          <w:tab w:val="left" w:pos="1513"/>
        </w:tabs>
        <w:spacing w:before="98" w:line="240" w:lineRule="auto"/>
        <w:ind w:right="878" w:hanging="399"/>
        <w:rPr>
          <w:sz w:val="20"/>
        </w:rPr>
      </w:pPr>
      <w:r w:rsidRPr="00FC74F9">
        <w:rPr>
          <w:sz w:val="20"/>
        </w:rPr>
        <w:t>An</w:t>
      </w:r>
      <w:r w:rsidRPr="00FC74F9">
        <w:rPr>
          <w:spacing w:val="-5"/>
          <w:sz w:val="20"/>
        </w:rPr>
        <w:t xml:space="preserve"> </w:t>
      </w:r>
      <w:r w:rsidRPr="00FC74F9">
        <w:rPr>
          <w:sz w:val="20"/>
        </w:rPr>
        <w:t>order</w:t>
      </w:r>
      <w:r w:rsidRPr="00FC74F9">
        <w:rPr>
          <w:spacing w:val="-5"/>
          <w:sz w:val="20"/>
        </w:rPr>
        <w:t xml:space="preserve"> </w:t>
      </w:r>
      <w:r w:rsidRPr="00FC74F9">
        <w:rPr>
          <w:sz w:val="20"/>
        </w:rPr>
        <w:t>in</w:t>
      </w:r>
      <w:r w:rsidRPr="00FC74F9">
        <w:rPr>
          <w:spacing w:val="-5"/>
          <w:sz w:val="20"/>
        </w:rPr>
        <w:t xml:space="preserve"> </w:t>
      </w:r>
      <w:r w:rsidRPr="00FC74F9">
        <w:rPr>
          <w:sz w:val="20"/>
        </w:rPr>
        <w:t>favour</w:t>
      </w:r>
      <w:r w:rsidRPr="00FC74F9">
        <w:rPr>
          <w:spacing w:val="-5"/>
          <w:sz w:val="20"/>
        </w:rPr>
        <w:t xml:space="preserve"> </w:t>
      </w:r>
      <w:r w:rsidRPr="00FC74F9">
        <w:rPr>
          <w:sz w:val="20"/>
        </w:rPr>
        <w:t>of</w:t>
      </w:r>
      <w:r w:rsidRPr="00FC74F9">
        <w:rPr>
          <w:spacing w:val="-5"/>
          <w:sz w:val="20"/>
        </w:rPr>
        <w:t xml:space="preserve"> </w:t>
      </w:r>
      <w:r w:rsidRPr="00FC74F9">
        <w:rPr>
          <w:sz w:val="20"/>
        </w:rPr>
        <w:t>the</w:t>
      </w:r>
      <w:r w:rsidRPr="00FC74F9">
        <w:rPr>
          <w:spacing w:val="-5"/>
          <w:sz w:val="20"/>
        </w:rPr>
        <w:t xml:space="preserve"> </w:t>
      </w:r>
      <w:r w:rsidRPr="00FC74F9">
        <w:rPr>
          <w:sz w:val="20"/>
        </w:rPr>
        <w:t>party</w:t>
      </w:r>
      <w:r w:rsidRPr="00FC74F9">
        <w:rPr>
          <w:spacing w:val="-5"/>
          <w:sz w:val="20"/>
        </w:rPr>
        <w:t xml:space="preserve"> </w:t>
      </w:r>
      <w:r w:rsidRPr="00FC74F9">
        <w:rPr>
          <w:sz w:val="20"/>
        </w:rPr>
        <w:t>who</w:t>
      </w:r>
      <w:r w:rsidRPr="00FC74F9">
        <w:rPr>
          <w:spacing w:val="-5"/>
          <w:sz w:val="20"/>
        </w:rPr>
        <w:t xml:space="preserve"> </w:t>
      </w:r>
      <w:r w:rsidRPr="00FC74F9">
        <w:rPr>
          <w:sz w:val="20"/>
        </w:rPr>
        <w:t>instituted</w:t>
      </w:r>
      <w:r w:rsidRPr="00FC74F9">
        <w:rPr>
          <w:spacing w:val="-5"/>
          <w:sz w:val="20"/>
        </w:rPr>
        <w:t xml:space="preserve"> </w:t>
      </w:r>
      <w:r w:rsidRPr="00FC74F9">
        <w:rPr>
          <w:sz w:val="20"/>
        </w:rPr>
        <w:t>proceedings</w:t>
      </w:r>
      <w:r w:rsidRPr="00FC74F9">
        <w:rPr>
          <w:spacing w:val="-5"/>
          <w:sz w:val="20"/>
        </w:rPr>
        <w:t xml:space="preserve"> </w:t>
      </w:r>
      <w:r w:rsidRPr="00FC74F9">
        <w:rPr>
          <w:sz w:val="20"/>
        </w:rPr>
        <w:t>in</w:t>
      </w:r>
      <w:r w:rsidRPr="00FC74F9">
        <w:rPr>
          <w:spacing w:val="-5"/>
          <w:sz w:val="20"/>
        </w:rPr>
        <w:t xml:space="preserve"> </w:t>
      </w:r>
      <w:r w:rsidRPr="00FC74F9">
        <w:rPr>
          <w:sz w:val="20"/>
        </w:rPr>
        <w:t>terms</w:t>
      </w:r>
      <w:r w:rsidRPr="00FC74F9">
        <w:rPr>
          <w:spacing w:val="-5"/>
          <w:sz w:val="20"/>
        </w:rPr>
        <w:t xml:space="preserve"> </w:t>
      </w:r>
      <w:r w:rsidRPr="00FC74F9">
        <w:rPr>
          <w:sz w:val="20"/>
        </w:rPr>
        <w:t>of</w:t>
      </w:r>
      <w:r w:rsidRPr="00FC74F9">
        <w:rPr>
          <w:spacing w:val="-5"/>
          <w:sz w:val="20"/>
        </w:rPr>
        <w:t xml:space="preserve"> </w:t>
      </w:r>
      <w:r w:rsidRPr="00FC74F9">
        <w:rPr>
          <w:sz w:val="20"/>
        </w:rPr>
        <w:t>section 4(1), expressed in monetary terms or otherwise, including</w:t>
      </w:r>
      <w:r w:rsidRPr="00FC74F9">
        <w:rPr>
          <w:spacing w:val="37"/>
          <w:sz w:val="20"/>
        </w:rPr>
        <w:t xml:space="preserve"> </w:t>
      </w:r>
      <w:r w:rsidRPr="00FC74F9">
        <w:rPr>
          <w:sz w:val="20"/>
        </w:rPr>
        <w:t>livestock—</w:t>
      </w:r>
    </w:p>
    <w:p w:rsidR="00503BD3" w:rsidRPr="00FC74F9" w:rsidRDefault="0097357B">
      <w:pPr>
        <w:pStyle w:val="ListParagraph"/>
        <w:numPr>
          <w:ilvl w:val="2"/>
          <w:numId w:val="33"/>
        </w:numPr>
        <w:tabs>
          <w:tab w:val="left" w:pos="1913"/>
        </w:tabs>
        <w:spacing w:line="229" w:lineRule="exact"/>
        <w:jc w:val="both"/>
        <w:rPr>
          <w:sz w:val="20"/>
        </w:rPr>
      </w:pPr>
      <w:r w:rsidRPr="00FC74F9">
        <w:rPr>
          <w:sz w:val="20"/>
        </w:rPr>
        <w:t>accepting a settlement between the parties to the</w:t>
      </w:r>
      <w:r w:rsidRPr="00FC74F9">
        <w:rPr>
          <w:spacing w:val="39"/>
          <w:sz w:val="20"/>
        </w:rPr>
        <w:t xml:space="preserve"> </w:t>
      </w:r>
      <w:r w:rsidRPr="00FC74F9">
        <w:rPr>
          <w:sz w:val="20"/>
        </w:rPr>
        <w:t>dispute;</w:t>
      </w:r>
    </w:p>
    <w:p w:rsidR="00503BD3" w:rsidRPr="00FC74F9" w:rsidRDefault="0097357B">
      <w:pPr>
        <w:pStyle w:val="ListParagraph"/>
        <w:numPr>
          <w:ilvl w:val="2"/>
          <w:numId w:val="33"/>
        </w:numPr>
        <w:tabs>
          <w:tab w:val="left" w:pos="1913"/>
        </w:tabs>
        <w:spacing w:line="229" w:lineRule="exact"/>
        <w:ind w:hanging="404"/>
        <w:jc w:val="both"/>
        <w:rPr>
          <w:sz w:val="20"/>
        </w:rPr>
      </w:pPr>
      <w:r w:rsidRPr="00FC74F9">
        <w:rPr>
          <w:sz w:val="20"/>
        </w:rPr>
        <w:t>for the payment of any damages in respect of any proven financial</w:t>
      </w:r>
      <w:r w:rsidRPr="00FC74F9">
        <w:rPr>
          <w:spacing w:val="26"/>
          <w:sz w:val="20"/>
        </w:rPr>
        <w:t xml:space="preserve"> </w:t>
      </w:r>
      <w:r w:rsidRPr="00FC74F9">
        <w:rPr>
          <w:sz w:val="20"/>
        </w:rPr>
        <w:t>loss;</w:t>
      </w:r>
    </w:p>
    <w:p w:rsidR="00503BD3" w:rsidRPr="00FC74F9" w:rsidRDefault="0097357B">
      <w:pPr>
        <w:pStyle w:val="ListParagraph"/>
        <w:numPr>
          <w:ilvl w:val="2"/>
          <w:numId w:val="33"/>
        </w:numPr>
        <w:tabs>
          <w:tab w:val="left" w:pos="1913"/>
          <w:tab w:val="right" w:pos="8018"/>
        </w:tabs>
        <w:spacing w:line="229" w:lineRule="exact"/>
        <w:ind w:hanging="459"/>
        <w:jc w:val="left"/>
        <w:rPr>
          <w:sz w:val="20"/>
        </w:rPr>
      </w:pPr>
      <w:r w:rsidRPr="00FC74F9">
        <w:rPr>
          <w:sz w:val="20"/>
        </w:rPr>
        <w:t>for the payment of</w:t>
      </w:r>
      <w:r w:rsidRPr="00FC74F9">
        <w:rPr>
          <w:spacing w:val="23"/>
          <w:sz w:val="20"/>
        </w:rPr>
        <w:t xml:space="preserve"> </w:t>
      </w:r>
      <w:r w:rsidRPr="00FC74F9">
        <w:rPr>
          <w:sz w:val="20"/>
        </w:rPr>
        <w:t>compensation;</w:t>
      </w:r>
      <w:r w:rsidRPr="00FC74F9">
        <w:rPr>
          <w:spacing w:val="5"/>
          <w:sz w:val="20"/>
        </w:rPr>
        <w:t xml:space="preserve"> </w:t>
      </w:r>
      <w:r w:rsidRPr="00FC74F9">
        <w:rPr>
          <w:sz w:val="20"/>
        </w:rPr>
        <w:t>or</w:t>
      </w:r>
      <w:r w:rsidRPr="00FC74F9">
        <w:rPr>
          <w:sz w:val="20"/>
        </w:rPr>
        <w:tab/>
        <w:t>5</w:t>
      </w:r>
    </w:p>
    <w:p w:rsidR="00503BD3" w:rsidRPr="00FC74F9" w:rsidRDefault="0097357B">
      <w:pPr>
        <w:pStyle w:val="ListParagraph"/>
        <w:numPr>
          <w:ilvl w:val="2"/>
          <w:numId w:val="33"/>
        </w:numPr>
        <w:tabs>
          <w:tab w:val="left" w:pos="1913"/>
        </w:tabs>
        <w:spacing w:line="240" w:lineRule="auto"/>
        <w:ind w:right="878" w:hanging="448"/>
        <w:jc w:val="both"/>
        <w:rPr>
          <w:sz w:val="20"/>
        </w:rPr>
      </w:pPr>
      <w:r w:rsidRPr="00FC74F9">
        <w:rPr>
          <w:sz w:val="20"/>
        </w:rPr>
        <w:t>for</w:t>
      </w:r>
      <w:r w:rsidRPr="00FC74F9">
        <w:rPr>
          <w:spacing w:val="-13"/>
          <w:sz w:val="20"/>
        </w:rPr>
        <w:t xml:space="preserve"> </w:t>
      </w:r>
      <w:r w:rsidRPr="00FC74F9">
        <w:rPr>
          <w:sz w:val="20"/>
        </w:rPr>
        <w:t>the</w:t>
      </w:r>
      <w:r w:rsidRPr="00FC74F9">
        <w:rPr>
          <w:spacing w:val="-13"/>
          <w:sz w:val="20"/>
        </w:rPr>
        <w:t xml:space="preserve"> </w:t>
      </w:r>
      <w:r w:rsidRPr="00FC74F9">
        <w:rPr>
          <w:sz w:val="20"/>
        </w:rPr>
        <w:t>payment</w:t>
      </w:r>
      <w:r w:rsidRPr="00FC74F9">
        <w:rPr>
          <w:spacing w:val="-13"/>
          <w:sz w:val="20"/>
        </w:rPr>
        <w:t xml:space="preserve"> </w:t>
      </w:r>
      <w:r w:rsidRPr="00FC74F9">
        <w:rPr>
          <w:sz w:val="20"/>
        </w:rPr>
        <w:t>of</w:t>
      </w:r>
      <w:r w:rsidRPr="00FC74F9">
        <w:rPr>
          <w:spacing w:val="-13"/>
          <w:sz w:val="20"/>
        </w:rPr>
        <w:t xml:space="preserve"> </w:t>
      </w:r>
      <w:r w:rsidRPr="00FC74F9">
        <w:rPr>
          <w:sz w:val="20"/>
        </w:rPr>
        <w:t>damages</w:t>
      </w:r>
      <w:r w:rsidRPr="00FC74F9">
        <w:rPr>
          <w:spacing w:val="-13"/>
          <w:sz w:val="20"/>
        </w:rPr>
        <w:t xml:space="preserve"> </w:t>
      </w:r>
      <w:r w:rsidRPr="00FC74F9">
        <w:rPr>
          <w:sz w:val="20"/>
        </w:rPr>
        <w:t>to</w:t>
      </w:r>
      <w:r w:rsidRPr="00FC74F9">
        <w:rPr>
          <w:spacing w:val="-13"/>
          <w:sz w:val="20"/>
        </w:rPr>
        <w:t xml:space="preserve"> </w:t>
      </w:r>
      <w:r w:rsidRPr="00FC74F9">
        <w:rPr>
          <w:sz w:val="20"/>
        </w:rPr>
        <w:t>an</w:t>
      </w:r>
      <w:r w:rsidRPr="00FC74F9">
        <w:rPr>
          <w:spacing w:val="-13"/>
          <w:sz w:val="20"/>
        </w:rPr>
        <w:t xml:space="preserve"> </w:t>
      </w:r>
      <w:r w:rsidRPr="00FC74F9">
        <w:rPr>
          <w:sz w:val="20"/>
        </w:rPr>
        <w:t>appropriate</w:t>
      </w:r>
      <w:r w:rsidRPr="00FC74F9">
        <w:rPr>
          <w:spacing w:val="-13"/>
          <w:sz w:val="20"/>
        </w:rPr>
        <w:t xml:space="preserve"> </w:t>
      </w:r>
      <w:r w:rsidRPr="00FC74F9">
        <w:rPr>
          <w:sz w:val="20"/>
        </w:rPr>
        <w:t>body</w:t>
      </w:r>
      <w:r w:rsidRPr="00FC74F9">
        <w:rPr>
          <w:spacing w:val="-13"/>
          <w:sz w:val="20"/>
        </w:rPr>
        <w:t xml:space="preserve"> </w:t>
      </w:r>
      <w:r w:rsidRPr="00FC74F9">
        <w:rPr>
          <w:sz w:val="20"/>
        </w:rPr>
        <w:t>or</w:t>
      </w:r>
      <w:r w:rsidRPr="00FC74F9">
        <w:rPr>
          <w:spacing w:val="-13"/>
          <w:sz w:val="20"/>
        </w:rPr>
        <w:t xml:space="preserve"> </w:t>
      </w:r>
      <w:r w:rsidRPr="00FC74F9">
        <w:rPr>
          <w:sz w:val="20"/>
        </w:rPr>
        <w:t>organisation</w:t>
      </w:r>
      <w:r w:rsidRPr="00FC74F9">
        <w:rPr>
          <w:spacing w:val="-13"/>
          <w:sz w:val="20"/>
        </w:rPr>
        <w:t xml:space="preserve"> </w:t>
      </w:r>
      <w:r w:rsidRPr="00FC74F9">
        <w:rPr>
          <w:sz w:val="20"/>
        </w:rPr>
        <w:t>which is</w:t>
      </w:r>
      <w:r w:rsidRPr="00FC74F9">
        <w:rPr>
          <w:spacing w:val="-12"/>
          <w:sz w:val="20"/>
        </w:rPr>
        <w:t xml:space="preserve"> </w:t>
      </w:r>
      <w:r w:rsidRPr="00FC74F9">
        <w:rPr>
          <w:sz w:val="20"/>
        </w:rPr>
        <w:t>not</w:t>
      </w:r>
      <w:r w:rsidRPr="00FC74F9">
        <w:rPr>
          <w:spacing w:val="-12"/>
          <w:sz w:val="20"/>
        </w:rPr>
        <w:t xml:space="preserve"> </w:t>
      </w:r>
      <w:r w:rsidRPr="00FC74F9">
        <w:rPr>
          <w:sz w:val="20"/>
        </w:rPr>
        <w:t>connected</w:t>
      </w:r>
      <w:r w:rsidRPr="00FC74F9">
        <w:rPr>
          <w:spacing w:val="-12"/>
          <w:sz w:val="20"/>
        </w:rPr>
        <w:t xml:space="preserve"> </w:t>
      </w:r>
      <w:r w:rsidRPr="00FC74F9">
        <w:rPr>
          <w:sz w:val="20"/>
        </w:rPr>
        <w:t>in</w:t>
      </w:r>
      <w:r w:rsidRPr="00FC74F9">
        <w:rPr>
          <w:spacing w:val="-12"/>
          <w:sz w:val="20"/>
        </w:rPr>
        <w:t xml:space="preserve"> </w:t>
      </w:r>
      <w:r w:rsidRPr="00FC74F9">
        <w:rPr>
          <w:sz w:val="20"/>
        </w:rPr>
        <w:t>any</w:t>
      </w:r>
      <w:r w:rsidRPr="00FC74F9">
        <w:rPr>
          <w:spacing w:val="-12"/>
          <w:sz w:val="20"/>
        </w:rPr>
        <w:t xml:space="preserve"> </w:t>
      </w:r>
      <w:r w:rsidRPr="00FC74F9">
        <w:rPr>
          <w:sz w:val="20"/>
        </w:rPr>
        <w:t>manner</w:t>
      </w:r>
      <w:r w:rsidRPr="00FC74F9">
        <w:rPr>
          <w:spacing w:val="-12"/>
          <w:sz w:val="20"/>
        </w:rPr>
        <w:t xml:space="preserve"> </w:t>
      </w:r>
      <w:r w:rsidRPr="00FC74F9">
        <w:rPr>
          <w:sz w:val="20"/>
        </w:rPr>
        <w:t>whatsoever</w:t>
      </w:r>
      <w:r w:rsidRPr="00FC74F9">
        <w:rPr>
          <w:spacing w:val="-12"/>
          <w:sz w:val="20"/>
        </w:rPr>
        <w:t xml:space="preserve"> </w:t>
      </w:r>
      <w:r w:rsidRPr="00FC74F9">
        <w:rPr>
          <w:sz w:val="20"/>
        </w:rPr>
        <w:t>to</w:t>
      </w:r>
      <w:r w:rsidRPr="00FC74F9">
        <w:rPr>
          <w:spacing w:val="-12"/>
          <w:sz w:val="20"/>
        </w:rPr>
        <w:t xml:space="preserve"> </w:t>
      </w:r>
      <w:r w:rsidRPr="00FC74F9">
        <w:rPr>
          <w:sz w:val="20"/>
        </w:rPr>
        <w:t>a</w:t>
      </w:r>
      <w:r w:rsidRPr="00FC74F9">
        <w:rPr>
          <w:spacing w:val="-12"/>
          <w:sz w:val="20"/>
        </w:rPr>
        <w:t xml:space="preserve"> </w:t>
      </w:r>
      <w:r w:rsidRPr="00FC74F9">
        <w:rPr>
          <w:sz w:val="20"/>
        </w:rPr>
        <w:t>member</w:t>
      </w:r>
      <w:r w:rsidRPr="00FC74F9">
        <w:rPr>
          <w:spacing w:val="-12"/>
          <w:sz w:val="20"/>
        </w:rPr>
        <w:t xml:space="preserve"> </w:t>
      </w:r>
      <w:r w:rsidRPr="00FC74F9">
        <w:rPr>
          <w:sz w:val="20"/>
        </w:rPr>
        <w:t>of</w:t>
      </w:r>
      <w:r w:rsidRPr="00FC74F9">
        <w:rPr>
          <w:spacing w:val="-12"/>
          <w:sz w:val="20"/>
        </w:rPr>
        <w:t xml:space="preserve"> </w:t>
      </w:r>
      <w:r w:rsidRPr="00FC74F9">
        <w:rPr>
          <w:sz w:val="20"/>
        </w:rPr>
        <w:t>the</w:t>
      </w:r>
      <w:r w:rsidRPr="00FC74F9">
        <w:rPr>
          <w:spacing w:val="-12"/>
          <w:sz w:val="20"/>
        </w:rPr>
        <w:t xml:space="preserve"> </w:t>
      </w:r>
      <w:r w:rsidRPr="00FC74F9">
        <w:rPr>
          <w:sz w:val="20"/>
        </w:rPr>
        <w:t>traditional court or a traditional</w:t>
      </w:r>
      <w:r w:rsidRPr="00FC74F9">
        <w:rPr>
          <w:spacing w:val="20"/>
          <w:sz w:val="20"/>
        </w:rPr>
        <w:t xml:space="preserve"> </w:t>
      </w:r>
      <w:r w:rsidRPr="00FC74F9">
        <w:rPr>
          <w:sz w:val="20"/>
        </w:rPr>
        <w:t>leader:</w:t>
      </w:r>
    </w:p>
    <w:p w:rsidR="00503BD3" w:rsidRPr="00FC74F9" w:rsidRDefault="0097357B">
      <w:pPr>
        <w:pStyle w:val="BodyText"/>
        <w:tabs>
          <w:tab w:val="right" w:pos="8018"/>
        </w:tabs>
        <w:ind w:left="1512" w:right="519"/>
      </w:pPr>
      <w:r w:rsidRPr="00FC74F9">
        <w:t xml:space="preserve">Provided that any such order expressed in </w:t>
      </w:r>
      <w:r w:rsidR="00703DD4" w:rsidRPr="00FC74F9">
        <w:t>monetary terms or otherwise</w:t>
      </w:r>
      <w:r w:rsidRPr="00FC74F9">
        <w:t>, including</w:t>
      </w:r>
      <w:r w:rsidRPr="00FC74F9">
        <w:rPr>
          <w:spacing w:val="-8"/>
        </w:rPr>
        <w:t xml:space="preserve"> </w:t>
      </w:r>
      <w:r w:rsidRPr="00FC74F9">
        <w:t>livestock,</w:t>
      </w:r>
      <w:r w:rsidRPr="00FC74F9">
        <w:rPr>
          <w:spacing w:val="-8"/>
        </w:rPr>
        <w:t xml:space="preserve"> </w:t>
      </w:r>
      <w:r w:rsidRPr="00FC74F9">
        <w:t>may</w:t>
      </w:r>
      <w:r w:rsidRPr="00FC74F9">
        <w:rPr>
          <w:spacing w:val="-8"/>
        </w:rPr>
        <w:t xml:space="preserve"> </w:t>
      </w:r>
      <w:r w:rsidRPr="00FC74F9">
        <w:t>not</w:t>
      </w:r>
      <w:r w:rsidRPr="00FC74F9">
        <w:rPr>
          <w:spacing w:val="-8"/>
        </w:rPr>
        <w:t xml:space="preserve"> </w:t>
      </w:r>
      <w:r w:rsidRPr="00FC74F9">
        <w:t>exceed</w:t>
      </w:r>
      <w:r w:rsidRPr="00FC74F9">
        <w:rPr>
          <w:spacing w:val="-8"/>
        </w:rPr>
        <w:t xml:space="preserve"> </w:t>
      </w:r>
      <w:r w:rsidRPr="00FC74F9">
        <w:t>the</w:t>
      </w:r>
      <w:r w:rsidRPr="00FC74F9">
        <w:rPr>
          <w:spacing w:val="-8"/>
        </w:rPr>
        <w:t xml:space="preserve"> </w:t>
      </w:r>
      <w:r w:rsidRPr="00FC74F9">
        <w:t>value</w:t>
      </w:r>
      <w:r w:rsidRPr="00FC74F9">
        <w:rPr>
          <w:spacing w:val="-8"/>
        </w:rPr>
        <w:t xml:space="preserve"> </w:t>
      </w:r>
      <w:r w:rsidRPr="00FC74F9">
        <w:t>of</w:t>
      </w:r>
      <w:r w:rsidRPr="00FC74F9">
        <w:rPr>
          <w:spacing w:val="-8"/>
        </w:rPr>
        <w:t xml:space="preserve"> </w:t>
      </w:r>
      <w:r w:rsidRPr="00FC74F9">
        <w:t>the</w:t>
      </w:r>
      <w:r w:rsidRPr="00FC74F9">
        <w:rPr>
          <w:spacing w:val="-8"/>
        </w:rPr>
        <w:t xml:space="preserve"> </w:t>
      </w:r>
      <w:r w:rsidRPr="00FC74F9">
        <w:t>damage</w:t>
      </w:r>
      <w:r w:rsidRPr="00FC74F9">
        <w:rPr>
          <w:spacing w:val="-8"/>
        </w:rPr>
        <w:t xml:space="preserve"> </w:t>
      </w:r>
      <w:r w:rsidRPr="00FC74F9">
        <w:t>giving</w:t>
      </w:r>
      <w:r w:rsidRPr="00FC74F9">
        <w:rPr>
          <w:spacing w:val="-8"/>
        </w:rPr>
        <w:t xml:space="preserve"> </w:t>
      </w:r>
      <w:r w:rsidRPr="00FC74F9">
        <w:t>rise</w:t>
      </w:r>
      <w:r w:rsidRPr="00FC74F9">
        <w:rPr>
          <w:spacing w:val="-8"/>
        </w:rPr>
        <w:t xml:space="preserve"> </w:t>
      </w:r>
      <w:r w:rsidRPr="00FC74F9">
        <w:t>to</w:t>
      </w:r>
      <w:r w:rsidRPr="00FC74F9">
        <w:rPr>
          <w:spacing w:val="-8"/>
        </w:rPr>
        <w:t xml:space="preserve"> </w:t>
      </w:r>
      <w:r w:rsidRPr="00FC74F9">
        <w:t>the</w:t>
      </w:r>
      <w:r w:rsidRPr="00FC74F9">
        <w:tab/>
        <w:t>10</w:t>
      </w:r>
    </w:p>
    <w:p w:rsidR="00503BD3" w:rsidRPr="00FC74F9" w:rsidRDefault="0097357B">
      <w:pPr>
        <w:pStyle w:val="BodyText"/>
        <w:ind w:left="1512" w:right="877"/>
      </w:pPr>
      <w:r w:rsidRPr="00FC74F9">
        <w:t xml:space="preserve">dispute in question or the amount determined by the Minister from time to time by notice in the </w:t>
      </w:r>
      <w:r w:rsidRPr="00FC74F9">
        <w:rPr>
          <w:i/>
        </w:rPr>
        <w:t>Gazette</w:t>
      </w:r>
      <w:r w:rsidRPr="00FC74F9">
        <w:t xml:space="preserve">, for this purpose, whichever is </w:t>
      </w:r>
      <w:r w:rsidR="00703DD4" w:rsidRPr="00FC74F9">
        <w:t>the lesser</w:t>
      </w:r>
      <w:r w:rsidRPr="00FC74F9">
        <w:t>;</w:t>
      </w:r>
    </w:p>
    <w:p w:rsidR="00503BD3" w:rsidRPr="00FC74F9" w:rsidRDefault="0097357B">
      <w:pPr>
        <w:pStyle w:val="ListParagraph"/>
        <w:numPr>
          <w:ilvl w:val="1"/>
          <w:numId w:val="33"/>
        </w:numPr>
        <w:tabs>
          <w:tab w:val="left" w:pos="1513"/>
        </w:tabs>
        <w:spacing w:line="240" w:lineRule="auto"/>
        <w:ind w:left="1513" w:right="878"/>
        <w:rPr>
          <w:sz w:val="20"/>
        </w:rPr>
      </w:pPr>
      <w:r w:rsidRPr="00FC74F9">
        <w:rPr>
          <w:sz w:val="20"/>
        </w:rPr>
        <w:t xml:space="preserve">an order directing a party against whom proceedings were instituted in terms of section 4(1) who is financially not in a position to comply with any </w:t>
      </w:r>
      <w:r w:rsidRPr="00FC74F9">
        <w:rPr>
          <w:spacing w:val="25"/>
          <w:sz w:val="20"/>
        </w:rPr>
        <w:t xml:space="preserve"> </w:t>
      </w:r>
      <w:r w:rsidRPr="00FC74F9">
        <w:rPr>
          <w:sz w:val="20"/>
        </w:rPr>
        <w:t>order</w:t>
      </w:r>
    </w:p>
    <w:p w:rsidR="00503BD3" w:rsidRPr="00FC74F9" w:rsidRDefault="0097357B">
      <w:pPr>
        <w:pStyle w:val="BodyText"/>
        <w:tabs>
          <w:tab w:val="right" w:pos="8018"/>
        </w:tabs>
        <w:spacing w:line="229" w:lineRule="exact"/>
        <w:ind w:left="1512"/>
      </w:pPr>
      <w:r w:rsidRPr="00FC74F9">
        <w:t xml:space="preserve">contemplated in paragraph </w:t>
      </w:r>
      <w:r w:rsidRPr="00FC74F9">
        <w:rPr>
          <w:i/>
        </w:rPr>
        <w:t>(a)</w:t>
      </w:r>
      <w:r w:rsidRPr="00FC74F9">
        <w:t>, to render to the aggrieved party</w:t>
      </w:r>
      <w:r w:rsidRPr="00FC74F9">
        <w:rPr>
          <w:spacing w:val="-26"/>
        </w:rPr>
        <w:t xml:space="preserve"> </w:t>
      </w:r>
      <w:r w:rsidRPr="00FC74F9">
        <w:t>some</w:t>
      </w:r>
      <w:r w:rsidRPr="00FC74F9">
        <w:rPr>
          <w:spacing w:val="-3"/>
        </w:rPr>
        <w:t xml:space="preserve"> </w:t>
      </w:r>
      <w:r w:rsidRPr="00FC74F9">
        <w:t>specific</w:t>
      </w:r>
      <w:r w:rsidRPr="00FC74F9">
        <w:tab/>
        <w:t>15</w:t>
      </w:r>
    </w:p>
    <w:p w:rsidR="00503BD3" w:rsidRPr="00FC74F9" w:rsidRDefault="0097357B">
      <w:pPr>
        <w:pStyle w:val="BodyText"/>
        <w:ind w:left="1512" w:right="798"/>
      </w:pPr>
      <w:r w:rsidRPr="00FC74F9">
        <w:t>benefit or service instead of compensation for damage or pecuniary loss, with the consent of both parties;</w:t>
      </w:r>
    </w:p>
    <w:p w:rsidR="00503BD3" w:rsidRPr="00FC74F9" w:rsidRDefault="0097357B">
      <w:pPr>
        <w:pStyle w:val="ListParagraph"/>
        <w:numPr>
          <w:ilvl w:val="1"/>
          <w:numId w:val="33"/>
        </w:numPr>
        <w:tabs>
          <w:tab w:val="left" w:pos="1513"/>
        </w:tabs>
        <w:spacing w:line="240" w:lineRule="auto"/>
        <w:ind w:left="1513" w:right="878"/>
        <w:rPr>
          <w:sz w:val="20"/>
        </w:rPr>
      </w:pPr>
      <w:r w:rsidRPr="00FC74F9">
        <w:rPr>
          <w:sz w:val="20"/>
        </w:rPr>
        <w:t xml:space="preserve">an order directing a party against whom proceedings were instituted in terms of section 4(1) who is financially not in a position to comply with any </w:t>
      </w:r>
      <w:r w:rsidRPr="00FC74F9">
        <w:rPr>
          <w:spacing w:val="25"/>
          <w:sz w:val="20"/>
        </w:rPr>
        <w:t xml:space="preserve"> </w:t>
      </w:r>
      <w:r w:rsidRPr="00FC74F9">
        <w:rPr>
          <w:sz w:val="20"/>
        </w:rPr>
        <w:t>order</w:t>
      </w:r>
    </w:p>
    <w:p w:rsidR="00503BD3" w:rsidRPr="00FC74F9" w:rsidRDefault="0097357B">
      <w:pPr>
        <w:pStyle w:val="BodyText"/>
        <w:tabs>
          <w:tab w:val="right" w:pos="8018"/>
        </w:tabs>
        <w:spacing w:line="229" w:lineRule="exact"/>
        <w:ind w:left="1512"/>
      </w:pPr>
      <w:r w:rsidRPr="00FC74F9">
        <w:t xml:space="preserve">contemplated in paragraph </w:t>
      </w:r>
      <w:r w:rsidRPr="00FC74F9">
        <w:rPr>
          <w:i/>
        </w:rPr>
        <w:t>(a)</w:t>
      </w:r>
      <w:r w:rsidRPr="00FC74F9">
        <w:t>, to render without remuneration some</w:t>
      </w:r>
      <w:r w:rsidRPr="00FC74F9">
        <w:rPr>
          <w:spacing w:val="9"/>
        </w:rPr>
        <w:t xml:space="preserve"> </w:t>
      </w:r>
      <w:r w:rsidRPr="00FC74F9">
        <w:t>form</w:t>
      </w:r>
      <w:r w:rsidRPr="00FC74F9">
        <w:rPr>
          <w:spacing w:val="1"/>
        </w:rPr>
        <w:t xml:space="preserve"> </w:t>
      </w:r>
      <w:r w:rsidRPr="00FC74F9">
        <w:t>of</w:t>
      </w:r>
      <w:r w:rsidRPr="00FC74F9">
        <w:tab/>
        <w:t>20</w:t>
      </w:r>
    </w:p>
    <w:p w:rsidR="00503BD3" w:rsidRPr="00FC74F9" w:rsidRDefault="0097357B">
      <w:pPr>
        <w:pStyle w:val="BodyText"/>
        <w:spacing w:line="229" w:lineRule="exact"/>
        <w:ind w:left="1512"/>
        <w:jc w:val="both"/>
      </w:pPr>
      <w:r w:rsidRPr="00FC74F9">
        <w:t>service—</w:t>
      </w:r>
    </w:p>
    <w:p w:rsidR="00503BD3" w:rsidRPr="00FC74F9" w:rsidRDefault="0097357B">
      <w:pPr>
        <w:pStyle w:val="ListParagraph"/>
        <w:numPr>
          <w:ilvl w:val="2"/>
          <w:numId w:val="33"/>
        </w:numPr>
        <w:tabs>
          <w:tab w:val="left" w:pos="1913"/>
        </w:tabs>
        <w:spacing w:line="229" w:lineRule="exact"/>
        <w:jc w:val="both"/>
        <w:rPr>
          <w:sz w:val="20"/>
        </w:rPr>
      </w:pPr>
      <w:r w:rsidRPr="00FC74F9">
        <w:rPr>
          <w:sz w:val="20"/>
        </w:rPr>
        <w:t>for the benefit of the community;</w:t>
      </w:r>
      <w:r w:rsidRPr="00FC74F9">
        <w:rPr>
          <w:spacing w:val="19"/>
          <w:sz w:val="20"/>
        </w:rPr>
        <w:t xml:space="preserve"> </w:t>
      </w:r>
      <w:r w:rsidRPr="00FC74F9">
        <w:rPr>
          <w:sz w:val="20"/>
        </w:rPr>
        <w:t>or</w:t>
      </w:r>
    </w:p>
    <w:p w:rsidR="00503BD3" w:rsidRPr="00FC74F9" w:rsidRDefault="0097357B">
      <w:pPr>
        <w:pStyle w:val="ListParagraph"/>
        <w:numPr>
          <w:ilvl w:val="2"/>
          <w:numId w:val="33"/>
        </w:numPr>
        <w:tabs>
          <w:tab w:val="left" w:pos="1913"/>
        </w:tabs>
        <w:spacing w:line="240" w:lineRule="auto"/>
        <w:ind w:right="878" w:hanging="404"/>
        <w:jc w:val="left"/>
        <w:rPr>
          <w:sz w:val="20"/>
        </w:rPr>
      </w:pPr>
      <w:r w:rsidRPr="00FC74F9">
        <w:rPr>
          <w:sz w:val="20"/>
        </w:rPr>
        <w:t xml:space="preserve">for the benefit of any person or persons in the community in need who, in the opinion of the members of the traditional court, are deserving  </w:t>
      </w:r>
      <w:r w:rsidRPr="00FC74F9">
        <w:rPr>
          <w:spacing w:val="9"/>
          <w:sz w:val="20"/>
        </w:rPr>
        <w:t xml:space="preserve"> </w:t>
      </w:r>
      <w:r w:rsidRPr="00FC74F9">
        <w:rPr>
          <w:sz w:val="20"/>
        </w:rPr>
        <w:t>of</w:t>
      </w:r>
    </w:p>
    <w:p w:rsidR="00503BD3" w:rsidRPr="00FC74F9" w:rsidRDefault="0097357B">
      <w:pPr>
        <w:pStyle w:val="BodyText"/>
        <w:tabs>
          <w:tab w:val="left" w:pos="7819"/>
        </w:tabs>
        <w:spacing w:line="229" w:lineRule="exact"/>
        <w:ind w:left="1912"/>
      </w:pPr>
      <w:r w:rsidRPr="00FC74F9">
        <w:t>that</w:t>
      </w:r>
      <w:r w:rsidRPr="00FC74F9">
        <w:rPr>
          <w:spacing w:val="5"/>
        </w:rPr>
        <w:t xml:space="preserve"> </w:t>
      </w:r>
      <w:r w:rsidRPr="00FC74F9">
        <w:t>service,</w:t>
      </w:r>
      <w:r w:rsidRPr="00FC74F9">
        <w:tab/>
        <w:t>25</w:t>
      </w:r>
    </w:p>
    <w:p w:rsidR="00503BD3" w:rsidRPr="00FC74F9" w:rsidRDefault="0097357B">
      <w:pPr>
        <w:pStyle w:val="BodyText"/>
        <w:ind w:left="1513" w:right="877"/>
        <w:jc w:val="both"/>
      </w:pPr>
      <w:r w:rsidRPr="00FC74F9">
        <w:t>under</w:t>
      </w:r>
      <w:r w:rsidRPr="00FC74F9">
        <w:rPr>
          <w:spacing w:val="-3"/>
        </w:rPr>
        <w:t xml:space="preserve"> </w:t>
      </w:r>
      <w:r w:rsidRPr="00FC74F9">
        <w:t>the</w:t>
      </w:r>
      <w:r w:rsidRPr="00FC74F9">
        <w:rPr>
          <w:spacing w:val="-3"/>
        </w:rPr>
        <w:t xml:space="preserve"> </w:t>
      </w:r>
      <w:r w:rsidRPr="00FC74F9">
        <w:t>supervision</w:t>
      </w:r>
      <w:r w:rsidRPr="00FC74F9">
        <w:rPr>
          <w:spacing w:val="-3"/>
        </w:rPr>
        <w:t xml:space="preserve"> </w:t>
      </w:r>
      <w:r w:rsidRPr="00FC74F9">
        <w:t>or</w:t>
      </w:r>
      <w:r w:rsidRPr="00FC74F9">
        <w:rPr>
          <w:spacing w:val="-3"/>
        </w:rPr>
        <w:t xml:space="preserve"> </w:t>
      </w:r>
      <w:r w:rsidRPr="00FC74F9">
        <w:t>control</w:t>
      </w:r>
      <w:r w:rsidRPr="00FC74F9">
        <w:rPr>
          <w:spacing w:val="-3"/>
        </w:rPr>
        <w:t xml:space="preserve"> </w:t>
      </w:r>
      <w:r w:rsidRPr="00FC74F9">
        <w:t>of</w:t>
      </w:r>
      <w:r w:rsidRPr="00FC74F9">
        <w:rPr>
          <w:spacing w:val="-3"/>
        </w:rPr>
        <w:t xml:space="preserve"> </w:t>
      </w:r>
      <w:r w:rsidRPr="00FC74F9">
        <w:t>a</w:t>
      </w:r>
      <w:r w:rsidRPr="00FC74F9">
        <w:rPr>
          <w:spacing w:val="-3"/>
        </w:rPr>
        <w:t xml:space="preserve"> </w:t>
      </w:r>
      <w:r w:rsidRPr="00FC74F9">
        <w:t>person</w:t>
      </w:r>
      <w:r w:rsidRPr="00FC74F9">
        <w:rPr>
          <w:spacing w:val="-3"/>
        </w:rPr>
        <w:t xml:space="preserve"> </w:t>
      </w:r>
      <w:r w:rsidRPr="00FC74F9">
        <w:t>or</w:t>
      </w:r>
      <w:r w:rsidRPr="00FC74F9">
        <w:rPr>
          <w:spacing w:val="-3"/>
        </w:rPr>
        <w:t xml:space="preserve"> </w:t>
      </w:r>
      <w:r w:rsidRPr="00FC74F9">
        <w:t>group</w:t>
      </w:r>
      <w:r w:rsidRPr="00FC74F9">
        <w:rPr>
          <w:spacing w:val="-3"/>
        </w:rPr>
        <w:t xml:space="preserve"> </w:t>
      </w:r>
      <w:r w:rsidRPr="00FC74F9">
        <w:t>of</w:t>
      </w:r>
      <w:r w:rsidRPr="00FC74F9">
        <w:rPr>
          <w:spacing w:val="-3"/>
        </w:rPr>
        <w:t xml:space="preserve"> </w:t>
      </w:r>
      <w:r w:rsidRPr="00FC74F9">
        <w:t>persons</w:t>
      </w:r>
      <w:r w:rsidRPr="00FC74F9">
        <w:rPr>
          <w:spacing w:val="-3"/>
        </w:rPr>
        <w:t xml:space="preserve"> </w:t>
      </w:r>
      <w:r w:rsidRPr="00FC74F9">
        <w:t>identified</w:t>
      </w:r>
      <w:r w:rsidRPr="00FC74F9">
        <w:rPr>
          <w:spacing w:val="-3"/>
        </w:rPr>
        <w:t xml:space="preserve"> </w:t>
      </w:r>
      <w:r w:rsidRPr="00FC74F9">
        <w:t>by the traditional court who, in the opinion of the traditional court, promote the interests</w:t>
      </w:r>
      <w:r w:rsidRPr="00FC74F9">
        <w:rPr>
          <w:spacing w:val="-10"/>
        </w:rPr>
        <w:t xml:space="preserve"> </w:t>
      </w:r>
      <w:r w:rsidRPr="00FC74F9">
        <w:t>of</w:t>
      </w:r>
      <w:r w:rsidRPr="00FC74F9">
        <w:rPr>
          <w:spacing w:val="-10"/>
        </w:rPr>
        <w:t xml:space="preserve"> </w:t>
      </w:r>
      <w:r w:rsidRPr="00FC74F9">
        <w:t>the</w:t>
      </w:r>
      <w:r w:rsidRPr="00FC74F9">
        <w:rPr>
          <w:spacing w:val="-10"/>
        </w:rPr>
        <w:t xml:space="preserve"> </w:t>
      </w:r>
      <w:r w:rsidRPr="00FC74F9">
        <w:t>community</w:t>
      </w:r>
      <w:r w:rsidRPr="00FC74F9">
        <w:rPr>
          <w:spacing w:val="-10"/>
        </w:rPr>
        <w:t xml:space="preserve"> </w:t>
      </w:r>
      <w:r w:rsidRPr="00FC74F9">
        <w:t>and</w:t>
      </w:r>
      <w:r w:rsidRPr="00FC74F9">
        <w:rPr>
          <w:spacing w:val="-10"/>
        </w:rPr>
        <w:t xml:space="preserve"> </w:t>
      </w:r>
      <w:r w:rsidRPr="00FC74F9">
        <w:t>who</w:t>
      </w:r>
      <w:r w:rsidRPr="00FC74F9">
        <w:rPr>
          <w:spacing w:val="-10"/>
        </w:rPr>
        <w:t xml:space="preserve"> </w:t>
      </w:r>
      <w:r w:rsidRPr="00FC74F9">
        <w:t>must</w:t>
      </w:r>
      <w:r w:rsidRPr="00FC74F9">
        <w:rPr>
          <w:spacing w:val="-10"/>
        </w:rPr>
        <w:t xml:space="preserve"> </w:t>
      </w:r>
      <w:r w:rsidRPr="00FC74F9">
        <w:t>upon</w:t>
      </w:r>
      <w:r w:rsidRPr="00FC74F9">
        <w:rPr>
          <w:spacing w:val="-10"/>
        </w:rPr>
        <w:t xml:space="preserve"> </w:t>
      </w:r>
      <w:r w:rsidRPr="00FC74F9">
        <w:t>the</w:t>
      </w:r>
      <w:r w:rsidRPr="00FC74F9">
        <w:rPr>
          <w:spacing w:val="-10"/>
        </w:rPr>
        <w:t xml:space="preserve"> </w:t>
      </w:r>
      <w:r w:rsidRPr="00FC74F9">
        <w:t>completion</w:t>
      </w:r>
      <w:r w:rsidRPr="00FC74F9">
        <w:rPr>
          <w:spacing w:val="-10"/>
        </w:rPr>
        <w:t xml:space="preserve"> </w:t>
      </w:r>
      <w:r w:rsidRPr="00FC74F9">
        <w:t>or</w:t>
      </w:r>
      <w:r w:rsidRPr="00FC74F9">
        <w:rPr>
          <w:spacing w:val="-10"/>
        </w:rPr>
        <w:t xml:space="preserve"> </w:t>
      </w:r>
      <w:r w:rsidRPr="00FC74F9">
        <w:t>otherwise</w:t>
      </w:r>
      <w:r w:rsidRPr="00FC74F9">
        <w:rPr>
          <w:spacing w:val="-10"/>
        </w:rPr>
        <w:t xml:space="preserve"> </w:t>
      </w:r>
      <w:r w:rsidRPr="00FC74F9">
        <w:t>of the</w:t>
      </w:r>
      <w:r w:rsidRPr="00FC74F9">
        <w:rPr>
          <w:spacing w:val="-8"/>
        </w:rPr>
        <w:t xml:space="preserve"> </w:t>
      </w:r>
      <w:r w:rsidRPr="00FC74F9">
        <w:t>service</w:t>
      </w:r>
      <w:r w:rsidRPr="00FC74F9">
        <w:rPr>
          <w:spacing w:val="-8"/>
        </w:rPr>
        <w:t xml:space="preserve"> </w:t>
      </w:r>
      <w:r w:rsidRPr="00FC74F9">
        <w:t>in</w:t>
      </w:r>
      <w:r w:rsidRPr="00FC74F9">
        <w:rPr>
          <w:spacing w:val="-8"/>
        </w:rPr>
        <w:t xml:space="preserve"> </w:t>
      </w:r>
      <w:r w:rsidRPr="00FC74F9">
        <w:t>question</w:t>
      </w:r>
      <w:r w:rsidRPr="00FC74F9">
        <w:rPr>
          <w:spacing w:val="-8"/>
        </w:rPr>
        <w:t xml:space="preserve"> </w:t>
      </w:r>
      <w:r w:rsidRPr="00FC74F9">
        <w:t>report</w:t>
      </w:r>
      <w:r w:rsidRPr="00FC74F9">
        <w:rPr>
          <w:spacing w:val="-8"/>
        </w:rPr>
        <w:t xml:space="preserve"> </w:t>
      </w:r>
      <w:r w:rsidRPr="00FC74F9">
        <w:t>to</w:t>
      </w:r>
      <w:r w:rsidRPr="00FC74F9">
        <w:rPr>
          <w:spacing w:val="-8"/>
        </w:rPr>
        <w:t xml:space="preserve"> </w:t>
      </w:r>
      <w:r w:rsidRPr="00FC74F9">
        <w:t>the</w:t>
      </w:r>
      <w:r w:rsidRPr="00FC74F9">
        <w:rPr>
          <w:spacing w:val="-8"/>
        </w:rPr>
        <w:t xml:space="preserve"> </w:t>
      </w:r>
      <w:r w:rsidRPr="00FC74F9">
        <w:t>traditional</w:t>
      </w:r>
      <w:r w:rsidRPr="00FC74F9">
        <w:rPr>
          <w:spacing w:val="-8"/>
        </w:rPr>
        <w:t xml:space="preserve"> </w:t>
      </w:r>
      <w:r w:rsidRPr="00FC74F9">
        <w:t>court</w:t>
      </w:r>
      <w:r w:rsidRPr="00FC74F9">
        <w:rPr>
          <w:spacing w:val="-8"/>
        </w:rPr>
        <w:t xml:space="preserve"> </w:t>
      </w:r>
      <w:r w:rsidRPr="00FC74F9">
        <w:t>thereon:</w:t>
      </w:r>
      <w:r w:rsidRPr="00FC74F9">
        <w:rPr>
          <w:spacing w:val="-8"/>
        </w:rPr>
        <w:t xml:space="preserve"> </w:t>
      </w:r>
      <w:r w:rsidRPr="00FC74F9">
        <w:t>Provided</w:t>
      </w:r>
      <w:r w:rsidRPr="00FC74F9">
        <w:rPr>
          <w:spacing w:val="-8"/>
        </w:rPr>
        <w:t xml:space="preserve"> </w:t>
      </w:r>
      <w:r w:rsidRPr="00FC74F9">
        <w:t>that</w:t>
      </w:r>
      <w:r w:rsidRPr="00FC74F9">
        <w:rPr>
          <w:spacing w:val="-8"/>
        </w:rPr>
        <w:t xml:space="preserve"> </w:t>
      </w:r>
      <w:r w:rsidRPr="00FC74F9">
        <w:t>no</w:t>
      </w:r>
    </w:p>
    <w:p w:rsidR="00503BD3" w:rsidRPr="00FC74F9" w:rsidRDefault="0097357B">
      <w:pPr>
        <w:pStyle w:val="BodyText"/>
        <w:tabs>
          <w:tab w:val="left" w:pos="7819"/>
        </w:tabs>
        <w:spacing w:line="229" w:lineRule="exact"/>
        <w:ind w:left="1513"/>
      </w:pPr>
      <w:r w:rsidRPr="00FC74F9">
        <w:t>service</w:t>
      </w:r>
      <w:r w:rsidRPr="00FC74F9">
        <w:rPr>
          <w:spacing w:val="-9"/>
        </w:rPr>
        <w:t xml:space="preserve"> </w:t>
      </w:r>
      <w:r w:rsidRPr="00FC74F9">
        <w:t>whatsoever</w:t>
      </w:r>
      <w:r w:rsidRPr="00FC74F9">
        <w:rPr>
          <w:spacing w:val="-9"/>
        </w:rPr>
        <w:t xml:space="preserve"> </w:t>
      </w:r>
      <w:r w:rsidRPr="00FC74F9">
        <w:t>may</w:t>
      </w:r>
      <w:r w:rsidRPr="00FC74F9">
        <w:rPr>
          <w:spacing w:val="-9"/>
        </w:rPr>
        <w:t xml:space="preserve"> </w:t>
      </w:r>
      <w:r w:rsidRPr="00FC74F9">
        <w:t>be</w:t>
      </w:r>
      <w:r w:rsidRPr="00FC74F9">
        <w:rPr>
          <w:spacing w:val="-9"/>
        </w:rPr>
        <w:t xml:space="preserve"> </w:t>
      </w:r>
      <w:r w:rsidRPr="00FC74F9">
        <w:t>rendered</w:t>
      </w:r>
      <w:r w:rsidRPr="00FC74F9">
        <w:rPr>
          <w:spacing w:val="-9"/>
        </w:rPr>
        <w:t xml:space="preserve"> </w:t>
      </w:r>
      <w:r w:rsidRPr="00FC74F9">
        <w:t>to</w:t>
      </w:r>
      <w:r w:rsidRPr="00FC74F9">
        <w:rPr>
          <w:spacing w:val="-9"/>
        </w:rPr>
        <w:t xml:space="preserve"> </w:t>
      </w:r>
      <w:r w:rsidRPr="00FC74F9">
        <w:t>a</w:t>
      </w:r>
      <w:r w:rsidRPr="00FC74F9">
        <w:rPr>
          <w:spacing w:val="-9"/>
        </w:rPr>
        <w:t xml:space="preserve"> </w:t>
      </w:r>
      <w:r w:rsidRPr="00FC74F9">
        <w:t>traditional</w:t>
      </w:r>
      <w:r w:rsidRPr="00FC74F9">
        <w:rPr>
          <w:spacing w:val="-9"/>
        </w:rPr>
        <w:t xml:space="preserve"> </w:t>
      </w:r>
      <w:r w:rsidRPr="00FC74F9">
        <w:t>leader</w:t>
      </w:r>
      <w:r w:rsidRPr="00FC74F9">
        <w:rPr>
          <w:spacing w:val="-9"/>
        </w:rPr>
        <w:t xml:space="preserve"> </w:t>
      </w:r>
      <w:r w:rsidRPr="00FC74F9">
        <w:t>or</w:t>
      </w:r>
      <w:r w:rsidRPr="00FC74F9">
        <w:rPr>
          <w:spacing w:val="-9"/>
        </w:rPr>
        <w:t xml:space="preserve"> </w:t>
      </w:r>
      <w:r w:rsidRPr="00FC74F9">
        <w:t>his</w:t>
      </w:r>
      <w:r w:rsidRPr="00FC74F9">
        <w:rPr>
          <w:spacing w:val="-9"/>
        </w:rPr>
        <w:t xml:space="preserve"> </w:t>
      </w:r>
      <w:r w:rsidRPr="00FC74F9">
        <w:t>or</w:t>
      </w:r>
      <w:r w:rsidRPr="00FC74F9">
        <w:rPr>
          <w:spacing w:val="-9"/>
        </w:rPr>
        <w:t xml:space="preserve"> </w:t>
      </w:r>
      <w:r w:rsidRPr="00FC74F9">
        <w:t>her</w:t>
      </w:r>
      <w:r w:rsidRPr="00FC74F9">
        <w:rPr>
          <w:spacing w:val="-9"/>
        </w:rPr>
        <w:t xml:space="preserve"> </w:t>
      </w:r>
      <w:r w:rsidRPr="00FC74F9">
        <w:t>family</w:t>
      </w:r>
      <w:r w:rsidRPr="00FC74F9">
        <w:tab/>
        <w:t>30</w:t>
      </w:r>
    </w:p>
    <w:p w:rsidR="00503BD3" w:rsidRPr="00FC74F9" w:rsidRDefault="0097357B">
      <w:pPr>
        <w:pStyle w:val="BodyText"/>
        <w:spacing w:line="229" w:lineRule="exact"/>
        <w:ind w:left="1513"/>
        <w:jc w:val="both"/>
      </w:pPr>
      <w:r w:rsidRPr="00FC74F9">
        <w:t>or to any person acting in an official capacity in that traditional  court;</w:t>
      </w:r>
    </w:p>
    <w:p w:rsidR="00503BD3" w:rsidRPr="00FC74F9" w:rsidRDefault="0097357B">
      <w:pPr>
        <w:pStyle w:val="ListParagraph"/>
        <w:numPr>
          <w:ilvl w:val="1"/>
          <w:numId w:val="33"/>
        </w:numPr>
        <w:tabs>
          <w:tab w:val="left" w:pos="1513"/>
        </w:tabs>
        <w:spacing w:line="240" w:lineRule="auto"/>
        <w:ind w:left="1513" w:right="878"/>
        <w:rPr>
          <w:sz w:val="20"/>
        </w:rPr>
      </w:pPr>
      <w:r w:rsidRPr="00FC74F9">
        <w:rPr>
          <w:sz w:val="20"/>
        </w:rPr>
        <w:t>an</w:t>
      </w:r>
      <w:r w:rsidRPr="00FC74F9">
        <w:rPr>
          <w:spacing w:val="-8"/>
          <w:sz w:val="20"/>
        </w:rPr>
        <w:t xml:space="preserve"> </w:t>
      </w:r>
      <w:r w:rsidRPr="00FC74F9">
        <w:rPr>
          <w:sz w:val="20"/>
        </w:rPr>
        <w:t>order</w:t>
      </w:r>
      <w:r w:rsidRPr="00FC74F9">
        <w:rPr>
          <w:spacing w:val="-8"/>
          <w:sz w:val="20"/>
        </w:rPr>
        <w:t xml:space="preserve"> </w:t>
      </w:r>
      <w:r w:rsidRPr="00FC74F9">
        <w:rPr>
          <w:sz w:val="20"/>
        </w:rPr>
        <w:t>prohibiting</w:t>
      </w:r>
      <w:r w:rsidRPr="00FC74F9">
        <w:rPr>
          <w:spacing w:val="-8"/>
          <w:sz w:val="20"/>
        </w:rPr>
        <w:t xml:space="preserve"> </w:t>
      </w:r>
      <w:r w:rsidRPr="00FC74F9">
        <w:rPr>
          <w:sz w:val="20"/>
        </w:rPr>
        <w:t>the</w:t>
      </w:r>
      <w:r w:rsidRPr="00FC74F9">
        <w:rPr>
          <w:spacing w:val="-8"/>
          <w:sz w:val="20"/>
        </w:rPr>
        <w:t xml:space="preserve"> </w:t>
      </w:r>
      <w:r w:rsidRPr="00FC74F9">
        <w:rPr>
          <w:sz w:val="20"/>
        </w:rPr>
        <w:t>conduct</w:t>
      </w:r>
      <w:r w:rsidRPr="00FC74F9">
        <w:rPr>
          <w:spacing w:val="-8"/>
          <w:sz w:val="20"/>
        </w:rPr>
        <w:t xml:space="preserve"> </w:t>
      </w:r>
      <w:r w:rsidRPr="00FC74F9">
        <w:rPr>
          <w:sz w:val="20"/>
        </w:rPr>
        <w:t>complained</w:t>
      </w:r>
      <w:r w:rsidRPr="00FC74F9">
        <w:rPr>
          <w:spacing w:val="-8"/>
          <w:sz w:val="20"/>
        </w:rPr>
        <w:t xml:space="preserve"> </w:t>
      </w:r>
      <w:r w:rsidRPr="00FC74F9">
        <w:rPr>
          <w:sz w:val="20"/>
        </w:rPr>
        <w:t>of</w:t>
      </w:r>
      <w:r w:rsidRPr="00FC74F9">
        <w:rPr>
          <w:spacing w:val="-8"/>
          <w:sz w:val="20"/>
        </w:rPr>
        <w:t xml:space="preserve"> </w:t>
      </w:r>
      <w:r w:rsidRPr="00FC74F9">
        <w:rPr>
          <w:sz w:val="20"/>
        </w:rPr>
        <w:t>or</w:t>
      </w:r>
      <w:r w:rsidRPr="00FC74F9">
        <w:rPr>
          <w:spacing w:val="-8"/>
          <w:sz w:val="20"/>
        </w:rPr>
        <w:t xml:space="preserve"> </w:t>
      </w:r>
      <w:r w:rsidRPr="00FC74F9">
        <w:rPr>
          <w:sz w:val="20"/>
        </w:rPr>
        <w:t>directing</w:t>
      </w:r>
      <w:r w:rsidRPr="00FC74F9">
        <w:rPr>
          <w:spacing w:val="-8"/>
          <w:sz w:val="20"/>
        </w:rPr>
        <w:t xml:space="preserve"> </w:t>
      </w:r>
      <w:r w:rsidRPr="00FC74F9">
        <w:rPr>
          <w:sz w:val="20"/>
        </w:rPr>
        <w:t>that</w:t>
      </w:r>
      <w:r w:rsidRPr="00FC74F9">
        <w:rPr>
          <w:spacing w:val="-8"/>
          <w:sz w:val="20"/>
        </w:rPr>
        <w:t xml:space="preserve"> </w:t>
      </w:r>
      <w:r w:rsidRPr="00FC74F9">
        <w:rPr>
          <w:sz w:val="20"/>
        </w:rPr>
        <w:t>specific</w:t>
      </w:r>
      <w:r w:rsidRPr="00FC74F9">
        <w:rPr>
          <w:spacing w:val="-8"/>
          <w:sz w:val="20"/>
        </w:rPr>
        <w:t xml:space="preserve"> </w:t>
      </w:r>
      <w:r w:rsidRPr="00FC74F9">
        <w:rPr>
          <w:sz w:val="20"/>
        </w:rPr>
        <w:t>steps be taken to stop or address the conduct being complained of;</w:t>
      </w:r>
    </w:p>
    <w:p w:rsidR="00503BD3" w:rsidRPr="00FC74F9" w:rsidRDefault="0097357B">
      <w:pPr>
        <w:pStyle w:val="ListParagraph"/>
        <w:numPr>
          <w:ilvl w:val="1"/>
          <w:numId w:val="33"/>
        </w:numPr>
        <w:tabs>
          <w:tab w:val="left" w:pos="1513"/>
        </w:tabs>
        <w:spacing w:line="229" w:lineRule="exact"/>
        <w:ind w:left="1513"/>
        <w:rPr>
          <w:sz w:val="20"/>
        </w:rPr>
      </w:pPr>
      <w:r w:rsidRPr="00FC74F9">
        <w:rPr>
          <w:sz w:val="20"/>
        </w:rPr>
        <w:t xml:space="preserve">an order </w:t>
      </w:r>
      <w:r w:rsidRPr="00FC74F9">
        <w:rPr>
          <w:strike/>
          <w:sz w:val="20"/>
        </w:rPr>
        <w:t xml:space="preserve">that </w:t>
      </w:r>
      <w:r w:rsidR="00612C81" w:rsidRPr="00FC74F9">
        <w:rPr>
          <w:sz w:val="20"/>
          <w:u w:val="single"/>
        </w:rPr>
        <w:t>acceptin</w:t>
      </w:r>
      <w:r w:rsidR="00612C81" w:rsidRPr="00FC74F9">
        <w:rPr>
          <w:sz w:val="20"/>
        </w:rPr>
        <w:t xml:space="preserve">g  </w:t>
      </w:r>
      <w:r w:rsidRPr="00FC74F9">
        <w:rPr>
          <w:sz w:val="20"/>
        </w:rPr>
        <w:t>an unconditional apology</w:t>
      </w:r>
      <w:r w:rsidR="00612C81" w:rsidRPr="00FC74F9">
        <w:rPr>
          <w:sz w:val="20"/>
        </w:rPr>
        <w:t xml:space="preserve"> </w:t>
      </w:r>
      <w:r w:rsidR="00612C81" w:rsidRPr="00FC74F9">
        <w:rPr>
          <w:sz w:val="20"/>
          <w:u w:val="single"/>
        </w:rPr>
        <w:t>where such an apology is a voluntary</w:t>
      </w:r>
      <w:r w:rsidR="00612C81" w:rsidRPr="00FC74F9">
        <w:rPr>
          <w:sz w:val="20"/>
        </w:rPr>
        <w:t xml:space="preserve"> </w:t>
      </w:r>
      <w:r w:rsidR="00612C81" w:rsidRPr="00FC74F9">
        <w:rPr>
          <w:sz w:val="20"/>
          <w:u w:val="single"/>
        </w:rPr>
        <w:t>settlement between the parties themselves</w:t>
      </w:r>
      <w:r w:rsidRPr="00FC74F9">
        <w:rPr>
          <w:sz w:val="20"/>
        </w:rPr>
        <w:t xml:space="preserve"> </w:t>
      </w:r>
      <w:r w:rsidRPr="00FC74F9">
        <w:rPr>
          <w:strike/>
          <w:sz w:val="20"/>
        </w:rPr>
        <w:t>be</w:t>
      </w:r>
      <w:r w:rsidRPr="00FC74F9">
        <w:rPr>
          <w:strike/>
          <w:spacing w:val="34"/>
          <w:sz w:val="20"/>
        </w:rPr>
        <w:t xml:space="preserve"> </w:t>
      </w:r>
      <w:commentRangeStart w:id="24"/>
      <w:r w:rsidRPr="00FC74F9">
        <w:rPr>
          <w:strike/>
          <w:sz w:val="20"/>
        </w:rPr>
        <w:t>made</w:t>
      </w:r>
      <w:commentRangeEnd w:id="24"/>
      <w:r w:rsidR="0041198B" w:rsidRPr="00FC74F9">
        <w:rPr>
          <w:rStyle w:val="CommentReference"/>
        </w:rPr>
        <w:commentReference w:id="24"/>
      </w:r>
      <w:r w:rsidRPr="00FC74F9">
        <w:rPr>
          <w:sz w:val="20"/>
        </w:rPr>
        <w:t>;</w:t>
      </w:r>
    </w:p>
    <w:p w:rsidR="00503BD3" w:rsidRPr="00FC74F9" w:rsidRDefault="0097357B">
      <w:pPr>
        <w:pStyle w:val="ListParagraph"/>
        <w:numPr>
          <w:ilvl w:val="1"/>
          <w:numId w:val="33"/>
        </w:numPr>
        <w:tabs>
          <w:tab w:val="left" w:pos="1512"/>
          <w:tab w:val="left" w:pos="1513"/>
          <w:tab w:val="left" w:pos="7819"/>
        </w:tabs>
        <w:spacing w:line="229" w:lineRule="exact"/>
        <w:ind w:left="1513"/>
        <w:rPr>
          <w:sz w:val="20"/>
        </w:rPr>
      </w:pPr>
      <w:r w:rsidRPr="00FC74F9">
        <w:rPr>
          <w:sz w:val="20"/>
        </w:rPr>
        <w:t>an</w:t>
      </w:r>
      <w:r w:rsidRPr="00FC74F9">
        <w:rPr>
          <w:spacing w:val="-3"/>
          <w:sz w:val="20"/>
        </w:rPr>
        <w:t xml:space="preserve"> </w:t>
      </w:r>
      <w:r w:rsidRPr="00FC74F9">
        <w:rPr>
          <w:sz w:val="20"/>
        </w:rPr>
        <w:t>order</w:t>
      </w:r>
      <w:r w:rsidRPr="00FC74F9">
        <w:rPr>
          <w:spacing w:val="-3"/>
          <w:sz w:val="20"/>
        </w:rPr>
        <w:t xml:space="preserve"> </w:t>
      </w:r>
      <w:r w:rsidRPr="00FC74F9">
        <w:rPr>
          <w:strike/>
          <w:sz w:val="20"/>
        </w:rPr>
        <w:t>directing</w:t>
      </w:r>
      <w:r w:rsidRPr="00FC74F9">
        <w:rPr>
          <w:strike/>
          <w:spacing w:val="-3"/>
          <w:sz w:val="20"/>
        </w:rPr>
        <w:t xml:space="preserve"> </w:t>
      </w:r>
      <w:r w:rsidRPr="00FC74F9">
        <w:rPr>
          <w:strike/>
          <w:sz w:val="20"/>
        </w:rPr>
        <w:t>that</w:t>
      </w:r>
      <w:r w:rsidRPr="00FC74F9">
        <w:rPr>
          <w:spacing w:val="-3"/>
          <w:sz w:val="20"/>
        </w:rPr>
        <w:t xml:space="preserve"> </w:t>
      </w:r>
      <w:r w:rsidR="00612C81" w:rsidRPr="00FC74F9">
        <w:rPr>
          <w:sz w:val="20"/>
          <w:u w:val="single"/>
        </w:rPr>
        <w:t>reprimanding</w:t>
      </w:r>
      <w:r w:rsidR="00612C81" w:rsidRPr="00FC74F9">
        <w:rPr>
          <w:sz w:val="20"/>
        </w:rPr>
        <w:t xml:space="preserve"> </w:t>
      </w:r>
      <w:r w:rsidRPr="00FC74F9">
        <w:rPr>
          <w:sz w:val="20"/>
        </w:rPr>
        <w:t>a</w:t>
      </w:r>
      <w:r w:rsidRPr="00FC74F9">
        <w:rPr>
          <w:spacing w:val="-3"/>
          <w:sz w:val="20"/>
        </w:rPr>
        <w:t xml:space="preserve"> </w:t>
      </w:r>
      <w:r w:rsidRPr="00FC74F9">
        <w:rPr>
          <w:sz w:val="20"/>
        </w:rPr>
        <w:t>party</w:t>
      </w:r>
      <w:r w:rsidRPr="00FC74F9">
        <w:rPr>
          <w:spacing w:val="-3"/>
          <w:sz w:val="20"/>
        </w:rPr>
        <w:t xml:space="preserve"> </w:t>
      </w:r>
      <w:r w:rsidRPr="00FC74F9">
        <w:rPr>
          <w:sz w:val="20"/>
        </w:rPr>
        <w:t>or</w:t>
      </w:r>
      <w:r w:rsidRPr="00FC74F9">
        <w:rPr>
          <w:spacing w:val="-3"/>
          <w:sz w:val="20"/>
        </w:rPr>
        <w:t xml:space="preserve"> </w:t>
      </w:r>
      <w:r w:rsidRPr="00FC74F9">
        <w:rPr>
          <w:sz w:val="20"/>
        </w:rPr>
        <w:t>parties</w:t>
      </w:r>
      <w:r w:rsidRPr="00FC74F9">
        <w:rPr>
          <w:spacing w:val="-3"/>
          <w:sz w:val="20"/>
        </w:rPr>
        <w:t xml:space="preserve"> </w:t>
      </w:r>
      <w:r w:rsidRPr="00FC74F9">
        <w:rPr>
          <w:sz w:val="20"/>
        </w:rPr>
        <w:t>to</w:t>
      </w:r>
      <w:r w:rsidRPr="00FC74F9">
        <w:rPr>
          <w:spacing w:val="-3"/>
          <w:sz w:val="20"/>
        </w:rPr>
        <w:t xml:space="preserve"> </w:t>
      </w:r>
      <w:r w:rsidRPr="00FC74F9">
        <w:rPr>
          <w:sz w:val="20"/>
        </w:rPr>
        <w:t>the</w:t>
      </w:r>
      <w:r w:rsidRPr="00FC74F9">
        <w:rPr>
          <w:spacing w:val="-3"/>
          <w:sz w:val="20"/>
        </w:rPr>
        <w:t xml:space="preserve"> </w:t>
      </w:r>
      <w:r w:rsidRPr="00FC74F9">
        <w:rPr>
          <w:sz w:val="20"/>
        </w:rPr>
        <w:t>dispute</w:t>
      </w:r>
      <w:r w:rsidRPr="00FC74F9">
        <w:rPr>
          <w:spacing w:val="-3"/>
          <w:sz w:val="20"/>
        </w:rPr>
        <w:t xml:space="preserve"> </w:t>
      </w:r>
      <w:r w:rsidRPr="00FC74F9">
        <w:rPr>
          <w:strike/>
          <w:sz w:val="20"/>
        </w:rPr>
        <w:t>be</w:t>
      </w:r>
      <w:r w:rsidRPr="00FC74F9">
        <w:rPr>
          <w:strike/>
          <w:spacing w:val="-3"/>
          <w:sz w:val="20"/>
        </w:rPr>
        <w:t xml:space="preserve"> </w:t>
      </w:r>
      <w:r w:rsidRPr="00FC74F9">
        <w:rPr>
          <w:strike/>
          <w:sz w:val="20"/>
        </w:rPr>
        <w:t>reprimanded</w:t>
      </w:r>
      <w:r w:rsidRPr="00FC74F9">
        <w:rPr>
          <w:spacing w:val="-3"/>
          <w:sz w:val="20"/>
        </w:rPr>
        <w:t xml:space="preserve"> </w:t>
      </w:r>
      <w:r w:rsidRPr="00FC74F9">
        <w:rPr>
          <w:sz w:val="20"/>
        </w:rPr>
        <w:t>for</w:t>
      </w:r>
      <w:r w:rsidRPr="00FC74F9">
        <w:rPr>
          <w:spacing w:val="-3"/>
          <w:sz w:val="20"/>
        </w:rPr>
        <w:t xml:space="preserve"> </w:t>
      </w:r>
      <w:r w:rsidRPr="00FC74F9">
        <w:rPr>
          <w:sz w:val="20"/>
        </w:rPr>
        <w:t>the</w:t>
      </w:r>
      <w:r w:rsidR="00612C81" w:rsidRPr="00FC74F9">
        <w:rPr>
          <w:sz w:val="20"/>
        </w:rPr>
        <w:t xml:space="preserve"> </w:t>
      </w:r>
      <w:r w:rsidR="0041198B" w:rsidRPr="00FC74F9">
        <w:rPr>
          <w:sz w:val="20"/>
        </w:rPr>
        <w:t>conduct complained of</w:t>
      </w:r>
      <w:r w:rsidRPr="00FC74F9">
        <w:rPr>
          <w:sz w:val="20"/>
        </w:rPr>
        <w:tab/>
        <w:t>35</w:t>
      </w:r>
    </w:p>
    <w:p w:rsidR="00503BD3" w:rsidRPr="00FC74F9" w:rsidRDefault="0097357B">
      <w:pPr>
        <w:pStyle w:val="ListParagraph"/>
        <w:numPr>
          <w:ilvl w:val="1"/>
          <w:numId w:val="33"/>
        </w:numPr>
        <w:tabs>
          <w:tab w:val="left" w:pos="1513"/>
        </w:tabs>
        <w:spacing w:line="229" w:lineRule="exact"/>
        <w:ind w:left="1513"/>
        <w:rPr>
          <w:sz w:val="20"/>
        </w:rPr>
      </w:pPr>
      <w:r w:rsidRPr="00FC74F9">
        <w:rPr>
          <w:sz w:val="20"/>
        </w:rPr>
        <w:t xml:space="preserve">an order requiring a party or parties to keep the </w:t>
      </w:r>
      <w:r w:rsidRPr="00FC74F9">
        <w:rPr>
          <w:spacing w:val="2"/>
          <w:sz w:val="20"/>
        </w:rPr>
        <w:t xml:space="preserve"> </w:t>
      </w:r>
      <w:r w:rsidRPr="00FC74F9">
        <w:rPr>
          <w:sz w:val="20"/>
        </w:rPr>
        <w:t>peace;</w:t>
      </w:r>
    </w:p>
    <w:p w:rsidR="00503BD3" w:rsidRPr="00FC74F9" w:rsidRDefault="0097357B">
      <w:pPr>
        <w:pStyle w:val="ListParagraph"/>
        <w:numPr>
          <w:ilvl w:val="1"/>
          <w:numId w:val="33"/>
        </w:numPr>
        <w:tabs>
          <w:tab w:val="left" w:pos="1513"/>
        </w:tabs>
        <w:spacing w:line="240" w:lineRule="auto"/>
        <w:ind w:left="1513" w:right="877"/>
        <w:rPr>
          <w:sz w:val="20"/>
        </w:rPr>
      </w:pPr>
      <w:r w:rsidRPr="00FC74F9">
        <w:rPr>
          <w:sz w:val="20"/>
        </w:rPr>
        <w:t>an</w:t>
      </w:r>
      <w:r w:rsidRPr="00FC74F9">
        <w:rPr>
          <w:spacing w:val="-4"/>
          <w:sz w:val="20"/>
        </w:rPr>
        <w:t xml:space="preserve"> </w:t>
      </w:r>
      <w:r w:rsidRPr="00FC74F9">
        <w:rPr>
          <w:sz w:val="20"/>
        </w:rPr>
        <w:t>order</w:t>
      </w:r>
      <w:r w:rsidRPr="00FC74F9">
        <w:rPr>
          <w:spacing w:val="-4"/>
          <w:sz w:val="20"/>
        </w:rPr>
        <w:t xml:space="preserve"> </w:t>
      </w:r>
      <w:r w:rsidRPr="00FC74F9">
        <w:rPr>
          <w:sz w:val="20"/>
        </w:rPr>
        <w:t>that</w:t>
      </w:r>
      <w:r w:rsidRPr="00FC74F9">
        <w:rPr>
          <w:spacing w:val="-4"/>
          <w:sz w:val="20"/>
        </w:rPr>
        <w:t xml:space="preserve"> </w:t>
      </w:r>
      <w:r w:rsidRPr="00FC74F9">
        <w:rPr>
          <w:sz w:val="20"/>
        </w:rPr>
        <w:t>a</w:t>
      </w:r>
      <w:r w:rsidRPr="00FC74F9">
        <w:rPr>
          <w:spacing w:val="-4"/>
          <w:sz w:val="20"/>
        </w:rPr>
        <w:t xml:space="preserve"> </w:t>
      </w:r>
      <w:r w:rsidRPr="00FC74F9">
        <w:rPr>
          <w:sz w:val="20"/>
        </w:rPr>
        <w:t>party</w:t>
      </w:r>
      <w:r w:rsidRPr="00FC74F9">
        <w:rPr>
          <w:spacing w:val="-4"/>
          <w:sz w:val="20"/>
        </w:rPr>
        <w:t xml:space="preserve"> </w:t>
      </w:r>
      <w:r w:rsidRPr="00FC74F9">
        <w:rPr>
          <w:sz w:val="20"/>
        </w:rPr>
        <w:t>attends</w:t>
      </w:r>
      <w:r w:rsidRPr="00FC74F9">
        <w:rPr>
          <w:spacing w:val="-4"/>
          <w:sz w:val="20"/>
        </w:rPr>
        <w:t xml:space="preserve"> </w:t>
      </w:r>
      <w:r w:rsidRPr="00FC74F9">
        <w:rPr>
          <w:sz w:val="20"/>
        </w:rPr>
        <w:t>any</w:t>
      </w:r>
      <w:r w:rsidRPr="00FC74F9">
        <w:rPr>
          <w:spacing w:val="-4"/>
          <w:sz w:val="20"/>
        </w:rPr>
        <w:t xml:space="preserve"> </w:t>
      </w:r>
      <w:r w:rsidRPr="00FC74F9">
        <w:rPr>
          <w:sz w:val="20"/>
        </w:rPr>
        <w:t>form</w:t>
      </w:r>
      <w:r w:rsidRPr="00FC74F9">
        <w:rPr>
          <w:spacing w:val="-4"/>
          <w:sz w:val="20"/>
        </w:rPr>
        <w:t xml:space="preserve"> </w:t>
      </w:r>
      <w:r w:rsidRPr="00FC74F9">
        <w:rPr>
          <w:sz w:val="20"/>
        </w:rPr>
        <w:t>of</w:t>
      </w:r>
      <w:r w:rsidRPr="00FC74F9">
        <w:rPr>
          <w:spacing w:val="-4"/>
          <w:sz w:val="20"/>
        </w:rPr>
        <w:t xml:space="preserve"> </w:t>
      </w:r>
      <w:r w:rsidRPr="00FC74F9">
        <w:rPr>
          <w:sz w:val="20"/>
        </w:rPr>
        <w:t>training,</w:t>
      </w:r>
      <w:r w:rsidRPr="00FC74F9">
        <w:rPr>
          <w:spacing w:val="-4"/>
          <w:sz w:val="20"/>
        </w:rPr>
        <w:t xml:space="preserve"> </w:t>
      </w:r>
      <w:r w:rsidRPr="00FC74F9">
        <w:rPr>
          <w:sz w:val="20"/>
        </w:rPr>
        <w:t>orientation</w:t>
      </w:r>
      <w:r w:rsidRPr="00FC74F9">
        <w:rPr>
          <w:spacing w:val="-4"/>
          <w:sz w:val="20"/>
        </w:rPr>
        <w:t xml:space="preserve"> </w:t>
      </w:r>
      <w:r w:rsidRPr="00FC74F9">
        <w:rPr>
          <w:sz w:val="20"/>
        </w:rPr>
        <w:t>or</w:t>
      </w:r>
      <w:r w:rsidRPr="00FC74F9">
        <w:rPr>
          <w:spacing w:val="-4"/>
          <w:sz w:val="20"/>
        </w:rPr>
        <w:t xml:space="preserve"> </w:t>
      </w:r>
      <w:r w:rsidRPr="00FC74F9">
        <w:rPr>
          <w:sz w:val="20"/>
        </w:rPr>
        <w:t>rehabilitation that</w:t>
      </w:r>
      <w:r w:rsidRPr="00FC74F9">
        <w:rPr>
          <w:spacing w:val="-13"/>
          <w:sz w:val="20"/>
        </w:rPr>
        <w:t xml:space="preserve"> </w:t>
      </w:r>
      <w:r w:rsidRPr="00FC74F9">
        <w:rPr>
          <w:sz w:val="20"/>
        </w:rPr>
        <w:t>is</w:t>
      </w:r>
      <w:r w:rsidRPr="00FC74F9">
        <w:rPr>
          <w:spacing w:val="-13"/>
          <w:sz w:val="20"/>
        </w:rPr>
        <w:t xml:space="preserve"> </w:t>
      </w:r>
      <w:r w:rsidRPr="00FC74F9">
        <w:rPr>
          <w:sz w:val="20"/>
        </w:rPr>
        <w:t>consistent</w:t>
      </w:r>
      <w:r w:rsidRPr="00FC74F9">
        <w:rPr>
          <w:spacing w:val="-13"/>
          <w:sz w:val="20"/>
        </w:rPr>
        <w:t xml:space="preserve"> </w:t>
      </w:r>
      <w:r w:rsidRPr="00FC74F9">
        <w:rPr>
          <w:sz w:val="20"/>
        </w:rPr>
        <w:t>with</w:t>
      </w:r>
      <w:r w:rsidRPr="00FC74F9">
        <w:rPr>
          <w:spacing w:val="-13"/>
          <w:sz w:val="20"/>
        </w:rPr>
        <w:t xml:space="preserve"> </w:t>
      </w:r>
      <w:r w:rsidRPr="00FC74F9">
        <w:rPr>
          <w:sz w:val="20"/>
        </w:rPr>
        <w:t>the</w:t>
      </w:r>
      <w:r w:rsidRPr="00FC74F9">
        <w:rPr>
          <w:spacing w:val="-13"/>
          <w:sz w:val="20"/>
        </w:rPr>
        <w:t xml:space="preserve"> </w:t>
      </w:r>
      <w:r w:rsidRPr="00FC74F9">
        <w:rPr>
          <w:sz w:val="20"/>
        </w:rPr>
        <w:t>relevant</w:t>
      </w:r>
      <w:r w:rsidRPr="00FC74F9">
        <w:rPr>
          <w:spacing w:val="-13"/>
          <w:sz w:val="20"/>
        </w:rPr>
        <w:t xml:space="preserve"> </w:t>
      </w:r>
      <w:r w:rsidRPr="00FC74F9">
        <w:rPr>
          <w:sz w:val="20"/>
        </w:rPr>
        <w:t>customary</w:t>
      </w:r>
      <w:r w:rsidRPr="00FC74F9">
        <w:rPr>
          <w:spacing w:val="-13"/>
          <w:sz w:val="20"/>
        </w:rPr>
        <w:t xml:space="preserve"> </w:t>
      </w:r>
      <w:r w:rsidRPr="00FC74F9">
        <w:rPr>
          <w:sz w:val="20"/>
        </w:rPr>
        <w:t>law</w:t>
      </w:r>
      <w:r w:rsidRPr="00FC74F9">
        <w:rPr>
          <w:spacing w:val="-13"/>
          <w:sz w:val="20"/>
        </w:rPr>
        <w:t xml:space="preserve"> </w:t>
      </w:r>
      <w:r w:rsidRPr="00FC74F9">
        <w:rPr>
          <w:sz w:val="20"/>
        </w:rPr>
        <w:t>and</w:t>
      </w:r>
      <w:r w:rsidRPr="00FC74F9">
        <w:rPr>
          <w:spacing w:val="-13"/>
          <w:sz w:val="20"/>
        </w:rPr>
        <w:t xml:space="preserve"> </w:t>
      </w:r>
      <w:r w:rsidRPr="00FC74F9">
        <w:rPr>
          <w:sz w:val="20"/>
        </w:rPr>
        <w:t>customary</w:t>
      </w:r>
      <w:r w:rsidRPr="00FC74F9">
        <w:rPr>
          <w:spacing w:val="-13"/>
          <w:sz w:val="20"/>
        </w:rPr>
        <w:t xml:space="preserve"> </w:t>
      </w:r>
      <w:r w:rsidRPr="00FC74F9">
        <w:rPr>
          <w:sz w:val="20"/>
        </w:rPr>
        <w:t>practices,</w:t>
      </w:r>
      <w:r w:rsidRPr="00FC74F9">
        <w:rPr>
          <w:spacing w:val="-13"/>
          <w:sz w:val="20"/>
        </w:rPr>
        <w:t xml:space="preserve"> </w:t>
      </w:r>
      <w:r w:rsidRPr="00FC74F9">
        <w:rPr>
          <w:sz w:val="20"/>
        </w:rPr>
        <w:t>the</w:t>
      </w:r>
    </w:p>
    <w:p w:rsidR="00503BD3" w:rsidRPr="00FC74F9" w:rsidRDefault="0097357B">
      <w:pPr>
        <w:pStyle w:val="BodyText"/>
        <w:tabs>
          <w:tab w:val="left" w:pos="7819"/>
        </w:tabs>
        <w:spacing w:line="229" w:lineRule="exact"/>
        <w:ind w:left="1513"/>
      </w:pPr>
      <w:r w:rsidRPr="00FC74F9">
        <w:t>Constitution</w:t>
      </w:r>
      <w:r w:rsidRPr="00FC74F9">
        <w:rPr>
          <w:spacing w:val="37"/>
        </w:rPr>
        <w:t xml:space="preserve"> </w:t>
      </w:r>
      <w:r w:rsidRPr="00FC74F9">
        <w:t>and</w:t>
      </w:r>
      <w:r w:rsidRPr="00FC74F9">
        <w:rPr>
          <w:spacing w:val="37"/>
        </w:rPr>
        <w:t xml:space="preserve"> </w:t>
      </w:r>
      <w:r w:rsidRPr="00FC74F9">
        <w:t>this</w:t>
      </w:r>
      <w:r w:rsidRPr="00FC74F9">
        <w:rPr>
          <w:spacing w:val="26"/>
        </w:rPr>
        <w:t xml:space="preserve"> </w:t>
      </w:r>
      <w:r w:rsidRPr="00FC74F9">
        <w:t>Act</w:t>
      </w:r>
      <w:r w:rsidRPr="00FC74F9">
        <w:rPr>
          <w:spacing w:val="37"/>
        </w:rPr>
        <w:t xml:space="preserve"> </w:t>
      </w:r>
      <w:r w:rsidRPr="00FC74F9">
        <w:t>and</w:t>
      </w:r>
      <w:r w:rsidRPr="00FC74F9">
        <w:rPr>
          <w:spacing w:val="37"/>
        </w:rPr>
        <w:t xml:space="preserve"> </w:t>
      </w:r>
      <w:r w:rsidRPr="00FC74F9">
        <w:t>does</w:t>
      </w:r>
      <w:r w:rsidRPr="00FC74F9">
        <w:rPr>
          <w:spacing w:val="37"/>
        </w:rPr>
        <w:t xml:space="preserve"> </w:t>
      </w:r>
      <w:r w:rsidRPr="00FC74F9">
        <w:t>not</w:t>
      </w:r>
      <w:r w:rsidRPr="00FC74F9">
        <w:rPr>
          <w:spacing w:val="37"/>
        </w:rPr>
        <w:t xml:space="preserve"> </w:t>
      </w:r>
      <w:r w:rsidRPr="00FC74F9">
        <w:t>include</w:t>
      </w:r>
      <w:r w:rsidRPr="00FC74F9">
        <w:rPr>
          <w:spacing w:val="37"/>
        </w:rPr>
        <w:t xml:space="preserve"> </w:t>
      </w:r>
      <w:r w:rsidRPr="00FC74F9">
        <w:t>any</w:t>
      </w:r>
      <w:r w:rsidRPr="00FC74F9">
        <w:rPr>
          <w:spacing w:val="37"/>
        </w:rPr>
        <w:t xml:space="preserve"> </w:t>
      </w:r>
      <w:r w:rsidRPr="00FC74F9">
        <w:t>form</w:t>
      </w:r>
      <w:r w:rsidRPr="00FC74F9">
        <w:rPr>
          <w:spacing w:val="37"/>
        </w:rPr>
        <w:t xml:space="preserve"> </w:t>
      </w:r>
      <w:r w:rsidRPr="00FC74F9">
        <w:t>of</w:t>
      </w:r>
      <w:r w:rsidRPr="00FC74F9">
        <w:rPr>
          <w:spacing w:val="37"/>
        </w:rPr>
        <w:t xml:space="preserve"> </w:t>
      </w:r>
      <w:r w:rsidRPr="00FC74F9">
        <w:t>detention</w:t>
      </w:r>
      <w:r w:rsidRPr="00FC74F9">
        <w:rPr>
          <w:spacing w:val="37"/>
        </w:rPr>
        <w:t xml:space="preserve"> </w:t>
      </w:r>
      <w:r w:rsidRPr="00FC74F9">
        <w:t>or</w:t>
      </w:r>
      <w:r w:rsidRPr="00FC74F9">
        <w:tab/>
        <w:t>40</w:t>
      </w:r>
    </w:p>
    <w:p w:rsidR="00503BD3" w:rsidRPr="00FC74F9" w:rsidRDefault="0097357B">
      <w:pPr>
        <w:pStyle w:val="BodyText"/>
        <w:spacing w:line="229" w:lineRule="exact"/>
        <w:ind w:left="1513"/>
        <w:jc w:val="both"/>
      </w:pPr>
      <w:r w:rsidRPr="00FC74F9">
        <w:t>deprivation of any customary law benefits;</w:t>
      </w:r>
    </w:p>
    <w:p w:rsidR="00503BD3" w:rsidRPr="00FC74F9" w:rsidRDefault="0097357B">
      <w:pPr>
        <w:pStyle w:val="ListParagraph"/>
        <w:numPr>
          <w:ilvl w:val="1"/>
          <w:numId w:val="33"/>
        </w:numPr>
        <w:tabs>
          <w:tab w:val="left" w:pos="1513"/>
        </w:tabs>
        <w:spacing w:line="240" w:lineRule="auto"/>
        <w:ind w:left="1513" w:right="878"/>
        <w:jc w:val="both"/>
        <w:rPr>
          <w:sz w:val="20"/>
        </w:rPr>
      </w:pPr>
      <w:r w:rsidRPr="00FC74F9">
        <w:rPr>
          <w:sz w:val="20"/>
        </w:rPr>
        <w:t>an</w:t>
      </w:r>
      <w:r w:rsidRPr="00FC74F9">
        <w:rPr>
          <w:spacing w:val="-6"/>
          <w:sz w:val="20"/>
        </w:rPr>
        <w:t xml:space="preserve"> </w:t>
      </w:r>
      <w:r w:rsidRPr="00FC74F9">
        <w:rPr>
          <w:sz w:val="20"/>
        </w:rPr>
        <w:t>order</w:t>
      </w:r>
      <w:r w:rsidRPr="00FC74F9">
        <w:rPr>
          <w:spacing w:val="-6"/>
          <w:sz w:val="20"/>
        </w:rPr>
        <w:t xml:space="preserve"> </w:t>
      </w:r>
      <w:r w:rsidRPr="00FC74F9">
        <w:rPr>
          <w:sz w:val="20"/>
        </w:rPr>
        <w:t>requiring</w:t>
      </w:r>
      <w:r w:rsidRPr="00FC74F9">
        <w:rPr>
          <w:spacing w:val="-6"/>
          <w:sz w:val="20"/>
        </w:rPr>
        <w:t xml:space="preserve"> </w:t>
      </w:r>
      <w:r w:rsidRPr="00FC74F9">
        <w:rPr>
          <w:sz w:val="20"/>
        </w:rPr>
        <w:t>any</w:t>
      </w:r>
      <w:r w:rsidRPr="00FC74F9">
        <w:rPr>
          <w:spacing w:val="-6"/>
          <w:sz w:val="20"/>
        </w:rPr>
        <w:t xml:space="preserve"> </w:t>
      </w:r>
      <w:r w:rsidRPr="00FC74F9">
        <w:rPr>
          <w:sz w:val="20"/>
        </w:rPr>
        <w:t>party</w:t>
      </w:r>
      <w:r w:rsidRPr="00FC74F9">
        <w:rPr>
          <w:spacing w:val="-6"/>
          <w:sz w:val="20"/>
        </w:rPr>
        <w:t xml:space="preserve"> </w:t>
      </w:r>
      <w:r w:rsidRPr="00FC74F9">
        <w:rPr>
          <w:sz w:val="20"/>
        </w:rPr>
        <w:t>to</w:t>
      </w:r>
      <w:r w:rsidRPr="00FC74F9">
        <w:rPr>
          <w:spacing w:val="-6"/>
          <w:sz w:val="20"/>
        </w:rPr>
        <w:t xml:space="preserve"> </w:t>
      </w:r>
      <w:r w:rsidRPr="00FC74F9">
        <w:rPr>
          <w:sz w:val="20"/>
        </w:rPr>
        <w:t>the</w:t>
      </w:r>
      <w:r w:rsidRPr="00FC74F9">
        <w:rPr>
          <w:spacing w:val="-6"/>
          <w:sz w:val="20"/>
        </w:rPr>
        <w:t xml:space="preserve"> </w:t>
      </w:r>
      <w:r w:rsidRPr="00FC74F9">
        <w:rPr>
          <w:sz w:val="20"/>
        </w:rPr>
        <w:t>dispute</w:t>
      </w:r>
      <w:r w:rsidRPr="00FC74F9">
        <w:rPr>
          <w:spacing w:val="-6"/>
          <w:sz w:val="20"/>
        </w:rPr>
        <w:t xml:space="preserve"> </w:t>
      </w:r>
      <w:r w:rsidRPr="00FC74F9">
        <w:rPr>
          <w:sz w:val="20"/>
        </w:rPr>
        <w:t>to</w:t>
      </w:r>
      <w:r w:rsidRPr="00FC74F9">
        <w:rPr>
          <w:spacing w:val="-6"/>
          <w:sz w:val="20"/>
        </w:rPr>
        <w:t xml:space="preserve"> </w:t>
      </w:r>
      <w:r w:rsidRPr="00FC74F9">
        <w:rPr>
          <w:sz w:val="20"/>
        </w:rPr>
        <w:t>make</w:t>
      </w:r>
      <w:r w:rsidRPr="00FC74F9">
        <w:rPr>
          <w:spacing w:val="-6"/>
          <w:sz w:val="20"/>
        </w:rPr>
        <w:t xml:space="preserve"> </w:t>
      </w:r>
      <w:r w:rsidRPr="00FC74F9">
        <w:rPr>
          <w:sz w:val="20"/>
        </w:rPr>
        <w:t>regular</w:t>
      </w:r>
      <w:r w:rsidRPr="00FC74F9">
        <w:rPr>
          <w:spacing w:val="-6"/>
          <w:sz w:val="20"/>
        </w:rPr>
        <w:t xml:space="preserve"> </w:t>
      </w:r>
      <w:r w:rsidRPr="00FC74F9">
        <w:rPr>
          <w:sz w:val="20"/>
        </w:rPr>
        <w:t>progress</w:t>
      </w:r>
      <w:r w:rsidRPr="00FC74F9">
        <w:rPr>
          <w:spacing w:val="-6"/>
          <w:sz w:val="20"/>
        </w:rPr>
        <w:t xml:space="preserve"> </w:t>
      </w:r>
      <w:r w:rsidRPr="00FC74F9">
        <w:rPr>
          <w:sz w:val="20"/>
        </w:rPr>
        <w:t>reports</w:t>
      </w:r>
      <w:r w:rsidRPr="00FC74F9">
        <w:rPr>
          <w:spacing w:val="-6"/>
          <w:sz w:val="20"/>
        </w:rPr>
        <w:t xml:space="preserve"> </w:t>
      </w:r>
      <w:r w:rsidRPr="00FC74F9">
        <w:rPr>
          <w:sz w:val="20"/>
        </w:rPr>
        <w:t>to the</w:t>
      </w:r>
      <w:r w:rsidRPr="00FC74F9">
        <w:rPr>
          <w:spacing w:val="-5"/>
          <w:sz w:val="20"/>
        </w:rPr>
        <w:t xml:space="preserve"> </w:t>
      </w:r>
      <w:r w:rsidRPr="00FC74F9">
        <w:rPr>
          <w:sz w:val="20"/>
        </w:rPr>
        <w:t>traditional</w:t>
      </w:r>
      <w:r w:rsidRPr="00FC74F9">
        <w:rPr>
          <w:spacing w:val="-5"/>
          <w:sz w:val="20"/>
        </w:rPr>
        <w:t xml:space="preserve"> </w:t>
      </w:r>
      <w:r w:rsidRPr="00FC74F9">
        <w:rPr>
          <w:sz w:val="20"/>
        </w:rPr>
        <w:t>court</w:t>
      </w:r>
      <w:r w:rsidRPr="00FC74F9">
        <w:rPr>
          <w:spacing w:val="-5"/>
          <w:sz w:val="20"/>
        </w:rPr>
        <w:t xml:space="preserve"> </w:t>
      </w:r>
      <w:r w:rsidRPr="00FC74F9">
        <w:rPr>
          <w:sz w:val="20"/>
        </w:rPr>
        <w:t>regarding</w:t>
      </w:r>
      <w:r w:rsidRPr="00FC74F9">
        <w:rPr>
          <w:spacing w:val="-5"/>
          <w:sz w:val="20"/>
        </w:rPr>
        <w:t xml:space="preserve"> </w:t>
      </w:r>
      <w:r w:rsidRPr="00FC74F9">
        <w:rPr>
          <w:sz w:val="20"/>
        </w:rPr>
        <w:t>compliance</w:t>
      </w:r>
      <w:r w:rsidRPr="00FC74F9">
        <w:rPr>
          <w:spacing w:val="-5"/>
          <w:sz w:val="20"/>
        </w:rPr>
        <w:t xml:space="preserve"> </w:t>
      </w:r>
      <w:r w:rsidRPr="00FC74F9">
        <w:rPr>
          <w:sz w:val="20"/>
        </w:rPr>
        <w:t>with</w:t>
      </w:r>
      <w:r w:rsidRPr="00FC74F9">
        <w:rPr>
          <w:spacing w:val="-5"/>
          <w:sz w:val="20"/>
        </w:rPr>
        <w:t xml:space="preserve"> </w:t>
      </w:r>
      <w:r w:rsidRPr="00FC74F9">
        <w:rPr>
          <w:sz w:val="20"/>
        </w:rPr>
        <w:t>any</w:t>
      </w:r>
      <w:r w:rsidRPr="00FC74F9">
        <w:rPr>
          <w:spacing w:val="-5"/>
          <w:sz w:val="20"/>
        </w:rPr>
        <w:t xml:space="preserve"> </w:t>
      </w:r>
      <w:r w:rsidRPr="00FC74F9">
        <w:rPr>
          <w:sz w:val="20"/>
        </w:rPr>
        <w:t>condition</w:t>
      </w:r>
      <w:r w:rsidRPr="00FC74F9">
        <w:rPr>
          <w:spacing w:val="-5"/>
          <w:sz w:val="20"/>
        </w:rPr>
        <w:t xml:space="preserve"> </w:t>
      </w:r>
      <w:r w:rsidRPr="00FC74F9">
        <w:rPr>
          <w:sz w:val="20"/>
        </w:rPr>
        <w:t>imposed</w:t>
      </w:r>
      <w:r w:rsidRPr="00FC74F9">
        <w:rPr>
          <w:spacing w:val="-5"/>
          <w:sz w:val="20"/>
        </w:rPr>
        <w:t xml:space="preserve"> </w:t>
      </w:r>
      <w:r w:rsidRPr="00FC74F9">
        <w:rPr>
          <w:sz w:val="20"/>
        </w:rPr>
        <w:t>by</w:t>
      </w:r>
      <w:r w:rsidRPr="00FC74F9">
        <w:rPr>
          <w:spacing w:val="-5"/>
          <w:sz w:val="20"/>
        </w:rPr>
        <w:t xml:space="preserve"> </w:t>
      </w:r>
      <w:r w:rsidRPr="00FC74F9">
        <w:rPr>
          <w:sz w:val="20"/>
        </w:rPr>
        <w:t>the traditional</w:t>
      </w:r>
      <w:r w:rsidRPr="00FC74F9">
        <w:rPr>
          <w:spacing w:val="3"/>
          <w:sz w:val="20"/>
        </w:rPr>
        <w:t xml:space="preserve"> </w:t>
      </w:r>
      <w:r w:rsidRPr="00FC74F9">
        <w:rPr>
          <w:sz w:val="20"/>
        </w:rPr>
        <w:t>court;</w:t>
      </w:r>
    </w:p>
    <w:p w:rsidR="00503BD3" w:rsidRPr="00FC74F9" w:rsidRDefault="0097357B">
      <w:pPr>
        <w:pStyle w:val="ListParagraph"/>
        <w:numPr>
          <w:ilvl w:val="1"/>
          <w:numId w:val="33"/>
        </w:numPr>
        <w:tabs>
          <w:tab w:val="left" w:pos="1512"/>
          <w:tab w:val="left" w:pos="1513"/>
          <w:tab w:val="left" w:pos="7819"/>
        </w:tabs>
        <w:spacing w:line="229" w:lineRule="exact"/>
        <w:ind w:left="1513"/>
        <w:rPr>
          <w:sz w:val="20"/>
        </w:rPr>
      </w:pPr>
      <w:r w:rsidRPr="00FC74F9">
        <w:rPr>
          <w:sz w:val="20"/>
        </w:rPr>
        <w:t>an</w:t>
      </w:r>
      <w:r w:rsidRPr="00FC74F9">
        <w:rPr>
          <w:spacing w:val="24"/>
          <w:sz w:val="20"/>
        </w:rPr>
        <w:t xml:space="preserve"> </w:t>
      </w:r>
      <w:r w:rsidRPr="00FC74F9">
        <w:rPr>
          <w:sz w:val="20"/>
        </w:rPr>
        <w:t>order</w:t>
      </w:r>
      <w:r w:rsidRPr="00FC74F9">
        <w:rPr>
          <w:spacing w:val="24"/>
          <w:sz w:val="20"/>
        </w:rPr>
        <w:t xml:space="preserve"> </w:t>
      </w:r>
      <w:r w:rsidRPr="00FC74F9">
        <w:rPr>
          <w:sz w:val="20"/>
        </w:rPr>
        <w:t>directing</w:t>
      </w:r>
      <w:r w:rsidRPr="00FC74F9">
        <w:rPr>
          <w:spacing w:val="24"/>
          <w:sz w:val="20"/>
        </w:rPr>
        <w:t xml:space="preserve"> </w:t>
      </w:r>
      <w:r w:rsidRPr="00FC74F9">
        <w:rPr>
          <w:sz w:val="20"/>
        </w:rPr>
        <w:t>that</w:t>
      </w:r>
      <w:r w:rsidRPr="00FC74F9">
        <w:rPr>
          <w:spacing w:val="24"/>
          <w:sz w:val="20"/>
        </w:rPr>
        <w:t xml:space="preserve"> </w:t>
      </w:r>
      <w:r w:rsidRPr="00FC74F9">
        <w:rPr>
          <w:sz w:val="20"/>
        </w:rPr>
        <w:t>the</w:t>
      </w:r>
      <w:r w:rsidRPr="00FC74F9">
        <w:rPr>
          <w:spacing w:val="24"/>
          <w:sz w:val="20"/>
        </w:rPr>
        <w:t xml:space="preserve"> </w:t>
      </w:r>
      <w:r w:rsidRPr="00FC74F9">
        <w:rPr>
          <w:sz w:val="20"/>
        </w:rPr>
        <w:t>matter</w:t>
      </w:r>
      <w:r w:rsidRPr="00FC74F9">
        <w:rPr>
          <w:spacing w:val="24"/>
          <w:sz w:val="20"/>
        </w:rPr>
        <w:t xml:space="preserve"> </w:t>
      </w:r>
      <w:r w:rsidRPr="00FC74F9">
        <w:rPr>
          <w:sz w:val="20"/>
        </w:rPr>
        <w:t>be</w:t>
      </w:r>
      <w:r w:rsidRPr="00FC74F9">
        <w:rPr>
          <w:spacing w:val="24"/>
          <w:sz w:val="20"/>
        </w:rPr>
        <w:t xml:space="preserve"> </w:t>
      </w:r>
      <w:r w:rsidRPr="00FC74F9">
        <w:rPr>
          <w:sz w:val="20"/>
        </w:rPr>
        <w:t>submitted</w:t>
      </w:r>
      <w:r w:rsidRPr="00FC74F9">
        <w:rPr>
          <w:spacing w:val="24"/>
          <w:sz w:val="20"/>
        </w:rPr>
        <w:t xml:space="preserve"> </w:t>
      </w:r>
      <w:r w:rsidRPr="00FC74F9">
        <w:rPr>
          <w:sz w:val="20"/>
        </w:rPr>
        <w:t>to</w:t>
      </w:r>
      <w:r w:rsidRPr="00FC74F9">
        <w:rPr>
          <w:spacing w:val="24"/>
          <w:sz w:val="20"/>
        </w:rPr>
        <w:t xml:space="preserve"> </w:t>
      </w:r>
      <w:r w:rsidRPr="00FC74F9">
        <w:rPr>
          <w:sz w:val="20"/>
        </w:rPr>
        <w:t>the</w:t>
      </w:r>
      <w:r w:rsidRPr="00FC74F9">
        <w:rPr>
          <w:spacing w:val="24"/>
          <w:sz w:val="20"/>
        </w:rPr>
        <w:t xml:space="preserve"> </w:t>
      </w:r>
      <w:r w:rsidRPr="00FC74F9">
        <w:rPr>
          <w:sz w:val="20"/>
        </w:rPr>
        <w:t>national</w:t>
      </w:r>
      <w:r w:rsidRPr="00FC74F9">
        <w:rPr>
          <w:spacing w:val="24"/>
          <w:sz w:val="20"/>
        </w:rPr>
        <w:t xml:space="preserve"> </w:t>
      </w:r>
      <w:r w:rsidRPr="00FC74F9">
        <w:rPr>
          <w:sz w:val="20"/>
        </w:rPr>
        <w:t>prosecuting</w:t>
      </w:r>
      <w:r w:rsidRPr="00FC74F9">
        <w:rPr>
          <w:sz w:val="20"/>
        </w:rPr>
        <w:tab/>
        <w:t>45</w:t>
      </w:r>
    </w:p>
    <w:p w:rsidR="00503BD3" w:rsidRPr="00FC74F9" w:rsidRDefault="0097357B">
      <w:pPr>
        <w:pStyle w:val="BodyText"/>
        <w:ind w:left="1513" w:right="519"/>
      </w:pPr>
      <w:r w:rsidRPr="00FC74F9">
        <w:t>authority for the possible institution of criminal proceedings in terms of the common law or relevant legislation; or</w:t>
      </w:r>
    </w:p>
    <w:p w:rsidR="00503BD3" w:rsidRPr="00FC74F9" w:rsidRDefault="0097357B">
      <w:pPr>
        <w:pStyle w:val="ListParagraph"/>
        <w:numPr>
          <w:ilvl w:val="1"/>
          <w:numId w:val="33"/>
        </w:numPr>
        <w:tabs>
          <w:tab w:val="left" w:pos="1513"/>
          <w:tab w:val="left" w:pos="7819"/>
        </w:tabs>
        <w:spacing w:line="240" w:lineRule="auto"/>
        <w:ind w:left="1513" w:right="519"/>
        <w:rPr>
          <w:sz w:val="20"/>
        </w:rPr>
      </w:pPr>
      <w:r w:rsidRPr="00FC74F9">
        <w:rPr>
          <w:sz w:val="20"/>
        </w:rPr>
        <w:t xml:space="preserve">an order, containing a combination of any of the orders contemplated  in paragraphs </w:t>
      </w:r>
      <w:r w:rsidRPr="00FC74F9">
        <w:rPr>
          <w:i/>
          <w:sz w:val="20"/>
        </w:rPr>
        <w:t xml:space="preserve">(a) </w:t>
      </w:r>
      <w:r w:rsidRPr="00FC74F9">
        <w:rPr>
          <w:sz w:val="20"/>
        </w:rPr>
        <w:t xml:space="preserve">to </w:t>
      </w:r>
      <w:r w:rsidRPr="00FC74F9">
        <w:rPr>
          <w:i/>
          <w:sz w:val="20"/>
        </w:rPr>
        <w:t>(i)</w:t>
      </w:r>
      <w:r w:rsidRPr="00FC74F9">
        <w:rPr>
          <w:sz w:val="20"/>
        </w:rPr>
        <w:t xml:space="preserve">, except where the matter is referred to the  national prosecuting authority under paragraph </w:t>
      </w:r>
      <w:r w:rsidRPr="00FC74F9">
        <w:rPr>
          <w:i/>
          <w:sz w:val="20"/>
        </w:rPr>
        <w:t>(j)</w:t>
      </w:r>
      <w:r w:rsidRPr="00FC74F9">
        <w:rPr>
          <w:sz w:val="20"/>
        </w:rPr>
        <w:t>, in which event the decision</w:t>
      </w:r>
      <w:r w:rsidRPr="00FC74F9">
        <w:rPr>
          <w:spacing w:val="41"/>
          <w:sz w:val="20"/>
        </w:rPr>
        <w:t xml:space="preserve"> </w:t>
      </w:r>
      <w:r w:rsidRPr="00FC74F9">
        <w:rPr>
          <w:sz w:val="20"/>
        </w:rPr>
        <w:t>of</w:t>
      </w:r>
      <w:r w:rsidRPr="00FC74F9">
        <w:rPr>
          <w:spacing w:val="4"/>
          <w:sz w:val="20"/>
        </w:rPr>
        <w:t xml:space="preserve"> </w:t>
      </w:r>
      <w:r w:rsidRPr="00FC74F9">
        <w:rPr>
          <w:sz w:val="20"/>
        </w:rPr>
        <w:t>the</w:t>
      </w:r>
      <w:r w:rsidRPr="00FC74F9">
        <w:rPr>
          <w:sz w:val="20"/>
        </w:rPr>
        <w:tab/>
        <w:t>50</w:t>
      </w:r>
    </w:p>
    <w:p w:rsidR="00503BD3" w:rsidRPr="00FC74F9" w:rsidRDefault="0097357B">
      <w:pPr>
        <w:pStyle w:val="BodyText"/>
        <w:spacing w:line="229" w:lineRule="exact"/>
        <w:ind w:left="1513"/>
        <w:jc w:val="both"/>
      </w:pPr>
      <w:r w:rsidRPr="00FC74F9">
        <w:t>national prosecuting authority prevails.</w:t>
      </w:r>
    </w:p>
    <w:p w:rsidR="00503BD3" w:rsidRPr="00FC74F9" w:rsidRDefault="0097357B">
      <w:pPr>
        <w:pStyle w:val="ListParagraph"/>
        <w:numPr>
          <w:ilvl w:val="0"/>
          <w:numId w:val="14"/>
        </w:numPr>
        <w:tabs>
          <w:tab w:val="left" w:pos="1185"/>
        </w:tabs>
        <w:spacing w:line="240" w:lineRule="auto"/>
        <w:ind w:right="878" w:firstLine="200"/>
        <w:rPr>
          <w:sz w:val="20"/>
        </w:rPr>
      </w:pPr>
      <w:r w:rsidRPr="00FC74F9">
        <w:rPr>
          <w:sz w:val="20"/>
        </w:rPr>
        <w:t>A</w:t>
      </w:r>
      <w:r w:rsidRPr="00FC74F9">
        <w:rPr>
          <w:spacing w:val="-14"/>
          <w:sz w:val="20"/>
        </w:rPr>
        <w:t xml:space="preserve"> </w:t>
      </w:r>
      <w:r w:rsidRPr="00FC74F9">
        <w:rPr>
          <w:sz w:val="20"/>
        </w:rPr>
        <w:t>traditional</w:t>
      </w:r>
      <w:r w:rsidRPr="00FC74F9">
        <w:rPr>
          <w:spacing w:val="-3"/>
          <w:sz w:val="20"/>
        </w:rPr>
        <w:t xml:space="preserve"> </w:t>
      </w:r>
      <w:r w:rsidRPr="00FC74F9">
        <w:rPr>
          <w:sz w:val="20"/>
        </w:rPr>
        <w:t>court</w:t>
      </w:r>
      <w:r w:rsidRPr="00FC74F9">
        <w:rPr>
          <w:spacing w:val="-3"/>
          <w:sz w:val="20"/>
        </w:rPr>
        <w:t xml:space="preserve"> </w:t>
      </w:r>
      <w:r w:rsidRPr="00FC74F9">
        <w:rPr>
          <w:sz w:val="20"/>
        </w:rPr>
        <w:t>may</w:t>
      </w:r>
      <w:r w:rsidRPr="00FC74F9">
        <w:rPr>
          <w:spacing w:val="-3"/>
          <w:sz w:val="20"/>
        </w:rPr>
        <w:t xml:space="preserve"> </w:t>
      </w:r>
      <w:r w:rsidRPr="00FC74F9">
        <w:rPr>
          <w:sz w:val="20"/>
        </w:rPr>
        <w:t>order</w:t>
      </w:r>
      <w:r w:rsidRPr="00FC74F9">
        <w:rPr>
          <w:spacing w:val="-3"/>
          <w:sz w:val="20"/>
        </w:rPr>
        <w:t xml:space="preserve"> </w:t>
      </w:r>
      <w:r w:rsidRPr="00FC74F9">
        <w:rPr>
          <w:sz w:val="20"/>
        </w:rPr>
        <w:t>that</w:t>
      </w:r>
      <w:r w:rsidRPr="00FC74F9">
        <w:rPr>
          <w:spacing w:val="-3"/>
          <w:sz w:val="20"/>
        </w:rPr>
        <w:t xml:space="preserve"> </w:t>
      </w:r>
      <w:r w:rsidRPr="00FC74F9">
        <w:rPr>
          <w:sz w:val="20"/>
        </w:rPr>
        <w:t>any</w:t>
      </w:r>
      <w:r w:rsidRPr="00FC74F9">
        <w:rPr>
          <w:spacing w:val="-3"/>
          <w:sz w:val="20"/>
        </w:rPr>
        <w:t xml:space="preserve"> </w:t>
      </w:r>
      <w:r w:rsidRPr="00FC74F9">
        <w:rPr>
          <w:sz w:val="20"/>
        </w:rPr>
        <w:t>payment</w:t>
      </w:r>
      <w:r w:rsidRPr="00FC74F9">
        <w:rPr>
          <w:spacing w:val="-3"/>
          <w:sz w:val="20"/>
        </w:rPr>
        <w:t xml:space="preserve"> </w:t>
      </w:r>
      <w:r w:rsidRPr="00FC74F9">
        <w:rPr>
          <w:sz w:val="20"/>
        </w:rPr>
        <w:t>contemplated</w:t>
      </w:r>
      <w:r w:rsidRPr="00FC74F9">
        <w:rPr>
          <w:spacing w:val="-3"/>
          <w:sz w:val="20"/>
        </w:rPr>
        <w:t xml:space="preserve"> </w:t>
      </w:r>
      <w:r w:rsidRPr="00FC74F9">
        <w:rPr>
          <w:sz w:val="20"/>
        </w:rPr>
        <w:t>in</w:t>
      </w:r>
      <w:r w:rsidRPr="00FC74F9">
        <w:rPr>
          <w:spacing w:val="-3"/>
          <w:sz w:val="20"/>
        </w:rPr>
        <w:t xml:space="preserve"> </w:t>
      </w:r>
      <w:r w:rsidRPr="00FC74F9">
        <w:rPr>
          <w:sz w:val="20"/>
        </w:rPr>
        <w:t>subsection</w:t>
      </w:r>
      <w:r w:rsidRPr="00FC74F9">
        <w:rPr>
          <w:spacing w:val="-3"/>
          <w:sz w:val="20"/>
        </w:rPr>
        <w:t xml:space="preserve"> </w:t>
      </w:r>
      <w:r w:rsidRPr="00FC74F9">
        <w:rPr>
          <w:sz w:val="20"/>
        </w:rPr>
        <w:t>(1)</w:t>
      </w:r>
      <w:r w:rsidRPr="00FC74F9">
        <w:rPr>
          <w:spacing w:val="-3"/>
          <w:sz w:val="20"/>
        </w:rPr>
        <w:t xml:space="preserve"> </w:t>
      </w:r>
      <w:r w:rsidRPr="00FC74F9">
        <w:rPr>
          <w:sz w:val="20"/>
        </w:rPr>
        <w:t xml:space="preserve">be paid in full or instalments and at a time or times it </w:t>
      </w:r>
      <w:r w:rsidR="00CA675B" w:rsidRPr="00FC74F9">
        <w:rPr>
          <w:sz w:val="20"/>
        </w:rPr>
        <w:t xml:space="preserve">deems </w:t>
      </w:r>
      <w:r w:rsidR="00CA675B" w:rsidRPr="00FC74F9">
        <w:rPr>
          <w:spacing w:val="19"/>
          <w:sz w:val="20"/>
        </w:rPr>
        <w:t>just</w:t>
      </w:r>
      <w:r w:rsidRPr="00FC74F9">
        <w:rPr>
          <w:sz w:val="20"/>
        </w:rPr>
        <w:t>.</w:t>
      </w:r>
    </w:p>
    <w:p w:rsidR="00503BD3" w:rsidRPr="00FC74F9" w:rsidRDefault="0097357B">
      <w:pPr>
        <w:pStyle w:val="ListParagraph"/>
        <w:numPr>
          <w:ilvl w:val="0"/>
          <w:numId w:val="14"/>
        </w:numPr>
        <w:tabs>
          <w:tab w:val="left" w:pos="1186"/>
          <w:tab w:val="left" w:pos="7819"/>
        </w:tabs>
        <w:spacing w:line="240" w:lineRule="auto"/>
        <w:ind w:right="519" w:firstLine="200"/>
        <w:rPr>
          <w:sz w:val="20"/>
        </w:rPr>
      </w:pPr>
      <w:r w:rsidRPr="00FC74F9">
        <w:rPr>
          <w:sz w:val="20"/>
        </w:rPr>
        <w:t>A traditional court may order that any payment contemplated in subsection (1) or part</w:t>
      </w:r>
      <w:r w:rsidRPr="00FC74F9">
        <w:rPr>
          <w:spacing w:val="-9"/>
          <w:sz w:val="20"/>
        </w:rPr>
        <w:t xml:space="preserve"> </w:t>
      </w:r>
      <w:r w:rsidRPr="00FC74F9">
        <w:rPr>
          <w:sz w:val="20"/>
        </w:rPr>
        <w:t>thereof</w:t>
      </w:r>
      <w:r w:rsidRPr="00FC74F9">
        <w:rPr>
          <w:spacing w:val="-9"/>
          <w:sz w:val="20"/>
        </w:rPr>
        <w:t xml:space="preserve"> </w:t>
      </w:r>
      <w:r w:rsidRPr="00FC74F9">
        <w:rPr>
          <w:sz w:val="20"/>
        </w:rPr>
        <w:t>be</w:t>
      </w:r>
      <w:r w:rsidRPr="00FC74F9">
        <w:rPr>
          <w:spacing w:val="-9"/>
          <w:sz w:val="20"/>
        </w:rPr>
        <w:t xml:space="preserve"> </w:t>
      </w:r>
      <w:r w:rsidRPr="00FC74F9">
        <w:rPr>
          <w:sz w:val="20"/>
        </w:rPr>
        <w:t>paid</w:t>
      </w:r>
      <w:r w:rsidRPr="00FC74F9">
        <w:rPr>
          <w:spacing w:val="-9"/>
          <w:sz w:val="20"/>
        </w:rPr>
        <w:t xml:space="preserve"> </w:t>
      </w:r>
      <w:r w:rsidRPr="00FC74F9">
        <w:rPr>
          <w:sz w:val="20"/>
        </w:rPr>
        <w:t>to</w:t>
      </w:r>
      <w:r w:rsidRPr="00FC74F9">
        <w:rPr>
          <w:spacing w:val="-9"/>
          <w:sz w:val="20"/>
        </w:rPr>
        <w:t xml:space="preserve"> </w:t>
      </w:r>
      <w:r w:rsidRPr="00FC74F9">
        <w:rPr>
          <w:sz w:val="20"/>
        </w:rPr>
        <w:t>a</w:t>
      </w:r>
      <w:r w:rsidRPr="00FC74F9">
        <w:rPr>
          <w:spacing w:val="-9"/>
          <w:sz w:val="20"/>
        </w:rPr>
        <w:t xml:space="preserve"> </w:t>
      </w:r>
      <w:r w:rsidRPr="00FC74F9">
        <w:rPr>
          <w:sz w:val="20"/>
        </w:rPr>
        <w:t>person</w:t>
      </w:r>
      <w:r w:rsidRPr="00FC74F9">
        <w:rPr>
          <w:spacing w:val="-9"/>
          <w:sz w:val="20"/>
        </w:rPr>
        <w:t xml:space="preserve"> </w:t>
      </w:r>
      <w:r w:rsidRPr="00FC74F9">
        <w:rPr>
          <w:sz w:val="20"/>
        </w:rPr>
        <w:t>injured</w:t>
      </w:r>
      <w:r w:rsidRPr="00FC74F9">
        <w:rPr>
          <w:spacing w:val="-9"/>
          <w:sz w:val="20"/>
        </w:rPr>
        <w:t xml:space="preserve"> </w:t>
      </w:r>
      <w:r w:rsidRPr="00FC74F9">
        <w:rPr>
          <w:sz w:val="20"/>
        </w:rPr>
        <w:t>by</w:t>
      </w:r>
      <w:r w:rsidRPr="00FC74F9">
        <w:rPr>
          <w:spacing w:val="-9"/>
          <w:sz w:val="20"/>
        </w:rPr>
        <w:t xml:space="preserve"> </w:t>
      </w:r>
      <w:r w:rsidRPr="00FC74F9">
        <w:rPr>
          <w:sz w:val="20"/>
        </w:rPr>
        <w:t>an</w:t>
      </w:r>
      <w:r w:rsidRPr="00FC74F9">
        <w:rPr>
          <w:spacing w:val="-9"/>
          <w:sz w:val="20"/>
        </w:rPr>
        <w:t xml:space="preserve"> </w:t>
      </w:r>
      <w:r w:rsidRPr="00FC74F9">
        <w:rPr>
          <w:sz w:val="20"/>
        </w:rPr>
        <w:t>act</w:t>
      </w:r>
      <w:r w:rsidRPr="00FC74F9">
        <w:rPr>
          <w:spacing w:val="-9"/>
          <w:sz w:val="20"/>
        </w:rPr>
        <w:t xml:space="preserve"> </w:t>
      </w:r>
      <w:r w:rsidRPr="00FC74F9">
        <w:rPr>
          <w:sz w:val="20"/>
        </w:rPr>
        <w:t>or</w:t>
      </w:r>
      <w:r w:rsidRPr="00FC74F9">
        <w:rPr>
          <w:spacing w:val="-9"/>
          <w:sz w:val="20"/>
        </w:rPr>
        <w:t xml:space="preserve"> </w:t>
      </w:r>
      <w:r w:rsidRPr="00FC74F9">
        <w:rPr>
          <w:sz w:val="20"/>
        </w:rPr>
        <w:t>omission</w:t>
      </w:r>
      <w:r w:rsidRPr="00FC74F9">
        <w:rPr>
          <w:spacing w:val="-9"/>
          <w:sz w:val="20"/>
        </w:rPr>
        <w:t xml:space="preserve"> </w:t>
      </w:r>
      <w:r w:rsidRPr="00FC74F9">
        <w:rPr>
          <w:sz w:val="20"/>
        </w:rPr>
        <w:t>for</w:t>
      </w:r>
      <w:r w:rsidRPr="00FC74F9">
        <w:rPr>
          <w:spacing w:val="-9"/>
          <w:sz w:val="20"/>
        </w:rPr>
        <w:t xml:space="preserve"> </w:t>
      </w:r>
      <w:r w:rsidRPr="00FC74F9">
        <w:rPr>
          <w:sz w:val="20"/>
        </w:rPr>
        <w:t>which</w:t>
      </w:r>
      <w:r w:rsidRPr="00FC74F9">
        <w:rPr>
          <w:spacing w:val="-9"/>
          <w:sz w:val="20"/>
        </w:rPr>
        <w:t xml:space="preserve"> </w:t>
      </w:r>
      <w:r w:rsidRPr="00FC74F9">
        <w:rPr>
          <w:sz w:val="20"/>
        </w:rPr>
        <w:t>the</w:t>
      </w:r>
      <w:r w:rsidRPr="00FC74F9">
        <w:rPr>
          <w:spacing w:val="-9"/>
          <w:sz w:val="20"/>
        </w:rPr>
        <w:t xml:space="preserve"> </w:t>
      </w:r>
      <w:r w:rsidRPr="00FC74F9">
        <w:rPr>
          <w:sz w:val="20"/>
        </w:rPr>
        <w:t>payment</w:t>
      </w:r>
      <w:r w:rsidRPr="00FC74F9">
        <w:rPr>
          <w:spacing w:val="-9"/>
          <w:sz w:val="20"/>
        </w:rPr>
        <w:t xml:space="preserve"> </w:t>
      </w:r>
      <w:r w:rsidRPr="00FC74F9">
        <w:rPr>
          <w:sz w:val="20"/>
        </w:rPr>
        <w:t>was</w:t>
      </w:r>
      <w:r w:rsidRPr="00FC74F9">
        <w:rPr>
          <w:sz w:val="20"/>
        </w:rPr>
        <w:tab/>
        <w:t>55</w:t>
      </w:r>
    </w:p>
    <w:p w:rsidR="00503BD3" w:rsidRPr="00FC74F9" w:rsidRDefault="0097357B">
      <w:pPr>
        <w:pStyle w:val="BodyText"/>
        <w:ind w:left="714" w:right="877"/>
        <w:jc w:val="both"/>
      </w:pPr>
      <w:r w:rsidRPr="00FC74F9">
        <w:t xml:space="preserve">imposed, on condition that such a person, if he or she accepts the payment, may not </w:t>
      </w:r>
      <w:r w:rsidRPr="00FC74F9">
        <w:lastRenderedPageBreak/>
        <w:t>bring an action in any court in order to recover damages for the injury he or she sustained.</w:t>
      </w:r>
    </w:p>
    <w:p w:rsidR="00503BD3" w:rsidRPr="00FC74F9" w:rsidRDefault="0097357B">
      <w:pPr>
        <w:pStyle w:val="Heading2"/>
        <w:spacing w:before="103"/>
        <w:jc w:val="both"/>
      </w:pPr>
      <w:r w:rsidRPr="00FC74F9">
        <w:t>Enforcement of orders of traditional courts</w:t>
      </w:r>
    </w:p>
    <w:p w:rsidR="00503BD3" w:rsidRPr="00FC74F9" w:rsidRDefault="00503BD3">
      <w:pPr>
        <w:pStyle w:val="BodyText"/>
        <w:spacing w:before="2"/>
        <w:rPr>
          <w:b/>
          <w:sz w:val="19"/>
        </w:rPr>
      </w:pPr>
    </w:p>
    <w:p w:rsidR="00503BD3" w:rsidRPr="00FC74F9" w:rsidRDefault="0097357B">
      <w:pPr>
        <w:pStyle w:val="ListParagraph"/>
        <w:numPr>
          <w:ilvl w:val="0"/>
          <w:numId w:val="33"/>
        </w:numPr>
        <w:tabs>
          <w:tab w:val="left" w:pos="1155"/>
        </w:tabs>
        <w:spacing w:line="224" w:lineRule="exact"/>
        <w:ind w:right="877" w:firstLine="200"/>
        <w:jc w:val="both"/>
        <w:rPr>
          <w:sz w:val="20"/>
        </w:rPr>
      </w:pPr>
      <w:r w:rsidRPr="00FC74F9">
        <w:rPr>
          <w:sz w:val="20"/>
        </w:rPr>
        <w:t>(1) If an order made by a traditional court is not satisfied within the period determined</w:t>
      </w:r>
      <w:r w:rsidRPr="00FC74F9">
        <w:rPr>
          <w:spacing w:val="-3"/>
          <w:sz w:val="20"/>
        </w:rPr>
        <w:t xml:space="preserve"> </w:t>
      </w:r>
      <w:r w:rsidRPr="00FC74F9">
        <w:rPr>
          <w:sz w:val="20"/>
        </w:rPr>
        <w:t>by</w:t>
      </w:r>
      <w:r w:rsidRPr="00FC74F9">
        <w:rPr>
          <w:spacing w:val="-3"/>
          <w:sz w:val="20"/>
        </w:rPr>
        <w:t xml:space="preserve"> </w:t>
      </w:r>
      <w:r w:rsidRPr="00FC74F9">
        <w:rPr>
          <w:sz w:val="20"/>
        </w:rPr>
        <w:t>the</w:t>
      </w:r>
      <w:r w:rsidRPr="00FC74F9">
        <w:rPr>
          <w:spacing w:val="-3"/>
          <w:sz w:val="20"/>
        </w:rPr>
        <w:t xml:space="preserve"> </w:t>
      </w:r>
      <w:r w:rsidRPr="00FC74F9">
        <w:rPr>
          <w:sz w:val="20"/>
        </w:rPr>
        <w:t>traditional</w:t>
      </w:r>
      <w:r w:rsidRPr="00FC74F9">
        <w:rPr>
          <w:spacing w:val="-3"/>
          <w:sz w:val="20"/>
        </w:rPr>
        <w:t xml:space="preserve"> </w:t>
      </w:r>
      <w:r w:rsidRPr="00FC74F9">
        <w:rPr>
          <w:sz w:val="20"/>
        </w:rPr>
        <w:t>court,</w:t>
      </w:r>
      <w:r w:rsidRPr="00FC74F9">
        <w:rPr>
          <w:spacing w:val="-3"/>
          <w:sz w:val="20"/>
        </w:rPr>
        <w:t xml:space="preserve"> </w:t>
      </w:r>
      <w:r w:rsidRPr="00FC74F9">
        <w:rPr>
          <w:sz w:val="20"/>
        </w:rPr>
        <w:t>the</w:t>
      </w:r>
      <w:r w:rsidRPr="00FC74F9">
        <w:rPr>
          <w:spacing w:val="-3"/>
          <w:sz w:val="20"/>
        </w:rPr>
        <w:t xml:space="preserve"> </w:t>
      </w:r>
      <w:r w:rsidRPr="00FC74F9">
        <w:rPr>
          <w:sz w:val="20"/>
        </w:rPr>
        <w:t>party</w:t>
      </w:r>
      <w:r w:rsidRPr="00FC74F9">
        <w:rPr>
          <w:spacing w:val="-3"/>
          <w:sz w:val="20"/>
        </w:rPr>
        <w:t xml:space="preserve"> </w:t>
      </w:r>
      <w:r w:rsidRPr="00FC74F9">
        <w:rPr>
          <w:sz w:val="20"/>
        </w:rPr>
        <w:t>in</w:t>
      </w:r>
      <w:r w:rsidRPr="00FC74F9">
        <w:rPr>
          <w:spacing w:val="-3"/>
          <w:sz w:val="20"/>
        </w:rPr>
        <w:t xml:space="preserve"> </w:t>
      </w:r>
      <w:r w:rsidRPr="00FC74F9">
        <w:rPr>
          <w:sz w:val="20"/>
        </w:rPr>
        <w:t>whose</w:t>
      </w:r>
      <w:r w:rsidRPr="00FC74F9">
        <w:rPr>
          <w:spacing w:val="-3"/>
          <w:sz w:val="20"/>
        </w:rPr>
        <w:t xml:space="preserve"> </w:t>
      </w:r>
      <w:r w:rsidRPr="00FC74F9">
        <w:rPr>
          <w:sz w:val="20"/>
        </w:rPr>
        <w:t>favour</w:t>
      </w:r>
      <w:r w:rsidRPr="00FC74F9">
        <w:rPr>
          <w:spacing w:val="-3"/>
          <w:sz w:val="20"/>
        </w:rPr>
        <w:t xml:space="preserve"> </w:t>
      </w:r>
      <w:r w:rsidRPr="00FC74F9">
        <w:rPr>
          <w:sz w:val="20"/>
        </w:rPr>
        <w:t>the</w:t>
      </w:r>
      <w:r w:rsidRPr="00FC74F9">
        <w:rPr>
          <w:spacing w:val="-3"/>
          <w:sz w:val="20"/>
        </w:rPr>
        <w:t xml:space="preserve"> </w:t>
      </w:r>
      <w:r w:rsidRPr="00FC74F9">
        <w:rPr>
          <w:sz w:val="20"/>
        </w:rPr>
        <w:t>order</w:t>
      </w:r>
      <w:r w:rsidRPr="00FC74F9">
        <w:rPr>
          <w:spacing w:val="-3"/>
          <w:sz w:val="20"/>
        </w:rPr>
        <w:t xml:space="preserve"> </w:t>
      </w:r>
      <w:r w:rsidRPr="00FC74F9">
        <w:rPr>
          <w:sz w:val="20"/>
        </w:rPr>
        <w:t>was</w:t>
      </w:r>
      <w:r w:rsidRPr="00FC74F9">
        <w:rPr>
          <w:spacing w:val="-3"/>
          <w:sz w:val="20"/>
        </w:rPr>
        <w:t xml:space="preserve"> </w:t>
      </w:r>
      <w:r w:rsidRPr="00FC74F9">
        <w:rPr>
          <w:sz w:val="20"/>
        </w:rPr>
        <w:t>made,</w:t>
      </w:r>
      <w:r w:rsidRPr="00FC74F9">
        <w:rPr>
          <w:spacing w:val="-3"/>
          <w:sz w:val="20"/>
        </w:rPr>
        <w:t xml:space="preserve"> </w:t>
      </w:r>
      <w:r w:rsidRPr="00FC74F9">
        <w:rPr>
          <w:sz w:val="20"/>
        </w:rPr>
        <w:t>may bring the matter to the attention of the</w:t>
      </w:r>
      <w:r w:rsidRPr="00FC74F9">
        <w:rPr>
          <w:spacing w:val="41"/>
          <w:sz w:val="20"/>
        </w:rPr>
        <w:t xml:space="preserve"> </w:t>
      </w:r>
      <w:r w:rsidRPr="00FC74F9">
        <w:rPr>
          <w:sz w:val="20"/>
        </w:rPr>
        <w:t>clerk.</w:t>
      </w:r>
    </w:p>
    <w:p w:rsidR="00503BD3" w:rsidRPr="00FC74F9" w:rsidRDefault="0097357B">
      <w:pPr>
        <w:pStyle w:val="ListParagraph"/>
        <w:numPr>
          <w:ilvl w:val="0"/>
          <w:numId w:val="13"/>
        </w:numPr>
        <w:tabs>
          <w:tab w:val="left" w:pos="1250"/>
          <w:tab w:val="left" w:pos="7918"/>
        </w:tabs>
        <w:spacing w:line="224" w:lineRule="exact"/>
        <w:ind w:right="519" w:firstLine="200"/>
        <w:rPr>
          <w:sz w:val="20"/>
        </w:rPr>
      </w:pPr>
      <w:r w:rsidRPr="00FC74F9">
        <w:rPr>
          <w:sz w:val="20"/>
        </w:rPr>
        <w:t xml:space="preserve">The  clerk  must  inquire  into  or  cause  to  be  inquired  into,  the  </w:t>
      </w:r>
      <w:r w:rsidRPr="00FC74F9">
        <w:rPr>
          <w:spacing w:val="13"/>
          <w:sz w:val="20"/>
        </w:rPr>
        <w:t xml:space="preserve"> </w:t>
      </w:r>
      <w:r w:rsidRPr="00FC74F9">
        <w:rPr>
          <w:sz w:val="20"/>
        </w:rPr>
        <w:t xml:space="preserve">reasons </w:t>
      </w:r>
      <w:r w:rsidRPr="00FC74F9">
        <w:rPr>
          <w:spacing w:val="5"/>
          <w:sz w:val="20"/>
        </w:rPr>
        <w:t xml:space="preserve"> </w:t>
      </w:r>
      <w:r w:rsidRPr="00FC74F9">
        <w:rPr>
          <w:sz w:val="20"/>
        </w:rPr>
        <w:t>for</w:t>
      </w:r>
      <w:r w:rsidRPr="00FC74F9">
        <w:rPr>
          <w:sz w:val="20"/>
        </w:rPr>
        <w:tab/>
        <w:t xml:space="preserve">5 non-compliance </w:t>
      </w:r>
      <w:r w:rsidRPr="00FC74F9">
        <w:rPr>
          <w:spacing w:val="36"/>
          <w:sz w:val="20"/>
        </w:rPr>
        <w:t xml:space="preserve"> </w:t>
      </w:r>
      <w:r w:rsidRPr="00FC74F9">
        <w:rPr>
          <w:sz w:val="20"/>
        </w:rPr>
        <w:t xml:space="preserve">with </w:t>
      </w:r>
      <w:r w:rsidRPr="00FC74F9">
        <w:rPr>
          <w:spacing w:val="36"/>
          <w:sz w:val="20"/>
        </w:rPr>
        <w:t xml:space="preserve"> </w:t>
      </w:r>
      <w:r w:rsidRPr="00FC74F9">
        <w:rPr>
          <w:sz w:val="20"/>
        </w:rPr>
        <w:t xml:space="preserve">the </w:t>
      </w:r>
      <w:r w:rsidRPr="00FC74F9">
        <w:rPr>
          <w:spacing w:val="36"/>
          <w:sz w:val="20"/>
        </w:rPr>
        <w:t xml:space="preserve"> </w:t>
      </w:r>
      <w:r w:rsidRPr="00FC74F9">
        <w:rPr>
          <w:sz w:val="20"/>
        </w:rPr>
        <w:t xml:space="preserve">order </w:t>
      </w:r>
      <w:r w:rsidRPr="00FC74F9">
        <w:rPr>
          <w:spacing w:val="36"/>
          <w:sz w:val="20"/>
        </w:rPr>
        <w:t xml:space="preserve"> </w:t>
      </w:r>
      <w:r w:rsidRPr="00FC74F9">
        <w:rPr>
          <w:sz w:val="20"/>
        </w:rPr>
        <w:t xml:space="preserve">and </w:t>
      </w:r>
      <w:r w:rsidRPr="00FC74F9">
        <w:rPr>
          <w:spacing w:val="36"/>
          <w:sz w:val="20"/>
        </w:rPr>
        <w:t xml:space="preserve"> </w:t>
      </w:r>
      <w:r w:rsidRPr="00FC74F9">
        <w:rPr>
          <w:sz w:val="20"/>
        </w:rPr>
        <w:t xml:space="preserve">make </w:t>
      </w:r>
      <w:r w:rsidRPr="00FC74F9">
        <w:rPr>
          <w:spacing w:val="36"/>
          <w:sz w:val="20"/>
        </w:rPr>
        <w:t xml:space="preserve"> </w:t>
      </w:r>
      <w:r w:rsidRPr="00FC74F9">
        <w:rPr>
          <w:sz w:val="20"/>
        </w:rPr>
        <w:t xml:space="preserve">a </w:t>
      </w:r>
      <w:r w:rsidRPr="00FC74F9">
        <w:rPr>
          <w:spacing w:val="36"/>
          <w:sz w:val="20"/>
        </w:rPr>
        <w:t xml:space="preserve"> </w:t>
      </w:r>
      <w:r w:rsidRPr="00FC74F9">
        <w:rPr>
          <w:sz w:val="20"/>
        </w:rPr>
        <w:t xml:space="preserve">determination </w:t>
      </w:r>
      <w:r w:rsidRPr="00FC74F9">
        <w:rPr>
          <w:spacing w:val="36"/>
          <w:sz w:val="20"/>
        </w:rPr>
        <w:t xml:space="preserve"> </w:t>
      </w:r>
      <w:r w:rsidRPr="00FC74F9">
        <w:rPr>
          <w:sz w:val="20"/>
        </w:rPr>
        <w:t xml:space="preserve">as </w:t>
      </w:r>
      <w:r w:rsidRPr="00FC74F9">
        <w:rPr>
          <w:spacing w:val="36"/>
          <w:sz w:val="20"/>
        </w:rPr>
        <w:t xml:space="preserve"> </w:t>
      </w:r>
      <w:r w:rsidRPr="00FC74F9">
        <w:rPr>
          <w:sz w:val="20"/>
        </w:rPr>
        <w:t xml:space="preserve">to </w:t>
      </w:r>
      <w:r w:rsidRPr="00FC74F9">
        <w:rPr>
          <w:spacing w:val="36"/>
          <w:sz w:val="20"/>
        </w:rPr>
        <w:t xml:space="preserve"> </w:t>
      </w:r>
      <w:r w:rsidRPr="00FC74F9">
        <w:rPr>
          <w:sz w:val="20"/>
        </w:rPr>
        <w:t xml:space="preserve">whether </w:t>
      </w:r>
      <w:r w:rsidRPr="00FC74F9">
        <w:rPr>
          <w:spacing w:val="36"/>
          <w:sz w:val="20"/>
        </w:rPr>
        <w:t xml:space="preserve"> </w:t>
      </w:r>
      <w:r w:rsidRPr="00FC74F9">
        <w:rPr>
          <w:sz w:val="20"/>
        </w:rPr>
        <w:t>the</w:t>
      </w:r>
    </w:p>
    <w:p w:rsidR="00503BD3" w:rsidRPr="00FC74F9" w:rsidRDefault="0097357B">
      <w:pPr>
        <w:pStyle w:val="BodyText"/>
        <w:spacing w:line="220" w:lineRule="exact"/>
        <w:ind w:left="714"/>
        <w:jc w:val="both"/>
      </w:pPr>
      <w:r w:rsidRPr="00FC74F9">
        <w:t>non-compliance is due to fault on the part of the party against whom the order was made.</w:t>
      </w:r>
    </w:p>
    <w:p w:rsidR="00503BD3" w:rsidRPr="00FC74F9" w:rsidRDefault="0097357B">
      <w:pPr>
        <w:pStyle w:val="ListParagraph"/>
        <w:numPr>
          <w:ilvl w:val="0"/>
          <w:numId w:val="13"/>
        </w:numPr>
        <w:tabs>
          <w:tab w:val="left" w:pos="1189"/>
          <w:tab w:val="right" w:pos="8018"/>
        </w:tabs>
        <w:spacing w:before="5" w:line="224" w:lineRule="exact"/>
        <w:ind w:right="519" w:firstLine="200"/>
        <w:rPr>
          <w:sz w:val="20"/>
        </w:rPr>
      </w:pPr>
      <w:r w:rsidRPr="00FC74F9">
        <w:rPr>
          <w:sz w:val="20"/>
        </w:rPr>
        <w:t xml:space="preserve">If the clerk finds that the non-compliance is not due to fault on the part of the party against whom the order was made, he or she must assist the party to comply with the   order on such conditions as may be agreed upon </w:t>
      </w:r>
      <w:r w:rsidR="00CA675B" w:rsidRPr="00FC74F9">
        <w:rPr>
          <w:sz w:val="20"/>
        </w:rPr>
        <w:t xml:space="preserve">between </w:t>
      </w:r>
      <w:r w:rsidR="00CA675B" w:rsidRPr="00FC74F9">
        <w:rPr>
          <w:spacing w:val="7"/>
          <w:sz w:val="20"/>
        </w:rPr>
        <w:t>the</w:t>
      </w:r>
      <w:r w:rsidRPr="00FC74F9">
        <w:rPr>
          <w:spacing w:val="5"/>
          <w:sz w:val="20"/>
        </w:rPr>
        <w:t xml:space="preserve"> </w:t>
      </w:r>
      <w:r w:rsidRPr="00FC74F9">
        <w:rPr>
          <w:sz w:val="20"/>
        </w:rPr>
        <w:t>parties.</w:t>
      </w:r>
      <w:r w:rsidRPr="00FC74F9">
        <w:rPr>
          <w:sz w:val="20"/>
        </w:rPr>
        <w:tab/>
        <w:t>10</w:t>
      </w:r>
    </w:p>
    <w:p w:rsidR="00503BD3" w:rsidRPr="00FC74F9" w:rsidRDefault="0097357B">
      <w:pPr>
        <w:pStyle w:val="ListParagraph"/>
        <w:numPr>
          <w:ilvl w:val="0"/>
          <w:numId w:val="13"/>
        </w:numPr>
        <w:tabs>
          <w:tab w:val="left" w:pos="1190"/>
        </w:tabs>
        <w:spacing w:line="224" w:lineRule="exact"/>
        <w:ind w:right="877" w:firstLine="200"/>
        <w:jc w:val="both"/>
        <w:rPr>
          <w:sz w:val="20"/>
        </w:rPr>
      </w:pPr>
      <w:r w:rsidRPr="00FC74F9">
        <w:rPr>
          <w:i/>
          <w:sz w:val="20"/>
        </w:rPr>
        <w:t>(a)</w:t>
      </w:r>
      <w:r w:rsidRPr="00FC74F9">
        <w:rPr>
          <w:i/>
          <w:spacing w:val="-10"/>
          <w:sz w:val="20"/>
        </w:rPr>
        <w:t xml:space="preserve"> </w:t>
      </w:r>
      <w:r w:rsidRPr="00FC74F9">
        <w:rPr>
          <w:sz w:val="20"/>
        </w:rPr>
        <w:t>If</w:t>
      </w:r>
      <w:r w:rsidRPr="00FC74F9">
        <w:rPr>
          <w:spacing w:val="-10"/>
          <w:sz w:val="20"/>
        </w:rPr>
        <w:t xml:space="preserve"> </w:t>
      </w:r>
      <w:r w:rsidRPr="00FC74F9">
        <w:rPr>
          <w:sz w:val="20"/>
        </w:rPr>
        <w:t>the</w:t>
      </w:r>
      <w:r w:rsidRPr="00FC74F9">
        <w:rPr>
          <w:spacing w:val="-10"/>
          <w:sz w:val="20"/>
        </w:rPr>
        <w:t xml:space="preserve"> </w:t>
      </w:r>
      <w:r w:rsidRPr="00FC74F9">
        <w:rPr>
          <w:sz w:val="20"/>
        </w:rPr>
        <w:t>clerk</w:t>
      </w:r>
      <w:r w:rsidRPr="00FC74F9">
        <w:rPr>
          <w:spacing w:val="-10"/>
          <w:sz w:val="20"/>
        </w:rPr>
        <w:t xml:space="preserve"> </w:t>
      </w:r>
      <w:r w:rsidRPr="00FC74F9">
        <w:rPr>
          <w:sz w:val="20"/>
        </w:rPr>
        <w:t>finds</w:t>
      </w:r>
      <w:r w:rsidRPr="00FC74F9">
        <w:rPr>
          <w:spacing w:val="-10"/>
          <w:sz w:val="20"/>
        </w:rPr>
        <w:t xml:space="preserve"> </w:t>
      </w:r>
      <w:r w:rsidRPr="00FC74F9">
        <w:rPr>
          <w:sz w:val="20"/>
        </w:rPr>
        <w:t>that</w:t>
      </w:r>
      <w:r w:rsidRPr="00FC74F9">
        <w:rPr>
          <w:spacing w:val="-10"/>
          <w:sz w:val="20"/>
        </w:rPr>
        <w:t xml:space="preserve"> </w:t>
      </w:r>
      <w:r w:rsidRPr="00FC74F9">
        <w:rPr>
          <w:sz w:val="20"/>
        </w:rPr>
        <w:t>the</w:t>
      </w:r>
      <w:r w:rsidRPr="00FC74F9">
        <w:rPr>
          <w:spacing w:val="-10"/>
          <w:sz w:val="20"/>
        </w:rPr>
        <w:t xml:space="preserve"> </w:t>
      </w:r>
      <w:r w:rsidRPr="00FC74F9">
        <w:rPr>
          <w:sz w:val="20"/>
        </w:rPr>
        <w:t>non-compliance</w:t>
      </w:r>
      <w:r w:rsidRPr="00FC74F9">
        <w:rPr>
          <w:spacing w:val="-10"/>
          <w:sz w:val="20"/>
        </w:rPr>
        <w:t xml:space="preserve"> </w:t>
      </w:r>
      <w:r w:rsidRPr="00FC74F9">
        <w:rPr>
          <w:sz w:val="20"/>
        </w:rPr>
        <w:t>is</w:t>
      </w:r>
      <w:r w:rsidRPr="00FC74F9">
        <w:rPr>
          <w:spacing w:val="-10"/>
          <w:sz w:val="20"/>
        </w:rPr>
        <w:t xml:space="preserve"> </w:t>
      </w:r>
      <w:r w:rsidRPr="00FC74F9">
        <w:rPr>
          <w:sz w:val="20"/>
        </w:rPr>
        <w:t>due</w:t>
      </w:r>
      <w:r w:rsidRPr="00FC74F9">
        <w:rPr>
          <w:spacing w:val="-10"/>
          <w:sz w:val="20"/>
        </w:rPr>
        <w:t xml:space="preserve"> </w:t>
      </w:r>
      <w:r w:rsidRPr="00FC74F9">
        <w:rPr>
          <w:sz w:val="20"/>
        </w:rPr>
        <w:t>to</w:t>
      </w:r>
      <w:r w:rsidRPr="00FC74F9">
        <w:rPr>
          <w:spacing w:val="-10"/>
          <w:sz w:val="20"/>
        </w:rPr>
        <w:t xml:space="preserve"> </w:t>
      </w:r>
      <w:r w:rsidRPr="00FC74F9">
        <w:rPr>
          <w:sz w:val="20"/>
        </w:rPr>
        <w:t>fault</w:t>
      </w:r>
      <w:r w:rsidRPr="00FC74F9">
        <w:rPr>
          <w:spacing w:val="-10"/>
          <w:sz w:val="20"/>
        </w:rPr>
        <w:t xml:space="preserve"> </w:t>
      </w:r>
      <w:r w:rsidRPr="00FC74F9">
        <w:rPr>
          <w:sz w:val="20"/>
        </w:rPr>
        <w:t>on</w:t>
      </w:r>
      <w:r w:rsidRPr="00FC74F9">
        <w:rPr>
          <w:spacing w:val="-10"/>
          <w:sz w:val="20"/>
        </w:rPr>
        <w:t xml:space="preserve"> </w:t>
      </w:r>
      <w:r w:rsidRPr="00FC74F9">
        <w:rPr>
          <w:sz w:val="20"/>
        </w:rPr>
        <w:t>the</w:t>
      </w:r>
      <w:r w:rsidRPr="00FC74F9">
        <w:rPr>
          <w:spacing w:val="-10"/>
          <w:sz w:val="20"/>
        </w:rPr>
        <w:t xml:space="preserve"> </w:t>
      </w:r>
      <w:r w:rsidRPr="00FC74F9">
        <w:rPr>
          <w:sz w:val="20"/>
        </w:rPr>
        <w:t>part</w:t>
      </w:r>
      <w:r w:rsidRPr="00FC74F9">
        <w:rPr>
          <w:spacing w:val="-10"/>
          <w:sz w:val="20"/>
        </w:rPr>
        <w:t xml:space="preserve"> </w:t>
      </w:r>
      <w:r w:rsidRPr="00FC74F9">
        <w:rPr>
          <w:sz w:val="20"/>
        </w:rPr>
        <w:t>of</w:t>
      </w:r>
      <w:r w:rsidRPr="00FC74F9">
        <w:rPr>
          <w:spacing w:val="-10"/>
          <w:sz w:val="20"/>
        </w:rPr>
        <w:t xml:space="preserve"> </w:t>
      </w:r>
      <w:r w:rsidRPr="00FC74F9">
        <w:rPr>
          <w:sz w:val="20"/>
        </w:rPr>
        <w:t>the</w:t>
      </w:r>
      <w:r w:rsidRPr="00FC74F9">
        <w:rPr>
          <w:spacing w:val="-10"/>
          <w:sz w:val="20"/>
        </w:rPr>
        <w:t xml:space="preserve"> </w:t>
      </w:r>
      <w:r w:rsidRPr="00FC74F9">
        <w:rPr>
          <w:sz w:val="20"/>
        </w:rPr>
        <w:t xml:space="preserve">party against whom the order was made, he or she must make a determination to that </w:t>
      </w:r>
      <w:r w:rsidRPr="00FC74F9">
        <w:rPr>
          <w:spacing w:val="-3"/>
          <w:sz w:val="20"/>
        </w:rPr>
        <w:t xml:space="preserve">effect </w:t>
      </w:r>
      <w:r w:rsidRPr="00FC74F9">
        <w:rPr>
          <w:sz w:val="20"/>
        </w:rPr>
        <w:t>and must thereafter refer the matter to a justice of the peace appointed by the Minister in</w:t>
      </w:r>
      <w:r w:rsidRPr="00FC74F9">
        <w:rPr>
          <w:spacing w:val="-6"/>
          <w:sz w:val="20"/>
        </w:rPr>
        <w:t xml:space="preserve"> </w:t>
      </w:r>
      <w:r w:rsidRPr="00FC74F9">
        <w:rPr>
          <w:sz w:val="20"/>
        </w:rPr>
        <w:t>terms</w:t>
      </w:r>
      <w:r w:rsidRPr="00FC74F9">
        <w:rPr>
          <w:spacing w:val="-6"/>
          <w:sz w:val="20"/>
        </w:rPr>
        <w:t xml:space="preserve"> </w:t>
      </w:r>
      <w:r w:rsidRPr="00FC74F9">
        <w:rPr>
          <w:sz w:val="20"/>
        </w:rPr>
        <w:t>of</w:t>
      </w:r>
      <w:r w:rsidRPr="00FC74F9">
        <w:rPr>
          <w:spacing w:val="-6"/>
          <w:sz w:val="20"/>
        </w:rPr>
        <w:t xml:space="preserve"> </w:t>
      </w:r>
      <w:r w:rsidRPr="00FC74F9">
        <w:rPr>
          <w:sz w:val="20"/>
        </w:rPr>
        <w:t>section</w:t>
      </w:r>
      <w:r w:rsidRPr="00FC74F9">
        <w:rPr>
          <w:spacing w:val="-6"/>
          <w:sz w:val="20"/>
        </w:rPr>
        <w:t xml:space="preserve"> </w:t>
      </w:r>
      <w:r w:rsidRPr="00FC74F9">
        <w:rPr>
          <w:sz w:val="20"/>
        </w:rPr>
        <w:t>2</w:t>
      </w:r>
      <w:r w:rsidRPr="00FC74F9">
        <w:rPr>
          <w:spacing w:val="-6"/>
          <w:sz w:val="20"/>
        </w:rPr>
        <w:t xml:space="preserve"> </w:t>
      </w:r>
      <w:r w:rsidRPr="00FC74F9">
        <w:rPr>
          <w:sz w:val="20"/>
        </w:rPr>
        <w:t>of</w:t>
      </w:r>
      <w:r w:rsidRPr="00FC74F9">
        <w:rPr>
          <w:spacing w:val="-6"/>
          <w:sz w:val="20"/>
        </w:rPr>
        <w:t xml:space="preserve"> </w:t>
      </w:r>
      <w:r w:rsidRPr="00FC74F9">
        <w:rPr>
          <w:sz w:val="20"/>
        </w:rPr>
        <w:t>the</w:t>
      </w:r>
      <w:r w:rsidRPr="00FC74F9">
        <w:rPr>
          <w:spacing w:val="-6"/>
          <w:sz w:val="20"/>
        </w:rPr>
        <w:t xml:space="preserve"> </w:t>
      </w:r>
      <w:r w:rsidRPr="00FC74F9">
        <w:rPr>
          <w:sz w:val="20"/>
        </w:rPr>
        <w:t>Justices</w:t>
      </w:r>
      <w:r w:rsidRPr="00FC74F9">
        <w:rPr>
          <w:spacing w:val="-6"/>
          <w:sz w:val="20"/>
        </w:rPr>
        <w:t xml:space="preserve"> </w:t>
      </w:r>
      <w:r w:rsidRPr="00FC74F9">
        <w:rPr>
          <w:sz w:val="20"/>
        </w:rPr>
        <w:t>of</w:t>
      </w:r>
      <w:r w:rsidRPr="00FC74F9">
        <w:rPr>
          <w:spacing w:val="-6"/>
          <w:sz w:val="20"/>
        </w:rPr>
        <w:t xml:space="preserve"> </w:t>
      </w:r>
      <w:r w:rsidRPr="00FC74F9">
        <w:rPr>
          <w:sz w:val="20"/>
        </w:rPr>
        <w:t>the</w:t>
      </w:r>
      <w:r w:rsidRPr="00FC74F9">
        <w:rPr>
          <w:spacing w:val="-6"/>
          <w:sz w:val="20"/>
        </w:rPr>
        <w:t xml:space="preserve"> </w:t>
      </w:r>
      <w:r w:rsidRPr="00FC74F9">
        <w:rPr>
          <w:sz w:val="20"/>
        </w:rPr>
        <w:t>Peace</w:t>
      </w:r>
      <w:r w:rsidRPr="00FC74F9">
        <w:rPr>
          <w:spacing w:val="-6"/>
          <w:sz w:val="20"/>
        </w:rPr>
        <w:t xml:space="preserve"> </w:t>
      </w:r>
      <w:r w:rsidRPr="00FC74F9">
        <w:rPr>
          <w:sz w:val="20"/>
        </w:rPr>
        <w:t>and</w:t>
      </w:r>
      <w:r w:rsidRPr="00FC74F9">
        <w:rPr>
          <w:spacing w:val="-6"/>
          <w:sz w:val="20"/>
        </w:rPr>
        <w:t xml:space="preserve"> </w:t>
      </w:r>
      <w:r w:rsidRPr="00FC74F9">
        <w:rPr>
          <w:sz w:val="20"/>
        </w:rPr>
        <w:t>Commissioners</w:t>
      </w:r>
      <w:r w:rsidRPr="00FC74F9">
        <w:rPr>
          <w:spacing w:val="-6"/>
          <w:sz w:val="20"/>
        </w:rPr>
        <w:t xml:space="preserve"> </w:t>
      </w:r>
      <w:r w:rsidRPr="00FC74F9">
        <w:rPr>
          <w:sz w:val="20"/>
        </w:rPr>
        <w:t>of</w:t>
      </w:r>
      <w:r w:rsidRPr="00FC74F9">
        <w:rPr>
          <w:spacing w:val="-6"/>
          <w:sz w:val="20"/>
        </w:rPr>
        <w:t xml:space="preserve"> </w:t>
      </w:r>
      <w:r w:rsidRPr="00FC74F9">
        <w:rPr>
          <w:sz w:val="20"/>
        </w:rPr>
        <w:t>Oaths</w:t>
      </w:r>
      <w:r w:rsidRPr="00FC74F9">
        <w:rPr>
          <w:spacing w:val="-17"/>
          <w:sz w:val="20"/>
        </w:rPr>
        <w:t xml:space="preserve"> </w:t>
      </w:r>
      <w:r w:rsidRPr="00FC74F9">
        <w:rPr>
          <w:sz w:val="20"/>
        </w:rPr>
        <w:t>Act,</w:t>
      </w:r>
      <w:r w:rsidRPr="00FC74F9">
        <w:rPr>
          <w:spacing w:val="-6"/>
          <w:sz w:val="20"/>
        </w:rPr>
        <w:t xml:space="preserve"> </w:t>
      </w:r>
      <w:r w:rsidRPr="00FC74F9">
        <w:rPr>
          <w:sz w:val="20"/>
        </w:rPr>
        <w:t>1963</w:t>
      </w:r>
    </w:p>
    <w:p w:rsidR="00503BD3" w:rsidRPr="00FC74F9" w:rsidRDefault="0097357B">
      <w:pPr>
        <w:pStyle w:val="BodyText"/>
        <w:tabs>
          <w:tab w:val="right" w:pos="8018"/>
        </w:tabs>
        <w:spacing w:line="220" w:lineRule="exact"/>
        <w:ind w:left="714"/>
      </w:pPr>
      <w:r w:rsidRPr="00FC74F9">
        <w:t>(Act No. 16 of 1963), for purposes of this Act, who must deal with the matter</w:t>
      </w:r>
      <w:r w:rsidRPr="00FC74F9">
        <w:rPr>
          <w:spacing w:val="42"/>
        </w:rPr>
        <w:t xml:space="preserve"> </w:t>
      </w:r>
      <w:r w:rsidRPr="00FC74F9">
        <w:t>in</w:t>
      </w:r>
      <w:r w:rsidRPr="00FC74F9">
        <w:rPr>
          <w:spacing w:val="3"/>
        </w:rPr>
        <w:t xml:space="preserve"> </w:t>
      </w:r>
      <w:r w:rsidRPr="00FC74F9">
        <w:t>terms</w:t>
      </w:r>
      <w:r w:rsidRPr="00FC74F9">
        <w:tab/>
        <w:t>15</w:t>
      </w:r>
    </w:p>
    <w:p w:rsidR="00503BD3" w:rsidRPr="00FC74F9" w:rsidRDefault="0097357B">
      <w:pPr>
        <w:pStyle w:val="BodyText"/>
        <w:spacing w:before="5" w:line="224" w:lineRule="exact"/>
        <w:ind w:left="714" w:right="798"/>
      </w:pPr>
      <w:r w:rsidRPr="00FC74F9">
        <w:t>of the powers and duties as may be conferred or imposed on him or her under section 3 of the Justices of the Peace and Commissioners of Oaths Act, 1963.</w:t>
      </w:r>
    </w:p>
    <w:p w:rsidR="00503BD3" w:rsidRPr="00FC74F9" w:rsidRDefault="0097357B">
      <w:pPr>
        <w:pStyle w:val="BodyText"/>
        <w:spacing w:line="224" w:lineRule="exact"/>
        <w:ind w:left="714" w:right="519" w:firstLine="199"/>
      </w:pPr>
      <w:r w:rsidRPr="00FC74F9">
        <w:rPr>
          <w:i/>
        </w:rPr>
        <w:t xml:space="preserve">(b) </w:t>
      </w:r>
      <w:r w:rsidRPr="00FC74F9">
        <w:t xml:space="preserve">The role of the justice of the peace referred to in paragraph </w:t>
      </w:r>
      <w:r w:rsidRPr="00FC74F9">
        <w:rPr>
          <w:i/>
        </w:rPr>
        <w:t xml:space="preserve">(a) </w:t>
      </w:r>
      <w:r w:rsidRPr="00FC74F9">
        <w:t>is to facilitate compliance with the order made by the traditional court and for this purpose the justice</w:t>
      </w:r>
    </w:p>
    <w:p w:rsidR="00503BD3" w:rsidRPr="00FC74F9" w:rsidRDefault="0097357B">
      <w:pPr>
        <w:pStyle w:val="BodyText"/>
        <w:tabs>
          <w:tab w:val="right" w:pos="8018"/>
        </w:tabs>
        <w:spacing w:line="220" w:lineRule="exact"/>
        <w:ind w:left="714"/>
      </w:pPr>
      <w:r w:rsidRPr="00FC74F9">
        <w:t>of the peace has the</w:t>
      </w:r>
      <w:r w:rsidRPr="00FC74F9">
        <w:rPr>
          <w:spacing w:val="29"/>
        </w:rPr>
        <w:t xml:space="preserve"> </w:t>
      </w:r>
      <w:r w:rsidRPr="00FC74F9">
        <w:t>following</w:t>
      </w:r>
      <w:r w:rsidRPr="00FC74F9">
        <w:rPr>
          <w:spacing w:val="5"/>
        </w:rPr>
        <w:t xml:space="preserve"> </w:t>
      </w:r>
      <w:r w:rsidRPr="00FC74F9">
        <w:t>powers:</w:t>
      </w:r>
      <w:r w:rsidRPr="00FC74F9">
        <w:tab/>
        <w:t>20</w:t>
      </w:r>
    </w:p>
    <w:p w:rsidR="00503BD3" w:rsidRPr="00FC74F9" w:rsidRDefault="0097357B">
      <w:pPr>
        <w:pStyle w:val="ListParagraph"/>
        <w:numPr>
          <w:ilvl w:val="0"/>
          <w:numId w:val="12"/>
        </w:numPr>
        <w:tabs>
          <w:tab w:val="left" w:pos="1314"/>
        </w:tabs>
        <w:spacing w:before="5" w:line="224" w:lineRule="exact"/>
        <w:ind w:right="878"/>
        <w:jc w:val="both"/>
        <w:rPr>
          <w:sz w:val="20"/>
        </w:rPr>
      </w:pPr>
      <w:r w:rsidRPr="00FC74F9">
        <w:rPr>
          <w:sz w:val="20"/>
        </w:rPr>
        <w:t>If non-compliance is not due to fault on the part of the party against whom the order was made, the power to negotiate with the parties on how and when the order will be complied with and to make a determination in accordance therewith;</w:t>
      </w:r>
      <w:r w:rsidRPr="00FC74F9">
        <w:rPr>
          <w:spacing w:val="3"/>
          <w:sz w:val="20"/>
        </w:rPr>
        <w:t xml:space="preserve"> </w:t>
      </w:r>
      <w:r w:rsidRPr="00FC74F9">
        <w:rPr>
          <w:sz w:val="20"/>
        </w:rPr>
        <w:t>and</w:t>
      </w:r>
    </w:p>
    <w:p w:rsidR="00503BD3" w:rsidRPr="00FC74F9" w:rsidRDefault="0097357B">
      <w:pPr>
        <w:pStyle w:val="ListParagraph"/>
        <w:numPr>
          <w:ilvl w:val="0"/>
          <w:numId w:val="12"/>
        </w:numPr>
        <w:tabs>
          <w:tab w:val="left" w:pos="1314"/>
          <w:tab w:val="right" w:pos="8018"/>
        </w:tabs>
        <w:spacing w:line="218" w:lineRule="exact"/>
        <w:ind w:hanging="443"/>
        <w:rPr>
          <w:sz w:val="20"/>
        </w:rPr>
      </w:pPr>
      <w:r w:rsidRPr="00FC74F9">
        <w:rPr>
          <w:sz w:val="20"/>
        </w:rPr>
        <w:t>if</w:t>
      </w:r>
      <w:r w:rsidRPr="00FC74F9">
        <w:rPr>
          <w:spacing w:val="-5"/>
          <w:sz w:val="20"/>
        </w:rPr>
        <w:t xml:space="preserve"> </w:t>
      </w:r>
      <w:r w:rsidRPr="00FC74F9">
        <w:rPr>
          <w:sz w:val="20"/>
        </w:rPr>
        <w:t>non-compliance</w:t>
      </w:r>
      <w:r w:rsidRPr="00FC74F9">
        <w:rPr>
          <w:spacing w:val="-5"/>
          <w:sz w:val="20"/>
        </w:rPr>
        <w:t xml:space="preserve"> </w:t>
      </w:r>
      <w:r w:rsidRPr="00FC74F9">
        <w:rPr>
          <w:sz w:val="20"/>
        </w:rPr>
        <w:t>is</w:t>
      </w:r>
      <w:r w:rsidRPr="00FC74F9">
        <w:rPr>
          <w:spacing w:val="-5"/>
          <w:sz w:val="20"/>
        </w:rPr>
        <w:t xml:space="preserve"> </w:t>
      </w:r>
      <w:r w:rsidRPr="00FC74F9">
        <w:rPr>
          <w:sz w:val="20"/>
        </w:rPr>
        <w:t>due</w:t>
      </w:r>
      <w:r w:rsidRPr="00FC74F9">
        <w:rPr>
          <w:spacing w:val="-5"/>
          <w:sz w:val="20"/>
        </w:rPr>
        <w:t xml:space="preserve"> </w:t>
      </w:r>
      <w:r w:rsidRPr="00FC74F9">
        <w:rPr>
          <w:sz w:val="20"/>
        </w:rPr>
        <w:t>to</w:t>
      </w:r>
      <w:r w:rsidRPr="00FC74F9">
        <w:rPr>
          <w:spacing w:val="-5"/>
          <w:sz w:val="20"/>
        </w:rPr>
        <w:t xml:space="preserve"> </w:t>
      </w:r>
      <w:r w:rsidRPr="00FC74F9">
        <w:rPr>
          <w:sz w:val="20"/>
        </w:rPr>
        <w:t>fault</w:t>
      </w:r>
      <w:r w:rsidRPr="00FC74F9">
        <w:rPr>
          <w:spacing w:val="-5"/>
          <w:sz w:val="20"/>
        </w:rPr>
        <w:t xml:space="preserve"> </w:t>
      </w:r>
      <w:r w:rsidRPr="00FC74F9">
        <w:rPr>
          <w:sz w:val="20"/>
        </w:rPr>
        <w:t>on</w:t>
      </w:r>
      <w:r w:rsidRPr="00FC74F9">
        <w:rPr>
          <w:spacing w:val="-5"/>
          <w:sz w:val="20"/>
        </w:rPr>
        <w:t xml:space="preserve"> </w:t>
      </w:r>
      <w:r w:rsidRPr="00FC74F9">
        <w:rPr>
          <w:sz w:val="20"/>
        </w:rPr>
        <w:t>the</w:t>
      </w:r>
      <w:r w:rsidRPr="00FC74F9">
        <w:rPr>
          <w:spacing w:val="-5"/>
          <w:sz w:val="20"/>
        </w:rPr>
        <w:t xml:space="preserve"> </w:t>
      </w:r>
      <w:r w:rsidRPr="00FC74F9">
        <w:rPr>
          <w:sz w:val="20"/>
        </w:rPr>
        <w:t>part</w:t>
      </w:r>
      <w:r w:rsidRPr="00FC74F9">
        <w:rPr>
          <w:spacing w:val="-5"/>
          <w:sz w:val="20"/>
        </w:rPr>
        <w:t xml:space="preserve"> </w:t>
      </w:r>
      <w:r w:rsidRPr="00FC74F9">
        <w:rPr>
          <w:sz w:val="20"/>
        </w:rPr>
        <w:t>of</w:t>
      </w:r>
      <w:r w:rsidRPr="00FC74F9">
        <w:rPr>
          <w:spacing w:val="-5"/>
          <w:sz w:val="20"/>
        </w:rPr>
        <w:t xml:space="preserve"> </w:t>
      </w:r>
      <w:r w:rsidRPr="00FC74F9">
        <w:rPr>
          <w:sz w:val="20"/>
        </w:rPr>
        <w:t>the</w:t>
      </w:r>
      <w:r w:rsidRPr="00FC74F9">
        <w:rPr>
          <w:spacing w:val="-5"/>
          <w:sz w:val="20"/>
        </w:rPr>
        <w:t xml:space="preserve"> </w:t>
      </w:r>
      <w:r w:rsidRPr="00FC74F9">
        <w:rPr>
          <w:sz w:val="20"/>
        </w:rPr>
        <w:t>party</w:t>
      </w:r>
      <w:r w:rsidRPr="00FC74F9">
        <w:rPr>
          <w:spacing w:val="-5"/>
          <w:sz w:val="20"/>
        </w:rPr>
        <w:t xml:space="preserve"> </w:t>
      </w:r>
      <w:r w:rsidRPr="00FC74F9">
        <w:rPr>
          <w:sz w:val="20"/>
        </w:rPr>
        <w:t>against</w:t>
      </w:r>
      <w:r w:rsidRPr="00FC74F9">
        <w:rPr>
          <w:spacing w:val="-5"/>
          <w:sz w:val="20"/>
        </w:rPr>
        <w:t xml:space="preserve"> </w:t>
      </w:r>
      <w:r w:rsidRPr="00FC74F9">
        <w:rPr>
          <w:sz w:val="20"/>
        </w:rPr>
        <w:t>whom</w:t>
      </w:r>
      <w:r w:rsidRPr="00FC74F9">
        <w:rPr>
          <w:spacing w:val="-5"/>
          <w:sz w:val="20"/>
        </w:rPr>
        <w:t xml:space="preserve"> </w:t>
      </w:r>
      <w:r w:rsidRPr="00FC74F9">
        <w:rPr>
          <w:sz w:val="20"/>
        </w:rPr>
        <w:t>the</w:t>
      </w:r>
      <w:r w:rsidRPr="00FC74F9">
        <w:rPr>
          <w:spacing w:val="-5"/>
          <w:sz w:val="20"/>
        </w:rPr>
        <w:t xml:space="preserve"> </w:t>
      </w:r>
      <w:r w:rsidRPr="00FC74F9">
        <w:rPr>
          <w:sz w:val="20"/>
        </w:rPr>
        <w:t>order</w:t>
      </w:r>
      <w:r w:rsidRPr="00FC74F9">
        <w:rPr>
          <w:sz w:val="20"/>
        </w:rPr>
        <w:tab/>
        <w:t>25</w:t>
      </w:r>
    </w:p>
    <w:p w:rsidR="00503BD3" w:rsidRPr="00FC74F9" w:rsidRDefault="0097357B">
      <w:pPr>
        <w:pStyle w:val="BodyText"/>
        <w:spacing w:before="5" w:line="220" w:lineRule="exact"/>
        <w:ind w:left="1313" w:right="878"/>
        <w:jc w:val="both"/>
      </w:pPr>
      <w:r w:rsidRPr="00FC74F9">
        <w:t>was made, the power to summons the party to appear in the traditional court again in order to have the matter transferred to the Magistrate’s Court having jurisdiction, as contemplated in section 14(1)</w:t>
      </w:r>
      <w:r w:rsidRPr="00FC74F9">
        <w:rPr>
          <w:i/>
        </w:rPr>
        <w:t>(a)</w:t>
      </w:r>
      <w:r w:rsidRPr="00FC74F9">
        <w:t>, to be dealt with afresh.</w:t>
      </w:r>
    </w:p>
    <w:p w:rsidR="00503BD3" w:rsidRPr="00FC74F9" w:rsidRDefault="0097357B">
      <w:pPr>
        <w:pStyle w:val="Heading2"/>
        <w:spacing w:before="208"/>
        <w:jc w:val="both"/>
      </w:pPr>
      <w:r w:rsidRPr="00FC74F9">
        <w:t>Provincial Traditional Court Registrars</w:t>
      </w:r>
    </w:p>
    <w:p w:rsidR="00503BD3" w:rsidRPr="00FC74F9" w:rsidRDefault="0097357B">
      <w:pPr>
        <w:pStyle w:val="ListParagraph"/>
        <w:numPr>
          <w:ilvl w:val="0"/>
          <w:numId w:val="33"/>
        </w:numPr>
        <w:tabs>
          <w:tab w:val="left" w:pos="1232"/>
          <w:tab w:val="right" w:pos="8018"/>
        </w:tabs>
        <w:spacing w:before="209" w:line="225" w:lineRule="exact"/>
        <w:ind w:left="1231" w:hanging="317"/>
        <w:rPr>
          <w:sz w:val="20"/>
        </w:rPr>
      </w:pPr>
      <w:r w:rsidRPr="00FC74F9">
        <w:rPr>
          <w:sz w:val="20"/>
        </w:rPr>
        <w:t>(1)</w:t>
      </w:r>
      <w:r w:rsidRPr="00FC74F9">
        <w:rPr>
          <w:spacing w:val="16"/>
          <w:sz w:val="20"/>
        </w:rPr>
        <w:t xml:space="preserve"> </w:t>
      </w:r>
      <w:r w:rsidRPr="00FC74F9">
        <w:rPr>
          <w:i/>
          <w:sz w:val="20"/>
        </w:rPr>
        <w:t>(a)</w:t>
      </w:r>
      <w:r w:rsidRPr="00FC74F9">
        <w:rPr>
          <w:i/>
          <w:spacing w:val="16"/>
          <w:sz w:val="20"/>
        </w:rPr>
        <w:t xml:space="preserve"> </w:t>
      </w:r>
      <w:r w:rsidRPr="00FC74F9">
        <w:rPr>
          <w:sz w:val="20"/>
        </w:rPr>
        <w:t>In</w:t>
      </w:r>
      <w:r w:rsidRPr="00FC74F9">
        <w:rPr>
          <w:spacing w:val="16"/>
          <w:sz w:val="20"/>
        </w:rPr>
        <w:t xml:space="preserve"> </w:t>
      </w:r>
      <w:r w:rsidRPr="00FC74F9">
        <w:rPr>
          <w:sz w:val="20"/>
        </w:rPr>
        <w:t>provinces</w:t>
      </w:r>
      <w:r w:rsidRPr="00FC74F9">
        <w:rPr>
          <w:spacing w:val="16"/>
          <w:sz w:val="20"/>
        </w:rPr>
        <w:t xml:space="preserve"> </w:t>
      </w:r>
      <w:r w:rsidRPr="00FC74F9">
        <w:rPr>
          <w:sz w:val="20"/>
        </w:rPr>
        <w:t>where</w:t>
      </w:r>
      <w:r w:rsidRPr="00FC74F9">
        <w:rPr>
          <w:spacing w:val="16"/>
          <w:sz w:val="20"/>
        </w:rPr>
        <w:t xml:space="preserve"> </w:t>
      </w:r>
      <w:r w:rsidRPr="00FC74F9">
        <w:rPr>
          <w:sz w:val="20"/>
        </w:rPr>
        <w:t>there</w:t>
      </w:r>
      <w:r w:rsidRPr="00FC74F9">
        <w:rPr>
          <w:spacing w:val="16"/>
          <w:sz w:val="20"/>
        </w:rPr>
        <w:t xml:space="preserve"> </w:t>
      </w:r>
      <w:r w:rsidRPr="00FC74F9">
        <w:rPr>
          <w:sz w:val="20"/>
        </w:rPr>
        <w:t>are</w:t>
      </w:r>
      <w:r w:rsidRPr="00FC74F9">
        <w:rPr>
          <w:spacing w:val="16"/>
          <w:sz w:val="20"/>
        </w:rPr>
        <w:t xml:space="preserve"> </w:t>
      </w:r>
      <w:r w:rsidRPr="00FC74F9">
        <w:rPr>
          <w:sz w:val="20"/>
        </w:rPr>
        <w:t>traditional</w:t>
      </w:r>
      <w:r w:rsidRPr="00FC74F9">
        <w:rPr>
          <w:spacing w:val="16"/>
          <w:sz w:val="20"/>
        </w:rPr>
        <w:t xml:space="preserve"> </w:t>
      </w:r>
      <w:r w:rsidRPr="00FC74F9">
        <w:rPr>
          <w:sz w:val="20"/>
        </w:rPr>
        <w:t>courts,</w:t>
      </w:r>
      <w:r w:rsidRPr="00FC74F9">
        <w:rPr>
          <w:spacing w:val="16"/>
          <w:sz w:val="20"/>
        </w:rPr>
        <w:t xml:space="preserve"> </w:t>
      </w:r>
      <w:r w:rsidRPr="00FC74F9">
        <w:rPr>
          <w:sz w:val="20"/>
        </w:rPr>
        <w:t>the</w:t>
      </w:r>
      <w:r w:rsidRPr="00FC74F9">
        <w:rPr>
          <w:spacing w:val="16"/>
          <w:sz w:val="20"/>
        </w:rPr>
        <w:t xml:space="preserve"> </w:t>
      </w:r>
      <w:r w:rsidRPr="00FC74F9">
        <w:rPr>
          <w:sz w:val="20"/>
        </w:rPr>
        <w:t>Minister</w:t>
      </w:r>
      <w:r w:rsidRPr="00FC74F9">
        <w:rPr>
          <w:spacing w:val="16"/>
          <w:sz w:val="20"/>
        </w:rPr>
        <w:t xml:space="preserve"> </w:t>
      </w:r>
      <w:r w:rsidRPr="00FC74F9">
        <w:rPr>
          <w:sz w:val="20"/>
        </w:rPr>
        <w:t>must,</w:t>
      </w:r>
      <w:r w:rsidRPr="00FC74F9">
        <w:rPr>
          <w:spacing w:val="16"/>
          <w:sz w:val="20"/>
        </w:rPr>
        <w:t xml:space="preserve"> </w:t>
      </w:r>
      <w:r w:rsidRPr="00FC74F9">
        <w:rPr>
          <w:sz w:val="20"/>
        </w:rPr>
        <w:t>after</w:t>
      </w:r>
      <w:r w:rsidRPr="00FC74F9">
        <w:rPr>
          <w:sz w:val="20"/>
        </w:rPr>
        <w:tab/>
        <w:t>30</w:t>
      </w:r>
    </w:p>
    <w:p w:rsidR="00503BD3" w:rsidRPr="00FC74F9" w:rsidRDefault="0097357B">
      <w:pPr>
        <w:pStyle w:val="BodyText"/>
        <w:spacing w:before="5" w:line="220" w:lineRule="exact"/>
        <w:ind w:left="714" w:right="877"/>
        <w:jc w:val="both"/>
      </w:pPr>
      <w:r w:rsidRPr="00FC74F9">
        <w:t>consultation with the Cabinet Member responsible for traditional affairs, and subject</w:t>
      </w:r>
      <w:r w:rsidRPr="00FC74F9">
        <w:rPr>
          <w:spacing w:val="-26"/>
        </w:rPr>
        <w:t xml:space="preserve"> </w:t>
      </w:r>
      <w:r w:rsidRPr="00FC74F9">
        <w:t>to the laws governing the public service, designate, second or appoint persons as Provincial Traditional Court Registrars in respect of each</w:t>
      </w:r>
      <w:r w:rsidRPr="00FC74F9">
        <w:rPr>
          <w:spacing w:val="26"/>
        </w:rPr>
        <w:t xml:space="preserve"> </w:t>
      </w:r>
      <w:r w:rsidRPr="00FC74F9">
        <w:t>province.</w:t>
      </w:r>
    </w:p>
    <w:p w:rsidR="00503BD3" w:rsidRPr="00FC74F9" w:rsidRDefault="0097357B">
      <w:pPr>
        <w:pStyle w:val="BodyText"/>
        <w:tabs>
          <w:tab w:val="right" w:pos="8018"/>
        </w:tabs>
        <w:spacing w:line="220" w:lineRule="exact"/>
        <w:ind w:left="714" w:right="519" w:firstLine="199"/>
      </w:pPr>
      <w:r w:rsidRPr="00FC74F9">
        <w:rPr>
          <w:i/>
        </w:rPr>
        <w:t xml:space="preserve">(b) </w:t>
      </w:r>
      <w:r w:rsidRPr="00FC74F9">
        <w:t xml:space="preserve">A Provincial Traditional Court Registrar must have the qualifications </w:t>
      </w:r>
      <w:r w:rsidR="00CA675B" w:rsidRPr="00FC74F9">
        <w:t>and experience</w:t>
      </w:r>
      <w:r w:rsidRPr="00FC74F9">
        <w:t xml:space="preserve"> for that position,</w:t>
      </w:r>
      <w:r w:rsidRPr="00FC74F9">
        <w:rPr>
          <w:spacing w:val="23"/>
        </w:rPr>
        <w:t xml:space="preserve"> </w:t>
      </w:r>
      <w:r w:rsidRPr="00FC74F9">
        <w:t>as</w:t>
      </w:r>
      <w:r w:rsidRPr="00FC74F9">
        <w:rPr>
          <w:spacing w:val="5"/>
        </w:rPr>
        <w:t xml:space="preserve"> </w:t>
      </w:r>
      <w:r w:rsidRPr="00FC74F9">
        <w:t>prescribed.</w:t>
      </w:r>
      <w:r w:rsidRPr="00FC74F9">
        <w:tab/>
        <w:t>35</w:t>
      </w:r>
    </w:p>
    <w:p w:rsidR="00503BD3" w:rsidRPr="00FC74F9" w:rsidRDefault="0097357B">
      <w:pPr>
        <w:pStyle w:val="ListParagraph"/>
        <w:numPr>
          <w:ilvl w:val="0"/>
          <w:numId w:val="11"/>
        </w:numPr>
        <w:tabs>
          <w:tab w:val="left" w:pos="1216"/>
        </w:tabs>
        <w:ind w:right="878" w:firstLine="200"/>
        <w:rPr>
          <w:sz w:val="20"/>
        </w:rPr>
      </w:pPr>
      <w:r w:rsidRPr="00FC74F9">
        <w:rPr>
          <w:sz w:val="20"/>
        </w:rPr>
        <w:t>The role, functions and responsibilities of Provincial Registrars are as may be prescribed, in addition to the</w:t>
      </w:r>
      <w:r w:rsidRPr="00FC74F9">
        <w:rPr>
          <w:spacing w:val="24"/>
          <w:sz w:val="20"/>
        </w:rPr>
        <w:t xml:space="preserve"> </w:t>
      </w:r>
      <w:r w:rsidRPr="00FC74F9">
        <w:rPr>
          <w:sz w:val="20"/>
        </w:rPr>
        <w:t>following:</w:t>
      </w:r>
    </w:p>
    <w:p w:rsidR="00503BD3" w:rsidRPr="00FC74F9" w:rsidRDefault="0097357B">
      <w:pPr>
        <w:pStyle w:val="ListParagraph"/>
        <w:numPr>
          <w:ilvl w:val="1"/>
          <w:numId w:val="11"/>
        </w:numPr>
        <w:tabs>
          <w:tab w:val="left" w:pos="1513"/>
        </w:tabs>
        <w:ind w:right="877"/>
        <w:rPr>
          <w:sz w:val="20"/>
        </w:rPr>
      </w:pPr>
      <w:r w:rsidRPr="00FC74F9">
        <w:rPr>
          <w:sz w:val="20"/>
        </w:rPr>
        <w:t>Compiling</w:t>
      </w:r>
      <w:r w:rsidRPr="00FC74F9">
        <w:rPr>
          <w:spacing w:val="-10"/>
          <w:sz w:val="20"/>
        </w:rPr>
        <w:t xml:space="preserve"> </w:t>
      </w:r>
      <w:r w:rsidRPr="00FC74F9">
        <w:rPr>
          <w:sz w:val="20"/>
        </w:rPr>
        <w:t>and</w:t>
      </w:r>
      <w:r w:rsidRPr="00FC74F9">
        <w:rPr>
          <w:spacing w:val="-10"/>
          <w:sz w:val="20"/>
        </w:rPr>
        <w:t xml:space="preserve"> </w:t>
      </w:r>
      <w:r w:rsidRPr="00FC74F9">
        <w:rPr>
          <w:sz w:val="20"/>
        </w:rPr>
        <w:t>maintaining</w:t>
      </w:r>
      <w:r w:rsidRPr="00FC74F9">
        <w:rPr>
          <w:spacing w:val="-10"/>
          <w:sz w:val="20"/>
        </w:rPr>
        <w:t xml:space="preserve"> </w:t>
      </w:r>
      <w:r w:rsidRPr="00FC74F9">
        <w:rPr>
          <w:sz w:val="20"/>
        </w:rPr>
        <w:t>a</w:t>
      </w:r>
      <w:r w:rsidRPr="00FC74F9">
        <w:rPr>
          <w:spacing w:val="-10"/>
          <w:sz w:val="20"/>
        </w:rPr>
        <w:t xml:space="preserve"> </w:t>
      </w:r>
      <w:r w:rsidRPr="00FC74F9">
        <w:rPr>
          <w:sz w:val="20"/>
        </w:rPr>
        <w:t>prescribed</w:t>
      </w:r>
      <w:r w:rsidRPr="00FC74F9">
        <w:rPr>
          <w:spacing w:val="-10"/>
          <w:sz w:val="20"/>
        </w:rPr>
        <w:t xml:space="preserve"> </w:t>
      </w:r>
      <w:r w:rsidRPr="00FC74F9">
        <w:rPr>
          <w:sz w:val="20"/>
        </w:rPr>
        <w:t>register</w:t>
      </w:r>
      <w:r w:rsidRPr="00FC74F9">
        <w:rPr>
          <w:spacing w:val="-10"/>
          <w:sz w:val="20"/>
        </w:rPr>
        <w:t xml:space="preserve"> </w:t>
      </w:r>
      <w:r w:rsidRPr="00FC74F9">
        <w:rPr>
          <w:sz w:val="20"/>
        </w:rPr>
        <w:t>of</w:t>
      </w:r>
      <w:r w:rsidRPr="00FC74F9">
        <w:rPr>
          <w:spacing w:val="-10"/>
          <w:sz w:val="20"/>
        </w:rPr>
        <w:t xml:space="preserve"> </w:t>
      </w:r>
      <w:r w:rsidRPr="00FC74F9">
        <w:rPr>
          <w:sz w:val="20"/>
        </w:rPr>
        <w:t>all</w:t>
      </w:r>
      <w:r w:rsidRPr="00FC74F9">
        <w:rPr>
          <w:spacing w:val="-10"/>
          <w:sz w:val="20"/>
        </w:rPr>
        <w:t xml:space="preserve"> </w:t>
      </w:r>
      <w:r w:rsidRPr="00FC74F9">
        <w:rPr>
          <w:sz w:val="20"/>
        </w:rPr>
        <w:t>traditional</w:t>
      </w:r>
      <w:r w:rsidRPr="00FC74F9">
        <w:rPr>
          <w:spacing w:val="-10"/>
          <w:sz w:val="20"/>
        </w:rPr>
        <w:t xml:space="preserve"> </w:t>
      </w:r>
      <w:r w:rsidRPr="00FC74F9">
        <w:rPr>
          <w:sz w:val="20"/>
        </w:rPr>
        <w:t>courts</w:t>
      </w:r>
      <w:r w:rsidRPr="00FC74F9">
        <w:rPr>
          <w:spacing w:val="-10"/>
          <w:sz w:val="20"/>
        </w:rPr>
        <w:t xml:space="preserve"> </w:t>
      </w:r>
      <w:r w:rsidRPr="00FC74F9">
        <w:rPr>
          <w:sz w:val="20"/>
        </w:rPr>
        <w:t>in</w:t>
      </w:r>
      <w:r w:rsidRPr="00FC74F9">
        <w:rPr>
          <w:spacing w:val="-10"/>
          <w:sz w:val="20"/>
        </w:rPr>
        <w:t xml:space="preserve"> </w:t>
      </w:r>
      <w:r w:rsidRPr="00FC74F9">
        <w:rPr>
          <w:sz w:val="20"/>
        </w:rPr>
        <w:t>the province;</w:t>
      </w:r>
    </w:p>
    <w:p w:rsidR="00503BD3" w:rsidRPr="00FC74F9" w:rsidRDefault="0097357B">
      <w:pPr>
        <w:pStyle w:val="ListParagraph"/>
        <w:numPr>
          <w:ilvl w:val="1"/>
          <w:numId w:val="11"/>
        </w:numPr>
        <w:tabs>
          <w:tab w:val="left" w:pos="1513"/>
          <w:tab w:val="right" w:pos="8018"/>
        </w:tabs>
        <w:spacing w:line="214" w:lineRule="exact"/>
        <w:rPr>
          <w:sz w:val="20"/>
        </w:rPr>
      </w:pPr>
      <w:r w:rsidRPr="00FC74F9">
        <w:rPr>
          <w:sz w:val="20"/>
        </w:rPr>
        <w:t xml:space="preserve">referring  and  reporting  on  cases  of  public  interest,  in  the </w:t>
      </w:r>
      <w:r w:rsidRPr="00FC74F9">
        <w:rPr>
          <w:spacing w:val="26"/>
          <w:sz w:val="20"/>
        </w:rPr>
        <w:t xml:space="preserve"> </w:t>
      </w:r>
      <w:r w:rsidRPr="00FC74F9">
        <w:rPr>
          <w:sz w:val="20"/>
        </w:rPr>
        <w:t>prescribed</w:t>
      </w:r>
      <w:r w:rsidRPr="00FC74F9">
        <w:rPr>
          <w:sz w:val="20"/>
        </w:rPr>
        <w:tab/>
        <w:t>40</w:t>
      </w:r>
    </w:p>
    <w:p w:rsidR="00503BD3" w:rsidRPr="00FC74F9" w:rsidRDefault="0097357B">
      <w:pPr>
        <w:pStyle w:val="BodyText"/>
        <w:spacing w:before="4" w:line="220" w:lineRule="exact"/>
        <w:ind w:left="1512" w:right="877"/>
        <w:jc w:val="both"/>
      </w:pPr>
      <w:r w:rsidRPr="00FC74F9">
        <w:t>circumstances and prescribed manner, to the High Court having jurisdiction for review in order to contribute to jurisprudence or enhance the reform of customary</w:t>
      </w:r>
      <w:r w:rsidRPr="00FC74F9">
        <w:rPr>
          <w:spacing w:val="-7"/>
        </w:rPr>
        <w:t xml:space="preserve"> </w:t>
      </w:r>
      <w:r w:rsidRPr="00FC74F9">
        <w:rPr>
          <w:spacing w:val="-4"/>
        </w:rPr>
        <w:t>law,</w:t>
      </w:r>
      <w:r w:rsidRPr="00FC74F9">
        <w:rPr>
          <w:spacing w:val="-7"/>
        </w:rPr>
        <w:t xml:space="preserve"> </w:t>
      </w:r>
      <w:r w:rsidRPr="00FC74F9">
        <w:t>and</w:t>
      </w:r>
      <w:r w:rsidRPr="00FC74F9">
        <w:rPr>
          <w:spacing w:val="-7"/>
        </w:rPr>
        <w:t xml:space="preserve"> </w:t>
      </w:r>
      <w:r w:rsidRPr="00FC74F9">
        <w:t>the</w:t>
      </w:r>
      <w:r w:rsidRPr="00FC74F9">
        <w:rPr>
          <w:spacing w:val="-7"/>
        </w:rPr>
        <w:t xml:space="preserve"> </w:t>
      </w:r>
      <w:r w:rsidRPr="00FC74F9">
        <w:t>High</w:t>
      </w:r>
      <w:r w:rsidRPr="00FC74F9">
        <w:rPr>
          <w:spacing w:val="-7"/>
        </w:rPr>
        <w:t xml:space="preserve"> </w:t>
      </w:r>
      <w:r w:rsidRPr="00FC74F9">
        <w:t>Court,</w:t>
      </w:r>
      <w:r w:rsidRPr="00FC74F9">
        <w:rPr>
          <w:spacing w:val="-7"/>
        </w:rPr>
        <w:t xml:space="preserve"> </w:t>
      </w:r>
      <w:r w:rsidRPr="00FC74F9">
        <w:t>for</w:t>
      </w:r>
      <w:r w:rsidRPr="00FC74F9">
        <w:rPr>
          <w:spacing w:val="-7"/>
        </w:rPr>
        <w:t xml:space="preserve"> </w:t>
      </w:r>
      <w:r w:rsidRPr="00FC74F9">
        <w:t>this</w:t>
      </w:r>
      <w:r w:rsidRPr="00FC74F9">
        <w:rPr>
          <w:spacing w:val="-7"/>
        </w:rPr>
        <w:t xml:space="preserve"> </w:t>
      </w:r>
      <w:r w:rsidRPr="00FC74F9">
        <w:t>purpose,</w:t>
      </w:r>
      <w:r w:rsidRPr="00FC74F9">
        <w:rPr>
          <w:spacing w:val="-7"/>
        </w:rPr>
        <w:t xml:space="preserve"> </w:t>
      </w:r>
      <w:r w:rsidRPr="00FC74F9">
        <w:t>has</w:t>
      </w:r>
      <w:r w:rsidRPr="00FC74F9">
        <w:rPr>
          <w:spacing w:val="-7"/>
        </w:rPr>
        <w:t xml:space="preserve"> </w:t>
      </w:r>
      <w:r w:rsidRPr="00FC74F9">
        <w:t>the</w:t>
      </w:r>
      <w:r w:rsidRPr="00FC74F9">
        <w:rPr>
          <w:spacing w:val="-7"/>
        </w:rPr>
        <w:t xml:space="preserve"> </w:t>
      </w:r>
      <w:r w:rsidRPr="00FC74F9">
        <w:t>powers</w:t>
      </w:r>
      <w:r w:rsidRPr="00FC74F9">
        <w:rPr>
          <w:spacing w:val="-7"/>
        </w:rPr>
        <w:t xml:space="preserve"> </w:t>
      </w:r>
      <w:r w:rsidRPr="00FC74F9">
        <w:t>as</w:t>
      </w:r>
      <w:r w:rsidRPr="00FC74F9">
        <w:rPr>
          <w:spacing w:val="-7"/>
        </w:rPr>
        <w:t xml:space="preserve"> </w:t>
      </w:r>
      <w:r w:rsidRPr="00FC74F9">
        <w:t>set</w:t>
      </w:r>
      <w:r w:rsidRPr="00FC74F9">
        <w:rPr>
          <w:spacing w:val="-7"/>
        </w:rPr>
        <w:t xml:space="preserve"> </w:t>
      </w:r>
      <w:r w:rsidRPr="00FC74F9">
        <w:t>out in section</w:t>
      </w:r>
      <w:r w:rsidRPr="00FC74F9">
        <w:rPr>
          <w:spacing w:val="1"/>
        </w:rPr>
        <w:t xml:space="preserve"> </w:t>
      </w:r>
      <w:r w:rsidRPr="00FC74F9">
        <w:t>11(2);</w:t>
      </w:r>
    </w:p>
    <w:p w:rsidR="00503BD3" w:rsidRPr="00FC74F9" w:rsidRDefault="0097357B">
      <w:pPr>
        <w:pStyle w:val="ListParagraph"/>
        <w:numPr>
          <w:ilvl w:val="1"/>
          <w:numId w:val="11"/>
        </w:numPr>
        <w:tabs>
          <w:tab w:val="left" w:pos="1513"/>
          <w:tab w:val="right" w:pos="8018"/>
        </w:tabs>
        <w:spacing w:line="214" w:lineRule="exact"/>
        <w:rPr>
          <w:sz w:val="20"/>
        </w:rPr>
      </w:pPr>
      <w:r w:rsidRPr="00FC74F9">
        <w:rPr>
          <w:sz w:val="20"/>
        </w:rPr>
        <w:t xml:space="preserve">assisting parties in taking a matter on review as contemplated in </w:t>
      </w:r>
      <w:r w:rsidRPr="00FC74F9">
        <w:rPr>
          <w:spacing w:val="8"/>
          <w:sz w:val="20"/>
        </w:rPr>
        <w:t xml:space="preserve"> </w:t>
      </w:r>
      <w:r w:rsidRPr="00FC74F9">
        <w:rPr>
          <w:sz w:val="20"/>
        </w:rPr>
        <w:t>section</w:t>
      </w:r>
      <w:r w:rsidRPr="00FC74F9">
        <w:rPr>
          <w:spacing w:val="5"/>
          <w:sz w:val="20"/>
        </w:rPr>
        <w:t xml:space="preserve"> </w:t>
      </w:r>
      <w:r w:rsidRPr="00FC74F9">
        <w:rPr>
          <w:spacing w:val="-3"/>
          <w:sz w:val="20"/>
        </w:rPr>
        <w:t>11;</w:t>
      </w:r>
      <w:r w:rsidRPr="00FC74F9">
        <w:rPr>
          <w:spacing w:val="-3"/>
          <w:sz w:val="20"/>
        </w:rPr>
        <w:tab/>
      </w:r>
      <w:r w:rsidRPr="00FC74F9">
        <w:rPr>
          <w:sz w:val="20"/>
        </w:rPr>
        <w:t>45</w:t>
      </w:r>
    </w:p>
    <w:p w:rsidR="00503BD3" w:rsidRPr="00FC74F9" w:rsidRDefault="0097357B">
      <w:pPr>
        <w:pStyle w:val="ListParagraph"/>
        <w:numPr>
          <w:ilvl w:val="1"/>
          <w:numId w:val="11"/>
        </w:numPr>
        <w:tabs>
          <w:tab w:val="left" w:pos="1513"/>
        </w:tabs>
        <w:rPr>
          <w:sz w:val="20"/>
        </w:rPr>
      </w:pPr>
      <w:r w:rsidRPr="00FC74F9">
        <w:rPr>
          <w:sz w:val="20"/>
        </w:rPr>
        <w:t>guiding and supervising the functioning of traditional courts;</w:t>
      </w:r>
      <w:r w:rsidRPr="00FC74F9">
        <w:rPr>
          <w:spacing w:val="38"/>
          <w:sz w:val="20"/>
        </w:rPr>
        <w:t xml:space="preserve"> </w:t>
      </w:r>
      <w:r w:rsidRPr="00FC74F9">
        <w:rPr>
          <w:sz w:val="20"/>
        </w:rPr>
        <w:t>and</w:t>
      </w:r>
    </w:p>
    <w:p w:rsidR="00503BD3" w:rsidRPr="00FC74F9" w:rsidRDefault="0097357B">
      <w:pPr>
        <w:pStyle w:val="ListParagraph"/>
        <w:numPr>
          <w:ilvl w:val="1"/>
          <w:numId w:val="11"/>
        </w:numPr>
        <w:tabs>
          <w:tab w:val="left" w:pos="1513"/>
        </w:tabs>
        <w:spacing w:before="4"/>
        <w:ind w:right="877"/>
        <w:jc w:val="both"/>
        <w:rPr>
          <w:sz w:val="20"/>
        </w:rPr>
      </w:pPr>
      <w:r w:rsidRPr="00FC74F9">
        <w:rPr>
          <w:sz w:val="20"/>
        </w:rPr>
        <w:t>keeping the Member of the Executive Council responsible for traditional affairs</w:t>
      </w:r>
      <w:r w:rsidRPr="00FC74F9">
        <w:rPr>
          <w:spacing w:val="-8"/>
          <w:sz w:val="20"/>
        </w:rPr>
        <w:t xml:space="preserve"> </w:t>
      </w:r>
      <w:r w:rsidRPr="00FC74F9">
        <w:rPr>
          <w:sz w:val="20"/>
        </w:rPr>
        <w:t>informed</w:t>
      </w:r>
      <w:r w:rsidRPr="00FC74F9">
        <w:rPr>
          <w:spacing w:val="-8"/>
          <w:sz w:val="20"/>
        </w:rPr>
        <w:t xml:space="preserve"> </w:t>
      </w:r>
      <w:r w:rsidRPr="00FC74F9">
        <w:rPr>
          <w:sz w:val="20"/>
        </w:rPr>
        <w:t>about</w:t>
      </w:r>
      <w:r w:rsidRPr="00FC74F9">
        <w:rPr>
          <w:spacing w:val="-8"/>
          <w:sz w:val="20"/>
        </w:rPr>
        <w:t xml:space="preserve"> </w:t>
      </w:r>
      <w:r w:rsidRPr="00FC74F9">
        <w:rPr>
          <w:sz w:val="20"/>
        </w:rPr>
        <w:t>the</w:t>
      </w:r>
      <w:r w:rsidRPr="00FC74F9">
        <w:rPr>
          <w:spacing w:val="-8"/>
          <w:sz w:val="20"/>
        </w:rPr>
        <w:t xml:space="preserve"> </w:t>
      </w:r>
      <w:r w:rsidRPr="00FC74F9">
        <w:rPr>
          <w:sz w:val="20"/>
        </w:rPr>
        <w:t>functioning</w:t>
      </w:r>
      <w:r w:rsidRPr="00FC74F9">
        <w:rPr>
          <w:spacing w:val="-8"/>
          <w:sz w:val="20"/>
        </w:rPr>
        <w:t xml:space="preserve"> </w:t>
      </w:r>
      <w:r w:rsidRPr="00FC74F9">
        <w:rPr>
          <w:sz w:val="20"/>
        </w:rPr>
        <w:t>of</w:t>
      </w:r>
      <w:r w:rsidRPr="00FC74F9">
        <w:rPr>
          <w:spacing w:val="-8"/>
          <w:sz w:val="20"/>
        </w:rPr>
        <w:t xml:space="preserve"> </w:t>
      </w:r>
      <w:r w:rsidRPr="00FC74F9">
        <w:rPr>
          <w:sz w:val="20"/>
        </w:rPr>
        <w:t>the</w:t>
      </w:r>
      <w:r w:rsidRPr="00FC74F9">
        <w:rPr>
          <w:spacing w:val="-8"/>
          <w:sz w:val="20"/>
        </w:rPr>
        <w:t xml:space="preserve"> </w:t>
      </w:r>
      <w:r w:rsidRPr="00FC74F9">
        <w:rPr>
          <w:sz w:val="20"/>
        </w:rPr>
        <w:t>traditional</w:t>
      </w:r>
      <w:r w:rsidRPr="00FC74F9">
        <w:rPr>
          <w:spacing w:val="-8"/>
          <w:sz w:val="20"/>
        </w:rPr>
        <w:t xml:space="preserve"> </w:t>
      </w:r>
      <w:r w:rsidRPr="00FC74F9">
        <w:rPr>
          <w:sz w:val="20"/>
        </w:rPr>
        <w:t>courts</w:t>
      </w:r>
      <w:r w:rsidRPr="00FC74F9">
        <w:rPr>
          <w:spacing w:val="-8"/>
          <w:sz w:val="20"/>
        </w:rPr>
        <w:t xml:space="preserve"> </w:t>
      </w:r>
      <w:r w:rsidRPr="00FC74F9">
        <w:rPr>
          <w:sz w:val="20"/>
        </w:rPr>
        <w:t>in</w:t>
      </w:r>
      <w:r w:rsidRPr="00FC74F9">
        <w:rPr>
          <w:spacing w:val="-8"/>
          <w:sz w:val="20"/>
        </w:rPr>
        <w:t xml:space="preserve"> </w:t>
      </w:r>
      <w:r w:rsidRPr="00FC74F9">
        <w:rPr>
          <w:sz w:val="20"/>
        </w:rPr>
        <w:t>the</w:t>
      </w:r>
      <w:r w:rsidRPr="00FC74F9">
        <w:rPr>
          <w:spacing w:val="-8"/>
          <w:sz w:val="20"/>
        </w:rPr>
        <w:t xml:space="preserve"> </w:t>
      </w:r>
      <w:r w:rsidRPr="00FC74F9">
        <w:rPr>
          <w:sz w:val="20"/>
        </w:rPr>
        <w:t>province in</w:t>
      </w:r>
      <w:r w:rsidRPr="00FC74F9">
        <w:rPr>
          <w:spacing w:val="4"/>
          <w:sz w:val="20"/>
        </w:rPr>
        <w:t xml:space="preserve"> </w:t>
      </w:r>
      <w:r w:rsidRPr="00FC74F9">
        <w:rPr>
          <w:sz w:val="20"/>
        </w:rPr>
        <w:t>question.</w:t>
      </w:r>
    </w:p>
    <w:p w:rsidR="00503BD3" w:rsidRPr="00FC74F9" w:rsidRDefault="0097357B">
      <w:pPr>
        <w:pStyle w:val="ListParagraph"/>
        <w:numPr>
          <w:ilvl w:val="0"/>
          <w:numId w:val="11"/>
        </w:numPr>
        <w:tabs>
          <w:tab w:val="left" w:pos="1175"/>
          <w:tab w:val="right" w:pos="8018"/>
        </w:tabs>
        <w:spacing w:line="214" w:lineRule="exact"/>
        <w:ind w:left="1174" w:hanging="260"/>
        <w:rPr>
          <w:sz w:val="20"/>
        </w:rPr>
      </w:pPr>
      <w:r w:rsidRPr="00FC74F9">
        <w:rPr>
          <w:sz w:val="20"/>
        </w:rPr>
        <w:t>A</w:t>
      </w:r>
      <w:r w:rsidRPr="00FC74F9">
        <w:rPr>
          <w:spacing w:val="-24"/>
          <w:sz w:val="20"/>
        </w:rPr>
        <w:t xml:space="preserve"> </w:t>
      </w:r>
      <w:r w:rsidRPr="00FC74F9">
        <w:rPr>
          <w:sz w:val="20"/>
        </w:rPr>
        <w:t>Provincial</w:t>
      </w:r>
      <w:r w:rsidRPr="00FC74F9">
        <w:rPr>
          <w:spacing w:val="-13"/>
          <w:sz w:val="20"/>
        </w:rPr>
        <w:t xml:space="preserve"> </w:t>
      </w:r>
      <w:r w:rsidRPr="00FC74F9">
        <w:rPr>
          <w:sz w:val="20"/>
        </w:rPr>
        <w:t>Registrar</w:t>
      </w:r>
      <w:r w:rsidRPr="00FC74F9">
        <w:rPr>
          <w:spacing w:val="-13"/>
          <w:sz w:val="20"/>
        </w:rPr>
        <w:t xml:space="preserve"> </w:t>
      </w:r>
      <w:r w:rsidRPr="00FC74F9">
        <w:rPr>
          <w:sz w:val="20"/>
        </w:rPr>
        <w:t>shall,</w:t>
      </w:r>
      <w:r w:rsidRPr="00FC74F9">
        <w:rPr>
          <w:spacing w:val="-13"/>
          <w:sz w:val="20"/>
        </w:rPr>
        <w:t xml:space="preserve"> </w:t>
      </w:r>
      <w:r w:rsidRPr="00FC74F9">
        <w:rPr>
          <w:sz w:val="20"/>
        </w:rPr>
        <w:t>at</w:t>
      </w:r>
      <w:r w:rsidRPr="00FC74F9">
        <w:rPr>
          <w:spacing w:val="-13"/>
          <w:sz w:val="20"/>
        </w:rPr>
        <w:t xml:space="preserve"> </w:t>
      </w:r>
      <w:r w:rsidRPr="00FC74F9">
        <w:rPr>
          <w:sz w:val="20"/>
        </w:rPr>
        <w:t>all</w:t>
      </w:r>
      <w:r w:rsidRPr="00FC74F9">
        <w:rPr>
          <w:spacing w:val="-13"/>
          <w:sz w:val="20"/>
        </w:rPr>
        <w:t xml:space="preserve"> </w:t>
      </w:r>
      <w:r w:rsidRPr="00FC74F9">
        <w:rPr>
          <w:sz w:val="20"/>
        </w:rPr>
        <w:t>times,</w:t>
      </w:r>
      <w:r w:rsidRPr="00FC74F9">
        <w:rPr>
          <w:spacing w:val="-13"/>
          <w:sz w:val="20"/>
        </w:rPr>
        <w:t xml:space="preserve"> </w:t>
      </w:r>
      <w:r w:rsidRPr="00FC74F9">
        <w:rPr>
          <w:sz w:val="20"/>
        </w:rPr>
        <w:t>and</w:t>
      </w:r>
      <w:r w:rsidRPr="00FC74F9">
        <w:rPr>
          <w:spacing w:val="-13"/>
          <w:sz w:val="20"/>
        </w:rPr>
        <w:t xml:space="preserve"> </w:t>
      </w:r>
      <w:r w:rsidRPr="00FC74F9">
        <w:rPr>
          <w:sz w:val="20"/>
        </w:rPr>
        <w:t>for</w:t>
      </w:r>
      <w:r w:rsidRPr="00FC74F9">
        <w:rPr>
          <w:spacing w:val="-13"/>
          <w:sz w:val="20"/>
        </w:rPr>
        <w:t xml:space="preserve"> </w:t>
      </w:r>
      <w:r w:rsidRPr="00FC74F9">
        <w:rPr>
          <w:sz w:val="20"/>
        </w:rPr>
        <w:t>purposes</w:t>
      </w:r>
      <w:r w:rsidRPr="00FC74F9">
        <w:rPr>
          <w:spacing w:val="-13"/>
          <w:sz w:val="20"/>
        </w:rPr>
        <w:t xml:space="preserve"> </w:t>
      </w:r>
      <w:r w:rsidRPr="00FC74F9">
        <w:rPr>
          <w:sz w:val="20"/>
        </w:rPr>
        <w:t>of</w:t>
      </w:r>
      <w:r w:rsidRPr="00FC74F9">
        <w:rPr>
          <w:spacing w:val="-13"/>
          <w:sz w:val="20"/>
        </w:rPr>
        <w:t xml:space="preserve"> </w:t>
      </w:r>
      <w:r w:rsidRPr="00FC74F9">
        <w:rPr>
          <w:sz w:val="20"/>
        </w:rPr>
        <w:t>carrying</w:t>
      </w:r>
      <w:r w:rsidRPr="00FC74F9">
        <w:rPr>
          <w:spacing w:val="-13"/>
          <w:sz w:val="20"/>
        </w:rPr>
        <w:t xml:space="preserve"> </w:t>
      </w:r>
      <w:r w:rsidRPr="00FC74F9">
        <w:rPr>
          <w:sz w:val="20"/>
        </w:rPr>
        <w:t>out</w:t>
      </w:r>
      <w:r w:rsidRPr="00FC74F9">
        <w:rPr>
          <w:spacing w:val="-13"/>
          <w:sz w:val="20"/>
        </w:rPr>
        <w:t xml:space="preserve"> </w:t>
      </w:r>
      <w:r w:rsidRPr="00FC74F9">
        <w:rPr>
          <w:sz w:val="20"/>
        </w:rPr>
        <w:t>his</w:t>
      </w:r>
      <w:r w:rsidRPr="00FC74F9">
        <w:rPr>
          <w:spacing w:val="-13"/>
          <w:sz w:val="20"/>
        </w:rPr>
        <w:t xml:space="preserve"> </w:t>
      </w:r>
      <w:r w:rsidRPr="00FC74F9">
        <w:rPr>
          <w:sz w:val="20"/>
        </w:rPr>
        <w:t>or</w:t>
      </w:r>
      <w:r w:rsidRPr="00FC74F9">
        <w:rPr>
          <w:spacing w:val="-13"/>
          <w:sz w:val="20"/>
        </w:rPr>
        <w:t xml:space="preserve"> </w:t>
      </w:r>
      <w:r w:rsidRPr="00FC74F9">
        <w:rPr>
          <w:sz w:val="20"/>
        </w:rPr>
        <w:t>her</w:t>
      </w:r>
      <w:r w:rsidRPr="00FC74F9">
        <w:rPr>
          <w:sz w:val="20"/>
        </w:rPr>
        <w:tab/>
        <w:t>50</w:t>
      </w:r>
    </w:p>
    <w:p w:rsidR="00503BD3" w:rsidRPr="00FC74F9" w:rsidRDefault="0097357B">
      <w:pPr>
        <w:pStyle w:val="BodyText"/>
        <w:spacing w:before="6" w:line="220" w:lineRule="exact"/>
        <w:ind w:left="714" w:right="519"/>
      </w:pPr>
      <w:r w:rsidRPr="00FC74F9">
        <w:t>role, functions, powers and responsibilities in terms of this section, have access to any traditional court within the province in question and to the records  thereof.</w:t>
      </w:r>
    </w:p>
    <w:p w:rsidR="00E00CFB" w:rsidRPr="00FC74F9" w:rsidRDefault="00E00CFB" w:rsidP="00E00CFB">
      <w:pPr>
        <w:pStyle w:val="BodyText"/>
        <w:spacing w:before="6" w:line="220" w:lineRule="exact"/>
        <w:ind w:left="714" w:right="519"/>
        <w:rPr>
          <w:lang w:val="en-GB"/>
        </w:rPr>
      </w:pPr>
      <w:r w:rsidRPr="00FC74F9">
        <w:tab/>
        <w:t xml:space="preserve">    </w:t>
      </w:r>
      <w:r w:rsidRPr="00FC74F9">
        <w:rPr>
          <w:u w:val="single"/>
        </w:rPr>
        <w:t>(4)</w:t>
      </w:r>
      <w:r w:rsidRPr="00FC74F9">
        <w:t xml:space="preserve">  </w:t>
      </w:r>
      <w:r w:rsidRPr="00FC74F9">
        <w:rPr>
          <w:u w:val="single"/>
        </w:rPr>
        <w:t>In this section “</w:t>
      </w:r>
      <w:r w:rsidRPr="00FC74F9">
        <w:rPr>
          <w:bCs/>
          <w:u w:val="single"/>
          <w:lang/>
        </w:rPr>
        <w:t>public interest</w:t>
      </w:r>
      <w:r w:rsidRPr="00FC74F9">
        <w:rPr>
          <w:u w:val="single"/>
          <w:lang/>
        </w:rPr>
        <w:t xml:space="preserve">" means an outcome which affects any right of the public, public finances or the public </w:t>
      </w:r>
      <w:commentRangeStart w:id="25"/>
      <w:r w:rsidRPr="00FC74F9">
        <w:rPr>
          <w:u w:val="single"/>
          <w:lang/>
        </w:rPr>
        <w:t>good</w:t>
      </w:r>
      <w:commentRangeEnd w:id="25"/>
      <w:r w:rsidRPr="00FC74F9">
        <w:rPr>
          <w:rStyle w:val="CommentReference"/>
        </w:rPr>
        <w:commentReference w:id="25"/>
      </w:r>
      <w:r w:rsidRPr="00FC74F9">
        <w:rPr>
          <w:u w:val="single"/>
          <w:lang/>
        </w:rPr>
        <w:t>.</w:t>
      </w:r>
    </w:p>
    <w:p w:rsidR="00E00CFB" w:rsidRPr="00FC74F9" w:rsidRDefault="00E00CFB">
      <w:pPr>
        <w:pStyle w:val="BodyText"/>
        <w:spacing w:before="6" w:line="220" w:lineRule="exact"/>
        <w:ind w:left="714" w:right="519"/>
      </w:pPr>
    </w:p>
    <w:p w:rsidR="00503BD3" w:rsidRPr="00FC74F9" w:rsidRDefault="00503BD3">
      <w:pPr>
        <w:pStyle w:val="BodyText"/>
        <w:spacing w:before="1"/>
        <w:rPr>
          <w:sz w:val="18"/>
        </w:rPr>
      </w:pPr>
    </w:p>
    <w:p w:rsidR="00503BD3" w:rsidRPr="00FC74F9" w:rsidRDefault="0097357B">
      <w:pPr>
        <w:pStyle w:val="Heading2"/>
        <w:jc w:val="both"/>
      </w:pPr>
      <w:r w:rsidRPr="00FC74F9">
        <w:t>Review by High Court</w:t>
      </w:r>
    </w:p>
    <w:p w:rsidR="00503BD3" w:rsidRPr="00FC74F9" w:rsidRDefault="00503BD3">
      <w:pPr>
        <w:pStyle w:val="BodyText"/>
        <w:spacing w:before="2"/>
        <w:rPr>
          <w:b/>
          <w:sz w:val="18"/>
        </w:rPr>
      </w:pPr>
    </w:p>
    <w:p w:rsidR="00503BD3" w:rsidRPr="00FC74F9" w:rsidRDefault="0097357B">
      <w:pPr>
        <w:pStyle w:val="ListParagraph"/>
        <w:numPr>
          <w:ilvl w:val="0"/>
          <w:numId w:val="33"/>
        </w:numPr>
        <w:tabs>
          <w:tab w:val="left" w:pos="1197"/>
        </w:tabs>
        <w:spacing w:line="225" w:lineRule="exact"/>
        <w:ind w:left="1196" w:hanging="282"/>
        <w:rPr>
          <w:sz w:val="20"/>
        </w:rPr>
      </w:pPr>
      <w:r w:rsidRPr="00FC74F9">
        <w:rPr>
          <w:sz w:val="20"/>
        </w:rPr>
        <w:t>(1)</w:t>
      </w:r>
      <w:r w:rsidRPr="00FC74F9">
        <w:rPr>
          <w:spacing w:val="-19"/>
          <w:sz w:val="20"/>
        </w:rPr>
        <w:t xml:space="preserve"> </w:t>
      </w:r>
      <w:r w:rsidRPr="00FC74F9">
        <w:rPr>
          <w:sz w:val="20"/>
        </w:rPr>
        <w:t>A</w:t>
      </w:r>
      <w:r w:rsidRPr="00FC74F9">
        <w:rPr>
          <w:spacing w:val="-19"/>
          <w:sz w:val="20"/>
        </w:rPr>
        <w:t xml:space="preserve"> </w:t>
      </w:r>
      <w:r w:rsidRPr="00FC74F9">
        <w:rPr>
          <w:sz w:val="20"/>
        </w:rPr>
        <w:t>party</w:t>
      </w:r>
      <w:r w:rsidRPr="00FC74F9">
        <w:rPr>
          <w:spacing w:val="-8"/>
          <w:sz w:val="20"/>
        </w:rPr>
        <w:t xml:space="preserve"> </w:t>
      </w:r>
      <w:r w:rsidRPr="00FC74F9">
        <w:rPr>
          <w:sz w:val="20"/>
        </w:rPr>
        <w:t>to</w:t>
      </w:r>
      <w:r w:rsidRPr="00FC74F9">
        <w:rPr>
          <w:spacing w:val="-8"/>
          <w:sz w:val="20"/>
        </w:rPr>
        <w:t xml:space="preserve"> </w:t>
      </w:r>
      <w:r w:rsidRPr="00FC74F9">
        <w:rPr>
          <w:sz w:val="20"/>
        </w:rPr>
        <w:t>any</w:t>
      </w:r>
      <w:r w:rsidRPr="00FC74F9">
        <w:rPr>
          <w:spacing w:val="-8"/>
          <w:sz w:val="20"/>
        </w:rPr>
        <w:t xml:space="preserve"> </w:t>
      </w:r>
      <w:r w:rsidRPr="00FC74F9">
        <w:rPr>
          <w:sz w:val="20"/>
        </w:rPr>
        <w:t>proceedings</w:t>
      </w:r>
      <w:r w:rsidRPr="00FC74F9">
        <w:rPr>
          <w:spacing w:val="-8"/>
          <w:sz w:val="20"/>
        </w:rPr>
        <w:t xml:space="preserve"> </w:t>
      </w:r>
      <w:r w:rsidRPr="00FC74F9">
        <w:rPr>
          <w:sz w:val="20"/>
        </w:rPr>
        <w:t>in</w:t>
      </w:r>
      <w:r w:rsidRPr="00FC74F9">
        <w:rPr>
          <w:spacing w:val="-8"/>
          <w:sz w:val="20"/>
        </w:rPr>
        <w:t xml:space="preserve"> </w:t>
      </w:r>
      <w:r w:rsidRPr="00FC74F9">
        <w:rPr>
          <w:sz w:val="20"/>
        </w:rPr>
        <w:t>a</w:t>
      </w:r>
      <w:r w:rsidRPr="00FC74F9">
        <w:rPr>
          <w:spacing w:val="-8"/>
          <w:sz w:val="20"/>
        </w:rPr>
        <w:t xml:space="preserve"> </w:t>
      </w:r>
      <w:r w:rsidRPr="00FC74F9">
        <w:rPr>
          <w:sz w:val="20"/>
        </w:rPr>
        <w:t>traditional</w:t>
      </w:r>
      <w:r w:rsidRPr="00FC74F9">
        <w:rPr>
          <w:spacing w:val="-8"/>
          <w:sz w:val="20"/>
        </w:rPr>
        <w:t xml:space="preserve"> </w:t>
      </w:r>
      <w:r w:rsidRPr="00FC74F9">
        <w:rPr>
          <w:sz w:val="20"/>
        </w:rPr>
        <w:t>court</w:t>
      </w:r>
      <w:r w:rsidRPr="00FC74F9">
        <w:rPr>
          <w:spacing w:val="-8"/>
          <w:sz w:val="20"/>
        </w:rPr>
        <w:t xml:space="preserve"> </w:t>
      </w:r>
      <w:r w:rsidRPr="00FC74F9">
        <w:rPr>
          <w:spacing w:val="-4"/>
          <w:sz w:val="20"/>
        </w:rPr>
        <w:t>may,</w:t>
      </w:r>
      <w:r w:rsidRPr="00FC74F9">
        <w:rPr>
          <w:spacing w:val="-8"/>
          <w:sz w:val="20"/>
        </w:rPr>
        <w:t xml:space="preserve"> </w:t>
      </w:r>
      <w:r w:rsidRPr="00FC74F9">
        <w:rPr>
          <w:sz w:val="20"/>
        </w:rPr>
        <w:t>in</w:t>
      </w:r>
      <w:r w:rsidRPr="00FC74F9">
        <w:rPr>
          <w:spacing w:val="-8"/>
          <w:sz w:val="20"/>
        </w:rPr>
        <w:t xml:space="preserve"> </w:t>
      </w:r>
      <w:r w:rsidRPr="00FC74F9">
        <w:rPr>
          <w:sz w:val="20"/>
        </w:rPr>
        <w:t>the</w:t>
      </w:r>
      <w:r w:rsidRPr="00FC74F9">
        <w:rPr>
          <w:spacing w:val="-8"/>
          <w:sz w:val="20"/>
        </w:rPr>
        <w:t xml:space="preserve"> </w:t>
      </w:r>
      <w:r w:rsidRPr="00FC74F9">
        <w:rPr>
          <w:sz w:val="20"/>
        </w:rPr>
        <w:t>prescribed</w:t>
      </w:r>
      <w:r w:rsidRPr="00FC74F9">
        <w:rPr>
          <w:spacing w:val="-8"/>
          <w:sz w:val="20"/>
        </w:rPr>
        <w:t xml:space="preserve"> </w:t>
      </w:r>
      <w:r w:rsidRPr="00FC74F9">
        <w:rPr>
          <w:sz w:val="20"/>
        </w:rPr>
        <w:t>manner</w:t>
      </w:r>
    </w:p>
    <w:p w:rsidR="00503BD3" w:rsidRPr="00FC74F9" w:rsidRDefault="0097357B">
      <w:pPr>
        <w:pStyle w:val="BodyText"/>
        <w:tabs>
          <w:tab w:val="left" w:pos="7819"/>
        </w:tabs>
        <w:spacing w:line="220" w:lineRule="exact"/>
        <w:ind w:left="714"/>
      </w:pPr>
      <w:r w:rsidRPr="00FC74F9">
        <w:t>and</w:t>
      </w:r>
      <w:r w:rsidRPr="00FC74F9">
        <w:rPr>
          <w:spacing w:val="16"/>
        </w:rPr>
        <w:t xml:space="preserve"> </w:t>
      </w:r>
      <w:r w:rsidRPr="00FC74F9">
        <w:t>period,</w:t>
      </w:r>
      <w:r w:rsidRPr="00FC74F9">
        <w:rPr>
          <w:spacing w:val="16"/>
        </w:rPr>
        <w:t xml:space="preserve"> </w:t>
      </w:r>
      <w:r w:rsidRPr="00FC74F9">
        <w:t>take</w:t>
      </w:r>
      <w:r w:rsidRPr="00FC74F9">
        <w:rPr>
          <w:spacing w:val="16"/>
        </w:rPr>
        <w:t xml:space="preserve"> </w:t>
      </w:r>
      <w:r w:rsidRPr="00FC74F9">
        <w:t>those</w:t>
      </w:r>
      <w:r w:rsidRPr="00FC74F9">
        <w:rPr>
          <w:spacing w:val="16"/>
        </w:rPr>
        <w:t xml:space="preserve"> </w:t>
      </w:r>
      <w:r w:rsidRPr="00FC74F9">
        <w:t>proceedings</w:t>
      </w:r>
      <w:r w:rsidRPr="00FC74F9">
        <w:rPr>
          <w:spacing w:val="16"/>
        </w:rPr>
        <w:t xml:space="preserve"> </w:t>
      </w:r>
      <w:r w:rsidRPr="00FC74F9">
        <w:t>on</w:t>
      </w:r>
      <w:r w:rsidRPr="00FC74F9">
        <w:rPr>
          <w:spacing w:val="16"/>
        </w:rPr>
        <w:t xml:space="preserve"> </w:t>
      </w:r>
      <w:r w:rsidRPr="00FC74F9">
        <w:t>review</w:t>
      </w:r>
      <w:r w:rsidRPr="00FC74F9">
        <w:rPr>
          <w:spacing w:val="16"/>
        </w:rPr>
        <w:t xml:space="preserve"> </w:t>
      </w:r>
      <w:r w:rsidRPr="00FC74F9">
        <w:t>to</w:t>
      </w:r>
      <w:r w:rsidRPr="00FC74F9">
        <w:rPr>
          <w:spacing w:val="16"/>
        </w:rPr>
        <w:t xml:space="preserve"> </w:t>
      </w:r>
      <w:r w:rsidRPr="00FC74F9">
        <w:t>a</w:t>
      </w:r>
      <w:r w:rsidRPr="00FC74F9">
        <w:rPr>
          <w:spacing w:val="16"/>
        </w:rPr>
        <w:t xml:space="preserve"> </w:t>
      </w:r>
      <w:r w:rsidRPr="00FC74F9">
        <w:t>division</w:t>
      </w:r>
      <w:r w:rsidRPr="00FC74F9">
        <w:rPr>
          <w:spacing w:val="16"/>
        </w:rPr>
        <w:t xml:space="preserve"> </w:t>
      </w:r>
      <w:r w:rsidRPr="00FC74F9">
        <w:t>of</w:t>
      </w:r>
      <w:r w:rsidRPr="00FC74F9">
        <w:rPr>
          <w:spacing w:val="16"/>
        </w:rPr>
        <w:t xml:space="preserve"> </w:t>
      </w:r>
      <w:r w:rsidRPr="00FC74F9">
        <w:t>the</w:t>
      </w:r>
      <w:r w:rsidRPr="00FC74F9">
        <w:rPr>
          <w:spacing w:val="16"/>
        </w:rPr>
        <w:t xml:space="preserve"> </w:t>
      </w:r>
      <w:r w:rsidRPr="00FC74F9">
        <w:t>High</w:t>
      </w:r>
      <w:r w:rsidRPr="00FC74F9">
        <w:rPr>
          <w:spacing w:val="16"/>
        </w:rPr>
        <w:t xml:space="preserve"> </w:t>
      </w:r>
      <w:r w:rsidRPr="00FC74F9">
        <w:t>Court</w:t>
      </w:r>
      <w:r w:rsidRPr="00FC74F9">
        <w:rPr>
          <w:spacing w:val="16"/>
        </w:rPr>
        <w:t xml:space="preserve"> </w:t>
      </w:r>
      <w:r w:rsidRPr="00FC74F9">
        <w:t>having</w:t>
      </w:r>
      <w:r w:rsidRPr="00FC74F9">
        <w:tab/>
        <w:t>55</w:t>
      </w:r>
    </w:p>
    <w:p w:rsidR="00503BD3" w:rsidRPr="00FC74F9" w:rsidRDefault="0097357B">
      <w:pPr>
        <w:pStyle w:val="BodyText"/>
        <w:spacing w:line="220" w:lineRule="exact"/>
        <w:ind w:left="714"/>
        <w:jc w:val="both"/>
      </w:pPr>
      <w:r w:rsidRPr="00FC74F9">
        <w:t>jurisdiction on any of the following grounds:</w:t>
      </w:r>
    </w:p>
    <w:p w:rsidR="00503BD3" w:rsidRPr="00FC74F9" w:rsidRDefault="0097357B">
      <w:pPr>
        <w:pStyle w:val="ListParagraph"/>
        <w:numPr>
          <w:ilvl w:val="1"/>
          <w:numId w:val="33"/>
        </w:numPr>
        <w:tabs>
          <w:tab w:val="left" w:pos="1513"/>
        </w:tabs>
        <w:spacing w:before="5"/>
        <w:ind w:left="1513" w:right="878"/>
        <w:rPr>
          <w:sz w:val="20"/>
        </w:rPr>
      </w:pPr>
      <w:r w:rsidRPr="00FC74F9">
        <w:rPr>
          <w:sz w:val="20"/>
        </w:rPr>
        <w:t>The traditional court was not competent to deal with the matter as contemplated in section</w:t>
      </w:r>
      <w:r w:rsidRPr="00FC74F9">
        <w:rPr>
          <w:spacing w:val="12"/>
          <w:sz w:val="20"/>
        </w:rPr>
        <w:t xml:space="preserve"> </w:t>
      </w:r>
      <w:r w:rsidRPr="00FC74F9">
        <w:rPr>
          <w:sz w:val="20"/>
        </w:rPr>
        <w:t>4(3)</w:t>
      </w:r>
      <w:r w:rsidRPr="00FC74F9">
        <w:rPr>
          <w:i/>
          <w:sz w:val="20"/>
        </w:rPr>
        <w:t>(f)</w:t>
      </w:r>
      <w:r w:rsidRPr="00FC74F9">
        <w:rPr>
          <w:sz w:val="20"/>
        </w:rPr>
        <w:t>;</w:t>
      </w:r>
    </w:p>
    <w:p w:rsidR="00503BD3" w:rsidRPr="00FC74F9" w:rsidRDefault="0097357B">
      <w:pPr>
        <w:pStyle w:val="ListParagraph"/>
        <w:numPr>
          <w:ilvl w:val="1"/>
          <w:numId w:val="33"/>
        </w:numPr>
        <w:tabs>
          <w:tab w:val="left" w:pos="1513"/>
        </w:tabs>
        <w:spacing w:before="98" w:line="230" w:lineRule="exact"/>
        <w:ind w:hanging="399"/>
        <w:rPr>
          <w:sz w:val="20"/>
        </w:rPr>
      </w:pPr>
      <w:r w:rsidRPr="00FC74F9">
        <w:rPr>
          <w:sz w:val="20"/>
        </w:rPr>
        <w:lastRenderedPageBreak/>
        <w:t>the</w:t>
      </w:r>
      <w:r w:rsidRPr="00FC74F9">
        <w:rPr>
          <w:spacing w:val="-13"/>
          <w:sz w:val="20"/>
        </w:rPr>
        <w:t xml:space="preserve"> </w:t>
      </w:r>
      <w:r w:rsidRPr="00FC74F9">
        <w:rPr>
          <w:sz w:val="20"/>
        </w:rPr>
        <w:t>traditional</w:t>
      </w:r>
      <w:r w:rsidRPr="00FC74F9">
        <w:rPr>
          <w:spacing w:val="-13"/>
          <w:sz w:val="20"/>
        </w:rPr>
        <w:t xml:space="preserve"> </w:t>
      </w:r>
      <w:r w:rsidRPr="00FC74F9">
        <w:rPr>
          <w:sz w:val="20"/>
        </w:rPr>
        <w:t>court</w:t>
      </w:r>
      <w:r w:rsidRPr="00FC74F9">
        <w:rPr>
          <w:spacing w:val="-13"/>
          <w:sz w:val="20"/>
        </w:rPr>
        <w:t xml:space="preserve"> </w:t>
      </w:r>
      <w:r w:rsidRPr="00FC74F9">
        <w:rPr>
          <w:sz w:val="20"/>
        </w:rPr>
        <w:t>was</w:t>
      </w:r>
      <w:r w:rsidRPr="00FC74F9">
        <w:rPr>
          <w:spacing w:val="-13"/>
          <w:sz w:val="20"/>
        </w:rPr>
        <w:t xml:space="preserve"> </w:t>
      </w:r>
      <w:r w:rsidRPr="00FC74F9">
        <w:rPr>
          <w:sz w:val="20"/>
        </w:rPr>
        <w:t>not</w:t>
      </w:r>
      <w:r w:rsidRPr="00FC74F9">
        <w:rPr>
          <w:spacing w:val="-13"/>
          <w:sz w:val="20"/>
        </w:rPr>
        <w:t xml:space="preserve"> </w:t>
      </w:r>
      <w:r w:rsidRPr="00FC74F9">
        <w:rPr>
          <w:sz w:val="20"/>
        </w:rPr>
        <w:t>properly</w:t>
      </w:r>
      <w:r w:rsidRPr="00FC74F9">
        <w:rPr>
          <w:spacing w:val="-13"/>
          <w:sz w:val="20"/>
        </w:rPr>
        <w:t xml:space="preserve"> </w:t>
      </w:r>
      <w:r w:rsidRPr="00FC74F9">
        <w:rPr>
          <w:sz w:val="20"/>
        </w:rPr>
        <w:t>constituted</w:t>
      </w:r>
      <w:r w:rsidRPr="00FC74F9">
        <w:rPr>
          <w:spacing w:val="-13"/>
          <w:sz w:val="20"/>
        </w:rPr>
        <w:t xml:space="preserve"> </w:t>
      </w:r>
      <w:r w:rsidRPr="00FC74F9">
        <w:rPr>
          <w:sz w:val="20"/>
        </w:rPr>
        <w:t>as</w:t>
      </w:r>
      <w:r w:rsidRPr="00FC74F9">
        <w:rPr>
          <w:spacing w:val="-13"/>
          <w:sz w:val="20"/>
        </w:rPr>
        <w:t xml:space="preserve"> </w:t>
      </w:r>
      <w:r w:rsidRPr="00FC74F9">
        <w:rPr>
          <w:sz w:val="20"/>
        </w:rPr>
        <w:t>contemplated</w:t>
      </w:r>
      <w:r w:rsidRPr="00FC74F9">
        <w:rPr>
          <w:spacing w:val="-13"/>
          <w:sz w:val="20"/>
        </w:rPr>
        <w:t xml:space="preserve"> </w:t>
      </w:r>
      <w:r w:rsidRPr="00FC74F9">
        <w:rPr>
          <w:sz w:val="20"/>
        </w:rPr>
        <w:t>in</w:t>
      </w:r>
      <w:r w:rsidRPr="00FC74F9">
        <w:rPr>
          <w:spacing w:val="-13"/>
          <w:sz w:val="20"/>
        </w:rPr>
        <w:t xml:space="preserve"> </w:t>
      </w:r>
      <w:r w:rsidRPr="00FC74F9">
        <w:rPr>
          <w:sz w:val="20"/>
        </w:rPr>
        <w:t>section</w:t>
      </w:r>
      <w:r w:rsidRPr="00FC74F9">
        <w:rPr>
          <w:spacing w:val="-13"/>
          <w:sz w:val="20"/>
        </w:rPr>
        <w:t xml:space="preserve"> </w:t>
      </w:r>
      <w:r w:rsidRPr="00FC74F9">
        <w:rPr>
          <w:sz w:val="20"/>
        </w:rPr>
        <w:t>5;</w:t>
      </w:r>
    </w:p>
    <w:p w:rsidR="00503BD3" w:rsidRPr="00FC74F9" w:rsidRDefault="0097357B">
      <w:pPr>
        <w:pStyle w:val="ListParagraph"/>
        <w:numPr>
          <w:ilvl w:val="1"/>
          <w:numId w:val="33"/>
        </w:numPr>
        <w:tabs>
          <w:tab w:val="left" w:pos="1513"/>
        </w:tabs>
        <w:spacing w:line="240" w:lineRule="auto"/>
        <w:ind w:right="878" w:hanging="399"/>
        <w:rPr>
          <w:sz w:val="20"/>
        </w:rPr>
      </w:pPr>
      <w:r w:rsidRPr="00FC74F9">
        <w:rPr>
          <w:sz w:val="20"/>
        </w:rPr>
        <w:t xml:space="preserve">the requirements relating to the pledge or </w:t>
      </w:r>
      <w:r w:rsidRPr="00FC74F9">
        <w:rPr>
          <w:spacing w:val="-3"/>
          <w:sz w:val="20"/>
        </w:rPr>
        <w:t xml:space="preserve">affirmation </w:t>
      </w:r>
      <w:r w:rsidRPr="00FC74F9">
        <w:rPr>
          <w:sz w:val="20"/>
        </w:rPr>
        <w:t>contemplated in</w:t>
      </w:r>
      <w:r w:rsidRPr="00FC74F9">
        <w:rPr>
          <w:spacing w:val="-21"/>
          <w:sz w:val="20"/>
        </w:rPr>
        <w:t xml:space="preserve"> </w:t>
      </w:r>
      <w:r w:rsidRPr="00FC74F9">
        <w:rPr>
          <w:sz w:val="20"/>
        </w:rPr>
        <w:t>section 5 were not complied</w:t>
      </w:r>
      <w:r w:rsidRPr="00FC74F9">
        <w:rPr>
          <w:spacing w:val="20"/>
          <w:sz w:val="20"/>
        </w:rPr>
        <w:t xml:space="preserve"> </w:t>
      </w:r>
      <w:r w:rsidRPr="00FC74F9">
        <w:rPr>
          <w:sz w:val="20"/>
        </w:rPr>
        <w:t>with;</w:t>
      </w:r>
    </w:p>
    <w:p w:rsidR="00503BD3" w:rsidRPr="00FC74F9" w:rsidRDefault="0097357B">
      <w:pPr>
        <w:pStyle w:val="ListParagraph"/>
        <w:numPr>
          <w:ilvl w:val="1"/>
          <w:numId w:val="33"/>
        </w:numPr>
        <w:tabs>
          <w:tab w:val="left" w:pos="1513"/>
        </w:tabs>
        <w:spacing w:line="229" w:lineRule="exact"/>
        <w:ind w:hanging="399"/>
        <w:rPr>
          <w:sz w:val="20"/>
        </w:rPr>
      </w:pPr>
      <w:r w:rsidRPr="00FC74F9">
        <w:rPr>
          <w:sz w:val="20"/>
        </w:rPr>
        <w:t>the provisions of section 7(3)</w:t>
      </w:r>
      <w:r w:rsidRPr="00FC74F9">
        <w:rPr>
          <w:i/>
          <w:sz w:val="20"/>
        </w:rPr>
        <w:t>(a)</w:t>
      </w:r>
      <w:r w:rsidRPr="00FC74F9">
        <w:rPr>
          <w:sz w:val="20"/>
        </w:rPr>
        <w:t>,</w:t>
      </w:r>
      <w:r w:rsidRPr="00FC74F9">
        <w:rPr>
          <w:spacing w:val="8"/>
          <w:sz w:val="20"/>
        </w:rPr>
        <w:t xml:space="preserve"> </w:t>
      </w:r>
      <w:r w:rsidRPr="00FC74F9">
        <w:rPr>
          <w:sz w:val="20"/>
        </w:rPr>
        <w:t>affording—</w:t>
      </w:r>
    </w:p>
    <w:p w:rsidR="00503BD3" w:rsidRPr="00FC74F9" w:rsidRDefault="0097357B">
      <w:pPr>
        <w:pStyle w:val="ListParagraph"/>
        <w:numPr>
          <w:ilvl w:val="2"/>
          <w:numId w:val="33"/>
        </w:numPr>
        <w:tabs>
          <w:tab w:val="left" w:pos="1913"/>
          <w:tab w:val="left" w:pos="7918"/>
        </w:tabs>
        <w:spacing w:line="240" w:lineRule="auto"/>
        <w:ind w:right="519"/>
        <w:jc w:val="left"/>
        <w:rPr>
          <w:sz w:val="20"/>
        </w:rPr>
      </w:pPr>
      <w:r w:rsidRPr="00FC74F9">
        <w:rPr>
          <w:sz w:val="20"/>
        </w:rPr>
        <w:t>women,</w:t>
      </w:r>
      <w:r w:rsidRPr="00FC74F9">
        <w:rPr>
          <w:spacing w:val="-14"/>
          <w:sz w:val="20"/>
        </w:rPr>
        <w:t xml:space="preserve"> </w:t>
      </w:r>
      <w:r w:rsidRPr="00FC74F9">
        <w:rPr>
          <w:sz w:val="20"/>
        </w:rPr>
        <w:t>as</w:t>
      </w:r>
      <w:r w:rsidRPr="00FC74F9">
        <w:rPr>
          <w:spacing w:val="-14"/>
          <w:sz w:val="20"/>
        </w:rPr>
        <w:t xml:space="preserve"> </w:t>
      </w:r>
      <w:r w:rsidRPr="00FC74F9">
        <w:rPr>
          <w:sz w:val="20"/>
        </w:rPr>
        <w:t>parties</w:t>
      </w:r>
      <w:r w:rsidRPr="00FC74F9">
        <w:rPr>
          <w:spacing w:val="-14"/>
          <w:sz w:val="20"/>
        </w:rPr>
        <w:t xml:space="preserve"> </w:t>
      </w:r>
      <w:r w:rsidRPr="00FC74F9">
        <w:rPr>
          <w:sz w:val="20"/>
        </w:rPr>
        <w:t>to</w:t>
      </w:r>
      <w:r w:rsidRPr="00FC74F9">
        <w:rPr>
          <w:spacing w:val="-14"/>
          <w:sz w:val="20"/>
        </w:rPr>
        <w:t xml:space="preserve"> </w:t>
      </w:r>
      <w:r w:rsidRPr="00FC74F9">
        <w:rPr>
          <w:sz w:val="20"/>
        </w:rPr>
        <w:t>any</w:t>
      </w:r>
      <w:r w:rsidRPr="00FC74F9">
        <w:rPr>
          <w:spacing w:val="-14"/>
          <w:sz w:val="20"/>
        </w:rPr>
        <w:t xml:space="preserve"> </w:t>
      </w:r>
      <w:r w:rsidRPr="00FC74F9">
        <w:rPr>
          <w:sz w:val="20"/>
        </w:rPr>
        <w:t>proceedings</w:t>
      </w:r>
      <w:r w:rsidRPr="00FC74F9">
        <w:rPr>
          <w:spacing w:val="-14"/>
          <w:sz w:val="20"/>
        </w:rPr>
        <w:t xml:space="preserve"> </w:t>
      </w:r>
      <w:r w:rsidRPr="00FC74F9">
        <w:rPr>
          <w:sz w:val="20"/>
        </w:rPr>
        <w:t>or</w:t>
      </w:r>
      <w:r w:rsidRPr="00FC74F9">
        <w:rPr>
          <w:spacing w:val="-14"/>
          <w:sz w:val="20"/>
        </w:rPr>
        <w:t xml:space="preserve"> </w:t>
      </w:r>
      <w:r w:rsidRPr="00FC74F9">
        <w:rPr>
          <w:sz w:val="20"/>
        </w:rPr>
        <w:t>members</w:t>
      </w:r>
      <w:r w:rsidRPr="00FC74F9">
        <w:rPr>
          <w:spacing w:val="-14"/>
          <w:sz w:val="20"/>
        </w:rPr>
        <w:t xml:space="preserve"> </w:t>
      </w:r>
      <w:r w:rsidRPr="00FC74F9">
        <w:rPr>
          <w:sz w:val="20"/>
        </w:rPr>
        <w:t>of</w:t>
      </w:r>
      <w:r w:rsidRPr="00FC74F9">
        <w:rPr>
          <w:spacing w:val="-14"/>
          <w:sz w:val="20"/>
        </w:rPr>
        <w:t xml:space="preserve"> </w:t>
      </w:r>
      <w:r w:rsidRPr="00FC74F9">
        <w:rPr>
          <w:sz w:val="20"/>
        </w:rPr>
        <w:t>the</w:t>
      </w:r>
      <w:r w:rsidRPr="00FC74F9">
        <w:rPr>
          <w:spacing w:val="-14"/>
          <w:sz w:val="20"/>
        </w:rPr>
        <w:t xml:space="preserve"> </w:t>
      </w:r>
      <w:r w:rsidRPr="00FC74F9">
        <w:rPr>
          <w:sz w:val="20"/>
        </w:rPr>
        <w:t>traditional</w:t>
      </w:r>
      <w:r w:rsidRPr="00FC74F9">
        <w:rPr>
          <w:spacing w:val="-14"/>
          <w:sz w:val="20"/>
        </w:rPr>
        <w:t xml:space="preserve"> </w:t>
      </w:r>
      <w:r w:rsidRPr="00FC74F9">
        <w:rPr>
          <w:sz w:val="20"/>
        </w:rPr>
        <w:t>court,</w:t>
      </w:r>
      <w:r w:rsidRPr="00FC74F9">
        <w:rPr>
          <w:sz w:val="20"/>
        </w:rPr>
        <w:tab/>
        <w:t>5 full and equal participation in the proceedings;</w:t>
      </w:r>
      <w:r w:rsidRPr="00FC74F9">
        <w:rPr>
          <w:spacing w:val="34"/>
          <w:sz w:val="20"/>
        </w:rPr>
        <w:t xml:space="preserve"> </w:t>
      </w:r>
      <w:r w:rsidRPr="00FC74F9">
        <w:rPr>
          <w:sz w:val="20"/>
        </w:rPr>
        <w:t>or</w:t>
      </w:r>
    </w:p>
    <w:p w:rsidR="00503BD3" w:rsidRPr="00FC74F9" w:rsidRDefault="0097357B">
      <w:pPr>
        <w:pStyle w:val="ListParagraph"/>
        <w:numPr>
          <w:ilvl w:val="2"/>
          <w:numId w:val="33"/>
        </w:numPr>
        <w:tabs>
          <w:tab w:val="left" w:pos="1913"/>
        </w:tabs>
        <w:spacing w:line="240" w:lineRule="auto"/>
        <w:ind w:right="878" w:hanging="404"/>
        <w:jc w:val="left"/>
        <w:rPr>
          <w:sz w:val="20"/>
        </w:rPr>
      </w:pPr>
      <w:r w:rsidRPr="00FC74F9">
        <w:rPr>
          <w:sz w:val="20"/>
        </w:rPr>
        <w:t>vulnerable persons treatment that takes into account their particular vulnerability,</w:t>
      </w:r>
    </w:p>
    <w:p w:rsidR="00503BD3" w:rsidRPr="00FC74F9" w:rsidRDefault="0097357B">
      <w:pPr>
        <w:pStyle w:val="BodyText"/>
        <w:spacing w:line="229" w:lineRule="exact"/>
        <w:ind w:left="1512"/>
      </w:pPr>
      <w:r w:rsidRPr="00FC74F9">
        <w:t>were not complied with;</w:t>
      </w:r>
    </w:p>
    <w:p w:rsidR="00503BD3" w:rsidRPr="00FC74F9" w:rsidRDefault="0097357B">
      <w:pPr>
        <w:pStyle w:val="ListParagraph"/>
        <w:numPr>
          <w:ilvl w:val="1"/>
          <w:numId w:val="33"/>
        </w:numPr>
        <w:tabs>
          <w:tab w:val="left" w:pos="1513"/>
          <w:tab w:val="right" w:pos="8018"/>
        </w:tabs>
        <w:spacing w:line="229" w:lineRule="exact"/>
        <w:ind w:hanging="399"/>
        <w:rPr>
          <w:sz w:val="20"/>
        </w:rPr>
      </w:pPr>
      <w:r w:rsidRPr="00FC74F9">
        <w:rPr>
          <w:sz w:val="20"/>
        </w:rPr>
        <w:t>the provisions of section 7(3)</w:t>
      </w:r>
      <w:r w:rsidRPr="00FC74F9">
        <w:rPr>
          <w:i/>
          <w:sz w:val="20"/>
        </w:rPr>
        <w:t>(b)</w:t>
      </w:r>
      <w:r w:rsidRPr="00FC74F9">
        <w:rPr>
          <w:sz w:val="20"/>
        </w:rPr>
        <w:t>, were not</w:t>
      </w:r>
      <w:r w:rsidRPr="00FC74F9">
        <w:rPr>
          <w:spacing w:val="40"/>
          <w:sz w:val="20"/>
        </w:rPr>
        <w:t xml:space="preserve"> </w:t>
      </w:r>
      <w:r w:rsidRPr="00FC74F9">
        <w:rPr>
          <w:sz w:val="20"/>
        </w:rPr>
        <w:t>complied</w:t>
      </w:r>
      <w:r w:rsidRPr="00FC74F9">
        <w:rPr>
          <w:spacing w:val="5"/>
          <w:sz w:val="20"/>
        </w:rPr>
        <w:t xml:space="preserve"> </w:t>
      </w:r>
      <w:r w:rsidRPr="00FC74F9">
        <w:rPr>
          <w:sz w:val="20"/>
        </w:rPr>
        <w:t>with;</w:t>
      </w:r>
      <w:r w:rsidRPr="00FC74F9">
        <w:rPr>
          <w:sz w:val="20"/>
        </w:rPr>
        <w:tab/>
        <w:t>10</w:t>
      </w:r>
    </w:p>
    <w:p w:rsidR="00503BD3" w:rsidRPr="00FC74F9" w:rsidRDefault="0097357B">
      <w:pPr>
        <w:pStyle w:val="ListParagraph"/>
        <w:numPr>
          <w:ilvl w:val="1"/>
          <w:numId w:val="33"/>
        </w:numPr>
        <w:tabs>
          <w:tab w:val="left" w:pos="1512"/>
          <w:tab w:val="left" w:pos="1513"/>
        </w:tabs>
        <w:spacing w:before="7" w:line="224" w:lineRule="exact"/>
        <w:ind w:right="878" w:hanging="399"/>
        <w:rPr>
          <w:sz w:val="20"/>
        </w:rPr>
      </w:pPr>
      <w:r w:rsidRPr="00FC74F9">
        <w:rPr>
          <w:sz w:val="20"/>
        </w:rPr>
        <w:t>one or both of the parties were not allowed to</w:t>
      </w:r>
      <w:r w:rsidR="00A56258" w:rsidRPr="00FC74F9">
        <w:rPr>
          <w:sz w:val="20"/>
        </w:rPr>
        <w:t xml:space="preserve"> </w:t>
      </w:r>
      <w:r w:rsidR="00A56258" w:rsidRPr="00FC74F9">
        <w:rPr>
          <w:sz w:val="20"/>
          <w:u w:val="single"/>
        </w:rPr>
        <w:t xml:space="preserve">represent themselves </w:t>
      </w:r>
      <w:commentRangeStart w:id="26"/>
      <w:r w:rsidR="00A56258" w:rsidRPr="00FC74F9">
        <w:rPr>
          <w:sz w:val="20"/>
          <w:u w:val="single"/>
        </w:rPr>
        <w:t>or</w:t>
      </w:r>
      <w:commentRangeEnd w:id="26"/>
      <w:r w:rsidR="00A56258" w:rsidRPr="00FC74F9">
        <w:rPr>
          <w:rStyle w:val="CommentReference"/>
        </w:rPr>
        <w:commentReference w:id="26"/>
      </w:r>
      <w:r w:rsidRPr="00FC74F9">
        <w:rPr>
          <w:sz w:val="20"/>
        </w:rPr>
        <w:t xml:space="preserve"> be represented by a person of their choice as contemplated in sections 4(3)</w:t>
      </w:r>
      <w:r w:rsidRPr="00FC74F9">
        <w:rPr>
          <w:i/>
          <w:sz w:val="20"/>
        </w:rPr>
        <w:t xml:space="preserve">(a) </w:t>
      </w:r>
      <w:r w:rsidRPr="00FC74F9">
        <w:rPr>
          <w:sz w:val="20"/>
        </w:rPr>
        <w:t>and</w:t>
      </w:r>
      <w:r w:rsidRPr="00FC74F9">
        <w:rPr>
          <w:spacing w:val="38"/>
          <w:sz w:val="20"/>
        </w:rPr>
        <w:t xml:space="preserve"> </w:t>
      </w:r>
      <w:r w:rsidRPr="00FC74F9">
        <w:rPr>
          <w:sz w:val="20"/>
        </w:rPr>
        <w:t>7(4);</w:t>
      </w:r>
    </w:p>
    <w:p w:rsidR="00503BD3" w:rsidRPr="00FC74F9" w:rsidRDefault="0097357B">
      <w:pPr>
        <w:pStyle w:val="ListParagraph"/>
        <w:numPr>
          <w:ilvl w:val="1"/>
          <w:numId w:val="33"/>
        </w:numPr>
        <w:tabs>
          <w:tab w:val="left" w:pos="1513"/>
        </w:tabs>
        <w:spacing w:line="224" w:lineRule="exact"/>
        <w:ind w:right="878" w:hanging="399"/>
        <w:rPr>
          <w:sz w:val="20"/>
        </w:rPr>
      </w:pPr>
      <w:r w:rsidRPr="00FC74F9">
        <w:rPr>
          <w:sz w:val="20"/>
        </w:rPr>
        <w:t>the proceedings of the traditional court were not open to all members of the public, contrary to the provisions of section</w:t>
      </w:r>
      <w:r w:rsidRPr="00FC74F9">
        <w:rPr>
          <w:spacing w:val="34"/>
          <w:sz w:val="20"/>
        </w:rPr>
        <w:t xml:space="preserve"> </w:t>
      </w:r>
      <w:r w:rsidRPr="00FC74F9">
        <w:rPr>
          <w:sz w:val="20"/>
        </w:rPr>
        <w:t>7(6);</w:t>
      </w:r>
    </w:p>
    <w:p w:rsidR="00503BD3" w:rsidRPr="00FC74F9" w:rsidRDefault="0097357B">
      <w:pPr>
        <w:pStyle w:val="ListParagraph"/>
        <w:numPr>
          <w:ilvl w:val="1"/>
          <w:numId w:val="33"/>
        </w:numPr>
        <w:tabs>
          <w:tab w:val="left" w:pos="1513"/>
          <w:tab w:val="right" w:pos="8018"/>
        </w:tabs>
        <w:ind w:hanging="399"/>
        <w:rPr>
          <w:sz w:val="20"/>
        </w:rPr>
      </w:pPr>
      <w:r w:rsidRPr="00FC74F9">
        <w:rPr>
          <w:sz w:val="20"/>
        </w:rPr>
        <w:t>the</w:t>
      </w:r>
      <w:r w:rsidRPr="00FC74F9">
        <w:rPr>
          <w:spacing w:val="-4"/>
          <w:sz w:val="20"/>
        </w:rPr>
        <w:t xml:space="preserve"> </w:t>
      </w:r>
      <w:r w:rsidRPr="00FC74F9">
        <w:rPr>
          <w:sz w:val="20"/>
        </w:rPr>
        <w:t>proceedings</w:t>
      </w:r>
      <w:r w:rsidRPr="00FC74F9">
        <w:rPr>
          <w:spacing w:val="-4"/>
          <w:sz w:val="20"/>
        </w:rPr>
        <w:t xml:space="preserve"> </w:t>
      </w:r>
      <w:r w:rsidRPr="00FC74F9">
        <w:rPr>
          <w:sz w:val="20"/>
        </w:rPr>
        <w:t>of</w:t>
      </w:r>
      <w:r w:rsidRPr="00FC74F9">
        <w:rPr>
          <w:spacing w:val="-4"/>
          <w:sz w:val="20"/>
        </w:rPr>
        <w:t xml:space="preserve"> </w:t>
      </w:r>
      <w:r w:rsidRPr="00FC74F9">
        <w:rPr>
          <w:sz w:val="20"/>
        </w:rPr>
        <w:t>the</w:t>
      </w:r>
      <w:r w:rsidRPr="00FC74F9">
        <w:rPr>
          <w:spacing w:val="-4"/>
          <w:sz w:val="20"/>
        </w:rPr>
        <w:t xml:space="preserve"> </w:t>
      </w:r>
      <w:r w:rsidRPr="00FC74F9">
        <w:rPr>
          <w:sz w:val="20"/>
        </w:rPr>
        <w:t>traditional</w:t>
      </w:r>
      <w:r w:rsidRPr="00FC74F9">
        <w:rPr>
          <w:spacing w:val="-4"/>
          <w:sz w:val="20"/>
        </w:rPr>
        <w:t xml:space="preserve"> </w:t>
      </w:r>
      <w:r w:rsidRPr="00FC74F9">
        <w:rPr>
          <w:sz w:val="20"/>
        </w:rPr>
        <w:t>court</w:t>
      </w:r>
      <w:r w:rsidRPr="00FC74F9">
        <w:rPr>
          <w:spacing w:val="-4"/>
          <w:sz w:val="20"/>
        </w:rPr>
        <w:t xml:space="preserve"> </w:t>
      </w:r>
      <w:r w:rsidRPr="00FC74F9">
        <w:rPr>
          <w:sz w:val="20"/>
        </w:rPr>
        <w:t>were</w:t>
      </w:r>
      <w:r w:rsidRPr="00FC74F9">
        <w:rPr>
          <w:spacing w:val="-4"/>
          <w:sz w:val="20"/>
        </w:rPr>
        <w:t xml:space="preserve"> </w:t>
      </w:r>
      <w:r w:rsidRPr="00FC74F9">
        <w:rPr>
          <w:sz w:val="20"/>
        </w:rPr>
        <w:t>not</w:t>
      </w:r>
      <w:r w:rsidRPr="00FC74F9">
        <w:rPr>
          <w:spacing w:val="-4"/>
          <w:sz w:val="20"/>
        </w:rPr>
        <w:t xml:space="preserve"> </w:t>
      </w:r>
      <w:r w:rsidRPr="00FC74F9">
        <w:rPr>
          <w:sz w:val="20"/>
        </w:rPr>
        <w:t>conducted</w:t>
      </w:r>
      <w:r w:rsidRPr="00FC74F9">
        <w:rPr>
          <w:spacing w:val="-4"/>
          <w:sz w:val="20"/>
        </w:rPr>
        <w:t xml:space="preserve"> </w:t>
      </w:r>
      <w:r w:rsidRPr="00FC74F9">
        <w:rPr>
          <w:sz w:val="20"/>
        </w:rPr>
        <w:t>in</w:t>
      </w:r>
      <w:r w:rsidRPr="00FC74F9">
        <w:rPr>
          <w:spacing w:val="-4"/>
          <w:sz w:val="20"/>
        </w:rPr>
        <w:t xml:space="preserve"> </w:t>
      </w:r>
      <w:r w:rsidRPr="00FC74F9">
        <w:rPr>
          <w:sz w:val="20"/>
        </w:rPr>
        <w:t>the</w:t>
      </w:r>
      <w:r w:rsidRPr="00FC74F9">
        <w:rPr>
          <w:spacing w:val="-4"/>
          <w:sz w:val="20"/>
        </w:rPr>
        <w:t xml:space="preserve"> </w:t>
      </w:r>
      <w:r w:rsidRPr="00FC74F9">
        <w:rPr>
          <w:sz w:val="20"/>
        </w:rPr>
        <w:t>presence</w:t>
      </w:r>
      <w:r w:rsidRPr="00FC74F9">
        <w:rPr>
          <w:spacing w:val="-4"/>
          <w:sz w:val="20"/>
        </w:rPr>
        <w:t xml:space="preserve"> </w:t>
      </w:r>
      <w:r w:rsidRPr="00FC74F9">
        <w:rPr>
          <w:sz w:val="20"/>
        </w:rPr>
        <w:t>of</w:t>
      </w:r>
      <w:r w:rsidRPr="00FC74F9">
        <w:rPr>
          <w:sz w:val="20"/>
        </w:rPr>
        <w:tab/>
        <w:t>15</w:t>
      </w:r>
    </w:p>
    <w:p w:rsidR="00503BD3" w:rsidRPr="00FC74F9" w:rsidRDefault="0097357B">
      <w:pPr>
        <w:pStyle w:val="BodyText"/>
        <w:spacing w:line="225" w:lineRule="exact"/>
        <w:ind w:left="1512"/>
      </w:pPr>
      <w:r w:rsidRPr="00FC74F9">
        <w:t>both parties, contrary to the provisions of section 7(7);</w:t>
      </w:r>
    </w:p>
    <w:p w:rsidR="00503BD3" w:rsidRPr="00FC74F9" w:rsidRDefault="0097357B">
      <w:pPr>
        <w:pStyle w:val="ListParagraph"/>
        <w:numPr>
          <w:ilvl w:val="1"/>
          <w:numId w:val="33"/>
        </w:numPr>
        <w:tabs>
          <w:tab w:val="left" w:pos="1513"/>
        </w:tabs>
        <w:spacing w:before="4" w:line="224" w:lineRule="exact"/>
        <w:ind w:right="878" w:hanging="399"/>
        <w:jc w:val="both"/>
        <w:rPr>
          <w:sz w:val="20"/>
        </w:rPr>
      </w:pPr>
      <w:r w:rsidRPr="00FC74F9">
        <w:rPr>
          <w:sz w:val="20"/>
        </w:rPr>
        <w:t>the proceedings of the traditional court were conducted in a language which one or both of the parties did not understand without the intervention of an interpreter, contrary to the provisions of section 7(9) or</w:t>
      </w:r>
      <w:r w:rsidRPr="00FC74F9">
        <w:rPr>
          <w:spacing w:val="36"/>
          <w:sz w:val="20"/>
        </w:rPr>
        <w:t xml:space="preserve"> </w:t>
      </w:r>
      <w:r w:rsidRPr="00FC74F9">
        <w:rPr>
          <w:sz w:val="20"/>
        </w:rPr>
        <w:t>(10);</w:t>
      </w:r>
    </w:p>
    <w:p w:rsidR="00661449" w:rsidRPr="00FC74F9" w:rsidRDefault="0097357B">
      <w:pPr>
        <w:pStyle w:val="ListParagraph"/>
        <w:numPr>
          <w:ilvl w:val="1"/>
          <w:numId w:val="33"/>
        </w:numPr>
        <w:tabs>
          <w:tab w:val="left" w:pos="1512"/>
          <w:tab w:val="left" w:pos="1513"/>
          <w:tab w:val="right" w:pos="8018"/>
        </w:tabs>
        <w:ind w:hanging="399"/>
        <w:rPr>
          <w:sz w:val="20"/>
        </w:rPr>
      </w:pPr>
      <w:r w:rsidRPr="00FC74F9">
        <w:rPr>
          <w:sz w:val="20"/>
        </w:rPr>
        <w:t xml:space="preserve">an order was made contrary to the provisions of section </w:t>
      </w:r>
      <w:r w:rsidRPr="00FC74F9">
        <w:rPr>
          <w:spacing w:val="7"/>
          <w:sz w:val="20"/>
        </w:rPr>
        <w:t xml:space="preserve"> </w:t>
      </w:r>
      <w:r w:rsidRPr="00FC74F9">
        <w:rPr>
          <w:sz w:val="20"/>
        </w:rPr>
        <w:t>8;</w:t>
      </w:r>
      <w:r w:rsidRPr="00FC74F9">
        <w:rPr>
          <w:spacing w:val="5"/>
          <w:sz w:val="20"/>
        </w:rPr>
        <w:t xml:space="preserve"> </w:t>
      </w:r>
      <w:r w:rsidRPr="00FC74F9">
        <w:rPr>
          <w:strike/>
          <w:sz w:val="20"/>
        </w:rPr>
        <w:t>or</w:t>
      </w:r>
    </w:p>
    <w:p w:rsidR="00503BD3" w:rsidRPr="00FC74F9" w:rsidRDefault="00680714">
      <w:pPr>
        <w:pStyle w:val="ListParagraph"/>
        <w:numPr>
          <w:ilvl w:val="1"/>
          <w:numId w:val="33"/>
        </w:numPr>
        <w:tabs>
          <w:tab w:val="left" w:pos="1512"/>
          <w:tab w:val="left" w:pos="1513"/>
          <w:tab w:val="right" w:pos="8018"/>
        </w:tabs>
        <w:ind w:hanging="399"/>
        <w:rPr>
          <w:sz w:val="20"/>
        </w:rPr>
      </w:pPr>
      <w:r w:rsidRPr="00FC74F9">
        <w:rPr>
          <w:sz w:val="20"/>
          <w:u w:val="single"/>
        </w:rPr>
        <w:t xml:space="preserve">a member of the traditional court participated in the proceedings of the court contrary to the provisions of section 7(12); </w:t>
      </w:r>
      <w:commentRangeStart w:id="27"/>
      <w:r w:rsidRPr="00FC74F9">
        <w:rPr>
          <w:sz w:val="20"/>
          <w:u w:val="single"/>
        </w:rPr>
        <w:t>or</w:t>
      </w:r>
      <w:commentRangeEnd w:id="27"/>
      <w:r w:rsidRPr="00FC74F9">
        <w:rPr>
          <w:rStyle w:val="CommentReference"/>
        </w:rPr>
        <w:commentReference w:id="27"/>
      </w:r>
      <w:r w:rsidR="0097357B" w:rsidRPr="00FC74F9">
        <w:rPr>
          <w:sz w:val="20"/>
        </w:rPr>
        <w:tab/>
        <w:t>20</w:t>
      </w:r>
    </w:p>
    <w:p w:rsidR="00503BD3" w:rsidRPr="00FC74F9" w:rsidRDefault="00680714" w:rsidP="00680714">
      <w:pPr>
        <w:pStyle w:val="ListParagraph"/>
        <w:tabs>
          <w:tab w:val="left" w:pos="1170"/>
        </w:tabs>
        <w:spacing w:before="5" w:line="224" w:lineRule="exact"/>
        <w:ind w:left="1170" w:right="878" w:hanging="90"/>
        <w:rPr>
          <w:strike/>
          <w:sz w:val="20"/>
        </w:rPr>
      </w:pPr>
      <w:r w:rsidRPr="00FC74F9">
        <w:rPr>
          <w:i/>
          <w:sz w:val="20"/>
          <w:u w:val="single"/>
        </w:rPr>
        <w:t>(l)</w:t>
      </w:r>
      <w:r w:rsidRPr="00FC74F9">
        <w:rPr>
          <w:i/>
          <w:sz w:val="20"/>
        </w:rPr>
        <w:t xml:space="preserve">    </w:t>
      </w:r>
      <w:r w:rsidR="0097357B" w:rsidRPr="00FC74F9">
        <w:rPr>
          <w:sz w:val="20"/>
        </w:rPr>
        <w:t>t</w:t>
      </w:r>
      <w:r w:rsidR="0097357B" w:rsidRPr="00FC74F9">
        <w:rPr>
          <w:strike/>
          <w:sz w:val="20"/>
        </w:rPr>
        <w:t xml:space="preserve">he provisions of section 3(3) have not been complied with or have been </w:t>
      </w:r>
      <w:commentRangeStart w:id="28"/>
      <w:r w:rsidR="0097357B" w:rsidRPr="00FC74F9">
        <w:rPr>
          <w:strike/>
          <w:sz w:val="20"/>
        </w:rPr>
        <w:t>contravened</w:t>
      </w:r>
      <w:commentRangeEnd w:id="28"/>
      <w:r w:rsidR="00272848" w:rsidRPr="00FC74F9">
        <w:rPr>
          <w:rStyle w:val="CommentReference"/>
        </w:rPr>
        <w:commentReference w:id="28"/>
      </w:r>
      <w:r w:rsidR="00387FA2" w:rsidRPr="00FC74F9">
        <w:rPr>
          <w:sz w:val="20"/>
        </w:rPr>
        <w:t xml:space="preserve"> </w:t>
      </w:r>
      <w:r w:rsidR="00387FA2" w:rsidRPr="00FC74F9">
        <w:rPr>
          <w:sz w:val="20"/>
          <w:u w:val="single"/>
        </w:rPr>
        <w:t xml:space="preserve">any procedural </w:t>
      </w:r>
      <w:r w:rsidR="00272848" w:rsidRPr="00FC74F9">
        <w:rPr>
          <w:sz w:val="20"/>
          <w:u w:val="single"/>
        </w:rPr>
        <w:t>shortcoming relating to the conduct of the dispute by the traditional court</w:t>
      </w:r>
      <w:r w:rsidR="00272848" w:rsidRPr="00FC74F9">
        <w:rPr>
          <w:rStyle w:val="CommentReference"/>
        </w:rPr>
        <w:commentReference w:id="29"/>
      </w:r>
      <w:r w:rsidR="0097357B" w:rsidRPr="00FC74F9">
        <w:rPr>
          <w:sz w:val="20"/>
        </w:rPr>
        <w:t>.</w:t>
      </w:r>
      <w:r w:rsidR="00387FA2" w:rsidRPr="00FC74F9">
        <w:rPr>
          <w:sz w:val="20"/>
        </w:rPr>
        <w:t xml:space="preserve"> </w:t>
      </w:r>
    </w:p>
    <w:p w:rsidR="00503BD3" w:rsidRPr="00FC74F9" w:rsidRDefault="0097357B">
      <w:pPr>
        <w:pStyle w:val="ListParagraph"/>
        <w:numPr>
          <w:ilvl w:val="0"/>
          <w:numId w:val="10"/>
        </w:numPr>
        <w:tabs>
          <w:tab w:val="left" w:pos="1188"/>
        </w:tabs>
        <w:spacing w:line="224" w:lineRule="exact"/>
        <w:ind w:right="878" w:firstLine="200"/>
        <w:jc w:val="both"/>
        <w:rPr>
          <w:sz w:val="20"/>
        </w:rPr>
      </w:pPr>
      <w:r w:rsidRPr="00FC74F9">
        <w:rPr>
          <w:i/>
          <w:sz w:val="20"/>
        </w:rPr>
        <w:t>(a)</w:t>
      </w:r>
      <w:r w:rsidRPr="00FC74F9">
        <w:rPr>
          <w:i/>
          <w:spacing w:val="-14"/>
          <w:sz w:val="20"/>
        </w:rPr>
        <w:t xml:space="preserve"> </w:t>
      </w:r>
      <w:r w:rsidRPr="00FC74F9">
        <w:rPr>
          <w:sz w:val="20"/>
        </w:rPr>
        <w:t>The</w:t>
      </w:r>
      <w:r w:rsidRPr="00FC74F9">
        <w:rPr>
          <w:spacing w:val="-10"/>
          <w:sz w:val="20"/>
        </w:rPr>
        <w:t xml:space="preserve"> </w:t>
      </w:r>
      <w:r w:rsidRPr="00FC74F9">
        <w:rPr>
          <w:sz w:val="20"/>
        </w:rPr>
        <w:t>division</w:t>
      </w:r>
      <w:r w:rsidRPr="00FC74F9">
        <w:rPr>
          <w:spacing w:val="-10"/>
          <w:sz w:val="20"/>
        </w:rPr>
        <w:t xml:space="preserve"> </w:t>
      </w:r>
      <w:r w:rsidRPr="00FC74F9">
        <w:rPr>
          <w:sz w:val="20"/>
        </w:rPr>
        <w:t>of</w:t>
      </w:r>
      <w:r w:rsidRPr="00FC74F9">
        <w:rPr>
          <w:spacing w:val="-10"/>
          <w:sz w:val="20"/>
        </w:rPr>
        <w:t xml:space="preserve"> </w:t>
      </w:r>
      <w:r w:rsidRPr="00FC74F9">
        <w:rPr>
          <w:sz w:val="20"/>
        </w:rPr>
        <w:t>the</w:t>
      </w:r>
      <w:r w:rsidRPr="00FC74F9">
        <w:rPr>
          <w:spacing w:val="-10"/>
          <w:sz w:val="20"/>
        </w:rPr>
        <w:t xml:space="preserve"> </w:t>
      </w:r>
      <w:r w:rsidRPr="00FC74F9">
        <w:rPr>
          <w:sz w:val="20"/>
        </w:rPr>
        <w:t>High</w:t>
      </w:r>
      <w:r w:rsidRPr="00FC74F9">
        <w:rPr>
          <w:spacing w:val="-10"/>
          <w:sz w:val="20"/>
        </w:rPr>
        <w:t xml:space="preserve"> </w:t>
      </w:r>
      <w:r w:rsidRPr="00FC74F9">
        <w:rPr>
          <w:sz w:val="20"/>
        </w:rPr>
        <w:t>Court</w:t>
      </w:r>
      <w:r w:rsidRPr="00FC74F9">
        <w:rPr>
          <w:spacing w:val="-10"/>
          <w:sz w:val="20"/>
        </w:rPr>
        <w:t xml:space="preserve"> </w:t>
      </w:r>
      <w:r w:rsidRPr="00FC74F9">
        <w:rPr>
          <w:sz w:val="20"/>
        </w:rPr>
        <w:t>reviewing</w:t>
      </w:r>
      <w:r w:rsidRPr="00FC74F9">
        <w:rPr>
          <w:spacing w:val="-10"/>
          <w:sz w:val="20"/>
        </w:rPr>
        <w:t xml:space="preserve"> </w:t>
      </w:r>
      <w:r w:rsidRPr="00FC74F9">
        <w:rPr>
          <w:sz w:val="20"/>
        </w:rPr>
        <w:t>the</w:t>
      </w:r>
      <w:r w:rsidRPr="00FC74F9">
        <w:rPr>
          <w:spacing w:val="-10"/>
          <w:sz w:val="20"/>
        </w:rPr>
        <w:t xml:space="preserve"> </w:t>
      </w:r>
      <w:r w:rsidRPr="00FC74F9">
        <w:rPr>
          <w:sz w:val="20"/>
        </w:rPr>
        <w:t>proceedings</w:t>
      </w:r>
      <w:r w:rsidRPr="00FC74F9">
        <w:rPr>
          <w:spacing w:val="-10"/>
          <w:sz w:val="20"/>
        </w:rPr>
        <w:t xml:space="preserve"> </w:t>
      </w:r>
      <w:r w:rsidRPr="00FC74F9">
        <w:rPr>
          <w:sz w:val="20"/>
        </w:rPr>
        <w:t>of</w:t>
      </w:r>
      <w:r w:rsidRPr="00FC74F9">
        <w:rPr>
          <w:spacing w:val="-10"/>
          <w:sz w:val="20"/>
        </w:rPr>
        <w:t xml:space="preserve"> </w:t>
      </w:r>
      <w:r w:rsidRPr="00FC74F9">
        <w:rPr>
          <w:sz w:val="20"/>
        </w:rPr>
        <w:t>a</w:t>
      </w:r>
      <w:r w:rsidRPr="00FC74F9">
        <w:rPr>
          <w:spacing w:val="-10"/>
          <w:sz w:val="20"/>
        </w:rPr>
        <w:t xml:space="preserve"> </w:t>
      </w:r>
      <w:r w:rsidRPr="00FC74F9">
        <w:rPr>
          <w:sz w:val="20"/>
        </w:rPr>
        <w:t>traditional</w:t>
      </w:r>
      <w:r w:rsidRPr="00FC74F9">
        <w:rPr>
          <w:spacing w:val="-10"/>
          <w:sz w:val="20"/>
        </w:rPr>
        <w:t xml:space="preserve"> </w:t>
      </w:r>
      <w:r w:rsidRPr="00FC74F9">
        <w:rPr>
          <w:sz w:val="20"/>
        </w:rPr>
        <w:t xml:space="preserve">court as contemplated in subsection (1) </w:t>
      </w:r>
      <w:r w:rsidRPr="00FC74F9">
        <w:rPr>
          <w:spacing w:val="-4"/>
          <w:sz w:val="20"/>
        </w:rPr>
        <w:t xml:space="preserve">may, </w:t>
      </w:r>
      <w:r w:rsidRPr="00FC74F9">
        <w:rPr>
          <w:sz w:val="20"/>
        </w:rPr>
        <w:t>at any sitting thereof, hear any evidence and</w:t>
      </w:r>
      <w:r w:rsidRPr="00FC74F9">
        <w:rPr>
          <w:spacing w:val="-34"/>
          <w:sz w:val="20"/>
        </w:rPr>
        <w:t xml:space="preserve"> </w:t>
      </w:r>
      <w:r w:rsidRPr="00FC74F9">
        <w:rPr>
          <w:sz w:val="20"/>
        </w:rPr>
        <w:t>for</w:t>
      </w:r>
    </w:p>
    <w:p w:rsidR="00503BD3" w:rsidRPr="00FC74F9" w:rsidRDefault="0097357B">
      <w:pPr>
        <w:pStyle w:val="BodyText"/>
        <w:tabs>
          <w:tab w:val="right" w:pos="8018"/>
        </w:tabs>
        <w:spacing w:line="220" w:lineRule="exact"/>
        <w:ind w:left="714"/>
      </w:pPr>
      <w:r w:rsidRPr="00FC74F9">
        <w:t>that</w:t>
      </w:r>
      <w:r w:rsidRPr="00FC74F9">
        <w:rPr>
          <w:spacing w:val="-11"/>
        </w:rPr>
        <w:t xml:space="preserve"> </w:t>
      </w:r>
      <w:r w:rsidRPr="00FC74F9">
        <w:t>purpose</w:t>
      </w:r>
      <w:r w:rsidRPr="00FC74F9">
        <w:rPr>
          <w:spacing w:val="-11"/>
        </w:rPr>
        <w:t xml:space="preserve"> </w:t>
      </w:r>
      <w:r w:rsidRPr="00FC74F9">
        <w:t>summon</w:t>
      </w:r>
      <w:r w:rsidRPr="00FC74F9">
        <w:rPr>
          <w:spacing w:val="-11"/>
        </w:rPr>
        <w:t xml:space="preserve"> </w:t>
      </w:r>
      <w:r w:rsidRPr="00FC74F9">
        <w:t>any</w:t>
      </w:r>
      <w:r w:rsidRPr="00FC74F9">
        <w:rPr>
          <w:spacing w:val="-11"/>
        </w:rPr>
        <w:t xml:space="preserve"> </w:t>
      </w:r>
      <w:r w:rsidRPr="00FC74F9">
        <w:t>person</w:t>
      </w:r>
      <w:r w:rsidRPr="00FC74F9">
        <w:rPr>
          <w:spacing w:val="-11"/>
        </w:rPr>
        <w:t xml:space="preserve"> </w:t>
      </w:r>
      <w:r w:rsidRPr="00FC74F9">
        <w:t>to</w:t>
      </w:r>
      <w:r w:rsidRPr="00FC74F9">
        <w:rPr>
          <w:spacing w:val="-11"/>
        </w:rPr>
        <w:t xml:space="preserve"> </w:t>
      </w:r>
      <w:r w:rsidRPr="00FC74F9">
        <w:t>appear</w:t>
      </w:r>
      <w:r w:rsidRPr="00FC74F9">
        <w:rPr>
          <w:spacing w:val="-11"/>
        </w:rPr>
        <w:t xml:space="preserve"> </w:t>
      </w:r>
      <w:r w:rsidRPr="00FC74F9">
        <w:t>to</w:t>
      </w:r>
      <w:r w:rsidRPr="00FC74F9">
        <w:rPr>
          <w:spacing w:val="-11"/>
        </w:rPr>
        <w:t xml:space="preserve"> </w:t>
      </w:r>
      <w:r w:rsidRPr="00FC74F9">
        <w:t>give</w:t>
      </w:r>
      <w:r w:rsidRPr="00FC74F9">
        <w:rPr>
          <w:spacing w:val="-11"/>
        </w:rPr>
        <w:t xml:space="preserve"> </w:t>
      </w:r>
      <w:r w:rsidRPr="00FC74F9">
        <w:t>evidence</w:t>
      </w:r>
      <w:r w:rsidRPr="00FC74F9">
        <w:rPr>
          <w:spacing w:val="-11"/>
        </w:rPr>
        <w:t xml:space="preserve"> </w:t>
      </w:r>
      <w:r w:rsidRPr="00FC74F9">
        <w:t>or</w:t>
      </w:r>
      <w:r w:rsidRPr="00FC74F9">
        <w:rPr>
          <w:spacing w:val="-11"/>
        </w:rPr>
        <w:t xml:space="preserve"> </w:t>
      </w:r>
      <w:r w:rsidRPr="00FC74F9">
        <w:t>to</w:t>
      </w:r>
      <w:r w:rsidRPr="00FC74F9">
        <w:rPr>
          <w:spacing w:val="-11"/>
        </w:rPr>
        <w:t xml:space="preserve"> </w:t>
      </w:r>
      <w:r w:rsidRPr="00FC74F9">
        <w:t>produce</w:t>
      </w:r>
      <w:r w:rsidRPr="00FC74F9">
        <w:rPr>
          <w:spacing w:val="-11"/>
        </w:rPr>
        <w:t xml:space="preserve"> </w:t>
      </w:r>
      <w:r w:rsidRPr="00FC74F9">
        <w:t>any</w:t>
      </w:r>
      <w:r w:rsidRPr="00FC74F9">
        <w:rPr>
          <w:spacing w:val="-11"/>
        </w:rPr>
        <w:t xml:space="preserve"> </w:t>
      </w:r>
      <w:r w:rsidRPr="00FC74F9">
        <w:t>document</w:t>
      </w:r>
      <w:r w:rsidRPr="00FC74F9">
        <w:tab/>
        <w:t>25</w:t>
      </w:r>
    </w:p>
    <w:p w:rsidR="00503BD3" w:rsidRPr="00FC74F9" w:rsidRDefault="0097357B">
      <w:pPr>
        <w:pStyle w:val="BodyText"/>
        <w:spacing w:line="225" w:lineRule="exact"/>
        <w:ind w:left="714"/>
      </w:pPr>
      <w:r w:rsidRPr="00FC74F9">
        <w:t>or article.</w:t>
      </w:r>
    </w:p>
    <w:p w:rsidR="00503BD3" w:rsidRPr="00FC74F9" w:rsidRDefault="0097357B">
      <w:pPr>
        <w:pStyle w:val="BodyText"/>
        <w:spacing w:before="4" w:line="224" w:lineRule="exact"/>
        <w:ind w:left="714" w:right="878" w:firstLine="199"/>
        <w:jc w:val="both"/>
      </w:pPr>
      <w:r w:rsidRPr="00FC74F9">
        <w:rPr>
          <w:i/>
        </w:rPr>
        <w:t xml:space="preserve">(b) </w:t>
      </w:r>
      <w:r w:rsidRPr="00FC74F9">
        <w:t>The division of the High Court reviewing the proceedings of a traditional court, whether or not it has heard evidence, may—</w:t>
      </w:r>
    </w:p>
    <w:p w:rsidR="00503BD3" w:rsidRPr="00FC74F9" w:rsidRDefault="0097357B">
      <w:pPr>
        <w:pStyle w:val="ListParagraph"/>
        <w:numPr>
          <w:ilvl w:val="0"/>
          <w:numId w:val="9"/>
        </w:numPr>
        <w:tabs>
          <w:tab w:val="left" w:pos="1314"/>
        </w:tabs>
        <w:jc w:val="left"/>
        <w:rPr>
          <w:sz w:val="20"/>
        </w:rPr>
      </w:pPr>
      <w:r w:rsidRPr="00FC74F9">
        <w:rPr>
          <w:sz w:val="20"/>
        </w:rPr>
        <w:t>confirm,</w:t>
      </w:r>
      <w:r w:rsidRPr="00FC74F9">
        <w:rPr>
          <w:spacing w:val="-14"/>
          <w:sz w:val="20"/>
        </w:rPr>
        <w:t xml:space="preserve"> </w:t>
      </w:r>
      <w:r w:rsidRPr="00FC74F9">
        <w:rPr>
          <w:sz w:val="20"/>
        </w:rPr>
        <w:t>alter,</w:t>
      </w:r>
      <w:r w:rsidRPr="00FC74F9">
        <w:rPr>
          <w:spacing w:val="-14"/>
          <w:sz w:val="20"/>
        </w:rPr>
        <w:t xml:space="preserve"> </w:t>
      </w:r>
      <w:r w:rsidRPr="00FC74F9">
        <w:rPr>
          <w:sz w:val="20"/>
        </w:rPr>
        <w:t>set</w:t>
      </w:r>
      <w:r w:rsidRPr="00FC74F9">
        <w:rPr>
          <w:spacing w:val="-14"/>
          <w:sz w:val="20"/>
        </w:rPr>
        <w:t xml:space="preserve"> </w:t>
      </w:r>
      <w:r w:rsidRPr="00FC74F9">
        <w:rPr>
          <w:sz w:val="20"/>
        </w:rPr>
        <w:t>aside</w:t>
      </w:r>
      <w:r w:rsidRPr="00FC74F9">
        <w:rPr>
          <w:spacing w:val="-14"/>
          <w:sz w:val="20"/>
        </w:rPr>
        <w:t xml:space="preserve"> </w:t>
      </w:r>
      <w:r w:rsidRPr="00FC74F9">
        <w:rPr>
          <w:sz w:val="20"/>
        </w:rPr>
        <w:t>or</w:t>
      </w:r>
      <w:r w:rsidRPr="00FC74F9">
        <w:rPr>
          <w:spacing w:val="-14"/>
          <w:sz w:val="20"/>
        </w:rPr>
        <w:t xml:space="preserve"> </w:t>
      </w:r>
      <w:r w:rsidRPr="00FC74F9">
        <w:rPr>
          <w:sz w:val="20"/>
        </w:rPr>
        <w:t>correct</w:t>
      </w:r>
      <w:r w:rsidRPr="00FC74F9">
        <w:rPr>
          <w:spacing w:val="-14"/>
          <w:sz w:val="20"/>
        </w:rPr>
        <w:t xml:space="preserve"> </w:t>
      </w:r>
      <w:r w:rsidRPr="00FC74F9">
        <w:rPr>
          <w:sz w:val="20"/>
        </w:rPr>
        <w:t>the</w:t>
      </w:r>
      <w:r w:rsidRPr="00FC74F9">
        <w:rPr>
          <w:spacing w:val="-14"/>
          <w:sz w:val="20"/>
        </w:rPr>
        <w:t xml:space="preserve"> </w:t>
      </w:r>
      <w:r w:rsidRPr="00FC74F9">
        <w:rPr>
          <w:sz w:val="20"/>
        </w:rPr>
        <w:t>order</w:t>
      </w:r>
      <w:r w:rsidRPr="00FC74F9">
        <w:rPr>
          <w:spacing w:val="-14"/>
          <w:sz w:val="20"/>
        </w:rPr>
        <w:t xml:space="preserve"> </w:t>
      </w:r>
      <w:r w:rsidRPr="00FC74F9">
        <w:rPr>
          <w:sz w:val="20"/>
        </w:rPr>
        <w:t>made</w:t>
      </w:r>
      <w:r w:rsidRPr="00FC74F9">
        <w:rPr>
          <w:spacing w:val="-14"/>
          <w:sz w:val="20"/>
        </w:rPr>
        <w:t xml:space="preserve"> </w:t>
      </w:r>
      <w:r w:rsidRPr="00FC74F9">
        <w:rPr>
          <w:sz w:val="20"/>
        </w:rPr>
        <w:t>by</w:t>
      </w:r>
      <w:r w:rsidRPr="00FC74F9">
        <w:rPr>
          <w:spacing w:val="-14"/>
          <w:sz w:val="20"/>
        </w:rPr>
        <w:t xml:space="preserve"> </w:t>
      </w:r>
      <w:r w:rsidRPr="00FC74F9">
        <w:rPr>
          <w:sz w:val="20"/>
        </w:rPr>
        <w:t>the</w:t>
      </w:r>
      <w:r w:rsidRPr="00FC74F9">
        <w:rPr>
          <w:spacing w:val="-14"/>
          <w:sz w:val="20"/>
        </w:rPr>
        <w:t xml:space="preserve"> </w:t>
      </w:r>
      <w:r w:rsidRPr="00FC74F9">
        <w:rPr>
          <w:sz w:val="20"/>
        </w:rPr>
        <w:t>traditional</w:t>
      </w:r>
      <w:r w:rsidRPr="00FC74F9">
        <w:rPr>
          <w:spacing w:val="-14"/>
          <w:sz w:val="20"/>
        </w:rPr>
        <w:t xml:space="preserve"> </w:t>
      </w:r>
      <w:r w:rsidRPr="00FC74F9">
        <w:rPr>
          <w:sz w:val="20"/>
        </w:rPr>
        <w:t>court</w:t>
      </w:r>
      <w:r w:rsidRPr="00FC74F9">
        <w:rPr>
          <w:spacing w:val="-14"/>
          <w:sz w:val="20"/>
        </w:rPr>
        <w:t xml:space="preserve"> </w:t>
      </w:r>
      <w:r w:rsidRPr="00FC74F9">
        <w:rPr>
          <w:sz w:val="20"/>
        </w:rPr>
        <w:t>in</w:t>
      </w:r>
      <w:r w:rsidRPr="00FC74F9">
        <w:rPr>
          <w:spacing w:val="-14"/>
          <w:sz w:val="20"/>
        </w:rPr>
        <w:t xml:space="preserve"> </w:t>
      </w:r>
      <w:r w:rsidRPr="00FC74F9">
        <w:rPr>
          <w:sz w:val="20"/>
        </w:rPr>
        <w:t>terms</w:t>
      </w:r>
    </w:p>
    <w:p w:rsidR="00503BD3" w:rsidRPr="00FC74F9" w:rsidRDefault="0097357B">
      <w:pPr>
        <w:pStyle w:val="BodyText"/>
        <w:tabs>
          <w:tab w:val="left" w:pos="7818"/>
        </w:tabs>
        <w:spacing w:line="225" w:lineRule="exact"/>
        <w:ind w:left="1313"/>
      </w:pPr>
      <w:r w:rsidRPr="00FC74F9">
        <w:t>of</w:t>
      </w:r>
      <w:r w:rsidRPr="00FC74F9">
        <w:rPr>
          <w:spacing w:val="5"/>
        </w:rPr>
        <w:t xml:space="preserve"> </w:t>
      </w:r>
      <w:r w:rsidRPr="00FC74F9">
        <w:t>section</w:t>
      </w:r>
      <w:r w:rsidRPr="00FC74F9">
        <w:rPr>
          <w:spacing w:val="5"/>
        </w:rPr>
        <w:t xml:space="preserve"> </w:t>
      </w:r>
      <w:r w:rsidRPr="00FC74F9">
        <w:t>8;</w:t>
      </w:r>
      <w:r w:rsidRPr="00FC74F9">
        <w:tab/>
        <w:t>30</w:t>
      </w:r>
    </w:p>
    <w:p w:rsidR="00503BD3" w:rsidRPr="00FC74F9" w:rsidRDefault="0097357B">
      <w:pPr>
        <w:pStyle w:val="ListParagraph"/>
        <w:numPr>
          <w:ilvl w:val="0"/>
          <w:numId w:val="9"/>
        </w:numPr>
        <w:tabs>
          <w:tab w:val="left" w:pos="1314"/>
        </w:tabs>
        <w:spacing w:line="225" w:lineRule="exact"/>
        <w:ind w:hanging="443"/>
        <w:jc w:val="left"/>
        <w:rPr>
          <w:sz w:val="20"/>
        </w:rPr>
      </w:pPr>
      <w:r w:rsidRPr="00FC74F9">
        <w:rPr>
          <w:sz w:val="20"/>
        </w:rPr>
        <w:t>set aside or correct the proceedings of the traditional</w:t>
      </w:r>
      <w:r w:rsidRPr="00FC74F9">
        <w:rPr>
          <w:spacing w:val="45"/>
          <w:sz w:val="20"/>
        </w:rPr>
        <w:t xml:space="preserve"> </w:t>
      </w:r>
      <w:r w:rsidRPr="00FC74F9">
        <w:rPr>
          <w:sz w:val="20"/>
        </w:rPr>
        <w:t>court;</w:t>
      </w:r>
    </w:p>
    <w:p w:rsidR="00503BD3" w:rsidRPr="00FC74F9" w:rsidRDefault="0097357B">
      <w:pPr>
        <w:pStyle w:val="ListParagraph"/>
        <w:numPr>
          <w:ilvl w:val="0"/>
          <w:numId w:val="9"/>
        </w:numPr>
        <w:tabs>
          <w:tab w:val="left" w:pos="1314"/>
        </w:tabs>
        <w:spacing w:before="5" w:line="224" w:lineRule="exact"/>
        <w:ind w:right="878" w:hanging="499"/>
        <w:jc w:val="left"/>
        <w:rPr>
          <w:sz w:val="20"/>
        </w:rPr>
      </w:pPr>
      <w:r w:rsidRPr="00FC74F9">
        <w:rPr>
          <w:sz w:val="20"/>
        </w:rPr>
        <w:t>generally make such order as the traditional court ought to have made on any matter which was before it;</w:t>
      </w:r>
      <w:r w:rsidRPr="00FC74F9">
        <w:rPr>
          <w:spacing w:val="25"/>
          <w:sz w:val="20"/>
        </w:rPr>
        <w:t xml:space="preserve"> </w:t>
      </w:r>
      <w:r w:rsidRPr="00FC74F9">
        <w:rPr>
          <w:sz w:val="20"/>
        </w:rPr>
        <w:t>or</w:t>
      </w:r>
    </w:p>
    <w:p w:rsidR="00503BD3" w:rsidRPr="00FC74F9" w:rsidRDefault="0097357B">
      <w:pPr>
        <w:pStyle w:val="ListParagraph"/>
        <w:numPr>
          <w:ilvl w:val="0"/>
          <w:numId w:val="9"/>
        </w:numPr>
        <w:tabs>
          <w:tab w:val="left" w:pos="1314"/>
          <w:tab w:val="left" w:pos="7818"/>
        </w:tabs>
        <w:spacing w:line="224" w:lineRule="exact"/>
        <w:ind w:right="519" w:hanging="488"/>
        <w:jc w:val="left"/>
        <w:rPr>
          <w:sz w:val="20"/>
        </w:rPr>
      </w:pPr>
      <w:r w:rsidRPr="00FC74F9">
        <w:rPr>
          <w:sz w:val="20"/>
        </w:rPr>
        <w:t>remit the case to the traditional court with instructions to deal with any matter in such manner as the division of the High Court may</w:t>
      </w:r>
      <w:r w:rsidRPr="00FC74F9">
        <w:rPr>
          <w:spacing w:val="44"/>
          <w:sz w:val="20"/>
        </w:rPr>
        <w:t xml:space="preserve"> </w:t>
      </w:r>
      <w:r w:rsidRPr="00FC74F9">
        <w:rPr>
          <w:sz w:val="20"/>
        </w:rPr>
        <w:t>think</w:t>
      </w:r>
      <w:r w:rsidRPr="00FC74F9">
        <w:rPr>
          <w:spacing w:val="4"/>
          <w:sz w:val="20"/>
        </w:rPr>
        <w:t xml:space="preserve"> </w:t>
      </w:r>
      <w:r w:rsidRPr="00FC74F9">
        <w:rPr>
          <w:sz w:val="20"/>
        </w:rPr>
        <w:t>fit.</w:t>
      </w:r>
      <w:r w:rsidRPr="00FC74F9">
        <w:rPr>
          <w:sz w:val="20"/>
        </w:rPr>
        <w:tab/>
        <w:t>35</w:t>
      </w:r>
    </w:p>
    <w:p w:rsidR="00503BD3" w:rsidRPr="00FC74F9" w:rsidRDefault="0097357B">
      <w:pPr>
        <w:pStyle w:val="ListParagraph"/>
        <w:numPr>
          <w:ilvl w:val="0"/>
          <w:numId w:val="10"/>
        </w:numPr>
        <w:tabs>
          <w:tab w:val="left" w:pos="1196"/>
        </w:tabs>
        <w:spacing w:line="224" w:lineRule="exact"/>
        <w:ind w:right="877" w:firstLine="200"/>
        <w:jc w:val="both"/>
        <w:rPr>
          <w:sz w:val="20"/>
        </w:rPr>
      </w:pPr>
      <w:r w:rsidRPr="00FC74F9">
        <w:rPr>
          <w:sz w:val="20"/>
        </w:rPr>
        <w:t>Any request for review as contemplated in subsection (1) after the expiry of the period</w:t>
      </w:r>
      <w:r w:rsidRPr="00FC74F9">
        <w:rPr>
          <w:spacing w:val="-9"/>
          <w:sz w:val="20"/>
        </w:rPr>
        <w:t xml:space="preserve"> </w:t>
      </w:r>
      <w:r w:rsidRPr="00FC74F9">
        <w:rPr>
          <w:sz w:val="20"/>
        </w:rPr>
        <w:t>determined</w:t>
      </w:r>
      <w:r w:rsidRPr="00FC74F9">
        <w:rPr>
          <w:spacing w:val="-9"/>
          <w:sz w:val="20"/>
        </w:rPr>
        <w:t xml:space="preserve"> </w:t>
      </w:r>
      <w:r w:rsidRPr="00FC74F9">
        <w:rPr>
          <w:sz w:val="20"/>
        </w:rPr>
        <w:t>in</w:t>
      </w:r>
      <w:r w:rsidRPr="00FC74F9">
        <w:rPr>
          <w:spacing w:val="-9"/>
          <w:sz w:val="20"/>
        </w:rPr>
        <w:t xml:space="preserve"> </w:t>
      </w:r>
      <w:r w:rsidRPr="00FC74F9">
        <w:rPr>
          <w:sz w:val="20"/>
        </w:rPr>
        <w:t>the</w:t>
      </w:r>
      <w:r w:rsidRPr="00FC74F9">
        <w:rPr>
          <w:spacing w:val="-9"/>
          <w:sz w:val="20"/>
        </w:rPr>
        <w:t xml:space="preserve"> </w:t>
      </w:r>
      <w:r w:rsidRPr="00FC74F9">
        <w:rPr>
          <w:sz w:val="20"/>
        </w:rPr>
        <w:t>regulations</w:t>
      </w:r>
      <w:r w:rsidRPr="00FC74F9">
        <w:rPr>
          <w:spacing w:val="-9"/>
          <w:sz w:val="20"/>
        </w:rPr>
        <w:t xml:space="preserve"> </w:t>
      </w:r>
      <w:r w:rsidRPr="00FC74F9">
        <w:rPr>
          <w:sz w:val="20"/>
        </w:rPr>
        <w:t>may</w:t>
      </w:r>
      <w:r w:rsidRPr="00FC74F9">
        <w:rPr>
          <w:spacing w:val="-9"/>
          <w:sz w:val="20"/>
        </w:rPr>
        <w:t xml:space="preserve"> </w:t>
      </w:r>
      <w:r w:rsidRPr="00FC74F9">
        <w:rPr>
          <w:sz w:val="20"/>
        </w:rPr>
        <w:t>be</w:t>
      </w:r>
      <w:r w:rsidRPr="00FC74F9">
        <w:rPr>
          <w:spacing w:val="-9"/>
          <w:sz w:val="20"/>
        </w:rPr>
        <w:t xml:space="preserve"> </w:t>
      </w:r>
      <w:r w:rsidRPr="00FC74F9">
        <w:rPr>
          <w:sz w:val="20"/>
        </w:rPr>
        <w:t>condoned</w:t>
      </w:r>
      <w:r w:rsidRPr="00FC74F9">
        <w:rPr>
          <w:spacing w:val="-9"/>
          <w:sz w:val="20"/>
        </w:rPr>
        <w:t xml:space="preserve"> </w:t>
      </w:r>
      <w:r w:rsidRPr="00FC74F9">
        <w:rPr>
          <w:sz w:val="20"/>
        </w:rPr>
        <w:t>by</w:t>
      </w:r>
      <w:r w:rsidRPr="00FC74F9">
        <w:rPr>
          <w:spacing w:val="-9"/>
          <w:sz w:val="20"/>
        </w:rPr>
        <w:t xml:space="preserve"> </w:t>
      </w:r>
      <w:r w:rsidRPr="00FC74F9">
        <w:rPr>
          <w:sz w:val="20"/>
        </w:rPr>
        <w:t>the</w:t>
      </w:r>
      <w:r w:rsidRPr="00FC74F9">
        <w:rPr>
          <w:spacing w:val="-9"/>
          <w:sz w:val="20"/>
        </w:rPr>
        <w:t xml:space="preserve"> </w:t>
      </w:r>
      <w:r w:rsidRPr="00FC74F9">
        <w:rPr>
          <w:sz w:val="20"/>
        </w:rPr>
        <w:t>division</w:t>
      </w:r>
      <w:r w:rsidRPr="00FC74F9">
        <w:rPr>
          <w:spacing w:val="-9"/>
          <w:sz w:val="20"/>
        </w:rPr>
        <w:t xml:space="preserve"> </w:t>
      </w:r>
      <w:r w:rsidRPr="00FC74F9">
        <w:rPr>
          <w:sz w:val="20"/>
        </w:rPr>
        <w:t>of</w:t>
      </w:r>
      <w:r w:rsidRPr="00FC74F9">
        <w:rPr>
          <w:spacing w:val="-9"/>
          <w:sz w:val="20"/>
        </w:rPr>
        <w:t xml:space="preserve"> </w:t>
      </w:r>
      <w:r w:rsidRPr="00FC74F9">
        <w:rPr>
          <w:sz w:val="20"/>
        </w:rPr>
        <w:t>the</w:t>
      </w:r>
      <w:r w:rsidRPr="00FC74F9">
        <w:rPr>
          <w:spacing w:val="-9"/>
          <w:sz w:val="20"/>
        </w:rPr>
        <w:t xml:space="preserve"> </w:t>
      </w:r>
      <w:r w:rsidRPr="00FC74F9">
        <w:rPr>
          <w:sz w:val="20"/>
        </w:rPr>
        <w:t>High</w:t>
      </w:r>
      <w:r w:rsidRPr="00FC74F9">
        <w:rPr>
          <w:spacing w:val="-9"/>
          <w:sz w:val="20"/>
        </w:rPr>
        <w:t xml:space="preserve"> </w:t>
      </w:r>
      <w:r w:rsidRPr="00FC74F9">
        <w:rPr>
          <w:sz w:val="20"/>
        </w:rPr>
        <w:t>Court in question on good cause</w:t>
      </w:r>
      <w:r w:rsidRPr="00FC74F9">
        <w:rPr>
          <w:spacing w:val="24"/>
          <w:sz w:val="20"/>
        </w:rPr>
        <w:t xml:space="preserve"> </w:t>
      </w:r>
      <w:r w:rsidRPr="00FC74F9">
        <w:rPr>
          <w:sz w:val="20"/>
        </w:rPr>
        <w:t>shown.</w:t>
      </w:r>
    </w:p>
    <w:p w:rsidR="00503BD3" w:rsidRPr="00FC74F9" w:rsidRDefault="0097357B">
      <w:pPr>
        <w:pStyle w:val="ListParagraph"/>
        <w:numPr>
          <w:ilvl w:val="0"/>
          <w:numId w:val="10"/>
        </w:numPr>
        <w:tabs>
          <w:tab w:val="left" w:pos="1183"/>
          <w:tab w:val="left" w:pos="7818"/>
        </w:tabs>
        <w:spacing w:line="224" w:lineRule="exact"/>
        <w:ind w:right="519" w:firstLine="200"/>
        <w:rPr>
          <w:sz w:val="20"/>
        </w:rPr>
      </w:pPr>
      <w:r w:rsidRPr="00FC74F9">
        <w:rPr>
          <w:sz w:val="20"/>
        </w:rPr>
        <w:t xml:space="preserve">An order of a traditional court in respect of which the matter is taken on review in terms of this section, is suspended until the review has </w:t>
      </w:r>
      <w:r w:rsidR="00E76707" w:rsidRPr="00FC74F9">
        <w:rPr>
          <w:sz w:val="20"/>
        </w:rPr>
        <w:t xml:space="preserve">been </w:t>
      </w:r>
      <w:r w:rsidR="00E76707" w:rsidRPr="00FC74F9">
        <w:rPr>
          <w:spacing w:val="7"/>
          <w:sz w:val="20"/>
        </w:rPr>
        <w:t>decided</w:t>
      </w:r>
      <w:r w:rsidRPr="00FC74F9">
        <w:rPr>
          <w:spacing w:val="5"/>
          <w:sz w:val="20"/>
        </w:rPr>
        <w:t xml:space="preserve"> </w:t>
      </w:r>
      <w:r w:rsidRPr="00FC74F9">
        <w:rPr>
          <w:sz w:val="20"/>
        </w:rPr>
        <w:t>on.</w:t>
      </w:r>
      <w:r w:rsidRPr="00FC74F9">
        <w:rPr>
          <w:sz w:val="20"/>
        </w:rPr>
        <w:tab/>
        <w:t>40</w:t>
      </w:r>
    </w:p>
    <w:p w:rsidR="00503BD3" w:rsidRPr="00FC74F9" w:rsidRDefault="0097357B">
      <w:pPr>
        <w:pStyle w:val="ListParagraph"/>
        <w:numPr>
          <w:ilvl w:val="0"/>
          <w:numId w:val="10"/>
        </w:numPr>
        <w:tabs>
          <w:tab w:val="left" w:pos="1197"/>
        </w:tabs>
        <w:spacing w:line="224" w:lineRule="exact"/>
        <w:ind w:right="878" w:firstLine="200"/>
        <w:jc w:val="both"/>
        <w:rPr>
          <w:sz w:val="20"/>
        </w:rPr>
      </w:pPr>
      <w:r w:rsidRPr="00FC74F9">
        <w:rPr>
          <w:sz w:val="20"/>
        </w:rPr>
        <w:t>At the conclusion of the matter before the traditional court, the traditional court must</w:t>
      </w:r>
      <w:r w:rsidRPr="00FC74F9">
        <w:rPr>
          <w:spacing w:val="-4"/>
          <w:sz w:val="20"/>
        </w:rPr>
        <w:t xml:space="preserve"> </w:t>
      </w:r>
      <w:r w:rsidRPr="00FC74F9">
        <w:rPr>
          <w:sz w:val="20"/>
        </w:rPr>
        <w:t>advise</w:t>
      </w:r>
      <w:r w:rsidRPr="00FC74F9">
        <w:rPr>
          <w:spacing w:val="-4"/>
          <w:sz w:val="20"/>
        </w:rPr>
        <w:t xml:space="preserve"> </w:t>
      </w:r>
      <w:r w:rsidRPr="00FC74F9">
        <w:rPr>
          <w:sz w:val="20"/>
        </w:rPr>
        <w:t>the</w:t>
      </w:r>
      <w:r w:rsidRPr="00FC74F9">
        <w:rPr>
          <w:spacing w:val="-4"/>
          <w:sz w:val="20"/>
        </w:rPr>
        <w:t xml:space="preserve"> </w:t>
      </w:r>
      <w:r w:rsidRPr="00FC74F9">
        <w:rPr>
          <w:sz w:val="20"/>
        </w:rPr>
        <w:t>parties</w:t>
      </w:r>
      <w:r w:rsidRPr="00FC74F9">
        <w:rPr>
          <w:spacing w:val="-4"/>
          <w:sz w:val="20"/>
        </w:rPr>
        <w:t xml:space="preserve"> </w:t>
      </w:r>
      <w:r w:rsidRPr="00FC74F9">
        <w:rPr>
          <w:sz w:val="20"/>
        </w:rPr>
        <w:t>of</w:t>
      </w:r>
      <w:r w:rsidRPr="00FC74F9">
        <w:rPr>
          <w:spacing w:val="-4"/>
          <w:sz w:val="20"/>
        </w:rPr>
        <w:t xml:space="preserve"> </w:t>
      </w:r>
      <w:r w:rsidRPr="00FC74F9">
        <w:rPr>
          <w:sz w:val="20"/>
        </w:rPr>
        <w:t>their</w:t>
      </w:r>
      <w:r w:rsidRPr="00FC74F9">
        <w:rPr>
          <w:spacing w:val="-4"/>
          <w:sz w:val="20"/>
        </w:rPr>
        <w:t xml:space="preserve"> </w:t>
      </w:r>
      <w:r w:rsidRPr="00FC74F9">
        <w:rPr>
          <w:sz w:val="20"/>
        </w:rPr>
        <w:t>right</w:t>
      </w:r>
      <w:r w:rsidRPr="00FC74F9">
        <w:rPr>
          <w:spacing w:val="-4"/>
          <w:sz w:val="20"/>
        </w:rPr>
        <w:t xml:space="preserve"> </w:t>
      </w:r>
      <w:r w:rsidRPr="00FC74F9">
        <w:rPr>
          <w:sz w:val="20"/>
        </w:rPr>
        <w:t>to</w:t>
      </w:r>
      <w:r w:rsidRPr="00FC74F9">
        <w:rPr>
          <w:spacing w:val="-4"/>
          <w:sz w:val="20"/>
        </w:rPr>
        <w:t xml:space="preserve"> </w:t>
      </w:r>
      <w:r w:rsidRPr="00FC74F9">
        <w:rPr>
          <w:sz w:val="20"/>
        </w:rPr>
        <w:t>take</w:t>
      </w:r>
      <w:r w:rsidRPr="00FC74F9">
        <w:rPr>
          <w:spacing w:val="-4"/>
          <w:sz w:val="20"/>
        </w:rPr>
        <w:t xml:space="preserve"> </w:t>
      </w:r>
      <w:r w:rsidRPr="00FC74F9">
        <w:rPr>
          <w:sz w:val="20"/>
        </w:rPr>
        <w:t>the</w:t>
      </w:r>
      <w:r w:rsidRPr="00FC74F9">
        <w:rPr>
          <w:spacing w:val="-4"/>
          <w:sz w:val="20"/>
        </w:rPr>
        <w:t xml:space="preserve"> </w:t>
      </w:r>
      <w:r w:rsidRPr="00FC74F9">
        <w:rPr>
          <w:sz w:val="20"/>
        </w:rPr>
        <w:t>matter</w:t>
      </w:r>
      <w:r w:rsidRPr="00FC74F9">
        <w:rPr>
          <w:spacing w:val="-4"/>
          <w:sz w:val="20"/>
        </w:rPr>
        <w:t xml:space="preserve"> </w:t>
      </w:r>
      <w:r w:rsidRPr="00FC74F9">
        <w:rPr>
          <w:sz w:val="20"/>
        </w:rPr>
        <w:t>on</w:t>
      </w:r>
      <w:r w:rsidRPr="00FC74F9">
        <w:rPr>
          <w:spacing w:val="-4"/>
          <w:sz w:val="20"/>
        </w:rPr>
        <w:t xml:space="preserve"> </w:t>
      </w:r>
      <w:r w:rsidRPr="00FC74F9">
        <w:rPr>
          <w:sz w:val="20"/>
        </w:rPr>
        <w:t>review</w:t>
      </w:r>
      <w:r w:rsidRPr="00FC74F9">
        <w:rPr>
          <w:spacing w:val="-4"/>
          <w:sz w:val="20"/>
        </w:rPr>
        <w:t xml:space="preserve"> </w:t>
      </w:r>
      <w:r w:rsidRPr="00FC74F9">
        <w:rPr>
          <w:sz w:val="20"/>
        </w:rPr>
        <w:t>and</w:t>
      </w:r>
      <w:r w:rsidRPr="00FC74F9">
        <w:rPr>
          <w:spacing w:val="-4"/>
          <w:sz w:val="20"/>
        </w:rPr>
        <w:t xml:space="preserve"> </w:t>
      </w:r>
      <w:r w:rsidRPr="00FC74F9">
        <w:rPr>
          <w:sz w:val="20"/>
        </w:rPr>
        <w:t>of</w:t>
      </w:r>
      <w:r w:rsidRPr="00FC74F9">
        <w:rPr>
          <w:spacing w:val="-4"/>
          <w:sz w:val="20"/>
        </w:rPr>
        <w:t xml:space="preserve"> </w:t>
      </w:r>
      <w:r w:rsidRPr="00FC74F9">
        <w:rPr>
          <w:sz w:val="20"/>
        </w:rPr>
        <w:t>the</w:t>
      </w:r>
      <w:r w:rsidRPr="00FC74F9">
        <w:rPr>
          <w:spacing w:val="-4"/>
          <w:sz w:val="20"/>
        </w:rPr>
        <w:t xml:space="preserve"> </w:t>
      </w:r>
      <w:r w:rsidRPr="00FC74F9">
        <w:rPr>
          <w:sz w:val="20"/>
        </w:rPr>
        <w:t>grounds</w:t>
      </w:r>
      <w:r w:rsidRPr="00FC74F9">
        <w:rPr>
          <w:spacing w:val="-4"/>
          <w:sz w:val="20"/>
        </w:rPr>
        <w:t xml:space="preserve"> </w:t>
      </w:r>
      <w:r w:rsidRPr="00FC74F9">
        <w:rPr>
          <w:sz w:val="20"/>
        </w:rPr>
        <w:t>for such review as contemplated in this</w:t>
      </w:r>
      <w:r w:rsidRPr="00FC74F9">
        <w:rPr>
          <w:spacing w:val="29"/>
          <w:sz w:val="20"/>
        </w:rPr>
        <w:t xml:space="preserve"> </w:t>
      </w:r>
      <w:r w:rsidRPr="00FC74F9">
        <w:rPr>
          <w:sz w:val="20"/>
        </w:rPr>
        <w:t>section.</w:t>
      </w:r>
    </w:p>
    <w:p w:rsidR="00503BD3" w:rsidRPr="00FC74F9" w:rsidRDefault="00503BD3">
      <w:pPr>
        <w:pStyle w:val="BodyText"/>
        <w:spacing w:before="5"/>
        <w:rPr>
          <w:strike/>
          <w:sz w:val="18"/>
        </w:rPr>
      </w:pPr>
    </w:p>
    <w:p w:rsidR="00503BD3" w:rsidRPr="00FC74F9" w:rsidRDefault="0097357B">
      <w:pPr>
        <w:pStyle w:val="Heading2"/>
      </w:pPr>
      <w:r w:rsidRPr="00FC74F9">
        <w:rPr>
          <w:strike/>
        </w:rPr>
        <w:t xml:space="preserve">Escalation of </w:t>
      </w:r>
      <w:r w:rsidR="00E76707" w:rsidRPr="00FC74F9">
        <w:rPr>
          <w:strike/>
        </w:rPr>
        <w:t>matters</w:t>
      </w:r>
      <w:r w:rsidR="00E76707" w:rsidRPr="00FC74F9">
        <w:t xml:space="preserve"> </w:t>
      </w:r>
      <w:r w:rsidR="00FD52C9" w:rsidRPr="00FC74F9">
        <w:rPr>
          <w:u w:val="single"/>
        </w:rPr>
        <w:t>Appeal</w:t>
      </w:r>
      <w:r w:rsidRPr="00FC74F9">
        <w:rPr>
          <w:u w:val="single"/>
        </w:rPr>
        <w:t xml:space="preserve"> </w:t>
      </w:r>
      <w:r w:rsidR="00E76707" w:rsidRPr="00FC74F9">
        <w:rPr>
          <w:u w:val="single"/>
        </w:rPr>
        <w:t>to the h</w:t>
      </w:r>
      <w:r w:rsidR="00FD52C9" w:rsidRPr="00FC74F9">
        <w:rPr>
          <w:u w:val="single"/>
        </w:rPr>
        <w:t xml:space="preserve">igher level of </w:t>
      </w:r>
      <w:r w:rsidRPr="00FC74F9">
        <w:rPr>
          <w:strike/>
        </w:rPr>
        <w:t>from</w:t>
      </w:r>
      <w:r w:rsidRPr="00FC74F9">
        <w:t xml:space="preserve"> traditional </w:t>
      </w:r>
      <w:r w:rsidR="00FD52C9" w:rsidRPr="00FC74F9">
        <w:rPr>
          <w:u w:val="single"/>
        </w:rPr>
        <w:t>court</w:t>
      </w:r>
      <w:r w:rsidR="00FD52C9" w:rsidRPr="00FC74F9">
        <w:t xml:space="preserve"> </w:t>
      </w:r>
      <w:commentRangeStart w:id="30"/>
      <w:r w:rsidRPr="00FC74F9">
        <w:rPr>
          <w:strike/>
        </w:rPr>
        <w:t>courts</w:t>
      </w:r>
      <w:commentRangeEnd w:id="30"/>
      <w:r w:rsidR="00491F6F" w:rsidRPr="00FC74F9">
        <w:rPr>
          <w:rStyle w:val="CommentReference"/>
          <w:b w:val="0"/>
          <w:bCs w:val="0"/>
        </w:rPr>
        <w:commentReference w:id="30"/>
      </w:r>
    </w:p>
    <w:p w:rsidR="00503BD3" w:rsidRPr="00FC74F9" w:rsidRDefault="00503BD3">
      <w:pPr>
        <w:pStyle w:val="BodyText"/>
        <w:spacing w:before="6"/>
        <w:rPr>
          <w:b/>
          <w:sz w:val="18"/>
        </w:rPr>
      </w:pPr>
    </w:p>
    <w:p w:rsidR="00503BD3" w:rsidRPr="00FC74F9" w:rsidRDefault="0097357B">
      <w:pPr>
        <w:pStyle w:val="ListParagraph"/>
        <w:numPr>
          <w:ilvl w:val="0"/>
          <w:numId w:val="33"/>
        </w:numPr>
        <w:tabs>
          <w:tab w:val="left" w:pos="1222"/>
          <w:tab w:val="left" w:pos="7818"/>
        </w:tabs>
        <w:spacing w:line="227" w:lineRule="exact"/>
        <w:ind w:left="1221" w:hanging="307"/>
        <w:rPr>
          <w:sz w:val="20"/>
        </w:rPr>
      </w:pPr>
      <w:r w:rsidRPr="00FC74F9">
        <w:rPr>
          <w:sz w:val="20"/>
        </w:rPr>
        <w:t>A</w:t>
      </w:r>
      <w:r w:rsidRPr="00FC74F9">
        <w:rPr>
          <w:spacing w:val="6"/>
          <w:sz w:val="20"/>
        </w:rPr>
        <w:t xml:space="preserve"> </w:t>
      </w:r>
      <w:r w:rsidRPr="00FC74F9">
        <w:rPr>
          <w:sz w:val="20"/>
        </w:rPr>
        <w:t>party</w:t>
      </w:r>
      <w:r w:rsidRPr="00FC74F9">
        <w:rPr>
          <w:spacing w:val="17"/>
          <w:sz w:val="20"/>
        </w:rPr>
        <w:t xml:space="preserve"> </w:t>
      </w:r>
      <w:r w:rsidRPr="00FC74F9">
        <w:rPr>
          <w:sz w:val="20"/>
        </w:rPr>
        <w:t>who</w:t>
      </w:r>
      <w:r w:rsidRPr="00FC74F9">
        <w:rPr>
          <w:spacing w:val="17"/>
          <w:sz w:val="20"/>
        </w:rPr>
        <w:t xml:space="preserve"> </w:t>
      </w:r>
      <w:r w:rsidRPr="00FC74F9">
        <w:rPr>
          <w:sz w:val="20"/>
        </w:rPr>
        <w:t>is</w:t>
      </w:r>
      <w:r w:rsidRPr="00FC74F9">
        <w:rPr>
          <w:spacing w:val="17"/>
          <w:sz w:val="20"/>
        </w:rPr>
        <w:t xml:space="preserve"> </w:t>
      </w:r>
      <w:r w:rsidRPr="00FC74F9">
        <w:rPr>
          <w:sz w:val="20"/>
        </w:rPr>
        <w:t>aggrieved</w:t>
      </w:r>
      <w:r w:rsidRPr="00FC74F9">
        <w:rPr>
          <w:spacing w:val="17"/>
          <w:sz w:val="20"/>
        </w:rPr>
        <w:t xml:space="preserve"> </w:t>
      </w:r>
      <w:r w:rsidRPr="00FC74F9">
        <w:rPr>
          <w:sz w:val="20"/>
        </w:rPr>
        <w:t>by</w:t>
      </w:r>
      <w:r w:rsidRPr="00FC74F9">
        <w:rPr>
          <w:spacing w:val="17"/>
          <w:sz w:val="20"/>
        </w:rPr>
        <w:t xml:space="preserve"> </w:t>
      </w:r>
      <w:r w:rsidRPr="00FC74F9">
        <w:rPr>
          <w:sz w:val="20"/>
        </w:rPr>
        <w:t>a</w:t>
      </w:r>
      <w:r w:rsidRPr="00FC74F9">
        <w:rPr>
          <w:spacing w:val="17"/>
          <w:sz w:val="20"/>
        </w:rPr>
        <w:t xml:space="preserve"> </w:t>
      </w:r>
      <w:r w:rsidRPr="00FC74F9">
        <w:rPr>
          <w:sz w:val="20"/>
        </w:rPr>
        <w:t>decision</w:t>
      </w:r>
      <w:r w:rsidRPr="00FC74F9">
        <w:rPr>
          <w:spacing w:val="17"/>
          <w:sz w:val="20"/>
        </w:rPr>
        <w:t xml:space="preserve"> </w:t>
      </w:r>
      <w:r w:rsidRPr="00FC74F9">
        <w:rPr>
          <w:sz w:val="20"/>
        </w:rPr>
        <w:t>or</w:t>
      </w:r>
      <w:r w:rsidRPr="00FC74F9">
        <w:rPr>
          <w:spacing w:val="17"/>
          <w:sz w:val="20"/>
        </w:rPr>
        <w:t xml:space="preserve"> </w:t>
      </w:r>
      <w:r w:rsidRPr="00FC74F9">
        <w:rPr>
          <w:sz w:val="20"/>
        </w:rPr>
        <w:t>order</w:t>
      </w:r>
      <w:r w:rsidRPr="00FC74F9">
        <w:rPr>
          <w:spacing w:val="17"/>
          <w:sz w:val="20"/>
        </w:rPr>
        <w:t xml:space="preserve"> </w:t>
      </w:r>
      <w:r w:rsidRPr="00FC74F9">
        <w:rPr>
          <w:sz w:val="20"/>
        </w:rPr>
        <w:t>of</w:t>
      </w:r>
      <w:r w:rsidRPr="00FC74F9">
        <w:rPr>
          <w:spacing w:val="17"/>
          <w:sz w:val="20"/>
        </w:rPr>
        <w:t xml:space="preserve"> </w:t>
      </w:r>
      <w:r w:rsidRPr="00FC74F9">
        <w:rPr>
          <w:sz w:val="20"/>
        </w:rPr>
        <w:t>a</w:t>
      </w:r>
      <w:r w:rsidRPr="00FC74F9">
        <w:rPr>
          <w:spacing w:val="17"/>
          <w:sz w:val="20"/>
        </w:rPr>
        <w:t xml:space="preserve"> </w:t>
      </w:r>
      <w:r w:rsidRPr="00FC74F9">
        <w:rPr>
          <w:sz w:val="20"/>
        </w:rPr>
        <w:t>traditional</w:t>
      </w:r>
      <w:r w:rsidRPr="00FC74F9">
        <w:rPr>
          <w:spacing w:val="17"/>
          <w:sz w:val="20"/>
        </w:rPr>
        <w:t xml:space="preserve"> </w:t>
      </w:r>
      <w:r w:rsidRPr="00FC74F9">
        <w:rPr>
          <w:sz w:val="20"/>
        </w:rPr>
        <w:t>court</w:t>
      </w:r>
      <w:r w:rsidRPr="00FC74F9">
        <w:rPr>
          <w:spacing w:val="17"/>
          <w:sz w:val="20"/>
        </w:rPr>
        <w:t xml:space="preserve"> </w:t>
      </w:r>
      <w:r w:rsidRPr="00FC74F9">
        <w:rPr>
          <w:spacing w:val="-4"/>
          <w:sz w:val="20"/>
        </w:rPr>
        <w:t>may,</w:t>
      </w:r>
      <w:r w:rsidRPr="00FC74F9">
        <w:rPr>
          <w:spacing w:val="17"/>
          <w:sz w:val="20"/>
        </w:rPr>
        <w:t xml:space="preserve"> </w:t>
      </w:r>
      <w:r w:rsidRPr="00FC74F9">
        <w:rPr>
          <w:sz w:val="20"/>
        </w:rPr>
        <w:t>on</w:t>
      </w:r>
      <w:r w:rsidRPr="00FC74F9">
        <w:rPr>
          <w:sz w:val="20"/>
        </w:rPr>
        <w:tab/>
        <w:t>45</w:t>
      </w:r>
    </w:p>
    <w:p w:rsidR="00503BD3" w:rsidRPr="00FC74F9" w:rsidRDefault="0097357B">
      <w:pPr>
        <w:pStyle w:val="BodyText"/>
        <w:spacing w:before="4" w:line="224" w:lineRule="exact"/>
        <w:ind w:left="714" w:right="519"/>
      </w:pPr>
      <w:r w:rsidRPr="00FC74F9">
        <w:t xml:space="preserve">grounds other than those referred to in section 11(1), </w:t>
      </w:r>
      <w:r w:rsidR="00FD52C9" w:rsidRPr="00FC74F9">
        <w:rPr>
          <w:u w:val="single"/>
        </w:rPr>
        <w:t>appeal</w:t>
      </w:r>
      <w:r w:rsidR="00FD52C9" w:rsidRPr="00FC74F9">
        <w:t xml:space="preserve"> </w:t>
      </w:r>
      <w:r w:rsidRPr="00FC74F9">
        <w:rPr>
          <w:strike/>
        </w:rPr>
        <w:t>escalate</w:t>
      </w:r>
      <w:r w:rsidRPr="00FC74F9">
        <w:t xml:space="preserve"> </w:t>
      </w:r>
      <w:r w:rsidRPr="00FC74F9">
        <w:rPr>
          <w:strike/>
        </w:rPr>
        <w:t>his or her matter</w:t>
      </w:r>
      <w:r w:rsidRPr="00FC74F9">
        <w:t xml:space="preserve"> to a </w:t>
      </w:r>
      <w:r w:rsidR="00FD52C9" w:rsidRPr="00FC74F9">
        <w:rPr>
          <w:u w:val="single"/>
        </w:rPr>
        <w:t>higher level of the traditional justice system contemplated in section 6(3)</w:t>
      </w:r>
      <w:r w:rsidR="00FD52C9" w:rsidRPr="00FC74F9">
        <w:t xml:space="preserve"> </w:t>
      </w:r>
      <w:r w:rsidRPr="00FC74F9">
        <w:rPr>
          <w:strike/>
        </w:rPr>
        <w:t>customary institution or structure</w:t>
      </w:r>
      <w:r w:rsidRPr="00FC74F9">
        <w:t xml:space="preserve"> in accordance with customary law and custom.</w:t>
      </w:r>
    </w:p>
    <w:p w:rsidR="00503BD3" w:rsidRPr="00FC74F9" w:rsidRDefault="00503BD3">
      <w:pPr>
        <w:pStyle w:val="BodyText"/>
        <w:spacing w:before="5"/>
        <w:rPr>
          <w:sz w:val="18"/>
        </w:rPr>
      </w:pPr>
    </w:p>
    <w:p w:rsidR="00503BD3" w:rsidRPr="00FC74F9" w:rsidRDefault="0097357B">
      <w:pPr>
        <w:pStyle w:val="Heading2"/>
      </w:pPr>
      <w:r w:rsidRPr="00FC74F9">
        <w:t>Record of proceedings</w:t>
      </w:r>
    </w:p>
    <w:p w:rsidR="00503BD3" w:rsidRPr="00FC74F9" w:rsidRDefault="00503BD3">
      <w:pPr>
        <w:pStyle w:val="BodyText"/>
        <w:spacing w:before="6"/>
        <w:rPr>
          <w:b/>
          <w:sz w:val="18"/>
        </w:rPr>
      </w:pPr>
    </w:p>
    <w:p w:rsidR="00503BD3" w:rsidRPr="00FC74F9" w:rsidRDefault="002F3303">
      <w:pPr>
        <w:pStyle w:val="ListParagraph"/>
        <w:numPr>
          <w:ilvl w:val="0"/>
          <w:numId w:val="33"/>
        </w:numPr>
        <w:tabs>
          <w:tab w:val="left" w:pos="1212"/>
        </w:tabs>
        <w:spacing w:line="227" w:lineRule="exact"/>
        <w:ind w:left="1211" w:hanging="297"/>
        <w:rPr>
          <w:sz w:val="20"/>
        </w:rPr>
      </w:pPr>
      <w:r w:rsidRPr="00FC74F9">
        <w:rPr>
          <w:sz w:val="20"/>
          <w:u w:val="single"/>
        </w:rPr>
        <w:t>(1)</w:t>
      </w:r>
      <w:r w:rsidRPr="00FC74F9">
        <w:rPr>
          <w:sz w:val="20"/>
        </w:rPr>
        <w:t xml:space="preserve">  </w:t>
      </w:r>
      <w:r w:rsidR="0097357B" w:rsidRPr="00FC74F9">
        <w:rPr>
          <w:sz w:val="20"/>
        </w:rPr>
        <w:t>A</w:t>
      </w:r>
      <w:r w:rsidR="0097357B" w:rsidRPr="00FC74F9">
        <w:rPr>
          <w:spacing w:val="-16"/>
          <w:sz w:val="20"/>
        </w:rPr>
        <w:t xml:space="preserve"> </w:t>
      </w:r>
      <w:r w:rsidR="0097357B" w:rsidRPr="00FC74F9">
        <w:rPr>
          <w:sz w:val="20"/>
        </w:rPr>
        <w:t>traditional</w:t>
      </w:r>
      <w:r w:rsidR="0097357B" w:rsidRPr="00FC74F9">
        <w:rPr>
          <w:spacing w:val="-5"/>
          <w:sz w:val="20"/>
        </w:rPr>
        <w:t xml:space="preserve"> </w:t>
      </w:r>
      <w:r w:rsidR="0097357B" w:rsidRPr="00FC74F9">
        <w:rPr>
          <w:sz w:val="20"/>
        </w:rPr>
        <w:t>court</w:t>
      </w:r>
      <w:r w:rsidR="0097357B" w:rsidRPr="00FC74F9">
        <w:rPr>
          <w:spacing w:val="-5"/>
          <w:sz w:val="20"/>
        </w:rPr>
        <w:t xml:space="preserve"> </w:t>
      </w:r>
      <w:r w:rsidR="0097357B" w:rsidRPr="00FC74F9">
        <w:rPr>
          <w:sz w:val="20"/>
        </w:rPr>
        <w:t>must,</w:t>
      </w:r>
      <w:r w:rsidR="0097357B" w:rsidRPr="00FC74F9">
        <w:rPr>
          <w:spacing w:val="-5"/>
          <w:sz w:val="20"/>
        </w:rPr>
        <w:t xml:space="preserve"> </w:t>
      </w:r>
      <w:r w:rsidR="0097357B" w:rsidRPr="00FC74F9">
        <w:rPr>
          <w:sz w:val="20"/>
        </w:rPr>
        <w:t>in</w:t>
      </w:r>
      <w:r w:rsidR="0097357B" w:rsidRPr="00FC74F9">
        <w:rPr>
          <w:spacing w:val="-5"/>
          <w:sz w:val="20"/>
        </w:rPr>
        <w:t xml:space="preserve"> </w:t>
      </w:r>
      <w:r w:rsidR="0097357B" w:rsidRPr="00FC74F9">
        <w:rPr>
          <w:sz w:val="20"/>
        </w:rPr>
        <w:t>the</w:t>
      </w:r>
      <w:r w:rsidR="0097357B" w:rsidRPr="00FC74F9">
        <w:rPr>
          <w:spacing w:val="-5"/>
          <w:sz w:val="20"/>
        </w:rPr>
        <w:t xml:space="preserve"> </w:t>
      </w:r>
      <w:r w:rsidR="0097357B" w:rsidRPr="00FC74F9">
        <w:rPr>
          <w:sz w:val="20"/>
        </w:rPr>
        <w:t>prescribed</w:t>
      </w:r>
      <w:r w:rsidR="0097357B" w:rsidRPr="00FC74F9">
        <w:rPr>
          <w:spacing w:val="-5"/>
          <w:sz w:val="20"/>
        </w:rPr>
        <w:t xml:space="preserve"> </w:t>
      </w:r>
      <w:r w:rsidR="0097357B" w:rsidRPr="00FC74F9">
        <w:rPr>
          <w:sz w:val="20"/>
        </w:rPr>
        <w:t>manner,</w:t>
      </w:r>
      <w:r w:rsidR="0097357B" w:rsidRPr="00FC74F9">
        <w:rPr>
          <w:spacing w:val="-5"/>
          <w:sz w:val="20"/>
        </w:rPr>
        <w:t xml:space="preserve"> </w:t>
      </w:r>
      <w:r w:rsidR="0097357B" w:rsidRPr="00FC74F9">
        <w:rPr>
          <w:sz w:val="20"/>
        </w:rPr>
        <w:t>record</w:t>
      </w:r>
      <w:r w:rsidR="0097357B" w:rsidRPr="00FC74F9">
        <w:rPr>
          <w:spacing w:val="-5"/>
          <w:sz w:val="20"/>
        </w:rPr>
        <w:t xml:space="preserve"> </w:t>
      </w:r>
      <w:r w:rsidR="0097357B" w:rsidRPr="00FC74F9">
        <w:rPr>
          <w:sz w:val="20"/>
        </w:rPr>
        <w:t>or</w:t>
      </w:r>
      <w:r w:rsidR="0097357B" w:rsidRPr="00FC74F9">
        <w:rPr>
          <w:spacing w:val="-5"/>
          <w:sz w:val="20"/>
        </w:rPr>
        <w:t xml:space="preserve"> </w:t>
      </w:r>
      <w:r w:rsidR="0097357B" w:rsidRPr="00FC74F9">
        <w:rPr>
          <w:sz w:val="20"/>
        </w:rPr>
        <w:t>cause</w:t>
      </w:r>
      <w:r w:rsidR="0097357B" w:rsidRPr="00FC74F9">
        <w:rPr>
          <w:spacing w:val="-5"/>
          <w:sz w:val="20"/>
        </w:rPr>
        <w:t xml:space="preserve"> </w:t>
      </w:r>
      <w:r w:rsidR="0097357B" w:rsidRPr="00FC74F9">
        <w:rPr>
          <w:sz w:val="20"/>
        </w:rPr>
        <w:t>to</w:t>
      </w:r>
      <w:r w:rsidR="0097357B" w:rsidRPr="00FC74F9">
        <w:rPr>
          <w:spacing w:val="-5"/>
          <w:sz w:val="20"/>
        </w:rPr>
        <w:t xml:space="preserve"> </w:t>
      </w:r>
      <w:r w:rsidR="0097357B" w:rsidRPr="00FC74F9">
        <w:rPr>
          <w:sz w:val="20"/>
        </w:rPr>
        <w:t>be</w:t>
      </w:r>
      <w:r w:rsidR="0097357B" w:rsidRPr="00FC74F9">
        <w:rPr>
          <w:spacing w:val="-5"/>
          <w:sz w:val="20"/>
        </w:rPr>
        <w:t xml:space="preserve"> </w:t>
      </w:r>
      <w:r w:rsidR="0097357B" w:rsidRPr="00FC74F9">
        <w:rPr>
          <w:sz w:val="20"/>
        </w:rPr>
        <w:t>recorded</w:t>
      </w:r>
    </w:p>
    <w:p w:rsidR="00503BD3" w:rsidRPr="00FC74F9" w:rsidRDefault="0097357B">
      <w:pPr>
        <w:pStyle w:val="BodyText"/>
        <w:tabs>
          <w:tab w:val="left" w:pos="7818"/>
        </w:tabs>
        <w:spacing w:line="225" w:lineRule="exact"/>
        <w:ind w:left="714"/>
      </w:pPr>
      <w:r w:rsidRPr="00FC74F9">
        <w:t>in the language contemplated in</w:t>
      </w:r>
      <w:r w:rsidRPr="00FC74F9">
        <w:rPr>
          <w:spacing w:val="25"/>
        </w:rPr>
        <w:t xml:space="preserve"> </w:t>
      </w:r>
      <w:r w:rsidRPr="00FC74F9">
        <w:t>section</w:t>
      </w:r>
      <w:r w:rsidRPr="00FC74F9">
        <w:rPr>
          <w:spacing w:val="5"/>
        </w:rPr>
        <w:t xml:space="preserve"> </w:t>
      </w:r>
      <w:r w:rsidRPr="00FC74F9">
        <w:t>7(9)—</w:t>
      </w:r>
      <w:r w:rsidRPr="00FC74F9">
        <w:tab/>
        <w:t>50</w:t>
      </w:r>
    </w:p>
    <w:p w:rsidR="00503BD3" w:rsidRPr="00FC74F9" w:rsidRDefault="0097357B">
      <w:pPr>
        <w:pStyle w:val="ListParagraph"/>
        <w:numPr>
          <w:ilvl w:val="1"/>
          <w:numId w:val="33"/>
        </w:numPr>
        <w:tabs>
          <w:tab w:val="left" w:pos="1513"/>
        </w:tabs>
        <w:spacing w:line="225" w:lineRule="exact"/>
        <w:ind w:hanging="399"/>
        <w:rPr>
          <w:sz w:val="20"/>
        </w:rPr>
      </w:pPr>
      <w:r w:rsidRPr="00FC74F9">
        <w:rPr>
          <w:sz w:val="20"/>
        </w:rPr>
        <w:t>a file number of the</w:t>
      </w:r>
      <w:r w:rsidRPr="00FC74F9">
        <w:rPr>
          <w:spacing w:val="14"/>
          <w:sz w:val="20"/>
        </w:rPr>
        <w:t xml:space="preserve"> </w:t>
      </w:r>
      <w:r w:rsidRPr="00FC74F9">
        <w:rPr>
          <w:sz w:val="20"/>
        </w:rPr>
        <w:t>dispute;</w:t>
      </w:r>
    </w:p>
    <w:p w:rsidR="00503BD3" w:rsidRPr="00FC74F9" w:rsidRDefault="0097357B">
      <w:pPr>
        <w:pStyle w:val="ListParagraph"/>
        <w:numPr>
          <w:ilvl w:val="1"/>
          <w:numId w:val="33"/>
        </w:numPr>
        <w:tabs>
          <w:tab w:val="left" w:pos="1513"/>
        </w:tabs>
        <w:spacing w:line="225" w:lineRule="exact"/>
        <w:ind w:hanging="399"/>
        <w:rPr>
          <w:sz w:val="20"/>
        </w:rPr>
      </w:pPr>
      <w:r w:rsidRPr="00FC74F9">
        <w:rPr>
          <w:sz w:val="20"/>
        </w:rPr>
        <w:t>the date on which the dispute was dealt</w:t>
      </w:r>
      <w:r w:rsidRPr="00FC74F9">
        <w:rPr>
          <w:spacing w:val="41"/>
          <w:sz w:val="20"/>
        </w:rPr>
        <w:t xml:space="preserve"> </w:t>
      </w:r>
      <w:r w:rsidRPr="00FC74F9">
        <w:rPr>
          <w:sz w:val="20"/>
        </w:rPr>
        <w:t>with;</w:t>
      </w:r>
    </w:p>
    <w:p w:rsidR="00503BD3" w:rsidRPr="00FC74F9" w:rsidRDefault="0097357B">
      <w:pPr>
        <w:pStyle w:val="ListParagraph"/>
        <w:numPr>
          <w:ilvl w:val="1"/>
          <w:numId w:val="33"/>
        </w:numPr>
        <w:tabs>
          <w:tab w:val="left" w:pos="1513"/>
        </w:tabs>
        <w:spacing w:line="225" w:lineRule="exact"/>
        <w:ind w:hanging="399"/>
        <w:rPr>
          <w:sz w:val="20"/>
        </w:rPr>
      </w:pPr>
      <w:r w:rsidRPr="00FC74F9">
        <w:rPr>
          <w:sz w:val="20"/>
        </w:rPr>
        <w:t>the nature of the</w:t>
      </w:r>
      <w:r w:rsidRPr="00FC74F9">
        <w:rPr>
          <w:spacing w:val="20"/>
          <w:sz w:val="20"/>
        </w:rPr>
        <w:t xml:space="preserve"> </w:t>
      </w:r>
      <w:r w:rsidRPr="00FC74F9">
        <w:rPr>
          <w:sz w:val="20"/>
        </w:rPr>
        <w:t>dispute;</w:t>
      </w:r>
    </w:p>
    <w:p w:rsidR="00503BD3" w:rsidRPr="00FC74F9" w:rsidRDefault="0097357B">
      <w:pPr>
        <w:pStyle w:val="ListParagraph"/>
        <w:numPr>
          <w:ilvl w:val="1"/>
          <w:numId w:val="33"/>
        </w:numPr>
        <w:tabs>
          <w:tab w:val="left" w:pos="1513"/>
        </w:tabs>
        <w:spacing w:line="225" w:lineRule="exact"/>
        <w:ind w:hanging="399"/>
        <w:rPr>
          <w:sz w:val="20"/>
        </w:rPr>
      </w:pPr>
      <w:r w:rsidRPr="00FC74F9">
        <w:rPr>
          <w:sz w:val="20"/>
        </w:rPr>
        <w:t>a summary of the facts of the</w:t>
      </w:r>
      <w:r w:rsidRPr="00FC74F9">
        <w:rPr>
          <w:spacing w:val="36"/>
          <w:sz w:val="20"/>
        </w:rPr>
        <w:t xml:space="preserve"> </w:t>
      </w:r>
      <w:r w:rsidRPr="00FC74F9">
        <w:rPr>
          <w:sz w:val="20"/>
        </w:rPr>
        <w:t>dispute;</w:t>
      </w:r>
    </w:p>
    <w:p w:rsidR="00503BD3" w:rsidRPr="00FC74F9" w:rsidRDefault="0097357B">
      <w:pPr>
        <w:pStyle w:val="ListParagraph"/>
        <w:numPr>
          <w:ilvl w:val="1"/>
          <w:numId w:val="33"/>
        </w:numPr>
        <w:tabs>
          <w:tab w:val="left" w:pos="1513"/>
          <w:tab w:val="left" w:pos="7818"/>
        </w:tabs>
        <w:spacing w:line="225" w:lineRule="exact"/>
        <w:ind w:hanging="399"/>
        <w:rPr>
          <w:sz w:val="20"/>
        </w:rPr>
      </w:pPr>
      <w:r w:rsidRPr="00FC74F9">
        <w:rPr>
          <w:sz w:val="20"/>
        </w:rPr>
        <w:t>the names and addresses of the parties and</w:t>
      </w:r>
      <w:r w:rsidRPr="00FC74F9">
        <w:rPr>
          <w:spacing w:val="41"/>
          <w:sz w:val="20"/>
        </w:rPr>
        <w:t xml:space="preserve"> </w:t>
      </w:r>
      <w:r w:rsidRPr="00FC74F9">
        <w:rPr>
          <w:sz w:val="20"/>
        </w:rPr>
        <w:t>their</w:t>
      </w:r>
      <w:r w:rsidRPr="00FC74F9">
        <w:rPr>
          <w:spacing w:val="5"/>
          <w:sz w:val="20"/>
        </w:rPr>
        <w:t xml:space="preserve"> </w:t>
      </w:r>
      <w:r w:rsidRPr="00FC74F9">
        <w:rPr>
          <w:sz w:val="20"/>
        </w:rPr>
        <w:t>witnesses;</w:t>
      </w:r>
      <w:r w:rsidRPr="00FC74F9">
        <w:rPr>
          <w:sz w:val="20"/>
        </w:rPr>
        <w:tab/>
        <w:t>55</w:t>
      </w:r>
    </w:p>
    <w:p w:rsidR="00503BD3" w:rsidRPr="00FC74F9" w:rsidRDefault="0097357B">
      <w:pPr>
        <w:pStyle w:val="ListParagraph"/>
        <w:numPr>
          <w:ilvl w:val="1"/>
          <w:numId w:val="33"/>
        </w:numPr>
        <w:tabs>
          <w:tab w:val="left" w:pos="1512"/>
          <w:tab w:val="left" w:pos="1513"/>
        </w:tabs>
        <w:spacing w:before="4" w:line="224" w:lineRule="exact"/>
        <w:ind w:right="878" w:hanging="399"/>
        <w:rPr>
          <w:sz w:val="20"/>
        </w:rPr>
      </w:pPr>
      <w:r w:rsidRPr="00FC74F9">
        <w:rPr>
          <w:sz w:val="20"/>
        </w:rPr>
        <w:t>the decision of the traditional court, including the decision or order of the traditional</w:t>
      </w:r>
      <w:r w:rsidRPr="00FC74F9">
        <w:rPr>
          <w:spacing w:val="3"/>
          <w:sz w:val="20"/>
        </w:rPr>
        <w:t xml:space="preserve"> </w:t>
      </w:r>
      <w:r w:rsidRPr="00FC74F9">
        <w:rPr>
          <w:sz w:val="20"/>
        </w:rPr>
        <w:t>court;</w:t>
      </w:r>
    </w:p>
    <w:p w:rsidR="00503BD3" w:rsidRPr="00FC74F9" w:rsidRDefault="0097357B">
      <w:pPr>
        <w:pStyle w:val="ListParagraph"/>
        <w:numPr>
          <w:ilvl w:val="1"/>
          <w:numId w:val="33"/>
        </w:numPr>
        <w:tabs>
          <w:tab w:val="left" w:pos="1513"/>
        </w:tabs>
        <w:spacing w:line="223" w:lineRule="exact"/>
        <w:ind w:hanging="399"/>
        <w:rPr>
          <w:sz w:val="20"/>
        </w:rPr>
      </w:pPr>
      <w:r w:rsidRPr="00FC74F9">
        <w:rPr>
          <w:sz w:val="20"/>
        </w:rPr>
        <w:t>a list of exhibits;</w:t>
      </w:r>
      <w:r w:rsidRPr="00FC74F9">
        <w:rPr>
          <w:spacing w:val="21"/>
          <w:sz w:val="20"/>
        </w:rPr>
        <w:t xml:space="preserve"> </w:t>
      </w:r>
      <w:r w:rsidRPr="00FC74F9">
        <w:rPr>
          <w:sz w:val="20"/>
        </w:rPr>
        <w:t>and</w:t>
      </w:r>
    </w:p>
    <w:p w:rsidR="00503BD3" w:rsidRPr="00FC74F9" w:rsidRDefault="0097357B">
      <w:pPr>
        <w:pStyle w:val="ListParagraph"/>
        <w:numPr>
          <w:ilvl w:val="1"/>
          <w:numId w:val="33"/>
        </w:numPr>
        <w:tabs>
          <w:tab w:val="left" w:pos="1513"/>
        </w:tabs>
        <w:spacing w:before="105" w:line="224" w:lineRule="exact"/>
        <w:ind w:right="879" w:hanging="399"/>
        <w:jc w:val="both"/>
        <w:rPr>
          <w:sz w:val="20"/>
        </w:rPr>
      </w:pPr>
      <w:r w:rsidRPr="00FC74F9">
        <w:rPr>
          <w:sz w:val="20"/>
        </w:rPr>
        <w:lastRenderedPageBreak/>
        <w:t xml:space="preserve">an indication that the prescribed pledge or </w:t>
      </w:r>
      <w:r w:rsidRPr="00FC74F9">
        <w:rPr>
          <w:spacing w:val="-3"/>
          <w:sz w:val="20"/>
        </w:rPr>
        <w:t xml:space="preserve">affirmation </w:t>
      </w:r>
      <w:r w:rsidRPr="00FC74F9">
        <w:rPr>
          <w:sz w:val="20"/>
        </w:rPr>
        <w:t>was taken by the traditional</w:t>
      </w:r>
      <w:r w:rsidRPr="00FC74F9">
        <w:rPr>
          <w:spacing w:val="-5"/>
          <w:sz w:val="20"/>
        </w:rPr>
        <w:t xml:space="preserve"> </w:t>
      </w:r>
      <w:r w:rsidRPr="00FC74F9">
        <w:rPr>
          <w:sz w:val="20"/>
        </w:rPr>
        <w:t>leader</w:t>
      </w:r>
      <w:r w:rsidRPr="00FC74F9">
        <w:rPr>
          <w:spacing w:val="-5"/>
          <w:sz w:val="20"/>
        </w:rPr>
        <w:t xml:space="preserve"> </w:t>
      </w:r>
      <w:r w:rsidRPr="00FC74F9">
        <w:rPr>
          <w:sz w:val="20"/>
        </w:rPr>
        <w:t>convening</w:t>
      </w:r>
      <w:r w:rsidRPr="00FC74F9">
        <w:rPr>
          <w:spacing w:val="-5"/>
          <w:sz w:val="20"/>
        </w:rPr>
        <w:t xml:space="preserve"> </w:t>
      </w:r>
      <w:r w:rsidRPr="00FC74F9">
        <w:rPr>
          <w:sz w:val="20"/>
        </w:rPr>
        <w:t>the</w:t>
      </w:r>
      <w:r w:rsidRPr="00FC74F9">
        <w:rPr>
          <w:spacing w:val="-5"/>
          <w:sz w:val="20"/>
        </w:rPr>
        <w:t xml:space="preserve"> </w:t>
      </w:r>
      <w:r w:rsidRPr="00FC74F9">
        <w:rPr>
          <w:sz w:val="20"/>
        </w:rPr>
        <w:t>session</w:t>
      </w:r>
      <w:r w:rsidRPr="00FC74F9">
        <w:rPr>
          <w:spacing w:val="-5"/>
          <w:sz w:val="20"/>
        </w:rPr>
        <w:t xml:space="preserve"> </w:t>
      </w:r>
      <w:r w:rsidRPr="00FC74F9">
        <w:rPr>
          <w:sz w:val="20"/>
        </w:rPr>
        <w:t>of</w:t>
      </w:r>
      <w:r w:rsidRPr="00FC74F9">
        <w:rPr>
          <w:spacing w:val="-5"/>
          <w:sz w:val="20"/>
        </w:rPr>
        <w:t xml:space="preserve"> </w:t>
      </w:r>
      <w:r w:rsidRPr="00FC74F9">
        <w:rPr>
          <w:sz w:val="20"/>
        </w:rPr>
        <w:t>the</w:t>
      </w:r>
      <w:r w:rsidRPr="00FC74F9">
        <w:rPr>
          <w:spacing w:val="-5"/>
          <w:sz w:val="20"/>
        </w:rPr>
        <w:t xml:space="preserve"> </w:t>
      </w:r>
      <w:r w:rsidRPr="00FC74F9">
        <w:rPr>
          <w:sz w:val="20"/>
        </w:rPr>
        <w:t>traditional</w:t>
      </w:r>
      <w:r w:rsidRPr="00FC74F9">
        <w:rPr>
          <w:spacing w:val="-5"/>
          <w:sz w:val="20"/>
        </w:rPr>
        <w:t xml:space="preserve"> </w:t>
      </w:r>
      <w:r w:rsidRPr="00FC74F9">
        <w:rPr>
          <w:sz w:val="20"/>
        </w:rPr>
        <w:t>court</w:t>
      </w:r>
      <w:r w:rsidRPr="00FC74F9">
        <w:rPr>
          <w:spacing w:val="-5"/>
          <w:sz w:val="20"/>
        </w:rPr>
        <w:t xml:space="preserve"> </w:t>
      </w:r>
      <w:r w:rsidRPr="00FC74F9">
        <w:rPr>
          <w:sz w:val="20"/>
        </w:rPr>
        <w:t>or</w:t>
      </w:r>
      <w:r w:rsidRPr="00FC74F9">
        <w:rPr>
          <w:spacing w:val="-5"/>
          <w:sz w:val="20"/>
        </w:rPr>
        <w:t xml:space="preserve"> </w:t>
      </w:r>
      <w:r w:rsidRPr="00FC74F9">
        <w:rPr>
          <w:sz w:val="20"/>
        </w:rPr>
        <w:t>by</w:t>
      </w:r>
      <w:r w:rsidRPr="00FC74F9">
        <w:rPr>
          <w:spacing w:val="-5"/>
          <w:sz w:val="20"/>
        </w:rPr>
        <w:t xml:space="preserve"> </w:t>
      </w:r>
      <w:r w:rsidRPr="00FC74F9">
        <w:rPr>
          <w:sz w:val="20"/>
        </w:rPr>
        <w:t>a</w:t>
      </w:r>
      <w:r w:rsidRPr="00FC74F9">
        <w:rPr>
          <w:spacing w:val="-5"/>
          <w:sz w:val="20"/>
        </w:rPr>
        <w:t xml:space="preserve"> </w:t>
      </w:r>
      <w:r w:rsidRPr="00FC74F9">
        <w:rPr>
          <w:sz w:val="20"/>
        </w:rPr>
        <w:t>person designated by him or her in accordance with customary law and custom, as contemplated in section</w:t>
      </w:r>
      <w:r w:rsidRPr="00FC74F9">
        <w:rPr>
          <w:spacing w:val="13"/>
          <w:sz w:val="20"/>
        </w:rPr>
        <w:t xml:space="preserve"> </w:t>
      </w:r>
      <w:r w:rsidRPr="00FC74F9">
        <w:rPr>
          <w:sz w:val="20"/>
        </w:rPr>
        <w:t>5(5).</w:t>
      </w:r>
    </w:p>
    <w:p w:rsidR="002F3303" w:rsidRPr="00FC74F9" w:rsidRDefault="002F3303" w:rsidP="002F3303">
      <w:pPr>
        <w:pStyle w:val="ListParagraph"/>
        <w:tabs>
          <w:tab w:val="left" w:pos="1513"/>
        </w:tabs>
        <w:spacing w:before="105" w:line="224" w:lineRule="exact"/>
        <w:ind w:right="879" w:firstLine="0"/>
        <w:jc w:val="both"/>
        <w:rPr>
          <w:sz w:val="20"/>
          <w:u w:val="single"/>
        </w:rPr>
      </w:pPr>
      <w:r w:rsidRPr="00FC74F9">
        <w:rPr>
          <w:sz w:val="20"/>
          <w:u w:val="single"/>
        </w:rPr>
        <w:t>(2)</w:t>
      </w:r>
      <w:r w:rsidRPr="00FC74F9">
        <w:rPr>
          <w:sz w:val="20"/>
        </w:rPr>
        <w:t xml:space="preserve">  </w:t>
      </w:r>
      <w:r w:rsidRPr="00FC74F9">
        <w:rPr>
          <w:sz w:val="20"/>
          <w:u w:val="single"/>
        </w:rPr>
        <w:t xml:space="preserve">The record </w:t>
      </w:r>
      <w:r w:rsidR="00BA4CCF" w:rsidRPr="00FC74F9">
        <w:rPr>
          <w:sz w:val="20"/>
          <w:u w:val="single"/>
        </w:rPr>
        <w:t xml:space="preserve">contemplated in subsection (1) shall be accessible to the public under the supervision of the clerk the traditional court at convenient </w:t>
      </w:r>
      <w:commentRangeStart w:id="31"/>
      <w:r w:rsidR="00BA4CCF" w:rsidRPr="00FC74F9">
        <w:rPr>
          <w:sz w:val="20"/>
          <w:u w:val="single"/>
        </w:rPr>
        <w:t>times</w:t>
      </w:r>
      <w:commentRangeEnd w:id="31"/>
      <w:r w:rsidR="00091CEA" w:rsidRPr="00FC74F9">
        <w:rPr>
          <w:rStyle w:val="CommentReference"/>
        </w:rPr>
        <w:commentReference w:id="31"/>
      </w:r>
      <w:r w:rsidR="00BA4CCF" w:rsidRPr="00FC74F9">
        <w:rPr>
          <w:sz w:val="20"/>
          <w:u w:val="single"/>
        </w:rPr>
        <w:t>.</w:t>
      </w:r>
    </w:p>
    <w:p w:rsidR="00503BD3" w:rsidRPr="00FC74F9" w:rsidRDefault="0097357B">
      <w:pPr>
        <w:pStyle w:val="Heading2"/>
        <w:tabs>
          <w:tab w:val="right" w:pos="8018"/>
        </w:tabs>
        <w:spacing w:before="211"/>
        <w:jc w:val="both"/>
        <w:rPr>
          <w:b w:val="0"/>
        </w:rPr>
      </w:pPr>
      <w:r w:rsidRPr="00FC74F9">
        <w:t>Transfer</w:t>
      </w:r>
      <w:r w:rsidRPr="00FC74F9">
        <w:rPr>
          <w:spacing w:val="1"/>
        </w:rPr>
        <w:t xml:space="preserve"> </w:t>
      </w:r>
      <w:r w:rsidRPr="00FC74F9">
        <w:t>of</w:t>
      </w:r>
      <w:r w:rsidRPr="00FC74F9">
        <w:rPr>
          <w:spacing w:val="5"/>
        </w:rPr>
        <w:t xml:space="preserve"> </w:t>
      </w:r>
      <w:r w:rsidRPr="00FC74F9">
        <w:t>disputes</w:t>
      </w:r>
      <w:r w:rsidRPr="00FC74F9">
        <w:rPr>
          <w:b w:val="0"/>
        </w:rPr>
        <w:tab/>
        <w:t>5</w:t>
      </w:r>
    </w:p>
    <w:p w:rsidR="00503BD3" w:rsidRPr="00FC74F9" w:rsidRDefault="0097357B">
      <w:pPr>
        <w:pStyle w:val="ListParagraph"/>
        <w:numPr>
          <w:ilvl w:val="0"/>
          <w:numId w:val="33"/>
        </w:numPr>
        <w:tabs>
          <w:tab w:val="left" w:pos="1209"/>
          <w:tab w:val="right" w:pos="8018"/>
        </w:tabs>
        <w:spacing w:before="221" w:line="224" w:lineRule="exact"/>
        <w:ind w:right="519" w:firstLine="200"/>
        <w:rPr>
          <w:sz w:val="20"/>
        </w:rPr>
      </w:pPr>
      <w:r w:rsidRPr="00FC74F9">
        <w:rPr>
          <w:sz w:val="20"/>
        </w:rPr>
        <w:t xml:space="preserve">(1) </w:t>
      </w:r>
      <w:r w:rsidRPr="00FC74F9">
        <w:rPr>
          <w:i/>
          <w:sz w:val="20"/>
        </w:rPr>
        <w:t xml:space="preserve">(a) </w:t>
      </w:r>
      <w:r w:rsidRPr="00FC74F9">
        <w:rPr>
          <w:sz w:val="20"/>
        </w:rPr>
        <w:t xml:space="preserve">If a traditional court is of the opinion that a dispute before it is not a matter which it is competent to deal with, as contemplated in section 4, or if the matter involves </w:t>
      </w:r>
      <w:r w:rsidRPr="00FC74F9">
        <w:rPr>
          <w:spacing w:val="-3"/>
          <w:sz w:val="20"/>
        </w:rPr>
        <w:t xml:space="preserve">difficult </w:t>
      </w:r>
      <w:r w:rsidRPr="00FC74F9">
        <w:rPr>
          <w:sz w:val="20"/>
        </w:rPr>
        <w:t>or complex questions of law or fact that should be dealt with in a Magistrate’s Court or a small claims court or if it is a matter as contemplated in section 4(4)</w:t>
      </w:r>
      <w:r w:rsidRPr="00FC74F9">
        <w:rPr>
          <w:i/>
          <w:sz w:val="20"/>
        </w:rPr>
        <w:t>(b)</w:t>
      </w:r>
      <w:r w:rsidRPr="00FC74F9">
        <w:rPr>
          <w:sz w:val="20"/>
        </w:rPr>
        <w:t>(ii) or section 9(4)</w:t>
      </w:r>
      <w:r w:rsidRPr="00FC74F9">
        <w:rPr>
          <w:i/>
          <w:sz w:val="20"/>
        </w:rPr>
        <w:t>(b)</w:t>
      </w:r>
      <w:r w:rsidRPr="00FC74F9">
        <w:rPr>
          <w:sz w:val="20"/>
        </w:rPr>
        <w:t xml:space="preserve">(ii), the traditional court </w:t>
      </w:r>
      <w:r w:rsidRPr="00FC74F9">
        <w:rPr>
          <w:spacing w:val="-4"/>
          <w:sz w:val="20"/>
        </w:rPr>
        <w:t xml:space="preserve">may,  </w:t>
      </w:r>
      <w:r w:rsidRPr="00FC74F9">
        <w:rPr>
          <w:sz w:val="20"/>
        </w:rPr>
        <w:t xml:space="preserve">in the prescribed manner,   </w:t>
      </w:r>
      <w:r w:rsidRPr="00FC74F9">
        <w:rPr>
          <w:spacing w:val="34"/>
          <w:sz w:val="20"/>
        </w:rPr>
        <w:t xml:space="preserve"> </w:t>
      </w:r>
      <w:r w:rsidRPr="00FC74F9">
        <w:rPr>
          <w:sz w:val="20"/>
        </w:rPr>
        <w:t>transfer</w:t>
      </w:r>
      <w:r w:rsidRPr="00FC74F9">
        <w:rPr>
          <w:spacing w:val="22"/>
          <w:sz w:val="20"/>
        </w:rPr>
        <w:t xml:space="preserve"> </w:t>
      </w:r>
      <w:r w:rsidRPr="00FC74F9">
        <w:rPr>
          <w:sz w:val="20"/>
        </w:rPr>
        <w:t>such</w:t>
      </w:r>
      <w:r w:rsidRPr="00FC74F9">
        <w:rPr>
          <w:sz w:val="20"/>
        </w:rPr>
        <w:tab/>
        <w:t>10</w:t>
      </w:r>
    </w:p>
    <w:p w:rsidR="00503BD3" w:rsidRPr="00FC74F9" w:rsidRDefault="0097357B">
      <w:pPr>
        <w:pStyle w:val="BodyText"/>
        <w:spacing w:line="224" w:lineRule="exact"/>
        <w:ind w:left="714" w:right="877"/>
        <w:jc w:val="both"/>
      </w:pPr>
      <w:r w:rsidRPr="00FC74F9">
        <w:t>dispute</w:t>
      </w:r>
      <w:r w:rsidRPr="00FC74F9">
        <w:rPr>
          <w:spacing w:val="-11"/>
        </w:rPr>
        <w:t xml:space="preserve"> </w:t>
      </w:r>
      <w:r w:rsidRPr="00FC74F9">
        <w:t>to</w:t>
      </w:r>
      <w:r w:rsidRPr="00FC74F9">
        <w:rPr>
          <w:spacing w:val="-11"/>
        </w:rPr>
        <w:t xml:space="preserve"> </w:t>
      </w:r>
      <w:r w:rsidRPr="00FC74F9">
        <w:t>the</w:t>
      </w:r>
      <w:r w:rsidRPr="00FC74F9">
        <w:rPr>
          <w:spacing w:val="-11"/>
        </w:rPr>
        <w:t xml:space="preserve"> </w:t>
      </w:r>
      <w:r w:rsidRPr="00FC74F9">
        <w:t>Magistrate’s</w:t>
      </w:r>
      <w:r w:rsidRPr="00FC74F9">
        <w:rPr>
          <w:spacing w:val="-11"/>
        </w:rPr>
        <w:t xml:space="preserve"> </w:t>
      </w:r>
      <w:r w:rsidRPr="00FC74F9">
        <w:t>Court</w:t>
      </w:r>
      <w:r w:rsidRPr="00FC74F9">
        <w:rPr>
          <w:spacing w:val="-11"/>
        </w:rPr>
        <w:t xml:space="preserve"> </w:t>
      </w:r>
      <w:r w:rsidRPr="00FC74F9">
        <w:t>or</w:t>
      </w:r>
      <w:r w:rsidRPr="00FC74F9">
        <w:rPr>
          <w:spacing w:val="-11"/>
        </w:rPr>
        <w:t xml:space="preserve"> </w:t>
      </w:r>
      <w:r w:rsidRPr="00FC74F9">
        <w:t>small</w:t>
      </w:r>
      <w:r w:rsidRPr="00FC74F9">
        <w:rPr>
          <w:spacing w:val="-11"/>
        </w:rPr>
        <w:t xml:space="preserve"> </w:t>
      </w:r>
      <w:r w:rsidRPr="00FC74F9">
        <w:t>claims</w:t>
      </w:r>
      <w:r w:rsidRPr="00FC74F9">
        <w:rPr>
          <w:spacing w:val="-11"/>
        </w:rPr>
        <w:t xml:space="preserve"> </w:t>
      </w:r>
      <w:r w:rsidRPr="00FC74F9">
        <w:t>court</w:t>
      </w:r>
      <w:r w:rsidRPr="00FC74F9">
        <w:rPr>
          <w:spacing w:val="-11"/>
        </w:rPr>
        <w:t xml:space="preserve"> </w:t>
      </w:r>
      <w:r w:rsidRPr="00FC74F9">
        <w:t>having</w:t>
      </w:r>
      <w:r w:rsidRPr="00FC74F9">
        <w:rPr>
          <w:spacing w:val="-11"/>
        </w:rPr>
        <w:t xml:space="preserve"> </w:t>
      </w:r>
      <w:r w:rsidRPr="00FC74F9">
        <w:t>jurisdiction</w:t>
      </w:r>
      <w:r w:rsidRPr="00FC74F9">
        <w:rPr>
          <w:spacing w:val="-11"/>
        </w:rPr>
        <w:t xml:space="preserve"> </w:t>
      </w:r>
      <w:r w:rsidRPr="00FC74F9">
        <w:t>and</w:t>
      </w:r>
      <w:r w:rsidRPr="00FC74F9">
        <w:rPr>
          <w:spacing w:val="-11"/>
        </w:rPr>
        <w:t xml:space="preserve"> </w:t>
      </w:r>
      <w:r w:rsidRPr="00FC74F9">
        <w:t>notify</w:t>
      </w:r>
      <w:r w:rsidRPr="00FC74F9">
        <w:rPr>
          <w:spacing w:val="-11"/>
        </w:rPr>
        <w:t xml:space="preserve"> </w:t>
      </w:r>
      <w:r w:rsidRPr="00FC74F9">
        <w:t>the parties to the dispute of the</w:t>
      </w:r>
      <w:r w:rsidRPr="00FC74F9">
        <w:rPr>
          <w:spacing w:val="19"/>
        </w:rPr>
        <w:t xml:space="preserve"> </w:t>
      </w:r>
      <w:r w:rsidRPr="00FC74F9">
        <w:t>transfer.</w:t>
      </w:r>
    </w:p>
    <w:p w:rsidR="00503BD3" w:rsidRPr="00FC74F9" w:rsidRDefault="0097357B">
      <w:pPr>
        <w:pStyle w:val="BodyText"/>
        <w:spacing w:line="224" w:lineRule="exact"/>
        <w:ind w:left="714" w:right="877" w:firstLine="199"/>
      </w:pPr>
      <w:r w:rsidRPr="00FC74F9">
        <w:rPr>
          <w:i/>
        </w:rPr>
        <w:t xml:space="preserve">(b) </w:t>
      </w:r>
      <w:r w:rsidRPr="00FC74F9">
        <w:t>If proceedings are transferred from a traditional court to a Magistrate’s Court in terms of this section, the Magistrate’s Court must commence proceedings afresh.</w:t>
      </w:r>
    </w:p>
    <w:p w:rsidR="00503BD3" w:rsidRPr="00FC74F9" w:rsidRDefault="0097357B">
      <w:pPr>
        <w:pStyle w:val="ListParagraph"/>
        <w:numPr>
          <w:ilvl w:val="0"/>
          <w:numId w:val="8"/>
        </w:numPr>
        <w:tabs>
          <w:tab w:val="left" w:pos="1218"/>
          <w:tab w:val="right" w:pos="8018"/>
        </w:tabs>
        <w:ind w:hanging="303"/>
        <w:rPr>
          <w:sz w:val="20"/>
        </w:rPr>
      </w:pPr>
      <w:r w:rsidRPr="00FC74F9">
        <w:rPr>
          <w:sz w:val="20"/>
        </w:rPr>
        <w:t>If</w:t>
      </w:r>
      <w:r w:rsidRPr="00FC74F9">
        <w:rPr>
          <w:spacing w:val="19"/>
          <w:sz w:val="20"/>
        </w:rPr>
        <w:t xml:space="preserve"> </w:t>
      </w:r>
      <w:r w:rsidRPr="00FC74F9">
        <w:rPr>
          <w:sz w:val="20"/>
        </w:rPr>
        <w:t>a</w:t>
      </w:r>
      <w:r w:rsidRPr="00FC74F9">
        <w:rPr>
          <w:spacing w:val="19"/>
          <w:sz w:val="20"/>
        </w:rPr>
        <w:t xml:space="preserve"> </w:t>
      </w:r>
      <w:r w:rsidRPr="00FC74F9">
        <w:rPr>
          <w:sz w:val="20"/>
        </w:rPr>
        <w:t>prosecutor,</w:t>
      </w:r>
      <w:r w:rsidRPr="00FC74F9">
        <w:rPr>
          <w:spacing w:val="19"/>
          <w:sz w:val="20"/>
        </w:rPr>
        <w:t xml:space="preserve"> </w:t>
      </w:r>
      <w:r w:rsidRPr="00FC74F9">
        <w:rPr>
          <w:sz w:val="20"/>
        </w:rPr>
        <w:t>in</w:t>
      </w:r>
      <w:r w:rsidRPr="00FC74F9">
        <w:rPr>
          <w:spacing w:val="19"/>
          <w:sz w:val="20"/>
        </w:rPr>
        <w:t xml:space="preserve"> </w:t>
      </w:r>
      <w:r w:rsidRPr="00FC74F9">
        <w:rPr>
          <w:sz w:val="20"/>
        </w:rPr>
        <w:t>the</w:t>
      </w:r>
      <w:r w:rsidRPr="00FC74F9">
        <w:rPr>
          <w:spacing w:val="19"/>
          <w:sz w:val="20"/>
        </w:rPr>
        <w:t xml:space="preserve"> </w:t>
      </w:r>
      <w:r w:rsidRPr="00FC74F9">
        <w:rPr>
          <w:sz w:val="20"/>
        </w:rPr>
        <w:t>case</w:t>
      </w:r>
      <w:r w:rsidRPr="00FC74F9">
        <w:rPr>
          <w:spacing w:val="19"/>
          <w:sz w:val="20"/>
        </w:rPr>
        <w:t xml:space="preserve"> </w:t>
      </w:r>
      <w:r w:rsidRPr="00FC74F9">
        <w:rPr>
          <w:sz w:val="20"/>
        </w:rPr>
        <w:t>of</w:t>
      </w:r>
      <w:r w:rsidRPr="00FC74F9">
        <w:rPr>
          <w:spacing w:val="19"/>
          <w:sz w:val="20"/>
        </w:rPr>
        <w:t xml:space="preserve"> </w:t>
      </w:r>
      <w:r w:rsidRPr="00FC74F9">
        <w:rPr>
          <w:sz w:val="20"/>
        </w:rPr>
        <w:t>a</w:t>
      </w:r>
      <w:r w:rsidRPr="00FC74F9">
        <w:rPr>
          <w:spacing w:val="19"/>
          <w:sz w:val="20"/>
        </w:rPr>
        <w:t xml:space="preserve"> </w:t>
      </w:r>
      <w:r w:rsidRPr="00FC74F9">
        <w:rPr>
          <w:sz w:val="20"/>
        </w:rPr>
        <w:t>criminal</w:t>
      </w:r>
      <w:r w:rsidRPr="00FC74F9">
        <w:rPr>
          <w:spacing w:val="19"/>
          <w:sz w:val="20"/>
        </w:rPr>
        <w:t xml:space="preserve"> </w:t>
      </w:r>
      <w:r w:rsidRPr="00FC74F9">
        <w:rPr>
          <w:sz w:val="20"/>
        </w:rPr>
        <w:t>matter,</w:t>
      </w:r>
      <w:r w:rsidRPr="00FC74F9">
        <w:rPr>
          <w:spacing w:val="19"/>
          <w:sz w:val="20"/>
        </w:rPr>
        <w:t xml:space="preserve"> </w:t>
      </w:r>
      <w:r w:rsidRPr="00FC74F9">
        <w:rPr>
          <w:sz w:val="20"/>
        </w:rPr>
        <w:t>before</w:t>
      </w:r>
      <w:r w:rsidRPr="00FC74F9">
        <w:rPr>
          <w:spacing w:val="19"/>
          <w:sz w:val="20"/>
        </w:rPr>
        <w:t xml:space="preserve"> </w:t>
      </w:r>
      <w:r w:rsidRPr="00FC74F9">
        <w:rPr>
          <w:sz w:val="20"/>
        </w:rPr>
        <w:t>an</w:t>
      </w:r>
      <w:r w:rsidRPr="00FC74F9">
        <w:rPr>
          <w:spacing w:val="19"/>
          <w:sz w:val="20"/>
        </w:rPr>
        <w:t xml:space="preserve"> </w:t>
      </w:r>
      <w:r w:rsidRPr="00FC74F9">
        <w:rPr>
          <w:sz w:val="20"/>
        </w:rPr>
        <w:t>accused</w:t>
      </w:r>
      <w:r w:rsidRPr="00FC74F9">
        <w:rPr>
          <w:spacing w:val="19"/>
          <w:sz w:val="20"/>
        </w:rPr>
        <w:t xml:space="preserve"> </w:t>
      </w:r>
      <w:r w:rsidRPr="00FC74F9">
        <w:rPr>
          <w:sz w:val="20"/>
        </w:rPr>
        <w:t>person</w:t>
      </w:r>
      <w:r w:rsidRPr="00FC74F9">
        <w:rPr>
          <w:spacing w:val="19"/>
          <w:sz w:val="20"/>
        </w:rPr>
        <w:t xml:space="preserve"> </w:t>
      </w:r>
      <w:r w:rsidRPr="00FC74F9">
        <w:rPr>
          <w:sz w:val="20"/>
        </w:rPr>
        <w:t>has</w:t>
      </w:r>
      <w:r w:rsidRPr="00FC74F9">
        <w:rPr>
          <w:sz w:val="20"/>
        </w:rPr>
        <w:tab/>
        <w:t>15</w:t>
      </w:r>
    </w:p>
    <w:p w:rsidR="00503BD3" w:rsidRPr="00FC74F9" w:rsidRDefault="0097357B">
      <w:pPr>
        <w:pStyle w:val="BodyText"/>
        <w:spacing w:before="4" w:line="224" w:lineRule="exact"/>
        <w:ind w:left="714" w:right="877"/>
        <w:jc w:val="both"/>
      </w:pPr>
      <w:r w:rsidRPr="00FC74F9">
        <w:t>pleaded</w:t>
      </w:r>
      <w:r w:rsidRPr="00FC74F9">
        <w:rPr>
          <w:spacing w:val="-9"/>
        </w:rPr>
        <w:t xml:space="preserve"> </w:t>
      </w:r>
      <w:r w:rsidRPr="00FC74F9">
        <w:t>to</w:t>
      </w:r>
      <w:r w:rsidRPr="00FC74F9">
        <w:rPr>
          <w:spacing w:val="-9"/>
        </w:rPr>
        <w:t xml:space="preserve"> </w:t>
      </w:r>
      <w:r w:rsidRPr="00FC74F9">
        <w:t>a</w:t>
      </w:r>
      <w:r w:rsidRPr="00FC74F9">
        <w:rPr>
          <w:spacing w:val="-9"/>
        </w:rPr>
        <w:t xml:space="preserve"> </w:t>
      </w:r>
      <w:r w:rsidRPr="00FC74F9">
        <w:t>charge</w:t>
      </w:r>
      <w:r w:rsidRPr="00FC74F9">
        <w:rPr>
          <w:spacing w:val="-9"/>
        </w:rPr>
        <w:t xml:space="preserve"> </w:t>
      </w:r>
      <w:r w:rsidRPr="00FC74F9">
        <w:t>as</w:t>
      </w:r>
      <w:r w:rsidRPr="00FC74F9">
        <w:rPr>
          <w:spacing w:val="-9"/>
        </w:rPr>
        <w:t xml:space="preserve"> </w:t>
      </w:r>
      <w:r w:rsidRPr="00FC74F9">
        <w:t>contemplated</w:t>
      </w:r>
      <w:r w:rsidRPr="00FC74F9">
        <w:rPr>
          <w:spacing w:val="-9"/>
        </w:rPr>
        <w:t xml:space="preserve"> </w:t>
      </w:r>
      <w:r w:rsidRPr="00FC74F9">
        <w:t>in</w:t>
      </w:r>
      <w:r w:rsidRPr="00FC74F9">
        <w:rPr>
          <w:spacing w:val="-9"/>
        </w:rPr>
        <w:t xml:space="preserve"> </w:t>
      </w:r>
      <w:r w:rsidRPr="00FC74F9">
        <w:t>section</w:t>
      </w:r>
      <w:r w:rsidRPr="00FC74F9">
        <w:rPr>
          <w:spacing w:val="-9"/>
        </w:rPr>
        <w:t xml:space="preserve"> </w:t>
      </w:r>
      <w:r w:rsidRPr="00FC74F9">
        <w:t>6</w:t>
      </w:r>
      <w:r w:rsidRPr="00FC74F9">
        <w:rPr>
          <w:i/>
        </w:rPr>
        <w:t>(a)</w:t>
      </w:r>
      <w:r w:rsidRPr="00FC74F9">
        <w:rPr>
          <w:i/>
          <w:spacing w:val="-9"/>
        </w:rPr>
        <w:t xml:space="preserve"> </w:t>
      </w:r>
      <w:r w:rsidRPr="00FC74F9">
        <w:t>of</w:t>
      </w:r>
      <w:r w:rsidRPr="00FC74F9">
        <w:rPr>
          <w:spacing w:val="-9"/>
        </w:rPr>
        <w:t xml:space="preserve"> </w:t>
      </w:r>
      <w:r w:rsidRPr="00FC74F9">
        <w:t>the</w:t>
      </w:r>
      <w:r w:rsidRPr="00FC74F9">
        <w:rPr>
          <w:spacing w:val="-9"/>
        </w:rPr>
        <w:t xml:space="preserve"> </w:t>
      </w:r>
      <w:r w:rsidRPr="00FC74F9">
        <w:t>Criminal</w:t>
      </w:r>
      <w:r w:rsidRPr="00FC74F9">
        <w:rPr>
          <w:spacing w:val="-9"/>
        </w:rPr>
        <w:t xml:space="preserve"> </w:t>
      </w:r>
      <w:r w:rsidRPr="00FC74F9">
        <w:t>Procedure</w:t>
      </w:r>
      <w:r w:rsidRPr="00FC74F9">
        <w:rPr>
          <w:spacing w:val="-19"/>
        </w:rPr>
        <w:t xml:space="preserve"> </w:t>
      </w:r>
      <w:r w:rsidRPr="00FC74F9">
        <w:t>Act,</w:t>
      </w:r>
      <w:r w:rsidRPr="00FC74F9">
        <w:rPr>
          <w:spacing w:val="-9"/>
        </w:rPr>
        <w:t xml:space="preserve"> </w:t>
      </w:r>
      <w:r w:rsidRPr="00FC74F9">
        <w:t>1977 (Act No. 51 of 1977), or a magistrate or a commissioner of a small claims court, in the case of a civil matter before him or her, is of the opinion that a dispute before him or her—</w:t>
      </w:r>
    </w:p>
    <w:p w:rsidR="00503BD3" w:rsidRPr="00FC74F9" w:rsidRDefault="0097357B">
      <w:pPr>
        <w:pStyle w:val="ListParagraph"/>
        <w:numPr>
          <w:ilvl w:val="1"/>
          <w:numId w:val="8"/>
        </w:numPr>
        <w:tabs>
          <w:tab w:val="left" w:pos="1513"/>
          <w:tab w:val="right" w:pos="8018"/>
        </w:tabs>
        <w:ind w:hanging="399"/>
        <w:rPr>
          <w:sz w:val="20"/>
        </w:rPr>
      </w:pPr>
      <w:r w:rsidRPr="00FC74F9">
        <w:rPr>
          <w:sz w:val="20"/>
        </w:rPr>
        <w:t>in the case of a dispute of a</w:t>
      </w:r>
      <w:r w:rsidRPr="00FC74F9">
        <w:rPr>
          <w:spacing w:val="47"/>
          <w:sz w:val="20"/>
        </w:rPr>
        <w:t xml:space="preserve"> </w:t>
      </w:r>
      <w:r w:rsidRPr="00FC74F9">
        <w:rPr>
          <w:sz w:val="20"/>
        </w:rPr>
        <w:t>civil</w:t>
      </w:r>
      <w:r w:rsidRPr="00FC74F9">
        <w:rPr>
          <w:spacing w:val="5"/>
          <w:sz w:val="20"/>
        </w:rPr>
        <w:t xml:space="preserve"> </w:t>
      </w:r>
      <w:r w:rsidRPr="00FC74F9">
        <w:rPr>
          <w:sz w:val="20"/>
        </w:rPr>
        <w:t>nature—</w:t>
      </w:r>
      <w:r w:rsidRPr="00FC74F9">
        <w:rPr>
          <w:sz w:val="20"/>
        </w:rPr>
        <w:tab/>
        <w:t>20</w:t>
      </w:r>
    </w:p>
    <w:p w:rsidR="00503BD3" w:rsidRPr="00FC74F9" w:rsidRDefault="0097357B">
      <w:pPr>
        <w:pStyle w:val="ListParagraph"/>
        <w:numPr>
          <w:ilvl w:val="2"/>
          <w:numId w:val="8"/>
        </w:numPr>
        <w:tabs>
          <w:tab w:val="left" w:pos="1913"/>
        </w:tabs>
        <w:spacing w:before="5" w:line="224" w:lineRule="exact"/>
        <w:ind w:right="878"/>
        <w:rPr>
          <w:sz w:val="20"/>
        </w:rPr>
      </w:pPr>
      <w:r w:rsidRPr="00FC74F9">
        <w:rPr>
          <w:sz w:val="20"/>
        </w:rPr>
        <w:t>is a matter that can be dealt with more appropriately in terms of customary law and custom in a traditional court;</w:t>
      </w:r>
      <w:r w:rsidRPr="00FC74F9">
        <w:rPr>
          <w:spacing w:val="40"/>
          <w:sz w:val="20"/>
        </w:rPr>
        <w:t xml:space="preserve"> </w:t>
      </w:r>
      <w:r w:rsidRPr="00FC74F9">
        <w:rPr>
          <w:sz w:val="20"/>
        </w:rPr>
        <w:t>and</w:t>
      </w:r>
    </w:p>
    <w:p w:rsidR="00503BD3" w:rsidRPr="00FC74F9" w:rsidRDefault="0097357B">
      <w:pPr>
        <w:pStyle w:val="ListParagraph"/>
        <w:numPr>
          <w:ilvl w:val="2"/>
          <w:numId w:val="8"/>
        </w:numPr>
        <w:tabs>
          <w:tab w:val="left" w:pos="1913"/>
        </w:tabs>
        <w:spacing w:line="224" w:lineRule="exact"/>
        <w:ind w:right="878" w:hanging="404"/>
        <w:rPr>
          <w:sz w:val="20"/>
        </w:rPr>
      </w:pPr>
      <w:r w:rsidRPr="00FC74F9">
        <w:rPr>
          <w:sz w:val="20"/>
        </w:rPr>
        <w:t>is a matter in respect of which a traditional court has jurisdiction, as contemplated in this Act;</w:t>
      </w:r>
      <w:r w:rsidRPr="00FC74F9">
        <w:rPr>
          <w:spacing w:val="8"/>
          <w:sz w:val="20"/>
        </w:rPr>
        <w:t xml:space="preserve"> </w:t>
      </w:r>
      <w:r w:rsidRPr="00FC74F9">
        <w:rPr>
          <w:sz w:val="20"/>
        </w:rPr>
        <w:t>or</w:t>
      </w:r>
    </w:p>
    <w:p w:rsidR="00503BD3" w:rsidRPr="00FC74F9" w:rsidRDefault="0097357B">
      <w:pPr>
        <w:pStyle w:val="ListParagraph"/>
        <w:numPr>
          <w:ilvl w:val="1"/>
          <w:numId w:val="8"/>
        </w:numPr>
        <w:tabs>
          <w:tab w:val="left" w:pos="1513"/>
          <w:tab w:val="right" w:pos="8018"/>
        </w:tabs>
        <w:spacing w:line="218" w:lineRule="exact"/>
        <w:ind w:hanging="399"/>
        <w:rPr>
          <w:sz w:val="20"/>
        </w:rPr>
      </w:pPr>
      <w:r w:rsidRPr="00FC74F9">
        <w:rPr>
          <w:sz w:val="20"/>
        </w:rPr>
        <w:t>in the case of a dispute of a criminal nature, is a matter in respect of</w:t>
      </w:r>
      <w:r w:rsidRPr="00FC74F9">
        <w:rPr>
          <w:spacing w:val="39"/>
          <w:sz w:val="20"/>
        </w:rPr>
        <w:t xml:space="preserve"> </w:t>
      </w:r>
      <w:r w:rsidRPr="00FC74F9">
        <w:rPr>
          <w:sz w:val="20"/>
        </w:rPr>
        <w:t>which</w:t>
      </w:r>
      <w:r w:rsidRPr="00FC74F9">
        <w:rPr>
          <w:spacing w:val="2"/>
          <w:sz w:val="20"/>
        </w:rPr>
        <w:t xml:space="preserve"> </w:t>
      </w:r>
      <w:r w:rsidRPr="00FC74F9">
        <w:rPr>
          <w:sz w:val="20"/>
        </w:rPr>
        <w:t>a</w:t>
      </w:r>
      <w:r w:rsidRPr="00FC74F9">
        <w:rPr>
          <w:sz w:val="20"/>
        </w:rPr>
        <w:tab/>
        <w:t>25</w:t>
      </w:r>
    </w:p>
    <w:p w:rsidR="00503BD3" w:rsidRPr="00FC74F9" w:rsidRDefault="0097357B">
      <w:pPr>
        <w:pStyle w:val="BodyText"/>
        <w:spacing w:line="220" w:lineRule="exact"/>
        <w:ind w:left="1512"/>
      </w:pPr>
      <w:r w:rsidRPr="00FC74F9">
        <w:t>traditional court has jurisdiction, as contemplated in this Act,</w:t>
      </w:r>
    </w:p>
    <w:p w:rsidR="00503BD3" w:rsidRPr="00FC74F9" w:rsidRDefault="0097357B">
      <w:pPr>
        <w:pStyle w:val="BodyText"/>
        <w:spacing w:before="5" w:line="220" w:lineRule="exact"/>
        <w:ind w:left="714" w:right="877"/>
        <w:jc w:val="both"/>
      </w:pPr>
      <w:r w:rsidRPr="00FC74F9">
        <w:t>the</w:t>
      </w:r>
      <w:r w:rsidRPr="00FC74F9">
        <w:rPr>
          <w:spacing w:val="-3"/>
        </w:rPr>
        <w:t xml:space="preserve"> </w:t>
      </w:r>
      <w:r w:rsidRPr="00FC74F9">
        <w:t>prosecutor,</w:t>
      </w:r>
      <w:r w:rsidRPr="00FC74F9">
        <w:rPr>
          <w:spacing w:val="-3"/>
        </w:rPr>
        <w:t xml:space="preserve"> </w:t>
      </w:r>
      <w:r w:rsidRPr="00FC74F9">
        <w:t>magistrate</w:t>
      </w:r>
      <w:r w:rsidRPr="00FC74F9">
        <w:rPr>
          <w:spacing w:val="-3"/>
        </w:rPr>
        <w:t xml:space="preserve"> </w:t>
      </w:r>
      <w:r w:rsidRPr="00FC74F9">
        <w:t>or</w:t>
      </w:r>
      <w:r w:rsidRPr="00FC74F9">
        <w:rPr>
          <w:spacing w:val="-3"/>
        </w:rPr>
        <w:t xml:space="preserve"> </w:t>
      </w:r>
      <w:r w:rsidRPr="00FC74F9">
        <w:t>commissioner</w:t>
      </w:r>
      <w:r w:rsidRPr="00FC74F9">
        <w:rPr>
          <w:spacing w:val="-3"/>
        </w:rPr>
        <w:t xml:space="preserve"> </w:t>
      </w:r>
      <w:r w:rsidRPr="00FC74F9">
        <w:t>of</w:t>
      </w:r>
      <w:r w:rsidRPr="00FC74F9">
        <w:rPr>
          <w:spacing w:val="-3"/>
        </w:rPr>
        <w:t xml:space="preserve"> </w:t>
      </w:r>
      <w:r w:rsidRPr="00FC74F9">
        <w:t>a</w:t>
      </w:r>
      <w:r w:rsidRPr="00FC74F9">
        <w:rPr>
          <w:spacing w:val="-3"/>
        </w:rPr>
        <w:t xml:space="preserve"> </w:t>
      </w:r>
      <w:r w:rsidRPr="00FC74F9">
        <w:t>small</w:t>
      </w:r>
      <w:r w:rsidRPr="00FC74F9">
        <w:rPr>
          <w:spacing w:val="-3"/>
        </w:rPr>
        <w:t xml:space="preserve"> </w:t>
      </w:r>
      <w:r w:rsidRPr="00FC74F9">
        <w:t>claims</w:t>
      </w:r>
      <w:r w:rsidRPr="00FC74F9">
        <w:rPr>
          <w:spacing w:val="-3"/>
        </w:rPr>
        <w:t xml:space="preserve"> </w:t>
      </w:r>
      <w:r w:rsidRPr="00FC74F9">
        <w:t>court,</w:t>
      </w:r>
      <w:r w:rsidRPr="00FC74F9">
        <w:rPr>
          <w:spacing w:val="-3"/>
        </w:rPr>
        <w:t xml:space="preserve"> </w:t>
      </w:r>
      <w:r w:rsidRPr="00FC74F9">
        <w:t>as</w:t>
      </w:r>
      <w:r w:rsidRPr="00FC74F9">
        <w:rPr>
          <w:spacing w:val="-3"/>
        </w:rPr>
        <w:t xml:space="preserve"> </w:t>
      </w:r>
      <w:r w:rsidRPr="00FC74F9">
        <w:t>the</w:t>
      </w:r>
      <w:r w:rsidRPr="00FC74F9">
        <w:rPr>
          <w:spacing w:val="-3"/>
        </w:rPr>
        <w:t xml:space="preserve"> </w:t>
      </w:r>
      <w:r w:rsidRPr="00FC74F9">
        <w:t>case</w:t>
      </w:r>
      <w:r w:rsidRPr="00FC74F9">
        <w:rPr>
          <w:spacing w:val="-3"/>
        </w:rPr>
        <w:t xml:space="preserve"> </w:t>
      </w:r>
      <w:r w:rsidRPr="00FC74F9">
        <w:t>may</w:t>
      </w:r>
      <w:r w:rsidRPr="00FC74F9">
        <w:rPr>
          <w:spacing w:val="-3"/>
        </w:rPr>
        <w:t xml:space="preserve"> </w:t>
      </w:r>
      <w:r w:rsidRPr="00FC74F9">
        <w:t xml:space="preserve">be, </w:t>
      </w:r>
      <w:r w:rsidRPr="00FC74F9">
        <w:rPr>
          <w:spacing w:val="-4"/>
        </w:rPr>
        <w:t>may,</w:t>
      </w:r>
      <w:r w:rsidRPr="00FC74F9">
        <w:rPr>
          <w:spacing w:val="-8"/>
        </w:rPr>
        <w:t xml:space="preserve"> </w:t>
      </w:r>
      <w:r w:rsidRPr="00FC74F9">
        <w:rPr>
          <w:strike/>
        </w:rPr>
        <w:t>should</w:t>
      </w:r>
      <w:r w:rsidRPr="00FC74F9">
        <w:rPr>
          <w:strike/>
          <w:spacing w:val="-8"/>
        </w:rPr>
        <w:t xml:space="preserve"> </w:t>
      </w:r>
      <w:r w:rsidRPr="00FC74F9">
        <w:rPr>
          <w:strike/>
        </w:rPr>
        <w:t>the</w:t>
      </w:r>
      <w:r w:rsidRPr="00FC74F9">
        <w:rPr>
          <w:strike/>
          <w:spacing w:val="-8"/>
        </w:rPr>
        <w:t xml:space="preserve"> </w:t>
      </w:r>
      <w:r w:rsidRPr="00FC74F9">
        <w:rPr>
          <w:strike/>
        </w:rPr>
        <w:t>parties</w:t>
      </w:r>
      <w:r w:rsidRPr="00FC74F9">
        <w:rPr>
          <w:strike/>
          <w:spacing w:val="-8"/>
        </w:rPr>
        <w:t xml:space="preserve"> </w:t>
      </w:r>
      <w:commentRangeStart w:id="32"/>
      <w:r w:rsidRPr="00FC74F9">
        <w:rPr>
          <w:strike/>
        </w:rPr>
        <w:t>agree</w:t>
      </w:r>
      <w:commentRangeEnd w:id="32"/>
      <w:r w:rsidR="00491F6F" w:rsidRPr="00FC74F9">
        <w:rPr>
          <w:rStyle w:val="CommentReference"/>
        </w:rPr>
        <w:commentReference w:id="32"/>
      </w:r>
      <w:r w:rsidRPr="00FC74F9">
        <w:rPr>
          <w:strike/>
        </w:rPr>
        <w:t>,</w:t>
      </w:r>
      <w:r w:rsidRPr="00FC74F9">
        <w:rPr>
          <w:spacing w:val="-8"/>
        </w:rPr>
        <w:t xml:space="preserve"> </w:t>
      </w:r>
      <w:r w:rsidRPr="00FC74F9">
        <w:t>facilitate</w:t>
      </w:r>
      <w:r w:rsidRPr="00FC74F9">
        <w:rPr>
          <w:spacing w:val="-8"/>
        </w:rPr>
        <w:t xml:space="preserve"> </w:t>
      </w:r>
      <w:r w:rsidRPr="00FC74F9">
        <w:t>the</w:t>
      </w:r>
      <w:r w:rsidRPr="00FC74F9">
        <w:rPr>
          <w:spacing w:val="-8"/>
        </w:rPr>
        <w:t xml:space="preserve"> </w:t>
      </w:r>
      <w:r w:rsidRPr="00FC74F9">
        <w:t>transfer</w:t>
      </w:r>
      <w:r w:rsidRPr="00FC74F9">
        <w:rPr>
          <w:spacing w:val="-8"/>
        </w:rPr>
        <w:t xml:space="preserve"> </w:t>
      </w:r>
      <w:r w:rsidRPr="00FC74F9">
        <w:t>of</w:t>
      </w:r>
      <w:r w:rsidRPr="00FC74F9">
        <w:rPr>
          <w:spacing w:val="-8"/>
        </w:rPr>
        <w:t xml:space="preserve"> </w:t>
      </w:r>
      <w:r w:rsidRPr="00FC74F9">
        <w:t>the</w:t>
      </w:r>
      <w:r w:rsidRPr="00FC74F9">
        <w:rPr>
          <w:spacing w:val="-8"/>
        </w:rPr>
        <w:t xml:space="preserve"> </w:t>
      </w:r>
      <w:r w:rsidRPr="00FC74F9">
        <w:t>dispute</w:t>
      </w:r>
      <w:r w:rsidRPr="00FC74F9">
        <w:rPr>
          <w:spacing w:val="-8"/>
        </w:rPr>
        <w:t xml:space="preserve"> </w:t>
      </w:r>
      <w:r w:rsidRPr="00FC74F9">
        <w:t>to</w:t>
      </w:r>
      <w:r w:rsidRPr="00FC74F9">
        <w:rPr>
          <w:spacing w:val="-8"/>
        </w:rPr>
        <w:t xml:space="preserve"> </w:t>
      </w:r>
      <w:r w:rsidRPr="00FC74F9">
        <w:t>the</w:t>
      </w:r>
      <w:r w:rsidRPr="00FC74F9">
        <w:rPr>
          <w:spacing w:val="-8"/>
        </w:rPr>
        <w:t xml:space="preserve"> </w:t>
      </w:r>
      <w:r w:rsidRPr="00FC74F9">
        <w:t>traditional</w:t>
      </w:r>
      <w:r w:rsidRPr="00FC74F9">
        <w:rPr>
          <w:spacing w:val="-8"/>
        </w:rPr>
        <w:t xml:space="preserve"> </w:t>
      </w:r>
      <w:r w:rsidRPr="00FC74F9">
        <w:t>court and notify the parties to the dispute of the</w:t>
      </w:r>
      <w:r w:rsidRPr="00FC74F9">
        <w:rPr>
          <w:spacing w:val="35"/>
        </w:rPr>
        <w:t xml:space="preserve"> </w:t>
      </w:r>
      <w:r w:rsidRPr="00FC74F9">
        <w:t>transfer.</w:t>
      </w:r>
    </w:p>
    <w:p w:rsidR="00503BD3" w:rsidRPr="00FC74F9" w:rsidRDefault="0097357B">
      <w:pPr>
        <w:pStyle w:val="Heading2"/>
        <w:tabs>
          <w:tab w:val="right" w:pos="8018"/>
        </w:tabs>
        <w:spacing w:before="208"/>
        <w:jc w:val="both"/>
        <w:rPr>
          <w:b w:val="0"/>
        </w:rPr>
      </w:pPr>
      <w:r w:rsidRPr="00FC74F9">
        <w:t>Limitation of liability of members of</w:t>
      </w:r>
      <w:r w:rsidRPr="00FC74F9">
        <w:rPr>
          <w:spacing w:val="34"/>
        </w:rPr>
        <w:t xml:space="preserve"> </w:t>
      </w:r>
      <w:r w:rsidRPr="00FC74F9">
        <w:t>traditional</w:t>
      </w:r>
      <w:r w:rsidRPr="00FC74F9">
        <w:rPr>
          <w:spacing w:val="5"/>
        </w:rPr>
        <w:t xml:space="preserve"> </w:t>
      </w:r>
      <w:r w:rsidRPr="00FC74F9">
        <w:t>courts</w:t>
      </w:r>
      <w:r w:rsidRPr="00FC74F9">
        <w:rPr>
          <w:b w:val="0"/>
        </w:rPr>
        <w:tab/>
        <w:t>30</w:t>
      </w:r>
    </w:p>
    <w:p w:rsidR="00503BD3" w:rsidRPr="00FC74F9" w:rsidRDefault="00503BD3">
      <w:pPr>
        <w:pStyle w:val="BodyText"/>
        <w:spacing w:before="1"/>
        <w:rPr>
          <w:sz w:val="19"/>
        </w:rPr>
      </w:pPr>
    </w:p>
    <w:p w:rsidR="00503BD3" w:rsidRPr="00FC74F9" w:rsidRDefault="0097357B">
      <w:pPr>
        <w:pStyle w:val="ListParagraph"/>
        <w:numPr>
          <w:ilvl w:val="0"/>
          <w:numId w:val="33"/>
        </w:numPr>
        <w:tabs>
          <w:tab w:val="left" w:pos="1200"/>
        </w:tabs>
        <w:ind w:right="877" w:firstLine="200"/>
        <w:rPr>
          <w:sz w:val="20"/>
        </w:rPr>
      </w:pPr>
      <w:r w:rsidRPr="00FC74F9">
        <w:rPr>
          <w:sz w:val="20"/>
        </w:rPr>
        <w:t>A</w:t>
      </w:r>
      <w:r w:rsidRPr="00FC74F9">
        <w:rPr>
          <w:spacing w:val="-15"/>
          <w:sz w:val="20"/>
        </w:rPr>
        <w:t xml:space="preserve"> </w:t>
      </w:r>
      <w:r w:rsidRPr="00FC74F9">
        <w:rPr>
          <w:sz w:val="20"/>
        </w:rPr>
        <w:t>member</w:t>
      </w:r>
      <w:r w:rsidRPr="00FC74F9">
        <w:rPr>
          <w:spacing w:val="-4"/>
          <w:sz w:val="20"/>
        </w:rPr>
        <w:t xml:space="preserve"> </w:t>
      </w:r>
      <w:r w:rsidRPr="00FC74F9">
        <w:rPr>
          <w:sz w:val="20"/>
        </w:rPr>
        <w:t>of</w:t>
      </w:r>
      <w:r w:rsidRPr="00FC74F9">
        <w:rPr>
          <w:spacing w:val="-4"/>
          <w:sz w:val="20"/>
        </w:rPr>
        <w:t xml:space="preserve"> </w:t>
      </w:r>
      <w:r w:rsidRPr="00FC74F9">
        <w:rPr>
          <w:sz w:val="20"/>
        </w:rPr>
        <w:t>a</w:t>
      </w:r>
      <w:r w:rsidRPr="00FC74F9">
        <w:rPr>
          <w:spacing w:val="-4"/>
          <w:sz w:val="20"/>
        </w:rPr>
        <w:t xml:space="preserve"> </w:t>
      </w:r>
      <w:r w:rsidRPr="00FC74F9">
        <w:rPr>
          <w:sz w:val="20"/>
        </w:rPr>
        <w:t>traditional</w:t>
      </w:r>
      <w:r w:rsidRPr="00FC74F9">
        <w:rPr>
          <w:spacing w:val="-4"/>
          <w:sz w:val="20"/>
        </w:rPr>
        <w:t xml:space="preserve"> </w:t>
      </w:r>
      <w:r w:rsidRPr="00FC74F9">
        <w:rPr>
          <w:sz w:val="20"/>
        </w:rPr>
        <w:t>court</w:t>
      </w:r>
      <w:r w:rsidRPr="00FC74F9">
        <w:rPr>
          <w:spacing w:val="-4"/>
          <w:sz w:val="20"/>
        </w:rPr>
        <w:t xml:space="preserve"> </w:t>
      </w:r>
      <w:r w:rsidRPr="00FC74F9">
        <w:rPr>
          <w:sz w:val="20"/>
        </w:rPr>
        <w:t>is</w:t>
      </w:r>
      <w:r w:rsidRPr="00FC74F9">
        <w:rPr>
          <w:spacing w:val="-4"/>
          <w:sz w:val="20"/>
        </w:rPr>
        <w:t xml:space="preserve"> </w:t>
      </w:r>
      <w:r w:rsidRPr="00FC74F9">
        <w:rPr>
          <w:sz w:val="20"/>
        </w:rPr>
        <w:t>not</w:t>
      </w:r>
      <w:r w:rsidRPr="00FC74F9">
        <w:rPr>
          <w:spacing w:val="-4"/>
          <w:sz w:val="20"/>
        </w:rPr>
        <w:t xml:space="preserve"> </w:t>
      </w:r>
      <w:r w:rsidRPr="00FC74F9">
        <w:rPr>
          <w:sz w:val="20"/>
        </w:rPr>
        <w:t>liable</w:t>
      </w:r>
      <w:r w:rsidRPr="00FC74F9">
        <w:rPr>
          <w:spacing w:val="-4"/>
          <w:sz w:val="20"/>
        </w:rPr>
        <w:t xml:space="preserve"> </w:t>
      </w:r>
      <w:r w:rsidRPr="00FC74F9">
        <w:rPr>
          <w:sz w:val="20"/>
        </w:rPr>
        <w:t>for</w:t>
      </w:r>
      <w:r w:rsidRPr="00FC74F9">
        <w:rPr>
          <w:spacing w:val="-4"/>
          <w:sz w:val="20"/>
        </w:rPr>
        <w:t xml:space="preserve"> </w:t>
      </w:r>
      <w:r w:rsidRPr="00FC74F9">
        <w:rPr>
          <w:sz w:val="20"/>
        </w:rPr>
        <w:t>anything</w:t>
      </w:r>
      <w:r w:rsidRPr="00FC74F9">
        <w:rPr>
          <w:spacing w:val="-4"/>
          <w:sz w:val="20"/>
        </w:rPr>
        <w:t xml:space="preserve"> </w:t>
      </w:r>
      <w:r w:rsidRPr="00FC74F9">
        <w:rPr>
          <w:sz w:val="20"/>
        </w:rPr>
        <w:t>done</w:t>
      </w:r>
      <w:r w:rsidRPr="00FC74F9">
        <w:rPr>
          <w:spacing w:val="-4"/>
          <w:sz w:val="20"/>
        </w:rPr>
        <w:t xml:space="preserve"> </w:t>
      </w:r>
      <w:r w:rsidRPr="00FC74F9">
        <w:rPr>
          <w:sz w:val="20"/>
        </w:rPr>
        <w:t>or</w:t>
      </w:r>
      <w:r w:rsidRPr="00FC74F9">
        <w:rPr>
          <w:spacing w:val="-4"/>
          <w:sz w:val="20"/>
        </w:rPr>
        <w:t xml:space="preserve"> </w:t>
      </w:r>
      <w:r w:rsidRPr="00FC74F9">
        <w:rPr>
          <w:sz w:val="20"/>
        </w:rPr>
        <w:t>omitted</w:t>
      </w:r>
      <w:r w:rsidRPr="00FC74F9">
        <w:rPr>
          <w:spacing w:val="-4"/>
          <w:sz w:val="20"/>
        </w:rPr>
        <w:t xml:space="preserve"> </w:t>
      </w:r>
      <w:r w:rsidRPr="00FC74F9">
        <w:rPr>
          <w:sz w:val="20"/>
        </w:rPr>
        <w:t>in</w:t>
      </w:r>
      <w:r w:rsidRPr="00FC74F9">
        <w:rPr>
          <w:spacing w:val="-4"/>
          <w:sz w:val="20"/>
        </w:rPr>
        <w:t xml:space="preserve"> </w:t>
      </w:r>
      <w:r w:rsidRPr="00FC74F9">
        <w:rPr>
          <w:sz w:val="20"/>
        </w:rPr>
        <w:t>good faith—</w:t>
      </w:r>
    </w:p>
    <w:p w:rsidR="00503BD3" w:rsidRPr="00FC74F9" w:rsidRDefault="0097357B">
      <w:pPr>
        <w:pStyle w:val="ListParagraph"/>
        <w:numPr>
          <w:ilvl w:val="1"/>
          <w:numId w:val="33"/>
        </w:numPr>
        <w:tabs>
          <w:tab w:val="left" w:pos="1513"/>
        </w:tabs>
        <w:spacing w:line="214" w:lineRule="exact"/>
        <w:ind w:hanging="399"/>
        <w:rPr>
          <w:sz w:val="20"/>
        </w:rPr>
      </w:pPr>
      <w:r w:rsidRPr="00FC74F9">
        <w:rPr>
          <w:sz w:val="20"/>
        </w:rPr>
        <w:t>in the performance of any function under this Act;</w:t>
      </w:r>
      <w:r w:rsidRPr="00FC74F9">
        <w:rPr>
          <w:spacing w:val="35"/>
          <w:sz w:val="20"/>
        </w:rPr>
        <w:t xml:space="preserve"> </w:t>
      </w:r>
      <w:r w:rsidRPr="00FC74F9">
        <w:rPr>
          <w:sz w:val="20"/>
        </w:rPr>
        <w:t>or</w:t>
      </w:r>
    </w:p>
    <w:p w:rsidR="00503BD3" w:rsidRPr="00FC74F9" w:rsidRDefault="0097357B">
      <w:pPr>
        <w:pStyle w:val="ListParagraph"/>
        <w:numPr>
          <w:ilvl w:val="1"/>
          <w:numId w:val="33"/>
        </w:numPr>
        <w:tabs>
          <w:tab w:val="left" w:pos="1513"/>
        </w:tabs>
        <w:spacing w:line="225" w:lineRule="exact"/>
        <w:ind w:hanging="399"/>
        <w:rPr>
          <w:sz w:val="20"/>
        </w:rPr>
      </w:pPr>
      <w:r w:rsidRPr="00FC74F9">
        <w:rPr>
          <w:sz w:val="20"/>
        </w:rPr>
        <w:t>in the exercise of any power under this</w:t>
      </w:r>
      <w:r w:rsidRPr="00FC74F9">
        <w:rPr>
          <w:spacing w:val="30"/>
          <w:sz w:val="20"/>
        </w:rPr>
        <w:t xml:space="preserve"> </w:t>
      </w:r>
      <w:r w:rsidRPr="00FC74F9">
        <w:rPr>
          <w:sz w:val="20"/>
        </w:rPr>
        <w:t>Act.</w:t>
      </w:r>
    </w:p>
    <w:p w:rsidR="00503BD3" w:rsidRPr="00FC74F9" w:rsidRDefault="00503BD3">
      <w:pPr>
        <w:pStyle w:val="BodyText"/>
        <w:spacing w:before="1"/>
        <w:rPr>
          <w:sz w:val="18"/>
        </w:rPr>
      </w:pPr>
    </w:p>
    <w:p w:rsidR="00503BD3" w:rsidRPr="00FC74F9" w:rsidRDefault="0097357B">
      <w:pPr>
        <w:pStyle w:val="Heading2"/>
        <w:tabs>
          <w:tab w:val="left" w:pos="7819"/>
        </w:tabs>
        <w:jc w:val="both"/>
        <w:rPr>
          <w:b w:val="0"/>
        </w:rPr>
      </w:pPr>
      <w:r w:rsidRPr="00FC74F9">
        <w:t>Code of conduct and</w:t>
      </w:r>
      <w:r w:rsidRPr="00FC74F9">
        <w:rPr>
          <w:spacing w:val="15"/>
        </w:rPr>
        <w:t xml:space="preserve"> </w:t>
      </w:r>
      <w:r w:rsidRPr="00FC74F9">
        <w:t>enforcement</w:t>
      </w:r>
      <w:r w:rsidRPr="00FC74F9">
        <w:rPr>
          <w:spacing w:val="3"/>
        </w:rPr>
        <w:t xml:space="preserve"> </w:t>
      </w:r>
      <w:r w:rsidRPr="00FC74F9">
        <w:t>thereof</w:t>
      </w:r>
      <w:r w:rsidRPr="00FC74F9">
        <w:rPr>
          <w:b w:val="0"/>
        </w:rPr>
        <w:tab/>
        <w:t>35</w:t>
      </w:r>
    </w:p>
    <w:p w:rsidR="00503BD3" w:rsidRPr="00FC74F9" w:rsidRDefault="00503BD3">
      <w:pPr>
        <w:pStyle w:val="BodyText"/>
        <w:rPr>
          <w:sz w:val="19"/>
        </w:rPr>
      </w:pPr>
    </w:p>
    <w:p w:rsidR="00503BD3" w:rsidRPr="00FC74F9" w:rsidRDefault="0097357B">
      <w:pPr>
        <w:pStyle w:val="ListParagraph"/>
        <w:numPr>
          <w:ilvl w:val="0"/>
          <w:numId w:val="33"/>
        </w:numPr>
        <w:tabs>
          <w:tab w:val="left" w:pos="1236"/>
        </w:tabs>
        <w:ind w:right="877" w:firstLine="200"/>
        <w:jc w:val="both"/>
        <w:rPr>
          <w:sz w:val="20"/>
        </w:rPr>
      </w:pPr>
      <w:r w:rsidRPr="00FC74F9">
        <w:rPr>
          <w:sz w:val="20"/>
        </w:rPr>
        <w:t xml:space="preserve">(1) </w:t>
      </w:r>
      <w:r w:rsidRPr="00FC74F9">
        <w:rPr>
          <w:i/>
          <w:sz w:val="20"/>
        </w:rPr>
        <w:t xml:space="preserve">(a) </w:t>
      </w:r>
      <w:r w:rsidRPr="00FC74F9">
        <w:rPr>
          <w:sz w:val="20"/>
        </w:rPr>
        <w:t>The Minister, in consultation with the Cabinet member responsible for traditional</w:t>
      </w:r>
      <w:r w:rsidRPr="00FC74F9">
        <w:rPr>
          <w:spacing w:val="-10"/>
          <w:sz w:val="20"/>
        </w:rPr>
        <w:t xml:space="preserve"> </w:t>
      </w:r>
      <w:r w:rsidRPr="00FC74F9">
        <w:rPr>
          <w:sz w:val="20"/>
        </w:rPr>
        <w:t>affairs</w:t>
      </w:r>
      <w:r w:rsidRPr="00FC74F9">
        <w:rPr>
          <w:spacing w:val="-10"/>
          <w:sz w:val="20"/>
        </w:rPr>
        <w:t xml:space="preserve"> </w:t>
      </w:r>
      <w:r w:rsidRPr="00FC74F9">
        <w:rPr>
          <w:sz w:val="20"/>
        </w:rPr>
        <w:t>and</w:t>
      </w:r>
      <w:r w:rsidRPr="00FC74F9">
        <w:rPr>
          <w:spacing w:val="-10"/>
          <w:sz w:val="20"/>
        </w:rPr>
        <w:t xml:space="preserve"> </w:t>
      </w:r>
      <w:r w:rsidRPr="00FC74F9">
        <w:rPr>
          <w:sz w:val="20"/>
        </w:rPr>
        <w:t>after</w:t>
      </w:r>
      <w:r w:rsidRPr="00FC74F9">
        <w:rPr>
          <w:spacing w:val="-10"/>
          <w:sz w:val="20"/>
        </w:rPr>
        <w:t xml:space="preserve"> </w:t>
      </w:r>
      <w:r w:rsidRPr="00FC74F9">
        <w:rPr>
          <w:sz w:val="20"/>
        </w:rPr>
        <w:t>consultation</w:t>
      </w:r>
      <w:r w:rsidRPr="00FC74F9">
        <w:rPr>
          <w:spacing w:val="-10"/>
          <w:sz w:val="20"/>
        </w:rPr>
        <w:t xml:space="preserve"> </w:t>
      </w:r>
      <w:r w:rsidRPr="00FC74F9">
        <w:rPr>
          <w:sz w:val="20"/>
        </w:rPr>
        <w:t>with</w:t>
      </w:r>
      <w:r w:rsidRPr="00FC74F9">
        <w:rPr>
          <w:spacing w:val="-10"/>
          <w:sz w:val="20"/>
        </w:rPr>
        <w:t xml:space="preserve"> </w:t>
      </w:r>
      <w:r w:rsidRPr="00FC74F9">
        <w:rPr>
          <w:sz w:val="20"/>
        </w:rPr>
        <w:t>the</w:t>
      </w:r>
      <w:r w:rsidRPr="00FC74F9">
        <w:rPr>
          <w:spacing w:val="-10"/>
          <w:sz w:val="20"/>
        </w:rPr>
        <w:t xml:space="preserve"> </w:t>
      </w:r>
      <w:r w:rsidRPr="00FC74F9">
        <w:rPr>
          <w:sz w:val="20"/>
        </w:rPr>
        <w:t>National</w:t>
      </w:r>
      <w:r w:rsidRPr="00FC74F9">
        <w:rPr>
          <w:spacing w:val="-10"/>
          <w:sz w:val="20"/>
        </w:rPr>
        <w:t xml:space="preserve"> </w:t>
      </w:r>
      <w:r w:rsidRPr="00FC74F9">
        <w:rPr>
          <w:sz w:val="20"/>
        </w:rPr>
        <w:t>House</w:t>
      </w:r>
      <w:r w:rsidRPr="00FC74F9">
        <w:rPr>
          <w:spacing w:val="-10"/>
          <w:sz w:val="20"/>
        </w:rPr>
        <w:t xml:space="preserve"> </w:t>
      </w:r>
      <w:r w:rsidRPr="00FC74F9">
        <w:rPr>
          <w:sz w:val="20"/>
        </w:rPr>
        <w:t>of</w:t>
      </w:r>
      <w:r w:rsidRPr="00FC74F9">
        <w:rPr>
          <w:spacing w:val="-14"/>
          <w:sz w:val="20"/>
        </w:rPr>
        <w:t xml:space="preserve"> </w:t>
      </w:r>
      <w:r w:rsidRPr="00FC74F9">
        <w:rPr>
          <w:sz w:val="20"/>
        </w:rPr>
        <w:t>Traditional</w:t>
      </w:r>
      <w:r w:rsidRPr="00FC74F9">
        <w:rPr>
          <w:spacing w:val="-10"/>
          <w:sz w:val="20"/>
        </w:rPr>
        <w:t xml:space="preserve"> </w:t>
      </w:r>
      <w:r w:rsidRPr="00FC74F9">
        <w:rPr>
          <w:sz w:val="20"/>
        </w:rPr>
        <w:t xml:space="preserve">Leaders, must compile a code of conduct for all persons who have a role in terms of customary law for the effective functioning of traditional courts, including persons who </w:t>
      </w:r>
      <w:r w:rsidRPr="00FC74F9">
        <w:rPr>
          <w:spacing w:val="11"/>
          <w:sz w:val="20"/>
        </w:rPr>
        <w:t xml:space="preserve"> </w:t>
      </w:r>
      <w:r w:rsidRPr="00FC74F9">
        <w:rPr>
          <w:sz w:val="20"/>
        </w:rPr>
        <w:t>facilitate</w:t>
      </w:r>
    </w:p>
    <w:p w:rsidR="00503BD3" w:rsidRPr="00FC74F9" w:rsidRDefault="0097357B">
      <w:pPr>
        <w:pStyle w:val="BodyText"/>
        <w:spacing w:line="214" w:lineRule="exact"/>
        <w:ind w:left="714"/>
        <w:jc w:val="both"/>
      </w:pPr>
      <w:r w:rsidRPr="00FC74F9">
        <w:t>sessions of a traditional court on behalf of traditional leaders, clerks of traditional courts   40</w:t>
      </w:r>
    </w:p>
    <w:p w:rsidR="00503BD3" w:rsidRPr="00FC74F9" w:rsidRDefault="0097357B">
      <w:pPr>
        <w:pStyle w:val="BodyText"/>
        <w:spacing w:before="6" w:line="220" w:lineRule="exact"/>
        <w:ind w:left="714" w:right="878"/>
        <w:jc w:val="both"/>
      </w:pPr>
      <w:r w:rsidRPr="00FC74F9">
        <w:t xml:space="preserve">and interpreters, which must be submitted to Parliament for approval 60 days prior to publication thereof in the </w:t>
      </w:r>
      <w:r w:rsidRPr="00FC74F9">
        <w:rPr>
          <w:i/>
        </w:rPr>
        <w:t>Gazette</w:t>
      </w:r>
      <w:r w:rsidRPr="00FC74F9">
        <w:t>.</w:t>
      </w:r>
    </w:p>
    <w:p w:rsidR="00503BD3" w:rsidRPr="00FC74F9" w:rsidRDefault="0097357B">
      <w:pPr>
        <w:pStyle w:val="BodyText"/>
        <w:spacing w:line="220" w:lineRule="exact"/>
        <w:ind w:left="714" w:right="519" w:firstLine="199"/>
      </w:pPr>
      <w:r w:rsidRPr="00FC74F9">
        <w:rPr>
          <w:i/>
        </w:rPr>
        <w:t xml:space="preserve">(b) </w:t>
      </w:r>
      <w:r w:rsidRPr="00FC74F9">
        <w:t xml:space="preserve">If the code of conduct is not approved within the 60 day period referred to in paragraph </w:t>
      </w:r>
      <w:r w:rsidRPr="00FC74F9">
        <w:rPr>
          <w:i/>
        </w:rPr>
        <w:t>(a)</w:t>
      </w:r>
      <w:r w:rsidRPr="00FC74F9">
        <w:t xml:space="preserve">, it shall be deemed to have been approved </w:t>
      </w:r>
      <w:r w:rsidR="00396EA4" w:rsidRPr="00FC74F9">
        <w:t>by Parliament</w:t>
      </w:r>
      <w:r w:rsidRPr="00FC74F9">
        <w:t>.</w:t>
      </w:r>
    </w:p>
    <w:p w:rsidR="00503BD3" w:rsidRPr="00FC74F9" w:rsidRDefault="0097357B">
      <w:pPr>
        <w:pStyle w:val="ListParagraph"/>
        <w:numPr>
          <w:ilvl w:val="0"/>
          <w:numId w:val="7"/>
        </w:numPr>
        <w:tabs>
          <w:tab w:val="left" w:pos="1214"/>
          <w:tab w:val="left" w:pos="7819"/>
        </w:tabs>
        <w:spacing w:line="214" w:lineRule="exact"/>
        <w:ind w:firstLine="200"/>
        <w:rPr>
          <w:sz w:val="20"/>
        </w:rPr>
      </w:pPr>
      <w:r w:rsidRPr="00FC74F9">
        <w:rPr>
          <w:sz w:val="20"/>
        </w:rPr>
        <w:t>The</w:t>
      </w:r>
      <w:r w:rsidRPr="00FC74F9">
        <w:rPr>
          <w:spacing w:val="18"/>
          <w:sz w:val="20"/>
        </w:rPr>
        <w:t xml:space="preserve"> </w:t>
      </w:r>
      <w:r w:rsidRPr="00FC74F9">
        <w:rPr>
          <w:sz w:val="20"/>
        </w:rPr>
        <w:t>code</w:t>
      </w:r>
      <w:r w:rsidRPr="00FC74F9">
        <w:rPr>
          <w:spacing w:val="18"/>
          <w:sz w:val="20"/>
        </w:rPr>
        <w:t xml:space="preserve"> </w:t>
      </w:r>
      <w:r w:rsidRPr="00FC74F9">
        <w:rPr>
          <w:sz w:val="20"/>
        </w:rPr>
        <w:t>must</w:t>
      </w:r>
      <w:r w:rsidRPr="00FC74F9">
        <w:rPr>
          <w:spacing w:val="18"/>
          <w:sz w:val="20"/>
        </w:rPr>
        <w:t xml:space="preserve"> </w:t>
      </w:r>
      <w:r w:rsidRPr="00FC74F9">
        <w:rPr>
          <w:sz w:val="20"/>
        </w:rPr>
        <w:t>be</w:t>
      </w:r>
      <w:r w:rsidRPr="00FC74F9">
        <w:rPr>
          <w:spacing w:val="18"/>
          <w:sz w:val="20"/>
        </w:rPr>
        <w:t xml:space="preserve"> </w:t>
      </w:r>
      <w:r w:rsidRPr="00FC74F9">
        <w:rPr>
          <w:sz w:val="20"/>
        </w:rPr>
        <w:t>reviewed</w:t>
      </w:r>
      <w:r w:rsidRPr="00FC74F9">
        <w:rPr>
          <w:spacing w:val="18"/>
          <w:sz w:val="20"/>
        </w:rPr>
        <w:t xml:space="preserve"> </w:t>
      </w:r>
      <w:r w:rsidRPr="00FC74F9">
        <w:rPr>
          <w:sz w:val="20"/>
        </w:rPr>
        <w:t>at</w:t>
      </w:r>
      <w:r w:rsidRPr="00FC74F9">
        <w:rPr>
          <w:spacing w:val="18"/>
          <w:sz w:val="20"/>
        </w:rPr>
        <w:t xml:space="preserve"> </w:t>
      </w:r>
      <w:r w:rsidRPr="00FC74F9">
        <w:rPr>
          <w:sz w:val="20"/>
        </w:rPr>
        <w:t>least</w:t>
      </w:r>
      <w:r w:rsidRPr="00FC74F9">
        <w:rPr>
          <w:spacing w:val="18"/>
          <w:sz w:val="20"/>
        </w:rPr>
        <w:t xml:space="preserve"> </w:t>
      </w:r>
      <w:r w:rsidRPr="00FC74F9">
        <w:rPr>
          <w:sz w:val="20"/>
        </w:rPr>
        <w:t>once</w:t>
      </w:r>
      <w:r w:rsidRPr="00FC74F9">
        <w:rPr>
          <w:spacing w:val="18"/>
          <w:sz w:val="20"/>
        </w:rPr>
        <w:t xml:space="preserve"> </w:t>
      </w:r>
      <w:r w:rsidRPr="00FC74F9">
        <w:rPr>
          <w:sz w:val="20"/>
        </w:rPr>
        <w:t>in</w:t>
      </w:r>
      <w:r w:rsidRPr="00FC74F9">
        <w:rPr>
          <w:spacing w:val="18"/>
          <w:sz w:val="20"/>
        </w:rPr>
        <w:t xml:space="preserve"> </w:t>
      </w:r>
      <w:r w:rsidRPr="00FC74F9">
        <w:rPr>
          <w:sz w:val="20"/>
        </w:rPr>
        <w:t>every</w:t>
      </w:r>
      <w:r w:rsidRPr="00FC74F9">
        <w:rPr>
          <w:spacing w:val="18"/>
          <w:sz w:val="20"/>
        </w:rPr>
        <w:t xml:space="preserve"> </w:t>
      </w:r>
      <w:r w:rsidRPr="00FC74F9">
        <w:rPr>
          <w:sz w:val="20"/>
        </w:rPr>
        <w:t>three</w:t>
      </w:r>
      <w:r w:rsidRPr="00FC74F9">
        <w:rPr>
          <w:spacing w:val="18"/>
          <w:sz w:val="20"/>
        </w:rPr>
        <w:t xml:space="preserve"> </w:t>
      </w:r>
      <w:r w:rsidRPr="00FC74F9">
        <w:rPr>
          <w:sz w:val="20"/>
        </w:rPr>
        <w:t>years</w:t>
      </w:r>
      <w:r w:rsidRPr="00FC74F9">
        <w:rPr>
          <w:spacing w:val="18"/>
          <w:sz w:val="20"/>
        </w:rPr>
        <w:t xml:space="preserve"> </w:t>
      </w:r>
      <w:r w:rsidRPr="00FC74F9">
        <w:rPr>
          <w:sz w:val="20"/>
        </w:rPr>
        <w:t>by</w:t>
      </w:r>
      <w:r w:rsidRPr="00FC74F9">
        <w:rPr>
          <w:spacing w:val="18"/>
          <w:sz w:val="20"/>
        </w:rPr>
        <w:t xml:space="preserve"> </w:t>
      </w:r>
      <w:r w:rsidRPr="00FC74F9">
        <w:rPr>
          <w:sz w:val="20"/>
        </w:rPr>
        <w:t>the</w:t>
      </w:r>
      <w:r w:rsidRPr="00FC74F9">
        <w:rPr>
          <w:spacing w:val="18"/>
          <w:sz w:val="20"/>
        </w:rPr>
        <w:t xml:space="preserve"> </w:t>
      </w:r>
      <w:r w:rsidRPr="00FC74F9">
        <w:rPr>
          <w:sz w:val="20"/>
        </w:rPr>
        <w:t>Minister,</w:t>
      </w:r>
      <w:r w:rsidRPr="00FC74F9">
        <w:rPr>
          <w:sz w:val="20"/>
        </w:rPr>
        <w:tab/>
        <w:t>45</w:t>
      </w:r>
    </w:p>
    <w:p w:rsidR="00503BD3" w:rsidRPr="00FC74F9" w:rsidRDefault="0097357B">
      <w:pPr>
        <w:pStyle w:val="BodyText"/>
        <w:spacing w:before="5" w:line="220" w:lineRule="exact"/>
        <w:ind w:left="714" w:right="877"/>
        <w:jc w:val="both"/>
      </w:pPr>
      <w:r w:rsidRPr="00FC74F9">
        <w:t>acting in consultation with the Minister responsible for traditional affairs and after consultation with the National House of Traditional Leaders, and the result of such review,</w:t>
      </w:r>
      <w:r w:rsidRPr="00FC74F9">
        <w:rPr>
          <w:spacing w:val="-9"/>
        </w:rPr>
        <w:t xml:space="preserve"> </w:t>
      </w:r>
      <w:r w:rsidRPr="00FC74F9">
        <w:t>including</w:t>
      </w:r>
      <w:r w:rsidRPr="00FC74F9">
        <w:rPr>
          <w:spacing w:val="-9"/>
        </w:rPr>
        <w:t xml:space="preserve"> </w:t>
      </w:r>
      <w:r w:rsidRPr="00FC74F9">
        <w:t>any</w:t>
      </w:r>
      <w:r w:rsidRPr="00FC74F9">
        <w:rPr>
          <w:spacing w:val="-9"/>
        </w:rPr>
        <w:t xml:space="preserve"> </w:t>
      </w:r>
      <w:r w:rsidRPr="00FC74F9">
        <w:t>proposed</w:t>
      </w:r>
      <w:r w:rsidRPr="00FC74F9">
        <w:rPr>
          <w:spacing w:val="-9"/>
        </w:rPr>
        <w:t xml:space="preserve"> </w:t>
      </w:r>
      <w:r w:rsidRPr="00FC74F9">
        <w:t>amendment</w:t>
      </w:r>
      <w:r w:rsidRPr="00FC74F9">
        <w:rPr>
          <w:spacing w:val="-9"/>
        </w:rPr>
        <w:t xml:space="preserve"> </w:t>
      </w:r>
      <w:r w:rsidRPr="00FC74F9">
        <w:t>to</w:t>
      </w:r>
      <w:r w:rsidRPr="00FC74F9">
        <w:rPr>
          <w:spacing w:val="-9"/>
        </w:rPr>
        <w:t xml:space="preserve"> </w:t>
      </w:r>
      <w:r w:rsidRPr="00FC74F9">
        <w:t>the</w:t>
      </w:r>
      <w:r w:rsidRPr="00FC74F9">
        <w:rPr>
          <w:spacing w:val="-9"/>
        </w:rPr>
        <w:t xml:space="preserve"> </w:t>
      </w:r>
      <w:r w:rsidRPr="00FC74F9">
        <w:t>code</w:t>
      </w:r>
      <w:r w:rsidRPr="00FC74F9">
        <w:rPr>
          <w:spacing w:val="-9"/>
        </w:rPr>
        <w:t xml:space="preserve"> </w:t>
      </w:r>
      <w:r w:rsidRPr="00FC74F9">
        <w:t>must</w:t>
      </w:r>
      <w:r w:rsidRPr="00FC74F9">
        <w:rPr>
          <w:spacing w:val="-9"/>
        </w:rPr>
        <w:t xml:space="preserve"> </w:t>
      </w:r>
      <w:r w:rsidRPr="00FC74F9">
        <w:t>be</w:t>
      </w:r>
      <w:r w:rsidRPr="00FC74F9">
        <w:rPr>
          <w:spacing w:val="-9"/>
        </w:rPr>
        <w:t xml:space="preserve"> </w:t>
      </w:r>
      <w:r w:rsidRPr="00FC74F9">
        <w:t>tabled</w:t>
      </w:r>
      <w:r w:rsidRPr="00FC74F9">
        <w:rPr>
          <w:spacing w:val="-9"/>
        </w:rPr>
        <w:t xml:space="preserve"> </w:t>
      </w:r>
      <w:r w:rsidRPr="00FC74F9">
        <w:t>in</w:t>
      </w:r>
      <w:r w:rsidRPr="00FC74F9">
        <w:rPr>
          <w:spacing w:val="-9"/>
        </w:rPr>
        <w:t xml:space="preserve"> </w:t>
      </w:r>
      <w:r w:rsidRPr="00FC74F9">
        <w:t>Parliament</w:t>
      </w:r>
      <w:r w:rsidRPr="00FC74F9">
        <w:rPr>
          <w:spacing w:val="-9"/>
        </w:rPr>
        <w:t xml:space="preserve"> </w:t>
      </w:r>
      <w:r w:rsidRPr="00FC74F9">
        <w:t>for approval as contemplated in subsection</w:t>
      </w:r>
      <w:r w:rsidRPr="00FC74F9">
        <w:rPr>
          <w:spacing w:val="23"/>
        </w:rPr>
        <w:t xml:space="preserve"> </w:t>
      </w:r>
      <w:r w:rsidRPr="00FC74F9">
        <w:t>(1).</w:t>
      </w:r>
    </w:p>
    <w:p w:rsidR="00503BD3" w:rsidRPr="00FC74F9" w:rsidRDefault="0097357B">
      <w:pPr>
        <w:pStyle w:val="ListParagraph"/>
        <w:numPr>
          <w:ilvl w:val="0"/>
          <w:numId w:val="7"/>
        </w:numPr>
        <w:tabs>
          <w:tab w:val="left" w:pos="1200"/>
          <w:tab w:val="left" w:pos="7819"/>
        </w:tabs>
        <w:spacing w:line="214" w:lineRule="exact"/>
        <w:ind w:left="1199" w:hanging="285"/>
        <w:rPr>
          <w:sz w:val="20"/>
        </w:rPr>
      </w:pPr>
      <w:r w:rsidRPr="00FC74F9">
        <w:rPr>
          <w:sz w:val="20"/>
        </w:rPr>
        <w:t xml:space="preserve">The code serves as the prevailing standard of conduct which must be </w:t>
      </w:r>
      <w:r w:rsidRPr="00FC74F9">
        <w:rPr>
          <w:spacing w:val="12"/>
          <w:sz w:val="20"/>
        </w:rPr>
        <w:t xml:space="preserve"> </w:t>
      </w:r>
      <w:r w:rsidRPr="00FC74F9">
        <w:rPr>
          <w:sz w:val="20"/>
        </w:rPr>
        <w:t>adhered</w:t>
      </w:r>
      <w:r w:rsidRPr="00FC74F9">
        <w:rPr>
          <w:spacing w:val="5"/>
          <w:sz w:val="20"/>
        </w:rPr>
        <w:t xml:space="preserve"> </w:t>
      </w:r>
      <w:r w:rsidRPr="00FC74F9">
        <w:rPr>
          <w:sz w:val="20"/>
        </w:rPr>
        <w:t>to</w:t>
      </w:r>
      <w:r w:rsidRPr="00FC74F9">
        <w:rPr>
          <w:sz w:val="20"/>
        </w:rPr>
        <w:tab/>
        <w:t>50</w:t>
      </w:r>
    </w:p>
    <w:p w:rsidR="00503BD3" w:rsidRPr="00FC74F9" w:rsidRDefault="0097357B">
      <w:pPr>
        <w:pStyle w:val="BodyText"/>
        <w:spacing w:line="220" w:lineRule="exact"/>
        <w:ind w:left="714"/>
        <w:jc w:val="both"/>
      </w:pPr>
      <w:r w:rsidRPr="00FC74F9">
        <w:t>by the persons contemplated in subsection (1).</w:t>
      </w:r>
    </w:p>
    <w:p w:rsidR="00503BD3" w:rsidRPr="00FC74F9" w:rsidRDefault="0097357B">
      <w:pPr>
        <w:pStyle w:val="ListParagraph"/>
        <w:numPr>
          <w:ilvl w:val="0"/>
          <w:numId w:val="7"/>
        </w:numPr>
        <w:tabs>
          <w:tab w:val="left" w:pos="1200"/>
        </w:tabs>
        <w:ind w:left="1199" w:hanging="285"/>
        <w:rPr>
          <w:sz w:val="20"/>
        </w:rPr>
      </w:pPr>
      <w:r w:rsidRPr="00FC74F9">
        <w:rPr>
          <w:sz w:val="20"/>
        </w:rPr>
        <w:t xml:space="preserve">The code and every subsequent amendment must be published in </w:t>
      </w:r>
      <w:r w:rsidR="00396EA4" w:rsidRPr="00FC74F9">
        <w:rPr>
          <w:sz w:val="20"/>
        </w:rPr>
        <w:t xml:space="preserve">the </w:t>
      </w:r>
      <w:r w:rsidR="00272848" w:rsidRPr="00FC74F9">
        <w:rPr>
          <w:strike/>
          <w:sz w:val="20"/>
        </w:rPr>
        <w:t>Gazette</w:t>
      </w:r>
      <w:r w:rsidR="00272848" w:rsidRPr="00FC74F9">
        <w:rPr>
          <w:sz w:val="20"/>
        </w:rPr>
        <w:t xml:space="preserve"> </w:t>
      </w:r>
      <w:commentRangeStart w:id="33"/>
      <w:r w:rsidR="00396EA4" w:rsidRPr="00FC74F9">
        <w:rPr>
          <w:i/>
          <w:spacing w:val="4"/>
          <w:sz w:val="20"/>
          <w:u w:val="single"/>
        </w:rPr>
        <w:t>Gazette</w:t>
      </w:r>
      <w:commentRangeEnd w:id="33"/>
      <w:r w:rsidR="00521C0D" w:rsidRPr="00FC74F9">
        <w:rPr>
          <w:rStyle w:val="CommentReference"/>
        </w:rPr>
        <w:commentReference w:id="33"/>
      </w:r>
      <w:r w:rsidRPr="00FC74F9">
        <w:rPr>
          <w:sz w:val="20"/>
        </w:rPr>
        <w:t>.</w:t>
      </w:r>
    </w:p>
    <w:p w:rsidR="00503BD3" w:rsidRPr="00FC74F9" w:rsidRDefault="0097357B">
      <w:pPr>
        <w:pStyle w:val="ListParagraph"/>
        <w:numPr>
          <w:ilvl w:val="0"/>
          <w:numId w:val="7"/>
        </w:numPr>
        <w:tabs>
          <w:tab w:val="left" w:pos="1218"/>
          <w:tab w:val="left" w:pos="7819"/>
        </w:tabs>
        <w:spacing w:before="5"/>
        <w:ind w:right="519" w:firstLine="200"/>
        <w:rPr>
          <w:sz w:val="20"/>
        </w:rPr>
      </w:pPr>
      <w:r w:rsidRPr="00FC74F9">
        <w:rPr>
          <w:i/>
          <w:sz w:val="20"/>
        </w:rPr>
        <w:t xml:space="preserve">(a) </w:t>
      </w:r>
      <w:r w:rsidRPr="00FC74F9">
        <w:rPr>
          <w:sz w:val="20"/>
        </w:rPr>
        <w:t xml:space="preserve">Any breach of a provision of the Code must be reported, in the prescribed manner, to the </w:t>
      </w:r>
      <w:r w:rsidRPr="00FC74F9">
        <w:rPr>
          <w:strike/>
          <w:sz w:val="20"/>
        </w:rPr>
        <w:t>Member of the Executive Council responsible for traditional affairs</w:t>
      </w:r>
      <w:r w:rsidR="00E53638" w:rsidRPr="00FC74F9">
        <w:rPr>
          <w:sz w:val="20"/>
        </w:rPr>
        <w:t xml:space="preserve"> </w:t>
      </w:r>
      <w:r w:rsidR="00E53638" w:rsidRPr="00FC74F9">
        <w:rPr>
          <w:sz w:val="20"/>
          <w:u w:val="single"/>
        </w:rPr>
        <w:t>House of Traditional Leaders</w:t>
      </w:r>
      <w:r w:rsidRPr="00FC74F9">
        <w:rPr>
          <w:sz w:val="20"/>
          <w:u w:val="single"/>
        </w:rPr>
        <w:t xml:space="preserve"> in</w:t>
      </w:r>
      <w:r w:rsidRPr="00FC74F9">
        <w:rPr>
          <w:sz w:val="20"/>
        </w:rPr>
        <w:t xml:space="preserve"> the province in question, who must cause the alleged breach </w:t>
      </w:r>
      <w:r w:rsidR="00396EA4" w:rsidRPr="00FC74F9">
        <w:rPr>
          <w:sz w:val="20"/>
        </w:rPr>
        <w:t xml:space="preserve">to </w:t>
      </w:r>
      <w:r w:rsidR="00396EA4" w:rsidRPr="00FC74F9">
        <w:rPr>
          <w:spacing w:val="1"/>
          <w:sz w:val="20"/>
        </w:rPr>
        <w:t>be</w:t>
      </w:r>
      <w:r w:rsidRPr="00FC74F9">
        <w:rPr>
          <w:spacing w:val="5"/>
          <w:sz w:val="20"/>
        </w:rPr>
        <w:t xml:space="preserve"> </w:t>
      </w:r>
      <w:commentRangeStart w:id="34"/>
      <w:r w:rsidRPr="00FC74F9">
        <w:rPr>
          <w:sz w:val="20"/>
        </w:rPr>
        <w:t>investigated</w:t>
      </w:r>
      <w:commentRangeEnd w:id="34"/>
      <w:r w:rsidR="00521C0D" w:rsidRPr="00FC74F9">
        <w:rPr>
          <w:rStyle w:val="CommentReference"/>
        </w:rPr>
        <w:commentReference w:id="34"/>
      </w:r>
      <w:r w:rsidRPr="00FC74F9">
        <w:rPr>
          <w:sz w:val="20"/>
        </w:rPr>
        <w:t>.</w:t>
      </w:r>
      <w:r w:rsidRPr="00FC74F9">
        <w:rPr>
          <w:sz w:val="20"/>
        </w:rPr>
        <w:tab/>
        <w:t>55</w:t>
      </w:r>
    </w:p>
    <w:p w:rsidR="00503BD3" w:rsidRPr="00FC74F9" w:rsidRDefault="0097357B">
      <w:pPr>
        <w:pStyle w:val="BodyText"/>
        <w:spacing w:line="220" w:lineRule="exact"/>
        <w:ind w:left="714" w:right="875" w:firstLine="199"/>
      </w:pPr>
      <w:r w:rsidRPr="00FC74F9">
        <w:rPr>
          <w:i/>
        </w:rPr>
        <w:t xml:space="preserve">(b) </w:t>
      </w:r>
      <w:r w:rsidRPr="00FC74F9">
        <w:t xml:space="preserve">Any investigation in terms of paragraph </w:t>
      </w:r>
      <w:r w:rsidRPr="00FC74F9">
        <w:rPr>
          <w:i/>
        </w:rPr>
        <w:t xml:space="preserve">(a) </w:t>
      </w:r>
      <w:r w:rsidRPr="00FC74F9">
        <w:t>must be in accordance with the rules of natural justice, after following due process.</w:t>
      </w:r>
    </w:p>
    <w:p w:rsidR="00503BD3" w:rsidRPr="00FC74F9" w:rsidRDefault="00503BD3">
      <w:pPr>
        <w:spacing w:line="220" w:lineRule="exact"/>
        <w:sectPr w:rsidR="00503BD3" w:rsidRPr="00FC74F9">
          <w:pgSz w:w="11900" w:h="16840"/>
          <w:pgMar w:top="1240" w:right="1680" w:bottom="280" w:left="1680" w:header="1015" w:footer="0" w:gutter="0"/>
          <w:cols w:space="720"/>
        </w:sectPr>
      </w:pPr>
    </w:p>
    <w:p w:rsidR="00503BD3" w:rsidRPr="00FC74F9" w:rsidRDefault="00503BD3">
      <w:pPr>
        <w:pStyle w:val="BodyText"/>
        <w:spacing w:before="4"/>
        <w:rPr>
          <w:sz w:val="11"/>
        </w:rPr>
      </w:pPr>
    </w:p>
    <w:p w:rsidR="00503BD3" w:rsidRPr="00FC74F9" w:rsidRDefault="0097357B">
      <w:pPr>
        <w:pStyle w:val="ListParagraph"/>
        <w:numPr>
          <w:ilvl w:val="0"/>
          <w:numId w:val="7"/>
        </w:numPr>
        <w:tabs>
          <w:tab w:val="left" w:pos="1183"/>
        </w:tabs>
        <w:spacing w:before="109"/>
        <w:ind w:right="878" w:firstLine="200"/>
        <w:jc w:val="both"/>
        <w:rPr>
          <w:sz w:val="20"/>
        </w:rPr>
      </w:pPr>
      <w:r w:rsidRPr="00FC74F9">
        <w:rPr>
          <w:sz w:val="20"/>
        </w:rPr>
        <w:t>Any</w:t>
      </w:r>
      <w:r w:rsidRPr="00FC74F9">
        <w:rPr>
          <w:spacing w:val="-5"/>
          <w:sz w:val="20"/>
        </w:rPr>
        <w:t xml:space="preserve"> </w:t>
      </w:r>
      <w:r w:rsidRPr="00FC74F9">
        <w:rPr>
          <w:sz w:val="20"/>
        </w:rPr>
        <w:t>one</w:t>
      </w:r>
      <w:r w:rsidRPr="00FC74F9">
        <w:rPr>
          <w:spacing w:val="-5"/>
          <w:sz w:val="20"/>
        </w:rPr>
        <w:t xml:space="preserve"> </w:t>
      </w:r>
      <w:r w:rsidRPr="00FC74F9">
        <w:rPr>
          <w:sz w:val="20"/>
        </w:rPr>
        <w:t>or</w:t>
      </w:r>
      <w:r w:rsidRPr="00FC74F9">
        <w:rPr>
          <w:spacing w:val="-5"/>
          <w:sz w:val="20"/>
        </w:rPr>
        <w:t xml:space="preserve"> </w:t>
      </w:r>
      <w:r w:rsidRPr="00FC74F9">
        <w:rPr>
          <w:sz w:val="20"/>
        </w:rPr>
        <w:t>a</w:t>
      </w:r>
      <w:r w:rsidRPr="00FC74F9">
        <w:rPr>
          <w:spacing w:val="-5"/>
          <w:sz w:val="20"/>
        </w:rPr>
        <w:t xml:space="preserve"> </w:t>
      </w:r>
      <w:r w:rsidRPr="00FC74F9">
        <w:rPr>
          <w:sz w:val="20"/>
        </w:rPr>
        <w:t>combination</w:t>
      </w:r>
      <w:r w:rsidRPr="00FC74F9">
        <w:rPr>
          <w:spacing w:val="-5"/>
          <w:sz w:val="20"/>
        </w:rPr>
        <w:t xml:space="preserve"> </w:t>
      </w:r>
      <w:r w:rsidRPr="00FC74F9">
        <w:rPr>
          <w:sz w:val="20"/>
        </w:rPr>
        <w:t>of</w:t>
      </w:r>
      <w:r w:rsidRPr="00FC74F9">
        <w:rPr>
          <w:spacing w:val="-5"/>
          <w:sz w:val="20"/>
        </w:rPr>
        <w:t xml:space="preserve"> </w:t>
      </w:r>
      <w:r w:rsidRPr="00FC74F9">
        <w:rPr>
          <w:sz w:val="20"/>
        </w:rPr>
        <w:t>the</w:t>
      </w:r>
      <w:r w:rsidRPr="00FC74F9">
        <w:rPr>
          <w:spacing w:val="-5"/>
          <w:sz w:val="20"/>
        </w:rPr>
        <w:t xml:space="preserve"> </w:t>
      </w:r>
      <w:r w:rsidRPr="00FC74F9">
        <w:rPr>
          <w:sz w:val="20"/>
        </w:rPr>
        <w:t>following</w:t>
      </w:r>
      <w:r w:rsidRPr="00FC74F9">
        <w:rPr>
          <w:spacing w:val="-5"/>
          <w:sz w:val="20"/>
        </w:rPr>
        <w:t xml:space="preserve"> </w:t>
      </w:r>
      <w:r w:rsidRPr="00FC74F9">
        <w:rPr>
          <w:sz w:val="20"/>
        </w:rPr>
        <w:t>remedial</w:t>
      </w:r>
      <w:r w:rsidRPr="00FC74F9">
        <w:rPr>
          <w:spacing w:val="-5"/>
          <w:sz w:val="20"/>
        </w:rPr>
        <w:t xml:space="preserve"> </w:t>
      </w:r>
      <w:r w:rsidRPr="00FC74F9">
        <w:rPr>
          <w:sz w:val="20"/>
        </w:rPr>
        <w:t>steps</w:t>
      </w:r>
      <w:r w:rsidRPr="00FC74F9">
        <w:rPr>
          <w:spacing w:val="-5"/>
          <w:sz w:val="20"/>
        </w:rPr>
        <w:t xml:space="preserve"> </w:t>
      </w:r>
      <w:r w:rsidRPr="00FC74F9">
        <w:rPr>
          <w:sz w:val="20"/>
        </w:rPr>
        <w:t>may</w:t>
      </w:r>
      <w:r w:rsidRPr="00FC74F9">
        <w:rPr>
          <w:spacing w:val="-5"/>
          <w:sz w:val="20"/>
        </w:rPr>
        <w:t xml:space="preserve"> </w:t>
      </w:r>
      <w:r w:rsidRPr="00FC74F9">
        <w:rPr>
          <w:sz w:val="20"/>
        </w:rPr>
        <w:t>be</w:t>
      </w:r>
      <w:r w:rsidRPr="00FC74F9">
        <w:rPr>
          <w:spacing w:val="-5"/>
          <w:sz w:val="20"/>
        </w:rPr>
        <w:t xml:space="preserve"> </w:t>
      </w:r>
      <w:r w:rsidRPr="00FC74F9">
        <w:rPr>
          <w:sz w:val="20"/>
        </w:rPr>
        <w:t>imposed</w:t>
      </w:r>
      <w:r w:rsidRPr="00FC74F9">
        <w:rPr>
          <w:spacing w:val="-5"/>
          <w:sz w:val="20"/>
        </w:rPr>
        <w:t xml:space="preserve"> </w:t>
      </w:r>
      <w:r w:rsidRPr="00FC74F9">
        <w:rPr>
          <w:sz w:val="20"/>
        </w:rPr>
        <w:t>by</w:t>
      </w:r>
      <w:r w:rsidRPr="00FC74F9">
        <w:rPr>
          <w:spacing w:val="-5"/>
          <w:sz w:val="20"/>
        </w:rPr>
        <w:t xml:space="preserve"> </w:t>
      </w:r>
      <w:r w:rsidRPr="00FC74F9">
        <w:rPr>
          <w:sz w:val="20"/>
        </w:rPr>
        <w:t>the</w:t>
      </w:r>
      <w:r w:rsidRPr="00FC74F9">
        <w:rPr>
          <w:strike/>
          <w:sz w:val="20"/>
        </w:rPr>
        <w:t xml:space="preserve"> Member of the Executive Council</w:t>
      </w:r>
      <w:r w:rsidR="00E53638" w:rsidRPr="00FC74F9">
        <w:rPr>
          <w:sz w:val="20"/>
        </w:rPr>
        <w:t xml:space="preserve"> </w:t>
      </w:r>
      <w:r w:rsidR="00E53638" w:rsidRPr="00FC74F9">
        <w:rPr>
          <w:sz w:val="20"/>
          <w:u w:val="single"/>
        </w:rPr>
        <w:t>Provincial House of Traditional Leaders</w:t>
      </w:r>
      <w:r w:rsidRPr="00FC74F9">
        <w:rPr>
          <w:sz w:val="20"/>
        </w:rPr>
        <w:t xml:space="preserve"> </w:t>
      </w:r>
      <w:commentRangeStart w:id="35"/>
      <w:r w:rsidRPr="00FC74F9">
        <w:rPr>
          <w:sz w:val="20"/>
        </w:rPr>
        <w:t>in</w:t>
      </w:r>
      <w:commentRangeEnd w:id="35"/>
      <w:r w:rsidR="00521C0D" w:rsidRPr="00FC74F9">
        <w:rPr>
          <w:rStyle w:val="CommentReference"/>
        </w:rPr>
        <w:commentReference w:id="35"/>
      </w:r>
      <w:r w:rsidRPr="00FC74F9">
        <w:rPr>
          <w:sz w:val="20"/>
        </w:rPr>
        <w:t xml:space="preserve"> question in respect of a member of the traditional court who is found to have breached a provision of the </w:t>
      </w:r>
      <w:r w:rsidRPr="00FC74F9">
        <w:rPr>
          <w:spacing w:val="6"/>
          <w:sz w:val="20"/>
        </w:rPr>
        <w:t xml:space="preserve"> </w:t>
      </w:r>
      <w:r w:rsidRPr="00FC74F9">
        <w:rPr>
          <w:sz w:val="20"/>
        </w:rPr>
        <w:t>Code:</w:t>
      </w:r>
    </w:p>
    <w:p w:rsidR="00503BD3" w:rsidRPr="00FC74F9" w:rsidRDefault="0097357B">
      <w:pPr>
        <w:pStyle w:val="ListParagraph"/>
        <w:numPr>
          <w:ilvl w:val="1"/>
          <w:numId w:val="7"/>
        </w:numPr>
        <w:tabs>
          <w:tab w:val="left" w:pos="1513"/>
        </w:tabs>
        <w:spacing w:line="214" w:lineRule="exact"/>
        <w:ind w:hanging="399"/>
        <w:rPr>
          <w:sz w:val="20"/>
        </w:rPr>
      </w:pPr>
      <w:r w:rsidRPr="00FC74F9">
        <w:rPr>
          <w:sz w:val="20"/>
        </w:rPr>
        <w:t>Apologising to the complainant, in a manner</w:t>
      </w:r>
      <w:r w:rsidRPr="00FC74F9">
        <w:rPr>
          <w:spacing w:val="22"/>
          <w:sz w:val="20"/>
        </w:rPr>
        <w:t xml:space="preserve"> </w:t>
      </w:r>
      <w:r w:rsidRPr="00FC74F9">
        <w:rPr>
          <w:sz w:val="20"/>
        </w:rPr>
        <w:t>specified;</w:t>
      </w:r>
    </w:p>
    <w:p w:rsidR="00503BD3" w:rsidRPr="00FC74F9" w:rsidRDefault="0097357B">
      <w:pPr>
        <w:pStyle w:val="ListParagraph"/>
        <w:numPr>
          <w:ilvl w:val="1"/>
          <w:numId w:val="7"/>
        </w:numPr>
        <w:tabs>
          <w:tab w:val="left" w:pos="1513"/>
          <w:tab w:val="right" w:pos="8018"/>
        </w:tabs>
        <w:ind w:hanging="399"/>
        <w:rPr>
          <w:sz w:val="20"/>
        </w:rPr>
      </w:pPr>
      <w:r w:rsidRPr="00FC74F9">
        <w:rPr>
          <w:sz w:val="20"/>
        </w:rPr>
        <w:t>a</w:t>
      </w:r>
      <w:r w:rsidRPr="00FC74F9">
        <w:rPr>
          <w:spacing w:val="5"/>
          <w:sz w:val="20"/>
        </w:rPr>
        <w:t xml:space="preserve"> </w:t>
      </w:r>
      <w:r w:rsidRPr="00FC74F9">
        <w:rPr>
          <w:sz w:val="20"/>
        </w:rPr>
        <w:t>reprimand;</w:t>
      </w:r>
      <w:r w:rsidRPr="00FC74F9">
        <w:rPr>
          <w:sz w:val="20"/>
        </w:rPr>
        <w:tab/>
        <w:t>5</w:t>
      </w:r>
    </w:p>
    <w:p w:rsidR="00503BD3" w:rsidRPr="00FC74F9" w:rsidRDefault="0097357B">
      <w:pPr>
        <w:pStyle w:val="ListParagraph"/>
        <w:numPr>
          <w:ilvl w:val="1"/>
          <w:numId w:val="7"/>
        </w:numPr>
        <w:tabs>
          <w:tab w:val="left" w:pos="1513"/>
        </w:tabs>
        <w:ind w:hanging="399"/>
        <w:rPr>
          <w:sz w:val="20"/>
        </w:rPr>
      </w:pPr>
      <w:r w:rsidRPr="00FC74F9">
        <w:rPr>
          <w:sz w:val="20"/>
        </w:rPr>
        <w:t>a written</w:t>
      </w:r>
      <w:r w:rsidRPr="00FC74F9">
        <w:rPr>
          <w:spacing w:val="9"/>
          <w:sz w:val="20"/>
        </w:rPr>
        <w:t xml:space="preserve"> </w:t>
      </w:r>
      <w:r w:rsidRPr="00FC74F9">
        <w:rPr>
          <w:sz w:val="20"/>
        </w:rPr>
        <w:t>warning;</w:t>
      </w:r>
    </w:p>
    <w:p w:rsidR="00503BD3" w:rsidRPr="00FC74F9" w:rsidRDefault="0097357B">
      <w:pPr>
        <w:pStyle w:val="ListParagraph"/>
        <w:numPr>
          <w:ilvl w:val="1"/>
          <w:numId w:val="7"/>
        </w:numPr>
        <w:tabs>
          <w:tab w:val="left" w:pos="1513"/>
        </w:tabs>
        <w:ind w:hanging="399"/>
        <w:rPr>
          <w:sz w:val="20"/>
        </w:rPr>
      </w:pPr>
      <w:r w:rsidRPr="00FC74F9">
        <w:rPr>
          <w:sz w:val="20"/>
        </w:rPr>
        <w:t>any form of</w:t>
      </w:r>
      <w:r w:rsidRPr="00FC74F9">
        <w:rPr>
          <w:spacing w:val="13"/>
          <w:sz w:val="20"/>
        </w:rPr>
        <w:t xml:space="preserve"> </w:t>
      </w:r>
      <w:r w:rsidRPr="00FC74F9">
        <w:rPr>
          <w:sz w:val="20"/>
        </w:rPr>
        <w:t>compensation;</w:t>
      </w:r>
    </w:p>
    <w:p w:rsidR="00503BD3" w:rsidRPr="00FC74F9" w:rsidRDefault="0097357B">
      <w:pPr>
        <w:pStyle w:val="ListParagraph"/>
        <w:numPr>
          <w:ilvl w:val="1"/>
          <w:numId w:val="7"/>
        </w:numPr>
        <w:tabs>
          <w:tab w:val="left" w:pos="1513"/>
        </w:tabs>
        <w:ind w:hanging="399"/>
        <w:rPr>
          <w:sz w:val="20"/>
        </w:rPr>
      </w:pPr>
      <w:r w:rsidRPr="00FC74F9">
        <w:rPr>
          <w:sz w:val="20"/>
        </w:rPr>
        <w:t>appropriate</w:t>
      </w:r>
      <w:r w:rsidRPr="00FC74F9">
        <w:rPr>
          <w:spacing w:val="2"/>
          <w:sz w:val="20"/>
        </w:rPr>
        <w:t xml:space="preserve"> </w:t>
      </w:r>
      <w:r w:rsidRPr="00FC74F9">
        <w:rPr>
          <w:sz w:val="20"/>
        </w:rPr>
        <w:t>counselling;</w:t>
      </w:r>
    </w:p>
    <w:p w:rsidR="00A56258" w:rsidRPr="00FC74F9" w:rsidRDefault="0097357B">
      <w:pPr>
        <w:pStyle w:val="ListParagraph"/>
        <w:numPr>
          <w:ilvl w:val="1"/>
          <w:numId w:val="7"/>
        </w:numPr>
        <w:tabs>
          <w:tab w:val="left" w:pos="1512"/>
          <w:tab w:val="left" w:pos="1513"/>
        </w:tabs>
        <w:ind w:hanging="399"/>
        <w:rPr>
          <w:strike/>
          <w:sz w:val="20"/>
        </w:rPr>
      </w:pPr>
      <w:r w:rsidRPr="00FC74F9">
        <w:rPr>
          <w:sz w:val="20"/>
        </w:rPr>
        <w:t>attendance of a specific training course;</w:t>
      </w:r>
      <w:r w:rsidR="00694EA4" w:rsidRPr="00FC74F9">
        <w:rPr>
          <w:sz w:val="20"/>
        </w:rPr>
        <w:t xml:space="preserve"> </w:t>
      </w:r>
      <w:r w:rsidR="00A56258" w:rsidRPr="00FC74F9">
        <w:rPr>
          <w:strike/>
          <w:sz w:val="20"/>
        </w:rPr>
        <w:t>or</w:t>
      </w:r>
    </w:p>
    <w:p w:rsidR="00503BD3" w:rsidRPr="00FC74F9" w:rsidRDefault="00A56258" w:rsidP="0095517A">
      <w:pPr>
        <w:tabs>
          <w:tab w:val="left" w:pos="1513"/>
        </w:tabs>
        <w:ind w:left="1113"/>
        <w:rPr>
          <w:sz w:val="20"/>
        </w:rPr>
      </w:pPr>
      <w:r w:rsidRPr="00FC74F9">
        <w:rPr>
          <w:sz w:val="20"/>
        </w:rPr>
        <w:t>(</w:t>
      </w:r>
      <w:r w:rsidRPr="00FC74F9">
        <w:rPr>
          <w:sz w:val="20"/>
          <w:u w:val="single"/>
        </w:rPr>
        <w:t>g</w:t>
      </w:r>
      <w:r w:rsidRPr="00FC74F9">
        <w:rPr>
          <w:sz w:val="20"/>
        </w:rPr>
        <w:t xml:space="preserve">)   </w:t>
      </w:r>
      <w:r w:rsidR="00694EA4" w:rsidRPr="00FC74F9">
        <w:rPr>
          <w:sz w:val="20"/>
          <w:u w:val="single"/>
        </w:rPr>
        <w:t>being relieved of the role in the traditional court for the duration of his or her</w:t>
      </w:r>
      <w:r w:rsidR="00694EA4" w:rsidRPr="00FC74F9">
        <w:rPr>
          <w:sz w:val="20"/>
        </w:rPr>
        <w:t xml:space="preserve">     </w:t>
      </w:r>
      <w:r w:rsidR="0097357B" w:rsidRPr="00FC74F9">
        <w:rPr>
          <w:sz w:val="20"/>
        </w:rPr>
        <w:t>10</w:t>
      </w:r>
    </w:p>
    <w:p w:rsidR="00A56258" w:rsidRPr="00FC74F9" w:rsidRDefault="00694EA4" w:rsidP="00A56258">
      <w:pPr>
        <w:tabs>
          <w:tab w:val="left" w:pos="1512"/>
          <w:tab w:val="left" w:pos="1513"/>
        </w:tabs>
        <w:ind w:left="1113"/>
        <w:rPr>
          <w:strike/>
          <w:sz w:val="20"/>
        </w:rPr>
      </w:pPr>
      <w:r w:rsidRPr="00FC74F9">
        <w:rPr>
          <w:sz w:val="20"/>
        </w:rPr>
        <w:t xml:space="preserve">  </w:t>
      </w:r>
      <w:r w:rsidRPr="00FC74F9">
        <w:rPr>
          <w:sz w:val="20"/>
        </w:rPr>
        <w:tab/>
      </w:r>
      <w:r w:rsidRPr="00FC74F9">
        <w:rPr>
          <w:sz w:val="20"/>
          <w:u w:val="single"/>
        </w:rPr>
        <w:t>rehabilitation;</w:t>
      </w:r>
      <w:r w:rsidRPr="00FC74F9">
        <w:rPr>
          <w:sz w:val="20"/>
        </w:rPr>
        <w:t xml:space="preserve"> </w:t>
      </w:r>
      <w:commentRangeStart w:id="36"/>
      <w:r w:rsidR="00A56258" w:rsidRPr="00FC74F9">
        <w:rPr>
          <w:sz w:val="20"/>
          <w:u w:val="single"/>
        </w:rPr>
        <w:t>or</w:t>
      </w:r>
      <w:commentRangeEnd w:id="36"/>
      <w:r w:rsidR="00521C0D" w:rsidRPr="00FC74F9">
        <w:rPr>
          <w:rStyle w:val="CommentReference"/>
        </w:rPr>
        <w:commentReference w:id="36"/>
      </w:r>
      <w:r w:rsidR="0097357B" w:rsidRPr="00FC74F9">
        <w:rPr>
          <w:spacing w:val="18"/>
          <w:sz w:val="20"/>
          <w:u w:val="single"/>
        </w:rPr>
        <w:t xml:space="preserve"> </w:t>
      </w:r>
    </w:p>
    <w:p w:rsidR="00A56258" w:rsidRPr="00FC74F9" w:rsidRDefault="00694EA4" w:rsidP="00A56258">
      <w:pPr>
        <w:tabs>
          <w:tab w:val="left" w:pos="1513"/>
          <w:tab w:val="left" w:pos="7818"/>
        </w:tabs>
        <w:spacing w:line="225" w:lineRule="exact"/>
        <w:ind w:left="1113"/>
        <w:rPr>
          <w:sz w:val="20"/>
        </w:rPr>
      </w:pPr>
      <w:r w:rsidRPr="00FC74F9">
        <w:rPr>
          <w:sz w:val="20"/>
        </w:rPr>
        <w:t>(</w:t>
      </w:r>
      <w:r w:rsidRPr="00FC74F9">
        <w:rPr>
          <w:strike/>
          <w:sz w:val="20"/>
        </w:rPr>
        <w:t>g</w:t>
      </w:r>
      <w:r w:rsidRPr="00FC74F9">
        <w:rPr>
          <w:sz w:val="20"/>
        </w:rPr>
        <w:t xml:space="preserve"> </w:t>
      </w:r>
      <w:r w:rsidRPr="00FC74F9">
        <w:rPr>
          <w:i/>
          <w:sz w:val="20"/>
          <w:u w:val="single"/>
        </w:rPr>
        <w:t>h</w:t>
      </w:r>
      <w:r w:rsidRPr="00FC74F9">
        <w:rPr>
          <w:sz w:val="20"/>
        </w:rPr>
        <w:t xml:space="preserve">) </w:t>
      </w:r>
      <w:r w:rsidR="0097357B" w:rsidRPr="00FC74F9">
        <w:rPr>
          <w:sz w:val="20"/>
        </w:rPr>
        <w:t>any other appropriate</w:t>
      </w:r>
      <w:r w:rsidR="0097357B" w:rsidRPr="00FC74F9">
        <w:rPr>
          <w:spacing w:val="14"/>
          <w:sz w:val="20"/>
        </w:rPr>
        <w:t xml:space="preserve"> </w:t>
      </w:r>
      <w:r w:rsidR="0097357B" w:rsidRPr="00FC74F9">
        <w:rPr>
          <w:sz w:val="20"/>
        </w:rPr>
        <w:t>corrective</w:t>
      </w:r>
      <w:r w:rsidR="0097357B" w:rsidRPr="00FC74F9">
        <w:rPr>
          <w:spacing w:val="4"/>
          <w:sz w:val="20"/>
        </w:rPr>
        <w:t xml:space="preserve"> </w:t>
      </w:r>
      <w:r w:rsidR="0097357B" w:rsidRPr="00FC74F9">
        <w:rPr>
          <w:sz w:val="20"/>
        </w:rPr>
        <w:t>measure</w:t>
      </w:r>
      <w:r w:rsidR="00A56258" w:rsidRPr="00FC74F9">
        <w:rPr>
          <w:sz w:val="20"/>
        </w:rPr>
        <w:t>:</w:t>
      </w:r>
    </w:p>
    <w:p w:rsidR="00503BD3" w:rsidRPr="00FC74F9" w:rsidRDefault="0097357B" w:rsidP="00694EA4">
      <w:pPr>
        <w:tabs>
          <w:tab w:val="left" w:pos="1513"/>
          <w:tab w:val="left" w:pos="7818"/>
        </w:tabs>
        <w:spacing w:line="225" w:lineRule="exact"/>
        <w:ind w:left="1113"/>
        <w:rPr>
          <w:sz w:val="20"/>
        </w:rPr>
      </w:pPr>
      <w:r w:rsidRPr="00FC74F9">
        <w:rPr>
          <w:sz w:val="20"/>
        </w:rPr>
        <w:t>.</w:t>
      </w:r>
      <w:r w:rsidRPr="00FC74F9">
        <w:rPr>
          <w:sz w:val="20"/>
        </w:rPr>
        <w:tab/>
      </w:r>
    </w:p>
    <w:p w:rsidR="00503BD3" w:rsidRPr="00FC74F9" w:rsidRDefault="00503BD3">
      <w:pPr>
        <w:pStyle w:val="BodyText"/>
        <w:spacing w:before="2"/>
        <w:rPr>
          <w:sz w:val="18"/>
        </w:rPr>
      </w:pPr>
    </w:p>
    <w:p w:rsidR="00503BD3" w:rsidRPr="00FC74F9" w:rsidRDefault="0097357B">
      <w:pPr>
        <w:pStyle w:val="Heading2"/>
        <w:jc w:val="both"/>
      </w:pPr>
      <w:r w:rsidRPr="00FC74F9">
        <w:t>Regulations</w:t>
      </w:r>
    </w:p>
    <w:p w:rsidR="00503BD3" w:rsidRPr="00FC74F9" w:rsidRDefault="00503BD3">
      <w:pPr>
        <w:pStyle w:val="BodyText"/>
        <w:spacing w:before="2"/>
        <w:rPr>
          <w:b/>
          <w:sz w:val="18"/>
        </w:rPr>
      </w:pPr>
    </w:p>
    <w:p w:rsidR="00503BD3" w:rsidRPr="00FC74F9" w:rsidRDefault="0097357B">
      <w:pPr>
        <w:pStyle w:val="ListParagraph"/>
        <w:numPr>
          <w:ilvl w:val="0"/>
          <w:numId w:val="33"/>
        </w:numPr>
        <w:tabs>
          <w:tab w:val="left" w:pos="1221"/>
        </w:tabs>
        <w:spacing w:line="225" w:lineRule="exact"/>
        <w:ind w:left="1220" w:hanging="306"/>
        <w:rPr>
          <w:sz w:val="20"/>
        </w:rPr>
      </w:pPr>
      <w:r w:rsidRPr="00FC74F9">
        <w:rPr>
          <w:sz w:val="20"/>
        </w:rPr>
        <w:t>(1) The Minister must make regulations regarding the</w:t>
      </w:r>
      <w:r w:rsidRPr="00FC74F9">
        <w:rPr>
          <w:spacing w:val="34"/>
          <w:sz w:val="20"/>
        </w:rPr>
        <w:t xml:space="preserve"> </w:t>
      </w:r>
      <w:r w:rsidRPr="00FC74F9">
        <w:rPr>
          <w:sz w:val="20"/>
        </w:rPr>
        <w:t>following:</w:t>
      </w:r>
    </w:p>
    <w:p w:rsidR="00503BD3" w:rsidRPr="00FC74F9" w:rsidRDefault="0097357B">
      <w:pPr>
        <w:pStyle w:val="ListParagraph"/>
        <w:numPr>
          <w:ilvl w:val="1"/>
          <w:numId w:val="33"/>
        </w:numPr>
        <w:tabs>
          <w:tab w:val="left" w:pos="1513"/>
        </w:tabs>
        <w:ind w:hanging="399"/>
        <w:rPr>
          <w:sz w:val="20"/>
        </w:rPr>
      </w:pPr>
      <w:r w:rsidRPr="00FC74F9">
        <w:rPr>
          <w:sz w:val="20"/>
        </w:rPr>
        <w:t>The role and responsibilities of clerks as contemplated in section</w:t>
      </w:r>
      <w:r w:rsidRPr="00FC74F9">
        <w:rPr>
          <w:spacing w:val="49"/>
          <w:sz w:val="20"/>
        </w:rPr>
        <w:t xml:space="preserve"> </w:t>
      </w:r>
      <w:r w:rsidRPr="00FC74F9">
        <w:rPr>
          <w:sz w:val="20"/>
        </w:rPr>
        <w:t>5(4);</w:t>
      </w:r>
    </w:p>
    <w:p w:rsidR="00503BD3" w:rsidRPr="00FC74F9" w:rsidRDefault="0097357B">
      <w:pPr>
        <w:pStyle w:val="ListParagraph"/>
        <w:numPr>
          <w:ilvl w:val="1"/>
          <w:numId w:val="33"/>
        </w:numPr>
        <w:tabs>
          <w:tab w:val="left" w:pos="1513"/>
          <w:tab w:val="left" w:pos="7818"/>
        </w:tabs>
        <w:spacing w:before="5"/>
        <w:ind w:right="519" w:hanging="399"/>
        <w:rPr>
          <w:sz w:val="20"/>
        </w:rPr>
      </w:pPr>
      <w:r w:rsidRPr="00FC74F9">
        <w:rPr>
          <w:sz w:val="20"/>
        </w:rPr>
        <w:t xml:space="preserve">the pledge to be said or </w:t>
      </w:r>
      <w:r w:rsidRPr="00FC74F9">
        <w:rPr>
          <w:spacing w:val="-3"/>
          <w:sz w:val="20"/>
        </w:rPr>
        <w:t xml:space="preserve">affirmation </w:t>
      </w:r>
      <w:r w:rsidRPr="00FC74F9">
        <w:rPr>
          <w:sz w:val="20"/>
        </w:rPr>
        <w:t>to be made  by  the  traditional  leader convening</w:t>
      </w:r>
      <w:r w:rsidRPr="00FC74F9">
        <w:rPr>
          <w:spacing w:val="28"/>
          <w:sz w:val="20"/>
        </w:rPr>
        <w:t xml:space="preserve"> </w:t>
      </w:r>
      <w:r w:rsidRPr="00FC74F9">
        <w:rPr>
          <w:sz w:val="20"/>
        </w:rPr>
        <w:t>the</w:t>
      </w:r>
      <w:r w:rsidRPr="00FC74F9">
        <w:rPr>
          <w:spacing w:val="28"/>
          <w:sz w:val="20"/>
        </w:rPr>
        <w:t xml:space="preserve"> </w:t>
      </w:r>
      <w:r w:rsidRPr="00FC74F9">
        <w:rPr>
          <w:sz w:val="20"/>
        </w:rPr>
        <w:t>traditional</w:t>
      </w:r>
      <w:r w:rsidRPr="00FC74F9">
        <w:rPr>
          <w:spacing w:val="28"/>
          <w:sz w:val="20"/>
        </w:rPr>
        <w:t xml:space="preserve"> </w:t>
      </w:r>
      <w:r w:rsidRPr="00FC74F9">
        <w:rPr>
          <w:sz w:val="20"/>
        </w:rPr>
        <w:t>court</w:t>
      </w:r>
      <w:r w:rsidRPr="00FC74F9">
        <w:rPr>
          <w:spacing w:val="28"/>
          <w:sz w:val="20"/>
        </w:rPr>
        <w:t xml:space="preserve"> </w:t>
      </w:r>
      <w:r w:rsidRPr="00FC74F9">
        <w:rPr>
          <w:sz w:val="20"/>
        </w:rPr>
        <w:t>or</w:t>
      </w:r>
      <w:r w:rsidRPr="00FC74F9">
        <w:rPr>
          <w:spacing w:val="28"/>
          <w:sz w:val="20"/>
        </w:rPr>
        <w:t xml:space="preserve"> </w:t>
      </w:r>
      <w:r w:rsidRPr="00FC74F9">
        <w:rPr>
          <w:sz w:val="20"/>
        </w:rPr>
        <w:t>the</w:t>
      </w:r>
      <w:r w:rsidRPr="00FC74F9">
        <w:rPr>
          <w:spacing w:val="28"/>
          <w:sz w:val="20"/>
        </w:rPr>
        <w:t xml:space="preserve"> </w:t>
      </w:r>
      <w:r w:rsidRPr="00FC74F9">
        <w:rPr>
          <w:sz w:val="20"/>
        </w:rPr>
        <w:t>person</w:t>
      </w:r>
      <w:r w:rsidRPr="00FC74F9">
        <w:rPr>
          <w:spacing w:val="28"/>
          <w:sz w:val="20"/>
        </w:rPr>
        <w:t xml:space="preserve"> </w:t>
      </w:r>
      <w:r w:rsidRPr="00FC74F9">
        <w:rPr>
          <w:sz w:val="20"/>
        </w:rPr>
        <w:t>designated</w:t>
      </w:r>
      <w:r w:rsidRPr="00FC74F9">
        <w:rPr>
          <w:spacing w:val="28"/>
          <w:sz w:val="20"/>
        </w:rPr>
        <w:t xml:space="preserve"> </w:t>
      </w:r>
      <w:r w:rsidRPr="00FC74F9">
        <w:rPr>
          <w:sz w:val="20"/>
        </w:rPr>
        <w:t>by</w:t>
      </w:r>
      <w:r w:rsidRPr="00FC74F9">
        <w:rPr>
          <w:spacing w:val="28"/>
          <w:sz w:val="20"/>
        </w:rPr>
        <w:t xml:space="preserve"> </w:t>
      </w:r>
      <w:r w:rsidRPr="00FC74F9">
        <w:rPr>
          <w:sz w:val="20"/>
        </w:rPr>
        <w:t>him</w:t>
      </w:r>
      <w:r w:rsidRPr="00FC74F9">
        <w:rPr>
          <w:spacing w:val="28"/>
          <w:sz w:val="20"/>
        </w:rPr>
        <w:t xml:space="preserve"> </w:t>
      </w:r>
      <w:r w:rsidRPr="00FC74F9">
        <w:rPr>
          <w:sz w:val="20"/>
        </w:rPr>
        <w:t>or</w:t>
      </w:r>
      <w:r w:rsidRPr="00FC74F9">
        <w:rPr>
          <w:spacing w:val="28"/>
          <w:sz w:val="20"/>
        </w:rPr>
        <w:t xml:space="preserve"> </w:t>
      </w:r>
      <w:r w:rsidRPr="00FC74F9">
        <w:rPr>
          <w:sz w:val="20"/>
        </w:rPr>
        <w:t>her</w:t>
      </w:r>
      <w:r w:rsidRPr="00FC74F9">
        <w:rPr>
          <w:spacing w:val="28"/>
          <w:sz w:val="20"/>
        </w:rPr>
        <w:t xml:space="preserve"> </w:t>
      </w:r>
      <w:r w:rsidRPr="00FC74F9">
        <w:rPr>
          <w:sz w:val="20"/>
        </w:rPr>
        <w:t>in</w:t>
      </w:r>
      <w:r w:rsidRPr="00FC74F9">
        <w:rPr>
          <w:sz w:val="20"/>
        </w:rPr>
        <w:tab/>
        <w:t>15</w:t>
      </w:r>
    </w:p>
    <w:p w:rsidR="00503BD3" w:rsidRPr="00FC74F9" w:rsidRDefault="0097357B">
      <w:pPr>
        <w:pStyle w:val="BodyText"/>
        <w:spacing w:line="214" w:lineRule="exact"/>
        <w:ind w:left="1512"/>
      </w:pPr>
      <w:r w:rsidRPr="00FC74F9">
        <w:t>accordance with customary law and custom as contemplated in section 5(5);</w:t>
      </w:r>
    </w:p>
    <w:p w:rsidR="00503BD3" w:rsidRPr="00FC74F9" w:rsidRDefault="0097357B">
      <w:pPr>
        <w:pStyle w:val="ListParagraph"/>
        <w:numPr>
          <w:ilvl w:val="1"/>
          <w:numId w:val="33"/>
        </w:numPr>
        <w:tabs>
          <w:tab w:val="left" w:pos="1513"/>
        </w:tabs>
        <w:spacing w:before="6"/>
        <w:ind w:right="878" w:hanging="399"/>
        <w:rPr>
          <w:sz w:val="20"/>
        </w:rPr>
      </w:pPr>
      <w:r w:rsidRPr="00FC74F9">
        <w:rPr>
          <w:sz w:val="20"/>
        </w:rPr>
        <w:t>the qualifications and experience required to be appointed or designated as a Provincial Registrar as contemplated in section</w:t>
      </w:r>
      <w:r w:rsidRPr="00FC74F9">
        <w:rPr>
          <w:spacing w:val="26"/>
          <w:sz w:val="20"/>
        </w:rPr>
        <w:t xml:space="preserve"> </w:t>
      </w:r>
      <w:r w:rsidRPr="00FC74F9">
        <w:rPr>
          <w:sz w:val="20"/>
        </w:rPr>
        <w:t>10(1)</w:t>
      </w:r>
      <w:r w:rsidRPr="00FC74F9">
        <w:rPr>
          <w:i/>
          <w:sz w:val="20"/>
        </w:rPr>
        <w:t>(b)</w:t>
      </w:r>
      <w:r w:rsidRPr="00FC74F9">
        <w:rPr>
          <w:sz w:val="20"/>
        </w:rPr>
        <w:t>;</w:t>
      </w:r>
    </w:p>
    <w:p w:rsidR="00503BD3" w:rsidRPr="00FC74F9" w:rsidRDefault="0097357B">
      <w:pPr>
        <w:pStyle w:val="ListParagraph"/>
        <w:numPr>
          <w:ilvl w:val="1"/>
          <w:numId w:val="33"/>
        </w:numPr>
        <w:tabs>
          <w:tab w:val="left" w:pos="1513"/>
          <w:tab w:val="left" w:pos="7818"/>
        </w:tabs>
        <w:ind w:right="519" w:hanging="399"/>
        <w:rPr>
          <w:sz w:val="20"/>
        </w:rPr>
      </w:pPr>
      <w:r w:rsidRPr="00FC74F9">
        <w:rPr>
          <w:sz w:val="20"/>
        </w:rPr>
        <w:t>the register to be kept by Provincial Registrars of Traditional Courts of all traditional courts as contemplated in</w:t>
      </w:r>
      <w:r w:rsidRPr="00FC74F9">
        <w:rPr>
          <w:spacing w:val="24"/>
          <w:sz w:val="20"/>
        </w:rPr>
        <w:t xml:space="preserve"> </w:t>
      </w:r>
      <w:r w:rsidRPr="00FC74F9">
        <w:rPr>
          <w:sz w:val="20"/>
        </w:rPr>
        <w:t>section</w:t>
      </w:r>
      <w:r w:rsidRPr="00FC74F9">
        <w:rPr>
          <w:spacing w:val="4"/>
          <w:sz w:val="20"/>
        </w:rPr>
        <w:t xml:space="preserve"> </w:t>
      </w:r>
      <w:r w:rsidRPr="00FC74F9">
        <w:rPr>
          <w:sz w:val="20"/>
        </w:rPr>
        <w:t>10(2)</w:t>
      </w:r>
      <w:r w:rsidRPr="00FC74F9">
        <w:rPr>
          <w:i/>
          <w:sz w:val="20"/>
        </w:rPr>
        <w:t>(a)</w:t>
      </w:r>
      <w:r w:rsidRPr="00FC74F9">
        <w:rPr>
          <w:sz w:val="20"/>
        </w:rPr>
        <w:t>;</w:t>
      </w:r>
      <w:r w:rsidRPr="00FC74F9">
        <w:rPr>
          <w:sz w:val="20"/>
        </w:rPr>
        <w:tab/>
        <w:t>20</w:t>
      </w:r>
    </w:p>
    <w:p w:rsidR="00503BD3" w:rsidRPr="00FC74F9" w:rsidRDefault="0097357B">
      <w:pPr>
        <w:pStyle w:val="ListParagraph"/>
        <w:numPr>
          <w:ilvl w:val="1"/>
          <w:numId w:val="33"/>
        </w:numPr>
        <w:tabs>
          <w:tab w:val="left" w:pos="1513"/>
        </w:tabs>
        <w:ind w:right="877" w:hanging="399"/>
        <w:rPr>
          <w:sz w:val="20"/>
        </w:rPr>
      </w:pPr>
      <w:r w:rsidRPr="00FC74F9">
        <w:rPr>
          <w:sz w:val="20"/>
        </w:rPr>
        <w:t>the manner and circumstances in which Provincial Registrars of Traditional Courts may refer matters on review, as contemplated in section</w:t>
      </w:r>
      <w:r w:rsidRPr="00FC74F9">
        <w:rPr>
          <w:spacing w:val="34"/>
          <w:sz w:val="20"/>
        </w:rPr>
        <w:t xml:space="preserve"> </w:t>
      </w:r>
      <w:r w:rsidRPr="00FC74F9">
        <w:rPr>
          <w:sz w:val="20"/>
        </w:rPr>
        <w:t>10(2)</w:t>
      </w:r>
      <w:r w:rsidRPr="00FC74F9">
        <w:rPr>
          <w:i/>
          <w:sz w:val="20"/>
        </w:rPr>
        <w:t>(b)</w:t>
      </w:r>
      <w:r w:rsidRPr="00FC74F9">
        <w:rPr>
          <w:sz w:val="20"/>
        </w:rPr>
        <w:t>;</w:t>
      </w:r>
    </w:p>
    <w:p w:rsidR="00503BD3" w:rsidRPr="00FC74F9" w:rsidRDefault="0097357B">
      <w:pPr>
        <w:pStyle w:val="ListParagraph"/>
        <w:numPr>
          <w:ilvl w:val="1"/>
          <w:numId w:val="33"/>
        </w:numPr>
        <w:tabs>
          <w:tab w:val="left" w:pos="1512"/>
          <w:tab w:val="left" w:pos="1513"/>
        </w:tabs>
        <w:ind w:right="878" w:hanging="399"/>
        <w:rPr>
          <w:sz w:val="20"/>
        </w:rPr>
      </w:pPr>
      <w:r w:rsidRPr="00FC74F9">
        <w:rPr>
          <w:sz w:val="20"/>
        </w:rPr>
        <w:t>the time period and manner for taking proceedings of a traditional court on review to the High Court, as contemplated in section</w:t>
      </w:r>
      <w:r w:rsidRPr="00FC74F9">
        <w:rPr>
          <w:spacing w:val="37"/>
          <w:sz w:val="20"/>
        </w:rPr>
        <w:t xml:space="preserve"> </w:t>
      </w:r>
      <w:r w:rsidRPr="00FC74F9">
        <w:rPr>
          <w:sz w:val="20"/>
        </w:rPr>
        <w:t>11(1);</w:t>
      </w:r>
    </w:p>
    <w:p w:rsidR="00503BD3" w:rsidRPr="00FC74F9" w:rsidRDefault="0097357B">
      <w:pPr>
        <w:pStyle w:val="ListParagraph"/>
        <w:numPr>
          <w:ilvl w:val="1"/>
          <w:numId w:val="33"/>
        </w:numPr>
        <w:tabs>
          <w:tab w:val="left" w:pos="1513"/>
          <w:tab w:val="left" w:pos="7818"/>
        </w:tabs>
        <w:spacing w:line="214" w:lineRule="exact"/>
        <w:ind w:hanging="399"/>
        <w:rPr>
          <w:sz w:val="20"/>
        </w:rPr>
      </w:pPr>
      <w:r w:rsidRPr="00FC74F9">
        <w:rPr>
          <w:sz w:val="20"/>
        </w:rPr>
        <w:t>the manner in which the records of proceedings of traditional courts</w:t>
      </w:r>
      <w:r w:rsidRPr="00FC74F9">
        <w:rPr>
          <w:spacing w:val="34"/>
          <w:sz w:val="20"/>
        </w:rPr>
        <w:t xml:space="preserve"> </w:t>
      </w:r>
      <w:r w:rsidRPr="00FC74F9">
        <w:rPr>
          <w:sz w:val="20"/>
        </w:rPr>
        <w:t>must</w:t>
      </w:r>
      <w:r w:rsidRPr="00FC74F9">
        <w:rPr>
          <w:spacing w:val="3"/>
          <w:sz w:val="20"/>
        </w:rPr>
        <w:t xml:space="preserve"> </w:t>
      </w:r>
      <w:r w:rsidRPr="00FC74F9">
        <w:rPr>
          <w:sz w:val="20"/>
        </w:rPr>
        <w:t>be</w:t>
      </w:r>
      <w:r w:rsidRPr="00FC74F9">
        <w:rPr>
          <w:sz w:val="20"/>
        </w:rPr>
        <w:tab/>
        <w:t>25</w:t>
      </w:r>
    </w:p>
    <w:p w:rsidR="00503BD3" w:rsidRPr="00FC74F9" w:rsidRDefault="0097357B">
      <w:pPr>
        <w:pStyle w:val="BodyText"/>
        <w:spacing w:line="220" w:lineRule="exact"/>
        <w:ind w:left="1512"/>
      </w:pPr>
      <w:r w:rsidRPr="00FC74F9">
        <w:t>dealt with, as contemplated in section 13;</w:t>
      </w:r>
    </w:p>
    <w:p w:rsidR="00503BD3" w:rsidRPr="00FC74F9" w:rsidRDefault="0097357B">
      <w:pPr>
        <w:pStyle w:val="ListParagraph"/>
        <w:numPr>
          <w:ilvl w:val="1"/>
          <w:numId w:val="33"/>
        </w:numPr>
        <w:tabs>
          <w:tab w:val="left" w:pos="1513"/>
        </w:tabs>
        <w:spacing w:before="6"/>
        <w:ind w:right="878" w:hanging="399"/>
        <w:rPr>
          <w:sz w:val="20"/>
        </w:rPr>
      </w:pPr>
      <w:r w:rsidRPr="00FC74F9">
        <w:rPr>
          <w:sz w:val="20"/>
        </w:rPr>
        <w:t>the manner in which a matter may be transferred from a traditional court to a Magistrate’s Court or small claims court, as contemplated in section</w:t>
      </w:r>
      <w:r w:rsidRPr="00FC74F9">
        <w:rPr>
          <w:spacing w:val="37"/>
          <w:sz w:val="20"/>
        </w:rPr>
        <w:t xml:space="preserve"> </w:t>
      </w:r>
      <w:r w:rsidRPr="00FC74F9">
        <w:rPr>
          <w:sz w:val="20"/>
        </w:rPr>
        <w:t>14(1);</w:t>
      </w:r>
    </w:p>
    <w:p w:rsidR="00503BD3" w:rsidRPr="00FC74F9" w:rsidRDefault="0097357B">
      <w:pPr>
        <w:pStyle w:val="ListParagraph"/>
        <w:numPr>
          <w:ilvl w:val="1"/>
          <w:numId w:val="33"/>
        </w:numPr>
        <w:tabs>
          <w:tab w:val="left" w:pos="1512"/>
          <w:tab w:val="left" w:pos="1513"/>
          <w:tab w:val="left" w:pos="7818"/>
        </w:tabs>
        <w:ind w:right="519" w:hanging="399"/>
        <w:rPr>
          <w:sz w:val="20"/>
        </w:rPr>
      </w:pPr>
      <w:r w:rsidRPr="00FC74F9">
        <w:rPr>
          <w:sz w:val="20"/>
        </w:rPr>
        <w:t>the manner in which to report alleged breaches of the code of conduct, as contemplated in</w:t>
      </w:r>
      <w:r w:rsidRPr="00FC74F9">
        <w:rPr>
          <w:spacing w:val="9"/>
          <w:sz w:val="20"/>
        </w:rPr>
        <w:t xml:space="preserve"> </w:t>
      </w:r>
      <w:r w:rsidRPr="00FC74F9">
        <w:rPr>
          <w:sz w:val="20"/>
        </w:rPr>
        <w:t>section</w:t>
      </w:r>
      <w:r w:rsidRPr="00FC74F9">
        <w:rPr>
          <w:spacing w:val="4"/>
          <w:sz w:val="20"/>
        </w:rPr>
        <w:t xml:space="preserve"> </w:t>
      </w:r>
      <w:r w:rsidRPr="00FC74F9">
        <w:rPr>
          <w:sz w:val="20"/>
        </w:rPr>
        <w:t>16(5)</w:t>
      </w:r>
      <w:r w:rsidRPr="00FC74F9">
        <w:rPr>
          <w:i/>
          <w:sz w:val="20"/>
        </w:rPr>
        <w:t>(a)</w:t>
      </w:r>
      <w:r w:rsidRPr="00FC74F9">
        <w:rPr>
          <w:sz w:val="20"/>
        </w:rPr>
        <w:t>;</w:t>
      </w:r>
      <w:r w:rsidRPr="00FC74F9">
        <w:rPr>
          <w:sz w:val="20"/>
        </w:rPr>
        <w:tab/>
        <w:t>30</w:t>
      </w:r>
    </w:p>
    <w:p w:rsidR="00503BD3" w:rsidRPr="00FC74F9" w:rsidRDefault="0097357B">
      <w:pPr>
        <w:pStyle w:val="ListParagraph"/>
        <w:numPr>
          <w:ilvl w:val="1"/>
          <w:numId w:val="33"/>
        </w:numPr>
        <w:tabs>
          <w:tab w:val="left" w:pos="1512"/>
          <w:tab w:val="left" w:pos="1513"/>
        </w:tabs>
        <w:ind w:right="878" w:hanging="399"/>
        <w:rPr>
          <w:sz w:val="20"/>
        </w:rPr>
      </w:pPr>
      <w:r w:rsidRPr="00FC74F9">
        <w:rPr>
          <w:sz w:val="20"/>
        </w:rPr>
        <w:t>the</w:t>
      </w:r>
      <w:r w:rsidRPr="00FC74F9">
        <w:rPr>
          <w:spacing w:val="-13"/>
          <w:sz w:val="20"/>
        </w:rPr>
        <w:t xml:space="preserve"> </w:t>
      </w:r>
      <w:r w:rsidRPr="00FC74F9">
        <w:rPr>
          <w:sz w:val="20"/>
        </w:rPr>
        <w:t>training</w:t>
      </w:r>
      <w:r w:rsidRPr="00FC74F9">
        <w:rPr>
          <w:spacing w:val="-13"/>
          <w:sz w:val="20"/>
        </w:rPr>
        <w:t xml:space="preserve"> </w:t>
      </w:r>
      <w:r w:rsidRPr="00FC74F9">
        <w:rPr>
          <w:sz w:val="20"/>
        </w:rPr>
        <w:t>of</w:t>
      </w:r>
      <w:r w:rsidRPr="00FC74F9">
        <w:rPr>
          <w:spacing w:val="-13"/>
          <w:sz w:val="20"/>
        </w:rPr>
        <w:t xml:space="preserve"> </w:t>
      </w:r>
      <w:r w:rsidRPr="00FC74F9">
        <w:rPr>
          <w:sz w:val="20"/>
        </w:rPr>
        <w:t>traditional</w:t>
      </w:r>
      <w:r w:rsidRPr="00FC74F9">
        <w:rPr>
          <w:spacing w:val="-13"/>
          <w:sz w:val="20"/>
        </w:rPr>
        <w:t xml:space="preserve"> </w:t>
      </w:r>
      <w:r w:rsidRPr="00FC74F9">
        <w:rPr>
          <w:sz w:val="20"/>
        </w:rPr>
        <w:t>leaders</w:t>
      </w:r>
      <w:r w:rsidRPr="00FC74F9">
        <w:rPr>
          <w:spacing w:val="-13"/>
          <w:sz w:val="20"/>
        </w:rPr>
        <w:t xml:space="preserve"> </w:t>
      </w:r>
      <w:r w:rsidRPr="00FC74F9">
        <w:rPr>
          <w:sz w:val="20"/>
        </w:rPr>
        <w:t>and</w:t>
      </w:r>
      <w:r w:rsidRPr="00FC74F9">
        <w:rPr>
          <w:spacing w:val="-13"/>
          <w:sz w:val="20"/>
        </w:rPr>
        <w:t xml:space="preserve"> </w:t>
      </w:r>
      <w:r w:rsidRPr="00FC74F9">
        <w:rPr>
          <w:sz w:val="20"/>
        </w:rPr>
        <w:t>persons</w:t>
      </w:r>
      <w:r w:rsidRPr="00FC74F9">
        <w:rPr>
          <w:spacing w:val="-13"/>
          <w:sz w:val="20"/>
        </w:rPr>
        <w:t xml:space="preserve"> </w:t>
      </w:r>
      <w:r w:rsidRPr="00FC74F9">
        <w:rPr>
          <w:sz w:val="20"/>
        </w:rPr>
        <w:t>designated</w:t>
      </w:r>
      <w:r w:rsidRPr="00FC74F9">
        <w:rPr>
          <w:spacing w:val="-13"/>
          <w:sz w:val="20"/>
        </w:rPr>
        <w:t xml:space="preserve"> </w:t>
      </w:r>
      <w:r w:rsidRPr="00FC74F9">
        <w:rPr>
          <w:sz w:val="20"/>
        </w:rPr>
        <w:t>by</w:t>
      </w:r>
      <w:r w:rsidRPr="00FC74F9">
        <w:rPr>
          <w:spacing w:val="-13"/>
          <w:sz w:val="20"/>
        </w:rPr>
        <w:t xml:space="preserve"> </w:t>
      </w:r>
      <w:r w:rsidRPr="00FC74F9">
        <w:rPr>
          <w:sz w:val="20"/>
        </w:rPr>
        <w:t>traditional</w:t>
      </w:r>
      <w:r w:rsidRPr="00FC74F9">
        <w:rPr>
          <w:spacing w:val="-13"/>
          <w:sz w:val="20"/>
        </w:rPr>
        <w:t xml:space="preserve"> </w:t>
      </w:r>
      <w:r w:rsidRPr="00FC74F9">
        <w:rPr>
          <w:sz w:val="20"/>
        </w:rPr>
        <w:t xml:space="preserve">leaders to </w:t>
      </w:r>
      <w:r w:rsidRPr="00FC74F9">
        <w:rPr>
          <w:strike/>
          <w:sz w:val="20"/>
        </w:rPr>
        <w:t>convene</w:t>
      </w:r>
      <w:r w:rsidRPr="00FC74F9">
        <w:rPr>
          <w:sz w:val="20"/>
        </w:rPr>
        <w:t xml:space="preserve"> </w:t>
      </w:r>
      <w:r w:rsidR="00396EA4" w:rsidRPr="00FC74F9">
        <w:rPr>
          <w:sz w:val="20"/>
          <w:u w:val="single"/>
        </w:rPr>
        <w:t xml:space="preserve">preside </w:t>
      </w:r>
      <w:commentRangeStart w:id="37"/>
      <w:r w:rsidR="00396EA4" w:rsidRPr="00FC74F9">
        <w:rPr>
          <w:sz w:val="20"/>
          <w:u w:val="single"/>
        </w:rPr>
        <w:t>over</w:t>
      </w:r>
      <w:commentRangeEnd w:id="37"/>
      <w:r w:rsidR="00091CEA" w:rsidRPr="00FC74F9">
        <w:rPr>
          <w:rStyle w:val="CommentReference"/>
        </w:rPr>
        <w:commentReference w:id="37"/>
      </w:r>
      <w:r w:rsidR="00396EA4" w:rsidRPr="00FC74F9">
        <w:rPr>
          <w:sz w:val="20"/>
        </w:rPr>
        <w:t xml:space="preserve"> </w:t>
      </w:r>
      <w:r w:rsidRPr="00FC74F9">
        <w:rPr>
          <w:sz w:val="20"/>
        </w:rPr>
        <w:t>traditional</w:t>
      </w:r>
      <w:r w:rsidRPr="00FC74F9">
        <w:rPr>
          <w:spacing w:val="13"/>
          <w:sz w:val="20"/>
        </w:rPr>
        <w:t xml:space="preserve"> </w:t>
      </w:r>
      <w:r w:rsidRPr="00FC74F9">
        <w:rPr>
          <w:sz w:val="20"/>
        </w:rPr>
        <w:t>courts;</w:t>
      </w:r>
    </w:p>
    <w:p w:rsidR="00503BD3" w:rsidRPr="00FC74F9" w:rsidRDefault="0097357B">
      <w:pPr>
        <w:pStyle w:val="ListParagraph"/>
        <w:numPr>
          <w:ilvl w:val="1"/>
          <w:numId w:val="33"/>
        </w:numPr>
        <w:tabs>
          <w:tab w:val="left" w:pos="1513"/>
        </w:tabs>
        <w:ind w:right="878" w:hanging="399"/>
        <w:rPr>
          <w:sz w:val="20"/>
        </w:rPr>
      </w:pPr>
      <w:r w:rsidRPr="00FC74F9">
        <w:rPr>
          <w:sz w:val="20"/>
        </w:rPr>
        <w:t>the involvement and training of paralegals and interns in the functioning of traditional courts;</w:t>
      </w:r>
      <w:r w:rsidRPr="00FC74F9">
        <w:rPr>
          <w:spacing w:val="8"/>
          <w:sz w:val="20"/>
        </w:rPr>
        <w:t xml:space="preserve"> </w:t>
      </w:r>
      <w:r w:rsidRPr="00FC74F9">
        <w:rPr>
          <w:sz w:val="20"/>
        </w:rPr>
        <w:t>and</w:t>
      </w:r>
    </w:p>
    <w:p w:rsidR="00503BD3" w:rsidRPr="00FC74F9" w:rsidRDefault="0097357B">
      <w:pPr>
        <w:pStyle w:val="ListParagraph"/>
        <w:numPr>
          <w:ilvl w:val="1"/>
          <w:numId w:val="33"/>
        </w:numPr>
        <w:tabs>
          <w:tab w:val="left" w:pos="1512"/>
          <w:tab w:val="left" w:pos="1513"/>
          <w:tab w:val="left" w:pos="7818"/>
        </w:tabs>
        <w:spacing w:line="214" w:lineRule="exact"/>
        <w:ind w:hanging="399"/>
        <w:rPr>
          <w:sz w:val="20"/>
        </w:rPr>
      </w:pPr>
      <w:r w:rsidRPr="00FC74F9">
        <w:rPr>
          <w:sz w:val="20"/>
        </w:rPr>
        <w:t>any other matter which is necessary or expedient to prescribe in order</w:t>
      </w:r>
      <w:r w:rsidRPr="00FC74F9">
        <w:rPr>
          <w:spacing w:val="-21"/>
          <w:sz w:val="20"/>
        </w:rPr>
        <w:t xml:space="preserve"> </w:t>
      </w:r>
      <w:r w:rsidRPr="00FC74F9">
        <w:rPr>
          <w:sz w:val="20"/>
        </w:rPr>
        <w:t>to</w:t>
      </w:r>
      <w:r w:rsidRPr="00FC74F9">
        <w:rPr>
          <w:spacing w:val="-2"/>
          <w:sz w:val="20"/>
        </w:rPr>
        <w:t xml:space="preserve"> </w:t>
      </w:r>
      <w:r w:rsidRPr="00FC74F9">
        <w:rPr>
          <w:sz w:val="20"/>
        </w:rPr>
        <w:t>give</w:t>
      </w:r>
      <w:r w:rsidRPr="00FC74F9">
        <w:rPr>
          <w:sz w:val="20"/>
        </w:rPr>
        <w:tab/>
        <w:t>35</w:t>
      </w:r>
    </w:p>
    <w:p w:rsidR="00503BD3" w:rsidRPr="00FC74F9" w:rsidRDefault="0097357B">
      <w:pPr>
        <w:pStyle w:val="BodyText"/>
        <w:spacing w:line="220" w:lineRule="exact"/>
        <w:ind w:left="1512"/>
      </w:pPr>
      <w:r w:rsidRPr="00FC74F9">
        <w:t>effect to this Act.</w:t>
      </w:r>
    </w:p>
    <w:p w:rsidR="00503BD3" w:rsidRPr="00FC74F9" w:rsidRDefault="0097357B">
      <w:pPr>
        <w:pStyle w:val="ListParagraph"/>
        <w:numPr>
          <w:ilvl w:val="0"/>
          <w:numId w:val="6"/>
        </w:numPr>
        <w:tabs>
          <w:tab w:val="left" w:pos="1193"/>
        </w:tabs>
        <w:ind w:hanging="278"/>
        <w:rPr>
          <w:sz w:val="20"/>
        </w:rPr>
      </w:pPr>
      <w:r w:rsidRPr="00FC74F9">
        <w:rPr>
          <w:sz w:val="20"/>
        </w:rPr>
        <w:t>Any regulation envisaged under this section must</w:t>
      </w:r>
      <w:r w:rsidRPr="00FC74F9">
        <w:rPr>
          <w:spacing w:val="33"/>
          <w:sz w:val="20"/>
        </w:rPr>
        <w:t xml:space="preserve"> </w:t>
      </w:r>
      <w:r w:rsidRPr="00FC74F9">
        <w:rPr>
          <w:sz w:val="20"/>
        </w:rPr>
        <w:t>be—</w:t>
      </w:r>
    </w:p>
    <w:p w:rsidR="00503BD3" w:rsidRPr="00FC74F9" w:rsidRDefault="0097357B">
      <w:pPr>
        <w:pStyle w:val="ListParagraph"/>
        <w:numPr>
          <w:ilvl w:val="1"/>
          <w:numId w:val="6"/>
        </w:numPr>
        <w:tabs>
          <w:tab w:val="left" w:pos="1513"/>
          <w:tab w:val="left" w:pos="7818"/>
        </w:tabs>
        <w:spacing w:before="5"/>
        <w:ind w:right="519" w:hanging="399"/>
        <w:rPr>
          <w:sz w:val="20"/>
        </w:rPr>
      </w:pPr>
      <w:r w:rsidRPr="00FC74F9">
        <w:rPr>
          <w:sz w:val="20"/>
        </w:rPr>
        <w:t>made after consultation with the Cabinet member responsible for traditional affairs, the Members of Executive Councils of provinces responsible for traditional affairs and the National House of Traditional</w:t>
      </w:r>
      <w:r w:rsidRPr="00FC74F9">
        <w:rPr>
          <w:spacing w:val="22"/>
          <w:sz w:val="20"/>
        </w:rPr>
        <w:t xml:space="preserve"> </w:t>
      </w:r>
      <w:r w:rsidRPr="00FC74F9">
        <w:rPr>
          <w:sz w:val="20"/>
        </w:rPr>
        <w:t>Leaders;</w:t>
      </w:r>
      <w:r w:rsidRPr="00FC74F9">
        <w:rPr>
          <w:spacing w:val="3"/>
          <w:sz w:val="20"/>
        </w:rPr>
        <w:t xml:space="preserve"> </w:t>
      </w:r>
      <w:r w:rsidRPr="00FC74F9">
        <w:rPr>
          <w:sz w:val="20"/>
        </w:rPr>
        <w:t>and</w:t>
      </w:r>
      <w:r w:rsidRPr="00FC74F9">
        <w:rPr>
          <w:sz w:val="20"/>
        </w:rPr>
        <w:tab/>
        <w:t>40</w:t>
      </w:r>
    </w:p>
    <w:p w:rsidR="00503BD3" w:rsidRPr="00FC74F9" w:rsidRDefault="0097357B">
      <w:pPr>
        <w:pStyle w:val="ListParagraph"/>
        <w:numPr>
          <w:ilvl w:val="1"/>
          <w:numId w:val="6"/>
        </w:numPr>
        <w:tabs>
          <w:tab w:val="left" w:pos="1513"/>
        </w:tabs>
        <w:spacing w:line="219" w:lineRule="exact"/>
        <w:ind w:hanging="399"/>
        <w:rPr>
          <w:sz w:val="20"/>
        </w:rPr>
      </w:pPr>
      <w:r w:rsidRPr="00FC74F9">
        <w:rPr>
          <w:sz w:val="20"/>
        </w:rPr>
        <w:t>submitted to Parliament for</w:t>
      </w:r>
      <w:r w:rsidRPr="00FC74F9">
        <w:rPr>
          <w:spacing w:val="18"/>
          <w:sz w:val="20"/>
        </w:rPr>
        <w:t xml:space="preserve"> </w:t>
      </w:r>
      <w:r w:rsidRPr="00FC74F9">
        <w:rPr>
          <w:sz w:val="20"/>
        </w:rPr>
        <w:t>approval.</w:t>
      </w:r>
    </w:p>
    <w:p w:rsidR="00503BD3" w:rsidRPr="00FC74F9" w:rsidRDefault="00503BD3">
      <w:pPr>
        <w:pStyle w:val="BodyText"/>
        <w:spacing w:before="2"/>
        <w:rPr>
          <w:sz w:val="18"/>
        </w:rPr>
      </w:pPr>
    </w:p>
    <w:p w:rsidR="00503BD3" w:rsidRPr="00FC74F9" w:rsidRDefault="0097357B">
      <w:pPr>
        <w:pStyle w:val="Heading2"/>
        <w:jc w:val="both"/>
      </w:pPr>
      <w:r w:rsidRPr="00FC74F9">
        <w:t>Transitional provisions and repeal of laws</w:t>
      </w:r>
    </w:p>
    <w:p w:rsidR="00503BD3" w:rsidRPr="00FC74F9" w:rsidRDefault="00503BD3">
      <w:pPr>
        <w:pStyle w:val="BodyText"/>
        <w:spacing w:before="1"/>
        <w:rPr>
          <w:b/>
          <w:sz w:val="19"/>
        </w:rPr>
      </w:pPr>
    </w:p>
    <w:p w:rsidR="00503BD3" w:rsidRPr="00FC74F9" w:rsidRDefault="0097357B">
      <w:pPr>
        <w:pStyle w:val="ListParagraph"/>
        <w:numPr>
          <w:ilvl w:val="0"/>
          <w:numId w:val="33"/>
        </w:numPr>
        <w:tabs>
          <w:tab w:val="left" w:pos="1211"/>
        </w:tabs>
        <w:ind w:right="878" w:firstLine="200"/>
        <w:rPr>
          <w:sz w:val="20"/>
        </w:rPr>
      </w:pPr>
      <w:r w:rsidRPr="00FC74F9">
        <w:rPr>
          <w:sz w:val="20"/>
        </w:rPr>
        <w:t>(1)</w:t>
      </w:r>
      <w:r w:rsidRPr="00FC74F9">
        <w:rPr>
          <w:spacing w:val="-8"/>
          <w:sz w:val="20"/>
        </w:rPr>
        <w:t xml:space="preserve"> </w:t>
      </w:r>
      <w:r w:rsidRPr="00FC74F9">
        <w:rPr>
          <w:sz w:val="20"/>
        </w:rPr>
        <w:t>The</w:t>
      </w:r>
      <w:r w:rsidRPr="00FC74F9">
        <w:rPr>
          <w:spacing w:val="-5"/>
          <w:sz w:val="20"/>
        </w:rPr>
        <w:t xml:space="preserve"> </w:t>
      </w:r>
      <w:r w:rsidRPr="00FC74F9">
        <w:rPr>
          <w:sz w:val="20"/>
        </w:rPr>
        <w:t>following</w:t>
      </w:r>
      <w:r w:rsidRPr="00FC74F9">
        <w:rPr>
          <w:spacing w:val="-16"/>
          <w:sz w:val="20"/>
        </w:rPr>
        <w:t xml:space="preserve"> </w:t>
      </w:r>
      <w:r w:rsidRPr="00FC74F9">
        <w:rPr>
          <w:sz w:val="20"/>
        </w:rPr>
        <w:t>Acts,</w:t>
      </w:r>
      <w:r w:rsidRPr="00FC74F9">
        <w:rPr>
          <w:spacing w:val="-5"/>
          <w:sz w:val="20"/>
        </w:rPr>
        <w:t xml:space="preserve"> </w:t>
      </w:r>
      <w:r w:rsidRPr="00FC74F9">
        <w:rPr>
          <w:sz w:val="20"/>
        </w:rPr>
        <w:t>if</w:t>
      </w:r>
      <w:r w:rsidRPr="00FC74F9">
        <w:rPr>
          <w:spacing w:val="-5"/>
          <w:sz w:val="20"/>
        </w:rPr>
        <w:t xml:space="preserve"> </w:t>
      </w:r>
      <w:r w:rsidRPr="00FC74F9">
        <w:rPr>
          <w:sz w:val="20"/>
        </w:rPr>
        <w:t>they</w:t>
      </w:r>
      <w:r w:rsidRPr="00FC74F9">
        <w:rPr>
          <w:spacing w:val="-5"/>
          <w:sz w:val="20"/>
        </w:rPr>
        <w:t xml:space="preserve"> </w:t>
      </w:r>
      <w:r w:rsidRPr="00FC74F9">
        <w:rPr>
          <w:sz w:val="20"/>
        </w:rPr>
        <w:t>have</w:t>
      </w:r>
      <w:r w:rsidRPr="00FC74F9">
        <w:rPr>
          <w:spacing w:val="-5"/>
          <w:sz w:val="20"/>
        </w:rPr>
        <w:t xml:space="preserve"> </w:t>
      </w:r>
      <w:r w:rsidRPr="00FC74F9">
        <w:rPr>
          <w:sz w:val="20"/>
        </w:rPr>
        <w:t>not</w:t>
      </w:r>
      <w:r w:rsidRPr="00FC74F9">
        <w:rPr>
          <w:spacing w:val="-5"/>
          <w:sz w:val="20"/>
        </w:rPr>
        <w:t xml:space="preserve"> </w:t>
      </w:r>
      <w:r w:rsidRPr="00FC74F9">
        <w:rPr>
          <w:sz w:val="20"/>
        </w:rPr>
        <w:t>been</w:t>
      </w:r>
      <w:r w:rsidRPr="00FC74F9">
        <w:rPr>
          <w:spacing w:val="-5"/>
          <w:sz w:val="20"/>
        </w:rPr>
        <w:t xml:space="preserve"> </w:t>
      </w:r>
      <w:r w:rsidRPr="00FC74F9">
        <w:rPr>
          <w:sz w:val="20"/>
        </w:rPr>
        <w:t>repealed</w:t>
      </w:r>
      <w:r w:rsidRPr="00FC74F9">
        <w:rPr>
          <w:spacing w:val="-5"/>
          <w:sz w:val="20"/>
        </w:rPr>
        <w:t xml:space="preserve"> </w:t>
      </w:r>
      <w:r w:rsidRPr="00FC74F9">
        <w:rPr>
          <w:sz w:val="20"/>
        </w:rPr>
        <w:t>before</w:t>
      </w:r>
      <w:r w:rsidRPr="00FC74F9">
        <w:rPr>
          <w:spacing w:val="-5"/>
          <w:sz w:val="20"/>
        </w:rPr>
        <w:t xml:space="preserve"> </w:t>
      </w:r>
      <w:r w:rsidRPr="00FC74F9">
        <w:rPr>
          <w:sz w:val="20"/>
        </w:rPr>
        <w:t>the</w:t>
      </w:r>
      <w:r w:rsidRPr="00FC74F9">
        <w:rPr>
          <w:spacing w:val="-5"/>
          <w:sz w:val="20"/>
        </w:rPr>
        <w:t xml:space="preserve"> </w:t>
      </w:r>
      <w:r w:rsidRPr="00FC74F9">
        <w:rPr>
          <w:sz w:val="20"/>
        </w:rPr>
        <w:t>commencement of this Act, are hereby</w:t>
      </w:r>
      <w:r w:rsidRPr="00FC74F9">
        <w:rPr>
          <w:spacing w:val="14"/>
          <w:sz w:val="20"/>
        </w:rPr>
        <w:t xml:space="preserve"> </w:t>
      </w:r>
      <w:r w:rsidRPr="00FC74F9">
        <w:rPr>
          <w:sz w:val="20"/>
        </w:rPr>
        <w:t>repealed:</w:t>
      </w:r>
    </w:p>
    <w:p w:rsidR="00503BD3" w:rsidRPr="00FC74F9" w:rsidRDefault="0097357B">
      <w:pPr>
        <w:pStyle w:val="ListParagraph"/>
        <w:numPr>
          <w:ilvl w:val="1"/>
          <w:numId w:val="33"/>
        </w:numPr>
        <w:tabs>
          <w:tab w:val="left" w:pos="1513"/>
          <w:tab w:val="left" w:pos="7818"/>
        </w:tabs>
        <w:spacing w:line="214" w:lineRule="exact"/>
        <w:ind w:hanging="399"/>
        <w:rPr>
          <w:sz w:val="20"/>
        </w:rPr>
      </w:pPr>
      <w:r w:rsidRPr="00FC74F9">
        <w:rPr>
          <w:sz w:val="20"/>
        </w:rPr>
        <w:t>The Regional Authorities Courts Act, 1982 (Act No. 13 of</w:t>
      </w:r>
      <w:r w:rsidRPr="00FC74F9">
        <w:rPr>
          <w:spacing w:val="13"/>
          <w:sz w:val="20"/>
        </w:rPr>
        <w:t xml:space="preserve"> </w:t>
      </w:r>
      <w:r w:rsidRPr="00FC74F9">
        <w:rPr>
          <w:sz w:val="20"/>
        </w:rPr>
        <w:t>1982)</w:t>
      </w:r>
      <w:r w:rsidRPr="00FC74F9">
        <w:rPr>
          <w:spacing w:val="3"/>
          <w:sz w:val="20"/>
        </w:rPr>
        <w:t xml:space="preserve"> </w:t>
      </w:r>
      <w:r w:rsidRPr="00FC74F9">
        <w:rPr>
          <w:sz w:val="20"/>
        </w:rPr>
        <w:t>(Transkei);</w:t>
      </w:r>
      <w:r w:rsidRPr="00FC74F9">
        <w:rPr>
          <w:sz w:val="20"/>
        </w:rPr>
        <w:tab/>
        <w:t>45</w:t>
      </w:r>
    </w:p>
    <w:p w:rsidR="00503BD3" w:rsidRPr="00FC74F9" w:rsidRDefault="0097357B">
      <w:pPr>
        <w:pStyle w:val="BodyText"/>
        <w:spacing w:line="220" w:lineRule="exact"/>
        <w:ind w:left="1512"/>
      </w:pPr>
      <w:r w:rsidRPr="00FC74F9">
        <w:t>and</w:t>
      </w:r>
    </w:p>
    <w:p w:rsidR="00503BD3" w:rsidRPr="00FC74F9" w:rsidRDefault="0097357B">
      <w:pPr>
        <w:pStyle w:val="ListParagraph"/>
        <w:numPr>
          <w:ilvl w:val="1"/>
          <w:numId w:val="33"/>
        </w:numPr>
        <w:tabs>
          <w:tab w:val="left" w:pos="1513"/>
        </w:tabs>
        <w:ind w:hanging="399"/>
        <w:rPr>
          <w:sz w:val="20"/>
        </w:rPr>
      </w:pPr>
      <w:r w:rsidRPr="00FC74F9">
        <w:rPr>
          <w:sz w:val="20"/>
        </w:rPr>
        <w:t>the Chiefs Courts Act, 1983 (Act No. 6 of 1983)</w:t>
      </w:r>
      <w:r w:rsidRPr="00FC74F9">
        <w:rPr>
          <w:spacing w:val="32"/>
          <w:sz w:val="20"/>
        </w:rPr>
        <w:t xml:space="preserve"> </w:t>
      </w:r>
      <w:r w:rsidRPr="00FC74F9">
        <w:rPr>
          <w:sz w:val="20"/>
        </w:rPr>
        <w:t>(Transkei).</w:t>
      </w:r>
    </w:p>
    <w:p w:rsidR="00503BD3" w:rsidRPr="00FC74F9" w:rsidRDefault="0097357B">
      <w:pPr>
        <w:pStyle w:val="ListParagraph"/>
        <w:numPr>
          <w:ilvl w:val="0"/>
          <w:numId w:val="5"/>
        </w:numPr>
        <w:tabs>
          <w:tab w:val="left" w:pos="1197"/>
          <w:tab w:val="left" w:pos="7818"/>
        </w:tabs>
        <w:spacing w:before="5"/>
        <w:ind w:right="519" w:firstLine="200"/>
        <w:rPr>
          <w:sz w:val="20"/>
        </w:rPr>
      </w:pPr>
      <w:r w:rsidRPr="00FC74F9">
        <w:rPr>
          <w:sz w:val="20"/>
        </w:rPr>
        <w:t>Any authorisation by the Minister under section 12 of the Black Administration   Act, 1927 (Act No. 38 of 1927), to hear and determine  certain  civil  claims,  any conferment</w:t>
      </w:r>
      <w:r w:rsidRPr="00FC74F9">
        <w:rPr>
          <w:spacing w:val="-3"/>
          <w:sz w:val="20"/>
        </w:rPr>
        <w:t xml:space="preserve"> </w:t>
      </w:r>
      <w:r w:rsidRPr="00FC74F9">
        <w:rPr>
          <w:sz w:val="20"/>
        </w:rPr>
        <w:t>of</w:t>
      </w:r>
      <w:r w:rsidRPr="00FC74F9">
        <w:rPr>
          <w:spacing w:val="-3"/>
          <w:sz w:val="20"/>
        </w:rPr>
        <w:t xml:space="preserve"> </w:t>
      </w:r>
      <w:r w:rsidRPr="00FC74F9">
        <w:rPr>
          <w:sz w:val="20"/>
        </w:rPr>
        <w:t>power</w:t>
      </w:r>
      <w:r w:rsidRPr="00FC74F9">
        <w:rPr>
          <w:spacing w:val="-3"/>
          <w:sz w:val="20"/>
        </w:rPr>
        <w:t xml:space="preserve"> </w:t>
      </w:r>
      <w:r w:rsidRPr="00FC74F9">
        <w:rPr>
          <w:sz w:val="20"/>
        </w:rPr>
        <w:t>by</w:t>
      </w:r>
      <w:r w:rsidRPr="00FC74F9">
        <w:rPr>
          <w:spacing w:val="-3"/>
          <w:sz w:val="20"/>
        </w:rPr>
        <w:t xml:space="preserve"> </w:t>
      </w:r>
      <w:r w:rsidRPr="00FC74F9">
        <w:rPr>
          <w:sz w:val="20"/>
        </w:rPr>
        <w:t>the</w:t>
      </w:r>
      <w:r w:rsidRPr="00FC74F9">
        <w:rPr>
          <w:spacing w:val="-3"/>
          <w:sz w:val="20"/>
        </w:rPr>
        <w:t xml:space="preserve"> </w:t>
      </w:r>
      <w:r w:rsidRPr="00FC74F9">
        <w:rPr>
          <w:sz w:val="20"/>
        </w:rPr>
        <w:t>Minister</w:t>
      </w:r>
      <w:r w:rsidRPr="00FC74F9">
        <w:rPr>
          <w:spacing w:val="-3"/>
          <w:sz w:val="20"/>
        </w:rPr>
        <w:t xml:space="preserve"> </w:t>
      </w:r>
      <w:r w:rsidRPr="00FC74F9">
        <w:rPr>
          <w:sz w:val="20"/>
        </w:rPr>
        <w:t>under</w:t>
      </w:r>
      <w:r w:rsidRPr="00FC74F9">
        <w:rPr>
          <w:spacing w:val="-3"/>
          <w:sz w:val="20"/>
        </w:rPr>
        <w:t xml:space="preserve"> </w:t>
      </w:r>
      <w:r w:rsidRPr="00FC74F9">
        <w:rPr>
          <w:sz w:val="20"/>
        </w:rPr>
        <w:t>section</w:t>
      </w:r>
      <w:r w:rsidRPr="00FC74F9">
        <w:rPr>
          <w:spacing w:val="-3"/>
          <w:sz w:val="20"/>
        </w:rPr>
        <w:t xml:space="preserve"> </w:t>
      </w:r>
      <w:r w:rsidRPr="00FC74F9">
        <w:rPr>
          <w:sz w:val="20"/>
        </w:rPr>
        <w:t>20</w:t>
      </w:r>
      <w:r w:rsidRPr="00FC74F9">
        <w:rPr>
          <w:spacing w:val="-3"/>
          <w:sz w:val="20"/>
        </w:rPr>
        <w:t xml:space="preserve"> </w:t>
      </w:r>
      <w:r w:rsidRPr="00FC74F9">
        <w:rPr>
          <w:sz w:val="20"/>
        </w:rPr>
        <w:t>of</w:t>
      </w:r>
      <w:r w:rsidRPr="00FC74F9">
        <w:rPr>
          <w:spacing w:val="-3"/>
          <w:sz w:val="20"/>
        </w:rPr>
        <w:t xml:space="preserve"> </w:t>
      </w:r>
      <w:r w:rsidRPr="00FC74F9">
        <w:rPr>
          <w:sz w:val="20"/>
        </w:rPr>
        <w:t>the</w:t>
      </w:r>
      <w:r w:rsidRPr="00FC74F9">
        <w:rPr>
          <w:spacing w:val="-3"/>
          <w:sz w:val="20"/>
        </w:rPr>
        <w:t xml:space="preserve"> </w:t>
      </w:r>
      <w:r w:rsidRPr="00FC74F9">
        <w:rPr>
          <w:sz w:val="20"/>
        </w:rPr>
        <w:t>Black</w:t>
      </w:r>
      <w:r w:rsidRPr="00FC74F9">
        <w:rPr>
          <w:spacing w:val="-14"/>
          <w:sz w:val="20"/>
        </w:rPr>
        <w:t xml:space="preserve"> </w:t>
      </w:r>
      <w:r w:rsidRPr="00FC74F9">
        <w:rPr>
          <w:sz w:val="20"/>
        </w:rPr>
        <w:t>Administration</w:t>
      </w:r>
      <w:r w:rsidRPr="00FC74F9">
        <w:rPr>
          <w:spacing w:val="-14"/>
          <w:sz w:val="20"/>
        </w:rPr>
        <w:t xml:space="preserve"> </w:t>
      </w:r>
      <w:r w:rsidRPr="00FC74F9">
        <w:rPr>
          <w:sz w:val="20"/>
        </w:rPr>
        <w:t>Act,</w:t>
      </w:r>
      <w:r w:rsidRPr="00FC74F9">
        <w:rPr>
          <w:sz w:val="20"/>
        </w:rPr>
        <w:tab/>
        <w:t>50</w:t>
      </w:r>
    </w:p>
    <w:p w:rsidR="00503BD3" w:rsidRPr="00FC74F9" w:rsidRDefault="0097357B">
      <w:pPr>
        <w:pStyle w:val="BodyText"/>
        <w:spacing w:line="220" w:lineRule="exact"/>
        <w:ind w:left="714" w:right="877"/>
        <w:jc w:val="both"/>
      </w:pPr>
      <w:r w:rsidRPr="00FC74F9">
        <w:t>1927,</w:t>
      </w:r>
      <w:r w:rsidRPr="00FC74F9">
        <w:rPr>
          <w:spacing w:val="-8"/>
        </w:rPr>
        <w:t xml:space="preserve"> </w:t>
      </w:r>
      <w:r w:rsidRPr="00FC74F9">
        <w:t>to</w:t>
      </w:r>
      <w:r w:rsidRPr="00FC74F9">
        <w:rPr>
          <w:spacing w:val="-8"/>
        </w:rPr>
        <w:t xml:space="preserve"> </w:t>
      </w:r>
      <w:r w:rsidRPr="00FC74F9">
        <w:t>try</w:t>
      </w:r>
      <w:r w:rsidRPr="00FC74F9">
        <w:rPr>
          <w:spacing w:val="-8"/>
        </w:rPr>
        <w:t xml:space="preserve"> </w:t>
      </w:r>
      <w:r w:rsidRPr="00FC74F9">
        <w:t>certain</w:t>
      </w:r>
      <w:r w:rsidRPr="00FC74F9">
        <w:rPr>
          <w:spacing w:val="-8"/>
        </w:rPr>
        <w:t xml:space="preserve"> </w:t>
      </w:r>
      <w:r w:rsidRPr="00FC74F9">
        <w:t>criminal</w:t>
      </w:r>
      <w:r w:rsidRPr="00FC74F9">
        <w:rPr>
          <w:spacing w:val="-8"/>
        </w:rPr>
        <w:t xml:space="preserve"> </w:t>
      </w:r>
      <w:r w:rsidRPr="00FC74F9">
        <w:t>offences,</w:t>
      </w:r>
      <w:r w:rsidRPr="00FC74F9">
        <w:rPr>
          <w:spacing w:val="-8"/>
        </w:rPr>
        <w:t xml:space="preserve"> </w:t>
      </w:r>
      <w:r w:rsidRPr="00FC74F9">
        <w:t>and</w:t>
      </w:r>
      <w:r w:rsidRPr="00FC74F9">
        <w:rPr>
          <w:spacing w:val="-8"/>
        </w:rPr>
        <w:t xml:space="preserve"> </w:t>
      </w:r>
      <w:r w:rsidRPr="00FC74F9">
        <w:t>any</w:t>
      </w:r>
      <w:r w:rsidRPr="00FC74F9">
        <w:rPr>
          <w:spacing w:val="-8"/>
        </w:rPr>
        <w:t xml:space="preserve"> </w:t>
      </w:r>
      <w:r w:rsidRPr="00FC74F9">
        <w:t>other</w:t>
      </w:r>
      <w:r w:rsidRPr="00FC74F9">
        <w:rPr>
          <w:spacing w:val="-8"/>
        </w:rPr>
        <w:t xml:space="preserve"> </w:t>
      </w:r>
      <w:r w:rsidRPr="00FC74F9">
        <w:t>similar</w:t>
      </w:r>
      <w:r w:rsidRPr="00FC74F9">
        <w:rPr>
          <w:spacing w:val="-8"/>
        </w:rPr>
        <w:t xml:space="preserve"> </w:t>
      </w:r>
      <w:r w:rsidRPr="00FC74F9">
        <w:t>authorisation</w:t>
      </w:r>
      <w:r w:rsidRPr="00FC74F9">
        <w:rPr>
          <w:spacing w:val="-8"/>
        </w:rPr>
        <w:t xml:space="preserve"> </w:t>
      </w:r>
      <w:r w:rsidRPr="00FC74F9">
        <w:t>or</w:t>
      </w:r>
      <w:r w:rsidRPr="00FC74F9">
        <w:rPr>
          <w:spacing w:val="-8"/>
        </w:rPr>
        <w:t xml:space="preserve"> </w:t>
      </w:r>
      <w:r w:rsidRPr="00FC74F9">
        <w:t>conferment of power under any other law is of no force and lapses upon the commencement of</w:t>
      </w:r>
      <w:r w:rsidRPr="00FC74F9">
        <w:rPr>
          <w:spacing w:val="-29"/>
        </w:rPr>
        <w:t xml:space="preserve"> </w:t>
      </w:r>
      <w:r w:rsidRPr="00FC74F9">
        <w:t>this Act and the provisions of this Act</w:t>
      </w:r>
      <w:r w:rsidRPr="00FC74F9">
        <w:rPr>
          <w:spacing w:val="29"/>
        </w:rPr>
        <w:t xml:space="preserve"> </w:t>
      </w:r>
      <w:r w:rsidRPr="00FC74F9">
        <w:rPr>
          <w:spacing w:val="-3"/>
        </w:rPr>
        <w:t>apply.</w:t>
      </w:r>
    </w:p>
    <w:p w:rsidR="00503BD3" w:rsidRPr="00FC74F9" w:rsidRDefault="0097357B">
      <w:pPr>
        <w:pStyle w:val="ListParagraph"/>
        <w:numPr>
          <w:ilvl w:val="0"/>
          <w:numId w:val="5"/>
        </w:numPr>
        <w:tabs>
          <w:tab w:val="left" w:pos="1190"/>
        </w:tabs>
        <w:spacing w:before="1" w:line="214" w:lineRule="exact"/>
        <w:ind w:left="1189" w:hanging="275"/>
        <w:rPr>
          <w:sz w:val="20"/>
        </w:rPr>
      </w:pPr>
      <w:r w:rsidRPr="00FC74F9">
        <w:rPr>
          <w:sz w:val="20"/>
        </w:rPr>
        <w:t>Any proceedings pending before a traditional court at the commencement of</w:t>
      </w:r>
      <w:r w:rsidRPr="00FC74F9">
        <w:rPr>
          <w:spacing w:val="20"/>
          <w:sz w:val="20"/>
        </w:rPr>
        <w:t xml:space="preserve"> </w:t>
      </w:r>
      <w:r w:rsidRPr="00FC74F9">
        <w:rPr>
          <w:sz w:val="20"/>
        </w:rPr>
        <w:t>this</w:t>
      </w:r>
    </w:p>
    <w:p w:rsidR="00503BD3" w:rsidRPr="00FC74F9" w:rsidRDefault="0097357B">
      <w:pPr>
        <w:pStyle w:val="BodyText"/>
        <w:tabs>
          <w:tab w:val="left" w:pos="7818"/>
        </w:tabs>
        <w:spacing w:line="225" w:lineRule="exact"/>
        <w:ind w:left="714"/>
      </w:pPr>
      <w:r w:rsidRPr="00FC74F9">
        <w:t xml:space="preserve">Act must be continued and concluded as if this Act had </w:t>
      </w:r>
      <w:r w:rsidR="00E56216" w:rsidRPr="00FC74F9">
        <w:t xml:space="preserve">not </w:t>
      </w:r>
      <w:r w:rsidR="00E56216" w:rsidRPr="00FC74F9">
        <w:rPr>
          <w:spacing w:val="2"/>
        </w:rPr>
        <w:t>been</w:t>
      </w:r>
      <w:r w:rsidRPr="00FC74F9">
        <w:rPr>
          <w:spacing w:val="5"/>
        </w:rPr>
        <w:t xml:space="preserve"> </w:t>
      </w:r>
      <w:r w:rsidRPr="00FC74F9">
        <w:t>passed.</w:t>
      </w:r>
      <w:r w:rsidRPr="00FC74F9">
        <w:tab/>
        <w:t>55</w:t>
      </w:r>
    </w:p>
    <w:p w:rsidR="00503BD3" w:rsidRPr="00FC74F9" w:rsidRDefault="00503BD3">
      <w:pPr>
        <w:pStyle w:val="BodyText"/>
        <w:spacing w:before="2"/>
        <w:rPr>
          <w:sz w:val="18"/>
        </w:rPr>
      </w:pPr>
    </w:p>
    <w:p w:rsidR="00503BD3" w:rsidRPr="00FC74F9" w:rsidRDefault="0097357B">
      <w:pPr>
        <w:pStyle w:val="Heading2"/>
        <w:jc w:val="both"/>
      </w:pPr>
      <w:r w:rsidRPr="00FC74F9">
        <w:t>Short title and commencement</w:t>
      </w:r>
    </w:p>
    <w:p w:rsidR="00503BD3" w:rsidRPr="00FC74F9" w:rsidRDefault="00503BD3">
      <w:pPr>
        <w:pStyle w:val="BodyText"/>
        <w:spacing w:before="1"/>
        <w:rPr>
          <w:b/>
          <w:sz w:val="19"/>
        </w:rPr>
      </w:pPr>
    </w:p>
    <w:p w:rsidR="00503BD3" w:rsidRPr="00FC74F9" w:rsidRDefault="0097357B">
      <w:pPr>
        <w:pStyle w:val="ListParagraph"/>
        <w:numPr>
          <w:ilvl w:val="0"/>
          <w:numId w:val="33"/>
        </w:numPr>
        <w:tabs>
          <w:tab w:val="left" w:pos="1219"/>
        </w:tabs>
        <w:ind w:right="877" w:firstLine="200"/>
        <w:rPr>
          <w:sz w:val="20"/>
        </w:rPr>
      </w:pPr>
      <w:r w:rsidRPr="00FC74F9">
        <w:rPr>
          <w:sz w:val="20"/>
        </w:rPr>
        <w:t>This Act is called the Traditional Courts Act, 2017, and comes into operation on a date fixed by the President by proclamation in the</w:t>
      </w:r>
      <w:r w:rsidRPr="00FC74F9">
        <w:rPr>
          <w:spacing w:val="40"/>
          <w:sz w:val="20"/>
        </w:rPr>
        <w:t xml:space="preserve"> </w:t>
      </w:r>
      <w:r w:rsidRPr="00FC74F9">
        <w:rPr>
          <w:i/>
          <w:sz w:val="20"/>
        </w:rPr>
        <w:t>Gazette</w:t>
      </w:r>
      <w:r w:rsidRPr="00FC74F9">
        <w:rPr>
          <w:sz w:val="20"/>
        </w:rPr>
        <w:t>.</w:t>
      </w:r>
    </w:p>
    <w:p w:rsidR="00503BD3" w:rsidRPr="00FC74F9" w:rsidRDefault="00503BD3">
      <w:pPr>
        <w:spacing w:line="220" w:lineRule="exact"/>
        <w:rPr>
          <w:sz w:val="20"/>
        </w:rPr>
        <w:sectPr w:rsidR="00503BD3" w:rsidRPr="00FC74F9">
          <w:pgSz w:w="11900" w:h="16840"/>
          <w:pgMar w:top="1240" w:right="1680" w:bottom="280" w:left="1680" w:header="1015" w:footer="0" w:gutter="0"/>
          <w:cols w:space="720"/>
        </w:sectPr>
      </w:pPr>
    </w:p>
    <w:p w:rsidR="00503BD3" w:rsidRPr="00FC74F9" w:rsidRDefault="00503BD3">
      <w:pPr>
        <w:pStyle w:val="BodyText"/>
        <w:spacing w:before="3"/>
        <w:rPr>
          <w:sz w:val="9"/>
        </w:rPr>
      </w:pPr>
    </w:p>
    <w:p w:rsidR="00503BD3" w:rsidRPr="00FC74F9" w:rsidRDefault="0097357B">
      <w:pPr>
        <w:pStyle w:val="Heading1"/>
        <w:rPr>
          <w:strike/>
        </w:rPr>
      </w:pPr>
      <w:r w:rsidRPr="00FC74F9">
        <w:rPr>
          <w:strike/>
        </w:rPr>
        <w:t>Schedule 1</w:t>
      </w:r>
    </w:p>
    <w:p w:rsidR="00503BD3" w:rsidRPr="00FC74F9" w:rsidRDefault="00503BD3">
      <w:pPr>
        <w:pStyle w:val="BodyText"/>
        <w:spacing w:before="4"/>
        <w:rPr>
          <w:b/>
        </w:rPr>
      </w:pPr>
    </w:p>
    <w:p w:rsidR="00503BD3" w:rsidRPr="00FC74F9" w:rsidRDefault="0097357B">
      <w:pPr>
        <w:pStyle w:val="Heading2"/>
        <w:spacing w:before="1" w:line="220" w:lineRule="exact"/>
        <w:ind w:left="2230" w:right="519" w:hanging="1083"/>
        <w:rPr>
          <w:strike/>
        </w:rPr>
      </w:pPr>
      <w:r w:rsidRPr="00FC74F9">
        <w:rPr>
          <w:strike/>
        </w:rPr>
        <w:t xml:space="preserve">PROHIBITED CONDUCT WHICH INFRINGES ON THE DIGNITY, </w:t>
      </w:r>
      <w:commentRangeStart w:id="38"/>
      <w:r w:rsidRPr="00FC74F9">
        <w:rPr>
          <w:strike/>
        </w:rPr>
        <w:t>EQUALITY</w:t>
      </w:r>
      <w:commentRangeEnd w:id="38"/>
      <w:r w:rsidR="00521C0D" w:rsidRPr="00FC74F9">
        <w:rPr>
          <w:rStyle w:val="CommentReference"/>
          <w:b w:val="0"/>
          <w:bCs w:val="0"/>
        </w:rPr>
        <w:commentReference w:id="38"/>
      </w:r>
      <w:r w:rsidRPr="00FC74F9">
        <w:rPr>
          <w:strike/>
        </w:rPr>
        <w:t xml:space="preserve"> AND FREEDOM OF PERSONS</w:t>
      </w:r>
    </w:p>
    <w:p w:rsidR="00503BD3" w:rsidRPr="00FC74F9" w:rsidRDefault="0097357B">
      <w:pPr>
        <w:pStyle w:val="BodyText"/>
        <w:spacing w:before="43" w:line="440" w:lineRule="exact"/>
        <w:ind w:left="714" w:right="3777" w:firstLine="2912"/>
        <w:rPr>
          <w:strike/>
        </w:rPr>
      </w:pPr>
      <w:r w:rsidRPr="00FC74F9">
        <w:rPr>
          <w:strike/>
        </w:rPr>
        <w:t>(Section 3(3))</w:t>
      </w:r>
      <w:r w:rsidRPr="00FC74F9">
        <w:t xml:space="preserve"> </w:t>
      </w:r>
      <w:r w:rsidRPr="00FC74F9">
        <w:rPr>
          <w:strike/>
        </w:rPr>
        <w:t>Conduct of any nature which tends to—</w:t>
      </w:r>
    </w:p>
    <w:p w:rsidR="00503BD3" w:rsidRPr="00FC74F9" w:rsidRDefault="0097357B">
      <w:pPr>
        <w:pStyle w:val="ListParagraph"/>
        <w:numPr>
          <w:ilvl w:val="1"/>
          <w:numId w:val="33"/>
        </w:numPr>
        <w:tabs>
          <w:tab w:val="left" w:pos="1513"/>
        </w:tabs>
        <w:spacing w:line="170" w:lineRule="exact"/>
        <w:ind w:hanging="399"/>
        <w:rPr>
          <w:strike/>
          <w:sz w:val="20"/>
        </w:rPr>
      </w:pPr>
      <w:r w:rsidRPr="00FC74F9">
        <w:rPr>
          <w:strike/>
          <w:sz w:val="20"/>
        </w:rPr>
        <w:t xml:space="preserve">discriminate against the dignity of members of the Lesbian, </w:t>
      </w:r>
      <w:r w:rsidRPr="00FC74F9">
        <w:rPr>
          <w:strike/>
          <w:spacing w:val="-4"/>
          <w:sz w:val="20"/>
        </w:rPr>
        <w:t xml:space="preserve">Gay, </w:t>
      </w:r>
      <w:r w:rsidRPr="00FC74F9">
        <w:rPr>
          <w:strike/>
          <w:sz w:val="20"/>
        </w:rPr>
        <w:t>Bisexual,</w:t>
      </w:r>
    </w:p>
    <w:p w:rsidR="00503BD3" w:rsidRPr="00FC74F9" w:rsidRDefault="0097357B">
      <w:pPr>
        <w:pStyle w:val="BodyText"/>
        <w:spacing w:line="220" w:lineRule="exact"/>
        <w:ind w:left="1512"/>
        <w:rPr>
          <w:strike/>
        </w:rPr>
      </w:pPr>
      <w:r w:rsidRPr="00FC74F9">
        <w:rPr>
          <w:strike/>
        </w:rPr>
        <w:t>Transgender and Intersexed community;</w:t>
      </w:r>
    </w:p>
    <w:p w:rsidR="00503BD3" w:rsidRPr="00FC74F9" w:rsidRDefault="0097357B">
      <w:pPr>
        <w:pStyle w:val="ListParagraph"/>
        <w:numPr>
          <w:ilvl w:val="1"/>
          <w:numId w:val="33"/>
        </w:numPr>
        <w:tabs>
          <w:tab w:val="left" w:pos="1513"/>
        </w:tabs>
        <w:ind w:hanging="399"/>
        <w:rPr>
          <w:strike/>
          <w:sz w:val="20"/>
        </w:rPr>
      </w:pPr>
      <w:r w:rsidRPr="00FC74F9">
        <w:rPr>
          <w:strike/>
          <w:sz w:val="20"/>
        </w:rPr>
        <w:t>promote</w:t>
      </w:r>
      <w:r w:rsidRPr="00FC74F9">
        <w:rPr>
          <w:strike/>
          <w:spacing w:val="2"/>
          <w:sz w:val="20"/>
        </w:rPr>
        <w:t xml:space="preserve"> </w:t>
      </w:r>
      <w:r w:rsidRPr="00FC74F9">
        <w:rPr>
          <w:strike/>
          <w:sz w:val="20"/>
        </w:rPr>
        <w:t>homophobia;</w:t>
      </w:r>
    </w:p>
    <w:p w:rsidR="00503BD3" w:rsidRPr="00FC74F9" w:rsidRDefault="0097357B">
      <w:pPr>
        <w:pStyle w:val="ListParagraph"/>
        <w:numPr>
          <w:ilvl w:val="1"/>
          <w:numId w:val="33"/>
        </w:numPr>
        <w:tabs>
          <w:tab w:val="left" w:pos="1513"/>
        </w:tabs>
        <w:spacing w:before="5"/>
        <w:ind w:right="878" w:hanging="399"/>
        <w:rPr>
          <w:strike/>
          <w:sz w:val="20"/>
        </w:rPr>
      </w:pPr>
      <w:r w:rsidRPr="00FC74F9">
        <w:rPr>
          <w:strike/>
          <w:sz w:val="20"/>
        </w:rPr>
        <w:t xml:space="preserve">denigrate, or discriminate against, elderly persons who </w:t>
      </w:r>
      <w:r w:rsidRPr="00FC74F9">
        <w:rPr>
          <w:strike/>
          <w:spacing w:val="-3"/>
          <w:sz w:val="20"/>
        </w:rPr>
        <w:t xml:space="preserve">suffer </w:t>
      </w:r>
      <w:r w:rsidRPr="00FC74F9">
        <w:rPr>
          <w:strike/>
          <w:sz w:val="20"/>
        </w:rPr>
        <w:t>from mental health conditions such as memory loss, dementia and Alzheimer’s</w:t>
      </w:r>
      <w:r w:rsidRPr="00FC74F9">
        <w:rPr>
          <w:strike/>
          <w:spacing w:val="27"/>
          <w:sz w:val="20"/>
        </w:rPr>
        <w:t xml:space="preserve"> </w:t>
      </w:r>
      <w:r w:rsidRPr="00FC74F9">
        <w:rPr>
          <w:strike/>
          <w:sz w:val="20"/>
        </w:rPr>
        <w:t>disease;</w:t>
      </w:r>
    </w:p>
    <w:p w:rsidR="00503BD3" w:rsidRPr="00FC74F9" w:rsidRDefault="0097357B">
      <w:pPr>
        <w:pStyle w:val="ListParagraph"/>
        <w:numPr>
          <w:ilvl w:val="1"/>
          <w:numId w:val="33"/>
        </w:numPr>
        <w:tabs>
          <w:tab w:val="left" w:pos="1513"/>
        </w:tabs>
        <w:ind w:right="877" w:hanging="399"/>
        <w:rPr>
          <w:strike/>
          <w:sz w:val="20"/>
        </w:rPr>
      </w:pPr>
      <w:r w:rsidRPr="00FC74F9">
        <w:rPr>
          <w:strike/>
          <w:sz w:val="20"/>
        </w:rPr>
        <w:t>discriminate</w:t>
      </w:r>
      <w:r w:rsidRPr="00FC74F9">
        <w:rPr>
          <w:strike/>
          <w:spacing w:val="-14"/>
          <w:sz w:val="20"/>
        </w:rPr>
        <w:t xml:space="preserve"> </w:t>
      </w:r>
      <w:r w:rsidRPr="00FC74F9">
        <w:rPr>
          <w:strike/>
          <w:sz w:val="20"/>
        </w:rPr>
        <w:t>against</w:t>
      </w:r>
      <w:r w:rsidRPr="00FC74F9">
        <w:rPr>
          <w:strike/>
          <w:spacing w:val="-14"/>
          <w:sz w:val="20"/>
        </w:rPr>
        <w:t xml:space="preserve"> </w:t>
      </w:r>
      <w:r w:rsidRPr="00FC74F9">
        <w:rPr>
          <w:strike/>
          <w:sz w:val="20"/>
        </w:rPr>
        <w:t>persons</w:t>
      </w:r>
      <w:r w:rsidRPr="00FC74F9">
        <w:rPr>
          <w:strike/>
          <w:spacing w:val="-14"/>
          <w:sz w:val="20"/>
        </w:rPr>
        <w:t xml:space="preserve"> </w:t>
      </w:r>
      <w:r w:rsidRPr="00FC74F9">
        <w:rPr>
          <w:strike/>
          <w:sz w:val="20"/>
        </w:rPr>
        <w:t>who</w:t>
      </w:r>
      <w:r w:rsidRPr="00FC74F9">
        <w:rPr>
          <w:strike/>
          <w:spacing w:val="-14"/>
          <w:sz w:val="20"/>
        </w:rPr>
        <w:t xml:space="preserve"> </w:t>
      </w:r>
      <w:r w:rsidRPr="00FC74F9">
        <w:rPr>
          <w:strike/>
          <w:sz w:val="20"/>
        </w:rPr>
        <w:t>are</w:t>
      </w:r>
      <w:r w:rsidRPr="00FC74F9">
        <w:rPr>
          <w:strike/>
          <w:spacing w:val="-14"/>
          <w:sz w:val="20"/>
        </w:rPr>
        <w:t xml:space="preserve"> </w:t>
      </w:r>
      <w:r w:rsidRPr="00FC74F9">
        <w:rPr>
          <w:strike/>
          <w:sz w:val="20"/>
        </w:rPr>
        <w:t>mentally</w:t>
      </w:r>
      <w:r w:rsidRPr="00FC74F9">
        <w:rPr>
          <w:strike/>
          <w:spacing w:val="-14"/>
          <w:sz w:val="20"/>
        </w:rPr>
        <w:t xml:space="preserve"> </w:t>
      </w:r>
      <w:r w:rsidRPr="00FC74F9">
        <w:rPr>
          <w:strike/>
          <w:sz w:val="20"/>
        </w:rPr>
        <w:t>or</w:t>
      </w:r>
      <w:r w:rsidRPr="00FC74F9">
        <w:rPr>
          <w:strike/>
          <w:spacing w:val="-14"/>
          <w:sz w:val="20"/>
        </w:rPr>
        <w:t xml:space="preserve"> </w:t>
      </w:r>
      <w:r w:rsidRPr="00FC74F9">
        <w:rPr>
          <w:strike/>
          <w:sz w:val="20"/>
        </w:rPr>
        <w:t>physically</w:t>
      </w:r>
      <w:r w:rsidRPr="00FC74F9">
        <w:rPr>
          <w:strike/>
          <w:spacing w:val="-14"/>
          <w:sz w:val="20"/>
        </w:rPr>
        <w:t xml:space="preserve"> </w:t>
      </w:r>
      <w:r w:rsidRPr="00FC74F9">
        <w:rPr>
          <w:strike/>
          <w:sz w:val="20"/>
        </w:rPr>
        <w:t>infirm</w:t>
      </w:r>
      <w:r w:rsidRPr="00FC74F9">
        <w:rPr>
          <w:strike/>
          <w:spacing w:val="-14"/>
          <w:sz w:val="20"/>
        </w:rPr>
        <w:t xml:space="preserve"> </w:t>
      </w:r>
      <w:r w:rsidRPr="00FC74F9">
        <w:rPr>
          <w:strike/>
          <w:sz w:val="20"/>
        </w:rPr>
        <w:t>or</w:t>
      </w:r>
      <w:r w:rsidRPr="00FC74F9">
        <w:rPr>
          <w:strike/>
          <w:spacing w:val="-14"/>
          <w:sz w:val="20"/>
        </w:rPr>
        <w:t xml:space="preserve"> </w:t>
      </w:r>
      <w:r w:rsidRPr="00FC74F9">
        <w:rPr>
          <w:strike/>
          <w:sz w:val="20"/>
        </w:rPr>
        <w:t>disabled on the basis of existing perceptions or</w:t>
      </w:r>
      <w:r w:rsidRPr="00FC74F9">
        <w:rPr>
          <w:strike/>
          <w:spacing w:val="35"/>
          <w:sz w:val="20"/>
        </w:rPr>
        <w:t xml:space="preserve"> </w:t>
      </w:r>
      <w:r w:rsidRPr="00FC74F9">
        <w:rPr>
          <w:strike/>
          <w:sz w:val="20"/>
        </w:rPr>
        <w:t>beliefs;</w:t>
      </w:r>
    </w:p>
    <w:p w:rsidR="00503BD3" w:rsidRPr="00FC74F9" w:rsidRDefault="0097357B">
      <w:pPr>
        <w:pStyle w:val="ListParagraph"/>
        <w:numPr>
          <w:ilvl w:val="1"/>
          <w:numId w:val="33"/>
        </w:numPr>
        <w:tabs>
          <w:tab w:val="left" w:pos="1513"/>
        </w:tabs>
        <w:spacing w:before="1" w:line="214" w:lineRule="exact"/>
        <w:ind w:hanging="399"/>
        <w:rPr>
          <w:strike/>
          <w:sz w:val="20"/>
        </w:rPr>
      </w:pPr>
      <w:r w:rsidRPr="00FC74F9">
        <w:rPr>
          <w:strike/>
          <w:sz w:val="20"/>
        </w:rPr>
        <w:t>discriminate against persons with albinism;</w:t>
      </w:r>
      <w:r w:rsidRPr="00FC74F9">
        <w:rPr>
          <w:strike/>
          <w:spacing w:val="22"/>
          <w:sz w:val="20"/>
        </w:rPr>
        <w:t xml:space="preserve"> </w:t>
      </w:r>
      <w:r w:rsidRPr="00FC74F9">
        <w:rPr>
          <w:strike/>
          <w:sz w:val="20"/>
        </w:rPr>
        <w:t>and</w:t>
      </w:r>
    </w:p>
    <w:p w:rsidR="00503BD3" w:rsidRPr="00FC74F9" w:rsidRDefault="0097357B">
      <w:pPr>
        <w:pStyle w:val="ListParagraph"/>
        <w:numPr>
          <w:ilvl w:val="1"/>
          <w:numId w:val="33"/>
        </w:numPr>
        <w:tabs>
          <w:tab w:val="left" w:pos="1512"/>
          <w:tab w:val="left" w:pos="1513"/>
        </w:tabs>
        <w:spacing w:line="225" w:lineRule="exact"/>
        <w:ind w:hanging="399"/>
        <w:rPr>
          <w:sz w:val="20"/>
        </w:rPr>
      </w:pPr>
      <w:r w:rsidRPr="00FC74F9">
        <w:rPr>
          <w:strike/>
          <w:sz w:val="20"/>
        </w:rPr>
        <w:t>discriminate against unmarried</w:t>
      </w:r>
      <w:r w:rsidRPr="00FC74F9">
        <w:rPr>
          <w:strike/>
          <w:spacing w:val="11"/>
          <w:sz w:val="20"/>
        </w:rPr>
        <w:t xml:space="preserve"> </w:t>
      </w:r>
      <w:r w:rsidRPr="00FC74F9">
        <w:rPr>
          <w:strike/>
          <w:sz w:val="20"/>
        </w:rPr>
        <w:t>persons</w:t>
      </w:r>
      <w:r w:rsidRPr="00FC74F9">
        <w:rPr>
          <w:sz w:val="20"/>
        </w:rPr>
        <w:t>.</w:t>
      </w:r>
    </w:p>
    <w:p w:rsidR="00503BD3" w:rsidRPr="00FC74F9" w:rsidRDefault="00503BD3">
      <w:pPr>
        <w:spacing w:line="225" w:lineRule="exact"/>
        <w:rPr>
          <w:sz w:val="20"/>
        </w:rPr>
        <w:sectPr w:rsidR="00503BD3" w:rsidRPr="00FC74F9">
          <w:pgSz w:w="11900" w:h="16840"/>
          <w:pgMar w:top="1240" w:right="1680" w:bottom="280" w:left="1680" w:header="1015" w:footer="0" w:gutter="0"/>
          <w:cols w:space="720"/>
        </w:sectPr>
      </w:pPr>
    </w:p>
    <w:p w:rsidR="00503BD3" w:rsidRPr="00FC74F9" w:rsidRDefault="00503BD3">
      <w:pPr>
        <w:pStyle w:val="BodyText"/>
        <w:spacing w:before="3"/>
        <w:rPr>
          <w:sz w:val="9"/>
        </w:rPr>
      </w:pPr>
    </w:p>
    <w:p w:rsidR="00503BD3" w:rsidRPr="00FC74F9" w:rsidRDefault="0097357B">
      <w:pPr>
        <w:pStyle w:val="Heading1"/>
      </w:pPr>
      <w:r w:rsidRPr="00FC74F9">
        <w:t xml:space="preserve">Schedule </w:t>
      </w:r>
      <w:r w:rsidRPr="00FC74F9">
        <w:rPr>
          <w:strike/>
        </w:rPr>
        <w:t>2</w:t>
      </w:r>
    </w:p>
    <w:p w:rsidR="00503BD3" w:rsidRPr="00FC74F9" w:rsidRDefault="0097357B">
      <w:pPr>
        <w:pStyle w:val="BodyText"/>
        <w:spacing w:before="224"/>
        <w:ind w:left="501" w:right="664"/>
        <w:jc w:val="center"/>
      </w:pPr>
      <w:r w:rsidRPr="00FC74F9">
        <w:t>(Section 4(2)</w:t>
      </w:r>
      <w:r w:rsidRPr="00FC74F9">
        <w:rPr>
          <w:i/>
        </w:rPr>
        <w:t>(a)</w:t>
      </w:r>
      <w:r w:rsidRPr="00FC74F9">
        <w:t>)</w:t>
      </w:r>
    </w:p>
    <w:p w:rsidR="00503BD3" w:rsidRPr="00FC74F9" w:rsidRDefault="00503BD3">
      <w:pPr>
        <w:pStyle w:val="BodyText"/>
        <w:spacing w:before="2"/>
        <w:rPr>
          <w:sz w:val="18"/>
        </w:rPr>
      </w:pPr>
    </w:p>
    <w:p w:rsidR="00503BD3" w:rsidRPr="00FC74F9" w:rsidRDefault="0097357B">
      <w:pPr>
        <w:pStyle w:val="BodyText"/>
        <w:spacing w:line="225" w:lineRule="exact"/>
        <w:ind w:left="714"/>
      </w:pPr>
      <w:r w:rsidRPr="00FC74F9">
        <w:t xml:space="preserve">Matters which traditional courts are competent to deal with in terms of </w:t>
      </w:r>
      <w:r w:rsidR="00D0687D" w:rsidRPr="00FC74F9">
        <w:t>this Act</w:t>
      </w:r>
      <w:r w:rsidRPr="00FC74F9">
        <w:t>:</w:t>
      </w:r>
    </w:p>
    <w:p w:rsidR="00503BD3" w:rsidRPr="00FC74F9" w:rsidRDefault="0097357B">
      <w:pPr>
        <w:pStyle w:val="ListParagraph"/>
        <w:numPr>
          <w:ilvl w:val="0"/>
          <w:numId w:val="4"/>
        </w:numPr>
        <w:tabs>
          <w:tab w:val="left" w:pos="1513"/>
        </w:tabs>
        <w:ind w:hanging="399"/>
        <w:rPr>
          <w:sz w:val="20"/>
        </w:rPr>
      </w:pPr>
      <w:r w:rsidRPr="00FC74F9">
        <w:rPr>
          <w:sz w:val="20"/>
        </w:rPr>
        <w:t xml:space="preserve">Theft where the amount involved does not exceed </w:t>
      </w:r>
      <w:r w:rsidRPr="00FC74F9">
        <w:rPr>
          <w:strike/>
          <w:sz w:val="20"/>
        </w:rPr>
        <w:t>R5</w:t>
      </w:r>
      <w:r w:rsidRPr="00FC74F9">
        <w:rPr>
          <w:strike/>
          <w:spacing w:val="37"/>
          <w:sz w:val="20"/>
        </w:rPr>
        <w:t xml:space="preserve"> </w:t>
      </w:r>
      <w:r w:rsidRPr="00FC74F9">
        <w:rPr>
          <w:strike/>
          <w:sz w:val="20"/>
        </w:rPr>
        <w:t>000-00</w:t>
      </w:r>
      <w:r w:rsidR="00D0687D" w:rsidRPr="00FC74F9">
        <w:rPr>
          <w:sz w:val="20"/>
        </w:rPr>
        <w:t xml:space="preserve"> </w:t>
      </w:r>
      <w:r w:rsidR="00D0687D" w:rsidRPr="00FC74F9">
        <w:rPr>
          <w:sz w:val="20"/>
          <w:u w:val="single"/>
        </w:rPr>
        <w:t>R15 000.00.</w:t>
      </w:r>
    </w:p>
    <w:p w:rsidR="00503BD3" w:rsidRPr="00FC74F9" w:rsidRDefault="0097357B">
      <w:pPr>
        <w:pStyle w:val="ListParagraph"/>
        <w:numPr>
          <w:ilvl w:val="0"/>
          <w:numId w:val="4"/>
        </w:numPr>
        <w:tabs>
          <w:tab w:val="left" w:pos="1513"/>
        </w:tabs>
        <w:spacing w:before="5"/>
        <w:ind w:right="878" w:hanging="399"/>
        <w:jc w:val="both"/>
        <w:rPr>
          <w:sz w:val="20"/>
        </w:rPr>
      </w:pPr>
      <w:r w:rsidRPr="00FC74F9">
        <w:rPr>
          <w:sz w:val="20"/>
        </w:rPr>
        <w:t xml:space="preserve">Malicious damage to property where the amount involved does not exceed </w:t>
      </w:r>
      <w:r w:rsidRPr="00FC74F9">
        <w:rPr>
          <w:strike/>
          <w:sz w:val="20"/>
        </w:rPr>
        <w:t>R5</w:t>
      </w:r>
      <w:r w:rsidRPr="00FC74F9">
        <w:rPr>
          <w:strike/>
          <w:spacing w:val="-3"/>
          <w:sz w:val="20"/>
        </w:rPr>
        <w:t xml:space="preserve"> </w:t>
      </w:r>
      <w:r w:rsidRPr="00FC74F9">
        <w:rPr>
          <w:strike/>
          <w:sz w:val="20"/>
        </w:rPr>
        <w:t>000-00</w:t>
      </w:r>
      <w:r w:rsidR="00D0687D" w:rsidRPr="00FC74F9">
        <w:rPr>
          <w:sz w:val="20"/>
        </w:rPr>
        <w:t xml:space="preserve"> </w:t>
      </w:r>
      <w:r w:rsidR="00D0687D" w:rsidRPr="00FC74F9">
        <w:rPr>
          <w:sz w:val="20"/>
          <w:u w:val="single"/>
        </w:rPr>
        <w:t>R15 000.00</w:t>
      </w:r>
      <w:r w:rsidRPr="00FC74F9">
        <w:rPr>
          <w:sz w:val="20"/>
        </w:rPr>
        <w:t>.</w:t>
      </w:r>
    </w:p>
    <w:p w:rsidR="00503BD3" w:rsidRPr="00FC74F9" w:rsidRDefault="0097357B">
      <w:pPr>
        <w:pStyle w:val="ListParagraph"/>
        <w:numPr>
          <w:ilvl w:val="0"/>
          <w:numId w:val="4"/>
        </w:numPr>
        <w:tabs>
          <w:tab w:val="left" w:pos="1513"/>
        </w:tabs>
        <w:spacing w:line="214" w:lineRule="exact"/>
        <w:ind w:hanging="399"/>
        <w:rPr>
          <w:sz w:val="20"/>
        </w:rPr>
      </w:pPr>
      <w:r w:rsidRPr="00FC74F9">
        <w:rPr>
          <w:sz w:val="20"/>
        </w:rPr>
        <w:t>Assault where grievous bodily harm is not</w:t>
      </w:r>
      <w:r w:rsidRPr="00FC74F9">
        <w:rPr>
          <w:spacing w:val="23"/>
          <w:sz w:val="20"/>
        </w:rPr>
        <w:t xml:space="preserve"> </w:t>
      </w:r>
      <w:r w:rsidRPr="00FC74F9">
        <w:rPr>
          <w:sz w:val="20"/>
        </w:rPr>
        <w:t>inflicted.</w:t>
      </w:r>
    </w:p>
    <w:p w:rsidR="00503BD3" w:rsidRPr="00FC74F9" w:rsidRDefault="0097357B">
      <w:pPr>
        <w:pStyle w:val="ListParagraph"/>
        <w:numPr>
          <w:ilvl w:val="0"/>
          <w:numId w:val="4"/>
        </w:numPr>
        <w:tabs>
          <w:tab w:val="left" w:pos="1513"/>
        </w:tabs>
        <w:spacing w:before="6"/>
        <w:ind w:right="877" w:hanging="399"/>
        <w:jc w:val="both"/>
        <w:rPr>
          <w:sz w:val="20"/>
        </w:rPr>
      </w:pPr>
      <w:r w:rsidRPr="00FC74F9">
        <w:rPr>
          <w:sz w:val="20"/>
        </w:rPr>
        <w:t xml:space="preserve">Breaking or entering any premises with intent to commit an offence either at common law or in contravention of any statute where the amount involved does not exceed </w:t>
      </w:r>
      <w:r w:rsidRPr="00FC74F9">
        <w:rPr>
          <w:strike/>
          <w:sz w:val="20"/>
        </w:rPr>
        <w:t>R5</w:t>
      </w:r>
      <w:r w:rsidRPr="00FC74F9">
        <w:rPr>
          <w:strike/>
          <w:spacing w:val="12"/>
          <w:sz w:val="20"/>
        </w:rPr>
        <w:t xml:space="preserve"> </w:t>
      </w:r>
      <w:r w:rsidRPr="00FC74F9">
        <w:rPr>
          <w:strike/>
          <w:sz w:val="20"/>
        </w:rPr>
        <w:t>000-00</w:t>
      </w:r>
      <w:r w:rsidR="00D0687D" w:rsidRPr="00FC74F9">
        <w:rPr>
          <w:sz w:val="20"/>
        </w:rPr>
        <w:t xml:space="preserve"> </w:t>
      </w:r>
      <w:r w:rsidR="00D0687D" w:rsidRPr="00FC74F9">
        <w:rPr>
          <w:sz w:val="20"/>
          <w:u w:val="single"/>
        </w:rPr>
        <w:t>R15 000.00</w:t>
      </w:r>
      <w:r w:rsidR="00D0687D" w:rsidRPr="00FC74F9">
        <w:rPr>
          <w:sz w:val="20"/>
        </w:rPr>
        <w:t xml:space="preserve"> </w:t>
      </w:r>
      <w:r w:rsidRPr="00FC74F9">
        <w:rPr>
          <w:sz w:val="20"/>
        </w:rPr>
        <w:t>.</w:t>
      </w:r>
    </w:p>
    <w:p w:rsidR="00503BD3" w:rsidRPr="00FC74F9" w:rsidRDefault="0097357B">
      <w:pPr>
        <w:pStyle w:val="ListParagraph"/>
        <w:numPr>
          <w:ilvl w:val="0"/>
          <w:numId w:val="4"/>
        </w:numPr>
        <w:tabs>
          <w:tab w:val="left" w:pos="1513"/>
        </w:tabs>
        <w:ind w:right="878" w:hanging="399"/>
        <w:jc w:val="both"/>
        <w:rPr>
          <w:sz w:val="20"/>
        </w:rPr>
      </w:pPr>
      <w:r w:rsidRPr="00FC74F9">
        <w:rPr>
          <w:sz w:val="20"/>
        </w:rPr>
        <w:t xml:space="preserve">Receiving any stolen property knowing it to be stolen where the amount involved does not exceed </w:t>
      </w:r>
      <w:r w:rsidRPr="00FC74F9">
        <w:rPr>
          <w:strike/>
          <w:sz w:val="20"/>
        </w:rPr>
        <w:t>R5</w:t>
      </w:r>
      <w:r w:rsidRPr="00FC74F9">
        <w:rPr>
          <w:strike/>
          <w:spacing w:val="17"/>
          <w:sz w:val="20"/>
        </w:rPr>
        <w:t xml:space="preserve"> </w:t>
      </w:r>
      <w:r w:rsidRPr="00FC74F9">
        <w:rPr>
          <w:strike/>
          <w:sz w:val="20"/>
        </w:rPr>
        <w:t>000-00</w:t>
      </w:r>
      <w:r w:rsidR="00D0687D" w:rsidRPr="00FC74F9">
        <w:rPr>
          <w:sz w:val="20"/>
        </w:rPr>
        <w:t xml:space="preserve"> </w:t>
      </w:r>
      <w:r w:rsidR="00D0687D" w:rsidRPr="00FC74F9">
        <w:rPr>
          <w:sz w:val="20"/>
          <w:u w:val="single"/>
        </w:rPr>
        <w:t>R15 000.00</w:t>
      </w:r>
      <w:r w:rsidR="00D0687D" w:rsidRPr="00FC74F9">
        <w:rPr>
          <w:sz w:val="20"/>
        </w:rPr>
        <w:t xml:space="preserve">.  </w:t>
      </w:r>
    </w:p>
    <w:p w:rsidR="00503BD3" w:rsidRPr="00FC74F9" w:rsidRDefault="0097357B">
      <w:pPr>
        <w:pStyle w:val="ListParagraph"/>
        <w:numPr>
          <w:ilvl w:val="0"/>
          <w:numId w:val="4"/>
        </w:numPr>
        <w:tabs>
          <w:tab w:val="left" w:pos="1512"/>
          <w:tab w:val="left" w:pos="1513"/>
        </w:tabs>
        <w:spacing w:line="214" w:lineRule="exact"/>
        <w:ind w:hanging="399"/>
        <w:rPr>
          <w:sz w:val="20"/>
        </w:rPr>
      </w:pPr>
      <w:r w:rsidRPr="00FC74F9">
        <w:rPr>
          <w:i/>
          <w:sz w:val="20"/>
        </w:rPr>
        <w:t>Crimen</w:t>
      </w:r>
      <w:r w:rsidRPr="00FC74F9">
        <w:rPr>
          <w:i/>
          <w:spacing w:val="3"/>
          <w:sz w:val="20"/>
        </w:rPr>
        <w:t xml:space="preserve"> </w:t>
      </w:r>
      <w:r w:rsidRPr="00FC74F9">
        <w:rPr>
          <w:i/>
          <w:sz w:val="20"/>
        </w:rPr>
        <w:t>injuria</w:t>
      </w:r>
      <w:r w:rsidRPr="00FC74F9">
        <w:rPr>
          <w:sz w:val="20"/>
        </w:rPr>
        <w:t>.</w:t>
      </w:r>
    </w:p>
    <w:p w:rsidR="00503BD3" w:rsidRPr="00FC74F9" w:rsidRDefault="0097357B">
      <w:pPr>
        <w:pStyle w:val="ListParagraph"/>
        <w:numPr>
          <w:ilvl w:val="0"/>
          <w:numId w:val="4"/>
        </w:numPr>
        <w:tabs>
          <w:tab w:val="left" w:pos="1513"/>
        </w:tabs>
        <w:ind w:hanging="399"/>
        <w:rPr>
          <w:sz w:val="20"/>
        </w:rPr>
      </w:pPr>
      <w:r w:rsidRPr="00FC74F9">
        <w:rPr>
          <w:sz w:val="20"/>
        </w:rPr>
        <w:t>Advice relating to customary law practices in respect</w:t>
      </w:r>
      <w:r w:rsidRPr="00FC74F9">
        <w:rPr>
          <w:spacing w:val="39"/>
          <w:sz w:val="20"/>
        </w:rPr>
        <w:t xml:space="preserve"> </w:t>
      </w:r>
      <w:r w:rsidRPr="00FC74F9">
        <w:rPr>
          <w:sz w:val="20"/>
        </w:rPr>
        <w:t>of—</w:t>
      </w:r>
    </w:p>
    <w:p w:rsidR="00503BD3" w:rsidRPr="00FC74F9" w:rsidRDefault="0097357B">
      <w:pPr>
        <w:pStyle w:val="ListParagraph"/>
        <w:numPr>
          <w:ilvl w:val="1"/>
          <w:numId w:val="4"/>
        </w:numPr>
        <w:tabs>
          <w:tab w:val="left" w:pos="1913"/>
        </w:tabs>
        <w:jc w:val="left"/>
        <w:rPr>
          <w:sz w:val="20"/>
        </w:rPr>
      </w:pPr>
      <w:r w:rsidRPr="00FC74F9">
        <w:rPr>
          <w:sz w:val="20"/>
        </w:rPr>
        <w:t>ukuThwala;</w:t>
      </w:r>
    </w:p>
    <w:p w:rsidR="00503BD3" w:rsidRPr="00FC74F9" w:rsidRDefault="0097357B">
      <w:pPr>
        <w:pStyle w:val="ListParagraph"/>
        <w:numPr>
          <w:ilvl w:val="1"/>
          <w:numId w:val="4"/>
        </w:numPr>
        <w:tabs>
          <w:tab w:val="left" w:pos="1913"/>
        </w:tabs>
        <w:ind w:hanging="404"/>
        <w:jc w:val="left"/>
        <w:rPr>
          <w:sz w:val="20"/>
        </w:rPr>
      </w:pPr>
      <w:r w:rsidRPr="00FC74F9">
        <w:rPr>
          <w:sz w:val="20"/>
        </w:rPr>
        <w:t>initiation;</w:t>
      </w:r>
    </w:p>
    <w:p w:rsidR="00503BD3" w:rsidRPr="00FC74F9" w:rsidRDefault="0097357B">
      <w:pPr>
        <w:pStyle w:val="ListParagraph"/>
        <w:numPr>
          <w:ilvl w:val="1"/>
          <w:numId w:val="4"/>
        </w:numPr>
        <w:tabs>
          <w:tab w:val="left" w:pos="1913"/>
        </w:tabs>
        <w:ind w:hanging="459"/>
        <w:jc w:val="left"/>
        <w:rPr>
          <w:sz w:val="20"/>
        </w:rPr>
      </w:pPr>
      <w:r w:rsidRPr="00FC74F9">
        <w:rPr>
          <w:sz w:val="20"/>
        </w:rPr>
        <w:t>customary law</w:t>
      </w:r>
      <w:r w:rsidRPr="00FC74F9">
        <w:rPr>
          <w:spacing w:val="7"/>
          <w:sz w:val="20"/>
        </w:rPr>
        <w:t xml:space="preserve"> </w:t>
      </w:r>
      <w:r w:rsidRPr="00FC74F9">
        <w:rPr>
          <w:sz w:val="20"/>
        </w:rPr>
        <w:t>marriages;</w:t>
      </w:r>
    </w:p>
    <w:p w:rsidR="00503BD3" w:rsidRPr="00FC74F9" w:rsidRDefault="0097357B">
      <w:pPr>
        <w:pStyle w:val="ListParagraph"/>
        <w:numPr>
          <w:ilvl w:val="1"/>
          <w:numId w:val="4"/>
        </w:numPr>
        <w:tabs>
          <w:tab w:val="left" w:pos="1913"/>
        </w:tabs>
        <w:ind w:hanging="448"/>
        <w:jc w:val="left"/>
        <w:rPr>
          <w:sz w:val="20"/>
        </w:rPr>
      </w:pPr>
      <w:r w:rsidRPr="00FC74F9">
        <w:rPr>
          <w:sz w:val="20"/>
        </w:rPr>
        <w:t>custody and guardianship of minor or dependent</w:t>
      </w:r>
      <w:r w:rsidRPr="00FC74F9">
        <w:rPr>
          <w:spacing w:val="33"/>
          <w:sz w:val="20"/>
        </w:rPr>
        <w:t xml:space="preserve"> </w:t>
      </w:r>
      <w:r w:rsidRPr="00FC74F9">
        <w:rPr>
          <w:sz w:val="20"/>
        </w:rPr>
        <w:t>children;</w:t>
      </w:r>
    </w:p>
    <w:p w:rsidR="00503BD3" w:rsidRPr="00FC74F9" w:rsidRDefault="0097357B">
      <w:pPr>
        <w:pStyle w:val="ListParagraph"/>
        <w:numPr>
          <w:ilvl w:val="1"/>
          <w:numId w:val="4"/>
        </w:numPr>
        <w:tabs>
          <w:tab w:val="left" w:pos="1913"/>
        </w:tabs>
        <w:ind w:hanging="393"/>
        <w:jc w:val="left"/>
        <w:rPr>
          <w:sz w:val="20"/>
        </w:rPr>
      </w:pPr>
      <w:r w:rsidRPr="00FC74F9">
        <w:rPr>
          <w:sz w:val="20"/>
        </w:rPr>
        <w:t>succession and inheritance;</w:t>
      </w:r>
      <w:r w:rsidRPr="00FC74F9">
        <w:rPr>
          <w:spacing w:val="13"/>
          <w:sz w:val="20"/>
        </w:rPr>
        <w:t xml:space="preserve"> </w:t>
      </w:r>
      <w:r w:rsidRPr="00FC74F9">
        <w:rPr>
          <w:sz w:val="20"/>
        </w:rPr>
        <w:t>and</w:t>
      </w:r>
    </w:p>
    <w:p w:rsidR="00503BD3" w:rsidRPr="00FC74F9" w:rsidRDefault="0097357B">
      <w:pPr>
        <w:pStyle w:val="ListParagraph"/>
        <w:numPr>
          <w:ilvl w:val="1"/>
          <w:numId w:val="4"/>
        </w:numPr>
        <w:tabs>
          <w:tab w:val="left" w:pos="1913"/>
        </w:tabs>
        <w:ind w:hanging="448"/>
        <w:jc w:val="left"/>
        <w:rPr>
          <w:sz w:val="20"/>
        </w:rPr>
      </w:pPr>
      <w:r w:rsidRPr="00FC74F9">
        <w:rPr>
          <w:sz w:val="20"/>
        </w:rPr>
        <w:t>customary law</w:t>
      </w:r>
      <w:r w:rsidRPr="00FC74F9">
        <w:rPr>
          <w:spacing w:val="-3"/>
          <w:sz w:val="20"/>
        </w:rPr>
        <w:t xml:space="preserve"> </w:t>
      </w:r>
      <w:r w:rsidRPr="00FC74F9">
        <w:rPr>
          <w:sz w:val="20"/>
        </w:rPr>
        <w:t>benefits.</w:t>
      </w:r>
    </w:p>
    <w:p w:rsidR="00503BD3" w:rsidRPr="00FC74F9" w:rsidRDefault="0097357B">
      <w:pPr>
        <w:pStyle w:val="ListParagraph"/>
        <w:numPr>
          <w:ilvl w:val="0"/>
          <w:numId w:val="4"/>
        </w:numPr>
        <w:tabs>
          <w:tab w:val="left" w:pos="1513"/>
        </w:tabs>
        <w:spacing w:before="6"/>
        <w:ind w:left="1513" w:right="878"/>
        <w:jc w:val="both"/>
        <w:rPr>
          <w:sz w:val="20"/>
        </w:rPr>
      </w:pPr>
      <w:r w:rsidRPr="00FC74F9">
        <w:rPr>
          <w:sz w:val="20"/>
        </w:rPr>
        <w:t>Any matter arising out of customary law and custom where the claim or the value</w:t>
      </w:r>
      <w:r w:rsidRPr="00FC74F9">
        <w:rPr>
          <w:spacing w:val="-10"/>
          <w:sz w:val="20"/>
        </w:rPr>
        <w:t xml:space="preserve"> </w:t>
      </w:r>
      <w:r w:rsidRPr="00FC74F9">
        <w:rPr>
          <w:sz w:val="20"/>
        </w:rPr>
        <w:t>of</w:t>
      </w:r>
      <w:r w:rsidRPr="00FC74F9">
        <w:rPr>
          <w:spacing w:val="-10"/>
          <w:sz w:val="20"/>
        </w:rPr>
        <w:t xml:space="preserve"> </w:t>
      </w:r>
      <w:r w:rsidRPr="00FC74F9">
        <w:rPr>
          <w:sz w:val="20"/>
        </w:rPr>
        <w:t>the</w:t>
      </w:r>
      <w:r w:rsidRPr="00FC74F9">
        <w:rPr>
          <w:spacing w:val="-10"/>
          <w:sz w:val="20"/>
        </w:rPr>
        <w:t xml:space="preserve"> </w:t>
      </w:r>
      <w:r w:rsidRPr="00FC74F9">
        <w:rPr>
          <w:sz w:val="20"/>
        </w:rPr>
        <w:t>property</w:t>
      </w:r>
      <w:r w:rsidRPr="00FC74F9">
        <w:rPr>
          <w:spacing w:val="-10"/>
          <w:sz w:val="20"/>
        </w:rPr>
        <w:t xml:space="preserve"> </w:t>
      </w:r>
      <w:r w:rsidRPr="00FC74F9">
        <w:rPr>
          <w:sz w:val="20"/>
        </w:rPr>
        <w:t>in</w:t>
      </w:r>
      <w:r w:rsidRPr="00FC74F9">
        <w:rPr>
          <w:spacing w:val="-10"/>
          <w:sz w:val="20"/>
        </w:rPr>
        <w:t xml:space="preserve"> </w:t>
      </w:r>
      <w:r w:rsidRPr="00FC74F9">
        <w:rPr>
          <w:sz w:val="20"/>
        </w:rPr>
        <w:t>dispute</w:t>
      </w:r>
      <w:r w:rsidRPr="00FC74F9">
        <w:rPr>
          <w:spacing w:val="-10"/>
          <w:sz w:val="20"/>
        </w:rPr>
        <w:t xml:space="preserve"> </w:t>
      </w:r>
      <w:r w:rsidRPr="00FC74F9">
        <w:rPr>
          <w:sz w:val="20"/>
        </w:rPr>
        <w:t>does</w:t>
      </w:r>
      <w:r w:rsidRPr="00FC74F9">
        <w:rPr>
          <w:spacing w:val="-10"/>
          <w:sz w:val="20"/>
        </w:rPr>
        <w:t xml:space="preserve"> </w:t>
      </w:r>
      <w:r w:rsidRPr="00FC74F9">
        <w:rPr>
          <w:sz w:val="20"/>
        </w:rPr>
        <w:t>not</w:t>
      </w:r>
      <w:r w:rsidRPr="00FC74F9">
        <w:rPr>
          <w:spacing w:val="-10"/>
          <w:sz w:val="20"/>
        </w:rPr>
        <w:t xml:space="preserve"> </w:t>
      </w:r>
      <w:r w:rsidRPr="00FC74F9">
        <w:rPr>
          <w:sz w:val="20"/>
        </w:rPr>
        <w:t>exceed</w:t>
      </w:r>
      <w:r w:rsidRPr="00FC74F9">
        <w:rPr>
          <w:spacing w:val="-10"/>
          <w:sz w:val="20"/>
        </w:rPr>
        <w:t xml:space="preserve"> </w:t>
      </w:r>
      <w:r w:rsidRPr="00FC74F9">
        <w:rPr>
          <w:sz w:val="20"/>
        </w:rPr>
        <w:t>the</w:t>
      </w:r>
      <w:r w:rsidRPr="00FC74F9">
        <w:rPr>
          <w:spacing w:val="-10"/>
          <w:sz w:val="20"/>
        </w:rPr>
        <w:t xml:space="preserve"> </w:t>
      </w:r>
      <w:r w:rsidRPr="00FC74F9">
        <w:rPr>
          <w:sz w:val="20"/>
        </w:rPr>
        <w:t>amount</w:t>
      </w:r>
      <w:r w:rsidRPr="00FC74F9">
        <w:rPr>
          <w:spacing w:val="-10"/>
          <w:sz w:val="20"/>
        </w:rPr>
        <w:t xml:space="preserve"> </w:t>
      </w:r>
      <w:r w:rsidRPr="00FC74F9">
        <w:rPr>
          <w:sz w:val="20"/>
        </w:rPr>
        <w:t>determined</w:t>
      </w:r>
      <w:r w:rsidRPr="00FC74F9">
        <w:rPr>
          <w:spacing w:val="-10"/>
          <w:sz w:val="20"/>
        </w:rPr>
        <w:t xml:space="preserve"> </w:t>
      </w:r>
      <w:r w:rsidRPr="00FC74F9">
        <w:rPr>
          <w:sz w:val="20"/>
        </w:rPr>
        <w:t>by</w:t>
      </w:r>
      <w:r w:rsidRPr="00FC74F9">
        <w:rPr>
          <w:spacing w:val="-10"/>
          <w:sz w:val="20"/>
        </w:rPr>
        <w:t xml:space="preserve"> </w:t>
      </w:r>
      <w:r w:rsidRPr="00FC74F9">
        <w:rPr>
          <w:sz w:val="20"/>
        </w:rPr>
        <w:t>the Minister</w:t>
      </w:r>
      <w:r w:rsidRPr="00FC74F9">
        <w:rPr>
          <w:spacing w:val="-11"/>
          <w:sz w:val="20"/>
        </w:rPr>
        <w:t xml:space="preserve"> </w:t>
      </w:r>
      <w:r w:rsidRPr="00FC74F9">
        <w:rPr>
          <w:sz w:val="20"/>
        </w:rPr>
        <w:t>from</w:t>
      </w:r>
      <w:r w:rsidRPr="00FC74F9">
        <w:rPr>
          <w:spacing w:val="-11"/>
          <w:sz w:val="20"/>
        </w:rPr>
        <w:t xml:space="preserve"> </w:t>
      </w:r>
      <w:r w:rsidRPr="00FC74F9">
        <w:rPr>
          <w:sz w:val="20"/>
        </w:rPr>
        <w:t>time</w:t>
      </w:r>
      <w:r w:rsidRPr="00FC74F9">
        <w:rPr>
          <w:spacing w:val="-11"/>
          <w:sz w:val="20"/>
        </w:rPr>
        <w:t xml:space="preserve"> </w:t>
      </w:r>
      <w:r w:rsidRPr="00FC74F9">
        <w:rPr>
          <w:sz w:val="20"/>
        </w:rPr>
        <w:t>to</w:t>
      </w:r>
      <w:r w:rsidRPr="00FC74F9">
        <w:rPr>
          <w:spacing w:val="-11"/>
          <w:sz w:val="20"/>
        </w:rPr>
        <w:t xml:space="preserve"> </w:t>
      </w:r>
      <w:r w:rsidRPr="00FC74F9">
        <w:rPr>
          <w:sz w:val="20"/>
        </w:rPr>
        <w:t>time</w:t>
      </w:r>
      <w:r w:rsidRPr="00FC74F9">
        <w:rPr>
          <w:spacing w:val="-11"/>
          <w:sz w:val="20"/>
        </w:rPr>
        <w:t xml:space="preserve"> </w:t>
      </w:r>
      <w:r w:rsidRPr="00FC74F9">
        <w:rPr>
          <w:sz w:val="20"/>
        </w:rPr>
        <w:t>by</w:t>
      </w:r>
      <w:r w:rsidRPr="00FC74F9">
        <w:rPr>
          <w:spacing w:val="-11"/>
          <w:sz w:val="20"/>
        </w:rPr>
        <w:t xml:space="preserve"> </w:t>
      </w:r>
      <w:r w:rsidRPr="00FC74F9">
        <w:rPr>
          <w:sz w:val="20"/>
        </w:rPr>
        <w:t>notice</w:t>
      </w:r>
      <w:r w:rsidRPr="00FC74F9">
        <w:rPr>
          <w:spacing w:val="-11"/>
          <w:sz w:val="20"/>
        </w:rPr>
        <w:t xml:space="preserve"> </w:t>
      </w:r>
      <w:r w:rsidRPr="00FC74F9">
        <w:rPr>
          <w:sz w:val="20"/>
        </w:rPr>
        <w:t>in</w:t>
      </w:r>
      <w:r w:rsidRPr="00FC74F9">
        <w:rPr>
          <w:spacing w:val="-11"/>
          <w:sz w:val="20"/>
        </w:rPr>
        <w:t xml:space="preserve"> </w:t>
      </w:r>
      <w:r w:rsidRPr="00FC74F9">
        <w:rPr>
          <w:sz w:val="20"/>
        </w:rPr>
        <w:t>the</w:t>
      </w:r>
      <w:r w:rsidRPr="00FC74F9">
        <w:rPr>
          <w:spacing w:val="-11"/>
          <w:sz w:val="20"/>
        </w:rPr>
        <w:t xml:space="preserve"> </w:t>
      </w:r>
      <w:r w:rsidRPr="00FC74F9">
        <w:rPr>
          <w:i/>
          <w:sz w:val="20"/>
        </w:rPr>
        <w:t>Gazette</w:t>
      </w:r>
      <w:r w:rsidRPr="00FC74F9">
        <w:rPr>
          <w:i/>
          <w:spacing w:val="-11"/>
          <w:sz w:val="20"/>
        </w:rPr>
        <w:t xml:space="preserve"> </w:t>
      </w:r>
      <w:r w:rsidRPr="00FC74F9">
        <w:rPr>
          <w:sz w:val="20"/>
        </w:rPr>
        <w:t>and</w:t>
      </w:r>
      <w:r w:rsidRPr="00FC74F9">
        <w:rPr>
          <w:spacing w:val="-11"/>
          <w:sz w:val="20"/>
        </w:rPr>
        <w:t xml:space="preserve"> </w:t>
      </w:r>
      <w:r w:rsidRPr="00FC74F9">
        <w:rPr>
          <w:sz w:val="20"/>
        </w:rPr>
        <w:t>different</w:t>
      </w:r>
      <w:r w:rsidRPr="00FC74F9">
        <w:rPr>
          <w:spacing w:val="-11"/>
          <w:sz w:val="20"/>
        </w:rPr>
        <w:t xml:space="preserve"> </w:t>
      </w:r>
      <w:r w:rsidRPr="00FC74F9">
        <w:rPr>
          <w:sz w:val="20"/>
        </w:rPr>
        <w:t>amounts</w:t>
      </w:r>
      <w:r w:rsidRPr="00FC74F9">
        <w:rPr>
          <w:spacing w:val="-11"/>
          <w:sz w:val="20"/>
        </w:rPr>
        <w:t xml:space="preserve"> </w:t>
      </w:r>
      <w:r w:rsidRPr="00FC74F9">
        <w:rPr>
          <w:sz w:val="20"/>
        </w:rPr>
        <w:t>may be determined in respect of different categories of</w:t>
      </w:r>
      <w:r w:rsidRPr="00FC74F9">
        <w:rPr>
          <w:spacing w:val="26"/>
          <w:sz w:val="20"/>
        </w:rPr>
        <w:t xml:space="preserve"> </w:t>
      </w:r>
      <w:r w:rsidRPr="00FC74F9">
        <w:rPr>
          <w:sz w:val="20"/>
        </w:rPr>
        <w:t>disputes.</w:t>
      </w:r>
    </w:p>
    <w:p w:rsidR="00503BD3" w:rsidRPr="00FC74F9" w:rsidRDefault="0097357B">
      <w:pPr>
        <w:pStyle w:val="ListParagraph"/>
        <w:numPr>
          <w:ilvl w:val="0"/>
          <w:numId w:val="4"/>
        </w:numPr>
        <w:tabs>
          <w:tab w:val="left" w:pos="1512"/>
          <w:tab w:val="left" w:pos="1513"/>
        </w:tabs>
        <w:spacing w:line="219" w:lineRule="exact"/>
        <w:ind w:left="1513"/>
        <w:rPr>
          <w:sz w:val="20"/>
        </w:rPr>
      </w:pPr>
      <w:r w:rsidRPr="00FC74F9">
        <w:rPr>
          <w:sz w:val="20"/>
        </w:rPr>
        <w:t>Altercations between members of the</w:t>
      </w:r>
      <w:r w:rsidRPr="00FC74F9">
        <w:rPr>
          <w:spacing w:val="9"/>
          <w:sz w:val="20"/>
        </w:rPr>
        <w:t xml:space="preserve"> </w:t>
      </w:r>
      <w:r w:rsidRPr="00FC74F9">
        <w:rPr>
          <w:sz w:val="20"/>
        </w:rPr>
        <w:t>community.</w:t>
      </w:r>
    </w:p>
    <w:p w:rsidR="00503BD3" w:rsidRPr="00FC74F9" w:rsidRDefault="00503BD3">
      <w:pPr>
        <w:spacing w:line="219" w:lineRule="exact"/>
        <w:rPr>
          <w:sz w:val="20"/>
        </w:rPr>
        <w:sectPr w:rsidR="00503BD3" w:rsidRPr="00FC74F9">
          <w:headerReference w:type="default" r:id="rId10"/>
          <w:pgSz w:w="11900" w:h="16840"/>
          <w:pgMar w:top="1240" w:right="1680" w:bottom="280" w:left="1680" w:header="1015" w:footer="0" w:gutter="0"/>
          <w:pgNumType w:start="15"/>
          <w:cols w:space="720"/>
        </w:sectPr>
      </w:pPr>
    </w:p>
    <w:p w:rsidR="00503BD3" w:rsidRPr="00FC74F9" w:rsidRDefault="00503BD3">
      <w:pPr>
        <w:pStyle w:val="BodyText"/>
        <w:spacing w:before="3"/>
        <w:rPr>
          <w:sz w:val="9"/>
        </w:rPr>
      </w:pPr>
    </w:p>
    <w:p w:rsidR="00503BD3" w:rsidRPr="00FC74F9" w:rsidRDefault="0097357B">
      <w:pPr>
        <w:pStyle w:val="Heading1"/>
        <w:spacing w:before="113" w:line="244" w:lineRule="exact"/>
        <w:ind w:left="3646" w:right="519" w:hanging="2787"/>
        <w:jc w:val="left"/>
      </w:pPr>
      <w:r w:rsidRPr="00FC74F9">
        <w:t>MEMORANDUM OF OBJECTS ON THE TRADITIONAL COURTS BILL, 2017</w:t>
      </w:r>
    </w:p>
    <w:p w:rsidR="00503BD3" w:rsidRPr="00FC74F9" w:rsidRDefault="0097357B">
      <w:pPr>
        <w:pStyle w:val="Heading2"/>
        <w:numPr>
          <w:ilvl w:val="0"/>
          <w:numId w:val="3"/>
        </w:numPr>
        <w:tabs>
          <w:tab w:val="left" w:pos="1113"/>
          <w:tab w:val="left" w:pos="1114"/>
        </w:tabs>
        <w:spacing w:before="227"/>
        <w:ind w:hanging="399"/>
      </w:pPr>
      <w:r w:rsidRPr="00FC74F9">
        <w:t>PURPOSE AND</w:t>
      </w:r>
      <w:r w:rsidRPr="00FC74F9">
        <w:rPr>
          <w:spacing w:val="-6"/>
        </w:rPr>
        <w:t xml:space="preserve"> </w:t>
      </w:r>
      <w:r w:rsidRPr="00FC74F9">
        <w:t>BACKGROUND</w:t>
      </w:r>
    </w:p>
    <w:p w:rsidR="00503BD3" w:rsidRPr="00FC74F9" w:rsidRDefault="00503BD3">
      <w:pPr>
        <w:pStyle w:val="BodyText"/>
        <w:spacing w:before="2"/>
        <w:rPr>
          <w:b/>
          <w:sz w:val="19"/>
        </w:rPr>
      </w:pPr>
    </w:p>
    <w:p w:rsidR="00503BD3" w:rsidRPr="00FC74F9" w:rsidRDefault="0097357B">
      <w:pPr>
        <w:pStyle w:val="BodyText"/>
        <w:spacing w:line="224" w:lineRule="exact"/>
        <w:ind w:left="1113" w:right="877"/>
        <w:jc w:val="both"/>
      </w:pPr>
      <w:r w:rsidRPr="00FC74F9">
        <w:t xml:space="preserve">The aim of the Traditional Courts Bill, 2017 </w:t>
      </w:r>
      <w:r w:rsidRPr="00FC74F9">
        <w:rPr>
          <w:spacing w:val="-3"/>
        </w:rPr>
        <w:t xml:space="preserve">(‘‘the </w:t>
      </w:r>
      <w:r w:rsidRPr="00FC74F9">
        <w:t xml:space="preserve">Bill’’), is to replace the current legislative framework in terms of which disputes are resolved in terms of customary </w:t>
      </w:r>
      <w:r w:rsidRPr="00FC74F9">
        <w:rPr>
          <w:spacing w:val="-4"/>
        </w:rPr>
        <w:t xml:space="preserve">law, </w:t>
      </w:r>
      <w:r w:rsidRPr="00FC74F9">
        <w:t>in line with constitutional imperatives and values.</w:t>
      </w:r>
    </w:p>
    <w:p w:rsidR="00503BD3" w:rsidRPr="00FC74F9" w:rsidRDefault="00503BD3">
      <w:pPr>
        <w:pStyle w:val="BodyText"/>
        <w:spacing w:before="5"/>
        <w:rPr>
          <w:sz w:val="18"/>
        </w:rPr>
      </w:pPr>
    </w:p>
    <w:p w:rsidR="00503BD3" w:rsidRPr="00FC74F9" w:rsidRDefault="0097357B">
      <w:pPr>
        <w:pStyle w:val="Heading2"/>
        <w:numPr>
          <w:ilvl w:val="0"/>
          <w:numId w:val="3"/>
        </w:numPr>
        <w:tabs>
          <w:tab w:val="left" w:pos="1113"/>
          <w:tab w:val="left" w:pos="1114"/>
        </w:tabs>
        <w:ind w:hanging="399"/>
      </w:pPr>
      <w:r w:rsidRPr="00FC74F9">
        <w:t>OBJECTS OF</w:t>
      </w:r>
      <w:r w:rsidRPr="00FC74F9">
        <w:rPr>
          <w:spacing w:val="1"/>
        </w:rPr>
        <w:t xml:space="preserve"> </w:t>
      </w:r>
      <w:r w:rsidRPr="00FC74F9">
        <w:t>BILL</w:t>
      </w:r>
    </w:p>
    <w:p w:rsidR="00503BD3" w:rsidRPr="00FC74F9" w:rsidRDefault="00503BD3">
      <w:pPr>
        <w:pStyle w:val="BodyText"/>
        <w:spacing w:before="6"/>
        <w:rPr>
          <w:b/>
          <w:sz w:val="18"/>
        </w:rPr>
      </w:pPr>
    </w:p>
    <w:p w:rsidR="00503BD3" w:rsidRPr="00FC74F9" w:rsidRDefault="0097357B">
      <w:pPr>
        <w:pStyle w:val="ListParagraph"/>
        <w:numPr>
          <w:ilvl w:val="1"/>
          <w:numId w:val="3"/>
        </w:numPr>
        <w:tabs>
          <w:tab w:val="left" w:pos="1513"/>
        </w:tabs>
        <w:spacing w:before="1" w:line="227" w:lineRule="exact"/>
        <w:ind w:hanging="399"/>
        <w:jc w:val="both"/>
        <w:rPr>
          <w:sz w:val="20"/>
        </w:rPr>
      </w:pPr>
      <w:r w:rsidRPr="00FC74F9">
        <w:rPr>
          <w:sz w:val="20"/>
        </w:rPr>
        <w:t>The</w:t>
      </w:r>
      <w:r w:rsidRPr="00FC74F9">
        <w:rPr>
          <w:spacing w:val="-13"/>
          <w:sz w:val="20"/>
        </w:rPr>
        <w:t xml:space="preserve"> </w:t>
      </w:r>
      <w:r w:rsidRPr="00FC74F9">
        <w:rPr>
          <w:sz w:val="20"/>
        </w:rPr>
        <w:t>objects</w:t>
      </w:r>
      <w:r w:rsidRPr="00FC74F9">
        <w:rPr>
          <w:spacing w:val="-13"/>
          <w:sz w:val="20"/>
        </w:rPr>
        <w:t xml:space="preserve"> </w:t>
      </w:r>
      <w:r w:rsidRPr="00FC74F9">
        <w:rPr>
          <w:sz w:val="20"/>
        </w:rPr>
        <w:t>of</w:t>
      </w:r>
      <w:r w:rsidRPr="00FC74F9">
        <w:rPr>
          <w:spacing w:val="-13"/>
          <w:sz w:val="20"/>
        </w:rPr>
        <w:t xml:space="preserve"> </w:t>
      </w:r>
      <w:r w:rsidRPr="00FC74F9">
        <w:rPr>
          <w:sz w:val="20"/>
        </w:rPr>
        <w:t>the</w:t>
      </w:r>
      <w:r w:rsidRPr="00FC74F9">
        <w:rPr>
          <w:spacing w:val="-13"/>
          <w:sz w:val="20"/>
        </w:rPr>
        <w:t xml:space="preserve"> </w:t>
      </w:r>
      <w:r w:rsidRPr="00FC74F9">
        <w:rPr>
          <w:sz w:val="20"/>
        </w:rPr>
        <w:t>Bill,</w:t>
      </w:r>
      <w:r w:rsidRPr="00FC74F9">
        <w:rPr>
          <w:spacing w:val="-13"/>
          <w:sz w:val="20"/>
        </w:rPr>
        <w:t xml:space="preserve"> </w:t>
      </w:r>
      <w:r w:rsidRPr="00FC74F9">
        <w:rPr>
          <w:sz w:val="20"/>
        </w:rPr>
        <w:t>as</w:t>
      </w:r>
      <w:r w:rsidRPr="00FC74F9">
        <w:rPr>
          <w:spacing w:val="-13"/>
          <w:sz w:val="20"/>
        </w:rPr>
        <w:t xml:space="preserve"> </w:t>
      </w:r>
      <w:r w:rsidRPr="00FC74F9">
        <w:rPr>
          <w:sz w:val="20"/>
        </w:rPr>
        <w:t>set</w:t>
      </w:r>
      <w:r w:rsidRPr="00FC74F9">
        <w:rPr>
          <w:spacing w:val="-13"/>
          <w:sz w:val="20"/>
        </w:rPr>
        <w:t xml:space="preserve"> </w:t>
      </w:r>
      <w:r w:rsidRPr="00FC74F9">
        <w:rPr>
          <w:sz w:val="20"/>
        </w:rPr>
        <w:t>out</w:t>
      </w:r>
      <w:r w:rsidRPr="00FC74F9">
        <w:rPr>
          <w:spacing w:val="-13"/>
          <w:sz w:val="20"/>
        </w:rPr>
        <w:t xml:space="preserve"> </w:t>
      </w:r>
      <w:r w:rsidRPr="00FC74F9">
        <w:rPr>
          <w:sz w:val="20"/>
        </w:rPr>
        <w:t>in</w:t>
      </w:r>
      <w:r w:rsidRPr="00FC74F9">
        <w:rPr>
          <w:spacing w:val="-13"/>
          <w:sz w:val="20"/>
        </w:rPr>
        <w:t xml:space="preserve"> </w:t>
      </w:r>
      <w:r w:rsidRPr="00FC74F9">
        <w:rPr>
          <w:b/>
          <w:sz w:val="20"/>
        </w:rPr>
        <w:t>clause</w:t>
      </w:r>
      <w:r w:rsidRPr="00FC74F9">
        <w:rPr>
          <w:b/>
          <w:spacing w:val="-13"/>
          <w:sz w:val="20"/>
        </w:rPr>
        <w:t xml:space="preserve"> </w:t>
      </w:r>
      <w:r w:rsidRPr="00FC74F9">
        <w:rPr>
          <w:b/>
          <w:sz w:val="20"/>
        </w:rPr>
        <w:t>2</w:t>
      </w:r>
      <w:r w:rsidRPr="00FC74F9">
        <w:rPr>
          <w:b/>
          <w:spacing w:val="-13"/>
          <w:sz w:val="20"/>
        </w:rPr>
        <w:t xml:space="preserve"> </w:t>
      </w:r>
      <w:r w:rsidRPr="00FC74F9">
        <w:rPr>
          <w:sz w:val="20"/>
        </w:rPr>
        <w:t>of</w:t>
      </w:r>
      <w:r w:rsidRPr="00FC74F9">
        <w:rPr>
          <w:spacing w:val="-13"/>
          <w:sz w:val="20"/>
        </w:rPr>
        <w:t xml:space="preserve"> </w:t>
      </w:r>
      <w:r w:rsidRPr="00FC74F9">
        <w:rPr>
          <w:sz w:val="20"/>
        </w:rPr>
        <w:t>the</w:t>
      </w:r>
      <w:r w:rsidRPr="00FC74F9">
        <w:rPr>
          <w:spacing w:val="-13"/>
          <w:sz w:val="20"/>
        </w:rPr>
        <w:t xml:space="preserve"> </w:t>
      </w:r>
      <w:r w:rsidRPr="00FC74F9">
        <w:rPr>
          <w:sz w:val="20"/>
        </w:rPr>
        <w:t>Bill,</w:t>
      </w:r>
      <w:r w:rsidRPr="00FC74F9">
        <w:rPr>
          <w:spacing w:val="-13"/>
          <w:sz w:val="20"/>
        </w:rPr>
        <w:t xml:space="preserve"> </w:t>
      </w:r>
      <w:r w:rsidRPr="00FC74F9">
        <w:rPr>
          <w:sz w:val="20"/>
        </w:rPr>
        <w:t>are</w:t>
      </w:r>
      <w:r w:rsidRPr="00FC74F9">
        <w:rPr>
          <w:spacing w:val="-13"/>
          <w:sz w:val="20"/>
        </w:rPr>
        <w:t xml:space="preserve"> </w:t>
      </w:r>
      <w:r w:rsidRPr="00FC74F9">
        <w:rPr>
          <w:sz w:val="20"/>
        </w:rPr>
        <w:t>among</w:t>
      </w:r>
      <w:r w:rsidRPr="00FC74F9">
        <w:rPr>
          <w:spacing w:val="-13"/>
          <w:sz w:val="20"/>
        </w:rPr>
        <w:t xml:space="preserve"> </w:t>
      </w:r>
      <w:r w:rsidRPr="00FC74F9">
        <w:rPr>
          <w:sz w:val="20"/>
        </w:rPr>
        <w:t>others,</w:t>
      </w:r>
      <w:r w:rsidRPr="00FC74F9">
        <w:rPr>
          <w:spacing w:val="-13"/>
          <w:sz w:val="20"/>
        </w:rPr>
        <w:t xml:space="preserve"> </w:t>
      </w:r>
      <w:r w:rsidRPr="00FC74F9">
        <w:rPr>
          <w:sz w:val="20"/>
        </w:rPr>
        <w:t>to—</w:t>
      </w:r>
    </w:p>
    <w:p w:rsidR="00503BD3" w:rsidRPr="00FC74F9" w:rsidRDefault="0097357B">
      <w:pPr>
        <w:pStyle w:val="ListParagraph"/>
        <w:numPr>
          <w:ilvl w:val="2"/>
          <w:numId w:val="3"/>
        </w:numPr>
        <w:tabs>
          <w:tab w:val="left" w:pos="1913"/>
        </w:tabs>
        <w:spacing w:before="5" w:line="224" w:lineRule="exact"/>
        <w:ind w:right="878"/>
        <w:jc w:val="both"/>
        <w:rPr>
          <w:sz w:val="20"/>
        </w:rPr>
      </w:pPr>
      <w:r w:rsidRPr="00FC74F9">
        <w:rPr>
          <w:spacing w:val="-5"/>
          <w:sz w:val="20"/>
        </w:rPr>
        <w:t xml:space="preserve">affirm </w:t>
      </w:r>
      <w:r w:rsidRPr="00FC74F9">
        <w:rPr>
          <w:sz w:val="20"/>
        </w:rPr>
        <w:t>the values of evolving customary law and customs in the resolution</w:t>
      </w:r>
      <w:r w:rsidRPr="00FC74F9">
        <w:rPr>
          <w:spacing w:val="-9"/>
          <w:sz w:val="20"/>
        </w:rPr>
        <w:t xml:space="preserve"> </w:t>
      </w:r>
      <w:r w:rsidRPr="00FC74F9">
        <w:rPr>
          <w:sz w:val="20"/>
        </w:rPr>
        <w:t>of</w:t>
      </w:r>
      <w:r w:rsidRPr="00FC74F9">
        <w:rPr>
          <w:spacing w:val="-9"/>
          <w:sz w:val="20"/>
        </w:rPr>
        <w:t xml:space="preserve"> </w:t>
      </w:r>
      <w:r w:rsidRPr="00FC74F9">
        <w:rPr>
          <w:sz w:val="20"/>
        </w:rPr>
        <w:t>disputes,</w:t>
      </w:r>
      <w:r w:rsidRPr="00FC74F9">
        <w:rPr>
          <w:spacing w:val="-9"/>
          <w:sz w:val="20"/>
        </w:rPr>
        <w:t xml:space="preserve"> </w:t>
      </w:r>
      <w:r w:rsidRPr="00FC74F9">
        <w:rPr>
          <w:sz w:val="20"/>
        </w:rPr>
        <w:t>based</w:t>
      </w:r>
      <w:r w:rsidRPr="00FC74F9">
        <w:rPr>
          <w:spacing w:val="-9"/>
          <w:sz w:val="20"/>
        </w:rPr>
        <w:t xml:space="preserve"> </w:t>
      </w:r>
      <w:r w:rsidRPr="00FC74F9">
        <w:rPr>
          <w:sz w:val="20"/>
        </w:rPr>
        <w:t>on</w:t>
      </w:r>
      <w:r w:rsidRPr="00FC74F9">
        <w:rPr>
          <w:spacing w:val="-9"/>
          <w:sz w:val="20"/>
        </w:rPr>
        <w:t xml:space="preserve"> </w:t>
      </w:r>
      <w:r w:rsidRPr="00FC74F9">
        <w:rPr>
          <w:sz w:val="20"/>
        </w:rPr>
        <w:t>restorative</w:t>
      </w:r>
      <w:r w:rsidRPr="00FC74F9">
        <w:rPr>
          <w:spacing w:val="-9"/>
          <w:sz w:val="20"/>
        </w:rPr>
        <w:t xml:space="preserve"> </w:t>
      </w:r>
      <w:r w:rsidRPr="00FC74F9">
        <w:rPr>
          <w:sz w:val="20"/>
        </w:rPr>
        <w:t>justice</w:t>
      </w:r>
      <w:r w:rsidRPr="00FC74F9">
        <w:rPr>
          <w:spacing w:val="-9"/>
          <w:sz w:val="20"/>
        </w:rPr>
        <w:t xml:space="preserve"> </w:t>
      </w:r>
      <w:r w:rsidRPr="00FC74F9">
        <w:rPr>
          <w:sz w:val="20"/>
        </w:rPr>
        <w:t>and</w:t>
      </w:r>
      <w:r w:rsidRPr="00FC74F9">
        <w:rPr>
          <w:spacing w:val="-9"/>
          <w:sz w:val="20"/>
        </w:rPr>
        <w:t xml:space="preserve"> </w:t>
      </w:r>
      <w:r w:rsidRPr="00FC74F9">
        <w:rPr>
          <w:sz w:val="20"/>
        </w:rPr>
        <w:t>reconciliation</w:t>
      </w:r>
      <w:r w:rsidRPr="00FC74F9">
        <w:rPr>
          <w:spacing w:val="-9"/>
          <w:sz w:val="20"/>
        </w:rPr>
        <w:t xml:space="preserve"> </w:t>
      </w:r>
      <w:r w:rsidRPr="00FC74F9">
        <w:rPr>
          <w:sz w:val="20"/>
        </w:rPr>
        <w:t>and to align them with the</w:t>
      </w:r>
      <w:r w:rsidRPr="00FC74F9">
        <w:rPr>
          <w:spacing w:val="24"/>
          <w:sz w:val="20"/>
        </w:rPr>
        <w:t xml:space="preserve"> </w:t>
      </w:r>
      <w:r w:rsidRPr="00FC74F9">
        <w:rPr>
          <w:sz w:val="20"/>
        </w:rPr>
        <w:t>Constitution;</w:t>
      </w:r>
    </w:p>
    <w:p w:rsidR="00503BD3" w:rsidRPr="00FC74F9" w:rsidRDefault="0097357B">
      <w:pPr>
        <w:pStyle w:val="ListParagraph"/>
        <w:numPr>
          <w:ilvl w:val="2"/>
          <w:numId w:val="3"/>
        </w:numPr>
        <w:tabs>
          <w:tab w:val="left" w:pos="1913"/>
        </w:tabs>
        <w:rPr>
          <w:sz w:val="20"/>
        </w:rPr>
      </w:pPr>
      <w:r w:rsidRPr="00FC74F9">
        <w:rPr>
          <w:spacing w:val="-5"/>
          <w:sz w:val="20"/>
        </w:rPr>
        <w:t xml:space="preserve">affirm </w:t>
      </w:r>
      <w:r w:rsidRPr="00FC74F9">
        <w:rPr>
          <w:sz w:val="20"/>
        </w:rPr>
        <w:t xml:space="preserve">the role of traditional courts in terms of customary </w:t>
      </w:r>
      <w:r w:rsidRPr="00FC74F9">
        <w:rPr>
          <w:spacing w:val="10"/>
          <w:sz w:val="20"/>
        </w:rPr>
        <w:t xml:space="preserve"> </w:t>
      </w:r>
      <w:r w:rsidRPr="00FC74F9">
        <w:rPr>
          <w:sz w:val="20"/>
        </w:rPr>
        <w:t>law;</w:t>
      </w:r>
    </w:p>
    <w:p w:rsidR="00503BD3" w:rsidRPr="00FC74F9" w:rsidRDefault="0097357B">
      <w:pPr>
        <w:pStyle w:val="ListParagraph"/>
        <w:numPr>
          <w:ilvl w:val="2"/>
          <w:numId w:val="3"/>
        </w:numPr>
        <w:tabs>
          <w:tab w:val="left" w:pos="1913"/>
        </w:tabs>
        <w:spacing w:before="4" w:line="224" w:lineRule="exact"/>
        <w:ind w:right="878"/>
        <w:jc w:val="both"/>
        <w:rPr>
          <w:sz w:val="20"/>
        </w:rPr>
      </w:pPr>
      <w:r w:rsidRPr="00FC74F9">
        <w:rPr>
          <w:spacing w:val="-4"/>
          <w:sz w:val="20"/>
        </w:rPr>
        <w:t xml:space="preserve">affirm, </w:t>
      </w:r>
      <w:r w:rsidRPr="00FC74F9">
        <w:rPr>
          <w:sz w:val="20"/>
        </w:rPr>
        <w:t>among others, the right to freely and voluntarily elect to or elect not to abide by the various applicable practices and</w:t>
      </w:r>
      <w:r w:rsidRPr="00FC74F9">
        <w:rPr>
          <w:spacing w:val="45"/>
          <w:sz w:val="20"/>
        </w:rPr>
        <w:t xml:space="preserve"> </w:t>
      </w:r>
      <w:r w:rsidRPr="00FC74F9">
        <w:rPr>
          <w:sz w:val="20"/>
        </w:rPr>
        <w:t>customs;</w:t>
      </w:r>
    </w:p>
    <w:p w:rsidR="00503BD3" w:rsidRPr="00FC74F9" w:rsidRDefault="0097357B">
      <w:pPr>
        <w:pStyle w:val="ListParagraph"/>
        <w:numPr>
          <w:ilvl w:val="2"/>
          <w:numId w:val="3"/>
        </w:numPr>
        <w:tabs>
          <w:tab w:val="left" w:pos="1913"/>
        </w:tabs>
        <w:spacing w:line="224" w:lineRule="exact"/>
        <w:ind w:right="877"/>
        <w:jc w:val="both"/>
        <w:rPr>
          <w:sz w:val="20"/>
        </w:rPr>
      </w:pPr>
      <w:r w:rsidRPr="00FC74F9">
        <w:rPr>
          <w:sz w:val="20"/>
        </w:rPr>
        <w:t>create a uniform legislative framework regulating the structure and functioning of traditional courts in the resolution of disputes, in accordance with constitutional imperatives and</w:t>
      </w:r>
      <w:r w:rsidRPr="00FC74F9">
        <w:rPr>
          <w:spacing w:val="21"/>
          <w:sz w:val="20"/>
        </w:rPr>
        <w:t xml:space="preserve"> </w:t>
      </w:r>
      <w:r w:rsidRPr="00FC74F9">
        <w:rPr>
          <w:sz w:val="20"/>
        </w:rPr>
        <w:t>values;</w:t>
      </w:r>
    </w:p>
    <w:p w:rsidR="00503BD3" w:rsidRPr="00FC74F9" w:rsidRDefault="0097357B">
      <w:pPr>
        <w:pStyle w:val="ListParagraph"/>
        <w:numPr>
          <w:ilvl w:val="2"/>
          <w:numId w:val="3"/>
        </w:numPr>
        <w:tabs>
          <w:tab w:val="left" w:pos="1913"/>
        </w:tabs>
        <w:spacing w:line="228" w:lineRule="auto"/>
        <w:ind w:right="877"/>
        <w:jc w:val="both"/>
        <w:rPr>
          <w:sz w:val="20"/>
        </w:rPr>
      </w:pPr>
      <w:r w:rsidRPr="00FC74F9">
        <w:rPr>
          <w:sz w:val="20"/>
        </w:rPr>
        <w:t>enhance</w:t>
      </w:r>
      <w:r w:rsidRPr="00FC74F9">
        <w:rPr>
          <w:spacing w:val="-9"/>
          <w:sz w:val="20"/>
        </w:rPr>
        <w:t xml:space="preserve"> </w:t>
      </w:r>
      <w:r w:rsidRPr="00FC74F9">
        <w:rPr>
          <w:sz w:val="20"/>
        </w:rPr>
        <w:t>the</w:t>
      </w:r>
      <w:r w:rsidRPr="00FC74F9">
        <w:rPr>
          <w:spacing w:val="-9"/>
          <w:sz w:val="20"/>
        </w:rPr>
        <w:t xml:space="preserve"> </w:t>
      </w:r>
      <w:r w:rsidRPr="00FC74F9">
        <w:rPr>
          <w:sz w:val="20"/>
        </w:rPr>
        <w:t>effectiveness,</w:t>
      </w:r>
      <w:r w:rsidRPr="00FC74F9">
        <w:rPr>
          <w:spacing w:val="-9"/>
          <w:sz w:val="20"/>
        </w:rPr>
        <w:t xml:space="preserve"> </w:t>
      </w:r>
      <w:r w:rsidRPr="00FC74F9">
        <w:rPr>
          <w:spacing w:val="-3"/>
          <w:sz w:val="20"/>
        </w:rPr>
        <w:t>efficiency</w:t>
      </w:r>
      <w:r w:rsidRPr="00FC74F9">
        <w:rPr>
          <w:spacing w:val="-9"/>
          <w:sz w:val="20"/>
        </w:rPr>
        <w:t xml:space="preserve"> </w:t>
      </w:r>
      <w:r w:rsidRPr="00FC74F9">
        <w:rPr>
          <w:sz w:val="20"/>
        </w:rPr>
        <w:t>and</w:t>
      </w:r>
      <w:r w:rsidRPr="00FC74F9">
        <w:rPr>
          <w:spacing w:val="-9"/>
          <w:sz w:val="20"/>
        </w:rPr>
        <w:t xml:space="preserve"> </w:t>
      </w:r>
      <w:r w:rsidRPr="00FC74F9">
        <w:rPr>
          <w:sz w:val="20"/>
        </w:rPr>
        <w:t>integrity</w:t>
      </w:r>
      <w:r w:rsidRPr="00FC74F9">
        <w:rPr>
          <w:spacing w:val="-9"/>
          <w:sz w:val="20"/>
        </w:rPr>
        <w:t xml:space="preserve"> </w:t>
      </w:r>
      <w:r w:rsidRPr="00FC74F9">
        <w:rPr>
          <w:sz w:val="20"/>
        </w:rPr>
        <w:t>of</w:t>
      </w:r>
      <w:r w:rsidRPr="00FC74F9">
        <w:rPr>
          <w:spacing w:val="-9"/>
          <w:sz w:val="20"/>
        </w:rPr>
        <w:t xml:space="preserve"> </w:t>
      </w:r>
      <w:r w:rsidRPr="00FC74F9">
        <w:rPr>
          <w:sz w:val="20"/>
        </w:rPr>
        <w:t>traditional</w:t>
      </w:r>
      <w:r w:rsidRPr="00FC74F9">
        <w:rPr>
          <w:spacing w:val="-9"/>
          <w:sz w:val="20"/>
        </w:rPr>
        <w:t xml:space="preserve"> </w:t>
      </w:r>
      <w:r w:rsidRPr="00FC74F9">
        <w:rPr>
          <w:sz w:val="20"/>
        </w:rPr>
        <w:t>courts</w:t>
      </w:r>
      <w:r w:rsidRPr="00FC74F9">
        <w:rPr>
          <w:spacing w:val="-9"/>
          <w:sz w:val="20"/>
        </w:rPr>
        <w:t xml:space="preserve"> </w:t>
      </w:r>
      <w:r w:rsidRPr="00FC74F9">
        <w:rPr>
          <w:sz w:val="20"/>
        </w:rPr>
        <w:t>in the resolution of disputes;</w:t>
      </w:r>
      <w:r w:rsidRPr="00FC74F9">
        <w:rPr>
          <w:spacing w:val="19"/>
          <w:sz w:val="20"/>
        </w:rPr>
        <w:t xml:space="preserve"> </w:t>
      </w:r>
      <w:r w:rsidRPr="00FC74F9">
        <w:rPr>
          <w:sz w:val="20"/>
        </w:rPr>
        <w:t>and</w:t>
      </w:r>
    </w:p>
    <w:p w:rsidR="00503BD3" w:rsidRPr="00FC74F9" w:rsidRDefault="0097357B">
      <w:pPr>
        <w:pStyle w:val="ListParagraph"/>
        <w:numPr>
          <w:ilvl w:val="2"/>
          <w:numId w:val="3"/>
        </w:numPr>
        <w:tabs>
          <w:tab w:val="left" w:pos="1913"/>
        </w:tabs>
        <w:spacing w:before="5"/>
        <w:ind w:right="878"/>
        <w:jc w:val="both"/>
        <w:rPr>
          <w:sz w:val="20"/>
        </w:rPr>
      </w:pPr>
      <w:r w:rsidRPr="00FC74F9">
        <w:rPr>
          <w:sz w:val="20"/>
        </w:rPr>
        <w:t>facilitate</w:t>
      </w:r>
      <w:r w:rsidRPr="00FC74F9">
        <w:rPr>
          <w:spacing w:val="-7"/>
          <w:sz w:val="20"/>
        </w:rPr>
        <w:t xml:space="preserve"> </w:t>
      </w:r>
      <w:r w:rsidRPr="00FC74F9">
        <w:rPr>
          <w:sz w:val="20"/>
        </w:rPr>
        <w:t>the</w:t>
      </w:r>
      <w:r w:rsidRPr="00FC74F9">
        <w:rPr>
          <w:spacing w:val="-7"/>
          <w:sz w:val="20"/>
        </w:rPr>
        <w:t xml:space="preserve"> </w:t>
      </w:r>
      <w:r w:rsidRPr="00FC74F9">
        <w:rPr>
          <w:sz w:val="20"/>
        </w:rPr>
        <w:t>full,</w:t>
      </w:r>
      <w:r w:rsidRPr="00FC74F9">
        <w:rPr>
          <w:spacing w:val="-7"/>
          <w:sz w:val="20"/>
        </w:rPr>
        <w:t xml:space="preserve"> </w:t>
      </w:r>
      <w:r w:rsidRPr="00FC74F9">
        <w:rPr>
          <w:sz w:val="20"/>
        </w:rPr>
        <w:t>voluntary</w:t>
      </w:r>
      <w:r w:rsidRPr="00FC74F9">
        <w:rPr>
          <w:spacing w:val="-7"/>
          <w:sz w:val="20"/>
        </w:rPr>
        <w:t xml:space="preserve"> </w:t>
      </w:r>
      <w:r w:rsidRPr="00FC74F9">
        <w:rPr>
          <w:sz w:val="20"/>
        </w:rPr>
        <w:t>and</w:t>
      </w:r>
      <w:r w:rsidRPr="00FC74F9">
        <w:rPr>
          <w:spacing w:val="-7"/>
          <w:sz w:val="20"/>
        </w:rPr>
        <w:t xml:space="preserve"> </w:t>
      </w:r>
      <w:r w:rsidRPr="00FC74F9">
        <w:rPr>
          <w:sz w:val="20"/>
        </w:rPr>
        <w:t>meaningful</w:t>
      </w:r>
      <w:r w:rsidRPr="00FC74F9">
        <w:rPr>
          <w:spacing w:val="-7"/>
          <w:sz w:val="20"/>
        </w:rPr>
        <w:t xml:space="preserve"> </w:t>
      </w:r>
      <w:r w:rsidRPr="00FC74F9">
        <w:rPr>
          <w:sz w:val="20"/>
        </w:rPr>
        <w:t>participation</w:t>
      </w:r>
      <w:r w:rsidRPr="00FC74F9">
        <w:rPr>
          <w:spacing w:val="-7"/>
          <w:sz w:val="20"/>
        </w:rPr>
        <w:t xml:space="preserve"> </w:t>
      </w:r>
      <w:r w:rsidRPr="00FC74F9">
        <w:rPr>
          <w:sz w:val="20"/>
        </w:rPr>
        <w:t>of</w:t>
      </w:r>
      <w:r w:rsidRPr="00FC74F9">
        <w:rPr>
          <w:spacing w:val="-7"/>
          <w:sz w:val="20"/>
        </w:rPr>
        <w:t xml:space="preserve"> </w:t>
      </w:r>
      <w:r w:rsidRPr="00FC74F9">
        <w:rPr>
          <w:sz w:val="20"/>
        </w:rPr>
        <w:t>all</w:t>
      </w:r>
      <w:r w:rsidRPr="00FC74F9">
        <w:rPr>
          <w:spacing w:val="-7"/>
          <w:sz w:val="20"/>
        </w:rPr>
        <w:t xml:space="preserve"> </w:t>
      </w:r>
      <w:r w:rsidRPr="00FC74F9">
        <w:rPr>
          <w:sz w:val="20"/>
        </w:rPr>
        <w:t>members in a traditional community in a traditional</w:t>
      </w:r>
      <w:r w:rsidRPr="00FC74F9">
        <w:rPr>
          <w:spacing w:val="35"/>
          <w:sz w:val="20"/>
        </w:rPr>
        <w:t xml:space="preserve"> </w:t>
      </w:r>
      <w:r w:rsidRPr="00FC74F9">
        <w:rPr>
          <w:sz w:val="20"/>
        </w:rPr>
        <w:t>court.</w:t>
      </w:r>
    </w:p>
    <w:p w:rsidR="00503BD3" w:rsidRPr="00FC74F9" w:rsidRDefault="00503BD3">
      <w:pPr>
        <w:pStyle w:val="BodyText"/>
        <w:rPr>
          <w:sz w:val="19"/>
        </w:rPr>
      </w:pPr>
    </w:p>
    <w:p w:rsidR="00503BD3" w:rsidRPr="00FC74F9" w:rsidRDefault="0097357B">
      <w:pPr>
        <w:pStyle w:val="ListParagraph"/>
        <w:numPr>
          <w:ilvl w:val="1"/>
          <w:numId w:val="3"/>
        </w:numPr>
        <w:tabs>
          <w:tab w:val="left" w:pos="1513"/>
        </w:tabs>
        <w:ind w:right="877" w:hanging="399"/>
        <w:jc w:val="both"/>
        <w:rPr>
          <w:sz w:val="20"/>
        </w:rPr>
      </w:pPr>
      <w:r w:rsidRPr="00FC74F9">
        <w:rPr>
          <w:b/>
          <w:sz w:val="20"/>
        </w:rPr>
        <w:t xml:space="preserve">Clause 3 </w:t>
      </w:r>
      <w:r w:rsidRPr="00FC74F9">
        <w:rPr>
          <w:sz w:val="20"/>
        </w:rPr>
        <w:t>sets out the guiding principles which must be borne in mind when implementing the legislation. Recognition is given to the fact that persons who subscribe to customs and practices embedded in customary law voluntarily elect to have their disputes resolved in terms of their customs</w:t>
      </w:r>
      <w:r w:rsidRPr="00FC74F9">
        <w:rPr>
          <w:spacing w:val="-24"/>
          <w:sz w:val="20"/>
        </w:rPr>
        <w:t xml:space="preserve"> </w:t>
      </w:r>
      <w:r w:rsidRPr="00FC74F9">
        <w:rPr>
          <w:sz w:val="20"/>
        </w:rPr>
        <w:t>and practices in traditional courts, which are distinguishable from courts in the judicial system contemplated in Chapter 8 of the</w:t>
      </w:r>
      <w:r w:rsidRPr="00FC74F9">
        <w:rPr>
          <w:spacing w:val="38"/>
          <w:sz w:val="20"/>
        </w:rPr>
        <w:t xml:space="preserve"> </w:t>
      </w:r>
      <w:r w:rsidRPr="00FC74F9">
        <w:rPr>
          <w:sz w:val="20"/>
        </w:rPr>
        <w:t>Constitution.</w:t>
      </w:r>
    </w:p>
    <w:p w:rsidR="00503BD3" w:rsidRPr="00FC74F9" w:rsidRDefault="00503BD3">
      <w:pPr>
        <w:pStyle w:val="BodyText"/>
        <w:spacing w:before="11"/>
        <w:rPr>
          <w:sz w:val="18"/>
        </w:rPr>
      </w:pPr>
    </w:p>
    <w:p w:rsidR="00503BD3" w:rsidRPr="00FC74F9" w:rsidRDefault="0097357B">
      <w:pPr>
        <w:pStyle w:val="ListParagraph"/>
        <w:numPr>
          <w:ilvl w:val="1"/>
          <w:numId w:val="3"/>
        </w:numPr>
        <w:tabs>
          <w:tab w:val="left" w:pos="1513"/>
        </w:tabs>
        <w:ind w:right="877" w:hanging="399"/>
        <w:jc w:val="both"/>
        <w:rPr>
          <w:sz w:val="20"/>
        </w:rPr>
      </w:pPr>
      <w:r w:rsidRPr="00FC74F9">
        <w:rPr>
          <w:b/>
          <w:sz w:val="20"/>
        </w:rPr>
        <w:t xml:space="preserve">Clause 4 </w:t>
      </w:r>
      <w:r w:rsidRPr="00FC74F9">
        <w:rPr>
          <w:sz w:val="20"/>
        </w:rPr>
        <w:t>deals with the institution of proceedings in traditional courts. Proceedings</w:t>
      </w:r>
      <w:r w:rsidRPr="00FC74F9">
        <w:rPr>
          <w:spacing w:val="-9"/>
          <w:sz w:val="20"/>
        </w:rPr>
        <w:t xml:space="preserve"> </w:t>
      </w:r>
      <w:r w:rsidRPr="00FC74F9">
        <w:rPr>
          <w:sz w:val="20"/>
        </w:rPr>
        <w:t>may</w:t>
      </w:r>
      <w:r w:rsidRPr="00FC74F9">
        <w:rPr>
          <w:spacing w:val="-9"/>
          <w:sz w:val="20"/>
        </w:rPr>
        <w:t xml:space="preserve"> </w:t>
      </w:r>
      <w:r w:rsidRPr="00FC74F9">
        <w:rPr>
          <w:sz w:val="20"/>
        </w:rPr>
        <w:t>not</w:t>
      </w:r>
      <w:r w:rsidRPr="00FC74F9">
        <w:rPr>
          <w:spacing w:val="-9"/>
          <w:sz w:val="20"/>
        </w:rPr>
        <w:t xml:space="preserve"> </w:t>
      </w:r>
      <w:r w:rsidRPr="00FC74F9">
        <w:rPr>
          <w:sz w:val="20"/>
        </w:rPr>
        <w:t>be</w:t>
      </w:r>
      <w:r w:rsidRPr="00FC74F9">
        <w:rPr>
          <w:spacing w:val="-9"/>
          <w:sz w:val="20"/>
        </w:rPr>
        <w:t xml:space="preserve"> </w:t>
      </w:r>
      <w:r w:rsidRPr="00FC74F9">
        <w:rPr>
          <w:sz w:val="20"/>
        </w:rPr>
        <w:t>instituted</w:t>
      </w:r>
      <w:r w:rsidRPr="00FC74F9">
        <w:rPr>
          <w:spacing w:val="-9"/>
          <w:sz w:val="20"/>
        </w:rPr>
        <w:t xml:space="preserve"> </w:t>
      </w:r>
      <w:r w:rsidRPr="00FC74F9">
        <w:rPr>
          <w:sz w:val="20"/>
        </w:rPr>
        <w:t>if</w:t>
      </w:r>
      <w:r w:rsidRPr="00FC74F9">
        <w:rPr>
          <w:spacing w:val="-9"/>
          <w:sz w:val="20"/>
        </w:rPr>
        <w:t xml:space="preserve"> </w:t>
      </w:r>
      <w:r w:rsidRPr="00FC74F9">
        <w:rPr>
          <w:sz w:val="20"/>
        </w:rPr>
        <w:t>the</w:t>
      </w:r>
      <w:r w:rsidRPr="00FC74F9">
        <w:rPr>
          <w:spacing w:val="-9"/>
          <w:sz w:val="20"/>
        </w:rPr>
        <w:t xml:space="preserve"> </w:t>
      </w:r>
      <w:r w:rsidRPr="00FC74F9">
        <w:rPr>
          <w:sz w:val="20"/>
        </w:rPr>
        <w:t>dispute</w:t>
      </w:r>
      <w:r w:rsidRPr="00FC74F9">
        <w:rPr>
          <w:spacing w:val="-9"/>
          <w:sz w:val="20"/>
        </w:rPr>
        <w:t xml:space="preserve"> </w:t>
      </w:r>
      <w:r w:rsidRPr="00FC74F9">
        <w:rPr>
          <w:sz w:val="20"/>
        </w:rPr>
        <w:t>in</w:t>
      </w:r>
      <w:r w:rsidRPr="00FC74F9">
        <w:rPr>
          <w:spacing w:val="-9"/>
          <w:sz w:val="20"/>
        </w:rPr>
        <w:t xml:space="preserve"> </w:t>
      </w:r>
      <w:r w:rsidRPr="00FC74F9">
        <w:rPr>
          <w:sz w:val="20"/>
        </w:rPr>
        <w:t>question</w:t>
      </w:r>
      <w:r w:rsidRPr="00FC74F9">
        <w:rPr>
          <w:spacing w:val="-9"/>
          <w:sz w:val="20"/>
        </w:rPr>
        <w:t xml:space="preserve"> </w:t>
      </w:r>
      <w:r w:rsidRPr="00FC74F9">
        <w:rPr>
          <w:sz w:val="20"/>
        </w:rPr>
        <w:t>is</w:t>
      </w:r>
      <w:r w:rsidRPr="00FC74F9">
        <w:rPr>
          <w:spacing w:val="-9"/>
          <w:sz w:val="20"/>
        </w:rPr>
        <w:t xml:space="preserve"> </w:t>
      </w:r>
      <w:r w:rsidRPr="00FC74F9">
        <w:rPr>
          <w:sz w:val="20"/>
        </w:rPr>
        <w:t>being</w:t>
      </w:r>
      <w:r w:rsidRPr="00FC74F9">
        <w:rPr>
          <w:spacing w:val="-9"/>
          <w:sz w:val="20"/>
        </w:rPr>
        <w:t xml:space="preserve"> </w:t>
      </w:r>
      <w:r w:rsidRPr="00FC74F9">
        <w:rPr>
          <w:sz w:val="20"/>
        </w:rPr>
        <w:t>dealt</w:t>
      </w:r>
      <w:r w:rsidRPr="00FC74F9">
        <w:rPr>
          <w:spacing w:val="-9"/>
          <w:sz w:val="20"/>
        </w:rPr>
        <w:t xml:space="preserve"> </w:t>
      </w:r>
      <w:r w:rsidRPr="00FC74F9">
        <w:rPr>
          <w:sz w:val="20"/>
        </w:rPr>
        <w:t>with at another level in the traditional justice system or if the matter is pending or has</w:t>
      </w:r>
      <w:r w:rsidRPr="00FC74F9">
        <w:rPr>
          <w:spacing w:val="-5"/>
          <w:sz w:val="20"/>
        </w:rPr>
        <w:t xml:space="preserve"> </w:t>
      </w:r>
      <w:r w:rsidRPr="00FC74F9">
        <w:rPr>
          <w:sz w:val="20"/>
        </w:rPr>
        <w:t>been</w:t>
      </w:r>
      <w:r w:rsidRPr="00FC74F9">
        <w:rPr>
          <w:spacing w:val="-5"/>
          <w:sz w:val="20"/>
        </w:rPr>
        <w:t xml:space="preserve"> </w:t>
      </w:r>
      <w:r w:rsidRPr="00FC74F9">
        <w:rPr>
          <w:sz w:val="20"/>
        </w:rPr>
        <w:t>finalised</w:t>
      </w:r>
      <w:r w:rsidRPr="00FC74F9">
        <w:rPr>
          <w:spacing w:val="-5"/>
          <w:sz w:val="20"/>
        </w:rPr>
        <w:t xml:space="preserve"> </w:t>
      </w:r>
      <w:r w:rsidRPr="00FC74F9">
        <w:rPr>
          <w:sz w:val="20"/>
        </w:rPr>
        <w:t>by</w:t>
      </w:r>
      <w:r w:rsidRPr="00FC74F9">
        <w:rPr>
          <w:spacing w:val="-5"/>
          <w:sz w:val="20"/>
        </w:rPr>
        <w:t xml:space="preserve"> </w:t>
      </w:r>
      <w:r w:rsidRPr="00FC74F9">
        <w:rPr>
          <w:sz w:val="20"/>
        </w:rPr>
        <w:t>a</w:t>
      </w:r>
      <w:r w:rsidRPr="00FC74F9">
        <w:rPr>
          <w:spacing w:val="-5"/>
          <w:sz w:val="20"/>
        </w:rPr>
        <w:t xml:space="preserve"> </w:t>
      </w:r>
      <w:r w:rsidRPr="00FC74F9">
        <w:rPr>
          <w:sz w:val="20"/>
        </w:rPr>
        <w:t>court</w:t>
      </w:r>
      <w:r w:rsidRPr="00FC74F9">
        <w:rPr>
          <w:spacing w:val="-5"/>
          <w:sz w:val="20"/>
        </w:rPr>
        <w:t xml:space="preserve"> </w:t>
      </w:r>
      <w:r w:rsidRPr="00FC74F9">
        <w:rPr>
          <w:sz w:val="20"/>
        </w:rPr>
        <w:t>in</w:t>
      </w:r>
      <w:r w:rsidRPr="00FC74F9">
        <w:rPr>
          <w:spacing w:val="-5"/>
          <w:sz w:val="20"/>
        </w:rPr>
        <w:t xml:space="preserve"> </w:t>
      </w:r>
      <w:r w:rsidRPr="00FC74F9">
        <w:rPr>
          <w:sz w:val="20"/>
        </w:rPr>
        <w:t>the</w:t>
      </w:r>
      <w:r w:rsidRPr="00FC74F9">
        <w:rPr>
          <w:spacing w:val="-5"/>
          <w:sz w:val="20"/>
        </w:rPr>
        <w:t xml:space="preserve"> </w:t>
      </w:r>
      <w:r w:rsidRPr="00FC74F9">
        <w:rPr>
          <w:sz w:val="20"/>
        </w:rPr>
        <w:t>judicial</w:t>
      </w:r>
      <w:r w:rsidRPr="00FC74F9">
        <w:rPr>
          <w:spacing w:val="-5"/>
          <w:sz w:val="20"/>
        </w:rPr>
        <w:t xml:space="preserve"> </w:t>
      </w:r>
      <w:r w:rsidRPr="00FC74F9">
        <w:rPr>
          <w:sz w:val="20"/>
        </w:rPr>
        <w:t>system</w:t>
      </w:r>
      <w:r w:rsidRPr="00FC74F9">
        <w:rPr>
          <w:spacing w:val="-5"/>
          <w:sz w:val="20"/>
        </w:rPr>
        <w:t xml:space="preserve"> </w:t>
      </w:r>
      <w:r w:rsidRPr="00FC74F9">
        <w:rPr>
          <w:sz w:val="20"/>
        </w:rPr>
        <w:t>or</w:t>
      </w:r>
      <w:r w:rsidRPr="00FC74F9">
        <w:rPr>
          <w:spacing w:val="-5"/>
          <w:sz w:val="20"/>
        </w:rPr>
        <w:t xml:space="preserve"> </w:t>
      </w:r>
      <w:r w:rsidRPr="00FC74F9">
        <w:rPr>
          <w:sz w:val="20"/>
        </w:rPr>
        <w:t>is</w:t>
      </w:r>
      <w:r w:rsidRPr="00FC74F9">
        <w:rPr>
          <w:spacing w:val="-5"/>
          <w:sz w:val="20"/>
        </w:rPr>
        <w:t xml:space="preserve"> </w:t>
      </w:r>
      <w:r w:rsidRPr="00FC74F9">
        <w:rPr>
          <w:sz w:val="20"/>
        </w:rPr>
        <w:t>being</w:t>
      </w:r>
      <w:r w:rsidRPr="00FC74F9">
        <w:rPr>
          <w:spacing w:val="-5"/>
          <w:sz w:val="20"/>
        </w:rPr>
        <w:t xml:space="preserve"> </w:t>
      </w:r>
      <w:r w:rsidRPr="00FC74F9">
        <w:rPr>
          <w:sz w:val="20"/>
        </w:rPr>
        <w:t>investigated</w:t>
      </w:r>
      <w:r w:rsidRPr="00FC74F9">
        <w:rPr>
          <w:spacing w:val="-5"/>
          <w:sz w:val="20"/>
        </w:rPr>
        <w:t xml:space="preserve"> </w:t>
      </w:r>
      <w:r w:rsidRPr="00FC74F9">
        <w:rPr>
          <w:sz w:val="20"/>
        </w:rPr>
        <w:t xml:space="preserve">by the South African Police Service. A traditional court </w:t>
      </w:r>
      <w:r w:rsidRPr="00FC74F9">
        <w:rPr>
          <w:spacing w:val="-4"/>
          <w:sz w:val="20"/>
        </w:rPr>
        <w:t xml:space="preserve">may, </w:t>
      </w:r>
      <w:r w:rsidRPr="00FC74F9">
        <w:rPr>
          <w:sz w:val="20"/>
        </w:rPr>
        <w:t>furthermore, only hear a matter if the party against whom the proceedings are instituted, agrees to the resolution of the dispute in that traditional court. This will ensure that the right to voluntarily elect to or elect not to abide by the traditional justice system</w:t>
      </w:r>
      <w:r w:rsidRPr="00FC74F9">
        <w:rPr>
          <w:spacing w:val="-9"/>
          <w:sz w:val="20"/>
        </w:rPr>
        <w:t xml:space="preserve"> </w:t>
      </w:r>
      <w:r w:rsidRPr="00FC74F9">
        <w:rPr>
          <w:sz w:val="20"/>
        </w:rPr>
        <w:t>is</w:t>
      </w:r>
      <w:r w:rsidRPr="00FC74F9">
        <w:rPr>
          <w:spacing w:val="-9"/>
          <w:sz w:val="20"/>
        </w:rPr>
        <w:t xml:space="preserve"> </w:t>
      </w:r>
      <w:r w:rsidRPr="00FC74F9">
        <w:rPr>
          <w:sz w:val="20"/>
        </w:rPr>
        <w:t>protected.</w:t>
      </w:r>
      <w:r w:rsidRPr="00FC74F9">
        <w:rPr>
          <w:spacing w:val="-20"/>
          <w:sz w:val="20"/>
        </w:rPr>
        <w:t xml:space="preserve"> </w:t>
      </w:r>
      <w:r w:rsidRPr="00FC74F9">
        <w:rPr>
          <w:sz w:val="20"/>
        </w:rPr>
        <w:t>A</w:t>
      </w:r>
      <w:r w:rsidRPr="00FC74F9">
        <w:rPr>
          <w:spacing w:val="-20"/>
          <w:sz w:val="20"/>
        </w:rPr>
        <w:t xml:space="preserve"> </w:t>
      </w:r>
      <w:r w:rsidRPr="00FC74F9">
        <w:rPr>
          <w:sz w:val="20"/>
        </w:rPr>
        <w:t>person</w:t>
      </w:r>
      <w:r w:rsidRPr="00FC74F9">
        <w:rPr>
          <w:spacing w:val="-9"/>
          <w:sz w:val="20"/>
        </w:rPr>
        <w:t xml:space="preserve"> </w:t>
      </w:r>
      <w:r w:rsidRPr="00FC74F9">
        <w:rPr>
          <w:sz w:val="20"/>
        </w:rPr>
        <w:t>who</w:t>
      </w:r>
      <w:r w:rsidRPr="00FC74F9">
        <w:rPr>
          <w:spacing w:val="-9"/>
          <w:sz w:val="20"/>
        </w:rPr>
        <w:t xml:space="preserve"> </w:t>
      </w:r>
      <w:r w:rsidRPr="00FC74F9">
        <w:rPr>
          <w:sz w:val="20"/>
        </w:rPr>
        <w:t>elects</w:t>
      </w:r>
      <w:r w:rsidRPr="00FC74F9">
        <w:rPr>
          <w:spacing w:val="-9"/>
          <w:sz w:val="20"/>
        </w:rPr>
        <w:t xml:space="preserve"> </w:t>
      </w:r>
      <w:r w:rsidRPr="00FC74F9">
        <w:rPr>
          <w:sz w:val="20"/>
        </w:rPr>
        <w:t>not</w:t>
      </w:r>
      <w:r w:rsidRPr="00FC74F9">
        <w:rPr>
          <w:spacing w:val="-9"/>
          <w:sz w:val="20"/>
        </w:rPr>
        <w:t xml:space="preserve"> </w:t>
      </w:r>
      <w:r w:rsidRPr="00FC74F9">
        <w:rPr>
          <w:sz w:val="20"/>
        </w:rPr>
        <w:t>to</w:t>
      </w:r>
      <w:r w:rsidRPr="00FC74F9">
        <w:rPr>
          <w:spacing w:val="-9"/>
          <w:sz w:val="20"/>
        </w:rPr>
        <w:t xml:space="preserve"> </w:t>
      </w:r>
      <w:r w:rsidRPr="00FC74F9">
        <w:rPr>
          <w:sz w:val="20"/>
        </w:rPr>
        <w:t>have</w:t>
      </w:r>
      <w:r w:rsidRPr="00FC74F9">
        <w:rPr>
          <w:spacing w:val="-9"/>
          <w:sz w:val="20"/>
        </w:rPr>
        <w:t xml:space="preserve"> </w:t>
      </w:r>
      <w:r w:rsidRPr="00FC74F9">
        <w:rPr>
          <w:sz w:val="20"/>
        </w:rPr>
        <w:t>a</w:t>
      </w:r>
      <w:r w:rsidRPr="00FC74F9">
        <w:rPr>
          <w:spacing w:val="-9"/>
          <w:sz w:val="20"/>
        </w:rPr>
        <w:t xml:space="preserve"> </w:t>
      </w:r>
      <w:r w:rsidRPr="00FC74F9">
        <w:rPr>
          <w:sz w:val="20"/>
        </w:rPr>
        <w:t>matter</w:t>
      </w:r>
      <w:r w:rsidRPr="00FC74F9">
        <w:rPr>
          <w:spacing w:val="-9"/>
          <w:sz w:val="20"/>
        </w:rPr>
        <w:t xml:space="preserve"> </w:t>
      </w:r>
      <w:r w:rsidRPr="00FC74F9">
        <w:rPr>
          <w:sz w:val="20"/>
        </w:rPr>
        <w:t>dealt</w:t>
      </w:r>
      <w:r w:rsidRPr="00FC74F9">
        <w:rPr>
          <w:spacing w:val="-9"/>
          <w:sz w:val="20"/>
        </w:rPr>
        <w:t xml:space="preserve"> </w:t>
      </w:r>
      <w:r w:rsidRPr="00FC74F9">
        <w:rPr>
          <w:sz w:val="20"/>
        </w:rPr>
        <w:t>with</w:t>
      </w:r>
      <w:r w:rsidRPr="00FC74F9">
        <w:rPr>
          <w:spacing w:val="-9"/>
          <w:sz w:val="20"/>
        </w:rPr>
        <w:t xml:space="preserve"> </w:t>
      </w:r>
      <w:r w:rsidRPr="00FC74F9">
        <w:rPr>
          <w:sz w:val="20"/>
        </w:rPr>
        <w:t>in</w:t>
      </w:r>
      <w:r w:rsidRPr="00FC74F9">
        <w:rPr>
          <w:spacing w:val="-9"/>
          <w:sz w:val="20"/>
        </w:rPr>
        <w:t xml:space="preserve"> </w:t>
      </w:r>
      <w:r w:rsidRPr="00FC74F9">
        <w:rPr>
          <w:sz w:val="20"/>
        </w:rPr>
        <w:t>that traditional court must give reasons for that decision to the clerk of the traditional court. If this happens the traditional court is empowered to assist the remaining party although the traditional court may not make an order against</w:t>
      </w:r>
      <w:r w:rsidRPr="00FC74F9">
        <w:rPr>
          <w:spacing w:val="-12"/>
          <w:sz w:val="20"/>
        </w:rPr>
        <w:t xml:space="preserve"> </w:t>
      </w:r>
      <w:r w:rsidRPr="00FC74F9">
        <w:rPr>
          <w:sz w:val="20"/>
        </w:rPr>
        <w:t>the</w:t>
      </w:r>
      <w:r w:rsidRPr="00FC74F9">
        <w:rPr>
          <w:spacing w:val="-12"/>
          <w:sz w:val="20"/>
        </w:rPr>
        <w:t xml:space="preserve"> </w:t>
      </w:r>
      <w:r w:rsidRPr="00FC74F9">
        <w:rPr>
          <w:sz w:val="20"/>
        </w:rPr>
        <w:t>absent</w:t>
      </w:r>
      <w:r w:rsidRPr="00FC74F9">
        <w:rPr>
          <w:spacing w:val="-12"/>
          <w:sz w:val="20"/>
        </w:rPr>
        <w:t xml:space="preserve"> </w:t>
      </w:r>
      <w:r w:rsidRPr="00FC74F9">
        <w:rPr>
          <w:spacing w:val="-3"/>
          <w:sz w:val="20"/>
        </w:rPr>
        <w:t>party.</w:t>
      </w:r>
      <w:r w:rsidRPr="00FC74F9">
        <w:rPr>
          <w:spacing w:val="-15"/>
          <w:sz w:val="20"/>
        </w:rPr>
        <w:t xml:space="preserve"> </w:t>
      </w:r>
      <w:r w:rsidRPr="00FC74F9">
        <w:rPr>
          <w:sz w:val="20"/>
        </w:rPr>
        <w:t>This</w:t>
      </w:r>
      <w:r w:rsidRPr="00FC74F9">
        <w:rPr>
          <w:spacing w:val="-12"/>
          <w:sz w:val="20"/>
        </w:rPr>
        <w:t xml:space="preserve"> </w:t>
      </w:r>
      <w:r w:rsidRPr="00FC74F9">
        <w:rPr>
          <w:sz w:val="20"/>
        </w:rPr>
        <w:t>clause,</w:t>
      </w:r>
      <w:r w:rsidRPr="00FC74F9">
        <w:rPr>
          <w:spacing w:val="-12"/>
          <w:sz w:val="20"/>
        </w:rPr>
        <w:t xml:space="preserve"> </w:t>
      </w:r>
      <w:r w:rsidRPr="00FC74F9">
        <w:rPr>
          <w:sz w:val="20"/>
        </w:rPr>
        <w:t>read</w:t>
      </w:r>
      <w:r w:rsidRPr="00FC74F9">
        <w:rPr>
          <w:spacing w:val="-12"/>
          <w:sz w:val="20"/>
        </w:rPr>
        <w:t xml:space="preserve"> </w:t>
      </w:r>
      <w:r w:rsidRPr="00FC74F9">
        <w:rPr>
          <w:sz w:val="20"/>
        </w:rPr>
        <w:t>with</w:t>
      </w:r>
      <w:r w:rsidRPr="00FC74F9">
        <w:rPr>
          <w:spacing w:val="-12"/>
          <w:sz w:val="20"/>
        </w:rPr>
        <w:t xml:space="preserve"> </w:t>
      </w:r>
      <w:r w:rsidR="00CA675B" w:rsidRPr="00FC74F9">
        <w:rPr>
          <w:spacing w:val="-12"/>
          <w:sz w:val="20"/>
          <w:u w:val="single"/>
        </w:rPr>
        <w:t>the</w:t>
      </w:r>
      <w:r w:rsidR="00CA675B" w:rsidRPr="00FC74F9">
        <w:rPr>
          <w:spacing w:val="-12"/>
          <w:sz w:val="20"/>
        </w:rPr>
        <w:t xml:space="preserve"> </w:t>
      </w:r>
      <w:r w:rsidRPr="00FC74F9">
        <w:rPr>
          <w:sz w:val="20"/>
        </w:rPr>
        <w:t>Schedule</w:t>
      </w:r>
      <w:r w:rsidRPr="00FC74F9">
        <w:rPr>
          <w:spacing w:val="-12"/>
          <w:sz w:val="20"/>
        </w:rPr>
        <w:t xml:space="preserve"> </w:t>
      </w:r>
      <w:r w:rsidRPr="00FC74F9">
        <w:rPr>
          <w:strike/>
          <w:sz w:val="20"/>
        </w:rPr>
        <w:t>2</w:t>
      </w:r>
      <w:r w:rsidRPr="00FC74F9">
        <w:rPr>
          <w:sz w:val="20"/>
        </w:rPr>
        <w:t>,</w:t>
      </w:r>
      <w:r w:rsidRPr="00FC74F9">
        <w:rPr>
          <w:spacing w:val="-12"/>
          <w:sz w:val="20"/>
        </w:rPr>
        <w:t xml:space="preserve"> </w:t>
      </w:r>
      <w:r w:rsidRPr="00FC74F9">
        <w:rPr>
          <w:sz w:val="20"/>
        </w:rPr>
        <w:t>sets</w:t>
      </w:r>
      <w:r w:rsidRPr="00FC74F9">
        <w:rPr>
          <w:spacing w:val="-12"/>
          <w:sz w:val="20"/>
        </w:rPr>
        <w:t xml:space="preserve"> </w:t>
      </w:r>
      <w:r w:rsidRPr="00FC74F9">
        <w:rPr>
          <w:sz w:val="20"/>
        </w:rPr>
        <w:t>out</w:t>
      </w:r>
      <w:r w:rsidRPr="00FC74F9">
        <w:rPr>
          <w:spacing w:val="-12"/>
          <w:sz w:val="20"/>
        </w:rPr>
        <w:t xml:space="preserve"> </w:t>
      </w:r>
      <w:r w:rsidRPr="00FC74F9">
        <w:rPr>
          <w:sz w:val="20"/>
        </w:rPr>
        <w:t>the</w:t>
      </w:r>
      <w:r w:rsidRPr="00FC74F9">
        <w:rPr>
          <w:spacing w:val="-12"/>
          <w:sz w:val="20"/>
        </w:rPr>
        <w:t xml:space="preserve"> </w:t>
      </w:r>
      <w:r w:rsidRPr="00FC74F9">
        <w:rPr>
          <w:sz w:val="20"/>
        </w:rPr>
        <w:t xml:space="preserve">matters which traditional courts are competent to deal with, namely less serious disputes which disturb harmonious relationships within communities. The Bill makes no distinction between civil and criminal jurisdiction as this differentiation does not exist at customary </w:t>
      </w:r>
      <w:r w:rsidRPr="00FC74F9">
        <w:rPr>
          <w:spacing w:val="-4"/>
          <w:sz w:val="20"/>
        </w:rPr>
        <w:t xml:space="preserve">law. </w:t>
      </w:r>
      <w:r w:rsidRPr="00FC74F9">
        <w:rPr>
          <w:sz w:val="20"/>
        </w:rPr>
        <w:t>Clause 4 also puts in place a mechanism</w:t>
      </w:r>
      <w:r w:rsidRPr="00FC74F9">
        <w:rPr>
          <w:spacing w:val="-3"/>
          <w:sz w:val="20"/>
        </w:rPr>
        <w:t xml:space="preserve"> </w:t>
      </w:r>
      <w:r w:rsidRPr="00FC74F9">
        <w:rPr>
          <w:sz w:val="20"/>
        </w:rPr>
        <w:t>to</w:t>
      </w:r>
      <w:r w:rsidRPr="00FC74F9">
        <w:rPr>
          <w:spacing w:val="-3"/>
          <w:sz w:val="20"/>
        </w:rPr>
        <w:t xml:space="preserve"> </w:t>
      </w:r>
      <w:r w:rsidRPr="00FC74F9">
        <w:rPr>
          <w:sz w:val="20"/>
        </w:rPr>
        <w:t>deal</w:t>
      </w:r>
      <w:r w:rsidRPr="00FC74F9">
        <w:rPr>
          <w:spacing w:val="-3"/>
          <w:sz w:val="20"/>
        </w:rPr>
        <w:t xml:space="preserve"> </w:t>
      </w:r>
      <w:r w:rsidRPr="00FC74F9">
        <w:rPr>
          <w:sz w:val="20"/>
        </w:rPr>
        <w:t>with</w:t>
      </w:r>
      <w:r w:rsidRPr="00FC74F9">
        <w:rPr>
          <w:spacing w:val="-3"/>
          <w:sz w:val="20"/>
        </w:rPr>
        <w:t xml:space="preserve"> </w:t>
      </w:r>
      <w:r w:rsidRPr="00FC74F9">
        <w:rPr>
          <w:sz w:val="20"/>
        </w:rPr>
        <w:t>the</w:t>
      </w:r>
      <w:r w:rsidRPr="00FC74F9">
        <w:rPr>
          <w:spacing w:val="-3"/>
          <w:sz w:val="20"/>
        </w:rPr>
        <w:t xml:space="preserve"> </w:t>
      </w:r>
      <w:r w:rsidRPr="00FC74F9">
        <w:rPr>
          <w:sz w:val="20"/>
        </w:rPr>
        <w:t>situation</w:t>
      </w:r>
      <w:r w:rsidRPr="00FC74F9">
        <w:rPr>
          <w:spacing w:val="-3"/>
          <w:sz w:val="20"/>
        </w:rPr>
        <w:t xml:space="preserve"> </w:t>
      </w:r>
      <w:r w:rsidRPr="00FC74F9">
        <w:rPr>
          <w:sz w:val="20"/>
        </w:rPr>
        <w:t>where</w:t>
      </w:r>
      <w:r w:rsidRPr="00FC74F9">
        <w:rPr>
          <w:spacing w:val="-3"/>
          <w:sz w:val="20"/>
        </w:rPr>
        <w:t xml:space="preserve"> </w:t>
      </w:r>
      <w:r w:rsidRPr="00FC74F9">
        <w:rPr>
          <w:sz w:val="20"/>
        </w:rPr>
        <w:t>a</w:t>
      </w:r>
      <w:r w:rsidRPr="00FC74F9">
        <w:rPr>
          <w:spacing w:val="-3"/>
          <w:sz w:val="20"/>
        </w:rPr>
        <w:t xml:space="preserve"> </w:t>
      </w:r>
      <w:r w:rsidRPr="00FC74F9">
        <w:rPr>
          <w:sz w:val="20"/>
        </w:rPr>
        <w:t>person</w:t>
      </w:r>
      <w:r w:rsidRPr="00FC74F9">
        <w:rPr>
          <w:spacing w:val="-3"/>
          <w:sz w:val="20"/>
        </w:rPr>
        <w:t xml:space="preserve"> </w:t>
      </w:r>
      <w:r w:rsidRPr="00FC74F9">
        <w:rPr>
          <w:sz w:val="20"/>
        </w:rPr>
        <w:t>is</w:t>
      </w:r>
      <w:r w:rsidRPr="00FC74F9">
        <w:rPr>
          <w:spacing w:val="-3"/>
          <w:sz w:val="20"/>
        </w:rPr>
        <w:t xml:space="preserve"> </w:t>
      </w:r>
      <w:r w:rsidRPr="00FC74F9">
        <w:rPr>
          <w:sz w:val="20"/>
        </w:rPr>
        <w:t>summonsed</w:t>
      </w:r>
      <w:r w:rsidRPr="00FC74F9">
        <w:rPr>
          <w:spacing w:val="-3"/>
          <w:sz w:val="20"/>
        </w:rPr>
        <w:t xml:space="preserve"> </w:t>
      </w:r>
      <w:r w:rsidRPr="00FC74F9">
        <w:rPr>
          <w:sz w:val="20"/>
        </w:rPr>
        <w:t>to</w:t>
      </w:r>
      <w:r w:rsidRPr="00FC74F9">
        <w:rPr>
          <w:spacing w:val="-3"/>
          <w:sz w:val="20"/>
        </w:rPr>
        <w:t xml:space="preserve"> </w:t>
      </w:r>
      <w:r w:rsidRPr="00FC74F9">
        <w:rPr>
          <w:sz w:val="20"/>
        </w:rPr>
        <w:t>appear before a traditional court and fails to so</w:t>
      </w:r>
      <w:r w:rsidRPr="00FC74F9">
        <w:rPr>
          <w:spacing w:val="30"/>
          <w:sz w:val="20"/>
        </w:rPr>
        <w:t xml:space="preserve"> </w:t>
      </w:r>
      <w:r w:rsidRPr="00FC74F9">
        <w:rPr>
          <w:sz w:val="20"/>
        </w:rPr>
        <w:t>appear.</w:t>
      </w:r>
    </w:p>
    <w:p w:rsidR="00503BD3" w:rsidRPr="00FC74F9" w:rsidRDefault="00503BD3">
      <w:pPr>
        <w:pStyle w:val="BodyText"/>
        <w:rPr>
          <w:sz w:val="19"/>
        </w:rPr>
      </w:pPr>
    </w:p>
    <w:p w:rsidR="00503BD3" w:rsidRPr="00FC74F9" w:rsidRDefault="0097357B">
      <w:pPr>
        <w:pStyle w:val="ListParagraph"/>
        <w:numPr>
          <w:ilvl w:val="1"/>
          <w:numId w:val="3"/>
        </w:numPr>
        <w:tabs>
          <w:tab w:val="left" w:pos="1513"/>
        </w:tabs>
        <w:ind w:right="877" w:hanging="399"/>
        <w:jc w:val="both"/>
        <w:rPr>
          <w:sz w:val="20"/>
        </w:rPr>
      </w:pPr>
      <w:r w:rsidRPr="00FC74F9">
        <w:rPr>
          <w:b/>
          <w:sz w:val="20"/>
        </w:rPr>
        <w:t xml:space="preserve">Clause 5 </w:t>
      </w:r>
      <w:r w:rsidRPr="00FC74F9">
        <w:rPr>
          <w:sz w:val="20"/>
        </w:rPr>
        <w:t>contains provisions to ensure equal access and participation by women, as litigants and members of the traditional court. A traditional court must be constituted of women and men pursuant to promoting the right to equality as contemplated in section 9 of the Constitution. The traditional courts</w:t>
      </w:r>
      <w:r w:rsidRPr="00FC74F9">
        <w:rPr>
          <w:spacing w:val="-11"/>
          <w:sz w:val="20"/>
        </w:rPr>
        <w:t xml:space="preserve"> </w:t>
      </w:r>
      <w:r w:rsidRPr="00FC74F9">
        <w:rPr>
          <w:sz w:val="20"/>
        </w:rPr>
        <w:t>are</w:t>
      </w:r>
      <w:r w:rsidRPr="00FC74F9">
        <w:rPr>
          <w:spacing w:val="-11"/>
          <w:sz w:val="20"/>
        </w:rPr>
        <w:t xml:space="preserve"> </w:t>
      </w:r>
      <w:r w:rsidRPr="00FC74F9">
        <w:rPr>
          <w:sz w:val="20"/>
        </w:rPr>
        <w:t>required</w:t>
      </w:r>
      <w:r w:rsidRPr="00FC74F9">
        <w:rPr>
          <w:spacing w:val="-11"/>
          <w:sz w:val="20"/>
        </w:rPr>
        <w:t xml:space="preserve"> </w:t>
      </w:r>
      <w:r w:rsidRPr="00FC74F9">
        <w:rPr>
          <w:sz w:val="20"/>
        </w:rPr>
        <w:t>to</w:t>
      </w:r>
      <w:r w:rsidRPr="00FC74F9">
        <w:rPr>
          <w:spacing w:val="-11"/>
          <w:sz w:val="20"/>
        </w:rPr>
        <w:t xml:space="preserve"> </w:t>
      </w:r>
      <w:r w:rsidRPr="00FC74F9">
        <w:rPr>
          <w:sz w:val="20"/>
        </w:rPr>
        <w:t>promote</w:t>
      </w:r>
      <w:r w:rsidRPr="00FC74F9">
        <w:rPr>
          <w:spacing w:val="-11"/>
          <w:sz w:val="20"/>
        </w:rPr>
        <w:t xml:space="preserve"> </w:t>
      </w:r>
      <w:r w:rsidRPr="00FC74F9">
        <w:rPr>
          <w:sz w:val="20"/>
        </w:rPr>
        <w:t>and</w:t>
      </w:r>
      <w:r w:rsidRPr="00FC74F9">
        <w:rPr>
          <w:spacing w:val="-11"/>
          <w:sz w:val="20"/>
        </w:rPr>
        <w:t xml:space="preserve"> </w:t>
      </w:r>
      <w:r w:rsidRPr="00FC74F9">
        <w:rPr>
          <w:sz w:val="20"/>
        </w:rPr>
        <w:t>protect</w:t>
      </w:r>
      <w:r w:rsidRPr="00FC74F9">
        <w:rPr>
          <w:spacing w:val="-11"/>
          <w:sz w:val="20"/>
        </w:rPr>
        <w:t xml:space="preserve"> </w:t>
      </w:r>
      <w:r w:rsidRPr="00FC74F9">
        <w:rPr>
          <w:sz w:val="20"/>
        </w:rPr>
        <w:t>the</w:t>
      </w:r>
      <w:r w:rsidRPr="00FC74F9">
        <w:rPr>
          <w:spacing w:val="-11"/>
          <w:sz w:val="20"/>
        </w:rPr>
        <w:t xml:space="preserve"> </w:t>
      </w:r>
      <w:r w:rsidRPr="00FC74F9">
        <w:rPr>
          <w:sz w:val="20"/>
        </w:rPr>
        <w:t>representation</w:t>
      </w:r>
      <w:r w:rsidRPr="00FC74F9">
        <w:rPr>
          <w:spacing w:val="-11"/>
          <w:sz w:val="20"/>
        </w:rPr>
        <w:t xml:space="preserve"> </w:t>
      </w:r>
      <w:r w:rsidRPr="00FC74F9">
        <w:rPr>
          <w:sz w:val="20"/>
        </w:rPr>
        <w:t>and</w:t>
      </w:r>
      <w:r w:rsidRPr="00FC74F9">
        <w:rPr>
          <w:spacing w:val="-11"/>
          <w:sz w:val="20"/>
        </w:rPr>
        <w:t xml:space="preserve"> </w:t>
      </w:r>
      <w:r w:rsidRPr="00FC74F9">
        <w:rPr>
          <w:sz w:val="20"/>
        </w:rPr>
        <w:t>participation of women, as parties and members of the courts. This clause requires the Cabinet member responsible for the administration of justice and the Commission for Gender Equality to put measures in place to promote</w:t>
      </w:r>
      <w:r w:rsidRPr="00FC74F9">
        <w:rPr>
          <w:spacing w:val="-23"/>
          <w:sz w:val="20"/>
        </w:rPr>
        <w:t xml:space="preserve"> </w:t>
      </w:r>
      <w:r w:rsidRPr="00FC74F9">
        <w:rPr>
          <w:sz w:val="20"/>
        </w:rPr>
        <w:t>gender equality in these courts and to report annually on these measures to Parliament.</w:t>
      </w:r>
      <w:r w:rsidRPr="00FC74F9">
        <w:rPr>
          <w:spacing w:val="35"/>
          <w:sz w:val="20"/>
        </w:rPr>
        <w:t xml:space="preserve"> </w:t>
      </w:r>
      <w:r w:rsidRPr="00FC74F9">
        <w:rPr>
          <w:sz w:val="20"/>
        </w:rPr>
        <w:t>Before</w:t>
      </w:r>
      <w:r w:rsidRPr="00FC74F9">
        <w:rPr>
          <w:spacing w:val="35"/>
          <w:sz w:val="20"/>
        </w:rPr>
        <w:t xml:space="preserve"> </w:t>
      </w:r>
      <w:r w:rsidRPr="00FC74F9">
        <w:rPr>
          <w:sz w:val="20"/>
        </w:rPr>
        <w:t>any</w:t>
      </w:r>
      <w:r w:rsidRPr="00FC74F9">
        <w:rPr>
          <w:spacing w:val="35"/>
          <w:sz w:val="20"/>
        </w:rPr>
        <w:t xml:space="preserve"> </w:t>
      </w:r>
      <w:r w:rsidRPr="00FC74F9">
        <w:rPr>
          <w:sz w:val="20"/>
        </w:rPr>
        <w:t>proceedings</w:t>
      </w:r>
      <w:r w:rsidRPr="00FC74F9">
        <w:rPr>
          <w:spacing w:val="35"/>
          <w:sz w:val="20"/>
        </w:rPr>
        <w:t xml:space="preserve"> </w:t>
      </w:r>
      <w:r w:rsidRPr="00FC74F9">
        <w:rPr>
          <w:sz w:val="20"/>
        </w:rPr>
        <w:t>of</w:t>
      </w:r>
      <w:r w:rsidRPr="00FC74F9">
        <w:rPr>
          <w:spacing w:val="35"/>
          <w:sz w:val="20"/>
        </w:rPr>
        <w:t xml:space="preserve"> </w:t>
      </w:r>
      <w:r w:rsidRPr="00FC74F9">
        <w:rPr>
          <w:sz w:val="20"/>
        </w:rPr>
        <w:t>a</w:t>
      </w:r>
      <w:r w:rsidRPr="00FC74F9">
        <w:rPr>
          <w:spacing w:val="35"/>
          <w:sz w:val="20"/>
        </w:rPr>
        <w:t xml:space="preserve"> </w:t>
      </w:r>
      <w:r w:rsidRPr="00FC74F9">
        <w:rPr>
          <w:sz w:val="20"/>
        </w:rPr>
        <w:t>court</w:t>
      </w:r>
      <w:r w:rsidRPr="00FC74F9">
        <w:rPr>
          <w:spacing w:val="35"/>
          <w:sz w:val="20"/>
        </w:rPr>
        <w:t xml:space="preserve"> </w:t>
      </w:r>
      <w:r w:rsidRPr="00FC74F9">
        <w:rPr>
          <w:sz w:val="20"/>
        </w:rPr>
        <w:t>may</w:t>
      </w:r>
      <w:r w:rsidRPr="00FC74F9">
        <w:rPr>
          <w:spacing w:val="35"/>
          <w:sz w:val="20"/>
        </w:rPr>
        <w:t xml:space="preserve"> </w:t>
      </w:r>
      <w:r w:rsidRPr="00FC74F9">
        <w:rPr>
          <w:sz w:val="20"/>
        </w:rPr>
        <w:t>begin,</w:t>
      </w:r>
      <w:r w:rsidRPr="00FC74F9">
        <w:rPr>
          <w:spacing w:val="35"/>
          <w:sz w:val="20"/>
        </w:rPr>
        <w:t xml:space="preserve"> </w:t>
      </w:r>
      <w:r w:rsidRPr="00FC74F9">
        <w:rPr>
          <w:sz w:val="20"/>
        </w:rPr>
        <w:t>the</w:t>
      </w:r>
      <w:r w:rsidRPr="00FC74F9">
        <w:rPr>
          <w:spacing w:val="35"/>
          <w:sz w:val="20"/>
        </w:rPr>
        <w:t xml:space="preserve"> </w:t>
      </w:r>
      <w:r w:rsidRPr="00FC74F9">
        <w:rPr>
          <w:sz w:val="20"/>
        </w:rPr>
        <w:t>traditional</w:t>
      </w:r>
    </w:p>
    <w:p w:rsidR="00503BD3" w:rsidRPr="00FC74F9" w:rsidRDefault="00503BD3">
      <w:pPr>
        <w:spacing w:line="220" w:lineRule="exact"/>
        <w:jc w:val="both"/>
        <w:rPr>
          <w:sz w:val="20"/>
        </w:rPr>
        <w:sectPr w:rsidR="00503BD3" w:rsidRPr="00FC74F9">
          <w:pgSz w:w="11900" w:h="16840"/>
          <w:pgMar w:top="1240" w:right="1680" w:bottom="280" w:left="1680" w:header="1015" w:footer="0" w:gutter="0"/>
          <w:cols w:space="720"/>
        </w:sectPr>
      </w:pPr>
    </w:p>
    <w:p w:rsidR="00503BD3" w:rsidRPr="00FC74F9" w:rsidRDefault="00503BD3">
      <w:pPr>
        <w:pStyle w:val="BodyText"/>
        <w:spacing w:before="4"/>
        <w:rPr>
          <w:sz w:val="11"/>
        </w:rPr>
      </w:pPr>
    </w:p>
    <w:p w:rsidR="00503BD3" w:rsidRPr="00FC74F9" w:rsidRDefault="0097357B">
      <w:pPr>
        <w:pStyle w:val="BodyText"/>
        <w:spacing w:before="98"/>
        <w:ind w:left="1512" w:right="877"/>
        <w:jc w:val="both"/>
      </w:pPr>
      <w:r w:rsidRPr="00FC74F9">
        <w:t>leader convening the court or person delegated by the traditional leader must say the prescribed pledge that he or she will protect and promote the values enshrined</w:t>
      </w:r>
      <w:r w:rsidRPr="00FC74F9">
        <w:rPr>
          <w:spacing w:val="-11"/>
        </w:rPr>
        <w:t xml:space="preserve"> </w:t>
      </w:r>
      <w:r w:rsidRPr="00FC74F9">
        <w:t>in</w:t>
      </w:r>
      <w:r w:rsidRPr="00FC74F9">
        <w:rPr>
          <w:spacing w:val="-11"/>
        </w:rPr>
        <w:t xml:space="preserve"> </w:t>
      </w:r>
      <w:r w:rsidRPr="00FC74F9">
        <w:t>the</w:t>
      </w:r>
      <w:r w:rsidRPr="00FC74F9">
        <w:rPr>
          <w:spacing w:val="-11"/>
        </w:rPr>
        <w:t xml:space="preserve"> </w:t>
      </w:r>
      <w:r w:rsidRPr="00FC74F9">
        <w:t>Constitution.</w:t>
      </w:r>
      <w:r w:rsidRPr="00FC74F9">
        <w:rPr>
          <w:spacing w:val="-11"/>
        </w:rPr>
        <w:t xml:space="preserve"> </w:t>
      </w:r>
      <w:r w:rsidRPr="00FC74F9">
        <w:t>In</w:t>
      </w:r>
      <w:r w:rsidRPr="00FC74F9">
        <w:rPr>
          <w:spacing w:val="-11"/>
        </w:rPr>
        <w:t xml:space="preserve"> </w:t>
      </w:r>
      <w:r w:rsidRPr="00FC74F9">
        <w:t>terms</w:t>
      </w:r>
      <w:r w:rsidRPr="00FC74F9">
        <w:rPr>
          <w:spacing w:val="-11"/>
        </w:rPr>
        <w:t xml:space="preserve"> </w:t>
      </w:r>
      <w:r w:rsidRPr="00FC74F9">
        <w:t>of</w:t>
      </w:r>
      <w:r w:rsidRPr="00FC74F9">
        <w:rPr>
          <w:spacing w:val="-11"/>
        </w:rPr>
        <w:t xml:space="preserve"> </w:t>
      </w:r>
      <w:r w:rsidRPr="00FC74F9">
        <w:t>clause</w:t>
      </w:r>
      <w:r w:rsidRPr="00FC74F9">
        <w:rPr>
          <w:spacing w:val="-11"/>
        </w:rPr>
        <w:t xml:space="preserve"> </w:t>
      </w:r>
      <w:r w:rsidRPr="00FC74F9">
        <w:t>5,</w:t>
      </w:r>
      <w:r w:rsidRPr="00FC74F9">
        <w:rPr>
          <w:spacing w:val="-11"/>
        </w:rPr>
        <w:t xml:space="preserve"> </w:t>
      </w:r>
      <w:r w:rsidRPr="00FC74F9">
        <w:t>the</w:t>
      </w:r>
      <w:r w:rsidRPr="00FC74F9">
        <w:rPr>
          <w:spacing w:val="-11"/>
        </w:rPr>
        <w:t xml:space="preserve"> </w:t>
      </w:r>
      <w:r w:rsidRPr="00FC74F9">
        <w:t>effective</w:t>
      </w:r>
      <w:r w:rsidRPr="00FC74F9">
        <w:rPr>
          <w:spacing w:val="-11"/>
        </w:rPr>
        <w:t xml:space="preserve"> </w:t>
      </w:r>
      <w:r w:rsidRPr="00FC74F9">
        <w:t>functioning</w:t>
      </w:r>
      <w:r w:rsidRPr="00FC74F9">
        <w:rPr>
          <w:spacing w:val="-11"/>
        </w:rPr>
        <w:t xml:space="preserve"> </w:t>
      </w:r>
      <w:r w:rsidRPr="00FC74F9">
        <w:t>of traditional courts is enabled by clerks of traditional courts who must, among others, issue summonses, keep an attendance register of all sessions of traditional courts and keep cryptic records of</w:t>
      </w:r>
      <w:r w:rsidRPr="00FC74F9">
        <w:rPr>
          <w:spacing w:val="33"/>
        </w:rPr>
        <w:t xml:space="preserve"> </w:t>
      </w:r>
      <w:r w:rsidRPr="00FC74F9">
        <w:t>proceedings.</w:t>
      </w:r>
    </w:p>
    <w:p w:rsidR="00503BD3" w:rsidRPr="00FC74F9" w:rsidRDefault="00503BD3">
      <w:pPr>
        <w:pStyle w:val="BodyText"/>
        <w:rPr>
          <w:sz w:val="19"/>
        </w:rPr>
      </w:pPr>
    </w:p>
    <w:p w:rsidR="00503BD3" w:rsidRPr="00FC74F9" w:rsidRDefault="0097357B">
      <w:pPr>
        <w:pStyle w:val="ListParagraph"/>
        <w:numPr>
          <w:ilvl w:val="1"/>
          <w:numId w:val="3"/>
        </w:numPr>
        <w:tabs>
          <w:tab w:val="left" w:pos="1513"/>
        </w:tabs>
        <w:spacing w:line="240" w:lineRule="auto"/>
        <w:ind w:right="877" w:hanging="399"/>
        <w:jc w:val="both"/>
        <w:rPr>
          <w:sz w:val="20"/>
        </w:rPr>
      </w:pPr>
      <w:r w:rsidRPr="00FC74F9">
        <w:rPr>
          <w:b/>
          <w:sz w:val="20"/>
        </w:rPr>
        <w:t xml:space="preserve">Clause 6 </w:t>
      </w:r>
      <w:r w:rsidRPr="00FC74F9">
        <w:rPr>
          <w:sz w:val="20"/>
        </w:rPr>
        <w:t>states that traditional courts are courts of law under customary law with a specific purpose of promoting the equitable and fair resolution of disputes, in a manner that is underpinned by the value system applicable in customary law and custom, and function in terms of the Constitution. The focus of these courts is on preventing conflict, maintaining harmony and resolving disputes in a manner that promotes restorative justice, social cohesion and</w:t>
      </w:r>
      <w:r w:rsidRPr="00FC74F9">
        <w:rPr>
          <w:spacing w:val="7"/>
          <w:sz w:val="20"/>
        </w:rPr>
        <w:t xml:space="preserve"> </w:t>
      </w:r>
      <w:r w:rsidRPr="00FC74F9">
        <w:rPr>
          <w:sz w:val="20"/>
        </w:rPr>
        <w:t>reconciliation.</w:t>
      </w:r>
    </w:p>
    <w:p w:rsidR="00503BD3" w:rsidRPr="00FC74F9" w:rsidRDefault="00503BD3">
      <w:pPr>
        <w:pStyle w:val="BodyText"/>
        <w:spacing w:before="4"/>
        <w:rPr>
          <w:sz w:val="19"/>
        </w:rPr>
      </w:pPr>
    </w:p>
    <w:p w:rsidR="00503BD3" w:rsidRPr="00FC74F9" w:rsidRDefault="0097357B">
      <w:pPr>
        <w:pStyle w:val="ListParagraph"/>
        <w:numPr>
          <w:ilvl w:val="1"/>
          <w:numId w:val="3"/>
        </w:numPr>
        <w:tabs>
          <w:tab w:val="left" w:pos="1513"/>
        </w:tabs>
        <w:spacing w:line="235" w:lineRule="auto"/>
        <w:ind w:right="877" w:hanging="399"/>
        <w:jc w:val="both"/>
        <w:rPr>
          <w:sz w:val="20"/>
        </w:rPr>
      </w:pPr>
      <w:r w:rsidRPr="00FC74F9">
        <w:rPr>
          <w:b/>
          <w:sz w:val="20"/>
        </w:rPr>
        <w:t xml:space="preserve">Clause 7 </w:t>
      </w:r>
      <w:r w:rsidRPr="00FC74F9">
        <w:rPr>
          <w:sz w:val="20"/>
        </w:rPr>
        <w:t>states that proceedings must be in accordance with customary law and custom. It requires traditional courts to ensure that women are afforded full and equal participation, both as parties to any proceedings and as members of the traditional court. It also allows parties to be represented by ‘any person of his or her choice’ and prohibits legal representation. This clause further provides that traditional courts are open to all members of the community. Proceedings must be conducted in the presence of both parties and</w:t>
      </w:r>
      <w:r w:rsidRPr="00FC74F9">
        <w:rPr>
          <w:spacing w:val="-10"/>
          <w:sz w:val="20"/>
        </w:rPr>
        <w:t xml:space="preserve"> </w:t>
      </w:r>
      <w:r w:rsidRPr="00FC74F9">
        <w:rPr>
          <w:sz w:val="20"/>
        </w:rPr>
        <w:t>the</w:t>
      </w:r>
      <w:r w:rsidRPr="00FC74F9">
        <w:rPr>
          <w:spacing w:val="-10"/>
          <w:sz w:val="20"/>
        </w:rPr>
        <w:t xml:space="preserve"> </w:t>
      </w:r>
      <w:r w:rsidRPr="00FC74F9">
        <w:rPr>
          <w:sz w:val="20"/>
        </w:rPr>
        <w:t>court</w:t>
      </w:r>
      <w:r w:rsidRPr="00FC74F9">
        <w:rPr>
          <w:spacing w:val="-10"/>
          <w:sz w:val="20"/>
        </w:rPr>
        <w:t xml:space="preserve"> </w:t>
      </w:r>
      <w:r w:rsidRPr="00FC74F9">
        <w:rPr>
          <w:sz w:val="20"/>
        </w:rPr>
        <w:t>must</w:t>
      </w:r>
      <w:r w:rsidRPr="00FC74F9">
        <w:rPr>
          <w:spacing w:val="-10"/>
          <w:sz w:val="20"/>
        </w:rPr>
        <w:t xml:space="preserve"> </w:t>
      </w:r>
      <w:r w:rsidRPr="00FC74F9">
        <w:rPr>
          <w:sz w:val="20"/>
        </w:rPr>
        <w:t>allow</w:t>
      </w:r>
      <w:r w:rsidRPr="00FC74F9">
        <w:rPr>
          <w:spacing w:val="-10"/>
          <w:sz w:val="20"/>
        </w:rPr>
        <w:t xml:space="preserve"> </w:t>
      </w:r>
      <w:r w:rsidRPr="00FC74F9">
        <w:rPr>
          <w:sz w:val="20"/>
        </w:rPr>
        <w:t>the</w:t>
      </w:r>
      <w:r w:rsidRPr="00FC74F9">
        <w:rPr>
          <w:spacing w:val="-10"/>
          <w:sz w:val="20"/>
        </w:rPr>
        <w:t xml:space="preserve"> </w:t>
      </w:r>
      <w:r w:rsidRPr="00FC74F9">
        <w:rPr>
          <w:sz w:val="20"/>
        </w:rPr>
        <w:t>‘full</w:t>
      </w:r>
      <w:r w:rsidRPr="00FC74F9">
        <w:rPr>
          <w:spacing w:val="-10"/>
          <w:sz w:val="20"/>
        </w:rPr>
        <w:t xml:space="preserve"> </w:t>
      </w:r>
      <w:r w:rsidRPr="00FC74F9">
        <w:rPr>
          <w:sz w:val="20"/>
        </w:rPr>
        <w:t>participation</w:t>
      </w:r>
      <w:r w:rsidRPr="00FC74F9">
        <w:rPr>
          <w:spacing w:val="-10"/>
          <w:sz w:val="20"/>
        </w:rPr>
        <w:t xml:space="preserve"> </w:t>
      </w:r>
      <w:r w:rsidRPr="00FC74F9">
        <w:rPr>
          <w:sz w:val="20"/>
        </w:rPr>
        <w:t>of</w:t>
      </w:r>
      <w:r w:rsidRPr="00FC74F9">
        <w:rPr>
          <w:spacing w:val="-10"/>
          <w:sz w:val="20"/>
        </w:rPr>
        <w:t xml:space="preserve"> </w:t>
      </w:r>
      <w:r w:rsidRPr="00FC74F9">
        <w:rPr>
          <w:sz w:val="20"/>
        </w:rPr>
        <w:t>all</w:t>
      </w:r>
      <w:r w:rsidRPr="00FC74F9">
        <w:rPr>
          <w:spacing w:val="-10"/>
          <w:sz w:val="20"/>
        </w:rPr>
        <w:t xml:space="preserve"> </w:t>
      </w:r>
      <w:r w:rsidRPr="00FC74F9">
        <w:rPr>
          <w:sz w:val="20"/>
        </w:rPr>
        <w:t>interested</w:t>
      </w:r>
      <w:r w:rsidRPr="00FC74F9">
        <w:rPr>
          <w:spacing w:val="-10"/>
          <w:sz w:val="20"/>
        </w:rPr>
        <w:t xml:space="preserve"> </w:t>
      </w:r>
      <w:r w:rsidRPr="00FC74F9">
        <w:rPr>
          <w:sz w:val="20"/>
        </w:rPr>
        <w:t>parties</w:t>
      </w:r>
      <w:r w:rsidRPr="00FC74F9">
        <w:rPr>
          <w:spacing w:val="-10"/>
          <w:sz w:val="20"/>
        </w:rPr>
        <w:t xml:space="preserve"> </w:t>
      </w:r>
      <w:r w:rsidRPr="00FC74F9">
        <w:rPr>
          <w:sz w:val="20"/>
        </w:rPr>
        <w:t>without discrimination on any of the prohibited grounds of unfair discrimination referred to in section 9(3) of the Constitution’. Vulnerable parties receive specific reference, namely women, children, the elderly, the youth, the indigent, persons with disabilities and persons who are subject to</w:t>
      </w:r>
      <w:r w:rsidRPr="00FC74F9">
        <w:rPr>
          <w:spacing w:val="-22"/>
          <w:sz w:val="20"/>
        </w:rPr>
        <w:t xml:space="preserve"> </w:t>
      </w:r>
      <w:r w:rsidRPr="00FC74F9">
        <w:rPr>
          <w:sz w:val="20"/>
        </w:rPr>
        <w:t>discrimina- tion on the basis of sexual orientation or gender</w:t>
      </w:r>
      <w:r w:rsidRPr="00FC74F9">
        <w:rPr>
          <w:spacing w:val="32"/>
          <w:sz w:val="20"/>
        </w:rPr>
        <w:t xml:space="preserve"> </w:t>
      </w:r>
      <w:r w:rsidRPr="00FC74F9">
        <w:rPr>
          <w:sz w:val="20"/>
        </w:rPr>
        <w:t>identity.</w:t>
      </w:r>
    </w:p>
    <w:p w:rsidR="00503BD3" w:rsidRPr="00FC74F9" w:rsidRDefault="00503BD3">
      <w:pPr>
        <w:pStyle w:val="BodyText"/>
        <w:spacing w:before="3"/>
        <w:rPr>
          <w:sz w:val="19"/>
        </w:rPr>
      </w:pPr>
    </w:p>
    <w:p w:rsidR="00503BD3" w:rsidRPr="00FC74F9" w:rsidRDefault="0097357B">
      <w:pPr>
        <w:pStyle w:val="ListParagraph"/>
        <w:numPr>
          <w:ilvl w:val="1"/>
          <w:numId w:val="3"/>
        </w:numPr>
        <w:tabs>
          <w:tab w:val="left" w:pos="1513"/>
        </w:tabs>
        <w:spacing w:before="1" w:line="224" w:lineRule="exact"/>
        <w:ind w:right="878" w:hanging="399"/>
        <w:jc w:val="both"/>
        <w:rPr>
          <w:sz w:val="20"/>
        </w:rPr>
      </w:pPr>
      <w:r w:rsidRPr="00FC74F9">
        <w:rPr>
          <w:b/>
          <w:sz w:val="20"/>
        </w:rPr>
        <w:t xml:space="preserve">Clause 8 </w:t>
      </w:r>
      <w:r w:rsidRPr="00FC74F9">
        <w:rPr>
          <w:sz w:val="20"/>
        </w:rPr>
        <w:t>sets out the orders that a traditional court may make. The type of orders provided for in this clause is restorative in nature, for instance compensation and redress, which are aimed at restoring relations between parties</w:t>
      </w:r>
      <w:r w:rsidRPr="00FC74F9">
        <w:rPr>
          <w:spacing w:val="-13"/>
          <w:sz w:val="20"/>
        </w:rPr>
        <w:t xml:space="preserve"> </w:t>
      </w:r>
      <w:r w:rsidRPr="00FC74F9">
        <w:rPr>
          <w:sz w:val="20"/>
        </w:rPr>
        <w:t>and</w:t>
      </w:r>
      <w:r w:rsidRPr="00FC74F9">
        <w:rPr>
          <w:spacing w:val="-13"/>
          <w:sz w:val="20"/>
        </w:rPr>
        <w:t xml:space="preserve"> </w:t>
      </w:r>
      <w:r w:rsidRPr="00FC74F9">
        <w:rPr>
          <w:sz w:val="20"/>
        </w:rPr>
        <w:t>promoting</w:t>
      </w:r>
      <w:r w:rsidRPr="00FC74F9">
        <w:rPr>
          <w:spacing w:val="-13"/>
          <w:sz w:val="20"/>
        </w:rPr>
        <w:t xml:space="preserve"> </w:t>
      </w:r>
      <w:r w:rsidRPr="00FC74F9">
        <w:rPr>
          <w:sz w:val="20"/>
        </w:rPr>
        <w:t>harmony.</w:t>
      </w:r>
      <w:r w:rsidRPr="00FC74F9">
        <w:rPr>
          <w:spacing w:val="-16"/>
          <w:sz w:val="20"/>
        </w:rPr>
        <w:t xml:space="preserve"> </w:t>
      </w:r>
      <w:r w:rsidRPr="00FC74F9">
        <w:rPr>
          <w:sz w:val="20"/>
        </w:rPr>
        <w:t>The</w:t>
      </w:r>
      <w:r w:rsidRPr="00FC74F9">
        <w:rPr>
          <w:spacing w:val="-13"/>
          <w:sz w:val="20"/>
        </w:rPr>
        <w:t xml:space="preserve"> </w:t>
      </w:r>
      <w:r w:rsidRPr="00FC74F9">
        <w:rPr>
          <w:sz w:val="20"/>
        </w:rPr>
        <w:t>payment</w:t>
      </w:r>
      <w:r w:rsidRPr="00FC74F9">
        <w:rPr>
          <w:spacing w:val="-13"/>
          <w:sz w:val="20"/>
        </w:rPr>
        <w:t xml:space="preserve"> </w:t>
      </w:r>
      <w:r w:rsidRPr="00FC74F9">
        <w:rPr>
          <w:sz w:val="20"/>
        </w:rPr>
        <w:t>of</w:t>
      </w:r>
      <w:r w:rsidRPr="00FC74F9">
        <w:rPr>
          <w:spacing w:val="-13"/>
          <w:sz w:val="20"/>
        </w:rPr>
        <w:t xml:space="preserve"> </w:t>
      </w:r>
      <w:r w:rsidRPr="00FC74F9">
        <w:rPr>
          <w:sz w:val="20"/>
        </w:rPr>
        <w:t>compensation</w:t>
      </w:r>
      <w:r w:rsidRPr="00FC74F9">
        <w:rPr>
          <w:spacing w:val="-13"/>
          <w:sz w:val="20"/>
        </w:rPr>
        <w:t xml:space="preserve"> </w:t>
      </w:r>
      <w:r w:rsidRPr="00FC74F9">
        <w:rPr>
          <w:spacing w:val="-4"/>
          <w:sz w:val="20"/>
        </w:rPr>
        <w:t>may,</w:t>
      </w:r>
      <w:r w:rsidRPr="00FC74F9">
        <w:rPr>
          <w:spacing w:val="-13"/>
          <w:sz w:val="20"/>
        </w:rPr>
        <w:t xml:space="preserve"> </w:t>
      </w:r>
      <w:r w:rsidRPr="00FC74F9">
        <w:rPr>
          <w:sz w:val="20"/>
        </w:rPr>
        <w:t xml:space="preserve">however, not exceed the value of the damage giving rise to the dispute or the amount determined by the Minister by notice in the </w:t>
      </w:r>
      <w:r w:rsidRPr="00FC74F9">
        <w:rPr>
          <w:i/>
          <w:sz w:val="20"/>
        </w:rPr>
        <w:t xml:space="preserve">Gazette </w:t>
      </w:r>
      <w:r w:rsidRPr="00FC74F9">
        <w:rPr>
          <w:sz w:val="20"/>
        </w:rPr>
        <w:t>from time to time, whichever is the</w:t>
      </w:r>
      <w:r w:rsidRPr="00FC74F9">
        <w:rPr>
          <w:spacing w:val="3"/>
          <w:sz w:val="20"/>
        </w:rPr>
        <w:t xml:space="preserve"> </w:t>
      </w:r>
      <w:r w:rsidRPr="00FC74F9">
        <w:rPr>
          <w:sz w:val="20"/>
        </w:rPr>
        <w:t>lesser.</w:t>
      </w:r>
    </w:p>
    <w:p w:rsidR="00503BD3" w:rsidRPr="00FC74F9" w:rsidRDefault="00503BD3">
      <w:pPr>
        <w:pStyle w:val="BodyText"/>
        <w:spacing w:before="1"/>
        <w:rPr>
          <w:sz w:val="19"/>
        </w:rPr>
      </w:pPr>
    </w:p>
    <w:p w:rsidR="00503BD3" w:rsidRPr="00FC74F9" w:rsidRDefault="0097357B">
      <w:pPr>
        <w:pStyle w:val="ListParagraph"/>
        <w:numPr>
          <w:ilvl w:val="1"/>
          <w:numId w:val="3"/>
        </w:numPr>
        <w:tabs>
          <w:tab w:val="left" w:pos="1513"/>
        </w:tabs>
        <w:spacing w:line="224" w:lineRule="exact"/>
        <w:ind w:right="877" w:hanging="399"/>
        <w:jc w:val="both"/>
        <w:rPr>
          <w:sz w:val="20"/>
        </w:rPr>
      </w:pPr>
      <w:r w:rsidRPr="00FC74F9">
        <w:rPr>
          <w:b/>
          <w:sz w:val="20"/>
        </w:rPr>
        <w:t>Clause</w:t>
      </w:r>
      <w:r w:rsidRPr="00FC74F9">
        <w:rPr>
          <w:b/>
          <w:spacing w:val="-8"/>
          <w:sz w:val="20"/>
        </w:rPr>
        <w:t xml:space="preserve"> </w:t>
      </w:r>
      <w:r w:rsidRPr="00FC74F9">
        <w:rPr>
          <w:b/>
          <w:sz w:val="20"/>
        </w:rPr>
        <w:t>9</w:t>
      </w:r>
      <w:r w:rsidRPr="00FC74F9">
        <w:rPr>
          <w:b/>
          <w:spacing w:val="-8"/>
          <w:sz w:val="20"/>
        </w:rPr>
        <w:t xml:space="preserve"> </w:t>
      </w:r>
      <w:r w:rsidRPr="00FC74F9">
        <w:rPr>
          <w:sz w:val="20"/>
        </w:rPr>
        <w:t>provides</w:t>
      </w:r>
      <w:r w:rsidRPr="00FC74F9">
        <w:rPr>
          <w:spacing w:val="-8"/>
          <w:sz w:val="20"/>
        </w:rPr>
        <w:t xml:space="preserve"> </w:t>
      </w:r>
      <w:r w:rsidRPr="00FC74F9">
        <w:rPr>
          <w:sz w:val="20"/>
        </w:rPr>
        <w:t>for</w:t>
      </w:r>
      <w:r w:rsidRPr="00FC74F9">
        <w:rPr>
          <w:spacing w:val="-8"/>
          <w:sz w:val="20"/>
        </w:rPr>
        <w:t xml:space="preserve"> </w:t>
      </w:r>
      <w:r w:rsidRPr="00FC74F9">
        <w:rPr>
          <w:sz w:val="20"/>
        </w:rPr>
        <w:t>the</w:t>
      </w:r>
      <w:r w:rsidRPr="00FC74F9">
        <w:rPr>
          <w:spacing w:val="-8"/>
          <w:sz w:val="20"/>
        </w:rPr>
        <w:t xml:space="preserve"> </w:t>
      </w:r>
      <w:r w:rsidRPr="00FC74F9">
        <w:rPr>
          <w:sz w:val="20"/>
        </w:rPr>
        <w:t>enforcement</w:t>
      </w:r>
      <w:r w:rsidRPr="00FC74F9">
        <w:rPr>
          <w:spacing w:val="-8"/>
          <w:sz w:val="20"/>
        </w:rPr>
        <w:t xml:space="preserve"> </w:t>
      </w:r>
      <w:r w:rsidRPr="00FC74F9">
        <w:rPr>
          <w:sz w:val="20"/>
        </w:rPr>
        <w:t>of</w:t>
      </w:r>
      <w:r w:rsidRPr="00FC74F9">
        <w:rPr>
          <w:spacing w:val="-8"/>
          <w:sz w:val="20"/>
        </w:rPr>
        <w:t xml:space="preserve"> </w:t>
      </w:r>
      <w:r w:rsidRPr="00FC74F9">
        <w:rPr>
          <w:sz w:val="20"/>
        </w:rPr>
        <w:t>orders</w:t>
      </w:r>
      <w:r w:rsidRPr="00FC74F9">
        <w:rPr>
          <w:spacing w:val="-8"/>
          <w:sz w:val="20"/>
        </w:rPr>
        <w:t xml:space="preserve"> </w:t>
      </w:r>
      <w:r w:rsidRPr="00FC74F9">
        <w:rPr>
          <w:sz w:val="20"/>
        </w:rPr>
        <w:t>made</w:t>
      </w:r>
      <w:r w:rsidRPr="00FC74F9">
        <w:rPr>
          <w:spacing w:val="-8"/>
          <w:sz w:val="20"/>
        </w:rPr>
        <w:t xml:space="preserve"> </w:t>
      </w:r>
      <w:r w:rsidRPr="00FC74F9">
        <w:rPr>
          <w:sz w:val="20"/>
        </w:rPr>
        <w:t>by</w:t>
      </w:r>
      <w:r w:rsidRPr="00FC74F9">
        <w:rPr>
          <w:spacing w:val="-8"/>
          <w:sz w:val="20"/>
        </w:rPr>
        <w:t xml:space="preserve"> </w:t>
      </w:r>
      <w:r w:rsidRPr="00FC74F9">
        <w:rPr>
          <w:sz w:val="20"/>
        </w:rPr>
        <w:t>traditional</w:t>
      </w:r>
      <w:r w:rsidRPr="00FC74F9">
        <w:rPr>
          <w:spacing w:val="-8"/>
          <w:sz w:val="20"/>
        </w:rPr>
        <w:t xml:space="preserve"> </w:t>
      </w:r>
      <w:r w:rsidRPr="00FC74F9">
        <w:rPr>
          <w:sz w:val="20"/>
        </w:rPr>
        <w:t>courts.</w:t>
      </w:r>
      <w:r w:rsidRPr="00FC74F9">
        <w:rPr>
          <w:spacing w:val="-8"/>
          <w:sz w:val="20"/>
        </w:rPr>
        <w:t xml:space="preserve"> </w:t>
      </w:r>
      <w:r w:rsidRPr="00FC74F9">
        <w:rPr>
          <w:sz w:val="20"/>
        </w:rPr>
        <w:t>If an</w:t>
      </w:r>
      <w:r w:rsidRPr="00FC74F9">
        <w:rPr>
          <w:spacing w:val="-3"/>
          <w:sz w:val="20"/>
        </w:rPr>
        <w:t xml:space="preserve"> </w:t>
      </w:r>
      <w:r w:rsidRPr="00FC74F9">
        <w:rPr>
          <w:sz w:val="20"/>
        </w:rPr>
        <w:t>order</w:t>
      </w:r>
      <w:r w:rsidRPr="00FC74F9">
        <w:rPr>
          <w:spacing w:val="-3"/>
          <w:sz w:val="20"/>
        </w:rPr>
        <w:t xml:space="preserve"> </w:t>
      </w:r>
      <w:r w:rsidRPr="00FC74F9">
        <w:rPr>
          <w:sz w:val="20"/>
        </w:rPr>
        <w:t>of</w:t>
      </w:r>
      <w:r w:rsidRPr="00FC74F9">
        <w:rPr>
          <w:spacing w:val="-3"/>
          <w:sz w:val="20"/>
        </w:rPr>
        <w:t xml:space="preserve"> </w:t>
      </w:r>
      <w:r w:rsidRPr="00FC74F9">
        <w:rPr>
          <w:sz w:val="20"/>
        </w:rPr>
        <w:t>a</w:t>
      </w:r>
      <w:r w:rsidRPr="00FC74F9">
        <w:rPr>
          <w:spacing w:val="-3"/>
          <w:sz w:val="20"/>
        </w:rPr>
        <w:t xml:space="preserve"> </w:t>
      </w:r>
      <w:r w:rsidRPr="00FC74F9">
        <w:rPr>
          <w:sz w:val="20"/>
        </w:rPr>
        <w:t>traditional</w:t>
      </w:r>
      <w:r w:rsidRPr="00FC74F9">
        <w:rPr>
          <w:spacing w:val="-3"/>
          <w:sz w:val="20"/>
        </w:rPr>
        <w:t xml:space="preserve"> </w:t>
      </w:r>
      <w:r w:rsidRPr="00FC74F9">
        <w:rPr>
          <w:sz w:val="20"/>
        </w:rPr>
        <w:t>court</w:t>
      </w:r>
      <w:r w:rsidRPr="00FC74F9">
        <w:rPr>
          <w:spacing w:val="-3"/>
          <w:sz w:val="20"/>
        </w:rPr>
        <w:t xml:space="preserve"> </w:t>
      </w:r>
      <w:r w:rsidRPr="00FC74F9">
        <w:rPr>
          <w:sz w:val="20"/>
        </w:rPr>
        <w:t>is</w:t>
      </w:r>
      <w:r w:rsidRPr="00FC74F9">
        <w:rPr>
          <w:spacing w:val="-3"/>
          <w:sz w:val="20"/>
        </w:rPr>
        <w:t xml:space="preserve"> </w:t>
      </w:r>
      <w:r w:rsidRPr="00FC74F9">
        <w:rPr>
          <w:sz w:val="20"/>
        </w:rPr>
        <w:t>not</w:t>
      </w:r>
      <w:r w:rsidRPr="00FC74F9">
        <w:rPr>
          <w:spacing w:val="-3"/>
          <w:sz w:val="20"/>
        </w:rPr>
        <w:t xml:space="preserve"> </w:t>
      </w:r>
      <w:r w:rsidRPr="00FC74F9">
        <w:rPr>
          <w:sz w:val="20"/>
        </w:rPr>
        <w:t>complied</w:t>
      </w:r>
      <w:r w:rsidRPr="00FC74F9">
        <w:rPr>
          <w:spacing w:val="-3"/>
          <w:sz w:val="20"/>
        </w:rPr>
        <w:t xml:space="preserve"> </w:t>
      </w:r>
      <w:r w:rsidRPr="00FC74F9">
        <w:rPr>
          <w:sz w:val="20"/>
        </w:rPr>
        <w:t>with,</w:t>
      </w:r>
      <w:r w:rsidRPr="00FC74F9">
        <w:rPr>
          <w:spacing w:val="-3"/>
          <w:sz w:val="20"/>
        </w:rPr>
        <w:t xml:space="preserve"> </w:t>
      </w:r>
      <w:r w:rsidRPr="00FC74F9">
        <w:rPr>
          <w:sz w:val="20"/>
        </w:rPr>
        <w:t>the</w:t>
      </w:r>
      <w:r w:rsidRPr="00FC74F9">
        <w:rPr>
          <w:spacing w:val="-3"/>
          <w:sz w:val="20"/>
        </w:rPr>
        <w:t xml:space="preserve"> </w:t>
      </w:r>
      <w:r w:rsidRPr="00FC74F9">
        <w:rPr>
          <w:sz w:val="20"/>
        </w:rPr>
        <w:t>party</w:t>
      </w:r>
      <w:r w:rsidRPr="00FC74F9">
        <w:rPr>
          <w:spacing w:val="-3"/>
          <w:sz w:val="20"/>
        </w:rPr>
        <w:t xml:space="preserve"> </w:t>
      </w:r>
      <w:r w:rsidRPr="00FC74F9">
        <w:rPr>
          <w:sz w:val="20"/>
        </w:rPr>
        <w:t>in</w:t>
      </w:r>
      <w:r w:rsidRPr="00FC74F9">
        <w:rPr>
          <w:spacing w:val="-3"/>
          <w:sz w:val="20"/>
        </w:rPr>
        <w:t xml:space="preserve"> </w:t>
      </w:r>
      <w:r w:rsidRPr="00FC74F9">
        <w:rPr>
          <w:sz w:val="20"/>
        </w:rPr>
        <w:t>whose</w:t>
      </w:r>
      <w:r w:rsidRPr="00FC74F9">
        <w:rPr>
          <w:spacing w:val="-3"/>
          <w:sz w:val="20"/>
        </w:rPr>
        <w:t xml:space="preserve"> </w:t>
      </w:r>
      <w:r w:rsidRPr="00FC74F9">
        <w:rPr>
          <w:sz w:val="20"/>
        </w:rPr>
        <w:t>favour it</w:t>
      </w:r>
      <w:r w:rsidRPr="00FC74F9">
        <w:rPr>
          <w:spacing w:val="-13"/>
          <w:sz w:val="20"/>
        </w:rPr>
        <w:t xml:space="preserve"> </w:t>
      </w:r>
      <w:r w:rsidRPr="00FC74F9">
        <w:rPr>
          <w:sz w:val="20"/>
        </w:rPr>
        <w:t>is</w:t>
      </w:r>
      <w:r w:rsidRPr="00FC74F9">
        <w:rPr>
          <w:spacing w:val="-13"/>
          <w:sz w:val="20"/>
        </w:rPr>
        <w:t xml:space="preserve"> </w:t>
      </w:r>
      <w:r w:rsidRPr="00FC74F9">
        <w:rPr>
          <w:sz w:val="20"/>
        </w:rPr>
        <w:t>made</w:t>
      </w:r>
      <w:r w:rsidRPr="00FC74F9">
        <w:rPr>
          <w:spacing w:val="-13"/>
          <w:sz w:val="20"/>
        </w:rPr>
        <w:t xml:space="preserve"> </w:t>
      </w:r>
      <w:r w:rsidRPr="00FC74F9">
        <w:rPr>
          <w:sz w:val="20"/>
        </w:rPr>
        <w:t>may</w:t>
      </w:r>
      <w:r w:rsidRPr="00FC74F9">
        <w:rPr>
          <w:spacing w:val="-13"/>
          <w:sz w:val="20"/>
        </w:rPr>
        <w:t xml:space="preserve"> </w:t>
      </w:r>
      <w:r w:rsidRPr="00FC74F9">
        <w:rPr>
          <w:sz w:val="20"/>
        </w:rPr>
        <w:t>escalate</w:t>
      </w:r>
      <w:r w:rsidRPr="00FC74F9">
        <w:rPr>
          <w:spacing w:val="-13"/>
          <w:sz w:val="20"/>
        </w:rPr>
        <w:t xml:space="preserve"> </w:t>
      </w:r>
      <w:r w:rsidRPr="00FC74F9">
        <w:rPr>
          <w:sz w:val="20"/>
        </w:rPr>
        <w:t>the</w:t>
      </w:r>
      <w:r w:rsidRPr="00FC74F9">
        <w:rPr>
          <w:spacing w:val="-13"/>
          <w:sz w:val="20"/>
        </w:rPr>
        <w:t xml:space="preserve"> </w:t>
      </w:r>
      <w:r w:rsidRPr="00FC74F9">
        <w:rPr>
          <w:sz w:val="20"/>
        </w:rPr>
        <w:t>matter</w:t>
      </w:r>
      <w:r w:rsidRPr="00FC74F9">
        <w:rPr>
          <w:spacing w:val="-13"/>
          <w:sz w:val="20"/>
        </w:rPr>
        <w:t xml:space="preserve"> </w:t>
      </w:r>
      <w:r w:rsidRPr="00FC74F9">
        <w:rPr>
          <w:sz w:val="20"/>
        </w:rPr>
        <w:t>to</w:t>
      </w:r>
      <w:r w:rsidRPr="00FC74F9">
        <w:rPr>
          <w:spacing w:val="-13"/>
          <w:sz w:val="20"/>
        </w:rPr>
        <w:t xml:space="preserve"> </w:t>
      </w:r>
      <w:r w:rsidRPr="00FC74F9">
        <w:rPr>
          <w:sz w:val="20"/>
        </w:rPr>
        <w:t>the</w:t>
      </w:r>
      <w:r w:rsidRPr="00FC74F9">
        <w:rPr>
          <w:spacing w:val="-13"/>
          <w:sz w:val="20"/>
        </w:rPr>
        <w:t xml:space="preserve"> </w:t>
      </w:r>
      <w:r w:rsidRPr="00FC74F9">
        <w:rPr>
          <w:sz w:val="20"/>
        </w:rPr>
        <w:t>clerk</w:t>
      </w:r>
      <w:r w:rsidRPr="00FC74F9">
        <w:rPr>
          <w:spacing w:val="-13"/>
          <w:sz w:val="20"/>
        </w:rPr>
        <w:t xml:space="preserve"> </w:t>
      </w:r>
      <w:r w:rsidRPr="00FC74F9">
        <w:rPr>
          <w:sz w:val="20"/>
        </w:rPr>
        <w:t>of</w:t>
      </w:r>
      <w:r w:rsidRPr="00FC74F9">
        <w:rPr>
          <w:spacing w:val="-13"/>
          <w:sz w:val="20"/>
        </w:rPr>
        <w:t xml:space="preserve"> </w:t>
      </w:r>
      <w:r w:rsidRPr="00FC74F9">
        <w:rPr>
          <w:sz w:val="20"/>
        </w:rPr>
        <w:t>the</w:t>
      </w:r>
      <w:r w:rsidRPr="00FC74F9">
        <w:rPr>
          <w:spacing w:val="-13"/>
          <w:sz w:val="20"/>
        </w:rPr>
        <w:t xml:space="preserve"> </w:t>
      </w:r>
      <w:r w:rsidRPr="00FC74F9">
        <w:rPr>
          <w:sz w:val="20"/>
        </w:rPr>
        <w:t>traditional</w:t>
      </w:r>
      <w:r w:rsidRPr="00FC74F9">
        <w:rPr>
          <w:spacing w:val="-13"/>
          <w:sz w:val="20"/>
        </w:rPr>
        <w:t xml:space="preserve"> </w:t>
      </w:r>
      <w:r w:rsidRPr="00FC74F9">
        <w:rPr>
          <w:sz w:val="20"/>
        </w:rPr>
        <w:t>court</w:t>
      </w:r>
      <w:r w:rsidRPr="00FC74F9">
        <w:rPr>
          <w:spacing w:val="-13"/>
          <w:sz w:val="20"/>
        </w:rPr>
        <w:t xml:space="preserve"> </w:t>
      </w:r>
      <w:r w:rsidRPr="00FC74F9">
        <w:rPr>
          <w:sz w:val="20"/>
        </w:rPr>
        <w:t>who</w:t>
      </w:r>
      <w:r w:rsidRPr="00FC74F9">
        <w:rPr>
          <w:spacing w:val="-13"/>
          <w:sz w:val="20"/>
        </w:rPr>
        <w:t xml:space="preserve"> </w:t>
      </w:r>
      <w:r w:rsidRPr="00FC74F9">
        <w:rPr>
          <w:sz w:val="20"/>
        </w:rPr>
        <w:t>must try and resolve the matter. If this is unsuccessful, the clerk must submit the order to a justice of peace appointed by the Minister in terms of section 2 of the</w:t>
      </w:r>
      <w:r w:rsidRPr="00FC74F9">
        <w:rPr>
          <w:spacing w:val="-10"/>
          <w:sz w:val="20"/>
        </w:rPr>
        <w:t xml:space="preserve"> </w:t>
      </w:r>
      <w:r w:rsidRPr="00FC74F9">
        <w:rPr>
          <w:sz w:val="20"/>
        </w:rPr>
        <w:t>Justices</w:t>
      </w:r>
      <w:r w:rsidRPr="00FC74F9">
        <w:rPr>
          <w:spacing w:val="-10"/>
          <w:sz w:val="20"/>
        </w:rPr>
        <w:t xml:space="preserve"> </w:t>
      </w:r>
      <w:r w:rsidRPr="00FC74F9">
        <w:rPr>
          <w:sz w:val="20"/>
        </w:rPr>
        <w:t>of</w:t>
      </w:r>
      <w:r w:rsidRPr="00FC74F9">
        <w:rPr>
          <w:spacing w:val="-10"/>
          <w:sz w:val="20"/>
        </w:rPr>
        <w:t xml:space="preserve"> </w:t>
      </w:r>
      <w:r w:rsidRPr="00FC74F9">
        <w:rPr>
          <w:sz w:val="20"/>
        </w:rPr>
        <w:t>the</w:t>
      </w:r>
      <w:r w:rsidRPr="00FC74F9">
        <w:rPr>
          <w:spacing w:val="-10"/>
          <w:sz w:val="20"/>
        </w:rPr>
        <w:t xml:space="preserve"> </w:t>
      </w:r>
      <w:r w:rsidRPr="00FC74F9">
        <w:rPr>
          <w:sz w:val="20"/>
        </w:rPr>
        <w:t>Peace</w:t>
      </w:r>
      <w:r w:rsidRPr="00FC74F9">
        <w:rPr>
          <w:spacing w:val="-10"/>
          <w:sz w:val="20"/>
        </w:rPr>
        <w:t xml:space="preserve"> </w:t>
      </w:r>
      <w:r w:rsidRPr="00FC74F9">
        <w:rPr>
          <w:sz w:val="20"/>
        </w:rPr>
        <w:t>and</w:t>
      </w:r>
      <w:r w:rsidRPr="00FC74F9">
        <w:rPr>
          <w:spacing w:val="-10"/>
          <w:sz w:val="20"/>
        </w:rPr>
        <w:t xml:space="preserve"> </w:t>
      </w:r>
      <w:r w:rsidRPr="00FC74F9">
        <w:rPr>
          <w:sz w:val="20"/>
        </w:rPr>
        <w:t>Commissioners</w:t>
      </w:r>
      <w:r w:rsidRPr="00FC74F9">
        <w:rPr>
          <w:spacing w:val="-10"/>
          <w:sz w:val="20"/>
        </w:rPr>
        <w:t xml:space="preserve"> </w:t>
      </w:r>
      <w:r w:rsidRPr="00FC74F9">
        <w:rPr>
          <w:sz w:val="20"/>
        </w:rPr>
        <w:t>of</w:t>
      </w:r>
      <w:r w:rsidRPr="00FC74F9">
        <w:rPr>
          <w:spacing w:val="-10"/>
          <w:sz w:val="20"/>
        </w:rPr>
        <w:t xml:space="preserve"> </w:t>
      </w:r>
      <w:r w:rsidRPr="00FC74F9">
        <w:rPr>
          <w:sz w:val="20"/>
        </w:rPr>
        <w:t>Oath</w:t>
      </w:r>
      <w:r w:rsidRPr="00FC74F9">
        <w:rPr>
          <w:spacing w:val="-21"/>
          <w:sz w:val="20"/>
        </w:rPr>
        <w:t xml:space="preserve"> </w:t>
      </w:r>
      <w:r w:rsidRPr="00FC74F9">
        <w:rPr>
          <w:sz w:val="20"/>
        </w:rPr>
        <w:t>Act,</w:t>
      </w:r>
      <w:r w:rsidRPr="00FC74F9">
        <w:rPr>
          <w:spacing w:val="-10"/>
          <w:sz w:val="20"/>
        </w:rPr>
        <w:t xml:space="preserve"> </w:t>
      </w:r>
      <w:r w:rsidRPr="00FC74F9">
        <w:rPr>
          <w:sz w:val="20"/>
        </w:rPr>
        <w:t>1963</w:t>
      </w:r>
      <w:r w:rsidRPr="00FC74F9">
        <w:rPr>
          <w:spacing w:val="-10"/>
          <w:sz w:val="20"/>
        </w:rPr>
        <w:t xml:space="preserve"> </w:t>
      </w:r>
      <w:r w:rsidRPr="00FC74F9">
        <w:rPr>
          <w:sz w:val="20"/>
        </w:rPr>
        <w:t>(Act</w:t>
      </w:r>
      <w:r w:rsidRPr="00FC74F9">
        <w:rPr>
          <w:spacing w:val="-10"/>
          <w:sz w:val="20"/>
        </w:rPr>
        <w:t xml:space="preserve"> </w:t>
      </w:r>
      <w:r w:rsidRPr="00FC74F9">
        <w:rPr>
          <w:sz w:val="20"/>
        </w:rPr>
        <w:t>No.</w:t>
      </w:r>
      <w:r w:rsidRPr="00FC74F9">
        <w:rPr>
          <w:spacing w:val="-10"/>
          <w:sz w:val="20"/>
        </w:rPr>
        <w:t xml:space="preserve"> </w:t>
      </w:r>
      <w:r w:rsidRPr="00FC74F9">
        <w:rPr>
          <w:sz w:val="20"/>
        </w:rPr>
        <w:t>16</w:t>
      </w:r>
      <w:r w:rsidRPr="00FC74F9">
        <w:rPr>
          <w:spacing w:val="-10"/>
          <w:sz w:val="20"/>
        </w:rPr>
        <w:t xml:space="preserve"> </w:t>
      </w:r>
      <w:r w:rsidRPr="00FC74F9">
        <w:rPr>
          <w:sz w:val="20"/>
        </w:rPr>
        <w:t>of 1963). The justice of the peace will then deal with the matter in terms of his or</w:t>
      </w:r>
      <w:r w:rsidRPr="00FC74F9">
        <w:rPr>
          <w:spacing w:val="-6"/>
          <w:sz w:val="20"/>
        </w:rPr>
        <w:t xml:space="preserve"> </w:t>
      </w:r>
      <w:r w:rsidRPr="00FC74F9">
        <w:rPr>
          <w:sz w:val="20"/>
        </w:rPr>
        <w:t>her</w:t>
      </w:r>
      <w:r w:rsidRPr="00FC74F9">
        <w:rPr>
          <w:spacing w:val="-6"/>
          <w:sz w:val="20"/>
        </w:rPr>
        <w:t xml:space="preserve"> </w:t>
      </w:r>
      <w:r w:rsidRPr="00FC74F9">
        <w:rPr>
          <w:sz w:val="20"/>
        </w:rPr>
        <w:t>powers</w:t>
      </w:r>
      <w:r w:rsidRPr="00FC74F9">
        <w:rPr>
          <w:spacing w:val="-6"/>
          <w:sz w:val="20"/>
        </w:rPr>
        <w:t xml:space="preserve"> </w:t>
      </w:r>
      <w:r w:rsidRPr="00FC74F9">
        <w:rPr>
          <w:sz w:val="20"/>
        </w:rPr>
        <w:t>and</w:t>
      </w:r>
      <w:r w:rsidRPr="00FC74F9">
        <w:rPr>
          <w:spacing w:val="-6"/>
          <w:sz w:val="20"/>
        </w:rPr>
        <w:t xml:space="preserve"> </w:t>
      </w:r>
      <w:r w:rsidRPr="00FC74F9">
        <w:rPr>
          <w:sz w:val="20"/>
        </w:rPr>
        <w:t>duties</w:t>
      </w:r>
      <w:r w:rsidRPr="00FC74F9">
        <w:rPr>
          <w:spacing w:val="-6"/>
          <w:sz w:val="20"/>
        </w:rPr>
        <w:t xml:space="preserve"> </w:t>
      </w:r>
      <w:r w:rsidRPr="00FC74F9">
        <w:rPr>
          <w:sz w:val="20"/>
        </w:rPr>
        <w:t>as</w:t>
      </w:r>
      <w:r w:rsidRPr="00FC74F9">
        <w:rPr>
          <w:spacing w:val="-6"/>
          <w:sz w:val="20"/>
        </w:rPr>
        <w:t xml:space="preserve"> </w:t>
      </w:r>
      <w:r w:rsidRPr="00FC74F9">
        <w:rPr>
          <w:sz w:val="20"/>
        </w:rPr>
        <w:t>may</w:t>
      </w:r>
      <w:r w:rsidRPr="00FC74F9">
        <w:rPr>
          <w:spacing w:val="-6"/>
          <w:sz w:val="20"/>
        </w:rPr>
        <w:t xml:space="preserve"> </w:t>
      </w:r>
      <w:r w:rsidRPr="00FC74F9">
        <w:rPr>
          <w:sz w:val="20"/>
        </w:rPr>
        <w:t>be</w:t>
      </w:r>
      <w:r w:rsidRPr="00FC74F9">
        <w:rPr>
          <w:spacing w:val="-6"/>
          <w:sz w:val="20"/>
        </w:rPr>
        <w:t xml:space="preserve"> </w:t>
      </w:r>
      <w:r w:rsidRPr="00FC74F9">
        <w:rPr>
          <w:sz w:val="20"/>
        </w:rPr>
        <w:t>conferred</w:t>
      </w:r>
      <w:r w:rsidRPr="00FC74F9">
        <w:rPr>
          <w:spacing w:val="-6"/>
          <w:sz w:val="20"/>
        </w:rPr>
        <w:t xml:space="preserve"> </w:t>
      </w:r>
      <w:r w:rsidRPr="00FC74F9">
        <w:rPr>
          <w:sz w:val="20"/>
        </w:rPr>
        <w:t>under</w:t>
      </w:r>
      <w:r w:rsidRPr="00FC74F9">
        <w:rPr>
          <w:spacing w:val="-6"/>
          <w:sz w:val="20"/>
        </w:rPr>
        <w:t xml:space="preserve"> </w:t>
      </w:r>
      <w:r w:rsidRPr="00FC74F9">
        <w:rPr>
          <w:sz w:val="20"/>
        </w:rPr>
        <w:t>section</w:t>
      </w:r>
      <w:r w:rsidRPr="00FC74F9">
        <w:rPr>
          <w:spacing w:val="-6"/>
          <w:sz w:val="20"/>
        </w:rPr>
        <w:t xml:space="preserve"> </w:t>
      </w:r>
      <w:r w:rsidRPr="00FC74F9">
        <w:rPr>
          <w:sz w:val="20"/>
        </w:rPr>
        <w:t>3</w:t>
      </w:r>
      <w:r w:rsidRPr="00FC74F9">
        <w:rPr>
          <w:spacing w:val="-6"/>
          <w:sz w:val="20"/>
        </w:rPr>
        <w:t xml:space="preserve"> </w:t>
      </w:r>
      <w:r w:rsidRPr="00FC74F9">
        <w:rPr>
          <w:sz w:val="20"/>
        </w:rPr>
        <w:t>of</w:t>
      </w:r>
      <w:r w:rsidRPr="00FC74F9">
        <w:rPr>
          <w:spacing w:val="-6"/>
          <w:sz w:val="20"/>
        </w:rPr>
        <w:t xml:space="preserve"> </w:t>
      </w:r>
      <w:r w:rsidRPr="00FC74F9">
        <w:rPr>
          <w:sz w:val="20"/>
        </w:rPr>
        <w:t>the</w:t>
      </w:r>
      <w:r w:rsidRPr="00FC74F9">
        <w:rPr>
          <w:spacing w:val="-6"/>
          <w:sz w:val="20"/>
        </w:rPr>
        <w:t xml:space="preserve"> </w:t>
      </w:r>
      <w:r w:rsidRPr="00FC74F9">
        <w:rPr>
          <w:sz w:val="20"/>
        </w:rPr>
        <w:t>Justice</w:t>
      </w:r>
      <w:r w:rsidRPr="00FC74F9">
        <w:rPr>
          <w:spacing w:val="-6"/>
          <w:sz w:val="20"/>
        </w:rPr>
        <w:t xml:space="preserve"> </w:t>
      </w:r>
      <w:r w:rsidRPr="00FC74F9">
        <w:rPr>
          <w:sz w:val="20"/>
        </w:rPr>
        <w:t>of the Peace and Commissioners of Oath Act, 1963, including the facilitation</w:t>
      </w:r>
      <w:r w:rsidRPr="00FC74F9">
        <w:rPr>
          <w:spacing w:val="-34"/>
          <w:sz w:val="20"/>
        </w:rPr>
        <w:t xml:space="preserve"> </w:t>
      </w:r>
      <w:r w:rsidRPr="00FC74F9">
        <w:rPr>
          <w:sz w:val="20"/>
        </w:rPr>
        <w:t>of compliance with the order of the traditional</w:t>
      </w:r>
      <w:r w:rsidRPr="00FC74F9">
        <w:rPr>
          <w:spacing w:val="34"/>
          <w:sz w:val="20"/>
        </w:rPr>
        <w:t xml:space="preserve"> </w:t>
      </w:r>
      <w:r w:rsidRPr="00FC74F9">
        <w:rPr>
          <w:sz w:val="20"/>
        </w:rPr>
        <w:t>court.</w:t>
      </w:r>
    </w:p>
    <w:p w:rsidR="00503BD3" w:rsidRPr="00FC74F9" w:rsidRDefault="00503BD3">
      <w:pPr>
        <w:pStyle w:val="BodyText"/>
        <w:rPr>
          <w:sz w:val="19"/>
        </w:rPr>
      </w:pPr>
    </w:p>
    <w:p w:rsidR="00503BD3" w:rsidRPr="00FC74F9" w:rsidRDefault="0097357B">
      <w:pPr>
        <w:pStyle w:val="ListParagraph"/>
        <w:numPr>
          <w:ilvl w:val="1"/>
          <w:numId w:val="3"/>
        </w:numPr>
        <w:tabs>
          <w:tab w:val="left" w:pos="1513"/>
        </w:tabs>
        <w:spacing w:before="1" w:line="224" w:lineRule="exact"/>
        <w:ind w:right="877" w:hanging="399"/>
        <w:jc w:val="both"/>
        <w:rPr>
          <w:sz w:val="20"/>
        </w:rPr>
      </w:pPr>
      <w:r w:rsidRPr="00FC74F9">
        <w:rPr>
          <w:b/>
          <w:sz w:val="20"/>
        </w:rPr>
        <w:t xml:space="preserve">Clause 10 </w:t>
      </w:r>
      <w:r w:rsidRPr="00FC74F9">
        <w:rPr>
          <w:sz w:val="20"/>
        </w:rPr>
        <w:t>provides for the appointment or designation of Provincial Traditional Court Registrars and sets out their role and</w:t>
      </w:r>
      <w:r w:rsidRPr="00FC74F9">
        <w:rPr>
          <w:spacing w:val="36"/>
          <w:sz w:val="20"/>
        </w:rPr>
        <w:t xml:space="preserve"> </w:t>
      </w:r>
      <w:r w:rsidRPr="00FC74F9">
        <w:rPr>
          <w:sz w:val="20"/>
        </w:rPr>
        <w:t>responsibilities.</w:t>
      </w:r>
    </w:p>
    <w:p w:rsidR="00503BD3" w:rsidRPr="00FC74F9" w:rsidRDefault="00503BD3">
      <w:pPr>
        <w:pStyle w:val="BodyText"/>
        <w:spacing w:before="1"/>
        <w:rPr>
          <w:sz w:val="19"/>
        </w:rPr>
      </w:pPr>
    </w:p>
    <w:p w:rsidR="00503BD3" w:rsidRPr="00FC74F9" w:rsidRDefault="0097357B">
      <w:pPr>
        <w:pStyle w:val="ListParagraph"/>
        <w:numPr>
          <w:ilvl w:val="1"/>
          <w:numId w:val="3"/>
        </w:numPr>
        <w:tabs>
          <w:tab w:val="left" w:pos="1513"/>
        </w:tabs>
        <w:spacing w:line="224" w:lineRule="exact"/>
        <w:ind w:right="877" w:hanging="399"/>
        <w:jc w:val="both"/>
        <w:rPr>
          <w:sz w:val="20"/>
        </w:rPr>
      </w:pPr>
      <w:r w:rsidRPr="00FC74F9">
        <w:rPr>
          <w:b/>
          <w:sz w:val="20"/>
        </w:rPr>
        <w:t xml:space="preserve">Clause </w:t>
      </w:r>
      <w:r w:rsidRPr="00FC74F9">
        <w:rPr>
          <w:b/>
          <w:spacing w:val="-6"/>
          <w:sz w:val="20"/>
        </w:rPr>
        <w:t xml:space="preserve">11 </w:t>
      </w:r>
      <w:r w:rsidRPr="00FC74F9">
        <w:rPr>
          <w:sz w:val="20"/>
        </w:rPr>
        <w:t>allows for the review of procedural short-comings in the High Court,</w:t>
      </w:r>
      <w:r w:rsidRPr="00FC74F9">
        <w:rPr>
          <w:spacing w:val="-10"/>
          <w:sz w:val="20"/>
        </w:rPr>
        <w:t xml:space="preserve"> </w:t>
      </w:r>
      <w:r w:rsidRPr="00FC74F9">
        <w:rPr>
          <w:sz w:val="20"/>
        </w:rPr>
        <w:t>for</w:t>
      </w:r>
      <w:r w:rsidRPr="00FC74F9">
        <w:rPr>
          <w:spacing w:val="-10"/>
          <w:sz w:val="20"/>
        </w:rPr>
        <w:t xml:space="preserve"> </w:t>
      </w:r>
      <w:r w:rsidRPr="00FC74F9">
        <w:rPr>
          <w:sz w:val="20"/>
        </w:rPr>
        <w:t>instance</w:t>
      </w:r>
      <w:r w:rsidRPr="00FC74F9">
        <w:rPr>
          <w:spacing w:val="-10"/>
          <w:sz w:val="20"/>
        </w:rPr>
        <w:t xml:space="preserve"> </w:t>
      </w:r>
      <w:r w:rsidRPr="00FC74F9">
        <w:rPr>
          <w:sz w:val="20"/>
        </w:rPr>
        <w:t>if</w:t>
      </w:r>
      <w:r w:rsidRPr="00FC74F9">
        <w:rPr>
          <w:spacing w:val="-10"/>
          <w:sz w:val="20"/>
        </w:rPr>
        <w:t xml:space="preserve"> </w:t>
      </w:r>
      <w:r w:rsidRPr="00FC74F9">
        <w:rPr>
          <w:sz w:val="20"/>
        </w:rPr>
        <w:t>the</w:t>
      </w:r>
      <w:r w:rsidRPr="00FC74F9">
        <w:rPr>
          <w:spacing w:val="-10"/>
          <w:sz w:val="20"/>
        </w:rPr>
        <w:t xml:space="preserve"> </w:t>
      </w:r>
      <w:r w:rsidRPr="00FC74F9">
        <w:rPr>
          <w:sz w:val="20"/>
        </w:rPr>
        <w:t>court</w:t>
      </w:r>
      <w:r w:rsidRPr="00FC74F9">
        <w:rPr>
          <w:spacing w:val="-10"/>
          <w:sz w:val="20"/>
        </w:rPr>
        <w:t xml:space="preserve"> </w:t>
      </w:r>
      <w:r w:rsidRPr="00FC74F9">
        <w:rPr>
          <w:sz w:val="20"/>
        </w:rPr>
        <w:t>was</w:t>
      </w:r>
      <w:r w:rsidRPr="00FC74F9">
        <w:rPr>
          <w:spacing w:val="-10"/>
          <w:sz w:val="20"/>
        </w:rPr>
        <w:t xml:space="preserve"> </w:t>
      </w:r>
      <w:r w:rsidRPr="00FC74F9">
        <w:rPr>
          <w:sz w:val="20"/>
        </w:rPr>
        <w:t>not</w:t>
      </w:r>
      <w:r w:rsidRPr="00FC74F9">
        <w:rPr>
          <w:spacing w:val="-10"/>
          <w:sz w:val="20"/>
        </w:rPr>
        <w:t xml:space="preserve"> </w:t>
      </w:r>
      <w:r w:rsidRPr="00FC74F9">
        <w:rPr>
          <w:sz w:val="20"/>
        </w:rPr>
        <w:t>properly</w:t>
      </w:r>
      <w:r w:rsidRPr="00FC74F9">
        <w:rPr>
          <w:spacing w:val="-10"/>
          <w:sz w:val="20"/>
        </w:rPr>
        <w:t xml:space="preserve"> </w:t>
      </w:r>
      <w:r w:rsidRPr="00FC74F9">
        <w:rPr>
          <w:sz w:val="20"/>
        </w:rPr>
        <w:t>constituted</w:t>
      </w:r>
      <w:r w:rsidRPr="00FC74F9">
        <w:rPr>
          <w:spacing w:val="-10"/>
          <w:sz w:val="20"/>
        </w:rPr>
        <w:t xml:space="preserve"> </w:t>
      </w:r>
      <w:r w:rsidRPr="00FC74F9">
        <w:rPr>
          <w:sz w:val="20"/>
        </w:rPr>
        <w:t>or</w:t>
      </w:r>
      <w:r w:rsidRPr="00FC74F9">
        <w:rPr>
          <w:spacing w:val="-10"/>
          <w:sz w:val="20"/>
        </w:rPr>
        <w:t xml:space="preserve"> </w:t>
      </w:r>
      <w:r w:rsidRPr="00FC74F9">
        <w:rPr>
          <w:sz w:val="20"/>
        </w:rPr>
        <w:t>the</w:t>
      </w:r>
      <w:r w:rsidRPr="00FC74F9">
        <w:rPr>
          <w:spacing w:val="-10"/>
          <w:sz w:val="20"/>
        </w:rPr>
        <w:t xml:space="preserve"> </w:t>
      </w:r>
      <w:r w:rsidRPr="00FC74F9">
        <w:rPr>
          <w:sz w:val="20"/>
        </w:rPr>
        <w:t>parties</w:t>
      </w:r>
      <w:r w:rsidRPr="00FC74F9">
        <w:rPr>
          <w:spacing w:val="-10"/>
          <w:sz w:val="20"/>
        </w:rPr>
        <w:t xml:space="preserve"> </w:t>
      </w:r>
      <w:r w:rsidRPr="00FC74F9">
        <w:rPr>
          <w:sz w:val="20"/>
        </w:rPr>
        <w:t>were not allowed to be represented by persons of their choice. The High Court</w:t>
      </w:r>
      <w:r w:rsidRPr="00FC74F9">
        <w:rPr>
          <w:spacing w:val="-28"/>
          <w:sz w:val="20"/>
        </w:rPr>
        <w:t xml:space="preserve"> </w:t>
      </w:r>
      <w:r w:rsidRPr="00FC74F9">
        <w:rPr>
          <w:sz w:val="20"/>
        </w:rPr>
        <w:t>can confirm, alter, set aside or correct the order made by the traditional court, or remit the matter to the traditional court to deal with it in the manner ordered by the High</w:t>
      </w:r>
      <w:r w:rsidRPr="00FC74F9">
        <w:rPr>
          <w:spacing w:val="15"/>
          <w:sz w:val="20"/>
        </w:rPr>
        <w:t xml:space="preserve"> </w:t>
      </w:r>
      <w:r w:rsidRPr="00FC74F9">
        <w:rPr>
          <w:sz w:val="20"/>
        </w:rPr>
        <w:t>Court.</w:t>
      </w:r>
    </w:p>
    <w:p w:rsidR="00503BD3" w:rsidRPr="00FC74F9" w:rsidRDefault="00503BD3">
      <w:pPr>
        <w:pStyle w:val="BodyText"/>
        <w:rPr>
          <w:sz w:val="19"/>
        </w:rPr>
      </w:pPr>
    </w:p>
    <w:p w:rsidR="00503BD3" w:rsidRPr="00FC74F9" w:rsidRDefault="0097357B">
      <w:pPr>
        <w:pStyle w:val="ListParagraph"/>
        <w:numPr>
          <w:ilvl w:val="1"/>
          <w:numId w:val="3"/>
        </w:numPr>
        <w:tabs>
          <w:tab w:val="left" w:pos="1513"/>
        </w:tabs>
        <w:spacing w:before="1" w:line="224" w:lineRule="exact"/>
        <w:ind w:right="877" w:hanging="399"/>
        <w:jc w:val="both"/>
        <w:rPr>
          <w:sz w:val="20"/>
        </w:rPr>
      </w:pPr>
      <w:r w:rsidRPr="00FC74F9">
        <w:rPr>
          <w:b/>
          <w:sz w:val="20"/>
        </w:rPr>
        <w:t xml:space="preserve">Clause 12 </w:t>
      </w:r>
      <w:r w:rsidRPr="00FC74F9">
        <w:rPr>
          <w:sz w:val="20"/>
        </w:rPr>
        <w:t>deals with the escalation of matters from traditional courts to a customary institution or structure in accordance with customary law and custom. This ensures that the resolution of disputes remains within the traditional justice</w:t>
      </w:r>
      <w:r w:rsidRPr="00FC74F9">
        <w:rPr>
          <w:spacing w:val="8"/>
          <w:sz w:val="20"/>
        </w:rPr>
        <w:t xml:space="preserve"> </w:t>
      </w:r>
      <w:r w:rsidRPr="00FC74F9">
        <w:rPr>
          <w:sz w:val="20"/>
        </w:rPr>
        <w:t>system.</w:t>
      </w:r>
    </w:p>
    <w:p w:rsidR="00503BD3" w:rsidRPr="00FC74F9" w:rsidRDefault="00503BD3">
      <w:pPr>
        <w:spacing w:line="224" w:lineRule="exact"/>
        <w:jc w:val="both"/>
        <w:rPr>
          <w:sz w:val="20"/>
        </w:rPr>
        <w:sectPr w:rsidR="00503BD3" w:rsidRPr="00FC74F9">
          <w:pgSz w:w="11900" w:h="16840"/>
          <w:pgMar w:top="1240" w:right="1680" w:bottom="280" w:left="1680" w:header="1015" w:footer="0" w:gutter="0"/>
          <w:cols w:space="720"/>
        </w:sectPr>
      </w:pPr>
    </w:p>
    <w:p w:rsidR="00503BD3" w:rsidRPr="00FC74F9" w:rsidRDefault="00503BD3">
      <w:pPr>
        <w:pStyle w:val="BodyText"/>
        <w:spacing w:before="10"/>
        <w:rPr>
          <w:sz w:val="10"/>
        </w:rPr>
      </w:pPr>
    </w:p>
    <w:p w:rsidR="00503BD3" w:rsidRPr="00FC74F9" w:rsidRDefault="0097357B">
      <w:pPr>
        <w:pStyle w:val="ListParagraph"/>
        <w:numPr>
          <w:ilvl w:val="1"/>
          <w:numId w:val="3"/>
        </w:numPr>
        <w:tabs>
          <w:tab w:val="left" w:pos="1513"/>
        </w:tabs>
        <w:spacing w:before="103" w:line="240" w:lineRule="auto"/>
        <w:ind w:right="877" w:hanging="399"/>
        <w:jc w:val="both"/>
        <w:rPr>
          <w:sz w:val="20"/>
        </w:rPr>
      </w:pPr>
      <w:r w:rsidRPr="00FC74F9">
        <w:rPr>
          <w:b/>
          <w:sz w:val="20"/>
        </w:rPr>
        <w:t xml:space="preserve">Clauses 13 </w:t>
      </w:r>
      <w:r w:rsidRPr="00FC74F9">
        <w:rPr>
          <w:sz w:val="20"/>
        </w:rPr>
        <w:t xml:space="preserve">and </w:t>
      </w:r>
      <w:r w:rsidRPr="00FC74F9">
        <w:rPr>
          <w:b/>
          <w:sz w:val="20"/>
        </w:rPr>
        <w:t xml:space="preserve">14 </w:t>
      </w:r>
      <w:r w:rsidRPr="00FC74F9">
        <w:rPr>
          <w:sz w:val="20"/>
        </w:rPr>
        <w:t>deal with the record of proceedings of traditional courts and</w:t>
      </w:r>
      <w:r w:rsidRPr="00FC74F9">
        <w:rPr>
          <w:spacing w:val="-4"/>
          <w:sz w:val="20"/>
        </w:rPr>
        <w:t xml:space="preserve"> </w:t>
      </w:r>
      <w:r w:rsidRPr="00FC74F9">
        <w:rPr>
          <w:sz w:val="20"/>
        </w:rPr>
        <w:t>the</w:t>
      </w:r>
      <w:r w:rsidRPr="00FC74F9">
        <w:rPr>
          <w:spacing w:val="-4"/>
          <w:sz w:val="20"/>
        </w:rPr>
        <w:t xml:space="preserve"> </w:t>
      </w:r>
      <w:r w:rsidRPr="00FC74F9">
        <w:rPr>
          <w:sz w:val="20"/>
        </w:rPr>
        <w:t>transfer</w:t>
      </w:r>
      <w:r w:rsidRPr="00FC74F9">
        <w:rPr>
          <w:spacing w:val="-4"/>
          <w:sz w:val="20"/>
        </w:rPr>
        <w:t xml:space="preserve"> </w:t>
      </w:r>
      <w:r w:rsidRPr="00FC74F9">
        <w:rPr>
          <w:sz w:val="20"/>
        </w:rPr>
        <w:t>of</w:t>
      </w:r>
      <w:r w:rsidRPr="00FC74F9">
        <w:rPr>
          <w:spacing w:val="-4"/>
          <w:sz w:val="20"/>
        </w:rPr>
        <w:t xml:space="preserve"> </w:t>
      </w:r>
      <w:r w:rsidRPr="00FC74F9">
        <w:rPr>
          <w:sz w:val="20"/>
        </w:rPr>
        <w:t>disputes</w:t>
      </w:r>
      <w:r w:rsidRPr="00FC74F9">
        <w:rPr>
          <w:spacing w:val="-4"/>
          <w:sz w:val="20"/>
        </w:rPr>
        <w:t xml:space="preserve"> </w:t>
      </w:r>
      <w:r w:rsidRPr="00FC74F9">
        <w:rPr>
          <w:sz w:val="20"/>
        </w:rPr>
        <w:t>from</w:t>
      </w:r>
      <w:r w:rsidRPr="00FC74F9">
        <w:rPr>
          <w:spacing w:val="-4"/>
          <w:sz w:val="20"/>
        </w:rPr>
        <w:t xml:space="preserve"> </w:t>
      </w:r>
      <w:r w:rsidRPr="00FC74F9">
        <w:rPr>
          <w:sz w:val="20"/>
        </w:rPr>
        <w:t>traditional</w:t>
      </w:r>
      <w:r w:rsidRPr="00FC74F9">
        <w:rPr>
          <w:spacing w:val="-4"/>
          <w:sz w:val="20"/>
        </w:rPr>
        <w:t xml:space="preserve"> </w:t>
      </w:r>
      <w:r w:rsidRPr="00FC74F9">
        <w:rPr>
          <w:sz w:val="20"/>
        </w:rPr>
        <w:t>courts</w:t>
      </w:r>
      <w:r w:rsidRPr="00FC74F9">
        <w:rPr>
          <w:spacing w:val="-4"/>
          <w:sz w:val="20"/>
        </w:rPr>
        <w:t xml:space="preserve"> </w:t>
      </w:r>
      <w:r w:rsidRPr="00FC74F9">
        <w:rPr>
          <w:sz w:val="20"/>
        </w:rPr>
        <w:t>to</w:t>
      </w:r>
      <w:r w:rsidRPr="00FC74F9">
        <w:rPr>
          <w:spacing w:val="-4"/>
          <w:sz w:val="20"/>
        </w:rPr>
        <w:t xml:space="preserve"> </w:t>
      </w:r>
      <w:r w:rsidRPr="00FC74F9">
        <w:rPr>
          <w:sz w:val="20"/>
        </w:rPr>
        <w:t>Magistrates’</w:t>
      </w:r>
      <w:r w:rsidRPr="00FC74F9">
        <w:rPr>
          <w:spacing w:val="-18"/>
          <w:sz w:val="20"/>
        </w:rPr>
        <w:t xml:space="preserve"> </w:t>
      </w:r>
      <w:r w:rsidRPr="00FC74F9">
        <w:rPr>
          <w:sz w:val="20"/>
        </w:rPr>
        <w:t>Courts</w:t>
      </w:r>
      <w:r w:rsidRPr="00FC74F9">
        <w:rPr>
          <w:spacing w:val="-4"/>
          <w:sz w:val="20"/>
        </w:rPr>
        <w:t xml:space="preserve"> </w:t>
      </w:r>
      <w:r w:rsidRPr="00FC74F9">
        <w:rPr>
          <w:sz w:val="20"/>
        </w:rPr>
        <w:t>and vice</w:t>
      </w:r>
      <w:r w:rsidRPr="00FC74F9">
        <w:rPr>
          <w:spacing w:val="4"/>
          <w:sz w:val="20"/>
        </w:rPr>
        <w:t xml:space="preserve"> </w:t>
      </w:r>
      <w:r w:rsidRPr="00FC74F9">
        <w:rPr>
          <w:sz w:val="20"/>
        </w:rPr>
        <w:t>versa.</w:t>
      </w:r>
    </w:p>
    <w:p w:rsidR="00503BD3" w:rsidRPr="00FC74F9" w:rsidRDefault="00503BD3">
      <w:pPr>
        <w:pStyle w:val="BodyText"/>
        <w:spacing w:before="11"/>
        <w:rPr>
          <w:sz w:val="18"/>
        </w:rPr>
      </w:pPr>
    </w:p>
    <w:p w:rsidR="00503BD3" w:rsidRPr="00FC74F9" w:rsidRDefault="0097357B">
      <w:pPr>
        <w:pStyle w:val="ListParagraph"/>
        <w:numPr>
          <w:ilvl w:val="1"/>
          <w:numId w:val="3"/>
        </w:numPr>
        <w:tabs>
          <w:tab w:val="left" w:pos="1513"/>
        </w:tabs>
        <w:spacing w:line="240" w:lineRule="auto"/>
        <w:ind w:right="877" w:hanging="399"/>
        <w:jc w:val="both"/>
        <w:rPr>
          <w:sz w:val="20"/>
        </w:rPr>
      </w:pPr>
      <w:r w:rsidRPr="00FC74F9">
        <w:rPr>
          <w:b/>
          <w:sz w:val="20"/>
        </w:rPr>
        <w:t xml:space="preserve">Clause 15 </w:t>
      </w:r>
      <w:r w:rsidRPr="00FC74F9">
        <w:rPr>
          <w:sz w:val="20"/>
        </w:rPr>
        <w:t>deals with the limitation of liability for members of traditional courts</w:t>
      </w:r>
      <w:r w:rsidRPr="00FC74F9">
        <w:rPr>
          <w:spacing w:val="-5"/>
          <w:sz w:val="20"/>
        </w:rPr>
        <w:t xml:space="preserve"> </w:t>
      </w:r>
      <w:r w:rsidRPr="00FC74F9">
        <w:rPr>
          <w:sz w:val="20"/>
        </w:rPr>
        <w:t>for</w:t>
      </w:r>
      <w:r w:rsidRPr="00FC74F9">
        <w:rPr>
          <w:spacing w:val="-5"/>
          <w:sz w:val="20"/>
        </w:rPr>
        <w:t xml:space="preserve"> </w:t>
      </w:r>
      <w:r w:rsidRPr="00FC74F9">
        <w:rPr>
          <w:sz w:val="20"/>
        </w:rPr>
        <w:t>anything</w:t>
      </w:r>
      <w:r w:rsidRPr="00FC74F9">
        <w:rPr>
          <w:spacing w:val="-5"/>
          <w:sz w:val="20"/>
        </w:rPr>
        <w:t xml:space="preserve"> </w:t>
      </w:r>
      <w:r w:rsidRPr="00FC74F9">
        <w:rPr>
          <w:sz w:val="20"/>
        </w:rPr>
        <w:t>done</w:t>
      </w:r>
      <w:r w:rsidRPr="00FC74F9">
        <w:rPr>
          <w:spacing w:val="-5"/>
          <w:sz w:val="20"/>
        </w:rPr>
        <w:t xml:space="preserve"> </w:t>
      </w:r>
      <w:r w:rsidRPr="00FC74F9">
        <w:rPr>
          <w:sz w:val="20"/>
        </w:rPr>
        <w:t>in</w:t>
      </w:r>
      <w:r w:rsidRPr="00FC74F9">
        <w:rPr>
          <w:spacing w:val="-5"/>
          <w:sz w:val="20"/>
        </w:rPr>
        <w:t xml:space="preserve"> </w:t>
      </w:r>
      <w:r w:rsidRPr="00FC74F9">
        <w:rPr>
          <w:sz w:val="20"/>
        </w:rPr>
        <w:t>good</w:t>
      </w:r>
      <w:r w:rsidRPr="00FC74F9">
        <w:rPr>
          <w:spacing w:val="-5"/>
          <w:sz w:val="20"/>
        </w:rPr>
        <w:t xml:space="preserve"> </w:t>
      </w:r>
      <w:r w:rsidRPr="00FC74F9">
        <w:rPr>
          <w:sz w:val="20"/>
        </w:rPr>
        <w:t>faith,</w:t>
      </w:r>
      <w:r w:rsidRPr="00FC74F9">
        <w:rPr>
          <w:spacing w:val="-5"/>
          <w:sz w:val="20"/>
        </w:rPr>
        <w:t xml:space="preserve"> </w:t>
      </w:r>
      <w:r w:rsidRPr="00FC74F9">
        <w:rPr>
          <w:sz w:val="20"/>
        </w:rPr>
        <w:t>while</w:t>
      </w:r>
      <w:r w:rsidRPr="00FC74F9">
        <w:rPr>
          <w:spacing w:val="-5"/>
          <w:sz w:val="20"/>
        </w:rPr>
        <w:t xml:space="preserve"> </w:t>
      </w:r>
      <w:r w:rsidRPr="00FC74F9">
        <w:rPr>
          <w:b/>
          <w:sz w:val="20"/>
        </w:rPr>
        <w:t>clause</w:t>
      </w:r>
      <w:r w:rsidRPr="00FC74F9">
        <w:rPr>
          <w:b/>
          <w:spacing w:val="-5"/>
          <w:sz w:val="20"/>
        </w:rPr>
        <w:t xml:space="preserve"> </w:t>
      </w:r>
      <w:r w:rsidRPr="00FC74F9">
        <w:rPr>
          <w:b/>
          <w:sz w:val="20"/>
        </w:rPr>
        <w:t>16</w:t>
      </w:r>
      <w:r w:rsidRPr="00FC74F9">
        <w:rPr>
          <w:b/>
          <w:spacing w:val="-5"/>
          <w:sz w:val="20"/>
        </w:rPr>
        <w:t xml:space="preserve"> </w:t>
      </w:r>
      <w:r w:rsidRPr="00FC74F9">
        <w:rPr>
          <w:sz w:val="20"/>
        </w:rPr>
        <w:t>deals</w:t>
      </w:r>
      <w:r w:rsidRPr="00FC74F9">
        <w:rPr>
          <w:spacing w:val="-5"/>
          <w:sz w:val="20"/>
        </w:rPr>
        <w:t xml:space="preserve"> </w:t>
      </w:r>
      <w:r w:rsidRPr="00FC74F9">
        <w:rPr>
          <w:sz w:val="20"/>
        </w:rPr>
        <w:t>with</w:t>
      </w:r>
      <w:r w:rsidRPr="00FC74F9">
        <w:rPr>
          <w:spacing w:val="-5"/>
          <w:sz w:val="20"/>
        </w:rPr>
        <w:t xml:space="preserve"> </w:t>
      </w:r>
      <w:r w:rsidRPr="00FC74F9">
        <w:rPr>
          <w:sz w:val="20"/>
        </w:rPr>
        <w:t>the</w:t>
      </w:r>
      <w:r w:rsidRPr="00FC74F9">
        <w:rPr>
          <w:spacing w:val="-5"/>
          <w:sz w:val="20"/>
        </w:rPr>
        <w:t xml:space="preserve"> </w:t>
      </w:r>
      <w:r w:rsidRPr="00FC74F9">
        <w:rPr>
          <w:sz w:val="20"/>
        </w:rPr>
        <w:t>code</w:t>
      </w:r>
      <w:r w:rsidRPr="00FC74F9">
        <w:rPr>
          <w:spacing w:val="-5"/>
          <w:sz w:val="20"/>
        </w:rPr>
        <w:t xml:space="preserve"> </w:t>
      </w:r>
      <w:r w:rsidRPr="00FC74F9">
        <w:rPr>
          <w:sz w:val="20"/>
        </w:rPr>
        <w:t xml:space="preserve">of good conduct and the enforcement thereof. </w:t>
      </w:r>
      <w:r w:rsidRPr="00FC74F9">
        <w:rPr>
          <w:b/>
          <w:sz w:val="20"/>
        </w:rPr>
        <w:t xml:space="preserve">Clause 17 </w:t>
      </w:r>
      <w:r w:rsidRPr="00FC74F9">
        <w:rPr>
          <w:sz w:val="20"/>
        </w:rPr>
        <w:t>empowers the Cabinet member responsible for the administration of justice to make regulations on various matters required under the Bill, including regulations on the training of traditional leaders and members of traditional courts and the involvement of</w:t>
      </w:r>
      <w:r w:rsidRPr="00FC74F9">
        <w:rPr>
          <w:spacing w:val="3"/>
          <w:sz w:val="20"/>
        </w:rPr>
        <w:t xml:space="preserve"> </w:t>
      </w:r>
      <w:r w:rsidRPr="00FC74F9">
        <w:rPr>
          <w:sz w:val="20"/>
        </w:rPr>
        <w:t>paralegals.</w:t>
      </w:r>
    </w:p>
    <w:p w:rsidR="00503BD3" w:rsidRPr="00FC74F9" w:rsidRDefault="00503BD3">
      <w:pPr>
        <w:pStyle w:val="BodyText"/>
        <w:rPr>
          <w:sz w:val="19"/>
        </w:rPr>
      </w:pPr>
    </w:p>
    <w:p w:rsidR="00503BD3" w:rsidRPr="00FC74F9" w:rsidRDefault="0097357B">
      <w:pPr>
        <w:pStyle w:val="ListParagraph"/>
        <w:numPr>
          <w:ilvl w:val="1"/>
          <w:numId w:val="3"/>
        </w:numPr>
        <w:tabs>
          <w:tab w:val="left" w:pos="1513"/>
        </w:tabs>
        <w:spacing w:line="240" w:lineRule="auto"/>
        <w:ind w:right="877" w:hanging="399"/>
        <w:jc w:val="both"/>
        <w:rPr>
          <w:sz w:val="20"/>
        </w:rPr>
      </w:pPr>
      <w:r w:rsidRPr="00FC74F9">
        <w:rPr>
          <w:b/>
          <w:sz w:val="20"/>
        </w:rPr>
        <w:t xml:space="preserve">Clause 18 </w:t>
      </w:r>
      <w:r w:rsidRPr="00FC74F9">
        <w:rPr>
          <w:sz w:val="20"/>
        </w:rPr>
        <w:t>deals with transitional provisions. Among others, this clause repeals all existing former homeland legislation regulating traditional</w:t>
      </w:r>
      <w:r w:rsidRPr="00FC74F9">
        <w:rPr>
          <w:spacing w:val="4"/>
          <w:sz w:val="20"/>
        </w:rPr>
        <w:t xml:space="preserve"> </w:t>
      </w:r>
      <w:r w:rsidRPr="00FC74F9">
        <w:rPr>
          <w:sz w:val="20"/>
        </w:rPr>
        <w:t>courts.</w:t>
      </w:r>
    </w:p>
    <w:p w:rsidR="00503BD3" w:rsidRPr="00FC74F9" w:rsidRDefault="00503BD3">
      <w:pPr>
        <w:pStyle w:val="BodyText"/>
        <w:rPr>
          <w:sz w:val="19"/>
        </w:rPr>
      </w:pPr>
    </w:p>
    <w:p w:rsidR="00503BD3" w:rsidRPr="00FC74F9" w:rsidRDefault="0097357B">
      <w:pPr>
        <w:pStyle w:val="ListParagraph"/>
        <w:numPr>
          <w:ilvl w:val="1"/>
          <w:numId w:val="3"/>
        </w:numPr>
        <w:tabs>
          <w:tab w:val="left" w:pos="1513"/>
        </w:tabs>
        <w:spacing w:line="240" w:lineRule="auto"/>
        <w:ind w:hanging="399"/>
        <w:jc w:val="both"/>
        <w:rPr>
          <w:sz w:val="20"/>
        </w:rPr>
      </w:pPr>
      <w:r w:rsidRPr="00FC74F9">
        <w:rPr>
          <w:b/>
          <w:sz w:val="20"/>
        </w:rPr>
        <w:t xml:space="preserve">Clause 19 </w:t>
      </w:r>
      <w:r w:rsidRPr="00FC74F9">
        <w:rPr>
          <w:sz w:val="20"/>
        </w:rPr>
        <w:t>contains the short title and</w:t>
      </w:r>
      <w:r w:rsidRPr="00FC74F9">
        <w:rPr>
          <w:spacing w:val="33"/>
          <w:sz w:val="20"/>
        </w:rPr>
        <w:t xml:space="preserve"> </w:t>
      </w:r>
      <w:r w:rsidRPr="00FC74F9">
        <w:rPr>
          <w:sz w:val="20"/>
        </w:rPr>
        <w:t>commencement.</w:t>
      </w:r>
    </w:p>
    <w:p w:rsidR="00503BD3" w:rsidRPr="00FC74F9" w:rsidRDefault="00503BD3">
      <w:pPr>
        <w:pStyle w:val="BodyText"/>
        <w:rPr>
          <w:sz w:val="19"/>
        </w:rPr>
      </w:pPr>
    </w:p>
    <w:p w:rsidR="00503BD3" w:rsidRPr="00FC74F9" w:rsidRDefault="0097357B">
      <w:pPr>
        <w:pStyle w:val="Heading2"/>
        <w:numPr>
          <w:ilvl w:val="0"/>
          <w:numId w:val="3"/>
        </w:numPr>
        <w:tabs>
          <w:tab w:val="left" w:pos="1113"/>
          <w:tab w:val="left" w:pos="1114"/>
        </w:tabs>
        <w:ind w:hanging="399"/>
      </w:pPr>
      <w:r w:rsidRPr="00FC74F9">
        <w:t xml:space="preserve">BODIES, DEPARTMENTS AND </w:t>
      </w:r>
      <w:r w:rsidRPr="00FC74F9">
        <w:rPr>
          <w:spacing w:val="-4"/>
        </w:rPr>
        <w:t>PARTIES</w:t>
      </w:r>
      <w:r w:rsidRPr="00FC74F9">
        <w:rPr>
          <w:spacing w:val="-7"/>
        </w:rPr>
        <w:t xml:space="preserve"> </w:t>
      </w:r>
      <w:r w:rsidRPr="00FC74F9">
        <w:rPr>
          <w:spacing w:val="-3"/>
        </w:rPr>
        <w:t>CONSULTED</w:t>
      </w:r>
    </w:p>
    <w:p w:rsidR="00503BD3" w:rsidRPr="00FC74F9" w:rsidRDefault="00503BD3">
      <w:pPr>
        <w:pStyle w:val="BodyText"/>
        <w:rPr>
          <w:b/>
          <w:sz w:val="19"/>
        </w:rPr>
      </w:pPr>
    </w:p>
    <w:p w:rsidR="00503BD3" w:rsidRPr="00FC74F9" w:rsidRDefault="0097357B">
      <w:pPr>
        <w:pStyle w:val="BodyText"/>
        <w:ind w:left="1113" w:right="877"/>
        <w:jc w:val="both"/>
      </w:pPr>
      <w:r w:rsidRPr="00FC74F9">
        <w:t>The Department held consultative meetings with representatives of traditional leaders and members of civil society. A National Dialogue, where all the stakeholders referred to above were present, was convened on 4 December 2015. Also, a Reference Group, consisting of representatives from government, traditional</w:t>
      </w:r>
      <w:r w:rsidRPr="00FC74F9">
        <w:rPr>
          <w:spacing w:val="-12"/>
        </w:rPr>
        <w:t xml:space="preserve"> </w:t>
      </w:r>
      <w:r w:rsidRPr="00FC74F9">
        <w:t>leadership</w:t>
      </w:r>
      <w:r w:rsidRPr="00FC74F9">
        <w:rPr>
          <w:spacing w:val="-12"/>
        </w:rPr>
        <w:t xml:space="preserve"> </w:t>
      </w:r>
      <w:r w:rsidRPr="00FC74F9">
        <w:t>and</w:t>
      </w:r>
      <w:r w:rsidRPr="00FC74F9">
        <w:rPr>
          <w:spacing w:val="-12"/>
        </w:rPr>
        <w:t xml:space="preserve"> </w:t>
      </w:r>
      <w:r w:rsidRPr="00FC74F9">
        <w:t>members</w:t>
      </w:r>
      <w:r w:rsidRPr="00FC74F9">
        <w:rPr>
          <w:spacing w:val="-12"/>
        </w:rPr>
        <w:t xml:space="preserve"> </w:t>
      </w:r>
      <w:r w:rsidRPr="00FC74F9">
        <w:t>of</w:t>
      </w:r>
      <w:r w:rsidRPr="00FC74F9">
        <w:rPr>
          <w:spacing w:val="-12"/>
        </w:rPr>
        <w:t xml:space="preserve"> </w:t>
      </w:r>
      <w:r w:rsidRPr="00FC74F9">
        <w:t>civil</w:t>
      </w:r>
      <w:r w:rsidRPr="00FC74F9">
        <w:rPr>
          <w:spacing w:val="-12"/>
        </w:rPr>
        <w:t xml:space="preserve"> </w:t>
      </w:r>
      <w:r w:rsidRPr="00FC74F9">
        <w:t>society,</w:t>
      </w:r>
      <w:r w:rsidRPr="00FC74F9">
        <w:rPr>
          <w:spacing w:val="-12"/>
        </w:rPr>
        <w:t xml:space="preserve"> </w:t>
      </w:r>
      <w:r w:rsidRPr="00FC74F9">
        <w:t>was</w:t>
      </w:r>
      <w:r w:rsidRPr="00FC74F9">
        <w:rPr>
          <w:spacing w:val="-12"/>
        </w:rPr>
        <w:t xml:space="preserve"> </w:t>
      </w:r>
      <w:r w:rsidRPr="00FC74F9">
        <w:t>established</w:t>
      </w:r>
      <w:r w:rsidRPr="00FC74F9">
        <w:rPr>
          <w:spacing w:val="-12"/>
        </w:rPr>
        <w:t xml:space="preserve"> </w:t>
      </w:r>
      <w:r w:rsidRPr="00FC74F9">
        <w:t>for</w:t>
      </w:r>
      <w:r w:rsidRPr="00FC74F9">
        <w:rPr>
          <w:spacing w:val="-12"/>
        </w:rPr>
        <w:t xml:space="preserve"> </w:t>
      </w:r>
      <w:r w:rsidRPr="00FC74F9">
        <w:t>the</w:t>
      </w:r>
      <w:r w:rsidRPr="00FC74F9">
        <w:rPr>
          <w:spacing w:val="-12"/>
        </w:rPr>
        <w:t xml:space="preserve"> </w:t>
      </w:r>
      <w:r w:rsidRPr="00FC74F9">
        <w:t>purpose of soliciting views on the principles which were to form the basis of the proposed legislation on the transformation of the traditional justice</w:t>
      </w:r>
      <w:r w:rsidRPr="00FC74F9">
        <w:rPr>
          <w:spacing w:val="38"/>
        </w:rPr>
        <w:t xml:space="preserve"> </w:t>
      </w:r>
      <w:r w:rsidRPr="00FC74F9">
        <w:t>system.</w:t>
      </w:r>
    </w:p>
    <w:p w:rsidR="00503BD3" w:rsidRPr="00FC74F9" w:rsidRDefault="00503BD3">
      <w:pPr>
        <w:pStyle w:val="BodyText"/>
        <w:rPr>
          <w:sz w:val="19"/>
        </w:rPr>
      </w:pPr>
    </w:p>
    <w:p w:rsidR="00503BD3" w:rsidRPr="00FC74F9" w:rsidRDefault="0097357B">
      <w:pPr>
        <w:pStyle w:val="Heading2"/>
        <w:numPr>
          <w:ilvl w:val="0"/>
          <w:numId w:val="3"/>
        </w:numPr>
        <w:tabs>
          <w:tab w:val="left" w:pos="1113"/>
          <w:tab w:val="left" w:pos="1114"/>
        </w:tabs>
        <w:ind w:hanging="399"/>
      </w:pPr>
      <w:r w:rsidRPr="00FC74F9">
        <w:t>IMPLICATION FOR</w:t>
      </w:r>
      <w:r w:rsidRPr="00FC74F9">
        <w:rPr>
          <w:spacing w:val="-10"/>
        </w:rPr>
        <w:t xml:space="preserve"> </w:t>
      </w:r>
      <w:r w:rsidRPr="00FC74F9">
        <w:t>PROVINCES</w:t>
      </w:r>
    </w:p>
    <w:p w:rsidR="00503BD3" w:rsidRPr="00FC74F9" w:rsidRDefault="00503BD3">
      <w:pPr>
        <w:pStyle w:val="BodyText"/>
        <w:rPr>
          <w:b/>
          <w:sz w:val="19"/>
        </w:rPr>
      </w:pPr>
    </w:p>
    <w:p w:rsidR="00503BD3" w:rsidRPr="00FC74F9" w:rsidRDefault="0097357B">
      <w:pPr>
        <w:pStyle w:val="BodyText"/>
        <w:ind w:left="1113" w:right="878"/>
        <w:jc w:val="both"/>
      </w:pPr>
      <w:r w:rsidRPr="00FC74F9">
        <w:t>The proposed legislation will be applicable in all the provinces where traditional courts exist.</w:t>
      </w:r>
    </w:p>
    <w:p w:rsidR="00503BD3" w:rsidRPr="00FC74F9" w:rsidRDefault="00503BD3">
      <w:pPr>
        <w:pStyle w:val="BodyText"/>
        <w:rPr>
          <w:sz w:val="19"/>
        </w:rPr>
      </w:pPr>
    </w:p>
    <w:p w:rsidR="00503BD3" w:rsidRPr="00FC74F9" w:rsidRDefault="0097357B">
      <w:pPr>
        <w:pStyle w:val="Heading2"/>
        <w:numPr>
          <w:ilvl w:val="0"/>
          <w:numId w:val="3"/>
        </w:numPr>
        <w:tabs>
          <w:tab w:val="left" w:pos="1113"/>
          <w:tab w:val="left" w:pos="1114"/>
        </w:tabs>
        <w:ind w:hanging="399"/>
      </w:pPr>
      <w:r w:rsidRPr="00FC74F9">
        <w:t>ORGANISATIONAL</w:t>
      </w:r>
      <w:r w:rsidRPr="00FC74F9">
        <w:rPr>
          <w:spacing w:val="-27"/>
        </w:rPr>
        <w:t xml:space="preserve"> </w:t>
      </w:r>
      <w:r w:rsidRPr="00FC74F9">
        <w:t>AND</w:t>
      </w:r>
      <w:r w:rsidRPr="00FC74F9">
        <w:rPr>
          <w:spacing w:val="-12"/>
        </w:rPr>
        <w:t xml:space="preserve"> </w:t>
      </w:r>
      <w:r w:rsidRPr="00FC74F9">
        <w:t>PERSONNEL</w:t>
      </w:r>
      <w:r w:rsidRPr="00FC74F9">
        <w:rPr>
          <w:spacing w:val="-19"/>
        </w:rPr>
        <w:t xml:space="preserve"> </w:t>
      </w:r>
      <w:r w:rsidRPr="00FC74F9">
        <w:t>IMPLICATIONS</w:t>
      </w:r>
    </w:p>
    <w:p w:rsidR="00503BD3" w:rsidRPr="00FC74F9" w:rsidRDefault="00503BD3">
      <w:pPr>
        <w:pStyle w:val="BodyText"/>
        <w:rPr>
          <w:b/>
          <w:sz w:val="19"/>
        </w:rPr>
      </w:pPr>
    </w:p>
    <w:p w:rsidR="00503BD3" w:rsidRPr="00FC74F9" w:rsidRDefault="0097357B">
      <w:pPr>
        <w:pStyle w:val="BodyText"/>
        <w:ind w:left="1113" w:right="877"/>
        <w:jc w:val="both"/>
      </w:pPr>
      <w:r w:rsidRPr="00FC74F9">
        <w:t>The Bill will result in additional organisational/personnel implications. Clause 10 requires</w:t>
      </w:r>
      <w:r w:rsidRPr="00FC74F9">
        <w:rPr>
          <w:spacing w:val="-13"/>
        </w:rPr>
        <w:t xml:space="preserve"> </w:t>
      </w:r>
      <w:r w:rsidRPr="00FC74F9">
        <w:t>Provincial</w:t>
      </w:r>
      <w:r w:rsidRPr="00FC74F9">
        <w:rPr>
          <w:spacing w:val="-16"/>
        </w:rPr>
        <w:t xml:space="preserve"> </w:t>
      </w:r>
      <w:r w:rsidRPr="00FC74F9">
        <w:t>Traditional</w:t>
      </w:r>
      <w:r w:rsidRPr="00FC74F9">
        <w:rPr>
          <w:spacing w:val="-13"/>
        </w:rPr>
        <w:t xml:space="preserve"> </w:t>
      </w:r>
      <w:r w:rsidRPr="00FC74F9">
        <w:t>Court</w:t>
      </w:r>
      <w:r w:rsidRPr="00FC74F9">
        <w:rPr>
          <w:spacing w:val="-13"/>
        </w:rPr>
        <w:t xml:space="preserve"> </w:t>
      </w:r>
      <w:r w:rsidRPr="00FC74F9">
        <w:t>Registrars</w:t>
      </w:r>
      <w:r w:rsidRPr="00FC74F9">
        <w:rPr>
          <w:spacing w:val="-13"/>
        </w:rPr>
        <w:t xml:space="preserve"> </w:t>
      </w:r>
      <w:r w:rsidRPr="00FC74F9">
        <w:t>to</w:t>
      </w:r>
      <w:r w:rsidRPr="00FC74F9">
        <w:rPr>
          <w:spacing w:val="-13"/>
        </w:rPr>
        <w:t xml:space="preserve"> </w:t>
      </w:r>
      <w:r w:rsidRPr="00FC74F9">
        <w:t>be</w:t>
      </w:r>
      <w:r w:rsidRPr="00FC74F9">
        <w:rPr>
          <w:spacing w:val="-13"/>
        </w:rPr>
        <w:t xml:space="preserve"> </w:t>
      </w:r>
      <w:r w:rsidRPr="00FC74F9">
        <w:t>appointed</w:t>
      </w:r>
      <w:r w:rsidRPr="00FC74F9">
        <w:rPr>
          <w:spacing w:val="-13"/>
        </w:rPr>
        <w:t xml:space="preserve"> </w:t>
      </w:r>
      <w:r w:rsidRPr="00FC74F9">
        <w:t>or</w:t>
      </w:r>
      <w:r w:rsidRPr="00FC74F9">
        <w:rPr>
          <w:spacing w:val="-13"/>
        </w:rPr>
        <w:t xml:space="preserve"> </w:t>
      </w:r>
      <w:r w:rsidRPr="00FC74F9">
        <w:t>designated</w:t>
      </w:r>
      <w:r w:rsidRPr="00FC74F9">
        <w:rPr>
          <w:spacing w:val="-13"/>
        </w:rPr>
        <w:t xml:space="preserve"> </w:t>
      </w:r>
      <w:r w:rsidRPr="00FC74F9">
        <w:t>in</w:t>
      </w:r>
      <w:r w:rsidRPr="00FC74F9">
        <w:rPr>
          <w:spacing w:val="-13"/>
        </w:rPr>
        <w:t xml:space="preserve"> </w:t>
      </w:r>
      <w:r w:rsidRPr="00FC74F9">
        <w:t>all provinces in which there are traditional courts. The implications in this regard are outlined in paragraph 6</w:t>
      </w:r>
      <w:r w:rsidRPr="00FC74F9">
        <w:rPr>
          <w:spacing w:val="24"/>
        </w:rPr>
        <w:t xml:space="preserve"> </w:t>
      </w:r>
      <w:r w:rsidRPr="00FC74F9">
        <w:rPr>
          <w:spacing w:val="-3"/>
        </w:rPr>
        <w:t>below.</w:t>
      </w:r>
    </w:p>
    <w:p w:rsidR="00503BD3" w:rsidRPr="00FC74F9" w:rsidRDefault="00503BD3">
      <w:pPr>
        <w:pStyle w:val="BodyText"/>
        <w:rPr>
          <w:sz w:val="19"/>
        </w:rPr>
      </w:pPr>
    </w:p>
    <w:p w:rsidR="00503BD3" w:rsidRPr="00FC74F9" w:rsidRDefault="0097357B">
      <w:pPr>
        <w:pStyle w:val="Heading2"/>
        <w:numPr>
          <w:ilvl w:val="0"/>
          <w:numId w:val="3"/>
        </w:numPr>
        <w:tabs>
          <w:tab w:val="left" w:pos="1113"/>
          <w:tab w:val="left" w:pos="1114"/>
        </w:tabs>
        <w:ind w:hanging="399"/>
      </w:pPr>
      <w:r w:rsidRPr="00FC74F9">
        <w:t>FINANCIAL IMPLICATIONS FOR THE</w:t>
      </w:r>
      <w:r w:rsidRPr="00FC74F9">
        <w:rPr>
          <w:spacing w:val="-16"/>
        </w:rPr>
        <w:t xml:space="preserve"> </w:t>
      </w:r>
      <w:r w:rsidRPr="00FC74F9">
        <w:rPr>
          <w:spacing w:val="-6"/>
        </w:rPr>
        <w:t>STATE</w:t>
      </w:r>
    </w:p>
    <w:p w:rsidR="00503BD3" w:rsidRPr="00FC74F9" w:rsidRDefault="00503BD3">
      <w:pPr>
        <w:pStyle w:val="BodyText"/>
        <w:rPr>
          <w:b/>
          <w:sz w:val="19"/>
        </w:rPr>
      </w:pPr>
    </w:p>
    <w:p w:rsidR="00503BD3" w:rsidRPr="00FC74F9" w:rsidRDefault="0097357B">
      <w:pPr>
        <w:pStyle w:val="BodyText"/>
        <w:ind w:left="1113" w:right="877"/>
        <w:jc w:val="both"/>
      </w:pPr>
      <w:r w:rsidRPr="00FC74F9">
        <w:t>The Bill has been subjected to a costing exercise by the Costing Unit in the Department. During this costing exercise it was suggested that existing resources should, as far as possible, be used in the implementation of the Act. The main financial implications for the State will be in the form of personnel and goods</w:t>
      </w:r>
      <w:r w:rsidRPr="00FC74F9">
        <w:rPr>
          <w:spacing w:val="-9"/>
        </w:rPr>
        <w:t xml:space="preserve"> </w:t>
      </w:r>
      <w:r w:rsidRPr="00FC74F9">
        <w:t xml:space="preserve">and services, related to the Provincial Registrars and their support </w:t>
      </w:r>
      <w:r w:rsidRPr="00FC74F9">
        <w:rPr>
          <w:spacing w:val="-3"/>
        </w:rPr>
        <w:t xml:space="preserve">staff, </w:t>
      </w:r>
      <w:r w:rsidRPr="00FC74F9">
        <w:t>as well as training.</w:t>
      </w:r>
      <w:r w:rsidRPr="00FC74F9">
        <w:rPr>
          <w:spacing w:val="-9"/>
        </w:rPr>
        <w:t xml:space="preserve"> </w:t>
      </w:r>
      <w:r w:rsidRPr="00FC74F9">
        <w:t>It</w:t>
      </w:r>
      <w:r w:rsidRPr="00FC74F9">
        <w:rPr>
          <w:spacing w:val="-9"/>
        </w:rPr>
        <w:t xml:space="preserve"> </w:t>
      </w:r>
      <w:r w:rsidRPr="00FC74F9">
        <w:t>is</w:t>
      </w:r>
      <w:r w:rsidRPr="00FC74F9">
        <w:rPr>
          <w:spacing w:val="-9"/>
        </w:rPr>
        <w:t xml:space="preserve"> </w:t>
      </w:r>
      <w:r w:rsidRPr="00FC74F9">
        <w:t>envisaged</w:t>
      </w:r>
      <w:r w:rsidRPr="00FC74F9">
        <w:rPr>
          <w:spacing w:val="-9"/>
        </w:rPr>
        <w:t xml:space="preserve"> </w:t>
      </w:r>
      <w:r w:rsidRPr="00FC74F9">
        <w:t>that</w:t>
      </w:r>
      <w:r w:rsidRPr="00FC74F9">
        <w:rPr>
          <w:spacing w:val="-9"/>
        </w:rPr>
        <w:t xml:space="preserve"> </w:t>
      </w:r>
      <w:r w:rsidRPr="00FC74F9">
        <w:t>the</w:t>
      </w:r>
      <w:r w:rsidRPr="00FC74F9">
        <w:rPr>
          <w:spacing w:val="-9"/>
        </w:rPr>
        <w:t xml:space="preserve"> </w:t>
      </w:r>
      <w:r w:rsidRPr="00FC74F9">
        <w:t>Provincial</w:t>
      </w:r>
      <w:r w:rsidRPr="00FC74F9">
        <w:rPr>
          <w:spacing w:val="-9"/>
        </w:rPr>
        <w:t xml:space="preserve"> </w:t>
      </w:r>
      <w:r w:rsidRPr="00FC74F9">
        <w:t>Registrars</w:t>
      </w:r>
      <w:r w:rsidRPr="00FC74F9">
        <w:rPr>
          <w:spacing w:val="-9"/>
        </w:rPr>
        <w:t xml:space="preserve"> </w:t>
      </w:r>
      <w:r w:rsidRPr="00FC74F9">
        <w:t>should,</w:t>
      </w:r>
      <w:r w:rsidRPr="00FC74F9">
        <w:rPr>
          <w:spacing w:val="-9"/>
        </w:rPr>
        <w:t xml:space="preserve"> </w:t>
      </w:r>
      <w:r w:rsidRPr="00FC74F9">
        <w:t>at</w:t>
      </w:r>
      <w:r w:rsidRPr="00FC74F9">
        <w:rPr>
          <w:spacing w:val="-9"/>
        </w:rPr>
        <w:t xml:space="preserve"> </w:t>
      </w:r>
      <w:r w:rsidRPr="00FC74F9">
        <w:t>least,</w:t>
      </w:r>
      <w:r w:rsidRPr="00FC74F9">
        <w:rPr>
          <w:spacing w:val="-9"/>
        </w:rPr>
        <w:t xml:space="preserve"> </w:t>
      </w:r>
      <w:r w:rsidRPr="00FC74F9">
        <w:t>be</w:t>
      </w:r>
      <w:r w:rsidRPr="00FC74F9">
        <w:rPr>
          <w:spacing w:val="-9"/>
        </w:rPr>
        <w:t xml:space="preserve"> </w:t>
      </w:r>
      <w:r w:rsidRPr="00FC74F9">
        <w:rPr>
          <w:spacing w:val="-3"/>
        </w:rPr>
        <w:t>officials</w:t>
      </w:r>
      <w:r w:rsidRPr="00FC74F9">
        <w:rPr>
          <w:spacing w:val="-9"/>
        </w:rPr>
        <w:t xml:space="preserve"> </w:t>
      </w:r>
      <w:r w:rsidRPr="00FC74F9">
        <w:t>at the level of Director. Existing resources will be used for this</w:t>
      </w:r>
      <w:r w:rsidRPr="00FC74F9">
        <w:rPr>
          <w:spacing w:val="44"/>
        </w:rPr>
        <w:t xml:space="preserve"> </w:t>
      </w:r>
      <w:r w:rsidRPr="00FC74F9">
        <w:t>purpose.</w:t>
      </w:r>
    </w:p>
    <w:p w:rsidR="00503BD3" w:rsidRPr="00FC74F9" w:rsidRDefault="00503BD3">
      <w:pPr>
        <w:pStyle w:val="BodyText"/>
        <w:rPr>
          <w:sz w:val="19"/>
        </w:rPr>
      </w:pPr>
    </w:p>
    <w:p w:rsidR="00503BD3" w:rsidRPr="00FC74F9" w:rsidRDefault="0097357B">
      <w:pPr>
        <w:pStyle w:val="Heading2"/>
        <w:numPr>
          <w:ilvl w:val="0"/>
          <w:numId w:val="3"/>
        </w:numPr>
        <w:tabs>
          <w:tab w:val="left" w:pos="1113"/>
          <w:tab w:val="left" w:pos="1114"/>
        </w:tabs>
        <w:ind w:hanging="399"/>
      </w:pPr>
      <w:r w:rsidRPr="00FC74F9">
        <w:rPr>
          <w:spacing w:val="-3"/>
        </w:rPr>
        <w:t>PARLIAMENTARY</w:t>
      </w:r>
      <w:r w:rsidRPr="00FC74F9">
        <w:rPr>
          <w:spacing w:val="-7"/>
        </w:rPr>
        <w:t xml:space="preserve"> </w:t>
      </w:r>
      <w:r w:rsidRPr="00FC74F9">
        <w:t>PROCEDURE</w:t>
      </w:r>
    </w:p>
    <w:p w:rsidR="00503BD3" w:rsidRPr="00FC74F9" w:rsidRDefault="00503BD3">
      <w:pPr>
        <w:pStyle w:val="BodyText"/>
        <w:rPr>
          <w:b/>
          <w:sz w:val="19"/>
        </w:rPr>
      </w:pPr>
    </w:p>
    <w:p w:rsidR="00503BD3" w:rsidRPr="00FC74F9" w:rsidRDefault="0097357B">
      <w:pPr>
        <w:pStyle w:val="ListParagraph"/>
        <w:numPr>
          <w:ilvl w:val="1"/>
          <w:numId w:val="3"/>
        </w:numPr>
        <w:tabs>
          <w:tab w:val="left" w:pos="1513"/>
        </w:tabs>
        <w:spacing w:line="240" w:lineRule="auto"/>
        <w:ind w:right="877" w:hanging="399"/>
        <w:jc w:val="both"/>
        <w:rPr>
          <w:sz w:val="20"/>
        </w:rPr>
      </w:pPr>
      <w:r w:rsidRPr="00FC74F9">
        <w:rPr>
          <w:sz w:val="20"/>
        </w:rPr>
        <w:t>In</w:t>
      </w:r>
      <w:r w:rsidRPr="00FC74F9">
        <w:rPr>
          <w:spacing w:val="-14"/>
          <w:sz w:val="20"/>
        </w:rPr>
        <w:t xml:space="preserve"> </w:t>
      </w:r>
      <w:r w:rsidRPr="00FC74F9">
        <w:rPr>
          <w:sz w:val="20"/>
        </w:rPr>
        <w:t>essence,</w:t>
      </w:r>
      <w:r w:rsidRPr="00FC74F9">
        <w:rPr>
          <w:spacing w:val="-14"/>
          <w:sz w:val="20"/>
        </w:rPr>
        <w:t xml:space="preserve"> </w:t>
      </w:r>
      <w:r w:rsidRPr="00FC74F9">
        <w:rPr>
          <w:sz w:val="20"/>
        </w:rPr>
        <w:t>an</w:t>
      </w:r>
      <w:r w:rsidRPr="00FC74F9">
        <w:rPr>
          <w:spacing w:val="-14"/>
          <w:sz w:val="20"/>
        </w:rPr>
        <w:t xml:space="preserve"> </w:t>
      </w:r>
      <w:r w:rsidRPr="00FC74F9">
        <w:rPr>
          <w:sz w:val="20"/>
        </w:rPr>
        <w:t>ordinary</w:t>
      </w:r>
      <w:r w:rsidRPr="00FC74F9">
        <w:rPr>
          <w:spacing w:val="-14"/>
          <w:sz w:val="20"/>
        </w:rPr>
        <w:t xml:space="preserve"> </w:t>
      </w:r>
      <w:r w:rsidRPr="00FC74F9">
        <w:rPr>
          <w:sz w:val="20"/>
        </w:rPr>
        <w:t>Bill</w:t>
      </w:r>
      <w:r w:rsidRPr="00FC74F9">
        <w:rPr>
          <w:spacing w:val="-14"/>
          <w:sz w:val="20"/>
        </w:rPr>
        <w:t xml:space="preserve"> </w:t>
      </w:r>
      <w:r w:rsidRPr="00FC74F9">
        <w:rPr>
          <w:sz w:val="20"/>
        </w:rPr>
        <w:t>must</w:t>
      </w:r>
      <w:r w:rsidRPr="00FC74F9">
        <w:rPr>
          <w:spacing w:val="-14"/>
          <w:sz w:val="20"/>
        </w:rPr>
        <w:t xml:space="preserve"> </w:t>
      </w:r>
      <w:r w:rsidRPr="00FC74F9">
        <w:rPr>
          <w:sz w:val="20"/>
        </w:rPr>
        <w:t>be</w:t>
      </w:r>
      <w:r w:rsidRPr="00FC74F9">
        <w:rPr>
          <w:spacing w:val="-14"/>
          <w:sz w:val="20"/>
        </w:rPr>
        <w:t xml:space="preserve"> </w:t>
      </w:r>
      <w:r w:rsidRPr="00FC74F9">
        <w:rPr>
          <w:sz w:val="20"/>
        </w:rPr>
        <w:t>classified</w:t>
      </w:r>
      <w:r w:rsidRPr="00FC74F9">
        <w:rPr>
          <w:spacing w:val="-14"/>
          <w:sz w:val="20"/>
        </w:rPr>
        <w:t xml:space="preserve"> </w:t>
      </w:r>
      <w:r w:rsidRPr="00FC74F9">
        <w:rPr>
          <w:sz w:val="20"/>
        </w:rPr>
        <w:t>as</w:t>
      </w:r>
      <w:r w:rsidRPr="00FC74F9">
        <w:rPr>
          <w:spacing w:val="-14"/>
          <w:sz w:val="20"/>
        </w:rPr>
        <w:t xml:space="preserve"> </w:t>
      </w:r>
      <w:r w:rsidRPr="00FC74F9">
        <w:rPr>
          <w:sz w:val="20"/>
        </w:rPr>
        <w:t>section</w:t>
      </w:r>
      <w:r w:rsidRPr="00FC74F9">
        <w:rPr>
          <w:spacing w:val="-14"/>
          <w:sz w:val="20"/>
        </w:rPr>
        <w:t xml:space="preserve"> </w:t>
      </w:r>
      <w:r w:rsidRPr="00FC74F9">
        <w:rPr>
          <w:sz w:val="20"/>
        </w:rPr>
        <w:t>76</w:t>
      </w:r>
      <w:r w:rsidRPr="00FC74F9">
        <w:rPr>
          <w:spacing w:val="-14"/>
          <w:sz w:val="20"/>
        </w:rPr>
        <w:t xml:space="preserve"> </w:t>
      </w:r>
      <w:r w:rsidRPr="00FC74F9">
        <w:rPr>
          <w:sz w:val="20"/>
        </w:rPr>
        <w:t>if</w:t>
      </w:r>
      <w:r w:rsidRPr="00FC74F9">
        <w:rPr>
          <w:spacing w:val="-14"/>
          <w:sz w:val="20"/>
        </w:rPr>
        <w:t xml:space="preserve"> </w:t>
      </w:r>
      <w:r w:rsidRPr="00FC74F9">
        <w:rPr>
          <w:sz w:val="20"/>
        </w:rPr>
        <w:t>it</w:t>
      </w:r>
      <w:r w:rsidRPr="00FC74F9">
        <w:rPr>
          <w:spacing w:val="-14"/>
          <w:sz w:val="20"/>
        </w:rPr>
        <w:t xml:space="preserve"> </w:t>
      </w:r>
      <w:r w:rsidRPr="00FC74F9">
        <w:rPr>
          <w:sz w:val="20"/>
        </w:rPr>
        <w:t>in</w:t>
      </w:r>
      <w:r w:rsidRPr="00FC74F9">
        <w:rPr>
          <w:spacing w:val="-14"/>
          <w:sz w:val="20"/>
        </w:rPr>
        <w:t xml:space="preserve"> </w:t>
      </w:r>
      <w:r w:rsidRPr="00FC74F9">
        <w:rPr>
          <w:sz w:val="20"/>
        </w:rPr>
        <w:t>a</w:t>
      </w:r>
      <w:r w:rsidRPr="00FC74F9">
        <w:rPr>
          <w:spacing w:val="-14"/>
          <w:sz w:val="20"/>
        </w:rPr>
        <w:t xml:space="preserve"> </w:t>
      </w:r>
      <w:r w:rsidRPr="00FC74F9">
        <w:rPr>
          <w:sz w:val="20"/>
        </w:rPr>
        <w:t>substantial measure affects any of the functional areas listed in Schedule 4 of the Constitution.</w:t>
      </w:r>
      <w:r w:rsidRPr="00FC74F9">
        <w:rPr>
          <w:position w:val="5"/>
          <w:sz w:val="12"/>
        </w:rPr>
        <w:t>1</w:t>
      </w:r>
      <w:r w:rsidRPr="00FC74F9">
        <w:rPr>
          <w:spacing w:val="-4"/>
          <w:position w:val="5"/>
          <w:sz w:val="12"/>
        </w:rPr>
        <w:t xml:space="preserve"> </w:t>
      </w:r>
      <w:r w:rsidRPr="00FC74F9">
        <w:rPr>
          <w:sz w:val="20"/>
        </w:rPr>
        <w:t>In</w:t>
      </w:r>
      <w:r w:rsidRPr="00FC74F9">
        <w:rPr>
          <w:spacing w:val="-13"/>
          <w:sz w:val="20"/>
        </w:rPr>
        <w:t xml:space="preserve"> </w:t>
      </w:r>
      <w:r w:rsidRPr="00FC74F9">
        <w:rPr>
          <w:b/>
          <w:spacing w:val="-3"/>
          <w:sz w:val="20"/>
        </w:rPr>
        <w:t>Tongoane</w:t>
      </w:r>
      <w:r w:rsidRPr="00FC74F9">
        <w:rPr>
          <w:b/>
          <w:spacing w:val="-13"/>
          <w:sz w:val="20"/>
        </w:rPr>
        <w:t xml:space="preserve"> </w:t>
      </w:r>
      <w:r w:rsidRPr="00FC74F9">
        <w:rPr>
          <w:b/>
          <w:sz w:val="20"/>
        </w:rPr>
        <w:t>and</w:t>
      </w:r>
      <w:r w:rsidRPr="00FC74F9">
        <w:rPr>
          <w:b/>
          <w:spacing w:val="-13"/>
          <w:sz w:val="20"/>
        </w:rPr>
        <w:t xml:space="preserve"> </w:t>
      </w:r>
      <w:r w:rsidRPr="00FC74F9">
        <w:rPr>
          <w:b/>
          <w:sz w:val="20"/>
        </w:rPr>
        <w:t>Others</w:t>
      </w:r>
      <w:r w:rsidRPr="00FC74F9">
        <w:rPr>
          <w:b/>
          <w:spacing w:val="-13"/>
          <w:sz w:val="20"/>
        </w:rPr>
        <w:t xml:space="preserve"> </w:t>
      </w:r>
      <w:r w:rsidRPr="00FC74F9">
        <w:rPr>
          <w:b/>
          <w:sz w:val="20"/>
        </w:rPr>
        <w:t>v</w:t>
      </w:r>
      <w:r w:rsidRPr="00FC74F9">
        <w:rPr>
          <w:b/>
          <w:spacing w:val="-13"/>
          <w:sz w:val="20"/>
        </w:rPr>
        <w:t xml:space="preserve"> </w:t>
      </w:r>
      <w:r w:rsidRPr="00FC74F9">
        <w:rPr>
          <w:b/>
          <w:sz w:val="20"/>
        </w:rPr>
        <w:t>National</w:t>
      </w:r>
      <w:r w:rsidRPr="00FC74F9">
        <w:rPr>
          <w:b/>
          <w:spacing w:val="-13"/>
          <w:sz w:val="20"/>
        </w:rPr>
        <w:t xml:space="preserve"> </w:t>
      </w:r>
      <w:r w:rsidRPr="00FC74F9">
        <w:rPr>
          <w:b/>
          <w:sz w:val="20"/>
        </w:rPr>
        <w:t>Minister</w:t>
      </w:r>
      <w:r w:rsidRPr="00FC74F9">
        <w:rPr>
          <w:b/>
          <w:spacing w:val="-16"/>
          <w:sz w:val="20"/>
        </w:rPr>
        <w:t xml:space="preserve"> </w:t>
      </w:r>
      <w:r w:rsidRPr="00FC74F9">
        <w:rPr>
          <w:b/>
          <w:sz w:val="20"/>
        </w:rPr>
        <w:t>for</w:t>
      </w:r>
      <w:r w:rsidRPr="00FC74F9">
        <w:rPr>
          <w:b/>
          <w:spacing w:val="-27"/>
          <w:sz w:val="20"/>
        </w:rPr>
        <w:t xml:space="preserve"> </w:t>
      </w:r>
      <w:r w:rsidRPr="00FC74F9">
        <w:rPr>
          <w:b/>
          <w:sz w:val="20"/>
        </w:rPr>
        <w:t>Agriculture and Land Affairs and Others</w:t>
      </w:r>
      <w:r w:rsidRPr="00FC74F9">
        <w:rPr>
          <w:position w:val="5"/>
          <w:sz w:val="12"/>
        </w:rPr>
        <w:t xml:space="preserve">2 </w:t>
      </w:r>
      <w:r w:rsidRPr="00FC74F9">
        <w:rPr>
          <w:sz w:val="20"/>
        </w:rPr>
        <w:t xml:space="preserve">the key issue concerned the proper classification of the Communal Land Rights Act, 2004 (Act No. </w:t>
      </w:r>
      <w:r w:rsidRPr="00FC74F9">
        <w:rPr>
          <w:spacing w:val="-4"/>
          <w:sz w:val="20"/>
        </w:rPr>
        <w:t xml:space="preserve">11 </w:t>
      </w:r>
      <w:r w:rsidRPr="00FC74F9">
        <w:rPr>
          <w:sz w:val="20"/>
        </w:rPr>
        <w:t>of</w:t>
      </w:r>
      <w:r w:rsidRPr="00FC74F9">
        <w:rPr>
          <w:spacing w:val="42"/>
          <w:sz w:val="20"/>
        </w:rPr>
        <w:t xml:space="preserve"> </w:t>
      </w:r>
      <w:r w:rsidRPr="00FC74F9">
        <w:rPr>
          <w:sz w:val="20"/>
        </w:rPr>
        <w:t>2004)</w:t>
      </w:r>
    </w:p>
    <w:p w:rsidR="00503BD3" w:rsidRPr="00FC74F9" w:rsidRDefault="00503BD3">
      <w:pPr>
        <w:pStyle w:val="BodyText"/>
      </w:pPr>
    </w:p>
    <w:p w:rsidR="00503BD3" w:rsidRPr="00FC74F9" w:rsidRDefault="008848E7">
      <w:pPr>
        <w:pStyle w:val="BodyText"/>
        <w:spacing w:before="8"/>
        <w:rPr>
          <w:sz w:val="25"/>
        </w:rPr>
      </w:pPr>
      <w:r w:rsidRPr="008848E7">
        <w:rPr>
          <w:noProof/>
          <w:lang w:val="en-ZA" w:eastAsia="en-ZA"/>
        </w:rPr>
        <w:pict>
          <v:line id="Line 4" o:spid="_x0000_s1029"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9.75pt,17pt" to="155.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rx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" strokeweight=".17603mm">
            <w10:wrap type="topAndBottom" anchorx="page"/>
          </v:line>
        </w:pict>
      </w:r>
    </w:p>
    <w:p w:rsidR="00503BD3" w:rsidRPr="00FC74F9" w:rsidRDefault="0097357B">
      <w:pPr>
        <w:spacing w:line="207" w:lineRule="exact"/>
        <w:ind w:left="714"/>
        <w:rPr>
          <w:sz w:val="17"/>
        </w:rPr>
      </w:pPr>
      <w:r w:rsidRPr="00FC74F9">
        <w:rPr>
          <w:position w:val="7"/>
          <w:sz w:val="11"/>
        </w:rPr>
        <w:t xml:space="preserve">1 </w:t>
      </w:r>
      <w:r w:rsidRPr="00FC74F9">
        <w:rPr>
          <w:sz w:val="17"/>
        </w:rPr>
        <w:t xml:space="preserve">Woolman et al </w:t>
      </w:r>
      <w:r w:rsidRPr="00FC74F9">
        <w:rPr>
          <w:i/>
          <w:sz w:val="17"/>
        </w:rPr>
        <w:t xml:space="preserve">Constitutional Law of South Africa </w:t>
      </w:r>
      <w:r w:rsidRPr="00FC74F9">
        <w:rPr>
          <w:sz w:val="17"/>
        </w:rPr>
        <w:t>(2013) 2 Ed,RS3, 05-11, ch17-p88.</w:t>
      </w:r>
    </w:p>
    <w:p w:rsidR="00503BD3" w:rsidRPr="00FC74F9" w:rsidRDefault="0097357B">
      <w:pPr>
        <w:spacing w:line="256" w:lineRule="auto"/>
        <w:ind w:left="714" w:right="981"/>
        <w:rPr>
          <w:sz w:val="17"/>
        </w:rPr>
      </w:pPr>
      <w:r w:rsidRPr="00FC74F9">
        <w:rPr>
          <w:position w:val="7"/>
          <w:sz w:val="11"/>
        </w:rPr>
        <w:t xml:space="preserve">2 </w:t>
      </w:r>
      <w:r w:rsidRPr="00FC74F9">
        <w:rPr>
          <w:i/>
          <w:sz w:val="17"/>
        </w:rPr>
        <w:t xml:space="preserve">Tongoane and Others v National Minister for Agriculture and Land Affairs and Others </w:t>
      </w:r>
      <w:r w:rsidRPr="00FC74F9">
        <w:rPr>
          <w:sz w:val="17"/>
        </w:rPr>
        <w:t>2010 (6)     SA 214.</w:t>
      </w:r>
      <w:r w:rsidRPr="00FC74F9">
        <w:rPr>
          <w:spacing w:val="-11"/>
          <w:sz w:val="17"/>
        </w:rPr>
        <w:t xml:space="preserve"> </w:t>
      </w:r>
      <w:r w:rsidRPr="00FC74F9">
        <w:rPr>
          <w:sz w:val="17"/>
        </w:rPr>
        <w:t>(CC).</w:t>
      </w:r>
    </w:p>
    <w:p w:rsidR="00503BD3" w:rsidRPr="00FC74F9" w:rsidRDefault="00503BD3">
      <w:pPr>
        <w:spacing w:line="256" w:lineRule="auto"/>
        <w:rPr>
          <w:sz w:val="17"/>
        </w:rPr>
        <w:sectPr w:rsidR="00503BD3" w:rsidRPr="00FC74F9">
          <w:pgSz w:w="11900" w:h="16840"/>
          <w:pgMar w:top="1240" w:right="1680" w:bottom="280" w:left="1680" w:header="1015" w:footer="0" w:gutter="0"/>
          <w:cols w:space="720"/>
        </w:sectPr>
      </w:pPr>
    </w:p>
    <w:p w:rsidR="00503BD3" w:rsidRPr="00FC74F9" w:rsidRDefault="00503BD3">
      <w:pPr>
        <w:pStyle w:val="BodyText"/>
        <w:spacing w:before="4"/>
        <w:rPr>
          <w:sz w:val="11"/>
        </w:rPr>
      </w:pPr>
    </w:p>
    <w:p w:rsidR="00503BD3" w:rsidRPr="00FC74F9" w:rsidRDefault="0097357B">
      <w:pPr>
        <w:pStyle w:val="BodyText"/>
        <w:spacing w:before="109" w:line="220" w:lineRule="exact"/>
        <w:ind w:left="1512" w:right="877"/>
        <w:jc w:val="both"/>
      </w:pPr>
      <w:r w:rsidRPr="00FC74F9">
        <w:t>(‘‘CLARA’’), which had been processed in terms of section 75. The Constitutional Court rejected the ‘‘pith and substance’’ test and endorsed the substantial measure test instead. Ngcobo CJ held as follows:</w:t>
      </w:r>
    </w:p>
    <w:p w:rsidR="00503BD3" w:rsidRPr="00FC74F9" w:rsidRDefault="008848E7">
      <w:pPr>
        <w:spacing w:line="220" w:lineRule="exact"/>
        <w:ind w:left="1912" w:right="877"/>
        <w:jc w:val="both"/>
        <w:rPr>
          <w:sz w:val="20"/>
        </w:rPr>
      </w:pPr>
      <w:r w:rsidRPr="008848E7">
        <w:rPr>
          <w:noProof/>
          <w:lang w:val="en-ZA" w:eastAsia="en-ZA"/>
        </w:rPr>
        <w:pict>
          <v:line id="Line 3" o:spid="_x0000_s1028" style="position:absolute;left:0;text-align:lef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6pt,98.85pt" to="466.9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jSEwIAACgEAAAOAAAAZHJzL2Uyb0RvYy54bWysU02P2yAQvVfqf0DcE9uxN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" strokeweight=".17603mm">
            <w10:wrap anchorx="page"/>
          </v:line>
        </w:pict>
      </w:r>
      <w:r w:rsidR="0097357B" w:rsidRPr="00FC74F9">
        <w:rPr>
          <w:spacing w:val="-3"/>
          <w:sz w:val="20"/>
        </w:rPr>
        <w:t>‘‘</w:t>
      </w:r>
      <w:r w:rsidR="0097357B" w:rsidRPr="00FC74F9">
        <w:rPr>
          <w:b/>
          <w:spacing w:val="-3"/>
          <w:sz w:val="20"/>
        </w:rPr>
        <w:t>[</w:t>
      </w:r>
      <w:r w:rsidR="0097357B" w:rsidRPr="00FC74F9">
        <w:rPr>
          <w:b/>
          <w:i/>
          <w:spacing w:val="-3"/>
          <w:sz w:val="20"/>
        </w:rPr>
        <w:t xml:space="preserve">60] </w:t>
      </w:r>
      <w:r w:rsidR="0097357B" w:rsidRPr="00FC74F9">
        <w:rPr>
          <w:i/>
          <w:sz w:val="20"/>
        </w:rPr>
        <w:t xml:space="preserve">The test for tagging must be informed by its purpose. </w:t>
      </w:r>
      <w:r w:rsidR="0097357B" w:rsidRPr="00FC74F9">
        <w:rPr>
          <w:i/>
          <w:spacing w:val="-3"/>
          <w:sz w:val="20"/>
        </w:rPr>
        <w:t xml:space="preserve">Tagging </w:t>
      </w:r>
      <w:r w:rsidR="0097357B" w:rsidRPr="00FC74F9">
        <w:rPr>
          <w:i/>
          <w:sz w:val="20"/>
        </w:rPr>
        <w:t xml:space="preserve">is not concerned with determining the sphere of government that has the competence to legislate on a </w:t>
      </w:r>
      <w:r w:rsidR="0097357B" w:rsidRPr="00FC74F9">
        <w:rPr>
          <w:i/>
          <w:spacing w:val="-4"/>
          <w:sz w:val="20"/>
        </w:rPr>
        <w:t xml:space="preserve">matter. </w:t>
      </w:r>
      <w:r w:rsidR="0097357B" w:rsidRPr="00FC74F9">
        <w:rPr>
          <w:i/>
          <w:sz w:val="20"/>
        </w:rPr>
        <w:t xml:space="preserve">Nor is the process concerned with preventing interference in the legislative competence of another sphere of government. The process is concerned with the question of how the Bill should be considered by the provinces and in the </w:t>
      </w:r>
      <w:r w:rsidR="0097357B" w:rsidRPr="00FC74F9">
        <w:rPr>
          <w:i/>
          <w:spacing w:val="-6"/>
          <w:sz w:val="20"/>
        </w:rPr>
        <w:t xml:space="preserve">NCOP, </w:t>
      </w:r>
      <w:r w:rsidR="0097357B" w:rsidRPr="00FC74F9">
        <w:rPr>
          <w:i/>
          <w:sz w:val="20"/>
        </w:rPr>
        <w:t>and how a Bill must be considered by the provincial legislatures depends on whether</w:t>
      </w:r>
      <w:r w:rsidR="0097357B" w:rsidRPr="00FC74F9">
        <w:rPr>
          <w:i/>
          <w:spacing w:val="-18"/>
          <w:sz w:val="20"/>
        </w:rPr>
        <w:t xml:space="preserve"> </w:t>
      </w:r>
      <w:r w:rsidR="0097357B" w:rsidRPr="00FC74F9">
        <w:rPr>
          <w:i/>
          <w:sz w:val="20"/>
        </w:rPr>
        <w:t>it</w:t>
      </w:r>
      <w:r w:rsidR="0097357B" w:rsidRPr="00FC74F9">
        <w:rPr>
          <w:i/>
          <w:spacing w:val="-18"/>
          <w:sz w:val="20"/>
        </w:rPr>
        <w:t xml:space="preserve"> </w:t>
      </w:r>
      <w:r w:rsidR="0097357B" w:rsidRPr="00FC74F9">
        <w:rPr>
          <w:i/>
          <w:sz w:val="20"/>
        </w:rPr>
        <w:t>affects</w:t>
      </w:r>
      <w:r w:rsidR="0097357B" w:rsidRPr="00FC74F9">
        <w:rPr>
          <w:i/>
          <w:spacing w:val="-18"/>
          <w:sz w:val="20"/>
        </w:rPr>
        <w:t xml:space="preserve"> </w:t>
      </w:r>
      <w:r w:rsidR="0097357B" w:rsidRPr="00FC74F9">
        <w:rPr>
          <w:i/>
          <w:sz w:val="20"/>
        </w:rPr>
        <w:t>the</w:t>
      </w:r>
      <w:r w:rsidR="0097357B" w:rsidRPr="00FC74F9">
        <w:rPr>
          <w:i/>
          <w:spacing w:val="-18"/>
          <w:sz w:val="20"/>
        </w:rPr>
        <w:t xml:space="preserve"> </w:t>
      </w:r>
      <w:r w:rsidR="0097357B" w:rsidRPr="00FC74F9">
        <w:rPr>
          <w:i/>
          <w:sz w:val="20"/>
        </w:rPr>
        <w:t>provinces.</w:t>
      </w:r>
      <w:r w:rsidR="0097357B" w:rsidRPr="00FC74F9">
        <w:rPr>
          <w:i/>
          <w:spacing w:val="-18"/>
          <w:sz w:val="20"/>
        </w:rPr>
        <w:t xml:space="preserve"> </w:t>
      </w:r>
      <w:r w:rsidR="0097357B" w:rsidRPr="00FC74F9">
        <w:rPr>
          <w:i/>
          <w:sz w:val="20"/>
          <w:u w:val="single"/>
        </w:rPr>
        <w:t>The</w:t>
      </w:r>
      <w:r w:rsidR="0097357B" w:rsidRPr="00FC74F9">
        <w:rPr>
          <w:i/>
          <w:spacing w:val="-18"/>
          <w:sz w:val="20"/>
          <w:u w:val="single"/>
        </w:rPr>
        <w:t xml:space="preserve"> </w:t>
      </w:r>
      <w:r w:rsidR="0097357B" w:rsidRPr="00FC74F9">
        <w:rPr>
          <w:i/>
          <w:sz w:val="20"/>
          <w:u w:val="single"/>
        </w:rPr>
        <w:t>more</w:t>
      </w:r>
      <w:r w:rsidR="0097357B" w:rsidRPr="00FC74F9">
        <w:rPr>
          <w:i/>
          <w:spacing w:val="-18"/>
          <w:sz w:val="20"/>
          <w:u w:val="single"/>
        </w:rPr>
        <w:t xml:space="preserve"> </w:t>
      </w:r>
      <w:r w:rsidR="0097357B" w:rsidRPr="00FC74F9">
        <w:rPr>
          <w:i/>
          <w:sz w:val="20"/>
          <w:u w:val="single"/>
        </w:rPr>
        <w:t>it</w:t>
      </w:r>
      <w:r w:rsidR="0097357B" w:rsidRPr="00FC74F9">
        <w:rPr>
          <w:i/>
          <w:spacing w:val="-18"/>
          <w:sz w:val="20"/>
          <w:u w:val="single"/>
        </w:rPr>
        <w:t xml:space="preserve"> </w:t>
      </w:r>
      <w:r w:rsidR="0097357B" w:rsidRPr="00FC74F9">
        <w:rPr>
          <w:i/>
          <w:sz w:val="20"/>
          <w:u w:val="single"/>
        </w:rPr>
        <w:t>affects</w:t>
      </w:r>
      <w:r w:rsidR="0097357B" w:rsidRPr="00FC74F9">
        <w:rPr>
          <w:i/>
          <w:spacing w:val="-18"/>
          <w:sz w:val="20"/>
          <w:u w:val="single"/>
        </w:rPr>
        <w:t xml:space="preserve"> </w:t>
      </w:r>
      <w:r w:rsidR="0097357B" w:rsidRPr="00FC74F9">
        <w:rPr>
          <w:i/>
          <w:sz w:val="20"/>
          <w:u w:val="single"/>
        </w:rPr>
        <w:t>the</w:t>
      </w:r>
      <w:r w:rsidR="0097357B" w:rsidRPr="00FC74F9">
        <w:rPr>
          <w:i/>
          <w:spacing w:val="-18"/>
          <w:sz w:val="20"/>
          <w:u w:val="single"/>
        </w:rPr>
        <w:t xml:space="preserve"> </w:t>
      </w:r>
      <w:r w:rsidR="0097357B" w:rsidRPr="00FC74F9">
        <w:rPr>
          <w:i/>
          <w:sz w:val="20"/>
          <w:u w:val="single"/>
        </w:rPr>
        <w:t>interests,</w:t>
      </w:r>
      <w:r w:rsidR="0097357B" w:rsidRPr="00FC74F9">
        <w:rPr>
          <w:i/>
          <w:spacing w:val="-18"/>
          <w:sz w:val="20"/>
          <w:u w:val="single"/>
        </w:rPr>
        <w:t xml:space="preserve"> </w:t>
      </w:r>
      <w:r w:rsidR="0097357B" w:rsidRPr="00FC74F9">
        <w:rPr>
          <w:i/>
          <w:sz w:val="20"/>
          <w:u w:val="single"/>
        </w:rPr>
        <w:t xml:space="preserve">concerns </w:t>
      </w:r>
      <w:r w:rsidR="0097357B" w:rsidRPr="00FC74F9">
        <w:rPr>
          <w:i/>
          <w:sz w:val="20"/>
        </w:rPr>
        <w:t xml:space="preserve">and capacities of the provinces, the more say the provinces should have </w:t>
      </w:r>
      <w:r w:rsidR="0097357B" w:rsidRPr="00FC74F9">
        <w:rPr>
          <w:i/>
          <w:sz w:val="20"/>
          <w:u w:val="single"/>
        </w:rPr>
        <w:t xml:space="preserve">on its </w:t>
      </w:r>
      <w:r w:rsidR="0097357B" w:rsidRPr="00FC74F9">
        <w:rPr>
          <w:i/>
          <w:spacing w:val="-3"/>
          <w:sz w:val="20"/>
          <w:u w:val="single"/>
        </w:rPr>
        <w:t>content</w:t>
      </w:r>
      <w:r w:rsidR="0097357B" w:rsidRPr="00FC74F9">
        <w:rPr>
          <w:i/>
          <w:spacing w:val="-3"/>
          <w:sz w:val="20"/>
        </w:rPr>
        <w:t xml:space="preserve">.’’ </w:t>
      </w:r>
      <w:r w:rsidR="0097357B" w:rsidRPr="00FC74F9">
        <w:rPr>
          <w:sz w:val="20"/>
        </w:rPr>
        <w:t>(Our</w:t>
      </w:r>
      <w:r w:rsidR="0097357B" w:rsidRPr="00FC74F9">
        <w:rPr>
          <w:spacing w:val="28"/>
          <w:sz w:val="20"/>
        </w:rPr>
        <w:t xml:space="preserve"> </w:t>
      </w:r>
      <w:r w:rsidR="0097357B" w:rsidRPr="00FC74F9">
        <w:rPr>
          <w:sz w:val="20"/>
        </w:rPr>
        <w:t>underlining)</w:t>
      </w:r>
    </w:p>
    <w:p w:rsidR="00503BD3" w:rsidRPr="00FC74F9" w:rsidRDefault="00503BD3">
      <w:pPr>
        <w:pStyle w:val="BodyText"/>
        <w:spacing w:before="1"/>
        <w:rPr>
          <w:sz w:val="19"/>
        </w:rPr>
      </w:pPr>
    </w:p>
    <w:p w:rsidR="00503BD3" w:rsidRPr="00FC74F9" w:rsidRDefault="0097357B">
      <w:pPr>
        <w:pStyle w:val="ListParagraph"/>
        <w:numPr>
          <w:ilvl w:val="1"/>
          <w:numId w:val="3"/>
        </w:numPr>
        <w:tabs>
          <w:tab w:val="left" w:pos="1513"/>
        </w:tabs>
        <w:ind w:right="877" w:hanging="399"/>
        <w:jc w:val="both"/>
        <w:rPr>
          <w:sz w:val="12"/>
        </w:rPr>
      </w:pPr>
      <w:r w:rsidRPr="00FC74F9">
        <w:rPr>
          <w:sz w:val="20"/>
        </w:rPr>
        <w:t xml:space="preserve">The court then examined the CLARA to determine the extent to which its provisions regulated ‘‘indigenous </w:t>
      </w:r>
      <w:r w:rsidRPr="00FC74F9">
        <w:rPr>
          <w:spacing w:val="-3"/>
          <w:sz w:val="20"/>
        </w:rPr>
        <w:t xml:space="preserve">law’’ </w:t>
      </w:r>
      <w:r w:rsidRPr="00FC74F9">
        <w:rPr>
          <w:sz w:val="20"/>
        </w:rPr>
        <w:t>and ‘‘traditional leadership’’, which are two clauses listed in Schedule 4 to the Constitution.</w:t>
      </w:r>
      <w:r w:rsidRPr="00FC74F9">
        <w:rPr>
          <w:position w:val="5"/>
          <w:sz w:val="12"/>
        </w:rPr>
        <w:t xml:space="preserve">3 </w:t>
      </w:r>
      <w:r w:rsidRPr="00FC74F9">
        <w:rPr>
          <w:sz w:val="20"/>
        </w:rPr>
        <w:t xml:space="preserve">The court held that any Bill whose provisions substantially </w:t>
      </w:r>
      <w:r w:rsidRPr="00FC74F9">
        <w:rPr>
          <w:spacing w:val="-3"/>
          <w:sz w:val="20"/>
        </w:rPr>
        <w:t xml:space="preserve">affect </w:t>
      </w:r>
      <w:r w:rsidRPr="00FC74F9">
        <w:rPr>
          <w:sz w:val="20"/>
        </w:rPr>
        <w:t>the interests of provinces must be</w:t>
      </w:r>
      <w:r w:rsidRPr="00FC74F9">
        <w:rPr>
          <w:spacing w:val="-3"/>
          <w:sz w:val="20"/>
        </w:rPr>
        <w:t xml:space="preserve"> </w:t>
      </w:r>
      <w:r w:rsidRPr="00FC74F9">
        <w:rPr>
          <w:sz w:val="20"/>
        </w:rPr>
        <w:t>tagged</w:t>
      </w:r>
      <w:r w:rsidRPr="00FC74F9">
        <w:rPr>
          <w:spacing w:val="-3"/>
          <w:sz w:val="20"/>
        </w:rPr>
        <w:t xml:space="preserve"> </w:t>
      </w:r>
      <w:r w:rsidRPr="00FC74F9">
        <w:rPr>
          <w:sz w:val="20"/>
        </w:rPr>
        <w:t>as</w:t>
      </w:r>
      <w:r w:rsidRPr="00FC74F9">
        <w:rPr>
          <w:spacing w:val="-3"/>
          <w:sz w:val="20"/>
        </w:rPr>
        <w:t xml:space="preserve"> </w:t>
      </w:r>
      <w:r w:rsidRPr="00FC74F9">
        <w:rPr>
          <w:sz w:val="20"/>
        </w:rPr>
        <w:t>a</w:t>
      </w:r>
      <w:r w:rsidRPr="00FC74F9">
        <w:rPr>
          <w:spacing w:val="-3"/>
          <w:sz w:val="20"/>
        </w:rPr>
        <w:t xml:space="preserve"> </w:t>
      </w:r>
      <w:r w:rsidRPr="00FC74F9">
        <w:rPr>
          <w:sz w:val="20"/>
        </w:rPr>
        <w:t>section</w:t>
      </w:r>
      <w:r w:rsidRPr="00FC74F9">
        <w:rPr>
          <w:spacing w:val="-3"/>
          <w:sz w:val="20"/>
        </w:rPr>
        <w:t xml:space="preserve"> </w:t>
      </w:r>
      <w:r w:rsidRPr="00FC74F9">
        <w:rPr>
          <w:sz w:val="20"/>
        </w:rPr>
        <w:t>76</w:t>
      </w:r>
      <w:r w:rsidRPr="00FC74F9">
        <w:rPr>
          <w:spacing w:val="-3"/>
          <w:sz w:val="20"/>
        </w:rPr>
        <w:t xml:space="preserve"> </w:t>
      </w:r>
      <w:r w:rsidRPr="00FC74F9">
        <w:rPr>
          <w:sz w:val="20"/>
        </w:rPr>
        <w:t>Bill.</w:t>
      </w:r>
      <w:r w:rsidRPr="00FC74F9">
        <w:rPr>
          <w:spacing w:val="-7"/>
          <w:sz w:val="20"/>
        </w:rPr>
        <w:t xml:space="preserve"> </w:t>
      </w:r>
      <w:r w:rsidRPr="00FC74F9">
        <w:rPr>
          <w:sz w:val="20"/>
        </w:rPr>
        <w:t>This</w:t>
      </w:r>
      <w:r w:rsidRPr="00FC74F9">
        <w:rPr>
          <w:spacing w:val="-3"/>
          <w:sz w:val="20"/>
        </w:rPr>
        <w:t xml:space="preserve"> </w:t>
      </w:r>
      <w:r w:rsidRPr="00FC74F9">
        <w:rPr>
          <w:sz w:val="20"/>
        </w:rPr>
        <w:t>would</w:t>
      </w:r>
      <w:r w:rsidRPr="00FC74F9">
        <w:rPr>
          <w:spacing w:val="-3"/>
          <w:sz w:val="20"/>
        </w:rPr>
        <w:t xml:space="preserve"> </w:t>
      </w:r>
      <w:r w:rsidRPr="00FC74F9">
        <w:rPr>
          <w:sz w:val="20"/>
        </w:rPr>
        <w:t>include</w:t>
      </w:r>
      <w:r w:rsidRPr="00FC74F9">
        <w:rPr>
          <w:spacing w:val="-3"/>
          <w:sz w:val="20"/>
        </w:rPr>
        <w:t xml:space="preserve"> </w:t>
      </w:r>
      <w:r w:rsidRPr="00FC74F9">
        <w:rPr>
          <w:sz w:val="20"/>
        </w:rPr>
        <w:t>Bills</w:t>
      </w:r>
      <w:r w:rsidRPr="00FC74F9">
        <w:rPr>
          <w:spacing w:val="-3"/>
          <w:sz w:val="20"/>
        </w:rPr>
        <w:t xml:space="preserve"> </w:t>
      </w:r>
      <w:r w:rsidRPr="00FC74F9">
        <w:rPr>
          <w:sz w:val="20"/>
        </w:rPr>
        <w:t>over</w:t>
      </w:r>
      <w:r w:rsidRPr="00FC74F9">
        <w:rPr>
          <w:spacing w:val="-3"/>
          <w:sz w:val="20"/>
        </w:rPr>
        <w:t xml:space="preserve"> </w:t>
      </w:r>
      <w:r w:rsidRPr="00FC74F9">
        <w:rPr>
          <w:sz w:val="20"/>
        </w:rPr>
        <w:t>which</w:t>
      </w:r>
      <w:r w:rsidRPr="00FC74F9">
        <w:rPr>
          <w:spacing w:val="-3"/>
          <w:sz w:val="20"/>
        </w:rPr>
        <w:t xml:space="preserve"> </w:t>
      </w:r>
      <w:r w:rsidRPr="00FC74F9">
        <w:rPr>
          <w:sz w:val="20"/>
        </w:rPr>
        <w:t>provinces have</w:t>
      </w:r>
      <w:r w:rsidRPr="00FC74F9">
        <w:rPr>
          <w:spacing w:val="-12"/>
          <w:sz w:val="20"/>
        </w:rPr>
        <w:t xml:space="preserve"> </w:t>
      </w:r>
      <w:r w:rsidRPr="00FC74F9">
        <w:rPr>
          <w:sz w:val="20"/>
        </w:rPr>
        <w:t>concurrent</w:t>
      </w:r>
      <w:r w:rsidRPr="00FC74F9">
        <w:rPr>
          <w:spacing w:val="-12"/>
          <w:sz w:val="20"/>
        </w:rPr>
        <w:t xml:space="preserve"> </w:t>
      </w:r>
      <w:r w:rsidRPr="00FC74F9">
        <w:rPr>
          <w:sz w:val="20"/>
        </w:rPr>
        <w:t>jurisdiction</w:t>
      </w:r>
      <w:r w:rsidRPr="00FC74F9">
        <w:rPr>
          <w:spacing w:val="-12"/>
          <w:sz w:val="20"/>
        </w:rPr>
        <w:t xml:space="preserve"> </w:t>
      </w:r>
      <w:r w:rsidRPr="00FC74F9">
        <w:rPr>
          <w:sz w:val="20"/>
        </w:rPr>
        <w:t>but</w:t>
      </w:r>
      <w:r w:rsidRPr="00FC74F9">
        <w:rPr>
          <w:spacing w:val="-12"/>
          <w:sz w:val="20"/>
        </w:rPr>
        <w:t xml:space="preserve"> </w:t>
      </w:r>
      <w:r w:rsidRPr="00FC74F9">
        <w:rPr>
          <w:sz w:val="20"/>
        </w:rPr>
        <w:t>would</w:t>
      </w:r>
      <w:r w:rsidRPr="00FC74F9">
        <w:rPr>
          <w:spacing w:val="-12"/>
          <w:sz w:val="20"/>
        </w:rPr>
        <w:t xml:space="preserve"> </w:t>
      </w:r>
      <w:r w:rsidRPr="00FC74F9">
        <w:rPr>
          <w:sz w:val="20"/>
        </w:rPr>
        <w:t>go</w:t>
      </w:r>
      <w:r w:rsidRPr="00FC74F9">
        <w:rPr>
          <w:spacing w:val="-12"/>
          <w:sz w:val="20"/>
        </w:rPr>
        <w:t xml:space="preserve"> </w:t>
      </w:r>
      <w:r w:rsidRPr="00FC74F9">
        <w:rPr>
          <w:sz w:val="20"/>
        </w:rPr>
        <w:t>further.</w:t>
      </w:r>
      <w:r w:rsidRPr="00FC74F9">
        <w:rPr>
          <w:spacing w:val="-14"/>
          <w:sz w:val="20"/>
        </w:rPr>
        <w:t xml:space="preserve"> </w:t>
      </w:r>
      <w:r w:rsidRPr="00FC74F9">
        <w:rPr>
          <w:sz w:val="20"/>
        </w:rPr>
        <w:t>The</w:t>
      </w:r>
      <w:r w:rsidRPr="00FC74F9">
        <w:rPr>
          <w:spacing w:val="-12"/>
          <w:sz w:val="20"/>
        </w:rPr>
        <w:t xml:space="preserve"> </w:t>
      </w:r>
      <w:r w:rsidRPr="00FC74F9">
        <w:rPr>
          <w:sz w:val="20"/>
        </w:rPr>
        <w:t>question</w:t>
      </w:r>
      <w:r w:rsidRPr="00FC74F9">
        <w:rPr>
          <w:spacing w:val="-12"/>
          <w:sz w:val="20"/>
        </w:rPr>
        <w:t xml:space="preserve"> </w:t>
      </w:r>
      <w:r w:rsidRPr="00FC74F9">
        <w:rPr>
          <w:sz w:val="20"/>
        </w:rPr>
        <w:t>whether</w:t>
      </w:r>
      <w:r w:rsidRPr="00FC74F9">
        <w:rPr>
          <w:spacing w:val="-12"/>
          <w:sz w:val="20"/>
        </w:rPr>
        <w:t xml:space="preserve"> </w:t>
      </w:r>
      <w:r w:rsidRPr="00FC74F9">
        <w:rPr>
          <w:sz w:val="20"/>
        </w:rPr>
        <w:t>a</w:t>
      </w:r>
      <w:r w:rsidRPr="00FC74F9">
        <w:rPr>
          <w:spacing w:val="-12"/>
          <w:sz w:val="20"/>
        </w:rPr>
        <w:t xml:space="preserve"> </w:t>
      </w:r>
      <w:r w:rsidRPr="00FC74F9">
        <w:rPr>
          <w:sz w:val="20"/>
        </w:rPr>
        <w:t>Bill should be tagged as such is determined in two ways. First, by the list of matters contained in section 76(3)</w:t>
      </w:r>
      <w:r w:rsidRPr="00FC74F9">
        <w:rPr>
          <w:i/>
          <w:sz w:val="20"/>
        </w:rPr>
        <w:t xml:space="preserve">(a) </w:t>
      </w:r>
      <w:r w:rsidRPr="00FC74F9">
        <w:rPr>
          <w:sz w:val="20"/>
        </w:rPr>
        <w:t xml:space="preserve">– </w:t>
      </w:r>
      <w:r w:rsidRPr="00FC74F9">
        <w:rPr>
          <w:i/>
          <w:sz w:val="20"/>
        </w:rPr>
        <w:t xml:space="preserve">(f) </w:t>
      </w:r>
      <w:r w:rsidRPr="00FC74F9">
        <w:rPr>
          <w:sz w:val="20"/>
        </w:rPr>
        <w:t>of the Constitution. Second, by whether the provisions of the Bill in substantial measure fall within a concurrent provincial legislative</w:t>
      </w:r>
      <w:r w:rsidRPr="00FC74F9">
        <w:rPr>
          <w:spacing w:val="19"/>
          <w:sz w:val="20"/>
        </w:rPr>
        <w:t xml:space="preserve"> </w:t>
      </w:r>
      <w:r w:rsidRPr="00FC74F9">
        <w:rPr>
          <w:sz w:val="20"/>
        </w:rPr>
        <w:t>competence.</w:t>
      </w:r>
      <w:r w:rsidRPr="00FC74F9">
        <w:rPr>
          <w:position w:val="5"/>
          <w:sz w:val="12"/>
        </w:rPr>
        <w:t>4</w:t>
      </w:r>
    </w:p>
    <w:p w:rsidR="00503BD3" w:rsidRPr="00FC74F9" w:rsidRDefault="00503BD3">
      <w:pPr>
        <w:pStyle w:val="BodyText"/>
        <w:rPr>
          <w:sz w:val="19"/>
        </w:rPr>
      </w:pPr>
    </w:p>
    <w:p w:rsidR="00503BD3" w:rsidRPr="00FC74F9" w:rsidRDefault="0097357B">
      <w:pPr>
        <w:pStyle w:val="ListParagraph"/>
        <w:numPr>
          <w:ilvl w:val="1"/>
          <w:numId w:val="2"/>
        </w:numPr>
        <w:tabs>
          <w:tab w:val="left" w:pos="1513"/>
        </w:tabs>
        <w:ind w:right="877" w:hanging="399"/>
        <w:jc w:val="both"/>
        <w:rPr>
          <w:sz w:val="20"/>
        </w:rPr>
      </w:pPr>
      <w:r w:rsidRPr="00FC74F9">
        <w:rPr>
          <w:sz w:val="20"/>
        </w:rPr>
        <w:t>As stated in the long title of the Bill, the Bill seeks to provide for a uniform legislative</w:t>
      </w:r>
      <w:r w:rsidRPr="00FC74F9">
        <w:rPr>
          <w:spacing w:val="-14"/>
          <w:sz w:val="20"/>
        </w:rPr>
        <w:t xml:space="preserve"> </w:t>
      </w:r>
      <w:r w:rsidRPr="00FC74F9">
        <w:rPr>
          <w:sz w:val="20"/>
        </w:rPr>
        <w:t>framework</w:t>
      </w:r>
      <w:r w:rsidRPr="00FC74F9">
        <w:rPr>
          <w:spacing w:val="-14"/>
          <w:sz w:val="20"/>
        </w:rPr>
        <w:t xml:space="preserve"> </w:t>
      </w:r>
      <w:r w:rsidRPr="00FC74F9">
        <w:rPr>
          <w:sz w:val="20"/>
        </w:rPr>
        <w:t>for</w:t>
      </w:r>
      <w:r w:rsidRPr="00FC74F9">
        <w:rPr>
          <w:spacing w:val="-14"/>
          <w:sz w:val="20"/>
        </w:rPr>
        <w:t xml:space="preserve"> </w:t>
      </w:r>
      <w:r w:rsidRPr="00FC74F9">
        <w:rPr>
          <w:sz w:val="20"/>
        </w:rPr>
        <w:t>the</w:t>
      </w:r>
      <w:r w:rsidRPr="00FC74F9">
        <w:rPr>
          <w:spacing w:val="-14"/>
          <w:sz w:val="20"/>
        </w:rPr>
        <w:t xml:space="preserve"> </w:t>
      </w:r>
      <w:r w:rsidRPr="00FC74F9">
        <w:rPr>
          <w:sz w:val="20"/>
        </w:rPr>
        <w:t>structure</w:t>
      </w:r>
      <w:r w:rsidRPr="00FC74F9">
        <w:rPr>
          <w:spacing w:val="-14"/>
          <w:sz w:val="20"/>
        </w:rPr>
        <w:t xml:space="preserve"> </w:t>
      </w:r>
      <w:r w:rsidRPr="00FC74F9">
        <w:rPr>
          <w:sz w:val="20"/>
        </w:rPr>
        <w:t>and</w:t>
      </w:r>
      <w:r w:rsidRPr="00FC74F9">
        <w:rPr>
          <w:spacing w:val="-14"/>
          <w:sz w:val="20"/>
        </w:rPr>
        <w:t xml:space="preserve"> </w:t>
      </w:r>
      <w:r w:rsidRPr="00FC74F9">
        <w:rPr>
          <w:sz w:val="20"/>
        </w:rPr>
        <w:t>functioning</w:t>
      </w:r>
      <w:r w:rsidRPr="00FC74F9">
        <w:rPr>
          <w:spacing w:val="-14"/>
          <w:sz w:val="20"/>
        </w:rPr>
        <w:t xml:space="preserve"> </w:t>
      </w:r>
      <w:r w:rsidRPr="00FC74F9">
        <w:rPr>
          <w:sz w:val="20"/>
        </w:rPr>
        <w:t>of</w:t>
      </w:r>
      <w:r w:rsidRPr="00FC74F9">
        <w:rPr>
          <w:spacing w:val="-14"/>
          <w:sz w:val="20"/>
        </w:rPr>
        <w:t xml:space="preserve"> </w:t>
      </w:r>
      <w:r w:rsidRPr="00FC74F9">
        <w:rPr>
          <w:sz w:val="20"/>
        </w:rPr>
        <w:t>traditional</w:t>
      </w:r>
      <w:r w:rsidRPr="00FC74F9">
        <w:rPr>
          <w:spacing w:val="-14"/>
          <w:sz w:val="20"/>
        </w:rPr>
        <w:t xml:space="preserve"> </w:t>
      </w:r>
      <w:r w:rsidRPr="00FC74F9">
        <w:rPr>
          <w:sz w:val="20"/>
        </w:rPr>
        <w:t>courts,</w:t>
      </w:r>
      <w:r w:rsidRPr="00FC74F9">
        <w:rPr>
          <w:spacing w:val="-14"/>
          <w:sz w:val="20"/>
        </w:rPr>
        <w:t xml:space="preserve"> </w:t>
      </w:r>
      <w:r w:rsidRPr="00FC74F9">
        <w:rPr>
          <w:sz w:val="20"/>
        </w:rPr>
        <w:t>in line with constitutional imperatives and values; and to provide for matters connected</w:t>
      </w:r>
      <w:r w:rsidRPr="00FC74F9">
        <w:rPr>
          <w:spacing w:val="-13"/>
          <w:sz w:val="20"/>
        </w:rPr>
        <w:t xml:space="preserve"> </w:t>
      </w:r>
      <w:r w:rsidRPr="00FC74F9">
        <w:rPr>
          <w:sz w:val="20"/>
        </w:rPr>
        <w:t>therewith.</w:t>
      </w:r>
      <w:r w:rsidRPr="00FC74F9">
        <w:rPr>
          <w:spacing w:val="-17"/>
          <w:sz w:val="20"/>
        </w:rPr>
        <w:t xml:space="preserve"> </w:t>
      </w:r>
      <w:r w:rsidRPr="00FC74F9">
        <w:rPr>
          <w:spacing w:val="-3"/>
          <w:sz w:val="20"/>
        </w:rPr>
        <w:t>Taking</w:t>
      </w:r>
      <w:r w:rsidRPr="00FC74F9">
        <w:rPr>
          <w:spacing w:val="-13"/>
          <w:sz w:val="20"/>
        </w:rPr>
        <w:t xml:space="preserve"> </w:t>
      </w:r>
      <w:r w:rsidRPr="00FC74F9">
        <w:rPr>
          <w:sz w:val="20"/>
        </w:rPr>
        <w:t>into</w:t>
      </w:r>
      <w:r w:rsidRPr="00FC74F9">
        <w:rPr>
          <w:spacing w:val="-13"/>
          <w:sz w:val="20"/>
        </w:rPr>
        <w:t xml:space="preserve"> </w:t>
      </w:r>
      <w:r w:rsidRPr="00FC74F9">
        <w:rPr>
          <w:sz w:val="20"/>
        </w:rPr>
        <w:t>account</w:t>
      </w:r>
      <w:r w:rsidRPr="00FC74F9">
        <w:rPr>
          <w:spacing w:val="-13"/>
          <w:sz w:val="20"/>
        </w:rPr>
        <w:t xml:space="preserve"> </w:t>
      </w:r>
      <w:r w:rsidRPr="00FC74F9">
        <w:rPr>
          <w:sz w:val="20"/>
        </w:rPr>
        <w:t>the</w:t>
      </w:r>
      <w:r w:rsidRPr="00FC74F9">
        <w:rPr>
          <w:spacing w:val="-13"/>
          <w:sz w:val="20"/>
        </w:rPr>
        <w:t xml:space="preserve"> </w:t>
      </w:r>
      <w:r w:rsidRPr="00FC74F9">
        <w:rPr>
          <w:sz w:val="20"/>
        </w:rPr>
        <w:t>purpose</w:t>
      </w:r>
      <w:r w:rsidRPr="00FC74F9">
        <w:rPr>
          <w:spacing w:val="-13"/>
          <w:sz w:val="20"/>
        </w:rPr>
        <w:t xml:space="preserve"> </w:t>
      </w:r>
      <w:r w:rsidRPr="00FC74F9">
        <w:rPr>
          <w:sz w:val="20"/>
        </w:rPr>
        <w:t>and</w:t>
      </w:r>
      <w:r w:rsidRPr="00FC74F9">
        <w:rPr>
          <w:spacing w:val="-13"/>
          <w:sz w:val="20"/>
        </w:rPr>
        <w:t xml:space="preserve"> </w:t>
      </w:r>
      <w:r w:rsidRPr="00FC74F9">
        <w:rPr>
          <w:spacing w:val="-3"/>
          <w:sz w:val="20"/>
        </w:rPr>
        <w:t>effect</w:t>
      </w:r>
      <w:r w:rsidRPr="00FC74F9">
        <w:rPr>
          <w:spacing w:val="-13"/>
          <w:sz w:val="20"/>
        </w:rPr>
        <w:t xml:space="preserve"> </w:t>
      </w:r>
      <w:r w:rsidRPr="00FC74F9">
        <w:rPr>
          <w:sz w:val="20"/>
        </w:rPr>
        <w:t>of</w:t>
      </w:r>
      <w:r w:rsidRPr="00FC74F9">
        <w:rPr>
          <w:spacing w:val="-13"/>
          <w:sz w:val="20"/>
        </w:rPr>
        <w:t xml:space="preserve"> </w:t>
      </w:r>
      <w:r w:rsidRPr="00FC74F9">
        <w:rPr>
          <w:sz w:val="20"/>
        </w:rPr>
        <w:t>the</w:t>
      </w:r>
      <w:r w:rsidRPr="00FC74F9">
        <w:rPr>
          <w:spacing w:val="-13"/>
          <w:sz w:val="20"/>
        </w:rPr>
        <w:t xml:space="preserve"> </w:t>
      </w:r>
      <w:r w:rsidRPr="00FC74F9">
        <w:rPr>
          <w:sz w:val="20"/>
        </w:rPr>
        <w:t>Bill,</w:t>
      </w:r>
      <w:r w:rsidRPr="00FC74F9">
        <w:rPr>
          <w:spacing w:val="-13"/>
          <w:sz w:val="20"/>
        </w:rPr>
        <w:t xml:space="preserve"> </w:t>
      </w:r>
      <w:r w:rsidRPr="00FC74F9">
        <w:rPr>
          <w:sz w:val="20"/>
        </w:rPr>
        <w:t>we are</w:t>
      </w:r>
      <w:r w:rsidRPr="00FC74F9">
        <w:rPr>
          <w:spacing w:val="-7"/>
          <w:sz w:val="20"/>
        </w:rPr>
        <w:t xml:space="preserve"> </w:t>
      </w:r>
      <w:r w:rsidRPr="00FC74F9">
        <w:rPr>
          <w:sz w:val="20"/>
        </w:rPr>
        <w:t>of</w:t>
      </w:r>
      <w:r w:rsidRPr="00FC74F9">
        <w:rPr>
          <w:spacing w:val="-7"/>
          <w:sz w:val="20"/>
        </w:rPr>
        <w:t xml:space="preserve"> </w:t>
      </w:r>
      <w:r w:rsidRPr="00FC74F9">
        <w:rPr>
          <w:sz w:val="20"/>
        </w:rPr>
        <w:t>the</w:t>
      </w:r>
      <w:r w:rsidRPr="00FC74F9">
        <w:rPr>
          <w:spacing w:val="-7"/>
          <w:sz w:val="20"/>
        </w:rPr>
        <w:t xml:space="preserve"> </w:t>
      </w:r>
      <w:r w:rsidRPr="00FC74F9">
        <w:rPr>
          <w:sz w:val="20"/>
        </w:rPr>
        <w:t>opinion</w:t>
      </w:r>
      <w:r w:rsidRPr="00FC74F9">
        <w:rPr>
          <w:spacing w:val="-7"/>
          <w:sz w:val="20"/>
        </w:rPr>
        <w:t xml:space="preserve"> </w:t>
      </w:r>
      <w:r w:rsidRPr="00FC74F9">
        <w:rPr>
          <w:sz w:val="20"/>
        </w:rPr>
        <w:t>that</w:t>
      </w:r>
      <w:r w:rsidRPr="00FC74F9">
        <w:rPr>
          <w:spacing w:val="-7"/>
          <w:sz w:val="20"/>
        </w:rPr>
        <w:t xml:space="preserve"> </w:t>
      </w:r>
      <w:r w:rsidRPr="00FC74F9">
        <w:rPr>
          <w:sz w:val="20"/>
        </w:rPr>
        <w:t>the</w:t>
      </w:r>
      <w:r w:rsidRPr="00FC74F9">
        <w:rPr>
          <w:spacing w:val="-7"/>
          <w:sz w:val="20"/>
        </w:rPr>
        <w:t xml:space="preserve"> </w:t>
      </w:r>
      <w:r w:rsidRPr="00FC74F9">
        <w:rPr>
          <w:sz w:val="20"/>
        </w:rPr>
        <w:t>provisions</w:t>
      </w:r>
      <w:r w:rsidRPr="00FC74F9">
        <w:rPr>
          <w:spacing w:val="-7"/>
          <w:sz w:val="20"/>
        </w:rPr>
        <w:t xml:space="preserve"> </w:t>
      </w:r>
      <w:r w:rsidRPr="00FC74F9">
        <w:rPr>
          <w:sz w:val="20"/>
        </w:rPr>
        <w:t>of</w:t>
      </w:r>
      <w:r w:rsidRPr="00FC74F9">
        <w:rPr>
          <w:spacing w:val="-7"/>
          <w:sz w:val="20"/>
        </w:rPr>
        <w:t xml:space="preserve"> </w:t>
      </w:r>
      <w:r w:rsidRPr="00FC74F9">
        <w:rPr>
          <w:sz w:val="20"/>
        </w:rPr>
        <w:t>the</w:t>
      </w:r>
      <w:r w:rsidRPr="00FC74F9">
        <w:rPr>
          <w:spacing w:val="-7"/>
          <w:sz w:val="20"/>
        </w:rPr>
        <w:t xml:space="preserve"> </w:t>
      </w:r>
      <w:r w:rsidRPr="00FC74F9">
        <w:rPr>
          <w:sz w:val="20"/>
        </w:rPr>
        <w:t>Bill</w:t>
      </w:r>
      <w:r w:rsidRPr="00FC74F9">
        <w:rPr>
          <w:spacing w:val="-7"/>
          <w:sz w:val="20"/>
        </w:rPr>
        <w:t xml:space="preserve"> </w:t>
      </w:r>
      <w:r w:rsidRPr="00FC74F9">
        <w:rPr>
          <w:sz w:val="20"/>
        </w:rPr>
        <w:t>in</w:t>
      </w:r>
      <w:r w:rsidRPr="00FC74F9">
        <w:rPr>
          <w:spacing w:val="-7"/>
          <w:sz w:val="20"/>
        </w:rPr>
        <w:t xml:space="preserve"> </w:t>
      </w:r>
      <w:r w:rsidRPr="00FC74F9">
        <w:rPr>
          <w:sz w:val="20"/>
        </w:rPr>
        <w:t>a</w:t>
      </w:r>
      <w:r w:rsidRPr="00FC74F9">
        <w:rPr>
          <w:spacing w:val="-7"/>
          <w:sz w:val="20"/>
        </w:rPr>
        <w:t xml:space="preserve"> </w:t>
      </w:r>
      <w:r w:rsidRPr="00FC74F9">
        <w:rPr>
          <w:sz w:val="20"/>
        </w:rPr>
        <w:t>substantial</w:t>
      </w:r>
      <w:r w:rsidRPr="00FC74F9">
        <w:rPr>
          <w:spacing w:val="-7"/>
          <w:sz w:val="20"/>
        </w:rPr>
        <w:t xml:space="preserve"> </w:t>
      </w:r>
      <w:r w:rsidRPr="00FC74F9">
        <w:rPr>
          <w:sz w:val="20"/>
        </w:rPr>
        <w:t>measure</w:t>
      </w:r>
      <w:r w:rsidRPr="00FC74F9">
        <w:rPr>
          <w:spacing w:val="-7"/>
          <w:sz w:val="20"/>
        </w:rPr>
        <w:t xml:space="preserve"> </w:t>
      </w:r>
      <w:r w:rsidRPr="00FC74F9">
        <w:rPr>
          <w:sz w:val="20"/>
        </w:rPr>
        <w:t>deals with cultural matters, indigenous law and traditional leadership which are all items listed in Part A of Schedule 4 to the Constitution. Schedule 4 to the Constitution deals with matters which fall within a functional area of concurrent national and provincial legislative</w:t>
      </w:r>
      <w:r w:rsidRPr="00FC74F9">
        <w:rPr>
          <w:spacing w:val="21"/>
          <w:sz w:val="20"/>
        </w:rPr>
        <w:t xml:space="preserve"> </w:t>
      </w:r>
      <w:r w:rsidRPr="00FC74F9">
        <w:rPr>
          <w:sz w:val="20"/>
        </w:rPr>
        <w:t>competence.</w:t>
      </w:r>
    </w:p>
    <w:p w:rsidR="00503BD3" w:rsidRPr="00FC74F9" w:rsidRDefault="00503BD3">
      <w:pPr>
        <w:pStyle w:val="BodyText"/>
        <w:rPr>
          <w:sz w:val="19"/>
        </w:rPr>
      </w:pPr>
    </w:p>
    <w:p w:rsidR="00503BD3" w:rsidRPr="00FC74F9" w:rsidRDefault="0097357B">
      <w:pPr>
        <w:pStyle w:val="ListParagraph"/>
        <w:numPr>
          <w:ilvl w:val="1"/>
          <w:numId w:val="2"/>
        </w:numPr>
        <w:tabs>
          <w:tab w:val="left" w:pos="1513"/>
        </w:tabs>
        <w:ind w:right="878" w:hanging="399"/>
        <w:jc w:val="both"/>
        <w:rPr>
          <w:sz w:val="20"/>
        </w:rPr>
      </w:pPr>
      <w:r w:rsidRPr="00FC74F9">
        <w:rPr>
          <w:sz w:val="20"/>
        </w:rPr>
        <w:t>Since</w:t>
      </w:r>
      <w:r w:rsidRPr="00FC74F9">
        <w:rPr>
          <w:spacing w:val="-8"/>
          <w:sz w:val="20"/>
        </w:rPr>
        <w:t xml:space="preserve"> </w:t>
      </w:r>
      <w:r w:rsidRPr="00FC74F9">
        <w:rPr>
          <w:sz w:val="20"/>
        </w:rPr>
        <w:t>the</w:t>
      </w:r>
      <w:r w:rsidRPr="00FC74F9">
        <w:rPr>
          <w:spacing w:val="-8"/>
          <w:sz w:val="20"/>
        </w:rPr>
        <w:t xml:space="preserve"> </w:t>
      </w:r>
      <w:r w:rsidRPr="00FC74F9">
        <w:rPr>
          <w:sz w:val="20"/>
        </w:rPr>
        <w:t>provisions</w:t>
      </w:r>
      <w:r w:rsidRPr="00FC74F9">
        <w:rPr>
          <w:spacing w:val="-8"/>
          <w:sz w:val="20"/>
        </w:rPr>
        <w:t xml:space="preserve"> </w:t>
      </w:r>
      <w:r w:rsidRPr="00FC74F9">
        <w:rPr>
          <w:sz w:val="20"/>
        </w:rPr>
        <w:t>of</w:t>
      </w:r>
      <w:r w:rsidRPr="00FC74F9">
        <w:rPr>
          <w:spacing w:val="-8"/>
          <w:sz w:val="20"/>
        </w:rPr>
        <w:t xml:space="preserve"> </w:t>
      </w:r>
      <w:r w:rsidRPr="00FC74F9">
        <w:rPr>
          <w:sz w:val="20"/>
        </w:rPr>
        <w:t>the</w:t>
      </w:r>
      <w:r w:rsidRPr="00FC74F9">
        <w:rPr>
          <w:spacing w:val="-8"/>
          <w:sz w:val="20"/>
        </w:rPr>
        <w:t xml:space="preserve"> </w:t>
      </w:r>
      <w:r w:rsidRPr="00FC74F9">
        <w:rPr>
          <w:sz w:val="20"/>
        </w:rPr>
        <w:t>Bill</w:t>
      </w:r>
      <w:r w:rsidRPr="00FC74F9">
        <w:rPr>
          <w:spacing w:val="-8"/>
          <w:sz w:val="20"/>
        </w:rPr>
        <w:t xml:space="preserve"> </w:t>
      </w:r>
      <w:r w:rsidRPr="00FC74F9">
        <w:rPr>
          <w:sz w:val="20"/>
        </w:rPr>
        <w:t>in</w:t>
      </w:r>
      <w:r w:rsidRPr="00FC74F9">
        <w:rPr>
          <w:spacing w:val="-8"/>
          <w:sz w:val="20"/>
        </w:rPr>
        <w:t xml:space="preserve"> </w:t>
      </w:r>
      <w:r w:rsidRPr="00FC74F9">
        <w:rPr>
          <w:sz w:val="20"/>
        </w:rPr>
        <w:t>substantial</w:t>
      </w:r>
      <w:r w:rsidRPr="00FC74F9">
        <w:rPr>
          <w:spacing w:val="-8"/>
          <w:sz w:val="20"/>
        </w:rPr>
        <w:t xml:space="preserve"> </w:t>
      </w:r>
      <w:r w:rsidRPr="00FC74F9">
        <w:rPr>
          <w:sz w:val="20"/>
        </w:rPr>
        <w:t>measure</w:t>
      </w:r>
      <w:r w:rsidRPr="00FC74F9">
        <w:rPr>
          <w:spacing w:val="-8"/>
          <w:sz w:val="20"/>
        </w:rPr>
        <w:t xml:space="preserve"> </w:t>
      </w:r>
      <w:r w:rsidRPr="00FC74F9">
        <w:rPr>
          <w:sz w:val="20"/>
        </w:rPr>
        <w:t>fall</w:t>
      </w:r>
      <w:r w:rsidRPr="00FC74F9">
        <w:rPr>
          <w:spacing w:val="-8"/>
          <w:sz w:val="20"/>
        </w:rPr>
        <w:t xml:space="preserve"> </w:t>
      </w:r>
      <w:r w:rsidRPr="00FC74F9">
        <w:rPr>
          <w:sz w:val="20"/>
        </w:rPr>
        <w:t>within</w:t>
      </w:r>
      <w:r w:rsidRPr="00FC74F9">
        <w:rPr>
          <w:spacing w:val="-8"/>
          <w:sz w:val="20"/>
        </w:rPr>
        <w:t xml:space="preserve"> </w:t>
      </w:r>
      <w:r w:rsidRPr="00FC74F9">
        <w:rPr>
          <w:sz w:val="20"/>
        </w:rPr>
        <w:t>a</w:t>
      </w:r>
      <w:r w:rsidRPr="00FC74F9">
        <w:rPr>
          <w:spacing w:val="-8"/>
          <w:sz w:val="20"/>
        </w:rPr>
        <w:t xml:space="preserve"> </w:t>
      </w:r>
      <w:r w:rsidRPr="00FC74F9">
        <w:rPr>
          <w:sz w:val="20"/>
        </w:rPr>
        <w:t xml:space="preserve">concurrent provincial legislative competence and </w:t>
      </w:r>
      <w:r w:rsidRPr="00FC74F9">
        <w:rPr>
          <w:spacing w:val="-3"/>
          <w:sz w:val="20"/>
        </w:rPr>
        <w:t xml:space="preserve">affect </w:t>
      </w:r>
      <w:r w:rsidRPr="00FC74F9">
        <w:rPr>
          <w:sz w:val="20"/>
        </w:rPr>
        <w:t>the interests, concerns, and capacities of provinces, we are of the opinion that the Bill must be classified as a section 76</w:t>
      </w:r>
      <w:r w:rsidRPr="00FC74F9">
        <w:rPr>
          <w:spacing w:val="21"/>
          <w:sz w:val="20"/>
        </w:rPr>
        <w:t xml:space="preserve"> </w:t>
      </w:r>
      <w:r w:rsidRPr="00FC74F9">
        <w:rPr>
          <w:sz w:val="20"/>
        </w:rPr>
        <w:t>Bill.</w:t>
      </w:r>
    </w:p>
    <w:p w:rsidR="00503BD3" w:rsidRPr="00FC74F9" w:rsidRDefault="00503BD3">
      <w:pPr>
        <w:pStyle w:val="BodyText"/>
        <w:rPr>
          <w:sz w:val="19"/>
        </w:rPr>
      </w:pPr>
    </w:p>
    <w:p w:rsidR="00503BD3" w:rsidRPr="00FC74F9" w:rsidRDefault="0097357B">
      <w:pPr>
        <w:pStyle w:val="ListParagraph"/>
        <w:numPr>
          <w:ilvl w:val="1"/>
          <w:numId w:val="1"/>
        </w:numPr>
        <w:tabs>
          <w:tab w:val="left" w:pos="1513"/>
        </w:tabs>
        <w:ind w:right="877" w:hanging="399"/>
        <w:jc w:val="both"/>
        <w:rPr>
          <w:sz w:val="20"/>
        </w:rPr>
      </w:pPr>
      <w:r w:rsidRPr="00FC74F9">
        <w:rPr>
          <w:sz w:val="20"/>
        </w:rPr>
        <w:t>The State Law Advisers and the Department of Justice and Constitutional Development</w:t>
      </w:r>
      <w:r w:rsidRPr="00FC74F9">
        <w:rPr>
          <w:spacing w:val="-6"/>
          <w:sz w:val="20"/>
        </w:rPr>
        <w:t xml:space="preserve"> </w:t>
      </w:r>
      <w:r w:rsidRPr="00FC74F9">
        <w:rPr>
          <w:sz w:val="20"/>
        </w:rPr>
        <w:t>are</w:t>
      </w:r>
      <w:r w:rsidRPr="00FC74F9">
        <w:rPr>
          <w:spacing w:val="-6"/>
          <w:sz w:val="20"/>
        </w:rPr>
        <w:t xml:space="preserve"> </w:t>
      </w:r>
      <w:r w:rsidRPr="00FC74F9">
        <w:rPr>
          <w:sz w:val="20"/>
        </w:rPr>
        <w:t>of</w:t>
      </w:r>
      <w:r w:rsidRPr="00FC74F9">
        <w:rPr>
          <w:spacing w:val="-6"/>
          <w:sz w:val="20"/>
        </w:rPr>
        <w:t xml:space="preserve"> </w:t>
      </w:r>
      <w:r w:rsidRPr="00FC74F9">
        <w:rPr>
          <w:sz w:val="20"/>
        </w:rPr>
        <w:t>the</w:t>
      </w:r>
      <w:r w:rsidRPr="00FC74F9">
        <w:rPr>
          <w:spacing w:val="-6"/>
          <w:sz w:val="20"/>
        </w:rPr>
        <w:t xml:space="preserve"> </w:t>
      </w:r>
      <w:r w:rsidRPr="00FC74F9">
        <w:rPr>
          <w:sz w:val="20"/>
        </w:rPr>
        <w:t>opinion</w:t>
      </w:r>
      <w:r w:rsidRPr="00FC74F9">
        <w:rPr>
          <w:spacing w:val="-6"/>
          <w:sz w:val="20"/>
        </w:rPr>
        <w:t xml:space="preserve"> </w:t>
      </w:r>
      <w:r w:rsidRPr="00FC74F9">
        <w:rPr>
          <w:sz w:val="20"/>
        </w:rPr>
        <w:t>that</w:t>
      </w:r>
      <w:r w:rsidRPr="00FC74F9">
        <w:rPr>
          <w:spacing w:val="-6"/>
          <w:sz w:val="20"/>
        </w:rPr>
        <w:t xml:space="preserve"> </w:t>
      </w:r>
      <w:r w:rsidRPr="00FC74F9">
        <w:rPr>
          <w:sz w:val="20"/>
        </w:rPr>
        <w:t>the</w:t>
      </w:r>
      <w:r w:rsidRPr="00FC74F9">
        <w:rPr>
          <w:spacing w:val="-6"/>
          <w:sz w:val="20"/>
        </w:rPr>
        <w:t xml:space="preserve"> </w:t>
      </w:r>
      <w:r w:rsidRPr="00FC74F9">
        <w:rPr>
          <w:sz w:val="20"/>
        </w:rPr>
        <w:t>Bill</w:t>
      </w:r>
      <w:r w:rsidRPr="00FC74F9">
        <w:rPr>
          <w:spacing w:val="-6"/>
          <w:sz w:val="20"/>
        </w:rPr>
        <w:t xml:space="preserve"> </w:t>
      </w:r>
      <w:r w:rsidRPr="00FC74F9">
        <w:rPr>
          <w:sz w:val="20"/>
        </w:rPr>
        <w:t>must</w:t>
      </w:r>
      <w:r w:rsidRPr="00FC74F9">
        <w:rPr>
          <w:spacing w:val="-6"/>
          <w:sz w:val="20"/>
        </w:rPr>
        <w:t xml:space="preserve"> </w:t>
      </w:r>
      <w:r w:rsidRPr="00FC74F9">
        <w:rPr>
          <w:sz w:val="20"/>
        </w:rPr>
        <w:t>be</w:t>
      </w:r>
      <w:r w:rsidRPr="00FC74F9">
        <w:rPr>
          <w:spacing w:val="-6"/>
          <w:sz w:val="20"/>
        </w:rPr>
        <w:t xml:space="preserve"> </w:t>
      </w:r>
      <w:r w:rsidRPr="00FC74F9">
        <w:rPr>
          <w:sz w:val="20"/>
        </w:rPr>
        <w:t>dealt</w:t>
      </w:r>
      <w:r w:rsidRPr="00FC74F9">
        <w:rPr>
          <w:spacing w:val="-6"/>
          <w:sz w:val="20"/>
        </w:rPr>
        <w:t xml:space="preserve"> </w:t>
      </w:r>
      <w:r w:rsidRPr="00FC74F9">
        <w:rPr>
          <w:sz w:val="20"/>
        </w:rPr>
        <w:t>with</w:t>
      </w:r>
      <w:r w:rsidRPr="00FC74F9">
        <w:rPr>
          <w:spacing w:val="-6"/>
          <w:sz w:val="20"/>
        </w:rPr>
        <w:t xml:space="preserve"> </w:t>
      </w:r>
      <w:r w:rsidRPr="00FC74F9">
        <w:rPr>
          <w:sz w:val="20"/>
        </w:rPr>
        <w:t>in</w:t>
      </w:r>
      <w:r w:rsidRPr="00FC74F9">
        <w:rPr>
          <w:spacing w:val="-6"/>
          <w:sz w:val="20"/>
        </w:rPr>
        <w:t xml:space="preserve"> </w:t>
      </w:r>
      <w:r w:rsidRPr="00FC74F9">
        <w:rPr>
          <w:sz w:val="20"/>
        </w:rPr>
        <w:t>accordance with the procedure established by subsection (1) or (2) of section 76 of the Constitution since it falls within a functional area listed in Schedule 4 to the Constitution, being indigenous law and customary</w:t>
      </w:r>
      <w:r w:rsidRPr="00FC74F9">
        <w:rPr>
          <w:spacing w:val="30"/>
          <w:sz w:val="20"/>
        </w:rPr>
        <w:t xml:space="preserve"> </w:t>
      </w:r>
      <w:r w:rsidRPr="00FC74F9">
        <w:rPr>
          <w:spacing w:val="-4"/>
          <w:sz w:val="20"/>
        </w:rPr>
        <w:t>law.</w:t>
      </w:r>
    </w:p>
    <w:p w:rsidR="00503BD3" w:rsidRPr="00FC74F9" w:rsidRDefault="00503BD3">
      <w:pPr>
        <w:pStyle w:val="BodyText"/>
        <w:rPr>
          <w:sz w:val="19"/>
        </w:rPr>
      </w:pPr>
    </w:p>
    <w:p w:rsidR="00503BD3" w:rsidRPr="00FC74F9" w:rsidRDefault="0097357B">
      <w:pPr>
        <w:pStyle w:val="ListParagraph"/>
        <w:numPr>
          <w:ilvl w:val="1"/>
          <w:numId w:val="1"/>
        </w:numPr>
        <w:tabs>
          <w:tab w:val="left" w:pos="1513"/>
        </w:tabs>
        <w:ind w:right="877" w:hanging="399"/>
        <w:jc w:val="both"/>
        <w:rPr>
          <w:sz w:val="20"/>
        </w:rPr>
      </w:pPr>
      <w:r w:rsidRPr="00FC74F9">
        <w:rPr>
          <w:sz w:val="20"/>
        </w:rPr>
        <w:t>The State Law Advisers are also of the opinion that the Bill must be referred to the National House of Traditional Leaders in terms of section 18(1)</w:t>
      </w:r>
      <w:r w:rsidRPr="00FC74F9">
        <w:rPr>
          <w:i/>
          <w:sz w:val="20"/>
        </w:rPr>
        <w:t xml:space="preserve">(a) </w:t>
      </w:r>
      <w:r w:rsidRPr="00FC74F9">
        <w:rPr>
          <w:sz w:val="20"/>
        </w:rPr>
        <w:t>of the</w:t>
      </w:r>
      <w:r w:rsidRPr="00FC74F9">
        <w:rPr>
          <w:spacing w:val="-17"/>
          <w:sz w:val="20"/>
        </w:rPr>
        <w:t xml:space="preserve"> </w:t>
      </w:r>
      <w:r w:rsidRPr="00FC74F9">
        <w:rPr>
          <w:sz w:val="20"/>
        </w:rPr>
        <w:t>Traditional</w:t>
      </w:r>
      <w:r w:rsidRPr="00FC74F9">
        <w:rPr>
          <w:spacing w:val="-13"/>
          <w:sz w:val="20"/>
        </w:rPr>
        <w:t xml:space="preserve"> </w:t>
      </w:r>
      <w:r w:rsidRPr="00FC74F9">
        <w:rPr>
          <w:sz w:val="20"/>
        </w:rPr>
        <w:t>Leadership</w:t>
      </w:r>
      <w:r w:rsidRPr="00FC74F9">
        <w:rPr>
          <w:spacing w:val="-13"/>
          <w:sz w:val="20"/>
        </w:rPr>
        <w:t xml:space="preserve"> </w:t>
      </w:r>
      <w:r w:rsidRPr="00FC74F9">
        <w:rPr>
          <w:sz w:val="20"/>
        </w:rPr>
        <w:t>and</w:t>
      </w:r>
      <w:r w:rsidRPr="00FC74F9">
        <w:rPr>
          <w:spacing w:val="-13"/>
          <w:sz w:val="20"/>
        </w:rPr>
        <w:t xml:space="preserve"> </w:t>
      </w:r>
      <w:r w:rsidRPr="00FC74F9">
        <w:rPr>
          <w:sz w:val="20"/>
        </w:rPr>
        <w:t>Governance</w:t>
      </w:r>
      <w:r w:rsidRPr="00FC74F9">
        <w:rPr>
          <w:spacing w:val="-13"/>
          <w:sz w:val="20"/>
        </w:rPr>
        <w:t xml:space="preserve"> </w:t>
      </w:r>
      <w:r w:rsidRPr="00FC74F9">
        <w:rPr>
          <w:sz w:val="20"/>
        </w:rPr>
        <w:t>Framework</w:t>
      </w:r>
      <w:r w:rsidRPr="00FC74F9">
        <w:rPr>
          <w:spacing w:val="-24"/>
          <w:sz w:val="20"/>
        </w:rPr>
        <w:t xml:space="preserve"> </w:t>
      </w:r>
      <w:r w:rsidRPr="00FC74F9">
        <w:rPr>
          <w:sz w:val="20"/>
        </w:rPr>
        <w:t>Act,</w:t>
      </w:r>
      <w:r w:rsidRPr="00FC74F9">
        <w:rPr>
          <w:spacing w:val="-13"/>
          <w:sz w:val="20"/>
        </w:rPr>
        <w:t xml:space="preserve"> </w:t>
      </w:r>
      <w:r w:rsidRPr="00FC74F9">
        <w:rPr>
          <w:sz w:val="20"/>
        </w:rPr>
        <w:t>2003</w:t>
      </w:r>
      <w:r w:rsidRPr="00FC74F9">
        <w:rPr>
          <w:spacing w:val="-13"/>
          <w:sz w:val="20"/>
        </w:rPr>
        <w:t xml:space="preserve"> </w:t>
      </w:r>
      <w:r w:rsidRPr="00FC74F9">
        <w:rPr>
          <w:sz w:val="20"/>
        </w:rPr>
        <w:t>(Act</w:t>
      </w:r>
      <w:r w:rsidRPr="00FC74F9">
        <w:rPr>
          <w:spacing w:val="-13"/>
          <w:sz w:val="20"/>
        </w:rPr>
        <w:t xml:space="preserve"> </w:t>
      </w:r>
      <w:r w:rsidRPr="00FC74F9">
        <w:rPr>
          <w:sz w:val="20"/>
        </w:rPr>
        <w:t>No.</w:t>
      </w:r>
      <w:r w:rsidRPr="00FC74F9">
        <w:rPr>
          <w:spacing w:val="-13"/>
          <w:sz w:val="20"/>
        </w:rPr>
        <w:t xml:space="preserve"> </w:t>
      </w:r>
      <w:r w:rsidRPr="00FC74F9">
        <w:rPr>
          <w:sz w:val="20"/>
        </w:rPr>
        <w:t>41 of 2003), since it contains provisions relating to customary law or custom of traditional</w:t>
      </w:r>
      <w:r w:rsidRPr="00FC74F9">
        <w:rPr>
          <w:spacing w:val="2"/>
          <w:sz w:val="20"/>
        </w:rPr>
        <w:t xml:space="preserve"> </w:t>
      </w:r>
      <w:r w:rsidRPr="00FC74F9">
        <w:rPr>
          <w:sz w:val="20"/>
        </w:rPr>
        <w:t>communities.</w:t>
      </w: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8848E7">
      <w:pPr>
        <w:pStyle w:val="BodyText"/>
        <w:spacing w:before="9"/>
        <w:rPr>
          <w:sz w:val="15"/>
        </w:rPr>
      </w:pPr>
      <w:r w:rsidRPr="008848E7">
        <w:rPr>
          <w:noProof/>
          <w:lang w:val="en-ZA" w:eastAsia="en-ZA"/>
        </w:rPr>
        <w:pict>
          <v:line id="Line 2" o:spid="_x0000_s1027"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9.75pt,11.3pt" to="155.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XG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" strokeweight=".17603mm">
            <w10:wrap type="topAndBottom" anchorx="page"/>
          </v:line>
        </w:pict>
      </w:r>
    </w:p>
    <w:p w:rsidR="00503BD3" w:rsidRPr="00FC74F9" w:rsidRDefault="0097357B">
      <w:pPr>
        <w:spacing w:line="207" w:lineRule="exact"/>
        <w:ind w:left="714"/>
        <w:rPr>
          <w:sz w:val="17"/>
        </w:rPr>
      </w:pPr>
      <w:r w:rsidRPr="00FC74F9">
        <w:rPr>
          <w:position w:val="7"/>
          <w:sz w:val="11"/>
        </w:rPr>
        <w:t xml:space="preserve">3 </w:t>
      </w:r>
      <w:r w:rsidRPr="00FC74F9">
        <w:rPr>
          <w:sz w:val="17"/>
        </w:rPr>
        <w:t>Schedule 4 deals withfunctional areas of concurrent national and provincial legislative competence.</w:t>
      </w:r>
    </w:p>
    <w:p w:rsidR="00503BD3" w:rsidRPr="00FC74F9" w:rsidRDefault="0097357B">
      <w:pPr>
        <w:ind w:left="714"/>
        <w:rPr>
          <w:sz w:val="17"/>
        </w:rPr>
      </w:pPr>
      <w:r w:rsidRPr="00FC74F9">
        <w:rPr>
          <w:position w:val="7"/>
          <w:sz w:val="11"/>
        </w:rPr>
        <w:t xml:space="preserve">4 </w:t>
      </w:r>
      <w:r w:rsidRPr="00FC74F9">
        <w:rPr>
          <w:i/>
          <w:sz w:val="17"/>
        </w:rPr>
        <w:t xml:space="preserve">Tongoane and Others v National Minister for Agriculture and Land Affairs and Others </w:t>
      </w:r>
      <w:r w:rsidRPr="00FC74F9">
        <w:rPr>
          <w:sz w:val="17"/>
        </w:rPr>
        <w:t>at paragraph 72.</w:t>
      </w:r>
    </w:p>
    <w:p w:rsidR="00503BD3" w:rsidRPr="00FC74F9" w:rsidRDefault="00503BD3">
      <w:pPr>
        <w:rPr>
          <w:sz w:val="17"/>
        </w:rPr>
        <w:sectPr w:rsidR="00503BD3" w:rsidRPr="00FC74F9">
          <w:pgSz w:w="11900" w:h="16840"/>
          <w:pgMar w:top="1240" w:right="1680" w:bottom="280" w:left="1680" w:header="1015" w:footer="0" w:gutter="0"/>
          <w:cols w:space="720"/>
        </w:sectPr>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pPr>
    </w:p>
    <w:p w:rsidR="00503BD3" w:rsidRPr="00FC74F9" w:rsidRDefault="00503BD3">
      <w:pPr>
        <w:pStyle w:val="BodyText"/>
        <w:spacing w:before="2"/>
        <w:rPr>
          <w:sz w:val="24"/>
        </w:rPr>
      </w:pPr>
    </w:p>
    <w:p w:rsidR="00503BD3" w:rsidRPr="00FC74F9" w:rsidRDefault="0097357B">
      <w:pPr>
        <w:spacing w:before="98"/>
        <w:ind w:left="501" w:right="664"/>
        <w:jc w:val="center"/>
        <w:rPr>
          <w:sz w:val="16"/>
        </w:rPr>
      </w:pPr>
      <w:r w:rsidRPr="00FC74F9">
        <w:rPr>
          <w:sz w:val="16"/>
        </w:rPr>
        <w:t>Printed by Creda Communications</w:t>
      </w:r>
    </w:p>
    <w:p w:rsidR="00503BD3" w:rsidRDefault="0097357B">
      <w:pPr>
        <w:spacing w:before="134"/>
        <w:ind w:left="501" w:right="664"/>
        <w:jc w:val="center"/>
        <w:rPr>
          <w:rFonts w:ascii="Arial"/>
          <w:sz w:val="16"/>
        </w:rPr>
      </w:pPr>
      <w:r w:rsidRPr="00FC74F9">
        <w:rPr>
          <w:rFonts w:ascii="Arial"/>
          <w:sz w:val="16"/>
        </w:rPr>
        <w:t>ISBN 978-1-4850-0341-0</w:t>
      </w:r>
    </w:p>
    <w:sectPr w:rsidR="00503BD3" w:rsidSect="008848E7">
      <w:headerReference w:type="default" r:id="rId11"/>
      <w:pgSz w:w="11900" w:h="16840"/>
      <w:pgMar w:top="1600" w:right="1680" w:bottom="280" w:left="1680" w:header="0" w:footer="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Ross Theresa" w:date="2018-05-23T11:27:00Z" w:initials="TR">
    <w:p w:rsidR="00333D5C" w:rsidRDefault="00333D5C">
      <w:pPr>
        <w:pStyle w:val="CommentText"/>
      </w:pPr>
      <w:r>
        <w:rPr>
          <w:rStyle w:val="CommentReference"/>
        </w:rPr>
        <w:annotationRef/>
      </w:r>
      <w:r>
        <w:t>Deleted as instructed by the Portfolio Committee (PC)</w:t>
      </w:r>
    </w:p>
  </w:comment>
  <w:comment w:id="2" w:author="Ross Theresa" w:date="2018-08-16T15:45:00Z" w:initials="TR">
    <w:p w:rsidR="00205FE7" w:rsidRDefault="00205FE7">
      <w:pPr>
        <w:pStyle w:val="CommentText"/>
      </w:pPr>
      <w:r>
        <w:rPr>
          <w:rStyle w:val="CommentReference"/>
        </w:rPr>
        <w:annotationRef/>
      </w:r>
      <w:r>
        <w:t>This was stated by the Concourt in the case of Mayelane</w:t>
      </w:r>
    </w:p>
  </w:comment>
  <w:comment w:id="3" w:author="Ross Theresa" w:date="2018-05-23T11:27:00Z" w:initials="TR">
    <w:p w:rsidR="00333D5C" w:rsidRDefault="00333D5C">
      <w:pPr>
        <w:pStyle w:val="CommentText"/>
      </w:pPr>
      <w:r>
        <w:rPr>
          <w:rStyle w:val="CommentReference"/>
        </w:rPr>
        <w:annotationRef/>
      </w:r>
      <w:r>
        <w:t>Deleted on the instruction of the PC</w:t>
      </w:r>
    </w:p>
  </w:comment>
  <w:comment w:id="4" w:author="Ross Theresa" w:date="2018-05-23T11:28:00Z" w:initials="TR">
    <w:p w:rsidR="00333D5C" w:rsidRPr="0075377B" w:rsidRDefault="00333D5C" w:rsidP="0075377B">
      <w:pPr>
        <w:pStyle w:val="CommentText"/>
      </w:pPr>
      <w:r>
        <w:rPr>
          <w:rStyle w:val="CommentReference"/>
        </w:rPr>
        <w:annotationRef/>
      </w:r>
      <w:r w:rsidRPr="0075377B">
        <w:t>Deleted on the instruction of the PC</w:t>
      </w:r>
    </w:p>
    <w:p w:rsidR="00333D5C" w:rsidRDefault="00333D5C">
      <w:pPr>
        <w:pStyle w:val="CommentText"/>
      </w:pPr>
    </w:p>
  </w:comment>
  <w:comment w:id="5" w:author="Ross Theresa" w:date="2018-05-23T11:28:00Z" w:initials="TR">
    <w:p w:rsidR="00333D5C" w:rsidRPr="0075377B" w:rsidRDefault="00333D5C" w:rsidP="0075377B">
      <w:pPr>
        <w:pStyle w:val="CommentText"/>
      </w:pPr>
      <w:r>
        <w:rPr>
          <w:rStyle w:val="CommentReference"/>
        </w:rPr>
        <w:annotationRef/>
      </w:r>
      <w:r w:rsidRPr="0075377B">
        <w:t>Deleted on the instruction of the PC</w:t>
      </w:r>
    </w:p>
    <w:p w:rsidR="00333D5C" w:rsidRDefault="00333D5C">
      <w:pPr>
        <w:pStyle w:val="CommentText"/>
      </w:pPr>
    </w:p>
  </w:comment>
  <w:comment w:id="6" w:author="Ross Theresa" w:date="2018-08-16T15:45:00Z" w:initials="TR">
    <w:p w:rsidR="00205FE7" w:rsidRDefault="00205FE7">
      <w:pPr>
        <w:pStyle w:val="CommentText"/>
      </w:pPr>
      <w:r>
        <w:rPr>
          <w:rStyle w:val="CommentReference"/>
        </w:rPr>
        <w:annotationRef/>
      </w:r>
      <w:r>
        <w:t xml:space="preserve">As </w:t>
      </w:r>
      <w:r w:rsidRPr="00205FE7">
        <w:t>stated by the Concourt in the case of Mayelane</w:t>
      </w:r>
    </w:p>
  </w:comment>
  <w:comment w:id="7" w:author="Ross Theresa" w:date="2018-05-23T11:31:00Z" w:initials="TR">
    <w:p w:rsidR="00333D5C" w:rsidRDefault="00333D5C">
      <w:pPr>
        <w:pStyle w:val="CommentText"/>
      </w:pPr>
      <w:r>
        <w:rPr>
          <w:rStyle w:val="CommentReference"/>
        </w:rPr>
        <w:annotationRef/>
      </w:r>
      <w:r>
        <w:t>PC instructed that escalation be substituted with “appeal” as there is no word such word as “escalation” at law</w:t>
      </w:r>
    </w:p>
  </w:comment>
  <w:comment w:id="8" w:author="Ross Theresa" w:date="2018-05-23T12:28:00Z" w:initials="TR">
    <w:p w:rsidR="00333D5C" w:rsidRDefault="00333D5C">
      <w:pPr>
        <w:pStyle w:val="CommentText"/>
      </w:pPr>
      <w:r>
        <w:rPr>
          <w:rStyle w:val="CommentReference"/>
        </w:rPr>
        <w:annotationRef/>
      </w:r>
      <w:r>
        <w:t xml:space="preserve">The insertion is a proposal of the National House of Traditional Leaders and approved by the PC </w:t>
      </w:r>
    </w:p>
  </w:comment>
  <w:comment w:id="9" w:author="Ross Theresa" w:date="2018-05-23T11:24:00Z" w:initials="TR">
    <w:p w:rsidR="00333D5C" w:rsidRDefault="00333D5C">
      <w:pPr>
        <w:pStyle w:val="CommentText"/>
      </w:pPr>
      <w:r>
        <w:rPr>
          <w:rStyle w:val="CommentReference"/>
        </w:rPr>
        <w:annotationRef/>
      </w:r>
      <w:r>
        <w:t>This paragraph is deleted as per instruction of the Committee</w:t>
      </w:r>
    </w:p>
  </w:comment>
  <w:comment w:id="10" w:author="Ross Theresa" w:date="2018-05-24T15:44:00Z" w:initials="TR">
    <w:p w:rsidR="00333D5C" w:rsidRDefault="00333D5C">
      <w:pPr>
        <w:pStyle w:val="CommentText"/>
      </w:pPr>
      <w:r>
        <w:rPr>
          <w:rStyle w:val="CommentReference"/>
        </w:rPr>
        <w:annotationRef/>
      </w:r>
      <w:r>
        <w:t>Insertion proposed by the  CGE</w:t>
      </w:r>
    </w:p>
  </w:comment>
  <w:comment w:id="11" w:author="Ross Theresa" w:date="2018-05-23T12:29:00Z" w:initials="TR">
    <w:p w:rsidR="00333D5C" w:rsidRDefault="00333D5C">
      <w:pPr>
        <w:pStyle w:val="CommentText"/>
      </w:pPr>
      <w:r>
        <w:rPr>
          <w:rStyle w:val="CommentReference"/>
        </w:rPr>
        <w:annotationRef/>
      </w:r>
      <w:r>
        <w:t>This subsection has been deleted at the instruction of the PC</w:t>
      </w:r>
    </w:p>
  </w:comment>
  <w:comment w:id="12" w:author="Ross Theresa" w:date="2018-05-23T12:32:00Z" w:initials="TR">
    <w:p w:rsidR="00333D5C" w:rsidRDefault="00333D5C">
      <w:pPr>
        <w:pStyle w:val="CommentText"/>
      </w:pPr>
      <w:r>
        <w:rPr>
          <w:rStyle w:val="CommentReference"/>
        </w:rPr>
        <w:annotationRef/>
      </w:r>
      <w:r>
        <w:t>The PC instruction</w:t>
      </w:r>
    </w:p>
  </w:comment>
  <w:comment w:id="13" w:author="Ross Theresa" w:date="2018-05-23T12:32:00Z" w:initials="TR">
    <w:p w:rsidR="00333D5C" w:rsidRDefault="00333D5C">
      <w:pPr>
        <w:pStyle w:val="CommentText"/>
      </w:pPr>
      <w:r>
        <w:rPr>
          <w:rStyle w:val="CommentReference"/>
        </w:rPr>
        <w:annotationRef/>
      </w:r>
      <w:r>
        <w:t>This para has been deleted on the strength of the PC stance that the provisions dealing with opting out of the traditional justice system must be deleted from the Bill</w:t>
      </w:r>
    </w:p>
  </w:comment>
  <w:comment w:id="14" w:author="Ross Theresa" w:date="2018-05-24T15:52:00Z" w:initials="TR">
    <w:p w:rsidR="00333D5C" w:rsidRDefault="00333D5C">
      <w:pPr>
        <w:pStyle w:val="CommentText"/>
      </w:pPr>
      <w:r>
        <w:rPr>
          <w:rStyle w:val="CommentReference"/>
        </w:rPr>
        <w:annotationRef/>
      </w:r>
      <w:r>
        <w:t>Deleted as per PC instruction on the right to opt out the traditional justice system</w:t>
      </w:r>
    </w:p>
  </w:comment>
  <w:comment w:id="15" w:author="Ross Theresa" w:date="2018-05-24T15:35:00Z" w:initials="TR">
    <w:p w:rsidR="00333D5C" w:rsidRDefault="00333D5C">
      <w:pPr>
        <w:pStyle w:val="CommentText"/>
      </w:pPr>
      <w:r>
        <w:rPr>
          <w:rStyle w:val="CommentReference"/>
        </w:rPr>
        <w:annotationRef/>
      </w:r>
      <w:r>
        <w:t>As per PC instruction, the right to opt out of the traditional court system is deleted from the Bill</w:t>
      </w:r>
    </w:p>
  </w:comment>
  <w:comment w:id="16" w:author="Ross Theresa" w:date="2018-05-24T15:32:00Z" w:initials="TR">
    <w:p w:rsidR="00333D5C" w:rsidRDefault="00333D5C">
      <w:pPr>
        <w:pStyle w:val="CommentText"/>
      </w:pPr>
      <w:r>
        <w:rPr>
          <w:rStyle w:val="CommentReference"/>
        </w:rPr>
        <w:annotationRef/>
      </w:r>
      <w:r>
        <w:t xml:space="preserve">Deleted because the right to opt out of the traditional court has been deleted from the Bill </w:t>
      </w:r>
    </w:p>
  </w:comment>
  <w:comment w:id="17" w:author="Ross Theresa" w:date="2018-05-24T15:16:00Z" w:initials="TR">
    <w:p w:rsidR="00333D5C" w:rsidRDefault="00333D5C">
      <w:pPr>
        <w:pStyle w:val="CommentText"/>
      </w:pPr>
      <w:r>
        <w:rPr>
          <w:rStyle w:val="CommentReference"/>
        </w:rPr>
        <w:annotationRef/>
      </w:r>
      <w:r>
        <w:t>Instruction of the PC</w:t>
      </w:r>
    </w:p>
  </w:comment>
  <w:comment w:id="18" w:author="Ross Theresa" w:date="2018-05-24T15:18:00Z" w:initials="TR">
    <w:p w:rsidR="00333D5C" w:rsidRDefault="00333D5C">
      <w:pPr>
        <w:pStyle w:val="CommentText"/>
      </w:pPr>
      <w:r>
        <w:rPr>
          <w:rStyle w:val="CommentReference"/>
        </w:rPr>
        <w:annotationRef/>
      </w:r>
      <w:r>
        <w:t>PC requires provisions dealing with representation of women as members of the court deleted from the Bill</w:t>
      </w:r>
    </w:p>
  </w:comment>
  <w:comment w:id="19" w:author="Ross Theresa" w:date="2018-05-24T15:18:00Z" w:initials="TR">
    <w:p w:rsidR="00333D5C" w:rsidRDefault="00333D5C">
      <w:pPr>
        <w:pStyle w:val="CommentText"/>
      </w:pPr>
      <w:r>
        <w:rPr>
          <w:rStyle w:val="CommentReference"/>
        </w:rPr>
        <w:annotationRef/>
      </w:r>
      <w:r>
        <w:t>See comment above</w:t>
      </w:r>
    </w:p>
  </w:comment>
  <w:comment w:id="20" w:author="Ross Theresa" w:date="2018-05-24T15:30:00Z" w:initials="TR">
    <w:p w:rsidR="00333D5C" w:rsidRDefault="00333D5C">
      <w:pPr>
        <w:pStyle w:val="CommentText"/>
      </w:pPr>
      <w:r>
        <w:rPr>
          <w:rStyle w:val="CommentReference"/>
        </w:rPr>
        <w:annotationRef/>
      </w:r>
      <w:r>
        <w:t>PC confirmed this wording but also required a provision that traditional courts be courts of law, therefore a provision below is provided as an alternative</w:t>
      </w:r>
    </w:p>
  </w:comment>
  <w:comment w:id="21" w:author="Ross Theresa" w:date="2018-05-24T16:11:00Z" w:initials="TR">
    <w:p w:rsidR="00333D5C" w:rsidRDefault="00333D5C">
      <w:pPr>
        <w:pStyle w:val="CommentText"/>
      </w:pPr>
      <w:r>
        <w:rPr>
          <w:rStyle w:val="CommentReference"/>
        </w:rPr>
        <w:annotationRef/>
      </w:r>
      <w:r>
        <w:t xml:space="preserve"> As per PC instruction</w:t>
      </w:r>
    </w:p>
  </w:comment>
  <w:comment w:id="22" w:author="Ross Theresa" w:date="2018-05-24T15:29:00Z" w:initials="TR">
    <w:p w:rsidR="00333D5C" w:rsidRDefault="00333D5C">
      <w:pPr>
        <w:pStyle w:val="CommentText"/>
      </w:pPr>
      <w:r>
        <w:rPr>
          <w:rStyle w:val="CommentReference"/>
        </w:rPr>
        <w:annotationRef/>
      </w:r>
      <w:r>
        <w:t xml:space="preserve">PC requires fees to be paid to traditional courts. </w:t>
      </w:r>
    </w:p>
  </w:comment>
  <w:comment w:id="23" w:author="Ross Theresa" w:date="2018-05-24T15:29:00Z" w:initials="TR">
    <w:p w:rsidR="00333D5C" w:rsidRDefault="00333D5C">
      <w:pPr>
        <w:pStyle w:val="CommentText"/>
      </w:pPr>
      <w:r>
        <w:rPr>
          <w:rStyle w:val="CommentReference"/>
        </w:rPr>
        <w:annotationRef/>
      </w:r>
      <w:r>
        <w:t>Proposed by Rural Women’s Assembly</w:t>
      </w:r>
    </w:p>
  </w:comment>
  <w:comment w:id="24" w:author="Ross Theresa" w:date="2018-05-24T13:58:00Z" w:initials="TR">
    <w:p w:rsidR="00333D5C" w:rsidRDefault="00333D5C">
      <w:pPr>
        <w:pStyle w:val="CommentText"/>
      </w:pPr>
      <w:r>
        <w:rPr>
          <w:rStyle w:val="CommentReference"/>
        </w:rPr>
        <w:annotationRef/>
      </w:r>
      <w:r>
        <w:t>Amendments in (e) and (f) as proposed by Dr Sindiso Mnisi Weeks</w:t>
      </w:r>
    </w:p>
  </w:comment>
  <w:comment w:id="25" w:author="Ross Theresa" w:date="2018-05-23T16:40:00Z" w:initials="TR">
    <w:p w:rsidR="00333D5C" w:rsidRDefault="00333D5C">
      <w:pPr>
        <w:pStyle w:val="CommentText"/>
      </w:pPr>
      <w:r>
        <w:rPr>
          <w:rStyle w:val="CommentReference"/>
        </w:rPr>
        <w:annotationRef/>
      </w:r>
      <w:r>
        <w:t>insertion proposed by Dr Sindiso Mnisi Weeks</w:t>
      </w:r>
    </w:p>
  </w:comment>
  <w:comment w:id="26" w:author="Ross Theresa" w:date="2018-05-23T16:00:00Z" w:initials="TR">
    <w:p w:rsidR="00333D5C" w:rsidRPr="00A56258" w:rsidRDefault="00333D5C" w:rsidP="00A56258">
      <w:pPr>
        <w:pStyle w:val="CommentText"/>
      </w:pPr>
      <w:r>
        <w:rPr>
          <w:rStyle w:val="CommentReference"/>
        </w:rPr>
        <w:annotationRef/>
      </w:r>
      <w:r w:rsidRPr="00A56258">
        <w:t>Proposed by Dr S Mnisi Weeks</w:t>
      </w:r>
    </w:p>
    <w:p w:rsidR="00333D5C" w:rsidRDefault="00333D5C">
      <w:pPr>
        <w:pStyle w:val="CommentText"/>
      </w:pPr>
    </w:p>
  </w:comment>
  <w:comment w:id="27" w:author="Ross Theresa" w:date="2018-05-24T13:56:00Z" w:initials="TR">
    <w:p w:rsidR="00333D5C" w:rsidRDefault="00333D5C">
      <w:pPr>
        <w:pStyle w:val="CommentText"/>
      </w:pPr>
      <w:r>
        <w:rPr>
          <w:rStyle w:val="CommentReference"/>
        </w:rPr>
        <w:annotationRef/>
      </w:r>
      <w:r>
        <w:t>insertion emanates from the proposal of the Rural Women’s Assembly</w:t>
      </w:r>
    </w:p>
  </w:comment>
  <w:comment w:id="28" w:author="Ross Theresa" w:date="2018-05-23T12:43:00Z" w:initials="TR">
    <w:p w:rsidR="00333D5C" w:rsidRDefault="00333D5C">
      <w:pPr>
        <w:pStyle w:val="CommentText"/>
      </w:pPr>
      <w:r>
        <w:rPr>
          <w:rStyle w:val="CommentReference"/>
        </w:rPr>
        <w:annotationRef/>
      </w:r>
      <w:r>
        <w:t xml:space="preserve">Deletion is occasioned by the instructions of the PC regarding the deletion of Schedule 1 </w:t>
      </w:r>
    </w:p>
  </w:comment>
  <w:comment w:id="29" w:author="Ross Theresa" w:date="2018-05-23T16:00:00Z" w:initials="TR">
    <w:p w:rsidR="00333D5C" w:rsidRDefault="00333D5C">
      <w:pPr>
        <w:pStyle w:val="CommentText"/>
      </w:pPr>
      <w:r>
        <w:rPr>
          <w:rStyle w:val="CommentReference"/>
        </w:rPr>
        <w:annotationRef/>
      </w:r>
      <w:r>
        <w:t>Proposed by Dr S Mnisi Weeks</w:t>
      </w:r>
    </w:p>
  </w:comment>
  <w:comment w:id="30" w:author="Ross Theresa" w:date="2018-05-24T14:53:00Z" w:initials="TR">
    <w:p w:rsidR="00333D5C" w:rsidRDefault="00333D5C">
      <w:pPr>
        <w:pStyle w:val="CommentText"/>
      </w:pPr>
      <w:r>
        <w:rPr>
          <w:rStyle w:val="CommentReference"/>
        </w:rPr>
        <w:annotationRef/>
      </w:r>
      <w:r>
        <w:t>As per PC’s instruction</w:t>
      </w:r>
    </w:p>
  </w:comment>
  <w:comment w:id="31" w:author="Ross Theresa" w:date="2018-05-24T15:12:00Z" w:initials="TR">
    <w:p w:rsidR="00333D5C" w:rsidRDefault="00333D5C">
      <w:pPr>
        <w:pStyle w:val="CommentText"/>
      </w:pPr>
      <w:r>
        <w:rPr>
          <w:rStyle w:val="CommentReference"/>
        </w:rPr>
        <w:annotationRef/>
      </w:r>
      <w:r>
        <w:t>Proposed by Dr Sindiso Mnisi Weeks</w:t>
      </w:r>
    </w:p>
  </w:comment>
  <w:comment w:id="32" w:author="Ross Theresa" w:date="2018-05-24T14:56:00Z" w:initials="TR">
    <w:p w:rsidR="00333D5C" w:rsidRDefault="00333D5C">
      <w:pPr>
        <w:pStyle w:val="CommentText"/>
      </w:pPr>
      <w:r>
        <w:rPr>
          <w:rStyle w:val="CommentReference"/>
        </w:rPr>
        <w:annotationRef/>
      </w:r>
      <w:r>
        <w:t xml:space="preserve">Provision requires consent and the deletion is in line with the instructions of the PC  </w:t>
      </w:r>
    </w:p>
  </w:comment>
  <w:comment w:id="33" w:author="Ross Theresa" w:date="2018-05-24T14:58:00Z" w:initials="TR">
    <w:p w:rsidR="00333D5C" w:rsidRDefault="00333D5C">
      <w:pPr>
        <w:pStyle w:val="CommentText"/>
      </w:pPr>
      <w:r>
        <w:rPr>
          <w:rStyle w:val="CommentReference"/>
        </w:rPr>
        <w:annotationRef/>
      </w:r>
      <w:r>
        <w:t>correction</w:t>
      </w:r>
    </w:p>
  </w:comment>
  <w:comment w:id="34" w:author="Ross Theresa" w:date="2018-05-24T14:59:00Z" w:initials="TR">
    <w:p w:rsidR="00333D5C" w:rsidRDefault="00333D5C">
      <w:pPr>
        <w:pStyle w:val="CommentText"/>
      </w:pPr>
      <w:r>
        <w:rPr>
          <w:rStyle w:val="CommentReference"/>
        </w:rPr>
        <w:annotationRef/>
      </w:r>
      <w:r>
        <w:t>PC instructed that the misconduct should be dealt with within the institution of traditional leadership</w:t>
      </w:r>
    </w:p>
  </w:comment>
  <w:comment w:id="35" w:author="Ross Theresa" w:date="2018-05-24T15:03:00Z" w:initials="TR">
    <w:p w:rsidR="00333D5C" w:rsidRDefault="00333D5C">
      <w:pPr>
        <w:pStyle w:val="CommentText"/>
      </w:pPr>
      <w:r>
        <w:rPr>
          <w:rStyle w:val="CommentReference"/>
        </w:rPr>
        <w:annotationRef/>
      </w:r>
      <w:r>
        <w:t>See comment above</w:t>
      </w:r>
    </w:p>
  </w:comment>
  <w:comment w:id="36" w:author="Ross Theresa" w:date="2018-05-24T15:04:00Z" w:initials="TR">
    <w:p w:rsidR="00333D5C" w:rsidRDefault="00333D5C">
      <w:pPr>
        <w:pStyle w:val="CommentText"/>
      </w:pPr>
      <w:r>
        <w:rPr>
          <w:rStyle w:val="CommentReference"/>
        </w:rPr>
        <w:annotationRef/>
      </w:r>
      <w:r>
        <w:t>Proposal of the NHTL</w:t>
      </w:r>
    </w:p>
  </w:comment>
  <w:comment w:id="37" w:author="Ross Theresa" w:date="2018-05-24T15:07:00Z" w:initials="TR">
    <w:p w:rsidR="00333D5C" w:rsidRDefault="00333D5C">
      <w:pPr>
        <w:pStyle w:val="CommentText"/>
      </w:pPr>
      <w:r>
        <w:rPr>
          <w:rStyle w:val="CommentReference"/>
        </w:rPr>
        <w:annotationRef/>
      </w:r>
      <w:r>
        <w:t>PC instruction</w:t>
      </w:r>
    </w:p>
  </w:comment>
  <w:comment w:id="38" w:author="Ross Theresa" w:date="2018-05-24T15:07:00Z" w:initials="TR">
    <w:p w:rsidR="00333D5C" w:rsidRDefault="00333D5C">
      <w:pPr>
        <w:pStyle w:val="CommentText"/>
      </w:pPr>
      <w:r>
        <w:rPr>
          <w:rStyle w:val="CommentReference"/>
        </w:rPr>
        <w:annotationRef/>
      </w:r>
      <w:r>
        <w:t>Deleted at the instruction of the PC.  PC argued that these matters are addressed in the Constitution, and elsewhere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F4C3DD" w15:done="0"/>
  <w15:commentEx w15:paraId="090AD56C" w15:done="0"/>
  <w15:commentEx w15:paraId="7FAA456E" w15:done="0"/>
  <w15:commentEx w15:paraId="419E9855" w15:done="0"/>
  <w15:commentEx w15:paraId="440D93A9" w15:done="0"/>
  <w15:commentEx w15:paraId="57E69F9F" w15:done="0"/>
  <w15:commentEx w15:paraId="45867FD0" w15:done="0"/>
  <w15:commentEx w15:paraId="53E21B5D" w15:done="0"/>
  <w15:commentEx w15:paraId="24409F98" w15:done="0"/>
  <w15:commentEx w15:paraId="5E3757C5" w15:done="0"/>
  <w15:commentEx w15:paraId="0C2EFA56" w15:done="0"/>
  <w15:commentEx w15:paraId="01465996" w15:done="0"/>
  <w15:commentEx w15:paraId="02E786A5" w15:done="0"/>
  <w15:commentEx w15:paraId="07250F6F" w15:done="0"/>
  <w15:commentEx w15:paraId="33CDC9BC" w15:done="0"/>
  <w15:commentEx w15:paraId="78C10988" w15:done="0"/>
  <w15:commentEx w15:paraId="20979E25" w15:done="0"/>
  <w15:commentEx w15:paraId="739AAF1B" w15:done="0"/>
  <w15:commentEx w15:paraId="103C8B75" w15:done="0"/>
  <w15:commentEx w15:paraId="7DBEC9AA" w15:done="0"/>
  <w15:commentEx w15:paraId="1B4B6783" w15:done="0"/>
  <w15:commentEx w15:paraId="36CEBDAB" w15:done="0"/>
  <w15:commentEx w15:paraId="344F21FD" w15:done="0"/>
  <w15:commentEx w15:paraId="5AD7AAB8" w15:done="0"/>
  <w15:commentEx w15:paraId="1EBD3D72" w15:done="0"/>
  <w15:commentEx w15:paraId="3F95E3BD" w15:done="0"/>
  <w15:commentEx w15:paraId="744E94F6" w15:done="0"/>
  <w15:commentEx w15:paraId="05B59044" w15:done="0"/>
  <w15:commentEx w15:paraId="216C2D96" w15:done="0"/>
  <w15:commentEx w15:paraId="4E1DA5C3" w15:done="0"/>
  <w15:commentEx w15:paraId="626D149C" w15:done="0"/>
  <w15:commentEx w15:paraId="0DBC9EA9" w15:done="0"/>
  <w15:commentEx w15:paraId="181F61C9" w15:done="0"/>
  <w15:commentEx w15:paraId="06F70BD4" w15:done="0"/>
  <w15:commentEx w15:paraId="4E8D7325" w15:done="0"/>
  <w15:commentEx w15:paraId="238735F3" w15:done="0"/>
  <w15:commentEx w15:paraId="152D6726" w15:done="0"/>
  <w15:commentEx w15:paraId="09DAD5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777" w:rsidRDefault="00E72777">
      <w:r>
        <w:separator/>
      </w:r>
    </w:p>
  </w:endnote>
  <w:endnote w:type="continuationSeparator" w:id="0">
    <w:p w:rsidR="00E72777" w:rsidRDefault="00E72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PGothic">
    <w:altName w:val="Yu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777" w:rsidRDefault="00E72777">
      <w:r>
        <w:separator/>
      </w:r>
    </w:p>
  </w:footnote>
  <w:footnote w:type="continuationSeparator" w:id="0">
    <w:p w:rsidR="00E72777" w:rsidRDefault="00E72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5C" w:rsidRDefault="008848E7">
    <w:pPr>
      <w:pStyle w:val="BodyText"/>
      <w:spacing w:line="14" w:lineRule="auto"/>
    </w:pPr>
    <w:r>
      <w:rPr>
        <w:noProof/>
        <w:lang w:val="en-ZA" w:eastAsia="en-ZA"/>
      </w:rPr>
      <w:pict>
        <v:shapetype id="_x0000_t202" coordsize="21600,21600" o:spt="202" path="m,l,21600r21600,l21600,xe">
          <v:stroke joinstyle="miter"/>
          <v:path gradientshapeok="t" o:connecttype="rect"/>
        </v:shapetype>
        <v:shape id="Text Box 2" o:spid="_x0000_s4098" type="#_x0000_t202" style="position:absolute;margin-left:290.65pt;margin-top:49.75pt;width:14pt;height:13.4pt;z-index:-2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kqrg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" filled="f" stroked="f">
          <v:textbox inset="0,0,0,0">
            <w:txbxContent>
              <w:p w:rsidR="00333D5C" w:rsidRDefault="008848E7">
                <w:pPr>
                  <w:pStyle w:val="BodyText"/>
                  <w:spacing w:before="17"/>
                  <w:ind w:left="40"/>
                </w:pPr>
                <w:r>
                  <w:fldChar w:fldCharType="begin"/>
                </w:r>
                <w:r w:rsidR="00333D5C">
                  <w:instrText xml:space="preserve"> PAGE </w:instrText>
                </w:r>
                <w:r>
                  <w:fldChar w:fldCharType="separate"/>
                </w:r>
                <w:r w:rsidR="00F634BC">
                  <w:rPr>
                    <w:noProof/>
                  </w:rPr>
                  <w:t>15</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5C" w:rsidRDefault="008848E7">
    <w:pPr>
      <w:pStyle w:val="BodyText"/>
      <w:spacing w:line="14" w:lineRule="auto"/>
    </w:pPr>
    <w:r>
      <w:rPr>
        <w:noProof/>
        <w:lang w:val="en-ZA" w:eastAsia="en-ZA"/>
      </w:rPr>
      <w:pict>
        <v:shapetype id="_x0000_t202" coordsize="21600,21600" o:spt="202" path="m,l,21600r21600,l21600,xe">
          <v:stroke joinstyle="miter"/>
          <v:path gradientshapeok="t" o:connecttype="rect"/>
        </v:shapetype>
        <v:shape id="Text Box 1" o:spid="_x0000_s4097" type="#_x0000_t202" style="position:absolute;margin-left:290.65pt;margin-top:49.75pt;width:14pt;height:13.4pt;z-index:-2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" filled="f" stroked="f">
          <v:textbox inset="0,0,0,0">
            <w:txbxContent>
              <w:p w:rsidR="00333D5C" w:rsidRDefault="008848E7">
                <w:pPr>
                  <w:pStyle w:val="BodyText"/>
                  <w:spacing w:before="17"/>
                  <w:ind w:left="40"/>
                </w:pPr>
                <w:r>
                  <w:fldChar w:fldCharType="begin"/>
                </w:r>
                <w:r w:rsidR="00333D5C">
                  <w:instrText xml:space="preserve"> PAGE </w:instrText>
                </w:r>
                <w:r>
                  <w:fldChar w:fldCharType="separate"/>
                </w:r>
                <w:r w:rsidR="00F634BC">
                  <w:rPr>
                    <w:noProof/>
                  </w:rPr>
                  <w:t>19</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5C" w:rsidRDefault="00333D5C">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46F"/>
    <w:multiLevelType w:val="hybridMultilevel"/>
    <w:tmpl w:val="CE005D70"/>
    <w:lvl w:ilvl="0" w:tplc="0876EA60">
      <w:start w:val="2"/>
      <w:numFmt w:val="lowerLetter"/>
      <w:lvlText w:val="(%1)"/>
      <w:lvlJc w:val="left"/>
      <w:pPr>
        <w:ind w:left="1181" w:hanging="268"/>
      </w:pPr>
      <w:rPr>
        <w:rFonts w:ascii="Times New Roman" w:eastAsia="Times New Roman" w:hAnsi="Times New Roman" w:cs="Times New Roman" w:hint="default"/>
        <w:i/>
        <w:w w:val="99"/>
        <w:sz w:val="20"/>
        <w:szCs w:val="20"/>
      </w:rPr>
    </w:lvl>
    <w:lvl w:ilvl="1" w:tplc="10E46F5E">
      <w:numFmt w:val="bullet"/>
      <w:lvlText w:val="•"/>
      <w:lvlJc w:val="left"/>
      <w:pPr>
        <w:ind w:left="1916" w:hanging="268"/>
      </w:pPr>
      <w:rPr>
        <w:rFonts w:hint="default"/>
      </w:rPr>
    </w:lvl>
    <w:lvl w:ilvl="2" w:tplc="E342D84C">
      <w:numFmt w:val="bullet"/>
      <w:lvlText w:val="•"/>
      <w:lvlJc w:val="left"/>
      <w:pPr>
        <w:ind w:left="2652" w:hanging="268"/>
      </w:pPr>
      <w:rPr>
        <w:rFonts w:hint="default"/>
      </w:rPr>
    </w:lvl>
    <w:lvl w:ilvl="3" w:tplc="52A61856">
      <w:numFmt w:val="bullet"/>
      <w:lvlText w:val="•"/>
      <w:lvlJc w:val="left"/>
      <w:pPr>
        <w:ind w:left="3388" w:hanging="268"/>
      </w:pPr>
      <w:rPr>
        <w:rFonts w:hint="default"/>
      </w:rPr>
    </w:lvl>
    <w:lvl w:ilvl="4" w:tplc="DB74AC54">
      <w:numFmt w:val="bullet"/>
      <w:lvlText w:val="•"/>
      <w:lvlJc w:val="left"/>
      <w:pPr>
        <w:ind w:left="4124" w:hanging="268"/>
      </w:pPr>
      <w:rPr>
        <w:rFonts w:hint="default"/>
      </w:rPr>
    </w:lvl>
    <w:lvl w:ilvl="5" w:tplc="BFFCB0DA">
      <w:numFmt w:val="bullet"/>
      <w:lvlText w:val="•"/>
      <w:lvlJc w:val="left"/>
      <w:pPr>
        <w:ind w:left="4860" w:hanging="268"/>
      </w:pPr>
      <w:rPr>
        <w:rFonts w:hint="default"/>
      </w:rPr>
    </w:lvl>
    <w:lvl w:ilvl="6" w:tplc="3022D788">
      <w:numFmt w:val="bullet"/>
      <w:lvlText w:val="•"/>
      <w:lvlJc w:val="left"/>
      <w:pPr>
        <w:ind w:left="5596" w:hanging="268"/>
      </w:pPr>
      <w:rPr>
        <w:rFonts w:hint="default"/>
      </w:rPr>
    </w:lvl>
    <w:lvl w:ilvl="7" w:tplc="FABA7AD4">
      <w:numFmt w:val="bullet"/>
      <w:lvlText w:val="•"/>
      <w:lvlJc w:val="left"/>
      <w:pPr>
        <w:ind w:left="6332" w:hanging="268"/>
      </w:pPr>
      <w:rPr>
        <w:rFonts w:hint="default"/>
      </w:rPr>
    </w:lvl>
    <w:lvl w:ilvl="8" w:tplc="82FA1168">
      <w:numFmt w:val="bullet"/>
      <w:lvlText w:val="•"/>
      <w:lvlJc w:val="left"/>
      <w:pPr>
        <w:ind w:left="7068" w:hanging="268"/>
      </w:pPr>
      <w:rPr>
        <w:rFonts w:hint="default"/>
      </w:rPr>
    </w:lvl>
  </w:abstractNum>
  <w:abstractNum w:abstractNumId="1">
    <w:nsid w:val="020528FA"/>
    <w:multiLevelType w:val="hybridMultilevel"/>
    <w:tmpl w:val="929E34D2"/>
    <w:lvl w:ilvl="0" w:tplc="C1462C5A">
      <w:start w:val="2"/>
      <w:numFmt w:val="lowerLetter"/>
      <w:lvlText w:val="(%1)"/>
      <w:lvlJc w:val="left"/>
      <w:pPr>
        <w:ind w:left="714" w:hanging="279"/>
      </w:pPr>
      <w:rPr>
        <w:rFonts w:ascii="Times New Roman" w:eastAsia="Times New Roman" w:hAnsi="Times New Roman" w:cs="Times New Roman" w:hint="default"/>
        <w:i/>
        <w:w w:val="99"/>
        <w:sz w:val="20"/>
        <w:szCs w:val="20"/>
      </w:rPr>
    </w:lvl>
    <w:lvl w:ilvl="1" w:tplc="E65C1300">
      <w:numFmt w:val="bullet"/>
      <w:lvlText w:val="•"/>
      <w:lvlJc w:val="left"/>
      <w:pPr>
        <w:ind w:left="1502" w:hanging="279"/>
      </w:pPr>
      <w:rPr>
        <w:rFonts w:hint="default"/>
      </w:rPr>
    </w:lvl>
    <w:lvl w:ilvl="2" w:tplc="667ADF76">
      <w:numFmt w:val="bullet"/>
      <w:lvlText w:val="•"/>
      <w:lvlJc w:val="left"/>
      <w:pPr>
        <w:ind w:left="2284" w:hanging="279"/>
      </w:pPr>
      <w:rPr>
        <w:rFonts w:hint="default"/>
      </w:rPr>
    </w:lvl>
    <w:lvl w:ilvl="3" w:tplc="56F66F24">
      <w:numFmt w:val="bullet"/>
      <w:lvlText w:val="•"/>
      <w:lvlJc w:val="left"/>
      <w:pPr>
        <w:ind w:left="3066" w:hanging="279"/>
      </w:pPr>
      <w:rPr>
        <w:rFonts w:hint="default"/>
      </w:rPr>
    </w:lvl>
    <w:lvl w:ilvl="4" w:tplc="2632AA58">
      <w:numFmt w:val="bullet"/>
      <w:lvlText w:val="•"/>
      <w:lvlJc w:val="left"/>
      <w:pPr>
        <w:ind w:left="3848" w:hanging="279"/>
      </w:pPr>
      <w:rPr>
        <w:rFonts w:hint="default"/>
      </w:rPr>
    </w:lvl>
    <w:lvl w:ilvl="5" w:tplc="974A7514">
      <w:numFmt w:val="bullet"/>
      <w:lvlText w:val="•"/>
      <w:lvlJc w:val="left"/>
      <w:pPr>
        <w:ind w:left="4630" w:hanging="279"/>
      </w:pPr>
      <w:rPr>
        <w:rFonts w:hint="default"/>
      </w:rPr>
    </w:lvl>
    <w:lvl w:ilvl="6" w:tplc="DB82BF54">
      <w:numFmt w:val="bullet"/>
      <w:lvlText w:val="•"/>
      <w:lvlJc w:val="left"/>
      <w:pPr>
        <w:ind w:left="5412" w:hanging="279"/>
      </w:pPr>
      <w:rPr>
        <w:rFonts w:hint="default"/>
      </w:rPr>
    </w:lvl>
    <w:lvl w:ilvl="7" w:tplc="7C44B4B2">
      <w:numFmt w:val="bullet"/>
      <w:lvlText w:val="•"/>
      <w:lvlJc w:val="left"/>
      <w:pPr>
        <w:ind w:left="6194" w:hanging="279"/>
      </w:pPr>
      <w:rPr>
        <w:rFonts w:hint="default"/>
      </w:rPr>
    </w:lvl>
    <w:lvl w:ilvl="8" w:tplc="C49C4678">
      <w:numFmt w:val="bullet"/>
      <w:lvlText w:val="•"/>
      <w:lvlJc w:val="left"/>
      <w:pPr>
        <w:ind w:left="6976" w:hanging="279"/>
      </w:pPr>
      <w:rPr>
        <w:rFonts w:hint="default"/>
      </w:rPr>
    </w:lvl>
  </w:abstractNum>
  <w:abstractNum w:abstractNumId="2">
    <w:nsid w:val="02B3321B"/>
    <w:multiLevelType w:val="hybridMultilevel"/>
    <w:tmpl w:val="0C4AAF8A"/>
    <w:lvl w:ilvl="0" w:tplc="E0F4736C">
      <w:start w:val="1"/>
      <w:numFmt w:val="lowerRoman"/>
      <w:lvlText w:val="(%1)"/>
      <w:lvlJc w:val="left"/>
      <w:pPr>
        <w:ind w:left="1313" w:hanging="388"/>
      </w:pPr>
      <w:rPr>
        <w:rFonts w:ascii="Times New Roman" w:eastAsia="Times New Roman" w:hAnsi="Times New Roman" w:cs="Times New Roman" w:hint="default"/>
        <w:w w:val="99"/>
        <w:sz w:val="20"/>
        <w:szCs w:val="20"/>
      </w:rPr>
    </w:lvl>
    <w:lvl w:ilvl="1" w:tplc="63821024">
      <w:numFmt w:val="bullet"/>
      <w:lvlText w:val="•"/>
      <w:lvlJc w:val="left"/>
      <w:pPr>
        <w:ind w:left="2042" w:hanging="388"/>
      </w:pPr>
      <w:rPr>
        <w:rFonts w:hint="default"/>
      </w:rPr>
    </w:lvl>
    <w:lvl w:ilvl="2" w:tplc="A8706D20">
      <w:numFmt w:val="bullet"/>
      <w:lvlText w:val="•"/>
      <w:lvlJc w:val="left"/>
      <w:pPr>
        <w:ind w:left="2764" w:hanging="388"/>
      </w:pPr>
      <w:rPr>
        <w:rFonts w:hint="default"/>
      </w:rPr>
    </w:lvl>
    <w:lvl w:ilvl="3" w:tplc="E9D8CAF8">
      <w:numFmt w:val="bullet"/>
      <w:lvlText w:val="•"/>
      <w:lvlJc w:val="left"/>
      <w:pPr>
        <w:ind w:left="3486" w:hanging="388"/>
      </w:pPr>
      <w:rPr>
        <w:rFonts w:hint="default"/>
      </w:rPr>
    </w:lvl>
    <w:lvl w:ilvl="4" w:tplc="1D4A0AF2">
      <w:numFmt w:val="bullet"/>
      <w:lvlText w:val="•"/>
      <w:lvlJc w:val="left"/>
      <w:pPr>
        <w:ind w:left="4208" w:hanging="388"/>
      </w:pPr>
      <w:rPr>
        <w:rFonts w:hint="default"/>
      </w:rPr>
    </w:lvl>
    <w:lvl w:ilvl="5" w:tplc="5A9ED36E">
      <w:numFmt w:val="bullet"/>
      <w:lvlText w:val="•"/>
      <w:lvlJc w:val="left"/>
      <w:pPr>
        <w:ind w:left="4930" w:hanging="388"/>
      </w:pPr>
      <w:rPr>
        <w:rFonts w:hint="default"/>
      </w:rPr>
    </w:lvl>
    <w:lvl w:ilvl="6" w:tplc="AB16D516">
      <w:numFmt w:val="bullet"/>
      <w:lvlText w:val="•"/>
      <w:lvlJc w:val="left"/>
      <w:pPr>
        <w:ind w:left="5652" w:hanging="388"/>
      </w:pPr>
      <w:rPr>
        <w:rFonts w:hint="default"/>
      </w:rPr>
    </w:lvl>
    <w:lvl w:ilvl="7" w:tplc="40903B3C">
      <w:numFmt w:val="bullet"/>
      <w:lvlText w:val="•"/>
      <w:lvlJc w:val="left"/>
      <w:pPr>
        <w:ind w:left="6374" w:hanging="388"/>
      </w:pPr>
      <w:rPr>
        <w:rFonts w:hint="default"/>
      </w:rPr>
    </w:lvl>
    <w:lvl w:ilvl="8" w:tplc="C5EC9478">
      <w:numFmt w:val="bullet"/>
      <w:lvlText w:val="•"/>
      <w:lvlJc w:val="left"/>
      <w:pPr>
        <w:ind w:left="7096" w:hanging="388"/>
      </w:pPr>
      <w:rPr>
        <w:rFonts w:hint="default"/>
      </w:rPr>
    </w:lvl>
  </w:abstractNum>
  <w:abstractNum w:abstractNumId="3">
    <w:nsid w:val="045863D2"/>
    <w:multiLevelType w:val="hybridMultilevel"/>
    <w:tmpl w:val="574C825E"/>
    <w:lvl w:ilvl="0" w:tplc="F3DCC204">
      <w:start w:val="2"/>
      <w:numFmt w:val="decimal"/>
      <w:lvlText w:val="(%1)"/>
      <w:lvlJc w:val="left"/>
      <w:pPr>
        <w:ind w:left="714" w:hanging="283"/>
      </w:pPr>
      <w:rPr>
        <w:rFonts w:ascii="Times New Roman" w:eastAsia="Times New Roman" w:hAnsi="Times New Roman" w:cs="Times New Roman" w:hint="default"/>
        <w:w w:val="99"/>
        <w:sz w:val="20"/>
        <w:szCs w:val="20"/>
      </w:rPr>
    </w:lvl>
    <w:lvl w:ilvl="1" w:tplc="99748412">
      <w:numFmt w:val="bullet"/>
      <w:lvlText w:val="•"/>
      <w:lvlJc w:val="left"/>
      <w:pPr>
        <w:ind w:left="1502" w:hanging="283"/>
      </w:pPr>
      <w:rPr>
        <w:rFonts w:hint="default"/>
      </w:rPr>
    </w:lvl>
    <w:lvl w:ilvl="2" w:tplc="48763B08">
      <w:numFmt w:val="bullet"/>
      <w:lvlText w:val="•"/>
      <w:lvlJc w:val="left"/>
      <w:pPr>
        <w:ind w:left="2284" w:hanging="283"/>
      </w:pPr>
      <w:rPr>
        <w:rFonts w:hint="default"/>
      </w:rPr>
    </w:lvl>
    <w:lvl w:ilvl="3" w:tplc="F4062ADA">
      <w:numFmt w:val="bullet"/>
      <w:lvlText w:val="•"/>
      <w:lvlJc w:val="left"/>
      <w:pPr>
        <w:ind w:left="3066" w:hanging="283"/>
      </w:pPr>
      <w:rPr>
        <w:rFonts w:hint="default"/>
      </w:rPr>
    </w:lvl>
    <w:lvl w:ilvl="4" w:tplc="6062F0D2">
      <w:numFmt w:val="bullet"/>
      <w:lvlText w:val="•"/>
      <w:lvlJc w:val="left"/>
      <w:pPr>
        <w:ind w:left="3848" w:hanging="283"/>
      </w:pPr>
      <w:rPr>
        <w:rFonts w:hint="default"/>
      </w:rPr>
    </w:lvl>
    <w:lvl w:ilvl="5" w:tplc="58042632">
      <w:numFmt w:val="bullet"/>
      <w:lvlText w:val="•"/>
      <w:lvlJc w:val="left"/>
      <w:pPr>
        <w:ind w:left="4630" w:hanging="283"/>
      </w:pPr>
      <w:rPr>
        <w:rFonts w:hint="default"/>
      </w:rPr>
    </w:lvl>
    <w:lvl w:ilvl="6" w:tplc="A3F2F5E4">
      <w:numFmt w:val="bullet"/>
      <w:lvlText w:val="•"/>
      <w:lvlJc w:val="left"/>
      <w:pPr>
        <w:ind w:left="5412" w:hanging="283"/>
      </w:pPr>
      <w:rPr>
        <w:rFonts w:hint="default"/>
      </w:rPr>
    </w:lvl>
    <w:lvl w:ilvl="7" w:tplc="E23CDBF4">
      <w:numFmt w:val="bullet"/>
      <w:lvlText w:val="•"/>
      <w:lvlJc w:val="left"/>
      <w:pPr>
        <w:ind w:left="6194" w:hanging="283"/>
      </w:pPr>
      <w:rPr>
        <w:rFonts w:hint="default"/>
      </w:rPr>
    </w:lvl>
    <w:lvl w:ilvl="8" w:tplc="CA7A3D92">
      <w:numFmt w:val="bullet"/>
      <w:lvlText w:val="•"/>
      <w:lvlJc w:val="left"/>
      <w:pPr>
        <w:ind w:left="6976" w:hanging="283"/>
      </w:pPr>
      <w:rPr>
        <w:rFonts w:hint="default"/>
      </w:rPr>
    </w:lvl>
  </w:abstractNum>
  <w:abstractNum w:abstractNumId="4">
    <w:nsid w:val="097D3BE3"/>
    <w:multiLevelType w:val="hybridMultilevel"/>
    <w:tmpl w:val="8AFA1DBE"/>
    <w:lvl w:ilvl="0" w:tplc="57663E06">
      <w:start w:val="2"/>
      <w:numFmt w:val="decimal"/>
      <w:lvlText w:val="(%1)"/>
      <w:lvlJc w:val="left"/>
      <w:pPr>
        <w:ind w:left="714" w:hanging="274"/>
      </w:pPr>
      <w:rPr>
        <w:rFonts w:ascii="Times New Roman" w:eastAsia="Times New Roman" w:hAnsi="Times New Roman" w:cs="Times New Roman" w:hint="default"/>
        <w:w w:val="99"/>
        <w:sz w:val="20"/>
        <w:szCs w:val="20"/>
      </w:rPr>
    </w:lvl>
    <w:lvl w:ilvl="1" w:tplc="E710185E">
      <w:numFmt w:val="bullet"/>
      <w:lvlText w:val="•"/>
      <w:lvlJc w:val="left"/>
      <w:pPr>
        <w:ind w:left="1502" w:hanging="274"/>
      </w:pPr>
      <w:rPr>
        <w:rFonts w:hint="default"/>
      </w:rPr>
    </w:lvl>
    <w:lvl w:ilvl="2" w:tplc="3844E432">
      <w:numFmt w:val="bullet"/>
      <w:lvlText w:val="•"/>
      <w:lvlJc w:val="left"/>
      <w:pPr>
        <w:ind w:left="2284" w:hanging="274"/>
      </w:pPr>
      <w:rPr>
        <w:rFonts w:hint="default"/>
      </w:rPr>
    </w:lvl>
    <w:lvl w:ilvl="3" w:tplc="029EBA06">
      <w:numFmt w:val="bullet"/>
      <w:lvlText w:val="•"/>
      <w:lvlJc w:val="left"/>
      <w:pPr>
        <w:ind w:left="3066" w:hanging="274"/>
      </w:pPr>
      <w:rPr>
        <w:rFonts w:hint="default"/>
      </w:rPr>
    </w:lvl>
    <w:lvl w:ilvl="4" w:tplc="1A5C8A46">
      <w:numFmt w:val="bullet"/>
      <w:lvlText w:val="•"/>
      <w:lvlJc w:val="left"/>
      <w:pPr>
        <w:ind w:left="3848" w:hanging="274"/>
      </w:pPr>
      <w:rPr>
        <w:rFonts w:hint="default"/>
      </w:rPr>
    </w:lvl>
    <w:lvl w:ilvl="5" w:tplc="2698DB82">
      <w:numFmt w:val="bullet"/>
      <w:lvlText w:val="•"/>
      <w:lvlJc w:val="left"/>
      <w:pPr>
        <w:ind w:left="4630" w:hanging="274"/>
      </w:pPr>
      <w:rPr>
        <w:rFonts w:hint="default"/>
      </w:rPr>
    </w:lvl>
    <w:lvl w:ilvl="6" w:tplc="CC0A37F8">
      <w:numFmt w:val="bullet"/>
      <w:lvlText w:val="•"/>
      <w:lvlJc w:val="left"/>
      <w:pPr>
        <w:ind w:left="5412" w:hanging="274"/>
      </w:pPr>
      <w:rPr>
        <w:rFonts w:hint="default"/>
      </w:rPr>
    </w:lvl>
    <w:lvl w:ilvl="7" w:tplc="8862983C">
      <w:numFmt w:val="bullet"/>
      <w:lvlText w:val="•"/>
      <w:lvlJc w:val="left"/>
      <w:pPr>
        <w:ind w:left="6194" w:hanging="274"/>
      </w:pPr>
      <w:rPr>
        <w:rFonts w:hint="default"/>
      </w:rPr>
    </w:lvl>
    <w:lvl w:ilvl="8" w:tplc="C472D5DC">
      <w:numFmt w:val="bullet"/>
      <w:lvlText w:val="•"/>
      <w:lvlJc w:val="left"/>
      <w:pPr>
        <w:ind w:left="6976" w:hanging="274"/>
      </w:pPr>
      <w:rPr>
        <w:rFonts w:hint="default"/>
      </w:rPr>
    </w:lvl>
  </w:abstractNum>
  <w:abstractNum w:abstractNumId="5">
    <w:nsid w:val="13F017F3"/>
    <w:multiLevelType w:val="multilevel"/>
    <w:tmpl w:val="DA6C24CC"/>
    <w:lvl w:ilvl="0">
      <w:start w:val="7"/>
      <w:numFmt w:val="decimal"/>
      <w:lvlText w:val="%1"/>
      <w:lvlJc w:val="left"/>
      <w:pPr>
        <w:ind w:left="1512" w:hanging="400"/>
      </w:pPr>
      <w:rPr>
        <w:rFonts w:hint="default"/>
      </w:rPr>
    </w:lvl>
    <w:lvl w:ilvl="1">
      <w:start w:val="3"/>
      <w:numFmt w:val="decimal"/>
      <w:lvlText w:val="%1.%2."/>
      <w:lvlJc w:val="left"/>
      <w:pPr>
        <w:ind w:left="1512" w:hanging="400"/>
      </w:pPr>
      <w:rPr>
        <w:rFonts w:ascii="Times New Roman" w:eastAsia="Times New Roman" w:hAnsi="Times New Roman" w:cs="Times New Roman" w:hint="default"/>
        <w:w w:val="99"/>
        <w:sz w:val="20"/>
        <w:szCs w:val="20"/>
      </w:rPr>
    </w:lvl>
    <w:lvl w:ilvl="2">
      <w:numFmt w:val="bullet"/>
      <w:lvlText w:val="•"/>
      <w:lvlJc w:val="left"/>
      <w:pPr>
        <w:ind w:left="2924" w:hanging="400"/>
      </w:pPr>
      <w:rPr>
        <w:rFonts w:hint="default"/>
      </w:rPr>
    </w:lvl>
    <w:lvl w:ilvl="3">
      <w:numFmt w:val="bullet"/>
      <w:lvlText w:val="•"/>
      <w:lvlJc w:val="left"/>
      <w:pPr>
        <w:ind w:left="3626" w:hanging="400"/>
      </w:pPr>
      <w:rPr>
        <w:rFonts w:hint="default"/>
      </w:rPr>
    </w:lvl>
    <w:lvl w:ilvl="4">
      <w:numFmt w:val="bullet"/>
      <w:lvlText w:val="•"/>
      <w:lvlJc w:val="left"/>
      <w:pPr>
        <w:ind w:left="4328" w:hanging="400"/>
      </w:pPr>
      <w:rPr>
        <w:rFonts w:hint="default"/>
      </w:rPr>
    </w:lvl>
    <w:lvl w:ilvl="5">
      <w:numFmt w:val="bullet"/>
      <w:lvlText w:val="•"/>
      <w:lvlJc w:val="left"/>
      <w:pPr>
        <w:ind w:left="5030" w:hanging="400"/>
      </w:pPr>
      <w:rPr>
        <w:rFonts w:hint="default"/>
      </w:rPr>
    </w:lvl>
    <w:lvl w:ilvl="6">
      <w:numFmt w:val="bullet"/>
      <w:lvlText w:val="•"/>
      <w:lvlJc w:val="left"/>
      <w:pPr>
        <w:ind w:left="5732" w:hanging="400"/>
      </w:pPr>
      <w:rPr>
        <w:rFonts w:hint="default"/>
      </w:rPr>
    </w:lvl>
    <w:lvl w:ilvl="7">
      <w:numFmt w:val="bullet"/>
      <w:lvlText w:val="•"/>
      <w:lvlJc w:val="left"/>
      <w:pPr>
        <w:ind w:left="6434" w:hanging="400"/>
      </w:pPr>
      <w:rPr>
        <w:rFonts w:hint="default"/>
      </w:rPr>
    </w:lvl>
    <w:lvl w:ilvl="8">
      <w:numFmt w:val="bullet"/>
      <w:lvlText w:val="•"/>
      <w:lvlJc w:val="left"/>
      <w:pPr>
        <w:ind w:left="7136" w:hanging="400"/>
      </w:pPr>
      <w:rPr>
        <w:rFonts w:hint="default"/>
      </w:rPr>
    </w:lvl>
  </w:abstractNum>
  <w:abstractNum w:abstractNumId="6">
    <w:nsid w:val="18A63B35"/>
    <w:multiLevelType w:val="hybridMultilevel"/>
    <w:tmpl w:val="5A32C5EC"/>
    <w:lvl w:ilvl="0" w:tplc="93F80C54">
      <w:start w:val="2"/>
      <w:numFmt w:val="decimal"/>
      <w:lvlText w:val="(%1)"/>
      <w:lvlJc w:val="left"/>
      <w:pPr>
        <w:ind w:left="714" w:hanging="336"/>
      </w:pPr>
      <w:rPr>
        <w:rFonts w:ascii="Times New Roman" w:eastAsia="Times New Roman" w:hAnsi="Times New Roman" w:cs="Times New Roman" w:hint="default"/>
        <w:w w:val="99"/>
        <w:sz w:val="20"/>
        <w:szCs w:val="20"/>
      </w:rPr>
    </w:lvl>
    <w:lvl w:ilvl="1" w:tplc="64044F36">
      <w:numFmt w:val="bullet"/>
      <w:lvlText w:val="•"/>
      <w:lvlJc w:val="left"/>
      <w:pPr>
        <w:ind w:left="1502" w:hanging="336"/>
      </w:pPr>
      <w:rPr>
        <w:rFonts w:hint="default"/>
      </w:rPr>
    </w:lvl>
    <w:lvl w:ilvl="2" w:tplc="31B0B1A0">
      <w:numFmt w:val="bullet"/>
      <w:lvlText w:val="•"/>
      <w:lvlJc w:val="left"/>
      <w:pPr>
        <w:ind w:left="2284" w:hanging="336"/>
      </w:pPr>
      <w:rPr>
        <w:rFonts w:hint="default"/>
      </w:rPr>
    </w:lvl>
    <w:lvl w:ilvl="3" w:tplc="BB149C00">
      <w:numFmt w:val="bullet"/>
      <w:lvlText w:val="•"/>
      <w:lvlJc w:val="left"/>
      <w:pPr>
        <w:ind w:left="3066" w:hanging="336"/>
      </w:pPr>
      <w:rPr>
        <w:rFonts w:hint="default"/>
      </w:rPr>
    </w:lvl>
    <w:lvl w:ilvl="4" w:tplc="529EEA22">
      <w:numFmt w:val="bullet"/>
      <w:lvlText w:val="•"/>
      <w:lvlJc w:val="left"/>
      <w:pPr>
        <w:ind w:left="3848" w:hanging="336"/>
      </w:pPr>
      <w:rPr>
        <w:rFonts w:hint="default"/>
      </w:rPr>
    </w:lvl>
    <w:lvl w:ilvl="5" w:tplc="C0C84F84">
      <w:numFmt w:val="bullet"/>
      <w:lvlText w:val="•"/>
      <w:lvlJc w:val="left"/>
      <w:pPr>
        <w:ind w:left="4630" w:hanging="336"/>
      </w:pPr>
      <w:rPr>
        <w:rFonts w:hint="default"/>
      </w:rPr>
    </w:lvl>
    <w:lvl w:ilvl="6" w:tplc="F0684780">
      <w:numFmt w:val="bullet"/>
      <w:lvlText w:val="•"/>
      <w:lvlJc w:val="left"/>
      <w:pPr>
        <w:ind w:left="5412" w:hanging="336"/>
      </w:pPr>
      <w:rPr>
        <w:rFonts w:hint="default"/>
      </w:rPr>
    </w:lvl>
    <w:lvl w:ilvl="7" w:tplc="649878A0">
      <w:numFmt w:val="bullet"/>
      <w:lvlText w:val="•"/>
      <w:lvlJc w:val="left"/>
      <w:pPr>
        <w:ind w:left="6194" w:hanging="336"/>
      </w:pPr>
      <w:rPr>
        <w:rFonts w:hint="default"/>
      </w:rPr>
    </w:lvl>
    <w:lvl w:ilvl="8" w:tplc="05C8428C">
      <w:numFmt w:val="bullet"/>
      <w:lvlText w:val="•"/>
      <w:lvlJc w:val="left"/>
      <w:pPr>
        <w:ind w:left="6976" w:hanging="336"/>
      </w:pPr>
      <w:rPr>
        <w:rFonts w:hint="default"/>
      </w:rPr>
    </w:lvl>
  </w:abstractNum>
  <w:abstractNum w:abstractNumId="7">
    <w:nsid w:val="1A7775FD"/>
    <w:multiLevelType w:val="hybridMultilevel"/>
    <w:tmpl w:val="5F3ABDFA"/>
    <w:lvl w:ilvl="0" w:tplc="A7A05012">
      <w:start w:val="1"/>
      <w:numFmt w:val="lowerRoman"/>
      <w:lvlText w:val="(%1)"/>
      <w:lvlJc w:val="left"/>
      <w:pPr>
        <w:ind w:left="1313" w:hanging="388"/>
        <w:jc w:val="right"/>
      </w:pPr>
      <w:rPr>
        <w:rFonts w:ascii="Times New Roman" w:eastAsia="Times New Roman" w:hAnsi="Times New Roman" w:cs="Times New Roman" w:hint="default"/>
        <w:w w:val="99"/>
        <w:sz w:val="20"/>
        <w:szCs w:val="20"/>
      </w:rPr>
    </w:lvl>
    <w:lvl w:ilvl="1" w:tplc="2A881364">
      <w:numFmt w:val="bullet"/>
      <w:lvlText w:val="•"/>
      <w:lvlJc w:val="left"/>
      <w:pPr>
        <w:ind w:left="2042" w:hanging="388"/>
      </w:pPr>
      <w:rPr>
        <w:rFonts w:hint="default"/>
      </w:rPr>
    </w:lvl>
    <w:lvl w:ilvl="2" w:tplc="6494065A">
      <w:numFmt w:val="bullet"/>
      <w:lvlText w:val="•"/>
      <w:lvlJc w:val="left"/>
      <w:pPr>
        <w:ind w:left="2764" w:hanging="388"/>
      </w:pPr>
      <w:rPr>
        <w:rFonts w:hint="default"/>
      </w:rPr>
    </w:lvl>
    <w:lvl w:ilvl="3" w:tplc="EA405988">
      <w:numFmt w:val="bullet"/>
      <w:lvlText w:val="•"/>
      <w:lvlJc w:val="left"/>
      <w:pPr>
        <w:ind w:left="3486" w:hanging="388"/>
      </w:pPr>
      <w:rPr>
        <w:rFonts w:hint="default"/>
      </w:rPr>
    </w:lvl>
    <w:lvl w:ilvl="4" w:tplc="0D1EAA9A">
      <w:numFmt w:val="bullet"/>
      <w:lvlText w:val="•"/>
      <w:lvlJc w:val="left"/>
      <w:pPr>
        <w:ind w:left="4208" w:hanging="388"/>
      </w:pPr>
      <w:rPr>
        <w:rFonts w:hint="default"/>
      </w:rPr>
    </w:lvl>
    <w:lvl w:ilvl="5" w:tplc="415E4894">
      <w:numFmt w:val="bullet"/>
      <w:lvlText w:val="•"/>
      <w:lvlJc w:val="left"/>
      <w:pPr>
        <w:ind w:left="4930" w:hanging="388"/>
      </w:pPr>
      <w:rPr>
        <w:rFonts w:hint="default"/>
      </w:rPr>
    </w:lvl>
    <w:lvl w:ilvl="6" w:tplc="DC7050DC">
      <w:numFmt w:val="bullet"/>
      <w:lvlText w:val="•"/>
      <w:lvlJc w:val="left"/>
      <w:pPr>
        <w:ind w:left="5652" w:hanging="388"/>
      </w:pPr>
      <w:rPr>
        <w:rFonts w:hint="default"/>
      </w:rPr>
    </w:lvl>
    <w:lvl w:ilvl="7" w:tplc="5AF2625C">
      <w:numFmt w:val="bullet"/>
      <w:lvlText w:val="•"/>
      <w:lvlJc w:val="left"/>
      <w:pPr>
        <w:ind w:left="6374" w:hanging="388"/>
      </w:pPr>
      <w:rPr>
        <w:rFonts w:hint="default"/>
      </w:rPr>
    </w:lvl>
    <w:lvl w:ilvl="8" w:tplc="D37E04B6">
      <w:numFmt w:val="bullet"/>
      <w:lvlText w:val="•"/>
      <w:lvlJc w:val="left"/>
      <w:pPr>
        <w:ind w:left="7096" w:hanging="388"/>
      </w:pPr>
      <w:rPr>
        <w:rFonts w:hint="default"/>
      </w:rPr>
    </w:lvl>
  </w:abstractNum>
  <w:abstractNum w:abstractNumId="8">
    <w:nsid w:val="1AE207F7"/>
    <w:multiLevelType w:val="hybridMultilevel"/>
    <w:tmpl w:val="A0C07410"/>
    <w:lvl w:ilvl="0" w:tplc="F34AF368">
      <w:start w:val="1"/>
      <w:numFmt w:val="lowerRoman"/>
      <w:lvlText w:val="(%1)"/>
      <w:lvlJc w:val="left"/>
      <w:pPr>
        <w:ind w:left="1313" w:hanging="388"/>
        <w:jc w:val="right"/>
      </w:pPr>
      <w:rPr>
        <w:rFonts w:ascii="Times New Roman" w:eastAsia="Times New Roman" w:hAnsi="Times New Roman" w:cs="Times New Roman" w:hint="default"/>
        <w:w w:val="99"/>
        <w:sz w:val="20"/>
        <w:szCs w:val="20"/>
      </w:rPr>
    </w:lvl>
    <w:lvl w:ilvl="1" w:tplc="A82C0BA2">
      <w:numFmt w:val="bullet"/>
      <w:lvlText w:val="•"/>
      <w:lvlJc w:val="left"/>
      <w:pPr>
        <w:ind w:left="1600" w:hanging="388"/>
      </w:pPr>
      <w:rPr>
        <w:rFonts w:hint="default"/>
      </w:rPr>
    </w:lvl>
    <w:lvl w:ilvl="2" w:tplc="AB0ED450">
      <w:numFmt w:val="bullet"/>
      <w:lvlText w:val="•"/>
      <w:lvlJc w:val="left"/>
      <w:pPr>
        <w:ind w:left="2371" w:hanging="388"/>
      </w:pPr>
      <w:rPr>
        <w:rFonts w:hint="default"/>
      </w:rPr>
    </w:lvl>
    <w:lvl w:ilvl="3" w:tplc="B6DEE7B4">
      <w:numFmt w:val="bullet"/>
      <w:lvlText w:val="•"/>
      <w:lvlJc w:val="left"/>
      <w:pPr>
        <w:ind w:left="3142" w:hanging="388"/>
      </w:pPr>
      <w:rPr>
        <w:rFonts w:hint="default"/>
      </w:rPr>
    </w:lvl>
    <w:lvl w:ilvl="4" w:tplc="A7D294D6">
      <w:numFmt w:val="bullet"/>
      <w:lvlText w:val="•"/>
      <w:lvlJc w:val="left"/>
      <w:pPr>
        <w:ind w:left="3913" w:hanging="388"/>
      </w:pPr>
      <w:rPr>
        <w:rFonts w:hint="default"/>
      </w:rPr>
    </w:lvl>
    <w:lvl w:ilvl="5" w:tplc="5086A526">
      <w:numFmt w:val="bullet"/>
      <w:lvlText w:val="•"/>
      <w:lvlJc w:val="left"/>
      <w:pPr>
        <w:ind w:left="4684" w:hanging="388"/>
      </w:pPr>
      <w:rPr>
        <w:rFonts w:hint="default"/>
      </w:rPr>
    </w:lvl>
    <w:lvl w:ilvl="6" w:tplc="3FB6764A">
      <w:numFmt w:val="bullet"/>
      <w:lvlText w:val="•"/>
      <w:lvlJc w:val="left"/>
      <w:pPr>
        <w:ind w:left="5455" w:hanging="388"/>
      </w:pPr>
      <w:rPr>
        <w:rFonts w:hint="default"/>
      </w:rPr>
    </w:lvl>
    <w:lvl w:ilvl="7" w:tplc="7F1859E2">
      <w:numFmt w:val="bullet"/>
      <w:lvlText w:val="•"/>
      <w:lvlJc w:val="left"/>
      <w:pPr>
        <w:ind w:left="6226" w:hanging="388"/>
      </w:pPr>
      <w:rPr>
        <w:rFonts w:hint="default"/>
      </w:rPr>
    </w:lvl>
    <w:lvl w:ilvl="8" w:tplc="CF5463F2">
      <w:numFmt w:val="bullet"/>
      <w:lvlText w:val="•"/>
      <w:lvlJc w:val="left"/>
      <w:pPr>
        <w:ind w:left="6997" w:hanging="388"/>
      </w:pPr>
      <w:rPr>
        <w:rFonts w:hint="default"/>
      </w:rPr>
    </w:lvl>
  </w:abstractNum>
  <w:abstractNum w:abstractNumId="9">
    <w:nsid w:val="1CBA551B"/>
    <w:multiLevelType w:val="hybridMultilevel"/>
    <w:tmpl w:val="6A908D9E"/>
    <w:lvl w:ilvl="0" w:tplc="6AF0011A">
      <w:start w:val="1"/>
      <w:numFmt w:val="lowerLetter"/>
      <w:lvlText w:val="(%1)"/>
      <w:lvlJc w:val="left"/>
      <w:pPr>
        <w:ind w:left="1512" w:hanging="400"/>
      </w:pPr>
      <w:rPr>
        <w:rFonts w:ascii="Times New Roman" w:eastAsia="Times New Roman" w:hAnsi="Times New Roman" w:cs="Times New Roman" w:hint="default"/>
        <w:i/>
        <w:w w:val="99"/>
        <w:sz w:val="20"/>
        <w:szCs w:val="20"/>
      </w:rPr>
    </w:lvl>
    <w:lvl w:ilvl="1" w:tplc="8DFC632E">
      <w:numFmt w:val="bullet"/>
      <w:lvlText w:val="•"/>
      <w:lvlJc w:val="left"/>
      <w:pPr>
        <w:ind w:left="2222" w:hanging="400"/>
      </w:pPr>
      <w:rPr>
        <w:rFonts w:hint="default"/>
      </w:rPr>
    </w:lvl>
    <w:lvl w:ilvl="2" w:tplc="42E81E38">
      <w:numFmt w:val="bullet"/>
      <w:lvlText w:val="•"/>
      <w:lvlJc w:val="left"/>
      <w:pPr>
        <w:ind w:left="2924" w:hanging="400"/>
      </w:pPr>
      <w:rPr>
        <w:rFonts w:hint="default"/>
      </w:rPr>
    </w:lvl>
    <w:lvl w:ilvl="3" w:tplc="9E860F3C">
      <w:numFmt w:val="bullet"/>
      <w:lvlText w:val="•"/>
      <w:lvlJc w:val="left"/>
      <w:pPr>
        <w:ind w:left="3626" w:hanging="400"/>
      </w:pPr>
      <w:rPr>
        <w:rFonts w:hint="default"/>
      </w:rPr>
    </w:lvl>
    <w:lvl w:ilvl="4" w:tplc="F5FEAB1E">
      <w:numFmt w:val="bullet"/>
      <w:lvlText w:val="•"/>
      <w:lvlJc w:val="left"/>
      <w:pPr>
        <w:ind w:left="4328" w:hanging="400"/>
      </w:pPr>
      <w:rPr>
        <w:rFonts w:hint="default"/>
      </w:rPr>
    </w:lvl>
    <w:lvl w:ilvl="5" w:tplc="0EE02AB0">
      <w:numFmt w:val="bullet"/>
      <w:lvlText w:val="•"/>
      <w:lvlJc w:val="left"/>
      <w:pPr>
        <w:ind w:left="5030" w:hanging="400"/>
      </w:pPr>
      <w:rPr>
        <w:rFonts w:hint="default"/>
      </w:rPr>
    </w:lvl>
    <w:lvl w:ilvl="6" w:tplc="1382DC78">
      <w:numFmt w:val="bullet"/>
      <w:lvlText w:val="•"/>
      <w:lvlJc w:val="left"/>
      <w:pPr>
        <w:ind w:left="5732" w:hanging="400"/>
      </w:pPr>
      <w:rPr>
        <w:rFonts w:hint="default"/>
      </w:rPr>
    </w:lvl>
    <w:lvl w:ilvl="7" w:tplc="94E0E5AA">
      <w:numFmt w:val="bullet"/>
      <w:lvlText w:val="•"/>
      <w:lvlJc w:val="left"/>
      <w:pPr>
        <w:ind w:left="6434" w:hanging="400"/>
      </w:pPr>
      <w:rPr>
        <w:rFonts w:hint="default"/>
      </w:rPr>
    </w:lvl>
    <w:lvl w:ilvl="8" w:tplc="2F8C8D0C">
      <w:numFmt w:val="bullet"/>
      <w:lvlText w:val="•"/>
      <w:lvlJc w:val="left"/>
      <w:pPr>
        <w:ind w:left="7136" w:hanging="400"/>
      </w:pPr>
      <w:rPr>
        <w:rFonts w:hint="default"/>
      </w:rPr>
    </w:lvl>
  </w:abstractNum>
  <w:abstractNum w:abstractNumId="10">
    <w:nsid w:val="1CCA1BF4"/>
    <w:multiLevelType w:val="hybridMultilevel"/>
    <w:tmpl w:val="9AB0E3D2"/>
    <w:lvl w:ilvl="0" w:tplc="8CBA2EAE">
      <w:start w:val="2"/>
      <w:numFmt w:val="decimal"/>
      <w:lvlText w:val="(%1)"/>
      <w:lvlJc w:val="left"/>
      <w:pPr>
        <w:ind w:left="714" w:hanging="292"/>
      </w:pPr>
      <w:rPr>
        <w:rFonts w:ascii="Times New Roman" w:eastAsia="Times New Roman" w:hAnsi="Times New Roman" w:cs="Times New Roman" w:hint="default"/>
        <w:strike w:val="0"/>
        <w:w w:val="99"/>
        <w:sz w:val="20"/>
        <w:szCs w:val="20"/>
      </w:rPr>
    </w:lvl>
    <w:lvl w:ilvl="1" w:tplc="031238FE">
      <w:numFmt w:val="bullet"/>
      <w:lvlText w:val="•"/>
      <w:lvlJc w:val="left"/>
      <w:pPr>
        <w:ind w:left="1502" w:hanging="292"/>
      </w:pPr>
      <w:rPr>
        <w:rFonts w:hint="default"/>
      </w:rPr>
    </w:lvl>
    <w:lvl w:ilvl="2" w:tplc="FB0EF0F8">
      <w:numFmt w:val="bullet"/>
      <w:lvlText w:val="•"/>
      <w:lvlJc w:val="left"/>
      <w:pPr>
        <w:ind w:left="2284" w:hanging="292"/>
      </w:pPr>
      <w:rPr>
        <w:rFonts w:hint="default"/>
      </w:rPr>
    </w:lvl>
    <w:lvl w:ilvl="3" w:tplc="14020AE8">
      <w:numFmt w:val="bullet"/>
      <w:lvlText w:val="•"/>
      <w:lvlJc w:val="left"/>
      <w:pPr>
        <w:ind w:left="3066" w:hanging="292"/>
      </w:pPr>
      <w:rPr>
        <w:rFonts w:hint="default"/>
      </w:rPr>
    </w:lvl>
    <w:lvl w:ilvl="4" w:tplc="B65C8D28">
      <w:numFmt w:val="bullet"/>
      <w:lvlText w:val="•"/>
      <w:lvlJc w:val="left"/>
      <w:pPr>
        <w:ind w:left="3848" w:hanging="292"/>
      </w:pPr>
      <w:rPr>
        <w:rFonts w:hint="default"/>
      </w:rPr>
    </w:lvl>
    <w:lvl w:ilvl="5" w:tplc="E3EEDA52">
      <w:numFmt w:val="bullet"/>
      <w:lvlText w:val="•"/>
      <w:lvlJc w:val="left"/>
      <w:pPr>
        <w:ind w:left="4630" w:hanging="292"/>
      </w:pPr>
      <w:rPr>
        <w:rFonts w:hint="default"/>
      </w:rPr>
    </w:lvl>
    <w:lvl w:ilvl="6" w:tplc="3A1485F4">
      <w:numFmt w:val="bullet"/>
      <w:lvlText w:val="•"/>
      <w:lvlJc w:val="left"/>
      <w:pPr>
        <w:ind w:left="5412" w:hanging="292"/>
      </w:pPr>
      <w:rPr>
        <w:rFonts w:hint="default"/>
      </w:rPr>
    </w:lvl>
    <w:lvl w:ilvl="7" w:tplc="8382BAA2">
      <w:numFmt w:val="bullet"/>
      <w:lvlText w:val="•"/>
      <w:lvlJc w:val="left"/>
      <w:pPr>
        <w:ind w:left="6194" w:hanging="292"/>
      </w:pPr>
      <w:rPr>
        <w:rFonts w:hint="default"/>
      </w:rPr>
    </w:lvl>
    <w:lvl w:ilvl="8" w:tplc="84DEB58A">
      <w:numFmt w:val="bullet"/>
      <w:lvlText w:val="•"/>
      <w:lvlJc w:val="left"/>
      <w:pPr>
        <w:ind w:left="6976" w:hanging="292"/>
      </w:pPr>
      <w:rPr>
        <w:rFonts w:hint="default"/>
      </w:rPr>
    </w:lvl>
  </w:abstractNum>
  <w:abstractNum w:abstractNumId="11">
    <w:nsid w:val="1F1817BA"/>
    <w:multiLevelType w:val="hybridMultilevel"/>
    <w:tmpl w:val="00121484"/>
    <w:lvl w:ilvl="0" w:tplc="90327A6E">
      <w:start w:val="1"/>
      <w:numFmt w:val="lowerRoman"/>
      <w:lvlText w:val="(%1)"/>
      <w:lvlJc w:val="left"/>
      <w:pPr>
        <w:ind w:left="1313" w:hanging="388"/>
      </w:pPr>
      <w:rPr>
        <w:rFonts w:ascii="Times New Roman" w:eastAsia="Times New Roman" w:hAnsi="Times New Roman" w:cs="Times New Roman" w:hint="default"/>
        <w:w w:val="99"/>
        <w:sz w:val="20"/>
        <w:szCs w:val="20"/>
      </w:rPr>
    </w:lvl>
    <w:lvl w:ilvl="1" w:tplc="32508284">
      <w:numFmt w:val="bullet"/>
      <w:lvlText w:val="•"/>
      <w:lvlJc w:val="left"/>
      <w:pPr>
        <w:ind w:left="2042" w:hanging="388"/>
      </w:pPr>
      <w:rPr>
        <w:rFonts w:hint="default"/>
      </w:rPr>
    </w:lvl>
    <w:lvl w:ilvl="2" w:tplc="852C76E0">
      <w:numFmt w:val="bullet"/>
      <w:lvlText w:val="•"/>
      <w:lvlJc w:val="left"/>
      <w:pPr>
        <w:ind w:left="2764" w:hanging="388"/>
      </w:pPr>
      <w:rPr>
        <w:rFonts w:hint="default"/>
      </w:rPr>
    </w:lvl>
    <w:lvl w:ilvl="3" w:tplc="028C1212">
      <w:numFmt w:val="bullet"/>
      <w:lvlText w:val="•"/>
      <w:lvlJc w:val="left"/>
      <w:pPr>
        <w:ind w:left="3486" w:hanging="388"/>
      </w:pPr>
      <w:rPr>
        <w:rFonts w:hint="default"/>
      </w:rPr>
    </w:lvl>
    <w:lvl w:ilvl="4" w:tplc="9ED01730">
      <w:numFmt w:val="bullet"/>
      <w:lvlText w:val="•"/>
      <w:lvlJc w:val="left"/>
      <w:pPr>
        <w:ind w:left="4208" w:hanging="388"/>
      </w:pPr>
      <w:rPr>
        <w:rFonts w:hint="default"/>
      </w:rPr>
    </w:lvl>
    <w:lvl w:ilvl="5" w:tplc="E64EF7F6">
      <w:numFmt w:val="bullet"/>
      <w:lvlText w:val="•"/>
      <w:lvlJc w:val="left"/>
      <w:pPr>
        <w:ind w:left="4930" w:hanging="388"/>
      </w:pPr>
      <w:rPr>
        <w:rFonts w:hint="default"/>
      </w:rPr>
    </w:lvl>
    <w:lvl w:ilvl="6" w:tplc="4EC89F42">
      <w:numFmt w:val="bullet"/>
      <w:lvlText w:val="•"/>
      <w:lvlJc w:val="left"/>
      <w:pPr>
        <w:ind w:left="5652" w:hanging="388"/>
      </w:pPr>
      <w:rPr>
        <w:rFonts w:hint="default"/>
      </w:rPr>
    </w:lvl>
    <w:lvl w:ilvl="7" w:tplc="51ACC2DE">
      <w:numFmt w:val="bullet"/>
      <w:lvlText w:val="•"/>
      <w:lvlJc w:val="left"/>
      <w:pPr>
        <w:ind w:left="6374" w:hanging="388"/>
      </w:pPr>
      <w:rPr>
        <w:rFonts w:hint="default"/>
      </w:rPr>
    </w:lvl>
    <w:lvl w:ilvl="8" w:tplc="52C0DEB0">
      <w:numFmt w:val="bullet"/>
      <w:lvlText w:val="•"/>
      <w:lvlJc w:val="left"/>
      <w:pPr>
        <w:ind w:left="7096" w:hanging="388"/>
      </w:pPr>
      <w:rPr>
        <w:rFonts w:hint="default"/>
      </w:rPr>
    </w:lvl>
  </w:abstractNum>
  <w:abstractNum w:abstractNumId="12">
    <w:nsid w:val="1FD96F63"/>
    <w:multiLevelType w:val="hybridMultilevel"/>
    <w:tmpl w:val="08588308"/>
    <w:lvl w:ilvl="0" w:tplc="33C43D02">
      <w:start w:val="1"/>
      <w:numFmt w:val="lowerRoman"/>
      <w:lvlText w:val="(%1)"/>
      <w:lvlJc w:val="left"/>
      <w:pPr>
        <w:ind w:left="1313" w:hanging="388"/>
      </w:pPr>
      <w:rPr>
        <w:rFonts w:ascii="Times New Roman" w:eastAsia="Times New Roman" w:hAnsi="Times New Roman" w:cs="Times New Roman" w:hint="default"/>
        <w:w w:val="99"/>
        <w:sz w:val="20"/>
        <w:szCs w:val="20"/>
      </w:rPr>
    </w:lvl>
    <w:lvl w:ilvl="1" w:tplc="C18CB620">
      <w:numFmt w:val="bullet"/>
      <w:lvlText w:val="•"/>
      <w:lvlJc w:val="left"/>
      <w:pPr>
        <w:ind w:left="2042" w:hanging="388"/>
      </w:pPr>
      <w:rPr>
        <w:rFonts w:hint="default"/>
      </w:rPr>
    </w:lvl>
    <w:lvl w:ilvl="2" w:tplc="630E6514">
      <w:numFmt w:val="bullet"/>
      <w:lvlText w:val="•"/>
      <w:lvlJc w:val="left"/>
      <w:pPr>
        <w:ind w:left="2764" w:hanging="388"/>
      </w:pPr>
      <w:rPr>
        <w:rFonts w:hint="default"/>
      </w:rPr>
    </w:lvl>
    <w:lvl w:ilvl="3" w:tplc="2C96BBC2">
      <w:numFmt w:val="bullet"/>
      <w:lvlText w:val="•"/>
      <w:lvlJc w:val="left"/>
      <w:pPr>
        <w:ind w:left="3486" w:hanging="388"/>
      </w:pPr>
      <w:rPr>
        <w:rFonts w:hint="default"/>
      </w:rPr>
    </w:lvl>
    <w:lvl w:ilvl="4" w:tplc="A308160C">
      <w:numFmt w:val="bullet"/>
      <w:lvlText w:val="•"/>
      <w:lvlJc w:val="left"/>
      <w:pPr>
        <w:ind w:left="4208" w:hanging="388"/>
      </w:pPr>
      <w:rPr>
        <w:rFonts w:hint="default"/>
      </w:rPr>
    </w:lvl>
    <w:lvl w:ilvl="5" w:tplc="397474F2">
      <w:numFmt w:val="bullet"/>
      <w:lvlText w:val="•"/>
      <w:lvlJc w:val="left"/>
      <w:pPr>
        <w:ind w:left="4930" w:hanging="388"/>
      </w:pPr>
      <w:rPr>
        <w:rFonts w:hint="default"/>
      </w:rPr>
    </w:lvl>
    <w:lvl w:ilvl="6" w:tplc="C136CF6E">
      <w:numFmt w:val="bullet"/>
      <w:lvlText w:val="•"/>
      <w:lvlJc w:val="left"/>
      <w:pPr>
        <w:ind w:left="5652" w:hanging="388"/>
      </w:pPr>
      <w:rPr>
        <w:rFonts w:hint="default"/>
      </w:rPr>
    </w:lvl>
    <w:lvl w:ilvl="7" w:tplc="4DA66BCE">
      <w:numFmt w:val="bullet"/>
      <w:lvlText w:val="•"/>
      <w:lvlJc w:val="left"/>
      <w:pPr>
        <w:ind w:left="6374" w:hanging="388"/>
      </w:pPr>
      <w:rPr>
        <w:rFonts w:hint="default"/>
      </w:rPr>
    </w:lvl>
    <w:lvl w:ilvl="8" w:tplc="416A041E">
      <w:numFmt w:val="bullet"/>
      <w:lvlText w:val="•"/>
      <w:lvlJc w:val="left"/>
      <w:pPr>
        <w:ind w:left="7096" w:hanging="388"/>
      </w:pPr>
      <w:rPr>
        <w:rFonts w:hint="default"/>
      </w:rPr>
    </w:lvl>
  </w:abstractNum>
  <w:abstractNum w:abstractNumId="13">
    <w:nsid w:val="222B08FB"/>
    <w:multiLevelType w:val="hybridMultilevel"/>
    <w:tmpl w:val="858AA65C"/>
    <w:lvl w:ilvl="0" w:tplc="00FC196E">
      <w:start w:val="2"/>
      <w:numFmt w:val="decimal"/>
      <w:lvlText w:val="(%1)"/>
      <w:lvlJc w:val="left"/>
      <w:pPr>
        <w:ind w:left="714" w:hanging="300"/>
      </w:pPr>
      <w:rPr>
        <w:rFonts w:ascii="Times New Roman" w:eastAsia="Times New Roman" w:hAnsi="Times New Roman" w:cs="Times New Roman" w:hint="default"/>
        <w:w w:val="99"/>
        <w:sz w:val="20"/>
        <w:szCs w:val="20"/>
      </w:rPr>
    </w:lvl>
    <w:lvl w:ilvl="1" w:tplc="A516E4B2">
      <w:start w:val="1"/>
      <w:numFmt w:val="lowerLetter"/>
      <w:lvlText w:val="(%2)"/>
      <w:lvlJc w:val="left"/>
      <w:pPr>
        <w:ind w:left="1512" w:hanging="400"/>
      </w:pPr>
      <w:rPr>
        <w:rFonts w:ascii="Times New Roman" w:eastAsia="Times New Roman" w:hAnsi="Times New Roman" w:cs="Times New Roman" w:hint="default"/>
        <w:i/>
        <w:strike w:val="0"/>
        <w:w w:val="99"/>
        <w:sz w:val="20"/>
        <w:szCs w:val="20"/>
      </w:rPr>
    </w:lvl>
    <w:lvl w:ilvl="2" w:tplc="9392D99C">
      <w:numFmt w:val="bullet"/>
      <w:lvlText w:val="•"/>
      <w:lvlJc w:val="left"/>
      <w:pPr>
        <w:ind w:left="2300" w:hanging="400"/>
      </w:pPr>
      <w:rPr>
        <w:rFonts w:hint="default"/>
      </w:rPr>
    </w:lvl>
    <w:lvl w:ilvl="3" w:tplc="D1A64F94">
      <w:numFmt w:val="bullet"/>
      <w:lvlText w:val="•"/>
      <w:lvlJc w:val="left"/>
      <w:pPr>
        <w:ind w:left="3080" w:hanging="400"/>
      </w:pPr>
      <w:rPr>
        <w:rFonts w:hint="default"/>
      </w:rPr>
    </w:lvl>
    <w:lvl w:ilvl="4" w:tplc="4A507526">
      <w:numFmt w:val="bullet"/>
      <w:lvlText w:val="•"/>
      <w:lvlJc w:val="left"/>
      <w:pPr>
        <w:ind w:left="3860" w:hanging="400"/>
      </w:pPr>
      <w:rPr>
        <w:rFonts w:hint="default"/>
      </w:rPr>
    </w:lvl>
    <w:lvl w:ilvl="5" w:tplc="9ABA4DC2">
      <w:numFmt w:val="bullet"/>
      <w:lvlText w:val="•"/>
      <w:lvlJc w:val="left"/>
      <w:pPr>
        <w:ind w:left="4640" w:hanging="400"/>
      </w:pPr>
      <w:rPr>
        <w:rFonts w:hint="default"/>
      </w:rPr>
    </w:lvl>
    <w:lvl w:ilvl="6" w:tplc="8D740AEE">
      <w:numFmt w:val="bullet"/>
      <w:lvlText w:val="•"/>
      <w:lvlJc w:val="left"/>
      <w:pPr>
        <w:ind w:left="5420" w:hanging="400"/>
      </w:pPr>
      <w:rPr>
        <w:rFonts w:hint="default"/>
      </w:rPr>
    </w:lvl>
    <w:lvl w:ilvl="7" w:tplc="C1BE1466">
      <w:numFmt w:val="bullet"/>
      <w:lvlText w:val="•"/>
      <w:lvlJc w:val="left"/>
      <w:pPr>
        <w:ind w:left="6200" w:hanging="400"/>
      </w:pPr>
      <w:rPr>
        <w:rFonts w:hint="default"/>
      </w:rPr>
    </w:lvl>
    <w:lvl w:ilvl="8" w:tplc="0EF08E1E">
      <w:numFmt w:val="bullet"/>
      <w:lvlText w:val="•"/>
      <w:lvlJc w:val="left"/>
      <w:pPr>
        <w:ind w:left="6980" w:hanging="400"/>
      </w:pPr>
      <w:rPr>
        <w:rFonts w:hint="default"/>
      </w:rPr>
    </w:lvl>
  </w:abstractNum>
  <w:abstractNum w:abstractNumId="14">
    <w:nsid w:val="2D4743B8"/>
    <w:multiLevelType w:val="hybridMultilevel"/>
    <w:tmpl w:val="419A1EE4"/>
    <w:lvl w:ilvl="0" w:tplc="57E2143A">
      <w:numFmt w:val="bullet"/>
      <w:lvlText w:val="●"/>
      <w:lvlJc w:val="left"/>
      <w:pPr>
        <w:ind w:left="893" w:hanging="179"/>
      </w:pPr>
      <w:rPr>
        <w:rFonts w:ascii="MS PGothic" w:eastAsia="MS PGothic" w:hAnsi="MS PGothic" w:cs="MS PGothic" w:hint="default"/>
        <w:w w:val="78"/>
        <w:position w:val="2"/>
        <w:sz w:val="10"/>
        <w:szCs w:val="10"/>
      </w:rPr>
    </w:lvl>
    <w:lvl w:ilvl="1" w:tplc="7C22B636">
      <w:start w:val="1"/>
      <w:numFmt w:val="decimal"/>
      <w:lvlText w:val="%2."/>
      <w:lvlJc w:val="left"/>
      <w:pPr>
        <w:ind w:left="714" w:hanging="519"/>
      </w:pPr>
      <w:rPr>
        <w:rFonts w:ascii="Times New Roman" w:eastAsia="Times New Roman" w:hAnsi="Times New Roman" w:cs="Times New Roman" w:hint="default"/>
        <w:w w:val="99"/>
        <w:sz w:val="20"/>
        <w:szCs w:val="20"/>
      </w:rPr>
    </w:lvl>
    <w:lvl w:ilvl="2" w:tplc="B36247AA">
      <w:numFmt w:val="bullet"/>
      <w:lvlText w:val="•"/>
      <w:lvlJc w:val="left"/>
      <w:pPr>
        <w:ind w:left="1088" w:hanging="519"/>
      </w:pPr>
      <w:rPr>
        <w:rFonts w:hint="default"/>
      </w:rPr>
    </w:lvl>
    <w:lvl w:ilvl="3" w:tplc="ABB0282E">
      <w:numFmt w:val="bullet"/>
      <w:lvlText w:val="•"/>
      <w:lvlJc w:val="left"/>
      <w:pPr>
        <w:ind w:left="1277" w:hanging="519"/>
      </w:pPr>
      <w:rPr>
        <w:rFonts w:hint="default"/>
      </w:rPr>
    </w:lvl>
    <w:lvl w:ilvl="4" w:tplc="E9EA75C2">
      <w:numFmt w:val="bullet"/>
      <w:lvlText w:val="•"/>
      <w:lvlJc w:val="left"/>
      <w:pPr>
        <w:ind w:left="1466" w:hanging="519"/>
      </w:pPr>
      <w:rPr>
        <w:rFonts w:hint="default"/>
      </w:rPr>
    </w:lvl>
    <w:lvl w:ilvl="5" w:tplc="31C2258A">
      <w:numFmt w:val="bullet"/>
      <w:lvlText w:val="•"/>
      <w:lvlJc w:val="left"/>
      <w:pPr>
        <w:ind w:left="1655" w:hanging="519"/>
      </w:pPr>
      <w:rPr>
        <w:rFonts w:hint="default"/>
      </w:rPr>
    </w:lvl>
    <w:lvl w:ilvl="6" w:tplc="96EA28FC">
      <w:numFmt w:val="bullet"/>
      <w:lvlText w:val="•"/>
      <w:lvlJc w:val="left"/>
      <w:pPr>
        <w:ind w:left="1844" w:hanging="519"/>
      </w:pPr>
      <w:rPr>
        <w:rFonts w:hint="default"/>
      </w:rPr>
    </w:lvl>
    <w:lvl w:ilvl="7" w:tplc="A2226C30">
      <w:numFmt w:val="bullet"/>
      <w:lvlText w:val="•"/>
      <w:lvlJc w:val="left"/>
      <w:pPr>
        <w:ind w:left="2032" w:hanging="519"/>
      </w:pPr>
      <w:rPr>
        <w:rFonts w:hint="default"/>
      </w:rPr>
    </w:lvl>
    <w:lvl w:ilvl="8" w:tplc="D572F822">
      <w:numFmt w:val="bullet"/>
      <w:lvlText w:val="•"/>
      <w:lvlJc w:val="left"/>
      <w:pPr>
        <w:ind w:left="2221" w:hanging="519"/>
      </w:pPr>
      <w:rPr>
        <w:rFonts w:hint="default"/>
      </w:rPr>
    </w:lvl>
  </w:abstractNum>
  <w:abstractNum w:abstractNumId="15">
    <w:nsid w:val="39A2479A"/>
    <w:multiLevelType w:val="hybridMultilevel"/>
    <w:tmpl w:val="66067BE8"/>
    <w:lvl w:ilvl="0" w:tplc="E4C05C1A">
      <w:start w:val="1"/>
      <w:numFmt w:val="lowerRoman"/>
      <w:lvlText w:val="(%1)"/>
      <w:lvlJc w:val="left"/>
      <w:pPr>
        <w:ind w:left="1313" w:hanging="388"/>
        <w:jc w:val="right"/>
      </w:pPr>
      <w:rPr>
        <w:rFonts w:ascii="Times New Roman" w:eastAsia="Times New Roman" w:hAnsi="Times New Roman" w:cs="Times New Roman" w:hint="default"/>
        <w:w w:val="99"/>
        <w:sz w:val="20"/>
        <w:szCs w:val="20"/>
      </w:rPr>
    </w:lvl>
    <w:lvl w:ilvl="1" w:tplc="D3D40816">
      <w:numFmt w:val="bullet"/>
      <w:lvlText w:val="•"/>
      <w:lvlJc w:val="left"/>
      <w:pPr>
        <w:ind w:left="2042" w:hanging="388"/>
      </w:pPr>
      <w:rPr>
        <w:rFonts w:hint="default"/>
      </w:rPr>
    </w:lvl>
    <w:lvl w:ilvl="2" w:tplc="9FD8BE32">
      <w:numFmt w:val="bullet"/>
      <w:lvlText w:val="•"/>
      <w:lvlJc w:val="left"/>
      <w:pPr>
        <w:ind w:left="2764" w:hanging="388"/>
      </w:pPr>
      <w:rPr>
        <w:rFonts w:hint="default"/>
      </w:rPr>
    </w:lvl>
    <w:lvl w:ilvl="3" w:tplc="16D2BE22">
      <w:numFmt w:val="bullet"/>
      <w:lvlText w:val="•"/>
      <w:lvlJc w:val="left"/>
      <w:pPr>
        <w:ind w:left="3486" w:hanging="388"/>
      </w:pPr>
      <w:rPr>
        <w:rFonts w:hint="default"/>
      </w:rPr>
    </w:lvl>
    <w:lvl w:ilvl="4" w:tplc="957095F8">
      <w:numFmt w:val="bullet"/>
      <w:lvlText w:val="•"/>
      <w:lvlJc w:val="left"/>
      <w:pPr>
        <w:ind w:left="4208" w:hanging="388"/>
      </w:pPr>
      <w:rPr>
        <w:rFonts w:hint="default"/>
      </w:rPr>
    </w:lvl>
    <w:lvl w:ilvl="5" w:tplc="EAB23034">
      <w:numFmt w:val="bullet"/>
      <w:lvlText w:val="•"/>
      <w:lvlJc w:val="left"/>
      <w:pPr>
        <w:ind w:left="4930" w:hanging="388"/>
      </w:pPr>
      <w:rPr>
        <w:rFonts w:hint="default"/>
      </w:rPr>
    </w:lvl>
    <w:lvl w:ilvl="6" w:tplc="C37615EA">
      <w:numFmt w:val="bullet"/>
      <w:lvlText w:val="•"/>
      <w:lvlJc w:val="left"/>
      <w:pPr>
        <w:ind w:left="5652" w:hanging="388"/>
      </w:pPr>
      <w:rPr>
        <w:rFonts w:hint="default"/>
      </w:rPr>
    </w:lvl>
    <w:lvl w:ilvl="7" w:tplc="0D28158E">
      <w:numFmt w:val="bullet"/>
      <w:lvlText w:val="•"/>
      <w:lvlJc w:val="left"/>
      <w:pPr>
        <w:ind w:left="6374" w:hanging="388"/>
      </w:pPr>
      <w:rPr>
        <w:rFonts w:hint="default"/>
      </w:rPr>
    </w:lvl>
    <w:lvl w:ilvl="8" w:tplc="3550CBD4">
      <w:numFmt w:val="bullet"/>
      <w:lvlText w:val="•"/>
      <w:lvlJc w:val="left"/>
      <w:pPr>
        <w:ind w:left="7096" w:hanging="388"/>
      </w:pPr>
      <w:rPr>
        <w:rFonts w:hint="default"/>
      </w:rPr>
    </w:lvl>
  </w:abstractNum>
  <w:abstractNum w:abstractNumId="16">
    <w:nsid w:val="3E6E3FD7"/>
    <w:multiLevelType w:val="hybridMultilevel"/>
    <w:tmpl w:val="D550E2E8"/>
    <w:lvl w:ilvl="0" w:tplc="A17EC554">
      <w:start w:val="2"/>
      <w:numFmt w:val="decimal"/>
      <w:lvlText w:val="(%1)"/>
      <w:lvlJc w:val="left"/>
      <w:pPr>
        <w:ind w:left="1217" w:hanging="304"/>
      </w:pPr>
      <w:rPr>
        <w:rFonts w:ascii="Times New Roman" w:eastAsia="Times New Roman" w:hAnsi="Times New Roman" w:cs="Times New Roman" w:hint="default"/>
        <w:w w:val="99"/>
        <w:sz w:val="20"/>
        <w:szCs w:val="20"/>
      </w:rPr>
    </w:lvl>
    <w:lvl w:ilvl="1" w:tplc="E1A4D4EC">
      <w:start w:val="1"/>
      <w:numFmt w:val="lowerLetter"/>
      <w:lvlText w:val="(%2)"/>
      <w:lvlJc w:val="left"/>
      <w:pPr>
        <w:ind w:left="1512" w:hanging="400"/>
      </w:pPr>
      <w:rPr>
        <w:rFonts w:ascii="Times New Roman" w:eastAsia="Times New Roman" w:hAnsi="Times New Roman" w:cs="Times New Roman" w:hint="default"/>
        <w:i/>
        <w:w w:val="99"/>
        <w:sz w:val="20"/>
        <w:szCs w:val="20"/>
      </w:rPr>
    </w:lvl>
    <w:lvl w:ilvl="2" w:tplc="DB90A5DA">
      <w:start w:val="1"/>
      <w:numFmt w:val="lowerRoman"/>
      <w:lvlText w:val="(%3)"/>
      <w:lvlJc w:val="left"/>
      <w:pPr>
        <w:ind w:left="1912" w:hanging="348"/>
      </w:pPr>
      <w:rPr>
        <w:rFonts w:ascii="Times New Roman" w:eastAsia="Times New Roman" w:hAnsi="Times New Roman" w:cs="Times New Roman" w:hint="default"/>
        <w:w w:val="99"/>
        <w:sz w:val="20"/>
        <w:szCs w:val="20"/>
      </w:rPr>
    </w:lvl>
    <w:lvl w:ilvl="3" w:tplc="4498ED0A">
      <w:numFmt w:val="bullet"/>
      <w:lvlText w:val="•"/>
      <w:lvlJc w:val="left"/>
      <w:pPr>
        <w:ind w:left="2747" w:hanging="348"/>
      </w:pPr>
      <w:rPr>
        <w:rFonts w:hint="default"/>
      </w:rPr>
    </w:lvl>
    <w:lvl w:ilvl="4" w:tplc="1838A508">
      <w:numFmt w:val="bullet"/>
      <w:lvlText w:val="•"/>
      <w:lvlJc w:val="left"/>
      <w:pPr>
        <w:ind w:left="3575" w:hanging="348"/>
      </w:pPr>
      <w:rPr>
        <w:rFonts w:hint="default"/>
      </w:rPr>
    </w:lvl>
    <w:lvl w:ilvl="5" w:tplc="96DE4540">
      <w:numFmt w:val="bullet"/>
      <w:lvlText w:val="•"/>
      <w:lvlJc w:val="left"/>
      <w:pPr>
        <w:ind w:left="4402" w:hanging="348"/>
      </w:pPr>
      <w:rPr>
        <w:rFonts w:hint="default"/>
      </w:rPr>
    </w:lvl>
    <w:lvl w:ilvl="6" w:tplc="3F46BBD6">
      <w:numFmt w:val="bullet"/>
      <w:lvlText w:val="•"/>
      <w:lvlJc w:val="left"/>
      <w:pPr>
        <w:ind w:left="5230" w:hanging="348"/>
      </w:pPr>
      <w:rPr>
        <w:rFonts w:hint="default"/>
      </w:rPr>
    </w:lvl>
    <w:lvl w:ilvl="7" w:tplc="B950A58C">
      <w:numFmt w:val="bullet"/>
      <w:lvlText w:val="•"/>
      <w:lvlJc w:val="left"/>
      <w:pPr>
        <w:ind w:left="6057" w:hanging="348"/>
      </w:pPr>
      <w:rPr>
        <w:rFonts w:hint="default"/>
      </w:rPr>
    </w:lvl>
    <w:lvl w:ilvl="8" w:tplc="93E433B0">
      <w:numFmt w:val="bullet"/>
      <w:lvlText w:val="•"/>
      <w:lvlJc w:val="left"/>
      <w:pPr>
        <w:ind w:left="6885" w:hanging="348"/>
      </w:pPr>
      <w:rPr>
        <w:rFonts w:hint="default"/>
      </w:rPr>
    </w:lvl>
  </w:abstractNum>
  <w:abstractNum w:abstractNumId="17">
    <w:nsid w:val="3F502861"/>
    <w:multiLevelType w:val="hybridMultilevel"/>
    <w:tmpl w:val="B140601C"/>
    <w:lvl w:ilvl="0" w:tplc="A7EA3902">
      <w:start w:val="1"/>
      <w:numFmt w:val="lowerLetter"/>
      <w:lvlText w:val="(%1)"/>
      <w:lvlJc w:val="left"/>
      <w:pPr>
        <w:ind w:left="1512" w:hanging="400"/>
      </w:pPr>
      <w:rPr>
        <w:rFonts w:ascii="Times New Roman" w:eastAsia="Times New Roman" w:hAnsi="Times New Roman" w:cs="Times New Roman" w:hint="default"/>
        <w:i/>
        <w:w w:val="99"/>
        <w:sz w:val="20"/>
        <w:szCs w:val="20"/>
      </w:rPr>
    </w:lvl>
    <w:lvl w:ilvl="1" w:tplc="553A21DA">
      <w:start w:val="1"/>
      <w:numFmt w:val="lowerRoman"/>
      <w:lvlText w:val="(%2)"/>
      <w:lvlJc w:val="left"/>
      <w:pPr>
        <w:ind w:left="1912" w:hanging="348"/>
        <w:jc w:val="right"/>
      </w:pPr>
      <w:rPr>
        <w:rFonts w:ascii="Times New Roman" w:eastAsia="Times New Roman" w:hAnsi="Times New Roman" w:cs="Times New Roman" w:hint="default"/>
        <w:w w:val="99"/>
        <w:sz w:val="20"/>
        <w:szCs w:val="20"/>
      </w:rPr>
    </w:lvl>
    <w:lvl w:ilvl="2" w:tplc="FEE66AE2">
      <w:numFmt w:val="bullet"/>
      <w:lvlText w:val="•"/>
      <w:lvlJc w:val="left"/>
      <w:pPr>
        <w:ind w:left="2655" w:hanging="348"/>
      </w:pPr>
      <w:rPr>
        <w:rFonts w:hint="default"/>
      </w:rPr>
    </w:lvl>
    <w:lvl w:ilvl="3" w:tplc="D7960D0A">
      <w:numFmt w:val="bullet"/>
      <w:lvlText w:val="•"/>
      <w:lvlJc w:val="left"/>
      <w:pPr>
        <w:ind w:left="3391" w:hanging="348"/>
      </w:pPr>
      <w:rPr>
        <w:rFonts w:hint="default"/>
      </w:rPr>
    </w:lvl>
    <w:lvl w:ilvl="4" w:tplc="84A8AA2C">
      <w:numFmt w:val="bullet"/>
      <w:lvlText w:val="•"/>
      <w:lvlJc w:val="left"/>
      <w:pPr>
        <w:ind w:left="4126" w:hanging="348"/>
      </w:pPr>
      <w:rPr>
        <w:rFonts w:hint="default"/>
      </w:rPr>
    </w:lvl>
    <w:lvl w:ilvl="5" w:tplc="E49E1604">
      <w:numFmt w:val="bullet"/>
      <w:lvlText w:val="•"/>
      <w:lvlJc w:val="left"/>
      <w:pPr>
        <w:ind w:left="4862" w:hanging="348"/>
      </w:pPr>
      <w:rPr>
        <w:rFonts w:hint="default"/>
      </w:rPr>
    </w:lvl>
    <w:lvl w:ilvl="6" w:tplc="F1668624">
      <w:numFmt w:val="bullet"/>
      <w:lvlText w:val="•"/>
      <w:lvlJc w:val="left"/>
      <w:pPr>
        <w:ind w:left="5597" w:hanging="348"/>
      </w:pPr>
      <w:rPr>
        <w:rFonts w:hint="default"/>
      </w:rPr>
    </w:lvl>
    <w:lvl w:ilvl="7" w:tplc="961058AA">
      <w:numFmt w:val="bullet"/>
      <w:lvlText w:val="•"/>
      <w:lvlJc w:val="left"/>
      <w:pPr>
        <w:ind w:left="6333" w:hanging="348"/>
      </w:pPr>
      <w:rPr>
        <w:rFonts w:hint="default"/>
      </w:rPr>
    </w:lvl>
    <w:lvl w:ilvl="8" w:tplc="027CABDE">
      <w:numFmt w:val="bullet"/>
      <w:lvlText w:val="•"/>
      <w:lvlJc w:val="left"/>
      <w:pPr>
        <w:ind w:left="7068" w:hanging="348"/>
      </w:pPr>
      <w:rPr>
        <w:rFonts w:hint="default"/>
      </w:rPr>
    </w:lvl>
  </w:abstractNum>
  <w:abstractNum w:abstractNumId="18">
    <w:nsid w:val="43B37444"/>
    <w:multiLevelType w:val="hybridMultilevel"/>
    <w:tmpl w:val="6172E1FE"/>
    <w:lvl w:ilvl="0" w:tplc="4DE6FBF6">
      <w:start w:val="1"/>
      <w:numFmt w:val="lowerRoman"/>
      <w:lvlText w:val="(%1)"/>
      <w:lvlJc w:val="left"/>
      <w:pPr>
        <w:ind w:left="1313" w:hanging="388"/>
        <w:jc w:val="right"/>
      </w:pPr>
      <w:rPr>
        <w:rFonts w:ascii="Times New Roman" w:eastAsia="Times New Roman" w:hAnsi="Times New Roman" w:cs="Times New Roman" w:hint="default"/>
        <w:w w:val="99"/>
        <w:sz w:val="20"/>
        <w:szCs w:val="20"/>
      </w:rPr>
    </w:lvl>
    <w:lvl w:ilvl="1" w:tplc="9306DC1A">
      <w:numFmt w:val="bullet"/>
      <w:lvlText w:val="•"/>
      <w:lvlJc w:val="left"/>
      <w:pPr>
        <w:ind w:left="2042" w:hanging="388"/>
      </w:pPr>
      <w:rPr>
        <w:rFonts w:hint="default"/>
      </w:rPr>
    </w:lvl>
    <w:lvl w:ilvl="2" w:tplc="5476B8E4">
      <w:numFmt w:val="bullet"/>
      <w:lvlText w:val="•"/>
      <w:lvlJc w:val="left"/>
      <w:pPr>
        <w:ind w:left="2764" w:hanging="388"/>
      </w:pPr>
      <w:rPr>
        <w:rFonts w:hint="default"/>
      </w:rPr>
    </w:lvl>
    <w:lvl w:ilvl="3" w:tplc="86EA628A">
      <w:numFmt w:val="bullet"/>
      <w:lvlText w:val="•"/>
      <w:lvlJc w:val="left"/>
      <w:pPr>
        <w:ind w:left="3486" w:hanging="388"/>
      </w:pPr>
      <w:rPr>
        <w:rFonts w:hint="default"/>
      </w:rPr>
    </w:lvl>
    <w:lvl w:ilvl="4" w:tplc="9C38A058">
      <w:numFmt w:val="bullet"/>
      <w:lvlText w:val="•"/>
      <w:lvlJc w:val="left"/>
      <w:pPr>
        <w:ind w:left="4208" w:hanging="388"/>
      </w:pPr>
      <w:rPr>
        <w:rFonts w:hint="default"/>
      </w:rPr>
    </w:lvl>
    <w:lvl w:ilvl="5" w:tplc="DA1ACF86">
      <w:numFmt w:val="bullet"/>
      <w:lvlText w:val="•"/>
      <w:lvlJc w:val="left"/>
      <w:pPr>
        <w:ind w:left="4930" w:hanging="388"/>
      </w:pPr>
      <w:rPr>
        <w:rFonts w:hint="default"/>
      </w:rPr>
    </w:lvl>
    <w:lvl w:ilvl="6" w:tplc="F17CC1B8">
      <w:numFmt w:val="bullet"/>
      <w:lvlText w:val="•"/>
      <w:lvlJc w:val="left"/>
      <w:pPr>
        <w:ind w:left="5652" w:hanging="388"/>
      </w:pPr>
      <w:rPr>
        <w:rFonts w:hint="default"/>
      </w:rPr>
    </w:lvl>
    <w:lvl w:ilvl="7" w:tplc="58D08240">
      <w:numFmt w:val="bullet"/>
      <w:lvlText w:val="•"/>
      <w:lvlJc w:val="left"/>
      <w:pPr>
        <w:ind w:left="6374" w:hanging="388"/>
      </w:pPr>
      <w:rPr>
        <w:rFonts w:hint="default"/>
      </w:rPr>
    </w:lvl>
    <w:lvl w:ilvl="8" w:tplc="72083626">
      <w:numFmt w:val="bullet"/>
      <w:lvlText w:val="•"/>
      <w:lvlJc w:val="left"/>
      <w:pPr>
        <w:ind w:left="7096" w:hanging="388"/>
      </w:pPr>
      <w:rPr>
        <w:rFonts w:hint="default"/>
      </w:rPr>
    </w:lvl>
  </w:abstractNum>
  <w:abstractNum w:abstractNumId="19">
    <w:nsid w:val="44827800"/>
    <w:multiLevelType w:val="hybridMultilevel"/>
    <w:tmpl w:val="C2129D9C"/>
    <w:lvl w:ilvl="0" w:tplc="1276A638">
      <w:start w:val="2"/>
      <w:numFmt w:val="lowerLetter"/>
      <w:lvlText w:val="(%1)"/>
      <w:lvlJc w:val="left"/>
      <w:pPr>
        <w:ind w:left="714" w:hanging="273"/>
      </w:pPr>
      <w:rPr>
        <w:rFonts w:ascii="Times New Roman" w:eastAsia="Times New Roman" w:hAnsi="Times New Roman" w:cs="Times New Roman" w:hint="default"/>
        <w:i/>
        <w:w w:val="99"/>
        <w:sz w:val="20"/>
        <w:szCs w:val="20"/>
      </w:rPr>
    </w:lvl>
    <w:lvl w:ilvl="1" w:tplc="2C3C8434">
      <w:numFmt w:val="bullet"/>
      <w:lvlText w:val="•"/>
      <w:lvlJc w:val="left"/>
      <w:pPr>
        <w:ind w:left="1502" w:hanging="273"/>
      </w:pPr>
      <w:rPr>
        <w:rFonts w:hint="default"/>
      </w:rPr>
    </w:lvl>
    <w:lvl w:ilvl="2" w:tplc="4BAEAAA0">
      <w:numFmt w:val="bullet"/>
      <w:lvlText w:val="•"/>
      <w:lvlJc w:val="left"/>
      <w:pPr>
        <w:ind w:left="2284" w:hanging="273"/>
      </w:pPr>
      <w:rPr>
        <w:rFonts w:hint="default"/>
      </w:rPr>
    </w:lvl>
    <w:lvl w:ilvl="3" w:tplc="3148E9DC">
      <w:numFmt w:val="bullet"/>
      <w:lvlText w:val="•"/>
      <w:lvlJc w:val="left"/>
      <w:pPr>
        <w:ind w:left="3066" w:hanging="273"/>
      </w:pPr>
      <w:rPr>
        <w:rFonts w:hint="default"/>
      </w:rPr>
    </w:lvl>
    <w:lvl w:ilvl="4" w:tplc="5FE2E9B0">
      <w:numFmt w:val="bullet"/>
      <w:lvlText w:val="•"/>
      <w:lvlJc w:val="left"/>
      <w:pPr>
        <w:ind w:left="3848" w:hanging="273"/>
      </w:pPr>
      <w:rPr>
        <w:rFonts w:hint="default"/>
      </w:rPr>
    </w:lvl>
    <w:lvl w:ilvl="5" w:tplc="961EA67C">
      <w:numFmt w:val="bullet"/>
      <w:lvlText w:val="•"/>
      <w:lvlJc w:val="left"/>
      <w:pPr>
        <w:ind w:left="4630" w:hanging="273"/>
      </w:pPr>
      <w:rPr>
        <w:rFonts w:hint="default"/>
      </w:rPr>
    </w:lvl>
    <w:lvl w:ilvl="6" w:tplc="64E054C0">
      <w:numFmt w:val="bullet"/>
      <w:lvlText w:val="•"/>
      <w:lvlJc w:val="left"/>
      <w:pPr>
        <w:ind w:left="5412" w:hanging="273"/>
      </w:pPr>
      <w:rPr>
        <w:rFonts w:hint="default"/>
      </w:rPr>
    </w:lvl>
    <w:lvl w:ilvl="7" w:tplc="9CC23CC2">
      <w:numFmt w:val="bullet"/>
      <w:lvlText w:val="•"/>
      <w:lvlJc w:val="left"/>
      <w:pPr>
        <w:ind w:left="6194" w:hanging="273"/>
      </w:pPr>
      <w:rPr>
        <w:rFonts w:hint="default"/>
      </w:rPr>
    </w:lvl>
    <w:lvl w:ilvl="8" w:tplc="48DA536A">
      <w:numFmt w:val="bullet"/>
      <w:lvlText w:val="•"/>
      <w:lvlJc w:val="left"/>
      <w:pPr>
        <w:ind w:left="6976" w:hanging="273"/>
      </w:pPr>
      <w:rPr>
        <w:rFonts w:hint="default"/>
      </w:rPr>
    </w:lvl>
  </w:abstractNum>
  <w:abstractNum w:abstractNumId="20">
    <w:nsid w:val="452B3CAD"/>
    <w:multiLevelType w:val="hybridMultilevel"/>
    <w:tmpl w:val="0FE63760"/>
    <w:lvl w:ilvl="0" w:tplc="E786ABD8">
      <w:start w:val="2"/>
      <w:numFmt w:val="decimal"/>
      <w:lvlText w:val="(%1)"/>
      <w:lvlJc w:val="left"/>
      <w:pPr>
        <w:ind w:left="714" w:hanging="270"/>
      </w:pPr>
      <w:rPr>
        <w:rFonts w:ascii="Times New Roman" w:eastAsia="Times New Roman" w:hAnsi="Times New Roman" w:cs="Times New Roman" w:hint="default"/>
        <w:w w:val="99"/>
        <w:sz w:val="20"/>
        <w:szCs w:val="20"/>
      </w:rPr>
    </w:lvl>
    <w:lvl w:ilvl="1" w:tplc="F00486BC">
      <w:numFmt w:val="bullet"/>
      <w:lvlText w:val="•"/>
      <w:lvlJc w:val="left"/>
      <w:pPr>
        <w:ind w:left="1502" w:hanging="270"/>
      </w:pPr>
      <w:rPr>
        <w:rFonts w:hint="default"/>
      </w:rPr>
    </w:lvl>
    <w:lvl w:ilvl="2" w:tplc="4D78880E">
      <w:numFmt w:val="bullet"/>
      <w:lvlText w:val="•"/>
      <w:lvlJc w:val="left"/>
      <w:pPr>
        <w:ind w:left="2284" w:hanging="270"/>
      </w:pPr>
      <w:rPr>
        <w:rFonts w:hint="default"/>
      </w:rPr>
    </w:lvl>
    <w:lvl w:ilvl="3" w:tplc="2326AB92">
      <w:numFmt w:val="bullet"/>
      <w:lvlText w:val="•"/>
      <w:lvlJc w:val="left"/>
      <w:pPr>
        <w:ind w:left="3066" w:hanging="270"/>
      </w:pPr>
      <w:rPr>
        <w:rFonts w:hint="default"/>
      </w:rPr>
    </w:lvl>
    <w:lvl w:ilvl="4" w:tplc="ACF01A98">
      <w:numFmt w:val="bullet"/>
      <w:lvlText w:val="•"/>
      <w:lvlJc w:val="left"/>
      <w:pPr>
        <w:ind w:left="3848" w:hanging="270"/>
      </w:pPr>
      <w:rPr>
        <w:rFonts w:hint="default"/>
      </w:rPr>
    </w:lvl>
    <w:lvl w:ilvl="5" w:tplc="C21C1CFE">
      <w:numFmt w:val="bullet"/>
      <w:lvlText w:val="•"/>
      <w:lvlJc w:val="left"/>
      <w:pPr>
        <w:ind w:left="4630" w:hanging="270"/>
      </w:pPr>
      <w:rPr>
        <w:rFonts w:hint="default"/>
      </w:rPr>
    </w:lvl>
    <w:lvl w:ilvl="6" w:tplc="7F6237D6">
      <w:numFmt w:val="bullet"/>
      <w:lvlText w:val="•"/>
      <w:lvlJc w:val="left"/>
      <w:pPr>
        <w:ind w:left="5412" w:hanging="270"/>
      </w:pPr>
      <w:rPr>
        <w:rFonts w:hint="default"/>
      </w:rPr>
    </w:lvl>
    <w:lvl w:ilvl="7" w:tplc="7DF0E15E">
      <w:numFmt w:val="bullet"/>
      <w:lvlText w:val="•"/>
      <w:lvlJc w:val="left"/>
      <w:pPr>
        <w:ind w:left="6194" w:hanging="270"/>
      </w:pPr>
      <w:rPr>
        <w:rFonts w:hint="default"/>
      </w:rPr>
    </w:lvl>
    <w:lvl w:ilvl="8" w:tplc="68C8454C">
      <w:numFmt w:val="bullet"/>
      <w:lvlText w:val="•"/>
      <w:lvlJc w:val="left"/>
      <w:pPr>
        <w:ind w:left="6976" w:hanging="270"/>
      </w:pPr>
      <w:rPr>
        <w:rFonts w:hint="default"/>
      </w:rPr>
    </w:lvl>
  </w:abstractNum>
  <w:abstractNum w:abstractNumId="21">
    <w:nsid w:val="4DEE7854"/>
    <w:multiLevelType w:val="hybridMultilevel"/>
    <w:tmpl w:val="027EF0A4"/>
    <w:lvl w:ilvl="0" w:tplc="4336CA3E">
      <w:start w:val="2"/>
      <w:numFmt w:val="decimal"/>
      <w:lvlText w:val="(%1)"/>
      <w:lvlJc w:val="left"/>
      <w:pPr>
        <w:ind w:left="1192" w:hanging="279"/>
      </w:pPr>
      <w:rPr>
        <w:rFonts w:ascii="Times New Roman" w:eastAsia="Times New Roman" w:hAnsi="Times New Roman" w:cs="Times New Roman" w:hint="default"/>
        <w:w w:val="99"/>
        <w:sz w:val="20"/>
        <w:szCs w:val="20"/>
      </w:rPr>
    </w:lvl>
    <w:lvl w:ilvl="1" w:tplc="25707BA0">
      <w:start w:val="1"/>
      <w:numFmt w:val="lowerLetter"/>
      <w:lvlText w:val="(%2)"/>
      <w:lvlJc w:val="left"/>
      <w:pPr>
        <w:ind w:left="1512" w:hanging="400"/>
      </w:pPr>
      <w:rPr>
        <w:rFonts w:ascii="Times New Roman" w:eastAsia="Times New Roman" w:hAnsi="Times New Roman" w:cs="Times New Roman" w:hint="default"/>
        <w:i/>
        <w:w w:val="99"/>
        <w:sz w:val="20"/>
        <w:szCs w:val="20"/>
      </w:rPr>
    </w:lvl>
    <w:lvl w:ilvl="2" w:tplc="3FDC2882">
      <w:numFmt w:val="bullet"/>
      <w:lvlText w:val="•"/>
      <w:lvlJc w:val="left"/>
      <w:pPr>
        <w:ind w:left="2300" w:hanging="400"/>
      </w:pPr>
      <w:rPr>
        <w:rFonts w:hint="default"/>
      </w:rPr>
    </w:lvl>
    <w:lvl w:ilvl="3" w:tplc="69288EF2">
      <w:numFmt w:val="bullet"/>
      <w:lvlText w:val="•"/>
      <w:lvlJc w:val="left"/>
      <w:pPr>
        <w:ind w:left="3080" w:hanging="400"/>
      </w:pPr>
      <w:rPr>
        <w:rFonts w:hint="default"/>
      </w:rPr>
    </w:lvl>
    <w:lvl w:ilvl="4" w:tplc="5C5CB4A8">
      <w:numFmt w:val="bullet"/>
      <w:lvlText w:val="•"/>
      <w:lvlJc w:val="left"/>
      <w:pPr>
        <w:ind w:left="3860" w:hanging="400"/>
      </w:pPr>
      <w:rPr>
        <w:rFonts w:hint="default"/>
      </w:rPr>
    </w:lvl>
    <w:lvl w:ilvl="5" w:tplc="33CA58E4">
      <w:numFmt w:val="bullet"/>
      <w:lvlText w:val="•"/>
      <w:lvlJc w:val="left"/>
      <w:pPr>
        <w:ind w:left="4640" w:hanging="400"/>
      </w:pPr>
      <w:rPr>
        <w:rFonts w:hint="default"/>
      </w:rPr>
    </w:lvl>
    <w:lvl w:ilvl="6" w:tplc="B13E1036">
      <w:numFmt w:val="bullet"/>
      <w:lvlText w:val="•"/>
      <w:lvlJc w:val="left"/>
      <w:pPr>
        <w:ind w:left="5420" w:hanging="400"/>
      </w:pPr>
      <w:rPr>
        <w:rFonts w:hint="default"/>
      </w:rPr>
    </w:lvl>
    <w:lvl w:ilvl="7" w:tplc="5E125BE6">
      <w:numFmt w:val="bullet"/>
      <w:lvlText w:val="•"/>
      <w:lvlJc w:val="left"/>
      <w:pPr>
        <w:ind w:left="6200" w:hanging="400"/>
      </w:pPr>
      <w:rPr>
        <w:rFonts w:hint="default"/>
      </w:rPr>
    </w:lvl>
    <w:lvl w:ilvl="8" w:tplc="0790938E">
      <w:numFmt w:val="bullet"/>
      <w:lvlText w:val="•"/>
      <w:lvlJc w:val="left"/>
      <w:pPr>
        <w:ind w:left="6980" w:hanging="400"/>
      </w:pPr>
      <w:rPr>
        <w:rFonts w:hint="default"/>
      </w:rPr>
    </w:lvl>
  </w:abstractNum>
  <w:abstractNum w:abstractNumId="22">
    <w:nsid w:val="524271D0"/>
    <w:multiLevelType w:val="hybridMultilevel"/>
    <w:tmpl w:val="15FEFADA"/>
    <w:lvl w:ilvl="0" w:tplc="44247190">
      <w:start w:val="1"/>
      <w:numFmt w:val="decimal"/>
      <w:lvlText w:val="%1."/>
      <w:lvlJc w:val="left"/>
      <w:pPr>
        <w:ind w:left="714" w:hanging="207"/>
      </w:pPr>
      <w:rPr>
        <w:rFonts w:ascii="Times New Roman" w:eastAsia="Times New Roman" w:hAnsi="Times New Roman" w:cs="Times New Roman" w:hint="default"/>
        <w:b/>
        <w:bCs/>
        <w:w w:val="99"/>
        <w:sz w:val="20"/>
        <w:szCs w:val="20"/>
      </w:rPr>
    </w:lvl>
    <w:lvl w:ilvl="1" w:tplc="FEAC98D6">
      <w:start w:val="1"/>
      <w:numFmt w:val="lowerLetter"/>
      <w:lvlText w:val="(%2)"/>
      <w:lvlJc w:val="left"/>
      <w:pPr>
        <w:ind w:left="1570" w:hanging="400"/>
      </w:pPr>
      <w:rPr>
        <w:rFonts w:ascii="Times New Roman" w:eastAsia="Times New Roman" w:hAnsi="Times New Roman" w:cs="Times New Roman" w:hint="default"/>
        <w:i/>
        <w:w w:val="99"/>
        <w:sz w:val="20"/>
        <w:szCs w:val="20"/>
      </w:rPr>
    </w:lvl>
    <w:lvl w:ilvl="2" w:tplc="B3540A98">
      <w:start w:val="1"/>
      <w:numFmt w:val="lowerRoman"/>
      <w:lvlText w:val="(%3)"/>
      <w:lvlJc w:val="left"/>
      <w:pPr>
        <w:ind w:left="1912" w:hanging="348"/>
        <w:jc w:val="right"/>
      </w:pPr>
      <w:rPr>
        <w:rFonts w:ascii="Times New Roman" w:eastAsia="Times New Roman" w:hAnsi="Times New Roman" w:cs="Times New Roman" w:hint="default"/>
        <w:w w:val="99"/>
        <w:sz w:val="20"/>
        <w:szCs w:val="20"/>
      </w:rPr>
    </w:lvl>
    <w:lvl w:ilvl="3" w:tplc="DDFCC8D4">
      <w:numFmt w:val="bullet"/>
      <w:lvlText w:val="•"/>
      <w:lvlJc w:val="left"/>
      <w:pPr>
        <w:ind w:left="2747" w:hanging="348"/>
      </w:pPr>
      <w:rPr>
        <w:rFonts w:hint="default"/>
      </w:rPr>
    </w:lvl>
    <w:lvl w:ilvl="4" w:tplc="E7147F7E">
      <w:numFmt w:val="bullet"/>
      <w:lvlText w:val="•"/>
      <w:lvlJc w:val="left"/>
      <w:pPr>
        <w:ind w:left="3575" w:hanging="348"/>
      </w:pPr>
      <w:rPr>
        <w:rFonts w:hint="default"/>
      </w:rPr>
    </w:lvl>
    <w:lvl w:ilvl="5" w:tplc="8AA2D696">
      <w:numFmt w:val="bullet"/>
      <w:lvlText w:val="•"/>
      <w:lvlJc w:val="left"/>
      <w:pPr>
        <w:ind w:left="4402" w:hanging="348"/>
      </w:pPr>
      <w:rPr>
        <w:rFonts w:hint="default"/>
      </w:rPr>
    </w:lvl>
    <w:lvl w:ilvl="6" w:tplc="C8BE9BF4">
      <w:numFmt w:val="bullet"/>
      <w:lvlText w:val="•"/>
      <w:lvlJc w:val="left"/>
      <w:pPr>
        <w:ind w:left="5230" w:hanging="348"/>
      </w:pPr>
      <w:rPr>
        <w:rFonts w:hint="default"/>
      </w:rPr>
    </w:lvl>
    <w:lvl w:ilvl="7" w:tplc="66AAE608">
      <w:numFmt w:val="bullet"/>
      <w:lvlText w:val="•"/>
      <w:lvlJc w:val="left"/>
      <w:pPr>
        <w:ind w:left="6057" w:hanging="348"/>
      </w:pPr>
      <w:rPr>
        <w:rFonts w:hint="default"/>
      </w:rPr>
    </w:lvl>
    <w:lvl w:ilvl="8" w:tplc="54F49234">
      <w:numFmt w:val="bullet"/>
      <w:lvlText w:val="•"/>
      <w:lvlJc w:val="left"/>
      <w:pPr>
        <w:ind w:left="6885" w:hanging="348"/>
      </w:pPr>
      <w:rPr>
        <w:rFonts w:hint="default"/>
      </w:rPr>
    </w:lvl>
  </w:abstractNum>
  <w:abstractNum w:abstractNumId="23">
    <w:nsid w:val="5C851A13"/>
    <w:multiLevelType w:val="hybridMultilevel"/>
    <w:tmpl w:val="0AF80D08"/>
    <w:lvl w:ilvl="0" w:tplc="3F88BD1A">
      <w:start w:val="1"/>
      <w:numFmt w:val="lowerRoman"/>
      <w:lvlText w:val="(%1)"/>
      <w:lvlJc w:val="left"/>
      <w:pPr>
        <w:ind w:left="1313" w:hanging="388"/>
        <w:jc w:val="right"/>
      </w:pPr>
      <w:rPr>
        <w:rFonts w:ascii="Times New Roman" w:eastAsia="Times New Roman" w:hAnsi="Times New Roman" w:cs="Times New Roman" w:hint="default"/>
        <w:w w:val="99"/>
        <w:sz w:val="20"/>
        <w:szCs w:val="20"/>
      </w:rPr>
    </w:lvl>
    <w:lvl w:ilvl="1" w:tplc="3DA2FCA0">
      <w:numFmt w:val="bullet"/>
      <w:lvlText w:val="•"/>
      <w:lvlJc w:val="left"/>
      <w:pPr>
        <w:ind w:left="2042" w:hanging="388"/>
      </w:pPr>
      <w:rPr>
        <w:rFonts w:hint="default"/>
      </w:rPr>
    </w:lvl>
    <w:lvl w:ilvl="2" w:tplc="192E65E0">
      <w:numFmt w:val="bullet"/>
      <w:lvlText w:val="•"/>
      <w:lvlJc w:val="left"/>
      <w:pPr>
        <w:ind w:left="2764" w:hanging="388"/>
      </w:pPr>
      <w:rPr>
        <w:rFonts w:hint="default"/>
      </w:rPr>
    </w:lvl>
    <w:lvl w:ilvl="3" w:tplc="C58C0E06">
      <w:numFmt w:val="bullet"/>
      <w:lvlText w:val="•"/>
      <w:lvlJc w:val="left"/>
      <w:pPr>
        <w:ind w:left="3486" w:hanging="388"/>
      </w:pPr>
      <w:rPr>
        <w:rFonts w:hint="default"/>
      </w:rPr>
    </w:lvl>
    <w:lvl w:ilvl="4" w:tplc="5F000AEA">
      <w:numFmt w:val="bullet"/>
      <w:lvlText w:val="•"/>
      <w:lvlJc w:val="left"/>
      <w:pPr>
        <w:ind w:left="4208" w:hanging="388"/>
      </w:pPr>
      <w:rPr>
        <w:rFonts w:hint="default"/>
      </w:rPr>
    </w:lvl>
    <w:lvl w:ilvl="5" w:tplc="13529056">
      <w:numFmt w:val="bullet"/>
      <w:lvlText w:val="•"/>
      <w:lvlJc w:val="left"/>
      <w:pPr>
        <w:ind w:left="4930" w:hanging="388"/>
      </w:pPr>
      <w:rPr>
        <w:rFonts w:hint="default"/>
      </w:rPr>
    </w:lvl>
    <w:lvl w:ilvl="6" w:tplc="C972B3EC">
      <w:numFmt w:val="bullet"/>
      <w:lvlText w:val="•"/>
      <w:lvlJc w:val="left"/>
      <w:pPr>
        <w:ind w:left="5652" w:hanging="388"/>
      </w:pPr>
      <w:rPr>
        <w:rFonts w:hint="default"/>
      </w:rPr>
    </w:lvl>
    <w:lvl w:ilvl="7" w:tplc="D6EA8748">
      <w:numFmt w:val="bullet"/>
      <w:lvlText w:val="•"/>
      <w:lvlJc w:val="left"/>
      <w:pPr>
        <w:ind w:left="6374" w:hanging="388"/>
      </w:pPr>
      <w:rPr>
        <w:rFonts w:hint="default"/>
      </w:rPr>
    </w:lvl>
    <w:lvl w:ilvl="8" w:tplc="7714DC0C">
      <w:numFmt w:val="bullet"/>
      <w:lvlText w:val="•"/>
      <w:lvlJc w:val="left"/>
      <w:pPr>
        <w:ind w:left="7096" w:hanging="388"/>
      </w:pPr>
      <w:rPr>
        <w:rFonts w:hint="default"/>
      </w:rPr>
    </w:lvl>
  </w:abstractNum>
  <w:abstractNum w:abstractNumId="24">
    <w:nsid w:val="5D4C011C"/>
    <w:multiLevelType w:val="hybridMultilevel"/>
    <w:tmpl w:val="808849FC"/>
    <w:lvl w:ilvl="0" w:tplc="A9AA6432">
      <w:start w:val="2"/>
      <w:numFmt w:val="decimal"/>
      <w:lvlText w:val="(%1)"/>
      <w:lvlJc w:val="left"/>
      <w:pPr>
        <w:ind w:left="714" w:hanging="284"/>
      </w:pPr>
      <w:rPr>
        <w:rFonts w:ascii="Times New Roman" w:eastAsia="Times New Roman" w:hAnsi="Times New Roman" w:cs="Times New Roman" w:hint="default"/>
        <w:w w:val="99"/>
        <w:sz w:val="20"/>
        <w:szCs w:val="20"/>
      </w:rPr>
    </w:lvl>
    <w:lvl w:ilvl="1" w:tplc="54D25B4C">
      <w:start w:val="1"/>
      <w:numFmt w:val="lowerLetter"/>
      <w:lvlText w:val="(%2)"/>
      <w:lvlJc w:val="left"/>
      <w:pPr>
        <w:ind w:left="1512" w:hanging="400"/>
      </w:pPr>
      <w:rPr>
        <w:rFonts w:ascii="Times New Roman" w:eastAsia="Times New Roman" w:hAnsi="Times New Roman" w:cs="Times New Roman" w:hint="default"/>
        <w:i/>
        <w:w w:val="99"/>
        <w:sz w:val="20"/>
        <w:szCs w:val="20"/>
      </w:rPr>
    </w:lvl>
    <w:lvl w:ilvl="2" w:tplc="EEDC1EA4">
      <w:start w:val="1"/>
      <w:numFmt w:val="lowerRoman"/>
      <w:lvlText w:val="(%3)"/>
      <w:lvlJc w:val="left"/>
      <w:pPr>
        <w:ind w:left="1912" w:hanging="348"/>
      </w:pPr>
      <w:rPr>
        <w:rFonts w:ascii="Times New Roman" w:eastAsia="Times New Roman" w:hAnsi="Times New Roman" w:cs="Times New Roman" w:hint="default"/>
        <w:w w:val="99"/>
        <w:sz w:val="20"/>
        <w:szCs w:val="20"/>
      </w:rPr>
    </w:lvl>
    <w:lvl w:ilvl="3" w:tplc="BA9C9B8A">
      <w:numFmt w:val="bullet"/>
      <w:lvlText w:val="•"/>
      <w:lvlJc w:val="left"/>
      <w:pPr>
        <w:ind w:left="2747" w:hanging="348"/>
      </w:pPr>
      <w:rPr>
        <w:rFonts w:hint="default"/>
      </w:rPr>
    </w:lvl>
    <w:lvl w:ilvl="4" w:tplc="757CB5BA">
      <w:numFmt w:val="bullet"/>
      <w:lvlText w:val="•"/>
      <w:lvlJc w:val="left"/>
      <w:pPr>
        <w:ind w:left="3575" w:hanging="348"/>
      </w:pPr>
      <w:rPr>
        <w:rFonts w:hint="default"/>
      </w:rPr>
    </w:lvl>
    <w:lvl w:ilvl="5" w:tplc="2708C074">
      <w:numFmt w:val="bullet"/>
      <w:lvlText w:val="•"/>
      <w:lvlJc w:val="left"/>
      <w:pPr>
        <w:ind w:left="4402" w:hanging="348"/>
      </w:pPr>
      <w:rPr>
        <w:rFonts w:hint="default"/>
      </w:rPr>
    </w:lvl>
    <w:lvl w:ilvl="6" w:tplc="A6E2C480">
      <w:numFmt w:val="bullet"/>
      <w:lvlText w:val="•"/>
      <w:lvlJc w:val="left"/>
      <w:pPr>
        <w:ind w:left="5230" w:hanging="348"/>
      </w:pPr>
      <w:rPr>
        <w:rFonts w:hint="default"/>
      </w:rPr>
    </w:lvl>
    <w:lvl w:ilvl="7" w:tplc="FB00C8EC">
      <w:numFmt w:val="bullet"/>
      <w:lvlText w:val="•"/>
      <w:lvlJc w:val="left"/>
      <w:pPr>
        <w:ind w:left="6057" w:hanging="348"/>
      </w:pPr>
      <w:rPr>
        <w:rFonts w:hint="default"/>
      </w:rPr>
    </w:lvl>
    <w:lvl w:ilvl="8" w:tplc="85325582">
      <w:numFmt w:val="bullet"/>
      <w:lvlText w:val="•"/>
      <w:lvlJc w:val="left"/>
      <w:pPr>
        <w:ind w:left="6885" w:hanging="348"/>
      </w:pPr>
      <w:rPr>
        <w:rFonts w:hint="default"/>
      </w:rPr>
    </w:lvl>
  </w:abstractNum>
  <w:abstractNum w:abstractNumId="25">
    <w:nsid w:val="5F0D51C3"/>
    <w:multiLevelType w:val="hybridMultilevel"/>
    <w:tmpl w:val="C08E991A"/>
    <w:lvl w:ilvl="0" w:tplc="E50481EA">
      <w:start w:val="1"/>
      <w:numFmt w:val="lowerRoman"/>
      <w:lvlText w:val="(%1)"/>
      <w:lvlJc w:val="left"/>
      <w:pPr>
        <w:ind w:left="1313" w:hanging="388"/>
      </w:pPr>
      <w:rPr>
        <w:rFonts w:ascii="Times New Roman" w:eastAsia="Times New Roman" w:hAnsi="Times New Roman" w:cs="Times New Roman" w:hint="default"/>
        <w:w w:val="99"/>
        <w:sz w:val="20"/>
        <w:szCs w:val="20"/>
      </w:rPr>
    </w:lvl>
    <w:lvl w:ilvl="1" w:tplc="7DBAED3E">
      <w:numFmt w:val="bullet"/>
      <w:lvlText w:val="•"/>
      <w:lvlJc w:val="left"/>
      <w:pPr>
        <w:ind w:left="2042" w:hanging="388"/>
      </w:pPr>
      <w:rPr>
        <w:rFonts w:hint="default"/>
      </w:rPr>
    </w:lvl>
    <w:lvl w:ilvl="2" w:tplc="F83A5368">
      <w:numFmt w:val="bullet"/>
      <w:lvlText w:val="•"/>
      <w:lvlJc w:val="left"/>
      <w:pPr>
        <w:ind w:left="2764" w:hanging="388"/>
      </w:pPr>
      <w:rPr>
        <w:rFonts w:hint="default"/>
      </w:rPr>
    </w:lvl>
    <w:lvl w:ilvl="3" w:tplc="10E0BE5C">
      <w:numFmt w:val="bullet"/>
      <w:lvlText w:val="•"/>
      <w:lvlJc w:val="left"/>
      <w:pPr>
        <w:ind w:left="3486" w:hanging="388"/>
      </w:pPr>
      <w:rPr>
        <w:rFonts w:hint="default"/>
      </w:rPr>
    </w:lvl>
    <w:lvl w:ilvl="4" w:tplc="7050476A">
      <w:numFmt w:val="bullet"/>
      <w:lvlText w:val="•"/>
      <w:lvlJc w:val="left"/>
      <w:pPr>
        <w:ind w:left="4208" w:hanging="388"/>
      </w:pPr>
      <w:rPr>
        <w:rFonts w:hint="default"/>
      </w:rPr>
    </w:lvl>
    <w:lvl w:ilvl="5" w:tplc="41CA4A24">
      <w:numFmt w:val="bullet"/>
      <w:lvlText w:val="•"/>
      <w:lvlJc w:val="left"/>
      <w:pPr>
        <w:ind w:left="4930" w:hanging="388"/>
      </w:pPr>
      <w:rPr>
        <w:rFonts w:hint="default"/>
      </w:rPr>
    </w:lvl>
    <w:lvl w:ilvl="6" w:tplc="C016B97E">
      <w:numFmt w:val="bullet"/>
      <w:lvlText w:val="•"/>
      <w:lvlJc w:val="left"/>
      <w:pPr>
        <w:ind w:left="5652" w:hanging="388"/>
      </w:pPr>
      <w:rPr>
        <w:rFonts w:hint="default"/>
      </w:rPr>
    </w:lvl>
    <w:lvl w:ilvl="7" w:tplc="C02CEE92">
      <w:numFmt w:val="bullet"/>
      <w:lvlText w:val="•"/>
      <w:lvlJc w:val="left"/>
      <w:pPr>
        <w:ind w:left="6374" w:hanging="388"/>
      </w:pPr>
      <w:rPr>
        <w:rFonts w:hint="default"/>
      </w:rPr>
    </w:lvl>
    <w:lvl w:ilvl="8" w:tplc="D6482202">
      <w:numFmt w:val="bullet"/>
      <w:lvlText w:val="•"/>
      <w:lvlJc w:val="left"/>
      <w:pPr>
        <w:ind w:left="7096" w:hanging="388"/>
      </w:pPr>
      <w:rPr>
        <w:rFonts w:hint="default"/>
      </w:rPr>
    </w:lvl>
  </w:abstractNum>
  <w:abstractNum w:abstractNumId="26">
    <w:nsid w:val="5FA22311"/>
    <w:multiLevelType w:val="hybridMultilevel"/>
    <w:tmpl w:val="FF56255A"/>
    <w:lvl w:ilvl="0" w:tplc="40EE3BC6">
      <w:start w:val="2"/>
      <w:numFmt w:val="decimal"/>
      <w:lvlText w:val="(%1)"/>
      <w:lvlJc w:val="left"/>
      <w:pPr>
        <w:ind w:left="714" w:hanging="267"/>
      </w:pPr>
      <w:rPr>
        <w:rFonts w:ascii="Times New Roman" w:eastAsia="Times New Roman" w:hAnsi="Times New Roman" w:cs="Times New Roman" w:hint="default"/>
        <w:w w:val="99"/>
        <w:sz w:val="20"/>
        <w:szCs w:val="20"/>
      </w:rPr>
    </w:lvl>
    <w:lvl w:ilvl="1" w:tplc="8BA6F768">
      <w:numFmt w:val="bullet"/>
      <w:lvlText w:val="•"/>
      <w:lvlJc w:val="left"/>
      <w:pPr>
        <w:ind w:left="1502" w:hanging="267"/>
      </w:pPr>
      <w:rPr>
        <w:rFonts w:hint="default"/>
      </w:rPr>
    </w:lvl>
    <w:lvl w:ilvl="2" w:tplc="D4C64DA0">
      <w:numFmt w:val="bullet"/>
      <w:lvlText w:val="•"/>
      <w:lvlJc w:val="left"/>
      <w:pPr>
        <w:ind w:left="2284" w:hanging="267"/>
      </w:pPr>
      <w:rPr>
        <w:rFonts w:hint="default"/>
      </w:rPr>
    </w:lvl>
    <w:lvl w:ilvl="3" w:tplc="57FA8A24">
      <w:numFmt w:val="bullet"/>
      <w:lvlText w:val="•"/>
      <w:lvlJc w:val="left"/>
      <w:pPr>
        <w:ind w:left="3066" w:hanging="267"/>
      </w:pPr>
      <w:rPr>
        <w:rFonts w:hint="default"/>
      </w:rPr>
    </w:lvl>
    <w:lvl w:ilvl="4" w:tplc="27FC452A">
      <w:numFmt w:val="bullet"/>
      <w:lvlText w:val="•"/>
      <w:lvlJc w:val="left"/>
      <w:pPr>
        <w:ind w:left="3848" w:hanging="267"/>
      </w:pPr>
      <w:rPr>
        <w:rFonts w:hint="default"/>
      </w:rPr>
    </w:lvl>
    <w:lvl w:ilvl="5" w:tplc="EC727A1C">
      <w:numFmt w:val="bullet"/>
      <w:lvlText w:val="•"/>
      <w:lvlJc w:val="left"/>
      <w:pPr>
        <w:ind w:left="4630" w:hanging="267"/>
      </w:pPr>
      <w:rPr>
        <w:rFonts w:hint="default"/>
      </w:rPr>
    </w:lvl>
    <w:lvl w:ilvl="6" w:tplc="F0941984">
      <w:numFmt w:val="bullet"/>
      <w:lvlText w:val="•"/>
      <w:lvlJc w:val="left"/>
      <w:pPr>
        <w:ind w:left="5412" w:hanging="267"/>
      </w:pPr>
      <w:rPr>
        <w:rFonts w:hint="default"/>
      </w:rPr>
    </w:lvl>
    <w:lvl w:ilvl="7" w:tplc="5CEC3766">
      <w:numFmt w:val="bullet"/>
      <w:lvlText w:val="•"/>
      <w:lvlJc w:val="left"/>
      <w:pPr>
        <w:ind w:left="6194" w:hanging="267"/>
      </w:pPr>
      <w:rPr>
        <w:rFonts w:hint="default"/>
      </w:rPr>
    </w:lvl>
    <w:lvl w:ilvl="8" w:tplc="A66E704E">
      <w:numFmt w:val="bullet"/>
      <w:lvlText w:val="•"/>
      <w:lvlJc w:val="left"/>
      <w:pPr>
        <w:ind w:left="6976" w:hanging="267"/>
      </w:pPr>
      <w:rPr>
        <w:rFonts w:hint="default"/>
      </w:rPr>
    </w:lvl>
  </w:abstractNum>
  <w:abstractNum w:abstractNumId="27">
    <w:nsid w:val="62CF75B9"/>
    <w:multiLevelType w:val="multilevel"/>
    <w:tmpl w:val="05481B6C"/>
    <w:lvl w:ilvl="0">
      <w:start w:val="7"/>
      <w:numFmt w:val="decimal"/>
      <w:lvlText w:val="%1"/>
      <w:lvlJc w:val="left"/>
      <w:pPr>
        <w:ind w:left="1512" w:hanging="400"/>
      </w:pPr>
      <w:rPr>
        <w:rFonts w:hint="default"/>
      </w:rPr>
    </w:lvl>
    <w:lvl w:ilvl="1">
      <w:start w:val="5"/>
      <w:numFmt w:val="decimal"/>
      <w:lvlText w:val="%1.%2"/>
      <w:lvlJc w:val="left"/>
      <w:pPr>
        <w:ind w:left="1512" w:hanging="400"/>
      </w:pPr>
      <w:rPr>
        <w:rFonts w:ascii="Times New Roman" w:eastAsia="Times New Roman" w:hAnsi="Times New Roman" w:cs="Times New Roman" w:hint="default"/>
        <w:w w:val="99"/>
        <w:sz w:val="20"/>
        <w:szCs w:val="20"/>
      </w:rPr>
    </w:lvl>
    <w:lvl w:ilvl="2">
      <w:numFmt w:val="bullet"/>
      <w:lvlText w:val="•"/>
      <w:lvlJc w:val="left"/>
      <w:pPr>
        <w:ind w:left="2924" w:hanging="400"/>
      </w:pPr>
      <w:rPr>
        <w:rFonts w:hint="default"/>
      </w:rPr>
    </w:lvl>
    <w:lvl w:ilvl="3">
      <w:numFmt w:val="bullet"/>
      <w:lvlText w:val="•"/>
      <w:lvlJc w:val="left"/>
      <w:pPr>
        <w:ind w:left="3626" w:hanging="400"/>
      </w:pPr>
      <w:rPr>
        <w:rFonts w:hint="default"/>
      </w:rPr>
    </w:lvl>
    <w:lvl w:ilvl="4">
      <w:numFmt w:val="bullet"/>
      <w:lvlText w:val="•"/>
      <w:lvlJc w:val="left"/>
      <w:pPr>
        <w:ind w:left="4328" w:hanging="400"/>
      </w:pPr>
      <w:rPr>
        <w:rFonts w:hint="default"/>
      </w:rPr>
    </w:lvl>
    <w:lvl w:ilvl="5">
      <w:numFmt w:val="bullet"/>
      <w:lvlText w:val="•"/>
      <w:lvlJc w:val="left"/>
      <w:pPr>
        <w:ind w:left="5030" w:hanging="400"/>
      </w:pPr>
      <w:rPr>
        <w:rFonts w:hint="default"/>
      </w:rPr>
    </w:lvl>
    <w:lvl w:ilvl="6">
      <w:numFmt w:val="bullet"/>
      <w:lvlText w:val="•"/>
      <w:lvlJc w:val="left"/>
      <w:pPr>
        <w:ind w:left="5732" w:hanging="400"/>
      </w:pPr>
      <w:rPr>
        <w:rFonts w:hint="default"/>
      </w:rPr>
    </w:lvl>
    <w:lvl w:ilvl="7">
      <w:numFmt w:val="bullet"/>
      <w:lvlText w:val="•"/>
      <w:lvlJc w:val="left"/>
      <w:pPr>
        <w:ind w:left="6434" w:hanging="400"/>
      </w:pPr>
      <w:rPr>
        <w:rFonts w:hint="default"/>
      </w:rPr>
    </w:lvl>
    <w:lvl w:ilvl="8">
      <w:numFmt w:val="bullet"/>
      <w:lvlText w:val="•"/>
      <w:lvlJc w:val="left"/>
      <w:pPr>
        <w:ind w:left="7136" w:hanging="400"/>
      </w:pPr>
      <w:rPr>
        <w:rFonts w:hint="default"/>
      </w:rPr>
    </w:lvl>
  </w:abstractNum>
  <w:abstractNum w:abstractNumId="28">
    <w:nsid w:val="62EF46E6"/>
    <w:multiLevelType w:val="hybridMultilevel"/>
    <w:tmpl w:val="5F20CE26"/>
    <w:lvl w:ilvl="0" w:tplc="1F72BF94">
      <w:start w:val="2"/>
      <w:numFmt w:val="decimal"/>
      <w:lvlText w:val="(%1)"/>
      <w:lvlJc w:val="left"/>
      <w:pPr>
        <w:ind w:left="714" w:hanging="290"/>
      </w:pPr>
      <w:rPr>
        <w:rFonts w:ascii="Times New Roman" w:eastAsia="Times New Roman" w:hAnsi="Times New Roman" w:cs="Times New Roman" w:hint="default"/>
        <w:w w:val="99"/>
        <w:sz w:val="20"/>
        <w:szCs w:val="20"/>
      </w:rPr>
    </w:lvl>
    <w:lvl w:ilvl="1" w:tplc="49DE1606">
      <w:start w:val="1"/>
      <w:numFmt w:val="lowerLetter"/>
      <w:lvlText w:val="(%2)"/>
      <w:lvlJc w:val="left"/>
      <w:pPr>
        <w:ind w:left="1512" w:hanging="400"/>
      </w:pPr>
      <w:rPr>
        <w:rFonts w:ascii="Times New Roman" w:eastAsia="Times New Roman" w:hAnsi="Times New Roman" w:cs="Times New Roman" w:hint="default"/>
        <w:i/>
        <w:w w:val="99"/>
        <w:sz w:val="20"/>
        <w:szCs w:val="20"/>
      </w:rPr>
    </w:lvl>
    <w:lvl w:ilvl="2" w:tplc="4A06193A">
      <w:start w:val="1"/>
      <w:numFmt w:val="lowerRoman"/>
      <w:lvlText w:val="(%3)"/>
      <w:lvlJc w:val="left"/>
      <w:pPr>
        <w:ind w:left="1912" w:hanging="348"/>
      </w:pPr>
      <w:rPr>
        <w:rFonts w:ascii="Times New Roman" w:eastAsia="Times New Roman" w:hAnsi="Times New Roman" w:cs="Times New Roman" w:hint="default"/>
        <w:w w:val="99"/>
        <w:sz w:val="20"/>
        <w:szCs w:val="20"/>
      </w:rPr>
    </w:lvl>
    <w:lvl w:ilvl="3" w:tplc="0B76189A">
      <w:numFmt w:val="bullet"/>
      <w:lvlText w:val="•"/>
      <w:lvlJc w:val="left"/>
      <w:pPr>
        <w:ind w:left="2747" w:hanging="348"/>
      </w:pPr>
      <w:rPr>
        <w:rFonts w:hint="default"/>
      </w:rPr>
    </w:lvl>
    <w:lvl w:ilvl="4" w:tplc="0E04072A">
      <w:numFmt w:val="bullet"/>
      <w:lvlText w:val="•"/>
      <w:lvlJc w:val="left"/>
      <w:pPr>
        <w:ind w:left="3575" w:hanging="348"/>
      </w:pPr>
      <w:rPr>
        <w:rFonts w:hint="default"/>
      </w:rPr>
    </w:lvl>
    <w:lvl w:ilvl="5" w:tplc="500417DE">
      <w:numFmt w:val="bullet"/>
      <w:lvlText w:val="•"/>
      <w:lvlJc w:val="left"/>
      <w:pPr>
        <w:ind w:left="4402" w:hanging="348"/>
      </w:pPr>
      <w:rPr>
        <w:rFonts w:hint="default"/>
      </w:rPr>
    </w:lvl>
    <w:lvl w:ilvl="6" w:tplc="E7207C64">
      <w:numFmt w:val="bullet"/>
      <w:lvlText w:val="•"/>
      <w:lvlJc w:val="left"/>
      <w:pPr>
        <w:ind w:left="5230" w:hanging="348"/>
      </w:pPr>
      <w:rPr>
        <w:rFonts w:hint="default"/>
      </w:rPr>
    </w:lvl>
    <w:lvl w:ilvl="7" w:tplc="66204A90">
      <w:numFmt w:val="bullet"/>
      <w:lvlText w:val="•"/>
      <w:lvlJc w:val="left"/>
      <w:pPr>
        <w:ind w:left="6057" w:hanging="348"/>
      </w:pPr>
      <w:rPr>
        <w:rFonts w:hint="default"/>
      </w:rPr>
    </w:lvl>
    <w:lvl w:ilvl="8" w:tplc="F9AA9A2C">
      <w:numFmt w:val="bullet"/>
      <w:lvlText w:val="•"/>
      <w:lvlJc w:val="left"/>
      <w:pPr>
        <w:ind w:left="6885" w:hanging="348"/>
      </w:pPr>
      <w:rPr>
        <w:rFonts w:hint="default"/>
      </w:rPr>
    </w:lvl>
  </w:abstractNum>
  <w:abstractNum w:abstractNumId="29">
    <w:nsid w:val="6476503C"/>
    <w:multiLevelType w:val="hybridMultilevel"/>
    <w:tmpl w:val="926CBAFA"/>
    <w:lvl w:ilvl="0" w:tplc="B510A920">
      <w:start w:val="2"/>
      <w:numFmt w:val="decimal"/>
      <w:lvlText w:val="(%1)"/>
      <w:lvlJc w:val="left"/>
      <w:pPr>
        <w:ind w:left="714" w:hanging="289"/>
      </w:pPr>
      <w:rPr>
        <w:rFonts w:ascii="Times New Roman" w:eastAsia="Times New Roman" w:hAnsi="Times New Roman" w:cs="Times New Roman" w:hint="default"/>
        <w:w w:val="99"/>
        <w:sz w:val="20"/>
        <w:szCs w:val="20"/>
      </w:rPr>
    </w:lvl>
    <w:lvl w:ilvl="1" w:tplc="E5162AD8">
      <w:start w:val="1"/>
      <w:numFmt w:val="lowerLetter"/>
      <w:lvlText w:val="(%2)"/>
      <w:lvlJc w:val="left"/>
      <w:pPr>
        <w:ind w:left="1512" w:hanging="400"/>
      </w:pPr>
      <w:rPr>
        <w:rFonts w:ascii="Times New Roman" w:eastAsia="Times New Roman" w:hAnsi="Times New Roman" w:cs="Times New Roman" w:hint="default"/>
        <w:i/>
        <w:w w:val="99"/>
        <w:sz w:val="20"/>
        <w:szCs w:val="20"/>
      </w:rPr>
    </w:lvl>
    <w:lvl w:ilvl="2" w:tplc="0A060CE4">
      <w:numFmt w:val="bullet"/>
      <w:lvlText w:val="•"/>
      <w:lvlJc w:val="left"/>
      <w:pPr>
        <w:ind w:left="2300" w:hanging="400"/>
      </w:pPr>
      <w:rPr>
        <w:rFonts w:hint="default"/>
      </w:rPr>
    </w:lvl>
    <w:lvl w:ilvl="3" w:tplc="04FEC606">
      <w:numFmt w:val="bullet"/>
      <w:lvlText w:val="•"/>
      <w:lvlJc w:val="left"/>
      <w:pPr>
        <w:ind w:left="3080" w:hanging="400"/>
      </w:pPr>
      <w:rPr>
        <w:rFonts w:hint="default"/>
      </w:rPr>
    </w:lvl>
    <w:lvl w:ilvl="4" w:tplc="5886A41C">
      <w:numFmt w:val="bullet"/>
      <w:lvlText w:val="•"/>
      <w:lvlJc w:val="left"/>
      <w:pPr>
        <w:ind w:left="3860" w:hanging="400"/>
      </w:pPr>
      <w:rPr>
        <w:rFonts w:hint="default"/>
      </w:rPr>
    </w:lvl>
    <w:lvl w:ilvl="5" w:tplc="2FB0BCB8">
      <w:numFmt w:val="bullet"/>
      <w:lvlText w:val="•"/>
      <w:lvlJc w:val="left"/>
      <w:pPr>
        <w:ind w:left="4640" w:hanging="400"/>
      </w:pPr>
      <w:rPr>
        <w:rFonts w:hint="default"/>
      </w:rPr>
    </w:lvl>
    <w:lvl w:ilvl="6" w:tplc="765E5B46">
      <w:numFmt w:val="bullet"/>
      <w:lvlText w:val="•"/>
      <w:lvlJc w:val="left"/>
      <w:pPr>
        <w:ind w:left="5420" w:hanging="400"/>
      </w:pPr>
      <w:rPr>
        <w:rFonts w:hint="default"/>
      </w:rPr>
    </w:lvl>
    <w:lvl w:ilvl="7" w:tplc="0D360B80">
      <w:numFmt w:val="bullet"/>
      <w:lvlText w:val="•"/>
      <w:lvlJc w:val="left"/>
      <w:pPr>
        <w:ind w:left="6200" w:hanging="400"/>
      </w:pPr>
      <w:rPr>
        <w:rFonts w:hint="default"/>
      </w:rPr>
    </w:lvl>
    <w:lvl w:ilvl="8" w:tplc="6A966432">
      <w:numFmt w:val="bullet"/>
      <w:lvlText w:val="•"/>
      <w:lvlJc w:val="left"/>
      <w:pPr>
        <w:ind w:left="6980" w:hanging="400"/>
      </w:pPr>
      <w:rPr>
        <w:rFonts w:hint="default"/>
      </w:rPr>
    </w:lvl>
  </w:abstractNum>
  <w:abstractNum w:abstractNumId="30">
    <w:nsid w:val="71121329"/>
    <w:multiLevelType w:val="multilevel"/>
    <w:tmpl w:val="5208686C"/>
    <w:lvl w:ilvl="0">
      <w:start w:val="1"/>
      <w:numFmt w:val="decimal"/>
      <w:lvlText w:val="%1."/>
      <w:lvlJc w:val="left"/>
      <w:pPr>
        <w:ind w:left="1113" w:hanging="400"/>
      </w:pPr>
      <w:rPr>
        <w:rFonts w:ascii="Times New Roman" w:eastAsia="Times New Roman" w:hAnsi="Times New Roman" w:cs="Times New Roman" w:hint="default"/>
        <w:b/>
        <w:bCs/>
        <w:w w:val="99"/>
        <w:sz w:val="20"/>
        <w:szCs w:val="20"/>
      </w:rPr>
    </w:lvl>
    <w:lvl w:ilvl="1">
      <w:start w:val="1"/>
      <w:numFmt w:val="decimal"/>
      <w:lvlText w:val="%1.%2"/>
      <w:lvlJc w:val="left"/>
      <w:pPr>
        <w:ind w:left="1512" w:hanging="400"/>
      </w:pPr>
      <w:rPr>
        <w:rFonts w:ascii="Times New Roman" w:eastAsia="Times New Roman" w:hAnsi="Times New Roman" w:cs="Times New Roman" w:hint="default"/>
        <w:w w:val="99"/>
        <w:sz w:val="20"/>
        <w:szCs w:val="20"/>
      </w:rPr>
    </w:lvl>
    <w:lvl w:ilvl="2">
      <w:start w:val="1"/>
      <w:numFmt w:val="lowerLetter"/>
      <w:lvlText w:val="(%3)"/>
      <w:lvlJc w:val="left"/>
      <w:pPr>
        <w:ind w:left="1912" w:hanging="400"/>
      </w:pPr>
      <w:rPr>
        <w:rFonts w:ascii="Times New Roman" w:eastAsia="Times New Roman" w:hAnsi="Times New Roman" w:cs="Times New Roman" w:hint="default"/>
        <w:w w:val="99"/>
        <w:sz w:val="20"/>
        <w:szCs w:val="20"/>
      </w:rPr>
    </w:lvl>
    <w:lvl w:ilvl="3">
      <w:numFmt w:val="bullet"/>
      <w:lvlText w:val="•"/>
      <w:lvlJc w:val="left"/>
      <w:pPr>
        <w:ind w:left="2747" w:hanging="400"/>
      </w:pPr>
      <w:rPr>
        <w:rFonts w:hint="default"/>
      </w:rPr>
    </w:lvl>
    <w:lvl w:ilvl="4">
      <w:numFmt w:val="bullet"/>
      <w:lvlText w:val="•"/>
      <w:lvlJc w:val="left"/>
      <w:pPr>
        <w:ind w:left="3575" w:hanging="400"/>
      </w:pPr>
      <w:rPr>
        <w:rFonts w:hint="default"/>
      </w:rPr>
    </w:lvl>
    <w:lvl w:ilvl="5">
      <w:numFmt w:val="bullet"/>
      <w:lvlText w:val="•"/>
      <w:lvlJc w:val="left"/>
      <w:pPr>
        <w:ind w:left="4402" w:hanging="400"/>
      </w:pPr>
      <w:rPr>
        <w:rFonts w:hint="default"/>
      </w:rPr>
    </w:lvl>
    <w:lvl w:ilvl="6">
      <w:numFmt w:val="bullet"/>
      <w:lvlText w:val="•"/>
      <w:lvlJc w:val="left"/>
      <w:pPr>
        <w:ind w:left="5230" w:hanging="400"/>
      </w:pPr>
      <w:rPr>
        <w:rFonts w:hint="default"/>
      </w:rPr>
    </w:lvl>
    <w:lvl w:ilvl="7">
      <w:numFmt w:val="bullet"/>
      <w:lvlText w:val="•"/>
      <w:lvlJc w:val="left"/>
      <w:pPr>
        <w:ind w:left="6057" w:hanging="400"/>
      </w:pPr>
      <w:rPr>
        <w:rFonts w:hint="default"/>
      </w:rPr>
    </w:lvl>
    <w:lvl w:ilvl="8">
      <w:numFmt w:val="bullet"/>
      <w:lvlText w:val="•"/>
      <w:lvlJc w:val="left"/>
      <w:pPr>
        <w:ind w:left="6885" w:hanging="400"/>
      </w:pPr>
      <w:rPr>
        <w:rFonts w:hint="default"/>
      </w:rPr>
    </w:lvl>
  </w:abstractNum>
  <w:abstractNum w:abstractNumId="31">
    <w:nsid w:val="76457D3B"/>
    <w:multiLevelType w:val="hybridMultilevel"/>
    <w:tmpl w:val="2182C704"/>
    <w:lvl w:ilvl="0" w:tplc="7384E8D4">
      <w:start w:val="1"/>
      <w:numFmt w:val="lowerRoman"/>
      <w:lvlText w:val="(%1)"/>
      <w:lvlJc w:val="left"/>
      <w:pPr>
        <w:ind w:left="1313" w:hanging="388"/>
      </w:pPr>
      <w:rPr>
        <w:rFonts w:ascii="Times New Roman" w:eastAsia="Times New Roman" w:hAnsi="Times New Roman" w:cs="Times New Roman" w:hint="default"/>
        <w:w w:val="99"/>
        <w:sz w:val="20"/>
        <w:szCs w:val="20"/>
      </w:rPr>
    </w:lvl>
    <w:lvl w:ilvl="1" w:tplc="B80E9290">
      <w:numFmt w:val="bullet"/>
      <w:lvlText w:val="•"/>
      <w:lvlJc w:val="left"/>
      <w:pPr>
        <w:ind w:left="2042" w:hanging="388"/>
      </w:pPr>
      <w:rPr>
        <w:rFonts w:hint="default"/>
      </w:rPr>
    </w:lvl>
    <w:lvl w:ilvl="2" w:tplc="1780E7CC">
      <w:numFmt w:val="bullet"/>
      <w:lvlText w:val="•"/>
      <w:lvlJc w:val="left"/>
      <w:pPr>
        <w:ind w:left="2764" w:hanging="388"/>
      </w:pPr>
      <w:rPr>
        <w:rFonts w:hint="default"/>
      </w:rPr>
    </w:lvl>
    <w:lvl w:ilvl="3" w:tplc="3688685A">
      <w:numFmt w:val="bullet"/>
      <w:lvlText w:val="•"/>
      <w:lvlJc w:val="left"/>
      <w:pPr>
        <w:ind w:left="3486" w:hanging="388"/>
      </w:pPr>
      <w:rPr>
        <w:rFonts w:hint="default"/>
      </w:rPr>
    </w:lvl>
    <w:lvl w:ilvl="4" w:tplc="CE529F42">
      <w:numFmt w:val="bullet"/>
      <w:lvlText w:val="•"/>
      <w:lvlJc w:val="left"/>
      <w:pPr>
        <w:ind w:left="4208" w:hanging="388"/>
      </w:pPr>
      <w:rPr>
        <w:rFonts w:hint="default"/>
      </w:rPr>
    </w:lvl>
    <w:lvl w:ilvl="5" w:tplc="279AB75A">
      <w:numFmt w:val="bullet"/>
      <w:lvlText w:val="•"/>
      <w:lvlJc w:val="left"/>
      <w:pPr>
        <w:ind w:left="4930" w:hanging="388"/>
      </w:pPr>
      <w:rPr>
        <w:rFonts w:hint="default"/>
      </w:rPr>
    </w:lvl>
    <w:lvl w:ilvl="6" w:tplc="8BEA3722">
      <w:numFmt w:val="bullet"/>
      <w:lvlText w:val="•"/>
      <w:lvlJc w:val="left"/>
      <w:pPr>
        <w:ind w:left="5652" w:hanging="388"/>
      </w:pPr>
      <w:rPr>
        <w:rFonts w:hint="default"/>
      </w:rPr>
    </w:lvl>
    <w:lvl w:ilvl="7" w:tplc="A01E1D0A">
      <w:numFmt w:val="bullet"/>
      <w:lvlText w:val="•"/>
      <w:lvlJc w:val="left"/>
      <w:pPr>
        <w:ind w:left="6374" w:hanging="388"/>
      </w:pPr>
      <w:rPr>
        <w:rFonts w:hint="default"/>
      </w:rPr>
    </w:lvl>
    <w:lvl w:ilvl="8" w:tplc="5D84EEC0">
      <w:numFmt w:val="bullet"/>
      <w:lvlText w:val="•"/>
      <w:lvlJc w:val="left"/>
      <w:pPr>
        <w:ind w:left="7096" w:hanging="388"/>
      </w:pPr>
      <w:rPr>
        <w:rFonts w:hint="default"/>
      </w:rPr>
    </w:lvl>
  </w:abstractNum>
  <w:abstractNum w:abstractNumId="32">
    <w:nsid w:val="76F03055"/>
    <w:multiLevelType w:val="hybridMultilevel"/>
    <w:tmpl w:val="DA744174"/>
    <w:lvl w:ilvl="0" w:tplc="523AF428">
      <w:start w:val="1"/>
      <w:numFmt w:val="lowerRoman"/>
      <w:lvlText w:val="(%1)"/>
      <w:lvlJc w:val="left"/>
      <w:pPr>
        <w:ind w:left="1313" w:hanging="388"/>
      </w:pPr>
      <w:rPr>
        <w:rFonts w:ascii="Times New Roman" w:eastAsia="Times New Roman" w:hAnsi="Times New Roman" w:cs="Times New Roman" w:hint="default"/>
        <w:w w:val="99"/>
        <w:sz w:val="20"/>
        <w:szCs w:val="20"/>
      </w:rPr>
    </w:lvl>
    <w:lvl w:ilvl="1" w:tplc="583C6056">
      <w:numFmt w:val="bullet"/>
      <w:lvlText w:val="•"/>
      <w:lvlJc w:val="left"/>
      <w:pPr>
        <w:ind w:left="2042" w:hanging="388"/>
      </w:pPr>
      <w:rPr>
        <w:rFonts w:hint="default"/>
      </w:rPr>
    </w:lvl>
    <w:lvl w:ilvl="2" w:tplc="1FDA79E8">
      <w:numFmt w:val="bullet"/>
      <w:lvlText w:val="•"/>
      <w:lvlJc w:val="left"/>
      <w:pPr>
        <w:ind w:left="2764" w:hanging="388"/>
      </w:pPr>
      <w:rPr>
        <w:rFonts w:hint="default"/>
      </w:rPr>
    </w:lvl>
    <w:lvl w:ilvl="3" w:tplc="4626B24A">
      <w:numFmt w:val="bullet"/>
      <w:lvlText w:val="•"/>
      <w:lvlJc w:val="left"/>
      <w:pPr>
        <w:ind w:left="3486" w:hanging="388"/>
      </w:pPr>
      <w:rPr>
        <w:rFonts w:hint="default"/>
      </w:rPr>
    </w:lvl>
    <w:lvl w:ilvl="4" w:tplc="574EE546">
      <w:numFmt w:val="bullet"/>
      <w:lvlText w:val="•"/>
      <w:lvlJc w:val="left"/>
      <w:pPr>
        <w:ind w:left="4208" w:hanging="388"/>
      </w:pPr>
      <w:rPr>
        <w:rFonts w:hint="default"/>
      </w:rPr>
    </w:lvl>
    <w:lvl w:ilvl="5" w:tplc="2D14DA0E">
      <w:numFmt w:val="bullet"/>
      <w:lvlText w:val="•"/>
      <w:lvlJc w:val="left"/>
      <w:pPr>
        <w:ind w:left="4930" w:hanging="388"/>
      </w:pPr>
      <w:rPr>
        <w:rFonts w:hint="default"/>
      </w:rPr>
    </w:lvl>
    <w:lvl w:ilvl="6" w:tplc="EFE60184">
      <w:numFmt w:val="bullet"/>
      <w:lvlText w:val="•"/>
      <w:lvlJc w:val="left"/>
      <w:pPr>
        <w:ind w:left="5652" w:hanging="388"/>
      </w:pPr>
      <w:rPr>
        <w:rFonts w:hint="default"/>
      </w:rPr>
    </w:lvl>
    <w:lvl w:ilvl="7" w:tplc="6F00DD4E">
      <w:numFmt w:val="bullet"/>
      <w:lvlText w:val="•"/>
      <w:lvlJc w:val="left"/>
      <w:pPr>
        <w:ind w:left="6374" w:hanging="388"/>
      </w:pPr>
      <w:rPr>
        <w:rFonts w:hint="default"/>
      </w:rPr>
    </w:lvl>
    <w:lvl w:ilvl="8" w:tplc="8F86A4DA">
      <w:numFmt w:val="bullet"/>
      <w:lvlText w:val="•"/>
      <w:lvlJc w:val="left"/>
      <w:pPr>
        <w:ind w:left="7096" w:hanging="388"/>
      </w:pPr>
      <w:rPr>
        <w:rFonts w:hint="default"/>
      </w:rPr>
    </w:lvl>
  </w:abstractNum>
  <w:abstractNum w:abstractNumId="33">
    <w:nsid w:val="7BD9143B"/>
    <w:multiLevelType w:val="hybridMultilevel"/>
    <w:tmpl w:val="91FC019A"/>
    <w:lvl w:ilvl="0" w:tplc="BE22AF0C">
      <w:start w:val="2"/>
      <w:numFmt w:val="decimal"/>
      <w:lvlText w:val="(%1)"/>
      <w:lvlJc w:val="left"/>
      <w:pPr>
        <w:ind w:left="714" w:hanging="302"/>
      </w:pPr>
      <w:rPr>
        <w:rFonts w:ascii="Times New Roman" w:eastAsia="Times New Roman" w:hAnsi="Times New Roman" w:cs="Times New Roman" w:hint="default"/>
        <w:w w:val="99"/>
        <w:sz w:val="20"/>
        <w:szCs w:val="20"/>
      </w:rPr>
    </w:lvl>
    <w:lvl w:ilvl="1" w:tplc="09345C08">
      <w:start w:val="1"/>
      <w:numFmt w:val="lowerLetter"/>
      <w:lvlText w:val="(%2)"/>
      <w:lvlJc w:val="left"/>
      <w:pPr>
        <w:ind w:left="1513" w:hanging="400"/>
      </w:pPr>
      <w:rPr>
        <w:rFonts w:ascii="Times New Roman" w:eastAsia="Times New Roman" w:hAnsi="Times New Roman" w:cs="Times New Roman" w:hint="default"/>
        <w:i/>
        <w:w w:val="99"/>
        <w:sz w:val="20"/>
        <w:szCs w:val="20"/>
      </w:rPr>
    </w:lvl>
    <w:lvl w:ilvl="2" w:tplc="F17E39A4">
      <w:numFmt w:val="bullet"/>
      <w:lvlText w:val="•"/>
      <w:lvlJc w:val="left"/>
      <w:pPr>
        <w:ind w:left="2300" w:hanging="400"/>
      </w:pPr>
      <w:rPr>
        <w:rFonts w:hint="default"/>
      </w:rPr>
    </w:lvl>
    <w:lvl w:ilvl="3" w:tplc="C4AA4E2E">
      <w:numFmt w:val="bullet"/>
      <w:lvlText w:val="•"/>
      <w:lvlJc w:val="left"/>
      <w:pPr>
        <w:ind w:left="3080" w:hanging="400"/>
      </w:pPr>
      <w:rPr>
        <w:rFonts w:hint="default"/>
      </w:rPr>
    </w:lvl>
    <w:lvl w:ilvl="4" w:tplc="BDE82484">
      <w:numFmt w:val="bullet"/>
      <w:lvlText w:val="•"/>
      <w:lvlJc w:val="left"/>
      <w:pPr>
        <w:ind w:left="3860" w:hanging="400"/>
      </w:pPr>
      <w:rPr>
        <w:rFonts w:hint="default"/>
      </w:rPr>
    </w:lvl>
    <w:lvl w:ilvl="5" w:tplc="3F061270">
      <w:numFmt w:val="bullet"/>
      <w:lvlText w:val="•"/>
      <w:lvlJc w:val="left"/>
      <w:pPr>
        <w:ind w:left="4640" w:hanging="400"/>
      </w:pPr>
      <w:rPr>
        <w:rFonts w:hint="default"/>
      </w:rPr>
    </w:lvl>
    <w:lvl w:ilvl="6" w:tplc="90AECCB0">
      <w:numFmt w:val="bullet"/>
      <w:lvlText w:val="•"/>
      <w:lvlJc w:val="left"/>
      <w:pPr>
        <w:ind w:left="5420" w:hanging="400"/>
      </w:pPr>
      <w:rPr>
        <w:rFonts w:hint="default"/>
      </w:rPr>
    </w:lvl>
    <w:lvl w:ilvl="7" w:tplc="349813A0">
      <w:numFmt w:val="bullet"/>
      <w:lvlText w:val="•"/>
      <w:lvlJc w:val="left"/>
      <w:pPr>
        <w:ind w:left="6200" w:hanging="400"/>
      </w:pPr>
      <w:rPr>
        <w:rFonts w:hint="default"/>
      </w:rPr>
    </w:lvl>
    <w:lvl w:ilvl="8" w:tplc="470E520A">
      <w:numFmt w:val="bullet"/>
      <w:lvlText w:val="•"/>
      <w:lvlJc w:val="left"/>
      <w:pPr>
        <w:ind w:left="6980" w:hanging="400"/>
      </w:pPr>
      <w:rPr>
        <w:rFonts w:hint="default"/>
      </w:rPr>
    </w:lvl>
  </w:abstractNum>
  <w:num w:numId="1">
    <w:abstractNumId w:val="27"/>
  </w:num>
  <w:num w:numId="2">
    <w:abstractNumId w:val="5"/>
  </w:num>
  <w:num w:numId="3">
    <w:abstractNumId w:val="30"/>
  </w:num>
  <w:num w:numId="4">
    <w:abstractNumId w:val="17"/>
  </w:num>
  <w:num w:numId="5">
    <w:abstractNumId w:val="3"/>
  </w:num>
  <w:num w:numId="6">
    <w:abstractNumId w:val="21"/>
  </w:num>
  <w:num w:numId="7">
    <w:abstractNumId w:val="13"/>
  </w:num>
  <w:num w:numId="8">
    <w:abstractNumId w:val="16"/>
  </w:num>
  <w:num w:numId="9">
    <w:abstractNumId w:val="15"/>
  </w:num>
  <w:num w:numId="10">
    <w:abstractNumId w:val="4"/>
  </w:num>
  <w:num w:numId="11">
    <w:abstractNumId w:val="33"/>
  </w:num>
  <w:num w:numId="12">
    <w:abstractNumId w:val="25"/>
  </w:num>
  <w:num w:numId="13">
    <w:abstractNumId w:val="6"/>
  </w:num>
  <w:num w:numId="14">
    <w:abstractNumId w:val="20"/>
  </w:num>
  <w:num w:numId="15">
    <w:abstractNumId w:val="32"/>
  </w:num>
  <w:num w:numId="16">
    <w:abstractNumId w:val="24"/>
  </w:num>
  <w:num w:numId="17">
    <w:abstractNumId w:val="29"/>
  </w:num>
  <w:num w:numId="18">
    <w:abstractNumId w:val="7"/>
  </w:num>
  <w:num w:numId="19">
    <w:abstractNumId w:val="8"/>
  </w:num>
  <w:num w:numId="20">
    <w:abstractNumId w:val="26"/>
  </w:num>
  <w:num w:numId="21">
    <w:abstractNumId w:val="31"/>
  </w:num>
  <w:num w:numId="22">
    <w:abstractNumId w:val="2"/>
  </w:num>
  <w:num w:numId="23">
    <w:abstractNumId w:val="12"/>
  </w:num>
  <w:num w:numId="24">
    <w:abstractNumId w:val="11"/>
  </w:num>
  <w:num w:numId="25">
    <w:abstractNumId w:val="19"/>
  </w:num>
  <w:num w:numId="26">
    <w:abstractNumId w:val="18"/>
  </w:num>
  <w:num w:numId="27">
    <w:abstractNumId w:val="23"/>
  </w:num>
  <w:num w:numId="28">
    <w:abstractNumId w:val="10"/>
  </w:num>
  <w:num w:numId="29">
    <w:abstractNumId w:val="0"/>
  </w:num>
  <w:num w:numId="30">
    <w:abstractNumId w:val="1"/>
  </w:num>
  <w:num w:numId="31">
    <w:abstractNumId w:val="28"/>
  </w:num>
  <w:num w:numId="32">
    <w:abstractNumId w:val="9"/>
  </w:num>
  <w:num w:numId="33">
    <w:abstractNumId w:val="2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lTrailSpace/>
  </w:compat>
  <w:rsids>
    <w:rsidRoot w:val="00503BD3"/>
    <w:rsid w:val="0006035E"/>
    <w:rsid w:val="00091CEA"/>
    <w:rsid w:val="000C7AEF"/>
    <w:rsid w:val="001211CC"/>
    <w:rsid w:val="00124E9E"/>
    <w:rsid w:val="001422EE"/>
    <w:rsid w:val="001B276D"/>
    <w:rsid w:val="00205FE7"/>
    <w:rsid w:val="00272848"/>
    <w:rsid w:val="002A0830"/>
    <w:rsid w:val="002F3303"/>
    <w:rsid w:val="00333D5C"/>
    <w:rsid w:val="003463C9"/>
    <w:rsid w:val="003621B0"/>
    <w:rsid w:val="00384E5A"/>
    <w:rsid w:val="00387FA2"/>
    <w:rsid w:val="003931F8"/>
    <w:rsid w:val="00396EA4"/>
    <w:rsid w:val="00397F72"/>
    <w:rsid w:val="0041198B"/>
    <w:rsid w:val="00423E83"/>
    <w:rsid w:val="00491F6F"/>
    <w:rsid w:val="004A3435"/>
    <w:rsid w:val="004C18AB"/>
    <w:rsid w:val="00503BD3"/>
    <w:rsid w:val="00513B55"/>
    <w:rsid w:val="00513BEE"/>
    <w:rsid w:val="00521C0D"/>
    <w:rsid w:val="005C309A"/>
    <w:rsid w:val="00612C81"/>
    <w:rsid w:val="00626280"/>
    <w:rsid w:val="00632488"/>
    <w:rsid w:val="00656888"/>
    <w:rsid w:val="00661449"/>
    <w:rsid w:val="006748F3"/>
    <w:rsid w:val="00680714"/>
    <w:rsid w:val="00687F96"/>
    <w:rsid w:val="00694EA4"/>
    <w:rsid w:val="00703DD4"/>
    <w:rsid w:val="0073320D"/>
    <w:rsid w:val="00736775"/>
    <w:rsid w:val="0075377B"/>
    <w:rsid w:val="00811723"/>
    <w:rsid w:val="0081572E"/>
    <w:rsid w:val="00881EB4"/>
    <w:rsid w:val="008848E7"/>
    <w:rsid w:val="00942430"/>
    <w:rsid w:val="0095517A"/>
    <w:rsid w:val="0097357B"/>
    <w:rsid w:val="009C4E6E"/>
    <w:rsid w:val="009D4584"/>
    <w:rsid w:val="009E5C39"/>
    <w:rsid w:val="00A14297"/>
    <w:rsid w:val="00A56258"/>
    <w:rsid w:val="00A67FB3"/>
    <w:rsid w:val="00AF31EF"/>
    <w:rsid w:val="00B86EB0"/>
    <w:rsid w:val="00B95570"/>
    <w:rsid w:val="00BA4CCF"/>
    <w:rsid w:val="00BD6FA7"/>
    <w:rsid w:val="00C241C1"/>
    <w:rsid w:val="00C5346C"/>
    <w:rsid w:val="00C72850"/>
    <w:rsid w:val="00CA2972"/>
    <w:rsid w:val="00CA675B"/>
    <w:rsid w:val="00D0687D"/>
    <w:rsid w:val="00D25CB0"/>
    <w:rsid w:val="00D55837"/>
    <w:rsid w:val="00DB4005"/>
    <w:rsid w:val="00E00CFB"/>
    <w:rsid w:val="00E31857"/>
    <w:rsid w:val="00E45F8E"/>
    <w:rsid w:val="00E53638"/>
    <w:rsid w:val="00E56216"/>
    <w:rsid w:val="00E72777"/>
    <w:rsid w:val="00E76707"/>
    <w:rsid w:val="00F062D5"/>
    <w:rsid w:val="00F40E19"/>
    <w:rsid w:val="00F634BC"/>
    <w:rsid w:val="00FB58A2"/>
    <w:rsid w:val="00FC74F9"/>
    <w:rsid w:val="00FD52C9"/>
    <w:rsid w:val="00FD6420"/>
    <w:rsid w:val="00FF4FC4"/>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48E7"/>
    <w:rPr>
      <w:rFonts w:ascii="Times New Roman" w:eastAsia="Times New Roman" w:hAnsi="Times New Roman" w:cs="Times New Roman"/>
    </w:rPr>
  </w:style>
  <w:style w:type="paragraph" w:styleId="Heading1">
    <w:name w:val="heading 1"/>
    <w:basedOn w:val="Normal"/>
    <w:uiPriority w:val="1"/>
    <w:qFormat/>
    <w:rsid w:val="008848E7"/>
    <w:pPr>
      <w:spacing w:before="103"/>
      <w:ind w:left="501" w:right="664"/>
      <w:jc w:val="center"/>
      <w:outlineLvl w:val="0"/>
    </w:pPr>
    <w:rPr>
      <w:b/>
      <w:bCs/>
    </w:rPr>
  </w:style>
  <w:style w:type="paragraph" w:styleId="Heading2">
    <w:name w:val="heading 2"/>
    <w:basedOn w:val="Normal"/>
    <w:uiPriority w:val="1"/>
    <w:qFormat/>
    <w:rsid w:val="008848E7"/>
    <w:pPr>
      <w:ind w:left="71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848E7"/>
    <w:rPr>
      <w:sz w:val="20"/>
      <w:szCs w:val="20"/>
    </w:rPr>
  </w:style>
  <w:style w:type="paragraph" w:styleId="ListParagraph">
    <w:name w:val="List Paragraph"/>
    <w:basedOn w:val="Normal"/>
    <w:uiPriority w:val="1"/>
    <w:qFormat/>
    <w:rsid w:val="008848E7"/>
    <w:pPr>
      <w:spacing w:line="220" w:lineRule="exact"/>
      <w:ind w:left="1512" w:hanging="399"/>
    </w:pPr>
  </w:style>
  <w:style w:type="paragraph" w:customStyle="1" w:styleId="TableParagraph">
    <w:name w:val="Table Paragraph"/>
    <w:basedOn w:val="Normal"/>
    <w:uiPriority w:val="1"/>
    <w:qFormat/>
    <w:rsid w:val="008848E7"/>
  </w:style>
  <w:style w:type="character" w:styleId="CommentReference">
    <w:name w:val="annotation reference"/>
    <w:basedOn w:val="DefaultParagraphFont"/>
    <w:uiPriority w:val="99"/>
    <w:semiHidden/>
    <w:unhideWhenUsed/>
    <w:rsid w:val="00513BEE"/>
    <w:rPr>
      <w:sz w:val="16"/>
      <w:szCs w:val="16"/>
    </w:rPr>
  </w:style>
  <w:style w:type="paragraph" w:styleId="CommentText">
    <w:name w:val="annotation text"/>
    <w:basedOn w:val="Normal"/>
    <w:link w:val="CommentTextChar"/>
    <w:uiPriority w:val="99"/>
    <w:semiHidden/>
    <w:unhideWhenUsed/>
    <w:rsid w:val="00513BEE"/>
    <w:rPr>
      <w:sz w:val="20"/>
      <w:szCs w:val="20"/>
    </w:rPr>
  </w:style>
  <w:style w:type="character" w:customStyle="1" w:styleId="CommentTextChar">
    <w:name w:val="Comment Text Char"/>
    <w:basedOn w:val="DefaultParagraphFont"/>
    <w:link w:val="CommentText"/>
    <w:uiPriority w:val="99"/>
    <w:semiHidden/>
    <w:rsid w:val="00513B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3BEE"/>
    <w:rPr>
      <w:b/>
      <w:bCs/>
    </w:rPr>
  </w:style>
  <w:style w:type="character" w:customStyle="1" w:styleId="CommentSubjectChar">
    <w:name w:val="Comment Subject Char"/>
    <w:basedOn w:val="CommentTextChar"/>
    <w:link w:val="CommentSubject"/>
    <w:uiPriority w:val="99"/>
    <w:semiHidden/>
    <w:rsid w:val="00513B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3BEE"/>
    <w:rPr>
      <w:rFonts w:ascii="Tahoma" w:hAnsi="Tahoma" w:cs="Tahoma"/>
      <w:sz w:val="16"/>
      <w:szCs w:val="16"/>
    </w:rPr>
  </w:style>
  <w:style w:type="character" w:customStyle="1" w:styleId="BalloonTextChar">
    <w:name w:val="Balloon Text Char"/>
    <w:basedOn w:val="DefaultParagraphFont"/>
    <w:link w:val="BalloonText"/>
    <w:uiPriority w:val="99"/>
    <w:semiHidden/>
    <w:rsid w:val="00513BE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334A0-6895-4FE2-9350-D442A400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9365</Words>
  <Characters>53384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Vermaak Sonia</dc:creator>
  <cp:lastModifiedBy>PUMZA</cp:lastModifiedBy>
  <cp:revision>2</cp:revision>
  <cp:lastPrinted>2018-08-20T13:19:00Z</cp:lastPrinted>
  <dcterms:created xsi:type="dcterms:W3CDTF">2018-08-22T09:20:00Z</dcterms:created>
  <dcterms:modified xsi:type="dcterms:W3CDTF">2018-08-22T09:20:00Z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LastSaved">
    <vt:filetime>2018-05-21T00:00:00Z</vt:filetime>
  </property>
</Properties>
</file>