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A4" w:rsidRDefault="009013B0" w:rsidP="00E62F1E">
      <w:pPr>
        <w:autoSpaceDE w:val="0"/>
        <w:autoSpaceDN w:val="0"/>
        <w:adjustRightInd w:val="0"/>
        <w:spacing w:after="0" w:line="360" w:lineRule="auto"/>
        <w:jc w:val="center"/>
        <w:rPr>
          <w:rFonts w:ascii="Arial" w:hAnsi="Arial" w:cs="Arial"/>
          <w:b/>
          <w:sz w:val="24"/>
          <w:szCs w:val="24"/>
        </w:rPr>
      </w:pPr>
      <w:bookmarkStart w:id="0" w:name="_GoBack"/>
      <w:bookmarkEnd w:id="0"/>
      <w:r>
        <w:rPr>
          <w:noProof/>
          <w:lang w:val="en-ZA" w:eastAsia="en-ZA"/>
        </w:rPr>
        <w:drawing>
          <wp:inline distT="0" distB="0" distL="0" distR="0">
            <wp:extent cx="900223" cy="1224501"/>
            <wp:effectExtent l="0" t="0" r="0" b="0"/>
            <wp:docPr id="1" name="Picture 1" descr="National Coat of Arm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oat of Arms PIC"/>
                    <pic:cNvPicPr>
                      <a:picLocks noChangeAspect="1" noChangeArrowheads="1"/>
                    </pic:cNvPicPr>
                  </pic:nvPicPr>
                  <pic:blipFill>
                    <a:blip r:embed="rId8" cstate="print"/>
                    <a:srcRect/>
                    <a:stretch>
                      <a:fillRect/>
                    </a:stretch>
                  </pic:blipFill>
                  <pic:spPr bwMode="auto">
                    <a:xfrm>
                      <a:off x="0" y="0"/>
                      <a:ext cx="899726" cy="1223825"/>
                    </a:xfrm>
                    <a:prstGeom prst="rect">
                      <a:avLst/>
                    </a:prstGeom>
                    <a:noFill/>
                    <a:ln w="9525">
                      <a:noFill/>
                      <a:miter lim="800000"/>
                      <a:headEnd/>
                      <a:tailEnd/>
                    </a:ln>
                  </pic:spPr>
                </pic:pic>
              </a:graphicData>
            </a:graphic>
          </wp:inline>
        </w:drawing>
      </w:r>
    </w:p>
    <w:p w:rsidR="000F3AF0" w:rsidRPr="00164386" w:rsidRDefault="000F3AF0" w:rsidP="00E62F1E">
      <w:pPr>
        <w:autoSpaceDE w:val="0"/>
        <w:autoSpaceDN w:val="0"/>
        <w:adjustRightInd w:val="0"/>
        <w:spacing w:after="0" w:line="360" w:lineRule="auto"/>
        <w:jc w:val="center"/>
        <w:rPr>
          <w:rFonts w:ascii="Arial" w:hAnsi="Arial" w:cs="Arial"/>
          <w:b/>
          <w:sz w:val="24"/>
          <w:szCs w:val="24"/>
        </w:rPr>
      </w:pPr>
      <w:r w:rsidRPr="00164386">
        <w:rPr>
          <w:rFonts w:ascii="Arial" w:hAnsi="Arial" w:cs="Arial"/>
          <w:b/>
          <w:sz w:val="24"/>
          <w:szCs w:val="24"/>
        </w:rPr>
        <w:t>DEPARTMENT OF JUSTICE AND CONSTITUTIONAL DEVELOPMENT</w:t>
      </w:r>
    </w:p>
    <w:p w:rsidR="000F3AF0" w:rsidRPr="00164386" w:rsidRDefault="000F3AF0" w:rsidP="00E62F1E">
      <w:pPr>
        <w:autoSpaceDE w:val="0"/>
        <w:autoSpaceDN w:val="0"/>
        <w:adjustRightInd w:val="0"/>
        <w:spacing w:after="0" w:line="360" w:lineRule="auto"/>
        <w:jc w:val="center"/>
        <w:rPr>
          <w:rFonts w:ascii="Arial" w:hAnsi="Arial" w:cs="Arial"/>
          <w:b/>
          <w:sz w:val="24"/>
          <w:szCs w:val="24"/>
        </w:rPr>
      </w:pPr>
    </w:p>
    <w:p w:rsidR="000F3AF0" w:rsidRPr="00164386" w:rsidRDefault="000F3AF0" w:rsidP="00E62F1E">
      <w:pPr>
        <w:autoSpaceDE w:val="0"/>
        <w:autoSpaceDN w:val="0"/>
        <w:adjustRightInd w:val="0"/>
        <w:spacing w:after="0" w:line="360" w:lineRule="auto"/>
        <w:jc w:val="center"/>
        <w:rPr>
          <w:rFonts w:ascii="Arial" w:hAnsi="Arial" w:cs="Arial"/>
          <w:b/>
          <w:sz w:val="24"/>
          <w:szCs w:val="24"/>
        </w:rPr>
      </w:pPr>
      <w:r w:rsidRPr="00164386">
        <w:rPr>
          <w:rFonts w:ascii="Arial" w:hAnsi="Arial" w:cs="Arial"/>
          <w:b/>
          <w:sz w:val="24"/>
          <w:szCs w:val="24"/>
        </w:rPr>
        <w:t xml:space="preserve">No. R. </w:t>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r>
      <w:r w:rsidRPr="00164386">
        <w:rPr>
          <w:rFonts w:ascii="Arial" w:hAnsi="Arial" w:cs="Arial"/>
          <w:b/>
          <w:sz w:val="24"/>
          <w:szCs w:val="24"/>
        </w:rPr>
        <w:tab/>
        <w:t>201</w:t>
      </w:r>
      <w:r w:rsidR="00806A7C">
        <w:rPr>
          <w:rFonts w:ascii="Arial" w:hAnsi="Arial" w:cs="Arial"/>
          <w:b/>
          <w:sz w:val="24"/>
          <w:szCs w:val="24"/>
        </w:rPr>
        <w:t>8</w:t>
      </w:r>
    </w:p>
    <w:p w:rsidR="000F3AF0" w:rsidRPr="00164386" w:rsidRDefault="000F3AF0" w:rsidP="00E62F1E">
      <w:pPr>
        <w:autoSpaceDE w:val="0"/>
        <w:autoSpaceDN w:val="0"/>
        <w:adjustRightInd w:val="0"/>
        <w:spacing w:after="0" w:line="360" w:lineRule="auto"/>
        <w:jc w:val="center"/>
        <w:rPr>
          <w:rFonts w:ascii="Arial" w:hAnsi="Arial" w:cs="Arial"/>
          <w:b/>
          <w:sz w:val="24"/>
          <w:szCs w:val="24"/>
        </w:rPr>
      </w:pPr>
      <w:r w:rsidRPr="00164386">
        <w:rPr>
          <w:rFonts w:ascii="Arial" w:hAnsi="Arial" w:cs="Arial"/>
          <w:b/>
          <w:sz w:val="24"/>
          <w:szCs w:val="24"/>
        </w:rPr>
        <w:t>LEGAL PRACTICE ACT, 2014: REGULATIONS</w:t>
      </w:r>
    </w:p>
    <w:p w:rsidR="000F3AF0" w:rsidRPr="00164386" w:rsidRDefault="000F3AF0" w:rsidP="00E62F1E">
      <w:pPr>
        <w:autoSpaceDE w:val="0"/>
        <w:autoSpaceDN w:val="0"/>
        <w:adjustRightInd w:val="0"/>
        <w:spacing w:after="0" w:line="360" w:lineRule="auto"/>
        <w:jc w:val="both"/>
        <w:rPr>
          <w:rFonts w:ascii="Arial" w:hAnsi="Arial" w:cs="Arial"/>
          <w:sz w:val="24"/>
          <w:szCs w:val="24"/>
        </w:rPr>
      </w:pPr>
    </w:p>
    <w:p w:rsidR="000F3AF0" w:rsidRPr="00164386" w:rsidRDefault="00D45FAF" w:rsidP="00E62F1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Tshililo</w:t>
      </w:r>
      <w:proofErr w:type="spellEnd"/>
      <w:r>
        <w:rPr>
          <w:rFonts w:ascii="Arial" w:hAnsi="Arial" w:cs="Arial"/>
          <w:sz w:val="24"/>
          <w:szCs w:val="24"/>
        </w:rPr>
        <w:t xml:space="preserve"> Michael </w:t>
      </w:r>
      <w:proofErr w:type="spellStart"/>
      <w:r>
        <w:rPr>
          <w:rFonts w:ascii="Arial" w:hAnsi="Arial" w:cs="Arial"/>
          <w:sz w:val="24"/>
          <w:szCs w:val="24"/>
        </w:rPr>
        <w:t>Masutha</w:t>
      </w:r>
      <w:proofErr w:type="spellEnd"/>
      <w:r>
        <w:rPr>
          <w:rFonts w:ascii="Arial" w:hAnsi="Arial" w:cs="Arial"/>
          <w:sz w:val="24"/>
          <w:szCs w:val="24"/>
        </w:rPr>
        <w:t xml:space="preserve">, </w:t>
      </w:r>
      <w:r w:rsidR="000F3AF0" w:rsidRPr="00164386">
        <w:rPr>
          <w:rFonts w:ascii="Arial" w:hAnsi="Arial" w:cs="Arial"/>
          <w:sz w:val="24"/>
          <w:szCs w:val="24"/>
        </w:rPr>
        <w:t>Minister of Justice and Correctional Services h</w:t>
      </w:r>
      <w:r>
        <w:rPr>
          <w:rFonts w:ascii="Arial" w:hAnsi="Arial" w:cs="Arial"/>
          <w:sz w:val="24"/>
          <w:szCs w:val="24"/>
        </w:rPr>
        <w:t>ereby</w:t>
      </w:r>
      <w:r w:rsidR="000F3AF0" w:rsidRPr="00164386">
        <w:rPr>
          <w:rFonts w:ascii="Arial" w:hAnsi="Arial" w:cs="Arial"/>
          <w:sz w:val="24"/>
          <w:szCs w:val="24"/>
        </w:rPr>
        <w:t>, under section 109(1</w:t>
      </w:r>
      <w:proofErr w:type="gramStart"/>
      <w:r w:rsidR="000F3AF0" w:rsidRPr="00164386">
        <w:rPr>
          <w:rFonts w:ascii="Arial" w:hAnsi="Arial" w:cs="Arial"/>
          <w:sz w:val="24"/>
          <w:szCs w:val="24"/>
        </w:rPr>
        <w:t>)(</w:t>
      </w:r>
      <w:proofErr w:type="gramEnd"/>
      <w:r w:rsidR="000F3AF0" w:rsidRPr="00164386">
        <w:rPr>
          <w:rFonts w:ascii="Arial" w:hAnsi="Arial" w:cs="Arial"/>
          <w:i/>
          <w:sz w:val="24"/>
          <w:szCs w:val="24"/>
        </w:rPr>
        <w:t>a</w:t>
      </w:r>
      <w:r w:rsidR="000F3AF0" w:rsidRPr="00164386">
        <w:rPr>
          <w:rFonts w:ascii="Arial" w:hAnsi="Arial" w:cs="Arial"/>
          <w:sz w:val="24"/>
          <w:szCs w:val="24"/>
        </w:rPr>
        <w:t>) of the Legal Practice</w:t>
      </w:r>
      <w:r>
        <w:rPr>
          <w:rFonts w:ascii="Arial" w:hAnsi="Arial" w:cs="Arial"/>
          <w:sz w:val="24"/>
          <w:szCs w:val="24"/>
        </w:rPr>
        <w:t xml:space="preserve"> Act, 2014 (Act No. 28 of 2014) and in consultation with the National Forum</w:t>
      </w:r>
      <w:r w:rsidRPr="00164386">
        <w:rPr>
          <w:rFonts w:ascii="Arial" w:hAnsi="Arial" w:cs="Arial"/>
          <w:sz w:val="24"/>
          <w:szCs w:val="24"/>
        </w:rPr>
        <w:t>,</w:t>
      </w:r>
      <w:r w:rsidR="000F3AF0" w:rsidRPr="00164386">
        <w:rPr>
          <w:rFonts w:ascii="Arial" w:hAnsi="Arial" w:cs="Arial"/>
          <w:b/>
          <w:sz w:val="24"/>
          <w:szCs w:val="24"/>
        </w:rPr>
        <w:t xml:space="preserve"> </w:t>
      </w:r>
      <w:r w:rsidR="000F3AF0" w:rsidRPr="00164386">
        <w:rPr>
          <w:rFonts w:ascii="Arial" w:hAnsi="Arial" w:cs="Arial"/>
          <w:sz w:val="24"/>
          <w:szCs w:val="24"/>
        </w:rPr>
        <w:t>ma</w:t>
      </w:r>
      <w:r>
        <w:rPr>
          <w:rFonts w:ascii="Arial" w:hAnsi="Arial" w:cs="Arial"/>
          <w:sz w:val="24"/>
          <w:szCs w:val="24"/>
        </w:rPr>
        <w:t>k</w:t>
      </w:r>
      <w:r w:rsidR="000F3AF0" w:rsidRPr="00164386">
        <w:rPr>
          <w:rFonts w:ascii="Arial" w:hAnsi="Arial" w:cs="Arial"/>
          <w:sz w:val="24"/>
          <w:szCs w:val="24"/>
        </w:rPr>
        <w:t>e the regulations in the Schedule.</w:t>
      </w:r>
    </w:p>
    <w:p w:rsidR="000F3AF0" w:rsidRPr="00164386" w:rsidRDefault="000F3AF0" w:rsidP="00E62F1E">
      <w:pPr>
        <w:autoSpaceDE w:val="0"/>
        <w:autoSpaceDN w:val="0"/>
        <w:adjustRightInd w:val="0"/>
        <w:spacing w:after="0" w:line="360" w:lineRule="auto"/>
        <w:jc w:val="both"/>
        <w:rPr>
          <w:rFonts w:ascii="Arial" w:hAnsi="Arial" w:cs="Arial"/>
          <w:sz w:val="24"/>
          <w:szCs w:val="24"/>
        </w:rPr>
      </w:pPr>
    </w:p>
    <w:p w:rsidR="000F3AF0" w:rsidRPr="00164386" w:rsidRDefault="000F3AF0" w:rsidP="00E62F1E">
      <w:pPr>
        <w:spacing w:after="0" w:line="360" w:lineRule="auto"/>
        <w:jc w:val="center"/>
        <w:rPr>
          <w:rFonts w:ascii="Arial" w:hAnsi="Arial" w:cs="Arial"/>
          <w:b/>
          <w:sz w:val="24"/>
          <w:szCs w:val="24"/>
        </w:rPr>
      </w:pPr>
      <w:r w:rsidRPr="00164386">
        <w:rPr>
          <w:rFonts w:ascii="Arial" w:hAnsi="Arial" w:cs="Arial"/>
          <w:b/>
          <w:sz w:val="24"/>
          <w:szCs w:val="24"/>
        </w:rPr>
        <w:t>SCHEDULE</w:t>
      </w:r>
    </w:p>
    <w:p w:rsidR="000F3AF0" w:rsidRPr="00164386" w:rsidRDefault="000F3AF0" w:rsidP="00E62F1E">
      <w:pPr>
        <w:pStyle w:val="lg-section"/>
        <w:spacing w:before="0" w:line="360" w:lineRule="auto"/>
        <w:ind w:firstLine="0"/>
        <w:jc w:val="center"/>
        <w:rPr>
          <w:rFonts w:ascii="Arial" w:hAnsi="Arial" w:cs="Arial"/>
          <w:b/>
          <w:bCs/>
          <w:sz w:val="24"/>
          <w:szCs w:val="24"/>
        </w:rPr>
      </w:pPr>
      <w:r w:rsidRPr="00164386">
        <w:rPr>
          <w:rFonts w:ascii="Arial" w:hAnsi="Arial" w:cs="Arial"/>
          <w:b/>
          <w:bCs/>
          <w:sz w:val="24"/>
          <w:szCs w:val="24"/>
        </w:rPr>
        <w:t>CLASSIFICATION OF REGULATIONS</w:t>
      </w:r>
    </w:p>
    <w:p w:rsidR="000F3AF0" w:rsidRPr="00164386" w:rsidRDefault="000F3AF0" w:rsidP="00E62F1E">
      <w:pPr>
        <w:pStyle w:val="lg-section"/>
        <w:spacing w:before="0" w:line="360" w:lineRule="auto"/>
        <w:ind w:firstLine="0"/>
        <w:rPr>
          <w:rFonts w:ascii="Arial" w:hAnsi="Arial" w:cs="Arial"/>
          <w:b/>
          <w:bCs/>
          <w:sz w:val="24"/>
          <w:szCs w:val="24"/>
        </w:rPr>
      </w:pP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sz w:val="24"/>
          <w:szCs w:val="24"/>
        </w:rPr>
        <w:t>1.</w:t>
      </w:r>
      <w:r w:rsidRPr="00164386">
        <w:rPr>
          <w:rFonts w:ascii="Arial" w:hAnsi="Arial" w:cs="Arial"/>
          <w:sz w:val="24"/>
          <w:szCs w:val="24"/>
        </w:rPr>
        <w:tab/>
        <w:t xml:space="preserve">Definitions </w:t>
      </w:r>
    </w:p>
    <w:p w:rsidR="000F3AF0" w:rsidRPr="00164386" w:rsidRDefault="000F3AF0" w:rsidP="00E62F1E">
      <w:pPr>
        <w:spacing w:after="0" w:line="360" w:lineRule="auto"/>
        <w:ind w:left="720" w:hanging="720"/>
        <w:jc w:val="both"/>
        <w:rPr>
          <w:rFonts w:ascii="Arial" w:hAnsi="Arial" w:cs="Arial"/>
          <w:sz w:val="24"/>
          <w:szCs w:val="24"/>
        </w:rPr>
      </w:pPr>
      <w:r w:rsidRPr="00164386">
        <w:rPr>
          <w:rFonts w:ascii="Arial" w:hAnsi="Arial" w:cs="Arial"/>
          <w:sz w:val="24"/>
          <w:szCs w:val="24"/>
        </w:rPr>
        <w:t>2.</w:t>
      </w:r>
      <w:r w:rsidRPr="00164386">
        <w:rPr>
          <w:rFonts w:ascii="Arial" w:hAnsi="Arial" w:cs="Arial"/>
          <w:sz w:val="24"/>
          <w:szCs w:val="24"/>
        </w:rPr>
        <w:tab/>
        <w:t xml:space="preserve">Election procedure </w:t>
      </w:r>
      <w:r w:rsidR="001E14AD">
        <w:rPr>
          <w:rFonts w:ascii="Arial" w:hAnsi="Arial" w:cs="Arial"/>
          <w:sz w:val="24"/>
          <w:szCs w:val="24"/>
        </w:rPr>
        <w:t xml:space="preserve">for election of legal </w:t>
      </w:r>
      <w:r w:rsidR="00EF4E27">
        <w:rPr>
          <w:rFonts w:ascii="Arial" w:hAnsi="Arial" w:cs="Arial"/>
          <w:sz w:val="24"/>
          <w:szCs w:val="24"/>
        </w:rPr>
        <w:t>practitioners</w:t>
      </w:r>
      <w:r w:rsidR="001E14AD">
        <w:rPr>
          <w:rFonts w:ascii="Arial" w:hAnsi="Arial" w:cs="Arial"/>
          <w:sz w:val="24"/>
          <w:szCs w:val="24"/>
        </w:rPr>
        <w:t xml:space="preserve"> </w:t>
      </w:r>
      <w:r w:rsidRPr="00164386">
        <w:rPr>
          <w:rFonts w:ascii="Arial" w:hAnsi="Arial" w:cs="Arial"/>
          <w:sz w:val="24"/>
          <w:szCs w:val="24"/>
        </w:rPr>
        <w:t xml:space="preserve">for purposes of constituting Council </w:t>
      </w:r>
    </w:p>
    <w:p w:rsidR="000F3AF0" w:rsidRPr="00337EF9" w:rsidRDefault="000F3AF0" w:rsidP="00E62F1E">
      <w:pPr>
        <w:spacing w:after="0" w:line="360" w:lineRule="auto"/>
        <w:jc w:val="both"/>
        <w:rPr>
          <w:rFonts w:ascii="Arial" w:hAnsi="Arial" w:cs="Arial"/>
          <w:sz w:val="24"/>
          <w:szCs w:val="24"/>
        </w:rPr>
      </w:pPr>
      <w:r w:rsidRPr="00337EF9">
        <w:rPr>
          <w:rFonts w:ascii="Arial" w:hAnsi="Arial" w:cs="Arial"/>
          <w:sz w:val="24"/>
          <w:szCs w:val="24"/>
        </w:rPr>
        <w:t>3.</w:t>
      </w:r>
      <w:r w:rsidRPr="00337EF9">
        <w:rPr>
          <w:rFonts w:ascii="Arial" w:hAnsi="Arial" w:cs="Arial"/>
          <w:sz w:val="24"/>
          <w:szCs w:val="24"/>
        </w:rPr>
        <w:tab/>
        <w:t>E</w:t>
      </w:r>
      <w:r w:rsidR="00E14D53" w:rsidRPr="00337EF9">
        <w:rPr>
          <w:rFonts w:ascii="Arial" w:hAnsi="Arial" w:cs="Arial"/>
          <w:sz w:val="24"/>
          <w:szCs w:val="24"/>
        </w:rPr>
        <w:t>stablishment of</w:t>
      </w:r>
      <w:r w:rsidRPr="00337EF9">
        <w:rPr>
          <w:rFonts w:ascii="Arial" w:hAnsi="Arial" w:cs="Arial"/>
          <w:sz w:val="24"/>
          <w:szCs w:val="24"/>
        </w:rPr>
        <w:t xml:space="preserve"> Provincial Councils </w:t>
      </w:r>
    </w:p>
    <w:p w:rsidR="000F3AF0" w:rsidRPr="00337EF9" w:rsidRDefault="000F3AF0" w:rsidP="00E62F1E">
      <w:pPr>
        <w:spacing w:after="0" w:line="360" w:lineRule="auto"/>
        <w:jc w:val="both"/>
        <w:rPr>
          <w:rFonts w:ascii="Arial" w:hAnsi="Arial" w:cs="Arial"/>
          <w:sz w:val="24"/>
          <w:szCs w:val="24"/>
        </w:rPr>
      </w:pPr>
      <w:r w:rsidRPr="00337EF9">
        <w:rPr>
          <w:rFonts w:ascii="Arial" w:hAnsi="Arial" w:cs="Arial"/>
          <w:sz w:val="24"/>
          <w:szCs w:val="24"/>
        </w:rPr>
        <w:t>4.</w:t>
      </w:r>
      <w:r w:rsidRPr="00337EF9">
        <w:rPr>
          <w:rFonts w:ascii="Arial" w:hAnsi="Arial" w:cs="Arial"/>
          <w:sz w:val="24"/>
          <w:szCs w:val="24"/>
        </w:rPr>
        <w:tab/>
        <w:t>Composition</w:t>
      </w:r>
      <w:r w:rsidR="00E14D53" w:rsidRPr="00337EF9">
        <w:rPr>
          <w:rFonts w:ascii="Arial" w:hAnsi="Arial" w:cs="Arial"/>
          <w:sz w:val="24"/>
          <w:szCs w:val="24"/>
        </w:rPr>
        <w:t xml:space="preserve"> of </w:t>
      </w:r>
      <w:r w:rsidRPr="00337EF9">
        <w:rPr>
          <w:rFonts w:ascii="Arial" w:hAnsi="Arial" w:cs="Arial"/>
          <w:sz w:val="24"/>
          <w:szCs w:val="24"/>
        </w:rPr>
        <w:t>Provincial Councils</w:t>
      </w:r>
    </w:p>
    <w:p w:rsidR="000F3AF0" w:rsidRPr="00337EF9" w:rsidRDefault="000F3AF0" w:rsidP="00E62F1E">
      <w:pPr>
        <w:spacing w:after="0" w:line="360" w:lineRule="auto"/>
        <w:jc w:val="both"/>
        <w:rPr>
          <w:rFonts w:ascii="Arial" w:hAnsi="Arial" w:cs="Arial"/>
          <w:sz w:val="24"/>
          <w:szCs w:val="24"/>
        </w:rPr>
      </w:pPr>
      <w:r w:rsidRPr="00337EF9">
        <w:rPr>
          <w:rFonts w:ascii="Arial" w:hAnsi="Arial" w:cs="Arial"/>
          <w:sz w:val="24"/>
          <w:szCs w:val="24"/>
        </w:rPr>
        <w:t>5.</w:t>
      </w:r>
      <w:r w:rsidRPr="00337EF9">
        <w:rPr>
          <w:rFonts w:ascii="Arial" w:hAnsi="Arial" w:cs="Arial"/>
          <w:sz w:val="24"/>
          <w:szCs w:val="24"/>
        </w:rPr>
        <w:tab/>
        <w:t>Powers and functions of Provincial Councils</w:t>
      </w:r>
    </w:p>
    <w:p w:rsidR="000F3AF0" w:rsidRPr="00337EF9" w:rsidRDefault="000F3AF0" w:rsidP="00E62F1E">
      <w:pPr>
        <w:spacing w:after="0" w:line="360" w:lineRule="auto"/>
        <w:ind w:left="709" w:hanging="709"/>
        <w:jc w:val="both"/>
        <w:rPr>
          <w:rFonts w:ascii="Arial" w:hAnsi="Arial" w:cs="Arial"/>
          <w:sz w:val="24"/>
          <w:szCs w:val="24"/>
        </w:rPr>
      </w:pPr>
      <w:r w:rsidRPr="00337EF9">
        <w:rPr>
          <w:rFonts w:ascii="Arial" w:hAnsi="Arial" w:cs="Arial"/>
          <w:sz w:val="24"/>
          <w:szCs w:val="24"/>
        </w:rPr>
        <w:t>6.</w:t>
      </w:r>
      <w:r w:rsidRPr="00337EF9">
        <w:rPr>
          <w:rFonts w:ascii="Arial" w:hAnsi="Arial" w:cs="Arial"/>
          <w:sz w:val="24"/>
          <w:szCs w:val="24"/>
        </w:rPr>
        <w:tab/>
        <w:t>Practical vocational training requirements that candidate attorneys must comply with before they can be admitted by the court as legal practitioners</w:t>
      </w:r>
    </w:p>
    <w:p w:rsidR="000F3AF0" w:rsidRPr="00337EF9" w:rsidRDefault="00E14D53" w:rsidP="00E62F1E">
      <w:pPr>
        <w:spacing w:after="0" w:line="360" w:lineRule="auto"/>
        <w:ind w:left="709" w:hanging="709"/>
        <w:jc w:val="both"/>
        <w:rPr>
          <w:rFonts w:ascii="Arial" w:hAnsi="Arial" w:cs="Arial"/>
          <w:sz w:val="24"/>
          <w:szCs w:val="24"/>
        </w:rPr>
      </w:pPr>
      <w:r w:rsidRPr="00337EF9">
        <w:rPr>
          <w:rFonts w:ascii="Arial" w:hAnsi="Arial" w:cs="Arial"/>
          <w:sz w:val="24"/>
          <w:szCs w:val="24"/>
        </w:rPr>
        <w:t>7</w:t>
      </w:r>
      <w:r w:rsidR="000F3AF0" w:rsidRPr="00337EF9">
        <w:rPr>
          <w:rFonts w:ascii="Arial" w:hAnsi="Arial" w:cs="Arial"/>
          <w:sz w:val="24"/>
          <w:szCs w:val="24"/>
        </w:rPr>
        <w:t>.</w:t>
      </w:r>
      <w:r w:rsidR="000F3AF0" w:rsidRPr="00337EF9">
        <w:rPr>
          <w:rFonts w:ascii="Arial" w:hAnsi="Arial" w:cs="Arial"/>
          <w:sz w:val="24"/>
          <w:szCs w:val="24"/>
        </w:rPr>
        <w:tab/>
        <w:t>Practical vocational training requirements that pupils must comply with before they can be admitted by the court as legal practitioners</w:t>
      </w:r>
    </w:p>
    <w:p w:rsidR="00800C4A" w:rsidRPr="00337EF9" w:rsidRDefault="00E14D53" w:rsidP="00E62F1E">
      <w:pPr>
        <w:spacing w:after="0" w:line="360" w:lineRule="auto"/>
        <w:ind w:left="709" w:hanging="709"/>
        <w:jc w:val="both"/>
        <w:rPr>
          <w:rFonts w:ascii="Arial" w:hAnsi="Arial" w:cs="Arial"/>
          <w:sz w:val="24"/>
          <w:szCs w:val="24"/>
        </w:rPr>
      </w:pPr>
      <w:r w:rsidRPr="00337EF9">
        <w:rPr>
          <w:rFonts w:ascii="Arial" w:hAnsi="Arial" w:cs="Arial"/>
          <w:sz w:val="24"/>
          <w:szCs w:val="24"/>
        </w:rPr>
        <w:t>8</w:t>
      </w:r>
      <w:r w:rsidR="000F3AF0" w:rsidRPr="00337EF9">
        <w:rPr>
          <w:rFonts w:ascii="Arial" w:hAnsi="Arial" w:cs="Arial"/>
          <w:sz w:val="24"/>
          <w:szCs w:val="24"/>
        </w:rPr>
        <w:t>.</w:t>
      </w:r>
      <w:r w:rsidR="000F3AF0" w:rsidRPr="00337EF9">
        <w:rPr>
          <w:rFonts w:ascii="Arial" w:hAnsi="Arial" w:cs="Arial"/>
          <w:sz w:val="24"/>
          <w:szCs w:val="24"/>
        </w:rPr>
        <w:tab/>
      </w:r>
      <w:r w:rsidR="00664C4B" w:rsidRPr="00337EF9">
        <w:rPr>
          <w:rFonts w:ascii="Arial" w:hAnsi="Arial" w:cs="Arial"/>
          <w:sz w:val="24"/>
          <w:szCs w:val="24"/>
        </w:rPr>
        <w:t>R</w:t>
      </w:r>
      <w:r w:rsidR="000F3AF0" w:rsidRPr="00337EF9">
        <w:rPr>
          <w:rFonts w:ascii="Arial" w:hAnsi="Arial" w:cs="Arial"/>
          <w:sz w:val="24"/>
          <w:szCs w:val="24"/>
        </w:rPr>
        <w:t>ight of appearance of pupil</w:t>
      </w:r>
      <w:r w:rsidR="00664C4B" w:rsidRPr="00337EF9">
        <w:rPr>
          <w:rFonts w:ascii="Arial" w:hAnsi="Arial" w:cs="Arial"/>
          <w:sz w:val="24"/>
          <w:szCs w:val="24"/>
        </w:rPr>
        <w:t>s</w:t>
      </w:r>
      <w:r w:rsidR="000F3AF0" w:rsidRPr="00337EF9">
        <w:rPr>
          <w:rFonts w:ascii="Arial" w:hAnsi="Arial" w:cs="Arial"/>
          <w:sz w:val="24"/>
          <w:szCs w:val="24"/>
        </w:rPr>
        <w:t xml:space="preserve"> in court or any other institution</w:t>
      </w:r>
    </w:p>
    <w:p w:rsidR="00806A7C" w:rsidRDefault="00800C4A" w:rsidP="00E62F1E">
      <w:pPr>
        <w:spacing w:after="0" w:line="360" w:lineRule="auto"/>
        <w:jc w:val="both"/>
        <w:rPr>
          <w:rFonts w:ascii="Arial" w:hAnsi="Arial" w:cs="Arial"/>
          <w:sz w:val="24"/>
          <w:szCs w:val="24"/>
        </w:rPr>
      </w:pPr>
      <w:r w:rsidRPr="00337EF9">
        <w:rPr>
          <w:rFonts w:ascii="Arial" w:hAnsi="Arial" w:cs="Arial"/>
          <w:sz w:val="24"/>
          <w:szCs w:val="24"/>
        </w:rPr>
        <w:t>9.</w:t>
      </w:r>
      <w:r w:rsidRPr="00164386">
        <w:rPr>
          <w:rFonts w:ascii="Arial" w:hAnsi="Arial" w:cs="Arial"/>
          <w:sz w:val="24"/>
          <w:szCs w:val="24"/>
        </w:rPr>
        <w:tab/>
      </w:r>
      <w:r w:rsidR="001E14AD">
        <w:rPr>
          <w:rFonts w:ascii="Arial" w:hAnsi="Arial" w:cs="Arial"/>
          <w:sz w:val="24"/>
          <w:szCs w:val="24"/>
        </w:rPr>
        <w:t>M</w:t>
      </w:r>
      <w:r w:rsidRPr="00164386">
        <w:rPr>
          <w:rFonts w:ascii="Arial" w:hAnsi="Arial" w:cs="Arial"/>
          <w:sz w:val="24"/>
          <w:szCs w:val="24"/>
        </w:rPr>
        <w:t>echanism to wind up affairs of National Forum</w:t>
      </w:r>
    </w:p>
    <w:p w:rsidR="00806A7C" w:rsidRDefault="00806A7C" w:rsidP="00E62F1E">
      <w:pPr>
        <w:spacing w:after="0" w:line="360" w:lineRule="auto"/>
        <w:jc w:val="both"/>
        <w:rPr>
          <w:rFonts w:ascii="Arial" w:hAnsi="Arial" w:cs="Arial"/>
          <w:sz w:val="24"/>
          <w:szCs w:val="24"/>
        </w:rPr>
      </w:pPr>
      <w:r>
        <w:rPr>
          <w:rFonts w:ascii="Arial" w:hAnsi="Arial" w:cs="Arial"/>
          <w:sz w:val="24"/>
          <w:szCs w:val="24"/>
        </w:rPr>
        <w:tab/>
      </w:r>
      <w:r w:rsidRPr="00DE22E6">
        <w:rPr>
          <w:rFonts w:ascii="Arial" w:hAnsi="Arial" w:cs="Arial"/>
          <w:sz w:val="24"/>
          <w:szCs w:val="24"/>
        </w:rPr>
        <w:t>Annexure A</w:t>
      </w:r>
      <w:r>
        <w:rPr>
          <w:rFonts w:ascii="Arial" w:hAnsi="Arial" w:cs="Arial"/>
          <w:sz w:val="24"/>
          <w:szCs w:val="24"/>
        </w:rPr>
        <w:t xml:space="preserve">: </w:t>
      </w:r>
      <w:r w:rsidRPr="00DE22E6">
        <w:rPr>
          <w:rFonts w:ascii="Arial" w:hAnsi="Arial" w:cs="Arial"/>
          <w:sz w:val="24"/>
          <w:szCs w:val="24"/>
        </w:rPr>
        <w:t xml:space="preserve">Ballot Paper </w:t>
      </w:r>
      <w:r>
        <w:rPr>
          <w:rFonts w:ascii="Arial" w:hAnsi="Arial" w:cs="Arial"/>
          <w:sz w:val="24"/>
          <w:szCs w:val="24"/>
        </w:rPr>
        <w:t>–</w:t>
      </w:r>
      <w:r w:rsidRPr="00DE22E6">
        <w:rPr>
          <w:rFonts w:ascii="Arial" w:hAnsi="Arial" w:cs="Arial"/>
          <w:sz w:val="24"/>
          <w:szCs w:val="24"/>
        </w:rPr>
        <w:t xml:space="preserve"> Attorneys</w:t>
      </w:r>
    </w:p>
    <w:p w:rsidR="000F3AF0" w:rsidRPr="00164386" w:rsidRDefault="00806A7C" w:rsidP="00E62F1E">
      <w:pPr>
        <w:spacing w:after="0" w:line="360" w:lineRule="auto"/>
        <w:jc w:val="both"/>
        <w:rPr>
          <w:rFonts w:ascii="Arial" w:hAnsi="Arial" w:cs="Arial"/>
          <w:sz w:val="24"/>
          <w:szCs w:val="24"/>
        </w:rPr>
      </w:pPr>
      <w:r>
        <w:rPr>
          <w:rFonts w:ascii="Arial" w:hAnsi="Arial" w:cs="Arial"/>
          <w:sz w:val="24"/>
          <w:szCs w:val="24"/>
        </w:rPr>
        <w:tab/>
      </w:r>
      <w:r w:rsidRPr="00DE22E6">
        <w:rPr>
          <w:rFonts w:ascii="Arial" w:hAnsi="Arial" w:cs="Arial"/>
          <w:sz w:val="24"/>
          <w:szCs w:val="24"/>
        </w:rPr>
        <w:t xml:space="preserve">Annexure </w:t>
      </w:r>
      <w:r>
        <w:rPr>
          <w:rFonts w:ascii="Arial" w:hAnsi="Arial" w:cs="Arial"/>
          <w:sz w:val="24"/>
          <w:szCs w:val="24"/>
        </w:rPr>
        <w:t>B: Ballot Paper - Advocate</w:t>
      </w:r>
      <w:r w:rsidRPr="00DE22E6">
        <w:rPr>
          <w:rFonts w:ascii="Arial" w:hAnsi="Arial" w:cs="Arial"/>
          <w:sz w:val="24"/>
          <w:szCs w:val="24"/>
        </w:rPr>
        <w:t>s</w:t>
      </w:r>
      <w:r w:rsidRPr="00164386">
        <w:rPr>
          <w:rFonts w:ascii="Arial" w:hAnsi="Arial" w:cs="Arial"/>
          <w:sz w:val="24"/>
          <w:szCs w:val="24"/>
        </w:rPr>
        <w:t xml:space="preserve"> </w:t>
      </w:r>
      <w:r w:rsidR="000F3AF0" w:rsidRPr="00164386">
        <w:rPr>
          <w:rFonts w:ascii="Arial" w:hAnsi="Arial" w:cs="Arial"/>
          <w:sz w:val="24"/>
          <w:szCs w:val="24"/>
        </w:rPr>
        <w:br w:type="page"/>
      </w:r>
    </w:p>
    <w:p w:rsidR="000F3AF0" w:rsidRDefault="000F3AF0" w:rsidP="00E62F1E">
      <w:pPr>
        <w:spacing w:after="0" w:line="360" w:lineRule="auto"/>
        <w:jc w:val="both"/>
        <w:rPr>
          <w:rFonts w:ascii="Arial" w:hAnsi="Arial" w:cs="Arial"/>
          <w:b/>
          <w:sz w:val="24"/>
          <w:szCs w:val="24"/>
        </w:rPr>
      </w:pPr>
      <w:r w:rsidRPr="00164386">
        <w:rPr>
          <w:rFonts w:ascii="Arial" w:hAnsi="Arial" w:cs="Arial"/>
          <w:b/>
          <w:sz w:val="24"/>
          <w:szCs w:val="24"/>
        </w:rPr>
        <w:t>Definitions</w:t>
      </w:r>
    </w:p>
    <w:p w:rsidR="00164386" w:rsidRPr="00164386" w:rsidRDefault="00164386" w:rsidP="00E62F1E">
      <w:pPr>
        <w:spacing w:after="0" w:line="360" w:lineRule="auto"/>
        <w:jc w:val="both"/>
        <w:rPr>
          <w:rFonts w:ascii="Arial" w:hAnsi="Arial" w:cs="Arial"/>
          <w:b/>
          <w:sz w:val="24"/>
          <w:szCs w:val="24"/>
        </w:rPr>
      </w:pP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b/>
          <w:sz w:val="24"/>
          <w:szCs w:val="24"/>
        </w:rPr>
        <w:tab/>
        <w:t>1.</w:t>
      </w:r>
      <w:r w:rsidRPr="00164386">
        <w:rPr>
          <w:rFonts w:ascii="Arial" w:hAnsi="Arial" w:cs="Arial"/>
          <w:sz w:val="24"/>
          <w:szCs w:val="24"/>
        </w:rPr>
        <w:tab/>
        <w:t>In these regulations any word or expression to which a meaning has been assigned in the Act has the meaning so assigned to it and, unless the context otherwise indicates—</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b/>
          <w:sz w:val="24"/>
          <w:szCs w:val="24"/>
        </w:rPr>
        <w:t>"</w:t>
      </w:r>
      <w:proofErr w:type="gramStart"/>
      <w:r w:rsidRPr="00164386">
        <w:rPr>
          <w:rFonts w:ascii="Arial" w:hAnsi="Arial" w:cs="Arial"/>
          <w:b/>
          <w:sz w:val="24"/>
          <w:szCs w:val="24"/>
        </w:rPr>
        <w:t>chairperson</w:t>
      </w:r>
      <w:proofErr w:type="gramEnd"/>
      <w:r w:rsidRPr="00164386">
        <w:rPr>
          <w:rFonts w:ascii="Arial" w:hAnsi="Arial" w:cs="Arial"/>
          <w:b/>
          <w:sz w:val="24"/>
          <w:szCs w:val="24"/>
        </w:rPr>
        <w:t>"</w:t>
      </w:r>
      <w:r w:rsidRPr="00164386">
        <w:rPr>
          <w:rFonts w:ascii="Arial" w:hAnsi="Arial" w:cs="Arial"/>
          <w:sz w:val="24"/>
          <w:szCs w:val="24"/>
        </w:rPr>
        <w:t xml:space="preserve"> means the chairperson of the Council;</w:t>
      </w:r>
    </w:p>
    <w:p w:rsidR="00DB130C"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“Eastern Cape Provincial Council”</w:t>
      </w:r>
      <w:r w:rsidRPr="00164386">
        <w:rPr>
          <w:rFonts w:ascii="Arial" w:hAnsi="Arial" w:cs="Arial"/>
          <w:sz w:val="24"/>
          <w:szCs w:val="24"/>
        </w:rPr>
        <w:t xml:space="preserve"> means the Provincial Council whose area of jurisdiction corresponds with the area under the jurisdiction of the Eastern Cape Division 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“Free State Provincial Council”</w:t>
      </w:r>
      <w:r w:rsidRPr="00164386">
        <w:rPr>
          <w:rFonts w:ascii="Arial" w:hAnsi="Arial" w:cs="Arial"/>
          <w:sz w:val="24"/>
          <w:szCs w:val="24"/>
        </w:rPr>
        <w:t xml:space="preserve"> means the Provincial Council whose area of jurisdiction corresponds with the area under the jurisdiction of the Free State Division </w:t>
      </w:r>
      <w:r w:rsidR="005C120F" w:rsidRPr="00164386">
        <w:rPr>
          <w:rFonts w:ascii="Arial" w:hAnsi="Arial" w:cs="Arial"/>
          <w:sz w:val="24"/>
          <w:szCs w:val="24"/>
        </w:rPr>
        <w:t>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“Gauteng Provincial Council”</w:t>
      </w:r>
      <w:r w:rsidRPr="00164386">
        <w:rPr>
          <w:rFonts w:ascii="Arial" w:hAnsi="Arial" w:cs="Arial"/>
          <w:sz w:val="24"/>
          <w:szCs w:val="24"/>
        </w:rPr>
        <w:t xml:space="preserve"> means the Provincial Council whose area of jurisdiction corresponds with the area under the jurisdiction of the Gauteng Division</w:t>
      </w:r>
      <w:r w:rsidR="005C120F" w:rsidRPr="00164386">
        <w:rPr>
          <w:rFonts w:ascii="Arial" w:hAnsi="Arial" w:cs="Arial"/>
          <w:sz w:val="24"/>
          <w:szCs w:val="24"/>
        </w:rPr>
        <w:t xml:space="preserve"> 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“KwaZulu-Natal Provincial Council”</w:t>
      </w:r>
      <w:r w:rsidRPr="00164386">
        <w:rPr>
          <w:rFonts w:ascii="Arial" w:hAnsi="Arial" w:cs="Arial"/>
          <w:sz w:val="24"/>
          <w:szCs w:val="24"/>
        </w:rPr>
        <w:t xml:space="preserve"> means the Provincial Council whose area of jurisdiction corresponds with the area under the jurisdiction of the KwaZulu-Natal Division</w:t>
      </w:r>
      <w:r w:rsidR="005C120F" w:rsidRPr="00164386">
        <w:rPr>
          <w:rFonts w:ascii="Arial" w:hAnsi="Arial" w:cs="Arial"/>
          <w:sz w:val="24"/>
          <w:szCs w:val="24"/>
        </w:rPr>
        <w:t xml:space="preserve"> 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“Limpopo Provincial Council”</w:t>
      </w:r>
      <w:r w:rsidRPr="00164386">
        <w:rPr>
          <w:rFonts w:ascii="Arial" w:hAnsi="Arial" w:cs="Arial"/>
          <w:sz w:val="24"/>
          <w:szCs w:val="24"/>
        </w:rPr>
        <w:t xml:space="preserve"> means the Provincial Council whose area of jurisdiction corresponds with the area under the jurisdiction of the Limpopo Division</w:t>
      </w:r>
      <w:r w:rsidR="005C120F" w:rsidRPr="00164386">
        <w:rPr>
          <w:rFonts w:ascii="Arial" w:hAnsi="Arial" w:cs="Arial"/>
          <w:sz w:val="24"/>
          <w:szCs w:val="24"/>
        </w:rPr>
        <w:t xml:space="preserve"> 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“Mpumalanga Provincial Council”</w:t>
      </w:r>
      <w:r w:rsidRPr="00164386">
        <w:rPr>
          <w:rFonts w:ascii="Arial" w:hAnsi="Arial" w:cs="Arial"/>
          <w:sz w:val="24"/>
          <w:szCs w:val="24"/>
        </w:rPr>
        <w:t xml:space="preserve"> means the Provincial Council whose area of jurisdiction corresponds with the area under the jurisdiction of the Mpumalanga Division</w:t>
      </w:r>
      <w:r w:rsidR="005C120F" w:rsidRPr="00164386">
        <w:rPr>
          <w:rFonts w:ascii="Arial" w:hAnsi="Arial" w:cs="Arial"/>
          <w:sz w:val="24"/>
          <w:szCs w:val="24"/>
        </w:rPr>
        <w:t xml:space="preserve"> of the High Court of South Africa;</w:t>
      </w:r>
    </w:p>
    <w:p w:rsidR="005C120F" w:rsidRPr="00164386" w:rsidRDefault="005C120F" w:rsidP="00E62F1E">
      <w:pPr>
        <w:spacing w:after="0" w:line="360" w:lineRule="auto"/>
        <w:jc w:val="both"/>
        <w:rPr>
          <w:rFonts w:ascii="Arial" w:hAnsi="Arial" w:cs="Arial"/>
          <w:sz w:val="24"/>
          <w:szCs w:val="24"/>
        </w:rPr>
      </w:pPr>
      <w:r w:rsidRPr="00164386">
        <w:rPr>
          <w:rFonts w:ascii="Arial" w:hAnsi="Arial" w:cs="Arial"/>
          <w:b/>
          <w:sz w:val="24"/>
          <w:szCs w:val="24"/>
        </w:rPr>
        <w:t>“National Forum”</w:t>
      </w:r>
      <w:r w:rsidRPr="00164386">
        <w:rPr>
          <w:rFonts w:ascii="Arial" w:hAnsi="Arial" w:cs="Arial"/>
          <w:sz w:val="24"/>
          <w:szCs w:val="24"/>
        </w:rPr>
        <w:t xml:space="preserve"> means the National Forum on the Legal Profession established in terms of section 96(1) of the Act; </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“Northern Cape Provincial Council”</w:t>
      </w:r>
      <w:r w:rsidRPr="00164386">
        <w:rPr>
          <w:rFonts w:ascii="Arial" w:hAnsi="Arial" w:cs="Arial"/>
          <w:sz w:val="24"/>
          <w:szCs w:val="24"/>
        </w:rPr>
        <w:t xml:space="preserve"> means the Provincial Council whose area of jurisdiction corresponds with the area under the jurisdiction of the Northern Cape Division</w:t>
      </w:r>
      <w:r w:rsidR="005C120F" w:rsidRPr="00164386">
        <w:rPr>
          <w:rFonts w:ascii="Arial" w:hAnsi="Arial" w:cs="Arial"/>
          <w:sz w:val="24"/>
          <w:szCs w:val="24"/>
        </w:rPr>
        <w:t xml:space="preserve"> of the High Court of South Africa;</w:t>
      </w:r>
    </w:p>
    <w:p w:rsidR="005C120F" w:rsidRPr="00164386" w:rsidRDefault="00DB130C" w:rsidP="00E62F1E">
      <w:pPr>
        <w:spacing w:after="0" w:line="360" w:lineRule="auto"/>
        <w:jc w:val="both"/>
        <w:rPr>
          <w:rFonts w:ascii="Arial" w:hAnsi="Arial" w:cs="Arial"/>
          <w:sz w:val="24"/>
          <w:szCs w:val="24"/>
        </w:rPr>
      </w:pPr>
      <w:r w:rsidRPr="00164386">
        <w:rPr>
          <w:rFonts w:ascii="Arial" w:hAnsi="Arial" w:cs="Arial"/>
          <w:b/>
          <w:sz w:val="24"/>
          <w:szCs w:val="24"/>
        </w:rPr>
        <w:t>“North West Provincial Council”</w:t>
      </w:r>
      <w:r w:rsidRPr="00164386">
        <w:rPr>
          <w:rFonts w:ascii="Arial" w:hAnsi="Arial" w:cs="Arial"/>
          <w:sz w:val="24"/>
          <w:szCs w:val="24"/>
        </w:rPr>
        <w:t xml:space="preserve"> means the Provincial Council whose area of jurisdiction corresponds with the area under the jurisdiction of the North West Division</w:t>
      </w:r>
      <w:r w:rsidR="005C120F" w:rsidRPr="00164386">
        <w:rPr>
          <w:rFonts w:ascii="Arial" w:hAnsi="Arial" w:cs="Arial"/>
          <w:sz w:val="24"/>
          <w:szCs w:val="24"/>
        </w:rPr>
        <w:t xml:space="preserve"> of the High Court of South Africa;</w:t>
      </w:r>
    </w:p>
    <w:p w:rsidR="000F3AF0" w:rsidRPr="00164386" w:rsidRDefault="00FF1917" w:rsidP="00E62F1E">
      <w:pPr>
        <w:spacing w:after="0" w:line="360" w:lineRule="auto"/>
        <w:jc w:val="both"/>
        <w:rPr>
          <w:rFonts w:ascii="Arial" w:hAnsi="Arial" w:cs="Arial"/>
          <w:sz w:val="24"/>
          <w:szCs w:val="24"/>
        </w:rPr>
      </w:pPr>
      <w:r w:rsidRPr="00164386">
        <w:rPr>
          <w:rFonts w:ascii="Arial" w:hAnsi="Arial" w:cs="Arial"/>
          <w:b/>
          <w:sz w:val="24"/>
          <w:szCs w:val="24"/>
        </w:rPr>
        <w:t>“notional hours”</w:t>
      </w:r>
      <w:r w:rsidRPr="00164386">
        <w:rPr>
          <w:rFonts w:ascii="Arial" w:hAnsi="Arial" w:cs="Arial"/>
          <w:sz w:val="24"/>
          <w:szCs w:val="24"/>
        </w:rPr>
        <w:t xml:space="preserve"> for purposes of regulations 6 and 7 of these regulations means</w:t>
      </w:r>
      <w:r w:rsidR="00520566" w:rsidRPr="00164386">
        <w:rPr>
          <w:rFonts w:ascii="Arial" w:hAnsi="Arial" w:cs="Arial"/>
          <w:sz w:val="24"/>
          <w:szCs w:val="24"/>
        </w:rPr>
        <w:t xml:space="preserve"> the notional duration allocated to a learning activity to be undertaken by a candidate legal practitioner </w:t>
      </w:r>
      <w:r w:rsidR="001E14AD">
        <w:rPr>
          <w:rFonts w:ascii="Arial" w:hAnsi="Arial" w:cs="Arial"/>
          <w:sz w:val="24"/>
          <w:szCs w:val="24"/>
        </w:rPr>
        <w:t xml:space="preserve">in order </w:t>
      </w:r>
      <w:r w:rsidR="00520566" w:rsidRPr="00164386">
        <w:rPr>
          <w:rFonts w:ascii="Arial" w:hAnsi="Arial" w:cs="Arial"/>
          <w:sz w:val="24"/>
          <w:szCs w:val="24"/>
        </w:rPr>
        <w:t>to achieve a specified learning outcome, irrespective of the actual time taken by th</w:t>
      </w:r>
      <w:r w:rsidR="005C120F" w:rsidRPr="00164386">
        <w:rPr>
          <w:rFonts w:ascii="Arial" w:hAnsi="Arial" w:cs="Arial"/>
          <w:sz w:val="24"/>
          <w:szCs w:val="24"/>
        </w:rPr>
        <w:t>at</w:t>
      </w:r>
      <w:r w:rsidR="00520566" w:rsidRPr="00164386">
        <w:rPr>
          <w:rFonts w:ascii="Arial" w:hAnsi="Arial" w:cs="Arial"/>
          <w:sz w:val="24"/>
          <w:szCs w:val="24"/>
        </w:rPr>
        <w:t xml:space="preserve"> person to achieve that outcome</w:t>
      </w:r>
      <w:r w:rsidRPr="00164386">
        <w:rPr>
          <w:rFonts w:ascii="Arial" w:hAnsi="Arial" w:cs="Arial"/>
          <w:sz w:val="24"/>
          <w:szCs w:val="24"/>
        </w:rPr>
        <w:t>;</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b/>
          <w:sz w:val="24"/>
          <w:szCs w:val="24"/>
        </w:rPr>
        <w:t>“</w:t>
      </w:r>
      <w:proofErr w:type="gramStart"/>
      <w:r w:rsidRPr="00164386">
        <w:rPr>
          <w:rFonts w:ascii="Arial" w:hAnsi="Arial" w:cs="Arial"/>
          <w:b/>
          <w:sz w:val="24"/>
          <w:szCs w:val="24"/>
        </w:rPr>
        <w:t>the</w:t>
      </w:r>
      <w:proofErr w:type="gramEnd"/>
      <w:r w:rsidRPr="00164386">
        <w:rPr>
          <w:rFonts w:ascii="Arial" w:hAnsi="Arial" w:cs="Arial"/>
          <w:b/>
          <w:sz w:val="24"/>
          <w:szCs w:val="24"/>
        </w:rPr>
        <w:t xml:space="preserve"> Act”</w:t>
      </w:r>
      <w:r w:rsidRPr="00164386">
        <w:rPr>
          <w:rFonts w:ascii="Arial" w:hAnsi="Arial" w:cs="Arial"/>
          <w:sz w:val="24"/>
          <w:szCs w:val="24"/>
        </w:rPr>
        <w:t xml:space="preserve"> means the Legal Practice</w:t>
      </w:r>
      <w:r w:rsidR="005C120F" w:rsidRPr="00164386">
        <w:rPr>
          <w:rFonts w:ascii="Arial" w:hAnsi="Arial" w:cs="Arial"/>
          <w:sz w:val="24"/>
          <w:szCs w:val="24"/>
        </w:rPr>
        <w:t xml:space="preserve"> Act, 2014 (Act No. 28 of 2014); and</w:t>
      </w:r>
    </w:p>
    <w:p w:rsidR="005C120F" w:rsidRPr="00164386" w:rsidRDefault="005C120F" w:rsidP="00E62F1E">
      <w:pPr>
        <w:spacing w:after="0" w:line="360" w:lineRule="auto"/>
        <w:jc w:val="both"/>
        <w:rPr>
          <w:rFonts w:ascii="Arial" w:hAnsi="Arial" w:cs="Arial"/>
          <w:sz w:val="24"/>
          <w:szCs w:val="24"/>
        </w:rPr>
      </w:pPr>
      <w:r w:rsidRPr="00164386">
        <w:rPr>
          <w:rFonts w:ascii="Arial" w:hAnsi="Arial" w:cs="Arial"/>
          <w:b/>
          <w:sz w:val="24"/>
          <w:szCs w:val="24"/>
        </w:rPr>
        <w:t>“Western Cape Provincial Council”</w:t>
      </w:r>
      <w:r w:rsidRPr="00164386">
        <w:rPr>
          <w:rFonts w:ascii="Arial" w:hAnsi="Arial" w:cs="Arial"/>
          <w:sz w:val="24"/>
          <w:szCs w:val="24"/>
        </w:rPr>
        <w:t xml:space="preserve"> means the Provincial Council whose area of jurisdiction corresponds with the area under the jurisdiction of the Western Cape Division of the High Court of South Africa.</w:t>
      </w:r>
    </w:p>
    <w:p w:rsidR="00520566" w:rsidRPr="00164386" w:rsidRDefault="00520566" w:rsidP="00E62F1E">
      <w:pPr>
        <w:spacing w:after="0" w:line="360" w:lineRule="auto"/>
        <w:jc w:val="both"/>
        <w:rPr>
          <w:rFonts w:ascii="Arial" w:hAnsi="Arial" w:cs="Arial"/>
          <w:b/>
          <w:sz w:val="24"/>
          <w:szCs w:val="24"/>
        </w:rPr>
      </w:pPr>
    </w:p>
    <w:p w:rsidR="000F3AF0" w:rsidRDefault="000F3AF0" w:rsidP="00E62F1E">
      <w:pPr>
        <w:spacing w:after="0" w:line="360" w:lineRule="auto"/>
        <w:jc w:val="both"/>
        <w:rPr>
          <w:rFonts w:ascii="Arial" w:hAnsi="Arial" w:cs="Arial"/>
          <w:b/>
          <w:sz w:val="24"/>
          <w:szCs w:val="24"/>
        </w:rPr>
      </w:pPr>
      <w:r w:rsidRPr="00164386">
        <w:rPr>
          <w:rFonts w:ascii="Arial" w:hAnsi="Arial" w:cs="Arial"/>
          <w:b/>
          <w:sz w:val="24"/>
          <w:szCs w:val="24"/>
        </w:rPr>
        <w:t xml:space="preserve">Election procedure for election of legal practitioners for purposes of constituting Council </w:t>
      </w:r>
    </w:p>
    <w:p w:rsidR="00164386" w:rsidRPr="00164386" w:rsidRDefault="00164386" w:rsidP="00E62F1E">
      <w:pPr>
        <w:spacing w:after="0" w:line="360" w:lineRule="auto"/>
        <w:jc w:val="both"/>
        <w:rPr>
          <w:rFonts w:ascii="Arial" w:hAnsi="Arial" w:cs="Arial"/>
          <w:b/>
          <w:sz w:val="24"/>
          <w:szCs w:val="24"/>
        </w:rPr>
      </w:pP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b/>
          <w:sz w:val="24"/>
          <w:szCs w:val="24"/>
        </w:rPr>
        <w:tab/>
        <w:t>2.</w:t>
      </w:r>
      <w:r w:rsidRPr="00164386">
        <w:rPr>
          <w:rFonts w:ascii="Arial" w:hAnsi="Arial" w:cs="Arial"/>
          <w:sz w:val="24"/>
          <w:szCs w:val="24"/>
        </w:rPr>
        <w:tab/>
        <w:t>(1)</w:t>
      </w:r>
      <w:r w:rsidRPr="00164386">
        <w:rPr>
          <w:rFonts w:ascii="Arial" w:hAnsi="Arial" w:cs="Arial"/>
          <w:sz w:val="24"/>
          <w:szCs w:val="24"/>
        </w:rPr>
        <w:tab/>
        <w:t>The members of the Council referred to in section 7(1</w:t>
      </w:r>
      <w:proofErr w:type="gramStart"/>
      <w:r w:rsidRPr="00164386">
        <w:rPr>
          <w:rFonts w:ascii="Arial" w:hAnsi="Arial" w:cs="Arial"/>
          <w:sz w:val="24"/>
          <w:szCs w:val="24"/>
        </w:rPr>
        <w:t>)(</w:t>
      </w:r>
      <w:proofErr w:type="gramEnd"/>
      <w:r w:rsidRPr="00164386">
        <w:rPr>
          <w:rFonts w:ascii="Arial" w:hAnsi="Arial" w:cs="Arial"/>
          <w:i/>
          <w:sz w:val="24"/>
          <w:szCs w:val="24"/>
        </w:rPr>
        <w:t>a</w:t>
      </w:r>
      <w:r w:rsidRPr="00164386">
        <w:rPr>
          <w:rFonts w:ascii="Arial" w:hAnsi="Arial" w:cs="Arial"/>
          <w:sz w:val="24"/>
          <w:szCs w:val="24"/>
        </w:rPr>
        <w:t xml:space="preserve">) of the Act </w:t>
      </w:r>
      <w:r w:rsidR="001E14AD">
        <w:rPr>
          <w:rFonts w:ascii="Arial" w:hAnsi="Arial" w:cs="Arial"/>
          <w:sz w:val="24"/>
          <w:szCs w:val="24"/>
        </w:rPr>
        <w:t xml:space="preserve"> must</w:t>
      </w:r>
      <w:r w:rsidRPr="00164386">
        <w:rPr>
          <w:rFonts w:ascii="Arial" w:hAnsi="Arial" w:cs="Arial"/>
          <w:sz w:val="24"/>
          <w:szCs w:val="24"/>
        </w:rPr>
        <w:t xml:space="preserve"> be elected in </w:t>
      </w:r>
      <w:r w:rsidR="001E14AD">
        <w:rPr>
          <w:rFonts w:ascii="Arial" w:hAnsi="Arial" w:cs="Arial"/>
          <w:sz w:val="24"/>
          <w:szCs w:val="24"/>
        </w:rPr>
        <w:t xml:space="preserve">accordance with </w:t>
      </w:r>
      <w:r w:rsidRPr="00164386">
        <w:rPr>
          <w:rFonts w:ascii="Arial" w:hAnsi="Arial" w:cs="Arial"/>
          <w:sz w:val="24"/>
          <w:szCs w:val="24"/>
        </w:rPr>
        <w:t>the manner determined in these regulations.</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w:t>
      </w:r>
      <w:r w:rsidR="000F3AF0" w:rsidRPr="00164386">
        <w:rPr>
          <w:rFonts w:ascii="Arial" w:hAnsi="Arial" w:cs="Arial"/>
          <w:sz w:val="24"/>
          <w:szCs w:val="24"/>
        </w:rPr>
        <w:tab/>
        <w:t>The election of members of the Council</w:t>
      </w:r>
      <w:r w:rsidR="00EB738B">
        <w:rPr>
          <w:rFonts w:ascii="Arial" w:hAnsi="Arial" w:cs="Arial"/>
          <w:sz w:val="24"/>
          <w:szCs w:val="24"/>
        </w:rPr>
        <w:t xml:space="preserve"> referred to in </w:t>
      </w:r>
      <w:proofErr w:type="spellStart"/>
      <w:r w:rsidR="00EB738B">
        <w:rPr>
          <w:rFonts w:ascii="Arial" w:hAnsi="Arial" w:cs="Arial"/>
          <w:sz w:val="24"/>
          <w:szCs w:val="24"/>
        </w:rPr>
        <w:t>subregulation</w:t>
      </w:r>
      <w:proofErr w:type="spellEnd"/>
      <w:r w:rsidR="00EB738B">
        <w:rPr>
          <w:rFonts w:ascii="Arial" w:hAnsi="Arial" w:cs="Arial"/>
          <w:sz w:val="24"/>
          <w:szCs w:val="24"/>
        </w:rPr>
        <w:t xml:space="preserve"> (1)</w:t>
      </w:r>
      <w:r w:rsidR="000F3AF0" w:rsidRPr="00164386">
        <w:rPr>
          <w:rFonts w:ascii="Arial" w:hAnsi="Arial" w:cs="Arial"/>
          <w:sz w:val="24"/>
          <w:szCs w:val="24"/>
        </w:rPr>
        <w:t xml:space="preserve"> </w:t>
      </w:r>
      <w:r w:rsidR="001E14AD">
        <w:rPr>
          <w:rFonts w:ascii="Arial" w:hAnsi="Arial" w:cs="Arial"/>
          <w:sz w:val="24"/>
          <w:szCs w:val="24"/>
        </w:rPr>
        <w:t>must</w:t>
      </w:r>
      <w:r w:rsidR="000F3AF0" w:rsidRPr="00164386">
        <w:rPr>
          <w:rFonts w:ascii="Arial" w:hAnsi="Arial" w:cs="Arial"/>
          <w:sz w:val="24"/>
          <w:szCs w:val="24"/>
        </w:rPr>
        <w:t xml:space="preserve"> be conducted under the authority of the</w:t>
      </w:r>
      <w:r w:rsidR="00EB738B">
        <w:rPr>
          <w:rFonts w:ascii="Arial" w:hAnsi="Arial" w:cs="Arial"/>
          <w:sz w:val="24"/>
          <w:szCs w:val="24"/>
        </w:rPr>
        <w:t xml:space="preserve"> Council</w:t>
      </w:r>
      <w:r w:rsidR="00B4440B">
        <w:rPr>
          <w:rFonts w:ascii="Arial" w:hAnsi="Arial" w:cs="Arial"/>
          <w:sz w:val="24"/>
          <w:szCs w:val="24"/>
        </w:rPr>
        <w:t xml:space="preserve">: </w:t>
      </w:r>
      <w:r w:rsidR="00CC211B" w:rsidRPr="00164386">
        <w:rPr>
          <w:rFonts w:ascii="Arial" w:hAnsi="Arial" w:cs="Arial"/>
          <w:sz w:val="24"/>
          <w:szCs w:val="24"/>
        </w:rPr>
        <w:t>P</w:t>
      </w:r>
      <w:r w:rsidR="000F3AF0" w:rsidRPr="00164386">
        <w:rPr>
          <w:rFonts w:ascii="Arial" w:hAnsi="Arial" w:cs="Arial"/>
          <w:sz w:val="24"/>
          <w:szCs w:val="24"/>
        </w:rPr>
        <w:t xml:space="preserve">rovided that these regulations </w:t>
      </w:r>
      <w:r w:rsidR="00A963B2">
        <w:rPr>
          <w:rFonts w:ascii="Arial" w:hAnsi="Arial" w:cs="Arial"/>
          <w:sz w:val="24"/>
          <w:szCs w:val="24"/>
        </w:rPr>
        <w:t xml:space="preserve"> also </w:t>
      </w:r>
      <w:r w:rsidR="000F3AF0" w:rsidRPr="00164386">
        <w:rPr>
          <w:rFonts w:ascii="Arial" w:hAnsi="Arial" w:cs="Arial"/>
          <w:sz w:val="24"/>
          <w:szCs w:val="24"/>
        </w:rPr>
        <w:t>apply</w:t>
      </w:r>
      <w:r w:rsidR="00A963B2">
        <w:rPr>
          <w:rFonts w:ascii="Arial" w:hAnsi="Arial" w:cs="Arial"/>
          <w:sz w:val="24"/>
          <w:szCs w:val="24"/>
        </w:rPr>
        <w:t>,</w:t>
      </w:r>
      <w:r w:rsidR="000F3AF0" w:rsidRPr="00164386">
        <w:rPr>
          <w:rFonts w:ascii="Arial" w:hAnsi="Arial" w:cs="Arial"/>
          <w:sz w:val="24"/>
          <w:szCs w:val="24"/>
        </w:rPr>
        <w:t xml:space="preserve"> with the necessary changes required by the context</w:t>
      </w:r>
      <w:r w:rsidR="00A963B2">
        <w:rPr>
          <w:rFonts w:ascii="Arial" w:hAnsi="Arial" w:cs="Arial"/>
          <w:sz w:val="24"/>
          <w:szCs w:val="24"/>
        </w:rPr>
        <w:t>,</w:t>
      </w:r>
      <w:r w:rsidR="000F3AF0" w:rsidRPr="00164386">
        <w:rPr>
          <w:rFonts w:ascii="Arial" w:hAnsi="Arial" w:cs="Arial"/>
          <w:sz w:val="24"/>
          <w:szCs w:val="24"/>
        </w:rPr>
        <w:t xml:space="preserve"> to the first election </w:t>
      </w:r>
      <w:r w:rsidR="00EB738B">
        <w:rPr>
          <w:rFonts w:ascii="Arial" w:hAnsi="Arial" w:cs="Arial"/>
          <w:sz w:val="24"/>
          <w:szCs w:val="24"/>
        </w:rPr>
        <w:t xml:space="preserve">of the members of the Council referred to in </w:t>
      </w:r>
      <w:proofErr w:type="spellStart"/>
      <w:r w:rsidR="00EB738B">
        <w:rPr>
          <w:rFonts w:ascii="Arial" w:hAnsi="Arial" w:cs="Arial"/>
          <w:sz w:val="24"/>
          <w:szCs w:val="24"/>
        </w:rPr>
        <w:t>subregulation</w:t>
      </w:r>
      <w:proofErr w:type="spellEnd"/>
      <w:r w:rsidR="00EB738B">
        <w:rPr>
          <w:rFonts w:ascii="Arial" w:hAnsi="Arial" w:cs="Arial"/>
          <w:sz w:val="24"/>
          <w:szCs w:val="24"/>
        </w:rPr>
        <w:t xml:space="preserve"> (1)</w:t>
      </w:r>
      <w:r w:rsidR="00767A04">
        <w:rPr>
          <w:rFonts w:ascii="Arial" w:hAnsi="Arial" w:cs="Arial"/>
          <w:sz w:val="24"/>
          <w:szCs w:val="24"/>
        </w:rPr>
        <w:t>,</w:t>
      </w:r>
      <w:r w:rsidR="00A963B2">
        <w:rPr>
          <w:rFonts w:ascii="Arial" w:hAnsi="Arial" w:cs="Arial"/>
          <w:sz w:val="24"/>
          <w:szCs w:val="24"/>
        </w:rPr>
        <w:t xml:space="preserve"> which must be conducted under the authority of the National Forum</w:t>
      </w:r>
      <w:r w:rsidR="00EB738B">
        <w:rPr>
          <w:rFonts w:ascii="Arial" w:hAnsi="Arial" w:cs="Arial"/>
          <w:sz w:val="24"/>
          <w:szCs w:val="24"/>
        </w:rPr>
        <w:t xml:space="preserve"> </w:t>
      </w:r>
      <w:r w:rsidR="000F3AF0" w:rsidRPr="00164386">
        <w:rPr>
          <w:rFonts w:ascii="Arial" w:hAnsi="Arial" w:cs="Arial"/>
          <w:sz w:val="24"/>
          <w:szCs w:val="24"/>
        </w:rPr>
        <w:t>and</w:t>
      </w:r>
      <w:r w:rsidR="00A963B2">
        <w:rPr>
          <w:rFonts w:ascii="Arial" w:hAnsi="Arial" w:cs="Arial"/>
          <w:sz w:val="24"/>
          <w:szCs w:val="24"/>
        </w:rPr>
        <w:t>,</w:t>
      </w:r>
      <w:r w:rsidR="000F3AF0" w:rsidRPr="00164386">
        <w:rPr>
          <w:rFonts w:ascii="Arial" w:hAnsi="Arial" w:cs="Arial"/>
          <w:sz w:val="24"/>
          <w:szCs w:val="24"/>
        </w:rPr>
        <w:t xml:space="preserve"> </w:t>
      </w:r>
      <w:r w:rsidR="00A963B2">
        <w:rPr>
          <w:rFonts w:ascii="Arial" w:hAnsi="Arial" w:cs="Arial"/>
          <w:sz w:val="24"/>
          <w:szCs w:val="24"/>
        </w:rPr>
        <w:t xml:space="preserve">for that purpose, </w:t>
      </w:r>
      <w:r w:rsidR="000F3AF0" w:rsidRPr="00164386">
        <w:rPr>
          <w:rFonts w:ascii="Arial" w:hAnsi="Arial" w:cs="Arial"/>
          <w:sz w:val="24"/>
          <w:szCs w:val="24"/>
        </w:rPr>
        <w:t xml:space="preserve">a reference in these regulations to "the Council" and to the "chairperson" </w:t>
      </w:r>
      <w:r w:rsidR="00EB738B">
        <w:rPr>
          <w:rFonts w:ascii="Arial" w:hAnsi="Arial" w:cs="Arial"/>
          <w:sz w:val="24"/>
          <w:szCs w:val="24"/>
        </w:rPr>
        <w:t>is</w:t>
      </w:r>
      <w:r w:rsidR="000F3AF0" w:rsidRPr="00164386">
        <w:rPr>
          <w:rFonts w:ascii="Arial" w:hAnsi="Arial" w:cs="Arial"/>
          <w:sz w:val="24"/>
          <w:szCs w:val="24"/>
        </w:rPr>
        <w:t xml:space="preserve"> deemed to be a reference to </w:t>
      </w:r>
      <w:r w:rsidR="00CC211B" w:rsidRPr="00164386">
        <w:rPr>
          <w:rFonts w:ascii="Arial" w:hAnsi="Arial" w:cs="Arial"/>
          <w:sz w:val="24"/>
          <w:szCs w:val="24"/>
        </w:rPr>
        <w:t xml:space="preserve">the </w:t>
      </w:r>
      <w:r w:rsidR="000F3AF0" w:rsidRPr="00164386">
        <w:rPr>
          <w:rFonts w:ascii="Arial" w:hAnsi="Arial" w:cs="Arial"/>
          <w:sz w:val="24"/>
          <w:szCs w:val="24"/>
        </w:rPr>
        <w:t>National Forum and to the chairperson of the National Forum</w:t>
      </w:r>
      <w:r w:rsidR="00CC211B" w:rsidRPr="00164386">
        <w:rPr>
          <w:rFonts w:ascii="Arial" w:hAnsi="Arial" w:cs="Arial"/>
          <w:sz w:val="24"/>
          <w:szCs w:val="24"/>
        </w:rPr>
        <w:t>,</w:t>
      </w:r>
      <w:r w:rsidR="000F3AF0" w:rsidRPr="00164386">
        <w:rPr>
          <w:rFonts w:ascii="Arial" w:hAnsi="Arial" w:cs="Arial"/>
          <w:sz w:val="24"/>
          <w:szCs w:val="24"/>
        </w:rPr>
        <w:t xml:space="preserve"> respectively.</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0F3AF0" w:rsidRPr="00164386">
        <w:rPr>
          <w:rFonts w:ascii="Arial" w:hAnsi="Arial" w:cs="Arial"/>
          <w:sz w:val="24"/>
          <w:szCs w:val="24"/>
        </w:rPr>
        <w:tab/>
        <w:t xml:space="preserve">Only </w:t>
      </w:r>
      <w:r w:rsidR="000F3AF0" w:rsidRPr="009E3817">
        <w:rPr>
          <w:rFonts w:ascii="Arial" w:hAnsi="Arial" w:cs="Arial"/>
          <w:sz w:val="24"/>
          <w:szCs w:val="24"/>
        </w:rPr>
        <w:t xml:space="preserve">attorneys and advocates </w:t>
      </w:r>
      <w:r w:rsidR="00A963B2" w:rsidRPr="009E3817">
        <w:rPr>
          <w:rFonts w:ascii="Arial" w:hAnsi="Arial" w:cs="Arial"/>
          <w:sz w:val="24"/>
          <w:szCs w:val="24"/>
        </w:rPr>
        <w:t xml:space="preserve">who are </w:t>
      </w:r>
      <w:r w:rsidR="000F3AF0" w:rsidRPr="009E3817">
        <w:rPr>
          <w:rFonts w:ascii="Arial" w:hAnsi="Arial" w:cs="Arial"/>
          <w:sz w:val="24"/>
          <w:szCs w:val="24"/>
        </w:rPr>
        <w:t xml:space="preserve">admitted to </w:t>
      </w:r>
      <w:proofErr w:type="spellStart"/>
      <w:r w:rsidR="000F3AF0" w:rsidRPr="009E3817">
        <w:rPr>
          <w:rFonts w:ascii="Arial" w:hAnsi="Arial" w:cs="Arial"/>
          <w:sz w:val="24"/>
          <w:szCs w:val="24"/>
        </w:rPr>
        <w:t>practi</w:t>
      </w:r>
      <w:r w:rsidR="00A54AC5" w:rsidRPr="009E3817">
        <w:rPr>
          <w:rFonts w:ascii="Arial" w:hAnsi="Arial" w:cs="Arial"/>
          <w:sz w:val="24"/>
          <w:szCs w:val="24"/>
        </w:rPr>
        <w:t>s</w:t>
      </w:r>
      <w:r w:rsidR="000F3AF0" w:rsidRPr="009E3817">
        <w:rPr>
          <w:rFonts w:ascii="Arial" w:hAnsi="Arial" w:cs="Arial"/>
          <w:sz w:val="24"/>
          <w:szCs w:val="24"/>
        </w:rPr>
        <w:t>e</w:t>
      </w:r>
      <w:proofErr w:type="spellEnd"/>
      <w:r w:rsidR="000F3AF0" w:rsidRPr="009E3817">
        <w:rPr>
          <w:rFonts w:ascii="Arial" w:hAnsi="Arial" w:cs="Arial"/>
          <w:sz w:val="24"/>
          <w:szCs w:val="24"/>
        </w:rPr>
        <w:t xml:space="preserve"> and </w:t>
      </w:r>
      <w:r w:rsidR="00A963B2" w:rsidRPr="009E3817">
        <w:rPr>
          <w:rFonts w:ascii="Arial" w:hAnsi="Arial" w:cs="Arial"/>
          <w:sz w:val="24"/>
          <w:szCs w:val="24"/>
        </w:rPr>
        <w:t xml:space="preserve">who are </w:t>
      </w:r>
      <w:r w:rsidR="000F3AF0" w:rsidRPr="009E3817">
        <w:rPr>
          <w:rFonts w:ascii="Arial" w:hAnsi="Arial" w:cs="Arial"/>
          <w:sz w:val="24"/>
          <w:szCs w:val="24"/>
        </w:rPr>
        <w:t xml:space="preserve">enrolled on the </w:t>
      </w:r>
      <w:r w:rsidR="00337EF9" w:rsidRPr="009E3817">
        <w:rPr>
          <w:rFonts w:ascii="Arial" w:hAnsi="Arial" w:cs="Arial"/>
          <w:sz w:val="24"/>
          <w:szCs w:val="24"/>
        </w:rPr>
        <w:t xml:space="preserve">Roll </w:t>
      </w:r>
      <w:r w:rsidR="009E3817" w:rsidRPr="009E3817">
        <w:rPr>
          <w:rFonts w:ascii="Arial" w:hAnsi="Arial" w:cs="Arial"/>
          <w:color w:val="000000"/>
          <w:sz w:val="24"/>
          <w:szCs w:val="24"/>
          <w:lang w:val="en-GB"/>
        </w:rPr>
        <w:t xml:space="preserve">and, in respect of the first election under these regulations, only attorneys and advocates who are in practice </w:t>
      </w:r>
      <w:r w:rsidR="000F3AF0" w:rsidRPr="009E3817">
        <w:rPr>
          <w:rFonts w:ascii="Arial" w:hAnsi="Arial" w:cs="Arial"/>
          <w:sz w:val="24"/>
          <w:szCs w:val="24"/>
        </w:rPr>
        <w:t>may</w:t>
      </w:r>
      <w:r w:rsidR="000F3AF0" w:rsidRPr="00164386">
        <w:rPr>
          <w:rFonts w:ascii="Arial" w:hAnsi="Arial" w:cs="Arial"/>
          <w:sz w:val="24"/>
          <w:szCs w:val="24"/>
        </w:rPr>
        <w:t xml:space="preserve"> —</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be</w:t>
      </w:r>
      <w:proofErr w:type="gramEnd"/>
      <w:r w:rsidRPr="00164386">
        <w:rPr>
          <w:rFonts w:ascii="Arial" w:hAnsi="Arial" w:cs="Arial"/>
          <w:sz w:val="24"/>
          <w:szCs w:val="24"/>
        </w:rPr>
        <w:t xml:space="preserve"> nominated for election to the Council</w:t>
      </w:r>
      <w:r w:rsidR="00136231">
        <w:rPr>
          <w:rFonts w:ascii="Arial" w:hAnsi="Arial" w:cs="Arial"/>
          <w:sz w:val="24"/>
          <w:szCs w:val="24"/>
        </w:rPr>
        <w:t>: Provided that attorneys may</w:t>
      </w:r>
      <w:r w:rsidR="005302AD">
        <w:rPr>
          <w:rFonts w:ascii="Arial" w:hAnsi="Arial" w:cs="Arial"/>
          <w:sz w:val="24"/>
          <w:szCs w:val="24"/>
        </w:rPr>
        <w:t xml:space="preserve"> </w:t>
      </w:r>
      <w:r w:rsidR="00136231">
        <w:rPr>
          <w:rFonts w:ascii="Arial" w:hAnsi="Arial" w:cs="Arial"/>
          <w:sz w:val="24"/>
          <w:szCs w:val="24"/>
        </w:rPr>
        <w:t xml:space="preserve">be nominated </w:t>
      </w:r>
      <w:r w:rsidR="00337EF9">
        <w:rPr>
          <w:rFonts w:ascii="Arial" w:hAnsi="Arial" w:cs="Arial"/>
          <w:sz w:val="24"/>
          <w:szCs w:val="24"/>
        </w:rPr>
        <w:t xml:space="preserve">only </w:t>
      </w:r>
      <w:r w:rsidR="00136231">
        <w:rPr>
          <w:rFonts w:ascii="Arial" w:hAnsi="Arial" w:cs="Arial"/>
          <w:sz w:val="24"/>
          <w:szCs w:val="24"/>
        </w:rPr>
        <w:t>by attorneys and advocates may be nominated</w:t>
      </w:r>
      <w:r w:rsidR="00337EF9">
        <w:rPr>
          <w:rFonts w:ascii="Arial" w:hAnsi="Arial" w:cs="Arial"/>
          <w:sz w:val="24"/>
          <w:szCs w:val="24"/>
        </w:rPr>
        <w:t xml:space="preserve"> only</w:t>
      </w:r>
      <w:r w:rsidR="00136231">
        <w:rPr>
          <w:rFonts w:ascii="Arial" w:hAnsi="Arial" w:cs="Arial"/>
          <w:sz w:val="24"/>
          <w:szCs w:val="24"/>
        </w:rPr>
        <w:t xml:space="preserve"> by advocates</w:t>
      </w:r>
      <w:r w:rsidRPr="00164386">
        <w:rPr>
          <w:rFonts w:ascii="Arial" w:hAnsi="Arial" w:cs="Arial"/>
          <w:sz w:val="24"/>
          <w:szCs w:val="24"/>
        </w:rPr>
        <w:t>;</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00A963B2">
        <w:rPr>
          <w:rFonts w:ascii="Arial" w:hAnsi="Arial" w:cs="Arial"/>
          <w:sz w:val="24"/>
          <w:szCs w:val="24"/>
        </w:rPr>
        <w:t>nominate</w:t>
      </w:r>
      <w:proofErr w:type="gramEnd"/>
      <w:r w:rsidRPr="00164386">
        <w:rPr>
          <w:rFonts w:ascii="Arial" w:hAnsi="Arial" w:cs="Arial"/>
          <w:sz w:val="24"/>
          <w:szCs w:val="24"/>
        </w:rPr>
        <w:t xml:space="preserve"> an attorney</w:t>
      </w:r>
      <w:r w:rsidR="00B737F3" w:rsidRPr="00164386">
        <w:rPr>
          <w:rFonts w:ascii="Arial" w:hAnsi="Arial" w:cs="Arial"/>
          <w:sz w:val="24"/>
          <w:szCs w:val="24"/>
        </w:rPr>
        <w:t xml:space="preserve"> or advocate</w:t>
      </w:r>
      <w:r w:rsidR="00136231">
        <w:rPr>
          <w:rFonts w:ascii="Arial" w:hAnsi="Arial" w:cs="Arial"/>
          <w:sz w:val="24"/>
          <w:szCs w:val="24"/>
        </w:rPr>
        <w:t>, as the case may be,</w:t>
      </w:r>
      <w:r w:rsidRPr="00164386">
        <w:rPr>
          <w:rFonts w:ascii="Arial" w:hAnsi="Arial" w:cs="Arial"/>
          <w:sz w:val="24"/>
          <w:szCs w:val="24"/>
        </w:rPr>
        <w:t xml:space="preserve"> for election to the Council; and</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participate</w:t>
      </w:r>
      <w:proofErr w:type="gramEnd"/>
      <w:r w:rsidRPr="00164386">
        <w:rPr>
          <w:rFonts w:ascii="Arial" w:hAnsi="Arial" w:cs="Arial"/>
          <w:sz w:val="24"/>
          <w:szCs w:val="24"/>
        </w:rPr>
        <w:t xml:space="preserve"> in the </w:t>
      </w:r>
      <w:r w:rsidR="00A963B2">
        <w:rPr>
          <w:rFonts w:ascii="Arial" w:hAnsi="Arial" w:cs="Arial"/>
          <w:sz w:val="24"/>
          <w:szCs w:val="24"/>
        </w:rPr>
        <w:t xml:space="preserve"> election of </w:t>
      </w:r>
      <w:r w:rsidR="00CA4748">
        <w:rPr>
          <w:rFonts w:ascii="Arial" w:hAnsi="Arial" w:cs="Arial"/>
          <w:sz w:val="24"/>
          <w:szCs w:val="24"/>
        </w:rPr>
        <w:t xml:space="preserve">members of the Council referred to in </w:t>
      </w:r>
      <w:proofErr w:type="spellStart"/>
      <w:r w:rsidR="00CA4748">
        <w:rPr>
          <w:rFonts w:ascii="Arial" w:hAnsi="Arial" w:cs="Arial"/>
          <w:sz w:val="24"/>
          <w:szCs w:val="24"/>
        </w:rPr>
        <w:t>subregulation</w:t>
      </w:r>
      <w:proofErr w:type="spellEnd"/>
      <w:r w:rsidR="00CA4748">
        <w:rPr>
          <w:rFonts w:ascii="Arial" w:hAnsi="Arial" w:cs="Arial"/>
          <w:sz w:val="24"/>
          <w:szCs w:val="24"/>
        </w:rPr>
        <w:t xml:space="preserve"> (1), as</w:t>
      </w:r>
      <w:r w:rsidRPr="00164386">
        <w:rPr>
          <w:rFonts w:ascii="Arial" w:hAnsi="Arial" w:cs="Arial"/>
          <w:sz w:val="24"/>
          <w:szCs w:val="24"/>
        </w:rPr>
        <w:t xml:space="preserve"> provided for in these regulations</w:t>
      </w:r>
      <w:r w:rsidR="00136231">
        <w:rPr>
          <w:rFonts w:ascii="Arial" w:hAnsi="Arial" w:cs="Arial"/>
          <w:sz w:val="24"/>
          <w:szCs w:val="24"/>
        </w:rPr>
        <w:t>:</w:t>
      </w:r>
      <w:r w:rsidRPr="00164386">
        <w:rPr>
          <w:rFonts w:ascii="Arial" w:hAnsi="Arial" w:cs="Arial"/>
          <w:sz w:val="24"/>
          <w:szCs w:val="24"/>
        </w:rPr>
        <w:t xml:space="preserve"> </w:t>
      </w:r>
      <w:r w:rsidR="00136231">
        <w:rPr>
          <w:rFonts w:ascii="Arial" w:hAnsi="Arial" w:cs="Arial"/>
          <w:sz w:val="24"/>
          <w:szCs w:val="24"/>
        </w:rPr>
        <w:t xml:space="preserve">Provided that an attorney may vote </w:t>
      </w:r>
      <w:r w:rsidR="00337EF9">
        <w:rPr>
          <w:rFonts w:ascii="Arial" w:hAnsi="Arial" w:cs="Arial"/>
          <w:sz w:val="24"/>
          <w:szCs w:val="24"/>
        </w:rPr>
        <w:t xml:space="preserve">only </w:t>
      </w:r>
      <w:r w:rsidR="00136231">
        <w:rPr>
          <w:rFonts w:ascii="Arial" w:hAnsi="Arial" w:cs="Arial"/>
          <w:sz w:val="24"/>
          <w:szCs w:val="24"/>
        </w:rPr>
        <w:t xml:space="preserve">for the election of attorneys and </w:t>
      </w:r>
      <w:r w:rsidR="00337EF9">
        <w:rPr>
          <w:rFonts w:ascii="Arial" w:hAnsi="Arial" w:cs="Arial"/>
          <w:sz w:val="24"/>
          <w:szCs w:val="24"/>
        </w:rPr>
        <w:t xml:space="preserve">an </w:t>
      </w:r>
      <w:r w:rsidR="00136231">
        <w:rPr>
          <w:rFonts w:ascii="Arial" w:hAnsi="Arial" w:cs="Arial"/>
          <w:sz w:val="24"/>
          <w:szCs w:val="24"/>
        </w:rPr>
        <w:t>advocate may vote</w:t>
      </w:r>
      <w:r w:rsidR="00337EF9">
        <w:rPr>
          <w:rFonts w:ascii="Arial" w:hAnsi="Arial" w:cs="Arial"/>
          <w:sz w:val="24"/>
          <w:szCs w:val="24"/>
        </w:rPr>
        <w:t xml:space="preserve"> only</w:t>
      </w:r>
      <w:r w:rsidR="00136231">
        <w:rPr>
          <w:rFonts w:ascii="Arial" w:hAnsi="Arial" w:cs="Arial"/>
          <w:sz w:val="24"/>
          <w:szCs w:val="24"/>
        </w:rPr>
        <w:t xml:space="preserve"> for the election  of advocates, as members of the Council</w:t>
      </w:r>
      <w:r w:rsidR="00136231" w:rsidRPr="00C63051">
        <w:rPr>
          <w:rFonts w:ascii="Arial" w:hAnsi="Arial" w:cs="Arial"/>
          <w:sz w:val="24"/>
          <w:szCs w:val="24"/>
        </w:rPr>
        <w:t>.</w:t>
      </w:r>
    </w:p>
    <w:p w:rsidR="00A70285"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(4)</w:t>
      </w:r>
      <w:r w:rsidR="000F3AF0" w:rsidRPr="00164386">
        <w:rPr>
          <w:rFonts w:ascii="Arial" w:hAnsi="Arial" w:cs="Arial"/>
          <w:sz w:val="24"/>
          <w:szCs w:val="24"/>
        </w:rPr>
        <w:tab/>
      </w:r>
      <w:r w:rsidR="00A70285" w:rsidRPr="00EF4E27">
        <w:rPr>
          <w:rFonts w:ascii="Arial" w:hAnsi="Arial" w:cs="Arial"/>
          <w:i/>
          <w:sz w:val="24"/>
          <w:szCs w:val="24"/>
        </w:rPr>
        <w:t>(a)</w:t>
      </w:r>
      <w:r w:rsidR="00A70285">
        <w:rPr>
          <w:rFonts w:ascii="Arial" w:hAnsi="Arial" w:cs="Arial"/>
          <w:sz w:val="24"/>
          <w:szCs w:val="24"/>
        </w:rPr>
        <w:tab/>
        <w:t>Upon promulgation of these regulations</w:t>
      </w:r>
      <w:r w:rsidR="00136231">
        <w:rPr>
          <w:rFonts w:ascii="Arial" w:hAnsi="Arial" w:cs="Arial"/>
          <w:sz w:val="24"/>
          <w:szCs w:val="24"/>
        </w:rPr>
        <w:t>, the chairperson must, within 14</w:t>
      </w:r>
      <w:r w:rsidR="00A70285">
        <w:rPr>
          <w:rFonts w:ascii="Arial" w:hAnsi="Arial" w:cs="Arial"/>
          <w:sz w:val="24"/>
          <w:szCs w:val="24"/>
        </w:rPr>
        <w:t xml:space="preserve"> days, send a notice </w:t>
      </w:r>
      <w:r w:rsidR="00A70285" w:rsidRPr="00164386">
        <w:rPr>
          <w:rFonts w:ascii="Arial" w:hAnsi="Arial" w:cs="Arial"/>
          <w:sz w:val="24"/>
          <w:szCs w:val="24"/>
        </w:rPr>
        <w:t xml:space="preserve">to every attorney and every advocate </w:t>
      </w:r>
      <w:r w:rsidR="00A70285">
        <w:rPr>
          <w:rFonts w:ascii="Arial" w:hAnsi="Arial" w:cs="Arial"/>
          <w:sz w:val="24"/>
          <w:szCs w:val="24"/>
        </w:rPr>
        <w:t xml:space="preserve">who is </w:t>
      </w:r>
      <w:r w:rsidR="00A70285" w:rsidRPr="00164386">
        <w:rPr>
          <w:rFonts w:ascii="Arial" w:hAnsi="Arial" w:cs="Arial"/>
          <w:sz w:val="24"/>
          <w:szCs w:val="24"/>
        </w:rPr>
        <w:t xml:space="preserve">admitted to </w:t>
      </w:r>
      <w:proofErr w:type="spellStart"/>
      <w:r w:rsidR="00A70285" w:rsidRPr="00164386">
        <w:rPr>
          <w:rFonts w:ascii="Arial" w:hAnsi="Arial" w:cs="Arial"/>
          <w:sz w:val="24"/>
          <w:szCs w:val="24"/>
        </w:rPr>
        <w:t>practi</w:t>
      </w:r>
      <w:r w:rsidR="00A70285">
        <w:rPr>
          <w:rFonts w:ascii="Arial" w:hAnsi="Arial" w:cs="Arial"/>
          <w:sz w:val="24"/>
          <w:szCs w:val="24"/>
        </w:rPr>
        <w:t>s</w:t>
      </w:r>
      <w:r w:rsidR="00A70285" w:rsidRPr="00164386">
        <w:rPr>
          <w:rFonts w:ascii="Arial" w:hAnsi="Arial" w:cs="Arial"/>
          <w:sz w:val="24"/>
          <w:szCs w:val="24"/>
        </w:rPr>
        <w:t>e</w:t>
      </w:r>
      <w:proofErr w:type="spellEnd"/>
      <w:r w:rsidR="00A70285" w:rsidRPr="00164386">
        <w:rPr>
          <w:rFonts w:ascii="Arial" w:hAnsi="Arial" w:cs="Arial"/>
          <w:sz w:val="24"/>
          <w:szCs w:val="24"/>
        </w:rPr>
        <w:t xml:space="preserve"> and </w:t>
      </w:r>
      <w:r w:rsidR="00A70285">
        <w:rPr>
          <w:rFonts w:ascii="Arial" w:hAnsi="Arial" w:cs="Arial"/>
          <w:sz w:val="24"/>
          <w:szCs w:val="24"/>
        </w:rPr>
        <w:t xml:space="preserve">who is </w:t>
      </w:r>
      <w:r w:rsidR="00A70285" w:rsidRPr="00164386">
        <w:rPr>
          <w:rFonts w:ascii="Arial" w:hAnsi="Arial" w:cs="Arial"/>
          <w:sz w:val="24"/>
          <w:szCs w:val="24"/>
        </w:rPr>
        <w:t>enrolled on the</w:t>
      </w:r>
      <w:r w:rsidR="00337EF9">
        <w:rPr>
          <w:rFonts w:ascii="Arial" w:hAnsi="Arial" w:cs="Arial"/>
          <w:sz w:val="24"/>
          <w:szCs w:val="24"/>
        </w:rPr>
        <w:t xml:space="preserve"> Roll</w:t>
      </w:r>
      <w:r w:rsidR="00A70285">
        <w:rPr>
          <w:rFonts w:ascii="Arial" w:hAnsi="Arial" w:cs="Arial"/>
          <w:sz w:val="24"/>
          <w:szCs w:val="24"/>
        </w:rPr>
        <w:t>,</w:t>
      </w:r>
      <w:r w:rsidR="00A70285" w:rsidRPr="00164386">
        <w:rPr>
          <w:rFonts w:ascii="Arial" w:hAnsi="Arial" w:cs="Arial"/>
          <w:sz w:val="24"/>
          <w:szCs w:val="24"/>
        </w:rPr>
        <w:t xml:space="preserve"> calling for nominations of attorneys and advocates</w:t>
      </w:r>
      <w:r w:rsidR="00735488">
        <w:rPr>
          <w:rFonts w:ascii="Arial" w:hAnsi="Arial" w:cs="Arial"/>
          <w:sz w:val="24"/>
          <w:szCs w:val="24"/>
        </w:rPr>
        <w:t xml:space="preserve"> respectively for election to the Council:</w:t>
      </w:r>
      <w:r w:rsidR="00735488" w:rsidRPr="00735488">
        <w:rPr>
          <w:rFonts w:ascii="Arial" w:hAnsi="Arial" w:cs="Arial"/>
          <w:sz w:val="24"/>
          <w:szCs w:val="24"/>
        </w:rPr>
        <w:t xml:space="preserve"> </w:t>
      </w:r>
      <w:r w:rsidR="00735488">
        <w:rPr>
          <w:rFonts w:ascii="Arial" w:hAnsi="Arial" w:cs="Arial"/>
          <w:sz w:val="24"/>
          <w:szCs w:val="24"/>
        </w:rPr>
        <w:t xml:space="preserve">Provided that in respect of the first election under these regulations the notice </w:t>
      </w:r>
      <w:r w:rsidR="00F950B2">
        <w:rPr>
          <w:rFonts w:ascii="Arial" w:hAnsi="Arial" w:cs="Arial"/>
          <w:sz w:val="24"/>
          <w:szCs w:val="24"/>
        </w:rPr>
        <w:t>must</w:t>
      </w:r>
      <w:r w:rsidR="00735488">
        <w:rPr>
          <w:rFonts w:ascii="Arial" w:hAnsi="Arial" w:cs="Arial"/>
          <w:sz w:val="24"/>
          <w:szCs w:val="24"/>
        </w:rPr>
        <w:t xml:space="preserve"> be sent to every </w:t>
      </w:r>
      <w:proofErr w:type="spellStart"/>
      <w:r w:rsidR="00735488">
        <w:rPr>
          <w:rFonts w:ascii="Arial" w:hAnsi="Arial" w:cs="Arial"/>
          <w:sz w:val="24"/>
          <w:szCs w:val="24"/>
        </w:rPr>
        <w:t>practising</w:t>
      </w:r>
      <w:proofErr w:type="spellEnd"/>
      <w:r w:rsidR="00735488">
        <w:rPr>
          <w:rFonts w:ascii="Arial" w:hAnsi="Arial" w:cs="Arial"/>
          <w:sz w:val="24"/>
          <w:szCs w:val="24"/>
        </w:rPr>
        <w:t xml:space="preserve"> attorney who is admitted to </w:t>
      </w:r>
      <w:proofErr w:type="spellStart"/>
      <w:r w:rsidR="00735488">
        <w:rPr>
          <w:rFonts w:ascii="Arial" w:hAnsi="Arial" w:cs="Arial"/>
          <w:sz w:val="24"/>
          <w:szCs w:val="24"/>
        </w:rPr>
        <w:t>practi</w:t>
      </w:r>
      <w:r w:rsidR="005302AD">
        <w:rPr>
          <w:rFonts w:ascii="Arial" w:hAnsi="Arial" w:cs="Arial"/>
          <w:sz w:val="24"/>
          <w:szCs w:val="24"/>
        </w:rPr>
        <w:t>s</w:t>
      </w:r>
      <w:r w:rsidR="00735488">
        <w:rPr>
          <w:rFonts w:ascii="Arial" w:hAnsi="Arial" w:cs="Arial"/>
          <w:sz w:val="24"/>
          <w:szCs w:val="24"/>
        </w:rPr>
        <w:t>e</w:t>
      </w:r>
      <w:proofErr w:type="spellEnd"/>
      <w:r w:rsidR="00735488">
        <w:rPr>
          <w:rFonts w:ascii="Arial" w:hAnsi="Arial" w:cs="Arial"/>
          <w:sz w:val="24"/>
          <w:szCs w:val="24"/>
        </w:rPr>
        <w:t xml:space="preserve"> and is enrolled as such, to every advocate who is </w:t>
      </w:r>
      <w:r w:rsidR="00795751">
        <w:rPr>
          <w:rFonts w:ascii="Arial" w:hAnsi="Arial" w:cs="Arial"/>
          <w:sz w:val="24"/>
          <w:szCs w:val="24"/>
        </w:rPr>
        <w:t xml:space="preserve">admitted to </w:t>
      </w:r>
      <w:proofErr w:type="spellStart"/>
      <w:r w:rsidR="00795751">
        <w:rPr>
          <w:rFonts w:ascii="Arial" w:hAnsi="Arial" w:cs="Arial"/>
          <w:sz w:val="24"/>
          <w:szCs w:val="24"/>
        </w:rPr>
        <w:t>practis</w:t>
      </w:r>
      <w:r w:rsidR="00337EF9">
        <w:rPr>
          <w:rFonts w:ascii="Arial" w:hAnsi="Arial" w:cs="Arial"/>
          <w:sz w:val="24"/>
          <w:szCs w:val="24"/>
        </w:rPr>
        <w:t>e</w:t>
      </w:r>
      <w:proofErr w:type="spellEnd"/>
      <w:r w:rsidR="00337EF9">
        <w:rPr>
          <w:rFonts w:ascii="Arial" w:hAnsi="Arial" w:cs="Arial"/>
          <w:sz w:val="24"/>
          <w:szCs w:val="24"/>
        </w:rPr>
        <w:t xml:space="preserve"> and </w:t>
      </w:r>
      <w:r w:rsidR="00735488">
        <w:rPr>
          <w:rFonts w:ascii="Arial" w:hAnsi="Arial" w:cs="Arial"/>
          <w:sz w:val="24"/>
          <w:szCs w:val="24"/>
        </w:rPr>
        <w:t>enrolled as such, to every law society</w:t>
      </w:r>
      <w:r w:rsidR="00505E6A">
        <w:rPr>
          <w:rFonts w:ascii="Arial" w:hAnsi="Arial" w:cs="Arial"/>
          <w:sz w:val="24"/>
          <w:szCs w:val="24"/>
        </w:rPr>
        <w:t>,</w:t>
      </w:r>
      <w:r w:rsidR="00735488">
        <w:rPr>
          <w:rFonts w:ascii="Arial" w:hAnsi="Arial" w:cs="Arial"/>
          <w:sz w:val="24"/>
          <w:szCs w:val="24"/>
        </w:rPr>
        <w:t xml:space="preserve"> </w:t>
      </w:r>
      <w:r w:rsidR="00505E6A">
        <w:rPr>
          <w:rFonts w:ascii="Arial" w:hAnsi="Arial" w:cs="Arial"/>
          <w:sz w:val="24"/>
          <w:szCs w:val="24"/>
        </w:rPr>
        <w:t>every</w:t>
      </w:r>
      <w:r w:rsidR="00735488">
        <w:rPr>
          <w:rFonts w:ascii="Arial" w:hAnsi="Arial" w:cs="Arial"/>
          <w:sz w:val="24"/>
          <w:szCs w:val="24"/>
        </w:rPr>
        <w:t xml:space="preserve"> society of advocates</w:t>
      </w:r>
      <w:r w:rsidR="009C48A4">
        <w:rPr>
          <w:rFonts w:ascii="Arial" w:hAnsi="Arial" w:cs="Arial"/>
          <w:sz w:val="24"/>
          <w:szCs w:val="24"/>
        </w:rPr>
        <w:t>,</w:t>
      </w:r>
      <w:r w:rsidR="00735488">
        <w:rPr>
          <w:rFonts w:ascii="Arial" w:hAnsi="Arial" w:cs="Arial"/>
          <w:sz w:val="24"/>
          <w:szCs w:val="24"/>
        </w:rPr>
        <w:t xml:space="preserve"> </w:t>
      </w:r>
      <w:r w:rsidR="00B40C72">
        <w:rPr>
          <w:rFonts w:ascii="Arial" w:hAnsi="Arial" w:cs="Arial"/>
          <w:sz w:val="24"/>
          <w:szCs w:val="24"/>
        </w:rPr>
        <w:t>the</w:t>
      </w:r>
      <w:r w:rsidR="00B40C72" w:rsidRPr="00B40C72">
        <w:rPr>
          <w:rFonts w:ascii="Arial" w:hAnsi="Arial" w:cs="Arial"/>
          <w:sz w:val="24"/>
          <w:szCs w:val="24"/>
        </w:rPr>
        <w:t xml:space="preserve"> Black Lawyers Association, the National Association of Democratic Lawyers, Advocates for Transformation, the National Forum of Advocates</w:t>
      </w:r>
      <w:r w:rsidR="00B40C72">
        <w:rPr>
          <w:rFonts w:ascii="Arial" w:hAnsi="Arial" w:cs="Arial"/>
          <w:sz w:val="24"/>
          <w:szCs w:val="24"/>
        </w:rPr>
        <w:t xml:space="preserve">, </w:t>
      </w:r>
      <w:r w:rsidR="00B40C72" w:rsidRPr="00B40C72">
        <w:rPr>
          <w:rFonts w:ascii="Arial" w:hAnsi="Arial" w:cs="Arial"/>
          <w:sz w:val="24"/>
          <w:szCs w:val="24"/>
        </w:rPr>
        <w:t xml:space="preserve">the National Bar Council of South Africa, </w:t>
      </w:r>
      <w:r w:rsidR="00735488">
        <w:rPr>
          <w:rFonts w:ascii="Arial" w:hAnsi="Arial" w:cs="Arial"/>
          <w:sz w:val="24"/>
          <w:szCs w:val="24"/>
        </w:rPr>
        <w:t>and the General Council of the Bar</w:t>
      </w:r>
      <w:r w:rsidR="00735488" w:rsidRPr="00C63051">
        <w:rPr>
          <w:rFonts w:ascii="Arial" w:hAnsi="Arial" w:cs="Arial"/>
          <w:sz w:val="24"/>
          <w:szCs w:val="24"/>
        </w:rPr>
        <w:t>.</w:t>
      </w:r>
    </w:p>
    <w:p w:rsidR="000F3AF0" w:rsidRPr="00164386" w:rsidRDefault="00A70285" w:rsidP="00E62F1E">
      <w:pPr>
        <w:spacing w:after="0" w:line="360" w:lineRule="auto"/>
        <w:ind w:firstLine="1440"/>
        <w:jc w:val="both"/>
        <w:rPr>
          <w:rFonts w:ascii="Arial" w:hAnsi="Arial" w:cs="Arial"/>
          <w:sz w:val="24"/>
          <w:szCs w:val="24"/>
        </w:rPr>
      </w:pPr>
      <w:r>
        <w:rPr>
          <w:rFonts w:ascii="Arial" w:hAnsi="Arial" w:cs="Arial"/>
          <w:sz w:val="24"/>
          <w:szCs w:val="24"/>
        </w:rPr>
        <w:tab/>
      </w:r>
      <w:r w:rsidRPr="00EF4E27">
        <w:rPr>
          <w:rFonts w:ascii="Arial" w:hAnsi="Arial" w:cs="Arial"/>
          <w:i/>
          <w:sz w:val="24"/>
          <w:szCs w:val="24"/>
        </w:rPr>
        <w:t>(b)</w:t>
      </w:r>
      <w:r>
        <w:rPr>
          <w:rFonts w:ascii="Arial" w:hAnsi="Arial" w:cs="Arial"/>
          <w:sz w:val="24"/>
          <w:szCs w:val="24"/>
        </w:rPr>
        <w:tab/>
      </w:r>
      <w:r w:rsidR="000F3AF0" w:rsidRPr="00164386">
        <w:rPr>
          <w:rFonts w:ascii="Arial" w:hAnsi="Arial" w:cs="Arial"/>
          <w:sz w:val="24"/>
          <w:szCs w:val="24"/>
        </w:rPr>
        <w:t xml:space="preserve">When a vacancy </w:t>
      </w:r>
      <w:r w:rsidR="00CA4748">
        <w:rPr>
          <w:rFonts w:ascii="Arial" w:hAnsi="Arial" w:cs="Arial"/>
          <w:sz w:val="24"/>
          <w:szCs w:val="24"/>
        </w:rPr>
        <w:t>in the Council occurs,</w:t>
      </w:r>
      <w:r w:rsidR="000F3AF0" w:rsidRPr="00164386">
        <w:rPr>
          <w:rFonts w:ascii="Arial" w:hAnsi="Arial" w:cs="Arial"/>
          <w:sz w:val="24"/>
          <w:szCs w:val="24"/>
        </w:rPr>
        <w:t xml:space="preserve"> the Council </w:t>
      </w:r>
      <w:r w:rsidR="00CA4748">
        <w:rPr>
          <w:rFonts w:ascii="Arial" w:hAnsi="Arial" w:cs="Arial"/>
          <w:sz w:val="24"/>
          <w:szCs w:val="24"/>
        </w:rPr>
        <w:t>must immediately</w:t>
      </w:r>
      <w:r w:rsidR="000F3AF0" w:rsidRPr="00164386">
        <w:rPr>
          <w:rFonts w:ascii="Arial" w:hAnsi="Arial" w:cs="Arial"/>
          <w:sz w:val="24"/>
          <w:szCs w:val="24"/>
        </w:rPr>
        <w:t xml:space="preserve"> </w:t>
      </w:r>
      <w:r w:rsidR="00CA4748">
        <w:rPr>
          <w:rFonts w:ascii="Arial" w:hAnsi="Arial" w:cs="Arial"/>
          <w:sz w:val="24"/>
          <w:szCs w:val="24"/>
        </w:rPr>
        <w:t>send</w:t>
      </w:r>
      <w:r w:rsidR="00735488">
        <w:rPr>
          <w:rFonts w:ascii="Arial" w:hAnsi="Arial" w:cs="Arial"/>
          <w:sz w:val="24"/>
          <w:szCs w:val="24"/>
        </w:rPr>
        <w:t xml:space="preserve"> a notice to every attorney or</w:t>
      </w:r>
      <w:r w:rsidR="000F3AF0" w:rsidRPr="00164386">
        <w:rPr>
          <w:rFonts w:ascii="Arial" w:hAnsi="Arial" w:cs="Arial"/>
          <w:sz w:val="24"/>
          <w:szCs w:val="24"/>
        </w:rPr>
        <w:t xml:space="preserve"> every advocate </w:t>
      </w:r>
      <w:r w:rsidR="00CA4748">
        <w:rPr>
          <w:rFonts w:ascii="Arial" w:hAnsi="Arial" w:cs="Arial"/>
          <w:sz w:val="24"/>
          <w:szCs w:val="24"/>
        </w:rPr>
        <w:t xml:space="preserve">who is </w:t>
      </w:r>
      <w:r w:rsidR="000F3AF0" w:rsidRPr="00164386">
        <w:rPr>
          <w:rFonts w:ascii="Arial" w:hAnsi="Arial" w:cs="Arial"/>
          <w:sz w:val="24"/>
          <w:szCs w:val="24"/>
        </w:rPr>
        <w:t xml:space="preserve">admitted to </w:t>
      </w:r>
      <w:proofErr w:type="spellStart"/>
      <w:r w:rsidR="000F3AF0" w:rsidRPr="00164386">
        <w:rPr>
          <w:rFonts w:ascii="Arial" w:hAnsi="Arial" w:cs="Arial"/>
          <w:sz w:val="24"/>
          <w:szCs w:val="24"/>
        </w:rPr>
        <w:t>practi</w:t>
      </w:r>
      <w:r w:rsidR="00CA4748">
        <w:rPr>
          <w:rFonts w:ascii="Arial" w:hAnsi="Arial" w:cs="Arial"/>
          <w:sz w:val="24"/>
          <w:szCs w:val="24"/>
        </w:rPr>
        <w:t>s</w:t>
      </w:r>
      <w:r w:rsidR="000F3AF0" w:rsidRPr="00164386">
        <w:rPr>
          <w:rFonts w:ascii="Arial" w:hAnsi="Arial" w:cs="Arial"/>
          <w:sz w:val="24"/>
          <w:szCs w:val="24"/>
        </w:rPr>
        <w:t>e</w:t>
      </w:r>
      <w:proofErr w:type="spellEnd"/>
      <w:r w:rsidR="000F3AF0" w:rsidRPr="00164386">
        <w:rPr>
          <w:rFonts w:ascii="Arial" w:hAnsi="Arial" w:cs="Arial"/>
          <w:sz w:val="24"/>
          <w:szCs w:val="24"/>
        </w:rPr>
        <w:t xml:space="preserve"> and </w:t>
      </w:r>
      <w:r w:rsidR="00CA4748">
        <w:rPr>
          <w:rFonts w:ascii="Arial" w:hAnsi="Arial" w:cs="Arial"/>
          <w:sz w:val="24"/>
          <w:szCs w:val="24"/>
        </w:rPr>
        <w:t xml:space="preserve">who is </w:t>
      </w:r>
      <w:r w:rsidR="000F3AF0" w:rsidRPr="00164386">
        <w:rPr>
          <w:rFonts w:ascii="Arial" w:hAnsi="Arial" w:cs="Arial"/>
          <w:sz w:val="24"/>
          <w:szCs w:val="24"/>
        </w:rPr>
        <w:t xml:space="preserve">enrolled on the </w:t>
      </w:r>
      <w:r w:rsidR="00CA4748">
        <w:rPr>
          <w:rFonts w:ascii="Arial" w:hAnsi="Arial" w:cs="Arial"/>
          <w:sz w:val="24"/>
          <w:szCs w:val="24"/>
        </w:rPr>
        <w:t>R</w:t>
      </w:r>
      <w:r w:rsidR="000F3AF0" w:rsidRPr="00164386">
        <w:rPr>
          <w:rFonts w:ascii="Arial" w:hAnsi="Arial" w:cs="Arial"/>
          <w:sz w:val="24"/>
          <w:szCs w:val="24"/>
        </w:rPr>
        <w:t>oll</w:t>
      </w:r>
      <w:r w:rsidR="00CA4748">
        <w:rPr>
          <w:rFonts w:ascii="Arial" w:hAnsi="Arial" w:cs="Arial"/>
          <w:sz w:val="24"/>
          <w:szCs w:val="24"/>
        </w:rPr>
        <w:t>,</w:t>
      </w:r>
      <w:r w:rsidR="000F3AF0" w:rsidRPr="00164386">
        <w:rPr>
          <w:rFonts w:ascii="Arial" w:hAnsi="Arial" w:cs="Arial"/>
          <w:sz w:val="24"/>
          <w:szCs w:val="24"/>
        </w:rPr>
        <w:t xml:space="preserve"> </w:t>
      </w:r>
      <w:r w:rsidR="00735488">
        <w:rPr>
          <w:rFonts w:ascii="Arial" w:hAnsi="Arial" w:cs="Arial"/>
          <w:sz w:val="24"/>
          <w:szCs w:val="24"/>
        </w:rPr>
        <w:t xml:space="preserve">depending on whether the person to be elected is an attorney or an advocate, </w:t>
      </w:r>
      <w:r w:rsidR="000F3AF0" w:rsidRPr="00164386">
        <w:rPr>
          <w:rFonts w:ascii="Arial" w:hAnsi="Arial" w:cs="Arial"/>
          <w:sz w:val="24"/>
          <w:szCs w:val="24"/>
        </w:rPr>
        <w:t xml:space="preserve">calling for nominations of attorneys </w:t>
      </w:r>
      <w:r w:rsidR="00735488">
        <w:rPr>
          <w:rFonts w:ascii="Arial" w:hAnsi="Arial" w:cs="Arial"/>
          <w:sz w:val="24"/>
          <w:szCs w:val="24"/>
        </w:rPr>
        <w:t>or</w:t>
      </w:r>
      <w:r w:rsidR="000F3AF0" w:rsidRPr="00164386">
        <w:rPr>
          <w:rFonts w:ascii="Arial" w:hAnsi="Arial" w:cs="Arial"/>
          <w:sz w:val="24"/>
          <w:szCs w:val="24"/>
        </w:rPr>
        <w:t xml:space="preserve"> advocates</w:t>
      </w:r>
      <w:r w:rsidR="00735488">
        <w:rPr>
          <w:rFonts w:ascii="Arial" w:hAnsi="Arial" w:cs="Arial"/>
          <w:sz w:val="24"/>
          <w:szCs w:val="24"/>
        </w:rPr>
        <w:t>, as the case may be,</w:t>
      </w:r>
      <w:r w:rsidR="000F3AF0" w:rsidRPr="00164386">
        <w:rPr>
          <w:rFonts w:ascii="Arial" w:hAnsi="Arial" w:cs="Arial"/>
          <w:sz w:val="24"/>
          <w:szCs w:val="24"/>
        </w:rPr>
        <w:t xml:space="preserve"> for election to the Council</w:t>
      </w:r>
      <w:r>
        <w:rPr>
          <w:rFonts w:ascii="Arial" w:hAnsi="Arial" w:cs="Arial"/>
          <w:sz w:val="24"/>
          <w:szCs w:val="24"/>
        </w:rPr>
        <w:t xml:space="preserve"> in the</w:t>
      </w:r>
      <w:r w:rsidR="00735488">
        <w:rPr>
          <w:rFonts w:ascii="Arial" w:hAnsi="Arial" w:cs="Arial"/>
          <w:sz w:val="24"/>
          <w:szCs w:val="24"/>
        </w:rPr>
        <w:t xml:space="preserve"> relevant vacancy</w:t>
      </w:r>
      <w:r>
        <w:rPr>
          <w:rFonts w:ascii="Arial" w:hAnsi="Arial" w:cs="Arial"/>
          <w:sz w:val="24"/>
          <w:szCs w:val="24"/>
        </w:rPr>
        <w:t xml:space="preserve"> that ha</w:t>
      </w:r>
      <w:r w:rsidR="00735488">
        <w:rPr>
          <w:rFonts w:ascii="Arial" w:hAnsi="Arial" w:cs="Arial"/>
          <w:sz w:val="24"/>
          <w:szCs w:val="24"/>
        </w:rPr>
        <w:t>s</w:t>
      </w:r>
      <w:r>
        <w:rPr>
          <w:rFonts w:ascii="Arial" w:hAnsi="Arial" w:cs="Arial"/>
          <w:sz w:val="24"/>
          <w:szCs w:val="24"/>
        </w:rPr>
        <w:t xml:space="preserve"> occurred</w:t>
      </w:r>
      <w:r w:rsidR="000F3AF0" w:rsidRPr="00164386">
        <w:rPr>
          <w:rFonts w:ascii="Arial" w:hAnsi="Arial" w:cs="Arial"/>
          <w:sz w:val="24"/>
          <w:szCs w:val="24"/>
        </w:rPr>
        <w:t xml:space="preserve">.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(5)</w:t>
      </w:r>
      <w:r w:rsidR="000F3AF0" w:rsidRPr="00164386">
        <w:rPr>
          <w:rFonts w:ascii="Arial" w:hAnsi="Arial" w:cs="Arial"/>
          <w:sz w:val="24"/>
          <w:szCs w:val="24"/>
        </w:rPr>
        <w:tab/>
      </w:r>
      <w:r w:rsidR="00A70285">
        <w:rPr>
          <w:rFonts w:ascii="Arial" w:hAnsi="Arial" w:cs="Arial"/>
          <w:sz w:val="24"/>
          <w:szCs w:val="24"/>
        </w:rPr>
        <w:t xml:space="preserve">A </w:t>
      </w:r>
      <w:r w:rsidR="000F3AF0" w:rsidRPr="00164386">
        <w:rPr>
          <w:rFonts w:ascii="Arial" w:hAnsi="Arial" w:cs="Arial"/>
          <w:sz w:val="24"/>
          <w:szCs w:val="24"/>
        </w:rPr>
        <w:t xml:space="preserve">notice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w:t>
      </w:r>
      <w:r w:rsidR="00CA4748">
        <w:rPr>
          <w:rFonts w:ascii="Arial" w:hAnsi="Arial" w:cs="Arial"/>
          <w:sz w:val="24"/>
          <w:szCs w:val="24"/>
        </w:rPr>
        <w:t>4</w:t>
      </w:r>
      <w:r w:rsidR="000F3AF0" w:rsidRPr="00164386">
        <w:rPr>
          <w:rFonts w:ascii="Arial" w:hAnsi="Arial" w:cs="Arial"/>
          <w:sz w:val="24"/>
          <w:szCs w:val="24"/>
        </w:rPr>
        <w:t xml:space="preserve">) </w:t>
      </w:r>
      <w:r w:rsidR="00CA4748">
        <w:rPr>
          <w:rFonts w:ascii="Arial" w:hAnsi="Arial" w:cs="Arial"/>
          <w:sz w:val="24"/>
          <w:szCs w:val="24"/>
        </w:rPr>
        <w:t xml:space="preserve">must </w:t>
      </w:r>
      <w:r w:rsidR="000F3AF0" w:rsidRPr="00164386">
        <w:rPr>
          <w:rFonts w:ascii="Arial" w:hAnsi="Arial" w:cs="Arial"/>
          <w:sz w:val="24"/>
          <w:szCs w:val="24"/>
        </w:rPr>
        <w:t>—</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stipulate</w:t>
      </w:r>
      <w:proofErr w:type="gramEnd"/>
      <w:r w:rsidRPr="00164386">
        <w:rPr>
          <w:rFonts w:ascii="Arial" w:hAnsi="Arial" w:cs="Arial"/>
          <w:sz w:val="24"/>
          <w:szCs w:val="24"/>
        </w:rPr>
        <w:t xml:space="preserve"> a date by which the nominations must be received by the Council, whic</w:t>
      </w:r>
      <w:r w:rsidR="00337EF9">
        <w:rPr>
          <w:rFonts w:ascii="Arial" w:hAnsi="Arial" w:cs="Arial"/>
          <w:sz w:val="24"/>
          <w:szCs w:val="24"/>
        </w:rPr>
        <w:t>h date may not be earlier than 10</w:t>
      </w:r>
      <w:r w:rsidRPr="00164386">
        <w:rPr>
          <w:rFonts w:ascii="Arial" w:hAnsi="Arial" w:cs="Arial"/>
          <w:sz w:val="24"/>
          <w:szCs w:val="24"/>
        </w:rPr>
        <w:t xml:space="preserve"> days from the date of the notice;</w:t>
      </w:r>
    </w:p>
    <w:p w:rsidR="00E62F1E"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t xml:space="preserve">be sent by email to the email address of </w:t>
      </w:r>
      <w:r w:rsidR="00CA4748">
        <w:rPr>
          <w:rFonts w:ascii="Arial" w:hAnsi="Arial" w:cs="Arial"/>
          <w:sz w:val="24"/>
          <w:szCs w:val="24"/>
        </w:rPr>
        <w:t>every</w:t>
      </w:r>
      <w:r w:rsidRPr="00164386">
        <w:rPr>
          <w:rFonts w:ascii="Arial" w:hAnsi="Arial" w:cs="Arial"/>
          <w:sz w:val="24"/>
          <w:szCs w:val="24"/>
        </w:rPr>
        <w:t xml:space="preserve"> legal practitioner</w:t>
      </w:r>
      <w:r w:rsidR="00CA4748">
        <w:rPr>
          <w:rFonts w:ascii="Arial" w:hAnsi="Arial" w:cs="Arial"/>
          <w:sz w:val="24"/>
          <w:szCs w:val="24"/>
        </w:rPr>
        <w:t xml:space="preserve">, unless a legal practitioner has not provided the Council </w:t>
      </w:r>
      <w:r w:rsidR="00337EF9">
        <w:rPr>
          <w:rFonts w:ascii="Arial" w:hAnsi="Arial" w:cs="Arial"/>
          <w:sz w:val="24"/>
          <w:szCs w:val="24"/>
        </w:rPr>
        <w:t xml:space="preserve">with an </w:t>
      </w:r>
      <w:r w:rsidRPr="00164386">
        <w:rPr>
          <w:rFonts w:ascii="Arial" w:hAnsi="Arial" w:cs="Arial"/>
          <w:sz w:val="24"/>
          <w:szCs w:val="24"/>
        </w:rPr>
        <w:t>email address</w:t>
      </w:r>
      <w:r w:rsidR="00CA4748">
        <w:rPr>
          <w:rFonts w:ascii="Arial" w:hAnsi="Arial" w:cs="Arial"/>
          <w:sz w:val="24"/>
          <w:szCs w:val="24"/>
        </w:rPr>
        <w:t xml:space="preserve">, in which case </w:t>
      </w:r>
      <w:r w:rsidRPr="00164386">
        <w:rPr>
          <w:rFonts w:ascii="Arial" w:hAnsi="Arial" w:cs="Arial"/>
          <w:sz w:val="24"/>
          <w:szCs w:val="24"/>
        </w:rPr>
        <w:t xml:space="preserve">the notice </w:t>
      </w:r>
      <w:r w:rsidR="00CA4748">
        <w:rPr>
          <w:rFonts w:ascii="Arial" w:hAnsi="Arial" w:cs="Arial"/>
          <w:sz w:val="24"/>
          <w:szCs w:val="24"/>
        </w:rPr>
        <w:t>must</w:t>
      </w:r>
      <w:r w:rsidR="005611A7">
        <w:rPr>
          <w:rFonts w:ascii="Arial" w:hAnsi="Arial" w:cs="Arial"/>
          <w:sz w:val="24"/>
          <w:szCs w:val="24"/>
        </w:rPr>
        <w:t xml:space="preserve"> be sent by prepaid</w:t>
      </w:r>
      <w:r w:rsidR="00CA4748">
        <w:rPr>
          <w:rFonts w:ascii="Arial" w:hAnsi="Arial" w:cs="Arial"/>
          <w:sz w:val="24"/>
          <w:szCs w:val="24"/>
        </w:rPr>
        <w:t xml:space="preserve"> </w:t>
      </w:r>
      <w:r w:rsidRPr="00164386">
        <w:rPr>
          <w:rFonts w:ascii="Arial" w:hAnsi="Arial" w:cs="Arial"/>
          <w:sz w:val="24"/>
          <w:szCs w:val="24"/>
        </w:rPr>
        <w:t>post</w:t>
      </w:r>
      <w:r w:rsidR="006A77A4">
        <w:rPr>
          <w:rFonts w:ascii="Arial" w:hAnsi="Arial" w:cs="Arial"/>
          <w:sz w:val="24"/>
          <w:szCs w:val="24"/>
        </w:rPr>
        <w:t>:</w:t>
      </w:r>
      <w:r w:rsidR="006A77A4" w:rsidRPr="006A77A4">
        <w:rPr>
          <w:rFonts w:ascii="Arial" w:hAnsi="Arial" w:cs="Arial"/>
          <w:sz w:val="24"/>
          <w:szCs w:val="24"/>
        </w:rPr>
        <w:t xml:space="preserve"> </w:t>
      </w:r>
      <w:r w:rsidR="006A77A4">
        <w:rPr>
          <w:rFonts w:ascii="Arial" w:hAnsi="Arial" w:cs="Arial"/>
          <w:sz w:val="24"/>
          <w:szCs w:val="24"/>
        </w:rPr>
        <w:t xml:space="preserve">Provided that in respect of the first election under these regulations the notice </w:t>
      </w:r>
      <w:r w:rsidR="005302AD">
        <w:rPr>
          <w:rFonts w:ascii="Arial" w:hAnsi="Arial" w:cs="Arial"/>
          <w:sz w:val="24"/>
          <w:szCs w:val="24"/>
        </w:rPr>
        <w:t>must</w:t>
      </w:r>
      <w:r w:rsidR="006A77A4">
        <w:rPr>
          <w:rFonts w:ascii="Arial" w:hAnsi="Arial" w:cs="Arial"/>
          <w:sz w:val="24"/>
          <w:szCs w:val="24"/>
        </w:rPr>
        <w:t xml:space="preserve"> be sent to every legal practitioner at his or her email address of which the National Forum has knowledge from whatever source or, where the National Forum has no knowledge of an email address, to his or her postal address of which the National Forum has knowledge from any source;</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w:t>
      </w:r>
      <w:r w:rsidR="00E57EDB">
        <w:rPr>
          <w:rFonts w:ascii="Arial" w:hAnsi="Arial" w:cs="Arial"/>
          <w:i/>
          <w:sz w:val="24"/>
          <w:szCs w:val="24"/>
        </w:rPr>
        <w:t>c</w:t>
      </w:r>
      <w:r w:rsidRPr="00164386">
        <w:rPr>
          <w:rFonts w:ascii="Arial" w:hAnsi="Arial" w:cs="Arial"/>
          <w:i/>
          <w:sz w:val="24"/>
          <w:szCs w:val="24"/>
        </w:rPr>
        <w:t>)</w:t>
      </w:r>
      <w:r w:rsidRPr="00164386">
        <w:rPr>
          <w:rFonts w:ascii="Arial" w:hAnsi="Arial" w:cs="Arial"/>
          <w:sz w:val="24"/>
          <w:szCs w:val="24"/>
        </w:rPr>
        <w:tab/>
      </w:r>
      <w:proofErr w:type="gramStart"/>
      <w:r w:rsidRPr="00164386">
        <w:rPr>
          <w:rFonts w:ascii="Arial" w:hAnsi="Arial" w:cs="Arial"/>
          <w:sz w:val="24"/>
          <w:szCs w:val="24"/>
        </w:rPr>
        <w:t>be</w:t>
      </w:r>
      <w:proofErr w:type="gramEnd"/>
      <w:r w:rsidRPr="00164386">
        <w:rPr>
          <w:rFonts w:ascii="Arial" w:hAnsi="Arial" w:cs="Arial"/>
          <w:sz w:val="24"/>
          <w:szCs w:val="24"/>
        </w:rPr>
        <w:t xml:space="preserve"> published once in the </w:t>
      </w:r>
      <w:r w:rsidRPr="00337EF9">
        <w:rPr>
          <w:rFonts w:ascii="Arial" w:hAnsi="Arial" w:cs="Arial"/>
          <w:i/>
          <w:sz w:val="24"/>
          <w:szCs w:val="24"/>
        </w:rPr>
        <w:t>Government</w:t>
      </w:r>
      <w:r w:rsidRPr="00164386">
        <w:rPr>
          <w:rFonts w:ascii="Arial" w:hAnsi="Arial" w:cs="Arial"/>
          <w:sz w:val="24"/>
          <w:szCs w:val="24"/>
        </w:rPr>
        <w:t xml:space="preserve"> </w:t>
      </w:r>
      <w:r w:rsidRPr="00164386">
        <w:rPr>
          <w:rFonts w:ascii="Arial" w:hAnsi="Arial" w:cs="Arial"/>
          <w:i/>
          <w:sz w:val="24"/>
          <w:szCs w:val="24"/>
        </w:rPr>
        <w:t>Gazette</w:t>
      </w:r>
      <w:r w:rsidRPr="00164386">
        <w:rPr>
          <w:rFonts w:ascii="Arial" w:hAnsi="Arial" w:cs="Arial"/>
          <w:sz w:val="24"/>
          <w:szCs w:val="24"/>
        </w:rPr>
        <w:t xml:space="preserve"> on a date as close as possible to the date of dispatch of the notice;</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w:t>
      </w:r>
      <w:r w:rsidR="00E57EDB">
        <w:rPr>
          <w:rFonts w:ascii="Arial" w:hAnsi="Arial" w:cs="Arial"/>
          <w:i/>
          <w:sz w:val="24"/>
          <w:szCs w:val="24"/>
        </w:rPr>
        <w:t>d</w:t>
      </w:r>
      <w:r w:rsidRPr="00164386">
        <w:rPr>
          <w:rFonts w:ascii="Arial" w:hAnsi="Arial" w:cs="Arial"/>
          <w:i/>
          <w:sz w:val="24"/>
          <w:szCs w:val="24"/>
        </w:rPr>
        <w:t>)</w:t>
      </w:r>
      <w:r w:rsidRPr="00164386">
        <w:rPr>
          <w:rFonts w:ascii="Arial" w:hAnsi="Arial" w:cs="Arial"/>
          <w:sz w:val="24"/>
          <w:szCs w:val="24"/>
        </w:rPr>
        <w:tab/>
      </w:r>
      <w:proofErr w:type="gramStart"/>
      <w:r w:rsidRPr="00164386">
        <w:rPr>
          <w:rFonts w:ascii="Arial" w:hAnsi="Arial" w:cs="Arial"/>
          <w:sz w:val="24"/>
          <w:szCs w:val="24"/>
        </w:rPr>
        <w:t>give</w:t>
      </w:r>
      <w:proofErr w:type="gramEnd"/>
      <w:r w:rsidRPr="00164386">
        <w:rPr>
          <w:rFonts w:ascii="Arial" w:hAnsi="Arial" w:cs="Arial"/>
          <w:sz w:val="24"/>
          <w:szCs w:val="24"/>
        </w:rPr>
        <w:t xml:space="preserve"> details of the number of vacancies on the Council for attorney members and advocate members</w:t>
      </w:r>
      <w:r w:rsidR="00FF1917" w:rsidRPr="00164386">
        <w:rPr>
          <w:rFonts w:ascii="Arial" w:hAnsi="Arial" w:cs="Arial"/>
          <w:sz w:val="24"/>
          <w:szCs w:val="24"/>
        </w:rPr>
        <w:t>,</w:t>
      </w:r>
      <w:r w:rsidRPr="00164386">
        <w:rPr>
          <w:rFonts w:ascii="Arial" w:hAnsi="Arial" w:cs="Arial"/>
          <w:sz w:val="24"/>
          <w:szCs w:val="24"/>
        </w:rPr>
        <w:t xml:space="preserve"> respectively; and</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w:t>
      </w:r>
      <w:r w:rsidR="00E57EDB">
        <w:rPr>
          <w:rFonts w:ascii="Arial" w:hAnsi="Arial" w:cs="Arial"/>
          <w:i/>
          <w:sz w:val="24"/>
          <w:szCs w:val="24"/>
        </w:rPr>
        <w:t>e</w:t>
      </w:r>
      <w:r w:rsidRPr="00164386">
        <w:rPr>
          <w:rFonts w:ascii="Arial" w:hAnsi="Arial" w:cs="Arial"/>
          <w:i/>
          <w:sz w:val="24"/>
          <w:szCs w:val="24"/>
        </w:rPr>
        <w:t>)</w:t>
      </w:r>
      <w:r w:rsidRPr="00164386">
        <w:rPr>
          <w:rFonts w:ascii="Arial" w:hAnsi="Arial" w:cs="Arial"/>
          <w:sz w:val="24"/>
          <w:szCs w:val="24"/>
        </w:rPr>
        <w:tab/>
      </w:r>
      <w:proofErr w:type="gramStart"/>
      <w:r w:rsidRPr="00164386">
        <w:rPr>
          <w:rFonts w:ascii="Arial" w:hAnsi="Arial" w:cs="Arial"/>
          <w:sz w:val="24"/>
          <w:szCs w:val="24"/>
        </w:rPr>
        <w:t>draw</w:t>
      </w:r>
      <w:proofErr w:type="gramEnd"/>
      <w:r w:rsidRPr="00164386">
        <w:rPr>
          <w:rFonts w:ascii="Arial" w:hAnsi="Arial" w:cs="Arial"/>
          <w:sz w:val="24"/>
          <w:szCs w:val="24"/>
        </w:rPr>
        <w:t xml:space="preserve"> the attention of legal practitioners to the</w:t>
      </w:r>
      <w:r w:rsidR="00CC211B" w:rsidRPr="00164386">
        <w:rPr>
          <w:rFonts w:ascii="Arial" w:hAnsi="Arial" w:cs="Arial"/>
          <w:sz w:val="24"/>
          <w:szCs w:val="24"/>
        </w:rPr>
        <w:t xml:space="preserve"> provisions of section 7(2) and </w:t>
      </w:r>
      <w:r w:rsidRPr="00164386">
        <w:rPr>
          <w:rFonts w:ascii="Arial" w:hAnsi="Arial" w:cs="Arial"/>
          <w:sz w:val="24"/>
          <w:szCs w:val="24"/>
        </w:rPr>
        <w:t>(3) and section 8 of the Act.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(6)</w:t>
      </w:r>
      <w:r w:rsidR="000F3AF0" w:rsidRPr="00164386">
        <w:rPr>
          <w:rFonts w:ascii="Arial" w:hAnsi="Arial" w:cs="Arial"/>
          <w:sz w:val="24"/>
          <w:szCs w:val="24"/>
        </w:rPr>
        <w:tab/>
        <w:t xml:space="preserve">A nomination of an attorney for election to the Council must be made by any two other attorneys in the manner prescribed by </w:t>
      </w:r>
      <w:proofErr w:type="spellStart"/>
      <w:r w:rsidR="000F3AF0" w:rsidRPr="00164386">
        <w:rPr>
          <w:rFonts w:ascii="Arial" w:hAnsi="Arial" w:cs="Arial"/>
          <w:sz w:val="24"/>
          <w:szCs w:val="24"/>
        </w:rPr>
        <w:t>subregulations</w:t>
      </w:r>
      <w:proofErr w:type="spellEnd"/>
      <w:r w:rsidR="000F3AF0" w:rsidRPr="00164386">
        <w:rPr>
          <w:rFonts w:ascii="Arial" w:hAnsi="Arial" w:cs="Arial"/>
          <w:sz w:val="24"/>
          <w:szCs w:val="24"/>
        </w:rPr>
        <w:t xml:space="preserve"> (8) and (9).</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(7)</w:t>
      </w:r>
      <w:r w:rsidR="000F3AF0" w:rsidRPr="00164386">
        <w:rPr>
          <w:rFonts w:ascii="Arial" w:hAnsi="Arial" w:cs="Arial"/>
          <w:sz w:val="24"/>
          <w:szCs w:val="24"/>
        </w:rPr>
        <w:tab/>
        <w:t xml:space="preserve">A nomination of an advocate for election to the Council must be made by any two other advocates in the manner prescribed by </w:t>
      </w:r>
      <w:proofErr w:type="spellStart"/>
      <w:r w:rsidR="000F3AF0" w:rsidRPr="00164386">
        <w:rPr>
          <w:rFonts w:ascii="Arial" w:hAnsi="Arial" w:cs="Arial"/>
          <w:sz w:val="24"/>
          <w:szCs w:val="24"/>
        </w:rPr>
        <w:t>subregulations</w:t>
      </w:r>
      <w:proofErr w:type="spellEnd"/>
      <w:r w:rsidR="000F3AF0" w:rsidRPr="00164386">
        <w:rPr>
          <w:rFonts w:ascii="Arial" w:hAnsi="Arial" w:cs="Arial"/>
          <w:sz w:val="24"/>
          <w:szCs w:val="24"/>
        </w:rPr>
        <w:t xml:space="preserve"> (8) and (9).</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(8)</w:t>
      </w:r>
      <w:r w:rsidR="000F3AF0" w:rsidRPr="00164386">
        <w:rPr>
          <w:rFonts w:ascii="Arial" w:hAnsi="Arial" w:cs="Arial"/>
          <w:sz w:val="24"/>
          <w:szCs w:val="24"/>
        </w:rPr>
        <w:tab/>
        <w:t xml:space="preserve">Any nomination of an </w:t>
      </w:r>
      <w:r w:rsidR="00B737F3" w:rsidRPr="00164386">
        <w:rPr>
          <w:rFonts w:ascii="Arial" w:hAnsi="Arial" w:cs="Arial"/>
          <w:sz w:val="24"/>
          <w:szCs w:val="24"/>
        </w:rPr>
        <w:t xml:space="preserve">attorney or advocate </w:t>
      </w:r>
      <w:r w:rsidR="005D7B75">
        <w:rPr>
          <w:rFonts w:ascii="Arial" w:hAnsi="Arial" w:cs="Arial"/>
          <w:sz w:val="24"/>
          <w:szCs w:val="24"/>
        </w:rPr>
        <w:t>must</w:t>
      </w:r>
      <w:r w:rsidR="000F3AF0" w:rsidRPr="00164386">
        <w:rPr>
          <w:rFonts w:ascii="Arial" w:hAnsi="Arial" w:cs="Arial"/>
          <w:sz w:val="24"/>
          <w:szCs w:val="24"/>
        </w:rPr>
        <w:t xml:space="preserve"> be made in a document which provide</w:t>
      </w:r>
      <w:r w:rsidR="005D7B75">
        <w:rPr>
          <w:rFonts w:ascii="Arial" w:hAnsi="Arial" w:cs="Arial"/>
          <w:sz w:val="24"/>
          <w:szCs w:val="24"/>
        </w:rPr>
        <w:t>s</w:t>
      </w:r>
      <w:r w:rsidR="000F3AF0" w:rsidRPr="00164386">
        <w:rPr>
          <w:rFonts w:ascii="Arial" w:hAnsi="Arial" w:cs="Arial"/>
          <w:sz w:val="24"/>
          <w:szCs w:val="24"/>
        </w:rPr>
        <w:t xml:space="preserve"> the following information in </w:t>
      </w:r>
      <w:r w:rsidR="005D7B75">
        <w:rPr>
          <w:rFonts w:ascii="Arial" w:hAnsi="Arial" w:cs="Arial"/>
          <w:sz w:val="24"/>
          <w:szCs w:val="24"/>
        </w:rPr>
        <w:t>respect of</w:t>
      </w:r>
      <w:r w:rsidR="000F3AF0" w:rsidRPr="00164386">
        <w:rPr>
          <w:rFonts w:ascii="Arial" w:hAnsi="Arial" w:cs="Arial"/>
          <w:sz w:val="24"/>
          <w:szCs w:val="24"/>
        </w:rPr>
        <w:t xml:space="preserve"> each nominee named therein, in not more than 600 words</w:t>
      </w:r>
      <w:r w:rsidR="002323B1" w:rsidRPr="00164386">
        <w:rPr>
          <w:rFonts w:ascii="Arial" w:hAnsi="Arial" w:cs="Arial"/>
          <w:sz w:val="24"/>
          <w:szCs w:val="24"/>
        </w:rPr>
        <w:t>:</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r w:rsidR="002323B1" w:rsidRPr="00164386">
        <w:rPr>
          <w:rFonts w:ascii="Arial" w:hAnsi="Arial" w:cs="Arial"/>
          <w:sz w:val="24"/>
          <w:szCs w:val="24"/>
        </w:rPr>
        <w:t>H</w:t>
      </w:r>
      <w:r w:rsidRPr="00164386">
        <w:rPr>
          <w:rFonts w:ascii="Arial" w:hAnsi="Arial" w:cs="Arial"/>
          <w:sz w:val="24"/>
          <w:szCs w:val="24"/>
        </w:rPr>
        <w:t>is or her name and identity number;</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t xml:space="preserve">in the case of an attorney, the name of the firm of which he or she is a proprietor or a member or by which he or she is employed, stating also </w:t>
      </w:r>
      <w:r w:rsidR="00255F3E" w:rsidRPr="00164386">
        <w:rPr>
          <w:rFonts w:ascii="Arial" w:hAnsi="Arial" w:cs="Arial"/>
          <w:sz w:val="24"/>
          <w:szCs w:val="24"/>
        </w:rPr>
        <w:t xml:space="preserve">whether he or she is a director, a partner or a professional assistant </w:t>
      </w:r>
      <w:r w:rsidRPr="00164386">
        <w:rPr>
          <w:rFonts w:ascii="Arial" w:hAnsi="Arial" w:cs="Arial"/>
          <w:sz w:val="24"/>
          <w:szCs w:val="24"/>
        </w:rPr>
        <w:t xml:space="preserve">of that firm; </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t>in the case of an advocate, whether he or she renders legal services in terms of section 34(2)(</w:t>
      </w:r>
      <w:r w:rsidRPr="00164386">
        <w:rPr>
          <w:rFonts w:ascii="Arial" w:hAnsi="Arial" w:cs="Arial"/>
          <w:i/>
          <w:sz w:val="24"/>
          <w:szCs w:val="24"/>
        </w:rPr>
        <w:t>a</w:t>
      </w: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 or section 34(2)(</w:t>
      </w:r>
      <w:r w:rsidRPr="00164386">
        <w:rPr>
          <w:rFonts w:ascii="Arial" w:hAnsi="Arial" w:cs="Arial"/>
          <w:i/>
          <w:sz w:val="24"/>
          <w:szCs w:val="24"/>
        </w:rPr>
        <w:t>a</w:t>
      </w:r>
      <w:r w:rsidRPr="00164386">
        <w:rPr>
          <w:rFonts w:ascii="Arial" w:hAnsi="Arial" w:cs="Arial"/>
          <w:sz w:val="24"/>
          <w:szCs w:val="24"/>
        </w:rPr>
        <w:t>)(ii) of the Act, and in either case whether or not he or she has the status of Senior Counsel;</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(d)</w:t>
      </w:r>
      <w:r w:rsidRPr="00164386">
        <w:rPr>
          <w:rFonts w:ascii="Arial" w:hAnsi="Arial" w:cs="Arial"/>
          <w:sz w:val="24"/>
          <w:szCs w:val="24"/>
        </w:rPr>
        <w:tab/>
      </w:r>
      <w:proofErr w:type="gramStart"/>
      <w:r w:rsidRPr="00164386">
        <w:rPr>
          <w:rFonts w:ascii="Arial" w:hAnsi="Arial" w:cs="Arial"/>
          <w:sz w:val="24"/>
          <w:szCs w:val="24"/>
        </w:rPr>
        <w:t>his</w:t>
      </w:r>
      <w:proofErr w:type="gramEnd"/>
      <w:r w:rsidRPr="00164386">
        <w:rPr>
          <w:rFonts w:ascii="Arial" w:hAnsi="Arial" w:cs="Arial"/>
          <w:sz w:val="24"/>
          <w:szCs w:val="24"/>
        </w:rPr>
        <w:t xml:space="preserve"> or her race, gender, date of admission and enrolment and period in practice;</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(e)</w:t>
      </w:r>
      <w:r w:rsidRPr="00164386">
        <w:rPr>
          <w:rFonts w:ascii="Arial" w:hAnsi="Arial" w:cs="Arial"/>
          <w:sz w:val="24"/>
          <w:szCs w:val="24"/>
        </w:rPr>
        <w:tab/>
        <w:t xml:space="preserve">if he or she </w:t>
      </w:r>
      <w:r w:rsidR="006A77A4">
        <w:rPr>
          <w:rFonts w:ascii="Arial" w:hAnsi="Arial" w:cs="Arial"/>
          <w:sz w:val="24"/>
          <w:szCs w:val="24"/>
        </w:rPr>
        <w:t>has</w:t>
      </w:r>
      <w:r w:rsidRPr="00164386">
        <w:rPr>
          <w:rFonts w:ascii="Arial" w:hAnsi="Arial" w:cs="Arial"/>
          <w:sz w:val="24"/>
          <w:szCs w:val="24"/>
        </w:rPr>
        <w:t xml:space="preserve"> a disability and wishes to disclose that fact, a statement to that effect and the nature of the disability;</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(f)</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address of his or her principal place of practice; and</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(g)</w:t>
      </w:r>
      <w:r w:rsidRPr="00164386">
        <w:rPr>
          <w:rFonts w:ascii="Arial" w:hAnsi="Arial" w:cs="Arial"/>
          <w:sz w:val="24"/>
          <w:szCs w:val="24"/>
        </w:rPr>
        <w:tab/>
      </w:r>
      <w:proofErr w:type="gramStart"/>
      <w:r w:rsidRPr="00164386">
        <w:rPr>
          <w:rFonts w:ascii="Arial" w:hAnsi="Arial" w:cs="Arial"/>
          <w:sz w:val="24"/>
          <w:szCs w:val="24"/>
        </w:rPr>
        <w:t>his</w:t>
      </w:r>
      <w:proofErr w:type="gramEnd"/>
      <w:r w:rsidRPr="00164386">
        <w:rPr>
          <w:rFonts w:ascii="Arial" w:hAnsi="Arial" w:cs="Arial"/>
          <w:sz w:val="24"/>
          <w:szCs w:val="24"/>
        </w:rPr>
        <w:t xml:space="preserve"> or her knowledge and experience in the matters set out in section 7(2)(</w:t>
      </w:r>
      <w:r w:rsidRPr="00164386">
        <w:rPr>
          <w:rFonts w:ascii="Arial" w:hAnsi="Arial" w:cs="Arial"/>
          <w:i/>
          <w:sz w:val="24"/>
          <w:szCs w:val="24"/>
        </w:rPr>
        <w:t>e</w:t>
      </w:r>
      <w:r w:rsidRPr="00164386">
        <w:rPr>
          <w:rFonts w:ascii="Arial" w:hAnsi="Arial" w:cs="Arial"/>
          <w:sz w:val="24"/>
          <w:szCs w:val="24"/>
        </w:rPr>
        <w:t>) of the Act.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(9)</w:t>
      </w:r>
      <w:r w:rsidR="000F3AF0" w:rsidRPr="00164386">
        <w:rPr>
          <w:rFonts w:ascii="Arial" w:hAnsi="Arial" w:cs="Arial"/>
          <w:sz w:val="24"/>
          <w:szCs w:val="24"/>
        </w:rPr>
        <w:tab/>
        <w:t xml:space="preserve">The nomination document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(8) must —</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be</w:t>
      </w:r>
      <w:proofErr w:type="gramEnd"/>
      <w:r w:rsidRPr="00164386">
        <w:rPr>
          <w:rFonts w:ascii="Arial" w:hAnsi="Arial" w:cs="Arial"/>
          <w:sz w:val="24"/>
          <w:szCs w:val="24"/>
        </w:rPr>
        <w:t xml:space="preserve"> signed by the two nominating attorneys or advocates, as the case may be;</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be</w:t>
      </w:r>
      <w:proofErr w:type="gramEnd"/>
      <w:r w:rsidRPr="00164386">
        <w:rPr>
          <w:rFonts w:ascii="Arial" w:hAnsi="Arial" w:cs="Arial"/>
          <w:sz w:val="24"/>
          <w:szCs w:val="24"/>
        </w:rPr>
        <w:t xml:space="preserve"> endorsed, over the signature of the nominee named therein,</w:t>
      </w:r>
      <w:r w:rsidR="006A77A4">
        <w:rPr>
          <w:rFonts w:ascii="Arial" w:hAnsi="Arial" w:cs="Arial"/>
          <w:sz w:val="24"/>
          <w:szCs w:val="24"/>
        </w:rPr>
        <w:t xml:space="preserve"> by his or her </w:t>
      </w:r>
      <w:r w:rsidRPr="00164386">
        <w:rPr>
          <w:rFonts w:ascii="Arial" w:hAnsi="Arial" w:cs="Arial"/>
          <w:sz w:val="24"/>
          <w:szCs w:val="24"/>
        </w:rPr>
        <w:t>acceptance of</w:t>
      </w:r>
      <w:r w:rsidR="006A77A4">
        <w:rPr>
          <w:rFonts w:ascii="Arial" w:hAnsi="Arial" w:cs="Arial"/>
          <w:sz w:val="24"/>
          <w:szCs w:val="24"/>
        </w:rPr>
        <w:t xml:space="preserve"> the</w:t>
      </w:r>
      <w:r w:rsidRPr="00164386">
        <w:rPr>
          <w:rFonts w:ascii="Arial" w:hAnsi="Arial" w:cs="Arial"/>
          <w:sz w:val="24"/>
          <w:szCs w:val="24"/>
        </w:rPr>
        <w:t xml:space="preserve"> nomination; and</w:t>
      </w:r>
    </w:p>
    <w:p w:rsidR="00DB011A"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contain</w:t>
      </w:r>
      <w:proofErr w:type="gramEnd"/>
      <w:r w:rsidRPr="00164386">
        <w:rPr>
          <w:rFonts w:ascii="Arial" w:hAnsi="Arial" w:cs="Arial"/>
          <w:sz w:val="24"/>
          <w:szCs w:val="24"/>
        </w:rPr>
        <w:t xml:space="preserve"> the nominee’s confirmation that </w:t>
      </w:r>
      <w:r w:rsidR="00DB011A" w:rsidRPr="00164386">
        <w:rPr>
          <w:rFonts w:ascii="Arial" w:hAnsi="Arial" w:cs="Arial"/>
          <w:sz w:val="24"/>
          <w:szCs w:val="24"/>
        </w:rPr>
        <w:t>—</w:t>
      </w:r>
    </w:p>
    <w:p w:rsidR="00DB011A" w:rsidRPr="00164386" w:rsidRDefault="00DB011A"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r>
      <w:proofErr w:type="gramStart"/>
      <w:r w:rsidR="000F3AF0" w:rsidRPr="00164386">
        <w:rPr>
          <w:rFonts w:ascii="Arial" w:hAnsi="Arial" w:cs="Arial"/>
          <w:sz w:val="24"/>
          <w:szCs w:val="24"/>
        </w:rPr>
        <w:t>the</w:t>
      </w:r>
      <w:proofErr w:type="gramEnd"/>
      <w:r w:rsidR="000F3AF0" w:rsidRPr="00164386">
        <w:rPr>
          <w:rFonts w:ascii="Arial" w:hAnsi="Arial" w:cs="Arial"/>
          <w:sz w:val="24"/>
          <w:szCs w:val="24"/>
        </w:rPr>
        <w:t xml:space="preserve"> information given therein is correct</w:t>
      </w:r>
      <w:r w:rsidRPr="00164386">
        <w:rPr>
          <w:rFonts w:ascii="Arial" w:hAnsi="Arial" w:cs="Arial"/>
          <w:sz w:val="24"/>
          <w:szCs w:val="24"/>
        </w:rPr>
        <w:t>;</w:t>
      </w:r>
      <w:r w:rsidR="000F3AF0" w:rsidRPr="00164386">
        <w:rPr>
          <w:rFonts w:ascii="Arial" w:hAnsi="Arial" w:cs="Arial"/>
          <w:sz w:val="24"/>
          <w:szCs w:val="24"/>
        </w:rPr>
        <w:t xml:space="preserve"> and</w:t>
      </w:r>
    </w:p>
    <w:p w:rsidR="000F3AF0" w:rsidRPr="00164386" w:rsidRDefault="00DB011A"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w:t>
      </w:r>
      <w:r w:rsidRPr="00164386">
        <w:rPr>
          <w:rFonts w:ascii="Arial" w:hAnsi="Arial" w:cs="Arial"/>
          <w:sz w:val="24"/>
          <w:szCs w:val="24"/>
        </w:rPr>
        <w:tab/>
      </w:r>
      <w:proofErr w:type="gramStart"/>
      <w:r w:rsidR="000F3AF0" w:rsidRPr="00164386">
        <w:rPr>
          <w:rFonts w:ascii="Arial" w:hAnsi="Arial" w:cs="Arial"/>
          <w:sz w:val="24"/>
          <w:szCs w:val="24"/>
        </w:rPr>
        <w:t>he</w:t>
      </w:r>
      <w:proofErr w:type="gramEnd"/>
      <w:r w:rsidR="000F3AF0" w:rsidRPr="00164386">
        <w:rPr>
          <w:rFonts w:ascii="Arial" w:hAnsi="Arial" w:cs="Arial"/>
          <w:sz w:val="24"/>
          <w:szCs w:val="24"/>
        </w:rPr>
        <w:t xml:space="preserve"> or she is not disqualified in terms of section 8 of the Act from membership of the Council.</w:t>
      </w:r>
    </w:p>
    <w:p w:rsidR="005D7B75"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(10)</w:t>
      </w:r>
      <w:r w:rsidR="000F3AF0" w:rsidRPr="00164386">
        <w:rPr>
          <w:rFonts w:ascii="Arial" w:hAnsi="Arial" w:cs="Arial"/>
          <w:sz w:val="24"/>
          <w:szCs w:val="24"/>
        </w:rPr>
        <w:tab/>
      </w:r>
      <w:r w:rsidR="005D7B75" w:rsidRPr="00EF4E27">
        <w:rPr>
          <w:rFonts w:ascii="Arial" w:hAnsi="Arial" w:cs="Arial"/>
          <w:i/>
          <w:sz w:val="24"/>
          <w:szCs w:val="24"/>
        </w:rPr>
        <w:t>(</w:t>
      </w:r>
      <w:proofErr w:type="gramStart"/>
      <w:r w:rsidR="005D7B75" w:rsidRPr="00EF4E27">
        <w:rPr>
          <w:rFonts w:ascii="Arial" w:hAnsi="Arial" w:cs="Arial"/>
          <w:i/>
          <w:sz w:val="24"/>
          <w:szCs w:val="24"/>
        </w:rPr>
        <w:t>a</w:t>
      </w:r>
      <w:proofErr w:type="gramEnd"/>
      <w:r w:rsidR="005D7B75" w:rsidRPr="00EF4E27">
        <w:rPr>
          <w:rFonts w:ascii="Arial" w:hAnsi="Arial" w:cs="Arial"/>
          <w:i/>
          <w:sz w:val="24"/>
          <w:szCs w:val="24"/>
        </w:rPr>
        <w:t>)</w:t>
      </w:r>
      <w:r w:rsidR="005D7B75">
        <w:rPr>
          <w:rFonts w:ascii="Arial" w:hAnsi="Arial" w:cs="Arial"/>
          <w:sz w:val="24"/>
          <w:szCs w:val="24"/>
        </w:rPr>
        <w:tab/>
      </w:r>
      <w:r w:rsidR="000F3AF0" w:rsidRPr="00164386">
        <w:rPr>
          <w:rFonts w:ascii="Arial" w:hAnsi="Arial" w:cs="Arial"/>
          <w:sz w:val="24"/>
          <w:szCs w:val="24"/>
        </w:rPr>
        <w:t xml:space="preserve">Original signed nominations must be lodged with the Council by not later than the date stipulated in the notice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w:t>
      </w:r>
      <w:r w:rsidR="005D7B75">
        <w:rPr>
          <w:rFonts w:ascii="Arial" w:hAnsi="Arial" w:cs="Arial"/>
          <w:sz w:val="24"/>
          <w:szCs w:val="24"/>
        </w:rPr>
        <w:t>5</w:t>
      </w:r>
      <w:r w:rsidR="000F3AF0" w:rsidRPr="00164386">
        <w:rPr>
          <w:rFonts w:ascii="Arial" w:hAnsi="Arial" w:cs="Arial"/>
          <w:sz w:val="24"/>
          <w:szCs w:val="24"/>
        </w:rPr>
        <w:t>)</w:t>
      </w:r>
      <w:r w:rsidR="008F1AB7">
        <w:rPr>
          <w:rFonts w:ascii="Arial" w:hAnsi="Arial" w:cs="Arial"/>
          <w:sz w:val="24"/>
          <w:szCs w:val="24"/>
        </w:rPr>
        <w:t>.</w:t>
      </w:r>
      <w:r w:rsidR="000F3AF0" w:rsidRPr="00164386">
        <w:rPr>
          <w:rFonts w:ascii="Arial" w:hAnsi="Arial" w:cs="Arial"/>
          <w:sz w:val="24"/>
          <w:szCs w:val="24"/>
        </w:rPr>
        <w:t xml:space="preserve"> </w:t>
      </w:r>
    </w:p>
    <w:p w:rsidR="000F3AF0" w:rsidRPr="00164386" w:rsidRDefault="005D7B75" w:rsidP="00E62F1E">
      <w:pPr>
        <w:spacing w:after="0" w:line="360" w:lineRule="auto"/>
        <w:ind w:firstLine="2160"/>
        <w:jc w:val="both"/>
        <w:rPr>
          <w:rFonts w:ascii="Arial" w:hAnsi="Arial" w:cs="Arial"/>
          <w:sz w:val="24"/>
          <w:szCs w:val="24"/>
        </w:rPr>
      </w:pPr>
      <w:r w:rsidRPr="00EF4E27">
        <w:rPr>
          <w:rFonts w:ascii="Arial" w:hAnsi="Arial" w:cs="Arial"/>
          <w:i/>
          <w:sz w:val="24"/>
          <w:szCs w:val="24"/>
        </w:rPr>
        <w:t>(b)</w:t>
      </w:r>
      <w:r>
        <w:rPr>
          <w:rFonts w:ascii="Arial" w:hAnsi="Arial" w:cs="Arial"/>
          <w:sz w:val="24"/>
          <w:szCs w:val="24"/>
        </w:rPr>
        <w:tab/>
        <w:t>A</w:t>
      </w:r>
      <w:r w:rsidR="000F3AF0" w:rsidRPr="00164386">
        <w:rPr>
          <w:rFonts w:ascii="Arial" w:hAnsi="Arial" w:cs="Arial"/>
          <w:sz w:val="24"/>
          <w:szCs w:val="24"/>
        </w:rPr>
        <w:t xml:space="preserve">ny nomination which does not substantially </w:t>
      </w:r>
      <w:r w:rsidR="0097723A" w:rsidRPr="00164386">
        <w:rPr>
          <w:rFonts w:ascii="Arial" w:hAnsi="Arial" w:cs="Arial"/>
          <w:sz w:val="24"/>
          <w:szCs w:val="24"/>
        </w:rPr>
        <w:t xml:space="preserve">comply </w:t>
      </w:r>
      <w:r w:rsidR="000F3AF0" w:rsidRPr="00164386">
        <w:rPr>
          <w:rFonts w:ascii="Arial" w:hAnsi="Arial" w:cs="Arial"/>
          <w:sz w:val="24"/>
          <w:szCs w:val="24"/>
        </w:rPr>
        <w:t xml:space="preserve">with these regulations or which is not lodged within the prescribed time </w:t>
      </w:r>
      <w:r>
        <w:rPr>
          <w:rFonts w:ascii="Arial" w:hAnsi="Arial" w:cs="Arial"/>
          <w:sz w:val="24"/>
          <w:szCs w:val="24"/>
        </w:rPr>
        <w:t>does not qualify to be submitted for voting purposes in terms of these regulations</w:t>
      </w:r>
      <w:r w:rsidR="000F3AF0"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(11)</w:t>
      </w:r>
      <w:r w:rsidR="000F3AF0" w:rsidRPr="00164386">
        <w:rPr>
          <w:rFonts w:ascii="Arial" w:hAnsi="Arial" w:cs="Arial"/>
          <w:sz w:val="24"/>
          <w:szCs w:val="24"/>
        </w:rPr>
        <w:tab/>
        <w:t xml:space="preserve">If the number of candidates who are nominated exceeds the number to be elected as attorney members or as advocate members, as the case may be, the Council must, within 14 days after the last day on which nominations are required to be lodged in terms of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w:t>
      </w:r>
      <w:r w:rsidR="006432F7">
        <w:rPr>
          <w:rFonts w:ascii="Arial" w:hAnsi="Arial" w:cs="Arial"/>
          <w:sz w:val="24"/>
          <w:szCs w:val="24"/>
        </w:rPr>
        <w:t>5</w:t>
      </w:r>
      <w:r w:rsidR="000F3AF0" w:rsidRPr="00164386">
        <w:rPr>
          <w:rFonts w:ascii="Arial" w:hAnsi="Arial" w:cs="Arial"/>
          <w:sz w:val="24"/>
          <w:szCs w:val="24"/>
        </w:rPr>
        <w:t xml:space="preserve">), send to every </w:t>
      </w:r>
      <w:r w:rsidR="009C6C20">
        <w:rPr>
          <w:rFonts w:ascii="Arial" w:hAnsi="Arial" w:cs="Arial"/>
          <w:sz w:val="24"/>
          <w:szCs w:val="24"/>
        </w:rPr>
        <w:t>attorney or advocate, as the case may be, who is</w:t>
      </w:r>
      <w:r w:rsidR="000F3AF0" w:rsidRPr="00164386">
        <w:rPr>
          <w:rFonts w:ascii="Arial" w:hAnsi="Arial" w:cs="Arial"/>
          <w:sz w:val="24"/>
          <w:szCs w:val="24"/>
        </w:rPr>
        <w:t xml:space="preserve"> e</w:t>
      </w:r>
      <w:r w:rsidR="009C6C20">
        <w:rPr>
          <w:rFonts w:ascii="Arial" w:hAnsi="Arial" w:cs="Arial"/>
          <w:sz w:val="24"/>
          <w:szCs w:val="24"/>
        </w:rPr>
        <w:t>ligible to vote, by email to that</w:t>
      </w:r>
      <w:r w:rsidR="000F3AF0" w:rsidRPr="00164386">
        <w:rPr>
          <w:rFonts w:ascii="Arial" w:hAnsi="Arial" w:cs="Arial"/>
          <w:sz w:val="24"/>
          <w:szCs w:val="24"/>
        </w:rPr>
        <w:t xml:space="preserve"> legal practitioner's email address or, where the</w:t>
      </w:r>
      <w:r w:rsidR="009C6C20">
        <w:rPr>
          <w:rFonts w:ascii="Arial" w:hAnsi="Arial" w:cs="Arial"/>
          <w:sz w:val="24"/>
          <w:szCs w:val="24"/>
        </w:rPr>
        <w:t xml:space="preserve"> email address of that</w:t>
      </w:r>
      <w:r w:rsidR="000F3AF0" w:rsidRPr="00164386">
        <w:rPr>
          <w:rFonts w:ascii="Arial" w:hAnsi="Arial" w:cs="Arial"/>
          <w:sz w:val="24"/>
          <w:szCs w:val="24"/>
        </w:rPr>
        <w:t xml:space="preserve"> legal practitioner </w:t>
      </w:r>
      <w:r w:rsidR="009C6C20">
        <w:rPr>
          <w:rFonts w:ascii="Arial" w:hAnsi="Arial" w:cs="Arial"/>
          <w:sz w:val="24"/>
          <w:szCs w:val="24"/>
        </w:rPr>
        <w:t>is not known to the Council,</w:t>
      </w:r>
      <w:r w:rsidR="000F3AF0" w:rsidRPr="00164386">
        <w:rPr>
          <w:rFonts w:ascii="Arial" w:hAnsi="Arial" w:cs="Arial"/>
          <w:sz w:val="24"/>
          <w:szCs w:val="24"/>
        </w:rPr>
        <w:t xml:space="preserve"> by prepaid post </w:t>
      </w:r>
      <w:r w:rsidR="0097723A" w:rsidRPr="00164386">
        <w:rPr>
          <w:rFonts w:ascii="Arial" w:hAnsi="Arial" w:cs="Arial"/>
          <w:sz w:val="24"/>
          <w:szCs w:val="24"/>
        </w:rPr>
        <w:t>—</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t>an envelope on which the address of the Council is printed, together with the words "voting papers", or, where the communication is by email, directions to the legal practitioner as to the size and format of an envelope to be created by the legal practitioner;</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smaller envelope on which is printed the words "ballot paper" and nothing else, or where the communication is by email, directions to the legal practitioner as to the size and format of an envelope to be created by the legal practitioner;</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declaration form containing appropriate spaces for —</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surname and forenames of the voting legal practitioner;</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statement whether he or she is an attorney or an advocate;</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(iii)</w:t>
      </w:r>
      <w:r w:rsidRPr="00164386">
        <w:rPr>
          <w:rFonts w:ascii="Arial" w:hAnsi="Arial" w:cs="Arial"/>
          <w:sz w:val="24"/>
          <w:szCs w:val="24"/>
        </w:rPr>
        <w:tab/>
      </w:r>
      <w:proofErr w:type="gramStart"/>
      <w:r w:rsidR="00DB011A" w:rsidRPr="00164386">
        <w:rPr>
          <w:rFonts w:ascii="Arial" w:hAnsi="Arial" w:cs="Arial"/>
          <w:sz w:val="24"/>
          <w:szCs w:val="24"/>
        </w:rPr>
        <w:t>his</w:t>
      </w:r>
      <w:proofErr w:type="gramEnd"/>
      <w:r w:rsidR="00DB011A" w:rsidRPr="00164386">
        <w:rPr>
          <w:rFonts w:ascii="Arial" w:hAnsi="Arial" w:cs="Arial"/>
          <w:sz w:val="24"/>
          <w:szCs w:val="24"/>
        </w:rPr>
        <w:t xml:space="preserve"> or her</w:t>
      </w:r>
      <w:r w:rsidRPr="00164386">
        <w:rPr>
          <w:rFonts w:ascii="Arial" w:hAnsi="Arial" w:cs="Arial"/>
          <w:sz w:val="24"/>
          <w:szCs w:val="24"/>
        </w:rPr>
        <w:t xml:space="preserve"> signature and the date of </w:t>
      </w:r>
      <w:r w:rsidR="00DB011A" w:rsidRPr="00164386">
        <w:rPr>
          <w:rFonts w:ascii="Arial" w:hAnsi="Arial" w:cs="Arial"/>
          <w:sz w:val="24"/>
          <w:szCs w:val="24"/>
        </w:rPr>
        <w:t xml:space="preserve">his or her </w:t>
      </w:r>
      <w:r w:rsidRPr="00164386">
        <w:rPr>
          <w:rFonts w:ascii="Arial" w:hAnsi="Arial" w:cs="Arial"/>
          <w:sz w:val="24"/>
          <w:szCs w:val="24"/>
        </w:rPr>
        <w:t>signature; and</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(i</w:t>
      </w:r>
      <w:r w:rsidR="00D178E2">
        <w:rPr>
          <w:rFonts w:ascii="Arial" w:hAnsi="Arial" w:cs="Arial"/>
          <w:sz w:val="24"/>
          <w:szCs w:val="24"/>
        </w:rPr>
        <w:t>v</w:t>
      </w:r>
      <w:r w:rsidRPr="00164386">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declaration by the legal practitioner above his or her signature that he or she has not already voted in the election concerned;</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(d)</w:t>
      </w:r>
      <w:r w:rsidRPr="00164386">
        <w:rPr>
          <w:rFonts w:ascii="Arial" w:hAnsi="Arial" w:cs="Arial"/>
          <w:sz w:val="24"/>
          <w:szCs w:val="24"/>
        </w:rPr>
        <w:tab/>
        <w:t xml:space="preserve">a ballot paper, in the case of the election of attorneys, in a form that substantially corresponds with </w:t>
      </w:r>
      <w:r w:rsidR="00834952" w:rsidRPr="00164386">
        <w:rPr>
          <w:rFonts w:ascii="Arial" w:hAnsi="Arial" w:cs="Arial"/>
          <w:sz w:val="24"/>
          <w:szCs w:val="24"/>
        </w:rPr>
        <w:t>Annexure A</w:t>
      </w:r>
      <w:r w:rsidRPr="00164386">
        <w:rPr>
          <w:rFonts w:ascii="Arial" w:hAnsi="Arial" w:cs="Arial"/>
          <w:sz w:val="24"/>
          <w:szCs w:val="24"/>
        </w:rPr>
        <w:t xml:space="preserve"> to these regulations or, in the case of the election of advocates, in a form that substantially corresponds with </w:t>
      </w:r>
      <w:r w:rsidR="00834952" w:rsidRPr="00164386">
        <w:rPr>
          <w:rFonts w:ascii="Arial" w:hAnsi="Arial" w:cs="Arial"/>
          <w:sz w:val="24"/>
          <w:szCs w:val="24"/>
        </w:rPr>
        <w:t>Annexure B</w:t>
      </w:r>
      <w:r w:rsidRPr="00164386">
        <w:rPr>
          <w:rFonts w:ascii="Arial" w:hAnsi="Arial" w:cs="Arial"/>
          <w:sz w:val="24"/>
          <w:szCs w:val="24"/>
        </w:rPr>
        <w:t xml:space="preserve"> to these regulations, containing the surnames and forenames in alphabetical order</w:t>
      </w:r>
      <w:r w:rsidR="00DB011A" w:rsidRPr="00164386">
        <w:rPr>
          <w:rFonts w:ascii="Arial" w:hAnsi="Arial" w:cs="Arial"/>
          <w:sz w:val="24"/>
          <w:szCs w:val="24"/>
        </w:rPr>
        <w:t>,</w:t>
      </w:r>
      <w:r w:rsidRPr="00164386">
        <w:rPr>
          <w:rFonts w:ascii="Arial" w:hAnsi="Arial" w:cs="Arial"/>
          <w:sz w:val="24"/>
          <w:szCs w:val="24"/>
        </w:rPr>
        <w:t xml:space="preserve"> by surname</w:t>
      </w:r>
      <w:r w:rsidR="00DB011A" w:rsidRPr="00164386">
        <w:rPr>
          <w:rFonts w:ascii="Arial" w:hAnsi="Arial" w:cs="Arial"/>
          <w:sz w:val="24"/>
          <w:szCs w:val="24"/>
        </w:rPr>
        <w:t>,</w:t>
      </w:r>
      <w:r w:rsidRPr="00164386">
        <w:rPr>
          <w:rFonts w:ascii="Arial" w:hAnsi="Arial" w:cs="Arial"/>
          <w:sz w:val="24"/>
          <w:szCs w:val="24"/>
        </w:rPr>
        <w:t xml:space="preserve"> of the nominated candidates and providing the information indicated in </w:t>
      </w:r>
      <w:r w:rsidR="00834952" w:rsidRPr="00164386">
        <w:rPr>
          <w:rFonts w:ascii="Arial" w:hAnsi="Arial" w:cs="Arial"/>
          <w:sz w:val="24"/>
          <w:szCs w:val="24"/>
        </w:rPr>
        <w:t>Annexure A</w:t>
      </w:r>
      <w:r w:rsidRPr="00164386">
        <w:rPr>
          <w:rFonts w:ascii="Arial" w:hAnsi="Arial" w:cs="Arial"/>
          <w:sz w:val="24"/>
          <w:szCs w:val="24"/>
        </w:rPr>
        <w:t xml:space="preserve"> or </w:t>
      </w:r>
      <w:r w:rsidR="00834952" w:rsidRPr="00164386">
        <w:rPr>
          <w:rFonts w:ascii="Arial" w:hAnsi="Arial" w:cs="Arial"/>
          <w:sz w:val="24"/>
          <w:szCs w:val="24"/>
        </w:rPr>
        <w:t>Annexure B</w:t>
      </w:r>
      <w:r w:rsidRPr="00164386">
        <w:rPr>
          <w:rFonts w:ascii="Arial" w:hAnsi="Arial" w:cs="Arial"/>
          <w:sz w:val="24"/>
          <w:szCs w:val="24"/>
        </w:rPr>
        <w:t>, as the case may be, and nothing more;</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(e)</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written notice in such form as the Council may direct</w:t>
      </w:r>
      <w:r w:rsidR="00C035C4">
        <w:rPr>
          <w:rFonts w:ascii="Arial" w:hAnsi="Arial" w:cs="Arial"/>
          <w:sz w:val="24"/>
          <w:szCs w:val="24"/>
        </w:rPr>
        <w:t>,</w:t>
      </w:r>
      <w:r w:rsidRPr="00164386">
        <w:rPr>
          <w:rFonts w:ascii="Arial" w:hAnsi="Arial" w:cs="Arial"/>
          <w:sz w:val="24"/>
          <w:szCs w:val="24"/>
        </w:rPr>
        <w:t xml:space="preserve"> re</w:t>
      </w:r>
      <w:r w:rsidR="0097723A" w:rsidRPr="00164386">
        <w:rPr>
          <w:rFonts w:ascii="Arial" w:hAnsi="Arial" w:cs="Arial"/>
          <w:sz w:val="24"/>
          <w:szCs w:val="24"/>
        </w:rPr>
        <w:t>questing the legal practitioner that</w:t>
      </w:r>
      <w:r w:rsidRPr="00164386">
        <w:rPr>
          <w:rFonts w:ascii="Arial" w:hAnsi="Arial" w:cs="Arial"/>
          <w:sz w:val="24"/>
          <w:szCs w:val="24"/>
        </w:rPr>
        <w:t xml:space="preserve"> if he or she wishes to record a vote </w:t>
      </w:r>
      <w:r w:rsidR="00C035C4">
        <w:rPr>
          <w:rFonts w:ascii="Arial" w:hAnsi="Arial" w:cs="Arial"/>
          <w:sz w:val="24"/>
          <w:szCs w:val="24"/>
        </w:rPr>
        <w:t>he or she must</w:t>
      </w:r>
      <w:r w:rsidRPr="00164386">
        <w:rPr>
          <w:rFonts w:ascii="Arial" w:hAnsi="Arial" w:cs="Arial"/>
          <w:sz w:val="24"/>
          <w:szCs w:val="24"/>
        </w:rPr>
        <w:t xml:space="preserve"> —</w:t>
      </w:r>
    </w:p>
    <w:p w:rsidR="000F3AF0" w:rsidRPr="00164386" w:rsidRDefault="000F3AF0" w:rsidP="00E62F1E">
      <w:pPr>
        <w:spacing w:after="0" w:line="360" w:lineRule="auto"/>
        <w:ind w:left="1440" w:hanging="720"/>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t>place a cross on the accompanying ballot paper against the name of each candidate for whom the legal practitioner wishes to vote</w:t>
      </w:r>
      <w:r w:rsidR="00C035C4">
        <w:rPr>
          <w:rFonts w:ascii="Arial" w:hAnsi="Arial" w:cs="Arial"/>
          <w:sz w:val="24"/>
          <w:szCs w:val="24"/>
        </w:rPr>
        <w:t>,</w:t>
      </w:r>
      <w:r w:rsidRPr="00164386">
        <w:rPr>
          <w:rFonts w:ascii="Arial" w:hAnsi="Arial" w:cs="Arial"/>
          <w:sz w:val="24"/>
          <w:szCs w:val="24"/>
        </w:rPr>
        <w:t xml:space="preserve"> so as to indicate a vote in </w:t>
      </w:r>
      <w:proofErr w:type="spellStart"/>
      <w:r w:rsidRPr="00164386">
        <w:rPr>
          <w:rFonts w:ascii="Arial" w:hAnsi="Arial" w:cs="Arial"/>
          <w:sz w:val="24"/>
          <w:szCs w:val="24"/>
        </w:rPr>
        <w:t>favour</w:t>
      </w:r>
      <w:proofErr w:type="spellEnd"/>
      <w:r w:rsidRPr="00164386">
        <w:rPr>
          <w:rFonts w:ascii="Arial" w:hAnsi="Arial" w:cs="Arial"/>
          <w:sz w:val="24"/>
          <w:szCs w:val="24"/>
        </w:rPr>
        <w:t xml:space="preserve"> of not more than the number of candidates for which there are vacancies, and to make no other mark or alteration on the ballot paper;</w:t>
      </w:r>
    </w:p>
    <w:p w:rsidR="000F3AF0" w:rsidRPr="00164386" w:rsidRDefault="000F3AF0" w:rsidP="00E62F1E">
      <w:pPr>
        <w:spacing w:after="0" w:line="360" w:lineRule="auto"/>
        <w:ind w:firstLine="720"/>
        <w:jc w:val="both"/>
        <w:rPr>
          <w:rFonts w:ascii="Arial" w:hAnsi="Arial" w:cs="Arial"/>
          <w:sz w:val="24"/>
          <w:szCs w:val="24"/>
        </w:rPr>
      </w:pPr>
      <w:r w:rsidRPr="00164386">
        <w:rPr>
          <w:rFonts w:ascii="Arial" w:hAnsi="Arial" w:cs="Arial"/>
          <w:sz w:val="24"/>
          <w:szCs w:val="24"/>
        </w:rPr>
        <w:t>(ii)</w:t>
      </w:r>
      <w:r w:rsidRPr="00164386">
        <w:rPr>
          <w:rFonts w:ascii="Arial" w:hAnsi="Arial" w:cs="Arial"/>
          <w:sz w:val="24"/>
          <w:szCs w:val="24"/>
        </w:rPr>
        <w:tab/>
      </w:r>
      <w:proofErr w:type="gramStart"/>
      <w:r w:rsidRPr="00164386">
        <w:rPr>
          <w:rFonts w:ascii="Arial" w:hAnsi="Arial" w:cs="Arial"/>
          <w:sz w:val="24"/>
          <w:szCs w:val="24"/>
        </w:rPr>
        <w:t>place</w:t>
      </w:r>
      <w:proofErr w:type="gramEnd"/>
      <w:r w:rsidRPr="00164386">
        <w:rPr>
          <w:rFonts w:ascii="Arial" w:hAnsi="Arial" w:cs="Arial"/>
          <w:sz w:val="24"/>
          <w:szCs w:val="24"/>
        </w:rPr>
        <w:t xml:space="preserve"> the ballot paper in the envelope marked "ballot paper";</w:t>
      </w:r>
    </w:p>
    <w:p w:rsidR="000F3AF0" w:rsidRPr="00164386" w:rsidRDefault="000F3AF0" w:rsidP="00E62F1E">
      <w:pPr>
        <w:spacing w:after="0" w:line="360" w:lineRule="auto"/>
        <w:ind w:firstLine="720"/>
        <w:jc w:val="both"/>
        <w:rPr>
          <w:rFonts w:ascii="Arial" w:hAnsi="Arial" w:cs="Arial"/>
          <w:sz w:val="24"/>
          <w:szCs w:val="24"/>
        </w:rPr>
      </w:pPr>
      <w:r w:rsidRPr="00164386">
        <w:rPr>
          <w:rFonts w:ascii="Arial" w:hAnsi="Arial" w:cs="Arial"/>
          <w:sz w:val="24"/>
          <w:szCs w:val="24"/>
        </w:rPr>
        <w:t>(iii)</w:t>
      </w:r>
      <w:r w:rsidRPr="00164386">
        <w:rPr>
          <w:rFonts w:ascii="Arial" w:hAnsi="Arial" w:cs="Arial"/>
          <w:sz w:val="24"/>
          <w:szCs w:val="24"/>
        </w:rPr>
        <w:tab/>
      </w:r>
      <w:proofErr w:type="gramStart"/>
      <w:r w:rsidRPr="00164386">
        <w:rPr>
          <w:rFonts w:ascii="Arial" w:hAnsi="Arial" w:cs="Arial"/>
          <w:sz w:val="24"/>
          <w:szCs w:val="24"/>
        </w:rPr>
        <w:t>seal</w:t>
      </w:r>
      <w:proofErr w:type="gramEnd"/>
      <w:r w:rsidRPr="00164386">
        <w:rPr>
          <w:rFonts w:ascii="Arial" w:hAnsi="Arial" w:cs="Arial"/>
          <w:sz w:val="24"/>
          <w:szCs w:val="24"/>
        </w:rPr>
        <w:t xml:space="preserve"> the envelope containing the ballot paper;</w:t>
      </w:r>
    </w:p>
    <w:p w:rsidR="000F3AF0" w:rsidRPr="00164386" w:rsidRDefault="000F3AF0" w:rsidP="00E62F1E">
      <w:pPr>
        <w:spacing w:after="0" w:line="360" w:lineRule="auto"/>
        <w:ind w:firstLine="720"/>
        <w:jc w:val="both"/>
        <w:rPr>
          <w:rFonts w:ascii="Arial" w:hAnsi="Arial" w:cs="Arial"/>
          <w:sz w:val="24"/>
          <w:szCs w:val="24"/>
        </w:rPr>
      </w:pPr>
      <w:r w:rsidRPr="00164386">
        <w:rPr>
          <w:rFonts w:ascii="Arial" w:hAnsi="Arial" w:cs="Arial"/>
          <w:sz w:val="24"/>
          <w:szCs w:val="24"/>
        </w:rPr>
        <w:t>(iv)</w:t>
      </w:r>
      <w:r w:rsidRPr="00164386">
        <w:rPr>
          <w:rFonts w:ascii="Arial" w:hAnsi="Arial" w:cs="Arial"/>
          <w:sz w:val="24"/>
          <w:szCs w:val="24"/>
        </w:rPr>
        <w:tab/>
      </w:r>
      <w:proofErr w:type="gramStart"/>
      <w:r w:rsidRPr="00164386">
        <w:rPr>
          <w:rFonts w:ascii="Arial" w:hAnsi="Arial" w:cs="Arial"/>
          <w:sz w:val="24"/>
          <w:szCs w:val="24"/>
        </w:rPr>
        <w:t>complete</w:t>
      </w:r>
      <w:proofErr w:type="gramEnd"/>
      <w:r w:rsidRPr="00164386">
        <w:rPr>
          <w:rFonts w:ascii="Arial" w:hAnsi="Arial" w:cs="Arial"/>
          <w:sz w:val="24"/>
          <w:szCs w:val="24"/>
        </w:rPr>
        <w:t xml:space="preserve"> and sign the form of declaration;</w:t>
      </w:r>
    </w:p>
    <w:p w:rsidR="000F3AF0" w:rsidRPr="00164386" w:rsidRDefault="000F3AF0" w:rsidP="00E62F1E">
      <w:pPr>
        <w:spacing w:after="0" w:line="360" w:lineRule="auto"/>
        <w:ind w:left="1418" w:hanging="698"/>
        <w:jc w:val="both"/>
        <w:rPr>
          <w:rFonts w:ascii="Arial" w:hAnsi="Arial" w:cs="Arial"/>
          <w:sz w:val="24"/>
          <w:szCs w:val="24"/>
        </w:rPr>
      </w:pPr>
      <w:r w:rsidRPr="00164386">
        <w:rPr>
          <w:rFonts w:ascii="Arial" w:hAnsi="Arial" w:cs="Arial"/>
          <w:sz w:val="24"/>
          <w:szCs w:val="24"/>
        </w:rPr>
        <w:t>(v)</w:t>
      </w:r>
      <w:r w:rsidRPr="00164386">
        <w:rPr>
          <w:rFonts w:ascii="Arial" w:hAnsi="Arial" w:cs="Arial"/>
          <w:sz w:val="24"/>
          <w:szCs w:val="24"/>
        </w:rPr>
        <w:tab/>
        <w:t>place a completed and signed declaration, together with the envelope containing the ballot paper in and seal the enve</w:t>
      </w:r>
      <w:r w:rsidR="0097723A" w:rsidRPr="00164386">
        <w:rPr>
          <w:rFonts w:ascii="Arial" w:hAnsi="Arial" w:cs="Arial"/>
          <w:sz w:val="24"/>
          <w:szCs w:val="24"/>
        </w:rPr>
        <w:t>lope marked "voting papers"; and</w:t>
      </w:r>
    </w:p>
    <w:p w:rsidR="000F3AF0" w:rsidRPr="00164386" w:rsidRDefault="0097723A" w:rsidP="00E62F1E">
      <w:pPr>
        <w:spacing w:after="0" w:line="360" w:lineRule="auto"/>
        <w:ind w:left="1418" w:hanging="698"/>
        <w:jc w:val="both"/>
        <w:rPr>
          <w:rFonts w:ascii="Arial" w:hAnsi="Arial" w:cs="Arial"/>
          <w:sz w:val="24"/>
          <w:szCs w:val="24"/>
        </w:rPr>
      </w:pPr>
      <w:r w:rsidRPr="00164386">
        <w:rPr>
          <w:rFonts w:ascii="Arial" w:hAnsi="Arial" w:cs="Arial"/>
          <w:sz w:val="24"/>
          <w:szCs w:val="24"/>
        </w:rPr>
        <w:t>(vi)</w:t>
      </w:r>
      <w:r w:rsidRPr="00164386">
        <w:rPr>
          <w:rFonts w:ascii="Arial" w:hAnsi="Arial" w:cs="Arial"/>
          <w:sz w:val="24"/>
          <w:szCs w:val="24"/>
        </w:rPr>
        <w:tab/>
      </w:r>
      <w:proofErr w:type="gramStart"/>
      <w:r w:rsidR="005302AD">
        <w:rPr>
          <w:rFonts w:ascii="Arial" w:hAnsi="Arial" w:cs="Arial"/>
          <w:sz w:val="24"/>
          <w:szCs w:val="24"/>
        </w:rPr>
        <w:t>send</w:t>
      </w:r>
      <w:proofErr w:type="gramEnd"/>
      <w:r w:rsidR="000F3AF0" w:rsidRPr="00164386">
        <w:rPr>
          <w:rFonts w:ascii="Arial" w:hAnsi="Arial" w:cs="Arial"/>
          <w:sz w:val="24"/>
          <w:szCs w:val="24"/>
        </w:rPr>
        <w:t xml:space="preserve"> the envelope marked "voting papers" with its contents to the Council so as to reach the Council not later than a date referred to in the notice</w:t>
      </w:r>
      <w:r w:rsidRPr="00164386">
        <w:rPr>
          <w:rFonts w:ascii="Arial" w:hAnsi="Arial" w:cs="Arial"/>
          <w:sz w:val="24"/>
          <w:szCs w:val="24"/>
        </w:rPr>
        <w:t>.</w:t>
      </w:r>
    </w:p>
    <w:p w:rsidR="0057491A"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(12)</w:t>
      </w:r>
      <w:r w:rsidR="000F3AF0" w:rsidRPr="00164386">
        <w:rPr>
          <w:rFonts w:ascii="Arial" w:hAnsi="Arial" w:cs="Arial"/>
          <w:sz w:val="24"/>
          <w:szCs w:val="24"/>
        </w:rPr>
        <w:tab/>
        <w:t xml:space="preserve">The notice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w:t>
      </w:r>
      <w:r w:rsidR="0097723A" w:rsidRPr="00164386">
        <w:rPr>
          <w:rFonts w:ascii="Arial" w:hAnsi="Arial" w:cs="Arial"/>
          <w:sz w:val="24"/>
          <w:szCs w:val="24"/>
        </w:rPr>
        <w:t>(</w:t>
      </w:r>
      <w:r w:rsidR="000F3AF0" w:rsidRPr="00164386">
        <w:rPr>
          <w:rFonts w:ascii="Arial" w:hAnsi="Arial" w:cs="Arial"/>
          <w:sz w:val="24"/>
          <w:szCs w:val="24"/>
        </w:rPr>
        <w:t>11</w:t>
      </w:r>
      <w:proofErr w:type="gramStart"/>
      <w:r w:rsidR="0097723A" w:rsidRPr="00164386">
        <w:rPr>
          <w:rFonts w:ascii="Arial" w:hAnsi="Arial" w:cs="Arial"/>
          <w:sz w:val="24"/>
          <w:szCs w:val="24"/>
        </w:rPr>
        <w:t>)</w:t>
      </w:r>
      <w:r w:rsidR="00C035C4" w:rsidRPr="00EF4E27">
        <w:rPr>
          <w:rFonts w:ascii="Arial" w:hAnsi="Arial" w:cs="Arial"/>
          <w:i/>
          <w:sz w:val="24"/>
          <w:szCs w:val="24"/>
        </w:rPr>
        <w:t>(</w:t>
      </w:r>
      <w:proofErr w:type="gramEnd"/>
      <w:r w:rsidR="00C035C4" w:rsidRPr="00EF4E27">
        <w:rPr>
          <w:rFonts w:ascii="Arial" w:hAnsi="Arial" w:cs="Arial"/>
          <w:i/>
          <w:sz w:val="24"/>
          <w:szCs w:val="24"/>
        </w:rPr>
        <w:t>e)</w:t>
      </w:r>
      <w:r w:rsidR="000F3AF0" w:rsidRPr="00164386">
        <w:rPr>
          <w:rFonts w:ascii="Arial" w:hAnsi="Arial" w:cs="Arial"/>
          <w:sz w:val="24"/>
          <w:szCs w:val="24"/>
        </w:rPr>
        <w:t xml:space="preserve"> </w:t>
      </w:r>
      <w:r w:rsidR="00C035C4">
        <w:rPr>
          <w:rFonts w:ascii="Arial" w:hAnsi="Arial" w:cs="Arial"/>
          <w:sz w:val="24"/>
          <w:szCs w:val="24"/>
        </w:rPr>
        <w:t>must</w:t>
      </w:r>
      <w:r w:rsidR="000F3AF0" w:rsidRPr="00164386">
        <w:rPr>
          <w:rFonts w:ascii="Arial" w:hAnsi="Arial" w:cs="Arial"/>
          <w:sz w:val="24"/>
          <w:szCs w:val="24"/>
        </w:rPr>
        <w:t xml:space="preserve"> </w:t>
      </w:r>
      <w:r w:rsidR="0057491A" w:rsidRPr="00164386">
        <w:rPr>
          <w:rFonts w:ascii="Arial" w:hAnsi="Arial" w:cs="Arial"/>
          <w:sz w:val="24"/>
          <w:szCs w:val="24"/>
        </w:rPr>
        <w:t>—</w:t>
      </w:r>
    </w:p>
    <w:p w:rsidR="000F3AF0" w:rsidRPr="00164386" w:rsidRDefault="0057491A"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000F3AF0" w:rsidRPr="00164386">
        <w:rPr>
          <w:rFonts w:ascii="Arial" w:hAnsi="Arial" w:cs="Arial"/>
          <w:sz w:val="24"/>
          <w:szCs w:val="24"/>
        </w:rPr>
        <w:t>contain</w:t>
      </w:r>
      <w:proofErr w:type="gramEnd"/>
      <w:r w:rsidR="000F3AF0" w:rsidRPr="00164386">
        <w:rPr>
          <w:rFonts w:ascii="Arial" w:hAnsi="Arial" w:cs="Arial"/>
          <w:sz w:val="24"/>
          <w:szCs w:val="24"/>
        </w:rPr>
        <w:t xml:space="preserve"> a warning that if —</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proofErr w:type="spellStart"/>
      <w:r w:rsidR="0057491A"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vote is cast in </w:t>
      </w:r>
      <w:proofErr w:type="spellStart"/>
      <w:r w:rsidRPr="00164386">
        <w:rPr>
          <w:rFonts w:ascii="Arial" w:hAnsi="Arial" w:cs="Arial"/>
          <w:sz w:val="24"/>
          <w:szCs w:val="24"/>
        </w:rPr>
        <w:t>favour</w:t>
      </w:r>
      <w:proofErr w:type="spellEnd"/>
      <w:r w:rsidRPr="00164386">
        <w:rPr>
          <w:rFonts w:ascii="Arial" w:hAnsi="Arial" w:cs="Arial"/>
          <w:sz w:val="24"/>
          <w:szCs w:val="24"/>
        </w:rPr>
        <w:t xml:space="preserve"> of more than the number of names referred to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w:t>
      </w:r>
      <w:r w:rsidR="0057491A" w:rsidRPr="00164386">
        <w:rPr>
          <w:rFonts w:ascii="Arial" w:hAnsi="Arial" w:cs="Arial"/>
          <w:sz w:val="24"/>
          <w:szCs w:val="24"/>
        </w:rPr>
        <w:t>(</w:t>
      </w:r>
      <w:r w:rsidRPr="00164386">
        <w:rPr>
          <w:rFonts w:ascii="Arial" w:hAnsi="Arial" w:cs="Arial"/>
          <w:sz w:val="24"/>
          <w:szCs w:val="24"/>
        </w:rPr>
        <w:t>11</w:t>
      </w:r>
      <w:r w:rsidR="0057491A" w:rsidRPr="00164386">
        <w:rPr>
          <w:rFonts w:ascii="Arial" w:hAnsi="Arial" w:cs="Arial"/>
          <w:sz w:val="24"/>
          <w:szCs w:val="24"/>
        </w:rPr>
        <w:t>)</w:t>
      </w:r>
      <w:r w:rsidR="00C035C4" w:rsidRPr="00EF4E27">
        <w:rPr>
          <w:rFonts w:ascii="Arial" w:hAnsi="Arial" w:cs="Arial"/>
          <w:i/>
          <w:sz w:val="24"/>
          <w:szCs w:val="24"/>
        </w:rPr>
        <w:t>(e)</w:t>
      </w:r>
      <w:r w:rsidR="00C035C4">
        <w:rPr>
          <w:rFonts w:ascii="Arial" w:hAnsi="Arial" w:cs="Arial"/>
          <w:sz w:val="24"/>
          <w:szCs w:val="24"/>
        </w:rPr>
        <w:t>(</w:t>
      </w:r>
      <w:proofErr w:type="spellStart"/>
      <w:r w:rsidR="00C035C4">
        <w:rPr>
          <w:rFonts w:ascii="Arial" w:hAnsi="Arial" w:cs="Arial"/>
          <w:sz w:val="24"/>
          <w:szCs w:val="24"/>
        </w:rPr>
        <w:t>i</w:t>
      </w:r>
      <w:proofErr w:type="spellEnd"/>
      <w:r w:rsidR="00C035C4">
        <w:rPr>
          <w:rFonts w:ascii="Arial" w:hAnsi="Arial" w:cs="Arial"/>
          <w:sz w:val="24"/>
          <w:szCs w:val="24"/>
        </w:rPr>
        <w:t>)</w:t>
      </w:r>
      <w:r w:rsidRPr="00164386">
        <w:rPr>
          <w:rFonts w:ascii="Arial" w:hAnsi="Arial" w:cs="Arial"/>
          <w:sz w:val="24"/>
          <w:szCs w:val="24"/>
        </w:rPr>
        <w:t>;</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r w:rsidR="0057491A" w:rsidRPr="00164386">
        <w:rPr>
          <w:rFonts w:ascii="Arial" w:hAnsi="Arial" w:cs="Arial"/>
          <w:sz w:val="24"/>
          <w:szCs w:val="24"/>
        </w:rPr>
        <w:t>ii</w:t>
      </w:r>
      <w:r w:rsidRPr="00164386">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any</w:t>
      </w:r>
      <w:proofErr w:type="gramEnd"/>
      <w:r w:rsidRPr="00164386">
        <w:rPr>
          <w:rFonts w:ascii="Arial" w:hAnsi="Arial" w:cs="Arial"/>
          <w:sz w:val="24"/>
          <w:szCs w:val="24"/>
        </w:rPr>
        <w:t xml:space="preserve"> mark or alteration is made on the ballot paper other than the crosses indicating votes in </w:t>
      </w:r>
      <w:proofErr w:type="spellStart"/>
      <w:r w:rsidRPr="00164386">
        <w:rPr>
          <w:rFonts w:ascii="Arial" w:hAnsi="Arial" w:cs="Arial"/>
          <w:sz w:val="24"/>
          <w:szCs w:val="24"/>
        </w:rPr>
        <w:t>favour</w:t>
      </w:r>
      <w:proofErr w:type="spellEnd"/>
      <w:r w:rsidRPr="00164386">
        <w:rPr>
          <w:rFonts w:ascii="Arial" w:hAnsi="Arial" w:cs="Arial"/>
          <w:sz w:val="24"/>
          <w:szCs w:val="24"/>
        </w:rPr>
        <w:t xml:space="preserve"> of the candidates for whom the legal practitioner votes; or</w:t>
      </w:r>
    </w:p>
    <w:p w:rsidR="000F3AF0" w:rsidRPr="00164386" w:rsidRDefault="000F3AF0"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r w:rsidR="0057491A" w:rsidRPr="00164386">
        <w:rPr>
          <w:rFonts w:ascii="Arial" w:hAnsi="Arial" w:cs="Arial"/>
          <w:sz w:val="24"/>
          <w:szCs w:val="24"/>
        </w:rPr>
        <w:t>iii</w:t>
      </w:r>
      <w:r w:rsidRPr="00164386">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declaration referred to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w:t>
      </w:r>
      <w:r w:rsidR="0057491A" w:rsidRPr="00164386">
        <w:rPr>
          <w:rFonts w:ascii="Arial" w:hAnsi="Arial" w:cs="Arial"/>
          <w:sz w:val="24"/>
          <w:szCs w:val="24"/>
        </w:rPr>
        <w:t>(</w:t>
      </w:r>
      <w:r w:rsidRPr="00164386">
        <w:rPr>
          <w:rFonts w:ascii="Arial" w:hAnsi="Arial" w:cs="Arial"/>
          <w:sz w:val="24"/>
          <w:szCs w:val="24"/>
        </w:rPr>
        <w:t>11</w:t>
      </w:r>
      <w:r w:rsidR="0057491A" w:rsidRPr="00164386">
        <w:rPr>
          <w:rFonts w:ascii="Arial" w:hAnsi="Arial" w:cs="Arial"/>
          <w:sz w:val="24"/>
          <w:szCs w:val="24"/>
        </w:rPr>
        <w:t>)</w:t>
      </w:r>
      <w:r w:rsidR="00C035C4" w:rsidRPr="00EF4E27">
        <w:rPr>
          <w:rFonts w:ascii="Arial" w:hAnsi="Arial" w:cs="Arial"/>
          <w:i/>
          <w:sz w:val="24"/>
          <w:szCs w:val="24"/>
        </w:rPr>
        <w:t>(c)</w:t>
      </w:r>
      <w:r w:rsidRPr="00164386">
        <w:rPr>
          <w:rFonts w:ascii="Arial" w:hAnsi="Arial" w:cs="Arial"/>
          <w:sz w:val="24"/>
          <w:szCs w:val="24"/>
        </w:rPr>
        <w:t xml:space="preserve"> is not duly completed and signed by the voting legal practitioner, </w:t>
      </w:r>
    </w:p>
    <w:p w:rsidR="000F3AF0" w:rsidRPr="00164386" w:rsidRDefault="000F3AF0" w:rsidP="00E62F1E">
      <w:pPr>
        <w:spacing w:after="0" w:line="360" w:lineRule="auto"/>
        <w:ind w:firstLine="709"/>
        <w:jc w:val="both"/>
        <w:rPr>
          <w:rFonts w:ascii="Arial" w:hAnsi="Arial" w:cs="Arial"/>
          <w:sz w:val="24"/>
          <w:szCs w:val="24"/>
        </w:rPr>
      </w:pPr>
      <w:proofErr w:type="gramStart"/>
      <w:r w:rsidRPr="00164386">
        <w:rPr>
          <w:rFonts w:ascii="Arial" w:hAnsi="Arial" w:cs="Arial"/>
          <w:sz w:val="24"/>
          <w:szCs w:val="24"/>
        </w:rPr>
        <w:t>the</w:t>
      </w:r>
      <w:proofErr w:type="gramEnd"/>
      <w:r w:rsidRPr="00164386">
        <w:rPr>
          <w:rFonts w:ascii="Arial" w:hAnsi="Arial" w:cs="Arial"/>
          <w:sz w:val="24"/>
          <w:szCs w:val="24"/>
        </w:rPr>
        <w:t xml:space="preserve"> bal</w:t>
      </w:r>
      <w:r w:rsidR="0057491A" w:rsidRPr="00164386">
        <w:rPr>
          <w:rFonts w:ascii="Arial" w:hAnsi="Arial" w:cs="Arial"/>
          <w:sz w:val="24"/>
          <w:szCs w:val="24"/>
        </w:rPr>
        <w:t>lot paper will be void; and</w:t>
      </w:r>
    </w:p>
    <w:p w:rsidR="0057491A" w:rsidRPr="00164386" w:rsidRDefault="0057491A"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t xml:space="preserve">draw the attention of legal practitioners to the fact that the profiles of candidates, containing the information set out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(8), will be published on the website of the Council for a period of 30 days commencing on the date of the written notice referred to in </w:t>
      </w:r>
      <w:proofErr w:type="spellStart"/>
      <w:r w:rsidR="005302AD">
        <w:rPr>
          <w:rFonts w:ascii="Arial" w:hAnsi="Arial" w:cs="Arial"/>
          <w:sz w:val="24"/>
          <w:szCs w:val="24"/>
        </w:rPr>
        <w:t>subregulation</w:t>
      </w:r>
      <w:proofErr w:type="spellEnd"/>
      <w:r w:rsidR="005302AD">
        <w:rPr>
          <w:rFonts w:ascii="Arial" w:hAnsi="Arial" w:cs="Arial"/>
          <w:sz w:val="24"/>
          <w:szCs w:val="24"/>
        </w:rPr>
        <w:t xml:space="preserve"> </w:t>
      </w:r>
      <w:r w:rsidR="00E57EDB">
        <w:rPr>
          <w:rFonts w:ascii="Arial" w:hAnsi="Arial" w:cs="Arial"/>
          <w:sz w:val="24"/>
          <w:szCs w:val="24"/>
        </w:rPr>
        <w:t>(</w:t>
      </w:r>
      <w:r w:rsidR="005302AD">
        <w:rPr>
          <w:rFonts w:ascii="Arial" w:hAnsi="Arial" w:cs="Arial"/>
          <w:sz w:val="24"/>
          <w:szCs w:val="24"/>
        </w:rPr>
        <w:t>11</w:t>
      </w:r>
      <w:r w:rsidR="00E57EDB">
        <w:rPr>
          <w:rFonts w:ascii="Arial" w:hAnsi="Arial" w:cs="Arial"/>
          <w:sz w:val="24"/>
          <w:szCs w:val="24"/>
        </w:rPr>
        <w:t>)</w:t>
      </w:r>
      <w:r w:rsidRPr="00164386">
        <w:rPr>
          <w:rFonts w:ascii="Arial" w:hAnsi="Arial" w:cs="Arial"/>
          <w:sz w:val="24"/>
          <w:szCs w:val="24"/>
        </w:rPr>
        <w:t>(</w:t>
      </w:r>
      <w:r w:rsidR="00BE6922" w:rsidRPr="00BE6922">
        <w:rPr>
          <w:rFonts w:ascii="Arial" w:hAnsi="Arial" w:cs="Arial"/>
          <w:i/>
          <w:sz w:val="24"/>
          <w:szCs w:val="24"/>
        </w:rPr>
        <w:t>e</w:t>
      </w:r>
      <w:r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(13)</w:t>
      </w:r>
      <w:r w:rsidR="000F3AF0" w:rsidRPr="00164386">
        <w:rPr>
          <w:rFonts w:ascii="Arial" w:hAnsi="Arial" w:cs="Arial"/>
          <w:sz w:val="24"/>
          <w:szCs w:val="24"/>
        </w:rPr>
        <w:tab/>
        <w:t xml:space="preserve">The Council </w:t>
      </w:r>
      <w:r w:rsidR="002544F1">
        <w:rPr>
          <w:rFonts w:ascii="Arial" w:hAnsi="Arial" w:cs="Arial"/>
          <w:sz w:val="24"/>
          <w:szCs w:val="24"/>
        </w:rPr>
        <w:t>must</w:t>
      </w:r>
      <w:r w:rsidR="005611A7">
        <w:rPr>
          <w:rFonts w:ascii="Arial" w:hAnsi="Arial" w:cs="Arial"/>
          <w:sz w:val="24"/>
          <w:szCs w:val="24"/>
        </w:rPr>
        <w:t xml:space="preserve"> send</w:t>
      </w:r>
      <w:r w:rsidR="000F3AF0" w:rsidRPr="00164386">
        <w:rPr>
          <w:rFonts w:ascii="Arial" w:hAnsi="Arial" w:cs="Arial"/>
          <w:sz w:val="24"/>
          <w:szCs w:val="24"/>
        </w:rPr>
        <w:t xml:space="preserve"> separate notices to attorneys and advocates for purposes of any election in terms of these regulations, and all </w:t>
      </w:r>
      <w:r w:rsidR="002544F1">
        <w:rPr>
          <w:rFonts w:ascii="Arial" w:hAnsi="Arial" w:cs="Arial"/>
          <w:sz w:val="24"/>
          <w:szCs w:val="24"/>
        </w:rPr>
        <w:t>notices</w:t>
      </w:r>
      <w:r w:rsidR="000F3AF0" w:rsidRPr="00164386">
        <w:rPr>
          <w:rFonts w:ascii="Arial" w:hAnsi="Arial" w:cs="Arial"/>
          <w:sz w:val="24"/>
          <w:szCs w:val="24"/>
        </w:rPr>
        <w:t xml:space="preserve"> </w:t>
      </w:r>
      <w:r w:rsidR="002544F1">
        <w:rPr>
          <w:rFonts w:ascii="Arial" w:hAnsi="Arial" w:cs="Arial"/>
          <w:sz w:val="24"/>
          <w:szCs w:val="24"/>
        </w:rPr>
        <w:t>must</w:t>
      </w:r>
      <w:r w:rsidR="000F3AF0" w:rsidRPr="00164386">
        <w:rPr>
          <w:rFonts w:ascii="Arial" w:hAnsi="Arial" w:cs="Arial"/>
          <w:sz w:val="24"/>
          <w:szCs w:val="24"/>
        </w:rPr>
        <w:t xml:space="preserve"> distinguish clearly whether they are intended for the election of an attorney or for the election of an advocate.</w:t>
      </w:r>
    </w:p>
    <w:p w:rsidR="00B55BAE" w:rsidRDefault="00164386" w:rsidP="00E62F1E">
      <w:pPr>
        <w:spacing w:after="0" w:line="360" w:lineRule="auto"/>
        <w:jc w:val="both"/>
        <w:rPr>
          <w:rFonts w:ascii="Arial" w:hAnsi="Arial" w:cs="Arial"/>
          <w:i/>
          <w:sz w:val="24"/>
          <w:szCs w:val="24"/>
        </w:rPr>
      </w:pPr>
      <w:r>
        <w:rPr>
          <w:rFonts w:ascii="Arial" w:hAnsi="Arial" w:cs="Arial"/>
          <w:sz w:val="24"/>
          <w:szCs w:val="24"/>
        </w:rPr>
        <w:tab/>
      </w:r>
      <w:r w:rsidR="000F3AF0" w:rsidRPr="00164386">
        <w:rPr>
          <w:rFonts w:ascii="Arial" w:hAnsi="Arial" w:cs="Arial"/>
          <w:sz w:val="24"/>
          <w:szCs w:val="24"/>
        </w:rPr>
        <w:tab/>
        <w:t>(14)</w:t>
      </w:r>
      <w:r w:rsidR="000F3AF0" w:rsidRPr="00164386">
        <w:rPr>
          <w:rFonts w:ascii="Arial" w:hAnsi="Arial" w:cs="Arial"/>
          <w:sz w:val="24"/>
          <w:szCs w:val="24"/>
        </w:rPr>
        <w:tab/>
      </w:r>
      <w:r w:rsidR="002544F1" w:rsidRPr="00BE6922">
        <w:rPr>
          <w:rFonts w:ascii="Arial" w:hAnsi="Arial" w:cs="Arial"/>
          <w:i/>
          <w:sz w:val="24"/>
          <w:szCs w:val="24"/>
        </w:rPr>
        <w:t>(a)</w:t>
      </w:r>
      <w:r w:rsidR="002544F1">
        <w:rPr>
          <w:rFonts w:ascii="Arial" w:hAnsi="Arial" w:cs="Arial"/>
          <w:sz w:val="24"/>
          <w:szCs w:val="24"/>
        </w:rPr>
        <w:tab/>
      </w:r>
      <w:r w:rsidR="000F3AF0" w:rsidRPr="00164386">
        <w:rPr>
          <w:rFonts w:ascii="Arial" w:hAnsi="Arial" w:cs="Arial"/>
          <w:sz w:val="24"/>
          <w:szCs w:val="24"/>
        </w:rPr>
        <w:t xml:space="preserve">Within </w:t>
      </w:r>
      <w:r w:rsidR="009C6C20">
        <w:rPr>
          <w:rFonts w:ascii="Arial" w:hAnsi="Arial" w:cs="Arial"/>
          <w:sz w:val="24"/>
          <w:szCs w:val="24"/>
        </w:rPr>
        <w:t>seven</w:t>
      </w:r>
      <w:r w:rsidR="000F3AF0" w:rsidRPr="00164386">
        <w:rPr>
          <w:rFonts w:ascii="Arial" w:hAnsi="Arial" w:cs="Arial"/>
          <w:sz w:val="24"/>
          <w:szCs w:val="24"/>
        </w:rPr>
        <w:t xml:space="preserve"> days after the last date on which nominations were required to be lodged in terms of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w:t>
      </w:r>
      <w:r w:rsidR="002544F1">
        <w:rPr>
          <w:rFonts w:ascii="Arial" w:hAnsi="Arial" w:cs="Arial"/>
          <w:sz w:val="24"/>
          <w:szCs w:val="24"/>
        </w:rPr>
        <w:t>5</w:t>
      </w:r>
      <w:r w:rsidR="000F3AF0" w:rsidRPr="00164386">
        <w:rPr>
          <w:rFonts w:ascii="Arial" w:hAnsi="Arial" w:cs="Arial"/>
          <w:sz w:val="24"/>
          <w:szCs w:val="24"/>
        </w:rPr>
        <w:t>)</w:t>
      </w:r>
      <w:r w:rsidR="005302AD">
        <w:rPr>
          <w:rFonts w:ascii="Arial" w:hAnsi="Arial" w:cs="Arial"/>
          <w:sz w:val="24"/>
          <w:szCs w:val="24"/>
        </w:rPr>
        <w:t>,</w:t>
      </w:r>
      <w:r w:rsidR="000F3AF0" w:rsidRPr="00164386">
        <w:rPr>
          <w:rFonts w:ascii="Arial" w:hAnsi="Arial" w:cs="Arial"/>
          <w:sz w:val="24"/>
          <w:szCs w:val="24"/>
        </w:rPr>
        <w:t xml:space="preserve"> the </w:t>
      </w:r>
      <w:r w:rsidR="00947899">
        <w:rPr>
          <w:rFonts w:ascii="Arial" w:hAnsi="Arial" w:cs="Arial"/>
          <w:sz w:val="24"/>
          <w:szCs w:val="24"/>
        </w:rPr>
        <w:t xml:space="preserve">Council </w:t>
      </w:r>
      <w:r w:rsidR="002544F1">
        <w:rPr>
          <w:rFonts w:ascii="Arial" w:hAnsi="Arial" w:cs="Arial"/>
          <w:sz w:val="24"/>
          <w:szCs w:val="24"/>
        </w:rPr>
        <w:t>must</w:t>
      </w:r>
      <w:r w:rsidR="005302AD">
        <w:rPr>
          <w:rFonts w:ascii="Arial" w:hAnsi="Arial" w:cs="Arial"/>
          <w:sz w:val="24"/>
          <w:szCs w:val="24"/>
        </w:rPr>
        <w:t>,</w:t>
      </w:r>
      <w:r w:rsidR="002544F1">
        <w:rPr>
          <w:rFonts w:ascii="Arial" w:hAnsi="Arial" w:cs="Arial"/>
          <w:sz w:val="24"/>
          <w:szCs w:val="24"/>
        </w:rPr>
        <w:t xml:space="preserve"> subject to paragraph </w:t>
      </w:r>
      <w:r w:rsidR="002544F1" w:rsidRPr="00BE6922">
        <w:rPr>
          <w:rFonts w:ascii="Arial" w:hAnsi="Arial" w:cs="Arial"/>
          <w:i/>
          <w:sz w:val="24"/>
          <w:szCs w:val="24"/>
        </w:rPr>
        <w:t>(b)</w:t>
      </w:r>
      <w:r w:rsidR="002544F1">
        <w:rPr>
          <w:rFonts w:ascii="Arial" w:hAnsi="Arial" w:cs="Arial"/>
          <w:sz w:val="24"/>
          <w:szCs w:val="24"/>
        </w:rPr>
        <w:t>,</w:t>
      </w:r>
      <w:r w:rsidR="000F3AF0" w:rsidRPr="00164386">
        <w:rPr>
          <w:rFonts w:ascii="Arial" w:hAnsi="Arial" w:cs="Arial"/>
          <w:sz w:val="24"/>
          <w:szCs w:val="24"/>
        </w:rPr>
        <w:t xml:space="preserve"> in writing</w:t>
      </w:r>
      <w:r w:rsidR="002544F1">
        <w:rPr>
          <w:rFonts w:ascii="Arial" w:hAnsi="Arial" w:cs="Arial"/>
          <w:sz w:val="24"/>
          <w:szCs w:val="24"/>
        </w:rPr>
        <w:t>,</w:t>
      </w:r>
      <w:r w:rsidR="000F3AF0" w:rsidRPr="00164386">
        <w:rPr>
          <w:rFonts w:ascii="Arial" w:hAnsi="Arial" w:cs="Arial"/>
          <w:sz w:val="24"/>
          <w:szCs w:val="24"/>
        </w:rPr>
        <w:t xml:space="preserve"> appoint a legal practitioner who has been </w:t>
      </w:r>
      <w:proofErr w:type="spellStart"/>
      <w:r w:rsidR="000F3AF0" w:rsidRPr="00164386">
        <w:rPr>
          <w:rFonts w:ascii="Arial" w:hAnsi="Arial" w:cs="Arial"/>
          <w:sz w:val="24"/>
          <w:szCs w:val="24"/>
        </w:rPr>
        <w:t>practising</w:t>
      </w:r>
      <w:proofErr w:type="spellEnd"/>
      <w:r w:rsidR="000F3AF0" w:rsidRPr="00164386">
        <w:rPr>
          <w:rFonts w:ascii="Arial" w:hAnsi="Arial" w:cs="Arial"/>
          <w:sz w:val="24"/>
          <w:szCs w:val="24"/>
        </w:rPr>
        <w:t xml:space="preserve"> for a continuous period of more than </w:t>
      </w:r>
      <w:r w:rsidR="00B82681">
        <w:rPr>
          <w:rFonts w:ascii="Arial" w:hAnsi="Arial" w:cs="Arial"/>
          <w:sz w:val="24"/>
          <w:szCs w:val="24"/>
        </w:rPr>
        <w:t>15</w:t>
      </w:r>
      <w:r w:rsidR="000F3AF0" w:rsidRPr="00164386">
        <w:rPr>
          <w:rFonts w:ascii="Arial" w:hAnsi="Arial" w:cs="Arial"/>
          <w:sz w:val="24"/>
          <w:szCs w:val="24"/>
        </w:rPr>
        <w:t xml:space="preserve"> years</w:t>
      </w:r>
      <w:r w:rsidR="002544F1">
        <w:rPr>
          <w:rFonts w:ascii="Arial" w:hAnsi="Arial" w:cs="Arial"/>
          <w:sz w:val="24"/>
          <w:szCs w:val="24"/>
        </w:rPr>
        <w:t>,</w:t>
      </w:r>
      <w:r w:rsidR="000F3AF0" w:rsidRPr="00164386">
        <w:rPr>
          <w:rFonts w:ascii="Arial" w:hAnsi="Arial" w:cs="Arial"/>
          <w:sz w:val="24"/>
          <w:szCs w:val="24"/>
        </w:rPr>
        <w:t xml:space="preserve"> as a referee for the purpose of performing the duties assigned to a referee under these regulations</w:t>
      </w:r>
      <w:r w:rsidR="002544F1">
        <w:rPr>
          <w:rFonts w:ascii="Arial" w:hAnsi="Arial" w:cs="Arial"/>
          <w:sz w:val="24"/>
          <w:szCs w:val="24"/>
        </w:rPr>
        <w:t>.</w:t>
      </w:r>
      <w:r w:rsidR="000F3AF0" w:rsidRPr="00164386">
        <w:rPr>
          <w:rFonts w:ascii="Arial" w:hAnsi="Arial" w:cs="Arial"/>
          <w:sz w:val="24"/>
          <w:szCs w:val="24"/>
        </w:rPr>
        <w:t xml:space="preserve"> </w:t>
      </w:r>
      <w:r w:rsidR="002544F1">
        <w:rPr>
          <w:rFonts w:ascii="Arial" w:hAnsi="Arial" w:cs="Arial"/>
          <w:sz w:val="24"/>
          <w:szCs w:val="24"/>
        </w:rPr>
        <w:tab/>
      </w:r>
      <w:r w:rsidR="002544F1">
        <w:rPr>
          <w:rFonts w:ascii="Arial" w:hAnsi="Arial" w:cs="Arial"/>
          <w:sz w:val="24"/>
          <w:szCs w:val="24"/>
        </w:rPr>
        <w:tab/>
      </w:r>
    </w:p>
    <w:p w:rsidR="000F3AF0" w:rsidRPr="00164386" w:rsidRDefault="002544F1" w:rsidP="00E62F1E">
      <w:pPr>
        <w:spacing w:after="0" w:line="360" w:lineRule="auto"/>
        <w:jc w:val="both"/>
        <w:rPr>
          <w:rFonts w:ascii="Arial" w:hAnsi="Arial" w:cs="Arial"/>
          <w:sz w:val="24"/>
          <w:szCs w:val="24"/>
        </w:rPr>
      </w:pPr>
      <w:r w:rsidRPr="00BE6922">
        <w:rPr>
          <w:rFonts w:ascii="Arial" w:hAnsi="Arial" w:cs="Arial"/>
          <w:i/>
          <w:sz w:val="24"/>
          <w:szCs w:val="24"/>
        </w:rPr>
        <w:t>(b)</w:t>
      </w:r>
      <w:r>
        <w:rPr>
          <w:rFonts w:ascii="Arial" w:hAnsi="Arial" w:cs="Arial"/>
          <w:sz w:val="24"/>
          <w:szCs w:val="24"/>
        </w:rPr>
        <w:tab/>
        <w:t xml:space="preserve">A </w:t>
      </w:r>
      <w:r w:rsidR="000F3AF0" w:rsidRPr="00164386">
        <w:rPr>
          <w:rFonts w:ascii="Arial" w:hAnsi="Arial" w:cs="Arial"/>
          <w:sz w:val="24"/>
          <w:szCs w:val="24"/>
        </w:rPr>
        <w:t>referee may not be —</w:t>
      </w:r>
    </w:p>
    <w:p w:rsidR="000F3AF0" w:rsidRPr="00164386" w:rsidRDefault="000F3AF0" w:rsidP="00E62F1E">
      <w:pPr>
        <w:spacing w:after="0" w:line="360" w:lineRule="auto"/>
        <w:ind w:left="720"/>
        <w:jc w:val="both"/>
        <w:rPr>
          <w:rFonts w:ascii="Arial" w:hAnsi="Arial" w:cs="Arial"/>
          <w:sz w:val="24"/>
          <w:szCs w:val="24"/>
        </w:rPr>
      </w:pPr>
      <w:r w:rsidRPr="00BE6922">
        <w:rPr>
          <w:rFonts w:ascii="Arial" w:hAnsi="Arial" w:cs="Arial"/>
          <w:sz w:val="24"/>
          <w:szCs w:val="24"/>
        </w:rPr>
        <w:t>(</w:t>
      </w:r>
      <w:proofErr w:type="spellStart"/>
      <w:r w:rsidR="002544F1" w:rsidRPr="00BE6922">
        <w:rPr>
          <w:rFonts w:ascii="Arial" w:hAnsi="Arial" w:cs="Arial"/>
          <w:sz w:val="24"/>
          <w:szCs w:val="24"/>
        </w:rPr>
        <w:t>i</w:t>
      </w:r>
      <w:proofErr w:type="spellEnd"/>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candidate for election to the Council in the election concerned;</w:t>
      </w:r>
    </w:p>
    <w:p w:rsidR="000F3AF0" w:rsidRPr="00164386" w:rsidRDefault="000F3AF0" w:rsidP="00E62F1E">
      <w:pPr>
        <w:spacing w:after="0" w:line="360" w:lineRule="auto"/>
        <w:ind w:left="1429" w:hanging="709"/>
        <w:jc w:val="both"/>
        <w:rPr>
          <w:rFonts w:ascii="Arial" w:hAnsi="Arial" w:cs="Arial"/>
          <w:sz w:val="24"/>
          <w:szCs w:val="24"/>
        </w:rPr>
      </w:pPr>
      <w:r w:rsidRPr="00BE6922">
        <w:rPr>
          <w:rFonts w:ascii="Arial" w:hAnsi="Arial" w:cs="Arial"/>
          <w:sz w:val="24"/>
          <w:szCs w:val="24"/>
        </w:rPr>
        <w:t>(</w:t>
      </w:r>
      <w:r w:rsidR="002544F1" w:rsidRPr="00BE6922">
        <w:rPr>
          <w:rFonts w:ascii="Arial" w:hAnsi="Arial" w:cs="Arial"/>
          <w:sz w:val="24"/>
          <w:szCs w:val="24"/>
        </w:rPr>
        <w:t>ii</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legal practitioner who has nominated a candidate for election to the Council in the election concerned; or </w:t>
      </w:r>
    </w:p>
    <w:p w:rsidR="000F3AF0" w:rsidRPr="00164386" w:rsidRDefault="000F3AF0" w:rsidP="00E62F1E">
      <w:pPr>
        <w:spacing w:after="0" w:line="360" w:lineRule="auto"/>
        <w:ind w:left="720"/>
        <w:jc w:val="both"/>
        <w:rPr>
          <w:rFonts w:ascii="Arial" w:hAnsi="Arial" w:cs="Arial"/>
          <w:sz w:val="24"/>
          <w:szCs w:val="24"/>
        </w:rPr>
      </w:pPr>
      <w:r w:rsidRPr="00BE6922">
        <w:rPr>
          <w:rFonts w:ascii="Arial" w:hAnsi="Arial" w:cs="Arial"/>
          <w:sz w:val="24"/>
          <w:szCs w:val="24"/>
        </w:rPr>
        <w:t>(</w:t>
      </w:r>
      <w:r w:rsidR="002544F1" w:rsidRPr="00BE6922">
        <w:rPr>
          <w:rFonts w:ascii="Arial" w:hAnsi="Arial" w:cs="Arial"/>
          <w:sz w:val="24"/>
          <w:szCs w:val="24"/>
        </w:rPr>
        <w:t>iii</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member of the Council or of a Provincial Council.</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(15)</w:t>
      </w:r>
      <w:r w:rsidR="000F3AF0" w:rsidRPr="00164386">
        <w:rPr>
          <w:rFonts w:ascii="Arial" w:hAnsi="Arial" w:cs="Arial"/>
          <w:sz w:val="24"/>
          <w:szCs w:val="24"/>
        </w:rPr>
        <w:tab/>
        <w:t xml:space="preserve">On each day on which envelopes marked "voting papers" </w:t>
      </w:r>
      <w:r w:rsidR="005302AD">
        <w:rPr>
          <w:rFonts w:ascii="Arial" w:hAnsi="Arial" w:cs="Arial"/>
          <w:sz w:val="24"/>
          <w:szCs w:val="24"/>
        </w:rPr>
        <w:t>sent</w:t>
      </w:r>
      <w:r w:rsidR="000F3AF0" w:rsidRPr="00164386">
        <w:rPr>
          <w:rFonts w:ascii="Arial" w:hAnsi="Arial" w:cs="Arial"/>
          <w:sz w:val="24"/>
          <w:szCs w:val="24"/>
        </w:rPr>
        <w:t xml:space="preserve"> to the Council</w:t>
      </w:r>
      <w:r w:rsidR="005302AD">
        <w:rPr>
          <w:rFonts w:ascii="Arial" w:hAnsi="Arial" w:cs="Arial"/>
          <w:sz w:val="24"/>
          <w:szCs w:val="24"/>
        </w:rPr>
        <w:t>,</w:t>
      </w:r>
      <w:r w:rsidR="000F3AF0" w:rsidRPr="00164386">
        <w:rPr>
          <w:rFonts w:ascii="Arial" w:hAnsi="Arial" w:cs="Arial"/>
          <w:sz w:val="24"/>
          <w:szCs w:val="24"/>
        </w:rPr>
        <w:t xml:space="preserve"> are received by the Council, or if it is not practicable on that day, as soon as practicable thereafter, the chairperson </w:t>
      </w:r>
      <w:r w:rsidR="003A7A61">
        <w:rPr>
          <w:rFonts w:ascii="Arial" w:hAnsi="Arial" w:cs="Arial"/>
          <w:sz w:val="24"/>
          <w:szCs w:val="24"/>
        </w:rPr>
        <w:t>or the executive officer of the Council, if so nominated by the chairperson,</w:t>
      </w:r>
      <w:r w:rsidR="002544F1">
        <w:rPr>
          <w:rFonts w:ascii="Arial" w:hAnsi="Arial" w:cs="Arial"/>
          <w:sz w:val="24"/>
          <w:szCs w:val="24"/>
        </w:rPr>
        <w:t xml:space="preserve"> must</w:t>
      </w:r>
      <w:r w:rsidR="000F3AF0" w:rsidRPr="00164386">
        <w:rPr>
          <w:rFonts w:ascii="Arial" w:hAnsi="Arial" w:cs="Arial"/>
          <w:sz w:val="24"/>
          <w:szCs w:val="24"/>
        </w:rPr>
        <w:t xml:space="preserve">, in the presence of the referee, open each such envelope and remove its contents.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(16)</w:t>
      </w:r>
      <w:r w:rsidR="000F3AF0" w:rsidRPr="00164386">
        <w:rPr>
          <w:rFonts w:ascii="Arial" w:hAnsi="Arial" w:cs="Arial"/>
          <w:sz w:val="24"/>
          <w:szCs w:val="24"/>
        </w:rPr>
        <w:tab/>
        <w:t xml:space="preserve">The chairperson and the referee </w:t>
      </w:r>
      <w:r w:rsidR="002544F1">
        <w:rPr>
          <w:rFonts w:ascii="Arial" w:hAnsi="Arial" w:cs="Arial"/>
          <w:sz w:val="24"/>
          <w:szCs w:val="24"/>
        </w:rPr>
        <w:t>must</w:t>
      </w:r>
      <w:r w:rsidR="000F3AF0" w:rsidRPr="00164386">
        <w:rPr>
          <w:rFonts w:ascii="Arial" w:hAnsi="Arial" w:cs="Arial"/>
          <w:sz w:val="24"/>
          <w:szCs w:val="24"/>
        </w:rPr>
        <w:t xml:space="preserve"> together note the name and surname of each legal practitioner who has submitted a declaration and envelope marked "ballot papers", as well as whether that legal practitioner is an attorney or an advocate, in a voting register kept by the referee.</w:t>
      </w:r>
    </w:p>
    <w:p w:rsidR="000C6E1C"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(17)</w:t>
      </w:r>
      <w:r w:rsidR="000F3AF0" w:rsidRPr="00164386">
        <w:rPr>
          <w:rFonts w:ascii="Arial" w:hAnsi="Arial" w:cs="Arial"/>
          <w:sz w:val="24"/>
          <w:szCs w:val="24"/>
        </w:rPr>
        <w:tab/>
      </w:r>
      <w:r w:rsidR="000C6E1C" w:rsidRPr="00BE6922">
        <w:rPr>
          <w:rFonts w:ascii="Arial" w:hAnsi="Arial" w:cs="Arial"/>
          <w:i/>
          <w:sz w:val="24"/>
          <w:szCs w:val="24"/>
        </w:rPr>
        <w:t>(</w:t>
      </w:r>
      <w:proofErr w:type="gramStart"/>
      <w:r w:rsidR="000C6E1C" w:rsidRPr="00BE6922">
        <w:rPr>
          <w:rFonts w:ascii="Arial" w:hAnsi="Arial" w:cs="Arial"/>
          <w:i/>
          <w:sz w:val="24"/>
          <w:szCs w:val="24"/>
        </w:rPr>
        <w:t>a</w:t>
      </w:r>
      <w:proofErr w:type="gramEnd"/>
      <w:r w:rsidR="000C6E1C" w:rsidRPr="00BE6922">
        <w:rPr>
          <w:rFonts w:ascii="Arial" w:hAnsi="Arial" w:cs="Arial"/>
          <w:i/>
          <w:sz w:val="24"/>
          <w:szCs w:val="24"/>
        </w:rPr>
        <w:t>)</w:t>
      </w:r>
      <w:r w:rsidR="000C6E1C">
        <w:rPr>
          <w:rFonts w:ascii="Arial" w:hAnsi="Arial" w:cs="Arial"/>
          <w:sz w:val="24"/>
          <w:szCs w:val="24"/>
        </w:rPr>
        <w:tab/>
      </w:r>
      <w:r w:rsidR="000F3AF0" w:rsidRPr="00164386">
        <w:rPr>
          <w:rFonts w:ascii="Arial" w:hAnsi="Arial" w:cs="Arial"/>
          <w:sz w:val="24"/>
          <w:szCs w:val="24"/>
        </w:rPr>
        <w:t xml:space="preserve">The chairperson and the referee </w:t>
      </w:r>
      <w:r w:rsidR="002544F1">
        <w:rPr>
          <w:rFonts w:ascii="Arial" w:hAnsi="Arial" w:cs="Arial"/>
          <w:sz w:val="24"/>
          <w:szCs w:val="24"/>
        </w:rPr>
        <w:t>must</w:t>
      </w:r>
      <w:r w:rsidR="000F3AF0" w:rsidRPr="00164386">
        <w:rPr>
          <w:rFonts w:ascii="Arial" w:hAnsi="Arial" w:cs="Arial"/>
          <w:sz w:val="24"/>
          <w:szCs w:val="24"/>
        </w:rPr>
        <w:t xml:space="preserve"> together </w:t>
      </w:r>
      <w:r w:rsidR="000C6E1C">
        <w:rPr>
          <w:rFonts w:ascii="Arial" w:hAnsi="Arial" w:cs="Arial"/>
          <w:sz w:val="24"/>
          <w:szCs w:val="24"/>
        </w:rPr>
        <w:t>–</w:t>
      </w:r>
    </w:p>
    <w:p w:rsidR="000C6E1C" w:rsidRDefault="000C6E1C" w:rsidP="00E62F1E">
      <w:pPr>
        <w:spacing w:after="0" w:line="360" w:lineRule="auto"/>
        <w:jc w:val="both"/>
        <w:rPr>
          <w:rFonts w:ascii="Arial" w:hAnsi="Arial" w:cs="Arial"/>
          <w:sz w:val="24"/>
          <w:szCs w:val="24"/>
        </w:rPr>
      </w:pPr>
      <w:r w:rsidRPr="000C6E1C">
        <w:rPr>
          <w:rFonts w:ascii="Arial" w:hAnsi="Arial" w:cs="Arial"/>
          <w:sz w:val="24"/>
          <w:szCs w:val="24"/>
        </w:rPr>
        <w:t>(</w:t>
      </w:r>
      <w:proofErr w:type="spellStart"/>
      <w:r w:rsidRPr="00BE6922">
        <w:rPr>
          <w:rFonts w:ascii="Arial" w:hAnsi="Arial" w:cs="Arial"/>
          <w:sz w:val="24"/>
          <w:szCs w:val="24"/>
        </w:rPr>
        <w:t>i</w:t>
      </w:r>
      <w:proofErr w:type="spellEnd"/>
      <w:r w:rsidRPr="000C6E1C">
        <w:rPr>
          <w:rFonts w:ascii="Arial" w:hAnsi="Arial" w:cs="Arial"/>
          <w:sz w:val="24"/>
          <w:szCs w:val="24"/>
        </w:rPr>
        <w:t>)</w:t>
      </w:r>
      <w:r>
        <w:rPr>
          <w:rFonts w:ascii="Arial" w:hAnsi="Arial" w:cs="Arial"/>
          <w:sz w:val="24"/>
          <w:szCs w:val="24"/>
        </w:rPr>
        <w:tab/>
      </w:r>
      <w:proofErr w:type="gramStart"/>
      <w:r w:rsidR="000F3AF0" w:rsidRPr="00164386">
        <w:rPr>
          <w:rFonts w:ascii="Arial" w:hAnsi="Arial" w:cs="Arial"/>
          <w:sz w:val="24"/>
          <w:szCs w:val="24"/>
        </w:rPr>
        <w:t>examine</w:t>
      </w:r>
      <w:proofErr w:type="gramEnd"/>
      <w:r w:rsidR="000F3AF0" w:rsidRPr="00164386">
        <w:rPr>
          <w:rFonts w:ascii="Arial" w:hAnsi="Arial" w:cs="Arial"/>
          <w:sz w:val="24"/>
          <w:szCs w:val="24"/>
        </w:rPr>
        <w:t xml:space="preserve"> each declaration form</w:t>
      </w:r>
      <w:r>
        <w:rPr>
          <w:rFonts w:ascii="Arial" w:hAnsi="Arial" w:cs="Arial"/>
          <w:sz w:val="24"/>
          <w:szCs w:val="24"/>
        </w:rPr>
        <w:t>;  and</w:t>
      </w:r>
    </w:p>
    <w:p w:rsidR="000C6E1C" w:rsidRDefault="000C6E1C" w:rsidP="00E62F1E">
      <w:pPr>
        <w:spacing w:after="0" w:line="360" w:lineRule="auto"/>
        <w:ind w:left="720" w:hanging="720"/>
        <w:jc w:val="both"/>
        <w:rPr>
          <w:rFonts w:ascii="Arial" w:hAnsi="Arial" w:cs="Arial"/>
          <w:sz w:val="24"/>
          <w:szCs w:val="24"/>
        </w:rPr>
      </w:pPr>
      <w:r w:rsidRPr="000C6E1C">
        <w:rPr>
          <w:rFonts w:ascii="Arial" w:hAnsi="Arial" w:cs="Arial"/>
          <w:sz w:val="24"/>
          <w:szCs w:val="24"/>
        </w:rPr>
        <w:t>(</w:t>
      </w:r>
      <w:r w:rsidRPr="00BE6922">
        <w:rPr>
          <w:rFonts w:ascii="Arial" w:hAnsi="Arial" w:cs="Arial"/>
          <w:sz w:val="24"/>
          <w:szCs w:val="24"/>
        </w:rPr>
        <w:t>ii</w:t>
      </w:r>
      <w:r w:rsidRPr="000C6E1C">
        <w:rPr>
          <w:rFonts w:ascii="Arial" w:hAnsi="Arial" w:cs="Arial"/>
          <w:sz w:val="24"/>
          <w:szCs w:val="24"/>
        </w:rPr>
        <w:t>)</w:t>
      </w:r>
      <w:r>
        <w:rPr>
          <w:rFonts w:ascii="Arial" w:hAnsi="Arial" w:cs="Arial"/>
          <w:sz w:val="24"/>
          <w:szCs w:val="24"/>
        </w:rPr>
        <w:tab/>
      </w:r>
      <w:proofErr w:type="gramStart"/>
      <w:r w:rsidR="000F3AF0" w:rsidRPr="00164386">
        <w:rPr>
          <w:rFonts w:ascii="Arial" w:hAnsi="Arial" w:cs="Arial"/>
          <w:sz w:val="24"/>
          <w:szCs w:val="24"/>
        </w:rPr>
        <w:t>verify</w:t>
      </w:r>
      <w:proofErr w:type="gramEnd"/>
      <w:r w:rsidR="000F3AF0" w:rsidRPr="00164386">
        <w:rPr>
          <w:rFonts w:ascii="Arial" w:hAnsi="Arial" w:cs="Arial"/>
          <w:sz w:val="24"/>
          <w:szCs w:val="24"/>
        </w:rPr>
        <w:t>, to such extent as may appear necessary, the information contained therein against the records of the Council</w:t>
      </w:r>
      <w:r>
        <w:rPr>
          <w:rFonts w:ascii="Arial" w:hAnsi="Arial" w:cs="Arial"/>
          <w:sz w:val="24"/>
          <w:szCs w:val="24"/>
        </w:rPr>
        <w:t xml:space="preserve">, </w:t>
      </w:r>
      <w:r w:rsidR="000F3AF0" w:rsidRPr="00164386">
        <w:rPr>
          <w:rFonts w:ascii="Arial" w:hAnsi="Arial" w:cs="Arial"/>
          <w:sz w:val="24"/>
          <w:szCs w:val="24"/>
        </w:rPr>
        <w:t xml:space="preserve"> and </w:t>
      </w:r>
    </w:p>
    <w:p w:rsidR="000C6E1C" w:rsidRDefault="000F3AF0" w:rsidP="00E62F1E">
      <w:pPr>
        <w:spacing w:after="0" w:line="360" w:lineRule="auto"/>
        <w:jc w:val="both"/>
        <w:rPr>
          <w:rFonts w:ascii="Arial" w:hAnsi="Arial" w:cs="Arial"/>
          <w:sz w:val="24"/>
          <w:szCs w:val="24"/>
        </w:rPr>
      </w:pPr>
      <w:proofErr w:type="gramStart"/>
      <w:r w:rsidRPr="00164386">
        <w:rPr>
          <w:rFonts w:ascii="Arial" w:hAnsi="Arial" w:cs="Arial"/>
          <w:sz w:val="24"/>
          <w:szCs w:val="24"/>
        </w:rPr>
        <w:t>satisfy</w:t>
      </w:r>
      <w:proofErr w:type="gramEnd"/>
      <w:r w:rsidRPr="00164386">
        <w:rPr>
          <w:rFonts w:ascii="Arial" w:hAnsi="Arial" w:cs="Arial"/>
          <w:sz w:val="24"/>
          <w:szCs w:val="24"/>
        </w:rPr>
        <w:t xml:space="preserve"> themselves that the declaration form has been duly completed and signed by the</w:t>
      </w:r>
      <w:r w:rsidR="00BE6922">
        <w:rPr>
          <w:rFonts w:ascii="Arial" w:hAnsi="Arial" w:cs="Arial"/>
          <w:sz w:val="24"/>
          <w:szCs w:val="24"/>
        </w:rPr>
        <w:t xml:space="preserve"> </w:t>
      </w:r>
      <w:r w:rsidRPr="00164386">
        <w:rPr>
          <w:rFonts w:ascii="Arial" w:hAnsi="Arial" w:cs="Arial"/>
          <w:sz w:val="24"/>
          <w:szCs w:val="24"/>
        </w:rPr>
        <w:t>legal practitioner, failing which it will be regarded as invalid</w:t>
      </w:r>
      <w:r w:rsidR="000C6E1C">
        <w:rPr>
          <w:rFonts w:ascii="Arial" w:hAnsi="Arial" w:cs="Arial"/>
          <w:sz w:val="24"/>
          <w:szCs w:val="24"/>
        </w:rPr>
        <w:t>.</w:t>
      </w:r>
      <w:r w:rsidRPr="00164386">
        <w:rPr>
          <w:rFonts w:ascii="Arial" w:hAnsi="Arial" w:cs="Arial"/>
          <w:sz w:val="24"/>
          <w:szCs w:val="24"/>
        </w:rPr>
        <w:t xml:space="preserve"> </w:t>
      </w:r>
    </w:p>
    <w:p w:rsidR="000F3AF0" w:rsidRPr="00164386" w:rsidRDefault="000C6E1C" w:rsidP="00E62F1E">
      <w:pPr>
        <w:spacing w:after="0" w:line="360" w:lineRule="auto"/>
        <w:ind w:firstLine="2160"/>
        <w:jc w:val="both"/>
        <w:rPr>
          <w:rFonts w:ascii="Arial" w:hAnsi="Arial" w:cs="Arial"/>
          <w:sz w:val="24"/>
          <w:szCs w:val="24"/>
        </w:rPr>
      </w:pPr>
      <w:r w:rsidRPr="00BE6922">
        <w:rPr>
          <w:rFonts w:ascii="Arial" w:hAnsi="Arial" w:cs="Arial"/>
          <w:i/>
          <w:sz w:val="24"/>
          <w:szCs w:val="24"/>
        </w:rPr>
        <w:t>(b)</w:t>
      </w:r>
      <w:r>
        <w:rPr>
          <w:rFonts w:ascii="Arial" w:hAnsi="Arial" w:cs="Arial"/>
          <w:sz w:val="24"/>
          <w:szCs w:val="24"/>
        </w:rPr>
        <w:tab/>
        <w:t>I</w:t>
      </w:r>
      <w:r w:rsidR="000F3AF0" w:rsidRPr="00164386">
        <w:rPr>
          <w:rFonts w:ascii="Arial" w:hAnsi="Arial" w:cs="Arial"/>
          <w:sz w:val="24"/>
          <w:szCs w:val="24"/>
        </w:rPr>
        <w:t>n the event of a disagreement between the chairperson and the referee as to the validity or otherwise of any declaration form, the view of the referee prevail</w:t>
      </w:r>
      <w:r>
        <w:rPr>
          <w:rFonts w:ascii="Arial" w:hAnsi="Arial" w:cs="Arial"/>
          <w:sz w:val="24"/>
          <w:szCs w:val="24"/>
        </w:rPr>
        <w:t>s</w:t>
      </w:r>
      <w:r w:rsidR="000F3AF0" w:rsidRPr="00164386">
        <w:rPr>
          <w:rFonts w:ascii="Arial" w:hAnsi="Arial" w:cs="Arial"/>
          <w:sz w:val="24"/>
          <w:szCs w:val="24"/>
        </w:rPr>
        <w:t xml:space="preserve"> and his or her judgment on the matter </w:t>
      </w:r>
      <w:r>
        <w:rPr>
          <w:rFonts w:ascii="Arial" w:hAnsi="Arial" w:cs="Arial"/>
          <w:sz w:val="24"/>
          <w:szCs w:val="24"/>
        </w:rPr>
        <w:t>is</w:t>
      </w:r>
      <w:r w:rsidR="000F3AF0" w:rsidRPr="00164386">
        <w:rPr>
          <w:rFonts w:ascii="Arial" w:hAnsi="Arial" w:cs="Arial"/>
          <w:sz w:val="24"/>
          <w:szCs w:val="24"/>
        </w:rPr>
        <w:t xml:space="preserve"> final.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(18)</w:t>
      </w:r>
      <w:r w:rsidR="000F3AF0" w:rsidRPr="00164386">
        <w:rPr>
          <w:rFonts w:ascii="Arial" w:hAnsi="Arial" w:cs="Arial"/>
          <w:sz w:val="24"/>
          <w:szCs w:val="24"/>
        </w:rPr>
        <w:tab/>
        <w:t xml:space="preserve">The referee </w:t>
      </w:r>
      <w:r w:rsidR="000C6E1C">
        <w:rPr>
          <w:rFonts w:ascii="Arial" w:hAnsi="Arial" w:cs="Arial"/>
          <w:sz w:val="24"/>
          <w:szCs w:val="24"/>
        </w:rPr>
        <w:t>must</w:t>
      </w:r>
      <w:r w:rsidR="000F3AF0" w:rsidRPr="00164386">
        <w:rPr>
          <w:rFonts w:ascii="Arial" w:hAnsi="Arial" w:cs="Arial"/>
          <w:sz w:val="24"/>
          <w:szCs w:val="24"/>
        </w:rPr>
        <w:t xml:space="preserve"> endorse</w:t>
      </w:r>
      <w:r w:rsidR="000C6E1C">
        <w:rPr>
          <w:rFonts w:ascii="Arial" w:hAnsi="Arial" w:cs="Arial"/>
          <w:sz w:val="24"/>
          <w:szCs w:val="24"/>
        </w:rPr>
        <w:t>,</w:t>
      </w:r>
      <w:r w:rsidR="000F3AF0" w:rsidRPr="00164386">
        <w:rPr>
          <w:rFonts w:ascii="Arial" w:hAnsi="Arial" w:cs="Arial"/>
          <w:sz w:val="24"/>
          <w:szCs w:val="24"/>
        </w:rPr>
        <w:t xml:space="preserve"> with his or her signature</w:t>
      </w:r>
      <w:r w:rsidR="000C6E1C">
        <w:rPr>
          <w:rFonts w:ascii="Arial" w:hAnsi="Arial" w:cs="Arial"/>
          <w:sz w:val="24"/>
          <w:szCs w:val="24"/>
        </w:rPr>
        <w:t>,</w:t>
      </w:r>
      <w:r w:rsidR="000F3AF0" w:rsidRPr="00164386">
        <w:rPr>
          <w:rFonts w:ascii="Arial" w:hAnsi="Arial" w:cs="Arial"/>
          <w:sz w:val="24"/>
          <w:szCs w:val="24"/>
        </w:rPr>
        <w:t xml:space="preserve"> each declaration form found to be invalid, with the reason for the invalidity.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(19)</w:t>
      </w:r>
      <w:r w:rsidR="000F3AF0" w:rsidRPr="00164386">
        <w:rPr>
          <w:rFonts w:ascii="Arial" w:hAnsi="Arial" w:cs="Arial"/>
          <w:sz w:val="24"/>
          <w:szCs w:val="24"/>
        </w:rPr>
        <w:tab/>
        <w:t xml:space="preserve">The chairperson </w:t>
      </w:r>
      <w:r w:rsidR="000C6E1C">
        <w:rPr>
          <w:rFonts w:ascii="Arial" w:hAnsi="Arial" w:cs="Arial"/>
          <w:sz w:val="24"/>
          <w:szCs w:val="24"/>
        </w:rPr>
        <w:t>must</w:t>
      </w:r>
      <w:r w:rsidR="000F3AF0" w:rsidRPr="00164386">
        <w:rPr>
          <w:rFonts w:ascii="Arial" w:hAnsi="Arial" w:cs="Arial"/>
          <w:sz w:val="24"/>
          <w:szCs w:val="24"/>
        </w:rPr>
        <w:t xml:space="preserve">, in the presence of the referee, in respect of each declaration form found to be valid, place its accompanying envelope marked "ballot paper" unopened through a slot in a ballot box of a design and construction approved by the Council, </w:t>
      </w:r>
      <w:r w:rsidR="00A57F90">
        <w:rPr>
          <w:rFonts w:ascii="Arial" w:hAnsi="Arial" w:cs="Arial"/>
          <w:sz w:val="24"/>
          <w:szCs w:val="24"/>
        </w:rPr>
        <w:t xml:space="preserve">one </w:t>
      </w:r>
      <w:r w:rsidR="003806B1">
        <w:rPr>
          <w:rFonts w:ascii="Arial" w:hAnsi="Arial" w:cs="Arial"/>
          <w:sz w:val="24"/>
          <w:szCs w:val="24"/>
        </w:rPr>
        <w:t xml:space="preserve">ballot box </w:t>
      </w:r>
      <w:r w:rsidR="00A57F90">
        <w:rPr>
          <w:rFonts w:ascii="Arial" w:hAnsi="Arial" w:cs="Arial"/>
          <w:sz w:val="24"/>
          <w:szCs w:val="24"/>
        </w:rPr>
        <w:t xml:space="preserve">for ballot papers in respect of attorneys and one </w:t>
      </w:r>
      <w:r w:rsidR="003806B1">
        <w:rPr>
          <w:rFonts w:ascii="Arial" w:hAnsi="Arial" w:cs="Arial"/>
          <w:sz w:val="24"/>
          <w:szCs w:val="24"/>
        </w:rPr>
        <w:t xml:space="preserve">ballot box </w:t>
      </w:r>
      <w:r w:rsidR="00A57F90">
        <w:rPr>
          <w:rFonts w:ascii="Arial" w:hAnsi="Arial" w:cs="Arial"/>
          <w:sz w:val="24"/>
          <w:szCs w:val="24"/>
        </w:rPr>
        <w:t xml:space="preserve">for ballot papers in respect of advocates, </w:t>
      </w:r>
      <w:r w:rsidR="000F3AF0" w:rsidRPr="00164386">
        <w:rPr>
          <w:rFonts w:ascii="Arial" w:hAnsi="Arial" w:cs="Arial"/>
          <w:sz w:val="24"/>
          <w:szCs w:val="24"/>
        </w:rPr>
        <w:t xml:space="preserve">which </w:t>
      </w:r>
      <w:r w:rsidR="000C6E1C">
        <w:rPr>
          <w:rFonts w:ascii="Arial" w:hAnsi="Arial" w:cs="Arial"/>
          <w:sz w:val="24"/>
          <w:szCs w:val="24"/>
        </w:rPr>
        <w:t>must</w:t>
      </w:r>
      <w:r w:rsidR="000F3AF0" w:rsidRPr="00164386">
        <w:rPr>
          <w:rFonts w:ascii="Arial" w:hAnsi="Arial" w:cs="Arial"/>
          <w:sz w:val="24"/>
          <w:szCs w:val="24"/>
        </w:rPr>
        <w:t xml:space="preserve"> have been securely locked and sealed in advance by the chairperson.</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(20)</w:t>
      </w:r>
      <w:r w:rsidR="000F3AF0" w:rsidRPr="00164386">
        <w:rPr>
          <w:rFonts w:ascii="Arial" w:hAnsi="Arial" w:cs="Arial"/>
          <w:sz w:val="24"/>
          <w:szCs w:val="24"/>
        </w:rPr>
        <w:tab/>
        <w:t xml:space="preserve">After placing the last of such envelopes duly received in the ballot box the chairperson </w:t>
      </w:r>
      <w:r w:rsidR="000C6E1C">
        <w:rPr>
          <w:rFonts w:ascii="Arial" w:hAnsi="Arial" w:cs="Arial"/>
          <w:sz w:val="24"/>
          <w:szCs w:val="24"/>
        </w:rPr>
        <w:t>must</w:t>
      </w:r>
      <w:r w:rsidR="000F3AF0" w:rsidRPr="00164386">
        <w:rPr>
          <w:rFonts w:ascii="Arial" w:hAnsi="Arial" w:cs="Arial"/>
          <w:sz w:val="24"/>
          <w:szCs w:val="24"/>
        </w:rPr>
        <w:t xml:space="preserve">, in the presence of the referee, securely seal the slot, and shall hand the key to the referee.  </w:t>
      </w:r>
    </w:p>
    <w:p w:rsidR="00B4440B"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(21)</w:t>
      </w:r>
      <w:r w:rsidR="000F3AF0" w:rsidRPr="00164386">
        <w:rPr>
          <w:rFonts w:ascii="Arial" w:hAnsi="Arial" w:cs="Arial"/>
          <w:sz w:val="24"/>
          <w:szCs w:val="24"/>
        </w:rPr>
        <w:tab/>
        <w:t xml:space="preserve">The chairperson </w:t>
      </w:r>
      <w:r w:rsidR="000C6E1C">
        <w:rPr>
          <w:rFonts w:ascii="Arial" w:hAnsi="Arial" w:cs="Arial"/>
          <w:sz w:val="24"/>
          <w:szCs w:val="24"/>
        </w:rPr>
        <w:t>must</w:t>
      </w:r>
      <w:r w:rsidR="00D23EDE">
        <w:rPr>
          <w:rFonts w:ascii="Arial" w:hAnsi="Arial" w:cs="Arial"/>
          <w:sz w:val="24"/>
          <w:szCs w:val="24"/>
        </w:rPr>
        <w:t xml:space="preserve"> </w:t>
      </w:r>
      <w:r w:rsidR="000C6E1C">
        <w:rPr>
          <w:rFonts w:ascii="Arial" w:hAnsi="Arial" w:cs="Arial"/>
          <w:sz w:val="24"/>
          <w:szCs w:val="24"/>
        </w:rPr>
        <w:t>keep</w:t>
      </w:r>
      <w:r w:rsidR="000F3AF0" w:rsidRPr="00164386">
        <w:rPr>
          <w:rFonts w:ascii="Arial" w:hAnsi="Arial" w:cs="Arial"/>
          <w:sz w:val="24"/>
          <w:szCs w:val="24"/>
        </w:rPr>
        <w:t xml:space="preserve"> the ballot box</w:t>
      </w:r>
      <w:r w:rsidR="000C6E1C">
        <w:rPr>
          <w:rFonts w:ascii="Arial" w:hAnsi="Arial" w:cs="Arial"/>
          <w:sz w:val="24"/>
          <w:szCs w:val="24"/>
        </w:rPr>
        <w:t xml:space="preserve"> in a secure place</w:t>
      </w:r>
      <w:r w:rsidR="000F3AF0" w:rsidRPr="00164386">
        <w:rPr>
          <w:rFonts w:ascii="Arial" w:hAnsi="Arial" w:cs="Arial"/>
          <w:sz w:val="24"/>
          <w:szCs w:val="24"/>
        </w:rPr>
        <w:t xml:space="preserve">, locked and sealed as </w:t>
      </w:r>
      <w:r w:rsidR="000C6E1C">
        <w:rPr>
          <w:rFonts w:ascii="Arial" w:hAnsi="Arial" w:cs="Arial"/>
          <w:sz w:val="24"/>
          <w:szCs w:val="24"/>
        </w:rPr>
        <w:t xml:space="preserve"> contemplated</w:t>
      </w:r>
      <w:r w:rsidR="000F3AF0" w:rsidRPr="00164386">
        <w:rPr>
          <w:rFonts w:ascii="Arial" w:hAnsi="Arial" w:cs="Arial"/>
          <w:sz w:val="24"/>
          <w:szCs w:val="24"/>
        </w:rPr>
        <w:t xml:space="preserve"> in </w:t>
      </w:r>
      <w:proofErr w:type="spellStart"/>
      <w:r w:rsidR="000F3AF0" w:rsidRPr="00164386">
        <w:rPr>
          <w:rFonts w:ascii="Arial" w:hAnsi="Arial" w:cs="Arial"/>
          <w:sz w:val="24"/>
          <w:szCs w:val="24"/>
        </w:rPr>
        <w:t>subregulations</w:t>
      </w:r>
      <w:proofErr w:type="spellEnd"/>
      <w:r w:rsidR="000F3AF0" w:rsidRPr="00164386">
        <w:rPr>
          <w:rFonts w:ascii="Arial" w:hAnsi="Arial" w:cs="Arial"/>
          <w:sz w:val="24"/>
          <w:szCs w:val="24"/>
        </w:rPr>
        <w:t xml:space="preserve"> (19) and (20), and </w:t>
      </w:r>
      <w:r w:rsidR="000C6E1C">
        <w:rPr>
          <w:rFonts w:ascii="Arial" w:hAnsi="Arial" w:cs="Arial"/>
          <w:sz w:val="24"/>
          <w:szCs w:val="24"/>
        </w:rPr>
        <w:t>must</w:t>
      </w:r>
      <w:r w:rsidR="000F3AF0" w:rsidRPr="00164386">
        <w:rPr>
          <w:rFonts w:ascii="Arial" w:hAnsi="Arial" w:cs="Arial"/>
          <w:sz w:val="24"/>
          <w:szCs w:val="24"/>
        </w:rPr>
        <w:t xml:space="preserve"> deliver the ballot box in that condition to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appointed in terms of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(23) on the day following the date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(11)</w:t>
      </w:r>
      <w:r w:rsidR="000C6E1C" w:rsidRPr="00BE6922">
        <w:rPr>
          <w:rFonts w:ascii="Arial" w:hAnsi="Arial" w:cs="Arial"/>
          <w:i/>
          <w:sz w:val="24"/>
          <w:szCs w:val="24"/>
        </w:rPr>
        <w:t>(e)</w:t>
      </w:r>
      <w:r w:rsidR="000C6E1C">
        <w:rPr>
          <w:rFonts w:ascii="Arial" w:hAnsi="Arial" w:cs="Arial"/>
          <w:sz w:val="24"/>
          <w:szCs w:val="24"/>
        </w:rPr>
        <w:t>(vi)</w:t>
      </w:r>
      <w:r w:rsidR="00A57F90">
        <w:rPr>
          <w:rFonts w:ascii="Arial" w:hAnsi="Arial" w:cs="Arial"/>
          <w:sz w:val="24"/>
          <w:szCs w:val="24"/>
        </w:rPr>
        <w:t>.</w:t>
      </w:r>
      <w:r>
        <w:rPr>
          <w:rFonts w:ascii="Arial" w:hAnsi="Arial" w:cs="Arial"/>
          <w:sz w:val="24"/>
          <w:szCs w:val="24"/>
        </w:rPr>
        <w:tab/>
      </w:r>
      <w:r w:rsidR="000F3AF0" w:rsidRPr="00164386">
        <w:rPr>
          <w:rFonts w:ascii="Arial" w:hAnsi="Arial" w:cs="Arial"/>
          <w:sz w:val="24"/>
          <w:szCs w:val="24"/>
        </w:rPr>
        <w:tab/>
      </w:r>
    </w:p>
    <w:p w:rsidR="00A57F90" w:rsidRDefault="00B4440B"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F3AF0" w:rsidRPr="00164386">
        <w:rPr>
          <w:rFonts w:ascii="Arial" w:hAnsi="Arial" w:cs="Arial"/>
          <w:sz w:val="24"/>
          <w:szCs w:val="24"/>
        </w:rPr>
        <w:t>(22)</w:t>
      </w:r>
      <w:r w:rsidR="000F3AF0" w:rsidRPr="00164386">
        <w:rPr>
          <w:rFonts w:ascii="Arial" w:hAnsi="Arial" w:cs="Arial"/>
          <w:sz w:val="24"/>
          <w:szCs w:val="24"/>
        </w:rPr>
        <w:tab/>
      </w:r>
      <w:r w:rsidR="00A57F90" w:rsidRPr="00BE6922">
        <w:rPr>
          <w:rFonts w:ascii="Arial" w:hAnsi="Arial" w:cs="Arial"/>
          <w:i/>
          <w:sz w:val="24"/>
          <w:szCs w:val="24"/>
        </w:rPr>
        <w:t>(</w:t>
      </w:r>
      <w:proofErr w:type="gramStart"/>
      <w:r w:rsidR="00A57F90" w:rsidRPr="00BE6922">
        <w:rPr>
          <w:rFonts w:ascii="Arial" w:hAnsi="Arial" w:cs="Arial"/>
          <w:i/>
          <w:sz w:val="24"/>
          <w:szCs w:val="24"/>
        </w:rPr>
        <w:t>a</w:t>
      </w:r>
      <w:proofErr w:type="gramEnd"/>
      <w:r w:rsidR="00A57F90" w:rsidRPr="00BE6922">
        <w:rPr>
          <w:rFonts w:ascii="Arial" w:hAnsi="Arial" w:cs="Arial"/>
          <w:i/>
          <w:sz w:val="24"/>
          <w:szCs w:val="24"/>
        </w:rPr>
        <w:t>)</w:t>
      </w:r>
      <w:r w:rsidR="00A57F90">
        <w:rPr>
          <w:rFonts w:ascii="Arial" w:hAnsi="Arial" w:cs="Arial"/>
          <w:sz w:val="24"/>
          <w:szCs w:val="24"/>
        </w:rPr>
        <w:tab/>
      </w:r>
      <w:r w:rsidR="000F3AF0" w:rsidRPr="00164386">
        <w:rPr>
          <w:rFonts w:ascii="Arial" w:hAnsi="Arial" w:cs="Arial"/>
          <w:sz w:val="24"/>
          <w:szCs w:val="24"/>
        </w:rPr>
        <w:t xml:space="preserve">All envelopes marked "ballot paper" which are accompanied by declaration forms which have been found to be invalid </w:t>
      </w:r>
      <w:r w:rsidR="00A57F90">
        <w:rPr>
          <w:rFonts w:ascii="Arial" w:hAnsi="Arial" w:cs="Arial"/>
          <w:sz w:val="24"/>
          <w:szCs w:val="24"/>
        </w:rPr>
        <w:t>may</w:t>
      </w:r>
      <w:r w:rsidR="000F3AF0" w:rsidRPr="00164386">
        <w:rPr>
          <w:rFonts w:ascii="Arial" w:hAnsi="Arial" w:cs="Arial"/>
          <w:sz w:val="24"/>
          <w:szCs w:val="24"/>
        </w:rPr>
        <w:t xml:space="preserve"> not be placed in the ballot box</w:t>
      </w:r>
      <w:r w:rsidR="00A57F90">
        <w:rPr>
          <w:rFonts w:ascii="Arial" w:hAnsi="Arial" w:cs="Arial"/>
          <w:sz w:val="24"/>
          <w:szCs w:val="24"/>
        </w:rPr>
        <w:t>.</w:t>
      </w:r>
    </w:p>
    <w:p w:rsidR="000F3AF0" w:rsidRPr="00164386" w:rsidRDefault="00A57F90" w:rsidP="00E62F1E">
      <w:pPr>
        <w:spacing w:after="0" w:line="360" w:lineRule="auto"/>
        <w:ind w:left="1440" w:firstLine="720"/>
        <w:jc w:val="both"/>
        <w:rPr>
          <w:rFonts w:ascii="Arial" w:hAnsi="Arial" w:cs="Arial"/>
          <w:sz w:val="24"/>
          <w:szCs w:val="24"/>
        </w:rPr>
      </w:pPr>
      <w:r w:rsidRPr="00BE6922">
        <w:rPr>
          <w:rFonts w:ascii="Arial" w:hAnsi="Arial" w:cs="Arial"/>
          <w:i/>
          <w:sz w:val="24"/>
          <w:szCs w:val="24"/>
        </w:rPr>
        <w:t>(b)</w:t>
      </w:r>
      <w:r>
        <w:rPr>
          <w:rFonts w:ascii="Arial" w:hAnsi="Arial" w:cs="Arial"/>
          <w:sz w:val="24"/>
          <w:szCs w:val="24"/>
        </w:rPr>
        <w:tab/>
        <w:t>T</w:t>
      </w:r>
      <w:r w:rsidR="000F3AF0" w:rsidRPr="00164386">
        <w:rPr>
          <w:rFonts w:ascii="Arial" w:hAnsi="Arial" w:cs="Arial"/>
          <w:sz w:val="24"/>
          <w:szCs w:val="24"/>
        </w:rPr>
        <w:t xml:space="preserve">he chairperson </w:t>
      </w:r>
      <w:r>
        <w:rPr>
          <w:rFonts w:ascii="Arial" w:hAnsi="Arial" w:cs="Arial"/>
          <w:sz w:val="24"/>
          <w:szCs w:val="24"/>
        </w:rPr>
        <w:t xml:space="preserve">must </w:t>
      </w:r>
      <w:r w:rsidR="000F3AF0" w:rsidRPr="00164386">
        <w:rPr>
          <w:rFonts w:ascii="Arial" w:hAnsi="Arial" w:cs="Arial"/>
          <w:sz w:val="24"/>
          <w:szCs w:val="24"/>
        </w:rPr>
        <w:t>—</w:t>
      </w:r>
    </w:p>
    <w:p w:rsidR="000F3AF0" w:rsidRPr="00164386" w:rsidRDefault="000F3AF0" w:rsidP="00E62F1E">
      <w:pPr>
        <w:spacing w:after="0" w:line="360" w:lineRule="auto"/>
        <w:ind w:left="709" w:hanging="709"/>
        <w:jc w:val="both"/>
        <w:rPr>
          <w:rFonts w:ascii="Arial" w:hAnsi="Arial" w:cs="Arial"/>
          <w:sz w:val="24"/>
          <w:szCs w:val="24"/>
        </w:rPr>
      </w:pPr>
      <w:r w:rsidRPr="00BE6922">
        <w:rPr>
          <w:rFonts w:ascii="Arial" w:hAnsi="Arial" w:cs="Arial"/>
          <w:sz w:val="24"/>
          <w:szCs w:val="24"/>
        </w:rPr>
        <w:t>(</w:t>
      </w:r>
      <w:proofErr w:type="spellStart"/>
      <w:r w:rsidR="00A57F90">
        <w:rPr>
          <w:rFonts w:ascii="Arial" w:hAnsi="Arial" w:cs="Arial"/>
          <w:sz w:val="24"/>
          <w:szCs w:val="24"/>
        </w:rPr>
        <w:t>i</w:t>
      </w:r>
      <w:proofErr w:type="spellEnd"/>
      <w:r w:rsidRPr="00BE6922">
        <w:rPr>
          <w:rFonts w:ascii="Arial" w:hAnsi="Arial" w:cs="Arial"/>
          <w:sz w:val="24"/>
          <w:szCs w:val="24"/>
        </w:rPr>
        <w:t>)</w:t>
      </w:r>
      <w:r w:rsidRPr="00164386">
        <w:rPr>
          <w:rFonts w:ascii="Arial" w:hAnsi="Arial" w:cs="Arial"/>
          <w:sz w:val="24"/>
          <w:szCs w:val="24"/>
        </w:rPr>
        <w:tab/>
        <w:t>in the presence of the referee</w:t>
      </w:r>
      <w:r w:rsidR="00A57F90">
        <w:rPr>
          <w:rFonts w:ascii="Arial" w:hAnsi="Arial" w:cs="Arial"/>
          <w:sz w:val="24"/>
          <w:szCs w:val="24"/>
        </w:rPr>
        <w:t>,</w:t>
      </w:r>
      <w:r w:rsidRPr="00164386">
        <w:rPr>
          <w:rFonts w:ascii="Arial" w:hAnsi="Arial" w:cs="Arial"/>
          <w:sz w:val="24"/>
          <w:szCs w:val="24"/>
        </w:rPr>
        <w:t xml:space="preserve"> replace</w:t>
      </w:r>
      <w:r w:rsidR="00A57F90">
        <w:rPr>
          <w:rFonts w:ascii="Arial" w:hAnsi="Arial" w:cs="Arial"/>
          <w:sz w:val="24"/>
          <w:szCs w:val="24"/>
        </w:rPr>
        <w:t xml:space="preserve"> the </w:t>
      </w:r>
      <w:r w:rsidRPr="00164386">
        <w:rPr>
          <w:rFonts w:ascii="Arial" w:hAnsi="Arial" w:cs="Arial"/>
          <w:sz w:val="24"/>
          <w:szCs w:val="24"/>
        </w:rPr>
        <w:t xml:space="preserve">envelopes </w:t>
      </w:r>
      <w:r w:rsidR="00A57F90">
        <w:rPr>
          <w:rFonts w:ascii="Arial" w:hAnsi="Arial" w:cs="Arial"/>
          <w:sz w:val="24"/>
          <w:szCs w:val="24"/>
        </w:rPr>
        <w:t xml:space="preserve">referred to in paragraph </w:t>
      </w:r>
      <w:r w:rsidR="00A57F90" w:rsidRPr="00BE6922">
        <w:rPr>
          <w:rFonts w:ascii="Arial" w:hAnsi="Arial" w:cs="Arial"/>
          <w:i/>
          <w:sz w:val="24"/>
          <w:szCs w:val="24"/>
        </w:rPr>
        <w:t>(a)</w:t>
      </w:r>
      <w:r w:rsidR="00A57F90">
        <w:rPr>
          <w:rFonts w:ascii="Arial" w:hAnsi="Arial" w:cs="Arial"/>
          <w:sz w:val="24"/>
          <w:szCs w:val="24"/>
        </w:rPr>
        <w:t xml:space="preserve">, </w:t>
      </w:r>
      <w:r w:rsidRPr="00164386">
        <w:rPr>
          <w:rFonts w:ascii="Arial" w:hAnsi="Arial" w:cs="Arial"/>
          <w:sz w:val="24"/>
          <w:szCs w:val="24"/>
        </w:rPr>
        <w:t>marked "ballot paper" unopened, together with</w:t>
      </w:r>
      <w:r w:rsidR="00A57F90">
        <w:rPr>
          <w:rFonts w:ascii="Arial" w:hAnsi="Arial" w:cs="Arial"/>
          <w:sz w:val="24"/>
          <w:szCs w:val="24"/>
        </w:rPr>
        <w:t xml:space="preserve"> their</w:t>
      </w:r>
      <w:r w:rsidRPr="00164386">
        <w:rPr>
          <w:rFonts w:ascii="Arial" w:hAnsi="Arial" w:cs="Arial"/>
          <w:sz w:val="24"/>
          <w:szCs w:val="24"/>
        </w:rPr>
        <w:t xml:space="preserve"> accompanying declaration forms endorsed by the referee as provided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(18)</w:t>
      </w:r>
      <w:r w:rsidR="00A57F90">
        <w:rPr>
          <w:rFonts w:ascii="Arial" w:hAnsi="Arial" w:cs="Arial"/>
          <w:sz w:val="24"/>
          <w:szCs w:val="24"/>
        </w:rPr>
        <w:t>,</w:t>
      </w:r>
      <w:r w:rsidRPr="00164386">
        <w:rPr>
          <w:rFonts w:ascii="Arial" w:hAnsi="Arial" w:cs="Arial"/>
          <w:sz w:val="24"/>
          <w:szCs w:val="24"/>
        </w:rPr>
        <w:t xml:space="preserve"> in the envelope</w:t>
      </w:r>
      <w:r w:rsidR="00177901">
        <w:rPr>
          <w:rFonts w:ascii="Arial" w:hAnsi="Arial" w:cs="Arial"/>
          <w:sz w:val="24"/>
          <w:szCs w:val="24"/>
        </w:rPr>
        <w:t>s</w:t>
      </w:r>
      <w:r w:rsidRPr="00164386">
        <w:rPr>
          <w:rFonts w:ascii="Arial" w:hAnsi="Arial" w:cs="Arial"/>
          <w:sz w:val="24"/>
          <w:szCs w:val="24"/>
        </w:rPr>
        <w:t xml:space="preserve"> marked "voting papers" in which </w:t>
      </w:r>
      <w:r w:rsidR="00177901">
        <w:rPr>
          <w:rFonts w:ascii="Arial" w:hAnsi="Arial" w:cs="Arial"/>
          <w:sz w:val="24"/>
          <w:szCs w:val="24"/>
        </w:rPr>
        <w:t xml:space="preserve">they were </w:t>
      </w:r>
      <w:r w:rsidRPr="00164386">
        <w:rPr>
          <w:rFonts w:ascii="Arial" w:hAnsi="Arial" w:cs="Arial"/>
          <w:sz w:val="24"/>
          <w:szCs w:val="24"/>
        </w:rPr>
        <w:t>received;</w:t>
      </w:r>
    </w:p>
    <w:p w:rsidR="000F3AF0" w:rsidRPr="00164386" w:rsidRDefault="000F3AF0" w:rsidP="00E62F1E">
      <w:pPr>
        <w:spacing w:after="0" w:line="360" w:lineRule="auto"/>
        <w:jc w:val="both"/>
        <w:rPr>
          <w:rFonts w:ascii="Arial" w:hAnsi="Arial" w:cs="Arial"/>
          <w:sz w:val="24"/>
          <w:szCs w:val="24"/>
        </w:rPr>
      </w:pPr>
      <w:r w:rsidRPr="00BE6922">
        <w:rPr>
          <w:rFonts w:ascii="Arial" w:hAnsi="Arial" w:cs="Arial"/>
          <w:sz w:val="24"/>
          <w:szCs w:val="24"/>
        </w:rPr>
        <w:t>(</w:t>
      </w:r>
      <w:r w:rsidR="00A57F90">
        <w:rPr>
          <w:rFonts w:ascii="Arial" w:hAnsi="Arial" w:cs="Arial"/>
          <w:sz w:val="24"/>
          <w:szCs w:val="24"/>
        </w:rPr>
        <w:t>ii</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in</w:t>
      </w:r>
      <w:proofErr w:type="gramEnd"/>
      <w:r w:rsidRPr="00164386">
        <w:rPr>
          <w:rFonts w:ascii="Arial" w:hAnsi="Arial" w:cs="Arial"/>
          <w:sz w:val="24"/>
          <w:szCs w:val="24"/>
        </w:rPr>
        <w:t xml:space="preserve"> the presence of the referee</w:t>
      </w:r>
      <w:r w:rsidR="00A57F90">
        <w:rPr>
          <w:rFonts w:ascii="Arial" w:hAnsi="Arial" w:cs="Arial"/>
          <w:sz w:val="24"/>
          <w:szCs w:val="24"/>
        </w:rPr>
        <w:t>,</w:t>
      </w:r>
      <w:r w:rsidRPr="00164386">
        <w:rPr>
          <w:rFonts w:ascii="Arial" w:hAnsi="Arial" w:cs="Arial"/>
          <w:sz w:val="24"/>
          <w:szCs w:val="24"/>
        </w:rPr>
        <w:t xml:space="preserve"> securely seal all the documents;  </w:t>
      </w:r>
    </w:p>
    <w:p w:rsidR="000F3AF0" w:rsidRPr="00164386" w:rsidRDefault="000F3AF0" w:rsidP="00E62F1E">
      <w:pPr>
        <w:spacing w:after="0" w:line="360" w:lineRule="auto"/>
        <w:ind w:left="709" w:hanging="709"/>
        <w:jc w:val="both"/>
        <w:rPr>
          <w:rFonts w:ascii="Arial" w:hAnsi="Arial" w:cs="Arial"/>
          <w:sz w:val="24"/>
          <w:szCs w:val="24"/>
        </w:rPr>
      </w:pPr>
      <w:r w:rsidRPr="00BE6922">
        <w:rPr>
          <w:rFonts w:ascii="Arial" w:hAnsi="Arial" w:cs="Arial"/>
          <w:sz w:val="24"/>
          <w:szCs w:val="24"/>
        </w:rPr>
        <w:t>(</w:t>
      </w:r>
      <w:r w:rsidR="00A57F90">
        <w:rPr>
          <w:rFonts w:ascii="Arial" w:hAnsi="Arial" w:cs="Arial"/>
          <w:sz w:val="24"/>
          <w:szCs w:val="24"/>
        </w:rPr>
        <w:t>iii</w:t>
      </w:r>
      <w:r w:rsidRPr="00BE6922">
        <w:rPr>
          <w:rFonts w:ascii="Arial" w:hAnsi="Arial" w:cs="Arial"/>
          <w:sz w:val="24"/>
          <w:szCs w:val="24"/>
        </w:rPr>
        <w:t>)</w:t>
      </w:r>
      <w:r w:rsidRPr="00164386">
        <w:rPr>
          <w:rFonts w:ascii="Arial" w:hAnsi="Arial" w:cs="Arial"/>
          <w:sz w:val="24"/>
          <w:szCs w:val="24"/>
        </w:rPr>
        <w:tab/>
        <w:t xml:space="preserve">separately retain the documents, in the same manner as is provided for in </w:t>
      </w:r>
      <w:proofErr w:type="spellStart"/>
      <w:r w:rsidRPr="00164386">
        <w:rPr>
          <w:rFonts w:ascii="Arial" w:hAnsi="Arial" w:cs="Arial"/>
          <w:sz w:val="24"/>
          <w:szCs w:val="24"/>
        </w:rPr>
        <w:t>subregulations</w:t>
      </w:r>
      <w:proofErr w:type="spellEnd"/>
      <w:r w:rsidRPr="00164386">
        <w:rPr>
          <w:rFonts w:ascii="Arial" w:hAnsi="Arial" w:cs="Arial"/>
          <w:sz w:val="24"/>
          <w:szCs w:val="24"/>
        </w:rPr>
        <w:t xml:space="preserve"> (19) to (21), for a period of three months after the date referred to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(11)</w:t>
      </w:r>
      <w:r w:rsidR="00A57F90" w:rsidRPr="00BE6922">
        <w:rPr>
          <w:rFonts w:ascii="Arial" w:hAnsi="Arial" w:cs="Arial"/>
          <w:i/>
          <w:sz w:val="24"/>
          <w:szCs w:val="24"/>
        </w:rPr>
        <w:t>(e)</w:t>
      </w:r>
      <w:r w:rsidR="00A57F90">
        <w:rPr>
          <w:rFonts w:ascii="Arial" w:hAnsi="Arial" w:cs="Arial"/>
          <w:sz w:val="24"/>
          <w:szCs w:val="24"/>
        </w:rPr>
        <w:t>(vi)</w:t>
      </w:r>
      <w:r w:rsidRPr="00164386">
        <w:rPr>
          <w:rFonts w:ascii="Arial" w:hAnsi="Arial" w:cs="Arial"/>
          <w:sz w:val="24"/>
          <w:szCs w:val="24"/>
        </w:rPr>
        <w:t>;</w:t>
      </w:r>
    </w:p>
    <w:p w:rsidR="000F3AF0" w:rsidRPr="00164386" w:rsidRDefault="000F3AF0" w:rsidP="00E62F1E">
      <w:pPr>
        <w:spacing w:after="0" w:line="360" w:lineRule="auto"/>
        <w:ind w:left="709" w:hanging="709"/>
        <w:jc w:val="both"/>
        <w:rPr>
          <w:rFonts w:ascii="Arial" w:hAnsi="Arial" w:cs="Arial"/>
          <w:sz w:val="24"/>
          <w:szCs w:val="24"/>
        </w:rPr>
      </w:pPr>
      <w:r w:rsidRPr="00BE6922">
        <w:rPr>
          <w:rFonts w:ascii="Arial" w:hAnsi="Arial" w:cs="Arial"/>
          <w:sz w:val="24"/>
          <w:szCs w:val="24"/>
        </w:rPr>
        <w:t>(</w:t>
      </w:r>
      <w:r w:rsidR="00A57F90">
        <w:rPr>
          <w:rFonts w:ascii="Arial" w:hAnsi="Arial" w:cs="Arial"/>
          <w:sz w:val="24"/>
          <w:szCs w:val="24"/>
        </w:rPr>
        <w:t>iv</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after</w:t>
      </w:r>
      <w:proofErr w:type="gramEnd"/>
      <w:r w:rsidRPr="00164386">
        <w:rPr>
          <w:rFonts w:ascii="Arial" w:hAnsi="Arial" w:cs="Arial"/>
          <w:sz w:val="24"/>
          <w:szCs w:val="24"/>
        </w:rPr>
        <w:t xml:space="preserve"> the </w:t>
      </w:r>
      <w:r w:rsidR="00177901">
        <w:rPr>
          <w:rFonts w:ascii="Arial" w:hAnsi="Arial" w:cs="Arial"/>
          <w:sz w:val="24"/>
          <w:szCs w:val="24"/>
        </w:rPr>
        <w:t xml:space="preserve">three month </w:t>
      </w:r>
      <w:r w:rsidRPr="00164386">
        <w:rPr>
          <w:rFonts w:ascii="Arial" w:hAnsi="Arial" w:cs="Arial"/>
          <w:sz w:val="24"/>
          <w:szCs w:val="24"/>
        </w:rPr>
        <w:t>period destroy all the documents, unless ordered otherwise by an order of court: Provided that if there is a dispute regarding the validity of the declaration form</w:t>
      </w:r>
      <w:r w:rsidR="00B82681">
        <w:rPr>
          <w:rFonts w:ascii="Arial" w:hAnsi="Arial" w:cs="Arial"/>
          <w:sz w:val="24"/>
          <w:szCs w:val="24"/>
        </w:rPr>
        <w:t>,</w:t>
      </w:r>
      <w:r w:rsidRPr="00164386">
        <w:rPr>
          <w:rFonts w:ascii="Arial" w:hAnsi="Arial" w:cs="Arial"/>
          <w:sz w:val="24"/>
          <w:szCs w:val="24"/>
        </w:rPr>
        <w:t xml:space="preserve"> the documents </w:t>
      </w:r>
      <w:r w:rsidR="00177901">
        <w:rPr>
          <w:rFonts w:ascii="Arial" w:hAnsi="Arial" w:cs="Arial"/>
          <w:sz w:val="24"/>
          <w:szCs w:val="24"/>
        </w:rPr>
        <w:t>must</w:t>
      </w:r>
      <w:r w:rsidRPr="00164386">
        <w:rPr>
          <w:rFonts w:ascii="Arial" w:hAnsi="Arial" w:cs="Arial"/>
          <w:sz w:val="24"/>
          <w:szCs w:val="24"/>
        </w:rPr>
        <w:t xml:space="preserve"> be retained until the dispute has been resolved; and</w:t>
      </w:r>
    </w:p>
    <w:p w:rsidR="000F3AF0" w:rsidRPr="00164386" w:rsidRDefault="000F3AF0" w:rsidP="00E62F1E">
      <w:pPr>
        <w:spacing w:after="0" w:line="360" w:lineRule="auto"/>
        <w:ind w:left="709" w:hanging="709"/>
        <w:jc w:val="both"/>
        <w:rPr>
          <w:rFonts w:ascii="Arial" w:hAnsi="Arial" w:cs="Arial"/>
          <w:sz w:val="24"/>
          <w:szCs w:val="24"/>
        </w:rPr>
      </w:pPr>
      <w:r w:rsidRPr="00BE6922">
        <w:rPr>
          <w:rFonts w:ascii="Arial" w:hAnsi="Arial" w:cs="Arial"/>
          <w:sz w:val="24"/>
          <w:szCs w:val="24"/>
        </w:rPr>
        <w:t>(</w:t>
      </w:r>
      <w:r w:rsidR="00A57F90">
        <w:rPr>
          <w:rFonts w:ascii="Arial" w:hAnsi="Arial" w:cs="Arial"/>
          <w:sz w:val="24"/>
          <w:szCs w:val="24"/>
        </w:rPr>
        <w:t>v</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keep</w:t>
      </w:r>
      <w:proofErr w:type="gramEnd"/>
      <w:r w:rsidRPr="00164386">
        <w:rPr>
          <w:rFonts w:ascii="Arial" w:hAnsi="Arial" w:cs="Arial"/>
          <w:sz w:val="24"/>
          <w:szCs w:val="24"/>
        </w:rPr>
        <w:t xml:space="preserve"> a separate record of the number of declarations and envelopes thus retained by him or her.</w:t>
      </w:r>
    </w:p>
    <w:p w:rsidR="00787A49"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(23)</w:t>
      </w:r>
      <w:r w:rsidR="000F3AF0" w:rsidRPr="00164386">
        <w:rPr>
          <w:rFonts w:ascii="Arial" w:hAnsi="Arial" w:cs="Arial"/>
          <w:sz w:val="24"/>
          <w:szCs w:val="24"/>
        </w:rPr>
        <w:tab/>
      </w:r>
      <w:r w:rsidR="00177901" w:rsidRPr="00BE6922">
        <w:rPr>
          <w:rFonts w:ascii="Arial" w:hAnsi="Arial" w:cs="Arial"/>
          <w:i/>
          <w:sz w:val="24"/>
          <w:szCs w:val="24"/>
        </w:rPr>
        <w:t>(a)</w:t>
      </w:r>
      <w:r w:rsidR="00177901">
        <w:rPr>
          <w:rFonts w:ascii="Arial" w:hAnsi="Arial" w:cs="Arial"/>
          <w:sz w:val="24"/>
          <w:szCs w:val="24"/>
        </w:rPr>
        <w:tab/>
      </w:r>
      <w:r w:rsidR="000F3AF0" w:rsidRPr="00164386">
        <w:rPr>
          <w:rFonts w:ascii="Arial" w:hAnsi="Arial" w:cs="Arial"/>
          <w:sz w:val="24"/>
          <w:szCs w:val="24"/>
        </w:rPr>
        <w:t xml:space="preserve">Prior to or on the date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(11)</w:t>
      </w:r>
      <w:r w:rsidR="00177901" w:rsidRPr="00BE6922">
        <w:rPr>
          <w:rFonts w:ascii="Arial" w:hAnsi="Arial" w:cs="Arial"/>
          <w:i/>
          <w:sz w:val="24"/>
          <w:szCs w:val="24"/>
        </w:rPr>
        <w:t>(e)</w:t>
      </w:r>
      <w:r w:rsidR="00177901">
        <w:rPr>
          <w:rFonts w:ascii="Arial" w:hAnsi="Arial" w:cs="Arial"/>
          <w:sz w:val="24"/>
          <w:szCs w:val="24"/>
        </w:rPr>
        <w:t>(vi)</w:t>
      </w:r>
      <w:r w:rsidR="000F3AF0" w:rsidRPr="00164386">
        <w:rPr>
          <w:rFonts w:ascii="Arial" w:hAnsi="Arial" w:cs="Arial"/>
          <w:sz w:val="24"/>
          <w:szCs w:val="24"/>
        </w:rPr>
        <w:t xml:space="preserve"> the Council </w:t>
      </w:r>
      <w:r w:rsidR="00177901">
        <w:rPr>
          <w:rFonts w:ascii="Arial" w:hAnsi="Arial" w:cs="Arial"/>
          <w:sz w:val="24"/>
          <w:szCs w:val="24"/>
        </w:rPr>
        <w:t>must</w:t>
      </w:r>
      <w:r w:rsidR="00787A49">
        <w:rPr>
          <w:rFonts w:ascii="Arial" w:hAnsi="Arial" w:cs="Arial"/>
          <w:sz w:val="24"/>
          <w:szCs w:val="24"/>
        </w:rPr>
        <w:t xml:space="preserve">, subject to paragraph </w:t>
      </w:r>
      <w:r w:rsidR="00787A49" w:rsidRPr="00BE6922">
        <w:rPr>
          <w:rFonts w:ascii="Arial" w:hAnsi="Arial" w:cs="Arial"/>
          <w:i/>
          <w:sz w:val="24"/>
          <w:szCs w:val="24"/>
        </w:rPr>
        <w:t>(b)</w:t>
      </w:r>
      <w:r w:rsidR="00787A49">
        <w:rPr>
          <w:rFonts w:ascii="Arial" w:hAnsi="Arial" w:cs="Arial"/>
          <w:sz w:val="24"/>
          <w:szCs w:val="24"/>
        </w:rPr>
        <w:t>,</w:t>
      </w:r>
      <w:r w:rsidR="000F3AF0" w:rsidRPr="00164386">
        <w:rPr>
          <w:rFonts w:ascii="Arial" w:hAnsi="Arial" w:cs="Arial"/>
          <w:sz w:val="24"/>
          <w:szCs w:val="24"/>
        </w:rPr>
        <w:t xml:space="preserve"> appoint </w:t>
      </w:r>
      <w:r w:rsidR="00787A49" w:rsidRPr="00164386">
        <w:rPr>
          <w:rFonts w:ascii="Arial" w:hAnsi="Arial" w:cs="Arial"/>
          <w:sz w:val="24"/>
          <w:szCs w:val="24"/>
        </w:rPr>
        <w:t xml:space="preserve">not less than two legal practitioners </w:t>
      </w:r>
      <w:r w:rsidR="00787A49">
        <w:rPr>
          <w:rFonts w:ascii="Arial" w:hAnsi="Arial" w:cs="Arial"/>
          <w:sz w:val="24"/>
          <w:szCs w:val="24"/>
        </w:rPr>
        <w:t xml:space="preserve">and not more than </w:t>
      </w:r>
      <w:r w:rsidR="00AC22A4">
        <w:rPr>
          <w:rFonts w:ascii="Arial" w:hAnsi="Arial" w:cs="Arial"/>
          <w:sz w:val="24"/>
          <w:szCs w:val="24"/>
        </w:rPr>
        <w:t>ten</w:t>
      </w:r>
      <w:r w:rsidR="00787A49">
        <w:rPr>
          <w:rFonts w:ascii="Arial" w:hAnsi="Arial" w:cs="Arial"/>
          <w:sz w:val="24"/>
          <w:szCs w:val="24"/>
        </w:rPr>
        <w:t xml:space="preserve"> legal practitioners, </w:t>
      </w:r>
      <w:r w:rsidR="000F3AF0" w:rsidRPr="00164386">
        <w:rPr>
          <w:rFonts w:ascii="Arial" w:hAnsi="Arial" w:cs="Arial"/>
          <w:sz w:val="24"/>
          <w:szCs w:val="24"/>
        </w:rPr>
        <w:t xml:space="preserve">as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to examine the ballot papers placed in the ballot box and </w:t>
      </w:r>
      <w:r w:rsidR="00B737F3" w:rsidRPr="00164386">
        <w:rPr>
          <w:rFonts w:ascii="Arial" w:hAnsi="Arial" w:cs="Arial"/>
          <w:sz w:val="24"/>
          <w:szCs w:val="24"/>
        </w:rPr>
        <w:t>t</w:t>
      </w:r>
      <w:r w:rsidR="000F3AF0" w:rsidRPr="00164386">
        <w:rPr>
          <w:rFonts w:ascii="Arial" w:hAnsi="Arial" w:cs="Arial"/>
          <w:sz w:val="24"/>
          <w:szCs w:val="24"/>
        </w:rPr>
        <w:t>o count the votes received</w:t>
      </w:r>
      <w:r w:rsidR="00787A49">
        <w:rPr>
          <w:rFonts w:ascii="Arial" w:hAnsi="Arial" w:cs="Arial"/>
          <w:sz w:val="24"/>
          <w:szCs w:val="24"/>
        </w:rPr>
        <w:t>.</w:t>
      </w:r>
      <w:r w:rsidR="000F3AF0" w:rsidRPr="00164386">
        <w:rPr>
          <w:rFonts w:ascii="Arial" w:hAnsi="Arial" w:cs="Arial"/>
          <w:sz w:val="24"/>
          <w:szCs w:val="24"/>
        </w:rPr>
        <w:t xml:space="preserve"> </w:t>
      </w:r>
    </w:p>
    <w:p w:rsidR="000F3AF0" w:rsidRPr="00164386" w:rsidRDefault="00787A49" w:rsidP="00E62F1E">
      <w:pPr>
        <w:spacing w:after="0" w:line="360" w:lineRule="auto"/>
        <w:ind w:left="1440" w:firstLine="720"/>
        <w:jc w:val="both"/>
        <w:rPr>
          <w:rFonts w:ascii="Arial" w:hAnsi="Arial" w:cs="Arial"/>
          <w:sz w:val="24"/>
          <w:szCs w:val="24"/>
        </w:rPr>
      </w:pPr>
      <w:r w:rsidRPr="00BE6922">
        <w:rPr>
          <w:rFonts w:ascii="Arial" w:hAnsi="Arial" w:cs="Arial"/>
          <w:i/>
          <w:sz w:val="24"/>
          <w:szCs w:val="24"/>
        </w:rPr>
        <w:t>(b)</w:t>
      </w:r>
      <w:r>
        <w:rPr>
          <w:rFonts w:ascii="Arial" w:hAnsi="Arial" w:cs="Arial"/>
          <w:sz w:val="24"/>
          <w:szCs w:val="24"/>
        </w:rPr>
        <w:tab/>
        <w:t>A</w:t>
      </w:r>
      <w:r w:rsidR="000F3AF0" w:rsidRPr="00164386">
        <w:rPr>
          <w:rFonts w:ascii="Arial" w:hAnsi="Arial" w:cs="Arial"/>
          <w:sz w:val="24"/>
          <w:szCs w:val="24"/>
        </w:rPr>
        <w:t xml:space="preserve"> </w:t>
      </w:r>
      <w:proofErr w:type="spellStart"/>
      <w:r w:rsidR="00E5720C" w:rsidRPr="00164386">
        <w:rPr>
          <w:rFonts w:ascii="Arial" w:hAnsi="Arial" w:cs="Arial"/>
          <w:sz w:val="24"/>
          <w:szCs w:val="24"/>
        </w:rPr>
        <w:t>scrutineer</w:t>
      </w:r>
      <w:proofErr w:type="spellEnd"/>
      <w:r w:rsidR="000F3AF0" w:rsidRPr="00164386">
        <w:rPr>
          <w:rFonts w:ascii="Arial" w:hAnsi="Arial" w:cs="Arial"/>
          <w:sz w:val="24"/>
          <w:szCs w:val="24"/>
        </w:rPr>
        <w:t xml:space="preserve"> may not be —</w:t>
      </w:r>
    </w:p>
    <w:p w:rsidR="000F3AF0" w:rsidRPr="00164386" w:rsidRDefault="000F3AF0" w:rsidP="00E62F1E">
      <w:pPr>
        <w:spacing w:after="0" w:line="360" w:lineRule="auto"/>
        <w:jc w:val="both"/>
        <w:rPr>
          <w:rFonts w:ascii="Arial" w:hAnsi="Arial" w:cs="Arial"/>
          <w:sz w:val="24"/>
          <w:szCs w:val="24"/>
        </w:rPr>
      </w:pPr>
      <w:r w:rsidRPr="00BE6922">
        <w:rPr>
          <w:rFonts w:ascii="Arial" w:hAnsi="Arial" w:cs="Arial"/>
          <w:sz w:val="24"/>
          <w:szCs w:val="24"/>
        </w:rPr>
        <w:t>(</w:t>
      </w:r>
      <w:proofErr w:type="spellStart"/>
      <w:r w:rsidR="00787A49">
        <w:rPr>
          <w:rFonts w:ascii="Arial" w:hAnsi="Arial" w:cs="Arial"/>
          <w:sz w:val="24"/>
          <w:szCs w:val="24"/>
        </w:rPr>
        <w:t>i</w:t>
      </w:r>
      <w:proofErr w:type="spellEnd"/>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candidate for election to the Council in the election concerned;</w:t>
      </w:r>
    </w:p>
    <w:p w:rsidR="000F3AF0" w:rsidRPr="00164386" w:rsidRDefault="000F3AF0" w:rsidP="00E62F1E">
      <w:pPr>
        <w:spacing w:after="0" w:line="360" w:lineRule="auto"/>
        <w:ind w:left="709" w:hanging="709"/>
        <w:jc w:val="both"/>
        <w:rPr>
          <w:rFonts w:ascii="Arial" w:hAnsi="Arial" w:cs="Arial"/>
          <w:sz w:val="24"/>
          <w:szCs w:val="24"/>
        </w:rPr>
      </w:pPr>
      <w:r w:rsidRPr="00BE6922">
        <w:rPr>
          <w:rFonts w:ascii="Arial" w:hAnsi="Arial" w:cs="Arial"/>
          <w:sz w:val="24"/>
          <w:szCs w:val="24"/>
        </w:rPr>
        <w:t>(</w:t>
      </w:r>
      <w:r w:rsidR="00787A49">
        <w:rPr>
          <w:rFonts w:ascii="Arial" w:hAnsi="Arial" w:cs="Arial"/>
          <w:sz w:val="24"/>
          <w:szCs w:val="24"/>
        </w:rPr>
        <w:t>ii</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legal practitioner who has nominated a candidate for election to the Council in the election concerned; </w:t>
      </w:r>
    </w:p>
    <w:p w:rsidR="000F3AF0" w:rsidRPr="00164386" w:rsidRDefault="000F3AF0" w:rsidP="00E62F1E">
      <w:pPr>
        <w:spacing w:after="0" w:line="360" w:lineRule="auto"/>
        <w:jc w:val="both"/>
        <w:rPr>
          <w:rFonts w:ascii="Arial" w:hAnsi="Arial" w:cs="Arial"/>
          <w:sz w:val="24"/>
          <w:szCs w:val="24"/>
        </w:rPr>
      </w:pPr>
      <w:r w:rsidRPr="00BE6922">
        <w:rPr>
          <w:rFonts w:ascii="Arial" w:hAnsi="Arial" w:cs="Arial"/>
          <w:sz w:val="24"/>
          <w:szCs w:val="24"/>
        </w:rPr>
        <w:t>(</w:t>
      </w:r>
      <w:r w:rsidR="00787A49">
        <w:rPr>
          <w:rFonts w:ascii="Arial" w:hAnsi="Arial" w:cs="Arial"/>
          <w:sz w:val="24"/>
          <w:szCs w:val="24"/>
        </w:rPr>
        <w:t>iii</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a</w:t>
      </w:r>
      <w:proofErr w:type="gramEnd"/>
      <w:r w:rsidRPr="00164386">
        <w:rPr>
          <w:rFonts w:ascii="Arial" w:hAnsi="Arial" w:cs="Arial"/>
          <w:sz w:val="24"/>
          <w:szCs w:val="24"/>
        </w:rPr>
        <w:t xml:space="preserve"> member of the Council or of a Provincial Council;</w:t>
      </w:r>
      <w:r w:rsidR="0047303B" w:rsidRPr="00164386">
        <w:rPr>
          <w:rFonts w:ascii="Arial" w:hAnsi="Arial" w:cs="Arial"/>
          <w:sz w:val="24"/>
          <w:szCs w:val="24"/>
        </w:rPr>
        <w:t xml:space="preserve"> or</w:t>
      </w:r>
    </w:p>
    <w:p w:rsidR="000F3AF0" w:rsidRPr="00164386" w:rsidRDefault="000F3AF0" w:rsidP="00E62F1E">
      <w:pPr>
        <w:spacing w:after="0" w:line="360" w:lineRule="auto"/>
        <w:jc w:val="both"/>
        <w:rPr>
          <w:rFonts w:ascii="Arial" w:hAnsi="Arial" w:cs="Arial"/>
          <w:sz w:val="24"/>
          <w:szCs w:val="24"/>
        </w:rPr>
      </w:pPr>
      <w:r w:rsidRPr="00BE6922">
        <w:rPr>
          <w:rFonts w:ascii="Arial" w:hAnsi="Arial" w:cs="Arial"/>
          <w:sz w:val="24"/>
          <w:szCs w:val="24"/>
        </w:rPr>
        <w:t>(</w:t>
      </w:r>
      <w:r w:rsidR="00787A49">
        <w:rPr>
          <w:rFonts w:ascii="Arial" w:hAnsi="Arial" w:cs="Arial"/>
          <w:sz w:val="24"/>
          <w:szCs w:val="24"/>
        </w:rPr>
        <w:t>iv</w:t>
      </w:r>
      <w:r w:rsidRPr="00BE6922">
        <w:rPr>
          <w:rFonts w:ascii="Arial" w:hAnsi="Arial" w:cs="Arial"/>
          <w:sz w:val="24"/>
          <w:szCs w:val="24"/>
        </w:rPr>
        <w:t>)</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legal practitioner appointed as referee under these regulations.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(24)</w:t>
      </w:r>
      <w:r w:rsidR="000F3AF0" w:rsidRPr="00164386">
        <w:rPr>
          <w:rFonts w:ascii="Arial" w:hAnsi="Arial" w:cs="Arial"/>
          <w:sz w:val="24"/>
          <w:szCs w:val="24"/>
        </w:rPr>
        <w:tab/>
        <w:t xml:space="preserve">Upon receipt by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of the ballot box they </w:t>
      </w:r>
      <w:r w:rsidR="00787A49">
        <w:rPr>
          <w:rFonts w:ascii="Arial" w:hAnsi="Arial" w:cs="Arial"/>
          <w:sz w:val="24"/>
          <w:szCs w:val="24"/>
        </w:rPr>
        <w:t>must</w:t>
      </w:r>
      <w:r w:rsidR="000F3AF0" w:rsidRPr="00164386">
        <w:rPr>
          <w:rFonts w:ascii="Arial" w:hAnsi="Arial" w:cs="Arial"/>
          <w:sz w:val="24"/>
          <w:szCs w:val="24"/>
        </w:rPr>
        <w:t>, with all of them present—</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break</w:t>
      </w:r>
      <w:proofErr w:type="gramEnd"/>
      <w:r w:rsidRPr="00164386">
        <w:rPr>
          <w:rFonts w:ascii="Arial" w:hAnsi="Arial" w:cs="Arial"/>
          <w:sz w:val="24"/>
          <w:szCs w:val="24"/>
        </w:rPr>
        <w:t xml:space="preserve"> the seal;</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open</w:t>
      </w:r>
      <w:proofErr w:type="gramEnd"/>
      <w:r w:rsidRPr="00164386">
        <w:rPr>
          <w:rFonts w:ascii="Arial" w:hAnsi="Arial" w:cs="Arial"/>
          <w:sz w:val="24"/>
          <w:szCs w:val="24"/>
        </w:rPr>
        <w:t xml:space="preserve"> the ballot box; </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remove</w:t>
      </w:r>
      <w:proofErr w:type="gramEnd"/>
      <w:r w:rsidRPr="00164386">
        <w:rPr>
          <w:rFonts w:ascii="Arial" w:hAnsi="Arial" w:cs="Arial"/>
          <w:sz w:val="24"/>
          <w:szCs w:val="24"/>
        </w:rPr>
        <w:t xml:space="preserve"> its contents;</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(d)</w:t>
      </w:r>
      <w:r w:rsidRPr="00164386">
        <w:rPr>
          <w:rFonts w:ascii="Arial" w:hAnsi="Arial" w:cs="Arial"/>
          <w:sz w:val="24"/>
          <w:szCs w:val="24"/>
        </w:rPr>
        <w:tab/>
      </w:r>
      <w:proofErr w:type="gramStart"/>
      <w:r w:rsidRPr="00164386">
        <w:rPr>
          <w:rFonts w:ascii="Arial" w:hAnsi="Arial" w:cs="Arial"/>
          <w:sz w:val="24"/>
          <w:szCs w:val="24"/>
        </w:rPr>
        <w:t>open</w:t>
      </w:r>
      <w:proofErr w:type="gramEnd"/>
      <w:r w:rsidRPr="00164386">
        <w:rPr>
          <w:rFonts w:ascii="Arial" w:hAnsi="Arial" w:cs="Arial"/>
          <w:sz w:val="24"/>
          <w:szCs w:val="24"/>
        </w:rPr>
        <w:t xml:space="preserve"> each of the envelopes marked "ballot paper" and remove the ballot paper contained therein;</w:t>
      </w:r>
    </w:p>
    <w:p w:rsidR="000F3AF0" w:rsidRPr="00164386" w:rsidRDefault="000F3AF0" w:rsidP="00E62F1E">
      <w:pPr>
        <w:spacing w:after="0" w:line="360" w:lineRule="auto"/>
        <w:ind w:left="709" w:hanging="709"/>
        <w:jc w:val="both"/>
        <w:rPr>
          <w:rFonts w:ascii="Arial" w:hAnsi="Arial" w:cs="Arial"/>
          <w:sz w:val="24"/>
          <w:szCs w:val="24"/>
        </w:rPr>
      </w:pPr>
      <w:r w:rsidRPr="00164386">
        <w:rPr>
          <w:rFonts w:ascii="Arial" w:hAnsi="Arial" w:cs="Arial"/>
          <w:i/>
          <w:sz w:val="24"/>
          <w:szCs w:val="24"/>
        </w:rPr>
        <w:t>(e)</w:t>
      </w:r>
      <w:r w:rsidRPr="00164386">
        <w:rPr>
          <w:rFonts w:ascii="Arial" w:hAnsi="Arial" w:cs="Arial"/>
          <w:sz w:val="24"/>
          <w:szCs w:val="24"/>
        </w:rPr>
        <w:tab/>
        <w:t>examine the ballot paper and satisfy themselves of its validity in accordance with these regulations or, if not so satisfied, reject the ballot paper after having endorsed on its reverse over their signatures the reason for its rejection;</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(f)</w:t>
      </w:r>
      <w:r w:rsidRPr="00164386">
        <w:rPr>
          <w:rFonts w:ascii="Arial" w:hAnsi="Arial" w:cs="Arial"/>
          <w:sz w:val="24"/>
          <w:szCs w:val="24"/>
        </w:rPr>
        <w:tab/>
      </w:r>
      <w:proofErr w:type="gramStart"/>
      <w:r w:rsidRPr="00164386">
        <w:rPr>
          <w:rFonts w:ascii="Arial" w:hAnsi="Arial" w:cs="Arial"/>
          <w:sz w:val="24"/>
          <w:szCs w:val="24"/>
        </w:rPr>
        <w:t>count</w:t>
      </w:r>
      <w:proofErr w:type="gramEnd"/>
      <w:r w:rsidRPr="00164386">
        <w:rPr>
          <w:rFonts w:ascii="Arial" w:hAnsi="Arial" w:cs="Arial"/>
          <w:sz w:val="24"/>
          <w:szCs w:val="24"/>
        </w:rPr>
        <w:t xml:space="preserve"> the votes recorded in the remaining ballot papers; and</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(g)</w:t>
      </w:r>
      <w:r w:rsidRPr="00164386">
        <w:rPr>
          <w:rFonts w:ascii="Arial" w:hAnsi="Arial" w:cs="Arial"/>
          <w:sz w:val="24"/>
          <w:szCs w:val="24"/>
        </w:rPr>
        <w:tab/>
      </w:r>
      <w:proofErr w:type="gramStart"/>
      <w:r w:rsidRPr="00164386">
        <w:rPr>
          <w:rFonts w:ascii="Arial" w:hAnsi="Arial" w:cs="Arial"/>
          <w:sz w:val="24"/>
          <w:szCs w:val="24"/>
        </w:rPr>
        <w:t>record</w:t>
      </w:r>
      <w:proofErr w:type="gramEnd"/>
      <w:r w:rsidRPr="00164386">
        <w:rPr>
          <w:rFonts w:ascii="Arial" w:hAnsi="Arial" w:cs="Arial"/>
          <w:sz w:val="24"/>
          <w:szCs w:val="24"/>
        </w:rPr>
        <w:t xml:space="preserve"> the result in the presence of the chairperson and the referee.</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(25)</w:t>
      </w:r>
      <w:r w:rsidR="000F3AF0" w:rsidRPr="00164386">
        <w:rPr>
          <w:rFonts w:ascii="Arial" w:hAnsi="Arial" w:cs="Arial"/>
          <w:sz w:val="24"/>
          <w:szCs w:val="24"/>
        </w:rPr>
        <w:tab/>
        <w:t xml:space="preserve">After </w:t>
      </w:r>
      <w:r w:rsidR="00787A49">
        <w:rPr>
          <w:rFonts w:ascii="Arial" w:hAnsi="Arial" w:cs="Arial"/>
          <w:sz w:val="24"/>
          <w:szCs w:val="24"/>
        </w:rPr>
        <w:t xml:space="preserve">complying with the provisions </w:t>
      </w:r>
      <w:r w:rsidR="000F3AF0" w:rsidRPr="00164386">
        <w:rPr>
          <w:rFonts w:ascii="Arial" w:hAnsi="Arial" w:cs="Arial"/>
          <w:sz w:val="24"/>
          <w:szCs w:val="24"/>
        </w:rPr>
        <w:t xml:space="preserve">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(24)</w:t>
      </w:r>
      <w:r w:rsidR="00787A49">
        <w:rPr>
          <w:rFonts w:ascii="Arial" w:hAnsi="Arial" w:cs="Arial"/>
          <w:sz w:val="24"/>
          <w:szCs w:val="24"/>
        </w:rPr>
        <w:t>,</w:t>
      </w:r>
      <w:r w:rsidR="000F3AF0" w:rsidRPr="00164386">
        <w:rPr>
          <w:rFonts w:ascii="Arial" w:hAnsi="Arial" w:cs="Arial"/>
          <w:sz w:val="24"/>
          <w:szCs w:val="24"/>
        </w:rPr>
        <w:t xml:space="preserve">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w:t>
      </w:r>
      <w:r w:rsidR="00787A49">
        <w:rPr>
          <w:rFonts w:ascii="Arial" w:hAnsi="Arial" w:cs="Arial"/>
          <w:sz w:val="24"/>
          <w:szCs w:val="24"/>
        </w:rPr>
        <w:t>must</w:t>
      </w:r>
      <w:r w:rsidR="000F3AF0" w:rsidRPr="00164386">
        <w:rPr>
          <w:rFonts w:ascii="Arial" w:hAnsi="Arial" w:cs="Arial"/>
          <w:sz w:val="24"/>
          <w:szCs w:val="24"/>
        </w:rPr>
        <w:t xml:space="preserve"> replace all the ballot papers, including those rejected, in the ballot box, lock and re-seal it and hand it to the chairperson for safekeeping.</w:t>
      </w:r>
    </w:p>
    <w:p w:rsidR="00C33CA8"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(26)</w:t>
      </w:r>
      <w:r w:rsidR="000F3AF0" w:rsidRPr="00164386">
        <w:rPr>
          <w:rFonts w:ascii="Arial" w:hAnsi="Arial" w:cs="Arial"/>
          <w:sz w:val="24"/>
          <w:szCs w:val="24"/>
        </w:rPr>
        <w:tab/>
      </w:r>
      <w:r w:rsidR="00787A49" w:rsidRPr="00BE6922">
        <w:rPr>
          <w:rFonts w:ascii="Arial" w:hAnsi="Arial" w:cs="Arial"/>
          <w:i/>
          <w:sz w:val="24"/>
          <w:szCs w:val="24"/>
        </w:rPr>
        <w:t>(a)</w:t>
      </w:r>
      <w:r w:rsidR="00787A49">
        <w:rPr>
          <w:rFonts w:ascii="Arial" w:hAnsi="Arial" w:cs="Arial"/>
          <w:sz w:val="24"/>
          <w:szCs w:val="24"/>
        </w:rPr>
        <w:tab/>
      </w:r>
      <w:r w:rsidR="0052170E">
        <w:rPr>
          <w:rFonts w:ascii="Arial" w:hAnsi="Arial" w:cs="Arial"/>
          <w:sz w:val="24"/>
          <w:szCs w:val="24"/>
        </w:rPr>
        <w:t xml:space="preserve">Subject to paragraph </w:t>
      </w:r>
      <w:r w:rsidR="0052170E" w:rsidRPr="00BE6922">
        <w:rPr>
          <w:rFonts w:ascii="Arial" w:hAnsi="Arial" w:cs="Arial"/>
          <w:i/>
          <w:sz w:val="24"/>
          <w:szCs w:val="24"/>
        </w:rPr>
        <w:t>(b)</w:t>
      </w:r>
      <w:r w:rsidR="0052170E">
        <w:rPr>
          <w:rFonts w:ascii="Arial" w:hAnsi="Arial" w:cs="Arial"/>
          <w:sz w:val="24"/>
          <w:szCs w:val="24"/>
        </w:rPr>
        <w:t>, t</w:t>
      </w:r>
      <w:r w:rsidR="000F3AF0" w:rsidRPr="00164386">
        <w:rPr>
          <w:rFonts w:ascii="Arial" w:hAnsi="Arial" w:cs="Arial"/>
          <w:sz w:val="24"/>
          <w:szCs w:val="24"/>
        </w:rPr>
        <w:t xml:space="preserve">he attorney candidates in the respective categories indicated on the ballot paper who receive the greatest number of votes of attorneys in diminishing order among the attorney candidates </w:t>
      </w:r>
      <w:r w:rsidR="00787A49">
        <w:rPr>
          <w:rFonts w:ascii="Arial" w:hAnsi="Arial" w:cs="Arial"/>
          <w:sz w:val="24"/>
          <w:szCs w:val="24"/>
        </w:rPr>
        <w:t>are</w:t>
      </w:r>
      <w:r w:rsidR="000F3AF0" w:rsidRPr="00164386">
        <w:rPr>
          <w:rFonts w:ascii="Arial" w:hAnsi="Arial" w:cs="Arial"/>
          <w:sz w:val="24"/>
          <w:szCs w:val="24"/>
        </w:rPr>
        <w:t xml:space="preserve"> deemed to have been elected as attorney members of the Council in those categories</w:t>
      </w:r>
      <w:r w:rsidR="0052170E">
        <w:rPr>
          <w:rFonts w:ascii="Arial" w:hAnsi="Arial" w:cs="Arial"/>
          <w:sz w:val="24"/>
          <w:szCs w:val="24"/>
        </w:rPr>
        <w:t>.</w:t>
      </w:r>
      <w:r w:rsidR="00C33CA8" w:rsidRPr="00164386">
        <w:rPr>
          <w:rFonts w:ascii="Arial" w:hAnsi="Arial" w:cs="Arial"/>
          <w:sz w:val="24"/>
          <w:szCs w:val="24"/>
        </w:rPr>
        <w:t xml:space="preserve"> </w:t>
      </w:r>
      <w:r w:rsidR="0052170E">
        <w:rPr>
          <w:rFonts w:ascii="Arial" w:hAnsi="Arial" w:cs="Arial"/>
          <w:sz w:val="24"/>
          <w:szCs w:val="24"/>
        </w:rPr>
        <w:tab/>
      </w:r>
      <w:r w:rsidR="00A040E1">
        <w:rPr>
          <w:rFonts w:ascii="Arial" w:hAnsi="Arial" w:cs="Arial"/>
          <w:sz w:val="24"/>
          <w:szCs w:val="24"/>
        </w:rPr>
        <w:tab/>
      </w:r>
      <w:r w:rsidR="00A040E1">
        <w:rPr>
          <w:rFonts w:ascii="Arial" w:hAnsi="Arial" w:cs="Arial"/>
          <w:sz w:val="24"/>
          <w:szCs w:val="24"/>
        </w:rPr>
        <w:tab/>
      </w:r>
      <w:r w:rsidR="0052170E">
        <w:rPr>
          <w:rFonts w:ascii="Arial" w:hAnsi="Arial" w:cs="Arial"/>
          <w:sz w:val="24"/>
          <w:szCs w:val="24"/>
        </w:rPr>
        <w:tab/>
      </w:r>
      <w:r w:rsidR="0052170E" w:rsidRPr="00BE6922">
        <w:rPr>
          <w:rFonts w:ascii="Arial" w:hAnsi="Arial" w:cs="Arial"/>
          <w:i/>
          <w:sz w:val="24"/>
          <w:szCs w:val="24"/>
        </w:rPr>
        <w:t>(b)</w:t>
      </w:r>
      <w:r w:rsidR="0052170E">
        <w:rPr>
          <w:rFonts w:ascii="Arial" w:hAnsi="Arial" w:cs="Arial"/>
          <w:sz w:val="24"/>
          <w:szCs w:val="24"/>
        </w:rPr>
        <w:tab/>
        <w:t>I</w:t>
      </w:r>
      <w:r w:rsidR="00C33CA8" w:rsidRPr="00164386">
        <w:rPr>
          <w:rFonts w:ascii="Arial" w:hAnsi="Arial" w:cs="Arial"/>
          <w:sz w:val="24"/>
          <w:szCs w:val="24"/>
        </w:rPr>
        <w:t xml:space="preserve">f there are insufficient candidates to fill a particular category </w:t>
      </w:r>
      <w:r w:rsidR="0052170E">
        <w:rPr>
          <w:rFonts w:ascii="Arial" w:hAnsi="Arial" w:cs="Arial"/>
          <w:sz w:val="24"/>
          <w:szCs w:val="24"/>
        </w:rPr>
        <w:t xml:space="preserve">of </w:t>
      </w:r>
      <w:r w:rsidR="00AC22A4">
        <w:rPr>
          <w:rFonts w:ascii="Arial" w:hAnsi="Arial" w:cs="Arial"/>
          <w:sz w:val="24"/>
          <w:szCs w:val="24"/>
        </w:rPr>
        <w:t>attorneys</w:t>
      </w:r>
      <w:r w:rsidR="0052170E">
        <w:rPr>
          <w:rFonts w:ascii="Arial" w:hAnsi="Arial" w:cs="Arial"/>
          <w:sz w:val="24"/>
          <w:szCs w:val="24"/>
        </w:rPr>
        <w:t xml:space="preserve">, </w:t>
      </w:r>
      <w:r w:rsidR="00C33CA8" w:rsidRPr="00164386">
        <w:rPr>
          <w:rFonts w:ascii="Arial" w:hAnsi="Arial" w:cs="Arial"/>
          <w:sz w:val="24"/>
          <w:szCs w:val="24"/>
        </w:rPr>
        <w:t xml:space="preserve">the Council </w:t>
      </w:r>
      <w:r w:rsidR="0052170E">
        <w:rPr>
          <w:rFonts w:ascii="Arial" w:hAnsi="Arial" w:cs="Arial"/>
          <w:sz w:val="24"/>
          <w:szCs w:val="24"/>
        </w:rPr>
        <w:t>must</w:t>
      </w:r>
      <w:r w:rsidR="00C33CA8" w:rsidRPr="00164386">
        <w:rPr>
          <w:rFonts w:ascii="Arial" w:hAnsi="Arial" w:cs="Arial"/>
          <w:sz w:val="24"/>
          <w:szCs w:val="24"/>
        </w:rPr>
        <w:t xml:space="preserve"> co-opt a suitable attorney to fill the vacancy, and the co-opted attorney </w:t>
      </w:r>
      <w:r w:rsidR="0052170E">
        <w:rPr>
          <w:rFonts w:ascii="Arial" w:hAnsi="Arial" w:cs="Arial"/>
          <w:sz w:val="24"/>
          <w:szCs w:val="24"/>
        </w:rPr>
        <w:t>is</w:t>
      </w:r>
      <w:r w:rsidR="00C33CA8" w:rsidRPr="00164386">
        <w:rPr>
          <w:rFonts w:ascii="Arial" w:hAnsi="Arial" w:cs="Arial"/>
          <w:sz w:val="24"/>
          <w:szCs w:val="24"/>
        </w:rPr>
        <w:t xml:space="preserve"> deemed to have been elected in accordance with these regulations.</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(27)</w:t>
      </w:r>
      <w:r w:rsidR="000F3AF0" w:rsidRPr="00164386">
        <w:rPr>
          <w:rFonts w:ascii="Arial" w:hAnsi="Arial" w:cs="Arial"/>
          <w:sz w:val="24"/>
          <w:szCs w:val="24"/>
        </w:rPr>
        <w:tab/>
      </w:r>
      <w:r w:rsidR="0052170E" w:rsidRPr="00BE6922">
        <w:rPr>
          <w:rFonts w:ascii="Arial" w:hAnsi="Arial" w:cs="Arial"/>
          <w:i/>
          <w:sz w:val="24"/>
          <w:szCs w:val="24"/>
        </w:rPr>
        <w:t>(a)</w:t>
      </w:r>
      <w:r w:rsidR="0052170E">
        <w:rPr>
          <w:rFonts w:ascii="Arial" w:hAnsi="Arial" w:cs="Arial"/>
          <w:sz w:val="24"/>
          <w:szCs w:val="24"/>
        </w:rPr>
        <w:tab/>
        <w:t xml:space="preserve">Subject to paragraph </w:t>
      </w:r>
      <w:r w:rsidR="0052170E" w:rsidRPr="00BE6922">
        <w:rPr>
          <w:rFonts w:ascii="Arial" w:hAnsi="Arial" w:cs="Arial"/>
          <w:i/>
          <w:sz w:val="24"/>
          <w:szCs w:val="24"/>
        </w:rPr>
        <w:t>(b)</w:t>
      </w:r>
      <w:r w:rsidR="0052170E">
        <w:rPr>
          <w:rFonts w:ascii="Arial" w:hAnsi="Arial" w:cs="Arial"/>
          <w:sz w:val="24"/>
          <w:szCs w:val="24"/>
        </w:rPr>
        <w:t xml:space="preserve">, </w:t>
      </w:r>
      <w:r w:rsidR="00A54AC5">
        <w:rPr>
          <w:rFonts w:ascii="Arial" w:hAnsi="Arial" w:cs="Arial"/>
          <w:sz w:val="24"/>
          <w:szCs w:val="24"/>
        </w:rPr>
        <w:t>t</w:t>
      </w:r>
      <w:r w:rsidR="000F3AF0" w:rsidRPr="00164386">
        <w:rPr>
          <w:rFonts w:ascii="Arial" w:hAnsi="Arial" w:cs="Arial"/>
          <w:sz w:val="24"/>
          <w:szCs w:val="24"/>
        </w:rPr>
        <w:t xml:space="preserve">he advocate candidates in the respective categories indicated on the ballot paper who receive the greatest number of votes of advocates in diminishing order among the advocate candidates </w:t>
      </w:r>
      <w:r w:rsidR="0052170E">
        <w:rPr>
          <w:rFonts w:ascii="Arial" w:hAnsi="Arial" w:cs="Arial"/>
          <w:sz w:val="24"/>
          <w:szCs w:val="24"/>
        </w:rPr>
        <w:t>are</w:t>
      </w:r>
      <w:r w:rsidR="000F3AF0" w:rsidRPr="00164386">
        <w:rPr>
          <w:rFonts w:ascii="Arial" w:hAnsi="Arial" w:cs="Arial"/>
          <w:sz w:val="24"/>
          <w:szCs w:val="24"/>
        </w:rPr>
        <w:t xml:space="preserve"> deemed to have been elected as advocate members of the Council in those categories</w:t>
      </w:r>
      <w:r w:rsidR="0052170E">
        <w:rPr>
          <w:rFonts w:ascii="Arial" w:hAnsi="Arial" w:cs="Arial"/>
          <w:sz w:val="24"/>
          <w:szCs w:val="24"/>
        </w:rPr>
        <w:t>.</w:t>
      </w:r>
      <w:r w:rsidR="00C33CA8" w:rsidRPr="00164386">
        <w:rPr>
          <w:rFonts w:ascii="Arial" w:hAnsi="Arial" w:cs="Arial"/>
          <w:sz w:val="24"/>
          <w:szCs w:val="24"/>
        </w:rPr>
        <w:t xml:space="preserve"> </w:t>
      </w:r>
      <w:r w:rsidR="0052170E">
        <w:rPr>
          <w:rFonts w:ascii="Arial" w:hAnsi="Arial" w:cs="Arial"/>
          <w:sz w:val="24"/>
          <w:szCs w:val="24"/>
        </w:rPr>
        <w:tab/>
      </w:r>
      <w:r w:rsidR="0052170E">
        <w:rPr>
          <w:rFonts w:ascii="Arial" w:hAnsi="Arial" w:cs="Arial"/>
          <w:sz w:val="24"/>
          <w:szCs w:val="24"/>
        </w:rPr>
        <w:tab/>
      </w:r>
      <w:r w:rsidR="0052170E">
        <w:rPr>
          <w:rFonts w:ascii="Arial" w:hAnsi="Arial" w:cs="Arial"/>
          <w:sz w:val="24"/>
          <w:szCs w:val="24"/>
        </w:rPr>
        <w:tab/>
      </w:r>
      <w:r w:rsidR="00AC22A4">
        <w:rPr>
          <w:rFonts w:ascii="Arial" w:hAnsi="Arial" w:cs="Arial"/>
          <w:sz w:val="24"/>
          <w:szCs w:val="24"/>
        </w:rPr>
        <w:tab/>
      </w:r>
      <w:r w:rsidR="0052170E" w:rsidRPr="00BE6922">
        <w:rPr>
          <w:rFonts w:ascii="Arial" w:hAnsi="Arial" w:cs="Arial"/>
          <w:i/>
          <w:sz w:val="24"/>
          <w:szCs w:val="24"/>
        </w:rPr>
        <w:t>(b)</w:t>
      </w:r>
      <w:r w:rsidR="0052170E">
        <w:rPr>
          <w:rFonts w:ascii="Arial" w:hAnsi="Arial" w:cs="Arial"/>
          <w:sz w:val="24"/>
          <w:szCs w:val="24"/>
        </w:rPr>
        <w:tab/>
      </w:r>
      <w:r w:rsidR="00A54AC5">
        <w:rPr>
          <w:rFonts w:ascii="Arial" w:hAnsi="Arial" w:cs="Arial"/>
          <w:sz w:val="24"/>
          <w:szCs w:val="24"/>
        </w:rPr>
        <w:t xml:space="preserve"> I</w:t>
      </w:r>
      <w:r w:rsidR="00F76ADA" w:rsidRPr="00164386">
        <w:rPr>
          <w:rFonts w:ascii="Arial" w:hAnsi="Arial" w:cs="Arial"/>
          <w:sz w:val="24"/>
          <w:szCs w:val="24"/>
        </w:rPr>
        <w:t xml:space="preserve">f there are insufficient candidates to fill a particular category </w:t>
      </w:r>
      <w:r w:rsidR="0052170E">
        <w:rPr>
          <w:rFonts w:ascii="Arial" w:hAnsi="Arial" w:cs="Arial"/>
          <w:sz w:val="24"/>
          <w:szCs w:val="24"/>
        </w:rPr>
        <w:t xml:space="preserve">of </w:t>
      </w:r>
      <w:r w:rsidR="00AC22A4">
        <w:rPr>
          <w:rFonts w:ascii="Arial" w:hAnsi="Arial" w:cs="Arial"/>
          <w:sz w:val="24"/>
          <w:szCs w:val="24"/>
        </w:rPr>
        <w:t>advocates</w:t>
      </w:r>
      <w:r w:rsidR="0052170E">
        <w:rPr>
          <w:rFonts w:ascii="Arial" w:hAnsi="Arial" w:cs="Arial"/>
          <w:sz w:val="24"/>
          <w:szCs w:val="24"/>
        </w:rPr>
        <w:t xml:space="preserve">, </w:t>
      </w:r>
      <w:r w:rsidR="00F76ADA" w:rsidRPr="00164386">
        <w:rPr>
          <w:rFonts w:ascii="Arial" w:hAnsi="Arial" w:cs="Arial"/>
          <w:sz w:val="24"/>
          <w:szCs w:val="24"/>
        </w:rPr>
        <w:t xml:space="preserve">the Council </w:t>
      </w:r>
      <w:r w:rsidR="0052170E">
        <w:rPr>
          <w:rFonts w:ascii="Arial" w:hAnsi="Arial" w:cs="Arial"/>
          <w:sz w:val="24"/>
          <w:szCs w:val="24"/>
        </w:rPr>
        <w:t>must</w:t>
      </w:r>
      <w:r w:rsidR="00F76ADA" w:rsidRPr="00164386">
        <w:rPr>
          <w:rFonts w:ascii="Arial" w:hAnsi="Arial" w:cs="Arial"/>
          <w:sz w:val="24"/>
          <w:szCs w:val="24"/>
        </w:rPr>
        <w:t xml:space="preserve"> co-opt a suitable </w:t>
      </w:r>
      <w:r w:rsidR="00C33CA8" w:rsidRPr="00164386">
        <w:rPr>
          <w:rFonts w:ascii="Arial" w:hAnsi="Arial" w:cs="Arial"/>
          <w:sz w:val="24"/>
          <w:szCs w:val="24"/>
        </w:rPr>
        <w:t>advocate</w:t>
      </w:r>
      <w:r w:rsidR="00F76ADA" w:rsidRPr="00164386">
        <w:rPr>
          <w:rFonts w:ascii="Arial" w:hAnsi="Arial" w:cs="Arial"/>
          <w:sz w:val="24"/>
          <w:szCs w:val="24"/>
        </w:rPr>
        <w:t xml:space="preserve"> to fill the vacancy, and the co-opted </w:t>
      </w:r>
      <w:r w:rsidR="00C33CA8" w:rsidRPr="00164386">
        <w:rPr>
          <w:rFonts w:ascii="Arial" w:hAnsi="Arial" w:cs="Arial"/>
          <w:sz w:val="24"/>
          <w:szCs w:val="24"/>
        </w:rPr>
        <w:t>advocate</w:t>
      </w:r>
      <w:r w:rsidR="00F76ADA" w:rsidRPr="00164386">
        <w:rPr>
          <w:rFonts w:ascii="Arial" w:hAnsi="Arial" w:cs="Arial"/>
          <w:sz w:val="24"/>
          <w:szCs w:val="24"/>
        </w:rPr>
        <w:t xml:space="preserve"> </w:t>
      </w:r>
      <w:r w:rsidR="0052170E">
        <w:rPr>
          <w:rFonts w:ascii="Arial" w:hAnsi="Arial" w:cs="Arial"/>
          <w:sz w:val="24"/>
          <w:szCs w:val="24"/>
        </w:rPr>
        <w:t>is</w:t>
      </w:r>
      <w:r w:rsidR="00F76ADA" w:rsidRPr="00164386">
        <w:rPr>
          <w:rFonts w:ascii="Arial" w:hAnsi="Arial" w:cs="Arial"/>
          <w:sz w:val="24"/>
          <w:szCs w:val="24"/>
        </w:rPr>
        <w:t xml:space="preserve"> deemed to have been elected in accordance with these </w:t>
      </w:r>
      <w:r w:rsidR="00C33CA8" w:rsidRPr="00164386">
        <w:rPr>
          <w:rFonts w:ascii="Arial" w:hAnsi="Arial" w:cs="Arial"/>
          <w:sz w:val="24"/>
          <w:szCs w:val="24"/>
        </w:rPr>
        <w:t>regulations</w:t>
      </w:r>
      <w:r w:rsidR="00F76ADA"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(28)</w:t>
      </w:r>
      <w:r w:rsidR="000F3AF0" w:rsidRPr="00164386">
        <w:rPr>
          <w:rFonts w:ascii="Arial" w:hAnsi="Arial" w:cs="Arial"/>
          <w:sz w:val="24"/>
          <w:szCs w:val="24"/>
        </w:rPr>
        <w:tab/>
        <w:t>If there is a tie between two or more candidates</w:t>
      </w:r>
      <w:r w:rsidR="0052170E">
        <w:rPr>
          <w:rFonts w:ascii="Arial" w:hAnsi="Arial" w:cs="Arial"/>
          <w:sz w:val="24"/>
          <w:szCs w:val="24"/>
        </w:rPr>
        <w:t>,</w:t>
      </w:r>
      <w:r w:rsidR="000F3AF0" w:rsidRPr="00164386">
        <w:rPr>
          <w:rFonts w:ascii="Arial" w:hAnsi="Arial" w:cs="Arial"/>
          <w:sz w:val="24"/>
          <w:szCs w:val="24"/>
        </w:rPr>
        <w:t xml:space="preserve"> </w:t>
      </w:r>
      <w:r w:rsidR="0052170E">
        <w:rPr>
          <w:rFonts w:ascii="Arial" w:hAnsi="Arial" w:cs="Arial"/>
          <w:sz w:val="24"/>
          <w:szCs w:val="24"/>
        </w:rPr>
        <w:t xml:space="preserve">which results in there being uncertainty </w:t>
      </w:r>
      <w:r w:rsidR="000F3AF0" w:rsidRPr="00164386">
        <w:rPr>
          <w:rFonts w:ascii="Arial" w:hAnsi="Arial" w:cs="Arial"/>
          <w:sz w:val="24"/>
          <w:szCs w:val="24"/>
        </w:rPr>
        <w:t xml:space="preserve">which of </w:t>
      </w:r>
      <w:r w:rsidR="00AC22A4">
        <w:rPr>
          <w:rFonts w:ascii="Arial" w:hAnsi="Arial" w:cs="Arial"/>
          <w:sz w:val="24"/>
          <w:szCs w:val="24"/>
        </w:rPr>
        <w:t>the candidates has been elected</w:t>
      </w:r>
      <w:r w:rsidR="000F3AF0" w:rsidRPr="00164386">
        <w:rPr>
          <w:rFonts w:ascii="Arial" w:hAnsi="Arial" w:cs="Arial"/>
          <w:sz w:val="24"/>
          <w:szCs w:val="24"/>
        </w:rPr>
        <w:t xml:space="preserve"> in the relevant category, the question which of them </w:t>
      </w:r>
      <w:r w:rsidR="0052170E">
        <w:rPr>
          <w:rFonts w:ascii="Arial" w:hAnsi="Arial" w:cs="Arial"/>
          <w:sz w:val="24"/>
          <w:szCs w:val="24"/>
        </w:rPr>
        <w:t>is</w:t>
      </w:r>
      <w:r w:rsidR="000F3AF0" w:rsidRPr="00164386">
        <w:rPr>
          <w:rFonts w:ascii="Arial" w:hAnsi="Arial" w:cs="Arial"/>
          <w:sz w:val="24"/>
          <w:szCs w:val="24"/>
        </w:rPr>
        <w:t xml:space="preserve"> deemed </w:t>
      </w:r>
      <w:r w:rsidR="0052170E">
        <w:rPr>
          <w:rFonts w:ascii="Arial" w:hAnsi="Arial" w:cs="Arial"/>
          <w:sz w:val="24"/>
          <w:szCs w:val="24"/>
        </w:rPr>
        <w:t xml:space="preserve">to have been </w:t>
      </w:r>
      <w:r w:rsidR="000F3AF0" w:rsidRPr="00164386">
        <w:rPr>
          <w:rFonts w:ascii="Arial" w:hAnsi="Arial" w:cs="Arial"/>
          <w:sz w:val="24"/>
          <w:szCs w:val="24"/>
        </w:rPr>
        <w:t xml:space="preserve">elected </w:t>
      </w:r>
      <w:r w:rsidR="0052170E">
        <w:rPr>
          <w:rFonts w:ascii="Arial" w:hAnsi="Arial" w:cs="Arial"/>
          <w:sz w:val="24"/>
          <w:szCs w:val="24"/>
        </w:rPr>
        <w:t>must</w:t>
      </w:r>
      <w:r w:rsidR="000F3AF0" w:rsidRPr="00164386">
        <w:rPr>
          <w:rFonts w:ascii="Arial" w:hAnsi="Arial" w:cs="Arial"/>
          <w:sz w:val="24"/>
          <w:szCs w:val="24"/>
        </w:rPr>
        <w:t xml:space="preserve"> be determined immediately </w:t>
      </w:r>
      <w:r w:rsidR="00AC22A4">
        <w:rPr>
          <w:rFonts w:ascii="Arial" w:hAnsi="Arial" w:cs="Arial"/>
          <w:sz w:val="24"/>
          <w:szCs w:val="24"/>
        </w:rPr>
        <w:t xml:space="preserve">by lot drawn </w:t>
      </w:r>
      <w:r w:rsidR="000F3AF0" w:rsidRPr="00164386">
        <w:rPr>
          <w:rFonts w:ascii="Arial" w:hAnsi="Arial" w:cs="Arial"/>
          <w:sz w:val="24"/>
          <w:szCs w:val="24"/>
        </w:rPr>
        <w:t xml:space="preserve">by </w:t>
      </w:r>
      <w:r w:rsidR="0052170E" w:rsidRPr="00164386">
        <w:rPr>
          <w:rFonts w:ascii="Arial" w:hAnsi="Arial" w:cs="Arial"/>
          <w:sz w:val="24"/>
          <w:szCs w:val="24"/>
        </w:rPr>
        <w:t xml:space="preserve">the </w:t>
      </w:r>
      <w:proofErr w:type="spellStart"/>
      <w:r w:rsidR="0052170E" w:rsidRPr="00164386">
        <w:rPr>
          <w:rFonts w:ascii="Arial" w:hAnsi="Arial" w:cs="Arial"/>
          <w:sz w:val="24"/>
          <w:szCs w:val="24"/>
        </w:rPr>
        <w:t>scrutineers</w:t>
      </w:r>
      <w:proofErr w:type="spellEnd"/>
      <w:r w:rsidR="0052170E" w:rsidRPr="00164386">
        <w:rPr>
          <w:rFonts w:ascii="Arial" w:hAnsi="Arial" w:cs="Arial"/>
          <w:sz w:val="24"/>
          <w:szCs w:val="24"/>
        </w:rPr>
        <w:t xml:space="preserve"> </w:t>
      </w:r>
      <w:r w:rsidR="000F3AF0" w:rsidRPr="00164386">
        <w:rPr>
          <w:rFonts w:ascii="Arial" w:hAnsi="Arial" w:cs="Arial"/>
          <w:sz w:val="24"/>
          <w:szCs w:val="24"/>
        </w:rPr>
        <w:t xml:space="preserve">in the manner determined by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(29)</w:t>
      </w:r>
      <w:r w:rsidR="000F3AF0" w:rsidRPr="00164386">
        <w:rPr>
          <w:rFonts w:ascii="Arial" w:hAnsi="Arial" w:cs="Arial"/>
          <w:sz w:val="24"/>
          <w:szCs w:val="24"/>
        </w:rPr>
        <w:tab/>
        <w:t xml:space="preserve">Upon completion of their scrutiny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w:t>
      </w:r>
      <w:r w:rsidR="009905CF">
        <w:rPr>
          <w:rFonts w:ascii="Arial" w:hAnsi="Arial" w:cs="Arial"/>
          <w:sz w:val="24"/>
          <w:szCs w:val="24"/>
        </w:rPr>
        <w:t>must</w:t>
      </w:r>
      <w:r w:rsidR="000F3AF0" w:rsidRPr="00164386">
        <w:rPr>
          <w:rFonts w:ascii="Arial" w:hAnsi="Arial" w:cs="Arial"/>
          <w:sz w:val="24"/>
          <w:szCs w:val="24"/>
        </w:rPr>
        <w:t xml:space="preserve"> immediately report the result of the election in writing to the chairperson and</w:t>
      </w:r>
      <w:r w:rsidR="00B82681">
        <w:rPr>
          <w:rFonts w:ascii="Arial" w:hAnsi="Arial" w:cs="Arial"/>
          <w:sz w:val="24"/>
          <w:szCs w:val="24"/>
        </w:rPr>
        <w:t xml:space="preserve"> the</w:t>
      </w:r>
      <w:r w:rsidR="000F3AF0" w:rsidRPr="00164386">
        <w:rPr>
          <w:rFonts w:ascii="Arial" w:hAnsi="Arial" w:cs="Arial"/>
          <w:sz w:val="24"/>
          <w:szCs w:val="24"/>
        </w:rPr>
        <w:t xml:space="preserve"> referee.</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sz w:val="24"/>
          <w:szCs w:val="24"/>
        </w:rPr>
        <w:tab/>
      </w:r>
      <w:r w:rsidR="00164386">
        <w:rPr>
          <w:rFonts w:ascii="Arial" w:hAnsi="Arial" w:cs="Arial"/>
          <w:sz w:val="24"/>
          <w:szCs w:val="24"/>
        </w:rPr>
        <w:tab/>
      </w:r>
      <w:r w:rsidRPr="00164386">
        <w:rPr>
          <w:rFonts w:ascii="Arial" w:hAnsi="Arial" w:cs="Arial"/>
          <w:sz w:val="24"/>
          <w:szCs w:val="24"/>
        </w:rPr>
        <w:t>(30)</w:t>
      </w:r>
      <w:r w:rsidRPr="00164386">
        <w:rPr>
          <w:rFonts w:ascii="Arial" w:hAnsi="Arial" w:cs="Arial"/>
          <w:sz w:val="24"/>
          <w:szCs w:val="24"/>
        </w:rPr>
        <w:tab/>
        <w:t xml:space="preserve">The report referred to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(29) </w:t>
      </w:r>
      <w:r w:rsidR="009905CF">
        <w:rPr>
          <w:rFonts w:ascii="Arial" w:hAnsi="Arial" w:cs="Arial"/>
          <w:sz w:val="24"/>
          <w:szCs w:val="24"/>
        </w:rPr>
        <w:t>must</w:t>
      </w:r>
      <w:r w:rsidRPr="00164386">
        <w:rPr>
          <w:rFonts w:ascii="Arial" w:hAnsi="Arial" w:cs="Arial"/>
          <w:sz w:val="24"/>
          <w:szCs w:val="24"/>
        </w:rPr>
        <w:t xml:space="preserve"> be signed by all the </w:t>
      </w:r>
      <w:proofErr w:type="spellStart"/>
      <w:r w:rsidR="00E5720C" w:rsidRPr="00164386">
        <w:rPr>
          <w:rFonts w:ascii="Arial" w:hAnsi="Arial" w:cs="Arial"/>
          <w:sz w:val="24"/>
          <w:szCs w:val="24"/>
        </w:rPr>
        <w:t>scrutineer</w:t>
      </w:r>
      <w:r w:rsidRPr="00164386">
        <w:rPr>
          <w:rFonts w:ascii="Arial" w:hAnsi="Arial" w:cs="Arial"/>
          <w:sz w:val="24"/>
          <w:szCs w:val="24"/>
        </w:rPr>
        <w:t>s</w:t>
      </w:r>
      <w:proofErr w:type="spellEnd"/>
      <w:r w:rsidRPr="00164386">
        <w:rPr>
          <w:rFonts w:ascii="Arial" w:hAnsi="Arial" w:cs="Arial"/>
          <w:sz w:val="24"/>
          <w:szCs w:val="24"/>
        </w:rPr>
        <w:t xml:space="preserve"> and contain the following particulars</w:t>
      </w:r>
      <w:r w:rsidR="009905CF">
        <w:rPr>
          <w:rFonts w:ascii="Arial" w:hAnsi="Arial" w:cs="Arial"/>
          <w:sz w:val="24"/>
          <w:szCs w:val="24"/>
        </w:rPr>
        <w:t>:</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r w:rsidR="00A54AC5">
        <w:rPr>
          <w:rFonts w:ascii="Arial" w:hAnsi="Arial" w:cs="Arial"/>
          <w:sz w:val="24"/>
          <w:szCs w:val="24"/>
        </w:rPr>
        <w:t>T</w:t>
      </w:r>
      <w:r w:rsidRPr="00164386">
        <w:rPr>
          <w:rFonts w:ascii="Arial" w:hAnsi="Arial" w:cs="Arial"/>
          <w:sz w:val="24"/>
          <w:szCs w:val="24"/>
        </w:rPr>
        <w:t>he total number of ballot papers received;</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number of ballot papers rejected and the grounds of rejection;</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total number of votes in </w:t>
      </w:r>
      <w:proofErr w:type="spellStart"/>
      <w:r w:rsidRPr="00164386">
        <w:rPr>
          <w:rFonts w:ascii="Arial" w:hAnsi="Arial" w:cs="Arial"/>
          <w:sz w:val="24"/>
          <w:szCs w:val="24"/>
        </w:rPr>
        <w:t>favour</w:t>
      </w:r>
      <w:proofErr w:type="spellEnd"/>
      <w:r w:rsidRPr="00164386">
        <w:rPr>
          <w:rFonts w:ascii="Arial" w:hAnsi="Arial" w:cs="Arial"/>
          <w:sz w:val="24"/>
          <w:szCs w:val="24"/>
        </w:rPr>
        <w:t xml:space="preserve"> of each candidate in each category;</w:t>
      </w:r>
    </w:p>
    <w:p w:rsidR="000F3AF0" w:rsidRPr="00164386" w:rsidRDefault="000F3AF0" w:rsidP="00E62F1E">
      <w:pPr>
        <w:spacing w:after="0" w:line="360" w:lineRule="auto"/>
        <w:jc w:val="both"/>
        <w:rPr>
          <w:rFonts w:ascii="Arial" w:hAnsi="Arial" w:cs="Arial"/>
          <w:sz w:val="24"/>
          <w:szCs w:val="24"/>
        </w:rPr>
      </w:pPr>
      <w:r w:rsidRPr="00164386">
        <w:rPr>
          <w:rFonts w:ascii="Arial" w:hAnsi="Arial" w:cs="Arial"/>
          <w:i/>
          <w:sz w:val="24"/>
          <w:szCs w:val="24"/>
        </w:rPr>
        <w:t>(d)</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result of any </w:t>
      </w:r>
      <w:r w:rsidR="00AC22A4">
        <w:rPr>
          <w:rFonts w:ascii="Arial" w:hAnsi="Arial" w:cs="Arial"/>
          <w:sz w:val="24"/>
          <w:szCs w:val="24"/>
        </w:rPr>
        <w:t>lot drawn</w:t>
      </w:r>
      <w:r w:rsidRPr="00164386">
        <w:rPr>
          <w:rFonts w:ascii="Arial" w:hAnsi="Arial" w:cs="Arial"/>
          <w:sz w:val="24"/>
          <w:szCs w:val="24"/>
        </w:rPr>
        <w:t xml:space="preserve"> in terms of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(28); and</w:t>
      </w:r>
    </w:p>
    <w:p w:rsidR="000F3AF0" w:rsidRPr="00164386" w:rsidRDefault="000F3AF0" w:rsidP="00E62F1E">
      <w:pPr>
        <w:spacing w:after="0" w:line="360" w:lineRule="auto"/>
        <w:ind w:left="720" w:hanging="720"/>
        <w:jc w:val="both"/>
        <w:rPr>
          <w:rFonts w:ascii="Arial" w:hAnsi="Arial" w:cs="Arial"/>
          <w:sz w:val="24"/>
          <w:szCs w:val="24"/>
        </w:rPr>
      </w:pPr>
      <w:r w:rsidRPr="00164386">
        <w:rPr>
          <w:rFonts w:ascii="Arial" w:hAnsi="Arial" w:cs="Arial"/>
          <w:i/>
          <w:sz w:val="24"/>
          <w:szCs w:val="24"/>
        </w:rPr>
        <w:t>(e)</w:t>
      </w:r>
      <w:r w:rsidRPr="00164386">
        <w:rPr>
          <w:rFonts w:ascii="Arial" w:hAnsi="Arial" w:cs="Arial"/>
          <w:sz w:val="24"/>
          <w:szCs w:val="24"/>
        </w:rPr>
        <w:tab/>
      </w:r>
      <w:proofErr w:type="gramStart"/>
      <w:r w:rsidRPr="00164386">
        <w:rPr>
          <w:rFonts w:ascii="Arial" w:hAnsi="Arial" w:cs="Arial"/>
          <w:sz w:val="24"/>
          <w:szCs w:val="24"/>
        </w:rPr>
        <w:t>the</w:t>
      </w:r>
      <w:proofErr w:type="gramEnd"/>
      <w:r w:rsidRPr="00164386">
        <w:rPr>
          <w:rFonts w:ascii="Arial" w:hAnsi="Arial" w:cs="Arial"/>
          <w:sz w:val="24"/>
          <w:szCs w:val="24"/>
        </w:rPr>
        <w:t xml:space="preserve"> names of those candidates who  have been elected</w:t>
      </w:r>
      <w:r w:rsidR="009905CF">
        <w:rPr>
          <w:rFonts w:ascii="Arial" w:hAnsi="Arial" w:cs="Arial"/>
          <w:sz w:val="24"/>
          <w:szCs w:val="24"/>
        </w:rPr>
        <w:t xml:space="preserve"> to the Council</w:t>
      </w:r>
      <w:r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255F3E" w:rsidRPr="00164386">
        <w:rPr>
          <w:rFonts w:ascii="Arial" w:hAnsi="Arial" w:cs="Arial"/>
          <w:sz w:val="24"/>
          <w:szCs w:val="24"/>
        </w:rPr>
        <w:t>1</w:t>
      </w:r>
      <w:r w:rsidR="000F3AF0" w:rsidRPr="00164386">
        <w:rPr>
          <w:rFonts w:ascii="Arial" w:hAnsi="Arial" w:cs="Arial"/>
          <w:sz w:val="24"/>
          <w:szCs w:val="24"/>
        </w:rPr>
        <w:t>)</w:t>
      </w:r>
      <w:r w:rsidR="000F3AF0" w:rsidRPr="00164386">
        <w:rPr>
          <w:rFonts w:ascii="Arial" w:hAnsi="Arial" w:cs="Arial"/>
          <w:sz w:val="24"/>
          <w:szCs w:val="24"/>
        </w:rPr>
        <w:tab/>
        <w:t>The referee must</w:t>
      </w:r>
      <w:r w:rsidR="009905CF">
        <w:rPr>
          <w:rFonts w:ascii="Arial" w:hAnsi="Arial" w:cs="Arial"/>
          <w:sz w:val="24"/>
          <w:szCs w:val="24"/>
        </w:rPr>
        <w:t>,</w:t>
      </w:r>
      <w:r w:rsidR="000F3AF0" w:rsidRPr="00164386">
        <w:rPr>
          <w:rFonts w:ascii="Arial" w:hAnsi="Arial" w:cs="Arial"/>
          <w:sz w:val="24"/>
          <w:szCs w:val="24"/>
        </w:rPr>
        <w:t xml:space="preserve"> as soon as possible</w:t>
      </w:r>
      <w:r w:rsidR="009905CF">
        <w:rPr>
          <w:rFonts w:ascii="Arial" w:hAnsi="Arial" w:cs="Arial"/>
          <w:sz w:val="24"/>
          <w:szCs w:val="24"/>
        </w:rPr>
        <w:t xml:space="preserve"> thereafter,</w:t>
      </w:r>
      <w:r w:rsidR="000F3AF0" w:rsidRPr="00164386">
        <w:rPr>
          <w:rFonts w:ascii="Arial" w:hAnsi="Arial" w:cs="Arial"/>
          <w:sz w:val="24"/>
          <w:szCs w:val="24"/>
        </w:rPr>
        <w:t xml:space="preserve"> determine whether</w:t>
      </w:r>
      <w:r w:rsidR="00B82681">
        <w:rPr>
          <w:rFonts w:ascii="Arial" w:hAnsi="Arial" w:cs="Arial"/>
          <w:sz w:val="24"/>
          <w:szCs w:val="24"/>
        </w:rPr>
        <w:t xml:space="preserve"> or not</w:t>
      </w:r>
      <w:r w:rsidR="000F3AF0" w:rsidRPr="00164386">
        <w:rPr>
          <w:rFonts w:ascii="Arial" w:hAnsi="Arial" w:cs="Arial"/>
          <w:sz w:val="24"/>
          <w:szCs w:val="24"/>
        </w:rPr>
        <w:t xml:space="preserve"> the election was conducted freely and fairly or not, and</w:t>
      </w:r>
      <w:r w:rsidR="009905CF">
        <w:rPr>
          <w:rFonts w:ascii="Arial" w:hAnsi="Arial" w:cs="Arial"/>
          <w:sz w:val="24"/>
          <w:szCs w:val="24"/>
        </w:rPr>
        <w:t xml:space="preserve"> must</w:t>
      </w:r>
      <w:r w:rsidR="000F3AF0" w:rsidRPr="00164386">
        <w:rPr>
          <w:rFonts w:ascii="Arial" w:hAnsi="Arial" w:cs="Arial"/>
          <w:sz w:val="24"/>
          <w:szCs w:val="24"/>
        </w:rPr>
        <w:t xml:space="preserve"> issue in writing a signed declaration in that regard to the chairperson.</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255F3E" w:rsidRPr="00164386">
        <w:rPr>
          <w:rFonts w:ascii="Arial" w:hAnsi="Arial" w:cs="Arial"/>
          <w:sz w:val="24"/>
          <w:szCs w:val="24"/>
        </w:rPr>
        <w:t>2</w:t>
      </w:r>
      <w:r w:rsidR="000F3AF0" w:rsidRPr="00164386">
        <w:rPr>
          <w:rFonts w:ascii="Arial" w:hAnsi="Arial" w:cs="Arial"/>
          <w:sz w:val="24"/>
          <w:szCs w:val="24"/>
        </w:rPr>
        <w:t>)</w:t>
      </w:r>
      <w:r w:rsidR="000F3AF0" w:rsidRPr="00164386">
        <w:rPr>
          <w:rFonts w:ascii="Arial" w:hAnsi="Arial" w:cs="Arial"/>
          <w:sz w:val="24"/>
          <w:szCs w:val="24"/>
        </w:rPr>
        <w:tab/>
        <w:t xml:space="preserve">The chairperson </w:t>
      </w:r>
      <w:r w:rsidR="009905CF">
        <w:rPr>
          <w:rFonts w:ascii="Arial" w:hAnsi="Arial" w:cs="Arial"/>
          <w:sz w:val="24"/>
          <w:szCs w:val="24"/>
        </w:rPr>
        <w:t>must</w:t>
      </w:r>
      <w:r w:rsidR="000F3AF0" w:rsidRPr="00164386">
        <w:rPr>
          <w:rFonts w:ascii="Arial" w:hAnsi="Arial" w:cs="Arial"/>
          <w:sz w:val="24"/>
          <w:szCs w:val="24"/>
        </w:rPr>
        <w:t xml:space="preserve">, after receipt of the report of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(29) and the declaration from the referee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(30), cause each candidate to be advised of the result of the election.</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255F3E" w:rsidRPr="00164386">
        <w:rPr>
          <w:rFonts w:ascii="Arial" w:hAnsi="Arial" w:cs="Arial"/>
          <w:sz w:val="24"/>
          <w:szCs w:val="24"/>
        </w:rPr>
        <w:t>3</w:t>
      </w:r>
      <w:r w:rsidR="000F3AF0" w:rsidRPr="00164386">
        <w:rPr>
          <w:rFonts w:ascii="Arial" w:hAnsi="Arial" w:cs="Arial"/>
          <w:sz w:val="24"/>
          <w:szCs w:val="24"/>
        </w:rPr>
        <w:t>)</w:t>
      </w:r>
      <w:r w:rsidR="000F3AF0" w:rsidRPr="00164386">
        <w:rPr>
          <w:rFonts w:ascii="Arial" w:hAnsi="Arial" w:cs="Arial"/>
          <w:sz w:val="24"/>
          <w:szCs w:val="24"/>
        </w:rPr>
        <w:tab/>
        <w:t xml:space="preserve">The report of 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(29) and the declaration from the referee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(30) </w:t>
      </w:r>
      <w:r w:rsidR="009905CF">
        <w:rPr>
          <w:rFonts w:ascii="Arial" w:hAnsi="Arial" w:cs="Arial"/>
          <w:sz w:val="24"/>
          <w:szCs w:val="24"/>
        </w:rPr>
        <w:t>constitute</w:t>
      </w:r>
      <w:r w:rsidR="000F3AF0" w:rsidRPr="00164386">
        <w:rPr>
          <w:rFonts w:ascii="Arial" w:hAnsi="Arial" w:cs="Arial"/>
          <w:sz w:val="24"/>
          <w:szCs w:val="24"/>
        </w:rPr>
        <w:t xml:space="preserve"> conclusive </w:t>
      </w:r>
      <w:r w:rsidR="009905CF">
        <w:rPr>
          <w:rFonts w:ascii="Arial" w:hAnsi="Arial" w:cs="Arial"/>
          <w:sz w:val="24"/>
          <w:szCs w:val="24"/>
        </w:rPr>
        <w:t xml:space="preserve">proof of </w:t>
      </w:r>
      <w:r w:rsidR="00255F3E" w:rsidRPr="00164386">
        <w:rPr>
          <w:rFonts w:ascii="Arial" w:hAnsi="Arial" w:cs="Arial"/>
          <w:sz w:val="24"/>
          <w:szCs w:val="24"/>
        </w:rPr>
        <w:t>the result of the election</w:t>
      </w:r>
      <w:r w:rsidR="000F3AF0" w:rsidRPr="00164386">
        <w:rPr>
          <w:rFonts w:ascii="Arial" w:hAnsi="Arial" w:cs="Arial"/>
          <w:sz w:val="24"/>
          <w:szCs w:val="24"/>
        </w:rPr>
        <w:t>.</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255F3E" w:rsidRPr="00164386">
        <w:rPr>
          <w:rFonts w:ascii="Arial" w:hAnsi="Arial" w:cs="Arial"/>
          <w:sz w:val="24"/>
          <w:szCs w:val="24"/>
        </w:rPr>
        <w:tab/>
        <w:t>(34</w:t>
      </w:r>
      <w:r w:rsidR="000F3AF0" w:rsidRPr="00164386">
        <w:rPr>
          <w:rFonts w:ascii="Arial" w:hAnsi="Arial" w:cs="Arial"/>
          <w:sz w:val="24"/>
          <w:szCs w:val="24"/>
        </w:rPr>
        <w:t>)</w:t>
      </w:r>
      <w:r w:rsidR="000F3AF0" w:rsidRPr="00164386">
        <w:rPr>
          <w:rFonts w:ascii="Arial" w:hAnsi="Arial" w:cs="Arial"/>
          <w:sz w:val="24"/>
          <w:szCs w:val="24"/>
        </w:rPr>
        <w:tab/>
        <w:t xml:space="preserve">The </w:t>
      </w:r>
      <w:proofErr w:type="spellStart"/>
      <w:r w:rsidR="00E5720C" w:rsidRPr="00164386">
        <w:rPr>
          <w:rFonts w:ascii="Arial" w:hAnsi="Arial" w:cs="Arial"/>
          <w:sz w:val="24"/>
          <w:szCs w:val="24"/>
        </w:rPr>
        <w:t>scrutineer</w:t>
      </w:r>
      <w:r w:rsidR="000F3AF0" w:rsidRPr="00164386">
        <w:rPr>
          <w:rFonts w:ascii="Arial" w:hAnsi="Arial" w:cs="Arial"/>
          <w:sz w:val="24"/>
          <w:szCs w:val="24"/>
        </w:rPr>
        <w:t>s</w:t>
      </w:r>
      <w:proofErr w:type="spellEnd"/>
      <w:r w:rsidR="000F3AF0" w:rsidRPr="00164386">
        <w:rPr>
          <w:rFonts w:ascii="Arial" w:hAnsi="Arial" w:cs="Arial"/>
          <w:sz w:val="24"/>
          <w:szCs w:val="24"/>
        </w:rPr>
        <w:t xml:space="preserve"> </w:t>
      </w:r>
      <w:r w:rsidR="009905CF">
        <w:rPr>
          <w:rFonts w:ascii="Arial" w:hAnsi="Arial" w:cs="Arial"/>
          <w:sz w:val="24"/>
          <w:szCs w:val="24"/>
        </w:rPr>
        <w:t xml:space="preserve"> must</w:t>
      </w:r>
      <w:r w:rsidR="000F3AF0" w:rsidRPr="00164386">
        <w:rPr>
          <w:rFonts w:ascii="Arial" w:hAnsi="Arial" w:cs="Arial"/>
          <w:sz w:val="24"/>
          <w:szCs w:val="24"/>
        </w:rPr>
        <w:t xml:space="preserve"> return the ballot box containing the examined ballot papers</w:t>
      </w:r>
      <w:r w:rsidR="00B82681">
        <w:rPr>
          <w:rFonts w:ascii="Arial" w:hAnsi="Arial" w:cs="Arial"/>
          <w:sz w:val="24"/>
          <w:szCs w:val="24"/>
        </w:rPr>
        <w:t>,</w:t>
      </w:r>
      <w:r w:rsidR="000F3AF0" w:rsidRPr="00164386">
        <w:rPr>
          <w:rFonts w:ascii="Arial" w:hAnsi="Arial" w:cs="Arial"/>
          <w:sz w:val="24"/>
          <w:szCs w:val="24"/>
        </w:rPr>
        <w:t xml:space="preserve"> which is locked in accordance with </w:t>
      </w:r>
      <w:proofErr w:type="spellStart"/>
      <w:r w:rsidR="000F3AF0" w:rsidRPr="00164386">
        <w:rPr>
          <w:rFonts w:ascii="Arial" w:hAnsi="Arial" w:cs="Arial"/>
          <w:sz w:val="24"/>
          <w:szCs w:val="24"/>
        </w:rPr>
        <w:t>subregulations</w:t>
      </w:r>
      <w:proofErr w:type="spellEnd"/>
      <w:r w:rsidR="000F3AF0" w:rsidRPr="00164386">
        <w:rPr>
          <w:rFonts w:ascii="Arial" w:hAnsi="Arial" w:cs="Arial"/>
          <w:sz w:val="24"/>
          <w:szCs w:val="24"/>
        </w:rPr>
        <w:t xml:space="preserve"> (19) and (20) to the chairperson, together with its key.  </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255F3E" w:rsidRPr="00164386">
        <w:rPr>
          <w:rFonts w:ascii="Arial" w:hAnsi="Arial" w:cs="Arial"/>
          <w:sz w:val="24"/>
          <w:szCs w:val="24"/>
        </w:rPr>
        <w:t>5</w:t>
      </w:r>
      <w:r w:rsidR="000F3AF0" w:rsidRPr="00164386">
        <w:rPr>
          <w:rFonts w:ascii="Arial" w:hAnsi="Arial" w:cs="Arial"/>
          <w:sz w:val="24"/>
          <w:szCs w:val="24"/>
        </w:rPr>
        <w:t>)</w:t>
      </w:r>
      <w:r w:rsidR="000F3AF0" w:rsidRPr="00164386">
        <w:rPr>
          <w:rFonts w:ascii="Arial" w:hAnsi="Arial" w:cs="Arial"/>
          <w:sz w:val="24"/>
          <w:szCs w:val="24"/>
        </w:rPr>
        <w:tab/>
        <w:t xml:space="preserve">The chairperson </w:t>
      </w:r>
      <w:r w:rsidR="009905CF">
        <w:rPr>
          <w:rFonts w:ascii="Arial" w:hAnsi="Arial" w:cs="Arial"/>
          <w:sz w:val="24"/>
          <w:szCs w:val="24"/>
        </w:rPr>
        <w:t>must</w:t>
      </w:r>
      <w:r w:rsidR="000F3AF0" w:rsidRPr="00164386">
        <w:rPr>
          <w:rFonts w:ascii="Arial" w:hAnsi="Arial" w:cs="Arial"/>
          <w:sz w:val="24"/>
          <w:szCs w:val="24"/>
        </w:rPr>
        <w:t xml:space="preserve"> retain the ballot box</w:t>
      </w:r>
      <w:r w:rsidR="009905CF">
        <w:rPr>
          <w:rFonts w:ascii="Arial" w:hAnsi="Arial" w:cs="Arial"/>
          <w:sz w:val="24"/>
          <w:szCs w:val="24"/>
        </w:rPr>
        <w:t xml:space="preserve"> in a secure place</w:t>
      </w:r>
      <w:r w:rsidR="000F3AF0" w:rsidRPr="00164386">
        <w:rPr>
          <w:rFonts w:ascii="Arial" w:hAnsi="Arial" w:cs="Arial"/>
          <w:sz w:val="24"/>
          <w:szCs w:val="24"/>
        </w:rPr>
        <w:t xml:space="preserve"> in that condition for a period of three months after the date referred to in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(11</w:t>
      </w:r>
      <w:proofErr w:type="gramStart"/>
      <w:r w:rsidR="000F3AF0" w:rsidRPr="00164386">
        <w:rPr>
          <w:rFonts w:ascii="Arial" w:hAnsi="Arial" w:cs="Arial"/>
          <w:sz w:val="24"/>
          <w:szCs w:val="24"/>
        </w:rPr>
        <w:t>)</w:t>
      </w:r>
      <w:r w:rsidR="009905CF" w:rsidRPr="00BE6922">
        <w:rPr>
          <w:rFonts w:ascii="Arial" w:hAnsi="Arial" w:cs="Arial"/>
          <w:i/>
          <w:sz w:val="24"/>
          <w:szCs w:val="24"/>
        </w:rPr>
        <w:t>(</w:t>
      </w:r>
      <w:proofErr w:type="gramEnd"/>
      <w:r w:rsidR="009905CF" w:rsidRPr="00BE6922">
        <w:rPr>
          <w:rFonts w:ascii="Arial" w:hAnsi="Arial" w:cs="Arial"/>
          <w:i/>
          <w:sz w:val="24"/>
          <w:szCs w:val="24"/>
        </w:rPr>
        <w:t>e)</w:t>
      </w:r>
      <w:r w:rsidR="009905CF">
        <w:rPr>
          <w:rFonts w:ascii="Arial" w:hAnsi="Arial" w:cs="Arial"/>
          <w:sz w:val="24"/>
          <w:szCs w:val="24"/>
        </w:rPr>
        <w:t>(vi)</w:t>
      </w:r>
      <w:r w:rsidR="000F3AF0" w:rsidRPr="00164386">
        <w:rPr>
          <w:rFonts w:ascii="Arial" w:hAnsi="Arial" w:cs="Arial"/>
          <w:sz w:val="24"/>
          <w:szCs w:val="24"/>
        </w:rPr>
        <w:t>, after which date he or she must break the seal, unlock the box, empty it of its contents and destroy the contents and the valid declaration forms received by the Council.</w:t>
      </w:r>
    </w:p>
    <w:p w:rsidR="000F3AF0" w:rsidRPr="00164386" w:rsidRDefault="00164386" w:rsidP="00E62F1E">
      <w:pPr>
        <w:spacing w:after="0" w:line="360" w:lineRule="auto"/>
        <w:jc w:val="both"/>
        <w:rPr>
          <w:rFonts w:ascii="Arial" w:hAnsi="Arial" w:cs="Arial"/>
          <w:sz w:val="24"/>
          <w:szCs w:val="24"/>
        </w:rPr>
      </w:pPr>
      <w:r>
        <w:rPr>
          <w:rFonts w:ascii="Arial" w:hAnsi="Arial" w:cs="Arial"/>
          <w:sz w:val="24"/>
          <w:szCs w:val="24"/>
        </w:rPr>
        <w:tab/>
      </w:r>
      <w:r w:rsidR="000F3AF0" w:rsidRPr="00164386">
        <w:rPr>
          <w:rFonts w:ascii="Arial" w:hAnsi="Arial" w:cs="Arial"/>
          <w:sz w:val="24"/>
          <w:szCs w:val="24"/>
        </w:rPr>
        <w:tab/>
        <w:t>(3</w:t>
      </w:r>
      <w:r w:rsidR="00255F3E" w:rsidRPr="00164386">
        <w:rPr>
          <w:rFonts w:ascii="Arial" w:hAnsi="Arial" w:cs="Arial"/>
          <w:sz w:val="24"/>
          <w:szCs w:val="24"/>
        </w:rPr>
        <w:t>6</w:t>
      </w:r>
      <w:r w:rsidR="000F3AF0" w:rsidRPr="00164386">
        <w:rPr>
          <w:rFonts w:ascii="Arial" w:hAnsi="Arial" w:cs="Arial"/>
          <w:sz w:val="24"/>
          <w:szCs w:val="24"/>
        </w:rPr>
        <w:t>)</w:t>
      </w:r>
      <w:r w:rsidR="000F3AF0" w:rsidRPr="00164386">
        <w:rPr>
          <w:rFonts w:ascii="Arial" w:hAnsi="Arial" w:cs="Arial"/>
          <w:sz w:val="24"/>
          <w:szCs w:val="24"/>
        </w:rPr>
        <w:tab/>
        <w:t xml:space="preserve">If an election is declared to be not free and fair by the referee in terms of </w:t>
      </w:r>
      <w:proofErr w:type="spellStart"/>
      <w:r w:rsidR="000F3AF0" w:rsidRPr="00164386">
        <w:rPr>
          <w:rFonts w:ascii="Arial" w:hAnsi="Arial" w:cs="Arial"/>
          <w:sz w:val="24"/>
          <w:szCs w:val="24"/>
        </w:rPr>
        <w:t>subregulation</w:t>
      </w:r>
      <w:proofErr w:type="spellEnd"/>
      <w:r w:rsidR="000F3AF0" w:rsidRPr="00164386">
        <w:rPr>
          <w:rFonts w:ascii="Arial" w:hAnsi="Arial" w:cs="Arial"/>
          <w:sz w:val="24"/>
          <w:szCs w:val="24"/>
        </w:rPr>
        <w:t xml:space="preserve"> (3</w:t>
      </w:r>
      <w:r w:rsidR="00255F3E" w:rsidRPr="00164386">
        <w:rPr>
          <w:rFonts w:ascii="Arial" w:hAnsi="Arial" w:cs="Arial"/>
          <w:sz w:val="24"/>
          <w:szCs w:val="24"/>
        </w:rPr>
        <w:t>1</w:t>
      </w:r>
      <w:r w:rsidR="000F3AF0" w:rsidRPr="00164386">
        <w:rPr>
          <w:rFonts w:ascii="Arial" w:hAnsi="Arial" w:cs="Arial"/>
          <w:sz w:val="24"/>
          <w:szCs w:val="24"/>
        </w:rPr>
        <w:t xml:space="preserve">), or by a court on application brought within one month of the announcement of the result, the process for the election of members of the Council </w:t>
      </w:r>
      <w:r w:rsidR="009905CF">
        <w:rPr>
          <w:rFonts w:ascii="Arial" w:hAnsi="Arial" w:cs="Arial"/>
          <w:sz w:val="24"/>
          <w:szCs w:val="24"/>
        </w:rPr>
        <w:t>must</w:t>
      </w:r>
      <w:r w:rsidR="000F3AF0" w:rsidRPr="00164386">
        <w:rPr>
          <w:rFonts w:ascii="Arial" w:hAnsi="Arial" w:cs="Arial"/>
          <w:sz w:val="24"/>
          <w:szCs w:val="24"/>
        </w:rPr>
        <w:t xml:space="preserve"> be conducted afresh.</w:t>
      </w:r>
    </w:p>
    <w:p w:rsidR="000F3AF0" w:rsidRPr="00164386" w:rsidRDefault="000F3AF0" w:rsidP="00E62F1E">
      <w:pPr>
        <w:spacing w:after="0" w:line="360" w:lineRule="auto"/>
        <w:jc w:val="both"/>
        <w:rPr>
          <w:rFonts w:ascii="Arial" w:hAnsi="Arial" w:cs="Arial"/>
          <w:sz w:val="24"/>
          <w:szCs w:val="24"/>
        </w:rPr>
      </w:pPr>
    </w:p>
    <w:p w:rsidR="000F3AF0" w:rsidRDefault="000F3AF0" w:rsidP="00E62F1E">
      <w:pPr>
        <w:spacing w:after="0" w:line="360" w:lineRule="auto"/>
        <w:jc w:val="both"/>
        <w:rPr>
          <w:rFonts w:ascii="Arial" w:hAnsi="Arial" w:cs="Arial"/>
          <w:b/>
          <w:sz w:val="24"/>
          <w:szCs w:val="24"/>
        </w:rPr>
      </w:pPr>
      <w:r w:rsidRPr="00164386">
        <w:rPr>
          <w:rFonts w:ascii="Arial" w:hAnsi="Arial" w:cs="Arial"/>
          <w:b/>
          <w:sz w:val="24"/>
          <w:szCs w:val="24"/>
        </w:rPr>
        <w:t xml:space="preserve">Establishment of Provincial Councils </w:t>
      </w:r>
    </w:p>
    <w:p w:rsidR="00DE307E" w:rsidRPr="00164386" w:rsidRDefault="00DE307E" w:rsidP="00E62F1E">
      <w:pPr>
        <w:spacing w:after="0" w:line="360" w:lineRule="auto"/>
        <w:jc w:val="both"/>
        <w:rPr>
          <w:rFonts w:ascii="Arial" w:hAnsi="Arial" w:cs="Arial"/>
          <w:b/>
          <w:sz w:val="24"/>
          <w:szCs w:val="24"/>
        </w:rPr>
      </w:pPr>
    </w:p>
    <w:p w:rsidR="00466136" w:rsidRDefault="000F3AF0" w:rsidP="00E62F1E">
      <w:pPr>
        <w:spacing w:after="0" w:line="360" w:lineRule="auto"/>
        <w:jc w:val="both"/>
        <w:rPr>
          <w:rFonts w:ascii="Arial" w:hAnsi="Arial" w:cs="Arial"/>
          <w:sz w:val="24"/>
          <w:szCs w:val="24"/>
        </w:rPr>
      </w:pPr>
      <w:r w:rsidRPr="00164386">
        <w:rPr>
          <w:rFonts w:ascii="Arial" w:hAnsi="Arial" w:cs="Arial"/>
          <w:b/>
          <w:sz w:val="24"/>
          <w:szCs w:val="24"/>
        </w:rPr>
        <w:tab/>
        <w:t>3.</w:t>
      </w:r>
      <w:r w:rsidRPr="00164386">
        <w:rPr>
          <w:rFonts w:ascii="Arial" w:hAnsi="Arial" w:cs="Arial"/>
          <w:sz w:val="24"/>
          <w:szCs w:val="24"/>
        </w:rPr>
        <w:tab/>
        <w:t>(1)</w:t>
      </w:r>
      <w:r w:rsidRPr="00164386">
        <w:rPr>
          <w:rFonts w:ascii="Arial" w:hAnsi="Arial" w:cs="Arial"/>
          <w:sz w:val="24"/>
          <w:szCs w:val="24"/>
        </w:rPr>
        <w:tab/>
      </w:r>
      <w:r w:rsidR="00466136">
        <w:rPr>
          <w:rFonts w:ascii="Arial" w:hAnsi="Arial" w:cs="Arial"/>
          <w:sz w:val="24"/>
          <w:szCs w:val="24"/>
        </w:rPr>
        <w:t xml:space="preserve"> The n</w:t>
      </w:r>
      <w:r w:rsidRPr="00164386">
        <w:rPr>
          <w:rFonts w:ascii="Arial" w:hAnsi="Arial" w:cs="Arial"/>
          <w:sz w:val="24"/>
          <w:szCs w:val="24"/>
        </w:rPr>
        <w:t>ine Provincial Councils</w:t>
      </w:r>
      <w:r w:rsidR="002323B1" w:rsidRPr="00164386">
        <w:rPr>
          <w:rFonts w:ascii="Arial" w:hAnsi="Arial" w:cs="Arial"/>
          <w:sz w:val="24"/>
          <w:szCs w:val="24"/>
        </w:rPr>
        <w:t xml:space="preserve"> contemplated in section 23 of the Act</w:t>
      </w:r>
      <w:r w:rsidR="00B82681">
        <w:rPr>
          <w:rFonts w:ascii="Arial" w:hAnsi="Arial" w:cs="Arial"/>
          <w:sz w:val="24"/>
          <w:szCs w:val="24"/>
        </w:rPr>
        <w:t xml:space="preserve"> are</w:t>
      </w:r>
      <w:r w:rsidR="00466136">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i/>
          <w:sz w:val="24"/>
          <w:szCs w:val="24"/>
        </w:rPr>
        <w:t>(a)</w:t>
      </w:r>
      <w:r w:rsidRPr="00164386">
        <w:rPr>
          <w:rFonts w:ascii="Arial" w:hAnsi="Arial" w:cs="Arial"/>
          <w:sz w:val="24"/>
          <w:szCs w:val="24"/>
        </w:rPr>
        <w:tab/>
      </w:r>
      <w:proofErr w:type="gramStart"/>
      <w:r w:rsidR="009E11C8" w:rsidRPr="00164386">
        <w:rPr>
          <w:rFonts w:ascii="Arial" w:hAnsi="Arial" w:cs="Arial"/>
          <w:sz w:val="24"/>
          <w:szCs w:val="24"/>
        </w:rPr>
        <w:t>the</w:t>
      </w:r>
      <w:proofErr w:type="gramEnd"/>
      <w:r w:rsidR="009E11C8" w:rsidRPr="00164386">
        <w:rPr>
          <w:rFonts w:ascii="Arial" w:hAnsi="Arial" w:cs="Arial"/>
          <w:sz w:val="24"/>
          <w:szCs w:val="24"/>
        </w:rPr>
        <w:t xml:space="preserve"> Eastern Cape Provincial Council </w:t>
      </w:r>
      <w:r w:rsidR="00C53A97">
        <w:rPr>
          <w:rFonts w:ascii="Arial" w:hAnsi="Arial" w:cs="Arial"/>
          <w:sz w:val="24"/>
          <w:szCs w:val="24"/>
        </w:rPr>
        <w:t xml:space="preserve">with its office </w:t>
      </w:r>
      <w:r w:rsidR="009E11C8" w:rsidRPr="00164386">
        <w:rPr>
          <w:rFonts w:ascii="Arial" w:hAnsi="Arial" w:cs="Arial"/>
          <w:sz w:val="24"/>
          <w:szCs w:val="24"/>
        </w:rPr>
        <w:t>in East London</w:t>
      </w:r>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i/>
          <w:sz w:val="24"/>
          <w:szCs w:val="24"/>
        </w:rPr>
        <w:t>(b)</w:t>
      </w:r>
      <w:r w:rsidRPr="00164386">
        <w:rPr>
          <w:rFonts w:ascii="Arial" w:hAnsi="Arial" w:cs="Arial"/>
          <w:sz w:val="24"/>
          <w:szCs w:val="24"/>
        </w:rPr>
        <w:tab/>
      </w:r>
      <w:proofErr w:type="gramStart"/>
      <w:r w:rsidR="009E11C8" w:rsidRPr="00164386">
        <w:rPr>
          <w:rFonts w:ascii="Arial" w:hAnsi="Arial" w:cs="Arial"/>
          <w:sz w:val="24"/>
          <w:szCs w:val="24"/>
        </w:rPr>
        <w:t>the</w:t>
      </w:r>
      <w:proofErr w:type="gramEnd"/>
      <w:r w:rsidR="009E11C8" w:rsidRPr="00164386">
        <w:rPr>
          <w:rFonts w:ascii="Arial" w:hAnsi="Arial" w:cs="Arial"/>
          <w:sz w:val="24"/>
          <w:szCs w:val="24"/>
        </w:rPr>
        <w:t xml:space="preserve"> Free State Provincial Council </w:t>
      </w:r>
      <w:r w:rsidR="00C53A97">
        <w:rPr>
          <w:rFonts w:ascii="Arial" w:hAnsi="Arial" w:cs="Arial"/>
          <w:sz w:val="24"/>
          <w:szCs w:val="24"/>
        </w:rPr>
        <w:t xml:space="preserve">with its office </w:t>
      </w:r>
      <w:r w:rsidR="009E11C8" w:rsidRPr="00164386">
        <w:rPr>
          <w:rFonts w:ascii="Arial" w:hAnsi="Arial" w:cs="Arial"/>
          <w:sz w:val="24"/>
          <w:szCs w:val="24"/>
        </w:rPr>
        <w:t>in Bloemfontein</w:t>
      </w:r>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c</w:t>
      </w:r>
      <w:r w:rsidRPr="00164386">
        <w:rPr>
          <w:rFonts w:ascii="Arial" w:hAnsi="Arial" w:cs="Arial"/>
          <w:sz w:val="24"/>
          <w:szCs w:val="24"/>
        </w:rPr>
        <w:t>)</w:t>
      </w:r>
      <w:r w:rsidRPr="00164386">
        <w:rPr>
          <w:rFonts w:ascii="Arial" w:hAnsi="Arial" w:cs="Arial"/>
          <w:sz w:val="24"/>
          <w:szCs w:val="24"/>
        </w:rPr>
        <w:tab/>
      </w:r>
      <w:proofErr w:type="gramStart"/>
      <w:r w:rsidR="009E11C8" w:rsidRPr="00164386">
        <w:rPr>
          <w:rFonts w:ascii="Arial" w:hAnsi="Arial" w:cs="Arial"/>
          <w:sz w:val="24"/>
          <w:szCs w:val="24"/>
        </w:rPr>
        <w:t>the</w:t>
      </w:r>
      <w:proofErr w:type="gramEnd"/>
      <w:r w:rsidR="009E11C8" w:rsidRPr="00164386">
        <w:rPr>
          <w:rFonts w:ascii="Arial" w:hAnsi="Arial" w:cs="Arial"/>
          <w:sz w:val="24"/>
          <w:szCs w:val="24"/>
        </w:rPr>
        <w:t xml:space="preserve"> Gauteng Provincial Council </w:t>
      </w:r>
      <w:r w:rsidR="00C53A97">
        <w:rPr>
          <w:rFonts w:ascii="Arial" w:hAnsi="Arial" w:cs="Arial"/>
          <w:sz w:val="24"/>
          <w:szCs w:val="24"/>
        </w:rPr>
        <w:t xml:space="preserve">with its office </w:t>
      </w:r>
      <w:r w:rsidR="009E11C8" w:rsidRPr="00164386">
        <w:rPr>
          <w:rFonts w:ascii="Arial" w:hAnsi="Arial" w:cs="Arial"/>
          <w:sz w:val="24"/>
          <w:szCs w:val="24"/>
        </w:rPr>
        <w:t>in Pretoria</w:t>
      </w:r>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d)</w:t>
      </w:r>
      <w:r w:rsidRPr="00164386">
        <w:rPr>
          <w:rFonts w:ascii="Arial" w:hAnsi="Arial" w:cs="Arial"/>
          <w:sz w:val="24"/>
          <w:szCs w:val="24"/>
        </w:rPr>
        <w:tab/>
      </w:r>
      <w:proofErr w:type="gramStart"/>
      <w:r w:rsidR="002323B1" w:rsidRPr="00164386">
        <w:rPr>
          <w:rFonts w:ascii="Arial" w:hAnsi="Arial" w:cs="Arial"/>
          <w:sz w:val="24"/>
          <w:szCs w:val="24"/>
        </w:rPr>
        <w:t>the</w:t>
      </w:r>
      <w:proofErr w:type="gramEnd"/>
      <w:r w:rsidR="009E11C8" w:rsidRPr="00164386">
        <w:rPr>
          <w:rFonts w:ascii="Arial" w:hAnsi="Arial" w:cs="Arial"/>
          <w:sz w:val="24"/>
          <w:szCs w:val="24"/>
        </w:rPr>
        <w:t xml:space="preserve"> KwaZulu-Natal</w:t>
      </w:r>
      <w:r w:rsidR="002323B1" w:rsidRPr="00164386">
        <w:rPr>
          <w:rFonts w:ascii="Arial" w:hAnsi="Arial" w:cs="Arial"/>
          <w:sz w:val="24"/>
          <w:szCs w:val="24"/>
        </w:rPr>
        <w:t xml:space="preserve"> Provincial Council</w:t>
      </w:r>
      <w:r w:rsidR="00984FCF" w:rsidRPr="00164386">
        <w:rPr>
          <w:rFonts w:ascii="Arial" w:hAnsi="Arial" w:cs="Arial"/>
          <w:sz w:val="24"/>
          <w:szCs w:val="24"/>
        </w:rPr>
        <w:t xml:space="preserve"> </w:t>
      </w:r>
      <w:r w:rsidR="00C53A97">
        <w:rPr>
          <w:rFonts w:ascii="Arial" w:hAnsi="Arial" w:cs="Arial"/>
          <w:sz w:val="24"/>
          <w:szCs w:val="24"/>
        </w:rPr>
        <w:t xml:space="preserve">with its office </w:t>
      </w:r>
      <w:r w:rsidRPr="00164386">
        <w:rPr>
          <w:rFonts w:ascii="Arial" w:hAnsi="Arial" w:cs="Arial"/>
          <w:sz w:val="24"/>
          <w:szCs w:val="24"/>
        </w:rPr>
        <w:t xml:space="preserve">in </w:t>
      </w:r>
      <w:proofErr w:type="spellStart"/>
      <w:r w:rsidR="00230021">
        <w:rPr>
          <w:rFonts w:ascii="Arial" w:hAnsi="Arial" w:cs="Arial"/>
          <w:sz w:val="24"/>
          <w:szCs w:val="24"/>
        </w:rPr>
        <w:t>Pietermarizburg</w:t>
      </w:r>
      <w:proofErr w:type="spellEnd"/>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e</w:t>
      </w:r>
      <w:r w:rsidRPr="00164386">
        <w:rPr>
          <w:rFonts w:ascii="Arial" w:hAnsi="Arial" w:cs="Arial"/>
          <w:sz w:val="24"/>
          <w:szCs w:val="24"/>
        </w:rPr>
        <w:t>)</w:t>
      </w:r>
      <w:r w:rsidRPr="00164386">
        <w:rPr>
          <w:rFonts w:ascii="Arial" w:hAnsi="Arial" w:cs="Arial"/>
          <w:sz w:val="24"/>
          <w:szCs w:val="24"/>
        </w:rPr>
        <w:tab/>
      </w:r>
      <w:proofErr w:type="gramStart"/>
      <w:r w:rsidR="00734BAB" w:rsidRPr="00164386">
        <w:rPr>
          <w:rFonts w:ascii="Arial" w:hAnsi="Arial" w:cs="Arial"/>
          <w:sz w:val="24"/>
          <w:szCs w:val="24"/>
        </w:rPr>
        <w:t>the</w:t>
      </w:r>
      <w:proofErr w:type="gramEnd"/>
      <w:r w:rsidR="00734BAB" w:rsidRPr="00164386">
        <w:rPr>
          <w:rFonts w:ascii="Arial" w:hAnsi="Arial" w:cs="Arial"/>
          <w:sz w:val="24"/>
          <w:szCs w:val="24"/>
        </w:rPr>
        <w:t xml:space="preserve"> Limpopo Provincial Council </w:t>
      </w:r>
      <w:r w:rsidR="00C53A97">
        <w:rPr>
          <w:rFonts w:ascii="Arial" w:hAnsi="Arial" w:cs="Arial"/>
          <w:sz w:val="24"/>
          <w:szCs w:val="24"/>
        </w:rPr>
        <w:t xml:space="preserve">with its office </w:t>
      </w:r>
      <w:r w:rsidR="00734BAB" w:rsidRPr="00164386">
        <w:rPr>
          <w:rFonts w:ascii="Arial" w:hAnsi="Arial" w:cs="Arial"/>
          <w:sz w:val="24"/>
          <w:szCs w:val="24"/>
        </w:rPr>
        <w:t xml:space="preserve">in </w:t>
      </w:r>
      <w:proofErr w:type="spellStart"/>
      <w:r w:rsidR="00734BAB" w:rsidRPr="00164386">
        <w:rPr>
          <w:rFonts w:ascii="Arial" w:hAnsi="Arial" w:cs="Arial"/>
          <w:sz w:val="24"/>
          <w:szCs w:val="24"/>
        </w:rPr>
        <w:t>Polokwane</w:t>
      </w:r>
      <w:proofErr w:type="spellEnd"/>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f</w:t>
      </w:r>
      <w:r w:rsidRPr="00164386">
        <w:rPr>
          <w:rFonts w:ascii="Arial" w:hAnsi="Arial" w:cs="Arial"/>
          <w:sz w:val="24"/>
          <w:szCs w:val="24"/>
        </w:rPr>
        <w:t>)</w:t>
      </w:r>
      <w:r w:rsidRPr="00164386">
        <w:rPr>
          <w:rFonts w:ascii="Arial" w:hAnsi="Arial" w:cs="Arial"/>
          <w:sz w:val="24"/>
          <w:szCs w:val="24"/>
        </w:rPr>
        <w:tab/>
      </w:r>
      <w:proofErr w:type="gramStart"/>
      <w:r w:rsidR="00734BAB" w:rsidRPr="00164386">
        <w:rPr>
          <w:rFonts w:ascii="Arial" w:hAnsi="Arial" w:cs="Arial"/>
          <w:sz w:val="24"/>
          <w:szCs w:val="24"/>
        </w:rPr>
        <w:t>the</w:t>
      </w:r>
      <w:proofErr w:type="gramEnd"/>
      <w:r w:rsidR="00734BAB" w:rsidRPr="00164386">
        <w:rPr>
          <w:rFonts w:ascii="Arial" w:hAnsi="Arial" w:cs="Arial"/>
          <w:sz w:val="24"/>
          <w:szCs w:val="24"/>
        </w:rPr>
        <w:t xml:space="preserve"> Mpumalanga Provincial Council </w:t>
      </w:r>
      <w:r w:rsidR="00C53A97">
        <w:rPr>
          <w:rFonts w:ascii="Arial" w:hAnsi="Arial" w:cs="Arial"/>
          <w:sz w:val="24"/>
          <w:szCs w:val="24"/>
        </w:rPr>
        <w:t>with its office</w:t>
      </w:r>
      <w:r w:rsidR="00734BAB" w:rsidRPr="00164386">
        <w:rPr>
          <w:rFonts w:ascii="Arial" w:hAnsi="Arial" w:cs="Arial"/>
          <w:sz w:val="24"/>
          <w:szCs w:val="24"/>
        </w:rPr>
        <w:t xml:space="preserve"> in Nelspruit</w:t>
      </w:r>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g</w:t>
      </w:r>
      <w:r w:rsidRPr="00164386">
        <w:rPr>
          <w:rFonts w:ascii="Arial" w:hAnsi="Arial" w:cs="Arial"/>
          <w:sz w:val="24"/>
          <w:szCs w:val="24"/>
        </w:rPr>
        <w:t>)</w:t>
      </w:r>
      <w:r w:rsidRPr="00164386">
        <w:rPr>
          <w:rFonts w:ascii="Arial" w:hAnsi="Arial" w:cs="Arial"/>
          <w:sz w:val="24"/>
          <w:szCs w:val="24"/>
        </w:rPr>
        <w:tab/>
      </w:r>
      <w:proofErr w:type="gramStart"/>
      <w:r w:rsidR="00734BAB" w:rsidRPr="00164386">
        <w:rPr>
          <w:rFonts w:ascii="Arial" w:hAnsi="Arial" w:cs="Arial"/>
          <w:sz w:val="24"/>
          <w:szCs w:val="24"/>
        </w:rPr>
        <w:t>the</w:t>
      </w:r>
      <w:proofErr w:type="gramEnd"/>
      <w:r w:rsidR="00734BAB" w:rsidRPr="00164386">
        <w:rPr>
          <w:rFonts w:ascii="Arial" w:hAnsi="Arial" w:cs="Arial"/>
          <w:sz w:val="24"/>
          <w:szCs w:val="24"/>
        </w:rPr>
        <w:t xml:space="preserve"> Northern Cape Provincial Council </w:t>
      </w:r>
      <w:r w:rsidR="00C53A97">
        <w:rPr>
          <w:rFonts w:ascii="Arial" w:hAnsi="Arial" w:cs="Arial"/>
          <w:sz w:val="24"/>
          <w:szCs w:val="24"/>
        </w:rPr>
        <w:t xml:space="preserve">with its office </w:t>
      </w:r>
      <w:r w:rsidR="00734BAB" w:rsidRPr="00164386">
        <w:rPr>
          <w:rFonts w:ascii="Arial" w:hAnsi="Arial" w:cs="Arial"/>
          <w:sz w:val="24"/>
          <w:szCs w:val="24"/>
        </w:rPr>
        <w:t>in Kimberley</w:t>
      </w:r>
      <w:r w:rsidR="00C53A97">
        <w:rPr>
          <w:rFonts w:ascii="Arial" w:hAnsi="Arial" w:cs="Arial"/>
          <w:sz w:val="24"/>
          <w:szCs w:val="24"/>
        </w:rPr>
        <w:t>;</w:t>
      </w:r>
    </w:p>
    <w:p w:rsidR="00B4440B"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r w:rsidRPr="00164386">
        <w:rPr>
          <w:rFonts w:ascii="Arial" w:hAnsi="Arial" w:cs="Arial"/>
          <w:i/>
          <w:sz w:val="24"/>
          <w:szCs w:val="24"/>
        </w:rPr>
        <w:t>h</w:t>
      </w:r>
      <w:r w:rsidRPr="00164386">
        <w:rPr>
          <w:rFonts w:ascii="Arial" w:hAnsi="Arial" w:cs="Arial"/>
          <w:sz w:val="24"/>
          <w:szCs w:val="24"/>
        </w:rPr>
        <w:t>)</w:t>
      </w:r>
      <w:r w:rsidRPr="00164386">
        <w:rPr>
          <w:rFonts w:ascii="Arial" w:hAnsi="Arial" w:cs="Arial"/>
          <w:sz w:val="24"/>
          <w:szCs w:val="24"/>
        </w:rPr>
        <w:tab/>
      </w:r>
      <w:proofErr w:type="gramStart"/>
      <w:r w:rsidR="002323B1" w:rsidRPr="00164386">
        <w:rPr>
          <w:rFonts w:ascii="Arial" w:hAnsi="Arial" w:cs="Arial"/>
          <w:sz w:val="24"/>
          <w:szCs w:val="24"/>
        </w:rPr>
        <w:t>the</w:t>
      </w:r>
      <w:proofErr w:type="gramEnd"/>
      <w:r w:rsidR="002323B1" w:rsidRPr="00164386">
        <w:rPr>
          <w:rFonts w:ascii="Arial" w:hAnsi="Arial" w:cs="Arial"/>
          <w:sz w:val="24"/>
          <w:szCs w:val="24"/>
        </w:rPr>
        <w:t xml:space="preserve"> </w:t>
      </w:r>
      <w:r w:rsidR="009E11C8" w:rsidRPr="00164386">
        <w:rPr>
          <w:rFonts w:ascii="Arial" w:hAnsi="Arial" w:cs="Arial"/>
          <w:sz w:val="24"/>
          <w:szCs w:val="24"/>
        </w:rPr>
        <w:t xml:space="preserve">North West </w:t>
      </w:r>
      <w:r w:rsidR="002323B1" w:rsidRPr="00164386">
        <w:rPr>
          <w:rFonts w:ascii="Arial" w:hAnsi="Arial" w:cs="Arial"/>
          <w:sz w:val="24"/>
          <w:szCs w:val="24"/>
        </w:rPr>
        <w:t xml:space="preserve">Provincial Council </w:t>
      </w:r>
      <w:r w:rsidR="00C53A97">
        <w:rPr>
          <w:rFonts w:ascii="Arial" w:hAnsi="Arial" w:cs="Arial"/>
          <w:sz w:val="24"/>
          <w:szCs w:val="24"/>
        </w:rPr>
        <w:t xml:space="preserve">with its office </w:t>
      </w:r>
      <w:r w:rsidRPr="00164386">
        <w:rPr>
          <w:rFonts w:ascii="Arial" w:hAnsi="Arial" w:cs="Arial"/>
          <w:sz w:val="24"/>
          <w:szCs w:val="24"/>
        </w:rPr>
        <w:t xml:space="preserve">in </w:t>
      </w:r>
      <w:proofErr w:type="spellStart"/>
      <w:r w:rsidRPr="00164386">
        <w:rPr>
          <w:rFonts w:ascii="Arial" w:hAnsi="Arial" w:cs="Arial"/>
          <w:sz w:val="24"/>
          <w:szCs w:val="24"/>
        </w:rPr>
        <w:t>Mahikeng</w:t>
      </w:r>
      <w:proofErr w:type="spellEnd"/>
      <w:r w:rsidR="00C53A97">
        <w:rPr>
          <w:rFonts w:ascii="Arial" w:hAnsi="Arial" w:cs="Arial"/>
          <w:sz w:val="24"/>
          <w:szCs w:val="24"/>
        </w:rPr>
        <w:t>;  and</w:t>
      </w:r>
    </w:p>
    <w:p w:rsidR="00734BAB" w:rsidRPr="00164386" w:rsidRDefault="000F3AF0" w:rsidP="00E62F1E">
      <w:pPr>
        <w:spacing w:after="0" w:line="360" w:lineRule="auto"/>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i/>
          <w:sz w:val="24"/>
          <w:szCs w:val="24"/>
        </w:rPr>
        <w:t>i</w:t>
      </w:r>
      <w:proofErr w:type="spellEnd"/>
      <w:r w:rsidRPr="00164386">
        <w:rPr>
          <w:rFonts w:ascii="Arial" w:hAnsi="Arial" w:cs="Arial"/>
          <w:sz w:val="24"/>
          <w:szCs w:val="24"/>
        </w:rPr>
        <w:t>)</w:t>
      </w:r>
      <w:r w:rsidRPr="00164386">
        <w:rPr>
          <w:rFonts w:ascii="Arial" w:hAnsi="Arial" w:cs="Arial"/>
          <w:sz w:val="24"/>
          <w:szCs w:val="24"/>
        </w:rPr>
        <w:tab/>
      </w:r>
      <w:proofErr w:type="gramStart"/>
      <w:r w:rsidR="00734BAB" w:rsidRPr="00164386">
        <w:rPr>
          <w:rFonts w:ascii="Arial" w:hAnsi="Arial" w:cs="Arial"/>
          <w:sz w:val="24"/>
          <w:szCs w:val="24"/>
        </w:rPr>
        <w:t>the</w:t>
      </w:r>
      <w:proofErr w:type="gramEnd"/>
      <w:r w:rsidR="00734BAB" w:rsidRPr="00164386">
        <w:rPr>
          <w:rFonts w:ascii="Arial" w:hAnsi="Arial" w:cs="Arial"/>
          <w:sz w:val="24"/>
          <w:szCs w:val="24"/>
        </w:rPr>
        <w:t xml:space="preserve"> Western Cape Provincial Council </w:t>
      </w:r>
      <w:r w:rsidR="00C53A97">
        <w:rPr>
          <w:rFonts w:ascii="Arial" w:hAnsi="Arial" w:cs="Arial"/>
          <w:sz w:val="24"/>
          <w:szCs w:val="24"/>
        </w:rPr>
        <w:t>with its office</w:t>
      </w:r>
      <w:r w:rsidR="00734BAB" w:rsidRPr="00164386">
        <w:rPr>
          <w:rFonts w:ascii="Arial" w:hAnsi="Arial" w:cs="Arial"/>
          <w:sz w:val="24"/>
          <w:szCs w:val="24"/>
        </w:rPr>
        <w:t xml:space="preserve"> in Cape Town.</w:t>
      </w:r>
    </w:p>
    <w:p w:rsidR="00C33F24"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F10FB3" w:rsidRPr="00164386">
        <w:rPr>
          <w:rFonts w:ascii="Arial" w:hAnsi="Arial" w:cs="Arial"/>
          <w:sz w:val="24"/>
          <w:szCs w:val="24"/>
        </w:rPr>
        <w:tab/>
      </w:r>
      <w:r w:rsidR="00C33F24" w:rsidRPr="00164386">
        <w:rPr>
          <w:rFonts w:ascii="Arial" w:hAnsi="Arial" w:cs="Arial"/>
          <w:sz w:val="24"/>
          <w:szCs w:val="24"/>
        </w:rPr>
        <w:t>(</w:t>
      </w:r>
      <w:r w:rsidR="00C53A97">
        <w:rPr>
          <w:rFonts w:ascii="Arial" w:hAnsi="Arial" w:cs="Arial"/>
          <w:sz w:val="24"/>
          <w:szCs w:val="24"/>
        </w:rPr>
        <w:t>2</w:t>
      </w:r>
      <w:r w:rsidR="00C33F24" w:rsidRPr="00164386">
        <w:rPr>
          <w:rFonts w:ascii="Arial" w:hAnsi="Arial" w:cs="Arial"/>
          <w:sz w:val="24"/>
          <w:szCs w:val="24"/>
        </w:rPr>
        <w:t>)</w:t>
      </w:r>
      <w:r w:rsidR="00C33F24" w:rsidRPr="00164386">
        <w:rPr>
          <w:rFonts w:ascii="Arial" w:hAnsi="Arial" w:cs="Arial"/>
          <w:sz w:val="24"/>
          <w:szCs w:val="24"/>
        </w:rPr>
        <w:tab/>
        <w:t>Every Provincial Council</w:t>
      </w:r>
      <w:r w:rsidR="00C53A97">
        <w:rPr>
          <w:rFonts w:ascii="Arial" w:hAnsi="Arial" w:cs="Arial"/>
          <w:sz w:val="24"/>
          <w:szCs w:val="24"/>
        </w:rPr>
        <w:t xml:space="preserve"> must</w:t>
      </w:r>
      <w:r w:rsidR="00C33F24" w:rsidRPr="00164386">
        <w:rPr>
          <w:rFonts w:ascii="Arial" w:hAnsi="Arial" w:cs="Arial"/>
          <w:sz w:val="24"/>
          <w:szCs w:val="24"/>
        </w:rPr>
        <w:t>, upon its establishment, establish a</w:t>
      </w:r>
      <w:r w:rsidR="00F10FB3" w:rsidRPr="00164386">
        <w:rPr>
          <w:rFonts w:ascii="Arial" w:hAnsi="Arial" w:cs="Arial"/>
          <w:sz w:val="24"/>
          <w:szCs w:val="24"/>
        </w:rPr>
        <w:t>t least one</w:t>
      </w:r>
      <w:r w:rsidR="00C33F24" w:rsidRPr="00164386">
        <w:rPr>
          <w:rFonts w:ascii="Arial" w:hAnsi="Arial" w:cs="Arial"/>
          <w:sz w:val="24"/>
          <w:szCs w:val="24"/>
        </w:rPr>
        <w:t xml:space="preserve"> committee of the Provincial Council at every centre within the province concerned at which there is a </w:t>
      </w:r>
      <w:r w:rsidR="00C53A97">
        <w:rPr>
          <w:rFonts w:ascii="Arial" w:hAnsi="Arial" w:cs="Arial"/>
          <w:sz w:val="24"/>
          <w:szCs w:val="24"/>
        </w:rPr>
        <w:t xml:space="preserve">seat of a Division of the </w:t>
      </w:r>
      <w:r w:rsidR="00C33F24" w:rsidRPr="00164386">
        <w:rPr>
          <w:rFonts w:ascii="Arial" w:hAnsi="Arial" w:cs="Arial"/>
          <w:sz w:val="24"/>
          <w:szCs w:val="24"/>
        </w:rPr>
        <w:t xml:space="preserve">High Court but no office of the Provincial Council.  </w:t>
      </w:r>
    </w:p>
    <w:p w:rsidR="00F10FB3"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F10FB3" w:rsidRPr="00164386">
        <w:rPr>
          <w:rFonts w:ascii="Arial" w:hAnsi="Arial" w:cs="Arial"/>
          <w:sz w:val="24"/>
          <w:szCs w:val="24"/>
        </w:rPr>
        <w:tab/>
      </w:r>
      <w:r w:rsidR="00C33F24" w:rsidRPr="00164386">
        <w:rPr>
          <w:rFonts w:ascii="Arial" w:hAnsi="Arial" w:cs="Arial"/>
          <w:sz w:val="24"/>
          <w:szCs w:val="24"/>
        </w:rPr>
        <w:t>(</w:t>
      </w:r>
      <w:r w:rsidR="003B5479">
        <w:rPr>
          <w:rFonts w:ascii="Arial" w:hAnsi="Arial" w:cs="Arial"/>
          <w:sz w:val="24"/>
          <w:szCs w:val="24"/>
        </w:rPr>
        <w:t>3</w:t>
      </w:r>
      <w:r w:rsidR="00C33F24" w:rsidRPr="00164386">
        <w:rPr>
          <w:rFonts w:ascii="Arial" w:hAnsi="Arial" w:cs="Arial"/>
          <w:sz w:val="24"/>
          <w:szCs w:val="24"/>
        </w:rPr>
        <w:t>)</w:t>
      </w:r>
      <w:r w:rsidR="00C33F24" w:rsidRPr="00164386">
        <w:rPr>
          <w:rFonts w:ascii="Arial" w:hAnsi="Arial" w:cs="Arial"/>
          <w:sz w:val="24"/>
          <w:szCs w:val="24"/>
        </w:rPr>
        <w:tab/>
      </w:r>
      <w:r w:rsidR="00255F3E" w:rsidRPr="00164386">
        <w:rPr>
          <w:rFonts w:ascii="Arial" w:hAnsi="Arial" w:cs="Arial"/>
          <w:sz w:val="24"/>
          <w:szCs w:val="24"/>
        </w:rPr>
        <w:t>The</w:t>
      </w:r>
      <w:r w:rsidR="00C33F24" w:rsidRPr="00164386">
        <w:rPr>
          <w:rFonts w:ascii="Arial" w:hAnsi="Arial" w:cs="Arial"/>
          <w:sz w:val="24"/>
          <w:szCs w:val="24"/>
        </w:rPr>
        <w:t xml:space="preserve"> committee contemplated in </w:t>
      </w:r>
      <w:proofErr w:type="spellStart"/>
      <w:r w:rsidR="00C33F24" w:rsidRPr="00164386">
        <w:rPr>
          <w:rFonts w:ascii="Arial" w:hAnsi="Arial" w:cs="Arial"/>
          <w:sz w:val="24"/>
          <w:szCs w:val="24"/>
        </w:rPr>
        <w:t>subregulation</w:t>
      </w:r>
      <w:proofErr w:type="spellEnd"/>
      <w:r w:rsidR="00C33F24" w:rsidRPr="00164386">
        <w:rPr>
          <w:rFonts w:ascii="Arial" w:hAnsi="Arial" w:cs="Arial"/>
          <w:sz w:val="24"/>
          <w:szCs w:val="24"/>
        </w:rPr>
        <w:t xml:space="preserve"> (</w:t>
      </w:r>
      <w:r w:rsidR="003B5479">
        <w:rPr>
          <w:rFonts w:ascii="Arial" w:hAnsi="Arial" w:cs="Arial"/>
          <w:sz w:val="24"/>
          <w:szCs w:val="24"/>
        </w:rPr>
        <w:t>2</w:t>
      </w:r>
      <w:r w:rsidR="00C33F24" w:rsidRPr="00164386">
        <w:rPr>
          <w:rFonts w:ascii="Arial" w:hAnsi="Arial" w:cs="Arial"/>
          <w:sz w:val="24"/>
          <w:szCs w:val="24"/>
        </w:rPr>
        <w:t xml:space="preserve">) </w:t>
      </w:r>
      <w:r w:rsidR="00C53A97">
        <w:rPr>
          <w:rFonts w:ascii="Arial" w:hAnsi="Arial" w:cs="Arial"/>
          <w:sz w:val="24"/>
          <w:szCs w:val="24"/>
        </w:rPr>
        <w:t>must</w:t>
      </w:r>
      <w:r w:rsidR="00C33F24" w:rsidRPr="00164386">
        <w:rPr>
          <w:rFonts w:ascii="Arial" w:hAnsi="Arial" w:cs="Arial"/>
          <w:sz w:val="24"/>
          <w:szCs w:val="24"/>
        </w:rPr>
        <w:t xml:space="preserve"> consist of two attorneys and two advocates, appointed by the Provincial Council for such periods as may be determined by the Pro</w:t>
      </w:r>
      <w:r w:rsidR="00F10FB3" w:rsidRPr="00164386">
        <w:rPr>
          <w:rFonts w:ascii="Arial" w:hAnsi="Arial" w:cs="Arial"/>
          <w:sz w:val="24"/>
          <w:szCs w:val="24"/>
        </w:rPr>
        <w:t xml:space="preserve">vincial Council to assist it in </w:t>
      </w:r>
      <w:r w:rsidR="00C53A97">
        <w:rPr>
          <w:rFonts w:ascii="Arial" w:hAnsi="Arial" w:cs="Arial"/>
          <w:sz w:val="24"/>
          <w:szCs w:val="24"/>
        </w:rPr>
        <w:t xml:space="preserve">the </w:t>
      </w:r>
      <w:r w:rsidR="00F10FB3" w:rsidRPr="00164386">
        <w:rPr>
          <w:rFonts w:ascii="Arial" w:hAnsi="Arial" w:cs="Arial"/>
          <w:sz w:val="24"/>
          <w:szCs w:val="24"/>
        </w:rPr>
        <w:t xml:space="preserve">exercising </w:t>
      </w:r>
      <w:r w:rsidR="005302AD">
        <w:rPr>
          <w:rFonts w:ascii="Arial" w:hAnsi="Arial" w:cs="Arial"/>
          <w:sz w:val="24"/>
          <w:szCs w:val="24"/>
        </w:rPr>
        <w:t xml:space="preserve">of </w:t>
      </w:r>
      <w:r w:rsidR="00F10FB3" w:rsidRPr="00164386">
        <w:rPr>
          <w:rFonts w:ascii="Arial" w:hAnsi="Arial" w:cs="Arial"/>
          <w:sz w:val="24"/>
          <w:szCs w:val="24"/>
        </w:rPr>
        <w:t>its powers and the performance of its functions.</w:t>
      </w:r>
    </w:p>
    <w:p w:rsidR="00F10FB3"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F10FB3" w:rsidRPr="00164386">
        <w:rPr>
          <w:rFonts w:ascii="Arial" w:hAnsi="Arial" w:cs="Arial"/>
          <w:sz w:val="24"/>
          <w:szCs w:val="24"/>
        </w:rPr>
        <w:tab/>
        <w:t>(</w:t>
      </w:r>
      <w:r w:rsidR="004C7DCF">
        <w:rPr>
          <w:rFonts w:ascii="Arial" w:hAnsi="Arial" w:cs="Arial"/>
          <w:sz w:val="24"/>
          <w:szCs w:val="24"/>
        </w:rPr>
        <w:t>4</w:t>
      </w:r>
      <w:r w:rsidR="00B82681">
        <w:rPr>
          <w:rFonts w:ascii="Arial" w:hAnsi="Arial" w:cs="Arial"/>
          <w:sz w:val="24"/>
          <w:szCs w:val="24"/>
        </w:rPr>
        <w:t>)</w:t>
      </w:r>
      <w:r w:rsidR="00B82681">
        <w:rPr>
          <w:rFonts w:ascii="Arial" w:hAnsi="Arial" w:cs="Arial"/>
          <w:sz w:val="24"/>
          <w:szCs w:val="24"/>
        </w:rPr>
        <w:tab/>
      </w:r>
      <w:r w:rsidR="00F10FB3" w:rsidRPr="00164386">
        <w:rPr>
          <w:rFonts w:ascii="Arial" w:hAnsi="Arial" w:cs="Arial"/>
          <w:sz w:val="24"/>
          <w:szCs w:val="24"/>
        </w:rPr>
        <w:t>The Provincial Council concerned—</w:t>
      </w:r>
    </w:p>
    <w:p w:rsidR="00F10FB3" w:rsidRPr="00164386" w:rsidRDefault="00F10FB3" w:rsidP="00E62F1E">
      <w:pPr>
        <w:spacing w:after="0" w:line="360" w:lineRule="auto"/>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must</w:t>
      </w:r>
      <w:proofErr w:type="gramEnd"/>
      <w:r w:rsidRPr="00164386">
        <w:rPr>
          <w:rFonts w:ascii="Arial" w:hAnsi="Arial" w:cs="Arial"/>
          <w:sz w:val="24"/>
          <w:szCs w:val="24"/>
        </w:rPr>
        <w:t xml:space="preserve"> determine the powers, duties and functions of a committee;</w:t>
      </w:r>
    </w:p>
    <w:p w:rsidR="00F10FB3" w:rsidRPr="00164386" w:rsidRDefault="00F10FB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must</w:t>
      </w:r>
      <w:proofErr w:type="gramEnd"/>
      <w:r w:rsidRPr="00164386">
        <w:rPr>
          <w:rFonts w:ascii="Arial" w:hAnsi="Arial" w:cs="Arial"/>
          <w:sz w:val="24"/>
          <w:szCs w:val="24"/>
        </w:rPr>
        <w:t xml:space="preserve"> designate a member of a committee as chairperson and, if it deems it necessary, may designate a member of a committee as deputy chairperson;</w:t>
      </w:r>
    </w:p>
    <w:p w:rsidR="00F10FB3" w:rsidRPr="00164386" w:rsidRDefault="00F10FB3" w:rsidP="00E62F1E">
      <w:pPr>
        <w:spacing w:after="0" w:line="360" w:lineRule="auto"/>
        <w:jc w:val="both"/>
        <w:rPr>
          <w:rFonts w:ascii="Arial" w:hAnsi="Arial" w:cs="Arial"/>
          <w:sz w:val="24"/>
          <w:szCs w:val="24"/>
        </w:rPr>
      </w:pPr>
      <w:r w:rsidRPr="00DE307E">
        <w:rPr>
          <w:rFonts w:ascii="Arial" w:hAnsi="Arial" w:cs="Arial"/>
          <w:i/>
          <w:sz w:val="24"/>
          <w:szCs w:val="24"/>
        </w:rPr>
        <w:t>(c)</w:t>
      </w:r>
      <w:r w:rsidRPr="00164386">
        <w:rPr>
          <w:rFonts w:ascii="Arial" w:hAnsi="Arial" w:cs="Arial"/>
          <w:sz w:val="24"/>
          <w:szCs w:val="24"/>
        </w:rPr>
        <w:tab/>
      </w:r>
      <w:proofErr w:type="gramStart"/>
      <w:r w:rsidRPr="00164386">
        <w:rPr>
          <w:rFonts w:ascii="Arial" w:hAnsi="Arial" w:cs="Arial"/>
          <w:sz w:val="24"/>
          <w:szCs w:val="24"/>
        </w:rPr>
        <w:t>may</w:t>
      </w:r>
      <w:proofErr w:type="gramEnd"/>
      <w:r w:rsidRPr="00164386">
        <w:rPr>
          <w:rFonts w:ascii="Arial" w:hAnsi="Arial" w:cs="Arial"/>
          <w:sz w:val="24"/>
          <w:szCs w:val="24"/>
        </w:rPr>
        <w:t>, at any time, remove a member of a committee or dissolve a committee; and</w:t>
      </w:r>
    </w:p>
    <w:p w:rsidR="00C33F24" w:rsidRDefault="00F10FB3" w:rsidP="00E62F1E">
      <w:pPr>
        <w:spacing w:after="0" w:line="360" w:lineRule="auto"/>
        <w:jc w:val="both"/>
        <w:rPr>
          <w:rFonts w:ascii="Arial" w:hAnsi="Arial" w:cs="Arial"/>
          <w:sz w:val="24"/>
          <w:szCs w:val="24"/>
        </w:rPr>
      </w:pPr>
      <w:r w:rsidRPr="00DE307E">
        <w:rPr>
          <w:rFonts w:ascii="Arial" w:hAnsi="Arial" w:cs="Arial"/>
          <w:i/>
          <w:sz w:val="24"/>
          <w:szCs w:val="24"/>
        </w:rPr>
        <w:t>(d)</w:t>
      </w:r>
      <w:r w:rsidRPr="00164386">
        <w:rPr>
          <w:rFonts w:ascii="Arial" w:hAnsi="Arial" w:cs="Arial"/>
          <w:sz w:val="24"/>
          <w:szCs w:val="24"/>
        </w:rPr>
        <w:tab/>
      </w:r>
      <w:proofErr w:type="gramStart"/>
      <w:r w:rsidRPr="00164386">
        <w:rPr>
          <w:rFonts w:ascii="Arial" w:hAnsi="Arial" w:cs="Arial"/>
          <w:sz w:val="24"/>
          <w:szCs w:val="24"/>
        </w:rPr>
        <w:t>may</w:t>
      </w:r>
      <w:proofErr w:type="gramEnd"/>
      <w:r w:rsidRPr="00164386">
        <w:rPr>
          <w:rFonts w:ascii="Arial" w:hAnsi="Arial" w:cs="Arial"/>
          <w:sz w:val="24"/>
          <w:szCs w:val="24"/>
        </w:rPr>
        <w:t xml:space="preserve"> determine the procedure for the conduct of the meetings of a committee.</w:t>
      </w:r>
    </w:p>
    <w:p w:rsidR="00EA1E3A" w:rsidRPr="00164386" w:rsidRDefault="00EA1E3A"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 xml:space="preserve">The Council must as soon as practically possible give consideration to </w:t>
      </w:r>
      <w:r w:rsidR="008864BD">
        <w:rPr>
          <w:rFonts w:ascii="Arial" w:hAnsi="Arial" w:cs="Arial"/>
          <w:sz w:val="24"/>
          <w:szCs w:val="24"/>
        </w:rPr>
        <w:t xml:space="preserve">the </w:t>
      </w:r>
      <w:r>
        <w:rPr>
          <w:rFonts w:ascii="Arial" w:hAnsi="Arial" w:cs="Arial"/>
          <w:sz w:val="24"/>
          <w:szCs w:val="24"/>
        </w:rPr>
        <w:t xml:space="preserve">transfer of the </w:t>
      </w:r>
      <w:r w:rsidR="00996DCF">
        <w:rPr>
          <w:rFonts w:ascii="Arial" w:hAnsi="Arial" w:cs="Arial"/>
          <w:sz w:val="24"/>
          <w:szCs w:val="24"/>
        </w:rPr>
        <w:t xml:space="preserve">office of the </w:t>
      </w:r>
      <w:r w:rsidRPr="00164386">
        <w:rPr>
          <w:rFonts w:ascii="Arial" w:hAnsi="Arial" w:cs="Arial"/>
          <w:sz w:val="24"/>
          <w:szCs w:val="24"/>
        </w:rPr>
        <w:t>KwaZulu-Natal Provincial Council</w:t>
      </w:r>
      <w:r>
        <w:rPr>
          <w:rFonts w:ascii="Arial" w:hAnsi="Arial" w:cs="Arial"/>
          <w:sz w:val="24"/>
          <w:szCs w:val="24"/>
        </w:rPr>
        <w:t xml:space="preserve"> to Durban. </w:t>
      </w:r>
    </w:p>
    <w:p w:rsidR="000F3AF0" w:rsidRPr="00164386" w:rsidRDefault="000F3AF0" w:rsidP="00E62F1E">
      <w:pPr>
        <w:spacing w:after="0" w:line="360" w:lineRule="auto"/>
        <w:jc w:val="both"/>
        <w:rPr>
          <w:rFonts w:ascii="Arial" w:hAnsi="Arial" w:cs="Arial"/>
          <w:sz w:val="24"/>
          <w:szCs w:val="24"/>
        </w:rPr>
      </w:pPr>
    </w:p>
    <w:p w:rsidR="000F3AF0" w:rsidRPr="00164386" w:rsidRDefault="000F3AF0" w:rsidP="00E62F1E">
      <w:pPr>
        <w:spacing w:after="0" w:line="360" w:lineRule="auto"/>
        <w:jc w:val="both"/>
        <w:rPr>
          <w:rFonts w:ascii="Arial" w:hAnsi="Arial" w:cs="Arial"/>
          <w:b/>
          <w:sz w:val="24"/>
          <w:szCs w:val="24"/>
        </w:rPr>
      </w:pPr>
      <w:r w:rsidRPr="00164386">
        <w:rPr>
          <w:rFonts w:ascii="Arial" w:hAnsi="Arial" w:cs="Arial"/>
          <w:b/>
          <w:sz w:val="24"/>
          <w:szCs w:val="24"/>
        </w:rPr>
        <w:t>Composition of Provincial Councils</w:t>
      </w:r>
    </w:p>
    <w:p w:rsidR="00DE307E" w:rsidRDefault="00DE307E" w:rsidP="00E62F1E">
      <w:pPr>
        <w:spacing w:after="0" w:line="360" w:lineRule="auto"/>
        <w:jc w:val="both"/>
        <w:rPr>
          <w:rFonts w:ascii="Arial" w:hAnsi="Arial" w:cs="Arial"/>
          <w:sz w:val="24"/>
          <w:szCs w:val="24"/>
        </w:rPr>
      </w:pPr>
    </w:p>
    <w:p w:rsidR="0012344C" w:rsidRPr="00164386" w:rsidRDefault="000F3AF0" w:rsidP="00E62F1E">
      <w:pPr>
        <w:spacing w:after="0" w:line="360" w:lineRule="auto"/>
        <w:jc w:val="both"/>
        <w:rPr>
          <w:rFonts w:ascii="Arial" w:hAnsi="Arial" w:cs="Arial"/>
          <w:sz w:val="24"/>
          <w:szCs w:val="24"/>
        </w:rPr>
      </w:pPr>
      <w:r w:rsidRPr="00164386">
        <w:rPr>
          <w:rFonts w:ascii="Arial" w:hAnsi="Arial" w:cs="Arial"/>
          <w:sz w:val="24"/>
          <w:szCs w:val="24"/>
        </w:rPr>
        <w:tab/>
      </w:r>
      <w:r w:rsidRPr="00164386">
        <w:rPr>
          <w:rFonts w:ascii="Arial" w:hAnsi="Arial" w:cs="Arial"/>
          <w:b/>
          <w:sz w:val="24"/>
          <w:szCs w:val="24"/>
        </w:rPr>
        <w:t>4.</w:t>
      </w:r>
      <w:r w:rsidRPr="00164386">
        <w:rPr>
          <w:rFonts w:ascii="Arial" w:hAnsi="Arial" w:cs="Arial"/>
          <w:sz w:val="24"/>
          <w:szCs w:val="24"/>
        </w:rPr>
        <w:tab/>
      </w:r>
      <w:r w:rsidR="0012344C" w:rsidRPr="00164386">
        <w:rPr>
          <w:rFonts w:ascii="Arial" w:hAnsi="Arial" w:cs="Arial"/>
          <w:sz w:val="24"/>
          <w:szCs w:val="24"/>
        </w:rPr>
        <w:t>(1)</w:t>
      </w:r>
      <w:r w:rsidR="0012344C" w:rsidRPr="00164386">
        <w:rPr>
          <w:rFonts w:ascii="Arial" w:hAnsi="Arial" w:cs="Arial"/>
          <w:sz w:val="24"/>
          <w:szCs w:val="24"/>
        </w:rPr>
        <w:tab/>
        <w:t>The</w:t>
      </w:r>
      <w:r w:rsidR="00734BAB" w:rsidRPr="00164386">
        <w:rPr>
          <w:rFonts w:ascii="Arial" w:hAnsi="Arial" w:cs="Arial"/>
          <w:sz w:val="24"/>
          <w:szCs w:val="24"/>
        </w:rPr>
        <w:t xml:space="preserve"> Eastern Cape Provincial Council, Free State Provincial Council</w:t>
      </w:r>
      <w:r w:rsidR="00CE6976" w:rsidRPr="00164386">
        <w:rPr>
          <w:rFonts w:ascii="Arial" w:hAnsi="Arial" w:cs="Arial"/>
          <w:sz w:val="24"/>
          <w:szCs w:val="24"/>
        </w:rPr>
        <w:t>,</w:t>
      </w:r>
      <w:r w:rsidR="0012344C" w:rsidRPr="00164386">
        <w:rPr>
          <w:rFonts w:ascii="Arial" w:hAnsi="Arial" w:cs="Arial"/>
          <w:sz w:val="24"/>
          <w:szCs w:val="24"/>
        </w:rPr>
        <w:t xml:space="preserve"> </w:t>
      </w:r>
      <w:r w:rsidR="00CE6976" w:rsidRPr="00164386">
        <w:rPr>
          <w:rFonts w:ascii="Arial" w:hAnsi="Arial" w:cs="Arial"/>
          <w:sz w:val="24"/>
          <w:szCs w:val="24"/>
        </w:rPr>
        <w:t>KwaZulu-</w:t>
      </w:r>
      <w:r w:rsidR="0012344C" w:rsidRPr="00164386">
        <w:rPr>
          <w:rFonts w:ascii="Arial" w:hAnsi="Arial" w:cs="Arial"/>
          <w:sz w:val="24"/>
          <w:szCs w:val="24"/>
        </w:rPr>
        <w:t>Natal</w:t>
      </w:r>
      <w:r w:rsidR="00734BAB" w:rsidRPr="00164386">
        <w:rPr>
          <w:rFonts w:ascii="Arial" w:hAnsi="Arial" w:cs="Arial"/>
          <w:sz w:val="24"/>
          <w:szCs w:val="24"/>
        </w:rPr>
        <w:t xml:space="preserve"> Provincial Council</w:t>
      </w:r>
      <w:r w:rsidR="0012344C" w:rsidRPr="00164386">
        <w:rPr>
          <w:rFonts w:ascii="Arial" w:hAnsi="Arial" w:cs="Arial"/>
          <w:sz w:val="24"/>
          <w:szCs w:val="24"/>
        </w:rPr>
        <w:t xml:space="preserve">, </w:t>
      </w:r>
      <w:r w:rsidR="00CE6976" w:rsidRPr="00164386">
        <w:rPr>
          <w:rFonts w:ascii="Arial" w:hAnsi="Arial" w:cs="Arial"/>
          <w:sz w:val="24"/>
          <w:szCs w:val="24"/>
        </w:rPr>
        <w:t xml:space="preserve">Limpopo Provincial Council, </w:t>
      </w:r>
      <w:r w:rsidR="0012344C" w:rsidRPr="00164386">
        <w:rPr>
          <w:rFonts w:ascii="Arial" w:hAnsi="Arial" w:cs="Arial"/>
          <w:sz w:val="24"/>
          <w:szCs w:val="24"/>
        </w:rPr>
        <w:t>Mpumalanga</w:t>
      </w:r>
      <w:r w:rsidR="00734BAB" w:rsidRPr="00164386">
        <w:rPr>
          <w:rFonts w:ascii="Arial" w:hAnsi="Arial" w:cs="Arial"/>
          <w:sz w:val="24"/>
          <w:szCs w:val="24"/>
        </w:rPr>
        <w:t xml:space="preserve"> Provincial Council</w:t>
      </w:r>
      <w:r w:rsidR="0012344C" w:rsidRPr="00164386">
        <w:rPr>
          <w:rFonts w:ascii="Arial" w:hAnsi="Arial" w:cs="Arial"/>
          <w:sz w:val="24"/>
          <w:szCs w:val="24"/>
        </w:rPr>
        <w:t>, Northern Cape</w:t>
      </w:r>
      <w:r w:rsidR="00CE6976" w:rsidRPr="00164386">
        <w:rPr>
          <w:rFonts w:ascii="Arial" w:hAnsi="Arial" w:cs="Arial"/>
          <w:sz w:val="24"/>
          <w:szCs w:val="24"/>
        </w:rPr>
        <w:t xml:space="preserve"> Provincial Council</w:t>
      </w:r>
      <w:r w:rsidR="0012344C" w:rsidRPr="00164386">
        <w:rPr>
          <w:rFonts w:ascii="Arial" w:hAnsi="Arial" w:cs="Arial"/>
          <w:sz w:val="24"/>
          <w:szCs w:val="24"/>
        </w:rPr>
        <w:t xml:space="preserve">, </w:t>
      </w:r>
      <w:r w:rsidR="00CE6976" w:rsidRPr="00164386">
        <w:rPr>
          <w:rFonts w:ascii="Arial" w:hAnsi="Arial" w:cs="Arial"/>
          <w:sz w:val="24"/>
          <w:szCs w:val="24"/>
        </w:rPr>
        <w:t xml:space="preserve">North West Provincial Council and </w:t>
      </w:r>
      <w:r w:rsidR="0012344C" w:rsidRPr="00164386">
        <w:rPr>
          <w:rFonts w:ascii="Arial" w:hAnsi="Arial" w:cs="Arial"/>
          <w:sz w:val="24"/>
          <w:szCs w:val="24"/>
        </w:rPr>
        <w:t xml:space="preserve">Western Cape </w:t>
      </w:r>
      <w:r w:rsidR="00CE6976" w:rsidRPr="00164386">
        <w:rPr>
          <w:rFonts w:ascii="Arial" w:hAnsi="Arial" w:cs="Arial"/>
          <w:sz w:val="24"/>
          <w:szCs w:val="24"/>
        </w:rPr>
        <w:t xml:space="preserve">Provincial Council </w:t>
      </w:r>
      <w:r w:rsidR="0012344C" w:rsidRPr="00164386">
        <w:rPr>
          <w:rFonts w:ascii="Arial" w:hAnsi="Arial" w:cs="Arial"/>
          <w:sz w:val="24"/>
          <w:szCs w:val="24"/>
        </w:rPr>
        <w:t xml:space="preserve">must consist of ten </w:t>
      </w:r>
      <w:proofErr w:type="spellStart"/>
      <w:r w:rsidR="00D4761C">
        <w:rPr>
          <w:rFonts w:ascii="Arial" w:hAnsi="Arial" w:cs="Arial"/>
          <w:sz w:val="24"/>
          <w:szCs w:val="24"/>
        </w:rPr>
        <w:t>practising</w:t>
      </w:r>
      <w:proofErr w:type="spellEnd"/>
      <w:r w:rsidR="00D4761C">
        <w:rPr>
          <w:rFonts w:ascii="Arial" w:hAnsi="Arial" w:cs="Arial"/>
          <w:sz w:val="24"/>
          <w:szCs w:val="24"/>
        </w:rPr>
        <w:t xml:space="preserve"> </w:t>
      </w:r>
      <w:r w:rsidR="0012344C" w:rsidRPr="00164386">
        <w:rPr>
          <w:rFonts w:ascii="Arial" w:hAnsi="Arial" w:cs="Arial"/>
          <w:sz w:val="24"/>
          <w:szCs w:val="24"/>
        </w:rPr>
        <w:t>legal practitioners each.</w:t>
      </w:r>
    </w:p>
    <w:p w:rsidR="0012344C"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12344C" w:rsidRPr="00164386">
        <w:rPr>
          <w:rFonts w:ascii="Arial" w:hAnsi="Arial" w:cs="Arial"/>
          <w:sz w:val="24"/>
          <w:szCs w:val="24"/>
        </w:rPr>
        <w:tab/>
        <w:t>(2)</w:t>
      </w:r>
      <w:r w:rsidR="0012344C" w:rsidRPr="00164386">
        <w:rPr>
          <w:rFonts w:ascii="Arial" w:hAnsi="Arial" w:cs="Arial"/>
          <w:sz w:val="24"/>
          <w:szCs w:val="24"/>
        </w:rPr>
        <w:tab/>
        <w:t xml:space="preserve">The </w:t>
      </w:r>
      <w:r w:rsidR="00734BAB" w:rsidRPr="00164386">
        <w:rPr>
          <w:rFonts w:ascii="Arial" w:hAnsi="Arial" w:cs="Arial"/>
          <w:sz w:val="24"/>
          <w:szCs w:val="24"/>
        </w:rPr>
        <w:t xml:space="preserve">Gauteng </w:t>
      </w:r>
      <w:r w:rsidR="0012344C" w:rsidRPr="00164386">
        <w:rPr>
          <w:rFonts w:ascii="Arial" w:hAnsi="Arial" w:cs="Arial"/>
          <w:sz w:val="24"/>
          <w:szCs w:val="24"/>
        </w:rPr>
        <w:t xml:space="preserve">Provincial Council must consist of twelve </w:t>
      </w:r>
      <w:proofErr w:type="spellStart"/>
      <w:r w:rsidR="00D4761C">
        <w:rPr>
          <w:rFonts w:ascii="Arial" w:hAnsi="Arial" w:cs="Arial"/>
          <w:sz w:val="24"/>
          <w:szCs w:val="24"/>
        </w:rPr>
        <w:t>practising</w:t>
      </w:r>
      <w:proofErr w:type="spellEnd"/>
      <w:r w:rsidR="00D4761C">
        <w:rPr>
          <w:rFonts w:ascii="Arial" w:hAnsi="Arial" w:cs="Arial"/>
          <w:sz w:val="24"/>
          <w:szCs w:val="24"/>
        </w:rPr>
        <w:t xml:space="preserve"> </w:t>
      </w:r>
      <w:r w:rsidR="0012344C" w:rsidRPr="00164386">
        <w:rPr>
          <w:rFonts w:ascii="Arial" w:hAnsi="Arial" w:cs="Arial"/>
          <w:sz w:val="24"/>
          <w:szCs w:val="24"/>
        </w:rPr>
        <w:t>legal practitioners.</w:t>
      </w:r>
    </w:p>
    <w:p w:rsidR="004C7DCF" w:rsidRDefault="00DE307E" w:rsidP="00E62F1E">
      <w:pPr>
        <w:spacing w:after="0" w:line="360" w:lineRule="auto"/>
        <w:jc w:val="both"/>
        <w:rPr>
          <w:rFonts w:ascii="Arial" w:hAnsi="Arial" w:cs="Arial"/>
          <w:sz w:val="24"/>
          <w:szCs w:val="24"/>
        </w:rPr>
      </w:pPr>
      <w:r>
        <w:rPr>
          <w:rFonts w:ascii="Arial" w:hAnsi="Arial" w:cs="Arial"/>
          <w:sz w:val="24"/>
          <w:szCs w:val="24"/>
        </w:rPr>
        <w:tab/>
      </w:r>
      <w:r w:rsidR="0012344C" w:rsidRPr="00164386">
        <w:rPr>
          <w:rFonts w:ascii="Arial" w:hAnsi="Arial" w:cs="Arial"/>
          <w:sz w:val="24"/>
          <w:szCs w:val="24"/>
        </w:rPr>
        <w:tab/>
        <w:t>(3)</w:t>
      </w:r>
      <w:r w:rsidR="0012344C" w:rsidRPr="00164386">
        <w:rPr>
          <w:rFonts w:ascii="Arial" w:hAnsi="Arial" w:cs="Arial"/>
          <w:sz w:val="24"/>
          <w:szCs w:val="24"/>
        </w:rPr>
        <w:tab/>
      </w:r>
      <w:r w:rsidR="000F3AF0" w:rsidRPr="00164386">
        <w:rPr>
          <w:rFonts w:ascii="Arial" w:hAnsi="Arial" w:cs="Arial"/>
          <w:sz w:val="24"/>
          <w:szCs w:val="24"/>
        </w:rPr>
        <w:t xml:space="preserve">The composition of the Provincial Councils </w:t>
      </w:r>
      <w:r w:rsidR="00925810">
        <w:rPr>
          <w:rFonts w:ascii="Arial" w:hAnsi="Arial" w:cs="Arial"/>
          <w:sz w:val="24"/>
          <w:szCs w:val="24"/>
        </w:rPr>
        <w:t>is</w:t>
      </w:r>
      <w:r w:rsidR="000F3AF0" w:rsidRPr="00164386">
        <w:rPr>
          <w:rFonts w:ascii="Arial" w:hAnsi="Arial" w:cs="Arial"/>
          <w:sz w:val="24"/>
          <w:szCs w:val="24"/>
        </w:rPr>
        <w:t xml:space="preserve"> as</w:t>
      </w:r>
      <w:r w:rsidR="004C7DCF">
        <w:rPr>
          <w:rFonts w:ascii="Arial" w:hAnsi="Arial" w:cs="Arial"/>
          <w:sz w:val="24"/>
          <w:szCs w:val="24"/>
        </w:rPr>
        <w:t xml:space="preserve"> set out in the table below.</w:t>
      </w:r>
    </w:p>
    <w:p w:rsidR="004C7DCF" w:rsidRPr="004C7DCF" w:rsidRDefault="004C7DCF" w:rsidP="00E62F1E">
      <w:pPr>
        <w:spacing w:after="0" w:line="360" w:lineRule="auto"/>
        <w:ind w:firstLine="720"/>
        <w:jc w:val="both"/>
        <w:rPr>
          <w:rFonts w:ascii="Arial" w:hAnsi="Arial" w:cs="Arial"/>
          <w:sz w:val="24"/>
          <w:szCs w:val="24"/>
        </w:rPr>
      </w:pPr>
      <w:r>
        <w:rPr>
          <w:rFonts w:ascii="Arial" w:hAnsi="Arial" w:cs="Arial"/>
          <w:sz w:val="24"/>
          <w:szCs w:val="24"/>
        </w:rPr>
        <w:tab/>
      </w:r>
      <w:r w:rsidR="00337EF9">
        <w:rPr>
          <w:rFonts w:ascii="Arial" w:hAnsi="Arial" w:cs="Arial"/>
          <w:sz w:val="24"/>
          <w:szCs w:val="24"/>
        </w:rPr>
        <w:t>(4)</w:t>
      </w:r>
      <w:r w:rsidR="00337EF9">
        <w:rPr>
          <w:rFonts w:ascii="Arial" w:hAnsi="Arial" w:cs="Arial"/>
          <w:sz w:val="24"/>
          <w:szCs w:val="24"/>
        </w:rPr>
        <w:tab/>
        <w:t>Fifty</w:t>
      </w:r>
      <w:r w:rsidRPr="004C7DCF">
        <w:rPr>
          <w:rFonts w:ascii="Arial" w:hAnsi="Arial" w:cs="Arial"/>
          <w:sz w:val="24"/>
          <w:szCs w:val="24"/>
        </w:rPr>
        <w:t xml:space="preserve"> percent of the legal practitioners serving on any Provinc</w:t>
      </w:r>
      <w:r w:rsidR="00337EF9">
        <w:rPr>
          <w:rFonts w:ascii="Arial" w:hAnsi="Arial" w:cs="Arial"/>
          <w:sz w:val="24"/>
          <w:szCs w:val="24"/>
        </w:rPr>
        <w:t>ial Council must be female and fifty</w:t>
      </w:r>
      <w:r w:rsidRPr="004C7DCF">
        <w:rPr>
          <w:rFonts w:ascii="Arial" w:hAnsi="Arial" w:cs="Arial"/>
          <w:sz w:val="24"/>
          <w:szCs w:val="24"/>
        </w:rPr>
        <w:t xml:space="preserve"> percent </w:t>
      </w:r>
      <w:r>
        <w:rPr>
          <w:rFonts w:ascii="Arial" w:hAnsi="Arial" w:cs="Arial"/>
          <w:sz w:val="24"/>
          <w:szCs w:val="24"/>
        </w:rPr>
        <w:t xml:space="preserve">must be </w:t>
      </w:r>
      <w:r w:rsidRPr="004C7DCF">
        <w:rPr>
          <w:rFonts w:ascii="Arial" w:hAnsi="Arial" w:cs="Arial"/>
          <w:sz w:val="24"/>
          <w:szCs w:val="24"/>
        </w:rPr>
        <w:t xml:space="preserve">male. </w:t>
      </w:r>
    </w:p>
    <w:p w:rsidR="004C7DCF" w:rsidRDefault="004C7DCF" w:rsidP="00E62F1E">
      <w:pPr>
        <w:spacing w:after="0" w:line="360" w:lineRule="auto"/>
        <w:jc w:val="both"/>
        <w:rPr>
          <w:rFonts w:ascii="Arial" w:hAnsi="Arial" w:cs="Arial"/>
          <w:sz w:val="24"/>
          <w:szCs w:val="24"/>
        </w:rPr>
        <w:sectPr w:rsidR="004C7DCF">
          <w:headerReference w:type="default" r:id="rId9"/>
          <w:footerReference w:type="default" r:id="rId10"/>
          <w:pgSz w:w="12240" w:h="15840"/>
          <w:pgMar w:top="1440" w:right="1440" w:bottom="1440" w:left="1440" w:header="720" w:footer="720" w:gutter="0"/>
          <w:cols w:space="720"/>
          <w:docGrid w:linePitch="360"/>
        </w:sectPr>
      </w:pPr>
    </w:p>
    <w:p w:rsidR="004C7DCF" w:rsidRPr="00BE6922" w:rsidRDefault="00B81158" w:rsidP="00E62F1E">
      <w:pPr>
        <w:spacing w:after="0" w:line="360" w:lineRule="auto"/>
        <w:jc w:val="center"/>
        <w:rPr>
          <w:rFonts w:ascii="Arial" w:hAnsi="Arial" w:cs="Arial"/>
          <w:b/>
          <w:sz w:val="24"/>
          <w:szCs w:val="24"/>
        </w:rPr>
      </w:pPr>
      <w:r w:rsidRPr="00BE6922">
        <w:rPr>
          <w:rFonts w:ascii="Arial" w:hAnsi="Arial" w:cs="Arial"/>
          <w:b/>
          <w:sz w:val="24"/>
          <w:szCs w:val="24"/>
        </w:rPr>
        <w:t xml:space="preserve">Table:  Composition of </w:t>
      </w:r>
      <w:r w:rsidR="00EA40B2" w:rsidRPr="00BE6922">
        <w:rPr>
          <w:rFonts w:ascii="Arial" w:hAnsi="Arial" w:cs="Arial"/>
          <w:b/>
          <w:sz w:val="24"/>
          <w:szCs w:val="24"/>
        </w:rPr>
        <w:t>Provincial</w:t>
      </w:r>
      <w:r w:rsidRPr="00BE6922">
        <w:rPr>
          <w:rFonts w:ascii="Arial" w:hAnsi="Arial" w:cs="Arial"/>
          <w:b/>
          <w:sz w:val="24"/>
          <w:szCs w:val="24"/>
        </w:rPr>
        <w:t xml:space="preserve"> Councils</w:t>
      </w:r>
    </w:p>
    <w:tbl>
      <w:tblPr>
        <w:tblStyle w:val="TableGrid1"/>
        <w:tblW w:w="13608" w:type="dxa"/>
        <w:tblInd w:w="250" w:type="dxa"/>
        <w:tblLook w:val="04A0"/>
      </w:tblPr>
      <w:tblGrid>
        <w:gridCol w:w="1357"/>
        <w:gridCol w:w="1195"/>
        <w:gridCol w:w="1275"/>
        <w:gridCol w:w="1134"/>
        <w:gridCol w:w="1418"/>
        <w:gridCol w:w="1276"/>
        <w:gridCol w:w="1843"/>
        <w:gridCol w:w="1275"/>
        <w:gridCol w:w="1418"/>
        <w:gridCol w:w="1417"/>
      </w:tblGrid>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szCs w:val="20"/>
                <w:lang w:eastAsia="en-ZA"/>
              </w:rPr>
            </w:pP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jc w:val="center"/>
              <w:rPr>
                <w:b/>
                <w:bCs/>
                <w:color w:val="000000" w:themeColor="text1"/>
                <w:u w:val="single"/>
              </w:rPr>
            </w:pPr>
            <w:r w:rsidRPr="00255F3E">
              <w:rPr>
                <w:b/>
                <w:bCs/>
                <w:color w:val="000000" w:themeColor="text1"/>
                <w:u w:val="single"/>
              </w:rPr>
              <w:t>Eastern Cape Provinc</w:t>
            </w:r>
            <w:r w:rsidR="00734BAB">
              <w:rPr>
                <w:b/>
                <w:bCs/>
                <w:color w:val="000000" w:themeColor="text1"/>
                <w:u w:val="single"/>
              </w:rPr>
              <w:t>ial Council</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jc w:val="center"/>
              <w:rPr>
                <w:b/>
                <w:bCs/>
                <w:color w:val="000000" w:themeColor="text1"/>
                <w:u w:val="single"/>
              </w:rPr>
            </w:pPr>
            <w:r w:rsidRPr="00255F3E">
              <w:rPr>
                <w:b/>
                <w:bCs/>
                <w:color w:val="000000" w:themeColor="text1"/>
                <w:u w:val="single"/>
              </w:rPr>
              <w:t>Free State Provinc</w:t>
            </w:r>
            <w:r w:rsidR="00734BAB">
              <w:rPr>
                <w:b/>
                <w:bCs/>
                <w:color w:val="000000" w:themeColor="text1"/>
                <w:u w:val="single"/>
              </w:rPr>
              <w:t>ial Council</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jc w:val="center"/>
              <w:rPr>
                <w:b/>
                <w:bCs/>
                <w:color w:val="000000" w:themeColor="text1"/>
                <w:u w:val="single"/>
              </w:rPr>
            </w:pPr>
            <w:r w:rsidRPr="00255F3E">
              <w:rPr>
                <w:b/>
                <w:bCs/>
                <w:color w:val="000000" w:themeColor="text1"/>
                <w:u w:val="single"/>
              </w:rPr>
              <w:t>Gauteng Provinc</w:t>
            </w:r>
            <w:r w:rsidR="00734BAB">
              <w:rPr>
                <w:b/>
                <w:bCs/>
                <w:color w:val="000000" w:themeColor="text1"/>
                <w:u w:val="single"/>
              </w:rPr>
              <w:t>ial Council</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734BAB" w:rsidP="00E62F1E">
            <w:pPr>
              <w:jc w:val="center"/>
              <w:rPr>
                <w:b/>
                <w:bCs/>
                <w:color w:val="000000" w:themeColor="text1"/>
                <w:u w:val="single"/>
              </w:rPr>
            </w:pPr>
            <w:r>
              <w:rPr>
                <w:b/>
                <w:bCs/>
                <w:color w:val="000000" w:themeColor="text1"/>
                <w:u w:val="single"/>
              </w:rPr>
              <w:t>KwaZulu-Natal Provincial Council</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jc w:val="center"/>
              <w:rPr>
                <w:b/>
                <w:bCs/>
                <w:color w:val="000000" w:themeColor="text1"/>
                <w:u w:val="single"/>
              </w:rPr>
            </w:pPr>
            <w:r w:rsidRPr="00255F3E">
              <w:rPr>
                <w:b/>
                <w:bCs/>
                <w:color w:val="000000" w:themeColor="text1"/>
                <w:u w:val="single"/>
              </w:rPr>
              <w:t>Limpopo Provinc</w:t>
            </w:r>
            <w:r w:rsidR="00734BAB">
              <w:rPr>
                <w:b/>
                <w:bCs/>
                <w:color w:val="000000" w:themeColor="text1"/>
                <w:u w:val="single"/>
              </w:rPr>
              <w:t>ial Council</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734BAB" w:rsidP="00E62F1E">
            <w:pPr>
              <w:jc w:val="center"/>
              <w:rPr>
                <w:b/>
                <w:bCs/>
                <w:color w:val="000000" w:themeColor="text1"/>
                <w:u w:val="single"/>
              </w:rPr>
            </w:pPr>
            <w:r>
              <w:rPr>
                <w:b/>
                <w:bCs/>
                <w:color w:val="000000" w:themeColor="text1"/>
                <w:u w:val="single"/>
              </w:rPr>
              <w:t>Mpumalanga Provincial Council</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734BAB" w:rsidP="00E62F1E">
            <w:pPr>
              <w:jc w:val="center"/>
              <w:rPr>
                <w:b/>
                <w:bCs/>
                <w:color w:val="000000" w:themeColor="text1"/>
                <w:u w:val="single"/>
              </w:rPr>
            </w:pPr>
            <w:r>
              <w:rPr>
                <w:b/>
                <w:bCs/>
                <w:color w:val="000000" w:themeColor="text1"/>
                <w:u w:val="single"/>
              </w:rPr>
              <w:t>Northern Cape Provincial Council</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jc w:val="center"/>
              <w:rPr>
                <w:b/>
                <w:bCs/>
                <w:color w:val="000000" w:themeColor="text1"/>
                <w:u w:val="single"/>
              </w:rPr>
            </w:pPr>
            <w:r w:rsidRPr="00255F3E">
              <w:rPr>
                <w:b/>
                <w:bCs/>
                <w:color w:val="000000" w:themeColor="text1"/>
                <w:u w:val="single"/>
              </w:rPr>
              <w:t>North West Provinc</w:t>
            </w:r>
            <w:r w:rsidR="00734BAB">
              <w:rPr>
                <w:b/>
                <w:bCs/>
                <w:color w:val="000000" w:themeColor="text1"/>
                <w:u w:val="single"/>
              </w:rPr>
              <w:t>ial Council</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734BAB" w:rsidP="00E62F1E">
            <w:pPr>
              <w:jc w:val="center"/>
              <w:rPr>
                <w:b/>
                <w:bCs/>
                <w:color w:val="000000" w:themeColor="text1"/>
                <w:u w:val="single"/>
              </w:rPr>
            </w:pPr>
            <w:r>
              <w:rPr>
                <w:b/>
                <w:bCs/>
                <w:color w:val="000000" w:themeColor="text1"/>
                <w:u w:val="single"/>
              </w:rPr>
              <w:t>Western Cape Provincial Council</w:t>
            </w:r>
          </w:p>
        </w:tc>
      </w:tr>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 xml:space="preserve">Attorneys – Black        </w:t>
            </w: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r>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Attorneys - White</w:t>
            </w: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4</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r>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Advocates - Black</w:t>
            </w: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r>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Advocates - White</w:t>
            </w: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2</w:t>
            </w:r>
          </w:p>
        </w:tc>
      </w:tr>
      <w:tr w:rsidR="004C7DCF" w:rsidRPr="00255F3E" w:rsidTr="004E2A0E">
        <w:trPr>
          <w:trHeight w:val="290"/>
        </w:trPr>
        <w:tc>
          <w:tcPr>
            <w:tcW w:w="135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Total Legal Practitioners</w:t>
            </w:r>
          </w:p>
        </w:tc>
        <w:tc>
          <w:tcPr>
            <w:tcW w:w="119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134"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12</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276"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843"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275"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418"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c>
          <w:tcPr>
            <w:tcW w:w="1417" w:type="dxa"/>
            <w:tcBorders>
              <w:top w:val="single" w:sz="4" w:space="0" w:color="auto"/>
              <w:left w:val="single" w:sz="4" w:space="0" w:color="auto"/>
              <w:bottom w:val="single" w:sz="4" w:space="0" w:color="auto"/>
              <w:right w:val="single" w:sz="4" w:space="0" w:color="auto"/>
            </w:tcBorders>
            <w:noWrap/>
            <w:hideMark/>
          </w:tcPr>
          <w:p w:rsidR="000F3AF0" w:rsidRPr="00255F3E" w:rsidRDefault="000F3AF0" w:rsidP="00E62F1E">
            <w:pPr>
              <w:rPr>
                <w:color w:val="000000" w:themeColor="text1"/>
              </w:rPr>
            </w:pPr>
            <w:r w:rsidRPr="00255F3E">
              <w:rPr>
                <w:color w:val="000000" w:themeColor="text1"/>
              </w:rPr>
              <w:t>10</w:t>
            </w:r>
          </w:p>
        </w:tc>
      </w:tr>
    </w:tbl>
    <w:p w:rsidR="00DE307E" w:rsidRDefault="00DE307E" w:rsidP="00E62F1E">
      <w:pPr>
        <w:spacing w:after="0" w:line="360" w:lineRule="auto"/>
        <w:jc w:val="both"/>
        <w:rPr>
          <w:rFonts w:ascii="Arial" w:hAnsi="Arial" w:cs="Arial"/>
          <w:b/>
          <w:sz w:val="24"/>
          <w:szCs w:val="24"/>
        </w:rPr>
      </w:pPr>
    </w:p>
    <w:p w:rsidR="004C7DCF" w:rsidRDefault="004C7DCF" w:rsidP="00E62F1E">
      <w:pPr>
        <w:spacing w:after="0" w:line="360" w:lineRule="auto"/>
        <w:jc w:val="both"/>
        <w:rPr>
          <w:rFonts w:ascii="Arial" w:hAnsi="Arial" w:cs="Arial"/>
          <w:b/>
          <w:sz w:val="24"/>
          <w:szCs w:val="24"/>
        </w:rPr>
        <w:sectPr w:rsidR="004C7DCF" w:rsidSect="004C7DCF">
          <w:pgSz w:w="15840" w:h="12240" w:orient="landscape"/>
          <w:pgMar w:top="1440" w:right="1440" w:bottom="1440" w:left="1440" w:header="720" w:footer="720" w:gutter="0"/>
          <w:cols w:space="720"/>
          <w:docGrid w:linePitch="360"/>
        </w:sectPr>
      </w:pPr>
    </w:p>
    <w:p w:rsidR="00734BAB" w:rsidRPr="00164386" w:rsidRDefault="00DE307E" w:rsidP="00E62F1E">
      <w:pPr>
        <w:spacing w:after="0" w:line="360" w:lineRule="auto"/>
        <w:jc w:val="both"/>
        <w:rPr>
          <w:rFonts w:ascii="Arial" w:hAnsi="Arial" w:cs="Arial"/>
          <w:sz w:val="24"/>
          <w:szCs w:val="24"/>
        </w:rPr>
      </w:pPr>
      <w:r>
        <w:rPr>
          <w:rFonts w:ascii="Arial" w:hAnsi="Arial" w:cs="Arial"/>
          <w:b/>
          <w:sz w:val="24"/>
          <w:szCs w:val="24"/>
        </w:rPr>
        <w:tab/>
      </w:r>
      <w:r w:rsidR="00734BAB" w:rsidRPr="00164386">
        <w:rPr>
          <w:rFonts w:ascii="Arial" w:hAnsi="Arial" w:cs="Arial"/>
          <w:b/>
          <w:sz w:val="24"/>
          <w:szCs w:val="24"/>
        </w:rPr>
        <w:tab/>
      </w:r>
    </w:p>
    <w:p w:rsidR="000F3AF0" w:rsidRDefault="000F3AF0" w:rsidP="00E62F1E">
      <w:pPr>
        <w:spacing w:after="0" w:line="360" w:lineRule="auto"/>
        <w:jc w:val="both"/>
        <w:rPr>
          <w:rFonts w:ascii="Arial" w:hAnsi="Arial" w:cs="Arial"/>
          <w:b/>
          <w:sz w:val="24"/>
          <w:szCs w:val="24"/>
        </w:rPr>
      </w:pPr>
      <w:r w:rsidRPr="00164386">
        <w:rPr>
          <w:rFonts w:ascii="Arial" w:hAnsi="Arial" w:cs="Arial"/>
          <w:b/>
          <w:sz w:val="24"/>
          <w:szCs w:val="24"/>
        </w:rPr>
        <w:t>Powers and functions of Provincial Councils</w:t>
      </w:r>
    </w:p>
    <w:p w:rsidR="00DE307E" w:rsidRPr="00164386" w:rsidRDefault="00DE307E" w:rsidP="00E62F1E">
      <w:pPr>
        <w:spacing w:after="0" w:line="360" w:lineRule="auto"/>
        <w:jc w:val="both"/>
        <w:rPr>
          <w:rFonts w:ascii="Arial" w:hAnsi="Arial" w:cs="Arial"/>
          <w:b/>
          <w:sz w:val="24"/>
          <w:szCs w:val="24"/>
        </w:rPr>
      </w:pPr>
    </w:p>
    <w:p w:rsidR="00E14D53" w:rsidRPr="00164386" w:rsidRDefault="000F3AF0" w:rsidP="00E62F1E">
      <w:pPr>
        <w:spacing w:after="0" w:line="360" w:lineRule="auto"/>
        <w:jc w:val="both"/>
        <w:rPr>
          <w:rFonts w:ascii="Arial" w:hAnsi="Arial" w:cs="Arial"/>
          <w:sz w:val="24"/>
          <w:szCs w:val="24"/>
        </w:rPr>
      </w:pPr>
      <w:r w:rsidRPr="00164386">
        <w:rPr>
          <w:rFonts w:ascii="Arial" w:hAnsi="Arial" w:cs="Arial"/>
          <w:b/>
          <w:sz w:val="24"/>
          <w:szCs w:val="24"/>
        </w:rPr>
        <w:tab/>
        <w:t>5</w:t>
      </w:r>
      <w:r w:rsidRPr="00164386">
        <w:rPr>
          <w:rFonts w:ascii="Arial" w:hAnsi="Arial" w:cs="Arial"/>
          <w:sz w:val="24"/>
          <w:szCs w:val="24"/>
        </w:rPr>
        <w:t>.</w:t>
      </w:r>
      <w:r w:rsidRPr="00164386">
        <w:rPr>
          <w:rFonts w:ascii="Arial" w:hAnsi="Arial" w:cs="Arial"/>
          <w:sz w:val="24"/>
          <w:szCs w:val="24"/>
        </w:rPr>
        <w:tab/>
        <w:t>(1)</w:t>
      </w:r>
      <w:r w:rsidRPr="00164386">
        <w:rPr>
          <w:rFonts w:ascii="Arial" w:hAnsi="Arial" w:cs="Arial"/>
          <w:sz w:val="24"/>
          <w:szCs w:val="24"/>
        </w:rPr>
        <w:tab/>
      </w:r>
      <w:proofErr w:type="gramStart"/>
      <w:r w:rsidR="00E14D53" w:rsidRPr="00164386">
        <w:rPr>
          <w:rFonts w:ascii="Arial" w:hAnsi="Arial" w:cs="Arial"/>
          <w:sz w:val="24"/>
          <w:szCs w:val="24"/>
        </w:rPr>
        <w:t>A</w:t>
      </w:r>
      <w:proofErr w:type="gramEnd"/>
      <w:r w:rsidR="00E14D53" w:rsidRPr="00164386">
        <w:rPr>
          <w:rFonts w:ascii="Arial" w:hAnsi="Arial" w:cs="Arial"/>
          <w:sz w:val="24"/>
          <w:szCs w:val="24"/>
        </w:rPr>
        <w:t xml:space="preserve"> legal practitioner </w:t>
      </w:r>
      <w:r w:rsidR="005C3060">
        <w:rPr>
          <w:rFonts w:ascii="Arial" w:hAnsi="Arial" w:cs="Arial"/>
          <w:sz w:val="24"/>
          <w:szCs w:val="24"/>
        </w:rPr>
        <w:t xml:space="preserve">and a candidate legal practitioner </w:t>
      </w:r>
      <w:r w:rsidR="00E14D53" w:rsidRPr="00164386">
        <w:rPr>
          <w:rFonts w:ascii="Arial" w:hAnsi="Arial" w:cs="Arial"/>
          <w:sz w:val="24"/>
          <w:szCs w:val="24"/>
        </w:rPr>
        <w:t>who ha</w:t>
      </w:r>
      <w:r w:rsidR="00774991" w:rsidRPr="00164386">
        <w:rPr>
          <w:rFonts w:ascii="Arial" w:hAnsi="Arial" w:cs="Arial"/>
          <w:sz w:val="24"/>
          <w:szCs w:val="24"/>
        </w:rPr>
        <w:t>s</w:t>
      </w:r>
      <w:r w:rsidR="00E14D53" w:rsidRPr="00164386">
        <w:rPr>
          <w:rFonts w:ascii="Arial" w:hAnsi="Arial" w:cs="Arial"/>
          <w:sz w:val="24"/>
          <w:szCs w:val="24"/>
        </w:rPr>
        <w:t xml:space="preserve"> registered a </w:t>
      </w:r>
      <w:r w:rsidR="00B4440B">
        <w:rPr>
          <w:rFonts w:ascii="Arial" w:hAnsi="Arial" w:cs="Arial"/>
          <w:sz w:val="24"/>
          <w:szCs w:val="24"/>
        </w:rPr>
        <w:t>business</w:t>
      </w:r>
      <w:r w:rsidR="004C7DCF">
        <w:rPr>
          <w:rFonts w:ascii="Arial" w:hAnsi="Arial" w:cs="Arial"/>
          <w:sz w:val="24"/>
          <w:szCs w:val="24"/>
        </w:rPr>
        <w:t xml:space="preserve"> </w:t>
      </w:r>
      <w:r w:rsidR="00E14D53" w:rsidRPr="00164386">
        <w:rPr>
          <w:rFonts w:ascii="Arial" w:hAnsi="Arial" w:cs="Arial"/>
          <w:sz w:val="24"/>
          <w:szCs w:val="24"/>
        </w:rPr>
        <w:t>address within the area of jurisdiction of a Provincial Council falls within the jurisdiction of that Provincial Council.</w:t>
      </w:r>
    </w:p>
    <w:p w:rsidR="00E14D53"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255F3E" w:rsidRPr="00164386">
        <w:rPr>
          <w:rFonts w:ascii="Arial" w:hAnsi="Arial" w:cs="Arial"/>
          <w:sz w:val="24"/>
          <w:szCs w:val="24"/>
        </w:rPr>
        <w:tab/>
      </w:r>
      <w:r w:rsidR="00E14D53" w:rsidRPr="00164386">
        <w:rPr>
          <w:rFonts w:ascii="Arial" w:hAnsi="Arial" w:cs="Arial"/>
          <w:sz w:val="24"/>
          <w:szCs w:val="24"/>
        </w:rPr>
        <w:t>(2)</w:t>
      </w:r>
      <w:r w:rsidR="00E14D53" w:rsidRPr="00164386">
        <w:rPr>
          <w:rFonts w:ascii="Arial" w:hAnsi="Arial" w:cs="Arial"/>
          <w:sz w:val="24"/>
          <w:szCs w:val="24"/>
        </w:rPr>
        <w:tab/>
        <w:t xml:space="preserve">A Provincial Council has the </w:t>
      </w:r>
      <w:r w:rsidR="000F3AF0" w:rsidRPr="00164386">
        <w:rPr>
          <w:rFonts w:ascii="Arial" w:hAnsi="Arial" w:cs="Arial"/>
          <w:sz w:val="24"/>
          <w:szCs w:val="24"/>
        </w:rPr>
        <w:t>following powers and functions</w:t>
      </w:r>
      <w:r w:rsidR="00E14D53" w:rsidRPr="00164386">
        <w:rPr>
          <w:rFonts w:ascii="Arial" w:hAnsi="Arial" w:cs="Arial"/>
          <w:sz w:val="24"/>
          <w:szCs w:val="24"/>
        </w:rPr>
        <w:t>:</w:t>
      </w:r>
    </w:p>
    <w:p w:rsidR="00826D45"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000F3AF0" w:rsidRPr="00164386">
        <w:rPr>
          <w:rFonts w:ascii="Arial" w:hAnsi="Arial" w:cs="Arial"/>
          <w:sz w:val="24"/>
          <w:szCs w:val="24"/>
        </w:rPr>
        <w:tab/>
      </w:r>
      <w:r w:rsidR="00D569BA">
        <w:rPr>
          <w:rFonts w:ascii="Arial" w:hAnsi="Arial" w:cs="Arial"/>
          <w:sz w:val="24"/>
          <w:szCs w:val="24"/>
        </w:rPr>
        <w:t>T</w:t>
      </w:r>
      <w:r w:rsidR="00826D45" w:rsidRPr="00164386">
        <w:rPr>
          <w:rFonts w:ascii="Arial" w:hAnsi="Arial" w:cs="Arial"/>
          <w:sz w:val="24"/>
          <w:szCs w:val="24"/>
        </w:rPr>
        <w:t>o establish committees of the Provincial Council to assist it in the exercise of its powers and the performance of its functions, as contemplated in section 23(6) of the Act;</w:t>
      </w:r>
    </w:p>
    <w:p w:rsidR="00E14D53" w:rsidRPr="00164386" w:rsidRDefault="00826D45"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proofErr w:type="gramStart"/>
      <w:r w:rsidR="000F3AF0" w:rsidRPr="00164386">
        <w:rPr>
          <w:rFonts w:ascii="Arial" w:hAnsi="Arial" w:cs="Arial"/>
          <w:sz w:val="24"/>
          <w:szCs w:val="24"/>
        </w:rPr>
        <w:t>t</w:t>
      </w:r>
      <w:r w:rsidRPr="00164386">
        <w:rPr>
          <w:rFonts w:ascii="Arial" w:hAnsi="Arial" w:cs="Arial"/>
          <w:sz w:val="24"/>
          <w:szCs w:val="24"/>
        </w:rPr>
        <w:t>o</w:t>
      </w:r>
      <w:proofErr w:type="gramEnd"/>
      <w:r w:rsidRPr="00164386">
        <w:rPr>
          <w:rFonts w:ascii="Arial" w:hAnsi="Arial" w:cs="Arial"/>
          <w:sz w:val="24"/>
          <w:szCs w:val="24"/>
        </w:rPr>
        <w:t xml:space="preserve"> </w:t>
      </w:r>
      <w:r w:rsidR="00B4440B" w:rsidRPr="00164386">
        <w:rPr>
          <w:rFonts w:ascii="Arial" w:hAnsi="Arial" w:cs="Arial"/>
          <w:sz w:val="24"/>
          <w:szCs w:val="24"/>
        </w:rPr>
        <w:t>enroll</w:t>
      </w:r>
      <w:r w:rsidR="000F3AF0" w:rsidRPr="00164386">
        <w:rPr>
          <w:rFonts w:ascii="Arial" w:hAnsi="Arial" w:cs="Arial"/>
          <w:sz w:val="24"/>
          <w:szCs w:val="24"/>
        </w:rPr>
        <w:t xml:space="preserve"> duly admitted legal practitioners</w:t>
      </w:r>
      <w:r w:rsidR="00E14D53" w:rsidRPr="00164386">
        <w:rPr>
          <w:rFonts w:ascii="Arial" w:hAnsi="Arial" w:cs="Arial"/>
          <w:sz w:val="24"/>
          <w:szCs w:val="24"/>
        </w:rPr>
        <w:t xml:space="preserve"> within the jurisdiction of that Provincial Council;</w:t>
      </w:r>
    </w:p>
    <w:p w:rsidR="00826D45"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c</w:t>
      </w:r>
      <w:r w:rsidRPr="00DE307E">
        <w:rPr>
          <w:rFonts w:ascii="Arial" w:hAnsi="Arial" w:cs="Arial"/>
          <w:i/>
          <w:sz w:val="24"/>
          <w:szCs w:val="24"/>
        </w:rPr>
        <w:t>)</w:t>
      </w:r>
      <w:r w:rsidRPr="00164386">
        <w:rPr>
          <w:rFonts w:ascii="Arial" w:hAnsi="Arial" w:cs="Arial"/>
          <w:sz w:val="24"/>
          <w:szCs w:val="24"/>
        </w:rPr>
        <w:tab/>
      </w:r>
      <w:proofErr w:type="gramStart"/>
      <w:r w:rsidR="00826D45" w:rsidRPr="00164386">
        <w:rPr>
          <w:rFonts w:ascii="Arial" w:hAnsi="Arial" w:cs="Arial"/>
          <w:sz w:val="24"/>
          <w:szCs w:val="24"/>
        </w:rPr>
        <w:t>to</w:t>
      </w:r>
      <w:proofErr w:type="gramEnd"/>
      <w:r w:rsidR="00826D45" w:rsidRPr="00164386">
        <w:rPr>
          <w:rFonts w:ascii="Arial" w:hAnsi="Arial" w:cs="Arial"/>
          <w:sz w:val="24"/>
          <w:szCs w:val="24"/>
        </w:rPr>
        <w:t xml:space="preserve"> maintain the </w:t>
      </w:r>
      <w:r w:rsidR="00D569BA">
        <w:rPr>
          <w:rFonts w:ascii="Arial" w:hAnsi="Arial" w:cs="Arial"/>
          <w:sz w:val="24"/>
          <w:szCs w:val="24"/>
        </w:rPr>
        <w:t>R</w:t>
      </w:r>
      <w:r w:rsidR="00826D45" w:rsidRPr="00164386">
        <w:rPr>
          <w:rFonts w:ascii="Arial" w:hAnsi="Arial" w:cs="Arial"/>
          <w:sz w:val="24"/>
          <w:szCs w:val="24"/>
        </w:rPr>
        <w:t xml:space="preserve">oll in respect of legal practitioners, notaries and </w:t>
      </w:r>
      <w:proofErr w:type="spellStart"/>
      <w:r w:rsidR="00826D45" w:rsidRPr="00164386">
        <w:rPr>
          <w:rFonts w:ascii="Arial" w:hAnsi="Arial" w:cs="Arial"/>
          <w:sz w:val="24"/>
          <w:szCs w:val="24"/>
        </w:rPr>
        <w:t>conveyancers</w:t>
      </w:r>
      <w:proofErr w:type="spellEnd"/>
      <w:r w:rsidR="00826D45" w:rsidRPr="00164386">
        <w:rPr>
          <w:rFonts w:ascii="Arial" w:hAnsi="Arial" w:cs="Arial"/>
          <w:sz w:val="24"/>
          <w:szCs w:val="24"/>
        </w:rPr>
        <w:t xml:space="preserve"> within the area of jurisdiction of the Provincial Council;</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d</w:t>
      </w:r>
      <w:r w:rsidRPr="00DE307E">
        <w:rPr>
          <w:rFonts w:ascii="Arial" w:hAnsi="Arial" w:cs="Arial"/>
          <w:i/>
          <w:sz w:val="24"/>
          <w:szCs w:val="24"/>
        </w:rPr>
        <w:t>)</w:t>
      </w:r>
      <w:r w:rsidR="000F3AF0" w:rsidRPr="00164386">
        <w:rPr>
          <w:rFonts w:ascii="Arial" w:hAnsi="Arial" w:cs="Arial"/>
          <w:sz w:val="24"/>
          <w:szCs w:val="24"/>
        </w:rPr>
        <w:tab/>
        <w:t>t</w:t>
      </w:r>
      <w:r w:rsidR="00826D45" w:rsidRPr="00164386">
        <w:rPr>
          <w:rFonts w:ascii="Arial" w:hAnsi="Arial" w:cs="Arial"/>
          <w:sz w:val="24"/>
          <w:szCs w:val="24"/>
        </w:rPr>
        <w:t>o</w:t>
      </w:r>
      <w:r w:rsidR="000F3AF0" w:rsidRPr="00164386">
        <w:rPr>
          <w:rFonts w:ascii="Arial" w:hAnsi="Arial" w:cs="Arial"/>
          <w:sz w:val="24"/>
          <w:szCs w:val="24"/>
        </w:rPr>
        <w:t xml:space="preserve"> recei</w:t>
      </w:r>
      <w:r w:rsidR="00826D45" w:rsidRPr="00164386">
        <w:rPr>
          <w:rFonts w:ascii="Arial" w:hAnsi="Arial" w:cs="Arial"/>
          <w:sz w:val="24"/>
          <w:szCs w:val="24"/>
        </w:rPr>
        <w:t>ve</w:t>
      </w:r>
      <w:r w:rsidR="000F3AF0" w:rsidRPr="00164386">
        <w:rPr>
          <w:rFonts w:ascii="Arial" w:hAnsi="Arial" w:cs="Arial"/>
          <w:sz w:val="24"/>
          <w:szCs w:val="24"/>
        </w:rPr>
        <w:t xml:space="preserve"> and process applications for admission by </w:t>
      </w:r>
      <w:r w:rsidR="00826D45" w:rsidRPr="00164386">
        <w:rPr>
          <w:rFonts w:ascii="Arial" w:hAnsi="Arial" w:cs="Arial"/>
          <w:sz w:val="24"/>
          <w:szCs w:val="24"/>
        </w:rPr>
        <w:t>persons</w:t>
      </w:r>
      <w:r w:rsidRPr="00164386">
        <w:rPr>
          <w:rFonts w:ascii="Arial" w:hAnsi="Arial" w:cs="Arial"/>
          <w:sz w:val="24"/>
          <w:szCs w:val="24"/>
        </w:rPr>
        <w:t xml:space="preserve"> within the jurisdiction of that Provincial Council</w:t>
      </w:r>
      <w:r w:rsidR="000F3AF0" w:rsidRPr="00164386">
        <w:rPr>
          <w:rFonts w:ascii="Arial" w:hAnsi="Arial" w:cs="Arial"/>
          <w:sz w:val="24"/>
          <w:szCs w:val="24"/>
        </w:rPr>
        <w:t xml:space="preserve"> to </w:t>
      </w:r>
      <w:proofErr w:type="spellStart"/>
      <w:r w:rsidR="000F3AF0" w:rsidRPr="00164386">
        <w:rPr>
          <w:rFonts w:ascii="Arial" w:hAnsi="Arial" w:cs="Arial"/>
          <w:sz w:val="24"/>
          <w:szCs w:val="24"/>
        </w:rPr>
        <w:t>practise</w:t>
      </w:r>
      <w:proofErr w:type="spellEnd"/>
      <w:r w:rsidR="000F3AF0" w:rsidRPr="00164386">
        <w:rPr>
          <w:rFonts w:ascii="Arial" w:hAnsi="Arial" w:cs="Arial"/>
          <w:sz w:val="24"/>
          <w:szCs w:val="24"/>
        </w:rPr>
        <w:t xml:space="preserve"> as legal practitioners, </w:t>
      </w:r>
      <w:proofErr w:type="spellStart"/>
      <w:r w:rsidR="000F3AF0" w:rsidRPr="00164386">
        <w:rPr>
          <w:rFonts w:ascii="Arial" w:hAnsi="Arial" w:cs="Arial"/>
          <w:sz w:val="24"/>
          <w:szCs w:val="24"/>
        </w:rPr>
        <w:t>conveyancers</w:t>
      </w:r>
      <w:proofErr w:type="spellEnd"/>
      <w:r w:rsidR="000F3AF0" w:rsidRPr="00164386">
        <w:rPr>
          <w:rFonts w:ascii="Arial" w:hAnsi="Arial" w:cs="Arial"/>
          <w:sz w:val="24"/>
          <w:szCs w:val="24"/>
        </w:rPr>
        <w:t xml:space="preserve"> or notaries, pursuant to the provisions of section 24(2) of the Act;</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e</w:t>
      </w:r>
      <w:r w:rsidRPr="00DE307E">
        <w:rPr>
          <w:rFonts w:ascii="Arial" w:hAnsi="Arial" w:cs="Arial"/>
          <w:i/>
          <w:sz w:val="24"/>
          <w:szCs w:val="24"/>
        </w:rPr>
        <w:t>)</w:t>
      </w:r>
      <w:r w:rsidR="000F3AF0" w:rsidRPr="00164386">
        <w:rPr>
          <w:rFonts w:ascii="Arial" w:hAnsi="Arial" w:cs="Arial"/>
          <w:sz w:val="24"/>
          <w:szCs w:val="24"/>
        </w:rPr>
        <w:tab/>
      </w:r>
      <w:r w:rsidR="004C7DCF">
        <w:rPr>
          <w:rFonts w:ascii="Arial" w:hAnsi="Arial" w:cs="Arial"/>
          <w:sz w:val="24"/>
          <w:szCs w:val="24"/>
        </w:rPr>
        <w:t xml:space="preserve"> </w:t>
      </w:r>
      <w:proofErr w:type="gramStart"/>
      <w:r w:rsidR="004C7DCF">
        <w:rPr>
          <w:rFonts w:ascii="Arial" w:hAnsi="Arial" w:cs="Arial"/>
          <w:sz w:val="24"/>
          <w:szCs w:val="24"/>
        </w:rPr>
        <w:t>to</w:t>
      </w:r>
      <w:proofErr w:type="gramEnd"/>
      <w:r w:rsidR="000F3AF0" w:rsidRPr="00164386">
        <w:rPr>
          <w:rFonts w:ascii="Arial" w:hAnsi="Arial" w:cs="Arial"/>
          <w:sz w:val="24"/>
          <w:szCs w:val="24"/>
        </w:rPr>
        <w:t xml:space="preserve"> </w:t>
      </w:r>
      <w:r w:rsidR="004C7DCF">
        <w:rPr>
          <w:rFonts w:ascii="Arial" w:hAnsi="Arial" w:cs="Arial"/>
          <w:sz w:val="24"/>
          <w:szCs w:val="24"/>
        </w:rPr>
        <w:t>register and administer</w:t>
      </w:r>
      <w:r w:rsidR="000F3AF0" w:rsidRPr="00164386">
        <w:rPr>
          <w:rFonts w:ascii="Arial" w:hAnsi="Arial" w:cs="Arial"/>
          <w:sz w:val="24"/>
          <w:szCs w:val="24"/>
        </w:rPr>
        <w:t xml:space="preserve"> practical vocational training contracts entered into </w:t>
      </w:r>
      <w:r w:rsidRPr="00164386">
        <w:rPr>
          <w:rFonts w:ascii="Arial" w:hAnsi="Arial" w:cs="Arial"/>
          <w:sz w:val="24"/>
          <w:szCs w:val="24"/>
        </w:rPr>
        <w:t>in terms of these</w:t>
      </w:r>
      <w:r w:rsidR="000F3AF0" w:rsidRPr="00164386">
        <w:rPr>
          <w:rFonts w:ascii="Arial" w:hAnsi="Arial" w:cs="Arial"/>
          <w:sz w:val="24"/>
          <w:szCs w:val="24"/>
        </w:rPr>
        <w:t xml:space="preserve"> regulations in respect of practical vocational training requirements of candidate legal practitioners</w:t>
      </w:r>
      <w:r w:rsidRPr="00164386">
        <w:rPr>
          <w:rFonts w:ascii="Arial" w:hAnsi="Arial" w:cs="Arial"/>
          <w:sz w:val="24"/>
          <w:szCs w:val="24"/>
        </w:rPr>
        <w:t xml:space="preserve"> within the jurisdiction of that Provincial Council</w:t>
      </w:r>
      <w:r w:rsidR="000F3AF0" w:rsidRPr="00164386">
        <w:rPr>
          <w:rFonts w:ascii="Arial" w:hAnsi="Arial" w:cs="Arial"/>
          <w:sz w:val="24"/>
          <w:szCs w:val="24"/>
        </w:rPr>
        <w:t>;</w:t>
      </w:r>
      <w:r w:rsidRPr="00164386">
        <w:rPr>
          <w:rFonts w:ascii="Arial" w:hAnsi="Arial" w:cs="Arial"/>
          <w:sz w:val="24"/>
          <w:szCs w:val="24"/>
        </w:rPr>
        <w:t xml:space="preserve"> </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f</w:t>
      </w:r>
      <w:r w:rsidRPr="00DE307E">
        <w:rPr>
          <w:rFonts w:ascii="Arial" w:hAnsi="Arial" w:cs="Arial"/>
          <w:i/>
          <w:sz w:val="24"/>
          <w:szCs w:val="24"/>
        </w:rPr>
        <w:t>)</w:t>
      </w:r>
      <w:r w:rsidR="000F3AF0" w:rsidRPr="00164386">
        <w:rPr>
          <w:rFonts w:ascii="Arial" w:hAnsi="Arial" w:cs="Arial"/>
          <w:sz w:val="24"/>
          <w:szCs w:val="24"/>
        </w:rPr>
        <w:tab/>
        <w:t xml:space="preserve">to receive and process applications by attorneys </w:t>
      </w:r>
      <w:r w:rsidRPr="00164386">
        <w:rPr>
          <w:rFonts w:ascii="Arial" w:hAnsi="Arial" w:cs="Arial"/>
          <w:sz w:val="24"/>
          <w:szCs w:val="24"/>
        </w:rPr>
        <w:t xml:space="preserve">within the jurisdiction of that Provincial Council, </w:t>
      </w:r>
      <w:r w:rsidR="000F3AF0" w:rsidRPr="00164386">
        <w:rPr>
          <w:rFonts w:ascii="Arial" w:hAnsi="Arial" w:cs="Arial"/>
          <w:sz w:val="24"/>
          <w:szCs w:val="24"/>
        </w:rPr>
        <w:t>for certificates to appear in the High Court, the Supreme Court of Appeal or the Constitutional Court, as contemplated in section 25(4) of the Act;</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g</w:t>
      </w:r>
      <w:r w:rsidRPr="00DE307E">
        <w:rPr>
          <w:rFonts w:ascii="Arial" w:hAnsi="Arial" w:cs="Arial"/>
          <w:i/>
          <w:sz w:val="24"/>
          <w:szCs w:val="24"/>
        </w:rPr>
        <w:t>)</w:t>
      </w:r>
      <w:r w:rsidR="000F3AF0" w:rsidRPr="00164386">
        <w:rPr>
          <w:rFonts w:ascii="Arial" w:hAnsi="Arial" w:cs="Arial"/>
          <w:sz w:val="24"/>
          <w:szCs w:val="24"/>
        </w:rPr>
        <w:tab/>
      </w:r>
      <w:proofErr w:type="gramStart"/>
      <w:r w:rsidR="000F3AF0" w:rsidRPr="00164386">
        <w:rPr>
          <w:rFonts w:ascii="Arial" w:hAnsi="Arial" w:cs="Arial"/>
          <w:sz w:val="24"/>
          <w:szCs w:val="24"/>
        </w:rPr>
        <w:t>to</w:t>
      </w:r>
      <w:proofErr w:type="gramEnd"/>
      <w:r w:rsidR="000F3AF0" w:rsidRPr="00164386">
        <w:rPr>
          <w:rFonts w:ascii="Arial" w:hAnsi="Arial" w:cs="Arial"/>
          <w:sz w:val="24"/>
          <w:szCs w:val="24"/>
        </w:rPr>
        <w:t xml:space="preserve"> receive and process applications by candidate </w:t>
      </w:r>
      <w:r w:rsidR="00826D45" w:rsidRPr="00164386">
        <w:rPr>
          <w:rFonts w:ascii="Arial" w:hAnsi="Arial" w:cs="Arial"/>
          <w:sz w:val="24"/>
          <w:szCs w:val="24"/>
        </w:rPr>
        <w:t>attorney</w:t>
      </w:r>
      <w:r w:rsidR="000F3AF0" w:rsidRPr="00164386">
        <w:rPr>
          <w:rFonts w:ascii="Arial" w:hAnsi="Arial" w:cs="Arial"/>
          <w:sz w:val="24"/>
          <w:szCs w:val="24"/>
        </w:rPr>
        <w:t>s</w:t>
      </w:r>
      <w:r w:rsidRPr="00164386">
        <w:rPr>
          <w:rFonts w:ascii="Arial" w:hAnsi="Arial" w:cs="Arial"/>
          <w:sz w:val="24"/>
          <w:szCs w:val="24"/>
        </w:rPr>
        <w:t xml:space="preserve"> within the jurisdiction of that Provincial Council</w:t>
      </w:r>
      <w:r w:rsidR="000F3AF0" w:rsidRPr="00164386">
        <w:rPr>
          <w:rFonts w:ascii="Arial" w:hAnsi="Arial" w:cs="Arial"/>
          <w:sz w:val="24"/>
          <w:szCs w:val="24"/>
        </w:rPr>
        <w:t xml:space="preserve"> for certificates for the right of appearance in terms of section 25(5) of the Act,</w:t>
      </w:r>
      <w:r w:rsidRPr="00164386">
        <w:rPr>
          <w:rFonts w:ascii="Arial" w:hAnsi="Arial" w:cs="Arial"/>
          <w:sz w:val="24"/>
          <w:szCs w:val="24"/>
        </w:rPr>
        <w:t xml:space="preserve"> and to issue such certificates;</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h</w:t>
      </w:r>
      <w:r w:rsidRPr="00DE307E">
        <w:rPr>
          <w:rFonts w:ascii="Arial" w:hAnsi="Arial" w:cs="Arial"/>
          <w:i/>
          <w:sz w:val="24"/>
          <w:szCs w:val="24"/>
        </w:rPr>
        <w:t>)</w:t>
      </w:r>
      <w:r w:rsidR="000F3AF0" w:rsidRPr="00164386">
        <w:rPr>
          <w:rFonts w:ascii="Arial" w:hAnsi="Arial" w:cs="Arial"/>
          <w:sz w:val="24"/>
          <w:szCs w:val="24"/>
        </w:rPr>
        <w:tab/>
        <w:t>t</w:t>
      </w:r>
      <w:r w:rsidR="00826D45" w:rsidRPr="00164386">
        <w:rPr>
          <w:rFonts w:ascii="Arial" w:hAnsi="Arial" w:cs="Arial"/>
          <w:sz w:val="24"/>
          <w:szCs w:val="24"/>
        </w:rPr>
        <w:t xml:space="preserve">o receive applications for and </w:t>
      </w:r>
      <w:r w:rsidR="000F3AF0" w:rsidRPr="00164386">
        <w:rPr>
          <w:rFonts w:ascii="Arial" w:hAnsi="Arial" w:cs="Arial"/>
          <w:sz w:val="24"/>
          <w:szCs w:val="24"/>
        </w:rPr>
        <w:t>grant exemption</w:t>
      </w:r>
      <w:r w:rsidR="00705A8E">
        <w:rPr>
          <w:rFonts w:ascii="Arial" w:hAnsi="Arial" w:cs="Arial"/>
          <w:sz w:val="24"/>
          <w:szCs w:val="24"/>
        </w:rPr>
        <w:t>s</w:t>
      </w:r>
      <w:r w:rsidR="000F3AF0" w:rsidRPr="00164386">
        <w:rPr>
          <w:rFonts w:ascii="Arial" w:hAnsi="Arial" w:cs="Arial"/>
          <w:sz w:val="24"/>
          <w:szCs w:val="24"/>
        </w:rPr>
        <w:t xml:space="preserve"> to</w:t>
      </w:r>
      <w:r w:rsidR="004C7DCF">
        <w:rPr>
          <w:rFonts w:ascii="Arial" w:hAnsi="Arial" w:cs="Arial"/>
          <w:sz w:val="24"/>
          <w:szCs w:val="24"/>
        </w:rPr>
        <w:t>,</w:t>
      </w:r>
      <w:r w:rsidR="000F3AF0" w:rsidRPr="00164386">
        <w:rPr>
          <w:rFonts w:ascii="Arial" w:hAnsi="Arial" w:cs="Arial"/>
          <w:sz w:val="24"/>
          <w:szCs w:val="24"/>
        </w:rPr>
        <w:t xml:space="preserve"> candidate legal practitioners or legal practitioners </w:t>
      </w:r>
      <w:r w:rsidRPr="00164386">
        <w:rPr>
          <w:rFonts w:ascii="Arial" w:hAnsi="Arial" w:cs="Arial"/>
          <w:sz w:val="24"/>
          <w:szCs w:val="24"/>
        </w:rPr>
        <w:t xml:space="preserve">within the jurisdiction of that Provincial Council </w:t>
      </w:r>
      <w:r w:rsidR="000F3AF0" w:rsidRPr="00164386">
        <w:rPr>
          <w:rFonts w:ascii="Arial" w:hAnsi="Arial" w:cs="Arial"/>
          <w:sz w:val="24"/>
          <w:szCs w:val="24"/>
        </w:rPr>
        <w:t>from performing community service, as contemplated in section 29(3) of the Act;</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proofErr w:type="spellStart"/>
      <w:r w:rsidR="00826D45" w:rsidRPr="00DE307E">
        <w:rPr>
          <w:rFonts w:ascii="Arial" w:hAnsi="Arial" w:cs="Arial"/>
          <w:i/>
          <w:sz w:val="24"/>
          <w:szCs w:val="24"/>
        </w:rPr>
        <w:t>i</w:t>
      </w:r>
      <w:proofErr w:type="spellEnd"/>
      <w:r w:rsidRPr="00DE307E">
        <w:rPr>
          <w:rFonts w:ascii="Arial" w:hAnsi="Arial" w:cs="Arial"/>
          <w:i/>
          <w:sz w:val="24"/>
          <w:szCs w:val="24"/>
        </w:rPr>
        <w:t>)</w:t>
      </w:r>
      <w:r w:rsidR="000F3AF0" w:rsidRPr="00164386">
        <w:rPr>
          <w:rFonts w:ascii="Arial" w:hAnsi="Arial" w:cs="Arial"/>
          <w:sz w:val="24"/>
          <w:szCs w:val="24"/>
        </w:rPr>
        <w:tab/>
        <w:t xml:space="preserve">to receive from the registrar of the </w:t>
      </w:r>
      <w:r w:rsidR="004C7DCF">
        <w:rPr>
          <w:rFonts w:ascii="Arial" w:hAnsi="Arial" w:cs="Arial"/>
          <w:sz w:val="24"/>
          <w:szCs w:val="24"/>
        </w:rPr>
        <w:t xml:space="preserve">Division of the </w:t>
      </w:r>
      <w:r w:rsidR="000F3AF0" w:rsidRPr="00164386">
        <w:rPr>
          <w:rFonts w:ascii="Arial" w:hAnsi="Arial" w:cs="Arial"/>
          <w:sz w:val="24"/>
          <w:szCs w:val="24"/>
        </w:rPr>
        <w:t>High Court, and retain, the certified copies of court orders made by the High Court</w:t>
      </w:r>
      <w:r w:rsidRPr="00164386">
        <w:rPr>
          <w:rFonts w:ascii="Arial" w:hAnsi="Arial" w:cs="Arial"/>
          <w:sz w:val="24"/>
          <w:szCs w:val="24"/>
        </w:rPr>
        <w:t xml:space="preserve"> relating to legal practitioners within the jurisdiction of that Provincial Council</w:t>
      </w:r>
      <w:r w:rsidR="000F3AF0" w:rsidRPr="00164386">
        <w:rPr>
          <w:rFonts w:ascii="Arial" w:hAnsi="Arial" w:cs="Arial"/>
          <w:sz w:val="24"/>
          <w:szCs w:val="24"/>
        </w:rPr>
        <w:t>, as contemplated in section 30(5) of the Act;</w:t>
      </w:r>
    </w:p>
    <w:p w:rsidR="000F3AF0" w:rsidRPr="00164386" w:rsidRDefault="00E14D5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826D45" w:rsidRPr="00DE307E">
        <w:rPr>
          <w:rFonts w:ascii="Arial" w:hAnsi="Arial" w:cs="Arial"/>
          <w:i/>
          <w:sz w:val="24"/>
          <w:szCs w:val="24"/>
        </w:rPr>
        <w:t>j</w:t>
      </w:r>
      <w:r w:rsidRPr="00DE307E">
        <w:rPr>
          <w:rFonts w:ascii="Arial" w:hAnsi="Arial" w:cs="Arial"/>
          <w:i/>
          <w:sz w:val="24"/>
          <w:szCs w:val="24"/>
        </w:rPr>
        <w:t>)</w:t>
      </w:r>
      <w:r w:rsidR="000F3AF0" w:rsidRPr="00164386">
        <w:rPr>
          <w:rFonts w:ascii="Arial" w:hAnsi="Arial" w:cs="Arial"/>
          <w:sz w:val="24"/>
          <w:szCs w:val="24"/>
        </w:rPr>
        <w:tab/>
      </w:r>
      <w:proofErr w:type="gramStart"/>
      <w:r w:rsidR="000F3AF0" w:rsidRPr="00164386">
        <w:rPr>
          <w:rFonts w:ascii="Arial" w:hAnsi="Arial" w:cs="Arial"/>
          <w:sz w:val="24"/>
          <w:szCs w:val="24"/>
        </w:rPr>
        <w:t>to</w:t>
      </w:r>
      <w:proofErr w:type="gramEnd"/>
      <w:r w:rsidR="000F3AF0" w:rsidRPr="00164386">
        <w:rPr>
          <w:rFonts w:ascii="Arial" w:hAnsi="Arial" w:cs="Arial"/>
          <w:sz w:val="24"/>
          <w:szCs w:val="24"/>
        </w:rPr>
        <w:t xml:space="preserve"> cancel or suspend the enrolment of a legal practitioner</w:t>
      </w:r>
      <w:r w:rsidR="00705A8E">
        <w:rPr>
          <w:rFonts w:ascii="Arial" w:hAnsi="Arial" w:cs="Arial"/>
          <w:sz w:val="24"/>
          <w:szCs w:val="24"/>
        </w:rPr>
        <w:t xml:space="preserve"> as contemplated in </w:t>
      </w:r>
      <w:r w:rsidR="00826D45" w:rsidRPr="00164386">
        <w:rPr>
          <w:rFonts w:ascii="Arial" w:hAnsi="Arial" w:cs="Arial"/>
          <w:sz w:val="24"/>
          <w:szCs w:val="24"/>
        </w:rPr>
        <w:t>section 31 of the Act</w:t>
      </w:r>
      <w:r w:rsidR="000F3AF0" w:rsidRPr="00164386">
        <w:rPr>
          <w:rFonts w:ascii="Arial" w:hAnsi="Arial" w:cs="Arial"/>
          <w:sz w:val="24"/>
          <w:szCs w:val="24"/>
        </w:rPr>
        <w:t>;</w:t>
      </w:r>
    </w:p>
    <w:p w:rsidR="000F3AF0" w:rsidRPr="00164386" w:rsidRDefault="00826D45"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(k)</w:t>
      </w:r>
      <w:r w:rsidR="000F3AF0" w:rsidRPr="00164386">
        <w:rPr>
          <w:rFonts w:ascii="Arial" w:hAnsi="Arial" w:cs="Arial"/>
          <w:sz w:val="24"/>
          <w:szCs w:val="24"/>
        </w:rPr>
        <w:tab/>
      </w:r>
      <w:proofErr w:type="gramStart"/>
      <w:r w:rsidR="000F3AF0" w:rsidRPr="00164386">
        <w:rPr>
          <w:rFonts w:ascii="Arial" w:hAnsi="Arial" w:cs="Arial"/>
          <w:sz w:val="24"/>
          <w:szCs w:val="24"/>
        </w:rPr>
        <w:t>to</w:t>
      </w:r>
      <w:proofErr w:type="gramEnd"/>
      <w:r w:rsidR="000F3AF0" w:rsidRPr="00164386">
        <w:rPr>
          <w:rFonts w:ascii="Arial" w:hAnsi="Arial" w:cs="Arial"/>
          <w:sz w:val="24"/>
          <w:szCs w:val="24"/>
        </w:rPr>
        <w:t xml:space="preserve"> receive and process applications for conversion of enrolment by legal practitioners, as contemplated in section 32 of the Act;</w:t>
      </w:r>
    </w:p>
    <w:p w:rsidR="000F3AF0" w:rsidRPr="00164386" w:rsidRDefault="00826D45"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(l)</w:t>
      </w:r>
      <w:r w:rsidR="000F3AF0" w:rsidRPr="00164386">
        <w:rPr>
          <w:rFonts w:ascii="Arial" w:hAnsi="Arial" w:cs="Arial"/>
          <w:sz w:val="24"/>
          <w:szCs w:val="24"/>
        </w:rPr>
        <w:tab/>
      </w:r>
      <w:proofErr w:type="gramStart"/>
      <w:r w:rsidR="000F3AF0" w:rsidRPr="00164386">
        <w:rPr>
          <w:rFonts w:ascii="Arial" w:hAnsi="Arial" w:cs="Arial"/>
          <w:sz w:val="24"/>
          <w:szCs w:val="24"/>
        </w:rPr>
        <w:t>to</w:t>
      </w:r>
      <w:proofErr w:type="gramEnd"/>
      <w:r w:rsidR="000F3AF0" w:rsidRPr="00164386">
        <w:rPr>
          <w:rFonts w:ascii="Arial" w:hAnsi="Arial" w:cs="Arial"/>
          <w:sz w:val="24"/>
          <w:szCs w:val="24"/>
        </w:rPr>
        <w:t xml:space="preserve"> receive applications for, and to approve, the establishment of law clinics, as contempla</w:t>
      </w:r>
      <w:r w:rsidRPr="00164386">
        <w:rPr>
          <w:rFonts w:ascii="Arial" w:hAnsi="Arial" w:cs="Arial"/>
          <w:sz w:val="24"/>
          <w:szCs w:val="24"/>
        </w:rPr>
        <w:t>ted by section 34(8) of the Act</w:t>
      </w:r>
      <w:r w:rsidR="000F3AF0" w:rsidRPr="00164386">
        <w:rPr>
          <w:rFonts w:ascii="Arial" w:hAnsi="Arial" w:cs="Arial"/>
          <w:sz w:val="24"/>
          <w:szCs w:val="24"/>
        </w:rPr>
        <w:t>;</w:t>
      </w:r>
    </w:p>
    <w:p w:rsidR="000F3AF0" w:rsidRPr="00164386" w:rsidRDefault="00826D45"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(m)</w:t>
      </w:r>
      <w:r w:rsidR="000F3AF0" w:rsidRPr="00164386">
        <w:rPr>
          <w:rFonts w:ascii="Arial" w:hAnsi="Arial" w:cs="Arial"/>
          <w:sz w:val="24"/>
          <w:szCs w:val="24"/>
        </w:rPr>
        <w:tab/>
      </w:r>
      <w:proofErr w:type="gramStart"/>
      <w:r w:rsidR="000F3AF0" w:rsidRPr="00164386">
        <w:rPr>
          <w:rFonts w:ascii="Arial" w:hAnsi="Arial" w:cs="Arial"/>
          <w:sz w:val="24"/>
          <w:szCs w:val="24"/>
        </w:rPr>
        <w:t>to</w:t>
      </w:r>
      <w:proofErr w:type="gramEnd"/>
      <w:r w:rsidR="000F3AF0" w:rsidRPr="00164386">
        <w:rPr>
          <w:rFonts w:ascii="Arial" w:hAnsi="Arial" w:cs="Arial"/>
          <w:sz w:val="24"/>
          <w:szCs w:val="24"/>
        </w:rPr>
        <w:t xml:space="preserve"> establish investigating committees and disciplinary committees, as contemplated in section 37 of the Act;</w:t>
      </w:r>
    </w:p>
    <w:p w:rsidR="00CE6976" w:rsidRPr="00164386" w:rsidRDefault="00607367"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(n)</w:t>
      </w:r>
      <w:r w:rsidR="000F3AF0" w:rsidRPr="00164386">
        <w:rPr>
          <w:rFonts w:ascii="Arial" w:hAnsi="Arial" w:cs="Arial"/>
          <w:sz w:val="24"/>
          <w:szCs w:val="24"/>
        </w:rPr>
        <w:tab/>
      </w:r>
      <w:proofErr w:type="gramStart"/>
      <w:r w:rsidR="00CE6976" w:rsidRPr="00164386">
        <w:rPr>
          <w:rFonts w:ascii="Arial" w:hAnsi="Arial" w:cs="Arial"/>
          <w:sz w:val="24"/>
          <w:szCs w:val="24"/>
        </w:rPr>
        <w:t>to</w:t>
      </w:r>
      <w:proofErr w:type="gramEnd"/>
      <w:r w:rsidR="00CE6976" w:rsidRPr="00164386">
        <w:rPr>
          <w:rFonts w:ascii="Arial" w:hAnsi="Arial" w:cs="Arial"/>
          <w:sz w:val="24"/>
          <w:szCs w:val="24"/>
        </w:rPr>
        <w:t xml:space="preserve"> do any ancillary or administrative function that is necessary for the implementation or administration of Chapter 4 of the Act;</w:t>
      </w:r>
    </w:p>
    <w:p w:rsidR="000F3AF0" w:rsidRPr="00164386" w:rsidRDefault="00CE6976"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(o)</w:t>
      </w:r>
      <w:r w:rsidRPr="00164386">
        <w:rPr>
          <w:rFonts w:ascii="Arial" w:hAnsi="Arial" w:cs="Arial"/>
          <w:sz w:val="24"/>
          <w:szCs w:val="24"/>
        </w:rPr>
        <w:tab/>
      </w:r>
      <w:proofErr w:type="gramStart"/>
      <w:r w:rsidR="00607367" w:rsidRPr="00164386">
        <w:rPr>
          <w:rFonts w:ascii="Arial" w:hAnsi="Arial" w:cs="Arial"/>
          <w:sz w:val="24"/>
          <w:szCs w:val="24"/>
        </w:rPr>
        <w:t>t</w:t>
      </w:r>
      <w:r w:rsidR="001E4AD7">
        <w:rPr>
          <w:rFonts w:ascii="Arial" w:hAnsi="Arial" w:cs="Arial"/>
          <w:sz w:val="24"/>
          <w:szCs w:val="24"/>
        </w:rPr>
        <w:t>o</w:t>
      </w:r>
      <w:proofErr w:type="gramEnd"/>
      <w:r w:rsidR="001E4AD7">
        <w:rPr>
          <w:rFonts w:ascii="Arial" w:hAnsi="Arial" w:cs="Arial"/>
          <w:sz w:val="24"/>
          <w:szCs w:val="24"/>
        </w:rPr>
        <w:t xml:space="preserve"> institute urgent </w:t>
      </w:r>
      <w:r w:rsidR="000F3AF0" w:rsidRPr="00164386">
        <w:rPr>
          <w:rFonts w:ascii="Arial" w:hAnsi="Arial" w:cs="Arial"/>
          <w:sz w:val="24"/>
          <w:szCs w:val="24"/>
        </w:rPr>
        <w:t xml:space="preserve">legal proceedings in the High Court </w:t>
      </w:r>
      <w:r w:rsidR="00B81158">
        <w:rPr>
          <w:rFonts w:ascii="Arial" w:hAnsi="Arial" w:cs="Arial"/>
          <w:sz w:val="24"/>
          <w:szCs w:val="24"/>
        </w:rPr>
        <w:t xml:space="preserve">in order </w:t>
      </w:r>
      <w:r w:rsidR="000F3AF0" w:rsidRPr="00164386">
        <w:rPr>
          <w:rFonts w:ascii="Arial" w:hAnsi="Arial" w:cs="Arial"/>
          <w:sz w:val="24"/>
          <w:szCs w:val="24"/>
        </w:rPr>
        <w:t xml:space="preserve">to suspend a legal practitioner from practice and to obtain alternative interim relief, </w:t>
      </w:r>
      <w:r w:rsidR="00607367" w:rsidRPr="00164386">
        <w:rPr>
          <w:rFonts w:ascii="Arial" w:hAnsi="Arial" w:cs="Arial"/>
          <w:sz w:val="24"/>
          <w:szCs w:val="24"/>
        </w:rPr>
        <w:t>as</w:t>
      </w:r>
      <w:r w:rsidR="000F3AF0" w:rsidRPr="00164386">
        <w:rPr>
          <w:rFonts w:ascii="Arial" w:hAnsi="Arial" w:cs="Arial"/>
          <w:sz w:val="24"/>
          <w:szCs w:val="24"/>
        </w:rPr>
        <w:t xml:space="preserve"> contemplated in section 43 of the Act;</w:t>
      </w:r>
    </w:p>
    <w:p w:rsidR="000F3AF0" w:rsidRPr="00164386" w:rsidRDefault="00607367"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CE6976" w:rsidRPr="00DE307E">
        <w:rPr>
          <w:rFonts w:ascii="Arial" w:hAnsi="Arial" w:cs="Arial"/>
          <w:i/>
          <w:sz w:val="24"/>
          <w:szCs w:val="24"/>
        </w:rPr>
        <w:t>p</w:t>
      </w:r>
      <w:r w:rsidRPr="00DE307E">
        <w:rPr>
          <w:rFonts w:ascii="Arial" w:hAnsi="Arial" w:cs="Arial"/>
          <w:i/>
          <w:sz w:val="24"/>
          <w:szCs w:val="24"/>
        </w:rPr>
        <w:t>)</w:t>
      </w:r>
      <w:r w:rsidR="000F3AF0" w:rsidRPr="00164386">
        <w:rPr>
          <w:rFonts w:ascii="Arial" w:hAnsi="Arial" w:cs="Arial"/>
          <w:sz w:val="24"/>
          <w:szCs w:val="24"/>
        </w:rPr>
        <w:tab/>
        <w:t xml:space="preserve">to receive and process applications for the issue of </w:t>
      </w:r>
      <w:r w:rsidRPr="00164386">
        <w:rPr>
          <w:rFonts w:ascii="Arial" w:hAnsi="Arial" w:cs="Arial"/>
          <w:sz w:val="24"/>
          <w:szCs w:val="24"/>
        </w:rPr>
        <w:t>F</w:t>
      </w:r>
      <w:r w:rsidR="000F3AF0" w:rsidRPr="00164386">
        <w:rPr>
          <w:rFonts w:ascii="Arial" w:hAnsi="Arial" w:cs="Arial"/>
          <w:sz w:val="24"/>
          <w:szCs w:val="24"/>
        </w:rPr>
        <w:t xml:space="preserve">idelity </w:t>
      </w:r>
      <w:r w:rsidRPr="00164386">
        <w:rPr>
          <w:rFonts w:ascii="Arial" w:hAnsi="Arial" w:cs="Arial"/>
          <w:sz w:val="24"/>
          <w:szCs w:val="24"/>
        </w:rPr>
        <w:t>F</w:t>
      </w:r>
      <w:r w:rsidR="000F3AF0" w:rsidRPr="00164386">
        <w:rPr>
          <w:rFonts w:ascii="Arial" w:hAnsi="Arial" w:cs="Arial"/>
          <w:sz w:val="24"/>
          <w:szCs w:val="24"/>
        </w:rPr>
        <w:t xml:space="preserve">und certificates to legal practitioners who are obliged to be in possession </w:t>
      </w:r>
      <w:r w:rsidRPr="00164386">
        <w:rPr>
          <w:rFonts w:ascii="Arial" w:hAnsi="Arial" w:cs="Arial"/>
          <w:sz w:val="24"/>
          <w:szCs w:val="24"/>
        </w:rPr>
        <w:t>thereof</w:t>
      </w:r>
      <w:r w:rsidR="000F3AF0" w:rsidRPr="00164386">
        <w:rPr>
          <w:rFonts w:ascii="Arial" w:hAnsi="Arial" w:cs="Arial"/>
          <w:sz w:val="24"/>
          <w:szCs w:val="24"/>
        </w:rPr>
        <w:t xml:space="preserve">, as contemplated in section 85 of the Act, and if satisfied as to the matters referred to in section 85(6), to issue the applicant with a </w:t>
      </w:r>
      <w:r w:rsidRPr="00164386">
        <w:rPr>
          <w:rFonts w:ascii="Arial" w:hAnsi="Arial" w:cs="Arial"/>
          <w:sz w:val="24"/>
          <w:szCs w:val="24"/>
        </w:rPr>
        <w:t>Fidelity F</w:t>
      </w:r>
      <w:r w:rsidR="000F3AF0" w:rsidRPr="00164386">
        <w:rPr>
          <w:rFonts w:ascii="Arial" w:hAnsi="Arial" w:cs="Arial"/>
          <w:sz w:val="24"/>
          <w:szCs w:val="24"/>
        </w:rPr>
        <w:t>und certificate;</w:t>
      </w:r>
    </w:p>
    <w:p w:rsidR="000F3AF0" w:rsidRPr="00164386" w:rsidRDefault="00607367"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CE6976" w:rsidRPr="00DE307E">
        <w:rPr>
          <w:rFonts w:ascii="Arial" w:hAnsi="Arial" w:cs="Arial"/>
          <w:i/>
          <w:sz w:val="24"/>
          <w:szCs w:val="24"/>
        </w:rPr>
        <w:t>q</w:t>
      </w:r>
      <w:r w:rsidRPr="00DE307E">
        <w:rPr>
          <w:rFonts w:ascii="Arial" w:hAnsi="Arial" w:cs="Arial"/>
          <w:i/>
          <w:sz w:val="24"/>
          <w:szCs w:val="24"/>
        </w:rPr>
        <w:t>)</w:t>
      </w:r>
      <w:r w:rsidR="000F3AF0" w:rsidRPr="00164386">
        <w:rPr>
          <w:rFonts w:ascii="Arial" w:hAnsi="Arial" w:cs="Arial"/>
          <w:sz w:val="24"/>
          <w:szCs w:val="24"/>
        </w:rPr>
        <w:tab/>
        <w:t>to inspect, either itself or through its nominee, the accounting records of any trust account practice in order to satisfy itself that the provisions of section 86 and section 87(1) are being complied with</w:t>
      </w:r>
      <w:r w:rsidR="00EE4237">
        <w:rPr>
          <w:rFonts w:ascii="Arial" w:hAnsi="Arial" w:cs="Arial"/>
          <w:sz w:val="24"/>
          <w:szCs w:val="24"/>
        </w:rPr>
        <w:t>,</w:t>
      </w:r>
      <w:r w:rsidR="00EE4237" w:rsidRPr="00EE4237">
        <w:rPr>
          <w:rFonts w:ascii="Arial" w:hAnsi="Arial" w:cs="Arial"/>
          <w:sz w:val="24"/>
          <w:szCs w:val="24"/>
        </w:rPr>
        <w:t xml:space="preserve"> </w:t>
      </w:r>
      <w:r w:rsidR="00EE4237" w:rsidRPr="00164386">
        <w:rPr>
          <w:rFonts w:ascii="Arial" w:hAnsi="Arial" w:cs="Arial"/>
          <w:sz w:val="24"/>
          <w:szCs w:val="24"/>
        </w:rPr>
        <w:t>as contempla</w:t>
      </w:r>
      <w:r w:rsidR="00B4440B">
        <w:rPr>
          <w:rFonts w:ascii="Arial" w:hAnsi="Arial" w:cs="Arial"/>
          <w:sz w:val="24"/>
          <w:szCs w:val="24"/>
        </w:rPr>
        <w:t>ted in section 87(2) of the Act</w:t>
      </w:r>
      <w:r w:rsidR="000F3AF0" w:rsidRPr="00164386">
        <w:rPr>
          <w:rFonts w:ascii="Arial" w:hAnsi="Arial" w:cs="Arial"/>
          <w:sz w:val="24"/>
          <w:szCs w:val="24"/>
        </w:rPr>
        <w:t>;</w:t>
      </w:r>
    </w:p>
    <w:p w:rsidR="000F3AF0" w:rsidRPr="00164386" w:rsidRDefault="00607367"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CE6976" w:rsidRPr="00DE307E">
        <w:rPr>
          <w:rFonts w:ascii="Arial" w:hAnsi="Arial" w:cs="Arial"/>
          <w:i/>
          <w:sz w:val="24"/>
          <w:szCs w:val="24"/>
        </w:rPr>
        <w:t>r</w:t>
      </w:r>
      <w:r w:rsidRPr="00DE307E">
        <w:rPr>
          <w:rFonts w:ascii="Arial" w:hAnsi="Arial" w:cs="Arial"/>
          <w:i/>
          <w:sz w:val="24"/>
          <w:szCs w:val="24"/>
        </w:rPr>
        <w:t>)</w:t>
      </w:r>
      <w:r w:rsidR="000F3AF0" w:rsidRPr="00164386">
        <w:rPr>
          <w:rFonts w:ascii="Arial" w:hAnsi="Arial" w:cs="Arial"/>
          <w:sz w:val="24"/>
          <w:szCs w:val="24"/>
        </w:rPr>
        <w:tab/>
        <w:t xml:space="preserve">to apply to the High Court to prohibit any legal practitioner referred to in section 84(1) of the Act from operating in any way on his or her trust account, and for an order appointing a </w:t>
      </w:r>
      <w:r w:rsidR="000F3AF0" w:rsidRPr="00164386">
        <w:rPr>
          <w:rFonts w:ascii="Arial" w:hAnsi="Arial" w:cs="Arial"/>
          <w:i/>
          <w:sz w:val="24"/>
          <w:szCs w:val="24"/>
        </w:rPr>
        <w:t xml:space="preserve">curator </w:t>
      </w:r>
      <w:proofErr w:type="spellStart"/>
      <w:r w:rsidR="000F3AF0" w:rsidRPr="00164386">
        <w:rPr>
          <w:rFonts w:ascii="Arial" w:hAnsi="Arial" w:cs="Arial"/>
          <w:i/>
          <w:sz w:val="24"/>
          <w:szCs w:val="24"/>
        </w:rPr>
        <w:t>bonis</w:t>
      </w:r>
      <w:proofErr w:type="spellEnd"/>
      <w:r w:rsidR="000F3AF0" w:rsidRPr="00164386">
        <w:rPr>
          <w:rFonts w:ascii="Arial" w:hAnsi="Arial" w:cs="Arial"/>
          <w:sz w:val="24"/>
          <w:szCs w:val="24"/>
        </w:rPr>
        <w:t xml:space="preserve"> to administer and control that trust account, as contemplated in section 89 of the Act;</w:t>
      </w:r>
      <w:r w:rsidRPr="00164386">
        <w:rPr>
          <w:rFonts w:ascii="Arial" w:hAnsi="Arial" w:cs="Arial"/>
          <w:sz w:val="24"/>
          <w:szCs w:val="24"/>
        </w:rPr>
        <w:t xml:space="preserve"> </w:t>
      </w:r>
    </w:p>
    <w:p w:rsidR="00220909" w:rsidRDefault="00607367"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CE6976" w:rsidRPr="00DE307E">
        <w:rPr>
          <w:rFonts w:ascii="Arial" w:hAnsi="Arial" w:cs="Arial"/>
          <w:i/>
          <w:sz w:val="24"/>
          <w:szCs w:val="24"/>
        </w:rPr>
        <w:t>s</w:t>
      </w:r>
      <w:r w:rsidRPr="00DE307E">
        <w:rPr>
          <w:rFonts w:ascii="Arial" w:hAnsi="Arial" w:cs="Arial"/>
          <w:i/>
          <w:sz w:val="24"/>
          <w:szCs w:val="24"/>
        </w:rPr>
        <w:t>)</w:t>
      </w:r>
      <w:r w:rsidR="000F3AF0" w:rsidRPr="00164386">
        <w:rPr>
          <w:rFonts w:ascii="Arial" w:hAnsi="Arial" w:cs="Arial"/>
          <w:sz w:val="24"/>
          <w:szCs w:val="24"/>
        </w:rPr>
        <w:tab/>
        <w:t>to apply to the High Court for an order appointing a</w:t>
      </w:r>
      <w:r w:rsidR="000F3AF0" w:rsidRPr="00164386">
        <w:rPr>
          <w:rFonts w:ascii="Arial" w:hAnsi="Arial" w:cs="Arial"/>
          <w:i/>
          <w:sz w:val="24"/>
          <w:szCs w:val="24"/>
        </w:rPr>
        <w:t xml:space="preserve"> curator </w:t>
      </w:r>
      <w:proofErr w:type="spellStart"/>
      <w:r w:rsidR="000F3AF0" w:rsidRPr="00164386">
        <w:rPr>
          <w:rFonts w:ascii="Arial" w:hAnsi="Arial" w:cs="Arial"/>
          <w:i/>
          <w:sz w:val="24"/>
          <w:szCs w:val="24"/>
        </w:rPr>
        <w:t>bonis</w:t>
      </w:r>
      <w:proofErr w:type="spellEnd"/>
      <w:r w:rsidR="000F3AF0" w:rsidRPr="00164386">
        <w:rPr>
          <w:rFonts w:ascii="Arial" w:hAnsi="Arial" w:cs="Arial"/>
          <w:sz w:val="24"/>
          <w:szCs w:val="24"/>
        </w:rPr>
        <w:t xml:space="preserve"> to control and administer the trust account of a legal practitioner in the circumstances contemplated in section 90 of the Act</w:t>
      </w:r>
      <w:r w:rsidR="00705A8E">
        <w:rPr>
          <w:rFonts w:ascii="Arial" w:hAnsi="Arial" w:cs="Arial"/>
          <w:sz w:val="24"/>
          <w:szCs w:val="24"/>
        </w:rPr>
        <w:t>;  and</w:t>
      </w:r>
    </w:p>
    <w:p w:rsidR="00D569BA" w:rsidRPr="00164386" w:rsidRDefault="00D569BA" w:rsidP="00E62F1E">
      <w:pPr>
        <w:spacing w:after="0" w:line="360" w:lineRule="auto"/>
        <w:ind w:left="709" w:hanging="709"/>
        <w:jc w:val="both"/>
        <w:rPr>
          <w:rFonts w:ascii="Arial" w:hAnsi="Arial" w:cs="Arial"/>
          <w:sz w:val="24"/>
          <w:szCs w:val="24"/>
        </w:rPr>
      </w:pPr>
      <w:r w:rsidRPr="00BE6922">
        <w:rPr>
          <w:rFonts w:ascii="Arial" w:hAnsi="Arial" w:cs="Arial"/>
          <w:i/>
          <w:sz w:val="24"/>
          <w:szCs w:val="24"/>
        </w:rPr>
        <w:t>(t)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report to the Council on the exercise of the powers and the performance of the functions referred to in paragraphs </w:t>
      </w:r>
      <w:r w:rsidRPr="00BE6922">
        <w:rPr>
          <w:rFonts w:ascii="Arial" w:hAnsi="Arial" w:cs="Arial"/>
          <w:i/>
          <w:sz w:val="24"/>
          <w:szCs w:val="24"/>
        </w:rPr>
        <w:t>(a)</w:t>
      </w:r>
      <w:r>
        <w:rPr>
          <w:rFonts w:ascii="Arial" w:hAnsi="Arial" w:cs="Arial"/>
          <w:sz w:val="24"/>
          <w:szCs w:val="24"/>
        </w:rPr>
        <w:t xml:space="preserve"> to </w:t>
      </w:r>
      <w:r w:rsidRPr="00BE6922">
        <w:rPr>
          <w:rFonts w:ascii="Arial" w:hAnsi="Arial" w:cs="Arial"/>
          <w:i/>
          <w:sz w:val="24"/>
          <w:szCs w:val="24"/>
        </w:rPr>
        <w:t>(s)</w:t>
      </w:r>
      <w:r>
        <w:rPr>
          <w:rFonts w:ascii="Arial" w:hAnsi="Arial" w:cs="Arial"/>
          <w:sz w:val="24"/>
          <w:szCs w:val="24"/>
        </w:rPr>
        <w:t xml:space="preserve"> and to provide the information emanating from the exercise of the powers and performance of the functions, as and </w:t>
      </w:r>
      <w:r w:rsidR="00B4440B">
        <w:rPr>
          <w:rFonts w:ascii="Arial" w:hAnsi="Arial" w:cs="Arial"/>
          <w:sz w:val="24"/>
          <w:szCs w:val="24"/>
        </w:rPr>
        <w:t>when required by the Council.</w:t>
      </w:r>
    </w:p>
    <w:p w:rsidR="00220909" w:rsidRPr="00164386" w:rsidRDefault="00220909" w:rsidP="00E62F1E">
      <w:pPr>
        <w:spacing w:after="0" w:line="360" w:lineRule="auto"/>
        <w:ind w:left="709" w:hanging="709"/>
        <w:jc w:val="both"/>
        <w:rPr>
          <w:rFonts w:ascii="Arial" w:hAnsi="Arial" w:cs="Arial"/>
          <w:sz w:val="24"/>
          <w:szCs w:val="24"/>
        </w:rPr>
      </w:pPr>
    </w:p>
    <w:p w:rsidR="00183549" w:rsidRPr="00164386" w:rsidRDefault="00183549" w:rsidP="00E62F1E">
      <w:pPr>
        <w:spacing w:after="0" w:line="360" w:lineRule="auto"/>
        <w:jc w:val="both"/>
        <w:rPr>
          <w:rFonts w:ascii="Arial" w:hAnsi="Arial" w:cs="Arial"/>
          <w:b/>
          <w:sz w:val="24"/>
          <w:szCs w:val="24"/>
        </w:rPr>
      </w:pPr>
      <w:r w:rsidRPr="00164386">
        <w:rPr>
          <w:rFonts w:ascii="Arial" w:hAnsi="Arial" w:cs="Arial"/>
          <w:b/>
          <w:sz w:val="24"/>
          <w:szCs w:val="24"/>
        </w:rPr>
        <w:t>Practical vocational training requirements that candidate attorneys must comply with before they can be admitted by the court as legal practitioners</w:t>
      </w:r>
    </w:p>
    <w:p w:rsidR="00DE307E" w:rsidRDefault="00DE307E" w:rsidP="00E62F1E">
      <w:pPr>
        <w:spacing w:after="0" w:line="360" w:lineRule="auto"/>
        <w:ind w:left="709" w:hanging="709"/>
        <w:jc w:val="both"/>
        <w:rPr>
          <w:rFonts w:ascii="Arial" w:hAnsi="Arial" w:cs="Arial"/>
          <w:sz w:val="24"/>
          <w:szCs w:val="24"/>
        </w:rPr>
      </w:pPr>
    </w:p>
    <w:p w:rsidR="00B67FDE" w:rsidRPr="00164386" w:rsidRDefault="00183549" w:rsidP="00E62F1E">
      <w:pPr>
        <w:spacing w:after="0" w:line="360" w:lineRule="auto"/>
        <w:jc w:val="both"/>
        <w:rPr>
          <w:rFonts w:ascii="Arial" w:hAnsi="Arial" w:cs="Arial"/>
          <w:sz w:val="24"/>
          <w:szCs w:val="24"/>
        </w:rPr>
      </w:pPr>
      <w:r w:rsidRPr="00164386">
        <w:rPr>
          <w:rFonts w:ascii="Arial" w:hAnsi="Arial" w:cs="Arial"/>
          <w:sz w:val="24"/>
          <w:szCs w:val="24"/>
        </w:rPr>
        <w:tab/>
      </w:r>
      <w:r w:rsidRPr="00164386">
        <w:rPr>
          <w:rFonts w:ascii="Arial" w:hAnsi="Arial" w:cs="Arial"/>
          <w:b/>
          <w:sz w:val="24"/>
          <w:szCs w:val="24"/>
        </w:rPr>
        <w:t>6.</w:t>
      </w:r>
      <w:r w:rsidRPr="00164386">
        <w:rPr>
          <w:rFonts w:ascii="Arial" w:hAnsi="Arial" w:cs="Arial"/>
          <w:sz w:val="24"/>
          <w:szCs w:val="24"/>
        </w:rPr>
        <w:tab/>
      </w:r>
      <w:r w:rsidR="00B67FDE" w:rsidRPr="00164386">
        <w:rPr>
          <w:rFonts w:ascii="Arial" w:hAnsi="Arial" w:cs="Arial"/>
          <w:sz w:val="24"/>
          <w:szCs w:val="24"/>
        </w:rPr>
        <w:t>(1)</w:t>
      </w:r>
      <w:r w:rsidR="00B67FDE" w:rsidRPr="00164386">
        <w:rPr>
          <w:rFonts w:ascii="Arial" w:hAnsi="Arial" w:cs="Arial"/>
          <w:sz w:val="24"/>
          <w:szCs w:val="24"/>
        </w:rPr>
        <w:tab/>
        <w:t>Any person intending to be admitted and enrolled as an attorney must</w:t>
      </w:r>
      <w:r w:rsidR="00496B6C">
        <w:rPr>
          <w:rFonts w:ascii="Arial" w:hAnsi="Arial" w:cs="Arial"/>
          <w:sz w:val="24"/>
          <w:szCs w:val="24"/>
        </w:rPr>
        <w:t>,</w:t>
      </w:r>
      <w:r w:rsidR="00B67FDE" w:rsidRPr="00164386">
        <w:rPr>
          <w:rFonts w:ascii="Arial" w:hAnsi="Arial" w:cs="Arial"/>
          <w:sz w:val="24"/>
          <w:szCs w:val="24"/>
        </w:rPr>
        <w:t xml:space="preserve"> </w:t>
      </w:r>
      <w:r w:rsidR="00496B6C" w:rsidRPr="00164386">
        <w:rPr>
          <w:rFonts w:ascii="Arial" w:hAnsi="Arial" w:cs="Arial"/>
          <w:sz w:val="24"/>
          <w:szCs w:val="24"/>
        </w:rPr>
        <w:t>after that person has satisfied all the requirements for a degree referred to in sections 26(1)(</w:t>
      </w:r>
      <w:r w:rsidR="00496B6C" w:rsidRPr="00164386">
        <w:rPr>
          <w:rFonts w:ascii="Arial" w:hAnsi="Arial" w:cs="Arial"/>
          <w:i/>
          <w:sz w:val="24"/>
          <w:szCs w:val="24"/>
        </w:rPr>
        <w:t>a</w:t>
      </w:r>
      <w:r w:rsidR="00496B6C" w:rsidRPr="00164386">
        <w:rPr>
          <w:rFonts w:ascii="Arial" w:hAnsi="Arial" w:cs="Arial"/>
          <w:sz w:val="24"/>
          <w:szCs w:val="24"/>
        </w:rPr>
        <w:t>) or (</w:t>
      </w:r>
      <w:r w:rsidR="00496B6C" w:rsidRPr="00164386">
        <w:rPr>
          <w:rFonts w:ascii="Arial" w:hAnsi="Arial" w:cs="Arial"/>
          <w:i/>
          <w:sz w:val="24"/>
          <w:szCs w:val="24"/>
        </w:rPr>
        <w:t>b</w:t>
      </w:r>
      <w:r w:rsidR="00496B6C" w:rsidRPr="00164386">
        <w:rPr>
          <w:rFonts w:ascii="Arial" w:hAnsi="Arial" w:cs="Arial"/>
          <w:sz w:val="24"/>
          <w:szCs w:val="24"/>
        </w:rPr>
        <w:t xml:space="preserve">) of the Act serve under a practical vocational training contract with a person referred to in </w:t>
      </w:r>
      <w:proofErr w:type="spellStart"/>
      <w:r w:rsidR="00496B6C" w:rsidRPr="00164386">
        <w:rPr>
          <w:rFonts w:ascii="Arial" w:hAnsi="Arial" w:cs="Arial"/>
          <w:sz w:val="24"/>
          <w:szCs w:val="24"/>
        </w:rPr>
        <w:t>subregulation</w:t>
      </w:r>
      <w:proofErr w:type="spellEnd"/>
      <w:r w:rsidR="00496B6C" w:rsidRPr="00164386">
        <w:rPr>
          <w:rFonts w:ascii="Arial" w:hAnsi="Arial" w:cs="Arial"/>
          <w:sz w:val="24"/>
          <w:szCs w:val="24"/>
        </w:rPr>
        <w:t xml:space="preserve"> (</w:t>
      </w:r>
      <w:r w:rsidR="00496B6C">
        <w:rPr>
          <w:rFonts w:ascii="Arial" w:hAnsi="Arial" w:cs="Arial"/>
          <w:sz w:val="24"/>
          <w:szCs w:val="24"/>
        </w:rPr>
        <w:t>5</w:t>
      </w:r>
      <w:r w:rsidR="00496B6C" w:rsidRPr="00164386">
        <w:rPr>
          <w:rFonts w:ascii="Arial" w:hAnsi="Arial" w:cs="Arial"/>
          <w:sz w:val="24"/>
          <w:szCs w:val="24"/>
        </w:rPr>
        <w:t>)</w:t>
      </w:r>
      <w:r w:rsidR="00B67FDE" w:rsidRPr="00164386">
        <w:rPr>
          <w:rFonts w:ascii="Arial" w:hAnsi="Arial" w:cs="Arial"/>
          <w:sz w:val="24"/>
          <w:szCs w:val="24"/>
        </w:rPr>
        <w:t>—</w:t>
      </w:r>
    </w:p>
    <w:p w:rsidR="00B67FDE" w:rsidRDefault="00B67FDE"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for</w:t>
      </w:r>
      <w:proofErr w:type="gramEnd"/>
      <w:r w:rsidRPr="00164386">
        <w:rPr>
          <w:rFonts w:ascii="Arial" w:hAnsi="Arial" w:cs="Arial"/>
          <w:sz w:val="24"/>
          <w:szCs w:val="24"/>
        </w:rPr>
        <w:t xml:space="preserve"> a</w:t>
      </w:r>
      <w:r w:rsidR="00496B6C">
        <w:rPr>
          <w:rFonts w:ascii="Arial" w:hAnsi="Arial" w:cs="Arial"/>
          <w:sz w:val="24"/>
          <w:szCs w:val="24"/>
        </w:rPr>
        <w:t xml:space="preserve">n </w:t>
      </w:r>
      <w:r w:rsidR="00206BDB">
        <w:rPr>
          <w:rFonts w:ascii="Arial" w:hAnsi="Arial" w:cs="Arial"/>
          <w:sz w:val="24"/>
          <w:szCs w:val="24"/>
        </w:rPr>
        <w:t>uninterrupted</w:t>
      </w:r>
      <w:r>
        <w:rPr>
          <w:rFonts w:ascii="Arial" w:hAnsi="Arial" w:cs="Arial"/>
          <w:sz w:val="24"/>
          <w:szCs w:val="24"/>
        </w:rPr>
        <w:t xml:space="preserve"> </w:t>
      </w:r>
      <w:r w:rsidRPr="00164386">
        <w:rPr>
          <w:rFonts w:ascii="Arial" w:hAnsi="Arial" w:cs="Arial"/>
          <w:sz w:val="24"/>
          <w:szCs w:val="24"/>
        </w:rPr>
        <w:t xml:space="preserve">period of </w:t>
      </w:r>
      <w:r>
        <w:rPr>
          <w:rFonts w:ascii="Arial" w:hAnsi="Arial" w:cs="Arial"/>
          <w:sz w:val="24"/>
          <w:szCs w:val="24"/>
        </w:rPr>
        <w:t>24</w:t>
      </w:r>
      <w:r w:rsidRPr="00164386">
        <w:rPr>
          <w:rFonts w:ascii="Arial" w:hAnsi="Arial" w:cs="Arial"/>
          <w:sz w:val="24"/>
          <w:szCs w:val="24"/>
        </w:rPr>
        <w:t xml:space="preserve"> months</w:t>
      </w:r>
      <w:r w:rsidR="00496B6C">
        <w:rPr>
          <w:rFonts w:ascii="Arial" w:hAnsi="Arial" w:cs="Arial"/>
          <w:sz w:val="24"/>
          <w:szCs w:val="24"/>
        </w:rPr>
        <w:t>,</w:t>
      </w:r>
      <w:r w:rsidRPr="00164386">
        <w:rPr>
          <w:rFonts w:ascii="Arial" w:hAnsi="Arial" w:cs="Arial"/>
          <w:sz w:val="24"/>
          <w:szCs w:val="24"/>
        </w:rPr>
        <w:t xml:space="preserve"> and</w:t>
      </w:r>
      <w:r w:rsidR="00496B6C">
        <w:rPr>
          <w:rFonts w:ascii="Arial" w:hAnsi="Arial" w:cs="Arial"/>
          <w:sz w:val="24"/>
          <w:szCs w:val="24"/>
        </w:rPr>
        <w:t xml:space="preserve"> —</w:t>
      </w:r>
    </w:p>
    <w:p w:rsidR="00206BDB" w:rsidRPr="00206BDB" w:rsidRDefault="00206BDB" w:rsidP="00E62F1E">
      <w:pPr>
        <w:spacing w:after="0" w:line="360" w:lineRule="auto"/>
        <w:ind w:left="1418" w:hanging="709"/>
        <w:jc w:val="both"/>
        <w:rPr>
          <w:rFonts w:ascii="Arial" w:hAnsi="Arial" w:cs="Arial"/>
          <w:sz w:val="24"/>
          <w:szCs w:val="24"/>
        </w:rPr>
      </w:pPr>
      <w:r w:rsidRPr="00206BDB">
        <w:rPr>
          <w:rFonts w:ascii="Arial" w:hAnsi="Arial" w:cs="Arial"/>
          <w:sz w:val="24"/>
          <w:szCs w:val="24"/>
        </w:rPr>
        <w:t>(</w:t>
      </w:r>
      <w:proofErr w:type="spellStart"/>
      <w:r w:rsidRPr="00206BDB">
        <w:rPr>
          <w:rFonts w:ascii="Arial" w:hAnsi="Arial" w:cs="Arial"/>
          <w:sz w:val="24"/>
          <w:szCs w:val="24"/>
        </w:rPr>
        <w:t>i</w:t>
      </w:r>
      <w:proofErr w:type="spellEnd"/>
      <w:r w:rsidRPr="00206BDB">
        <w:rPr>
          <w:rFonts w:ascii="Arial" w:hAnsi="Arial" w:cs="Arial"/>
          <w:sz w:val="24"/>
          <w:szCs w:val="24"/>
        </w:rPr>
        <w:t>)</w:t>
      </w:r>
      <w:r w:rsidRPr="00206BDB">
        <w:rPr>
          <w:rFonts w:ascii="Arial" w:hAnsi="Arial" w:cs="Arial"/>
          <w:sz w:val="24"/>
          <w:szCs w:val="24"/>
        </w:rPr>
        <w:tab/>
      </w:r>
      <w:proofErr w:type="gramStart"/>
      <w:r w:rsidRPr="00206BDB">
        <w:rPr>
          <w:rFonts w:ascii="Arial" w:hAnsi="Arial" w:cs="Arial"/>
          <w:sz w:val="24"/>
          <w:szCs w:val="24"/>
        </w:rPr>
        <w:t>during</w:t>
      </w:r>
      <w:proofErr w:type="gramEnd"/>
      <w:r w:rsidRPr="00206BDB">
        <w:rPr>
          <w:rFonts w:ascii="Arial" w:hAnsi="Arial" w:cs="Arial"/>
          <w:sz w:val="24"/>
          <w:szCs w:val="24"/>
        </w:rPr>
        <w:t xml:space="preserve"> the service under a practical vocational training contract; or</w:t>
      </w:r>
    </w:p>
    <w:p w:rsidR="00206BDB" w:rsidRPr="00206BDB" w:rsidRDefault="00206BDB" w:rsidP="00E62F1E">
      <w:pPr>
        <w:spacing w:after="0" w:line="360" w:lineRule="auto"/>
        <w:ind w:left="1418" w:hanging="709"/>
        <w:jc w:val="both"/>
        <w:rPr>
          <w:rFonts w:ascii="Arial" w:hAnsi="Arial" w:cs="Arial"/>
          <w:sz w:val="24"/>
          <w:szCs w:val="24"/>
        </w:rPr>
      </w:pPr>
      <w:r w:rsidRPr="00206BDB">
        <w:rPr>
          <w:rFonts w:ascii="Arial" w:hAnsi="Arial" w:cs="Arial"/>
          <w:sz w:val="24"/>
          <w:szCs w:val="24"/>
        </w:rPr>
        <w:t>(ii)</w:t>
      </w:r>
      <w:r w:rsidRPr="00206BDB">
        <w:rPr>
          <w:rFonts w:ascii="Arial" w:hAnsi="Arial" w:cs="Arial"/>
          <w:sz w:val="24"/>
          <w:szCs w:val="24"/>
        </w:rPr>
        <w:tab/>
      </w:r>
      <w:proofErr w:type="gramStart"/>
      <w:r w:rsidRPr="00206BDB">
        <w:rPr>
          <w:rFonts w:ascii="Arial" w:hAnsi="Arial" w:cs="Arial"/>
          <w:sz w:val="24"/>
          <w:szCs w:val="24"/>
        </w:rPr>
        <w:t>within</w:t>
      </w:r>
      <w:proofErr w:type="gramEnd"/>
      <w:r w:rsidRPr="00206BDB">
        <w:rPr>
          <w:rFonts w:ascii="Arial" w:hAnsi="Arial" w:cs="Arial"/>
          <w:sz w:val="24"/>
          <w:szCs w:val="24"/>
        </w:rPr>
        <w:t xml:space="preserve"> a period of no longer than </w:t>
      </w:r>
      <w:r w:rsidR="00CC58D4">
        <w:rPr>
          <w:rFonts w:ascii="Arial" w:hAnsi="Arial" w:cs="Arial"/>
          <w:sz w:val="24"/>
          <w:szCs w:val="24"/>
        </w:rPr>
        <w:t>12</w:t>
      </w:r>
      <w:r w:rsidRPr="00206BDB">
        <w:rPr>
          <w:rFonts w:ascii="Arial" w:hAnsi="Arial" w:cs="Arial"/>
          <w:sz w:val="24"/>
          <w:szCs w:val="24"/>
        </w:rPr>
        <w:t xml:space="preserve"> months after the termination of the practical vocational training contract, </w:t>
      </w:r>
    </w:p>
    <w:p w:rsidR="00496B6C" w:rsidRPr="00164386" w:rsidRDefault="00206BDB" w:rsidP="00E62F1E">
      <w:pPr>
        <w:spacing w:after="0" w:line="360" w:lineRule="auto"/>
        <w:ind w:left="709" w:hanging="709"/>
        <w:jc w:val="both"/>
        <w:rPr>
          <w:rFonts w:ascii="Arial" w:hAnsi="Arial" w:cs="Arial"/>
          <w:sz w:val="24"/>
          <w:szCs w:val="24"/>
        </w:rPr>
      </w:pPr>
      <w:r w:rsidRPr="00206BDB">
        <w:rPr>
          <w:rFonts w:ascii="Arial" w:hAnsi="Arial" w:cs="Arial"/>
          <w:sz w:val="24"/>
          <w:szCs w:val="24"/>
        </w:rPr>
        <w:tab/>
      </w:r>
      <w:r w:rsidR="00337EF9">
        <w:rPr>
          <w:rFonts w:ascii="Arial" w:hAnsi="Arial" w:cs="Arial"/>
          <w:sz w:val="24"/>
          <w:szCs w:val="24"/>
        </w:rPr>
        <w:t xml:space="preserve">must </w:t>
      </w:r>
      <w:r w:rsidRPr="00206BDB">
        <w:rPr>
          <w:rFonts w:ascii="Arial" w:hAnsi="Arial" w:cs="Arial"/>
          <w:sz w:val="24"/>
          <w:szCs w:val="24"/>
        </w:rPr>
        <w:t xml:space="preserve">complete a </w:t>
      </w:r>
      <w:proofErr w:type="spellStart"/>
      <w:r w:rsidR="003F0D39">
        <w:rPr>
          <w:rFonts w:ascii="Arial" w:hAnsi="Arial" w:cs="Arial"/>
          <w:sz w:val="24"/>
          <w:szCs w:val="24"/>
        </w:rPr>
        <w:t>programme</w:t>
      </w:r>
      <w:proofErr w:type="spellEnd"/>
      <w:r w:rsidR="003F0D39">
        <w:rPr>
          <w:rFonts w:ascii="Arial" w:hAnsi="Arial" w:cs="Arial"/>
          <w:sz w:val="24"/>
          <w:szCs w:val="24"/>
        </w:rPr>
        <w:t xml:space="preserve"> of structured</w:t>
      </w:r>
      <w:r w:rsidRPr="00206BDB">
        <w:rPr>
          <w:rFonts w:ascii="Arial" w:hAnsi="Arial" w:cs="Arial"/>
          <w:sz w:val="24"/>
          <w:szCs w:val="24"/>
        </w:rPr>
        <w:t xml:space="preserve"> course</w:t>
      </w:r>
      <w:r w:rsidR="003F0D39">
        <w:rPr>
          <w:rFonts w:ascii="Arial" w:hAnsi="Arial" w:cs="Arial"/>
          <w:sz w:val="24"/>
          <w:szCs w:val="24"/>
        </w:rPr>
        <w:t xml:space="preserve"> work</w:t>
      </w:r>
      <w:r w:rsidRPr="00206BDB">
        <w:rPr>
          <w:rFonts w:ascii="Arial" w:hAnsi="Arial" w:cs="Arial"/>
          <w:sz w:val="24"/>
          <w:szCs w:val="24"/>
        </w:rPr>
        <w:t xml:space="preserve"> of not less than 150 notional hours: Provided that if a candidate attorney fails to complete the </w:t>
      </w:r>
      <w:proofErr w:type="spellStart"/>
      <w:r w:rsidR="005A4F03" w:rsidRPr="00206BDB">
        <w:rPr>
          <w:rFonts w:ascii="Arial" w:hAnsi="Arial" w:cs="Arial"/>
          <w:sz w:val="24"/>
          <w:szCs w:val="24"/>
        </w:rPr>
        <w:t>p</w:t>
      </w:r>
      <w:r w:rsidR="005A4F03">
        <w:rPr>
          <w:rFonts w:ascii="Arial" w:hAnsi="Arial" w:cs="Arial"/>
          <w:sz w:val="24"/>
          <w:szCs w:val="24"/>
        </w:rPr>
        <w:t>rogramme</w:t>
      </w:r>
      <w:proofErr w:type="spellEnd"/>
      <w:r w:rsidRPr="00206BDB">
        <w:rPr>
          <w:rFonts w:ascii="Arial" w:hAnsi="Arial" w:cs="Arial"/>
          <w:sz w:val="24"/>
          <w:szCs w:val="24"/>
        </w:rPr>
        <w:t xml:space="preserve"> of structured course work within a period of 36 months after the date of registration of a practical vocational training contract, he or she will be required to repeat the course work </w:t>
      </w:r>
      <w:proofErr w:type="spellStart"/>
      <w:r w:rsidRPr="00206BDB">
        <w:rPr>
          <w:rFonts w:ascii="Arial" w:hAnsi="Arial" w:cs="Arial"/>
          <w:sz w:val="24"/>
          <w:szCs w:val="24"/>
        </w:rPr>
        <w:t>programme</w:t>
      </w:r>
      <w:proofErr w:type="spellEnd"/>
      <w:r w:rsidRPr="00206BDB">
        <w:rPr>
          <w:rFonts w:ascii="Arial" w:hAnsi="Arial" w:cs="Arial"/>
          <w:sz w:val="24"/>
          <w:szCs w:val="24"/>
        </w:rPr>
        <w:t>;  or</w:t>
      </w:r>
    </w:p>
    <w:p w:rsidR="00B67FDE" w:rsidRPr="00164386" w:rsidRDefault="00B67FDE"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r w:rsidR="00206BDB">
        <w:rPr>
          <w:rFonts w:ascii="Arial" w:hAnsi="Arial" w:cs="Arial"/>
          <w:sz w:val="24"/>
          <w:szCs w:val="24"/>
        </w:rPr>
        <w:t xml:space="preserve">for an </w:t>
      </w:r>
      <w:r w:rsidR="003F0D39">
        <w:rPr>
          <w:rFonts w:ascii="Arial" w:hAnsi="Arial" w:cs="Arial"/>
          <w:sz w:val="24"/>
          <w:szCs w:val="24"/>
        </w:rPr>
        <w:t>uninterrupted</w:t>
      </w:r>
      <w:r w:rsidR="00206BDB">
        <w:rPr>
          <w:rFonts w:ascii="Arial" w:hAnsi="Arial" w:cs="Arial"/>
          <w:sz w:val="24"/>
          <w:szCs w:val="24"/>
        </w:rPr>
        <w:t xml:space="preserve"> period of 12 months if, </w:t>
      </w:r>
      <w:r w:rsidR="003F0D39">
        <w:rPr>
          <w:rFonts w:ascii="Arial" w:hAnsi="Arial" w:cs="Arial"/>
          <w:sz w:val="24"/>
          <w:szCs w:val="24"/>
        </w:rPr>
        <w:t xml:space="preserve"> </w:t>
      </w:r>
      <w:r w:rsidR="00206BDB">
        <w:rPr>
          <w:rFonts w:ascii="Arial" w:hAnsi="Arial" w:cs="Arial"/>
          <w:sz w:val="24"/>
          <w:szCs w:val="24"/>
        </w:rPr>
        <w:t>prior to the registration of</w:t>
      </w:r>
      <w:r w:rsidRPr="00164386">
        <w:rPr>
          <w:rFonts w:ascii="Arial" w:hAnsi="Arial" w:cs="Arial"/>
          <w:sz w:val="24"/>
          <w:szCs w:val="24"/>
        </w:rPr>
        <w:t xml:space="preserve"> a practical vocational training contract, </w:t>
      </w:r>
      <w:r w:rsidR="003F0D39">
        <w:rPr>
          <w:rFonts w:ascii="Arial" w:hAnsi="Arial" w:cs="Arial"/>
          <w:sz w:val="24"/>
          <w:szCs w:val="24"/>
        </w:rPr>
        <w:t xml:space="preserve">he or she </w:t>
      </w:r>
      <w:r w:rsidR="00206BDB">
        <w:rPr>
          <w:rFonts w:ascii="Arial" w:hAnsi="Arial" w:cs="Arial"/>
          <w:sz w:val="24"/>
          <w:szCs w:val="24"/>
        </w:rPr>
        <w:t xml:space="preserve">has </w:t>
      </w:r>
      <w:r>
        <w:rPr>
          <w:rFonts w:ascii="Arial" w:hAnsi="Arial" w:cs="Arial"/>
          <w:sz w:val="24"/>
          <w:szCs w:val="24"/>
        </w:rPr>
        <w:t>complete</w:t>
      </w:r>
      <w:r w:rsidR="00206BDB">
        <w:rPr>
          <w:rFonts w:ascii="Arial" w:hAnsi="Arial" w:cs="Arial"/>
          <w:sz w:val="24"/>
          <w:szCs w:val="24"/>
        </w:rPr>
        <w:t>d</w:t>
      </w:r>
      <w:r>
        <w:rPr>
          <w:rFonts w:ascii="Arial" w:hAnsi="Arial" w:cs="Arial"/>
          <w:sz w:val="24"/>
          <w:szCs w:val="24"/>
        </w:rPr>
        <w:t xml:space="preserve"> </w:t>
      </w:r>
      <w:r w:rsidRPr="00164386">
        <w:rPr>
          <w:rFonts w:ascii="Arial" w:hAnsi="Arial" w:cs="Arial"/>
          <w:sz w:val="24"/>
          <w:szCs w:val="24"/>
        </w:rPr>
        <w:t xml:space="preserve">a </w:t>
      </w:r>
      <w:proofErr w:type="spellStart"/>
      <w:r w:rsidRPr="00164386">
        <w:rPr>
          <w:rFonts w:ascii="Arial" w:hAnsi="Arial" w:cs="Arial"/>
          <w:sz w:val="24"/>
          <w:szCs w:val="24"/>
        </w:rPr>
        <w:t>programme</w:t>
      </w:r>
      <w:proofErr w:type="spellEnd"/>
      <w:r w:rsidRPr="00164386">
        <w:rPr>
          <w:rFonts w:ascii="Arial" w:hAnsi="Arial" w:cs="Arial"/>
          <w:sz w:val="24"/>
          <w:szCs w:val="24"/>
        </w:rPr>
        <w:t xml:space="preserve"> of structured course work, comprising compulsory modules, of not less than 400 notional hours duration in the aggregate over a period of no longer than six months</w:t>
      </w:r>
      <w:r w:rsidR="00206BDB">
        <w:rPr>
          <w:rFonts w:ascii="Arial" w:hAnsi="Arial" w:cs="Arial"/>
          <w:sz w:val="24"/>
          <w:szCs w:val="24"/>
        </w:rPr>
        <w:t>.</w:t>
      </w:r>
    </w:p>
    <w:p w:rsidR="00B67FDE" w:rsidRPr="00164386" w:rsidRDefault="00B67FDE" w:rsidP="00E62F1E">
      <w:pPr>
        <w:spacing w:after="0" w:line="360" w:lineRule="auto"/>
        <w:jc w:val="both"/>
        <w:rPr>
          <w:rFonts w:ascii="Arial" w:hAnsi="Arial" w:cs="Arial"/>
          <w:sz w:val="24"/>
          <w:szCs w:val="24"/>
        </w:rPr>
      </w:pPr>
      <w:r>
        <w:rPr>
          <w:rFonts w:ascii="Arial" w:hAnsi="Arial" w:cs="Arial"/>
          <w:sz w:val="24"/>
          <w:szCs w:val="24"/>
        </w:rPr>
        <w:tab/>
      </w:r>
      <w:r w:rsidRPr="00164386">
        <w:rPr>
          <w:rFonts w:ascii="Arial" w:hAnsi="Arial" w:cs="Arial"/>
          <w:sz w:val="24"/>
          <w:szCs w:val="24"/>
        </w:rPr>
        <w:tab/>
        <w:t>(2)</w:t>
      </w:r>
      <w:r w:rsidRPr="00164386">
        <w:rPr>
          <w:rFonts w:ascii="Arial" w:hAnsi="Arial" w:cs="Arial"/>
          <w:sz w:val="24"/>
          <w:szCs w:val="24"/>
        </w:rPr>
        <w:tab/>
      </w:r>
      <w:r w:rsidR="006149B5" w:rsidRPr="006149B5">
        <w:t xml:space="preserve"> </w:t>
      </w:r>
      <w:r w:rsidR="006149B5" w:rsidRPr="006149B5">
        <w:rPr>
          <w:rFonts w:ascii="Arial" w:hAnsi="Arial" w:cs="Arial"/>
          <w:sz w:val="24"/>
          <w:szCs w:val="24"/>
        </w:rPr>
        <w:t xml:space="preserve">A person referred to in </w:t>
      </w:r>
      <w:proofErr w:type="spellStart"/>
      <w:r w:rsidR="006149B5" w:rsidRPr="006149B5">
        <w:rPr>
          <w:rFonts w:ascii="Arial" w:hAnsi="Arial" w:cs="Arial"/>
          <w:sz w:val="24"/>
          <w:szCs w:val="24"/>
        </w:rPr>
        <w:t>subregulation</w:t>
      </w:r>
      <w:proofErr w:type="spellEnd"/>
      <w:r w:rsidR="006149B5" w:rsidRPr="006149B5">
        <w:rPr>
          <w:rFonts w:ascii="Arial" w:hAnsi="Arial" w:cs="Arial"/>
          <w:sz w:val="24"/>
          <w:szCs w:val="24"/>
        </w:rPr>
        <w:t xml:space="preserve"> (1)(</w:t>
      </w:r>
      <w:r w:rsidR="006149B5" w:rsidRPr="00496B6C">
        <w:rPr>
          <w:rFonts w:ascii="Arial" w:hAnsi="Arial" w:cs="Arial"/>
          <w:i/>
          <w:sz w:val="24"/>
          <w:szCs w:val="24"/>
        </w:rPr>
        <w:t>a</w:t>
      </w:r>
      <w:r w:rsidR="006149B5" w:rsidRPr="006149B5">
        <w:rPr>
          <w:rFonts w:ascii="Arial" w:hAnsi="Arial" w:cs="Arial"/>
          <w:sz w:val="24"/>
          <w:szCs w:val="24"/>
        </w:rPr>
        <w:t xml:space="preserve">) who has entered into a practical vocational training contract for a period of 24 months may, after having served a period of 12 months under that contract, apply for admission and enrolment as an attorney if he or she has, during the course of that period of 12 months but outside of his or her normal working hours in terms of that contract, completed a </w:t>
      </w:r>
      <w:proofErr w:type="spellStart"/>
      <w:r w:rsidR="006149B5" w:rsidRPr="006149B5">
        <w:rPr>
          <w:rFonts w:ascii="Arial" w:hAnsi="Arial" w:cs="Arial"/>
          <w:sz w:val="24"/>
          <w:szCs w:val="24"/>
        </w:rPr>
        <w:t>programme</w:t>
      </w:r>
      <w:proofErr w:type="spellEnd"/>
      <w:r w:rsidR="006149B5" w:rsidRPr="006149B5">
        <w:rPr>
          <w:rFonts w:ascii="Arial" w:hAnsi="Arial" w:cs="Arial"/>
          <w:sz w:val="24"/>
          <w:szCs w:val="24"/>
        </w:rPr>
        <w:t xml:space="preserve"> of structured course work, comprising compulsory modules, of not less than 400 notional hours duration in the aggregate.</w:t>
      </w:r>
    </w:p>
    <w:p w:rsidR="001E4AD7" w:rsidRDefault="00DE307E" w:rsidP="00E62F1E">
      <w:pPr>
        <w:spacing w:after="0" w:line="360" w:lineRule="auto"/>
        <w:jc w:val="both"/>
        <w:rPr>
          <w:rFonts w:ascii="Arial" w:hAnsi="Arial" w:cs="Arial"/>
          <w:sz w:val="24"/>
          <w:szCs w:val="24"/>
        </w:rPr>
      </w:pPr>
      <w:r>
        <w:rPr>
          <w:rFonts w:ascii="Arial" w:hAnsi="Arial" w:cs="Arial"/>
          <w:sz w:val="24"/>
          <w:szCs w:val="24"/>
        </w:rPr>
        <w:tab/>
      </w:r>
      <w:r w:rsidR="008830CB" w:rsidRPr="00164386">
        <w:rPr>
          <w:rFonts w:ascii="Arial" w:hAnsi="Arial" w:cs="Arial"/>
          <w:sz w:val="24"/>
          <w:szCs w:val="24"/>
        </w:rPr>
        <w:tab/>
        <w:t>(</w:t>
      </w:r>
      <w:r w:rsidR="00496B6C">
        <w:rPr>
          <w:rFonts w:ascii="Arial" w:hAnsi="Arial" w:cs="Arial"/>
          <w:sz w:val="24"/>
          <w:szCs w:val="24"/>
        </w:rPr>
        <w:t>3</w:t>
      </w:r>
      <w:r w:rsidR="008830CB" w:rsidRPr="00164386">
        <w:rPr>
          <w:rFonts w:ascii="Arial" w:hAnsi="Arial" w:cs="Arial"/>
          <w:sz w:val="24"/>
          <w:szCs w:val="24"/>
        </w:rPr>
        <w:t>)</w:t>
      </w:r>
      <w:r w:rsidR="008830CB" w:rsidRPr="00164386">
        <w:rPr>
          <w:rFonts w:ascii="Arial" w:hAnsi="Arial" w:cs="Arial"/>
          <w:sz w:val="24"/>
          <w:szCs w:val="24"/>
        </w:rPr>
        <w:tab/>
      </w:r>
      <w:r w:rsidR="001E4AD7" w:rsidRPr="00805158">
        <w:rPr>
          <w:rFonts w:ascii="Arial" w:hAnsi="Arial" w:cs="Arial"/>
          <w:sz w:val="24"/>
          <w:szCs w:val="24"/>
        </w:rPr>
        <w:t xml:space="preserve">Attendance at any training course presented at a Practical Legal Training School of the Law Society of South Africa for purposes of the Attorneys Act, for which the candidate attorney registered before the date referred to in section 120(4) of the Act and in respect of which the required attendance was completed within a period of </w:t>
      </w:r>
      <w:r w:rsidR="00CC58D4">
        <w:rPr>
          <w:rFonts w:ascii="Arial" w:hAnsi="Arial" w:cs="Arial"/>
          <w:sz w:val="24"/>
          <w:szCs w:val="24"/>
        </w:rPr>
        <w:t>12</w:t>
      </w:r>
      <w:r w:rsidR="001E4AD7" w:rsidRPr="00805158">
        <w:rPr>
          <w:rFonts w:ascii="Arial" w:hAnsi="Arial" w:cs="Arial"/>
          <w:sz w:val="24"/>
          <w:szCs w:val="24"/>
        </w:rPr>
        <w:t xml:space="preserve"> months after that date </w:t>
      </w:r>
      <w:r w:rsidR="003E496C">
        <w:rPr>
          <w:rFonts w:ascii="Arial" w:hAnsi="Arial" w:cs="Arial"/>
          <w:sz w:val="24"/>
          <w:szCs w:val="24"/>
        </w:rPr>
        <w:t>is</w:t>
      </w:r>
      <w:r w:rsidR="001E4AD7" w:rsidRPr="00805158">
        <w:rPr>
          <w:rFonts w:ascii="Arial" w:hAnsi="Arial" w:cs="Arial"/>
          <w:sz w:val="24"/>
          <w:szCs w:val="24"/>
        </w:rPr>
        <w:t xml:space="preserve"> regarded for purposes of these regulations as compliance with the requirements of</w:t>
      </w:r>
      <w:r w:rsidR="00A378C9">
        <w:rPr>
          <w:rFonts w:ascii="Arial" w:hAnsi="Arial" w:cs="Arial"/>
          <w:sz w:val="24"/>
          <w:szCs w:val="24"/>
        </w:rPr>
        <w:t xml:space="preserve"> course work referred to in</w:t>
      </w:r>
      <w:r w:rsidR="001E4AD7" w:rsidRPr="00805158">
        <w:rPr>
          <w:rFonts w:ascii="Arial" w:hAnsi="Arial" w:cs="Arial"/>
          <w:sz w:val="24"/>
          <w:szCs w:val="24"/>
        </w:rPr>
        <w:t xml:space="preserve"> </w:t>
      </w:r>
      <w:proofErr w:type="spellStart"/>
      <w:r w:rsidR="001E4AD7" w:rsidRPr="00805158">
        <w:rPr>
          <w:rFonts w:ascii="Arial" w:hAnsi="Arial" w:cs="Arial"/>
          <w:sz w:val="24"/>
          <w:szCs w:val="24"/>
        </w:rPr>
        <w:t>subregulation</w:t>
      </w:r>
      <w:proofErr w:type="spellEnd"/>
      <w:r w:rsidR="001E4AD7" w:rsidRPr="00805158">
        <w:rPr>
          <w:rFonts w:ascii="Arial" w:hAnsi="Arial" w:cs="Arial"/>
          <w:sz w:val="24"/>
          <w:szCs w:val="24"/>
        </w:rPr>
        <w:t xml:space="preserve"> </w:t>
      </w:r>
      <w:r w:rsidR="001E4AD7">
        <w:rPr>
          <w:rFonts w:ascii="Arial" w:hAnsi="Arial" w:cs="Arial"/>
          <w:sz w:val="24"/>
          <w:szCs w:val="24"/>
        </w:rPr>
        <w:t>(</w:t>
      </w:r>
      <w:r w:rsidR="001E4AD7" w:rsidRPr="00805158">
        <w:rPr>
          <w:rFonts w:ascii="Arial" w:hAnsi="Arial" w:cs="Arial"/>
          <w:sz w:val="24"/>
          <w:szCs w:val="24"/>
        </w:rPr>
        <w:t>1</w:t>
      </w:r>
      <w:r w:rsidR="001E4AD7">
        <w:rPr>
          <w:rFonts w:ascii="Arial" w:hAnsi="Arial" w:cs="Arial"/>
          <w:sz w:val="24"/>
          <w:szCs w:val="24"/>
        </w:rPr>
        <w:t>)</w:t>
      </w:r>
      <w:r w:rsidR="005A4F03">
        <w:rPr>
          <w:rFonts w:ascii="Arial" w:hAnsi="Arial" w:cs="Arial"/>
          <w:sz w:val="24"/>
          <w:szCs w:val="24"/>
        </w:rPr>
        <w:t>(</w:t>
      </w:r>
      <w:r w:rsidR="005A4F03" w:rsidRPr="005A4F03">
        <w:rPr>
          <w:rFonts w:ascii="Arial" w:hAnsi="Arial" w:cs="Arial"/>
          <w:i/>
          <w:sz w:val="24"/>
          <w:szCs w:val="24"/>
        </w:rPr>
        <w:t>a</w:t>
      </w:r>
      <w:r w:rsidR="005A4F03">
        <w:rPr>
          <w:rFonts w:ascii="Arial" w:hAnsi="Arial" w:cs="Arial"/>
          <w:sz w:val="24"/>
          <w:szCs w:val="24"/>
        </w:rPr>
        <w:t xml:space="preserve">) and </w:t>
      </w:r>
      <w:r w:rsidR="001E4AD7" w:rsidRPr="00E57EDB">
        <w:rPr>
          <w:rFonts w:ascii="Arial" w:hAnsi="Arial" w:cs="Arial"/>
          <w:i/>
          <w:sz w:val="24"/>
          <w:szCs w:val="24"/>
        </w:rPr>
        <w:t>(b)</w:t>
      </w:r>
      <w:r w:rsidR="001E4AD7" w:rsidRPr="00805158">
        <w:rPr>
          <w:rFonts w:ascii="Arial" w:hAnsi="Arial" w:cs="Arial"/>
          <w:sz w:val="24"/>
          <w:szCs w:val="24"/>
        </w:rPr>
        <w:t>.</w:t>
      </w:r>
    </w:p>
    <w:p w:rsidR="00D222C5" w:rsidRPr="00164386" w:rsidRDefault="001E4AD7"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00496B6C">
        <w:rPr>
          <w:rFonts w:ascii="Arial" w:hAnsi="Arial" w:cs="Arial"/>
          <w:sz w:val="24"/>
          <w:szCs w:val="24"/>
        </w:rPr>
        <w:t>4</w:t>
      </w:r>
      <w:r>
        <w:rPr>
          <w:rFonts w:ascii="Arial" w:hAnsi="Arial" w:cs="Arial"/>
          <w:sz w:val="24"/>
          <w:szCs w:val="24"/>
        </w:rPr>
        <w:t>)</w:t>
      </w:r>
      <w:r>
        <w:rPr>
          <w:rFonts w:ascii="Arial" w:hAnsi="Arial" w:cs="Arial"/>
          <w:sz w:val="24"/>
          <w:szCs w:val="24"/>
        </w:rPr>
        <w:tab/>
        <w:t>S</w:t>
      </w:r>
      <w:r w:rsidR="00D222C5" w:rsidRPr="00164386">
        <w:rPr>
          <w:rFonts w:ascii="Arial" w:hAnsi="Arial" w:cs="Arial"/>
          <w:sz w:val="24"/>
          <w:szCs w:val="24"/>
        </w:rPr>
        <w:t>ubject to the provision</w:t>
      </w:r>
      <w:r w:rsidR="00455E6A">
        <w:rPr>
          <w:rFonts w:ascii="Arial" w:hAnsi="Arial" w:cs="Arial"/>
          <w:sz w:val="24"/>
          <w:szCs w:val="24"/>
        </w:rPr>
        <w:t>s</w:t>
      </w:r>
      <w:r w:rsidR="00D222C5" w:rsidRPr="00164386">
        <w:rPr>
          <w:rFonts w:ascii="Arial" w:hAnsi="Arial" w:cs="Arial"/>
          <w:sz w:val="24"/>
          <w:szCs w:val="24"/>
        </w:rPr>
        <w:t xml:space="preserve"> of the Act, any period of service before </w:t>
      </w:r>
      <w:r w:rsidR="004504DA">
        <w:rPr>
          <w:rFonts w:ascii="Arial" w:hAnsi="Arial" w:cs="Arial"/>
          <w:sz w:val="24"/>
          <w:szCs w:val="24"/>
        </w:rPr>
        <w:t>a</w:t>
      </w:r>
      <w:r w:rsidR="00D222C5" w:rsidRPr="00164386">
        <w:rPr>
          <w:rFonts w:ascii="Arial" w:hAnsi="Arial" w:cs="Arial"/>
          <w:sz w:val="24"/>
          <w:szCs w:val="24"/>
        </w:rPr>
        <w:t xml:space="preserve"> candidate attorney has satisfied the requirements of the degrees referred to in </w:t>
      </w:r>
      <w:r w:rsidR="00A033A0" w:rsidRPr="00164386">
        <w:rPr>
          <w:rFonts w:ascii="Arial" w:hAnsi="Arial" w:cs="Arial"/>
          <w:sz w:val="24"/>
          <w:szCs w:val="24"/>
        </w:rPr>
        <w:t>26(1)(</w:t>
      </w:r>
      <w:r w:rsidR="00A033A0" w:rsidRPr="00164386">
        <w:rPr>
          <w:rFonts w:ascii="Arial" w:hAnsi="Arial" w:cs="Arial"/>
          <w:i/>
          <w:sz w:val="24"/>
          <w:szCs w:val="24"/>
        </w:rPr>
        <w:t>a</w:t>
      </w:r>
      <w:r w:rsidR="00A033A0" w:rsidRPr="00164386">
        <w:rPr>
          <w:rFonts w:ascii="Arial" w:hAnsi="Arial" w:cs="Arial"/>
          <w:sz w:val="24"/>
          <w:szCs w:val="24"/>
        </w:rPr>
        <w:t>) or (</w:t>
      </w:r>
      <w:r w:rsidR="00A033A0" w:rsidRPr="00164386">
        <w:rPr>
          <w:rFonts w:ascii="Arial" w:hAnsi="Arial" w:cs="Arial"/>
          <w:i/>
          <w:sz w:val="24"/>
          <w:szCs w:val="24"/>
        </w:rPr>
        <w:t>b</w:t>
      </w:r>
      <w:r w:rsidR="00A033A0" w:rsidRPr="00164386">
        <w:rPr>
          <w:rFonts w:ascii="Arial" w:hAnsi="Arial" w:cs="Arial"/>
          <w:sz w:val="24"/>
          <w:szCs w:val="24"/>
        </w:rPr>
        <w:t xml:space="preserve">) of the Act </w:t>
      </w:r>
      <w:r w:rsidR="004504DA">
        <w:rPr>
          <w:rFonts w:ascii="Arial" w:hAnsi="Arial" w:cs="Arial"/>
          <w:sz w:val="24"/>
          <w:szCs w:val="24"/>
        </w:rPr>
        <w:t>is</w:t>
      </w:r>
      <w:r w:rsidR="00D222C5" w:rsidRPr="00164386">
        <w:rPr>
          <w:rFonts w:ascii="Arial" w:hAnsi="Arial" w:cs="Arial"/>
          <w:sz w:val="24"/>
          <w:szCs w:val="24"/>
        </w:rPr>
        <w:t xml:space="preserve"> not regarded as good or sufficient service in terms of a practic</w:t>
      </w:r>
      <w:r w:rsidR="008830CB" w:rsidRPr="00164386">
        <w:rPr>
          <w:rFonts w:ascii="Arial" w:hAnsi="Arial" w:cs="Arial"/>
          <w:sz w:val="24"/>
          <w:szCs w:val="24"/>
        </w:rPr>
        <w:t>al vocational training contract</w:t>
      </w:r>
      <w:r w:rsidR="00D222C5" w:rsidRPr="00164386">
        <w:rPr>
          <w:rFonts w:ascii="Arial" w:hAnsi="Arial" w:cs="Arial"/>
          <w:sz w:val="24"/>
          <w:szCs w:val="24"/>
        </w:rPr>
        <w:t>.</w:t>
      </w:r>
    </w:p>
    <w:p w:rsidR="00D222C5"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D222C5" w:rsidRPr="00164386">
        <w:rPr>
          <w:rFonts w:ascii="Arial" w:hAnsi="Arial" w:cs="Arial"/>
          <w:sz w:val="24"/>
          <w:szCs w:val="24"/>
        </w:rPr>
        <w:tab/>
      </w:r>
      <w:r w:rsidR="00162CB6">
        <w:rPr>
          <w:rFonts w:ascii="Arial" w:hAnsi="Arial" w:cs="Arial"/>
          <w:sz w:val="24"/>
          <w:szCs w:val="24"/>
        </w:rPr>
        <w:t>(</w:t>
      </w:r>
      <w:r w:rsidR="00496B6C">
        <w:rPr>
          <w:rFonts w:ascii="Arial" w:hAnsi="Arial" w:cs="Arial"/>
          <w:sz w:val="24"/>
          <w:szCs w:val="24"/>
        </w:rPr>
        <w:t>5</w:t>
      </w:r>
      <w:r w:rsidR="008830CB" w:rsidRPr="00164386">
        <w:rPr>
          <w:rFonts w:ascii="Arial" w:hAnsi="Arial" w:cs="Arial"/>
          <w:sz w:val="24"/>
          <w:szCs w:val="24"/>
        </w:rPr>
        <w:t>)</w:t>
      </w:r>
      <w:r w:rsidR="008830CB" w:rsidRPr="00164386">
        <w:rPr>
          <w:rFonts w:ascii="Arial" w:hAnsi="Arial" w:cs="Arial"/>
          <w:sz w:val="24"/>
          <w:szCs w:val="24"/>
        </w:rPr>
        <w:tab/>
      </w:r>
      <w:r w:rsidR="00D222C5" w:rsidRPr="00164386">
        <w:rPr>
          <w:rFonts w:ascii="Arial" w:hAnsi="Arial" w:cs="Arial"/>
          <w:sz w:val="24"/>
          <w:szCs w:val="24"/>
        </w:rPr>
        <w:t xml:space="preserve">A candidate attorney may be engaged or retained under a practical vocational training contract </w:t>
      </w:r>
      <w:r w:rsidR="007721F1" w:rsidRPr="00164386">
        <w:rPr>
          <w:rFonts w:ascii="Arial" w:hAnsi="Arial" w:cs="Arial"/>
          <w:sz w:val="24"/>
          <w:szCs w:val="24"/>
        </w:rPr>
        <w:t>b</w:t>
      </w:r>
      <w:r w:rsidR="00D222C5" w:rsidRPr="00164386">
        <w:rPr>
          <w:rFonts w:ascii="Arial" w:hAnsi="Arial" w:cs="Arial"/>
          <w:sz w:val="24"/>
          <w:szCs w:val="24"/>
        </w:rPr>
        <w:t>y</w:t>
      </w:r>
      <w:r w:rsidR="00311D5B" w:rsidRPr="00164386">
        <w:rPr>
          <w:rFonts w:ascii="Arial" w:hAnsi="Arial" w:cs="Arial"/>
          <w:sz w:val="24"/>
          <w:szCs w:val="24"/>
        </w:rPr>
        <w:t xml:space="preserve"> an attorney</w:t>
      </w:r>
      <w:r w:rsidR="00D222C5" w:rsidRPr="00164386">
        <w:rPr>
          <w:rFonts w:ascii="Arial" w:hAnsi="Arial" w:cs="Arial"/>
          <w:sz w:val="24"/>
          <w:szCs w:val="24"/>
        </w:rPr>
        <w:t xml:space="preserve"> </w:t>
      </w:r>
      <w:r w:rsidR="007721F1" w:rsidRPr="00164386">
        <w:rPr>
          <w:rFonts w:ascii="Arial" w:hAnsi="Arial" w:cs="Arial"/>
          <w:sz w:val="24"/>
          <w:szCs w:val="24"/>
        </w:rPr>
        <w:t>—</w:t>
      </w:r>
    </w:p>
    <w:p w:rsidR="00D222C5"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proofErr w:type="spellStart"/>
      <w:proofErr w:type="gramStart"/>
      <w:r w:rsidRPr="00164386">
        <w:rPr>
          <w:rFonts w:ascii="Arial" w:hAnsi="Arial" w:cs="Arial"/>
          <w:sz w:val="24"/>
          <w:szCs w:val="24"/>
        </w:rPr>
        <w:t>practising</w:t>
      </w:r>
      <w:proofErr w:type="spellEnd"/>
      <w:proofErr w:type="gramEnd"/>
      <w:r w:rsidRPr="00164386">
        <w:rPr>
          <w:rFonts w:ascii="Arial" w:hAnsi="Arial" w:cs="Arial"/>
          <w:sz w:val="24"/>
          <w:szCs w:val="24"/>
        </w:rPr>
        <w:t xml:space="preserve"> </w:t>
      </w:r>
      <w:r w:rsidR="00D222C5" w:rsidRPr="00164386">
        <w:rPr>
          <w:rFonts w:ascii="Arial" w:hAnsi="Arial" w:cs="Arial"/>
          <w:sz w:val="24"/>
          <w:szCs w:val="24"/>
        </w:rPr>
        <w:t xml:space="preserve">for his </w:t>
      </w:r>
      <w:r w:rsidRPr="00164386">
        <w:rPr>
          <w:rFonts w:ascii="Arial" w:hAnsi="Arial" w:cs="Arial"/>
          <w:sz w:val="24"/>
          <w:szCs w:val="24"/>
        </w:rPr>
        <w:t xml:space="preserve">or her </w:t>
      </w:r>
      <w:r w:rsidR="00D222C5" w:rsidRPr="00164386">
        <w:rPr>
          <w:rFonts w:ascii="Arial" w:hAnsi="Arial" w:cs="Arial"/>
          <w:sz w:val="24"/>
          <w:szCs w:val="24"/>
        </w:rPr>
        <w:t>own account;</w:t>
      </w:r>
    </w:p>
    <w:p w:rsidR="00D222C5"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proofErr w:type="spellStart"/>
      <w:proofErr w:type="gramStart"/>
      <w:r w:rsidRPr="00164386">
        <w:rPr>
          <w:rFonts w:ascii="Arial" w:hAnsi="Arial" w:cs="Arial"/>
          <w:sz w:val="24"/>
          <w:szCs w:val="24"/>
        </w:rPr>
        <w:t>practising</w:t>
      </w:r>
      <w:proofErr w:type="spellEnd"/>
      <w:proofErr w:type="gramEnd"/>
      <w:r w:rsidRPr="00164386">
        <w:rPr>
          <w:rFonts w:ascii="Arial" w:hAnsi="Arial" w:cs="Arial"/>
          <w:sz w:val="24"/>
          <w:szCs w:val="24"/>
        </w:rPr>
        <w:t xml:space="preserve"> </w:t>
      </w:r>
      <w:r w:rsidR="00D222C5" w:rsidRPr="00164386">
        <w:rPr>
          <w:rFonts w:ascii="Arial" w:hAnsi="Arial" w:cs="Arial"/>
          <w:sz w:val="24"/>
          <w:szCs w:val="24"/>
        </w:rPr>
        <w:t>as a partner in a firm of attorneys;</w:t>
      </w:r>
    </w:p>
    <w:p w:rsidR="00D222C5"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(c)</w:t>
      </w:r>
      <w:r w:rsidRPr="00164386">
        <w:rPr>
          <w:rFonts w:ascii="Arial" w:hAnsi="Arial" w:cs="Arial"/>
          <w:sz w:val="24"/>
          <w:szCs w:val="24"/>
        </w:rPr>
        <w:tab/>
      </w:r>
      <w:proofErr w:type="spellStart"/>
      <w:proofErr w:type="gramStart"/>
      <w:r w:rsidRPr="00164386">
        <w:rPr>
          <w:rFonts w:ascii="Arial" w:hAnsi="Arial" w:cs="Arial"/>
          <w:sz w:val="24"/>
          <w:szCs w:val="24"/>
        </w:rPr>
        <w:t>practising</w:t>
      </w:r>
      <w:proofErr w:type="spellEnd"/>
      <w:proofErr w:type="gramEnd"/>
      <w:r w:rsidRPr="00164386">
        <w:rPr>
          <w:rFonts w:ascii="Arial" w:hAnsi="Arial" w:cs="Arial"/>
          <w:sz w:val="24"/>
          <w:szCs w:val="24"/>
        </w:rPr>
        <w:t xml:space="preserve"> </w:t>
      </w:r>
      <w:r w:rsidR="00D222C5" w:rsidRPr="00164386">
        <w:rPr>
          <w:rFonts w:ascii="Arial" w:hAnsi="Arial" w:cs="Arial"/>
          <w:sz w:val="24"/>
          <w:szCs w:val="24"/>
        </w:rPr>
        <w:t>as a member of a juristic entity;</w:t>
      </w:r>
    </w:p>
    <w:p w:rsidR="00D222C5"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(d)</w:t>
      </w:r>
      <w:r w:rsidRPr="00164386">
        <w:rPr>
          <w:rFonts w:ascii="Arial" w:hAnsi="Arial" w:cs="Arial"/>
          <w:sz w:val="24"/>
          <w:szCs w:val="24"/>
        </w:rPr>
        <w:tab/>
      </w:r>
      <w:proofErr w:type="spellStart"/>
      <w:proofErr w:type="gramStart"/>
      <w:r w:rsidRPr="00164386">
        <w:rPr>
          <w:rFonts w:ascii="Arial" w:hAnsi="Arial" w:cs="Arial"/>
          <w:sz w:val="24"/>
          <w:szCs w:val="24"/>
        </w:rPr>
        <w:t>practi</w:t>
      </w:r>
      <w:r w:rsidR="00F76ADA" w:rsidRPr="00164386">
        <w:rPr>
          <w:rFonts w:ascii="Arial" w:hAnsi="Arial" w:cs="Arial"/>
          <w:sz w:val="24"/>
          <w:szCs w:val="24"/>
        </w:rPr>
        <w:t>s</w:t>
      </w:r>
      <w:r w:rsidRPr="00164386">
        <w:rPr>
          <w:rFonts w:ascii="Arial" w:hAnsi="Arial" w:cs="Arial"/>
          <w:sz w:val="24"/>
          <w:szCs w:val="24"/>
        </w:rPr>
        <w:t>ing</w:t>
      </w:r>
      <w:proofErr w:type="spellEnd"/>
      <w:proofErr w:type="gramEnd"/>
      <w:r w:rsidRPr="00164386">
        <w:rPr>
          <w:rFonts w:ascii="Arial" w:hAnsi="Arial" w:cs="Arial"/>
          <w:sz w:val="24"/>
          <w:szCs w:val="24"/>
        </w:rPr>
        <w:t xml:space="preserve"> </w:t>
      </w:r>
      <w:r w:rsidR="00D222C5" w:rsidRPr="00164386">
        <w:rPr>
          <w:rFonts w:ascii="Arial" w:hAnsi="Arial" w:cs="Arial"/>
          <w:sz w:val="24"/>
          <w:szCs w:val="24"/>
        </w:rPr>
        <w:t xml:space="preserve">as </w:t>
      </w:r>
      <w:r w:rsidRPr="00164386">
        <w:rPr>
          <w:rFonts w:ascii="Arial" w:hAnsi="Arial" w:cs="Arial"/>
          <w:sz w:val="24"/>
          <w:szCs w:val="24"/>
        </w:rPr>
        <w:t>state attorney</w:t>
      </w:r>
      <w:r w:rsidR="00D222C5" w:rsidRPr="00164386">
        <w:rPr>
          <w:rFonts w:ascii="Arial" w:hAnsi="Arial" w:cs="Arial"/>
          <w:sz w:val="24"/>
          <w:szCs w:val="24"/>
        </w:rPr>
        <w:t>;</w:t>
      </w:r>
    </w:p>
    <w:p w:rsidR="00D222C5"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(e)</w:t>
      </w:r>
      <w:r w:rsidRPr="00164386">
        <w:rPr>
          <w:rFonts w:ascii="Arial" w:hAnsi="Arial" w:cs="Arial"/>
          <w:sz w:val="24"/>
          <w:szCs w:val="24"/>
        </w:rPr>
        <w:tab/>
      </w:r>
      <w:r w:rsidR="00D222C5" w:rsidRPr="00164386">
        <w:rPr>
          <w:rFonts w:ascii="Arial" w:hAnsi="Arial" w:cs="Arial"/>
          <w:sz w:val="24"/>
          <w:szCs w:val="24"/>
        </w:rPr>
        <w:t xml:space="preserve">who has </w:t>
      </w:r>
      <w:proofErr w:type="spellStart"/>
      <w:r w:rsidR="00D222C5" w:rsidRPr="00164386">
        <w:rPr>
          <w:rFonts w:ascii="Arial" w:hAnsi="Arial" w:cs="Arial"/>
          <w:sz w:val="24"/>
          <w:szCs w:val="24"/>
        </w:rPr>
        <w:t>practised</w:t>
      </w:r>
      <w:proofErr w:type="spellEnd"/>
      <w:r w:rsidR="00D222C5" w:rsidRPr="00164386">
        <w:rPr>
          <w:rFonts w:ascii="Arial" w:hAnsi="Arial" w:cs="Arial"/>
          <w:sz w:val="24"/>
          <w:szCs w:val="24"/>
        </w:rPr>
        <w:t xml:space="preserve"> as a professional assistant in a firm</w:t>
      </w:r>
      <w:r w:rsidR="00162CB6">
        <w:rPr>
          <w:rFonts w:ascii="Arial" w:hAnsi="Arial" w:cs="Arial"/>
          <w:sz w:val="24"/>
          <w:szCs w:val="24"/>
        </w:rPr>
        <w:t xml:space="preserve"> of attorneys</w:t>
      </w:r>
      <w:r w:rsidR="00D222C5" w:rsidRPr="00164386">
        <w:rPr>
          <w:rFonts w:ascii="Arial" w:hAnsi="Arial" w:cs="Arial"/>
          <w:sz w:val="24"/>
          <w:szCs w:val="24"/>
        </w:rPr>
        <w:t xml:space="preserve"> for a period of five years within the preceding six years;</w:t>
      </w:r>
      <w:r w:rsidR="00311D5B" w:rsidRPr="00164386">
        <w:rPr>
          <w:rFonts w:ascii="Arial" w:hAnsi="Arial" w:cs="Arial"/>
          <w:sz w:val="24"/>
          <w:szCs w:val="24"/>
        </w:rPr>
        <w:t xml:space="preserve"> or</w:t>
      </w:r>
    </w:p>
    <w:p w:rsidR="007721F1" w:rsidRPr="00164386" w:rsidRDefault="007721F1"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(f)</w:t>
      </w:r>
      <w:r w:rsidRPr="00164386">
        <w:rPr>
          <w:rFonts w:ascii="Arial" w:hAnsi="Arial" w:cs="Arial"/>
          <w:sz w:val="24"/>
          <w:szCs w:val="24"/>
        </w:rPr>
        <w:tab/>
      </w:r>
      <w:proofErr w:type="gramStart"/>
      <w:r w:rsidR="00D222C5" w:rsidRPr="00164386">
        <w:rPr>
          <w:rFonts w:ascii="Arial" w:hAnsi="Arial" w:cs="Arial"/>
          <w:sz w:val="24"/>
          <w:szCs w:val="24"/>
        </w:rPr>
        <w:t>in</w:t>
      </w:r>
      <w:proofErr w:type="gramEnd"/>
      <w:r w:rsidR="00D222C5" w:rsidRPr="00164386">
        <w:rPr>
          <w:rFonts w:ascii="Arial" w:hAnsi="Arial" w:cs="Arial"/>
          <w:sz w:val="24"/>
          <w:szCs w:val="24"/>
        </w:rPr>
        <w:t xml:space="preserve"> the full time employ of</w:t>
      </w:r>
      <w:r w:rsidR="00162CB6">
        <w:rPr>
          <w:rFonts w:ascii="Arial" w:hAnsi="Arial" w:cs="Arial"/>
          <w:sz w:val="24"/>
          <w:szCs w:val="24"/>
        </w:rPr>
        <w:t xml:space="preserve">, or </w:t>
      </w:r>
      <w:r w:rsidR="005302AD">
        <w:rPr>
          <w:rFonts w:ascii="Arial" w:hAnsi="Arial" w:cs="Arial"/>
          <w:sz w:val="24"/>
          <w:szCs w:val="24"/>
        </w:rPr>
        <w:t xml:space="preserve">who is </w:t>
      </w:r>
      <w:r w:rsidR="00162CB6">
        <w:rPr>
          <w:rFonts w:ascii="Arial" w:hAnsi="Arial" w:cs="Arial"/>
          <w:sz w:val="24"/>
          <w:szCs w:val="24"/>
        </w:rPr>
        <w:t>a member of</w:t>
      </w:r>
      <w:r w:rsidR="00D222C5" w:rsidRPr="00164386">
        <w:rPr>
          <w:rFonts w:ascii="Arial" w:hAnsi="Arial" w:cs="Arial"/>
          <w:sz w:val="24"/>
          <w:szCs w:val="24"/>
        </w:rPr>
        <w:t xml:space="preserve"> </w:t>
      </w:r>
      <w:r w:rsidRPr="00164386">
        <w:rPr>
          <w:rFonts w:ascii="Arial" w:hAnsi="Arial" w:cs="Arial"/>
          <w:sz w:val="24"/>
          <w:szCs w:val="24"/>
        </w:rPr>
        <w:t>—</w:t>
      </w:r>
    </w:p>
    <w:p w:rsidR="007721F1" w:rsidRPr="00164386" w:rsidRDefault="007721F1"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t xml:space="preserve">Legal Aid South Africa, </w:t>
      </w:r>
      <w:r w:rsidR="000376DF" w:rsidRPr="00164386">
        <w:rPr>
          <w:rFonts w:ascii="Arial" w:hAnsi="Arial" w:cs="Arial"/>
          <w:sz w:val="24"/>
          <w:szCs w:val="24"/>
        </w:rPr>
        <w:t xml:space="preserve">established in terms of the </w:t>
      </w:r>
      <w:r w:rsidRPr="00164386">
        <w:rPr>
          <w:rFonts w:ascii="Arial" w:hAnsi="Arial" w:cs="Arial"/>
          <w:sz w:val="24"/>
          <w:szCs w:val="24"/>
        </w:rPr>
        <w:t>Legal Aid South Africa Act, 2014</w:t>
      </w:r>
      <w:r w:rsidR="000376DF" w:rsidRPr="00164386">
        <w:rPr>
          <w:rFonts w:ascii="Arial" w:hAnsi="Arial" w:cs="Arial"/>
          <w:sz w:val="24"/>
          <w:szCs w:val="24"/>
        </w:rPr>
        <w:t xml:space="preserve"> (Act </w:t>
      </w:r>
      <w:r w:rsidRPr="00164386">
        <w:rPr>
          <w:rFonts w:ascii="Arial" w:hAnsi="Arial" w:cs="Arial"/>
          <w:sz w:val="24"/>
          <w:szCs w:val="24"/>
        </w:rPr>
        <w:t xml:space="preserve">No. 39 </w:t>
      </w:r>
      <w:r w:rsidR="000376DF" w:rsidRPr="00164386">
        <w:rPr>
          <w:rFonts w:ascii="Arial" w:hAnsi="Arial" w:cs="Arial"/>
          <w:sz w:val="24"/>
          <w:szCs w:val="24"/>
        </w:rPr>
        <w:t>o</w:t>
      </w:r>
      <w:r w:rsidRPr="00164386">
        <w:rPr>
          <w:rFonts w:ascii="Arial" w:hAnsi="Arial" w:cs="Arial"/>
          <w:sz w:val="24"/>
          <w:szCs w:val="24"/>
        </w:rPr>
        <w:t>f 2014</w:t>
      </w:r>
      <w:r w:rsidR="000376DF" w:rsidRPr="00164386">
        <w:rPr>
          <w:rFonts w:ascii="Arial" w:hAnsi="Arial" w:cs="Arial"/>
          <w:sz w:val="24"/>
          <w:szCs w:val="24"/>
        </w:rPr>
        <w:t>); or</w:t>
      </w:r>
    </w:p>
    <w:p w:rsidR="000376DF" w:rsidRPr="00164386" w:rsidRDefault="007721F1"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w:t>
      </w:r>
      <w:r w:rsidRPr="00164386">
        <w:rPr>
          <w:rFonts w:ascii="Arial" w:hAnsi="Arial" w:cs="Arial"/>
          <w:sz w:val="24"/>
          <w:szCs w:val="24"/>
        </w:rPr>
        <w:tab/>
      </w:r>
      <w:r w:rsidR="00D222C5" w:rsidRPr="00164386">
        <w:rPr>
          <w:rFonts w:ascii="Arial" w:hAnsi="Arial" w:cs="Arial"/>
          <w:sz w:val="24"/>
          <w:szCs w:val="24"/>
        </w:rPr>
        <w:t xml:space="preserve">a legal aid institution which has been approved by the Council for the purpose of engaging candidate </w:t>
      </w:r>
      <w:r w:rsidR="00311D5B" w:rsidRPr="00164386">
        <w:rPr>
          <w:rFonts w:ascii="Arial" w:hAnsi="Arial" w:cs="Arial"/>
          <w:sz w:val="24"/>
          <w:szCs w:val="24"/>
        </w:rPr>
        <w:t>attorneys</w:t>
      </w:r>
      <w:r w:rsidR="00D222C5" w:rsidRPr="00164386">
        <w:rPr>
          <w:rFonts w:ascii="Arial" w:hAnsi="Arial" w:cs="Arial"/>
          <w:sz w:val="24"/>
          <w:szCs w:val="24"/>
        </w:rPr>
        <w:t xml:space="preserve"> and who is responsible for supervising the training of candidate </w:t>
      </w:r>
      <w:r w:rsidR="00311D5B" w:rsidRPr="00164386">
        <w:rPr>
          <w:rFonts w:ascii="Arial" w:hAnsi="Arial" w:cs="Arial"/>
          <w:sz w:val="24"/>
          <w:szCs w:val="24"/>
        </w:rPr>
        <w:t>attorneys</w:t>
      </w:r>
      <w:r w:rsidR="00D222C5" w:rsidRPr="00164386">
        <w:rPr>
          <w:rFonts w:ascii="Arial" w:hAnsi="Arial" w:cs="Arial"/>
          <w:sz w:val="24"/>
          <w:szCs w:val="24"/>
        </w:rPr>
        <w:t xml:space="preserve"> so engaged; </w:t>
      </w:r>
      <w:r w:rsidR="00311D5B" w:rsidRPr="00164386">
        <w:rPr>
          <w:rFonts w:ascii="Arial" w:hAnsi="Arial" w:cs="Arial"/>
          <w:sz w:val="24"/>
          <w:szCs w:val="24"/>
        </w:rPr>
        <w:t>or</w:t>
      </w:r>
    </w:p>
    <w:p w:rsidR="00D222C5" w:rsidRPr="00164386" w:rsidRDefault="000376DF"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(iii)</w:t>
      </w:r>
      <w:r w:rsidRPr="00164386">
        <w:rPr>
          <w:rFonts w:ascii="Arial" w:hAnsi="Arial" w:cs="Arial"/>
          <w:sz w:val="24"/>
          <w:szCs w:val="24"/>
        </w:rPr>
        <w:tab/>
      </w:r>
      <w:r w:rsidR="00D222C5" w:rsidRPr="00164386">
        <w:rPr>
          <w:rFonts w:ascii="Arial" w:hAnsi="Arial" w:cs="Arial"/>
          <w:sz w:val="24"/>
          <w:szCs w:val="24"/>
        </w:rPr>
        <w:t xml:space="preserve">any other institution approved by the Council for the purpose of engaging candidate </w:t>
      </w:r>
      <w:r w:rsidR="00311D5B" w:rsidRPr="00164386">
        <w:rPr>
          <w:rFonts w:ascii="Arial" w:hAnsi="Arial" w:cs="Arial"/>
          <w:sz w:val="24"/>
          <w:szCs w:val="24"/>
        </w:rPr>
        <w:t>attorneys</w:t>
      </w:r>
      <w:r w:rsidR="00D222C5" w:rsidRPr="00164386">
        <w:rPr>
          <w:rFonts w:ascii="Arial" w:hAnsi="Arial" w:cs="Arial"/>
          <w:sz w:val="24"/>
          <w:szCs w:val="24"/>
        </w:rPr>
        <w:t xml:space="preserve"> and who is responsible for supervising the training of candidate </w:t>
      </w:r>
      <w:r w:rsidR="00311D5B" w:rsidRPr="00164386">
        <w:rPr>
          <w:rFonts w:ascii="Arial" w:hAnsi="Arial" w:cs="Arial"/>
          <w:sz w:val="24"/>
          <w:szCs w:val="24"/>
        </w:rPr>
        <w:t>attorneys</w:t>
      </w:r>
      <w:r w:rsidR="00D222C5" w:rsidRPr="00164386">
        <w:rPr>
          <w:rFonts w:ascii="Arial" w:hAnsi="Arial" w:cs="Arial"/>
          <w:sz w:val="24"/>
          <w:szCs w:val="24"/>
        </w:rPr>
        <w:t xml:space="preserve"> so engaged.</w:t>
      </w:r>
    </w:p>
    <w:p w:rsidR="000457CD" w:rsidRDefault="00DE307E" w:rsidP="00E62F1E">
      <w:pPr>
        <w:spacing w:after="0" w:line="360" w:lineRule="auto"/>
        <w:jc w:val="both"/>
        <w:rPr>
          <w:rFonts w:ascii="Arial" w:hAnsi="Arial" w:cs="Arial"/>
          <w:sz w:val="24"/>
          <w:szCs w:val="24"/>
        </w:rPr>
      </w:pPr>
      <w:r>
        <w:rPr>
          <w:rFonts w:ascii="Arial" w:hAnsi="Arial" w:cs="Arial"/>
          <w:sz w:val="24"/>
          <w:szCs w:val="24"/>
        </w:rPr>
        <w:tab/>
      </w:r>
      <w:r w:rsidR="00311D5B" w:rsidRPr="00164386">
        <w:rPr>
          <w:rFonts w:ascii="Arial" w:hAnsi="Arial" w:cs="Arial"/>
          <w:sz w:val="24"/>
          <w:szCs w:val="24"/>
        </w:rPr>
        <w:tab/>
        <w:t>(</w:t>
      </w:r>
      <w:r w:rsidR="00496B6C">
        <w:rPr>
          <w:rFonts w:ascii="Arial" w:hAnsi="Arial" w:cs="Arial"/>
          <w:sz w:val="24"/>
          <w:szCs w:val="24"/>
        </w:rPr>
        <w:t>6</w:t>
      </w:r>
      <w:r w:rsidR="00311D5B" w:rsidRPr="00164386">
        <w:rPr>
          <w:rFonts w:ascii="Arial" w:hAnsi="Arial" w:cs="Arial"/>
          <w:sz w:val="24"/>
          <w:szCs w:val="24"/>
        </w:rPr>
        <w:t>)</w:t>
      </w:r>
      <w:r w:rsidR="00311D5B" w:rsidRPr="00164386">
        <w:rPr>
          <w:rFonts w:ascii="Arial" w:hAnsi="Arial" w:cs="Arial"/>
          <w:sz w:val="24"/>
          <w:szCs w:val="24"/>
        </w:rPr>
        <w:tab/>
      </w:r>
      <w:r w:rsidR="00D569BA">
        <w:rPr>
          <w:rFonts w:ascii="Arial" w:hAnsi="Arial" w:cs="Arial"/>
          <w:sz w:val="24"/>
          <w:szCs w:val="24"/>
        </w:rPr>
        <w:t>An</w:t>
      </w:r>
      <w:r w:rsidR="00D222C5" w:rsidRPr="00164386">
        <w:rPr>
          <w:rFonts w:ascii="Arial" w:hAnsi="Arial" w:cs="Arial"/>
          <w:sz w:val="24"/>
          <w:szCs w:val="24"/>
        </w:rPr>
        <w:t xml:space="preserve"> </w:t>
      </w:r>
      <w:r w:rsidR="00311D5B" w:rsidRPr="00164386">
        <w:rPr>
          <w:rFonts w:ascii="Arial" w:hAnsi="Arial" w:cs="Arial"/>
          <w:sz w:val="24"/>
          <w:szCs w:val="24"/>
        </w:rPr>
        <w:t>attorney</w:t>
      </w:r>
      <w:r w:rsidR="00D222C5" w:rsidRPr="00164386">
        <w:rPr>
          <w:rFonts w:ascii="Arial" w:hAnsi="Arial" w:cs="Arial"/>
          <w:sz w:val="24"/>
          <w:szCs w:val="24"/>
        </w:rPr>
        <w:t xml:space="preserve"> engaging </w:t>
      </w:r>
      <w:r w:rsidR="00D569BA">
        <w:rPr>
          <w:rFonts w:ascii="Arial" w:hAnsi="Arial" w:cs="Arial"/>
          <w:sz w:val="24"/>
          <w:szCs w:val="24"/>
        </w:rPr>
        <w:t>a</w:t>
      </w:r>
      <w:r w:rsidR="00D222C5" w:rsidRPr="00164386">
        <w:rPr>
          <w:rFonts w:ascii="Arial" w:hAnsi="Arial" w:cs="Arial"/>
          <w:sz w:val="24"/>
          <w:szCs w:val="24"/>
        </w:rPr>
        <w:t xml:space="preserve"> candidate attorney</w:t>
      </w:r>
      <w:r w:rsidR="000457CD">
        <w:rPr>
          <w:rFonts w:ascii="Arial" w:hAnsi="Arial" w:cs="Arial"/>
          <w:sz w:val="24"/>
          <w:szCs w:val="24"/>
        </w:rPr>
        <w:t xml:space="preserve"> –</w:t>
      </w:r>
    </w:p>
    <w:p w:rsidR="00E87C7B" w:rsidRDefault="000457CD" w:rsidP="00E62F1E">
      <w:pPr>
        <w:spacing w:after="0" w:line="360" w:lineRule="auto"/>
        <w:ind w:left="720" w:hanging="720"/>
        <w:jc w:val="both"/>
        <w:rPr>
          <w:rFonts w:ascii="Arial" w:hAnsi="Arial" w:cs="Arial"/>
          <w:sz w:val="24"/>
          <w:szCs w:val="24"/>
        </w:rPr>
      </w:pPr>
      <w:r w:rsidRPr="00BE6922">
        <w:rPr>
          <w:rFonts w:ascii="Arial" w:hAnsi="Arial" w:cs="Arial"/>
          <w:i/>
          <w:sz w:val="24"/>
          <w:szCs w:val="24"/>
        </w:rPr>
        <w:t>(a)</w:t>
      </w:r>
      <w:r>
        <w:rPr>
          <w:rFonts w:ascii="Arial" w:hAnsi="Arial" w:cs="Arial"/>
          <w:sz w:val="24"/>
          <w:szCs w:val="24"/>
        </w:rPr>
        <w:tab/>
      </w:r>
      <w:r w:rsidR="00D222C5" w:rsidRPr="00164386">
        <w:rPr>
          <w:rFonts w:ascii="Arial" w:hAnsi="Arial" w:cs="Arial"/>
          <w:sz w:val="24"/>
          <w:szCs w:val="24"/>
        </w:rPr>
        <w:t xml:space="preserve">as contemplated in </w:t>
      </w:r>
      <w:proofErr w:type="spellStart"/>
      <w:r w:rsidR="00311D5B" w:rsidRPr="00164386">
        <w:rPr>
          <w:rFonts w:ascii="Arial" w:hAnsi="Arial" w:cs="Arial"/>
          <w:sz w:val="24"/>
          <w:szCs w:val="24"/>
        </w:rPr>
        <w:t>sub</w:t>
      </w:r>
      <w:r w:rsidR="00D222C5" w:rsidRPr="00164386">
        <w:rPr>
          <w:rFonts w:ascii="Arial" w:hAnsi="Arial" w:cs="Arial"/>
          <w:sz w:val="24"/>
          <w:szCs w:val="24"/>
        </w:rPr>
        <w:t>regulation</w:t>
      </w:r>
      <w:proofErr w:type="spellEnd"/>
      <w:r w:rsidR="00D222C5" w:rsidRPr="00164386">
        <w:rPr>
          <w:rFonts w:ascii="Arial" w:hAnsi="Arial" w:cs="Arial"/>
          <w:sz w:val="24"/>
          <w:szCs w:val="24"/>
        </w:rPr>
        <w:t xml:space="preserve"> </w:t>
      </w:r>
      <w:r w:rsidR="00311D5B" w:rsidRPr="00164386">
        <w:rPr>
          <w:rFonts w:ascii="Arial" w:hAnsi="Arial" w:cs="Arial"/>
          <w:sz w:val="24"/>
          <w:szCs w:val="24"/>
        </w:rPr>
        <w:t>(</w:t>
      </w:r>
      <w:r w:rsidR="00471B3E">
        <w:rPr>
          <w:rFonts w:ascii="Arial" w:hAnsi="Arial" w:cs="Arial"/>
          <w:sz w:val="24"/>
          <w:szCs w:val="24"/>
        </w:rPr>
        <w:t>5</w:t>
      </w:r>
      <w:r w:rsidR="00311D5B" w:rsidRPr="00164386">
        <w:rPr>
          <w:rFonts w:ascii="Arial" w:hAnsi="Arial" w:cs="Arial"/>
          <w:sz w:val="24"/>
          <w:szCs w:val="24"/>
        </w:rPr>
        <w:t>)</w:t>
      </w:r>
      <w:r w:rsidR="00E87C7B" w:rsidRPr="00164386">
        <w:rPr>
          <w:rFonts w:ascii="Arial" w:hAnsi="Arial" w:cs="Arial"/>
          <w:sz w:val="24"/>
          <w:szCs w:val="24"/>
        </w:rPr>
        <w:t>(</w:t>
      </w:r>
      <w:r w:rsidR="00E87C7B" w:rsidRPr="00164386">
        <w:rPr>
          <w:rFonts w:ascii="Arial" w:hAnsi="Arial" w:cs="Arial"/>
          <w:i/>
          <w:sz w:val="24"/>
          <w:szCs w:val="24"/>
        </w:rPr>
        <w:t>a</w:t>
      </w:r>
      <w:r w:rsidR="00E87C7B" w:rsidRPr="00164386">
        <w:rPr>
          <w:rFonts w:ascii="Arial" w:hAnsi="Arial" w:cs="Arial"/>
          <w:sz w:val="24"/>
          <w:szCs w:val="24"/>
        </w:rPr>
        <w:t>) to (</w:t>
      </w:r>
      <w:r w:rsidR="00E87C7B" w:rsidRPr="00164386">
        <w:rPr>
          <w:rFonts w:ascii="Arial" w:hAnsi="Arial" w:cs="Arial"/>
          <w:i/>
          <w:sz w:val="24"/>
          <w:szCs w:val="24"/>
        </w:rPr>
        <w:t>d</w:t>
      </w:r>
      <w:r w:rsidR="00E87C7B" w:rsidRPr="00164386">
        <w:rPr>
          <w:rFonts w:ascii="Arial" w:hAnsi="Arial" w:cs="Arial"/>
          <w:sz w:val="24"/>
          <w:szCs w:val="24"/>
        </w:rPr>
        <w:t>)</w:t>
      </w:r>
      <w:r w:rsidR="00D222C5" w:rsidRPr="00164386">
        <w:rPr>
          <w:rFonts w:ascii="Arial" w:hAnsi="Arial" w:cs="Arial"/>
          <w:sz w:val="24"/>
          <w:szCs w:val="24"/>
        </w:rPr>
        <w:t xml:space="preserve"> must</w:t>
      </w:r>
      <w:r w:rsidR="00E87C7B" w:rsidRPr="00164386">
        <w:rPr>
          <w:rFonts w:ascii="Arial" w:hAnsi="Arial" w:cs="Arial"/>
          <w:sz w:val="24"/>
          <w:szCs w:val="24"/>
        </w:rPr>
        <w:t xml:space="preserve"> </w:t>
      </w:r>
      <w:r w:rsidR="00D222C5" w:rsidRPr="00164386">
        <w:rPr>
          <w:rFonts w:ascii="Arial" w:hAnsi="Arial" w:cs="Arial"/>
          <w:sz w:val="24"/>
          <w:szCs w:val="24"/>
        </w:rPr>
        <w:t xml:space="preserve">have </w:t>
      </w:r>
      <w:proofErr w:type="spellStart"/>
      <w:r w:rsidR="00D222C5" w:rsidRPr="00164386">
        <w:rPr>
          <w:rFonts w:ascii="Arial" w:hAnsi="Arial" w:cs="Arial"/>
          <w:sz w:val="24"/>
          <w:szCs w:val="24"/>
        </w:rPr>
        <w:t>practised</w:t>
      </w:r>
      <w:proofErr w:type="spellEnd"/>
      <w:r w:rsidR="00D222C5" w:rsidRPr="00164386">
        <w:rPr>
          <w:rFonts w:ascii="Arial" w:hAnsi="Arial" w:cs="Arial"/>
          <w:sz w:val="24"/>
          <w:szCs w:val="24"/>
        </w:rPr>
        <w:t xml:space="preserve"> as an attorney for a period of not less than three years, or for periods of not less than three years in the aggregate</w:t>
      </w:r>
      <w:r w:rsidR="00A033A0" w:rsidRPr="00164386">
        <w:rPr>
          <w:rFonts w:ascii="Arial" w:hAnsi="Arial" w:cs="Arial"/>
          <w:sz w:val="24"/>
          <w:szCs w:val="24"/>
        </w:rPr>
        <w:t>,</w:t>
      </w:r>
      <w:r w:rsidR="00D222C5" w:rsidRPr="00164386">
        <w:rPr>
          <w:rFonts w:ascii="Arial" w:hAnsi="Arial" w:cs="Arial"/>
          <w:sz w:val="24"/>
          <w:szCs w:val="24"/>
        </w:rPr>
        <w:t xml:space="preserve"> </w:t>
      </w:r>
      <w:r w:rsidR="00311D5B" w:rsidRPr="00164386">
        <w:rPr>
          <w:rFonts w:ascii="Arial" w:hAnsi="Arial" w:cs="Arial"/>
          <w:sz w:val="24"/>
          <w:szCs w:val="24"/>
        </w:rPr>
        <w:t>during the preceding four years</w:t>
      </w:r>
      <w:r>
        <w:rPr>
          <w:rFonts w:ascii="Arial" w:hAnsi="Arial" w:cs="Arial"/>
          <w:sz w:val="24"/>
          <w:szCs w:val="24"/>
        </w:rPr>
        <w:t>; and</w:t>
      </w:r>
    </w:p>
    <w:p w:rsidR="000457CD" w:rsidRPr="000457CD" w:rsidRDefault="000457CD" w:rsidP="00E62F1E">
      <w:pPr>
        <w:spacing w:after="0" w:line="360" w:lineRule="auto"/>
        <w:ind w:left="720" w:hanging="720"/>
        <w:jc w:val="both"/>
        <w:rPr>
          <w:rFonts w:ascii="Arial" w:hAnsi="Arial" w:cs="Arial"/>
          <w:sz w:val="24"/>
          <w:szCs w:val="24"/>
        </w:rPr>
      </w:pPr>
      <w:r>
        <w:rPr>
          <w:rFonts w:ascii="Arial" w:hAnsi="Arial" w:cs="Arial"/>
          <w:i/>
          <w:sz w:val="24"/>
          <w:szCs w:val="24"/>
        </w:rPr>
        <w:t>(b)</w:t>
      </w:r>
      <w:r>
        <w:rPr>
          <w:rFonts w:ascii="Arial" w:hAnsi="Arial" w:cs="Arial"/>
          <w:i/>
          <w:sz w:val="24"/>
          <w:szCs w:val="24"/>
        </w:rPr>
        <w:tab/>
      </w:r>
      <w:r>
        <w:rPr>
          <w:rFonts w:ascii="Arial" w:hAnsi="Arial" w:cs="Arial"/>
          <w:sz w:val="24"/>
          <w:szCs w:val="24"/>
        </w:rPr>
        <w:t xml:space="preserve">as contemplated in </w:t>
      </w:r>
      <w:proofErr w:type="spellStart"/>
      <w:r>
        <w:rPr>
          <w:rFonts w:ascii="Arial" w:hAnsi="Arial" w:cs="Arial"/>
          <w:sz w:val="24"/>
          <w:szCs w:val="24"/>
        </w:rPr>
        <w:t>subregulation</w:t>
      </w:r>
      <w:proofErr w:type="spellEnd"/>
      <w:r>
        <w:rPr>
          <w:rFonts w:ascii="Arial" w:hAnsi="Arial" w:cs="Arial"/>
          <w:sz w:val="24"/>
          <w:szCs w:val="24"/>
        </w:rPr>
        <w:t xml:space="preserve"> </w:t>
      </w:r>
      <w:r w:rsidRPr="00BE6922">
        <w:rPr>
          <w:rFonts w:ascii="Arial" w:hAnsi="Arial" w:cs="Arial"/>
          <w:i/>
          <w:sz w:val="24"/>
          <w:szCs w:val="24"/>
        </w:rPr>
        <w:t>(f)</w:t>
      </w:r>
      <w:r>
        <w:rPr>
          <w:rFonts w:ascii="Arial" w:hAnsi="Arial" w:cs="Arial"/>
          <w:sz w:val="24"/>
          <w:szCs w:val="24"/>
        </w:rPr>
        <w:t xml:space="preserve"> must have </w:t>
      </w:r>
      <w:proofErr w:type="spellStart"/>
      <w:r>
        <w:rPr>
          <w:rFonts w:ascii="Arial" w:hAnsi="Arial" w:cs="Arial"/>
          <w:sz w:val="24"/>
          <w:szCs w:val="24"/>
        </w:rPr>
        <w:t>practised</w:t>
      </w:r>
      <w:proofErr w:type="spellEnd"/>
      <w:r>
        <w:rPr>
          <w:rFonts w:ascii="Arial" w:hAnsi="Arial" w:cs="Arial"/>
          <w:sz w:val="24"/>
          <w:szCs w:val="24"/>
        </w:rPr>
        <w:t xml:space="preserve"> as an attorney for </w:t>
      </w:r>
      <w:r w:rsidR="00B82681">
        <w:rPr>
          <w:rFonts w:ascii="Arial" w:hAnsi="Arial" w:cs="Arial"/>
          <w:sz w:val="24"/>
          <w:szCs w:val="24"/>
        </w:rPr>
        <w:t xml:space="preserve">a </w:t>
      </w:r>
      <w:r>
        <w:rPr>
          <w:rFonts w:ascii="Arial" w:hAnsi="Arial" w:cs="Arial"/>
          <w:sz w:val="24"/>
          <w:szCs w:val="24"/>
        </w:rPr>
        <w:t>period of not less than three years, or for periods of not less than three years in the aggregate during the preceding four years prior to being engaged by Legal Aid South Africa or the institution concerned.</w:t>
      </w:r>
    </w:p>
    <w:p w:rsidR="00D222C5"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311D5B" w:rsidRPr="00164386">
        <w:rPr>
          <w:rFonts w:ascii="Arial" w:hAnsi="Arial" w:cs="Arial"/>
          <w:sz w:val="24"/>
          <w:szCs w:val="24"/>
        </w:rPr>
        <w:tab/>
        <w:t>(</w:t>
      </w:r>
      <w:r w:rsidR="00496B6C">
        <w:rPr>
          <w:rFonts w:ascii="Arial" w:hAnsi="Arial" w:cs="Arial"/>
          <w:sz w:val="24"/>
          <w:szCs w:val="24"/>
        </w:rPr>
        <w:t>7</w:t>
      </w:r>
      <w:r w:rsidR="00311D5B" w:rsidRPr="00164386">
        <w:rPr>
          <w:rFonts w:ascii="Arial" w:hAnsi="Arial" w:cs="Arial"/>
          <w:sz w:val="24"/>
          <w:szCs w:val="24"/>
        </w:rPr>
        <w:t>)</w:t>
      </w:r>
      <w:r w:rsidR="00311D5B" w:rsidRPr="00164386">
        <w:rPr>
          <w:rFonts w:ascii="Arial" w:hAnsi="Arial" w:cs="Arial"/>
          <w:sz w:val="24"/>
          <w:szCs w:val="24"/>
        </w:rPr>
        <w:tab/>
      </w:r>
      <w:r w:rsidR="00D222C5" w:rsidRPr="00164386">
        <w:rPr>
          <w:rFonts w:ascii="Arial" w:hAnsi="Arial" w:cs="Arial"/>
          <w:sz w:val="24"/>
          <w:szCs w:val="24"/>
        </w:rPr>
        <w:t xml:space="preserve">Service by a candidate attorney to any </w:t>
      </w:r>
      <w:r w:rsidR="00311D5B" w:rsidRPr="00164386">
        <w:rPr>
          <w:rFonts w:ascii="Arial" w:hAnsi="Arial" w:cs="Arial"/>
          <w:sz w:val="24"/>
          <w:szCs w:val="24"/>
        </w:rPr>
        <w:t>attorney</w:t>
      </w:r>
      <w:r w:rsidR="00D222C5" w:rsidRPr="00164386">
        <w:rPr>
          <w:rFonts w:ascii="Arial" w:hAnsi="Arial" w:cs="Arial"/>
          <w:sz w:val="24"/>
          <w:szCs w:val="24"/>
        </w:rPr>
        <w:t xml:space="preserve"> while that </w:t>
      </w:r>
      <w:r w:rsidR="00311D5B" w:rsidRPr="00164386">
        <w:rPr>
          <w:rFonts w:ascii="Arial" w:hAnsi="Arial" w:cs="Arial"/>
          <w:sz w:val="24"/>
          <w:szCs w:val="24"/>
        </w:rPr>
        <w:t>attorney</w:t>
      </w:r>
      <w:r w:rsidR="00D222C5" w:rsidRPr="00164386">
        <w:rPr>
          <w:rFonts w:ascii="Arial" w:hAnsi="Arial" w:cs="Arial"/>
          <w:sz w:val="24"/>
          <w:szCs w:val="24"/>
        </w:rPr>
        <w:t xml:space="preserve"> is not </w:t>
      </w:r>
      <w:proofErr w:type="spellStart"/>
      <w:r w:rsidR="00D222C5" w:rsidRPr="00164386">
        <w:rPr>
          <w:rFonts w:ascii="Arial" w:hAnsi="Arial" w:cs="Arial"/>
          <w:sz w:val="24"/>
          <w:szCs w:val="24"/>
        </w:rPr>
        <w:t>practising</w:t>
      </w:r>
      <w:proofErr w:type="spellEnd"/>
      <w:r w:rsidR="00D222C5" w:rsidRPr="00164386">
        <w:rPr>
          <w:rFonts w:ascii="Arial" w:hAnsi="Arial" w:cs="Arial"/>
          <w:sz w:val="24"/>
          <w:szCs w:val="24"/>
        </w:rPr>
        <w:t xml:space="preserve"> or has not </w:t>
      </w:r>
      <w:proofErr w:type="spellStart"/>
      <w:r w:rsidR="00D222C5" w:rsidRPr="00164386">
        <w:rPr>
          <w:rFonts w:ascii="Arial" w:hAnsi="Arial" w:cs="Arial"/>
          <w:sz w:val="24"/>
          <w:szCs w:val="24"/>
        </w:rPr>
        <w:t>practised</w:t>
      </w:r>
      <w:proofErr w:type="spellEnd"/>
      <w:r w:rsidR="00D222C5" w:rsidRPr="00164386">
        <w:rPr>
          <w:rFonts w:ascii="Arial" w:hAnsi="Arial" w:cs="Arial"/>
          <w:sz w:val="24"/>
          <w:szCs w:val="24"/>
        </w:rPr>
        <w:t xml:space="preserve"> as </w:t>
      </w:r>
      <w:r w:rsidR="00360F2D" w:rsidRPr="00164386">
        <w:rPr>
          <w:rFonts w:ascii="Arial" w:hAnsi="Arial" w:cs="Arial"/>
          <w:sz w:val="24"/>
          <w:szCs w:val="24"/>
        </w:rPr>
        <w:t>provided for</w:t>
      </w:r>
      <w:r w:rsidR="00D222C5" w:rsidRPr="00164386">
        <w:rPr>
          <w:rFonts w:ascii="Arial" w:hAnsi="Arial" w:cs="Arial"/>
          <w:sz w:val="24"/>
          <w:szCs w:val="24"/>
        </w:rPr>
        <w:t xml:space="preserve"> in </w:t>
      </w:r>
      <w:proofErr w:type="spellStart"/>
      <w:r w:rsidR="00360F2D" w:rsidRPr="00164386">
        <w:rPr>
          <w:rFonts w:ascii="Arial" w:hAnsi="Arial" w:cs="Arial"/>
          <w:sz w:val="24"/>
          <w:szCs w:val="24"/>
        </w:rPr>
        <w:t>sub</w:t>
      </w:r>
      <w:r w:rsidR="00D222C5" w:rsidRPr="00164386">
        <w:rPr>
          <w:rFonts w:ascii="Arial" w:hAnsi="Arial" w:cs="Arial"/>
          <w:sz w:val="24"/>
          <w:szCs w:val="24"/>
        </w:rPr>
        <w:t>regulation</w:t>
      </w:r>
      <w:proofErr w:type="spellEnd"/>
      <w:r w:rsidR="00D222C5" w:rsidRPr="00164386">
        <w:rPr>
          <w:rFonts w:ascii="Arial" w:hAnsi="Arial" w:cs="Arial"/>
          <w:sz w:val="24"/>
          <w:szCs w:val="24"/>
        </w:rPr>
        <w:t xml:space="preserve"> </w:t>
      </w:r>
      <w:r w:rsidR="00360F2D" w:rsidRPr="00164386">
        <w:rPr>
          <w:rFonts w:ascii="Arial" w:hAnsi="Arial" w:cs="Arial"/>
          <w:sz w:val="24"/>
          <w:szCs w:val="24"/>
        </w:rPr>
        <w:t>(</w:t>
      </w:r>
      <w:r w:rsidR="00496B6C">
        <w:rPr>
          <w:rFonts w:ascii="Arial" w:hAnsi="Arial" w:cs="Arial"/>
          <w:sz w:val="24"/>
          <w:szCs w:val="24"/>
        </w:rPr>
        <w:t>5</w:t>
      </w:r>
      <w:r w:rsidR="00360F2D" w:rsidRPr="00164386">
        <w:rPr>
          <w:rFonts w:ascii="Arial" w:hAnsi="Arial" w:cs="Arial"/>
          <w:sz w:val="24"/>
          <w:szCs w:val="24"/>
        </w:rPr>
        <w:t>)</w:t>
      </w:r>
      <w:r w:rsidR="00D222C5" w:rsidRPr="00164386">
        <w:rPr>
          <w:rFonts w:ascii="Arial" w:hAnsi="Arial" w:cs="Arial"/>
          <w:sz w:val="24"/>
          <w:szCs w:val="24"/>
        </w:rPr>
        <w:t xml:space="preserve"> </w:t>
      </w:r>
      <w:r w:rsidR="004504DA">
        <w:rPr>
          <w:rFonts w:ascii="Arial" w:hAnsi="Arial" w:cs="Arial"/>
          <w:sz w:val="24"/>
          <w:szCs w:val="24"/>
        </w:rPr>
        <w:t>is</w:t>
      </w:r>
      <w:r w:rsidR="00D222C5" w:rsidRPr="00164386">
        <w:rPr>
          <w:rFonts w:ascii="Arial" w:hAnsi="Arial" w:cs="Arial"/>
          <w:sz w:val="24"/>
          <w:szCs w:val="24"/>
        </w:rPr>
        <w:t xml:space="preserve"> not deemed </w:t>
      </w:r>
      <w:r w:rsidR="004504DA">
        <w:rPr>
          <w:rFonts w:ascii="Arial" w:hAnsi="Arial" w:cs="Arial"/>
          <w:sz w:val="24"/>
          <w:szCs w:val="24"/>
        </w:rPr>
        <w:t>to be</w:t>
      </w:r>
      <w:r w:rsidR="00360F2D" w:rsidRPr="00164386">
        <w:rPr>
          <w:rFonts w:ascii="Arial" w:hAnsi="Arial" w:cs="Arial"/>
          <w:sz w:val="24"/>
          <w:szCs w:val="24"/>
        </w:rPr>
        <w:t xml:space="preserve"> service under </w:t>
      </w:r>
      <w:r w:rsidR="004504DA">
        <w:rPr>
          <w:rFonts w:ascii="Arial" w:hAnsi="Arial" w:cs="Arial"/>
          <w:sz w:val="24"/>
          <w:szCs w:val="24"/>
        </w:rPr>
        <w:t xml:space="preserve">a </w:t>
      </w:r>
      <w:r w:rsidR="00360F2D" w:rsidRPr="00164386">
        <w:rPr>
          <w:rFonts w:ascii="Arial" w:hAnsi="Arial" w:cs="Arial"/>
          <w:sz w:val="24"/>
          <w:szCs w:val="24"/>
        </w:rPr>
        <w:t>practical vocational training contract</w:t>
      </w:r>
      <w:r w:rsidR="00D222C5" w:rsidRPr="00164386">
        <w:rPr>
          <w:rFonts w:ascii="Arial" w:hAnsi="Arial" w:cs="Arial"/>
          <w:sz w:val="24"/>
          <w:szCs w:val="24"/>
        </w:rPr>
        <w:t xml:space="preserve"> </w:t>
      </w:r>
      <w:r w:rsidR="00360F2D" w:rsidRPr="00164386">
        <w:rPr>
          <w:rFonts w:ascii="Arial" w:hAnsi="Arial" w:cs="Arial"/>
          <w:sz w:val="24"/>
          <w:szCs w:val="24"/>
        </w:rPr>
        <w:t xml:space="preserve">for purposes </w:t>
      </w:r>
      <w:r w:rsidR="00D222C5" w:rsidRPr="00164386">
        <w:rPr>
          <w:rFonts w:ascii="Arial" w:hAnsi="Arial" w:cs="Arial"/>
          <w:sz w:val="24"/>
          <w:szCs w:val="24"/>
        </w:rPr>
        <w:t>of these regulations.</w:t>
      </w:r>
    </w:p>
    <w:p w:rsidR="00360F2D"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6232C3">
        <w:rPr>
          <w:rFonts w:ascii="Arial" w:hAnsi="Arial" w:cs="Arial"/>
          <w:sz w:val="24"/>
          <w:szCs w:val="24"/>
        </w:rPr>
        <w:tab/>
        <w:t>(</w:t>
      </w:r>
      <w:r w:rsidR="00496B6C">
        <w:rPr>
          <w:rFonts w:ascii="Arial" w:hAnsi="Arial" w:cs="Arial"/>
          <w:sz w:val="24"/>
          <w:szCs w:val="24"/>
        </w:rPr>
        <w:t>8</w:t>
      </w:r>
      <w:r w:rsidR="00360F2D" w:rsidRPr="00164386">
        <w:rPr>
          <w:rFonts w:ascii="Arial" w:hAnsi="Arial" w:cs="Arial"/>
          <w:sz w:val="24"/>
          <w:szCs w:val="24"/>
        </w:rPr>
        <w:t>)</w:t>
      </w:r>
      <w:r w:rsidR="00360F2D" w:rsidRPr="00164386">
        <w:rPr>
          <w:rFonts w:ascii="Arial" w:hAnsi="Arial" w:cs="Arial"/>
          <w:sz w:val="24"/>
          <w:szCs w:val="24"/>
        </w:rPr>
        <w:tab/>
      </w:r>
      <w:r w:rsidR="00D222C5" w:rsidRPr="00164386">
        <w:rPr>
          <w:rFonts w:ascii="Arial" w:hAnsi="Arial" w:cs="Arial"/>
          <w:sz w:val="24"/>
          <w:szCs w:val="24"/>
        </w:rPr>
        <w:t xml:space="preserve">An attorney </w:t>
      </w:r>
      <w:r w:rsidR="006232C3">
        <w:rPr>
          <w:rFonts w:ascii="Arial" w:hAnsi="Arial" w:cs="Arial"/>
          <w:sz w:val="24"/>
          <w:szCs w:val="24"/>
        </w:rPr>
        <w:t xml:space="preserve">referred to in </w:t>
      </w:r>
      <w:proofErr w:type="spellStart"/>
      <w:r w:rsidR="006232C3">
        <w:rPr>
          <w:rFonts w:ascii="Arial" w:hAnsi="Arial" w:cs="Arial"/>
          <w:sz w:val="24"/>
          <w:szCs w:val="24"/>
        </w:rPr>
        <w:t>subregulation</w:t>
      </w:r>
      <w:proofErr w:type="spellEnd"/>
      <w:r w:rsidR="006232C3">
        <w:rPr>
          <w:rFonts w:ascii="Arial" w:hAnsi="Arial" w:cs="Arial"/>
          <w:sz w:val="24"/>
          <w:szCs w:val="24"/>
        </w:rPr>
        <w:t xml:space="preserve"> (</w:t>
      </w:r>
      <w:r w:rsidR="00496B6C">
        <w:rPr>
          <w:rFonts w:ascii="Arial" w:hAnsi="Arial" w:cs="Arial"/>
          <w:sz w:val="24"/>
          <w:szCs w:val="24"/>
        </w:rPr>
        <w:t>5</w:t>
      </w:r>
      <w:r w:rsidR="006232C3">
        <w:rPr>
          <w:rFonts w:ascii="Arial" w:hAnsi="Arial" w:cs="Arial"/>
          <w:sz w:val="24"/>
          <w:szCs w:val="24"/>
        </w:rPr>
        <w:t>)</w:t>
      </w:r>
      <w:r w:rsidR="00360F2D" w:rsidRPr="00164386">
        <w:rPr>
          <w:rFonts w:ascii="Arial" w:hAnsi="Arial" w:cs="Arial"/>
          <w:sz w:val="24"/>
          <w:szCs w:val="24"/>
        </w:rPr>
        <w:t>(</w:t>
      </w:r>
      <w:r w:rsidR="00360F2D" w:rsidRPr="00164386">
        <w:rPr>
          <w:rFonts w:ascii="Arial" w:hAnsi="Arial" w:cs="Arial"/>
          <w:i/>
          <w:sz w:val="24"/>
          <w:szCs w:val="24"/>
        </w:rPr>
        <w:t>a</w:t>
      </w:r>
      <w:r w:rsidR="00360F2D" w:rsidRPr="00164386">
        <w:rPr>
          <w:rFonts w:ascii="Arial" w:hAnsi="Arial" w:cs="Arial"/>
          <w:sz w:val="24"/>
          <w:szCs w:val="24"/>
        </w:rPr>
        <w:t>) to (</w:t>
      </w:r>
      <w:r w:rsidR="00360F2D" w:rsidRPr="00164386">
        <w:rPr>
          <w:rFonts w:ascii="Arial" w:hAnsi="Arial" w:cs="Arial"/>
          <w:i/>
          <w:sz w:val="24"/>
          <w:szCs w:val="24"/>
        </w:rPr>
        <w:t>e</w:t>
      </w:r>
      <w:r w:rsidR="00360F2D" w:rsidRPr="00164386">
        <w:rPr>
          <w:rFonts w:ascii="Arial" w:hAnsi="Arial" w:cs="Arial"/>
          <w:sz w:val="24"/>
          <w:szCs w:val="24"/>
        </w:rPr>
        <w:t xml:space="preserve">) </w:t>
      </w:r>
      <w:r w:rsidR="004504DA">
        <w:rPr>
          <w:rFonts w:ascii="Arial" w:hAnsi="Arial" w:cs="Arial"/>
          <w:sz w:val="24"/>
          <w:szCs w:val="24"/>
        </w:rPr>
        <w:t>may,</w:t>
      </w:r>
      <w:r w:rsidR="00D222C5" w:rsidRPr="00164386">
        <w:rPr>
          <w:rFonts w:ascii="Arial" w:hAnsi="Arial" w:cs="Arial"/>
          <w:sz w:val="24"/>
          <w:szCs w:val="24"/>
        </w:rPr>
        <w:t xml:space="preserve"> at no time</w:t>
      </w:r>
      <w:r w:rsidR="004504DA">
        <w:rPr>
          <w:rFonts w:ascii="Arial" w:hAnsi="Arial" w:cs="Arial"/>
          <w:sz w:val="24"/>
          <w:szCs w:val="24"/>
        </w:rPr>
        <w:t>,</w:t>
      </w:r>
      <w:r w:rsidR="00D222C5" w:rsidRPr="00164386">
        <w:rPr>
          <w:rFonts w:ascii="Arial" w:hAnsi="Arial" w:cs="Arial"/>
          <w:sz w:val="24"/>
          <w:szCs w:val="24"/>
        </w:rPr>
        <w:t xml:space="preserve"> have more than three candidate attorneys </w:t>
      </w:r>
      <w:r w:rsidR="00360F2D" w:rsidRPr="00164386">
        <w:rPr>
          <w:rFonts w:ascii="Arial" w:hAnsi="Arial" w:cs="Arial"/>
          <w:sz w:val="24"/>
          <w:szCs w:val="24"/>
        </w:rPr>
        <w:t xml:space="preserve">and an attorney referred to in </w:t>
      </w:r>
      <w:proofErr w:type="spellStart"/>
      <w:r w:rsidR="00360F2D" w:rsidRPr="00164386">
        <w:rPr>
          <w:rFonts w:ascii="Arial" w:hAnsi="Arial" w:cs="Arial"/>
          <w:sz w:val="24"/>
          <w:szCs w:val="24"/>
        </w:rPr>
        <w:t>subregulation</w:t>
      </w:r>
      <w:proofErr w:type="spellEnd"/>
      <w:r w:rsidR="00360F2D" w:rsidRPr="00164386">
        <w:rPr>
          <w:rFonts w:ascii="Arial" w:hAnsi="Arial" w:cs="Arial"/>
          <w:sz w:val="24"/>
          <w:szCs w:val="24"/>
        </w:rPr>
        <w:t xml:space="preserve"> (</w:t>
      </w:r>
      <w:r w:rsidR="00496B6C">
        <w:rPr>
          <w:rFonts w:ascii="Arial" w:hAnsi="Arial" w:cs="Arial"/>
          <w:sz w:val="24"/>
          <w:szCs w:val="24"/>
        </w:rPr>
        <w:t>5</w:t>
      </w:r>
      <w:r w:rsidR="00360F2D" w:rsidRPr="00164386">
        <w:rPr>
          <w:rFonts w:ascii="Arial" w:hAnsi="Arial" w:cs="Arial"/>
          <w:sz w:val="24"/>
          <w:szCs w:val="24"/>
        </w:rPr>
        <w:t>)(</w:t>
      </w:r>
      <w:r w:rsidR="00360F2D" w:rsidRPr="00164386">
        <w:rPr>
          <w:rFonts w:ascii="Arial" w:hAnsi="Arial" w:cs="Arial"/>
          <w:i/>
          <w:sz w:val="24"/>
          <w:szCs w:val="24"/>
        </w:rPr>
        <w:t>f</w:t>
      </w:r>
      <w:r w:rsidR="00360F2D" w:rsidRPr="00164386">
        <w:rPr>
          <w:rFonts w:ascii="Arial" w:hAnsi="Arial" w:cs="Arial"/>
          <w:sz w:val="24"/>
          <w:szCs w:val="24"/>
        </w:rPr>
        <w:t xml:space="preserve">) </w:t>
      </w:r>
      <w:r w:rsidR="004504DA">
        <w:rPr>
          <w:rFonts w:ascii="Arial" w:hAnsi="Arial" w:cs="Arial"/>
          <w:sz w:val="24"/>
          <w:szCs w:val="24"/>
        </w:rPr>
        <w:t>may,</w:t>
      </w:r>
      <w:r w:rsidR="00360F2D" w:rsidRPr="00164386">
        <w:rPr>
          <w:rFonts w:ascii="Arial" w:hAnsi="Arial" w:cs="Arial"/>
          <w:sz w:val="24"/>
          <w:szCs w:val="24"/>
        </w:rPr>
        <w:t xml:space="preserve"> at no time</w:t>
      </w:r>
      <w:r w:rsidR="004504DA">
        <w:rPr>
          <w:rFonts w:ascii="Arial" w:hAnsi="Arial" w:cs="Arial"/>
          <w:sz w:val="24"/>
          <w:szCs w:val="24"/>
        </w:rPr>
        <w:t>,</w:t>
      </w:r>
      <w:r w:rsidR="00360F2D" w:rsidRPr="00164386">
        <w:rPr>
          <w:rFonts w:ascii="Arial" w:hAnsi="Arial" w:cs="Arial"/>
          <w:sz w:val="24"/>
          <w:szCs w:val="24"/>
        </w:rPr>
        <w:t xml:space="preserve"> have more than </w:t>
      </w:r>
      <w:r w:rsidR="00D222C5" w:rsidRPr="00164386">
        <w:rPr>
          <w:rFonts w:ascii="Arial" w:hAnsi="Arial" w:cs="Arial"/>
          <w:sz w:val="24"/>
          <w:szCs w:val="24"/>
        </w:rPr>
        <w:t>six candidate attorneys in the aggregate engaged or retained in terms of a practica</w:t>
      </w:r>
      <w:r w:rsidR="00360F2D" w:rsidRPr="00164386">
        <w:rPr>
          <w:rFonts w:ascii="Arial" w:hAnsi="Arial" w:cs="Arial"/>
          <w:sz w:val="24"/>
          <w:szCs w:val="24"/>
        </w:rPr>
        <w:t>l vocational training contract.</w:t>
      </w:r>
    </w:p>
    <w:p w:rsidR="00D222C5" w:rsidRDefault="00DE307E" w:rsidP="00E62F1E">
      <w:pPr>
        <w:spacing w:after="0" w:line="360" w:lineRule="auto"/>
        <w:jc w:val="both"/>
        <w:rPr>
          <w:rFonts w:ascii="Arial" w:hAnsi="Arial" w:cs="Arial"/>
          <w:sz w:val="24"/>
          <w:szCs w:val="24"/>
        </w:rPr>
      </w:pPr>
      <w:r>
        <w:rPr>
          <w:rFonts w:ascii="Arial" w:hAnsi="Arial" w:cs="Arial"/>
          <w:sz w:val="24"/>
          <w:szCs w:val="24"/>
        </w:rPr>
        <w:tab/>
      </w:r>
      <w:r w:rsidR="006232C3">
        <w:rPr>
          <w:rFonts w:ascii="Arial" w:hAnsi="Arial" w:cs="Arial"/>
          <w:sz w:val="24"/>
          <w:szCs w:val="24"/>
        </w:rPr>
        <w:tab/>
        <w:t>(</w:t>
      </w:r>
      <w:r w:rsidR="00496B6C">
        <w:rPr>
          <w:rFonts w:ascii="Arial" w:hAnsi="Arial" w:cs="Arial"/>
          <w:sz w:val="24"/>
          <w:szCs w:val="24"/>
        </w:rPr>
        <w:t>9</w:t>
      </w:r>
      <w:r w:rsidR="004A357A" w:rsidRPr="00164386">
        <w:rPr>
          <w:rFonts w:ascii="Arial" w:hAnsi="Arial" w:cs="Arial"/>
          <w:sz w:val="24"/>
          <w:szCs w:val="24"/>
        </w:rPr>
        <w:t>)</w:t>
      </w:r>
      <w:r w:rsidR="004A357A" w:rsidRPr="00164386">
        <w:rPr>
          <w:rFonts w:ascii="Arial" w:hAnsi="Arial" w:cs="Arial"/>
          <w:sz w:val="24"/>
          <w:szCs w:val="24"/>
        </w:rPr>
        <w:tab/>
      </w:r>
      <w:r w:rsidR="00B9354C" w:rsidRPr="00164386">
        <w:rPr>
          <w:rFonts w:ascii="Arial" w:hAnsi="Arial" w:cs="Arial"/>
          <w:sz w:val="24"/>
          <w:szCs w:val="24"/>
        </w:rPr>
        <w:t xml:space="preserve">When </w:t>
      </w:r>
      <w:r w:rsidR="00D222C5" w:rsidRPr="00164386">
        <w:rPr>
          <w:rFonts w:ascii="Arial" w:hAnsi="Arial" w:cs="Arial"/>
          <w:sz w:val="24"/>
          <w:szCs w:val="24"/>
        </w:rPr>
        <w:t xml:space="preserve">an attorney </w:t>
      </w:r>
      <w:r w:rsidR="00CC29D3" w:rsidRPr="00164386">
        <w:rPr>
          <w:rFonts w:ascii="Arial" w:hAnsi="Arial" w:cs="Arial"/>
          <w:sz w:val="24"/>
          <w:szCs w:val="24"/>
        </w:rPr>
        <w:t>dies or retires fr</w:t>
      </w:r>
      <w:r w:rsidR="00C35CD6" w:rsidRPr="00164386">
        <w:rPr>
          <w:rFonts w:ascii="Arial" w:hAnsi="Arial" w:cs="Arial"/>
          <w:sz w:val="24"/>
          <w:szCs w:val="24"/>
        </w:rPr>
        <w:t>o</w:t>
      </w:r>
      <w:r w:rsidR="00CC29D3" w:rsidRPr="00164386">
        <w:rPr>
          <w:rFonts w:ascii="Arial" w:hAnsi="Arial" w:cs="Arial"/>
          <w:sz w:val="24"/>
          <w:szCs w:val="24"/>
        </w:rPr>
        <w:t>m practice</w:t>
      </w:r>
      <w:r w:rsidR="00B9354C" w:rsidRPr="00164386">
        <w:rPr>
          <w:rFonts w:ascii="Arial" w:hAnsi="Arial" w:cs="Arial"/>
          <w:sz w:val="24"/>
          <w:szCs w:val="24"/>
        </w:rPr>
        <w:t xml:space="preserve"> or has been struck off the Roll</w:t>
      </w:r>
      <w:r w:rsidR="00F67326" w:rsidRPr="00164386">
        <w:rPr>
          <w:rFonts w:ascii="Arial" w:hAnsi="Arial" w:cs="Arial"/>
          <w:sz w:val="24"/>
          <w:szCs w:val="24"/>
        </w:rPr>
        <w:t>,</w:t>
      </w:r>
      <w:r w:rsidR="00CC29D3" w:rsidRPr="00164386">
        <w:rPr>
          <w:rFonts w:ascii="Arial" w:hAnsi="Arial" w:cs="Arial"/>
          <w:sz w:val="24"/>
          <w:szCs w:val="24"/>
        </w:rPr>
        <w:t xml:space="preserve"> </w:t>
      </w:r>
      <w:r w:rsidR="00D222C5" w:rsidRPr="00164386">
        <w:rPr>
          <w:rFonts w:ascii="Arial" w:hAnsi="Arial" w:cs="Arial"/>
          <w:sz w:val="24"/>
          <w:szCs w:val="24"/>
        </w:rPr>
        <w:t xml:space="preserve">any of his or her surviving or remaining partners, any member of the commercial juristic entity of which he or she was a member, or any other </w:t>
      </w:r>
      <w:r w:rsidR="004A357A" w:rsidRPr="00164386">
        <w:rPr>
          <w:rFonts w:ascii="Arial" w:hAnsi="Arial" w:cs="Arial"/>
          <w:sz w:val="24"/>
          <w:szCs w:val="24"/>
        </w:rPr>
        <w:t>attorney</w:t>
      </w:r>
      <w:r w:rsidR="00D222C5" w:rsidRPr="00164386">
        <w:rPr>
          <w:rFonts w:ascii="Arial" w:hAnsi="Arial" w:cs="Arial"/>
          <w:sz w:val="24"/>
          <w:szCs w:val="24"/>
        </w:rPr>
        <w:t xml:space="preserve"> employed full time at</w:t>
      </w:r>
      <w:r w:rsidR="00304E99" w:rsidRPr="00164386">
        <w:rPr>
          <w:rFonts w:ascii="Arial" w:hAnsi="Arial" w:cs="Arial"/>
          <w:sz w:val="24"/>
          <w:szCs w:val="24"/>
        </w:rPr>
        <w:t xml:space="preserve"> Legal Aid South Africa or</w:t>
      </w:r>
      <w:r w:rsidR="00D222C5" w:rsidRPr="00164386">
        <w:rPr>
          <w:rFonts w:ascii="Arial" w:hAnsi="Arial" w:cs="Arial"/>
          <w:sz w:val="24"/>
          <w:szCs w:val="24"/>
        </w:rPr>
        <w:t xml:space="preserve"> the </w:t>
      </w:r>
      <w:r w:rsidR="004A357A" w:rsidRPr="00164386">
        <w:rPr>
          <w:rFonts w:ascii="Arial" w:hAnsi="Arial" w:cs="Arial"/>
          <w:sz w:val="24"/>
          <w:szCs w:val="24"/>
        </w:rPr>
        <w:t>institution</w:t>
      </w:r>
      <w:r w:rsidR="00B9354C" w:rsidRPr="00164386">
        <w:rPr>
          <w:rFonts w:ascii="Arial" w:hAnsi="Arial" w:cs="Arial"/>
          <w:sz w:val="24"/>
          <w:szCs w:val="24"/>
        </w:rPr>
        <w:t xml:space="preserve"> concerned </w:t>
      </w:r>
      <w:r w:rsidR="00D222C5" w:rsidRPr="00164386">
        <w:rPr>
          <w:rFonts w:ascii="Arial" w:hAnsi="Arial" w:cs="Arial"/>
          <w:sz w:val="24"/>
          <w:szCs w:val="24"/>
        </w:rPr>
        <w:t>may take cession of the practical vocational training contract of the candidate attorney, despite the fact that the cessionary may then have more than three</w:t>
      </w:r>
      <w:r w:rsidR="004A357A" w:rsidRPr="00164386">
        <w:rPr>
          <w:rFonts w:ascii="Arial" w:hAnsi="Arial" w:cs="Arial"/>
          <w:sz w:val="24"/>
          <w:szCs w:val="24"/>
        </w:rPr>
        <w:t xml:space="preserve"> or six,</w:t>
      </w:r>
      <w:r w:rsidR="00D222C5" w:rsidRPr="00164386">
        <w:rPr>
          <w:rFonts w:ascii="Arial" w:hAnsi="Arial" w:cs="Arial"/>
          <w:sz w:val="24"/>
          <w:szCs w:val="24"/>
        </w:rPr>
        <w:t xml:space="preserve"> </w:t>
      </w:r>
      <w:r w:rsidR="00F67326" w:rsidRPr="00164386">
        <w:rPr>
          <w:rFonts w:ascii="Arial" w:hAnsi="Arial" w:cs="Arial"/>
          <w:sz w:val="24"/>
          <w:szCs w:val="24"/>
        </w:rPr>
        <w:t xml:space="preserve">as the case may be, </w:t>
      </w:r>
      <w:r w:rsidR="00D222C5" w:rsidRPr="00164386">
        <w:rPr>
          <w:rFonts w:ascii="Arial" w:hAnsi="Arial" w:cs="Arial"/>
          <w:sz w:val="24"/>
          <w:szCs w:val="24"/>
        </w:rPr>
        <w:t>candidate attorneys, under contract.</w:t>
      </w:r>
    </w:p>
    <w:p w:rsidR="00896A83" w:rsidRPr="00164386" w:rsidRDefault="00896A83"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12609">
        <w:rPr>
          <w:rFonts w:ascii="Arial" w:hAnsi="Arial" w:cs="Arial"/>
          <w:sz w:val="24"/>
          <w:szCs w:val="24"/>
        </w:rPr>
        <w:t>(</w:t>
      </w:r>
      <w:r w:rsidR="00496B6C">
        <w:rPr>
          <w:rFonts w:ascii="Arial" w:hAnsi="Arial" w:cs="Arial"/>
          <w:sz w:val="24"/>
          <w:szCs w:val="24"/>
        </w:rPr>
        <w:t>10</w:t>
      </w:r>
      <w:r>
        <w:rPr>
          <w:rFonts w:ascii="Arial" w:hAnsi="Arial" w:cs="Arial"/>
          <w:sz w:val="24"/>
          <w:szCs w:val="24"/>
        </w:rPr>
        <w:t>)</w:t>
      </w:r>
      <w:r>
        <w:rPr>
          <w:rFonts w:ascii="Arial" w:hAnsi="Arial" w:cs="Arial"/>
          <w:sz w:val="24"/>
          <w:szCs w:val="24"/>
        </w:rPr>
        <w:tab/>
      </w:r>
      <w:r w:rsidRPr="00164386">
        <w:rPr>
          <w:rFonts w:ascii="Arial" w:hAnsi="Arial" w:cs="Arial"/>
          <w:sz w:val="24"/>
          <w:szCs w:val="24"/>
        </w:rPr>
        <w:t xml:space="preserve">The </w:t>
      </w:r>
      <w:proofErr w:type="spellStart"/>
      <w:r w:rsidR="00471B3E">
        <w:rPr>
          <w:rFonts w:ascii="Arial" w:hAnsi="Arial" w:cs="Arial"/>
          <w:sz w:val="24"/>
          <w:szCs w:val="24"/>
        </w:rPr>
        <w:t>programme</w:t>
      </w:r>
      <w:proofErr w:type="spellEnd"/>
      <w:r w:rsidR="00471B3E">
        <w:rPr>
          <w:rFonts w:ascii="Arial" w:hAnsi="Arial" w:cs="Arial"/>
          <w:sz w:val="24"/>
          <w:szCs w:val="24"/>
        </w:rPr>
        <w:t xml:space="preserve"> of structured</w:t>
      </w:r>
      <w:r w:rsidR="00471B3E" w:rsidRPr="00206BDB">
        <w:rPr>
          <w:rFonts w:ascii="Arial" w:hAnsi="Arial" w:cs="Arial"/>
          <w:sz w:val="24"/>
          <w:szCs w:val="24"/>
        </w:rPr>
        <w:t xml:space="preserve"> course</w:t>
      </w:r>
      <w:r w:rsidR="00471B3E">
        <w:rPr>
          <w:rFonts w:ascii="Arial" w:hAnsi="Arial" w:cs="Arial"/>
          <w:sz w:val="24"/>
          <w:szCs w:val="24"/>
        </w:rPr>
        <w:t xml:space="preserve"> work</w:t>
      </w:r>
      <w:r w:rsidR="00471B3E" w:rsidRPr="00206BDB">
        <w:rPr>
          <w:rFonts w:ascii="Arial" w:hAnsi="Arial" w:cs="Arial"/>
          <w:sz w:val="24"/>
          <w:szCs w:val="24"/>
        </w:rPr>
        <w:t xml:space="preserve"> </w:t>
      </w:r>
      <w:r w:rsidRPr="00164386">
        <w:rPr>
          <w:rFonts w:ascii="Arial" w:hAnsi="Arial" w:cs="Arial"/>
          <w:sz w:val="24"/>
          <w:szCs w:val="24"/>
        </w:rPr>
        <w:t xml:space="preserve">referred to in </w:t>
      </w:r>
      <w:proofErr w:type="spellStart"/>
      <w:r w:rsidRPr="00164386">
        <w:rPr>
          <w:rFonts w:ascii="Arial" w:hAnsi="Arial" w:cs="Arial"/>
          <w:sz w:val="24"/>
          <w:szCs w:val="24"/>
        </w:rPr>
        <w:t>subregulation</w:t>
      </w:r>
      <w:proofErr w:type="spellEnd"/>
      <w:r w:rsidRPr="00164386">
        <w:rPr>
          <w:rFonts w:ascii="Arial" w:hAnsi="Arial" w:cs="Arial"/>
          <w:sz w:val="24"/>
          <w:szCs w:val="24"/>
        </w:rPr>
        <w:t xml:space="preserve"> (1</w:t>
      </w:r>
      <w:proofErr w:type="gramStart"/>
      <w:r w:rsidRPr="00164386">
        <w:rPr>
          <w:rFonts w:ascii="Arial" w:hAnsi="Arial" w:cs="Arial"/>
          <w:sz w:val="24"/>
          <w:szCs w:val="24"/>
        </w:rPr>
        <w:t>)</w:t>
      </w:r>
      <w:r>
        <w:rPr>
          <w:rFonts w:ascii="Arial" w:hAnsi="Arial" w:cs="Arial"/>
          <w:sz w:val="24"/>
          <w:szCs w:val="24"/>
        </w:rPr>
        <w:t>(</w:t>
      </w:r>
      <w:proofErr w:type="gramEnd"/>
      <w:r w:rsidRPr="00F8289E">
        <w:rPr>
          <w:rFonts w:ascii="Arial" w:hAnsi="Arial" w:cs="Arial"/>
          <w:i/>
          <w:sz w:val="24"/>
          <w:szCs w:val="24"/>
        </w:rPr>
        <w:t>a</w:t>
      </w:r>
      <w:r>
        <w:rPr>
          <w:rFonts w:ascii="Arial" w:hAnsi="Arial" w:cs="Arial"/>
          <w:sz w:val="24"/>
          <w:szCs w:val="24"/>
        </w:rPr>
        <w:t>)</w:t>
      </w:r>
      <w:r w:rsidRPr="00164386">
        <w:rPr>
          <w:rFonts w:ascii="Arial" w:hAnsi="Arial" w:cs="Arial"/>
          <w:sz w:val="24"/>
          <w:szCs w:val="24"/>
        </w:rPr>
        <w:t xml:space="preserve"> </w:t>
      </w:r>
      <w:r w:rsidR="009C48A4">
        <w:rPr>
          <w:rFonts w:ascii="Arial" w:hAnsi="Arial" w:cs="Arial"/>
          <w:sz w:val="24"/>
          <w:szCs w:val="24"/>
        </w:rPr>
        <w:t>and (</w:t>
      </w:r>
      <w:r w:rsidR="009C48A4" w:rsidRPr="009C48A4">
        <w:rPr>
          <w:rFonts w:ascii="Arial" w:hAnsi="Arial" w:cs="Arial"/>
          <w:i/>
          <w:sz w:val="24"/>
          <w:szCs w:val="24"/>
        </w:rPr>
        <w:t>b</w:t>
      </w:r>
      <w:r w:rsidR="009C48A4">
        <w:rPr>
          <w:rFonts w:ascii="Arial" w:hAnsi="Arial" w:cs="Arial"/>
          <w:sz w:val="24"/>
          <w:szCs w:val="24"/>
        </w:rPr>
        <w:t xml:space="preserve">) </w:t>
      </w:r>
      <w:r>
        <w:rPr>
          <w:rFonts w:ascii="Arial" w:hAnsi="Arial" w:cs="Arial"/>
          <w:sz w:val="24"/>
          <w:szCs w:val="24"/>
        </w:rPr>
        <w:t>must</w:t>
      </w:r>
      <w:r w:rsidRPr="00164386">
        <w:rPr>
          <w:rFonts w:ascii="Arial" w:hAnsi="Arial" w:cs="Arial"/>
          <w:sz w:val="24"/>
          <w:szCs w:val="24"/>
        </w:rPr>
        <w:t xml:space="preserve"> </w:t>
      </w:r>
      <w:r>
        <w:rPr>
          <w:rFonts w:ascii="Arial" w:hAnsi="Arial" w:cs="Arial"/>
          <w:sz w:val="24"/>
          <w:szCs w:val="24"/>
        </w:rPr>
        <w:t xml:space="preserve">be standardized and uniform </w:t>
      </w:r>
      <w:r w:rsidR="00337EF9">
        <w:rPr>
          <w:rFonts w:ascii="Arial" w:hAnsi="Arial" w:cs="Arial"/>
          <w:sz w:val="24"/>
          <w:szCs w:val="24"/>
        </w:rPr>
        <w:t xml:space="preserve">throughout the Republic </w:t>
      </w:r>
      <w:r>
        <w:rPr>
          <w:rFonts w:ascii="Arial" w:hAnsi="Arial" w:cs="Arial"/>
          <w:sz w:val="24"/>
          <w:szCs w:val="24"/>
        </w:rPr>
        <w:t xml:space="preserve">and </w:t>
      </w:r>
      <w:r w:rsidRPr="00164386">
        <w:rPr>
          <w:rFonts w:ascii="Arial" w:hAnsi="Arial" w:cs="Arial"/>
          <w:sz w:val="24"/>
          <w:szCs w:val="24"/>
        </w:rPr>
        <w:t>comprise the following modules:</w:t>
      </w:r>
    </w:p>
    <w:p w:rsidR="00896A83" w:rsidRPr="005C6896" w:rsidRDefault="00896A83"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proofErr w:type="gramStart"/>
      <w:r>
        <w:rPr>
          <w:rFonts w:ascii="Arial" w:hAnsi="Arial" w:cs="Arial"/>
          <w:sz w:val="24"/>
          <w:szCs w:val="24"/>
        </w:rPr>
        <w:t>c</w:t>
      </w:r>
      <w:r w:rsidRPr="005C6896">
        <w:rPr>
          <w:rFonts w:ascii="Arial" w:hAnsi="Arial" w:cs="Arial"/>
          <w:sz w:val="24"/>
          <w:szCs w:val="24"/>
        </w:rPr>
        <w:t>onstitutional</w:t>
      </w:r>
      <w:proofErr w:type="gramEnd"/>
      <w:r w:rsidRPr="005C6896">
        <w:rPr>
          <w:rFonts w:ascii="Arial" w:hAnsi="Arial" w:cs="Arial"/>
          <w:sz w:val="24"/>
          <w:szCs w:val="24"/>
        </w:rPr>
        <w:t xml:space="preserve"> </w:t>
      </w:r>
      <w:r>
        <w:rPr>
          <w:rFonts w:ascii="Arial" w:hAnsi="Arial" w:cs="Arial"/>
          <w:sz w:val="24"/>
          <w:szCs w:val="24"/>
        </w:rPr>
        <w:t>p</w:t>
      </w:r>
      <w:r w:rsidRPr="005C6896">
        <w:rPr>
          <w:rFonts w:ascii="Arial" w:hAnsi="Arial" w:cs="Arial"/>
          <w:sz w:val="24"/>
          <w:szCs w:val="24"/>
        </w:rPr>
        <w:t>ractice</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b</w:t>
      </w:r>
      <w:r>
        <w:rPr>
          <w:rFonts w:ascii="Arial" w:hAnsi="Arial" w:cs="Arial"/>
          <w:sz w:val="24"/>
          <w:szCs w:val="24"/>
        </w:rPr>
        <w:t>)</w:t>
      </w:r>
      <w:r>
        <w:rPr>
          <w:rFonts w:ascii="Arial" w:hAnsi="Arial" w:cs="Arial"/>
          <w:sz w:val="24"/>
          <w:szCs w:val="24"/>
        </w:rPr>
        <w:tab/>
      </w:r>
      <w:proofErr w:type="gramStart"/>
      <w:r w:rsidRPr="005C6896">
        <w:rPr>
          <w:rFonts w:ascii="Arial" w:hAnsi="Arial" w:cs="Arial"/>
          <w:sz w:val="24"/>
          <w:szCs w:val="24"/>
        </w:rPr>
        <w:t>professional</w:t>
      </w:r>
      <w:proofErr w:type="gramEnd"/>
      <w:r w:rsidRPr="005C6896">
        <w:rPr>
          <w:rFonts w:ascii="Arial" w:hAnsi="Arial" w:cs="Arial"/>
          <w:sz w:val="24"/>
          <w:szCs w:val="24"/>
        </w:rPr>
        <w:t xml:space="preserve"> legal ethics</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c</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personal</w:t>
      </w:r>
      <w:proofErr w:type="gramEnd"/>
      <w:r w:rsidRPr="005C6896">
        <w:rPr>
          <w:rFonts w:ascii="Arial" w:hAnsi="Arial" w:cs="Arial"/>
          <w:sz w:val="24"/>
          <w:szCs w:val="24"/>
        </w:rPr>
        <w:t xml:space="preserve"> injury claims</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d</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high</w:t>
      </w:r>
      <w:proofErr w:type="gramEnd"/>
      <w:r w:rsidRPr="005C6896">
        <w:rPr>
          <w:rFonts w:ascii="Arial" w:hAnsi="Arial" w:cs="Arial"/>
          <w:sz w:val="24"/>
          <w:szCs w:val="24"/>
        </w:rPr>
        <w:t xml:space="preserve"> court practice</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e</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magistrate’s</w:t>
      </w:r>
      <w:proofErr w:type="gramEnd"/>
      <w:r w:rsidRPr="005C6896">
        <w:rPr>
          <w:rFonts w:ascii="Arial" w:hAnsi="Arial" w:cs="Arial"/>
          <w:sz w:val="24"/>
          <w:szCs w:val="24"/>
        </w:rPr>
        <w:t xml:space="preserve"> court practice</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f</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criminal</w:t>
      </w:r>
      <w:proofErr w:type="gramEnd"/>
      <w:r w:rsidRPr="005C6896">
        <w:rPr>
          <w:rFonts w:ascii="Arial" w:hAnsi="Arial" w:cs="Arial"/>
          <w:sz w:val="24"/>
          <w:szCs w:val="24"/>
        </w:rPr>
        <w:t xml:space="preserve"> court practice</w:t>
      </w:r>
      <w:r>
        <w:rPr>
          <w:rFonts w:ascii="Arial" w:hAnsi="Arial" w:cs="Arial"/>
          <w:sz w:val="24"/>
          <w:szCs w:val="24"/>
        </w:rPr>
        <w:t>;</w:t>
      </w:r>
    </w:p>
    <w:p w:rsidR="00896A83"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C6896">
        <w:rPr>
          <w:rFonts w:ascii="Arial" w:hAnsi="Arial" w:cs="Arial"/>
          <w:i/>
          <w:sz w:val="24"/>
          <w:szCs w:val="24"/>
        </w:rPr>
        <w:t>g</w:t>
      </w:r>
      <w:r>
        <w:rPr>
          <w:rFonts w:ascii="Arial" w:hAnsi="Arial" w:cs="Arial"/>
          <w:sz w:val="24"/>
          <w:szCs w:val="24"/>
        </w:rPr>
        <w:t>)</w:t>
      </w:r>
      <w:r w:rsidRPr="005C6896">
        <w:rPr>
          <w:rFonts w:ascii="Arial" w:hAnsi="Arial" w:cs="Arial"/>
          <w:sz w:val="24"/>
          <w:szCs w:val="24"/>
        </w:rPr>
        <w:tab/>
      </w:r>
      <w:proofErr w:type="spellStart"/>
      <w:proofErr w:type="gramStart"/>
      <w:r w:rsidRPr="005C6896">
        <w:rPr>
          <w:rFonts w:ascii="Arial" w:hAnsi="Arial" w:cs="Arial"/>
          <w:sz w:val="24"/>
          <w:szCs w:val="24"/>
        </w:rPr>
        <w:t>labour</w:t>
      </w:r>
      <w:proofErr w:type="spellEnd"/>
      <w:proofErr w:type="gramEnd"/>
      <w:r w:rsidRPr="005C6896">
        <w:rPr>
          <w:rFonts w:ascii="Arial" w:hAnsi="Arial" w:cs="Arial"/>
          <w:sz w:val="24"/>
          <w:szCs w:val="24"/>
        </w:rPr>
        <w:t xml:space="preserve"> dispute resolution</w:t>
      </w:r>
      <w:r>
        <w:rPr>
          <w:rFonts w:ascii="Arial" w:hAnsi="Arial" w:cs="Arial"/>
          <w:sz w:val="24"/>
          <w:szCs w:val="24"/>
        </w:rPr>
        <w:t>;</w:t>
      </w:r>
    </w:p>
    <w:p w:rsidR="00EA1AC1" w:rsidRPr="005C6896" w:rsidRDefault="00EA1AC1" w:rsidP="00E62F1E">
      <w:pPr>
        <w:spacing w:after="0" w:line="360" w:lineRule="auto"/>
        <w:ind w:left="709" w:hanging="709"/>
        <w:jc w:val="both"/>
        <w:rPr>
          <w:rFonts w:ascii="Arial" w:hAnsi="Arial" w:cs="Arial"/>
          <w:sz w:val="24"/>
          <w:szCs w:val="24"/>
        </w:rPr>
      </w:pPr>
      <w:r>
        <w:rPr>
          <w:rFonts w:ascii="Arial" w:hAnsi="Arial" w:cs="Arial"/>
          <w:sz w:val="24"/>
          <w:szCs w:val="24"/>
        </w:rPr>
        <w:t>(</w:t>
      </w:r>
      <w:r w:rsidRPr="00EA1AC1">
        <w:rPr>
          <w:rFonts w:ascii="Arial" w:hAnsi="Arial" w:cs="Arial"/>
          <w:i/>
          <w:sz w:val="24"/>
          <w:szCs w:val="24"/>
        </w:rPr>
        <w:t>h</w:t>
      </w:r>
      <w:r>
        <w:rPr>
          <w:rFonts w:ascii="Arial" w:hAnsi="Arial" w:cs="Arial"/>
          <w:sz w:val="24"/>
          <w:szCs w:val="24"/>
        </w:rPr>
        <w:t>)</w:t>
      </w:r>
      <w:r>
        <w:rPr>
          <w:rFonts w:ascii="Arial" w:hAnsi="Arial" w:cs="Arial"/>
          <w:sz w:val="24"/>
          <w:szCs w:val="24"/>
        </w:rPr>
        <w:tab/>
      </w:r>
      <w:proofErr w:type="gramStart"/>
      <w:r w:rsidRPr="00EA1AC1">
        <w:rPr>
          <w:rFonts w:ascii="Arial" w:hAnsi="Arial" w:cs="Arial"/>
          <w:sz w:val="24"/>
          <w:szCs w:val="24"/>
        </w:rPr>
        <w:t>alternative</w:t>
      </w:r>
      <w:proofErr w:type="gramEnd"/>
      <w:r w:rsidRPr="00EA1AC1">
        <w:rPr>
          <w:rFonts w:ascii="Arial" w:hAnsi="Arial" w:cs="Arial"/>
          <w:sz w:val="24"/>
          <w:szCs w:val="24"/>
        </w:rPr>
        <w:t xml:space="preserve"> dispute resolution</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proofErr w:type="spellStart"/>
      <w:r w:rsidR="00EA1AC1" w:rsidRPr="00EA1AC1">
        <w:rPr>
          <w:rFonts w:ascii="Arial" w:hAnsi="Arial" w:cs="Arial"/>
          <w:i/>
          <w:sz w:val="24"/>
          <w:szCs w:val="24"/>
        </w:rPr>
        <w:t>i</w:t>
      </w:r>
      <w:proofErr w:type="spellEnd"/>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attorneys</w:t>
      </w:r>
      <w:proofErr w:type="gramEnd"/>
      <w:r w:rsidRPr="005C6896">
        <w:rPr>
          <w:rFonts w:ascii="Arial" w:hAnsi="Arial" w:cs="Arial"/>
          <w:sz w:val="24"/>
          <w:szCs w:val="24"/>
        </w:rPr>
        <w:t>’ bookkeeping</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005F0DB5" w:rsidRPr="005F0DB5">
        <w:rPr>
          <w:rFonts w:ascii="Arial" w:hAnsi="Arial" w:cs="Arial"/>
          <w:i/>
          <w:sz w:val="24"/>
          <w:szCs w:val="24"/>
        </w:rPr>
        <w:t>j</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wills</w:t>
      </w:r>
      <w:proofErr w:type="gramEnd"/>
      <w:r w:rsidRPr="005C6896">
        <w:rPr>
          <w:rFonts w:ascii="Arial" w:hAnsi="Arial" w:cs="Arial"/>
          <w:sz w:val="24"/>
          <w:szCs w:val="24"/>
        </w:rPr>
        <w:t xml:space="preserve"> </w:t>
      </w:r>
      <w:r>
        <w:rPr>
          <w:rFonts w:ascii="Arial" w:hAnsi="Arial" w:cs="Arial"/>
          <w:sz w:val="24"/>
          <w:szCs w:val="24"/>
        </w:rPr>
        <w:t>and</w:t>
      </w:r>
      <w:r w:rsidRPr="005C6896">
        <w:rPr>
          <w:rFonts w:ascii="Arial" w:hAnsi="Arial" w:cs="Arial"/>
          <w:sz w:val="24"/>
          <w:szCs w:val="24"/>
        </w:rPr>
        <w:t xml:space="preserve"> estates</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005F0DB5">
        <w:rPr>
          <w:rFonts w:ascii="Arial" w:hAnsi="Arial" w:cs="Arial"/>
          <w:i/>
          <w:sz w:val="24"/>
          <w:szCs w:val="24"/>
        </w:rPr>
        <w:t>k</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matrimonial</w:t>
      </w:r>
      <w:proofErr w:type="gramEnd"/>
      <w:r w:rsidRPr="005C6896">
        <w:rPr>
          <w:rFonts w:ascii="Arial" w:hAnsi="Arial" w:cs="Arial"/>
          <w:sz w:val="24"/>
          <w:szCs w:val="24"/>
        </w:rPr>
        <w:t xml:space="preserve"> law</w:t>
      </w:r>
      <w:r>
        <w:rPr>
          <w:rFonts w:ascii="Arial" w:hAnsi="Arial" w:cs="Arial"/>
          <w:sz w:val="24"/>
          <w:szCs w:val="24"/>
        </w:rPr>
        <w:t>;</w:t>
      </w:r>
    </w:p>
    <w:p w:rsidR="00896A83" w:rsidRPr="005C6896"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005F0DB5" w:rsidRPr="005F0DB5">
        <w:rPr>
          <w:rFonts w:ascii="Arial" w:hAnsi="Arial" w:cs="Arial"/>
          <w:i/>
          <w:sz w:val="24"/>
          <w:szCs w:val="24"/>
        </w:rPr>
        <w:t>l</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legal</w:t>
      </w:r>
      <w:proofErr w:type="gramEnd"/>
      <w:r w:rsidRPr="005C6896">
        <w:rPr>
          <w:rFonts w:ascii="Arial" w:hAnsi="Arial" w:cs="Arial"/>
          <w:sz w:val="24"/>
          <w:szCs w:val="24"/>
        </w:rPr>
        <w:t xml:space="preserve"> costs</w:t>
      </w:r>
      <w:r>
        <w:rPr>
          <w:rFonts w:ascii="Arial" w:hAnsi="Arial" w:cs="Arial"/>
          <w:sz w:val="24"/>
          <w:szCs w:val="24"/>
        </w:rPr>
        <w:t xml:space="preserve">; </w:t>
      </w:r>
    </w:p>
    <w:p w:rsidR="00896A83" w:rsidRDefault="00896A83" w:rsidP="00E62F1E">
      <w:pPr>
        <w:spacing w:after="0" w:line="360" w:lineRule="auto"/>
        <w:ind w:left="709" w:hanging="709"/>
        <w:jc w:val="both"/>
        <w:rPr>
          <w:rFonts w:ascii="Arial" w:hAnsi="Arial" w:cs="Arial"/>
          <w:sz w:val="24"/>
          <w:szCs w:val="24"/>
        </w:rPr>
      </w:pPr>
      <w:r>
        <w:rPr>
          <w:rFonts w:ascii="Arial" w:hAnsi="Arial" w:cs="Arial"/>
          <w:sz w:val="24"/>
          <w:szCs w:val="24"/>
        </w:rPr>
        <w:t>(</w:t>
      </w:r>
      <w:r w:rsidR="005F0DB5" w:rsidRPr="005F0DB5">
        <w:rPr>
          <w:rFonts w:ascii="Arial" w:hAnsi="Arial" w:cs="Arial"/>
          <w:i/>
          <w:sz w:val="24"/>
          <w:szCs w:val="24"/>
        </w:rPr>
        <w:t>m</w:t>
      </w:r>
      <w:r>
        <w:rPr>
          <w:rFonts w:ascii="Arial" w:hAnsi="Arial" w:cs="Arial"/>
          <w:sz w:val="24"/>
          <w:szCs w:val="24"/>
        </w:rPr>
        <w:t>)</w:t>
      </w:r>
      <w:r w:rsidRPr="005C6896">
        <w:rPr>
          <w:rFonts w:ascii="Arial" w:hAnsi="Arial" w:cs="Arial"/>
          <w:sz w:val="24"/>
          <w:szCs w:val="24"/>
        </w:rPr>
        <w:tab/>
      </w:r>
      <w:proofErr w:type="gramStart"/>
      <w:r w:rsidRPr="005C6896">
        <w:rPr>
          <w:rFonts w:ascii="Arial" w:hAnsi="Arial" w:cs="Arial"/>
          <w:sz w:val="24"/>
          <w:szCs w:val="24"/>
        </w:rPr>
        <w:t>drafting</w:t>
      </w:r>
      <w:proofErr w:type="gramEnd"/>
      <w:r w:rsidRPr="005C6896">
        <w:rPr>
          <w:rFonts w:ascii="Arial" w:hAnsi="Arial" w:cs="Arial"/>
          <w:sz w:val="24"/>
          <w:szCs w:val="24"/>
        </w:rPr>
        <w:t xml:space="preserve"> of contracts</w:t>
      </w:r>
      <w:r w:rsidR="005F0DB5">
        <w:rPr>
          <w:rFonts w:ascii="Arial" w:hAnsi="Arial" w:cs="Arial"/>
          <w:sz w:val="24"/>
          <w:szCs w:val="24"/>
        </w:rPr>
        <w:t>;</w:t>
      </w:r>
    </w:p>
    <w:p w:rsidR="00EA1AC1" w:rsidRDefault="00EA1AC1"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F0DB5">
        <w:rPr>
          <w:rFonts w:ascii="Arial" w:hAnsi="Arial" w:cs="Arial"/>
          <w:i/>
          <w:sz w:val="24"/>
          <w:szCs w:val="24"/>
        </w:rPr>
        <w:t>n</w:t>
      </w:r>
      <w:r>
        <w:rPr>
          <w:rFonts w:ascii="Arial" w:hAnsi="Arial" w:cs="Arial"/>
          <w:sz w:val="24"/>
          <w:szCs w:val="24"/>
        </w:rPr>
        <w:t>)</w:t>
      </w:r>
      <w:r>
        <w:rPr>
          <w:rFonts w:ascii="Arial" w:hAnsi="Arial" w:cs="Arial"/>
          <w:sz w:val="24"/>
          <w:szCs w:val="24"/>
        </w:rPr>
        <w:tab/>
      </w:r>
      <w:proofErr w:type="gramStart"/>
      <w:r w:rsidRPr="00164386">
        <w:rPr>
          <w:rFonts w:ascii="Arial" w:hAnsi="Arial" w:cs="Arial"/>
          <w:sz w:val="24"/>
          <w:szCs w:val="24"/>
        </w:rPr>
        <w:t>information</w:t>
      </w:r>
      <w:proofErr w:type="gramEnd"/>
      <w:r w:rsidRPr="00164386">
        <w:rPr>
          <w:rFonts w:ascii="Arial" w:hAnsi="Arial" w:cs="Arial"/>
          <w:sz w:val="24"/>
          <w:szCs w:val="24"/>
        </w:rPr>
        <w:t xml:space="preserve"> and communication technology for practice, and associated aspects of cyber law; and</w:t>
      </w:r>
    </w:p>
    <w:p w:rsidR="00EA1AC1" w:rsidRPr="00164386" w:rsidRDefault="00EA1AC1" w:rsidP="00E62F1E">
      <w:pPr>
        <w:spacing w:after="0" w:line="360" w:lineRule="auto"/>
        <w:ind w:left="709" w:hanging="709"/>
        <w:jc w:val="both"/>
        <w:rPr>
          <w:rFonts w:ascii="Arial" w:hAnsi="Arial" w:cs="Arial"/>
          <w:sz w:val="24"/>
          <w:szCs w:val="24"/>
        </w:rPr>
      </w:pPr>
      <w:r>
        <w:rPr>
          <w:rFonts w:ascii="Arial" w:hAnsi="Arial" w:cs="Arial"/>
          <w:sz w:val="24"/>
          <w:szCs w:val="24"/>
        </w:rPr>
        <w:t>(</w:t>
      </w:r>
      <w:r w:rsidRPr="005F0DB5">
        <w:rPr>
          <w:rFonts w:ascii="Arial" w:hAnsi="Arial" w:cs="Arial"/>
          <w:i/>
          <w:sz w:val="24"/>
          <w:szCs w:val="24"/>
        </w:rPr>
        <w:t>o</w:t>
      </w:r>
      <w:r>
        <w:rPr>
          <w:rFonts w:ascii="Arial" w:hAnsi="Arial" w:cs="Arial"/>
          <w:sz w:val="24"/>
          <w:szCs w:val="24"/>
        </w:rPr>
        <w:t>)</w:t>
      </w:r>
      <w:r>
        <w:rPr>
          <w:rFonts w:ascii="Arial" w:hAnsi="Arial" w:cs="Arial"/>
          <w:sz w:val="24"/>
          <w:szCs w:val="24"/>
        </w:rPr>
        <w:tab/>
      </w:r>
      <w:proofErr w:type="gramStart"/>
      <w:r w:rsidRPr="00EA1AC1">
        <w:rPr>
          <w:rFonts w:ascii="Arial" w:hAnsi="Arial" w:cs="Arial"/>
          <w:sz w:val="24"/>
          <w:szCs w:val="24"/>
        </w:rPr>
        <w:t>introduction</w:t>
      </w:r>
      <w:proofErr w:type="gramEnd"/>
      <w:r w:rsidRPr="00EA1AC1">
        <w:rPr>
          <w:rFonts w:ascii="Arial" w:hAnsi="Arial" w:cs="Arial"/>
          <w:sz w:val="24"/>
          <w:szCs w:val="24"/>
        </w:rPr>
        <w:t xml:space="preserve"> to practice management</w:t>
      </w:r>
      <w:r>
        <w:rPr>
          <w:rFonts w:ascii="Arial" w:hAnsi="Arial" w:cs="Arial"/>
          <w:sz w:val="24"/>
          <w:szCs w:val="24"/>
        </w:rPr>
        <w:t>.</w:t>
      </w:r>
    </w:p>
    <w:p w:rsidR="00D62280" w:rsidRPr="00D62280" w:rsidRDefault="00E62F1E"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62280">
        <w:rPr>
          <w:rFonts w:ascii="Arial" w:hAnsi="Arial" w:cs="Arial"/>
          <w:sz w:val="24"/>
          <w:szCs w:val="24"/>
        </w:rPr>
        <w:t>(1</w:t>
      </w:r>
      <w:r w:rsidR="00E12609">
        <w:rPr>
          <w:rFonts w:ascii="Arial" w:hAnsi="Arial" w:cs="Arial"/>
          <w:sz w:val="24"/>
          <w:szCs w:val="24"/>
        </w:rPr>
        <w:t>1</w:t>
      </w:r>
      <w:r w:rsidR="00D62280">
        <w:rPr>
          <w:rFonts w:ascii="Arial" w:hAnsi="Arial" w:cs="Arial"/>
          <w:sz w:val="24"/>
          <w:szCs w:val="24"/>
        </w:rPr>
        <w:t>)</w:t>
      </w:r>
      <w:r w:rsidR="00D62280">
        <w:rPr>
          <w:rFonts w:ascii="Arial" w:hAnsi="Arial" w:cs="Arial"/>
          <w:sz w:val="24"/>
          <w:szCs w:val="24"/>
        </w:rPr>
        <w:tab/>
        <w:t xml:space="preserve">The training provided in terms of this regulation must be standardized </w:t>
      </w:r>
      <w:r w:rsidR="00D237FF">
        <w:rPr>
          <w:rFonts w:ascii="Arial" w:hAnsi="Arial" w:cs="Arial"/>
          <w:sz w:val="24"/>
          <w:szCs w:val="24"/>
        </w:rPr>
        <w:t xml:space="preserve">by the Council </w:t>
      </w:r>
      <w:r w:rsidR="00D62280">
        <w:rPr>
          <w:rFonts w:ascii="Arial" w:hAnsi="Arial" w:cs="Arial"/>
          <w:sz w:val="24"/>
          <w:szCs w:val="24"/>
        </w:rPr>
        <w:t>in terms of norms and standards.</w:t>
      </w:r>
    </w:p>
    <w:p w:rsidR="00183549" w:rsidRPr="00164386" w:rsidRDefault="00183549" w:rsidP="00E62F1E">
      <w:pPr>
        <w:spacing w:after="0" w:line="360" w:lineRule="auto"/>
        <w:ind w:left="709" w:hanging="709"/>
        <w:jc w:val="both"/>
        <w:rPr>
          <w:rFonts w:ascii="Arial" w:hAnsi="Arial" w:cs="Arial"/>
          <w:sz w:val="24"/>
          <w:szCs w:val="24"/>
        </w:rPr>
      </w:pPr>
    </w:p>
    <w:p w:rsidR="00183549" w:rsidRPr="00164386" w:rsidRDefault="00183549" w:rsidP="00E62F1E">
      <w:pPr>
        <w:spacing w:after="0" w:line="360" w:lineRule="auto"/>
        <w:jc w:val="both"/>
        <w:rPr>
          <w:rFonts w:ascii="Arial" w:hAnsi="Arial" w:cs="Arial"/>
          <w:b/>
          <w:sz w:val="24"/>
          <w:szCs w:val="24"/>
        </w:rPr>
      </w:pPr>
      <w:r w:rsidRPr="00164386">
        <w:rPr>
          <w:rFonts w:ascii="Arial" w:hAnsi="Arial" w:cs="Arial"/>
          <w:b/>
          <w:sz w:val="24"/>
          <w:szCs w:val="24"/>
        </w:rPr>
        <w:t>Practical vocational training requirements that pupils must comply with before they can be admitted by the court as legal practitioners</w:t>
      </w:r>
    </w:p>
    <w:p w:rsidR="00DE307E" w:rsidRDefault="00DE307E" w:rsidP="00E62F1E">
      <w:pPr>
        <w:spacing w:after="0" w:line="360" w:lineRule="auto"/>
        <w:jc w:val="both"/>
        <w:rPr>
          <w:rFonts w:ascii="Arial" w:hAnsi="Arial" w:cs="Arial"/>
          <w:sz w:val="24"/>
          <w:szCs w:val="24"/>
        </w:rPr>
      </w:pPr>
    </w:p>
    <w:p w:rsidR="00E21C70" w:rsidRPr="00164386" w:rsidRDefault="00183549" w:rsidP="00E62F1E">
      <w:pPr>
        <w:spacing w:after="0" w:line="360" w:lineRule="auto"/>
        <w:jc w:val="both"/>
        <w:rPr>
          <w:rFonts w:ascii="Arial" w:hAnsi="Arial" w:cs="Arial"/>
          <w:sz w:val="24"/>
          <w:szCs w:val="24"/>
        </w:rPr>
      </w:pPr>
      <w:r w:rsidRPr="00164386">
        <w:rPr>
          <w:rFonts w:ascii="Arial" w:hAnsi="Arial" w:cs="Arial"/>
          <w:sz w:val="24"/>
          <w:szCs w:val="24"/>
        </w:rPr>
        <w:tab/>
      </w:r>
      <w:r w:rsidRPr="00164386">
        <w:rPr>
          <w:rFonts w:ascii="Arial" w:hAnsi="Arial" w:cs="Arial"/>
          <w:b/>
          <w:sz w:val="24"/>
          <w:szCs w:val="24"/>
        </w:rPr>
        <w:t>7.</w:t>
      </w:r>
      <w:r w:rsidRPr="00164386">
        <w:rPr>
          <w:rFonts w:ascii="Arial" w:hAnsi="Arial" w:cs="Arial"/>
          <w:sz w:val="24"/>
          <w:szCs w:val="24"/>
        </w:rPr>
        <w:tab/>
        <w:t>(1)</w:t>
      </w:r>
      <w:r w:rsidRPr="00164386">
        <w:rPr>
          <w:rFonts w:ascii="Arial" w:hAnsi="Arial" w:cs="Arial"/>
          <w:sz w:val="24"/>
          <w:szCs w:val="24"/>
        </w:rPr>
        <w:tab/>
      </w:r>
      <w:r w:rsidR="00E21C70" w:rsidRPr="00164386">
        <w:rPr>
          <w:rFonts w:ascii="Arial" w:hAnsi="Arial" w:cs="Arial"/>
          <w:sz w:val="24"/>
          <w:szCs w:val="24"/>
        </w:rPr>
        <w:t>A</w:t>
      </w:r>
      <w:r w:rsidR="00374790" w:rsidRPr="00164386">
        <w:rPr>
          <w:rFonts w:ascii="Arial" w:hAnsi="Arial" w:cs="Arial"/>
          <w:sz w:val="24"/>
          <w:szCs w:val="24"/>
        </w:rPr>
        <w:t xml:space="preserve"> person</w:t>
      </w:r>
      <w:r w:rsidR="00E21C70" w:rsidRPr="00164386">
        <w:rPr>
          <w:rFonts w:ascii="Arial" w:hAnsi="Arial" w:cs="Arial"/>
          <w:sz w:val="24"/>
          <w:szCs w:val="24"/>
        </w:rPr>
        <w:t xml:space="preserve"> </w:t>
      </w:r>
      <w:r w:rsidR="00374790" w:rsidRPr="00164386">
        <w:rPr>
          <w:rFonts w:ascii="Arial" w:hAnsi="Arial" w:cs="Arial"/>
          <w:sz w:val="24"/>
          <w:szCs w:val="24"/>
        </w:rPr>
        <w:t xml:space="preserve">intending to be admitted and enrolled as an advocate </w:t>
      </w:r>
      <w:r w:rsidR="00B82681">
        <w:rPr>
          <w:rFonts w:ascii="Arial" w:hAnsi="Arial" w:cs="Arial"/>
          <w:sz w:val="24"/>
          <w:szCs w:val="24"/>
        </w:rPr>
        <w:t>must</w:t>
      </w:r>
      <w:r w:rsidR="00096540" w:rsidRPr="00164386">
        <w:rPr>
          <w:rFonts w:ascii="Arial" w:hAnsi="Arial" w:cs="Arial"/>
          <w:sz w:val="24"/>
          <w:szCs w:val="24"/>
        </w:rPr>
        <w:t>—</w:t>
      </w:r>
    </w:p>
    <w:p w:rsidR="00E21C70" w:rsidRPr="00164386" w:rsidRDefault="00096540"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00E21C70" w:rsidRPr="00164386">
        <w:rPr>
          <w:rFonts w:ascii="Arial" w:hAnsi="Arial" w:cs="Arial"/>
          <w:sz w:val="24"/>
          <w:szCs w:val="24"/>
        </w:rPr>
        <w:tab/>
        <w:t xml:space="preserve">serve under a practical vocational training contract </w:t>
      </w:r>
      <w:r w:rsidR="000457CD">
        <w:rPr>
          <w:rFonts w:ascii="Arial" w:hAnsi="Arial" w:cs="Arial"/>
          <w:sz w:val="24"/>
          <w:szCs w:val="24"/>
        </w:rPr>
        <w:t>with a person</w:t>
      </w:r>
      <w:r w:rsidR="006232C3">
        <w:rPr>
          <w:rFonts w:ascii="Arial" w:hAnsi="Arial" w:cs="Arial"/>
          <w:sz w:val="24"/>
          <w:szCs w:val="24"/>
        </w:rPr>
        <w:t xml:space="preserve"> referred to in </w:t>
      </w:r>
      <w:proofErr w:type="spellStart"/>
      <w:r w:rsidR="006232C3">
        <w:rPr>
          <w:rFonts w:ascii="Arial" w:hAnsi="Arial" w:cs="Arial"/>
          <w:sz w:val="24"/>
          <w:szCs w:val="24"/>
        </w:rPr>
        <w:t>subregulation</w:t>
      </w:r>
      <w:proofErr w:type="spellEnd"/>
      <w:r w:rsidR="006232C3">
        <w:rPr>
          <w:rFonts w:ascii="Arial" w:hAnsi="Arial" w:cs="Arial"/>
          <w:sz w:val="24"/>
          <w:szCs w:val="24"/>
        </w:rPr>
        <w:t xml:space="preserve"> (</w:t>
      </w:r>
      <w:r w:rsidR="00337EF9">
        <w:rPr>
          <w:rFonts w:ascii="Arial" w:hAnsi="Arial" w:cs="Arial"/>
          <w:sz w:val="24"/>
          <w:szCs w:val="24"/>
        </w:rPr>
        <w:t>4</w:t>
      </w:r>
      <w:r w:rsidR="000457CD">
        <w:rPr>
          <w:rFonts w:ascii="Arial" w:hAnsi="Arial" w:cs="Arial"/>
          <w:sz w:val="24"/>
          <w:szCs w:val="24"/>
        </w:rPr>
        <w:t>) for a</w:t>
      </w:r>
      <w:r w:rsidR="00AB4E6D">
        <w:rPr>
          <w:rFonts w:ascii="Arial" w:hAnsi="Arial" w:cs="Arial"/>
          <w:sz w:val="24"/>
          <w:szCs w:val="24"/>
        </w:rPr>
        <w:t>n uninterrupted</w:t>
      </w:r>
      <w:r w:rsidRPr="00164386">
        <w:rPr>
          <w:rFonts w:ascii="Arial" w:hAnsi="Arial" w:cs="Arial"/>
          <w:sz w:val="24"/>
          <w:szCs w:val="24"/>
        </w:rPr>
        <w:t xml:space="preserve"> period of </w:t>
      </w:r>
      <w:r w:rsidR="00C86220">
        <w:rPr>
          <w:rFonts w:ascii="Arial" w:hAnsi="Arial" w:cs="Arial"/>
          <w:sz w:val="24"/>
          <w:szCs w:val="24"/>
        </w:rPr>
        <w:t>12</w:t>
      </w:r>
      <w:r w:rsidR="00E21C70" w:rsidRPr="00164386">
        <w:rPr>
          <w:rFonts w:ascii="Arial" w:hAnsi="Arial" w:cs="Arial"/>
          <w:sz w:val="24"/>
          <w:szCs w:val="24"/>
        </w:rPr>
        <w:t xml:space="preserve"> months after that </w:t>
      </w:r>
      <w:r w:rsidR="000457CD">
        <w:rPr>
          <w:rFonts w:ascii="Arial" w:hAnsi="Arial" w:cs="Arial"/>
          <w:sz w:val="24"/>
          <w:szCs w:val="24"/>
        </w:rPr>
        <w:t xml:space="preserve">person </w:t>
      </w:r>
      <w:r w:rsidR="00E21C70" w:rsidRPr="00164386">
        <w:rPr>
          <w:rFonts w:ascii="Arial" w:hAnsi="Arial" w:cs="Arial"/>
          <w:sz w:val="24"/>
          <w:szCs w:val="24"/>
        </w:rPr>
        <w:t>has satisfied all the requirements for a degree referred to in sections 26(1)(</w:t>
      </w:r>
      <w:r w:rsidR="00E21C70" w:rsidRPr="00164386">
        <w:rPr>
          <w:rFonts w:ascii="Arial" w:hAnsi="Arial" w:cs="Arial"/>
          <w:i/>
          <w:sz w:val="24"/>
          <w:szCs w:val="24"/>
        </w:rPr>
        <w:t>a</w:t>
      </w:r>
      <w:r w:rsidR="00E21C70" w:rsidRPr="00164386">
        <w:rPr>
          <w:rFonts w:ascii="Arial" w:hAnsi="Arial" w:cs="Arial"/>
          <w:sz w:val="24"/>
          <w:szCs w:val="24"/>
        </w:rPr>
        <w:t>) or (</w:t>
      </w:r>
      <w:r w:rsidR="00E21C70" w:rsidRPr="00164386">
        <w:rPr>
          <w:rFonts w:ascii="Arial" w:hAnsi="Arial" w:cs="Arial"/>
          <w:i/>
          <w:sz w:val="24"/>
          <w:szCs w:val="24"/>
        </w:rPr>
        <w:t>b</w:t>
      </w:r>
      <w:r w:rsidR="00E21C70" w:rsidRPr="00164386">
        <w:rPr>
          <w:rFonts w:ascii="Arial" w:hAnsi="Arial" w:cs="Arial"/>
          <w:sz w:val="24"/>
          <w:szCs w:val="24"/>
        </w:rPr>
        <w:t>) of the Act; and</w:t>
      </w:r>
    </w:p>
    <w:p w:rsidR="00087F4E" w:rsidRPr="00164386" w:rsidRDefault="00087F4E"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r w:rsidR="00AB4E6D">
        <w:rPr>
          <w:rFonts w:ascii="Arial" w:hAnsi="Arial" w:cs="Arial"/>
          <w:sz w:val="24"/>
          <w:szCs w:val="24"/>
        </w:rPr>
        <w:t>prior to</w:t>
      </w:r>
      <w:r w:rsidRPr="00164386">
        <w:rPr>
          <w:rFonts w:ascii="Arial" w:hAnsi="Arial" w:cs="Arial"/>
          <w:sz w:val="24"/>
          <w:szCs w:val="24"/>
        </w:rPr>
        <w:t xml:space="preserve"> </w:t>
      </w:r>
      <w:r w:rsidR="00AB4E6D">
        <w:rPr>
          <w:rFonts w:ascii="Arial" w:hAnsi="Arial" w:cs="Arial"/>
          <w:sz w:val="24"/>
          <w:szCs w:val="24"/>
        </w:rPr>
        <w:t xml:space="preserve">or during </w:t>
      </w:r>
      <w:r w:rsidRPr="00164386">
        <w:rPr>
          <w:rFonts w:ascii="Arial" w:hAnsi="Arial" w:cs="Arial"/>
          <w:sz w:val="24"/>
          <w:szCs w:val="24"/>
        </w:rPr>
        <w:t xml:space="preserve">service under a practical vocational training contract </w:t>
      </w:r>
      <w:r w:rsidR="001C3291">
        <w:rPr>
          <w:rFonts w:ascii="Arial" w:hAnsi="Arial" w:cs="Arial"/>
          <w:sz w:val="24"/>
          <w:szCs w:val="24"/>
        </w:rPr>
        <w:t xml:space="preserve">complete </w:t>
      </w:r>
      <w:r w:rsidRPr="00164386">
        <w:rPr>
          <w:rFonts w:ascii="Arial" w:hAnsi="Arial" w:cs="Arial"/>
          <w:sz w:val="24"/>
          <w:szCs w:val="24"/>
        </w:rPr>
        <w:t xml:space="preserve">a </w:t>
      </w:r>
      <w:proofErr w:type="spellStart"/>
      <w:r w:rsidRPr="00164386">
        <w:rPr>
          <w:rFonts w:ascii="Arial" w:hAnsi="Arial" w:cs="Arial"/>
          <w:sz w:val="24"/>
          <w:szCs w:val="24"/>
        </w:rPr>
        <w:t>programme</w:t>
      </w:r>
      <w:proofErr w:type="spellEnd"/>
      <w:r w:rsidRPr="00164386">
        <w:rPr>
          <w:rFonts w:ascii="Arial" w:hAnsi="Arial" w:cs="Arial"/>
          <w:sz w:val="24"/>
          <w:szCs w:val="24"/>
        </w:rPr>
        <w:t xml:space="preserve"> of structured course work, comprising compulsory modules, of not less than 400 notional hours duration in the aggregate over a period of no longer than six months.</w:t>
      </w:r>
    </w:p>
    <w:p w:rsidR="003A33C5" w:rsidRDefault="00DE307E" w:rsidP="00E62F1E">
      <w:pPr>
        <w:spacing w:after="0" w:line="360" w:lineRule="auto"/>
        <w:jc w:val="both"/>
        <w:rPr>
          <w:rFonts w:ascii="Arial" w:hAnsi="Arial" w:cs="Arial"/>
          <w:sz w:val="24"/>
          <w:szCs w:val="24"/>
        </w:rPr>
      </w:pPr>
      <w:r>
        <w:rPr>
          <w:rFonts w:ascii="Arial" w:hAnsi="Arial" w:cs="Arial"/>
          <w:sz w:val="24"/>
          <w:szCs w:val="24"/>
        </w:rPr>
        <w:tab/>
      </w:r>
      <w:r w:rsidR="00E97492" w:rsidRPr="00164386">
        <w:rPr>
          <w:rFonts w:ascii="Arial" w:hAnsi="Arial" w:cs="Arial"/>
          <w:sz w:val="24"/>
          <w:szCs w:val="24"/>
        </w:rPr>
        <w:tab/>
      </w:r>
      <w:r w:rsidR="006232C3">
        <w:rPr>
          <w:rFonts w:ascii="Arial" w:hAnsi="Arial" w:cs="Arial"/>
          <w:sz w:val="24"/>
          <w:szCs w:val="24"/>
        </w:rPr>
        <w:t>(</w:t>
      </w:r>
      <w:r w:rsidR="00AB4E6D">
        <w:rPr>
          <w:rFonts w:ascii="Arial" w:hAnsi="Arial" w:cs="Arial"/>
          <w:sz w:val="24"/>
          <w:szCs w:val="24"/>
        </w:rPr>
        <w:t>2</w:t>
      </w:r>
      <w:r w:rsidR="006232C3">
        <w:rPr>
          <w:rFonts w:ascii="Arial" w:hAnsi="Arial" w:cs="Arial"/>
          <w:sz w:val="24"/>
          <w:szCs w:val="24"/>
        </w:rPr>
        <w:t>)</w:t>
      </w:r>
      <w:r w:rsidR="006232C3">
        <w:rPr>
          <w:rFonts w:ascii="Arial" w:hAnsi="Arial" w:cs="Arial"/>
          <w:sz w:val="24"/>
          <w:szCs w:val="24"/>
        </w:rPr>
        <w:tab/>
      </w:r>
      <w:r w:rsidR="003A33C5" w:rsidRPr="00805158">
        <w:rPr>
          <w:rFonts w:ascii="Arial" w:hAnsi="Arial" w:cs="Arial"/>
          <w:sz w:val="24"/>
          <w:szCs w:val="24"/>
        </w:rPr>
        <w:t xml:space="preserve">Attendance at any training course </w:t>
      </w:r>
      <w:r w:rsidR="003A33C5">
        <w:rPr>
          <w:rFonts w:ascii="Arial" w:hAnsi="Arial" w:cs="Arial"/>
          <w:sz w:val="24"/>
          <w:szCs w:val="24"/>
        </w:rPr>
        <w:t>approved by any existing society of advocates</w:t>
      </w:r>
      <w:r w:rsidR="00A024B5">
        <w:rPr>
          <w:rFonts w:ascii="Arial" w:hAnsi="Arial" w:cs="Arial"/>
          <w:sz w:val="24"/>
          <w:szCs w:val="24"/>
        </w:rPr>
        <w:t>, the</w:t>
      </w:r>
      <w:r w:rsidR="00D52E83">
        <w:rPr>
          <w:rFonts w:ascii="Arial" w:hAnsi="Arial" w:cs="Arial"/>
          <w:sz w:val="24"/>
          <w:szCs w:val="24"/>
        </w:rPr>
        <w:t xml:space="preserve"> National</w:t>
      </w:r>
      <w:r w:rsidR="00A024B5">
        <w:rPr>
          <w:rFonts w:ascii="Arial" w:hAnsi="Arial" w:cs="Arial"/>
          <w:sz w:val="24"/>
          <w:szCs w:val="24"/>
        </w:rPr>
        <w:t xml:space="preserve"> Bar Council</w:t>
      </w:r>
      <w:r w:rsidR="00D52E83">
        <w:rPr>
          <w:rFonts w:ascii="Arial" w:hAnsi="Arial" w:cs="Arial"/>
          <w:sz w:val="24"/>
          <w:szCs w:val="24"/>
        </w:rPr>
        <w:t xml:space="preserve"> of South Africa</w:t>
      </w:r>
      <w:r w:rsidR="003A33C5">
        <w:rPr>
          <w:rFonts w:ascii="Arial" w:hAnsi="Arial" w:cs="Arial"/>
          <w:sz w:val="24"/>
          <w:szCs w:val="24"/>
        </w:rPr>
        <w:t xml:space="preserve"> or the General Council of the Bar</w:t>
      </w:r>
      <w:r w:rsidR="003A33C5" w:rsidRPr="00805158">
        <w:rPr>
          <w:rFonts w:ascii="Arial" w:hAnsi="Arial" w:cs="Arial"/>
          <w:sz w:val="24"/>
          <w:szCs w:val="24"/>
        </w:rPr>
        <w:t xml:space="preserve"> for which the </w:t>
      </w:r>
      <w:r w:rsidR="003A33C5">
        <w:rPr>
          <w:rFonts w:ascii="Arial" w:hAnsi="Arial" w:cs="Arial"/>
          <w:sz w:val="24"/>
          <w:szCs w:val="24"/>
        </w:rPr>
        <w:t>pupil</w:t>
      </w:r>
      <w:r w:rsidR="003A33C5" w:rsidRPr="00805158">
        <w:rPr>
          <w:rFonts w:ascii="Arial" w:hAnsi="Arial" w:cs="Arial"/>
          <w:sz w:val="24"/>
          <w:szCs w:val="24"/>
        </w:rPr>
        <w:t xml:space="preserve"> registered before the date referred to in section 120(4) of the Act and in respect of which the required attendance was completed within a period of </w:t>
      </w:r>
      <w:r w:rsidR="00713669">
        <w:rPr>
          <w:rFonts w:ascii="Arial" w:hAnsi="Arial" w:cs="Arial"/>
          <w:sz w:val="24"/>
          <w:szCs w:val="24"/>
        </w:rPr>
        <w:t>12</w:t>
      </w:r>
      <w:r w:rsidR="003A33C5" w:rsidRPr="00805158">
        <w:rPr>
          <w:rFonts w:ascii="Arial" w:hAnsi="Arial" w:cs="Arial"/>
          <w:sz w:val="24"/>
          <w:szCs w:val="24"/>
        </w:rPr>
        <w:t xml:space="preserve"> months after that date </w:t>
      </w:r>
      <w:r w:rsidR="00713669">
        <w:rPr>
          <w:rFonts w:ascii="Arial" w:hAnsi="Arial" w:cs="Arial"/>
          <w:sz w:val="24"/>
          <w:szCs w:val="24"/>
        </w:rPr>
        <w:t>is</w:t>
      </w:r>
      <w:r w:rsidR="003A33C5" w:rsidRPr="00805158">
        <w:rPr>
          <w:rFonts w:ascii="Arial" w:hAnsi="Arial" w:cs="Arial"/>
          <w:sz w:val="24"/>
          <w:szCs w:val="24"/>
        </w:rPr>
        <w:t xml:space="preserve"> regarded for purposes of these regulations as compliance with the requirements of sub-regulation </w:t>
      </w:r>
      <w:r w:rsidR="003A33C5">
        <w:rPr>
          <w:rFonts w:ascii="Arial" w:hAnsi="Arial" w:cs="Arial"/>
          <w:sz w:val="24"/>
          <w:szCs w:val="24"/>
        </w:rPr>
        <w:t>(</w:t>
      </w:r>
      <w:r w:rsidR="003A33C5" w:rsidRPr="00805158">
        <w:rPr>
          <w:rFonts w:ascii="Arial" w:hAnsi="Arial" w:cs="Arial"/>
          <w:sz w:val="24"/>
          <w:szCs w:val="24"/>
        </w:rPr>
        <w:t>1</w:t>
      </w:r>
      <w:proofErr w:type="gramStart"/>
      <w:r w:rsidR="003A33C5">
        <w:rPr>
          <w:rFonts w:ascii="Arial" w:hAnsi="Arial" w:cs="Arial"/>
          <w:sz w:val="24"/>
          <w:szCs w:val="24"/>
        </w:rPr>
        <w:t>)</w:t>
      </w:r>
      <w:r w:rsidR="003A33C5" w:rsidRPr="00805158">
        <w:rPr>
          <w:rFonts w:ascii="Arial" w:hAnsi="Arial" w:cs="Arial"/>
          <w:sz w:val="24"/>
          <w:szCs w:val="24"/>
        </w:rPr>
        <w:t>(</w:t>
      </w:r>
      <w:proofErr w:type="gramEnd"/>
      <w:r w:rsidR="003A33C5" w:rsidRPr="003A33C5">
        <w:rPr>
          <w:rFonts w:ascii="Arial" w:hAnsi="Arial" w:cs="Arial"/>
          <w:i/>
          <w:sz w:val="24"/>
          <w:szCs w:val="24"/>
        </w:rPr>
        <w:t>b</w:t>
      </w:r>
      <w:r w:rsidR="003A33C5" w:rsidRPr="00805158">
        <w:rPr>
          <w:rFonts w:ascii="Arial" w:hAnsi="Arial" w:cs="Arial"/>
          <w:sz w:val="24"/>
          <w:szCs w:val="24"/>
        </w:rPr>
        <w:t>).</w:t>
      </w:r>
    </w:p>
    <w:p w:rsidR="00087F4E"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087F4E" w:rsidRPr="00164386">
        <w:rPr>
          <w:rFonts w:ascii="Arial" w:hAnsi="Arial" w:cs="Arial"/>
          <w:sz w:val="24"/>
          <w:szCs w:val="24"/>
        </w:rPr>
        <w:tab/>
        <w:t>(</w:t>
      </w:r>
      <w:r w:rsidR="00AB4E6D">
        <w:rPr>
          <w:rFonts w:ascii="Arial" w:hAnsi="Arial" w:cs="Arial"/>
          <w:sz w:val="24"/>
          <w:szCs w:val="24"/>
        </w:rPr>
        <w:t>3</w:t>
      </w:r>
      <w:r w:rsidR="00087F4E" w:rsidRPr="00164386">
        <w:rPr>
          <w:rFonts w:ascii="Arial" w:hAnsi="Arial" w:cs="Arial"/>
          <w:sz w:val="24"/>
          <w:szCs w:val="24"/>
        </w:rPr>
        <w:t>)</w:t>
      </w:r>
      <w:r w:rsidR="00087F4E" w:rsidRPr="00164386">
        <w:rPr>
          <w:rFonts w:ascii="Arial" w:hAnsi="Arial" w:cs="Arial"/>
          <w:sz w:val="24"/>
          <w:szCs w:val="24"/>
        </w:rPr>
        <w:tab/>
        <w:t>Subject to the provision</w:t>
      </w:r>
      <w:r w:rsidR="00713669">
        <w:rPr>
          <w:rFonts w:ascii="Arial" w:hAnsi="Arial" w:cs="Arial"/>
          <w:sz w:val="24"/>
          <w:szCs w:val="24"/>
        </w:rPr>
        <w:t>s</w:t>
      </w:r>
      <w:r w:rsidR="00087F4E" w:rsidRPr="00164386">
        <w:rPr>
          <w:rFonts w:ascii="Arial" w:hAnsi="Arial" w:cs="Arial"/>
          <w:sz w:val="24"/>
          <w:szCs w:val="24"/>
        </w:rPr>
        <w:t xml:space="preserve"> of the Act, any period of service before the </w:t>
      </w:r>
      <w:r w:rsidR="00E97492" w:rsidRPr="00164386">
        <w:rPr>
          <w:rFonts w:ascii="Arial" w:hAnsi="Arial" w:cs="Arial"/>
          <w:sz w:val="24"/>
          <w:szCs w:val="24"/>
        </w:rPr>
        <w:t>pupil</w:t>
      </w:r>
      <w:r w:rsidR="00087F4E" w:rsidRPr="00164386">
        <w:rPr>
          <w:rFonts w:ascii="Arial" w:hAnsi="Arial" w:cs="Arial"/>
          <w:sz w:val="24"/>
          <w:szCs w:val="24"/>
        </w:rPr>
        <w:t xml:space="preserve"> has satisfied the requirements of the degrees referred to in </w:t>
      </w:r>
      <w:proofErr w:type="spellStart"/>
      <w:r w:rsidR="00087F4E" w:rsidRPr="00164386">
        <w:rPr>
          <w:rFonts w:ascii="Arial" w:hAnsi="Arial" w:cs="Arial"/>
          <w:sz w:val="24"/>
          <w:szCs w:val="24"/>
        </w:rPr>
        <w:t>subregulation</w:t>
      </w:r>
      <w:proofErr w:type="spellEnd"/>
      <w:r w:rsidR="00087F4E" w:rsidRPr="00164386">
        <w:rPr>
          <w:rFonts w:ascii="Arial" w:hAnsi="Arial" w:cs="Arial"/>
          <w:sz w:val="24"/>
          <w:szCs w:val="24"/>
        </w:rPr>
        <w:t xml:space="preserve"> (1) </w:t>
      </w:r>
      <w:r w:rsidR="000457CD">
        <w:rPr>
          <w:rFonts w:ascii="Arial" w:hAnsi="Arial" w:cs="Arial"/>
          <w:sz w:val="24"/>
          <w:szCs w:val="24"/>
        </w:rPr>
        <w:t>is</w:t>
      </w:r>
      <w:r w:rsidR="00087F4E" w:rsidRPr="00164386">
        <w:rPr>
          <w:rFonts w:ascii="Arial" w:hAnsi="Arial" w:cs="Arial"/>
          <w:sz w:val="24"/>
          <w:szCs w:val="24"/>
        </w:rPr>
        <w:t xml:space="preserve"> not regarded as good or sufficient service in terms of a practical vocational training contract.</w:t>
      </w:r>
    </w:p>
    <w:p w:rsidR="00087F4E"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087F4E" w:rsidRPr="00164386">
        <w:rPr>
          <w:rFonts w:ascii="Arial" w:hAnsi="Arial" w:cs="Arial"/>
          <w:sz w:val="24"/>
          <w:szCs w:val="24"/>
        </w:rPr>
        <w:tab/>
      </w:r>
      <w:r w:rsidR="003A33C5">
        <w:rPr>
          <w:rFonts w:ascii="Arial" w:hAnsi="Arial" w:cs="Arial"/>
          <w:sz w:val="24"/>
          <w:szCs w:val="24"/>
        </w:rPr>
        <w:t>(</w:t>
      </w:r>
      <w:r w:rsidR="00AB4E6D">
        <w:rPr>
          <w:rFonts w:ascii="Arial" w:hAnsi="Arial" w:cs="Arial"/>
          <w:sz w:val="24"/>
          <w:szCs w:val="24"/>
        </w:rPr>
        <w:t>4</w:t>
      </w:r>
      <w:r w:rsidR="00087F4E" w:rsidRPr="00164386">
        <w:rPr>
          <w:rFonts w:ascii="Arial" w:hAnsi="Arial" w:cs="Arial"/>
          <w:sz w:val="24"/>
          <w:szCs w:val="24"/>
        </w:rPr>
        <w:t>)</w:t>
      </w:r>
      <w:r w:rsidR="00087F4E" w:rsidRPr="00164386">
        <w:rPr>
          <w:rFonts w:ascii="Arial" w:hAnsi="Arial" w:cs="Arial"/>
          <w:sz w:val="24"/>
          <w:szCs w:val="24"/>
        </w:rPr>
        <w:tab/>
        <w:t xml:space="preserve">A </w:t>
      </w:r>
      <w:r w:rsidR="00E97492" w:rsidRPr="00164386">
        <w:rPr>
          <w:rFonts w:ascii="Arial" w:hAnsi="Arial" w:cs="Arial"/>
          <w:sz w:val="24"/>
          <w:szCs w:val="24"/>
        </w:rPr>
        <w:t>pupil</w:t>
      </w:r>
      <w:r w:rsidR="00087F4E" w:rsidRPr="00164386">
        <w:rPr>
          <w:rFonts w:ascii="Arial" w:hAnsi="Arial" w:cs="Arial"/>
          <w:sz w:val="24"/>
          <w:szCs w:val="24"/>
        </w:rPr>
        <w:t xml:space="preserve"> may be engaged or retained under a practical vocational training contract by </w:t>
      </w:r>
      <w:r w:rsidR="00E97492" w:rsidRPr="00164386">
        <w:rPr>
          <w:rFonts w:ascii="Arial" w:hAnsi="Arial" w:cs="Arial"/>
          <w:sz w:val="24"/>
          <w:szCs w:val="24"/>
        </w:rPr>
        <w:t>an advocate</w:t>
      </w:r>
      <w:r w:rsidR="00087F4E" w:rsidRPr="00164386">
        <w:rPr>
          <w:rFonts w:ascii="Arial" w:hAnsi="Arial" w:cs="Arial"/>
          <w:sz w:val="24"/>
          <w:szCs w:val="24"/>
        </w:rPr>
        <w:t>—</w:t>
      </w:r>
    </w:p>
    <w:p w:rsidR="00E21C70" w:rsidRPr="00164386" w:rsidRDefault="00E97492" w:rsidP="00E62F1E">
      <w:pPr>
        <w:spacing w:after="0" w:line="360" w:lineRule="auto"/>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proofErr w:type="gramStart"/>
      <w:r w:rsidRPr="00164386">
        <w:rPr>
          <w:rFonts w:ascii="Arial" w:hAnsi="Arial" w:cs="Arial"/>
          <w:sz w:val="24"/>
          <w:szCs w:val="24"/>
        </w:rPr>
        <w:t>who</w:t>
      </w:r>
      <w:proofErr w:type="gramEnd"/>
      <w:r w:rsidRPr="00164386">
        <w:rPr>
          <w:rFonts w:ascii="Arial" w:hAnsi="Arial" w:cs="Arial"/>
          <w:sz w:val="24"/>
          <w:szCs w:val="24"/>
        </w:rPr>
        <w:t xml:space="preserve"> is enrolled and</w:t>
      </w:r>
      <w:r w:rsidR="00E21C70" w:rsidRPr="00164386">
        <w:rPr>
          <w:rFonts w:ascii="Arial" w:hAnsi="Arial" w:cs="Arial"/>
          <w:sz w:val="24"/>
          <w:szCs w:val="24"/>
        </w:rPr>
        <w:t xml:space="preserve"> </w:t>
      </w:r>
      <w:proofErr w:type="spellStart"/>
      <w:r w:rsidR="00E21C70" w:rsidRPr="00164386">
        <w:rPr>
          <w:rFonts w:ascii="Arial" w:hAnsi="Arial" w:cs="Arial"/>
          <w:sz w:val="24"/>
          <w:szCs w:val="24"/>
        </w:rPr>
        <w:t>practi</w:t>
      </w:r>
      <w:r w:rsidRPr="00164386">
        <w:rPr>
          <w:rFonts w:ascii="Arial" w:hAnsi="Arial" w:cs="Arial"/>
          <w:sz w:val="24"/>
          <w:szCs w:val="24"/>
        </w:rPr>
        <w:t>sing</w:t>
      </w:r>
      <w:proofErr w:type="spellEnd"/>
      <w:r w:rsidR="000457CD">
        <w:rPr>
          <w:rFonts w:ascii="Arial" w:hAnsi="Arial" w:cs="Arial"/>
          <w:sz w:val="24"/>
          <w:szCs w:val="24"/>
        </w:rPr>
        <w:t xml:space="preserve"> as such</w:t>
      </w:r>
      <w:r w:rsidR="00E21C70" w:rsidRPr="00164386">
        <w:rPr>
          <w:rFonts w:ascii="Arial" w:hAnsi="Arial" w:cs="Arial"/>
          <w:sz w:val="24"/>
          <w:szCs w:val="24"/>
        </w:rPr>
        <w:t>;</w:t>
      </w:r>
      <w:r w:rsidR="000457CD">
        <w:rPr>
          <w:rFonts w:ascii="Arial" w:hAnsi="Arial" w:cs="Arial"/>
          <w:sz w:val="24"/>
          <w:szCs w:val="24"/>
        </w:rPr>
        <w:t xml:space="preserve">  or</w:t>
      </w:r>
    </w:p>
    <w:p w:rsidR="00E97492" w:rsidRPr="00164386" w:rsidRDefault="00E97492"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in</w:t>
      </w:r>
      <w:proofErr w:type="gramEnd"/>
      <w:r w:rsidRPr="00164386">
        <w:rPr>
          <w:rFonts w:ascii="Arial" w:hAnsi="Arial" w:cs="Arial"/>
          <w:sz w:val="24"/>
          <w:szCs w:val="24"/>
        </w:rPr>
        <w:t xml:space="preserve"> the full time employ of</w:t>
      </w:r>
      <w:r w:rsidR="003A33C5">
        <w:rPr>
          <w:rFonts w:ascii="Arial" w:hAnsi="Arial" w:cs="Arial"/>
          <w:sz w:val="24"/>
          <w:szCs w:val="24"/>
        </w:rPr>
        <w:t xml:space="preserve">, or </w:t>
      </w:r>
      <w:r w:rsidR="005302AD">
        <w:rPr>
          <w:rFonts w:ascii="Arial" w:hAnsi="Arial" w:cs="Arial"/>
          <w:sz w:val="24"/>
          <w:szCs w:val="24"/>
        </w:rPr>
        <w:t xml:space="preserve">who is </w:t>
      </w:r>
      <w:r w:rsidR="003A33C5">
        <w:rPr>
          <w:rFonts w:ascii="Arial" w:hAnsi="Arial" w:cs="Arial"/>
          <w:sz w:val="24"/>
          <w:szCs w:val="24"/>
        </w:rPr>
        <w:t>a member of</w:t>
      </w:r>
      <w:r w:rsidRPr="00164386">
        <w:rPr>
          <w:rFonts w:ascii="Arial" w:hAnsi="Arial" w:cs="Arial"/>
          <w:sz w:val="24"/>
          <w:szCs w:val="24"/>
        </w:rPr>
        <w:t>—</w:t>
      </w:r>
    </w:p>
    <w:p w:rsidR="00E97492" w:rsidRPr="00164386" w:rsidRDefault="00E97492" w:rsidP="00E62F1E">
      <w:pPr>
        <w:spacing w:after="0" w:line="360" w:lineRule="auto"/>
        <w:ind w:left="1418" w:hanging="709"/>
        <w:jc w:val="both"/>
        <w:rPr>
          <w:rFonts w:ascii="Arial" w:hAnsi="Arial" w:cs="Arial"/>
          <w:sz w:val="24"/>
          <w:szCs w:val="24"/>
        </w:rPr>
      </w:pPr>
      <w:r w:rsidRPr="00164386">
        <w:rPr>
          <w:rFonts w:ascii="Arial" w:hAnsi="Arial" w:cs="Arial"/>
          <w:sz w:val="24"/>
          <w:szCs w:val="24"/>
        </w:rPr>
        <w:t>(</w:t>
      </w:r>
      <w:proofErr w:type="spellStart"/>
      <w:r w:rsidRPr="00164386">
        <w:rPr>
          <w:rFonts w:ascii="Arial" w:hAnsi="Arial" w:cs="Arial"/>
          <w:sz w:val="24"/>
          <w:szCs w:val="24"/>
        </w:rPr>
        <w:t>i</w:t>
      </w:r>
      <w:proofErr w:type="spellEnd"/>
      <w:r w:rsidRPr="00164386">
        <w:rPr>
          <w:rFonts w:ascii="Arial" w:hAnsi="Arial" w:cs="Arial"/>
          <w:sz w:val="24"/>
          <w:szCs w:val="24"/>
        </w:rPr>
        <w:t>)</w:t>
      </w:r>
      <w:r w:rsidRPr="00164386">
        <w:rPr>
          <w:rFonts w:ascii="Arial" w:hAnsi="Arial" w:cs="Arial"/>
          <w:sz w:val="24"/>
          <w:szCs w:val="24"/>
        </w:rPr>
        <w:tab/>
        <w:t>Legal Aid South Africa, established in terms of the Legal Aid South Africa Ac</w:t>
      </w:r>
      <w:r w:rsidR="00713669">
        <w:rPr>
          <w:rFonts w:ascii="Arial" w:hAnsi="Arial" w:cs="Arial"/>
          <w:sz w:val="24"/>
          <w:szCs w:val="24"/>
        </w:rPr>
        <w:t xml:space="preserve">t, 2014 (Act No. 39 of 2014); </w:t>
      </w:r>
    </w:p>
    <w:p w:rsidR="00E97492" w:rsidRPr="00164386" w:rsidRDefault="00E97492"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w:t>
      </w:r>
      <w:r w:rsidRPr="00164386">
        <w:rPr>
          <w:rFonts w:ascii="Arial" w:hAnsi="Arial" w:cs="Arial"/>
          <w:sz w:val="24"/>
          <w:szCs w:val="24"/>
        </w:rPr>
        <w:tab/>
        <w:t>a legal aid institution which has been approved by the Council for the purpose of engaging pupils and who is responsible for supervising the training of pupils so engaged; or</w:t>
      </w:r>
    </w:p>
    <w:p w:rsidR="00E97492" w:rsidRPr="00164386" w:rsidRDefault="00E97492" w:rsidP="00E62F1E">
      <w:pPr>
        <w:spacing w:after="0" w:line="360" w:lineRule="auto"/>
        <w:ind w:left="1418" w:hanging="709"/>
        <w:jc w:val="both"/>
        <w:rPr>
          <w:rFonts w:ascii="Arial" w:hAnsi="Arial" w:cs="Arial"/>
          <w:sz w:val="24"/>
          <w:szCs w:val="24"/>
        </w:rPr>
      </w:pPr>
      <w:r w:rsidRPr="00164386">
        <w:rPr>
          <w:rFonts w:ascii="Arial" w:hAnsi="Arial" w:cs="Arial"/>
          <w:sz w:val="24"/>
          <w:szCs w:val="24"/>
        </w:rPr>
        <w:t>(iii)</w:t>
      </w:r>
      <w:r w:rsidRPr="00164386">
        <w:rPr>
          <w:rFonts w:ascii="Arial" w:hAnsi="Arial" w:cs="Arial"/>
          <w:sz w:val="24"/>
          <w:szCs w:val="24"/>
        </w:rPr>
        <w:tab/>
        <w:t>any other institution approved by the Council for the purpose of engaging pupils and who is responsible for supervising the training of pupils so engaged.</w:t>
      </w:r>
    </w:p>
    <w:p w:rsidR="004953EA"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E97492" w:rsidRPr="00164386">
        <w:rPr>
          <w:rFonts w:ascii="Arial" w:hAnsi="Arial" w:cs="Arial"/>
          <w:sz w:val="24"/>
          <w:szCs w:val="24"/>
        </w:rPr>
        <w:tab/>
        <w:t>(</w:t>
      </w:r>
      <w:r w:rsidR="00AB4E6D">
        <w:rPr>
          <w:rFonts w:ascii="Arial" w:hAnsi="Arial" w:cs="Arial"/>
          <w:sz w:val="24"/>
          <w:szCs w:val="24"/>
        </w:rPr>
        <w:t>5</w:t>
      </w:r>
      <w:r w:rsidR="00E97492" w:rsidRPr="00164386">
        <w:rPr>
          <w:rFonts w:ascii="Arial" w:hAnsi="Arial" w:cs="Arial"/>
          <w:sz w:val="24"/>
          <w:szCs w:val="24"/>
        </w:rPr>
        <w:t>)</w:t>
      </w:r>
      <w:r w:rsidR="00E97492" w:rsidRPr="00164386">
        <w:rPr>
          <w:rFonts w:ascii="Arial" w:hAnsi="Arial" w:cs="Arial"/>
          <w:sz w:val="24"/>
          <w:szCs w:val="24"/>
        </w:rPr>
        <w:tab/>
      </w:r>
      <w:r w:rsidR="00D569BA">
        <w:rPr>
          <w:rFonts w:ascii="Arial" w:hAnsi="Arial" w:cs="Arial"/>
          <w:sz w:val="24"/>
          <w:szCs w:val="24"/>
        </w:rPr>
        <w:t>An</w:t>
      </w:r>
      <w:r w:rsidR="00E97492" w:rsidRPr="00164386">
        <w:rPr>
          <w:rFonts w:ascii="Arial" w:hAnsi="Arial" w:cs="Arial"/>
          <w:sz w:val="24"/>
          <w:szCs w:val="24"/>
        </w:rPr>
        <w:t xml:space="preserve"> advocate engaging </w:t>
      </w:r>
      <w:r w:rsidR="00D569BA">
        <w:rPr>
          <w:rFonts w:ascii="Arial" w:hAnsi="Arial" w:cs="Arial"/>
          <w:sz w:val="24"/>
          <w:szCs w:val="24"/>
        </w:rPr>
        <w:t>a</w:t>
      </w:r>
      <w:r w:rsidR="00713669">
        <w:rPr>
          <w:rFonts w:ascii="Arial" w:hAnsi="Arial" w:cs="Arial"/>
          <w:sz w:val="24"/>
          <w:szCs w:val="24"/>
        </w:rPr>
        <w:t xml:space="preserve"> pupil</w:t>
      </w:r>
      <w:r w:rsidR="004953EA" w:rsidRPr="00164386">
        <w:rPr>
          <w:rFonts w:ascii="Arial" w:hAnsi="Arial" w:cs="Arial"/>
          <w:sz w:val="24"/>
          <w:szCs w:val="24"/>
        </w:rPr>
        <w:t>—</w:t>
      </w:r>
    </w:p>
    <w:p w:rsidR="00E97492" w:rsidRPr="00164386" w:rsidRDefault="004953EA"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r>
      <w:r w:rsidR="00E97492" w:rsidRPr="00164386">
        <w:rPr>
          <w:rFonts w:ascii="Arial" w:hAnsi="Arial" w:cs="Arial"/>
          <w:sz w:val="24"/>
          <w:szCs w:val="24"/>
        </w:rPr>
        <w:t xml:space="preserve">as contemplated in </w:t>
      </w:r>
      <w:proofErr w:type="spellStart"/>
      <w:r w:rsidR="00E97492" w:rsidRPr="00164386">
        <w:rPr>
          <w:rFonts w:ascii="Arial" w:hAnsi="Arial" w:cs="Arial"/>
          <w:sz w:val="24"/>
          <w:szCs w:val="24"/>
        </w:rPr>
        <w:t>subregulation</w:t>
      </w:r>
      <w:proofErr w:type="spellEnd"/>
      <w:r w:rsidR="00E97492" w:rsidRPr="00164386">
        <w:rPr>
          <w:rFonts w:ascii="Arial" w:hAnsi="Arial" w:cs="Arial"/>
          <w:sz w:val="24"/>
          <w:szCs w:val="24"/>
        </w:rPr>
        <w:t xml:space="preserve"> (</w:t>
      </w:r>
      <w:r w:rsidR="00AB4E6D">
        <w:rPr>
          <w:rFonts w:ascii="Arial" w:hAnsi="Arial" w:cs="Arial"/>
          <w:sz w:val="24"/>
          <w:szCs w:val="24"/>
        </w:rPr>
        <w:t>4</w:t>
      </w:r>
      <w:r w:rsidR="00E97492" w:rsidRPr="00164386">
        <w:rPr>
          <w:rFonts w:ascii="Arial" w:hAnsi="Arial" w:cs="Arial"/>
          <w:sz w:val="24"/>
          <w:szCs w:val="24"/>
        </w:rPr>
        <w:t>)</w:t>
      </w:r>
      <w:r w:rsidRPr="00164386">
        <w:rPr>
          <w:rFonts w:ascii="Arial" w:hAnsi="Arial" w:cs="Arial"/>
          <w:sz w:val="24"/>
          <w:szCs w:val="24"/>
        </w:rPr>
        <w:t>(</w:t>
      </w:r>
      <w:r w:rsidRPr="00164386">
        <w:rPr>
          <w:rFonts w:ascii="Arial" w:hAnsi="Arial" w:cs="Arial"/>
          <w:i/>
          <w:sz w:val="24"/>
          <w:szCs w:val="24"/>
        </w:rPr>
        <w:t>a</w:t>
      </w:r>
      <w:r w:rsidRPr="00164386">
        <w:rPr>
          <w:rFonts w:ascii="Arial" w:hAnsi="Arial" w:cs="Arial"/>
          <w:sz w:val="24"/>
          <w:szCs w:val="24"/>
        </w:rPr>
        <w:t>)</w:t>
      </w:r>
      <w:r w:rsidR="00E97492" w:rsidRPr="00164386">
        <w:rPr>
          <w:rFonts w:ascii="Arial" w:hAnsi="Arial" w:cs="Arial"/>
          <w:sz w:val="24"/>
          <w:szCs w:val="24"/>
        </w:rPr>
        <w:t xml:space="preserve"> must have </w:t>
      </w:r>
      <w:proofErr w:type="spellStart"/>
      <w:r w:rsidR="00E97492" w:rsidRPr="00164386">
        <w:rPr>
          <w:rFonts w:ascii="Arial" w:hAnsi="Arial" w:cs="Arial"/>
          <w:sz w:val="24"/>
          <w:szCs w:val="24"/>
        </w:rPr>
        <w:t>practised</w:t>
      </w:r>
      <w:proofErr w:type="spellEnd"/>
      <w:r w:rsidR="00E97492" w:rsidRPr="00164386">
        <w:rPr>
          <w:rFonts w:ascii="Arial" w:hAnsi="Arial" w:cs="Arial"/>
          <w:sz w:val="24"/>
          <w:szCs w:val="24"/>
        </w:rPr>
        <w:t xml:space="preserve"> as an advocate for a period of not less than three years, or for periods of not less than three years in the aggregate </w:t>
      </w:r>
      <w:r w:rsidRPr="00164386">
        <w:rPr>
          <w:rFonts w:ascii="Arial" w:hAnsi="Arial" w:cs="Arial"/>
          <w:sz w:val="24"/>
          <w:szCs w:val="24"/>
        </w:rPr>
        <w:t xml:space="preserve">during the preceding four years; </w:t>
      </w:r>
      <w:r w:rsidR="00C35CD6" w:rsidRPr="00164386">
        <w:rPr>
          <w:rFonts w:ascii="Arial" w:hAnsi="Arial" w:cs="Arial"/>
          <w:sz w:val="24"/>
          <w:szCs w:val="24"/>
        </w:rPr>
        <w:t>and</w:t>
      </w:r>
    </w:p>
    <w:p w:rsidR="004953EA" w:rsidRPr="00164386" w:rsidRDefault="004953EA"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r w:rsidR="00E87C7B" w:rsidRPr="00164386">
        <w:rPr>
          <w:rFonts w:ascii="Arial" w:hAnsi="Arial" w:cs="Arial"/>
          <w:sz w:val="24"/>
          <w:szCs w:val="24"/>
        </w:rPr>
        <w:t xml:space="preserve">as contemplated in </w:t>
      </w:r>
      <w:proofErr w:type="spellStart"/>
      <w:r w:rsidR="00E87C7B" w:rsidRPr="00164386">
        <w:rPr>
          <w:rFonts w:ascii="Arial" w:hAnsi="Arial" w:cs="Arial"/>
          <w:sz w:val="24"/>
          <w:szCs w:val="24"/>
        </w:rPr>
        <w:t>subregulation</w:t>
      </w:r>
      <w:proofErr w:type="spellEnd"/>
      <w:r w:rsidR="00E87C7B" w:rsidRPr="00164386">
        <w:rPr>
          <w:rFonts w:ascii="Arial" w:hAnsi="Arial" w:cs="Arial"/>
          <w:sz w:val="24"/>
          <w:szCs w:val="24"/>
        </w:rPr>
        <w:t xml:space="preserve"> (</w:t>
      </w:r>
      <w:r w:rsidR="00AB4E6D">
        <w:rPr>
          <w:rFonts w:ascii="Arial" w:hAnsi="Arial" w:cs="Arial"/>
          <w:sz w:val="24"/>
          <w:szCs w:val="24"/>
        </w:rPr>
        <w:t>4</w:t>
      </w:r>
      <w:r w:rsidR="00E87C7B" w:rsidRPr="00164386">
        <w:rPr>
          <w:rFonts w:ascii="Arial" w:hAnsi="Arial" w:cs="Arial"/>
          <w:sz w:val="24"/>
          <w:szCs w:val="24"/>
        </w:rPr>
        <w:t>)(</w:t>
      </w:r>
      <w:r w:rsidRPr="00164386">
        <w:rPr>
          <w:rFonts w:ascii="Arial" w:hAnsi="Arial" w:cs="Arial"/>
          <w:i/>
          <w:sz w:val="24"/>
          <w:szCs w:val="24"/>
        </w:rPr>
        <w:t>b</w:t>
      </w:r>
      <w:r w:rsidR="00E87C7B" w:rsidRPr="00164386">
        <w:rPr>
          <w:rFonts w:ascii="Arial" w:hAnsi="Arial" w:cs="Arial"/>
          <w:sz w:val="24"/>
          <w:szCs w:val="24"/>
        </w:rPr>
        <w:t>)</w:t>
      </w:r>
      <w:r w:rsidRPr="00164386">
        <w:rPr>
          <w:rFonts w:ascii="Arial" w:hAnsi="Arial" w:cs="Arial"/>
          <w:sz w:val="24"/>
          <w:szCs w:val="24"/>
        </w:rPr>
        <w:t xml:space="preserve"> must</w:t>
      </w:r>
      <w:r w:rsidR="00E87C7B" w:rsidRPr="00164386">
        <w:rPr>
          <w:rFonts w:ascii="Arial" w:hAnsi="Arial" w:cs="Arial"/>
          <w:sz w:val="24"/>
          <w:szCs w:val="24"/>
        </w:rPr>
        <w:t xml:space="preserve"> have </w:t>
      </w:r>
      <w:proofErr w:type="spellStart"/>
      <w:r w:rsidR="00E87C7B" w:rsidRPr="00164386">
        <w:rPr>
          <w:rFonts w:ascii="Arial" w:hAnsi="Arial" w:cs="Arial"/>
          <w:sz w:val="24"/>
          <w:szCs w:val="24"/>
        </w:rPr>
        <w:t>practised</w:t>
      </w:r>
      <w:proofErr w:type="spellEnd"/>
      <w:r w:rsidR="00E87C7B" w:rsidRPr="00164386">
        <w:rPr>
          <w:rFonts w:ascii="Arial" w:hAnsi="Arial" w:cs="Arial"/>
          <w:sz w:val="24"/>
          <w:szCs w:val="24"/>
        </w:rPr>
        <w:t xml:space="preserve"> </w:t>
      </w:r>
      <w:r w:rsidR="00C35CD6" w:rsidRPr="00164386">
        <w:rPr>
          <w:rFonts w:ascii="Arial" w:hAnsi="Arial" w:cs="Arial"/>
          <w:sz w:val="24"/>
          <w:szCs w:val="24"/>
        </w:rPr>
        <w:t xml:space="preserve">as an advocate </w:t>
      </w:r>
      <w:r w:rsidR="00E87C7B" w:rsidRPr="00164386">
        <w:rPr>
          <w:rFonts w:ascii="Arial" w:hAnsi="Arial" w:cs="Arial"/>
          <w:sz w:val="24"/>
          <w:szCs w:val="24"/>
        </w:rPr>
        <w:t xml:space="preserve">for a period of not less than three years, or for periods of not less than three years in the aggregate during the preceding four years prior to being engaged by </w:t>
      </w:r>
      <w:r w:rsidRPr="00164386">
        <w:rPr>
          <w:rFonts w:ascii="Arial" w:hAnsi="Arial" w:cs="Arial"/>
          <w:sz w:val="24"/>
          <w:szCs w:val="24"/>
        </w:rPr>
        <w:t xml:space="preserve">Legal Aid South Africa or the institution </w:t>
      </w:r>
      <w:r w:rsidR="00E87C7B" w:rsidRPr="00164386">
        <w:rPr>
          <w:rFonts w:ascii="Arial" w:hAnsi="Arial" w:cs="Arial"/>
          <w:sz w:val="24"/>
          <w:szCs w:val="24"/>
        </w:rPr>
        <w:t>concerned</w:t>
      </w:r>
      <w:r w:rsidR="00C35CD6" w:rsidRPr="00164386">
        <w:rPr>
          <w:rFonts w:ascii="Arial" w:hAnsi="Arial" w:cs="Arial"/>
          <w:sz w:val="24"/>
          <w:szCs w:val="24"/>
        </w:rPr>
        <w:t>.</w:t>
      </w:r>
    </w:p>
    <w:p w:rsidR="00E97492"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E87C7B" w:rsidRPr="00164386">
        <w:rPr>
          <w:rFonts w:ascii="Arial" w:hAnsi="Arial" w:cs="Arial"/>
          <w:sz w:val="24"/>
          <w:szCs w:val="24"/>
        </w:rPr>
        <w:tab/>
        <w:t>(</w:t>
      </w:r>
      <w:r w:rsidR="00AB4E6D">
        <w:rPr>
          <w:rFonts w:ascii="Arial" w:hAnsi="Arial" w:cs="Arial"/>
          <w:sz w:val="24"/>
          <w:szCs w:val="24"/>
        </w:rPr>
        <w:t>6</w:t>
      </w:r>
      <w:r w:rsidR="00E97492" w:rsidRPr="00164386">
        <w:rPr>
          <w:rFonts w:ascii="Arial" w:hAnsi="Arial" w:cs="Arial"/>
          <w:sz w:val="24"/>
          <w:szCs w:val="24"/>
        </w:rPr>
        <w:t>)</w:t>
      </w:r>
      <w:r w:rsidR="00E97492" w:rsidRPr="00164386">
        <w:rPr>
          <w:rFonts w:ascii="Arial" w:hAnsi="Arial" w:cs="Arial"/>
          <w:sz w:val="24"/>
          <w:szCs w:val="24"/>
        </w:rPr>
        <w:tab/>
        <w:t xml:space="preserve">Service by a </w:t>
      </w:r>
      <w:r w:rsidR="00C35CD6" w:rsidRPr="00164386">
        <w:rPr>
          <w:rFonts w:ascii="Arial" w:hAnsi="Arial" w:cs="Arial"/>
          <w:sz w:val="24"/>
          <w:szCs w:val="24"/>
        </w:rPr>
        <w:t>pupil</w:t>
      </w:r>
      <w:r w:rsidR="00E97492" w:rsidRPr="00164386">
        <w:rPr>
          <w:rFonts w:ascii="Arial" w:hAnsi="Arial" w:cs="Arial"/>
          <w:sz w:val="24"/>
          <w:szCs w:val="24"/>
        </w:rPr>
        <w:t xml:space="preserve"> to an a</w:t>
      </w:r>
      <w:r w:rsidR="00C35CD6" w:rsidRPr="00164386">
        <w:rPr>
          <w:rFonts w:ascii="Arial" w:hAnsi="Arial" w:cs="Arial"/>
          <w:sz w:val="24"/>
          <w:szCs w:val="24"/>
        </w:rPr>
        <w:t>dvocate</w:t>
      </w:r>
      <w:r w:rsidR="00E97492" w:rsidRPr="00164386">
        <w:rPr>
          <w:rFonts w:ascii="Arial" w:hAnsi="Arial" w:cs="Arial"/>
          <w:sz w:val="24"/>
          <w:szCs w:val="24"/>
        </w:rPr>
        <w:t xml:space="preserve"> while that </w:t>
      </w:r>
      <w:r w:rsidR="00C35CD6" w:rsidRPr="00164386">
        <w:rPr>
          <w:rFonts w:ascii="Arial" w:hAnsi="Arial" w:cs="Arial"/>
          <w:sz w:val="24"/>
          <w:szCs w:val="24"/>
        </w:rPr>
        <w:t xml:space="preserve">advocate </w:t>
      </w:r>
      <w:r w:rsidR="00E97492" w:rsidRPr="00164386">
        <w:rPr>
          <w:rFonts w:ascii="Arial" w:hAnsi="Arial" w:cs="Arial"/>
          <w:sz w:val="24"/>
          <w:szCs w:val="24"/>
        </w:rPr>
        <w:t xml:space="preserve">is not </w:t>
      </w:r>
      <w:proofErr w:type="spellStart"/>
      <w:r w:rsidR="00E97492" w:rsidRPr="00164386">
        <w:rPr>
          <w:rFonts w:ascii="Arial" w:hAnsi="Arial" w:cs="Arial"/>
          <w:sz w:val="24"/>
          <w:szCs w:val="24"/>
        </w:rPr>
        <w:t>practising</w:t>
      </w:r>
      <w:proofErr w:type="spellEnd"/>
      <w:r w:rsidR="00E97492" w:rsidRPr="00164386">
        <w:rPr>
          <w:rFonts w:ascii="Arial" w:hAnsi="Arial" w:cs="Arial"/>
          <w:sz w:val="24"/>
          <w:szCs w:val="24"/>
        </w:rPr>
        <w:t xml:space="preserve"> or has not </w:t>
      </w:r>
      <w:proofErr w:type="spellStart"/>
      <w:r w:rsidR="00E97492" w:rsidRPr="00164386">
        <w:rPr>
          <w:rFonts w:ascii="Arial" w:hAnsi="Arial" w:cs="Arial"/>
          <w:sz w:val="24"/>
          <w:szCs w:val="24"/>
        </w:rPr>
        <w:t>practised</w:t>
      </w:r>
      <w:proofErr w:type="spellEnd"/>
      <w:r w:rsidR="00E97492" w:rsidRPr="00164386">
        <w:rPr>
          <w:rFonts w:ascii="Arial" w:hAnsi="Arial" w:cs="Arial"/>
          <w:sz w:val="24"/>
          <w:szCs w:val="24"/>
        </w:rPr>
        <w:t xml:space="preserve"> as provided for in </w:t>
      </w:r>
      <w:proofErr w:type="spellStart"/>
      <w:r w:rsidR="00E97492" w:rsidRPr="00164386">
        <w:rPr>
          <w:rFonts w:ascii="Arial" w:hAnsi="Arial" w:cs="Arial"/>
          <w:sz w:val="24"/>
          <w:szCs w:val="24"/>
        </w:rPr>
        <w:t>subregulation</w:t>
      </w:r>
      <w:proofErr w:type="spellEnd"/>
      <w:r w:rsidR="00E97492" w:rsidRPr="00164386">
        <w:rPr>
          <w:rFonts w:ascii="Arial" w:hAnsi="Arial" w:cs="Arial"/>
          <w:sz w:val="24"/>
          <w:szCs w:val="24"/>
        </w:rPr>
        <w:t xml:space="preserve"> (</w:t>
      </w:r>
      <w:r w:rsidR="00AB4E6D">
        <w:rPr>
          <w:rFonts w:ascii="Arial" w:hAnsi="Arial" w:cs="Arial"/>
          <w:sz w:val="24"/>
          <w:szCs w:val="24"/>
        </w:rPr>
        <w:t>5</w:t>
      </w:r>
      <w:r w:rsidR="00E97492" w:rsidRPr="00164386">
        <w:rPr>
          <w:rFonts w:ascii="Arial" w:hAnsi="Arial" w:cs="Arial"/>
          <w:sz w:val="24"/>
          <w:szCs w:val="24"/>
        </w:rPr>
        <w:t xml:space="preserve">) </w:t>
      </w:r>
      <w:r w:rsidR="000457CD">
        <w:rPr>
          <w:rFonts w:ascii="Arial" w:hAnsi="Arial" w:cs="Arial"/>
          <w:sz w:val="24"/>
          <w:szCs w:val="24"/>
        </w:rPr>
        <w:t>is</w:t>
      </w:r>
      <w:r w:rsidR="00E97492" w:rsidRPr="00164386">
        <w:rPr>
          <w:rFonts w:ascii="Arial" w:hAnsi="Arial" w:cs="Arial"/>
          <w:sz w:val="24"/>
          <w:szCs w:val="24"/>
        </w:rPr>
        <w:t xml:space="preserve"> not</w:t>
      </w:r>
      <w:r w:rsidR="00D569BA">
        <w:rPr>
          <w:rFonts w:ascii="Arial" w:hAnsi="Arial" w:cs="Arial"/>
          <w:sz w:val="24"/>
          <w:szCs w:val="24"/>
        </w:rPr>
        <w:t xml:space="preserve"> </w:t>
      </w:r>
      <w:r w:rsidR="00E97492" w:rsidRPr="00164386">
        <w:rPr>
          <w:rFonts w:ascii="Arial" w:hAnsi="Arial" w:cs="Arial"/>
          <w:sz w:val="24"/>
          <w:szCs w:val="24"/>
        </w:rPr>
        <w:t xml:space="preserve">deemed </w:t>
      </w:r>
      <w:r w:rsidR="00121523">
        <w:rPr>
          <w:rFonts w:ascii="Arial" w:hAnsi="Arial" w:cs="Arial"/>
          <w:sz w:val="24"/>
          <w:szCs w:val="24"/>
        </w:rPr>
        <w:t>to be</w:t>
      </w:r>
      <w:r w:rsidR="00E97492" w:rsidRPr="00164386">
        <w:rPr>
          <w:rFonts w:ascii="Arial" w:hAnsi="Arial" w:cs="Arial"/>
          <w:sz w:val="24"/>
          <w:szCs w:val="24"/>
        </w:rPr>
        <w:t xml:space="preserve"> service under </w:t>
      </w:r>
      <w:r w:rsidR="00121523">
        <w:rPr>
          <w:rFonts w:ascii="Arial" w:hAnsi="Arial" w:cs="Arial"/>
          <w:sz w:val="24"/>
          <w:szCs w:val="24"/>
        </w:rPr>
        <w:t xml:space="preserve">a </w:t>
      </w:r>
      <w:r w:rsidR="00E97492" w:rsidRPr="00164386">
        <w:rPr>
          <w:rFonts w:ascii="Arial" w:hAnsi="Arial" w:cs="Arial"/>
          <w:sz w:val="24"/>
          <w:szCs w:val="24"/>
        </w:rPr>
        <w:t>practical vocational training contract for purposes of these regulations.</w:t>
      </w:r>
    </w:p>
    <w:p w:rsidR="00C35CD6"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D532FD" w:rsidRPr="00164386">
        <w:rPr>
          <w:rFonts w:ascii="Arial" w:hAnsi="Arial" w:cs="Arial"/>
          <w:sz w:val="24"/>
          <w:szCs w:val="24"/>
        </w:rPr>
        <w:tab/>
      </w:r>
      <w:r w:rsidR="00C35CD6" w:rsidRPr="00164386">
        <w:rPr>
          <w:rFonts w:ascii="Arial" w:hAnsi="Arial" w:cs="Arial"/>
          <w:sz w:val="24"/>
          <w:szCs w:val="24"/>
        </w:rPr>
        <w:t>(</w:t>
      </w:r>
      <w:r w:rsidR="00AB4E6D">
        <w:rPr>
          <w:rFonts w:ascii="Arial" w:hAnsi="Arial" w:cs="Arial"/>
          <w:sz w:val="24"/>
          <w:szCs w:val="24"/>
        </w:rPr>
        <w:t>7</w:t>
      </w:r>
      <w:r w:rsidR="00C35CD6" w:rsidRPr="00164386">
        <w:rPr>
          <w:rFonts w:ascii="Arial" w:hAnsi="Arial" w:cs="Arial"/>
          <w:sz w:val="24"/>
          <w:szCs w:val="24"/>
        </w:rPr>
        <w:t>)</w:t>
      </w:r>
      <w:r w:rsidR="00C35CD6" w:rsidRPr="00164386">
        <w:rPr>
          <w:rFonts w:ascii="Arial" w:hAnsi="Arial" w:cs="Arial"/>
          <w:sz w:val="24"/>
          <w:szCs w:val="24"/>
        </w:rPr>
        <w:tab/>
        <w:t xml:space="preserve">An advocate referred to in </w:t>
      </w:r>
      <w:proofErr w:type="spellStart"/>
      <w:r w:rsidR="00C35CD6" w:rsidRPr="00164386">
        <w:rPr>
          <w:rFonts w:ascii="Arial" w:hAnsi="Arial" w:cs="Arial"/>
          <w:sz w:val="24"/>
          <w:szCs w:val="24"/>
        </w:rPr>
        <w:t>subregulation</w:t>
      </w:r>
      <w:proofErr w:type="spellEnd"/>
      <w:r w:rsidR="003A33C5">
        <w:rPr>
          <w:rFonts w:ascii="Arial" w:hAnsi="Arial" w:cs="Arial"/>
          <w:sz w:val="24"/>
          <w:szCs w:val="24"/>
        </w:rPr>
        <w:t xml:space="preserve"> (</w:t>
      </w:r>
      <w:r w:rsidR="00AB4E6D">
        <w:rPr>
          <w:rFonts w:ascii="Arial" w:hAnsi="Arial" w:cs="Arial"/>
          <w:sz w:val="24"/>
          <w:szCs w:val="24"/>
        </w:rPr>
        <w:t>4</w:t>
      </w:r>
      <w:proofErr w:type="gramStart"/>
      <w:r w:rsidR="00C35CD6" w:rsidRPr="00164386">
        <w:rPr>
          <w:rFonts w:ascii="Arial" w:hAnsi="Arial" w:cs="Arial"/>
          <w:sz w:val="24"/>
          <w:szCs w:val="24"/>
        </w:rPr>
        <w:t>)(</w:t>
      </w:r>
      <w:proofErr w:type="gramEnd"/>
      <w:r w:rsidR="00C35CD6" w:rsidRPr="00164386">
        <w:rPr>
          <w:rFonts w:ascii="Arial" w:hAnsi="Arial" w:cs="Arial"/>
          <w:i/>
          <w:sz w:val="24"/>
          <w:szCs w:val="24"/>
        </w:rPr>
        <w:t>a</w:t>
      </w:r>
      <w:r w:rsidR="00C35CD6" w:rsidRPr="00164386">
        <w:rPr>
          <w:rFonts w:ascii="Arial" w:hAnsi="Arial" w:cs="Arial"/>
          <w:sz w:val="24"/>
          <w:szCs w:val="24"/>
        </w:rPr>
        <w:t xml:space="preserve">) </w:t>
      </w:r>
      <w:r w:rsidR="00121523">
        <w:rPr>
          <w:rFonts w:ascii="Arial" w:hAnsi="Arial" w:cs="Arial"/>
          <w:sz w:val="24"/>
          <w:szCs w:val="24"/>
        </w:rPr>
        <w:t>may,</w:t>
      </w:r>
      <w:r w:rsidR="00C35CD6" w:rsidRPr="00164386">
        <w:rPr>
          <w:rFonts w:ascii="Arial" w:hAnsi="Arial" w:cs="Arial"/>
          <w:sz w:val="24"/>
          <w:szCs w:val="24"/>
        </w:rPr>
        <w:t xml:space="preserve"> at no time</w:t>
      </w:r>
      <w:r w:rsidR="00121523">
        <w:rPr>
          <w:rFonts w:ascii="Arial" w:hAnsi="Arial" w:cs="Arial"/>
          <w:sz w:val="24"/>
          <w:szCs w:val="24"/>
        </w:rPr>
        <w:t>,</w:t>
      </w:r>
      <w:r w:rsidR="00C35CD6" w:rsidRPr="00164386">
        <w:rPr>
          <w:rFonts w:ascii="Arial" w:hAnsi="Arial" w:cs="Arial"/>
          <w:sz w:val="24"/>
          <w:szCs w:val="24"/>
        </w:rPr>
        <w:t xml:space="preserve"> have more than one pupil and an advocate referred to in </w:t>
      </w:r>
      <w:proofErr w:type="spellStart"/>
      <w:r w:rsidR="00C35CD6" w:rsidRPr="00164386">
        <w:rPr>
          <w:rFonts w:ascii="Arial" w:hAnsi="Arial" w:cs="Arial"/>
          <w:sz w:val="24"/>
          <w:szCs w:val="24"/>
        </w:rPr>
        <w:t>subregulation</w:t>
      </w:r>
      <w:proofErr w:type="spellEnd"/>
      <w:r w:rsidR="00C35CD6" w:rsidRPr="00164386">
        <w:rPr>
          <w:rFonts w:ascii="Arial" w:hAnsi="Arial" w:cs="Arial"/>
          <w:sz w:val="24"/>
          <w:szCs w:val="24"/>
        </w:rPr>
        <w:t xml:space="preserve"> (</w:t>
      </w:r>
      <w:r w:rsidR="00AB4E6D">
        <w:rPr>
          <w:rFonts w:ascii="Arial" w:hAnsi="Arial" w:cs="Arial"/>
          <w:sz w:val="24"/>
          <w:szCs w:val="24"/>
        </w:rPr>
        <w:t>4</w:t>
      </w:r>
      <w:r w:rsidR="00C35CD6" w:rsidRPr="00164386">
        <w:rPr>
          <w:rFonts w:ascii="Arial" w:hAnsi="Arial" w:cs="Arial"/>
          <w:sz w:val="24"/>
          <w:szCs w:val="24"/>
        </w:rPr>
        <w:t>)(</w:t>
      </w:r>
      <w:r w:rsidR="003A33C5" w:rsidRPr="003A33C5">
        <w:rPr>
          <w:rFonts w:ascii="Arial" w:hAnsi="Arial" w:cs="Arial"/>
          <w:i/>
          <w:sz w:val="24"/>
          <w:szCs w:val="24"/>
        </w:rPr>
        <w:t>b</w:t>
      </w:r>
      <w:r w:rsidR="00C35CD6" w:rsidRPr="00164386">
        <w:rPr>
          <w:rFonts w:ascii="Arial" w:hAnsi="Arial" w:cs="Arial"/>
          <w:sz w:val="24"/>
          <w:szCs w:val="24"/>
        </w:rPr>
        <w:t xml:space="preserve">) </w:t>
      </w:r>
      <w:r w:rsidR="00121523">
        <w:rPr>
          <w:rFonts w:ascii="Arial" w:hAnsi="Arial" w:cs="Arial"/>
          <w:sz w:val="24"/>
          <w:szCs w:val="24"/>
        </w:rPr>
        <w:t>may,</w:t>
      </w:r>
      <w:r w:rsidR="00C35CD6" w:rsidRPr="00164386">
        <w:rPr>
          <w:rFonts w:ascii="Arial" w:hAnsi="Arial" w:cs="Arial"/>
          <w:sz w:val="24"/>
          <w:szCs w:val="24"/>
        </w:rPr>
        <w:t xml:space="preserve"> at no time</w:t>
      </w:r>
      <w:r w:rsidR="00121523">
        <w:rPr>
          <w:rFonts w:ascii="Arial" w:hAnsi="Arial" w:cs="Arial"/>
          <w:sz w:val="24"/>
          <w:szCs w:val="24"/>
        </w:rPr>
        <w:t>,</w:t>
      </w:r>
      <w:r w:rsidR="00C35CD6" w:rsidRPr="00164386">
        <w:rPr>
          <w:rFonts w:ascii="Arial" w:hAnsi="Arial" w:cs="Arial"/>
          <w:sz w:val="24"/>
          <w:szCs w:val="24"/>
        </w:rPr>
        <w:t xml:space="preserve"> have more than six pupils in the aggregate engaged or retained in terms of a practical vocational training contract.</w:t>
      </w:r>
    </w:p>
    <w:p w:rsidR="00C35CD6"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D532FD" w:rsidRPr="00164386">
        <w:rPr>
          <w:rFonts w:ascii="Arial" w:hAnsi="Arial" w:cs="Arial"/>
          <w:sz w:val="24"/>
          <w:szCs w:val="24"/>
        </w:rPr>
        <w:tab/>
        <w:t>(</w:t>
      </w:r>
      <w:r w:rsidR="00AB4E6D">
        <w:rPr>
          <w:rFonts w:ascii="Arial" w:hAnsi="Arial" w:cs="Arial"/>
          <w:sz w:val="24"/>
          <w:szCs w:val="24"/>
        </w:rPr>
        <w:t>8</w:t>
      </w:r>
      <w:r w:rsidR="00C35CD6" w:rsidRPr="00164386">
        <w:rPr>
          <w:rFonts w:ascii="Arial" w:hAnsi="Arial" w:cs="Arial"/>
          <w:sz w:val="24"/>
          <w:szCs w:val="24"/>
        </w:rPr>
        <w:t>)</w:t>
      </w:r>
      <w:r w:rsidR="00C35CD6" w:rsidRPr="00164386">
        <w:rPr>
          <w:rFonts w:ascii="Arial" w:hAnsi="Arial" w:cs="Arial"/>
          <w:sz w:val="24"/>
          <w:szCs w:val="24"/>
        </w:rPr>
        <w:tab/>
        <w:t>When</w:t>
      </w:r>
      <w:r w:rsidR="00C629BB" w:rsidRPr="00164386">
        <w:rPr>
          <w:rFonts w:ascii="Arial" w:hAnsi="Arial" w:cs="Arial"/>
          <w:sz w:val="24"/>
          <w:szCs w:val="24"/>
        </w:rPr>
        <w:t xml:space="preserve"> </w:t>
      </w:r>
      <w:r w:rsidR="00C35CD6" w:rsidRPr="00164386">
        <w:rPr>
          <w:rFonts w:ascii="Arial" w:hAnsi="Arial" w:cs="Arial"/>
          <w:sz w:val="24"/>
          <w:szCs w:val="24"/>
        </w:rPr>
        <w:t>an advocate dies or retires from practice</w:t>
      </w:r>
      <w:r w:rsidR="00C629BB" w:rsidRPr="00164386">
        <w:rPr>
          <w:rFonts w:ascii="Arial" w:hAnsi="Arial" w:cs="Arial"/>
          <w:sz w:val="24"/>
          <w:szCs w:val="24"/>
        </w:rPr>
        <w:t xml:space="preserve"> or </w:t>
      </w:r>
      <w:r w:rsidR="00121523">
        <w:rPr>
          <w:rFonts w:ascii="Arial" w:hAnsi="Arial" w:cs="Arial"/>
          <w:sz w:val="24"/>
          <w:szCs w:val="24"/>
        </w:rPr>
        <w:t>has been</w:t>
      </w:r>
      <w:r w:rsidR="00C629BB" w:rsidRPr="00164386">
        <w:rPr>
          <w:rFonts w:ascii="Arial" w:hAnsi="Arial" w:cs="Arial"/>
          <w:sz w:val="24"/>
          <w:szCs w:val="24"/>
        </w:rPr>
        <w:t xml:space="preserve"> struck off the Roll</w:t>
      </w:r>
      <w:r w:rsidR="00C35CD6" w:rsidRPr="00164386">
        <w:rPr>
          <w:rFonts w:ascii="Arial" w:hAnsi="Arial" w:cs="Arial"/>
          <w:sz w:val="24"/>
          <w:szCs w:val="24"/>
        </w:rPr>
        <w:t xml:space="preserve"> any </w:t>
      </w:r>
      <w:r w:rsidR="00B9354C" w:rsidRPr="00164386">
        <w:rPr>
          <w:rFonts w:ascii="Arial" w:hAnsi="Arial" w:cs="Arial"/>
          <w:sz w:val="24"/>
          <w:szCs w:val="24"/>
        </w:rPr>
        <w:t>advocate who</w:t>
      </w:r>
      <w:r w:rsidR="00C629BB" w:rsidRPr="00164386">
        <w:rPr>
          <w:rFonts w:ascii="Arial" w:hAnsi="Arial" w:cs="Arial"/>
          <w:sz w:val="24"/>
          <w:szCs w:val="24"/>
        </w:rPr>
        <w:t xml:space="preserve"> complies with the requirements </w:t>
      </w:r>
      <w:r w:rsidR="00B9354C" w:rsidRPr="00164386">
        <w:rPr>
          <w:rFonts w:ascii="Arial" w:hAnsi="Arial" w:cs="Arial"/>
          <w:sz w:val="24"/>
          <w:szCs w:val="24"/>
        </w:rPr>
        <w:t xml:space="preserve">of these regulations </w:t>
      </w:r>
      <w:r w:rsidR="00C629BB" w:rsidRPr="00164386">
        <w:rPr>
          <w:rFonts w:ascii="Arial" w:hAnsi="Arial" w:cs="Arial"/>
          <w:sz w:val="24"/>
          <w:szCs w:val="24"/>
        </w:rPr>
        <w:t>m</w:t>
      </w:r>
      <w:r w:rsidR="00C35CD6" w:rsidRPr="00164386">
        <w:rPr>
          <w:rFonts w:ascii="Arial" w:hAnsi="Arial" w:cs="Arial"/>
          <w:sz w:val="24"/>
          <w:szCs w:val="24"/>
        </w:rPr>
        <w:t xml:space="preserve">ay take cession of the practical vocational training contract of the </w:t>
      </w:r>
      <w:r w:rsidR="00C629BB" w:rsidRPr="00164386">
        <w:rPr>
          <w:rFonts w:ascii="Arial" w:hAnsi="Arial" w:cs="Arial"/>
          <w:sz w:val="24"/>
          <w:szCs w:val="24"/>
        </w:rPr>
        <w:t>pupil</w:t>
      </w:r>
      <w:r w:rsidR="00C35CD6" w:rsidRPr="00164386">
        <w:rPr>
          <w:rFonts w:ascii="Arial" w:hAnsi="Arial" w:cs="Arial"/>
          <w:sz w:val="24"/>
          <w:szCs w:val="24"/>
        </w:rPr>
        <w:t xml:space="preserve">, despite the fact that the cessionary may then have more than </w:t>
      </w:r>
      <w:r w:rsidR="00C629BB" w:rsidRPr="00164386">
        <w:rPr>
          <w:rFonts w:ascii="Arial" w:hAnsi="Arial" w:cs="Arial"/>
          <w:sz w:val="24"/>
          <w:szCs w:val="24"/>
        </w:rPr>
        <w:t>one</w:t>
      </w:r>
      <w:r w:rsidR="00C35CD6" w:rsidRPr="00164386">
        <w:rPr>
          <w:rFonts w:ascii="Arial" w:hAnsi="Arial" w:cs="Arial"/>
          <w:sz w:val="24"/>
          <w:szCs w:val="24"/>
        </w:rPr>
        <w:t xml:space="preserve"> or six, as the case may be, </w:t>
      </w:r>
      <w:r w:rsidR="00C629BB" w:rsidRPr="00164386">
        <w:rPr>
          <w:rFonts w:ascii="Arial" w:hAnsi="Arial" w:cs="Arial"/>
          <w:sz w:val="24"/>
          <w:szCs w:val="24"/>
        </w:rPr>
        <w:t>pupils</w:t>
      </w:r>
      <w:r w:rsidR="00C35CD6" w:rsidRPr="00164386">
        <w:rPr>
          <w:rFonts w:ascii="Arial" w:hAnsi="Arial" w:cs="Arial"/>
          <w:sz w:val="24"/>
          <w:szCs w:val="24"/>
        </w:rPr>
        <w:t>, under contract.</w:t>
      </w:r>
    </w:p>
    <w:p w:rsidR="00C35CD6" w:rsidRPr="00164386" w:rsidRDefault="00DE307E" w:rsidP="00E62F1E">
      <w:pPr>
        <w:spacing w:after="0" w:line="360" w:lineRule="auto"/>
        <w:jc w:val="both"/>
        <w:rPr>
          <w:rFonts w:ascii="Arial" w:hAnsi="Arial" w:cs="Arial"/>
          <w:sz w:val="24"/>
          <w:szCs w:val="24"/>
        </w:rPr>
      </w:pPr>
      <w:r>
        <w:rPr>
          <w:rFonts w:ascii="Arial" w:hAnsi="Arial" w:cs="Arial"/>
          <w:sz w:val="24"/>
          <w:szCs w:val="24"/>
        </w:rPr>
        <w:tab/>
      </w:r>
      <w:r w:rsidR="00C35CD6" w:rsidRPr="00164386">
        <w:rPr>
          <w:rFonts w:ascii="Arial" w:hAnsi="Arial" w:cs="Arial"/>
          <w:sz w:val="24"/>
          <w:szCs w:val="24"/>
        </w:rPr>
        <w:tab/>
        <w:t>(</w:t>
      </w:r>
      <w:r w:rsidR="00AB4E6D">
        <w:rPr>
          <w:rFonts w:ascii="Arial" w:hAnsi="Arial" w:cs="Arial"/>
          <w:sz w:val="24"/>
          <w:szCs w:val="24"/>
        </w:rPr>
        <w:t>9</w:t>
      </w:r>
      <w:r w:rsidR="00C35CD6" w:rsidRPr="00164386">
        <w:rPr>
          <w:rFonts w:ascii="Arial" w:hAnsi="Arial" w:cs="Arial"/>
          <w:sz w:val="24"/>
          <w:szCs w:val="24"/>
        </w:rPr>
        <w:t>)</w:t>
      </w:r>
      <w:r w:rsidR="00C35CD6" w:rsidRPr="00164386">
        <w:rPr>
          <w:rFonts w:ascii="Arial" w:hAnsi="Arial" w:cs="Arial"/>
          <w:sz w:val="24"/>
          <w:szCs w:val="24"/>
        </w:rPr>
        <w:tab/>
        <w:t xml:space="preserve">The </w:t>
      </w:r>
      <w:r w:rsidR="008C0A6D" w:rsidRPr="00164386">
        <w:rPr>
          <w:rFonts w:ascii="Arial" w:hAnsi="Arial" w:cs="Arial"/>
          <w:sz w:val="24"/>
          <w:szCs w:val="24"/>
        </w:rPr>
        <w:t xml:space="preserve">compulsory </w:t>
      </w:r>
      <w:r w:rsidR="00C35CD6" w:rsidRPr="00164386">
        <w:rPr>
          <w:rFonts w:ascii="Arial" w:hAnsi="Arial" w:cs="Arial"/>
          <w:sz w:val="24"/>
          <w:szCs w:val="24"/>
        </w:rPr>
        <w:t xml:space="preserve">course work referred to in </w:t>
      </w:r>
      <w:proofErr w:type="spellStart"/>
      <w:r w:rsidR="00C35CD6" w:rsidRPr="00164386">
        <w:rPr>
          <w:rFonts w:ascii="Arial" w:hAnsi="Arial" w:cs="Arial"/>
          <w:sz w:val="24"/>
          <w:szCs w:val="24"/>
        </w:rPr>
        <w:t>subregulation</w:t>
      </w:r>
      <w:proofErr w:type="spellEnd"/>
      <w:r w:rsidR="00C35CD6" w:rsidRPr="00164386">
        <w:rPr>
          <w:rFonts w:ascii="Arial" w:hAnsi="Arial" w:cs="Arial"/>
          <w:sz w:val="24"/>
          <w:szCs w:val="24"/>
        </w:rPr>
        <w:t xml:space="preserve"> (1) </w:t>
      </w:r>
      <w:r w:rsidR="00121523">
        <w:rPr>
          <w:rFonts w:ascii="Arial" w:hAnsi="Arial" w:cs="Arial"/>
          <w:sz w:val="24"/>
          <w:szCs w:val="24"/>
        </w:rPr>
        <w:t>must</w:t>
      </w:r>
      <w:r w:rsidR="00C35CD6" w:rsidRPr="00164386">
        <w:rPr>
          <w:rFonts w:ascii="Arial" w:hAnsi="Arial" w:cs="Arial"/>
          <w:sz w:val="24"/>
          <w:szCs w:val="24"/>
        </w:rPr>
        <w:t xml:space="preserve"> </w:t>
      </w:r>
      <w:r w:rsidR="00230021">
        <w:rPr>
          <w:rFonts w:ascii="Arial" w:hAnsi="Arial" w:cs="Arial"/>
          <w:sz w:val="24"/>
          <w:szCs w:val="24"/>
        </w:rPr>
        <w:t>be standardized and uniform</w:t>
      </w:r>
      <w:r w:rsidR="00563D7D">
        <w:rPr>
          <w:rFonts w:ascii="Arial" w:hAnsi="Arial" w:cs="Arial"/>
          <w:sz w:val="24"/>
          <w:szCs w:val="24"/>
        </w:rPr>
        <w:t xml:space="preserve"> and</w:t>
      </w:r>
      <w:r w:rsidR="00230021">
        <w:rPr>
          <w:rFonts w:ascii="Arial" w:hAnsi="Arial" w:cs="Arial"/>
          <w:sz w:val="24"/>
          <w:szCs w:val="24"/>
        </w:rPr>
        <w:t xml:space="preserve"> </w:t>
      </w:r>
      <w:r w:rsidR="00C35CD6" w:rsidRPr="00164386">
        <w:rPr>
          <w:rFonts w:ascii="Arial" w:hAnsi="Arial" w:cs="Arial"/>
          <w:sz w:val="24"/>
          <w:szCs w:val="24"/>
        </w:rPr>
        <w:t>comprise the following modules:</w:t>
      </w:r>
    </w:p>
    <w:p w:rsidR="00E21C70" w:rsidRPr="00164386" w:rsidRDefault="00717E68" w:rsidP="00E62F1E">
      <w:pPr>
        <w:spacing w:after="0" w:line="360" w:lineRule="auto"/>
        <w:ind w:left="709" w:hanging="709"/>
        <w:jc w:val="both"/>
        <w:rPr>
          <w:rFonts w:ascii="Arial" w:hAnsi="Arial" w:cs="Arial"/>
          <w:sz w:val="24"/>
          <w:szCs w:val="24"/>
        </w:rPr>
      </w:pPr>
      <w:r w:rsidRPr="00DE307E" w:rsidDel="00717E68">
        <w:rPr>
          <w:rFonts w:ascii="Arial" w:hAnsi="Arial" w:cs="Arial"/>
          <w:i/>
          <w:sz w:val="24"/>
          <w:szCs w:val="24"/>
        </w:rPr>
        <w:t xml:space="preserve"> </w:t>
      </w:r>
      <w:r w:rsidR="00B9354C" w:rsidRPr="00DE307E">
        <w:rPr>
          <w:rFonts w:ascii="Arial" w:hAnsi="Arial" w:cs="Arial"/>
          <w:i/>
          <w:sz w:val="24"/>
          <w:szCs w:val="24"/>
        </w:rPr>
        <w:t>(</w:t>
      </w:r>
      <w:r>
        <w:rPr>
          <w:rFonts w:ascii="Arial" w:hAnsi="Arial" w:cs="Arial"/>
          <w:i/>
          <w:sz w:val="24"/>
          <w:szCs w:val="24"/>
        </w:rPr>
        <w:t>a</w:t>
      </w:r>
      <w:r w:rsidR="00B9354C" w:rsidRPr="00DE307E">
        <w:rPr>
          <w:rFonts w:ascii="Arial" w:hAnsi="Arial" w:cs="Arial"/>
          <w:i/>
          <w:sz w:val="24"/>
          <w:szCs w:val="24"/>
        </w:rPr>
        <w:t>)</w:t>
      </w:r>
      <w:r w:rsidR="00E21C70" w:rsidRPr="00164386">
        <w:rPr>
          <w:rFonts w:ascii="Arial" w:hAnsi="Arial" w:cs="Arial"/>
          <w:sz w:val="24"/>
          <w:szCs w:val="24"/>
        </w:rPr>
        <w:tab/>
      </w:r>
      <w:proofErr w:type="gramStart"/>
      <w:r w:rsidRPr="00717E68">
        <w:rPr>
          <w:rFonts w:ascii="Arial" w:hAnsi="Arial" w:cs="Arial"/>
          <w:sz w:val="24"/>
          <w:szCs w:val="24"/>
        </w:rPr>
        <w:t>for</w:t>
      </w:r>
      <w:proofErr w:type="gramEnd"/>
      <w:r w:rsidRPr="00717E68">
        <w:rPr>
          <w:rFonts w:ascii="Arial" w:hAnsi="Arial" w:cs="Arial"/>
          <w:sz w:val="24"/>
          <w:szCs w:val="24"/>
        </w:rPr>
        <w:t xml:space="preserve"> pupils intending the be admitted as advocates referred to i</w:t>
      </w:r>
      <w:r>
        <w:rPr>
          <w:rFonts w:ascii="Arial" w:hAnsi="Arial" w:cs="Arial"/>
          <w:sz w:val="24"/>
          <w:szCs w:val="24"/>
        </w:rPr>
        <w:t>n section 34(2)(</w:t>
      </w:r>
      <w:r w:rsidRPr="00717E68">
        <w:rPr>
          <w:rFonts w:ascii="Arial" w:hAnsi="Arial" w:cs="Arial"/>
          <w:i/>
          <w:sz w:val="24"/>
          <w:szCs w:val="24"/>
        </w:rPr>
        <w:t>b</w:t>
      </w:r>
      <w:r>
        <w:rPr>
          <w:rFonts w:ascii="Arial" w:hAnsi="Arial" w:cs="Arial"/>
          <w:sz w:val="24"/>
          <w:szCs w:val="24"/>
        </w:rPr>
        <w:t xml:space="preserve">) of the Act, </w:t>
      </w:r>
      <w:r w:rsidR="00021409">
        <w:rPr>
          <w:rFonts w:ascii="Arial" w:hAnsi="Arial" w:cs="Arial"/>
          <w:sz w:val="24"/>
          <w:szCs w:val="24"/>
        </w:rPr>
        <w:t>bookkeeping</w:t>
      </w:r>
      <w:r w:rsidRPr="00717E68">
        <w:rPr>
          <w:rFonts w:ascii="Arial" w:hAnsi="Arial" w:cs="Arial"/>
          <w:sz w:val="24"/>
          <w:szCs w:val="24"/>
        </w:rPr>
        <w:t xml:space="preserve"> as contemplated in regulation 6(10)(</w:t>
      </w:r>
      <w:proofErr w:type="spellStart"/>
      <w:r w:rsidRPr="00717E68">
        <w:rPr>
          <w:rFonts w:ascii="Arial" w:hAnsi="Arial" w:cs="Arial"/>
          <w:i/>
          <w:sz w:val="24"/>
          <w:szCs w:val="24"/>
        </w:rPr>
        <w:t>i</w:t>
      </w:r>
      <w:proofErr w:type="spellEnd"/>
      <w:r w:rsidRPr="00717E68">
        <w:rPr>
          <w:rFonts w:ascii="Arial" w:hAnsi="Arial" w:cs="Arial"/>
          <w:sz w:val="24"/>
          <w:szCs w:val="24"/>
        </w:rPr>
        <w:t>)</w:t>
      </w:r>
      <w:r>
        <w:rPr>
          <w:rFonts w:ascii="Arial" w:hAnsi="Arial" w:cs="Arial"/>
          <w:sz w:val="24"/>
          <w:szCs w:val="24"/>
        </w:rPr>
        <w:t>;</w:t>
      </w:r>
      <w:r w:rsidR="00E21C70" w:rsidRPr="00164386">
        <w:rPr>
          <w:rFonts w:ascii="Arial" w:hAnsi="Arial" w:cs="Arial"/>
          <w:sz w:val="24"/>
          <w:szCs w:val="24"/>
        </w:rPr>
        <w:t>;</w:t>
      </w:r>
    </w:p>
    <w:p w:rsidR="00E21C70" w:rsidRPr="00164386" w:rsidRDefault="00B9354C"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b</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advocacy</w:t>
      </w:r>
      <w:proofErr w:type="gramEnd"/>
      <w:r w:rsidR="00E21C70" w:rsidRPr="00164386">
        <w:rPr>
          <w:rFonts w:ascii="Arial" w:hAnsi="Arial" w:cs="Arial"/>
          <w:sz w:val="24"/>
          <w:szCs w:val="24"/>
        </w:rPr>
        <w:t xml:space="preserve"> skills, including trial and motion court proceedings</w:t>
      </w:r>
      <w:r w:rsidR="0060221A" w:rsidRPr="00164386">
        <w:rPr>
          <w:rFonts w:ascii="Arial" w:hAnsi="Arial" w:cs="Arial"/>
          <w:sz w:val="24"/>
          <w:szCs w:val="24"/>
        </w:rPr>
        <w:t xml:space="preserve"> and attendance of court proceedings</w:t>
      </w:r>
      <w:r w:rsidR="00E21C70" w:rsidRPr="00164386">
        <w:rPr>
          <w:rFonts w:ascii="Arial" w:hAnsi="Arial" w:cs="Arial"/>
          <w:sz w:val="24"/>
          <w:szCs w:val="24"/>
        </w:rPr>
        <w:t>;</w:t>
      </w:r>
    </w:p>
    <w:p w:rsidR="00E21C70" w:rsidRPr="00164386" w:rsidRDefault="00B9354C"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c</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alternative</w:t>
      </w:r>
      <w:proofErr w:type="gramEnd"/>
      <w:r w:rsidR="00E21C70" w:rsidRPr="00164386">
        <w:rPr>
          <w:rFonts w:ascii="Arial" w:hAnsi="Arial" w:cs="Arial"/>
          <w:sz w:val="24"/>
          <w:szCs w:val="24"/>
        </w:rPr>
        <w:t xml:space="preserve"> dispute resolution;</w:t>
      </w:r>
      <w:r w:rsidR="00E62607">
        <w:rPr>
          <w:rFonts w:ascii="Arial" w:hAnsi="Arial" w:cs="Arial"/>
          <w:sz w:val="24"/>
          <w:szCs w:val="24"/>
        </w:rPr>
        <w:t xml:space="preserve"> </w:t>
      </w:r>
    </w:p>
    <w:p w:rsidR="00E21C70" w:rsidRPr="00164386" w:rsidRDefault="00B9354C"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d</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civil</w:t>
      </w:r>
      <w:proofErr w:type="gramEnd"/>
      <w:r w:rsidR="00E21C70" w:rsidRPr="00164386">
        <w:rPr>
          <w:rFonts w:ascii="Arial" w:hAnsi="Arial" w:cs="Arial"/>
          <w:sz w:val="24"/>
          <w:szCs w:val="24"/>
        </w:rPr>
        <w:t xml:space="preserve"> procedure;</w:t>
      </w:r>
    </w:p>
    <w:p w:rsidR="00E21C70" w:rsidRPr="00164386" w:rsidRDefault="00B9354C"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e</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criminal</w:t>
      </w:r>
      <w:proofErr w:type="gramEnd"/>
      <w:r w:rsidR="00E21C70" w:rsidRPr="00164386">
        <w:rPr>
          <w:rFonts w:ascii="Arial" w:hAnsi="Arial" w:cs="Arial"/>
          <w:sz w:val="24"/>
          <w:szCs w:val="24"/>
        </w:rPr>
        <w:t xml:space="preserve"> procedure;</w:t>
      </w:r>
    </w:p>
    <w:p w:rsidR="00E21C70" w:rsidRPr="00164386" w:rsidRDefault="00B9354C"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f</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professional</w:t>
      </w:r>
      <w:proofErr w:type="gramEnd"/>
      <w:r w:rsidR="00E21C70" w:rsidRPr="00164386">
        <w:rPr>
          <w:rFonts w:ascii="Arial" w:hAnsi="Arial" w:cs="Arial"/>
          <w:sz w:val="24"/>
          <w:szCs w:val="24"/>
        </w:rPr>
        <w:t xml:space="preserve"> conduct and legal ethics of advocates;</w:t>
      </w:r>
    </w:p>
    <w:p w:rsidR="00E21C70" w:rsidRPr="00164386" w:rsidRDefault="0060221A"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g</w:t>
      </w:r>
      <w:r w:rsidRPr="00DE307E">
        <w:rPr>
          <w:rFonts w:ascii="Arial" w:hAnsi="Arial" w:cs="Arial"/>
          <w:i/>
          <w:sz w:val="24"/>
          <w:szCs w:val="24"/>
        </w:rPr>
        <w:t>)</w:t>
      </w:r>
      <w:r w:rsidRPr="00164386">
        <w:rPr>
          <w:rFonts w:ascii="Arial" w:hAnsi="Arial" w:cs="Arial"/>
          <w:sz w:val="24"/>
          <w:szCs w:val="24"/>
        </w:rPr>
        <w:tab/>
      </w:r>
      <w:proofErr w:type="gramStart"/>
      <w:r w:rsidR="00E21C70" w:rsidRPr="00164386">
        <w:rPr>
          <w:rFonts w:ascii="Arial" w:hAnsi="Arial" w:cs="Arial"/>
          <w:sz w:val="24"/>
          <w:szCs w:val="24"/>
        </w:rPr>
        <w:t>legal</w:t>
      </w:r>
      <w:proofErr w:type="gramEnd"/>
      <w:r w:rsidR="00E21C70" w:rsidRPr="00164386">
        <w:rPr>
          <w:rFonts w:ascii="Arial" w:hAnsi="Arial" w:cs="Arial"/>
          <w:sz w:val="24"/>
          <w:szCs w:val="24"/>
        </w:rPr>
        <w:t xml:space="preserve"> writing and drafting;</w:t>
      </w:r>
    </w:p>
    <w:p w:rsidR="00E21C70" w:rsidRPr="00164386" w:rsidRDefault="0060221A" w:rsidP="00E62F1E">
      <w:pPr>
        <w:spacing w:after="0" w:line="360" w:lineRule="auto"/>
        <w:jc w:val="both"/>
        <w:rPr>
          <w:rFonts w:ascii="Arial" w:hAnsi="Arial" w:cs="Arial"/>
          <w:sz w:val="24"/>
          <w:szCs w:val="24"/>
        </w:rPr>
      </w:pPr>
      <w:r w:rsidRPr="00DE307E">
        <w:rPr>
          <w:rFonts w:ascii="Arial" w:hAnsi="Arial" w:cs="Arial"/>
          <w:i/>
          <w:sz w:val="24"/>
          <w:szCs w:val="24"/>
        </w:rPr>
        <w:t>(</w:t>
      </w:r>
      <w:r w:rsidR="00717E68">
        <w:rPr>
          <w:rFonts w:ascii="Arial" w:hAnsi="Arial" w:cs="Arial"/>
          <w:i/>
          <w:sz w:val="24"/>
          <w:szCs w:val="24"/>
        </w:rPr>
        <w:t>h</w:t>
      </w:r>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constitutional</w:t>
      </w:r>
      <w:proofErr w:type="gramEnd"/>
      <w:r w:rsidR="00E21C70" w:rsidRPr="00164386">
        <w:rPr>
          <w:rFonts w:ascii="Arial" w:hAnsi="Arial" w:cs="Arial"/>
          <w:sz w:val="24"/>
          <w:szCs w:val="24"/>
        </w:rPr>
        <w:t xml:space="preserve"> law and customary law;</w:t>
      </w:r>
      <w:r w:rsidRPr="00164386">
        <w:rPr>
          <w:rFonts w:ascii="Arial" w:hAnsi="Arial" w:cs="Arial"/>
          <w:sz w:val="24"/>
          <w:szCs w:val="24"/>
        </w:rPr>
        <w:t xml:space="preserve"> and</w:t>
      </w:r>
    </w:p>
    <w:p w:rsidR="00E21C70" w:rsidRDefault="0060221A"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w:t>
      </w:r>
      <w:proofErr w:type="spellStart"/>
      <w:r w:rsidR="00717E68">
        <w:rPr>
          <w:rFonts w:ascii="Arial" w:hAnsi="Arial" w:cs="Arial"/>
          <w:i/>
          <w:sz w:val="24"/>
          <w:szCs w:val="24"/>
        </w:rPr>
        <w:t>i</w:t>
      </w:r>
      <w:proofErr w:type="spellEnd"/>
      <w:r w:rsidRPr="00DE307E">
        <w:rPr>
          <w:rFonts w:ascii="Arial" w:hAnsi="Arial" w:cs="Arial"/>
          <w:i/>
          <w:sz w:val="24"/>
          <w:szCs w:val="24"/>
        </w:rPr>
        <w:t>)</w:t>
      </w:r>
      <w:r w:rsidR="00E21C70" w:rsidRPr="00164386">
        <w:rPr>
          <w:rFonts w:ascii="Arial" w:hAnsi="Arial" w:cs="Arial"/>
          <w:sz w:val="24"/>
          <w:szCs w:val="24"/>
        </w:rPr>
        <w:tab/>
      </w:r>
      <w:proofErr w:type="gramStart"/>
      <w:r w:rsidR="00E21C70" w:rsidRPr="00164386">
        <w:rPr>
          <w:rFonts w:ascii="Arial" w:hAnsi="Arial" w:cs="Arial"/>
          <w:sz w:val="24"/>
          <w:szCs w:val="24"/>
        </w:rPr>
        <w:t>information</w:t>
      </w:r>
      <w:proofErr w:type="gramEnd"/>
      <w:r w:rsidR="00E21C70" w:rsidRPr="00164386">
        <w:rPr>
          <w:rFonts w:ascii="Arial" w:hAnsi="Arial" w:cs="Arial"/>
          <w:sz w:val="24"/>
          <w:szCs w:val="24"/>
        </w:rPr>
        <w:t xml:space="preserve"> and communication technology for practice, and associated aspects of cyber law.</w:t>
      </w:r>
    </w:p>
    <w:p w:rsidR="00D62280" w:rsidRPr="00D62280" w:rsidRDefault="00D62280" w:rsidP="00E62F1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w:t>
      </w:r>
      <w:r w:rsidR="00AB4E6D">
        <w:rPr>
          <w:rFonts w:ascii="Arial" w:hAnsi="Arial" w:cs="Arial"/>
          <w:sz w:val="24"/>
          <w:szCs w:val="24"/>
        </w:rPr>
        <w:t>0</w:t>
      </w:r>
      <w:r>
        <w:rPr>
          <w:rFonts w:ascii="Arial" w:hAnsi="Arial" w:cs="Arial"/>
          <w:sz w:val="24"/>
          <w:szCs w:val="24"/>
        </w:rPr>
        <w:t>)</w:t>
      </w:r>
      <w:r>
        <w:rPr>
          <w:rFonts w:ascii="Arial" w:hAnsi="Arial" w:cs="Arial"/>
          <w:sz w:val="24"/>
          <w:szCs w:val="24"/>
        </w:rPr>
        <w:tab/>
        <w:t>The training provided in terms of this regulation must be standardized</w:t>
      </w:r>
      <w:r w:rsidR="00D237FF">
        <w:rPr>
          <w:rFonts w:ascii="Arial" w:hAnsi="Arial" w:cs="Arial"/>
          <w:sz w:val="24"/>
          <w:szCs w:val="24"/>
        </w:rPr>
        <w:t xml:space="preserve"> by the Council</w:t>
      </w:r>
      <w:r>
        <w:rPr>
          <w:rFonts w:ascii="Arial" w:hAnsi="Arial" w:cs="Arial"/>
          <w:sz w:val="24"/>
          <w:szCs w:val="24"/>
        </w:rPr>
        <w:t xml:space="preserve"> in terms of norms and standards.</w:t>
      </w:r>
    </w:p>
    <w:p w:rsidR="0083788C" w:rsidRPr="00164386" w:rsidRDefault="0083788C" w:rsidP="00E62F1E">
      <w:pPr>
        <w:spacing w:after="0" w:line="360" w:lineRule="auto"/>
        <w:jc w:val="both"/>
        <w:rPr>
          <w:rFonts w:ascii="Arial" w:hAnsi="Arial" w:cs="Arial"/>
          <w:sz w:val="24"/>
          <w:szCs w:val="24"/>
        </w:rPr>
      </w:pPr>
    </w:p>
    <w:p w:rsidR="00834952" w:rsidRPr="00164386" w:rsidRDefault="00121523" w:rsidP="00E62F1E">
      <w:pPr>
        <w:spacing w:after="0" w:line="360" w:lineRule="auto"/>
        <w:jc w:val="both"/>
        <w:rPr>
          <w:rFonts w:ascii="Arial" w:hAnsi="Arial" w:cs="Arial"/>
          <w:b/>
          <w:sz w:val="24"/>
          <w:szCs w:val="24"/>
        </w:rPr>
      </w:pPr>
      <w:r>
        <w:rPr>
          <w:rFonts w:ascii="Arial" w:hAnsi="Arial" w:cs="Arial"/>
          <w:b/>
          <w:sz w:val="24"/>
          <w:szCs w:val="24"/>
        </w:rPr>
        <w:t>R</w:t>
      </w:r>
      <w:r w:rsidR="00834952" w:rsidRPr="00164386">
        <w:rPr>
          <w:rFonts w:ascii="Arial" w:hAnsi="Arial" w:cs="Arial"/>
          <w:b/>
          <w:sz w:val="24"/>
          <w:szCs w:val="24"/>
        </w:rPr>
        <w:t>ight of appearance of pupil</w:t>
      </w:r>
      <w:r w:rsidR="00664C4B">
        <w:rPr>
          <w:rFonts w:ascii="Arial" w:hAnsi="Arial" w:cs="Arial"/>
          <w:b/>
          <w:sz w:val="24"/>
          <w:szCs w:val="24"/>
        </w:rPr>
        <w:t>s</w:t>
      </w:r>
      <w:r w:rsidR="00834952" w:rsidRPr="00164386">
        <w:rPr>
          <w:rFonts w:ascii="Arial" w:hAnsi="Arial" w:cs="Arial"/>
          <w:b/>
          <w:sz w:val="24"/>
          <w:szCs w:val="24"/>
        </w:rPr>
        <w:t xml:space="preserve"> in court or any other institution </w:t>
      </w:r>
    </w:p>
    <w:p w:rsidR="00DE307E" w:rsidRDefault="00DE307E" w:rsidP="00E62F1E">
      <w:pPr>
        <w:spacing w:after="0" w:line="360" w:lineRule="auto"/>
        <w:jc w:val="both"/>
        <w:rPr>
          <w:rFonts w:ascii="Arial" w:hAnsi="Arial" w:cs="Arial"/>
          <w:sz w:val="24"/>
          <w:szCs w:val="24"/>
        </w:rPr>
      </w:pPr>
    </w:p>
    <w:p w:rsidR="00237DB9" w:rsidRPr="00164386" w:rsidRDefault="00834952" w:rsidP="00E62F1E">
      <w:pPr>
        <w:spacing w:after="0" w:line="360" w:lineRule="auto"/>
        <w:jc w:val="both"/>
        <w:rPr>
          <w:rFonts w:ascii="Arial" w:hAnsi="Arial" w:cs="Arial"/>
          <w:sz w:val="24"/>
          <w:szCs w:val="24"/>
        </w:rPr>
      </w:pPr>
      <w:r w:rsidRPr="00164386">
        <w:rPr>
          <w:rFonts w:ascii="Arial" w:hAnsi="Arial" w:cs="Arial"/>
          <w:sz w:val="24"/>
          <w:szCs w:val="24"/>
        </w:rPr>
        <w:tab/>
      </w:r>
      <w:r w:rsidRPr="00164386">
        <w:rPr>
          <w:rFonts w:ascii="Arial" w:hAnsi="Arial" w:cs="Arial"/>
          <w:b/>
          <w:sz w:val="24"/>
          <w:szCs w:val="24"/>
        </w:rPr>
        <w:t>8.</w:t>
      </w:r>
      <w:r w:rsidR="004B1D57" w:rsidRPr="00164386">
        <w:rPr>
          <w:rFonts w:ascii="Arial" w:hAnsi="Arial" w:cs="Arial"/>
          <w:sz w:val="24"/>
          <w:szCs w:val="24"/>
        </w:rPr>
        <w:tab/>
      </w:r>
      <w:r w:rsidR="00E77AF7">
        <w:rPr>
          <w:rFonts w:ascii="Arial" w:hAnsi="Arial" w:cs="Arial"/>
          <w:sz w:val="24"/>
          <w:szCs w:val="24"/>
        </w:rPr>
        <w:t>(1)</w:t>
      </w:r>
      <w:r w:rsidR="00E77AF7">
        <w:rPr>
          <w:rFonts w:ascii="Arial" w:hAnsi="Arial" w:cs="Arial"/>
          <w:sz w:val="24"/>
          <w:szCs w:val="24"/>
        </w:rPr>
        <w:tab/>
      </w:r>
      <w:r w:rsidR="004B1D57" w:rsidRPr="00164386">
        <w:rPr>
          <w:rFonts w:ascii="Arial" w:hAnsi="Arial" w:cs="Arial"/>
          <w:sz w:val="24"/>
          <w:szCs w:val="24"/>
        </w:rPr>
        <w:t xml:space="preserve">A </w:t>
      </w:r>
      <w:r w:rsidR="00237DB9" w:rsidRPr="00164386">
        <w:rPr>
          <w:rFonts w:ascii="Arial" w:hAnsi="Arial" w:cs="Arial"/>
          <w:sz w:val="24"/>
          <w:szCs w:val="24"/>
        </w:rPr>
        <w:t>pupil is entitled to appear —</w:t>
      </w:r>
    </w:p>
    <w:p w:rsidR="00237DB9" w:rsidRPr="00164386" w:rsidRDefault="00237DB9"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(a)</w:t>
      </w:r>
      <w:r w:rsidRPr="00164386">
        <w:rPr>
          <w:rFonts w:ascii="Arial" w:hAnsi="Arial" w:cs="Arial"/>
          <w:sz w:val="24"/>
          <w:szCs w:val="24"/>
        </w:rPr>
        <w:tab/>
        <w:t>in any court, other than the High Court, the Supreme Court of Appeal or the Constitutional Court; and</w:t>
      </w:r>
    </w:p>
    <w:p w:rsidR="00421679" w:rsidRPr="00164386" w:rsidRDefault="00237DB9" w:rsidP="00E62F1E">
      <w:pPr>
        <w:spacing w:after="0" w:line="360" w:lineRule="auto"/>
        <w:ind w:left="709" w:hanging="709"/>
        <w:jc w:val="both"/>
        <w:rPr>
          <w:rFonts w:ascii="Arial" w:hAnsi="Arial" w:cs="Arial"/>
          <w:sz w:val="24"/>
          <w:szCs w:val="24"/>
        </w:rPr>
      </w:pPr>
      <w:r w:rsidRPr="00DE307E">
        <w:rPr>
          <w:rFonts w:ascii="Arial" w:hAnsi="Arial" w:cs="Arial"/>
          <w:i/>
          <w:sz w:val="24"/>
          <w:szCs w:val="24"/>
        </w:rPr>
        <w:t>(b)</w:t>
      </w:r>
      <w:r w:rsidRPr="00164386">
        <w:rPr>
          <w:rFonts w:ascii="Arial" w:hAnsi="Arial" w:cs="Arial"/>
          <w:sz w:val="24"/>
          <w:szCs w:val="24"/>
        </w:rPr>
        <w:tab/>
      </w:r>
      <w:proofErr w:type="gramStart"/>
      <w:r w:rsidRPr="00164386">
        <w:rPr>
          <w:rFonts w:ascii="Arial" w:hAnsi="Arial" w:cs="Arial"/>
          <w:sz w:val="24"/>
          <w:szCs w:val="24"/>
        </w:rPr>
        <w:t>before</w:t>
      </w:r>
      <w:proofErr w:type="gramEnd"/>
      <w:r w:rsidRPr="00164386">
        <w:rPr>
          <w:rFonts w:ascii="Arial" w:hAnsi="Arial" w:cs="Arial"/>
          <w:sz w:val="24"/>
          <w:szCs w:val="24"/>
        </w:rPr>
        <w:t xml:space="preserve"> any board, tribunal or similar institution on behalf of any person</w:t>
      </w:r>
      <w:r w:rsidR="00421679" w:rsidRPr="00164386">
        <w:rPr>
          <w:rFonts w:ascii="Arial" w:hAnsi="Arial" w:cs="Arial"/>
          <w:sz w:val="24"/>
          <w:szCs w:val="24"/>
        </w:rPr>
        <w:t>,</w:t>
      </w:r>
      <w:r w:rsidRPr="00164386">
        <w:rPr>
          <w:rFonts w:ascii="Arial" w:hAnsi="Arial" w:cs="Arial"/>
          <w:sz w:val="24"/>
          <w:szCs w:val="24"/>
        </w:rPr>
        <w:t xml:space="preserve"> </w:t>
      </w:r>
    </w:p>
    <w:p w:rsidR="00237DB9" w:rsidRDefault="00DA02CE" w:rsidP="00E62F1E">
      <w:pPr>
        <w:spacing w:after="0" w:line="360" w:lineRule="auto"/>
        <w:jc w:val="both"/>
        <w:rPr>
          <w:rFonts w:ascii="Arial" w:hAnsi="Arial" w:cs="Arial"/>
          <w:sz w:val="24"/>
          <w:szCs w:val="24"/>
        </w:rPr>
      </w:pPr>
      <w:proofErr w:type="gramStart"/>
      <w:r w:rsidRPr="00164386">
        <w:rPr>
          <w:rFonts w:ascii="Arial" w:hAnsi="Arial" w:cs="Arial"/>
          <w:sz w:val="24"/>
          <w:szCs w:val="24"/>
        </w:rPr>
        <w:t>i</w:t>
      </w:r>
      <w:r w:rsidR="00421679" w:rsidRPr="00164386">
        <w:rPr>
          <w:rFonts w:ascii="Arial" w:hAnsi="Arial" w:cs="Arial"/>
          <w:sz w:val="24"/>
          <w:szCs w:val="24"/>
        </w:rPr>
        <w:t>nstead</w:t>
      </w:r>
      <w:proofErr w:type="gramEnd"/>
      <w:r w:rsidR="00421679" w:rsidRPr="00164386">
        <w:rPr>
          <w:rFonts w:ascii="Arial" w:hAnsi="Arial" w:cs="Arial"/>
          <w:sz w:val="24"/>
          <w:szCs w:val="24"/>
        </w:rPr>
        <w:t xml:space="preserve"> of and on behalf of and with t</w:t>
      </w:r>
      <w:r w:rsidR="00237DB9" w:rsidRPr="00164386">
        <w:rPr>
          <w:rFonts w:ascii="Arial" w:hAnsi="Arial" w:cs="Arial"/>
          <w:sz w:val="24"/>
          <w:szCs w:val="24"/>
        </w:rPr>
        <w:t>he approval of the person under whose supervision he or she is undergoing his or her practical vocational training.</w:t>
      </w:r>
    </w:p>
    <w:p w:rsidR="00E77AF7" w:rsidRPr="00E77AF7" w:rsidRDefault="00E77AF7" w:rsidP="00E62F1E">
      <w:pPr>
        <w:spacing w:after="0" w:line="360" w:lineRule="auto"/>
        <w:jc w:val="both"/>
        <w:rPr>
          <w:rFonts w:ascii="Arial" w:hAnsi="Arial" w:cs="Arial"/>
          <w:sz w:val="24"/>
          <w:szCs w:val="24"/>
        </w:rPr>
      </w:pPr>
      <w:r>
        <w:rPr>
          <w:rFonts w:ascii="Arial" w:hAnsi="Arial" w:cs="Arial"/>
          <w:sz w:val="24"/>
          <w:szCs w:val="24"/>
        </w:rPr>
        <w:tab/>
      </w:r>
      <w:r w:rsidR="00050D09">
        <w:rPr>
          <w:rFonts w:ascii="Arial" w:hAnsi="Arial" w:cs="Arial"/>
          <w:sz w:val="24"/>
          <w:szCs w:val="24"/>
        </w:rPr>
        <w:tab/>
      </w:r>
      <w:r w:rsidRPr="00E77AF7">
        <w:rPr>
          <w:rFonts w:ascii="Arial" w:hAnsi="Arial" w:cs="Arial"/>
          <w:sz w:val="24"/>
          <w:szCs w:val="24"/>
        </w:rPr>
        <w:t>(</w:t>
      </w:r>
      <w:r>
        <w:rPr>
          <w:rFonts w:ascii="Arial" w:hAnsi="Arial" w:cs="Arial"/>
          <w:sz w:val="24"/>
          <w:szCs w:val="24"/>
        </w:rPr>
        <w:t>2</w:t>
      </w:r>
      <w:r w:rsidRPr="00E77AF7">
        <w:rPr>
          <w:rFonts w:ascii="Arial" w:hAnsi="Arial" w:cs="Arial"/>
          <w:sz w:val="24"/>
          <w:szCs w:val="24"/>
        </w:rPr>
        <w:t>)</w:t>
      </w:r>
      <w:r w:rsidRPr="00E77AF7">
        <w:rPr>
          <w:rFonts w:ascii="Arial" w:hAnsi="Arial" w:cs="Arial"/>
          <w:sz w:val="24"/>
          <w:szCs w:val="24"/>
        </w:rPr>
        <w:tab/>
        <w:t xml:space="preserve">A pupil may appear in a regional division established under section 2 of the Magistrates’ Courts Act, 1944, as contemplated in </w:t>
      </w:r>
      <w:proofErr w:type="spellStart"/>
      <w:r w:rsidRPr="00E77AF7">
        <w:rPr>
          <w:rFonts w:ascii="Arial" w:hAnsi="Arial" w:cs="Arial"/>
          <w:sz w:val="24"/>
          <w:szCs w:val="24"/>
        </w:rPr>
        <w:t>subregulation</w:t>
      </w:r>
      <w:proofErr w:type="spellEnd"/>
      <w:r w:rsidRPr="00E77AF7">
        <w:rPr>
          <w:rFonts w:ascii="Arial" w:hAnsi="Arial" w:cs="Arial"/>
          <w:sz w:val="24"/>
          <w:szCs w:val="24"/>
        </w:rPr>
        <w:t xml:space="preserve"> (1) </w:t>
      </w:r>
      <w:r w:rsidR="00021409">
        <w:rPr>
          <w:rFonts w:ascii="Arial" w:hAnsi="Arial" w:cs="Arial"/>
          <w:sz w:val="24"/>
          <w:szCs w:val="24"/>
        </w:rPr>
        <w:t xml:space="preserve">only </w:t>
      </w:r>
      <w:r w:rsidRPr="00E77AF7">
        <w:rPr>
          <w:rFonts w:ascii="Arial" w:hAnsi="Arial" w:cs="Arial"/>
          <w:sz w:val="24"/>
          <w:szCs w:val="24"/>
        </w:rPr>
        <w:t>if he or she has undergone at least six months of practical vocational training.</w:t>
      </w:r>
    </w:p>
    <w:p w:rsidR="00E77AF7" w:rsidRPr="00E77AF7" w:rsidRDefault="00E77AF7" w:rsidP="00E62F1E">
      <w:pPr>
        <w:spacing w:after="0" w:line="360" w:lineRule="auto"/>
        <w:jc w:val="both"/>
        <w:rPr>
          <w:rFonts w:ascii="Arial" w:hAnsi="Arial" w:cs="Arial"/>
          <w:sz w:val="24"/>
          <w:szCs w:val="24"/>
        </w:rPr>
      </w:pPr>
    </w:p>
    <w:p w:rsidR="0083788C" w:rsidRPr="00164386" w:rsidRDefault="0083788C" w:rsidP="00E62F1E">
      <w:pPr>
        <w:spacing w:after="0" w:line="360" w:lineRule="auto"/>
        <w:jc w:val="both"/>
        <w:rPr>
          <w:rFonts w:ascii="Arial" w:hAnsi="Arial" w:cs="Arial"/>
          <w:b/>
          <w:sz w:val="24"/>
          <w:szCs w:val="24"/>
        </w:rPr>
      </w:pPr>
      <w:r w:rsidRPr="00164386">
        <w:rPr>
          <w:rFonts w:ascii="Arial" w:hAnsi="Arial" w:cs="Arial"/>
          <w:b/>
          <w:sz w:val="24"/>
          <w:szCs w:val="24"/>
        </w:rPr>
        <w:t xml:space="preserve">Mechanism to wind up affairs of National Forum </w:t>
      </w:r>
    </w:p>
    <w:p w:rsidR="00DE307E" w:rsidRDefault="00DE307E" w:rsidP="00E62F1E">
      <w:pPr>
        <w:spacing w:after="0" w:line="360" w:lineRule="auto"/>
        <w:jc w:val="both"/>
        <w:rPr>
          <w:rFonts w:ascii="Arial" w:hAnsi="Arial" w:cs="Arial"/>
          <w:sz w:val="24"/>
          <w:szCs w:val="24"/>
        </w:rPr>
      </w:pPr>
    </w:p>
    <w:p w:rsidR="0083788C" w:rsidRPr="00164386" w:rsidRDefault="0083788C" w:rsidP="00E62F1E">
      <w:pPr>
        <w:spacing w:after="0" w:line="360" w:lineRule="auto"/>
        <w:jc w:val="both"/>
        <w:rPr>
          <w:rFonts w:ascii="Arial" w:hAnsi="Arial" w:cs="Arial"/>
          <w:sz w:val="24"/>
          <w:szCs w:val="24"/>
        </w:rPr>
      </w:pPr>
      <w:r w:rsidRPr="00164386">
        <w:rPr>
          <w:rFonts w:ascii="Arial" w:hAnsi="Arial" w:cs="Arial"/>
          <w:sz w:val="24"/>
          <w:szCs w:val="24"/>
        </w:rPr>
        <w:tab/>
      </w:r>
      <w:r w:rsidRPr="00164386">
        <w:rPr>
          <w:rFonts w:ascii="Arial" w:hAnsi="Arial" w:cs="Arial"/>
          <w:b/>
          <w:sz w:val="24"/>
          <w:szCs w:val="24"/>
        </w:rPr>
        <w:t>9.</w:t>
      </w:r>
      <w:r w:rsidR="008F5C98" w:rsidRPr="00164386">
        <w:rPr>
          <w:rFonts w:ascii="Arial" w:hAnsi="Arial" w:cs="Arial"/>
          <w:sz w:val="24"/>
          <w:szCs w:val="24"/>
        </w:rPr>
        <w:tab/>
      </w:r>
      <w:r w:rsidRPr="00164386">
        <w:rPr>
          <w:rFonts w:ascii="Arial" w:hAnsi="Arial" w:cs="Arial"/>
          <w:sz w:val="24"/>
          <w:szCs w:val="24"/>
        </w:rPr>
        <w:t xml:space="preserve">Immediately prior to </w:t>
      </w:r>
      <w:r w:rsidR="00121523">
        <w:rPr>
          <w:rFonts w:ascii="Arial" w:hAnsi="Arial" w:cs="Arial"/>
          <w:sz w:val="24"/>
          <w:szCs w:val="24"/>
        </w:rPr>
        <w:t>the</w:t>
      </w:r>
      <w:r w:rsidRPr="00164386">
        <w:rPr>
          <w:rFonts w:ascii="Arial" w:hAnsi="Arial" w:cs="Arial"/>
          <w:sz w:val="24"/>
          <w:szCs w:val="24"/>
        </w:rPr>
        <w:t xml:space="preserve"> dissolution </w:t>
      </w:r>
      <w:r w:rsidR="008F5C98" w:rsidRPr="00164386">
        <w:rPr>
          <w:rFonts w:ascii="Arial" w:hAnsi="Arial" w:cs="Arial"/>
          <w:sz w:val="24"/>
          <w:szCs w:val="24"/>
        </w:rPr>
        <w:t>of the National Forum in terms of section 96</w:t>
      </w:r>
      <w:r w:rsidR="00713669">
        <w:rPr>
          <w:rFonts w:ascii="Arial" w:hAnsi="Arial" w:cs="Arial"/>
          <w:sz w:val="24"/>
          <w:szCs w:val="24"/>
        </w:rPr>
        <w:t>(4)</w:t>
      </w:r>
      <w:r w:rsidR="008F5C98" w:rsidRPr="00164386">
        <w:rPr>
          <w:rFonts w:ascii="Arial" w:hAnsi="Arial" w:cs="Arial"/>
          <w:sz w:val="24"/>
          <w:szCs w:val="24"/>
        </w:rPr>
        <w:t xml:space="preserve"> of the Act</w:t>
      </w:r>
      <w:r w:rsidR="00121523">
        <w:rPr>
          <w:rFonts w:ascii="Arial" w:hAnsi="Arial" w:cs="Arial"/>
          <w:sz w:val="24"/>
          <w:szCs w:val="24"/>
        </w:rPr>
        <w:t>,</w:t>
      </w:r>
      <w:r w:rsidR="008F5C98" w:rsidRPr="00164386">
        <w:rPr>
          <w:rFonts w:ascii="Arial" w:hAnsi="Arial" w:cs="Arial"/>
          <w:sz w:val="24"/>
          <w:szCs w:val="24"/>
        </w:rPr>
        <w:t xml:space="preserve"> </w:t>
      </w:r>
      <w:r w:rsidRPr="00164386">
        <w:rPr>
          <w:rFonts w:ascii="Arial" w:hAnsi="Arial" w:cs="Arial"/>
          <w:sz w:val="24"/>
          <w:szCs w:val="24"/>
        </w:rPr>
        <w:t xml:space="preserve">all liabilities and obligations of the National Forum, of whatever nature, </w:t>
      </w:r>
      <w:r w:rsidR="00121523">
        <w:rPr>
          <w:rFonts w:ascii="Arial" w:hAnsi="Arial" w:cs="Arial"/>
          <w:sz w:val="24"/>
          <w:szCs w:val="24"/>
        </w:rPr>
        <w:t>must</w:t>
      </w:r>
      <w:r w:rsidRPr="00164386">
        <w:rPr>
          <w:rFonts w:ascii="Arial" w:hAnsi="Arial" w:cs="Arial"/>
          <w:sz w:val="24"/>
          <w:szCs w:val="24"/>
        </w:rPr>
        <w:t xml:space="preserve"> be settled by the National Forum so that at the date of dissolution</w:t>
      </w:r>
      <w:r w:rsidR="00121523">
        <w:rPr>
          <w:rFonts w:ascii="Arial" w:hAnsi="Arial" w:cs="Arial"/>
          <w:sz w:val="24"/>
          <w:szCs w:val="24"/>
        </w:rPr>
        <w:t>,</w:t>
      </w:r>
      <w:r w:rsidRPr="00164386">
        <w:rPr>
          <w:rFonts w:ascii="Arial" w:hAnsi="Arial" w:cs="Arial"/>
          <w:sz w:val="24"/>
          <w:szCs w:val="24"/>
        </w:rPr>
        <w:t xml:space="preserve"> the National Forum </w:t>
      </w:r>
      <w:r w:rsidR="00121523">
        <w:rPr>
          <w:rFonts w:ascii="Arial" w:hAnsi="Arial" w:cs="Arial"/>
          <w:sz w:val="24"/>
          <w:szCs w:val="24"/>
        </w:rPr>
        <w:t>has</w:t>
      </w:r>
      <w:r w:rsidRPr="00164386">
        <w:rPr>
          <w:rFonts w:ascii="Arial" w:hAnsi="Arial" w:cs="Arial"/>
          <w:sz w:val="24"/>
          <w:szCs w:val="24"/>
        </w:rPr>
        <w:t xml:space="preserve"> no liabilities or obligations.</w:t>
      </w:r>
    </w:p>
    <w:p w:rsidR="000F3AF0" w:rsidRPr="00164386" w:rsidRDefault="000F3AF0" w:rsidP="00E62F1E">
      <w:pPr>
        <w:spacing w:after="0" w:line="360" w:lineRule="auto"/>
        <w:jc w:val="both"/>
        <w:rPr>
          <w:rFonts w:ascii="Arial" w:hAnsi="Arial" w:cs="Arial"/>
          <w:sz w:val="24"/>
          <w:szCs w:val="24"/>
        </w:rPr>
      </w:pPr>
    </w:p>
    <w:p w:rsidR="000F3AF0" w:rsidRPr="00255F3E" w:rsidRDefault="00834952" w:rsidP="00E62F1E">
      <w:pPr>
        <w:spacing w:after="0" w:line="360" w:lineRule="auto"/>
        <w:jc w:val="center"/>
        <w:rPr>
          <w:rFonts w:ascii="Arial" w:hAnsi="Arial" w:cs="Arial"/>
          <w:b/>
          <w:sz w:val="24"/>
          <w:szCs w:val="24"/>
        </w:rPr>
      </w:pPr>
      <w:r w:rsidRPr="00255F3E">
        <w:rPr>
          <w:rFonts w:ascii="Arial" w:hAnsi="Arial" w:cs="Arial"/>
          <w:b/>
          <w:sz w:val="24"/>
          <w:szCs w:val="24"/>
        </w:rPr>
        <w:t>ANNEXURE A</w:t>
      </w:r>
    </w:p>
    <w:p w:rsidR="000F3AF0" w:rsidRPr="00255F3E" w:rsidRDefault="000F3AF0" w:rsidP="00E62F1E">
      <w:pPr>
        <w:spacing w:after="0" w:line="360" w:lineRule="auto"/>
        <w:jc w:val="center"/>
        <w:rPr>
          <w:rFonts w:ascii="Arial" w:hAnsi="Arial" w:cs="Arial"/>
          <w:b/>
          <w:sz w:val="24"/>
          <w:szCs w:val="24"/>
        </w:rPr>
      </w:pPr>
      <w:r w:rsidRPr="00255F3E">
        <w:rPr>
          <w:rFonts w:ascii="Arial" w:hAnsi="Arial" w:cs="Arial"/>
          <w:b/>
          <w:sz w:val="24"/>
          <w:szCs w:val="24"/>
        </w:rPr>
        <w:t>(Regulation 2)</w:t>
      </w:r>
    </w:p>
    <w:p w:rsidR="000F3AF0" w:rsidRPr="00255F3E" w:rsidRDefault="000F3AF0" w:rsidP="00E62F1E">
      <w:pPr>
        <w:spacing w:after="0" w:line="360" w:lineRule="auto"/>
        <w:jc w:val="center"/>
        <w:rPr>
          <w:rFonts w:ascii="Arial" w:hAnsi="Arial" w:cs="Arial"/>
          <w:b/>
          <w:sz w:val="24"/>
          <w:szCs w:val="24"/>
        </w:rPr>
      </w:pPr>
      <w:r w:rsidRPr="00255F3E">
        <w:rPr>
          <w:rFonts w:ascii="Arial" w:hAnsi="Arial" w:cs="Arial"/>
          <w:b/>
          <w:sz w:val="24"/>
          <w:szCs w:val="24"/>
        </w:rPr>
        <w:t>BALLOT PAPER - ATTORNEYS</w:t>
      </w:r>
    </w:p>
    <w:p w:rsidR="000F3AF0" w:rsidRPr="00255F3E" w:rsidRDefault="000F3AF0" w:rsidP="00E62F1E">
      <w:pPr>
        <w:spacing w:after="0" w:line="360" w:lineRule="auto"/>
        <w:jc w:val="both"/>
        <w:rPr>
          <w:rFonts w:ascii="Arial" w:hAnsi="Arial" w:cs="Arial"/>
          <w:sz w:val="24"/>
          <w:szCs w:val="24"/>
        </w:rPr>
      </w:pPr>
    </w:p>
    <w:p w:rsidR="009C48A4" w:rsidRPr="009C48A4" w:rsidRDefault="000F3AF0" w:rsidP="00E62F1E">
      <w:pPr>
        <w:spacing w:after="0" w:line="360" w:lineRule="auto"/>
        <w:jc w:val="both"/>
        <w:rPr>
          <w:rFonts w:ascii="Arial" w:hAnsi="Arial" w:cs="Arial"/>
          <w:sz w:val="24"/>
          <w:szCs w:val="24"/>
        </w:rPr>
      </w:pPr>
      <w:r w:rsidRPr="00255F3E">
        <w:rPr>
          <w:rFonts w:ascii="Arial" w:hAnsi="Arial" w:cs="Arial"/>
          <w:sz w:val="24"/>
          <w:szCs w:val="24"/>
        </w:rPr>
        <w:t xml:space="preserve">Every attorney who is on the </w:t>
      </w:r>
      <w:r w:rsidR="00121523">
        <w:rPr>
          <w:rFonts w:ascii="Arial" w:hAnsi="Arial" w:cs="Arial"/>
          <w:sz w:val="24"/>
          <w:szCs w:val="24"/>
        </w:rPr>
        <w:t>R</w:t>
      </w:r>
      <w:r w:rsidRPr="00255F3E">
        <w:rPr>
          <w:rFonts w:ascii="Arial" w:hAnsi="Arial" w:cs="Arial"/>
          <w:sz w:val="24"/>
          <w:szCs w:val="24"/>
        </w:rPr>
        <w:t xml:space="preserve">oll of </w:t>
      </w:r>
      <w:proofErr w:type="spellStart"/>
      <w:r w:rsidR="00BE6922">
        <w:rPr>
          <w:rFonts w:ascii="Arial" w:hAnsi="Arial" w:cs="Arial"/>
          <w:sz w:val="24"/>
          <w:szCs w:val="24"/>
        </w:rPr>
        <w:t>P</w:t>
      </w:r>
      <w:r w:rsidR="00BE6922" w:rsidRPr="00255F3E">
        <w:rPr>
          <w:rFonts w:ascii="Arial" w:hAnsi="Arial" w:cs="Arial"/>
          <w:sz w:val="24"/>
          <w:szCs w:val="24"/>
        </w:rPr>
        <w:t>racti</w:t>
      </w:r>
      <w:r w:rsidR="005302AD">
        <w:rPr>
          <w:rFonts w:ascii="Arial" w:hAnsi="Arial" w:cs="Arial"/>
          <w:sz w:val="24"/>
          <w:szCs w:val="24"/>
        </w:rPr>
        <w:t>s</w:t>
      </w:r>
      <w:r w:rsidR="00BE6922" w:rsidRPr="00255F3E">
        <w:rPr>
          <w:rFonts w:ascii="Arial" w:hAnsi="Arial" w:cs="Arial"/>
          <w:sz w:val="24"/>
          <w:szCs w:val="24"/>
        </w:rPr>
        <w:t>ing</w:t>
      </w:r>
      <w:proofErr w:type="spellEnd"/>
      <w:r w:rsidRPr="00255F3E">
        <w:rPr>
          <w:rFonts w:ascii="Arial" w:hAnsi="Arial" w:cs="Arial"/>
          <w:sz w:val="24"/>
          <w:szCs w:val="24"/>
        </w:rPr>
        <w:t xml:space="preserve"> </w:t>
      </w:r>
      <w:r w:rsidR="00121523">
        <w:rPr>
          <w:rFonts w:ascii="Arial" w:hAnsi="Arial" w:cs="Arial"/>
          <w:sz w:val="24"/>
          <w:szCs w:val="24"/>
        </w:rPr>
        <w:t>A</w:t>
      </w:r>
      <w:r w:rsidRPr="00255F3E">
        <w:rPr>
          <w:rFonts w:ascii="Arial" w:hAnsi="Arial" w:cs="Arial"/>
          <w:sz w:val="24"/>
          <w:szCs w:val="24"/>
        </w:rPr>
        <w:t>ttorneys may vote for a maximum of ten candidates fro</w:t>
      </w:r>
      <w:r w:rsidR="000C1CAE">
        <w:rPr>
          <w:rFonts w:ascii="Arial" w:hAnsi="Arial" w:cs="Arial"/>
          <w:sz w:val="24"/>
          <w:szCs w:val="24"/>
        </w:rPr>
        <w:t xml:space="preserve">m the candidates listed below. </w:t>
      </w:r>
    </w:p>
    <w:p w:rsidR="000F3AF0" w:rsidRPr="00255F3E" w:rsidRDefault="009C48A4" w:rsidP="00E62F1E">
      <w:pPr>
        <w:spacing w:after="0" w:line="360" w:lineRule="auto"/>
        <w:jc w:val="both"/>
        <w:rPr>
          <w:rFonts w:ascii="Arial" w:hAnsi="Arial" w:cs="Arial"/>
          <w:sz w:val="24"/>
          <w:szCs w:val="24"/>
        </w:rPr>
      </w:pPr>
      <w:r w:rsidRPr="009C48A4">
        <w:rPr>
          <w:rFonts w:ascii="Arial" w:hAnsi="Arial" w:cs="Arial"/>
          <w:sz w:val="24"/>
          <w:szCs w:val="24"/>
        </w:rPr>
        <w:t xml:space="preserve">In respect of the first election to be conducted under the authority of the National Forum in terms of regulation 2(3), every </w:t>
      </w:r>
      <w:proofErr w:type="spellStart"/>
      <w:r w:rsidRPr="009C48A4">
        <w:rPr>
          <w:rFonts w:ascii="Arial" w:hAnsi="Arial" w:cs="Arial"/>
          <w:sz w:val="24"/>
          <w:szCs w:val="24"/>
        </w:rPr>
        <w:t>practising</w:t>
      </w:r>
      <w:proofErr w:type="spellEnd"/>
      <w:r w:rsidRPr="009C48A4">
        <w:rPr>
          <w:rFonts w:ascii="Arial" w:hAnsi="Arial" w:cs="Arial"/>
          <w:sz w:val="24"/>
          <w:szCs w:val="24"/>
        </w:rPr>
        <w:t xml:space="preserve"> attorney who is admitted and enrolled as such may vote for the election of candidates</w:t>
      </w:r>
      <w:r>
        <w:rPr>
          <w:rFonts w:ascii="Arial" w:hAnsi="Arial" w:cs="Arial"/>
          <w:sz w:val="24"/>
          <w:szCs w:val="24"/>
        </w:rPr>
        <w:t>.</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Please note, however, that in order to comply with section 7(2</w:t>
      </w:r>
      <w:proofErr w:type="gramStart"/>
      <w:r w:rsidRPr="00255F3E">
        <w:rPr>
          <w:rFonts w:ascii="Arial" w:hAnsi="Arial" w:cs="Arial"/>
          <w:sz w:val="24"/>
          <w:szCs w:val="24"/>
        </w:rPr>
        <w:t>)(</w:t>
      </w:r>
      <w:proofErr w:type="gramEnd"/>
      <w:r w:rsidRPr="00460D9A">
        <w:rPr>
          <w:rFonts w:ascii="Arial" w:hAnsi="Arial" w:cs="Arial"/>
          <w:i/>
          <w:sz w:val="24"/>
          <w:szCs w:val="24"/>
        </w:rPr>
        <w:t>a</w:t>
      </w:r>
      <w:r w:rsidRPr="00255F3E">
        <w:rPr>
          <w:rFonts w:ascii="Arial" w:hAnsi="Arial" w:cs="Arial"/>
          <w:sz w:val="24"/>
          <w:szCs w:val="24"/>
        </w:rPr>
        <w:t xml:space="preserve">) of the Legal Practice Act, 2014 (Act No. 28 of 2014) </w:t>
      </w:r>
      <w:r w:rsidR="00255F3E" w:rsidRPr="00255F3E">
        <w:rPr>
          <w:rFonts w:ascii="Arial" w:hAnsi="Arial" w:cs="Arial"/>
          <w:sz w:val="24"/>
          <w:szCs w:val="24"/>
        </w:rPr>
        <w:t xml:space="preserve">and </w:t>
      </w:r>
      <w:r w:rsidRPr="00255F3E">
        <w:rPr>
          <w:rFonts w:ascii="Arial" w:hAnsi="Arial" w:cs="Arial"/>
          <w:sz w:val="24"/>
          <w:szCs w:val="24"/>
        </w:rPr>
        <w:t>subject to the availability of the candidates</w:t>
      </w:r>
      <w:r w:rsidR="00255F3E" w:rsidRPr="00255F3E">
        <w:rPr>
          <w:rFonts w:ascii="Arial" w:hAnsi="Arial" w:cs="Arial"/>
          <w:sz w:val="24"/>
          <w:szCs w:val="24"/>
        </w:rPr>
        <w:t>,</w:t>
      </w:r>
      <w:r w:rsidRPr="00255F3E">
        <w:rPr>
          <w:rFonts w:ascii="Arial" w:hAnsi="Arial" w:cs="Arial"/>
          <w:sz w:val="24"/>
          <w:szCs w:val="24"/>
        </w:rPr>
        <w:t xml:space="preserve"> four black women, three black men, one white woman and two white men with the highest number of votes in their respective categories will constitute the ten attorneys who will serve as members of the </w:t>
      </w:r>
      <w:r w:rsidR="00337EF9">
        <w:rPr>
          <w:rFonts w:ascii="Arial" w:hAnsi="Arial" w:cs="Arial"/>
          <w:sz w:val="24"/>
          <w:szCs w:val="24"/>
        </w:rPr>
        <w:t xml:space="preserve">South African </w:t>
      </w:r>
      <w:r w:rsidRPr="00255F3E">
        <w:rPr>
          <w:rFonts w:ascii="Arial" w:hAnsi="Arial" w:cs="Arial"/>
          <w:sz w:val="24"/>
          <w:szCs w:val="24"/>
        </w:rPr>
        <w:t>Legal Practice Council</w:t>
      </w:r>
      <w:r w:rsidR="00337EF9">
        <w:rPr>
          <w:rFonts w:ascii="Arial" w:hAnsi="Arial" w:cs="Arial"/>
          <w:sz w:val="24"/>
          <w:szCs w:val="24"/>
        </w:rPr>
        <w:t xml:space="preserve"> (“Council”)</w:t>
      </w:r>
      <w:r w:rsidRPr="00255F3E">
        <w:rPr>
          <w:rFonts w:ascii="Arial" w:hAnsi="Arial" w:cs="Arial"/>
          <w:sz w:val="24"/>
          <w:szCs w:val="24"/>
        </w:rPr>
        <w:t xml:space="preserve">.  </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 xml:space="preserve">A short profile of each candidate is available </w:t>
      </w:r>
      <w:r w:rsidR="000C1CAE">
        <w:rPr>
          <w:rFonts w:ascii="Arial" w:hAnsi="Arial" w:cs="Arial"/>
          <w:sz w:val="24"/>
          <w:szCs w:val="24"/>
        </w:rPr>
        <w:t>on the Council’s website</w:t>
      </w:r>
      <w:r w:rsidRPr="00255F3E">
        <w:rPr>
          <w:rFonts w:ascii="Arial" w:hAnsi="Arial" w:cs="Arial"/>
          <w:sz w:val="24"/>
          <w:szCs w:val="24"/>
        </w:rPr>
        <w:t>.</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A</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B</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C</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D</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E</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F</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G</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H</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I</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J</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K</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L</w:t>
      </w:r>
    </w:p>
    <w:p w:rsidR="000F3AF0" w:rsidRPr="00255F3E" w:rsidRDefault="000F3AF0" w:rsidP="00E62F1E">
      <w:pPr>
        <w:spacing w:after="0" w:line="360" w:lineRule="auto"/>
        <w:jc w:val="both"/>
        <w:rPr>
          <w:rFonts w:ascii="Arial" w:hAnsi="Arial" w:cs="Arial"/>
          <w:sz w:val="24"/>
          <w:szCs w:val="24"/>
        </w:rPr>
      </w:pPr>
    </w:p>
    <w:p w:rsidR="000F3AF0" w:rsidRPr="00255F3E" w:rsidRDefault="000F3AF0" w:rsidP="00E62F1E">
      <w:pPr>
        <w:spacing w:after="0" w:line="240" w:lineRule="auto"/>
        <w:jc w:val="both"/>
        <w:rPr>
          <w:rFonts w:ascii="Arial" w:hAnsi="Arial" w:cs="Arial"/>
          <w:b/>
          <w:i/>
          <w:sz w:val="20"/>
          <w:szCs w:val="20"/>
        </w:rPr>
      </w:pPr>
      <w:r w:rsidRPr="00255F3E">
        <w:rPr>
          <w:rFonts w:ascii="Arial" w:hAnsi="Arial" w:cs="Arial"/>
          <w:b/>
          <w:i/>
          <w:sz w:val="20"/>
          <w:szCs w:val="20"/>
        </w:rPr>
        <w:t>When voting, please take into account the provisions of section 7(2) of the Legal Practice Act:</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 xml:space="preserve">“When constituting the Council the following factors must, as far as is practicable, be taken into account: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(a)</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racial and gender composition of South Africa;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(b)</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objects of the Council;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(c)</w:t>
      </w:r>
      <w:r w:rsidRPr="00255F3E">
        <w:rPr>
          <w:rFonts w:ascii="Arial" w:hAnsi="Arial" w:cs="Arial"/>
          <w:i/>
          <w:sz w:val="20"/>
          <w:szCs w:val="20"/>
        </w:rPr>
        <w:tab/>
      </w:r>
      <w:proofErr w:type="gramStart"/>
      <w:r w:rsidRPr="00255F3E">
        <w:rPr>
          <w:rFonts w:ascii="Arial" w:hAnsi="Arial" w:cs="Arial"/>
          <w:i/>
          <w:sz w:val="20"/>
          <w:szCs w:val="20"/>
        </w:rPr>
        <w:t>representation</w:t>
      </w:r>
      <w:proofErr w:type="gramEnd"/>
      <w:r w:rsidRPr="00255F3E">
        <w:rPr>
          <w:rFonts w:ascii="Arial" w:hAnsi="Arial" w:cs="Arial"/>
          <w:i/>
          <w:sz w:val="20"/>
          <w:szCs w:val="20"/>
        </w:rPr>
        <w:t xml:space="preserve"> of persons with disabilities;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(d)</w:t>
      </w:r>
      <w:r w:rsidRPr="00255F3E">
        <w:rPr>
          <w:rFonts w:ascii="Arial" w:hAnsi="Arial" w:cs="Arial"/>
          <w:i/>
          <w:sz w:val="20"/>
          <w:szCs w:val="20"/>
        </w:rPr>
        <w:tab/>
      </w:r>
      <w:proofErr w:type="gramStart"/>
      <w:r w:rsidRPr="00255F3E">
        <w:rPr>
          <w:rFonts w:ascii="Arial" w:hAnsi="Arial" w:cs="Arial"/>
          <w:i/>
          <w:sz w:val="20"/>
          <w:szCs w:val="20"/>
        </w:rPr>
        <w:t>provincial</w:t>
      </w:r>
      <w:proofErr w:type="gramEnd"/>
      <w:r w:rsidRPr="00255F3E">
        <w:rPr>
          <w:rFonts w:ascii="Arial" w:hAnsi="Arial" w:cs="Arial"/>
          <w:i/>
          <w:sz w:val="20"/>
          <w:szCs w:val="20"/>
        </w:rPr>
        <w:t xml:space="preserve"> representation; and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(e)</w:t>
      </w:r>
      <w:r w:rsidRPr="00255F3E">
        <w:rPr>
          <w:rFonts w:ascii="Arial" w:hAnsi="Arial" w:cs="Arial"/>
          <w:i/>
          <w:sz w:val="20"/>
          <w:szCs w:val="20"/>
        </w:rPr>
        <w:tab/>
      </w:r>
      <w:proofErr w:type="gramStart"/>
      <w:r w:rsidRPr="00255F3E">
        <w:rPr>
          <w:rFonts w:ascii="Arial" w:hAnsi="Arial" w:cs="Arial"/>
          <w:i/>
          <w:sz w:val="20"/>
          <w:szCs w:val="20"/>
        </w:rPr>
        <w:t>experience</w:t>
      </w:r>
      <w:proofErr w:type="gramEnd"/>
      <w:r w:rsidRPr="00255F3E">
        <w:rPr>
          <w:rFonts w:ascii="Arial" w:hAnsi="Arial" w:cs="Arial"/>
          <w:i/>
          <w:sz w:val="20"/>
          <w:szCs w:val="20"/>
        </w:rPr>
        <w:t xml:space="preserve"> and knowledge of—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w:t>
      </w:r>
      <w:proofErr w:type="spellStart"/>
      <w:r w:rsidRPr="00255F3E">
        <w:rPr>
          <w:rFonts w:ascii="Arial" w:hAnsi="Arial" w:cs="Arial"/>
          <w:i/>
          <w:sz w:val="20"/>
          <w:szCs w:val="20"/>
        </w:rPr>
        <w:t>i</w:t>
      </w:r>
      <w:proofErr w:type="spellEnd"/>
      <w:r w:rsidRPr="00255F3E">
        <w:rPr>
          <w:rFonts w:ascii="Arial" w:hAnsi="Arial" w:cs="Arial"/>
          <w:i/>
          <w:sz w:val="20"/>
          <w:szCs w:val="20"/>
        </w:rPr>
        <w:t>)</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provision of legal services;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principles of promoting access to justice;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(iii)</w:t>
      </w:r>
      <w:r w:rsidRPr="00255F3E">
        <w:rPr>
          <w:rFonts w:ascii="Arial" w:hAnsi="Arial" w:cs="Arial"/>
          <w:i/>
          <w:sz w:val="20"/>
          <w:szCs w:val="20"/>
        </w:rPr>
        <w:tab/>
      </w:r>
      <w:proofErr w:type="gramStart"/>
      <w:r w:rsidRPr="00255F3E">
        <w:rPr>
          <w:rFonts w:ascii="Arial" w:hAnsi="Arial" w:cs="Arial"/>
          <w:i/>
          <w:sz w:val="20"/>
          <w:szCs w:val="20"/>
        </w:rPr>
        <w:t>legal</w:t>
      </w:r>
      <w:proofErr w:type="gramEnd"/>
      <w:r w:rsidRPr="00255F3E">
        <w:rPr>
          <w:rFonts w:ascii="Arial" w:hAnsi="Arial" w:cs="Arial"/>
          <w:i/>
          <w:sz w:val="20"/>
          <w:szCs w:val="20"/>
        </w:rPr>
        <w:t xml:space="preserve"> education and training;</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(iv)</w:t>
      </w:r>
      <w:r w:rsidRPr="00255F3E">
        <w:rPr>
          <w:rFonts w:ascii="Arial" w:hAnsi="Arial" w:cs="Arial"/>
          <w:i/>
          <w:sz w:val="20"/>
          <w:szCs w:val="20"/>
        </w:rPr>
        <w:tab/>
      </w:r>
      <w:proofErr w:type="gramStart"/>
      <w:r w:rsidRPr="00255F3E">
        <w:rPr>
          <w:rFonts w:ascii="Arial" w:hAnsi="Arial" w:cs="Arial"/>
          <w:i/>
          <w:sz w:val="20"/>
          <w:szCs w:val="20"/>
        </w:rPr>
        <w:t>consumer</w:t>
      </w:r>
      <w:proofErr w:type="gramEnd"/>
      <w:r w:rsidRPr="00255F3E">
        <w:rPr>
          <w:rFonts w:ascii="Arial" w:hAnsi="Arial" w:cs="Arial"/>
          <w:i/>
          <w:sz w:val="20"/>
          <w:szCs w:val="20"/>
        </w:rPr>
        <w:t xml:space="preserve"> affairs; </w:t>
      </w:r>
    </w:p>
    <w:p w:rsidR="000F3AF0" w:rsidRPr="00255F3E" w:rsidRDefault="000F3AF0" w:rsidP="00E62F1E">
      <w:pPr>
        <w:spacing w:after="0" w:line="240" w:lineRule="auto"/>
        <w:ind w:left="1429" w:hanging="709"/>
        <w:jc w:val="both"/>
        <w:rPr>
          <w:rFonts w:ascii="Arial" w:hAnsi="Arial" w:cs="Arial"/>
          <w:i/>
          <w:sz w:val="20"/>
          <w:szCs w:val="20"/>
        </w:rPr>
      </w:pPr>
      <w:r w:rsidRPr="00255F3E">
        <w:rPr>
          <w:rFonts w:ascii="Arial" w:hAnsi="Arial" w:cs="Arial"/>
          <w:i/>
          <w:sz w:val="20"/>
          <w:szCs w:val="20"/>
        </w:rPr>
        <w:t>(v)</w:t>
      </w:r>
      <w:r w:rsidRPr="00255F3E">
        <w:rPr>
          <w:rFonts w:ascii="Arial" w:hAnsi="Arial" w:cs="Arial"/>
          <w:i/>
          <w:sz w:val="20"/>
          <w:szCs w:val="20"/>
        </w:rPr>
        <w:tab/>
      </w:r>
      <w:proofErr w:type="gramStart"/>
      <w:r w:rsidRPr="00255F3E">
        <w:rPr>
          <w:rFonts w:ascii="Arial" w:hAnsi="Arial" w:cs="Arial"/>
          <w:i/>
          <w:sz w:val="20"/>
          <w:szCs w:val="20"/>
        </w:rPr>
        <w:t>civil</w:t>
      </w:r>
      <w:proofErr w:type="gramEnd"/>
      <w:r w:rsidRPr="00255F3E">
        <w:rPr>
          <w:rFonts w:ascii="Arial" w:hAnsi="Arial" w:cs="Arial"/>
          <w:i/>
          <w:sz w:val="20"/>
          <w:szCs w:val="20"/>
        </w:rPr>
        <w:t xml:space="preserve"> and criminal proceedings and the functioning of the courts and tribunals in general; </w:t>
      </w:r>
    </w:p>
    <w:p w:rsidR="000F3AF0" w:rsidRPr="00255F3E" w:rsidRDefault="000F3AF0" w:rsidP="00E62F1E">
      <w:pPr>
        <w:spacing w:after="0" w:line="240" w:lineRule="auto"/>
        <w:ind w:left="1418" w:hanging="698"/>
        <w:jc w:val="both"/>
        <w:rPr>
          <w:rFonts w:ascii="Arial" w:hAnsi="Arial" w:cs="Arial"/>
          <w:i/>
          <w:sz w:val="20"/>
          <w:szCs w:val="20"/>
        </w:rPr>
      </w:pPr>
      <w:r w:rsidRPr="00255F3E">
        <w:rPr>
          <w:rFonts w:ascii="Arial" w:hAnsi="Arial" w:cs="Arial"/>
          <w:i/>
          <w:sz w:val="20"/>
          <w:szCs w:val="20"/>
        </w:rPr>
        <w:t>(vi)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maintenance of professional standards of persons who provide legal services;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(vii)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handling of complaints; and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(viii)</w:t>
      </w:r>
      <w:r w:rsidRPr="00255F3E">
        <w:rPr>
          <w:rFonts w:ascii="Arial" w:hAnsi="Arial" w:cs="Arial"/>
          <w:i/>
          <w:sz w:val="20"/>
          <w:szCs w:val="20"/>
        </w:rPr>
        <w:tab/>
      </w:r>
      <w:proofErr w:type="gramStart"/>
      <w:r w:rsidRPr="00255F3E">
        <w:rPr>
          <w:rFonts w:ascii="Arial" w:hAnsi="Arial" w:cs="Arial"/>
          <w:i/>
          <w:sz w:val="20"/>
          <w:szCs w:val="20"/>
        </w:rPr>
        <w:t>competition</w:t>
      </w:r>
      <w:proofErr w:type="gramEnd"/>
      <w:r w:rsidRPr="00255F3E">
        <w:rPr>
          <w:rFonts w:ascii="Arial" w:hAnsi="Arial" w:cs="Arial"/>
          <w:i/>
          <w:sz w:val="20"/>
          <w:szCs w:val="20"/>
        </w:rPr>
        <w:t xml:space="preserve"> law.</w:t>
      </w:r>
    </w:p>
    <w:p w:rsidR="001815B5" w:rsidRDefault="001815B5" w:rsidP="00E62F1E">
      <w:pPr>
        <w:spacing w:after="0" w:line="360" w:lineRule="auto"/>
        <w:jc w:val="both"/>
        <w:rPr>
          <w:rFonts w:ascii="Arial" w:hAnsi="Arial" w:cs="Arial"/>
          <w:sz w:val="24"/>
          <w:szCs w:val="24"/>
        </w:rPr>
      </w:pPr>
      <w:r w:rsidRPr="006E6711">
        <w:rPr>
          <w:rFonts w:ascii="Arial" w:hAnsi="Arial" w:cs="Arial"/>
          <w:b/>
          <w:sz w:val="24"/>
          <w:szCs w:val="24"/>
        </w:rPr>
        <w:t>NOTE:</w:t>
      </w:r>
    </w:p>
    <w:p w:rsidR="001815B5" w:rsidRPr="00281226" w:rsidRDefault="000B5542" w:rsidP="00E62F1E">
      <w:pPr>
        <w:spacing w:after="0" w:line="360" w:lineRule="auto"/>
        <w:jc w:val="both"/>
        <w:rPr>
          <w:rFonts w:ascii="Arial" w:hAnsi="Arial" w:cs="Arial"/>
          <w:sz w:val="24"/>
          <w:szCs w:val="24"/>
        </w:rPr>
      </w:pPr>
      <w:r>
        <w:rPr>
          <w:rFonts w:ascii="Arial" w:hAnsi="Arial" w:cs="Arial"/>
          <w:sz w:val="24"/>
          <w:szCs w:val="24"/>
        </w:rPr>
        <w:t>The term “</w:t>
      </w:r>
      <w:r w:rsidRPr="006E6711">
        <w:rPr>
          <w:rFonts w:ascii="Arial" w:hAnsi="Arial" w:cs="Arial"/>
          <w:sz w:val="24"/>
          <w:szCs w:val="24"/>
        </w:rPr>
        <w:t>Black</w:t>
      </w:r>
      <w:r>
        <w:rPr>
          <w:rFonts w:ascii="Arial" w:hAnsi="Arial" w:cs="Arial"/>
          <w:sz w:val="24"/>
          <w:szCs w:val="24"/>
        </w:rPr>
        <w:t>”</w:t>
      </w:r>
      <w:r w:rsidRPr="006E6711">
        <w:rPr>
          <w:rFonts w:ascii="Arial" w:hAnsi="Arial" w:cs="Arial"/>
          <w:sz w:val="24"/>
          <w:szCs w:val="24"/>
        </w:rPr>
        <w:t xml:space="preserve"> </w:t>
      </w:r>
      <w:r>
        <w:rPr>
          <w:rFonts w:ascii="Arial" w:hAnsi="Arial" w:cs="Arial"/>
          <w:sz w:val="24"/>
          <w:szCs w:val="24"/>
        </w:rPr>
        <w:t xml:space="preserve">has the same meaning as </w:t>
      </w:r>
      <w:r w:rsidRPr="006E6711">
        <w:rPr>
          <w:rFonts w:ascii="Arial" w:hAnsi="Arial" w:cs="Arial"/>
          <w:sz w:val="24"/>
          <w:szCs w:val="24"/>
        </w:rPr>
        <w:t>in section 1 of the</w:t>
      </w:r>
      <w:r>
        <w:rPr>
          <w:rFonts w:ascii="Arial" w:hAnsi="Arial" w:cs="Arial"/>
          <w:sz w:val="24"/>
          <w:szCs w:val="24"/>
        </w:rPr>
        <w:t xml:space="preserve"> </w:t>
      </w:r>
      <w:r w:rsidR="001815B5" w:rsidRPr="006E6711">
        <w:rPr>
          <w:rFonts w:ascii="Arial" w:hAnsi="Arial" w:cs="Arial"/>
          <w:sz w:val="24"/>
          <w:szCs w:val="24"/>
        </w:rPr>
        <w:t xml:space="preserve">Broad-Based Black Economic Empowerment Act, 2003 (Act No. 53 of 2003), read with the Broad-Based Black Economic Empowerment Amendment Act, 2013 (Act No. 46 of 2013) as a generic term which means Africans, </w:t>
      </w:r>
      <w:proofErr w:type="spellStart"/>
      <w:r w:rsidR="001815B5" w:rsidRPr="006E6711">
        <w:rPr>
          <w:rFonts w:ascii="Arial" w:hAnsi="Arial" w:cs="Arial"/>
          <w:sz w:val="24"/>
          <w:szCs w:val="24"/>
        </w:rPr>
        <w:t>Coloureds</w:t>
      </w:r>
      <w:proofErr w:type="spellEnd"/>
      <w:r w:rsidR="001815B5" w:rsidRPr="006E6711">
        <w:rPr>
          <w:rFonts w:ascii="Arial" w:hAnsi="Arial" w:cs="Arial"/>
          <w:sz w:val="24"/>
          <w:szCs w:val="24"/>
        </w:rPr>
        <w:t xml:space="preserve"> and Indians who are citizens of the Republic of South Africa by birth or descent, or who became citizens of the Republic of South Africa by </w:t>
      </w:r>
      <w:proofErr w:type="spellStart"/>
      <w:r w:rsidR="001815B5" w:rsidRPr="006E6711">
        <w:rPr>
          <w:rFonts w:ascii="Arial" w:hAnsi="Arial" w:cs="Arial"/>
          <w:sz w:val="24"/>
          <w:szCs w:val="24"/>
        </w:rPr>
        <w:t>naturalisation</w:t>
      </w:r>
      <w:proofErr w:type="spellEnd"/>
      <w:r w:rsidR="001815B5" w:rsidRPr="006E6711">
        <w:rPr>
          <w:rFonts w:ascii="Arial" w:hAnsi="Arial" w:cs="Arial"/>
          <w:sz w:val="24"/>
          <w:szCs w:val="24"/>
        </w:rPr>
        <w:t xml:space="preserve"> before 27 April 1994 or on or after 27 April 1994 and who would have been entitled to acquire citizenship by </w:t>
      </w:r>
      <w:proofErr w:type="spellStart"/>
      <w:r w:rsidR="001815B5" w:rsidRPr="006E6711">
        <w:rPr>
          <w:rFonts w:ascii="Arial" w:hAnsi="Arial" w:cs="Arial"/>
          <w:sz w:val="24"/>
          <w:szCs w:val="24"/>
        </w:rPr>
        <w:t>naturalisation</w:t>
      </w:r>
      <w:proofErr w:type="spellEnd"/>
      <w:r w:rsidR="001815B5" w:rsidRPr="006E6711">
        <w:rPr>
          <w:rFonts w:ascii="Arial" w:hAnsi="Arial" w:cs="Arial"/>
          <w:sz w:val="24"/>
          <w:szCs w:val="24"/>
        </w:rPr>
        <w:t xml:space="preserve"> prior to that date and such other persons as may be </w:t>
      </w:r>
      <w:proofErr w:type="spellStart"/>
      <w:r w:rsidR="001815B5" w:rsidRPr="006E6711">
        <w:rPr>
          <w:rFonts w:ascii="Arial" w:hAnsi="Arial" w:cs="Arial"/>
          <w:sz w:val="24"/>
          <w:szCs w:val="24"/>
        </w:rPr>
        <w:t>categorised</w:t>
      </w:r>
      <w:proofErr w:type="spellEnd"/>
      <w:r w:rsidR="001815B5" w:rsidRPr="006E6711">
        <w:rPr>
          <w:rFonts w:ascii="Arial" w:hAnsi="Arial" w:cs="Arial"/>
          <w:sz w:val="24"/>
          <w:szCs w:val="24"/>
        </w:rPr>
        <w:t xml:space="preserve"> as black persons for purposes of that legislation.</w:t>
      </w:r>
    </w:p>
    <w:p w:rsidR="000B5542" w:rsidRDefault="000B5542" w:rsidP="00E62F1E">
      <w:pPr>
        <w:spacing w:after="0" w:line="360" w:lineRule="auto"/>
        <w:jc w:val="center"/>
        <w:rPr>
          <w:rFonts w:ascii="Arial" w:hAnsi="Arial" w:cs="Arial"/>
          <w:b/>
          <w:sz w:val="24"/>
          <w:szCs w:val="24"/>
        </w:rPr>
      </w:pPr>
    </w:p>
    <w:p w:rsidR="00834952" w:rsidRPr="00255F3E" w:rsidRDefault="00834952" w:rsidP="00E62F1E">
      <w:pPr>
        <w:spacing w:after="0" w:line="360" w:lineRule="auto"/>
        <w:jc w:val="center"/>
        <w:rPr>
          <w:rFonts w:ascii="Arial" w:hAnsi="Arial" w:cs="Arial"/>
          <w:b/>
          <w:sz w:val="24"/>
          <w:szCs w:val="24"/>
        </w:rPr>
      </w:pPr>
      <w:r w:rsidRPr="00255F3E">
        <w:rPr>
          <w:rFonts w:ascii="Arial" w:hAnsi="Arial" w:cs="Arial"/>
          <w:b/>
          <w:sz w:val="24"/>
          <w:szCs w:val="24"/>
        </w:rPr>
        <w:t>ANNEXURE B</w:t>
      </w:r>
    </w:p>
    <w:p w:rsidR="000F3AF0" w:rsidRPr="00255F3E" w:rsidRDefault="00834952" w:rsidP="00E62F1E">
      <w:pPr>
        <w:spacing w:after="0" w:line="360" w:lineRule="auto"/>
        <w:jc w:val="center"/>
        <w:rPr>
          <w:rFonts w:ascii="Arial" w:hAnsi="Arial" w:cs="Arial"/>
          <w:b/>
          <w:sz w:val="24"/>
          <w:szCs w:val="24"/>
        </w:rPr>
      </w:pPr>
      <w:r w:rsidRPr="00255F3E">
        <w:rPr>
          <w:rFonts w:ascii="Arial" w:hAnsi="Arial" w:cs="Arial"/>
          <w:b/>
          <w:sz w:val="24"/>
          <w:szCs w:val="24"/>
        </w:rPr>
        <w:t xml:space="preserve"> </w:t>
      </w:r>
      <w:r w:rsidR="000F3AF0" w:rsidRPr="00255F3E">
        <w:rPr>
          <w:rFonts w:ascii="Arial" w:hAnsi="Arial" w:cs="Arial"/>
          <w:b/>
          <w:sz w:val="24"/>
          <w:szCs w:val="24"/>
        </w:rPr>
        <w:t>(Regulation 2)</w:t>
      </w:r>
    </w:p>
    <w:p w:rsidR="000F3AF0" w:rsidRPr="00255F3E" w:rsidRDefault="000F3AF0" w:rsidP="00E62F1E">
      <w:pPr>
        <w:spacing w:after="0" w:line="360" w:lineRule="auto"/>
        <w:jc w:val="center"/>
        <w:rPr>
          <w:rFonts w:ascii="Arial" w:hAnsi="Arial" w:cs="Arial"/>
          <w:b/>
          <w:sz w:val="24"/>
          <w:szCs w:val="24"/>
        </w:rPr>
      </w:pPr>
      <w:r w:rsidRPr="00255F3E">
        <w:rPr>
          <w:rFonts w:ascii="Arial" w:hAnsi="Arial" w:cs="Arial"/>
          <w:b/>
          <w:sz w:val="24"/>
          <w:szCs w:val="24"/>
        </w:rPr>
        <w:t>BALLOT PAPER - ADVOCATES</w:t>
      </w:r>
    </w:p>
    <w:p w:rsidR="000F3AF0" w:rsidRPr="00255F3E" w:rsidRDefault="000F3AF0" w:rsidP="00E62F1E">
      <w:pPr>
        <w:spacing w:after="0" w:line="360" w:lineRule="auto"/>
        <w:jc w:val="both"/>
        <w:rPr>
          <w:rFonts w:ascii="Arial" w:hAnsi="Arial" w:cs="Arial"/>
          <w:sz w:val="24"/>
          <w:szCs w:val="24"/>
        </w:rPr>
      </w:pPr>
    </w:p>
    <w:p w:rsidR="000F3AF0" w:rsidRPr="009C48A4" w:rsidRDefault="000F3AF0" w:rsidP="00E62F1E">
      <w:pPr>
        <w:spacing w:after="0" w:line="360" w:lineRule="auto"/>
        <w:jc w:val="both"/>
        <w:rPr>
          <w:rFonts w:ascii="Arial" w:hAnsi="Arial" w:cs="Arial"/>
          <w:sz w:val="24"/>
          <w:szCs w:val="24"/>
        </w:rPr>
      </w:pPr>
      <w:r w:rsidRPr="00255F3E">
        <w:rPr>
          <w:rFonts w:ascii="Arial" w:hAnsi="Arial" w:cs="Arial"/>
          <w:sz w:val="24"/>
          <w:szCs w:val="24"/>
        </w:rPr>
        <w:t xml:space="preserve">Every advocate who is on the </w:t>
      </w:r>
      <w:r w:rsidR="003B14A6">
        <w:rPr>
          <w:rFonts w:ascii="Arial" w:hAnsi="Arial" w:cs="Arial"/>
          <w:sz w:val="24"/>
          <w:szCs w:val="24"/>
        </w:rPr>
        <w:t>R</w:t>
      </w:r>
      <w:r w:rsidRPr="00255F3E">
        <w:rPr>
          <w:rFonts w:ascii="Arial" w:hAnsi="Arial" w:cs="Arial"/>
          <w:sz w:val="24"/>
          <w:szCs w:val="24"/>
        </w:rPr>
        <w:t xml:space="preserve">oll of </w:t>
      </w:r>
      <w:proofErr w:type="spellStart"/>
      <w:r w:rsidR="003B14A6">
        <w:rPr>
          <w:rFonts w:ascii="Arial" w:hAnsi="Arial" w:cs="Arial"/>
          <w:sz w:val="24"/>
          <w:szCs w:val="24"/>
        </w:rPr>
        <w:t>P</w:t>
      </w:r>
      <w:r w:rsidRPr="00255F3E">
        <w:rPr>
          <w:rFonts w:ascii="Arial" w:hAnsi="Arial" w:cs="Arial"/>
          <w:sz w:val="24"/>
          <w:szCs w:val="24"/>
        </w:rPr>
        <w:t>ractising</w:t>
      </w:r>
      <w:proofErr w:type="spellEnd"/>
      <w:r w:rsidRPr="00255F3E">
        <w:rPr>
          <w:rFonts w:ascii="Arial" w:hAnsi="Arial" w:cs="Arial"/>
          <w:sz w:val="24"/>
          <w:szCs w:val="24"/>
        </w:rPr>
        <w:t xml:space="preserve"> </w:t>
      </w:r>
      <w:r w:rsidR="003B14A6">
        <w:rPr>
          <w:rFonts w:ascii="Arial" w:hAnsi="Arial" w:cs="Arial"/>
          <w:sz w:val="24"/>
          <w:szCs w:val="24"/>
        </w:rPr>
        <w:t>A</w:t>
      </w:r>
      <w:r w:rsidRPr="00255F3E">
        <w:rPr>
          <w:rFonts w:ascii="Arial" w:hAnsi="Arial" w:cs="Arial"/>
          <w:sz w:val="24"/>
          <w:szCs w:val="24"/>
        </w:rPr>
        <w:t>dvocate</w:t>
      </w:r>
      <w:r w:rsidR="005302AD">
        <w:rPr>
          <w:rFonts w:ascii="Arial" w:hAnsi="Arial" w:cs="Arial"/>
          <w:sz w:val="24"/>
          <w:szCs w:val="24"/>
        </w:rPr>
        <w:t>s</w:t>
      </w:r>
      <w:r w:rsidRPr="00255F3E">
        <w:rPr>
          <w:rFonts w:ascii="Arial" w:hAnsi="Arial" w:cs="Arial"/>
          <w:sz w:val="24"/>
          <w:szCs w:val="24"/>
        </w:rPr>
        <w:t xml:space="preserve"> may vote for a maximum of </w:t>
      </w:r>
      <w:r w:rsidRPr="009C48A4">
        <w:rPr>
          <w:rFonts w:ascii="Arial" w:hAnsi="Arial" w:cs="Arial"/>
          <w:sz w:val="24"/>
          <w:szCs w:val="24"/>
        </w:rPr>
        <w:t xml:space="preserve">six candidates from the candidates listed below.  </w:t>
      </w:r>
    </w:p>
    <w:p w:rsidR="009C48A4" w:rsidRPr="009C48A4" w:rsidRDefault="009C48A4" w:rsidP="00E62F1E">
      <w:pPr>
        <w:spacing w:after="0" w:line="360" w:lineRule="auto"/>
        <w:jc w:val="both"/>
        <w:rPr>
          <w:rFonts w:ascii="Arial" w:hAnsi="Arial" w:cs="Arial"/>
          <w:sz w:val="24"/>
          <w:szCs w:val="24"/>
        </w:rPr>
      </w:pPr>
      <w:r w:rsidRPr="009C48A4">
        <w:rPr>
          <w:rFonts w:ascii="Arial" w:hAnsi="Arial" w:cs="Arial"/>
          <w:color w:val="000000"/>
          <w:sz w:val="24"/>
          <w:szCs w:val="24"/>
          <w:lang w:val="en-GB"/>
        </w:rPr>
        <w:t>In respect of the first election to be conducted under the authority of the National Forum in terms of regulation 2(2), every advocate who is admitted as such and who is in practice may vote for the election of candidates</w:t>
      </w:r>
      <w:r>
        <w:rPr>
          <w:rFonts w:ascii="Arial" w:hAnsi="Arial" w:cs="Arial"/>
          <w:color w:val="000000"/>
          <w:sz w:val="24"/>
          <w:szCs w:val="24"/>
          <w:lang w:val="en-GB"/>
        </w:rPr>
        <w:t>.</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Please note that in order to comply with section 7(2</w:t>
      </w:r>
      <w:proofErr w:type="gramStart"/>
      <w:r w:rsidRPr="00255F3E">
        <w:rPr>
          <w:rFonts w:ascii="Arial" w:hAnsi="Arial" w:cs="Arial"/>
          <w:sz w:val="24"/>
          <w:szCs w:val="24"/>
        </w:rPr>
        <w:t>)(</w:t>
      </w:r>
      <w:proofErr w:type="gramEnd"/>
      <w:r w:rsidRPr="00337EF9">
        <w:rPr>
          <w:rFonts w:ascii="Arial" w:hAnsi="Arial" w:cs="Arial"/>
          <w:i/>
          <w:sz w:val="24"/>
          <w:szCs w:val="24"/>
        </w:rPr>
        <w:t>a</w:t>
      </w:r>
      <w:r w:rsidRPr="00255F3E">
        <w:rPr>
          <w:rFonts w:ascii="Arial" w:hAnsi="Arial" w:cs="Arial"/>
          <w:sz w:val="24"/>
          <w:szCs w:val="24"/>
        </w:rPr>
        <w:t>) of the Legal Practice Act, 2014 (Act No. 28 of 2014)</w:t>
      </w:r>
      <w:r w:rsidR="00255F3E" w:rsidRPr="00255F3E">
        <w:rPr>
          <w:rFonts w:ascii="Arial" w:hAnsi="Arial" w:cs="Arial"/>
          <w:sz w:val="24"/>
          <w:szCs w:val="24"/>
        </w:rPr>
        <w:t xml:space="preserve"> and</w:t>
      </w:r>
      <w:r w:rsidRPr="00255F3E">
        <w:rPr>
          <w:rFonts w:ascii="Arial" w:hAnsi="Arial" w:cs="Arial"/>
          <w:sz w:val="24"/>
          <w:szCs w:val="24"/>
        </w:rPr>
        <w:t xml:space="preserve"> subject to the</w:t>
      </w:r>
      <w:r w:rsidR="00255F3E" w:rsidRPr="00255F3E">
        <w:rPr>
          <w:rFonts w:ascii="Arial" w:hAnsi="Arial" w:cs="Arial"/>
          <w:sz w:val="24"/>
          <w:szCs w:val="24"/>
        </w:rPr>
        <w:t xml:space="preserve"> availability of the candidates,</w:t>
      </w:r>
      <w:r w:rsidRPr="00255F3E">
        <w:rPr>
          <w:rFonts w:ascii="Arial" w:hAnsi="Arial" w:cs="Arial"/>
          <w:sz w:val="24"/>
          <w:szCs w:val="24"/>
        </w:rPr>
        <w:t xml:space="preserve"> two black women, two black men, one white woman and one white man with the highest number of votes in their respective categories will constitute the six advocates who will serve as members of the </w:t>
      </w:r>
      <w:r w:rsidR="00337EF9">
        <w:rPr>
          <w:rFonts w:ascii="Arial" w:hAnsi="Arial" w:cs="Arial"/>
          <w:sz w:val="24"/>
          <w:szCs w:val="24"/>
        </w:rPr>
        <w:t xml:space="preserve">South African </w:t>
      </w:r>
      <w:r w:rsidR="00337EF9" w:rsidRPr="00255F3E">
        <w:rPr>
          <w:rFonts w:ascii="Arial" w:hAnsi="Arial" w:cs="Arial"/>
          <w:sz w:val="24"/>
          <w:szCs w:val="24"/>
        </w:rPr>
        <w:t>Legal Practice Council</w:t>
      </w:r>
      <w:r w:rsidR="00337EF9">
        <w:rPr>
          <w:rFonts w:ascii="Arial" w:hAnsi="Arial" w:cs="Arial"/>
          <w:sz w:val="24"/>
          <w:szCs w:val="24"/>
        </w:rPr>
        <w:t xml:space="preserve"> (“Council”)</w:t>
      </w:r>
      <w:r w:rsidR="00337EF9" w:rsidRPr="00255F3E">
        <w:rPr>
          <w:rFonts w:ascii="Arial" w:hAnsi="Arial" w:cs="Arial"/>
          <w:sz w:val="24"/>
          <w:szCs w:val="24"/>
        </w:rPr>
        <w:t xml:space="preserve">.  </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 xml:space="preserve">A short profile of each candidate is available </w:t>
      </w:r>
      <w:r w:rsidR="000C1CAE">
        <w:rPr>
          <w:rFonts w:ascii="Arial" w:hAnsi="Arial" w:cs="Arial"/>
          <w:sz w:val="24"/>
          <w:szCs w:val="24"/>
        </w:rPr>
        <w:t>on the Council’s website</w:t>
      </w:r>
      <w:r w:rsidRPr="00255F3E">
        <w:rPr>
          <w:rFonts w:ascii="Arial" w:hAnsi="Arial" w:cs="Arial"/>
          <w:sz w:val="24"/>
          <w:szCs w:val="24"/>
        </w:rPr>
        <w:t>.</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A</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B</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C</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D</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E</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F</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G</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H</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I</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J</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K</w:t>
      </w:r>
    </w:p>
    <w:p w:rsidR="000F3AF0" w:rsidRPr="00255F3E" w:rsidRDefault="000F3AF0" w:rsidP="00E62F1E">
      <w:pPr>
        <w:spacing w:after="0" w:line="360" w:lineRule="auto"/>
        <w:jc w:val="both"/>
        <w:rPr>
          <w:rFonts w:ascii="Arial" w:hAnsi="Arial" w:cs="Arial"/>
          <w:sz w:val="24"/>
          <w:szCs w:val="24"/>
        </w:rPr>
      </w:pPr>
      <w:r w:rsidRPr="00255F3E">
        <w:rPr>
          <w:rFonts w:ascii="Arial" w:hAnsi="Arial" w:cs="Arial"/>
          <w:sz w:val="24"/>
          <w:szCs w:val="24"/>
        </w:rPr>
        <w:t>L</w:t>
      </w:r>
    </w:p>
    <w:p w:rsidR="000F3AF0" w:rsidRPr="00255F3E" w:rsidRDefault="000F3AF0" w:rsidP="00E62F1E">
      <w:pPr>
        <w:spacing w:after="0" w:line="360" w:lineRule="auto"/>
        <w:jc w:val="both"/>
        <w:rPr>
          <w:rFonts w:ascii="Arial" w:hAnsi="Arial" w:cs="Arial"/>
          <w:sz w:val="24"/>
          <w:szCs w:val="24"/>
        </w:rPr>
      </w:pPr>
    </w:p>
    <w:p w:rsidR="000F3AF0" w:rsidRPr="00255F3E" w:rsidRDefault="000F3AF0" w:rsidP="00E62F1E">
      <w:pPr>
        <w:spacing w:after="0" w:line="240" w:lineRule="auto"/>
        <w:jc w:val="both"/>
        <w:rPr>
          <w:rFonts w:ascii="Arial" w:hAnsi="Arial" w:cs="Arial"/>
          <w:b/>
          <w:i/>
          <w:sz w:val="20"/>
          <w:szCs w:val="20"/>
        </w:rPr>
      </w:pPr>
      <w:r w:rsidRPr="00255F3E">
        <w:rPr>
          <w:rFonts w:ascii="Arial" w:hAnsi="Arial" w:cs="Arial"/>
          <w:b/>
          <w:i/>
          <w:sz w:val="20"/>
          <w:szCs w:val="20"/>
        </w:rPr>
        <w:t>When voting, please take into account the provisions of section 7(2) of the Legal Practice Act:</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 xml:space="preserve">“When constituting the Council the following factors must, as far as is practicable, be taken into account: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(a)</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racial and gender composition of South Africa;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(b)</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objects of the Council;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(c)</w:t>
      </w:r>
      <w:r w:rsidRPr="00255F3E">
        <w:rPr>
          <w:rFonts w:ascii="Arial" w:hAnsi="Arial" w:cs="Arial"/>
          <w:i/>
          <w:sz w:val="20"/>
          <w:szCs w:val="20"/>
        </w:rPr>
        <w:tab/>
      </w:r>
      <w:proofErr w:type="gramStart"/>
      <w:r w:rsidRPr="00255F3E">
        <w:rPr>
          <w:rFonts w:ascii="Arial" w:hAnsi="Arial" w:cs="Arial"/>
          <w:i/>
          <w:sz w:val="20"/>
          <w:szCs w:val="20"/>
        </w:rPr>
        <w:t>representation</w:t>
      </w:r>
      <w:proofErr w:type="gramEnd"/>
      <w:r w:rsidRPr="00255F3E">
        <w:rPr>
          <w:rFonts w:ascii="Arial" w:hAnsi="Arial" w:cs="Arial"/>
          <w:i/>
          <w:sz w:val="20"/>
          <w:szCs w:val="20"/>
        </w:rPr>
        <w:t xml:space="preserve"> of persons with disabilities;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(d)</w:t>
      </w:r>
      <w:r w:rsidRPr="00255F3E">
        <w:rPr>
          <w:rFonts w:ascii="Arial" w:hAnsi="Arial" w:cs="Arial"/>
          <w:i/>
          <w:sz w:val="20"/>
          <w:szCs w:val="20"/>
        </w:rPr>
        <w:tab/>
      </w:r>
      <w:proofErr w:type="gramStart"/>
      <w:r w:rsidRPr="00255F3E">
        <w:rPr>
          <w:rFonts w:ascii="Arial" w:hAnsi="Arial" w:cs="Arial"/>
          <w:i/>
          <w:sz w:val="20"/>
          <w:szCs w:val="20"/>
        </w:rPr>
        <w:t>provincial</w:t>
      </w:r>
      <w:proofErr w:type="gramEnd"/>
      <w:r w:rsidRPr="00255F3E">
        <w:rPr>
          <w:rFonts w:ascii="Arial" w:hAnsi="Arial" w:cs="Arial"/>
          <w:i/>
          <w:sz w:val="20"/>
          <w:szCs w:val="20"/>
        </w:rPr>
        <w:t xml:space="preserve"> representation; and </w:t>
      </w:r>
    </w:p>
    <w:p w:rsidR="000F3AF0" w:rsidRPr="00255F3E" w:rsidRDefault="000F3AF0" w:rsidP="00E62F1E">
      <w:pPr>
        <w:spacing w:after="0" w:line="240" w:lineRule="auto"/>
        <w:jc w:val="both"/>
        <w:rPr>
          <w:rFonts w:ascii="Arial" w:hAnsi="Arial" w:cs="Arial"/>
          <w:i/>
          <w:sz w:val="20"/>
          <w:szCs w:val="20"/>
        </w:rPr>
      </w:pPr>
      <w:r w:rsidRPr="00255F3E">
        <w:rPr>
          <w:rFonts w:ascii="Arial" w:hAnsi="Arial" w:cs="Arial"/>
          <w:i/>
          <w:sz w:val="20"/>
          <w:szCs w:val="20"/>
        </w:rPr>
        <w:t>(e)</w:t>
      </w:r>
      <w:r w:rsidRPr="00255F3E">
        <w:rPr>
          <w:rFonts w:ascii="Arial" w:hAnsi="Arial" w:cs="Arial"/>
          <w:i/>
          <w:sz w:val="20"/>
          <w:szCs w:val="20"/>
        </w:rPr>
        <w:tab/>
      </w:r>
      <w:proofErr w:type="gramStart"/>
      <w:r w:rsidRPr="00255F3E">
        <w:rPr>
          <w:rFonts w:ascii="Arial" w:hAnsi="Arial" w:cs="Arial"/>
          <w:i/>
          <w:sz w:val="20"/>
          <w:szCs w:val="20"/>
        </w:rPr>
        <w:t>experience</w:t>
      </w:r>
      <w:proofErr w:type="gramEnd"/>
      <w:r w:rsidRPr="00255F3E">
        <w:rPr>
          <w:rFonts w:ascii="Arial" w:hAnsi="Arial" w:cs="Arial"/>
          <w:i/>
          <w:sz w:val="20"/>
          <w:szCs w:val="20"/>
        </w:rPr>
        <w:t xml:space="preserve"> and knowledge of—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w:t>
      </w:r>
      <w:proofErr w:type="spellStart"/>
      <w:r w:rsidRPr="00255F3E">
        <w:rPr>
          <w:rFonts w:ascii="Arial" w:hAnsi="Arial" w:cs="Arial"/>
          <w:i/>
          <w:sz w:val="20"/>
          <w:szCs w:val="20"/>
        </w:rPr>
        <w:t>i</w:t>
      </w:r>
      <w:proofErr w:type="spellEnd"/>
      <w:r w:rsidRPr="00255F3E">
        <w:rPr>
          <w:rFonts w:ascii="Arial" w:hAnsi="Arial" w:cs="Arial"/>
          <w:i/>
          <w:sz w:val="20"/>
          <w:szCs w:val="20"/>
        </w:rPr>
        <w:t>)</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provision of legal services;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principles of promoting access to justice;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(iii)</w:t>
      </w:r>
      <w:r w:rsidRPr="00255F3E">
        <w:rPr>
          <w:rFonts w:ascii="Arial" w:hAnsi="Arial" w:cs="Arial"/>
          <w:i/>
          <w:sz w:val="20"/>
          <w:szCs w:val="20"/>
        </w:rPr>
        <w:tab/>
      </w:r>
      <w:proofErr w:type="gramStart"/>
      <w:r w:rsidRPr="00255F3E">
        <w:rPr>
          <w:rFonts w:ascii="Arial" w:hAnsi="Arial" w:cs="Arial"/>
          <w:i/>
          <w:sz w:val="20"/>
          <w:szCs w:val="20"/>
        </w:rPr>
        <w:t>legal</w:t>
      </w:r>
      <w:proofErr w:type="gramEnd"/>
      <w:r w:rsidRPr="00255F3E">
        <w:rPr>
          <w:rFonts w:ascii="Arial" w:hAnsi="Arial" w:cs="Arial"/>
          <w:i/>
          <w:sz w:val="20"/>
          <w:szCs w:val="20"/>
        </w:rPr>
        <w:t xml:space="preserve"> education and training;</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(iv)</w:t>
      </w:r>
      <w:r w:rsidRPr="00255F3E">
        <w:rPr>
          <w:rFonts w:ascii="Arial" w:hAnsi="Arial" w:cs="Arial"/>
          <w:i/>
          <w:sz w:val="20"/>
          <w:szCs w:val="20"/>
        </w:rPr>
        <w:tab/>
      </w:r>
      <w:proofErr w:type="gramStart"/>
      <w:r w:rsidRPr="00255F3E">
        <w:rPr>
          <w:rFonts w:ascii="Arial" w:hAnsi="Arial" w:cs="Arial"/>
          <w:i/>
          <w:sz w:val="20"/>
          <w:szCs w:val="20"/>
        </w:rPr>
        <w:t>consumer</w:t>
      </w:r>
      <w:proofErr w:type="gramEnd"/>
      <w:r w:rsidRPr="00255F3E">
        <w:rPr>
          <w:rFonts w:ascii="Arial" w:hAnsi="Arial" w:cs="Arial"/>
          <w:i/>
          <w:sz w:val="20"/>
          <w:szCs w:val="20"/>
        </w:rPr>
        <w:t xml:space="preserve"> affairs; </w:t>
      </w:r>
    </w:p>
    <w:p w:rsidR="000F3AF0" w:rsidRPr="00255F3E" w:rsidRDefault="000F3AF0" w:rsidP="00E62F1E">
      <w:pPr>
        <w:spacing w:after="0" w:line="240" w:lineRule="auto"/>
        <w:ind w:left="1429" w:hanging="709"/>
        <w:jc w:val="both"/>
        <w:rPr>
          <w:rFonts w:ascii="Arial" w:hAnsi="Arial" w:cs="Arial"/>
          <w:i/>
          <w:sz w:val="20"/>
          <w:szCs w:val="20"/>
        </w:rPr>
      </w:pPr>
      <w:r w:rsidRPr="00255F3E">
        <w:rPr>
          <w:rFonts w:ascii="Arial" w:hAnsi="Arial" w:cs="Arial"/>
          <w:i/>
          <w:sz w:val="20"/>
          <w:szCs w:val="20"/>
        </w:rPr>
        <w:t>(v)</w:t>
      </w:r>
      <w:r w:rsidRPr="00255F3E">
        <w:rPr>
          <w:rFonts w:ascii="Arial" w:hAnsi="Arial" w:cs="Arial"/>
          <w:i/>
          <w:sz w:val="20"/>
          <w:szCs w:val="20"/>
        </w:rPr>
        <w:tab/>
      </w:r>
      <w:proofErr w:type="gramStart"/>
      <w:r w:rsidRPr="00255F3E">
        <w:rPr>
          <w:rFonts w:ascii="Arial" w:hAnsi="Arial" w:cs="Arial"/>
          <w:i/>
          <w:sz w:val="20"/>
          <w:szCs w:val="20"/>
        </w:rPr>
        <w:t>civil</w:t>
      </w:r>
      <w:proofErr w:type="gramEnd"/>
      <w:r w:rsidRPr="00255F3E">
        <w:rPr>
          <w:rFonts w:ascii="Arial" w:hAnsi="Arial" w:cs="Arial"/>
          <w:i/>
          <w:sz w:val="20"/>
          <w:szCs w:val="20"/>
        </w:rPr>
        <w:t xml:space="preserve"> and criminal proceedings and the functioning of the courts and tribunals in general; </w:t>
      </w:r>
    </w:p>
    <w:p w:rsidR="000F3AF0" w:rsidRPr="00255F3E" w:rsidRDefault="000F3AF0" w:rsidP="00E62F1E">
      <w:pPr>
        <w:spacing w:after="0" w:line="240" w:lineRule="auto"/>
        <w:ind w:left="1418" w:hanging="698"/>
        <w:jc w:val="both"/>
        <w:rPr>
          <w:rFonts w:ascii="Arial" w:hAnsi="Arial" w:cs="Arial"/>
          <w:i/>
          <w:sz w:val="20"/>
          <w:szCs w:val="20"/>
        </w:rPr>
      </w:pPr>
      <w:r w:rsidRPr="00255F3E">
        <w:rPr>
          <w:rFonts w:ascii="Arial" w:hAnsi="Arial" w:cs="Arial"/>
          <w:i/>
          <w:sz w:val="20"/>
          <w:szCs w:val="20"/>
        </w:rPr>
        <w:t>(vi)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maintenance of professional standards of persons who provide legal services; </w:t>
      </w:r>
    </w:p>
    <w:p w:rsidR="000F3AF0" w:rsidRPr="00255F3E"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(vii)</w:t>
      </w:r>
      <w:r w:rsidRPr="00255F3E">
        <w:rPr>
          <w:rFonts w:ascii="Arial" w:hAnsi="Arial" w:cs="Arial"/>
          <w:i/>
          <w:sz w:val="20"/>
          <w:szCs w:val="20"/>
        </w:rPr>
        <w:tab/>
      </w:r>
      <w:proofErr w:type="gramStart"/>
      <w:r w:rsidRPr="00255F3E">
        <w:rPr>
          <w:rFonts w:ascii="Arial" w:hAnsi="Arial" w:cs="Arial"/>
          <w:i/>
          <w:sz w:val="20"/>
          <w:szCs w:val="20"/>
        </w:rPr>
        <w:t>the</w:t>
      </w:r>
      <w:proofErr w:type="gramEnd"/>
      <w:r w:rsidRPr="00255F3E">
        <w:rPr>
          <w:rFonts w:ascii="Arial" w:hAnsi="Arial" w:cs="Arial"/>
          <w:i/>
          <w:sz w:val="20"/>
          <w:szCs w:val="20"/>
        </w:rPr>
        <w:t xml:space="preserve"> handling of complaints; and </w:t>
      </w:r>
    </w:p>
    <w:p w:rsidR="000F3AF0" w:rsidRPr="009E02B8" w:rsidRDefault="000F3AF0" w:rsidP="00E62F1E">
      <w:pPr>
        <w:spacing w:after="0" w:line="240" w:lineRule="auto"/>
        <w:ind w:left="720"/>
        <w:jc w:val="both"/>
        <w:rPr>
          <w:rFonts w:ascii="Arial" w:hAnsi="Arial" w:cs="Arial"/>
          <w:i/>
          <w:sz w:val="20"/>
          <w:szCs w:val="20"/>
        </w:rPr>
      </w:pPr>
      <w:r w:rsidRPr="00255F3E">
        <w:rPr>
          <w:rFonts w:ascii="Arial" w:hAnsi="Arial" w:cs="Arial"/>
          <w:i/>
          <w:sz w:val="20"/>
          <w:szCs w:val="20"/>
        </w:rPr>
        <w:t>(viii)</w:t>
      </w:r>
      <w:r w:rsidRPr="00255F3E">
        <w:rPr>
          <w:rFonts w:ascii="Arial" w:hAnsi="Arial" w:cs="Arial"/>
          <w:i/>
          <w:sz w:val="20"/>
          <w:szCs w:val="20"/>
        </w:rPr>
        <w:tab/>
      </w:r>
      <w:proofErr w:type="gramStart"/>
      <w:r w:rsidRPr="00255F3E">
        <w:rPr>
          <w:rFonts w:ascii="Arial" w:hAnsi="Arial" w:cs="Arial"/>
          <w:i/>
          <w:sz w:val="20"/>
          <w:szCs w:val="20"/>
        </w:rPr>
        <w:t>competition</w:t>
      </w:r>
      <w:proofErr w:type="gramEnd"/>
      <w:r w:rsidRPr="00255F3E">
        <w:rPr>
          <w:rFonts w:ascii="Arial" w:hAnsi="Arial" w:cs="Arial"/>
          <w:i/>
          <w:sz w:val="20"/>
          <w:szCs w:val="20"/>
        </w:rPr>
        <w:t xml:space="preserve"> law.</w:t>
      </w:r>
    </w:p>
    <w:p w:rsidR="000F3AF0" w:rsidRDefault="000F3AF0" w:rsidP="00E62F1E">
      <w:pPr>
        <w:spacing w:after="0" w:line="360" w:lineRule="auto"/>
        <w:jc w:val="both"/>
        <w:rPr>
          <w:rFonts w:ascii="Arial" w:hAnsi="Arial" w:cs="Arial"/>
          <w:sz w:val="24"/>
          <w:szCs w:val="24"/>
        </w:rPr>
      </w:pPr>
    </w:p>
    <w:p w:rsidR="001815B5" w:rsidRDefault="001815B5" w:rsidP="00E62F1E">
      <w:pPr>
        <w:spacing w:after="0" w:line="360" w:lineRule="auto"/>
        <w:jc w:val="both"/>
        <w:rPr>
          <w:rFonts w:ascii="Arial" w:hAnsi="Arial" w:cs="Arial"/>
          <w:sz w:val="24"/>
          <w:szCs w:val="24"/>
        </w:rPr>
      </w:pPr>
      <w:r w:rsidRPr="006E6711">
        <w:rPr>
          <w:rFonts w:ascii="Arial" w:hAnsi="Arial" w:cs="Arial"/>
          <w:b/>
          <w:sz w:val="24"/>
          <w:szCs w:val="24"/>
        </w:rPr>
        <w:t>NOTE:</w:t>
      </w:r>
    </w:p>
    <w:p w:rsidR="001815B5" w:rsidRPr="00281226" w:rsidRDefault="000B5542" w:rsidP="00E62F1E">
      <w:pPr>
        <w:spacing w:after="0" w:line="360" w:lineRule="auto"/>
        <w:jc w:val="both"/>
        <w:rPr>
          <w:rFonts w:ascii="Arial" w:hAnsi="Arial" w:cs="Arial"/>
          <w:sz w:val="24"/>
          <w:szCs w:val="24"/>
        </w:rPr>
      </w:pPr>
      <w:r>
        <w:rPr>
          <w:rFonts w:ascii="Arial" w:hAnsi="Arial" w:cs="Arial"/>
          <w:sz w:val="24"/>
          <w:szCs w:val="24"/>
        </w:rPr>
        <w:t>The term “</w:t>
      </w:r>
      <w:r w:rsidR="001815B5" w:rsidRPr="006E6711">
        <w:rPr>
          <w:rFonts w:ascii="Arial" w:hAnsi="Arial" w:cs="Arial"/>
          <w:sz w:val="24"/>
          <w:szCs w:val="24"/>
        </w:rPr>
        <w:t>Black</w:t>
      </w:r>
      <w:r>
        <w:rPr>
          <w:rFonts w:ascii="Arial" w:hAnsi="Arial" w:cs="Arial"/>
          <w:sz w:val="24"/>
          <w:szCs w:val="24"/>
        </w:rPr>
        <w:t>”</w:t>
      </w:r>
      <w:r w:rsidR="001815B5" w:rsidRPr="006E6711">
        <w:rPr>
          <w:rFonts w:ascii="Arial" w:hAnsi="Arial" w:cs="Arial"/>
          <w:sz w:val="24"/>
          <w:szCs w:val="24"/>
        </w:rPr>
        <w:t xml:space="preserve"> </w:t>
      </w:r>
      <w:r>
        <w:rPr>
          <w:rFonts w:ascii="Arial" w:hAnsi="Arial" w:cs="Arial"/>
          <w:sz w:val="24"/>
          <w:szCs w:val="24"/>
        </w:rPr>
        <w:t xml:space="preserve">has the same meaning as </w:t>
      </w:r>
      <w:r w:rsidR="001815B5" w:rsidRPr="006E6711">
        <w:rPr>
          <w:rFonts w:ascii="Arial" w:hAnsi="Arial" w:cs="Arial"/>
          <w:sz w:val="24"/>
          <w:szCs w:val="24"/>
        </w:rPr>
        <w:t xml:space="preserve">in section 1 of the Broad-Based Black Economic Empowerment Act, 2003 (Act No. 53 of 2003), read with the Broad-Based Black Economic Empowerment Amendment Act, 2013 (Act No. 46 of 2013) as a generic term which means Africans, </w:t>
      </w:r>
      <w:proofErr w:type="spellStart"/>
      <w:r w:rsidR="001815B5" w:rsidRPr="006E6711">
        <w:rPr>
          <w:rFonts w:ascii="Arial" w:hAnsi="Arial" w:cs="Arial"/>
          <w:sz w:val="24"/>
          <w:szCs w:val="24"/>
        </w:rPr>
        <w:t>Coloureds</w:t>
      </w:r>
      <w:proofErr w:type="spellEnd"/>
      <w:r w:rsidR="001815B5" w:rsidRPr="006E6711">
        <w:rPr>
          <w:rFonts w:ascii="Arial" w:hAnsi="Arial" w:cs="Arial"/>
          <w:sz w:val="24"/>
          <w:szCs w:val="24"/>
        </w:rPr>
        <w:t xml:space="preserve"> and Indians who are citizens of the Republic of South Africa by birth or descent, or who became citizens of the Republic of South Africa by </w:t>
      </w:r>
      <w:proofErr w:type="spellStart"/>
      <w:r w:rsidR="001815B5" w:rsidRPr="006E6711">
        <w:rPr>
          <w:rFonts w:ascii="Arial" w:hAnsi="Arial" w:cs="Arial"/>
          <w:sz w:val="24"/>
          <w:szCs w:val="24"/>
        </w:rPr>
        <w:t>naturalisation</w:t>
      </w:r>
      <w:proofErr w:type="spellEnd"/>
      <w:r w:rsidR="001815B5" w:rsidRPr="006E6711">
        <w:rPr>
          <w:rFonts w:ascii="Arial" w:hAnsi="Arial" w:cs="Arial"/>
          <w:sz w:val="24"/>
          <w:szCs w:val="24"/>
        </w:rPr>
        <w:t xml:space="preserve"> before 27 April 1994 or on or after 27 April 1994 and who would have been entitled to acquire citizenship by </w:t>
      </w:r>
      <w:proofErr w:type="spellStart"/>
      <w:r w:rsidR="001815B5" w:rsidRPr="006E6711">
        <w:rPr>
          <w:rFonts w:ascii="Arial" w:hAnsi="Arial" w:cs="Arial"/>
          <w:sz w:val="24"/>
          <w:szCs w:val="24"/>
        </w:rPr>
        <w:t>naturalisation</w:t>
      </w:r>
      <w:proofErr w:type="spellEnd"/>
      <w:r w:rsidR="001815B5" w:rsidRPr="006E6711">
        <w:rPr>
          <w:rFonts w:ascii="Arial" w:hAnsi="Arial" w:cs="Arial"/>
          <w:sz w:val="24"/>
          <w:szCs w:val="24"/>
        </w:rPr>
        <w:t xml:space="preserve"> prior to that date and such other persons as may be </w:t>
      </w:r>
      <w:proofErr w:type="spellStart"/>
      <w:r w:rsidR="001815B5" w:rsidRPr="006E6711">
        <w:rPr>
          <w:rFonts w:ascii="Arial" w:hAnsi="Arial" w:cs="Arial"/>
          <w:sz w:val="24"/>
          <w:szCs w:val="24"/>
        </w:rPr>
        <w:t>categorised</w:t>
      </w:r>
      <w:proofErr w:type="spellEnd"/>
      <w:r w:rsidR="001815B5" w:rsidRPr="006E6711">
        <w:rPr>
          <w:rFonts w:ascii="Arial" w:hAnsi="Arial" w:cs="Arial"/>
          <w:sz w:val="24"/>
          <w:szCs w:val="24"/>
        </w:rPr>
        <w:t xml:space="preserve"> as black persons for purposes of that legislation.</w:t>
      </w:r>
    </w:p>
    <w:p w:rsidR="001815B5" w:rsidRPr="00281226" w:rsidRDefault="001815B5" w:rsidP="00E62F1E">
      <w:pPr>
        <w:spacing w:after="0" w:line="360" w:lineRule="auto"/>
        <w:jc w:val="both"/>
        <w:rPr>
          <w:rFonts w:ascii="Arial" w:hAnsi="Arial" w:cs="Arial"/>
          <w:sz w:val="24"/>
          <w:szCs w:val="24"/>
        </w:rPr>
      </w:pPr>
    </w:p>
    <w:sectPr w:rsidR="001815B5" w:rsidRPr="00281226" w:rsidSect="004C7D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AA" w:rsidRDefault="00D867AA" w:rsidP="000F3AF0">
      <w:pPr>
        <w:spacing w:after="0" w:line="240" w:lineRule="auto"/>
      </w:pPr>
      <w:r>
        <w:separator/>
      </w:r>
    </w:p>
  </w:endnote>
  <w:endnote w:type="continuationSeparator" w:id="0">
    <w:p w:rsidR="00D867AA" w:rsidRDefault="00D867AA" w:rsidP="000F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522053"/>
      <w:docPartObj>
        <w:docPartGallery w:val="Page Numbers (Bottom of Page)"/>
        <w:docPartUnique/>
      </w:docPartObj>
    </w:sdtPr>
    <w:sdtEndPr>
      <w:rPr>
        <w:noProof/>
      </w:rPr>
    </w:sdtEndPr>
    <w:sdtContent>
      <w:p w:rsidR="00DF16BD" w:rsidRDefault="00EF069E">
        <w:pPr>
          <w:pStyle w:val="Footer"/>
          <w:jc w:val="right"/>
        </w:pPr>
        <w:r>
          <w:fldChar w:fldCharType="begin"/>
        </w:r>
        <w:r w:rsidR="00DF16BD">
          <w:instrText xml:space="preserve"> PAGE   \* MERGEFORMAT </w:instrText>
        </w:r>
        <w:r>
          <w:fldChar w:fldCharType="separate"/>
        </w:r>
        <w:r w:rsidR="00DF16BD">
          <w:rPr>
            <w:noProof/>
          </w:rPr>
          <w:t>27</w:t>
        </w:r>
        <w:r>
          <w:rPr>
            <w:noProof/>
          </w:rPr>
          <w:fldChar w:fldCharType="end"/>
        </w:r>
      </w:p>
    </w:sdtContent>
  </w:sdt>
  <w:p w:rsidR="00DF16BD" w:rsidRDefault="00DF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AA" w:rsidRDefault="00D867AA" w:rsidP="000F3AF0">
      <w:pPr>
        <w:spacing w:after="0" w:line="240" w:lineRule="auto"/>
      </w:pPr>
      <w:r>
        <w:separator/>
      </w:r>
    </w:p>
  </w:footnote>
  <w:footnote w:type="continuationSeparator" w:id="0">
    <w:p w:rsidR="00D867AA" w:rsidRDefault="00D867AA" w:rsidP="000F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B0" w:rsidRDefault="009013B0">
    <w:pPr>
      <w:pStyle w:val="Header"/>
      <w:jc w:val="center"/>
    </w:pPr>
  </w:p>
  <w:p w:rsidR="009013B0" w:rsidRDefault="00901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F3AF0"/>
    <w:rsid w:val="00001A0B"/>
    <w:rsid w:val="00006B5B"/>
    <w:rsid w:val="00013365"/>
    <w:rsid w:val="00021409"/>
    <w:rsid w:val="000240D2"/>
    <w:rsid w:val="000376DF"/>
    <w:rsid w:val="000457CD"/>
    <w:rsid w:val="00050D09"/>
    <w:rsid w:val="00065BDB"/>
    <w:rsid w:val="00084E6C"/>
    <w:rsid w:val="00087F4E"/>
    <w:rsid w:val="00096540"/>
    <w:rsid w:val="000B5542"/>
    <w:rsid w:val="000C1CAE"/>
    <w:rsid w:val="000C6E1C"/>
    <w:rsid w:val="000F3AF0"/>
    <w:rsid w:val="000F6B0C"/>
    <w:rsid w:val="00101A5E"/>
    <w:rsid w:val="001056D5"/>
    <w:rsid w:val="00121523"/>
    <w:rsid w:val="0012344C"/>
    <w:rsid w:val="00133AEA"/>
    <w:rsid w:val="00136231"/>
    <w:rsid w:val="0015198E"/>
    <w:rsid w:val="00152FCA"/>
    <w:rsid w:val="0016238A"/>
    <w:rsid w:val="00162CB6"/>
    <w:rsid w:val="00164386"/>
    <w:rsid w:val="00177901"/>
    <w:rsid w:val="001815B5"/>
    <w:rsid w:val="00183549"/>
    <w:rsid w:val="00196D3B"/>
    <w:rsid w:val="001A2454"/>
    <w:rsid w:val="001A482A"/>
    <w:rsid w:val="001C3291"/>
    <w:rsid w:val="001E14AD"/>
    <w:rsid w:val="001E21D7"/>
    <w:rsid w:val="001E4AD7"/>
    <w:rsid w:val="001F701D"/>
    <w:rsid w:val="00206BDB"/>
    <w:rsid w:val="00207C76"/>
    <w:rsid w:val="002124F6"/>
    <w:rsid w:val="00220909"/>
    <w:rsid w:val="00230021"/>
    <w:rsid w:val="002323B1"/>
    <w:rsid w:val="00237DB9"/>
    <w:rsid w:val="002544F1"/>
    <w:rsid w:val="00255F3E"/>
    <w:rsid w:val="002A6758"/>
    <w:rsid w:val="002E3F43"/>
    <w:rsid w:val="00304602"/>
    <w:rsid w:val="00304E99"/>
    <w:rsid w:val="00311D5B"/>
    <w:rsid w:val="00323C09"/>
    <w:rsid w:val="003379A5"/>
    <w:rsid w:val="00337EF9"/>
    <w:rsid w:val="00360F2D"/>
    <w:rsid w:val="00374790"/>
    <w:rsid w:val="003806B1"/>
    <w:rsid w:val="003863C1"/>
    <w:rsid w:val="003A33C5"/>
    <w:rsid w:val="003A7A61"/>
    <w:rsid w:val="003B14A6"/>
    <w:rsid w:val="003B18A5"/>
    <w:rsid w:val="003B5479"/>
    <w:rsid w:val="003B68F5"/>
    <w:rsid w:val="003B7641"/>
    <w:rsid w:val="003C2435"/>
    <w:rsid w:val="003D6543"/>
    <w:rsid w:val="003E496C"/>
    <w:rsid w:val="003F0D39"/>
    <w:rsid w:val="003F216F"/>
    <w:rsid w:val="003F55BB"/>
    <w:rsid w:val="003F640E"/>
    <w:rsid w:val="00421679"/>
    <w:rsid w:val="00421881"/>
    <w:rsid w:val="00442484"/>
    <w:rsid w:val="004504DA"/>
    <w:rsid w:val="00455E6A"/>
    <w:rsid w:val="00460D9A"/>
    <w:rsid w:val="00464417"/>
    <w:rsid w:val="00466136"/>
    <w:rsid w:val="00466B17"/>
    <w:rsid w:val="00471A20"/>
    <w:rsid w:val="00471B3E"/>
    <w:rsid w:val="0047303B"/>
    <w:rsid w:val="004953EA"/>
    <w:rsid w:val="00496B6C"/>
    <w:rsid w:val="004A07EC"/>
    <w:rsid w:val="004A14B6"/>
    <w:rsid w:val="004A357A"/>
    <w:rsid w:val="004B1D57"/>
    <w:rsid w:val="004B6CD4"/>
    <w:rsid w:val="004C0E67"/>
    <w:rsid w:val="004C6AE8"/>
    <w:rsid w:val="004C7DCF"/>
    <w:rsid w:val="004D370E"/>
    <w:rsid w:val="004E2A0E"/>
    <w:rsid w:val="004F0A04"/>
    <w:rsid w:val="00505E6A"/>
    <w:rsid w:val="00520566"/>
    <w:rsid w:val="0052163C"/>
    <w:rsid w:val="0052170E"/>
    <w:rsid w:val="005302AD"/>
    <w:rsid w:val="005611A7"/>
    <w:rsid w:val="00563D7D"/>
    <w:rsid w:val="005657DC"/>
    <w:rsid w:val="005703D1"/>
    <w:rsid w:val="005713FC"/>
    <w:rsid w:val="00573E4C"/>
    <w:rsid w:val="0057491A"/>
    <w:rsid w:val="00580B88"/>
    <w:rsid w:val="00594C5B"/>
    <w:rsid w:val="005A4F03"/>
    <w:rsid w:val="005B15DF"/>
    <w:rsid w:val="005B23D5"/>
    <w:rsid w:val="005B3504"/>
    <w:rsid w:val="005C120F"/>
    <w:rsid w:val="005C3060"/>
    <w:rsid w:val="005C6896"/>
    <w:rsid w:val="005C724E"/>
    <w:rsid w:val="005D4FC6"/>
    <w:rsid w:val="005D7B75"/>
    <w:rsid w:val="005E07CD"/>
    <w:rsid w:val="005E5786"/>
    <w:rsid w:val="005F0DB5"/>
    <w:rsid w:val="0060221A"/>
    <w:rsid w:val="00607367"/>
    <w:rsid w:val="006149B5"/>
    <w:rsid w:val="006232C3"/>
    <w:rsid w:val="00636855"/>
    <w:rsid w:val="00641EB7"/>
    <w:rsid w:val="006432F7"/>
    <w:rsid w:val="006638D8"/>
    <w:rsid w:val="00664C4B"/>
    <w:rsid w:val="006767EF"/>
    <w:rsid w:val="006A50EE"/>
    <w:rsid w:val="006A77A4"/>
    <w:rsid w:val="006C0AD8"/>
    <w:rsid w:val="006C6FB6"/>
    <w:rsid w:val="006E7E3B"/>
    <w:rsid w:val="006F5E17"/>
    <w:rsid w:val="00705A8E"/>
    <w:rsid w:val="00707F4B"/>
    <w:rsid w:val="00713669"/>
    <w:rsid w:val="00717E68"/>
    <w:rsid w:val="00734BAB"/>
    <w:rsid w:val="00734C4F"/>
    <w:rsid w:val="00735488"/>
    <w:rsid w:val="00746B3E"/>
    <w:rsid w:val="00767A04"/>
    <w:rsid w:val="007721F1"/>
    <w:rsid w:val="00774991"/>
    <w:rsid w:val="00787A49"/>
    <w:rsid w:val="00795751"/>
    <w:rsid w:val="007B209D"/>
    <w:rsid w:val="007D673A"/>
    <w:rsid w:val="007E0064"/>
    <w:rsid w:val="00800C4A"/>
    <w:rsid w:val="00806A7C"/>
    <w:rsid w:val="00825700"/>
    <w:rsid w:val="00826D45"/>
    <w:rsid w:val="008322AE"/>
    <w:rsid w:val="00834952"/>
    <w:rsid w:val="0083788C"/>
    <w:rsid w:val="00840A14"/>
    <w:rsid w:val="00851FBF"/>
    <w:rsid w:val="00856473"/>
    <w:rsid w:val="00856B9C"/>
    <w:rsid w:val="00882703"/>
    <w:rsid w:val="008830CB"/>
    <w:rsid w:val="008845EB"/>
    <w:rsid w:val="008864BD"/>
    <w:rsid w:val="0089356D"/>
    <w:rsid w:val="008950A0"/>
    <w:rsid w:val="00895AE3"/>
    <w:rsid w:val="00896A83"/>
    <w:rsid w:val="008C0419"/>
    <w:rsid w:val="008C0A6D"/>
    <w:rsid w:val="008D111B"/>
    <w:rsid w:val="008E26B6"/>
    <w:rsid w:val="008E291D"/>
    <w:rsid w:val="008E6622"/>
    <w:rsid w:val="008F1AB7"/>
    <w:rsid w:val="008F5C98"/>
    <w:rsid w:val="009013B0"/>
    <w:rsid w:val="00901824"/>
    <w:rsid w:val="00925810"/>
    <w:rsid w:val="00945AC6"/>
    <w:rsid w:val="00947899"/>
    <w:rsid w:val="00954506"/>
    <w:rsid w:val="00954732"/>
    <w:rsid w:val="009569D3"/>
    <w:rsid w:val="0097723A"/>
    <w:rsid w:val="00977F36"/>
    <w:rsid w:val="00984FCF"/>
    <w:rsid w:val="009905CF"/>
    <w:rsid w:val="00996DCF"/>
    <w:rsid w:val="009A3860"/>
    <w:rsid w:val="009A6CEB"/>
    <w:rsid w:val="009C48A4"/>
    <w:rsid w:val="009C6C20"/>
    <w:rsid w:val="009E11C8"/>
    <w:rsid w:val="009E3817"/>
    <w:rsid w:val="009E39D9"/>
    <w:rsid w:val="00A024B5"/>
    <w:rsid w:val="00A033A0"/>
    <w:rsid w:val="00A040E1"/>
    <w:rsid w:val="00A220AF"/>
    <w:rsid w:val="00A378C9"/>
    <w:rsid w:val="00A54AC5"/>
    <w:rsid w:val="00A57F90"/>
    <w:rsid w:val="00A6653C"/>
    <w:rsid w:val="00A70285"/>
    <w:rsid w:val="00A775C5"/>
    <w:rsid w:val="00A821AF"/>
    <w:rsid w:val="00A963B2"/>
    <w:rsid w:val="00AA0D59"/>
    <w:rsid w:val="00AB4E6D"/>
    <w:rsid w:val="00AC22A4"/>
    <w:rsid w:val="00AC40AD"/>
    <w:rsid w:val="00AC759B"/>
    <w:rsid w:val="00AF1515"/>
    <w:rsid w:val="00AF776A"/>
    <w:rsid w:val="00B12DD4"/>
    <w:rsid w:val="00B201BE"/>
    <w:rsid w:val="00B23F58"/>
    <w:rsid w:val="00B40C72"/>
    <w:rsid w:val="00B4440B"/>
    <w:rsid w:val="00B559E2"/>
    <w:rsid w:val="00B55BAE"/>
    <w:rsid w:val="00B66C0D"/>
    <w:rsid w:val="00B67FDE"/>
    <w:rsid w:val="00B737F3"/>
    <w:rsid w:val="00B81158"/>
    <w:rsid w:val="00B82681"/>
    <w:rsid w:val="00B9354C"/>
    <w:rsid w:val="00BA1D25"/>
    <w:rsid w:val="00BD1801"/>
    <w:rsid w:val="00BE21C5"/>
    <w:rsid w:val="00BE6922"/>
    <w:rsid w:val="00C035C4"/>
    <w:rsid w:val="00C15E73"/>
    <w:rsid w:val="00C25583"/>
    <w:rsid w:val="00C30488"/>
    <w:rsid w:val="00C33CA8"/>
    <w:rsid w:val="00C33F24"/>
    <w:rsid w:val="00C35CD6"/>
    <w:rsid w:val="00C47FF9"/>
    <w:rsid w:val="00C5113F"/>
    <w:rsid w:val="00C53A97"/>
    <w:rsid w:val="00C55BEA"/>
    <w:rsid w:val="00C61A1E"/>
    <w:rsid w:val="00C629BB"/>
    <w:rsid w:val="00C70B31"/>
    <w:rsid w:val="00C826D8"/>
    <w:rsid w:val="00C86220"/>
    <w:rsid w:val="00C95BDD"/>
    <w:rsid w:val="00CA3745"/>
    <w:rsid w:val="00CA4748"/>
    <w:rsid w:val="00CC211B"/>
    <w:rsid w:val="00CC29D3"/>
    <w:rsid w:val="00CC58D4"/>
    <w:rsid w:val="00CC7873"/>
    <w:rsid w:val="00CD3BA4"/>
    <w:rsid w:val="00CE21EE"/>
    <w:rsid w:val="00CE6976"/>
    <w:rsid w:val="00D13EE8"/>
    <w:rsid w:val="00D1651D"/>
    <w:rsid w:val="00D178E2"/>
    <w:rsid w:val="00D222C5"/>
    <w:rsid w:val="00D237FF"/>
    <w:rsid w:val="00D23EDE"/>
    <w:rsid w:val="00D25A6D"/>
    <w:rsid w:val="00D36FDF"/>
    <w:rsid w:val="00D45FAF"/>
    <w:rsid w:val="00D4761C"/>
    <w:rsid w:val="00D51FB5"/>
    <w:rsid w:val="00D52E83"/>
    <w:rsid w:val="00D532FD"/>
    <w:rsid w:val="00D569BA"/>
    <w:rsid w:val="00D62280"/>
    <w:rsid w:val="00D76308"/>
    <w:rsid w:val="00D867AA"/>
    <w:rsid w:val="00D91C93"/>
    <w:rsid w:val="00DA02CE"/>
    <w:rsid w:val="00DB011A"/>
    <w:rsid w:val="00DB130C"/>
    <w:rsid w:val="00DB57E1"/>
    <w:rsid w:val="00DD46D0"/>
    <w:rsid w:val="00DD7F62"/>
    <w:rsid w:val="00DE307E"/>
    <w:rsid w:val="00DF16BD"/>
    <w:rsid w:val="00E07360"/>
    <w:rsid w:val="00E10CA8"/>
    <w:rsid w:val="00E12609"/>
    <w:rsid w:val="00E14D53"/>
    <w:rsid w:val="00E20B5C"/>
    <w:rsid w:val="00E21C70"/>
    <w:rsid w:val="00E50C29"/>
    <w:rsid w:val="00E5720C"/>
    <w:rsid w:val="00E57EDB"/>
    <w:rsid w:val="00E62607"/>
    <w:rsid w:val="00E62F1E"/>
    <w:rsid w:val="00E6332C"/>
    <w:rsid w:val="00E6649F"/>
    <w:rsid w:val="00E77AF7"/>
    <w:rsid w:val="00E87C7B"/>
    <w:rsid w:val="00E97492"/>
    <w:rsid w:val="00EA1AC1"/>
    <w:rsid w:val="00EA1E3A"/>
    <w:rsid w:val="00EA40B2"/>
    <w:rsid w:val="00EB738B"/>
    <w:rsid w:val="00EE4237"/>
    <w:rsid w:val="00EF069E"/>
    <w:rsid w:val="00EF4E27"/>
    <w:rsid w:val="00F10FB3"/>
    <w:rsid w:val="00F1401B"/>
    <w:rsid w:val="00F1513A"/>
    <w:rsid w:val="00F20F6D"/>
    <w:rsid w:val="00F2187A"/>
    <w:rsid w:val="00F63F35"/>
    <w:rsid w:val="00F67326"/>
    <w:rsid w:val="00F76ADA"/>
    <w:rsid w:val="00F8289E"/>
    <w:rsid w:val="00F836E4"/>
    <w:rsid w:val="00F950B2"/>
    <w:rsid w:val="00FA1E00"/>
    <w:rsid w:val="00FD6E57"/>
    <w:rsid w:val="00FE7456"/>
    <w:rsid w:val="00FF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section">
    <w:name w:val="lg-section"/>
    <w:basedOn w:val="Normal"/>
    <w:rsid w:val="000F3AF0"/>
    <w:pPr>
      <w:spacing w:before="300" w:after="0" w:line="240" w:lineRule="auto"/>
      <w:ind w:firstLine="403"/>
      <w:jc w:val="both"/>
    </w:pPr>
    <w:rPr>
      <w:rFonts w:ascii="Verdana" w:eastAsia="Times New Roman" w:hAnsi="Verdana" w:cs="Times New Roman"/>
      <w:color w:val="000000"/>
      <w:sz w:val="18"/>
      <w:szCs w:val="18"/>
    </w:rPr>
  </w:style>
  <w:style w:type="paragraph" w:styleId="Header">
    <w:name w:val="header"/>
    <w:basedOn w:val="Normal"/>
    <w:link w:val="HeaderChar"/>
    <w:uiPriority w:val="99"/>
    <w:unhideWhenUsed/>
    <w:rsid w:val="000F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F0"/>
  </w:style>
  <w:style w:type="paragraph" w:styleId="FootnoteText">
    <w:name w:val="footnote text"/>
    <w:basedOn w:val="Normal"/>
    <w:link w:val="FootnoteTextChar"/>
    <w:uiPriority w:val="99"/>
    <w:semiHidden/>
    <w:unhideWhenUsed/>
    <w:rsid w:val="000F3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AF0"/>
    <w:rPr>
      <w:sz w:val="20"/>
      <w:szCs w:val="20"/>
    </w:rPr>
  </w:style>
  <w:style w:type="character" w:styleId="FootnoteReference">
    <w:name w:val="footnote reference"/>
    <w:basedOn w:val="DefaultParagraphFont"/>
    <w:uiPriority w:val="99"/>
    <w:semiHidden/>
    <w:unhideWhenUsed/>
    <w:rsid w:val="000F3AF0"/>
    <w:rPr>
      <w:vertAlign w:val="superscript"/>
    </w:rPr>
  </w:style>
  <w:style w:type="table" w:customStyle="1" w:styleId="TableGrid1">
    <w:name w:val="Table Grid1"/>
    <w:basedOn w:val="TableNormal"/>
    <w:next w:val="TableGrid"/>
    <w:uiPriority w:val="39"/>
    <w:rsid w:val="000F3AF0"/>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F3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Heading1">
    <w:name w:val="WW_Heading1"/>
    <w:basedOn w:val="Normal"/>
    <w:next w:val="Normal"/>
    <w:rsid w:val="00E87C7B"/>
    <w:pPr>
      <w:keepNext/>
      <w:numPr>
        <w:numId w:val="1"/>
      </w:numPr>
      <w:suppressAutoHyphens/>
      <w:spacing w:before="240" w:after="240" w:line="360" w:lineRule="auto"/>
      <w:jc w:val="both"/>
      <w:outlineLvl w:val="0"/>
    </w:pPr>
    <w:rPr>
      <w:rFonts w:ascii="Arial" w:eastAsia="Times New Roman" w:hAnsi="Arial" w:cs="Times New Roman"/>
      <w:b/>
      <w:szCs w:val="24"/>
      <w:lang w:val="en-GB" w:eastAsia="en-GB"/>
    </w:rPr>
  </w:style>
  <w:style w:type="paragraph" w:customStyle="1" w:styleId="WWHeading2">
    <w:name w:val="WW_Heading2"/>
    <w:basedOn w:val="Normal"/>
    <w:next w:val="Normal"/>
    <w:rsid w:val="00E87C7B"/>
    <w:pPr>
      <w:keepNext/>
      <w:numPr>
        <w:ilvl w:val="1"/>
        <w:numId w:val="1"/>
      </w:numPr>
      <w:tabs>
        <w:tab w:val="left" w:pos="3402"/>
        <w:tab w:val="left" w:pos="3969"/>
      </w:tabs>
      <w:suppressAutoHyphens/>
      <w:spacing w:after="240" w:line="360" w:lineRule="auto"/>
      <w:jc w:val="both"/>
      <w:outlineLvl w:val="1"/>
    </w:pPr>
    <w:rPr>
      <w:rFonts w:ascii="Arial" w:eastAsia="Times New Roman" w:hAnsi="Arial" w:cs="Times New Roman"/>
      <w:b/>
      <w:szCs w:val="24"/>
      <w:lang w:val="en-GB" w:eastAsia="en-GB"/>
    </w:rPr>
  </w:style>
  <w:style w:type="paragraph" w:customStyle="1" w:styleId="WWHeading3">
    <w:name w:val="WW_Heading3"/>
    <w:basedOn w:val="Normal"/>
    <w:next w:val="WWList4"/>
    <w:rsid w:val="00E87C7B"/>
    <w:pPr>
      <w:keepNext/>
      <w:numPr>
        <w:ilvl w:val="2"/>
        <w:numId w:val="1"/>
      </w:numPr>
      <w:tabs>
        <w:tab w:val="left" w:pos="3969"/>
        <w:tab w:val="left" w:pos="4536"/>
      </w:tabs>
      <w:suppressAutoHyphens/>
      <w:spacing w:after="240" w:line="360" w:lineRule="auto"/>
      <w:jc w:val="both"/>
      <w:outlineLvl w:val="2"/>
    </w:pPr>
    <w:rPr>
      <w:rFonts w:ascii="Arial" w:eastAsia="Times New Roman" w:hAnsi="Arial" w:cs="Times New Roman"/>
      <w:b/>
      <w:szCs w:val="24"/>
      <w:lang w:val="en-GB" w:eastAsia="en-GB"/>
    </w:rPr>
  </w:style>
  <w:style w:type="paragraph" w:customStyle="1" w:styleId="WWHeading4">
    <w:name w:val="WW_Heading4"/>
    <w:basedOn w:val="Normal"/>
    <w:next w:val="Normal"/>
    <w:rsid w:val="00E87C7B"/>
    <w:pPr>
      <w:keepNext/>
      <w:numPr>
        <w:ilvl w:val="3"/>
        <w:numId w:val="1"/>
      </w:numPr>
      <w:suppressAutoHyphens/>
      <w:spacing w:after="240" w:line="360" w:lineRule="auto"/>
      <w:jc w:val="both"/>
      <w:outlineLvl w:val="3"/>
    </w:pPr>
    <w:rPr>
      <w:rFonts w:ascii="Arial" w:eastAsia="Times New Roman" w:hAnsi="Arial" w:cs="Times New Roman"/>
      <w:b/>
      <w:szCs w:val="24"/>
      <w:lang w:val="en-GB" w:eastAsia="en-GB"/>
    </w:rPr>
  </w:style>
  <w:style w:type="paragraph" w:customStyle="1" w:styleId="WWHeading5">
    <w:name w:val="WW_Heading5"/>
    <w:basedOn w:val="Normal"/>
    <w:next w:val="Normal"/>
    <w:rsid w:val="00E87C7B"/>
    <w:pPr>
      <w:keepNext/>
      <w:numPr>
        <w:ilvl w:val="4"/>
        <w:numId w:val="1"/>
      </w:numPr>
      <w:suppressAutoHyphens/>
      <w:spacing w:after="240" w:line="360" w:lineRule="auto"/>
      <w:jc w:val="both"/>
      <w:outlineLvl w:val="4"/>
    </w:pPr>
    <w:rPr>
      <w:rFonts w:ascii="Arial" w:eastAsia="Times New Roman" w:hAnsi="Arial" w:cs="Times New Roman"/>
      <w:b/>
      <w:szCs w:val="24"/>
      <w:lang w:val="en-GB" w:eastAsia="en-GB"/>
    </w:rPr>
  </w:style>
  <w:style w:type="paragraph" w:customStyle="1" w:styleId="WWHeading6">
    <w:name w:val="WW_Heading6"/>
    <w:basedOn w:val="Normal"/>
    <w:next w:val="Normal"/>
    <w:rsid w:val="00E87C7B"/>
    <w:pPr>
      <w:keepNext/>
      <w:numPr>
        <w:ilvl w:val="5"/>
        <w:numId w:val="1"/>
      </w:numPr>
      <w:suppressAutoHyphens/>
      <w:spacing w:after="240" w:line="360" w:lineRule="auto"/>
      <w:jc w:val="both"/>
      <w:outlineLvl w:val="5"/>
    </w:pPr>
    <w:rPr>
      <w:rFonts w:ascii="Arial" w:eastAsia="Times New Roman" w:hAnsi="Arial" w:cs="Times New Roman"/>
      <w:b/>
      <w:szCs w:val="24"/>
      <w:lang w:val="en-GB" w:eastAsia="en-GB"/>
    </w:rPr>
  </w:style>
  <w:style w:type="paragraph" w:customStyle="1" w:styleId="WWList4">
    <w:name w:val="WW_List4"/>
    <w:basedOn w:val="WWHeading4"/>
    <w:link w:val="WWList4Char"/>
    <w:rsid w:val="00E87C7B"/>
    <w:pPr>
      <w:keepNext w:val="0"/>
    </w:pPr>
    <w:rPr>
      <w:b w:val="0"/>
    </w:rPr>
  </w:style>
  <w:style w:type="character" w:customStyle="1" w:styleId="WWList4Char">
    <w:name w:val="WW_List4 Char"/>
    <w:link w:val="WWList4"/>
    <w:rsid w:val="00E87C7B"/>
    <w:rPr>
      <w:rFonts w:ascii="Arial" w:eastAsia="Times New Roman" w:hAnsi="Arial" w:cs="Times New Roman"/>
      <w:szCs w:val="24"/>
      <w:lang w:val="en-GB" w:eastAsia="en-GB"/>
    </w:rPr>
  </w:style>
  <w:style w:type="paragraph" w:styleId="BalloonText">
    <w:name w:val="Balloon Text"/>
    <w:basedOn w:val="Normal"/>
    <w:link w:val="BalloonTextChar"/>
    <w:uiPriority w:val="99"/>
    <w:semiHidden/>
    <w:unhideWhenUsed/>
    <w:rsid w:val="009E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C8"/>
    <w:rPr>
      <w:rFonts w:ascii="Tahoma" w:hAnsi="Tahoma" w:cs="Tahoma"/>
      <w:sz w:val="16"/>
      <w:szCs w:val="16"/>
    </w:rPr>
  </w:style>
  <w:style w:type="character" w:styleId="CommentReference">
    <w:name w:val="annotation reference"/>
    <w:basedOn w:val="DefaultParagraphFont"/>
    <w:uiPriority w:val="99"/>
    <w:semiHidden/>
    <w:unhideWhenUsed/>
    <w:rsid w:val="00A963B2"/>
    <w:rPr>
      <w:sz w:val="16"/>
      <w:szCs w:val="16"/>
    </w:rPr>
  </w:style>
  <w:style w:type="paragraph" w:styleId="CommentText">
    <w:name w:val="annotation text"/>
    <w:basedOn w:val="Normal"/>
    <w:link w:val="CommentTextChar"/>
    <w:uiPriority w:val="99"/>
    <w:semiHidden/>
    <w:unhideWhenUsed/>
    <w:rsid w:val="00A963B2"/>
    <w:pPr>
      <w:spacing w:line="240" w:lineRule="auto"/>
    </w:pPr>
    <w:rPr>
      <w:sz w:val="20"/>
      <w:szCs w:val="20"/>
    </w:rPr>
  </w:style>
  <w:style w:type="character" w:customStyle="1" w:styleId="CommentTextChar">
    <w:name w:val="Comment Text Char"/>
    <w:basedOn w:val="DefaultParagraphFont"/>
    <w:link w:val="CommentText"/>
    <w:uiPriority w:val="99"/>
    <w:semiHidden/>
    <w:rsid w:val="00A963B2"/>
    <w:rPr>
      <w:sz w:val="20"/>
      <w:szCs w:val="20"/>
    </w:rPr>
  </w:style>
  <w:style w:type="paragraph" w:styleId="CommentSubject">
    <w:name w:val="annotation subject"/>
    <w:basedOn w:val="CommentText"/>
    <w:next w:val="CommentText"/>
    <w:link w:val="CommentSubjectChar"/>
    <w:uiPriority w:val="99"/>
    <w:semiHidden/>
    <w:unhideWhenUsed/>
    <w:rsid w:val="00A963B2"/>
    <w:rPr>
      <w:b/>
      <w:bCs/>
    </w:rPr>
  </w:style>
  <w:style w:type="character" w:customStyle="1" w:styleId="CommentSubjectChar">
    <w:name w:val="Comment Subject Char"/>
    <w:basedOn w:val="CommentTextChar"/>
    <w:link w:val="CommentSubject"/>
    <w:uiPriority w:val="99"/>
    <w:semiHidden/>
    <w:rsid w:val="00A963B2"/>
    <w:rPr>
      <w:b/>
      <w:bCs/>
      <w:sz w:val="20"/>
      <w:szCs w:val="20"/>
    </w:rPr>
  </w:style>
  <w:style w:type="paragraph" w:styleId="Footer">
    <w:name w:val="footer"/>
    <w:basedOn w:val="Normal"/>
    <w:link w:val="FooterChar"/>
    <w:uiPriority w:val="99"/>
    <w:unhideWhenUsed/>
    <w:rsid w:val="00DF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BD"/>
  </w:style>
</w:styles>
</file>

<file path=word/webSettings.xml><?xml version="1.0" encoding="utf-8"?>
<w:webSettings xmlns:r="http://schemas.openxmlformats.org/officeDocument/2006/relationships" xmlns:w="http://schemas.openxmlformats.org/wordprocessingml/2006/main">
  <w:divs>
    <w:div w:id="33041056">
      <w:bodyDiv w:val="1"/>
      <w:marLeft w:val="0"/>
      <w:marRight w:val="0"/>
      <w:marTop w:val="0"/>
      <w:marBottom w:val="0"/>
      <w:divBdr>
        <w:top w:val="none" w:sz="0" w:space="0" w:color="auto"/>
        <w:left w:val="none" w:sz="0" w:space="0" w:color="auto"/>
        <w:bottom w:val="none" w:sz="0" w:space="0" w:color="auto"/>
        <w:right w:val="none" w:sz="0" w:space="0" w:color="auto"/>
      </w:divBdr>
    </w:div>
    <w:div w:id="258877363">
      <w:bodyDiv w:val="1"/>
      <w:marLeft w:val="0"/>
      <w:marRight w:val="0"/>
      <w:marTop w:val="0"/>
      <w:marBottom w:val="0"/>
      <w:divBdr>
        <w:top w:val="none" w:sz="0" w:space="0" w:color="auto"/>
        <w:left w:val="none" w:sz="0" w:space="0" w:color="auto"/>
        <w:bottom w:val="none" w:sz="0" w:space="0" w:color="auto"/>
        <w:right w:val="none" w:sz="0" w:space="0" w:color="auto"/>
      </w:divBdr>
    </w:div>
    <w:div w:id="741681985">
      <w:bodyDiv w:val="1"/>
      <w:marLeft w:val="0"/>
      <w:marRight w:val="0"/>
      <w:marTop w:val="0"/>
      <w:marBottom w:val="0"/>
      <w:divBdr>
        <w:top w:val="none" w:sz="0" w:space="0" w:color="auto"/>
        <w:left w:val="none" w:sz="0" w:space="0" w:color="auto"/>
        <w:bottom w:val="none" w:sz="0" w:space="0" w:color="auto"/>
        <w:right w:val="none" w:sz="0" w:space="0" w:color="auto"/>
      </w:divBdr>
    </w:div>
    <w:div w:id="1187594364">
      <w:bodyDiv w:val="1"/>
      <w:marLeft w:val="0"/>
      <w:marRight w:val="0"/>
      <w:marTop w:val="0"/>
      <w:marBottom w:val="0"/>
      <w:divBdr>
        <w:top w:val="none" w:sz="0" w:space="0" w:color="auto"/>
        <w:left w:val="none" w:sz="0" w:space="0" w:color="auto"/>
        <w:bottom w:val="none" w:sz="0" w:space="0" w:color="auto"/>
        <w:right w:val="none" w:sz="0" w:space="0" w:color="auto"/>
      </w:divBdr>
    </w:div>
    <w:div w:id="1487623801">
      <w:bodyDiv w:val="1"/>
      <w:marLeft w:val="0"/>
      <w:marRight w:val="0"/>
      <w:marTop w:val="0"/>
      <w:marBottom w:val="0"/>
      <w:divBdr>
        <w:top w:val="none" w:sz="0" w:space="0" w:color="auto"/>
        <w:left w:val="none" w:sz="0" w:space="0" w:color="auto"/>
        <w:bottom w:val="none" w:sz="0" w:space="0" w:color="auto"/>
        <w:right w:val="none" w:sz="0" w:space="0" w:color="auto"/>
      </w:divBdr>
    </w:div>
    <w:div w:id="19800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46F6-A8DA-449F-A947-C0F52E80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PUMZA</cp:lastModifiedBy>
  <cp:revision>2</cp:revision>
  <cp:lastPrinted>2018-06-12T13:01:00Z</cp:lastPrinted>
  <dcterms:created xsi:type="dcterms:W3CDTF">2018-08-17T10:08:00Z</dcterms:created>
  <dcterms:modified xsi:type="dcterms:W3CDTF">2018-08-17T10:08:00Z</dcterms:modified>
</cp:coreProperties>
</file>