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5D" w:rsidRPr="002468D4" w:rsidRDefault="00A0495D" w:rsidP="00A0495D">
      <w:pPr>
        <w:autoSpaceDE w:val="0"/>
        <w:autoSpaceDN w:val="0"/>
        <w:adjustRightInd w:val="0"/>
        <w:spacing w:after="0" w:line="240" w:lineRule="auto"/>
        <w:jc w:val="center"/>
        <w:rPr>
          <w:rFonts w:ascii="Arial" w:hAnsi="Arial" w:cs="Arial"/>
          <w:b/>
          <w:bCs/>
          <w:sz w:val="24"/>
          <w:szCs w:val="24"/>
        </w:rPr>
      </w:pPr>
      <w:r w:rsidRPr="002468D4">
        <w:rPr>
          <w:rFonts w:ascii="Arial" w:hAnsi="Arial" w:cs="Arial"/>
          <w:b/>
          <w:sz w:val="24"/>
          <w:szCs w:val="24"/>
        </w:rPr>
        <w:t>DECLARATION AS CRITICAL INFRASTRUCTUREAND DETERMINATION</w:t>
      </w:r>
    </w:p>
    <w:p w:rsidR="00E335B0" w:rsidRPr="002468D4" w:rsidRDefault="00A0495D" w:rsidP="00A0495D">
      <w:pPr>
        <w:jc w:val="center"/>
        <w:rPr>
          <w:rFonts w:ascii="Arial" w:hAnsi="Arial" w:cs="Arial"/>
          <w:b/>
          <w:bCs/>
          <w:sz w:val="24"/>
          <w:szCs w:val="24"/>
        </w:rPr>
      </w:pPr>
      <w:r w:rsidRPr="002468D4">
        <w:rPr>
          <w:rFonts w:ascii="Arial" w:hAnsi="Arial" w:cs="Arial"/>
          <w:b/>
          <w:sz w:val="24"/>
          <w:szCs w:val="24"/>
        </w:rPr>
        <w:t>OF CRITICAL INFRASTRUCTURE COMPLEX</w:t>
      </w:r>
    </w:p>
    <w:p w:rsidR="00A0495D" w:rsidRPr="002468D4" w:rsidRDefault="005304AA" w:rsidP="005304AA">
      <w:pPr>
        <w:tabs>
          <w:tab w:val="left" w:pos="5873"/>
        </w:tabs>
        <w:rPr>
          <w:rFonts w:ascii="Arial" w:hAnsi="Arial" w:cs="Arial"/>
          <w:sz w:val="24"/>
          <w:szCs w:val="24"/>
        </w:rPr>
      </w:pPr>
      <w:r w:rsidRPr="002468D4">
        <w:rPr>
          <w:rFonts w:ascii="Arial" w:hAnsi="Arial" w:cs="Arial"/>
          <w:sz w:val="24"/>
          <w:szCs w:val="24"/>
        </w:rPr>
        <w:tab/>
      </w:r>
    </w:p>
    <w:p w:rsidR="00A0495D" w:rsidRPr="002468D4" w:rsidRDefault="00A0495D" w:rsidP="00A0495D">
      <w:pPr>
        <w:jc w:val="center"/>
        <w:rPr>
          <w:rFonts w:ascii="Arial" w:hAnsi="Arial" w:cs="Arial"/>
          <w:b/>
          <w:sz w:val="24"/>
          <w:szCs w:val="24"/>
        </w:rPr>
      </w:pPr>
      <w:r w:rsidRPr="002468D4">
        <w:rPr>
          <w:rFonts w:ascii="Arial" w:hAnsi="Arial" w:cs="Arial"/>
          <w:b/>
          <w:sz w:val="24"/>
          <w:szCs w:val="24"/>
        </w:rPr>
        <w:t>Part 1</w:t>
      </w:r>
    </w:p>
    <w:p w:rsidR="00A0495D" w:rsidRPr="002468D4" w:rsidRDefault="00A0495D" w:rsidP="00A0495D">
      <w:pPr>
        <w:rPr>
          <w:rFonts w:ascii="Arial" w:hAnsi="Arial" w:cs="Arial"/>
          <w:sz w:val="24"/>
          <w:szCs w:val="24"/>
        </w:rPr>
      </w:pPr>
    </w:p>
    <w:p w:rsidR="00A0495D" w:rsidRPr="002468D4" w:rsidRDefault="00A0495D" w:rsidP="00A0495D">
      <w:pPr>
        <w:rPr>
          <w:rFonts w:ascii="Arial" w:hAnsi="Arial" w:cs="Arial"/>
          <w:b/>
          <w:sz w:val="24"/>
          <w:szCs w:val="24"/>
        </w:rPr>
      </w:pPr>
      <w:r w:rsidRPr="002468D4">
        <w:rPr>
          <w:rFonts w:ascii="Arial" w:hAnsi="Arial" w:cs="Arial"/>
          <w:b/>
          <w:sz w:val="24"/>
          <w:szCs w:val="24"/>
        </w:rPr>
        <w:t>Application for declaration as critical infrastructure and critical infrastructure complex</w:t>
      </w:r>
      <w:r w:rsidR="001C2AF2" w:rsidRPr="002468D4">
        <w:rPr>
          <w:rFonts w:ascii="Arial" w:hAnsi="Arial" w:cs="Arial"/>
          <w:b/>
          <w:sz w:val="24"/>
          <w:szCs w:val="24"/>
        </w:rPr>
        <w:t xml:space="preserve"> by person in control</w:t>
      </w:r>
    </w:p>
    <w:p w:rsidR="00A0495D" w:rsidRPr="002468D4" w:rsidRDefault="00A0495D" w:rsidP="00C633AC">
      <w:pPr>
        <w:ind w:firstLine="720"/>
        <w:rPr>
          <w:rFonts w:ascii="Arial" w:hAnsi="Arial" w:cs="Arial"/>
          <w:sz w:val="24"/>
          <w:szCs w:val="24"/>
        </w:rPr>
      </w:pPr>
      <w:r w:rsidRPr="00C633AC">
        <w:rPr>
          <w:rFonts w:ascii="Arial" w:hAnsi="Arial" w:cs="Arial"/>
          <w:b/>
          <w:sz w:val="24"/>
          <w:szCs w:val="24"/>
        </w:rPr>
        <w:t>1</w:t>
      </w:r>
      <w:r w:rsidR="00674D8D" w:rsidRPr="00C633AC">
        <w:rPr>
          <w:rFonts w:ascii="Arial" w:hAnsi="Arial" w:cs="Arial"/>
          <w:b/>
          <w:sz w:val="24"/>
          <w:szCs w:val="24"/>
        </w:rPr>
        <w:t>6</w:t>
      </w:r>
      <w:r w:rsidR="00C633AC" w:rsidRPr="00C633AC">
        <w:rPr>
          <w:rFonts w:ascii="Arial" w:hAnsi="Arial" w:cs="Arial"/>
          <w:b/>
          <w:sz w:val="24"/>
          <w:szCs w:val="24"/>
        </w:rPr>
        <w:t>.</w:t>
      </w:r>
      <w:r w:rsidR="00C633AC">
        <w:rPr>
          <w:rFonts w:ascii="Arial" w:hAnsi="Arial" w:cs="Arial"/>
          <w:sz w:val="24"/>
          <w:szCs w:val="24"/>
        </w:rPr>
        <w:t xml:space="preserve"> </w:t>
      </w:r>
      <w:r w:rsidRPr="002468D4">
        <w:rPr>
          <w:rFonts w:ascii="Arial" w:hAnsi="Arial" w:cs="Arial"/>
          <w:sz w:val="24"/>
          <w:szCs w:val="24"/>
        </w:rPr>
        <w:t>(1) A person in control of infrastructure may, in the prescribed manner and format, lodge with the National Commissioner an application to have such</w:t>
      </w:r>
      <w:r w:rsidR="00674D8D" w:rsidRPr="002468D4">
        <w:rPr>
          <w:rFonts w:ascii="Arial" w:hAnsi="Arial" w:cs="Arial"/>
          <w:sz w:val="24"/>
          <w:szCs w:val="24"/>
        </w:rPr>
        <w:t xml:space="preserve"> </w:t>
      </w:r>
      <w:r w:rsidRPr="002468D4">
        <w:rPr>
          <w:rFonts w:ascii="Arial" w:hAnsi="Arial" w:cs="Arial"/>
          <w:sz w:val="24"/>
          <w:szCs w:val="24"/>
        </w:rPr>
        <w:t>infrastructure declared as critical infrastructure</w:t>
      </w:r>
      <w:r w:rsidR="005304AA" w:rsidRPr="002468D4">
        <w:rPr>
          <w:rFonts w:ascii="Arial" w:hAnsi="Arial" w:cs="Arial"/>
          <w:sz w:val="24"/>
          <w:szCs w:val="24"/>
        </w:rPr>
        <w:t xml:space="preserve"> in terms of this Chapter</w:t>
      </w:r>
      <w:r w:rsidRPr="002468D4">
        <w:rPr>
          <w:rFonts w:ascii="Arial" w:hAnsi="Arial" w:cs="Arial"/>
          <w:sz w:val="24"/>
          <w:szCs w:val="24"/>
        </w:rPr>
        <w:t>.</w:t>
      </w:r>
    </w:p>
    <w:p w:rsidR="008B2E0A" w:rsidRPr="002468D4" w:rsidRDefault="008B2E0A" w:rsidP="00A0495D">
      <w:pPr>
        <w:rPr>
          <w:rFonts w:ascii="Arial" w:hAnsi="Arial" w:cs="Arial"/>
          <w:sz w:val="24"/>
          <w:szCs w:val="24"/>
        </w:rPr>
      </w:pPr>
      <w:r w:rsidRPr="002468D4">
        <w:rPr>
          <w:rFonts w:ascii="Arial" w:hAnsi="Arial" w:cs="Arial"/>
          <w:sz w:val="24"/>
          <w:szCs w:val="24"/>
        </w:rPr>
        <w:tab/>
        <w:t>(2) An application for declaration of infrastructure as critical infrastructure must contain the following information—</w:t>
      </w:r>
    </w:p>
    <w:p w:rsidR="008B2E0A" w:rsidRPr="002468D4" w:rsidRDefault="008B2E0A" w:rsidP="00A0495D">
      <w:pPr>
        <w:rPr>
          <w:rFonts w:ascii="Arial" w:hAnsi="Arial" w:cs="Arial"/>
          <w:bCs/>
          <w:sz w:val="24"/>
          <w:szCs w:val="24"/>
        </w:rPr>
      </w:pPr>
      <w:r w:rsidRPr="002468D4">
        <w:rPr>
          <w:rFonts w:ascii="Arial" w:hAnsi="Arial" w:cs="Arial"/>
          <w:i/>
          <w:sz w:val="24"/>
          <w:szCs w:val="24"/>
        </w:rPr>
        <w:t>(a)</w:t>
      </w:r>
      <w:r w:rsidRPr="002468D4">
        <w:rPr>
          <w:rFonts w:ascii="Arial" w:hAnsi="Arial" w:cs="Arial"/>
          <w:sz w:val="24"/>
          <w:szCs w:val="24"/>
        </w:rPr>
        <w:tab/>
        <w:t>t</w:t>
      </w:r>
      <w:r w:rsidRPr="002468D4">
        <w:rPr>
          <w:rFonts w:ascii="Arial" w:hAnsi="Arial" w:cs="Arial"/>
          <w:bCs/>
          <w:sz w:val="24"/>
          <w:szCs w:val="24"/>
        </w:rPr>
        <w:t>he sector in which the primary functions of such an infrastructure take place;</w:t>
      </w:r>
    </w:p>
    <w:p w:rsidR="008B2E0A" w:rsidRPr="002468D4" w:rsidRDefault="008B2E0A" w:rsidP="008B2E0A">
      <w:pPr>
        <w:rPr>
          <w:rFonts w:ascii="Arial" w:hAnsi="Arial" w:cs="Arial"/>
          <w:bCs/>
          <w:sz w:val="24"/>
          <w:szCs w:val="24"/>
        </w:rPr>
      </w:pPr>
      <w:r w:rsidRPr="002468D4">
        <w:rPr>
          <w:rFonts w:ascii="Arial" w:hAnsi="Arial" w:cs="Arial"/>
          <w:bCs/>
          <w:i/>
          <w:sz w:val="24"/>
          <w:szCs w:val="24"/>
        </w:rPr>
        <w:t>(b)</w:t>
      </w:r>
      <w:r w:rsidRPr="002468D4">
        <w:rPr>
          <w:rFonts w:ascii="Arial" w:hAnsi="Arial" w:cs="Arial"/>
          <w:bCs/>
          <w:sz w:val="24"/>
          <w:szCs w:val="24"/>
        </w:rPr>
        <w:tab/>
        <w:t xml:space="preserve">the resources available to the person in control of the infrastructure to— </w:t>
      </w:r>
    </w:p>
    <w:p w:rsidR="008B2E0A" w:rsidRPr="002468D4" w:rsidRDefault="008B2E0A" w:rsidP="008B2E0A">
      <w:pPr>
        <w:ind w:left="1276" w:hanging="567"/>
        <w:rPr>
          <w:rFonts w:ascii="Arial" w:hAnsi="Arial" w:cs="Arial"/>
          <w:bCs/>
          <w:sz w:val="24"/>
          <w:szCs w:val="24"/>
        </w:rPr>
      </w:pPr>
      <w:r w:rsidRPr="002468D4">
        <w:rPr>
          <w:rFonts w:ascii="Arial" w:hAnsi="Arial" w:cs="Arial"/>
          <w:bCs/>
          <w:sz w:val="24"/>
          <w:szCs w:val="24"/>
        </w:rPr>
        <w:t xml:space="preserve">(i) </w:t>
      </w:r>
      <w:r w:rsidRPr="002468D4">
        <w:rPr>
          <w:rFonts w:ascii="Arial" w:hAnsi="Arial" w:cs="Arial"/>
          <w:bCs/>
          <w:sz w:val="24"/>
          <w:szCs w:val="24"/>
        </w:rPr>
        <w:tab/>
        <w:t>safeguard such an infrastructure against destruction, disruption, failureor degradation;</w:t>
      </w:r>
    </w:p>
    <w:p w:rsidR="008B2E0A" w:rsidRPr="002468D4" w:rsidRDefault="008B2E0A" w:rsidP="008B2E0A">
      <w:pPr>
        <w:ind w:left="1276" w:hanging="567"/>
        <w:rPr>
          <w:rFonts w:ascii="Arial" w:hAnsi="Arial" w:cs="Arial"/>
          <w:bCs/>
          <w:sz w:val="24"/>
          <w:szCs w:val="24"/>
        </w:rPr>
      </w:pPr>
      <w:r w:rsidRPr="002468D4">
        <w:rPr>
          <w:rFonts w:ascii="Arial" w:hAnsi="Arial" w:cs="Arial"/>
          <w:bCs/>
          <w:sz w:val="24"/>
          <w:szCs w:val="24"/>
        </w:rPr>
        <w:t>(ii)</w:t>
      </w:r>
      <w:r w:rsidRPr="002468D4">
        <w:rPr>
          <w:rFonts w:ascii="Arial" w:hAnsi="Arial" w:cs="Arial"/>
          <w:bCs/>
          <w:sz w:val="24"/>
          <w:szCs w:val="24"/>
        </w:rPr>
        <w:tab/>
        <w:t xml:space="preserve">repair or replace such infrastructure, including its equipment, materials or service; or </w:t>
      </w:r>
    </w:p>
    <w:p w:rsidR="008B2E0A" w:rsidRPr="002468D4" w:rsidRDefault="008B2E0A" w:rsidP="008B2E0A">
      <w:pPr>
        <w:ind w:left="1276" w:hanging="567"/>
        <w:rPr>
          <w:rFonts w:ascii="Arial" w:hAnsi="Arial" w:cs="Arial"/>
          <w:bCs/>
          <w:sz w:val="24"/>
          <w:szCs w:val="24"/>
        </w:rPr>
      </w:pPr>
      <w:r w:rsidRPr="002468D4">
        <w:rPr>
          <w:rFonts w:ascii="Arial" w:hAnsi="Arial" w:cs="Arial"/>
          <w:bCs/>
          <w:sz w:val="24"/>
          <w:szCs w:val="24"/>
        </w:rPr>
        <w:t>(iii)</w:t>
      </w:r>
      <w:r w:rsidRPr="002468D4">
        <w:rPr>
          <w:rFonts w:ascii="Arial" w:hAnsi="Arial" w:cs="Arial"/>
          <w:bCs/>
          <w:sz w:val="24"/>
          <w:szCs w:val="24"/>
        </w:rPr>
        <w:tab/>
        <w:t xml:space="preserve">ensure that the infrastructure recovers from any destruction, disruption, failure or degradation; </w:t>
      </w:r>
    </w:p>
    <w:p w:rsidR="008B2E0A" w:rsidRPr="002468D4" w:rsidRDefault="008B2E0A" w:rsidP="008B2E0A">
      <w:pPr>
        <w:rPr>
          <w:rFonts w:ascii="Arial" w:hAnsi="Arial" w:cs="Arial"/>
          <w:bCs/>
          <w:sz w:val="24"/>
          <w:szCs w:val="24"/>
        </w:rPr>
      </w:pPr>
      <w:r w:rsidRPr="002468D4">
        <w:rPr>
          <w:rFonts w:ascii="Arial" w:hAnsi="Arial" w:cs="Arial"/>
          <w:bCs/>
          <w:i/>
          <w:sz w:val="24"/>
          <w:szCs w:val="24"/>
        </w:rPr>
        <w:t>(c)</w:t>
      </w:r>
      <w:r w:rsidRPr="002468D4">
        <w:rPr>
          <w:rFonts w:ascii="Arial" w:hAnsi="Arial" w:cs="Arial"/>
          <w:bCs/>
          <w:sz w:val="24"/>
          <w:szCs w:val="24"/>
        </w:rPr>
        <w:tab/>
        <w:t>the effects or the risk of a destruction, disruption, failure or degradation of such an infrastructure on—</w:t>
      </w:r>
    </w:p>
    <w:p w:rsidR="008B2E0A" w:rsidRPr="002468D4" w:rsidRDefault="008B2E0A" w:rsidP="008B2E0A">
      <w:pPr>
        <w:ind w:left="1276" w:hanging="567"/>
        <w:rPr>
          <w:rFonts w:ascii="Arial" w:hAnsi="Arial" w:cs="Arial"/>
          <w:bCs/>
          <w:sz w:val="24"/>
          <w:szCs w:val="24"/>
        </w:rPr>
      </w:pPr>
      <w:r w:rsidRPr="002468D4">
        <w:rPr>
          <w:rFonts w:ascii="Arial" w:hAnsi="Arial" w:cs="Arial"/>
          <w:bCs/>
          <w:sz w:val="24"/>
          <w:szCs w:val="24"/>
        </w:rPr>
        <w:t>(i)</w:t>
      </w:r>
      <w:r w:rsidRPr="002468D4">
        <w:rPr>
          <w:rFonts w:ascii="Arial" w:hAnsi="Arial" w:cs="Arial"/>
          <w:bCs/>
          <w:sz w:val="24"/>
          <w:szCs w:val="24"/>
        </w:rPr>
        <w:tab/>
        <w:t xml:space="preserve">the environment; </w:t>
      </w:r>
    </w:p>
    <w:p w:rsidR="008B2E0A" w:rsidRPr="002468D4" w:rsidRDefault="008B2E0A" w:rsidP="008B2E0A">
      <w:pPr>
        <w:ind w:left="1276" w:hanging="567"/>
        <w:rPr>
          <w:rFonts w:ascii="Arial" w:hAnsi="Arial" w:cs="Arial"/>
          <w:bCs/>
          <w:sz w:val="24"/>
          <w:szCs w:val="24"/>
        </w:rPr>
      </w:pPr>
      <w:r w:rsidRPr="002468D4">
        <w:rPr>
          <w:rFonts w:ascii="Arial" w:hAnsi="Arial" w:cs="Arial"/>
          <w:bCs/>
          <w:sz w:val="24"/>
          <w:szCs w:val="24"/>
        </w:rPr>
        <w:t>(ii)</w:t>
      </w:r>
      <w:r w:rsidRPr="002468D4">
        <w:rPr>
          <w:rFonts w:ascii="Arial" w:hAnsi="Arial" w:cs="Arial"/>
          <w:bCs/>
          <w:sz w:val="24"/>
          <w:szCs w:val="24"/>
        </w:rPr>
        <w:tab/>
        <w:t>the health or safety of the public or any segment of the public;</w:t>
      </w:r>
    </w:p>
    <w:p w:rsidR="008B2E0A" w:rsidRPr="002468D4" w:rsidRDefault="008B2E0A" w:rsidP="008B2E0A">
      <w:pPr>
        <w:ind w:left="1276" w:hanging="567"/>
        <w:rPr>
          <w:rFonts w:ascii="Arial" w:hAnsi="Arial" w:cs="Arial"/>
          <w:bCs/>
          <w:sz w:val="24"/>
          <w:szCs w:val="24"/>
        </w:rPr>
      </w:pPr>
      <w:r w:rsidRPr="002468D4">
        <w:rPr>
          <w:rFonts w:ascii="Arial" w:hAnsi="Arial" w:cs="Arial"/>
          <w:bCs/>
          <w:sz w:val="24"/>
          <w:szCs w:val="24"/>
        </w:rPr>
        <w:t>(iii)</w:t>
      </w:r>
      <w:r w:rsidRPr="002468D4">
        <w:rPr>
          <w:rFonts w:ascii="Arial" w:hAnsi="Arial" w:cs="Arial"/>
          <w:bCs/>
          <w:sz w:val="24"/>
          <w:szCs w:val="24"/>
        </w:rPr>
        <w:tab/>
        <w:t xml:space="preserve">the Republic’s ability to function, deliver basic public services or maintain law and order; and </w:t>
      </w:r>
    </w:p>
    <w:p w:rsidR="008B2E0A" w:rsidRPr="002468D4" w:rsidRDefault="008B2E0A" w:rsidP="008B2E0A">
      <w:pPr>
        <w:ind w:left="1276" w:hanging="567"/>
        <w:rPr>
          <w:rFonts w:ascii="Arial" w:hAnsi="Arial" w:cs="Arial"/>
          <w:bCs/>
          <w:sz w:val="24"/>
          <w:szCs w:val="24"/>
        </w:rPr>
      </w:pPr>
      <w:r w:rsidRPr="002468D4">
        <w:rPr>
          <w:rFonts w:ascii="Arial" w:hAnsi="Arial" w:cs="Arial"/>
          <w:bCs/>
          <w:sz w:val="24"/>
          <w:szCs w:val="24"/>
        </w:rPr>
        <w:t>(iv)</w:t>
      </w:r>
      <w:r w:rsidRPr="002468D4">
        <w:rPr>
          <w:rFonts w:ascii="Arial" w:hAnsi="Arial" w:cs="Arial"/>
          <w:bCs/>
          <w:sz w:val="24"/>
          <w:szCs w:val="24"/>
        </w:rPr>
        <w:tab/>
        <w:t xml:space="preserve">any other infrastructure that may negatively affect the functions and functioning of the infrastructure in question; </w:t>
      </w:r>
    </w:p>
    <w:p w:rsidR="008B2E0A" w:rsidRPr="002468D4" w:rsidRDefault="008B2E0A" w:rsidP="008B2E0A">
      <w:pPr>
        <w:rPr>
          <w:rFonts w:ascii="Arial" w:hAnsi="Arial" w:cs="Arial"/>
          <w:bCs/>
          <w:sz w:val="24"/>
          <w:szCs w:val="24"/>
        </w:rPr>
      </w:pPr>
      <w:r w:rsidRPr="002468D4">
        <w:rPr>
          <w:rFonts w:ascii="Arial" w:hAnsi="Arial" w:cs="Arial"/>
          <w:bCs/>
          <w:i/>
          <w:sz w:val="24"/>
          <w:szCs w:val="24"/>
        </w:rPr>
        <w:t>(d)</w:t>
      </w:r>
      <w:r w:rsidRPr="002468D4">
        <w:rPr>
          <w:rFonts w:ascii="Arial" w:hAnsi="Arial" w:cs="Arial"/>
          <w:bCs/>
          <w:sz w:val="24"/>
          <w:szCs w:val="24"/>
        </w:rPr>
        <w:tab/>
        <w:t>the size and location of any population at risk;</w:t>
      </w:r>
    </w:p>
    <w:p w:rsidR="0037703B" w:rsidRPr="002468D4" w:rsidRDefault="008B2E0A" w:rsidP="008B2E0A">
      <w:pPr>
        <w:rPr>
          <w:rFonts w:ascii="Arial" w:hAnsi="Arial" w:cs="Arial"/>
          <w:bCs/>
          <w:sz w:val="24"/>
          <w:szCs w:val="24"/>
        </w:rPr>
      </w:pPr>
      <w:r w:rsidRPr="002468D4">
        <w:rPr>
          <w:rFonts w:ascii="Arial" w:hAnsi="Arial" w:cs="Arial"/>
          <w:bCs/>
          <w:i/>
          <w:sz w:val="24"/>
          <w:szCs w:val="24"/>
        </w:rPr>
        <w:t>(e)</w:t>
      </w:r>
      <w:r w:rsidRPr="002468D4">
        <w:rPr>
          <w:rFonts w:ascii="Arial" w:hAnsi="Arial" w:cs="Arial"/>
          <w:bCs/>
          <w:sz w:val="24"/>
          <w:szCs w:val="24"/>
        </w:rPr>
        <w:tab/>
        <w:t>historic incidents of</w:t>
      </w:r>
      <w:r w:rsidR="0037703B" w:rsidRPr="002468D4">
        <w:rPr>
          <w:rFonts w:ascii="Arial" w:hAnsi="Arial" w:cs="Arial"/>
          <w:bCs/>
          <w:sz w:val="24"/>
          <w:szCs w:val="24"/>
        </w:rPr>
        <w:t>—</w:t>
      </w:r>
    </w:p>
    <w:p w:rsidR="0037703B" w:rsidRPr="002468D4" w:rsidRDefault="0037703B" w:rsidP="0037703B">
      <w:pPr>
        <w:ind w:firstLine="720"/>
        <w:rPr>
          <w:rFonts w:ascii="Arial" w:hAnsi="Arial" w:cs="Arial"/>
          <w:bCs/>
          <w:sz w:val="24"/>
          <w:szCs w:val="24"/>
        </w:rPr>
      </w:pPr>
      <w:r w:rsidRPr="002468D4">
        <w:rPr>
          <w:rFonts w:ascii="Arial" w:hAnsi="Arial" w:cs="Arial"/>
          <w:bCs/>
          <w:sz w:val="24"/>
          <w:szCs w:val="24"/>
        </w:rPr>
        <w:t>(i)</w:t>
      </w:r>
      <w:r w:rsidRPr="002468D4">
        <w:rPr>
          <w:rFonts w:ascii="Arial" w:hAnsi="Arial" w:cs="Arial"/>
          <w:bCs/>
          <w:sz w:val="24"/>
          <w:szCs w:val="24"/>
        </w:rPr>
        <w:tab/>
        <w:t>threats against the infrastructure; and</w:t>
      </w:r>
    </w:p>
    <w:p w:rsidR="008B2E0A" w:rsidRPr="002468D4" w:rsidRDefault="0037703B" w:rsidP="0037703B">
      <w:pPr>
        <w:ind w:firstLine="720"/>
        <w:rPr>
          <w:rFonts w:ascii="Arial" w:hAnsi="Arial" w:cs="Arial"/>
          <w:bCs/>
          <w:sz w:val="24"/>
          <w:szCs w:val="24"/>
        </w:rPr>
      </w:pPr>
      <w:r w:rsidRPr="002468D4">
        <w:rPr>
          <w:rFonts w:ascii="Arial" w:hAnsi="Arial" w:cs="Arial"/>
          <w:bCs/>
          <w:sz w:val="24"/>
          <w:szCs w:val="24"/>
        </w:rPr>
        <w:t>(ii)</w:t>
      </w:r>
      <w:r w:rsidRPr="002468D4">
        <w:rPr>
          <w:rFonts w:ascii="Arial" w:hAnsi="Arial" w:cs="Arial"/>
          <w:bCs/>
          <w:sz w:val="24"/>
          <w:szCs w:val="24"/>
        </w:rPr>
        <w:tab/>
      </w:r>
      <w:r w:rsidR="008B2E0A" w:rsidRPr="002468D4">
        <w:rPr>
          <w:rFonts w:ascii="Arial" w:hAnsi="Arial" w:cs="Arial"/>
          <w:bCs/>
          <w:sz w:val="24"/>
          <w:szCs w:val="24"/>
        </w:rPr>
        <w:t xml:space="preserve">destruction, failure or degradation of such infrastructure; </w:t>
      </w:r>
    </w:p>
    <w:p w:rsidR="008B2E0A" w:rsidRPr="002468D4" w:rsidRDefault="008B2E0A" w:rsidP="00B26848">
      <w:pPr>
        <w:ind w:left="709" w:hanging="709"/>
        <w:rPr>
          <w:rFonts w:ascii="Arial" w:hAnsi="Arial" w:cs="Arial"/>
          <w:bCs/>
          <w:sz w:val="24"/>
          <w:szCs w:val="24"/>
        </w:rPr>
      </w:pPr>
      <w:r w:rsidRPr="002468D4">
        <w:rPr>
          <w:rFonts w:ascii="Arial" w:hAnsi="Arial" w:cs="Arial"/>
          <w:bCs/>
          <w:i/>
          <w:sz w:val="24"/>
          <w:szCs w:val="24"/>
        </w:rPr>
        <w:t>(f)</w:t>
      </w:r>
      <w:r w:rsidRPr="002468D4">
        <w:rPr>
          <w:rFonts w:ascii="Arial" w:hAnsi="Arial" w:cs="Arial"/>
          <w:bCs/>
          <w:sz w:val="24"/>
          <w:szCs w:val="24"/>
        </w:rPr>
        <w:tab/>
        <w:t>the level of risk or threats to which such an infrastructure is exposed</w:t>
      </w:r>
      <w:r w:rsidR="008857D0" w:rsidRPr="002468D4">
        <w:rPr>
          <w:rFonts w:ascii="Arial" w:hAnsi="Arial" w:cs="Arial"/>
          <w:bCs/>
          <w:sz w:val="24"/>
          <w:szCs w:val="24"/>
        </w:rPr>
        <w:t xml:space="preserve"> or potentially exposed</w:t>
      </w:r>
      <w:r w:rsidRPr="002468D4">
        <w:rPr>
          <w:rFonts w:ascii="Arial" w:hAnsi="Arial" w:cs="Arial"/>
          <w:bCs/>
          <w:sz w:val="24"/>
          <w:szCs w:val="24"/>
        </w:rPr>
        <w:t xml:space="preserve">; </w:t>
      </w:r>
      <w:bookmarkStart w:id="0" w:name="_GoBack"/>
      <w:bookmarkEnd w:id="0"/>
    </w:p>
    <w:p w:rsidR="008B2E0A" w:rsidRPr="002468D4" w:rsidRDefault="008B2E0A" w:rsidP="008857D0">
      <w:pPr>
        <w:spacing w:before="240"/>
        <w:ind w:left="709" w:hanging="709"/>
        <w:rPr>
          <w:rFonts w:ascii="Arial" w:hAnsi="Arial" w:cs="Arial"/>
          <w:bCs/>
          <w:sz w:val="24"/>
          <w:szCs w:val="24"/>
        </w:rPr>
      </w:pPr>
      <w:r w:rsidRPr="002468D4">
        <w:rPr>
          <w:rFonts w:ascii="Arial" w:hAnsi="Arial" w:cs="Arial"/>
          <w:bCs/>
          <w:i/>
          <w:sz w:val="24"/>
          <w:szCs w:val="24"/>
        </w:rPr>
        <w:lastRenderedPageBreak/>
        <w:t>(g)</w:t>
      </w:r>
      <w:r w:rsidRPr="002468D4">
        <w:rPr>
          <w:rFonts w:ascii="Arial" w:hAnsi="Arial" w:cs="Arial"/>
          <w:bCs/>
          <w:sz w:val="24"/>
          <w:szCs w:val="24"/>
        </w:rPr>
        <w:tab/>
        <w:t xml:space="preserve">special characteristics or attributes of such an infrastructure </w:t>
      </w:r>
      <w:r w:rsidR="008857D0" w:rsidRPr="002468D4">
        <w:rPr>
          <w:rFonts w:ascii="Arial" w:hAnsi="Arial" w:cs="Arial"/>
          <w:bCs/>
          <w:sz w:val="24"/>
          <w:szCs w:val="24"/>
        </w:rPr>
        <w:t xml:space="preserve">to deal with any threat contemplated in paragraph </w:t>
      </w:r>
      <w:r w:rsidR="008857D0" w:rsidRPr="002468D4">
        <w:rPr>
          <w:rFonts w:ascii="Arial" w:hAnsi="Arial" w:cs="Arial"/>
          <w:bCs/>
          <w:i/>
          <w:sz w:val="24"/>
          <w:szCs w:val="24"/>
        </w:rPr>
        <w:t>(f)</w:t>
      </w:r>
      <w:r w:rsidRPr="002468D4">
        <w:rPr>
          <w:rFonts w:ascii="Arial" w:hAnsi="Arial" w:cs="Arial"/>
          <w:bCs/>
          <w:sz w:val="24"/>
          <w:szCs w:val="24"/>
        </w:rPr>
        <w:t xml:space="preserve">; </w:t>
      </w:r>
    </w:p>
    <w:p w:rsidR="008B2E0A" w:rsidRPr="002468D4" w:rsidRDefault="008B2E0A" w:rsidP="008B2E0A">
      <w:pPr>
        <w:rPr>
          <w:rFonts w:ascii="Arial" w:hAnsi="Arial" w:cs="Arial"/>
          <w:sz w:val="24"/>
          <w:szCs w:val="24"/>
        </w:rPr>
      </w:pPr>
      <w:r w:rsidRPr="002468D4">
        <w:rPr>
          <w:rFonts w:ascii="Arial" w:hAnsi="Arial" w:cs="Arial"/>
          <w:bCs/>
          <w:i/>
          <w:sz w:val="24"/>
          <w:szCs w:val="24"/>
        </w:rPr>
        <w:t>(h)</w:t>
      </w:r>
      <w:r w:rsidRPr="002468D4">
        <w:rPr>
          <w:rFonts w:ascii="Arial" w:hAnsi="Arial" w:cs="Arial"/>
          <w:bCs/>
          <w:sz w:val="24"/>
          <w:szCs w:val="24"/>
        </w:rPr>
        <w:tab/>
        <w:t>the extent to which the declaration as critical infrastructure will promote the interests of the public</w:t>
      </w:r>
      <w:r w:rsidR="0037703B" w:rsidRPr="002468D4">
        <w:rPr>
          <w:rFonts w:ascii="Arial" w:hAnsi="Arial" w:cs="Arial"/>
          <w:bCs/>
          <w:sz w:val="24"/>
          <w:szCs w:val="24"/>
        </w:rPr>
        <w:t>; and</w:t>
      </w:r>
    </w:p>
    <w:p w:rsidR="0037703B" w:rsidRPr="002468D4" w:rsidRDefault="0037703B" w:rsidP="0037703B">
      <w:pPr>
        <w:ind w:left="709" w:hanging="709"/>
        <w:rPr>
          <w:rFonts w:ascii="Arial" w:hAnsi="Arial" w:cs="Arial"/>
          <w:bCs/>
          <w:sz w:val="24"/>
          <w:szCs w:val="24"/>
        </w:rPr>
      </w:pPr>
      <w:r w:rsidRPr="002468D4">
        <w:rPr>
          <w:rFonts w:ascii="Arial" w:hAnsi="Arial" w:cs="Arial"/>
          <w:bCs/>
          <w:i/>
          <w:sz w:val="24"/>
          <w:szCs w:val="24"/>
        </w:rPr>
        <w:t>(i)</w:t>
      </w:r>
      <w:r w:rsidRPr="002468D4">
        <w:rPr>
          <w:rFonts w:ascii="Arial" w:hAnsi="Arial" w:cs="Arial"/>
          <w:bCs/>
          <w:sz w:val="24"/>
          <w:szCs w:val="24"/>
        </w:rPr>
        <w:tab/>
        <w:t>any other information which may, from time to time, be determined by the Minister by notice in the Gazette, after consultation with the Critical Infrastructure Council.</w:t>
      </w:r>
    </w:p>
    <w:p w:rsidR="0037703B" w:rsidRPr="002468D4" w:rsidRDefault="00BF4D7C" w:rsidP="00A0495D">
      <w:pPr>
        <w:rPr>
          <w:rFonts w:ascii="Arial" w:hAnsi="Arial" w:cs="Arial"/>
          <w:sz w:val="24"/>
          <w:szCs w:val="24"/>
        </w:rPr>
      </w:pPr>
      <w:r w:rsidRPr="002468D4">
        <w:rPr>
          <w:rFonts w:ascii="Arial" w:hAnsi="Arial" w:cs="Arial"/>
          <w:sz w:val="24"/>
          <w:szCs w:val="24"/>
        </w:rPr>
        <w:tab/>
      </w:r>
      <w:r w:rsidR="0037703B" w:rsidRPr="002468D4">
        <w:rPr>
          <w:rFonts w:ascii="Arial" w:hAnsi="Arial" w:cs="Arial"/>
          <w:sz w:val="24"/>
          <w:szCs w:val="24"/>
        </w:rPr>
        <w:t>(3</w:t>
      </w:r>
      <w:r w:rsidR="00A0495D" w:rsidRPr="002468D4">
        <w:rPr>
          <w:rFonts w:ascii="Arial" w:hAnsi="Arial" w:cs="Arial"/>
          <w:sz w:val="24"/>
          <w:szCs w:val="24"/>
        </w:rPr>
        <w:t xml:space="preserve">) </w:t>
      </w:r>
      <w:r w:rsidR="0037703B" w:rsidRPr="002468D4">
        <w:rPr>
          <w:rFonts w:ascii="Arial" w:hAnsi="Arial" w:cs="Arial"/>
          <w:sz w:val="24"/>
          <w:szCs w:val="24"/>
        </w:rPr>
        <w:t>In the event that a government department or an organ of state has functional control over the sector in which the activities of the infrastructure falls, the application must further contain—</w:t>
      </w:r>
    </w:p>
    <w:p w:rsidR="00A0495D" w:rsidRPr="002468D4" w:rsidRDefault="0037703B" w:rsidP="000D1FEB">
      <w:pPr>
        <w:ind w:left="709" w:hanging="709"/>
        <w:rPr>
          <w:rFonts w:ascii="Arial" w:hAnsi="Arial" w:cs="Arial"/>
          <w:sz w:val="24"/>
          <w:szCs w:val="24"/>
        </w:rPr>
      </w:pPr>
      <w:r w:rsidRPr="002468D4">
        <w:rPr>
          <w:rFonts w:ascii="Arial" w:hAnsi="Arial" w:cs="Arial"/>
          <w:i/>
          <w:sz w:val="24"/>
          <w:szCs w:val="24"/>
        </w:rPr>
        <w:t>(a)</w:t>
      </w:r>
      <w:r w:rsidRPr="002468D4">
        <w:rPr>
          <w:rFonts w:ascii="Arial" w:hAnsi="Arial" w:cs="Arial"/>
          <w:sz w:val="24"/>
          <w:szCs w:val="24"/>
        </w:rPr>
        <w:tab/>
      </w:r>
      <w:r w:rsidR="00A0495D" w:rsidRPr="002468D4">
        <w:rPr>
          <w:rFonts w:ascii="Arial" w:hAnsi="Arial" w:cs="Arial"/>
          <w:sz w:val="24"/>
          <w:szCs w:val="24"/>
        </w:rPr>
        <w:t xml:space="preserve">a </w:t>
      </w:r>
      <w:r w:rsidR="000D1FEB" w:rsidRPr="002468D4">
        <w:rPr>
          <w:rFonts w:ascii="Arial" w:hAnsi="Arial" w:cs="Arial"/>
          <w:sz w:val="24"/>
          <w:szCs w:val="24"/>
        </w:rPr>
        <w:t>submission</w:t>
      </w:r>
      <w:r w:rsidR="00A0495D" w:rsidRPr="002468D4">
        <w:rPr>
          <w:rFonts w:ascii="Arial" w:hAnsi="Arial" w:cs="Arial"/>
          <w:sz w:val="24"/>
          <w:szCs w:val="24"/>
        </w:rPr>
        <w:t xml:space="preserve"> by the head of </w:t>
      </w:r>
      <w:r w:rsidR="008857D0" w:rsidRPr="002468D4">
        <w:rPr>
          <w:rFonts w:ascii="Arial" w:hAnsi="Arial" w:cs="Arial"/>
          <w:sz w:val="24"/>
          <w:szCs w:val="24"/>
        </w:rPr>
        <w:t>the</w:t>
      </w:r>
      <w:r w:rsidR="00A0495D" w:rsidRPr="002468D4">
        <w:rPr>
          <w:rFonts w:ascii="Arial" w:hAnsi="Arial" w:cs="Arial"/>
          <w:sz w:val="24"/>
          <w:szCs w:val="24"/>
        </w:rPr>
        <w:t xml:space="preserve"> government department or head of an organ of state who has functional control over the sector in which the activities of the infrastructure falls</w:t>
      </w:r>
      <w:r w:rsidR="000D1FEB" w:rsidRPr="002468D4">
        <w:rPr>
          <w:rFonts w:ascii="Arial" w:hAnsi="Arial" w:cs="Arial"/>
          <w:sz w:val="24"/>
          <w:szCs w:val="24"/>
        </w:rPr>
        <w:t xml:space="preserve"> to support the application</w:t>
      </w:r>
      <w:r w:rsidR="00A0495D" w:rsidRPr="002468D4">
        <w:rPr>
          <w:rFonts w:ascii="Arial" w:hAnsi="Arial" w:cs="Arial"/>
          <w:sz w:val="24"/>
          <w:szCs w:val="24"/>
        </w:rPr>
        <w:t>; and</w:t>
      </w:r>
    </w:p>
    <w:p w:rsidR="00A0495D" w:rsidRPr="002468D4" w:rsidRDefault="00A0495D" w:rsidP="00A0495D">
      <w:pPr>
        <w:rPr>
          <w:rFonts w:ascii="Arial" w:hAnsi="Arial" w:cs="Arial"/>
          <w:sz w:val="24"/>
          <w:szCs w:val="24"/>
        </w:rPr>
      </w:pPr>
      <w:r w:rsidRPr="002468D4">
        <w:rPr>
          <w:rFonts w:ascii="Arial" w:hAnsi="Arial" w:cs="Arial"/>
          <w:i/>
          <w:sz w:val="24"/>
          <w:szCs w:val="24"/>
        </w:rPr>
        <w:t>(b)</w:t>
      </w:r>
      <w:r w:rsidRPr="002468D4">
        <w:rPr>
          <w:rFonts w:ascii="Arial" w:hAnsi="Arial" w:cs="Arial"/>
          <w:sz w:val="24"/>
          <w:szCs w:val="24"/>
        </w:rPr>
        <w:tab/>
      </w:r>
      <w:r w:rsidR="0037703B" w:rsidRPr="002468D4">
        <w:rPr>
          <w:rFonts w:ascii="Arial" w:hAnsi="Arial" w:cs="Arial"/>
          <w:sz w:val="24"/>
          <w:szCs w:val="24"/>
        </w:rPr>
        <w:t>particulars of</w:t>
      </w:r>
      <w:r w:rsidR="008512D7" w:rsidRPr="002468D4">
        <w:rPr>
          <w:rFonts w:ascii="Arial" w:hAnsi="Arial" w:cs="Arial"/>
          <w:sz w:val="24"/>
          <w:szCs w:val="24"/>
        </w:rPr>
        <w:t xml:space="preserve"> any</w:t>
      </w:r>
      <w:r w:rsidRPr="002468D4">
        <w:rPr>
          <w:rFonts w:ascii="Arial" w:hAnsi="Arial" w:cs="Arial"/>
          <w:sz w:val="24"/>
          <w:szCs w:val="24"/>
        </w:rPr>
        <w:t>—</w:t>
      </w:r>
    </w:p>
    <w:p w:rsidR="00A0495D" w:rsidRPr="002468D4" w:rsidRDefault="00A0495D" w:rsidP="00BF4D7C">
      <w:pPr>
        <w:ind w:left="1276" w:hanging="567"/>
        <w:rPr>
          <w:rFonts w:ascii="Arial" w:hAnsi="Arial" w:cs="Arial"/>
          <w:sz w:val="24"/>
          <w:szCs w:val="24"/>
        </w:rPr>
      </w:pPr>
      <w:r w:rsidRPr="002468D4">
        <w:rPr>
          <w:rFonts w:ascii="Arial" w:hAnsi="Arial" w:cs="Arial"/>
          <w:sz w:val="24"/>
          <w:szCs w:val="24"/>
        </w:rPr>
        <w:t>(i)</w:t>
      </w:r>
      <w:r w:rsidRPr="002468D4">
        <w:rPr>
          <w:rFonts w:ascii="Arial" w:hAnsi="Arial" w:cs="Arial"/>
          <w:sz w:val="24"/>
          <w:szCs w:val="24"/>
        </w:rPr>
        <w:tab/>
        <w:t>person other than the applicant who has a right or interest in the infrastructure in question;</w:t>
      </w:r>
    </w:p>
    <w:p w:rsidR="00A0495D" w:rsidRPr="002468D4" w:rsidRDefault="00A0495D" w:rsidP="00BF4D7C">
      <w:pPr>
        <w:ind w:left="1276" w:hanging="567"/>
        <w:rPr>
          <w:rFonts w:ascii="Arial" w:hAnsi="Arial" w:cs="Arial"/>
          <w:sz w:val="24"/>
          <w:szCs w:val="24"/>
        </w:rPr>
      </w:pPr>
      <w:r w:rsidRPr="002468D4">
        <w:rPr>
          <w:rFonts w:ascii="Arial" w:hAnsi="Arial" w:cs="Arial"/>
          <w:sz w:val="24"/>
          <w:szCs w:val="24"/>
        </w:rPr>
        <w:t>(ii)</w:t>
      </w:r>
      <w:r w:rsidRPr="002468D4">
        <w:rPr>
          <w:rFonts w:ascii="Arial" w:hAnsi="Arial" w:cs="Arial"/>
          <w:sz w:val="24"/>
          <w:szCs w:val="24"/>
        </w:rPr>
        <w:tab/>
        <w:t>agreement with a person contemplated in paragraph (</w:t>
      </w:r>
      <w:r w:rsidR="008512D7" w:rsidRPr="002468D4">
        <w:rPr>
          <w:rFonts w:ascii="Arial" w:hAnsi="Arial" w:cs="Arial"/>
          <w:sz w:val="24"/>
          <w:szCs w:val="24"/>
        </w:rPr>
        <w:t>i</w:t>
      </w:r>
      <w:r w:rsidRPr="002468D4">
        <w:rPr>
          <w:rFonts w:ascii="Arial" w:hAnsi="Arial" w:cs="Arial"/>
          <w:sz w:val="24"/>
          <w:szCs w:val="24"/>
        </w:rPr>
        <w:t>) regarding the application for declaration as critical infrastructure;</w:t>
      </w:r>
    </w:p>
    <w:p w:rsidR="00A0495D" w:rsidRPr="002468D4" w:rsidRDefault="00A0495D" w:rsidP="00BF4D7C">
      <w:pPr>
        <w:ind w:left="1276" w:hanging="567"/>
        <w:rPr>
          <w:rFonts w:ascii="Arial" w:hAnsi="Arial" w:cs="Arial"/>
          <w:sz w:val="24"/>
          <w:szCs w:val="24"/>
        </w:rPr>
      </w:pPr>
      <w:r w:rsidRPr="002468D4">
        <w:rPr>
          <w:rFonts w:ascii="Arial" w:hAnsi="Arial" w:cs="Arial"/>
          <w:sz w:val="24"/>
          <w:szCs w:val="24"/>
        </w:rPr>
        <w:t>(iii)</w:t>
      </w:r>
      <w:r w:rsidRPr="002468D4">
        <w:rPr>
          <w:rFonts w:ascii="Arial" w:hAnsi="Arial" w:cs="Arial"/>
          <w:sz w:val="24"/>
          <w:szCs w:val="24"/>
        </w:rPr>
        <w:tab/>
        <w:t>person other than the applicant who will be responsible for the costs of securing the infrastructure in question;</w:t>
      </w:r>
    </w:p>
    <w:p w:rsidR="00A0495D" w:rsidRPr="002468D4" w:rsidRDefault="00A0495D" w:rsidP="00BF4D7C">
      <w:pPr>
        <w:ind w:left="1276" w:hanging="567"/>
        <w:rPr>
          <w:rFonts w:ascii="Arial" w:hAnsi="Arial" w:cs="Arial"/>
          <w:sz w:val="24"/>
          <w:szCs w:val="24"/>
        </w:rPr>
      </w:pPr>
      <w:r w:rsidRPr="002468D4">
        <w:rPr>
          <w:rFonts w:ascii="Arial" w:hAnsi="Arial" w:cs="Arial"/>
          <w:sz w:val="24"/>
          <w:szCs w:val="24"/>
        </w:rPr>
        <w:t>(iv)</w:t>
      </w:r>
      <w:r w:rsidRPr="002468D4">
        <w:rPr>
          <w:rFonts w:ascii="Arial" w:hAnsi="Arial" w:cs="Arial"/>
          <w:sz w:val="24"/>
          <w:szCs w:val="24"/>
        </w:rPr>
        <w:tab/>
        <w:t>agreement with a person contemplated in paragraph (ii</w:t>
      </w:r>
      <w:r w:rsidR="008512D7" w:rsidRPr="002468D4">
        <w:rPr>
          <w:rFonts w:ascii="Arial" w:hAnsi="Arial" w:cs="Arial"/>
          <w:sz w:val="24"/>
          <w:szCs w:val="24"/>
        </w:rPr>
        <w:t>i</w:t>
      </w:r>
      <w:r w:rsidRPr="002468D4">
        <w:rPr>
          <w:rFonts w:ascii="Arial" w:hAnsi="Arial" w:cs="Arial"/>
          <w:sz w:val="24"/>
          <w:szCs w:val="24"/>
        </w:rPr>
        <w:t xml:space="preserve">) regarding the costs of securing the infrastructure in question; </w:t>
      </w:r>
      <w:r w:rsidR="00C431F2" w:rsidRPr="002468D4">
        <w:rPr>
          <w:rFonts w:ascii="Arial" w:hAnsi="Arial" w:cs="Arial"/>
          <w:sz w:val="24"/>
          <w:szCs w:val="24"/>
        </w:rPr>
        <w:t>and</w:t>
      </w:r>
    </w:p>
    <w:p w:rsidR="00A0495D" w:rsidRPr="002468D4" w:rsidRDefault="00C431F2" w:rsidP="00C431F2">
      <w:pPr>
        <w:ind w:left="709" w:hanging="709"/>
        <w:rPr>
          <w:rFonts w:ascii="Arial" w:hAnsi="Arial" w:cs="Arial"/>
          <w:sz w:val="24"/>
          <w:szCs w:val="24"/>
        </w:rPr>
      </w:pPr>
      <w:r w:rsidRPr="002468D4">
        <w:rPr>
          <w:rFonts w:ascii="Arial" w:hAnsi="Arial" w:cs="Arial"/>
          <w:i/>
          <w:sz w:val="24"/>
          <w:szCs w:val="24"/>
        </w:rPr>
        <w:t>(c)</w:t>
      </w:r>
      <w:r w:rsidRPr="002468D4">
        <w:rPr>
          <w:rFonts w:ascii="Arial" w:hAnsi="Arial" w:cs="Arial"/>
          <w:sz w:val="24"/>
          <w:szCs w:val="24"/>
        </w:rPr>
        <w:tab/>
      </w:r>
      <w:r w:rsidR="00A0495D" w:rsidRPr="002468D4">
        <w:rPr>
          <w:rFonts w:ascii="Arial" w:hAnsi="Arial" w:cs="Arial"/>
          <w:sz w:val="24"/>
          <w:szCs w:val="24"/>
        </w:rPr>
        <w:t xml:space="preserve">any other </w:t>
      </w:r>
      <w:r w:rsidRPr="002468D4">
        <w:rPr>
          <w:rFonts w:ascii="Arial" w:hAnsi="Arial" w:cs="Arial"/>
          <w:sz w:val="24"/>
          <w:szCs w:val="24"/>
        </w:rPr>
        <w:t xml:space="preserve">relevant </w:t>
      </w:r>
      <w:r w:rsidR="00A0495D" w:rsidRPr="002468D4">
        <w:rPr>
          <w:rFonts w:ascii="Arial" w:hAnsi="Arial" w:cs="Arial"/>
          <w:sz w:val="24"/>
          <w:szCs w:val="24"/>
        </w:rPr>
        <w:t xml:space="preserve">information </w:t>
      </w:r>
      <w:r w:rsidR="008512D7" w:rsidRPr="002468D4">
        <w:rPr>
          <w:rFonts w:ascii="Arial" w:hAnsi="Arial" w:cs="Arial"/>
          <w:sz w:val="24"/>
          <w:szCs w:val="24"/>
        </w:rPr>
        <w:t xml:space="preserve">which is, in the opinion of the applicant, </w:t>
      </w:r>
      <w:r w:rsidR="00A0495D" w:rsidRPr="002468D4">
        <w:rPr>
          <w:rFonts w:ascii="Arial" w:hAnsi="Arial" w:cs="Arial"/>
          <w:sz w:val="24"/>
          <w:szCs w:val="24"/>
        </w:rPr>
        <w:t>necessary for the proper consideration of the application.</w:t>
      </w:r>
    </w:p>
    <w:p w:rsidR="00A0495D" w:rsidRPr="002468D4" w:rsidRDefault="00A0495D" w:rsidP="00A0495D">
      <w:pPr>
        <w:rPr>
          <w:rFonts w:ascii="Arial" w:hAnsi="Arial" w:cs="Arial"/>
          <w:sz w:val="24"/>
          <w:szCs w:val="24"/>
        </w:rPr>
      </w:pPr>
      <w:r w:rsidRPr="002468D4">
        <w:rPr>
          <w:rFonts w:ascii="Arial" w:hAnsi="Arial" w:cs="Arial"/>
          <w:sz w:val="24"/>
          <w:szCs w:val="24"/>
        </w:rPr>
        <w:tab/>
        <w:t>(</w:t>
      </w:r>
      <w:r w:rsidR="00756154" w:rsidRPr="002468D4">
        <w:rPr>
          <w:rFonts w:ascii="Arial" w:hAnsi="Arial" w:cs="Arial"/>
          <w:sz w:val="24"/>
          <w:szCs w:val="24"/>
        </w:rPr>
        <w:t>4</w:t>
      </w:r>
      <w:r w:rsidRPr="002468D4">
        <w:rPr>
          <w:rFonts w:ascii="Arial" w:hAnsi="Arial" w:cs="Arial"/>
          <w:sz w:val="24"/>
          <w:szCs w:val="24"/>
        </w:rPr>
        <w:t>) Subject to subsection (</w:t>
      </w:r>
      <w:r w:rsidR="00756154" w:rsidRPr="002468D4">
        <w:rPr>
          <w:rFonts w:ascii="Arial" w:hAnsi="Arial" w:cs="Arial"/>
          <w:sz w:val="24"/>
          <w:szCs w:val="24"/>
        </w:rPr>
        <w:t>5</w:t>
      </w:r>
      <w:r w:rsidRPr="002468D4">
        <w:rPr>
          <w:rFonts w:ascii="Arial" w:hAnsi="Arial" w:cs="Arial"/>
          <w:sz w:val="24"/>
          <w:szCs w:val="24"/>
        </w:rPr>
        <w:t>), the National Commissioner must—</w:t>
      </w:r>
    </w:p>
    <w:p w:rsidR="00A0495D" w:rsidRPr="002468D4" w:rsidRDefault="00A0495D" w:rsidP="00756154">
      <w:pPr>
        <w:ind w:left="709" w:hanging="709"/>
        <w:rPr>
          <w:rFonts w:ascii="Arial" w:hAnsi="Arial" w:cs="Arial"/>
          <w:sz w:val="24"/>
          <w:szCs w:val="24"/>
        </w:rPr>
      </w:pPr>
      <w:r w:rsidRPr="002468D4">
        <w:rPr>
          <w:rFonts w:ascii="Arial" w:hAnsi="Arial" w:cs="Arial"/>
          <w:i/>
          <w:sz w:val="24"/>
          <w:szCs w:val="24"/>
        </w:rPr>
        <w:t>(</w:t>
      </w:r>
      <w:r w:rsidR="002B49A5" w:rsidRPr="002468D4">
        <w:rPr>
          <w:rFonts w:ascii="Arial" w:hAnsi="Arial" w:cs="Arial"/>
          <w:i/>
          <w:sz w:val="24"/>
          <w:szCs w:val="24"/>
        </w:rPr>
        <w:t>a</w:t>
      </w:r>
      <w:r w:rsidRPr="002468D4">
        <w:rPr>
          <w:rFonts w:ascii="Arial" w:hAnsi="Arial" w:cs="Arial"/>
          <w:i/>
          <w:sz w:val="24"/>
          <w:szCs w:val="24"/>
        </w:rPr>
        <w:t>)</w:t>
      </w:r>
      <w:r w:rsidRPr="002468D4">
        <w:rPr>
          <w:rFonts w:ascii="Arial" w:hAnsi="Arial" w:cs="Arial"/>
          <w:sz w:val="24"/>
          <w:szCs w:val="24"/>
        </w:rPr>
        <w:tab/>
        <w:t>upon receipt of an application, publish a notice of the application in the Gazette—</w:t>
      </w:r>
    </w:p>
    <w:p w:rsidR="00A0495D" w:rsidRPr="002468D4" w:rsidRDefault="00A0495D" w:rsidP="00756154">
      <w:pPr>
        <w:ind w:left="1276" w:hanging="567"/>
        <w:rPr>
          <w:rFonts w:ascii="Arial" w:hAnsi="Arial" w:cs="Arial"/>
          <w:sz w:val="24"/>
          <w:szCs w:val="24"/>
        </w:rPr>
      </w:pPr>
      <w:r w:rsidRPr="002468D4">
        <w:rPr>
          <w:rFonts w:ascii="Arial" w:hAnsi="Arial" w:cs="Arial"/>
          <w:sz w:val="24"/>
          <w:szCs w:val="24"/>
        </w:rPr>
        <w:t>(i)</w:t>
      </w:r>
      <w:r w:rsidRPr="002468D4">
        <w:rPr>
          <w:rFonts w:ascii="Arial" w:hAnsi="Arial" w:cs="Arial"/>
          <w:sz w:val="24"/>
          <w:szCs w:val="24"/>
        </w:rPr>
        <w:tab/>
        <w:t>stating the name of the applicant and the address of the premises in respect of which the application is made; and</w:t>
      </w:r>
    </w:p>
    <w:p w:rsidR="00A0495D" w:rsidRPr="002468D4" w:rsidRDefault="00A0495D" w:rsidP="00756154">
      <w:pPr>
        <w:ind w:left="1276" w:hanging="567"/>
        <w:rPr>
          <w:rFonts w:ascii="Arial" w:hAnsi="Arial" w:cs="Arial"/>
          <w:sz w:val="24"/>
          <w:szCs w:val="24"/>
        </w:rPr>
      </w:pPr>
      <w:r w:rsidRPr="002468D4">
        <w:rPr>
          <w:rFonts w:ascii="Arial" w:hAnsi="Arial" w:cs="Arial"/>
          <w:sz w:val="24"/>
          <w:szCs w:val="24"/>
        </w:rPr>
        <w:t>(ii)</w:t>
      </w:r>
      <w:r w:rsidRPr="002468D4">
        <w:rPr>
          <w:rFonts w:ascii="Arial" w:hAnsi="Arial" w:cs="Arial"/>
          <w:sz w:val="24"/>
          <w:szCs w:val="24"/>
        </w:rPr>
        <w:tab/>
        <w:t>inviting interested persons to submit written comments in relation to the application;</w:t>
      </w:r>
    </w:p>
    <w:p w:rsidR="00A0495D" w:rsidRPr="002468D4" w:rsidRDefault="00A0495D" w:rsidP="00756154">
      <w:pPr>
        <w:ind w:left="709" w:hanging="709"/>
        <w:rPr>
          <w:rFonts w:ascii="Arial" w:hAnsi="Arial" w:cs="Arial"/>
          <w:sz w:val="24"/>
          <w:szCs w:val="24"/>
        </w:rPr>
      </w:pPr>
      <w:r w:rsidRPr="002468D4">
        <w:rPr>
          <w:rFonts w:ascii="Arial" w:hAnsi="Arial" w:cs="Arial"/>
          <w:i/>
          <w:sz w:val="24"/>
          <w:szCs w:val="24"/>
        </w:rPr>
        <w:t>(</w:t>
      </w:r>
      <w:r w:rsidR="002B49A5" w:rsidRPr="002468D4">
        <w:rPr>
          <w:rFonts w:ascii="Arial" w:hAnsi="Arial" w:cs="Arial"/>
          <w:i/>
          <w:sz w:val="24"/>
          <w:szCs w:val="24"/>
        </w:rPr>
        <w:t>b</w:t>
      </w:r>
      <w:r w:rsidRPr="002468D4">
        <w:rPr>
          <w:rFonts w:ascii="Arial" w:hAnsi="Arial" w:cs="Arial"/>
          <w:i/>
          <w:sz w:val="24"/>
          <w:szCs w:val="24"/>
        </w:rPr>
        <w:t>)</w:t>
      </w:r>
      <w:r w:rsidRPr="002468D4">
        <w:rPr>
          <w:rFonts w:ascii="Arial" w:hAnsi="Arial" w:cs="Arial"/>
          <w:sz w:val="24"/>
          <w:szCs w:val="24"/>
        </w:rPr>
        <w:tab/>
        <w:t>within 30 days of receipt of an application conduct a physical security assessment of the infrastructure in order to—</w:t>
      </w:r>
    </w:p>
    <w:p w:rsidR="00A0495D" w:rsidRPr="002468D4" w:rsidRDefault="00A0495D" w:rsidP="00756154">
      <w:pPr>
        <w:ind w:left="1276" w:hanging="567"/>
        <w:rPr>
          <w:rFonts w:ascii="Arial" w:hAnsi="Arial" w:cs="Arial"/>
          <w:sz w:val="24"/>
          <w:szCs w:val="24"/>
        </w:rPr>
      </w:pPr>
      <w:r w:rsidRPr="002468D4">
        <w:rPr>
          <w:rFonts w:ascii="Arial" w:hAnsi="Arial" w:cs="Arial"/>
          <w:sz w:val="24"/>
          <w:szCs w:val="24"/>
        </w:rPr>
        <w:t>(i)</w:t>
      </w:r>
      <w:r w:rsidRPr="002468D4">
        <w:rPr>
          <w:rFonts w:ascii="Arial" w:hAnsi="Arial" w:cs="Arial"/>
          <w:sz w:val="24"/>
          <w:szCs w:val="24"/>
        </w:rPr>
        <w:tab/>
        <w:t>verify the information in the application;</w:t>
      </w:r>
    </w:p>
    <w:p w:rsidR="00A0495D" w:rsidRPr="002468D4" w:rsidRDefault="00A0495D" w:rsidP="00756154">
      <w:pPr>
        <w:ind w:left="1276" w:hanging="567"/>
        <w:rPr>
          <w:rFonts w:ascii="Arial" w:hAnsi="Arial" w:cs="Arial"/>
          <w:sz w:val="24"/>
          <w:szCs w:val="24"/>
        </w:rPr>
      </w:pPr>
      <w:r w:rsidRPr="002468D4">
        <w:rPr>
          <w:rFonts w:ascii="Arial" w:hAnsi="Arial" w:cs="Arial"/>
          <w:sz w:val="24"/>
          <w:szCs w:val="24"/>
        </w:rPr>
        <w:t>(ii)</w:t>
      </w:r>
      <w:r w:rsidRPr="002468D4">
        <w:rPr>
          <w:rFonts w:ascii="Arial" w:hAnsi="Arial" w:cs="Arial"/>
          <w:sz w:val="24"/>
          <w:szCs w:val="24"/>
        </w:rPr>
        <w:tab/>
        <w:t>assess the risk category in which such infrastructure or parts thereof may be categorised;</w:t>
      </w:r>
    </w:p>
    <w:p w:rsidR="00020BF8" w:rsidRPr="002468D4" w:rsidRDefault="00A0495D" w:rsidP="00756154">
      <w:pPr>
        <w:ind w:left="1276" w:hanging="567"/>
        <w:rPr>
          <w:rFonts w:ascii="Arial" w:hAnsi="Arial" w:cs="Arial"/>
          <w:sz w:val="24"/>
          <w:szCs w:val="24"/>
        </w:rPr>
      </w:pPr>
      <w:r w:rsidRPr="002468D4">
        <w:rPr>
          <w:rFonts w:ascii="Arial" w:hAnsi="Arial" w:cs="Arial"/>
          <w:sz w:val="24"/>
          <w:szCs w:val="24"/>
        </w:rPr>
        <w:lastRenderedPageBreak/>
        <w:t>(iii)</w:t>
      </w:r>
      <w:r w:rsidRPr="002468D4">
        <w:rPr>
          <w:rFonts w:ascii="Arial" w:hAnsi="Arial" w:cs="Arial"/>
          <w:sz w:val="24"/>
          <w:szCs w:val="24"/>
        </w:rPr>
        <w:tab/>
        <w:t>confirm whether the physical security measures proposed by the person in control of the infrastructure comply with the prescribed measures and standards for the protection of the infrastructure;</w:t>
      </w:r>
    </w:p>
    <w:p w:rsidR="00A0495D" w:rsidRPr="002468D4" w:rsidRDefault="00020BF8" w:rsidP="00756154">
      <w:pPr>
        <w:ind w:left="1276" w:hanging="567"/>
        <w:rPr>
          <w:rFonts w:ascii="Arial" w:hAnsi="Arial" w:cs="Arial"/>
          <w:sz w:val="24"/>
          <w:szCs w:val="24"/>
        </w:rPr>
      </w:pPr>
      <w:r w:rsidRPr="002468D4">
        <w:rPr>
          <w:rFonts w:ascii="Arial" w:hAnsi="Arial" w:cs="Arial"/>
          <w:sz w:val="24"/>
          <w:szCs w:val="24"/>
        </w:rPr>
        <w:t>(iv)</w:t>
      </w:r>
      <w:r w:rsidRPr="002468D4">
        <w:rPr>
          <w:rFonts w:ascii="Arial" w:hAnsi="Arial" w:cs="Arial"/>
          <w:sz w:val="24"/>
          <w:szCs w:val="24"/>
        </w:rPr>
        <w:tab/>
      </w:r>
      <w:r w:rsidR="002B49A5" w:rsidRPr="002468D4">
        <w:rPr>
          <w:rFonts w:ascii="Arial" w:hAnsi="Arial" w:cs="Arial"/>
          <w:sz w:val="24"/>
          <w:szCs w:val="24"/>
        </w:rPr>
        <w:t xml:space="preserve">provide the person in control of that infrastructure with an opportunity to make written submissions regarding the physical security assessment which is conducted in terms of this subsection; </w:t>
      </w:r>
      <w:r w:rsidR="00A0495D" w:rsidRPr="002468D4">
        <w:rPr>
          <w:rFonts w:ascii="Arial" w:hAnsi="Arial" w:cs="Arial"/>
          <w:sz w:val="24"/>
          <w:szCs w:val="24"/>
        </w:rPr>
        <w:t>and</w:t>
      </w:r>
    </w:p>
    <w:p w:rsidR="00A0495D" w:rsidRPr="002468D4" w:rsidRDefault="00A0495D" w:rsidP="00756154">
      <w:pPr>
        <w:ind w:left="709" w:hanging="709"/>
        <w:rPr>
          <w:rFonts w:ascii="Arial" w:hAnsi="Arial" w:cs="Arial"/>
          <w:sz w:val="24"/>
          <w:szCs w:val="24"/>
        </w:rPr>
      </w:pPr>
      <w:r w:rsidRPr="002468D4">
        <w:rPr>
          <w:rFonts w:ascii="Arial" w:hAnsi="Arial" w:cs="Arial"/>
          <w:i/>
          <w:sz w:val="24"/>
          <w:szCs w:val="24"/>
        </w:rPr>
        <w:t>(</w:t>
      </w:r>
      <w:r w:rsidR="002B49A5" w:rsidRPr="002468D4">
        <w:rPr>
          <w:rFonts w:ascii="Arial" w:hAnsi="Arial" w:cs="Arial"/>
          <w:i/>
          <w:sz w:val="24"/>
          <w:szCs w:val="24"/>
        </w:rPr>
        <w:t>c</w:t>
      </w:r>
      <w:r w:rsidRPr="002468D4">
        <w:rPr>
          <w:rFonts w:ascii="Arial" w:hAnsi="Arial" w:cs="Arial"/>
          <w:i/>
          <w:sz w:val="24"/>
          <w:szCs w:val="24"/>
        </w:rPr>
        <w:t>)</w:t>
      </w:r>
      <w:r w:rsidRPr="002468D4">
        <w:rPr>
          <w:rFonts w:ascii="Arial" w:hAnsi="Arial" w:cs="Arial"/>
          <w:sz w:val="24"/>
          <w:szCs w:val="24"/>
        </w:rPr>
        <w:tab/>
        <w:t>within 60 days after the physical security assessment has been conducted</w:t>
      </w:r>
      <w:r w:rsidR="002B49A5" w:rsidRPr="002468D4">
        <w:rPr>
          <w:rFonts w:ascii="Arial" w:hAnsi="Arial" w:cs="Arial"/>
          <w:sz w:val="24"/>
          <w:szCs w:val="24"/>
        </w:rPr>
        <w:t xml:space="preserve"> or the submissions contemplated in paragraph </w:t>
      </w:r>
      <w:r w:rsidR="002B49A5" w:rsidRPr="002468D4">
        <w:rPr>
          <w:rFonts w:ascii="Arial" w:hAnsi="Arial" w:cs="Arial"/>
          <w:i/>
          <w:sz w:val="24"/>
          <w:szCs w:val="24"/>
        </w:rPr>
        <w:t>(b)</w:t>
      </w:r>
      <w:r w:rsidR="002B49A5" w:rsidRPr="002468D4">
        <w:rPr>
          <w:rFonts w:ascii="Arial" w:hAnsi="Arial" w:cs="Arial"/>
          <w:sz w:val="24"/>
          <w:szCs w:val="24"/>
        </w:rPr>
        <w:t>(iv) are received, whichever occurs last</w:t>
      </w:r>
      <w:r w:rsidRPr="002468D4">
        <w:rPr>
          <w:rFonts w:ascii="Arial" w:hAnsi="Arial" w:cs="Arial"/>
          <w:sz w:val="24"/>
          <w:szCs w:val="24"/>
        </w:rPr>
        <w:t>, submit</w:t>
      </w:r>
      <w:r w:rsidR="008857D0" w:rsidRPr="002468D4">
        <w:rPr>
          <w:rFonts w:ascii="Arial" w:hAnsi="Arial" w:cs="Arial"/>
          <w:sz w:val="24"/>
          <w:szCs w:val="24"/>
        </w:rPr>
        <w:t xml:space="preserve"> to the Council for consideration</w:t>
      </w:r>
      <w:r w:rsidRPr="002468D4">
        <w:rPr>
          <w:rFonts w:ascii="Arial" w:hAnsi="Arial" w:cs="Arial"/>
          <w:sz w:val="24"/>
          <w:szCs w:val="24"/>
        </w:rPr>
        <w:t>—</w:t>
      </w:r>
    </w:p>
    <w:p w:rsidR="00A0495D" w:rsidRPr="002468D4" w:rsidRDefault="00A0495D" w:rsidP="00756154">
      <w:pPr>
        <w:ind w:left="1276" w:hanging="567"/>
        <w:rPr>
          <w:rFonts w:ascii="Arial" w:hAnsi="Arial" w:cs="Arial"/>
          <w:sz w:val="24"/>
          <w:szCs w:val="24"/>
        </w:rPr>
      </w:pPr>
      <w:r w:rsidRPr="002468D4">
        <w:rPr>
          <w:rFonts w:ascii="Arial" w:hAnsi="Arial" w:cs="Arial"/>
          <w:sz w:val="24"/>
          <w:szCs w:val="24"/>
        </w:rPr>
        <w:t>(i)</w:t>
      </w:r>
      <w:r w:rsidRPr="002468D4">
        <w:rPr>
          <w:rFonts w:ascii="Arial" w:hAnsi="Arial" w:cs="Arial"/>
          <w:sz w:val="24"/>
          <w:szCs w:val="24"/>
        </w:rPr>
        <w:tab/>
      </w:r>
      <w:r w:rsidR="002B49A5" w:rsidRPr="002468D4">
        <w:rPr>
          <w:rFonts w:ascii="Arial" w:hAnsi="Arial" w:cs="Arial"/>
          <w:sz w:val="24"/>
          <w:szCs w:val="24"/>
        </w:rPr>
        <w:t>the</w:t>
      </w:r>
      <w:r w:rsidRPr="002468D4">
        <w:rPr>
          <w:rFonts w:ascii="Arial" w:hAnsi="Arial" w:cs="Arial"/>
          <w:sz w:val="24"/>
          <w:szCs w:val="24"/>
        </w:rPr>
        <w:t xml:space="preserve"> written inspection report together with the application;</w:t>
      </w:r>
    </w:p>
    <w:p w:rsidR="00A0495D" w:rsidRPr="002468D4" w:rsidRDefault="00A0495D" w:rsidP="00756154">
      <w:pPr>
        <w:ind w:left="1276" w:hanging="567"/>
        <w:rPr>
          <w:rFonts w:ascii="Arial" w:hAnsi="Arial" w:cs="Arial"/>
          <w:sz w:val="24"/>
          <w:szCs w:val="24"/>
        </w:rPr>
      </w:pPr>
      <w:r w:rsidRPr="002468D4">
        <w:rPr>
          <w:rFonts w:ascii="Arial" w:hAnsi="Arial" w:cs="Arial"/>
          <w:sz w:val="24"/>
          <w:szCs w:val="24"/>
        </w:rPr>
        <w:t>(ii)</w:t>
      </w:r>
      <w:r w:rsidRPr="002468D4">
        <w:rPr>
          <w:rFonts w:ascii="Arial" w:hAnsi="Arial" w:cs="Arial"/>
          <w:sz w:val="24"/>
          <w:szCs w:val="24"/>
        </w:rPr>
        <w:tab/>
        <w:t xml:space="preserve">any comments contemplated in paragraph </w:t>
      </w:r>
      <w:r w:rsidRPr="002468D4">
        <w:rPr>
          <w:rFonts w:ascii="Arial" w:hAnsi="Arial" w:cs="Arial"/>
          <w:i/>
          <w:sz w:val="24"/>
          <w:szCs w:val="24"/>
        </w:rPr>
        <w:t>(a)</w:t>
      </w:r>
      <w:r w:rsidRPr="002468D4">
        <w:rPr>
          <w:rFonts w:ascii="Arial" w:hAnsi="Arial" w:cs="Arial"/>
          <w:sz w:val="24"/>
          <w:szCs w:val="24"/>
        </w:rPr>
        <w:t>(ii); and</w:t>
      </w:r>
    </w:p>
    <w:p w:rsidR="00A0495D" w:rsidRPr="002468D4" w:rsidRDefault="00A0495D" w:rsidP="00756154">
      <w:pPr>
        <w:ind w:left="1276" w:hanging="567"/>
        <w:rPr>
          <w:rFonts w:ascii="Arial" w:hAnsi="Arial" w:cs="Arial"/>
          <w:sz w:val="24"/>
          <w:szCs w:val="24"/>
        </w:rPr>
      </w:pPr>
      <w:r w:rsidRPr="002468D4">
        <w:rPr>
          <w:rFonts w:ascii="Arial" w:hAnsi="Arial" w:cs="Arial"/>
          <w:sz w:val="24"/>
          <w:szCs w:val="24"/>
        </w:rPr>
        <w:t>(iii)</w:t>
      </w:r>
      <w:r w:rsidRPr="002468D4">
        <w:rPr>
          <w:rFonts w:ascii="Arial" w:hAnsi="Arial" w:cs="Arial"/>
          <w:sz w:val="24"/>
          <w:szCs w:val="24"/>
        </w:rPr>
        <w:tab/>
        <w:t xml:space="preserve">any written submissions in terms of </w:t>
      </w:r>
      <w:r w:rsidR="002B49A5" w:rsidRPr="002468D4">
        <w:rPr>
          <w:rFonts w:ascii="Arial" w:hAnsi="Arial" w:cs="Arial"/>
          <w:sz w:val="24"/>
          <w:szCs w:val="24"/>
        </w:rPr>
        <w:t xml:space="preserve">paragraph </w:t>
      </w:r>
      <w:r w:rsidR="002B49A5" w:rsidRPr="002468D4">
        <w:rPr>
          <w:rFonts w:ascii="Arial" w:hAnsi="Arial" w:cs="Arial"/>
          <w:i/>
          <w:sz w:val="24"/>
          <w:szCs w:val="24"/>
        </w:rPr>
        <w:t>(b)</w:t>
      </w:r>
      <w:r w:rsidR="002B49A5" w:rsidRPr="002468D4">
        <w:rPr>
          <w:rFonts w:ascii="Arial" w:hAnsi="Arial" w:cs="Arial"/>
          <w:sz w:val="24"/>
          <w:szCs w:val="24"/>
        </w:rPr>
        <w:t>(iv)</w:t>
      </w:r>
      <w:r w:rsidRPr="002468D4">
        <w:rPr>
          <w:rFonts w:ascii="Arial" w:hAnsi="Arial" w:cs="Arial"/>
          <w:sz w:val="24"/>
          <w:szCs w:val="24"/>
        </w:rPr>
        <w:t xml:space="preserve"> or, where applicable, subsection (</w:t>
      </w:r>
      <w:r w:rsidR="000D1FEB" w:rsidRPr="002468D4">
        <w:rPr>
          <w:rFonts w:ascii="Arial" w:hAnsi="Arial" w:cs="Arial"/>
          <w:sz w:val="24"/>
          <w:szCs w:val="24"/>
        </w:rPr>
        <w:t>7</w:t>
      </w:r>
      <w:r w:rsidR="00C7440E" w:rsidRPr="002468D4">
        <w:rPr>
          <w:rFonts w:ascii="Arial" w:hAnsi="Arial" w:cs="Arial"/>
          <w:sz w:val="24"/>
          <w:szCs w:val="24"/>
        </w:rPr>
        <w:t>)</w:t>
      </w:r>
      <w:r w:rsidRPr="002468D4">
        <w:rPr>
          <w:rFonts w:ascii="Arial" w:hAnsi="Arial" w:cs="Arial"/>
          <w:sz w:val="24"/>
          <w:szCs w:val="24"/>
        </w:rPr>
        <w:t>.</w:t>
      </w:r>
    </w:p>
    <w:p w:rsidR="00A0495D" w:rsidRPr="002468D4" w:rsidRDefault="00A0495D" w:rsidP="00A0495D">
      <w:pPr>
        <w:rPr>
          <w:rFonts w:ascii="Arial" w:hAnsi="Arial" w:cs="Arial"/>
          <w:sz w:val="24"/>
          <w:szCs w:val="24"/>
        </w:rPr>
      </w:pPr>
      <w:r w:rsidRPr="002468D4">
        <w:rPr>
          <w:rFonts w:ascii="Arial" w:hAnsi="Arial" w:cs="Arial"/>
          <w:sz w:val="24"/>
          <w:szCs w:val="24"/>
        </w:rPr>
        <w:tab/>
        <w:t>(</w:t>
      </w:r>
      <w:r w:rsidR="00756154" w:rsidRPr="002468D4">
        <w:rPr>
          <w:rFonts w:ascii="Arial" w:hAnsi="Arial" w:cs="Arial"/>
          <w:sz w:val="24"/>
          <w:szCs w:val="24"/>
        </w:rPr>
        <w:t>5</w:t>
      </w:r>
      <w:r w:rsidRPr="002468D4">
        <w:rPr>
          <w:rFonts w:ascii="Arial" w:hAnsi="Arial" w:cs="Arial"/>
          <w:sz w:val="24"/>
          <w:szCs w:val="24"/>
        </w:rPr>
        <w:t>) In the event that the applicant shows good cause why the procedure in subsection (</w:t>
      </w:r>
      <w:r w:rsidR="00756154" w:rsidRPr="002468D4">
        <w:rPr>
          <w:rFonts w:ascii="Arial" w:hAnsi="Arial" w:cs="Arial"/>
          <w:sz w:val="24"/>
          <w:szCs w:val="24"/>
        </w:rPr>
        <w:t>4</w:t>
      </w:r>
      <w:r w:rsidRPr="002468D4">
        <w:rPr>
          <w:rFonts w:ascii="Arial" w:hAnsi="Arial" w:cs="Arial"/>
          <w:sz w:val="24"/>
          <w:szCs w:val="24"/>
        </w:rPr>
        <w:t>)</w:t>
      </w:r>
      <w:r w:rsidRPr="002468D4">
        <w:rPr>
          <w:rFonts w:ascii="Arial" w:hAnsi="Arial" w:cs="Arial"/>
          <w:i/>
          <w:sz w:val="24"/>
          <w:szCs w:val="24"/>
        </w:rPr>
        <w:t xml:space="preserve">(a) </w:t>
      </w:r>
      <w:r w:rsidRPr="002468D4">
        <w:rPr>
          <w:rFonts w:ascii="Arial" w:hAnsi="Arial" w:cs="Arial"/>
          <w:sz w:val="24"/>
          <w:szCs w:val="24"/>
        </w:rPr>
        <w:t xml:space="preserve">should not be followed, the National Commissioner must refer the request to the Council who may dispense with the publication as referred to in subsection </w:t>
      </w:r>
      <w:r w:rsidR="00756154" w:rsidRPr="002468D4">
        <w:rPr>
          <w:rFonts w:ascii="Arial" w:hAnsi="Arial" w:cs="Arial"/>
          <w:sz w:val="24"/>
          <w:szCs w:val="24"/>
        </w:rPr>
        <w:t>4</w:t>
      </w:r>
      <w:r w:rsidRPr="002468D4">
        <w:rPr>
          <w:rFonts w:ascii="Arial" w:hAnsi="Arial" w:cs="Arial"/>
          <w:i/>
          <w:sz w:val="24"/>
          <w:szCs w:val="24"/>
        </w:rPr>
        <w:t>(a)</w:t>
      </w:r>
      <w:r w:rsidRPr="002468D4">
        <w:rPr>
          <w:rFonts w:ascii="Arial" w:hAnsi="Arial" w:cs="Arial"/>
          <w:sz w:val="24"/>
          <w:szCs w:val="24"/>
        </w:rPr>
        <w:t xml:space="preserve"> after considering the factors in subsection (</w:t>
      </w:r>
      <w:r w:rsidR="00756154" w:rsidRPr="002468D4">
        <w:rPr>
          <w:rFonts w:ascii="Arial" w:hAnsi="Arial" w:cs="Arial"/>
          <w:sz w:val="24"/>
          <w:szCs w:val="24"/>
        </w:rPr>
        <w:t>6</w:t>
      </w:r>
      <w:r w:rsidRPr="002468D4">
        <w:rPr>
          <w:rFonts w:ascii="Arial" w:hAnsi="Arial" w:cs="Arial"/>
          <w:sz w:val="24"/>
          <w:szCs w:val="24"/>
        </w:rPr>
        <w:t>).</w:t>
      </w:r>
    </w:p>
    <w:p w:rsidR="00A0495D" w:rsidRPr="002468D4" w:rsidRDefault="00A0495D" w:rsidP="00A0495D">
      <w:pPr>
        <w:rPr>
          <w:rFonts w:ascii="Arial" w:hAnsi="Arial" w:cs="Arial"/>
          <w:sz w:val="24"/>
          <w:szCs w:val="24"/>
        </w:rPr>
      </w:pPr>
      <w:r w:rsidRPr="002468D4">
        <w:rPr>
          <w:rFonts w:ascii="Arial" w:hAnsi="Arial" w:cs="Arial"/>
          <w:sz w:val="24"/>
          <w:szCs w:val="24"/>
        </w:rPr>
        <w:tab/>
        <w:t>(</w:t>
      </w:r>
      <w:r w:rsidR="00756154" w:rsidRPr="002468D4">
        <w:rPr>
          <w:rFonts w:ascii="Arial" w:hAnsi="Arial" w:cs="Arial"/>
          <w:sz w:val="24"/>
          <w:szCs w:val="24"/>
        </w:rPr>
        <w:t>6</w:t>
      </w:r>
      <w:r w:rsidRPr="002468D4">
        <w:rPr>
          <w:rFonts w:ascii="Arial" w:hAnsi="Arial" w:cs="Arial"/>
          <w:sz w:val="24"/>
          <w:szCs w:val="24"/>
        </w:rPr>
        <w:t>) For purposes of subsection</w:t>
      </w:r>
      <w:r w:rsidR="00020BF8" w:rsidRPr="002468D4">
        <w:rPr>
          <w:rFonts w:ascii="Arial" w:hAnsi="Arial" w:cs="Arial"/>
          <w:sz w:val="24"/>
          <w:szCs w:val="24"/>
        </w:rPr>
        <w:t>s</w:t>
      </w:r>
      <w:r w:rsidRPr="002468D4">
        <w:rPr>
          <w:rFonts w:ascii="Arial" w:hAnsi="Arial" w:cs="Arial"/>
          <w:sz w:val="24"/>
          <w:szCs w:val="24"/>
        </w:rPr>
        <w:t xml:space="preserve"> (4)</w:t>
      </w:r>
      <w:r w:rsidR="00020BF8" w:rsidRPr="002468D4">
        <w:rPr>
          <w:rFonts w:ascii="Arial" w:hAnsi="Arial" w:cs="Arial"/>
          <w:sz w:val="24"/>
          <w:szCs w:val="24"/>
        </w:rPr>
        <w:t xml:space="preserve"> and (5)</w:t>
      </w:r>
      <w:r w:rsidRPr="002468D4">
        <w:rPr>
          <w:rFonts w:ascii="Arial" w:hAnsi="Arial" w:cs="Arial"/>
          <w:sz w:val="24"/>
          <w:szCs w:val="24"/>
        </w:rPr>
        <w:t>, the applicant must show that a departure from the procedure in subsection (</w:t>
      </w:r>
      <w:r w:rsidR="00756154" w:rsidRPr="002468D4">
        <w:rPr>
          <w:rFonts w:ascii="Arial" w:hAnsi="Arial" w:cs="Arial"/>
          <w:sz w:val="24"/>
          <w:szCs w:val="24"/>
        </w:rPr>
        <w:t>4</w:t>
      </w:r>
      <w:r w:rsidRPr="002468D4">
        <w:rPr>
          <w:rFonts w:ascii="Arial" w:hAnsi="Arial" w:cs="Arial"/>
          <w:sz w:val="24"/>
          <w:szCs w:val="24"/>
        </w:rPr>
        <w:t>)</w:t>
      </w:r>
      <w:r w:rsidRPr="002468D4">
        <w:rPr>
          <w:rFonts w:ascii="Arial" w:hAnsi="Arial" w:cs="Arial"/>
          <w:i/>
          <w:sz w:val="24"/>
          <w:szCs w:val="24"/>
        </w:rPr>
        <w:t xml:space="preserve">(a) </w:t>
      </w:r>
      <w:r w:rsidRPr="002468D4">
        <w:rPr>
          <w:rFonts w:ascii="Arial" w:hAnsi="Arial" w:cs="Arial"/>
          <w:sz w:val="24"/>
          <w:szCs w:val="24"/>
        </w:rPr>
        <w:t>is reasonable and justifiable in the circumstances, taking into account all relevant factors, including—</w:t>
      </w:r>
    </w:p>
    <w:p w:rsidR="00A0495D" w:rsidRPr="002468D4" w:rsidRDefault="00A0495D" w:rsidP="00756154">
      <w:pPr>
        <w:ind w:left="709" w:hanging="709"/>
        <w:rPr>
          <w:rFonts w:ascii="Arial" w:hAnsi="Arial" w:cs="Arial"/>
          <w:sz w:val="24"/>
          <w:szCs w:val="24"/>
        </w:rPr>
      </w:pPr>
      <w:r w:rsidRPr="002468D4">
        <w:rPr>
          <w:rFonts w:ascii="Arial" w:hAnsi="Arial" w:cs="Arial"/>
          <w:i/>
          <w:sz w:val="24"/>
          <w:szCs w:val="24"/>
        </w:rPr>
        <w:t>(a)</w:t>
      </w:r>
      <w:r w:rsidRPr="002468D4">
        <w:rPr>
          <w:rFonts w:ascii="Arial" w:hAnsi="Arial" w:cs="Arial"/>
          <w:sz w:val="24"/>
          <w:szCs w:val="24"/>
        </w:rPr>
        <w:tab/>
        <w:t>the objects of declaration as critical infrastructure;</w:t>
      </w:r>
    </w:p>
    <w:p w:rsidR="00A0495D" w:rsidRPr="002468D4" w:rsidRDefault="00A0495D" w:rsidP="00756154">
      <w:pPr>
        <w:ind w:left="709" w:hanging="709"/>
        <w:rPr>
          <w:rFonts w:ascii="Arial" w:hAnsi="Arial" w:cs="Arial"/>
          <w:sz w:val="24"/>
          <w:szCs w:val="24"/>
        </w:rPr>
      </w:pPr>
      <w:r w:rsidRPr="002468D4">
        <w:rPr>
          <w:rFonts w:ascii="Arial" w:hAnsi="Arial" w:cs="Arial"/>
          <w:i/>
          <w:sz w:val="24"/>
          <w:szCs w:val="24"/>
        </w:rPr>
        <w:t>(b)</w:t>
      </w:r>
      <w:r w:rsidRPr="002468D4">
        <w:rPr>
          <w:rFonts w:ascii="Arial" w:hAnsi="Arial" w:cs="Arial"/>
          <w:sz w:val="24"/>
          <w:szCs w:val="24"/>
        </w:rPr>
        <w:tab/>
        <w:t>the nature, purpose and likely effect of the declaration as critical infrastructure;</w:t>
      </w:r>
    </w:p>
    <w:p w:rsidR="00A0495D" w:rsidRPr="002468D4" w:rsidRDefault="00A0495D" w:rsidP="00756154">
      <w:pPr>
        <w:ind w:left="709" w:hanging="709"/>
        <w:rPr>
          <w:rFonts w:ascii="Arial" w:hAnsi="Arial" w:cs="Arial"/>
          <w:sz w:val="24"/>
          <w:szCs w:val="24"/>
        </w:rPr>
      </w:pPr>
      <w:r w:rsidRPr="002468D4">
        <w:rPr>
          <w:rFonts w:ascii="Arial" w:hAnsi="Arial" w:cs="Arial"/>
          <w:i/>
          <w:sz w:val="24"/>
          <w:szCs w:val="24"/>
        </w:rPr>
        <w:t>(c)</w:t>
      </w:r>
      <w:r w:rsidRPr="002468D4">
        <w:rPr>
          <w:rFonts w:ascii="Arial" w:hAnsi="Arial" w:cs="Arial"/>
          <w:sz w:val="24"/>
          <w:szCs w:val="24"/>
        </w:rPr>
        <w:tab/>
        <w:t>the nature and the extent of the departure from subsection (</w:t>
      </w:r>
      <w:r w:rsidR="00756154" w:rsidRPr="002468D4">
        <w:rPr>
          <w:rFonts w:ascii="Arial" w:hAnsi="Arial" w:cs="Arial"/>
          <w:sz w:val="24"/>
          <w:szCs w:val="24"/>
        </w:rPr>
        <w:t>4</w:t>
      </w:r>
      <w:r w:rsidRPr="002468D4">
        <w:rPr>
          <w:rFonts w:ascii="Arial" w:hAnsi="Arial" w:cs="Arial"/>
          <w:sz w:val="24"/>
          <w:szCs w:val="24"/>
        </w:rPr>
        <w:t>)</w:t>
      </w:r>
      <w:r w:rsidRPr="002468D4">
        <w:rPr>
          <w:rFonts w:ascii="Arial" w:hAnsi="Arial" w:cs="Arial"/>
          <w:i/>
          <w:sz w:val="24"/>
          <w:szCs w:val="24"/>
        </w:rPr>
        <w:t>(a)</w:t>
      </w:r>
      <w:r w:rsidRPr="002468D4">
        <w:rPr>
          <w:rFonts w:ascii="Arial" w:hAnsi="Arial" w:cs="Arial"/>
          <w:sz w:val="24"/>
          <w:szCs w:val="24"/>
        </w:rPr>
        <w:t>;</w:t>
      </w:r>
    </w:p>
    <w:p w:rsidR="00A0495D" w:rsidRPr="002468D4" w:rsidRDefault="00A0495D" w:rsidP="00756154">
      <w:pPr>
        <w:ind w:left="709" w:hanging="709"/>
        <w:rPr>
          <w:rFonts w:ascii="Arial" w:hAnsi="Arial" w:cs="Arial"/>
          <w:sz w:val="24"/>
          <w:szCs w:val="24"/>
        </w:rPr>
      </w:pPr>
      <w:r w:rsidRPr="002468D4">
        <w:rPr>
          <w:rFonts w:ascii="Arial" w:hAnsi="Arial" w:cs="Arial"/>
          <w:i/>
          <w:sz w:val="24"/>
          <w:szCs w:val="24"/>
        </w:rPr>
        <w:t>(d)</w:t>
      </w:r>
      <w:r w:rsidRPr="002468D4">
        <w:rPr>
          <w:rFonts w:ascii="Arial" w:hAnsi="Arial" w:cs="Arial"/>
          <w:sz w:val="24"/>
          <w:szCs w:val="24"/>
        </w:rPr>
        <w:tab/>
        <w:t>the relation between the departure and its purpose;</w:t>
      </w:r>
    </w:p>
    <w:p w:rsidR="00A0495D" w:rsidRPr="002468D4" w:rsidRDefault="00A0495D" w:rsidP="00756154">
      <w:pPr>
        <w:ind w:left="709" w:hanging="709"/>
        <w:rPr>
          <w:rFonts w:ascii="Arial" w:hAnsi="Arial" w:cs="Arial"/>
          <w:sz w:val="24"/>
          <w:szCs w:val="24"/>
        </w:rPr>
      </w:pPr>
      <w:r w:rsidRPr="002468D4">
        <w:rPr>
          <w:rFonts w:ascii="Arial" w:hAnsi="Arial" w:cs="Arial"/>
          <w:i/>
          <w:sz w:val="24"/>
          <w:szCs w:val="24"/>
        </w:rPr>
        <w:t>(e)</w:t>
      </w:r>
      <w:r w:rsidRPr="002468D4">
        <w:rPr>
          <w:rFonts w:ascii="Arial" w:hAnsi="Arial" w:cs="Arial"/>
          <w:sz w:val="24"/>
          <w:szCs w:val="24"/>
        </w:rPr>
        <w:tab/>
        <w:t>the importance of the purpose of the departure; and</w:t>
      </w:r>
    </w:p>
    <w:p w:rsidR="00A0495D" w:rsidRPr="002468D4" w:rsidRDefault="00A0495D" w:rsidP="00756154">
      <w:pPr>
        <w:ind w:left="709" w:hanging="709"/>
        <w:rPr>
          <w:rFonts w:ascii="Arial" w:hAnsi="Arial" w:cs="Arial"/>
          <w:sz w:val="24"/>
          <w:szCs w:val="24"/>
        </w:rPr>
      </w:pPr>
      <w:r w:rsidRPr="002468D4">
        <w:rPr>
          <w:rFonts w:ascii="Arial" w:hAnsi="Arial" w:cs="Arial"/>
          <w:i/>
          <w:sz w:val="24"/>
          <w:szCs w:val="24"/>
        </w:rPr>
        <w:t>(f)</w:t>
      </w:r>
      <w:r w:rsidRPr="002468D4">
        <w:rPr>
          <w:rFonts w:ascii="Arial" w:hAnsi="Arial" w:cs="Arial"/>
          <w:sz w:val="24"/>
          <w:szCs w:val="24"/>
        </w:rPr>
        <w:tab/>
        <w:t>the need to promote an efficient administration and good governance.</w:t>
      </w:r>
    </w:p>
    <w:p w:rsidR="00A0495D" w:rsidRPr="002468D4" w:rsidRDefault="00A0495D" w:rsidP="00A0495D">
      <w:pPr>
        <w:rPr>
          <w:rFonts w:ascii="Arial" w:hAnsi="Arial" w:cs="Arial"/>
          <w:sz w:val="24"/>
          <w:szCs w:val="24"/>
        </w:rPr>
      </w:pPr>
      <w:r w:rsidRPr="002468D4">
        <w:rPr>
          <w:rFonts w:ascii="Arial" w:hAnsi="Arial" w:cs="Arial"/>
          <w:sz w:val="24"/>
          <w:szCs w:val="24"/>
        </w:rPr>
        <w:tab/>
        <w:t>(</w:t>
      </w:r>
      <w:r w:rsidR="00756154" w:rsidRPr="002468D4">
        <w:rPr>
          <w:rFonts w:ascii="Arial" w:hAnsi="Arial" w:cs="Arial"/>
          <w:sz w:val="24"/>
          <w:szCs w:val="24"/>
        </w:rPr>
        <w:t>7</w:t>
      </w:r>
      <w:r w:rsidRPr="002468D4">
        <w:rPr>
          <w:rFonts w:ascii="Arial" w:hAnsi="Arial" w:cs="Arial"/>
          <w:sz w:val="24"/>
          <w:szCs w:val="24"/>
        </w:rPr>
        <w:t>) In the event that the Council decides that the process contemplated in subsection (</w:t>
      </w:r>
      <w:r w:rsidR="00756154" w:rsidRPr="002468D4">
        <w:rPr>
          <w:rFonts w:ascii="Arial" w:hAnsi="Arial" w:cs="Arial"/>
          <w:sz w:val="24"/>
          <w:szCs w:val="24"/>
        </w:rPr>
        <w:t>4</w:t>
      </w:r>
      <w:r w:rsidRPr="002468D4">
        <w:rPr>
          <w:rFonts w:ascii="Arial" w:hAnsi="Arial" w:cs="Arial"/>
          <w:sz w:val="24"/>
          <w:szCs w:val="24"/>
        </w:rPr>
        <w:t>)</w:t>
      </w:r>
      <w:r w:rsidRPr="002468D4">
        <w:rPr>
          <w:rFonts w:ascii="Arial" w:hAnsi="Arial" w:cs="Arial"/>
          <w:i/>
          <w:sz w:val="24"/>
          <w:szCs w:val="24"/>
        </w:rPr>
        <w:t>(a)</w:t>
      </w:r>
      <w:r w:rsidRPr="002468D4">
        <w:rPr>
          <w:rFonts w:ascii="Arial" w:hAnsi="Arial" w:cs="Arial"/>
          <w:sz w:val="24"/>
          <w:szCs w:val="24"/>
        </w:rPr>
        <w:t>—</w:t>
      </w:r>
    </w:p>
    <w:p w:rsidR="00A0495D" w:rsidRPr="002468D4" w:rsidRDefault="00A0495D" w:rsidP="00C7440E">
      <w:pPr>
        <w:ind w:left="709" w:hanging="709"/>
        <w:rPr>
          <w:rFonts w:ascii="Arial" w:hAnsi="Arial" w:cs="Arial"/>
          <w:sz w:val="24"/>
          <w:szCs w:val="24"/>
        </w:rPr>
      </w:pPr>
      <w:r w:rsidRPr="002468D4">
        <w:rPr>
          <w:rFonts w:ascii="Arial" w:hAnsi="Arial" w:cs="Arial"/>
          <w:sz w:val="24"/>
          <w:szCs w:val="24"/>
        </w:rPr>
        <w:t>(a)</w:t>
      </w:r>
      <w:r w:rsidRPr="002468D4">
        <w:rPr>
          <w:rFonts w:ascii="Arial" w:hAnsi="Arial" w:cs="Arial"/>
          <w:sz w:val="24"/>
          <w:szCs w:val="24"/>
        </w:rPr>
        <w:tab/>
        <w:t xml:space="preserve">must be followed, the Council </w:t>
      </w:r>
      <w:r w:rsidR="00C7440E" w:rsidRPr="002468D4">
        <w:rPr>
          <w:rFonts w:ascii="Arial" w:hAnsi="Arial" w:cs="Arial"/>
          <w:sz w:val="24"/>
          <w:szCs w:val="24"/>
        </w:rPr>
        <w:t>must</w:t>
      </w:r>
      <w:r w:rsidRPr="002468D4">
        <w:rPr>
          <w:rFonts w:ascii="Arial" w:hAnsi="Arial" w:cs="Arial"/>
          <w:sz w:val="24"/>
          <w:szCs w:val="24"/>
        </w:rPr>
        <w:t xml:space="preserve"> direct the National Commissioner to publish the notice contemplated in subsection (</w:t>
      </w:r>
      <w:r w:rsidR="00756154" w:rsidRPr="002468D4">
        <w:rPr>
          <w:rFonts w:ascii="Arial" w:hAnsi="Arial" w:cs="Arial"/>
          <w:sz w:val="24"/>
          <w:szCs w:val="24"/>
        </w:rPr>
        <w:t>4</w:t>
      </w:r>
      <w:r w:rsidRPr="002468D4">
        <w:rPr>
          <w:rFonts w:ascii="Arial" w:hAnsi="Arial" w:cs="Arial"/>
          <w:sz w:val="24"/>
          <w:szCs w:val="24"/>
        </w:rPr>
        <w:t>)</w:t>
      </w:r>
      <w:r w:rsidRPr="002468D4">
        <w:rPr>
          <w:rFonts w:ascii="Arial" w:hAnsi="Arial" w:cs="Arial"/>
          <w:i/>
          <w:sz w:val="24"/>
          <w:szCs w:val="24"/>
        </w:rPr>
        <w:t>(a)</w:t>
      </w:r>
      <w:r w:rsidRPr="002468D4">
        <w:rPr>
          <w:rFonts w:ascii="Arial" w:hAnsi="Arial" w:cs="Arial"/>
          <w:sz w:val="24"/>
          <w:szCs w:val="24"/>
        </w:rPr>
        <w:t xml:space="preserve"> with directions on the information that must be contained in the notice, whereafter the National Commissioner will deal with the application; or</w:t>
      </w:r>
    </w:p>
    <w:p w:rsidR="00A0495D" w:rsidRPr="002468D4" w:rsidRDefault="00A0495D" w:rsidP="00C7440E">
      <w:pPr>
        <w:ind w:left="709" w:hanging="709"/>
        <w:rPr>
          <w:rFonts w:ascii="Arial" w:hAnsi="Arial" w:cs="Arial"/>
          <w:sz w:val="24"/>
          <w:szCs w:val="24"/>
        </w:rPr>
      </w:pPr>
      <w:r w:rsidRPr="002468D4">
        <w:rPr>
          <w:rFonts w:ascii="Arial" w:hAnsi="Arial" w:cs="Arial"/>
          <w:sz w:val="24"/>
          <w:szCs w:val="24"/>
        </w:rPr>
        <w:t>(b)</w:t>
      </w:r>
      <w:r w:rsidRPr="002468D4">
        <w:rPr>
          <w:rFonts w:ascii="Arial" w:hAnsi="Arial" w:cs="Arial"/>
          <w:sz w:val="24"/>
          <w:szCs w:val="24"/>
        </w:rPr>
        <w:tab/>
        <w:t xml:space="preserve">may be departed from, the Council </w:t>
      </w:r>
      <w:r w:rsidR="00C7440E" w:rsidRPr="002468D4">
        <w:rPr>
          <w:rFonts w:ascii="Arial" w:hAnsi="Arial" w:cs="Arial"/>
          <w:sz w:val="24"/>
          <w:szCs w:val="24"/>
        </w:rPr>
        <w:t>must</w:t>
      </w:r>
      <w:r w:rsidRPr="002468D4">
        <w:rPr>
          <w:rFonts w:ascii="Arial" w:hAnsi="Arial" w:cs="Arial"/>
          <w:sz w:val="24"/>
          <w:szCs w:val="24"/>
        </w:rPr>
        <w:t xml:space="preserve"> direct the National Commissioner to depart from the provisions of subsection (</w:t>
      </w:r>
      <w:r w:rsidR="00756154" w:rsidRPr="002468D4">
        <w:rPr>
          <w:rFonts w:ascii="Arial" w:hAnsi="Arial" w:cs="Arial"/>
          <w:sz w:val="24"/>
          <w:szCs w:val="24"/>
        </w:rPr>
        <w:t>4</w:t>
      </w:r>
      <w:r w:rsidRPr="002468D4">
        <w:rPr>
          <w:rFonts w:ascii="Arial" w:hAnsi="Arial" w:cs="Arial"/>
          <w:sz w:val="24"/>
          <w:szCs w:val="24"/>
        </w:rPr>
        <w:t>)</w:t>
      </w:r>
      <w:r w:rsidRPr="002468D4">
        <w:rPr>
          <w:rFonts w:ascii="Arial" w:hAnsi="Arial" w:cs="Arial"/>
          <w:i/>
          <w:sz w:val="24"/>
          <w:szCs w:val="24"/>
        </w:rPr>
        <w:t>(a)</w:t>
      </w:r>
      <w:r w:rsidRPr="002468D4">
        <w:rPr>
          <w:rFonts w:ascii="Arial" w:hAnsi="Arial" w:cs="Arial"/>
          <w:sz w:val="24"/>
          <w:szCs w:val="24"/>
        </w:rPr>
        <w:t xml:space="preserve"> and proceed to deal with the application.</w:t>
      </w:r>
    </w:p>
    <w:p w:rsidR="00A0495D" w:rsidRPr="002468D4" w:rsidRDefault="00A0495D" w:rsidP="00A0495D">
      <w:pPr>
        <w:rPr>
          <w:rFonts w:ascii="Arial" w:hAnsi="Arial" w:cs="Arial"/>
          <w:sz w:val="24"/>
          <w:szCs w:val="24"/>
        </w:rPr>
      </w:pPr>
      <w:r w:rsidRPr="002468D4">
        <w:rPr>
          <w:rFonts w:ascii="Arial" w:hAnsi="Arial" w:cs="Arial"/>
          <w:sz w:val="24"/>
          <w:szCs w:val="24"/>
        </w:rPr>
        <w:tab/>
        <w:t>(</w:t>
      </w:r>
      <w:r w:rsidR="00284E43" w:rsidRPr="002468D4">
        <w:rPr>
          <w:rFonts w:ascii="Arial" w:hAnsi="Arial" w:cs="Arial"/>
          <w:sz w:val="24"/>
          <w:szCs w:val="24"/>
        </w:rPr>
        <w:t>8</w:t>
      </w:r>
      <w:r w:rsidRPr="002468D4">
        <w:rPr>
          <w:rFonts w:ascii="Arial" w:hAnsi="Arial" w:cs="Arial"/>
          <w:sz w:val="24"/>
          <w:szCs w:val="24"/>
        </w:rPr>
        <w:t xml:space="preserve">) The National Commissioner may request the Head of a Government department which is a security service established under section 199 of the </w:t>
      </w:r>
      <w:r w:rsidRPr="002468D4">
        <w:rPr>
          <w:rFonts w:ascii="Arial" w:hAnsi="Arial" w:cs="Arial"/>
          <w:sz w:val="24"/>
          <w:szCs w:val="24"/>
        </w:rPr>
        <w:lastRenderedPageBreak/>
        <w:t>Constitution, to designate a suitably experienced member of that security service to assist with the physical security assessment contemplated in subsection (</w:t>
      </w:r>
      <w:r w:rsidR="00756154" w:rsidRPr="002468D4">
        <w:rPr>
          <w:rFonts w:ascii="Arial" w:hAnsi="Arial" w:cs="Arial"/>
          <w:sz w:val="24"/>
          <w:szCs w:val="24"/>
        </w:rPr>
        <w:t>4</w:t>
      </w:r>
      <w:r w:rsidRPr="002468D4">
        <w:rPr>
          <w:rFonts w:ascii="Arial" w:hAnsi="Arial" w:cs="Arial"/>
          <w:sz w:val="24"/>
          <w:szCs w:val="24"/>
        </w:rPr>
        <w:t>)</w:t>
      </w:r>
      <w:r w:rsidRPr="002468D4">
        <w:rPr>
          <w:rFonts w:ascii="Arial" w:hAnsi="Arial" w:cs="Arial"/>
          <w:i/>
          <w:sz w:val="24"/>
          <w:szCs w:val="24"/>
        </w:rPr>
        <w:t>(b)</w:t>
      </w:r>
      <w:r w:rsidRPr="002468D4">
        <w:rPr>
          <w:rFonts w:ascii="Arial" w:hAnsi="Arial" w:cs="Arial"/>
          <w:sz w:val="24"/>
          <w:szCs w:val="24"/>
        </w:rPr>
        <w:t>, when required.</w:t>
      </w:r>
    </w:p>
    <w:p w:rsidR="00D838FB" w:rsidRPr="002468D4" w:rsidRDefault="00D838FB" w:rsidP="00D838FB">
      <w:pPr>
        <w:rPr>
          <w:rFonts w:ascii="Arial" w:hAnsi="Arial" w:cs="Arial"/>
          <w:sz w:val="24"/>
          <w:szCs w:val="24"/>
        </w:rPr>
      </w:pPr>
      <w:r w:rsidRPr="002468D4">
        <w:rPr>
          <w:rFonts w:ascii="Arial" w:hAnsi="Arial" w:cs="Arial"/>
          <w:sz w:val="24"/>
          <w:szCs w:val="24"/>
        </w:rPr>
        <w:tab/>
        <w:t>(</w:t>
      </w:r>
      <w:r w:rsidR="00284E43" w:rsidRPr="002468D4">
        <w:rPr>
          <w:rFonts w:ascii="Arial" w:hAnsi="Arial" w:cs="Arial"/>
          <w:sz w:val="24"/>
          <w:szCs w:val="24"/>
        </w:rPr>
        <w:t>9</w:t>
      </w:r>
      <w:r w:rsidRPr="002468D4">
        <w:rPr>
          <w:rFonts w:ascii="Arial" w:hAnsi="Arial" w:cs="Arial"/>
          <w:sz w:val="24"/>
          <w:szCs w:val="24"/>
        </w:rPr>
        <w:t>) If the infrastructure relevant to the application consists of multiple structures, services or facilities, the person in control of those infrastructures must apply for declaration in respect of all such infrastructure as critical infrastructure.</w:t>
      </w:r>
    </w:p>
    <w:p w:rsidR="00284E43" w:rsidRPr="002468D4" w:rsidRDefault="00284E43" w:rsidP="001C2AF2">
      <w:pPr>
        <w:rPr>
          <w:rFonts w:ascii="Arial" w:hAnsi="Arial" w:cs="Arial"/>
          <w:b/>
          <w:sz w:val="24"/>
          <w:szCs w:val="24"/>
        </w:rPr>
      </w:pPr>
    </w:p>
    <w:p w:rsidR="001C2AF2" w:rsidRPr="002468D4" w:rsidRDefault="001C2AF2" w:rsidP="001C2AF2">
      <w:pPr>
        <w:rPr>
          <w:rFonts w:ascii="Arial" w:hAnsi="Arial" w:cs="Arial"/>
          <w:b/>
          <w:sz w:val="24"/>
          <w:szCs w:val="24"/>
        </w:rPr>
      </w:pPr>
      <w:r w:rsidRPr="002468D4">
        <w:rPr>
          <w:rFonts w:ascii="Arial" w:hAnsi="Arial" w:cs="Arial"/>
          <w:b/>
          <w:sz w:val="24"/>
          <w:szCs w:val="24"/>
        </w:rPr>
        <w:t>Application for declaration as critical infrastructure and critical infrastructure complex by National Commissioner</w:t>
      </w:r>
    </w:p>
    <w:p w:rsidR="001C2AF2" w:rsidRPr="002468D4" w:rsidRDefault="001C2AF2" w:rsidP="00C633AC">
      <w:pPr>
        <w:ind w:firstLine="709"/>
        <w:rPr>
          <w:rFonts w:ascii="Arial" w:hAnsi="Arial" w:cs="Arial"/>
          <w:sz w:val="24"/>
          <w:szCs w:val="24"/>
        </w:rPr>
      </w:pPr>
      <w:r w:rsidRPr="00C633AC">
        <w:rPr>
          <w:rFonts w:ascii="Arial" w:hAnsi="Arial" w:cs="Arial"/>
          <w:b/>
          <w:sz w:val="24"/>
          <w:szCs w:val="24"/>
        </w:rPr>
        <w:t>1</w:t>
      </w:r>
      <w:r w:rsidR="00D838FB" w:rsidRPr="00C633AC">
        <w:rPr>
          <w:rFonts w:ascii="Arial" w:hAnsi="Arial" w:cs="Arial"/>
          <w:b/>
          <w:sz w:val="24"/>
          <w:szCs w:val="24"/>
        </w:rPr>
        <w:t>7</w:t>
      </w:r>
      <w:r w:rsidRPr="00C633AC">
        <w:rPr>
          <w:rFonts w:ascii="Arial" w:hAnsi="Arial" w:cs="Arial"/>
          <w:b/>
          <w:sz w:val="24"/>
          <w:szCs w:val="24"/>
        </w:rPr>
        <w:t>.</w:t>
      </w:r>
      <w:r w:rsidR="00C633AC">
        <w:rPr>
          <w:rFonts w:ascii="Arial" w:hAnsi="Arial" w:cs="Arial"/>
          <w:sz w:val="24"/>
          <w:szCs w:val="24"/>
        </w:rPr>
        <w:t xml:space="preserve"> </w:t>
      </w:r>
      <w:r w:rsidRPr="002468D4">
        <w:rPr>
          <w:rFonts w:ascii="Arial" w:hAnsi="Arial" w:cs="Arial"/>
          <w:sz w:val="24"/>
          <w:szCs w:val="24"/>
        </w:rPr>
        <w:t>(1) Where the National Commissioner identifies for possible declaration</w:t>
      </w:r>
      <w:r w:rsidR="002468D4">
        <w:rPr>
          <w:rFonts w:ascii="Arial" w:hAnsi="Arial" w:cs="Arial"/>
          <w:sz w:val="24"/>
          <w:szCs w:val="24"/>
        </w:rPr>
        <w:t xml:space="preserve"> as c</w:t>
      </w:r>
      <w:r w:rsidR="00C633AC">
        <w:rPr>
          <w:rFonts w:ascii="Arial" w:hAnsi="Arial" w:cs="Arial"/>
          <w:sz w:val="24"/>
          <w:szCs w:val="24"/>
        </w:rPr>
        <w:t>r</w:t>
      </w:r>
      <w:r w:rsidR="002468D4">
        <w:rPr>
          <w:rFonts w:ascii="Arial" w:hAnsi="Arial" w:cs="Arial"/>
          <w:sz w:val="24"/>
          <w:szCs w:val="24"/>
        </w:rPr>
        <w:t>itical infrastructure</w:t>
      </w:r>
      <w:r w:rsidRPr="002468D4">
        <w:rPr>
          <w:rFonts w:ascii="Arial" w:hAnsi="Arial" w:cs="Arial"/>
          <w:sz w:val="24"/>
          <w:szCs w:val="24"/>
        </w:rPr>
        <w:t>—</w:t>
      </w:r>
    </w:p>
    <w:p w:rsidR="001C2AF2" w:rsidRPr="002468D4" w:rsidRDefault="001C2AF2" w:rsidP="001C2AF2">
      <w:pPr>
        <w:ind w:left="709" w:hanging="709"/>
        <w:rPr>
          <w:rFonts w:ascii="Arial" w:hAnsi="Arial" w:cs="Arial"/>
          <w:sz w:val="24"/>
          <w:szCs w:val="24"/>
        </w:rPr>
      </w:pPr>
      <w:r w:rsidRPr="002468D4">
        <w:rPr>
          <w:rFonts w:ascii="Arial" w:hAnsi="Arial" w:cs="Arial"/>
          <w:i/>
          <w:sz w:val="24"/>
          <w:szCs w:val="24"/>
        </w:rPr>
        <w:t>(a)</w:t>
      </w:r>
      <w:r w:rsidRPr="002468D4">
        <w:rPr>
          <w:rFonts w:ascii="Arial" w:hAnsi="Arial" w:cs="Arial"/>
          <w:sz w:val="24"/>
          <w:szCs w:val="24"/>
        </w:rPr>
        <w:tab/>
        <w:t>infrastructure under the control of or occupied by a</w:t>
      </w:r>
      <w:r w:rsidR="003D04F9">
        <w:rPr>
          <w:rFonts w:ascii="Arial" w:hAnsi="Arial" w:cs="Arial"/>
          <w:sz w:val="24"/>
          <w:szCs w:val="24"/>
        </w:rPr>
        <w:t xml:space="preserve"> local or</w:t>
      </w:r>
      <w:r w:rsidRPr="002468D4">
        <w:rPr>
          <w:rFonts w:ascii="Arial" w:hAnsi="Arial" w:cs="Arial"/>
          <w:sz w:val="24"/>
          <w:szCs w:val="24"/>
        </w:rPr>
        <w:t xml:space="preserve"> provincial government department, he or she must advise the relevant head of the department in the province to lodge an application in terms of section 1</w:t>
      </w:r>
      <w:r w:rsidR="00B15B55" w:rsidRPr="002468D4">
        <w:rPr>
          <w:rFonts w:ascii="Arial" w:hAnsi="Arial" w:cs="Arial"/>
          <w:sz w:val="24"/>
          <w:szCs w:val="24"/>
        </w:rPr>
        <w:t>6</w:t>
      </w:r>
      <w:r w:rsidRPr="002468D4">
        <w:rPr>
          <w:rFonts w:ascii="Arial" w:hAnsi="Arial" w:cs="Arial"/>
          <w:sz w:val="24"/>
          <w:szCs w:val="24"/>
        </w:rPr>
        <w:t>; and</w:t>
      </w:r>
    </w:p>
    <w:p w:rsidR="001C2AF2" w:rsidRPr="002468D4" w:rsidRDefault="001C2AF2" w:rsidP="001C2AF2">
      <w:pPr>
        <w:ind w:left="709" w:hanging="709"/>
        <w:rPr>
          <w:rFonts w:ascii="Arial" w:hAnsi="Arial" w:cs="Arial"/>
          <w:sz w:val="24"/>
          <w:szCs w:val="24"/>
        </w:rPr>
      </w:pPr>
      <w:r w:rsidRPr="002468D4">
        <w:rPr>
          <w:rFonts w:ascii="Arial" w:hAnsi="Arial" w:cs="Arial"/>
          <w:i/>
          <w:sz w:val="24"/>
          <w:szCs w:val="24"/>
        </w:rPr>
        <w:t>(b)</w:t>
      </w:r>
      <w:r w:rsidRPr="002468D4">
        <w:rPr>
          <w:rFonts w:ascii="Arial" w:hAnsi="Arial" w:cs="Arial"/>
          <w:sz w:val="24"/>
          <w:szCs w:val="24"/>
        </w:rPr>
        <w:tab/>
        <w:t>government infrastructure, he or she must lodge an application in accordance with subsection (2)</w:t>
      </w:r>
      <w:r w:rsidR="000D1FEB" w:rsidRPr="002468D4">
        <w:rPr>
          <w:rFonts w:ascii="Arial" w:hAnsi="Arial" w:cs="Arial"/>
          <w:sz w:val="24"/>
          <w:szCs w:val="24"/>
        </w:rPr>
        <w:t>.</w:t>
      </w:r>
    </w:p>
    <w:p w:rsidR="001C2AF2" w:rsidRPr="002468D4" w:rsidRDefault="001C2AF2" w:rsidP="001C2AF2">
      <w:pPr>
        <w:rPr>
          <w:rFonts w:ascii="Arial" w:hAnsi="Arial" w:cs="Arial"/>
          <w:sz w:val="24"/>
          <w:szCs w:val="24"/>
        </w:rPr>
      </w:pPr>
      <w:r w:rsidRPr="002468D4">
        <w:rPr>
          <w:rFonts w:ascii="Arial" w:hAnsi="Arial" w:cs="Arial"/>
          <w:sz w:val="24"/>
          <w:szCs w:val="24"/>
        </w:rPr>
        <w:tab/>
        <w:t>(2) Where the National Commissioner makes an application for the declaration of government infrastructure as critical infrastructure, the application must, subject to subsection (</w:t>
      </w:r>
      <w:r w:rsidR="00B15B55" w:rsidRPr="002468D4">
        <w:rPr>
          <w:rFonts w:ascii="Arial" w:hAnsi="Arial" w:cs="Arial"/>
          <w:sz w:val="24"/>
          <w:szCs w:val="24"/>
        </w:rPr>
        <w:t>3</w:t>
      </w:r>
      <w:r w:rsidRPr="002468D4">
        <w:rPr>
          <w:rFonts w:ascii="Arial" w:hAnsi="Arial" w:cs="Arial"/>
          <w:sz w:val="24"/>
          <w:szCs w:val="24"/>
        </w:rPr>
        <w:t>), be made in the prescribed form and manner and submitted to the Critical Infrastructure Council for consideration.</w:t>
      </w:r>
    </w:p>
    <w:p w:rsidR="001C2AF2" w:rsidRPr="002468D4" w:rsidRDefault="001C2AF2" w:rsidP="001C2AF2">
      <w:pPr>
        <w:rPr>
          <w:rFonts w:ascii="Arial" w:hAnsi="Arial" w:cs="Arial"/>
          <w:sz w:val="24"/>
          <w:szCs w:val="24"/>
        </w:rPr>
      </w:pPr>
      <w:r w:rsidRPr="002468D4">
        <w:rPr>
          <w:rFonts w:ascii="Arial" w:hAnsi="Arial" w:cs="Arial"/>
          <w:sz w:val="24"/>
          <w:szCs w:val="24"/>
        </w:rPr>
        <w:tab/>
        <w:t>(</w:t>
      </w:r>
      <w:r w:rsidR="00B15B55" w:rsidRPr="002468D4">
        <w:rPr>
          <w:rFonts w:ascii="Arial" w:hAnsi="Arial" w:cs="Arial"/>
          <w:sz w:val="24"/>
          <w:szCs w:val="24"/>
        </w:rPr>
        <w:t>3</w:t>
      </w:r>
      <w:r w:rsidRPr="002468D4">
        <w:rPr>
          <w:rFonts w:ascii="Arial" w:hAnsi="Arial" w:cs="Arial"/>
          <w:sz w:val="24"/>
          <w:szCs w:val="24"/>
        </w:rPr>
        <w:t xml:space="preserve">) </w:t>
      </w:r>
      <w:r w:rsidR="002468D4">
        <w:rPr>
          <w:rFonts w:ascii="Arial" w:hAnsi="Arial" w:cs="Arial"/>
          <w:sz w:val="24"/>
          <w:szCs w:val="24"/>
        </w:rPr>
        <w:t xml:space="preserve">Before </w:t>
      </w:r>
      <w:r w:rsidRPr="002468D4">
        <w:rPr>
          <w:rFonts w:ascii="Arial" w:hAnsi="Arial" w:cs="Arial"/>
          <w:sz w:val="24"/>
          <w:szCs w:val="24"/>
        </w:rPr>
        <w:t>the National Commissioner make</w:t>
      </w:r>
      <w:r w:rsidR="002468D4">
        <w:rPr>
          <w:rFonts w:ascii="Arial" w:hAnsi="Arial" w:cs="Arial"/>
          <w:sz w:val="24"/>
          <w:szCs w:val="24"/>
        </w:rPr>
        <w:t>s</w:t>
      </w:r>
      <w:r w:rsidRPr="002468D4">
        <w:rPr>
          <w:rFonts w:ascii="Arial" w:hAnsi="Arial" w:cs="Arial"/>
          <w:sz w:val="24"/>
          <w:szCs w:val="24"/>
        </w:rPr>
        <w:t xml:space="preserve"> an application referred to in subsection (1)</w:t>
      </w:r>
      <w:r w:rsidRPr="002468D4">
        <w:rPr>
          <w:rFonts w:ascii="Arial" w:hAnsi="Arial" w:cs="Arial"/>
          <w:i/>
          <w:sz w:val="24"/>
          <w:szCs w:val="24"/>
        </w:rPr>
        <w:t>(b)</w:t>
      </w:r>
      <w:r w:rsidRPr="002468D4">
        <w:rPr>
          <w:rFonts w:ascii="Arial" w:hAnsi="Arial" w:cs="Arial"/>
          <w:sz w:val="24"/>
          <w:szCs w:val="24"/>
        </w:rPr>
        <w:t>, the National Commissioner must—</w:t>
      </w:r>
    </w:p>
    <w:p w:rsidR="001C2AF2" w:rsidRPr="002468D4" w:rsidRDefault="001C2AF2" w:rsidP="001C2AF2">
      <w:pPr>
        <w:ind w:left="709" w:hanging="709"/>
        <w:rPr>
          <w:rFonts w:ascii="Arial" w:hAnsi="Arial" w:cs="Arial"/>
          <w:sz w:val="24"/>
          <w:szCs w:val="24"/>
        </w:rPr>
      </w:pPr>
      <w:r w:rsidRPr="002468D4">
        <w:rPr>
          <w:rFonts w:ascii="Arial" w:hAnsi="Arial" w:cs="Arial"/>
          <w:i/>
          <w:sz w:val="24"/>
          <w:szCs w:val="24"/>
        </w:rPr>
        <w:t>(a)</w:t>
      </w:r>
      <w:r w:rsidRPr="002468D4">
        <w:rPr>
          <w:rFonts w:ascii="Arial" w:hAnsi="Arial" w:cs="Arial"/>
          <w:sz w:val="24"/>
          <w:szCs w:val="24"/>
        </w:rPr>
        <w:tab/>
        <w:t>notify the relevant head of a Government department who is the person in control of the infrastructure, in the prescribed form and manner, of the intention of the National Commissioner;</w:t>
      </w:r>
    </w:p>
    <w:p w:rsidR="001C2AF2" w:rsidRPr="002468D4" w:rsidRDefault="001C2AF2" w:rsidP="001C2AF2">
      <w:pPr>
        <w:ind w:left="709" w:hanging="709"/>
        <w:rPr>
          <w:rFonts w:ascii="Arial" w:hAnsi="Arial" w:cs="Arial"/>
          <w:sz w:val="24"/>
          <w:szCs w:val="24"/>
        </w:rPr>
      </w:pPr>
      <w:r w:rsidRPr="002468D4">
        <w:rPr>
          <w:rFonts w:ascii="Arial" w:hAnsi="Arial" w:cs="Arial"/>
          <w:i/>
          <w:sz w:val="24"/>
          <w:szCs w:val="24"/>
        </w:rPr>
        <w:t>(b)</w:t>
      </w:r>
      <w:r w:rsidRPr="002468D4">
        <w:rPr>
          <w:rFonts w:ascii="Arial" w:hAnsi="Arial" w:cs="Arial"/>
          <w:sz w:val="24"/>
          <w:szCs w:val="24"/>
        </w:rPr>
        <w:tab/>
        <w:t xml:space="preserve">afford the person referred to in paragraph </w:t>
      </w:r>
      <w:r w:rsidRPr="002468D4">
        <w:rPr>
          <w:rFonts w:ascii="Arial" w:hAnsi="Arial" w:cs="Arial"/>
          <w:i/>
          <w:sz w:val="24"/>
          <w:szCs w:val="24"/>
        </w:rPr>
        <w:t>(a)</w:t>
      </w:r>
      <w:r w:rsidRPr="002468D4">
        <w:rPr>
          <w:rFonts w:ascii="Arial" w:hAnsi="Arial" w:cs="Arial"/>
          <w:sz w:val="24"/>
          <w:szCs w:val="24"/>
        </w:rPr>
        <w:t xml:space="preserve"> an opportunity to submit written representations within 60 days on any aspect relating to the intended application of the National Commissioner;</w:t>
      </w:r>
    </w:p>
    <w:p w:rsidR="001C2AF2" w:rsidRPr="002468D4" w:rsidRDefault="001C2AF2" w:rsidP="001C2AF2">
      <w:pPr>
        <w:ind w:left="709" w:hanging="709"/>
        <w:rPr>
          <w:rFonts w:ascii="Arial" w:hAnsi="Arial" w:cs="Arial"/>
          <w:sz w:val="24"/>
          <w:szCs w:val="24"/>
        </w:rPr>
      </w:pPr>
      <w:r w:rsidRPr="002468D4">
        <w:rPr>
          <w:rFonts w:ascii="Arial" w:hAnsi="Arial" w:cs="Arial"/>
          <w:i/>
          <w:sz w:val="24"/>
          <w:szCs w:val="24"/>
        </w:rPr>
        <w:t>(c)</w:t>
      </w:r>
      <w:r w:rsidRPr="002468D4">
        <w:rPr>
          <w:rFonts w:ascii="Arial" w:hAnsi="Arial" w:cs="Arial"/>
          <w:sz w:val="24"/>
          <w:szCs w:val="24"/>
        </w:rPr>
        <w:tab/>
        <w:t xml:space="preserve">consider the representations referred to in paragraph </w:t>
      </w:r>
      <w:r w:rsidRPr="002468D4">
        <w:rPr>
          <w:rFonts w:ascii="Arial" w:hAnsi="Arial" w:cs="Arial"/>
          <w:i/>
          <w:sz w:val="24"/>
          <w:szCs w:val="24"/>
        </w:rPr>
        <w:t>(b)</w:t>
      </w:r>
      <w:r w:rsidRPr="002468D4">
        <w:rPr>
          <w:rFonts w:ascii="Arial" w:hAnsi="Arial" w:cs="Arial"/>
          <w:sz w:val="24"/>
          <w:szCs w:val="24"/>
        </w:rPr>
        <w:t xml:space="preserve">; and </w:t>
      </w:r>
    </w:p>
    <w:p w:rsidR="001C2AF2" w:rsidRPr="002468D4" w:rsidRDefault="001C2AF2" w:rsidP="001C2AF2">
      <w:pPr>
        <w:ind w:left="709" w:hanging="709"/>
        <w:rPr>
          <w:rFonts w:ascii="Arial" w:hAnsi="Arial" w:cs="Arial"/>
          <w:sz w:val="24"/>
          <w:szCs w:val="24"/>
        </w:rPr>
      </w:pPr>
      <w:r w:rsidRPr="002468D4">
        <w:rPr>
          <w:rFonts w:ascii="Arial" w:hAnsi="Arial" w:cs="Arial"/>
          <w:i/>
          <w:sz w:val="24"/>
          <w:szCs w:val="24"/>
        </w:rPr>
        <w:t>(d)</w:t>
      </w:r>
      <w:r w:rsidRPr="002468D4">
        <w:rPr>
          <w:rFonts w:ascii="Arial" w:hAnsi="Arial" w:cs="Arial"/>
          <w:sz w:val="24"/>
          <w:szCs w:val="24"/>
        </w:rPr>
        <w:tab/>
        <w:t xml:space="preserve">within seven days of taking a decision on whether or not to proceed with the application, notify the person referred to in paragraph </w:t>
      </w:r>
      <w:r w:rsidRPr="002468D4">
        <w:rPr>
          <w:rFonts w:ascii="Arial" w:hAnsi="Arial" w:cs="Arial"/>
          <w:i/>
          <w:sz w:val="24"/>
          <w:szCs w:val="24"/>
        </w:rPr>
        <w:t>(a)</w:t>
      </w:r>
      <w:r w:rsidRPr="002468D4">
        <w:rPr>
          <w:rFonts w:ascii="Arial" w:hAnsi="Arial" w:cs="Arial"/>
          <w:sz w:val="24"/>
          <w:szCs w:val="24"/>
        </w:rPr>
        <w:t xml:space="preserve"> in writing of such decision and his or her reasons.</w:t>
      </w:r>
    </w:p>
    <w:p w:rsidR="001C2AF2" w:rsidRPr="002468D4" w:rsidRDefault="001C2AF2" w:rsidP="001C2AF2">
      <w:pPr>
        <w:rPr>
          <w:rFonts w:ascii="Arial" w:hAnsi="Arial" w:cs="Arial"/>
          <w:sz w:val="24"/>
          <w:szCs w:val="24"/>
        </w:rPr>
      </w:pPr>
      <w:r w:rsidRPr="002468D4">
        <w:rPr>
          <w:rFonts w:ascii="Arial" w:hAnsi="Arial" w:cs="Arial"/>
          <w:sz w:val="24"/>
          <w:szCs w:val="24"/>
        </w:rPr>
        <w:tab/>
        <w:t>(4) In the event that the National Commissioner decides to proceed with the application, he or she must ensure that the written representations referred to in subsection (</w:t>
      </w:r>
      <w:r w:rsidR="0032660F" w:rsidRPr="002468D4">
        <w:rPr>
          <w:rFonts w:ascii="Arial" w:hAnsi="Arial" w:cs="Arial"/>
          <w:sz w:val="24"/>
          <w:szCs w:val="24"/>
        </w:rPr>
        <w:t>3</w:t>
      </w:r>
      <w:r w:rsidRPr="002468D4">
        <w:rPr>
          <w:rFonts w:ascii="Arial" w:hAnsi="Arial" w:cs="Arial"/>
          <w:sz w:val="24"/>
          <w:szCs w:val="24"/>
        </w:rPr>
        <w:t>)</w:t>
      </w:r>
      <w:r w:rsidRPr="002468D4">
        <w:rPr>
          <w:rFonts w:ascii="Arial" w:hAnsi="Arial" w:cs="Arial"/>
          <w:i/>
          <w:sz w:val="24"/>
          <w:szCs w:val="24"/>
        </w:rPr>
        <w:t>(b)</w:t>
      </w:r>
      <w:r w:rsidRPr="002468D4">
        <w:rPr>
          <w:rFonts w:ascii="Arial" w:hAnsi="Arial" w:cs="Arial"/>
          <w:sz w:val="24"/>
          <w:szCs w:val="24"/>
        </w:rPr>
        <w:t xml:space="preserve"> as well as his or </w:t>
      </w:r>
      <w:r w:rsidR="003D04F9">
        <w:rPr>
          <w:rFonts w:ascii="Arial" w:hAnsi="Arial" w:cs="Arial"/>
          <w:sz w:val="24"/>
          <w:szCs w:val="24"/>
        </w:rPr>
        <w:t xml:space="preserve">her </w:t>
      </w:r>
      <w:r w:rsidRPr="002468D4">
        <w:rPr>
          <w:rFonts w:ascii="Arial" w:hAnsi="Arial" w:cs="Arial"/>
          <w:sz w:val="24"/>
          <w:szCs w:val="24"/>
        </w:rPr>
        <w:t xml:space="preserve">written reasons referred to in subsection </w:t>
      </w:r>
      <w:r w:rsidR="0032660F" w:rsidRPr="002468D4">
        <w:rPr>
          <w:rFonts w:ascii="Arial" w:hAnsi="Arial" w:cs="Arial"/>
          <w:sz w:val="24"/>
          <w:szCs w:val="24"/>
        </w:rPr>
        <w:t>(3)</w:t>
      </w:r>
      <w:r w:rsidRPr="002468D4">
        <w:rPr>
          <w:rFonts w:ascii="Arial" w:hAnsi="Arial" w:cs="Arial"/>
          <w:sz w:val="24"/>
          <w:szCs w:val="24"/>
        </w:rPr>
        <w:t>(</w:t>
      </w:r>
      <w:r w:rsidRPr="002468D4">
        <w:rPr>
          <w:rFonts w:ascii="Arial" w:hAnsi="Arial" w:cs="Arial"/>
          <w:i/>
          <w:sz w:val="24"/>
          <w:szCs w:val="24"/>
        </w:rPr>
        <w:t>d</w:t>
      </w:r>
      <w:r w:rsidRPr="002468D4">
        <w:rPr>
          <w:rFonts w:ascii="Arial" w:hAnsi="Arial" w:cs="Arial"/>
          <w:sz w:val="24"/>
          <w:szCs w:val="24"/>
        </w:rPr>
        <w:t>) forms part of the application that is submitted to the Council.</w:t>
      </w:r>
    </w:p>
    <w:p w:rsidR="000609EF" w:rsidRPr="002468D4" w:rsidRDefault="000609EF" w:rsidP="001C2AF2">
      <w:pPr>
        <w:rPr>
          <w:rFonts w:ascii="Arial" w:hAnsi="Arial" w:cs="Arial"/>
          <w:sz w:val="24"/>
          <w:szCs w:val="24"/>
        </w:rPr>
      </w:pPr>
    </w:p>
    <w:p w:rsidR="001C2AF2" w:rsidRPr="002468D4" w:rsidRDefault="001C2AF2" w:rsidP="001C2AF2">
      <w:pPr>
        <w:rPr>
          <w:rFonts w:ascii="Arial" w:hAnsi="Arial" w:cs="Arial"/>
          <w:b/>
          <w:sz w:val="24"/>
          <w:szCs w:val="24"/>
        </w:rPr>
      </w:pPr>
      <w:r w:rsidRPr="002468D4">
        <w:rPr>
          <w:rFonts w:ascii="Arial" w:hAnsi="Arial" w:cs="Arial"/>
          <w:b/>
          <w:sz w:val="24"/>
          <w:szCs w:val="24"/>
        </w:rPr>
        <w:lastRenderedPageBreak/>
        <w:t xml:space="preserve">Consideration of application for declaration as critical infrastructure </w:t>
      </w:r>
      <w:r w:rsidR="00D838FB" w:rsidRPr="002468D4">
        <w:rPr>
          <w:rFonts w:ascii="Arial" w:hAnsi="Arial" w:cs="Arial"/>
          <w:b/>
          <w:sz w:val="24"/>
          <w:szCs w:val="24"/>
        </w:rPr>
        <w:t xml:space="preserve">by Critical Infrastructure Council </w:t>
      </w:r>
      <w:r w:rsidRPr="002468D4">
        <w:rPr>
          <w:rFonts w:ascii="Arial" w:hAnsi="Arial" w:cs="Arial"/>
          <w:b/>
          <w:sz w:val="24"/>
          <w:szCs w:val="24"/>
        </w:rPr>
        <w:t>and recommendation</w:t>
      </w:r>
    </w:p>
    <w:p w:rsidR="006B05D1" w:rsidRPr="002468D4" w:rsidRDefault="00D838FB" w:rsidP="00C633AC">
      <w:pPr>
        <w:ind w:firstLine="709"/>
        <w:rPr>
          <w:rFonts w:ascii="Arial" w:hAnsi="Arial" w:cs="Arial"/>
          <w:sz w:val="24"/>
          <w:szCs w:val="24"/>
        </w:rPr>
      </w:pPr>
      <w:r w:rsidRPr="00C633AC">
        <w:rPr>
          <w:rFonts w:ascii="Arial" w:hAnsi="Arial" w:cs="Arial"/>
          <w:b/>
          <w:sz w:val="24"/>
          <w:szCs w:val="24"/>
        </w:rPr>
        <w:t>18</w:t>
      </w:r>
      <w:r w:rsidR="001C2AF2" w:rsidRPr="00C633AC">
        <w:rPr>
          <w:rFonts w:ascii="Arial" w:hAnsi="Arial" w:cs="Arial"/>
          <w:b/>
          <w:sz w:val="24"/>
          <w:szCs w:val="24"/>
        </w:rPr>
        <w:t>.</w:t>
      </w:r>
      <w:r w:rsidR="00C633AC">
        <w:rPr>
          <w:rFonts w:ascii="Arial" w:hAnsi="Arial" w:cs="Arial"/>
          <w:sz w:val="24"/>
          <w:szCs w:val="24"/>
        </w:rPr>
        <w:t xml:space="preserve"> </w:t>
      </w:r>
      <w:r w:rsidR="001C2AF2" w:rsidRPr="002468D4">
        <w:rPr>
          <w:rFonts w:ascii="Arial" w:hAnsi="Arial" w:cs="Arial"/>
          <w:sz w:val="24"/>
          <w:szCs w:val="24"/>
        </w:rPr>
        <w:t xml:space="preserve">(1) </w:t>
      </w:r>
      <w:r w:rsidR="006B05D1" w:rsidRPr="002468D4">
        <w:rPr>
          <w:rFonts w:ascii="Arial" w:hAnsi="Arial" w:cs="Arial"/>
          <w:sz w:val="24"/>
          <w:szCs w:val="24"/>
        </w:rPr>
        <w:t xml:space="preserve">Upon receiving an application for declaration of infrastructure as critical infrastucture, the Critical Infrastructure Council must </w:t>
      </w:r>
      <w:r w:rsidR="002468D4">
        <w:rPr>
          <w:rFonts w:ascii="Arial" w:hAnsi="Arial" w:cs="Arial"/>
          <w:sz w:val="24"/>
          <w:szCs w:val="24"/>
        </w:rPr>
        <w:t>consider</w:t>
      </w:r>
      <w:r w:rsidR="006B05D1" w:rsidRPr="002468D4">
        <w:rPr>
          <w:rFonts w:ascii="Arial" w:hAnsi="Arial" w:cs="Arial"/>
          <w:sz w:val="24"/>
          <w:szCs w:val="24"/>
        </w:rPr>
        <w:t>—</w:t>
      </w:r>
    </w:p>
    <w:p w:rsidR="006B05D1" w:rsidRPr="002468D4" w:rsidRDefault="006B05D1" w:rsidP="0032660F">
      <w:pPr>
        <w:ind w:left="709" w:hanging="709"/>
        <w:rPr>
          <w:rFonts w:ascii="Arial" w:hAnsi="Arial" w:cs="Arial"/>
          <w:sz w:val="24"/>
          <w:szCs w:val="24"/>
        </w:rPr>
      </w:pPr>
      <w:r w:rsidRPr="002468D4">
        <w:rPr>
          <w:rFonts w:ascii="Arial" w:hAnsi="Arial" w:cs="Arial"/>
          <w:bCs/>
          <w:i/>
          <w:sz w:val="24"/>
          <w:szCs w:val="24"/>
        </w:rPr>
        <w:t>(</w:t>
      </w:r>
      <w:r w:rsidR="008A517C" w:rsidRPr="002468D4">
        <w:rPr>
          <w:rFonts w:ascii="Arial" w:hAnsi="Arial" w:cs="Arial"/>
          <w:i/>
          <w:sz w:val="24"/>
          <w:szCs w:val="24"/>
        </w:rPr>
        <w:t>a</w:t>
      </w:r>
      <w:r w:rsidRPr="002468D4">
        <w:rPr>
          <w:rFonts w:ascii="Arial" w:hAnsi="Arial" w:cs="Arial"/>
          <w:bCs/>
          <w:i/>
          <w:sz w:val="24"/>
          <w:szCs w:val="24"/>
        </w:rPr>
        <w:t>)</w:t>
      </w:r>
      <w:r w:rsidRPr="002468D4">
        <w:rPr>
          <w:rFonts w:ascii="Arial" w:hAnsi="Arial" w:cs="Arial"/>
          <w:bCs/>
          <w:sz w:val="24"/>
          <w:szCs w:val="24"/>
        </w:rPr>
        <w:tab/>
      </w:r>
      <w:r w:rsidR="008A517C" w:rsidRPr="002468D4">
        <w:rPr>
          <w:rFonts w:ascii="Arial" w:hAnsi="Arial" w:cs="Arial"/>
          <w:sz w:val="24"/>
          <w:szCs w:val="24"/>
        </w:rPr>
        <w:t>w</w:t>
      </w:r>
      <w:r w:rsidRPr="002468D4">
        <w:rPr>
          <w:rFonts w:ascii="Arial" w:hAnsi="Arial" w:cs="Arial"/>
          <w:bCs/>
          <w:sz w:val="24"/>
          <w:szCs w:val="24"/>
        </w:rPr>
        <w:t>hether the potential impact of destruction, disruption, failure or degradation of such an infrastructure or the interruption of a service might affect the Republic’s ability to function, deliver basic public services or maintain law and order;</w:t>
      </w:r>
    </w:p>
    <w:p w:rsidR="0032660F" w:rsidRPr="002468D4" w:rsidRDefault="008A517C" w:rsidP="006B05D1">
      <w:pPr>
        <w:rPr>
          <w:rFonts w:ascii="Arial" w:hAnsi="Arial" w:cs="Arial"/>
          <w:bCs/>
          <w:sz w:val="24"/>
          <w:szCs w:val="24"/>
        </w:rPr>
      </w:pPr>
      <w:r w:rsidRPr="002468D4">
        <w:rPr>
          <w:rFonts w:ascii="Arial" w:hAnsi="Arial" w:cs="Arial"/>
          <w:i/>
          <w:sz w:val="24"/>
          <w:szCs w:val="24"/>
        </w:rPr>
        <w:t>(b)</w:t>
      </w:r>
      <w:r w:rsidRPr="002468D4">
        <w:rPr>
          <w:rFonts w:ascii="Arial" w:hAnsi="Arial" w:cs="Arial"/>
          <w:sz w:val="24"/>
          <w:szCs w:val="24"/>
        </w:rPr>
        <w:tab/>
        <w:t xml:space="preserve">the </w:t>
      </w:r>
      <w:r w:rsidR="002468D4">
        <w:rPr>
          <w:rFonts w:ascii="Arial" w:hAnsi="Arial" w:cs="Arial"/>
          <w:sz w:val="24"/>
          <w:szCs w:val="24"/>
        </w:rPr>
        <w:t xml:space="preserve">potential </w:t>
      </w:r>
      <w:r w:rsidR="006B05D1" w:rsidRPr="002468D4">
        <w:rPr>
          <w:rFonts w:ascii="Arial" w:hAnsi="Arial" w:cs="Arial"/>
          <w:bCs/>
          <w:sz w:val="24"/>
          <w:szCs w:val="24"/>
        </w:rPr>
        <w:t>risk category of such an infrastructure</w:t>
      </w:r>
      <w:r w:rsidR="0032660F" w:rsidRPr="002468D4">
        <w:rPr>
          <w:rFonts w:ascii="Arial" w:hAnsi="Arial" w:cs="Arial"/>
          <w:bCs/>
          <w:sz w:val="24"/>
          <w:szCs w:val="24"/>
        </w:rPr>
        <w:t>, taking into account—</w:t>
      </w:r>
    </w:p>
    <w:p w:rsidR="0032660F" w:rsidRPr="002468D4" w:rsidRDefault="0032660F" w:rsidP="002468D4">
      <w:pPr>
        <w:ind w:left="1276" w:hanging="567"/>
        <w:rPr>
          <w:rFonts w:ascii="Arial" w:hAnsi="Arial" w:cs="Arial"/>
          <w:sz w:val="24"/>
          <w:szCs w:val="24"/>
        </w:rPr>
      </w:pPr>
      <w:r w:rsidRPr="002468D4">
        <w:rPr>
          <w:rFonts w:ascii="Arial" w:hAnsi="Arial" w:cs="Arial"/>
          <w:sz w:val="24"/>
          <w:szCs w:val="24"/>
        </w:rPr>
        <w:t>(</w:t>
      </w:r>
      <w:r w:rsidR="002468D4">
        <w:rPr>
          <w:rFonts w:ascii="Arial" w:hAnsi="Arial" w:cs="Arial"/>
          <w:sz w:val="24"/>
          <w:szCs w:val="24"/>
        </w:rPr>
        <w:t>i</w:t>
      </w:r>
      <w:r w:rsidRPr="002468D4">
        <w:rPr>
          <w:rFonts w:ascii="Arial" w:hAnsi="Arial" w:cs="Arial"/>
          <w:sz w:val="24"/>
          <w:szCs w:val="24"/>
        </w:rPr>
        <w:t>)</w:t>
      </w:r>
      <w:r w:rsidRPr="002468D4">
        <w:rPr>
          <w:rFonts w:ascii="Arial" w:hAnsi="Arial" w:cs="Arial"/>
          <w:i/>
          <w:sz w:val="24"/>
          <w:szCs w:val="24"/>
        </w:rPr>
        <w:tab/>
      </w:r>
      <w:r w:rsidRPr="002468D4">
        <w:rPr>
          <w:rFonts w:ascii="Arial" w:hAnsi="Arial" w:cs="Arial"/>
          <w:sz w:val="24"/>
          <w:szCs w:val="24"/>
        </w:rPr>
        <w:t>the prescribed system of categorising infrastructure in a low-risk, medium-risk or high-risk category;</w:t>
      </w:r>
    </w:p>
    <w:p w:rsidR="0032660F" w:rsidRPr="002468D4" w:rsidRDefault="0032660F" w:rsidP="002468D4">
      <w:pPr>
        <w:ind w:left="1276" w:hanging="567"/>
        <w:rPr>
          <w:rFonts w:ascii="Arial" w:hAnsi="Arial" w:cs="Arial"/>
          <w:sz w:val="24"/>
          <w:szCs w:val="24"/>
        </w:rPr>
      </w:pPr>
      <w:r w:rsidRPr="002468D4">
        <w:rPr>
          <w:rFonts w:ascii="Arial" w:hAnsi="Arial" w:cs="Arial"/>
          <w:sz w:val="24"/>
          <w:szCs w:val="24"/>
        </w:rPr>
        <w:t>(</w:t>
      </w:r>
      <w:r w:rsidR="002468D4">
        <w:rPr>
          <w:rFonts w:ascii="Arial" w:hAnsi="Arial" w:cs="Arial"/>
          <w:sz w:val="24"/>
          <w:szCs w:val="24"/>
        </w:rPr>
        <w:t>ii</w:t>
      </w:r>
      <w:r w:rsidRPr="002468D4">
        <w:rPr>
          <w:rFonts w:ascii="Arial" w:hAnsi="Arial" w:cs="Arial"/>
          <w:sz w:val="24"/>
          <w:szCs w:val="24"/>
        </w:rPr>
        <w:t>)</w:t>
      </w:r>
      <w:r w:rsidRPr="002468D4">
        <w:rPr>
          <w:rFonts w:ascii="Arial" w:hAnsi="Arial" w:cs="Arial"/>
          <w:i/>
          <w:sz w:val="24"/>
          <w:szCs w:val="24"/>
        </w:rPr>
        <w:tab/>
      </w:r>
      <w:r w:rsidRPr="002468D4">
        <w:rPr>
          <w:rFonts w:ascii="Arial" w:hAnsi="Arial" w:cs="Arial"/>
          <w:sz w:val="24"/>
          <w:szCs w:val="24"/>
        </w:rPr>
        <w:t>the probability of failure, disruption or destruction of the infrastructure in question or threat thereof; and</w:t>
      </w:r>
    </w:p>
    <w:p w:rsidR="0032660F" w:rsidRPr="002468D4" w:rsidRDefault="0032660F" w:rsidP="002468D4">
      <w:pPr>
        <w:ind w:left="1276" w:hanging="567"/>
        <w:rPr>
          <w:rFonts w:ascii="Arial" w:hAnsi="Arial" w:cs="Arial"/>
          <w:sz w:val="24"/>
          <w:szCs w:val="24"/>
        </w:rPr>
      </w:pPr>
      <w:r w:rsidRPr="002468D4">
        <w:rPr>
          <w:rFonts w:ascii="Arial" w:hAnsi="Arial" w:cs="Arial"/>
          <w:sz w:val="24"/>
          <w:szCs w:val="24"/>
        </w:rPr>
        <w:t>(</w:t>
      </w:r>
      <w:r w:rsidR="002468D4">
        <w:rPr>
          <w:rFonts w:ascii="Arial" w:hAnsi="Arial" w:cs="Arial"/>
          <w:sz w:val="24"/>
          <w:szCs w:val="24"/>
        </w:rPr>
        <w:t>iii</w:t>
      </w:r>
      <w:r w:rsidRPr="002468D4">
        <w:rPr>
          <w:rFonts w:ascii="Arial" w:hAnsi="Arial" w:cs="Arial"/>
          <w:sz w:val="24"/>
          <w:szCs w:val="24"/>
        </w:rPr>
        <w:t>)</w:t>
      </w:r>
      <w:r w:rsidRPr="002468D4">
        <w:rPr>
          <w:rFonts w:ascii="Arial" w:hAnsi="Arial" w:cs="Arial"/>
          <w:i/>
          <w:sz w:val="24"/>
          <w:szCs w:val="24"/>
        </w:rPr>
        <w:tab/>
      </w:r>
      <w:r w:rsidRPr="002468D4">
        <w:rPr>
          <w:rFonts w:ascii="Arial" w:hAnsi="Arial" w:cs="Arial"/>
          <w:sz w:val="24"/>
          <w:szCs w:val="24"/>
        </w:rPr>
        <w:t>the impact and consequence of failure, disruption or destruction of infrastructure or threat thereof.</w:t>
      </w:r>
    </w:p>
    <w:p w:rsidR="006B05D1" w:rsidRPr="002468D4" w:rsidRDefault="006B05D1" w:rsidP="002468D4">
      <w:pPr>
        <w:ind w:left="709" w:hanging="709"/>
        <w:rPr>
          <w:rFonts w:ascii="Arial" w:hAnsi="Arial" w:cs="Arial"/>
          <w:bCs/>
          <w:sz w:val="24"/>
          <w:szCs w:val="24"/>
        </w:rPr>
      </w:pPr>
      <w:r w:rsidRPr="002468D4">
        <w:rPr>
          <w:rFonts w:ascii="Arial" w:hAnsi="Arial" w:cs="Arial"/>
          <w:bCs/>
          <w:i/>
          <w:sz w:val="24"/>
          <w:szCs w:val="24"/>
        </w:rPr>
        <w:t>(</w:t>
      </w:r>
      <w:r w:rsidR="002468D4">
        <w:rPr>
          <w:rFonts w:ascii="Arial" w:hAnsi="Arial" w:cs="Arial"/>
          <w:bCs/>
          <w:i/>
          <w:sz w:val="24"/>
          <w:szCs w:val="24"/>
        </w:rPr>
        <w:t>c</w:t>
      </w:r>
      <w:r w:rsidRPr="002468D4">
        <w:rPr>
          <w:rFonts w:ascii="Arial" w:hAnsi="Arial" w:cs="Arial"/>
          <w:bCs/>
          <w:i/>
          <w:sz w:val="24"/>
          <w:szCs w:val="24"/>
        </w:rPr>
        <w:t>)</w:t>
      </w:r>
      <w:r w:rsidRPr="002468D4">
        <w:rPr>
          <w:rFonts w:ascii="Arial" w:hAnsi="Arial" w:cs="Arial"/>
          <w:bCs/>
          <w:sz w:val="24"/>
          <w:szCs w:val="24"/>
        </w:rPr>
        <w:tab/>
        <w:t xml:space="preserve">the extent to which the declaration as critical infrastructure will promote the interests of the public; and </w:t>
      </w:r>
    </w:p>
    <w:p w:rsidR="006B05D1" w:rsidRPr="002468D4" w:rsidRDefault="006B05D1" w:rsidP="002468D4">
      <w:pPr>
        <w:ind w:left="709" w:hanging="709"/>
        <w:rPr>
          <w:rFonts w:ascii="Arial" w:hAnsi="Arial" w:cs="Arial"/>
          <w:bCs/>
          <w:sz w:val="24"/>
          <w:szCs w:val="24"/>
        </w:rPr>
      </w:pPr>
      <w:r w:rsidRPr="002468D4">
        <w:rPr>
          <w:rFonts w:ascii="Arial" w:hAnsi="Arial" w:cs="Arial"/>
          <w:bCs/>
          <w:i/>
          <w:sz w:val="24"/>
          <w:szCs w:val="24"/>
        </w:rPr>
        <w:t>(</w:t>
      </w:r>
      <w:r w:rsidR="002468D4">
        <w:rPr>
          <w:rFonts w:ascii="Arial" w:hAnsi="Arial" w:cs="Arial"/>
          <w:bCs/>
          <w:i/>
          <w:sz w:val="24"/>
          <w:szCs w:val="24"/>
        </w:rPr>
        <w:t>d</w:t>
      </w:r>
      <w:r w:rsidRPr="002468D4">
        <w:rPr>
          <w:rFonts w:ascii="Arial" w:hAnsi="Arial" w:cs="Arial"/>
          <w:bCs/>
          <w:i/>
          <w:sz w:val="24"/>
          <w:szCs w:val="24"/>
        </w:rPr>
        <w:t>)</w:t>
      </w:r>
      <w:r w:rsidRPr="002468D4">
        <w:rPr>
          <w:rFonts w:ascii="Arial" w:hAnsi="Arial" w:cs="Arial"/>
          <w:bCs/>
          <w:sz w:val="24"/>
          <w:szCs w:val="24"/>
        </w:rPr>
        <w:tab/>
        <w:t>any other factor which may, from time to time, be determined by the Minister by notice in the Gazette, after consultation with the Critical Infrastructure Council.</w:t>
      </w:r>
    </w:p>
    <w:p w:rsidR="001C2AF2" w:rsidRPr="002468D4" w:rsidRDefault="002468D4" w:rsidP="002468D4">
      <w:pPr>
        <w:spacing w:before="240"/>
        <w:ind w:firstLine="709"/>
        <w:rPr>
          <w:rFonts w:ascii="Arial" w:hAnsi="Arial" w:cs="Arial"/>
          <w:sz w:val="24"/>
          <w:szCs w:val="24"/>
        </w:rPr>
      </w:pPr>
      <w:r>
        <w:rPr>
          <w:rFonts w:ascii="Arial" w:hAnsi="Arial" w:cs="Arial"/>
          <w:sz w:val="24"/>
          <w:szCs w:val="24"/>
        </w:rPr>
        <w:t xml:space="preserve">(2) </w:t>
      </w:r>
      <w:r w:rsidR="001C2AF2" w:rsidRPr="002468D4">
        <w:rPr>
          <w:rFonts w:ascii="Arial" w:hAnsi="Arial" w:cs="Arial"/>
          <w:sz w:val="24"/>
          <w:szCs w:val="24"/>
        </w:rPr>
        <w:t xml:space="preserve">The Critical Infrastructure Council must, after considering the </w:t>
      </w:r>
      <w:r w:rsidR="00CF73D4" w:rsidRPr="002468D4">
        <w:rPr>
          <w:rFonts w:ascii="Arial" w:hAnsi="Arial" w:cs="Arial"/>
          <w:sz w:val="24"/>
          <w:szCs w:val="24"/>
        </w:rPr>
        <w:t xml:space="preserve">application, the </w:t>
      </w:r>
      <w:r w:rsidR="001C2AF2" w:rsidRPr="002468D4">
        <w:rPr>
          <w:rFonts w:ascii="Arial" w:hAnsi="Arial" w:cs="Arial"/>
          <w:sz w:val="24"/>
          <w:szCs w:val="24"/>
        </w:rPr>
        <w:t>report from the</w:t>
      </w:r>
      <w:r w:rsidR="00CF73D4" w:rsidRPr="002468D4">
        <w:rPr>
          <w:rFonts w:ascii="Arial" w:hAnsi="Arial" w:cs="Arial"/>
          <w:sz w:val="24"/>
          <w:szCs w:val="24"/>
        </w:rPr>
        <w:t xml:space="preserve"> </w:t>
      </w:r>
      <w:r w:rsidR="001C2AF2" w:rsidRPr="002468D4">
        <w:rPr>
          <w:rFonts w:ascii="Arial" w:hAnsi="Arial" w:cs="Arial"/>
          <w:sz w:val="24"/>
          <w:szCs w:val="24"/>
        </w:rPr>
        <w:t xml:space="preserve">National Commissioner and all other facts pertaining to the </w:t>
      </w:r>
      <w:r>
        <w:rPr>
          <w:rFonts w:ascii="Arial" w:hAnsi="Arial" w:cs="Arial"/>
          <w:sz w:val="24"/>
          <w:szCs w:val="24"/>
        </w:rPr>
        <w:t>m</w:t>
      </w:r>
      <w:r w:rsidR="001C2AF2" w:rsidRPr="002468D4">
        <w:rPr>
          <w:rFonts w:ascii="Arial" w:hAnsi="Arial" w:cs="Arial"/>
          <w:sz w:val="24"/>
          <w:szCs w:val="24"/>
        </w:rPr>
        <w:t>atter, make recommendations to the Minister regarding—</w:t>
      </w:r>
    </w:p>
    <w:p w:rsidR="001C2AF2" w:rsidRPr="002468D4" w:rsidRDefault="001C2AF2" w:rsidP="001C2AF2">
      <w:pPr>
        <w:ind w:left="709" w:hanging="709"/>
        <w:rPr>
          <w:rFonts w:ascii="Arial" w:hAnsi="Arial" w:cs="Arial"/>
          <w:sz w:val="24"/>
          <w:szCs w:val="24"/>
        </w:rPr>
      </w:pPr>
      <w:r w:rsidRPr="002468D4">
        <w:rPr>
          <w:rFonts w:ascii="Arial" w:hAnsi="Arial" w:cs="Arial"/>
          <w:i/>
          <w:sz w:val="24"/>
          <w:szCs w:val="24"/>
        </w:rPr>
        <w:t>(a)</w:t>
      </w:r>
      <w:r w:rsidRPr="002468D4">
        <w:rPr>
          <w:rFonts w:ascii="Arial" w:hAnsi="Arial" w:cs="Arial"/>
          <w:sz w:val="24"/>
          <w:szCs w:val="24"/>
        </w:rPr>
        <w:tab/>
        <w:t>whether or not to declare an infrastructure as critical infrastructure; and</w:t>
      </w:r>
    </w:p>
    <w:p w:rsidR="001C2AF2" w:rsidRPr="002468D4" w:rsidRDefault="001C2AF2" w:rsidP="001C2AF2">
      <w:pPr>
        <w:ind w:left="709" w:hanging="709"/>
        <w:rPr>
          <w:rFonts w:ascii="Arial" w:hAnsi="Arial" w:cs="Arial"/>
          <w:sz w:val="24"/>
          <w:szCs w:val="24"/>
        </w:rPr>
      </w:pPr>
      <w:r w:rsidRPr="002468D4">
        <w:rPr>
          <w:rFonts w:ascii="Arial" w:hAnsi="Arial" w:cs="Arial"/>
          <w:i/>
          <w:sz w:val="24"/>
          <w:szCs w:val="24"/>
        </w:rPr>
        <w:t>(b)</w:t>
      </w:r>
      <w:r w:rsidRPr="002468D4">
        <w:rPr>
          <w:rFonts w:ascii="Arial" w:hAnsi="Arial" w:cs="Arial"/>
          <w:sz w:val="24"/>
          <w:szCs w:val="24"/>
        </w:rPr>
        <w:tab/>
        <w:t>any risk categorisation, with reference to the prescribed guidelines, which must be assigned to the infrastructure.</w:t>
      </w:r>
    </w:p>
    <w:p w:rsidR="001C2AF2" w:rsidRPr="002468D4" w:rsidRDefault="001C2AF2" w:rsidP="00232958">
      <w:pPr>
        <w:ind w:firstLine="709"/>
        <w:rPr>
          <w:rFonts w:ascii="Arial" w:hAnsi="Arial" w:cs="Arial"/>
          <w:sz w:val="24"/>
          <w:szCs w:val="24"/>
        </w:rPr>
      </w:pPr>
      <w:r w:rsidRPr="002468D4">
        <w:rPr>
          <w:rFonts w:ascii="Arial" w:hAnsi="Arial" w:cs="Arial"/>
          <w:sz w:val="24"/>
          <w:szCs w:val="24"/>
        </w:rPr>
        <w:t>(</w:t>
      </w:r>
      <w:r w:rsidR="00232958">
        <w:rPr>
          <w:rFonts w:ascii="Arial" w:hAnsi="Arial" w:cs="Arial"/>
          <w:sz w:val="24"/>
          <w:szCs w:val="24"/>
        </w:rPr>
        <w:t>3</w:t>
      </w:r>
      <w:r w:rsidRPr="002468D4">
        <w:rPr>
          <w:rFonts w:ascii="Arial" w:hAnsi="Arial" w:cs="Arial"/>
          <w:sz w:val="24"/>
          <w:szCs w:val="24"/>
        </w:rPr>
        <w:t>) Before the Council makes a recommendation to the Minister to declare or not to declare the infrastructure as critical infrastructure, the Council must—</w:t>
      </w:r>
    </w:p>
    <w:p w:rsidR="001C2AF2" w:rsidRPr="002468D4" w:rsidRDefault="001C2AF2" w:rsidP="001C2AF2">
      <w:pPr>
        <w:ind w:left="709" w:hanging="709"/>
        <w:rPr>
          <w:rFonts w:ascii="Arial" w:hAnsi="Arial" w:cs="Arial"/>
          <w:sz w:val="24"/>
          <w:szCs w:val="24"/>
        </w:rPr>
      </w:pPr>
      <w:r w:rsidRPr="002468D4">
        <w:rPr>
          <w:rFonts w:ascii="Arial" w:hAnsi="Arial" w:cs="Arial"/>
          <w:i/>
          <w:sz w:val="24"/>
          <w:szCs w:val="24"/>
        </w:rPr>
        <w:t>(a)</w:t>
      </w:r>
      <w:r w:rsidRPr="002468D4">
        <w:rPr>
          <w:rFonts w:ascii="Arial" w:hAnsi="Arial" w:cs="Arial"/>
          <w:sz w:val="24"/>
          <w:szCs w:val="24"/>
        </w:rPr>
        <w:tab/>
        <w:t xml:space="preserve">notify the person in control of that critical infrastructure of such </w:t>
      </w:r>
      <w:r w:rsidR="00232958">
        <w:rPr>
          <w:rFonts w:ascii="Arial" w:hAnsi="Arial" w:cs="Arial"/>
          <w:sz w:val="24"/>
          <w:szCs w:val="24"/>
        </w:rPr>
        <w:t xml:space="preserve">intended </w:t>
      </w:r>
      <w:r w:rsidRPr="002468D4">
        <w:rPr>
          <w:rFonts w:ascii="Arial" w:hAnsi="Arial" w:cs="Arial"/>
          <w:sz w:val="24"/>
          <w:szCs w:val="24"/>
        </w:rPr>
        <w:t>recommendation and the reasons for such recommendation; and</w:t>
      </w:r>
    </w:p>
    <w:p w:rsidR="001C2AF2" w:rsidRPr="002468D4" w:rsidRDefault="001C2AF2" w:rsidP="001C2AF2">
      <w:pPr>
        <w:ind w:left="709" w:hanging="709"/>
        <w:rPr>
          <w:rFonts w:ascii="Arial" w:hAnsi="Arial" w:cs="Arial"/>
          <w:sz w:val="24"/>
          <w:szCs w:val="24"/>
        </w:rPr>
      </w:pPr>
      <w:r w:rsidRPr="002468D4">
        <w:rPr>
          <w:rFonts w:ascii="Arial" w:hAnsi="Arial" w:cs="Arial"/>
          <w:i/>
          <w:sz w:val="24"/>
          <w:szCs w:val="24"/>
        </w:rPr>
        <w:t>(b)</w:t>
      </w:r>
      <w:r w:rsidRPr="002468D4">
        <w:rPr>
          <w:rFonts w:ascii="Arial" w:hAnsi="Arial" w:cs="Arial"/>
          <w:sz w:val="24"/>
          <w:szCs w:val="24"/>
        </w:rPr>
        <w:tab/>
        <w:t>afford the person in control of that infrastructure a period of no less than 30 days to make representations.</w:t>
      </w:r>
    </w:p>
    <w:p w:rsidR="001C2AF2" w:rsidRDefault="001C2AF2" w:rsidP="00232958">
      <w:pPr>
        <w:ind w:firstLine="709"/>
        <w:rPr>
          <w:rFonts w:ascii="Arial" w:hAnsi="Arial" w:cs="Arial"/>
          <w:sz w:val="24"/>
          <w:szCs w:val="24"/>
        </w:rPr>
      </w:pPr>
      <w:r w:rsidRPr="002468D4">
        <w:rPr>
          <w:rFonts w:ascii="Arial" w:hAnsi="Arial" w:cs="Arial"/>
          <w:sz w:val="24"/>
          <w:szCs w:val="24"/>
        </w:rPr>
        <w:t>(</w:t>
      </w:r>
      <w:r w:rsidR="00232958">
        <w:rPr>
          <w:rFonts w:ascii="Arial" w:hAnsi="Arial" w:cs="Arial"/>
          <w:sz w:val="24"/>
          <w:szCs w:val="24"/>
        </w:rPr>
        <w:t>4</w:t>
      </w:r>
      <w:r w:rsidRPr="002468D4">
        <w:rPr>
          <w:rFonts w:ascii="Arial" w:hAnsi="Arial" w:cs="Arial"/>
          <w:sz w:val="24"/>
          <w:szCs w:val="24"/>
        </w:rPr>
        <w:t>) The Council must consider any representations received in terms of subsection (</w:t>
      </w:r>
      <w:r w:rsidR="00232958">
        <w:rPr>
          <w:rFonts w:ascii="Arial" w:hAnsi="Arial" w:cs="Arial"/>
          <w:sz w:val="24"/>
          <w:szCs w:val="24"/>
        </w:rPr>
        <w:t>3</w:t>
      </w:r>
      <w:r w:rsidRPr="002468D4">
        <w:rPr>
          <w:rFonts w:ascii="Arial" w:hAnsi="Arial" w:cs="Arial"/>
          <w:sz w:val="24"/>
          <w:szCs w:val="24"/>
        </w:rPr>
        <w:t xml:space="preserve">) before making a recommendation to the Minister on whether or not to declare </w:t>
      </w:r>
      <w:r w:rsidR="00232958">
        <w:rPr>
          <w:rFonts w:ascii="Arial" w:hAnsi="Arial" w:cs="Arial"/>
          <w:sz w:val="24"/>
          <w:szCs w:val="24"/>
        </w:rPr>
        <w:t>the</w:t>
      </w:r>
      <w:r w:rsidRPr="002468D4">
        <w:rPr>
          <w:rFonts w:ascii="Arial" w:hAnsi="Arial" w:cs="Arial"/>
          <w:sz w:val="24"/>
          <w:szCs w:val="24"/>
        </w:rPr>
        <w:t xml:space="preserve"> infrastructure as critical infrastructure.</w:t>
      </w:r>
    </w:p>
    <w:p w:rsidR="00C71719" w:rsidRPr="002468D4" w:rsidRDefault="00C71719" w:rsidP="00C71719">
      <w:pPr>
        <w:ind w:firstLine="709"/>
        <w:rPr>
          <w:rFonts w:ascii="Arial" w:hAnsi="Arial" w:cs="Arial"/>
          <w:sz w:val="24"/>
          <w:szCs w:val="24"/>
        </w:rPr>
      </w:pPr>
      <w:r>
        <w:rPr>
          <w:rFonts w:ascii="Arial" w:hAnsi="Arial" w:cs="Arial"/>
          <w:sz w:val="24"/>
          <w:szCs w:val="24"/>
        </w:rPr>
        <w:lastRenderedPageBreak/>
        <w:t>(5)</w:t>
      </w:r>
      <w:r w:rsidRPr="002468D4">
        <w:rPr>
          <w:rFonts w:ascii="Arial" w:hAnsi="Arial" w:cs="Arial"/>
          <w:sz w:val="24"/>
          <w:szCs w:val="24"/>
        </w:rPr>
        <w:t xml:space="preserve"> Subject to </w:t>
      </w:r>
      <w:r>
        <w:rPr>
          <w:rFonts w:ascii="Arial" w:hAnsi="Arial" w:cs="Arial"/>
          <w:sz w:val="24"/>
          <w:szCs w:val="24"/>
        </w:rPr>
        <w:t>sub</w:t>
      </w:r>
      <w:r w:rsidRPr="00C71719">
        <w:rPr>
          <w:rFonts w:ascii="Arial" w:hAnsi="Arial" w:cs="Arial"/>
          <w:sz w:val="24"/>
          <w:szCs w:val="24"/>
        </w:rPr>
        <w:t>section (</w:t>
      </w:r>
      <w:r w:rsidR="00C633AC">
        <w:rPr>
          <w:rFonts w:ascii="Arial" w:hAnsi="Arial" w:cs="Arial"/>
          <w:sz w:val="24"/>
          <w:szCs w:val="24"/>
        </w:rPr>
        <w:t>3</w:t>
      </w:r>
      <w:r w:rsidRPr="002468D4">
        <w:rPr>
          <w:rFonts w:ascii="Arial" w:hAnsi="Arial" w:cs="Arial"/>
          <w:sz w:val="24"/>
          <w:szCs w:val="24"/>
        </w:rPr>
        <w:t>), the Council must within seven days of its last meeting submit the application and its recommendations to the Minister for a decision within 30 days of receipt thereof.</w:t>
      </w:r>
    </w:p>
    <w:p w:rsidR="00C71719" w:rsidRPr="002468D4" w:rsidRDefault="00C71719" w:rsidP="00232958">
      <w:pPr>
        <w:ind w:firstLine="709"/>
        <w:rPr>
          <w:rFonts w:ascii="Arial" w:hAnsi="Arial" w:cs="Arial"/>
          <w:sz w:val="24"/>
          <w:szCs w:val="24"/>
        </w:rPr>
      </w:pPr>
    </w:p>
    <w:p w:rsidR="00CF73D4" w:rsidRPr="002468D4" w:rsidRDefault="00CF73D4" w:rsidP="001C2AF2">
      <w:pPr>
        <w:rPr>
          <w:rFonts w:ascii="Arial" w:hAnsi="Arial" w:cs="Arial"/>
          <w:sz w:val="24"/>
          <w:szCs w:val="24"/>
        </w:rPr>
      </w:pPr>
    </w:p>
    <w:p w:rsidR="00CF73D4" w:rsidRPr="002468D4" w:rsidRDefault="00CF73D4" w:rsidP="001C2AF2">
      <w:pPr>
        <w:rPr>
          <w:rFonts w:ascii="Arial" w:hAnsi="Arial" w:cs="Arial"/>
          <w:b/>
          <w:sz w:val="24"/>
          <w:szCs w:val="24"/>
        </w:rPr>
      </w:pPr>
      <w:r w:rsidRPr="002468D4">
        <w:rPr>
          <w:rFonts w:ascii="Arial" w:hAnsi="Arial" w:cs="Arial"/>
          <w:b/>
          <w:sz w:val="24"/>
          <w:szCs w:val="24"/>
        </w:rPr>
        <w:t>Powers of Minister to declare infrastructure as critical infrastructure</w:t>
      </w:r>
    </w:p>
    <w:p w:rsidR="001C2AF2" w:rsidRPr="002468D4" w:rsidRDefault="00D838FB" w:rsidP="00C633AC">
      <w:pPr>
        <w:ind w:firstLine="720"/>
        <w:rPr>
          <w:rFonts w:ascii="Arial" w:hAnsi="Arial" w:cs="Arial"/>
          <w:sz w:val="24"/>
          <w:szCs w:val="24"/>
        </w:rPr>
      </w:pPr>
      <w:r w:rsidRPr="00C633AC">
        <w:rPr>
          <w:rFonts w:ascii="Arial" w:hAnsi="Arial" w:cs="Arial"/>
          <w:b/>
          <w:sz w:val="24"/>
          <w:szCs w:val="24"/>
        </w:rPr>
        <w:t>19.</w:t>
      </w:r>
      <w:r w:rsidRPr="002468D4">
        <w:rPr>
          <w:rFonts w:ascii="Arial" w:hAnsi="Arial" w:cs="Arial"/>
          <w:sz w:val="24"/>
          <w:szCs w:val="24"/>
        </w:rPr>
        <w:t xml:space="preserve"> </w:t>
      </w:r>
      <w:r w:rsidR="001C2AF2" w:rsidRPr="002468D4">
        <w:rPr>
          <w:rFonts w:ascii="Arial" w:hAnsi="Arial" w:cs="Arial"/>
          <w:sz w:val="24"/>
          <w:szCs w:val="24"/>
        </w:rPr>
        <w:t>(</w:t>
      </w:r>
      <w:r w:rsidR="00CF73D4" w:rsidRPr="002468D4">
        <w:rPr>
          <w:rFonts w:ascii="Arial" w:hAnsi="Arial" w:cs="Arial"/>
          <w:sz w:val="24"/>
          <w:szCs w:val="24"/>
        </w:rPr>
        <w:t>1</w:t>
      </w:r>
      <w:r w:rsidR="001C2AF2" w:rsidRPr="002468D4">
        <w:rPr>
          <w:rFonts w:ascii="Arial" w:hAnsi="Arial" w:cs="Arial"/>
          <w:sz w:val="24"/>
          <w:szCs w:val="24"/>
        </w:rPr>
        <w:t xml:space="preserve">) </w:t>
      </w:r>
      <w:r w:rsidR="00CF73D4" w:rsidRPr="002468D4">
        <w:rPr>
          <w:rFonts w:ascii="Arial" w:hAnsi="Arial" w:cs="Arial"/>
          <w:sz w:val="24"/>
          <w:szCs w:val="24"/>
        </w:rPr>
        <w:t>Subject to subsection (2), t</w:t>
      </w:r>
      <w:r w:rsidR="001C2AF2" w:rsidRPr="002468D4">
        <w:rPr>
          <w:rFonts w:ascii="Arial" w:hAnsi="Arial" w:cs="Arial"/>
          <w:sz w:val="24"/>
          <w:szCs w:val="24"/>
        </w:rPr>
        <w:t>he Minister may</w:t>
      </w:r>
      <w:r w:rsidR="00CF73D4" w:rsidRPr="002468D4">
        <w:rPr>
          <w:rFonts w:ascii="Arial" w:hAnsi="Arial" w:cs="Arial"/>
          <w:sz w:val="24"/>
          <w:szCs w:val="24"/>
        </w:rPr>
        <w:t>, on recommendation of the Critical Infrastructure Council</w:t>
      </w:r>
      <w:r w:rsidR="001C2AF2" w:rsidRPr="002468D4">
        <w:rPr>
          <w:rFonts w:ascii="Arial" w:hAnsi="Arial" w:cs="Arial"/>
          <w:sz w:val="24"/>
          <w:szCs w:val="24"/>
        </w:rPr>
        <w:t>—</w:t>
      </w:r>
    </w:p>
    <w:p w:rsidR="001C2AF2" w:rsidRPr="002468D4" w:rsidRDefault="001C2AF2" w:rsidP="001C2AF2">
      <w:pPr>
        <w:rPr>
          <w:rFonts w:ascii="Arial" w:hAnsi="Arial" w:cs="Arial"/>
          <w:sz w:val="24"/>
          <w:szCs w:val="24"/>
        </w:rPr>
      </w:pPr>
      <w:r w:rsidRPr="002468D4">
        <w:rPr>
          <w:rFonts w:ascii="Arial" w:hAnsi="Arial" w:cs="Arial"/>
          <w:i/>
          <w:sz w:val="24"/>
          <w:szCs w:val="24"/>
        </w:rPr>
        <w:t>(a)</w:t>
      </w:r>
      <w:r w:rsidRPr="002468D4">
        <w:rPr>
          <w:rFonts w:ascii="Arial" w:hAnsi="Arial" w:cs="Arial"/>
          <w:sz w:val="24"/>
          <w:szCs w:val="24"/>
        </w:rPr>
        <w:tab/>
        <w:t>declare infrastructure as critical infrastructure after considering—</w:t>
      </w:r>
    </w:p>
    <w:p w:rsidR="001C2AF2" w:rsidRPr="002468D4" w:rsidRDefault="001C2AF2" w:rsidP="00CF73D4">
      <w:pPr>
        <w:ind w:left="1276" w:hanging="567"/>
        <w:rPr>
          <w:rFonts w:ascii="Arial" w:hAnsi="Arial" w:cs="Arial"/>
          <w:sz w:val="24"/>
          <w:szCs w:val="24"/>
        </w:rPr>
      </w:pPr>
      <w:r w:rsidRPr="002468D4">
        <w:rPr>
          <w:rFonts w:ascii="Arial" w:hAnsi="Arial" w:cs="Arial"/>
          <w:sz w:val="24"/>
          <w:szCs w:val="24"/>
        </w:rPr>
        <w:t>(i)</w:t>
      </w:r>
      <w:r w:rsidR="00CF73D4" w:rsidRPr="002468D4">
        <w:rPr>
          <w:rFonts w:ascii="Arial" w:hAnsi="Arial" w:cs="Arial"/>
          <w:sz w:val="24"/>
          <w:szCs w:val="24"/>
        </w:rPr>
        <w:tab/>
      </w:r>
      <w:r w:rsidRPr="002468D4">
        <w:rPr>
          <w:rFonts w:ascii="Arial" w:hAnsi="Arial" w:cs="Arial"/>
          <w:sz w:val="24"/>
          <w:szCs w:val="24"/>
        </w:rPr>
        <w:t>the application;</w:t>
      </w:r>
    </w:p>
    <w:p w:rsidR="001C2AF2" w:rsidRPr="002468D4" w:rsidRDefault="001C2AF2" w:rsidP="00CF73D4">
      <w:pPr>
        <w:ind w:left="1276" w:hanging="567"/>
        <w:rPr>
          <w:rFonts w:ascii="Arial" w:hAnsi="Arial" w:cs="Arial"/>
          <w:sz w:val="24"/>
          <w:szCs w:val="24"/>
        </w:rPr>
      </w:pPr>
      <w:r w:rsidRPr="002468D4">
        <w:rPr>
          <w:rFonts w:ascii="Arial" w:hAnsi="Arial" w:cs="Arial"/>
          <w:sz w:val="24"/>
          <w:szCs w:val="24"/>
        </w:rPr>
        <w:t>(ii)</w:t>
      </w:r>
      <w:r w:rsidR="00CF73D4" w:rsidRPr="002468D4">
        <w:rPr>
          <w:rFonts w:ascii="Arial" w:hAnsi="Arial" w:cs="Arial"/>
          <w:sz w:val="24"/>
          <w:szCs w:val="24"/>
        </w:rPr>
        <w:tab/>
      </w:r>
      <w:r w:rsidRPr="002468D4">
        <w:rPr>
          <w:rFonts w:ascii="Arial" w:hAnsi="Arial" w:cs="Arial"/>
          <w:sz w:val="24"/>
          <w:szCs w:val="24"/>
        </w:rPr>
        <w:t>the recommendation of the Critical Infrastructure Council; and</w:t>
      </w:r>
    </w:p>
    <w:p w:rsidR="001C2AF2" w:rsidRPr="002468D4" w:rsidRDefault="001C2AF2" w:rsidP="00CF73D4">
      <w:pPr>
        <w:ind w:left="1276" w:hanging="567"/>
        <w:rPr>
          <w:rFonts w:ascii="Arial" w:hAnsi="Arial" w:cs="Arial"/>
          <w:sz w:val="24"/>
          <w:szCs w:val="24"/>
        </w:rPr>
      </w:pPr>
      <w:r w:rsidRPr="002468D4">
        <w:rPr>
          <w:rFonts w:ascii="Arial" w:hAnsi="Arial" w:cs="Arial"/>
          <w:sz w:val="24"/>
          <w:szCs w:val="24"/>
        </w:rPr>
        <w:t>(i</w:t>
      </w:r>
      <w:r w:rsidR="00CF73D4" w:rsidRPr="002468D4">
        <w:rPr>
          <w:rFonts w:ascii="Arial" w:hAnsi="Arial" w:cs="Arial"/>
          <w:sz w:val="24"/>
          <w:szCs w:val="24"/>
        </w:rPr>
        <w:t>ii</w:t>
      </w:r>
      <w:r w:rsidRPr="002468D4">
        <w:rPr>
          <w:rFonts w:ascii="Arial" w:hAnsi="Arial" w:cs="Arial"/>
          <w:sz w:val="24"/>
          <w:szCs w:val="24"/>
        </w:rPr>
        <w:t>)</w:t>
      </w:r>
      <w:r w:rsidR="00CF73D4" w:rsidRPr="002468D4">
        <w:rPr>
          <w:rFonts w:ascii="Arial" w:hAnsi="Arial" w:cs="Arial"/>
          <w:sz w:val="24"/>
          <w:szCs w:val="24"/>
        </w:rPr>
        <w:tab/>
      </w:r>
      <w:r w:rsidRPr="002468D4">
        <w:rPr>
          <w:rFonts w:ascii="Arial" w:hAnsi="Arial" w:cs="Arial"/>
          <w:sz w:val="24"/>
          <w:szCs w:val="24"/>
        </w:rPr>
        <w:t xml:space="preserve">any other information which the Minister deems </w:t>
      </w:r>
      <w:r w:rsidR="00232958">
        <w:rPr>
          <w:rFonts w:ascii="Arial" w:hAnsi="Arial" w:cs="Arial"/>
          <w:sz w:val="24"/>
          <w:szCs w:val="24"/>
        </w:rPr>
        <w:t xml:space="preserve">reasonable and </w:t>
      </w:r>
      <w:r w:rsidRPr="002468D4">
        <w:rPr>
          <w:rFonts w:ascii="Arial" w:hAnsi="Arial" w:cs="Arial"/>
          <w:sz w:val="24"/>
          <w:szCs w:val="24"/>
        </w:rPr>
        <w:t>appropriate;</w:t>
      </w:r>
    </w:p>
    <w:p w:rsidR="001C2AF2" w:rsidRPr="002468D4" w:rsidRDefault="001C2AF2" w:rsidP="00CF73D4">
      <w:pPr>
        <w:ind w:left="709" w:hanging="709"/>
        <w:rPr>
          <w:rFonts w:ascii="Arial" w:hAnsi="Arial" w:cs="Arial"/>
          <w:sz w:val="24"/>
          <w:szCs w:val="24"/>
        </w:rPr>
      </w:pPr>
      <w:r w:rsidRPr="002468D4">
        <w:rPr>
          <w:rFonts w:ascii="Arial" w:hAnsi="Arial" w:cs="Arial"/>
          <w:i/>
          <w:sz w:val="24"/>
          <w:szCs w:val="24"/>
        </w:rPr>
        <w:t>(b)</w:t>
      </w:r>
      <w:r w:rsidR="00CF73D4" w:rsidRPr="002468D4">
        <w:rPr>
          <w:rFonts w:ascii="Arial" w:hAnsi="Arial" w:cs="Arial"/>
          <w:sz w:val="24"/>
          <w:szCs w:val="24"/>
        </w:rPr>
        <w:tab/>
      </w:r>
      <w:r w:rsidRPr="002468D4">
        <w:rPr>
          <w:rFonts w:ascii="Arial" w:hAnsi="Arial" w:cs="Arial"/>
          <w:sz w:val="24"/>
          <w:szCs w:val="24"/>
        </w:rPr>
        <w:t xml:space="preserve">categorise critical infrastructure </w:t>
      </w:r>
      <w:r w:rsidR="00201A00">
        <w:rPr>
          <w:rFonts w:ascii="Arial" w:hAnsi="Arial" w:cs="Arial"/>
          <w:sz w:val="24"/>
          <w:szCs w:val="24"/>
        </w:rPr>
        <w:t xml:space="preserve">or certain parts of such critical infrastructure </w:t>
      </w:r>
      <w:r w:rsidRPr="002468D4">
        <w:rPr>
          <w:rFonts w:ascii="Arial" w:hAnsi="Arial" w:cs="Arial"/>
          <w:sz w:val="24"/>
          <w:szCs w:val="24"/>
        </w:rPr>
        <w:t xml:space="preserve">that is declared in terms of paragraph </w:t>
      </w:r>
      <w:r w:rsidRPr="00C633AC">
        <w:rPr>
          <w:rFonts w:ascii="Arial" w:hAnsi="Arial" w:cs="Arial"/>
          <w:i/>
          <w:sz w:val="24"/>
          <w:szCs w:val="24"/>
        </w:rPr>
        <w:t>(a)</w:t>
      </w:r>
      <w:r w:rsidRPr="002468D4">
        <w:rPr>
          <w:rFonts w:ascii="Arial" w:hAnsi="Arial" w:cs="Arial"/>
          <w:sz w:val="24"/>
          <w:szCs w:val="24"/>
        </w:rPr>
        <w:t xml:space="preserve"> in either a low-risk, medium-risk or high-risk category, as may be prescribed; and</w:t>
      </w:r>
    </w:p>
    <w:p w:rsidR="001C2AF2" w:rsidRPr="002468D4" w:rsidRDefault="001C2AF2" w:rsidP="00CF73D4">
      <w:pPr>
        <w:ind w:left="709" w:hanging="709"/>
        <w:rPr>
          <w:rFonts w:ascii="Arial" w:hAnsi="Arial" w:cs="Arial"/>
          <w:sz w:val="24"/>
          <w:szCs w:val="24"/>
        </w:rPr>
      </w:pPr>
      <w:r w:rsidRPr="002468D4">
        <w:rPr>
          <w:rFonts w:ascii="Arial" w:hAnsi="Arial" w:cs="Arial"/>
          <w:i/>
          <w:sz w:val="24"/>
          <w:szCs w:val="24"/>
        </w:rPr>
        <w:t>(c)</w:t>
      </w:r>
      <w:r w:rsidR="00CF73D4" w:rsidRPr="002468D4">
        <w:rPr>
          <w:rFonts w:ascii="Arial" w:hAnsi="Arial" w:cs="Arial"/>
          <w:sz w:val="24"/>
          <w:szCs w:val="24"/>
        </w:rPr>
        <w:tab/>
      </w:r>
      <w:r w:rsidRPr="002468D4">
        <w:rPr>
          <w:rFonts w:ascii="Arial" w:hAnsi="Arial" w:cs="Arial"/>
          <w:sz w:val="24"/>
          <w:szCs w:val="24"/>
        </w:rPr>
        <w:t>impose such conditions as may be prescribed regarding any steps and measures the person in control of the critical infrastructure must implement to safeguard the critical infrastructure in question.</w:t>
      </w:r>
    </w:p>
    <w:p w:rsidR="00CF73D4" w:rsidRPr="002468D4" w:rsidRDefault="00CF73D4" w:rsidP="00CF73D4">
      <w:pPr>
        <w:ind w:firstLine="709"/>
        <w:rPr>
          <w:rFonts w:ascii="Arial" w:hAnsi="Arial" w:cs="Arial"/>
          <w:sz w:val="24"/>
          <w:szCs w:val="24"/>
        </w:rPr>
      </w:pPr>
      <w:r w:rsidRPr="002468D4">
        <w:rPr>
          <w:rFonts w:ascii="Arial" w:hAnsi="Arial" w:cs="Arial"/>
          <w:sz w:val="24"/>
          <w:szCs w:val="24"/>
        </w:rPr>
        <w:t>(2) In the event where any infrastructure partly consists of, incorporates or houses, any information and communications infrastructure as contemplated in any legislation on cybersecurity, the Minister must consult with the Cabinet member responsible for State Security before exercising any power contemplated in subsection (1).</w:t>
      </w:r>
    </w:p>
    <w:p w:rsidR="00CF73D4" w:rsidRPr="002468D4" w:rsidRDefault="00CF73D4" w:rsidP="00CF73D4">
      <w:pPr>
        <w:rPr>
          <w:rFonts w:ascii="Arial" w:hAnsi="Arial" w:cs="Arial"/>
          <w:sz w:val="24"/>
          <w:szCs w:val="24"/>
        </w:rPr>
      </w:pPr>
      <w:r w:rsidRPr="002468D4">
        <w:rPr>
          <w:rFonts w:ascii="Arial" w:hAnsi="Arial" w:cs="Arial"/>
          <w:sz w:val="24"/>
          <w:szCs w:val="24"/>
        </w:rPr>
        <w:tab/>
        <w:t>(3) The Cabinet member responsible for State Security must—</w:t>
      </w:r>
    </w:p>
    <w:p w:rsidR="00CF73D4" w:rsidRPr="002468D4" w:rsidRDefault="00CF73D4" w:rsidP="00232958">
      <w:pPr>
        <w:ind w:left="709" w:hanging="709"/>
        <w:rPr>
          <w:rFonts w:ascii="Arial" w:hAnsi="Arial" w:cs="Arial"/>
          <w:sz w:val="24"/>
          <w:szCs w:val="24"/>
        </w:rPr>
      </w:pPr>
      <w:r w:rsidRPr="002468D4">
        <w:rPr>
          <w:rFonts w:ascii="Arial" w:hAnsi="Arial" w:cs="Arial"/>
          <w:i/>
          <w:sz w:val="24"/>
          <w:szCs w:val="24"/>
        </w:rPr>
        <w:t>(a)</w:t>
      </w:r>
      <w:r w:rsidRPr="002468D4">
        <w:rPr>
          <w:rFonts w:ascii="Arial" w:hAnsi="Arial" w:cs="Arial"/>
          <w:i/>
          <w:sz w:val="24"/>
          <w:szCs w:val="24"/>
        </w:rPr>
        <w:tab/>
      </w:r>
      <w:r w:rsidRPr="002468D4">
        <w:rPr>
          <w:rFonts w:ascii="Arial" w:hAnsi="Arial" w:cs="Arial"/>
          <w:sz w:val="24"/>
          <w:szCs w:val="24"/>
        </w:rPr>
        <w:t>consider whether the information and communications infrastructure referred to in subsection (2) must be dealt with in terms of any legislation on cybersecurity; and</w:t>
      </w:r>
    </w:p>
    <w:p w:rsidR="00CF73D4" w:rsidRPr="002468D4" w:rsidRDefault="00CF73D4" w:rsidP="00CF73D4">
      <w:pPr>
        <w:rPr>
          <w:rFonts w:ascii="Arial" w:hAnsi="Arial" w:cs="Arial"/>
          <w:sz w:val="24"/>
          <w:szCs w:val="24"/>
        </w:rPr>
      </w:pPr>
      <w:r w:rsidRPr="002468D4">
        <w:rPr>
          <w:rFonts w:ascii="Arial" w:hAnsi="Arial" w:cs="Arial"/>
          <w:i/>
          <w:sz w:val="24"/>
          <w:szCs w:val="24"/>
        </w:rPr>
        <w:t>(b)</w:t>
      </w:r>
      <w:r w:rsidRPr="002468D4">
        <w:rPr>
          <w:rFonts w:ascii="Arial" w:hAnsi="Arial" w:cs="Arial"/>
          <w:i/>
          <w:sz w:val="24"/>
          <w:szCs w:val="24"/>
        </w:rPr>
        <w:tab/>
      </w:r>
      <w:r w:rsidRPr="002468D4">
        <w:rPr>
          <w:rFonts w:ascii="Arial" w:hAnsi="Arial" w:cs="Arial"/>
          <w:sz w:val="24"/>
          <w:szCs w:val="24"/>
        </w:rPr>
        <w:t>inform the Minister, in writing, of his or her decision.</w:t>
      </w:r>
    </w:p>
    <w:p w:rsidR="00CF73D4" w:rsidRPr="002468D4" w:rsidRDefault="00CF73D4" w:rsidP="00CF73D4">
      <w:pPr>
        <w:rPr>
          <w:rFonts w:ascii="Arial" w:hAnsi="Arial" w:cs="Arial"/>
          <w:sz w:val="24"/>
          <w:szCs w:val="24"/>
        </w:rPr>
      </w:pPr>
      <w:r w:rsidRPr="002468D4">
        <w:rPr>
          <w:rFonts w:ascii="Arial" w:hAnsi="Arial" w:cs="Arial"/>
          <w:sz w:val="24"/>
          <w:szCs w:val="24"/>
        </w:rPr>
        <w:tab/>
        <w:t xml:space="preserve">(4) Where the Cabinet member responsible for State Security decides that the information and communication infrastructure referred to in subsection (2) must not be dealt with in terms of any legislation on cybersecurity, the Minister must deal with the application </w:t>
      </w:r>
      <w:r w:rsidR="00232958">
        <w:rPr>
          <w:rFonts w:ascii="Arial" w:hAnsi="Arial" w:cs="Arial"/>
          <w:sz w:val="24"/>
          <w:szCs w:val="24"/>
        </w:rPr>
        <w:t>i</w:t>
      </w:r>
      <w:r w:rsidRPr="002468D4">
        <w:rPr>
          <w:rFonts w:ascii="Arial" w:hAnsi="Arial" w:cs="Arial"/>
          <w:sz w:val="24"/>
          <w:szCs w:val="24"/>
        </w:rPr>
        <w:t>n terms of this Act.</w:t>
      </w:r>
    </w:p>
    <w:p w:rsidR="001C2AF2" w:rsidRPr="002468D4" w:rsidRDefault="001C2AF2" w:rsidP="00CF73D4">
      <w:pPr>
        <w:ind w:firstLine="709"/>
        <w:rPr>
          <w:rFonts w:ascii="Arial" w:hAnsi="Arial" w:cs="Arial"/>
          <w:sz w:val="24"/>
          <w:szCs w:val="24"/>
        </w:rPr>
      </w:pPr>
      <w:r w:rsidRPr="002468D4">
        <w:rPr>
          <w:rFonts w:ascii="Arial" w:hAnsi="Arial" w:cs="Arial"/>
          <w:sz w:val="24"/>
          <w:szCs w:val="24"/>
        </w:rPr>
        <w:t>(5) The Minister must notify the Council, the National Commissioner and the person in control of that critical infrastructure of—</w:t>
      </w:r>
    </w:p>
    <w:p w:rsidR="001C2AF2" w:rsidRPr="002468D4" w:rsidRDefault="001C2AF2" w:rsidP="00CF73D4">
      <w:pPr>
        <w:ind w:left="709" w:hanging="709"/>
        <w:rPr>
          <w:rFonts w:ascii="Arial" w:hAnsi="Arial" w:cs="Arial"/>
          <w:sz w:val="24"/>
          <w:szCs w:val="24"/>
        </w:rPr>
      </w:pPr>
      <w:r w:rsidRPr="002468D4">
        <w:rPr>
          <w:rFonts w:ascii="Arial" w:hAnsi="Arial" w:cs="Arial"/>
          <w:i/>
          <w:sz w:val="24"/>
          <w:szCs w:val="24"/>
        </w:rPr>
        <w:t>(a)</w:t>
      </w:r>
      <w:r w:rsidR="00CF73D4" w:rsidRPr="002468D4">
        <w:rPr>
          <w:rFonts w:ascii="Arial" w:hAnsi="Arial" w:cs="Arial"/>
          <w:sz w:val="24"/>
          <w:szCs w:val="24"/>
        </w:rPr>
        <w:tab/>
      </w:r>
      <w:r w:rsidRPr="002468D4">
        <w:rPr>
          <w:rFonts w:ascii="Arial" w:hAnsi="Arial" w:cs="Arial"/>
          <w:sz w:val="24"/>
          <w:szCs w:val="24"/>
        </w:rPr>
        <w:t>the declaration of the infrastructure as a critical infrastructure;</w:t>
      </w:r>
    </w:p>
    <w:p w:rsidR="001C2AF2" w:rsidRPr="002468D4" w:rsidRDefault="001C2AF2" w:rsidP="00CF73D4">
      <w:pPr>
        <w:ind w:left="709" w:hanging="709"/>
        <w:rPr>
          <w:rFonts w:ascii="Arial" w:hAnsi="Arial" w:cs="Arial"/>
          <w:sz w:val="24"/>
          <w:szCs w:val="24"/>
        </w:rPr>
      </w:pPr>
      <w:r w:rsidRPr="002468D4">
        <w:rPr>
          <w:rFonts w:ascii="Arial" w:hAnsi="Arial" w:cs="Arial"/>
          <w:i/>
          <w:sz w:val="24"/>
          <w:szCs w:val="24"/>
        </w:rPr>
        <w:t>(b)</w:t>
      </w:r>
      <w:r w:rsidR="00CF73D4" w:rsidRPr="002468D4">
        <w:rPr>
          <w:rFonts w:ascii="Arial" w:hAnsi="Arial" w:cs="Arial"/>
          <w:sz w:val="24"/>
          <w:szCs w:val="24"/>
        </w:rPr>
        <w:tab/>
      </w:r>
      <w:r w:rsidRPr="002468D4">
        <w:rPr>
          <w:rFonts w:ascii="Arial" w:hAnsi="Arial" w:cs="Arial"/>
          <w:sz w:val="24"/>
          <w:szCs w:val="24"/>
        </w:rPr>
        <w:t>the risk category of such declaration;</w:t>
      </w:r>
    </w:p>
    <w:p w:rsidR="001C2AF2" w:rsidRPr="002468D4" w:rsidRDefault="001C2AF2" w:rsidP="00CF73D4">
      <w:pPr>
        <w:ind w:left="709" w:hanging="709"/>
        <w:rPr>
          <w:rFonts w:ascii="Arial" w:hAnsi="Arial" w:cs="Arial"/>
          <w:sz w:val="24"/>
          <w:szCs w:val="24"/>
        </w:rPr>
      </w:pPr>
      <w:r w:rsidRPr="002468D4">
        <w:rPr>
          <w:rFonts w:ascii="Arial" w:hAnsi="Arial" w:cs="Arial"/>
          <w:i/>
          <w:sz w:val="24"/>
          <w:szCs w:val="24"/>
        </w:rPr>
        <w:lastRenderedPageBreak/>
        <w:t>(c)</w:t>
      </w:r>
      <w:r w:rsidR="00CF73D4" w:rsidRPr="002468D4">
        <w:rPr>
          <w:rFonts w:ascii="Arial" w:hAnsi="Arial" w:cs="Arial"/>
          <w:sz w:val="24"/>
          <w:szCs w:val="24"/>
        </w:rPr>
        <w:tab/>
      </w:r>
      <w:r w:rsidRPr="002468D4">
        <w:rPr>
          <w:rFonts w:ascii="Arial" w:hAnsi="Arial" w:cs="Arial"/>
          <w:sz w:val="24"/>
          <w:szCs w:val="24"/>
        </w:rPr>
        <w:t>the conditions contemplated in subsection (4)(c);</w:t>
      </w:r>
    </w:p>
    <w:p w:rsidR="001C2AF2" w:rsidRPr="002468D4" w:rsidRDefault="001C2AF2" w:rsidP="00CF73D4">
      <w:pPr>
        <w:ind w:left="709" w:hanging="709"/>
        <w:rPr>
          <w:rFonts w:ascii="Arial" w:hAnsi="Arial" w:cs="Arial"/>
          <w:sz w:val="24"/>
          <w:szCs w:val="24"/>
        </w:rPr>
      </w:pPr>
      <w:r w:rsidRPr="002468D4">
        <w:rPr>
          <w:rFonts w:ascii="Arial" w:hAnsi="Arial" w:cs="Arial"/>
          <w:i/>
          <w:sz w:val="24"/>
          <w:szCs w:val="24"/>
        </w:rPr>
        <w:t>(d)</w:t>
      </w:r>
      <w:r w:rsidR="00CF73D4" w:rsidRPr="002468D4">
        <w:rPr>
          <w:rFonts w:ascii="Arial" w:hAnsi="Arial" w:cs="Arial"/>
          <w:sz w:val="24"/>
          <w:szCs w:val="24"/>
        </w:rPr>
        <w:tab/>
      </w:r>
      <w:r w:rsidRPr="002468D4">
        <w:rPr>
          <w:rFonts w:ascii="Arial" w:hAnsi="Arial" w:cs="Arial"/>
          <w:sz w:val="24"/>
          <w:szCs w:val="24"/>
        </w:rPr>
        <w:t>any implications of the Income Tax Act, 1962 (Act No. 58 of 1962); and</w:t>
      </w:r>
    </w:p>
    <w:p w:rsidR="001C2AF2" w:rsidRPr="002468D4" w:rsidRDefault="001C2AF2" w:rsidP="00CF73D4">
      <w:pPr>
        <w:ind w:left="709" w:hanging="709"/>
        <w:rPr>
          <w:rFonts w:ascii="Arial" w:hAnsi="Arial" w:cs="Arial"/>
          <w:sz w:val="24"/>
          <w:szCs w:val="24"/>
        </w:rPr>
      </w:pPr>
      <w:r w:rsidRPr="002468D4">
        <w:rPr>
          <w:rFonts w:ascii="Arial" w:hAnsi="Arial" w:cs="Arial"/>
          <w:i/>
          <w:sz w:val="24"/>
          <w:szCs w:val="24"/>
        </w:rPr>
        <w:t>(e)</w:t>
      </w:r>
      <w:r w:rsidR="00CF73D4" w:rsidRPr="002468D4">
        <w:rPr>
          <w:rFonts w:ascii="Arial" w:hAnsi="Arial" w:cs="Arial"/>
          <w:sz w:val="24"/>
          <w:szCs w:val="24"/>
        </w:rPr>
        <w:tab/>
      </w:r>
      <w:r w:rsidRPr="002468D4">
        <w:rPr>
          <w:rFonts w:ascii="Arial" w:hAnsi="Arial" w:cs="Arial"/>
          <w:sz w:val="24"/>
          <w:szCs w:val="24"/>
        </w:rPr>
        <w:t>the period within which the person in control of that critical infrastructure must take the steps contemplated in section 24(1).</w:t>
      </w:r>
    </w:p>
    <w:p w:rsidR="001C2AF2" w:rsidRPr="002468D4" w:rsidRDefault="001C2AF2" w:rsidP="00495847">
      <w:pPr>
        <w:ind w:firstLine="709"/>
        <w:rPr>
          <w:rFonts w:ascii="Arial" w:hAnsi="Arial" w:cs="Arial"/>
          <w:sz w:val="24"/>
          <w:szCs w:val="24"/>
        </w:rPr>
      </w:pPr>
      <w:r w:rsidRPr="002468D4">
        <w:rPr>
          <w:rFonts w:ascii="Arial" w:hAnsi="Arial" w:cs="Arial"/>
          <w:sz w:val="24"/>
          <w:szCs w:val="24"/>
        </w:rPr>
        <w:t xml:space="preserve">(6) When infrastructure has been declared as critical infrastructure, the Minister may, in consultation with the person in control of the infrastructure, taking into account the probability of compromising the security of the critical infrastructure in question, determine that the publication of information regarding </w:t>
      </w:r>
      <w:r w:rsidR="00C71719">
        <w:rPr>
          <w:rFonts w:ascii="Arial" w:hAnsi="Arial" w:cs="Arial"/>
          <w:sz w:val="24"/>
          <w:szCs w:val="24"/>
        </w:rPr>
        <w:t>some</w:t>
      </w:r>
      <w:r w:rsidRPr="002468D4">
        <w:rPr>
          <w:rFonts w:ascii="Arial" w:hAnsi="Arial" w:cs="Arial"/>
          <w:sz w:val="24"/>
          <w:szCs w:val="24"/>
        </w:rPr>
        <w:t xml:space="preserve"> security measures which must be implemented at such critical infrastructure</w:t>
      </w:r>
      <w:r w:rsidR="00C71719">
        <w:rPr>
          <w:rFonts w:ascii="Arial" w:hAnsi="Arial" w:cs="Arial"/>
          <w:sz w:val="24"/>
          <w:szCs w:val="24"/>
        </w:rPr>
        <w:t>,</w:t>
      </w:r>
      <w:r w:rsidRPr="002468D4">
        <w:rPr>
          <w:rFonts w:ascii="Arial" w:hAnsi="Arial" w:cs="Arial"/>
          <w:sz w:val="24"/>
          <w:szCs w:val="24"/>
        </w:rPr>
        <w:t xml:space="preserve"> be restricted.</w:t>
      </w:r>
    </w:p>
    <w:p w:rsidR="001C2AF2" w:rsidRPr="002468D4" w:rsidRDefault="001C2AF2" w:rsidP="001C2AF2">
      <w:pPr>
        <w:rPr>
          <w:rFonts w:ascii="Arial" w:hAnsi="Arial" w:cs="Arial"/>
          <w:sz w:val="24"/>
          <w:szCs w:val="24"/>
        </w:rPr>
      </w:pPr>
    </w:p>
    <w:p w:rsidR="001C2AF2" w:rsidRPr="002468D4" w:rsidRDefault="001C2AF2" w:rsidP="001C2AF2">
      <w:pPr>
        <w:rPr>
          <w:rFonts w:ascii="Arial" w:hAnsi="Arial" w:cs="Arial"/>
          <w:b/>
          <w:sz w:val="24"/>
          <w:szCs w:val="24"/>
        </w:rPr>
      </w:pPr>
      <w:r w:rsidRPr="002468D4">
        <w:rPr>
          <w:rFonts w:ascii="Arial" w:hAnsi="Arial" w:cs="Arial"/>
          <w:b/>
          <w:sz w:val="24"/>
          <w:szCs w:val="24"/>
        </w:rPr>
        <w:t>Extension of time</w:t>
      </w:r>
    </w:p>
    <w:p w:rsidR="001C2AF2" w:rsidRPr="002468D4" w:rsidRDefault="00D838FB" w:rsidP="00C633AC">
      <w:pPr>
        <w:ind w:firstLine="720"/>
        <w:rPr>
          <w:rFonts w:ascii="Arial" w:hAnsi="Arial" w:cs="Arial"/>
          <w:sz w:val="24"/>
          <w:szCs w:val="24"/>
        </w:rPr>
      </w:pPr>
      <w:r w:rsidRPr="00C633AC">
        <w:rPr>
          <w:rFonts w:ascii="Arial" w:hAnsi="Arial" w:cs="Arial"/>
          <w:b/>
          <w:sz w:val="24"/>
          <w:szCs w:val="24"/>
        </w:rPr>
        <w:t>20.</w:t>
      </w:r>
      <w:r w:rsidR="00C633AC">
        <w:rPr>
          <w:rFonts w:ascii="Arial" w:hAnsi="Arial" w:cs="Arial"/>
          <w:sz w:val="24"/>
          <w:szCs w:val="24"/>
        </w:rPr>
        <w:t xml:space="preserve"> </w:t>
      </w:r>
      <w:r w:rsidRPr="002468D4">
        <w:rPr>
          <w:rFonts w:ascii="Arial" w:hAnsi="Arial" w:cs="Arial"/>
          <w:sz w:val="24"/>
          <w:szCs w:val="24"/>
        </w:rPr>
        <w:t>(1)</w:t>
      </w:r>
      <w:r w:rsidR="00C633AC">
        <w:rPr>
          <w:rFonts w:ascii="Arial" w:hAnsi="Arial" w:cs="Arial"/>
          <w:sz w:val="24"/>
          <w:szCs w:val="24"/>
        </w:rPr>
        <w:t xml:space="preserve"> </w:t>
      </w:r>
      <w:r w:rsidR="001C2AF2" w:rsidRPr="002468D4">
        <w:rPr>
          <w:rFonts w:ascii="Arial" w:hAnsi="Arial" w:cs="Arial"/>
          <w:sz w:val="24"/>
          <w:szCs w:val="24"/>
        </w:rPr>
        <w:t xml:space="preserve">Where the National Commissioner is unable to comply with the timeframe contemplated in </w:t>
      </w:r>
      <w:r w:rsidR="001C2AF2" w:rsidRPr="00C71719">
        <w:rPr>
          <w:rFonts w:ascii="Arial" w:hAnsi="Arial" w:cs="Arial"/>
          <w:sz w:val="24"/>
          <w:szCs w:val="24"/>
        </w:rPr>
        <w:t xml:space="preserve">section </w:t>
      </w:r>
      <w:r w:rsidR="00C71719">
        <w:rPr>
          <w:rFonts w:ascii="Arial" w:hAnsi="Arial" w:cs="Arial"/>
          <w:sz w:val="24"/>
          <w:szCs w:val="24"/>
        </w:rPr>
        <w:t>16</w:t>
      </w:r>
      <w:r w:rsidR="001C2AF2" w:rsidRPr="00C71719">
        <w:rPr>
          <w:rFonts w:ascii="Arial" w:hAnsi="Arial" w:cs="Arial"/>
          <w:sz w:val="24"/>
          <w:szCs w:val="24"/>
        </w:rPr>
        <w:t>(4)</w:t>
      </w:r>
      <w:r w:rsidR="001C2AF2" w:rsidRPr="00C71719">
        <w:rPr>
          <w:rFonts w:ascii="Arial" w:hAnsi="Arial" w:cs="Arial"/>
          <w:i/>
          <w:sz w:val="24"/>
          <w:szCs w:val="24"/>
        </w:rPr>
        <w:t>(c)</w:t>
      </w:r>
      <w:r w:rsidR="001C2AF2" w:rsidRPr="002468D4">
        <w:rPr>
          <w:rFonts w:ascii="Arial" w:hAnsi="Arial" w:cs="Arial"/>
          <w:sz w:val="24"/>
          <w:szCs w:val="24"/>
        </w:rPr>
        <w:t>, the National Commissioner must, in writing, apply to the Council in the prescribed form and manner for an extension not exceeding 30 days or such other period as the Council may determine.</w:t>
      </w:r>
    </w:p>
    <w:p w:rsidR="001C2AF2" w:rsidRPr="002468D4" w:rsidRDefault="001C2AF2" w:rsidP="001C2AF2">
      <w:pPr>
        <w:rPr>
          <w:rFonts w:ascii="Arial" w:hAnsi="Arial" w:cs="Arial"/>
          <w:sz w:val="24"/>
          <w:szCs w:val="24"/>
        </w:rPr>
      </w:pPr>
      <w:r w:rsidRPr="002468D4">
        <w:rPr>
          <w:rFonts w:ascii="Arial" w:hAnsi="Arial" w:cs="Arial"/>
          <w:sz w:val="24"/>
          <w:szCs w:val="24"/>
        </w:rPr>
        <w:tab/>
        <w:t xml:space="preserve">(2) Where the Council is unable to comply with the timeframes as contemplated in </w:t>
      </w:r>
      <w:r w:rsidRPr="00C633AC">
        <w:rPr>
          <w:rFonts w:ascii="Arial" w:hAnsi="Arial" w:cs="Arial"/>
          <w:sz w:val="24"/>
          <w:szCs w:val="24"/>
        </w:rPr>
        <w:t xml:space="preserve">section </w:t>
      </w:r>
      <w:r w:rsidR="00C633AC">
        <w:rPr>
          <w:rFonts w:ascii="Arial" w:hAnsi="Arial" w:cs="Arial"/>
          <w:sz w:val="24"/>
          <w:szCs w:val="24"/>
        </w:rPr>
        <w:t>18</w:t>
      </w:r>
      <w:r w:rsidRPr="00C633AC">
        <w:rPr>
          <w:rFonts w:ascii="Arial" w:hAnsi="Arial" w:cs="Arial"/>
          <w:sz w:val="24"/>
          <w:szCs w:val="24"/>
        </w:rPr>
        <w:t>(</w:t>
      </w:r>
      <w:r w:rsidR="00C633AC">
        <w:rPr>
          <w:rFonts w:ascii="Arial" w:hAnsi="Arial" w:cs="Arial"/>
          <w:sz w:val="24"/>
          <w:szCs w:val="24"/>
        </w:rPr>
        <w:t>5</w:t>
      </w:r>
      <w:r w:rsidRPr="00C633AC">
        <w:rPr>
          <w:rFonts w:ascii="Arial" w:hAnsi="Arial" w:cs="Arial"/>
          <w:sz w:val="24"/>
          <w:szCs w:val="24"/>
        </w:rPr>
        <w:t>),</w:t>
      </w:r>
      <w:r w:rsidRPr="002468D4">
        <w:rPr>
          <w:rFonts w:ascii="Arial" w:hAnsi="Arial" w:cs="Arial"/>
          <w:sz w:val="24"/>
          <w:szCs w:val="24"/>
        </w:rPr>
        <w:t xml:space="preserve"> the Council must</w:t>
      </w:r>
      <w:r w:rsidR="00C633AC">
        <w:rPr>
          <w:rFonts w:ascii="Arial" w:hAnsi="Arial" w:cs="Arial"/>
          <w:sz w:val="24"/>
          <w:szCs w:val="24"/>
        </w:rPr>
        <w:t>,</w:t>
      </w:r>
      <w:r w:rsidRPr="002468D4">
        <w:rPr>
          <w:rFonts w:ascii="Arial" w:hAnsi="Arial" w:cs="Arial"/>
          <w:sz w:val="24"/>
          <w:szCs w:val="24"/>
        </w:rPr>
        <w:t xml:space="preserve"> in writing</w:t>
      </w:r>
      <w:r w:rsidR="00C633AC">
        <w:rPr>
          <w:rFonts w:ascii="Arial" w:hAnsi="Arial" w:cs="Arial"/>
          <w:sz w:val="24"/>
          <w:szCs w:val="24"/>
        </w:rPr>
        <w:t>,</w:t>
      </w:r>
      <w:r w:rsidRPr="002468D4">
        <w:rPr>
          <w:rFonts w:ascii="Arial" w:hAnsi="Arial" w:cs="Arial"/>
          <w:sz w:val="24"/>
          <w:szCs w:val="24"/>
        </w:rPr>
        <w:t xml:space="preserve"> request the Minister for an extension not exceeding 30 days or such other period as the Minister may determine.</w:t>
      </w:r>
    </w:p>
    <w:p w:rsidR="001C2AF2" w:rsidRPr="002468D4" w:rsidRDefault="001C2AF2" w:rsidP="001C2AF2">
      <w:pPr>
        <w:rPr>
          <w:rFonts w:ascii="Arial" w:hAnsi="Arial" w:cs="Arial"/>
          <w:sz w:val="24"/>
          <w:szCs w:val="24"/>
        </w:rPr>
      </w:pPr>
      <w:r w:rsidRPr="002468D4">
        <w:rPr>
          <w:rFonts w:ascii="Arial" w:hAnsi="Arial" w:cs="Arial"/>
          <w:sz w:val="24"/>
          <w:szCs w:val="24"/>
        </w:rPr>
        <w:tab/>
        <w:t>(</w:t>
      </w:r>
      <w:r w:rsidR="00C633AC">
        <w:rPr>
          <w:rFonts w:ascii="Arial" w:hAnsi="Arial" w:cs="Arial"/>
          <w:sz w:val="24"/>
          <w:szCs w:val="24"/>
        </w:rPr>
        <w:t>3</w:t>
      </w:r>
      <w:r w:rsidRPr="002468D4">
        <w:rPr>
          <w:rFonts w:ascii="Arial" w:hAnsi="Arial" w:cs="Arial"/>
          <w:sz w:val="24"/>
          <w:szCs w:val="24"/>
        </w:rPr>
        <w:t xml:space="preserve">) Where an extension of time is granted as contemplated in </w:t>
      </w:r>
      <w:r w:rsidR="00C633AC">
        <w:rPr>
          <w:rFonts w:ascii="Arial" w:hAnsi="Arial" w:cs="Arial"/>
          <w:sz w:val="24"/>
          <w:szCs w:val="24"/>
        </w:rPr>
        <w:t>this section</w:t>
      </w:r>
      <w:r w:rsidRPr="00C633AC">
        <w:rPr>
          <w:rFonts w:ascii="Arial" w:hAnsi="Arial" w:cs="Arial"/>
          <w:sz w:val="24"/>
          <w:szCs w:val="24"/>
        </w:rPr>
        <w:t>,</w:t>
      </w:r>
      <w:r w:rsidRPr="002468D4">
        <w:rPr>
          <w:rFonts w:ascii="Arial" w:hAnsi="Arial" w:cs="Arial"/>
          <w:sz w:val="24"/>
          <w:szCs w:val="24"/>
        </w:rPr>
        <w:t xml:space="preserve"> the Council must inform the </w:t>
      </w:r>
      <w:r w:rsidR="00C633AC">
        <w:rPr>
          <w:rFonts w:ascii="Arial" w:hAnsi="Arial" w:cs="Arial"/>
          <w:sz w:val="24"/>
          <w:szCs w:val="24"/>
        </w:rPr>
        <w:t>applicant referred to in section 16(1)</w:t>
      </w:r>
      <w:r w:rsidRPr="002468D4">
        <w:rPr>
          <w:rFonts w:ascii="Arial" w:hAnsi="Arial" w:cs="Arial"/>
          <w:sz w:val="24"/>
          <w:szCs w:val="24"/>
        </w:rPr>
        <w:t xml:space="preserve"> in writing</w:t>
      </w:r>
      <w:r w:rsidR="00C633AC">
        <w:rPr>
          <w:rFonts w:ascii="Arial" w:hAnsi="Arial" w:cs="Arial"/>
          <w:sz w:val="24"/>
          <w:szCs w:val="24"/>
        </w:rPr>
        <w:t xml:space="preserve"> of such extension</w:t>
      </w:r>
      <w:r w:rsidRPr="002468D4">
        <w:rPr>
          <w:rFonts w:ascii="Arial" w:hAnsi="Arial" w:cs="Arial"/>
          <w:sz w:val="24"/>
          <w:szCs w:val="24"/>
        </w:rPr>
        <w:t>.</w:t>
      </w:r>
    </w:p>
    <w:sectPr w:rsidR="001C2AF2" w:rsidRPr="002468D4" w:rsidSect="00810B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495D"/>
    <w:rsid w:val="00020BF8"/>
    <w:rsid w:val="00027EC1"/>
    <w:rsid w:val="00044535"/>
    <w:rsid w:val="000609EF"/>
    <w:rsid w:val="000D1FEB"/>
    <w:rsid w:val="001C2AF2"/>
    <w:rsid w:val="00201A00"/>
    <w:rsid w:val="00232958"/>
    <w:rsid w:val="002468D4"/>
    <w:rsid w:val="00284E43"/>
    <w:rsid w:val="002B49A5"/>
    <w:rsid w:val="002D132A"/>
    <w:rsid w:val="0032660F"/>
    <w:rsid w:val="003543ED"/>
    <w:rsid w:val="00365E69"/>
    <w:rsid w:val="0037703B"/>
    <w:rsid w:val="003D04F9"/>
    <w:rsid w:val="00495847"/>
    <w:rsid w:val="00514717"/>
    <w:rsid w:val="005304AA"/>
    <w:rsid w:val="00674D8D"/>
    <w:rsid w:val="006B05D1"/>
    <w:rsid w:val="00756154"/>
    <w:rsid w:val="00767713"/>
    <w:rsid w:val="00810B6F"/>
    <w:rsid w:val="008512D7"/>
    <w:rsid w:val="008857D0"/>
    <w:rsid w:val="008A517C"/>
    <w:rsid w:val="008B2E0A"/>
    <w:rsid w:val="00972367"/>
    <w:rsid w:val="00A0495D"/>
    <w:rsid w:val="00B15B55"/>
    <w:rsid w:val="00B26848"/>
    <w:rsid w:val="00BF4D7C"/>
    <w:rsid w:val="00C431F2"/>
    <w:rsid w:val="00C633AC"/>
    <w:rsid w:val="00C71719"/>
    <w:rsid w:val="00C7440E"/>
    <w:rsid w:val="00CF73D4"/>
    <w:rsid w:val="00D011AD"/>
    <w:rsid w:val="00D838FB"/>
    <w:rsid w:val="00E335B0"/>
    <w:rsid w:val="00E8038C"/>
    <w:rsid w:val="00FF33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Bold" w:eastAsia="Times New Roman" w:hAnsi="Times-Bold" w:cs="Times-Bold"/>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African Police Service</dc:creator>
  <cp:lastModifiedBy>PUMZA</cp:lastModifiedBy>
  <cp:revision>2</cp:revision>
  <dcterms:created xsi:type="dcterms:W3CDTF">2018-06-28T12:48:00Z</dcterms:created>
  <dcterms:modified xsi:type="dcterms:W3CDTF">2018-06-28T12:48:00Z</dcterms:modified>
</cp:coreProperties>
</file>