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781" w:rsidRPr="004B2555" w:rsidRDefault="00A96781" w:rsidP="00110BF3">
      <w:pPr>
        <w:pStyle w:val="Heading1"/>
        <w:rPr>
          <w:rFonts w:cs="Arial"/>
          <w:sz w:val="28"/>
          <w:szCs w:val="28"/>
        </w:rPr>
      </w:pPr>
      <w:bookmarkStart w:id="0" w:name="_GoBack"/>
      <w:bookmarkEnd w:id="0"/>
      <w:r w:rsidRPr="004B2555">
        <w:rPr>
          <w:noProof/>
          <w:lang w:val="en-US"/>
        </w:rPr>
        <w:drawing>
          <wp:anchor distT="0" distB="0" distL="114300" distR="114300" simplePos="0" relativeHeight="251659264" behindDoc="1" locked="0" layoutInCell="1" allowOverlap="1" wp14:anchorId="51DFDEEF" wp14:editId="14785F47">
            <wp:simplePos x="0" y="0"/>
            <wp:positionH relativeFrom="column">
              <wp:posOffset>0</wp:posOffset>
            </wp:positionH>
            <wp:positionV relativeFrom="paragraph">
              <wp:posOffset>361315</wp:posOffset>
            </wp:positionV>
            <wp:extent cx="2957830" cy="988695"/>
            <wp:effectExtent l="19050" t="0" r="0" b="0"/>
            <wp:wrapTight wrapText="bothSides">
              <wp:wrapPolygon edited="0">
                <wp:start x="-139" y="0"/>
                <wp:lineTo x="-139" y="21225"/>
                <wp:lineTo x="21563" y="21225"/>
                <wp:lineTo x="21563" y="0"/>
                <wp:lineTo x="-13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57830" cy="988695"/>
                    </a:xfrm>
                    <a:prstGeom prst="rect">
                      <a:avLst/>
                    </a:prstGeom>
                    <a:noFill/>
                    <a:ln w="9525">
                      <a:noFill/>
                      <a:miter lim="800000"/>
                      <a:headEnd/>
                      <a:tailEnd/>
                    </a:ln>
                  </pic:spPr>
                </pic:pic>
              </a:graphicData>
            </a:graphic>
          </wp:anchor>
        </w:drawing>
      </w: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CD4805" w:rsidRPr="004B2555" w:rsidRDefault="00CD4805" w:rsidP="008D0AE6">
      <w:pPr>
        <w:jc w:val="both"/>
        <w:rPr>
          <w:rFonts w:ascii="Arial Narrow" w:hAnsi="Arial Narrow" w:cs="Arial"/>
          <w:b/>
          <w:sz w:val="40"/>
          <w:szCs w:val="40"/>
        </w:rPr>
      </w:pPr>
    </w:p>
    <w:p w:rsidR="00CD4805" w:rsidRPr="004B2555" w:rsidRDefault="00CD4805" w:rsidP="008D0AE6">
      <w:pPr>
        <w:jc w:val="both"/>
        <w:rPr>
          <w:rFonts w:ascii="Arial Narrow" w:hAnsi="Arial Narrow" w:cs="Arial"/>
          <w:b/>
          <w:sz w:val="40"/>
          <w:szCs w:val="40"/>
        </w:rPr>
      </w:pPr>
    </w:p>
    <w:p w:rsidR="008144A5" w:rsidRPr="004B2555" w:rsidRDefault="00A96781" w:rsidP="008D0AE6">
      <w:pPr>
        <w:jc w:val="both"/>
        <w:rPr>
          <w:rFonts w:ascii="Arial Narrow" w:hAnsi="Arial Narrow" w:cs="Arial"/>
          <w:b/>
          <w:sz w:val="40"/>
          <w:szCs w:val="40"/>
        </w:rPr>
      </w:pPr>
      <w:r w:rsidRPr="004B2555">
        <w:rPr>
          <w:rFonts w:ascii="Arial Narrow" w:hAnsi="Arial Narrow" w:cs="Arial"/>
          <w:b/>
          <w:sz w:val="40"/>
          <w:szCs w:val="40"/>
        </w:rPr>
        <w:t xml:space="preserve">DEPARTMENT OF ENVIRONMENTAL AFFAIRS </w:t>
      </w:r>
    </w:p>
    <w:p w:rsidR="00A96781" w:rsidRPr="004B2555" w:rsidRDefault="00A96781" w:rsidP="008D0AE6">
      <w:pPr>
        <w:jc w:val="both"/>
        <w:rPr>
          <w:rFonts w:ascii="Arial Narrow" w:hAnsi="Arial Narrow" w:cs="Arial"/>
          <w:b/>
          <w:sz w:val="40"/>
          <w:szCs w:val="40"/>
        </w:rPr>
      </w:pPr>
      <w:r w:rsidRPr="004B2555">
        <w:rPr>
          <w:rFonts w:ascii="Arial Narrow" w:hAnsi="Arial Narrow" w:cs="Arial"/>
          <w:b/>
          <w:sz w:val="40"/>
          <w:szCs w:val="40"/>
        </w:rPr>
        <w:t>QUARTERLY PERFORMANCE REPORT</w:t>
      </w:r>
      <w:r w:rsidR="00F061C0" w:rsidRPr="004B2555">
        <w:t xml:space="preserve"> </w:t>
      </w:r>
      <w:r w:rsidR="0002545B" w:rsidRPr="004B2555">
        <w:rPr>
          <w:rFonts w:ascii="Arial Narrow" w:hAnsi="Arial Narrow" w:cs="Arial"/>
          <w:b/>
          <w:sz w:val="40"/>
          <w:szCs w:val="40"/>
        </w:rPr>
        <w:t>FOR THE 201</w:t>
      </w:r>
      <w:r w:rsidR="00062EDC" w:rsidRPr="004B2555">
        <w:rPr>
          <w:rFonts w:ascii="Arial Narrow" w:hAnsi="Arial Narrow" w:cs="Arial"/>
          <w:b/>
          <w:sz w:val="40"/>
          <w:szCs w:val="40"/>
        </w:rPr>
        <w:t>7</w:t>
      </w:r>
      <w:r w:rsidR="00F061C0" w:rsidRPr="004B2555">
        <w:rPr>
          <w:rFonts w:ascii="Arial Narrow" w:hAnsi="Arial Narrow" w:cs="Arial"/>
          <w:b/>
          <w:sz w:val="40"/>
          <w:szCs w:val="40"/>
        </w:rPr>
        <w:t>/1</w:t>
      </w:r>
      <w:r w:rsidR="00062EDC" w:rsidRPr="004B2555">
        <w:rPr>
          <w:rFonts w:ascii="Arial Narrow" w:hAnsi="Arial Narrow" w:cs="Arial"/>
          <w:b/>
          <w:sz w:val="40"/>
          <w:szCs w:val="40"/>
        </w:rPr>
        <w:t>8</w:t>
      </w:r>
      <w:r w:rsidR="00F061C0" w:rsidRPr="004B2555">
        <w:rPr>
          <w:rFonts w:ascii="Arial Narrow" w:hAnsi="Arial Narrow" w:cs="Arial"/>
          <w:b/>
          <w:sz w:val="40"/>
          <w:szCs w:val="40"/>
        </w:rPr>
        <w:t xml:space="preserve"> FINANCIAL YEAR</w:t>
      </w:r>
    </w:p>
    <w:p w:rsidR="008144A5" w:rsidRPr="004B2555" w:rsidRDefault="0002545B" w:rsidP="008D0AE6">
      <w:pPr>
        <w:jc w:val="both"/>
        <w:rPr>
          <w:rFonts w:ascii="Arial Narrow" w:hAnsi="Arial Narrow" w:cs="Arial"/>
          <w:b/>
          <w:sz w:val="36"/>
          <w:szCs w:val="36"/>
        </w:rPr>
      </w:pPr>
      <w:r w:rsidRPr="004B2555">
        <w:rPr>
          <w:rFonts w:ascii="Arial Narrow" w:hAnsi="Arial Narrow" w:cs="Arial"/>
          <w:b/>
          <w:sz w:val="36"/>
          <w:szCs w:val="36"/>
        </w:rPr>
        <w:t xml:space="preserve">QUARTER </w:t>
      </w:r>
      <w:r w:rsidR="00350BD9">
        <w:rPr>
          <w:rFonts w:ascii="Arial Narrow" w:hAnsi="Arial Narrow" w:cs="Arial"/>
          <w:b/>
          <w:sz w:val="36"/>
          <w:szCs w:val="36"/>
        </w:rPr>
        <w:t>3</w:t>
      </w:r>
      <w:r w:rsidR="00B00F6B">
        <w:rPr>
          <w:rFonts w:ascii="Arial Narrow" w:hAnsi="Arial Narrow" w:cs="Arial"/>
          <w:b/>
          <w:sz w:val="36"/>
          <w:szCs w:val="36"/>
        </w:rPr>
        <w:t xml:space="preserve"> (</w:t>
      </w:r>
      <w:r w:rsidR="00350BD9">
        <w:rPr>
          <w:rFonts w:ascii="Arial Narrow" w:hAnsi="Arial Narrow" w:cs="Arial"/>
          <w:b/>
          <w:sz w:val="36"/>
          <w:szCs w:val="36"/>
        </w:rPr>
        <w:t>OCTOBER</w:t>
      </w:r>
      <w:r w:rsidR="00B00F6B">
        <w:rPr>
          <w:rFonts w:ascii="Arial Narrow" w:hAnsi="Arial Narrow" w:cs="Arial"/>
          <w:b/>
          <w:sz w:val="36"/>
          <w:szCs w:val="36"/>
        </w:rPr>
        <w:t xml:space="preserve"> </w:t>
      </w:r>
      <w:r w:rsidRPr="004B2555">
        <w:rPr>
          <w:rFonts w:ascii="Arial Narrow" w:hAnsi="Arial Narrow" w:cs="Arial"/>
          <w:b/>
          <w:sz w:val="36"/>
          <w:szCs w:val="36"/>
        </w:rPr>
        <w:t xml:space="preserve">- </w:t>
      </w:r>
      <w:r w:rsidR="00350BD9">
        <w:rPr>
          <w:rFonts w:ascii="Arial Narrow" w:hAnsi="Arial Narrow" w:cs="Arial"/>
          <w:b/>
          <w:sz w:val="36"/>
          <w:szCs w:val="36"/>
        </w:rPr>
        <w:t>DEC</w:t>
      </w:r>
      <w:r w:rsidR="00B00F6B">
        <w:rPr>
          <w:rFonts w:ascii="Arial Narrow" w:hAnsi="Arial Narrow" w:cs="Arial"/>
          <w:b/>
          <w:sz w:val="36"/>
          <w:szCs w:val="36"/>
        </w:rPr>
        <w:t>EMBER</w:t>
      </w:r>
      <w:r w:rsidRPr="004B2555">
        <w:rPr>
          <w:rFonts w:ascii="Arial Narrow" w:hAnsi="Arial Narrow" w:cs="Arial"/>
          <w:b/>
          <w:sz w:val="36"/>
          <w:szCs w:val="36"/>
        </w:rPr>
        <w:t xml:space="preserve"> 201</w:t>
      </w:r>
      <w:r w:rsidR="00062EDC" w:rsidRPr="004B2555">
        <w:rPr>
          <w:rFonts w:ascii="Arial Narrow" w:hAnsi="Arial Narrow" w:cs="Arial"/>
          <w:b/>
          <w:sz w:val="36"/>
          <w:szCs w:val="36"/>
        </w:rPr>
        <w:t>7</w:t>
      </w:r>
      <w:r w:rsidR="008144A5" w:rsidRPr="004B2555">
        <w:rPr>
          <w:rFonts w:ascii="Arial Narrow" w:hAnsi="Arial Narrow" w:cs="Arial"/>
          <w:b/>
          <w:sz w:val="36"/>
          <w:szCs w:val="36"/>
        </w:rPr>
        <w:t>)</w:t>
      </w: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553C48" w:rsidRPr="004B2555" w:rsidRDefault="00553C48" w:rsidP="00D35C60">
      <w:pPr>
        <w:ind w:hanging="567"/>
        <w:jc w:val="both"/>
        <w:rPr>
          <w:rFonts w:ascii="Arial Narrow" w:hAnsi="Arial Narrow" w:cs="Arial"/>
          <w:b/>
          <w:sz w:val="28"/>
          <w:szCs w:val="28"/>
        </w:rPr>
      </w:pPr>
      <w:r w:rsidRPr="004B2555">
        <w:rPr>
          <w:rFonts w:ascii="Arial Narrow" w:hAnsi="Arial Narrow" w:cs="Arial"/>
          <w:b/>
          <w:sz w:val="28"/>
          <w:szCs w:val="28"/>
        </w:rPr>
        <w:lastRenderedPageBreak/>
        <w:t>PROGRAMME 1: ADMINISTRATION</w:t>
      </w:r>
    </w:p>
    <w:tbl>
      <w:tblPr>
        <w:tblW w:w="548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16"/>
        <w:gridCol w:w="1672"/>
        <w:gridCol w:w="1644"/>
        <w:gridCol w:w="1844"/>
        <w:gridCol w:w="1816"/>
        <w:gridCol w:w="3210"/>
        <w:gridCol w:w="1816"/>
        <w:gridCol w:w="1810"/>
      </w:tblGrid>
      <w:tr w:rsidR="004B2555" w:rsidRPr="004B2555" w:rsidTr="009374F4">
        <w:trPr>
          <w:trHeight w:val="424"/>
          <w:tblHeader/>
        </w:trPr>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526"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D56469" w:rsidRPr="004B2555" w:rsidRDefault="00D56469"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59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E25B1B"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062EDC" w:rsidRPr="004B2555">
              <w:rPr>
                <w:rFonts w:ascii="Arial Narrow" w:hAnsi="Arial Narrow" w:cs="Arial"/>
                <w:b/>
                <w:bCs/>
                <w:color w:val="FFFFFF" w:themeColor="background1"/>
                <w:sz w:val="20"/>
                <w:szCs w:val="20"/>
              </w:rPr>
              <w:t>7</w:t>
            </w:r>
            <w:r w:rsidRPr="004B2555">
              <w:rPr>
                <w:rFonts w:ascii="Arial Narrow" w:hAnsi="Arial Narrow" w:cs="Arial"/>
                <w:b/>
                <w:bCs/>
                <w:color w:val="FFFFFF" w:themeColor="background1"/>
                <w:sz w:val="20"/>
                <w:szCs w:val="20"/>
              </w:rPr>
              <w:t>/1</w:t>
            </w:r>
            <w:r w:rsidR="00062EDC" w:rsidRPr="004B2555">
              <w:rPr>
                <w:rFonts w:ascii="Arial Narrow" w:hAnsi="Arial Narrow" w:cs="Arial"/>
                <w:b/>
                <w:bCs/>
                <w:color w:val="FFFFFF" w:themeColor="background1"/>
                <w:sz w:val="20"/>
                <w:szCs w:val="20"/>
              </w:rPr>
              <w:t>8</w:t>
            </w:r>
          </w:p>
        </w:tc>
        <w:tc>
          <w:tcPr>
            <w:tcW w:w="581"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3031C0" w:rsidP="00D35C60">
            <w:pPr>
              <w:spacing w:after="0" w:line="240" w:lineRule="auto"/>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Q</w:t>
            </w:r>
            <w:r w:rsidR="000A620C">
              <w:rPr>
                <w:rFonts w:ascii="Arial Narrow" w:hAnsi="Arial Narrow" w:cs="Arial"/>
                <w:b/>
                <w:bCs/>
                <w:color w:val="FFFFFF" w:themeColor="background1"/>
                <w:sz w:val="20"/>
                <w:szCs w:val="20"/>
              </w:rPr>
              <w:t>UARTER 3</w:t>
            </w:r>
            <w:r w:rsidR="008C011D" w:rsidRPr="004B2555">
              <w:rPr>
                <w:rFonts w:ascii="Arial Narrow" w:hAnsi="Arial Narrow" w:cs="Arial"/>
                <w:b/>
                <w:bCs/>
                <w:color w:val="FFFFFF" w:themeColor="background1"/>
                <w:sz w:val="20"/>
                <w:szCs w:val="20"/>
              </w:rPr>
              <w:t xml:space="preserve"> TARGETS</w:t>
            </w:r>
          </w:p>
        </w:tc>
        <w:tc>
          <w:tcPr>
            <w:tcW w:w="102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14"/>
                <w:szCs w:val="14"/>
              </w:rPr>
              <w:t>(CHALLE</w:t>
            </w:r>
            <w:r w:rsidR="000100CF" w:rsidRPr="004B2555">
              <w:rPr>
                <w:rFonts w:ascii="Arial Narrow" w:hAnsi="Arial Narrow" w:cs="Arial"/>
                <w:b/>
                <w:bCs/>
                <w:color w:val="FFFFFF" w:themeColor="background1"/>
                <w:sz w:val="14"/>
                <w:szCs w:val="14"/>
              </w:rPr>
              <w:t>NGES /EXPLANATIONS ON VARIANCES</w:t>
            </w:r>
            <w:r w:rsidRPr="004B2555">
              <w:rPr>
                <w:rFonts w:ascii="Arial Narrow" w:hAnsi="Arial Narrow" w:cs="Arial"/>
                <w:b/>
                <w:bCs/>
                <w:color w:val="FFFFFF" w:themeColor="background1"/>
                <w:sz w:val="14"/>
                <w:szCs w:val="14"/>
              </w:rPr>
              <w:t>)</w:t>
            </w:r>
          </w:p>
        </w:tc>
        <w:tc>
          <w:tcPr>
            <w:tcW w:w="57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pStyle w:val="Boxtext"/>
              <w:keepNext w:val="0"/>
              <w:tabs>
                <w:tab w:val="clear" w:pos="284"/>
                <w:tab w:val="clear" w:pos="567"/>
                <w:tab w:val="left" w:pos="720"/>
              </w:tabs>
              <w:spacing w:before="0" w:after="0" w:line="276" w:lineRule="auto"/>
              <w:jc w:val="center"/>
              <w:rPr>
                <w:rFonts w:cs="Arial"/>
                <w:b/>
                <w:bCs/>
                <w:color w:val="FFFFFF" w:themeColor="background1"/>
                <w:sz w:val="20"/>
              </w:rPr>
            </w:pPr>
            <w:r w:rsidRPr="004B2555">
              <w:rPr>
                <w:rFonts w:cs="Arial"/>
                <w:b/>
                <w:bCs/>
                <w:color w:val="FFFFFF" w:themeColor="background1"/>
                <w:sz w:val="20"/>
              </w:rPr>
              <w:t>CORRECTIVE MEASURES</w:t>
            </w:r>
          </w:p>
        </w:tc>
      </w:tr>
      <w:tr w:rsidR="004B2555" w:rsidRPr="004B2555" w:rsidTr="00607C24">
        <w:trPr>
          <w:trHeight w:val="591"/>
        </w:trPr>
        <w:tc>
          <w:tcPr>
            <w:tcW w:w="581" w:type="pct"/>
            <w:vMerge w:val="restart"/>
            <w:tcBorders>
              <w:top w:val="single" w:sz="4" w:space="0" w:color="auto"/>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Equitable and sound corporate governance</w:t>
            </w:r>
          </w:p>
        </w:tc>
        <w:tc>
          <w:tcPr>
            <w:tcW w:w="535" w:type="pct"/>
            <w:tcBorders>
              <w:top w:val="single" w:sz="4" w:space="0" w:color="auto"/>
              <w:left w:val="single" w:sz="4" w:space="0" w:color="auto"/>
              <w:bottom w:val="single" w:sz="4" w:space="0" w:color="auto"/>
              <w:right w:val="single" w:sz="4" w:space="0" w:color="auto"/>
            </w:tcBorders>
          </w:tcPr>
          <w:p w:rsidR="009300C9" w:rsidRPr="004B2555" w:rsidRDefault="009300C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compliance</w:t>
            </w:r>
          </w:p>
          <w:p w:rsidR="009300C9" w:rsidRPr="004B2555" w:rsidRDefault="009300C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with key legislation and corporate governance</w:t>
            </w:r>
          </w:p>
          <w:p w:rsidR="008C011D" w:rsidRPr="004B2555" w:rsidRDefault="009300C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requirements</w:t>
            </w:r>
          </w:p>
        </w:tc>
        <w:tc>
          <w:tcPr>
            <w:tcW w:w="526" w:type="pct"/>
            <w:tcBorders>
              <w:top w:val="single" w:sz="4" w:space="0" w:color="auto"/>
              <w:left w:val="single" w:sz="4" w:space="0" w:color="auto"/>
              <w:bottom w:val="single" w:sz="4" w:space="0" w:color="auto"/>
              <w:right w:val="single" w:sz="4" w:space="0" w:color="auto"/>
            </w:tcBorders>
          </w:tcPr>
          <w:p w:rsidR="00062EDC" w:rsidRPr="004B2555" w:rsidRDefault="00062ED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100% compliance</w:t>
            </w:r>
          </w:p>
          <w:p w:rsidR="00062EDC" w:rsidRPr="004B2555" w:rsidRDefault="00062ED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with key governance</w:t>
            </w:r>
          </w:p>
          <w:p w:rsidR="00062EDC" w:rsidRPr="004B2555" w:rsidRDefault="00062ED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requirements and set</w:t>
            </w:r>
          </w:p>
          <w:p w:rsidR="008C011D" w:rsidRPr="004B2555" w:rsidRDefault="00062ED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timeframes </w:t>
            </w:r>
          </w:p>
        </w:tc>
        <w:tc>
          <w:tcPr>
            <w:tcW w:w="590" w:type="pct"/>
            <w:tcBorders>
              <w:top w:val="single" w:sz="4" w:space="0" w:color="auto"/>
              <w:left w:val="single" w:sz="4" w:space="0" w:color="auto"/>
              <w:bottom w:val="single" w:sz="4" w:space="0" w:color="auto"/>
              <w:right w:val="single" w:sz="4" w:space="0" w:color="auto"/>
            </w:tcBorders>
          </w:tcPr>
          <w:p w:rsidR="00726979" w:rsidRPr="004B2555" w:rsidRDefault="0072697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100 % compliance (as per schedule) </w:t>
            </w:r>
          </w:p>
          <w:p w:rsidR="008C011D" w:rsidRPr="004B2555" w:rsidRDefault="008C011D" w:rsidP="008D0AE6">
            <w:pPr>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726979" w:rsidRPr="004B2555" w:rsidRDefault="0072697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100% compliance with key legislative/policy requirements as per schedule </w:t>
            </w:r>
          </w:p>
          <w:p w:rsidR="008C011D" w:rsidRPr="004B2555" w:rsidRDefault="008C011D" w:rsidP="008D0AE6">
            <w:pPr>
              <w:spacing w:after="0" w:line="240" w:lineRule="auto"/>
              <w:jc w:val="both"/>
              <w:rPr>
                <w:rFonts w:ascii="Arial Narrow" w:hAnsi="Arial Narrow" w:cs="ArialMT"/>
                <w:sz w:val="20"/>
                <w:szCs w:val="20"/>
              </w:rPr>
            </w:pPr>
          </w:p>
        </w:tc>
        <w:tc>
          <w:tcPr>
            <w:tcW w:w="1027" w:type="pct"/>
            <w:tcBorders>
              <w:top w:val="single" w:sz="4" w:space="0" w:color="auto"/>
              <w:left w:val="single" w:sz="4" w:space="0" w:color="auto"/>
              <w:bottom w:val="single" w:sz="4" w:space="0" w:color="auto"/>
              <w:right w:val="single" w:sz="4" w:space="0" w:color="auto"/>
            </w:tcBorders>
          </w:tcPr>
          <w:p w:rsidR="00571112" w:rsidRPr="00571112" w:rsidRDefault="00571112" w:rsidP="00571112">
            <w:pPr>
              <w:spacing w:after="0" w:line="240" w:lineRule="auto"/>
              <w:jc w:val="both"/>
              <w:rPr>
                <w:rFonts w:ascii="Arial Narrow" w:hAnsi="Arial Narrow" w:cs="ArialMT"/>
                <w:sz w:val="20"/>
                <w:szCs w:val="20"/>
              </w:rPr>
            </w:pPr>
            <w:r w:rsidRPr="00571112">
              <w:rPr>
                <w:rFonts w:ascii="Arial Narrow" w:hAnsi="Arial Narrow" w:cs="ArialMT"/>
                <w:sz w:val="20"/>
                <w:szCs w:val="20"/>
              </w:rPr>
              <w:t xml:space="preserve">100% Compliance with legislative and corporate governance requirement </w:t>
            </w:r>
          </w:p>
          <w:p w:rsidR="00571112" w:rsidRPr="00571112" w:rsidRDefault="00571112" w:rsidP="00571112">
            <w:pPr>
              <w:spacing w:after="0" w:line="240" w:lineRule="auto"/>
              <w:jc w:val="both"/>
              <w:rPr>
                <w:rFonts w:ascii="Arial Narrow" w:hAnsi="Arial Narrow" w:cs="ArialMT"/>
                <w:sz w:val="20"/>
                <w:szCs w:val="20"/>
              </w:rPr>
            </w:pPr>
          </w:p>
          <w:p w:rsidR="00571112" w:rsidRPr="002F4C9F" w:rsidRDefault="00571112" w:rsidP="008A3264">
            <w:pPr>
              <w:pStyle w:val="ListParagraph"/>
              <w:numPr>
                <w:ilvl w:val="0"/>
                <w:numId w:val="3"/>
              </w:numPr>
              <w:spacing w:after="0" w:line="240" w:lineRule="auto"/>
              <w:ind w:left="201" w:hanging="201"/>
              <w:jc w:val="both"/>
              <w:rPr>
                <w:rFonts w:ascii="Arial Narrow" w:hAnsi="Arial Narrow" w:cs="ArialMT"/>
                <w:sz w:val="20"/>
                <w:szCs w:val="20"/>
              </w:rPr>
            </w:pPr>
            <w:r w:rsidRPr="002F4C9F">
              <w:rPr>
                <w:rFonts w:ascii="Arial Narrow" w:hAnsi="Arial Narrow" w:cs="ArialMT"/>
                <w:sz w:val="20"/>
                <w:szCs w:val="20"/>
              </w:rPr>
              <w:t>2nd Quarter ENE reports consolidated and submitted to National Treasury within the timeframes.</w:t>
            </w:r>
          </w:p>
          <w:p w:rsidR="00571112" w:rsidRPr="002F4C9F" w:rsidRDefault="00571112" w:rsidP="008A3264">
            <w:pPr>
              <w:pStyle w:val="ListParagraph"/>
              <w:numPr>
                <w:ilvl w:val="0"/>
                <w:numId w:val="3"/>
              </w:numPr>
              <w:spacing w:after="0" w:line="240" w:lineRule="auto"/>
              <w:ind w:left="201" w:hanging="201"/>
              <w:jc w:val="both"/>
              <w:rPr>
                <w:rFonts w:ascii="Arial Narrow" w:hAnsi="Arial Narrow" w:cs="ArialMT"/>
                <w:sz w:val="20"/>
                <w:szCs w:val="20"/>
              </w:rPr>
            </w:pPr>
            <w:r w:rsidRPr="002F4C9F">
              <w:rPr>
                <w:rFonts w:ascii="Arial Narrow" w:hAnsi="Arial Narrow" w:cs="ArialMT"/>
                <w:sz w:val="20"/>
                <w:szCs w:val="20"/>
              </w:rPr>
              <w:t>DEA  2nd quarter preliminary performance progress report prepared and submitted to DPME within the timeframes.</w:t>
            </w:r>
          </w:p>
          <w:p w:rsidR="00571112" w:rsidRPr="002F4C9F" w:rsidRDefault="00571112" w:rsidP="008A3264">
            <w:pPr>
              <w:pStyle w:val="ListParagraph"/>
              <w:numPr>
                <w:ilvl w:val="0"/>
                <w:numId w:val="3"/>
              </w:numPr>
              <w:spacing w:after="0" w:line="240" w:lineRule="auto"/>
              <w:ind w:left="201" w:hanging="201"/>
              <w:jc w:val="both"/>
              <w:rPr>
                <w:rFonts w:ascii="Arial Narrow" w:hAnsi="Arial Narrow" w:cs="ArialMT"/>
                <w:sz w:val="20"/>
                <w:szCs w:val="20"/>
              </w:rPr>
            </w:pPr>
            <w:r w:rsidRPr="002F4C9F">
              <w:rPr>
                <w:rFonts w:ascii="Arial Narrow" w:hAnsi="Arial Narrow" w:cs="ArialMT"/>
                <w:sz w:val="20"/>
                <w:szCs w:val="20"/>
              </w:rPr>
              <w:t>DEA 2017/18 1st quarter final performance report prepared and submitted to DPME within the timeframes.</w:t>
            </w:r>
          </w:p>
          <w:p w:rsidR="00571112" w:rsidRPr="002F4C9F" w:rsidRDefault="00571112" w:rsidP="008A3264">
            <w:pPr>
              <w:pStyle w:val="ListParagraph"/>
              <w:numPr>
                <w:ilvl w:val="0"/>
                <w:numId w:val="3"/>
              </w:numPr>
              <w:spacing w:after="0" w:line="240" w:lineRule="auto"/>
              <w:ind w:left="201" w:hanging="201"/>
              <w:jc w:val="both"/>
              <w:rPr>
                <w:rFonts w:ascii="Arial Narrow" w:hAnsi="Arial Narrow" w:cs="ArialMT"/>
                <w:sz w:val="20"/>
                <w:szCs w:val="20"/>
              </w:rPr>
            </w:pPr>
            <w:r w:rsidRPr="002F4C9F">
              <w:rPr>
                <w:rFonts w:ascii="Arial Narrow" w:hAnsi="Arial Narrow" w:cs="ArialMT"/>
                <w:sz w:val="20"/>
                <w:szCs w:val="20"/>
              </w:rPr>
              <w:t>DEA 2nd Draft Annual Performance Plan submitted to Presidency (DPME) and National Treasury on time (30 November 2017).</w:t>
            </w:r>
          </w:p>
          <w:p w:rsidR="00571112" w:rsidRPr="002F4C9F" w:rsidRDefault="00571112" w:rsidP="008A3264">
            <w:pPr>
              <w:pStyle w:val="ListParagraph"/>
              <w:numPr>
                <w:ilvl w:val="0"/>
                <w:numId w:val="3"/>
              </w:numPr>
              <w:spacing w:after="0" w:line="240" w:lineRule="auto"/>
              <w:ind w:left="201" w:hanging="201"/>
              <w:jc w:val="both"/>
              <w:rPr>
                <w:rFonts w:ascii="Arial Narrow" w:hAnsi="Arial Narrow" w:cs="ArialMT"/>
                <w:sz w:val="20"/>
                <w:szCs w:val="20"/>
              </w:rPr>
            </w:pPr>
            <w:r w:rsidRPr="002F4C9F">
              <w:rPr>
                <w:rFonts w:ascii="Arial Narrow" w:hAnsi="Arial Narrow" w:cs="ArialMT"/>
                <w:sz w:val="20"/>
                <w:szCs w:val="20"/>
              </w:rPr>
              <w:t>Public Entities 2nd draft 2018/19 Annual Performance Plans submitted to Presidency and National Treasury within the timeframes.</w:t>
            </w:r>
          </w:p>
          <w:p w:rsidR="00D148AF" w:rsidRPr="002F4C9F" w:rsidRDefault="00571112" w:rsidP="008A3264">
            <w:pPr>
              <w:pStyle w:val="ListParagraph"/>
              <w:numPr>
                <w:ilvl w:val="0"/>
                <w:numId w:val="3"/>
              </w:numPr>
              <w:spacing w:after="0" w:line="240" w:lineRule="auto"/>
              <w:ind w:left="201" w:hanging="201"/>
              <w:jc w:val="both"/>
              <w:rPr>
                <w:rFonts w:ascii="Arial Narrow" w:hAnsi="Arial Narrow" w:cs="ArialMT"/>
                <w:sz w:val="20"/>
                <w:szCs w:val="20"/>
              </w:rPr>
            </w:pPr>
            <w:r w:rsidRPr="002F4C9F">
              <w:rPr>
                <w:rFonts w:ascii="Arial Narrow" w:hAnsi="Arial Narrow" w:cs="ArialMT"/>
                <w:sz w:val="20"/>
                <w:szCs w:val="20"/>
              </w:rPr>
              <w:t>Tabling of the DEA 2016/17 Annual report has been delayed due to discussion and finalisation between Management, Treasury and Auditor General.</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571112" w:rsidP="008D0AE6">
            <w:pPr>
              <w:jc w:val="both"/>
              <w:rPr>
                <w:rFonts w:ascii="Arial Narrow" w:hAnsi="Arial Narrow"/>
                <w:sz w:val="20"/>
                <w:szCs w:val="20"/>
              </w:rPr>
            </w:pPr>
            <w:r w:rsidRPr="00571112">
              <w:rPr>
                <w:rFonts w:ascii="Arial Narrow" w:hAnsi="Arial Narrow"/>
                <w:sz w:val="20"/>
                <w:szCs w:val="20"/>
              </w:rPr>
              <w:t>Processes regarding 2016/17 Audit took longer than anticipated. Disagreement with AGSA on the outcome of the audit has resulted in delays in tabling of the DEA 2016/17 Annual Report. Annual Report still not tabled.</w:t>
            </w: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571112" w:rsidP="008D0AE6">
            <w:pPr>
              <w:jc w:val="both"/>
              <w:rPr>
                <w:rFonts w:ascii="Arial Narrow" w:hAnsi="Arial Narrow"/>
                <w:sz w:val="20"/>
                <w:szCs w:val="20"/>
              </w:rPr>
            </w:pPr>
            <w:r w:rsidRPr="00571112">
              <w:rPr>
                <w:rFonts w:ascii="Arial Narrow" w:hAnsi="Arial Narrow"/>
                <w:sz w:val="20"/>
                <w:szCs w:val="20"/>
              </w:rPr>
              <w:t>Letters seeking extension for submission of the annual report sent to the Speaker of National Assembly and Chairperson of the National Council of Provinces.</w:t>
            </w:r>
          </w:p>
        </w:tc>
      </w:tr>
      <w:tr w:rsidR="004B2555" w:rsidRPr="004B2555" w:rsidTr="00607C24">
        <w:trPr>
          <w:trHeight w:val="591"/>
        </w:trPr>
        <w:tc>
          <w:tcPr>
            <w:tcW w:w="581" w:type="pct"/>
            <w:vMerge/>
            <w:tcBorders>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9711CF" w:rsidRPr="004B2555" w:rsidRDefault="009711CF"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External audit opinion </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062EDC" w:rsidRPr="004B2555" w:rsidRDefault="00062ED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DEA received an</w:t>
            </w:r>
          </w:p>
          <w:p w:rsidR="00062EDC" w:rsidRPr="004B2555" w:rsidRDefault="00062ED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unqualified audit report/</w:t>
            </w:r>
          </w:p>
          <w:p w:rsidR="00062EDC" w:rsidRPr="004B2555" w:rsidRDefault="00062ED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opinion from the Auditor</w:t>
            </w:r>
          </w:p>
          <w:p w:rsidR="00062EDC" w:rsidRPr="004B2555" w:rsidRDefault="00062ED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General South Africa for</w:t>
            </w:r>
          </w:p>
          <w:p w:rsidR="008C011D" w:rsidRPr="004B2555" w:rsidRDefault="00062ED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 xml:space="preserve">2014/15 financial year </w:t>
            </w:r>
          </w:p>
        </w:tc>
        <w:tc>
          <w:tcPr>
            <w:tcW w:w="590" w:type="pct"/>
            <w:tcBorders>
              <w:top w:val="single" w:sz="4" w:space="0" w:color="auto"/>
              <w:left w:val="single" w:sz="4" w:space="0" w:color="auto"/>
              <w:bottom w:val="single" w:sz="4" w:space="0" w:color="auto"/>
              <w:right w:val="single" w:sz="4" w:space="0" w:color="auto"/>
            </w:tcBorders>
          </w:tcPr>
          <w:p w:rsidR="00726979" w:rsidRPr="004B2555" w:rsidRDefault="0072697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Unqualified audit</w:t>
            </w:r>
          </w:p>
          <w:p w:rsidR="00726979" w:rsidRPr="004B2555" w:rsidRDefault="0072697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opinion without any matter</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4544B8" w:rsidRPr="004B2555" w:rsidRDefault="004544B8"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Implementation and improvement of internal control </w:t>
            </w:r>
          </w:p>
          <w:p w:rsidR="008C011D" w:rsidRPr="004B2555" w:rsidRDefault="008C011D" w:rsidP="008D0AE6">
            <w:pPr>
              <w:spacing w:after="0" w:line="240" w:lineRule="auto"/>
              <w:jc w:val="both"/>
              <w:rPr>
                <w:rFonts w:ascii="Arial Narrow" w:hAnsi="Arial Narrow" w:cs="ArialMT"/>
                <w:sz w:val="20"/>
                <w:szCs w:val="20"/>
              </w:rPr>
            </w:pPr>
          </w:p>
        </w:tc>
        <w:tc>
          <w:tcPr>
            <w:tcW w:w="1027" w:type="pct"/>
            <w:tcBorders>
              <w:top w:val="single" w:sz="4" w:space="0" w:color="auto"/>
              <w:left w:val="single" w:sz="4" w:space="0" w:color="auto"/>
              <w:bottom w:val="single" w:sz="4" w:space="0" w:color="auto"/>
              <w:right w:val="single" w:sz="4" w:space="0" w:color="auto"/>
            </w:tcBorders>
          </w:tcPr>
          <w:p w:rsidR="00571112" w:rsidRPr="002F4C9F" w:rsidRDefault="00571112" w:rsidP="008A3264">
            <w:pPr>
              <w:pStyle w:val="ListParagraph"/>
              <w:numPr>
                <w:ilvl w:val="0"/>
                <w:numId w:val="3"/>
              </w:numPr>
              <w:spacing w:after="0" w:line="240" w:lineRule="auto"/>
              <w:ind w:left="201" w:hanging="201"/>
              <w:jc w:val="both"/>
              <w:rPr>
                <w:rFonts w:ascii="Arial Narrow" w:hAnsi="Arial Narrow" w:cs="ArialMT"/>
                <w:sz w:val="20"/>
                <w:szCs w:val="20"/>
              </w:rPr>
            </w:pPr>
            <w:r w:rsidRPr="002F4C9F">
              <w:rPr>
                <w:rFonts w:ascii="Arial Narrow" w:hAnsi="Arial Narrow" w:cs="ArialMT"/>
                <w:sz w:val="20"/>
                <w:szCs w:val="20"/>
              </w:rPr>
              <w:t xml:space="preserve">2016/17 annual financial statements audited. Audit outcome issued by AGSA is being disputed by the Department. </w:t>
            </w:r>
          </w:p>
          <w:p w:rsidR="00571112" w:rsidRPr="002F4C9F" w:rsidRDefault="00571112" w:rsidP="002F4C9F">
            <w:pPr>
              <w:pStyle w:val="ListParagraph"/>
              <w:spacing w:after="0" w:line="240" w:lineRule="auto"/>
              <w:ind w:left="201"/>
              <w:jc w:val="both"/>
              <w:rPr>
                <w:rFonts w:ascii="Arial Narrow" w:hAnsi="Arial Narrow" w:cs="ArialMT"/>
                <w:sz w:val="20"/>
                <w:szCs w:val="20"/>
              </w:rPr>
            </w:pPr>
          </w:p>
          <w:p w:rsidR="002E5E84" w:rsidRPr="002F4C9F" w:rsidRDefault="00571112" w:rsidP="008A3264">
            <w:pPr>
              <w:pStyle w:val="ListParagraph"/>
              <w:numPr>
                <w:ilvl w:val="0"/>
                <w:numId w:val="3"/>
              </w:numPr>
              <w:spacing w:after="0" w:line="240" w:lineRule="auto"/>
              <w:ind w:left="201" w:hanging="201"/>
              <w:jc w:val="both"/>
              <w:rPr>
                <w:rFonts w:ascii="Arial Narrow" w:hAnsi="Arial Narrow" w:cs="ArialMT"/>
                <w:sz w:val="20"/>
                <w:szCs w:val="20"/>
              </w:rPr>
            </w:pPr>
            <w:r w:rsidRPr="002F4C9F">
              <w:rPr>
                <w:rFonts w:ascii="Arial Narrow" w:hAnsi="Arial Narrow" w:cs="ArialMT"/>
                <w:sz w:val="20"/>
                <w:szCs w:val="20"/>
              </w:rPr>
              <w:t>Unqualified audit opinion on DEA annual performance information for 2016/17 financial year .</w:t>
            </w:r>
          </w:p>
          <w:p w:rsidR="005F7B42" w:rsidRDefault="005F7B42" w:rsidP="00571112">
            <w:pPr>
              <w:spacing w:after="0" w:line="240" w:lineRule="auto"/>
              <w:jc w:val="both"/>
              <w:rPr>
                <w:rFonts w:ascii="Arial Narrow" w:hAnsi="Arial Narrow"/>
                <w:sz w:val="20"/>
                <w:szCs w:val="20"/>
              </w:rPr>
            </w:pPr>
          </w:p>
          <w:p w:rsidR="005F7B42" w:rsidRPr="005F7B42" w:rsidRDefault="005F7B42" w:rsidP="005F7B42">
            <w:pPr>
              <w:spacing w:after="0" w:line="240" w:lineRule="auto"/>
              <w:jc w:val="both"/>
              <w:rPr>
                <w:rFonts w:ascii="Arial Narrow" w:hAnsi="Arial Narrow"/>
                <w:sz w:val="20"/>
                <w:szCs w:val="20"/>
              </w:rPr>
            </w:pPr>
            <w:r w:rsidRPr="005F7B42">
              <w:rPr>
                <w:rFonts w:ascii="Arial Narrow" w:hAnsi="Arial Narrow"/>
                <w:sz w:val="20"/>
                <w:szCs w:val="20"/>
              </w:rPr>
              <w:t xml:space="preserve">Internal controls are implemented and continuously reviewed -   The IFS related  to Q2 have been finalised and submitted on 31 October 2017. Preparations for Q3 IFS is in progress  </w:t>
            </w:r>
          </w:p>
          <w:p w:rsidR="005F7B42" w:rsidRPr="005F7B42" w:rsidRDefault="005F7B42" w:rsidP="005F7B42">
            <w:pPr>
              <w:spacing w:after="0" w:line="240" w:lineRule="auto"/>
              <w:jc w:val="both"/>
              <w:rPr>
                <w:rFonts w:ascii="Arial Narrow" w:hAnsi="Arial Narrow"/>
                <w:sz w:val="20"/>
                <w:szCs w:val="20"/>
              </w:rPr>
            </w:pPr>
          </w:p>
          <w:p w:rsidR="005F7B42" w:rsidRPr="00A373EF" w:rsidRDefault="005F7B42" w:rsidP="005F7B42">
            <w:pPr>
              <w:spacing w:after="0" w:line="240" w:lineRule="auto"/>
              <w:jc w:val="both"/>
              <w:rPr>
                <w:rFonts w:ascii="Arial Narrow" w:hAnsi="Arial Narrow"/>
                <w:sz w:val="20"/>
                <w:szCs w:val="20"/>
              </w:rPr>
            </w:pPr>
          </w:p>
        </w:tc>
        <w:tc>
          <w:tcPr>
            <w:tcW w:w="581" w:type="pct"/>
            <w:tcBorders>
              <w:top w:val="single" w:sz="4" w:space="0" w:color="auto"/>
              <w:left w:val="single" w:sz="4" w:space="0" w:color="auto"/>
              <w:bottom w:val="single" w:sz="4" w:space="0" w:color="auto"/>
              <w:right w:val="single" w:sz="4" w:space="0" w:color="auto"/>
            </w:tcBorders>
          </w:tcPr>
          <w:p w:rsidR="008C011D" w:rsidRPr="00E11C9C" w:rsidRDefault="005F7B42" w:rsidP="00E11C9C">
            <w:pPr>
              <w:pStyle w:val="ListParagraph"/>
              <w:numPr>
                <w:ilvl w:val="0"/>
                <w:numId w:val="2"/>
              </w:numPr>
              <w:spacing w:after="0" w:line="240" w:lineRule="auto"/>
              <w:ind w:left="33" w:hanging="142"/>
              <w:jc w:val="both"/>
              <w:rPr>
                <w:rFonts w:ascii="Arial Narrow" w:hAnsi="Arial Narrow" w:cs="ArialMT"/>
                <w:sz w:val="20"/>
                <w:szCs w:val="20"/>
              </w:rPr>
            </w:pPr>
            <w:r w:rsidRPr="00E11C9C">
              <w:rPr>
                <w:rFonts w:ascii="Arial Narrow" w:hAnsi="Arial Narrow" w:cs="ArialMT"/>
                <w:sz w:val="20"/>
                <w:szCs w:val="20"/>
              </w:rPr>
              <w:lastRenderedPageBreak/>
              <w:t xml:space="preserve">The final Audit Response after submission of the revised AFS based on the National Treasury decision, is still awaited. The Audit Engagement </w:t>
            </w:r>
            <w:r w:rsidRPr="00E11C9C">
              <w:rPr>
                <w:rFonts w:ascii="Arial Narrow" w:hAnsi="Arial Narrow" w:cs="ArialMT"/>
                <w:sz w:val="20"/>
                <w:szCs w:val="20"/>
              </w:rPr>
              <w:lastRenderedPageBreak/>
              <w:t>letter has not been finalize</w:t>
            </w:r>
            <w:r w:rsidR="000B74AB" w:rsidRPr="00E11C9C">
              <w:rPr>
                <w:rFonts w:ascii="Arial Narrow" w:hAnsi="Arial Narrow" w:cs="ArialMT"/>
                <w:sz w:val="20"/>
                <w:szCs w:val="20"/>
              </w:rPr>
              <w:t>d</w:t>
            </w:r>
            <w:r w:rsidRPr="00E11C9C">
              <w:rPr>
                <w:rFonts w:ascii="Arial Narrow" w:hAnsi="Arial Narrow" w:cs="ArialMT"/>
                <w:sz w:val="20"/>
                <w:szCs w:val="20"/>
              </w:rPr>
              <w:t>, due to the outstanding AG response and accordingly no audit could be started for 2017/18</w:t>
            </w:r>
          </w:p>
        </w:tc>
        <w:tc>
          <w:tcPr>
            <w:tcW w:w="579" w:type="pct"/>
            <w:tcBorders>
              <w:top w:val="single" w:sz="4" w:space="0" w:color="auto"/>
              <w:left w:val="single" w:sz="4" w:space="0" w:color="auto"/>
              <w:bottom w:val="single" w:sz="4" w:space="0" w:color="auto"/>
              <w:right w:val="single" w:sz="4" w:space="0" w:color="auto"/>
            </w:tcBorders>
          </w:tcPr>
          <w:p w:rsidR="008C011D" w:rsidRPr="00E11C9C" w:rsidRDefault="005F7B42" w:rsidP="00E11C9C">
            <w:pPr>
              <w:pStyle w:val="ListParagraph"/>
              <w:numPr>
                <w:ilvl w:val="0"/>
                <w:numId w:val="2"/>
              </w:numPr>
              <w:spacing w:after="0" w:line="240" w:lineRule="auto"/>
              <w:ind w:left="33" w:hanging="142"/>
              <w:jc w:val="both"/>
              <w:rPr>
                <w:rFonts w:ascii="Arial Narrow" w:hAnsi="Arial Narrow" w:cs="ArialMT"/>
                <w:sz w:val="20"/>
                <w:szCs w:val="20"/>
              </w:rPr>
            </w:pPr>
            <w:r w:rsidRPr="00E11C9C">
              <w:rPr>
                <w:rFonts w:ascii="Arial Narrow" w:hAnsi="Arial Narrow" w:cs="ArialMT"/>
                <w:sz w:val="20"/>
                <w:szCs w:val="20"/>
              </w:rPr>
              <w:lastRenderedPageBreak/>
              <w:t>Recommended changes based on the NT position paper has been made and IFS aligned</w:t>
            </w:r>
          </w:p>
        </w:tc>
      </w:tr>
      <w:tr w:rsidR="004B2555" w:rsidRPr="004B2555" w:rsidTr="00607C24">
        <w:trPr>
          <w:trHeight w:val="591"/>
        </w:trPr>
        <w:tc>
          <w:tcPr>
            <w:tcW w:w="581" w:type="pct"/>
            <w:vMerge/>
            <w:tcBorders>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expenditure</w:t>
            </w:r>
          </w:p>
        </w:tc>
        <w:tc>
          <w:tcPr>
            <w:tcW w:w="526" w:type="pct"/>
            <w:tcBorders>
              <w:top w:val="single" w:sz="4" w:space="0" w:color="auto"/>
              <w:left w:val="single" w:sz="4" w:space="0" w:color="auto"/>
              <w:bottom w:val="single" w:sz="4" w:space="0" w:color="auto"/>
              <w:right w:val="single" w:sz="4" w:space="0" w:color="auto"/>
            </w:tcBorders>
          </w:tcPr>
          <w:p w:rsidR="008C011D" w:rsidRPr="004B2555" w:rsidRDefault="00062ED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99.97</w:t>
            </w:r>
            <w:r w:rsidR="00A86C47" w:rsidRPr="004B2555">
              <w:rPr>
                <w:rFonts w:ascii="Arial Narrow" w:hAnsi="Arial Narrow" w:cs="ArialMT"/>
                <w:sz w:val="20"/>
                <w:szCs w:val="20"/>
              </w:rPr>
              <w:t xml:space="preserve">% expenditure (5 </w:t>
            </w:r>
            <w:r w:rsidRPr="004B2555">
              <w:rPr>
                <w:rFonts w:ascii="Arial Narrow" w:hAnsi="Arial Narrow" w:cs="ArialMT"/>
                <w:sz w:val="20"/>
                <w:szCs w:val="20"/>
              </w:rPr>
              <w:t>939 5</w:t>
            </w:r>
            <w:r w:rsidR="00A86C47" w:rsidRPr="004B2555">
              <w:rPr>
                <w:rFonts w:ascii="Arial Narrow" w:hAnsi="Arial Narrow" w:cs="ArialMT"/>
                <w:sz w:val="20"/>
                <w:szCs w:val="20"/>
              </w:rPr>
              <w:t>6</w:t>
            </w:r>
            <w:r w:rsidRPr="004B2555">
              <w:rPr>
                <w:rFonts w:ascii="Arial Narrow" w:hAnsi="Arial Narrow" w:cs="ArialMT"/>
                <w:sz w:val="20"/>
                <w:szCs w:val="20"/>
              </w:rPr>
              <w:t>9</w:t>
            </w:r>
            <w:r w:rsidR="00A86C47" w:rsidRPr="004B2555">
              <w:rPr>
                <w:rFonts w:ascii="Arial Narrow" w:hAnsi="Arial Narrow" w:cs="ArialMT"/>
                <w:sz w:val="20"/>
                <w:szCs w:val="20"/>
              </w:rPr>
              <w:t xml:space="preserve"> / 5 </w:t>
            </w:r>
            <w:r w:rsidRPr="004B2555">
              <w:rPr>
                <w:rFonts w:ascii="Arial Narrow" w:hAnsi="Arial Narrow" w:cs="ArialMT"/>
                <w:sz w:val="20"/>
                <w:szCs w:val="20"/>
              </w:rPr>
              <w:t>943</w:t>
            </w:r>
            <w:r w:rsidR="00A86C47" w:rsidRPr="004B2555">
              <w:rPr>
                <w:rFonts w:ascii="Arial Narrow" w:hAnsi="Arial Narrow" w:cs="ArialMT"/>
                <w:sz w:val="20"/>
                <w:szCs w:val="20"/>
              </w:rPr>
              <w:t xml:space="preserve"> </w:t>
            </w:r>
            <w:r w:rsidRPr="004B2555">
              <w:rPr>
                <w:rFonts w:ascii="Arial Narrow" w:hAnsi="Arial Narrow" w:cs="ArialMT"/>
                <w:sz w:val="20"/>
                <w:szCs w:val="20"/>
              </w:rPr>
              <w:t>29</w:t>
            </w:r>
            <w:r w:rsidR="00A86C47" w:rsidRPr="004B2555">
              <w:rPr>
                <w:rFonts w:ascii="Arial Narrow" w:hAnsi="Arial Narrow" w:cs="ArialMT"/>
                <w:sz w:val="20"/>
                <w:szCs w:val="20"/>
              </w:rPr>
              <w:t xml:space="preserve">7) </w:t>
            </w:r>
          </w:p>
        </w:tc>
        <w:tc>
          <w:tcPr>
            <w:tcW w:w="590"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98 %</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E606E"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72</w:t>
            </w:r>
            <w:r w:rsidR="008C011D" w:rsidRPr="004B2555">
              <w:rPr>
                <w:rFonts w:ascii="Arial Narrow" w:hAnsi="Arial Narrow" w:cs="ArialMT"/>
                <w:sz w:val="20"/>
                <w:szCs w:val="20"/>
              </w:rPr>
              <w:t>%</w:t>
            </w:r>
          </w:p>
        </w:tc>
        <w:tc>
          <w:tcPr>
            <w:tcW w:w="1027" w:type="pct"/>
            <w:tcBorders>
              <w:top w:val="single" w:sz="4" w:space="0" w:color="auto"/>
              <w:left w:val="single" w:sz="4" w:space="0" w:color="auto"/>
              <w:bottom w:val="single" w:sz="4" w:space="0" w:color="auto"/>
              <w:right w:val="single" w:sz="4" w:space="0" w:color="auto"/>
            </w:tcBorders>
          </w:tcPr>
          <w:p w:rsidR="008C011D" w:rsidRPr="004B2555" w:rsidRDefault="008C3A9B" w:rsidP="00461CCC">
            <w:pPr>
              <w:autoSpaceDE w:val="0"/>
              <w:autoSpaceDN w:val="0"/>
              <w:adjustRightInd w:val="0"/>
              <w:spacing w:after="0" w:line="240" w:lineRule="auto"/>
              <w:jc w:val="both"/>
              <w:rPr>
                <w:rFonts w:ascii="Arial Narrow" w:hAnsi="Arial Narrow" w:cs="ArialMT"/>
                <w:sz w:val="20"/>
                <w:szCs w:val="20"/>
              </w:rPr>
            </w:pPr>
            <w:r w:rsidRPr="008C3A9B">
              <w:rPr>
                <w:rFonts w:ascii="Arial Narrow" w:hAnsi="Arial Narrow" w:cs="ArialMT"/>
                <w:sz w:val="20"/>
                <w:szCs w:val="20"/>
              </w:rPr>
              <w:t>65%</w:t>
            </w:r>
            <w:r>
              <w:rPr>
                <w:rFonts w:ascii="Arial Narrow" w:hAnsi="Arial Narrow" w:cs="ArialMT"/>
                <w:sz w:val="20"/>
                <w:szCs w:val="20"/>
              </w:rPr>
              <w:t xml:space="preserve"> </w:t>
            </w:r>
            <w:r w:rsidR="000B74AB" w:rsidRPr="000B74AB">
              <w:rPr>
                <w:rFonts w:ascii="Arial Narrow" w:hAnsi="Arial Narrow" w:cs="ArialMT"/>
                <w:sz w:val="20"/>
                <w:szCs w:val="20"/>
              </w:rPr>
              <w:t>(4 471 117 / 6 848 214)</w:t>
            </w:r>
          </w:p>
        </w:tc>
        <w:tc>
          <w:tcPr>
            <w:tcW w:w="581" w:type="pct"/>
            <w:tcBorders>
              <w:top w:val="single" w:sz="4" w:space="0" w:color="auto"/>
              <w:left w:val="single" w:sz="4" w:space="0" w:color="auto"/>
              <w:bottom w:val="single" w:sz="4" w:space="0" w:color="auto"/>
              <w:right w:val="single" w:sz="4" w:space="0" w:color="auto"/>
            </w:tcBorders>
          </w:tcPr>
          <w:p w:rsidR="002F4C9F" w:rsidRPr="002F4C9F" w:rsidRDefault="008C3A9B" w:rsidP="008A3264">
            <w:pPr>
              <w:pStyle w:val="ListParagraph"/>
              <w:numPr>
                <w:ilvl w:val="0"/>
                <w:numId w:val="3"/>
              </w:numPr>
              <w:spacing w:after="0" w:line="240" w:lineRule="auto"/>
              <w:ind w:left="201" w:hanging="201"/>
              <w:jc w:val="both"/>
              <w:rPr>
                <w:rFonts w:ascii="Arial Narrow" w:hAnsi="Arial Narrow" w:cs="ArialMT"/>
                <w:sz w:val="20"/>
                <w:szCs w:val="20"/>
              </w:rPr>
            </w:pPr>
            <w:r w:rsidRPr="002F4C9F">
              <w:rPr>
                <w:rFonts w:ascii="Arial Narrow" w:hAnsi="Arial Narrow" w:cs="ArialMT"/>
                <w:sz w:val="20"/>
                <w:szCs w:val="20"/>
              </w:rPr>
              <w:t>Waste Bureau is still on 23%</w:t>
            </w:r>
          </w:p>
          <w:p w:rsidR="002F4C9F" w:rsidRPr="002F4C9F" w:rsidRDefault="002F4C9F" w:rsidP="008A3264">
            <w:pPr>
              <w:pStyle w:val="ListParagraph"/>
              <w:numPr>
                <w:ilvl w:val="0"/>
                <w:numId w:val="3"/>
              </w:numPr>
              <w:spacing w:after="0" w:line="240" w:lineRule="auto"/>
              <w:ind w:left="201" w:hanging="201"/>
              <w:jc w:val="both"/>
              <w:rPr>
                <w:rFonts w:ascii="Arial Narrow" w:hAnsi="Arial Narrow"/>
                <w:sz w:val="20"/>
                <w:szCs w:val="20"/>
              </w:rPr>
            </w:pPr>
            <w:r w:rsidRPr="002F4C9F">
              <w:rPr>
                <w:rFonts w:ascii="Arial Narrow" w:hAnsi="Arial Narrow" w:cs="ArialMT"/>
                <w:sz w:val="20"/>
                <w:szCs w:val="20"/>
              </w:rPr>
              <w:t xml:space="preserve">Delays in awarding of </w:t>
            </w:r>
            <w:r w:rsidR="008C3A9B" w:rsidRPr="002F4C9F">
              <w:rPr>
                <w:rFonts w:ascii="Arial Narrow" w:hAnsi="Arial Narrow" w:cs="ArialMT"/>
                <w:sz w:val="20"/>
                <w:szCs w:val="20"/>
              </w:rPr>
              <w:t xml:space="preserve"> EPWP </w:t>
            </w:r>
            <w:r>
              <w:rPr>
                <w:rFonts w:ascii="Arial Narrow" w:hAnsi="Arial Narrow" w:cs="ArialMT"/>
                <w:sz w:val="20"/>
                <w:szCs w:val="20"/>
              </w:rPr>
              <w:t xml:space="preserve">contracts has impacted on  expenditure </w:t>
            </w:r>
          </w:p>
          <w:p w:rsidR="008C011D" w:rsidRPr="004B2555" w:rsidRDefault="008C3A9B" w:rsidP="008A3264">
            <w:pPr>
              <w:pStyle w:val="ListParagraph"/>
              <w:numPr>
                <w:ilvl w:val="0"/>
                <w:numId w:val="3"/>
              </w:numPr>
              <w:spacing w:after="0" w:line="240" w:lineRule="auto"/>
              <w:ind w:left="201" w:hanging="201"/>
              <w:jc w:val="both"/>
              <w:rPr>
                <w:rFonts w:ascii="Arial Narrow" w:hAnsi="Arial Narrow"/>
                <w:sz w:val="20"/>
                <w:szCs w:val="20"/>
              </w:rPr>
            </w:pPr>
            <w:r w:rsidRPr="002F4C9F">
              <w:rPr>
                <w:rFonts w:ascii="Arial Narrow" w:hAnsi="Arial Narrow" w:cs="ArialMT"/>
                <w:sz w:val="20"/>
                <w:szCs w:val="20"/>
              </w:rPr>
              <w:t>The DBSA Green Fund will only be paid in Q4</w:t>
            </w: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3A9B" w:rsidP="002F4C9F">
            <w:pPr>
              <w:jc w:val="both"/>
              <w:rPr>
                <w:rFonts w:ascii="Arial Narrow" w:hAnsi="Arial Narrow"/>
                <w:sz w:val="20"/>
                <w:szCs w:val="20"/>
              </w:rPr>
            </w:pPr>
            <w:r w:rsidRPr="008C3A9B">
              <w:rPr>
                <w:rFonts w:ascii="Arial Narrow" w:hAnsi="Arial Narrow"/>
                <w:sz w:val="20"/>
                <w:szCs w:val="20"/>
              </w:rPr>
              <w:t>Waste Bureau has to be compliant with processes that are in place before any payments can be made</w:t>
            </w:r>
          </w:p>
        </w:tc>
      </w:tr>
      <w:tr w:rsidR="004B2555" w:rsidRPr="004B2555" w:rsidTr="009374F4">
        <w:trPr>
          <w:trHeight w:val="1140"/>
        </w:trPr>
        <w:tc>
          <w:tcPr>
            <w:tcW w:w="581" w:type="pct"/>
            <w:vMerge/>
            <w:tcBorders>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expenditure on affirmative</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procurement</w:t>
            </w:r>
          </w:p>
        </w:tc>
        <w:tc>
          <w:tcPr>
            <w:tcW w:w="526" w:type="pct"/>
            <w:tcBorders>
              <w:top w:val="single" w:sz="4" w:space="0" w:color="auto"/>
              <w:left w:val="single" w:sz="4" w:space="0" w:color="auto"/>
              <w:bottom w:val="single" w:sz="4" w:space="0" w:color="auto"/>
              <w:right w:val="single" w:sz="4" w:space="0" w:color="auto"/>
            </w:tcBorders>
          </w:tcPr>
          <w:p w:rsidR="008C011D" w:rsidRPr="004B2555" w:rsidRDefault="00062ED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75</w:t>
            </w:r>
            <w:r w:rsidR="00E6534E" w:rsidRPr="004B2555">
              <w:rPr>
                <w:rFonts w:ascii="Arial Narrow" w:hAnsi="Arial Narrow" w:cs="ArialMT"/>
                <w:sz w:val="20"/>
                <w:szCs w:val="20"/>
              </w:rPr>
              <w:t>% of expenditure o</w:t>
            </w:r>
            <w:r w:rsidRPr="004B2555">
              <w:rPr>
                <w:rFonts w:ascii="Arial Narrow" w:hAnsi="Arial Narrow" w:cs="ArialMT"/>
                <w:sz w:val="20"/>
                <w:szCs w:val="20"/>
              </w:rPr>
              <w:t>n affirmative procurement (R929 710/R1 240 781)</w:t>
            </w:r>
            <w:r w:rsidR="009374F4" w:rsidRPr="004B2555">
              <w:rPr>
                <w:rFonts w:ascii="Arial Narrow" w:hAnsi="Arial Narrow" w:cs="ArialMT"/>
                <w:sz w:val="20"/>
                <w:szCs w:val="20"/>
              </w:rPr>
              <w:t xml:space="preserve"> </w:t>
            </w:r>
          </w:p>
        </w:tc>
        <w:tc>
          <w:tcPr>
            <w:tcW w:w="590"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w:t>
            </w:r>
            <w:r w:rsidR="00E6534E" w:rsidRPr="004B2555">
              <w:rPr>
                <w:rFonts w:ascii="Arial Narrow" w:hAnsi="Arial Narrow" w:cs="ArialMT"/>
                <w:sz w:val="20"/>
                <w:szCs w:val="20"/>
              </w:rPr>
              <w:t>5</w:t>
            </w:r>
            <w:r w:rsidRPr="004B2555">
              <w:rPr>
                <w:rFonts w:ascii="Arial Narrow" w:hAnsi="Arial Narrow" w:cs="ArialMT"/>
                <w:sz w:val="20"/>
                <w:szCs w:val="20"/>
              </w:rPr>
              <w:t xml:space="preserve"> %</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w:t>
            </w:r>
            <w:r w:rsidR="00E6534E" w:rsidRPr="004B2555">
              <w:rPr>
                <w:rFonts w:ascii="Arial Narrow" w:hAnsi="Arial Narrow" w:cs="ArialMT"/>
                <w:sz w:val="20"/>
                <w:szCs w:val="20"/>
              </w:rPr>
              <w:t>5</w:t>
            </w:r>
            <w:r w:rsidRPr="004B2555">
              <w:rPr>
                <w:rFonts w:ascii="Arial Narrow" w:hAnsi="Arial Narrow" w:cs="ArialMT"/>
                <w:sz w:val="20"/>
                <w:szCs w:val="20"/>
              </w:rPr>
              <w:t>%</w:t>
            </w:r>
          </w:p>
        </w:tc>
        <w:tc>
          <w:tcPr>
            <w:tcW w:w="1027" w:type="pct"/>
            <w:tcBorders>
              <w:top w:val="single" w:sz="4" w:space="0" w:color="auto"/>
              <w:left w:val="single" w:sz="4" w:space="0" w:color="auto"/>
              <w:bottom w:val="single" w:sz="4" w:space="0" w:color="auto"/>
              <w:right w:val="single" w:sz="4" w:space="0" w:color="auto"/>
            </w:tcBorders>
          </w:tcPr>
          <w:p w:rsidR="008C011D" w:rsidRPr="004B2555" w:rsidRDefault="008C3A9B" w:rsidP="008D0AE6">
            <w:pPr>
              <w:autoSpaceDE w:val="0"/>
              <w:autoSpaceDN w:val="0"/>
              <w:adjustRightInd w:val="0"/>
              <w:spacing w:after="0" w:line="240" w:lineRule="auto"/>
              <w:jc w:val="both"/>
              <w:rPr>
                <w:rFonts w:ascii="Arial Narrow" w:hAnsi="Arial Narrow"/>
                <w:sz w:val="20"/>
                <w:szCs w:val="20"/>
              </w:rPr>
            </w:pPr>
            <w:r w:rsidRPr="008C3A9B">
              <w:rPr>
                <w:rFonts w:ascii="Arial Narrow" w:hAnsi="Arial Narrow"/>
                <w:sz w:val="20"/>
                <w:szCs w:val="20"/>
              </w:rPr>
              <w:t>88%</w:t>
            </w:r>
            <w:r>
              <w:rPr>
                <w:rFonts w:ascii="Arial Narrow" w:hAnsi="Arial Narrow"/>
                <w:sz w:val="20"/>
                <w:szCs w:val="20"/>
              </w:rPr>
              <w:t xml:space="preserve"> </w:t>
            </w:r>
            <w:r>
              <w:rPr>
                <w:rFonts w:ascii="Arial Narrow" w:hAnsi="Arial Narrow" w:cs="ArialMT"/>
                <w:sz w:val="20"/>
                <w:szCs w:val="20"/>
              </w:rPr>
              <w:t xml:space="preserve"> </w:t>
            </w:r>
            <w:r w:rsidR="000B74AB" w:rsidRPr="000B74AB">
              <w:rPr>
                <w:rFonts w:ascii="Arial Narrow" w:hAnsi="Arial Narrow" w:cs="ArialMT"/>
                <w:sz w:val="20"/>
                <w:szCs w:val="20"/>
              </w:rPr>
              <w:t>(613 628 672.36 / 698 531 677.14)</w:t>
            </w:r>
          </w:p>
        </w:tc>
        <w:tc>
          <w:tcPr>
            <w:tcW w:w="581" w:type="pct"/>
            <w:tcBorders>
              <w:top w:val="single" w:sz="4" w:space="0" w:color="auto"/>
              <w:left w:val="single" w:sz="4" w:space="0" w:color="auto"/>
              <w:bottom w:val="single" w:sz="4" w:space="0" w:color="auto"/>
              <w:right w:val="single" w:sz="4" w:space="0" w:color="auto"/>
            </w:tcBorders>
          </w:tcPr>
          <w:p w:rsidR="000100CF" w:rsidRPr="004B2555" w:rsidRDefault="000100CF" w:rsidP="008D0AE6">
            <w:pPr>
              <w:autoSpaceDE w:val="0"/>
              <w:autoSpaceDN w:val="0"/>
              <w:adjustRightInd w:val="0"/>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pStyle w:val="Boxtext"/>
              <w:keepNext w:val="0"/>
              <w:tabs>
                <w:tab w:val="clear" w:pos="284"/>
                <w:tab w:val="clear" w:pos="567"/>
                <w:tab w:val="left" w:pos="720"/>
              </w:tabs>
              <w:spacing w:before="0" w:after="0" w:line="276" w:lineRule="auto"/>
              <w:jc w:val="both"/>
              <w:rPr>
                <w:rFonts w:cs="Arial"/>
                <w:b/>
                <w:bCs/>
                <w:sz w:val="20"/>
              </w:rPr>
            </w:pPr>
          </w:p>
        </w:tc>
      </w:tr>
      <w:tr w:rsidR="004B2555" w:rsidRPr="004B2555" w:rsidTr="00607C24">
        <w:trPr>
          <w:trHeight w:val="591"/>
        </w:trPr>
        <w:tc>
          <w:tcPr>
            <w:tcW w:w="581" w:type="pct"/>
            <w:vMerge w:val="restart"/>
            <w:tcBorders>
              <w:top w:val="single" w:sz="4" w:space="0" w:color="auto"/>
              <w:left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Value focused funding and resourcing (leveraged public and private sector investments)</w:t>
            </w:r>
          </w:p>
        </w:tc>
        <w:tc>
          <w:tcPr>
            <w:tcW w:w="535"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Financial value of</w:t>
            </w:r>
          </w:p>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resources raised from international donors to support SA and African environment</w:t>
            </w:r>
          </w:p>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programmes</w:t>
            </w:r>
          </w:p>
        </w:tc>
        <w:tc>
          <w:tcPr>
            <w:tcW w:w="526"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Total resources mobilized for the year: US$ 88 million</w:t>
            </w:r>
          </w:p>
        </w:tc>
        <w:tc>
          <w:tcPr>
            <w:tcW w:w="590"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US$ 10 million raised/mobilised </w:t>
            </w:r>
          </w:p>
        </w:tc>
        <w:tc>
          <w:tcPr>
            <w:tcW w:w="581"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r w:rsidRPr="004B2555">
              <w:rPr>
                <w:rFonts w:ascii="Arial Narrow" w:hAnsi="Arial Narrow"/>
                <w:sz w:val="20"/>
                <w:szCs w:val="20"/>
              </w:rPr>
              <w:t>US$2.5 million raised/mobilised per quarter</w:t>
            </w:r>
          </w:p>
        </w:tc>
        <w:tc>
          <w:tcPr>
            <w:tcW w:w="1027" w:type="pct"/>
            <w:tcBorders>
              <w:top w:val="single" w:sz="4" w:space="0" w:color="auto"/>
              <w:left w:val="single" w:sz="4" w:space="0" w:color="auto"/>
              <w:bottom w:val="single" w:sz="4" w:space="0" w:color="auto"/>
              <w:right w:val="single" w:sz="4" w:space="0" w:color="auto"/>
            </w:tcBorders>
          </w:tcPr>
          <w:p w:rsidR="008C4387" w:rsidRPr="002F4C9F" w:rsidRDefault="008C4387" w:rsidP="008C4387">
            <w:pPr>
              <w:spacing w:after="0" w:line="240" w:lineRule="auto"/>
              <w:jc w:val="both"/>
              <w:rPr>
                <w:rFonts w:ascii="Arial Narrow" w:hAnsi="Arial Narrow"/>
                <w:b/>
                <w:sz w:val="20"/>
                <w:szCs w:val="20"/>
              </w:rPr>
            </w:pPr>
            <w:r w:rsidRPr="002F4C9F">
              <w:rPr>
                <w:rFonts w:ascii="Arial Narrow" w:hAnsi="Arial Narrow"/>
                <w:b/>
                <w:sz w:val="20"/>
                <w:szCs w:val="20"/>
              </w:rPr>
              <w:t>Total</w:t>
            </w:r>
            <w:r w:rsidR="00E6083C">
              <w:rPr>
                <w:rFonts w:ascii="Arial Narrow" w:hAnsi="Arial Narrow"/>
                <w:b/>
                <w:sz w:val="20"/>
                <w:szCs w:val="20"/>
              </w:rPr>
              <w:t xml:space="preserve"> Q1-Q3</w:t>
            </w:r>
            <w:r w:rsidRPr="002F4C9F">
              <w:rPr>
                <w:rFonts w:ascii="Arial Narrow" w:hAnsi="Arial Narrow"/>
                <w:b/>
                <w:sz w:val="20"/>
                <w:szCs w:val="20"/>
              </w:rPr>
              <w:t xml:space="preserve">: US$ </w:t>
            </w:r>
            <w:r w:rsidR="00E6083C">
              <w:rPr>
                <w:rFonts w:ascii="Arial Narrow" w:hAnsi="Arial Narrow"/>
                <w:b/>
                <w:sz w:val="20"/>
                <w:szCs w:val="20"/>
              </w:rPr>
              <w:t>23 208</w:t>
            </w:r>
            <w:r w:rsidR="00A52123">
              <w:rPr>
                <w:rFonts w:ascii="Arial Narrow" w:hAnsi="Arial Narrow"/>
                <w:b/>
                <w:sz w:val="20"/>
                <w:szCs w:val="20"/>
              </w:rPr>
              <w:t> </w:t>
            </w:r>
            <w:r w:rsidR="00E6083C">
              <w:rPr>
                <w:rFonts w:ascii="Arial Narrow" w:hAnsi="Arial Narrow"/>
                <w:b/>
                <w:sz w:val="20"/>
                <w:szCs w:val="20"/>
              </w:rPr>
              <w:t>694</w:t>
            </w:r>
            <w:r w:rsidR="00A52123">
              <w:rPr>
                <w:rFonts w:ascii="Arial Narrow" w:hAnsi="Arial Narrow"/>
                <w:b/>
                <w:sz w:val="20"/>
                <w:szCs w:val="20"/>
              </w:rPr>
              <w:t>/7 500 000</w:t>
            </w:r>
          </w:p>
          <w:p w:rsidR="008C4387" w:rsidRPr="008C4387" w:rsidRDefault="008C4387" w:rsidP="008C4387">
            <w:pPr>
              <w:spacing w:after="0" w:line="240" w:lineRule="auto"/>
              <w:jc w:val="both"/>
              <w:rPr>
                <w:rFonts w:ascii="Arial Narrow" w:hAnsi="Arial Narrow"/>
                <w:sz w:val="20"/>
                <w:szCs w:val="20"/>
              </w:rPr>
            </w:pPr>
          </w:p>
          <w:p w:rsidR="008C4387" w:rsidRPr="008C4387" w:rsidRDefault="00E6083C" w:rsidP="008C4387">
            <w:pPr>
              <w:spacing w:after="0" w:line="240" w:lineRule="auto"/>
              <w:jc w:val="both"/>
              <w:rPr>
                <w:rFonts w:ascii="Arial Narrow" w:hAnsi="Arial Narrow"/>
                <w:sz w:val="20"/>
                <w:szCs w:val="20"/>
              </w:rPr>
            </w:pPr>
            <w:r w:rsidRPr="00E6083C">
              <w:rPr>
                <w:rFonts w:ascii="Arial Narrow" w:hAnsi="Arial Narrow"/>
                <w:b/>
                <w:sz w:val="20"/>
                <w:szCs w:val="20"/>
              </w:rPr>
              <w:t>Q3</w:t>
            </w:r>
            <w:r>
              <w:rPr>
                <w:rFonts w:ascii="Arial Narrow" w:hAnsi="Arial Narrow"/>
                <w:sz w:val="20"/>
                <w:szCs w:val="20"/>
              </w:rPr>
              <w:t xml:space="preserve">: </w:t>
            </w:r>
            <w:r w:rsidR="008C4387" w:rsidRPr="008C4387">
              <w:rPr>
                <w:rFonts w:ascii="Arial Narrow" w:hAnsi="Arial Narrow"/>
                <w:sz w:val="20"/>
                <w:szCs w:val="20"/>
              </w:rPr>
              <w:t>GEF: US$ 8 242 500</w:t>
            </w:r>
          </w:p>
          <w:p w:rsidR="00032651" w:rsidRPr="004B2555" w:rsidRDefault="008C4387" w:rsidP="008C4387">
            <w:pPr>
              <w:spacing w:after="0" w:line="240" w:lineRule="auto"/>
              <w:jc w:val="both"/>
              <w:rPr>
                <w:rFonts w:ascii="Arial Narrow" w:hAnsi="Arial Narrow"/>
                <w:sz w:val="20"/>
                <w:szCs w:val="20"/>
              </w:rPr>
            </w:pPr>
            <w:r w:rsidRPr="008C4387">
              <w:rPr>
                <w:rFonts w:ascii="Arial Narrow" w:hAnsi="Arial Narrow"/>
                <w:sz w:val="20"/>
                <w:szCs w:val="20"/>
              </w:rPr>
              <w:t>Environmentally Sound Management and Disposal of Poly Chlorinated Biphenyls [PCBS] (DBSA) (US$ $ 8,242,50)</w:t>
            </w:r>
          </w:p>
        </w:tc>
        <w:tc>
          <w:tcPr>
            <w:tcW w:w="581"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p>
        </w:tc>
      </w:tr>
      <w:tr w:rsidR="004B2555" w:rsidRPr="004B2555" w:rsidTr="008F202E">
        <w:trPr>
          <w:trHeight w:val="485"/>
        </w:trPr>
        <w:tc>
          <w:tcPr>
            <w:tcW w:w="581" w:type="pct"/>
            <w:vMerge/>
            <w:tcBorders>
              <w:left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investor projects funded</w:t>
            </w:r>
          </w:p>
        </w:tc>
        <w:tc>
          <w:tcPr>
            <w:tcW w:w="526"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1 project in the TFCA investment catalogue funded</w:t>
            </w:r>
          </w:p>
        </w:tc>
        <w:tc>
          <w:tcPr>
            <w:tcW w:w="590"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1 project in the TF</w:t>
            </w:r>
            <w:r w:rsidR="008F202E" w:rsidRPr="004B2555">
              <w:rPr>
                <w:rFonts w:ascii="Arial Narrow" w:hAnsi="Arial Narrow" w:cs="ArialMT"/>
                <w:sz w:val="20"/>
                <w:szCs w:val="20"/>
              </w:rPr>
              <w:t xml:space="preserve">CA investment catalogue funded </w:t>
            </w:r>
          </w:p>
        </w:tc>
        <w:tc>
          <w:tcPr>
            <w:tcW w:w="581" w:type="pct"/>
            <w:tcBorders>
              <w:top w:val="single" w:sz="4" w:space="0" w:color="auto"/>
              <w:left w:val="single" w:sz="4" w:space="0" w:color="auto"/>
              <w:bottom w:val="single" w:sz="4" w:space="0" w:color="auto"/>
              <w:right w:val="single" w:sz="4" w:space="0" w:color="auto"/>
            </w:tcBorders>
          </w:tcPr>
          <w:p w:rsidR="00032651" w:rsidRPr="004B2555" w:rsidRDefault="00346770" w:rsidP="008D0AE6">
            <w:pPr>
              <w:spacing w:after="0" w:line="240" w:lineRule="auto"/>
              <w:jc w:val="both"/>
              <w:rPr>
                <w:rFonts w:ascii="Arial Narrow" w:hAnsi="Arial Narrow" w:cs="ArialMT"/>
                <w:sz w:val="20"/>
                <w:szCs w:val="20"/>
              </w:rPr>
            </w:pPr>
            <w:r w:rsidRPr="00346770">
              <w:rPr>
                <w:rFonts w:ascii="Arial Narrow" w:hAnsi="Arial Narrow" w:cs="ArialMT"/>
                <w:sz w:val="20"/>
                <w:szCs w:val="20"/>
              </w:rPr>
              <w:t>Investment projects in the TFCA catalogue promoted to investors via different avenues</w:t>
            </w:r>
          </w:p>
        </w:tc>
        <w:tc>
          <w:tcPr>
            <w:tcW w:w="1027" w:type="pct"/>
            <w:tcBorders>
              <w:top w:val="single" w:sz="4" w:space="0" w:color="auto"/>
              <w:left w:val="single" w:sz="4" w:space="0" w:color="auto"/>
              <w:bottom w:val="single" w:sz="4" w:space="0" w:color="auto"/>
              <w:right w:val="single" w:sz="4" w:space="0" w:color="auto"/>
            </w:tcBorders>
          </w:tcPr>
          <w:p w:rsidR="000F1642" w:rsidRPr="000F1642" w:rsidRDefault="000F1642" w:rsidP="008A3264">
            <w:pPr>
              <w:pStyle w:val="ListParagraph"/>
              <w:numPr>
                <w:ilvl w:val="0"/>
                <w:numId w:val="3"/>
              </w:numPr>
              <w:spacing w:after="0" w:line="240" w:lineRule="auto"/>
              <w:ind w:left="201" w:hanging="201"/>
              <w:jc w:val="both"/>
              <w:rPr>
                <w:rFonts w:ascii="Arial Narrow" w:hAnsi="Arial Narrow"/>
                <w:sz w:val="20"/>
                <w:szCs w:val="20"/>
              </w:rPr>
            </w:pPr>
            <w:r w:rsidRPr="002F4C9F">
              <w:rPr>
                <w:rFonts w:ascii="Arial Narrow" w:hAnsi="Arial Narrow" w:cs="ArialMT"/>
                <w:sz w:val="20"/>
                <w:szCs w:val="20"/>
              </w:rPr>
              <w:t>Engagement</w:t>
            </w:r>
            <w:r w:rsidRPr="000F1642">
              <w:rPr>
                <w:rFonts w:ascii="Arial Narrow" w:hAnsi="Arial Narrow"/>
                <w:sz w:val="20"/>
                <w:szCs w:val="20"/>
              </w:rPr>
              <w:t xml:space="preserve"> with relevant Tourism Investment Promotion  conducted with </w:t>
            </w:r>
            <w:r w:rsidR="002F4C9F">
              <w:rPr>
                <w:rFonts w:ascii="Arial Narrow" w:hAnsi="Arial Narrow"/>
                <w:sz w:val="20"/>
                <w:szCs w:val="20"/>
              </w:rPr>
              <w:t xml:space="preserve">stakeholders </w:t>
            </w:r>
            <w:r w:rsidRPr="000F1642">
              <w:rPr>
                <w:rFonts w:ascii="Arial Narrow" w:hAnsi="Arial Narrow"/>
                <w:sz w:val="20"/>
                <w:szCs w:val="20"/>
              </w:rPr>
              <w:t>from SADC countries at the RETOSA board meeting</w:t>
            </w:r>
          </w:p>
          <w:p w:rsidR="00032651" w:rsidRPr="004B2555" w:rsidRDefault="000F1642" w:rsidP="008A3264">
            <w:pPr>
              <w:pStyle w:val="ListParagraph"/>
              <w:numPr>
                <w:ilvl w:val="0"/>
                <w:numId w:val="3"/>
              </w:numPr>
              <w:spacing w:after="0" w:line="240" w:lineRule="auto"/>
              <w:ind w:left="201" w:hanging="201"/>
              <w:jc w:val="both"/>
              <w:rPr>
                <w:rFonts w:ascii="Arial Narrow" w:hAnsi="Arial Narrow"/>
                <w:sz w:val="20"/>
                <w:szCs w:val="20"/>
              </w:rPr>
            </w:pPr>
            <w:r w:rsidRPr="000F1642">
              <w:rPr>
                <w:rFonts w:ascii="Arial Narrow" w:hAnsi="Arial Narrow"/>
                <w:sz w:val="20"/>
                <w:szCs w:val="20"/>
              </w:rPr>
              <w:t>Follow up correspondence to contact established at the Tourism Hospitality Investment and Networking Conference</w:t>
            </w:r>
          </w:p>
        </w:tc>
        <w:tc>
          <w:tcPr>
            <w:tcW w:w="581"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p>
        </w:tc>
      </w:tr>
      <w:tr w:rsidR="004B2555" w:rsidRPr="004B2555" w:rsidTr="009374F4">
        <w:trPr>
          <w:trHeight w:val="313"/>
        </w:trPr>
        <w:tc>
          <w:tcPr>
            <w:tcW w:w="581" w:type="pct"/>
            <w:vMerge/>
            <w:tcBorders>
              <w:left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DEA Expansion plan approved</w:t>
            </w:r>
          </w:p>
        </w:tc>
        <w:tc>
          <w:tcPr>
            <w:tcW w:w="526"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590"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DEA Expansion plan approved</w:t>
            </w:r>
          </w:p>
        </w:tc>
        <w:tc>
          <w:tcPr>
            <w:tcW w:w="581" w:type="pct"/>
            <w:tcBorders>
              <w:top w:val="single" w:sz="4" w:space="0" w:color="auto"/>
              <w:left w:val="single" w:sz="4" w:space="0" w:color="auto"/>
              <w:bottom w:val="single" w:sz="4" w:space="0" w:color="auto"/>
              <w:right w:val="single" w:sz="4" w:space="0" w:color="auto"/>
            </w:tcBorders>
          </w:tcPr>
          <w:p w:rsidR="000A620C" w:rsidRPr="000A620C" w:rsidRDefault="000A620C" w:rsidP="000A620C">
            <w:pPr>
              <w:spacing w:after="0" w:line="240" w:lineRule="auto"/>
              <w:jc w:val="both"/>
              <w:rPr>
                <w:rFonts w:ascii="Arial Narrow" w:hAnsi="Arial Narrow" w:cs="ArialMT"/>
                <w:sz w:val="20"/>
                <w:szCs w:val="20"/>
              </w:rPr>
            </w:pPr>
            <w:r w:rsidRPr="000A620C">
              <w:rPr>
                <w:rFonts w:ascii="Arial Narrow" w:hAnsi="Arial Narrow" w:cs="ArialMT"/>
                <w:sz w:val="20"/>
                <w:szCs w:val="20"/>
              </w:rPr>
              <w:t>Framework document to</w:t>
            </w:r>
            <w:r>
              <w:rPr>
                <w:rFonts w:ascii="Arial Narrow" w:hAnsi="Arial Narrow" w:cs="ArialMT"/>
                <w:sz w:val="20"/>
                <w:szCs w:val="20"/>
              </w:rPr>
              <w:t xml:space="preserve"> </w:t>
            </w:r>
            <w:r w:rsidRPr="000A620C">
              <w:rPr>
                <w:rFonts w:ascii="Arial Narrow" w:hAnsi="Arial Narrow" w:cs="ArialMT"/>
                <w:sz w:val="20"/>
                <w:szCs w:val="20"/>
              </w:rPr>
              <w:t>programme managers prepared</w:t>
            </w:r>
          </w:p>
          <w:p w:rsidR="00032651" w:rsidRPr="004B2555" w:rsidRDefault="000A620C" w:rsidP="000A620C">
            <w:pPr>
              <w:spacing w:after="0" w:line="240" w:lineRule="auto"/>
              <w:jc w:val="both"/>
              <w:rPr>
                <w:rFonts w:ascii="Arial Narrow" w:hAnsi="Arial Narrow" w:cs="ArialMT"/>
                <w:sz w:val="20"/>
                <w:szCs w:val="20"/>
              </w:rPr>
            </w:pPr>
            <w:r w:rsidRPr="000A620C">
              <w:rPr>
                <w:rFonts w:ascii="Arial Narrow" w:hAnsi="Arial Narrow" w:cs="ArialMT"/>
                <w:sz w:val="20"/>
                <w:szCs w:val="20"/>
              </w:rPr>
              <w:t>and circulated</w:t>
            </w:r>
          </w:p>
        </w:tc>
        <w:tc>
          <w:tcPr>
            <w:tcW w:w="1027" w:type="pct"/>
            <w:tcBorders>
              <w:top w:val="single" w:sz="4" w:space="0" w:color="auto"/>
              <w:left w:val="single" w:sz="4" w:space="0" w:color="auto"/>
              <w:bottom w:val="single" w:sz="4" w:space="0" w:color="auto"/>
              <w:right w:val="single" w:sz="4" w:space="0" w:color="auto"/>
            </w:tcBorders>
          </w:tcPr>
          <w:p w:rsidR="00032651" w:rsidRPr="004B2555" w:rsidRDefault="003239C5" w:rsidP="002F4C9F">
            <w:pPr>
              <w:spacing w:after="0" w:line="240" w:lineRule="auto"/>
              <w:jc w:val="both"/>
              <w:rPr>
                <w:rFonts w:ascii="Arial Narrow" w:hAnsi="Arial Narrow"/>
                <w:sz w:val="20"/>
                <w:szCs w:val="20"/>
              </w:rPr>
            </w:pPr>
            <w:r w:rsidRPr="003239C5">
              <w:rPr>
                <w:rFonts w:ascii="Arial Narrow" w:hAnsi="Arial Narrow"/>
                <w:sz w:val="20"/>
                <w:szCs w:val="20"/>
              </w:rPr>
              <w:t xml:space="preserve">Expansion plan framework was developed and </w:t>
            </w:r>
            <w:r w:rsidR="002F4C9F">
              <w:rPr>
                <w:rFonts w:ascii="Arial Narrow" w:hAnsi="Arial Narrow"/>
                <w:sz w:val="20"/>
                <w:szCs w:val="20"/>
              </w:rPr>
              <w:t xml:space="preserve">consulted on. </w:t>
            </w:r>
          </w:p>
        </w:tc>
        <w:tc>
          <w:tcPr>
            <w:tcW w:w="581"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p>
        </w:tc>
      </w:tr>
      <w:tr w:rsidR="004B2555" w:rsidRPr="004B2555" w:rsidTr="00607C24">
        <w:trPr>
          <w:trHeight w:val="393"/>
        </w:trPr>
        <w:tc>
          <w:tcPr>
            <w:tcW w:w="581" w:type="pct"/>
            <w:vMerge w:val="restart"/>
            <w:tcBorders>
              <w:top w:val="single" w:sz="4" w:space="0" w:color="auto"/>
              <w:left w:val="single" w:sz="4" w:space="0" w:color="auto"/>
              <w:right w:val="single" w:sz="4" w:space="0" w:color="auto"/>
            </w:tcBorders>
            <w:hideMark/>
          </w:tcPr>
          <w:p w:rsidR="008C011D" w:rsidRPr="004B2555" w:rsidRDefault="008C011D" w:rsidP="008D0AE6">
            <w:pPr>
              <w:spacing w:after="0" w:line="240" w:lineRule="auto"/>
              <w:jc w:val="both"/>
              <w:rPr>
                <w:rFonts w:ascii="Arial Narrow" w:hAnsi="Arial Narrow" w:cs="Arial"/>
                <w:b/>
                <w:bCs/>
                <w:sz w:val="20"/>
                <w:szCs w:val="20"/>
              </w:rPr>
            </w:pPr>
            <w:r w:rsidRPr="004B2555">
              <w:rPr>
                <w:rFonts w:ascii="Arial Narrow" w:hAnsi="Arial Narrow" w:cs="Arial-BoldMT"/>
                <w:b/>
                <w:bCs/>
                <w:sz w:val="20"/>
                <w:szCs w:val="20"/>
              </w:rPr>
              <w:t>Adequate</w:t>
            </w:r>
            <w:r w:rsidR="006C0456" w:rsidRPr="004B2555">
              <w:rPr>
                <w:rFonts w:ascii="Arial Narrow" w:hAnsi="Arial Narrow" w:cs="Arial-BoldMT"/>
                <w:b/>
                <w:bCs/>
                <w:sz w:val="20"/>
                <w:szCs w:val="20"/>
              </w:rPr>
              <w:t xml:space="preserve">, </w:t>
            </w:r>
            <w:r w:rsidRPr="004B2555">
              <w:rPr>
                <w:rFonts w:ascii="Arial Narrow" w:hAnsi="Arial Narrow" w:cs="Arial-BoldMT"/>
                <w:b/>
                <w:bCs/>
                <w:sz w:val="20"/>
                <w:szCs w:val="20"/>
              </w:rPr>
              <w:t>appropriately skilled, transformed and diverse workforce</w:t>
            </w:r>
          </w:p>
        </w:tc>
        <w:tc>
          <w:tcPr>
            <w:tcW w:w="535" w:type="pct"/>
            <w:tcBorders>
              <w:top w:val="single" w:sz="4" w:space="0" w:color="auto"/>
              <w:left w:val="single" w:sz="4" w:space="0" w:color="auto"/>
              <w:bottom w:val="single" w:sz="4" w:space="0" w:color="auto"/>
              <w:right w:val="single" w:sz="4" w:space="0" w:color="auto"/>
            </w:tcBorders>
            <w:hideMark/>
          </w:tcPr>
          <w:p w:rsidR="008C011D" w:rsidRPr="004B2555" w:rsidRDefault="008C011D" w:rsidP="008D0AE6">
            <w:pPr>
              <w:spacing w:after="0" w:line="240" w:lineRule="auto"/>
              <w:jc w:val="both"/>
              <w:rPr>
                <w:rFonts w:ascii="Arial Narrow" w:hAnsi="Arial Narrow" w:cs="Arial"/>
                <w:b/>
                <w:bCs/>
                <w:sz w:val="20"/>
                <w:szCs w:val="20"/>
              </w:rPr>
            </w:pPr>
            <w:r w:rsidRPr="004B2555">
              <w:rPr>
                <w:rFonts w:ascii="Arial Narrow" w:hAnsi="Arial Narrow" w:cs="ArialMT"/>
                <w:sz w:val="20"/>
                <w:szCs w:val="20"/>
              </w:rPr>
              <w:t>Percentage vacancy rate</w:t>
            </w:r>
          </w:p>
        </w:tc>
        <w:tc>
          <w:tcPr>
            <w:tcW w:w="526" w:type="pct"/>
            <w:tcBorders>
              <w:top w:val="single" w:sz="4" w:space="0" w:color="auto"/>
              <w:left w:val="single" w:sz="4" w:space="0" w:color="auto"/>
              <w:bottom w:val="single" w:sz="4" w:space="0" w:color="auto"/>
              <w:right w:val="single" w:sz="4" w:space="0" w:color="auto"/>
            </w:tcBorders>
            <w:hideMark/>
          </w:tcPr>
          <w:p w:rsidR="008C011D" w:rsidRPr="004B2555" w:rsidRDefault="006C0456" w:rsidP="008D0AE6">
            <w:pPr>
              <w:spacing w:after="0" w:line="240" w:lineRule="auto"/>
              <w:jc w:val="both"/>
              <w:rPr>
                <w:rFonts w:ascii="Century Gothic" w:hAnsi="Century Gothic" w:cs="Century Gothic"/>
                <w:sz w:val="16"/>
                <w:szCs w:val="16"/>
              </w:rPr>
            </w:pPr>
            <w:r w:rsidRPr="004B2555">
              <w:rPr>
                <w:rFonts w:ascii="Arial Narrow" w:hAnsi="Arial Narrow" w:cs="ArialMT"/>
                <w:sz w:val="20"/>
                <w:szCs w:val="20"/>
              </w:rPr>
              <w:t>6.8</w:t>
            </w:r>
            <w:r w:rsidR="004E0642" w:rsidRPr="004B2555">
              <w:rPr>
                <w:rFonts w:ascii="Arial Narrow" w:hAnsi="Arial Narrow" w:cs="ArialMT"/>
                <w:sz w:val="20"/>
                <w:szCs w:val="20"/>
              </w:rPr>
              <w:t>% (1</w:t>
            </w:r>
            <w:r w:rsidRPr="004B2555">
              <w:rPr>
                <w:rFonts w:ascii="Arial Narrow" w:hAnsi="Arial Narrow" w:cs="ArialMT"/>
                <w:sz w:val="20"/>
                <w:szCs w:val="20"/>
              </w:rPr>
              <w:t>30</w:t>
            </w:r>
            <w:r w:rsidR="004E0642" w:rsidRPr="004B2555">
              <w:rPr>
                <w:rFonts w:ascii="Arial Narrow" w:hAnsi="Arial Narrow" w:cs="ArialMT"/>
                <w:sz w:val="20"/>
                <w:szCs w:val="20"/>
              </w:rPr>
              <w:t>/ 18</w:t>
            </w:r>
            <w:r w:rsidRPr="004B2555">
              <w:rPr>
                <w:rFonts w:ascii="Arial Narrow" w:hAnsi="Arial Narrow" w:cs="ArialMT"/>
                <w:sz w:val="20"/>
                <w:szCs w:val="20"/>
              </w:rPr>
              <w:t>96</w:t>
            </w:r>
            <w:r w:rsidR="004E0642" w:rsidRPr="004B2555">
              <w:rPr>
                <w:rFonts w:ascii="Arial Narrow" w:hAnsi="Arial Narrow" w:cs="ArialMT"/>
                <w:sz w:val="20"/>
                <w:szCs w:val="20"/>
              </w:rPr>
              <w:t>) vacancy rate</w:t>
            </w:r>
            <w:r w:rsidR="004E0642" w:rsidRPr="004B2555">
              <w:rPr>
                <w:rFonts w:cs="Century Gothic"/>
                <w:sz w:val="16"/>
                <w:szCs w:val="16"/>
              </w:rPr>
              <w:t xml:space="preserve"> </w:t>
            </w:r>
          </w:p>
        </w:tc>
        <w:tc>
          <w:tcPr>
            <w:tcW w:w="590" w:type="pct"/>
            <w:tcBorders>
              <w:top w:val="single" w:sz="4" w:space="0" w:color="auto"/>
              <w:left w:val="single" w:sz="4" w:space="0" w:color="auto"/>
              <w:bottom w:val="single" w:sz="4" w:space="0" w:color="auto"/>
              <w:right w:val="single" w:sz="4" w:space="0" w:color="auto"/>
            </w:tcBorders>
            <w:hideMark/>
          </w:tcPr>
          <w:p w:rsidR="008C011D" w:rsidRPr="004B2555" w:rsidRDefault="006C0456" w:rsidP="008D0AE6">
            <w:pPr>
              <w:spacing w:after="0" w:line="240" w:lineRule="auto"/>
              <w:jc w:val="both"/>
              <w:rPr>
                <w:rFonts w:ascii="Arial Narrow" w:hAnsi="Arial Narrow" w:cs="Arial"/>
                <w:b/>
                <w:bCs/>
                <w:sz w:val="20"/>
                <w:szCs w:val="20"/>
              </w:rPr>
            </w:pPr>
            <w:r w:rsidRPr="004B2555">
              <w:rPr>
                <w:rFonts w:ascii="Arial Narrow" w:hAnsi="Arial Narrow" w:cs="ArialMT"/>
                <w:sz w:val="20"/>
                <w:szCs w:val="20"/>
              </w:rPr>
              <w:t>8</w:t>
            </w:r>
            <w:r w:rsidR="008C011D" w:rsidRPr="004B2555">
              <w:rPr>
                <w:rFonts w:ascii="Arial Narrow" w:hAnsi="Arial Narrow" w:cs="ArialMT"/>
                <w:sz w:val="20"/>
                <w:szCs w:val="20"/>
              </w:rPr>
              <w:t>%</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6C0456"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8</w:t>
            </w:r>
            <w:r w:rsidR="008C011D" w:rsidRPr="004B2555">
              <w:rPr>
                <w:rFonts w:ascii="Arial Narrow" w:hAnsi="Arial Narrow" w:cs="ArialMT"/>
                <w:sz w:val="20"/>
                <w:szCs w:val="20"/>
              </w:rPr>
              <w:t>%</w:t>
            </w:r>
          </w:p>
        </w:tc>
        <w:tc>
          <w:tcPr>
            <w:tcW w:w="1027" w:type="pct"/>
            <w:tcBorders>
              <w:top w:val="single" w:sz="4" w:space="0" w:color="auto"/>
              <w:left w:val="single" w:sz="4" w:space="0" w:color="auto"/>
              <w:bottom w:val="single" w:sz="4" w:space="0" w:color="auto"/>
              <w:right w:val="single" w:sz="4" w:space="0" w:color="auto"/>
            </w:tcBorders>
          </w:tcPr>
          <w:p w:rsidR="00571112" w:rsidRPr="00571112" w:rsidRDefault="00571112" w:rsidP="00571112">
            <w:pPr>
              <w:spacing w:after="0" w:line="240" w:lineRule="auto"/>
              <w:jc w:val="both"/>
              <w:rPr>
                <w:rFonts w:ascii="Arial Narrow" w:hAnsi="Arial Narrow" w:cs="ArialMT"/>
                <w:sz w:val="20"/>
                <w:szCs w:val="20"/>
              </w:rPr>
            </w:pPr>
            <w:r w:rsidRPr="00571112">
              <w:rPr>
                <w:rFonts w:ascii="Arial Narrow" w:hAnsi="Arial Narrow" w:cs="ArialMT"/>
                <w:sz w:val="20"/>
                <w:szCs w:val="20"/>
              </w:rPr>
              <w:t xml:space="preserve">6.8%   </w:t>
            </w:r>
          </w:p>
          <w:p w:rsidR="00571112" w:rsidRPr="00571112" w:rsidRDefault="00571112" w:rsidP="00571112">
            <w:pPr>
              <w:spacing w:after="0" w:line="240" w:lineRule="auto"/>
              <w:jc w:val="both"/>
              <w:rPr>
                <w:rFonts w:ascii="Arial Narrow" w:hAnsi="Arial Narrow" w:cs="ArialMT"/>
                <w:sz w:val="20"/>
                <w:szCs w:val="20"/>
              </w:rPr>
            </w:pPr>
            <w:r w:rsidRPr="00571112">
              <w:rPr>
                <w:rFonts w:ascii="Arial Narrow" w:hAnsi="Arial Narrow" w:cs="ArialMT"/>
                <w:sz w:val="20"/>
                <w:szCs w:val="20"/>
              </w:rPr>
              <w:t>(124/1822*100)</w:t>
            </w:r>
          </w:p>
          <w:p w:rsidR="00571112" w:rsidRPr="00571112" w:rsidRDefault="00571112" w:rsidP="00571112">
            <w:pPr>
              <w:spacing w:after="0" w:line="240" w:lineRule="auto"/>
              <w:jc w:val="both"/>
              <w:rPr>
                <w:rFonts w:ascii="Arial Narrow" w:hAnsi="Arial Narrow" w:cs="ArialMT"/>
                <w:sz w:val="20"/>
                <w:szCs w:val="20"/>
              </w:rPr>
            </w:pPr>
            <w:r w:rsidRPr="00571112">
              <w:rPr>
                <w:rFonts w:ascii="Arial Narrow" w:hAnsi="Arial Narrow" w:cs="ArialMT"/>
                <w:sz w:val="20"/>
                <w:szCs w:val="20"/>
              </w:rPr>
              <w:t>V=Vacant (124)</w:t>
            </w:r>
          </w:p>
          <w:p w:rsidR="00571112" w:rsidRPr="00571112" w:rsidRDefault="00571112" w:rsidP="00571112">
            <w:pPr>
              <w:spacing w:after="0" w:line="240" w:lineRule="auto"/>
              <w:jc w:val="both"/>
              <w:rPr>
                <w:rFonts w:ascii="Arial Narrow" w:hAnsi="Arial Narrow" w:cs="ArialMT"/>
                <w:sz w:val="20"/>
                <w:szCs w:val="20"/>
              </w:rPr>
            </w:pPr>
            <w:r w:rsidRPr="00571112">
              <w:rPr>
                <w:rFonts w:ascii="Arial Narrow" w:hAnsi="Arial Narrow" w:cs="ArialMT"/>
                <w:sz w:val="20"/>
                <w:szCs w:val="20"/>
              </w:rPr>
              <w:t>F=Filled (1698)</w:t>
            </w:r>
          </w:p>
          <w:p w:rsidR="008C011D" w:rsidRPr="004B2555" w:rsidRDefault="00571112" w:rsidP="00571112">
            <w:pPr>
              <w:spacing w:after="0" w:line="240" w:lineRule="auto"/>
              <w:jc w:val="both"/>
              <w:rPr>
                <w:rFonts w:ascii="Arial Narrow" w:hAnsi="Arial Narrow" w:cs="ArialMT"/>
                <w:sz w:val="20"/>
                <w:szCs w:val="20"/>
              </w:rPr>
            </w:pPr>
            <w:r w:rsidRPr="00571112">
              <w:rPr>
                <w:rFonts w:ascii="Arial Narrow" w:hAnsi="Arial Narrow" w:cs="ArialMT"/>
                <w:sz w:val="20"/>
                <w:szCs w:val="20"/>
              </w:rPr>
              <w:t>T=Total posts (1822)</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4B2555" w:rsidRPr="004B2555" w:rsidTr="00607C24">
        <w:trPr>
          <w:trHeight w:val="591"/>
        </w:trPr>
        <w:tc>
          <w:tcPr>
            <w:tcW w:w="581" w:type="pct"/>
            <w:vMerge/>
            <w:tcBorders>
              <w:left w:val="single" w:sz="4" w:space="0" w:color="auto"/>
              <w:right w:val="single" w:sz="4" w:space="0" w:color="auto"/>
            </w:tcBorders>
            <w:vAlign w:val="center"/>
            <w:hideMark/>
          </w:tcPr>
          <w:p w:rsidR="008C011D" w:rsidRPr="004B2555" w:rsidRDefault="008C011D" w:rsidP="008D0AE6">
            <w:pPr>
              <w:spacing w:after="0" w:line="240" w:lineRule="auto"/>
              <w:jc w:val="both"/>
              <w:rPr>
                <w:rFonts w:ascii="Arial Narrow" w:hAnsi="Arial Narrow" w:cs="Arial"/>
                <w:b/>
                <w:bCs/>
                <w:sz w:val="20"/>
                <w:szCs w:val="20"/>
              </w:rPr>
            </w:pPr>
          </w:p>
        </w:tc>
        <w:tc>
          <w:tcPr>
            <w:tcW w:w="535" w:type="pct"/>
            <w:tcBorders>
              <w:top w:val="single" w:sz="4" w:space="0" w:color="auto"/>
              <w:left w:val="single" w:sz="4" w:space="0" w:color="auto"/>
              <w:bottom w:val="single" w:sz="4" w:space="0" w:color="auto"/>
              <w:right w:val="single" w:sz="4" w:space="0" w:color="auto"/>
            </w:tcBorders>
            <w:hideMark/>
          </w:tcPr>
          <w:p w:rsidR="00A27F1F" w:rsidRPr="004B2555" w:rsidRDefault="00A27F1F"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w:t>
            </w:r>
            <w:r w:rsidR="00975CB0" w:rsidRPr="004B2555">
              <w:rPr>
                <w:rFonts w:ascii="Arial Narrow" w:hAnsi="Arial Narrow" w:cs="ArialMT"/>
                <w:sz w:val="20"/>
                <w:szCs w:val="20"/>
              </w:rPr>
              <w:t xml:space="preserve">r of Human Resource Development </w:t>
            </w:r>
            <w:r w:rsidRPr="004B2555">
              <w:rPr>
                <w:rFonts w:ascii="Arial Narrow" w:hAnsi="Arial Narrow" w:cs="ArialMT"/>
                <w:sz w:val="20"/>
                <w:szCs w:val="20"/>
              </w:rPr>
              <w:t xml:space="preserve">interventions implemented </w:t>
            </w:r>
          </w:p>
          <w:p w:rsidR="008C011D" w:rsidRPr="004B2555" w:rsidRDefault="008C011D" w:rsidP="008D0AE6">
            <w:pPr>
              <w:spacing w:after="0" w:line="240" w:lineRule="auto"/>
              <w:jc w:val="both"/>
              <w:rPr>
                <w:rFonts w:ascii="Arial Narrow" w:hAnsi="Arial Narrow" w:cs="Arial"/>
                <w:b/>
                <w:bCs/>
                <w:sz w:val="20"/>
                <w:szCs w:val="20"/>
              </w:rPr>
            </w:pPr>
          </w:p>
        </w:tc>
        <w:tc>
          <w:tcPr>
            <w:tcW w:w="526" w:type="pct"/>
            <w:tcBorders>
              <w:top w:val="single" w:sz="4" w:space="0" w:color="auto"/>
              <w:left w:val="single" w:sz="4" w:space="0" w:color="auto"/>
              <w:bottom w:val="single" w:sz="4" w:space="0" w:color="auto"/>
              <w:right w:val="single" w:sz="4" w:space="0" w:color="auto"/>
            </w:tcBorders>
            <w:hideMark/>
          </w:tcPr>
          <w:p w:rsidR="00975CB0" w:rsidRPr="004B2555" w:rsidRDefault="00975CB0"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Planned HRD targets</w:t>
            </w:r>
          </w:p>
          <w:p w:rsidR="00975CB0" w:rsidRPr="004B2555" w:rsidRDefault="00975CB0"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achieved as follows:</w:t>
            </w:r>
          </w:p>
          <w:p w:rsidR="00975CB0" w:rsidRPr="004B2555" w:rsidRDefault="00975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interns recruited</w:t>
            </w:r>
          </w:p>
          <w:p w:rsidR="00975CB0" w:rsidRPr="004B2555" w:rsidRDefault="00975CB0" w:rsidP="008D0AE6">
            <w:pPr>
              <w:autoSpaceDE w:val="0"/>
              <w:autoSpaceDN w:val="0"/>
              <w:adjustRightInd w:val="0"/>
              <w:spacing w:after="0" w:line="240" w:lineRule="auto"/>
              <w:jc w:val="both"/>
              <w:rPr>
                <w:rFonts w:ascii="Arial Narrow" w:hAnsi="Arial Narrow" w:cs="ArialMT"/>
                <w:sz w:val="20"/>
                <w:szCs w:val="20"/>
              </w:rPr>
            </w:pPr>
          </w:p>
          <w:p w:rsidR="00975CB0" w:rsidRPr="004B2555" w:rsidRDefault="00975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73 bursaries issued (30</w:t>
            </w:r>
          </w:p>
          <w:p w:rsidR="00975CB0" w:rsidRPr="004B2555" w:rsidRDefault="00975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full time and 43 part time</w:t>
            </w:r>
          </w:p>
          <w:p w:rsidR="00975CB0" w:rsidRPr="004B2555" w:rsidRDefault="00975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bursaries awarded)</w:t>
            </w:r>
          </w:p>
          <w:p w:rsidR="00975CB0" w:rsidRPr="004B2555" w:rsidRDefault="00975CB0" w:rsidP="008D0AE6">
            <w:pPr>
              <w:autoSpaceDE w:val="0"/>
              <w:autoSpaceDN w:val="0"/>
              <w:adjustRightInd w:val="0"/>
              <w:spacing w:after="0" w:line="240" w:lineRule="auto"/>
              <w:jc w:val="both"/>
              <w:rPr>
                <w:rFonts w:ascii="Arial Narrow" w:hAnsi="Arial Narrow" w:cs="ArialMT"/>
                <w:sz w:val="20"/>
                <w:szCs w:val="20"/>
              </w:rPr>
            </w:pPr>
          </w:p>
          <w:p w:rsidR="00975CB0" w:rsidRPr="004B2555" w:rsidRDefault="00975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83% (820/990) of WSP</w:t>
            </w:r>
          </w:p>
          <w:p w:rsidR="008C011D" w:rsidRPr="004B2555" w:rsidRDefault="00975CB0" w:rsidP="008D0AE6">
            <w:pPr>
              <w:spacing w:after="0" w:line="240" w:lineRule="auto"/>
              <w:jc w:val="both"/>
              <w:rPr>
                <w:rFonts w:ascii="Arial Narrow" w:hAnsi="Arial Narrow" w:cs="Arial"/>
                <w:b/>
                <w:bCs/>
                <w:sz w:val="20"/>
                <w:szCs w:val="20"/>
              </w:rPr>
            </w:pPr>
            <w:r w:rsidRPr="004B2555">
              <w:rPr>
                <w:rFonts w:ascii="Arial Narrow" w:hAnsi="Arial Narrow" w:cs="ArialMT"/>
                <w:sz w:val="20"/>
                <w:szCs w:val="20"/>
              </w:rPr>
              <w:t>implemented</w:t>
            </w:r>
          </w:p>
        </w:tc>
        <w:tc>
          <w:tcPr>
            <w:tcW w:w="590" w:type="pct"/>
            <w:tcBorders>
              <w:top w:val="single" w:sz="4" w:space="0" w:color="auto"/>
              <w:left w:val="single" w:sz="4" w:space="0" w:color="auto"/>
              <w:bottom w:val="single" w:sz="4" w:space="0" w:color="auto"/>
              <w:right w:val="single" w:sz="4" w:space="0" w:color="auto"/>
            </w:tcBorders>
            <w:hideMark/>
          </w:tcPr>
          <w:p w:rsidR="00DF26A2" w:rsidRPr="004B2555" w:rsidRDefault="00DF26A2"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 xml:space="preserve">3 Interventions implemented: </w:t>
            </w:r>
          </w:p>
          <w:p w:rsidR="008C011D" w:rsidRPr="004B2555" w:rsidRDefault="00DF26A2" w:rsidP="008D0AE6">
            <w:pPr>
              <w:autoSpaceDE w:val="0"/>
              <w:autoSpaceDN w:val="0"/>
              <w:adjustRightInd w:val="0"/>
              <w:spacing w:after="0" w:line="240" w:lineRule="auto"/>
              <w:jc w:val="both"/>
              <w:rPr>
                <w:rFonts w:ascii="Arial Narrow" w:hAnsi="Arial Narrow" w:cs="Arial"/>
                <w:b/>
                <w:bCs/>
                <w:sz w:val="20"/>
                <w:szCs w:val="20"/>
              </w:rPr>
            </w:pPr>
            <w:r w:rsidRPr="004B2555">
              <w:rPr>
                <w:rFonts w:ascii="Arial Narrow" w:hAnsi="Arial Narrow" w:cs="ArialMT"/>
                <w:sz w:val="20"/>
                <w:szCs w:val="20"/>
              </w:rPr>
              <w:t>(100 Interns recruited, 70 bursaries issued; 85% of WSP implemented)</w:t>
            </w:r>
            <w:r w:rsidRPr="004B2555">
              <w:rPr>
                <w:rFonts w:ascii="Century Gothic" w:hAnsi="Century Gothic" w:cs="Century Gothic"/>
                <w:sz w:val="16"/>
                <w:szCs w:val="16"/>
              </w:rPr>
              <w:t xml:space="preserve"> </w:t>
            </w:r>
          </w:p>
        </w:tc>
        <w:tc>
          <w:tcPr>
            <w:tcW w:w="581" w:type="pct"/>
            <w:tcBorders>
              <w:top w:val="single" w:sz="4" w:space="0" w:color="auto"/>
              <w:left w:val="single" w:sz="4" w:space="0" w:color="auto"/>
              <w:bottom w:val="single" w:sz="4" w:space="0" w:color="auto"/>
              <w:right w:val="single" w:sz="4" w:space="0" w:color="auto"/>
            </w:tcBorders>
          </w:tcPr>
          <w:p w:rsidR="000A620C" w:rsidRPr="000A620C" w:rsidRDefault="000A620C" w:rsidP="008A3264">
            <w:pPr>
              <w:pStyle w:val="ListParagraph"/>
              <w:numPr>
                <w:ilvl w:val="0"/>
                <w:numId w:val="2"/>
              </w:numPr>
              <w:spacing w:after="0" w:line="240" w:lineRule="auto"/>
              <w:ind w:left="33" w:hanging="142"/>
              <w:jc w:val="both"/>
              <w:rPr>
                <w:rFonts w:ascii="Arial Narrow" w:hAnsi="Arial Narrow" w:cs="ArialMT"/>
                <w:sz w:val="20"/>
                <w:szCs w:val="20"/>
              </w:rPr>
            </w:pPr>
            <w:r w:rsidRPr="000A620C">
              <w:rPr>
                <w:rFonts w:ascii="Arial Narrow" w:hAnsi="Arial Narrow" w:cs="ArialMT"/>
                <w:sz w:val="20"/>
                <w:szCs w:val="20"/>
              </w:rPr>
              <w:t>60% implementation of WSP</w:t>
            </w:r>
          </w:p>
          <w:p w:rsidR="008C011D" w:rsidRPr="000A620C" w:rsidRDefault="000A620C" w:rsidP="008A3264">
            <w:pPr>
              <w:pStyle w:val="ListParagraph"/>
              <w:numPr>
                <w:ilvl w:val="0"/>
                <w:numId w:val="2"/>
              </w:numPr>
              <w:spacing w:after="0" w:line="240" w:lineRule="auto"/>
              <w:ind w:left="33" w:hanging="142"/>
              <w:jc w:val="both"/>
              <w:rPr>
                <w:rFonts w:ascii="Arial Narrow" w:hAnsi="Arial Narrow" w:cs="ArialMT"/>
                <w:sz w:val="20"/>
                <w:szCs w:val="20"/>
              </w:rPr>
            </w:pPr>
            <w:r w:rsidRPr="000A620C">
              <w:rPr>
                <w:rFonts w:ascii="Arial Narrow" w:hAnsi="Arial Narrow" w:cs="ArialMT"/>
                <w:sz w:val="20"/>
                <w:szCs w:val="20"/>
              </w:rPr>
              <w:t>Issue 30 external full time bursaries</w:t>
            </w:r>
            <w:r>
              <w:rPr>
                <w:rFonts w:ascii="Arial Narrow" w:hAnsi="Arial Narrow" w:cs="ArialMT"/>
                <w:sz w:val="20"/>
                <w:szCs w:val="20"/>
              </w:rPr>
              <w:t xml:space="preserve"> </w:t>
            </w:r>
            <w:r w:rsidRPr="000A620C">
              <w:rPr>
                <w:rFonts w:ascii="Arial Narrow" w:hAnsi="Arial Narrow" w:cs="ArialMT"/>
                <w:sz w:val="20"/>
                <w:szCs w:val="20"/>
              </w:rPr>
              <w:t>and 40 part time bursaries</w:t>
            </w:r>
          </w:p>
        </w:tc>
        <w:tc>
          <w:tcPr>
            <w:tcW w:w="1027" w:type="pct"/>
            <w:tcBorders>
              <w:top w:val="single" w:sz="4" w:space="0" w:color="auto"/>
              <w:left w:val="single" w:sz="4" w:space="0" w:color="auto"/>
              <w:bottom w:val="single" w:sz="4" w:space="0" w:color="auto"/>
              <w:right w:val="single" w:sz="4" w:space="0" w:color="auto"/>
            </w:tcBorders>
          </w:tcPr>
          <w:p w:rsidR="00571112" w:rsidRPr="00E11C9C" w:rsidRDefault="00571112" w:rsidP="008A3264">
            <w:pPr>
              <w:pStyle w:val="ListParagraph"/>
              <w:numPr>
                <w:ilvl w:val="0"/>
                <w:numId w:val="2"/>
              </w:numPr>
              <w:spacing w:after="0" w:line="240" w:lineRule="auto"/>
              <w:ind w:left="33" w:hanging="142"/>
              <w:jc w:val="both"/>
              <w:rPr>
                <w:rFonts w:ascii="Arial Narrow" w:hAnsi="Arial Narrow" w:cs="ArialMT"/>
                <w:sz w:val="20"/>
                <w:szCs w:val="20"/>
              </w:rPr>
            </w:pPr>
            <w:r w:rsidRPr="00E11C9C">
              <w:rPr>
                <w:rFonts w:ascii="Arial Narrow" w:hAnsi="Arial Narrow" w:cs="ArialMT"/>
                <w:sz w:val="20"/>
                <w:szCs w:val="20"/>
              </w:rPr>
              <w:t>78% of WSP implemented (7/9*100)</w:t>
            </w:r>
            <w:r w:rsidR="002F4C9F" w:rsidRPr="00E11C9C">
              <w:rPr>
                <w:rFonts w:ascii="Arial Narrow" w:hAnsi="Arial Narrow" w:cs="ArialMT"/>
                <w:sz w:val="20"/>
                <w:szCs w:val="20"/>
              </w:rPr>
              <w:t xml:space="preserve"> </w:t>
            </w:r>
            <w:r w:rsidRPr="00E11C9C">
              <w:rPr>
                <w:rFonts w:ascii="Arial Narrow" w:hAnsi="Arial Narrow" w:cs="ArialMT"/>
                <w:sz w:val="20"/>
                <w:szCs w:val="20"/>
              </w:rPr>
              <w:t>102 Interns placed in the 1st quarter</w:t>
            </w:r>
          </w:p>
          <w:p w:rsidR="002F4C9F" w:rsidRPr="002F4C9F" w:rsidRDefault="002F4C9F" w:rsidP="002F4C9F">
            <w:pPr>
              <w:pStyle w:val="ListParagraph"/>
              <w:spacing w:after="0" w:line="240" w:lineRule="auto"/>
              <w:ind w:left="33"/>
              <w:jc w:val="both"/>
              <w:rPr>
                <w:rFonts w:ascii="Arial Narrow" w:hAnsi="Arial Narrow" w:cs="ArialMT"/>
                <w:color w:val="FF0000"/>
                <w:sz w:val="20"/>
                <w:szCs w:val="20"/>
              </w:rPr>
            </w:pPr>
          </w:p>
          <w:p w:rsidR="008C011D" w:rsidRPr="00E77927" w:rsidRDefault="00571112" w:rsidP="008A3264">
            <w:pPr>
              <w:pStyle w:val="ListParagraph"/>
              <w:numPr>
                <w:ilvl w:val="0"/>
                <w:numId w:val="2"/>
              </w:numPr>
              <w:spacing w:after="0" w:line="240" w:lineRule="auto"/>
              <w:ind w:left="33" w:hanging="142"/>
              <w:jc w:val="both"/>
              <w:rPr>
                <w:rFonts w:ascii="Arial Narrow" w:hAnsi="Arial Narrow" w:cs="ArialMT"/>
                <w:sz w:val="20"/>
                <w:szCs w:val="20"/>
              </w:rPr>
            </w:pPr>
            <w:r w:rsidRPr="002F4C9F">
              <w:rPr>
                <w:rFonts w:ascii="Arial Narrow" w:hAnsi="Arial Narrow" w:cs="ArialMT"/>
                <w:sz w:val="20"/>
                <w:szCs w:val="20"/>
              </w:rPr>
              <w:t>2018/19 bursaries approved</w:t>
            </w:r>
            <w:r w:rsidR="00D731C7" w:rsidRPr="002F4C9F">
              <w:rPr>
                <w:rFonts w:ascii="Arial Narrow" w:hAnsi="Arial Narrow" w:cs="ArialMT"/>
                <w:sz w:val="20"/>
                <w:szCs w:val="20"/>
              </w:rPr>
              <w:t xml:space="preserve"> </w:t>
            </w:r>
            <w:r w:rsidR="002F4C9F" w:rsidRPr="002F4C9F">
              <w:rPr>
                <w:rFonts w:ascii="Arial Narrow" w:hAnsi="Arial Narrow" w:cs="ArialMT"/>
                <w:sz w:val="20"/>
                <w:szCs w:val="20"/>
              </w:rPr>
              <w:t xml:space="preserve">: </w:t>
            </w:r>
            <w:r w:rsidRPr="002F4C9F">
              <w:rPr>
                <w:rFonts w:ascii="Arial Narrow" w:hAnsi="Arial Narrow" w:cs="ArialMT"/>
                <w:sz w:val="20"/>
                <w:szCs w:val="20"/>
              </w:rPr>
              <w:t>30 fulltime bursary and 48 part time Bursary issued</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4B2555" w:rsidRPr="004B2555" w:rsidTr="00607C24">
        <w:trPr>
          <w:trHeight w:val="233"/>
        </w:trPr>
        <w:tc>
          <w:tcPr>
            <w:tcW w:w="581" w:type="pct"/>
            <w:vMerge/>
            <w:tcBorders>
              <w:left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
                <w:b/>
                <w:bCs/>
                <w:sz w:val="20"/>
                <w:szCs w:val="20"/>
              </w:rPr>
            </w:pPr>
          </w:p>
        </w:tc>
        <w:tc>
          <w:tcPr>
            <w:tcW w:w="535" w:type="pct"/>
            <w:vMerge w:val="restart"/>
            <w:tcBorders>
              <w:top w:val="single" w:sz="4" w:space="0" w:color="auto"/>
              <w:left w:val="single" w:sz="4" w:space="0" w:color="auto"/>
              <w:right w:val="single" w:sz="4" w:space="0" w:color="auto"/>
            </w:tcBorders>
          </w:tcPr>
          <w:p w:rsidR="00DF26A2" w:rsidRPr="004B2555" w:rsidRDefault="00DF26A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Percentage compliance to the Employment Equity targets </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8C011D" w:rsidRPr="004B2555" w:rsidRDefault="00DF26A2"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56% Women (9</w:t>
            </w:r>
            <w:r w:rsidR="00885195" w:rsidRPr="004B2555">
              <w:rPr>
                <w:rFonts w:ascii="Arial Narrow" w:hAnsi="Arial Narrow" w:cs="ArialMT"/>
                <w:sz w:val="20"/>
                <w:szCs w:val="20"/>
              </w:rPr>
              <w:t>91</w:t>
            </w:r>
            <w:r w:rsidRPr="004B2555">
              <w:rPr>
                <w:rFonts w:ascii="Arial Narrow" w:hAnsi="Arial Narrow" w:cs="ArialMT"/>
                <w:sz w:val="20"/>
                <w:szCs w:val="20"/>
              </w:rPr>
              <w:t>/1</w:t>
            </w:r>
            <w:r w:rsidR="00885195" w:rsidRPr="004B2555">
              <w:rPr>
                <w:rFonts w:ascii="Arial Narrow" w:hAnsi="Arial Narrow" w:cs="ArialMT"/>
                <w:sz w:val="20"/>
                <w:szCs w:val="20"/>
              </w:rPr>
              <w:t>767</w:t>
            </w:r>
            <w:r w:rsidR="008C011D" w:rsidRPr="004B2555">
              <w:rPr>
                <w:rFonts w:ascii="Arial Narrow" w:hAnsi="Arial Narrow" w:cs="ArialMT"/>
                <w:sz w:val="20"/>
                <w:szCs w:val="20"/>
              </w:rPr>
              <w:t>)</w:t>
            </w:r>
          </w:p>
        </w:tc>
        <w:tc>
          <w:tcPr>
            <w:tcW w:w="590" w:type="pct"/>
            <w:tcBorders>
              <w:top w:val="single" w:sz="4" w:space="0" w:color="auto"/>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50 %</w:t>
            </w:r>
            <w:r w:rsidR="00DF26A2" w:rsidRPr="004B2555">
              <w:rPr>
                <w:rFonts w:ascii="Arial Narrow" w:hAnsi="Arial Narrow" w:cs="ArialMT"/>
                <w:sz w:val="20"/>
                <w:szCs w:val="20"/>
              </w:rPr>
              <w:t xml:space="preserve"> Women</w:t>
            </w:r>
          </w:p>
        </w:tc>
        <w:tc>
          <w:tcPr>
            <w:tcW w:w="581" w:type="pct"/>
            <w:tcBorders>
              <w:top w:val="single" w:sz="4" w:space="0" w:color="auto"/>
              <w:left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50%</w:t>
            </w:r>
            <w:r w:rsidR="00885195" w:rsidRPr="004B2555">
              <w:rPr>
                <w:rFonts w:ascii="Arial Narrow" w:hAnsi="Arial Narrow" w:cs="ArialMT"/>
                <w:sz w:val="20"/>
                <w:szCs w:val="20"/>
              </w:rPr>
              <w:t xml:space="preserve"> women per quarter</w:t>
            </w:r>
          </w:p>
        </w:tc>
        <w:tc>
          <w:tcPr>
            <w:tcW w:w="1027" w:type="pct"/>
            <w:tcBorders>
              <w:top w:val="single" w:sz="4" w:space="0" w:color="auto"/>
              <w:left w:val="single" w:sz="4" w:space="0" w:color="auto"/>
              <w:right w:val="single" w:sz="4" w:space="0" w:color="auto"/>
            </w:tcBorders>
          </w:tcPr>
          <w:p w:rsidR="008C011D" w:rsidRPr="004B2555" w:rsidRDefault="00D731C7" w:rsidP="00336935">
            <w:pPr>
              <w:autoSpaceDE w:val="0"/>
              <w:autoSpaceDN w:val="0"/>
              <w:adjustRightInd w:val="0"/>
              <w:spacing w:after="0" w:line="240" w:lineRule="auto"/>
              <w:jc w:val="both"/>
              <w:rPr>
                <w:rFonts w:ascii="Arial Narrow" w:hAnsi="Arial Narrow" w:cs="ArialMT"/>
                <w:sz w:val="20"/>
                <w:szCs w:val="20"/>
              </w:rPr>
            </w:pPr>
            <w:r w:rsidRPr="00D731C7">
              <w:rPr>
                <w:rFonts w:ascii="Arial Narrow" w:hAnsi="Arial Narrow" w:cs="ArialMT"/>
                <w:sz w:val="20"/>
                <w:szCs w:val="20"/>
              </w:rPr>
              <w:t>56% (953/1</w:t>
            </w:r>
            <w:r>
              <w:rPr>
                <w:rFonts w:ascii="Arial Narrow" w:hAnsi="Arial Narrow" w:cs="ArialMT"/>
                <w:sz w:val="20"/>
                <w:szCs w:val="20"/>
              </w:rPr>
              <w:t xml:space="preserve"> </w:t>
            </w:r>
            <w:r w:rsidRPr="00D731C7">
              <w:rPr>
                <w:rFonts w:ascii="Arial Narrow" w:hAnsi="Arial Narrow" w:cs="ArialMT"/>
                <w:sz w:val="20"/>
                <w:szCs w:val="20"/>
              </w:rPr>
              <w:t>698*100)</w:t>
            </w:r>
          </w:p>
        </w:tc>
        <w:tc>
          <w:tcPr>
            <w:tcW w:w="581" w:type="pct"/>
            <w:tcBorders>
              <w:top w:val="single" w:sz="4" w:space="0" w:color="auto"/>
              <w:left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top w:val="single" w:sz="4" w:space="0" w:color="auto"/>
              <w:left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4B2555" w:rsidRPr="004B2555" w:rsidTr="00607C24">
        <w:trPr>
          <w:trHeight w:val="232"/>
        </w:trPr>
        <w:tc>
          <w:tcPr>
            <w:tcW w:w="581" w:type="pct"/>
            <w:vMerge/>
            <w:tcBorders>
              <w:left w:val="single" w:sz="4" w:space="0" w:color="auto"/>
              <w:right w:val="single" w:sz="4" w:space="0" w:color="auto"/>
            </w:tcBorders>
            <w:vAlign w:val="center"/>
          </w:tcPr>
          <w:p w:rsidR="00E03C9E" w:rsidRPr="004B2555" w:rsidRDefault="00E03C9E"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E03C9E" w:rsidRPr="004B2555" w:rsidRDefault="00E03C9E" w:rsidP="008D0AE6">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E03C9E" w:rsidRPr="004B2555" w:rsidRDefault="00885195"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43% (76/176)</w:t>
            </w:r>
          </w:p>
        </w:tc>
        <w:tc>
          <w:tcPr>
            <w:tcW w:w="590" w:type="pct"/>
            <w:tcBorders>
              <w:left w:val="single" w:sz="4" w:space="0" w:color="auto"/>
              <w:right w:val="single" w:sz="4" w:space="0" w:color="auto"/>
            </w:tcBorders>
          </w:tcPr>
          <w:p w:rsidR="00E03C9E" w:rsidRPr="004B2555" w:rsidRDefault="00E03C9E"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50 % Women in SMS</w:t>
            </w:r>
          </w:p>
        </w:tc>
        <w:tc>
          <w:tcPr>
            <w:tcW w:w="581" w:type="pct"/>
            <w:tcBorders>
              <w:left w:val="single" w:sz="4" w:space="0" w:color="auto"/>
              <w:right w:val="single" w:sz="4" w:space="0" w:color="auto"/>
            </w:tcBorders>
          </w:tcPr>
          <w:p w:rsidR="00E03C9E" w:rsidRPr="004B2555" w:rsidRDefault="000A620C"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48</w:t>
            </w:r>
            <w:r w:rsidR="00E03C9E" w:rsidRPr="004B2555">
              <w:rPr>
                <w:rFonts w:ascii="Arial Narrow" w:hAnsi="Arial Narrow" w:cs="ArialMT"/>
                <w:sz w:val="20"/>
                <w:szCs w:val="20"/>
              </w:rPr>
              <w:t>%</w:t>
            </w:r>
            <w:r w:rsidR="00885195" w:rsidRPr="004B2555">
              <w:rPr>
                <w:rFonts w:ascii="Arial Narrow" w:hAnsi="Arial Narrow" w:cs="ArialMT"/>
                <w:sz w:val="20"/>
                <w:szCs w:val="20"/>
              </w:rPr>
              <w:t xml:space="preserve"> women in SMS</w:t>
            </w:r>
          </w:p>
        </w:tc>
        <w:tc>
          <w:tcPr>
            <w:tcW w:w="1027" w:type="pct"/>
            <w:tcBorders>
              <w:left w:val="single" w:sz="4" w:space="0" w:color="auto"/>
              <w:right w:val="single" w:sz="4" w:space="0" w:color="auto"/>
            </w:tcBorders>
          </w:tcPr>
          <w:p w:rsidR="00E03C9E" w:rsidRPr="004B2555" w:rsidRDefault="00D731C7" w:rsidP="008D0AE6">
            <w:pPr>
              <w:autoSpaceDE w:val="0"/>
              <w:autoSpaceDN w:val="0"/>
              <w:adjustRightInd w:val="0"/>
              <w:spacing w:after="0" w:line="240" w:lineRule="auto"/>
              <w:jc w:val="both"/>
              <w:rPr>
                <w:rFonts w:ascii="Arial Narrow" w:hAnsi="Arial Narrow" w:cs="ArialMT"/>
                <w:sz w:val="20"/>
                <w:szCs w:val="20"/>
              </w:rPr>
            </w:pPr>
            <w:r w:rsidRPr="00D731C7">
              <w:rPr>
                <w:rFonts w:ascii="Arial Narrow" w:hAnsi="Arial Narrow" w:cs="ArialMT"/>
                <w:sz w:val="20"/>
                <w:szCs w:val="20"/>
              </w:rPr>
              <w:t>43%  (72/168 * 100)</w:t>
            </w:r>
          </w:p>
        </w:tc>
        <w:tc>
          <w:tcPr>
            <w:tcW w:w="581" w:type="pct"/>
            <w:tcBorders>
              <w:left w:val="single" w:sz="4" w:space="0" w:color="auto"/>
              <w:right w:val="single" w:sz="4" w:space="0" w:color="auto"/>
            </w:tcBorders>
          </w:tcPr>
          <w:p w:rsidR="00E03C9E" w:rsidRPr="004B2555" w:rsidRDefault="00D731C7" w:rsidP="008D0AE6">
            <w:pPr>
              <w:spacing w:after="0" w:line="240" w:lineRule="auto"/>
              <w:jc w:val="both"/>
              <w:rPr>
                <w:rFonts w:ascii="Arial Narrow" w:hAnsi="Arial Narrow" w:cs="Arial"/>
                <w:bCs/>
                <w:sz w:val="20"/>
                <w:szCs w:val="20"/>
              </w:rPr>
            </w:pPr>
            <w:r w:rsidRPr="00D731C7">
              <w:rPr>
                <w:rFonts w:ascii="Arial Narrow" w:hAnsi="Arial Narrow" w:cs="Arial"/>
                <w:bCs/>
                <w:sz w:val="20"/>
                <w:szCs w:val="20"/>
              </w:rPr>
              <w:t>There are limited vacancies at SMS level to enable achievement of planned annual target of 50% women in Senior Management positions</w:t>
            </w:r>
          </w:p>
        </w:tc>
        <w:tc>
          <w:tcPr>
            <w:tcW w:w="579" w:type="pct"/>
            <w:tcBorders>
              <w:left w:val="single" w:sz="4" w:space="0" w:color="auto"/>
              <w:right w:val="single" w:sz="4" w:space="0" w:color="auto"/>
            </w:tcBorders>
          </w:tcPr>
          <w:p w:rsidR="00E03C9E" w:rsidRPr="004B2555" w:rsidRDefault="00D731C7" w:rsidP="008D0AE6">
            <w:pPr>
              <w:pStyle w:val="Boxtext"/>
              <w:keepNext w:val="0"/>
              <w:tabs>
                <w:tab w:val="clear" w:pos="284"/>
                <w:tab w:val="clear" w:pos="567"/>
                <w:tab w:val="left" w:pos="720"/>
              </w:tabs>
              <w:spacing w:before="0" w:after="0"/>
              <w:jc w:val="both"/>
              <w:rPr>
                <w:rFonts w:cs="Arial"/>
                <w:bCs/>
                <w:sz w:val="20"/>
              </w:rPr>
            </w:pPr>
            <w:r w:rsidRPr="00D731C7">
              <w:rPr>
                <w:rFonts w:cs="Arial"/>
                <w:bCs/>
                <w:sz w:val="20"/>
              </w:rPr>
              <w:t>DEA will continue to fill new available SMS vacancies with female candidates</w:t>
            </w:r>
          </w:p>
        </w:tc>
      </w:tr>
      <w:tr w:rsidR="004B2555" w:rsidRPr="004B2555" w:rsidTr="00607C24">
        <w:trPr>
          <w:trHeight w:val="195"/>
        </w:trPr>
        <w:tc>
          <w:tcPr>
            <w:tcW w:w="581" w:type="pct"/>
            <w:vMerge/>
            <w:tcBorders>
              <w:left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vAlign w:val="center"/>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w:t>
            </w:r>
            <w:r w:rsidR="00885195" w:rsidRPr="004B2555">
              <w:rPr>
                <w:rFonts w:ascii="Arial Narrow" w:hAnsi="Arial Narrow" w:cs="ArialMT"/>
                <w:sz w:val="20"/>
                <w:szCs w:val="20"/>
              </w:rPr>
              <w:t>1</w:t>
            </w:r>
            <w:r w:rsidRPr="004B2555">
              <w:rPr>
                <w:rFonts w:ascii="Arial Narrow" w:hAnsi="Arial Narrow" w:cs="ArialMT"/>
                <w:sz w:val="20"/>
                <w:szCs w:val="20"/>
              </w:rPr>
              <w:t>% Blacks</w:t>
            </w:r>
          </w:p>
          <w:p w:rsidR="008C011D" w:rsidRPr="004B2555" w:rsidRDefault="00C8110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w:t>
            </w:r>
            <w:r w:rsidR="00885195" w:rsidRPr="004B2555">
              <w:rPr>
                <w:rFonts w:ascii="Arial Narrow" w:hAnsi="Arial Narrow" w:cs="ArialMT"/>
                <w:sz w:val="20"/>
                <w:szCs w:val="20"/>
              </w:rPr>
              <w:t>611</w:t>
            </w:r>
            <w:r w:rsidRPr="004B2555">
              <w:rPr>
                <w:rFonts w:ascii="Arial Narrow" w:hAnsi="Arial Narrow" w:cs="ArialMT"/>
                <w:sz w:val="20"/>
                <w:szCs w:val="20"/>
              </w:rPr>
              <w:t>/</w:t>
            </w:r>
            <w:r w:rsidR="00885195" w:rsidRPr="004B2555">
              <w:rPr>
                <w:rFonts w:ascii="Arial Narrow" w:hAnsi="Arial Narrow" w:cs="ArialMT"/>
                <w:sz w:val="20"/>
                <w:szCs w:val="20"/>
              </w:rPr>
              <w:t>1767</w:t>
            </w:r>
            <w:r w:rsidR="008C011D" w:rsidRPr="004B2555">
              <w:rPr>
                <w:rFonts w:ascii="Arial Narrow" w:hAnsi="Arial Narrow" w:cs="ArialMT"/>
                <w:sz w:val="20"/>
                <w:szCs w:val="20"/>
              </w:rPr>
              <w:t>)</w:t>
            </w:r>
          </w:p>
        </w:tc>
        <w:tc>
          <w:tcPr>
            <w:tcW w:w="590" w:type="pct"/>
            <w:tcBorders>
              <w:left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90 % Blacks </w:t>
            </w:r>
          </w:p>
        </w:tc>
        <w:tc>
          <w:tcPr>
            <w:tcW w:w="581" w:type="pct"/>
            <w:tcBorders>
              <w:left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w:t>
            </w:r>
            <w:r w:rsidR="00885195" w:rsidRPr="004B2555">
              <w:rPr>
                <w:rFonts w:ascii="Arial Narrow" w:hAnsi="Arial Narrow" w:cs="ArialMT"/>
                <w:sz w:val="20"/>
                <w:szCs w:val="20"/>
              </w:rPr>
              <w:t xml:space="preserve"> Blacks per quarter</w:t>
            </w:r>
          </w:p>
        </w:tc>
        <w:tc>
          <w:tcPr>
            <w:tcW w:w="1027" w:type="pct"/>
            <w:tcBorders>
              <w:left w:val="single" w:sz="4" w:space="0" w:color="auto"/>
              <w:right w:val="single" w:sz="4" w:space="0" w:color="auto"/>
            </w:tcBorders>
          </w:tcPr>
          <w:p w:rsidR="008C011D" w:rsidRPr="004B2555" w:rsidRDefault="00D731C7" w:rsidP="00D731C7">
            <w:pPr>
              <w:rPr>
                <w:rFonts w:ascii="Arial Narrow" w:hAnsi="Arial Narrow" w:cs="ArialMT"/>
                <w:sz w:val="20"/>
                <w:szCs w:val="20"/>
              </w:rPr>
            </w:pPr>
            <w:r w:rsidRPr="00D731C7">
              <w:rPr>
                <w:rFonts w:ascii="Arial Narrow" w:hAnsi="Arial Narrow" w:cs="ArialMT"/>
                <w:sz w:val="20"/>
                <w:szCs w:val="20"/>
              </w:rPr>
              <w:t>91%  (1</w:t>
            </w:r>
            <w:r w:rsidR="005C58DB">
              <w:rPr>
                <w:rFonts w:ascii="Arial Narrow" w:hAnsi="Arial Narrow" w:cs="ArialMT"/>
                <w:sz w:val="20"/>
                <w:szCs w:val="20"/>
              </w:rPr>
              <w:t xml:space="preserve"> </w:t>
            </w:r>
            <w:r w:rsidRPr="00D731C7">
              <w:rPr>
                <w:rFonts w:ascii="Arial Narrow" w:hAnsi="Arial Narrow" w:cs="ArialMT"/>
                <w:sz w:val="20"/>
                <w:szCs w:val="20"/>
              </w:rPr>
              <w:t>554/1</w:t>
            </w:r>
            <w:r>
              <w:rPr>
                <w:rFonts w:ascii="Arial Narrow" w:hAnsi="Arial Narrow" w:cs="ArialMT"/>
                <w:sz w:val="20"/>
                <w:szCs w:val="20"/>
              </w:rPr>
              <w:t xml:space="preserve"> </w:t>
            </w:r>
            <w:r w:rsidRPr="00D731C7">
              <w:rPr>
                <w:rFonts w:ascii="Arial Narrow" w:hAnsi="Arial Narrow" w:cs="ArialMT"/>
                <w:sz w:val="20"/>
                <w:szCs w:val="20"/>
              </w:rPr>
              <w:t>698*100)</w:t>
            </w:r>
          </w:p>
        </w:tc>
        <w:tc>
          <w:tcPr>
            <w:tcW w:w="581" w:type="pct"/>
            <w:tcBorders>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
                <w:b/>
                <w:bCs/>
                <w:sz w:val="20"/>
                <w:szCs w:val="20"/>
              </w:rPr>
            </w:pPr>
          </w:p>
        </w:tc>
        <w:tc>
          <w:tcPr>
            <w:tcW w:w="579" w:type="pct"/>
            <w:tcBorders>
              <w:left w:val="single" w:sz="4" w:space="0" w:color="auto"/>
              <w:right w:val="single" w:sz="4" w:space="0" w:color="auto"/>
            </w:tcBorders>
          </w:tcPr>
          <w:p w:rsidR="008C011D" w:rsidRPr="004B2555" w:rsidRDefault="008C011D" w:rsidP="008D0AE6">
            <w:pPr>
              <w:pStyle w:val="Boxtext"/>
              <w:keepNext w:val="0"/>
              <w:tabs>
                <w:tab w:val="clear" w:pos="284"/>
                <w:tab w:val="clear" w:pos="567"/>
                <w:tab w:val="left" w:pos="720"/>
              </w:tabs>
              <w:spacing w:before="0" w:after="0" w:line="276" w:lineRule="auto"/>
              <w:jc w:val="both"/>
              <w:rPr>
                <w:rFonts w:cs="Arial"/>
                <w:b/>
                <w:bCs/>
                <w:sz w:val="20"/>
              </w:rPr>
            </w:pPr>
          </w:p>
        </w:tc>
      </w:tr>
      <w:tr w:rsidR="004B2555" w:rsidRPr="004B2555" w:rsidTr="00607C24">
        <w:trPr>
          <w:trHeight w:val="195"/>
        </w:trPr>
        <w:tc>
          <w:tcPr>
            <w:tcW w:w="581" w:type="pct"/>
            <w:vMerge/>
            <w:tcBorders>
              <w:left w:val="single" w:sz="4" w:space="0" w:color="auto"/>
              <w:bottom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
                <w:b/>
                <w:bCs/>
                <w:sz w:val="20"/>
                <w:szCs w:val="20"/>
              </w:rPr>
            </w:pPr>
          </w:p>
        </w:tc>
        <w:tc>
          <w:tcPr>
            <w:tcW w:w="535" w:type="pct"/>
            <w:vMerge/>
            <w:tcBorders>
              <w:left w:val="single" w:sz="4" w:space="0" w:color="auto"/>
              <w:bottom w:val="single" w:sz="4" w:space="0" w:color="auto"/>
              <w:right w:val="single" w:sz="4" w:space="0" w:color="auto"/>
            </w:tcBorders>
            <w:vAlign w:val="center"/>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w:t>
            </w:r>
            <w:r w:rsidR="00C8110B" w:rsidRPr="004B2555">
              <w:rPr>
                <w:rFonts w:ascii="Arial Narrow" w:hAnsi="Arial Narrow" w:cs="ArialMT"/>
                <w:sz w:val="20"/>
                <w:szCs w:val="20"/>
              </w:rPr>
              <w:t>.</w:t>
            </w:r>
            <w:r w:rsidR="00885195" w:rsidRPr="004B2555">
              <w:rPr>
                <w:rFonts w:ascii="Arial Narrow" w:hAnsi="Arial Narrow" w:cs="ArialMT"/>
                <w:sz w:val="20"/>
                <w:szCs w:val="20"/>
              </w:rPr>
              <w:t>7</w:t>
            </w:r>
            <w:r w:rsidRPr="004B2555">
              <w:rPr>
                <w:rFonts w:ascii="Arial Narrow" w:hAnsi="Arial Narrow" w:cs="ArialMT"/>
                <w:sz w:val="20"/>
                <w:szCs w:val="20"/>
              </w:rPr>
              <w:t>% People with</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disabilities</w:t>
            </w:r>
          </w:p>
          <w:p w:rsidR="008C011D" w:rsidRPr="004B2555" w:rsidRDefault="00C8110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w:t>
            </w:r>
            <w:r w:rsidR="00885195" w:rsidRPr="004B2555">
              <w:rPr>
                <w:rFonts w:ascii="Arial Narrow" w:hAnsi="Arial Narrow" w:cs="ArialMT"/>
                <w:sz w:val="20"/>
                <w:szCs w:val="20"/>
              </w:rPr>
              <w:t>8</w:t>
            </w:r>
            <w:r w:rsidR="008C011D" w:rsidRPr="004B2555">
              <w:rPr>
                <w:rFonts w:ascii="Arial Narrow" w:hAnsi="Arial Narrow" w:cs="ArialMT"/>
                <w:sz w:val="20"/>
                <w:szCs w:val="20"/>
              </w:rPr>
              <w:t>/1</w:t>
            </w:r>
            <w:r w:rsidR="00885195" w:rsidRPr="004B2555">
              <w:rPr>
                <w:rFonts w:ascii="Arial Narrow" w:hAnsi="Arial Narrow" w:cs="ArialMT"/>
                <w:sz w:val="20"/>
                <w:szCs w:val="20"/>
              </w:rPr>
              <w:t>767</w:t>
            </w:r>
            <w:r w:rsidR="008C011D" w:rsidRPr="004B2555">
              <w:rPr>
                <w:rFonts w:ascii="Arial Narrow" w:hAnsi="Arial Narrow" w:cs="ArialMT"/>
                <w:sz w:val="20"/>
                <w:szCs w:val="20"/>
              </w:rPr>
              <w:t>)</w:t>
            </w:r>
          </w:p>
        </w:tc>
        <w:tc>
          <w:tcPr>
            <w:tcW w:w="590" w:type="pct"/>
            <w:tcBorders>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 People with</w:t>
            </w:r>
            <w:r w:rsidR="000100CF" w:rsidRPr="004B2555">
              <w:rPr>
                <w:rFonts w:ascii="Arial Narrow" w:hAnsi="Arial Narrow" w:cs="ArialMT"/>
                <w:sz w:val="20"/>
                <w:szCs w:val="20"/>
              </w:rPr>
              <w:t xml:space="preserve"> </w:t>
            </w:r>
            <w:r w:rsidRPr="004B2555">
              <w:rPr>
                <w:rFonts w:ascii="Arial Narrow" w:hAnsi="Arial Narrow" w:cs="ArialMT"/>
                <w:sz w:val="20"/>
                <w:szCs w:val="20"/>
              </w:rPr>
              <w:t>disabilities</w:t>
            </w:r>
          </w:p>
        </w:tc>
        <w:tc>
          <w:tcPr>
            <w:tcW w:w="581" w:type="pct"/>
            <w:tcBorders>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w:t>
            </w:r>
            <w:r w:rsidR="00885195" w:rsidRPr="004B2555">
              <w:rPr>
                <w:rFonts w:ascii="Arial Narrow" w:hAnsi="Arial Narrow" w:cs="ArialMT"/>
                <w:sz w:val="20"/>
                <w:szCs w:val="20"/>
              </w:rPr>
              <w:t xml:space="preserve"> People with disabilities</w:t>
            </w:r>
          </w:p>
        </w:tc>
        <w:tc>
          <w:tcPr>
            <w:tcW w:w="1027" w:type="pct"/>
            <w:tcBorders>
              <w:left w:val="single" w:sz="4" w:space="0" w:color="auto"/>
              <w:bottom w:val="single" w:sz="4" w:space="0" w:color="auto"/>
              <w:right w:val="single" w:sz="4" w:space="0" w:color="auto"/>
            </w:tcBorders>
          </w:tcPr>
          <w:p w:rsidR="008C011D" w:rsidRPr="004B2555" w:rsidRDefault="00D731C7" w:rsidP="00911998">
            <w:pPr>
              <w:autoSpaceDE w:val="0"/>
              <w:autoSpaceDN w:val="0"/>
              <w:adjustRightInd w:val="0"/>
              <w:spacing w:after="0" w:line="240" w:lineRule="auto"/>
              <w:jc w:val="both"/>
              <w:rPr>
                <w:rFonts w:ascii="Arial Narrow" w:hAnsi="Arial Narrow" w:cs="ArialMT"/>
                <w:sz w:val="20"/>
                <w:szCs w:val="20"/>
              </w:rPr>
            </w:pPr>
            <w:r w:rsidRPr="00D731C7">
              <w:rPr>
                <w:rFonts w:ascii="Arial Narrow" w:hAnsi="Arial Narrow" w:cs="ArialMT"/>
                <w:sz w:val="20"/>
                <w:szCs w:val="20"/>
              </w:rPr>
              <w:t>2.8%</w:t>
            </w:r>
            <w:r>
              <w:rPr>
                <w:rFonts w:ascii="Arial Narrow" w:hAnsi="Arial Narrow" w:cs="ArialMT"/>
                <w:sz w:val="20"/>
                <w:szCs w:val="20"/>
              </w:rPr>
              <w:t xml:space="preserve"> (48/1 698*100)</w:t>
            </w:r>
          </w:p>
        </w:tc>
        <w:tc>
          <w:tcPr>
            <w:tcW w:w="581" w:type="pct"/>
            <w:tcBorders>
              <w:left w:val="single" w:sz="4" w:space="0" w:color="auto"/>
              <w:bottom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
                <w:b/>
                <w:bCs/>
                <w:sz w:val="20"/>
                <w:szCs w:val="20"/>
              </w:rPr>
            </w:pPr>
          </w:p>
        </w:tc>
        <w:tc>
          <w:tcPr>
            <w:tcW w:w="579" w:type="pct"/>
            <w:tcBorders>
              <w:left w:val="single" w:sz="4" w:space="0" w:color="auto"/>
              <w:bottom w:val="single" w:sz="4" w:space="0" w:color="auto"/>
              <w:right w:val="single" w:sz="4" w:space="0" w:color="auto"/>
            </w:tcBorders>
          </w:tcPr>
          <w:p w:rsidR="008C011D" w:rsidRPr="004B2555" w:rsidRDefault="008C011D" w:rsidP="008D0AE6">
            <w:pPr>
              <w:pStyle w:val="Boxtext"/>
              <w:keepNext w:val="0"/>
              <w:tabs>
                <w:tab w:val="clear" w:pos="284"/>
                <w:tab w:val="clear" w:pos="567"/>
                <w:tab w:val="left" w:pos="720"/>
              </w:tabs>
              <w:spacing w:before="0" w:after="0" w:line="276" w:lineRule="auto"/>
              <w:jc w:val="both"/>
              <w:rPr>
                <w:rFonts w:cs="Arial"/>
                <w:b/>
                <w:bCs/>
                <w:sz w:val="20"/>
              </w:rPr>
            </w:pPr>
          </w:p>
        </w:tc>
      </w:tr>
      <w:tr w:rsidR="004B2555" w:rsidRPr="004B2555" w:rsidTr="009374F4">
        <w:trPr>
          <w:trHeight w:val="1129"/>
        </w:trPr>
        <w:tc>
          <w:tcPr>
            <w:tcW w:w="581" w:type="pct"/>
            <w:vMerge w:val="restart"/>
            <w:tcBorders>
              <w:top w:val="single" w:sz="4" w:space="0" w:color="auto"/>
              <w:left w:val="single" w:sz="4" w:space="0" w:color="auto"/>
              <w:right w:val="single" w:sz="4" w:space="0" w:color="auto"/>
            </w:tcBorders>
            <w:hideMark/>
          </w:tcPr>
          <w:p w:rsidR="008C011D" w:rsidRPr="004B2555" w:rsidRDefault="008C011D" w:rsidP="008D0AE6">
            <w:pPr>
              <w:spacing w:after="0" w:line="240" w:lineRule="auto"/>
              <w:jc w:val="both"/>
              <w:rPr>
                <w:rFonts w:ascii="Arial Narrow" w:hAnsi="Arial Narrow" w:cs="Arial"/>
                <w:b/>
                <w:bCs/>
                <w:sz w:val="20"/>
                <w:szCs w:val="20"/>
              </w:rPr>
            </w:pPr>
            <w:r w:rsidRPr="004B2555">
              <w:rPr>
                <w:rFonts w:ascii="Arial Narrow" w:hAnsi="Arial Narrow" w:cs="Arial-BoldMT"/>
                <w:b/>
                <w:bCs/>
                <w:sz w:val="20"/>
                <w:szCs w:val="20"/>
              </w:rPr>
              <w:t>Secure, harmonious,</w:t>
            </w:r>
            <w:r w:rsidR="00756E50" w:rsidRPr="004B2555">
              <w:rPr>
                <w:rFonts w:ascii="Arial Narrow" w:hAnsi="Arial Narrow" w:cs="Arial-BoldMT"/>
                <w:b/>
                <w:bCs/>
                <w:sz w:val="20"/>
                <w:szCs w:val="20"/>
              </w:rPr>
              <w:t xml:space="preserve"> transformed</w:t>
            </w:r>
            <w:r w:rsidRPr="004B2555">
              <w:rPr>
                <w:rFonts w:ascii="Arial Narrow" w:hAnsi="Arial Narrow" w:cs="Arial-BoldMT"/>
                <w:b/>
                <w:bCs/>
                <w:sz w:val="20"/>
                <w:szCs w:val="20"/>
              </w:rPr>
              <w:t xml:space="preserve"> and conducive working environment</w:t>
            </w:r>
          </w:p>
        </w:tc>
        <w:tc>
          <w:tcPr>
            <w:tcW w:w="535" w:type="pct"/>
            <w:vMerge w:val="restart"/>
            <w:tcBorders>
              <w:top w:val="single" w:sz="4" w:space="0" w:color="auto"/>
              <w:left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Average number of</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days taken to resolve</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disciplinary cases</w:t>
            </w:r>
          </w:p>
        </w:tc>
        <w:tc>
          <w:tcPr>
            <w:tcW w:w="526" w:type="pct"/>
            <w:tcBorders>
              <w:top w:val="single" w:sz="4" w:space="0" w:color="auto"/>
              <w:left w:val="single" w:sz="4" w:space="0" w:color="auto"/>
              <w:right w:val="single" w:sz="4" w:space="0" w:color="auto"/>
            </w:tcBorders>
          </w:tcPr>
          <w:p w:rsidR="00607C24" w:rsidRPr="004B2555" w:rsidRDefault="009D5A9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30 misconduct cases</w:t>
            </w:r>
            <w:r w:rsidR="009374F4" w:rsidRPr="004B2555">
              <w:rPr>
                <w:rFonts w:ascii="Arial Narrow" w:hAnsi="Arial Narrow" w:cs="ArialMT"/>
                <w:sz w:val="20"/>
                <w:szCs w:val="20"/>
              </w:rPr>
              <w:t xml:space="preserve"> </w:t>
            </w:r>
            <w:r w:rsidRPr="004B2555">
              <w:rPr>
                <w:rFonts w:ascii="Arial Narrow" w:hAnsi="Arial Narrow" w:cs="ArialMT"/>
                <w:sz w:val="20"/>
                <w:szCs w:val="20"/>
              </w:rPr>
              <w:t>finalised in 56.3 average</w:t>
            </w:r>
            <w:r w:rsidR="009374F4" w:rsidRPr="004B2555">
              <w:rPr>
                <w:rFonts w:ascii="Arial Narrow" w:hAnsi="Arial Narrow" w:cs="ArialMT"/>
                <w:sz w:val="20"/>
                <w:szCs w:val="20"/>
              </w:rPr>
              <w:t xml:space="preserve"> </w:t>
            </w:r>
            <w:r w:rsidRPr="004B2555">
              <w:rPr>
                <w:rFonts w:ascii="Arial Narrow" w:hAnsi="Arial Narrow" w:cs="ArialMT"/>
                <w:sz w:val="20"/>
                <w:szCs w:val="20"/>
              </w:rPr>
              <w:t>days (1689 / 30 = 56.3</w:t>
            </w:r>
            <w:r w:rsidR="009374F4" w:rsidRPr="004B2555">
              <w:rPr>
                <w:rFonts w:ascii="Arial Narrow" w:hAnsi="Arial Narrow" w:cs="ArialMT"/>
                <w:sz w:val="20"/>
                <w:szCs w:val="20"/>
              </w:rPr>
              <w:t xml:space="preserve"> </w:t>
            </w:r>
            <w:r w:rsidRPr="004B2555">
              <w:rPr>
                <w:rFonts w:ascii="Arial Narrow" w:hAnsi="Arial Narrow" w:cs="ArialMT"/>
                <w:sz w:val="20"/>
                <w:szCs w:val="20"/>
              </w:rPr>
              <w:t>days)</w:t>
            </w:r>
          </w:p>
        </w:tc>
        <w:tc>
          <w:tcPr>
            <w:tcW w:w="590" w:type="pct"/>
            <w:tcBorders>
              <w:top w:val="single" w:sz="4" w:space="0" w:color="auto"/>
              <w:left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 days: Misconduct</w:t>
            </w:r>
          </w:p>
          <w:p w:rsidR="008C011D" w:rsidRPr="004B2555" w:rsidRDefault="008C011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cases</w:t>
            </w:r>
          </w:p>
        </w:tc>
        <w:tc>
          <w:tcPr>
            <w:tcW w:w="581" w:type="pct"/>
            <w:tcBorders>
              <w:top w:val="single" w:sz="4" w:space="0" w:color="auto"/>
              <w:left w:val="single" w:sz="4" w:space="0" w:color="auto"/>
              <w:right w:val="single" w:sz="4" w:space="0" w:color="auto"/>
            </w:tcBorders>
          </w:tcPr>
          <w:p w:rsidR="00254C0C"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w:t>
            </w:r>
            <w:r w:rsidR="00254C0C" w:rsidRPr="004B2555">
              <w:rPr>
                <w:rFonts w:ascii="Arial Narrow" w:hAnsi="Arial Narrow" w:cs="ArialMT"/>
                <w:sz w:val="20"/>
                <w:szCs w:val="20"/>
              </w:rPr>
              <w:t xml:space="preserve"> days average on Misconduct cases </w:t>
            </w:r>
          </w:p>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p>
        </w:tc>
        <w:tc>
          <w:tcPr>
            <w:tcW w:w="1027" w:type="pct"/>
            <w:tcBorders>
              <w:top w:val="single" w:sz="4" w:space="0" w:color="auto"/>
              <w:left w:val="single" w:sz="4" w:space="0" w:color="auto"/>
              <w:right w:val="single" w:sz="4" w:space="0" w:color="auto"/>
            </w:tcBorders>
          </w:tcPr>
          <w:p w:rsidR="008C011D" w:rsidRPr="004B2555" w:rsidRDefault="00D731C7" w:rsidP="008D0AE6">
            <w:pPr>
              <w:autoSpaceDE w:val="0"/>
              <w:autoSpaceDN w:val="0"/>
              <w:adjustRightInd w:val="0"/>
              <w:spacing w:after="0" w:line="240" w:lineRule="auto"/>
              <w:jc w:val="both"/>
              <w:rPr>
                <w:rFonts w:ascii="Arial Narrow" w:hAnsi="Arial Narrow" w:cs="Arial"/>
                <w:bCs/>
                <w:sz w:val="20"/>
                <w:szCs w:val="20"/>
              </w:rPr>
            </w:pPr>
            <w:r w:rsidRPr="00D731C7">
              <w:rPr>
                <w:rFonts w:ascii="Arial Narrow" w:hAnsi="Arial Narrow" w:cs="Arial"/>
                <w:bCs/>
                <w:sz w:val="20"/>
                <w:szCs w:val="20"/>
              </w:rPr>
              <w:t>89 average days (1</w:t>
            </w:r>
            <w:r w:rsidR="005C58DB">
              <w:rPr>
                <w:rFonts w:ascii="Arial Narrow" w:hAnsi="Arial Narrow" w:cs="Arial"/>
                <w:bCs/>
                <w:sz w:val="20"/>
                <w:szCs w:val="20"/>
              </w:rPr>
              <w:t xml:space="preserve"> </w:t>
            </w:r>
            <w:r w:rsidRPr="00D731C7">
              <w:rPr>
                <w:rFonts w:ascii="Arial Narrow" w:hAnsi="Arial Narrow" w:cs="Arial"/>
                <w:bCs/>
                <w:sz w:val="20"/>
                <w:szCs w:val="20"/>
              </w:rPr>
              <w:t>156 days/13 finalised cases)</w:t>
            </w:r>
          </w:p>
        </w:tc>
        <w:tc>
          <w:tcPr>
            <w:tcW w:w="581" w:type="pct"/>
            <w:tcBorders>
              <w:top w:val="single" w:sz="4" w:space="0" w:color="auto"/>
              <w:left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top w:val="single" w:sz="4" w:space="0" w:color="auto"/>
              <w:left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4B2555" w:rsidRPr="004B2555" w:rsidTr="00607C24">
        <w:trPr>
          <w:trHeight w:val="330"/>
        </w:trPr>
        <w:tc>
          <w:tcPr>
            <w:tcW w:w="581" w:type="pct"/>
            <w:vMerge/>
            <w:tcBorders>
              <w:left w:val="single" w:sz="4" w:space="0" w:color="auto"/>
              <w:right w:val="single" w:sz="4" w:space="0" w:color="auto"/>
            </w:tcBorders>
            <w:vAlign w:val="center"/>
            <w:hideMark/>
          </w:tcPr>
          <w:p w:rsidR="008C011D" w:rsidRPr="004B2555" w:rsidRDefault="008C011D" w:rsidP="008D0AE6">
            <w:pPr>
              <w:spacing w:after="0" w:line="240" w:lineRule="auto"/>
              <w:jc w:val="both"/>
              <w:rPr>
                <w:rFonts w:ascii="Arial Narrow" w:hAnsi="Arial Narrow" w:cs="Arial"/>
                <w:b/>
                <w:bCs/>
                <w:sz w:val="20"/>
                <w:szCs w:val="20"/>
              </w:rPr>
            </w:pPr>
          </w:p>
        </w:tc>
        <w:tc>
          <w:tcPr>
            <w:tcW w:w="535" w:type="pct"/>
            <w:vMerge/>
            <w:tcBorders>
              <w:left w:val="single" w:sz="4" w:space="0" w:color="auto"/>
              <w:bottom w:val="single" w:sz="4" w:space="0" w:color="auto"/>
              <w:right w:val="single" w:sz="4" w:space="0" w:color="auto"/>
            </w:tcBorders>
            <w:vAlign w:val="center"/>
            <w:hideMark/>
          </w:tcPr>
          <w:p w:rsidR="008C011D" w:rsidRPr="004B2555" w:rsidRDefault="008C011D" w:rsidP="008D0AE6">
            <w:pPr>
              <w:spacing w:after="0" w:line="240" w:lineRule="auto"/>
              <w:jc w:val="both"/>
              <w:rPr>
                <w:rFonts w:ascii="Arial Narrow" w:hAnsi="Arial Narrow" w:cs="ArialMT"/>
                <w:sz w:val="20"/>
                <w:szCs w:val="20"/>
              </w:rPr>
            </w:pPr>
          </w:p>
        </w:tc>
        <w:tc>
          <w:tcPr>
            <w:tcW w:w="526" w:type="pct"/>
            <w:tcBorders>
              <w:left w:val="single" w:sz="4" w:space="0" w:color="auto"/>
              <w:bottom w:val="single" w:sz="4" w:space="0" w:color="auto"/>
              <w:right w:val="single" w:sz="4" w:space="0" w:color="auto"/>
            </w:tcBorders>
            <w:vAlign w:val="center"/>
          </w:tcPr>
          <w:p w:rsidR="009D5A9D" w:rsidRPr="004B2555" w:rsidRDefault="009D5A9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38 grievance cases</w:t>
            </w:r>
          </w:p>
          <w:p w:rsidR="008C011D" w:rsidRPr="004B2555" w:rsidRDefault="009D5A9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finalised in 36.07 average</w:t>
            </w:r>
            <w:r w:rsidR="009374F4" w:rsidRPr="004B2555">
              <w:rPr>
                <w:rFonts w:ascii="Arial Narrow" w:hAnsi="Arial Narrow" w:cs="ArialMT"/>
                <w:sz w:val="20"/>
                <w:szCs w:val="20"/>
              </w:rPr>
              <w:t xml:space="preserve"> </w:t>
            </w:r>
            <w:r w:rsidRPr="004B2555">
              <w:rPr>
                <w:rFonts w:ascii="Arial Narrow" w:hAnsi="Arial Narrow" w:cs="ArialMT"/>
                <w:sz w:val="20"/>
                <w:szCs w:val="20"/>
              </w:rPr>
              <w:t>days (1371 / 38= 36.07</w:t>
            </w:r>
            <w:r w:rsidR="009374F4" w:rsidRPr="004B2555">
              <w:rPr>
                <w:rFonts w:ascii="Arial Narrow" w:hAnsi="Arial Narrow" w:cs="ArialMT"/>
                <w:sz w:val="20"/>
                <w:szCs w:val="20"/>
              </w:rPr>
              <w:t xml:space="preserve"> </w:t>
            </w:r>
            <w:r w:rsidRPr="004B2555">
              <w:rPr>
                <w:rFonts w:ascii="Arial Narrow" w:hAnsi="Arial Narrow" w:cs="ArialMT"/>
                <w:sz w:val="20"/>
                <w:szCs w:val="20"/>
              </w:rPr>
              <w:t>days)</w:t>
            </w:r>
          </w:p>
        </w:tc>
        <w:tc>
          <w:tcPr>
            <w:tcW w:w="590" w:type="pct"/>
            <w:tcBorders>
              <w:top w:val="single" w:sz="4" w:space="0" w:color="auto"/>
              <w:left w:val="single" w:sz="4" w:space="0" w:color="auto"/>
              <w:bottom w:val="single" w:sz="4" w:space="0" w:color="auto"/>
              <w:right w:val="single" w:sz="4" w:space="0" w:color="auto"/>
            </w:tcBorders>
            <w:hideMark/>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30 days: Grievance</w:t>
            </w:r>
          </w:p>
          <w:p w:rsidR="008C011D" w:rsidRPr="004B2555" w:rsidRDefault="008C011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cases</w:t>
            </w:r>
          </w:p>
        </w:tc>
        <w:tc>
          <w:tcPr>
            <w:tcW w:w="581" w:type="pct"/>
            <w:tcBorders>
              <w:top w:val="single" w:sz="4" w:space="0" w:color="auto"/>
              <w:left w:val="single" w:sz="4" w:space="0" w:color="auto"/>
              <w:bottom w:val="single" w:sz="4" w:space="0" w:color="auto"/>
              <w:right w:val="single" w:sz="4" w:space="0" w:color="auto"/>
            </w:tcBorders>
          </w:tcPr>
          <w:p w:rsidR="00254C0C" w:rsidRPr="004B2555" w:rsidRDefault="008C011D" w:rsidP="008D0AE6">
            <w:pPr>
              <w:spacing w:after="0" w:line="240" w:lineRule="auto"/>
              <w:jc w:val="both"/>
              <w:rPr>
                <w:rFonts w:cs="Century Gothic"/>
                <w:sz w:val="16"/>
                <w:szCs w:val="16"/>
              </w:rPr>
            </w:pPr>
            <w:r w:rsidRPr="004B2555">
              <w:rPr>
                <w:rFonts w:ascii="Arial Narrow" w:hAnsi="Arial Narrow" w:cs="Arial"/>
                <w:bCs/>
                <w:sz w:val="20"/>
                <w:szCs w:val="20"/>
              </w:rPr>
              <w:t>30</w:t>
            </w:r>
            <w:r w:rsidR="00254C0C" w:rsidRPr="004B2555">
              <w:rPr>
                <w:rFonts w:ascii="Arial Narrow" w:hAnsi="Arial Narrow" w:cs="Arial"/>
                <w:bCs/>
                <w:sz w:val="20"/>
                <w:szCs w:val="20"/>
              </w:rPr>
              <w:t xml:space="preserve"> days average on Grievances cases</w:t>
            </w:r>
            <w:r w:rsidR="00254C0C" w:rsidRPr="004B2555">
              <w:rPr>
                <w:rFonts w:cs="Century Gothic"/>
                <w:sz w:val="16"/>
                <w:szCs w:val="16"/>
              </w:rPr>
              <w:t xml:space="preserve"> </w:t>
            </w:r>
          </w:p>
          <w:p w:rsidR="008C011D" w:rsidRPr="004B2555" w:rsidRDefault="008C011D" w:rsidP="008D0AE6">
            <w:pPr>
              <w:spacing w:after="0" w:line="240" w:lineRule="auto"/>
              <w:jc w:val="both"/>
              <w:rPr>
                <w:rFonts w:ascii="Arial Narrow" w:hAnsi="Arial Narrow" w:cs="Arial"/>
                <w:bCs/>
                <w:sz w:val="20"/>
                <w:szCs w:val="20"/>
              </w:rPr>
            </w:pPr>
          </w:p>
        </w:tc>
        <w:tc>
          <w:tcPr>
            <w:tcW w:w="1027" w:type="pct"/>
            <w:tcBorders>
              <w:top w:val="single" w:sz="4" w:space="0" w:color="auto"/>
              <w:left w:val="single" w:sz="4" w:space="0" w:color="auto"/>
              <w:bottom w:val="single" w:sz="4" w:space="0" w:color="auto"/>
              <w:right w:val="single" w:sz="4" w:space="0" w:color="auto"/>
            </w:tcBorders>
          </w:tcPr>
          <w:p w:rsidR="008C011D" w:rsidRPr="004B2555" w:rsidRDefault="00D731C7" w:rsidP="008D0AE6">
            <w:pPr>
              <w:spacing w:after="0" w:line="240" w:lineRule="auto"/>
              <w:jc w:val="both"/>
              <w:rPr>
                <w:rFonts w:ascii="Arial Narrow" w:hAnsi="Arial Narrow" w:cs="Arial"/>
                <w:bCs/>
                <w:sz w:val="20"/>
                <w:szCs w:val="20"/>
              </w:rPr>
            </w:pPr>
            <w:r w:rsidRPr="00D731C7">
              <w:rPr>
                <w:rFonts w:ascii="Arial Narrow" w:hAnsi="Arial Narrow" w:cs="Arial"/>
                <w:bCs/>
                <w:sz w:val="20"/>
                <w:szCs w:val="20"/>
              </w:rPr>
              <w:t>23 average days (696 days/30 finalised cases)</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B45B34" w:rsidRPr="004B2555" w:rsidTr="00607C24">
        <w:trPr>
          <w:trHeight w:val="330"/>
        </w:trPr>
        <w:tc>
          <w:tcPr>
            <w:tcW w:w="581" w:type="pct"/>
            <w:vMerge/>
            <w:tcBorders>
              <w:left w:val="single" w:sz="4" w:space="0" w:color="auto"/>
              <w:right w:val="single" w:sz="4" w:space="0" w:color="auto"/>
            </w:tcBorders>
            <w:vAlign w:val="center"/>
          </w:tcPr>
          <w:p w:rsidR="00B45B34" w:rsidRPr="004B2555" w:rsidRDefault="00B45B34" w:rsidP="00B45B34">
            <w:pPr>
              <w:spacing w:after="0" w:line="240" w:lineRule="auto"/>
              <w:jc w:val="both"/>
              <w:rPr>
                <w:rFonts w:ascii="Arial Narrow" w:hAnsi="Arial Narrow" w:cs="Arial"/>
                <w:b/>
                <w:bCs/>
                <w:sz w:val="20"/>
                <w:szCs w:val="20"/>
              </w:rPr>
            </w:pPr>
          </w:p>
        </w:tc>
        <w:tc>
          <w:tcPr>
            <w:tcW w:w="535" w:type="pct"/>
            <w:tcBorders>
              <w:left w:val="single" w:sz="4" w:space="0" w:color="auto"/>
              <w:bottom w:val="single" w:sz="4" w:space="0" w:color="auto"/>
              <w:right w:val="single" w:sz="4" w:space="0" w:color="auto"/>
            </w:tcBorders>
          </w:tcPr>
          <w:p w:rsidR="00B45B34" w:rsidRPr="004B2555" w:rsidRDefault="00B45B34" w:rsidP="00B45B34">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w:t>
            </w:r>
          </w:p>
          <w:p w:rsidR="00B45B34" w:rsidRPr="004B2555" w:rsidRDefault="00B45B34" w:rsidP="00B45B34">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 security risk assessment</w:t>
            </w:r>
          </w:p>
          <w:p w:rsidR="00B45B34" w:rsidRPr="004B2555" w:rsidRDefault="00B45B34" w:rsidP="00B45B34">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recommendations</w:t>
            </w:r>
          </w:p>
        </w:tc>
        <w:tc>
          <w:tcPr>
            <w:tcW w:w="526" w:type="pct"/>
            <w:tcBorders>
              <w:left w:val="single" w:sz="4" w:space="0" w:color="auto"/>
              <w:bottom w:val="single" w:sz="4" w:space="0" w:color="auto"/>
              <w:right w:val="single" w:sz="4" w:space="0" w:color="auto"/>
            </w:tcBorders>
          </w:tcPr>
          <w:p w:rsidR="00B45B34" w:rsidRPr="004B2555" w:rsidRDefault="00B45B34" w:rsidP="00B45B34">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54% (7/13) security risk assessment</w:t>
            </w:r>
          </w:p>
          <w:p w:rsidR="00B45B34" w:rsidRPr="004B2555" w:rsidRDefault="00B45B34" w:rsidP="00B45B34">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recommendations</w:t>
            </w:r>
          </w:p>
          <w:p w:rsidR="00B45B34" w:rsidRPr="004B2555" w:rsidRDefault="00B45B34" w:rsidP="00B45B34">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590" w:type="pct"/>
            <w:tcBorders>
              <w:top w:val="single" w:sz="4" w:space="0" w:color="auto"/>
              <w:left w:val="single" w:sz="4" w:space="0" w:color="auto"/>
              <w:bottom w:val="single" w:sz="4" w:space="0" w:color="auto"/>
              <w:right w:val="single" w:sz="4" w:space="0" w:color="auto"/>
            </w:tcBorders>
          </w:tcPr>
          <w:p w:rsidR="00B45B34" w:rsidRPr="004B2555" w:rsidRDefault="00B45B34" w:rsidP="00B45B34">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w:t>
            </w:r>
          </w:p>
        </w:tc>
        <w:tc>
          <w:tcPr>
            <w:tcW w:w="581" w:type="pct"/>
            <w:tcBorders>
              <w:top w:val="single" w:sz="4" w:space="0" w:color="auto"/>
              <w:left w:val="single" w:sz="4" w:space="0" w:color="auto"/>
              <w:bottom w:val="single" w:sz="4" w:space="0" w:color="auto"/>
              <w:right w:val="single" w:sz="4" w:space="0" w:color="auto"/>
            </w:tcBorders>
          </w:tcPr>
          <w:p w:rsidR="00B45B34" w:rsidRPr="004B2555" w:rsidRDefault="00B45B34" w:rsidP="00B45B34">
            <w:pPr>
              <w:spacing w:after="0" w:line="240" w:lineRule="auto"/>
              <w:jc w:val="both"/>
              <w:rPr>
                <w:rFonts w:ascii="Arial Narrow" w:hAnsi="Arial Narrow" w:cs="Arial"/>
                <w:bCs/>
                <w:sz w:val="20"/>
                <w:szCs w:val="20"/>
              </w:rPr>
            </w:pPr>
            <w:r>
              <w:rPr>
                <w:rFonts w:ascii="Arial Narrow" w:hAnsi="Arial Narrow" w:cs="Arial"/>
                <w:bCs/>
                <w:sz w:val="20"/>
                <w:szCs w:val="20"/>
              </w:rPr>
              <w:t>50% i</w:t>
            </w:r>
            <w:r w:rsidRPr="00F24528">
              <w:rPr>
                <w:rFonts w:ascii="Arial Narrow" w:hAnsi="Arial Narrow" w:cs="Arial"/>
                <w:bCs/>
                <w:sz w:val="20"/>
                <w:szCs w:val="20"/>
              </w:rPr>
              <w:t xml:space="preserve">mplementation </w:t>
            </w:r>
          </w:p>
        </w:tc>
        <w:tc>
          <w:tcPr>
            <w:tcW w:w="1027" w:type="pct"/>
            <w:tcBorders>
              <w:top w:val="single" w:sz="4" w:space="0" w:color="auto"/>
              <w:left w:val="single" w:sz="4" w:space="0" w:color="auto"/>
              <w:bottom w:val="single" w:sz="4" w:space="0" w:color="auto"/>
              <w:right w:val="single" w:sz="4" w:space="0" w:color="auto"/>
            </w:tcBorders>
          </w:tcPr>
          <w:p w:rsidR="00B45B34" w:rsidRPr="00D731C7" w:rsidRDefault="00B45B34" w:rsidP="00B45B34">
            <w:pPr>
              <w:spacing w:after="0" w:line="240" w:lineRule="auto"/>
              <w:jc w:val="both"/>
              <w:rPr>
                <w:rFonts w:ascii="Arial Narrow" w:hAnsi="Arial Narrow" w:cs="Arial"/>
                <w:bCs/>
                <w:sz w:val="20"/>
                <w:szCs w:val="20"/>
              </w:rPr>
            </w:pPr>
            <w:r w:rsidRPr="00D731C7">
              <w:rPr>
                <w:rFonts w:ascii="Arial Narrow" w:hAnsi="Arial Narrow" w:cs="Arial"/>
                <w:bCs/>
                <w:sz w:val="20"/>
                <w:szCs w:val="20"/>
              </w:rPr>
              <w:t>33% (3/</w:t>
            </w:r>
            <w:r>
              <w:rPr>
                <w:rFonts w:ascii="Arial Narrow" w:hAnsi="Arial Narrow" w:cs="Arial"/>
                <w:bCs/>
                <w:sz w:val="20"/>
                <w:szCs w:val="20"/>
              </w:rPr>
              <w:t>8</w:t>
            </w:r>
            <w:r w:rsidRPr="00D731C7">
              <w:rPr>
                <w:rFonts w:ascii="Arial Narrow" w:hAnsi="Arial Narrow" w:cs="Arial"/>
                <w:bCs/>
                <w:sz w:val="20"/>
                <w:szCs w:val="20"/>
              </w:rPr>
              <w:t xml:space="preserve">) recommendations for security risk assessment implemented </w:t>
            </w:r>
          </w:p>
          <w:p w:rsidR="00B45B34" w:rsidRPr="004B2555" w:rsidRDefault="00B45B34" w:rsidP="00B45B34">
            <w:pPr>
              <w:spacing w:after="0" w:line="240" w:lineRule="auto"/>
              <w:jc w:val="both"/>
              <w:rPr>
                <w:rFonts w:ascii="Arial Narrow" w:hAnsi="Arial Narrow" w:cs="Arial"/>
                <w:bCs/>
                <w:sz w:val="20"/>
                <w:szCs w:val="20"/>
              </w:rPr>
            </w:pPr>
          </w:p>
        </w:tc>
        <w:tc>
          <w:tcPr>
            <w:tcW w:w="581" w:type="pct"/>
            <w:tcBorders>
              <w:top w:val="single" w:sz="4" w:space="0" w:color="auto"/>
              <w:left w:val="single" w:sz="4" w:space="0" w:color="auto"/>
              <w:bottom w:val="single" w:sz="4" w:space="0" w:color="auto"/>
              <w:right w:val="single" w:sz="4" w:space="0" w:color="auto"/>
            </w:tcBorders>
          </w:tcPr>
          <w:p w:rsidR="00B45B34" w:rsidRPr="004B2555" w:rsidRDefault="00B45B34" w:rsidP="00B45B34">
            <w:pPr>
              <w:jc w:val="both"/>
              <w:rPr>
                <w:rFonts w:ascii="Arial Narrow" w:hAnsi="Arial Narrow"/>
                <w:sz w:val="20"/>
                <w:szCs w:val="20"/>
              </w:rPr>
            </w:pPr>
            <w:r w:rsidRPr="00584199">
              <w:rPr>
                <w:rFonts w:ascii="Arial Narrow" w:hAnsi="Arial Narrow" w:cs="Arial"/>
                <w:bCs/>
                <w:sz w:val="20"/>
                <w:szCs w:val="20"/>
              </w:rPr>
              <w:t>Consultation with DPW and Landlord which result in the delays during implementation</w:t>
            </w:r>
          </w:p>
        </w:tc>
        <w:tc>
          <w:tcPr>
            <w:tcW w:w="579" w:type="pct"/>
            <w:tcBorders>
              <w:top w:val="single" w:sz="4" w:space="0" w:color="auto"/>
              <w:left w:val="single" w:sz="4" w:space="0" w:color="auto"/>
              <w:bottom w:val="single" w:sz="4" w:space="0" w:color="auto"/>
              <w:right w:val="single" w:sz="4" w:space="0" w:color="auto"/>
            </w:tcBorders>
          </w:tcPr>
          <w:p w:rsidR="00B45B34" w:rsidRPr="004B2555" w:rsidRDefault="00A41A6D" w:rsidP="00EF0D4C">
            <w:pPr>
              <w:spacing w:after="0"/>
              <w:jc w:val="both"/>
              <w:rPr>
                <w:rFonts w:ascii="Arial Narrow" w:hAnsi="Arial Narrow"/>
                <w:sz w:val="20"/>
                <w:szCs w:val="20"/>
              </w:rPr>
            </w:pPr>
            <w:r w:rsidRPr="00A41A6D">
              <w:rPr>
                <w:rFonts w:ascii="Arial Narrow" w:hAnsi="Arial Narrow"/>
                <w:sz w:val="20"/>
                <w:szCs w:val="20"/>
              </w:rPr>
              <w:t>Procurement process for critical security installations is underway. security requirements will be  into the leases for new accommodation.</w:t>
            </w:r>
          </w:p>
        </w:tc>
      </w:tr>
      <w:tr w:rsidR="004B2555" w:rsidRPr="004B2555" w:rsidTr="00607C24">
        <w:trPr>
          <w:trHeight w:val="591"/>
        </w:trPr>
        <w:tc>
          <w:tcPr>
            <w:tcW w:w="581" w:type="pct"/>
            <w:vMerge w:val="restart"/>
            <w:tcBorders>
              <w:top w:val="single" w:sz="4" w:space="0" w:color="auto"/>
              <w:left w:val="single" w:sz="4" w:space="0" w:color="auto"/>
              <w:right w:val="single" w:sz="4" w:space="0" w:color="auto"/>
            </w:tcBorders>
            <w:hideMark/>
          </w:tcPr>
          <w:p w:rsidR="00843BE4" w:rsidRPr="004B2555" w:rsidRDefault="00843BE4"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Efficient and Effective Information Technology services</w:t>
            </w:r>
          </w:p>
        </w:tc>
        <w:tc>
          <w:tcPr>
            <w:tcW w:w="535" w:type="pct"/>
            <w:tcBorders>
              <w:top w:val="single" w:sz="4" w:space="0" w:color="auto"/>
              <w:left w:val="single" w:sz="4" w:space="0" w:color="auto"/>
              <w:bottom w:val="single" w:sz="4" w:space="0" w:color="auto"/>
              <w:right w:val="single" w:sz="4" w:space="0" w:color="auto"/>
            </w:tcBorders>
            <w:hideMark/>
          </w:tcPr>
          <w:p w:rsidR="00843BE4" w:rsidRPr="004B2555" w:rsidRDefault="00843BE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Number of Funded Master System Plan (MSP) Initiatives </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hideMark/>
          </w:tcPr>
          <w:p w:rsidR="00843BE4" w:rsidRPr="004B2555" w:rsidRDefault="00843BE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67% achieved on the implementation of MSP initiatives. 4 of the 6 projects achieved successfully and 2</w:t>
            </w:r>
          </w:p>
          <w:p w:rsidR="00843BE4" w:rsidRPr="004B2555" w:rsidRDefault="00843BE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projects work in progress</w:t>
            </w:r>
          </w:p>
        </w:tc>
        <w:tc>
          <w:tcPr>
            <w:tcW w:w="590" w:type="pct"/>
            <w:tcBorders>
              <w:top w:val="single" w:sz="4" w:space="0" w:color="auto"/>
              <w:left w:val="single" w:sz="4" w:space="0" w:color="auto"/>
              <w:bottom w:val="single" w:sz="4" w:space="0" w:color="auto"/>
              <w:right w:val="single" w:sz="4" w:space="0" w:color="auto"/>
            </w:tcBorders>
            <w:hideMark/>
          </w:tcPr>
          <w:p w:rsidR="00843BE4" w:rsidRPr="004B2555" w:rsidRDefault="00843BE4"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4 Funded Master System</w:t>
            </w:r>
          </w:p>
          <w:p w:rsidR="00843BE4" w:rsidRPr="004B2555" w:rsidRDefault="00843BE4"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Plan (MSP) initiatives</w:t>
            </w:r>
          </w:p>
          <w:p w:rsidR="00843BE4" w:rsidRPr="004B2555" w:rsidRDefault="00843BE4"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implemented as per</w:t>
            </w:r>
          </w:p>
          <w:p w:rsidR="00843BE4" w:rsidRPr="004B2555" w:rsidRDefault="00843BE4"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schedule:</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Coordinated Integrated</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Permitting System</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(CIPS) Phase 2 modules</w:t>
            </w:r>
          </w:p>
          <w:p w:rsidR="00843BE4" w:rsidRPr="004B2555" w:rsidRDefault="00F62C9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w:t>
            </w:r>
            <w:r w:rsidR="00843BE4" w:rsidRPr="004B2555">
              <w:rPr>
                <w:rFonts w:ascii="Arial Narrow" w:hAnsi="Arial Narrow" w:cs="ArialMT"/>
                <w:sz w:val="20"/>
                <w:szCs w:val="20"/>
              </w:rPr>
              <w:t>mplemented</w:t>
            </w:r>
          </w:p>
          <w:p w:rsidR="00F62C99" w:rsidRPr="004B2555" w:rsidRDefault="00F62C99" w:rsidP="008D0AE6">
            <w:pPr>
              <w:autoSpaceDE w:val="0"/>
              <w:autoSpaceDN w:val="0"/>
              <w:adjustRightInd w:val="0"/>
              <w:spacing w:after="0" w:line="240" w:lineRule="auto"/>
              <w:jc w:val="both"/>
              <w:rPr>
                <w:rFonts w:ascii="Arial Narrow" w:hAnsi="Arial Narrow" w:cs="ArialMT"/>
                <w:sz w:val="20"/>
                <w:szCs w:val="20"/>
              </w:rPr>
            </w:pP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Integrated National</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Compliance and</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Information</w:t>
            </w:r>
            <w:r w:rsidR="00F62C99" w:rsidRPr="004B2555">
              <w:rPr>
                <w:rFonts w:ascii="Arial Narrow" w:hAnsi="Arial Narrow" w:cs="ArialMT"/>
                <w:sz w:val="20"/>
                <w:szCs w:val="20"/>
              </w:rPr>
              <w:t xml:space="preserve"> </w:t>
            </w:r>
            <w:r w:rsidRPr="004B2555">
              <w:rPr>
                <w:rFonts w:ascii="Arial Narrow" w:hAnsi="Arial Narrow" w:cs="ArialMT"/>
                <w:sz w:val="20"/>
                <w:szCs w:val="20"/>
              </w:rPr>
              <w:t>System (INCEIS)</w:t>
            </w:r>
          </w:p>
          <w:p w:rsidR="00F62C99" w:rsidRPr="004B2555" w:rsidRDefault="00F62C99" w:rsidP="008D0AE6">
            <w:pPr>
              <w:autoSpaceDE w:val="0"/>
              <w:autoSpaceDN w:val="0"/>
              <w:adjustRightInd w:val="0"/>
              <w:spacing w:after="0" w:line="240" w:lineRule="auto"/>
              <w:jc w:val="both"/>
              <w:rPr>
                <w:rFonts w:ascii="Arial Narrow" w:hAnsi="Arial Narrow" w:cs="ArialMT"/>
                <w:sz w:val="20"/>
                <w:szCs w:val="20"/>
              </w:rPr>
            </w:pP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Electronic Database</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on National Biodiversity</w:t>
            </w:r>
            <w:r w:rsidR="00F62C99" w:rsidRPr="004B2555">
              <w:rPr>
                <w:rFonts w:ascii="Arial Narrow" w:hAnsi="Arial Narrow" w:cs="ArialMT"/>
                <w:sz w:val="20"/>
                <w:szCs w:val="20"/>
              </w:rPr>
              <w:t xml:space="preserve"> </w:t>
            </w:r>
            <w:r w:rsidRPr="004B2555">
              <w:rPr>
                <w:rFonts w:ascii="Arial Narrow" w:hAnsi="Arial Narrow" w:cs="ArialMT"/>
                <w:sz w:val="20"/>
                <w:szCs w:val="20"/>
              </w:rPr>
              <w:t>Planning Tools</w:t>
            </w:r>
          </w:p>
          <w:p w:rsidR="00F62C99" w:rsidRPr="004B2555" w:rsidRDefault="00F62C99" w:rsidP="008D0AE6">
            <w:pPr>
              <w:autoSpaceDE w:val="0"/>
              <w:autoSpaceDN w:val="0"/>
              <w:adjustRightInd w:val="0"/>
              <w:spacing w:after="0" w:line="240" w:lineRule="auto"/>
              <w:jc w:val="both"/>
              <w:rPr>
                <w:rFonts w:ascii="Arial Narrow" w:hAnsi="Arial Narrow" w:cs="ArialMT"/>
                <w:sz w:val="20"/>
                <w:szCs w:val="20"/>
              </w:rPr>
            </w:pP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Integrated Environmental</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Programmes</w:t>
            </w:r>
          </w:p>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System</w:t>
            </w:r>
          </w:p>
        </w:tc>
        <w:tc>
          <w:tcPr>
            <w:tcW w:w="581" w:type="pct"/>
            <w:tcBorders>
              <w:top w:val="single" w:sz="4" w:space="0" w:color="auto"/>
              <w:left w:val="single" w:sz="4" w:space="0" w:color="auto"/>
              <w:bottom w:val="single" w:sz="4" w:space="0" w:color="auto"/>
              <w:right w:val="single" w:sz="4" w:space="0" w:color="auto"/>
            </w:tcBorders>
          </w:tcPr>
          <w:p w:rsidR="00843BE4" w:rsidRPr="004B2555" w:rsidRDefault="00843BE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Funded Master System Plan (MSP) initiatives implemented as per schedule</w:t>
            </w:r>
          </w:p>
        </w:tc>
        <w:tc>
          <w:tcPr>
            <w:tcW w:w="1027" w:type="pct"/>
            <w:tcBorders>
              <w:top w:val="single" w:sz="4" w:space="0" w:color="auto"/>
              <w:left w:val="single" w:sz="4" w:space="0" w:color="auto"/>
              <w:bottom w:val="single" w:sz="4" w:space="0" w:color="auto"/>
              <w:right w:val="single" w:sz="4" w:space="0" w:color="auto"/>
            </w:tcBorders>
          </w:tcPr>
          <w:p w:rsidR="008C4387" w:rsidRPr="008C4387" w:rsidRDefault="008C4387" w:rsidP="008C4387">
            <w:pPr>
              <w:spacing w:after="0" w:line="240" w:lineRule="auto"/>
              <w:jc w:val="both"/>
              <w:rPr>
                <w:rFonts w:ascii="Arial Narrow" w:hAnsi="Arial Narrow" w:cs="AvantGarde Bk BT"/>
                <w:spacing w:val="2"/>
                <w:sz w:val="20"/>
                <w:szCs w:val="20"/>
                <w:lang w:val="en-GB"/>
              </w:rPr>
            </w:pPr>
            <w:r w:rsidRPr="008C4387">
              <w:rPr>
                <w:rFonts w:ascii="Arial Narrow" w:hAnsi="Arial Narrow" w:cs="AvantGarde Bk BT"/>
                <w:spacing w:val="2"/>
                <w:sz w:val="20"/>
                <w:szCs w:val="20"/>
                <w:lang w:val="en-GB"/>
              </w:rPr>
              <w:t>2 initiatives on target and 2 initiatives are work in progress</w:t>
            </w:r>
          </w:p>
          <w:p w:rsidR="00843BE4" w:rsidRPr="004B2555" w:rsidRDefault="00843BE4" w:rsidP="008C4387">
            <w:pPr>
              <w:spacing w:after="0" w:line="240" w:lineRule="auto"/>
              <w:jc w:val="both"/>
              <w:rPr>
                <w:rFonts w:ascii="Arial Narrow" w:hAnsi="Arial Narrow" w:cs="AvantGarde Bk BT"/>
                <w:spacing w:val="2"/>
                <w:sz w:val="20"/>
                <w:szCs w:val="20"/>
                <w:lang w:val="en-GB"/>
              </w:rPr>
            </w:pPr>
          </w:p>
        </w:tc>
        <w:tc>
          <w:tcPr>
            <w:tcW w:w="581" w:type="pct"/>
            <w:tcBorders>
              <w:top w:val="single" w:sz="4" w:space="0" w:color="auto"/>
              <w:left w:val="single" w:sz="4" w:space="0" w:color="auto"/>
              <w:bottom w:val="single" w:sz="4" w:space="0" w:color="auto"/>
              <w:right w:val="single" w:sz="4" w:space="0" w:color="auto"/>
            </w:tcBorders>
          </w:tcPr>
          <w:p w:rsidR="00843BE4" w:rsidRPr="004B2555" w:rsidRDefault="008C4387" w:rsidP="00907F67">
            <w:pPr>
              <w:autoSpaceDE w:val="0"/>
              <w:autoSpaceDN w:val="0"/>
              <w:adjustRightInd w:val="0"/>
              <w:spacing w:after="0" w:line="240" w:lineRule="auto"/>
              <w:jc w:val="both"/>
              <w:rPr>
                <w:rFonts w:ascii="Arial Narrow" w:hAnsi="Arial Narrow" w:cs="AvantGarde Bk BT"/>
                <w:spacing w:val="2"/>
                <w:sz w:val="20"/>
                <w:szCs w:val="20"/>
                <w:lang w:val="en-GB"/>
              </w:rPr>
            </w:pPr>
            <w:r w:rsidRPr="008C4387">
              <w:rPr>
                <w:rFonts w:ascii="Arial Narrow" w:hAnsi="Arial Narrow" w:cs="AvantGarde Bk BT"/>
                <w:spacing w:val="2"/>
                <w:sz w:val="20"/>
                <w:szCs w:val="20"/>
                <w:lang w:val="en-GB"/>
              </w:rPr>
              <w:t>Funding deemed insufficient for the recommended service provider which resulted in a delay as the new order number had to be issued. Delays with SITA on CIPS project</w:t>
            </w:r>
          </w:p>
        </w:tc>
        <w:tc>
          <w:tcPr>
            <w:tcW w:w="579" w:type="pct"/>
            <w:tcBorders>
              <w:top w:val="single" w:sz="4" w:space="0" w:color="auto"/>
              <w:left w:val="single" w:sz="4" w:space="0" w:color="auto"/>
              <w:bottom w:val="single" w:sz="4" w:space="0" w:color="auto"/>
              <w:right w:val="single" w:sz="4" w:space="0" w:color="auto"/>
            </w:tcBorders>
          </w:tcPr>
          <w:p w:rsidR="00843BE4" w:rsidRPr="004B2555" w:rsidRDefault="00A41A6D" w:rsidP="0070633D">
            <w:pPr>
              <w:autoSpaceDE w:val="0"/>
              <w:autoSpaceDN w:val="0"/>
              <w:adjustRightInd w:val="0"/>
              <w:spacing w:after="0" w:line="240" w:lineRule="auto"/>
              <w:jc w:val="both"/>
              <w:rPr>
                <w:rFonts w:ascii="Arial Narrow" w:hAnsi="Arial Narrow" w:cs="AvantGarde Bk BT"/>
                <w:spacing w:val="2"/>
                <w:sz w:val="20"/>
                <w:szCs w:val="20"/>
                <w:lang w:val="en-GB"/>
              </w:rPr>
            </w:pPr>
            <w:r w:rsidRPr="00A41A6D">
              <w:rPr>
                <w:rFonts w:ascii="Arial Narrow" w:hAnsi="Arial Narrow" w:cs="AvantGarde Bk BT"/>
                <w:spacing w:val="2"/>
                <w:sz w:val="20"/>
                <w:szCs w:val="20"/>
                <w:lang w:val="en-GB"/>
              </w:rPr>
              <w:t>Intervention with SITA on CIPS project has been undertaken</w:t>
            </w:r>
          </w:p>
        </w:tc>
      </w:tr>
      <w:tr w:rsidR="004B2555" w:rsidRPr="004B2555" w:rsidTr="0033131A">
        <w:trPr>
          <w:trHeight w:val="591"/>
        </w:trPr>
        <w:tc>
          <w:tcPr>
            <w:tcW w:w="581" w:type="pct"/>
            <w:vMerge/>
            <w:tcBorders>
              <w:left w:val="single" w:sz="4" w:space="0" w:color="auto"/>
              <w:right w:val="single" w:sz="4" w:space="0" w:color="auto"/>
            </w:tcBorders>
          </w:tcPr>
          <w:p w:rsidR="00843BE4" w:rsidRPr="004B2555" w:rsidRDefault="00843BE4"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843BE4" w:rsidRPr="004B2555" w:rsidRDefault="00843BE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Online ocean and</w:t>
            </w:r>
          </w:p>
          <w:p w:rsidR="00843BE4" w:rsidRPr="004B2555" w:rsidRDefault="00843BE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coastal information</w:t>
            </w:r>
          </w:p>
          <w:p w:rsidR="00843BE4" w:rsidRPr="004B2555" w:rsidRDefault="00843BE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management system developed and implemented</w:t>
            </w:r>
          </w:p>
        </w:tc>
        <w:tc>
          <w:tcPr>
            <w:tcW w:w="526" w:type="pct"/>
            <w:tcBorders>
              <w:top w:val="single" w:sz="4" w:space="0" w:color="auto"/>
              <w:left w:val="single" w:sz="4" w:space="0" w:color="auto"/>
              <w:bottom w:val="single" w:sz="4" w:space="0" w:color="auto"/>
              <w:right w:val="single" w:sz="4" w:space="0" w:color="auto"/>
            </w:tcBorders>
          </w:tcPr>
          <w:p w:rsidR="00CD2151" w:rsidRPr="004B2555" w:rsidRDefault="00CD21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Requirement and</w:t>
            </w:r>
          </w:p>
          <w:p w:rsidR="00CD2151" w:rsidRPr="004B2555" w:rsidRDefault="00CD21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architectural design</w:t>
            </w:r>
          </w:p>
          <w:p w:rsidR="00CD2151" w:rsidRPr="004B2555" w:rsidRDefault="00CD21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finalised ad Map</w:t>
            </w:r>
          </w:p>
          <w:p w:rsidR="00CD2151" w:rsidRPr="004B2555" w:rsidRDefault="00CD21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and annual Scope of</w:t>
            </w:r>
            <w:r w:rsidR="000D6A36" w:rsidRPr="004B2555">
              <w:rPr>
                <w:rFonts w:ascii="Arial Narrow" w:hAnsi="Arial Narrow" w:cs="ArialMT"/>
                <w:sz w:val="20"/>
                <w:szCs w:val="20"/>
              </w:rPr>
              <w:t xml:space="preserve"> </w:t>
            </w:r>
            <w:r w:rsidRPr="004B2555">
              <w:rPr>
                <w:rFonts w:ascii="Arial Narrow" w:hAnsi="Arial Narrow" w:cs="ArialMT"/>
                <w:sz w:val="20"/>
                <w:szCs w:val="20"/>
              </w:rPr>
              <w:t>Work approved. User requirement canvassed.</w:t>
            </w:r>
          </w:p>
          <w:p w:rsidR="00CD2151" w:rsidRPr="004B2555" w:rsidRDefault="00CD21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Architectural design finalized. Data inventory</w:t>
            </w:r>
          </w:p>
          <w:p w:rsidR="00CD2151" w:rsidRPr="004B2555" w:rsidRDefault="00CD21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and gap-analysis</w:t>
            </w:r>
          </w:p>
          <w:p w:rsidR="00843BE4" w:rsidRPr="004B2555" w:rsidRDefault="00CD21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completed</w:t>
            </w:r>
          </w:p>
        </w:tc>
        <w:tc>
          <w:tcPr>
            <w:tcW w:w="590" w:type="pct"/>
            <w:tcBorders>
              <w:top w:val="single" w:sz="4" w:space="0" w:color="auto"/>
              <w:left w:val="single" w:sz="4" w:space="0" w:color="auto"/>
              <w:bottom w:val="single" w:sz="4" w:space="0" w:color="auto"/>
              <w:right w:val="single" w:sz="4" w:space="0" w:color="auto"/>
            </w:tcBorders>
          </w:tcPr>
          <w:p w:rsidR="00426BC1" w:rsidRPr="004B2555" w:rsidRDefault="00426B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Oceans and Coasts</w:t>
            </w:r>
          </w:p>
          <w:p w:rsidR="00426BC1" w:rsidRPr="004B2555" w:rsidRDefault="00426B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Information Management system refined and 3rd set</w:t>
            </w:r>
          </w:p>
          <w:p w:rsidR="00843BE4" w:rsidRPr="004B2555" w:rsidRDefault="00426B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decision support tool developed</w:t>
            </w:r>
          </w:p>
        </w:tc>
        <w:tc>
          <w:tcPr>
            <w:tcW w:w="581" w:type="pct"/>
            <w:tcBorders>
              <w:top w:val="single" w:sz="4" w:space="0" w:color="auto"/>
              <w:left w:val="single" w:sz="4" w:space="0" w:color="auto"/>
              <w:bottom w:val="single" w:sz="4" w:space="0" w:color="auto"/>
              <w:right w:val="single" w:sz="4" w:space="0" w:color="auto"/>
            </w:tcBorders>
          </w:tcPr>
          <w:p w:rsidR="00D447E0" w:rsidRPr="00D447E0" w:rsidRDefault="00D447E0" w:rsidP="00D447E0">
            <w:pPr>
              <w:autoSpaceDE w:val="0"/>
              <w:autoSpaceDN w:val="0"/>
              <w:adjustRightInd w:val="0"/>
              <w:spacing w:after="0" w:line="240" w:lineRule="auto"/>
              <w:jc w:val="both"/>
              <w:rPr>
                <w:rFonts w:ascii="Arial Narrow" w:hAnsi="Arial Narrow" w:cs="ArialMT"/>
                <w:sz w:val="20"/>
                <w:szCs w:val="20"/>
              </w:rPr>
            </w:pPr>
            <w:r w:rsidRPr="00D447E0">
              <w:rPr>
                <w:rFonts w:ascii="Arial Narrow" w:hAnsi="Arial Narrow" w:cs="ArialMT"/>
                <w:sz w:val="20"/>
                <w:szCs w:val="20"/>
              </w:rPr>
              <w:t>Live demonstrations of core</w:t>
            </w:r>
            <w:r>
              <w:rPr>
                <w:rFonts w:ascii="Arial Narrow" w:hAnsi="Arial Narrow" w:cs="ArialMT"/>
                <w:sz w:val="20"/>
                <w:szCs w:val="20"/>
              </w:rPr>
              <w:t xml:space="preserve"> </w:t>
            </w:r>
            <w:r w:rsidRPr="00D447E0">
              <w:rPr>
                <w:rFonts w:ascii="Arial Narrow" w:hAnsi="Arial Narrow" w:cs="ArialMT"/>
                <w:sz w:val="20"/>
                <w:szCs w:val="20"/>
              </w:rPr>
              <w:t>system and DSTs at annual user</w:t>
            </w:r>
          </w:p>
          <w:p w:rsidR="00843BE4" w:rsidRPr="004B2555" w:rsidRDefault="00D447E0" w:rsidP="00D447E0">
            <w:pPr>
              <w:autoSpaceDE w:val="0"/>
              <w:autoSpaceDN w:val="0"/>
              <w:adjustRightInd w:val="0"/>
              <w:spacing w:after="0" w:line="240" w:lineRule="auto"/>
              <w:jc w:val="both"/>
              <w:rPr>
                <w:rFonts w:ascii="Arial Narrow" w:hAnsi="Arial Narrow" w:cs="ArialMT"/>
                <w:sz w:val="20"/>
                <w:szCs w:val="20"/>
              </w:rPr>
            </w:pPr>
            <w:r w:rsidRPr="00D447E0">
              <w:rPr>
                <w:rFonts w:ascii="Arial Narrow" w:hAnsi="Arial Narrow" w:cs="ArialMT"/>
                <w:sz w:val="20"/>
                <w:szCs w:val="20"/>
              </w:rPr>
              <w:t>Requirements</w:t>
            </w:r>
            <w:r>
              <w:rPr>
                <w:rFonts w:ascii="Arial Narrow" w:hAnsi="Arial Narrow" w:cs="ArialMT"/>
                <w:sz w:val="20"/>
                <w:szCs w:val="20"/>
              </w:rPr>
              <w:t xml:space="preserve"> </w:t>
            </w:r>
            <w:r w:rsidRPr="00D447E0">
              <w:rPr>
                <w:rFonts w:ascii="Arial Narrow" w:hAnsi="Arial Narrow" w:cs="ArialMT"/>
                <w:sz w:val="20"/>
                <w:szCs w:val="20"/>
              </w:rPr>
              <w:t>workshop</w:t>
            </w:r>
          </w:p>
        </w:tc>
        <w:tc>
          <w:tcPr>
            <w:tcW w:w="1027" w:type="pct"/>
            <w:tcBorders>
              <w:top w:val="single" w:sz="4" w:space="0" w:color="auto"/>
              <w:left w:val="single" w:sz="4" w:space="0" w:color="auto"/>
              <w:bottom w:val="single" w:sz="4" w:space="0" w:color="auto"/>
              <w:right w:val="single" w:sz="4" w:space="0" w:color="auto"/>
            </w:tcBorders>
          </w:tcPr>
          <w:p w:rsidR="00843BE4" w:rsidRPr="00313015" w:rsidRDefault="00313015" w:rsidP="00313015">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Oceans and Coasts </w:t>
            </w:r>
            <w:r w:rsidRPr="004B2555">
              <w:rPr>
                <w:rFonts w:ascii="Arial Narrow" w:hAnsi="Arial Narrow" w:cs="ArialMT"/>
                <w:sz w:val="20"/>
                <w:szCs w:val="20"/>
              </w:rPr>
              <w:t xml:space="preserve">Information Management system </w:t>
            </w:r>
            <w:r w:rsidR="00E95606" w:rsidRPr="00E95606">
              <w:rPr>
                <w:rFonts w:ascii="Arial Narrow" w:hAnsi="Arial Narrow" w:cs="AvantGarde Bk BT"/>
                <w:spacing w:val="2"/>
                <w:sz w:val="20"/>
                <w:szCs w:val="20"/>
                <w:lang w:val="en-GB"/>
              </w:rPr>
              <w:t>Core and decision support tools were presented and demonstrated to over 100 stakeholders from over 40 organizations at the annual OCIMS Workshop held on 6-7 November 2017.</w:t>
            </w:r>
          </w:p>
        </w:tc>
        <w:tc>
          <w:tcPr>
            <w:tcW w:w="581" w:type="pct"/>
            <w:tcBorders>
              <w:top w:val="single" w:sz="4" w:space="0" w:color="auto"/>
              <w:left w:val="single" w:sz="4" w:space="0" w:color="auto"/>
              <w:bottom w:val="single" w:sz="4" w:space="0" w:color="auto"/>
              <w:right w:val="single" w:sz="4" w:space="0" w:color="auto"/>
            </w:tcBorders>
          </w:tcPr>
          <w:p w:rsidR="00843BE4" w:rsidRPr="004B2555" w:rsidRDefault="00E95606" w:rsidP="008D0AE6">
            <w:pPr>
              <w:autoSpaceDE w:val="0"/>
              <w:autoSpaceDN w:val="0"/>
              <w:adjustRightInd w:val="0"/>
              <w:spacing w:after="0" w:line="240" w:lineRule="auto"/>
              <w:jc w:val="both"/>
              <w:rPr>
                <w:rFonts w:ascii="Arial Narrow" w:hAnsi="Arial Narrow" w:cs="AvantGarde Bk BT"/>
                <w:spacing w:val="2"/>
                <w:sz w:val="20"/>
                <w:szCs w:val="20"/>
                <w:lang w:val="en-GB"/>
              </w:rPr>
            </w:pPr>
            <w:r w:rsidRPr="00E95606">
              <w:rPr>
                <w:rFonts w:ascii="Arial Narrow" w:hAnsi="Arial Narrow" w:cs="AvantGarde Bk BT"/>
                <w:spacing w:val="2"/>
                <w:sz w:val="20"/>
                <w:szCs w:val="20"/>
                <w:lang w:val="en-GB"/>
              </w:rPr>
              <w:t>Still awaiting satellite AIS data from SAMSA.</w:t>
            </w:r>
          </w:p>
        </w:tc>
        <w:tc>
          <w:tcPr>
            <w:tcW w:w="579" w:type="pct"/>
            <w:tcBorders>
              <w:top w:val="single" w:sz="4" w:space="0" w:color="auto"/>
              <w:left w:val="single" w:sz="4" w:space="0" w:color="auto"/>
              <w:bottom w:val="single" w:sz="4" w:space="0" w:color="auto"/>
              <w:right w:val="single" w:sz="4" w:space="0" w:color="auto"/>
            </w:tcBorders>
          </w:tcPr>
          <w:p w:rsidR="00843BE4" w:rsidRPr="004B2555" w:rsidRDefault="00E95606" w:rsidP="008D0AE6">
            <w:pPr>
              <w:autoSpaceDE w:val="0"/>
              <w:autoSpaceDN w:val="0"/>
              <w:adjustRightInd w:val="0"/>
              <w:spacing w:after="0" w:line="240" w:lineRule="auto"/>
              <w:jc w:val="both"/>
              <w:rPr>
                <w:rFonts w:ascii="Arial Narrow" w:hAnsi="Arial Narrow" w:cs="AvantGarde Bk BT"/>
                <w:spacing w:val="2"/>
                <w:sz w:val="20"/>
                <w:szCs w:val="20"/>
                <w:lang w:val="en-GB"/>
              </w:rPr>
            </w:pPr>
            <w:r w:rsidRPr="00E95606">
              <w:rPr>
                <w:rFonts w:ascii="Arial Narrow" w:hAnsi="Arial Narrow" w:cs="AvantGarde Bk BT"/>
                <w:spacing w:val="2"/>
                <w:sz w:val="20"/>
                <w:szCs w:val="20"/>
                <w:lang w:val="en-GB"/>
              </w:rPr>
              <w:t>Treasury has recently approved a tender deviation that should resolve this issue.</w:t>
            </w:r>
          </w:p>
        </w:tc>
      </w:tr>
      <w:tr w:rsidR="0070633D" w:rsidRPr="004B2555" w:rsidTr="006030FA">
        <w:trPr>
          <w:trHeight w:val="948"/>
        </w:trPr>
        <w:tc>
          <w:tcPr>
            <w:tcW w:w="581" w:type="pct"/>
            <w:vMerge w:val="restart"/>
            <w:tcBorders>
              <w:top w:val="single" w:sz="4" w:space="0" w:color="auto"/>
              <w:left w:val="single" w:sz="4" w:space="0" w:color="auto"/>
              <w:right w:val="single" w:sz="4" w:space="0" w:color="auto"/>
            </w:tcBorders>
            <w:hideMark/>
          </w:tcPr>
          <w:p w:rsidR="0070633D" w:rsidRPr="004B2555" w:rsidRDefault="0070633D" w:rsidP="0070633D">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Improved profile, support and enhanced capacity for the environment sector</w:t>
            </w:r>
          </w:p>
        </w:tc>
        <w:tc>
          <w:tcPr>
            <w:tcW w:w="535" w:type="pct"/>
            <w:vMerge w:val="restart"/>
            <w:tcBorders>
              <w:top w:val="single" w:sz="4" w:space="0" w:color="auto"/>
              <w:left w:val="single" w:sz="4" w:space="0" w:color="auto"/>
              <w:bottom w:val="single" w:sz="4" w:space="0" w:color="auto"/>
              <w:right w:val="single" w:sz="4" w:space="0" w:color="auto"/>
            </w:tcBorders>
            <w:hideMark/>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media</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statements/speeches issued and opinion pieces published</w:t>
            </w:r>
          </w:p>
        </w:tc>
        <w:tc>
          <w:tcPr>
            <w:tcW w:w="526" w:type="pct"/>
            <w:tcBorders>
              <w:top w:val="single" w:sz="4" w:space="0" w:color="auto"/>
              <w:left w:val="single" w:sz="4" w:space="0" w:color="auto"/>
              <w:bottom w:val="single" w:sz="4" w:space="0" w:color="auto"/>
              <w:right w:val="single" w:sz="4" w:space="0" w:color="auto"/>
            </w:tcBorders>
            <w:hideMark/>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143 statements/ speeches issued</w:t>
            </w:r>
          </w:p>
        </w:tc>
        <w:tc>
          <w:tcPr>
            <w:tcW w:w="590" w:type="pct"/>
            <w:tcBorders>
              <w:top w:val="single" w:sz="4" w:space="0" w:color="auto"/>
              <w:left w:val="single" w:sz="4" w:space="0" w:color="auto"/>
              <w:bottom w:val="single" w:sz="4" w:space="0" w:color="auto"/>
              <w:right w:val="single" w:sz="4" w:space="0" w:color="auto"/>
            </w:tcBorders>
            <w:hideMark/>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140 statements/ speeches issued</w:t>
            </w:r>
          </w:p>
        </w:tc>
        <w:tc>
          <w:tcPr>
            <w:tcW w:w="581"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35 statements / speeches</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issued per quarter</w:t>
            </w:r>
          </w:p>
        </w:tc>
        <w:tc>
          <w:tcPr>
            <w:tcW w:w="1027" w:type="pct"/>
            <w:tcBorders>
              <w:top w:val="single" w:sz="4" w:space="0" w:color="auto"/>
              <w:left w:val="single" w:sz="4" w:space="0" w:color="auto"/>
              <w:bottom w:val="single" w:sz="4" w:space="0" w:color="auto"/>
              <w:right w:val="single" w:sz="4" w:space="0" w:color="auto"/>
            </w:tcBorders>
          </w:tcPr>
          <w:p w:rsidR="00E4238B" w:rsidRDefault="00E4238B" w:rsidP="00E4238B">
            <w:pPr>
              <w:spacing w:after="0" w:line="240" w:lineRule="auto"/>
              <w:jc w:val="both"/>
              <w:rPr>
                <w:rFonts w:ascii="Arial Narrow" w:hAnsi="Arial Narrow" w:cs="AvantGarde Bk BT"/>
                <w:spacing w:val="2"/>
                <w:sz w:val="20"/>
                <w:szCs w:val="20"/>
              </w:rPr>
            </w:pPr>
            <w:r w:rsidRPr="00E4238B">
              <w:rPr>
                <w:rFonts w:ascii="Arial Narrow" w:hAnsi="Arial Narrow" w:cs="AvantGarde Bk BT"/>
                <w:b/>
                <w:bCs/>
                <w:spacing w:val="2"/>
                <w:sz w:val="20"/>
                <w:szCs w:val="20"/>
              </w:rPr>
              <w:t>Q3</w:t>
            </w:r>
            <w:r w:rsidRPr="00E4238B">
              <w:rPr>
                <w:rFonts w:ascii="Arial Narrow" w:hAnsi="Arial Narrow" w:cs="AvantGarde Bk BT"/>
                <w:bCs/>
                <w:spacing w:val="2"/>
                <w:sz w:val="20"/>
                <w:szCs w:val="20"/>
              </w:rPr>
              <w:t xml:space="preserve">: </w:t>
            </w:r>
            <w:r w:rsidRPr="00E4238B">
              <w:rPr>
                <w:rFonts w:ascii="Arial Narrow" w:hAnsi="Arial Narrow" w:cs="AvantGarde Bk BT"/>
                <w:spacing w:val="2"/>
                <w:sz w:val="20"/>
                <w:szCs w:val="20"/>
              </w:rPr>
              <w:t>24 statements and speeches issued (22 statements and 2 speeches).</w:t>
            </w:r>
          </w:p>
          <w:p w:rsidR="00E4238B" w:rsidRPr="00E4238B" w:rsidRDefault="00E4238B" w:rsidP="00E4238B">
            <w:pPr>
              <w:spacing w:after="0" w:line="240" w:lineRule="auto"/>
              <w:jc w:val="both"/>
              <w:rPr>
                <w:rFonts w:ascii="Arial Narrow" w:hAnsi="Arial Narrow" w:cs="AvantGarde Bk BT"/>
                <w:spacing w:val="2"/>
                <w:sz w:val="20"/>
                <w:szCs w:val="20"/>
              </w:rPr>
            </w:pPr>
          </w:p>
          <w:p w:rsidR="00E4238B" w:rsidRPr="00A52123" w:rsidRDefault="00E4238B" w:rsidP="00E4238B">
            <w:pPr>
              <w:spacing w:after="0" w:line="240" w:lineRule="auto"/>
              <w:jc w:val="both"/>
              <w:rPr>
                <w:rFonts w:ascii="Arial Narrow" w:hAnsi="Arial Narrow" w:cs="AvantGarde Bk BT"/>
                <w:b/>
                <w:spacing w:val="2"/>
                <w:sz w:val="20"/>
                <w:szCs w:val="20"/>
              </w:rPr>
            </w:pPr>
            <w:r w:rsidRPr="00A52123">
              <w:rPr>
                <w:rFonts w:ascii="Arial Narrow" w:hAnsi="Arial Narrow" w:cs="AvantGarde Bk BT"/>
                <w:b/>
                <w:bCs/>
                <w:spacing w:val="2"/>
                <w:sz w:val="20"/>
                <w:szCs w:val="20"/>
              </w:rPr>
              <w:t xml:space="preserve">Overall Q1-Q3: </w:t>
            </w:r>
            <w:r w:rsidRPr="00A52123">
              <w:rPr>
                <w:rFonts w:ascii="Arial Narrow" w:hAnsi="Arial Narrow" w:cs="AvantGarde Bk BT"/>
                <w:b/>
                <w:spacing w:val="2"/>
                <w:sz w:val="20"/>
                <w:szCs w:val="20"/>
              </w:rPr>
              <w:t>100</w:t>
            </w:r>
            <w:r w:rsidR="00A52123" w:rsidRPr="00A52123">
              <w:rPr>
                <w:rFonts w:ascii="Arial Narrow" w:hAnsi="Arial Narrow" w:cs="AvantGarde Bk BT"/>
                <w:b/>
                <w:spacing w:val="2"/>
                <w:sz w:val="20"/>
                <w:szCs w:val="20"/>
              </w:rPr>
              <w:t>/105</w:t>
            </w:r>
            <w:r w:rsidRPr="00A52123">
              <w:rPr>
                <w:rFonts w:ascii="Arial Narrow" w:hAnsi="Arial Narrow" w:cs="AvantGarde Bk BT"/>
                <w:b/>
                <w:spacing w:val="2"/>
                <w:sz w:val="20"/>
                <w:szCs w:val="20"/>
              </w:rPr>
              <w:t xml:space="preserve"> statements and speeches issued </w:t>
            </w:r>
          </w:p>
          <w:p w:rsidR="00E4238B" w:rsidRPr="00E4238B" w:rsidRDefault="00E4238B" w:rsidP="00E4238B">
            <w:pPr>
              <w:spacing w:after="0" w:line="240" w:lineRule="auto"/>
              <w:jc w:val="both"/>
              <w:rPr>
                <w:rFonts w:ascii="Arial Narrow" w:hAnsi="Arial Narrow" w:cs="AvantGarde Bk BT"/>
                <w:spacing w:val="2"/>
                <w:sz w:val="20"/>
                <w:szCs w:val="20"/>
              </w:rPr>
            </w:pPr>
          </w:p>
          <w:p w:rsidR="0070633D" w:rsidRPr="004B2555" w:rsidRDefault="0070633D" w:rsidP="00E4238B">
            <w:pPr>
              <w:spacing w:after="0" w:line="240" w:lineRule="auto"/>
              <w:jc w:val="both"/>
              <w:rPr>
                <w:rFonts w:ascii="Arial Narrow" w:hAnsi="Arial Narrow" w:cs="AvantGarde Bk BT"/>
                <w:spacing w:val="2"/>
                <w:sz w:val="20"/>
                <w:szCs w:val="20"/>
                <w:lang w:val="en-GB"/>
              </w:rPr>
            </w:pPr>
          </w:p>
        </w:tc>
        <w:tc>
          <w:tcPr>
            <w:tcW w:w="581" w:type="pct"/>
            <w:tcBorders>
              <w:top w:val="single" w:sz="4" w:space="0" w:color="auto"/>
              <w:left w:val="single" w:sz="4" w:space="0" w:color="auto"/>
              <w:bottom w:val="single" w:sz="4" w:space="0" w:color="auto"/>
              <w:right w:val="single" w:sz="4" w:space="0" w:color="auto"/>
            </w:tcBorders>
          </w:tcPr>
          <w:p w:rsidR="0070633D" w:rsidRPr="00E11C9C" w:rsidRDefault="006030FA" w:rsidP="0070633D">
            <w:pPr>
              <w:autoSpaceDE w:val="0"/>
              <w:autoSpaceDN w:val="0"/>
              <w:adjustRightInd w:val="0"/>
              <w:spacing w:after="0" w:line="240" w:lineRule="auto"/>
              <w:jc w:val="both"/>
              <w:rPr>
                <w:rFonts w:ascii="Arial Narrow" w:hAnsi="Arial Narrow" w:cs="ArialMT"/>
                <w:sz w:val="20"/>
                <w:szCs w:val="20"/>
              </w:rPr>
            </w:pPr>
            <w:r w:rsidRPr="00E11C9C">
              <w:rPr>
                <w:rFonts w:ascii="Arial Narrow" w:hAnsi="Arial Narrow" w:cs="ArialMT"/>
                <w:sz w:val="20"/>
                <w:szCs w:val="20"/>
              </w:rPr>
              <w:t xml:space="preserve">Media statements and speeches are based on incidents and events hosted. Cancelations and change in dates for events has an impact on projected target for the quarter </w:t>
            </w:r>
          </w:p>
        </w:tc>
        <w:tc>
          <w:tcPr>
            <w:tcW w:w="579" w:type="pct"/>
            <w:tcBorders>
              <w:top w:val="single" w:sz="4" w:space="0" w:color="auto"/>
              <w:left w:val="single" w:sz="4" w:space="0" w:color="auto"/>
              <w:bottom w:val="single" w:sz="4" w:space="0" w:color="auto"/>
              <w:right w:val="single" w:sz="4" w:space="0" w:color="auto"/>
            </w:tcBorders>
          </w:tcPr>
          <w:p w:rsidR="0070633D" w:rsidRPr="00E11C9C" w:rsidRDefault="006030FA" w:rsidP="006030FA">
            <w:pPr>
              <w:jc w:val="both"/>
              <w:rPr>
                <w:rFonts w:ascii="Arial Narrow" w:hAnsi="Arial Narrow" w:cs="ArialMT"/>
                <w:sz w:val="20"/>
                <w:szCs w:val="20"/>
              </w:rPr>
            </w:pPr>
            <w:r w:rsidRPr="00E11C9C">
              <w:rPr>
                <w:rFonts w:ascii="Arial Narrow" w:hAnsi="Arial Narrow" w:cs="ArialMT"/>
                <w:sz w:val="20"/>
                <w:szCs w:val="20"/>
              </w:rPr>
              <w:t>More statements and speeches to be issued in quarter 4</w:t>
            </w:r>
          </w:p>
        </w:tc>
      </w:tr>
      <w:tr w:rsidR="0070633D" w:rsidRPr="004B2555" w:rsidTr="00607C24">
        <w:trPr>
          <w:trHeight w:val="457"/>
        </w:trPr>
        <w:tc>
          <w:tcPr>
            <w:tcW w:w="581" w:type="pct"/>
            <w:vMerge/>
            <w:tcBorders>
              <w:left w:val="single" w:sz="4" w:space="0" w:color="auto"/>
              <w:right w:val="single" w:sz="4" w:space="0" w:color="auto"/>
            </w:tcBorders>
            <w:vAlign w:val="center"/>
            <w:hideMark/>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70633D" w:rsidRPr="004B2555" w:rsidRDefault="0070633D" w:rsidP="0070633D">
            <w:pPr>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hideMark/>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16 opinion pieces published</w:t>
            </w:r>
          </w:p>
        </w:tc>
        <w:tc>
          <w:tcPr>
            <w:tcW w:w="590" w:type="pct"/>
            <w:tcBorders>
              <w:top w:val="single" w:sz="4" w:space="0" w:color="auto"/>
              <w:left w:val="single" w:sz="4" w:space="0" w:color="auto"/>
              <w:bottom w:val="single" w:sz="4" w:space="0" w:color="auto"/>
              <w:right w:val="single" w:sz="4" w:space="0" w:color="auto"/>
            </w:tcBorders>
            <w:hideMark/>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12 opinion pieces published</w:t>
            </w:r>
          </w:p>
        </w:tc>
        <w:tc>
          <w:tcPr>
            <w:tcW w:w="581" w:type="pct"/>
            <w:tcBorders>
              <w:top w:val="single" w:sz="4" w:space="0" w:color="auto"/>
              <w:left w:val="single" w:sz="4" w:space="0" w:color="auto"/>
              <w:bottom w:val="single" w:sz="4" w:space="0" w:color="auto"/>
              <w:right w:val="single" w:sz="4" w:space="0" w:color="auto"/>
            </w:tcBorders>
          </w:tcPr>
          <w:p w:rsidR="0070633D" w:rsidRPr="004B2555" w:rsidRDefault="00D447E0" w:rsidP="0070633D">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4</w:t>
            </w:r>
            <w:r w:rsidR="0070633D" w:rsidRPr="004B2555">
              <w:rPr>
                <w:rFonts w:ascii="Arial Narrow" w:hAnsi="Arial Narrow" w:cs="ArialMT"/>
                <w:sz w:val="20"/>
                <w:szCs w:val="20"/>
              </w:rPr>
              <w:t xml:space="preserve"> opionin pieces published</w:t>
            </w:r>
          </w:p>
        </w:tc>
        <w:tc>
          <w:tcPr>
            <w:tcW w:w="1027" w:type="pct"/>
            <w:tcBorders>
              <w:top w:val="single" w:sz="4" w:space="0" w:color="auto"/>
              <w:left w:val="single" w:sz="4" w:space="0" w:color="auto"/>
              <w:bottom w:val="single" w:sz="4" w:space="0" w:color="auto"/>
              <w:right w:val="single" w:sz="4" w:space="0" w:color="auto"/>
            </w:tcBorders>
          </w:tcPr>
          <w:p w:rsidR="00E4238B" w:rsidRDefault="00E4238B" w:rsidP="00E4238B">
            <w:pPr>
              <w:spacing w:after="0" w:line="240" w:lineRule="auto"/>
              <w:jc w:val="both"/>
              <w:rPr>
                <w:rFonts w:ascii="Arial Narrow" w:hAnsi="Arial Narrow" w:cs="Arial"/>
                <w:bCs/>
                <w:sz w:val="20"/>
                <w:szCs w:val="20"/>
              </w:rPr>
            </w:pPr>
            <w:r w:rsidRPr="00E4238B">
              <w:rPr>
                <w:rFonts w:ascii="Arial Narrow" w:hAnsi="Arial Narrow" w:cs="Arial"/>
                <w:b/>
                <w:bCs/>
                <w:sz w:val="20"/>
                <w:szCs w:val="20"/>
              </w:rPr>
              <w:t>Q3</w:t>
            </w:r>
            <w:r w:rsidRPr="00E4238B">
              <w:rPr>
                <w:rFonts w:ascii="Arial Narrow" w:hAnsi="Arial Narrow" w:cs="Arial"/>
                <w:bCs/>
                <w:sz w:val="20"/>
                <w:szCs w:val="20"/>
              </w:rPr>
              <w:t>: No opinion pieces published.</w:t>
            </w:r>
          </w:p>
          <w:p w:rsidR="00E4238B" w:rsidRDefault="00E4238B" w:rsidP="00E4238B">
            <w:pPr>
              <w:spacing w:after="0" w:line="240" w:lineRule="auto"/>
              <w:jc w:val="both"/>
              <w:rPr>
                <w:rFonts w:ascii="Arial Narrow" w:hAnsi="Arial Narrow" w:cs="Arial"/>
                <w:bCs/>
                <w:sz w:val="20"/>
                <w:szCs w:val="20"/>
              </w:rPr>
            </w:pPr>
          </w:p>
          <w:p w:rsidR="00E4238B" w:rsidRDefault="00E4238B" w:rsidP="00E4238B">
            <w:pPr>
              <w:spacing w:after="0" w:line="240" w:lineRule="auto"/>
              <w:jc w:val="both"/>
              <w:rPr>
                <w:rFonts w:ascii="Arial Narrow" w:hAnsi="Arial Narrow" w:cs="Arial"/>
                <w:b/>
                <w:bCs/>
                <w:sz w:val="20"/>
                <w:szCs w:val="20"/>
              </w:rPr>
            </w:pPr>
            <w:r w:rsidRPr="00E4238B">
              <w:rPr>
                <w:rFonts w:ascii="Arial Narrow" w:hAnsi="Arial Narrow" w:cs="Arial"/>
                <w:b/>
                <w:bCs/>
                <w:sz w:val="20"/>
                <w:szCs w:val="20"/>
              </w:rPr>
              <w:t>Overall</w:t>
            </w:r>
            <w:r w:rsidRPr="00A52123">
              <w:rPr>
                <w:rFonts w:ascii="Arial Narrow" w:hAnsi="Arial Narrow" w:cs="Arial"/>
                <w:bCs/>
                <w:sz w:val="20"/>
                <w:szCs w:val="20"/>
              </w:rPr>
              <w:t xml:space="preserve">: </w:t>
            </w:r>
            <w:r w:rsidRPr="00A52123">
              <w:rPr>
                <w:rFonts w:ascii="Arial Narrow" w:hAnsi="Arial Narrow" w:cs="Arial"/>
                <w:b/>
                <w:bCs/>
                <w:sz w:val="20"/>
                <w:szCs w:val="20"/>
              </w:rPr>
              <w:t>7</w:t>
            </w:r>
            <w:r w:rsidR="00A52123" w:rsidRPr="00A52123">
              <w:rPr>
                <w:rFonts w:ascii="Arial Narrow" w:hAnsi="Arial Narrow" w:cs="Arial"/>
                <w:b/>
                <w:bCs/>
                <w:sz w:val="20"/>
                <w:szCs w:val="20"/>
              </w:rPr>
              <w:t>/11</w:t>
            </w:r>
            <w:r w:rsidRPr="00A52123">
              <w:rPr>
                <w:rFonts w:ascii="Arial Narrow" w:hAnsi="Arial Narrow" w:cs="Arial"/>
                <w:b/>
                <w:bCs/>
                <w:sz w:val="20"/>
                <w:szCs w:val="20"/>
              </w:rPr>
              <w:t xml:space="preserve"> opinion pieces published Q1=2 &amp; Q2=5</w:t>
            </w:r>
          </w:p>
          <w:p w:rsidR="0070633D" w:rsidRPr="004B2555" w:rsidRDefault="0070633D" w:rsidP="00E4238B">
            <w:pPr>
              <w:spacing w:after="0" w:line="240" w:lineRule="auto"/>
              <w:jc w:val="both"/>
              <w:rPr>
                <w:rFonts w:ascii="Arial Narrow" w:hAnsi="Arial Narrow" w:cs="Arial"/>
                <w:b/>
                <w:bCs/>
                <w:sz w:val="20"/>
                <w:szCs w:val="20"/>
              </w:rPr>
            </w:pPr>
          </w:p>
        </w:tc>
        <w:tc>
          <w:tcPr>
            <w:tcW w:w="581" w:type="pct"/>
            <w:tcBorders>
              <w:top w:val="single" w:sz="4" w:space="0" w:color="auto"/>
              <w:left w:val="single" w:sz="4" w:space="0" w:color="auto"/>
              <w:bottom w:val="single" w:sz="4" w:space="0" w:color="auto"/>
              <w:right w:val="single" w:sz="4" w:space="0" w:color="auto"/>
            </w:tcBorders>
          </w:tcPr>
          <w:p w:rsidR="0070633D" w:rsidRPr="00E11C9C" w:rsidRDefault="006030FA" w:rsidP="00E11C9C">
            <w:pPr>
              <w:autoSpaceDE w:val="0"/>
              <w:autoSpaceDN w:val="0"/>
              <w:adjustRightInd w:val="0"/>
              <w:spacing w:after="0" w:line="240" w:lineRule="auto"/>
              <w:jc w:val="both"/>
              <w:rPr>
                <w:rFonts w:ascii="Arial Narrow" w:hAnsi="Arial Narrow" w:cs="ArialMT"/>
                <w:sz w:val="20"/>
                <w:szCs w:val="20"/>
              </w:rPr>
            </w:pPr>
            <w:r w:rsidRPr="00E11C9C">
              <w:rPr>
                <w:rFonts w:ascii="Arial Narrow" w:hAnsi="Arial Narrow" w:cs="ArialMT"/>
                <w:sz w:val="20"/>
                <w:szCs w:val="20"/>
              </w:rPr>
              <w:t xml:space="preserve">Draft opinion pieces prepared but not finalised in time for publication in quarter 3. </w:t>
            </w:r>
          </w:p>
        </w:tc>
        <w:tc>
          <w:tcPr>
            <w:tcW w:w="579" w:type="pct"/>
            <w:tcBorders>
              <w:top w:val="single" w:sz="4" w:space="0" w:color="auto"/>
              <w:left w:val="single" w:sz="4" w:space="0" w:color="auto"/>
              <w:bottom w:val="single" w:sz="4" w:space="0" w:color="auto"/>
              <w:right w:val="single" w:sz="4" w:space="0" w:color="auto"/>
            </w:tcBorders>
          </w:tcPr>
          <w:p w:rsidR="0070633D" w:rsidRPr="00E11C9C" w:rsidRDefault="006030FA" w:rsidP="00E11C9C">
            <w:pPr>
              <w:autoSpaceDE w:val="0"/>
              <w:autoSpaceDN w:val="0"/>
              <w:adjustRightInd w:val="0"/>
              <w:spacing w:after="0" w:line="240" w:lineRule="auto"/>
              <w:jc w:val="both"/>
              <w:rPr>
                <w:rFonts w:ascii="Arial Narrow" w:hAnsi="Arial Narrow" w:cs="ArialMT"/>
                <w:sz w:val="20"/>
                <w:szCs w:val="20"/>
              </w:rPr>
            </w:pPr>
            <w:r w:rsidRPr="00E11C9C">
              <w:rPr>
                <w:rFonts w:ascii="Arial Narrow" w:hAnsi="Arial Narrow" w:cs="ArialMT"/>
                <w:sz w:val="20"/>
                <w:szCs w:val="20"/>
              </w:rPr>
              <w:t>Publication of drafted opin</w:t>
            </w:r>
            <w:r w:rsidR="00A41A6D">
              <w:rPr>
                <w:rFonts w:ascii="Arial Narrow" w:hAnsi="Arial Narrow" w:cs="ArialMT"/>
                <w:sz w:val="20"/>
                <w:szCs w:val="20"/>
              </w:rPr>
              <w:t>i</w:t>
            </w:r>
            <w:r w:rsidRPr="00E11C9C">
              <w:rPr>
                <w:rFonts w:ascii="Arial Narrow" w:hAnsi="Arial Narrow" w:cs="ArialMT"/>
                <w:sz w:val="20"/>
                <w:szCs w:val="20"/>
              </w:rPr>
              <w:t xml:space="preserve">on pieces will facilitated in quarter 4 </w:t>
            </w:r>
          </w:p>
        </w:tc>
      </w:tr>
      <w:tr w:rsidR="0070633D" w:rsidRPr="004B2555" w:rsidTr="00607C24">
        <w:trPr>
          <w:trHeight w:val="327"/>
        </w:trPr>
        <w:tc>
          <w:tcPr>
            <w:tcW w:w="581" w:type="pct"/>
            <w:vMerge/>
            <w:tcBorders>
              <w:left w:val="single" w:sz="4" w:space="0" w:color="auto"/>
              <w:right w:val="single" w:sz="4" w:space="0" w:color="auto"/>
            </w:tcBorders>
            <w:vAlign w:val="center"/>
            <w:hideMark/>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hideMark/>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events including</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Ministerial Public</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Participation Programme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(PPP) hosted</w:t>
            </w:r>
          </w:p>
        </w:tc>
        <w:tc>
          <w:tcPr>
            <w:tcW w:w="526" w:type="pct"/>
            <w:tcBorders>
              <w:top w:val="single" w:sz="4" w:space="0" w:color="auto"/>
              <w:left w:val="single" w:sz="4" w:space="0" w:color="auto"/>
              <w:bottom w:val="single" w:sz="4" w:space="0" w:color="auto"/>
              <w:right w:val="single" w:sz="4" w:space="0" w:color="auto"/>
            </w:tcBorders>
            <w:hideMark/>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19 Public Participation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events hosted</w:t>
            </w:r>
          </w:p>
        </w:tc>
        <w:tc>
          <w:tcPr>
            <w:tcW w:w="590" w:type="pct"/>
            <w:tcBorders>
              <w:top w:val="single" w:sz="4" w:space="0" w:color="auto"/>
              <w:left w:val="single" w:sz="4" w:space="0" w:color="auto"/>
              <w:bottom w:val="single" w:sz="4" w:space="0" w:color="auto"/>
              <w:right w:val="single" w:sz="4" w:space="0" w:color="auto"/>
            </w:tcBorders>
            <w:hideMark/>
          </w:tcPr>
          <w:p w:rsidR="0070633D" w:rsidRPr="004B2555" w:rsidRDefault="00994322" w:rsidP="0070633D">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14</w:t>
            </w:r>
            <w:r w:rsidR="0070633D" w:rsidRPr="004B2555">
              <w:rPr>
                <w:rFonts w:ascii="Arial Narrow" w:hAnsi="Arial Narrow" w:cs="ArialMT"/>
                <w:sz w:val="20"/>
                <w:szCs w:val="20"/>
              </w:rPr>
              <w:t xml:space="preserve"> Public Participation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events hosted</w:t>
            </w:r>
          </w:p>
        </w:tc>
        <w:tc>
          <w:tcPr>
            <w:tcW w:w="581" w:type="pct"/>
            <w:tcBorders>
              <w:top w:val="single" w:sz="4" w:space="0" w:color="auto"/>
              <w:left w:val="single" w:sz="4" w:space="0" w:color="auto"/>
              <w:bottom w:val="single" w:sz="4" w:space="0" w:color="auto"/>
              <w:right w:val="single" w:sz="4" w:space="0" w:color="auto"/>
            </w:tcBorders>
          </w:tcPr>
          <w:p w:rsidR="0070633D" w:rsidRPr="00042256" w:rsidRDefault="00042256" w:rsidP="00042256">
            <w:pPr>
              <w:autoSpaceDE w:val="0"/>
              <w:autoSpaceDN w:val="0"/>
              <w:adjustRightInd w:val="0"/>
              <w:spacing w:after="0" w:line="240" w:lineRule="auto"/>
              <w:rPr>
                <w:rFonts w:ascii="Arial Narrow" w:hAnsi="Arial Narrow" w:cs="ArialMT"/>
                <w:sz w:val="20"/>
                <w:szCs w:val="20"/>
              </w:rPr>
            </w:pPr>
            <w:r>
              <w:rPr>
                <w:rFonts w:ascii="Arial Narrow" w:hAnsi="Arial Narrow" w:cs="ArialMT"/>
                <w:sz w:val="20"/>
                <w:szCs w:val="20"/>
              </w:rPr>
              <w:t xml:space="preserve">1 </w:t>
            </w:r>
            <w:r w:rsidR="0070633D" w:rsidRPr="00042256">
              <w:rPr>
                <w:rFonts w:ascii="Arial Narrow" w:hAnsi="Arial Narrow" w:cs="ArialMT"/>
                <w:sz w:val="20"/>
                <w:szCs w:val="20"/>
              </w:rPr>
              <w:t>events hosted</w:t>
            </w:r>
          </w:p>
        </w:tc>
        <w:tc>
          <w:tcPr>
            <w:tcW w:w="1027" w:type="pct"/>
            <w:tcBorders>
              <w:top w:val="single" w:sz="4" w:space="0" w:color="auto"/>
              <w:left w:val="single" w:sz="4" w:space="0" w:color="auto"/>
              <w:bottom w:val="single" w:sz="4" w:space="0" w:color="auto"/>
              <w:right w:val="single" w:sz="4" w:space="0" w:color="auto"/>
            </w:tcBorders>
          </w:tcPr>
          <w:p w:rsidR="0070633D" w:rsidRDefault="00E4238B" w:rsidP="006030FA">
            <w:pPr>
              <w:spacing w:after="0" w:line="240" w:lineRule="auto"/>
              <w:jc w:val="both"/>
              <w:rPr>
                <w:rFonts w:ascii="Arial Narrow" w:hAnsi="Arial Narrow" w:cs="ArialMT"/>
                <w:sz w:val="20"/>
                <w:szCs w:val="20"/>
              </w:rPr>
            </w:pPr>
            <w:r>
              <w:rPr>
                <w:rFonts w:ascii="Arial Narrow" w:hAnsi="Arial Narrow" w:cs="Arial"/>
                <w:b/>
                <w:bCs/>
                <w:sz w:val="20"/>
                <w:szCs w:val="20"/>
              </w:rPr>
              <w:t xml:space="preserve">Q3: </w:t>
            </w:r>
            <w:r w:rsidR="008C4387" w:rsidRPr="006030FA">
              <w:rPr>
                <w:rFonts w:ascii="Arial Narrow" w:hAnsi="Arial Narrow" w:cs="Arial"/>
                <w:b/>
                <w:bCs/>
                <w:sz w:val="20"/>
                <w:szCs w:val="20"/>
              </w:rPr>
              <w:t>1 event</w:t>
            </w:r>
            <w:r w:rsidR="006030FA">
              <w:rPr>
                <w:rFonts w:ascii="Arial Narrow" w:hAnsi="Arial Narrow" w:cs="Arial"/>
                <w:b/>
                <w:bCs/>
                <w:sz w:val="20"/>
                <w:szCs w:val="20"/>
              </w:rPr>
              <w:t xml:space="preserve"> hosted</w:t>
            </w:r>
            <w:r w:rsidR="008C4387" w:rsidRPr="006030FA">
              <w:rPr>
                <w:rFonts w:ascii="Arial Narrow" w:hAnsi="Arial Narrow" w:cs="Arial"/>
                <w:b/>
                <w:bCs/>
                <w:sz w:val="20"/>
                <w:szCs w:val="20"/>
              </w:rPr>
              <w:t>:</w:t>
            </w:r>
            <w:r w:rsidR="006030FA">
              <w:rPr>
                <w:rFonts w:ascii="Arial Narrow" w:hAnsi="Arial Narrow" w:cs="Arial"/>
                <w:b/>
                <w:bCs/>
                <w:sz w:val="20"/>
                <w:szCs w:val="20"/>
              </w:rPr>
              <w:t xml:space="preserve"> </w:t>
            </w:r>
            <w:r w:rsidR="008C4387" w:rsidRPr="006030FA">
              <w:rPr>
                <w:rFonts w:ascii="Arial Narrow" w:hAnsi="Arial Narrow" w:cs="ArialMT"/>
                <w:sz w:val="20"/>
                <w:szCs w:val="20"/>
              </w:rPr>
              <w:t>Handover of Tubatse Recreational Park on 29 November 2017 at Burgersfort, Limpopo.</w:t>
            </w:r>
          </w:p>
          <w:p w:rsidR="00E4238B" w:rsidRDefault="00E4238B" w:rsidP="006030FA">
            <w:pPr>
              <w:spacing w:after="0" w:line="240" w:lineRule="auto"/>
              <w:jc w:val="both"/>
              <w:rPr>
                <w:rFonts w:ascii="Arial Narrow" w:hAnsi="Arial Narrow" w:cs="ArialMT"/>
                <w:sz w:val="20"/>
                <w:szCs w:val="20"/>
              </w:rPr>
            </w:pPr>
          </w:p>
          <w:p w:rsidR="00E4238B" w:rsidRPr="006030FA" w:rsidRDefault="00E4238B" w:rsidP="006030FA">
            <w:pPr>
              <w:spacing w:after="0" w:line="240" w:lineRule="auto"/>
              <w:jc w:val="both"/>
              <w:rPr>
                <w:rFonts w:ascii="Arial Narrow" w:hAnsi="Arial Narrow" w:cs="Arial"/>
                <w:b/>
                <w:bCs/>
                <w:sz w:val="20"/>
                <w:szCs w:val="20"/>
              </w:rPr>
            </w:pPr>
            <w:r w:rsidRPr="00E4238B">
              <w:rPr>
                <w:rFonts w:ascii="Arial Narrow" w:hAnsi="Arial Narrow" w:cs="Arial"/>
                <w:b/>
                <w:bCs/>
                <w:sz w:val="20"/>
                <w:szCs w:val="20"/>
              </w:rPr>
              <w:t>Overall 12</w:t>
            </w:r>
            <w:r w:rsidR="00A52123">
              <w:rPr>
                <w:rFonts w:ascii="Arial Narrow" w:hAnsi="Arial Narrow" w:cs="Arial"/>
                <w:b/>
                <w:bCs/>
                <w:sz w:val="20"/>
                <w:szCs w:val="20"/>
              </w:rPr>
              <w:t>/12</w:t>
            </w:r>
            <w:r w:rsidRPr="00E4238B">
              <w:rPr>
                <w:rFonts w:ascii="Arial Narrow" w:hAnsi="Arial Narrow" w:cs="Arial"/>
                <w:b/>
                <w:bCs/>
                <w:sz w:val="20"/>
                <w:szCs w:val="20"/>
              </w:rPr>
              <w:t>: Public Participation events hosted. (Q1=7; Q2=4 &amp; Q3=1)</w:t>
            </w:r>
          </w:p>
        </w:tc>
        <w:tc>
          <w:tcPr>
            <w:tcW w:w="581"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jc w:val="both"/>
              <w:rPr>
                <w:rFonts w:ascii="Arial Narrow" w:hAnsi="Arial Narrow"/>
                <w:sz w:val="20"/>
                <w:szCs w:val="20"/>
              </w:rPr>
            </w:pPr>
          </w:p>
        </w:tc>
      </w:tr>
      <w:tr w:rsidR="0070633D" w:rsidRPr="004B2555" w:rsidTr="00607C24">
        <w:trPr>
          <w:trHeight w:val="535"/>
        </w:trPr>
        <w:tc>
          <w:tcPr>
            <w:tcW w:w="581" w:type="pct"/>
            <w:vMerge/>
            <w:tcBorders>
              <w:left w:val="single" w:sz="4" w:space="0" w:color="auto"/>
              <w:right w:val="single" w:sz="4" w:space="0" w:color="auto"/>
            </w:tcBorders>
            <w:vAlign w:val="center"/>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val="restar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awareness activities</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 (Learnership,</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CAPS training and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campaigns)</w:t>
            </w:r>
          </w:p>
        </w:tc>
        <w:tc>
          <w:tcPr>
            <w:tcW w:w="526"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161 teachers trained</w:t>
            </w:r>
          </w:p>
        </w:tc>
        <w:tc>
          <w:tcPr>
            <w:tcW w:w="590"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Interventions:</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teachers trained</w:t>
            </w:r>
          </w:p>
        </w:tc>
        <w:tc>
          <w:tcPr>
            <w:tcW w:w="581"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50 teachers trained</w:t>
            </w:r>
          </w:p>
        </w:tc>
        <w:tc>
          <w:tcPr>
            <w:tcW w:w="1027" w:type="pct"/>
            <w:tcBorders>
              <w:top w:val="single" w:sz="4" w:space="0" w:color="auto"/>
              <w:left w:val="single" w:sz="4" w:space="0" w:color="auto"/>
              <w:right w:val="single" w:sz="4" w:space="0" w:color="auto"/>
            </w:tcBorders>
          </w:tcPr>
          <w:p w:rsidR="0070633D" w:rsidRDefault="00E4238B" w:rsidP="0070633D">
            <w:pPr>
              <w:spacing w:after="0" w:line="240" w:lineRule="auto"/>
              <w:jc w:val="both"/>
              <w:rPr>
                <w:rFonts w:ascii="Arial Narrow" w:hAnsi="Arial Narrow" w:cs="Arial"/>
                <w:bCs/>
                <w:sz w:val="20"/>
                <w:szCs w:val="20"/>
              </w:rPr>
            </w:pPr>
            <w:r>
              <w:rPr>
                <w:rFonts w:ascii="Arial Narrow" w:hAnsi="Arial Narrow" w:cs="Arial"/>
                <w:bCs/>
                <w:sz w:val="20"/>
                <w:szCs w:val="20"/>
              </w:rPr>
              <w:t xml:space="preserve">Q3: </w:t>
            </w:r>
            <w:r w:rsidR="008C4387" w:rsidRPr="008C4387">
              <w:rPr>
                <w:rFonts w:ascii="Arial Narrow" w:hAnsi="Arial Narrow" w:cs="Arial"/>
                <w:bCs/>
                <w:sz w:val="20"/>
                <w:szCs w:val="20"/>
              </w:rPr>
              <w:t>31 teachers trained on Biodiversity Module for Life Sciences (Grade 10-12) in Kwazulu-Natal.</w:t>
            </w:r>
          </w:p>
          <w:p w:rsidR="00E4238B" w:rsidRDefault="00E4238B" w:rsidP="0070633D">
            <w:pPr>
              <w:spacing w:after="0" w:line="240" w:lineRule="auto"/>
              <w:jc w:val="both"/>
              <w:rPr>
                <w:rFonts w:ascii="Arial Narrow" w:hAnsi="Arial Narrow" w:cs="Arial"/>
                <w:bCs/>
                <w:sz w:val="20"/>
                <w:szCs w:val="20"/>
              </w:rPr>
            </w:pPr>
          </w:p>
          <w:p w:rsidR="008C4387" w:rsidRPr="00A52123" w:rsidRDefault="00E4238B" w:rsidP="0070633D">
            <w:pPr>
              <w:spacing w:after="0" w:line="240" w:lineRule="auto"/>
              <w:jc w:val="both"/>
              <w:rPr>
                <w:rFonts w:ascii="Arial Narrow" w:hAnsi="Arial Narrow" w:cs="Arial"/>
                <w:b/>
                <w:bCs/>
                <w:sz w:val="20"/>
                <w:szCs w:val="20"/>
              </w:rPr>
            </w:pPr>
            <w:r w:rsidRPr="00A52123">
              <w:rPr>
                <w:rFonts w:ascii="Arial Narrow" w:hAnsi="Arial Narrow" w:cs="Arial"/>
                <w:b/>
                <w:bCs/>
                <w:sz w:val="20"/>
                <w:szCs w:val="20"/>
              </w:rPr>
              <w:t>Q2-Q3. 110</w:t>
            </w:r>
            <w:r w:rsidR="00A52123" w:rsidRPr="00A52123">
              <w:rPr>
                <w:rFonts w:ascii="Arial Narrow" w:hAnsi="Arial Narrow" w:cs="Arial"/>
                <w:b/>
                <w:bCs/>
                <w:sz w:val="20"/>
                <w:szCs w:val="20"/>
              </w:rPr>
              <w:t>/100</w:t>
            </w:r>
            <w:r w:rsidR="008C4387" w:rsidRPr="00A52123">
              <w:rPr>
                <w:rFonts w:ascii="Arial Narrow" w:hAnsi="Arial Narrow" w:cs="Arial"/>
                <w:b/>
                <w:bCs/>
                <w:sz w:val="20"/>
                <w:szCs w:val="20"/>
              </w:rPr>
              <w:t xml:space="preserve"> teachers were trained.</w:t>
            </w:r>
          </w:p>
        </w:tc>
        <w:tc>
          <w:tcPr>
            <w:tcW w:w="581" w:type="pct"/>
            <w:tcBorders>
              <w:top w:val="single" w:sz="4" w:space="0" w:color="auto"/>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
                <w:bCs/>
                <w:sz w:val="20"/>
                <w:szCs w:val="20"/>
              </w:rPr>
            </w:pPr>
          </w:p>
        </w:tc>
        <w:tc>
          <w:tcPr>
            <w:tcW w:w="579" w:type="pct"/>
            <w:tcBorders>
              <w:top w:val="single" w:sz="4" w:space="0" w:color="auto"/>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
                <w:b/>
                <w:bCs/>
                <w:sz w:val="20"/>
                <w:szCs w:val="20"/>
              </w:rPr>
            </w:pPr>
          </w:p>
        </w:tc>
      </w:tr>
      <w:tr w:rsidR="0070633D" w:rsidRPr="004B2555" w:rsidTr="00607C24">
        <w:trPr>
          <w:trHeight w:val="535"/>
        </w:trPr>
        <w:tc>
          <w:tcPr>
            <w:tcW w:w="581" w:type="pct"/>
            <w:vMerge/>
            <w:tcBorders>
              <w:left w:val="single" w:sz="4" w:space="0" w:color="auto"/>
              <w:right w:val="single" w:sz="4" w:space="0" w:color="auto"/>
            </w:tcBorders>
            <w:vAlign w:val="center"/>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Environmental awareness campaign implemented</w:t>
            </w:r>
          </w:p>
        </w:tc>
        <w:tc>
          <w:tcPr>
            <w:tcW w:w="590" w:type="pct"/>
            <w:tcBorders>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Environmental</w:t>
            </w:r>
          </w:p>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awareness campaigns</w:t>
            </w:r>
          </w:p>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implemented: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Management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Campaign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Campaign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Rhino Anti-Poaching</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Campaign</w:t>
            </w:r>
          </w:p>
        </w:tc>
        <w:tc>
          <w:tcPr>
            <w:tcW w:w="581" w:type="pct"/>
            <w:tcBorders>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Environmental</w:t>
            </w:r>
          </w:p>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Awareness Campaigns</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b/>
                <w:sz w:val="20"/>
                <w:szCs w:val="20"/>
              </w:rPr>
              <w:t>implemented</w:t>
            </w:r>
            <w:r w:rsidRPr="004B2555">
              <w:rPr>
                <w:rFonts w:ascii="Arial Narrow" w:hAnsi="Arial Narrow" w:cs="ArialMT"/>
                <w:sz w:val="20"/>
                <w:szCs w:val="20"/>
              </w:rPr>
              <w: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Management Campaign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 Campaign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Rhino Anti-Poaching Campaign</w:t>
            </w:r>
          </w:p>
        </w:tc>
        <w:tc>
          <w:tcPr>
            <w:tcW w:w="1027" w:type="pct"/>
            <w:tcBorders>
              <w:left w:val="single" w:sz="4" w:space="0" w:color="auto"/>
              <w:bottom w:val="single" w:sz="4" w:space="0" w:color="auto"/>
              <w:right w:val="single" w:sz="4" w:space="0" w:color="auto"/>
            </w:tcBorders>
          </w:tcPr>
          <w:p w:rsidR="00A3536A" w:rsidRPr="004D18CC" w:rsidRDefault="00A3536A" w:rsidP="00A3536A">
            <w:pPr>
              <w:spacing w:after="0" w:line="240" w:lineRule="auto"/>
              <w:jc w:val="both"/>
              <w:rPr>
                <w:rFonts w:ascii="Arial Narrow" w:hAnsi="Arial Narrow"/>
                <w:sz w:val="20"/>
                <w:szCs w:val="20"/>
              </w:rPr>
            </w:pPr>
            <w:r w:rsidRPr="004D18CC">
              <w:rPr>
                <w:rFonts w:ascii="Arial Narrow" w:hAnsi="Arial Narrow"/>
                <w:sz w:val="20"/>
                <w:szCs w:val="20"/>
              </w:rPr>
              <w:t>1. Waste Management Awareness Campaign</w:t>
            </w:r>
          </w:p>
          <w:p w:rsidR="00A3536A" w:rsidRPr="004D18CC" w:rsidRDefault="00A3536A" w:rsidP="00A3536A">
            <w:pPr>
              <w:spacing w:after="0" w:line="240" w:lineRule="auto"/>
              <w:jc w:val="both"/>
              <w:rPr>
                <w:rFonts w:ascii="Arial Narrow" w:hAnsi="Arial Narrow"/>
                <w:sz w:val="20"/>
                <w:szCs w:val="20"/>
              </w:rPr>
            </w:pPr>
            <w:r w:rsidRPr="004D18CC">
              <w:rPr>
                <w:rFonts w:ascii="Arial Narrow" w:hAnsi="Arial Narrow"/>
                <w:sz w:val="20"/>
                <w:szCs w:val="20"/>
              </w:rPr>
              <w:t>The following two activities were conducted:</w:t>
            </w:r>
          </w:p>
          <w:p w:rsidR="00A3536A" w:rsidRPr="004D18CC" w:rsidRDefault="00A3536A" w:rsidP="00A3536A">
            <w:pPr>
              <w:spacing w:after="0" w:line="240" w:lineRule="auto"/>
              <w:jc w:val="both"/>
              <w:rPr>
                <w:rFonts w:ascii="Arial Narrow" w:hAnsi="Arial Narrow"/>
                <w:sz w:val="20"/>
                <w:szCs w:val="20"/>
              </w:rPr>
            </w:pPr>
            <w:r w:rsidRPr="004D18CC">
              <w:rPr>
                <w:rFonts w:ascii="Arial Narrow" w:hAnsi="Arial Narrow"/>
                <w:sz w:val="20"/>
                <w:szCs w:val="20"/>
              </w:rPr>
              <w:t>•One Waste Clean-up awareness activity at Etwatwa Township in Ekurhuleni, Gauteng on 17 November 2017 conducted.</w:t>
            </w:r>
          </w:p>
          <w:p w:rsidR="00A3536A" w:rsidRPr="004D18CC" w:rsidRDefault="00A3536A" w:rsidP="00A3536A">
            <w:pPr>
              <w:spacing w:after="0" w:line="240" w:lineRule="auto"/>
              <w:jc w:val="both"/>
              <w:rPr>
                <w:rFonts w:ascii="Arial Narrow" w:hAnsi="Arial Narrow"/>
                <w:sz w:val="20"/>
                <w:szCs w:val="20"/>
              </w:rPr>
            </w:pPr>
            <w:r w:rsidRPr="004D18CC">
              <w:rPr>
                <w:rFonts w:ascii="Arial Narrow" w:hAnsi="Arial Narrow"/>
                <w:sz w:val="20"/>
                <w:szCs w:val="20"/>
              </w:rPr>
              <w:t>•Waste Opportunities Workshop on 31 October 2017 in Marti Lotz Hall, Clarens, Free State conducted.</w:t>
            </w:r>
          </w:p>
          <w:p w:rsidR="00A3536A" w:rsidRPr="004D18CC" w:rsidRDefault="00A3536A" w:rsidP="00A3536A">
            <w:pPr>
              <w:spacing w:after="0" w:line="240" w:lineRule="auto"/>
              <w:jc w:val="both"/>
              <w:rPr>
                <w:rFonts w:ascii="Arial Narrow" w:hAnsi="Arial Narrow"/>
                <w:sz w:val="20"/>
                <w:szCs w:val="20"/>
              </w:rPr>
            </w:pPr>
          </w:p>
          <w:p w:rsidR="00A3536A" w:rsidRPr="004D18CC" w:rsidRDefault="00A3536A" w:rsidP="00A3536A">
            <w:pPr>
              <w:spacing w:after="0" w:line="240" w:lineRule="auto"/>
              <w:jc w:val="both"/>
              <w:rPr>
                <w:rFonts w:ascii="Arial Narrow" w:hAnsi="Arial Narrow"/>
                <w:sz w:val="20"/>
                <w:szCs w:val="20"/>
              </w:rPr>
            </w:pPr>
            <w:r w:rsidRPr="004D18CC">
              <w:rPr>
                <w:rFonts w:ascii="Arial Narrow" w:hAnsi="Arial Narrow"/>
                <w:sz w:val="20"/>
                <w:szCs w:val="20"/>
              </w:rPr>
              <w:t xml:space="preserve">2. Climate Change Awareness Campaign not conducted. However the Marine awareness was conducted </w:t>
            </w:r>
          </w:p>
          <w:p w:rsidR="00A3536A" w:rsidRPr="004D18CC" w:rsidRDefault="00A3536A" w:rsidP="00A3536A">
            <w:pPr>
              <w:spacing w:after="0" w:line="240" w:lineRule="auto"/>
              <w:jc w:val="both"/>
              <w:rPr>
                <w:rFonts w:ascii="Arial Narrow" w:hAnsi="Arial Narrow"/>
                <w:sz w:val="20"/>
                <w:szCs w:val="20"/>
              </w:rPr>
            </w:pPr>
            <w:r w:rsidRPr="004D18CC">
              <w:rPr>
                <w:rFonts w:ascii="Arial Narrow" w:hAnsi="Arial Narrow"/>
                <w:sz w:val="20"/>
                <w:szCs w:val="20"/>
              </w:rPr>
              <w:t>Three activities conducted:</w:t>
            </w:r>
          </w:p>
          <w:p w:rsidR="00A3536A" w:rsidRPr="004D18CC" w:rsidRDefault="00A3536A" w:rsidP="00A3536A">
            <w:pPr>
              <w:spacing w:after="0" w:line="240" w:lineRule="auto"/>
              <w:jc w:val="both"/>
              <w:rPr>
                <w:rFonts w:ascii="Arial Narrow" w:hAnsi="Arial Narrow"/>
                <w:sz w:val="20"/>
                <w:szCs w:val="20"/>
              </w:rPr>
            </w:pPr>
            <w:r w:rsidRPr="004D18CC">
              <w:rPr>
                <w:rFonts w:ascii="Arial Narrow" w:hAnsi="Arial Narrow"/>
                <w:sz w:val="20"/>
                <w:szCs w:val="20"/>
              </w:rPr>
              <w:t xml:space="preserve">•Awareness and coastal community clean-up at beaches at Motherwell, Port Elizabeth EC, Chintsa East London, EC, Umkomazi and Durban, KZN </w:t>
            </w:r>
          </w:p>
          <w:p w:rsidR="00A3536A" w:rsidRPr="004D18CC" w:rsidRDefault="00A3536A" w:rsidP="00A3536A">
            <w:pPr>
              <w:spacing w:after="0" w:line="240" w:lineRule="auto"/>
              <w:jc w:val="both"/>
              <w:rPr>
                <w:rFonts w:ascii="Arial Narrow" w:hAnsi="Arial Narrow"/>
                <w:sz w:val="20"/>
                <w:szCs w:val="20"/>
              </w:rPr>
            </w:pPr>
          </w:p>
          <w:p w:rsidR="00A3536A" w:rsidRPr="004D18CC" w:rsidRDefault="00A3536A" w:rsidP="00A3536A">
            <w:pPr>
              <w:spacing w:after="0" w:line="240" w:lineRule="auto"/>
              <w:jc w:val="both"/>
              <w:rPr>
                <w:rFonts w:ascii="Arial Narrow" w:hAnsi="Arial Narrow"/>
                <w:sz w:val="20"/>
                <w:szCs w:val="20"/>
              </w:rPr>
            </w:pPr>
            <w:r w:rsidRPr="004D18CC">
              <w:rPr>
                <w:rFonts w:ascii="Arial Narrow" w:hAnsi="Arial Narrow"/>
                <w:sz w:val="20"/>
                <w:szCs w:val="20"/>
              </w:rPr>
              <w:t>3. Rhino Anti-Poaching awareness:</w:t>
            </w:r>
          </w:p>
          <w:p w:rsidR="00A3536A" w:rsidRPr="004D18CC" w:rsidRDefault="00A3536A" w:rsidP="00A3536A">
            <w:pPr>
              <w:spacing w:after="0" w:line="240" w:lineRule="auto"/>
              <w:jc w:val="both"/>
              <w:rPr>
                <w:rFonts w:ascii="Arial Narrow" w:hAnsi="Arial Narrow"/>
                <w:sz w:val="20"/>
                <w:szCs w:val="20"/>
              </w:rPr>
            </w:pPr>
            <w:r w:rsidRPr="004D18CC">
              <w:rPr>
                <w:rFonts w:ascii="Arial Narrow" w:hAnsi="Arial Narrow"/>
                <w:sz w:val="20"/>
                <w:szCs w:val="20"/>
              </w:rPr>
              <w:t>Two activities conducted:</w:t>
            </w:r>
          </w:p>
          <w:p w:rsidR="00A3536A" w:rsidRPr="004D18CC" w:rsidRDefault="00A3536A" w:rsidP="00A3536A">
            <w:pPr>
              <w:spacing w:after="0" w:line="240" w:lineRule="auto"/>
              <w:jc w:val="both"/>
              <w:rPr>
                <w:rFonts w:ascii="Arial Narrow" w:hAnsi="Arial Narrow"/>
                <w:sz w:val="20"/>
                <w:szCs w:val="20"/>
              </w:rPr>
            </w:pPr>
            <w:r w:rsidRPr="004D18CC">
              <w:rPr>
                <w:rFonts w:ascii="Arial Narrow" w:hAnsi="Arial Narrow"/>
                <w:sz w:val="20"/>
                <w:szCs w:val="20"/>
              </w:rPr>
              <w:t>•Awareness campaign at the Soshanguve at Amongelang Senior Secondary School and Hlanganani Secondary School on 19 October 2017 in Gauteng.</w:t>
            </w:r>
          </w:p>
          <w:p w:rsidR="0070633D" w:rsidRPr="008C4387" w:rsidRDefault="00A3536A" w:rsidP="00A3536A">
            <w:pPr>
              <w:pStyle w:val="ListParagraph"/>
              <w:numPr>
                <w:ilvl w:val="0"/>
                <w:numId w:val="3"/>
              </w:numPr>
              <w:spacing w:after="0" w:line="240" w:lineRule="auto"/>
              <w:ind w:left="201" w:hanging="201"/>
              <w:jc w:val="both"/>
              <w:rPr>
                <w:rFonts w:ascii="Arial Narrow" w:hAnsi="Arial Narrow" w:cs="Arial"/>
                <w:bCs/>
                <w:sz w:val="20"/>
                <w:szCs w:val="20"/>
              </w:rPr>
            </w:pPr>
            <w:r w:rsidRPr="004D18CC">
              <w:rPr>
                <w:rFonts w:ascii="Arial Narrow" w:hAnsi="Arial Narrow"/>
                <w:sz w:val="20"/>
                <w:szCs w:val="20"/>
              </w:rPr>
              <w:t>Awareness campaign at Hammanskraal at Adam Masebe High School in Gauteng and at the Boitemogelo Primary School in the North West on 13 November 2017.</w:t>
            </w:r>
          </w:p>
        </w:tc>
        <w:tc>
          <w:tcPr>
            <w:tcW w:w="581" w:type="pct"/>
            <w:tcBorders>
              <w:left w:val="single" w:sz="4" w:space="0" w:color="auto"/>
              <w:bottom w:val="single" w:sz="4" w:space="0" w:color="auto"/>
              <w:right w:val="single" w:sz="4" w:space="0" w:color="auto"/>
            </w:tcBorders>
          </w:tcPr>
          <w:p w:rsidR="0070633D" w:rsidRPr="004B2555" w:rsidRDefault="0070633D" w:rsidP="0070633D">
            <w:pPr>
              <w:jc w:val="both"/>
              <w:rPr>
                <w:rFonts w:ascii="Arial Narrow" w:hAnsi="Arial Narrow"/>
                <w:sz w:val="20"/>
                <w:szCs w:val="20"/>
              </w:rPr>
            </w:pPr>
          </w:p>
        </w:tc>
        <w:tc>
          <w:tcPr>
            <w:tcW w:w="579" w:type="pct"/>
            <w:tcBorders>
              <w:left w:val="single" w:sz="4" w:space="0" w:color="auto"/>
              <w:bottom w:val="single" w:sz="4" w:space="0" w:color="auto"/>
              <w:right w:val="single" w:sz="4" w:space="0" w:color="auto"/>
            </w:tcBorders>
          </w:tcPr>
          <w:p w:rsidR="0070633D" w:rsidRPr="004B2555" w:rsidRDefault="0070633D" w:rsidP="0070633D">
            <w:pPr>
              <w:jc w:val="both"/>
              <w:rPr>
                <w:rFonts w:ascii="Arial Narrow" w:hAnsi="Arial Narrow"/>
                <w:sz w:val="20"/>
                <w:szCs w:val="20"/>
              </w:rPr>
            </w:pPr>
          </w:p>
        </w:tc>
      </w:tr>
      <w:tr w:rsidR="0070633D" w:rsidRPr="004B2555" w:rsidTr="008C4387">
        <w:trPr>
          <w:trHeight w:val="2129"/>
        </w:trPr>
        <w:tc>
          <w:tcPr>
            <w:tcW w:w="581" w:type="pct"/>
            <w:vMerge/>
            <w:tcBorders>
              <w:left w:val="single" w:sz="4" w:space="0" w:color="auto"/>
              <w:right w:val="single" w:sz="4" w:space="0" w:color="auto"/>
            </w:tcBorders>
            <w:vAlign w:val="center"/>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Integrated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Management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(IEM) training</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session conducted per annum</w:t>
            </w:r>
          </w:p>
        </w:tc>
        <w:tc>
          <w:tcPr>
            <w:tcW w:w="526"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 Integrated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(IEM)</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Sessions conducted</w:t>
            </w:r>
          </w:p>
        </w:tc>
        <w:tc>
          <w:tcPr>
            <w:tcW w:w="590"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16 IEM training sessions conducted</w:t>
            </w:r>
          </w:p>
        </w:tc>
        <w:tc>
          <w:tcPr>
            <w:tcW w:w="581"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sessions per quarter</w:t>
            </w:r>
          </w:p>
        </w:tc>
        <w:tc>
          <w:tcPr>
            <w:tcW w:w="1027" w:type="pct"/>
            <w:tcBorders>
              <w:top w:val="single" w:sz="4" w:space="0" w:color="auto"/>
              <w:left w:val="single" w:sz="4" w:space="0" w:color="auto"/>
              <w:bottom w:val="single" w:sz="4" w:space="0" w:color="auto"/>
              <w:right w:val="single" w:sz="4" w:space="0" w:color="auto"/>
            </w:tcBorders>
          </w:tcPr>
          <w:p w:rsidR="00E83570" w:rsidRDefault="00E83570" w:rsidP="00E83570">
            <w:pPr>
              <w:spacing w:after="0" w:line="240" w:lineRule="auto"/>
              <w:jc w:val="both"/>
              <w:rPr>
                <w:rFonts w:ascii="Arial Narrow" w:hAnsi="Arial Narrow" w:cs="Arial"/>
                <w:bCs/>
                <w:sz w:val="20"/>
                <w:szCs w:val="20"/>
              </w:rPr>
            </w:pPr>
            <w:r w:rsidRPr="00E83570">
              <w:rPr>
                <w:rFonts w:ascii="Arial Narrow" w:hAnsi="Arial Narrow" w:cs="Arial"/>
                <w:b/>
                <w:bCs/>
                <w:sz w:val="20"/>
                <w:szCs w:val="20"/>
              </w:rPr>
              <w:t xml:space="preserve">Q3 </w:t>
            </w:r>
            <w:r w:rsidRPr="00E83570">
              <w:rPr>
                <w:rFonts w:ascii="Arial Narrow" w:hAnsi="Arial Narrow" w:cs="Arial"/>
                <w:bCs/>
                <w:sz w:val="20"/>
                <w:szCs w:val="20"/>
              </w:rPr>
              <w:t>= 3</w:t>
            </w:r>
          </w:p>
          <w:p w:rsidR="00E83570" w:rsidRPr="00E83570" w:rsidRDefault="00E83570" w:rsidP="00E83570">
            <w:pPr>
              <w:spacing w:after="0" w:line="240" w:lineRule="auto"/>
              <w:jc w:val="both"/>
              <w:rPr>
                <w:rFonts w:ascii="Arial Narrow" w:hAnsi="Arial Narrow" w:cs="Arial"/>
                <w:bCs/>
                <w:sz w:val="20"/>
                <w:szCs w:val="20"/>
              </w:rPr>
            </w:pPr>
          </w:p>
          <w:p w:rsidR="00E83570" w:rsidRPr="00E83570" w:rsidRDefault="00E83570" w:rsidP="00E83570">
            <w:pPr>
              <w:spacing w:after="0" w:line="240" w:lineRule="auto"/>
              <w:jc w:val="both"/>
              <w:rPr>
                <w:rFonts w:ascii="Arial Narrow" w:hAnsi="Arial Narrow" w:cs="Arial"/>
                <w:bCs/>
                <w:sz w:val="20"/>
                <w:szCs w:val="20"/>
              </w:rPr>
            </w:pPr>
            <w:r w:rsidRPr="00E83570">
              <w:rPr>
                <w:rFonts w:ascii="Arial Narrow" w:hAnsi="Arial Narrow" w:cs="Arial"/>
                <w:b/>
                <w:bCs/>
                <w:sz w:val="20"/>
                <w:szCs w:val="20"/>
              </w:rPr>
              <w:t xml:space="preserve">Q1-Q3: </w:t>
            </w:r>
            <w:r w:rsidRPr="00A52123">
              <w:rPr>
                <w:rFonts w:ascii="Arial Narrow" w:hAnsi="Arial Narrow" w:cs="Arial"/>
                <w:b/>
                <w:bCs/>
                <w:sz w:val="20"/>
                <w:szCs w:val="20"/>
              </w:rPr>
              <w:t>11</w:t>
            </w:r>
            <w:r w:rsidR="00A52123" w:rsidRPr="00A52123">
              <w:rPr>
                <w:rFonts w:ascii="Arial Narrow" w:hAnsi="Arial Narrow" w:cs="Arial"/>
                <w:b/>
                <w:bCs/>
                <w:sz w:val="20"/>
                <w:szCs w:val="20"/>
              </w:rPr>
              <w:t>/12</w:t>
            </w:r>
            <w:r w:rsidRPr="00A52123">
              <w:rPr>
                <w:rFonts w:ascii="Arial Narrow" w:hAnsi="Arial Narrow" w:cs="Arial"/>
                <w:b/>
                <w:bCs/>
                <w:sz w:val="20"/>
                <w:szCs w:val="20"/>
              </w:rPr>
              <w:t xml:space="preserve"> IEM Training Sessions conducted. (Q1=4, Q2=4 &amp; Q3=3)</w:t>
            </w:r>
          </w:p>
          <w:p w:rsidR="00E83570" w:rsidRPr="008C4387" w:rsidRDefault="00E83570" w:rsidP="00231E18">
            <w:pPr>
              <w:spacing w:after="0" w:line="240" w:lineRule="auto"/>
              <w:jc w:val="both"/>
              <w:rPr>
                <w:rFonts w:ascii="Arial Narrow" w:hAnsi="Arial Narrow" w:cs="Arial"/>
                <w:bCs/>
                <w:sz w:val="20"/>
                <w:szCs w:val="20"/>
              </w:rPr>
            </w:pPr>
          </w:p>
          <w:p w:rsidR="0070633D" w:rsidRPr="004B2555" w:rsidRDefault="0070633D" w:rsidP="008C4387">
            <w:pPr>
              <w:spacing w:after="0" w:line="240" w:lineRule="auto"/>
              <w:jc w:val="both"/>
              <w:rPr>
                <w:rFonts w:ascii="Arial Narrow" w:hAnsi="Arial Narrow" w:cs="Arial"/>
                <w:b/>
                <w:bCs/>
                <w:sz w:val="20"/>
                <w:szCs w:val="20"/>
              </w:rPr>
            </w:pPr>
          </w:p>
        </w:tc>
        <w:tc>
          <w:tcPr>
            <w:tcW w:w="581" w:type="pct"/>
            <w:tcBorders>
              <w:top w:val="single" w:sz="4" w:space="0" w:color="auto"/>
              <w:left w:val="single" w:sz="4" w:space="0" w:color="auto"/>
              <w:bottom w:val="single" w:sz="4" w:space="0" w:color="auto"/>
              <w:right w:val="single" w:sz="4" w:space="0" w:color="auto"/>
            </w:tcBorders>
          </w:tcPr>
          <w:p w:rsidR="0070633D" w:rsidRPr="004B2555" w:rsidRDefault="000C7FCF" w:rsidP="0070633D">
            <w:pPr>
              <w:jc w:val="both"/>
              <w:rPr>
                <w:rFonts w:ascii="Arial Narrow" w:hAnsi="Arial Narrow"/>
                <w:sz w:val="20"/>
                <w:szCs w:val="20"/>
              </w:rPr>
            </w:pPr>
            <w:r w:rsidRPr="000C7FCF">
              <w:rPr>
                <w:rFonts w:ascii="Arial Narrow" w:hAnsi="Arial Narrow" w:cs="Arial"/>
                <w:bCs/>
                <w:sz w:val="20"/>
                <w:szCs w:val="20"/>
              </w:rPr>
              <w:t>Induction training was cancelled, the quarterly invitation was sent to provinces however, only a few responses were received and more emphasis was placed on the seminars.</w:t>
            </w:r>
          </w:p>
        </w:tc>
        <w:tc>
          <w:tcPr>
            <w:tcW w:w="579" w:type="pct"/>
            <w:tcBorders>
              <w:top w:val="single" w:sz="4" w:space="0" w:color="auto"/>
              <w:left w:val="single" w:sz="4" w:space="0" w:color="auto"/>
              <w:bottom w:val="single" w:sz="4" w:space="0" w:color="auto"/>
              <w:right w:val="single" w:sz="4" w:space="0" w:color="auto"/>
            </w:tcBorders>
          </w:tcPr>
          <w:p w:rsidR="0070633D" w:rsidRPr="004B2555" w:rsidRDefault="000C7FCF" w:rsidP="0070633D">
            <w:pPr>
              <w:jc w:val="both"/>
              <w:rPr>
                <w:rFonts w:ascii="Arial Narrow" w:hAnsi="Arial Narrow"/>
                <w:sz w:val="20"/>
                <w:szCs w:val="20"/>
              </w:rPr>
            </w:pPr>
            <w:r w:rsidRPr="000C7FCF">
              <w:rPr>
                <w:rFonts w:ascii="Arial Narrow" w:hAnsi="Arial Narrow"/>
                <w:sz w:val="20"/>
                <w:szCs w:val="20"/>
              </w:rPr>
              <w:t>The induction training will be held only every second quarter in the new financial year and additional training on other environmental aspects will be identified</w:t>
            </w:r>
          </w:p>
        </w:tc>
      </w:tr>
      <w:tr w:rsidR="0070633D" w:rsidRPr="004B2555" w:rsidTr="00FB7539">
        <w:trPr>
          <w:trHeight w:val="695"/>
        </w:trPr>
        <w:tc>
          <w:tcPr>
            <w:tcW w:w="581" w:type="pct"/>
            <w:tcBorders>
              <w:top w:val="single" w:sz="4" w:space="0" w:color="auto"/>
              <w:left w:val="single" w:sz="4" w:space="0" w:color="auto"/>
              <w:bottom w:val="single" w:sz="4" w:space="0" w:color="auto"/>
              <w:right w:val="single" w:sz="4" w:space="0" w:color="auto"/>
            </w:tcBorders>
            <w:hideMark/>
          </w:tcPr>
          <w:p w:rsidR="0070633D" w:rsidRPr="004B2555" w:rsidRDefault="0070633D" w:rsidP="0070633D">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Effective partnership, cooperative Governance and Local Government support</w:t>
            </w:r>
          </w:p>
        </w:tc>
        <w:tc>
          <w:tcPr>
            <w:tcW w:w="535"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Local government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support strategy</w:t>
            </w:r>
          </w:p>
        </w:tc>
        <w:tc>
          <w:tcPr>
            <w:tcW w:w="526"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74% implementation of</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planned actions. (37/50)</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the planned actions are on target</w:t>
            </w:r>
          </w:p>
        </w:tc>
        <w:tc>
          <w:tcPr>
            <w:tcW w:w="590"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of annual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action plan for Local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Government Support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Strategy implemented</w:t>
            </w:r>
          </w:p>
        </w:tc>
        <w:tc>
          <w:tcPr>
            <w:tcW w:w="581"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vantGarde Bk BT"/>
                <w:spacing w:val="2"/>
                <w:sz w:val="20"/>
                <w:szCs w:val="20"/>
                <w:lang w:val="en-GB"/>
              </w:rPr>
            </w:pPr>
            <w:r w:rsidRPr="004B2555">
              <w:rPr>
                <w:rFonts w:ascii="Arial Narrow" w:hAnsi="Arial Narrow" w:cs="ArialMT"/>
                <w:sz w:val="20"/>
                <w:szCs w:val="20"/>
              </w:rPr>
              <w:t>100% of planned milestone for the quarter implemented (as per annual action plan)</w:t>
            </w:r>
          </w:p>
        </w:tc>
        <w:tc>
          <w:tcPr>
            <w:tcW w:w="1027" w:type="pct"/>
            <w:tcBorders>
              <w:top w:val="single" w:sz="4" w:space="0" w:color="auto"/>
              <w:left w:val="single" w:sz="4" w:space="0" w:color="auto"/>
              <w:right w:val="single" w:sz="4" w:space="0" w:color="auto"/>
            </w:tcBorders>
          </w:tcPr>
          <w:p w:rsidR="0070633D" w:rsidRPr="004B2555" w:rsidRDefault="005C58DB" w:rsidP="00E11C9C">
            <w:pPr>
              <w:autoSpaceDE w:val="0"/>
              <w:autoSpaceDN w:val="0"/>
              <w:adjustRightInd w:val="0"/>
              <w:spacing w:after="0" w:line="240" w:lineRule="auto"/>
              <w:jc w:val="both"/>
              <w:rPr>
                <w:rFonts w:ascii="Arial Narrow" w:hAnsi="Arial Narrow" w:cs="AvantGarde Bk BT"/>
                <w:spacing w:val="2"/>
                <w:sz w:val="20"/>
                <w:szCs w:val="20"/>
                <w:lang w:val="en-GB"/>
              </w:rPr>
            </w:pPr>
            <w:r w:rsidRPr="00A52123">
              <w:rPr>
                <w:rFonts w:ascii="Arial Narrow" w:hAnsi="Arial Narrow" w:cs="ArialMT"/>
                <w:b/>
                <w:sz w:val="20"/>
                <w:szCs w:val="20"/>
              </w:rPr>
              <w:t>Progress for implementation of  LGS indicator:</w:t>
            </w:r>
            <w:r w:rsidRPr="00E11C9C">
              <w:rPr>
                <w:rFonts w:ascii="Arial Narrow" w:hAnsi="Arial Narrow" w:cs="ArialMT"/>
                <w:sz w:val="20"/>
                <w:szCs w:val="20"/>
              </w:rPr>
              <w:t xml:space="preserve"> 71% (10/14)</w:t>
            </w:r>
          </w:p>
        </w:tc>
        <w:tc>
          <w:tcPr>
            <w:tcW w:w="581" w:type="pct"/>
            <w:tcBorders>
              <w:top w:val="single" w:sz="4" w:space="0" w:color="auto"/>
              <w:left w:val="single" w:sz="4" w:space="0" w:color="auto"/>
              <w:right w:val="single" w:sz="4" w:space="0" w:color="auto"/>
            </w:tcBorders>
          </w:tcPr>
          <w:p w:rsidR="0070633D" w:rsidRPr="004B2555" w:rsidRDefault="005C58DB" w:rsidP="0070633D">
            <w:pPr>
              <w:suppressAutoHyphens/>
              <w:autoSpaceDE w:val="0"/>
              <w:autoSpaceDN w:val="0"/>
              <w:adjustRightInd w:val="0"/>
              <w:spacing w:line="264" w:lineRule="auto"/>
              <w:jc w:val="both"/>
              <w:textAlignment w:val="center"/>
              <w:rPr>
                <w:rFonts w:ascii="Arial Narrow" w:hAnsi="Arial Narrow" w:cs="AvantGarde Bk BT"/>
                <w:spacing w:val="2"/>
                <w:sz w:val="20"/>
                <w:szCs w:val="20"/>
                <w:lang w:val="en-GB"/>
              </w:rPr>
            </w:pPr>
            <w:r w:rsidRPr="005C58DB">
              <w:rPr>
                <w:rFonts w:ascii="Arial Narrow" w:hAnsi="Arial Narrow" w:cs="AvantGarde Bk BT"/>
                <w:spacing w:val="2"/>
                <w:sz w:val="20"/>
                <w:szCs w:val="20"/>
                <w:lang w:val="en-GB"/>
              </w:rPr>
              <w:t>Unavailability of some municipalities to attend Municipal Environmental management Forum and inputs on Local Government Support Business Re-engineering model from some municipalities were not receive</w:t>
            </w:r>
            <w:r>
              <w:rPr>
                <w:rFonts w:ascii="Arial Narrow" w:hAnsi="Arial Narrow" w:cs="AvantGarde Bk BT"/>
                <w:spacing w:val="2"/>
                <w:sz w:val="20"/>
                <w:szCs w:val="20"/>
                <w:lang w:val="en-GB"/>
              </w:rPr>
              <w:t>d</w:t>
            </w:r>
          </w:p>
        </w:tc>
        <w:tc>
          <w:tcPr>
            <w:tcW w:w="579" w:type="pct"/>
            <w:tcBorders>
              <w:top w:val="single" w:sz="4" w:space="0" w:color="auto"/>
              <w:left w:val="single" w:sz="4" w:space="0" w:color="auto"/>
              <w:right w:val="single" w:sz="4" w:space="0" w:color="auto"/>
            </w:tcBorders>
          </w:tcPr>
          <w:p w:rsidR="0070633D" w:rsidRPr="008A4A02" w:rsidRDefault="005C58DB" w:rsidP="001B70F1">
            <w:pPr>
              <w:suppressAutoHyphens/>
              <w:autoSpaceDE w:val="0"/>
              <w:autoSpaceDN w:val="0"/>
              <w:adjustRightInd w:val="0"/>
              <w:spacing w:line="264" w:lineRule="auto"/>
              <w:jc w:val="both"/>
              <w:textAlignment w:val="center"/>
              <w:rPr>
                <w:rFonts w:ascii="Arial Narrow" w:hAnsi="Arial Narrow" w:cs="AvantGarde Bk BT"/>
                <w:spacing w:val="2"/>
                <w:sz w:val="20"/>
                <w:szCs w:val="20"/>
                <w:lang w:val="en-GB"/>
              </w:rPr>
            </w:pPr>
            <w:r w:rsidRPr="005C58DB">
              <w:rPr>
                <w:rFonts w:ascii="Arial Narrow" w:hAnsi="Arial Narrow" w:cs="AvantGarde Bk BT"/>
                <w:spacing w:val="2"/>
                <w:sz w:val="20"/>
                <w:szCs w:val="20"/>
                <w:lang w:val="en-GB"/>
              </w:rPr>
              <w:t>Municipal Environmental forum to be convene in Q4.</w:t>
            </w:r>
          </w:p>
        </w:tc>
      </w:tr>
      <w:tr w:rsidR="0070633D" w:rsidRPr="004B2555" w:rsidTr="00607C24">
        <w:trPr>
          <w:trHeight w:val="270"/>
        </w:trPr>
        <w:tc>
          <w:tcPr>
            <w:tcW w:w="581" w:type="pct"/>
            <w:vMerge w:val="restart"/>
            <w:tcBorders>
              <w:top w:val="single" w:sz="4" w:space="0" w:color="auto"/>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Strengthened knowledge, science and policy interface</w:t>
            </w:r>
          </w:p>
        </w:tc>
        <w:tc>
          <w:tcPr>
            <w:tcW w:w="535"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sector evidence- policy interface system in place</w:t>
            </w:r>
          </w:p>
        </w:tc>
        <w:tc>
          <w:tcPr>
            <w:tcW w:w="526"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strategy on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R,D&amp;E framework</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90"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Phase 2 of Change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strategy on R,D, 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implemented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 change strategy</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evidence-policy interface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interventions)</w:t>
            </w:r>
          </w:p>
        </w:tc>
        <w:tc>
          <w:tcPr>
            <w:tcW w:w="581"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change strategy</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evidence-policy interface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interventions implemented per</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quarter</w:t>
            </w:r>
          </w:p>
        </w:tc>
        <w:tc>
          <w:tcPr>
            <w:tcW w:w="1027" w:type="pct"/>
            <w:tcBorders>
              <w:top w:val="single" w:sz="4" w:space="0" w:color="auto"/>
              <w:left w:val="single" w:sz="4" w:space="0" w:color="auto"/>
              <w:right w:val="single" w:sz="4" w:space="0" w:color="auto"/>
            </w:tcBorders>
          </w:tcPr>
          <w:p w:rsidR="003618C7" w:rsidRPr="003618C7" w:rsidRDefault="003618C7" w:rsidP="003618C7">
            <w:pPr>
              <w:spacing w:after="0" w:line="240" w:lineRule="auto"/>
              <w:jc w:val="both"/>
              <w:rPr>
                <w:rFonts w:ascii="Arial Narrow" w:hAnsi="Arial Narrow" w:cs="ArialMT"/>
                <w:sz w:val="20"/>
                <w:szCs w:val="20"/>
              </w:rPr>
            </w:pPr>
            <w:r w:rsidRPr="003618C7">
              <w:rPr>
                <w:rFonts w:ascii="Arial Narrow" w:hAnsi="Arial Narrow" w:cs="ArialMT"/>
                <w:b/>
                <w:sz w:val="20"/>
                <w:szCs w:val="20"/>
              </w:rPr>
              <w:t>Q3:</w:t>
            </w:r>
            <w:r w:rsidRPr="003618C7">
              <w:rPr>
                <w:rFonts w:ascii="Arial Narrow" w:hAnsi="Arial Narrow" w:cs="ArialMT"/>
                <w:sz w:val="20"/>
                <w:szCs w:val="20"/>
              </w:rPr>
              <w:t xml:space="preserve"> Technical support interventions provided on change strategy evidence policy:</w:t>
            </w:r>
          </w:p>
          <w:p w:rsidR="003618C7" w:rsidRPr="003618C7" w:rsidRDefault="003618C7" w:rsidP="00BB0D22">
            <w:pPr>
              <w:pStyle w:val="ListParagraph"/>
              <w:numPr>
                <w:ilvl w:val="0"/>
                <w:numId w:val="3"/>
              </w:numPr>
              <w:spacing w:after="0" w:line="240" w:lineRule="auto"/>
              <w:ind w:left="201" w:hanging="201"/>
              <w:jc w:val="both"/>
              <w:rPr>
                <w:rFonts w:ascii="Arial Narrow" w:hAnsi="Arial Narrow" w:cs="ArialMT"/>
                <w:sz w:val="20"/>
                <w:szCs w:val="20"/>
              </w:rPr>
            </w:pPr>
            <w:r w:rsidRPr="003618C7">
              <w:rPr>
                <w:rFonts w:ascii="Arial Narrow" w:hAnsi="Arial Narrow" w:cs="ArialMT"/>
                <w:sz w:val="20"/>
                <w:szCs w:val="20"/>
              </w:rPr>
              <w:t xml:space="preserve">Biodiversity research and evidence </w:t>
            </w:r>
          </w:p>
          <w:p w:rsidR="003618C7" w:rsidRPr="003618C7" w:rsidRDefault="003618C7" w:rsidP="00BB0D22">
            <w:pPr>
              <w:pStyle w:val="ListParagraph"/>
              <w:numPr>
                <w:ilvl w:val="0"/>
                <w:numId w:val="3"/>
              </w:numPr>
              <w:spacing w:after="0" w:line="240" w:lineRule="auto"/>
              <w:ind w:left="201" w:hanging="201"/>
              <w:jc w:val="both"/>
              <w:rPr>
                <w:rFonts w:ascii="Arial Narrow" w:hAnsi="Arial Narrow" w:cs="ArialMT"/>
                <w:sz w:val="20"/>
                <w:szCs w:val="20"/>
              </w:rPr>
            </w:pPr>
            <w:r w:rsidRPr="003618C7">
              <w:rPr>
                <w:rFonts w:ascii="Arial Narrow" w:hAnsi="Arial Narrow" w:cs="ArialMT"/>
                <w:sz w:val="20"/>
                <w:szCs w:val="20"/>
              </w:rPr>
              <w:t>Rhino evidence.</w:t>
            </w:r>
          </w:p>
          <w:p w:rsidR="003618C7" w:rsidRPr="003618C7" w:rsidRDefault="003618C7" w:rsidP="00BB0D22">
            <w:pPr>
              <w:pStyle w:val="ListParagraph"/>
              <w:numPr>
                <w:ilvl w:val="0"/>
                <w:numId w:val="3"/>
              </w:numPr>
              <w:spacing w:after="0" w:line="240" w:lineRule="auto"/>
              <w:ind w:left="201" w:hanging="201"/>
              <w:jc w:val="both"/>
              <w:rPr>
                <w:rFonts w:ascii="Arial Narrow" w:hAnsi="Arial Narrow" w:cs="ArialMT"/>
                <w:sz w:val="20"/>
                <w:szCs w:val="20"/>
              </w:rPr>
            </w:pPr>
            <w:r w:rsidRPr="003618C7">
              <w:rPr>
                <w:rFonts w:ascii="Arial Narrow" w:hAnsi="Arial Narrow" w:cs="ArialMT"/>
                <w:sz w:val="20"/>
                <w:szCs w:val="20"/>
              </w:rPr>
              <w:t xml:space="preserve">DEA information session </w:t>
            </w:r>
          </w:p>
          <w:p w:rsidR="003618C7" w:rsidRPr="003618C7" w:rsidRDefault="003618C7" w:rsidP="003618C7">
            <w:pPr>
              <w:spacing w:after="0" w:line="240" w:lineRule="auto"/>
              <w:jc w:val="both"/>
              <w:rPr>
                <w:rFonts w:ascii="Arial Narrow" w:hAnsi="Arial Narrow" w:cs="ArialMT"/>
                <w:sz w:val="20"/>
                <w:szCs w:val="20"/>
              </w:rPr>
            </w:pPr>
          </w:p>
          <w:p w:rsidR="0070633D" w:rsidRPr="003618C7" w:rsidRDefault="003618C7" w:rsidP="003618C7">
            <w:pPr>
              <w:spacing w:after="0" w:line="240" w:lineRule="auto"/>
              <w:jc w:val="both"/>
              <w:rPr>
                <w:rFonts w:ascii="Arial Narrow" w:hAnsi="Arial Narrow" w:cs="ArialMT"/>
                <w:sz w:val="20"/>
                <w:szCs w:val="20"/>
              </w:rPr>
            </w:pPr>
            <w:r w:rsidRPr="003618C7">
              <w:rPr>
                <w:rFonts w:ascii="Arial Narrow" w:hAnsi="Arial Narrow" w:cs="ArialMT"/>
                <w:sz w:val="20"/>
                <w:szCs w:val="20"/>
              </w:rPr>
              <w:t>Overall 9 change strategy evidence-policy interface Interventions have been implemented</w:t>
            </w:r>
          </w:p>
        </w:tc>
        <w:tc>
          <w:tcPr>
            <w:tcW w:w="581" w:type="pct"/>
            <w:tcBorders>
              <w:top w:val="single" w:sz="4" w:space="0" w:color="auto"/>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MT"/>
                <w:sz w:val="20"/>
                <w:szCs w:val="20"/>
              </w:rPr>
            </w:pPr>
          </w:p>
        </w:tc>
      </w:tr>
      <w:tr w:rsidR="0070633D" w:rsidRPr="004B2555" w:rsidTr="00607C24">
        <w:trPr>
          <w:trHeight w:val="1150"/>
        </w:trPr>
        <w:tc>
          <w:tcPr>
            <w:tcW w:w="581" w:type="pct"/>
            <w:vMerge/>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research</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projects commissioned</w:t>
            </w:r>
          </w:p>
        </w:tc>
        <w:tc>
          <w:tcPr>
            <w:tcW w:w="526"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environmental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policy</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research project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commissioned</w:t>
            </w:r>
          </w:p>
        </w:tc>
        <w:tc>
          <w:tcPr>
            <w:tcW w:w="590"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integrated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systematic review research project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commissioned</w:t>
            </w:r>
          </w:p>
        </w:tc>
        <w:tc>
          <w:tcPr>
            <w:tcW w:w="581" w:type="pct"/>
            <w:tcBorders>
              <w:left w:val="single" w:sz="4" w:space="0" w:color="auto"/>
              <w:right w:val="single" w:sz="4" w:space="0" w:color="auto"/>
            </w:tcBorders>
          </w:tcPr>
          <w:p w:rsidR="00D447E0" w:rsidRPr="00D447E0" w:rsidRDefault="00D447E0" w:rsidP="00D447E0">
            <w:pPr>
              <w:autoSpaceDE w:val="0"/>
              <w:autoSpaceDN w:val="0"/>
              <w:adjustRightInd w:val="0"/>
              <w:spacing w:after="0" w:line="240" w:lineRule="auto"/>
              <w:jc w:val="both"/>
              <w:rPr>
                <w:rFonts w:ascii="Arial Narrow" w:hAnsi="Arial Narrow" w:cs="ArialMT"/>
                <w:sz w:val="20"/>
                <w:szCs w:val="20"/>
              </w:rPr>
            </w:pPr>
            <w:r w:rsidRPr="00D447E0">
              <w:rPr>
                <w:rFonts w:ascii="Arial Narrow" w:hAnsi="Arial Narrow" w:cs="ArialMT"/>
                <w:sz w:val="20"/>
                <w:szCs w:val="20"/>
              </w:rPr>
              <w:t>Environmental sustainability</w:t>
            </w:r>
          </w:p>
          <w:p w:rsidR="00D447E0" w:rsidRPr="00D447E0" w:rsidRDefault="00D447E0" w:rsidP="00D447E0">
            <w:pPr>
              <w:autoSpaceDE w:val="0"/>
              <w:autoSpaceDN w:val="0"/>
              <w:adjustRightInd w:val="0"/>
              <w:spacing w:after="0" w:line="240" w:lineRule="auto"/>
              <w:jc w:val="both"/>
              <w:rPr>
                <w:rFonts w:ascii="Arial Narrow" w:hAnsi="Arial Narrow" w:cs="ArialMT"/>
                <w:sz w:val="20"/>
                <w:szCs w:val="20"/>
              </w:rPr>
            </w:pPr>
            <w:r w:rsidRPr="00D447E0">
              <w:rPr>
                <w:rFonts w:ascii="Arial Narrow" w:hAnsi="Arial Narrow" w:cs="ArialMT"/>
                <w:sz w:val="20"/>
                <w:szCs w:val="20"/>
              </w:rPr>
              <w:t>systematic review research</w:t>
            </w:r>
            <w:r>
              <w:rPr>
                <w:rFonts w:ascii="Arial Narrow" w:hAnsi="Arial Narrow" w:cs="ArialMT"/>
                <w:sz w:val="20"/>
                <w:szCs w:val="20"/>
              </w:rPr>
              <w:t xml:space="preserve"> </w:t>
            </w:r>
            <w:r w:rsidRPr="00D447E0">
              <w:rPr>
                <w:rFonts w:ascii="Arial Narrow" w:hAnsi="Arial Narrow" w:cs="ArialMT"/>
                <w:sz w:val="20"/>
                <w:szCs w:val="20"/>
              </w:rPr>
              <w:t>initiated and zero draft systematic</w:t>
            </w:r>
          </w:p>
          <w:p w:rsidR="0070633D" w:rsidRPr="004B2555" w:rsidRDefault="00D447E0" w:rsidP="00D447E0">
            <w:pPr>
              <w:autoSpaceDE w:val="0"/>
              <w:autoSpaceDN w:val="0"/>
              <w:adjustRightInd w:val="0"/>
              <w:spacing w:after="0" w:line="240" w:lineRule="auto"/>
              <w:jc w:val="both"/>
              <w:rPr>
                <w:rFonts w:ascii="Arial Narrow" w:hAnsi="Arial Narrow" w:cs="ArialMT"/>
                <w:sz w:val="20"/>
                <w:szCs w:val="20"/>
              </w:rPr>
            </w:pPr>
            <w:r w:rsidRPr="00D447E0">
              <w:rPr>
                <w:rFonts w:ascii="Arial Narrow" w:hAnsi="Arial Narrow" w:cs="ArialMT"/>
                <w:sz w:val="20"/>
                <w:szCs w:val="20"/>
              </w:rPr>
              <w:t>review research report initiated</w:t>
            </w:r>
          </w:p>
        </w:tc>
        <w:tc>
          <w:tcPr>
            <w:tcW w:w="1027" w:type="pct"/>
            <w:tcBorders>
              <w:left w:val="single" w:sz="4" w:space="0" w:color="auto"/>
              <w:right w:val="single" w:sz="4" w:space="0" w:color="auto"/>
            </w:tcBorders>
          </w:tcPr>
          <w:p w:rsidR="00B12A52" w:rsidRPr="00B12A52" w:rsidRDefault="00B12A52" w:rsidP="00B12A52">
            <w:pPr>
              <w:spacing w:after="0" w:line="240" w:lineRule="auto"/>
              <w:jc w:val="both"/>
              <w:rPr>
                <w:rFonts w:ascii="Arial Narrow" w:hAnsi="Arial Narrow" w:cs="ArialMT"/>
                <w:sz w:val="20"/>
                <w:szCs w:val="20"/>
              </w:rPr>
            </w:pPr>
            <w:r w:rsidRPr="00B12A52">
              <w:rPr>
                <w:rFonts w:ascii="Arial Narrow" w:hAnsi="Arial Narrow" w:cs="ArialMT"/>
                <w:sz w:val="20"/>
                <w:szCs w:val="20"/>
              </w:rPr>
              <w:t>Integrated systematic review</w:t>
            </w:r>
          </w:p>
          <w:p w:rsidR="00B12A52" w:rsidRPr="006B2B17" w:rsidRDefault="00B12A52" w:rsidP="008A3264">
            <w:pPr>
              <w:pStyle w:val="ListParagraph"/>
              <w:numPr>
                <w:ilvl w:val="0"/>
                <w:numId w:val="3"/>
              </w:numPr>
              <w:spacing w:after="0" w:line="240" w:lineRule="auto"/>
              <w:ind w:left="201" w:hanging="201"/>
              <w:jc w:val="both"/>
              <w:rPr>
                <w:rFonts w:ascii="Arial Narrow" w:hAnsi="Arial Narrow"/>
                <w:sz w:val="20"/>
                <w:szCs w:val="20"/>
              </w:rPr>
            </w:pPr>
            <w:r w:rsidRPr="006B2B17">
              <w:rPr>
                <w:rFonts w:ascii="Arial Narrow" w:hAnsi="Arial Narrow"/>
                <w:sz w:val="20"/>
                <w:szCs w:val="20"/>
              </w:rPr>
              <w:t>Zero draft research initiated</w:t>
            </w:r>
          </w:p>
          <w:p w:rsidR="00B12A52" w:rsidRPr="006B2B17" w:rsidRDefault="00B12A52" w:rsidP="008A3264">
            <w:pPr>
              <w:pStyle w:val="ListParagraph"/>
              <w:numPr>
                <w:ilvl w:val="0"/>
                <w:numId w:val="3"/>
              </w:numPr>
              <w:spacing w:after="0" w:line="240" w:lineRule="auto"/>
              <w:ind w:left="201" w:hanging="201"/>
              <w:jc w:val="both"/>
              <w:rPr>
                <w:rFonts w:ascii="Arial Narrow" w:hAnsi="Arial Narrow"/>
                <w:sz w:val="20"/>
                <w:szCs w:val="20"/>
              </w:rPr>
            </w:pPr>
            <w:r w:rsidRPr="006B2B17">
              <w:rPr>
                <w:rFonts w:ascii="Arial Narrow" w:hAnsi="Arial Narrow"/>
                <w:sz w:val="20"/>
                <w:szCs w:val="20"/>
              </w:rPr>
              <w:t>Methodology reviewed</w:t>
            </w:r>
          </w:p>
          <w:p w:rsidR="00B12A52" w:rsidRPr="006B2B17" w:rsidRDefault="00B12A52" w:rsidP="008A3264">
            <w:pPr>
              <w:pStyle w:val="ListParagraph"/>
              <w:numPr>
                <w:ilvl w:val="0"/>
                <w:numId w:val="3"/>
              </w:numPr>
              <w:spacing w:after="0" w:line="240" w:lineRule="auto"/>
              <w:ind w:left="201" w:hanging="201"/>
              <w:jc w:val="both"/>
              <w:rPr>
                <w:rFonts w:ascii="Arial Narrow" w:hAnsi="Arial Narrow"/>
                <w:sz w:val="20"/>
                <w:szCs w:val="20"/>
              </w:rPr>
            </w:pPr>
            <w:r w:rsidRPr="006B2B17">
              <w:rPr>
                <w:rFonts w:ascii="Arial Narrow" w:hAnsi="Arial Narrow"/>
                <w:sz w:val="20"/>
                <w:szCs w:val="20"/>
              </w:rPr>
              <w:t>Database search and downloads completed</w:t>
            </w:r>
          </w:p>
          <w:p w:rsidR="00B12A52" w:rsidRPr="006B2B17" w:rsidRDefault="00B12A52" w:rsidP="008A3264">
            <w:pPr>
              <w:pStyle w:val="ListParagraph"/>
              <w:numPr>
                <w:ilvl w:val="0"/>
                <w:numId w:val="3"/>
              </w:numPr>
              <w:spacing w:after="0" w:line="240" w:lineRule="auto"/>
              <w:ind w:left="201" w:hanging="201"/>
              <w:jc w:val="both"/>
              <w:rPr>
                <w:rFonts w:ascii="Arial Narrow" w:hAnsi="Arial Narrow"/>
                <w:sz w:val="20"/>
                <w:szCs w:val="20"/>
              </w:rPr>
            </w:pPr>
            <w:r w:rsidRPr="006B2B17">
              <w:rPr>
                <w:rFonts w:ascii="Arial Narrow" w:hAnsi="Arial Narrow"/>
                <w:sz w:val="20"/>
                <w:szCs w:val="20"/>
              </w:rPr>
              <w:t>Data extraction and critical appraisal</w:t>
            </w:r>
          </w:p>
          <w:p w:rsidR="0070633D" w:rsidRPr="004B2555" w:rsidRDefault="00B12A52" w:rsidP="008A3264">
            <w:pPr>
              <w:pStyle w:val="ListParagraph"/>
              <w:numPr>
                <w:ilvl w:val="0"/>
                <w:numId w:val="3"/>
              </w:numPr>
              <w:spacing w:after="0" w:line="240" w:lineRule="auto"/>
              <w:ind w:left="201" w:hanging="201"/>
              <w:jc w:val="both"/>
              <w:rPr>
                <w:rFonts w:ascii="Arial Narrow" w:hAnsi="Arial Narrow" w:cs="ArialMT"/>
                <w:sz w:val="20"/>
                <w:szCs w:val="20"/>
              </w:rPr>
            </w:pPr>
            <w:r w:rsidRPr="006B2B17">
              <w:rPr>
                <w:rFonts w:ascii="Arial Narrow" w:hAnsi="Arial Narrow"/>
                <w:sz w:val="20"/>
                <w:szCs w:val="20"/>
              </w:rPr>
              <w:t>Evidence synthesis and draft report in place.</w:t>
            </w:r>
          </w:p>
        </w:tc>
        <w:tc>
          <w:tcPr>
            <w:tcW w:w="581" w:type="pct"/>
            <w:tcBorders>
              <w:left w:val="single" w:sz="4" w:space="0" w:color="auto"/>
              <w:right w:val="single" w:sz="4" w:space="0" w:color="auto"/>
            </w:tcBorders>
          </w:tcPr>
          <w:p w:rsidR="0070633D" w:rsidRPr="004B2555" w:rsidRDefault="0070633D" w:rsidP="0070633D">
            <w:pPr>
              <w:jc w:val="both"/>
              <w:rPr>
                <w:rFonts w:ascii="Arial Narrow" w:hAnsi="Arial Narrow"/>
                <w:sz w:val="20"/>
                <w:szCs w:val="20"/>
              </w:rPr>
            </w:pPr>
          </w:p>
        </w:tc>
        <w:tc>
          <w:tcPr>
            <w:tcW w:w="579" w:type="pct"/>
            <w:tcBorders>
              <w:left w:val="single" w:sz="4" w:space="0" w:color="auto"/>
              <w:right w:val="single" w:sz="4" w:space="0" w:color="auto"/>
            </w:tcBorders>
          </w:tcPr>
          <w:p w:rsidR="0070633D" w:rsidRPr="004B2555" w:rsidRDefault="0070633D" w:rsidP="0070633D">
            <w:pPr>
              <w:jc w:val="both"/>
              <w:rPr>
                <w:rFonts w:ascii="Arial Narrow" w:hAnsi="Arial Narrow"/>
                <w:sz w:val="20"/>
                <w:szCs w:val="20"/>
              </w:rPr>
            </w:pPr>
          </w:p>
        </w:tc>
      </w:tr>
      <w:tr w:rsidR="0070633D" w:rsidRPr="004B2555" w:rsidTr="00AC21E9">
        <w:trPr>
          <w:trHeight w:val="695"/>
        </w:trPr>
        <w:tc>
          <w:tcPr>
            <w:tcW w:w="581" w:type="pct"/>
            <w:vMerge w:val="restart"/>
            <w:tcBorders>
              <w:top w:val="single" w:sz="4" w:space="0" w:color="auto"/>
              <w:left w:val="single" w:sz="4" w:space="0" w:color="auto"/>
              <w:right w:val="single" w:sz="4" w:space="0" w:color="auto"/>
            </w:tcBorders>
            <w:hideMark/>
          </w:tcPr>
          <w:p w:rsidR="0070633D" w:rsidRPr="004B2555" w:rsidRDefault="0070633D" w:rsidP="0070633D">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Effective knowledge and information management for the sector</w:t>
            </w:r>
          </w:p>
        </w:tc>
        <w:tc>
          <w:tcPr>
            <w:tcW w:w="535" w:type="pct"/>
            <w:vMerge w:val="restar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information and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knowledge management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tools developed and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526"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User Requirement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Specification (URS)</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document for the webbased climate change M&amp;E system finalised</w:t>
            </w:r>
          </w:p>
        </w:tc>
        <w:tc>
          <w:tcPr>
            <w:tcW w:w="590"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Web-based platform of the climate change M&amp;E system developed</w:t>
            </w:r>
          </w:p>
        </w:tc>
        <w:tc>
          <w:tcPr>
            <w:tcW w:w="581" w:type="pct"/>
            <w:tcBorders>
              <w:top w:val="single" w:sz="4" w:space="0" w:color="auto"/>
              <w:left w:val="single" w:sz="4" w:space="0" w:color="auto"/>
              <w:bottom w:val="single" w:sz="4" w:space="0" w:color="auto"/>
              <w:right w:val="single" w:sz="4" w:space="0" w:color="auto"/>
            </w:tcBorders>
          </w:tcPr>
          <w:p w:rsidR="0070633D" w:rsidRPr="004B2555" w:rsidRDefault="00D447E0" w:rsidP="00D447E0">
            <w:pPr>
              <w:autoSpaceDE w:val="0"/>
              <w:autoSpaceDN w:val="0"/>
              <w:adjustRightInd w:val="0"/>
              <w:spacing w:after="0" w:line="240" w:lineRule="auto"/>
              <w:jc w:val="both"/>
              <w:rPr>
                <w:rFonts w:ascii="Arial Narrow" w:hAnsi="Arial Narrow" w:cs="ArialMT"/>
                <w:sz w:val="20"/>
                <w:szCs w:val="20"/>
              </w:rPr>
            </w:pPr>
            <w:r w:rsidRPr="00D447E0">
              <w:rPr>
                <w:rFonts w:ascii="Arial Narrow" w:hAnsi="Arial Narrow" w:cs="ArialMT"/>
                <w:sz w:val="20"/>
                <w:szCs w:val="20"/>
              </w:rPr>
              <w:t>Appointment of service</w:t>
            </w:r>
            <w:r>
              <w:rPr>
                <w:rFonts w:ascii="Arial Narrow" w:hAnsi="Arial Narrow" w:cs="ArialMT"/>
                <w:sz w:val="20"/>
                <w:szCs w:val="20"/>
              </w:rPr>
              <w:t xml:space="preserve"> </w:t>
            </w:r>
            <w:r w:rsidRPr="00D447E0">
              <w:rPr>
                <w:rFonts w:ascii="Arial Narrow" w:hAnsi="Arial Narrow" w:cs="ArialMT"/>
                <w:sz w:val="20"/>
                <w:szCs w:val="20"/>
              </w:rPr>
              <w:t>provider finalised</w:t>
            </w:r>
          </w:p>
        </w:tc>
        <w:tc>
          <w:tcPr>
            <w:tcW w:w="1027" w:type="pct"/>
            <w:tcBorders>
              <w:top w:val="single" w:sz="4" w:space="0" w:color="auto"/>
              <w:left w:val="single" w:sz="4" w:space="0" w:color="auto"/>
              <w:bottom w:val="single" w:sz="4" w:space="0" w:color="auto"/>
              <w:right w:val="single" w:sz="4" w:space="0" w:color="auto"/>
            </w:tcBorders>
          </w:tcPr>
          <w:p w:rsidR="00966A72" w:rsidRPr="00966A72" w:rsidRDefault="00966A72" w:rsidP="00966A72">
            <w:pPr>
              <w:autoSpaceDE w:val="0"/>
              <w:autoSpaceDN w:val="0"/>
              <w:adjustRightInd w:val="0"/>
              <w:spacing w:after="0" w:line="240" w:lineRule="auto"/>
              <w:jc w:val="both"/>
              <w:rPr>
                <w:rFonts w:ascii="Arial Narrow" w:hAnsi="Arial Narrow" w:cs="Arial"/>
                <w:sz w:val="20"/>
                <w:szCs w:val="20"/>
              </w:rPr>
            </w:pPr>
            <w:r w:rsidRPr="00966A72">
              <w:rPr>
                <w:rFonts w:ascii="Arial Narrow" w:hAnsi="Arial Narrow" w:cs="Arial"/>
                <w:sz w:val="20"/>
                <w:szCs w:val="20"/>
              </w:rPr>
              <w:t>A decision taken to partner with SAEON on developing the web based platform as part of implementing the MoU between DEA and SAEON.</w:t>
            </w:r>
          </w:p>
          <w:p w:rsidR="00966A72" w:rsidRPr="00966A72" w:rsidRDefault="00966A72" w:rsidP="00966A72">
            <w:pPr>
              <w:autoSpaceDE w:val="0"/>
              <w:autoSpaceDN w:val="0"/>
              <w:adjustRightInd w:val="0"/>
              <w:spacing w:after="0" w:line="240" w:lineRule="auto"/>
              <w:jc w:val="both"/>
              <w:rPr>
                <w:rFonts w:ascii="Arial Narrow" w:hAnsi="Arial Narrow" w:cs="Arial"/>
                <w:sz w:val="20"/>
                <w:szCs w:val="20"/>
              </w:rPr>
            </w:pPr>
          </w:p>
          <w:p w:rsidR="00966A72" w:rsidRPr="00966A72" w:rsidRDefault="00966A72" w:rsidP="00966A72">
            <w:pPr>
              <w:autoSpaceDE w:val="0"/>
              <w:autoSpaceDN w:val="0"/>
              <w:adjustRightInd w:val="0"/>
              <w:spacing w:after="0" w:line="240" w:lineRule="auto"/>
              <w:jc w:val="both"/>
              <w:rPr>
                <w:rFonts w:ascii="Arial Narrow" w:hAnsi="Arial Narrow" w:cs="Arial"/>
                <w:sz w:val="20"/>
                <w:szCs w:val="20"/>
              </w:rPr>
            </w:pPr>
          </w:p>
          <w:p w:rsidR="0070633D" w:rsidRPr="004B2555" w:rsidRDefault="00966A72" w:rsidP="00966A72">
            <w:pPr>
              <w:autoSpaceDE w:val="0"/>
              <w:autoSpaceDN w:val="0"/>
              <w:adjustRightInd w:val="0"/>
              <w:spacing w:after="0" w:line="240" w:lineRule="auto"/>
              <w:jc w:val="both"/>
              <w:rPr>
                <w:rFonts w:ascii="Arial Narrow" w:hAnsi="Arial Narrow" w:cs="Arial"/>
                <w:sz w:val="20"/>
                <w:szCs w:val="20"/>
              </w:rPr>
            </w:pPr>
            <w:r w:rsidRPr="00966A72">
              <w:rPr>
                <w:rFonts w:ascii="Arial Narrow" w:hAnsi="Arial Narrow" w:cs="Arial"/>
                <w:sz w:val="20"/>
                <w:szCs w:val="20"/>
              </w:rPr>
              <w:t>DG approved the letter to the Department of Health requesting access to information/data on climate change adaptation health indicators. These data/information will fit into the climate change information system.</w:t>
            </w:r>
          </w:p>
        </w:tc>
        <w:tc>
          <w:tcPr>
            <w:tcW w:w="581"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jc w:val="both"/>
              <w:rPr>
                <w:rFonts w:ascii="Arial Narrow" w:hAnsi="Arial Narrow"/>
                <w:sz w:val="20"/>
                <w:szCs w:val="20"/>
              </w:rPr>
            </w:pPr>
          </w:p>
        </w:tc>
      </w:tr>
      <w:tr w:rsidR="0070633D" w:rsidRPr="004B2555" w:rsidTr="00607C24">
        <w:trPr>
          <w:trHeight w:val="1225"/>
        </w:trPr>
        <w:tc>
          <w:tcPr>
            <w:tcW w:w="581" w:type="pct"/>
            <w:vMerge/>
            <w:tcBorders>
              <w:left w:val="single" w:sz="4" w:space="0" w:color="auto"/>
              <w:right w:val="single" w:sz="4" w:space="0" w:color="auto"/>
            </w:tcBorders>
            <w:vAlign w:val="center"/>
            <w:hideMark/>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Pre-screening tool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developed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service provider</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appointed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GIS database developed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maintained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Proof of Concept and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TORs for GEO portal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90"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1 spatial tool developed:</w:t>
            </w:r>
          </w:p>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sector specific prescreening</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applications</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(solar</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screening)</w:t>
            </w:r>
          </w:p>
        </w:tc>
        <w:tc>
          <w:tcPr>
            <w:tcW w:w="581" w:type="pct"/>
            <w:tcBorders>
              <w:top w:val="single" w:sz="4" w:space="0" w:color="auto"/>
              <w:left w:val="single" w:sz="4" w:space="0" w:color="auto"/>
              <w:right w:val="single" w:sz="4" w:space="0" w:color="auto"/>
            </w:tcBorders>
          </w:tcPr>
          <w:p w:rsidR="0070633D" w:rsidRPr="004B2555" w:rsidRDefault="00D447E0" w:rsidP="00D447E0">
            <w:pPr>
              <w:spacing w:after="0" w:line="240" w:lineRule="auto"/>
              <w:jc w:val="both"/>
              <w:rPr>
                <w:rFonts w:ascii="Arial Narrow" w:hAnsi="Arial Narrow" w:cs="ArialMT"/>
                <w:sz w:val="20"/>
                <w:szCs w:val="20"/>
              </w:rPr>
            </w:pPr>
            <w:r w:rsidRPr="00D447E0">
              <w:rPr>
                <w:rFonts w:ascii="Arial Narrow" w:hAnsi="Arial Narrow" w:cs="ArialMT"/>
                <w:sz w:val="20"/>
                <w:szCs w:val="20"/>
              </w:rPr>
              <w:t>Solar screening tool available</w:t>
            </w:r>
            <w:r>
              <w:rPr>
                <w:rFonts w:ascii="Arial Narrow" w:hAnsi="Arial Narrow" w:cs="ArialMT"/>
                <w:sz w:val="20"/>
                <w:szCs w:val="20"/>
              </w:rPr>
              <w:t xml:space="preserve"> </w:t>
            </w:r>
            <w:r w:rsidRPr="00D447E0">
              <w:rPr>
                <w:rFonts w:ascii="Arial Narrow" w:hAnsi="Arial Narrow" w:cs="ArialMT"/>
                <w:sz w:val="20"/>
                <w:szCs w:val="20"/>
              </w:rPr>
              <w:t>to the public</w:t>
            </w:r>
          </w:p>
        </w:tc>
        <w:tc>
          <w:tcPr>
            <w:tcW w:w="1027" w:type="pct"/>
            <w:tcBorders>
              <w:top w:val="single" w:sz="4" w:space="0" w:color="auto"/>
              <w:left w:val="single" w:sz="4" w:space="0" w:color="auto"/>
              <w:right w:val="single" w:sz="4" w:space="0" w:color="auto"/>
            </w:tcBorders>
          </w:tcPr>
          <w:p w:rsidR="0050671E" w:rsidRPr="0050671E" w:rsidRDefault="0050671E" w:rsidP="0050671E">
            <w:pPr>
              <w:spacing w:after="0" w:line="240" w:lineRule="auto"/>
              <w:jc w:val="both"/>
              <w:rPr>
                <w:rFonts w:ascii="Arial Narrow" w:hAnsi="Arial Narrow" w:cs="Arial"/>
                <w:sz w:val="20"/>
                <w:szCs w:val="20"/>
              </w:rPr>
            </w:pPr>
            <w:r w:rsidRPr="0050671E">
              <w:rPr>
                <w:rFonts w:ascii="Arial Narrow" w:hAnsi="Arial Narrow" w:cs="Arial"/>
                <w:sz w:val="20"/>
                <w:szCs w:val="20"/>
              </w:rPr>
              <w:t>Solar screening tool is available to DEA staff for further testing but not yet available to the public</w:t>
            </w:r>
          </w:p>
          <w:p w:rsidR="008C4387" w:rsidRPr="008C4387" w:rsidRDefault="008C4387" w:rsidP="008C4387">
            <w:pPr>
              <w:spacing w:after="0" w:line="240" w:lineRule="auto"/>
              <w:jc w:val="both"/>
              <w:rPr>
                <w:rFonts w:ascii="Arial Narrow" w:hAnsi="Arial Narrow" w:cs="Arial"/>
                <w:sz w:val="20"/>
                <w:szCs w:val="20"/>
              </w:rPr>
            </w:pPr>
          </w:p>
          <w:p w:rsidR="0070633D" w:rsidRPr="004B2555" w:rsidRDefault="0070633D" w:rsidP="008C4387">
            <w:pPr>
              <w:spacing w:after="0" w:line="240" w:lineRule="auto"/>
              <w:jc w:val="both"/>
              <w:rPr>
                <w:rFonts w:ascii="Arial Narrow" w:hAnsi="Arial Narrow" w:cs="Arial"/>
                <w:sz w:val="20"/>
                <w:szCs w:val="20"/>
              </w:rPr>
            </w:pPr>
          </w:p>
        </w:tc>
        <w:tc>
          <w:tcPr>
            <w:tcW w:w="581" w:type="pct"/>
            <w:tcBorders>
              <w:top w:val="single" w:sz="4" w:space="0" w:color="auto"/>
              <w:left w:val="single" w:sz="4" w:space="0" w:color="auto"/>
              <w:right w:val="single" w:sz="4" w:space="0" w:color="auto"/>
            </w:tcBorders>
          </w:tcPr>
          <w:p w:rsidR="0070633D" w:rsidRPr="004B2555" w:rsidRDefault="006B2B17" w:rsidP="00693075">
            <w:pPr>
              <w:autoSpaceDE w:val="0"/>
              <w:autoSpaceDN w:val="0"/>
              <w:adjustRightInd w:val="0"/>
              <w:spacing w:after="0" w:line="240" w:lineRule="auto"/>
              <w:jc w:val="both"/>
              <w:rPr>
                <w:rFonts w:ascii="Arial Narrow" w:hAnsi="Arial Narrow" w:cs="Arial"/>
                <w:bCs/>
                <w:sz w:val="20"/>
                <w:szCs w:val="20"/>
              </w:rPr>
            </w:pPr>
            <w:r>
              <w:rPr>
                <w:rFonts w:ascii="Arial Narrow" w:hAnsi="Arial Narrow" w:cs="Arial"/>
                <w:sz w:val="20"/>
                <w:szCs w:val="20"/>
              </w:rPr>
              <w:t xml:space="preserve">There have been </w:t>
            </w:r>
            <w:r w:rsidR="00C458B1" w:rsidRPr="00C458B1">
              <w:rPr>
                <w:rFonts w:ascii="Arial Narrow" w:hAnsi="Arial Narrow" w:cs="Arial"/>
                <w:sz w:val="20"/>
                <w:szCs w:val="20"/>
              </w:rPr>
              <w:t>delays due to the size of the data sets that needed to be rolled up. This has been solved on a temporary basis and the tool is now available to DEA</w:t>
            </w:r>
          </w:p>
        </w:tc>
        <w:tc>
          <w:tcPr>
            <w:tcW w:w="579" w:type="pct"/>
            <w:tcBorders>
              <w:top w:val="single" w:sz="4" w:space="0" w:color="auto"/>
              <w:left w:val="single" w:sz="4" w:space="0" w:color="auto"/>
              <w:right w:val="single" w:sz="4" w:space="0" w:color="auto"/>
            </w:tcBorders>
          </w:tcPr>
          <w:p w:rsidR="0070633D" w:rsidRPr="004B2555" w:rsidRDefault="008C4387" w:rsidP="0070633D">
            <w:pPr>
              <w:pStyle w:val="Boxtext"/>
              <w:keepNext w:val="0"/>
              <w:tabs>
                <w:tab w:val="clear" w:pos="284"/>
                <w:tab w:val="clear" w:pos="567"/>
                <w:tab w:val="left" w:pos="720"/>
              </w:tabs>
              <w:spacing w:before="0" w:after="0" w:line="276" w:lineRule="auto"/>
              <w:jc w:val="both"/>
              <w:rPr>
                <w:rFonts w:cs="Arial"/>
                <w:bCs/>
                <w:sz w:val="20"/>
              </w:rPr>
            </w:pPr>
            <w:r w:rsidRPr="008C4387">
              <w:rPr>
                <w:rFonts w:cs="Arial"/>
                <w:bCs/>
                <w:sz w:val="20"/>
              </w:rPr>
              <w:t>There are ongoing discussions with ESRI, CSIR and DST to access super data processing power</w:t>
            </w:r>
          </w:p>
        </w:tc>
      </w:tr>
      <w:tr w:rsidR="0070633D" w:rsidRPr="004B2555" w:rsidTr="00D35C60">
        <w:trPr>
          <w:trHeight w:val="70"/>
        </w:trPr>
        <w:tc>
          <w:tcPr>
            <w:tcW w:w="581" w:type="pct"/>
            <w:vMerge/>
            <w:tcBorders>
              <w:left w:val="single" w:sz="4" w:space="0" w:color="auto"/>
              <w:bottom w:val="single" w:sz="4" w:space="0" w:color="auto"/>
              <w:right w:val="single" w:sz="4" w:space="0" w:color="auto"/>
            </w:tcBorders>
            <w:vAlign w:val="center"/>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tc>
        <w:tc>
          <w:tcPr>
            <w:tcW w:w="526"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SA National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Information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Meta-Database Phase I – Scoping Project was completed</w:t>
            </w:r>
          </w:p>
        </w:tc>
        <w:tc>
          <w:tcPr>
            <w:tcW w:w="590"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SA National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Meta-</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Database Phase 2:</w:t>
            </w:r>
          </w:p>
          <w:p w:rsidR="0070633D" w:rsidRPr="004B2555" w:rsidRDefault="00994322" w:rsidP="0070633D">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SANEIM progress report prepared</w:t>
            </w:r>
          </w:p>
        </w:tc>
        <w:tc>
          <w:tcPr>
            <w:tcW w:w="581" w:type="pct"/>
            <w:tcBorders>
              <w:left w:val="single" w:sz="4" w:space="0" w:color="auto"/>
              <w:right w:val="single" w:sz="4" w:space="0" w:color="auto"/>
            </w:tcBorders>
          </w:tcPr>
          <w:p w:rsidR="0070633D" w:rsidRPr="004B2555" w:rsidRDefault="00D03F55" w:rsidP="00D447E0">
            <w:pPr>
              <w:autoSpaceDE w:val="0"/>
              <w:autoSpaceDN w:val="0"/>
              <w:adjustRightInd w:val="0"/>
              <w:spacing w:after="0" w:line="240" w:lineRule="auto"/>
              <w:jc w:val="both"/>
              <w:rPr>
                <w:rFonts w:ascii="Arial Narrow" w:hAnsi="Arial Narrow" w:cs="ArialMT"/>
                <w:sz w:val="20"/>
                <w:szCs w:val="20"/>
              </w:rPr>
            </w:pPr>
            <w:r w:rsidRPr="00035767">
              <w:rPr>
                <w:rFonts w:ascii="Arial Narrow" w:hAnsi="Arial Narrow" w:cs="ArialMT"/>
                <w:sz w:val="20"/>
                <w:szCs w:val="20"/>
              </w:rPr>
              <w:t>DG submission on the anchoring of metadata management within the department</w:t>
            </w:r>
          </w:p>
        </w:tc>
        <w:tc>
          <w:tcPr>
            <w:tcW w:w="1027" w:type="pct"/>
            <w:tcBorders>
              <w:left w:val="single" w:sz="4" w:space="0" w:color="auto"/>
              <w:right w:val="single" w:sz="4" w:space="0" w:color="auto"/>
            </w:tcBorders>
          </w:tcPr>
          <w:p w:rsidR="0070633D" w:rsidRPr="004B2555" w:rsidRDefault="00A41A6D" w:rsidP="0050671E">
            <w:pPr>
              <w:autoSpaceDE w:val="0"/>
              <w:autoSpaceDN w:val="0"/>
              <w:adjustRightInd w:val="0"/>
              <w:spacing w:after="0" w:line="240" w:lineRule="auto"/>
              <w:jc w:val="both"/>
              <w:rPr>
                <w:rFonts w:ascii="Arial Narrow" w:hAnsi="Arial Narrow" w:cs="Arial"/>
                <w:sz w:val="20"/>
                <w:szCs w:val="20"/>
              </w:rPr>
            </w:pPr>
            <w:r w:rsidRPr="00A41A6D">
              <w:rPr>
                <w:rFonts w:ascii="Arial Narrow" w:hAnsi="Arial Narrow" w:cs="ArialMT"/>
                <w:sz w:val="20"/>
                <w:szCs w:val="20"/>
              </w:rPr>
              <w:t>DG submission for the anchoring of metadata within the department prepared and distributed to Branch Management for comment to finalise and submit to DG for approval.</w:t>
            </w:r>
          </w:p>
        </w:tc>
        <w:tc>
          <w:tcPr>
            <w:tcW w:w="581" w:type="pct"/>
            <w:tcBorders>
              <w:left w:val="single" w:sz="4" w:space="0" w:color="auto"/>
              <w:right w:val="single" w:sz="4" w:space="0" w:color="auto"/>
            </w:tcBorders>
          </w:tcPr>
          <w:p w:rsidR="0070633D" w:rsidRPr="00173C80" w:rsidRDefault="00A41A6D" w:rsidP="0050671E">
            <w:pPr>
              <w:autoSpaceDE w:val="0"/>
              <w:autoSpaceDN w:val="0"/>
              <w:adjustRightInd w:val="0"/>
              <w:spacing w:after="0" w:line="240" w:lineRule="auto"/>
              <w:jc w:val="both"/>
              <w:rPr>
                <w:rFonts w:ascii="Arial Narrow" w:hAnsi="Arial Narrow" w:cs="Arial"/>
                <w:sz w:val="20"/>
                <w:szCs w:val="20"/>
              </w:rPr>
            </w:pPr>
            <w:r w:rsidRPr="00A41A6D">
              <w:rPr>
                <w:rFonts w:ascii="Arial Narrow" w:hAnsi="Arial Narrow" w:cs="ArialMT"/>
                <w:sz w:val="20"/>
                <w:szCs w:val="20"/>
              </w:rPr>
              <w:t>Unavailability of Managers to provide comments and input into the draft submission over the December period.</w:t>
            </w:r>
          </w:p>
        </w:tc>
        <w:tc>
          <w:tcPr>
            <w:tcW w:w="579" w:type="pct"/>
            <w:tcBorders>
              <w:left w:val="single" w:sz="4" w:space="0" w:color="auto"/>
              <w:right w:val="single" w:sz="4" w:space="0" w:color="auto"/>
            </w:tcBorders>
          </w:tcPr>
          <w:p w:rsidR="0050671E" w:rsidRPr="0050671E" w:rsidRDefault="0050671E" w:rsidP="0050671E">
            <w:pPr>
              <w:autoSpaceDE w:val="0"/>
              <w:autoSpaceDN w:val="0"/>
              <w:adjustRightInd w:val="0"/>
              <w:spacing w:after="0" w:line="240" w:lineRule="auto"/>
              <w:jc w:val="both"/>
              <w:rPr>
                <w:rFonts w:ascii="Arial Narrow" w:hAnsi="Arial Narrow" w:cs="ArialMT"/>
                <w:sz w:val="20"/>
                <w:szCs w:val="20"/>
              </w:rPr>
            </w:pPr>
            <w:r w:rsidRPr="0050671E">
              <w:rPr>
                <w:rFonts w:ascii="Arial Narrow" w:hAnsi="Arial Narrow" w:cs="ArialMT"/>
                <w:sz w:val="20"/>
                <w:szCs w:val="20"/>
              </w:rPr>
              <w:t>DG submission on the anchoring of metadata management will be finalised in quarter 4</w:t>
            </w:r>
          </w:p>
          <w:p w:rsidR="0070633D" w:rsidRPr="00173C80" w:rsidRDefault="0070633D" w:rsidP="000E182B">
            <w:pPr>
              <w:pStyle w:val="Boxtext"/>
              <w:keepNext w:val="0"/>
              <w:tabs>
                <w:tab w:val="clear" w:pos="284"/>
                <w:tab w:val="clear" w:pos="567"/>
                <w:tab w:val="left" w:pos="720"/>
              </w:tabs>
              <w:spacing w:before="0" w:after="0" w:line="276" w:lineRule="auto"/>
              <w:jc w:val="both"/>
              <w:rPr>
                <w:rFonts w:eastAsiaTheme="minorHAnsi" w:cs="Arial"/>
                <w:sz w:val="20"/>
              </w:rPr>
            </w:pPr>
          </w:p>
        </w:tc>
      </w:tr>
      <w:tr w:rsidR="0070633D" w:rsidRPr="004B2555" w:rsidTr="00607C24">
        <w:trPr>
          <w:trHeight w:val="1058"/>
        </w:trPr>
        <w:tc>
          <w:tcPr>
            <w:tcW w:w="581" w:type="pct"/>
            <w:vMerge w:val="restart"/>
            <w:tcBorders>
              <w:top w:val="single" w:sz="4" w:space="0" w:color="auto"/>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Enhanced international cooperation supportive of SA environmental /sustainable development priorities</w:t>
            </w:r>
          </w:p>
        </w:tc>
        <w:tc>
          <w:tcPr>
            <w:tcW w:w="535" w:type="pct"/>
            <w:vMerge w:val="restar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South Africa’s International Environment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Sustainable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negotiating</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positions developed and approved</w:t>
            </w:r>
          </w:p>
        </w:tc>
        <w:tc>
          <w:tcPr>
            <w:tcW w:w="526"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Climate change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positions for formal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international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engagements approved (UNFCCC and IPCC )</w:t>
            </w:r>
          </w:p>
        </w:tc>
        <w:tc>
          <w:tcPr>
            <w:tcW w:w="590" w:type="pct"/>
            <w:tcBorders>
              <w:top w:val="single" w:sz="4" w:space="0" w:color="auto"/>
              <w:left w:val="single" w:sz="4" w:space="0" w:color="auto"/>
              <w:right w:val="single" w:sz="4" w:space="0" w:color="auto"/>
            </w:tcBorders>
          </w:tcPr>
          <w:p w:rsidR="0070633D" w:rsidRPr="007B5AAC" w:rsidRDefault="0070633D" w:rsidP="0070633D">
            <w:pPr>
              <w:autoSpaceDE w:val="0"/>
              <w:autoSpaceDN w:val="0"/>
              <w:adjustRightInd w:val="0"/>
              <w:spacing w:after="0" w:line="240" w:lineRule="auto"/>
              <w:jc w:val="both"/>
              <w:rPr>
                <w:rFonts w:ascii="Arial Narrow" w:hAnsi="Arial Narrow" w:cs="ArialMT"/>
                <w:b/>
                <w:sz w:val="20"/>
                <w:szCs w:val="20"/>
              </w:rPr>
            </w:pPr>
            <w:r w:rsidRPr="007B5AAC">
              <w:rPr>
                <w:rFonts w:ascii="Arial Narrow" w:hAnsi="Arial Narrow" w:cs="ArialMT"/>
                <w:b/>
                <w:sz w:val="20"/>
                <w:szCs w:val="20"/>
              </w:rPr>
              <w:t>13 positions approved:</w:t>
            </w:r>
          </w:p>
          <w:p w:rsidR="0070633D" w:rsidRPr="007B5AAC" w:rsidRDefault="0070633D" w:rsidP="0070633D">
            <w:pPr>
              <w:autoSpaceDE w:val="0"/>
              <w:autoSpaceDN w:val="0"/>
              <w:adjustRightInd w:val="0"/>
              <w:spacing w:after="0" w:line="240" w:lineRule="auto"/>
              <w:jc w:val="both"/>
              <w:rPr>
                <w:rFonts w:ascii="Arial Narrow" w:hAnsi="Arial Narrow" w:cs="ArialMT"/>
                <w:b/>
                <w:sz w:val="20"/>
                <w:szCs w:val="20"/>
              </w:rPr>
            </w:pPr>
            <w:r w:rsidRPr="007B5AAC">
              <w:rPr>
                <w:rFonts w:ascii="Arial Narrow" w:hAnsi="Arial Narrow" w:cs="ArialMT"/>
                <w:b/>
                <w:sz w:val="20"/>
                <w:szCs w:val="20"/>
              </w:rPr>
              <w:t>2 Climate change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7B5AAC">
              <w:rPr>
                <w:rFonts w:ascii="Arial Narrow" w:hAnsi="Arial Narrow" w:cs="ArialMT"/>
                <w:b/>
                <w:sz w:val="20"/>
                <w:szCs w:val="20"/>
              </w:rPr>
              <w:t>positions</w:t>
            </w:r>
            <w:r w:rsidRPr="004B2555">
              <w:rPr>
                <w:rFonts w:ascii="Arial Narrow" w:hAnsi="Arial Narrow" w:cs="ArialMT"/>
                <w:sz w:val="20"/>
                <w:szCs w:val="20"/>
              </w:rPr>
              <w: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(UNFCCC COP 23; 46</w:t>
            </w:r>
            <w:r w:rsidRPr="004B2555">
              <w:rPr>
                <w:rFonts w:ascii="Arial Narrow" w:hAnsi="Arial Narrow" w:cs="ArialMT"/>
                <w:sz w:val="20"/>
                <w:szCs w:val="20"/>
                <w:vertAlign w:val="superscript"/>
              </w:rPr>
              <w:t>th</w:t>
            </w:r>
            <w:r w:rsidRPr="004B2555">
              <w:rPr>
                <w:rFonts w:ascii="Arial Narrow" w:hAnsi="Arial Narrow" w:cs="ArialMT"/>
                <w:sz w:val="20"/>
                <w:szCs w:val="20"/>
              </w:rPr>
              <w:t xml:space="preserve"> Session of IPCC)</w:t>
            </w:r>
          </w:p>
        </w:tc>
        <w:tc>
          <w:tcPr>
            <w:tcW w:w="581" w:type="pct"/>
            <w:tcBorders>
              <w:top w:val="single" w:sz="4" w:space="0" w:color="auto"/>
              <w:left w:val="single" w:sz="4" w:space="0" w:color="auto"/>
              <w:right w:val="single" w:sz="4" w:space="0" w:color="auto"/>
            </w:tcBorders>
          </w:tcPr>
          <w:p w:rsidR="0070633D" w:rsidRPr="004B2555" w:rsidRDefault="00D447E0" w:rsidP="00D447E0">
            <w:pPr>
              <w:autoSpaceDE w:val="0"/>
              <w:autoSpaceDN w:val="0"/>
              <w:adjustRightInd w:val="0"/>
              <w:spacing w:after="0" w:line="240" w:lineRule="auto"/>
              <w:jc w:val="both"/>
              <w:rPr>
                <w:rFonts w:ascii="Arial Narrow" w:hAnsi="Arial Narrow" w:cs="ArialMT"/>
                <w:sz w:val="20"/>
                <w:szCs w:val="20"/>
              </w:rPr>
            </w:pPr>
            <w:r w:rsidRPr="00D447E0">
              <w:rPr>
                <w:rFonts w:ascii="Arial Narrow" w:hAnsi="Arial Narrow" w:cs="ArialMT"/>
                <w:sz w:val="20"/>
                <w:szCs w:val="20"/>
              </w:rPr>
              <w:t>2 position papers developed</w:t>
            </w:r>
            <w:r>
              <w:rPr>
                <w:rFonts w:ascii="Arial Narrow" w:hAnsi="Arial Narrow" w:cs="ArialMT"/>
                <w:sz w:val="20"/>
                <w:szCs w:val="20"/>
              </w:rPr>
              <w:t xml:space="preserve"> </w:t>
            </w:r>
            <w:r w:rsidRPr="00D447E0">
              <w:rPr>
                <w:rFonts w:ascii="Arial Narrow" w:hAnsi="Arial Narrow" w:cs="ArialMT"/>
                <w:sz w:val="20"/>
                <w:szCs w:val="20"/>
              </w:rPr>
              <w:t>and approved: UNFCCC COP 23</w:t>
            </w:r>
            <w:r>
              <w:rPr>
                <w:rFonts w:ascii="Arial Narrow" w:hAnsi="Arial Narrow" w:cs="ArialMT"/>
                <w:sz w:val="20"/>
                <w:szCs w:val="20"/>
              </w:rPr>
              <w:t xml:space="preserve"> </w:t>
            </w:r>
            <w:r w:rsidRPr="00D447E0">
              <w:rPr>
                <w:rFonts w:ascii="Arial Narrow" w:hAnsi="Arial Narrow" w:cs="ArialMT"/>
                <w:sz w:val="20"/>
                <w:szCs w:val="20"/>
              </w:rPr>
              <w:t>and 46 session of IPCC</w:t>
            </w:r>
          </w:p>
        </w:tc>
        <w:tc>
          <w:tcPr>
            <w:tcW w:w="1027" w:type="pct"/>
            <w:tcBorders>
              <w:top w:val="single" w:sz="4" w:space="0" w:color="auto"/>
              <w:left w:val="single" w:sz="4" w:space="0" w:color="auto"/>
              <w:right w:val="single" w:sz="4" w:space="0" w:color="auto"/>
            </w:tcBorders>
          </w:tcPr>
          <w:p w:rsidR="00966A72" w:rsidRPr="00966A72" w:rsidRDefault="006B2B17" w:rsidP="00966A72">
            <w:pPr>
              <w:spacing w:after="0" w:line="240" w:lineRule="auto"/>
              <w:jc w:val="both"/>
              <w:rPr>
                <w:rFonts w:ascii="Arial Narrow" w:hAnsi="Arial Narrow" w:cs="Arial"/>
                <w:sz w:val="20"/>
                <w:szCs w:val="20"/>
              </w:rPr>
            </w:pPr>
            <w:r>
              <w:rPr>
                <w:rFonts w:ascii="Arial Narrow" w:hAnsi="Arial Narrow" w:cs="Arial"/>
                <w:sz w:val="20"/>
                <w:szCs w:val="20"/>
              </w:rPr>
              <w:t xml:space="preserve">Position  developed and, approved: </w:t>
            </w:r>
            <w:r w:rsidR="00966A72" w:rsidRPr="00966A72">
              <w:rPr>
                <w:rFonts w:ascii="Arial Narrow" w:hAnsi="Arial Narrow" w:cs="Arial"/>
                <w:sz w:val="20"/>
                <w:szCs w:val="20"/>
              </w:rPr>
              <w:t xml:space="preserve"> </w:t>
            </w:r>
          </w:p>
          <w:p w:rsidR="00966A72" w:rsidRPr="006B2B17" w:rsidRDefault="002C2E98" w:rsidP="008A3264">
            <w:pPr>
              <w:pStyle w:val="ListParagraph"/>
              <w:numPr>
                <w:ilvl w:val="0"/>
                <w:numId w:val="3"/>
              </w:numPr>
              <w:spacing w:after="0" w:line="240" w:lineRule="auto"/>
              <w:ind w:left="201" w:hanging="201"/>
              <w:jc w:val="both"/>
              <w:rPr>
                <w:rFonts w:ascii="Arial Narrow" w:hAnsi="Arial Narrow"/>
                <w:sz w:val="20"/>
                <w:szCs w:val="20"/>
              </w:rPr>
            </w:pPr>
            <w:r w:rsidRPr="006B2B17">
              <w:rPr>
                <w:rFonts w:ascii="Arial Narrow" w:hAnsi="Arial Narrow"/>
                <w:sz w:val="20"/>
                <w:szCs w:val="20"/>
              </w:rPr>
              <w:t>46 session of IPCC</w:t>
            </w:r>
          </w:p>
          <w:p w:rsidR="0070633D" w:rsidRPr="004B2555" w:rsidRDefault="00966A72" w:rsidP="008A3264">
            <w:pPr>
              <w:pStyle w:val="ListParagraph"/>
              <w:numPr>
                <w:ilvl w:val="0"/>
                <w:numId w:val="3"/>
              </w:numPr>
              <w:spacing w:after="0" w:line="240" w:lineRule="auto"/>
              <w:ind w:left="201" w:hanging="201"/>
              <w:jc w:val="both"/>
              <w:rPr>
                <w:rFonts w:ascii="Arial Narrow" w:hAnsi="Arial Narrow" w:cs="Arial"/>
                <w:sz w:val="20"/>
                <w:szCs w:val="20"/>
              </w:rPr>
            </w:pPr>
            <w:r w:rsidRPr="006B2B17">
              <w:rPr>
                <w:rFonts w:ascii="Arial Narrow" w:hAnsi="Arial Narrow"/>
                <w:sz w:val="20"/>
                <w:szCs w:val="20"/>
              </w:rPr>
              <w:t>UNFCCC COP23</w:t>
            </w:r>
            <w:r w:rsidR="002C2E98">
              <w:rPr>
                <w:rFonts w:ascii="Arial Narrow" w:hAnsi="Arial Narrow" w:cs="Arial"/>
                <w:sz w:val="20"/>
                <w:szCs w:val="20"/>
              </w:rPr>
              <w:t xml:space="preserve"> </w:t>
            </w:r>
          </w:p>
        </w:tc>
        <w:tc>
          <w:tcPr>
            <w:tcW w:w="581" w:type="pct"/>
            <w:tcBorders>
              <w:top w:val="single" w:sz="4" w:space="0" w:color="auto"/>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
                <w:b/>
                <w:bCs/>
                <w:sz w:val="20"/>
                <w:szCs w:val="20"/>
              </w:rPr>
            </w:pPr>
          </w:p>
        </w:tc>
        <w:tc>
          <w:tcPr>
            <w:tcW w:w="579" w:type="pct"/>
            <w:tcBorders>
              <w:top w:val="single" w:sz="4" w:space="0" w:color="auto"/>
              <w:left w:val="single" w:sz="4" w:space="0" w:color="auto"/>
              <w:right w:val="single" w:sz="4" w:space="0" w:color="auto"/>
            </w:tcBorders>
          </w:tcPr>
          <w:p w:rsidR="0070633D" w:rsidRPr="004B2555" w:rsidRDefault="0070633D" w:rsidP="0070633D">
            <w:pPr>
              <w:pStyle w:val="Boxtext"/>
              <w:keepNext w:val="0"/>
              <w:tabs>
                <w:tab w:val="clear" w:pos="284"/>
                <w:tab w:val="clear" w:pos="567"/>
                <w:tab w:val="left" w:pos="720"/>
              </w:tabs>
              <w:spacing w:before="0" w:after="0" w:line="276" w:lineRule="auto"/>
              <w:jc w:val="both"/>
              <w:rPr>
                <w:rFonts w:cs="Arial"/>
                <w:b/>
                <w:bCs/>
                <w:sz w:val="20"/>
              </w:rPr>
            </w:pPr>
          </w:p>
        </w:tc>
      </w:tr>
      <w:tr w:rsidR="0070633D" w:rsidRPr="004B2555" w:rsidTr="00607C24">
        <w:trPr>
          <w:trHeight w:val="270"/>
        </w:trPr>
        <w:tc>
          <w:tcPr>
            <w:tcW w:w="581" w:type="pct"/>
            <w:vMerge/>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Biodiversity positions developed</w:t>
            </w:r>
          </w:p>
        </w:tc>
        <w:tc>
          <w:tcPr>
            <w:tcW w:w="590" w:type="pct"/>
            <w:tcBorders>
              <w:left w:val="single" w:sz="4" w:space="0" w:color="auto"/>
              <w:right w:val="single" w:sz="4" w:space="0" w:color="auto"/>
            </w:tcBorders>
          </w:tcPr>
          <w:p w:rsidR="0070633D" w:rsidRPr="007B5AAC" w:rsidRDefault="0070633D" w:rsidP="0070633D">
            <w:pPr>
              <w:autoSpaceDE w:val="0"/>
              <w:autoSpaceDN w:val="0"/>
              <w:adjustRightInd w:val="0"/>
              <w:spacing w:after="0" w:line="240" w:lineRule="auto"/>
              <w:jc w:val="both"/>
              <w:rPr>
                <w:rFonts w:ascii="Arial Narrow" w:hAnsi="Arial Narrow" w:cs="ArialMT"/>
                <w:b/>
                <w:sz w:val="20"/>
                <w:szCs w:val="20"/>
              </w:rPr>
            </w:pPr>
            <w:r w:rsidRPr="007B5AAC">
              <w:rPr>
                <w:rFonts w:ascii="Arial Narrow" w:hAnsi="Arial Narrow" w:cs="ArialMT"/>
                <w:b/>
                <w:sz w:val="20"/>
                <w:szCs w:val="20"/>
              </w:rPr>
              <w:t>4 Biodiversity positions developed: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(WHC41; UNCCD COP13; CMS COP12; IPBES 6)</w:t>
            </w:r>
          </w:p>
        </w:tc>
        <w:tc>
          <w:tcPr>
            <w:tcW w:w="581" w:type="pct"/>
            <w:tcBorders>
              <w:left w:val="single" w:sz="4" w:space="0" w:color="auto"/>
              <w:right w:val="single" w:sz="4" w:space="0" w:color="auto"/>
            </w:tcBorders>
          </w:tcPr>
          <w:p w:rsidR="0070633D" w:rsidRPr="004B2555" w:rsidRDefault="00D447E0" w:rsidP="0070633D">
            <w:pPr>
              <w:autoSpaceDE w:val="0"/>
              <w:autoSpaceDN w:val="0"/>
              <w:adjustRightInd w:val="0"/>
              <w:spacing w:after="0" w:line="240" w:lineRule="auto"/>
              <w:jc w:val="both"/>
              <w:rPr>
                <w:rFonts w:cs="Century Gothic"/>
                <w:sz w:val="16"/>
                <w:szCs w:val="16"/>
              </w:rPr>
            </w:pPr>
            <w:r>
              <w:rPr>
                <w:rFonts w:ascii="Arial Narrow" w:hAnsi="Arial Narrow" w:cs="ArialMT"/>
                <w:sz w:val="20"/>
                <w:szCs w:val="20"/>
              </w:rPr>
              <w:t>No milestone for the period under review</w:t>
            </w:r>
          </w:p>
        </w:tc>
        <w:tc>
          <w:tcPr>
            <w:tcW w:w="1027" w:type="pct"/>
            <w:tcBorders>
              <w:left w:val="single" w:sz="4" w:space="0" w:color="auto"/>
              <w:right w:val="single" w:sz="4" w:space="0" w:color="auto"/>
            </w:tcBorders>
          </w:tcPr>
          <w:p w:rsidR="0070633D" w:rsidRPr="004B2555" w:rsidRDefault="00FD394B" w:rsidP="00B43D34">
            <w:pPr>
              <w:autoSpaceDE w:val="0"/>
              <w:autoSpaceDN w:val="0"/>
              <w:adjustRightInd w:val="0"/>
              <w:spacing w:after="0" w:line="240" w:lineRule="auto"/>
              <w:jc w:val="both"/>
              <w:rPr>
                <w:rFonts w:ascii="Arial Narrow" w:hAnsi="Arial Narrow" w:cs="Arial"/>
                <w:sz w:val="20"/>
                <w:szCs w:val="20"/>
              </w:rPr>
            </w:pPr>
            <w:r>
              <w:rPr>
                <w:rFonts w:ascii="Arial Narrow" w:hAnsi="Arial Narrow" w:cs="ArialMT"/>
                <w:sz w:val="20"/>
                <w:szCs w:val="20"/>
              </w:rPr>
              <w:t>No milestone for the period under review</w:t>
            </w:r>
          </w:p>
        </w:tc>
        <w:tc>
          <w:tcPr>
            <w:tcW w:w="581" w:type="pct"/>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
                <w:b/>
                <w:bCs/>
                <w:sz w:val="20"/>
                <w:szCs w:val="20"/>
              </w:rPr>
            </w:pPr>
          </w:p>
        </w:tc>
        <w:tc>
          <w:tcPr>
            <w:tcW w:w="579" w:type="pct"/>
            <w:tcBorders>
              <w:left w:val="single" w:sz="4" w:space="0" w:color="auto"/>
              <w:right w:val="single" w:sz="4" w:space="0" w:color="auto"/>
            </w:tcBorders>
          </w:tcPr>
          <w:p w:rsidR="0070633D" w:rsidRPr="004B2555" w:rsidRDefault="0070633D" w:rsidP="0070633D">
            <w:pPr>
              <w:pStyle w:val="Boxtext"/>
              <w:keepNext w:val="0"/>
              <w:tabs>
                <w:tab w:val="clear" w:pos="284"/>
                <w:tab w:val="clear" w:pos="567"/>
                <w:tab w:val="left" w:pos="720"/>
              </w:tabs>
              <w:spacing w:before="0" w:after="0" w:line="276" w:lineRule="auto"/>
              <w:jc w:val="both"/>
              <w:rPr>
                <w:rFonts w:cs="Arial"/>
                <w:b/>
                <w:bCs/>
                <w:sz w:val="20"/>
              </w:rPr>
            </w:pPr>
          </w:p>
        </w:tc>
      </w:tr>
      <w:tr w:rsidR="0070633D" w:rsidRPr="004B2555" w:rsidTr="00607C24">
        <w:trPr>
          <w:trHeight w:val="780"/>
        </w:trPr>
        <w:tc>
          <w:tcPr>
            <w:tcW w:w="581" w:type="pct"/>
            <w:vMerge/>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 chemicals and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position papers developed</w:t>
            </w:r>
          </w:p>
        </w:tc>
        <w:tc>
          <w:tcPr>
            <w:tcW w:w="590" w:type="pct"/>
            <w:tcBorders>
              <w:top w:val="single" w:sz="4" w:space="0" w:color="auto"/>
              <w:left w:val="single" w:sz="4" w:space="0" w:color="auto"/>
              <w:right w:val="single" w:sz="4" w:space="0" w:color="auto"/>
            </w:tcBorders>
          </w:tcPr>
          <w:p w:rsidR="0070633D" w:rsidRPr="00B013F7" w:rsidRDefault="0070633D" w:rsidP="0070633D">
            <w:pPr>
              <w:autoSpaceDE w:val="0"/>
              <w:autoSpaceDN w:val="0"/>
              <w:adjustRightInd w:val="0"/>
              <w:spacing w:after="0" w:line="240" w:lineRule="auto"/>
              <w:jc w:val="both"/>
              <w:rPr>
                <w:rFonts w:ascii="Arial Narrow" w:hAnsi="Arial Narrow" w:cs="ArialMT"/>
                <w:b/>
                <w:sz w:val="20"/>
                <w:szCs w:val="20"/>
              </w:rPr>
            </w:pPr>
            <w:r w:rsidRPr="00B013F7">
              <w:rPr>
                <w:rFonts w:ascii="Arial Narrow" w:hAnsi="Arial Narrow" w:cs="ArialMT"/>
                <w:b/>
                <w:sz w:val="20"/>
                <w:szCs w:val="20"/>
              </w:rPr>
              <w:t>5 Chemical/ Waste</w:t>
            </w:r>
          </w:p>
          <w:p w:rsidR="0070633D" w:rsidRPr="00B013F7" w:rsidRDefault="0070633D" w:rsidP="0070633D">
            <w:pPr>
              <w:autoSpaceDE w:val="0"/>
              <w:autoSpaceDN w:val="0"/>
              <w:adjustRightInd w:val="0"/>
              <w:spacing w:after="0" w:line="240" w:lineRule="auto"/>
              <w:jc w:val="both"/>
              <w:rPr>
                <w:rFonts w:ascii="Arial Narrow" w:hAnsi="Arial Narrow" w:cs="ArialMT"/>
                <w:b/>
                <w:sz w:val="20"/>
                <w:szCs w:val="20"/>
              </w:rPr>
            </w:pPr>
            <w:r w:rsidRPr="00B013F7">
              <w:rPr>
                <w:rFonts w:ascii="Arial Narrow" w:hAnsi="Arial Narrow" w:cs="ArialMT"/>
                <w:b/>
                <w:sz w:val="20"/>
                <w:szCs w:val="20"/>
              </w:rPr>
              <w:t>Management positions:</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(Basel, Rotterdam,</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Stockholm, Montreal MOP and BRS ExCOP)</w:t>
            </w:r>
          </w:p>
        </w:tc>
        <w:tc>
          <w:tcPr>
            <w:tcW w:w="581" w:type="pct"/>
            <w:tcBorders>
              <w:top w:val="single" w:sz="4" w:space="0" w:color="auto"/>
              <w:left w:val="single" w:sz="4" w:space="0" w:color="auto"/>
              <w:right w:val="single" w:sz="4" w:space="0" w:color="auto"/>
            </w:tcBorders>
          </w:tcPr>
          <w:p w:rsidR="0070633D" w:rsidRPr="004B2555" w:rsidRDefault="00D447E0" w:rsidP="0070633D">
            <w:pPr>
              <w:autoSpaceDE w:val="0"/>
              <w:autoSpaceDN w:val="0"/>
              <w:adjustRightInd w:val="0"/>
              <w:spacing w:after="0" w:line="240" w:lineRule="auto"/>
              <w:jc w:val="both"/>
              <w:rPr>
                <w:rFonts w:ascii="Arial Narrow" w:hAnsi="Arial Narrow" w:cs="Arial"/>
                <w:sz w:val="20"/>
                <w:szCs w:val="20"/>
              </w:rPr>
            </w:pPr>
            <w:r>
              <w:rPr>
                <w:rFonts w:ascii="Arial Narrow" w:hAnsi="Arial Narrow" w:cs="ArialMT"/>
                <w:sz w:val="20"/>
                <w:szCs w:val="20"/>
              </w:rPr>
              <w:t>No milestone for the period under review</w:t>
            </w:r>
          </w:p>
        </w:tc>
        <w:tc>
          <w:tcPr>
            <w:tcW w:w="1027" w:type="pct"/>
            <w:tcBorders>
              <w:top w:val="single" w:sz="4" w:space="0" w:color="auto"/>
              <w:left w:val="single" w:sz="4" w:space="0" w:color="auto"/>
              <w:right w:val="single" w:sz="4" w:space="0" w:color="auto"/>
            </w:tcBorders>
          </w:tcPr>
          <w:p w:rsidR="0070633D" w:rsidRPr="004B2555" w:rsidRDefault="00954224" w:rsidP="0070633D">
            <w:pPr>
              <w:autoSpaceDE w:val="0"/>
              <w:autoSpaceDN w:val="0"/>
              <w:adjustRightInd w:val="0"/>
              <w:spacing w:after="0" w:line="240" w:lineRule="auto"/>
              <w:jc w:val="both"/>
              <w:rPr>
                <w:rFonts w:ascii="Arial Narrow" w:hAnsi="Arial Narrow" w:cs="Arial"/>
                <w:sz w:val="20"/>
                <w:szCs w:val="20"/>
              </w:rPr>
            </w:pPr>
            <w:r>
              <w:rPr>
                <w:rFonts w:ascii="Arial Narrow" w:hAnsi="Arial Narrow" w:cs="ArialMT"/>
                <w:sz w:val="20"/>
                <w:szCs w:val="20"/>
              </w:rPr>
              <w:t>No milestone for the period under review</w:t>
            </w:r>
          </w:p>
        </w:tc>
        <w:tc>
          <w:tcPr>
            <w:tcW w:w="581" w:type="pct"/>
            <w:tcBorders>
              <w:top w:val="single" w:sz="4" w:space="0" w:color="auto"/>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
                <w:bCs/>
                <w:sz w:val="20"/>
                <w:szCs w:val="20"/>
              </w:rPr>
            </w:pPr>
          </w:p>
        </w:tc>
        <w:tc>
          <w:tcPr>
            <w:tcW w:w="579" w:type="pct"/>
            <w:tcBorders>
              <w:top w:val="single" w:sz="4" w:space="0" w:color="auto"/>
              <w:left w:val="single" w:sz="4" w:space="0" w:color="auto"/>
              <w:right w:val="single" w:sz="4" w:space="0" w:color="auto"/>
            </w:tcBorders>
          </w:tcPr>
          <w:p w:rsidR="0070633D" w:rsidRPr="004B2555" w:rsidRDefault="0070633D" w:rsidP="0070633D">
            <w:pPr>
              <w:pStyle w:val="Boxtext"/>
              <w:keepNext w:val="0"/>
              <w:tabs>
                <w:tab w:val="clear" w:pos="284"/>
                <w:tab w:val="clear" w:pos="567"/>
                <w:tab w:val="left" w:pos="720"/>
              </w:tabs>
              <w:spacing w:before="0" w:after="0" w:line="276" w:lineRule="auto"/>
              <w:jc w:val="both"/>
              <w:rPr>
                <w:rFonts w:cs="Arial"/>
                <w:b/>
                <w:bCs/>
                <w:sz w:val="20"/>
              </w:rPr>
            </w:pPr>
          </w:p>
        </w:tc>
      </w:tr>
      <w:tr w:rsidR="0070633D" w:rsidRPr="004B2555" w:rsidTr="00607C24">
        <w:trPr>
          <w:trHeight w:val="532"/>
        </w:trPr>
        <w:tc>
          <w:tcPr>
            <w:tcW w:w="581" w:type="pct"/>
            <w:vMerge/>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tc>
        <w:tc>
          <w:tcPr>
            <w:tcW w:w="526"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Sustainable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Position developed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(High Level Political Forum Position on sustainable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(HLPF)</w:t>
            </w:r>
          </w:p>
        </w:tc>
        <w:tc>
          <w:tcPr>
            <w:tcW w:w="590" w:type="pct"/>
            <w:tcBorders>
              <w:top w:val="single" w:sz="4" w:space="0" w:color="auto"/>
              <w:left w:val="single" w:sz="4" w:space="0" w:color="auto"/>
              <w:right w:val="single" w:sz="4" w:space="0" w:color="auto"/>
            </w:tcBorders>
          </w:tcPr>
          <w:p w:rsidR="0070633D" w:rsidRPr="00B013F7" w:rsidRDefault="0070633D" w:rsidP="0070633D">
            <w:pPr>
              <w:autoSpaceDE w:val="0"/>
              <w:autoSpaceDN w:val="0"/>
              <w:adjustRightInd w:val="0"/>
              <w:spacing w:after="0" w:line="240" w:lineRule="auto"/>
              <w:jc w:val="both"/>
              <w:rPr>
                <w:rFonts w:ascii="Arial Narrow" w:hAnsi="Arial Narrow" w:cs="ArialMT"/>
                <w:b/>
                <w:sz w:val="20"/>
                <w:szCs w:val="20"/>
              </w:rPr>
            </w:pPr>
            <w:r w:rsidRPr="00B013F7">
              <w:rPr>
                <w:rFonts w:ascii="Arial Narrow" w:hAnsi="Arial Narrow" w:cs="ArialMT"/>
                <w:b/>
                <w:sz w:val="20"/>
                <w:szCs w:val="20"/>
              </w:rPr>
              <w:t>2 Sustainable</w:t>
            </w:r>
          </w:p>
          <w:p w:rsidR="0070633D" w:rsidRPr="00B013F7" w:rsidRDefault="0070633D" w:rsidP="0070633D">
            <w:pPr>
              <w:autoSpaceDE w:val="0"/>
              <w:autoSpaceDN w:val="0"/>
              <w:adjustRightInd w:val="0"/>
              <w:spacing w:after="0" w:line="240" w:lineRule="auto"/>
              <w:jc w:val="both"/>
              <w:rPr>
                <w:rFonts w:ascii="Arial Narrow" w:hAnsi="Arial Narrow" w:cs="ArialMT"/>
                <w:b/>
                <w:sz w:val="20"/>
                <w:szCs w:val="20"/>
              </w:rPr>
            </w:pPr>
            <w:r w:rsidRPr="00B013F7">
              <w:rPr>
                <w:rFonts w:ascii="Arial Narrow" w:hAnsi="Arial Narrow" w:cs="ArialMT"/>
                <w:b/>
                <w:sz w:val="20"/>
                <w:szCs w:val="20"/>
              </w:rPr>
              <w:t>development positions:</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(High Level Political Forum Position on sustainable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(HLPF)</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United Nations</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 Assembly (UNEA)</w:t>
            </w:r>
          </w:p>
        </w:tc>
        <w:tc>
          <w:tcPr>
            <w:tcW w:w="581" w:type="pct"/>
            <w:tcBorders>
              <w:left w:val="single" w:sz="4" w:space="0" w:color="auto"/>
              <w:right w:val="single" w:sz="4" w:space="0" w:color="auto"/>
            </w:tcBorders>
          </w:tcPr>
          <w:p w:rsidR="0070633D" w:rsidRPr="004B2555" w:rsidRDefault="00D447E0" w:rsidP="0070633D">
            <w:pPr>
              <w:autoSpaceDE w:val="0"/>
              <w:autoSpaceDN w:val="0"/>
              <w:adjustRightInd w:val="0"/>
              <w:spacing w:after="0" w:line="240" w:lineRule="auto"/>
              <w:jc w:val="both"/>
              <w:rPr>
                <w:rFonts w:ascii="Arial Narrow" w:hAnsi="Arial Narrow" w:cs="Arial"/>
                <w:sz w:val="20"/>
                <w:szCs w:val="20"/>
              </w:rPr>
            </w:pPr>
            <w:r w:rsidRPr="00D447E0">
              <w:rPr>
                <w:rFonts w:ascii="Arial Narrow" w:hAnsi="Arial Narrow" w:cs="Arial"/>
                <w:sz w:val="20"/>
                <w:szCs w:val="20"/>
              </w:rPr>
              <w:t>1 position approved (UNEA)</w:t>
            </w:r>
          </w:p>
        </w:tc>
        <w:tc>
          <w:tcPr>
            <w:tcW w:w="1027" w:type="pct"/>
            <w:tcBorders>
              <w:left w:val="single" w:sz="4" w:space="0" w:color="auto"/>
              <w:right w:val="single" w:sz="4" w:space="0" w:color="auto"/>
            </w:tcBorders>
          </w:tcPr>
          <w:p w:rsidR="00072748" w:rsidRPr="00072748" w:rsidRDefault="00FC5ADB" w:rsidP="006B2B17">
            <w:pPr>
              <w:spacing w:after="0" w:line="240" w:lineRule="auto"/>
              <w:rPr>
                <w:rFonts w:ascii="Arial Narrow" w:hAnsi="Arial Narrow" w:cs="Arial"/>
                <w:sz w:val="20"/>
                <w:szCs w:val="20"/>
              </w:rPr>
            </w:pPr>
            <w:r>
              <w:rPr>
                <w:rFonts w:ascii="Arial Narrow" w:hAnsi="Arial Narrow" w:cs="Arial"/>
                <w:sz w:val="20"/>
                <w:szCs w:val="20"/>
              </w:rPr>
              <w:t xml:space="preserve">Q3: </w:t>
            </w:r>
            <w:r w:rsidR="00072748" w:rsidRPr="00072748">
              <w:rPr>
                <w:rFonts w:ascii="Arial Narrow" w:hAnsi="Arial Narrow" w:cs="Arial"/>
                <w:sz w:val="20"/>
                <w:szCs w:val="20"/>
              </w:rPr>
              <w:t>1 position approved (United Nations</w:t>
            </w:r>
          </w:p>
          <w:p w:rsidR="0070633D" w:rsidRPr="004B2555" w:rsidRDefault="00072748" w:rsidP="006B2B17">
            <w:pPr>
              <w:spacing w:after="0" w:line="240" w:lineRule="auto"/>
              <w:rPr>
                <w:rFonts w:ascii="Arial Narrow" w:hAnsi="Arial Narrow" w:cs="Arial"/>
                <w:sz w:val="20"/>
                <w:szCs w:val="20"/>
              </w:rPr>
            </w:pPr>
            <w:r w:rsidRPr="00072748">
              <w:rPr>
                <w:rFonts w:ascii="Arial Narrow" w:hAnsi="Arial Narrow" w:cs="Arial"/>
                <w:sz w:val="20"/>
                <w:szCs w:val="20"/>
              </w:rPr>
              <w:t>Environment Assembly</w:t>
            </w:r>
            <w:r w:rsidR="006B2B17">
              <w:rPr>
                <w:rFonts w:ascii="Arial Narrow" w:hAnsi="Arial Narrow" w:cs="Arial"/>
                <w:sz w:val="20"/>
                <w:szCs w:val="20"/>
              </w:rPr>
              <w:t>)</w:t>
            </w:r>
          </w:p>
        </w:tc>
        <w:tc>
          <w:tcPr>
            <w:tcW w:w="581" w:type="pct"/>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
                <w:b/>
                <w:bCs/>
                <w:sz w:val="20"/>
                <w:szCs w:val="20"/>
              </w:rPr>
            </w:pPr>
          </w:p>
        </w:tc>
        <w:tc>
          <w:tcPr>
            <w:tcW w:w="579" w:type="pct"/>
            <w:tcBorders>
              <w:left w:val="single" w:sz="4" w:space="0" w:color="auto"/>
              <w:right w:val="single" w:sz="4" w:space="0" w:color="auto"/>
            </w:tcBorders>
          </w:tcPr>
          <w:p w:rsidR="0070633D" w:rsidRPr="004B2555" w:rsidRDefault="0070633D" w:rsidP="0070633D">
            <w:pPr>
              <w:pStyle w:val="Boxtext"/>
              <w:keepNext w:val="0"/>
              <w:tabs>
                <w:tab w:val="clear" w:pos="284"/>
                <w:tab w:val="clear" w:pos="567"/>
                <w:tab w:val="left" w:pos="720"/>
              </w:tabs>
              <w:spacing w:before="0" w:after="0" w:line="276" w:lineRule="auto"/>
              <w:jc w:val="both"/>
              <w:rPr>
                <w:rFonts w:cs="Arial"/>
                <w:b/>
                <w:bCs/>
                <w:sz w:val="20"/>
              </w:rPr>
            </w:pPr>
          </w:p>
        </w:tc>
      </w:tr>
      <w:tr w:rsidR="0070633D" w:rsidRPr="004B2555" w:rsidTr="00607C24">
        <w:trPr>
          <w:trHeight w:val="610"/>
        </w:trPr>
        <w:tc>
          <w:tcPr>
            <w:tcW w:w="581" w:type="pct"/>
            <w:vMerge/>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val="restar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Mandatory international and national reports</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prepared and submitted within time frame</w:t>
            </w:r>
          </w:p>
        </w:tc>
        <w:tc>
          <w:tcPr>
            <w:tcW w:w="526"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Third National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Communication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90"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Third National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Communication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the UNFCCC</w:t>
            </w:r>
          </w:p>
        </w:tc>
        <w:tc>
          <w:tcPr>
            <w:tcW w:w="581" w:type="pct"/>
            <w:tcBorders>
              <w:top w:val="single" w:sz="4" w:space="0" w:color="auto"/>
              <w:left w:val="single" w:sz="4" w:space="0" w:color="auto"/>
              <w:right w:val="single" w:sz="4" w:space="0" w:color="auto"/>
            </w:tcBorders>
          </w:tcPr>
          <w:p w:rsidR="00D447E0" w:rsidRPr="00D447E0" w:rsidRDefault="00D447E0" w:rsidP="00D447E0">
            <w:pPr>
              <w:autoSpaceDE w:val="0"/>
              <w:autoSpaceDN w:val="0"/>
              <w:adjustRightInd w:val="0"/>
              <w:spacing w:after="0" w:line="240" w:lineRule="auto"/>
              <w:jc w:val="both"/>
              <w:rPr>
                <w:rFonts w:ascii="Arial Narrow" w:hAnsi="Arial Narrow" w:cs="ArialMT"/>
                <w:sz w:val="20"/>
                <w:szCs w:val="20"/>
              </w:rPr>
            </w:pPr>
            <w:r w:rsidRPr="00D447E0">
              <w:rPr>
                <w:rFonts w:ascii="Arial Narrow" w:hAnsi="Arial Narrow" w:cs="ArialMT"/>
                <w:sz w:val="20"/>
                <w:szCs w:val="20"/>
              </w:rPr>
              <w:t>Formatting of TNC for</w:t>
            </w:r>
          </w:p>
          <w:p w:rsidR="0070633D" w:rsidRPr="004B2555" w:rsidRDefault="00D447E0" w:rsidP="00D447E0">
            <w:pPr>
              <w:autoSpaceDE w:val="0"/>
              <w:autoSpaceDN w:val="0"/>
              <w:adjustRightInd w:val="0"/>
              <w:spacing w:after="0" w:line="240" w:lineRule="auto"/>
              <w:jc w:val="both"/>
              <w:rPr>
                <w:rFonts w:ascii="Arial Narrow" w:hAnsi="Arial Narrow" w:cs="ArialMT"/>
                <w:sz w:val="20"/>
                <w:szCs w:val="20"/>
              </w:rPr>
            </w:pPr>
            <w:r w:rsidRPr="00D447E0">
              <w:rPr>
                <w:rFonts w:ascii="Arial Narrow" w:hAnsi="Arial Narrow" w:cs="ArialMT"/>
                <w:sz w:val="20"/>
                <w:szCs w:val="20"/>
              </w:rPr>
              <w:t>publication finalised</w:t>
            </w:r>
          </w:p>
        </w:tc>
        <w:tc>
          <w:tcPr>
            <w:tcW w:w="1027" w:type="pct"/>
            <w:tcBorders>
              <w:top w:val="single" w:sz="4" w:space="0" w:color="auto"/>
              <w:left w:val="single" w:sz="4" w:space="0" w:color="auto"/>
              <w:right w:val="single" w:sz="4" w:space="0" w:color="auto"/>
            </w:tcBorders>
          </w:tcPr>
          <w:p w:rsidR="0070633D" w:rsidRPr="004B2555" w:rsidRDefault="00AF46E2" w:rsidP="0070633D">
            <w:pPr>
              <w:autoSpaceDE w:val="0"/>
              <w:autoSpaceDN w:val="0"/>
              <w:adjustRightInd w:val="0"/>
              <w:spacing w:after="0" w:line="240" w:lineRule="auto"/>
              <w:jc w:val="both"/>
              <w:rPr>
                <w:rFonts w:ascii="Arial Narrow" w:hAnsi="Arial Narrow" w:cs="Arial"/>
                <w:sz w:val="20"/>
                <w:szCs w:val="20"/>
              </w:rPr>
            </w:pPr>
            <w:r w:rsidRPr="00AF46E2">
              <w:rPr>
                <w:rFonts w:ascii="Arial Narrow" w:hAnsi="Arial Narrow" w:cs="Arial"/>
                <w:sz w:val="20"/>
                <w:szCs w:val="20"/>
              </w:rPr>
              <w:t>Formatting of TNC for publication has been finalised</w:t>
            </w:r>
          </w:p>
        </w:tc>
        <w:tc>
          <w:tcPr>
            <w:tcW w:w="581" w:type="pct"/>
            <w:tcBorders>
              <w:top w:val="single" w:sz="4" w:space="0" w:color="auto"/>
              <w:left w:val="single" w:sz="4" w:space="0" w:color="auto"/>
              <w:right w:val="single" w:sz="4" w:space="0" w:color="auto"/>
            </w:tcBorders>
          </w:tcPr>
          <w:p w:rsidR="0070633D" w:rsidRPr="004B2555" w:rsidRDefault="0070633D" w:rsidP="0070633D">
            <w:pPr>
              <w:jc w:val="both"/>
              <w:rPr>
                <w:rFonts w:ascii="Arial Narrow" w:hAnsi="Arial Narrow"/>
                <w:sz w:val="20"/>
                <w:szCs w:val="20"/>
              </w:rPr>
            </w:pPr>
          </w:p>
        </w:tc>
        <w:tc>
          <w:tcPr>
            <w:tcW w:w="579" w:type="pct"/>
            <w:tcBorders>
              <w:top w:val="single" w:sz="4" w:space="0" w:color="auto"/>
              <w:left w:val="single" w:sz="4" w:space="0" w:color="auto"/>
              <w:right w:val="single" w:sz="4" w:space="0" w:color="auto"/>
            </w:tcBorders>
          </w:tcPr>
          <w:p w:rsidR="0070633D" w:rsidRPr="004B2555" w:rsidRDefault="0070633D" w:rsidP="0070633D">
            <w:pPr>
              <w:jc w:val="both"/>
              <w:rPr>
                <w:rFonts w:ascii="Arial Narrow" w:hAnsi="Arial Narrow"/>
                <w:sz w:val="20"/>
                <w:szCs w:val="20"/>
              </w:rPr>
            </w:pPr>
          </w:p>
        </w:tc>
      </w:tr>
      <w:tr w:rsidR="0070633D" w:rsidRPr="004B2555" w:rsidTr="00607C24">
        <w:trPr>
          <w:trHeight w:val="610"/>
        </w:trPr>
        <w:tc>
          <w:tcPr>
            <w:tcW w:w="581" w:type="pct"/>
            <w:vMerge/>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1 National reports</w:t>
            </w:r>
          </w:p>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submitted:</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London Convention/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Protocol</w:t>
            </w:r>
          </w:p>
        </w:tc>
        <w:tc>
          <w:tcPr>
            <w:tcW w:w="590"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National reports</w:t>
            </w:r>
          </w:p>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submitted to Convention</w:t>
            </w:r>
          </w:p>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Secretariat: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London Convention/</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Protocol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Nairobi</w:t>
            </w:r>
          </w:p>
        </w:tc>
        <w:tc>
          <w:tcPr>
            <w:tcW w:w="581" w:type="pct"/>
            <w:tcBorders>
              <w:left w:val="single" w:sz="4" w:space="0" w:color="auto"/>
              <w:right w:val="single" w:sz="4" w:space="0" w:color="auto"/>
            </w:tcBorders>
          </w:tcPr>
          <w:p w:rsidR="00D447E0" w:rsidRPr="00D447E0" w:rsidRDefault="00D447E0" w:rsidP="00D447E0">
            <w:pPr>
              <w:autoSpaceDE w:val="0"/>
              <w:autoSpaceDN w:val="0"/>
              <w:adjustRightInd w:val="0"/>
              <w:spacing w:after="0" w:line="240" w:lineRule="auto"/>
              <w:jc w:val="both"/>
              <w:rPr>
                <w:rFonts w:ascii="Arial Narrow" w:hAnsi="Arial Narrow" w:cs="ArialMT"/>
                <w:sz w:val="20"/>
                <w:szCs w:val="20"/>
              </w:rPr>
            </w:pPr>
            <w:r w:rsidRPr="00D447E0">
              <w:rPr>
                <w:rFonts w:ascii="Arial Narrow" w:hAnsi="Arial Narrow" w:cs="ArialMT"/>
                <w:sz w:val="20"/>
                <w:szCs w:val="20"/>
              </w:rPr>
              <w:t>London Convention/</w:t>
            </w:r>
          </w:p>
          <w:p w:rsidR="0070633D" w:rsidRPr="004B2555" w:rsidRDefault="00D447E0" w:rsidP="00D447E0">
            <w:pPr>
              <w:autoSpaceDE w:val="0"/>
              <w:autoSpaceDN w:val="0"/>
              <w:adjustRightInd w:val="0"/>
              <w:spacing w:after="0" w:line="240" w:lineRule="auto"/>
              <w:jc w:val="both"/>
              <w:rPr>
                <w:rFonts w:ascii="Arial Narrow" w:hAnsi="Arial Narrow" w:cs="ArialMT"/>
                <w:sz w:val="20"/>
                <w:szCs w:val="20"/>
              </w:rPr>
            </w:pPr>
            <w:r w:rsidRPr="00D447E0">
              <w:rPr>
                <w:rFonts w:ascii="Arial Narrow" w:hAnsi="Arial Narrow" w:cs="ArialMT"/>
                <w:sz w:val="20"/>
                <w:szCs w:val="20"/>
              </w:rPr>
              <w:t>Protocol mandatory national</w:t>
            </w:r>
            <w:r>
              <w:rPr>
                <w:rFonts w:ascii="Arial Narrow" w:hAnsi="Arial Narrow" w:cs="ArialMT"/>
                <w:sz w:val="20"/>
                <w:szCs w:val="20"/>
              </w:rPr>
              <w:t xml:space="preserve"> </w:t>
            </w:r>
            <w:r w:rsidRPr="00D447E0">
              <w:rPr>
                <w:rFonts w:ascii="Arial Narrow" w:hAnsi="Arial Narrow" w:cs="ArialMT"/>
                <w:sz w:val="20"/>
                <w:szCs w:val="20"/>
              </w:rPr>
              <w:t>implementation report submitted</w:t>
            </w:r>
            <w:r>
              <w:rPr>
                <w:rFonts w:ascii="Arial Narrow" w:hAnsi="Arial Narrow" w:cs="ArialMT"/>
                <w:sz w:val="20"/>
                <w:szCs w:val="20"/>
              </w:rPr>
              <w:t xml:space="preserve"> </w:t>
            </w:r>
            <w:r w:rsidRPr="00D447E0">
              <w:rPr>
                <w:rFonts w:ascii="Arial Narrow" w:hAnsi="Arial Narrow" w:cs="ArialMT"/>
                <w:sz w:val="20"/>
                <w:szCs w:val="20"/>
              </w:rPr>
              <w:t>to the Convention Secretariat</w:t>
            </w:r>
          </w:p>
        </w:tc>
        <w:tc>
          <w:tcPr>
            <w:tcW w:w="1027" w:type="pct"/>
            <w:tcBorders>
              <w:left w:val="single" w:sz="4" w:space="0" w:color="auto"/>
              <w:right w:val="single" w:sz="4" w:space="0" w:color="auto"/>
            </w:tcBorders>
          </w:tcPr>
          <w:p w:rsidR="0070633D" w:rsidRPr="004B2555" w:rsidRDefault="00D706F1" w:rsidP="006B2B17">
            <w:pPr>
              <w:autoSpaceDE w:val="0"/>
              <w:autoSpaceDN w:val="0"/>
              <w:adjustRightInd w:val="0"/>
              <w:spacing w:after="0" w:line="240" w:lineRule="auto"/>
              <w:jc w:val="both"/>
              <w:rPr>
                <w:rFonts w:ascii="Arial Narrow" w:hAnsi="Arial Narrow" w:cs="Arial"/>
                <w:sz w:val="20"/>
                <w:szCs w:val="20"/>
              </w:rPr>
            </w:pPr>
            <w:r>
              <w:rPr>
                <w:rFonts w:ascii="Arial Narrow" w:hAnsi="Arial Narrow" w:cs="Arial"/>
                <w:sz w:val="20"/>
                <w:szCs w:val="20"/>
              </w:rPr>
              <w:t>The Annual Dum</w:t>
            </w:r>
            <w:r w:rsidR="006B2B17">
              <w:rPr>
                <w:rFonts w:ascii="Arial Narrow" w:hAnsi="Arial Narrow" w:cs="Arial"/>
                <w:sz w:val="20"/>
                <w:szCs w:val="20"/>
              </w:rPr>
              <w:t xml:space="preserve">ping Report for 2016 </w:t>
            </w:r>
            <w:r w:rsidR="001C26A2" w:rsidRPr="001C26A2">
              <w:rPr>
                <w:rFonts w:ascii="Arial Narrow" w:hAnsi="Arial Narrow" w:cs="Arial"/>
                <w:sz w:val="20"/>
                <w:szCs w:val="20"/>
              </w:rPr>
              <w:t xml:space="preserve"> submitted London Convention/Protocol Secretariat. </w:t>
            </w:r>
          </w:p>
        </w:tc>
        <w:tc>
          <w:tcPr>
            <w:tcW w:w="581"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
                <w:b/>
                <w:bCs/>
                <w:sz w:val="20"/>
                <w:szCs w:val="20"/>
              </w:rPr>
            </w:pPr>
          </w:p>
        </w:tc>
        <w:tc>
          <w:tcPr>
            <w:tcW w:w="579" w:type="pct"/>
            <w:tcBorders>
              <w:left w:val="single" w:sz="4" w:space="0" w:color="auto"/>
              <w:right w:val="single" w:sz="4" w:space="0" w:color="auto"/>
            </w:tcBorders>
          </w:tcPr>
          <w:p w:rsidR="0070633D" w:rsidRPr="004B2555" w:rsidRDefault="0070633D" w:rsidP="0070633D">
            <w:pPr>
              <w:pStyle w:val="Boxtext"/>
              <w:keepNext w:val="0"/>
              <w:tabs>
                <w:tab w:val="clear" w:pos="284"/>
                <w:tab w:val="clear" w:pos="567"/>
                <w:tab w:val="left" w:pos="720"/>
              </w:tabs>
              <w:spacing w:before="0" w:after="0" w:line="276" w:lineRule="auto"/>
              <w:jc w:val="both"/>
              <w:rPr>
                <w:rFonts w:cs="Arial"/>
                <w:b/>
                <w:bCs/>
                <w:sz w:val="20"/>
              </w:rPr>
            </w:pPr>
          </w:p>
        </w:tc>
      </w:tr>
      <w:tr w:rsidR="0070633D" w:rsidRPr="004B2555" w:rsidTr="008D06CC">
        <w:trPr>
          <w:trHeight w:val="270"/>
        </w:trPr>
        <w:tc>
          <w:tcPr>
            <w:tcW w:w="581" w:type="pct"/>
            <w:vMerge/>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Second Biennial Update Report developed</w:t>
            </w:r>
          </w:p>
        </w:tc>
        <w:tc>
          <w:tcPr>
            <w:tcW w:w="590"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Third Biennial Update</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Report developed </w:t>
            </w:r>
          </w:p>
        </w:tc>
        <w:tc>
          <w:tcPr>
            <w:tcW w:w="581" w:type="pct"/>
            <w:tcBorders>
              <w:left w:val="single" w:sz="4" w:space="0" w:color="auto"/>
              <w:right w:val="single" w:sz="4" w:space="0" w:color="auto"/>
            </w:tcBorders>
          </w:tcPr>
          <w:p w:rsidR="00D447E0" w:rsidRPr="00D447E0" w:rsidRDefault="00D447E0" w:rsidP="00D447E0">
            <w:pPr>
              <w:autoSpaceDE w:val="0"/>
              <w:autoSpaceDN w:val="0"/>
              <w:adjustRightInd w:val="0"/>
              <w:spacing w:after="0" w:line="240" w:lineRule="auto"/>
              <w:jc w:val="both"/>
              <w:rPr>
                <w:rFonts w:ascii="Arial Narrow" w:hAnsi="Arial Narrow" w:cs="Arial"/>
                <w:sz w:val="20"/>
                <w:szCs w:val="20"/>
              </w:rPr>
            </w:pPr>
            <w:r w:rsidRPr="00D447E0">
              <w:rPr>
                <w:rFonts w:ascii="Arial Narrow" w:hAnsi="Arial Narrow" w:cs="Arial"/>
                <w:sz w:val="20"/>
                <w:szCs w:val="20"/>
              </w:rPr>
              <w:t>Data and information</w:t>
            </w:r>
          </w:p>
          <w:p w:rsidR="0070633D" w:rsidRPr="004B2555" w:rsidRDefault="00D447E0" w:rsidP="00D447E0">
            <w:pPr>
              <w:autoSpaceDE w:val="0"/>
              <w:autoSpaceDN w:val="0"/>
              <w:adjustRightInd w:val="0"/>
              <w:spacing w:after="0" w:line="240" w:lineRule="auto"/>
              <w:jc w:val="both"/>
              <w:rPr>
                <w:rFonts w:ascii="Arial Narrow" w:hAnsi="Arial Narrow" w:cs="Arial"/>
                <w:sz w:val="20"/>
                <w:szCs w:val="20"/>
              </w:rPr>
            </w:pPr>
            <w:r w:rsidRPr="00D447E0">
              <w:rPr>
                <w:rFonts w:ascii="Arial Narrow" w:hAnsi="Arial Narrow" w:cs="Arial"/>
                <w:sz w:val="20"/>
                <w:szCs w:val="20"/>
              </w:rPr>
              <w:t>collection process for the 3rd BUR</w:t>
            </w:r>
            <w:r>
              <w:rPr>
                <w:rFonts w:ascii="Arial Narrow" w:hAnsi="Arial Narrow" w:cs="Arial"/>
                <w:sz w:val="20"/>
                <w:szCs w:val="20"/>
              </w:rPr>
              <w:t xml:space="preserve"> </w:t>
            </w:r>
            <w:r w:rsidRPr="00D447E0">
              <w:rPr>
                <w:rFonts w:ascii="Arial Narrow" w:hAnsi="Arial Narrow" w:cs="Arial"/>
                <w:sz w:val="20"/>
                <w:szCs w:val="20"/>
              </w:rPr>
              <w:t>finalised</w:t>
            </w:r>
          </w:p>
        </w:tc>
        <w:tc>
          <w:tcPr>
            <w:tcW w:w="1027" w:type="pct"/>
            <w:tcBorders>
              <w:left w:val="single" w:sz="4" w:space="0" w:color="auto"/>
              <w:right w:val="single" w:sz="4" w:space="0" w:color="auto"/>
            </w:tcBorders>
          </w:tcPr>
          <w:p w:rsidR="0070633D" w:rsidRPr="004B2555" w:rsidRDefault="00AF46E2" w:rsidP="00AC21E9">
            <w:pPr>
              <w:spacing w:after="0" w:line="240" w:lineRule="auto"/>
              <w:jc w:val="both"/>
              <w:rPr>
                <w:rFonts w:ascii="Arial Narrow" w:hAnsi="Arial Narrow" w:cs="Arial"/>
                <w:sz w:val="20"/>
                <w:szCs w:val="20"/>
              </w:rPr>
            </w:pPr>
            <w:r w:rsidRPr="00AF46E2">
              <w:rPr>
                <w:rFonts w:ascii="Arial Narrow" w:hAnsi="Arial Narrow" w:cs="Arial"/>
                <w:sz w:val="20"/>
                <w:szCs w:val="20"/>
              </w:rPr>
              <w:t>Data and information collection process for 3rd BUR underway but not yet finalised</w:t>
            </w:r>
          </w:p>
        </w:tc>
        <w:tc>
          <w:tcPr>
            <w:tcW w:w="581" w:type="pct"/>
            <w:tcBorders>
              <w:left w:val="single" w:sz="4" w:space="0" w:color="auto"/>
              <w:right w:val="single" w:sz="4" w:space="0" w:color="auto"/>
            </w:tcBorders>
          </w:tcPr>
          <w:p w:rsidR="0070633D" w:rsidRPr="004B2555" w:rsidRDefault="008D06CC" w:rsidP="0070633D">
            <w:pPr>
              <w:jc w:val="both"/>
              <w:rPr>
                <w:rFonts w:ascii="Arial Narrow" w:hAnsi="Arial Narrow"/>
                <w:sz w:val="20"/>
                <w:szCs w:val="20"/>
              </w:rPr>
            </w:pPr>
            <w:r w:rsidRPr="008D06CC">
              <w:rPr>
                <w:rFonts w:ascii="Arial Narrow" w:hAnsi="Arial Narrow"/>
                <w:sz w:val="20"/>
                <w:szCs w:val="20"/>
              </w:rPr>
              <w:t>Only chapters drafted internally submitted since there were delays as this work was part of additional projects which had to be approved by the funder (UNEP) before any procurement process could be initiated. The approval process by UNEP took long resulting in delays in this work.</w:t>
            </w:r>
          </w:p>
        </w:tc>
        <w:tc>
          <w:tcPr>
            <w:tcW w:w="579" w:type="pct"/>
            <w:tcBorders>
              <w:left w:val="single" w:sz="4" w:space="0" w:color="auto"/>
              <w:right w:val="single" w:sz="4" w:space="0" w:color="auto"/>
            </w:tcBorders>
          </w:tcPr>
          <w:p w:rsidR="0070633D" w:rsidRPr="004B2555" w:rsidRDefault="008D06CC" w:rsidP="0070633D">
            <w:pPr>
              <w:jc w:val="both"/>
              <w:rPr>
                <w:rFonts w:ascii="Arial Narrow" w:hAnsi="Arial Narrow"/>
                <w:sz w:val="20"/>
                <w:szCs w:val="20"/>
              </w:rPr>
            </w:pPr>
            <w:r w:rsidRPr="008D06CC">
              <w:rPr>
                <w:rFonts w:ascii="Arial Narrow" w:hAnsi="Arial Narrow"/>
                <w:sz w:val="20"/>
                <w:szCs w:val="20"/>
              </w:rPr>
              <w:t>To fast-track the process of collecting data and information in order to achieve the target in Q4</w:t>
            </w:r>
          </w:p>
        </w:tc>
      </w:tr>
      <w:tr w:rsidR="0070633D" w:rsidRPr="004B2555" w:rsidTr="00054CB6">
        <w:trPr>
          <w:trHeight w:val="128"/>
        </w:trPr>
        <w:tc>
          <w:tcPr>
            <w:tcW w:w="581" w:type="pct"/>
            <w:vMerge/>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5 National reports</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b/>
                <w:sz w:val="20"/>
                <w:szCs w:val="20"/>
              </w:rPr>
              <w:t>submitted:</w:t>
            </w:r>
          </w:p>
          <w:p w:rsidR="0070633D" w:rsidRPr="004B2555" w:rsidRDefault="0070633D" w:rsidP="008A3264">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Cartagena Protocol</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8A3264">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WHC</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8A3264">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AEWA</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8A3264">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TFCA country report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8A3264">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MAB Programme</w:t>
            </w:r>
          </w:p>
        </w:tc>
        <w:tc>
          <w:tcPr>
            <w:tcW w:w="590"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National reports</w:t>
            </w:r>
          </w:p>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submitted to DIRCO/</w:t>
            </w:r>
          </w:p>
          <w:p w:rsidR="0070633D" w:rsidRPr="004B2555" w:rsidRDefault="0070633D" w:rsidP="0070633D">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Secretariat:</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TFCA</w:t>
            </w: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CMS</w:t>
            </w:r>
          </w:p>
        </w:tc>
        <w:tc>
          <w:tcPr>
            <w:tcW w:w="581"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
                <w:sz w:val="20"/>
                <w:szCs w:val="20"/>
              </w:rPr>
            </w:pPr>
            <w:r w:rsidRPr="00B013F7">
              <w:rPr>
                <w:rFonts w:ascii="Arial Narrow" w:hAnsi="Arial Narrow" w:cs="Arial"/>
                <w:sz w:val="20"/>
                <w:szCs w:val="20"/>
              </w:rPr>
              <w:t>No milestone for the period under review</w:t>
            </w:r>
          </w:p>
        </w:tc>
        <w:tc>
          <w:tcPr>
            <w:tcW w:w="1027" w:type="pct"/>
            <w:tcBorders>
              <w:left w:val="single" w:sz="4" w:space="0" w:color="auto"/>
              <w:right w:val="single" w:sz="4" w:space="0" w:color="auto"/>
            </w:tcBorders>
          </w:tcPr>
          <w:p w:rsidR="0070633D" w:rsidRPr="004B2555" w:rsidRDefault="00FD394B" w:rsidP="0070633D">
            <w:pPr>
              <w:spacing w:after="0" w:line="240" w:lineRule="auto"/>
              <w:jc w:val="both"/>
              <w:rPr>
                <w:rFonts w:ascii="Arial Narrow" w:hAnsi="Arial Narrow" w:cs="Arial"/>
                <w:sz w:val="20"/>
                <w:szCs w:val="20"/>
              </w:rPr>
            </w:pPr>
            <w:r>
              <w:rPr>
                <w:rFonts w:ascii="Arial Narrow" w:hAnsi="Arial Narrow" w:cs="ArialMT"/>
                <w:sz w:val="20"/>
                <w:szCs w:val="20"/>
              </w:rPr>
              <w:t>No milestone for the period under review</w:t>
            </w:r>
          </w:p>
        </w:tc>
        <w:tc>
          <w:tcPr>
            <w:tcW w:w="581" w:type="pct"/>
            <w:tcBorders>
              <w:left w:val="single" w:sz="4" w:space="0" w:color="auto"/>
              <w:right w:val="single" w:sz="4" w:space="0" w:color="auto"/>
            </w:tcBorders>
          </w:tcPr>
          <w:p w:rsidR="0070633D" w:rsidRPr="004B2555" w:rsidRDefault="0070633D" w:rsidP="0070633D">
            <w:pPr>
              <w:jc w:val="both"/>
              <w:rPr>
                <w:rFonts w:ascii="Arial Narrow" w:hAnsi="Arial Narrow"/>
                <w:sz w:val="20"/>
                <w:szCs w:val="20"/>
              </w:rPr>
            </w:pPr>
          </w:p>
        </w:tc>
        <w:tc>
          <w:tcPr>
            <w:tcW w:w="579" w:type="pct"/>
            <w:tcBorders>
              <w:left w:val="single" w:sz="4" w:space="0" w:color="auto"/>
              <w:right w:val="single" w:sz="4" w:space="0" w:color="auto"/>
            </w:tcBorders>
          </w:tcPr>
          <w:p w:rsidR="0070633D" w:rsidRPr="004B2555" w:rsidRDefault="0070633D" w:rsidP="0070633D">
            <w:pPr>
              <w:jc w:val="both"/>
              <w:rPr>
                <w:rFonts w:ascii="Arial Narrow" w:hAnsi="Arial Narrow"/>
                <w:sz w:val="20"/>
                <w:szCs w:val="20"/>
              </w:rPr>
            </w:pPr>
          </w:p>
        </w:tc>
      </w:tr>
      <w:tr w:rsidR="0070633D" w:rsidRPr="004B2555" w:rsidTr="00607C24">
        <w:trPr>
          <w:trHeight w:val="610"/>
        </w:trPr>
        <w:tc>
          <w:tcPr>
            <w:tcW w:w="581" w:type="pct"/>
            <w:vMerge/>
            <w:tcBorders>
              <w:left w:val="single" w:sz="4" w:space="0" w:color="auto"/>
              <w:right w:val="single" w:sz="4" w:space="0" w:color="auto"/>
            </w:tcBorders>
          </w:tcPr>
          <w:p w:rsidR="0070633D" w:rsidRPr="004B2555" w:rsidRDefault="0070633D" w:rsidP="0070633D">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2014/15 NEMA S26 report tabled in Parliament</w:t>
            </w:r>
          </w:p>
        </w:tc>
        <w:tc>
          <w:tcPr>
            <w:tcW w:w="590"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2016/17 NEMA Section 26 report tabled in Parliament on time</w:t>
            </w:r>
          </w:p>
        </w:tc>
        <w:tc>
          <w:tcPr>
            <w:tcW w:w="581" w:type="pct"/>
            <w:tcBorders>
              <w:left w:val="single" w:sz="4" w:space="0" w:color="auto"/>
              <w:right w:val="single" w:sz="4" w:space="0" w:color="auto"/>
            </w:tcBorders>
          </w:tcPr>
          <w:p w:rsidR="0070633D" w:rsidRPr="004B2555" w:rsidRDefault="0070633D" w:rsidP="0070633D">
            <w:pPr>
              <w:autoSpaceDE w:val="0"/>
              <w:autoSpaceDN w:val="0"/>
              <w:adjustRightInd w:val="0"/>
              <w:spacing w:after="0" w:line="240" w:lineRule="auto"/>
              <w:jc w:val="both"/>
              <w:rPr>
                <w:rFonts w:ascii="Arial Narrow" w:hAnsi="Arial Narrow" w:cs="Arial"/>
                <w:sz w:val="20"/>
                <w:szCs w:val="20"/>
              </w:rPr>
            </w:pPr>
            <w:r>
              <w:rPr>
                <w:rFonts w:ascii="Arial Narrow" w:hAnsi="Arial Narrow" w:cs="Arial"/>
                <w:sz w:val="20"/>
                <w:szCs w:val="20"/>
              </w:rPr>
              <w:t>No milestone for the period under review</w:t>
            </w:r>
          </w:p>
        </w:tc>
        <w:tc>
          <w:tcPr>
            <w:tcW w:w="1027" w:type="pct"/>
            <w:tcBorders>
              <w:left w:val="single" w:sz="4" w:space="0" w:color="auto"/>
              <w:right w:val="single" w:sz="4" w:space="0" w:color="auto"/>
            </w:tcBorders>
          </w:tcPr>
          <w:p w:rsidR="0070633D" w:rsidRPr="004B2555" w:rsidRDefault="00FC5ADB" w:rsidP="0070633D">
            <w:pPr>
              <w:spacing w:after="0" w:line="240" w:lineRule="auto"/>
              <w:jc w:val="both"/>
              <w:rPr>
                <w:rFonts w:ascii="Arial Narrow" w:hAnsi="Arial Narrow" w:cs="Arial"/>
                <w:sz w:val="20"/>
                <w:szCs w:val="20"/>
              </w:rPr>
            </w:pPr>
            <w:r w:rsidRPr="00FC5ADB">
              <w:rPr>
                <w:rFonts w:ascii="Arial Narrow" w:hAnsi="Arial Narrow" w:cs="Arial"/>
                <w:b/>
                <w:bCs/>
                <w:sz w:val="20"/>
                <w:szCs w:val="20"/>
              </w:rPr>
              <w:t xml:space="preserve">Q3: </w:t>
            </w:r>
            <w:r w:rsidRPr="00FC5ADB">
              <w:rPr>
                <w:rFonts w:ascii="Arial Narrow" w:hAnsi="Arial Narrow" w:cs="Arial"/>
                <w:sz w:val="20"/>
                <w:szCs w:val="20"/>
              </w:rPr>
              <w:t>No milestone for the period under review. Milestone achieved in Q2</w:t>
            </w:r>
          </w:p>
        </w:tc>
        <w:tc>
          <w:tcPr>
            <w:tcW w:w="581" w:type="pct"/>
            <w:tcBorders>
              <w:left w:val="single" w:sz="4" w:space="0" w:color="auto"/>
              <w:right w:val="single" w:sz="4" w:space="0" w:color="auto"/>
            </w:tcBorders>
          </w:tcPr>
          <w:p w:rsidR="0070633D" w:rsidRPr="004B2555" w:rsidRDefault="0070633D" w:rsidP="0070633D">
            <w:pPr>
              <w:jc w:val="both"/>
              <w:rPr>
                <w:rFonts w:ascii="Arial Narrow" w:hAnsi="Arial Narrow"/>
                <w:sz w:val="20"/>
                <w:szCs w:val="20"/>
              </w:rPr>
            </w:pPr>
          </w:p>
        </w:tc>
        <w:tc>
          <w:tcPr>
            <w:tcW w:w="579" w:type="pct"/>
            <w:tcBorders>
              <w:left w:val="single" w:sz="4" w:space="0" w:color="auto"/>
              <w:right w:val="single" w:sz="4" w:space="0" w:color="auto"/>
            </w:tcBorders>
          </w:tcPr>
          <w:p w:rsidR="0070633D" w:rsidRPr="004B2555" w:rsidRDefault="0070633D" w:rsidP="0070633D">
            <w:pPr>
              <w:jc w:val="both"/>
              <w:rPr>
                <w:rFonts w:ascii="Arial Narrow" w:hAnsi="Arial Narrow"/>
                <w:sz w:val="20"/>
                <w:szCs w:val="20"/>
              </w:rPr>
            </w:pPr>
          </w:p>
        </w:tc>
      </w:tr>
    </w:tbl>
    <w:p w:rsidR="002C2E98" w:rsidRDefault="002C2E98" w:rsidP="00D35C60">
      <w:pPr>
        <w:ind w:hanging="567"/>
        <w:jc w:val="both"/>
        <w:rPr>
          <w:rFonts w:ascii="Arial Narrow" w:hAnsi="Arial Narrow" w:cs="Arial"/>
          <w:b/>
          <w:sz w:val="28"/>
          <w:szCs w:val="28"/>
        </w:rPr>
      </w:pPr>
    </w:p>
    <w:p w:rsidR="00553C48" w:rsidRPr="004B2555" w:rsidRDefault="00553C48" w:rsidP="00D35C60">
      <w:pPr>
        <w:ind w:hanging="567"/>
        <w:jc w:val="both"/>
        <w:rPr>
          <w:rFonts w:ascii="Arial Narrow" w:hAnsi="Arial Narrow" w:cs="Arial"/>
          <w:b/>
          <w:sz w:val="28"/>
          <w:szCs w:val="28"/>
        </w:rPr>
      </w:pPr>
      <w:r w:rsidRPr="004B2555">
        <w:rPr>
          <w:rFonts w:ascii="Arial Narrow" w:hAnsi="Arial Narrow" w:cs="Arial"/>
          <w:b/>
          <w:sz w:val="28"/>
          <w:szCs w:val="28"/>
        </w:rPr>
        <w:t>PROGRAMME 2: LEGAL AUTHORISATIONS COMPLIANCE AND ENFORCEMENT</w:t>
      </w:r>
    </w:p>
    <w:p w:rsidR="007244F3" w:rsidRPr="004B2555" w:rsidRDefault="007244F3" w:rsidP="008D0AE6">
      <w:pPr>
        <w:spacing w:after="0"/>
        <w:ind w:hanging="567"/>
        <w:jc w:val="both"/>
        <w:rPr>
          <w:rFonts w:ascii="Arial Narrow" w:hAnsi="Arial Narrow"/>
        </w:rPr>
      </w:pPr>
    </w:p>
    <w:tbl>
      <w:tblPr>
        <w:tblW w:w="548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16"/>
        <w:gridCol w:w="1672"/>
        <w:gridCol w:w="1397"/>
        <w:gridCol w:w="2091"/>
        <w:gridCol w:w="1816"/>
        <w:gridCol w:w="3210"/>
        <w:gridCol w:w="1819"/>
        <w:gridCol w:w="1807"/>
      </w:tblGrid>
      <w:tr w:rsidR="004B2555" w:rsidRPr="004B2555" w:rsidTr="00C53C16">
        <w:trPr>
          <w:trHeight w:val="591"/>
          <w:tblHeader/>
        </w:trPr>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4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D56469" w:rsidRPr="004B2555" w:rsidRDefault="00D56469"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6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C53C16" w:rsidRPr="004B2555">
              <w:rPr>
                <w:rFonts w:ascii="Arial Narrow" w:hAnsi="Arial Narrow" w:cs="Arial"/>
                <w:b/>
                <w:bCs/>
                <w:color w:val="FFFFFF" w:themeColor="background1"/>
                <w:sz w:val="20"/>
                <w:szCs w:val="20"/>
              </w:rPr>
              <w:t>7</w:t>
            </w:r>
            <w:r w:rsidRPr="004B2555">
              <w:rPr>
                <w:rFonts w:ascii="Arial Narrow" w:hAnsi="Arial Narrow" w:cs="Arial"/>
                <w:b/>
                <w:bCs/>
                <w:color w:val="FFFFFF" w:themeColor="background1"/>
                <w:sz w:val="20"/>
                <w:szCs w:val="20"/>
              </w:rPr>
              <w:t>/1</w:t>
            </w:r>
            <w:r w:rsidR="00C53C16" w:rsidRPr="004B2555">
              <w:rPr>
                <w:rFonts w:ascii="Arial Narrow" w:hAnsi="Arial Narrow" w:cs="Arial"/>
                <w:b/>
                <w:bCs/>
                <w:color w:val="FFFFFF" w:themeColor="background1"/>
                <w:sz w:val="20"/>
                <w:szCs w:val="20"/>
              </w:rPr>
              <w:t>8</w:t>
            </w:r>
          </w:p>
        </w:tc>
        <w:tc>
          <w:tcPr>
            <w:tcW w:w="581"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CF28EA">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 xml:space="preserve">QUARTER </w:t>
            </w:r>
            <w:r w:rsidR="00CF28EA">
              <w:rPr>
                <w:rFonts w:ascii="Arial Narrow" w:hAnsi="Arial Narrow" w:cs="Arial"/>
                <w:b/>
                <w:bCs/>
                <w:color w:val="FFFFFF" w:themeColor="background1"/>
                <w:sz w:val="20"/>
                <w:szCs w:val="20"/>
              </w:rPr>
              <w:t>3</w:t>
            </w:r>
            <w:r w:rsidRPr="004B2555">
              <w:rPr>
                <w:rFonts w:ascii="Arial Narrow" w:hAnsi="Arial Narrow" w:cs="Arial"/>
                <w:b/>
                <w:bCs/>
                <w:color w:val="FFFFFF" w:themeColor="background1"/>
                <w:sz w:val="20"/>
                <w:szCs w:val="20"/>
              </w:rPr>
              <w:t xml:space="preserve"> TARGETS </w:t>
            </w:r>
          </w:p>
        </w:tc>
        <w:tc>
          <w:tcPr>
            <w:tcW w:w="102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82"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D35C60">
            <w:pPr>
              <w:spacing w:after="0"/>
              <w:jc w:val="center"/>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78"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6B2B17" w:rsidRPr="004B2555" w:rsidTr="00AF199D">
        <w:trPr>
          <w:trHeight w:val="611"/>
        </w:trPr>
        <w:tc>
          <w:tcPr>
            <w:tcW w:w="581" w:type="pct"/>
            <w:vMerge w:val="restart"/>
            <w:tcBorders>
              <w:top w:val="single" w:sz="4" w:space="0" w:color="auto"/>
              <w:left w:val="single" w:sz="4" w:space="0" w:color="auto"/>
              <w:right w:val="single" w:sz="4" w:space="0" w:color="auto"/>
            </w:tcBorders>
            <w:hideMark/>
          </w:tcPr>
          <w:p w:rsidR="006B2B17" w:rsidRPr="004B2555" w:rsidRDefault="006B2B17" w:rsidP="006B2B17">
            <w:pPr>
              <w:spacing w:after="0" w:line="240" w:lineRule="auto"/>
              <w:jc w:val="both"/>
              <w:rPr>
                <w:rFonts w:ascii="Arial Narrow" w:hAnsi="Arial Narrow" w:cs="CenturyGothic-Bold"/>
                <w:bCs/>
                <w:sz w:val="20"/>
                <w:szCs w:val="20"/>
                <w:lang w:val="ha-Latn-NG"/>
              </w:rPr>
            </w:pPr>
            <w:r w:rsidRPr="004B2555">
              <w:rPr>
                <w:rFonts w:ascii="Arial Narrow" w:hAnsi="Arial Narrow" w:cs="Arial-BoldMT"/>
                <w:b/>
                <w:bCs/>
                <w:sz w:val="20"/>
                <w:szCs w:val="20"/>
              </w:rPr>
              <w:t>Improved compliance with environmental legislation</w:t>
            </w:r>
          </w:p>
        </w:tc>
        <w:tc>
          <w:tcPr>
            <w:tcW w:w="535" w:type="pct"/>
            <w:tcBorders>
              <w:top w:val="single" w:sz="4" w:space="0" w:color="auto"/>
              <w:left w:val="single" w:sz="4" w:space="0" w:color="auto"/>
              <w:bottom w:val="single" w:sz="4" w:space="0" w:color="auto"/>
              <w:right w:val="single" w:sz="4" w:space="0" w:color="auto"/>
            </w:tcBorders>
          </w:tcPr>
          <w:p w:rsidR="006B2B17" w:rsidRPr="004B2555" w:rsidRDefault="006B2B17" w:rsidP="006B2B1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w:t>
            </w:r>
          </w:p>
          <w:p w:rsidR="006B2B17" w:rsidRPr="004B2555" w:rsidRDefault="006B2B17" w:rsidP="006B2B1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administrative</w:t>
            </w:r>
          </w:p>
          <w:p w:rsidR="006B2B17" w:rsidRPr="004B2555" w:rsidRDefault="006B2B17" w:rsidP="006B2B1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actions resulting in compliance</w:t>
            </w:r>
          </w:p>
        </w:tc>
        <w:tc>
          <w:tcPr>
            <w:tcW w:w="447" w:type="pct"/>
            <w:tcBorders>
              <w:top w:val="single" w:sz="4" w:space="0" w:color="auto"/>
              <w:left w:val="single" w:sz="4" w:space="0" w:color="auto"/>
              <w:bottom w:val="single" w:sz="4" w:space="0" w:color="auto"/>
              <w:right w:val="single" w:sz="4" w:space="0" w:color="auto"/>
            </w:tcBorders>
          </w:tcPr>
          <w:p w:rsidR="006B2B17" w:rsidRPr="004B2555" w:rsidRDefault="006B2B17" w:rsidP="006B2B1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75% (208/277)</w:t>
            </w:r>
          </w:p>
        </w:tc>
        <w:tc>
          <w:tcPr>
            <w:tcW w:w="669" w:type="pct"/>
            <w:tcBorders>
              <w:top w:val="single" w:sz="4" w:space="0" w:color="auto"/>
              <w:left w:val="single" w:sz="4" w:space="0" w:color="auto"/>
              <w:bottom w:val="single" w:sz="4" w:space="0" w:color="auto"/>
              <w:right w:val="single" w:sz="4" w:space="0" w:color="auto"/>
            </w:tcBorders>
          </w:tcPr>
          <w:p w:rsidR="006B2B17" w:rsidRPr="004B2555" w:rsidRDefault="006B2B17" w:rsidP="006B2B1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70 %</w:t>
            </w:r>
          </w:p>
        </w:tc>
        <w:tc>
          <w:tcPr>
            <w:tcW w:w="581" w:type="pct"/>
            <w:tcBorders>
              <w:top w:val="single" w:sz="4" w:space="0" w:color="auto"/>
              <w:left w:val="single" w:sz="4" w:space="0" w:color="auto"/>
              <w:bottom w:val="single" w:sz="4" w:space="0" w:color="auto"/>
              <w:right w:val="single" w:sz="4" w:space="0" w:color="auto"/>
            </w:tcBorders>
          </w:tcPr>
          <w:p w:rsidR="006B2B17" w:rsidRPr="004B2555" w:rsidRDefault="006B2B17" w:rsidP="006B2B1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70%</w:t>
            </w:r>
          </w:p>
        </w:tc>
        <w:tc>
          <w:tcPr>
            <w:tcW w:w="1027" w:type="pct"/>
            <w:tcBorders>
              <w:top w:val="single" w:sz="4" w:space="0" w:color="auto"/>
              <w:left w:val="single" w:sz="4" w:space="0" w:color="auto"/>
              <w:bottom w:val="single" w:sz="4" w:space="0" w:color="auto"/>
              <w:right w:val="single" w:sz="4" w:space="0" w:color="auto"/>
            </w:tcBorders>
          </w:tcPr>
          <w:p w:rsidR="006B2B17" w:rsidRPr="006448B1" w:rsidRDefault="00A06F30" w:rsidP="006B2B17">
            <w:pPr>
              <w:autoSpaceDE w:val="0"/>
              <w:autoSpaceDN w:val="0"/>
              <w:adjustRightInd w:val="0"/>
              <w:spacing w:after="0" w:line="240" w:lineRule="auto"/>
              <w:jc w:val="both"/>
              <w:rPr>
                <w:rFonts w:ascii="Arial Narrow" w:hAnsi="Arial Narrow" w:cs="ArialMT"/>
                <w:sz w:val="20"/>
                <w:szCs w:val="20"/>
              </w:rPr>
            </w:pPr>
            <w:r w:rsidRPr="006448B1">
              <w:rPr>
                <w:rFonts w:ascii="Arial Narrow" w:hAnsi="Arial Narrow" w:cs="ArialMT"/>
                <w:sz w:val="20"/>
                <w:szCs w:val="20"/>
              </w:rPr>
              <w:t>52</w:t>
            </w:r>
            <w:r w:rsidR="006B2B17" w:rsidRPr="006448B1">
              <w:rPr>
                <w:rFonts w:ascii="Arial Narrow" w:hAnsi="Arial Narrow" w:cs="ArialMT"/>
                <w:sz w:val="20"/>
                <w:szCs w:val="20"/>
              </w:rPr>
              <w:t>%</w:t>
            </w:r>
            <w:r w:rsidRPr="006448B1">
              <w:rPr>
                <w:rFonts w:ascii="Arial Narrow" w:hAnsi="Arial Narrow" w:cs="ArialMT"/>
                <w:sz w:val="20"/>
                <w:szCs w:val="20"/>
              </w:rPr>
              <w:t xml:space="preserve"> (22/42)</w:t>
            </w:r>
            <w:r w:rsidR="006B2B17" w:rsidRPr="006448B1">
              <w:rPr>
                <w:rFonts w:ascii="Arial Narrow" w:hAnsi="Arial Narrow" w:cs="ArialMT"/>
                <w:sz w:val="20"/>
                <w:szCs w:val="20"/>
              </w:rPr>
              <w:t xml:space="preserve"> of instructions were complied with within this quarter.</w:t>
            </w:r>
          </w:p>
          <w:p w:rsidR="006B2B17" w:rsidRPr="006448B1" w:rsidRDefault="006B2B17" w:rsidP="006448B1">
            <w:pPr>
              <w:spacing w:after="0" w:line="240" w:lineRule="auto"/>
              <w:jc w:val="both"/>
              <w:rPr>
                <w:rFonts w:ascii="Arial Narrow" w:hAnsi="Arial Narrow" w:cs="ArialMT"/>
                <w:sz w:val="20"/>
                <w:szCs w:val="20"/>
              </w:rPr>
            </w:pPr>
          </w:p>
        </w:tc>
        <w:tc>
          <w:tcPr>
            <w:tcW w:w="582" w:type="pct"/>
            <w:tcBorders>
              <w:top w:val="single" w:sz="4" w:space="0" w:color="auto"/>
              <w:left w:val="single" w:sz="4" w:space="0" w:color="auto"/>
              <w:bottom w:val="single" w:sz="4" w:space="0" w:color="auto"/>
              <w:right w:val="single" w:sz="4" w:space="0" w:color="auto"/>
            </w:tcBorders>
          </w:tcPr>
          <w:p w:rsidR="006B2B17" w:rsidRPr="00E11C9C" w:rsidRDefault="006B2B17" w:rsidP="006B2B17">
            <w:pPr>
              <w:autoSpaceDE w:val="0"/>
              <w:autoSpaceDN w:val="0"/>
              <w:adjustRightInd w:val="0"/>
              <w:spacing w:after="0" w:line="240" w:lineRule="auto"/>
              <w:jc w:val="both"/>
              <w:rPr>
                <w:rFonts w:ascii="Arial Narrow" w:hAnsi="Arial Narrow" w:cs="ArialMT"/>
                <w:sz w:val="20"/>
                <w:szCs w:val="20"/>
              </w:rPr>
            </w:pPr>
            <w:r w:rsidRPr="00E11C9C">
              <w:rPr>
                <w:rFonts w:ascii="Arial Narrow" w:hAnsi="Arial Narrow" w:cs="ArialMT"/>
                <w:sz w:val="20"/>
                <w:szCs w:val="20"/>
              </w:rPr>
              <w:t xml:space="preserve">Performance indicator is an impact  indicator which measures impact of administrative enforcement actions/desired level of compliance expected from industry. </w:t>
            </w:r>
          </w:p>
        </w:tc>
        <w:tc>
          <w:tcPr>
            <w:tcW w:w="578" w:type="pct"/>
            <w:tcBorders>
              <w:top w:val="single" w:sz="4" w:space="0" w:color="auto"/>
              <w:left w:val="single" w:sz="4" w:space="0" w:color="auto"/>
              <w:bottom w:val="single" w:sz="4" w:space="0" w:color="auto"/>
              <w:right w:val="single" w:sz="4" w:space="0" w:color="auto"/>
            </w:tcBorders>
          </w:tcPr>
          <w:p w:rsidR="006B2B17" w:rsidRPr="00E11C9C" w:rsidRDefault="006B2B17" w:rsidP="006B2B17">
            <w:pPr>
              <w:autoSpaceDE w:val="0"/>
              <w:autoSpaceDN w:val="0"/>
              <w:adjustRightInd w:val="0"/>
              <w:spacing w:after="0" w:line="240" w:lineRule="auto"/>
              <w:jc w:val="both"/>
              <w:rPr>
                <w:rFonts w:ascii="Arial Narrow" w:hAnsi="Arial Narrow" w:cs="ArialMT"/>
                <w:sz w:val="20"/>
                <w:szCs w:val="20"/>
              </w:rPr>
            </w:pPr>
            <w:r w:rsidRPr="00E11C9C">
              <w:rPr>
                <w:rFonts w:ascii="Arial Narrow" w:hAnsi="Arial Narrow" w:cs="ArialMT"/>
                <w:sz w:val="20"/>
                <w:szCs w:val="20"/>
              </w:rPr>
              <w:t>Compliance level not entirely within control of DEA</w:t>
            </w:r>
          </w:p>
        </w:tc>
      </w:tr>
      <w:tr w:rsidR="004B2555" w:rsidRPr="004B2555" w:rsidTr="00103103">
        <w:trPr>
          <w:trHeight w:val="591"/>
        </w:trPr>
        <w:tc>
          <w:tcPr>
            <w:tcW w:w="581" w:type="pct"/>
            <w:vMerge/>
            <w:tcBorders>
              <w:left w:val="single" w:sz="4" w:space="0" w:color="auto"/>
              <w:right w:val="single" w:sz="4" w:space="0" w:color="auto"/>
            </w:tcBorders>
            <w:vAlign w:val="center"/>
            <w:hideMark/>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hideMark/>
          </w:tcPr>
          <w:p w:rsidR="00C53C16"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administrative</w:t>
            </w:r>
          </w:p>
          <w:p w:rsidR="00C53C16"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notices issued for noncompliance</w:t>
            </w:r>
          </w:p>
          <w:p w:rsidR="00FE6657"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with environmental legislation</w:t>
            </w:r>
          </w:p>
        </w:tc>
        <w:tc>
          <w:tcPr>
            <w:tcW w:w="447" w:type="pct"/>
            <w:tcBorders>
              <w:top w:val="single" w:sz="4" w:space="0" w:color="auto"/>
              <w:left w:val="single" w:sz="4" w:space="0" w:color="auto"/>
              <w:bottom w:val="single" w:sz="4" w:space="0" w:color="auto"/>
              <w:right w:val="single" w:sz="4" w:space="0" w:color="auto"/>
            </w:tcBorders>
            <w:hideMark/>
          </w:tcPr>
          <w:p w:rsidR="00FE6657"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245</w:t>
            </w:r>
          </w:p>
          <w:p w:rsidR="00C53C16" w:rsidRPr="004B2555" w:rsidRDefault="00C53C16" w:rsidP="008D0AE6">
            <w:pPr>
              <w:autoSpaceDE w:val="0"/>
              <w:autoSpaceDN w:val="0"/>
              <w:adjustRightInd w:val="0"/>
              <w:spacing w:after="0" w:line="240" w:lineRule="auto"/>
              <w:jc w:val="both"/>
              <w:rPr>
                <w:rFonts w:ascii="Arial Narrow" w:hAnsi="Arial Narrow" w:cs="ArialMT"/>
                <w:sz w:val="20"/>
                <w:szCs w:val="20"/>
              </w:rPr>
            </w:pPr>
          </w:p>
        </w:tc>
        <w:tc>
          <w:tcPr>
            <w:tcW w:w="669" w:type="pct"/>
            <w:tcBorders>
              <w:top w:val="single" w:sz="4" w:space="0" w:color="auto"/>
              <w:left w:val="single" w:sz="4" w:space="0" w:color="auto"/>
              <w:bottom w:val="single" w:sz="4" w:space="0" w:color="auto"/>
              <w:right w:val="single" w:sz="4" w:space="0" w:color="auto"/>
            </w:tcBorders>
            <w:hideMark/>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220</w:t>
            </w:r>
          </w:p>
        </w:tc>
        <w:tc>
          <w:tcPr>
            <w:tcW w:w="581" w:type="pct"/>
            <w:tcBorders>
              <w:top w:val="single" w:sz="4" w:space="0" w:color="auto"/>
              <w:left w:val="single" w:sz="4" w:space="0" w:color="auto"/>
              <w:bottom w:val="single" w:sz="4" w:space="0" w:color="auto"/>
              <w:right w:val="single" w:sz="4" w:space="0" w:color="auto"/>
            </w:tcBorders>
          </w:tcPr>
          <w:p w:rsidR="00FE6657" w:rsidRPr="004B2555" w:rsidRDefault="00C53C16"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sz w:val="20"/>
                <w:szCs w:val="20"/>
              </w:rPr>
              <w:t>55 per quarter</w:t>
            </w:r>
          </w:p>
        </w:tc>
        <w:tc>
          <w:tcPr>
            <w:tcW w:w="1027" w:type="pct"/>
            <w:tcBorders>
              <w:top w:val="single" w:sz="4" w:space="0" w:color="auto"/>
              <w:left w:val="single" w:sz="4" w:space="0" w:color="auto"/>
              <w:bottom w:val="single" w:sz="4" w:space="0" w:color="auto"/>
              <w:right w:val="single" w:sz="4" w:space="0" w:color="auto"/>
            </w:tcBorders>
          </w:tcPr>
          <w:p w:rsidR="00954224" w:rsidRPr="00954224" w:rsidRDefault="00954224" w:rsidP="00954224">
            <w:pPr>
              <w:spacing w:after="0" w:line="240" w:lineRule="auto"/>
              <w:jc w:val="both"/>
              <w:rPr>
                <w:rFonts w:ascii="Arial Narrow" w:hAnsi="Arial Narrow" w:cs="ArialMT"/>
                <w:sz w:val="20"/>
                <w:szCs w:val="20"/>
              </w:rPr>
            </w:pPr>
            <w:r w:rsidRPr="00954224">
              <w:rPr>
                <w:rFonts w:ascii="Arial Narrow" w:hAnsi="Arial Narrow" w:cs="ArialMT"/>
                <w:sz w:val="20"/>
                <w:szCs w:val="20"/>
              </w:rPr>
              <w:t>36 Notices issued :</w:t>
            </w:r>
          </w:p>
          <w:p w:rsidR="00954224" w:rsidRPr="00954224" w:rsidRDefault="00954224" w:rsidP="00954224">
            <w:pPr>
              <w:spacing w:after="0" w:line="240" w:lineRule="auto"/>
              <w:jc w:val="both"/>
              <w:rPr>
                <w:rFonts w:ascii="Arial Narrow" w:hAnsi="Arial Narrow" w:cs="ArialMT"/>
                <w:sz w:val="20"/>
                <w:szCs w:val="20"/>
              </w:rPr>
            </w:pPr>
            <w:r w:rsidRPr="00954224">
              <w:rPr>
                <w:rFonts w:ascii="Arial Narrow" w:hAnsi="Arial Narrow" w:cs="ArialMT"/>
                <w:sz w:val="20"/>
                <w:szCs w:val="20"/>
              </w:rPr>
              <w:t>31- Biodiversity and Conservation</w:t>
            </w:r>
          </w:p>
          <w:p w:rsidR="00954224" w:rsidRPr="00954224" w:rsidRDefault="00954224" w:rsidP="00954224">
            <w:pPr>
              <w:spacing w:after="0" w:line="240" w:lineRule="auto"/>
              <w:jc w:val="both"/>
              <w:rPr>
                <w:rFonts w:ascii="Arial Narrow" w:hAnsi="Arial Narrow" w:cs="ArialMT"/>
                <w:sz w:val="20"/>
                <w:szCs w:val="20"/>
              </w:rPr>
            </w:pPr>
            <w:r w:rsidRPr="00954224">
              <w:rPr>
                <w:rFonts w:ascii="Arial Narrow" w:hAnsi="Arial Narrow" w:cs="ArialMT"/>
                <w:sz w:val="20"/>
                <w:szCs w:val="20"/>
              </w:rPr>
              <w:t xml:space="preserve">5- Environment Pollution and Impact </w:t>
            </w:r>
          </w:p>
          <w:p w:rsidR="00954224" w:rsidRPr="00954224" w:rsidRDefault="00954224" w:rsidP="00954224">
            <w:pPr>
              <w:spacing w:after="0" w:line="240" w:lineRule="auto"/>
              <w:jc w:val="both"/>
              <w:rPr>
                <w:rFonts w:ascii="Arial Narrow" w:hAnsi="Arial Narrow" w:cs="ArialMT"/>
                <w:sz w:val="20"/>
                <w:szCs w:val="20"/>
              </w:rPr>
            </w:pPr>
            <w:r w:rsidRPr="00954224">
              <w:rPr>
                <w:rFonts w:ascii="Arial Narrow" w:hAnsi="Arial Narrow" w:cs="ArialMT"/>
                <w:sz w:val="20"/>
                <w:szCs w:val="20"/>
              </w:rPr>
              <w:t>Management</w:t>
            </w:r>
          </w:p>
          <w:p w:rsidR="00A52123" w:rsidRDefault="00A52123" w:rsidP="00A52123">
            <w:pPr>
              <w:spacing w:after="0" w:line="240" w:lineRule="auto"/>
              <w:jc w:val="both"/>
              <w:rPr>
                <w:rFonts w:ascii="Arial Narrow" w:hAnsi="Arial Narrow" w:cs="ArialMT"/>
                <w:b/>
                <w:bCs/>
                <w:sz w:val="20"/>
                <w:szCs w:val="20"/>
              </w:rPr>
            </w:pPr>
          </w:p>
          <w:p w:rsidR="00A52123" w:rsidRPr="00A52123" w:rsidRDefault="00A52123" w:rsidP="00A52123">
            <w:pPr>
              <w:spacing w:after="0" w:line="240" w:lineRule="auto"/>
              <w:jc w:val="both"/>
              <w:rPr>
                <w:rFonts w:ascii="Arial Narrow" w:hAnsi="Arial Narrow" w:cs="ArialMT"/>
                <w:sz w:val="20"/>
                <w:szCs w:val="20"/>
              </w:rPr>
            </w:pPr>
            <w:r w:rsidRPr="00A52123">
              <w:rPr>
                <w:rFonts w:ascii="Arial Narrow" w:hAnsi="Arial Narrow" w:cs="ArialMT"/>
                <w:b/>
                <w:bCs/>
                <w:sz w:val="20"/>
                <w:szCs w:val="20"/>
              </w:rPr>
              <w:t>Q1-Q3: 158/165</w:t>
            </w:r>
          </w:p>
          <w:p w:rsidR="00FE6657" w:rsidRPr="004B2555" w:rsidRDefault="00FE6657" w:rsidP="00954224">
            <w:pPr>
              <w:spacing w:after="0" w:line="240" w:lineRule="auto"/>
              <w:jc w:val="both"/>
              <w:rPr>
                <w:rFonts w:ascii="Arial Narrow" w:hAnsi="Arial Narrow" w:cs="ArialMT"/>
                <w:sz w:val="20"/>
                <w:szCs w:val="20"/>
              </w:rPr>
            </w:pPr>
          </w:p>
        </w:tc>
        <w:tc>
          <w:tcPr>
            <w:tcW w:w="582" w:type="pct"/>
            <w:tcBorders>
              <w:top w:val="single" w:sz="4" w:space="0" w:color="auto"/>
              <w:left w:val="single" w:sz="4" w:space="0" w:color="auto"/>
              <w:bottom w:val="single" w:sz="4" w:space="0" w:color="auto"/>
              <w:right w:val="single" w:sz="4" w:space="0" w:color="auto"/>
            </w:tcBorders>
          </w:tcPr>
          <w:p w:rsidR="00FE6657" w:rsidRPr="00E11C9C" w:rsidRDefault="00954224" w:rsidP="00E11C9C">
            <w:pPr>
              <w:autoSpaceDE w:val="0"/>
              <w:autoSpaceDN w:val="0"/>
              <w:adjustRightInd w:val="0"/>
              <w:spacing w:after="0" w:line="240" w:lineRule="auto"/>
              <w:jc w:val="both"/>
              <w:rPr>
                <w:rFonts w:ascii="Arial Narrow" w:hAnsi="Arial Narrow" w:cs="ArialMT"/>
                <w:sz w:val="20"/>
                <w:szCs w:val="20"/>
              </w:rPr>
            </w:pPr>
            <w:r w:rsidRPr="00E11C9C">
              <w:rPr>
                <w:rFonts w:ascii="Arial Narrow" w:hAnsi="Arial Narrow" w:cs="ArialMT"/>
                <w:sz w:val="20"/>
                <w:szCs w:val="20"/>
              </w:rPr>
              <w:t>Capacity constraints</w:t>
            </w:r>
          </w:p>
        </w:tc>
        <w:tc>
          <w:tcPr>
            <w:tcW w:w="578" w:type="pct"/>
            <w:tcBorders>
              <w:top w:val="single" w:sz="4" w:space="0" w:color="auto"/>
              <w:left w:val="single" w:sz="4" w:space="0" w:color="auto"/>
              <w:bottom w:val="single" w:sz="4" w:space="0" w:color="auto"/>
              <w:right w:val="single" w:sz="4" w:space="0" w:color="auto"/>
            </w:tcBorders>
          </w:tcPr>
          <w:p w:rsidR="00FE6657" w:rsidRPr="00E11C9C" w:rsidRDefault="00954224" w:rsidP="00E11C9C">
            <w:pPr>
              <w:autoSpaceDE w:val="0"/>
              <w:autoSpaceDN w:val="0"/>
              <w:adjustRightInd w:val="0"/>
              <w:spacing w:after="0" w:line="240" w:lineRule="auto"/>
              <w:jc w:val="both"/>
              <w:rPr>
                <w:rFonts w:ascii="Arial Narrow" w:hAnsi="Arial Narrow" w:cs="ArialMT"/>
                <w:sz w:val="20"/>
                <w:szCs w:val="20"/>
              </w:rPr>
            </w:pPr>
            <w:r w:rsidRPr="00E11C9C">
              <w:rPr>
                <w:rFonts w:ascii="Arial Narrow" w:hAnsi="Arial Narrow" w:cs="ArialMT"/>
                <w:sz w:val="20"/>
                <w:szCs w:val="20"/>
              </w:rPr>
              <w:t>Serious contingency plans needs to be put in place to meet the target of 220</w:t>
            </w:r>
          </w:p>
        </w:tc>
      </w:tr>
      <w:tr w:rsidR="004B2555" w:rsidRPr="004B2555" w:rsidTr="00103103">
        <w:trPr>
          <w:trHeight w:val="184"/>
        </w:trPr>
        <w:tc>
          <w:tcPr>
            <w:tcW w:w="581" w:type="pct"/>
            <w:vMerge/>
            <w:tcBorders>
              <w:left w:val="single" w:sz="4" w:space="0" w:color="auto"/>
              <w:right w:val="single" w:sz="4" w:space="0" w:color="auto"/>
            </w:tcBorders>
            <w:vAlign w:val="center"/>
            <w:hideMark/>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criminal cases finalised and dockets handed over to the NPA</w:t>
            </w:r>
          </w:p>
        </w:tc>
        <w:tc>
          <w:tcPr>
            <w:tcW w:w="447" w:type="pct"/>
            <w:tcBorders>
              <w:top w:val="single" w:sz="4" w:space="0" w:color="auto"/>
              <w:left w:val="single" w:sz="4" w:space="0" w:color="auto"/>
              <w:bottom w:val="single" w:sz="4" w:space="0" w:color="auto"/>
              <w:right w:val="single" w:sz="4" w:space="0" w:color="auto"/>
            </w:tcBorders>
          </w:tcPr>
          <w:p w:rsidR="00FE6657"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31</w:t>
            </w:r>
          </w:p>
        </w:tc>
        <w:tc>
          <w:tcPr>
            <w:tcW w:w="669" w:type="pct"/>
            <w:tcBorders>
              <w:top w:val="single" w:sz="4" w:space="0" w:color="auto"/>
              <w:left w:val="single" w:sz="4" w:space="0" w:color="auto"/>
              <w:bottom w:val="single" w:sz="4" w:space="0" w:color="auto"/>
              <w:right w:val="single" w:sz="4" w:space="0" w:color="auto"/>
            </w:tcBorders>
          </w:tcPr>
          <w:p w:rsidR="00FE6657" w:rsidRPr="004B2555" w:rsidRDefault="00C53C1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49</w:t>
            </w:r>
          </w:p>
        </w:tc>
        <w:tc>
          <w:tcPr>
            <w:tcW w:w="581" w:type="pct"/>
            <w:tcBorders>
              <w:top w:val="single" w:sz="4" w:space="0" w:color="auto"/>
              <w:left w:val="single" w:sz="4" w:space="0" w:color="auto"/>
              <w:bottom w:val="single" w:sz="4" w:space="0" w:color="auto"/>
              <w:right w:val="single" w:sz="4" w:space="0" w:color="auto"/>
            </w:tcBorders>
          </w:tcPr>
          <w:p w:rsidR="00FE6657" w:rsidRPr="004B2555" w:rsidRDefault="001F4183"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11</w:t>
            </w:r>
          </w:p>
        </w:tc>
        <w:tc>
          <w:tcPr>
            <w:tcW w:w="1027" w:type="pct"/>
            <w:tcBorders>
              <w:top w:val="single" w:sz="4" w:space="0" w:color="auto"/>
              <w:left w:val="single" w:sz="4" w:space="0" w:color="auto"/>
              <w:bottom w:val="single" w:sz="4" w:space="0" w:color="auto"/>
              <w:right w:val="single" w:sz="4" w:space="0" w:color="auto"/>
            </w:tcBorders>
          </w:tcPr>
          <w:p w:rsidR="007A4E15" w:rsidRPr="00954224" w:rsidRDefault="00215F90" w:rsidP="007A4E15">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9</w:t>
            </w:r>
            <w:r w:rsidR="00954224" w:rsidRPr="00954224">
              <w:rPr>
                <w:rFonts w:ascii="Arial Narrow" w:hAnsi="Arial Narrow" w:cs="ArialMT"/>
                <w:sz w:val="20"/>
                <w:szCs w:val="20"/>
              </w:rPr>
              <w:t xml:space="preserve">  cases referred for prosecution</w:t>
            </w:r>
            <w:r w:rsidR="007A4E15">
              <w:rPr>
                <w:rFonts w:ascii="Arial Narrow" w:hAnsi="Arial Narrow" w:cs="ArialMT"/>
                <w:sz w:val="20"/>
                <w:szCs w:val="20"/>
              </w:rPr>
              <w:t>.</w:t>
            </w:r>
            <w:r w:rsidR="007A4E15" w:rsidRPr="007A4E15">
              <w:rPr>
                <w:rFonts w:ascii="Arial Narrow" w:hAnsi="Arial Narrow" w:cs="ArialMT"/>
                <w:sz w:val="20"/>
                <w:szCs w:val="20"/>
              </w:rPr>
              <w:t xml:space="preserve"> </w:t>
            </w:r>
            <w:r w:rsidR="007A4E15" w:rsidRPr="00954224">
              <w:rPr>
                <w:rFonts w:ascii="Arial Narrow" w:hAnsi="Arial Narrow" w:cs="ArialMT"/>
                <w:sz w:val="20"/>
                <w:szCs w:val="20"/>
              </w:rPr>
              <w:t>A total of 9 fines of R2500.00 each were issued for illegal driving in a coastal area.</w:t>
            </w:r>
          </w:p>
          <w:p w:rsidR="00A52123" w:rsidRDefault="00A52123" w:rsidP="00954224">
            <w:pPr>
              <w:autoSpaceDE w:val="0"/>
              <w:autoSpaceDN w:val="0"/>
              <w:adjustRightInd w:val="0"/>
              <w:spacing w:after="0" w:line="240" w:lineRule="auto"/>
              <w:jc w:val="both"/>
              <w:rPr>
                <w:rFonts w:ascii="Arial Narrow" w:hAnsi="Arial Narrow" w:cs="ArialMT"/>
                <w:b/>
                <w:sz w:val="20"/>
                <w:szCs w:val="20"/>
              </w:rPr>
            </w:pPr>
          </w:p>
          <w:p w:rsidR="00954224" w:rsidRPr="00954224" w:rsidRDefault="007A4E15" w:rsidP="00954224">
            <w:pPr>
              <w:autoSpaceDE w:val="0"/>
              <w:autoSpaceDN w:val="0"/>
              <w:adjustRightInd w:val="0"/>
              <w:spacing w:after="0" w:line="240" w:lineRule="auto"/>
              <w:jc w:val="both"/>
              <w:rPr>
                <w:rFonts w:ascii="Arial Narrow" w:hAnsi="Arial Narrow" w:cs="ArialMT"/>
                <w:sz w:val="20"/>
                <w:szCs w:val="20"/>
              </w:rPr>
            </w:pPr>
            <w:r w:rsidRPr="007A4E15">
              <w:rPr>
                <w:rFonts w:ascii="Arial Narrow" w:hAnsi="Arial Narrow" w:cs="ArialMT"/>
                <w:b/>
                <w:sz w:val="20"/>
                <w:szCs w:val="20"/>
              </w:rPr>
              <w:t>Q1-Q3:</w:t>
            </w:r>
            <w:r w:rsidRPr="007A4E15">
              <w:rPr>
                <w:rFonts w:ascii="Arial Narrow" w:hAnsi="Arial Narrow" w:cs="ArialMT"/>
                <w:sz w:val="20"/>
                <w:szCs w:val="20"/>
              </w:rPr>
              <w:t xml:space="preserve"> </w:t>
            </w:r>
            <w:r w:rsidRPr="00A52123">
              <w:rPr>
                <w:rFonts w:ascii="Arial Narrow" w:hAnsi="Arial Narrow" w:cs="ArialMT"/>
                <w:b/>
                <w:sz w:val="20"/>
                <w:szCs w:val="20"/>
              </w:rPr>
              <w:t>19</w:t>
            </w:r>
            <w:r w:rsidR="00A52123">
              <w:rPr>
                <w:rFonts w:ascii="Arial Narrow" w:hAnsi="Arial Narrow" w:cs="ArialMT"/>
                <w:b/>
                <w:sz w:val="20"/>
                <w:szCs w:val="20"/>
              </w:rPr>
              <w:t>/35</w:t>
            </w:r>
          </w:p>
          <w:p w:rsidR="00954224" w:rsidRPr="00954224" w:rsidRDefault="00954224" w:rsidP="00954224">
            <w:pPr>
              <w:autoSpaceDE w:val="0"/>
              <w:autoSpaceDN w:val="0"/>
              <w:adjustRightInd w:val="0"/>
              <w:spacing w:after="0" w:line="240" w:lineRule="auto"/>
              <w:jc w:val="both"/>
              <w:rPr>
                <w:rFonts w:ascii="Arial Narrow" w:hAnsi="Arial Narrow" w:cs="ArialMT"/>
                <w:sz w:val="20"/>
                <w:szCs w:val="20"/>
              </w:rPr>
            </w:pPr>
          </w:p>
          <w:p w:rsidR="00FE6657" w:rsidRPr="004B2555" w:rsidRDefault="00FE6657" w:rsidP="00954224">
            <w:pPr>
              <w:autoSpaceDE w:val="0"/>
              <w:autoSpaceDN w:val="0"/>
              <w:adjustRightInd w:val="0"/>
              <w:spacing w:after="0" w:line="240" w:lineRule="auto"/>
              <w:jc w:val="both"/>
              <w:rPr>
                <w:rFonts w:ascii="Arial Narrow" w:hAnsi="Arial Narrow" w:cs="ArialMT"/>
                <w:sz w:val="20"/>
                <w:szCs w:val="20"/>
              </w:rPr>
            </w:pPr>
          </w:p>
        </w:tc>
        <w:tc>
          <w:tcPr>
            <w:tcW w:w="582" w:type="pct"/>
            <w:tcBorders>
              <w:top w:val="single" w:sz="4" w:space="0" w:color="auto"/>
              <w:left w:val="single" w:sz="4" w:space="0" w:color="auto"/>
              <w:bottom w:val="single" w:sz="4" w:space="0" w:color="auto"/>
              <w:right w:val="single" w:sz="4" w:space="0" w:color="auto"/>
            </w:tcBorders>
          </w:tcPr>
          <w:p w:rsidR="00FE6657" w:rsidRPr="004B2555" w:rsidRDefault="00954224" w:rsidP="007C4BE6">
            <w:pPr>
              <w:autoSpaceDE w:val="0"/>
              <w:autoSpaceDN w:val="0"/>
              <w:adjustRightInd w:val="0"/>
              <w:spacing w:after="0" w:line="240" w:lineRule="auto"/>
              <w:jc w:val="both"/>
              <w:rPr>
                <w:rFonts w:ascii="Arial Narrow" w:hAnsi="Arial Narrow" w:cs="ArialMT"/>
                <w:sz w:val="20"/>
                <w:szCs w:val="20"/>
              </w:rPr>
            </w:pPr>
            <w:r w:rsidRPr="00954224">
              <w:rPr>
                <w:rFonts w:ascii="Arial Narrow" w:hAnsi="Arial Narrow" w:cs="ArialMT"/>
                <w:sz w:val="20"/>
                <w:szCs w:val="20"/>
              </w:rPr>
              <w:t>Less number of criminal cases currently under investigation than anticipated at time of setting target.</w:t>
            </w: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FE6657" w:rsidP="00801D5C">
            <w:pPr>
              <w:autoSpaceDE w:val="0"/>
              <w:autoSpaceDN w:val="0"/>
              <w:adjustRightInd w:val="0"/>
              <w:spacing w:after="0" w:line="240" w:lineRule="auto"/>
              <w:jc w:val="both"/>
              <w:rPr>
                <w:rFonts w:ascii="Arial Narrow" w:hAnsi="Arial Narrow" w:cs="ArialMT"/>
                <w:sz w:val="20"/>
                <w:szCs w:val="20"/>
              </w:rPr>
            </w:pPr>
          </w:p>
        </w:tc>
      </w:tr>
      <w:tr w:rsidR="004B2555" w:rsidRPr="004B2555" w:rsidTr="00103103">
        <w:trPr>
          <w:trHeight w:val="591"/>
        </w:trPr>
        <w:tc>
          <w:tcPr>
            <w:tcW w:w="581" w:type="pct"/>
            <w:vMerge/>
            <w:tcBorders>
              <w:left w:val="single" w:sz="4" w:space="0" w:color="auto"/>
              <w:right w:val="single" w:sz="4" w:space="0" w:color="auto"/>
            </w:tcBorders>
            <w:vAlign w:val="center"/>
            <w:hideMark/>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hideMark/>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0C5D51"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authorisations inspected</w:t>
            </w:r>
            <w:r w:rsidR="000C5D51" w:rsidRPr="004B2555">
              <w:rPr>
                <w:rFonts w:ascii="Arial Narrow" w:hAnsi="Arial Narrow" w:cs="ArialMT"/>
                <w:sz w:val="20"/>
                <w:szCs w:val="20"/>
              </w:rPr>
              <w:t xml:space="preserve"> </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compliance</w:t>
            </w:r>
          </w:p>
        </w:tc>
        <w:tc>
          <w:tcPr>
            <w:tcW w:w="447" w:type="pct"/>
            <w:tcBorders>
              <w:top w:val="single" w:sz="4" w:space="0" w:color="auto"/>
              <w:left w:val="single" w:sz="4" w:space="0" w:color="auto"/>
              <w:bottom w:val="single" w:sz="4" w:space="0" w:color="auto"/>
              <w:right w:val="single" w:sz="4" w:space="0" w:color="auto"/>
            </w:tcBorders>
            <w:hideMark/>
          </w:tcPr>
          <w:p w:rsidR="00FE6657" w:rsidRPr="004B2555" w:rsidRDefault="00D5646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158</w:t>
            </w:r>
          </w:p>
        </w:tc>
        <w:tc>
          <w:tcPr>
            <w:tcW w:w="669" w:type="pct"/>
            <w:tcBorders>
              <w:top w:val="single" w:sz="4" w:space="0" w:color="auto"/>
              <w:left w:val="single" w:sz="4" w:space="0" w:color="auto"/>
              <w:bottom w:val="single" w:sz="4" w:space="0" w:color="auto"/>
              <w:right w:val="single" w:sz="4" w:space="0" w:color="auto"/>
            </w:tcBorders>
            <w:hideMark/>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15</w:t>
            </w:r>
            <w:r w:rsidR="00D56469" w:rsidRPr="004B2555">
              <w:rPr>
                <w:rFonts w:ascii="Arial Narrow" w:hAnsi="Arial Narrow" w:cs="ArialMT"/>
                <w:sz w:val="20"/>
                <w:szCs w:val="20"/>
              </w:rPr>
              <w:t>0</w:t>
            </w:r>
          </w:p>
        </w:tc>
        <w:tc>
          <w:tcPr>
            <w:tcW w:w="581" w:type="pct"/>
            <w:tcBorders>
              <w:top w:val="single" w:sz="4" w:space="0" w:color="auto"/>
              <w:left w:val="single" w:sz="4" w:space="0" w:color="auto"/>
              <w:bottom w:val="single" w:sz="4" w:space="0" w:color="auto"/>
              <w:right w:val="single" w:sz="4" w:space="0" w:color="auto"/>
            </w:tcBorders>
          </w:tcPr>
          <w:p w:rsidR="00FE6657" w:rsidRPr="004B2555" w:rsidRDefault="001F4183"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30</w:t>
            </w:r>
          </w:p>
        </w:tc>
        <w:tc>
          <w:tcPr>
            <w:tcW w:w="1027" w:type="pct"/>
            <w:tcBorders>
              <w:top w:val="single" w:sz="4" w:space="0" w:color="auto"/>
              <w:left w:val="single" w:sz="4" w:space="0" w:color="auto"/>
              <w:bottom w:val="single" w:sz="4" w:space="0" w:color="auto"/>
              <w:right w:val="single" w:sz="4" w:space="0" w:color="auto"/>
            </w:tcBorders>
          </w:tcPr>
          <w:p w:rsidR="007A4E15" w:rsidRPr="007A4E15" w:rsidRDefault="007A4E15" w:rsidP="007A4E15">
            <w:pPr>
              <w:autoSpaceDE w:val="0"/>
              <w:autoSpaceDN w:val="0"/>
              <w:adjustRightInd w:val="0"/>
              <w:spacing w:after="0" w:line="240" w:lineRule="auto"/>
              <w:jc w:val="both"/>
              <w:rPr>
                <w:rFonts w:ascii="Arial Narrow" w:hAnsi="Arial Narrow" w:cs="ArialMT"/>
                <w:sz w:val="20"/>
                <w:szCs w:val="20"/>
              </w:rPr>
            </w:pPr>
            <w:r w:rsidRPr="007A4E15">
              <w:rPr>
                <w:rFonts w:ascii="Arial Narrow" w:hAnsi="Arial Narrow" w:cs="ArialMT"/>
                <w:sz w:val="20"/>
                <w:szCs w:val="20"/>
              </w:rPr>
              <w:t>33 authorisations inspected for compliance.</w:t>
            </w:r>
          </w:p>
          <w:p w:rsidR="007A4E15" w:rsidRPr="007A4E15" w:rsidRDefault="007A4E15" w:rsidP="007A4E15">
            <w:pPr>
              <w:autoSpaceDE w:val="0"/>
              <w:autoSpaceDN w:val="0"/>
              <w:adjustRightInd w:val="0"/>
              <w:spacing w:after="0" w:line="240" w:lineRule="auto"/>
              <w:jc w:val="both"/>
              <w:rPr>
                <w:rFonts w:ascii="Arial Narrow" w:hAnsi="Arial Narrow" w:cs="ArialMT"/>
                <w:sz w:val="20"/>
                <w:szCs w:val="20"/>
              </w:rPr>
            </w:pPr>
            <w:r w:rsidRPr="007A4E15">
              <w:rPr>
                <w:rFonts w:ascii="Arial Narrow" w:hAnsi="Arial Narrow" w:cs="ArialMT"/>
                <w:sz w:val="20"/>
                <w:szCs w:val="20"/>
              </w:rPr>
              <w:t>EIP Compliance- 22, OC Compliance- 3, B&amp;C Compliance- 8.</w:t>
            </w:r>
          </w:p>
          <w:p w:rsidR="00A52123" w:rsidRDefault="00A52123" w:rsidP="00954224">
            <w:pPr>
              <w:autoSpaceDE w:val="0"/>
              <w:autoSpaceDN w:val="0"/>
              <w:adjustRightInd w:val="0"/>
              <w:spacing w:after="0" w:line="240" w:lineRule="auto"/>
              <w:jc w:val="both"/>
              <w:rPr>
                <w:rFonts w:ascii="Arial Narrow" w:hAnsi="Arial Narrow" w:cs="ArialMT"/>
                <w:b/>
                <w:sz w:val="20"/>
                <w:szCs w:val="20"/>
              </w:rPr>
            </w:pPr>
          </w:p>
          <w:p w:rsidR="00FE6657" w:rsidRPr="00A52123" w:rsidRDefault="007A4E15" w:rsidP="00954224">
            <w:pPr>
              <w:autoSpaceDE w:val="0"/>
              <w:autoSpaceDN w:val="0"/>
              <w:adjustRightInd w:val="0"/>
              <w:spacing w:after="0" w:line="240" w:lineRule="auto"/>
              <w:jc w:val="both"/>
              <w:rPr>
                <w:rFonts w:ascii="Arial Narrow" w:hAnsi="Arial Narrow" w:cs="ArialMT"/>
                <w:b/>
                <w:sz w:val="20"/>
                <w:szCs w:val="20"/>
              </w:rPr>
            </w:pPr>
            <w:r w:rsidRPr="00A52123">
              <w:rPr>
                <w:rFonts w:ascii="Arial Narrow" w:hAnsi="Arial Narrow" w:cs="ArialMT"/>
                <w:b/>
                <w:sz w:val="20"/>
                <w:szCs w:val="20"/>
              </w:rPr>
              <w:t>Cumulative: Q1 – Q3: 150</w:t>
            </w:r>
            <w:r w:rsidR="00A52123">
              <w:rPr>
                <w:rFonts w:ascii="Arial Narrow" w:hAnsi="Arial Narrow" w:cs="ArialMT"/>
                <w:b/>
                <w:sz w:val="20"/>
                <w:szCs w:val="20"/>
              </w:rPr>
              <w:t>/120</w:t>
            </w:r>
          </w:p>
        </w:tc>
        <w:tc>
          <w:tcPr>
            <w:tcW w:w="582"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line="240" w:lineRule="auto"/>
              <w:jc w:val="both"/>
              <w:rPr>
                <w:rFonts w:ascii="Arial Narrow" w:hAnsi="Arial Narrow"/>
                <w:sz w:val="20"/>
                <w:szCs w:val="20"/>
              </w:rPr>
            </w:pP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line="240" w:lineRule="auto"/>
              <w:jc w:val="both"/>
              <w:rPr>
                <w:rFonts w:ascii="Arial Narrow" w:hAnsi="Arial Narrow"/>
                <w:sz w:val="20"/>
                <w:szCs w:val="20"/>
              </w:rPr>
            </w:pPr>
          </w:p>
        </w:tc>
      </w:tr>
      <w:tr w:rsidR="004B2555" w:rsidRPr="004B2555" w:rsidTr="00954224">
        <w:trPr>
          <w:trHeight w:val="70"/>
        </w:trPr>
        <w:tc>
          <w:tcPr>
            <w:tcW w:w="581" w:type="pct"/>
            <w:vMerge/>
            <w:tcBorders>
              <w:left w:val="single" w:sz="4" w:space="0" w:color="auto"/>
              <w:right w:val="single" w:sz="4" w:space="0" w:color="auto"/>
            </w:tcBorders>
            <w:vAlign w:val="center"/>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joint</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compliance and</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operations</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w:t>
            </w:r>
          </w:p>
        </w:tc>
        <w:tc>
          <w:tcPr>
            <w:tcW w:w="447" w:type="pct"/>
            <w:tcBorders>
              <w:top w:val="single" w:sz="4" w:space="0" w:color="auto"/>
              <w:left w:val="single" w:sz="4" w:space="0" w:color="auto"/>
              <w:bottom w:val="single" w:sz="4" w:space="0" w:color="auto"/>
              <w:right w:val="single" w:sz="4" w:space="0" w:color="auto"/>
            </w:tcBorders>
          </w:tcPr>
          <w:p w:rsidR="00FE6657" w:rsidRPr="004B2555" w:rsidRDefault="00D5646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19</w:t>
            </w:r>
          </w:p>
        </w:tc>
        <w:tc>
          <w:tcPr>
            <w:tcW w:w="669" w:type="pct"/>
            <w:tcBorders>
              <w:top w:val="single" w:sz="4" w:space="0" w:color="auto"/>
              <w:left w:val="single" w:sz="4" w:space="0" w:color="auto"/>
              <w:bottom w:val="single" w:sz="4" w:space="0" w:color="auto"/>
              <w:right w:val="single" w:sz="4" w:space="0" w:color="auto"/>
            </w:tcBorders>
          </w:tcPr>
          <w:p w:rsidR="00FE6657" w:rsidRPr="004B2555" w:rsidRDefault="00D5646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55</w:t>
            </w:r>
          </w:p>
        </w:tc>
        <w:tc>
          <w:tcPr>
            <w:tcW w:w="581" w:type="pct"/>
            <w:tcBorders>
              <w:top w:val="single" w:sz="4" w:space="0" w:color="auto"/>
              <w:left w:val="single" w:sz="4" w:space="0" w:color="auto"/>
              <w:bottom w:val="single" w:sz="4" w:space="0" w:color="auto"/>
              <w:right w:val="single" w:sz="4" w:space="0" w:color="auto"/>
            </w:tcBorders>
          </w:tcPr>
          <w:p w:rsidR="00FE6657" w:rsidRPr="004B2555" w:rsidRDefault="001F4183"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12</w:t>
            </w:r>
          </w:p>
          <w:p w:rsidR="00D56469" w:rsidRPr="004B2555" w:rsidRDefault="00D56469" w:rsidP="008D0AE6">
            <w:pPr>
              <w:autoSpaceDE w:val="0"/>
              <w:autoSpaceDN w:val="0"/>
              <w:adjustRightInd w:val="0"/>
              <w:spacing w:after="0" w:line="240" w:lineRule="auto"/>
              <w:jc w:val="both"/>
              <w:rPr>
                <w:rFonts w:ascii="Arial Narrow" w:hAnsi="Arial Narrow" w:cs="ArialMT"/>
                <w:sz w:val="20"/>
                <w:szCs w:val="20"/>
              </w:rPr>
            </w:pPr>
          </w:p>
        </w:tc>
        <w:tc>
          <w:tcPr>
            <w:tcW w:w="1027" w:type="pct"/>
            <w:tcBorders>
              <w:top w:val="single" w:sz="4" w:space="0" w:color="auto"/>
              <w:left w:val="single" w:sz="4" w:space="0" w:color="auto"/>
              <w:bottom w:val="single" w:sz="4" w:space="0" w:color="auto"/>
              <w:right w:val="single" w:sz="4" w:space="0" w:color="auto"/>
            </w:tcBorders>
          </w:tcPr>
          <w:p w:rsidR="007A4E15" w:rsidRPr="007A4E15" w:rsidRDefault="007A4E15" w:rsidP="007A4E15">
            <w:pPr>
              <w:autoSpaceDE w:val="0"/>
              <w:autoSpaceDN w:val="0"/>
              <w:adjustRightInd w:val="0"/>
              <w:spacing w:after="0" w:line="240" w:lineRule="auto"/>
              <w:jc w:val="both"/>
              <w:rPr>
                <w:rFonts w:ascii="Arial Narrow" w:hAnsi="Arial Narrow" w:cs="ArialMT"/>
                <w:sz w:val="20"/>
                <w:szCs w:val="20"/>
              </w:rPr>
            </w:pPr>
            <w:r w:rsidRPr="007A4E15">
              <w:rPr>
                <w:rFonts w:ascii="Arial Narrow" w:hAnsi="Arial Narrow" w:cs="ArialMT"/>
                <w:sz w:val="20"/>
                <w:szCs w:val="20"/>
              </w:rPr>
              <w:t>18 Joint inspections conducted</w:t>
            </w:r>
          </w:p>
          <w:p w:rsidR="00A52123" w:rsidRDefault="00A52123" w:rsidP="007A4E15">
            <w:pPr>
              <w:autoSpaceDE w:val="0"/>
              <w:autoSpaceDN w:val="0"/>
              <w:adjustRightInd w:val="0"/>
              <w:spacing w:after="0" w:line="240" w:lineRule="auto"/>
              <w:jc w:val="both"/>
              <w:rPr>
                <w:rFonts w:ascii="Arial Narrow" w:hAnsi="Arial Narrow" w:cs="ArialMT"/>
                <w:b/>
                <w:sz w:val="20"/>
                <w:szCs w:val="20"/>
              </w:rPr>
            </w:pPr>
          </w:p>
          <w:p w:rsidR="007A4E15" w:rsidRPr="00A52123" w:rsidRDefault="007A4E15" w:rsidP="007A4E15">
            <w:pPr>
              <w:autoSpaceDE w:val="0"/>
              <w:autoSpaceDN w:val="0"/>
              <w:adjustRightInd w:val="0"/>
              <w:spacing w:after="0" w:line="240" w:lineRule="auto"/>
              <w:jc w:val="both"/>
              <w:rPr>
                <w:rFonts w:ascii="Arial Narrow" w:hAnsi="Arial Narrow" w:cs="ArialMT"/>
                <w:sz w:val="20"/>
                <w:szCs w:val="20"/>
              </w:rPr>
            </w:pPr>
            <w:r w:rsidRPr="007A4E15">
              <w:rPr>
                <w:rFonts w:ascii="Arial Narrow" w:hAnsi="Arial Narrow" w:cs="ArialMT"/>
                <w:b/>
                <w:sz w:val="20"/>
                <w:szCs w:val="20"/>
              </w:rPr>
              <w:t>Cumulative</w:t>
            </w:r>
            <w:r w:rsidRPr="00A52123">
              <w:rPr>
                <w:rFonts w:ascii="Arial Narrow" w:hAnsi="Arial Narrow" w:cs="ArialMT"/>
                <w:b/>
                <w:sz w:val="20"/>
                <w:szCs w:val="20"/>
              </w:rPr>
              <w:t>: Q1 – Q3: 53</w:t>
            </w:r>
            <w:r w:rsidR="00A52123" w:rsidRPr="00A52123">
              <w:rPr>
                <w:rFonts w:ascii="Arial Narrow" w:hAnsi="Arial Narrow" w:cs="ArialMT"/>
                <w:b/>
                <w:sz w:val="20"/>
                <w:szCs w:val="20"/>
              </w:rPr>
              <w:t>/41</w:t>
            </w:r>
          </w:p>
          <w:p w:rsidR="00FE6657" w:rsidRPr="004B2555" w:rsidRDefault="007A4E15"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 </w:t>
            </w:r>
          </w:p>
        </w:tc>
        <w:tc>
          <w:tcPr>
            <w:tcW w:w="582"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line="240" w:lineRule="auto"/>
              <w:jc w:val="both"/>
              <w:rPr>
                <w:rFonts w:ascii="Arial Narrow" w:hAnsi="Arial Narrow"/>
                <w:sz w:val="20"/>
                <w:szCs w:val="20"/>
              </w:rPr>
            </w:pP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line="240" w:lineRule="auto"/>
              <w:jc w:val="both"/>
              <w:rPr>
                <w:rFonts w:ascii="Arial Narrow" w:hAnsi="Arial Narrow"/>
                <w:sz w:val="20"/>
                <w:szCs w:val="20"/>
              </w:rPr>
            </w:pPr>
          </w:p>
        </w:tc>
      </w:tr>
      <w:tr w:rsidR="004B2555" w:rsidRPr="004B2555" w:rsidTr="00103103">
        <w:trPr>
          <w:trHeight w:val="1071"/>
        </w:trPr>
        <w:tc>
          <w:tcPr>
            <w:tcW w:w="581" w:type="pct"/>
            <w:vMerge/>
            <w:tcBorders>
              <w:left w:val="single" w:sz="4" w:space="0" w:color="auto"/>
              <w:right w:val="single" w:sz="4" w:space="0" w:color="auto"/>
            </w:tcBorders>
            <w:vAlign w:val="center"/>
            <w:hideMark/>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officials</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trained in environmental</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compliance and</w:t>
            </w:r>
          </w:p>
          <w:p w:rsidR="00D56469"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w:t>
            </w:r>
          </w:p>
        </w:tc>
        <w:tc>
          <w:tcPr>
            <w:tcW w:w="447" w:type="pct"/>
            <w:tcBorders>
              <w:top w:val="single" w:sz="4" w:space="0" w:color="auto"/>
              <w:left w:val="single" w:sz="4" w:space="0" w:color="auto"/>
              <w:bottom w:val="single" w:sz="4" w:space="0" w:color="auto"/>
              <w:right w:val="single" w:sz="4" w:space="0" w:color="auto"/>
            </w:tcBorders>
          </w:tcPr>
          <w:p w:rsidR="00FE6657" w:rsidRPr="004B2555" w:rsidRDefault="00D5646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630</w:t>
            </w:r>
          </w:p>
        </w:tc>
        <w:tc>
          <w:tcPr>
            <w:tcW w:w="669"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w:t>
            </w:r>
            <w:r w:rsidR="00D56469" w:rsidRPr="004B2555">
              <w:rPr>
                <w:rFonts w:ascii="Arial Narrow" w:hAnsi="Arial Narrow" w:cs="ArialMT"/>
                <w:sz w:val="20"/>
                <w:szCs w:val="20"/>
              </w:rPr>
              <w:t>2</w:t>
            </w:r>
            <w:r w:rsidRPr="004B2555">
              <w:rPr>
                <w:rFonts w:ascii="Arial Narrow" w:hAnsi="Arial Narrow" w:cs="ArialMT"/>
                <w:sz w:val="20"/>
                <w:szCs w:val="20"/>
              </w:rPr>
              <w:t>0</w:t>
            </w:r>
          </w:p>
        </w:tc>
        <w:tc>
          <w:tcPr>
            <w:tcW w:w="581" w:type="pct"/>
            <w:tcBorders>
              <w:top w:val="single" w:sz="4" w:space="0" w:color="auto"/>
              <w:left w:val="single" w:sz="4" w:space="0" w:color="auto"/>
              <w:bottom w:val="single" w:sz="4" w:space="0" w:color="auto"/>
              <w:right w:val="single" w:sz="4" w:space="0" w:color="auto"/>
            </w:tcBorders>
          </w:tcPr>
          <w:p w:rsidR="00FE6657" w:rsidRPr="004B2555" w:rsidRDefault="00D5646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80</w:t>
            </w:r>
          </w:p>
          <w:p w:rsidR="00D56469" w:rsidRPr="004B2555" w:rsidRDefault="00D56469" w:rsidP="008D0AE6">
            <w:pPr>
              <w:autoSpaceDE w:val="0"/>
              <w:autoSpaceDN w:val="0"/>
              <w:adjustRightInd w:val="0"/>
              <w:spacing w:after="0" w:line="240" w:lineRule="auto"/>
              <w:jc w:val="both"/>
              <w:rPr>
                <w:rFonts w:ascii="Arial Narrow" w:hAnsi="Arial Narrow" w:cs="ArialMT"/>
                <w:sz w:val="20"/>
                <w:szCs w:val="20"/>
              </w:rPr>
            </w:pPr>
          </w:p>
        </w:tc>
        <w:tc>
          <w:tcPr>
            <w:tcW w:w="1027" w:type="pct"/>
            <w:tcBorders>
              <w:top w:val="single" w:sz="4" w:space="0" w:color="auto"/>
              <w:left w:val="single" w:sz="4" w:space="0" w:color="auto"/>
              <w:bottom w:val="single" w:sz="4" w:space="0" w:color="auto"/>
              <w:right w:val="single" w:sz="4" w:space="0" w:color="auto"/>
            </w:tcBorders>
          </w:tcPr>
          <w:p w:rsidR="007A4E15" w:rsidRPr="007A4E15" w:rsidRDefault="007A4E15" w:rsidP="007A4E15">
            <w:pPr>
              <w:autoSpaceDE w:val="0"/>
              <w:autoSpaceDN w:val="0"/>
              <w:adjustRightInd w:val="0"/>
              <w:spacing w:after="0" w:line="240" w:lineRule="auto"/>
              <w:jc w:val="both"/>
              <w:rPr>
                <w:rFonts w:ascii="Arial Narrow" w:hAnsi="Arial Narrow" w:cs="ArialMT"/>
                <w:sz w:val="20"/>
                <w:szCs w:val="20"/>
              </w:rPr>
            </w:pPr>
            <w:r w:rsidRPr="007A4E15">
              <w:rPr>
                <w:rFonts w:ascii="Arial Narrow" w:hAnsi="Arial Narrow" w:cs="ArialMT"/>
                <w:sz w:val="20"/>
                <w:szCs w:val="20"/>
              </w:rPr>
              <w:t>366 officials received training in environmental compliance</w:t>
            </w:r>
          </w:p>
          <w:p w:rsidR="00A52123" w:rsidRDefault="00A52123" w:rsidP="007A4E15">
            <w:pPr>
              <w:autoSpaceDE w:val="0"/>
              <w:autoSpaceDN w:val="0"/>
              <w:adjustRightInd w:val="0"/>
              <w:spacing w:after="0" w:line="240" w:lineRule="auto"/>
              <w:jc w:val="both"/>
              <w:rPr>
                <w:rFonts w:ascii="Arial Narrow" w:hAnsi="Arial Narrow" w:cs="ArialMT"/>
                <w:b/>
                <w:sz w:val="20"/>
                <w:szCs w:val="20"/>
              </w:rPr>
            </w:pPr>
          </w:p>
          <w:p w:rsidR="00FE6657" w:rsidRPr="004B2555" w:rsidRDefault="007A4E15" w:rsidP="007A4E15">
            <w:pPr>
              <w:autoSpaceDE w:val="0"/>
              <w:autoSpaceDN w:val="0"/>
              <w:adjustRightInd w:val="0"/>
              <w:spacing w:after="0" w:line="240" w:lineRule="auto"/>
              <w:jc w:val="both"/>
              <w:rPr>
                <w:rFonts w:ascii="Arial Narrow" w:hAnsi="Arial Narrow" w:cs="ArialMT"/>
                <w:sz w:val="20"/>
                <w:szCs w:val="20"/>
              </w:rPr>
            </w:pPr>
            <w:r w:rsidRPr="007A4E15">
              <w:rPr>
                <w:rFonts w:ascii="Arial Narrow" w:hAnsi="Arial Narrow" w:cs="ArialMT"/>
                <w:b/>
                <w:sz w:val="20"/>
                <w:szCs w:val="20"/>
              </w:rPr>
              <w:t xml:space="preserve">Total </w:t>
            </w:r>
            <w:r w:rsidRPr="00A52123">
              <w:rPr>
                <w:rFonts w:ascii="Arial Narrow" w:hAnsi="Arial Narrow" w:cs="ArialMT"/>
                <w:b/>
                <w:sz w:val="20"/>
                <w:szCs w:val="20"/>
              </w:rPr>
              <w:t>Q1 – Q3: 1</w:t>
            </w:r>
            <w:r w:rsidR="00A52123" w:rsidRPr="00A52123">
              <w:rPr>
                <w:rFonts w:ascii="Arial Narrow" w:hAnsi="Arial Narrow" w:cs="ArialMT"/>
                <w:b/>
                <w:sz w:val="20"/>
                <w:szCs w:val="20"/>
              </w:rPr>
              <w:t> </w:t>
            </w:r>
            <w:r w:rsidRPr="00A52123">
              <w:rPr>
                <w:rFonts w:ascii="Arial Narrow" w:hAnsi="Arial Narrow" w:cs="ArialMT"/>
                <w:b/>
                <w:sz w:val="20"/>
                <w:szCs w:val="20"/>
              </w:rPr>
              <w:t>095</w:t>
            </w:r>
            <w:r w:rsidR="00A52123" w:rsidRPr="00A52123">
              <w:rPr>
                <w:rFonts w:ascii="Arial Narrow" w:hAnsi="Arial Narrow" w:cs="ArialMT"/>
                <w:b/>
                <w:sz w:val="20"/>
                <w:szCs w:val="20"/>
              </w:rPr>
              <w:t>/240</w:t>
            </w:r>
          </w:p>
        </w:tc>
        <w:tc>
          <w:tcPr>
            <w:tcW w:w="582"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pStyle w:val="Boxtext"/>
              <w:keepNext w:val="0"/>
              <w:tabs>
                <w:tab w:val="clear" w:pos="284"/>
                <w:tab w:val="clear" w:pos="567"/>
                <w:tab w:val="left" w:pos="720"/>
              </w:tabs>
              <w:autoSpaceDE w:val="0"/>
              <w:autoSpaceDN w:val="0"/>
              <w:adjustRightInd w:val="0"/>
              <w:spacing w:before="0" w:after="0"/>
              <w:jc w:val="both"/>
              <w:rPr>
                <w:rFonts w:eastAsiaTheme="minorHAnsi" w:cs="ArialMT"/>
                <w:sz w:val="20"/>
              </w:rPr>
            </w:pPr>
          </w:p>
        </w:tc>
      </w:tr>
      <w:tr w:rsidR="004B2555" w:rsidRPr="004B2555" w:rsidTr="00103103">
        <w:trPr>
          <w:trHeight w:val="327"/>
        </w:trPr>
        <w:tc>
          <w:tcPr>
            <w:tcW w:w="581" w:type="pct"/>
            <w:vMerge/>
            <w:tcBorders>
              <w:left w:val="single" w:sz="4" w:space="0" w:color="auto"/>
              <w:right w:val="single" w:sz="4" w:space="0" w:color="auto"/>
            </w:tcBorders>
            <w:vAlign w:val="center"/>
            <w:hideMark/>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D56469" w:rsidRPr="004B2555" w:rsidRDefault="00D5646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interventions</w:t>
            </w:r>
          </w:p>
          <w:p w:rsidR="00D56469" w:rsidRPr="004B2555" w:rsidRDefault="00D5646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implemented in support of the integrated strategic management of</w:t>
            </w:r>
          </w:p>
          <w:p w:rsidR="00FE6657" w:rsidRPr="004B2555" w:rsidRDefault="00D5646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Rhino populations</w:t>
            </w:r>
          </w:p>
        </w:tc>
        <w:tc>
          <w:tcPr>
            <w:tcW w:w="447" w:type="pct"/>
            <w:tcBorders>
              <w:top w:val="single" w:sz="4" w:space="0" w:color="auto"/>
              <w:left w:val="single" w:sz="4" w:space="0" w:color="auto"/>
              <w:bottom w:val="single" w:sz="4" w:space="0" w:color="auto"/>
              <w:right w:val="single" w:sz="4" w:space="0" w:color="auto"/>
            </w:tcBorders>
          </w:tcPr>
          <w:p w:rsidR="00FE6657" w:rsidRPr="004B2555" w:rsidRDefault="00404382"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Rhino LAB outcome report</w:t>
            </w:r>
          </w:p>
        </w:tc>
        <w:tc>
          <w:tcPr>
            <w:tcW w:w="669" w:type="pct"/>
            <w:tcBorders>
              <w:top w:val="single" w:sz="4" w:space="0" w:color="auto"/>
              <w:left w:val="single" w:sz="4" w:space="0" w:color="auto"/>
              <w:bottom w:val="single" w:sz="4" w:space="0" w:color="auto"/>
              <w:right w:val="single" w:sz="4" w:space="0" w:color="auto"/>
            </w:tcBorders>
          </w:tcPr>
          <w:p w:rsidR="00404382" w:rsidRPr="004B2555" w:rsidRDefault="0040438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b/>
                <w:sz w:val="20"/>
                <w:szCs w:val="20"/>
              </w:rPr>
              <w:t>1 Intervention</w:t>
            </w:r>
            <w:r w:rsidRPr="004B2555">
              <w:rPr>
                <w:rFonts w:ascii="Arial Narrow" w:hAnsi="Arial Narrow" w:cs="ArialMT"/>
                <w:sz w:val="20"/>
                <w:szCs w:val="20"/>
              </w:rPr>
              <w:t>:</w:t>
            </w:r>
          </w:p>
          <w:p w:rsidR="00404382" w:rsidRPr="004B2555" w:rsidRDefault="0040438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action plan</w:t>
            </w:r>
          </w:p>
          <w:p w:rsidR="00404382" w:rsidRPr="004B2555" w:rsidRDefault="0040438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protection and</w:t>
            </w:r>
          </w:p>
          <w:p w:rsidR="00404382" w:rsidRPr="004B2555" w:rsidRDefault="0040438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of Rhino</w:t>
            </w:r>
          </w:p>
          <w:p w:rsidR="00FE6657" w:rsidRPr="004B2555" w:rsidRDefault="0040438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populations implemented</w:t>
            </w:r>
          </w:p>
        </w:tc>
        <w:tc>
          <w:tcPr>
            <w:tcW w:w="581" w:type="pct"/>
            <w:tcBorders>
              <w:top w:val="single" w:sz="4" w:space="0" w:color="auto"/>
              <w:left w:val="single" w:sz="4" w:space="0" w:color="auto"/>
              <w:bottom w:val="single" w:sz="4" w:space="0" w:color="auto"/>
              <w:right w:val="single" w:sz="4" w:space="0" w:color="auto"/>
            </w:tcBorders>
          </w:tcPr>
          <w:p w:rsidR="00404382" w:rsidRPr="004B2555" w:rsidRDefault="00404382"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Planned milestones for each quarter implemented as</w:t>
            </w:r>
          </w:p>
          <w:p w:rsidR="00FE6657" w:rsidRPr="004B2555" w:rsidRDefault="00404382"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outlined in the annual action plan</w:t>
            </w:r>
          </w:p>
        </w:tc>
        <w:tc>
          <w:tcPr>
            <w:tcW w:w="1027" w:type="pct"/>
            <w:tcBorders>
              <w:top w:val="single" w:sz="4" w:space="0" w:color="auto"/>
              <w:left w:val="single" w:sz="4" w:space="0" w:color="auto"/>
              <w:bottom w:val="single" w:sz="4" w:space="0" w:color="auto"/>
              <w:right w:val="single" w:sz="4" w:space="0" w:color="auto"/>
            </w:tcBorders>
          </w:tcPr>
          <w:p w:rsidR="003110E6" w:rsidRPr="003110E6" w:rsidRDefault="003110E6" w:rsidP="003110E6">
            <w:pPr>
              <w:autoSpaceDE w:val="0"/>
              <w:autoSpaceDN w:val="0"/>
              <w:adjustRightInd w:val="0"/>
              <w:spacing w:after="0" w:line="240" w:lineRule="auto"/>
              <w:jc w:val="both"/>
              <w:rPr>
                <w:rFonts w:ascii="Arial Narrow" w:hAnsi="Arial Narrow" w:cs="ArialMT"/>
                <w:sz w:val="20"/>
                <w:szCs w:val="20"/>
              </w:rPr>
            </w:pPr>
            <w:r w:rsidRPr="003110E6">
              <w:rPr>
                <w:rFonts w:ascii="Arial Narrow" w:hAnsi="Arial Narrow" w:cs="ArialMT"/>
                <w:sz w:val="20"/>
                <w:szCs w:val="20"/>
              </w:rPr>
              <w:t>Rhino Lab implementation action plan milestones for third quarter implemented as follows:</w:t>
            </w:r>
          </w:p>
          <w:p w:rsidR="003110E6" w:rsidRPr="003110E6" w:rsidRDefault="003110E6" w:rsidP="003110E6">
            <w:pPr>
              <w:rPr>
                <w:rFonts w:ascii="Arial Narrow" w:hAnsi="Arial Narrow"/>
                <w:sz w:val="20"/>
                <w:szCs w:val="20"/>
              </w:rPr>
            </w:pPr>
            <w:r w:rsidRPr="003110E6">
              <w:rPr>
                <w:rFonts w:ascii="Arial Narrow" w:hAnsi="Arial Narrow"/>
                <w:sz w:val="20"/>
                <w:szCs w:val="20"/>
              </w:rPr>
              <w:t>• Stakeholder consultation for endorsement of sourced service providers conducted.</w:t>
            </w:r>
          </w:p>
          <w:p w:rsidR="003110E6" w:rsidRPr="003110E6" w:rsidRDefault="003110E6" w:rsidP="003110E6">
            <w:pPr>
              <w:jc w:val="both"/>
              <w:rPr>
                <w:rFonts w:ascii="Arial Narrow" w:hAnsi="Arial Narrow"/>
                <w:sz w:val="20"/>
                <w:szCs w:val="20"/>
              </w:rPr>
            </w:pPr>
            <w:r w:rsidRPr="003110E6">
              <w:rPr>
                <w:rFonts w:ascii="Arial Narrow" w:hAnsi="Arial Narrow"/>
                <w:sz w:val="20"/>
                <w:szCs w:val="20"/>
              </w:rPr>
              <w:t xml:space="preserve">• </w:t>
            </w:r>
            <w:r w:rsidR="00CF2CF1">
              <w:rPr>
                <w:rFonts w:ascii="Arial Narrow" w:hAnsi="Arial Narrow"/>
                <w:sz w:val="20"/>
                <w:szCs w:val="20"/>
              </w:rPr>
              <w:t>7</w:t>
            </w:r>
            <w:r w:rsidRPr="003110E6">
              <w:rPr>
                <w:rFonts w:ascii="Arial Narrow" w:hAnsi="Arial Narrow"/>
                <w:sz w:val="20"/>
                <w:szCs w:val="20"/>
              </w:rPr>
              <w:t xml:space="preserve"> Community hotspot identified </w:t>
            </w:r>
          </w:p>
          <w:p w:rsidR="00FE6657" w:rsidRPr="00E61AF3" w:rsidRDefault="003110E6" w:rsidP="003110E6">
            <w:pPr>
              <w:jc w:val="both"/>
              <w:rPr>
                <w:rFonts w:ascii="Arial Narrow" w:hAnsi="Arial Narrow"/>
                <w:color w:val="00B050"/>
                <w:sz w:val="20"/>
                <w:szCs w:val="20"/>
              </w:rPr>
            </w:pPr>
            <w:r w:rsidRPr="003110E6">
              <w:rPr>
                <w:rFonts w:ascii="Arial Narrow" w:hAnsi="Arial Narrow"/>
                <w:sz w:val="20"/>
                <w:szCs w:val="20"/>
              </w:rPr>
              <w:t>• Anti-poaching joint operations between SA\Mozambique conducted</w:t>
            </w:r>
          </w:p>
        </w:tc>
        <w:tc>
          <w:tcPr>
            <w:tcW w:w="582"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after="0" w:line="240" w:lineRule="auto"/>
              <w:jc w:val="both"/>
              <w:rPr>
                <w:rFonts w:ascii="Arial Narrow" w:hAnsi="Arial Narrow" w:cs="ArialMT"/>
                <w:sz w:val="20"/>
                <w:szCs w:val="20"/>
              </w:rPr>
            </w:pP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p>
        </w:tc>
      </w:tr>
      <w:tr w:rsidR="004B2555" w:rsidRPr="004B2555" w:rsidTr="00485371">
        <w:trPr>
          <w:trHeight w:val="1231"/>
        </w:trPr>
        <w:tc>
          <w:tcPr>
            <w:tcW w:w="581" w:type="pct"/>
            <w:vMerge w:val="restart"/>
            <w:tcBorders>
              <w:left w:val="single" w:sz="4" w:space="0" w:color="auto"/>
              <w:right w:val="single" w:sz="4" w:space="0" w:color="auto"/>
            </w:tcBorders>
            <w:hideMark/>
          </w:tcPr>
          <w:p w:rsidR="00086CCA" w:rsidRPr="004B2555" w:rsidRDefault="00086CCA" w:rsidP="008D0AE6">
            <w:pPr>
              <w:spacing w:after="0" w:line="240" w:lineRule="auto"/>
              <w:jc w:val="both"/>
              <w:rPr>
                <w:rFonts w:ascii="Arial Narrow" w:hAnsi="Arial Narrow" w:cs="CenturyGothic-Bold"/>
                <w:b/>
                <w:bCs/>
                <w:sz w:val="20"/>
                <w:szCs w:val="20"/>
                <w:lang w:val="ha-Latn-NG"/>
              </w:rPr>
            </w:pPr>
            <w:r w:rsidRPr="004B2555">
              <w:rPr>
                <w:rFonts w:ascii="Arial Narrow" w:hAnsi="Arial Narrow" w:cs="CenturyGothic-Bold"/>
                <w:b/>
                <w:bCs/>
                <w:sz w:val="20"/>
                <w:szCs w:val="20"/>
                <w:lang w:val="ha-Latn-NG"/>
              </w:rPr>
              <w:t>Coherent and aligned multi-sector regulatory system &amp; decision support across government (as reflected in the Policy Initiatives on the Strat Plan)</w:t>
            </w:r>
          </w:p>
        </w:tc>
        <w:tc>
          <w:tcPr>
            <w:tcW w:w="535" w:type="pct"/>
            <w:vMerge w:val="restart"/>
            <w:tcBorders>
              <w:top w:val="single" w:sz="4" w:space="0" w:color="auto"/>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interventions</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for streamlining</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authorisation/</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management</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447" w:type="pct"/>
            <w:tcBorders>
              <w:top w:val="single" w:sz="4" w:space="0" w:color="auto"/>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NEMA/SEMA Law reform</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concept document</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69" w:type="pct"/>
            <w:tcBorders>
              <w:top w:val="single" w:sz="4" w:space="0" w:color="auto"/>
              <w:left w:val="single" w:sz="4" w:space="0" w:color="auto"/>
              <w:right w:val="single" w:sz="4" w:space="0" w:color="auto"/>
            </w:tcBorders>
          </w:tcPr>
          <w:p w:rsidR="00086CCA" w:rsidRPr="004B2555" w:rsidRDefault="00086C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1 legislative intervention:</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NEMA/SEMA</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alignment proposal</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document developed</w:t>
            </w:r>
          </w:p>
        </w:tc>
        <w:tc>
          <w:tcPr>
            <w:tcW w:w="581" w:type="pct"/>
            <w:tcBorders>
              <w:top w:val="single" w:sz="4" w:space="0" w:color="auto"/>
              <w:left w:val="single" w:sz="4" w:space="0" w:color="auto"/>
              <w:right w:val="single" w:sz="4" w:space="0" w:color="auto"/>
            </w:tcBorders>
          </w:tcPr>
          <w:p w:rsidR="00086CCA" w:rsidRPr="004B2555" w:rsidRDefault="001F4183" w:rsidP="001F4183">
            <w:pPr>
              <w:spacing w:after="0" w:line="240" w:lineRule="auto"/>
              <w:jc w:val="both"/>
              <w:rPr>
                <w:rFonts w:ascii="Arial Narrow" w:hAnsi="Arial Narrow" w:cs="ArialMT"/>
                <w:sz w:val="20"/>
                <w:szCs w:val="20"/>
              </w:rPr>
            </w:pPr>
            <w:r w:rsidRPr="001F4183">
              <w:rPr>
                <w:rFonts w:ascii="Arial Narrow" w:hAnsi="Arial Narrow" w:cs="ArialMT"/>
                <w:sz w:val="20"/>
                <w:szCs w:val="20"/>
              </w:rPr>
              <w:t>Input on proposals to achieve</w:t>
            </w:r>
            <w:r>
              <w:rPr>
                <w:rFonts w:ascii="Arial Narrow" w:hAnsi="Arial Narrow" w:cs="ArialMT"/>
                <w:sz w:val="20"/>
                <w:szCs w:val="20"/>
              </w:rPr>
              <w:t xml:space="preserve"> </w:t>
            </w:r>
            <w:r w:rsidRPr="001F4183">
              <w:rPr>
                <w:rFonts w:ascii="Arial Narrow" w:hAnsi="Arial Narrow" w:cs="ArialMT"/>
                <w:sz w:val="20"/>
                <w:szCs w:val="20"/>
              </w:rPr>
              <w:t>alignment considered</w:t>
            </w:r>
          </w:p>
        </w:tc>
        <w:tc>
          <w:tcPr>
            <w:tcW w:w="1027" w:type="pct"/>
            <w:tcBorders>
              <w:top w:val="single" w:sz="4" w:space="0" w:color="auto"/>
              <w:left w:val="single" w:sz="4" w:space="0" w:color="auto"/>
              <w:bottom w:val="single" w:sz="4" w:space="0" w:color="auto"/>
              <w:right w:val="single" w:sz="4" w:space="0" w:color="auto"/>
            </w:tcBorders>
          </w:tcPr>
          <w:p w:rsidR="00086CCA" w:rsidRPr="00DB6138" w:rsidRDefault="00DB6138" w:rsidP="00DB6138">
            <w:pPr>
              <w:spacing w:after="0" w:line="240" w:lineRule="auto"/>
              <w:jc w:val="both"/>
              <w:rPr>
                <w:rFonts w:ascii="Arial Narrow" w:hAnsi="Arial Narrow"/>
                <w:sz w:val="20"/>
                <w:szCs w:val="20"/>
              </w:rPr>
            </w:pPr>
            <w:r w:rsidRPr="00DB6138">
              <w:rPr>
                <w:rFonts w:ascii="Arial Narrow" w:hAnsi="Arial Narrow"/>
                <w:sz w:val="20"/>
                <w:szCs w:val="20"/>
              </w:rPr>
              <w:t>Consultation with NEMA and SEMA was still pending by the end of Q3. However, the Draft NEMA/SEMA alignment proposal document has been developed.</w:t>
            </w:r>
          </w:p>
        </w:tc>
        <w:tc>
          <w:tcPr>
            <w:tcW w:w="582" w:type="pct"/>
            <w:tcBorders>
              <w:top w:val="single" w:sz="4" w:space="0" w:color="auto"/>
              <w:left w:val="single" w:sz="4" w:space="0" w:color="auto"/>
              <w:right w:val="single" w:sz="4" w:space="0" w:color="auto"/>
            </w:tcBorders>
          </w:tcPr>
          <w:p w:rsidR="00086CCA" w:rsidRPr="004B2555" w:rsidRDefault="00086CCA" w:rsidP="008D0AE6">
            <w:pPr>
              <w:spacing w:line="240" w:lineRule="auto"/>
              <w:jc w:val="both"/>
              <w:rPr>
                <w:rFonts w:ascii="Arial Narrow" w:hAnsi="Arial Narrow"/>
                <w:sz w:val="20"/>
                <w:szCs w:val="20"/>
              </w:rPr>
            </w:pPr>
          </w:p>
        </w:tc>
        <w:tc>
          <w:tcPr>
            <w:tcW w:w="578" w:type="pct"/>
            <w:tcBorders>
              <w:top w:val="single" w:sz="4" w:space="0" w:color="auto"/>
              <w:left w:val="single" w:sz="4" w:space="0" w:color="auto"/>
              <w:right w:val="single" w:sz="4" w:space="0" w:color="auto"/>
            </w:tcBorders>
          </w:tcPr>
          <w:p w:rsidR="00086CCA" w:rsidRPr="004B2555" w:rsidRDefault="00086CCA" w:rsidP="00606CA0">
            <w:pPr>
              <w:spacing w:after="0" w:line="240" w:lineRule="auto"/>
              <w:jc w:val="both"/>
              <w:rPr>
                <w:rFonts w:ascii="Arial Narrow" w:hAnsi="Arial Narrow"/>
                <w:sz w:val="20"/>
                <w:szCs w:val="20"/>
              </w:rPr>
            </w:pPr>
          </w:p>
        </w:tc>
      </w:tr>
      <w:tr w:rsidR="004B2555" w:rsidRPr="004B2555" w:rsidTr="00103103">
        <w:trPr>
          <w:trHeight w:val="1010"/>
        </w:trPr>
        <w:tc>
          <w:tcPr>
            <w:tcW w:w="581" w:type="pct"/>
            <w:vMerge/>
            <w:tcBorders>
              <w:left w:val="single" w:sz="4" w:space="0" w:color="auto"/>
              <w:right w:val="single" w:sz="4" w:space="0" w:color="auto"/>
            </w:tcBorders>
            <w:vAlign w:val="center"/>
          </w:tcPr>
          <w:p w:rsidR="00086CCA" w:rsidRPr="004B2555" w:rsidRDefault="00086CCA" w:rsidP="008D0AE6">
            <w:pPr>
              <w:spacing w:after="0" w:line="240" w:lineRule="auto"/>
              <w:jc w:val="both"/>
              <w:rPr>
                <w:rFonts w:ascii="Arial Narrow" w:hAnsi="Arial Narrow" w:cs="CenturyGothic-Bold"/>
                <w:bCs/>
                <w:sz w:val="20"/>
                <w:szCs w:val="20"/>
                <w:lang w:val="ha-Latn-NG"/>
              </w:rPr>
            </w:pPr>
          </w:p>
        </w:tc>
        <w:tc>
          <w:tcPr>
            <w:tcW w:w="535" w:type="pct"/>
            <w:vMerge/>
            <w:tcBorders>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p>
        </w:tc>
        <w:tc>
          <w:tcPr>
            <w:tcW w:w="447" w:type="pct"/>
            <w:tcBorders>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69" w:type="pct"/>
            <w:tcBorders>
              <w:left w:val="single" w:sz="4" w:space="0" w:color="auto"/>
              <w:right w:val="single" w:sz="4" w:space="0" w:color="auto"/>
            </w:tcBorders>
          </w:tcPr>
          <w:p w:rsidR="00086CCA" w:rsidRPr="004B2555" w:rsidRDefault="00086C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1 tool developed:</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Minimum</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requirements for preparation of SDFs for incorporation into</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SPLUMA developed</w:t>
            </w:r>
          </w:p>
        </w:tc>
        <w:tc>
          <w:tcPr>
            <w:tcW w:w="581" w:type="pct"/>
            <w:tcBorders>
              <w:left w:val="single" w:sz="4" w:space="0" w:color="auto"/>
              <w:right w:val="single" w:sz="4" w:space="0" w:color="auto"/>
            </w:tcBorders>
          </w:tcPr>
          <w:p w:rsidR="00086CCA" w:rsidRPr="004B2555" w:rsidRDefault="001F4183" w:rsidP="008D0AE6">
            <w:pPr>
              <w:autoSpaceDE w:val="0"/>
              <w:autoSpaceDN w:val="0"/>
              <w:adjustRightInd w:val="0"/>
              <w:spacing w:after="0" w:line="240" w:lineRule="auto"/>
              <w:jc w:val="both"/>
              <w:rPr>
                <w:rFonts w:ascii="Arial Narrow" w:hAnsi="Arial Narrow" w:cs="ArialMT"/>
                <w:sz w:val="20"/>
                <w:szCs w:val="20"/>
              </w:rPr>
            </w:pPr>
            <w:r w:rsidRPr="001F4183">
              <w:rPr>
                <w:rFonts w:ascii="Arial Narrow" w:hAnsi="Arial Narrow" w:cs="ArialMT"/>
                <w:sz w:val="20"/>
                <w:szCs w:val="20"/>
              </w:rPr>
              <w:t>Consultation with stakeholders</w:t>
            </w:r>
          </w:p>
        </w:tc>
        <w:tc>
          <w:tcPr>
            <w:tcW w:w="1027" w:type="pct"/>
            <w:tcBorders>
              <w:top w:val="single" w:sz="4" w:space="0" w:color="auto"/>
              <w:left w:val="single" w:sz="4" w:space="0" w:color="auto"/>
              <w:bottom w:val="single" w:sz="4" w:space="0" w:color="auto"/>
              <w:right w:val="single" w:sz="4" w:space="0" w:color="auto"/>
            </w:tcBorders>
          </w:tcPr>
          <w:p w:rsidR="00072748" w:rsidRPr="00072748" w:rsidRDefault="00072748" w:rsidP="00072748">
            <w:pPr>
              <w:autoSpaceDE w:val="0"/>
              <w:autoSpaceDN w:val="0"/>
              <w:adjustRightInd w:val="0"/>
              <w:spacing w:after="0" w:line="240" w:lineRule="auto"/>
              <w:jc w:val="both"/>
              <w:rPr>
                <w:rFonts w:ascii="Arial Narrow" w:hAnsi="Arial Narrow" w:cs="ArialMT"/>
                <w:sz w:val="20"/>
                <w:szCs w:val="20"/>
              </w:rPr>
            </w:pPr>
            <w:r w:rsidRPr="00072748">
              <w:rPr>
                <w:rFonts w:ascii="Arial Narrow" w:hAnsi="Arial Narrow" w:cs="ArialMT"/>
                <w:sz w:val="20"/>
                <w:szCs w:val="20"/>
              </w:rPr>
              <w:t>Consultation with stakeholders on draft standards undertaken as follows:</w:t>
            </w:r>
          </w:p>
          <w:p w:rsidR="00072748" w:rsidRPr="00606CA0" w:rsidRDefault="00606CA0" w:rsidP="008A3264">
            <w:pPr>
              <w:pStyle w:val="ListParagraph"/>
              <w:numPr>
                <w:ilvl w:val="0"/>
                <w:numId w:val="3"/>
              </w:numPr>
              <w:spacing w:after="0" w:line="240" w:lineRule="auto"/>
              <w:ind w:left="201" w:hanging="201"/>
              <w:jc w:val="both"/>
              <w:rPr>
                <w:rFonts w:ascii="Arial Narrow" w:hAnsi="Arial Narrow"/>
                <w:sz w:val="20"/>
                <w:szCs w:val="20"/>
              </w:rPr>
            </w:pPr>
            <w:r>
              <w:rPr>
                <w:rFonts w:ascii="Arial Narrow" w:hAnsi="Arial Narrow"/>
                <w:sz w:val="20"/>
                <w:szCs w:val="20"/>
              </w:rPr>
              <w:t xml:space="preserve">Project Management Group </w:t>
            </w:r>
            <w:r w:rsidR="00072748" w:rsidRPr="00606CA0">
              <w:rPr>
                <w:rFonts w:ascii="Arial Narrow" w:hAnsi="Arial Narrow"/>
                <w:sz w:val="20"/>
                <w:szCs w:val="20"/>
              </w:rPr>
              <w:t xml:space="preserve"> (including SANBI and DRDLR)</w:t>
            </w:r>
          </w:p>
          <w:p w:rsidR="00086CCA" w:rsidRPr="004B2555" w:rsidRDefault="00072748" w:rsidP="008A3264">
            <w:pPr>
              <w:pStyle w:val="ListParagraph"/>
              <w:numPr>
                <w:ilvl w:val="0"/>
                <w:numId w:val="3"/>
              </w:numPr>
              <w:spacing w:after="0" w:line="240" w:lineRule="auto"/>
              <w:ind w:left="201" w:hanging="201"/>
              <w:jc w:val="both"/>
              <w:rPr>
                <w:rFonts w:ascii="Arial Narrow" w:hAnsi="Arial Narrow" w:cs="ArialMT"/>
                <w:sz w:val="20"/>
                <w:szCs w:val="20"/>
              </w:rPr>
            </w:pPr>
            <w:r w:rsidRPr="00606CA0">
              <w:rPr>
                <w:rFonts w:ascii="Arial Narrow" w:hAnsi="Arial Narrow"/>
                <w:sz w:val="20"/>
                <w:szCs w:val="20"/>
              </w:rPr>
              <w:t>Northern Cape SPLUMA Forum</w:t>
            </w:r>
          </w:p>
        </w:tc>
        <w:tc>
          <w:tcPr>
            <w:tcW w:w="582" w:type="pct"/>
            <w:tcBorders>
              <w:left w:val="single" w:sz="4" w:space="0" w:color="auto"/>
              <w:right w:val="single" w:sz="4" w:space="0" w:color="auto"/>
            </w:tcBorders>
          </w:tcPr>
          <w:p w:rsidR="00086CCA" w:rsidRPr="004B2555" w:rsidRDefault="00086CCA" w:rsidP="008D0AE6">
            <w:pPr>
              <w:spacing w:line="240" w:lineRule="auto"/>
              <w:jc w:val="both"/>
              <w:rPr>
                <w:rFonts w:ascii="Arial Narrow" w:hAnsi="Arial Narrow"/>
                <w:sz w:val="20"/>
                <w:szCs w:val="20"/>
              </w:rPr>
            </w:pPr>
          </w:p>
        </w:tc>
        <w:tc>
          <w:tcPr>
            <w:tcW w:w="578" w:type="pct"/>
            <w:tcBorders>
              <w:left w:val="single" w:sz="4" w:space="0" w:color="auto"/>
              <w:right w:val="single" w:sz="4" w:space="0" w:color="auto"/>
            </w:tcBorders>
          </w:tcPr>
          <w:p w:rsidR="00086CCA" w:rsidRPr="004B2555" w:rsidRDefault="00086CCA" w:rsidP="008D0AE6">
            <w:pPr>
              <w:spacing w:line="240" w:lineRule="auto"/>
              <w:jc w:val="both"/>
              <w:rPr>
                <w:rFonts w:ascii="Arial Narrow" w:hAnsi="Arial Narrow"/>
                <w:sz w:val="20"/>
                <w:szCs w:val="20"/>
              </w:rPr>
            </w:pPr>
          </w:p>
        </w:tc>
      </w:tr>
      <w:tr w:rsidR="004B2555" w:rsidRPr="004B2555" w:rsidTr="00770722">
        <w:trPr>
          <w:trHeight w:val="186"/>
        </w:trPr>
        <w:tc>
          <w:tcPr>
            <w:tcW w:w="581" w:type="pct"/>
            <w:vMerge/>
            <w:tcBorders>
              <w:left w:val="single" w:sz="4" w:space="0" w:color="auto"/>
              <w:right w:val="single" w:sz="4" w:space="0" w:color="auto"/>
            </w:tcBorders>
            <w:vAlign w:val="center"/>
          </w:tcPr>
          <w:p w:rsidR="00086CCA" w:rsidRPr="004B2555" w:rsidRDefault="00086CCA" w:rsidP="008D0AE6">
            <w:pPr>
              <w:spacing w:after="0" w:line="240" w:lineRule="auto"/>
              <w:jc w:val="both"/>
              <w:rPr>
                <w:rFonts w:ascii="Arial Narrow" w:hAnsi="Arial Narrow" w:cs="CenturyGothic-Bold"/>
                <w:bCs/>
                <w:sz w:val="20"/>
                <w:szCs w:val="20"/>
                <w:lang w:val="ha-Latn-NG"/>
              </w:rPr>
            </w:pPr>
          </w:p>
        </w:tc>
        <w:tc>
          <w:tcPr>
            <w:tcW w:w="535" w:type="pct"/>
            <w:vMerge/>
            <w:tcBorders>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p>
        </w:tc>
        <w:tc>
          <w:tcPr>
            <w:tcW w:w="447" w:type="pct"/>
            <w:tcBorders>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SIP 10 Electricity</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Transmission final corridors identified</w:t>
            </w:r>
          </w:p>
        </w:tc>
        <w:tc>
          <w:tcPr>
            <w:tcW w:w="669" w:type="pct"/>
            <w:tcBorders>
              <w:left w:val="single" w:sz="4" w:space="0" w:color="auto"/>
              <w:right w:val="single" w:sz="4" w:space="0" w:color="auto"/>
            </w:tcBorders>
          </w:tcPr>
          <w:p w:rsidR="00086CCA" w:rsidRPr="004B2555" w:rsidRDefault="00086C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Strategic assessment</w:t>
            </w:r>
          </w:p>
          <w:p w:rsidR="00086CCA" w:rsidRPr="004B2555" w:rsidRDefault="00086C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finalised:</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Electricity Grid (SIP 10)</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Infrastructure EMPR</w:t>
            </w:r>
          </w:p>
          <w:p w:rsidR="00086CCA" w:rsidRPr="004B2555" w:rsidRDefault="00086C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finalised for gazetting for</w:t>
            </w:r>
          </w:p>
          <w:p w:rsidR="00086CCA" w:rsidRPr="004B2555" w:rsidRDefault="00086CCA" w:rsidP="008D0AE6">
            <w:pPr>
              <w:autoSpaceDE w:val="0"/>
              <w:autoSpaceDN w:val="0"/>
              <w:adjustRightInd w:val="0"/>
              <w:spacing w:after="0" w:line="240" w:lineRule="auto"/>
              <w:jc w:val="both"/>
              <w:rPr>
                <w:rFonts w:cs="MNPMEK+CenturyGothic"/>
                <w:sz w:val="16"/>
                <w:szCs w:val="16"/>
              </w:rPr>
            </w:pPr>
            <w:r w:rsidRPr="004B2555">
              <w:rPr>
                <w:rFonts w:ascii="Arial Narrow" w:hAnsi="Arial Narrow" w:cs="ArialMT"/>
                <w:sz w:val="20"/>
                <w:szCs w:val="20"/>
              </w:rPr>
              <w:t>comments</w:t>
            </w:r>
          </w:p>
        </w:tc>
        <w:tc>
          <w:tcPr>
            <w:tcW w:w="581" w:type="pct"/>
            <w:tcBorders>
              <w:left w:val="single" w:sz="4" w:space="0" w:color="auto"/>
              <w:right w:val="single" w:sz="4" w:space="0" w:color="auto"/>
            </w:tcBorders>
          </w:tcPr>
          <w:p w:rsidR="00086CCA" w:rsidRPr="004B2555" w:rsidRDefault="001F4183" w:rsidP="001F4183">
            <w:pPr>
              <w:autoSpaceDE w:val="0"/>
              <w:autoSpaceDN w:val="0"/>
              <w:adjustRightInd w:val="0"/>
              <w:spacing w:after="0" w:line="240" w:lineRule="auto"/>
              <w:jc w:val="both"/>
              <w:rPr>
                <w:rFonts w:ascii="Arial Narrow" w:hAnsi="Arial Narrow" w:cs="ArialMT"/>
                <w:sz w:val="20"/>
                <w:szCs w:val="20"/>
              </w:rPr>
            </w:pPr>
            <w:r w:rsidRPr="001F4183">
              <w:rPr>
                <w:rFonts w:ascii="Arial Narrow" w:hAnsi="Arial Narrow" w:cs="ArialMT"/>
                <w:sz w:val="20"/>
                <w:szCs w:val="20"/>
              </w:rPr>
              <w:t>Submission prepared for</w:t>
            </w:r>
            <w:r>
              <w:rPr>
                <w:rFonts w:ascii="Arial Narrow" w:hAnsi="Arial Narrow" w:cs="ArialMT"/>
                <w:sz w:val="20"/>
                <w:szCs w:val="20"/>
              </w:rPr>
              <w:t xml:space="preserve"> </w:t>
            </w:r>
            <w:r w:rsidRPr="001F4183">
              <w:rPr>
                <w:rFonts w:ascii="Arial Narrow" w:hAnsi="Arial Narrow" w:cs="ArialMT"/>
                <w:sz w:val="20"/>
                <w:szCs w:val="20"/>
              </w:rPr>
              <w:t>gazetting</w:t>
            </w:r>
          </w:p>
        </w:tc>
        <w:tc>
          <w:tcPr>
            <w:tcW w:w="1027" w:type="pct"/>
            <w:tcBorders>
              <w:top w:val="single" w:sz="4" w:space="0" w:color="auto"/>
              <w:left w:val="single" w:sz="4" w:space="0" w:color="auto"/>
              <w:bottom w:val="single" w:sz="4" w:space="0" w:color="auto"/>
              <w:right w:val="single" w:sz="4" w:space="0" w:color="auto"/>
            </w:tcBorders>
          </w:tcPr>
          <w:p w:rsidR="00086CCA" w:rsidRPr="004B2555" w:rsidRDefault="00072748" w:rsidP="008D0AE6">
            <w:pPr>
              <w:autoSpaceDE w:val="0"/>
              <w:autoSpaceDN w:val="0"/>
              <w:adjustRightInd w:val="0"/>
              <w:spacing w:after="0" w:line="240" w:lineRule="auto"/>
              <w:jc w:val="both"/>
              <w:rPr>
                <w:rFonts w:ascii="Arial Narrow" w:hAnsi="Arial Narrow" w:cs="ArialMT"/>
                <w:sz w:val="20"/>
                <w:szCs w:val="20"/>
              </w:rPr>
            </w:pPr>
            <w:r w:rsidRPr="00072748">
              <w:rPr>
                <w:rFonts w:ascii="Arial Narrow" w:hAnsi="Arial Narrow" w:cs="ArialMT"/>
                <w:sz w:val="20"/>
                <w:szCs w:val="20"/>
              </w:rPr>
              <w:t>Submission for gazetting prepared</w:t>
            </w:r>
          </w:p>
        </w:tc>
        <w:tc>
          <w:tcPr>
            <w:tcW w:w="582" w:type="pct"/>
            <w:tcBorders>
              <w:left w:val="single" w:sz="4" w:space="0" w:color="auto"/>
              <w:right w:val="single" w:sz="4" w:space="0" w:color="auto"/>
            </w:tcBorders>
          </w:tcPr>
          <w:p w:rsidR="00086CCA" w:rsidRPr="004B2555" w:rsidRDefault="00086CCA" w:rsidP="008D0AE6">
            <w:pPr>
              <w:spacing w:line="240" w:lineRule="auto"/>
              <w:jc w:val="both"/>
              <w:rPr>
                <w:rFonts w:ascii="Arial Narrow" w:hAnsi="Arial Narrow"/>
                <w:sz w:val="20"/>
                <w:szCs w:val="20"/>
              </w:rPr>
            </w:pPr>
          </w:p>
        </w:tc>
        <w:tc>
          <w:tcPr>
            <w:tcW w:w="578" w:type="pct"/>
            <w:tcBorders>
              <w:left w:val="single" w:sz="4" w:space="0" w:color="auto"/>
              <w:right w:val="single" w:sz="4" w:space="0" w:color="auto"/>
            </w:tcBorders>
          </w:tcPr>
          <w:p w:rsidR="00086CCA" w:rsidRPr="004B2555" w:rsidRDefault="00086CCA" w:rsidP="008D0AE6">
            <w:pPr>
              <w:spacing w:line="240" w:lineRule="auto"/>
              <w:jc w:val="both"/>
              <w:rPr>
                <w:rFonts w:ascii="Arial Narrow" w:hAnsi="Arial Narrow"/>
                <w:sz w:val="20"/>
                <w:szCs w:val="20"/>
              </w:rPr>
            </w:pPr>
          </w:p>
        </w:tc>
      </w:tr>
      <w:tr w:rsidR="004B2555" w:rsidRPr="004B2555" w:rsidTr="00770722">
        <w:trPr>
          <w:trHeight w:val="515"/>
        </w:trPr>
        <w:tc>
          <w:tcPr>
            <w:tcW w:w="581" w:type="pct"/>
            <w:vMerge/>
            <w:tcBorders>
              <w:left w:val="single" w:sz="4" w:space="0" w:color="auto"/>
              <w:right w:val="single" w:sz="4" w:space="0" w:color="auto"/>
            </w:tcBorders>
            <w:vAlign w:val="center"/>
          </w:tcPr>
          <w:p w:rsidR="00086CCA" w:rsidRPr="004B2555" w:rsidRDefault="00086CCA" w:rsidP="008D0AE6">
            <w:pPr>
              <w:spacing w:after="0" w:line="240" w:lineRule="auto"/>
              <w:jc w:val="both"/>
              <w:rPr>
                <w:rFonts w:ascii="Arial Narrow" w:hAnsi="Arial Narrow" w:cs="CenturyGothic-Bold"/>
                <w:bCs/>
                <w:sz w:val="20"/>
                <w:szCs w:val="20"/>
                <w:lang w:val="ha-Latn-NG"/>
              </w:rPr>
            </w:pPr>
          </w:p>
        </w:tc>
        <w:tc>
          <w:tcPr>
            <w:tcW w:w="535" w:type="pct"/>
            <w:vMerge/>
            <w:tcBorders>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p>
        </w:tc>
        <w:tc>
          <w:tcPr>
            <w:tcW w:w="447" w:type="pct"/>
            <w:tcBorders>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69" w:type="pct"/>
            <w:tcBorders>
              <w:left w:val="single" w:sz="4" w:space="0" w:color="auto"/>
              <w:right w:val="single" w:sz="4" w:space="0" w:color="auto"/>
            </w:tcBorders>
          </w:tcPr>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Management plan for</w:t>
            </w:r>
          </w:p>
          <w:p w:rsidR="00086CCA" w:rsidRPr="004B2555" w:rsidRDefault="00086C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SKA (SIP 6) finalised for</w:t>
            </w:r>
          </w:p>
          <w:p w:rsidR="00086CCA" w:rsidRPr="004B2555" w:rsidRDefault="00086CCA" w:rsidP="008D0AE6">
            <w:pPr>
              <w:spacing w:after="0" w:line="240" w:lineRule="auto"/>
              <w:jc w:val="both"/>
              <w:rPr>
                <w:rFonts w:ascii="Arial Narrow" w:hAnsi="Arial Narrow" w:cs="ArialMT"/>
                <w:b/>
                <w:sz w:val="20"/>
                <w:szCs w:val="20"/>
              </w:rPr>
            </w:pPr>
            <w:r w:rsidRPr="004B2555">
              <w:rPr>
                <w:rFonts w:ascii="Arial Narrow" w:hAnsi="Arial Narrow" w:cs="ArialMT"/>
                <w:sz w:val="20"/>
                <w:szCs w:val="20"/>
              </w:rPr>
              <w:t>gazetting for comments</w:t>
            </w:r>
          </w:p>
        </w:tc>
        <w:tc>
          <w:tcPr>
            <w:tcW w:w="581" w:type="pct"/>
            <w:tcBorders>
              <w:left w:val="single" w:sz="4" w:space="0" w:color="auto"/>
              <w:right w:val="single" w:sz="4" w:space="0" w:color="auto"/>
            </w:tcBorders>
          </w:tcPr>
          <w:p w:rsidR="00086CCA" w:rsidRPr="004B2555" w:rsidRDefault="001F4183" w:rsidP="001F4183">
            <w:pPr>
              <w:autoSpaceDE w:val="0"/>
              <w:autoSpaceDN w:val="0"/>
              <w:adjustRightInd w:val="0"/>
              <w:spacing w:after="0" w:line="240" w:lineRule="auto"/>
              <w:jc w:val="both"/>
              <w:rPr>
                <w:rFonts w:ascii="Arial Narrow" w:hAnsi="Arial Narrow" w:cs="ArialMT"/>
                <w:sz w:val="20"/>
                <w:szCs w:val="20"/>
              </w:rPr>
            </w:pPr>
            <w:r w:rsidRPr="001F4183">
              <w:rPr>
                <w:rFonts w:ascii="Arial Narrow" w:hAnsi="Arial Narrow" w:cs="ArialMT"/>
                <w:sz w:val="20"/>
                <w:szCs w:val="20"/>
              </w:rPr>
              <w:t>SKA management plan</w:t>
            </w:r>
            <w:r>
              <w:rPr>
                <w:rFonts w:ascii="Arial Narrow" w:hAnsi="Arial Narrow" w:cs="ArialMT"/>
                <w:sz w:val="20"/>
                <w:szCs w:val="20"/>
              </w:rPr>
              <w:t xml:space="preserve"> </w:t>
            </w:r>
            <w:r w:rsidRPr="001F4183">
              <w:rPr>
                <w:rFonts w:ascii="Arial Narrow" w:hAnsi="Arial Narrow" w:cs="ArialMT"/>
                <w:sz w:val="20"/>
                <w:szCs w:val="20"/>
              </w:rPr>
              <w:t>finalised</w:t>
            </w:r>
          </w:p>
        </w:tc>
        <w:tc>
          <w:tcPr>
            <w:tcW w:w="1027" w:type="pct"/>
            <w:tcBorders>
              <w:top w:val="single" w:sz="4" w:space="0" w:color="auto"/>
              <w:left w:val="single" w:sz="4" w:space="0" w:color="auto"/>
              <w:bottom w:val="single" w:sz="4" w:space="0" w:color="auto"/>
              <w:right w:val="single" w:sz="4" w:space="0" w:color="auto"/>
            </w:tcBorders>
          </w:tcPr>
          <w:p w:rsidR="00086CCA" w:rsidRPr="004B2555" w:rsidRDefault="00072748" w:rsidP="008D0AE6">
            <w:pPr>
              <w:autoSpaceDE w:val="0"/>
              <w:autoSpaceDN w:val="0"/>
              <w:adjustRightInd w:val="0"/>
              <w:spacing w:after="0" w:line="240" w:lineRule="auto"/>
              <w:jc w:val="both"/>
              <w:rPr>
                <w:rFonts w:ascii="Arial Narrow" w:hAnsi="Arial Narrow" w:cs="ArialMT"/>
                <w:sz w:val="20"/>
                <w:szCs w:val="20"/>
              </w:rPr>
            </w:pPr>
            <w:r w:rsidRPr="00072748">
              <w:rPr>
                <w:rFonts w:ascii="Arial Narrow" w:hAnsi="Arial Narrow" w:cs="ArialMT"/>
                <w:sz w:val="20"/>
                <w:szCs w:val="20"/>
              </w:rPr>
              <w:t>SKA management plan has been finalised</w:t>
            </w:r>
          </w:p>
        </w:tc>
        <w:tc>
          <w:tcPr>
            <w:tcW w:w="582" w:type="pct"/>
            <w:tcBorders>
              <w:left w:val="single" w:sz="4" w:space="0" w:color="auto"/>
              <w:right w:val="single" w:sz="4" w:space="0" w:color="auto"/>
            </w:tcBorders>
          </w:tcPr>
          <w:p w:rsidR="00086CCA" w:rsidRPr="004B2555" w:rsidRDefault="00086CCA" w:rsidP="008D0AE6">
            <w:pPr>
              <w:spacing w:line="240" w:lineRule="auto"/>
              <w:jc w:val="both"/>
              <w:rPr>
                <w:rFonts w:ascii="Arial Narrow" w:hAnsi="Arial Narrow"/>
                <w:sz w:val="20"/>
                <w:szCs w:val="20"/>
              </w:rPr>
            </w:pPr>
          </w:p>
        </w:tc>
        <w:tc>
          <w:tcPr>
            <w:tcW w:w="578" w:type="pct"/>
            <w:tcBorders>
              <w:left w:val="single" w:sz="4" w:space="0" w:color="auto"/>
              <w:right w:val="single" w:sz="4" w:space="0" w:color="auto"/>
            </w:tcBorders>
          </w:tcPr>
          <w:p w:rsidR="00086CCA" w:rsidRPr="004B2555" w:rsidRDefault="00086CCA" w:rsidP="008D0AE6">
            <w:pPr>
              <w:spacing w:line="240" w:lineRule="auto"/>
              <w:jc w:val="both"/>
              <w:rPr>
                <w:rFonts w:ascii="Arial Narrow" w:hAnsi="Arial Narrow"/>
                <w:sz w:val="20"/>
                <w:szCs w:val="20"/>
              </w:rPr>
            </w:pPr>
          </w:p>
        </w:tc>
      </w:tr>
      <w:tr w:rsidR="004B2555" w:rsidRPr="004B2555" w:rsidTr="00103103">
        <w:trPr>
          <w:trHeight w:val="186"/>
        </w:trPr>
        <w:tc>
          <w:tcPr>
            <w:tcW w:w="581" w:type="pct"/>
            <w:vMerge/>
            <w:tcBorders>
              <w:left w:val="single" w:sz="4" w:space="0" w:color="auto"/>
              <w:bottom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policy</w:t>
            </w:r>
          </w:p>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action plan implemented</w:t>
            </w:r>
          </w:p>
          <w:p w:rsidR="008C011D"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reviewed</w:t>
            </w:r>
          </w:p>
        </w:tc>
        <w:tc>
          <w:tcPr>
            <w:tcW w:w="447" w:type="pct"/>
            <w:tcBorders>
              <w:top w:val="single" w:sz="4" w:space="0" w:color="auto"/>
              <w:left w:val="single" w:sz="4" w:space="0" w:color="auto"/>
              <w:bottom w:val="single" w:sz="4" w:space="0" w:color="auto"/>
              <w:right w:val="single" w:sz="4" w:space="0" w:color="auto"/>
            </w:tcBorders>
          </w:tcPr>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policy action</w:t>
            </w:r>
          </w:p>
          <w:p w:rsidR="008C011D"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developed</w:t>
            </w:r>
          </w:p>
        </w:tc>
        <w:tc>
          <w:tcPr>
            <w:tcW w:w="669" w:type="pct"/>
            <w:tcBorders>
              <w:top w:val="single" w:sz="4" w:space="0" w:color="auto"/>
              <w:left w:val="single" w:sz="4" w:space="0" w:color="auto"/>
              <w:bottom w:val="single" w:sz="4" w:space="0" w:color="auto"/>
              <w:right w:val="single" w:sz="4" w:space="0" w:color="auto"/>
            </w:tcBorders>
          </w:tcPr>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policy action</w:t>
            </w:r>
          </w:p>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implemented (Phase</w:t>
            </w:r>
          </w:p>
          <w:p w:rsidR="008C011D"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1 - 12 interventions)</w:t>
            </w:r>
          </w:p>
        </w:tc>
        <w:tc>
          <w:tcPr>
            <w:tcW w:w="581" w:type="pct"/>
            <w:tcBorders>
              <w:top w:val="single" w:sz="4" w:space="0" w:color="auto"/>
              <w:left w:val="single" w:sz="4" w:space="0" w:color="auto"/>
              <w:bottom w:val="single" w:sz="4" w:space="0" w:color="auto"/>
              <w:right w:val="single" w:sz="4" w:space="0" w:color="auto"/>
            </w:tcBorders>
          </w:tcPr>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Environmental</w:t>
            </w:r>
          </w:p>
          <w:p w:rsidR="000C1037"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policy action interventions implemented (policy content alignment and</w:t>
            </w:r>
          </w:p>
          <w:p w:rsidR="008C011D" w:rsidRPr="004B2555" w:rsidRDefault="000C103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mainstreaming) per quarter</w:t>
            </w:r>
          </w:p>
        </w:tc>
        <w:tc>
          <w:tcPr>
            <w:tcW w:w="1027" w:type="pct"/>
            <w:tcBorders>
              <w:top w:val="single" w:sz="4" w:space="0" w:color="auto"/>
              <w:left w:val="single" w:sz="4" w:space="0" w:color="auto"/>
              <w:bottom w:val="single" w:sz="4" w:space="0" w:color="auto"/>
              <w:right w:val="single" w:sz="4" w:space="0" w:color="auto"/>
            </w:tcBorders>
          </w:tcPr>
          <w:p w:rsidR="00072748" w:rsidRPr="00606CA0" w:rsidRDefault="00C7057A" w:rsidP="00072748">
            <w:pPr>
              <w:autoSpaceDE w:val="0"/>
              <w:autoSpaceDN w:val="0"/>
              <w:adjustRightInd w:val="0"/>
              <w:spacing w:after="0" w:line="240" w:lineRule="auto"/>
              <w:jc w:val="both"/>
              <w:rPr>
                <w:rFonts w:ascii="Arial Narrow" w:hAnsi="Arial Narrow" w:cs="ArialMT"/>
                <w:b/>
                <w:sz w:val="20"/>
                <w:szCs w:val="20"/>
              </w:rPr>
            </w:pPr>
            <w:r w:rsidRPr="00C7057A">
              <w:rPr>
                <w:rFonts w:ascii="Arial Narrow" w:hAnsi="Arial Narrow" w:cs="ArialMT"/>
                <w:b/>
                <w:sz w:val="20"/>
                <w:szCs w:val="20"/>
              </w:rPr>
              <w:t>Review and analysis of policy action interventions implemented</w:t>
            </w:r>
            <w:r>
              <w:rPr>
                <w:rFonts w:ascii="Arial Narrow" w:hAnsi="Arial Narrow" w:cs="ArialMT"/>
                <w:b/>
                <w:sz w:val="20"/>
                <w:szCs w:val="20"/>
              </w:rPr>
              <w:t>:</w:t>
            </w:r>
          </w:p>
          <w:p w:rsidR="00072748" w:rsidRPr="00606CA0" w:rsidRDefault="00072748" w:rsidP="008A3264">
            <w:pPr>
              <w:pStyle w:val="ListParagraph"/>
              <w:numPr>
                <w:ilvl w:val="0"/>
                <w:numId w:val="3"/>
              </w:numPr>
              <w:spacing w:after="0" w:line="240" w:lineRule="auto"/>
              <w:ind w:left="201" w:hanging="201"/>
              <w:jc w:val="both"/>
              <w:rPr>
                <w:rFonts w:ascii="Arial Narrow" w:hAnsi="Arial Narrow"/>
                <w:sz w:val="20"/>
                <w:szCs w:val="20"/>
              </w:rPr>
            </w:pPr>
            <w:r w:rsidRPr="00072748">
              <w:rPr>
                <w:rFonts w:ascii="Arial Narrow" w:hAnsi="Arial Narrow" w:cs="ArialMT"/>
                <w:sz w:val="20"/>
                <w:szCs w:val="20"/>
              </w:rPr>
              <w:t xml:space="preserve">1x </w:t>
            </w:r>
            <w:r w:rsidRPr="00606CA0">
              <w:rPr>
                <w:rFonts w:ascii="Arial Narrow" w:hAnsi="Arial Narrow"/>
                <w:sz w:val="20"/>
                <w:szCs w:val="20"/>
              </w:rPr>
              <w:t>National</w:t>
            </w:r>
            <w:r w:rsidR="00606CA0">
              <w:rPr>
                <w:rFonts w:ascii="Arial Narrow" w:hAnsi="Arial Narrow"/>
                <w:sz w:val="20"/>
                <w:szCs w:val="20"/>
              </w:rPr>
              <w:t xml:space="preserve"> : </w:t>
            </w:r>
            <w:r w:rsidRPr="00606CA0">
              <w:rPr>
                <w:rFonts w:ascii="Arial Narrow" w:hAnsi="Arial Narrow"/>
                <w:sz w:val="20"/>
                <w:szCs w:val="20"/>
              </w:rPr>
              <w:t>Department of Mineral Resources: First annual report on the 2015 – 2020 Environmental Management Plan</w:t>
            </w:r>
          </w:p>
          <w:p w:rsidR="00072748" w:rsidRPr="00606CA0" w:rsidRDefault="00072748" w:rsidP="00606CA0">
            <w:pPr>
              <w:pStyle w:val="ListParagraph"/>
              <w:spacing w:after="0" w:line="240" w:lineRule="auto"/>
              <w:ind w:left="201"/>
              <w:jc w:val="both"/>
              <w:rPr>
                <w:rFonts w:ascii="Arial Narrow" w:hAnsi="Arial Narrow"/>
                <w:sz w:val="20"/>
                <w:szCs w:val="20"/>
              </w:rPr>
            </w:pPr>
          </w:p>
          <w:p w:rsidR="00072748" w:rsidRPr="00606CA0" w:rsidRDefault="00072748" w:rsidP="008A3264">
            <w:pPr>
              <w:pStyle w:val="ListParagraph"/>
              <w:numPr>
                <w:ilvl w:val="0"/>
                <w:numId w:val="3"/>
              </w:numPr>
              <w:spacing w:after="0" w:line="240" w:lineRule="auto"/>
              <w:ind w:left="201" w:hanging="201"/>
              <w:jc w:val="both"/>
              <w:rPr>
                <w:rFonts w:ascii="Arial Narrow" w:hAnsi="Arial Narrow"/>
                <w:sz w:val="20"/>
                <w:szCs w:val="20"/>
              </w:rPr>
            </w:pPr>
            <w:r w:rsidRPr="00606CA0">
              <w:rPr>
                <w:rFonts w:ascii="Arial Narrow" w:hAnsi="Arial Narrow"/>
                <w:sz w:val="20"/>
                <w:szCs w:val="20"/>
              </w:rPr>
              <w:t>2x Provincial</w:t>
            </w:r>
            <w:r w:rsidR="00606CA0" w:rsidRPr="00606CA0">
              <w:rPr>
                <w:rFonts w:ascii="Arial Narrow" w:hAnsi="Arial Narrow"/>
                <w:sz w:val="20"/>
                <w:szCs w:val="20"/>
              </w:rPr>
              <w:t xml:space="preserve">: </w:t>
            </w:r>
            <w:r w:rsidRPr="00606CA0">
              <w:rPr>
                <w:rFonts w:ascii="Arial Narrow" w:hAnsi="Arial Narrow"/>
                <w:sz w:val="20"/>
                <w:szCs w:val="20"/>
              </w:rPr>
              <w:t xml:space="preserve">Gauteng Green Strategy programme </w:t>
            </w:r>
            <w:r w:rsidR="00606CA0" w:rsidRPr="00606CA0">
              <w:rPr>
                <w:rFonts w:ascii="Arial Narrow" w:hAnsi="Arial Narrow"/>
                <w:sz w:val="20"/>
                <w:szCs w:val="20"/>
              </w:rPr>
              <w:t xml:space="preserve">; </w:t>
            </w:r>
            <w:r w:rsidRPr="00606CA0">
              <w:rPr>
                <w:rFonts w:ascii="Arial Narrow" w:hAnsi="Arial Narrow"/>
                <w:sz w:val="20"/>
                <w:szCs w:val="20"/>
              </w:rPr>
              <w:t xml:space="preserve">Gauteng Climate Change Draft response strategy </w:t>
            </w:r>
          </w:p>
          <w:p w:rsidR="00072748" w:rsidRPr="00606CA0" w:rsidRDefault="00072748" w:rsidP="00606CA0">
            <w:pPr>
              <w:pStyle w:val="ListParagraph"/>
              <w:spacing w:after="0" w:line="240" w:lineRule="auto"/>
              <w:ind w:left="201"/>
              <w:jc w:val="both"/>
              <w:rPr>
                <w:rFonts w:ascii="Arial Narrow" w:hAnsi="Arial Narrow"/>
                <w:sz w:val="20"/>
                <w:szCs w:val="20"/>
              </w:rPr>
            </w:pPr>
            <w:r w:rsidRPr="00606CA0">
              <w:rPr>
                <w:rFonts w:ascii="Arial Narrow" w:hAnsi="Arial Narrow"/>
                <w:sz w:val="20"/>
                <w:szCs w:val="20"/>
              </w:rPr>
              <w:t xml:space="preserve"> </w:t>
            </w:r>
          </w:p>
          <w:p w:rsidR="00053077" w:rsidRPr="004B2555" w:rsidRDefault="00072748" w:rsidP="008A3264">
            <w:pPr>
              <w:pStyle w:val="ListParagraph"/>
              <w:numPr>
                <w:ilvl w:val="0"/>
                <w:numId w:val="3"/>
              </w:numPr>
              <w:spacing w:after="0" w:line="240" w:lineRule="auto"/>
              <w:ind w:left="201" w:hanging="201"/>
              <w:jc w:val="both"/>
              <w:rPr>
                <w:rFonts w:ascii="Arial Narrow" w:hAnsi="Arial Narrow" w:cs="ArialMT"/>
                <w:sz w:val="20"/>
                <w:szCs w:val="20"/>
              </w:rPr>
            </w:pPr>
            <w:r w:rsidRPr="00606CA0">
              <w:rPr>
                <w:rFonts w:ascii="Arial Narrow" w:hAnsi="Arial Narrow"/>
                <w:sz w:val="20"/>
                <w:szCs w:val="20"/>
              </w:rPr>
              <w:t>1x Local</w:t>
            </w:r>
            <w:r w:rsidR="00606CA0">
              <w:rPr>
                <w:rFonts w:ascii="Arial Narrow" w:hAnsi="Arial Narrow"/>
                <w:sz w:val="20"/>
                <w:szCs w:val="20"/>
              </w:rPr>
              <w:t xml:space="preserve">: </w:t>
            </w:r>
            <w:r w:rsidRPr="00606CA0">
              <w:rPr>
                <w:rFonts w:ascii="Arial Narrow" w:hAnsi="Arial Narrow"/>
                <w:sz w:val="20"/>
                <w:szCs w:val="20"/>
              </w:rPr>
              <w:t>City of Tshwane Special Development framework 2017</w:t>
            </w:r>
          </w:p>
        </w:tc>
        <w:tc>
          <w:tcPr>
            <w:tcW w:w="582" w:type="pct"/>
            <w:tcBorders>
              <w:top w:val="single" w:sz="4" w:space="0" w:color="auto"/>
              <w:left w:val="single" w:sz="4" w:space="0" w:color="auto"/>
              <w:bottom w:val="single" w:sz="4" w:space="0" w:color="auto"/>
              <w:right w:val="single" w:sz="4" w:space="0" w:color="auto"/>
            </w:tcBorders>
          </w:tcPr>
          <w:p w:rsidR="00294973" w:rsidRPr="004B2555" w:rsidRDefault="00294973" w:rsidP="005747DB">
            <w:pPr>
              <w:spacing w:line="240" w:lineRule="auto"/>
              <w:jc w:val="both"/>
              <w:rPr>
                <w:rFonts w:ascii="Arial Narrow" w:hAnsi="Arial Narrow"/>
                <w:sz w:val="20"/>
                <w:szCs w:val="20"/>
              </w:rPr>
            </w:pPr>
          </w:p>
        </w:tc>
        <w:tc>
          <w:tcPr>
            <w:tcW w:w="578"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spacing w:line="240" w:lineRule="auto"/>
              <w:jc w:val="both"/>
              <w:rPr>
                <w:rFonts w:ascii="Arial Narrow" w:hAnsi="Arial Narrow"/>
                <w:sz w:val="20"/>
                <w:szCs w:val="20"/>
              </w:rPr>
            </w:pPr>
          </w:p>
        </w:tc>
      </w:tr>
    </w:tbl>
    <w:p w:rsidR="00DB6138" w:rsidRDefault="00DB6138" w:rsidP="008D0AE6">
      <w:pPr>
        <w:ind w:hanging="567"/>
        <w:jc w:val="both"/>
        <w:rPr>
          <w:rFonts w:ascii="Arial Narrow" w:hAnsi="Arial Narrow" w:cs="Arial"/>
          <w:b/>
          <w:sz w:val="28"/>
          <w:szCs w:val="28"/>
        </w:rPr>
      </w:pPr>
    </w:p>
    <w:p w:rsidR="00553C48" w:rsidRPr="004B2555" w:rsidRDefault="00553C48" w:rsidP="008D0AE6">
      <w:pPr>
        <w:ind w:hanging="567"/>
        <w:jc w:val="both"/>
        <w:rPr>
          <w:rFonts w:ascii="Arial Narrow" w:hAnsi="Arial Narrow" w:cs="Arial"/>
          <w:b/>
          <w:sz w:val="28"/>
          <w:szCs w:val="28"/>
        </w:rPr>
      </w:pPr>
      <w:r w:rsidRPr="004B2555">
        <w:rPr>
          <w:rFonts w:ascii="Arial Narrow" w:hAnsi="Arial Narrow" w:cs="Arial"/>
          <w:b/>
          <w:sz w:val="28"/>
          <w:szCs w:val="28"/>
        </w:rPr>
        <w:t>PROGRAMME 3: OCEANS AND COASTS</w:t>
      </w:r>
    </w:p>
    <w:tbl>
      <w:tblPr>
        <w:tblW w:w="54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13"/>
        <w:gridCol w:w="1673"/>
        <w:gridCol w:w="1397"/>
        <w:gridCol w:w="2095"/>
        <w:gridCol w:w="1813"/>
        <w:gridCol w:w="3211"/>
        <w:gridCol w:w="1816"/>
        <w:gridCol w:w="1813"/>
      </w:tblGrid>
      <w:tr w:rsidR="004B2555" w:rsidRPr="004B2555" w:rsidTr="00D06985">
        <w:trPr>
          <w:trHeight w:val="591"/>
          <w:tblHeader/>
        </w:trPr>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4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BA3C11" w:rsidRPr="004B2555" w:rsidRDefault="00BA3C11"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7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BA3C11" w:rsidRPr="004B2555">
              <w:rPr>
                <w:rFonts w:ascii="Arial Narrow" w:hAnsi="Arial Narrow" w:cs="Arial"/>
                <w:b/>
                <w:bCs/>
                <w:color w:val="FFFFFF" w:themeColor="background1"/>
                <w:sz w:val="20"/>
                <w:szCs w:val="20"/>
              </w:rPr>
              <w:t>7</w:t>
            </w:r>
            <w:r w:rsidRPr="004B2555">
              <w:rPr>
                <w:rFonts w:ascii="Arial Narrow" w:hAnsi="Arial Narrow" w:cs="Arial"/>
                <w:b/>
                <w:bCs/>
                <w:color w:val="FFFFFF" w:themeColor="background1"/>
                <w:sz w:val="20"/>
                <w:szCs w:val="20"/>
              </w:rPr>
              <w:t>/1</w:t>
            </w:r>
            <w:r w:rsidR="00BA3C11" w:rsidRPr="004B2555">
              <w:rPr>
                <w:rFonts w:ascii="Arial Narrow" w:hAnsi="Arial Narrow" w:cs="Arial"/>
                <w:b/>
                <w:bCs/>
                <w:color w:val="FFFFFF" w:themeColor="background1"/>
                <w:sz w:val="20"/>
                <w:szCs w:val="20"/>
              </w:rPr>
              <w:t>8</w:t>
            </w:r>
          </w:p>
        </w:tc>
        <w:tc>
          <w:tcPr>
            <w:tcW w:w="580"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BB6B8E">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 xml:space="preserve">QUARTER </w:t>
            </w:r>
            <w:r w:rsidR="00BB6B8E">
              <w:rPr>
                <w:rFonts w:ascii="Arial Narrow" w:hAnsi="Arial Narrow" w:cs="Arial"/>
                <w:b/>
                <w:bCs/>
                <w:color w:val="FFFFFF" w:themeColor="background1"/>
                <w:sz w:val="20"/>
                <w:szCs w:val="20"/>
              </w:rPr>
              <w:t>3</w:t>
            </w:r>
            <w:r w:rsidRPr="004B2555">
              <w:rPr>
                <w:rFonts w:ascii="Arial Narrow" w:hAnsi="Arial Narrow" w:cs="Arial"/>
                <w:b/>
                <w:bCs/>
                <w:color w:val="FFFFFF" w:themeColor="background1"/>
                <w:sz w:val="20"/>
                <w:szCs w:val="20"/>
              </w:rPr>
              <w:t xml:space="preserve"> TARGET</w:t>
            </w:r>
          </w:p>
        </w:tc>
        <w:tc>
          <w:tcPr>
            <w:tcW w:w="102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14"/>
                <w:szCs w:val="14"/>
              </w:rPr>
              <w:t>(CHALLENGES /EXPLANATIONS ON VARIANCES)</w:t>
            </w:r>
          </w:p>
        </w:tc>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4B2555" w:rsidRPr="004B2555" w:rsidTr="009374F4">
        <w:trPr>
          <w:trHeight w:val="1539"/>
        </w:trPr>
        <w:tc>
          <w:tcPr>
            <w:tcW w:w="580" w:type="pct"/>
            <w:vMerge w:val="restart"/>
            <w:tcBorders>
              <w:top w:val="single" w:sz="4" w:space="0" w:color="auto"/>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Threats to environmental quality and integrity managed</w:t>
            </w:r>
          </w:p>
        </w:tc>
        <w:tc>
          <w:tcPr>
            <w:tcW w:w="535" w:type="pct"/>
            <w:vMerge w:val="restart"/>
            <w:tcBorders>
              <w:top w:val="single" w:sz="4" w:space="0" w:color="auto"/>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Coastal</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Programme interventions</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47" w:type="pct"/>
            <w:tcBorders>
              <w:top w:val="single" w:sz="4" w:space="0" w:color="auto"/>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Situational analysis report</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on coastal rehabilitation</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0" w:type="pct"/>
            <w:tcBorders>
              <w:top w:val="single" w:sz="4" w:space="0" w:color="auto"/>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National Coastal</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Assessment baseline study report compiled</w:t>
            </w:r>
          </w:p>
        </w:tc>
        <w:tc>
          <w:tcPr>
            <w:tcW w:w="580" w:type="pct"/>
            <w:tcBorders>
              <w:top w:val="single" w:sz="4" w:space="0" w:color="auto"/>
              <w:left w:val="single" w:sz="4" w:space="0" w:color="auto"/>
              <w:right w:val="single" w:sz="4" w:space="0" w:color="auto"/>
            </w:tcBorders>
          </w:tcPr>
          <w:p w:rsidR="00BB6B8E" w:rsidRPr="00BB6B8E" w:rsidRDefault="00BB6B8E" w:rsidP="00BB6B8E">
            <w:pPr>
              <w:autoSpaceDE w:val="0"/>
              <w:autoSpaceDN w:val="0"/>
              <w:adjustRightInd w:val="0"/>
              <w:spacing w:after="0" w:line="240" w:lineRule="auto"/>
              <w:jc w:val="both"/>
              <w:rPr>
                <w:rFonts w:ascii="Arial Narrow" w:hAnsi="Arial Narrow" w:cs="ArialMT"/>
                <w:sz w:val="20"/>
                <w:szCs w:val="20"/>
              </w:rPr>
            </w:pPr>
            <w:r w:rsidRPr="00BB6B8E">
              <w:rPr>
                <w:rFonts w:ascii="Arial Narrow" w:hAnsi="Arial Narrow" w:cs="ArialMT"/>
                <w:sz w:val="20"/>
                <w:szCs w:val="20"/>
              </w:rPr>
              <w:t>National Stakeholder</w:t>
            </w:r>
          </w:p>
          <w:p w:rsidR="00D06985" w:rsidRPr="004B2555" w:rsidRDefault="00BB6B8E" w:rsidP="00BB6B8E">
            <w:pPr>
              <w:autoSpaceDE w:val="0"/>
              <w:autoSpaceDN w:val="0"/>
              <w:adjustRightInd w:val="0"/>
              <w:spacing w:after="0" w:line="240" w:lineRule="auto"/>
              <w:jc w:val="both"/>
              <w:rPr>
                <w:rFonts w:ascii="Arial Narrow" w:hAnsi="Arial Narrow" w:cs="ArialMT"/>
                <w:sz w:val="20"/>
                <w:szCs w:val="20"/>
              </w:rPr>
            </w:pPr>
            <w:r w:rsidRPr="00BB6B8E">
              <w:rPr>
                <w:rFonts w:ascii="Arial Narrow" w:hAnsi="Arial Narrow" w:cs="ArialMT"/>
                <w:sz w:val="20"/>
                <w:szCs w:val="20"/>
              </w:rPr>
              <w:t>Workshop for review of draft</w:t>
            </w:r>
            <w:r>
              <w:rPr>
                <w:rFonts w:ascii="Arial Narrow" w:hAnsi="Arial Narrow" w:cs="ArialMT"/>
                <w:sz w:val="20"/>
                <w:szCs w:val="20"/>
              </w:rPr>
              <w:t xml:space="preserve"> </w:t>
            </w:r>
            <w:r w:rsidRPr="00BB6B8E">
              <w:rPr>
                <w:rFonts w:ascii="Arial Narrow" w:hAnsi="Arial Narrow" w:cs="ArialMT"/>
                <w:sz w:val="20"/>
                <w:szCs w:val="20"/>
              </w:rPr>
              <w:t>baseline study conducted</w:t>
            </w:r>
          </w:p>
        </w:tc>
        <w:tc>
          <w:tcPr>
            <w:tcW w:w="1027" w:type="pct"/>
            <w:tcBorders>
              <w:top w:val="single" w:sz="4" w:space="0" w:color="auto"/>
              <w:left w:val="single" w:sz="4" w:space="0" w:color="auto"/>
              <w:right w:val="single" w:sz="4" w:space="0" w:color="auto"/>
            </w:tcBorders>
          </w:tcPr>
          <w:p w:rsidR="00D06985" w:rsidRPr="004B2555" w:rsidRDefault="001C26A2" w:rsidP="004405DB">
            <w:pPr>
              <w:autoSpaceDE w:val="0"/>
              <w:autoSpaceDN w:val="0"/>
              <w:adjustRightInd w:val="0"/>
              <w:spacing w:after="0" w:line="240" w:lineRule="auto"/>
              <w:jc w:val="both"/>
              <w:rPr>
                <w:rFonts w:ascii="Arial Narrow" w:hAnsi="Arial Narrow" w:cs="ArialMT"/>
                <w:sz w:val="20"/>
                <w:szCs w:val="20"/>
              </w:rPr>
            </w:pPr>
            <w:r w:rsidRPr="001C26A2">
              <w:rPr>
                <w:rFonts w:ascii="Arial Narrow" w:hAnsi="Arial Narrow" w:cs="ArialMT"/>
                <w:sz w:val="20"/>
                <w:szCs w:val="20"/>
              </w:rPr>
              <w:t>National Stakeholder Workshop for the review of the draft National Coastal assessment baseline study report conducted on the 6th November 2017.</w:t>
            </w:r>
          </w:p>
        </w:tc>
        <w:tc>
          <w:tcPr>
            <w:tcW w:w="581" w:type="pct"/>
            <w:tcBorders>
              <w:top w:val="single" w:sz="4" w:space="0" w:color="auto"/>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r>
      <w:tr w:rsidR="004B2555" w:rsidRPr="004B2555" w:rsidTr="00D06985">
        <w:trPr>
          <w:trHeight w:val="514"/>
        </w:trPr>
        <w:tc>
          <w:tcPr>
            <w:tcW w:w="580" w:type="pct"/>
            <w:vMerge/>
            <w:tcBorders>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 draft of the National</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Norms and Standards</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0" w:type="pct"/>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Assessment and Prioritisation Report on the Establishment of coastal management lines in National Parks compiled</w:t>
            </w:r>
          </w:p>
        </w:tc>
        <w:tc>
          <w:tcPr>
            <w:tcW w:w="580" w:type="pct"/>
            <w:tcBorders>
              <w:left w:val="single" w:sz="4" w:space="0" w:color="auto"/>
              <w:bottom w:val="single" w:sz="4" w:space="0" w:color="auto"/>
              <w:right w:val="single" w:sz="4" w:space="0" w:color="auto"/>
            </w:tcBorders>
          </w:tcPr>
          <w:p w:rsidR="00D06985" w:rsidRPr="004B2555" w:rsidRDefault="00382752" w:rsidP="00382752">
            <w:pPr>
              <w:autoSpaceDE w:val="0"/>
              <w:autoSpaceDN w:val="0"/>
              <w:adjustRightInd w:val="0"/>
              <w:spacing w:after="0" w:line="240" w:lineRule="auto"/>
              <w:jc w:val="both"/>
              <w:rPr>
                <w:rFonts w:ascii="Arial Narrow" w:hAnsi="Arial Narrow" w:cs="ArialMT"/>
                <w:sz w:val="20"/>
                <w:szCs w:val="20"/>
              </w:rPr>
            </w:pPr>
            <w:r w:rsidRPr="00382752">
              <w:rPr>
                <w:rFonts w:ascii="Arial Narrow" w:hAnsi="Arial Narrow" w:cs="ArialMT"/>
                <w:sz w:val="20"/>
                <w:szCs w:val="20"/>
              </w:rPr>
              <w:t>Draft Prioritisation report</w:t>
            </w:r>
            <w:r>
              <w:rPr>
                <w:rFonts w:ascii="Arial Narrow" w:hAnsi="Arial Narrow" w:cs="ArialMT"/>
                <w:sz w:val="20"/>
                <w:szCs w:val="20"/>
              </w:rPr>
              <w:t xml:space="preserve"> </w:t>
            </w:r>
            <w:r w:rsidRPr="00382752">
              <w:rPr>
                <w:rFonts w:ascii="Arial Narrow" w:hAnsi="Arial Narrow" w:cs="ArialMT"/>
                <w:sz w:val="20"/>
                <w:szCs w:val="20"/>
              </w:rPr>
              <w:t>of National Parks for the</w:t>
            </w:r>
            <w:r>
              <w:rPr>
                <w:rFonts w:ascii="Arial Narrow" w:hAnsi="Arial Narrow" w:cs="ArialMT"/>
                <w:sz w:val="20"/>
                <w:szCs w:val="20"/>
              </w:rPr>
              <w:t xml:space="preserve"> </w:t>
            </w:r>
            <w:r w:rsidRPr="00382752">
              <w:rPr>
                <w:rFonts w:ascii="Arial Narrow" w:hAnsi="Arial Narrow" w:cs="ArialMT"/>
                <w:sz w:val="20"/>
                <w:szCs w:val="20"/>
              </w:rPr>
              <w:t>establishment of Coastal</w:t>
            </w:r>
            <w:r>
              <w:rPr>
                <w:rFonts w:ascii="Arial Narrow" w:hAnsi="Arial Narrow" w:cs="ArialMT"/>
                <w:sz w:val="20"/>
                <w:szCs w:val="20"/>
              </w:rPr>
              <w:t xml:space="preserve"> </w:t>
            </w:r>
            <w:r w:rsidRPr="00382752">
              <w:rPr>
                <w:rFonts w:ascii="Arial Narrow" w:hAnsi="Arial Narrow" w:cs="ArialMT"/>
                <w:sz w:val="20"/>
                <w:szCs w:val="20"/>
              </w:rPr>
              <w:t>Management Lines compiled</w:t>
            </w:r>
          </w:p>
        </w:tc>
        <w:tc>
          <w:tcPr>
            <w:tcW w:w="1027" w:type="pct"/>
            <w:tcBorders>
              <w:left w:val="single" w:sz="4" w:space="0" w:color="auto"/>
              <w:bottom w:val="single" w:sz="4" w:space="0" w:color="auto"/>
              <w:right w:val="single" w:sz="4" w:space="0" w:color="auto"/>
            </w:tcBorders>
          </w:tcPr>
          <w:p w:rsidR="00D06985" w:rsidRPr="004B2555" w:rsidRDefault="001C26A2" w:rsidP="008D0AE6">
            <w:pPr>
              <w:spacing w:after="0" w:line="240" w:lineRule="auto"/>
              <w:jc w:val="both"/>
              <w:rPr>
                <w:rFonts w:ascii="Arial Narrow" w:hAnsi="Arial Narrow" w:cs="ArialMT"/>
                <w:sz w:val="20"/>
                <w:szCs w:val="20"/>
              </w:rPr>
            </w:pPr>
            <w:r w:rsidRPr="001C26A2">
              <w:rPr>
                <w:rFonts w:ascii="Arial Narrow" w:hAnsi="Arial Narrow" w:cs="ArialMT"/>
                <w:sz w:val="20"/>
                <w:szCs w:val="20"/>
              </w:rPr>
              <w:t>Draft Prioritisation report on the establishment of Coastal Management Lines  within National Parks has been compiled with inputs from the meetings held with park authorities.</w:t>
            </w:r>
          </w:p>
        </w:tc>
        <w:tc>
          <w:tcPr>
            <w:tcW w:w="581" w:type="pct"/>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r>
      <w:tr w:rsidR="004B2555" w:rsidRPr="004B2555" w:rsidTr="00D06985">
        <w:trPr>
          <w:trHeight w:val="803"/>
        </w:trPr>
        <w:tc>
          <w:tcPr>
            <w:tcW w:w="580" w:type="pct"/>
            <w:vMerge/>
            <w:tcBorders>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p>
        </w:tc>
        <w:tc>
          <w:tcPr>
            <w:tcW w:w="535"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 and Coastal</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measures and tools developed for effective coastal water quality management</w:t>
            </w:r>
          </w:p>
        </w:tc>
        <w:tc>
          <w:tcPr>
            <w:tcW w:w="447" w:type="pct"/>
            <w:tcBorders>
              <w:top w:val="single" w:sz="4" w:space="0" w:color="auto"/>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review of coastal effluent disposal</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completed</w:t>
            </w:r>
          </w:p>
        </w:tc>
        <w:tc>
          <w:tcPr>
            <w:tcW w:w="670"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Coastal water quality</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guidelines developed</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1 end user category</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(natural environment)</w:t>
            </w:r>
          </w:p>
        </w:tc>
        <w:tc>
          <w:tcPr>
            <w:tcW w:w="580" w:type="pct"/>
            <w:tcBorders>
              <w:left w:val="single" w:sz="4" w:space="0" w:color="auto"/>
              <w:right w:val="single" w:sz="4" w:space="0" w:color="auto"/>
            </w:tcBorders>
          </w:tcPr>
          <w:p w:rsidR="00382752" w:rsidRPr="00382752" w:rsidRDefault="00382752" w:rsidP="00382752">
            <w:pPr>
              <w:autoSpaceDE w:val="0"/>
              <w:autoSpaceDN w:val="0"/>
              <w:adjustRightInd w:val="0"/>
              <w:spacing w:after="0" w:line="240" w:lineRule="auto"/>
              <w:jc w:val="both"/>
              <w:rPr>
                <w:rFonts w:ascii="Arial Narrow" w:hAnsi="Arial Narrow" w:cs="ArialMT"/>
                <w:sz w:val="20"/>
                <w:szCs w:val="20"/>
              </w:rPr>
            </w:pPr>
            <w:r w:rsidRPr="00382752">
              <w:rPr>
                <w:rFonts w:ascii="Arial Narrow" w:hAnsi="Arial Narrow" w:cs="ArialMT"/>
                <w:sz w:val="20"/>
                <w:szCs w:val="20"/>
              </w:rPr>
              <w:t>Water quality guidelines</w:t>
            </w:r>
          </w:p>
          <w:p w:rsidR="00382752" w:rsidRPr="00382752" w:rsidRDefault="00382752" w:rsidP="00382752">
            <w:pPr>
              <w:autoSpaceDE w:val="0"/>
              <w:autoSpaceDN w:val="0"/>
              <w:adjustRightInd w:val="0"/>
              <w:spacing w:after="0" w:line="240" w:lineRule="auto"/>
              <w:jc w:val="both"/>
              <w:rPr>
                <w:rFonts w:ascii="Arial Narrow" w:hAnsi="Arial Narrow" w:cs="ArialMT"/>
                <w:sz w:val="20"/>
                <w:szCs w:val="20"/>
              </w:rPr>
            </w:pPr>
            <w:r w:rsidRPr="00382752">
              <w:rPr>
                <w:rFonts w:ascii="Arial Narrow" w:hAnsi="Arial Narrow" w:cs="ArialMT"/>
                <w:sz w:val="20"/>
                <w:szCs w:val="20"/>
              </w:rPr>
              <w:t>finalised; Phase 2 socio-economic</w:t>
            </w:r>
          </w:p>
          <w:p w:rsidR="00D06985" w:rsidRPr="004B2555" w:rsidRDefault="00382752" w:rsidP="00382752">
            <w:pPr>
              <w:autoSpaceDE w:val="0"/>
              <w:autoSpaceDN w:val="0"/>
              <w:adjustRightInd w:val="0"/>
              <w:spacing w:after="0" w:line="240" w:lineRule="auto"/>
              <w:jc w:val="both"/>
              <w:rPr>
                <w:rFonts w:ascii="Arial Narrow" w:hAnsi="Arial Narrow" w:cs="ArialMT"/>
                <w:sz w:val="20"/>
                <w:szCs w:val="20"/>
              </w:rPr>
            </w:pPr>
            <w:r w:rsidRPr="00382752">
              <w:rPr>
                <w:rFonts w:ascii="Arial Narrow" w:hAnsi="Arial Narrow" w:cs="ArialMT"/>
                <w:sz w:val="20"/>
                <w:szCs w:val="20"/>
              </w:rPr>
              <w:t>impact assessment conducted</w:t>
            </w:r>
          </w:p>
        </w:tc>
        <w:tc>
          <w:tcPr>
            <w:tcW w:w="1027" w:type="pct"/>
            <w:tcBorders>
              <w:left w:val="single" w:sz="4" w:space="0" w:color="auto"/>
              <w:right w:val="single" w:sz="4" w:space="0" w:color="auto"/>
            </w:tcBorders>
          </w:tcPr>
          <w:p w:rsidR="00D06985" w:rsidRPr="004B2555" w:rsidRDefault="001C26A2" w:rsidP="001C26A2">
            <w:pPr>
              <w:autoSpaceDE w:val="0"/>
              <w:autoSpaceDN w:val="0"/>
              <w:adjustRightInd w:val="0"/>
              <w:spacing w:after="0" w:line="240" w:lineRule="auto"/>
              <w:jc w:val="both"/>
              <w:rPr>
                <w:rFonts w:ascii="Arial Narrow" w:hAnsi="Arial Narrow" w:cs="ArialMT"/>
                <w:sz w:val="20"/>
                <w:szCs w:val="20"/>
              </w:rPr>
            </w:pPr>
            <w:r w:rsidRPr="001C26A2">
              <w:rPr>
                <w:rFonts w:ascii="Arial Narrow" w:hAnsi="Arial Narrow" w:cs="ArialMT"/>
                <w:sz w:val="20"/>
                <w:szCs w:val="20"/>
              </w:rPr>
              <w:t>-The final Water Quality Guideline emerging with the review conducted in September 2017, received no further inputs in Q3.  However, the gudilines are being formatted by the Communications team and a designer for final gazetting. An ISBN number, a cover page and credits are pending. The DPME has acknowledged that a SEIA is not required.</w:t>
            </w:r>
          </w:p>
        </w:tc>
        <w:tc>
          <w:tcPr>
            <w:tcW w:w="581" w:type="pct"/>
            <w:tcBorders>
              <w:left w:val="single" w:sz="4" w:space="0" w:color="auto"/>
              <w:right w:val="single" w:sz="4" w:space="0" w:color="auto"/>
            </w:tcBorders>
          </w:tcPr>
          <w:p w:rsidR="00D06985" w:rsidRPr="004B2555" w:rsidRDefault="001C26A2" w:rsidP="008D0AE6">
            <w:pPr>
              <w:autoSpaceDE w:val="0"/>
              <w:autoSpaceDN w:val="0"/>
              <w:adjustRightInd w:val="0"/>
              <w:spacing w:after="0" w:line="240" w:lineRule="auto"/>
              <w:jc w:val="both"/>
              <w:rPr>
                <w:rFonts w:ascii="Arial Narrow" w:hAnsi="Arial Narrow" w:cs="CenturyGothic"/>
                <w:sz w:val="20"/>
                <w:szCs w:val="20"/>
              </w:rPr>
            </w:pPr>
            <w:r w:rsidRPr="001C26A2">
              <w:rPr>
                <w:rFonts w:ascii="Arial Narrow" w:hAnsi="Arial Narrow" w:cs="CenturyGothic"/>
                <w:sz w:val="20"/>
                <w:szCs w:val="20"/>
              </w:rPr>
              <w:t>An ISBN number, a cover page and credits are pending. The DPME has acknowledged that a SEIA is not required.</w:t>
            </w:r>
          </w:p>
        </w:tc>
        <w:tc>
          <w:tcPr>
            <w:tcW w:w="580" w:type="pct"/>
            <w:tcBorders>
              <w:left w:val="single" w:sz="4" w:space="0" w:color="auto"/>
              <w:right w:val="single" w:sz="4" w:space="0" w:color="auto"/>
            </w:tcBorders>
          </w:tcPr>
          <w:p w:rsidR="00D06985" w:rsidRPr="004B2555" w:rsidRDefault="001C26A2"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r w:rsidRPr="001C26A2">
              <w:rPr>
                <w:rFonts w:eastAsiaTheme="minorHAnsi" w:cs="CenturyGothic"/>
                <w:sz w:val="20"/>
              </w:rPr>
              <w:t>The Communications team is assisting with the formatting of the guidelines. The target will be fully met in Q4 with the  consolidation of comments from the gazetting process into the final guidelines.</w:t>
            </w:r>
          </w:p>
        </w:tc>
      </w:tr>
      <w:tr w:rsidR="004B2555" w:rsidRPr="004B2555" w:rsidTr="00D06985">
        <w:trPr>
          <w:trHeight w:val="265"/>
        </w:trPr>
        <w:tc>
          <w:tcPr>
            <w:tcW w:w="580" w:type="pct"/>
            <w:vMerge/>
            <w:tcBorders>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p>
        </w:tc>
        <w:tc>
          <w:tcPr>
            <w:tcW w:w="535" w:type="pct"/>
            <w:vMerge w:val="restar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 and coastal</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strategies and plans developed and implemented</w:t>
            </w:r>
          </w:p>
        </w:tc>
        <w:tc>
          <w:tcPr>
            <w:tcW w:w="447" w:type="pct"/>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Antarctic strategy</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 first part of strategy – Report on</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Economic Study)</w:t>
            </w:r>
          </w:p>
        </w:tc>
        <w:tc>
          <w:tcPr>
            <w:tcW w:w="670"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Antarctic Strategy</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Cabinet for</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approval</w:t>
            </w:r>
          </w:p>
        </w:tc>
        <w:tc>
          <w:tcPr>
            <w:tcW w:w="580" w:type="pct"/>
            <w:tcBorders>
              <w:left w:val="single" w:sz="4" w:space="0" w:color="auto"/>
              <w:right w:val="single" w:sz="4" w:space="0" w:color="auto"/>
            </w:tcBorders>
          </w:tcPr>
          <w:p w:rsidR="00382752" w:rsidRPr="00382752" w:rsidRDefault="00382752" w:rsidP="00382752">
            <w:pPr>
              <w:autoSpaceDE w:val="0"/>
              <w:autoSpaceDN w:val="0"/>
              <w:adjustRightInd w:val="0"/>
              <w:spacing w:after="0" w:line="240" w:lineRule="auto"/>
              <w:jc w:val="both"/>
              <w:rPr>
                <w:rFonts w:ascii="Arial Narrow" w:hAnsi="Arial Narrow" w:cs="ArialMT"/>
                <w:sz w:val="20"/>
                <w:szCs w:val="20"/>
              </w:rPr>
            </w:pPr>
            <w:r w:rsidRPr="00382752">
              <w:rPr>
                <w:rFonts w:ascii="Arial Narrow" w:hAnsi="Arial Narrow" w:cs="ArialMT"/>
                <w:sz w:val="20"/>
                <w:szCs w:val="20"/>
              </w:rPr>
              <w:t>Request submitted</w:t>
            </w:r>
          </w:p>
          <w:p w:rsidR="00D06985" w:rsidRPr="004B2555" w:rsidRDefault="00382752" w:rsidP="00382752">
            <w:pPr>
              <w:autoSpaceDE w:val="0"/>
              <w:autoSpaceDN w:val="0"/>
              <w:adjustRightInd w:val="0"/>
              <w:spacing w:after="0" w:line="240" w:lineRule="auto"/>
              <w:jc w:val="both"/>
              <w:rPr>
                <w:rFonts w:ascii="Arial Narrow" w:hAnsi="Arial Narrow" w:cs="ArialMT"/>
                <w:sz w:val="20"/>
                <w:szCs w:val="20"/>
              </w:rPr>
            </w:pPr>
            <w:r w:rsidRPr="00382752">
              <w:rPr>
                <w:rFonts w:ascii="Arial Narrow" w:hAnsi="Arial Narrow" w:cs="ArialMT"/>
                <w:sz w:val="20"/>
                <w:szCs w:val="20"/>
              </w:rPr>
              <w:t>to Executive Authority for</w:t>
            </w:r>
            <w:r>
              <w:rPr>
                <w:rFonts w:ascii="Arial Narrow" w:hAnsi="Arial Narrow" w:cs="ArialMT"/>
                <w:sz w:val="20"/>
                <w:szCs w:val="20"/>
              </w:rPr>
              <w:t xml:space="preserve"> </w:t>
            </w:r>
            <w:r w:rsidRPr="00382752">
              <w:rPr>
                <w:rFonts w:ascii="Arial Narrow" w:hAnsi="Arial Narrow" w:cs="ArialMT"/>
                <w:sz w:val="20"/>
                <w:szCs w:val="20"/>
              </w:rPr>
              <w:t>consideration to publish draft</w:t>
            </w:r>
            <w:r>
              <w:rPr>
                <w:rFonts w:ascii="Arial Narrow" w:hAnsi="Arial Narrow" w:cs="ArialMT"/>
                <w:sz w:val="20"/>
                <w:szCs w:val="20"/>
              </w:rPr>
              <w:t xml:space="preserve"> </w:t>
            </w:r>
            <w:r w:rsidRPr="00382752">
              <w:rPr>
                <w:rFonts w:ascii="Arial Narrow" w:hAnsi="Arial Narrow" w:cs="ArialMT"/>
                <w:sz w:val="20"/>
                <w:szCs w:val="20"/>
              </w:rPr>
              <w:t>strategy for public comments</w:t>
            </w:r>
          </w:p>
        </w:tc>
        <w:tc>
          <w:tcPr>
            <w:tcW w:w="1027" w:type="pct"/>
            <w:tcBorders>
              <w:left w:val="single" w:sz="4" w:space="0" w:color="auto"/>
              <w:right w:val="single" w:sz="4" w:space="0" w:color="auto"/>
            </w:tcBorders>
          </w:tcPr>
          <w:p w:rsidR="00D06985" w:rsidRPr="00E11C9C" w:rsidRDefault="006749B3" w:rsidP="00E11C9C">
            <w:pPr>
              <w:autoSpaceDE w:val="0"/>
              <w:autoSpaceDN w:val="0"/>
              <w:adjustRightInd w:val="0"/>
              <w:spacing w:after="0" w:line="240" w:lineRule="auto"/>
              <w:jc w:val="both"/>
              <w:rPr>
                <w:rFonts w:ascii="Arial Narrow" w:hAnsi="Arial Narrow" w:cs="ArialMT"/>
                <w:sz w:val="20"/>
                <w:szCs w:val="20"/>
              </w:rPr>
            </w:pPr>
            <w:r w:rsidRPr="00E11C9C">
              <w:rPr>
                <w:rFonts w:ascii="Arial Narrow" w:hAnsi="Arial Narrow" w:cs="ArialMT"/>
                <w:sz w:val="20"/>
                <w:szCs w:val="20"/>
              </w:rPr>
              <w:t xml:space="preserve">Strategy to be presented to the relevant cluster before subnmision to Cabinet. ( </w:t>
            </w:r>
            <w:r w:rsidR="001C26A2" w:rsidRPr="00E11C9C">
              <w:rPr>
                <w:rFonts w:ascii="Arial Narrow" w:hAnsi="Arial Narrow" w:cs="ArialMT"/>
                <w:sz w:val="20"/>
                <w:szCs w:val="20"/>
              </w:rPr>
              <w:t xml:space="preserve">International Cluster </w:t>
            </w:r>
            <w:r w:rsidRPr="00E11C9C">
              <w:rPr>
                <w:rFonts w:ascii="Arial Narrow" w:hAnsi="Arial Narrow" w:cs="ArialMT"/>
                <w:sz w:val="20"/>
                <w:szCs w:val="20"/>
              </w:rPr>
              <w:t xml:space="preserve">and </w:t>
            </w:r>
            <w:r w:rsidR="00282D07" w:rsidRPr="00E11C9C">
              <w:rPr>
                <w:rFonts w:ascii="Arial Narrow" w:hAnsi="Arial Narrow" w:cs="ArialMT"/>
                <w:sz w:val="20"/>
                <w:szCs w:val="20"/>
              </w:rPr>
              <w:t xml:space="preserve"> </w:t>
            </w:r>
            <w:r w:rsidR="001C26A2" w:rsidRPr="00E11C9C">
              <w:rPr>
                <w:rFonts w:ascii="Arial Narrow" w:hAnsi="Arial Narrow" w:cs="ArialMT"/>
                <w:sz w:val="20"/>
                <w:szCs w:val="20"/>
              </w:rPr>
              <w:t xml:space="preserve"> Economic Sectors, Employment and Infrastructure Development (ESEID) Cluster</w:t>
            </w:r>
            <w:r w:rsidRPr="00E11C9C">
              <w:rPr>
                <w:rFonts w:ascii="Arial Narrow" w:hAnsi="Arial Narrow" w:cs="ArialMT"/>
                <w:sz w:val="20"/>
                <w:szCs w:val="20"/>
              </w:rPr>
              <w:t xml:space="preserve">) </w:t>
            </w:r>
            <w:r w:rsidR="001C26A2" w:rsidRPr="00E11C9C">
              <w:rPr>
                <w:rFonts w:ascii="Arial Narrow" w:hAnsi="Arial Narrow" w:cs="ArialMT"/>
                <w:sz w:val="20"/>
                <w:szCs w:val="20"/>
              </w:rPr>
              <w:t xml:space="preserve"> </w:t>
            </w:r>
          </w:p>
        </w:tc>
        <w:tc>
          <w:tcPr>
            <w:tcW w:w="581" w:type="pct"/>
            <w:tcBorders>
              <w:left w:val="single" w:sz="4" w:space="0" w:color="auto"/>
              <w:right w:val="single" w:sz="4" w:space="0" w:color="auto"/>
            </w:tcBorders>
          </w:tcPr>
          <w:p w:rsidR="00D06985" w:rsidRPr="00E11C9C" w:rsidRDefault="00D06985" w:rsidP="00E11C9C">
            <w:pPr>
              <w:autoSpaceDE w:val="0"/>
              <w:autoSpaceDN w:val="0"/>
              <w:adjustRightInd w:val="0"/>
              <w:spacing w:after="0" w:line="240" w:lineRule="auto"/>
              <w:jc w:val="both"/>
              <w:rPr>
                <w:rFonts w:ascii="Arial Narrow" w:hAnsi="Arial Narrow" w:cs="ArialMT"/>
                <w:sz w:val="20"/>
                <w:szCs w:val="20"/>
              </w:rPr>
            </w:pPr>
          </w:p>
        </w:tc>
        <w:tc>
          <w:tcPr>
            <w:tcW w:w="580" w:type="pct"/>
            <w:tcBorders>
              <w:left w:val="single" w:sz="4" w:space="0" w:color="auto"/>
              <w:right w:val="single" w:sz="4" w:space="0" w:color="auto"/>
            </w:tcBorders>
          </w:tcPr>
          <w:p w:rsidR="00D06985" w:rsidRPr="00E11C9C" w:rsidRDefault="005A6AA5" w:rsidP="00E11C9C">
            <w:pPr>
              <w:autoSpaceDE w:val="0"/>
              <w:autoSpaceDN w:val="0"/>
              <w:adjustRightInd w:val="0"/>
              <w:spacing w:after="0" w:line="240" w:lineRule="auto"/>
              <w:jc w:val="both"/>
              <w:rPr>
                <w:rFonts w:ascii="Arial Narrow" w:hAnsi="Arial Narrow" w:cs="ArialMT"/>
                <w:sz w:val="20"/>
                <w:szCs w:val="20"/>
              </w:rPr>
            </w:pPr>
            <w:r w:rsidRPr="00E11C9C">
              <w:rPr>
                <w:rFonts w:ascii="Arial Narrow" w:hAnsi="Arial Narrow" w:cs="ArialMT"/>
                <w:sz w:val="20"/>
                <w:szCs w:val="20"/>
              </w:rPr>
              <w:t xml:space="preserve">Cabinet Memo and Presentation prepared and the work is being priorotised </w:t>
            </w:r>
          </w:p>
        </w:tc>
      </w:tr>
      <w:tr w:rsidR="004B2555" w:rsidRPr="004B2555" w:rsidTr="00D06985">
        <w:trPr>
          <w:trHeight w:val="265"/>
        </w:trPr>
        <w:tc>
          <w:tcPr>
            <w:tcW w:w="580" w:type="pct"/>
            <w:vMerge/>
            <w:tcBorders>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p>
        </w:tc>
        <w:tc>
          <w:tcPr>
            <w:tcW w:w="447" w:type="pct"/>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Framework on</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Marine Spatial Planning</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approved</w:t>
            </w:r>
          </w:p>
        </w:tc>
        <w:tc>
          <w:tcPr>
            <w:tcW w:w="670"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Marine Spatial Bill (MSP)</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Parliament</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for approval </w:t>
            </w:r>
          </w:p>
        </w:tc>
        <w:tc>
          <w:tcPr>
            <w:tcW w:w="580"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MSP Bill presented to</w:t>
            </w:r>
          </w:p>
          <w:p w:rsidR="00D06985" w:rsidRPr="004B2555" w:rsidRDefault="00D06985" w:rsidP="00382752">
            <w:pPr>
              <w:autoSpaceDE w:val="0"/>
              <w:autoSpaceDN w:val="0"/>
              <w:adjustRightInd w:val="0"/>
              <w:spacing w:after="0" w:line="240" w:lineRule="auto"/>
              <w:jc w:val="both"/>
              <w:rPr>
                <w:rFonts w:ascii="Arial Narrow" w:hAnsi="Arial Narrow" w:cs="CenturyGothic"/>
                <w:sz w:val="20"/>
                <w:szCs w:val="20"/>
              </w:rPr>
            </w:pPr>
            <w:r w:rsidRPr="004B2555">
              <w:rPr>
                <w:rFonts w:ascii="Arial Narrow" w:hAnsi="Arial Narrow" w:cs="CenturyGothic"/>
                <w:sz w:val="20"/>
                <w:szCs w:val="20"/>
              </w:rPr>
              <w:t>various parliamentary structures for</w:t>
            </w:r>
            <w:r w:rsidR="00382752">
              <w:rPr>
                <w:rFonts w:ascii="Arial Narrow" w:hAnsi="Arial Narrow" w:cs="CenturyGothic"/>
                <w:sz w:val="20"/>
                <w:szCs w:val="20"/>
              </w:rPr>
              <w:t xml:space="preserve"> </w:t>
            </w:r>
            <w:r w:rsidRPr="004B2555">
              <w:rPr>
                <w:rFonts w:ascii="Arial Narrow" w:hAnsi="Arial Narrow" w:cs="CenturyGothic"/>
                <w:sz w:val="20"/>
                <w:szCs w:val="20"/>
              </w:rPr>
              <w:t>approval</w:t>
            </w:r>
          </w:p>
        </w:tc>
        <w:tc>
          <w:tcPr>
            <w:tcW w:w="1027" w:type="pct"/>
            <w:tcBorders>
              <w:left w:val="single" w:sz="4" w:space="0" w:color="auto"/>
              <w:right w:val="single" w:sz="4" w:space="0" w:color="auto"/>
            </w:tcBorders>
          </w:tcPr>
          <w:p w:rsidR="00D06985" w:rsidRPr="00451EA0" w:rsidRDefault="001C26A2" w:rsidP="00451EA0">
            <w:pPr>
              <w:autoSpaceDE w:val="0"/>
              <w:autoSpaceDN w:val="0"/>
              <w:adjustRightInd w:val="0"/>
              <w:spacing w:after="0" w:line="240" w:lineRule="auto"/>
              <w:jc w:val="both"/>
              <w:rPr>
                <w:rFonts w:ascii="Arial Narrow" w:hAnsi="Arial Narrow" w:cs="CenturyGothic"/>
                <w:sz w:val="20"/>
                <w:szCs w:val="20"/>
              </w:rPr>
            </w:pPr>
            <w:r w:rsidRPr="001C26A2">
              <w:rPr>
                <w:rFonts w:ascii="Arial Narrow" w:hAnsi="Arial Narrow" w:cs="CenturyGothic"/>
                <w:sz w:val="20"/>
                <w:szCs w:val="20"/>
              </w:rPr>
              <w:t>MSP Bill adopted by Portfolio Committee on 20 November 2017.</w:t>
            </w:r>
          </w:p>
        </w:tc>
        <w:tc>
          <w:tcPr>
            <w:tcW w:w="581"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right w:val="single" w:sz="4" w:space="0" w:color="auto"/>
            </w:tcBorders>
          </w:tcPr>
          <w:p w:rsidR="00D06985" w:rsidRPr="004B2555" w:rsidRDefault="00D06985"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265"/>
        </w:trPr>
        <w:tc>
          <w:tcPr>
            <w:tcW w:w="580" w:type="pct"/>
            <w:vMerge/>
            <w:tcBorders>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p>
        </w:tc>
        <w:tc>
          <w:tcPr>
            <w:tcW w:w="447" w:type="pct"/>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70"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sub-regional management plan developed</w:t>
            </w:r>
          </w:p>
        </w:tc>
        <w:tc>
          <w:tcPr>
            <w:tcW w:w="580" w:type="pct"/>
            <w:tcBorders>
              <w:left w:val="single" w:sz="4" w:space="0" w:color="auto"/>
              <w:right w:val="single" w:sz="4" w:space="0" w:color="auto"/>
            </w:tcBorders>
          </w:tcPr>
          <w:p w:rsidR="00382752" w:rsidRPr="00382752" w:rsidRDefault="00382752" w:rsidP="00382752">
            <w:pPr>
              <w:autoSpaceDE w:val="0"/>
              <w:autoSpaceDN w:val="0"/>
              <w:adjustRightInd w:val="0"/>
              <w:spacing w:after="0" w:line="240" w:lineRule="auto"/>
              <w:jc w:val="both"/>
              <w:rPr>
                <w:rFonts w:ascii="Arial Narrow" w:hAnsi="Arial Narrow" w:cs="CenturyGothic"/>
                <w:sz w:val="20"/>
                <w:szCs w:val="20"/>
              </w:rPr>
            </w:pPr>
            <w:r w:rsidRPr="00382752">
              <w:rPr>
                <w:rFonts w:ascii="Arial Narrow" w:hAnsi="Arial Narrow" w:cs="CenturyGothic"/>
                <w:sz w:val="20"/>
                <w:szCs w:val="20"/>
              </w:rPr>
              <w:t>1 sub-regional</w:t>
            </w:r>
          </w:p>
          <w:p w:rsidR="00D06985" w:rsidRPr="004B2555" w:rsidRDefault="00382752" w:rsidP="00382752">
            <w:pPr>
              <w:autoSpaceDE w:val="0"/>
              <w:autoSpaceDN w:val="0"/>
              <w:adjustRightInd w:val="0"/>
              <w:spacing w:after="0" w:line="240" w:lineRule="auto"/>
              <w:jc w:val="both"/>
              <w:rPr>
                <w:rFonts w:ascii="Arial Narrow" w:hAnsi="Arial Narrow" w:cs="CenturyGothic"/>
                <w:sz w:val="20"/>
                <w:szCs w:val="20"/>
              </w:rPr>
            </w:pPr>
            <w:r w:rsidRPr="00382752">
              <w:rPr>
                <w:rFonts w:ascii="Arial Narrow" w:hAnsi="Arial Narrow" w:cs="CenturyGothic"/>
                <w:sz w:val="20"/>
                <w:szCs w:val="20"/>
              </w:rPr>
              <w:t>management plan developed</w:t>
            </w:r>
          </w:p>
        </w:tc>
        <w:tc>
          <w:tcPr>
            <w:tcW w:w="1027" w:type="pct"/>
            <w:tcBorders>
              <w:left w:val="single" w:sz="4" w:space="0" w:color="auto"/>
              <w:right w:val="single" w:sz="4" w:space="0" w:color="auto"/>
            </w:tcBorders>
          </w:tcPr>
          <w:p w:rsidR="001C26A2" w:rsidRPr="001C26A2" w:rsidRDefault="001C26A2" w:rsidP="001C26A2">
            <w:pPr>
              <w:autoSpaceDE w:val="0"/>
              <w:autoSpaceDN w:val="0"/>
              <w:adjustRightInd w:val="0"/>
              <w:spacing w:after="0" w:line="240" w:lineRule="auto"/>
              <w:jc w:val="both"/>
              <w:rPr>
                <w:rFonts w:ascii="Arial Narrow" w:hAnsi="Arial Narrow" w:cs="CenturyGothic"/>
                <w:sz w:val="20"/>
                <w:szCs w:val="20"/>
              </w:rPr>
            </w:pPr>
            <w:r w:rsidRPr="001C26A2">
              <w:rPr>
                <w:rFonts w:ascii="Arial Narrow" w:hAnsi="Arial Narrow" w:cs="CenturyGothic"/>
                <w:sz w:val="20"/>
                <w:szCs w:val="20"/>
              </w:rPr>
              <w:t>Draft Enviromental Chapter for South Coasts marine Area completed</w:t>
            </w:r>
          </w:p>
          <w:p w:rsidR="001C26A2" w:rsidRPr="001C26A2" w:rsidRDefault="001C26A2" w:rsidP="001C26A2">
            <w:pPr>
              <w:autoSpaceDE w:val="0"/>
              <w:autoSpaceDN w:val="0"/>
              <w:adjustRightInd w:val="0"/>
              <w:spacing w:after="0" w:line="240" w:lineRule="auto"/>
              <w:jc w:val="both"/>
              <w:rPr>
                <w:rFonts w:ascii="Arial Narrow" w:hAnsi="Arial Narrow" w:cs="CenturyGothic"/>
                <w:sz w:val="20"/>
                <w:szCs w:val="20"/>
              </w:rPr>
            </w:pPr>
          </w:p>
          <w:p w:rsidR="001C26A2" w:rsidRPr="001C26A2" w:rsidRDefault="001C26A2" w:rsidP="001C26A2">
            <w:pPr>
              <w:autoSpaceDE w:val="0"/>
              <w:autoSpaceDN w:val="0"/>
              <w:adjustRightInd w:val="0"/>
              <w:spacing w:after="0" w:line="240" w:lineRule="auto"/>
              <w:jc w:val="both"/>
              <w:rPr>
                <w:rFonts w:ascii="Arial Narrow" w:hAnsi="Arial Narrow" w:cs="CenturyGothic"/>
                <w:sz w:val="20"/>
                <w:szCs w:val="20"/>
              </w:rPr>
            </w:pPr>
            <w:r w:rsidRPr="001C26A2">
              <w:rPr>
                <w:rFonts w:ascii="Arial Narrow" w:hAnsi="Arial Narrow" w:cs="CenturyGothic"/>
                <w:sz w:val="20"/>
                <w:szCs w:val="20"/>
              </w:rPr>
              <w:t>Structure of the Current status Report</w:t>
            </w:r>
          </w:p>
          <w:p w:rsidR="001C26A2" w:rsidRPr="001C26A2" w:rsidRDefault="001C26A2" w:rsidP="001C26A2">
            <w:pPr>
              <w:autoSpaceDE w:val="0"/>
              <w:autoSpaceDN w:val="0"/>
              <w:adjustRightInd w:val="0"/>
              <w:spacing w:after="0" w:line="240" w:lineRule="auto"/>
              <w:jc w:val="both"/>
              <w:rPr>
                <w:rFonts w:ascii="Arial Narrow" w:hAnsi="Arial Narrow" w:cs="CenturyGothic"/>
                <w:sz w:val="20"/>
                <w:szCs w:val="20"/>
              </w:rPr>
            </w:pPr>
          </w:p>
          <w:p w:rsidR="00D06985" w:rsidRPr="00451EA0" w:rsidRDefault="00D06985" w:rsidP="001C26A2">
            <w:pPr>
              <w:autoSpaceDE w:val="0"/>
              <w:autoSpaceDN w:val="0"/>
              <w:adjustRightInd w:val="0"/>
              <w:spacing w:after="0" w:line="240" w:lineRule="auto"/>
              <w:jc w:val="both"/>
              <w:rPr>
                <w:rFonts w:ascii="Arial Narrow" w:hAnsi="Arial Narrow" w:cs="CenturyGothic"/>
                <w:sz w:val="20"/>
                <w:szCs w:val="20"/>
              </w:rPr>
            </w:pPr>
          </w:p>
        </w:tc>
        <w:tc>
          <w:tcPr>
            <w:tcW w:w="581"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right w:val="single" w:sz="4" w:space="0" w:color="auto"/>
            </w:tcBorders>
          </w:tcPr>
          <w:p w:rsidR="00D06985" w:rsidRPr="004B2555" w:rsidRDefault="00D06985"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837"/>
        </w:trPr>
        <w:tc>
          <w:tcPr>
            <w:tcW w:w="580" w:type="pct"/>
            <w:vMerge w:val="restart"/>
            <w:tcBorders>
              <w:top w:val="single" w:sz="4" w:space="0" w:color="auto"/>
              <w:left w:val="single" w:sz="4" w:space="0" w:color="auto"/>
              <w:right w:val="single" w:sz="4" w:space="0" w:color="auto"/>
            </w:tcBorders>
          </w:tcPr>
          <w:p w:rsidR="00353B7C" w:rsidRPr="004B2555" w:rsidRDefault="00353B7C" w:rsidP="008D0AE6">
            <w:pPr>
              <w:spacing w:after="0" w:line="240" w:lineRule="auto"/>
              <w:jc w:val="both"/>
              <w:rPr>
                <w:rFonts w:ascii="Arial Narrow" w:hAnsi="Arial Narrow" w:cs="CenturyGothic-Bold"/>
                <w:b/>
                <w:bCs/>
                <w:sz w:val="20"/>
                <w:szCs w:val="20"/>
                <w:lang w:val="ha-Latn-NG"/>
              </w:rPr>
            </w:pPr>
            <w:r w:rsidRPr="004B2555">
              <w:rPr>
                <w:rFonts w:ascii="Arial Narrow" w:hAnsi="Arial Narrow" w:cs="CenturyGothic-Bold"/>
                <w:b/>
                <w:bCs/>
                <w:sz w:val="20"/>
                <w:szCs w:val="20"/>
                <w:lang w:val="ha-Latn-NG"/>
              </w:rPr>
              <w:t>Strengthened knowledge, science and policy interface</w:t>
            </w:r>
          </w:p>
        </w:tc>
        <w:tc>
          <w:tcPr>
            <w:tcW w:w="535" w:type="pct"/>
            <w:vMerge w:val="restart"/>
            <w:tcBorders>
              <w:top w:val="single" w:sz="4" w:space="0" w:color="auto"/>
              <w:left w:val="single" w:sz="4" w:space="0" w:color="auto"/>
              <w:right w:val="single" w:sz="4" w:space="0" w:color="auto"/>
            </w:tcBorders>
          </w:tcPr>
          <w:p w:rsidR="00986D3D" w:rsidRPr="004B2555" w:rsidRDefault="00986D3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Marine top predator</w:t>
            </w:r>
          </w:p>
          <w:p w:rsidR="00986D3D" w:rsidRPr="004B2555" w:rsidRDefault="00986D3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Population estimates and ecological studies</w:t>
            </w:r>
          </w:p>
          <w:p w:rsidR="00986D3D" w:rsidRPr="004B2555" w:rsidRDefault="00986D3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 (including</w:t>
            </w:r>
          </w:p>
          <w:p w:rsidR="00353B7C" w:rsidRPr="004B2555" w:rsidRDefault="00986D3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w:t>
            </w:r>
          </w:p>
        </w:tc>
        <w:tc>
          <w:tcPr>
            <w:tcW w:w="447" w:type="pct"/>
            <w:tcBorders>
              <w:top w:val="single" w:sz="4" w:space="0" w:color="auto"/>
              <w:left w:val="single" w:sz="4" w:space="0" w:color="auto"/>
              <w:bottom w:val="single" w:sz="4" w:space="0" w:color="auto"/>
              <w:right w:val="single" w:sz="4" w:space="0" w:color="auto"/>
            </w:tcBorders>
          </w:tcPr>
          <w:p w:rsidR="00C03445"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Population estimates</w:t>
            </w:r>
          </w:p>
          <w:p w:rsidR="00C03445"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 for all the 12 birds species plus 1 new species Southern Ocean Species (Rock Hopper</w:t>
            </w:r>
          </w:p>
          <w:p w:rsidR="00353B7C"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Penguin</w:t>
            </w:r>
          </w:p>
        </w:tc>
        <w:tc>
          <w:tcPr>
            <w:tcW w:w="670" w:type="pct"/>
            <w:tcBorders>
              <w:top w:val="single" w:sz="4" w:space="0" w:color="auto"/>
              <w:left w:val="single" w:sz="4" w:space="0" w:color="auto"/>
              <w:right w:val="single" w:sz="4" w:space="0" w:color="auto"/>
            </w:tcBorders>
          </w:tcPr>
          <w:p w:rsidR="00C03445"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Population estimates</w:t>
            </w:r>
          </w:p>
          <w:p w:rsidR="00C03445"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8 mainland seabird</w:t>
            </w:r>
          </w:p>
          <w:p w:rsidR="00C03445"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breeding species and</w:t>
            </w:r>
          </w:p>
          <w:p w:rsidR="00C03445"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Sub-Antarctic seabird</w:t>
            </w:r>
          </w:p>
          <w:p w:rsidR="00353B7C" w:rsidRPr="004B2555" w:rsidRDefault="00C0344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species conducted</w:t>
            </w:r>
          </w:p>
        </w:tc>
        <w:tc>
          <w:tcPr>
            <w:tcW w:w="580" w:type="pct"/>
            <w:tcBorders>
              <w:top w:val="single" w:sz="4" w:space="0" w:color="auto"/>
              <w:left w:val="single" w:sz="4" w:space="0" w:color="auto"/>
              <w:right w:val="single" w:sz="4" w:space="0" w:color="auto"/>
            </w:tcBorders>
          </w:tcPr>
          <w:p w:rsidR="004900C5" w:rsidRPr="004900C5" w:rsidRDefault="004900C5" w:rsidP="004900C5">
            <w:pPr>
              <w:autoSpaceDE w:val="0"/>
              <w:autoSpaceDN w:val="0"/>
              <w:adjustRightInd w:val="0"/>
              <w:spacing w:after="0" w:line="240" w:lineRule="auto"/>
              <w:jc w:val="both"/>
              <w:rPr>
                <w:rFonts w:ascii="Arial Narrow" w:hAnsi="Arial Narrow" w:cs="ArialMT"/>
                <w:sz w:val="20"/>
                <w:szCs w:val="20"/>
              </w:rPr>
            </w:pPr>
            <w:r w:rsidRPr="004900C5">
              <w:rPr>
                <w:rFonts w:ascii="Arial Narrow" w:hAnsi="Arial Narrow" w:cs="ArialMT"/>
                <w:sz w:val="20"/>
                <w:szCs w:val="20"/>
              </w:rPr>
              <w:t>Population estimates for</w:t>
            </w:r>
            <w:r>
              <w:rPr>
                <w:rFonts w:ascii="Arial Narrow" w:hAnsi="Arial Narrow" w:cs="ArialMT"/>
                <w:sz w:val="20"/>
                <w:szCs w:val="20"/>
              </w:rPr>
              <w:t xml:space="preserve"> </w:t>
            </w:r>
            <w:r w:rsidRPr="004900C5">
              <w:rPr>
                <w:rFonts w:ascii="Arial Narrow" w:hAnsi="Arial Narrow" w:cs="ArialMT"/>
                <w:sz w:val="20"/>
                <w:szCs w:val="20"/>
              </w:rPr>
              <w:t>mainland species - Roseate Tern,</w:t>
            </w:r>
          </w:p>
          <w:p w:rsidR="00353B7C" w:rsidRPr="004B2555" w:rsidRDefault="004900C5" w:rsidP="004900C5">
            <w:pPr>
              <w:autoSpaceDE w:val="0"/>
              <w:autoSpaceDN w:val="0"/>
              <w:adjustRightInd w:val="0"/>
              <w:spacing w:after="0" w:line="240" w:lineRule="auto"/>
              <w:jc w:val="both"/>
              <w:rPr>
                <w:rFonts w:ascii="Arial Narrow" w:hAnsi="Arial Narrow" w:cs="ArialMT"/>
                <w:sz w:val="20"/>
                <w:szCs w:val="20"/>
              </w:rPr>
            </w:pPr>
            <w:r w:rsidRPr="004900C5">
              <w:rPr>
                <w:rFonts w:ascii="Arial Narrow" w:hAnsi="Arial Narrow" w:cs="ArialMT"/>
                <w:sz w:val="20"/>
                <w:szCs w:val="20"/>
              </w:rPr>
              <w:t>Cape Cormorant and Kelp Gull</w:t>
            </w:r>
          </w:p>
        </w:tc>
        <w:tc>
          <w:tcPr>
            <w:tcW w:w="1027" w:type="pct"/>
            <w:tcBorders>
              <w:top w:val="single" w:sz="4" w:space="0" w:color="auto"/>
              <w:left w:val="single" w:sz="4" w:space="0" w:color="auto"/>
              <w:right w:val="single" w:sz="4" w:space="0" w:color="auto"/>
            </w:tcBorders>
          </w:tcPr>
          <w:p w:rsidR="00353B7C" w:rsidRPr="004B2555" w:rsidRDefault="00793431" w:rsidP="008D0AE6">
            <w:pPr>
              <w:spacing w:after="0" w:line="240" w:lineRule="auto"/>
              <w:jc w:val="both"/>
              <w:rPr>
                <w:rFonts w:ascii="Arial Narrow" w:hAnsi="Arial Narrow" w:cs="ArialMT"/>
                <w:sz w:val="20"/>
                <w:szCs w:val="20"/>
              </w:rPr>
            </w:pPr>
            <w:r w:rsidRPr="00793431">
              <w:rPr>
                <w:rFonts w:ascii="Arial Narrow" w:hAnsi="Arial Narrow" w:cs="ArialMT"/>
                <w:sz w:val="20"/>
                <w:szCs w:val="20"/>
              </w:rPr>
              <w:t>Population estimates for Roseate Tern, Cape Cormorant,  and Kelp Gull conducted</w:t>
            </w: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353B7C" w:rsidRPr="00793431" w:rsidRDefault="00353B7C" w:rsidP="00793431">
            <w:pPr>
              <w:spacing w:after="0" w:line="240" w:lineRule="auto"/>
              <w:jc w:val="both"/>
              <w:rPr>
                <w:rFonts w:ascii="Arial Narrow" w:hAnsi="Arial Narrow" w:cs="ArialMT"/>
                <w:sz w:val="20"/>
                <w:szCs w:val="20"/>
              </w:rPr>
            </w:pPr>
          </w:p>
        </w:tc>
      </w:tr>
      <w:tr w:rsidR="004B2555" w:rsidRPr="004B2555" w:rsidTr="00B422B6">
        <w:trPr>
          <w:trHeight w:val="411"/>
        </w:trPr>
        <w:tc>
          <w:tcPr>
            <w:tcW w:w="580" w:type="pct"/>
            <w:vMerge/>
            <w:tcBorders>
              <w:left w:val="single" w:sz="4" w:space="0" w:color="auto"/>
              <w:right w:val="single" w:sz="4" w:space="0" w:color="auto"/>
            </w:tcBorders>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bottom w:val="single" w:sz="4" w:space="0" w:color="auto"/>
              <w:right w:val="single" w:sz="4" w:space="0" w:color="auto"/>
            </w:tcBorders>
          </w:tcPr>
          <w:p w:rsidR="009E5863"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(18 out of 18) seal pup colonies' counts</w:t>
            </w:r>
          </w:p>
          <w:p w:rsidR="00353B7C"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completed</w:t>
            </w:r>
          </w:p>
        </w:tc>
        <w:tc>
          <w:tcPr>
            <w:tcW w:w="670" w:type="pct"/>
            <w:tcBorders>
              <w:top w:val="single" w:sz="4" w:space="0" w:color="auto"/>
              <w:left w:val="single" w:sz="4" w:space="0" w:color="auto"/>
              <w:right w:val="single" w:sz="4" w:space="0" w:color="auto"/>
            </w:tcBorders>
          </w:tcPr>
          <w:p w:rsidR="009E5863"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Survey of 15 seal pup</w:t>
            </w:r>
          </w:p>
          <w:p w:rsidR="009E5863"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colonies conducted</w:t>
            </w:r>
          </w:p>
          <w:p w:rsidR="00353B7C"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(large scale)</w:t>
            </w:r>
          </w:p>
        </w:tc>
        <w:tc>
          <w:tcPr>
            <w:tcW w:w="580" w:type="pct"/>
            <w:tcBorders>
              <w:top w:val="single" w:sz="4" w:space="0" w:color="auto"/>
              <w:left w:val="single" w:sz="4" w:space="0" w:color="auto"/>
              <w:right w:val="single" w:sz="4" w:space="0" w:color="auto"/>
            </w:tcBorders>
          </w:tcPr>
          <w:p w:rsidR="004900C5" w:rsidRPr="004900C5" w:rsidRDefault="004900C5" w:rsidP="004900C5">
            <w:pPr>
              <w:autoSpaceDE w:val="0"/>
              <w:autoSpaceDN w:val="0"/>
              <w:adjustRightInd w:val="0"/>
              <w:spacing w:after="0" w:line="240" w:lineRule="auto"/>
              <w:jc w:val="both"/>
              <w:rPr>
                <w:rFonts w:ascii="Arial Narrow" w:hAnsi="Arial Narrow" w:cs="ArialMT"/>
                <w:sz w:val="20"/>
                <w:szCs w:val="20"/>
              </w:rPr>
            </w:pPr>
            <w:r w:rsidRPr="004900C5">
              <w:rPr>
                <w:rFonts w:ascii="Arial Narrow" w:hAnsi="Arial Narrow" w:cs="ArialMT"/>
                <w:sz w:val="20"/>
                <w:szCs w:val="20"/>
              </w:rPr>
              <w:t>Large scale aerial survey of</w:t>
            </w:r>
            <w:r>
              <w:rPr>
                <w:rFonts w:ascii="Arial Narrow" w:hAnsi="Arial Narrow" w:cs="ArialMT"/>
                <w:sz w:val="20"/>
                <w:szCs w:val="20"/>
              </w:rPr>
              <w:t xml:space="preserve"> </w:t>
            </w:r>
            <w:r w:rsidRPr="004900C5">
              <w:rPr>
                <w:rFonts w:ascii="Arial Narrow" w:hAnsi="Arial Narrow" w:cs="ArialMT"/>
                <w:sz w:val="20"/>
                <w:szCs w:val="20"/>
              </w:rPr>
              <w:t>minimum 15 colonies in December</w:t>
            </w:r>
          </w:p>
          <w:p w:rsidR="00353B7C" w:rsidRPr="004B2555" w:rsidRDefault="004900C5" w:rsidP="004900C5">
            <w:pPr>
              <w:autoSpaceDE w:val="0"/>
              <w:autoSpaceDN w:val="0"/>
              <w:adjustRightInd w:val="0"/>
              <w:spacing w:after="0" w:line="240" w:lineRule="auto"/>
              <w:jc w:val="both"/>
              <w:rPr>
                <w:rFonts w:ascii="Arial Narrow" w:hAnsi="Arial Narrow" w:cs="ArialMT"/>
                <w:sz w:val="20"/>
                <w:szCs w:val="20"/>
              </w:rPr>
            </w:pPr>
            <w:r w:rsidRPr="004900C5">
              <w:rPr>
                <w:rFonts w:ascii="Arial Narrow" w:hAnsi="Arial Narrow" w:cs="ArialMT"/>
                <w:sz w:val="20"/>
                <w:szCs w:val="20"/>
              </w:rPr>
              <w:t>2017 undertaken</w:t>
            </w:r>
          </w:p>
        </w:tc>
        <w:tc>
          <w:tcPr>
            <w:tcW w:w="1027" w:type="pct"/>
            <w:tcBorders>
              <w:top w:val="single" w:sz="4" w:space="0" w:color="auto"/>
              <w:left w:val="single" w:sz="4" w:space="0" w:color="auto"/>
              <w:right w:val="single" w:sz="4" w:space="0" w:color="auto"/>
            </w:tcBorders>
          </w:tcPr>
          <w:p w:rsidR="00353B7C" w:rsidRPr="00794407" w:rsidRDefault="00793431" w:rsidP="00596DAD">
            <w:pPr>
              <w:autoSpaceDE w:val="0"/>
              <w:autoSpaceDN w:val="0"/>
              <w:adjustRightInd w:val="0"/>
              <w:spacing w:after="0" w:line="240" w:lineRule="auto"/>
              <w:jc w:val="both"/>
              <w:rPr>
                <w:rFonts w:ascii="Arial Narrow" w:hAnsi="Arial Narrow" w:cs="ArialMT"/>
                <w:sz w:val="20"/>
                <w:szCs w:val="20"/>
              </w:rPr>
            </w:pPr>
            <w:r w:rsidRPr="00793431">
              <w:rPr>
                <w:rFonts w:ascii="Arial Narrow" w:hAnsi="Arial Narrow" w:cs="ArialMT"/>
                <w:sz w:val="20"/>
                <w:szCs w:val="20"/>
              </w:rPr>
              <w:t>Aerial survey planned for 15- 19 Dec 2017 was completed on 18 December</w:t>
            </w:r>
            <w:r w:rsidR="00596DAD">
              <w:rPr>
                <w:rFonts w:ascii="Arial Narrow" w:hAnsi="Arial Narrow" w:cs="ArialMT"/>
                <w:sz w:val="20"/>
                <w:szCs w:val="20"/>
              </w:rPr>
              <w:t xml:space="preserve"> </w:t>
            </w:r>
            <w:r w:rsidRPr="00793431">
              <w:rPr>
                <w:rFonts w:ascii="Arial Narrow" w:hAnsi="Arial Narrow" w:cs="ArialMT"/>
                <w:sz w:val="20"/>
                <w:szCs w:val="20"/>
              </w:rPr>
              <w:t>2017 due to favourable weather.</w:t>
            </w:r>
            <w:r w:rsidR="00596DAD">
              <w:rPr>
                <w:rFonts w:ascii="Arial Narrow" w:hAnsi="Arial Narrow" w:cs="ArialMT"/>
                <w:sz w:val="20"/>
                <w:szCs w:val="20"/>
              </w:rPr>
              <w:t xml:space="preserve"> </w:t>
            </w:r>
            <w:r w:rsidRPr="00793431">
              <w:rPr>
                <w:rFonts w:ascii="Arial Narrow" w:hAnsi="Arial Narrow" w:cs="ArialMT"/>
                <w:sz w:val="20"/>
                <w:szCs w:val="20"/>
              </w:rPr>
              <w:t xml:space="preserve">Entire aerial survey was completed </w:t>
            </w:r>
            <w:r w:rsidR="0011129D">
              <w:rPr>
                <w:rFonts w:ascii="Arial Narrow" w:hAnsi="Arial Narrow" w:cs="ArialMT"/>
                <w:sz w:val="20"/>
                <w:szCs w:val="20"/>
              </w:rPr>
              <w:t>in 21 colonies</w:t>
            </w:r>
            <w:r w:rsidRPr="00793431">
              <w:rPr>
                <w:rFonts w:ascii="Arial Narrow" w:hAnsi="Arial Narrow" w:cs="ArialMT"/>
                <w:sz w:val="20"/>
                <w:szCs w:val="20"/>
              </w:rPr>
              <w:t xml:space="preserve">. </w:t>
            </w: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353B7C" w:rsidRPr="00793431" w:rsidRDefault="00353B7C" w:rsidP="008D0AE6">
            <w:pPr>
              <w:spacing w:after="0" w:line="240" w:lineRule="auto"/>
              <w:jc w:val="both"/>
              <w:rPr>
                <w:rFonts w:ascii="Arial Narrow" w:hAnsi="Arial Narrow" w:cs="ArialMT"/>
                <w:sz w:val="20"/>
                <w:szCs w:val="20"/>
              </w:rPr>
            </w:pPr>
          </w:p>
        </w:tc>
      </w:tr>
      <w:tr w:rsidR="004B2555" w:rsidRPr="004B2555" w:rsidTr="00D06985">
        <w:trPr>
          <w:trHeight w:val="837"/>
        </w:trPr>
        <w:tc>
          <w:tcPr>
            <w:tcW w:w="580" w:type="pct"/>
            <w:vMerge/>
            <w:tcBorders>
              <w:left w:val="single" w:sz="4" w:space="0" w:color="auto"/>
              <w:right w:val="single" w:sz="4" w:space="0" w:color="auto"/>
            </w:tcBorders>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bottom w:val="single" w:sz="4" w:space="0" w:color="auto"/>
              <w:right w:val="single" w:sz="4" w:space="0" w:color="auto"/>
            </w:tcBorders>
          </w:tcPr>
          <w:p w:rsidR="009E5863"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whale cruises</w:t>
            </w:r>
          </w:p>
          <w:p w:rsidR="00353B7C"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w:t>
            </w:r>
          </w:p>
        </w:tc>
        <w:tc>
          <w:tcPr>
            <w:tcW w:w="670" w:type="pct"/>
            <w:tcBorders>
              <w:top w:val="single" w:sz="4" w:space="0" w:color="auto"/>
              <w:left w:val="single" w:sz="4" w:space="0" w:color="auto"/>
              <w:right w:val="single" w:sz="4" w:space="0" w:color="auto"/>
            </w:tcBorders>
          </w:tcPr>
          <w:p w:rsidR="009E5863"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top predator ecological</w:t>
            </w:r>
          </w:p>
          <w:p w:rsidR="00353B7C" w:rsidRPr="004B2555" w:rsidRDefault="009E586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study conducted (sharks)</w:t>
            </w:r>
          </w:p>
        </w:tc>
        <w:tc>
          <w:tcPr>
            <w:tcW w:w="580" w:type="pct"/>
            <w:tcBorders>
              <w:top w:val="single" w:sz="4" w:space="0" w:color="auto"/>
              <w:left w:val="single" w:sz="4" w:space="0" w:color="auto"/>
              <w:right w:val="single" w:sz="4" w:space="0" w:color="auto"/>
            </w:tcBorders>
          </w:tcPr>
          <w:p w:rsidR="00353B7C" w:rsidRPr="004B2555" w:rsidRDefault="00AD31C2" w:rsidP="00AD31C2">
            <w:pPr>
              <w:autoSpaceDE w:val="0"/>
              <w:autoSpaceDN w:val="0"/>
              <w:adjustRightInd w:val="0"/>
              <w:spacing w:after="0" w:line="240" w:lineRule="auto"/>
              <w:jc w:val="both"/>
              <w:rPr>
                <w:rFonts w:ascii="Arial Narrow" w:hAnsi="Arial Narrow" w:cs="ArialMT"/>
                <w:sz w:val="20"/>
                <w:szCs w:val="20"/>
              </w:rPr>
            </w:pPr>
            <w:r w:rsidRPr="00AD31C2">
              <w:rPr>
                <w:rFonts w:ascii="Arial Narrow" w:hAnsi="Arial Narrow" w:cs="ArialMT"/>
                <w:sz w:val="20"/>
                <w:szCs w:val="20"/>
              </w:rPr>
              <w:t>Compilation of satellite data</w:t>
            </w:r>
            <w:r>
              <w:rPr>
                <w:rFonts w:ascii="Arial Narrow" w:hAnsi="Arial Narrow" w:cs="ArialMT"/>
                <w:sz w:val="20"/>
                <w:szCs w:val="20"/>
              </w:rPr>
              <w:t xml:space="preserve"> </w:t>
            </w:r>
            <w:r w:rsidRPr="00AD31C2">
              <w:rPr>
                <w:rFonts w:ascii="Arial Narrow" w:hAnsi="Arial Narrow" w:cs="ArialMT"/>
                <w:sz w:val="20"/>
                <w:szCs w:val="20"/>
              </w:rPr>
              <w:t>sets (one species of shark)</w:t>
            </w:r>
          </w:p>
        </w:tc>
        <w:tc>
          <w:tcPr>
            <w:tcW w:w="1027" w:type="pct"/>
            <w:tcBorders>
              <w:top w:val="single" w:sz="4" w:space="0" w:color="auto"/>
              <w:left w:val="single" w:sz="4" w:space="0" w:color="auto"/>
              <w:right w:val="single" w:sz="4" w:space="0" w:color="auto"/>
            </w:tcBorders>
          </w:tcPr>
          <w:p w:rsidR="001C26A2" w:rsidRPr="001C26A2" w:rsidRDefault="001C26A2" w:rsidP="001C26A2">
            <w:pPr>
              <w:autoSpaceDE w:val="0"/>
              <w:autoSpaceDN w:val="0"/>
              <w:adjustRightInd w:val="0"/>
              <w:spacing w:after="0" w:line="240" w:lineRule="auto"/>
              <w:jc w:val="both"/>
              <w:rPr>
                <w:rFonts w:ascii="Arial Narrow" w:hAnsi="Arial Narrow" w:cs="ArialMT"/>
                <w:sz w:val="20"/>
                <w:szCs w:val="20"/>
              </w:rPr>
            </w:pPr>
            <w:r w:rsidRPr="001C26A2">
              <w:rPr>
                <w:rFonts w:ascii="Arial Narrow" w:hAnsi="Arial Narrow" w:cs="ArialMT"/>
                <w:sz w:val="20"/>
                <w:szCs w:val="20"/>
              </w:rPr>
              <w:t xml:space="preserve">Satellite data set compiled for tiger shark research and captured in the metadata for tiger shark. </w:t>
            </w:r>
          </w:p>
          <w:p w:rsidR="001C26A2" w:rsidRPr="001C26A2" w:rsidRDefault="001C26A2" w:rsidP="001C26A2">
            <w:pPr>
              <w:autoSpaceDE w:val="0"/>
              <w:autoSpaceDN w:val="0"/>
              <w:adjustRightInd w:val="0"/>
              <w:spacing w:after="0" w:line="240" w:lineRule="auto"/>
              <w:jc w:val="both"/>
              <w:rPr>
                <w:rFonts w:ascii="Arial Narrow" w:hAnsi="Arial Narrow" w:cs="ArialMT"/>
                <w:sz w:val="20"/>
                <w:szCs w:val="20"/>
              </w:rPr>
            </w:pPr>
          </w:p>
          <w:p w:rsidR="00353B7C" w:rsidRPr="00794407" w:rsidRDefault="001C26A2" w:rsidP="001C26A2">
            <w:pPr>
              <w:autoSpaceDE w:val="0"/>
              <w:autoSpaceDN w:val="0"/>
              <w:adjustRightInd w:val="0"/>
              <w:spacing w:after="0" w:line="240" w:lineRule="auto"/>
              <w:jc w:val="both"/>
              <w:rPr>
                <w:rFonts w:ascii="Arial Narrow" w:hAnsi="Arial Narrow" w:cs="ArialMT"/>
                <w:sz w:val="20"/>
                <w:szCs w:val="20"/>
              </w:rPr>
            </w:pPr>
            <w:r w:rsidRPr="001C26A2">
              <w:rPr>
                <w:rFonts w:ascii="Arial Narrow" w:hAnsi="Arial Narrow" w:cs="ArialMT"/>
                <w:sz w:val="20"/>
                <w:szCs w:val="20"/>
              </w:rPr>
              <w:t>Metadata for acoustic monitoring of coastal dolphins compiled</w:t>
            </w: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pStyle w:val="Boxtext"/>
              <w:tabs>
                <w:tab w:val="left" w:pos="720"/>
              </w:tabs>
              <w:spacing w:after="0"/>
              <w:jc w:val="both"/>
              <w:rPr>
                <w:rFonts w:eastAsiaTheme="minorHAnsi" w:cs="ArialMT"/>
                <w:sz w:val="20"/>
              </w:rPr>
            </w:pPr>
          </w:p>
        </w:tc>
      </w:tr>
      <w:tr w:rsidR="004B2555" w:rsidRPr="004B2555" w:rsidTr="00D06985">
        <w:trPr>
          <w:trHeight w:val="591"/>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val="restart"/>
            <w:tcBorders>
              <w:top w:val="single" w:sz="4" w:space="0" w:color="auto"/>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 and coast</w:t>
            </w:r>
          </w:p>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research, survey and monitoring projects undertaken</w:t>
            </w:r>
          </w:p>
        </w:tc>
        <w:tc>
          <w:tcPr>
            <w:tcW w:w="447" w:type="pct"/>
            <w:tcBorders>
              <w:top w:val="single" w:sz="4" w:space="0" w:color="auto"/>
              <w:left w:val="single" w:sz="4" w:space="0" w:color="auto"/>
              <w:bottom w:val="single" w:sz="4" w:space="0" w:color="auto"/>
              <w:right w:val="single" w:sz="4" w:space="0" w:color="auto"/>
            </w:tcBorders>
          </w:tcPr>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South African National</w:t>
            </w:r>
          </w:p>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Plankton Monitoring</w:t>
            </w:r>
          </w:p>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Protocol (SAMPoMP)</w:t>
            </w:r>
          </w:p>
          <w:p w:rsidR="00353B7C"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completed</w:t>
            </w:r>
          </w:p>
        </w:tc>
        <w:tc>
          <w:tcPr>
            <w:tcW w:w="670" w:type="pct"/>
            <w:tcBorders>
              <w:top w:val="single" w:sz="4" w:space="0" w:color="auto"/>
              <w:left w:val="single" w:sz="4" w:space="0" w:color="auto"/>
              <w:bottom w:val="single" w:sz="4" w:space="0" w:color="auto"/>
              <w:right w:val="single" w:sz="4" w:space="0" w:color="auto"/>
            </w:tcBorders>
          </w:tcPr>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Plankton annual</w:t>
            </w:r>
          </w:p>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monitoring along South</w:t>
            </w:r>
          </w:p>
          <w:p w:rsidR="00353B7C"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Coast of South Africa</w:t>
            </w:r>
          </w:p>
        </w:tc>
        <w:tc>
          <w:tcPr>
            <w:tcW w:w="580" w:type="pct"/>
            <w:tcBorders>
              <w:top w:val="single" w:sz="4" w:space="0" w:color="auto"/>
              <w:left w:val="single" w:sz="4" w:space="0" w:color="auto"/>
              <w:bottom w:val="single" w:sz="4" w:space="0" w:color="auto"/>
              <w:right w:val="single" w:sz="4" w:space="0" w:color="auto"/>
            </w:tcBorders>
          </w:tcPr>
          <w:p w:rsidR="00AD31C2" w:rsidRPr="00AD31C2" w:rsidRDefault="00AD31C2" w:rsidP="00AD31C2">
            <w:pPr>
              <w:autoSpaceDE w:val="0"/>
              <w:autoSpaceDN w:val="0"/>
              <w:adjustRightInd w:val="0"/>
              <w:spacing w:after="0" w:line="240" w:lineRule="auto"/>
              <w:jc w:val="both"/>
              <w:rPr>
                <w:rFonts w:ascii="Arial Narrow" w:hAnsi="Arial Narrow" w:cs="ArialMT"/>
                <w:sz w:val="20"/>
                <w:szCs w:val="20"/>
              </w:rPr>
            </w:pPr>
            <w:r w:rsidRPr="00AD31C2">
              <w:rPr>
                <w:rFonts w:ascii="Arial Narrow" w:hAnsi="Arial Narrow" w:cs="ArialMT"/>
                <w:sz w:val="20"/>
                <w:szCs w:val="20"/>
              </w:rPr>
              <w:t>Preliminary data report</w:t>
            </w:r>
            <w:r>
              <w:rPr>
                <w:rFonts w:ascii="Arial Narrow" w:hAnsi="Arial Narrow" w:cs="ArialMT"/>
                <w:sz w:val="20"/>
                <w:szCs w:val="20"/>
              </w:rPr>
              <w:t xml:space="preserve"> </w:t>
            </w:r>
            <w:r w:rsidRPr="00AD31C2">
              <w:rPr>
                <w:rFonts w:ascii="Arial Narrow" w:hAnsi="Arial Narrow" w:cs="ArialMT"/>
                <w:sz w:val="20"/>
                <w:szCs w:val="20"/>
              </w:rPr>
              <w:t>produced from Quarter 2 cruise;</w:t>
            </w:r>
          </w:p>
          <w:p w:rsidR="00353B7C" w:rsidRPr="004B2555" w:rsidRDefault="00AD31C2" w:rsidP="00AD31C2">
            <w:pPr>
              <w:autoSpaceDE w:val="0"/>
              <w:autoSpaceDN w:val="0"/>
              <w:adjustRightInd w:val="0"/>
              <w:spacing w:after="0" w:line="240" w:lineRule="auto"/>
              <w:jc w:val="both"/>
              <w:rPr>
                <w:rFonts w:ascii="Arial Narrow" w:hAnsi="Arial Narrow" w:cs="ArialMT"/>
                <w:sz w:val="20"/>
                <w:szCs w:val="20"/>
              </w:rPr>
            </w:pPr>
            <w:r w:rsidRPr="00AD31C2">
              <w:rPr>
                <w:rFonts w:ascii="Arial Narrow" w:hAnsi="Arial Narrow" w:cs="ArialMT"/>
                <w:sz w:val="20"/>
                <w:szCs w:val="20"/>
              </w:rPr>
              <w:t>Data collection during Quarter 3</w:t>
            </w:r>
            <w:r>
              <w:rPr>
                <w:rFonts w:ascii="Arial Narrow" w:hAnsi="Arial Narrow" w:cs="ArialMT"/>
                <w:sz w:val="20"/>
                <w:szCs w:val="20"/>
              </w:rPr>
              <w:t xml:space="preserve"> </w:t>
            </w:r>
            <w:r w:rsidRPr="00AD31C2">
              <w:rPr>
                <w:rFonts w:ascii="Arial Narrow" w:hAnsi="Arial Narrow" w:cs="ArialMT"/>
                <w:sz w:val="20"/>
                <w:szCs w:val="20"/>
              </w:rPr>
              <w:t>IEP cruise</w:t>
            </w:r>
          </w:p>
        </w:tc>
        <w:tc>
          <w:tcPr>
            <w:tcW w:w="1027" w:type="pct"/>
            <w:tcBorders>
              <w:top w:val="single" w:sz="4" w:space="0" w:color="auto"/>
              <w:left w:val="single" w:sz="4" w:space="0" w:color="auto"/>
              <w:bottom w:val="single" w:sz="4" w:space="0" w:color="auto"/>
              <w:right w:val="single" w:sz="4" w:space="0" w:color="auto"/>
            </w:tcBorders>
          </w:tcPr>
          <w:p w:rsidR="0074621F" w:rsidRPr="0074621F" w:rsidRDefault="0074621F" w:rsidP="0074621F">
            <w:pPr>
              <w:autoSpaceDE w:val="0"/>
              <w:autoSpaceDN w:val="0"/>
              <w:adjustRightInd w:val="0"/>
              <w:spacing w:after="0" w:line="240" w:lineRule="auto"/>
              <w:jc w:val="both"/>
              <w:rPr>
                <w:rFonts w:ascii="Arial Narrow" w:hAnsi="Arial Narrow" w:cs="ArialMT"/>
                <w:sz w:val="20"/>
                <w:szCs w:val="20"/>
              </w:rPr>
            </w:pPr>
            <w:r w:rsidRPr="0074621F">
              <w:rPr>
                <w:rFonts w:ascii="Arial Narrow" w:hAnsi="Arial Narrow" w:cs="ArialMT"/>
                <w:sz w:val="20"/>
                <w:szCs w:val="20"/>
              </w:rPr>
              <w:t xml:space="preserve">Data collected from the November 2017 IEP cruise </w:t>
            </w:r>
            <w:r w:rsidR="007A4E15">
              <w:rPr>
                <w:rFonts w:ascii="Arial Narrow" w:hAnsi="Arial Narrow" w:cs="ArialMT"/>
                <w:sz w:val="20"/>
                <w:szCs w:val="20"/>
              </w:rPr>
              <w:t>will</w:t>
            </w:r>
            <w:r w:rsidRPr="0074621F">
              <w:rPr>
                <w:rFonts w:ascii="Arial Narrow" w:hAnsi="Arial Narrow" w:cs="ArialMT"/>
                <w:sz w:val="20"/>
                <w:szCs w:val="20"/>
              </w:rPr>
              <w:t xml:space="preserve"> be analysed and included in the Quarter 4 report.</w:t>
            </w:r>
          </w:p>
          <w:p w:rsidR="0070642A" w:rsidRPr="004B2555" w:rsidRDefault="0070642A" w:rsidP="008D0AE6">
            <w:pPr>
              <w:autoSpaceDE w:val="0"/>
              <w:autoSpaceDN w:val="0"/>
              <w:adjustRightInd w:val="0"/>
              <w:spacing w:after="0" w:line="240" w:lineRule="auto"/>
              <w:jc w:val="both"/>
              <w:rPr>
                <w:rFonts w:ascii="Arial Narrow" w:hAnsi="Arial Narrow" w:cs="CenturyGothic"/>
                <w:sz w:val="20"/>
                <w:szCs w:val="20"/>
              </w:rPr>
            </w:pP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591"/>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bottom w:val="single" w:sz="4" w:space="0" w:color="auto"/>
              <w:right w:val="single" w:sz="4" w:space="0" w:color="auto"/>
            </w:tcBorders>
          </w:tcPr>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Terms of reference for</w:t>
            </w:r>
          </w:p>
          <w:p w:rsidR="00353B7C"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MPA Effectiveness study finalised</w:t>
            </w:r>
          </w:p>
        </w:tc>
        <w:tc>
          <w:tcPr>
            <w:tcW w:w="670" w:type="pct"/>
            <w:tcBorders>
              <w:top w:val="single" w:sz="4" w:space="0" w:color="auto"/>
              <w:left w:val="single" w:sz="4" w:space="0" w:color="auto"/>
              <w:bottom w:val="single" w:sz="4" w:space="0" w:color="auto"/>
              <w:right w:val="single" w:sz="4" w:space="0" w:color="auto"/>
            </w:tcBorders>
          </w:tcPr>
          <w:p w:rsidR="00CE6FFB"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MPA Effectiveness Study</w:t>
            </w:r>
          </w:p>
          <w:p w:rsidR="00353B7C" w:rsidRPr="004B2555" w:rsidRDefault="00CE6F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 (Annual Plan)</w:t>
            </w:r>
          </w:p>
        </w:tc>
        <w:tc>
          <w:tcPr>
            <w:tcW w:w="580" w:type="pct"/>
            <w:tcBorders>
              <w:top w:val="single" w:sz="4" w:space="0" w:color="auto"/>
              <w:left w:val="single" w:sz="4" w:space="0" w:color="auto"/>
              <w:bottom w:val="single" w:sz="4" w:space="0" w:color="auto"/>
              <w:right w:val="single" w:sz="4" w:space="0" w:color="auto"/>
            </w:tcBorders>
          </w:tcPr>
          <w:p w:rsidR="00AD31C2" w:rsidRPr="00AD31C2" w:rsidRDefault="00AD31C2" w:rsidP="00AD31C2">
            <w:pPr>
              <w:autoSpaceDE w:val="0"/>
              <w:autoSpaceDN w:val="0"/>
              <w:adjustRightInd w:val="0"/>
              <w:spacing w:after="0" w:line="240" w:lineRule="auto"/>
              <w:jc w:val="both"/>
              <w:rPr>
                <w:rFonts w:ascii="Arial Narrow" w:hAnsi="Arial Narrow" w:cs="ArialMT"/>
                <w:sz w:val="20"/>
                <w:szCs w:val="20"/>
              </w:rPr>
            </w:pPr>
            <w:r w:rsidRPr="00AD31C2">
              <w:rPr>
                <w:rFonts w:ascii="Arial Narrow" w:hAnsi="Arial Narrow" w:cs="ArialMT"/>
                <w:sz w:val="20"/>
                <w:szCs w:val="20"/>
              </w:rPr>
              <w:t>Draft results for selected</w:t>
            </w:r>
            <w:r>
              <w:rPr>
                <w:rFonts w:ascii="Arial Narrow" w:hAnsi="Arial Narrow" w:cs="ArialMT"/>
                <w:sz w:val="20"/>
                <w:szCs w:val="20"/>
              </w:rPr>
              <w:t xml:space="preserve"> </w:t>
            </w:r>
            <w:r w:rsidRPr="00AD31C2">
              <w:rPr>
                <w:rFonts w:ascii="Arial Narrow" w:hAnsi="Arial Narrow" w:cs="ArialMT"/>
                <w:sz w:val="20"/>
                <w:szCs w:val="20"/>
              </w:rPr>
              <w:t>indicators and targets of MPA</w:t>
            </w:r>
          </w:p>
          <w:p w:rsidR="00353B7C" w:rsidRPr="004B2555" w:rsidRDefault="00AD31C2" w:rsidP="00AD31C2">
            <w:pPr>
              <w:autoSpaceDE w:val="0"/>
              <w:autoSpaceDN w:val="0"/>
              <w:adjustRightInd w:val="0"/>
              <w:spacing w:after="0" w:line="240" w:lineRule="auto"/>
              <w:jc w:val="both"/>
              <w:rPr>
                <w:rFonts w:ascii="Arial Narrow" w:hAnsi="Arial Narrow" w:cs="ArialMT"/>
                <w:sz w:val="20"/>
                <w:szCs w:val="20"/>
              </w:rPr>
            </w:pPr>
            <w:r w:rsidRPr="00AD31C2">
              <w:rPr>
                <w:rFonts w:ascii="Arial Narrow" w:hAnsi="Arial Narrow" w:cs="ArialMT"/>
                <w:sz w:val="20"/>
                <w:szCs w:val="20"/>
              </w:rPr>
              <w:t>effectiveness finalised</w:t>
            </w:r>
          </w:p>
        </w:tc>
        <w:tc>
          <w:tcPr>
            <w:tcW w:w="1027" w:type="pct"/>
            <w:tcBorders>
              <w:top w:val="single" w:sz="4" w:space="0" w:color="auto"/>
              <w:left w:val="single" w:sz="4" w:space="0" w:color="auto"/>
              <w:bottom w:val="single" w:sz="4" w:space="0" w:color="auto"/>
              <w:right w:val="single" w:sz="4" w:space="0" w:color="auto"/>
            </w:tcBorders>
          </w:tcPr>
          <w:p w:rsidR="00353B7C" w:rsidRPr="004B2555" w:rsidRDefault="001C26A2" w:rsidP="008D0AE6">
            <w:pPr>
              <w:autoSpaceDE w:val="0"/>
              <w:autoSpaceDN w:val="0"/>
              <w:adjustRightInd w:val="0"/>
              <w:spacing w:after="0" w:line="240" w:lineRule="auto"/>
              <w:jc w:val="both"/>
              <w:rPr>
                <w:rFonts w:ascii="Arial Narrow" w:hAnsi="Arial Narrow" w:cs="CenturyGothic"/>
                <w:sz w:val="20"/>
                <w:szCs w:val="20"/>
              </w:rPr>
            </w:pPr>
            <w:r w:rsidRPr="001C26A2">
              <w:rPr>
                <w:rFonts w:ascii="Arial Narrow" w:hAnsi="Arial Narrow" w:cs="CenturyGothic"/>
                <w:sz w:val="20"/>
                <w:szCs w:val="20"/>
              </w:rPr>
              <w:t>Report with results for the indicators that have been selected to be used has been compiled</w:t>
            </w: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4405DB">
        <w:trPr>
          <w:trHeight w:val="1173"/>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right w:val="single" w:sz="4" w:space="0" w:color="auto"/>
            </w:tcBorders>
          </w:tcPr>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One survey of a new priority habitat and two</w:t>
            </w:r>
          </w:p>
          <w:p w:rsidR="00353B7C"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re-surveyed</w:t>
            </w:r>
          </w:p>
        </w:tc>
        <w:tc>
          <w:tcPr>
            <w:tcW w:w="670" w:type="pct"/>
            <w:tcBorders>
              <w:top w:val="single" w:sz="4" w:space="0" w:color="auto"/>
              <w:left w:val="single" w:sz="4" w:space="0" w:color="auto"/>
              <w:right w:val="single" w:sz="4" w:space="0" w:color="auto"/>
            </w:tcBorders>
          </w:tcPr>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Priority habitats</w:t>
            </w:r>
          </w:p>
          <w:p w:rsidR="00353B7C"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surveyed</w:t>
            </w:r>
          </w:p>
        </w:tc>
        <w:tc>
          <w:tcPr>
            <w:tcW w:w="580" w:type="pct"/>
            <w:tcBorders>
              <w:top w:val="single" w:sz="4" w:space="0" w:color="auto"/>
              <w:left w:val="single" w:sz="4" w:space="0" w:color="auto"/>
              <w:right w:val="single" w:sz="4" w:space="0" w:color="auto"/>
            </w:tcBorders>
          </w:tcPr>
          <w:p w:rsidR="00353B7C" w:rsidRPr="004B2555" w:rsidRDefault="00AD31C2" w:rsidP="00AD31C2">
            <w:pPr>
              <w:autoSpaceDE w:val="0"/>
              <w:autoSpaceDN w:val="0"/>
              <w:adjustRightInd w:val="0"/>
              <w:spacing w:after="0" w:line="240" w:lineRule="auto"/>
              <w:jc w:val="both"/>
              <w:rPr>
                <w:rFonts w:ascii="Arial Narrow" w:hAnsi="Arial Narrow" w:cs="ArialMT"/>
                <w:sz w:val="20"/>
                <w:szCs w:val="20"/>
              </w:rPr>
            </w:pPr>
            <w:r w:rsidRPr="00AD31C2">
              <w:rPr>
                <w:rFonts w:ascii="Arial Narrow" w:hAnsi="Arial Narrow" w:cs="ArialMT"/>
                <w:sz w:val="20"/>
                <w:szCs w:val="20"/>
              </w:rPr>
              <w:t>One survey of a priority</w:t>
            </w:r>
            <w:r>
              <w:rPr>
                <w:rFonts w:ascii="Arial Narrow" w:hAnsi="Arial Narrow" w:cs="ArialMT"/>
                <w:sz w:val="20"/>
                <w:szCs w:val="20"/>
              </w:rPr>
              <w:t xml:space="preserve"> </w:t>
            </w:r>
            <w:r w:rsidRPr="00AD31C2">
              <w:rPr>
                <w:rFonts w:ascii="Arial Narrow" w:hAnsi="Arial Narrow" w:cs="ArialMT"/>
                <w:sz w:val="20"/>
                <w:szCs w:val="20"/>
              </w:rPr>
              <w:t>habitat</w:t>
            </w:r>
          </w:p>
        </w:tc>
        <w:tc>
          <w:tcPr>
            <w:tcW w:w="1027" w:type="pct"/>
            <w:tcBorders>
              <w:top w:val="single" w:sz="4" w:space="0" w:color="auto"/>
              <w:left w:val="single" w:sz="4" w:space="0" w:color="auto"/>
              <w:right w:val="single" w:sz="4" w:space="0" w:color="auto"/>
            </w:tcBorders>
          </w:tcPr>
          <w:p w:rsidR="001C26A2" w:rsidRPr="001C26A2" w:rsidRDefault="001C26A2" w:rsidP="001C26A2">
            <w:pPr>
              <w:autoSpaceDE w:val="0"/>
              <w:autoSpaceDN w:val="0"/>
              <w:adjustRightInd w:val="0"/>
              <w:spacing w:after="0" w:line="240" w:lineRule="auto"/>
              <w:jc w:val="both"/>
              <w:rPr>
                <w:rFonts w:ascii="Arial Narrow" w:hAnsi="Arial Narrow" w:cs="CenturyGothic"/>
                <w:sz w:val="20"/>
                <w:szCs w:val="20"/>
              </w:rPr>
            </w:pPr>
            <w:r w:rsidRPr="001C26A2">
              <w:rPr>
                <w:rFonts w:ascii="Arial Narrow" w:hAnsi="Arial Narrow" w:cs="CenturyGothic"/>
                <w:sz w:val="20"/>
                <w:szCs w:val="20"/>
              </w:rPr>
              <w:t>Survey undertaken of East Coast (SW Indian Ocean) as part of the 2nd International Indian Ocean Expedition</w:t>
            </w:r>
          </w:p>
          <w:p w:rsidR="001C26A2" w:rsidRPr="001C26A2" w:rsidRDefault="001C26A2" w:rsidP="001C26A2">
            <w:pPr>
              <w:autoSpaceDE w:val="0"/>
              <w:autoSpaceDN w:val="0"/>
              <w:adjustRightInd w:val="0"/>
              <w:spacing w:after="0" w:line="240" w:lineRule="auto"/>
              <w:jc w:val="both"/>
              <w:rPr>
                <w:rFonts w:ascii="Arial Narrow" w:hAnsi="Arial Narrow" w:cs="CenturyGothic"/>
                <w:sz w:val="20"/>
                <w:szCs w:val="20"/>
              </w:rPr>
            </w:pPr>
          </w:p>
          <w:p w:rsidR="00353B7C" w:rsidRPr="004B2555" w:rsidRDefault="001C26A2" w:rsidP="001C26A2">
            <w:pPr>
              <w:autoSpaceDE w:val="0"/>
              <w:autoSpaceDN w:val="0"/>
              <w:adjustRightInd w:val="0"/>
              <w:spacing w:after="0" w:line="240" w:lineRule="auto"/>
              <w:jc w:val="both"/>
              <w:rPr>
                <w:rFonts w:ascii="Arial Narrow" w:hAnsi="Arial Narrow" w:cs="CenturyGothic"/>
                <w:sz w:val="20"/>
                <w:szCs w:val="20"/>
              </w:rPr>
            </w:pPr>
            <w:r w:rsidRPr="001C26A2">
              <w:rPr>
                <w:rFonts w:ascii="Arial Narrow" w:hAnsi="Arial Narrow" w:cs="CenturyGothic"/>
                <w:sz w:val="20"/>
                <w:szCs w:val="20"/>
              </w:rPr>
              <w:t>Additional: Survey of the Orange River Estuary undertaken in Q3.</w:t>
            </w:r>
          </w:p>
        </w:tc>
        <w:tc>
          <w:tcPr>
            <w:tcW w:w="581" w:type="pct"/>
            <w:tcBorders>
              <w:top w:val="single" w:sz="4" w:space="0" w:color="auto"/>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1120"/>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right w:val="single" w:sz="4" w:space="0" w:color="auto"/>
            </w:tcBorders>
          </w:tcPr>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moorings deployed</w:t>
            </w:r>
          </w:p>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along South East Atlantic Ocean (SAMBA</w:t>
            </w:r>
          </w:p>
          <w:p w:rsidR="00353B7C"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Oceanographic Line) 2 shallow moorings in ASCA</w:t>
            </w:r>
          </w:p>
        </w:tc>
        <w:tc>
          <w:tcPr>
            <w:tcW w:w="670" w:type="pct"/>
            <w:tcBorders>
              <w:top w:val="single" w:sz="4" w:space="0" w:color="auto"/>
              <w:left w:val="single" w:sz="4" w:space="0" w:color="auto"/>
              <w:bottom w:val="single" w:sz="4" w:space="0" w:color="auto"/>
              <w:right w:val="single" w:sz="4" w:space="0" w:color="auto"/>
            </w:tcBorders>
          </w:tcPr>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Moorings deployed</w:t>
            </w:r>
          </w:p>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along SAMBA (South</w:t>
            </w:r>
          </w:p>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West Coast Atlantic)</w:t>
            </w:r>
          </w:p>
          <w:p w:rsidR="004712F1"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Oceanographic</w:t>
            </w:r>
          </w:p>
          <w:p w:rsidR="00353B7C" w:rsidRPr="004B2555" w:rsidRDefault="004712F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Observation Line</w:t>
            </w:r>
          </w:p>
        </w:tc>
        <w:tc>
          <w:tcPr>
            <w:tcW w:w="580" w:type="pct"/>
            <w:tcBorders>
              <w:top w:val="single" w:sz="4" w:space="0" w:color="auto"/>
              <w:left w:val="single" w:sz="4" w:space="0" w:color="auto"/>
              <w:right w:val="single" w:sz="4" w:space="0" w:color="auto"/>
            </w:tcBorders>
          </w:tcPr>
          <w:p w:rsidR="00353B7C" w:rsidRPr="004B2555" w:rsidRDefault="00AD31C2" w:rsidP="00451EA0">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 milestone for the period under review</w:t>
            </w:r>
          </w:p>
        </w:tc>
        <w:tc>
          <w:tcPr>
            <w:tcW w:w="1027" w:type="pct"/>
            <w:tcBorders>
              <w:top w:val="single" w:sz="4" w:space="0" w:color="auto"/>
              <w:left w:val="single" w:sz="4" w:space="0" w:color="auto"/>
              <w:right w:val="single" w:sz="4" w:space="0" w:color="auto"/>
            </w:tcBorders>
          </w:tcPr>
          <w:p w:rsidR="00353B7C" w:rsidRPr="004B2555" w:rsidRDefault="001C26A2" w:rsidP="004405DB">
            <w:pPr>
              <w:spacing w:after="0" w:line="240" w:lineRule="auto"/>
              <w:jc w:val="both"/>
              <w:rPr>
                <w:rFonts w:ascii="Arial Narrow" w:hAnsi="Arial Narrow" w:cs="CenturyGothic"/>
                <w:sz w:val="20"/>
                <w:szCs w:val="20"/>
              </w:rPr>
            </w:pPr>
            <w:r w:rsidRPr="004B2555">
              <w:rPr>
                <w:rFonts w:ascii="Arial Narrow" w:hAnsi="Arial Narrow" w:cs="ArialMT"/>
                <w:sz w:val="20"/>
                <w:szCs w:val="20"/>
              </w:rPr>
              <w:t>No milestone for the period under review</w:t>
            </w:r>
          </w:p>
        </w:tc>
        <w:tc>
          <w:tcPr>
            <w:tcW w:w="581" w:type="pct"/>
            <w:tcBorders>
              <w:top w:val="single" w:sz="4" w:space="0" w:color="auto"/>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r>
      <w:tr w:rsidR="004B2555" w:rsidRPr="004B2555" w:rsidTr="00520648">
        <w:trPr>
          <w:trHeight w:val="1305"/>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447" w:type="pct"/>
            <w:tcBorders>
              <w:left w:val="single" w:sz="4" w:space="0" w:color="auto"/>
              <w:bottom w:val="single" w:sz="4" w:space="0" w:color="auto"/>
              <w:right w:val="single" w:sz="4" w:space="0" w:color="auto"/>
            </w:tcBorders>
          </w:tcPr>
          <w:p w:rsidR="00F121F2" w:rsidRPr="004B2555" w:rsidRDefault="00F121F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deep moorings deployed along South West Indian Ocean</w:t>
            </w:r>
          </w:p>
          <w:p w:rsidR="00353B7C" w:rsidRPr="004B2555" w:rsidRDefault="00F121F2"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sz w:val="20"/>
                <w:szCs w:val="20"/>
              </w:rPr>
              <w:t>(ASCA Line)</w:t>
            </w:r>
          </w:p>
        </w:tc>
        <w:tc>
          <w:tcPr>
            <w:tcW w:w="670" w:type="pct"/>
            <w:tcBorders>
              <w:top w:val="single" w:sz="4" w:space="0" w:color="auto"/>
              <w:left w:val="single" w:sz="4" w:space="0" w:color="auto"/>
              <w:bottom w:val="single" w:sz="4" w:space="0" w:color="auto"/>
              <w:right w:val="single" w:sz="4" w:space="0" w:color="auto"/>
            </w:tcBorders>
          </w:tcPr>
          <w:p w:rsidR="00790217" w:rsidRPr="004B2555" w:rsidRDefault="0079021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Mooring deployed</w:t>
            </w:r>
          </w:p>
          <w:p w:rsidR="00790217" w:rsidRPr="004B2555" w:rsidRDefault="0079021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along ASCA (South</w:t>
            </w:r>
          </w:p>
          <w:p w:rsidR="00790217" w:rsidRPr="004B2555" w:rsidRDefault="0079021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East Coast Indian)</w:t>
            </w:r>
          </w:p>
          <w:p w:rsidR="00790217" w:rsidRPr="004B2555" w:rsidRDefault="0079021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Oceanographic</w:t>
            </w:r>
          </w:p>
          <w:p w:rsidR="00353B7C" w:rsidRPr="004B2555" w:rsidRDefault="0079021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Observation Line</w:t>
            </w:r>
          </w:p>
        </w:tc>
        <w:tc>
          <w:tcPr>
            <w:tcW w:w="580" w:type="pct"/>
            <w:tcBorders>
              <w:left w:val="single" w:sz="4" w:space="0" w:color="auto"/>
              <w:bottom w:val="single" w:sz="4" w:space="0" w:color="auto"/>
              <w:right w:val="single" w:sz="4" w:space="0" w:color="auto"/>
            </w:tcBorders>
          </w:tcPr>
          <w:p w:rsidR="00353B7C" w:rsidRPr="004B2555" w:rsidRDefault="00AD31C2" w:rsidP="00AD31C2">
            <w:pPr>
              <w:autoSpaceDE w:val="0"/>
              <w:autoSpaceDN w:val="0"/>
              <w:adjustRightInd w:val="0"/>
              <w:spacing w:after="0" w:line="240" w:lineRule="auto"/>
              <w:jc w:val="both"/>
              <w:rPr>
                <w:rFonts w:ascii="Arial Narrow" w:hAnsi="Arial Narrow" w:cs="ArialMT"/>
                <w:sz w:val="20"/>
                <w:szCs w:val="20"/>
              </w:rPr>
            </w:pPr>
            <w:r w:rsidRPr="00AD31C2">
              <w:rPr>
                <w:rFonts w:ascii="Arial Narrow" w:hAnsi="Arial Narrow" w:cs="ArialMT"/>
                <w:sz w:val="20"/>
                <w:szCs w:val="20"/>
              </w:rPr>
              <w:t>Preparation of equipment for</w:t>
            </w:r>
            <w:r>
              <w:rPr>
                <w:rFonts w:ascii="Arial Narrow" w:hAnsi="Arial Narrow" w:cs="ArialMT"/>
                <w:sz w:val="20"/>
                <w:szCs w:val="20"/>
              </w:rPr>
              <w:t xml:space="preserve"> </w:t>
            </w:r>
            <w:r w:rsidRPr="00AD31C2">
              <w:rPr>
                <w:rFonts w:ascii="Arial Narrow" w:hAnsi="Arial Narrow" w:cs="ArialMT"/>
                <w:sz w:val="20"/>
                <w:szCs w:val="20"/>
              </w:rPr>
              <w:t>1 mooring to be deployed during</w:t>
            </w:r>
            <w:r>
              <w:rPr>
                <w:rFonts w:ascii="Arial Narrow" w:hAnsi="Arial Narrow" w:cs="ArialMT"/>
                <w:sz w:val="20"/>
                <w:szCs w:val="20"/>
              </w:rPr>
              <w:t xml:space="preserve"> </w:t>
            </w:r>
            <w:r w:rsidRPr="00AD31C2">
              <w:rPr>
                <w:rFonts w:ascii="Arial Narrow" w:hAnsi="Arial Narrow" w:cs="ArialMT"/>
                <w:sz w:val="20"/>
                <w:szCs w:val="20"/>
              </w:rPr>
              <w:t>ASCA cruise in quarter 4</w:t>
            </w:r>
          </w:p>
        </w:tc>
        <w:tc>
          <w:tcPr>
            <w:tcW w:w="1027" w:type="pct"/>
            <w:tcBorders>
              <w:left w:val="single" w:sz="4" w:space="0" w:color="auto"/>
              <w:bottom w:val="single" w:sz="4" w:space="0" w:color="auto"/>
              <w:right w:val="single" w:sz="4" w:space="0" w:color="auto"/>
            </w:tcBorders>
          </w:tcPr>
          <w:p w:rsidR="00353B7C" w:rsidRPr="004B2555" w:rsidRDefault="001C26A2" w:rsidP="008D0AE6">
            <w:pPr>
              <w:autoSpaceDE w:val="0"/>
              <w:autoSpaceDN w:val="0"/>
              <w:adjustRightInd w:val="0"/>
              <w:spacing w:after="0" w:line="240" w:lineRule="auto"/>
              <w:jc w:val="both"/>
              <w:rPr>
                <w:rFonts w:ascii="Arial Narrow" w:hAnsi="Arial Narrow" w:cs="CenturyGothic"/>
                <w:sz w:val="20"/>
                <w:szCs w:val="20"/>
              </w:rPr>
            </w:pPr>
            <w:r w:rsidRPr="001C26A2">
              <w:rPr>
                <w:rFonts w:ascii="Arial Narrow" w:hAnsi="Arial Narrow" w:cs="CenturyGothic"/>
                <w:sz w:val="20"/>
                <w:szCs w:val="20"/>
              </w:rPr>
              <w:t>The equipment for one mooring is being prepared for deployment during the 4th quarter's ASCA cruise.</w:t>
            </w:r>
          </w:p>
        </w:tc>
        <w:tc>
          <w:tcPr>
            <w:tcW w:w="581" w:type="pct"/>
            <w:tcBorders>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r>
      <w:tr w:rsidR="004B2555" w:rsidRPr="004B2555" w:rsidTr="00D06985">
        <w:trPr>
          <w:trHeight w:val="591"/>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bottom w:val="single" w:sz="4" w:space="0" w:color="auto"/>
              <w:right w:val="single" w:sz="4" w:space="0" w:color="auto"/>
            </w:tcBorders>
          </w:tcPr>
          <w:p w:rsidR="00C07AD4"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South African Science</w:t>
            </w:r>
          </w:p>
          <w:p w:rsidR="00C07AD4"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for the Second</w:t>
            </w:r>
          </w:p>
          <w:p w:rsidR="00353B7C"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International Indian Ocean Expedition (IIOE2) finalised</w:t>
            </w:r>
          </w:p>
        </w:tc>
        <w:tc>
          <w:tcPr>
            <w:tcW w:w="670" w:type="pct"/>
            <w:tcBorders>
              <w:top w:val="single" w:sz="4" w:space="0" w:color="auto"/>
              <w:left w:val="single" w:sz="4" w:space="0" w:color="auto"/>
              <w:bottom w:val="single" w:sz="4" w:space="0" w:color="auto"/>
              <w:right w:val="single" w:sz="4" w:space="0" w:color="auto"/>
            </w:tcBorders>
          </w:tcPr>
          <w:p w:rsidR="00C07AD4"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First multidisciplinary</w:t>
            </w:r>
          </w:p>
          <w:p w:rsidR="00C07AD4"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Indian Ocean Research</w:t>
            </w:r>
          </w:p>
          <w:p w:rsidR="00C07AD4"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Cruise undertaken as</w:t>
            </w:r>
          </w:p>
          <w:p w:rsidR="00353B7C" w:rsidRPr="004B2555" w:rsidRDefault="00C07A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component of IIOE2</w:t>
            </w: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AD31C2" w:rsidP="00AD31C2">
            <w:pPr>
              <w:autoSpaceDE w:val="0"/>
              <w:autoSpaceDN w:val="0"/>
              <w:adjustRightInd w:val="0"/>
              <w:spacing w:after="0" w:line="240" w:lineRule="auto"/>
              <w:jc w:val="both"/>
              <w:rPr>
                <w:rFonts w:ascii="Arial Narrow" w:hAnsi="Arial Narrow" w:cs="ArialMT"/>
                <w:sz w:val="20"/>
                <w:szCs w:val="20"/>
              </w:rPr>
            </w:pPr>
            <w:r w:rsidRPr="00AD31C2">
              <w:rPr>
                <w:rFonts w:ascii="Arial Narrow" w:hAnsi="Arial Narrow" w:cs="ArialMT"/>
                <w:sz w:val="20"/>
                <w:szCs w:val="20"/>
              </w:rPr>
              <w:t>First multidisciplinary IIOE2</w:t>
            </w:r>
            <w:r>
              <w:rPr>
                <w:rFonts w:ascii="Arial Narrow" w:hAnsi="Arial Narrow" w:cs="ArialMT"/>
                <w:sz w:val="20"/>
                <w:szCs w:val="20"/>
              </w:rPr>
              <w:t xml:space="preserve"> </w:t>
            </w:r>
            <w:r w:rsidRPr="00AD31C2">
              <w:rPr>
                <w:rFonts w:ascii="Arial Narrow" w:hAnsi="Arial Narrow" w:cs="ArialMT"/>
                <w:sz w:val="20"/>
                <w:szCs w:val="20"/>
              </w:rPr>
              <w:t>cruise undertaken</w:t>
            </w:r>
          </w:p>
        </w:tc>
        <w:tc>
          <w:tcPr>
            <w:tcW w:w="1027" w:type="pct"/>
            <w:tcBorders>
              <w:top w:val="single" w:sz="4" w:space="0" w:color="auto"/>
              <w:left w:val="single" w:sz="4" w:space="0" w:color="auto"/>
              <w:bottom w:val="single" w:sz="4" w:space="0" w:color="auto"/>
              <w:right w:val="single" w:sz="4" w:space="0" w:color="auto"/>
            </w:tcBorders>
          </w:tcPr>
          <w:p w:rsidR="00353B7C" w:rsidRPr="004B2555" w:rsidRDefault="001C26A2" w:rsidP="008D0AE6">
            <w:pPr>
              <w:autoSpaceDE w:val="0"/>
              <w:autoSpaceDN w:val="0"/>
              <w:adjustRightInd w:val="0"/>
              <w:spacing w:after="0" w:line="240" w:lineRule="auto"/>
              <w:jc w:val="both"/>
              <w:rPr>
                <w:rFonts w:ascii="Arial Narrow" w:hAnsi="Arial Narrow" w:cs="CenturyGothic"/>
                <w:sz w:val="20"/>
                <w:szCs w:val="20"/>
              </w:rPr>
            </w:pPr>
            <w:r w:rsidRPr="001C26A2">
              <w:rPr>
                <w:rFonts w:ascii="Arial Narrow" w:hAnsi="Arial Narrow" w:cs="CenturyGothic"/>
                <w:sz w:val="20"/>
                <w:szCs w:val="20"/>
              </w:rPr>
              <w:t>IIOE-2 Cruise was undertaken from October to November 2017.</w:t>
            </w: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293"/>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353B7C" w:rsidRPr="004B2555" w:rsidRDefault="006701F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peer-reviewed scientific publications (including theses and research policy reports )</w:t>
            </w:r>
          </w:p>
        </w:tc>
        <w:tc>
          <w:tcPr>
            <w:tcW w:w="447" w:type="pct"/>
            <w:tcBorders>
              <w:top w:val="single" w:sz="4" w:space="0" w:color="auto"/>
              <w:left w:val="single" w:sz="4" w:space="0" w:color="auto"/>
              <w:right w:val="single" w:sz="4" w:space="0" w:color="auto"/>
            </w:tcBorders>
          </w:tcPr>
          <w:p w:rsidR="00A30547" w:rsidRPr="004B2555" w:rsidRDefault="00A3054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26 scientific publications</w:t>
            </w:r>
          </w:p>
          <w:p w:rsidR="00353B7C" w:rsidRPr="004B2555" w:rsidRDefault="00A3054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peer reviewed</w:t>
            </w:r>
          </w:p>
        </w:tc>
        <w:tc>
          <w:tcPr>
            <w:tcW w:w="670" w:type="pct"/>
            <w:tcBorders>
              <w:top w:val="single" w:sz="4" w:space="0" w:color="auto"/>
              <w:left w:val="single" w:sz="4" w:space="0" w:color="auto"/>
              <w:right w:val="single" w:sz="4" w:space="0" w:color="auto"/>
            </w:tcBorders>
          </w:tcPr>
          <w:p w:rsidR="00244A71" w:rsidRPr="004B2555" w:rsidRDefault="00244A7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 peer-reviewed</w:t>
            </w:r>
          </w:p>
          <w:p w:rsidR="00353B7C" w:rsidRPr="004B2555" w:rsidRDefault="00244A7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scientific publications</w:t>
            </w:r>
          </w:p>
        </w:tc>
        <w:tc>
          <w:tcPr>
            <w:tcW w:w="580" w:type="pct"/>
            <w:tcBorders>
              <w:top w:val="single" w:sz="4" w:space="0" w:color="auto"/>
              <w:left w:val="single" w:sz="4" w:space="0" w:color="auto"/>
              <w:right w:val="single" w:sz="4" w:space="0" w:color="auto"/>
            </w:tcBorders>
          </w:tcPr>
          <w:p w:rsidR="00353B7C" w:rsidRPr="004B2555" w:rsidRDefault="00AD31C2" w:rsidP="008D0AE6">
            <w:pPr>
              <w:autoSpaceDE w:val="0"/>
              <w:autoSpaceDN w:val="0"/>
              <w:adjustRightInd w:val="0"/>
              <w:spacing w:after="0" w:line="240" w:lineRule="auto"/>
              <w:jc w:val="both"/>
              <w:rPr>
                <w:rFonts w:ascii="Arial Narrow" w:hAnsi="Arial Narrow" w:cs="ArialMT"/>
                <w:sz w:val="20"/>
                <w:szCs w:val="20"/>
              </w:rPr>
            </w:pPr>
            <w:r w:rsidRPr="00AD31C2">
              <w:rPr>
                <w:rFonts w:ascii="Arial Narrow" w:hAnsi="Arial Narrow" w:cs="ArialMT"/>
                <w:sz w:val="20"/>
                <w:szCs w:val="20"/>
              </w:rPr>
              <w:t>10 peer reviewed publications</w:t>
            </w:r>
          </w:p>
        </w:tc>
        <w:tc>
          <w:tcPr>
            <w:tcW w:w="1027" w:type="pct"/>
            <w:tcBorders>
              <w:top w:val="single" w:sz="4" w:space="0" w:color="auto"/>
              <w:left w:val="single" w:sz="4" w:space="0" w:color="auto"/>
              <w:right w:val="single" w:sz="4" w:space="0" w:color="auto"/>
            </w:tcBorders>
          </w:tcPr>
          <w:p w:rsidR="00353B7C" w:rsidRPr="004B2555" w:rsidRDefault="001C26A2" w:rsidP="00606CA0">
            <w:pPr>
              <w:autoSpaceDE w:val="0"/>
              <w:autoSpaceDN w:val="0"/>
              <w:adjustRightInd w:val="0"/>
              <w:spacing w:after="0" w:line="240" w:lineRule="auto"/>
              <w:jc w:val="both"/>
              <w:rPr>
                <w:rFonts w:ascii="Arial Narrow" w:hAnsi="Arial Narrow" w:cs="CenturyGothic"/>
                <w:sz w:val="20"/>
                <w:szCs w:val="20"/>
              </w:rPr>
            </w:pPr>
            <w:r w:rsidRPr="007C7022">
              <w:rPr>
                <w:rFonts w:ascii="Arial Narrow" w:hAnsi="Arial Narrow" w:cs="CenturyGothic"/>
                <w:b/>
                <w:sz w:val="20"/>
                <w:szCs w:val="20"/>
              </w:rPr>
              <w:t>16</w:t>
            </w:r>
            <w:r w:rsidR="007C7022" w:rsidRPr="007C7022">
              <w:rPr>
                <w:rFonts w:ascii="Arial Narrow" w:hAnsi="Arial Narrow" w:cs="CenturyGothic"/>
                <w:b/>
                <w:sz w:val="20"/>
                <w:szCs w:val="20"/>
              </w:rPr>
              <w:t>/10</w:t>
            </w:r>
            <w:r w:rsidRPr="007C7022">
              <w:rPr>
                <w:rFonts w:ascii="Arial Narrow" w:hAnsi="Arial Narrow" w:cs="CenturyGothic"/>
                <w:b/>
                <w:sz w:val="20"/>
                <w:szCs w:val="20"/>
              </w:rPr>
              <w:t xml:space="preserve"> publications</w:t>
            </w:r>
            <w:r w:rsidRPr="001C26A2">
              <w:rPr>
                <w:rFonts w:ascii="Arial Narrow" w:hAnsi="Arial Narrow" w:cs="CenturyGothic"/>
                <w:sz w:val="20"/>
                <w:szCs w:val="20"/>
              </w:rPr>
              <w:t xml:space="preserve"> has bee</w:t>
            </w:r>
            <w:r w:rsidR="00606CA0">
              <w:rPr>
                <w:rFonts w:ascii="Arial Narrow" w:hAnsi="Arial Narrow" w:cs="CenturyGothic"/>
                <w:sz w:val="20"/>
                <w:szCs w:val="20"/>
              </w:rPr>
              <w:t>n achieved for the year 2017/18</w:t>
            </w:r>
            <w:r w:rsidRPr="001C26A2">
              <w:rPr>
                <w:rFonts w:ascii="Arial Narrow" w:hAnsi="Arial Narrow" w:cs="CenturyGothic"/>
                <w:sz w:val="20"/>
                <w:szCs w:val="20"/>
              </w:rPr>
              <w:t>.</w:t>
            </w:r>
          </w:p>
        </w:tc>
        <w:tc>
          <w:tcPr>
            <w:tcW w:w="581" w:type="pct"/>
            <w:tcBorders>
              <w:top w:val="single" w:sz="4" w:space="0" w:color="auto"/>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F97664">
        <w:trPr>
          <w:trHeight w:val="128"/>
        </w:trPr>
        <w:tc>
          <w:tcPr>
            <w:tcW w:w="580" w:type="pct"/>
            <w:vMerge/>
            <w:tcBorders>
              <w:left w:val="single" w:sz="4" w:space="0" w:color="auto"/>
              <w:bottom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FD5DBB"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relief voyages to remote stations (to SANAE, Gough and Marion to support Research initiatives in line with Antarctic Treaty</w:t>
            </w:r>
          </w:p>
          <w:p w:rsidR="00353B7C"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prescripts</w:t>
            </w:r>
          </w:p>
        </w:tc>
        <w:tc>
          <w:tcPr>
            <w:tcW w:w="447" w:type="pct"/>
            <w:tcBorders>
              <w:left w:val="single" w:sz="4" w:space="0" w:color="auto"/>
              <w:bottom w:val="single" w:sz="4" w:space="0" w:color="auto"/>
              <w:right w:val="single" w:sz="4" w:space="0" w:color="auto"/>
            </w:tcBorders>
          </w:tcPr>
          <w:p w:rsidR="00FD5DBB"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relief voyages</w:t>
            </w:r>
          </w:p>
          <w:p w:rsidR="00A63E21"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w:t>
            </w:r>
          </w:p>
        </w:tc>
        <w:tc>
          <w:tcPr>
            <w:tcW w:w="670" w:type="pct"/>
            <w:tcBorders>
              <w:left w:val="single" w:sz="4" w:space="0" w:color="auto"/>
              <w:bottom w:val="single" w:sz="4" w:space="0" w:color="auto"/>
              <w:right w:val="single" w:sz="4" w:space="0" w:color="auto"/>
            </w:tcBorders>
          </w:tcPr>
          <w:p w:rsidR="00FD5DBB"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relief voyages</w:t>
            </w:r>
          </w:p>
          <w:p w:rsidR="00353B7C"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w:t>
            </w:r>
          </w:p>
        </w:tc>
        <w:tc>
          <w:tcPr>
            <w:tcW w:w="580" w:type="pct"/>
            <w:tcBorders>
              <w:left w:val="single" w:sz="4" w:space="0" w:color="auto"/>
              <w:bottom w:val="single" w:sz="4" w:space="0" w:color="auto"/>
              <w:right w:val="single" w:sz="4" w:space="0" w:color="auto"/>
            </w:tcBorders>
          </w:tcPr>
          <w:p w:rsidR="00FD5DBB"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relief voyages</w:t>
            </w:r>
          </w:p>
          <w:p w:rsidR="00353B7C" w:rsidRPr="004B2555" w:rsidRDefault="00FD5DB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w:t>
            </w:r>
          </w:p>
        </w:tc>
        <w:tc>
          <w:tcPr>
            <w:tcW w:w="1027" w:type="pct"/>
            <w:tcBorders>
              <w:left w:val="single" w:sz="4" w:space="0" w:color="auto"/>
              <w:bottom w:val="single" w:sz="4" w:space="0" w:color="auto"/>
              <w:right w:val="single" w:sz="4" w:space="0" w:color="auto"/>
            </w:tcBorders>
          </w:tcPr>
          <w:p w:rsidR="00353B7C" w:rsidRPr="004B2555" w:rsidRDefault="001C26A2" w:rsidP="004405DB">
            <w:pPr>
              <w:jc w:val="both"/>
              <w:rPr>
                <w:rFonts w:ascii="Arial Narrow" w:hAnsi="Arial Narrow" w:cs="CenturyGothic"/>
                <w:sz w:val="20"/>
                <w:szCs w:val="20"/>
              </w:rPr>
            </w:pPr>
            <w:r w:rsidRPr="001C26A2">
              <w:rPr>
                <w:rFonts w:ascii="Arial Narrow" w:hAnsi="Arial Narrow" w:cs="CenturyGothic"/>
                <w:sz w:val="20"/>
                <w:szCs w:val="20"/>
              </w:rPr>
              <w:t>SANAE relief voyage is currently underway, with the SA Agulhas II departed on 8 December 2017</w:t>
            </w:r>
          </w:p>
        </w:tc>
        <w:tc>
          <w:tcPr>
            <w:tcW w:w="581" w:type="pct"/>
            <w:tcBorders>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bottom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8877D4">
        <w:trPr>
          <w:trHeight w:val="2821"/>
        </w:trPr>
        <w:tc>
          <w:tcPr>
            <w:tcW w:w="580" w:type="pct"/>
            <w:vMerge w:val="restart"/>
            <w:tcBorders>
              <w:top w:val="single" w:sz="4" w:space="0" w:color="auto"/>
              <w:left w:val="single" w:sz="4" w:space="0" w:color="auto"/>
              <w:right w:val="single" w:sz="4" w:space="0" w:color="auto"/>
            </w:tcBorders>
            <w:hideMark/>
          </w:tcPr>
          <w:p w:rsidR="000673DB" w:rsidRPr="004B2555" w:rsidRDefault="000673DB" w:rsidP="008D0AE6">
            <w:pPr>
              <w:spacing w:after="0" w:line="240" w:lineRule="auto"/>
              <w:jc w:val="both"/>
              <w:rPr>
                <w:rFonts w:ascii="Arial Narrow" w:hAnsi="Arial Narrow" w:cs="Arial-BoldMT"/>
                <w:b/>
                <w:bCs/>
                <w:sz w:val="20"/>
                <w:szCs w:val="20"/>
              </w:rPr>
            </w:pPr>
            <w:r w:rsidRPr="004B2555">
              <w:rPr>
                <w:rFonts w:ascii="Arial Narrow" w:hAnsi="Arial Narrow" w:cs="CenturyGothic-Bold"/>
                <w:b/>
                <w:bCs/>
                <w:sz w:val="20"/>
                <w:szCs w:val="20"/>
                <w:lang w:val="ha-Latn-NG"/>
              </w:rPr>
              <w:t>Ecosystems conserved, managed and sustainably used</w:t>
            </w:r>
          </w:p>
        </w:tc>
        <w:tc>
          <w:tcPr>
            <w:tcW w:w="535"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Estuary</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Plans</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447"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Estuarine Management</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Plans developed (Buffalo River Estuary in East</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London and Hartenbos</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estuary in Namaqua</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district </w:t>
            </w:r>
            <w:r w:rsidR="008877D4" w:rsidRPr="004B2555">
              <w:rPr>
                <w:rFonts w:ascii="Arial Narrow" w:hAnsi="Arial Narrow" w:cs="ArialMT"/>
                <w:sz w:val="20"/>
                <w:szCs w:val="20"/>
              </w:rPr>
              <w:t xml:space="preserve">municipality) </w:t>
            </w:r>
          </w:p>
        </w:tc>
        <w:tc>
          <w:tcPr>
            <w:tcW w:w="670"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Estuary Management</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(EMP) finalised for</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approval</w:t>
            </w:r>
          </w:p>
        </w:tc>
        <w:tc>
          <w:tcPr>
            <w:tcW w:w="580" w:type="pct"/>
            <w:tcBorders>
              <w:top w:val="single" w:sz="4" w:space="0" w:color="auto"/>
              <w:left w:val="single" w:sz="4" w:space="0" w:color="auto"/>
              <w:bottom w:val="single" w:sz="4" w:space="0" w:color="auto"/>
              <w:right w:val="single" w:sz="4" w:space="0" w:color="auto"/>
            </w:tcBorders>
          </w:tcPr>
          <w:p w:rsidR="000673DB" w:rsidRPr="004B2555" w:rsidRDefault="00AD31C2" w:rsidP="00AD31C2">
            <w:pPr>
              <w:autoSpaceDE w:val="0"/>
              <w:autoSpaceDN w:val="0"/>
              <w:adjustRightInd w:val="0"/>
              <w:spacing w:after="0" w:line="240" w:lineRule="auto"/>
              <w:jc w:val="both"/>
              <w:rPr>
                <w:rFonts w:ascii="Arial Narrow" w:hAnsi="Arial Narrow" w:cs="CenturyGothic"/>
                <w:sz w:val="20"/>
                <w:szCs w:val="20"/>
              </w:rPr>
            </w:pPr>
            <w:r w:rsidRPr="00AD31C2">
              <w:rPr>
                <w:rFonts w:ascii="Arial Narrow" w:hAnsi="Arial Narrow" w:cs="CenturyGothic"/>
                <w:sz w:val="20"/>
                <w:szCs w:val="20"/>
              </w:rPr>
              <w:t>Draft Estuary Management</w:t>
            </w:r>
            <w:r>
              <w:rPr>
                <w:rFonts w:ascii="Arial Narrow" w:hAnsi="Arial Narrow" w:cs="CenturyGothic"/>
                <w:sz w:val="20"/>
                <w:szCs w:val="20"/>
              </w:rPr>
              <w:t xml:space="preserve"> </w:t>
            </w:r>
            <w:r w:rsidRPr="00AD31C2">
              <w:rPr>
                <w:rFonts w:ascii="Arial Narrow" w:hAnsi="Arial Narrow" w:cs="CenturyGothic"/>
                <w:sz w:val="20"/>
                <w:szCs w:val="20"/>
              </w:rPr>
              <w:t>Plan (EMP) developed</w:t>
            </w:r>
          </w:p>
        </w:tc>
        <w:tc>
          <w:tcPr>
            <w:tcW w:w="1027" w:type="pct"/>
            <w:tcBorders>
              <w:top w:val="single" w:sz="4" w:space="0" w:color="auto"/>
              <w:left w:val="single" w:sz="4" w:space="0" w:color="auto"/>
              <w:bottom w:val="single" w:sz="4" w:space="0" w:color="auto"/>
              <w:right w:val="single" w:sz="4" w:space="0" w:color="auto"/>
            </w:tcBorders>
          </w:tcPr>
          <w:p w:rsidR="000673DB" w:rsidRPr="004B2555" w:rsidRDefault="001C26A2" w:rsidP="008D0AE6">
            <w:pPr>
              <w:autoSpaceDE w:val="0"/>
              <w:autoSpaceDN w:val="0"/>
              <w:adjustRightInd w:val="0"/>
              <w:spacing w:after="0" w:line="240" w:lineRule="auto"/>
              <w:jc w:val="both"/>
              <w:rPr>
                <w:rFonts w:ascii="Arial Narrow" w:hAnsi="Arial Narrow" w:cs="CenturyGothic"/>
                <w:sz w:val="20"/>
                <w:szCs w:val="20"/>
              </w:rPr>
            </w:pPr>
            <w:r w:rsidRPr="001C26A2">
              <w:rPr>
                <w:rFonts w:ascii="Arial Narrow" w:hAnsi="Arial Narrow" w:cs="CenturyGothic"/>
                <w:sz w:val="20"/>
                <w:szCs w:val="20"/>
              </w:rPr>
              <w:t>Draft Estuary Management Plan (EMP) developed</w:t>
            </w:r>
          </w:p>
        </w:tc>
        <w:tc>
          <w:tcPr>
            <w:tcW w:w="581"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p>
        </w:tc>
      </w:tr>
      <w:tr w:rsidR="004B2555" w:rsidRPr="004B2555" w:rsidTr="008E4B75">
        <w:trPr>
          <w:trHeight w:val="2251"/>
        </w:trPr>
        <w:tc>
          <w:tcPr>
            <w:tcW w:w="580" w:type="pct"/>
            <w:vMerge/>
            <w:tcBorders>
              <w:left w:val="single" w:sz="4" w:space="0" w:color="auto"/>
              <w:right w:val="single" w:sz="4" w:space="0" w:color="auto"/>
            </w:tcBorders>
            <w:vAlign w:val="center"/>
            <w:hideMark/>
          </w:tcPr>
          <w:p w:rsidR="000673DB" w:rsidRPr="004B2555" w:rsidRDefault="000673DB"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Percentage of Exclusive Economic Zone under Marine Protected Areas</w:t>
            </w:r>
          </w:p>
        </w:tc>
        <w:tc>
          <w:tcPr>
            <w:tcW w:w="447"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-4 287.532 sq.km (0.4%</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EEZ) maintained as</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MPAs. 22 MPAs network gazetted for public comments</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-Consultation on the draft</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regulations undertaken</w:t>
            </w:r>
          </w:p>
        </w:tc>
        <w:tc>
          <w:tcPr>
            <w:tcW w:w="670"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18 Marine Protected</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declared</w:t>
            </w:r>
          </w:p>
        </w:tc>
        <w:tc>
          <w:tcPr>
            <w:tcW w:w="580" w:type="pct"/>
            <w:tcBorders>
              <w:top w:val="single" w:sz="4" w:space="0" w:color="auto"/>
              <w:left w:val="single" w:sz="4" w:space="0" w:color="auto"/>
              <w:bottom w:val="single" w:sz="4" w:space="0" w:color="auto"/>
              <w:right w:val="single" w:sz="4" w:space="0" w:color="auto"/>
            </w:tcBorders>
          </w:tcPr>
          <w:p w:rsidR="000673DB" w:rsidRPr="004B2555" w:rsidRDefault="000673DB" w:rsidP="008A3264">
            <w:pPr>
              <w:pStyle w:val="ListParagraph"/>
              <w:numPr>
                <w:ilvl w:val="0"/>
                <w:numId w:val="2"/>
              </w:numPr>
              <w:spacing w:after="0" w:line="240" w:lineRule="auto"/>
              <w:ind w:left="33" w:hanging="142"/>
              <w:jc w:val="both"/>
              <w:rPr>
                <w:rFonts w:ascii="Arial Narrow" w:hAnsi="Arial Narrow" w:cs="ArialMT"/>
                <w:sz w:val="20"/>
                <w:szCs w:val="20"/>
              </w:rPr>
            </w:pPr>
            <w:r w:rsidRPr="004B2555">
              <w:rPr>
                <w:rFonts w:ascii="Arial Narrow" w:hAnsi="Arial Narrow" w:cs="ArialMT"/>
                <w:sz w:val="20"/>
                <w:szCs w:val="20"/>
              </w:rPr>
              <w:t>Interdepartmental</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engagements with key sector</w:t>
            </w:r>
          </w:p>
          <w:p w:rsidR="000673DB"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departments on the 18 MPAs conducted</w:t>
            </w:r>
          </w:p>
          <w:p w:rsidR="00AD31C2" w:rsidRPr="00AD31C2" w:rsidRDefault="00AD31C2" w:rsidP="008A3264">
            <w:pPr>
              <w:pStyle w:val="ListParagraph"/>
              <w:numPr>
                <w:ilvl w:val="0"/>
                <w:numId w:val="2"/>
              </w:numPr>
              <w:spacing w:after="0" w:line="240" w:lineRule="auto"/>
              <w:ind w:left="33" w:hanging="142"/>
              <w:jc w:val="both"/>
              <w:rPr>
                <w:rFonts w:ascii="Arial Narrow" w:hAnsi="Arial Narrow" w:cs="ArialMT"/>
                <w:sz w:val="20"/>
                <w:szCs w:val="20"/>
              </w:rPr>
            </w:pPr>
            <w:r w:rsidRPr="00AD31C2">
              <w:rPr>
                <w:rFonts w:ascii="Arial Narrow" w:hAnsi="Arial Narrow" w:cs="ArialMT"/>
                <w:sz w:val="20"/>
                <w:szCs w:val="20"/>
              </w:rPr>
              <w:t>Submission prepared and final regulations for 18 MPAs with gazette notice submitted to Executive</w:t>
            </w:r>
            <w:r>
              <w:rPr>
                <w:rFonts w:ascii="Arial Narrow" w:hAnsi="Arial Narrow" w:cs="ArialMT"/>
                <w:sz w:val="20"/>
                <w:szCs w:val="20"/>
              </w:rPr>
              <w:t xml:space="preserve"> </w:t>
            </w:r>
            <w:r w:rsidRPr="00AD31C2">
              <w:rPr>
                <w:rFonts w:ascii="Arial Narrow" w:hAnsi="Arial Narrow" w:cs="ArialMT"/>
                <w:sz w:val="20"/>
                <w:szCs w:val="20"/>
              </w:rPr>
              <w:t>Authority for</w:t>
            </w:r>
            <w:r>
              <w:rPr>
                <w:rFonts w:ascii="Arial Narrow" w:hAnsi="Arial Narrow" w:cs="ArialMT"/>
                <w:sz w:val="20"/>
                <w:szCs w:val="20"/>
              </w:rPr>
              <w:t xml:space="preserve"> </w:t>
            </w:r>
            <w:r w:rsidRPr="00AD31C2">
              <w:rPr>
                <w:rFonts w:ascii="Arial Narrow" w:hAnsi="Arial Narrow" w:cs="ArialMT"/>
                <w:sz w:val="20"/>
                <w:szCs w:val="20"/>
              </w:rPr>
              <w:t>consideration and approval</w:t>
            </w:r>
          </w:p>
        </w:tc>
        <w:tc>
          <w:tcPr>
            <w:tcW w:w="1027" w:type="pct"/>
            <w:tcBorders>
              <w:top w:val="single" w:sz="4" w:space="0" w:color="auto"/>
              <w:left w:val="single" w:sz="4" w:space="0" w:color="auto"/>
              <w:bottom w:val="single" w:sz="4" w:space="0" w:color="auto"/>
              <w:right w:val="single" w:sz="4" w:space="0" w:color="auto"/>
            </w:tcBorders>
          </w:tcPr>
          <w:p w:rsidR="000673DB" w:rsidRPr="00451EA0" w:rsidRDefault="001C26A2" w:rsidP="008E1E17">
            <w:pPr>
              <w:spacing w:after="0" w:line="240" w:lineRule="auto"/>
              <w:jc w:val="both"/>
              <w:rPr>
                <w:rFonts w:ascii="Arial Narrow" w:hAnsi="Arial Narrow" w:cs="ArialMT"/>
                <w:sz w:val="20"/>
                <w:szCs w:val="20"/>
              </w:rPr>
            </w:pPr>
            <w:r w:rsidRPr="001C26A2">
              <w:rPr>
                <w:rFonts w:ascii="Arial Narrow" w:hAnsi="Arial Narrow" w:cs="ArialMT"/>
                <w:sz w:val="20"/>
                <w:szCs w:val="20"/>
              </w:rPr>
              <w:t>No consensus yet but good progress on a give and take basis. Negotiations with DMR took place on 10th November 2017 while negotiations with DAFF took place on 05th December 2017.</w:t>
            </w:r>
          </w:p>
        </w:tc>
        <w:tc>
          <w:tcPr>
            <w:tcW w:w="581" w:type="pct"/>
            <w:tcBorders>
              <w:top w:val="single" w:sz="4" w:space="0" w:color="auto"/>
              <w:left w:val="single" w:sz="4" w:space="0" w:color="auto"/>
              <w:bottom w:val="single" w:sz="4" w:space="0" w:color="auto"/>
              <w:right w:val="single" w:sz="4" w:space="0" w:color="auto"/>
            </w:tcBorders>
          </w:tcPr>
          <w:p w:rsidR="000673DB" w:rsidRPr="00E11C9C" w:rsidRDefault="001C26A2" w:rsidP="008E1E17">
            <w:pPr>
              <w:autoSpaceDE w:val="0"/>
              <w:autoSpaceDN w:val="0"/>
              <w:adjustRightInd w:val="0"/>
              <w:spacing w:after="0" w:line="240" w:lineRule="auto"/>
              <w:jc w:val="both"/>
              <w:rPr>
                <w:rFonts w:ascii="Arial Narrow" w:hAnsi="Arial Narrow" w:cs="ArialMT"/>
                <w:sz w:val="20"/>
                <w:szCs w:val="20"/>
              </w:rPr>
            </w:pPr>
            <w:r w:rsidRPr="00E11C9C">
              <w:rPr>
                <w:rFonts w:ascii="Arial Narrow" w:hAnsi="Arial Narrow" w:cs="ArialMT"/>
                <w:sz w:val="20"/>
                <w:szCs w:val="20"/>
              </w:rPr>
              <w:t>Agreements on boundaries and areas to be declared still a challenge.</w:t>
            </w:r>
          </w:p>
        </w:tc>
        <w:tc>
          <w:tcPr>
            <w:tcW w:w="580" w:type="pct"/>
            <w:tcBorders>
              <w:top w:val="single" w:sz="4" w:space="0" w:color="auto"/>
              <w:left w:val="single" w:sz="4" w:space="0" w:color="auto"/>
              <w:bottom w:val="single" w:sz="4" w:space="0" w:color="auto"/>
              <w:right w:val="single" w:sz="4" w:space="0" w:color="auto"/>
            </w:tcBorders>
          </w:tcPr>
          <w:p w:rsidR="000673DB" w:rsidRPr="004B2555" w:rsidRDefault="00606CA0" w:rsidP="008D0AE6">
            <w:pPr>
              <w:autoSpaceDE w:val="0"/>
              <w:autoSpaceDN w:val="0"/>
              <w:adjustRightInd w:val="0"/>
              <w:spacing w:after="0" w:line="240" w:lineRule="auto"/>
              <w:jc w:val="both"/>
              <w:rPr>
                <w:rFonts w:ascii="Arial Narrow" w:hAnsi="Arial Narrow" w:cs="ArialMT"/>
                <w:sz w:val="20"/>
                <w:szCs w:val="20"/>
              </w:rPr>
            </w:pPr>
            <w:r w:rsidRPr="00E11C9C">
              <w:rPr>
                <w:rFonts w:ascii="Arial Narrow" w:hAnsi="Arial Narrow" w:cs="ArialMT"/>
                <w:sz w:val="20"/>
                <w:szCs w:val="20"/>
              </w:rPr>
              <w:t xml:space="preserve">Ongoing stakeholder engagements to find solutions </w:t>
            </w:r>
          </w:p>
        </w:tc>
      </w:tr>
      <w:tr w:rsidR="004B2555" w:rsidRPr="004B2555" w:rsidTr="00D06985">
        <w:trPr>
          <w:trHeight w:val="270"/>
        </w:trPr>
        <w:tc>
          <w:tcPr>
            <w:tcW w:w="580" w:type="pct"/>
            <w:vMerge/>
            <w:tcBorders>
              <w:left w:val="single" w:sz="4" w:space="0" w:color="auto"/>
              <w:bottom w:val="single" w:sz="4" w:space="0" w:color="auto"/>
              <w:right w:val="single" w:sz="4" w:space="0" w:color="auto"/>
            </w:tcBorders>
            <w:vAlign w:val="center"/>
          </w:tcPr>
          <w:p w:rsidR="000673DB" w:rsidRPr="004B2555" w:rsidRDefault="000673DB"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Policy on Boat-based Whale Watching (BBWW)</w:t>
            </w:r>
          </w:p>
          <w:p w:rsidR="000673DB" w:rsidRPr="004B2555" w:rsidRDefault="000673DB"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and White Shark Cage Diving (WSCD) developed</w:t>
            </w:r>
          </w:p>
          <w:p w:rsidR="000673DB" w:rsidRPr="004B2555" w:rsidRDefault="000673DB"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and implemented</w:t>
            </w:r>
          </w:p>
        </w:tc>
        <w:tc>
          <w:tcPr>
            <w:tcW w:w="447"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Policy on Boatbased</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Whale Watching</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(BBWW) and White Shark</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Cage Diving in place</w:t>
            </w:r>
          </w:p>
        </w:tc>
        <w:tc>
          <w:tcPr>
            <w:tcW w:w="670" w:type="pct"/>
            <w:tcBorders>
              <w:top w:val="single" w:sz="4" w:space="0" w:color="auto"/>
              <w:left w:val="single" w:sz="4" w:space="0" w:color="auto"/>
              <w:bottom w:val="single" w:sz="4" w:space="0" w:color="auto"/>
              <w:right w:val="single" w:sz="4" w:space="0" w:color="auto"/>
            </w:tcBorders>
          </w:tcPr>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Policy on Boat-based</w:t>
            </w:r>
          </w:p>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Whale Watching and</w:t>
            </w:r>
          </w:p>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White Shark Cage Diving</w:t>
            </w:r>
          </w:p>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approved and permits</w:t>
            </w:r>
          </w:p>
          <w:p w:rsidR="000673DB"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issued</w:t>
            </w:r>
          </w:p>
        </w:tc>
        <w:tc>
          <w:tcPr>
            <w:tcW w:w="580" w:type="pct"/>
            <w:tcBorders>
              <w:top w:val="single" w:sz="4" w:space="0" w:color="auto"/>
              <w:left w:val="single" w:sz="4" w:space="0" w:color="auto"/>
              <w:bottom w:val="single" w:sz="4" w:space="0" w:color="auto"/>
              <w:right w:val="single" w:sz="4" w:space="0" w:color="auto"/>
            </w:tcBorders>
          </w:tcPr>
          <w:p w:rsidR="000673DB" w:rsidRPr="004B2555" w:rsidRDefault="00AD31C2" w:rsidP="00475D29">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No milestone for the period under review</w:t>
            </w:r>
          </w:p>
        </w:tc>
        <w:tc>
          <w:tcPr>
            <w:tcW w:w="1027" w:type="pct"/>
            <w:tcBorders>
              <w:top w:val="single" w:sz="4" w:space="0" w:color="auto"/>
              <w:left w:val="single" w:sz="4" w:space="0" w:color="auto"/>
              <w:bottom w:val="single" w:sz="4" w:space="0" w:color="auto"/>
              <w:right w:val="single" w:sz="4" w:space="0" w:color="auto"/>
            </w:tcBorders>
          </w:tcPr>
          <w:p w:rsidR="000673DB" w:rsidRPr="00475D29" w:rsidRDefault="001C26A2" w:rsidP="003F238F">
            <w:pPr>
              <w:spacing w:after="0" w:line="240" w:lineRule="auto"/>
              <w:jc w:val="both"/>
              <w:rPr>
                <w:rFonts w:ascii="Arial Narrow" w:hAnsi="Arial Narrow" w:cs="ArialMT"/>
                <w:sz w:val="20"/>
                <w:szCs w:val="20"/>
              </w:rPr>
            </w:pPr>
            <w:r>
              <w:rPr>
                <w:rFonts w:ascii="Arial Narrow" w:hAnsi="Arial Narrow" w:cs="ArialMT"/>
                <w:sz w:val="20"/>
                <w:szCs w:val="20"/>
              </w:rPr>
              <w:t>No milestone for the period under review</w:t>
            </w:r>
          </w:p>
        </w:tc>
        <w:tc>
          <w:tcPr>
            <w:tcW w:w="581"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p>
        </w:tc>
      </w:tr>
      <w:tr w:rsidR="004B2555" w:rsidRPr="004B2555" w:rsidTr="00D06985">
        <w:trPr>
          <w:trHeight w:val="591"/>
        </w:trPr>
        <w:tc>
          <w:tcPr>
            <w:tcW w:w="580" w:type="pct"/>
            <w:vMerge w:val="restart"/>
            <w:tcBorders>
              <w:top w:val="single" w:sz="4" w:space="0" w:color="auto"/>
              <w:left w:val="single" w:sz="4" w:space="0" w:color="auto"/>
              <w:right w:val="single" w:sz="4" w:space="0" w:color="auto"/>
            </w:tcBorders>
            <w:hideMark/>
          </w:tcPr>
          <w:p w:rsidR="0096258C" w:rsidRPr="004B2555" w:rsidRDefault="0096258C" w:rsidP="008D0AE6">
            <w:pPr>
              <w:spacing w:after="0" w:line="240" w:lineRule="auto"/>
              <w:jc w:val="both"/>
              <w:rPr>
                <w:rFonts w:ascii="Arial Narrow" w:hAnsi="Arial Narrow" w:cs="Arial-BoldMT"/>
                <w:b/>
                <w:bCs/>
                <w:sz w:val="20"/>
                <w:szCs w:val="20"/>
              </w:rPr>
            </w:pPr>
            <w:r w:rsidRPr="004B2555">
              <w:rPr>
                <w:rFonts w:ascii="Arial Narrow" w:hAnsi="Arial Narrow" w:cs="CenturyGothic-Bold"/>
                <w:b/>
                <w:bCs/>
                <w:sz w:val="20"/>
                <w:szCs w:val="20"/>
                <w:lang w:val="ha-Latn-NG"/>
              </w:rPr>
              <w:t>Enhanced sector monitoring and evaluation</w:t>
            </w:r>
          </w:p>
        </w:tc>
        <w:tc>
          <w:tcPr>
            <w:tcW w:w="535" w:type="pct"/>
            <w:tcBorders>
              <w:top w:val="single" w:sz="4" w:space="0" w:color="auto"/>
              <w:left w:val="single" w:sz="4" w:space="0" w:color="auto"/>
              <w:bottom w:val="single" w:sz="4" w:space="0" w:color="auto"/>
              <w:right w:val="single" w:sz="4" w:space="0" w:color="auto"/>
            </w:tcBorders>
          </w:tcPr>
          <w:p w:rsidR="006F0EF4" w:rsidRPr="004B2555" w:rsidRDefault="006F0EF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State of Environment</w:t>
            </w:r>
          </w:p>
          <w:p w:rsidR="0096258C" w:rsidRPr="004B2555" w:rsidRDefault="006F0EF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report on Oceans and Coasts published</w:t>
            </w:r>
          </w:p>
        </w:tc>
        <w:tc>
          <w:tcPr>
            <w:tcW w:w="447" w:type="pct"/>
            <w:tcBorders>
              <w:top w:val="single" w:sz="4" w:space="0" w:color="auto"/>
              <w:left w:val="single" w:sz="4" w:space="0" w:color="auto"/>
              <w:bottom w:val="single" w:sz="4" w:space="0" w:color="auto"/>
              <w:right w:val="single" w:sz="4" w:space="0" w:color="auto"/>
            </w:tcBorders>
          </w:tcPr>
          <w:p w:rsidR="0096258C"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report card on key Ocean and coasts</w:t>
            </w:r>
            <w:r w:rsidR="008877D4" w:rsidRPr="004B2555">
              <w:rPr>
                <w:rFonts w:ascii="Arial Narrow" w:hAnsi="Arial Narrow" w:cs="ArialMT"/>
                <w:sz w:val="20"/>
                <w:szCs w:val="20"/>
              </w:rPr>
              <w:t xml:space="preserve"> </w:t>
            </w:r>
            <w:r w:rsidRPr="004B2555">
              <w:rPr>
                <w:rFonts w:ascii="Arial Narrow" w:hAnsi="Arial Narrow" w:cs="ArialMT"/>
                <w:sz w:val="20"/>
                <w:szCs w:val="20"/>
              </w:rPr>
              <w:t>indicators compiled</w:t>
            </w:r>
          </w:p>
        </w:tc>
        <w:tc>
          <w:tcPr>
            <w:tcW w:w="670" w:type="pct"/>
            <w:tcBorders>
              <w:top w:val="single" w:sz="4" w:space="0" w:color="auto"/>
              <w:left w:val="single" w:sz="4" w:space="0" w:color="auto"/>
              <w:bottom w:val="single" w:sz="4" w:space="0" w:color="auto"/>
              <w:right w:val="single" w:sz="4" w:space="0" w:color="auto"/>
            </w:tcBorders>
          </w:tcPr>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report card on</w:t>
            </w:r>
          </w:p>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key Ocean and coasts</w:t>
            </w:r>
          </w:p>
          <w:p w:rsidR="0096258C"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indicators compiled</w:t>
            </w:r>
          </w:p>
        </w:tc>
        <w:tc>
          <w:tcPr>
            <w:tcW w:w="580" w:type="pct"/>
            <w:tcBorders>
              <w:top w:val="single" w:sz="4" w:space="0" w:color="auto"/>
              <w:left w:val="single" w:sz="4" w:space="0" w:color="auto"/>
              <w:bottom w:val="single" w:sz="4" w:space="0" w:color="auto"/>
              <w:right w:val="single" w:sz="4" w:space="0" w:color="auto"/>
            </w:tcBorders>
          </w:tcPr>
          <w:p w:rsidR="0096258C" w:rsidRPr="004B2555" w:rsidRDefault="00AD31C2" w:rsidP="00475D29">
            <w:pPr>
              <w:autoSpaceDE w:val="0"/>
              <w:autoSpaceDN w:val="0"/>
              <w:adjustRightInd w:val="0"/>
              <w:spacing w:after="0" w:line="240" w:lineRule="auto"/>
              <w:jc w:val="both"/>
              <w:rPr>
                <w:rFonts w:ascii="Arial Narrow" w:hAnsi="Arial Narrow" w:cs="ArialMT"/>
                <w:sz w:val="20"/>
                <w:szCs w:val="20"/>
              </w:rPr>
            </w:pPr>
            <w:r w:rsidRPr="00AD31C2">
              <w:rPr>
                <w:rFonts w:ascii="Arial Narrow" w:hAnsi="Arial Narrow" w:cs="ArialMT"/>
                <w:sz w:val="20"/>
                <w:szCs w:val="20"/>
              </w:rPr>
              <w:t>No milestone for the period under review</w:t>
            </w:r>
          </w:p>
        </w:tc>
        <w:tc>
          <w:tcPr>
            <w:tcW w:w="1027" w:type="pct"/>
            <w:tcBorders>
              <w:top w:val="single" w:sz="4" w:space="0" w:color="auto"/>
              <w:left w:val="single" w:sz="4" w:space="0" w:color="auto"/>
              <w:bottom w:val="single" w:sz="4" w:space="0" w:color="auto"/>
              <w:right w:val="single" w:sz="4" w:space="0" w:color="auto"/>
            </w:tcBorders>
          </w:tcPr>
          <w:p w:rsidR="0096258C" w:rsidRPr="004B2555" w:rsidRDefault="001C26A2" w:rsidP="008D0AE6">
            <w:pPr>
              <w:autoSpaceDE w:val="0"/>
              <w:autoSpaceDN w:val="0"/>
              <w:adjustRightInd w:val="0"/>
              <w:spacing w:after="0" w:line="240" w:lineRule="auto"/>
              <w:jc w:val="both"/>
              <w:rPr>
                <w:rFonts w:ascii="Arial Narrow" w:hAnsi="Arial Narrow" w:cs="CenturyGothic"/>
                <w:sz w:val="20"/>
                <w:szCs w:val="20"/>
              </w:rPr>
            </w:pPr>
            <w:r>
              <w:rPr>
                <w:rFonts w:ascii="Arial Narrow" w:hAnsi="Arial Narrow" w:cs="ArialMT"/>
                <w:sz w:val="20"/>
                <w:szCs w:val="20"/>
              </w:rPr>
              <w:t>No milestone for the period under review</w:t>
            </w:r>
          </w:p>
        </w:tc>
        <w:tc>
          <w:tcPr>
            <w:tcW w:w="581" w:type="pct"/>
            <w:tcBorders>
              <w:top w:val="single" w:sz="4" w:space="0" w:color="auto"/>
              <w:left w:val="single" w:sz="4" w:space="0" w:color="auto"/>
              <w:bottom w:val="single" w:sz="4" w:space="0" w:color="auto"/>
              <w:right w:val="single" w:sz="4" w:space="0" w:color="auto"/>
            </w:tcBorders>
          </w:tcPr>
          <w:p w:rsidR="0096258C" w:rsidRPr="004B2555" w:rsidRDefault="0096258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96258C" w:rsidRPr="004B2555" w:rsidRDefault="0096258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591"/>
        </w:trPr>
        <w:tc>
          <w:tcPr>
            <w:tcW w:w="580" w:type="pct"/>
            <w:vMerge/>
            <w:tcBorders>
              <w:left w:val="single" w:sz="4" w:space="0" w:color="auto"/>
              <w:bottom w:val="single" w:sz="4" w:space="0" w:color="auto"/>
              <w:right w:val="single" w:sz="4" w:space="0" w:color="auto"/>
            </w:tcBorders>
            <w:hideMark/>
          </w:tcPr>
          <w:p w:rsidR="0096258C" w:rsidRPr="004B2555" w:rsidRDefault="0096258C"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Oceans and Coasts</w:t>
            </w:r>
          </w:p>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Monitoring and</w:t>
            </w:r>
          </w:p>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evaluation programme</w:t>
            </w:r>
          </w:p>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and</w:t>
            </w:r>
          </w:p>
          <w:p w:rsidR="0096258C"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47" w:type="pct"/>
            <w:tcBorders>
              <w:top w:val="single" w:sz="4" w:space="0" w:color="auto"/>
              <w:left w:val="single" w:sz="4" w:space="0" w:color="auto"/>
              <w:bottom w:val="single" w:sz="4" w:space="0" w:color="auto"/>
              <w:right w:val="single" w:sz="4" w:space="0" w:color="auto"/>
            </w:tcBorders>
          </w:tcPr>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Water Quality Report of the Port St Johns</w:t>
            </w:r>
          </w:p>
          <w:p w:rsidR="0096258C"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0" w:type="pct"/>
            <w:tcBorders>
              <w:top w:val="single" w:sz="4" w:space="0" w:color="auto"/>
              <w:left w:val="single" w:sz="4" w:space="0" w:color="auto"/>
              <w:bottom w:val="single" w:sz="4" w:space="0" w:color="auto"/>
              <w:right w:val="single" w:sz="4" w:space="0" w:color="auto"/>
            </w:tcBorders>
          </w:tcPr>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Oceans &amp;</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Coasts Water Quality</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Monitoring Programme</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 in 9 priority</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for 3 Coastal</w:t>
            </w:r>
          </w:p>
          <w:p w:rsidR="0096258C"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provinces</w:t>
            </w:r>
          </w:p>
        </w:tc>
        <w:tc>
          <w:tcPr>
            <w:tcW w:w="580" w:type="pct"/>
            <w:tcBorders>
              <w:top w:val="single" w:sz="4" w:space="0" w:color="auto"/>
              <w:left w:val="single" w:sz="4" w:space="0" w:color="auto"/>
              <w:bottom w:val="single" w:sz="4" w:space="0" w:color="auto"/>
              <w:right w:val="single" w:sz="4" w:space="0" w:color="auto"/>
            </w:tcBorders>
          </w:tcPr>
          <w:p w:rsidR="00475D29" w:rsidRPr="00475D29" w:rsidRDefault="00475D29" w:rsidP="00475D29">
            <w:pPr>
              <w:autoSpaceDE w:val="0"/>
              <w:autoSpaceDN w:val="0"/>
              <w:adjustRightInd w:val="0"/>
              <w:spacing w:after="0" w:line="240" w:lineRule="auto"/>
              <w:jc w:val="both"/>
              <w:rPr>
                <w:rFonts w:ascii="Arial Narrow" w:hAnsi="Arial Narrow" w:cs="ArialMT"/>
                <w:sz w:val="20"/>
                <w:szCs w:val="20"/>
              </w:rPr>
            </w:pPr>
            <w:r w:rsidRPr="00475D29">
              <w:rPr>
                <w:rFonts w:ascii="Arial Narrow" w:hAnsi="Arial Narrow" w:cs="ArialMT"/>
                <w:sz w:val="20"/>
                <w:szCs w:val="20"/>
              </w:rPr>
              <w:t>Water Quality Monitoring</w:t>
            </w:r>
          </w:p>
          <w:p w:rsidR="00475D29" w:rsidRPr="00475D29" w:rsidRDefault="00475D29" w:rsidP="00475D29">
            <w:pPr>
              <w:autoSpaceDE w:val="0"/>
              <w:autoSpaceDN w:val="0"/>
              <w:adjustRightInd w:val="0"/>
              <w:spacing w:after="0" w:line="240" w:lineRule="auto"/>
              <w:jc w:val="both"/>
              <w:rPr>
                <w:rFonts w:ascii="Arial Narrow" w:hAnsi="Arial Narrow" w:cs="ArialMT"/>
                <w:sz w:val="20"/>
                <w:szCs w:val="20"/>
              </w:rPr>
            </w:pPr>
            <w:r w:rsidRPr="00475D29">
              <w:rPr>
                <w:rFonts w:ascii="Arial Narrow" w:hAnsi="Arial Narrow" w:cs="ArialMT"/>
                <w:sz w:val="20"/>
                <w:szCs w:val="20"/>
              </w:rPr>
              <w:t>Programme implemented in</w:t>
            </w:r>
          </w:p>
          <w:p w:rsidR="00475D29" w:rsidRPr="00475D29" w:rsidRDefault="00475D29" w:rsidP="00475D29">
            <w:pPr>
              <w:autoSpaceDE w:val="0"/>
              <w:autoSpaceDN w:val="0"/>
              <w:adjustRightInd w:val="0"/>
              <w:spacing w:after="0" w:line="240" w:lineRule="auto"/>
              <w:jc w:val="both"/>
              <w:rPr>
                <w:rFonts w:ascii="Arial Narrow" w:hAnsi="Arial Narrow" w:cs="ArialMT"/>
                <w:sz w:val="20"/>
                <w:szCs w:val="20"/>
              </w:rPr>
            </w:pPr>
            <w:r w:rsidRPr="00475D29">
              <w:rPr>
                <w:rFonts w:ascii="Arial Narrow" w:hAnsi="Arial Narrow" w:cs="ArialMT"/>
                <w:sz w:val="20"/>
                <w:szCs w:val="20"/>
              </w:rPr>
              <w:t>9 priority areas for 3 Coastal</w:t>
            </w:r>
            <w:r>
              <w:rPr>
                <w:rFonts w:ascii="Arial Narrow" w:hAnsi="Arial Narrow" w:cs="ArialMT"/>
                <w:sz w:val="20"/>
                <w:szCs w:val="20"/>
              </w:rPr>
              <w:t xml:space="preserve"> </w:t>
            </w:r>
            <w:r w:rsidRPr="00475D29">
              <w:rPr>
                <w:rFonts w:ascii="Arial Narrow" w:hAnsi="Arial Narrow" w:cs="ArialMT"/>
                <w:sz w:val="20"/>
                <w:szCs w:val="20"/>
              </w:rPr>
              <w:t>provinces and quarterly reports</w:t>
            </w:r>
          </w:p>
          <w:p w:rsidR="0096258C" w:rsidRPr="004B2555" w:rsidRDefault="00475D29" w:rsidP="00475D29">
            <w:pPr>
              <w:autoSpaceDE w:val="0"/>
              <w:autoSpaceDN w:val="0"/>
              <w:adjustRightInd w:val="0"/>
              <w:spacing w:after="0" w:line="240" w:lineRule="auto"/>
              <w:jc w:val="both"/>
              <w:rPr>
                <w:rFonts w:ascii="Arial Narrow" w:hAnsi="Arial Narrow" w:cs="ArialMT"/>
                <w:sz w:val="20"/>
                <w:szCs w:val="20"/>
              </w:rPr>
            </w:pPr>
            <w:r w:rsidRPr="00475D29">
              <w:rPr>
                <w:rFonts w:ascii="Arial Narrow" w:hAnsi="Arial Narrow" w:cs="ArialMT"/>
                <w:sz w:val="20"/>
                <w:szCs w:val="20"/>
              </w:rPr>
              <w:t>compiled</w:t>
            </w:r>
          </w:p>
        </w:tc>
        <w:tc>
          <w:tcPr>
            <w:tcW w:w="1027" w:type="pct"/>
            <w:tcBorders>
              <w:top w:val="single" w:sz="4" w:space="0" w:color="auto"/>
              <w:left w:val="single" w:sz="4" w:space="0" w:color="auto"/>
              <w:bottom w:val="single" w:sz="4" w:space="0" w:color="auto"/>
              <w:right w:val="single" w:sz="4" w:space="0" w:color="auto"/>
            </w:tcBorders>
          </w:tcPr>
          <w:p w:rsidR="001C26A2" w:rsidRPr="001C26A2" w:rsidRDefault="001C26A2" w:rsidP="001C26A2">
            <w:pPr>
              <w:autoSpaceDE w:val="0"/>
              <w:autoSpaceDN w:val="0"/>
              <w:adjustRightInd w:val="0"/>
              <w:spacing w:after="0" w:line="240" w:lineRule="auto"/>
              <w:jc w:val="both"/>
              <w:rPr>
                <w:rFonts w:ascii="Arial Narrow" w:hAnsi="Arial Narrow" w:cs="CenturyGothic"/>
                <w:sz w:val="20"/>
                <w:szCs w:val="20"/>
              </w:rPr>
            </w:pPr>
            <w:r w:rsidRPr="001C26A2">
              <w:rPr>
                <w:rFonts w:ascii="Arial Narrow" w:hAnsi="Arial Narrow" w:cs="CenturyGothic"/>
                <w:sz w:val="20"/>
                <w:szCs w:val="20"/>
              </w:rPr>
              <w:t>Pollution Laboratory continues to collect and analyse water quality samples in the Provinces. In Q3 it is as reflected below</w:t>
            </w:r>
          </w:p>
          <w:p w:rsidR="001C26A2" w:rsidRPr="001C26A2" w:rsidRDefault="001C26A2" w:rsidP="001C26A2">
            <w:pPr>
              <w:autoSpaceDE w:val="0"/>
              <w:autoSpaceDN w:val="0"/>
              <w:adjustRightInd w:val="0"/>
              <w:spacing w:after="0" w:line="240" w:lineRule="auto"/>
              <w:jc w:val="both"/>
              <w:rPr>
                <w:rFonts w:ascii="Arial Narrow" w:hAnsi="Arial Narrow" w:cs="CenturyGothic"/>
                <w:sz w:val="20"/>
                <w:szCs w:val="20"/>
              </w:rPr>
            </w:pPr>
            <w:r w:rsidRPr="001C26A2">
              <w:rPr>
                <w:rFonts w:ascii="Arial Narrow" w:hAnsi="Arial Narrow" w:cs="CenturyGothic"/>
                <w:sz w:val="20"/>
                <w:szCs w:val="20"/>
              </w:rPr>
              <w:t>EC: An additional fourth area has been sampled – Kowie. A report has been produced.</w:t>
            </w:r>
          </w:p>
          <w:p w:rsidR="001C26A2" w:rsidRPr="001C26A2" w:rsidRDefault="001C26A2" w:rsidP="001C26A2">
            <w:pPr>
              <w:autoSpaceDE w:val="0"/>
              <w:autoSpaceDN w:val="0"/>
              <w:adjustRightInd w:val="0"/>
              <w:spacing w:after="0" w:line="240" w:lineRule="auto"/>
              <w:jc w:val="both"/>
              <w:rPr>
                <w:rFonts w:ascii="Arial Narrow" w:hAnsi="Arial Narrow" w:cs="CenturyGothic"/>
                <w:sz w:val="20"/>
                <w:szCs w:val="20"/>
              </w:rPr>
            </w:pPr>
            <w:r w:rsidRPr="00606CA0">
              <w:rPr>
                <w:rFonts w:ascii="Arial Narrow" w:hAnsi="Arial Narrow" w:cs="CenturyGothic"/>
                <w:b/>
                <w:sz w:val="20"/>
                <w:szCs w:val="20"/>
              </w:rPr>
              <w:t>NC</w:t>
            </w:r>
            <w:r w:rsidRPr="001C26A2">
              <w:rPr>
                <w:rFonts w:ascii="Arial Narrow" w:hAnsi="Arial Narrow" w:cs="CenturyGothic"/>
                <w:sz w:val="20"/>
                <w:szCs w:val="20"/>
              </w:rPr>
              <w:t xml:space="preserve">: The following sites, Orange river estuary near Alexander Bay, Buffels river estuary near Kleinzee, Port Nolloth beaches were sampled. A report has been produced. </w:t>
            </w:r>
          </w:p>
          <w:p w:rsidR="0096258C" w:rsidRPr="004B2555" w:rsidRDefault="001C26A2" w:rsidP="001C26A2">
            <w:pPr>
              <w:autoSpaceDE w:val="0"/>
              <w:autoSpaceDN w:val="0"/>
              <w:adjustRightInd w:val="0"/>
              <w:spacing w:after="0" w:line="240" w:lineRule="auto"/>
              <w:jc w:val="both"/>
              <w:rPr>
                <w:rFonts w:ascii="Arial Narrow" w:hAnsi="Arial Narrow" w:cs="CenturyGothic"/>
                <w:sz w:val="20"/>
                <w:szCs w:val="20"/>
              </w:rPr>
            </w:pPr>
            <w:r w:rsidRPr="00606CA0">
              <w:rPr>
                <w:rFonts w:ascii="Arial Narrow" w:hAnsi="Arial Narrow" w:cs="CenturyGothic"/>
                <w:b/>
                <w:sz w:val="20"/>
                <w:szCs w:val="20"/>
              </w:rPr>
              <w:t>KZN</w:t>
            </w:r>
            <w:r w:rsidRPr="001C26A2">
              <w:rPr>
                <w:rFonts w:ascii="Arial Narrow" w:hAnsi="Arial Narrow" w:cs="CenturyGothic"/>
                <w:sz w:val="20"/>
                <w:szCs w:val="20"/>
              </w:rPr>
              <w:t>- Water quality data has been requested from KZN municipalities as there is monitoring being done and will incorporate once received. The National Pollution Laboratory will only fill up the gaps on the missing parameters.</w:t>
            </w:r>
          </w:p>
        </w:tc>
        <w:tc>
          <w:tcPr>
            <w:tcW w:w="581" w:type="pct"/>
            <w:tcBorders>
              <w:top w:val="single" w:sz="4" w:space="0" w:color="auto"/>
              <w:left w:val="single" w:sz="4" w:space="0" w:color="auto"/>
              <w:bottom w:val="single" w:sz="4" w:space="0" w:color="auto"/>
              <w:right w:val="single" w:sz="4" w:space="0" w:color="auto"/>
            </w:tcBorders>
          </w:tcPr>
          <w:p w:rsidR="00C95109" w:rsidRDefault="001C26A2" w:rsidP="003903A5">
            <w:pPr>
              <w:autoSpaceDE w:val="0"/>
              <w:autoSpaceDN w:val="0"/>
              <w:adjustRightInd w:val="0"/>
              <w:spacing w:after="0" w:line="240" w:lineRule="auto"/>
              <w:jc w:val="both"/>
              <w:rPr>
                <w:rFonts w:ascii="Arial Narrow" w:hAnsi="Arial Narrow" w:cs="CenturyGothic"/>
                <w:sz w:val="20"/>
                <w:szCs w:val="20"/>
              </w:rPr>
            </w:pPr>
            <w:r w:rsidRPr="001C26A2">
              <w:rPr>
                <w:rFonts w:ascii="Arial Narrow" w:hAnsi="Arial Narrow" w:cs="CenturyGothic"/>
                <w:sz w:val="20"/>
                <w:szCs w:val="20"/>
              </w:rPr>
              <w:t xml:space="preserve">Sampling of other Coastal Provinces by the National Pollution Laboratory is costly and time </w:t>
            </w:r>
            <w:r w:rsidR="003903A5">
              <w:rPr>
                <w:rFonts w:ascii="Arial Narrow" w:hAnsi="Arial Narrow" w:cs="CenturyGothic"/>
                <w:sz w:val="20"/>
                <w:szCs w:val="20"/>
              </w:rPr>
              <w:t>consuming for travelling there.</w:t>
            </w:r>
          </w:p>
          <w:p w:rsidR="0096258C" w:rsidRPr="00C95109" w:rsidRDefault="0096258C" w:rsidP="00C95109">
            <w:pPr>
              <w:jc w:val="center"/>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3903A5" w:rsidRPr="001C26A2" w:rsidRDefault="003903A5" w:rsidP="003903A5">
            <w:pPr>
              <w:autoSpaceDE w:val="0"/>
              <w:autoSpaceDN w:val="0"/>
              <w:adjustRightInd w:val="0"/>
              <w:spacing w:after="0" w:line="240" w:lineRule="auto"/>
              <w:jc w:val="both"/>
              <w:rPr>
                <w:rFonts w:ascii="Arial Narrow" w:hAnsi="Arial Narrow" w:cs="CenturyGothic"/>
                <w:sz w:val="20"/>
                <w:szCs w:val="20"/>
              </w:rPr>
            </w:pPr>
            <w:r w:rsidRPr="001C26A2">
              <w:rPr>
                <w:rFonts w:ascii="Arial Narrow" w:hAnsi="Arial Narrow" w:cs="CenturyGothic"/>
                <w:sz w:val="20"/>
                <w:szCs w:val="20"/>
              </w:rPr>
              <w:t>Collaborative Partnership between the National Pollution Laboratory, Coastal Municipalities and other Departments is being sought for for sampling and analysis.</w:t>
            </w:r>
          </w:p>
          <w:p w:rsidR="0096258C" w:rsidRPr="004B2555" w:rsidRDefault="003903A5" w:rsidP="003903A5">
            <w:pPr>
              <w:autoSpaceDE w:val="0"/>
              <w:autoSpaceDN w:val="0"/>
              <w:adjustRightInd w:val="0"/>
              <w:spacing w:after="0" w:line="240" w:lineRule="auto"/>
              <w:jc w:val="both"/>
              <w:rPr>
                <w:rFonts w:ascii="Arial Narrow" w:hAnsi="Arial Narrow" w:cs="CenturyGothic"/>
                <w:sz w:val="20"/>
                <w:szCs w:val="20"/>
              </w:rPr>
            </w:pPr>
            <w:r w:rsidRPr="001C26A2">
              <w:rPr>
                <w:rFonts w:ascii="Arial Narrow" w:hAnsi="Arial Narrow" w:cs="CenturyGothic"/>
                <w:sz w:val="20"/>
                <w:szCs w:val="20"/>
              </w:rPr>
              <w:t>This may also involve an option of couriering preserved water and sediment samples to the National Pollution Laboratory in the Eastern Cape.</w:t>
            </w:r>
          </w:p>
        </w:tc>
      </w:tr>
    </w:tbl>
    <w:p w:rsidR="001B4723" w:rsidRPr="004B2555" w:rsidRDefault="001B4723" w:rsidP="008D0AE6">
      <w:pPr>
        <w:jc w:val="both"/>
        <w:rPr>
          <w:rFonts w:ascii="Arial Narrow" w:hAnsi="Arial Narrow" w:cs="Arial"/>
          <w:b/>
          <w:sz w:val="28"/>
          <w:szCs w:val="28"/>
        </w:rPr>
      </w:pPr>
    </w:p>
    <w:p w:rsidR="00035767" w:rsidRDefault="00035767" w:rsidP="008D0AE6">
      <w:pPr>
        <w:spacing w:before="240"/>
        <w:ind w:hanging="567"/>
        <w:jc w:val="both"/>
        <w:rPr>
          <w:rFonts w:ascii="Arial Narrow" w:hAnsi="Arial Narrow" w:cs="Arial"/>
          <w:b/>
          <w:sz w:val="28"/>
          <w:szCs w:val="28"/>
        </w:rPr>
      </w:pPr>
    </w:p>
    <w:p w:rsidR="00035767" w:rsidRDefault="00035767" w:rsidP="008D0AE6">
      <w:pPr>
        <w:spacing w:before="240"/>
        <w:ind w:hanging="567"/>
        <w:jc w:val="both"/>
        <w:rPr>
          <w:rFonts w:ascii="Arial Narrow" w:hAnsi="Arial Narrow" w:cs="Arial"/>
          <w:b/>
          <w:sz w:val="28"/>
          <w:szCs w:val="28"/>
        </w:rPr>
      </w:pPr>
    </w:p>
    <w:p w:rsidR="007C7022" w:rsidRDefault="007C7022" w:rsidP="008D0AE6">
      <w:pPr>
        <w:spacing w:before="240"/>
        <w:ind w:hanging="567"/>
        <w:jc w:val="both"/>
        <w:rPr>
          <w:rFonts w:ascii="Arial Narrow" w:hAnsi="Arial Narrow" w:cs="Arial"/>
          <w:b/>
          <w:sz w:val="28"/>
          <w:szCs w:val="28"/>
        </w:rPr>
      </w:pPr>
    </w:p>
    <w:p w:rsidR="007C7022" w:rsidRDefault="007C7022" w:rsidP="008D0AE6">
      <w:pPr>
        <w:spacing w:before="240"/>
        <w:ind w:hanging="567"/>
        <w:jc w:val="both"/>
        <w:rPr>
          <w:rFonts w:ascii="Arial Narrow" w:hAnsi="Arial Narrow" w:cs="Arial"/>
          <w:b/>
          <w:sz w:val="28"/>
          <w:szCs w:val="28"/>
        </w:rPr>
      </w:pPr>
    </w:p>
    <w:p w:rsidR="007C7022" w:rsidRDefault="007C7022" w:rsidP="008D0AE6">
      <w:pPr>
        <w:spacing w:before="240"/>
        <w:ind w:hanging="567"/>
        <w:jc w:val="both"/>
        <w:rPr>
          <w:rFonts w:ascii="Arial Narrow" w:hAnsi="Arial Narrow" w:cs="Arial"/>
          <w:b/>
          <w:sz w:val="28"/>
          <w:szCs w:val="28"/>
        </w:rPr>
      </w:pPr>
    </w:p>
    <w:p w:rsidR="007C7022" w:rsidRDefault="007C7022" w:rsidP="008D0AE6">
      <w:pPr>
        <w:spacing w:before="240"/>
        <w:ind w:hanging="567"/>
        <w:jc w:val="both"/>
        <w:rPr>
          <w:rFonts w:ascii="Arial Narrow" w:hAnsi="Arial Narrow" w:cs="Arial"/>
          <w:b/>
          <w:sz w:val="28"/>
          <w:szCs w:val="28"/>
        </w:rPr>
      </w:pPr>
    </w:p>
    <w:p w:rsidR="00553C48" w:rsidRPr="004B2555" w:rsidRDefault="00553C48" w:rsidP="008D0AE6">
      <w:pPr>
        <w:spacing w:before="240"/>
        <w:ind w:hanging="567"/>
        <w:jc w:val="both"/>
        <w:rPr>
          <w:rFonts w:ascii="Arial Narrow" w:hAnsi="Arial Narrow"/>
        </w:rPr>
      </w:pPr>
      <w:r w:rsidRPr="004B2555">
        <w:rPr>
          <w:rFonts w:ascii="Arial Narrow" w:hAnsi="Arial Narrow" w:cs="Arial"/>
          <w:b/>
          <w:sz w:val="28"/>
          <w:szCs w:val="28"/>
        </w:rPr>
        <w:t>PROGRAMME 4: CLIMATE CHANGE AND AIR QUALITY</w:t>
      </w:r>
    </w:p>
    <w:tbl>
      <w:tblPr>
        <w:tblW w:w="54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14"/>
        <w:gridCol w:w="1677"/>
        <w:gridCol w:w="1398"/>
        <w:gridCol w:w="2091"/>
        <w:gridCol w:w="1816"/>
        <w:gridCol w:w="3283"/>
        <w:gridCol w:w="1748"/>
        <w:gridCol w:w="1804"/>
      </w:tblGrid>
      <w:tr w:rsidR="004B2555" w:rsidRPr="004B2555" w:rsidTr="00585F2D">
        <w:trPr>
          <w:trHeight w:val="591"/>
          <w:tblHeader/>
        </w:trPr>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6"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4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585F2D" w:rsidRPr="004B2555" w:rsidRDefault="00585F2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6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25606A" w:rsidRPr="004B2555">
              <w:rPr>
                <w:rFonts w:ascii="Arial Narrow" w:hAnsi="Arial Narrow" w:cs="Arial"/>
                <w:b/>
                <w:bCs/>
                <w:color w:val="FFFFFF" w:themeColor="background1"/>
                <w:sz w:val="20"/>
                <w:szCs w:val="20"/>
              </w:rPr>
              <w:t>7</w:t>
            </w:r>
            <w:r w:rsidRPr="004B2555">
              <w:rPr>
                <w:rFonts w:ascii="Arial Narrow" w:hAnsi="Arial Narrow" w:cs="Arial"/>
                <w:b/>
                <w:bCs/>
                <w:color w:val="FFFFFF" w:themeColor="background1"/>
                <w:sz w:val="20"/>
                <w:szCs w:val="20"/>
              </w:rPr>
              <w:t>/1</w:t>
            </w:r>
            <w:r w:rsidR="0025606A" w:rsidRPr="004B2555">
              <w:rPr>
                <w:rFonts w:ascii="Arial Narrow" w:hAnsi="Arial Narrow" w:cs="Arial"/>
                <w:b/>
                <w:bCs/>
                <w:color w:val="FFFFFF" w:themeColor="background1"/>
                <w:sz w:val="20"/>
                <w:szCs w:val="20"/>
              </w:rPr>
              <w:t>8</w:t>
            </w:r>
          </w:p>
        </w:tc>
        <w:tc>
          <w:tcPr>
            <w:tcW w:w="581"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AD31C2">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QUARTER</w:t>
            </w:r>
            <w:r w:rsidR="00C604EC">
              <w:rPr>
                <w:rFonts w:ascii="Arial Narrow" w:hAnsi="Arial Narrow" w:cs="Arial"/>
                <w:b/>
                <w:bCs/>
                <w:color w:val="FFFFFF" w:themeColor="background1"/>
                <w:sz w:val="20"/>
                <w:szCs w:val="20"/>
              </w:rPr>
              <w:t xml:space="preserve"> </w:t>
            </w:r>
            <w:r w:rsidR="00AD31C2">
              <w:rPr>
                <w:rFonts w:ascii="Arial Narrow" w:hAnsi="Arial Narrow" w:cs="Arial"/>
                <w:b/>
                <w:bCs/>
                <w:color w:val="FFFFFF" w:themeColor="background1"/>
                <w:sz w:val="20"/>
                <w:szCs w:val="20"/>
              </w:rPr>
              <w:t>3</w:t>
            </w:r>
            <w:r w:rsidRPr="004B2555">
              <w:rPr>
                <w:rFonts w:ascii="Arial Narrow" w:hAnsi="Arial Narrow" w:cs="Arial"/>
                <w:b/>
                <w:bCs/>
                <w:color w:val="FFFFFF" w:themeColor="background1"/>
                <w:sz w:val="20"/>
                <w:szCs w:val="20"/>
              </w:rPr>
              <w:t xml:space="preserve"> TARGET </w:t>
            </w:r>
          </w:p>
        </w:tc>
        <w:tc>
          <w:tcPr>
            <w:tcW w:w="105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5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8D0AE6">
            <w:pPr>
              <w:spacing w:after="0"/>
              <w:jc w:val="both"/>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7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4B2555" w:rsidRPr="004B2555" w:rsidTr="007D1D3F">
        <w:trPr>
          <w:trHeight w:val="591"/>
        </w:trPr>
        <w:tc>
          <w:tcPr>
            <w:tcW w:w="580" w:type="pct"/>
            <w:tcBorders>
              <w:top w:val="single" w:sz="4" w:space="0" w:color="auto"/>
              <w:left w:val="single" w:sz="4" w:space="0" w:color="auto"/>
              <w:right w:val="single" w:sz="4" w:space="0" w:color="auto"/>
            </w:tcBorders>
          </w:tcPr>
          <w:p w:rsidR="00C50FC9" w:rsidRPr="004B2555" w:rsidRDefault="001B4723" w:rsidP="008D0AE6">
            <w:pPr>
              <w:spacing w:after="0" w:line="240" w:lineRule="auto"/>
              <w:jc w:val="both"/>
              <w:rPr>
                <w:rFonts w:ascii="Arial Narrow" w:hAnsi="Arial Narrow" w:cs="CenturyGothic-Bold"/>
                <w:b/>
                <w:bCs/>
                <w:sz w:val="20"/>
                <w:szCs w:val="20"/>
                <w:lang w:val="ha-Latn-NG"/>
              </w:rPr>
            </w:pPr>
            <w:r w:rsidRPr="004B2555">
              <w:rPr>
                <w:rFonts w:ascii="Arial Narrow" w:hAnsi="Arial Narrow" w:cs="CenturyGothic-Bold"/>
                <w:b/>
                <w:bCs/>
                <w:sz w:val="20"/>
                <w:szCs w:val="20"/>
                <w:lang w:val="ha-Latn-NG"/>
              </w:rPr>
              <w:t>Coherent and aligned multi-sector regulatory system &amp; decision support across government (as reflected in the policy initiatives on the Strategic Plan)</w:t>
            </w:r>
          </w:p>
        </w:tc>
        <w:tc>
          <w:tcPr>
            <w:tcW w:w="536" w:type="pct"/>
            <w:tcBorders>
              <w:top w:val="single" w:sz="4" w:space="0" w:color="auto"/>
              <w:left w:val="single" w:sz="4" w:space="0" w:color="auto"/>
              <w:bottom w:val="single" w:sz="4" w:space="0" w:color="auto"/>
              <w:right w:val="single" w:sz="4" w:space="0" w:color="auto"/>
            </w:tcBorders>
          </w:tcPr>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Regulatory</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and</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tools developed</w:t>
            </w:r>
          </w:p>
          <w:p w:rsidR="00C50FC9" w:rsidRPr="004B2555" w:rsidRDefault="001B4723" w:rsidP="008D0AE6">
            <w:pPr>
              <w:autoSpaceDE w:val="0"/>
              <w:autoSpaceDN w:val="0"/>
              <w:adjustRightInd w:val="0"/>
              <w:spacing w:after="0" w:line="240" w:lineRule="auto"/>
              <w:jc w:val="both"/>
              <w:rPr>
                <w:rFonts w:ascii="Arial Narrow" w:hAnsi="Arial Narrow" w:cs="Arial"/>
                <w:b/>
                <w:bCs/>
                <w:sz w:val="20"/>
                <w:szCs w:val="20"/>
              </w:rPr>
            </w:pPr>
            <w:r w:rsidRPr="004B2555">
              <w:rPr>
                <w:rFonts w:ascii="Arial Narrow" w:hAnsi="Arial Narrow" w:cs="ArialMT"/>
                <w:sz w:val="20"/>
                <w:szCs w:val="20"/>
              </w:rPr>
              <w:t>and Implemented</w:t>
            </w:r>
          </w:p>
        </w:tc>
        <w:tc>
          <w:tcPr>
            <w:tcW w:w="447" w:type="pct"/>
            <w:tcBorders>
              <w:top w:val="single" w:sz="4" w:space="0" w:color="auto"/>
              <w:left w:val="single" w:sz="4" w:space="0" w:color="auto"/>
              <w:bottom w:val="single" w:sz="4" w:space="0" w:color="auto"/>
              <w:right w:val="single" w:sz="4" w:space="0" w:color="auto"/>
            </w:tcBorders>
          </w:tcPr>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Discussion document for</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Climate Change</w:t>
            </w:r>
          </w:p>
          <w:p w:rsidR="001B4723"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Response Bill in place but not yet published</w:t>
            </w:r>
          </w:p>
          <w:p w:rsidR="00C50FC9" w:rsidRPr="004B2555" w:rsidRDefault="001B472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Presentation prepared to be presented in IGCCC before being published</w:t>
            </w:r>
          </w:p>
        </w:tc>
        <w:tc>
          <w:tcPr>
            <w:tcW w:w="669" w:type="pct"/>
            <w:tcBorders>
              <w:top w:val="single" w:sz="4" w:space="0" w:color="auto"/>
              <w:left w:val="single" w:sz="4" w:space="0" w:color="auto"/>
              <w:bottom w:val="single" w:sz="4" w:space="0" w:color="auto"/>
              <w:right w:val="single" w:sz="4" w:space="0" w:color="auto"/>
            </w:tcBorders>
          </w:tcPr>
          <w:p w:rsidR="007A1F06" w:rsidRPr="004B2555" w:rsidRDefault="007A1F0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Climate Change</w:t>
            </w:r>
          </w:p>
          <w:p w:rsidR="007A1F06" w:rsidRPr="004B2555" w:rsidRDefault="007A1F0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Response Regulatory</w:t>
            </w:r>
          </w:p>
          <w:p w:rsidR="007A1F06" w:rsidRPr="004B2555" w:rsidRDefault="007A1F0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gazetted for</w:t>
            </w:r>
          </w:p>
          <w:p w:rsidR="00C50FC9" w:rsidRPr="004B2555" w:rsidRDefault="007A1F0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Public Comments</w:t>
            </w:r>
          </w:p>
        </w:tc>
        <w:tc>
          <w:tcPr>
            <w:tcW w:w="581" w:type="pct"/>
            <w:tcBorders>
              <w:top w:val="single" w:sz="4" w:space="0" w:color="auto"/>
              <w:left w:val="single" w:sz="4" w:space="0" w:color="auto"/>
              <w:bottom w:val="single" w:sz="4" w:space="0" w:color="auto"/>
              <w:right w:val="single" w:sz="4" w:space="0" w:color="auto"/>
            </w:tcBorders>
          </w:tcPr>
          <w:p w:rsidR="00C50FC9" w:rsidRPr="004B2555" w:rsidRDefault="00AD31C2" w:rsidP="00AD31C2">
            <w:pPr>
              <w:autoSpaceDE w:val="0"/>
              <w:autoSpaceDN w:val="0"/>
              <w:adjustRightInd w:val="0"/>
              <w:spacing w:after="0" w:line="240" w:lineRule="auto"/>
              <w:jc w:val="both"/>
              <w:rPr>
                <w:rFonts w:ascii="Arial Narrow" w:hAnsi="Arial Narrow" w:cs="ArialMT"/>
                <w:sz w:val="20"/>
                <w:szCs w:val="20"/>
              </w:rPr>
            </w:pPr>
            <w:r w:rsidRPr="00AD31C2">
              <w:rPr>
                <w:rFonts w:ascii="Arial Narrow" w:hAnsi="Arial Narrow" w:cs="ArialMT"/>
                <w:sz w:val="20"/>
                <w:szCs w:val="20"/>
              </w:rPr>
              <w:t>Tabling of draft climate</w:t>
            </w:r>
            <w:r>
              <w:rPr>
                <w:rFonts w:ascii="Arial Narrow" w:hAnsi="Arial Narrow" w:cs="ArialMT"/>
                <w:sz w:val="20"/>
                <w:szCs w:val="20"/>
              </w:rPr>
              <w:t xml:space="preserve"> </w:t>
            </w:r>
            <w:r w:rsidRPr="00AD31C2">
              <w:rPr>
                <w:rFonts w:ascii="Arial Narrow" w:hAnsi="Arial Narrow" w:cs="ArialMT"/>
                <w:sz w:val="20"/>
                <w:szCs w:val="20"/>
              </w:rPr>
              <w:t>change regulatory framework to</w:t>
            </w:r>
            <w:r>
              <w:rPr>
                <w:rFonts w:ascii="Arial Narrow" w:hAnsi="Arial Narrow" w:cs="ArialMT"/>
                <w:sz w:val="20"/>
                <w:szCs w:val="20"/>
              </w:rPr>
              <w:t xml:space="preserve"> </w:t>
            </w:r>
            <w:r w:rsidRPr="00AD31C2">
              <w:rPr>
                <w:rFonts w:ascii="Arial Narrow" w:hAnsi="Arial Narrow" w:cs="ArialMT"/>
                <w:sz w:val="20"/>
                <w:szCs w:val="20"/>
              </w:rPr>
              <w:t>gazette for public comments</w:t>
            </w:r>
          </w:p>
        </w:tc>
        <w:tc>
          <w:tcPr>
            <w:tcW w:w="1050" w:type="pct"/>
            <w:tcBorders>
              <w:top w:val="single" w:sz="4" w:space="0" w:color="auto"/>
              <w:left w:val="single" w:sz="4" w:space="0" w:color="auto"/>
              <w:bottom w:val="single" w:sz="4" w:space="0" w:color="auto"/>
              <w:right w:val="single" w:sz="4" w:space="0" w:color="auto"/>
            </w:tcBorders>
          </w:tcPr>
          <w:p w:rsidR="00606CA0" w:rsidRDefault="00AF46E2" w:rsidP="00AC21E9">
            <w:pPr>
              <w:autoSpaceDE w:val="0"/>
              <w:autoSpaceDN w:val="0"/>
              <w:adjustRightInd w:val="0"/>
              <w:spacing w:after="0" w:line="240" w:lineRule="auto"/>
              <w:jc w:val="both"/>
              <w:rPr>
                <w:rFonts w:ascii="Arial Narrow" w:hAnsi="Arial Narrow" w:cs="ArialMT"/>
                <w:sz w:val="20"/>
                <w:szCs w:val="20"/>
              </w:rPr>
            </w:pPr>
            <w:r w:rsidRPr="00AF46E2">
              <w:rPr>
                <w:rFonts w:ascii="Arial Narrow" w:hAnsi="Arial Narrow" w:cs="ArialMT"/>
                <w:sz w:val="20"/>
                <w:szCs w:val="20"/>
              </w:rPr>
              <w:t xml:space="preserve">The request for approval to submit the Draft Legal Framework through cluster to cabinet was deferred to the 2018 cabinet programme. </w:t>
            </w:r>
          </w:p>
          <w:p w:rsidR="00C50FC9" w:rsidRPr="004B2555" w:rsidRDefault="00AF46E2" w:rsidP="00AC21E9">
            <w:pPr>
              <w:autoSpaceDE w:val="0"/>
              <w:autoSpaceDN w:val="0"/>
              <w:adjustRightInd w:val="0"/>
              <w:spacing w:after="0" w:line="240" w:lineRule="auto"/>
              <w:jc w:val="both"/>
              <w:rPr>
                <w:rFonts w:ascii="Arial Narrow" w:hAnsi="Arial Narrow" w:cs="ArialMT"/>
                <w:sz w:val="20"/>
                <w:szCs w:val="20"/>
              </w:rPr>
            </w:pPr>
            <w:r w:rsidRPr="00AF46E2">
              <w:rPr>
                <w:rFonts w:ascii="Arial Narrow" w:hAnsi="Arial Narrow" w:cs="ArialMT"/>
                <w:sz w:val="20"/>
                <w:szCs w:val="20"/>
              </w:rPr>
              <w:t>The climate change legal framework will be placed on the cluster agenda in January 2018 for approval to publish for public comments</w:t>
            </w:r>
          </w:p>
        </w:tc>
        <w:tc>
          <w:tcPr>
            <w:tcW w:w="559" w:type="pct"/>
            <w:tcBorders>
              <w:top w:val="single" w:sz="4" w:space="0" w:color="auto"/>
              <w:left w:val="single" w:sz="4" w:space="0" w:color="auto"/>
              <w:bottom w:val="single" w:sz="4" w:space="0" w:color="auto"/>
              <w:right w:val="single" w:sz="4" w:space="0" w:color="auto"/>
            </w:tcBorders>
          </w:tcPr>
          <w:p w:rsidR="00C50FC9" w:rsidRPr="00D2061A" w:rsidRDefault="00D2061A" w:rsidP="00D2061A">
            <w:pPr>
              <w:autoSpaceDE w:val="0"/>
              <w:autoSpaceDN w:val="0"/>
              <w:adjustRightInd w:val="0"/>
              <w:spacing w:after="0" w:line="240" w:lineRule="auto"/>
              <w:jc w:val="both"/>
              <w:rPr>
                <w:rFonts w:ascii="Arial Narrow" w:hAnsi="Arial Narrow" w:cs="ArialMT"/>
                <w:sz w:val="20"/>
                <w:szCs w:val="20"/>
              </w:rPr>
            </w:pPr>
            <w:r w:rsidRPr="00D2061A">
              <w:rPr>
                <w:rFonts w:ascii="Arial Narrow" w:hAnsi="Arial Narrow" w:cs="ArialMT"/>
                <w:sz w:val="20"/>
                <w:szCs w:val="20"/>
              </w:rPr>
              <w:t>Cabinet Cluster agenda was full.</w:t>
            </w:r>
          </w:p>
        </w:tc>
        <w:tc>
          <w:tcPr>
            <w:tcW w:w="577" w:type="pct"/>
            <w:tcBorders>
              <w:top w:val="single" w:sz="4" w:space="0" w:color="auto"/>
              <w:left w:val="single" w:sz="4" w:space="0" w:color="auto"/>
              <w:bottom w:val="single" w:sz="4" w:space="0" w:color="auto"/>
              <w:right w:val="single" w:sz="4" w:space="0" w:color="auto"/>
            </w:tcBorders>
          </w:tcPr>
          <w:p w:rsidR="00C50FC9" w:rsidRPr="00D2061A" w:rsidRDefault="00D2061A" w:rsidP="00D2061A">
            <w:pPr>
              <w:autoSpaceDE w:val="0"/>
              <w:autoSpaceDN w:val="0"/>
              <w:adjustRightInd w:val="0"/>
              <w:spacing w:after="0" w:line="240" w:lineRule="auto"/>
              <w:jc w:val="both"/>
              <w:rPr>
                <w:rFonts w:ascii="Arial Narrow" w:hAnsi="Arial Narrow" w:cs="ArialMT"/>
                <w:sz w:val="20"/>
                <w:szCs w:val="20"/>
              </w:rPr>
            </w:pPr>
            <w:r w:rsidRPr="00D2061A">
              <w:rPr>
                <w:rFonts w:ascii="Arial Narrow" w:hAnsi="Arial Narrow" w:cs="ArialMT"/>
                <w:sz w:val="20"/>
                <w:szCs w:val="20"/>
              </w:rPr>
              <w:t>The item was deferred to 22 February 2018 GCAC cluster.</w:t>
            </w:r>
          </w:p>
        </w:tc>
      </w:tr>
      <w:tr w:rsidR="004B2555" w:rsidRPr="004B2555" w:rsidTr="007D1D3F">
        <w:trPr>
          <w:trHeight w:val="591"/>
        </w:trPr>
        <w:tc>
          <w:tcPr>
            <w:tcW w:w="580" w:type="pct"/>
            <w:vMerge w:val="restart"/>
            <w:tcBorders>
              <w:top w:val="single" w:sz="4" w:space="0" w:color="auto"/>
              <w:left w:val="single" w:sz="4" w:space="0" w:color="auto"/>
              <w:right w:val="single" w:sz="4" w:space="0" w:color="auto"/>
            </w:tcBorders>
          </w:tcPr>
          <w:p w:rsidR="00A111ED" w:rsidRPr="004B2555" w:rsidRDefault="00A111ED" w:rsidP="008D0AE6">
            <w:pPr>
              <w:spacing w:after="0" w:line="240" w:lineRule="auto"/>
              <w:jc w:val="both"/>
              <w:rPr>
                <w:rFonts w:ascii="Arial Narrow" w:hAnsi="Arial Narrow" w:cs="Arial"/>
                <w:b/>
                <w:bCs/>
                <w:sz w:val="20"/>
                <w:szCs w:val="20"/>
              </w:rPr>
            </w:pPr>
            <w:r w:rsidRPr="004B2555">
              <w:rPr>
                <w:rFonts w:ascii="Arial Narrow" w:hAnsi="Arial Narrow" w:cs="CenturyGothic-Bold"/>
                <w:b/>
                <w:bCs/>
                <w:sz w:val="20"/>
                <w:szCs w:val="20"/>
                <w:lang w:val="ha-Latn-NG"/>
              </w:rPr>
              <w:t>Threats to environmental quality and integrity managed</w:t>
            </w:r>
          </w:p>
        </w:tc>
        <w:tc>
          <w:tcPr>
            <w:tcW w:w="536"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Framework for Climate Services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and</w:t>
            </w:r>
          </w:p>
          <w:p w:rsidR="00A111ED" w:rsidRPr="004B2555" w:rsidRDefault="00A111ED" w:rsidP="008D0AE6">
            <w:pPr>
              <w:autoSpaceDE w:val="0"/>
              <w:autoSpaceDN w:val="0"/>
              <w:adjustRightInd w:val="0"/>
              <w:spacing w:after="0" w:line="240" w:lineRule="auto"/>
              <w:jc w:val="both"/>
              <w:rPr>
                <w:rFonts w:ascii="Arial Narrow" w:hAnsi="Arial Narrow" w:cs="Arial"/>
                <w:b/>
                <w:bCs/>
                <w:sz w:val="20"/>
                <w:szCs w:val="20"/>
              </w:rPr>
            </w:pPr>
            <w:r w:rsidRPr="004B2555">
              <w:rPr>
                <w:rFonts w:ascii="Arial Narrow" w:hAnsi="Arial Narrow" w:cs="ArialMT"/>
                <w:sz w:val="20"/>
                <w:szCs w:val="20"/>
              </w:rPr>
              <w:t>implemented</w:t>
            </w:r>
          </w:p>
        </w:tc>
        <w:tc>
          <w:tcPr>
            <w:tcW w:w="447"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Framework of</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Services finalised</w:t>
            </w:r>
          </w:p>
        </w:tc>
        <w:tc>
          <w:tcPr>
            <w:tcW w:w="669"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plan for National</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for Climate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Services implemented for</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key climate sensitive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sectors</w:t>
            </w:r>
          </w:p>
        </w:tc>
        <w:tc>
          <w:tcPr>
            <w:tcW w:w="581" w:type="pct"/>
            <w:tcBorders>
              <w:top w:val="single" w:sz="4" w:space="0" w:color="auto"/>
              <w:left w:val="single" w:sz="4" w:space="0" w:color="auto"/>
              <w:bottom w:val="single" w:sz="4" w:space="0" w:color="auto"/>
              <w:right w:val="single" w:sz="4" w:space="0" w:color="auto"/>
            </w:tcBorders>
          </w:tcPr>
          <w:p w:rsidR="00A111ED" w:rsidRPr="004B2555" w:rsidRDefault="00AD31C2" w:rsidP="00AD31C2">
            <w:pPr>
              <w:autoSpaceDE w:val="0"/>
              <w:autoSpaceDN w:val="0"/>
              <w:adjustRightInd w:val="0"/>
              <w:spacing w:after="0" w:line="240" w:lineRule="auto"/>
              <w:jc w:val="both"/>
              <w:rPr>
                <w:rFonts w:ascii="Arial Narrow" w:hAnsi="Arial Narrow" w:cs="ArialMT"/>
                <w:sz w:val="20"/>
                <w:szCs w:val="20"/>
              </w:rPr>
            </w:pPr>
            <w:r w:rsidRPr="00AD31C2">
              <w:rPr>
                <w:rFonts w:ascii="Arial Narrow" w:hAnsi="Arial Narrow" w:cs="ArialMT"/>
                <w:sz w:val="20"/>
                <w:szCs w:val="20"/>
              </w:rPr>
              <w:t>National Framework for</w:t>
            </w:r>
            <w:r>
              <w:rPr>
                <w:rFonts w:ascii="Arial Narrow" w:hAnsi="Arial Narrow" w:cs="ArialMT"/>
                <w:sz w:val="20"/>
                <w:szCs w:val="20"/>
              </w:rPr>
              <w:t xml:space="preserve"> </w:t>
            </w:r>
            <w:r w:rsidRPr="00AD31C2">
              <w:rPr>
                <w:rFonts w:ascii="Arial Narrow" w:hAnsi="Arial Narrow" w:cs="ArialMT"/>
                <w:sz w:val="20"/>
                <w:szCs w:val="20"/>
              </w:rPr>
              <w:t>Climate Services implemented as</w:t>
            </w:r>
            <w:r>
              <w:rPr>
                <w:rFonts w:ascii="Arial Narrow" w:hAnsi="Arial Narrow" w:cs="ArialMT"/>
                <w:sz w:val="20"/>
                <w:szCs w:val="20"/>
              </w:rPr>
              <w:t xml:space="preserve"> </w:t>
            </w:r>
            <w:r w:rsidRPr="00AD31C2">
              <w:rPr>
                <w:rFonts w:ascii="Arial Narrow" w:hAnsi="Arial Narrow" w:cs="ArialMT"/>
                <w:sz w:val="20"/>
                <w:szCs w:val="20"/>
              </w:rPr>
              <w:t>per the quarterly milestone</w:t>
            </w:r>
          </w:p>
        </w:tc>
        <w:tc>
          <w:tcPr>
            <w:tcW w:w="1050" w:type="pct"/>
            <w:tcBorders>
              <w:top w:val="single" w:sz="4" w:space="0" w:color="auto"/>
              <w:left w:val="single" w:sz="4" w:space="0" w:color="auto"/>
              <w:bottom w:val="single" w:sz="4" w:space="0" w:color="auto"/>
              <w:right w:val="single" w:sz="4" w:space="0" w:color="auto"/>
            </w:tcBorders>
          </w:tcPr>
          <w:p w:rsidR="00AF46E2" w:rsidRPr="00AF46E2" w:rsidRDefault="00AF46E2" w:rsidP="00AF46E2">
            <w:pPr>
              <w:spacing w:after="0" w:line="240" w:lineRule="auto"/>
              <w:jc w:val="both"/>
              <w:rPr>
                <w:rFonts w:ascii="Arial Narrow" w:hAnsi="Arial Narrow" w:cs="ArialMT"/>
                <w:sz w:val="20"/>
                <w:szCs w:val="20"/>
              </w:rPr>
            </w:pPr>
            <w:r w:rsidRPr="00AF46E2">
              <w:rPr>
                <w:rFonts w:ascii="Arial Narrow" w:hAnsi="Arial Narrow" w:cs="ArialMT"/>
                <w:sz w:val="20"/>
                <w:szCs w:val="20"/>
              </w:rPr>
              <w:t xml:space="preserve">The Climate products for the Umgeni Resilience Project has been developed and it covers the following Sectors: </w:t>
            </w:r>
          </w:p>
          <w:p w:rsidR="00AF46E2" w:rsidRPr="00470DA0" w:rsidRDefault="00AF46E2" w:rsidP="008A3264">
            <w:pPr>
              <w:pStyle w:val="ListParagraph"/>
              <w:numPr>
                <w:ilvl w:val="0"/>
                <w:numId w:val="5"/>
              </w:numPr>
              <w:spacing w:after="0" w:line="240" w:lineRule="auto"/>
              <w:ind w:left="197" w:hanging="197"/>
              <w:jc w:val="both"/>
              <w:rPr>
                <w:rFonts w:ascii="Arial Narrow" w:hAnsi="Arial Narrow"/>
                <w:sz w:val="20"/>
                <w:szCs w:val="20"/>
              </w:rPr>
            </w:pPr>
            <w:r w:rsidRPr="00470DA0">
              <w:rPr>
                <w:rFonts w:ascii="Arial Narrow" w:hAnsi="Arial Narrow"/>
                <w:sz w:val="20"/>
                <w:szCs w:val="20"/>
              </w:rPr>
              <w:t>Agriculture (climate smart agriculture)</w:t>
            </w:r>
          </w:p>
          <w:p w:rsidR="00AF46E2" w:rsidRPr="00470DA0" w:rsidRDefault="00AF46E2" w:rsidP="008A3264">
            <w:pPr>
              <w:pStyle w:val="ListParagraph"/>
              <w:numPr>
                <w:ilvl w:val="0"/>
                <w:numId w:val="5"/>
              </w:numPr>
              <w:spacing w:after="0" w:line="240" w:lineRule="auto"/>
              <w:ind w:left="197" w:hanging="197"/>
              <w:jc w:val="both"/>
              <w:rPr>
                <w:rFonts w:ascii="Arial Narrow" w:hAnsi="Arial Narrow"/>
                <w:sz w:val="20"/>
                <w:szCs w:val="20"/>
              </w:rPr>
            </w:pPr>
            <w:r w:rsidRPr="00470DA0">
              <w:rPr>
                <w:rFonts w:ascii="Arial Narrow" w:hAnsi="Arial Narrow"/>
                <w:sz w:val="20"/>
                <w:szCs w:val="20"/>
              </w:rPr>
              <w:t>Disaster Management (early warning)</w:t>
            </w:r>
          </w:p>
          <w:p w:rsidR="00AF46E2" w:rsidRPr="00470DA0" w:rsidRDefault="00AF46E2" w:rsidP="008A3264">
            <w:pPr>
              <w:pStyle w:val="ListParagraph"/>
              <w:numPr>
                <w:ilvl w:val="0"/>
                <w:numId w:val="5"/>
              </w:numPr>
              <w:spacing w:after="0" w:line="240" w:lineRule="auto"/>
              <w:ind w:left="197" w:hanging="197"/>
              <w:jc w:val="both"/>
              <w:rPr>
                <w:rFonts w:ascii="Arial Narrow" w:hAnsi="Arial Narrow" w:cs="ArialMT"/>
                <w:sz w:val="20"/>
                <w:szCs w:val="20"/>
              </w:rPr>
            </w:pPr>
            <w:r w:rsidRPr="00470DA0">
              <w:rPr>
                <w:rFonts w:ascii="Arial Narrow" w:hAnsi="Arial Narrow"/>
                <w:sz w:val="20"/>
                <w:szCs w:val="20"/>
              </w:rPr>
              <w:t>Water/Human Settlements</w:t>
            </w:r>
            <w:r w:rsidRPr="00470DA0">
              <w:rPr>
                <w:rFonts w:ascii="Arial Narrow" w:hAnsi="Arial Narrow" w:cs="ArialMT"/>
                <w:sz w:val="20"/>
                <w:szCs w:val="20"/>
              </w:rPr>
              <w:t xml:space="preserve">. </w:t>
            </w:r>
          </w:p>
          <w:p w:rsidR="00AF46E2" w:rsidRPr="00AF46E2" w:rsidRDefault="00AF46E2" w:rsidP="00AF46E2">
            <w:pPr>
              <w:spacing w:after="0" w:line="240" w:lineRule="auto"/>
              <w:jc w:val="both"/>
              <w:rPr>
                <w:rFonts w:ascii="Arial Narrow" w:hAnsi="Arial Narrow" w:cs="ArialMT"/>
                <w:sz w:val="20"/>
                <w:szCs w:val="20"/>
              </w:rPr>
            </w:pPr>
          </w:p>
          <w:p w:rsidR="00A111ED" w:rsidRPr="004B2555" w:rsidRDefault="00AF46E2" w:rsidP="00AF46E2">
            <w:pPr>
              <w:spacing w:after="0" w:line="240" w:lineRule="auto"/>
              <w:jc w:val="both"/>
              <w:rPr>
                <w:rFonts w:ascii="Arial Narrow" w:hAnsi="Arial Narrow" w:cs="ArialMT"/>
                <w:sz w:val="20"/>
                <w:szCs w:val="20"/>
              </w:rPr>
            </w:pPr>
            <w:r w:rsidRPr="00AF46E2">
              <w:rPr>
                <w:rFonts w:ascii="Arial Narrow" w:hAnsi="Arial Narrow" w:cs="ArialMT"/>
                <w:sz w:val="20"/>
                <w:szCs w:val="20"/>
              </w:rPr>
              <w:t>The Climate Products for Biodiversity Sector has been done in form of sensitivity map.</w:t>
            </w:r>
          </w:p>
        </w:tc>
        <w:tc>
          <w:tcPr>
            <w:tcW w:w="559"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jc w:val="both"/>
              <w:rPr>
                <w:rFonts w:ascii="Arial Narrow" w:hAnsi="Arial Narrow"/>
                <w:sz w:val="20"/>
                <w:szCs w:val="20"/>
              </w:rPr>
            </w:pPr>
          </w:p>
        </w:tc>
        <w:tc>
          <w:tcPr>
            <w:tcW w:w="577"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jc w:val="both"/>
              <w:rPr>
                <w:rFonts w:ascii="Arial Narrow" w:hAnsi="Arial Narrow"/>
                <w:sz w:val="20"/>
                <w:szCs w:val="20"/>
              </w:rPr>
            </w:pPr>
          </w:p>
        </w:tc>
      </w:tr>
      <w:tr w:rsidR="004B2555" w:rsidRPr="004B2555" w:rsidTr="007D1D3F">
        <w:trPr>
          <w:trHeight w:val="591"/>
        </w:trPr>
        <w:tc>
          <w:tcPr>
            <w:tcW w:w="580" w:type="pct"/>
            <w:vMerge/>
            <w:tcBorders>
              <w:left w:val="single" w:sz="4" w:space="0" w:color="auto"/>
              <w:right w:val="single" w:sz="4" w:space="0" w:color="auto"/>
            </w:tcBorders>
            <w:vAlign w:val="center"/>
            <w:hideMark/>
          </w:tcPr>
          <w:p w:rsidR="00A111ED" w:rsidRPr="004B2555" w:rsidRDefault="00A111ED" w:rsidP="008D0AE6">
            <w:pPr>
              <w:spacing w:after="0" w:line="240" w:lineRule="auto"/>
              <w:jc w:val="both"/>
              <w:rPr>
                <w:rFonts w:ascii="Arial Narrow" w:hAnsi="Arial Narrow" w:cs="Arial"/>
                <w:b/>
                <w:bCs/>
                <w:sz w:val="20"/>
                <w:szCs w:val="20"/>
              </w:rPr>
            </w:pPr>
          </w:p>
        </w:tc>
        <w:tc>
          <w:tcPr>
            <w:tcW w:w="536" w:type="pct"/>
            <w:tcBorders>
              <w:top w:val="single" w:sz="4" w:space="0" w:color="auto"/>
              <w:left w:val="single" w:sz="4" w:space="0" w:color="auto"/>
              <w:right w:val="single" w:sz="4" w:space="0" w:color="auto"/>
            </w:tcBorders>
          </w:tcPr>
          <w:p w:rsidR="00A111ED" w:rsidRPr="004B2555" w:rsidRDefault="00A111E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National Climate</w:t>
            </w:r>
          </w:p>
          <w:p w:rsidR="00A111ED" w:rsidRPr="004B2555" w:rsidRDefault="00A111E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Change Adaptation</w:t>
            </w:r>
          </w:p>
          <w:p w:rsidR="00A111ED" w:rsidRPr="004B2555" w:rsidRDefault="00A111ED"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Strategy Developed and Implemented</w:t>
            </w:r>
          </w:p>
        </w:tc>
        <w:tc>
          <w:tcPr>
            <w:tcW w:w="447"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National Climate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Adaptation</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Strategy developed</w:t>
            </w:r>
          </w:p>
        </w:tc>
        <w:tc>
          <w:tcPr>
            <w:tcW w:w="669" w:type="pct"/>
            <w:tcBorders>
              <w:top w:val="single" w:sz="4" w:space="0" w:color="auto"/>
              <w:left w:val="single" w:sz="4" w:space="0" w:color="auto"/>
              <w:bottom w:val="single" w:sz="4" w:space="0" w:color="auto"/>
              <w:right w:val="single" w:sz="4" w:space="0" w:color="auto"/>
            </w:tcBorders>
          </w:tcPr>
          <w:p w:rsidR="00A111ED" w:rsidRPr="004B2555" w:rsidRDefault="00994322" w:rsidP="00994322">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Draft </w:t>
            </w:r>
            <w:r w:rsidR="00A111ED" w:rsidRPr="004B2555">
              <w:rPr>
                <w:rFonts w:ascii="Arial Narrow" w:hAnsi="Arial Narrow" w:cs="ArialMT"/>
                <w:sz w:val="20"/>
                <w:szCs w:val="20"/>
              </w:rPr>
              <w:t>National Climate Change</w:t>
            </w:r>
            <w:r>
              <w:rPr>
                <w:rFonts w:ascii="Arial Narrow" w:hAnsi="Arial Narrow" w:cs="ArialMT"/>
                <w:sz w:val="20"/>
                <w:szCs w:val="20"/>
              </w:rPr>
              <w:t xml:space="preserve"> </w:t>
            </w:r>
            <w:r w:rsidR="00A111ED" w:rsidRPr="004B2555">
              <w:rPr>
                <w:rFonts w:ascii="Arial Narrow" w:hAnsi="Arial Narrow" w:cs="ArialMT"/>
                <w:sz w:val="20"/>
                <w:szCs w:val="20"/>
              </w:rPr>
              <w:t xml:space="preserve">Adaptation Strategy </w:t>
            </w:r>
            <w:r>
              <w:rPr>
                <w:rFonts w:ascii="Arial Narrow" w:hAnsi="Arial Narrow" w:cs="ArialMT"/>
                <w:sz w:val="20"/>
                <w:szCs w:val="20"/>
              </w:rPr>
              <w:t>submitted for ministerial consideration</w:t>
            </w:r>
          </w:p>
        </w:tc>
        <w:tc>
          <w:tcPr>
            <w:tcW w:w="581" w:type="pct"/>
            <w:tcBorders>
              <w:top w:val="single" w:sz="4" w:space="0" w:color="auto"/>
              <w:left w:val="single" w:sz="4" w:space="0" w:color="auto"/>
              <w:bottom w:val="single" w:sz="4" w:space="0" w:color="auto"/>
              <w:right w:val="single" w:sz="4" w:space="0" w:color="auto"/>
            </w:tcBorders>
          </w:tcPr>
          <w:p w:rsidR="00A111ED" w:rsidRPr="004B2555" w:rsidRDefault="00AD31C2" w:rsidP="00C604EC">
            <w:pPr>
              <w:spacing w:after="0" w:line="240" w:lineRule="auto"/>
              <w:jc w:val="both"/>
              <w:rPr>
                <w:rFonts w:ascii="Arial Narrow" w:hAnsi="Arial Narrow" w:cs="ArialMT"/>
                <w:sz w:val="20"/>
                <w:szCs w:val="20"/>
              </w:rPr>
            </w:pPr>
            <w:r w:rsidRPr="00035767">
              <w:rPr>
                <w:rFonts w:ascii="Arial Narrow" w:hAnsi="Arial Narrow" w:cs="ArialMT"/>
                <w:sz w:val="20"/>
                <w:szCs w:val="20"/>
              </w:rPr>
              <w:t>National Workshop on the NAS</w:t>
            </w:r>
          </w:p>
        </w:tc>
        <w:tc>
          <w:tcPr>
            <w:tcW w:w="1050" w:type="pct"/>
            <w:tcBorders>
              <w:top w:val="single" w:sz="4" w:space="0" w:color="auto"/>
              <w:left w:val="single" w:sz="4" w:space="0" w:color="auto"/>
              <w:bottom w:val="single" w:sz="4" w:space="0" w:color="auto"/>
              <w:right w:val="single" w:sz="4" w:space="0" w:color="auto"/>
            </w:tcBorders>
          </w:tcPr>
          <w:p w:rsidR="00AF46E2" w:rsidRPr="00470DA0" w:rsidRDefault="00AF46E2" w:rsidP="008A3264">
            <w:pPr>
              <w:pStyle w:val="ListParagraph"/>
              <w:numPr>
                <w:ilvl w:val="0"/>
                <w:numId w:val="5"/>
              </w:numPr>
              <w:spacing w:after="0" w:line="240" w:lineRule="auto"/>
              <w:ind w:left="197" w:hanging="197"/>
              <w:jc w:val="both"/>
              <w:rPr>
                <w:rFonts w:ascii="Arial Narrow" w:hAnsi="Arial Narrow"/>
                <w:sz w:val="20"/>
                <w:szCs w:val="20"/>
              </w:rPr>
            </w:pPr>
            <w:r w:rsidRPr="00470DA0">
              <w:rPr>
                <w:rFonts w:ascii="Arial Narrow" w:hAnsi="Arial Narrow"/>
                <w:sz w:val="20"/>
                <w:szCs w:val="20"/>
              </w:rPr>
              <w:t xml:space="preserve">The draft National Adaption Strategy (NAS) has been advertised on the DEA website. </w:t>
            </w:r>
          </w:p>
          <w:p w:rsidR="00AF46E2" w:rsidRPr="00470DA0" w:rsidRDefault="00AF46E2" w:rsidP="008A3264">
            <w:pPr>
              <w:pStyle w:val="ListParagraph"/>
              <w:numPr>
                <w:ilvl w:val="0"/>
                <w:numId w:val="5"/>
              </w:numPr>
              <w:spacing w:after="0" w:line="240" w:lineRule="auto"/>
              <w:ind w:left="197" w:hanging="197"/>
              <w:jc w:val="both"/>
              <w:rPr>
                <w:rFonts w:ascii="Arial Narrow" w:hAnsi="Arial Narrow"/>
                <w:sz w:val="20"/>
                <w:szCs w:val="20"/>
              </w:rPr>
            </w:pPr>
            <w:r w:rsidRPr="00470DA0">
              <w:rPr>
                <w:rFonts w:ascii="Arial Narrow" w:hAnsi="Arial Narrow"/>
                <w:sz w:val="20"/>
                <w:szCs w:val="20"/>
              </w:rPr>
              <w:t>Letters and draft NAS has been sent all sector Departments requesting public comments on the document</w:t>
            </w:r>
          </w:p>
          <w:p w:rsidR="00AF46E2" w:rsidRPr="00470DA0" w:rsidRDefault="00AF46E2" w:rsidP="008A3264">
            <w:pPr>
              <w:pStyle w:val="ListParagraph"/>
              <w:numPr>
                <w:ilvl w:val="0"/>
                <w:numId w:val="5"/>
              </w:numPr>
              <w:spacing w:after="0" w:line="240" w:lineRule="auto"/>
              <w:ind w:left="197" w:hanging="197"/>
              <w:jc w:val="both"/>
              <w:rPr>
                <w:rFonts w:ascii="Arial Narrow" w:hAnsi="Arial Narrow"/>
                <w:sz w:val="20"/>
                <w:szCs w:val="20"/>
              </w:rPr>
            </w:pPr>
            <w:r w:rsidRPr="00470DA0">
              <w:rPr>
                <w:rFonts w:ascii="Arial Narrow" w:hAnsi="Arial Narrow"/>
                <w:sz w:val="20"/>
                <w:szCs w:val="20"/>
              </w:rPr>
              <w:t>Letters and draft NAS have been sent  to the Working Group 10 for public comments.</w:t>
            </w:r>
          </w:p>
          <w:p w:rsidR="003432BD" w:rsidRPr="004B2555" w:rsidRDefault="00AF46E2" w:rsidP="008A3264">
            <w:pPr>
              <w:pStyle w:val="ListParagraph"/>
              <w:numPr>
                <w:ilvl w:val="0"/>
                <w:numId w:val="5"/>
              </w:numPr>
              <w:spacing w:after="0" w:line="240" w:lineRule="auto"/>
              <w:ind w:left="197" w:hanging="197"/>
              <w:jc w:val="both"/>
              <w:rPr>
                <w:rFonts w:ascii="Arial Narrow" w:hAnsi="Arial Narrow" w:cs="ArialMT"/>
                <w:sz w:val="20"/>
                <w:szCs w:val="20"/>
              </w:rPr>
            </w:pPr>
            <w:r w:rsidRPr="00470DA0">
              <w:rPr>
                <w:rFonts w:ascii="Arial Narrow" w:hAnsi="Arial Narrow"/>
                <w:sz w:val="20"/>
                <w:szCs w:val="20"/>
              </w:rPr>
              <w:t>The NAS has been consulted through the Department of Health – Health and Climate Change National Workshop, and presentation and input sourced.</w:t>
            </w:r>
          </w:p>
        </w:tc>
        <w:tc>
          <w:tcPr>
            <w:tcW w:w="559" w:type="pct"/>
            <w:tcBorders>
              <w:top w:val="single" w:sz="4" w:space="0" w:color="auto"/>
              <w:left w:val="single" w:sz="4" w:space="0" w:color="auto"/>
              <w:bottom w:val="single" w:sz="4" w:space="0" w:color="auto"/>
              <w:right w:val="single" w:sz="4" w:space="0" w:color="auto"/>
            </w:tcBorders>
          </w:tcPr>
          <w:p w:rsidR="00A111ED" w:rsidRPr="004B2555" w:rsidRDefault="00A111ED" w:rsidP="00EB75C5">
            <w:pPr>
              <w:autoSpaceDE w:val="0"/>
              <w:autoSpaceDN w:val="0"/>
              <w:adjustRightInd w:val="0"/>
              <w:spacing w:after="0" w:line="240" w:lineRule="auto"/>
              <w:jc w:val="both"/>
              <w:rPr>
                <w:rFonts w:ascii="Arial Narrow" w:hAnsi="Arial Narrow" w:cs="Arial"/>
                <w:bCs/>
                <w:sz w:val="20"/>
                <w:szCs w:val="20"/>
              </w:rPr>
            </w:pPr>
          </w:p>
        </w:tc>
        <w:tc>
          <w:tcPr>
            <w:tcW w:w="577"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spacing w:after="0" w:line="240" w:lineRule="auto"/>
              <w:jc w:val="both"/>
              <w:rPr>
                <w:rFonts w:ascii="Arial Narrow" w:hAnsi="Arial Narrow" w:cs="Arial"/>
                <w:bCs/>
                <w:sz w:val="20"/>
                <w:szCs w:val="20"/>
              </w:rPr>
            </w:pPr>
          </w:p>
        </w:tc>
      </w:tr>
      <w:tr w:rsidR="004B2555" w:rsidRPr="004B2555" w:rsidTr="00AF46E2">
        <w:trPr>
          <w:trHeight w:val="1481"/>
        </w:trPr>
        <w:tc>
          <w:tcPr>
            <w:tcW w:w="580" w:type="pct"/>
            <w:vMerge/>
            <w:tcBorders>
              <w:left w:val="single" w:sz="4" w:space="0" w:color="auto"/>
              <w:right w:val="single" w:sz="4" w:space="0" w:color="auto"/>
            </w:tcBorders>
            <w:vAlign w:val="center"/>
            <w:hideMark/>
          </w:tcPr>
          <w:p w:rsidR="00A111ED" w:rsidRPr="004B2555" w:rsidRDefault="00A111ED" w:rsidP="008D0AE6">
            <w:pPr>
              <w:spacing w:after="0" w:line="240" w:lineRule="auto"/>
              <w:jc w:val="both"/>
              <w:rPr>
                <w:rFonts w:ascii="Arial Narrow" w:hAnsi="Arial Narrow" w:cs="Arial"/>
                <w:b/>
                <w:bCs/>
                <w:sz w:val="20"/>
                <w:szCs w:val="20"/>
              </w:rPr>
            </w:pPr>
          </w:p>
        </w:tc>
        <w:tc>
          <w:tcPr>
            <w:tcW w:w="536"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Provincial and Local Government Climate Change Adaptation</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w:t>
            </w:r>
            <w:r w:rsidR="00AF46E2">
              <w:rPr>
                <w:rFonts w:ascii="Arial Narrow" w:hAnsi="Arial Narrow" w:cs="ArialMT"/>
                <w:sz w:val="20"/>
                <w:szCs w:val="20"/>
              </w:rPr>
              <w:t>ramme developed and implemented</w:t>
            </w:r>
          </w:p>
        </w:tc>
        <w:tc>
          <w:tcPr>
            <w:tcW w:w="447"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Situational Analysis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Needs Assessment</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(SANAs) finalised</w:t>
            </w:r>
          </w:p>
        </w:tc>
        <w:tc>
          <w:tcPr>
            <w:tcW w:w="669"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implementation</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Provincial Climate</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Situational</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Analysis and Needs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Assessment (SANAS)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581" w:type="pct"/>
            <w:tcBorders>
              <w:top w:val="single" w:sz="4" w:space="0" w:color="auto"/>
              <w:left w:val="single" w:sz="4" w:space="0" w:color="auto"/>
              <w:right w:val="single" w:sz="4" w:space="0" w:color="auto"/>
            </w:tcBorders>
          </w:tcPr>
          <w:p w:rsidR="00A111ED" w:rsidRPr="004B2555" w:rsidRDefault="00C604EC" w:rsidP="008D0AE6">
            <w:pPr>
              <w:autoSpaceDE w:val="0"/>
              <w:autoSpaceDN w:val="0"/>
              <w:adjustRightInd w:val="0"/>
              <w:spacing w:after="0" w:line="240" w:lineRule="auto"/>
              <w:jc w:val="both"/>
              <w:rPr>
                <w:rFonts w:ascii="Arial Narrow" w:hAnsi="Arial Narrow" w:cs="ArialMT"/>
                <w:sz w:val="20"/>
                <w:szCs w:val="20"/>
              </w:rPr>
            </w:pPr>
            <w:r w:rsidRPr="00C604EC">
              <w:rPr>
                <w:rFonts w:ascii="Arial Narrow" w:hAnsi="Arial Narrow" w:cs="ArialMT"/>
                <w:sz w:val="20"/>
                <w:szCs w:val="20"/>
              </w:rPr>
              <w:t>Stakeholder consultations</w:t>
            </w:r>
          </w:p>
        </w:tc>
        <w:tc>
          <w:tcPr>
            <w:tcW w:w="1050" w:type="pct"/>
            <w:tcBorders>
              <w:top w:val="single" w:sz="4" w:space="0" w:color="auto"/>
              <w:left w:val="single" w:sz="4" w:space="0" w:color="auto"/>
              <w:right w:val="single" w:sz="4" w:space="0" w:color="auto"/>
            </w:tcBorders>
          </w:tcPr>
          <w:p w:rsidR="00A111ED" w:rsidRPr="004B2555" w:rsidRDefault="00820F20" w:rsidP="008D0AE6">
            <w:pPr>
              <w:autoSpaceDE w:val="0"/>
              <w:autoSpaceDN w:val="0"/>
              <w:adjustRightInd w:val="0"/>
              <w:spacing w:after="0" w:line="240" w:lineRule="auto"/>
              <w:jc w:val="both"/>
              <w:rPr>
                <w:rFonts w:ascii="Arial Narrow" w:hAnsi="Arial Narrow" w:cs="ArialMT"/>
                <w:sz w:val="20"/>
                <w:szCs w:val="20"/>
              </w:rPr>
            </w:pPr>
            <w:r w:rsidRPr="00820F20">
              <w:rPr>
                <w:rFonts w:ascii="Arial Narrow" w:hAnsi="Arial Narrow" w:cs="ArialMT"/>
                <w:sz w:val="20"/>
                <w:szCs w:val="20"/>
              </w:rPr>
              <w:t>Stakeholder consultation conducted through Working Group 10 (IGCCC) and SANAS report updated.</w:t>
            </w:r>
          </w:p>
        </w:tc>
        <w:tc>
          <w:tcPr>
            <w:tcW w:w="559" w:type="pct"/>
            <w:tcBorders>
              <w:top w:val="single" w:sz="4" w:space="0" w:color="auto"/>
              <w:left w:val="single" w:sz="4" w:space="0" w:color="auto"/>
              <w:right w:val="single" w:sz="4" w:space="0" w:color="auto"/>
            </w:tcBorders>
          </w:tcPr>
          <w:p w:rsidR="00A111ED" w:rsidRPr="004B2555" w:rsidRDefault="00A111ED" w:rsidP="008D0AE6">
            <w:pPr>
              <w:spacing w:after="0" w:line="240" w:lineRule="auto"/>
              <w:jc w:val="both"/>
              <w:rPr>
                <w:rFonts w:ascii="Arial Narrow" w:hAnsi="Arial Narrow" w:cs="ArialMT"/>
                <w:sz w:val="20"/>
                <w:szCs w:val="20"/>
              </w:rPr>
            </w:pPr>
          </w:p>
        </w:tc>
        <w:tc>
          <w:tcPr>
            <w:tcW w:w="577" w:type="pct"/>
            <w:tcBorders>
              <w:top w:val="single" w:sz="4" w:space="0" w:color="auto"/>
              <w:left w:val="single" w:sz="4" w:space="0" w:color="auto"/>
              <w:right w:val="single" w:sz="4" w:space="0" w:color="auto"/>
            </w:tcBorders>
          </w:tcPr>
          <w:p w:rsidR="00A111ED" w:rsidRPr="004B2555" w:rsidRDefault="00A111ED" w:rsidP="008D0AE6">
            <w:pPr>
              <w:jc w:val="both"/>
              <w:rPr>
                <w:rFonts w:ascii="Arial Narrow" w:hAnsi="Arial Narrow" w:cs="Arial"/>
                <w:sz w:val="20"/>
                <w:szCs w:val="20"/>
              </w:rPr>
            </w:pPr>
          </w:p>
        </w:tc>
      </w:tr>
      <w:tr w:rsidR="004B2555" w:rsidRPr="004B2555" w:rsidTr="007D1D3F">
        <w:trPr>
          <w:trHeight w:val="535"/>
        </w:trPr>
        <w:tc>
          <w:tcPr>
            <w:tcW w:w="580" w:type="pct"/>
            <w:vMerge/>
            <w:tcBorders>
              <w:left w:val="single" w:sz="4" w:space="0" w:color="auto"/>
              <w:right w:val="single" w:sz="4" w:space="0" w:color="auto"/>
            </w:tcBorders>
            <w:vAlign w:val="center"/>
            <w:hideMark/>
          </w:tcPr>
          <w:p w:rsidR="00A111ED" w:rsidRPr="004B2555" w:rsidRDefault="00A111ED" w:rsidP="008D0AE6">
            <w:pPr>
              <w:spacing w:after="0" w:line="240" w:lineRule="auto"/>
              <w:jc w:val="both"/>
              <w:rPr>
                <w:rFonts w:ascii="Arial Narrow" w:hAnsi="Arial Narrow" w:cs="Arial"/>
                <w:b/>
                <w:bCs/>
                <w:sz w:val="20"/>
                <w:szCs w:val="20"/>
              </w:rPr>
            </w:pPr>
          </w:p>
        </w:tc>
        <w:tc>
          <w:tcPr>
            <w:tcW w:w="536"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sector</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mitigation potential</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impact studies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w:t>
            </w:r>
          </w:p>
        </w:tc>
        <w:tc>
          <w:tcPr>
            <w:tcW w:w="447"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studies conducted: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 report on Phase 1 Carbon Sink Atlas produced and the draft</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sinks atlas (Phase 1)</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user-friendly</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greenhouse gas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mitigation potential</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analysis model</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69"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1 study:</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Mitigation Potential</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Analysis 2018 update</w:t>
            </w:r>
          </w:p>
        </w:tc>
        <w:tc>
          <w:tcPr>
            <w:tcW w:w="581" w:type="pct"/>
            <w:tcBorders>
              <w:top w:val="single" w:sz="4" w:space="0" w:color="auto"/>
              <w:left w:val="single" w:sz="4" w:space="0" w:color="auto"/>
              <w:right w:val="single" w:sz="4" w:space="0" w:color="auto"/>
            </w:tcBorders>
          </w:tcPr>
          <w:p w:rsidR="00FE4409" w:rsidRPr="00FE4409" w:rsidRDefault="00FE4409" w:rsidP="00FE4409">
            <w:pPr>
              <w:autoSpaceDE w:val="0"/>
              <w:autoSpaceDN w:val="0"/>
              <w:adjustRightInd w:val="0"/>
              <w:spacing w:after="0" w:line="240" w:lineRule="auto"/>
              <w:jc w:val="both"/>
              <w:rPr>
                <w:rFonts w:ascii="Arial Narrow" w:hAnsi="Arial Narrow" w:cs="ArialMT"/>
                <w:sz w:val="20"/>
                <w:szCs w:val="20"/>
              </w:rPr>
            </w:pPr>
            <w:r w:rsidRPr="00FE4409">
              <w:rPr>
                <w:rFonts w:ascii="Arial Narrow" w:hAnsi="Arial Narrow" w:cs="ArialMT"/>
                <w:sz w:val="20"/>
                <w:szCs w:val="20"/>
              </w:rPr>
              <w:t>MPA 2014 methodologies and</w:t>
            </w:r>
          </w:p>
          <w:p w:rsidR="00A111ED" w:rsidRPr="004B2555" w:rsidRDefault="00FE4409" w:rsidP="00FE4409">
            <w:pPr>
              <w:autoSpaceDE w:val="0"/>
              <w:autoSpaceDN w:val="0"/>
              <w:adjustRightInd w:val="0"/>
              <w:spacing w:after="0" w:line="240" w:lineRule="auto"/>
              <w:jc w:val="both"/>
              <w:rPr>
                <w:rFonts w:ascii="Arial Narrow" w:hAnsi="Arial Narrow" w:cs="ArialMT"/>
                <w:sz w:val="20"/>
                <w:szCs w:val="20"/>
              </w:rPr>
            </w:pPr>
            <w:r w:rsidRPr="00FE4409">
              <w:rPr>
                <w:rFonts w:ascii="Arial Narrow" w:hAnsi="Arial Narrow" w:cs="ArialMT"/>
                <w:sz w:val="20"/>
                <w:szCs w:val="20"/>
              </w:rPr>
              <w:t>approaches updated</w:t>
            </w:r>
          </w:p>
        </w:tc>
        <w:tc>
          <w:tcPr>
            <w:tcW w:w="1050" w:type="pct"/>
            <w:tcBorders>
              <w:top w:val="single" w:sz="4" w:space="0" w:color="auto"/>
              <w:left w:val="single" w:sz="4" w:space="0" w:color="auto"/>
              <w:right w:val="single" w:sz="4" w:space="0" w:color="auto"/>
            </w:tcBorders>
          </w:tcPr>
          <w:p w:rsidR="00A111ED" w:rsidRPr="004B2555" w:rsidRDefault="00AF46E2" w:rsidP="000C0370">
            <w:pPr>
              <w:autoSpaceDE w:val="0"/>
              <w:autoSpaceDN w:val="0"/>
              <w:adjustRightInd w:val="0"/>
              <w:spacing w:after="0" w:line="240" w:lineRule="auto"/>
              <w:jc w:val="both"/>
              <w:rPr>
                <w:rFonts w:ascii="Arial Narrow" w:hAnsi="Arial Narrow" w:cs="ArialMT"/>
                <w:sz w:val="20"/>
                <w:szCs w:val="20"/>
              </w:rPr>
            </w:pPr>
            <w:r w:rsidRPr="00AF46E2">
              <w:rPr>
                <w:rFonts w:ascii="Arial Narrow" w:hAnsi="Arial Narrow" w:cs="ArialMT"/>
                <w:sz w:val="20"/>
                <w:szCs w:val="20"/>
              </w:rPr>
              <w:t>The methodology and approach document developed.</w:t>
            </w:r>
          </w:p>
        </w:tc>
        <w:tc>
          <w:tcPr>
            <w:tcW w:w="559" w:type="pct"/>
            <w:tcBorders>
              <w:top w:val="single" w:sz="4" w:space="0" w:color="auto"/>
              <w:left w:val="single" w:sz="4" w:space="0" w:color="auto"/>
              <w:right w:val="single" w:sz="4" w:space="0" w:color="auto"/>
            </w:tcBorders>
          </w:tcPr>
          <w:p w:rsidR="00A111ED" w:rsidRPr="004B2555" w:rsidRDefault="00A111ED" w:rsidP="008D0AE6">
            <w:pPr>
              <w:jc w:val="both"/>
              <w:rPr>
                <w:rFonts w:ascii="Arial Narrow" w:hAnsi="Arial Narrow"/>
                <w:sz w:val="20"/>
                <w:szCs w:val="20"/>
              </w:rPr>
            </w:pPr>
          </w:p>
        </w:tc>
        <w:tc>
          <w:tcPr>
            <w:tcW w:w="577" w:type="pct"/>
            <w:tcBorders>
              <w:top w:val="single" w:sz="4" w:space="0" w:color="auto"/>
              <w:left w:val="single" w:sz="4" w:space="0" w:color="auto"/>
              <w:right w:val="single" w:sz="4" w:space="0" w:color="auto"/>
            </w:tcBorders>
          </w:tcPr>
          <w:p w:rsidR="00A111ED" w:rsidRPr="004B2555" w:rsidRDefault="00A111ED" w:rsidP="008D0AE6">
            <w:pPr>
              <w:jc w:val="both"/>
              <w:rPr>
                <w:rFonts w:ascii="Arial Narrow" w:hAnsi="Arial Narrow"/>
                <w:sz w:val="20"/>
                <w:szCs w:val="20"/>
              </w:rPr>
            </w:pPr>
          </w:p>
        </w:tc>
      </w:tr>
      <w:tr w:rsidR="000A6DFF" w:rsidRPr="004B2555" w:rsidTr="000A6DFF">
        <w:trPr>
          <w:trHeight w:val="70"/>
        </w:trPr>
        <w:tc>
          <w:tcPr>
            <w:tcW w:w="580" w:type="pct"/>
            <w:vMerge/>
            <w:tcBorders>
              <w:left w:val="single" w:sz="4" w:space="0" w:color="auto"/>
              <w:right w:val="single" w:sz="4" w:space="0" w:color="auto"/>
            </w:tcBorders>
            <w:vAlign w:val="center"/>
          </w:tcPr>
          <w:p w:rsidR="000A6DFF" w:rsidRPr="004B2555" w:rsidRDefault="000A6DFF" w:rsidP="000A6DFF">
            <w:pPr>
              <w:spacing w:after="0" w:line="240" w:lineRule="auto"/>
              <w:jc w:val="both"/>
              <w:rPr>
                <w:rFonts w:ascii="Arial Narrow" w:hAnsi="Arial Narrow" w:cs="Arial"/>
                <w:b/>
                <w:bCs/>
                <w:sz w:val="20"/>
                <w:szCs w:val="20"/>
              </w:rPr>
            </w:pPr>
          </w:p>
        </w:tc>
        <w:tc>
          <w:tcPr>
            <w:tcW w:w="536" w:type="pct"/>
            <w:vMerge w:val="restart"/>
            <w:tcBorders>
              <w:left w:val="single" w:sz="4" w:space="0" w:color="auto"/>
              <w:right w:val="single" w:sz="4" w:space="0" w:color="auto"/>
            </w:tcBorders>
          </w:tcPr>
          <w:p w:rsidR="000A6DFF" w:rsidRPr="004B2555" w:rsidRDefault="000A6DFF" w:rsidP="000A6DF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Climate</w:t>
            </w:r>
          </w:p>
          <w:p w:rsidR="000A6DFF" w:rsidRPr="004B2555" w:rsidRDefault="000A6DFF" w:rsidP="000A6DF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Response</w:t>
            </w:r>
          </w:p>
          <w:p w:rsidR="000A6DFF" w:rsidRPr="004B2555" w:rsidRDefault="000A6DFF" w:rsidP="000A6DF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Policy interventions</w:t>
            </w:r>
          </w:p>
          <w:p w:rsidR="000A6DFF" w:rsidRPr="004B2555" w:rsidRDefault="000A6DFF" w:rsidP="000A6DF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47" w:type="pct"/>
            <w:vMerge w:val="restart"/>
            <w:tcBorders>
              <w:left w:val="single" w:sz="4" w:space="0" w:color="auto"/>
              <w:right w:val="single" w:sz="4" w:space="0" w:color="auto"/>
            </w:tcBorders>
          </w:tcPr>
          <w:p w:rsidR="000A6DFF" w:rsidRPr="004B2555" w:rsidRDefault="000A6DFF" w:rsidP="000A6DFF">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Interventions</w:t>
            </w:r>
          </w:p>
          <w:p w:rsidR="000A6DFF" w:rsidRPr="004B2555" w:rsidRDefault="000A6DFF" w:rsidP="000A6DFF">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implemented:</w:t>
            </w:r>
          </w:p>
          <w:p w:rsidR="000A6DFF" w:rsidRPr="004B2555" w:rsidRDefault="000A6DFF" w:rsidP="000A6DF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Terms of reference</w:t>
            </w:r>
          </w:p>
          <w:p w:rsidR="000A6DFF" w:rsidRPr="004B2555" w:rsidRDefault="000A6DFF" w:rsidP="000A6DF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approved. GIZ is in a process of appointing of</w:t>
            </w:r>
          </w:p>
          <w:p w:rsidR="000A6DFF" w:rsidRPr="004B2555" w:rsidRDefault="000A6DFF" w:rsidP="000A6DF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service provider Carbon budgets have been allocated to 9 companies that have submitted sufficient data.</w:t>
            </w:r>
          </w:p>
          <w:p w:rsidR="000A6DFF" w:rsidRPr="004B2555" w:rsidRDefault="000A6DFF" w:rsidP="000A6DF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Executive Authority approved the publication</w:t>
            </w:r>
          </w:p>
          <w:p w:rsidR="000A6DFF" w:rsidRPr="004B2555" w:rsidRDefault="000A6DFF" w:rsidP="000A6DF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the Draft Notice to declare GHG as Priority Pollutants and National Pollution Prevention</w:t>
            </w:r>
          </w:p>
          <w:p w:rsidR="000A6DFF" w:rsidRPr="004B2555" w:rsidRDefault="000A6DFF" w:rsidP="000A6DF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Plans Regulations for final public comments</w:t>
            </w:r>
          </w:p>
        </w:tc>
        <w:tc>
          <w:tcPr>
            <w:tcW w:w="669" w:type="pct"/>
            <w:tcBorders>
              <w:left w:val="single" w:sz="4" w:space="0" w:color="auto"/>
              <w:bottom w:val="single" w:sz="4" w:space="0" w:color="auto"/>
              <w:right w:val="single" w:sz="4" w:space="0" w:color="auto"/>
            </w:tcBorders>
          </w:tcPr>
          <w:p w:rsidR="000A6DFF" w:rsidRPr="004B2555" w:rsidRDefault="000A6DFF" w:rsidP="000A6DFF">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4 interventions</w:t>
            </w:r>
          </w:p>
          <w:p w:rsidR="000A6DFF" w:rsidRPr="004B2555" w:rsidRDefault="000A6DFF" w:rsidP="000A6DF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b/>
                <w:sz w:val="20"/>
                <w:szCs w:val="20"/>
              </w:rPr>
              <w:t>implemented</w:t>
            </w:r>
            <w:r w:rsidRPr="004B2555">
              <w:rPr>
                <w:rFonts w:ascii="Arial Narrow" w:hAnsi="Arial Narrow" w:cs="ArialMT"/>
                <w:sz w:val="20"/>
                <w:szCs w:val="20"/>
              </w:rPr>
              <w:t>:</w:t>
            </w:r>
          </w:p>
          <w:p w:rsidR="000A6DFF" w:rsidRPr="004B2555" w:rsidRDefault="000A6DFF" w:rsidP="000A6DF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50</w:t>
            </w:r>
            <w:r w:rsidRPr="004B2555">
              <w:rPr>
                <w:rFonts w:ascii="Arial Narrow" w:hAnsi="Arial Narrow" w:cs="ArialMT"/>
                <w:sz w:val="20"/>
                <w:szCs w:val="20"/>
              </w:rPr>
              <w:t>% of carbon budget</w:t>
            </w:r>
          </w:p>
          <w:p w:rsidR="000A6DFF" w:rsidRPr="004B2555" w:rsidRDefault="000A6DFF" w:rsidP="000A6DF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PPPs</w:t>
            </w:r>
            <w:r>
              <w:rPr>
                <w:rFonts w:ascii="Arial Narrow" w:hAnsi="Arial Narrow" w:cs="ArialMT"/>
                <w:sz w:val="20"/>
                <w:szCs w:val="20"/>
              </w:rPr>
              <w:t xml:space="preserve"> with complete information</w:t>
            </w:r>
            <w:r w:rsidRPr="004B2555">
              <w:rPr>
                <w:rFonts w:ascii="Arial Narrow" w:hAnsi="Arial Narrow" w:cs="ArialMT"/>
                <w:sz w:val="20"/>
                <w:szCs w:val="20"/>
              </w:rPr>
              <w:t xml:space="preserve"> processed</w:t>
            </w:r>
          </w:p>
          <w:p w:rsidR="000A6DFF" w:rsidRPr="004B2555" w:rsidRDefault="000A6DFF" w:rsidP="000A6DF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finalised within</w:t>
            </w:r>
          </w:p>
          <w:p w:rsidR="000A6DFF" w:rsidRPr="004B2555" w:rsidRDefault="000A6DFF" w:rsidP="000A6DF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timeframes</w:t>
            </w:r>
          </w:p>
        </w:tc>
        <w:tc>
          <w:tcPr>
            <w:tcW w:w="581" w:type="pct"/>
            <w:tcBorders>
              <w:left w:val="single" w:sz="4" w:space="0" w:color="auto"/>
              <w:right w:val="single" w:sz="4" w:space="0" w:color="auto"/>
            </w:tcBorders>
          </w:tcPr>
          <w:p w:rsidR="000A6DFF" w:rsidRPr="00035767" w:rsidRDefault="000A6DFF" w:rsidP="000A6DFF">
            <w:pPr>
              <w:autoSpaceDE w:val="0"/>
              <w:autoSpaceDN w:val="0"/>
              <w:adjustRightInd w:val="0"/>
              <w:spacing w:after="0" w:line="240" w:lineRule="auto"/>
              <w:jc w:val="both"/>
              <w:rPr>
                <w:rFonts w:ascii="Arial Narrow" w:hAnsi="Arial Narrow" w:cs="ArialMT"/>
                <w:sz w:val="20"/>
                <w:szCs w:val="20"/>
              </w:rPr>
            </w:pPr>
            <w:r w:rsidRPr="00035767">
              <w:rPr>
                <w:rFonts w:ascii="Arial Narrow" w:hAnsi="Arial Narrow" w:cs="ArialMT"/>
                <w:sz w:val="20"/>
                <w:szCs w:val="20"/>
              </w:rPr>
              <w:t>50% carbon budget</w:t>
            </w:r>
          </w:p>
          <w:p w:rsidR="000A6DFF" w:rsidRPr="004B2555" w:rsidRDefault="000A6DFF" w:rsidP="000A6DFF">
            <w:pPr>
              <w:autoSpaceDE w:val="0"/>
              <w:autoSpaceDN w:val="0"/>
              <w:adjustRightInd w:val="0"/>
              <w:spacing w:after="0" w:line="240" w:lineRule="auto"/>
              <w:jc w:val="both"/>
              <w:rPr>
                <w:rFonts w:ascii="Arial Narrow" w:hAnsi="Arial Narrow" w:cs="ArialMT"/>
                <w:sz w:val="20"/>
                <w:szCs w:val="20"/>
              </w:rPr>
            </w:pPr>
            <w:r w:rsidRPr="00035767">
              <w:rPr>
                <w:rFonts w:ascii="Arial Narrow" w:hAnsi="Arial Narrow" w:cs="ArialMT"/>
                <w:sz w:val="20"/>
                <w:szCs w:val="20"/>
              </w:rPr>
              <w:t>PPPs with complete information</w:t>
            </w:r>
            <w:r w:rsidRPr="004B2555">
              <w:rPr>
                <w:rFonts w:ascii="Arial Narrow" w:hAnsi="Arial Narrow" w:cs="ArialMT"/>
                <w:sz w:val="20"/>
                <w:szCs w:val="20"/>
              </w:rPr>
              <w:t xml:space="preserve"> processed and finalised within the</w:t>
            </w:r>
          </w:p>
          <w:p w:rsidR="000A6DFF" w:rsidRPr="004B2555" w:rsidRDefault="000A6DFF" w:rsidP="000A6DFF">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required timeframes</w:t>
            </w:r>
          </w:p>
        </w:tc>
        <w:tc>
          <w:tcPr>
            <w:tcW w:w="1050" w:type="pct"/>
            <w:tcBorders>
              <w:left w:val="single" w:sz="4" w:space="0" w:color="auto"/>
              <w:right w:val="single" w:sz="4" w:space="0" w:color="auto"/>
            </w:tcBorders>
          </w:tcPr>
          <w:p w:rsidR="000A6DFF" w:rsidRPr="004B2555" w:rsidRDefault="000A6DFF" w:rsidP="000A6DFF">
            <w:pPr>
              <w:autoSpaceDE w:val="0"/>
              <w:autoSpaceDN w:val="0"/>
              <w:adjustRightInd w:val="0"/>
              <w:spacing w:after="0" w:line="240" w:lineRule="auto"/>
              <w:jc w:val="both"/>
              <w:rPr>
                <w:rFonts w:ascii="Arial Narrow" w:hAnsi="Arial Narrow" w:cs="ArialMT"/>
                <w:sz w:val="20"/>
                <w:szCs w:val="20"/>
              </w:rPr>
            </w:pPr>
            <w:r w:rsidRPr="000A6DFF">
              <w:rPr>
                <w:rFonts w:ascii="Arial Narrow" w:hAnsi="Arial Narrow" w:cs="ArialMT"/>
                <w:sz w:val="20"/>
                <w:szCs w:val="20"/>
              </w:rPr>
              <w:t>No carbon budget Pollution Prevention Plan (PPPs) have been processed during the third quarter</w:t>
            </w:r>
            <w:r w:rsidRPr="009B44A8">
              <w:rPr>
                <w:rFonts w:ascii="Arial Narrow" w:hAnsi="Arial Narrow" w:cs="ArialMT"/>
                <w:sz w:val="20"/>
                <w:szCs w:val="20"/>
              </w:rPr>
              <w:t>.</w:t>
            </w:r>
          </w:p>
        </w:tc>
        <w:tc>
          <w:tcPr>
            <w:tcW w:w="559" w:type="pct"/>
            <w:tcBorders>
              <w:top w:val="single" w:sz="4" w:space="0" w:color="auto"/>
              <w:left w:val="single" w:sz="4" w:space="0" w:color="auto"/>
              <w:bottom w:val="single" w:sz="4" w:space="0" w:color="auto"/>
              <w:right w:val="single" w:sz="4" w:space="0" w:color="auto"/>
            </w:tcBorders>
          </w:tcPr>
          <w:p w:rsidR="000A6DFF" w:rsidRPr="000A6DFF" w:rsidRDefault="000A6DFF" w:rsidP="000A6DFF">
            <w:pPr>
              <w:autoSpaceDE w:val="0"/>
              <w:autoSpaceDN w:val="0"/>
              <w:adjustRightInd w:val="0"/>
              <w:spacing w:after="0" w:line="240" w:lineRule="auto"/>
              <w:jc w:val="both"/>
              <w:rPr>
                <w:rFonts w:ascii="Arial Narrow" w:hAnsi="Arial Narrow" w:cs="ArialMT"/>
                <w:sz w:val="20"/>
                <w:szCs w:val="20"/>
              </w:rPr>
            </w:pPr>
            <w:r w:rsidRPr="000A6DFF">
              <w:rPr>
                <w:rFonts w:ascii="Arial Narrow" w:hAnsi="Arial Narrow" w:cs="ArialMT"/>
                <w:sz w:val="20"/>
                <w:szCs w:val="20"/>
              </w:rPr>
              <w:t xml:space="preserve">In terms of the National Pollution Prevention Plans 2017 guidelines, the due date for companies to submit Pollution Prevention Plans was 21 December 2017. </w:t>
            </w:r>
          </w:p>
        </w:tc>
        <w:tc>
          <w:tcPr>
            <w:tcW w:w="577" w:type="pct"/>
            <w:tcBorders>
              <w:top w:val="single" w:sz="4" w:space="0" w:color="auto"/>
              <w:left w:val="single" w:sz="4" w:space="0" w:color="auto"/>
              <w:bottom w:val="single" w:sz="4" w:space="0" w:color="auto"/>
              <w:right w:val="single" w:sz="4" w:space="0" w:color="auto"/>
            </w:tcBorders>
          </w:tcPr>
          <w:p w:rsidR="000A6DFF" w:rsidRPr="000A6DFF" w:rsidRDefault="000A6DFF" w:rsidP="000A6DFF">
            <w:pPr>
              <w:autoSpaceDE w:val="0"/>
              <w:autoSpaceDN w:val="0"/>
              <w:adjustRightInd w:val="0"/>
              <w:spacing w:after="0" w:line="240" w:lineRule="auto"/>
              <w:jc w:val="both"/>
              <w:rPr>
                <w:rFonts w:ascii="Arial Narrow" w:hAnsi="Arial Narrow" w:cs="ArialMT"/>
                <w:sz w:val="20"/>
                <w:szCs w:val="20"/>
              </w:rPr>
            </w:pPr>
            <w:r w:rsidRPr="000A6DFF">
              <w:rPr>
                <w:rFonts w:ascii="Arial Narrow" w:hAnsi="Arial Narrow" w:cs="ArialMT"/>
                <w:sz w:val="20"/>
                <w:szCs w:val="20"/>
              </w:rPr>
              <w:t>The submitted PPPs will be processed  during the fourth quarter (January – March 2018)</w:t>
            </w:r>
          </w:p>
        </w:tc>
      </w:tr>
      <w:tr w:rsidR="00CF2603" w:rsidRPr="004B2555" w:rsidTr="002F4C9F">
        <w:trPr>
          <w:trHeight w:val="2155"/>
        </w:trPr>
        <w:tc>
          <w:tcPr>
            <w:tcW w:w="580" w:type="pct"/>
            <w:vMerge/>
            <w:tcBorders>
              <w:left w:val="single" w:sz="4" w:space="0" w:color="auto"/>
              <w:right w:val="single" w:sz="4" w:space="0" w:color="auto"/>
            </w:tcBorders>
            <w:vAlign w:val="center"/>
          </w:tcPr>
          <w:p w:rsidR="00CF2603" w:rsidRPr="004B2555" w:rsidRDefault="00CF2603" w:rsidP="00CF2603">
            <w:pPr>
              <w:spacing w:after="0" w:line="240" w:lineRule="auto"/>
              <w:jc w:val="both"/>
              <w:rPr>
                <w:rFonts w:ascii="Arial Narrow" w:hAnsi="Arial Narrow" w:cs="Arial"/>
                <w:b/>
                <w:bCs/>
                <w:sz w:val="20"/>
                <w:szCs w:val="20"/>
              </w:rPr>
            </w:pPr>
          </w:p>
        </w:tc>
        <w:tc>
          <w:tcPr>
            <w:tcW w:w="536" w:type="pct"/>
            <w:vMerge/>
            <w:tcBorders>
              <w:left w:val="single" w:sz="4" w:space="0" w:color="auto"/>
              <w:right w:val="single" w:sz="4" w:space="0" w:color="auto"/>
            </w:tcBorders>
          </w:tcPr>
          <w:p w:rsidR="00CF2603" w:rsidRPr="004B2555" w:rsidRDefault="00CF2603" w:rsidP="00CF2603">
            <w:pPr>
              <w:autoSpaceDE w:val="0"/>
              <w:autoSpaceDN w:val="0"/>
              <w:adjustRightInd w:val="0"/>
              <w:spacing w:after="0" w:line="240" w:lineRule="auto"/>
              <w:jc w:val="both"/>
              <w:rPr>
                <w:rFonts w:ascii="Arial Narrow" w:hAnsi="Arial Narrow" w:cs="ArialMT"/>
                <w:sz w:val="20"/>
                <w:szCs w:val="20"/>
              </w:rPr>
            </w:pPr>
          </w:p>
        </w:tc>
        <w:tc>
          <w:tcPr>
            <w:tcW w:w="447" w:type="pct"/>
            <w:vMerge/>
            <w:tcBorders>
              <w:left w:val="single" w:sz="4" w:space="0" w:color="auto"/>
              <w:right w:val="single" w:sz="4" w:space="0" w:color="auto"/>
            </w:tcBorders>
          </w:tcPr>
          <w:p w:rsidR="00CF2603" w:rsidRPr="004B2555" w:rsidRDefault="00CF2603" w:rsidP="00CF2603">
            <w:pPr>
              <w:autoSpaceDE w:val="0"/>
              <w:autoSpaceDN w:val="0"/>
              <w:adjustRightInd w:val="0"/>
              <w:spacing w:after="0" w:line="240" w:lineRule="auto"/>
              <w:jc w:val="both"/>
              <w:rPr>
                <w:rFonts w:ascii="Arial Narrow" w:hAnsi="Arial Narrow" w:cs="ArialMT"/>
                <w:b/>
                <w:sz w:val="20"/>
                <w:szCs w:val="20"/>
              </w:rPr>
            </w:pPr>
          </w:p>
        </w:tc>
        <w:tc>
          <w:tcPr>
            <w:tcW w:w="669" w:type="pct"/>
            <w:tcBorders>
              <w:left w:val="single" w:sz="4" w:space="0" w:color="auto"/>
              <w:bottom w:val="single" w:sz="4" w:space="0" w:color="auto"/>
              <w:right w:val="single" w:sz="4" w:space="0" w:color="auto"/>
            </w:tcBorders>
          </w:tcPr>
          <w:p w:rsidR="00CF2603" w:rsidRPr="004B2555" w:rsidRDefault="00CF2603" w:rsidP="00CF2603">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 report on projected</w:t>
            </w:r>
          </w:p>
          <w:p w:rsidR="00CF2603" w:rsidRPr="004B2555" w:rsidRDefault="00CF2603" w:rsidP="00CF2603">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greenhouse</w:t>
            </w:r>
          </w:p>
          <w:p w:rsidR="00CF2603" w:rsidRPr="004B2555" w:rsidRDefault="00CF2603" w:rsidP="00CF2603">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gas emissions pathways</w:t>
            </w:r>
          </w:p>
          <w:p w:rsidR="00CF2603" w:rsidRPr="004B2555" w:rsidRDefault="00CF2603" w:rsidP="00CF2603">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581" w:type="pct"/>
            <w:tcBorders>
              <w:left w:val="single" w:sz="4" w:space="0" w:color="auto"/>
              <w:right w:val="single" w:sz="4" w:space="0" w:color="auto"/>
            </w:tcBorders>
          </w:tcPr>
          <w:p w:rsidR="00CF2603" w:rsidRPr="004B2555" w:rsidRDefault="00CF2603" w:rsidP="00CF2603">
            <w:pPr>
              <w:autoSpaceDE w:val="0"/>
              <w:autoSpaceDN w:val="0"/>
              <w:adjustRightInd w:val="0"/>
              <w:spacing w:after="0" w:line="240" w:lineRule="auto"/>
              <w:jc w:val="both"/>
              <w:rPr>
                <w:rFonts w:ascii="Arial Narrow" w:hAnsi="Arial Narrow" w:cs="ArialMT"/>
                <w:sz w:val="20"/>
                <w:szCs w:val="20"/>
              </w:rPr>
            </w:pPr>
            <w:r w:rsidRPr="00FE4409">
              <w:rPr>
                <w:rFonts w:ascii="Arial Narrow" w:hAnsi="Arial Narrow" w:cs="ArialMT"/>
                <w:sz w:val="20"/>
                <w:szCs w:val="20"/>
              </w:rPr>
              <w:t>Final report on projected</w:t>
            </w:r>
            <w:r>
              <w:rPr>
                <w:rFonts w:ascii="Arial Narrow" w:hAnsi="Arial Narrow" w:cs="ArialMT"/>
                <w:sz w:val="20"/>
                <w:szCs w:val="20"/>
              </w:rPr>
              <w:t xml:space="preserve"> </w:t>
            </w:r>
            <w:r w:rsidRPr="00FE4409">
              <w:rPr>
                <w:rFonts w:ascii="Arial Narrow" w:hAnsi="Arial Narrow" w:cs="ArialMT"/>
                <w:sz w:val="20"/>
                <w:szCs w:val="20"/>
              </w:rPr>
              <w:t>National greenhouse gas emissions</w:t>
            </w:r>
            <w:r>
              <w:rPr>
                <w:rFonts w:ascii="Arial Narrow" w:hAnsi="Arial Narrow" w:cs="ArialMT"/>
                <w:sz w:val="20"/>
                <w:szCs w:val="20"/>
              </w:rPr>
              <w:t xml:space="preserve"> </w:t>
            </w:r>
            <w:r w:rsidRPr="00FE4409">
              <w:rPr>
                <w:rFonts w:ascii="Arial Narrow" w:hAnsi="Arial Narrow" w:cs="ArialMT"/>
                <w:sz w:val="20"/>
                <w:szCs w:val="20"/>
              </w:rPr>
              <w:t>pathways produced</w:t>
            </w:r>
          </w:p>
        </w:tc>
        <w:tc>
          <w:tcPr>
            <w:tcW w:w="1050" w:type="pct"/>
            <w:tcBorders>
              <w:left w:val="single" w:sz="4" w:space="0" w:color="auto"/>
              <w:right w:val="single" w:sz="4" w:space="0" w:color="auto"/>
            </w:tcBorders>
          </w:tcPr>
          <w:p w:rsidR="00CF2603" w:rsidRPr="004B2555" w:rsidRDefault="00CF2603" w:rsidP="00CF2603">
            <w:pPr>
              <w:autoSpaceDE w:val="0"/>
              <w:autoSpaceDN w:val="0"/>
              <w:adjustRightInd w:val="0"/>
              <w:spacing w:after="0" w:line="240" w:lineRule="auto"/>
              <w:jc w:val="both"/>
              <w:rPr>
                <w:rFonts w:ascii="Arial Narrow" w:hAnsi="Arial Narrow" w:cs="ArialMT"/>
                <w:sz w:val="20"/>
                <w:szCs w:val="20"/>
              </w:rPr>
            </w:pPr>
            <w:r w:rsidRPr="00CF2603">
              <w:rPr>
                <w:rFonts w:ascii="Arial Narrow" w:hAnsi="Arial Narrow" w:cs="ArialMT"/>
                <w:sz w:val="20"/>
                <w:szCs w:val="20"/>
              </w:rPr>
              <w:t>Draft pathways document completed. The model framework is complete (aside from updates). Additional measures to be included were discussed with the Technical Working Groups in a meeting held on 1 December 2017.</w:t>
            </w:r>
          </w:p>
        </w:tc>
        <w:tc>
          <w:tcPr>
            <w:tcW w:w="559" w:type="pct"/>
            <w:tcBorders>
              <w:top w:val="single" w:sz="4" w:space="0" w:color="auto"/>
              <w:left w:val="single" w:sz="4" w:space="0" w:color="auto"/>
              <w:bottom w:val="single" w:sz="4" w:space="0" w:color="auto"/>
              <w:right w:val="single" w:sz="4" w:space="0" w:color="auto"/>
            </w:tcBorders>
          </w:tcPr>
          <w:p w:rsidR="00CF2603" w:rsidRPr="00CF2603" w:rsidRDefault="00CF2603" w:rsidP="00CF2603">
            <w:pPr>
              <w:autoSpaceDE w:val="0"/>
              <w:autoSpaceDN w:val="0"/>
              <w:adjustRightInd w:val="0"/>
              <w:spacing w:after="0" w:line="240" w:lineRule="auto"/>
              <w:jc w:val="both"/>
              <w:rPr>
                <w:rFonts w:ascii="Arial Narrow" w:hAnsi="Arial Narrow" w:cs="ArialMT"/>
                <w:sz w:val="20"/>
                <w:szCs w:val="20"/>
              </w:rPr>
            </w:pPr>
            <w:r w:rsidRPr="00CF2603">
              <w:rPr>
                <w:rFonts w:ascii="Arial Narrow" w:hAnsi="Arial Narrow" w:cs="ArialMT"/>
                <w:sz w:val="20"/>
                <w:szCs w:val="20"/>
              </w:rPr>
              <w:t>The project has experienced delays, particularly with regards to data submission by industry which resulted in the delays for stakeholder engagement</w:t>
            </w:r>
          </w:p>
        </w:tc>
        <w:tc>
          <w:tcPr>
            <w:tcW w:w="577" w:type="pct"/>
            <w:tcBorders>
              <w:top w:val="single" w:sz="4" w:space="0" w:color="auto"/>
              <w:left w:val="single" w:sz="4" w:space="0" w:color="auto"/>
              <w:bottom w:val="single" w:sz="4" w:space="0" w:color="auto"/>
              <w:right w:val="single" w:sz="4" w:space="0" w:color="auto"/>
            </w:tcBorders>
          </w:tcPr>
          <w:p w:rsidR="00CF2603" w:rsidRPr="00CF2603" w:rsidRDefault="00CF2603" w:rsidP="00CF2603">
            <w:pPr>
              <w:autoSpaceDE w:val="0"/>
              <w:autoSpaceDN w:val="0"/>
              <w:adjustRightInd w:val="0"/>
              <w:spacing w:after="0" w:line="240" w:lineRule="auto"/>
              <w:jc w:val="both"/>
              <w:rPr>
                <w:rFonts w:ascii="Arial Narrow" w:hAnsi="Arial Narrow" w:cs="ArialMT"/>
                <w:sz w:val="20"/>
                <w:szCs w:val="20"/>
              </w:rPr>
            </w:pPr>
            <w:r w:rsidRPr="00CF2603">
              <w:rPr>
                <w:rFonts w:ascii="Arial Narrow" w:hAnsi="Arial Narrow" w:cs="ArialMT"/>
                <w:sz w:val="20"/>
                <w:szCs w:val="20"/>
              </w:rPr>
              <w:t>The project will still be completed within this financial year.</w:t>
            </w:r>
          </w:p>
        </w:tc>
      </w:tr>
      <w:tr w:rsidR="009B44A8" w:rsidRPr="004B2555" w:rsidTr="00470DA0">
        <w:trPr>
          <w:trHeight w:val="2170"/>
        </w:trPr>
        <w:tc>
          <w:tcPr>
            <w:tcW w:w="580" w:type="pct"/>
            <w:vMerge/>
            <w:tcBorders>
              <w:left w:val="single" w:sz="4" w:space="0" w:color="auto"/>
              <w:right w:val="single" w:sz="4" w:space="0" w:color="auto"/>
            </w:tcBorders>
            <w:vAlign w:val="center"/>
          </w:tcPr>
          <w:p w:rsidR="009B44A8" w:rsidRPr="004B2555" w:rsidRDefault="009B44A8" w:rsidP="009B44A8">
            <w:pPr>
              <w:spacing w:after="0" w:line="240" w:lineRule="auto"/>
              <w:jc w:val="both"/>
              <w:rPr>
                <w:rFonts w:ascii="Arial Narrow" w:hAnsi="Arial Narrow" w:cs="Arial"/>
                <w:b/>
                <w:bCs/>
                <w:sz w:val="20"/>
                <w:szCs w:val="20"/>
              </w:rPr>
            </w:pPr>
          </w:p>
        </w:tc>
        <w:tc>
          <w:tcPr>
            <w:tcW w:w="536" w:type="pct"/>
            <w:vMerge/>
            <w:tcBorders>
              <w:left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p>
        </w:tc>
        <w:tc>
          <w:tcPr>
            <w:tcW w:w="447" w:type="pct"/>
            <w:vMerge/>
            <w:tcBorders>
              <w:left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b/>
                <w:sz w:val="20"/>
                <w:szCs w:val="20"/>
              </w:rPr>
            </w:pPr>
          </w:p>
        </w:tc>
        <w:tc>
          <w:tcPr>
            <w:tcW w:w="669" w:type="pct"/>
            <w:tcBorders>
              <w:left w:val="single" w:sz="4" w:space="0" w:color="auto"/>
              <w:bottom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 report GHG emission reduction potential of policies and measures (PAMs) compiled</w:t>
            </w:r>
          </w:p>
        </w:tc>
        <w:tc>
          <w:tcPr>
            <w:tcW w:w="581" w:type="pct"/>
            <w:tcBorders>
              <w:left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FE4409">
              <w:rPr>
                <w:rFonts w:ascii="Arial Narrow" w:hAnsi="Arial Narrow" w:cs="ArialMT"/>
                <w:sz w:val="20"/>
                <w:szCs w:val="20"/>
              </w:rPr>
              <w:t>Final report GHG emission</w:t>
            </w:r>
            <w:r>
              <w:rPr>
                <w:rFonts w:ascii="Arial Narrow" w:hAnsi="Arial Narrow" w:cs="ArialMT"/>
                <w:sz w:val="20"/>
                <w:szCs w:val="20"/>
              </w:rPr>
              <w:t xml:space="preserve"> </w:t>
            </w:r>
            <w:r w:rsidRPr="00FE4409">
              <w:rPr>
                <w:rFonts w:ascii="Arial Narrow" w:hAnsi="Arial Narrow" w:cs="ArialMT"/>
                <w:sz w:val="20"/>
                <w:szCs w:val="20"/>
              </w:rPr>
              <w:t>reduction potential of policies and</w:t>
            </w:r>
            <w:r>
              <w:rPr>
                <w:rFonts w:ascii="Arial Narrow" w:hAnsi="Arial Narrow" w:cs="ArialMT"/>
                <w:sz w:val="20"/>
                <w:szCs w:val="20"/>
              </w:rPr>
              <w:t xml:space="preserve"> </w:t>
            </w:r>
            <w:r w:rsidRPr="00FE4409">
              <w:rPr>
                <w:rFonts w:ascii="Arial Narrow" w:hAnsi="Arial Narrow" w:cs="ArialMT"/>
                <w:sz w:val="20"/>
                <w:szCs w:val="20"/>
              </w:rPr>
              <w:t>measures (PAMs) compiled</w:t>
            </w:r>
          </w:p>
        </w:tc>
        <w:tc>
          <w:tcPr>
            <w:tcW w:w="1050" w:type="pct"/>
            <w:tcBorders>
              <w:left w:val="single" w:sz="4" w:space="0" w:color="auto"/>
              <w:right w:val="single" w:sz="4" w:space="0" w:color="auto"/>
            </w:tcBorders>
          </w:tcPr>
          <w:p w:rsidR="009B44A8" w:rsidRPr="004B2555" w:rsidRDefault="00A41A6D" w:rsidP="0033080F">
            <w:pPr>
              <w:autoSpaceDE w:val="0"/>
              <w:autoSpaceDN w:val="0"/>
              <w:adjustRightInd w:val="0"/>
              <w:spacing w:after="0" w:line="240" w:lineRule="auto"/>
              <w:jc w:val="both"/>
              <w:rPr>
                <w:rFonts w:ascii="Arial Narrow" w:hAnsi="Arial Narrow" w:cs="ArialMT"/>
                <w:sz w:val="20"/>
                <w:szCs w:val="20"/>
              </w:rPr>
            </w:pPr>
            <w:r w:rsidRPr="00A41A6D">
              <w:rPr>
                <w:rFonts w:ascii="Arial Narrow" w:hAnsi="Arial Narrow" w:cs="ArialMT"/>
                <w:sz w:val="20"/>
                <w:szCs w:val="20"/>
              </w:rPr>
              <w:t>Draft report GHG emission reduction potential of policies and measures (PAMs) compiled.</w:t>
            </w:r>
          </w:p>
        </w:tc>
        <w:tc>
          <w:tcPr>
            <w:tcW w:w="559" w:type="pct"/>
            <w:tcBorders>
              <w:left w:val="single" w:sz="4" w:space="0" w:color="auto"/>
              <w:right w:val="single" w:sz="4" w:space="0" w:color="auto"/>
            </w:tcBorders>
          </w:tcPr>
          <w:p w:rsidR="00A41A6D" w:rsidRPr="00A41A6D" w:rsidRDefault="00A41A6D" w:rsidP="00A41A6D">
            <w:pPr>
              <w:jc w:val="both"/>
              <w:rPr>
                <w:rFonts w:ascii="Arial Narrow" w:hAnsi="Arial Narrow"/>
                <w:sz w:val="20"/>
                <w:szCs w:val="20"/>
              </w:rPr>
            </w:pPr>
            <w:r w:rsidRPr="00A41A6D">
              <w:rPr>
                <w:rFonts w:ascii="Arial Narrow" w:hAnsi="Arial Narrow"/>
                <w:sz w:val="20"/>
                <w:szCs w:val="20"/>
              </w:rPr>
              <w:t xml:space="preserve">The updated IPR has not yet been published or been made public since this announcement. </w:t>
            </w:r>
          </w:p>
          <w:p w:rsidR="009B44A8" w:rsidRPr="004B2555" w:rsidRDefault="00A41A6D" w:rsidP="00A41A6D">
            <w:pPr>
              <w:jc w:val="both"/>
              <w:rPr>
                <w:rFonts w:ascii="Arial Narrow" w:hAnsi="Arial Narrow"/>
                <w:sz w:val="20"/>
                <w:szCs w:val="20"/>
              </w:rPr>
            </w:pPr>
            <w:r w:rsidRPr="00A41A6D">
              <w:rPr>
                <w:rFonts w:ascii="Arial Narrow" w:hAnsi="Arial Narrow"/>
                <w:sz w:val="20"/>
                <w:szCs w:val="20"/>
              </w:rPr>
              <w:t>The preliminary inputs and outcomes of the current modelling exercise is based on IRP 2010, and the updated IRP renders these inputs and outcomes outdated. If the DEA goes ahead with the currently outdated IRP (IRP 2010), the final product will not be usable since it would have been based on the old underlying data and assumptions.</w:t>
            </w:r>
          </w:p>
        </w:tc>
        <w:tc>
          <w:tcPr>
            <w:tcW w:w="577" w:type="pct"/>
            <w:tcBorders>
              <w:left w:val="single" w:sz="4" w:space="0" w:color="auto"/>
              <w:right w:val="single" w:sz="4" w:space="0" w:color="auto"/>
            </w:tcBorders>
          </w:tcPr>
          <w:p w:rsidR="009B44A8" w:rsidRPr="004B2555" w:rsidRDefault="00A41A6D" w:rsidP="00470DA0">
            <w:pPr>
              <w:jc w:val="both"/>
              <w:rPr>
                <w:rFonts w:ascii="Arial Narrow" w:hAnsi="Arial Narrow"/>
                <w:sz w:val="20"/>
                <w:szCs w:val="20"/>
              </w:rPr>
            </w:pPr>
            <w:r w:rsidRPr="00A41A6D">
              <w:rPr>
                <w:rFonts w:ascii="Arial Narrow" w:hAnsi="Arial Narrow"/>
                <w:sz w:val="20"/>
                <w:szCs w:val="20"/>
              </w:rPr>
              <w:t>Request the Department of Energy to share the updated Integrated Resource Plan  (IRP) so that the service provider can finalise the report with latest government approved IRP.</w:t>
            </w:r>
          </w:p>
        </w:tc>
      </w:tr>
      <w:tr w:rsidR="009B44A8" w:rsidRPr="004B2555" w:rsidTr="00972661">
        <w:trPr>
          <w:trHeight w:val="469"/>
        </w:trPr>
        <w:tc>
          <w:tcPr>
            <w:tcW w:w="580" w:type="pct"/>
            <w:vMerge/>
            <w:tcBorders>
              <w:left w:val="single" w:sz="4" w:space="0" w:color="auto"/>
              <w:right w:val="single" w:sz="4" w:space="0" w:color="auto"/>
            </w:tcBorders>
            <w:vAlign w:val="center"/>
          </w:tcPr>
          <w:p w:rsidR="009B44A8" w:rsidRPr="004B2555" w:rsidRDefault="009B44A8" w:rsidP="009B44A8">
            <w:pPr>
              <w:spacing w:after="0" w:line="240" w:lineRule="auto"/>
              <w:jc w:val="both"/>
              <w:rPr>
                <w:rFonts w:ascii="Arial Narrow" w:hAnsi="Arial Narrow" w:cs="Arial"/>
                <w:b/>
                <w:bCs/>
                <w:sz w:val="20"/>
                <w:szCs w:val="20"/>
              </w:rPr>
            </w:pPr>
          </w:p>
        </w:tc>
        <w:tc>
          <w:tcPr>
            <w:tcW w:w="536" w:type="pct"/>
            <w:vMerge/>
            <w:tcBorders>
              <w:left w:val="single" w:sz="4" w:space="0" w:color="auto"/>
              <w:bottom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p>
        </w:tc>
        <w:tc>
          <w:tcPr>
            <w:tcW w:w="447" w:type="pct"/>
            <w:vMerge/>
            <w:tcBorders>
              <w:left w:val="single" w:sz="4" w:space="0" w:color="auto"/>
              <w:bottom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b/>
                <w:sz w:val="20"/>
                <w:szCs w:val="20"/>
              </w:rPr>
            </w:pPr>
          </w:p>
        </w:tc>
        <w:tc>
          <w:tcPr>
            <w:tcW w:w="669" w:type="pct"/>
            <w:tcBorders>
              <w:left w:val="single" w:sz="4" w:space="0" w:color="auto"/>
              <w:bottom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Long-term Low</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GHG Emissions Strategy</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81" w:type="pct"/>
            <w:tcBorders>
              <w:left w:val="single" w:sz="4" w:space="0" w:color="auto"/>
              <w:bottom w:val="single" w:sz="4" w:space="0" w:color="auto"/>
              <w:right w:val="single" w:sz="4" w:space="0" w:color="auto"/>
            </w:tcBorders>
          </w:tcPr>
          <w:p w:rsidR="009B44A8" w:rsidRPr="00FE4409" w:rsidRDefault="009B44A8" w:rsidP="009B44A8">
            <w:pPr>
              <w:autoSpaceDE w:val="0"/>
              <w:autoSpaceDN w:val="0"/>
              <w:adjustRightInd w:val="0"/>
              <w:spacing w:after="0" w:line="240" w:lineRule="auto"/>
              <w:jc w:val="both"/>
              <w:rPr>
                <w:rFonts w:ascii="Arial Narrow" w:hAnsi="Arial Narrow" w:cs="ArialMT"/>
                <w:sz w:val="20"/>
                <w:szCs w:val="20"/>
              </w:rPr>
            </w:pPr>
            <w:r w:rsidRPr="00FE4409">
              <w:rPr>
                <w:rFonts w:ascii="Arial Narrow" w:hAnsi="Arial Narrow" w:cs="ArialMT"/>
                <w:sz w:val="20"/>
                <w:szCs w:val="20"/>
              </w:rPr>
              <w:t>Data collection and</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FE4409">
              <w:rPr>
                <w:rFonts w:ascii="Arial Narrow" w:hAnsi="Arial Narrow" w:cs="ArialMT"/>
                <w:sz w:val="20"/>
                <w:szCs w:val="20"/>
              </w:rPr>
              <w:t>Stakeholder consultation</w:t>
            </w:r>
          </w:p>
        </w:tc>
        <w:tc>
          <w:tcPr>
            <w:tcW w:w="1050" w:type="pct"/>
            <w:tcBorders>
              <w:left w:val="single" w:sz="4" w:space="0" w:color="auto"/>
              <w:bottom w:val="single" w:sz="4" w:space="0" w:color="auto"/>
              <w:right w:val="single" w:sz="4" w:space="0" w:color="auto"/>
            </w:tcBorders>
          </w:tcPr>
          <w:p w:rsidR="009B44A8" w:rsidRPr="004B2555" w:rsidRDefault="009B44A8" w:rsidP="00873F97">
            <w:pPr>
              <w:autoSpaceDE w:val="0"/>
              <w:autoSpaceDN w:val="0"/>
              <w:adjustRightInd w:val="0"/>
              <w:spacing w:after="0" w:line="240" w:lineRule="auto"/>
              <w:jc w:val="both"/>
              <w:rPr>
                <w:rFonts w:ascii="Arial Narrow" w:hAnsi="Arial Narrow" w:cs="ArialMT"/>
                <w:sz w:val="20"/>
                <w:szCs w:val="20"/>
              </w:rPr>
            </w:pPr>
            <w:r w:rsidRPr="00AF46E2">
              <w:rPr>
                <w:rFonts w:ascii="Arial Narrow" w:hAnsi="Arial Narrow" w:cs="ArialMT"/>
                <w:sz w:val="20"/>
                <w:szCs w:val="20"/>
              </w:rPr>
              <w:t>Data collection and stakeholder consultation has been conducted – LED Task Team has been established</w:t>
            </w:r>
          </w:p>
        </w:tc>
        <w:tc>
          <w:tcPr>
            <w:tcW w:w="559" w:type="pct"/>
            <w:tcBorders>
              <w:left w:val="single" w:sz="4" w:space="0" w:color="auto"/>
              <w:bottom w:val="single" w:sz="4" w:space="0" w:color="auto"/>
              <w:right w:val="single" w:sz="4" w:space="0" w:color="auto"/>
            </w:tcBorders>
          </w:tcPr>
          <w:p w:rsidR="009B44A8" w:rsidRPr="004B2555" w:rsidRDefault="009B44A8" w:rsidP="009B44A8">
            <w:pPr>
              <w:spacing w:after="0" w:line="240" w:lineRule="auto"/>
              <w:jc w:val="both"/>
              <w:rPr>
                <w:rFonts w:ascii="Arial Narrow" w:hAnsi="Arial Narrow"/>
                <w:sz w:val="20"/>
                <w:szCs w:val="20"/>
              </w:rPr>
            </w:pPr>
          </w:p>
        </w:tc>
        <w:tc>
          <w:tcPr>
            <w:tcW w:w="577" w:type="pct"/>
            <w:tcBorders>
              <w:left w:val="single" w:sz="4" w:space="0" w:color="auto"/>
              <w:bottom w:val="single" w:sz="4" w:space="0" w:color="auto"/>
              <w:right w:val="single" w:sz="4" w:space="0" w:color="auto"/>
            </w:tcBorders>
          </w:tcPr>
          <w:p w:rsidR="009B44A8" w:rsidRPr="004B2555" w:rsidRDefault="009B44A8" w:rsidP="009B44A8">
            <w:pPr>
              <w:spacing w:after="0" w:line="240" w:lineRule="auto"/>
              <w:jc w:val="both"/>
              <w:rPr>
                <w:rFonts w:ascii="Arial Narrow" w:hAnsi="Arial Narrow"/>
                <w:sz w:val="20"/>
                <w:szCs w:val="20"/>
              </w:rPr>
            </w:pPr>
          </w:p>
        </w:tc>
      </w:tr>
      <w:tr w:rsidR="009B44A8" w:rsidRPr="004B2555" w:rsidTr="00F62C99">
        <w:trPr>
          <w:trHeight w:val="896"/>
        </w:trPr>
        <w:tc>
          <w:tcPr>
            <w:tcW w:w="580" w:type="pct"/>
            <w:vMerge/>
            <w:tcBorders>
              <w:left w:val="single" w:sz="4" w:space="0" w:color="auto"/>
              <w:right w:val="single" w:sz="4" w:space="0" w:color="auto"/>
            </w:tcBorders>
            <w:vAlign w:val="center"/>
          </w:tcPr>
          <w:p w:rsidR="009B44A8" w:rsidRPr="004B2555" w:rsidRDefault="009B44A8" w:rsidP="009B44A8">
            <w:pPr>
              <w:spacing w:after="0" w:line="240" w:lineRule="auto"/>
              <w:jc w:val="both"/>
              <w:rPr>
                <w:rFonts w:ascii="Arial Narrow" w:hAnsi="Arial Narrow" w:cs="Arial"/>
                <w:b/>
                <w:bCs/>
                <w:sz w:val="20"/>
                <w:szCs w:val="20"/>
              </w:rPr>
            </w:pPr>
          </w:p>
        </w:tc>
        <w:tc>
          <w:tcPr>
            <w:tcW w:w="536" w:type="pct"/>
            <w:vMerge w:val="restart"/>
            <w:tcBorders>
              <w:left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Low carbon and climate resilient programmes</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implemented/monitored</w:t>
            </w:r>
          </w:p>
        </w:tc>
        <w:tc>
          <w:tcPr>
            <w:tcW w:w="447" w:type="pct"/>
            <w:vMerge w:val="restart"/>
            <w:tcBorders>
              <w:left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quarterly reports on</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 Green</w:t>
            </w:r>
          </w:p>
          <w:p w:rsidR="009B44A8" w:rsidRPr="004B2555" w:rsidRDefault="009B44A8" w:rsidP="009B44A8">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sz w:val="20"/>
                <w:szCs w:val="20"/>
              </w:rPr>
              <w:t>Fund projects produced</w:t>
            </w:r>
          </w:p>
        </w:tc>
        <w:tc>
          <w:tcPr>
            <w:tcW w:w="669" w:type="pct"/>
            <w:tcBorders>
              <w:left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Green Economy</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Quarterly Implementation</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Reports produced</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p>
        </w:tc>
        <w:tc>
          <w:tcPr>
            <w:tcW w:w="581" w:type="pct"/>
            <w:tcBorders>
              <w:left w:val="single" w:sz="4" w:space="0" w:color="auto"/>
              <w:bottom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Green Economy</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Quarterly Implementation Report</w:t>
            </w:r>
            <w:r>
              <w:rPr>
                <w:rFonts w:ascii="Arial Narrow" w:hAnsi="Arial Narrow" w:cs="ArialMT"/>
                <w:sz w:val="20"/>
                <w:szCs w:val="20"/>
              </w:rPr>
              <w:t xml:space="preserve"> </w:t>
            </w:r>
            <w:r w:rsidRPr="004B2555">
              <w:rPr>
                <w:rFonts w:ascii="Arial Narrow" w:hAnsi="Arial Narrow" w:cs="ArialMT"/>
                <w:sz w:val="20"/>
                <w:szCs w:val="20"/>
              </w:rPr>
              <w:t>compiled per quarter</w:t>
            </w:r>
          </w:p>
        </w:tc>
        <w:tc>
          <w:tcPr>
            <w:tcW w:w="1050" w:type="pct"/>
            <w:tcBorders>
              <w:left w:val="single" w:sz="4" w:space="0" w:color="auto"/>
              <w:right w:val="single" w:sz="4" w:space="0" w:color="auto"/>
            </w:tcBorders>
          </w:tcPr>
          <w:p w:rsidR="009B44A8" w:rsidRPr="00072748" w:rsidRDefault="00DB6138" w:rsidP="009B44A8">
            <w:pPr>
              <w:rPr>
                <w:rFonts w:ascii="Arial Narrow" w:hAnsi="Arial Narrow" w:cs="ArialMT"/>
                <w:sz w:val="20"/>
                <w:szCs w:val="20"/>
              </w:rPr>
            </w:pPr>
            <w:r w:rsidRPr="00DB6138">
              <w:rPr>
                <w:rFonts w:ascii="Arial Narrow" w:hAnsi="Arial Narrow" w:cs="ArialMT"/>
                <w:sz w:val="20"/>
                <w:szCs w:val="20"/>
              </w:rPr>
              <w:t xml:space="preserve">Q1-Q3: </w:t>
            </w:r>
            <w:r w:rsidRPr="007C7022">
              <w:rPr>
                <w:rFonts w:ascii="Arial Narrow" w:hAnsi="Arial Narrow" w:cs="ArialMT"/>
                <w:b/>
                <w:sz w:val="20"/>
                <w:szCs w:val="20"/>
              </w:rPr>
              <w:t>3</w:t>
            </w:r>
            <w:r w:rsidR="007C7022" w:rsidRPr="007C7022">
              <w:rPr>
                <w:rFonts w:ascii="Arial Narrow" w:hAnsi="Arial Narrow" w:cs="ArialMT"/>
                <w:b/>
                <w:sz w:val="20"/>
                <w:szCs w:val="20"/>
              </w:rPr>
              <w:t>/3</w:t>
            </w:r>
            <w:r w:rsidRPr="00DB6138">
              <w:rPr>
                <w:rFonts w:ascii="Arial Narrow" w:hAnsi="Arial Narrow" w:cs="ArialMT"/>
                <w:sz w:val="20"/>
                <w:szCs w:val="20"/>
              </w:rPr>
              <w:t xml:space="preserve"> </w:t>
            </w:r>
            <w:r w:rsidR="009B44A8" w:rsidRPr="00072748">
              <w:rPr>
                <w:rFonts w:ascii="Arial Narrow" w:hAnsi="Arial Narrow" w:cs="ArialMT"/>
                <w:sz w:val="20"/>
                <w:szCs w:val="20"/>
              </w:rPr>
              <w:t>Green Economy Quarterly Progress Report compiled.</w:t>
            </w:r>
          </w:p>
        </w:tc>
        <w:tc>
          <w:tcPr>
            <w:tcW w:w="559" w:type="pct"/>
            <w:tcBorders>
              <w:left w:val="single" w:sz="4" w:space="0" w:color="auto"/>
              <w:right w:val="single" w:sz="4" w:space="0" w:color="auto"/>
            </w:tcBorders>
          </w:tcPr>
          <w:p w:rsidR="009B44A8" w:rsidRPr="004B2555" w:rsidRDefault="009B44A8" w:rsidP="009B44A8">
            <w:pPr>
              <w:spacing w:after="0" w:line="240" w:lineRule="auto"/>
              <w:jc w:val="both"/>
              <w:rPr>
                <w:rFonts w:ascii="Arial Narrow" w:hAnsi="Arial Narrow" w:cs="ArialMT"/>
                <w:sz w:val="20"/>
                <w:szCs w:val="20"/>
              </w:rPr>
            </w:pPr>
          </w:p>
        </w:tc>
        <w:tc>
          <w:tcPr>
            <w:tcW w:w="577" w:type="pct"/>
            <w:tcBorders>
              <w:left w:val="single" w:sz="4" w:space="0" w:color="auto"/>
              <w:right w:val="single" w:sz="4" w:space="0" w:color="auto"/>
            </w:tcBorders>
          </w:tcPr>
          <w:p w:rsidR="009B44A8" w:rsidRPr="004B2555" w:rsidRDefault="009B44A8" w:rsidP="009B44A8">
            <w:pPr>
              <w:spacing w:after="0" w:line="240" w:lineRule="auto"/>
              <w:jc w:val="both"/>
              <w:rPr>
                <w:rFonts w:ascii="Arial Narrow" w:hAnsi="Arial Narrow" w:cs="ArialMT"/>
                <w:sz w:val="20"/>
                <w:szCs w:val="20"/>
              </w:rPr>
            </w:pPr>
          </w:p>
        </w:tc>
      </w:tr>
      <w:tr w:rsidR="009B44A8" w:rsidRPr="004B2555" w:rsidTr="00A111ED">
        <w:trPr>
          <w:trHeight w:val="896"/>
        </w:trPr>
        <w:tc>
          <w:tcPr>
            <w:tcW w:w="580" w:type="pct"/>
            <w:vMerge/>
            <w:tcBorders>
              <w:left w:val="single" w:sz="4" w:space="0" w:color="auto"/>
              <w:bottom w:val="single" w:sz="4" w:space="0" w:color="auto"/>
              <w:right w:val="single" w:sz="4" w:space="0" w:color="auto"/>
            </w:tcBorders>
            <w:vAlign w:val="center"/>
          </w:tcPr>
          <w:p w:rsidR="009B44A8" w:rsidRPr="004B2555" w:rsidRDefault="009B44A8" w:rsidP="009B44A8">
            <w:pPr>
              <w:spacing w:after="0" w:line="240" w:lineRule="auto"/>
              <w:jc w:val="both"/>
              <w:rPr>
                <w:rFonts w:ascii="Arial Narrow" w:hAnsi="Arial Narrow" w:cs="Arial"/>
                <w:b/>
                <w:bCs/>
                <w:sz w:val="20"/>
                <w:szCs w:val="20"/>
              </w:rPr>
            </w:pPr>
          </w:p>
        </w:tc>
        <w:tc>
          <w:tcPr>
            <w:tcW w:w="536" w:type="pct"/>
            <w:vMerge/>
            <w:tcBorders>
              <w:left w:val="single" w:sz="4" w:space="0" w:color="auto"/>
              <w:bottom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p>
        </w:tc>
        <w:tc>
          <w:tcPr>
            <w:tcW w:w="447" w:type="pct"/>
            <w:vMerge/>
            <w:tcBorders>
              <w:left w:val="single" w:sz="4" w:space="0" w:color="auto"/>
              <w:bottom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p>
        </w:tc>
        <w:tc>
          <w:tcPr>
            <w:tcW w:w="669" w:type="pct"/>
            <w:tcBorders>
              <w:left w:val="single" w:sz="4" w:space="0" w:color="auto"/>
              <w:bottom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Green Fund Quarterly</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Reports</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581" w:type="pct"/>
            <w:tcBorders>
              <w:left w:val="single" w:sz="4" w:space="0" w:color="auto"/>
              <w:bottom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1 Green Fund Quarterly </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w:t>
            </w:r>
            <w:r>
              <w:rPr>
                <w:rFonts w:ascii="Arial Narrow" w:hAnsi="Arial Narrow" w:cs="ArialMT"/>
                <w:sz w:val="20"/>
                <w:szCs w:val="20"/>
              </w:rPr>
              <w:t xml:space="preserve"> </w:t>
            </w:r>
            <w:r w:rsidRPr="004B2555">
              <w:rPr>
                <w:rFonts w:ascii="Arial Narrow" w:hAnsi="Arial Narrow" w:cs="ArialMT"/>
                <w:sz w:val="20"/>
                <w:szCs w:val="20"/>
              </w:rPr>
              <w:t>Report compiled</w:t>
            </w:r>
            <w:r>
              <w:rPr>
                <w:rFonts w:ascii="Arial Narrow" w:hAnsi="Arial Narrow" w:cs="ArialMT"/>
                <w:sz w:val="20"/>
                <w:szCs w:val="20"/>
              </w:rPr>
              <w:t xml:space="preserve"> </w:t>
            </w:r>
            <w:r w:rsidRPr="004B2555">
              <w:rPr>
                <w:rFonts w:ascii="Arial Narrow" w:hAnsi="Arial Narrow" w:cs="ArialMT"/>
                <w:sz w:val="20"/>
                <w:szCs w:val="20"/>
              </w:rPr>
              <w:t>per quarter</w:t>
            </w:r>
          </w:p>
        </w:tc>
        <w:tc>
          <w:tcPr>
            <w:tcW w:w="1050" w:type="pct"/>
            <w:tcBorders>
              <w:left w:val="single" w:sz="4" w:space="0" w:color="auto"/>
              <w:bottom w:val="single" w:sz="4" w:space="0" w:color="auto"/>
              <w:right w:val="single" w:sz="4" w:space="0" w:color="auto"/>
            </w:tcBorders>
          </w:tcPr>
          <w:p w:rsidR="00DB6138" w:rsidRPr="00DB6138" w:rsidRDefault="00DB6138" w:rsidP="00DB6138">
            <w:pPr>
              <w:autoSpaceDE w:val="0"/>
              <w:autoSpaceDN w:val="0"/>
              <w:adjustRightInd w:val="0"/>
              <w:spacing w:after="0" w:line="240" w:lineRule="auto"/>
              <w:jc w:val="both"/>
              <w:rPr>
                <w:rFonts w:ascii="Arial Narrow" w:hAnsi="Arial Narrow" w:cs="ArialMT"/>
                <w:sz w:val="20"/>
                <w:szCs w:val="20"/>
              </w:rPr>
            </w:pPr>
            <w:r w:rsidRPr="00DB6138">
              <w:rPr>
                <w:rFonts w:ascii="Arial Narrow" w:hAnsi="Arial Narrow" w:cs="ArialMT"/>
                <w:sz w:val="20"/>
                <w:szCs w:val="20"/>
              </w:rPr>
              <w:t xml:space="preserve">Q1-Q3: </w:t>
            </w:r>
            <w:r w:rsidRPr="007C7022">
              <w:rPr>
                <w:rFonts w:ascii="Arial Narrow" w:hAnsi="Arial Narrow" w:cs="ArialMT"/>
                <w:b/>
                <w:sz w:val="20"/>
                <w:szCs w:val="20"/>
              </w:rPr>
              <w:t>3</w:t>
            </w:r>
            <w:r w:rsidR="007C7022" w:rsidRPr="007C7022">
              <w:rPr>
                <w:rFonts w:ascii="Arial Narrow" w:hAnsi="Arial Narrow" w:cs="ArialMT"/>
                <w:b/>
                <w:sz w:val="20"/>
                <w:szCs w:val="20"/>
              </w:rPr>
              <w:t>/3</w:t>
            </w:r>
            <w:r w:rsidRPr="00DB6138">
              <w:rPr>
                <w:rFonts w:ascii="Arial Narrow" w:hAnsi="Arial Narrow" w:cs="ArialMT"/>
                <w:sz w:val="20"/>
                <w:szCs w:val="20"/>
              </w:rPr>
              <w:t xml:space="preserve"> Green Fund Quarterly reports produced</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p>
        </w:tc>
        <w:tc>
          <w:tcPr>
            <w:tcW w:w="559" w:type="pct"/>
            <w:tcBorders>
              <w:left w:val="single" w:sz="4" w:space="0" w:color="auto"/>
              <w:bottom w:val="single" w:sz="4" w:space="0" w:color="auto"/>
              <w:right w:val="single" w:sz="4" w:space="0" w:color="auto"/>
            </w:tcBorders>
          </w:tcPr>
          <w:p w:rsidR="009B44A8" w:rsidRPr="004B2555" w:rsidRDefault="009B44A8" w:rsidP="009B44A8">
            <w:pPr>
              <w:jc w:val="both"/>
              <w:rPr>
                <w:rFonts w:ascii="Arial Narrow" w:hAnsi="Arial Narrow"/>
                <w:sz w:val="20"/>
                <w:szCs w:val="20"/>
              </w:rPr>
            </w:pPr>
          </w:p>
        </w:tc>
        <w:tc>
          <w:tcPr>
            <w:tcW w:w="577" w:type="pct"/>
            <w:tcBorders>
              <w:left w:val="single" w:sz="4" w:space="0" w:color="auto"/>
              <w:bottom w:val="single" w:sz="4" w:space="0" w:color="auto"/>
              <w:right w:val="single" w:sz="4" w:space="0" w:color="auto"/>
            </w:tcBorders>
          </w:tcPr>
          <w:p w:rsidR="009B44A8" w:rsidRPr="004B2555" w:rsidRDefault="009B44A8" w:rsidP="009B44A8">
            <w:pPr>
              <w:jc w:val="both"/>
              <w:rPr>
                <w:rFonts w:ascii="Arial Narrow" w:hAnsi="Arial Narrow"/>
                <w:sz w:val="20"/>
                <w:szCs w:val="20"/>
              </w:rPr>
            </w:pPr>
          </w:p>
        </w:tc>
      </w:tr>
      <w:tr w:rsidR="009B44A8" w:rsidRPr="004B2555" w:rsidTr="007D1D3F">
        <w:trPr>
          <w:trHeight w:val="231"/>
        </w:trPr>
        <w:tc>
          <w:tcPr>
            <w:tcW w:w="580" w:type="pct"/>
            <w:vMerge w:val="restart"/>
            <w:tcBorders>
              <w:top w:val="single" w:sz="4" w:space="0" w:color="auto"/>
              <w:left w:val="single" w:sz="4" w:space="0" w:color="auto"/>
              <w:right w:val="single" w:sz="4" w:space="0" w:color="auto"/>
            </w:tcBorders>
          </w:tcPr>
          <w:p w:rsidR="009B44A8" w:rsidRPr="004B2555" w:rsidRDefault="009B44A8" w:rsidP="009B44A8">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Negative impacts on health and wellbeing minimised</w:t>
            </w:r>
          </w:p>
        </w:tc>
        <w:tc>
          <w:tcPr>
            <w:tcW w:w="536" w:type="pct"/>
            <w:tcBorders>
              <w:top w:val="single" w:sz="4" w:space="0" w:color="auto"/>
              <w:left w:val="single" w:sz="4" w:space="0" w:color="auto"/>
              <w:bottom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sector</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adaptation plans finalised and implemented</w:t>
            </w:r>
          </w:p>
        </w:tc>
        <w:tc>
          <w:tcPr>
            <w:tcW w:w="447" w:type="pct"/>
            <w:tcBorders>
              <w:top w:val="single" w:sz="4" w:space="0" w:color="auto"/>
              <w:left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 4 Climate Change</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Adaptation Sector plans</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facilitated and progress report prepared</w:t>
            </w:r>
          </w:p>
        </w:tc>
        <w:tc>
          <w:tcPr>
            <w:tcW w:w="669" w:type="pct"/>
            <w:tcBorders>
              <w:top w:val="single" w:sz="4" w:space="0" w:color="auto"/>
              <w:left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Plan to support</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Adaptation Sector plans</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6 sectors implemented</w:t>
            </w:r>
          </w:p>
        </w:tc>
        <w:tc>
          <w:tcPr>
            <w:tcW w:w="581" w:type="pct"/>
            <w:tcBorders>
              <w:top w:val="single" w:sz="4" w:space="0" w:color="auto"/>
              <w:left w:val="single" w:sz="4" w:space="0" w:color="auto"/>
              <w:right w:val="single" w:sz="4" w:space="0" w:color="auto"/>
            </w:tcBorders>
          </w:tcPr>
          <w:p w:rsidR="009B44A8" w:rsidRPr="00C314DD" w:rsidRDefault="009B44A8" w:rsidP="009B44A8">
            <w:pPr>
              <w:autoSpaceDE w:val="0"/>
              <w:autoSpaceDN w:val="0"/>
              <w:adjustRightInd w:val="0"/>
              <w:spacing w:after="0" w:line="240" w:lineRule="auto"/>
              <w:jc w:val="both"/>
              <w:rPr>
                <w:rFonts w:ascii="Arial Narrow" w:hAnsi="Arial Narrow" w:cs="ArialMT"/>
                <w:sz w:val="20"/>
                <w:szCs w:val="20"/>
              </w:rPr>
            </w:pPr>
            <w:r w:rsidRPr="00C314DD">
              <w:rPr>
                <w:rFonts w:ascii="Arial Narrow" w:hAnsi="Arial Narrow" w:cs="ArialMT"/>
                <w:sz w:val="20"/>
                <w:szCs w:val="20"/>
              </w:rPr>
              <w:t>Action plan to support</w:t>
            </w:r>
          </w:p>
          <w:p w:rsidR="009B44A8" w:rsidRPr="00C314DD" w:rsidRDefault="009B44A8" w:rsidP="009B44A8">
            <w:pPr>
              <w:autoSpaceDE w:val="0"/>
              <w:autoSpaceDN w:val="0"/>
              <w:adjustRightInd w:val="0"/>
              <w:spacing w:after="0" w:line="240" w:lineRule="auto"/>
              <w:jc w:val="both"/>
              <w:rPr>
                <w:rFonts w:ascii="Arial Narrow" w:hAnsi="Arial Narrow" w:cs="ArialMT"/>
                <w:sz w:val="20"/>
                <w:szCs w:val="20"/>
              </w:rPr>
            </w:pPr>
            <w:r w:rsidRPr="00C314DD">
              <w:rPr>
                <w:rFonts w:ascii="Arial Narrow" w:hAnsi="Arial Narrow" w:cs="ArialMT"/>
                <w:sz w:val="20"/>
                <w:szCs w:val="20"/>
              </w:rPr>
              <w:t>sector plans implementation</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C314DD">
              <w:rPr>
                <w:rFonts w:ascii="Arial Narrow" w:hAnsi="Arial Narrow" w:cs="ArialMT"/>
                <w:sz w:val="20"/>
                <w:szCs w:val="20"/>
              </w:rPr>
              <w:t>implemented</w:t>
            </w:r>
          </w:p>
        </w:tc>
        <w:tc>
          <w:tcPr>
            <w:tcW w:w="1050" w:type="pct"/>
            <w:tcBorders>
              <w:top w:val="single" w:sz="4" w:space="0" w:color="auto"/>
              <w:left w:val="single" w:sz="4" w:space="0" w:color="auto"/>
              <w:right w:val="single" w:sz="4" w:space="0" w:color="auto"/>
            </w:tcBorders>
          </w:tcPr>
          <w:p w:rsidR="00CF054E" w:rsidRPr="00470DA0" w:rsidRDefault="00CF054E" w:rsidP="008A3264">
            <w:pPr>
              <w:pStyle w:val="ListParagraph"/>
              <w:numPr>
                <w:ilvl w:val="0"/>
                <w:numId w:val="5"/>
              </w:numPr>
              <w:spacing w:after="0" w:line="240" w:lineRule="auto"/>
              <w:ind w:left="197" w:hanging="197"/>
              <w:jc w:val="both"/>
              <w:rPr>
                <w:rFonts w:ascii="Arial Narrow" w:hAnsi="Arial Narrow"/>
                <w:sz w:val="20"/>
                <w:szCs w:val="20"/>
              </w:rPr>
            </w:pPr>
            <w:r w:rsidRPr="00470DA0">
              <w:rPr>
                <w:rFonts w:ascii="Arial Narrow" w:hAnsi="Arial Narrow"/>
                <w:sz w:val="20"/>
                <w:szCs w:val="20"/>
              </w:rPr>
              <w:t>Supported DRDLR in the Climate Change Training Programme</w:t>
            </w:r>
          </w:p>
          <w:p w:rsidR="00CF054E" w:rsidRPr="00470DA0" w:rsidRDefault="00CF054E" w:rsidP="008A3264">
            <w:pPr>
              <w:pStyle w:val="ListParagraph"/>
              <w:numPr>
                <w:ilvl w:val="0"/>
                <w:numId w:val="5"/>
              </w:numPr>
              <w:spacing w:after="0" w:line="240" w:lineRule="auto"/>
              <w:ind w:left="197" w:hanging="197"/>
              <w:jc w:val="both"/>
              <w:rPr>
                <w:rFonts w:ascii="Arial Narrow" w:hAnsi="Arial Narrow"/>
                <w:sz w:val="20"/>
                <w:szCs w:val="20"/>
              </w:rPr>
            </w:pPr>
            <w:r w:rsidRPr="00470DA0">
              <w:rPr>
                <w:rFonts w:ascii="Arial Narrow" w:hAnsi="Arial Narrow"/>
                <w:sz w:val="20"/>
                <w:szCs w:val="20"/>
              </w:rPr>
              <w:t>Participated and presented during the Climate Change and Health Summit.</w:t>
            </w:r>
          </w:p>
          <w:p w:rsidR="00CF054E" w:rsidRPr="00470DA0" w:rsidRDefault="00CF054E" w:rsidP="008A3264">
            <w:pPr>
              <w:pStyle w:val="ListParagraph"/>
              <w:numPr>
                <w:ilvl w:val="0"/>
                <w:numId w:val="5"/>
              </w:numPr>
              <w:spacing w:after="0" w:line="240" w:lineRule="auto"/>
              <w:ind w:left="197" w:hanging="197"/>
              <w:jc w:val="both"/>
              <w:rPr>
                <w:rFonts w:ascii="Arial Narrow" w:hAnsi="Arial Narrow"/>
                <w:sz w:val="20"/>
                <w:szCs w:val="20"/>
              </w:rPr>
            </w:pPr>
            <w:r w:rsidRPr="00470DA0">
              <w:rPr>
                <w:rFonts w:ascii="Arial Narrow" w:hAnsi="Arial Narrow"/>
                <w:sz w:val="20"/>
                <w:szCs w:val="20"/>
              </w:rPr>
              <w:t xml:space="preserve">Participated during the Quarterly National Disaster Management Advisory Forum  </w:t>
            </w:r>
          </w:p>
          <w:p w:rsidR="00CF054E" w:rsidRPr="00470DA0" w:rsidRDefault="00CF054E" w:rsidP="008A3264">
            <w:pPr>
              <w:pStyle w:val="ListParagraph"/>
              <w:numPr>
                <w:ilvl w:val="0"/>
                <w:numId w:val="5"/>
              </w:numPr>
              <w:spacing w:after="0" w:line="240" w:lineRule="auto"/>
              <w:ind w:left="197" w:hanging="197"/>
              <w:jc w:val="both"/>
              <w:rPr>
                <w:rFonts w:ascii="Arial Narrow" w:hAnsi="Arial Narrow"/>
                <w:sz w:val="20"/>
                <w:szCs w:val="20"/>
              </w:rPr>
            </w:pPr>
            <w:r w:rsidRPr="00470DA0">
              <w:rPr>
                <w:rFonts w:ascii="Arial Narrow" w:hAnsi="Arial Narrow"/>
                <w:sz w:val="20"/>
                <w:szCs w:val="20"/>
              </w:rPr>
              <w:t>Water: 1st draft of the RVA framework has been developed.</w:t>
            </w:r>
          </w:p>
          <w:p w:rsidR="009B44A8" w:rsidRDefault="00CF054E" w:rsidP="008A3264">
            <w:pPr>
              <w:pStyle w:val="ListParagraph"/>
              <w:numPr>
                <w:ilvl w:val="0"/>
                <w:numId w:val="5"/>
              </w:numPr>
              <w:spacing w:after="0" w:line="240" w:lineRule="auto"/>
              <w:ind w:left="197" w:hanging="197"/>
              <w:jc w:val="both"/>
              <w:rPr>
                <w:rFonts w:ascii="Arial Narrow" w:hAnsi="Arial Narrow" w:cs="ArialMT"/>
                <w:sz w:val="20"/>
                <w:szCs w:val="20"/>
              </w:rPr>
            </w:pPr>
            <w:r w:rsidRPr="00CF054E">
              <w:rPr>
                <w:rFonts w:ascii="Arial Narrow" w:hAnsi="Arial Narrow" w:cs="ArialMT"/>
                <w:sz w:val="20"/>
                <w:szCs w:val="20"/>
              </w:rPr>
              <w:t xml:space="preserve">The Ecosystem-based adaptation  draft </w:t>
            </w:r>
            <w:r w:rsidRPr="00470DA0">
              <w:rPr>
                <w:rFonts w:ascii="Arial Narrow" w:hAnsi="Arial Narrow"/>
                <w:sz w:val="20"/>
                <w:szCs w:val="20"/>
              </w:rPr>
              <w:t>brochure</w:t>
            </w:r>
            <w:r w:rsidRPr="00CF054E">
              <w:rPr>
                <w:rFonts w:ascii="Arial Narrow" w:hAnsi="Arial Narrow" w:cs="ArialMT"/>
                <w:sz w:val="20"/>
                <w:szCs w:val="20"/>
              </w:rPr>
              <w:t xml:space="preserve"> has been submitted for editing and printing</w:t>
            </w:r>
          </w:p>
          <w:p w:rsidR="00470DA0" w:rsidRPr="004B2555" w:rsidRDefault="00470DA0" w:rsidP="00470DA0">
            <w:pPr>
              <w:pStyle w:val="ListParagraph"/>
              <w:spacing w:after="0" w:line="240" w:lineRule="auto"/>
              <w:ind w:left="197"/>
              <w:jc w:val="both"/>
              <w:rPr>
                <w:rFonts w:ascii="Arial Narrow" w:hAnsi="Arial Narrow" w:cs="ArialMT"/>
                <w:sz w:val="20"/>
                <w:szCs w:val="20"/>
              </w:rPr>
            </w:pPr>
          </w:p>
        </w:tc>
        <w:tc>
          <w:tcPr>
            <w:tcW w:w="559" w:type="pct"/>
            <w:tcBorders>
              <w:top w:val="single" w:sz="4" w:space="0" w:color="auto"/>
              <w:left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
                <w:b/>
                <w:bCs/>
                <w:sz w:val="20"/>
                <w:szCs w:val="20"/>
              </w:rPr>
            </w:pPr>
          </w:p>
        </w:tc>
        <w:tc>
          <w:tcPr>
            <w:tcW w:w="577" w:type="pct"/>
            <w:tcBorders>
              <w:top w:val="single" w:sz="4" w:space="0" w:color="auto"/>
              <w:left w:val="single" w:sz="4" w:space="0" w:color="auto"/>
              <w:right w:val="single" w:sz="4" w:space="0" w:color="auto"/>
            </w:tcBorders>
          </w:tcPr>
          <w:p w:rsidR="009B44A8" w:rsidRPr="004B2555" w:rsidRDefault="009B44A8" w:rsidP="009B44A8">
            <w:pPr>
              <w:pStyle w:val="Boxtext"/>
              <w:keepNext w:val="0"/>
              <w:tabs>
                <w:tab w:val="clear" w:pos="284"/>
                <w:tab w:val="clear" w:pos="567"/>
                <w:tab w:val="left" w:pos="720"/>
              </w:tabs>
              <w:spacing w:before="0" w:after="0" w:line="276" w:lineRule="auto"/>
              <w:jc w:val="both"/>
              <w:rPr>
                <w:rFonts w:cs="Arial"/>
                <w:b/>
                <w:bCs/>
                <w:sz w:val="20"/>
              </w:rPr>
            </w:pPr>
          </w:p>
        </w:tc>
      </w:tr>
      <w:tr w:rsidR="009B44A8" w:rsidRPr="004B2555" w:rsidTr="007D1D3F">
        <w:trPr>
          <w:trHeight w:val="229"/>
        </w:trPr>
        <w:tc>
          <w:tcPr>
            <w:tcW w:w="580" w:type="pct"/>
            <w:vMerge/>
            <w:tcBorders>
              <w:left w:val="single" w:sz="4" w:space="0" w:color="auto"/>
              <w:right w:val="single" w:sz="4" w:space="0" w:color="auto"/>
            </w:tcBorders>
          </w:tcPr>
          <w:p w:rsidR="009B44A8" w:rsidRPr="004B2555" w:rsidRDefault="009B44A8" w:rsidP="009B44A8">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Air Quality</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Indicator</w:t>
            </w:r>
          </w:p>
        </w:tc>
        <w:tc>
          <w:tcPr>
            <w:tcW w:w="447" w:type="pct"/>
            <w:tcBorders>
              <w:left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0.79</w:t>
            </w:r>
          </w:p>
        </w:tc>
        <w:tc>
          <w:tcPr>
            <w:tcW w:w="669" w:type="pct"/>
            <w:tcBorders>
              <w:left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1.20</w:t>
            </w:r>
          </w:p>
        </w:tc>
        <w:tc>
          <w:tcPr>
            <w:tcW w:w="581" w:type="pct"/>
            <w:tcBorders>
              <w:left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FE4409">
              <w:rPr>
                <w:rFonts w:ascii="Arial Narrow" w:hAnsi="Arial Narrow" w:cs="ArialMT"/>
                <w:sz w:val="20"/>
                <w:szCs w:val="20"/>
              </w:rPr>
              <w:t>Lekgotla Presentation</w:t>
            </w:r>
          </w:p>
        </w:tc>
        <w:tc>
          <w:tcPr>
            <w:tcW w:w="1050" w:type="pct"/>
            <w:tcBorders>
              <w:left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AF46E2">
              <w:rPr>
                <w:rFonts w:ascii="Arial Narrow" w:hAnsi="Arial Narrow" w:cs="ArialMT"/>
                <w:sz w:val="20"/>
                <w:szCs w:val="20"/>
              </w:rPr>
              <w:t>NAQI presented with the 2017 State of Air Report at the Lekgotla</w:t>
            </w:r>
          </w:p>
        </w:tc>
        <w:tc>
          <w:tcPr>
            <w:tcW w:w="559" w:type="pct"/>
            <w:tcBorders>
              <w:left w:val="single" w:sz="4" w:space="0" w:color="auto"/>
              <w:right w:val="single" w:sz="4" w:space="0" w:color="auto"/>
            </w:tcBorders>
          </w:tcPr>
          <w:p w:rsidR="009B44A8" w:rsidRPr="004B2555" w:rsidRDefault="009B44A8" w:rsidP="009B44A8">
            <w:pPr>
              <w:jc w:val="both"/>
              <w:rPr>
                <w:rFonts w:ascii="Arial Narrow" w:hAnsi="Arial Narrow"/>
                <w:sz w:val="20"/>
                <w:szCs w:val="20"/>
              </w:rPr>
            </w:pPr>
          </w:p>
        </w:tc>
        <w:tc>
          <w:tcPr>
            <w:tcW w:w="577" w:type="pct"/>
            <w:tcBorders>
              <w:left w:val="single" w:sz="4" w:space="0" w:color="auto"/>
              <w:right w:val="single" w:sz="4" w:space="0" w:color="auto"/>
            </w:tcBorders>
          </w:tcPr>
          <w:p w:rsidR="009B44A8" w:rsidRPr="004B2555" w:rsidRDefault="009B44A8" w:rsidP="009B44A8">
            <w:pPr>
              <w:jc w:val="both"/>
              <w:rPr>
                <w:rFonts w:ascii="Arial Narrow" w:hAnsi="Arial Narrow"/>
                <w:sz w:val="20"/>
                <w:szCs w:val="20"/>
              </w:rPr>
            </w:pPr>
          </w:p>
        </w:tc>
      </w:tr>
      <w:tr w:rsidR="009B44A8" w:rsidRPr="004B2555" w:rsidTr="007D1D3F">
        <w:trPr>
          <w:trHeight w:val="229"/>
        </w:trPr>
        <w:tc>
          <w:tcPr>
            <w:tcW w:w="580" w:type="pct"/>
            <w:vMerge/>
            <w:tcBorders>
              <w:left w:val="single" w:sz="4" w:space="0" w:color="auto"/>
              <w:right w:val="single" w:sz="4" w:space="0" w:color="auto"/>
            </w:tcBorders>
          </w:tcPr>
          <w:p w:rsidR="009B44A8" w:rsidRPr="004B2555" w:rsidRDefault="009B44A8" w:rsidP="009B44A8">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air quality monitoring stations reporting to SAAQIS</w:t>
            </w:r>
          </w:p>
        </w:tc>
        <w:tc>
          <w:tcPr>
            <w:tcW w:w="447" w:type="pct"/>
            <w:tcBorders>
              <w:left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145 stations (116 Government and 29 Industry owned stations)</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reporting to SAAQIS</w:t>
            </w:r>
          </w:p>
        </w:tc>
        <w:tc>
          <w:tcPr>
            <w:tcW w:w="669" w:type="pct"/>
            <w:tcBorders>
              <w:left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75 government owned air</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quality monitoring stations reporting to SAAQIS</w:t>
            </w:r>
          </w:p>
        </w:tc>
        <w:tc>
          <w:tcPr>
            <w:tcW w:w="581" w:type="pct"/>
            <w:tcBorders>
              <w:left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C314DD">
              <w:rPr>
                <w:rFonts w:ascii="Arial Narrow" w:hAnsi="Arial Narrow" w:cs="ArialMT"/>
                <w:sz w:val="20"/>
                <w:szCs w:val="20"/>
              </w:rPr>
              <w:t>Reporting of monitoring</w:t>
            </w:r>
            <w:r>
              <w:rPr>
                <w:rFonts w:ascii="Arial Narrow" w:hAnsi="Arial Narrow" w:cs="ArialMT"/>
                <w:sz w:val="20"/>
                <w:szCs w:val="20"/>
              </w:rPr>
              <w:t xml:space="preserve"> </w:t>
            </w:r>
            <w:r w:rsidRPr="00C314DD">
              <w:rPr>
                <w:rFonts w:ascii="Arial Narrow" w:hAnsi="Arial Narrow" w:cs="ArialMT"/>
                <w:sz w:val="20"/>
                <w:szCs w:val="20"/>
              </w:rPr>
              <w:t>stations to SAAQIS facilitated</w:t>
            </w:r>
          </w:p>
        </w:tc>
        <w:tc>
          <w:tcPr>
            <w:tcW w:w="1050" w:type="pct"/>
            <w:tcBorders>
              <w:left w:val="single" w:sz="4" w:space="0" w:color="auto"/>
              <w:right w:val="single" w:sz="4" w:space="0" w:color="auto"/>
            </w:tcBorders>
          </w:tcPr>
          <w:p w:rsidR="00163048" w:rsidRPr="00163048" w:rsidRDefault="00163048" w:rsidP="00163048">
            <w:pPr>
              <w:spacing w:after="0" w:line="240" w:lineRule="auto"/>
              <w:jc w:val="both"/>
              <w:rPr>
                <w:rFonts w:ascii="Arial Narrow" w:hAnsi="Arial Narrow" w:cs="ArialMT"/>
                <w:sz w:val="20"/>
                <w:szCs w:val="20"/>
              </w:rPr>
            </w:pPr>
            <w:r w:rsidRPr="00163048">
              <w:rPr>
                <w:rFonts w:ascii="Arial Narrow" w:hAnsi="Arial Narrow" w:cs="ArialMT"/>
                <w:sz w:val="20"/>
                <w:szCs w:val="20"/>
              </w:rPr>
              <w:t>Reporting of monitoring stations to SAAQIS facilitated as follow:</w:t>
            </w:r>
          </w:p>
          <w:p w:rsidR="00163048" w:rsidRPr="00163048" w:rsidRDefault="00163048" w:rsidP="008A3264">
            <w:pPr>
              <w:pStyle w:val="ListParagraph"/>
              <w:numPr>
                <w:ilvl w:val="0"/>
                <w:numId w:val="5"/>
              </w:numPr>
              <w:spacing w:after="0" w:line="240" w:lineRule="auto"/>
              <w:ind w:left="197" w:hanging="197"/>
              <w:jc w:val="both"/>
              <w:rPr>
                <w:rFonts w:ascii="Arial Narrow" w:hAnsi="Arial Narrow" w:cs="ArialMT"/>
                <w:sz w:val="20"/>
                <w:szCs w:val="20"/>
              </w:rPr>
            </w:pPr>
            <w:r w:rsidRPr="00163048">
              <w:rPr>
                <w:rFonts w:ascii="Arial Narrow" w:hAnsi="Arial Narrow" w:cs="ArialMT"/>
                <w:sz w:val="20"/>
                <w:szCs w:val="20"/>
              </w:rPr>
              <w:t xml:space="preserve">The reporting of Air Company South Africa through a data sharing agreement facilitated </w:t>
            </w:r>
          </w:p>
          <w:p w:rsidR="009B44A8" w:rsidRPr="004B2555" w:rsidRDefault="00163048" w:rsidP="008A3264">
            <w:pPr>
              <w:pStyle w:val="ListParagraph"/>
              <w:numPr>
                <w:ilvl w:val="0"/>
                <w:numId w:val="5"/>
              </w:numPr>
              <w:spacing w:after="0" w:line="240" w:lineRule="auto"/>
              <w:ind w:left="197" w:hanging="197"/>
              <w:jc w:val="both"/>
              <w:rPr>
                <w:rFonts w:ascii="Arial Narrow" w:hAnsi="Arial Narrow" w:cs="ArialMT"/>
                <w:sz w:val="20"/>
                <w:szCs w:val="20"/>
              </w:rPr>
            </w:pPr>
            <w:r w:rsidRPr="00163048">
              <w:rPr>
                <w:rFonts w:ascii="Arial Narrow" w:hAnsi="Arial Narrow" w:cs="ArialMT"/>
                <w:sz w:val="20"/>
                <w:szCs w:val="20"/>
              </w:rPr>
              <w:t>The migration of stations to the new SAAQIS facilitated</w:t>
            </w:r>
          </w:p>
        </w:tc>
        <w:tc>
          <w:tcPr>
            <w:tcW w:w="559" w:type="pct"/>
            <w:tcBorders>
              <w:left w:val="single" w:sz="4" w:space="0" w:color="auto"/>
              <w:right w:val="single" w:sz="4" w:space="0" w:color="auto"/>
            </w:tcBorders>
          </w:tcPr>
          <w:p w:rsidR="009B44A8" w:rsidRPr="004B2555" w:rsidRDefault="009B44A8" w:rsidP="009B44A8">
            <w:pPr>
              <w:jc w:val="both"/>
              <w:rPr>
                <w:rFonts w:ascii="Arial Narrow" w:hAnsi="Arial Narrow"/>
                <w:sz w:val="20"/>
                <w:szCs w:val="20"/>
              </w:rPr>
            </w:pPr>
          </w:p>
        </w:tc>
        <w:tc>
          <w:tcPr>
            <w:tcW w:w="577" w:type="pct"/>
            <w:tcBorders>
              <w:left w:val="single" w:sz="4" w:space="0" w:color="auto"/>
              <w:right w:val="single" w:sz="4" w:space="0" w:color="auto"/>
            </w:tcBorders>
          </w:tcPr>
          <w:p w:rsidR="009B44A8" w:rsidRPr="004B2555" w:rsidRDefault="009B44A8" w:rsidP="009B44A8">
            <w:pPr>
              <w:jc w:val="both"/>
              <w:rPr>
                <w:rFonts w:ascii="Arial Narrow" w:hAnsi="Arial Narrow"/>
                <w:sz w:val="20"/>
                <w:szCs w:val="20"/>
              </w:rPr>
            </w:pPr>
          </w:p>
        </w:tc>
      </w:tr>
      <w:tr w:rsidR="009B44A8" w:rsidRPr="004B2555" w:rsidTr="007D1D3F">
        <w:trPr>
          <w:trHeight w:val="229"/>
        </w:trPr>
        <w:tc>
          <w:tcPr>
            <w:tcW w:w="580" w:type="pct"/>
            <w:vMerge/>
            <w:tcBorders>
              <w:left w:val="single" w:sz="4" w:space="0" w:color="auto"/>
              <w:right w:val="single" w:sz="4" w:space="0" w:color="auto"/>
            </w:tcBorders>
          </w:tcPr>
          <w:p w:rsidR="009B44A8" w:rsidRPr="004B2555" w:rsidRDefault="009B44A8" w:rsidP="009B44A8">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air quality management plans</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47" w:type="pct"/>
            <w:tcBorders>
              <w:left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Annual plans of 3 Priority Area AQMPs</w:t>
            </w:r>
          </w:p>
          <w:p w:rsidR="009B44A8" w:rsidRPr="004B2555" w:rsidRDefault="009B44A8" w:rsidP="009B44A8">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implemented:</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(Highveld, Vaal Triangle</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Air shed &amp; Waterberg-</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Bojanala)</w:t>
            </w:r>
          </w:p>
        </w:tc>
        <w:tc>
          <w:tcPr>
            <w:tcW w:w="669" w:type="pct"/>
            <w:tcBorders>
              <w:left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plans of 3</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Priority Area AQMPs</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 (Highveld,</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Vaal Triangle Air shed &amp;</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Waterberg-Bojanala)</w:t>
            </w:r>
          </w:p>
        </w:tc>
        <w:tc>
          <w:tcPr>
            <w:tcW w:w="581" w:type="pct"/>
            <w:tcBorders>
              <w:left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Planned AQMPs activities implemented and quarterly progress report compiled</w:t>
            </w:r>
          </w:p>
        </w:tc>
        <w:tc>
          <w:tcPr>
            <w:tcW w:w="1050" w:type="pct"/>
            <w:tcBorders>
              <w:left w:val="single" w:sz="4" w:space="0" w:color="auto"/>
              <w:right w:val="single" w:sz="4" w:space="0" w:color="auto"/>
            </w:tcBorders>
          </w:tcPr>
          <w:p w:rsidR="00470DA0" w:rsidRPr="00470DA0" w:rsidRDefault="00470DA0" w:rsidP="00470DA0">
            <w:pPr>
              <w:autoSpaceDE w:val="0"/>
              <w:autoSpaceDN w:val="0"/>
              <w:adjustRightInd w:val="0"/>
              <w:jc w:val="both"/>
              <w:rPr>
                <w:rFonts w:ascii="Arial Narrow" w:eastAsia="Calibri" w:hAnsi="Arial Narrow" w:cs="CenturyGothic"/>
                <w:sz w:val="20"/>
                <w:szCs w:val="20"/>
                <w:lang w:eastAsia="en-ZA"/>
              </w:rPr>
            </w:pPr>
            <w:r w:rsidRPr="00470DA0">
              <w:rPr>
                <w:rFonts w:ascii="Arial Narrow" w:eastAsia="Calibri" w:hAnsi="Arial Narrow" w:cs="CenturyGothic"/>
                <w:sz w:val="20"/>
                <w:szCs w:val="20"/>
                <w:lang w:eastAsia="en-ZA"/>
              </w:rPr>
              <w:t xml:space="preserve">Implementation meetings were held and progress reports produced for all three priority areas. Implementation meetings were held as follows. </w:t>
            </w:r>
          </w:p>
          <w:p w:rsidR="00470DA0" w:rsidRPr="00470DA0" w:rsidRDefault="00470DA0" w:rsidP="00470DA0">
            <w:pPr>
              <w:spacing w:after="160" w:line="259" w:lineRule="auto"/>
              <w:jc w:val="both"/>
              <w:rPr>
                <w:rFonts w:ascii="Arial Narrow" w:eastAsia="Calibri" w:hAnsi="Arial Narrow"/>
                <w:sz w:val="20"/>
                <w:szCs w:val="20"/>
              </w:rPr>
            </w:pPr>
            <w:r w:rsidRPr="00470DA0">
              <w:rPr>
                <w:rFonts w:ascii="Arial Narrow" w:eastAsia="Calibri" w:hAnsi="Arial Narrow"/>
                <w:sz w:val="20"/>
                <w:szCs w:val="20"/>
              </w:rPr>
              <w:t>Multi Stakeholder Reference Group Meetings</w:t>
            </w:r>
          </w:p>
          <w:p w:rsidR="00470DA0" w:rsidRPr="00470DA0" w:rsidRDefault="00470DA0" w:rsidP="008A3264">
            <w:pPr>
              <w:numPr>
                <w:ilvl w:val="0"/>
                <w:numId w:val="6"/>
              </w:numPr>
              <w:spacing w:after="120" w:line="240" w:lineRule="auto"/>
              <w:ind w:left="175" w:hanging="175"/>
              <w:jc w:val="both"/>
              <w:rPr>
                <w:rFonts w:ascii="Arial Narrow" w:eastAsia="Calibri" w:hAnsi="Arial Narrow" w:cs="CenturyGothic"/>
                <w:sz w:val="20"/>
                <w:szCs w:val="20"/>
                <w:lang w:eastAsia="en-ZA"/>
              </w:rPr>
            </w:pPr>
            <w:r w:rsidRPr="00470DA0">
              <w:rPr>
                <w:rFonts w:ascii="Arial Narrow" w:eastAsia="Calibri" w:hAnsi="Arial Narrow" w:cs="CenturyGothic"/>
                <w:sz w:val="20"/>
                <w:szCs w:val="20"/>
                <w:lang w:eastAsia="en-ZA"/>
              </w:rPr>
              <w:t xml:space="preserve">The Highveld Priority Area MSRG meeting was held on the 27 November 2017 for industries and authorities and on the 12 December 2017 for NGOs and authorities </w:t>
            </w:r>
          </w:p>
          <w:p w:rsidR="00470DA0" w:rsidRPr="00470DA0" w:rsidRDefault="00470DA0" w:rsidP="008A3264">
            <w:pPr>
              <w:numPr>
                <w:ilvl w:val="0"/>
                <w:numId w:val="6"/>
              </w:numPr>
              <w:spacing w:after="120" w:line="240" w:lineRule="auto"/>
              <w:ind w:left="175" w:hanging="175"/>
              <w:jc w:val="both"/>
              <w:rPr>
                <w:rFonts w:ascii="Arial Narrow" w:eastAsia="Calibri" w:hAnsi="Arial Narrow" w:cs="CenturyGothic"/>
                <w:sz w:val="20"/>
                <w:szCs w:val="20"/>
                <w:lang w:eastAsia="en-ZA"/>
              </w:rPr>
            </w:pPr>
            <w:r w:rsidRPr="00470DA0">
              <w:rPr>
                <w:rFonts w:ascii="Arial Narrow" w:eastAsia="Calibri" w:hAnsi="Arial Narrow" w:cs="CenturyGothic"/>
                <w:sz w:val="20"/>
                <w:szCs w:val="20"/>
                <w:lang w:eastAsia="en-ZA"/>
              </w:rPr>
              <w:t>The Vaal Triangle Air shed Priority Area MSRG meeting was held on the 23 November 2017</w:t>
            </w:r>
          </w:p>
          <w:p w:rsidR="00470DA0" w:rsidRPr="00470DA0" w:rsidRDefault="00470DA0" w:rsidP="008A3264">
            <w:pPr>
              <w:numPr>
                <w:ilvl w:val="0"/>
                <w:numId w:val="6"/>
              </w:numPr>
              <w:spacing w:after="120" w:line="240" w:lineRule="auto"/>
              <w:ind w:left="175" w:hanging="175"/>
              <w:jc w:val="both"/>
              <w:rPr>
                <w:rFonts w:ascii="Arial Narrow" w:eastAsia="Calibri" w:hAnsi="Arial Narrow" w:cs="CenturyGothic"/>
                <w:sz w:val="20"/>
                <w:szCs w:val="20"/>
                <w:lang w:eastAsia="en-ZA"/>
              </w:rPr>
            </w:pPr>
            <w:r w:rsidRPr="00470DA0">
              <w:rPr>
                <w:rFonts w:ascii="Arial Narrow" w:eastAsia="Calibri" w:hAnsi="Arial Narrow" w:cs="CenturyGothic"/>
                <w:sz w:val="20"/>
                <w:szCs w:val="20"/>
                <w:lang w:eastAsia="en-ZA"/>
              </w:rPr>
              <w:t xml:space="preserve">The Waterberg-Bojanala Priority Area MSRG meeting was held on the 07 November 2017  </w:t>
            </w:r>
          </w:p>
          <w:p w:rsidR="00470DA0" w:rsidRDefault="00470DA0" w:rsidP="00470DA0">
            <w:pPr>
              <w:spacing w:after="160" w:line="259" w:lineRule="auto"/>
              <w:jc w:val="both"/>
              <w:rPr>
                <w:rFonts w:ascii="Arial Narrow" w:eastAsia="Calibri" w:hAnsi="Arial Narrow"/>
                <w:sz w:val="20"/>
                <w:szCs w:val="20"/>
              </w:rPr>
            </w:pPr>
            <w:r w:rsidRPr="00470DA0">
              <w:rPr>
                <w:rFonts w:ascii="Arial Narrow" w:eastAsia="Calibri" w:hAnsi="Arial Narrow"/>
                <w:sz w:val="20"/>
                <w:szCs w:val="20"/>
              </w:rPr>
              <w:t>Implementation Task Team (ITTs) Meetings</w:t>
            </w:r>
          </w:p>
          <w:p w:rsidR="0055519B" w:rsidRDefault="0055519B" w:rsidP="00470DA0">
            <w:pPr>
              <w:spacing w:after="160" w:line="259" w:lineRule="auto"/>
              <w:jc w:val="both"/>
              <w:rPr>
                <w:rFonts w:ascii="Arial Narrow" w:eastAsia="Calibri" w:hAnsi="Arial Narrow"/>
                <w:sz w:val="20"/>
                <w:szCs w:val="20"/>
              </w:rPr>
            </w:pPr>
          </w:p>
          <w:p w:rsidR="0055519B" w:rsidRPr="00470DA0" w:rsidRDefault="0055519B" w:rsidP="00470DA0">
            <w:pPr>
              <w:spacing w:after="160" w:line="259" w:lineRule="auto"/>
              <w:jc w:val="both"/>
              <w:rPr>
                <w:rFonts w:ascii="Arial Narrow" w:eastAsia="Calibri" w:hAnsi="Arial Narrow"/>
                <w:sz w:val="20"/>
                <w:szCs w:val="20"/>
              </w:rPr>
            </w:pPr>
          </w:p>
          <w:p w:rsidR="00470DA0" w:rsidRPr="00470DA0" w:rsidRDefault="00470DA0" w:rsidP="00470DA0">
            <w:pPr>
              <w:spacing w:after="160" w:line="259" w:lineRule="auto"/>
              <w:rPr>
                <w:rFonts w:ascii="Arial Narrow" w:eastAsia="Calibri" w:hAnsi="Arial Narrow"/>
                <w:sz w:val="20"/>
                <w:szCs w:val="20"/>
              </w:rPr>
            </w:pPr>
            <w:r w:rsidRPr="00470DA0">
              <w:rPr>
                <w:rFonts w:ascii="Arial Narrow" w:eastAsia="Calibri" w:hAnsi="Arial Narrow"/>
                <w:b/>
                <w:sz w:val="20"/>
                <w:szCs w:val="20"/>
              </w:rPr>
              <w:t>Highveld Priority Area</w:t>
            </w:r>
            <w:r w:rsidRPr="00470DA0">
              <w:rPr>
                <w:rFonts w:ascii="Arial Narrow" w:eastAsia="Calibri" w:hAnsi="Arial Narrow" w:cs="CenturyGothic"/>
                <w:b/>
                <w:sz w:val="20"/>
                <w:szCs w:val="20"/>
                <w:lang w:eastAsia="en-ZA"/>
              </w:rPr>
              <w:t xml:space="preserve"> </w:t>
            </w:r>
            <w:r w:rsidRPr="00470DA0">
              <w:rPr>
                <w:rFonts w:ascii="Arial Narrow" w:eastAsia="Calibri" w:hAnsi="Arial Narrow"/>
                <w:b/>
                <w:sz w:val="20"/>
                <w:szCs w:val="20"/>
              </w:rPr>
              <w:t>ITTs</w:t>
            </w:r>
            <w:r w:rsidRPr="00470DA0">
              <w:rPr>
                <w:rFonts w:ascii="Arial Narrow" w:eastAsia="Calibri" w:hAnsi="Arial Narrow"/>
                <w:sz w:val="20"/>
                <w:szCs w:val="20"/>
              </w:rPr>
              <w:t xml:space="preserve">: </w:t>
            </w:r>
          </w:p>
          <w:p w:rsidR="00470DA0" w:rsidRPr="00470DA0" w:rsidRDefault="00470DA0" w:rsidP="008A3264">
            <w:pPr>
              <w:numPr>
                <w:ilvl w:val="0"/>
                <w:numId w:val="6"/>
              </w:numPr>
              <w:spacing w:after="120" w:line="240" w:lineRule="auto"/>
              <w:ind w:left="175" w:hanging="175"/>
              <w:jc w:val="both"/>
              <w:rPr>
                <w:rFonts w:ascii="Arial Narrow" w:eastAsia="Calibri" w:hAnsi="Arial Narrow" w:cs="CenturyGothic"/>
                <w:sz w:val="20"/>
                <w:szCs w:val="20"/>
                <w:lang w:eastAsia="en-ZA"/>
              </w:rPr>
            </w:pPr>
            <w:r w:rsidRPr="00470DA0">
              <w:rPr>
                <w:rFonts w:ascii="Arial Narrow" w:eastAsia="Calibri" w:hAnsi="Arial Narrow" w:cs="CenturyGothic"/>
                <w:sz w:val="20"/>
                <w:szCs w:val="20"/>
                <w:lang w:eastAsia="en-ZA"/>
              </w:rPr>
              <w:t>Gert Sibande District Municipality (GSDM) ITT was held on the 02 November 2017</w:t>
            </w:r>
          </w:p>
          <w:p w:rsidR="00470DA0" w:rsidRPr="00470DA0" w:rsidRDefault="00470DA0" w:rsidP="008A3264">
            <w:pPr>
              <w:numPr>
                <w:ilvl w:val="0"/>
                <w:numId w:val="6"/>
              </w:numPr>
              <w:spacing w:after="120" w:line="240" w:lineRule="auto"/>
              <w:ind w:left="175" w:hanging="175"/>
              <w:jc w:val="both"/>
              <w:rPr>
                <w:rFonts w:ascii="Arial Narrow" w:eastAsia="Calibri" w:hAnsi="Arial Narrow" w:cs="CenturyGothic"/>
                <w:sz w:val="20"/>
                <w:szCs w:val="20"/>
                <w:lang w:eastAsia="en-ZA"/>
              </w:rPr>
            </w:pPr>
            <w:r w:rsidRPr="00470DA0">
              <w:rPr>
                <w:rFonts w:ascii="Arial Narrow" w:eastAsia="Calibri" w:hAnsi="Arial Narrow" w:cs="CenturyGothic"/>
                <w:sz w:val="20"/>
                <w:szCs w:val="20"/>
                <w:lang w:eastAsia="en-ZA"/>
              </w:rPr>
              <w:t xml:space="preserve">Ekurhuleni Metropolitan Municipality (EMM) ITT was held on the 31 October 2017 </w:t>
            </w:r>
          </w:p>
          <w:p w:rsidR="00470DA0" w:rsidRPr="00470DA0" w:rsidRDefault="00470DA0" w:rsidP="008A3264">
            <w:pPr>
              <w:numPr>
                <w:ilvl w:val="0"/>
                <w:numId w:val="6"/>
              </w:numPr>
              <w:spacing w:after="120" w:line="240" w:lineRule="auto"/>
              <w:ind w:left="175" w:hanging="175"/>
              <w:jc w:val="both"/>
              <w:rPr>
                <w:rFonts w:ascii="Arial Narrow" w:eastAsia="Calibri" w:hAnsi="Arial Narrow" w:cs="CenturyGothic"/>
                <w:sz w:val="20"/>
                <w:szCs w:val="20"/>
                <w:lang w:eastAsia="en-ZA"/>
              </w:rPr>
            </w:pPr>
            <w:r w:rsidRPr="00470DA0">
              <w:rPr>
                <w:rFonts w:ascii="Arial Narrow" w:eastAsia="Calibri" w:hAnsi="Arial Narrow" w:cs="CenturyGothic"/>
                <w:sz w:val="20"/>
                <w:szCs w:val="20"/>
                <w:lang w:eastAsia="en-ZA"/>
              </w:rPr>
              <w:t>Nkangala District Municipality (NDM) ITT was held on the 01 November 2017</w:t>
            </w:r>
          </w:p>
          <w:p w:rsidR="00470DA0" w:rsidRPr="00470DA0" w:rsidRDefault="00470DA0" w:rsidP="00470DA0">
            <w:pPr>
              <w:spacing w:after="160" w:line="259" w:lineRule="auto"/>
              <w:rPr>
                <w:rFonts w:ascii="Arial Narrow" w:eastAsia="Calibri" w:hAnsi="Arial Narrow"/>
                <w:b/>
                <w:sz w:val="20"/>
                <w:szCs w:val="20"/>
              </w:rPr>
            </w:pPr>
            <w:r w:rsidRPr="00470DA0">
              <w:rPr>
                <w:rFonts w:ascii="Arial Narrow" w:eastAsia="Calibri" w:hAnsi="Arial Narrow"/>
                <w:b/>
                <w:sz w:val="20"/>
                <w:szCs w:val="20"/>
              </w:rPr>
              <w:t>Vaal Triangle Air shed Priority Area ITTs (There are three ITTs in VTAPA):</w:t>
            </w:r>
          </w:p>
          <w:p w:rsidR="00470DA0" w:rsidRPr="00470DA0" w:rsidRDefault="00470DA0" w:rsidP="008A3264">
            <w:pPr>
              <w:numPr>
                <w:ilvl w:val="0"/>
                <w:numId w:val="6"/>
              </w:numPr>
              <w:spacing w:after="120" w:line="240" w:lineRule="auto"/>
              <w:ind w:left="175" w:hanging="175"/>
              <w:jc w:val="both"/>
              <w:rPr>
                <w:rFonts w:ascii="Arial Narrow" w:eastAsia="Calibri" w:hAnsi="Arial Narrow" w:cs="CenturyGothic"/>
                <w:sz w:val="20"/>
                <w:szCs w:val="20"/>
                <w:lang w:eastAsia="en-ZA"/>
              </w:rPr>
            </w:pPr>
            <w:r w:rsidRPr="00470DA0">
              <w:rPr>
                <w:rFonts w:ascii="Arial Narrow" w:eastAsia="Calibri" w:hAnsi="Arial Narrow" w:cs="CenturyGothic"/>
                <w:sz w:val="20"/>
                <w:szCs w:val="20"/>
                <w:lang w:eastAsia="en-ZA"/>
              </w:rPr>
              <w:t>Sedibeng District Municipality (SDM) ITT was held on the 14 November 2017</w:t>
            </w:r>
          </w:p>
          <w:p w:rsidR="00470DA0" w:rsidRPr="00470DA0" w:rsidRDefault="00470DA0" w:rsidP="008A3264">
            <w:pPr>
              <w:numPr>
                <w:ilvl w:val="0"/>
                <w:numId w:val="6"/>
              </w:numPr>
              <w:spacing w:after="120" w:line="240" w:lineRule="auto"/>
              <w:ind w:left="175" w:hanging="175"/>
              <w:jc w:val="both"/>
              <w:rPr>
                <w:rFonts w:ascii="Arial Narrow" w:eastAsia="Calibri" w:hAnsi="Arial Narrow" w:cs="CenturyGothic"/>
                <w:sz w:val="20"/>
                <w:szCs w:val="20"/>
                <w:lang w:eastAsia="en-ZA"/>
              </w:rPr>
            </w:pPr>
            <w:r w:rsidRPr="00470DA0">
              <w:rPr>
                <w:rFonts w:ascii="Arial Narrow" w:eastAsia="Calibri" w:hAnsi="Arial Narrow" w:cs="CenturyGothic"/>
                <w:sz w:val="20"/>
                <w:szCs w:val="20"/>
                <w:lang w:eastAsia="en-ZA"/>
              </w:rPr>
              <w:t>Fezile Dabi District Municipality (FDDM) ITT was held on the 01 November 2017</w:t>
            </w:r>
          </w:p>
          <w:p w:rsidR="00470DA0" w:rsidRPr="00470DA0" w:rsidRDefault="00470DA0" w:rsidP="008A3264">
            <w:pPr>
              <w:numPr>
                <w:ilvl w:val="0"/>
                <w:numId w:val="6"/>
              </w:numPr>
              <w:spacing w:after="120" w:line="240" w:lineRule="auto"/>
              <w:ind w:left="175" w:hanging="175"/>
              <w:jc w:val="both"/>
              <w:rPr>
                <w:rFonts w:ascii="Arial Narrow" w:eastAsia="Calibri" w:hAnsi="Arial Narrow" w:cs="CenturyGothic"/>
                <w:sz w:val="20"/>
                <w:szCs w:val="20"/>
                <w:lang w:eastAsia="en-ZA"/>
              </w:rPr>
            </w:pPr>
            <w:r w:rsidRPr="00470DA0">
              <w:rPr>
                <w:rFonts w:ascii="Arial Narrow" w:eastAsia="Calibri" w:hAnsi="Arial Narrow" w:cs="CenturyGothic"/>
                <w:sz w:val="20"/>
                <w:szCs w:val="20"/>
                <w:lang w:eastAsia="en-ZA"/>
              </w:rPr>
              <w:t>City of Johannesburg (CoJ) ITT was held on the 13 November 2017</w:t>
            </w:r>
          </w:p>
          <w:p w:rsidR="00470DA0" w:rsidRPr="00470DA0" w:rsidRDefault="00470DA0" w:rsidP="00470DA0">
            <w:pPr>
              <w:spacing w:after="160" w:line="259" w:lineRule="auto"/>
              <w:rPr>
                <w:rFonts w:ascii="Arial Narrow" w:eastAsia="Calibri" w:hAnsi="Arial Narrow"/>
                <w:b/>
                <w:sz w:val="20"/>
                <w:szCs w:val="20"/>
              </w:rPr>
            </w:pPr>
            <w:r w:rsidRPr="00470DA0">
              <w:rPr>
                <w:rFonts w:ascii="Arial Narrow" w:eastAsia="Calibri" w:hAnsi="Arial Narrow"/>
                <w:b/>
                <w:sz w:val="20"/>
                <w:szCs w:val="20"/>
              </w:rPr>
              <w:t>Waterberg-Bojanala Priority Area ITTs (There are two ITTs in WBPA):</w:t>
            </w:r>
          </w:p>
          <w:p w:rsidR="00470DA0" w:rsidRPr="00470DA0" w:rsidRDefault="00470DA0" w:rsidP="008A3264">
            <w:pPr>
              <w:numPr>
                <w:ilvl w:val="0"/>
                <w:numId w:val="6"/>
              </w:numPr>
              <w:spacing w:after="120" w:line="240" w:lineRule="auto"/>
              <w:ind w:left="175" w:hanging="175"/>
              <w:jc w:val="both"/>
              <w:rPr>
                <w:rFonts w:ascii="Arial Narrow" w:eastAsia="Calibri" w:hAnsi="Arial Narrow" w:cs="CenturyGothic"/>
                <w:sz w:val="20"/>
                <w:szCs w:val="20"/>
                <w:lang w:eastAsia="en-ZA"/>
              </w:rPr>
            </w:pPr>
            <w:r w:rsidRPr="00470DA0">
              <w:rPr>
                <w:rFonts w:ascii="Arial Narrow" w:eastAsia="Calibri" w:hAnsi="Arial Narrow" w:cs="CenturyGothic"/>
                <w:sz w:val="20"/>
                <w:szCs w:val="20"/>
                <w:lang w:eastAsia="en-ZA"/>
              </w:rPr>
              <w:t>Waterberg District Municipality (WDM) ITT was held on the 30 November 2017</w:t>
            </w:r>
          </w:p>
          <w:p w:rsidR="00470DA0" w:rsidRPr="00470DA0" w:rsidRDefault="00470DA0" w:rsidP="008A3264">
            <w:pPr>
              <w:numPr>
                <w:ilvl w:val="0"/>
                <w:numId w:val="6"/>
              </w:numPr>
              <w:spacing w:after="120" w:line="240" w:lineRule="auto"/>
              <w:ind w:left="175" w:hanging="175"/>
              <w:jc w:val="both"/>
              <w:rPr>
                <w:rFonts w:ascii="Arial Narrow" w:eastAsia="Calibri" w:hAnsi="Arial Narrow" w:cs="CenturyGothic"/>
                <w:sz w:val="20"/>
                <w:szCs w:val="20"/>
                <w:lang w:eastAsia="en-ZA"/>
              </w:rPr>
            </w:pPr>
            <w:r w:rsidRPr="00470DA0">
              <w:rPr>
                <w:rFonts w:ascii="Arial Narrow" w:eastAsia="Calibri" w:hAnsi="Arial Narrow" w:cs="CenturyGothic"/>
                <w:sz w:val="20"/>
                <w:szCs w:val="20"/>
                <w:lang w:eastAsia="en-ZA"/>
              </w:rPr>
              <w:t>Bojanala Platinum District Municipality (BPDM) ITT was held on the 02 November 2017</w:t>
            </w:r>
          </w:p>
          <w:p w:rsidR="00470DA0" w:rsidRPr="00470DA0" w:rsidRDefault="00470DA0" w:rsidP="00470DA0">
            <w:pPr>
              <w:spacing w:after="160" w:line="259" w:lineRule="auto"/>
              <w:rPr>
                <w:rFonts w:ascii="Arial Narrow" w:eastAsia="Calibri" w:hAnsi="Arial Narrow"/>
                <w:b/>
                <w:sz w:val="20"/>
                <w:szCs w:val="20"/>
              </w:rPr>
            </w:pPr>
            <w:r w:rsidRPr="00470DA0">
              <w:rPr>
                <w:rFonts w:ascii="Arial Narrow" w:eastAsia="Calibri" w:hAnsi="Arial Narrow"/>
                <w:b/>
                <w:sz w:val="20"/>
                <w:szCs w:val="20"/>
              </w:rPr>
              <w:t>Authority’s Meeting were held as follows:</w:t>
            </w:r>
          </w:p>
          <w:p w:rsidR="00470DA0" w:rsidRPr="00470DA0" w:rsidRDefault="00470DA0" w:rsidP="008A3264">
            <w:pPr>
              <w:numPr>
                <w:ilvl w:val="0"/>
                <w:numId w:val="6"/>
              </w:numPr>
              <w:spacing w:after="120" w:line="240" w:lineRule="auto"/>
              <w:ind w:left="175" w:hanging="175"/>
              <w:jc w:val="both"/>
              <w:rPr>
                <w:rFonts w:ascii="Arial Narrow" w:eastAsia="Calibri" w:hAnsi="Arial Narrow" w:cs="CenturyGothic"/>
                <w:sz w:val="20"/>
                <w:szCs w:val="20"/>
                <w:lang w:eastAsia="en-ZA"/>
              </w:rPr>
            </w:pPr>
            <w:r w:rsidRPr="00470DA0">
              <w:rPr>
                <w:rFonts w:ascii="Arial Narrow" w:eastAsia="Calibri" w:hAnsi="Arial Narrow" w:cs="CenturyGothic"/>
                <w:sz w:val="20"/>
                <w:szCs w:val="20"/>
                <w:lang w:eastAsia="en-ZA"/>
              </w:rPr>
              <w:t xml:space="preserve">Highveld Priority Area Authority meeting was held on the 24 October 2017 </w:t>
            </w:r>
          </w:p>
          <w:p w:rsidR="00470DA0" w:rsidRPr="00470DA0" w:rsidRDefault="00470DA0" w:rsidP="008A3264">
            <w:pPr>
              <w:numPr>
                <w:ilvl w:val="0"/>
                <w:numId w:val="6"/>
              </w:numPr>
              <w:spacing w:after="120" w:line="240" w:lineRule="auto"/>
              <w:ind w:left="175" w:hanging="175"/>
              <w:jc w:val="both"/>
              <w:rPr>
                <w:rFonts w:ascii="Arial Narrow" w:eastAsia="Calibri" w:hAnsi="Arial Narrow" w:cs="CenturyGothic"/>
                <w:sz w:val="20"/>
                <w:szCs w:val="20"/>
                <w:lang w:eastAsia="en-ZA"/>
              </w:rPr>
            </w:pPr>
            <w:r w:rsidRPr="00470DA0">
              <w:rPr>
                <w:rFonts w:ascii="Arial Narrow" w:eastAsia="Calibri" w:hAnsi="Arial Narrow" w:cs="CenturyGothic"/>
                <w:sz w:val="20"/>
                <w:szCs w:val="20"/>
                <w:lang w:eastAsia="en-ZA"/>
              </w:rPr>
              <w:t>Vaal Triangle Air shed Priority Area Authority meeting was held on the 30 August 2017</w:t>
            </w:r>
          </w:p>
          <w:p w:rsidR="00470DA0" w:rsidRPr="00470DA0" w:rsidRDefault="00470DA0" w:rsidP="008A3264">
            <w:pPr>
              <w:numPr>
                <w:ilvl w:val="0"/>
                <w:numId w:val="6"/>
              </w:numPr>
              <w:spacing w:after="120" w:line="240" w:lineRule="auto"/>
              <w:ind w:left="175" w:hanging="175"/>
              <w:jc w:val="both"/>
              <w:rPr>
                <w:rFonts w:ascii="Arial Narrow" w:eastAsia="Calibri" w:hAnsi="Arial Narrow" w:cs="CenturyGothic"/>
                <w:sz w:val="20"/>
                <w:szCs w:val="20"/>
                <w:lang w:eastAsia="en-ZA"/>
              </w:rPr>
            </w:pPr>
            <w:r w:rsidRPr="00470DA0">
              <w:rPr>
                <w:rFonts w:ascii="Arial Narrow" w:eastAsia="Calibri" w:hAnsi="Arial Narrow" w:cs="CenturyGothic"/>
                <w:sz w:val="20"/>
                <w:szCs w:val="20"/>
                <w:lang w:eastAsia="en-ZA"/>
              </w:rPr>
              <w:t>Waterberg-Bojanala Priority Area Authority meeting was held on the 06 November 2017</w:t>
            </w:r>
          </w:p>
          <w:p w:rsidR="00470DA0" w:rsidRPr="00470DA0" w:rsidRDefault="00470DA0" w:rsidP="008A3264">
            <w:pPr>
              <w:numPr>
                <w:ilvl w:val="0"/>
                <w:numId w:val="6"/>
              </w:numPr>
              <w:spacing w:after="120" w:line="240" w:lineRule="auto"/>
              <w:ind w:left="175" w:hanging="175"/>
              <w:jc w:val="both"/>
              <w:rPr>
                <w:rFonts w:ascii="Arial Narrow" w:eastAsia="Calibri" w:hAnsi="Arial Narrow" w:cs="CenturyGothic"/>
                <w:sz w:val="20"/>
                <w:szCs w:val="20"/>
                <w:lang w:eastAsia="en-ZA"/>
              </w:rPr>
            </w:pPr>
            <w:r w:rsidRPr="00470DA0">
              <w:rPr>
                <w:rFonts w:ascii="Arial Narrow" w:eastAsia="Calibri" w:hAnsi="Arial Narrow" w:cs="CenturyGothic"/>
                <w:sz w:val="20"/>
                <w:szCs w:val="20"/>
                <w:lang w:eastAsia="en-ZA"/>
              </w:rPr>
              <w:t>Priority Area State of Air</w:t>
            </w:r>
          </w:p>
          <w:p w:rsidR="009B44A8" w:rsidRPr="00470DA0" w:rsidRDefault="00470DA0" w:rsidP="008A3264">
            <w:pPr>
              <w:numPr>
                <w:ilvl w:val="0"/>
                <w:numId w:val="6"/>
              </w:numPr>
              <w:spacing w:after="120" w:line="240" w:lineRule="auto"/>
              <w:ind w:left="175" w:hanging="175"/>
              <w:jc w:val="both"/>
              <w:rPr>
                <w:rFonts w:ascii="Arial Narrow" w:eastAsia="Calibri" w:hAnsi="Arial Narrow" w:cs="CenturyGothic"/>
                <w:sz w:val="20"/>
                <w:szCs w:val="20"/>
                <w:lang w:eastAsia="en-ZA"/>
              </w:rPr>
            </w:pPr>
            <w:r w:rsidRPr="00470DA0">
              <w:rPr>
                <w:rFonts w:ascii="Arial Narrow" w:eastAsia="Calibri" w:hAnsi="Arial Narrow" w:cs="CenturyGothic"/>
                <w:sz w:val="20"/>
                <w:szCs w:val="20"/>
                <w:lang w:eastAsia="en-ZA"/>
              </w:rPr>
              <w:t>State of Air for this quarter was not presented due to upgrade of the SAAQIS system however a training and demonstration was conducted at the MSRGs for the three priority areas as well as Authorities meetings.</w:t>
            </w:r>
          </w:p>
        </w:tc>
        <w:tc>
          <w:tcPr>
            <w:tcW w:w="559" w:type="pct"/>
            <w:tcBorders>
              <w:left w:val="single" w:sz="4" w:space="0" w:color="auto"/>
              <w:right w:val="single" w:sz="4" w:space="0" w:color="auto"/>
            </w:tcBorders>
          </w:tcPr>
          <w:p w:rsidR="009B44A8" w:rsidRPr="004B2555" w:rsidRDefault="009B44A8" w:rsidP="009B44A8">
            <w:pPr>
              <w:jc w:val="both"/>
              <w:rPr>
                <w:rFonts w:ascii="Arial Narrow" w:hAnsi="Arial Narrow"/>
                <w:sz w:val="20"/>
                <w:szCs w:val="20"/>
              </w:rPr>
            </w:pPr>
          </w:p>
        </w:tc>
        <w:tc>
          <w:tcPr>
            <w:tcW w:w="577" w:type="pct"/>
            <w:tcBorders>
              <w:left w:val="single" w:sz="4" w:space="0" w:color="auto"/>
              <w:right w:val="single" w:sz="4" w:space="0" w:color="auto"/>
            </w:tcBorders>
          </w:tcPr>
          <w:p w:rsidR="009B44A8" w:rsidRPr="004B2555" w:rsidRDefault="009B44A8" w:rsidP="009B44A8">
            <w:pPr>
              <w:jc w:val="both"/>
              <w:rPr>
                <w:rFonts w:ascii="Arial Narrow" w:hAnsi="Arial Narrow"/>
                <w:sz w:val="20"/>
                <w:szCs w:val="20"/>
              </w:rPr>
            </w:pPr>
          </w:p>
        </w:tc>
      </w:tr>
      <w:tr w:rsidR="009B44A8" w:rsidRPr="004B2555" w:rsidTr="00900F07">
        <w:trPr>
          <w:trHeight w:val="186"/>
        </w:trPr>
        <w:tc>
          <w:tcPr>
            <w:tcW w:w="580" w:type="pct"/>
            <w:vMerge w:val="restart"/>
            <w:tcBorders>
              <w:top w:val="single" w:sz="4" w:space="0" w:color="auto"/>
              <w:left w:val="single" w:sz="4" w:space="0" w:color="auto"/>
              <w:right w:val="single" w:sz="4" w:space="0" w:color="auto"/>
            </w:tcBorders>
          </w:tcPr>
          <w:p w:rsidR="009B44A8" w:rsidRPr="004B2555" w:rsidRDefault="009B44A8" w:rsidP="009B44A8">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Enhanced sector monitoring and evaluation</w:t>
            </w:r>
          </w:p>
        </w:tc>
        <w:tc>
          <w:tcPr>
            <w:tcW w:w="536" w:type="pct"/>
            <w:vMerge w:val="restart"/>
            <w:tcBorders>
              <w:top w:val="single" w:sz="4" w:space="0" w:color="auto"/>
              <w:left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for reporting on greenhouse gas</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emissions by industry developed and reports</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447" w:type="pct"/>
            <w:tcBorders>
              <w:top w:val="single" w:sz="4" w:space="0" w:color="auto"/>
              <w:left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CC M&amp;E report</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finalised (individual</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chapters) but not yet</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published</w:t>
            </w:r>
          </w:p>
        </w:tc>
        <w:tc>
          <w:tcPr>
            <w:tcW w:w="669" w:type="pct"/>
            <w:tcBorders>
              <w:top w:val="single" w:sz="4" w:space="0" w:color="auto"/>
              <w:left w:val="single" w:sz="4" w:space="0" w:color="auto"/>
              <w:bottom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Climate Change</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Monitoring &amp; Evaluation</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compiled</w:t>
            </w:r>
          </w:p>
        </w:tc>
        <w:tc>
          <w:tcPr>
            <w:tcW w:w="581" w:type="pct"/>
            <w:tcBorders>
              <w:top w:val="single" w:sz="4" w:space="0" w:color="auto"/>
              <w:left w:val="single" w:sz="4" w:space="0" w:color="auto"/>
              <w:right w:val="single" w:sz="4" w:space="0" w:color="auto"/>
            </w:tcBorders>
          </w:tcPr>
          <w:p w:rsidR="009B44A8" w:rsidRPr="00FE4409" w:rsidRDefault="009B44A8" w:rsidP="009B44A8">
            <w:pPr>
              <w:autoSpaceDE w:val="0"/>
              <w:autoSpaceDN w:val="0"/>
              <w:adjustRightInd w:val="0"/>
              <w:spacing w:after="0" w:line="240" w:lineRule="auto"/>
              <w:jc w:val="both"/>
              <w:rPr>
                <w:rFonts w:ascii="Arial Narrow" w:hAnsi="Arial Narrow" w:cs="ArialMT"/>
                <w:sz w:val="20"/>
                <w:szCs w:val="20"/>
              </w:rPr>
            </w:pPr>
            <w:r w:rsidRPr="00FE4409">
              <w:rPr>
                <w:rFonts w:ascii="Arial Narrow" w:hAnsi="Arial Narrow" w:cs="ArialMT"/>
                <w:sz w:val="20"/>
                <w:szCs w:val="20"/>
              </w:rPr>
              <w:t>1st order draft of Annual</w:t>
            </w:r>
            <w:r>
              <w:rPr>
                <w:rFonts w:ascii="Arial Narrow" w:hAnsi="Arial Narrow" w:cs="ArialMT"/>
                <w:sz w:val="20"/>
                <w:szCs w:val="20"/>
              </w:rPr>
              <w:t xml:space="preserve"> </w:t>
            </w:r>
            <w:r w:rsidRPr="00FE4409">
              <w:rPr>
                <w:rFonts w:ascii="Arial Narrow" w:hAnsi="Arial Narrow" w:cs="ArialMT"/>
                <w:sz w:val="20"/>
                <w:szCs w:val="20"/>
              </w:rPr>
              <w:t>Climate Change Monitoring &amp;</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FE4409">
              <w:rPr>
                <w:rFonts w:ascii="Arial Narrow" w:hAnsi="Arial Narrow" w:cs="ArialMT"/>
                <w:sz w:val="20"/>
                <w:szCs w:val="20"/>
              </w:rPr>
              <w:t>Evaluation report completed</w:t>
            </w:r>
          </w:p>
        </w:tc>
        <w:tc>
          <w:tcPr>
            <w:tcW w:w="1050" w:type="pct"/>
            <w:tcBorders>
              <w:top w:val="single" w:sz="4" w:space="0" w:color="auto"/>
              <w:left w:val="single" w:sz="4" w:space="0" w:color="auto"/>
              <w:right w:val="single" w:sz="4" w:space="0" w:color="auto"/>
            </w:tcBorders>
            <w:shd w:val="clear" w:color="auto" w:fill="auto"/>
          </w:tcPr>
          <w:p w:rsidR="00873F97" w:rsidRPr="00470DA0" w:rsidRDefault="00873F97" w:rsidP="008A3264">
            <w:pPr>
              <w:pStyle w:val="ListParagraph"/>
              <w:numPr>
                <w:ilvl w:val="0"/>
                <w:numId w:val="7"/>
              </w:numPr>
              <w:autoSpaceDE w:val="0"/>
              <w:autoSpaceDN w:val="0"/>
              <w:adjustRightInd w:val="0"/>
              <w:spacing w:after="0" w:line="240" w:lineRule="auto"/>
              <w:ind w:left="197" w:hanging="197"/>
              <w:jc w:val="both"/>
              <w:rPr>
                <w:rFonts w:ascii="Arial Narrow" w:eastAsia="Calibri" w:hAnsi="Arial Narrow" w:cs="CenturyGothic"/>
                <w:sz w:val="20"/>
                <w:szCs w:val="20"/>
                <w:lang w:eastAsia="en-ZA"/>
              </w:rPr>
            </w:pPr>
            <w:r w:rsidRPr="00470DA0">
              <w:rPr>
                <w:rFonts w:ascii="Arial Narrow" w:hAnsi="Arial Narrow" w:cs="ArialMT"/>
                <w:sz w:val="20"/>
                <w:szCs w:val="20"/>
              </w:rPr>
              <w:t xml:space="preserve">1st </w:t>
            </w:r>
            <w:r w:rsidRPr="00470DA0">
              <w:rPr>
                <w:rFonts w:ascii="Arial Narrow" w:eastAsia="Calibri" w:hAnsi="Arial Narrow" w:cs="CenturyGothic"/>
                <w:sz w:val="20"/>
                <w:szCs w:val="20"/>
                <w:lang w:eastAsia="en-ZA"/>
              </w:rPr>
              <w:t>order draft of Annual Climate Change Monitoring &amp; Evaluation report has been completed.</w:t>
            </w:r>
          </w:p>
          <w:p w:rsidR="009B44A8" w:rsidRPr="00470DA0" w:rsidRDefault="00873F97" w:rsidP="008A3264">
            <w:pPr>
              <w:pStyle w:val="ListParagraph"/>
              <w:numPr>
                <w:ilvl w:val="0"/>
                <w:numId w:val="7"/>
              </w:numPr>
              <w:autoSpaceDE w:val="0"/>
              <w:autoSpaceDN w:val="0"/>
              <w:adjustRightInd w:val="0"/>
              <w:spacing w:after="0" w:line="240" w:lineRule="auto"/>
              <w:ind w:left="197" w:hanging="197"/>
              <w:jc w:val="both"/>
              <w:rPr>
                <w:rFonts w:ascii="Arial Narrow" w:hAnsi="Arial Narrow" w:cs="ArialMT"/>
                <w:sz w:val="20"/>
                <w:szCs w:val="20"/>
              </w:rPr>
            </w:pPr>
            <w:r w:rsidRPr="00470DA0">
              <w:rPr>
                <w:rFonts w:ascii="Arial Narrow" w:eastAsia="Calibri" w:hAnsi="Arial Narrow" w:cs="CenturyGothic"/>
                <w:sz w:val="20"/>
                <w:szCs w:val="20"/>
                <w:lang w:eastAsia="en-ZA"/>
              </w:rPr>
              <w:t>The report consist of the Desired Adaptation Outcomes for quantification of impact of adaptation responses  and the M&amp;E guidelines for quantification of the impact of mitigation responses.</w:t>
            </w:r>
          </w:p>
        </w:tc>
        <w:tc>
          <w:tcPr>
            <w:tcW w:w="559" w:type="pct"/>
            <w:tcBorders>
              <w:top w:val="single" w:sz="4" w:space="0" w:color="auto"/>
              <w:left w:val="single" w:sz="4" w:space="0" w:color="auto"/>
              <w:right w:val="single" w:sz="4" w:space="0" w:color="auto"/>
            </w:tcBorders>
            <w:shd w:val="clear" w:color="auto" w:fill="auto"/>
          </w:tcPr>
          <w:p w:rsidR="009B44A8" w:rsidRPr="004B2555" w:rsidRDefault="009B44A8" w:rsidP="009B44A8">
            <w:pPr>
              <w:jc w:val="both"/>
              <w:rPr>
                <w:rFonts w:ascii="Arial Narrow" w:hAnsi="Arial Narrow"/>
                <w:sz w:val="20"/>
                <w:szCs w:val="20"/>
              </w:rPr>
            </w:pPr>
          </w:p>
        </w:tc>
        <w:tc>
          <w:tcPr>
            <w:tcW w:w="577" w:type="pct"/>
            <w:tcBorders>
              <w:top w:val="single" w:sz="4" w:space="0" w:color="auto"/>
              <w:left w:val="single" w:sz="4" w:space="0" w:color="auto"/>
              <w:right w:val="single" w:sz="4" w:space="0" w:color="auto"/>
            </w:tcBorders>
            <w:shd w:val="clear" w:color="auto" w:fill="auto"/>
          </w:tcPr>
          <w:p w:rsidR="009B44A8" w:rsidRPr="004B2555" w:rsidRDefault="009B44A8" w:rsidP="009B44A8">
            <w:pPr>
              <w:jc w:val="both"/>
              <w:rPr>
                <w:rFonts w:ascii="Arial Narrow" w:hAnsi="Arial Narrow"/>
                <w:sz w:val="20"/>
                <w:szCs w:val="20"/>
              </w:rPr>
            </w:pPr>
          </w:p>
        </w:tc>
      </w:tr>
      <w:tr w:rsidR="009B44A8" w:rsidRPr="004B2555" w:rsidTr="002835A4">
        <w:trPr>
          <w:trHeight w:val="802"/>
        </w:trPr>
        <w:tc>
          <w:tcPr>
            <w:tcW w:w="580" w:type="pct"/>
            <w:vMerge/>
            <w:tcBorders>
              <w:left w:val="single" w:sz="4" w:space="0" w:color="auto"/>
              <w:right w:val="single" w:sz="4" w:space="0" w:color="auto"/>
            </w:tcBorders>
          </w:tcPr>
          <w:p w:rsidR="009B44A8" w:rsidRPr="004B2555" w:rsidRDefault="009B44A8" w:rsidP="009B44A8">
            <w:pPr>
              <w:spacing w:after="0" w:line="240" w:lineRule="auto"/>
              <w:jc w:val="both"/>
              <w:rPr>
                <w:rFonts w:ascii="Arial Narrow" w:hAnsi="Arial Narrow" w:cs="Arial-BoldMT"/>
                <w:b/>
                <w:bCs/>
                <w:sz w:val="20"/>
                <w:szCs w:val="20"/>
              </w:rPr>
            </w:pPr>
          </w:p>
        </w:tc>
        <w:tc>
          <w:tcPr>
            <w:tcW w:w="536" w:type="pct"/>
            <w:vMerge/>
            <w:tcBorders>
              <w:left w:val="single" w:sz="4" w:space="0" w:color="auto"/>
              <w:bottom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p>
        </w:tc>
        <w:tc>
          <w:tcPr>
            <w:tcW w:w="447" w:type="pct"/>
            <w:tcBorders>
              <w:left w:val="single" w:sz="4" w:space="0" w:color="auto"/>
              <w:bottom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2000 – 2012 GHG Inventory First Order Draft finalised</w:t>
            </w:r>
          </w:p>
        </w:tc>
        <w:tc>
          <w:tcPr>
            <w:tcW w:w="669" w:type="pct"/>
            <w:tcBorders>
              <w:top w:val="single" w:sz="4" w:space="0" w:color="auto"/>
              <w:left w:val="single" w:sz="4" w:space="0" w:color="auto"/>
              <w:bottom w:val="single" w:sz="4" w:space="0" w:color="auto"/>
              <w:right w:val="single" w:sz="4" w:space="0" w:color="auto"/>
            </w:tcBorders>
          </w:tcPr>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2000 – 2015 GHG</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Inventory report finalised</w:t>
            </w:r>
          </w:p>
        </w:tc>
        <w:tc>
          <w:tcPr>
            <w:tcW w:w="581" w:type="pct"/>
            <w:tcBorders>
              <w:left w:val="single" w:sz="4" w:space="0" w:color="auto"/>
              <w:bottom w:val="single" w:sz="4" w:space="0" w:color="auto"/>
              <w:right w:val="single" w:sz="4" w:space="0" w:color="auto"/>
            </w:tcBorders>
          </w:tcPr>
          <w:p w:rsidR="009B44A8" w:rsidRPr="00FE4409" w:rsidRDefault="009B44A8" w:rsidP="009B44A8">
            <w:pPr>
              <w:autoSpaceDE w:val="0"/>
              <w:autoSpaceDN w:val="0"/>
              <w:adjustRightInd w:val="0"/>
              <w:spacing w:after="0" w:line="240" w:lineRule="auto"/>
              <w:jc w:val="both"/>
              <w:rPr>
                <w:rFonts w:ascii="Arial Narrow" w:hAnsi="Arial Narrow" w:cs="ArialMT"/>
                <w:sz w:val="20"/>
                <w:szCs w:val="20"/>
              </w:rPr>
            </w:pPr>
            <w:r w:rsidRPr="00FE4409">
              <w:rPr>
                <w:rFonts w:ascii="Arial Narrow" w:hAnsi="Arial Narrow" w:cs="ArialMT"/>
                <w:sz w:val="20"/>
                <w:szCs w:val="20"/>
              </w:rPr>
              <w:t>Inputs from public consultation</w:t>
            </w:r>
            <w:r>
              <w:rPr>
                <w:rFonts w:ascii="Arial Narrow" w:hAnsi="Arial Narrow" w:cs="ArialMT"/>
                <w:sz w:val="20"/>
                <w:szCs w:val="20"/>
              </w:rPr>
              <w:t xml:space="preserve"> </w:t>
            </w:r>
            <w:r w:rsidRPr="00FE4409">
              <w:rPr>
                <w:rFonts w:ascii="Arial Narrow" w:hAnsi="Arial Narrow" w:cs="ArialMT"/>
                <w:sz w:val="20"/>
                <w:szCs w:val="20"/>
              </w:rPr>
              <w:t>reviewed and consolidated into</w:t>
            </w:r>
          </w:p>
          <w:p w:rsidR="009B44A8" w:rsidRPr="004B2555" w:rsidRDefault="009B44A8" w:rsidP="009B44A8">
            <w:pPr>
              <w:autoSpaceDE w:val="0"/>
              <w:autoSpaceDN w:val="0"/>
              <w:adjustRightInd w:val="0"/>
              <w:spacing w:after="0" w:line="240" w:lineRule="auto"/>
              <w:jc w:val="both"/>
              <w:rPr>
                <w:rFonts w:ascii="Arial Narrow" w:hAnsi="Arial Narrow" w:cs="ArialMT"/>
                <w:sz w:val="20"/>
                <w:szCs w:val="20"/>
              </w:rPr>
            </w:pPr>
            <w:r w:rsidRPr="00FE4409">
              <w:rPr>
                <w:rFonts w:ascii="Arial Narrow" w:hAnsi="Arial Narrow" w:cs="ArialMT"/>
                <w:sz w:val="20"/>
                <w:szCs w:val="20"/>
              </w:rPr>
              <w:t>draft report</w:t>
            </w:r>
          </w:p>
        </w:tc>
        <w:tc>
          <w:tcPr>
            <w:tcW w:w="1050" w:type="pct"/>
            <w:tcBorders>
              <w:left w:val="single" w:sz="4" w:space="0" w:color="auto"/>
              <w:bottom w:val="single" w:sz="4" w:space="0" w:color="auto"/>
              <w:right w:val="single" w:sz="4" w:space="0" w:color="auto"/>
            </w:tcBorders>
          </w:tcPr>
          <w:p w:rsidR="00F6239E" w:rsidRPr="00470DA0" w:rsidRDefault="00F6239E" w:rsidP="008A3264">
            <w:pPr>
              <w:pStyle w:val="ListParagraph"/>
              <w:numPr>
                <w:ilvl w:val="0"/>
                <w:numId w:val="7"/>
              </w:numPr>
              <w:autoSpaceDE w:val="0"/>
              <w:autoSpaceDN w:val="0"/>
              <w:adjustRightInd w:val="0"/>
              <w:spacing w:after="0" w:line="240" w:lineRule="auto"/>
              <w:ind w:left="197" w:hanging="197"/>
              <w:jc w:val="both"/>
              <w:rPr>
                <w:rFonts w:ascii="Arial Narrow" w:eastAsia="Calibri" w:hAnsi="Arial Narrow" w:cs="CenturyGothic"/>
                <w:sz w:val="20"/>
                <w:szCs w:val="20"/>
                <w:lang w:eastAsia="en-ZA"/>
              </w:rPr>
            </w:pPr>
            <w:r w:rsidRPr="00F6239E">
              <w:rPr>
                <w:rFonts w:ascii="Arial Narrow" w:hAnsi="Arial Narrow" w:cs="ArialMT"/>
                <w:sz w:val="20"/>
                <w:szCs w:val="20"/>
              </w:rPr>
              <w:t xml:space="preserve">This target is dependent on the </w:t>
            </w:r>
            <w:r w:rsidRPr="00470DA0">
              <w:rPr>
                <w:rFonts w:ascii="Arial Narrow" w:eastAsia="Calibri" w:hAnsi="Arial Narrow" w:cs="CenturyGothic"/>
                <w:sz w:val="20"/>
                <w:szCs w:val="20"/>
                <w:lang w:eastAsia="en-ZA"/>
              </w:rPr>
              <w:t>appointment of a third party independent reviewer that will incorporate inputs from public consultation process into the final GHG inventory report.</w:t>
            </w:r>
          </w:p>
          <w:p w:rsidR="009B44A8" w:rsidRPr="004B2555" w:rsidRDefault="00F6239E" w:rsidP="008A3264">
            <w:pPr>
              <w:pStyle w:val="ListParagraph"/>
              <w:numPr>
                <w:ilvl w:val="0"/>
                <w:numId w:val="7"/>
              </w:numPr>
              <w:autoSpaceDE w:val="0"/>
              <w:autoSpaceDN w:val="0"/>
              <w:adjustRightInd w:val="0"/>
              <w:spacing w:after="0" w:line="240" w:lineRule="auto"/>
              <w:ind w:left="197" w:hanging="197"/>
              <w:jc w:val="both"/>
              <w:rPr>
                <w:rFonts w:ascii="Arial Narrow" w:hAnsi="Arial Narrow" w:cs="ArialMT"/>
                <w:sz w:val="20"/>
                <w:szCs w:val="20"/>
              </w:rPr>
            </w:pPr>
            <w:r w:rsidRPr="00470DA0">
              <w:rPr>
                <w:rFonts w:ascii="Arial Narrow" w:eastAsia="Calibri" w:hAnsi="Arial Narrow" w:cs="CenturyGothic"/>
                <w:sz w:val="20"/>
                <w:szCs w:val="20"/>
                <w:lang w:eastAsia="en-ZA"/>
              </w:rPr>
              <w:t>The process to publish the draft inventory for public consultation and appoint an independent reviewer for the 2000 – 2015 GHG inventory has been approved. All procurement documents such as assessment grids, tender advert and ToRs have been finalised for publishing through GIZ.</w:t>
            </w:r>
          </w:p>
        </w:tc>
        <w:tc>
          <w:tcPr>
            <w:tcW w:w="559" w:type="pct"/>
            <w:shd w:val="clear" w:color="auto" w:fill="auto"/>
          </w:tcPr>
          <w:p w:rsidR="00F6239E" w:rsidRPr="00F6239E" w:rsidRDefault="00F6239E" w:rsidP="00F6239E">
            <w:pPr>
              <w:spacing w:after="0" w:line="240" w:lineRule="auto"/>
              <w:jc w:val="both"/>
              <w:rPr>
                <w:rFonts w:ascii="Arial Narrow" w:hAnsi="Arial Narrow" w:cs="ArialMT"/>
                <w:sz w:val="20"/>
                <w:szCs w:val="20"/>
              </w:rPr>
            </w:pPr>
            <w:r w:rsidRPr="00F6239E">
              <w:rPr>
                <w:rFonts w:ascii="Arial Narrow" w:hAnsi="Arial Narrow" w:cs="ArialMT"/>
                <w:sz w:val="20"/>
                <w:szCs w:val="20"/>
              </w:rPr>
              <w:t>High staff turnover e.g. Loss of Chief Director and 2 Directors during this financial year. This has resulted in limited focus in some of the deliverables.</w:t>
            </w:r>
          </w:p>
          <w:p w:rsidR="009B44A8" w:rsidRPr="00F6239E" w:rsidRDefault="00F6239E" w:rsidP="00F6239E">
            <w:pPr>
              <w:spacing w:after="0" w:line="240" w:lineRule="auto"/>
              <w:jc w:val="both"/>
              <w:rPr>
                <w:rFonts w:ascii="Arial Narrow" w:hAnsi="Arial Narrow" w:cs="ArialMT"/>
                <w:sz w:val="20"/>
                <w:szCs w:val="20"/>
              </w:rPr>
            </w:pPr>
            <w:r w:rsidRPr="00F6239E">
              <w:rPr>
                <w:rFonts w:ascii="Arial Narrow" w:hAnsi="Arial Narrow" w:cs="ArialMT"/>
                <w:sz w:val="20"/>
                <w:szCs w:val="20"/>
              </w:rPr>
              <w:t>Interviews were held for Director Change Information but the suitable candidate for the Director position could not be found.</w:t>
            </w:r>
          </w:p>
        </w:tc>
        <w:tc>
          <w:tcPr>
            <w:tcW w:w="577" w:type="pct"/>
            <w:shd w:val="clear" w:color="auto" w:fill="auto"/>
          </w:tcPr>
          <w:p w:rsidR="009B44A8" w:rsidRPr="00F6239E" w:rsidRDefault="00F6239E" w:rsidP="00F6239E">
            <w:pPr>
              <w:spacing w:after="0" w:line="240" w:lineRule="auto"/>
              <w:jc w:val="both"/>
              <w:rPr>
                <w:rFonts w:ascii="Arial Narrow" w:hAnsi="Arial Narrow" w:cs="ArialMT"/>
                <w:sz w:val="20"/>
                <w:szCs w:val="20"/>
              </w:rPr>
            </w:pPr>
            <w:r w:rsidRPr="00F6239E">
              <w:rPr>
                <w:rFonts w:ascii="Arial Narrow" w:hAnsi="Arial Narrow" w:cs="ArialMT"/>
                <w:sz w:val="20"/>
                <w:szCs w:val="20"/>
              </w:rPr>
              <w:t>Process to fill vacancies is underway</w:t>
            </w:r>
          </w:p>
        </w:tc>
      </w:tr>
    </w:tbl>
    <w:p w:rsidR="00470DA0" w:rsidRDefault="00470DA0" w:rsidP="008D0AE6">
      <w:pPr>
        <w:spacing w:before="240"/>
        <w:ind w:hanging="567"/>
        <w:jc w:val="both"/>
        <w:rPr>
          <w:rFonts w:ascii="Arial Narrow" w:hAnsi="Arial Narrow" w:cs="Arial"/>
          <w:b/>
          <w:sz w:val="28"/>
          <w:szCs w:val="28"/>
        </w:rPr>
      </w:pPr>
    </w:p>
    <w:p w:rsidR="00A41A6D" w:rsidRDefault="00A41A6D" w:rsidP="008D0AE6">
      <w:pPr>
        <w:spacing w:before="240"/>
        <w:ind w:hanging="567"/>
        <w:jc w:val="both"/>
        <w:rPr>
          <w:rFonts w:ascii="Arial Narrow" w:hAnsi="Arial Narrow" w:cs="Arial"/>
          <w:b/>
          <w:sz w:val="28"/>
          <w:szCs w:val="28"/>
        </w:rPr>
      </w:pPr>
    </w:p>
    <w:p w:rsidR="00A41A6D" w:rsidRDefault="00A41A6D" w:rsidP="008D0AE6">
      <w:pPr>
        <w:spacing w:before="240"/>
        <w:ind w:hanging="567"/>
        <w:jc w:val="both"/>
        <w:rPr>
          <w:rFonts w:ascii="Arial Narrow" w:hAnsi="Arial Narrow" w:cs="Arial"/>
          <w:b/>
          <w:sz w:val="28"/>
          <w:szCs w:val="28"/>
        </w:rPr>
      </w:pPr>
    </w:p>
    <w:p w:rsidR="00553C48" w:rsidRPr="004B2555" w:rsidRDefault="00553C48" w:rsidP="008D0AE6">
      <w:pPr>
        <w:spacing w:before="240"/>
        <w:ind w:hanging="567"/>
        <w:jc w:val="both"/>
        <w:rPr>
          <w:rFonts w:ascii="Arial Narrow" w:hAnsi="Arial Narrow" w:cs="Arial"/>
          <w:b/>
          <w:sz w:val="28"/>
          <w:szCs w:val="28"/>
        </w:rPr>
      </w:pPr>
      <w:r w:rsidRPr="004B2555">
        <w:rPr>
          <w:rFonts w:ascii="Arial Narrow" w:hAnsi="Arial Narrow" w:cs="Arial"/>
          <w:b/>
          <w:sz w:val="28"/>
          <w:szCs w:val="28"/>
        </w:rPr>
        <w:t>PROGRAMME 5: BIODIVERSITY AND CONSERVATION</w:t>
      </w:r>
    </w:p>
    <w:tbl>
      <w:tblPr>
        <w:tblW w:w="548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17"/>
        <w:gridCol w:w="1672"/>
        <w:gridCol w:w="1785"/>
        <w:gridCol w:w="1703"/>
        <w:gridCol w:w="1816"/>
        <w:gridCol w:w="3210"/>
        <w:gridCol w:w="1825"/>
        <w:gridCol w:w="1800"/>
      </w:tblGrid>
      <w:tr w:rsidR="004B2555" w:rsidRPr="004B2555" w:rsidTr="00585F2D">
        <w:trPr>
          <w:trHeight w:val="591"/>
          <w:tblHeader/>
        </w:trPr>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57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585F2D" w:rsidRPr="004B2555" w:rsidRDefault="00585F2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54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0D1682" w:rsidRPr="004B2555">
              <w:rPr>
                <w:rFonts w:ascii="Arial Narrow" w:hAnsi="Arial Narrow" w:cs="Arial"/>
                <w:b/>
                <w:bCs/>
                <w:color w:val="FFFFFF" w:themeColor="background1"/>
                <w:sz w:val="20"/>
                <w:szCs w:val="20"/>
              </w:rPr>
              <w:t>7</w:t>
            </w:r>
            <w:r w:rsidRPr="004B2555">
              <w:rPr>
                <w:rFonts w:ascii="Arial Narrow" w:hAnsi="Arial Narrow" w:cs="Arial"/>
                <w:b/>
                <w:bCs/>
                <w:color w:val="FFFFFF" w:themeColor="background1"/>
                <w:sz w:val="20"/>
                <w:szCs w:val="20"/>
              </w:rPr>
              <w:t>/1</w:t>
            </w:r>
            <w:r w:rsidR="000D1682" w:rsidRPr="004B2555">
              <w:rPr>
                <w:rFonts w:ascii="Arial Narrow" w:hAnsi="Arial Narrow" w:cs="Arial"/>
                <w:b/>
                <w:bCs/>
                <w:color w:val="FFFFFF" w:themeColor="background1"/>
                <w:sz w:val="20"/>
                <w:szCs w:val="20"/>
              </w:rPr>
              <w:t>8</w:t>
            </w:r>
          </w:p>
        </w:tc>
        <w:tc>
          <w:tcPr>
            <w:tcW w:w="581"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91156A">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 xml:space="preserve">QUARTER </w:t>
            </w:r>
            <w:r w:rsidR="0091156A">
              <w:rPr>
                <w:rFonts w:ascii="Arial Narrow" w:hAnsi="Arial Narrow" w:cs="Arial"/>
                <w:b/>
                <w:bCs/>
                <w:color w:val="FFFFFF" w:themeColor="background1"/>
                <w:sz w:val="20"/>
                <w:szCs w:val="20"/>
              </w:rPr>
              <w:t>3</w:t>
            </w:r>
            <w:r w:rsidRPr="004B2555">
              <w:rPr>
                <w:rFonts w:ascii="Arial Narrow" w:hAnsi="Arial Narrow" w:cs="Arial"/>
                <w:b/>
                <w:bCs/>
                <w:color w:val="FFFFFF" w:themeColor="background1"/>
                <w:sz w:val="20"/>
                <w:szCs w:val="20"/>
              </w:rPr>
              <w:t xml:space="preserve"> TARGET</w:t>
            </w:r>
          </w:p>
        </w:tc>
        <w:tc>
          <w:tcPr>
            <w:tcW w:w="102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84"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8D0AE6">
            <w:pPr>
              <w:spacing w:after="0" w:line="240" w:lineRule="auto"/>
              <w:jc w:val="both"/>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76"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4B2555" w:rsidRPr="004B2555" w:rsidTr="00F62C99">
        <w:trPr>
          <w:trHeight w:val="591"/>
        </w:trPr>
        <w:tc>
          <w:tcPr>
            <w:tcW w:w="581" w:type="pct"/>
            <w:vMerge w:val="restart"/>
            <w:tcBorders>
              <w:top w:val="single" w:sz="4" w:space="0" w:color="auto"/>
              <w:left w:val="single" w:sz="4" w:space="0" w:color="auto"/>
              <w:right w:val="single" w:sz="4" w:space="0" w:color="auto"/>
            </w:tcBorders>
          </w:tcPr>
          <w:p w:rsidR="00355FBC" w:rsidRPr="004B2555" w:rsidRDefault="00355FBC" w:rsidP="008D0AE6">
            <w:pPr>
              <w:spacing w:after="0" w:line="240" w:lineRule="auto"/>
              <w:jc w:val="both"/>
              <w:rPr>
                <w:rFonts w:ascii="Arial Narrow" w:hAnsi="Arial Narrow" w:cs="Arial"/>
                <w:b/>
                <w:bCs/>
                <w:sz w:val="20"/>
                <w:szCs w:val="20"/>
              </w:rPr>
            </w:pPr>
            <w:r w:rsidRPr="004B2555">
              <w:rPr>
                <w:rFonts w:ascii="Arial Narrow" w:hAnsi="Arial Narrow" w:cs="Arial"/>
                <w:b/>
                <w:bCs/>
                <w:sz w:val="20"/>
                <w:szCs w:val="20"/>
              </w:rPr>
              <w:t>Coherent and aligned multi-sector regulatory system &amp; decision support across government (as reflected in the Policy Initiatives on the Strategic Plan)</w:t>
            </w:r>
          </w:p>
        </w:tc>
        <w:tc>
          <w:tcPr>
            <w:tcW w:w="535" w:type="pct"/>
            <w:vMerge w:val="restart"/>
            <w:tcBorders>
              <w:top w:val="single" w:sz="4" w:space="0" w:color="auto"/>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legislative tools to ensure conservation and</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sustainable use of</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biodiversity developed and implemented</w:t>
            </w:r>
          </w:p>
        </w:tc>
        <w:tc>
          <w:tcPr>
            <w:tcW w:w="571"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Draft revised NBSAP</w:t>
            </w:r>
          </w:p>
          <w:p w:rsidR="00355FBC" w:rsidRPr="004B2555" w:rsidRDefault="00355FB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finalised</w:t>
            </w:r>
          </w:p>
        </w:tc>
        <w:tc>
          <w:tcPr>
            <w:tcW w:w="545"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National Biodiversity</w:t>
            </w:r>
          </w:p>
          <w:p w:rsidR="00355FBC" w:rsidRPr="004B2555" w:rsidRDefault="00355FB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Framework (NBF)</w:t>
            </w:r>
          </w:p>
          <w:p w:rsidR="00355FBC" w:rsidRPr="004B2555" w:rsidRDefault="00355FB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updated</w:t>
            </w:r>
          </w:p>
        </w:tc>
        <w:tc>
          <w:tcPr>
            <w:tcW w:w="581" w:type="pct"/>
            <w:tcBorders>
              <w:top w:val="single" w:sz="4" w:space="0" w:color="auto"/>
              <w:left w:val="single" w:sz="4" w:space="0" w:color="auto"/>
              <w:bottom w:val="single" w:sz="4" w:space="0" w:color="auto"/>
              <w:right w:val="single" w:sz="4" w:space="0" w:color="auto"/>
            </w:tcBorders>
          </w:tcPr>
          <w:p w:rsidR="000B6710" w:rsidRPr="000B6710" w:rsidRDefault="000B6710" w:rsidP="000B6710">
            <w:pPr>
              <w:autoSpaceDE w:val="0"/>
              <w:autoSpaceDN w:val="0"/>
              <w:adjustRightInd w:val="0"/>
              <w:spacing w:after="0" w:line="240" w:lineRule="auto"/>
              <w:jc w:val="both"/>
              <w:rPr>
                <w:rFonts w:ascii="Arial Narrow" w:hAnsi="Arial Narrow" w:cs="ArialMT"/>
                <w:sz w:val="20"/>
                <w:szCs w:val="20"/>
              </w:rPr>
            </w:pPr>
            <w:r w:rsidRPr="000B6710">
              <w:rPr>
                <w:rFonts w:ascii="Arial Narrow" w:hAnsi="Arial Narrow" w:cs="ArialMT"/>
                <w:sz w:val="20"/>
                <w:szCs w:val="20"/>
              </w:rPr>
              <w:t xml:space="preserve">Revised NBF submitted to </w:t>
            </w:r>
          </w:p>
          <w:p w:rsidR="00355FBC" w:rsidRPr="004B2555" w:rsidRDefault="000B6710" w:rsidP="000B6710">
            <w:pPr>
              <w:autoSpaceDE w:val="0"/>
              <w:autoSpaceDN w:val="0"/>
              <w:adjustRightInd w:val="0"/>
              <w:spacing w:after="0" w:line="240" w:lineRule="auto"/>
              <w:jc w:val="both"/>
              <w:rPr>
                <w:rFonts w:ascii="Arial Narrow" w:hAnsi="Arial Narrow" w:cs="ArialMT"/>
                <w:sz w:val="20"/>
                <w:szCs w:val="20"/>
              </w:rPr>
            </w:pPr>
            <w:r w:rsidRPr="000B6710">
              <w:rPr>
                <w:rFonts w:ascii="Arial Narrow" w:hAnsi="Arial Narrow" w:cs="ArialMT"/>
                <w:sz w:val="20"/>
                <w:szCs w:val="20"/>
              </w:rPr>
              <w:t>intergovernmental structures for</w:t>
            </w:r>
            <w:r>
              <w:rPr>
                <w:rFonts w:ascii="Arial Narrow" w:hAnsi="Arial Narrow" w:cs="ArialMT"/>
                <w:sz w:val="20"/>
                <w:szCs w:val="20"/>
              </w:rPr>
              <w:t xml:space="preserve"> </w:t>
            </w:r>
            <w:r w:rsidRPr="000B6710">
              <w:rPr>
                <w:rFonts w:ascii="Arial Narrow" w:hAnsi="Arial Narrow" w:cs="ArialMT"/>
                <w:sz w:val="20"/>
                <w:szCs w:val="20"/>
              </w:rPr>
              <w:t>approval</w:t>
            </w:r>
          </w:p>
        </w:tc>
        <w:tc>
          <w:tcPr>
            <w:tcW w:w="1027" w:type="pct"/>
            <w:tcBorders>
              <w:top w:val="single" w:sz="4" w:space="0" w:color="auto"/>
              <w:left w:val="single" w:sz="4" w:space="0" w:color="auto"/>
              <w:bottom w:val="single" w:sz="4" w:space="0" w:color="auto"/>
              <w:right w:val="single" w:sz="4" w:space="0" w:color="auto"/>
            </w:tcBorders>
          </w:tcPr>
          <w:p w:rsidR="00355FBC" w:rsidRPr="004B2555" w:rsidRDefault="00276704" w:rsidP="003C4D6E">
            <w:pPr>
              <w:autoSpaceDE w:val="0"/>
              <w:autoSpaceDN w:val="0"/>
              <w:adjustRightInd w:val="0"/>
              <w:spacing w:after="0" w:line="240" w:lineRule="auto"/>
              <w:jc w:val="both"/>
              <w:rPr>
                <w:rFonts w:ascii="Arial Narrow" w:hAnsi="Arial Narrow" w:cs="ArialMT"/>
                <w:sz w:val="20"/>
                <w:szCs w:val="20"/>
              </w:rPr>
            </w:pPr>
            <w:r w:rsidRPr="00276704">
              <w:rPr>
                <w:rFonts w:ascii="Arial Narrow" w:hAnsi="Arial Narrow" w:cs="ArialMT"/>
                <w:sz w:val="20"/>
                <w:szCs w:val="20"/>
              </w:rPr>
              <w:t>Revised NBF submitted to WG1 for approval for the approach towards the finalisation of the NBF.</w:t>
            </w:r>
          </w:p>
        </w:tc>
        <w:tc>
          <w:tcPr>
            <w:tcW w:w="584"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c>
          <w:tcPr>
            <w:tcW w:w="576"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r>
      <w:tr w:rsidR="004B2555" w:rsidRPr="004B2555" w:rsidTr="00F62C99">
        <w:trPr>
          <w:trHeight w:val="591"/>
        </w:trPr>
        <w:tc>
          <w:tcPr>
            <w:tcW w:w="581" w:type="pct"/>
            <w:vMerge/>
            <w:tcBorders>
              <w:left w:val="single" w:sz="4" w:space="0" w:color="auto"/>
              <w:right w:val="single" w:sz="4" w:space="0" w:color="auto"/>
            </w:tcBorders>
            <w:vAlign w:val="center"/>
          </w:tcPr>
          <w:p w:rsidR="00355FBC" w:rsidRPr="004B2555" w:rsidRDefault="00355FBC"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71"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Biodiversity</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Plans</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approved (African Lion, White rhino)</w:t>
            </w:r>
          </w:p>
        </w:tc>
        <w:tc>
          <w:tcPr>
            <w:tcW w:w="545"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spacing w:after="0" w:line="240" w:lineRule="auto"/>
              <w:jc w:val="both"/>
              <w:rPr>
                <w:rFonts w:ascii="Arial Narrow" w:hAnsi="Arial Narrow" w:cs="ArialMT"/>
                <w:b/>
                <w:sz w:val="20"/>
                <w:szCs w:val="20"/>
              </w:rPr>
            </w:pPr>
            <w:r w:rsidRPr="004B2555">
              <w:rPr>
                <w:rFonts w:ascii="Arial Narrow" w:hAnsi="Arial Narrow" w:cs="ArialMT"/>
                <w:b/>
                <w:sz w:val="20"/>
                <w:szCs w:val="20"/>
              </w:rPr>
              <w:t>2 draft BMPs for priority</w:t>
            </w:r>
          </w:p>
          <w:p w:rsidR="00355FBC" w:rsidRPr="004B2555" w:rsidRDefault="00355FBC" w:rsidP="008D0AE6">
            <w:pPr>
              <w:spacing w:after="0" w:line="240" w:lineRule="auto"/>
              <w:jc w:val="both"/>
              <w:rPr>
                <w:rFonts w:ascii="Arial Narrow" w:hAnsi="Arial Narrow" w:cs="ArialMT"/>
                <w:b/>
                <w:sz w:val="20"/>
                <w:szCs w:val="20"/>
              </w:rPr>
            </w:pPr>
            <w:r w:rsidRPr="004B2555">
              <w:rPr>
                <w:rFonts w:ascii="Arial Narrow" w:hAnsi="Arial Narrow" w:cs="ArialMT"/>
                <w:b/>
                <w:sz w:val="20"/>
                <w:szCs w:val="20"/>
              </w:rPr>
              <w:t>Bioprospecting species</w:t>
            </w:r>
          </w:p>
          <w:p w:rsidR="00355FBC" w:rsidRPr="004B2555" w:rsidRDefault="00355FBC" w:rsidP="008D0AE6">
            <w:pPr>
              <w:spacing w:after="0" w:line="240" w:lineRule="auto"/>
              <w:jc w:val="both"/>
              <w:rPr>
                <w:rFonts w:ascii="Arial Narrow" w:hAnsi="Arial Narrow" w:cs="ArialMT"/>
                <w:b/>
                <w:sz w:val="20"/>
                <w:szCs w:val="20"/>
              </w:rPr>
            </w:pPr>
            <w:r w:rsidRPr="004B2555">
              <w:rPr>
                <w:rFonts w:ascii="Arial Narrow" w:hAnsi="Arial Narrow" w:cs="ArialMT"/>
                <w:b/>
                <w:sz w:val="20"/>
                <w:szCs w:val="20"/>
              </w:rPr>
              <w:t>developed:</w:t>
            </w:r>
          </w:p>
          <w:p w:rsidR="00355FBC" w:rsidRPr="004B2555" w:rsidRDefault="00355FB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Aloe ferox</w:t>
            </w:r>
          </w:p>
          <w:p w:rsidR="00355FBC" w:rsidRPr="004B2555" w:rsidRDefault="00355FBC" w:rsidP="008D0AE6">
            <w:pPr>
              <w:spacing w:after="0" w:line="240" w:lineRule="auto"/>
              <w:jc w:val="both"/>
              <w:rPr>
                <w:rFonts w:ascii="Arial Narrow" w:hAnsi="Arial Narrow" w:cs="ArialMT"/>
                <w:sz w:val="20"/>
                <w:szCs w:val="20"/>
              </w:rPr>
            </w:pPr>
          </w:p>
          <w:p w:rsidR="00355FBC" w:rsidRPr="004B2555" w:rsidRDefault="00355FB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Honey bush</w:t>
            </w:r>
          </w:p>
        </w:tc>
        <w:tc>
          <w:tcPr>
            <w:tcW w:w="581" w:type="pct"/>
            <w:tcBorders>
              <w:top w:val="single" w:sz="4" w:space="0" w:color="auto"/>
              <w:left w:val="single" w:sz="4" w:space="0" w:color="auto"/>
              <w:bottom w:val="single" w:sz="4" w:space="0" w:color="auto"/>
              <w:right w:val="single" w:sz="4" w:space="0" w:color="auto"/>
            </w:tcBorders>
          </w:tcPr>
          <w:p w:rsidR="00355FBC" w:rsidRPr="004B2555" w:rsidRDefault="00FE4409" w:rsidP="00FE4409">
            <w:pPr>
              <w:spacing w:after="0" w:line="240" w:lineRule="auto"/>
              <w:jc w:val="both"/>
              <w:rPr>
                <w:rFonts w:ascii="Arial Narrow" w:hAnsi="Arial Narrow" w:cs="ArialMT"/>
                <w:sz w:val="20"/>
                <w:szCs w:val="20"/>
              </w:rPr>
            </w:pPr>
            <w:r w:rsidRPr="00FE4409">
              <w:rPr>
                <w:rFonts w:ascii="Arial Narrow" w:hAnsi="Arial Narrow" w:cs="ArialMT"/>
                <w:sz w:val="20"/>
                <w:szCs w:val="20"/>
              </w:rPr>
              <w:t>Stakeholder</w:t>
            </w:r>
            <w:r>
              <w:rPr>
                <w:rFonts w:ascii="Arial Narrow" w:hAnsi="Arial Narrow" w:cs="ArialMT"/>
                <w:sz w:val="20"/>
                <w:szCs w:val="20"/>
              </w:rPr>
              <w:t xml:space="preserve"> </w:t>
            </w:r>
            <w:r w:rsidRPr="00FE4409">
              <w:rPr>
                <w:rFonts w:ascii="Arial Narrow" w:hAnsi="Arial Narrow" w:cs="ArialMT"/>
                <w:sz w:val="20"/>
                <w:szCs w:val="20"/>
              </w:rPr>
              <w:t>consultation on 2</w:t>
            </w:r>
            <w:r>
              <w:rPr>
                <w:rFonts w:ascii="Arial Narrow" w:hAnsi="Arial Narrow" w:cs="ArialMT"/>
                <w:sz w:val="20"/>
                <w:szCs w:val="20"/>
              </w:rPr>
              <w:t xml:space="preserve"> </w:t>
            </w:r>
            <w:r w:rsidRPr="00FE4409">
              <w:rPr>
                <w:rFonts w:ascii="Arial Narrow" w:hAnsi="Arial Narrow" w:cs="ArialMT"/>
                <w:sz w:val="20"/>
                <w:szCs w:val="20"/>
              </w:rPr>
              <w:t>draft documents conducted</w:t>
            </w:r>
          </w:p>
        </w:tc>
        <w:tc>
          <w:tcPr>
            <w:tcW w:w="1027" w:type="pct"/>
            <w:tcBorders>
              <w:top w:val="single" w:sz="4" w:space="0" w:color="auto"/>
              <w:left w:val="single" w:sz="4" w:space="0" w:color="auto"/>
              <w:bottom w:val="single" w:sz="4" w:space="0" w:color="auto"/>
              <w:right w:val="single" w:sz="4" w:space="0" w:color="auto"/>
            </w:tcBorders>
          </w:tcPr>
          <w:p w:rsidR="00355FBC" w:rsidRPr="004B2555" w:rsidRDefault="003C4D6E" w:rsidP="008D0AE6">
            <w:pPr>
              <w:autoSpaceDE w:val="0"/>
              <w:autoSpaceDN w:val="0"/>
              <w:adjustRightInd w:val="0"/>
              <w:spacing w:after="0" w:line="240" w:lineRule="auto"/>
              <w:jc w:val="both"/>
              <w:rPr>
                <w:rFonts w:ascii="Arial Narrow" w:hAnsi="Arial Narrow" w:cs="ArialMT"/>
                <w:sz w:val="20"/>
                <w:szCs w:val="20"/>
              </w:rPr>
            </w:pPr>
            <w:r w:rsidRPr="003C4D6E">
              <w:rPr>
                <w:rFonts w:ascii="Arial Narrow" w:hAnsi="Arial Narrow" w:cs="ArialMT"/>
                <w:sz w:val="20"/>
                <w:szCs w:val="20"/>
              </w:rPr>
              <w:t>Stakeholder consultation on 2 draft documents conducted</w:t>
            </w:r>
          </w:p>
        </w:tc>
        <w:tc>
          <w:tcPr>
            <w:tcW w:w="584"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c>
          <w:tcPr>
            <w:tcW w:w="576"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jc w:val="both"/>
              <w:rPr>
                <w:rFonts w:ascii="Arial Narrow" w:hAnsi="Arial Narrow"/>
                <w:sz w:val="20"/>
                <w:szCs w:val="20"/>
              </w:rPr>
            </w:pPr>
          </w:p>
        </w:tc>
      </w:tr>
      <w:tr w:rsidR="004B2555" w:rsidRPr="004B2555" w:rsidTr="00F62C99">
        <w:trPr>
          <w:trHeight w:val="591"/>
        </w:trPr>
        <w:tc>
          <w:tcPr>
            <w:tcW w:w="581" w:type="pct"/>
            <w:vMerge/>
            <w:tcBorders>
              <w:left w:val="single" w:sz="4" w:space="0" w:color="auto"/>
              <w:right w:val="single" w:sz="4" w:space="0" w:color="auto"/>
            </w:tcBorders>
            <w:vAlign w:val="center"/>
          </w:tcPr>
          <w:p w:rsidR="00355FBC" w:rsidRPr="004B2555" w:rsidRDefault="00355FBC"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71"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545"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NEMBA</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amendments</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(Biodiversity bill) submitted to Parliament to publish for public participation</w:t>
            </w:r>
          </w:p>
        </w:tc>
        <w:tc>
          <w:tcPr>
            <w:tcW w:w="581" w:type="pct"/>
            <w:tcBorders>
              <w:top w:val="single" w:sz="4" w:space="0" w:color="auto"/>
              <w:left w:val="single" w:sz="4" w:space="0" w:color="auto"/>
              <w:bottom w:val="single" w:sz="4" w:space="0" w:color="auto"/>
              <w:right w:val="single" w:sz="4" w:space="0" w:color="auto"/>
            </w:tcBorders>
          </w:tcPr>
          <w:p w:rsidR="00FE4409" w:rsidRPr="00FE4409" w:rsidRDefault="00FE4409" w:rsidP="00FE4409">
            <w:pPr>
              <w:autoSpaceDE w:val="0"/>
              <w:autoSpaceDN w:val="0"/>
              <w:adjustRightInd w:val="0"/>
              <w:spacing w:after="0" w:line="240" w:lineRule="auto"/>
              <w:jc w:val="both"/>
              <w:rPr>
                <w:rFonts w:ascii="Arial Narrow" w:hAnsi="Arial Narrow" w:cs="ArialMT"/>
                <w:sz w:val="20"/>
                <w:szCs w:val="20"/>
              </w:rPr>
            </w:pPr>
            <w:r w:rsidRPr="00FE4409">
              <w:rPr>
                <w:rFonts w:ascii="Arial Narrow" w:hAnsi="Arial Narrow" w:cs="ArialMT"/>
                <w:sz w:val="20"/>
                <w:szCs w:val="20"/>
              </w:rPr>
              <w:t>Draft amendments to NEMBA</w:t>
            </w:r>
            <w:r>
              <w:rPr>
                <w:rFonts w:ascii="Arial Narrow" w:hAnsi="Arial Narrow" w:cs="ArialMT"/>
                <w:sz w:val="20"/>
                <w:szCs w:val="20"/>
              </w:rPr>
              <w:t xml:space="preserve"> </w:t>
            </w:r>
            <w:r w:rsidRPr="00FE4409">
              <w:rPr>
                <w:rFonts w:ascii="Arial Narrow" w:hAnsi="Arial Narrow" w:cs="ArialMT"/>
                <w:sz w:val="20"/>
                <w:szCs w:val="20"/>
              </w:rPr>
              <w:t>presented to Intergovernmental</w:t>
            </w:r>
          </w:p>
          <w:p w:rsidR="00355FBC" w:rsidRPr="004B2555" w:rsidRDefault="00FE4409" w:rsidP="00FE4409">
            <w:pPr>
              <w:autoSpaceDE w:val="0"/>
              <w:autoSpaceDN w:val="0"/>
              <w:adjustRightInd w:val="0"/>
              <w:spacing w:after="0" w:line="240" w:lineRule="auto"/>
              <w:jc w:val="both"/>
              <w:rPr>
                <w:rFonts w:ascii="Arial Narrow" w:hAnsi="Arial Narrow" w:cs="ArialMT"/>
                <w:sz w:val="20"/>
                <w:szCs w:val="20"/>
              </w:rPr>
            </w:pPr>
            <w:r w:rsidRPr="00FE4409">
              <w:rPr>
                <w:rFonts w:ascii="Arial Narrow" w:hAnsi="Arial Narrow" w:cs="ArialMT"/>
                <w:sz w:val="20"/>
                <w:szCs w:val="20"/>
              </w:rPr>
              <w:t>Structures</w:t>
            </w:r>
          </w:p>
        </w:tc>
        <w:tc>
          <w:tcPr>
            <w:tcW w:w="1027" w:type="pct"/>
            <w:tcBorders>
              <w:top w:val="single" w:sz="4" w:space="0" w:color="auto"/>
              <w:left w:val="single" w:sz="4" w:space="0" w:color="auto"/>
              <w:bottom w:val="single" w:sz="4" w:space="0" w:color="auto"/>
              <w:right w:val="single" w:sz="4" w:space="0" w:color="auto"/>
            </w:tcBorders>
          </w:tcPr>
          <w:p w:rsidR="00355FBC" w:rsidRPr="004B2555" w:rsidRDefault="003E4533" w:rsidP="003C4D6E">
            <w:pPr>
              <w:spacing w:after="0" w:line="240" w:lineRule="auto"/>
              <w:jc w:val="both"/>
              <w:rPr>
                <w:rFonts w:ascii="Arial Narrow" w:hAnsi="Arial Narrow" w:cs="ArialMT"/>
                <w:sz w:val="20"/>
                <w:szCs w:val="20"/>
              </w:rPr>
            </w:pPr>
            <w:r w:rsidRPr="003E4533">
              <w:rPr>
                <w:rFonts w:ascii="Arial Narrow" w:hAnsi="Arial Narrow" w:cs="ArialMT"/>
                <w:sz w:val="20"/>
                <w:szCs w:val="20"/>
              </w:rPr>
              <w:t>Draft NEMBA amendments presented to WG 1</w:t>
            </w:r>
          </w:p>
        </w:tc>
        <w:tc>
          <w:tcPr>
            <w:tcW w:w="584" w:type="pct"/>
            <w:tcBorders>
              <w:top w:val="single" w:sz="4" w:space="0" w:color="auto"/>
              <w:left w:val="single" w:sz="4" w:space="0" w:color="auto"/>
              <w:bottom w:val="single" w:sz="4" w:space="0" w:color="auto"/>
              <w:right w:val="single" w:sz="4" w:space="0" w:color="auto"/>
            </w:tcBorders>
          </w:tcPr>
          <w:p w:rsidR="00355FBC" w:rsidRPr="004B2555" w:rsidRDefault="003E4533" w:rsidP="00F0330F">
            <w:pPr>
              <w:jc w:val="both"/>
              <w:rPr>
                <w:rFonts w:ascii="Arial Narrow" w:hAnsi="Arial Narrow"/>
                <w:sz w:val="20"/>
                <w:szCs w:val="20"/>
              </w:rPr>
            </w:pPr>
            <w:r w:rsidRPr="003E4533">
              <w:rPr>
                <w:rFonts w:ascii="Arial Narrow" w:hAnsi="Arial Narrow"/>
                <w:sz w:val="20"/>
                <w:szCs w:val="20"/>
              </w:rPr>
              <w:t>The draft amendments were not presented to MINTECH and MINMEC, pending further consultation</w:t>
            </w:r>
          </w:p>
        </w:tc>
        <w:tc>
          <w:tcPr>
            <w:tcW w:w="576" w:type="pct"/>
            <w:tcBorders>
              <w:top w:val="single" w:sz="4" w:space="0" w:color="auto"/>
              <w:left w:val="single" w:sz="4" w:space="0" w:color="auto"/>
              <w:bottom w:val="single" w:sz="4" w:space="0" w:color="auto"/>
              <w:right w:val="single" w:sz="4" w:space="0" w:color="auto"/>
            </w:tcBorders>
          </w:tcPr>
          <w:p w:rsidR="00355FBC" w:rsidRPr="004B2555" w:rsidRDefault="003E4533" w:rsidP="003E4533">
            <w:pPr>
              <w:jc w:val="both"/>
              <w:rPr>
                <w:rFonts w:ascii="Arial Narrow" w:hAnsi="Arial Narrow"/>
                <w:sz w:val="20"/>
                <w:szCs w:val="20"/>
              </w:rPr>
            </w:pPr>
            <w:r w:rsidRPr="003E4533">
              <w:rPr>
                <w:rFonts w:ascii="Arial Narrow" w:hAnsi="Arial Narrow"/>
                <w:sz w:val="20"/>
                <w:szCs w:val="20"/>
              </w:rPr>
              <w:t xml:space="preserve">Biodiversity Bill to be Presented </w:t>
            </w:r>
            <w:r>
              <w:rPr>
                <w:rFonts w:ascii="Arial Narrow" w:hAnsi="Arial Narrow"/>
                <w:sz w:val="20"/>
                <w:szCs w:val="20"/>
              </w:rPr>
              <w:t>to</w:t>
            </w:r>
            <w:r w:rsidRPr="003E4533">
              <w:rPr>
                <w:rFonts w:ascii="Arial Narrow" w:hAnsi="Arial Narrow"/>
                <w:sz w:val="20"/>
                <w:szCs w:val="20"/>
              </w:rPr>
              <w:t xml:space="preserve"> MINTECH and MINMEC in Q4</w:t>
            </w:r>
          </w:p>
        </w:tc>
      </w:tr>
      <w:tr w:rsidR="004B2555" w:rsidRPr="004B2555" w:rsidTr="00035767">
        <w:trPr>
          <w:trHeight w:val="2076"/>
        </w:trPr>
        <w:tc>
          <w:tcPr>
            <w:tcW w:w="581" w:type="pct"/>
            <w:vMerge/>
            <w:tcBorders>
              <w:left w:val="single" w:sz="4" w:space="0" w:color="auto"/>
              <w:right w:val="single" w:sz="4" w:space="0" w:color="auto"/>
            </w:tcBorders>
            <w:vAlign w:val="center"/>
          </w:tcPr>
          <w:p w:rsidR="00355FBC" w:rsidRPr="004B2555" w:rsidRDefault="00355FBC"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71"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Norms</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Standards for</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management of</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elephant in South Africa</w:t>
            </w:r>
          </w:p>
        </w:tc>
        <w:tc>
          <w:tcPr>
            <w:tcW w:w="545"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amendments of norms and standards for the management of</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elephants gazetted for public participation</w:t>
            </w:r>
          </w:p>
        </w:tc>
        <w:tc>
          <w:tcPr>
            <w:tcW w:w="581" w:type="pct"/>
            <w:tcBorders>
              <w:top w:val="single" w:sz="4" w:space="0" w:color="auto"/>
              <w:left w:val="single" w:sz="4" w:space="0" w:color="auto"/>
              <w:bottom w:val="single" w:sz="4" w:space="0" w:color="auto"/>
              <w:right w:val="single" w:sz="4" w:space="0" w:color="auto"/>
            </w:tcBorders>
          </w:tcPr>
          <w:p w:rsidR="00355FBC" w:rsidRPr="004B2555" w:rsidRDefault="00FE4409" w:rsidP="00FE4409">
            <w:pPr>
              <w:autoSpaceDE w:val="0"/>
              <w:autoSpaceDN w:val="0"/>
              <w:adjustRightInd w:val="0"/>
              <w:spacing w:after="0" w:line="240" w:lineRule="auto"/>
              <w:jc w:val="both"/>
              <w:rPr>
                <w:rFonts w:ascii="Arial Narrow" w:hAnsi="Arial Narrow" w:cs="ArialMT"/>
                <w:sz w:val="20"/>
                <w:szCs w:val="20"/>
              </w:rPr>
            </w:pPr>
            <w:r w:rsidRPr="00FE4409">
              <w:rPr>
                <w:rFonts w:ascii="Arial Narrow" w:hAnsi="Arial Narrow" w:cs="ArialMT"/>
                <w:sz w:val="20"/>
                <w:szCs w:val="20"/>
              </w:rPr>
              <w:t>Draft substantial amendments</w:t>
            </w:r>
            <w:r>
              <w:rPr>
                <w:rFonts w:ascii="Arial Narrow" w:hAnsi="Arial Narrow" w:cs="ArialMT"/>
                <w:sz w:val="20"/>
                <w:szCs w:val="20"/>
              </w:rPr>
              <w:t xml:space="preserve"> </w:t>
            </w:r>
            <w:r w:rsidRPr="00FE4409">
              <w:rPr>
                <w:rFonts w:ascii="Arial Narrow" w:hAnsi="Arial Narrow" w:cs="ArialMT"/>
                <w:sz w:val="20"/>
                <w:szCs w:val="20"/>
              </w:rPr>
              <w:t>submitted to inter-governmental</w:t>
            </w:r>
            <w:r>
              <w:rPr>
                <w:rFonts w:ascii="Arial Narrow" w:hAnsi="Arial Narrow" w:cs="ArialMT"/>
                <w:sz w:val="20"/>
                <w:szCs w:val="20"/>
              </w:rPr>
              <w:t xml:space="preserve"> </w:t>
            </w:r>
            <w:r w:rsidRPr="00FE4409">
              <w:rPr>
                <w:rFonts w:ascii="Arial Narrow" w:hAnsi="Arial Narrow" w:cs="ArialMT"/>
                <w:sz w:val="20"/>
                <w:szCs w:val="20"/>
              </w:rPr>
              <w:t>structures for consideration to</w:t>
            </w:r>
            <w:r>
              <w:rPr>
                <w:rFonts w:ascii="Arial Narrow" w:hAnsi="Arial Narrow" w:cs="ArialMT"/>
                <w:sz w:val="20"/>
                <w:szCs w:val="20"/>
              </w:rPr>
              <w:t xml:space="preserve"> </w:t>
            </w:r>
            <w:r w:rsidRPr="00FE4409">
              <w:rPr>
                <w:rFonts w:ascii="Arial Narrow" w:hAnsi="Arial Narrow" w:cs="ArialMT"/>
                <w:sz w:val="20"/>
                <w:szCs w:val="20"/>
              </w:rPr>
              <w:t>publish for public participation</w:t>
            </w:r>
          </w:p>
        </w:tc>
        <w:tc>
          <w:tcPr>
            <w:tcW w:w="1027" w:type="pct"/>
            <w:tcBorders>
              <w:top w:val="single" w:sz="4" w:space="0" w:color="auto"/>
              <w:left w:val="single" w:sz="4" w:space="0" w:color="auto"/>
              <w:bottom w:val="single" w:sz="4" w:space="0" w:color="auto"/>
              <w:right w:val="single" w:sz="4" w:space="0" w:color="auto"/>
            </w:tcBorders>
          </w:tcPr>
          <w:p w:rsidR="00355FBC" w:rsidRPr="00FE7436" w:rsidRDefault="00282D07" w:rsidP="003C4D6E">
            <w:pPr>
              <w:autoSpaceDE w:val="0"/>
              <w:autoSpaceDN w:val="0"/>
              <w:adjustRightInd w:val="0"/>
              <w:spacing w:after="0" w:line="240" w:lineRule="auto"/>
              <w:jc w:val="both"/>
              <w:rPr>
                <w:rFonts w:ascii="Arial Narrow" w:hAnsi="Arial Narrow" w:cs="ArialMT"/>
                <w:sz w:val="20"/>
                <w:szCs w:val="20"/>
                <w:highlight w:val="yellow"/>
              </w:rPr>
            </w:pPr>
            <w:r w:rsidRPr="00282D07">
              <w:rPr>
                <w:rFonts w:ascii="Arial Narrow" w:hAnsi="Arial Narrow" w:cs="ArialMT"/>
                <w:sz w:val="20"/>
                <w:szCs w:val="20"/>
              </w:rPr>
              <w:t>Draft norms and standards submitted to inter-governmental structures for approval</w:t>
            </w:r>
            <w:r w:rsidRPr="00282D07">
              <w:rPr>
                <w:rFonts w:ascii="Arial Narrow" w:hAnsi="Arial Narrow" w:cs="ArialMT"/>
                <w:sz w:val="20"/>
                <w:szCs w:val="20"/>
                <w:highlight w:val="yellow"/>
              </w:rPr>
              <w:t xml:space="preserve"> </w:t>
            </w:r>
          </w:p>
        </w:tc>
        <w:tc>
          <w:tcPr>
            <w:tcW w:w="584" w:type="pct"/>
            <w:tcBorders>
              <w:top w:val="single" w:sz="4" w:space="0" w:color="auto"/>
              <w:left w:val="single" w:sz="4" w:space="0" w:color="auto"/>
              <w:bottom w:val="single" w:sz="4" w:space="0" w:color="auto"/>
              <w:right w:val="single" w:sz="4" w:space="0" w:color="auto"/>
            </w:tcBorders>
          </w:tcPr>
          <w:p w:rsidR="00355FBC" w:rsidRPr="00FE7436" w:rsidRDefault="00282D07" w:rsidP="00282D07">
            <w:pPr>
              <w:jc w:val="both"/>
              <w:rPr>
                <w:rFonts w:ascii="Arial Narrow" w:hAnsi="Arial Narrow"/>
                <w:sz w:val="20"/>
                <w:szCs w:val="20"/>
                <w:highlight w:val="yellow"/>
              </w:rPr>
            </w:pPr>
            <w:r w:rsidRPr="00282D07">
              <w:rPr>
                <w:rFonts w:ascii="Arial Narrow" w:hAnsi="Arial Narrow" w:cs="ArialMT"/>
                <w:sz w:val="20"/>
                <w:szCs w:val="20"/>
              </w:rPr>
              <w:t>WG 1 members requested more time to</w:t>
            </w:r>
            <w:r>
              <w:rPr>
                <w:rFonts w:ascii="Arial Narrow" w:hAnsi="Arial Narrow" w:cs="ArialMT"/>
                <w:sz w:val="20"/>
                <w:szCs w:val="20"/>
              </w:rPr>
              <w:t xml:space="preserve"> </w:t>
            </w:r>
            <w:r w:rsidRPr="00282D07">
              <w:rPr>
                <w:rFonts w:ascii="Arial Narrow" w:hAnsi="Arial Narrow" w:cs="ArialMT"/>
                <w:sz w:val="20"/>
                <w:szCs w:val="20"/>
              </w:rPr>
              <w:t>consider the proposed amendments and therefore did not recommend the draft amendments to MINTECH.</w:t>
            </w:r>
          </w:p>
        </w:tc>
        <w:tc>
          <w:tcPr>
            <w:tcW w:w="576" w:type="pct"/>
            <w:tcBorders>
              <w:top w:val="single" w:sz="4" w:space="0" w:color="auto"/>
              <w:left w:val="single" w:sz="4" w:space="0" w:color="auto"/>
              <w:bottom w:val="single" w:sz="4" w:space="0" w:color="auto"/>
              <w:right w:val="single" w:sz="4" w:space="0" w:color="auto"/>
            </w:tcBorders>
          </w:tcPr>
          <w:p w:rsidR="00355FBC" w:rsidRPr="00FE7436" w:rsidRDefault="00282D07" w:rsidP="003E4533">
            <w:pPr>
              <w:jc w:val="both"/>
              <w:rPr>
                <w:rFonts w:ascii="Arial Narrow" w:hAnsi="Arial Narrow"/>
                <w:sz w:val="20"/>
                <w:szCs w:val="20"/>
                <w:highlight w:val="yellow"/>
              </w:rPr>
            </w:pPr>
            <w:r w:rsidRPr="00282D07">
              <w:rPr>
                <w:rFonts w:ascii="Arial Narrow" w:hAnsi="Arial Narrow"/>
                <w:sz w:val="20"/>
                <w:szCs w:val="20"/>
              </w:rPr>
              <w:t>Provinces to provide input and revised norms and standards to be re-submitted to WG 1 in Q4</w:t>
            </w:r>
            <w:r w:rsidR="003E4533">
              <w:rPr>
                <w:rFonts w:ascii="Arial Narrow" w:hAnsi="Arial Narrow"/>
                <w:sz w:val="20"/>
                <w:szCs w:val="20"/>
              </w:rPr>
              <w:t xml:space="preserve">. </w:t>
            </w:r>
            <w:r w:rsidRPr="00282D07">
              <w:rPr>
                <w:rFonts w:ascii="Arial Narrow" w:hAnsi="Arial Narrow"/>
                <w:sz w:val="20"/>
                <w:szCs w:val="20"/>
              </w:rPr>
              <w:t>Comments received from SANParks, KZN and EC</w:t>
            </w:r>
          </w:p>
        </w:tc>
      </w:tr>
      <w:tr w:rsidR="004B2555" w:rsidRPr="004B2555" w:rsidTr="00F00EF1">
        <w:trPr>
          <w:trHeight w:val="978"/>
        </w:trPr>
        <w:tc>
          <w:tcPr>
            <w:tcW w:w="581" w:type="pct"/>
            <w:vMerge/>
            <w:tcBorders>
              <w:left w:val="single" w:sz="4" w:space="0" w:color="auto"/>
              <w:right w:val="single" w:sz="4" w:space="0" w:color="auto"/>
            </w:tcBorders>
            <w:vAlign w:val="center"/>
          </w:tcPr>
          <w:p w:rsidR="00355FBC" w:rsidRPr="004B2555" w:rsidRDefault="00355FBC"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71" w:type="pct"/>
            <w:vMerge w:val="restart"/>
            <w:tcBorders>
              <w:top w:val="single" w:sz="4" w:space="0" w:color="auto"/>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545"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regulations for</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domestic trade in rhinoceros horn/ products finalised for approval</w:t>
            </w:r>
          </w:p>
        </w:tc>
        <w:tc>
          <w:tcPr>
            <w:tcW w:w="581" w:type="pct"/>
            <w:tcBorders>
              <w:top w:val="single" w:sz="4" w:space="0" w:color="auto"/>
              <w:left w:val="single" w:sz="4" w:space="0" w:color="auto"/>
              <w:right w:val="single" w:sz="4" w:space="0" w:color="auto"/>
            </w:tcBorders>
          </w:tcPr>
          <w:p w:rsidR="00FE4409" w:rsidRPr="00FE4409" w:rsidRDefault="00FE4409" w:rsidP="00FE4409">
            <w:pPr>
              <w:autoSpaceDE w:val="0"/>
              <w:autoSpaceDN w:val="0"/>
              <w:adjustRightInd w:val="0"/>
              <w:spacing w:after="0" w:line="240" w:lineRule="auto"/>
              <w:jc w:val="both"/>
              <w:rPr>
                <w:rFonts w:ascii="Arial Narrow" w:hAnsi="Arial Narrow" w:cs="ArialMT"/>
                <w:sz w:val="20"/>
                <w:szCs w:val="20"/>
              </w:rPr>
            </w:pPr>
            <w:r w:rsidRPr="00FE4409">
              <w:rPr>
                <w:rFonts w:ascii="Arial Narrow" w:hAnsi="Arial Narrow" w:cs="ArialMT"/>
                <w:sz w:val="20"/>
                <w:szCs w:val="20"/>
              </w:rPr>
              <w:t>Draft regulations submitted</w:t>
            </w:r>
            <w:r>
              <w:rPr>
                <w:rFonts w:ascii="Arial Narrow" w:hAnsi="Arial Narrow" w:cs="ArialMT"/>
                <w:sz w:val="20"/>
                <w:szCs w:val="20"/>
              </w:rPr>
              <w:t xml:space="preserve"> </w:t>
            </w:r>
            <w:r w:rsidRPr="00FE4409">
              <w:rPr>
                <w:rFonts w:ascii="Arial Narrow" w:hAnsi="Arial Narrow" w:cs="ArialMT"/>
                <w:sz w:val="20"/>
                <w:szCs w:val="20"/>
              </w:rPr>
              <w:t>to MINMEC for approval for</w:t>
            </w:r>
          </w:p>
          <w:p w:rsidR="00355FBC" w:rsidRPr="004B2555" w:rsidRDefault="00FE4409" w:rsidP="00FE4409">
            <w:pPr>
              <w:autoSpaceDE w:val="0"/>
              <w:autoSpaceDN w:val="0"/>
              <w:adjustRightInd w:val="0"/>
              <w:spacing w:after="0" w:line="240" w:lineRule="auto"/>
              <w:jc w:val="both"/>
              <w:rPr>
                <w:rFonts w:ascii="Arial Narrow" w:hAnsi="Arial Narrow" w:cs="ArialMT"/>
                <w:sz w:val="20"/>
                <w:szCs w:val="20"/>
              </w:rPr>
            </w:pPr>
            <w:r w:rsidRPr="00FE4409">
              <w:rPr>
                <w:rFonts w:ascii="Arial Narrow" w:hAnsi="Arial Narrow" w:cs="ArialMT"/>
                <w:sz w:val="20"/>
                <w:szCs w:val="20"/>
              </w:rPr>
              <w:t>implementation</w:t>
            </w:r>
          </w:p>
        </w:tc>
        <w:tc>
          <w:tcPr>
            <w:tcW w:w="1027" w:type="pct"/>
            <w:tcBorders>
              <w:top w:val="single" w:sz="4" w:space="0" w:color="auto"/>
              <w:left w:val="single" w:sz="4" w:space="0" w:color="auto"/>
              <w:right w:val="single" w:sz="4" w:space="0" w:color="auto"/>
            </w:tcBorders>
          </w:tcPr>
          <w:p w:rsidR="00355FBC" w:rsidRPr="004B2555" w:rsidRDefault="003E4533" w:rsidP="00F00EF1">
            <w:pPr>
              <w:autoSpaceDE w:val="0"/>
              <w:autoSpaceDN w:val="0"/>
              <w:adjustRightInd w:val="0"/>
              <w:spacing w:after="0" w:line="240" w:lineRule="auto"/>
              <w:jc w:val="both"/>
              <w:rPr>
                <w:rFonts w:ascii="Arial Narrow" w:hAnsi="Arial Narrow" w:cs="ArialMT"/>
                <w:sz w:val="20"/>
                <w:szCs w:val="20"/>
              </w:rPr>
            </w:pPr>
            <w:r w:rsidRPr="003E4533">
              <w:rPr>
                <w:rFonts w:ascii="Arial Narrow" w:hAnsi="Arial Narrow" w:cs="ArialMT"/>
                <w:sz w:val="20"/>
                <w:szCs w:val="20"/>
              </w:rPr>
              <w:t xml:space="preserve">The draft regulations were submitted to MINMEC in Q2, and have been approved by MINMEC on 01 September 2017. </w:t>
            </w:r>
          </w:p>
        </w:tc>
        <w:tc>
          <w:tcPr>
            <w:tcW w:w="584" w:type="pct"/>
            <w:tcBorders>
              <w:top w:val="single" w:sz="4" w:space="0" w:color="auto"/>
              <w:left w:val="single" w:sz="4" w:space="0" w:color="auto"/>
              <w:right w:val="single" w:sz="4" w:space="0" w:color="auto"/>
            </w:tcBorders>
          </w:tcPr>
          <w:p w:rsidR="00355FBC" w:rsidRPr="004B2555" w:rsidRDefault="00355FBC" w:rsidP="003E4533">
            <w:pPr>
              <w:jc w:val="both"/>
              <w:rPr>
                <w:rFonts w:ascii="Arial Narrow" w:hAnsi="Arial Narrow"/>
                <w:sz w:val="20"/>
                <w:szCs w:val="20"/>
              </w:rPr>
            </w:pPr>
          </w:p>
        </w:tc>
        <w:tc>
          <w:tcPr>
            <w:tcW w:w="576" w:type="pct"/>
            <w:tcBorders>
              <w:top w:val="single" w:sz="4" w:space="0" w:color="auto"/>
              <w:left w:val="single" w:sz="4" w:space="0" w:color="auto"/>
              <w:right w:val="single" w:sz="4" w:space="0" w:color="auto"/>
            </w:tcBorders>
          </w:tcPr>
          <w:p w:rsidR="00355FBC" w:rsidRPr="004B2555" w:rsidRDefault="00355FBC" w:rsidP="008D0AE6">
            <w:pPr>
              <w:jc w:val="both"/>
              <w:rPr>
                <w:rFonts w:ascii="Arial Narrow" w:hAnsi="Arial Narrow"/>
                <w:sz w:val="20"/>
                <w:szCs w:val="20"/>
              </w:rPr>
            </w:pPr>
          </w:p>
        </w:tc>
      </w:tr>
      <w:tr w:rsidR="004B2555" w:rsidRPr="004B2555" w:rsidTr="00F62C99">
        <w:trPr>
          <w:trHeight w:val="326"/>
        </w:trPr>
        <w:tc>
          <w:tcPr>
            <w:tcW w:w="581" w:type="pct"/>
            <w:vMerge/>
            <w:tcBorders>
              <w:left w:val="single" w:sz="4" w:space="0" w:color="auto"/>
              <w:right w:val="single" w:sz="4" w:space="0" w:color="auto"/>
            </w:tcBorders>
            <w:vAlign w:val="center"/>
          </w:tcPr>
          <w:p w:rsidR="00355FBC" w:rsidRPr="004B2555" w:rsidRDefault="00355FBC"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71" w:type="pct"/>
            <w:vMerge/>
            <w:tcBorders>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45"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notice for</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prohibition of the</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powdering or shaving of rhinoceros horn and</w:t>
            </w:r>
          </w:p>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domestic trade finalised for approval</w:t>
            </w:r>
          </w:p>
        </w:tc>
        <w:tc>
          <w:tcPr>
            <w:tcW w:w="581" w:type="pct"/>
            <w:tcBorders>
              <w:left w:val="single" w:sz="4" w:space="0" w:color="auto"/>
              <w:bottom w:val="single" w:sz="4" w:space="0" w:color="auto"/>
              <w:right w:val="single" w:sz="4" w:space="0" w:color="auto"/>
            </w:tcBorders>
          </w:tcPr>
          <w:p w:rsidR="00355FBC" w:rsidRPr="004B2555" w:rsidRDefault="00FE4409" w:rsidP="000B6710">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No milestone for the period under revie</w:t>
            </w:r>
            <w:r w:rsidR="00F00EF1">
              <w:rPr>
                <w:rFonts w:ascii="Arial Narrow" w:hAnsi="Arial Narrow" w:cs="ArialMT"/>
                <w:sz w:val="20"/>
                <w:szCs w:val="20"/>
              </w:rPr>
              <w:t>C</w:t>
            </w:r>
            <w:r>
              <w:rPr>
                <w:rFonts w:ascii="Arial Narrow" w:hAnsi="Arial Narrow" w:cs="ArialMT"/>
                <w:sz w:val="20"/>
                <w:szCs w:val="20"/>
              </w:rPr>
              <w:t>w</w:t>
            </w:r>
          </w:p>
        </w:tc>
        <w:tc>
          <w:tcPr>
            <w:tcW w:w="1027" w:type="pct"/>
            <w:tcBorders>
              <w:left w:val="single" w:sz="4" w:space="0" w:color="auto"/>
              <w:bottom w:val="single" w:sz="4" w:space="0" w:color="auto"/>
              <w:right w:val="single" w:sz="4" w:space="0" w:color="auto"/>
            </w:tcBorders>
          </w:tcPr>
          <w:p w:rsidR="00355FBC" w:rsidRPr="00F00EF1" w:rsidRDefault="00F00EF1" w:rsidP="003110E6">
            <w:pPr>
              <w:autoSpaceDE w:val="0"/>
              <w:autoSpaceDN w:val="0"/>
              <w:adjustRightInd w:val="0"/>
              <w:spacing w:after="0" w:line="240" w:lineRule="auto"/>
              <w:jc w:val="both"/>
              <w:rPr>
                <w:rFonts w:ascii="Arial Narrow" w:hAnsi="Arial Narrow" w:cs="ArialMT"/>
                <w:sz w:val="20"/>
                <w:szCs w:val="20"/>
              </w:rPr>
            </w:pPr>
            <w:r w:rsidRPr="00F00EF1">
              <w:rPr>
                <w:rFonts w:ascii="Arial Narrow" w:hAnsi="Arial Narrow" w:cs="ArialMT"/>
                <w:sz w:val="20"/>
                <w:szCs w:val="20"/>
              </w:rPr>
              <w:t xml:space="preserve">No milestone for the period under review. </w:t>
            </w:r>
          </w:p>
        </w:tc>
        <w:tc>
          <w:tcPr>
            <w:tcW w:w="584" w:type="pct"/>
            <w:tcBorders>
              <w:left w:val="single" w:sz="4" w:space="0" w:color="auto"/>
              <w:bottom w:val="single" w:sz="4" w:space="0" w:color="auto"/>
              <w:right w:val="single" w:sz="4" w:space="0" w:color="auto"/>
            </w:tcBorders>
          </w:tcPr>
          <w:p w:rsidR="00355FBC" w:rsidRPr="00DE3674" w:rsidRDefault="00355FBC" w:rsidP="008D0AE6">
            <w:pPr>
              <w:jc w:val="both"/>
              <w:rPr>
                <w:rFonts w:ascii="Arial Narrow" w:hAnsi="Arial Narrow"/>
                <w:color w:val="00B050"/>
                <w:sz w:val="20"/>
                <w:szCs w:val="20"/>
              </w:rPr>
            </w:pPr>
          </w:p>
        </w:tc>
        <w:tc>
          <w:tcPr>
            <w:tcW w:w="576" w:type="pct"/>
            <w:tcBorders>
              <w:left w:val="single" w:sz="4" w:space="0" w:color="auto"/>
              <w:bottom w:val="single" w:sz="4" w:space="0" w:color="auto"/>
              <w:right w:val="single" w:sz="4" w:space="0" w:color="auto"/>
            </w:tcBorders>
          </w:tcPr>
          <w:p w:rsidR="00355FBC" w:rsidRPr="00DE3674" w:rsidRDefault="00355FBC" w:rsidP="008D0AE6">
            <w:pPr>
              <w:jc w:val="both"/>
              <w:rPr>
                <w:rFonts w:ascii="Arial Narrow" w:hAnsi="Arial Narrow"/>
                <w:color w:val="00B050"/>
                <w:sz w:val="20"/>
                <w:szCs w:val="20"/>
              </w:rPr>
            </w:pPr>
          </w:p>
        </w:tc>
      </w:tr>
      <w:tr w:rsidR="004B2555" w:rsidRPr="004B2555" w:rsidTr="00F62C99">
        <w:trPr>
          <w:trHeight w:val="260"/>
        </w:trPr>
        <w:tc>
          <w:tcPr>
            <w:tcW w:w="581" w:type="pct"/>
            <w:vMerge/>
            <w:tcBorders>
              <w:left w:val="single" w:sz="4" w:space="0" w:color="auto"/>
              <w:right w:val="single" w:sz="4" w:space="0" w:color="auto"/>
            </w:tcBorders>
            <w:vAlign w:val="center"/>
          </w:tcPr>
          <w:p w:rsidR="00355FBC" w:rsidRPr="004B2555" w:rsidRDefault="00355FBC"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71" w:type="pct"/>
            <w:vMerge w:val="restart"/>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545" w:type="pct"/>
            <w:tcBorders>
              <w:top w:val="single" w:sz="4" w:space="0" w:color="auto"/>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Notice for De-listing of Diceros bicornis michaeli as an invasive species and listing as a protected species finalised for approval</w:t>
            </w:r>
          </w:p>
        </w:tc>
        <w:tc>
          <w:tcPr>
            <w:tcW w:w="581" w:type="pct"/>
            <w:tcBorders>
              <w:left w:val="single" w:sz="4" w:space="0" w:color="auto"/>
              <w:right w:val="single" w:sz="4" w:space="0" w:color="auto"/>
            </w:tcBorders>
          </w:tcPr>
          <w:p w:rsidR="00355FBC" w:rsidRPr="004B2555" w:rsidRDefault="0051639B" w:rsidP="00F0330F">
            <w:pPr>
              <w:autoSpaceDE w:val="0"/>
              <w:autoSpaceDN w:val="0"/>
              <w:adjustRightInd w:val="0"/>
              <w:spacing w:after="0" w:line="240" w:lineRule="auto"/>
              <w:jc w:val="both"/>
              <w:rPr>
                <w:rFonts w:ascii="Arial Narrow" w:hAnsi="Arial Narrow" w:cs="ArialMT"/>
                <w:sz w:val="20"/>
                <w:szCs w:val="20"/>
              </w:rPr>
            </w:pPr>
            <w:r w:rsidRPr="0051639B">
              <w:rPr>
                <w:rFonts w:ascii="Arial Narrow" w:hAnsi="Arial Narrow" w:cs="ArialMT"/>
                <w:sz w:val="20"/>
                <w:szCs w:val="20"/>
              </w:rPr>
              <w:t>Notice on De-listing of Diceros</w:t>
            </w:r>
            <w:r>
              <w:rPr>
                <w:rFonts w:ascii="Arial Narrow" w:hAnsi="Arial Narrow" w:cs="ArialMT"/>
                <w:sz w:val="20"/>
                <w:szCs w:val="20"/>
              </w:rPr>
              <w:t xml:space="preserve"> </w:t>
            </w:r>
            <w:r w:rsidRPr="0051639B">
              <w:rPr>
                <w:rFonts w:ascii="Arial Narrow" w:hAnsi="Arial Narrow" w:cs="ArialMT"/>
                <w:sz w:val="20"/>
                <w:szCs w:val="20"/>
              </w:rPr>
              <w:t>bicornis michaeli submitted</w:t>
            </w:r>
            <w:r>
              <w:rPr>
                <w:rFonts w:ascii="Arial Narrow" w:hAnsi="Arial Narrow" w:cs="ArialMT"/>
                <w:sz w:val="20"/>
                <w:szCs w:val="20"/>
              </w:rPr>
              <w:t xml:space="preserve"> </w:t>
            </w:r>
            <w:r w:rsidRPr="0051639B">
              <w:rPr>
                <w:rFonts w:ascii="Arial Narrow" w:hAnsi="Arial Narrow" w:cs="ArialMT"/>
                <w:sz w:val="20"/>
                <w:szCs w:val="20"/>
              </w:rPr>
              <w:t>to MINMEC for approval for</w:t>
            </w:r>
            <w:r>
              <w:rPr>
                <w:rFonts w:ascii="Arial Narrow" w:hAnsi="Arial Narrow" w:cs="ArialMT"/>
                <w:sz w:val="20"/>
                <w:szCs w:val="20"/>
              </w:rPr>
              <w:t xml:space="preserve"> </w:t>
            </w:r>
            <w:r w:rsidRPr="0051639B">
              <w:rPr>
                <w:rFonts w:ascii="Arial Narrow" w:hAnsi="Arial Narrow" w:cs="ArialMT"/>
                <w:sz w:val="20"/>
                <w:szCs w:val="20"/>
              </w:rPr>
              <w:t>implementation</w:t>
            </w:r>
          </w:p>
        </w:tc>
        <w:tc>
          <w:tcPr>
            <w:tcW w:w="1027" w:type="pct"/>
            <w:tcBorders>
              <w:left w:val="single" w:sz="4" w:space="0" w:color="auto"/>
              <w:right w:val="single" w:sz="4" w:space="0" w:color="auto"/>
            </w:tcBorders>
          </w:tcPr>
          <w:p w:rsidR="00834A82" w:rsidRPr="00834A82" w:rsidRDefault="00834A82" w:rsidP="00F0330F">
            <w:pPr>
              <w:jc w:val="both"/>
              <w:rPr>
                <w:rFonts w:ascii="Arial Narrow" w:hAnsi="Arial Narrow" w:cs="ArialMT"/>
                <w:sz w:val="20"/>
                <w:szCs w:val="20"/>
              </w:rPr>
            </w:pPr>
            <w:r w:rsidRPr="00834A82">
              <w:rPr>
                <w:rFonts w:ascii="Arial Narrow" w:hAnsi="Arial Narrow" w:cs="ArialMT"/>
                <w:sz w:val="20"/>
                <w:szCs w:val="20"/>
              </w:rPr>
              <w:t>Submission and draft letters to NCOP and National Assembly prepared.</w:t>
            </w:r>
          </w:p>
          <w:p w:rsidR="00355FBC" w:rsidRPr="004B2555" w:rsidRDefault="00355FBC" w:rsidP="00F0330F">
            <w:pPr>
              <w:autoSpaceDE w:val="0"/>
              <w:autoSpaceDN w:val="0"/>
              <w:adjustRightInd w:val="0"/>
              <w:spacing w:after="0" w:line="240" w:lineRule="auto"/>
              <w:jc w:val="both"/>
              <w:rPr>
                <w:rFonts w:ascii="Arial Narrow" w:hAnsi="Arial Narrow" w:cs="ArialMT"/>
                <w:sz w:val="20"/>
                <w:szCs w:val="20"/>
              </w:rPr>
            </w:pPr>
          </w:p>
        </w:tc>
        <w:tc>
          <w:tcPr>
            <w:tcW w:w="584" w:type="pct"/>
            <w:tcBorders>
              <w:left w:val="single" w:sz="4" w:space="0" w:color="auto"/>
              <w:right w:val="single" w:sz="4" w:space="0" w:color="auto"/>
            </w:tcBorders>
          </w:tcPr>
          <w:p w:rsidR="00355FBC" w:rsidRPr="004B2555" w:rsidRDefault="00355FBC" w:rsidP="008D0AE6">
            <w:pPr>
              <w:jc w:val="both"/>
              <w:rPr>
                <w:rFonts w:ascii="Arial Narrow" w:hAnsi="Arial Narrow"/>
                <w:sz w:val="20"/>
                <w:szCs w:val="20"/>
              </w:rPr>
            </w:pPr>
          </w:p>
        </w:tc>
        <w:tc>
          <w:tcPr>
            <w:tcW w:w="576" w:type="pct"/>
            <w:tcBorders>
              <w:left w:val="single" w:sz="4" w:space="0" w:color="auto"/>
              <w:right w:val="single" w:sz="4" w:space="0" w:color="auto"/>
            </w:tcBorders>
          </w:tcPr>
          <w:p w:rsidR="00355FBC" w:rsidRPr="004B2555" w:rsidRDefault="00355FBC" w:rsidP="008D0AE6">
            <w:pPr>
              <w:jc w:val="both"/>
              <w:rPr>
                <w:rFonts w:ascii="Arial Narrow" w:hAnsi="Arial Narrow"/>
                <w:sz w:val="20"/>
                <w:szCs w:val="20"/>
              </w:rPr>
            </w:pPr>
          </w:p>
        </w:tc>
      </w:tr>
      <w:tr w:rsidR="004B2555" w:rsidRPr="004B2555" w:rsidTr="00F0330F">
        <w:trPr>
          <w:trHeight w:val="2673"/>
        </w:trPr>
        <w:tc>
          <w:tcPr>
            <w:tcW w:w="581" w:type="pct"/>
            <w:vMerge/>
            <w:tcBorders>
              <w:left w:val="single" w:sz="4" w:space="0" w:color="auto"/>
              <w:bottom w:val="single" w:sz="4" w:space="0" w:color="auto"/>
              <w:right w:val="single" w:sz="4" w:space="0" w:color="auto"/>
            </w:tcBorders>
            <w:vAlign w:val="center"/>
          </w:tcPr>
          <w:p w:rsidR="00355FBC" w:rsidRPr="004B2555" w:rsidRDefault="00355FBC"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71" w:type="pct"/>
            <w:vMerge/>
            <w:tcBorders>
              <w:left w:val="single" w:sz="4" w:space="0" w:color="auto"/>
              <w:bottom w:val="single" w:sz="4" w:space="0" w:color="auto"/>
              <w:right w:val="single" w:sz="4" w:space="0" w:color="auto"/>
            </w:tcBorders>
          </w:tcPr>
          <w:p w:rsidR="00355FBC" w:rsidRPr="004B2555" w:rsidRDefault="00355FBC" w:rsidP="008D0AE6">
            <w:pPr>
              <w:autoSpaceDE w:val="0"/>
              <w:autoSpaceDN w:val="0"/>
              <w:adjustRightInd w:val="0"/>
              <w:spacing w:after="0" w:line="240" w:lineRule="auto"/>
              <w:jc w:val="both"/>
              <w:rPr>
                <w:rFonts w:ascii="Arial Narrow" w:hAnsi="Arial Narrow" w:cs="ArialMT"/>
                <w:sz w:val="20"/>
                <w:szCs w:val="20"/>
              </w:rPr>
            </w:pPr>
          </w:p>
        </w:tc>
        <w:tc>
          <w:tcPr>
            <w:tcW w:w="545" w:type="pct"/>
            <w:tcBorders>
              <w:top w:val="single" w:sz="4" w:space="0" w:color="auto"/>
              <w:left w:val="single" w:sz="4" w:space="0" w:color="auto"/>
              <w:bottom w:val="single" w:sz="4" w:space="0" w:color="auto"/>
              <w:right w:val="single" w:sz="4" w:space="0" w:color="auto"/>
            </w:tcBorders>
          </w:tcPr>
          <w:p w:rsidR="00755F66" w:rsidRPr="004B2555" w:rsidRDefault="00755F6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Regional engagement</w:t>
            </w:r>
          </w:p>
          <w:p w:rsidR="00355FBC" w:rsidRPr="004B2555" w:rsidRDefault="00755F66" w:rsidP="00394D4D">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strategy for biosafety </w:t>
            </w:r>
            <w:r w:rsidR="00394D4D">
              <w:rPr>
                <w:rFonts w:ascii="Arial Narrow" w:hAnsi="Arial Narrow" w:cs="ArialMT"/>
                <w:sz w:val="20"/>
                <w:szCs w:val="20"/>
              </w:rPr>
              <w:t>developed</w:t>
            </w:r>
          </w:p>
        </w:tc>
        <w:tc>
          <w:tcPr>
            <w:tcW w:w="581" w:type="pct"/>
            <w:tcBorders>
              <w:left w:val="single" w:sz="4" w:space="0" w:color="auto"/>
              <w:bottom w:val="single" w:sz="4" w:space="0" w:color="auto"/>
              <w:right w:val="single" w:sz="4" w:space="0" w:color="auto"/>
            </w:tcBorders>
          </w:tcPr>
          <w:p w:rsidR="00355FBC" w:rsidRPr="004B2555" w:rsidRDefault="00127555" w:rsidP="00127555">
            <w:pPr>
              <w:autoSpaceDE w:val="0"/>
              <w:autoSpaceDN w:val="0"/>
              <w:adjustRightInd w:val="0"/>
              <w:spacing w:after="0" w:line="240" w:lineRule="auto"/>
              <w:jc w:val="both"/>
              <w:rPr>
                <w:rFonts w:ascii="Arial Narrow" w:hAnsi="Arial Narrow" w:cs="ArialMT"/>
                <w:sz w:val="20"/>
                <w:szCs w:val="20"/>
              </w:rPr>
            </w:pPr>
            <w:r w:rsidRPr="00035767">
              <w:rPr>
                <w:rFonts w:ascii="Arial Narrow" w:hAnsi="Arial Narrow" w:cs="ArialMT"/>
                <w:sz w:val="20"/>
                <w:szCs w:val="20"/>
              </w:rPr>
              <w:t>Draft Regional engagement strategy submitted to Cabinet for approval and implementation plan developed</w:t>
            </w:r>
          </w:p>
        </w:tc>
        <w:tc>
          <w:tcPr>
            <w:tcW w:w="1027" w:type="pct"/>
            <w:tcBorders>
              <w:left w:val="single" w:sz="4" w:space="0" w:color="auto"/>
              <w:bottom w:val="single" w:sz="4" w:space="0" w:color="auto"/>
              <w:right w:val="single" w:sz="4" w:space="0" w:color="auto"/>
            </w:tcBorders>
          </w:tcPr>
          <w:p w:rsidR="003E4533" w:rsidRPr="003E4533" w:rsidRDefault="003E4533" w:rsidP="003E4533">
            <w:pPr>
              <w:autoSpaceDE w:val="0"/>
              <w:autoSpaceDN w:val="0"/>
              <w:adjustRightInd w:val="0"/>
              <w:spacing w:after="0" w:line="240" w:lineRule="auto"/>
              <w:jc w:val="both"/>
              <w:rPr>
                <w:rFonts w:ascii="Arial Narrow" w:hAnsi="Arial Narrow" w:cs="ArialMT"/>
                <w:sz w:val="20"/>
                <w:szCs w:val="20"/>
              </w:rPr>
            </w:pPr>
            <w:r w:rsidRPr="003E4533">
              <w:rPr>
                <w:rFonts w:ascii="Arial Narrow" w:hAnsi="Arial Narrow" w:cs="ArialMT"/>
                <w:sz w:val="20"/>
                <w:szCs w:val="20"/>
              </w:rPr>
              <w:t>Draft implementation plan developed.</w:t>
            </w:r>
          </w:p>
          <w:p w:rsidR="003E4533" w:rsidRPr="003E4533" w:rsidRDefault="003E4533" w:rsidP="003E4533">
            <w:pPr>
              <w:autoSpaceDE w:val="0"/>
              <w:autoSpaceDN w:val="0"/>
              <w:adjustRightInd w:val="0"/>
              <w:spacing w:after="0" w:line="240" w:lineRule="auto"/>
              <w:jc w:val="both"/>
              <w:rPr>
                <w:rFonts w:ascii="Arial Narrow" w:hAnsi="Arial Narrow" w:cs="ArialMT"/>
                <w:sz w:val="20"/>
                <w:szCs w:val="20"/>
              </w:rPr>
            </w:pPr>
            <w:r w:rsidRPr="003E4533">
              <w:rPr>
                <w:rFonts w:ascii="Arial Narrow" w:hAnsi="Arial Narrow" w:cs="ArialMT"/>
                <w:sz w:val="20"/>
                <w:szCs w:val="20"/>
              </w:rPr>
              <w:t>The development and implementation</w:t>
            </w:r>
          </w:p>
          <w:p w:rsidR="003E4533" w:rsidRPr="003E4533" w:rsidRDefault="003E4533" w:rsidP="003E4533">
            <w:pPr>
              <w:autoSpaceDE w:val="0"/>
              <w:autoSpaceDN w:val="0"/>
              <w:adjustRightInd w:val="0"/>
              <w:spacing w:after="0" w:line="240" w:lineRule="auto"/>
              <w:jc w:val="both"/>
              <w:rPr>
                <w:rFonts w:ascii="Arial Narrow" w:hAnsi="Arial Narrow" w:cs="ArialMT"/>
                <w:sz w:val="20"/>
                <w:szCs w:val="20"/>
              </w:rPr>
            </w:pPr>
            <w:r w:rsidRPr="003E4533">
              <w:rPr>
                <w:rFonts w:ascii="Arial Narrow" w:hAnsi="Arial Narrow" w:cs="ArialMT"/>
                <w:sz w:val="20"/>
                <w:szCs w:val="20"/>
              </w:rPr>
              <w:t>of the strategy is a partnership</w:t>
            </w:r>
          </w:p>
          <w:p w:rsidR="003E4533" w:rsidRPr="003E4533" w:rsidRDefault="003E4533" w:rsidP="003E4533">
            <w:pPr>
              <w:autoSpaceDE w:val="0"/>
              <w:autoSpaceDN w:val="0"/>
              <w:adjustRightInd w:val="0"/>
              <w:spacing w:after="0" w:line="240" w:lineRule="auto"/>
              <w:jc w:val="both"/>
              <w:rPr>
                <w:rFonts w:ascii="Arial Narrow" w:hAnsi="Arial Narrow" w:cs="ArialMT"/>
                <w:sz w:val="20"/>
                <w:szCs w:val="20"/>
              </w:rPr>
            </w:pPr>
            <w:r w:rsidRPr="003E4533">
              <w:rPr>
                <w:rFonts w:ascii="Arial Narrow" w:hAnsi="Arial Narrow" w:cs="ArialMT"/>
                <w:sz w:val="20"/>
                <w:szCs w:val="20"/>
              </w:rPr>
              <w:t>between departments represented on</w:t>
            </w:r>
          </w:p>
          <w:p w:rsidR="003E4533" w:rsidRPr="003E4533" w:rsidRDefault="003E4533" w:rsidP="003E4533">
            <w:pPr>
              <w:autoSpaceDE w:val="0"/>
              <w:autoSpaceDN w:val="0"/>
              <w:adjustRightInd w:val="0"/>
              <w:spacing w:after="0" w:line="240" w:lineRule="auto"/>
              <w:jc w:val="both"/>
              <w:rPr>
                <w:rFonts w:ascii="Arial Narrow" w:hAnsi="Arial Narrow" w:cs="ArialMT"/>
                <w:sz w:val="20"/>
                <w:szCs w:val="20"/>
              </w:rPr>
            </w:pPr>
            <w:r w:rsidRPr="003E4533">
              <w:rPr>
                <w:rFonts w:ascii="Arial Narrow" w:hAnsi="Arial Narrow" w:cs="ArialMT"/>
                <w:sz w:val="20"/>
                <w:szCs w:val="20"/>
              </w:rPr>
              <w:t>the GMO Executive Council and</w:t>
            </w:r>
          </w:p>
          <w:p w:rsidR="003E4533" w:rsidRPr="003E4533" w:rsidRDefault="003E4533" w:rsidP="003E4533">
            <w:pPr>
              <w:autoSpaceDE w:val="0"/>
              <w:autoSpaceDN w:val="0"/>
              <w:adjustRightInd w:val="0"/>
              <w:spacing w:after="0" w:line="240" w:lineRule="auto"/>
              <w:jc w:val="both"/>
              <w:rPr>
                <w:rFonts w:ascii="Arial Narrow" w:hAnsi="Arial Narrow" w:cs="ArialMT"/>
                <w:sz w:val="20"/>
                <w:szCs w:val="20"/>
              </w:rPr>
            </w:pPr>
            <w:r w:rsidRPr="003E4533">
              <w:rPr>
                <w:rFonts w:ascii="Arial Narrow" w:hAnsi="Arial Narrow" w:cs="ArialMT"/>
                <w:sz w:val="20"/>
                <w:szCs w:val="20"/>
              </w:rPr>
              <w:t>Biosafety South Africa, however, the</w:t>
            </w:r>
          </w:p>
          <w:p w:rsidR="003E4533" w:rsidRPr="003E4533" w:rsidRDefault="003E4533" w:rsidP="003E4533">
            <w:pPr>
              <w:autoSpaceDE w:val="0"/>
              <w:autoSpaceDN w:val="0"/>
              <w:adjustRightInd w:val="0"/>
              <w:spacing w:after="0" w:line="240" w:lineRule="auto"/>
              <w:jc w:val="both"/>
              <w:rPr>
                <w:rFonts w:ascii="Arial Narrow" w:hAnsi="Arial Narrow" w:cs="ArialMT"/>
                <w:sz w:val="20"/>
                <w:szCs w:val="20"/>
              </w:rPr>
            </w:pPr>
            <w:r w:rsidRPr="003E4533">
              <w:rPr>
                <w:rFonts w:ascii="Arial Narrow" w:hAnsi="Arial Narrow" w:cs="ArialMT"/>
                <w:sz w:val="20"/>
                <w:szCs w:val="20"/>
              </w:rPr>
              <w:t>annual target did not factor in</w:t>
            </w:r>
          </w:p>
          <w:p w:rsidR="003E4533" w:rsidRPr="003E4533" w:rsidRDefault="003E4533" w:rsidP="003E4533">
            <w:pPr>
              <w:autoSpaceDE w:val="0"/>
              <w:autoSpaceDN w:val="0"/>
              <w:adjustRightInd w:val="0"/>
              <w:spacing w:after="0" w:line="240" w:lineRule="auto"/>
              <w:jc w:val="both"/>
              <w:rPr>
                <w:rFonts w:ascii="Arial Narrow" w:hAnsi="Arial Narrow" w:cs="ArialMT"/>
                <w:sz w:val="20"/>
                <w:szCs w:val="20"/>
              </w:rPr>
            </w:pPr>
            <w:r w:rsidRPr="003E4533">
              <w:rPr>
                <w:rFonts w:ascii="Arial Narrow" w:hAnsi="Arial Narrow" w:cs="ArialMT"/>
                <w:sz w:val="20"/>
                <w:szCs w:val="20"/>
              </w:rPr>
              <w:t>consultation with the Council and other</w:t>
            </w:r>
          </w:p>
          <w:p w:rsidR="00355FBC" w:rsidRPr="004B2555" w:rsidRDefault="003E4533" w:rsidP="00834A82">
            <w:pPr>
              <w:autoSpaceDE w:val="0"/>
              <w:autoSpaceDN w:val="0"/>
              <w:adjustRightInd w:val="0"/>
              <w:spacing w:after="0" w:line="240" w:lineRule="auto"/>
              <w:jc w:val="both"/>
              <w:rPr>
                <w:rFonts w:ascii="Arial Narrow" w:hAnsi="Arial Narrow" w:cs="ArialMT"/>
                <w:sz w:val="20"/>
                <w:szCs w:val="20"/>
              </w:rPr>
            </w:pPr>
            <w:r w:rsidRPr="003E4533">
              <w:rPr>
                <w:rFonts w:ascii="Arial Narrow" w:hAnsi="Arial Narrow" w:cs="ArialMT"/>
                <w:sz w:val="20"/>
                <w:szCs w:val="20"/>
              </w:rPr>
              <w:t xml:space="preserve">relevant stakeholders. </w:t>
            </w:r>
          </w:p>
        </w:tc>
        <w:tc>
          <w:tcPr>
            <w:tcW w:w="584" w:type="pct"/>
            <w:tcBorders>
              <w:left w:val="single" w:sz="4" w:space="0" w:color="auto"/>
              <w:bottom w:val="single" w:sz="4" w:space="0" w:color="auto"/>
              <w:right w:val="single" w:sz="4" w:space="0" w:color="auto"/>
            </w:tcBorders>
          </w:tcPr>
          <w:p w:rsidR="00355FBC" w:rsidRPr="00E11C9C" w:rsidRDefault="00F0330F" w:rsidP="00E11C9C">
            <w:pPr>
              <w:autoSpaceDE w:val="0"/>
              <w:autoSpaceDN w:val="0"/>
              <w:adjustRightInd w:val="0"/>
              <w:spacing w:after="0" w:line="240" w:lineRule="auto"/>
              <w:jc w:val="both"/>
              <w:rPr>
                <w:rFonts w:ascii="Arial Narrow" w:hAnsi="Arial Narrow" w:cs="ArialMT"/>
                <w:sz w:val="20"/>
                <w:szCs w:val="20"/>
              </w:rPr>
            </w:pPr>
            <w:r w:rsidRPr="00E11C9C">
              <w:rPr>
                <w:rFonts w:ascii="Arial Narrow" w:hAnsi="Arial Narrow" w:cs="ArialMT"/>
                <w:sz w:val="20"/>
                <w:szCs w:val="20"/>
              </w:rPr>
              <w:t xml:space="preserve">Development of the  strategy is a partnership between Departments represented on the GMO Executive Council and Biosafety South Africa. The consultative process require time </w:t>
            </w:r>
          </w:p>
        </w:tc>
        <w:tc>
          <w:tcPr>
            <w:tcW w:w="576" w:type="pct"/>
            <w:tcBorders>
              <w:left w:val="single" w:sz="4" w:space="0" w:color="auto"/>
              <w:bottom w:val="single" w:sz="4" w:space="0" w:color="auto"/>
              <w:right w:val="single" w:sz="4" w:space="0" w:color="auto"/>
            </w:tcBorders>
          </w:tcPr>
          <w:p w:rsidR="00834A82" w:rsidRPr="00E11C9C" w:rsidRDefault="00834A82" w:rsidP="00E11C9C">
            <w:pPr>
              <w:autoSpaceDE w:val="0"/>
              <w:autoSpaceDN w:val="0"/>
              <w:adjustRightInd w:val="0"/>
              <w:spacing w:after="0" w:line="240" w:lineRule="auto"/>
              <w:jc w:val="both"/>
              <w:rPr>
                <w:rFonts w:ascii="Arial Narrow" w:hAnsi="Arial Narrow" w:cs="ArialMT"/>
                <w:sz w:val="20"/>
                <w:szCs w:val="20"/>
              </w:rPr>
            </w:pPr>
            <w:r w:rsidRPr="00E11C9C">
              <w:rPr>
                <w:rFonts w:ascii="Arial Narrow" w:hAnsi="Arial Narrow" w:cs="ArialMT"/>
                <w:sz w:val="20"/>
                <w:szCs w:val="20"/>
              </w:rPr>
              <w:t xml:space="preserve">The draft strategy was tabled at the GMO Executive Council meeting of 21 November 2017 and written comments and inputs are due on 16 January 2018. </w:t>
            </w:r>
          </w:p>
          <w:p w:rsidR="00355FBC" w:rsidRPr="00E11C9C" w:rsidRDefault="00355FBC" w:rsidP="00E11C9C">
            <w:pPr>
              <w:autoSpaceDE w:val="0"/>
              <w:autoSpaceDN w:val="0"/>
              <w:adjustRightInd w:val="0"/>
              <w:spacing w:after="0" w:line="240" w:lineRule="auto"/>
              <w:jc w:val="both"/>
              <w:rPr>
                <w:rFonts w:ascii="Arial Narrow" w:hAnsi="Arial Narrow" w:cs="ArialMT"/>
                <w:sz w:val="20"/>
                <w:szCs w:val="20"/>
              </w:rPr>
            </w:pPr>
          </w:p>
        </w:tc>
      </w:tr>
      <w:tr w:rsidR="004B2555" w:rsidRPr="004B2555" w:rsidTr="00EE5D80">
        <w:trPr>
          <w:trHeight w:val="690"/>
        </w:trPr>
        <w:tc>
          <w:tcPr>
            <w:tcW w:w="581" w:type="pct"/>
            <w:vMerge w:val="restart"/>
            <w:tcBorders>
              <w:top w:val="single" w:sz="4" w:space="0" w:color="auto"/>
              <w:left w:val="single" w:sz="4" w:space="0" w:color="auto"/>
              <w:right w:val="single" w:sz="4" w:space="0" w:color="auto"/>
            </w:tcBorders>
            <w:hideMark/>
          </w:tcPr>
          <w:p w:rsidR="00D234E0" w:rsidRPr="004B2555" w:rsidRDefault="00D234E0"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Ecosystems conserved, managed and sustainably used</w:t>
            </w:r>
          </w:p>
        </w:tc>
        <w:tc>
          <w:tcPr>
            <w:tcW w:w="535" w:type="pct"/>
            <w:tcBorders>
              <w:top w:val="single" w:sz="4" w:space="0" w:color="auto"/>
              <w:left w:val="single" w:sz="4" w:space="0" w:color="auto"/>
              <w:right w:val="single" w:sz="4" w:space="0" w:color="auto"/>
            </w:tcBorders>
            <w:hideMark/>
          </w:tcPr>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 land under conservation</w:t>
            </w:r>
          </w:p>
        </w:tc>
        <w:tc>
          <w:tcPr>
            <w:tcW w:w="571" w:type="pct"/>
            <w:tcBorders>
              <w:top w:val="single" w:sz="4" w:space="0" w:color="auto"/>
              <w:left w:val="single" w:sz="4" w:space="0" w:color="auto"/>
              <w:bottom w:val="single" w:sz="4" w:space="0" w:color="auto"/>
              <w:right w:val="single" w:sz="4" w:space="0" w:color="auto"/>
            </w:tcBorders>
          </w:tcPr>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11.73% of land</w:t>
            </w:r>
          </w:p>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 conservation</w:t>
            </w:r>
          </w:p>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(14,300,113.09/121 909 000ha)</w:t>
            </w:r>
          </w:p>
        </w:tc>
        <w:tc>
          <w:tcPr>
            <w:tcW w:w="545" w:type="pct"/>
            <w:tcBorders>
              <w:top w:val="single" w:sz="4" w:space="0" w:color="auto"/>
              <w:left w:val="single" w:sz="4" w:space="0" w:color="auto"/>
              <w:right w:val="single" w:sz="4" w:space="0" w:color="auto"/>
            </w:tcBorders>
          </w:tcPr>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12.7% of land under</w:t>
            </w:r>
          </w:p>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conservation (15, 492, 882</w:t>
            </w:r>
          </w:p>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ha/ 121, 991, 200ha)</w:t>
            </w:r>
          </w:p>
        </w:tc>
        <w:tc>
          <w:tcPr>
            <w:tcW w:w="581" w:type="pct"/>
            <w:tcBorders>
              <w:top w:val="single" w:sz="4" w:space="0" w:color="auto"/>
              <w:left w:val="single" w:sz="4" w:space="0" w:color="auto"/>
              <w:right w:val="single" w:sz="4" w:space="0" w:color="auto"/>
            </w:tcBorders>
          </w:tcPr>
          <w:p w:rsidR="00D234E0" w:rsidRPr="004B2555" w:rsidRDefault="00AD05E7" w:rsidP="000B6710">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No milestone for the period under review</w:t>
            </w:r>
          </w:p>
        </w:tc>
        <w:tc>
          <w:tcPr>
            <w:tcW w:w="1027" w:type="pct"/>
            <w:tcBorders>
              <w:top w:val="single" w:sz="4" w:space="0" w:color="auto"/>
              <w:left w:val="single" w:sz="4" w:space="0" w:color="auto"/>
              <w:right w:val="single" w:sz="4" w:space="0" w:color="auto"/>
            </w:tcBorders>
          </w:tcPr>
          <w:p w:rsidR="00D234E0" w:rsidRPr="004B2555" w:rsidRDefault="00834A82"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No milestone for the period under review</w:t>
            </w:r>
          </w:p>
        </w:tc>
        <w:tc>
          <w:tcPr>
            <w:tcW w:w="584" w:type="pct"/>
            <w:tcBorders>
              <w:top w:val="single" w:sz="4" w:space="0" w:color="auto"/>
              <w:left w:val="single" w:sz="4" w:space="0" w:color="auto"/>
              <w:right w:val="single" w:sz="4" w:space="0" w:color="auto"/>
            </w:tcBorders>
          </w:tcPr>
          <w:p w:rsidR="00D234E0" w:rsidRPr="004B2555" w:rsidRDefault="00D234E0" w:rsidP="008D0AE6">
            <w:pPr>
              <w:jc w:val="both"/>
              <w:rPr>
                <w:rFonts w:ascii="Arial Narrow" w:hAnsi="Arial Narrow"/>
                <w:sz w:val="20"/>
                <w:szCs w:val="20"/>
              </w:rPr>
            </w:pPr>
          </w:p>
        </w:tc>
        <w:tc>
          <w:tcPr>
            <w:tcW w:w="576" w:type="pct"/>
            <w:tcBorders>
              <w:top w:val="single" w:sz="4" w:space="0" w:color="auto"/>
              <w:left w:val="single" w:sz="4" w:space="0" w:color="auto"/>
              <w:right w:val="single" w:sz="4" w:space="0" w:color="auto"/>
            </w:tcBorders>
          </w:tcPr>
          <w:p w:rsidR="00D234E0" w:rsidRPr="004B2555" w:rsidRDefault="00D234E0" w:rsidP="008D0AE6">
            <w:pPr>
              <w:jc w:val="both"/>
              <w:rPr>
                <w:rFonts w:ascii="Arial Narrow" w:hAnsi="Arial Narrow"/>
                <w:sz w:val="20"/>
                <w:szCs w:val="20"/>
              </w:rPr>
            </w:pPr>
          </w:p>
        </w:tc>
      </w:tr>
      <w:tr w:rsidR="004B2555" w:rsidRPr="004B2555" w:rsidTr="00EE5D80">
        <w:trPr>
          <w:trHeight w:val="591"/>
        </w:trPr>
        <w:tc>
          <w:tcPr>
            <w:tcW w:w="581" w:type="pct"/>
            <w:vMerge/>
            <w:tcBorders>
              <w:left w:val="single" w:sz="4" w:space="0" w:color="auto"/>
              <w:right w:val="single" w:sz="4" w:space="0" w:color="auto"/>
            </w:tcBorders>
            <w:vAlign w:val="center"/>
            <w:hideMark/>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 area</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state managed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protected areas assessed with a METT score above</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67%</w:t>
            </w:r>
          </w:p>
        </w:tc>
        <w:tc>
          <w:tcPr>
            <w:tcW w:w="571"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92.6% of area of state</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managed protected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assessed with a METT score above 67%</w:t>
            </w:r>
          </w:p>
        </w:tc>
        <w:tc>
          <w:tcPr>
            <w:tcW w:w="545"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75% of area of state</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managed protected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assessed with a METT score above 67%</w:t>
            </w:r>
          </w:p>
        </w:tc>
        <w:tc>
          <w:tcPr>
            <w:tcW w:w="581" w:type="pct"/>
            <w:tcBorders>
              <w:top w:val="single" w:sz="4" w:space="0" w:color="auto"/>
              <w:left w:val="single" w:sz="4" w:space="0" w:color="auto"/>
              <w:bottom w:val="single" w:sz="4" w:space="0" w:color="auto"/>
              <w:right w:val="single" w:sz="4" w:space="0" w:color="auto"/>
            </w:tcBorders>
          </w:tcPr>
          <w:p w:rsidR="00437DCA" w:rsidRPr="004B2555" w:rsidRDefault="00AD05E7"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No milestone for the period under review</w:t>
            </w:r>
          </w:p>
        </w:tc>
        <w:tc>
          <w:tcPr>
            <w:tcW w:w="1027" w:type="pct"/>
            <w:tcBorders>
              <w:top w:val="single" w:sz="4" w:space="0" w:color="auto"/>
              <w:left w:val="single" w:sz="4" w:space="0" w:color="auto"/>
              <w:bottom w:val="single" w:sz="4" w:space="0" w:color="auto"/>
              <w:right w:val="single" w:sz="4" w:space="0" w:color="auto"/>
            </w:tcBorders>
          </w:tcPr>
          <w:p w:rsidR="00437DCA" w:rsidRPr="005D096E" w:rsidRDefault="002965E0" w:rsidP="002835A4">
            <w:pPr>
              <w:rPr>
                <w:rFonts w:ascii="Arial Narrow" w:hAnsi="Arial Narrow" w:cs="ArialMT"/>
                <w:sz w:val="20"/>
                <w:szCs w:val="20"/>
              </w:rPr>
            </w:pPr>
            <w:r>
              <w:rPr>
                <w:rFonts w:ascii="Arial Narrow" w:hAnsi="Arial Narrow" w:cs="ArialMT"/>
                <w:sz w:val="20"/>
                <w:szCs w:val="20"/>
              </w:rPr>
              <w:t>No milestone for the period under review</w:t>
            </w:r>
          </w:p>
        </w:tc>
        <w:tc>
          <w:tcPr>
            <w:tcW w:w="584"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F62C99">
        <w:trPr>
          <w:trHeight w:val="1022"/>
        </w:trPr>
        <w:tc>
          <w:tcPr>
            <w:tcW w:w="581" w:type="pct"/>
            <w:vMerge/>
            <w:tcBorders>
              <w:left w:val="single" w:sz="4" w:space="0" w:color="auto"/>
              <w:right w:val="single" w:sz="4" w:space="0" w:color="auto"/>
            </w:tcBorders>
            <w:vAlign w:val="center"/>
            <w:hideMark/>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val="restart"/>
            <w:tcBorders>
              <w:top w:val="single" w:sz="4" w:space="0" w:color="auto"/>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interventions to ensure conservation</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sustainable use of biodiversity developed and implemented</w:t>
            </w:r>
          </w:p>
        </w:tc>
        <w:tc>
          <w:tcPr>
            <w:tcW w:w="571"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Two mining exclusion</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identified</w:t>
            </w:r>
          </w:p>
        </w:tc>
        <w:tc>
          <w:tcPr>
            <w:tcW w:w="545" w:type="pct"/>
            <w:tcBorders>
              <w:top w:val="single" w:sz="4" w:space="0" w:color="auto"/>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interventions: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biodiversity priority area identified for exclusion from mining activities</w:t>
            </w:r>
          </w:p>
        </w:tc>
        <w:tc>
          <w:tcPr>
            <w:tcW w:w="581" w:type="pct"/>
            <w:tcBorders>
              <w:top w:val="single" w:sz="4" w:space="0" w:color="auto"/>
              <w:left w:val="single" w:sz="4" w:space="0" w:color="auto"/>
              <w:right w:val="single" w:sz="4" w:space="0" w:color="auto"/>
            </w:tcBorders>
          </w:tcPr>
          <w:p w:rsidR="00437DCA" w:rsidRPr="004B2555" w:rsidRDefault="00AD05E7" w:rsidP="00AD05E7">
            <w:pPr>
              <w:autoSpaceDE w:val="0"/>
              <w:autoSpaceDN w:val="0"/>
              <w:adjustRightInd w:val="0"/>
              <w:spacing w:after="0" w:line="240" w:lineRule="auto"/>
              <w:jc w:val="both"/>
              <w:rPr>
                <w:rFonts w:ascii="Arial Narrow" w:hAnsi="Arial Narrow" w:cs="ArialMT"/>
                <w:sz w:val="20"/>
                <w:szCs w:val="20"/>
              </w:rPr>
            </w:pPr>
            <w:r w:rsidRPr="00AD05E7">
              <w:rPr>
                <w:rFonts w:ascii="Arial Narrow" w:hAnsi="Arial Narrow" w:cs="ArialMT"/>
                <w:sz w:val="20"/>
                <w:szCs w:val="20"/>
              </w:rPr>
              <w:t>Scientific motivation for</w:t>
            </w:r>
            <w:r>
              <w:rPr>
                <w:rFonts w:ascii="Arial Narrow" w:hAnsi="Arial Narrow" w:cs="ArialMT"/>
                <w:sz w:val="20"/>
                <w:szCs w:val="20"/>
              </w:rPr>
              <w:t xml:space="preserve"> </w:t>
            </w:r>
            <w:r w:rsidRPr="00AD05E7">
              <w:rPr>
                <w:rFonts w:ascii="Arial Narrow" w:hAnsi="Arial Narrow" w:cs="ArialMT"/>
                <w:sz w:val="20"/>
                <w:szCs w:val="20"/>
              </w:rPr>
              <w:t>identified area</w:t>
            </w:r>
          </w:p>
        </w:tc>
        <w:tc>
          <w:tcPr>
            <w:tcW w:w="1027" w:type="pct"/>
            <w:tcBorders>
              <w:top w:val="single" w:sz="4" w:space="0" w:color="auto"/>
              <w:left w:val="single" w:sz="4" w:space="0" w:color="auto"/>
              <w:right w:val="single" w:sz="4" w:space="0" w:color="auto"/>
            </w:tcBorders>
          </w:tcPr>
          <w:p w:rsidR="00437DCA" w:rsidRPr="004B2555" w:rsidRDefault="008E00A6" w:rsidP="008D0AE6">
            <w:pPr>
              <w:autoSpaceDE w:val="0"/>
              <w:autoSpaceDN w:val="0"/>
              <w:adjustRightInd w:val="0"/>
              <w:spacing w:after="0" w:line="240" w:lineRule="auto"/>
              <w:jc w:val="both"/>
              <w:rPr>
                <w:rFonts w:ascii="Arial Narrow" w:hAnsi="Arial Narrow" w:cs="ArialMT"/>
                <w:sz w:val="20"/>
                <w:szCs w:val="20"/>
              </w:rPr>
            </w:pPr>
            <w:r w:rsidRPr="008E00A6">
              <w:rPr>
                <w:rFonts w:ascii="Arial Narrow" w:hAnsi="Arial Narrow" w:cs="ArialMT"/>
                <w:sz w:val="20"/>
                <w:szCs w:val="20"/>
              </w:rPr>
              <w:t>Scientific motivation for identified area developed</w:t>
            </w:r>
          </w:p>
        </w:tc>
        <w:tc>
          <w:tcPr>
            <w:tcW w:w="584" w:type="pct"/>
            <w:tcBorders>
              <w:top w:val="single" w:sz="4" w:space="0" w:color="auto"/>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top w:val="single" w:sz="4" w:space="0" w:color="auto"/>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F62C99">
        <w:trPr>
          <w:trHeight w:val="1021"/>
        </w:trPr>
        <w:tc>
          <w:tcPr>
            <w:tcW w:w="581" w:type="pct"/>
            <w:vMerge/>
            <w:tcBorders>
              <w:left w:val="single" w:sz="4" w:space="0" w:color="auto"/>
              <w:right w:val="single" w:sz="4" w:space="0" w:color="auto"/>
            </w:tcBorders>
            <w:vAlign w:val="center"/>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p>
        </w:tc>
        <w:tc>
          <w:tcPr>
            <w:tcW w:w="571"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545" w:type="pct"/>
            <w:tcBorders>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NAP priority</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Land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Degradation Neutrality</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target and indicators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81" w:type="pct"/>
            <w:tcBorders>
              <w:left w:val="single" w:sz="4" w:space="0" w:color="auto"/>
              <w:bottom w:val="single" w:sz="4" w:space="0" w:color="auto"/>
              <w:right w:val="single" w:sz="4" w:space="0" w:color="auto"/>
            </w:tcBorders>
          </w:tcPr>
          <w:p w:rsidR="00437DCA" w:rsidRPr="004B2555" w:rsidRDefault="00AD05E7" w:rsidP="00AD05E7">
            <w:pPr>
              <w:autoSpaceDE w:val="0"/>
              <w:autoSpaceDN w:val="0"/>
              <w:adjustRightInd w:val="0"/>
              <w:spacing w:after="0" w:line="240" w:lineRule="auto"/>
              <w:jc w:val="both"/>
              <w:rPr>
                <w:rFonts w:ascii="Arial Narrow" w:hAnsi="Arial Narrow" w:cs="ArialMT"/>
                <w:sz w:val="20"/>
                <w:szCs w:val="20"/>
              </w:rPr>
            </w:pPr>
            <w:r w:rsidRPr="00AD05E7">
              <w:rPr>
                <w:rFonts w:ascii="Arial Narrow" w:hAnsi="Arial Narrow" w:cs="ArialMT"/>
                <w:sz w:val="20"/>
                <w:szCs w:val="20"/>
              </w:rPr>
              <w:t>National Land Degradation</w:t>
            </w:r>
            <w:r>
              <w:rPr>
                <w:rFonts w:ascii="Arial Narrow" w:hAnsi="Arial Narrow" w:cs="ArialMT"/>
                <w:sz w:val="20"/>
                <w:szCs w:val="20"/>
              </w:rPr>
              <w:t xml:space="preserve"> </w:t>
            </w:r>
            <w:r w:rsidRPr="00AD05E7">
              <w:rPr>
                <w:rFonts w:ascii="Arial Narrow" w:hAnsi="Arial Narrow" w:cs="ArialMT"/>
                <w:sz w:val="20"/>
                <w:szCs w:val="20"/>
              </w:rPr>
              <w:t>Neutrality target and indicators</w:t>
            </w:r>
            <w:r>
              <w:rPr>
                <w:rFonts w:ascii="Arial Narrow" w:hAnsi="Arial Narrow" w:cs="ArialMT"/>
                <w:sz w:val="20"/>
                <w:szCs w:val="20"/>
              </w:rPr>
              <w:t xml:space="preserve"> </w:t>
            </w:r>
            <w:r w:rsidRPr="00AD05E7">
              <w:rPr>
                <w:rFonts w:ascii="Arial Narrow" w:hAnsi="Arial Narrow" w:cs="ArialMT"/>
                <w:sz w:val="20"/>
                <w:szCs w:val="20"/>
              </w:rPr>
              <w:t>established</w:t>
            </w:r>
          </w:p>
        </w:tc>
        <w:tc>
          <w:tcPr>
            <w:tcW w:w="1027" w:type="pct"/>
            <w:tcBorders>
              <w:left w:val="single" w:sz="4" w:space="0" w:color="auto"/>
              <w:bottom w:val="single" w:sz="4" w:space="0" w:color="auto"/>
              <w:right w:val="single" w:sz="4" w:space="0" w:color="auto"/>
            </w:tcBorders>
          </w:tcPr>
          <w:p w:rsidR="00437DCA" w:rsidRPr="004B2555" w:rsidRDefault="008E00A6" w:rsidP="008D0AE6">
            <w:pPr>
              <w:autoSpaceDE w:val="0"/>
              <w:autoSpaceDN w:val="0"/>
              <w:adjustRightInd w:val="0"/>
              <w:spacing w:after="0" w:line="240" w:lineRule="auto"/>
              <w:jc w:val="both"/>
              <w:rPr>
                <w:rFonts w:ascii="Arial Narrow" w:hAnsi="Arial Narrow" w:cs="ArialMT"/>
                <w:sz w:val="20"/>
                <w:szCs w:val="20"/>
              </w:rPr>
            </w:pPr>
            <w:r w:rsidRPr="008E00A6">
              <w:rPr>
                <w:rFonts w:ascii="Arial Narrow" w:hAnsi="Arial Narrow" w:cs="ArialMT"/>
                <w:sz w:val="20"/>
                <w:szCs w:val="20"/>
              </w:rPr>
              <w:t>National Land Degradation Neutrality target and indicators established.</w:t>
            </w:r>
          </w:p>
        </w:tc>
        <w:tc>
          <w:tcPr>
            <w:tcW w:w="584" w:type="pct"/>
            <w:tcBorders>
              <w:left w:val="single" w:sz="4" w:space="0" w:color="auto"/>
              <w:bottom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bottom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EE5D80">
        <w:trPr>
          <w:trHeight w:val="855"/>
        </w:trPr>
        <w:tc>
          <w:tcPr>
            <w:tcW w:w="581" w:type="pct"/>
            <w:vMerge w:val="restart"/>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Improved access, fair and equitable sharing of benefits</w:t>
            </w:r>
          </w:p>
        </w:tc>
        <w:tc>
          <w:tcPr>
            <w:tcW w:w="535" w:type="pct"/>
            <w:tcBorders>
              <w:top w:val="single" w:sz="4" w:space="0" w:color="auto"/>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People and Parks</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programme effectively promoted and</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571" w:type="pct"/>
            <w:tcBorders>
              <w:top w:val="single" w:sz="4" w:space="0" w:color="auto"/>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2014 People and Parks resolutions facilitated in nine provinces and</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annual progress report prepared. 51% (15/29) of resolutions implemented as per annual plan</w:t>
            </w:r>
          </w:p>
        </w:tc>
        <w:tc>
          <w:tcPr>
            <w:tcW w:w="545" w:type="pct"/>
            <w:tcBorders>
              <w:top w:val="single" w:sz="4" w:space="0" w:color="auto"/>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plan for People and Parks conference resolutions implemented</w:t>
            </w:r>
          </w:p>
        </w:tc>
        <w:tc>
          <w:tcPr>
            <w:tcW w:w="581" w:type="pct"/>
            <w:tcBorders>
              <w:top w:val="single" w:sz="4" w:space="0" w:color="auto"/>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Planned People and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Parks conference resolutions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 for each quarter as per the annual plan</w:t>
            </w:r>
          </w:p>
        </w:tc>
        <w:tc>
          <w:tcPr>
            <w:tcW w:w="1027" w:type="pct"/>
            <w:tcBorders>
              <w:top w:val="single" w:sz="4" w:space="0" w:color="auto"/>
              <w:left w:val="single" w:sz="4" w:space="0" w:color="auto"/>
              <w:right w:val="single" w:sz="4" w:space="0" w:color="auto"/>
            </w:tcBorders>
          </w:tcPr>
          <w:p w:rsidR="000E182B" w:rsidRPr="000E182B" w:rsidRDefault="000E182B" w:rsidP="000E182B">
            <w:pPr>
              <w:pStyle w:val="ListParagraph"/>
              <w:numPr>
                <w:ilvl w:val="0"/>
                <w:numId w:val="7"/>
              </w:numPr>
              <w:autoSpaceDE w:val="0"/>
              <w:autoSpaceDN w:val="0"/>
              <w:adjustRightInd w:val="0"/>
              <w:spacing w:after="0" w:line="240" w:lineRule="auto"/>
              <w:ind w:left="59" w:hanging="142"/>
              <w:jc w:val="both"/>
              <w:rPr>
                <w:rFonts w:ascii="Arial Narrow" w:eastAsia="Calibri" w:hAnsi="Arial Narrow" w:cs="CenturyGothic"/>
                <w:sz w:val="20"/>
                <w:szCs w:val="20"/>
                <w:lang w:eastAsia="en-ZA"/>
              </w:rPr>
            </w:pPr>
            <w:r w:rsidRPr="000E182B">
              <w:rPr>
                <w:rFonts w:ascii="Arial Narrow" w:eastAsia="Calibri" w:hAnsi="Arial Narrow" w:cs="CenturyGothic"/>
                <w:sz w:val="20"/>
                <w:szCs w:val="20"/>
                <w:lang w:eastAsia="en-ZA"/>
              </w:rPr>
              <w:t>Draft feasibility studies &amp; business plans developed for Makuya, Letaba, Mazelfontein, Andover and Ritchersveld PAs.</w:t>
            </w:r>
          </w:p>
          <w:p w:rsidR="000E182B" w:rsidRPr="000E182B" w:rsidRDefault="000E182B" w:rsidP="000E182B">
            <w:pPr>
              <w:pStyle w:val="ListParagraph"/>
              <w:numPr>
                <w:ilvl w:val="0"/>
                <w:numId w:val="7"/>
              </w:numPr>
              <w:autoSpaceDE w:val="0"/>
              <w:autoSpaceDN w:val="0"/>
              <w:adjustRightInd w:val="0"/>
              <w:spacing w:after="0" w:line="240" w:lineRule="auto"/>
              <w:ind w:left="59" w:hanging="142"/>
              <w:jc w:val="both"/>
              <w:rPr>
                <w:rFonts w:ascii="Arial Narrow" w:eastAsia="Calibri" w:hAnsi="Arial Narrow" w:cs="CenturyGothic"/>
                <w:sz w:val="20"/>
                <w:szCs w:val="20"/>
                <w:lang w:eastAsia="en-ZA"/>
              </w:rPr>
            </w:pPr>
            <w:r w:rsidRPr="000E182B">
              <w:rPr>
                <w:rFonts w:ascii="Arial Narrow" w:eastAsia="Calibri" w:hAnsi="Arial Narrow" w:cs="CenturyGothic"/>
                <w:sz w:val="20"/>
                <w:szCs w:val="20"/>
                <w:lang w:eastAsia="en-ZA"/>
              </w:rPr>
              <w:t>Stakeholder consultation for endorsement of sourced service providers conducted.</w:t>
            </w:r>
          </w:p>
          <w:p w:rsidR="000E182B" w:rsidRPr="000E182B" w:rsidRDefault="000E182B" w:rsidP="000E182B">
            <w:pPr>
              <w:pStyle w:val="ListParagraph"/>
              <w:numPr>
                <w:ilvl w:val="0"/>
                <w:numId w:val="7"/>
              </w:numPr>
              <w:autoSpaceDE w:val="0"/>
              <w:autoSpaceDN w:val="0"/>
              <w:adjustRightInd w:val="0"/>
              <w:spacing w:after="0" w:line="240" w:lineRule="auto"/>
              <w:ind w:left="59" w:hanging="142"/>
              <w:jc w:val="both"/>
              <w:rPr>
                <w:rFonts w:ascii="Arial Narrow" w:eastAsia="Calibri" w:hAnsi="Arial Narrow" w:cs="CenturyGothic"/>
                <w:sz w:val="20"/>
                <w:szCs w:val="20"/>
                <w:lang w:eastAsia="en-ZA"/>
              </w:rPr>
            </w:pPr>
            <w:r w:rsidRPr="000E182B">
              <w:rPr>
                <w:rFonts w:ascii="Arial Narrow" w:eastAsia="Calibri" w:hAnsi="Arial Narrow" w:cs="CenturyGothic"/>
                <w:sz w:val="20"/>
                <w:szCs w:val="20"/>
                <w:lang w:eastAsia="en-ZA"/>
              </w:rPr>
              <w:t>10 Draft co-management agreement in place.</w:t>
            </w:r>
          </w:p>
          <w:p w:rsidR="00437DCA" w:rsidRPr="004B2555" w:rsidRDefault="000E182B" w:rsidP="000E182B">
            <w:pPr>
              <w:pStyle w:val="ListParagraph"/>
              <w:numPr>
                <w:ilvl w:val="0"/>
                <w:numId w:val="7"/>
              </w:numPr>
              <w:autoSpaceDE w:val="0"/>
              <w:autoSpaceDN w:val="0"/>
              <w:adjustRightInd w:val="0"/>
              <w:spacing w:after="0" w:line="240" w:lineRule="auto"/>
              <w:ind w:left="59" w:hanging="142"/>
              <w:jc w:val="both"/>
              <w:rPr>
                <w:rFonts w:ascii="Arial Narrow" w:hAnsi="Arial Narrow" w:cs="ArialMT"/>
                <w:sz w:val="20"/>
                <w:szCs w:val="20"/>
              </w:rPr>
            </w:pPr>
            <w:r w:rsidRPr="000E182B">
              <w:rPr>
                <w:rFonts w:ascii="Arial Narrow" w:eastAsia="Calibri" w:hAnsi="Arial Narrow" w:cs="CenturyGothic"/>
                <w:sz w:val="20"/>
                <w:szCs w:val="20"/>
                <w:lang w:eastAsia="en-ZA"/>
              </w:rPr>
              <w:t>Stakeholder consultation undertaken with P&amp;P steering committee on 23 November 2017.</w:t>
            </w:r>
          </w:p>
        </w:tc>
        <w:tc>
          <w:tcPr>
            <w:tcW w:w="584" w:type="pct"/>
            <w:tcBorders>
              <w:top w:val="single" w:sz="4" w:space="0" w:color="auto"/>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
                <w:bCs/>
                <w:sz w:val="20"/>
                <w:szCs w:val="20"/>
              </w:rPr>
            </w:pPr>
          </w:p>
        </w:tc>
        <w:tc>
          <w:tcPr>
            <w:tcW w:w="576" w:type="pct"/>
            <w:tcBorders>
              <w:top w:val="single" w:sz="4" w:space="0" w:color="auto"/>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
                <w:b/>
                <w:bCs/>
                <w:sz w:val="20"/>
                <w:szCs w:val="20"/>
              </w:rPr>
            </w:pPr>
          </w:p>
        </w:tc>
      </w:tr>
      <w:tr w:rsidR="004B2555" w:rsidRPr="004B2555" w:rsidTr="009F7F69">
        <w:trPr>
          <w:trHeight w:val="511"/>
        </w:trPr>
        <w:tc>
          <w:tcPr>
            <w:tcW w:w="581"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val="restart"/>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biodiversity</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economy initiatives</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571" w:type="pct"/>
            <w:vMerge w:val="restar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4 biodiversity economy</w:t>
            </w:r>
          </w:p>
          <w:p w:rsidR="00437DCA" w:rsidRPr="004B2555" w:rsidRDefault="00437D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initiatives implemented: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800 000 hectares of</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Biodiversity Economy Land areas Identified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mapped for</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transformation in different provinces</w:t>
            </w:r>
          </w:p>
        </w:tc>
        <w:tc>
          <w:tcPr>
            <w:tcW w:w="581" w:type="pct"/>
            <w:tcBorders>
              <w:left w:val="single" w:sz="4" w:space="0" w:color="auto"/>
              <w:right w:val="single" w:sz="4" w:space="0" w:color="auto"/>
            </w:tcBorders>
          </w:tcPr>
          <w:p w:rsidR="00437DCA" w:rsidRPr="004B2555" w:rsidRDefault="00DC4516" w:rsidP="008D0AE6">
            <w:pPr>
              <w:autoSpaceDE w:val="0"/>
              <w:autoSpaceDN w:val="0"/>
              <w:adjustRightInd w:val="0"/>
              <w:spacing w:after="0" w:line="240" w:lineRule="auto"/>
              <w:jc w:val="both"/>
              <w:rPr>
                <w:rFonts w:ascii="Arial Narrow" w:hAnsi="Arial Narrow" w:cs="ArialMT"/>
                <w:sz w:val="20"/>
                <w:szCs w:val="20"/>
              </w:rPr>
            </w:pPr>
            <w:r w:rsidRPr="00DC4516">
              <w:rPr>
                <w:rFonts w:ascii="Arial Narrow" w:hAnsi="Arial Narrow" w:cs="ArialMT"/>
                <w:sz w:val="20"/>
                <w:szCs w:val="20"/>
              </w:rPr>
              <w:t>Stakeholder consultation</w:t>
            </w:r>
          </w:p>
        </w:tc>
        <w:tc>
          <w:tcPr>
            <w:tcW w:w="1027" w:type="pct"/>
            <w:tcBorders>
              <w:left w:val="single" w:sz="4" w:space="0" w:color="auto"/>
              <w:right w:val="single" w:sz="4" w:space="0" w:color="auto"/>
            </w:tcBorders>
          </w:tcPr>
          <w:p w:rsidR="00437DCA" w:rsidRPr="004B2555" w:rsidRDefault="0054603D" w:rsidP="005D096E">
            <w:pPr>
              <w:autoSpaceDE w:val="0"/>
              <w:autoSpaceDN w:val="0"/>
              <w:adjustRightInd w:val="0"/>
              <w:spacing w:after="0" w:line="240" w:lineRule="auto"/>
              <w:jc w:val="both"/>
              <w:rPr>
                <w:rFonts w:ascii="Arial Narrow" w:hAnsi="Arial Narrow" w:cs="ArialMT"/>
                <w:sz w:val="20"/>
                <w:szCs w:val="20"/>
              </w:rPr>
            </w:pPr>
            <w:r w:rsidRPr="0054603D">
              <w:rPr>
                <w:rFonts w:ascii="Arial Narrow" w:hAnsi="Arial Narrow" w:cs="ArialMT"/>
                <w:sz w:val="20"/>
                <w:szCs w:val="20"/>
              </w:rPr>
              <w:t>Stakeholder conducted in Wildlife mapping meeting held on 2 October 2017.</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cs="ArialMT"/>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cs="ArialMT"/>
                <w:sz w:val="20"/>
                <w:szCs w:val="20"/>
              </w:rPr>
            </w:pPr>
          </w:p>
        </w:tc>
      </w:tr>
      <w:tr w:rsidR="004B2555" w:rsidRPr="004B2555" w:rsidTr="00EE5D80">
        <w:trPr>
          <w:trHeight w:val="510"/>
        </w:trPr>
        <w:tc>
          <w:tcPr>
            <w:tcW w:w="581"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p>
        </w:tc>
        <w:tc>
          <w:tcPr>
            <w:tcW w:w="571" w:type="pct"/>
            <w:vMerge/>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11 National Biodiversity</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Economy Nodes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approved</w:t>
            </w:r>
          </w:p>
        </w:tc>
        <w:tc>
          <w:tcPr>
            <w:tcW w:w="581" w:type="pct"/>
            <w:tcBorders>
              <w:left w:val="single" w:sz="4" w:space="0" w:color="auto"/>
              <w:right w:val="single" w:sz="4" w:space="0" w:color="auto"/>
            </w:tcBorders>
          </w:tcPr>
          <w:p w:rsidR="00437DCA" w:rsidRPr="004B2555" w:rsidRDefault="00DC4516" w:rsidP="00DC4516">
            <w:pPr>
              <w:autoSpaceDE w:val="0"/>
              <w:autoSpaceDN w:val="0"/>
              <w:adjustRightInd w:val="0"/>
              <w:spacing w:after="0" w:line="240" w:lineRule="auto"/>
              <w:jc w:val="both"/>
              <w:rPr>
                <w:rFonts w:ascii="Arial Narrow" w:hAnsi="Arial Narrow" w:cs="ArialMT"/>
                <w:sz w:val="20"/>
                <w:szCs w:val="20"/>
              </w:rPr>
            </w:pPr>
            <w:r w:rsidRPr="00DC4516">
              <w:rPr>
                <w:rFonts w:ascii="Arial Narrow" w:hAnsi="Arial Narrow" w:cs="ArialMT"/>
                <w:sz w:val="20"/>
                <w:szCs w:val="20"/>
              </w:rPr>
              <w:t>Proposed priority nodes</w:t>
            </w:r>
            <w:r>
              <w:rPr>
                <w:rFonts w:ascii="Arial Narrow" w:hAnsi="Arial Narrow" w:cs="ArialMT"/>
                <w:sz w:val="20"/>
                <w:szCs w:val="20"/>
              </w:rPr>
              <w:t xml:space="preserve"> </w:t>
            </w:r>
            <w:r w:rsidRPr="00DC4516">
              <w:rPr>
                <w:rFonts w:ascii="Arial Narrow" w:hAnsi="Arial Narrow" w:cs="ArialMT"/>
                <w:sz w:val="20"/>
                <w:szCs w:val="20"/>
              </w:rPr>
              <w:t>recommended by MINTECH</w:t>
            </w:r>
          </w:p>
        </w:tc>
        <w:tc>
          <w:tcPr>
            <w:tcW w:w="1027" w:type="pct"/>
            <w:tcBorders>
              <w:left w:val="single" w:sz="4" w:space="0" w:color="auto"/>
              <w:right w:val="single" w:sz="4" w:space="0" w:color="auto"/>
            </w:tcBorders>
          </w:tcPr>
          <w:p w:rsidR="00437DCA" w:rsidRPr="00631D91" w:rsidRDefault="002F7A73" w:rsidP="008E00A6">
            <w:pPr>
              <w:spacing w:after="0" w:line="240" w:lineRule="auto"/>
              <w:jc w:val="both"/>
              <w:rPr>
                <w:rFonts w:ascii="Arial Narrow" w:hAnsi="Arial Narrow" w:cs="ArialMT"/>
                <w:sz w:val="20"/>
                <w:szCs w:val="20"/>
              </w:rPr>
            </w:pPr>
            <w:r w:rsidRPr="002F7A73">
              <w:rPr>
                <w:rFonts w:ascii="Arial Narrow" w:hAnsi="Arial Narrow" w:cs="ArialMT"/>
                <w:sz w:val="20"/>
                <w:szCs w:val="20"/>
              </w:rPr>
              <w:t>Proposed priority nodes recommended by MINTECH to MINMEC.</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EE5D80">
        <w:trPr>
          <w:trHeight w:val="510"/>
        </w:trPr>
        <w:tc>
          <w:tcPr>
            <w:tcW w:w="581"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p>
        </w:tc>
        <w:tc>
          <w:tcPr>
            <w:tcW w:w="571" w:type="pct"/>
            <w:vMerge/>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500 hectares of land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indigenous species identified and cultivated</w:t>
            </w:r>
          </w:p>
        </w:tc>
        <w:tc>
          <w:tcPr>
            <w:tcW w:w="581" w:type="pct"/>
            <w:tcBorders>
              <w:left w:val="single" w:sz="4" w:space="0" w:color="auto"/>
              <w:right w:val="single" w:sz="4" w:space="0" w:color="auto"/>
            </w:tcBorders>
          </w:tcPr>
          <w:p w:rsidR="00437DCA" w:rsidRPr="004B2555" w:rsidRDefault="00DC4516" w:rsidP="00631D91">
            <w:pPr>
              <w:autoSpaceDE w:val="0"/>
              <w:autoSpaceDN w:val="0"/>
              <w:adjustRightInd w:val="0"/>
              <w:spacing w:after="0" w:line="240" w:lineRule="auto"/>
              <w:jc w:val="both"/>
              <w:rPr>
                <w:rFonts w:ascii="Arial Narrow" w:hAnsi="Arial Narrow" w:cs="ArialMT"/>
                <w:sz w:val="20"/>
                <w:szCs w:val="20"/>
              </w:rPr>
            </w:pPr>
            <w:r w:rsidRPr="00DC4516">
              <w:rPr>
                <w:rFonts w:ascii="Arial Narrow" w:hAnsi="Arial Narrow" w:cs="ArialMT"/>
                <w:sz w:val="20"/>
                <w:szCs w:val="20"/>
              </w:rPr>
              <w:t>Verification of land cultivated</w:t>
            </w:r>
          </w:p>
        </w:tc>
        <w:tc>
          <w:tcPr>
            <w:tcW w:w="1027" w:type="pct"/>
            <w:tcBorders>
              <w:left w:val="single" w:sz="4" w:space="0" w:color="auto"/>
              <w:right w:val="single" w:sz="4" w:space="0" w:color="auto"/>
            </w:tcBorders>
          </w:tcPr>
          <w:p w:rsidR="00437DCA" w:rsidRPr="004B2555" w:rsidRDefault="000E182B" w:rsidP="008D0AE6">
            <w:pPr>
              <w:autoSpaceDE w:val="0"/>
              <w:autoSpaceDN w:val="0"/>
              <w:adjustRightInd w:val="0"/>
              <w:spacing w:after="0" w:line="240" w:lineRule="auto"/>
              <w:jc w:val="both"/>
              <w:rPr>
                <w:rFonts w:ascii="Arial Narrow" w:hAnsi="Arial Narrow" w:cs="ArialMT"/>
                <w:sz w:val="20"/>
                <w:szCs w:val="20"/>
              </w:rPr>
            </w:pPr>
            <w:r w:rsidRPr="000E182B">
              <w:rPr>
                <w:rFonts w:ascii="Arial Narrow" w:hAnsi="Arial Narrow" w:cs="ArialMT"/>
                <w:sz w:val="20"/>
                <w:szCs w:val="20"/>
              </w:rPr>
              <w:t>Site verifications conducted in Eastern Cape and Northern Cape</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EE5D80">
        <w:trPr>
          <w:trHeight w:val="510"/>
        </w:trPr>
        <w:tc>
          <w:tcPr>
            <w:tcW w:w="581"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p>
        </w:tc>
        <w:tc>
          <w:tcPr>
            <w:tcW w:w="571" w:type="pct"/>
            <w:vMerge/>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game donation for transformation in the</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wildlife sector approved and annual plan</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581" w:type="pct"/>
            <w:tcBorders>
              <w:left w:val="single" w:sz="4" w:space="0" w:color="auto"/>
              <w:right w:val="single" w:sz="4" w:space="0" w:color="auto"/>
            </w:tcBorders>
          </w:tcPr>
          <w:p w:rsidR="00DC4516" w:rsidRPr="00DC4516" w:rsidRDefault="00DC4516" w:rsidP="00DC4516">
            <w:pPr>
              <w:autoSpaceDE w:val="0"/>
              <w:autoSpaceDN w:val="0"/>
              <w:adjustRightInd w:val="0"/>
              <w:spacing w:after="0" w:line="240" w:lineRule="auto"/>
              <w:jc w:val="both"/>
              <w:rPr>
                <w:rFonts w:ascii="Arial Narrow" w:hAnsi="Arial Narrow" w:cs="ArialMT"/>
                <w:sz w:val="20"/>
                <w:szCs w:val="20"/>
              </w:rPr>
            </w:pPr>
            <w:r w:rsidRPr="00DC4516">
              <w:rPr>
                <w:rFonts w:ascii="Arial Narrow" w:hAnsi="Arial Narrow" w:cs="ArialMT"/>
                <w:sz w:val="20"/>
                <w:szCs w:val="20"/>
              </w:rPr>
              <w:t>Planned milestones as per</w:t>
            </w:r>
            <w:r>
              <w:rPr>
                <w:rFonts w:ascii="Arial Narrow" w:hAnsi="Arial Narrow" w:cs="ArialMT"/>
                <w:sz w:val="20"/>
                <w:szCs w:val="20"/>
              </w:rPr>
              <w:t xml:space="preserve"> </w:t>
            </w:r>
            <w:r w:rsidRPr="00DC4516">
              <w:rPr>
                <w:rFonts w:ascii="Arial Narrow" w:hAnsi="Arial Narrow" w:cs="ArialMT"/>
                <w:sz w:val="20"/>
                <w:szCs w:val="20"/>
              </w:rPr>
              <w:t>annual plan implemented and</w:t>
            </w:r>
          </w:p>
          <w:p w:rsidR="00437DCA" w:rsidRPr="004B2555" w:rsidRDefault="00DC4516" w:rsidP="00DC4516">
            <w:pPr>
              <w:autoSpaceDE w:val="0"/>
              <w:autoSpaceDN w:val="0"/>
              <w:adjustRightInd w:val="0"/>
              <w:spacing w:after="0" w:line="240" w:lineRule="auto"/>
              <w:jc w:val="both"/>
              <w:rPr>
                <w:rFonts w:ascii="Arial Narrow" w:hAnsi="Arial Narrow" w:cs="ArialMT"/>
                <w:sz w:val="20"/>
                <w:szCs w:val="20"/>
              </w:rPr>
            </w:pPr>
            <w:r w:rsidRPr="00DC4516">
              <w:rPr>
                <w:rFonts w:ascii="Arial Narrow" w:hAnsi="Arial Narrow" w:cs="ArialMT"/>
                <w:sz w:val="20"/>
                <w:szCs w:val="20"/>
              </w:rPr>
              <w:t>report compiled</w:t>
            </w:r>
          </w:p>
        </w:tc>
        <w:tc>
          <w:tcPr>
            <w:tcW w:w="1027" w:type="pct"/>
            <w:tcBorders>
              <w:left w:val="single" w:sz="4" w:space="0" w:color="auto"/>
              <w:right w:val="single" w:sz="4" w:space="0" w:color="auto"/>
            </w:tcBorders>
          </w:tcPr>
          <w:p w:rsidR="008E00A6" w:rsidRPr="00F0330F" w:rsidRDefault="008E00A6" w:rsidP="008A3264">
            <w:pPr>
              <w:pStyle w:val="ListParagraph"/>
              <w:numPr>
                <w:ilvl w:val="0"/>
                <w:numId w:val="7"/>
              </w:numPr>
              <w:autoSpaceDE w:val="0"/>
              <w:autoSpaceDN w:val="0"/>
              <w:adjustRightInd w:val="0"/>
              <w:spacing w:after="0" w:line="240" w:lineRule="auto"/>
              <w:ind w:left="197" w:hanging="197"/>
              <w:jc w:val="both"/>
              <w:rPr>
                <w:rFonts w:ascii="Arial Narrow" w:eastAsia="Calibri" w:hAnsi="Arial Narrow" w:cs="CenturyGothic"/>
                <w:sz w:val="20"/>
                <w:szCs w:val="20"/>
                <w:lang w:eastAsia="en-ZA"/>
              </w:rPr>
            </w:pPr>
            <w:r w:rsidRPr="00F0330F">
              <w:rPr>
                <w:rFonts w:ascii="Arial Narrow" w:eastAsia="Calibri" w:hAnsi="Arial Narrow" w:cs="CenturyGothic"/>
                <w:sz w:val="20"/>
                <w:szCs w:val="20"/>
                <w:lang w:eastAsia="en-ZA"/>
              </w:rPr>
              <w:t>2nd  draft of the game donation policy framework/guidelines have been circulated to working group 1, working group 11 and presented to MinTech and MinMEC for further comments</w:t>
            </w:r>
          </w:p>
          <w:p w:rsidR="008E00A6" w:rsidRPr="00F0330F" w:rsidRDefault="008E00A6" w:rsidP="00F0330F">
            <w:pPr>
              <w:pStyle w:val="ListParagraph"/>
              <w:autoSpaceDE w:val="0"/>
              <w:autoSpaceDN w:val="0"/>
              <w:adjustRightInd w:val="0"/>
              <w:spacing w:after="0" w:line="240" w:lineRule="auto"/>
              <w:ind w:left="197"/>
              <w:jc w:val="both"/>
              <w:rPr>
                <w:rFonts w:ascii="Arial Narrow" w:eastAsia="Calibri" w:hAnsi="Arial Narrow" w:cs="CenturyGothic"/>
                <w:sz w:val="20"/>
                <w:szCs w:val="20"/>
                <w:lang w:eastAsia="en-ZA"/>
              </w:rPr>
            </w:pPr>
          </w:p>
          <w:p w:rsidR="00437DCA" w:rsidRPr="004B2555" w:rsidRDefault="008E00A6" w:rsidP="008A3264">
            <w:pPr>
              <w:pStyle w:val="ListParagraph"/>
              <w:numPr>
                <w:ilvl w:val="0"/>
                <w:numId w:val="7"/>
              </w:numPr>
              <w:autoSpaceDE w:val="0"/>
              <w:autoSpaceDN w:val="0"/>
              <w:adjustRightInd w:val="0"/>
              <w:spacing w:after="0" w:line="240" w:lineRule="auto"/>
              <w:ind w:left="197" w:hanging="197"/>
              <w:jc w:val="both"/>
              <w:rPr>
                <w:rFonts w:ascii="Arial Narrow" w:hAnsi="Arial Narrow" w:cs="ArialMT"/>
                <w:sz w:val="20"/>
                <w:szCs w:val="20"/>
              </w:rPr>
            </w:pPr>
            <w:r w:rsidRPr="00F0330F">
              <w:rPr>
                <w:rFonts w:ascii="Arial Narrow" w:eastAsia="Calibri" w:hAnsi="Arial Narrow" w:cs="CenturyGothic"/>
                <w:sz w:val="20"/>
                <w:szCs w:val="20"/>
                <w:lang w:eastAsia="en-ZA"/>
              </w:rPr>
              <w:t>MinMEC resolved that the guidelines should be binding, as such a process of drafting a game donation policy framework is being initiated.</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right w:val="single" w:sz="4" w:space="0" w:color="auto"/>
            </w:tcBorders>
          </w:tcPr>
          <w:p w:rsidR="00437DCA" w:rsidRPr="004B2555" w:rsidRDefault="008E00A6" w:rsidP="008D0AE6">
            <w:pPr>
              <w:jc w:val="both"/>
              <w:rPr>
                <w:rFonts w:ascii="Arial Narrow" w:hAnsi="Arial Narrow"/>
                <w:sz w:val="20"/>
                <w:szCs w:val="20"/>
              </w:rPr>
            </w:pPr>
            <w:r w:rsidRPr="008E00A6">
              <w:rPr>
                <w:rFonts w:ascii="Arial Narrow" w:hAnsi="Arial Narrow"/>
                <w:sz w:val="20"/>
                <w:szCs w:val="20"/>
              </w:rPr>
              <w:t>Invitation letters to stakeholders to attended a game donation policy development workshop draft and sent to stakeholders</w:t>
            </w:r>
          </w:p>
        </w:tc>
      </w:tr>
      <w:tr w:rsidR="004B2555" w:rsidRPr="004B2555" w:rsidTr="00EE5D80">
        <w:trPr>
          <w:trHeight w:val="510"/>
        </w:trPr>
        <w:tc>
          <w:tcPr>
            <w:tcW w:w="581"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benefit sharing agreements concluded and approved</w:t>
            </w:r>
          </w:p>
        </w:tc>
        <w:tc>
          <w:tcPr>
            <w:tcW w:w="571"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benefit sharing</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agreement concluded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approved. 4 benefit sharing</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agreements submitted to Executive Authority for consideration</w:t>
            </w: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 benefit sharing</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agreements approved</w:t>
            </w:r>
          </w:p>
        </w:tc>
        <w:tc>
          <w:tcPr>
            <w:tcW w:w="581"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Concluded benefit sharing agreement/s received and reviewed Beneficiaries engaged on the</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benefit sharing arrangements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Ministerial submission on the concluded for 5 benefit sharing</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agreement/s uploaded</w:t>
            </w:r>
          </w:p>
        </w:tc>
        <w:tc>
          <w:tcPr>
            <w:tcW w:w="1027" w:type="pct"/>
            <w:tcBorders>
              <w:left w:val="single" w:sz="4" w:space="0" w:color="auto"/>
              <w:right w:val="single" w:sz="4" w:space="0" w:color="auto"/>
            </w:tcBorders>
          </w:tcPr>
          <w:p w:rsidR="008E00A6" w:rsidRPr="00F0330F" w:rsidRDefault="008E00A6" w:rsidP="008A3264">
            <w:pPr>
              <w:pStyle w:val="ListParagraph"/>
              <w:numPr>
                <w:ilvl w:val="0"/>
                <w:numId w:val="7"/>
              </w:numPr>
              <w:autoSpaceDE w:val="0"/>
              <w:autoSpaceDN w:val="0"/>
              <w:adjustRightInd w:val="0"/>
              <w:spacing w:after="0" w:line="240" w:lineRule="auto"/>
              <w:ind w:left="197" w:hanging="197"/>
              <w:jc w:val="both"/>
              <w:rPr>
                <w:rFonts w:ascii="Arial Narrow" w:eastAsia="Calibri" w:hAnsi="Arial Narrow" w:cs="CenturyGothic"/>
                <w:sz w:val="20"/>
                <w:szCs w:val="20"/>
                <w:lang w:eastAsia="en-ZA"/>
              </w:rPr>
            </w:pPr>
            <w:r w:rsidRPr="008E00A6">
              <w:rPr>
                <w:rFonts w:ascii="Arial Narrow" w:hAnsi="Arial Narrow" w:cs="ArialMT"/>
                <w:sz w:val="20"/>
                <w:szCs w:val="20"/>
              </w:rPr>
              <w:t xml:space="preserve">7 </w:t>
            </w:r>
            <w:r w:rsidRPr="00F0330F">
              <w:rPr>
                <w:rFonts w:ascii="Arial Narrow" w:eastAsia="Calibri" w:hAnsi="Arial Narrow" w:cs="CenturyGothic"/>
                <w:sz w:val="20"/>
                <w:szCs w:val="20"/>
                <w:lang w:eastAsia="en-ZA"/>
              </w:rPr>
              <w:t>concluded benefit sharing agreements of 2 applications received and reviewed</w:t>
            </w:r>
          </w:p>
          <w:p w:rsidR="008E00A6" w:rsidRPr="00F0330F" w:rsidRDefault="008E00A6" w:rsidP="008A3264">
            <w:pPr>
              <w:pStyle w:val="ListParagraph"/>
              <w:numPr>
                <w:ilvl w:val="0"/>
                <w:numId w:val="7"/>
              </w:numPr>
              <w:autoSpaceDE w:val="0"/>
              <w:autoSpaceDN w:val="0"/>
              <w:adjustRightInd w:val="0"/>
              <w:spacing w:after="0" w:line="240" w:lineRule="auto"/>
              <w:ind w:left="197" w:hanging="197"/>
              <w:jc w:val="both"/>
              <w:rPr>
                <w:rFonts w:ascii="Arial Narrow" w:eastAsia="Calibri" w:hAnsi="Arial Narrow" w:cs="CenturyGothic"/>
                <w:sz w:val="20"/>
                <w:szCs w:val="20"/>
                <w:lang w:eastAsia="en-ZA"/>
              </w:rPr>
            </w:pPr>
            <w:r w:rsidRPr="00F0330F">
              <w:rPr>
                <w:rFonts w:ascii="Arial Narrow" w:eastAsia="Calibri" w:hAnsi="Arial Narrow" w:cs="CenturyGothic"/>
                <w:sz w:val="20"/>
                <w:szCs w:val="20"/>
                <w:lang w:eastAsia="en-ZA"/>
              </w:rPr>
              <w:t>Beneficiaries engaged on the benefit sharing arrangements</w:t>
            </w:r>
          </w:p>
          <w:p w:rsidR="00437DCA" w:rsidRPr="00631D91" w:rsidRDefault="008E00A6" w:rsidP="008A3264">
            <w:pPr>
              <w:pStyle w:val="ListParagraph"/>
              <w:numPr>
                <w:ilvl w:val="0"/>
                <w:numId w:val="7"/>
              </w:numPr>
              <w:autoSpaceDE w:val="0"/>
              <w:autoSpaceDN w:val="0"/>
              <w:adjustRightInd w:val="0"/>
              <w:spacing w:after="0" w:line="240" w:lineRule="auto"/>
              <w:ind w:left="197" w:hanging="197"/>
              <w:jc w:val="both"/>
              <w:rPr>
                <w:rFonts w:ascii="Arial Narrow" w:hAnsi="Arial Narrow" w:cs="ArialMT"/>
                <w:sz w:val="20"/>
                <w:szCs w:val="20"/>
              </w:rPr>
            </w:pPr>
            <w:r w:rsidRPr="00F0330F">
              <w:rPr>
                <w:rFonts w:ascii="Arial Narrow" w:eastAsia="Calibri" w:hAnsi="Arial Narrow" w:cs="CenturyGothic"/>
                <w:sz w:val="20"/>
                <w:szCs w:val="20"/>
                <w:lang w:eastAsia="en-ZA"/>
              </w:rPr>
              <w:t>2 Ministerial submissions on the 7 concluded benefit sharing agreement uploaded</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EE5D80">
        <w:trPr>
          <w:trHeight w:val="510"/>
        </w:trPr>
        <w:tc>
          <w:tcPr>
            <w:tcW w:w="581"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natural</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resource based</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enterprises established</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in support of wildlife</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economy vision 2024</w:t>
            </w:r>
          </w:p>
        </w:tc>
        <w:tc>
          <w:tcPr>
            <w:tcW w:w="571"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 sustainable natural</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resource based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enterprises established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(Funding for all business plans approved)</w:t>
            </w: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 business plans/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proposals for biodiversity</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economy entrants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and funding/investment secured</w:t>
            </w:r>
          </w:p>
        </w:tc>
        <w:tc>
          <w:tcPr>
            <w:tcW w:w="581" w:type="pct"/>
            <w:tcBorders>
              <w:left w:val="single" w:sz="4" w:space="0" w:color="auto"/>
              <w:right w:val="single" w:sz="4" w:space="0" w:color="auto"/>
            </w:tcBorders>
          </w:tcPr>
          <w:p w:rsidR="00437DCA" w:rsidRPr="004B2555" w:rsidRDefault="00DC4516" w:rsidP="00DC4516">
            <w:pPr>
              <w:autoSpaceDE w:val="0"/>
              <w:autoSpaceDN w:val="0"/>
              <w:adjustRightInd w:val="0"/>
              <w:spacing w:after="0" w:line="240" w:lineRule="auto"/>
              <w:jc w:val="both"/>
              <w:rPr>
                <w:rFonts w:ascii="Arial Narrow" w:hAnsi="Arial Narrow" w:cs="ArialMT"/>
                <w:sz w:val="20"/>
                <w:szCs w:val="20"/>
              </w:rPr>
            </w:pPr>
            <w:r w:rsidRPr="00DC4516">
              <w:rPr>
                <w:rFonts w:ascii="Arial Narrow" w:hAnsi="Arial Narrow" w:cs="ArialMT"/>
                <w:sz w:val="20"/>
                <w:szCs w:val="20"/>
              </w:rPr>
              <w:t>Business</w:t>
            </w:r>
            <w:r>
              <w:rPr>
                <w:rFonts w:ascii="Arial Narrow" w:hAnsi="Arial Narrow" w:cs="ArialMT"/>
                <w:sz w:val="20"/>
                <w:szCs w:val="20"/>
              </w:rPr>
              <w:t xml:space="preserve"> </w:t>
            </w:r>
            <w:r w:rsidRPr="00DC4516">
              <w:rPr>
                <w:rFonts w:ascii="Arial Narrow" w:hAnsi="Arial Narrow" w:cs="ArialMT"/>
                <w:sz w:val="20"/>
                <w:szCs w:val="20"/>
              </w:rPr>
              <w:t>plans/Proposals</w:t>
            </w:r>
            <w:r>
              <w:rPr>
                <w:rFonts w:ascii="Arial Narrow" w:hAnsi="Arial Narrow" w:cs="ArialMT"/>
                <w:sz w:val="20"/>
                <w:szCs w:val="20"/>
              </w:rPr>
              <w:t xml:space="preserve"> </w:t>
            </w:r>
            <w:r w:rsidRPr="00DC4516">
              <w:rPr>
                <w:rFonts w:ascii="Arial Narrow" w:hAnsi="Arial Narrow" w:cs="ArialMT"/>
                <w:sz w:val="20"/>
                <w:szCs w:val="20"/>
              </w:rPr>
              <w:t>developed and presented for</w:t>
            </w:r>
            <w:r>
              <w:rPr>
                <w:rFonts w:ascii="Arial Narrow" w:hAnsi="Arial Narrow" w:cs="ArialMT"/>
                <w:sz w:val="20"/>
                <w:szCs w:val="20"/>
              </w:rPr>
              <w:t xml:space="preserve"> </w:t>
            </w:r>
            <w:r w:rsidRPr="00DC4516">
              <w:rPr>
                <w:rFonts w:ascii="Arial Narrow" w:hAnsi="Arial Narrow" w:cs="ArialMT"/>
                <w:sz w:val="20"/>
                <w:szCs w:val="20"/>
              </w:rPr>
              <w:t>funding approval</w:t>
            </w:r>
          </w:p>
        </w:tc>
        <w:tc>
          <w:tcPr>
            <w:tcW w:w="1027" w:type="pct"/>
            <w:tcBorders>
              <w:left w:val="single" w:sz="4" w:space="0" w:color="auto"/>
              <w:right w:val="single" w:sz="4" w:space="0" w:color="auto"/>
            </w:tcBorders>
          </w:tcPr>
          <w:p w:rsidR="00437DCA" w:rsidRPr="003662DE" w:rsidRDefault="008E00A6" w:rsidP="00F0330F">
            <w:pPr>
              <w:spacing w:after="0" w:line="240" w:lineRule="auto"/>
              <w:rPr>
                <w:rFonts w:ascii="Arial Narrow" w:hAnsi="Arial Narrow" w:cs="ArialMT"/>
                <w:sz w:val="20"/>
                <w:szCs w:val="20"/>
              </w:rPr>
            </w:pPr>
            <w:r w:rsidRPr="008E00A6">
              <w:rPr>
                <w:rFonts w:ascii="Arial Narrow" w:hAnsi="Arial Narrow" w:cs="ArialMT"/>
                <w:sz w:val="20"/>
                <w:szCs w:val="20"/>
              </w:rPr>
              <w:t>50 Business</w:t>
            </w:r>
            <w:r w:rsidR="00F0330F">
              <w:rPr>
                <w:rFonts w:ascii="Arial Narrow" w:hAnsi="Arial Narrow" w:cs="ArialMT"/>
                <w:sz w:val="20"/>
                <w:szCs w:val="20"/>
              </w:rPr>
              <w:t xml:space="preserve"> plans/Proposals developed and submitted for </w:t>
            </w:r>
            <w:r w:rsidRPr="008E00A6">
              <w:rPr>
                <w:rFonts w:ascii="Arial Narrow" w:hAnsi="Arial Narrow" w:cs="ArialMT"/>
                <w:sz w:val="20"/>
                <w:szCs w:val="20"/>
              </w:rPr>
              <w:t xml:space="preserve"> funding approval</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0D1682">
        <w:trPr>
          <w:trHeight w:val="714"/>
        </w:trPr>
        <w:tc>
          <w:tcPr>
            <w:tcW w:w="581" w:type="pct"/>
            <w:vMerge w:val="restart"/>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Strengthened Knowledge, Science Policy Interface</w:t>
            </w:r>
          </w:p>
        </w:tc>
        <w:tc>
          <w:tcPr>
            <w:tcW w:w="535" w:type="pct"/>
            <w:vMerge w:val="restart"/>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interventions</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and research</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programmes aimed</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at advancing the</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Biodiversity Science</w:t>
            </w:r>
          </w:p>
          <w:p w:rsidR="00437DCA" w:rsidRPr="004B2555" w:rsidRDefault="00437D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Interface</w:t>
            </w:r>
          </w:p>
        </w:tc>
        <w:tc>
          <w:tcPr>
            <w:tcW w:w="571" w:type="pct"/>
            <w:vMerge w:val="restar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Elephant research</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 on the</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Status quo on Small</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Elephant Populations in South Africa and report prepared</w:t>
            </w: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interventions: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Research Indaba</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convened</w:t>
            </w:r>
          </w:p>
        </w:tc>
        <w:tc>
          <w:tcPr>
            <w:tcW w:w="581" w:type="pct"/>
            <w:tcBorders>
              <w:left w:val="single" w:sz="4" w:space="0" w:color="auto"/>
              <w:right w:val="single" w:sz="4" w:space="0" w:color="auto"/>
            </w:tcBorders>
          </w:tcPr>
          <w:p w:rsidR="00437DCA" w:rsidRPr="004B2555" w:rsidRDefault="00DC4516"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No milestone for the period under review</w:t>
            </w:r>
          </w:p>
        </w:tc>
        <w:tc>
          <w:tcPr>
            <w:tcW w:w="1027" w:type="pct"/>
            <w:tcBorders>
              <w:left w:val="single" w:sz="4" w:space="0" w:color="auto"/>
              <w:right w:val="single" w:sz="4" w:space="0" w:color="auto"/>
            </w:tcBorders>
          </w:tcPr>
          <w:p w:rsidR="00437DCA" w:rsidRPr="004B2555" w:rsidRDefault="00315B17" w:rsidP="008D0AE6">
            <w:pPr>
              <w:spacing w:after="0" w:line="240" w:lineRule="auto"/>
              <w:jc w:val="both"/>
              <w:rPr>
                <w:rFonts w:ascii="Arial Narrow" w:hAnsi="Arial Narrow" w:cs="ArialMT"/>
                <w:sz w:val="20"/>
                <w:szCs w:val="20"/>
              </w:rPr>
            </w:pPr>
            <w:r>
              <w:rPr>
                <w:rFonts w:ascii="Arial Narrow" w:hAnsi="Arial Narrow" w:cs="ArialMT"/>
                <w:sz w:val="20"/>
                <w:szCs w:val="20"/>
              </w:rPr>
              <w:t>No milestone for the period under review</w:t>
            </w:r>
            <w:r w:rsidR="00751A97">
              <w:rPr>
                <w:rFonts w:ascii="Arial Narrow" w:hAnsi="Arial Narrow" w:cs="ArialMT"/>
                <w:sz w:val="20"/>
                <w:szCs w:val="20"/>
              </w:rPr>
              <w:t>. Target achieved in Q2.</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EE5D80">
        <w:trPr>
          <w:trHeight w:val="1021"/>
        </w:trPr>
        <w:tc>
          <w:tcPr>
            <w:tcW w:w="581"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p>
        </w:tc>
        <w:tc>
          <w:tcPr>
            <w:tcW w:w="571" w:type="pct"/>
            <w:vMerge/>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p>
        </w:tc>
        <w:tc>
          <w:tcPr>
            <w:tcW w:w="545" w:type="pct"/>
            <w:tcBorders>
              <w:left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report on the implementation of the biodiversity research strategy developed</w:t>
            </w:r>
          </w:p>
        </w:tc>
        <w:tc>
          <w:tcPr>
            <w:tcW w:w="581" w:type="pct"/>
            <w:tcBorders>
              <w:left w:val="single" w:sz="4" w:space="0" w:color="auto"/>
              <w:right w:val="single" w:sz="4" w:space="0" w:color="auto"/>
            </w:tcBorders>
          </w:tcPr>
          <w:p w:rsidR="00DC4516" w:rsidRPr="00DC4516" w:rsidRDefault="00DC4516" w:rsidP="00DC4516">
            <w:pPr>
              <w:autoSpaceDE w:val="0"/>
              <w:autoSpaceDN w:val="0"/>
              <w:adjustRightInd w:val="0"/>
              <w:spacing w:after="0" w:line="240" w:lineRule="auto"/>
              <w:jc w:val="both"/>
              <w:rPr>
                <w:rFonts w:ascii="Arial Narrow" w:hAnsi="Arial Narrow" w:cs="ArialMT"/>
                <w:sz w:val="20"/>
                <w:szCs w:val="20"/>
              </w:rPr>
            </w:pPr>
            <w:r w:rsidRPr="00DC4516">
              <w:rPr>
                <w:rFonts w:ascii="Arial Narrow" w:hAnsi="Arial Narrow" w:cs="ArialMT"/>
                <w:sz w:val="20"/>
                <w:szCs w:val="20"/>
              </w:rPr>
              <w:t>Research Indaba analysis and</w:t>
            </w:r>
          </w:p>
          <w:p w:rsidR="00437DCA" w:rsidRPr="004B2555" w:rsidRDefault="00DC4516" w:rsidP="00DC4516">
            <w:pPr>
              <w:autoSpaceDE w:val="0"/>
              <w:autoSpaceDN w:val="0"/>
              <w:adjustRightInd w:val="0"/>
              <w:spacing w:after="0" w:line="240" w:lineRule="auto"/>
              <w:jc w:val="both"/>
              <w:rPr>
                <w:rFonts w:ascii="Arial Narrow" w:hAnsi="Arial Narrow" w:cs="ArialMT"/>
                <w:sz w:val="20"/>
                <w:szCs w:val="20"/>
              </w:rPr>
            </w:pPr>
            <w:r w:rsidRPr="00DC4516">
              <w:rPr>
                <w:rFonts w:ascii="Arial Narrow" w:hAnsi="Arial Narrow" w:cs="ArialMT"/>
                <w:sz w:val="20"/>
                <w:szCs w:val="20"/>
              </w:rPr>
              <w:t>proceedings</w:t>
            </w:r>
          </w:p>
        </w:tc>
        <w:tc>
          <w:tcPr>
            <w:tcW w:w="1027" w:type="pct"/>
            <w:tcBorders>
              <w:left w:val="single" w:sz="4" w:space="0" w:color="auto"/>
              <w:right w:val="single" w:sz="4" w:space="0" w:color="auto"/>
            </w:tcBorders>
          </w:tcPr>
          <w:p w:rsidR="00437DCA" w:rsidRPr="004B2555" w:rsidRDefault="00EF5612" w:rsidP="008D0AE6">
            <w:pPr>
              <w:spacing w:after="0" w:line="240" w:lineRule="auto"/>
              <w:jc w:val="both"/>
              <w:rPr>
                <w:rFonts w:ascii="Arial Narrow" w:hAnsi="Arial Narrow" w:cs="ArialMT"/>
                <w:sz w:val="20"/>
                <w:szCs w:val="20"/>
              </w:rPr>
            </w:pPr>
            <w:r w:rsidRPr="00EF5612">
              <w:rPr>
                <w:rFonts w:ascii="Arial Narrow" w:hAnsi="Arial Narrow" w:cs="ArialMT"/>
                <w:sz w:val="20"/>
                <w:szCs w:val="20"/>
              </w:rPr>
              <w:t>Research Indaba analysis and proceedings drafted</w:t>
            </w:r>
          </w:p>
        </w:tc>
        <w:tc>
          <w:tcPr>
            <w:tcW w:w="584"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EE5D80">
        <w:trPr>
          <w:trHeight w:val="855"/>
        </w:trPr>
        <w:tc>
          <w:tcPr>
            <w:tcW w:w="581" w:type="pct"/>
            <w:vMerge/>
            <w:tcBorders>
              <w:left w:val="single" w:sz="4" w:space="0" w:color="auto"/>
              <w:bottom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bottom w:val="single" w:sz="4" w:space="0" w:color="auto"/>
              <w:right w:val="single" w:sz="4" w:space="0" w:color="auto"/>
            </w:tcBorders>
          </w:tcPr>
          <w:p w:rsidR="00437DCA" w:rsidRPr="004B2555" w:rsidRDefault="00437DCA" w:rsidP="008D0AE6">
            <w:pPr>
              <w:spacing w:after="0" w:line="240" w:lineRule="auto"/>
              <w:jc w:val="both"/>
              <w:rPr>
                <w:rFonts w:ascii="Arial Narrow" w:hAnsi="Arial Narrow" w:cs="ArialMT"/>
                <w:sz w:val="20"/>
                <w:szCs w:val="20"/>
              </w:rPr>
            </w:pPr>
          </w:p>
        </w:tc>
        <w:tc>
          <w:tcPr>
            <w:tcW w:w="571" w:type="pct"/>
            <w:tcBorders>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Stakeholder workshops on the intensive breeding</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colour variants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convened and reports</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drafted</w:t>
            </w:r>
          </w:p>
        </w:tc>
        <w:tc>
          <w:tcPr>
            <w:tcW w:w="545" w:type="pct"/>
            <w:tcBorders>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Scientific</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Assessment of Predation Management finalised</w:t>
            </w:r>
          </w:p>
        </w:tc>
        <w:tc>
          <w:tcPr>
            <w:tcW w:w="581" w:type="pct"/>
            <w:tcBorders>
              <w:left w:val="single" w:sz="4" w:space="0" w:color="auto"/>
              <w:bottom w:val="single" w:sz="4" w:space="0" w:color="auto"/>
              <w:right w:val="single" w:sz="4" w:space="0" w:color="auto"/>
            </w:tcBorders>
          </w:tcPr>
          <w:p w:rsidR="00437DCA" w:rsidRPr="004B2555" w:rsidRDefault="00DC4516" w:rsidP="00DC4516">
            <w:pPr>
              <w:autoSpaceDE w:val="0"/>
              <w:autoSpaceDN w:val="0"/>
              <w:adjustRightInd w:val="0"/>
              <w:spacing w:after="0" w:line="240" w:lineRule="auto"/>
              <w:jc w:val="both"/>
              <w:rPr>
                <w:rFonts w:ascii="Arial Narrow" w:hAnsi="Arial Narrow" w:cs="ArialMT"/>
                <w:sz w:val="20"/>
                <w:szCs w:val="20"/>
              </w:rPr>
            </w:pPr>
            <w:r w:rsidRPr="00DC4516">
              <w:rPr>
                <w:rFonts w:ascii="Arial Narrow" w:hAnsi="Arial Narrow" w:cs="ArialMT"/>
                <w:sz w:val="20"/>
                <w:szCs w:val="20"/>
              </w:rPr>
              <w:t>Quarterly research report on</w:t>
            </w:r>
            <w:r>
              <w:rPr>
                <w:rFonts w:ascii="Arial Narrow" w:hAnsi="Arial Narrow" w:cs="ArialMT"/>
                <w:sz w:val="20"/>
                <w:szCs w:val="20"/>
              </w:rPr>
              <w:t xml:space="preserve"> </w:t>
            </w:r>
            <w:r w:rsidRPr="00DC4516">
              <w:rPr>
                <w:rFonts w:ascii="Arial Narrow" w:hAnsi="Arial Narrow" w:cs="ArialMT"/>
                <w:sz w:val="20"/>
                <w:szCs w:val="20"/>
              </w:rPr>
              <w:t>Scientific Assessment on predation</w:t>
            </w:r>
            <w:r>
              <w:rPr>
                <w:rFonts w:ascii="Arial Narrow" w:hAnsi="Arial Narrow" w:cs="ArialMT"/>
                <w:sz w:val="20"/>
                <w:szCs w:val="20"/>
              </w:rPr>
              <w:t xml:space="preserve"> </w:t>
            </w:r>
            <w:r w:rsidRPr="00DC4516">
              <w:rPr>
                <w:rFonts w:ascii="Arial Narrow" w:hAnsi="Arial Narrow" w:cs="ArialMT"/>
                <w:sz w:val="20"/>
                <w:szCs w:val="20"/>
              </w:rPr>
              <w:t>management</w:t>
            </w:r>
          </w:p>
        </w:tc>
        <w:tc>
          <w:tcPr>
            <w:tcW w:w="1027" w:type="pct"/>
            <w:tcBorders>
              <w:left w:val="single" w:sz="4" w:space="0" w:color="auto"/>
              <w:bottom w:val="single" w:sz="4" w:space="0" w:color="auto"/>
              <w:right w:val="single" w:sz="4" w:space="0" w:color="auto"/>
            </w:tcBorders>
          </w:tcPr>
          <w:p w:rsidR="00437DCA" w:rsidRPr="004B2555" w:rsidRDefault="00E146C4" w:rsidP="005747DB">
            <w:pPr>
              <w:autoSpaceDE w:val="0"/>
              <w:autoSpaceDN w:val="0"/>
              <w:adjustRightInd w:val="0"/>
              <w:spacing w:after="0" w:line="240" w:lineRule="auto"/>
              <w:jc w:val="both"/>
              <w:rPr>
                <w:rFonts w:ascii="Arial Narrow" w:hAnsi="Arial Narrow" w:cs="ArialMT"/>
                <w:sz w:val="20"/>
                <w:szCs w:val="20"/>
              </w:rPr>
            </w:pPr>
            <w:r w:rsidRPr="00E146C4">
              <w:rPr>
                <w:rFonts w:ascii="Arial Narrow" w:hAnsi="Arial Narrow" w:cs="ArialMT"/>
                <w:sz w:val="20"/>
                <w:szCs w:val="20"/>
              </w:rPr>
              <w:t>The quarterly research report on Scientific Assessment produced</w:t>
            </w:r>
          </w:p>
        </w:tc>
        <w:tc>
          <w:tcPr>
            <w:tcW w:w="584" w:type="pct"/>
            <w:tcBorders>
              <w:left w:val="single" w:sz="4" w:space="0" w:color="auto"/>
              <w:bottom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left w:val="single" w:sz="4" w:space="0" w:color="auto"/>
              <w:bottom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bl>
    <w:p w:rsidR="000F7D25" w:rsidRPr="004B2555" w:rsidRDefault="000F7D25" w:rsidP="008D0AE6">
      <w:pPr>
        <w:jc w:val="both"/>
        <w:rPr>
          <w:rFonts w:ascii="Arial Narrow" w:hAnsi="Arial Narrow" w:cs="Arial"/>
          <w:b/>
          <w:sz w:val="28"/>
          <w:szCs w:val="28"/>
        </w:rPr>
      </w:pPr>
    </w:p>
    <w:p w:rsidR="00A41A6D" w:rsidRDefault="00A41A6D" w:rsidP="008D0AE6">
      <w:pPr>
        <w:spacing w:before="240"/>
        <w:ind w:hanging="567"/>
        <w:jc w:val="both"/>
        <w:rPr>
          <w:rFonts w:ascii="Arial Narrow" w:hAnsi="Arial Narrow" w:cs="Arial"/>
          <w:b/>
          <w:sz w:val="28"/>
          <w:szCs w:val="28"/>
        </w:rPr>
      </w:pPr>
    </w:p>
    <w:p w:rsidR="00A41A6D" w:rsidRDefault="00A41A6D" w:rsidP="008D0AE6">
      <w:pPr>
        <w:spacing w:before="240"/>
        <w:ind w:hanging="567"/>
        <w:jc w:val="both"/>
        <w:rPr>
          <w:rFonts w:ascii="Arial Narrow" w:hAnsi="Arial Narrow" w:cs="Arial"/>
          <w:b/>
          <w:sz w:val="28"/>
          <w:szCs w:val="28"/>
        </w:rPr>
      </w:pPr>
    </w:p>
    <w:p w:rsidR="00A41A6D" w:rsidRDefault="00A41A6D" w:rsidP="008D0AE6">
      <w:pPr>
        <w:spacing w:before="240"/>
        <w:ind w:hanging="567"/>
        <w:jc w:val="both"/>
        <w:rPr>
          <w:rFonts w:ascii="Arial Narrow" w:hAnsi="Arial Narrow" w:cs="Arial"/>
          <w:b/>
          <w:sz w:val="28"/>
          <w:szCs w:val="28"/>
        </w:rPr>
      </w:pPr>
    </w:p>
    <w:p w:rsidR="00A41A6D" w:rsidRDefault="00A41A6D" w:rsidP="008D0AE6">
      <w:pPr>
        <w:spacing w:before="240"/>
        <w:ind w:hanging="567"/>
        <w:jc w:val="both"/>
        <w:rPr>
          <w:rFonts w:ascii="Arial Narrow" w:hAnsi="Arial Narrow" w:cs="Arial"/>
          <w:b/>
          <w:sz w:val="28"/>
          <w:szCs w:val="28"/>
        </w:rPr>
      </w:pPr>
    </w:p>
    <w:p w:rsidR="00A41A6D" w:rsidRDefault="00A41A6D" w:rsidP="008D0AE6">
      <w:pPr>
        <w:spacing w:before="240"/>
        <w:ind w:hanging="567"/>
        <w:jc w:val="both"/>
        <w:rPr>
          <w:rFonts w:ascii="Arial Narrow" w:hAnsi="Arial Narrow" w:cs="Arial"/>
          <w:b/>
          <w:sz w:val="28"/>
          <w:szCs w:val="28"/>
        </w:rPr>
      </w:pPr>
    </w:p>
    <w:p w:rsidR="00553C48" w:rsidRPr="004B2555" w:rsidRDefault="00553C48" w:rsidP="008D0AE6">
      <w:pPr>
        <w:spacing w:before="240"/>
        <w:ind w:hanging="567"/>
        <w:jc w:val="both"/>
        <w:rPr>
          <w:rFonts w:ascii="Arial Narrow" w:hAnsi="Arial Narrow"/>
        </w:rPr>
      </w:pPr>
      <w:r w:rsidRPr="004B2555">
        <w:rPr>
          <w:rFonts w:ascii="Arial Narrow" w:hAnsi="Arial Narrow" w:cs="Arial"/>
          <w:b/>
          <w:sz w:val="28"/>
          <w:szCs w:val="28"/>
        </w:rPr>
        <w:t>PROGRAMME 6: ENVIRONMENTAL PROGRAMMES</w:t>
      </w:r>
    </w:p>
    <w:tbl>
      <w:tblPr>
        <w:tblW w:w="547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87"/>
        <w:gridCol w:w="1672"/>
        <w:gridCol w:w="1398"/>
        <w:gridCol w:w="2094"/>
        <w:gridCol w:w="1813"/>
        <w:gridCol w:w="2652"/>
        <w:gridCol w:w="2090"/>
        <w:gridCol w:w="2094"/>
      </w:tblGrid>
      <w:tr w:rsidR="004B2555" w:rsidRPr="004B2555" w:rsidTr="00585F2D">
        <w:trPr>
          <w:trHeight w:val="725"/>
          <w:tblHeader/>
        </w:trPr>
        <w:tc>
          <w:tcPr>
            <w:tcW w:w="573"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6"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48"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585F2D" w:rsidRPr="004B2555" w:rsidRDefault="00585F2D" w:rsidP="008D0AE6">
            <w:pPr>
              <w:spacing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7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7D3D8C" w:rsidRPr="004B2555">
              <w:rPr>
                <w:rFonts w:ascii="Arial Narrow" w:hAnsi="Arial Narrow" w:cs="Arial"/>
                <w:b/>
                <w:bCs/>
                <w:color w:val="FFFFFF" w:themeColor="background1"/>
                <w:sz w:val="20"/>
                <w:szCs w:val="20"/>
              </w:rPr>
              <w:t>7</w:t>
            </w:r>
            <w:r w:rsidRPr="004B2555">
              <w:rPr>
                <w:rFonts w:ascii="Arial Narrow" w:hAnsi="Arial Narrow" w:cs="Arial"/>
                <w:b/>
                <w:bCs/>
                <w:color w:val="FFFFFF" w:themeColor="background1"/>
                <w:sz w:val="20"/>
                <w:szCs w:val="20"/>
              </w:rPr>
              <w:t>/1</w:t>
            </w:r>
            <w:r w:rsidR="007D3D8C" w:rsidRPr="004B2555">
              <w:rPr>
                <w:rFonts w:ascii="Arial Narrow" w:hAnsi="Arial Narrow" w:cs="Arial"/>
                <w:b/>
                <w:bCs/>
                <w:color w:val="FFFFFF" w:themeColor="background1"/>
                <w:sz w:val="20"/>
                <w:szCs w:val="20"/>
              </w:rPr>
              <w:t>8</w:t>
            </w:r>
          </w:p>
        </w:tc>
        <w:tc>
          <w:tcPr>
            <w:tcW w:w="581"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91156A">
            <w:pPr>
              <w:spacing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 xml:space="preserve">QUARTER </w:t>
            </w:r>
            <w:r w:rsidR="0091156A">
              <w:rPr>
                <w:rFonts w:ascii="Arial Narrow" w:hAnsi="Arial Narrow" w:cs="Arial"/>
                <w:b/>
                <w:bCs/>
                <w:color w:val="FFFFFF" w:themeColor="background1"/>
                <w:sz w:val="20"/>
                <w:szCs w:val="20"/>
              </w:rPr>
              <w:t>3</w:t>
            </w:r>
            <w:r w:rsidRPr="004B2555">
              <w:rPr>
                <w:rFonts w:ascii="Arial Narrow" w:hAnsi="Arial Narrow" w:cs="Arial"/>
                <w:b/>
                <w:bCs/>
                <w:color w:val="FFFFFF" w:themeColor="background1"/>
                <w:sz w:val="20"/>
                <w:szCs w:val="20"/>
              </w:rPr>
              <w:t xml:space="preserve"> TARGET</w:t>
            </w:r>
          </w:p>
        </w:tc>
        <w:tc>
          <w:tcPr>
            <w:tcW w:w="85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67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8D0AE6">
            <w:pPr>
              <w:spacing w:line="240" w:lineRule="auto"/>
              <w:ind w:left="2"/>
              <w:jc w:val="both"/>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67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20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5572AB" w:rsidRPr="004B2555" w:rsidTr="008015E9">
        <w:trPr>
          <w:trHeight w:val="370"/>
        </w:trPr>
        <w:tc>
          <w:tcPr>
            <w:tcW w:w="573" w:type="pct"/>
            <w:vMerge w:val="restart"/>
            <w:tcBorders>
              <w:top w:val="single" w:sz="4" w:space="0" w:color="auto"/>
              <w:left w:val="single" w:sz="4" w:space="0" w:color="auto"/>
              <w:right w:val="single" w:sz="4" w:space="0" w:color="auto"/>
            </w:tcBorders>
            <w:hideMark/>
          </w:tcPr>
          <w:p w:rsidR="005572AB" w:rsidRPr="004B2555" w:rsidRDefault="005572AB" w:rsidP="008D0AE6">
            <w:pPr>
              <w:spacing w:after="0" w:line="240" w:lineRule="auto"/>
              <w:jc w:val="both"/>
              <w:rPr>
                <w:rFonts w:ascii="Arial Narrow" w:hAnsi="Arial Narrow" w:cs="Arial"/>
                <w:bCs/>
                <w:sz w:val="20"/>
                <w:szCs w:val="20"/>
              </w:rPr>
            </w:pPr>
            <w:r w:rsidRPr="004B2555">
              <w:rPr>
                <w:rFonts w:ascii="Arial Narrow" w:hAnsi="Arial Narrow" w:cs="Arial-BoldMT"/>
                <w:b/>
                <w:bCs/>
                <w:sz w:val="20"/>
                <w:szCs w:val="20"/>
              </w:rPr>
              <w:t xml:space="preserve">Improved socio-economic benefits </w:t>
            </w:r>
          </w:p>
        </w:tc>
        <w:tc>
          <w:tcPr>
            <w:tcW w:w="536" w:type="pct"/>
            <w:tcBorders>
              <w:top w:val="single" w:sz="4" w:space="0" w:color="auto"/>
              <w:left w:val="single" w:sz="4" w:space="0" w:color="auto"/>
              <w:bottom w:val="single" w:sz="4" w:space="0" w:color="auto"/>
              <w:right w:val="single" w:sz="4" w:space="0" w:color="auto"/>
            </w:tcBorders>
            <w:hideMark/>
          </w:tcPr>
          <w:p w:rsidR="005572AB" w:rsidRPr="004B2555" w:rsidRDefault="005572A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Full Time Equivalents (FTEs) created</w:t>
            </w:r>
          </w:p>
        </w:tc>
        <w:tc>
          <w:tcPr>
            <w:tcW w:w="448" w:type="pct"/>
            <w:tcBorders>
              <w:top w:val="single" w:sz="4" w:space="0" w:color="auto"/>
              <w:left w:val="single" w:sz="4" w:space="0" w:color="auto"/>
              <w:bottom w:val="single" w:sz="4" w:space="0" w:color="auto"/>
              <w:right w:val="single" w:sz="4" w:space="0" w:color="auto"/>
            </w:tcBorders>
          </w:tcPr>
          <w:p w:rsidR="005572AB" w:rsidRPr="004B2555" w:rsidRDefault="005572AB" w:rsidP="008D0AE6">
            <w:pPr>
              <w:spacing w:line="240" w:lineRule="auto"/>
              <w:jc w:val="both"/>
              <w:rPr>
                <w:rFonts w:ascii="Arial Narrow" w:hAnsi="Arial Narrow" w:cs="ArialMT"/>
                <w:sz w:val="20"/>
                <w:szCs w:val="20"/>
              </w:rPr>
            </w:pPr>
            <w:r w:rsidRPr="004B2555">
              <w:rPr>
                <w:rFonts w:ascii="Arial Narrow" w:hAnsi="Arial Narrow" w:cs="ArialMT"/>
                <w:sz w:val="20"/>
                <w:szCs w:val="20"/>
              </w:rPr>
              <w:t>28 141</w:t>
            </w:r>
          </w:p>
        </w:tc>
        <w:tc>
          <w:tcPr>
            <w:tcW w:w="671" w:type="pct"/>
            <w:tcBorders>
              <w:top w:val="single" w:sz="4" w:space="0" w:color="auto"/>
              <w:left w:val="single" w:sz="4" w:space="0" w:color="auto"/>
              <w:bottom w:val="single" w:sz="4" w:space="0" w:color="auto"/>
              <w:right w:val="single" w:sz="4" w:space="0" w:color="auto"/>
            </w:tcBorders>
          </w:tcPr>
          <w:p w:rsidR="005572AB" w:rsidRPr="004B2555" w:rsidRDefault="005572AB"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38 140</w:t>
            </w:r>
          </w:p>
        </w:tc>
        <w:tc>
          <w:tcPr>
            <w:tcW w:w="581" w:type="pct"/>
            <w:tcBorders>
              <w:top w:val="single" w:sz="4" w:space="0" w:color="auto"/>
              <w:left w:val="single" w:sz="4" w:space="0" w:color="auto"/>
              <w:bottom w:val="single" w:sz="4" w:space="0" w:color="auto"/>
              <w:right w:val="single" w:sz="4" w:space="0" w:color="auto"/>
            </w:tcBorders>
          </w:tcPr>
          <w:p w:rsidR="005572AB" w:rsidRPr="004B2555" w:rsidRDefault="005572AB" w:rsidP="008D0AE6">
            <w:pPr>
              <w:spacing w:after="0" w:line="240" w:lineRule="auto"/>
              <w:jc w:val="both"/>
              <w:rPr>
                <w:rFonts w:ascii="Arial Narrow" w:hAnsi="Arial Narrow" w:cs="ArialMT"/>
                <w:sz w:val="20"/>
                <w:szCs w:val="20"/>
              </w:rPr>
            </w:pPr>
            <w:r>
              <w:rPr>
                <w:rFonts w:ascii="Arial Narrow" w:hAnsi="Arial Narrow" w:cs="ArialMT"/>
                <w:sz w:val="20"/>
                <w:szCs w:val="20"/>
              </w:rPr>
              <w:t xml:space="preserve">9 970 </w:t>
            </w:r>
          </w:p>
        </w:tc>
        <w:tc>
          <w:tcPr>
            <w:tcW w:w="850" w:type="pct"/>
            <w:tcBorders>
              <w:top w:val="single" w:sz="4" w:space="0" w:color="auto"/>
              <w:left w:val="single" w:sz="4" w:space="0" w:color="auto"/>
              <w:bottom w:val="single" w:sz="4" w:space="0" w:color="auto"/>
              <w:right w:val="single" w:sz="4" w:space="0" w:color="auto"/>
            </w:tcBorders>
          </w:tcPr>
          <w:p w:rsidR="00A13FBC" w:rsidRPr="00A13FBC" w:rsidRDefault="00A13FBC" w:rsidP="00A13FBC">
            <w:pPr>
              <w:spacing w:after="0" w:line="240" w:lineRule="auto"/>
              <w:jc w:val="both"/>
              <w:rPr>
                <w:rFonts w:ascii="Arial Narrow" w:hAnsi="Arial Narrow" w:cs="ArialMT"/>
                <w:sz w:val="20"/>
                <w:szCs w:val="20"/>
              </w:rPr>
            </w:pPr>
            <w:r w:rsidRPr="00A13FBC">
              <w:rPr>
                <w:rFonts w:ascii="Arial Narrow" w:hAnsi="Arial Narrow" w:cs="ArialMT"/>
                <w:b/>
                <w:bCs/>
                <w:sz w:val="20"/>
                <w:szCs w:val="20"/>
              </w:rPr>
              <w:t>Cumulatively:</w:t>
            </w:r>
            <w:r w:rsidRPr="00A13FBC">
              <w:rPr>
                <w:rFonts w:ascii="Arial Narrow" w:hAnsi="Arial Narrow" w:cs="ArialMT"/>
                <w:sz w:val="20"/>
                <w:szCs w:val="20"/>
              </w:rPr>
              <w:t xml:space="preserve"> </w:t>
            </w:r>
            <w:r w:rsidRPr="007C7022">
              <w:rPr>
                <w:rFonts w:ascii="Arial Narrow" w:hAnsi="Arial Narrow" w:cs="ArialMT"/>
                <w:b/>
                <w:sz w:val="20"/>
                <w:szCs w:val="20"/>
              </w:rPr>
              <w:t>18 000</w:t>
            </w:r>
            <w:r w:rsidRPr="00A13FBC">
              <w:rPr>
                <w:rFonts w:ascii="Arial Narrow" w:hAnsi="Arial Narrow" w:cs="ArialMT"/>
                <w:sz w:val="20"/>
                <w:szCs w:val="20"/>
              </w:rPr>
              <w:t xml:space="preserve"> from a target of </w:t>
            </w:r>
            <w:r w:rsidRPr="007C7022">
              <w:rPr>
                <w:rFonts w:ascii="Arial Narrow" w:hAnsi="Arial Narrow" w:cs="ArialMT"/>
                <w:b/>
                <w:sz w:val="20"/>
                <w:szCs w:val="20"/>
              </w:rPr>
              <w:t>26 699</w:t>
            </w:r>
            <w:r w:rsidRPr="00A13FBC">
              <w:rPr>
                <w:rFonts w:ascii="Arial Narrow" w:hAnsi="Arial Narrow" w:cs="ArialMT"/>
                <w:sz w:val="20"/>
                <w:szCs w:val="20"/>
              </w:rPr>
              <w:t xml:space="preserve"> Full Time Equivalents (FTEs) </w:t>
            </w:r>
            <w:r>
              <w:rPr>
                <w:rFonts w:ascii="Arial Narrow" w:hAnsi="Arial Narrow" w:cs="ArialMT"/>
                <w:sz w:val="20"/>
                <w:szCs w:val="20"/>
              </w:rPr>
              <w:t xml:space="preserve">were </w:t>
            </w:r>
            <w:r w:rsidRPr="00A13FBC">
              <w:rPr>
                <w:rFonts w:ascii="Arial Narrow" w:hAnsi="Arial Narrow" w:cs="ArialMT"/>
                <w:sz w:val="20"/>
                <w:szCs w:val="20"/>
              </w:rPr>
              <w:t>created (67%)</w:t>
            </w:r>
          </w:p>
          <w:p w:rsidR="005572AB" w:rsidRPr="004B2555" w:rsidRDefault="00A13FBC" w:rsidP="00C4342F">
            <w:pPr>
              <w:spacing w:after="0" w:line="240" w:lineRule="auto"/>
              <w:jc w:val="both"/>
              <w:rPr>
                <w:rFonts w:ascii="Arial Narrow" w:hAnsi="Arial Narrow" w:cs="ArialMT"/>
                <w:sz w:val="20"/>
                <w:szCs w:val="20"/>
              </w:rPr>
            </w:pPr>
            <w:r w:rsidRPr="00A13FBC">
              <w:rPr>
                <w:rFonts w:ascii="Arial Narrow" w:hAnsi="Arial Narrow" w:cs="ArialMT"/>
                <w:sz w:val="20"/>
                <w:szCs w:val="20"/>
              </w:rPr>
              <w:t>Q1=2 898, Q2= 8 010 &amp; Q3=7</w:t>
            </w:r>
            <w:r>
              <w:rPr>
                <w:rFonts w:ascii="Arial Narrow" w:hAnsi="Arial Narrow" w:cs="ArialMT"/>
                <w:sz w:val="20"/>
                <w:szCs w:val="20"/>
              </w:rPr>
              <w:t> </w:t>
            </w:r>
            <w:r w:rsidRPr="00A13FBC">
              <w:rPr>
                <w:rFonts w:ascii="Arial Narrow" w:hAnsi="Arial Narrow" w:cs="ArialMT"/>
                <w:sz w:val="20"/>
                <w:szCs w:val="20"/>
              </w:rPr>
              <w:t>092</w:t>
            </w:r>
          </w:p>
        </w:tc>
        <w:tc>
          <w:tcPr>
            <w:tcW w:w="670" w:type="pct"/>
            <w:vMerge w:val="restart"/>
            <w:tcBorders>
              <w:top w:val="single" w:sz="4" w:space="0" w:color="auto"/>
              <w:left w:val="single" w:sz="4" w:space="0" w:color="auto"/>
              <w:right w:val="single" w:sz="4" w:space="0" w:color="auto"/>
            </w:tcBorders>
          </w:tcPr>
          <w:p w:rsidR="005572AB" w:rsidRPr="004B2555" w:rsidRDefault="00A41A6D" w:rsidP="005572AB">
            <w:pPr>
              <w:jc w:val="both"/>
              <w:rPr>
                <w:rFonts w:ascii="Arial Narrow" w:hAnsi="Arial Narrow" w:cs="ArialMT"/>
                <w:sz w:val="20"/>
                <w:szCs w:val="20"/>
              </w:rPr>
            </w:pPr>
            <w:r w:rsidRPr="00A41A6D">
              <w:rPr>
                <w:rFonts w:ascii="Arial Narrow" w:hAnsi="Arial Narrow" w:cs="ArialMT"/>
                <w:b/>
                <w:sz w:val="20"/>
                <w:szCs w:val="20"/>
              </w:rPr>
              <w:t>(FTEs and Work Opportunities)</w:t>
            </w:r>
            <w:r w:rsidRPr="00A41A6D">
              <w:rPr>
                <w:rFonts w:ascii="Arial Narrow" w:hAnsi="Arial Narrow" w:cs="ArialMT"/>
                <w:sz w:val="20"/>
                <w:szCs w:val="20"/>
              </w:rPr>
              <w:t xml:space="preserve"> Delays in process of appointing new project implementers due to the challenges that relating to accounting processes as per the MCS requirements as a result of a different interpretation by the AGSA.</w:t>
            </w:r>
          </w:p>
        </w:tc>
        <w:tc>
          <w:tcPr>
            <w:tcW w:w="671" w:type="pct"/>
            <w:vMerge w:val="restart"/>
            <w:tcBorders>
              <w:top w:val="single" w:sz="4" w:space="0" w:color="auto"/>
              <w:left w:val="single" w:sz="4" w:space="0" w:color="auto"/>
              <w:right w:val="single" w:sz="4" w:space="0" w:color="auto"/>
            </w:tcBorders>
          </w:tcPr>
          <w:p w:rsidR="005572AB" w:rsidRPr="004B2555" w:rsidRDefault="00A41A6D" w:rsidP="005C3D9F">
            <w:pPr>
              <w:autoSpaceDE w:val="0"/>
              <w:autoSpaceDN w:val="0"/>
              <w:adjustRightInd w:val="0"/>
              <w:spacing w:after="0" w:line="240" w:lineRule="auto"/>
              <w:jc w:val="both"/>
              <w:rPr>
                <w:rFonts w:ascii="Arial Narrow" w:hAnsi="Arial Narrow" w:cs="ArialMT"/>
                <w:sz w:val="20"/>
                <w:szCs w:val="20"/>
              </w:rPr>
            </w:pPr>
            <w:r w:rsidRPr="00A41A6D">
              <w:rPr>
                <w:rFonts w:ascii="Arial Narrow" w:hAnsi="Arial Narrow" w:cs="ArialMT"/>
                <w:sz w:val="20"/>
                <w:szCs w:val="20"/>
              </w:rPr>
              <w:t>All efforts are made to ensure that the numbers improved, through the appointment of service providers, however the results might only start coming in in the next financial year</w:t>
            </w:r>
            <w:r>
              <w:rPr>
                <w:rFonts w:ascii="Arial Narrow" w:hAnsi="Arial Narrow" w:cs="ArialMT"/>
                <w:sz w:val="20"/>
                <w:szCs w:val="20"/>
              </w:rPr>
              <w:t>.</w:t>
            </w:r>
          </w:p>
        </w:tc>
      </w:tr>
      <w:tr w:rsidR="005572AB" w:rsidRPr="004B2555" w:rsidTr="00FE7436">
        <w:trPr>
          <w:trHeight w:val="228"/>
        </w:trPr>
        <w:tc>
          <w:tcPr>
            <w:tcW w:w="573" w:type="pct"/>
            <w:vMerge/>
            <w:tcBorders>
              <w:left w:val="single" w:sz="4" w:space="0" w:color="auto"/>
              <w:right w:val="single" w:sz="4" w:space="0" w:color="auto"/>
            </w:tcBorders>
            <w:vAlign w:val="center"/>
            <w:hideMark/>
          </w:tcPr>
          <w:p w:rsidR="005572AB" w:rsidRPr="004B2555" w:rsidRDefault="005572AB" w:rsidP="000F4486">
            <w:pPr>
              <w:spacing w:after="0" w:line="240" w:lineRule="auto"/>
              <w:jc w:val="both"/>
              <w:rPr>
                <w:rFonts w:ascii="Arial Narrow" w:hAnsi="Arial Narrow" w:cs="Arial"/>
                <w:bCs/>
                <w:sz w:val="20"/>
                <w:szCs w:val="20"/>
              </w:rPr>
            </w:pPr>
          </w:p>
        </w:tc>
        <w:tc>
          <w:tcPr>
            <w:tcW w:w="536" w:type="pct"/>
            <w:vMerge w:val="restart"/>
            <w:tcBorders>
              <w:top w:val="single" w:sz="4" w:space="0" w:color="auto"/>
              <w:left w:val="single" w:sz="4" w:space="0" w:color="auto"/>
              <w:right w:val="single" w:sz="4" w:space="0" w:color="auto"/>
            </w:tcBorders>
            <w:hideMark/>
          </w:tcPr>
          <w:p w:rsidR="005572AB" w:rsidRPr="004B2555" w:rsidRDefault="005572AB" w:rsidP="000F448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Work</w:t>
            </w:r>
          </w:p>
          <w:p w:rsidR="005572AB" w:rsidRPr="004B2555" w:rsidRDefault="005572AB" w:rsidP="000F448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Opportunities created</w:t>
            </w:r>
          </w:p>
        </w:tc>
        <w:tc>
          <w:tcPr>
            <w:tcW w:w="448" w:type="pct"/>
            <w:vMerge w:val="restart"/>
            <w:tcBorders>
              <w:top w:val="single" w:sz="4" w:space="0" w:color="auto"/>
              <w:left w:val="single" w:sz="4" w:space="0" w:color="auto"/>
              <w:right w:val="single" w:sz="4" w:space="0" w:color="auto"/>
            </w:tcBorders>
          </w:tcPr>
          <w:p w:rsidR="005572AB" w:rsidRPr="004B2555" w:rsidRDefault="005572AB" w:rsidP="000F448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73 381 Women 54.07%</w:t>
            </w:r>
          </w:p>
          <w:p w:rsidR="005572AB" w:rsidRPr="004B2555" w:rsidRDefault="005572AB" w:rsidP="000F448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(39 977.10 / 73 381) Youth</w:t>
            </w:r>
          </w:p>
          <w:p w:rsidR="005572AB" w:rsidRPr="004B2555" w:rsidRDefault="005572AB" w:rsidP="000F448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64.51% (47 338.08/ 73 381)</w:t>
            </w:r>
          </w:p>
          <w:p w:rsidR="005572AB" w:rsidRPr="004B2555" w:rsidRDefault="005572AB" w:rsidP="000F448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People with Disabilities</w:t>
            </w:r>
          </w:p>
          <w:p w:rsidR="005572AB" w:rsidRPr="004B2555" w:rsidRDefault="005572AB" w:rsidP="000F448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3.79% (2 781.13 / 73 381)</w:t>
            </w:r>
          </w:p>
        </w:tc>
        <w:tc>
          <w:tcPr>
            <w:tcW w:w="671" w:type="pct"/>
            <w:vMerge w:val="restart"/>
            <w:tcBorders>
              <w:top w:val="single" w:sz="4" w:space="0" w:color="auto"/>
              <w:left w:val="single" w:sz="4" w:space="0" w:color="auto"/>
              <w:right w:val="single" w:sz="4" w:space="0" w:color="auto"/>
            </w:tcBorders>
          </w:tcPr>
          <w:p w:rsidR="005572AB" w:rsidRPr="004B2555" w:rsidRDefault="005572AB" w:rsidP="000F4486">
            <w:pPr>
              <w:spacing w:after="0" w:line="240" w:lineRule="auto"/>
              <w:jc w:val="both"/>
              <w:rPr>
                <w:rFonts w:ascii="Arial Narrow" w:hAnsi="Arial Narrow" w:cs="ArialMT"/>
                <w:sz w:val="20"/>
                <w:szCs w:val="20"/>
              </w:rPr>
            </w:pPr>
            <w:r>
              <w:rPr>
                <w:rFonts w:ascii="Arial Narrow" w:hAnsi="Arial Narrow" w:cs="ArialMT"/>
                <w:sz w:val="20"/>
                <w:szCs w:val="20"/>
              </w:rPr>
              <w:t xml:space="preserve">71 </w:t>
            </w:r>
            <w:r w:rsidRPr="004B2555">
              <w:rPr>
                <w:rFonts w:ascii="Arial Narrow" w:hAnsi="Arial Narrow" w:cs="ArialMT"/>
                <w:sz w:val="20"/>
                <w:szCs w:val="20"/>
              </w:rPr>
              <w:t>684 (Women - 5</w:t>
            </w:r>
            <w:r>
              <w:rPr>
                <w:rFonts w:ascii="Arial Narrow" w:hAnsi="Arial Narrow" w:cs="ArialMT"/>
                <w:sz w:val="20"/>
                <w:szCs w:val="20"/>
              </w:rPr>
              <w:t>5</w:t>
            </w:r>
            <w:r w:rsidRPr="004B2555">
              <w:rPr>
                <w:rFonts w:ascii="Arial Narrow" w:hAnsi="Arial Narrow" w:cs="ArialMT"/>
                <w:sz w:val="20"/>
                <w:szCs w:val="20"/>
              </w:rPr>
              <w:t>%;</w:t>
            </w:r>
          </w:p>
          <w:p w:rsidR="005572AB" w:rsidRPr="004B2555" w:rsidRDefault="005572AB" w:rsidP="000F4486">
            <w:pPr>
              <w:jc w:val="both"/>
              <w:rPr>
                <w:rFonts w:ascii="Arial Narrow" w:hAnsi="Arial Narrow" w:cs="ArialMT"/>
                <w:sz w:val="20"/>
                <w:szCs w:val="20"/>
              </w:rPr>
            </w:pPr>
            <w:r w:rsidRPr="004B2555">
              <w:rPr>
                <w:rFonts w:ascii="Arial Narrow" w:hAnsi="Arial Narrow" w:cs="ArialMT"/>
                <w:sz w:val="20"/>
                <w:szCs w:val="20"/>
              </w:rPr>
              <w:t xml:space="preserve">Youth - </w:t>
            </w:r>
            <w:r>
              <w:rPr>
                <w:rFonts w:ascii="Arial Narrow" w:hAnsi="Arial Narrow" w:cs="ArialMT"/>
                <w:sz w:val="20"/>
                <w:szCs w:val="20"/>
              </w:rPr>
              <w:t>65</w:t>
            </w:r>
            <w:r w:rsidRPr="004B2555">
              <w:rPr>
                <w:rFonts w:ascii="Arial Narrow" w:hAnsi="Arial Narrow" w:cs="ArialMT"/>
                <w:sz w:val="20"/>
                <w:szCs w:val="20"/>
              </w:rPr>
              <w:t>% &amp; People with Disabilities - 3%)</w:t>
            </w:r>
          </w:p>
        </w:tc>
        <w:tc>
          <w:tcPr>
            <w:tcW w:w="581" w:type="pct"/>
            <w:vMerge w:val="restart"/>
            <w:tcBorders>
              <w:top w:val="single" w:sz="4" w:space="0" w:color="auto"/>
              <w:left w:val="single" w:sz="4" w:space="0" w:color="auto"/>
              <w:right w:val="single" w:sz="4" w:space="0" w:color="auto"/>
            </w:tcBorders>
          </w:tcPr>
          <w:p w:rsidR="005572AB" w:rsidRPr="004B2555" w:rsidRDefault="005572AB" w:rsidP="000F4486">
            <w:pPr>
              <w:spacing w:after="0" w:line="240" w:lineRule="auto"/>
              <w:jc w:val="both"/>
              <w:rPr>
                <w:rFonts w:ascii="Arial Narrow" w:hAnsi="Arial Narrow" w:cs="ArialMT"/>
                <w:sz w:val="20"/>
                <w:szCs w:val="20"/>
              </w:rPr>
            </w:pPr>
            <w:r w:rsidRPr="00035767">
              <w:rPr>
                <w:rFonts w:ascii="Arial Narrow" w:hAnsi="Arial Narrow" w:cs="ArialMT"/>
                <w:sz w:val="20"/>
                <w:szCs w:val="20"/>
              </w:rPr>
              <w:t>18 560</w:t>
            </w:r>
          </w:p>
        </w:tc>
        <w:tc>
          <w:tcPr>
            <w:tcW w:w="850" w:type="pct"/>
            <w:tcBorders>
              <w:top w:val="single" w:sz="4" w:space="0" w:color="auto"/>
              <w:left w:val="single" w:sz="4" w:space="0" w:color="auto"/>
              <w:right w:val="single" w:sz="4" w:space="0" w:color="auto"/>
            </w:tcBorders>
          </w:tcPr>
          <w:p w:rsidR="00A13FBC" w:rsidRPr="00A13FBC" w:rsidRDefault="00A13FBC" w:rsidP="00A13FBC">
            <w:pPr>
              <w:spacing w:after="0" w:line="240" w:lineRule="auto"/>
              <w:jc w:val="both"/>
              <w:rPr>
                <w:rFonts w:ascii="Arial Narrow" w:hAnsi="Arial Narrow" w:cs="ArialMT"/>
                <w:sz w:val="20"/>
                <w:szCs w:val="20"/>
              </w:rPr>
            </w:pPr>
            <w:r w:rsidRPr="00A13FBC">
              <w:rPr>
                <w:rFonts w:ascii="Arial Narrow" w:hAnsi="Arial Narrow" w:cs="ArialMT"/>
                <w:b/>
                <w:bCs/>
                <w:sz w:val="20"/>
                <w:szCs w:val="20"/>
              </w:rPr>
              <w:t>Cumulatively</w:t>
            </w:r>
            <w:r>
              <w:rPr>
                <w:rFonts w:ascii="Arial Narrow" w:hAnsi="Arial Narrow" w:cs="ArialMT"/>
                <w:b/>
                <w:bCs/>
                <w:sz w:val="20"/>
                <w:szCs w:val="20"/>
              </w:rPr>
              <w:t>:</w:t>
            </w:r>
            <w:r w:rsidRPr="00A13FBC">
              <w:rPr>
                <w:rFonts w:ascii="Arial Narrow" w:hAnsi="Arial Narrow" w:cs="ArialMT"/>
                <w:b/>
                <w:bCs/>
                <w:sz w:val="20"/>
                <w:szCs w:val="20"/>
              </w:rPr>
              <w:t xml:space="preserve"> </w:t>
            </w:r>
            <w:r w:rsidRPr="007C7022">
              <w:rPr>
                <w:rFonts w:ascii="Arial Narrow" w:hAnsi="Arial Narrow" w:cs="ArialMT"/>
                <w:b/>
                <w:sz w:val="20"/>
                <w:szCs w:val="20"/>
              </w:rPr>
              <w:t>48 185</w:t>
            </w:r>
            <w:r w:rsidRPr="00A13FBC">
              <w:rPr>
                <w:rFonts w:ascii="Arial Narrow" w:hAnsi="Arial Narrow" w:cs="ArialMT"/>
                <w:sz w:val="20"/>
                <w:szCs w:val="20"/>
              </w:rPr>
              <w:t xml:space="preserve"> from a target of </w:t>
            </w:r>
            <w:r w:rsidRPr="007C7022">
              <w:rPr>
                <w:rFonts w:ascii="Arial Narrow" w:hAnsi="Arial Narrow" w:cs="ArialMT"/>
                <w:b/>
                <w:sz w:val="20"/>
                <w:szCs w:val="20"/>
              </w:rPr>
              <w:t>50 178</w:t>
            </w:r>
            <w:r w:rsidRPr="00A13FBC">
              <w:rPr>
                <w:rFonts w:ascii="Arial Narrow" w:hAnsi="Arial Narrow" w:cs="ArialMT"/>
                <w:sz w:val="20"/>
                <w:szCs w:val="20"/>
              </w:rPr>
              <w:t xml:space="preserve"> Work Opportunities </w:t>
            </w:r>
            <w:r>
              <w:rPr>
                <w:rFonts w:ascii="Arial Narrow" w:hAnsi="Arial Narrow" w:cs="ArialMT"/>
                <w:sz w:val="20"/>
                <w:szCs w:val="20"/>
              </w:rPr>
              <w:t xml:space="preserve">were </w:t>
            </w:r>
            <w:r w:rsidRPr="00A13FBC">
              <w:rPr>
                <w:rFonts w:ascii="Arial Narrow" w:hAnsi="Arial Narrow" w:cs="ArialMT"/>
                <w:sz w:val="20"/>
                <w:szCs w:val="20"/>
              </w:rPr>
              <w:t>created (96% cumulatively)</w:t>
            </w:r>
          </w:p>
          <w:p w:rsidR="005572AB" w:rsidRPr="004B2555" w:rsidRDefault="00A13FBC" w:rsidP="000F4486">
            <w:pPr>
              <w:spacing w:after="0" w:line="240" w:lineRule="auto"/>
              <w:jc w:val="both"/>
              <w:rPr>
                <w:rFonts w:ascii="Arial Narrow" w:hAnsi="Arial Narrow" w:cs="ArialMT"/>
                <w:sz w:val="20"/>
                <w:szCs w:val="20"/>
              </w:rPr>
            </w:pPr>
            <w:r w:rsidRPr="00A13FBC">
              <w:rPr>
                <w:rFonts w:ascii="Arial Narrow" w:hAnsi="Arial Narrow" w:cs="ArialMT"/>
                <w:sz w:val="20"/>
                <w:szCs w:val="20"/>
              </w:rPr>
              <w:t>Q1=12 894, Q2=25 039 &amp; Q3=10</w:t>
            </w:r>
            <w:r>
              <w:rPr>
                <w:rFonts w:ascii="Arial Narrow" w:hAnsi="Arial Narrow" w:cs="ArialMT"/>
                <w:sz w:val="20"/>
                <w:szCs w:val="20"/>
              </w:rPr>
              <w:t> </w:t>
            </w:r>
            <w:r w:rsidRPr="00A13FBC">
              <w:rPr>
                <w:rFonts w:ascii="Arial Narrow" w:hAnsi="Arial Narrow" w:cs="ArialMT"/>
                <w:sz w:val="20"/>
                <w:szCs w:val="20"/>
              </w:rPr>
              <w:t>252</w:t>
            </w:r>
          </w:p>
        </w:tc>
        <w:tc>
          <w:tcPr>
            <w:tcW w:w="670" w:type="pct"/>
            <w:vMerge/>
            <w:tcBorders>
              <w:left w:val="single" w:sz="4" w:space="0" w:color="auto"/>
              <w:right w:val="single" w:sz="4" w:space="0" w:color="auto"/>
            </w:tcBorders>
          </w:tcPr>
          <w:p w:rsidR="005572AB" w:rsidRPr="004B2555" w:rsidRDefault="005572AB" w:rsidP="000F4486">
            <w:pPr>
              <w:rPr>
                <w:rFonts w:ascii="Arial Narrow" w:hAnsi="Arial Narrow" w:cs="ArialMT"/>
                <w:sz w:val="20"/>
                <w:szCs w:val="20"/>
              </w:rPr>
            </w:pPr>
          </w:p>
        </w:tc>
        <w:tc>
          <w:tcPr>
            <w:tcW w:w="671" w:type="pct"/>
            <w:vMerge/>
            <w:tcBorders>
              <w:left w:val="single" w:sz="4" w:space="0" w:color="auto"/>
              <w:right w:val="single" w:sz="4" w:space="0" w:color="auto"/>
            </w:tcBorders>
          </w:tcPr>
          <w:p w:rsidR="005572AB" w:rsidRPr="004B2555" w:rsidRDefault="005572AB" w:rsidP="000F4486">
            <w:pPr>
              <w:autoSpaceDE w:val="0"/>
              <w:autoSpaceDN w:val="0"/>
              <w:adjustRightInd w:val="0"/>
              <w:spacing w:after="0" w:line="240" w:lineRule="auto"/>
              <w:jc w:val="both"/>
              <w:rPr>
                <w:rFonts w:ascii="Arial Narrow" w:hAnsi="Arial Narrow" w:cs="ArialMT"/>
                <w:sz w:val="20"/>
                <w:szCs w:val="20"/>
              </w:rPr>
            </w:pPr>
          </w:p>
        </w:tc>
      </w:tr>
      <w:tr w:rsidR="005572AB" w:rsidRPr="004B2555" w:rsidTr="00645F77">
        <w:trPr>
          <w:trHeight w:val="71"/>
        </w:trPr>
        <w:tc>
          <w:tcPr>
            <w:tcW w:w="573" w:type="pct"/>
            <w:vMerge/>
            <w:tcBorders>
              <w:left w:val="single" w:sz="4" w:space="0" w:color="auto"/>
              <w:right w:val="single" w:sz="4" w:space="0" w:color="auto"/>
            </w:tcBorders>
            <w:vAlign w:val="center"/>
          </w:tcPr>
          <w:p w:rsidR="005572AB" w:rsidRPr="004B2555" w:rsidRDefault="005572AB" w:rsidP="008D0AE6">
            <w:pPr>
              <w:spacing w:after="0" w:line="240" w:lineRule="auto"/>
              <w:jc w:val="both"/>
              <w:rPr>
                <w:rFonts w:ascii="Arial Narrow" w:hAnsi="Arial Narrow" w:cs="Arial"/>
                <w:bCs/>
                <w:sz w:val="20"/>
                <w:szCs w:val="20"/>
              </w:rPr>
            </w:pPr>
          </w:p>
        </w:tc>
        <w:tc>
          <w:tcPr>
            <w:tcW w:w="536" w:type="pct"/>
            <w:vMerge/>
            <w:tcBorders>
              <w:left w:val="single" w:sz="4" w:space="0" w:color="auto"/>
              <w:right w:val="single" w:sz="4" w:space="0" w:color="auto"/>
            </w:tcBorders>
          </w:tcPr>
          <w:p w:rsidR="005572AB" w:rsidRPr="004B2555" w:rsidRDefault="005572AB" w:rsidP="008D0AE6">
            <w:pPr>
              <w:autoSpaceDE w:val="0"/>
              <w:autoSpaceDN w:val="0"/>
              <w:adjustRightInd w:val="0"/>
              <w:spacing w:after="0" w:line="240" w:lineRule="auto"/>
              <w:jc w:val="both"/>
              <w:rPr>
                <w:rFonts w:ascii="Arial Narrow" w:hAnsi="Arial Narrow" w:cs="ArialMT"/>
                <w:sz w:val="20"/>
                <w:szCs w:val="20"/>
              </w:rPr>
            </w:pPr>
          </w:p>
        </w:tc>
        <w:tc>
          <w:tcPr>
            <w:tcW w:w="448" w:type="pct"/>
            <w:vMerge/>
            <w:tcBorders>
              <w:left w:val="single" w:sz="4" w:space="0" w:color="auto"/>
              <w:right w:val="single" w:sz="4" w:space="0" w:color="auto"/>
            </w:tcBorders>
          </w:tcPr>
          <w:p w:rsidR="005572AB" w:rsidRPr="004B2555" w:rsidRDefault="005572AB" w:rsidP="008D0AE6">
            <w:pPr>
              <w:autoSpaceDE w:val="0"/>
              <w:autoSpaceDN w:val="0"/>
              <w:adjustRightInd w:val="0"/>
              <w:spacing w:after="0" w:line="240" w:lineRule="auto"/>
              <w:jc w:val="both"/>
              <w:rPr>
                <w:rFonts w:ascii="Arial Narrow" w:hAnsi="Arial Narrow" w:cs="ArialMT"/>
                <w:sz w:val="20"/>
                <w:szCs w:val="20"/>
              </w:rPr>
            </w:pPr>
          </w:p>
        </w:tc>
        <w:tc>
          <w:tcPr>
            <w:tcW w:w="671" w:type="pct"/>
            <w:vMerge/>
            <w:tcBorders>
              <w:left w:val="single" w:sz="4" w:space="0" w:color="auto"/>
              <w:right w:val="single" w:sz="4" w:space="0" w:color="auto"/>
            </w:tcBorders>
          </w:tcPr>
          <w:p w:rsidR="005572AB" w:rsidRPr="004B2555" w:rsidRDefault="005572AB" w:rsidP="008D0AE6">
            <w:pPr>
              <w:autoSpaceDE w:val="0"/>
              <w:autoSpaceDN w:val="0"/>
              <w:adjustRightInd w:val="0"/>
              <w:spacing w:after="0" w:line="240" w:lineRule="auto"/>
              <w:jc w:val="both"/>
              <w:rPr>
                <w:rFonts w:ascii="Arial Narrow" w:hAnsi="Arial Narrow" w:cs="ArialMT"/>
                <w:sz w:val="20"/>
                <w:szCs w:val="20"/>
              </w:rPr>
            </w:pPr>
          </w:p>
        </w:tc>
        <w:tc>
          <w:tcPr>
            <w:tcW w:w="581" w:type="pct"/>
            <w:vMerge/>
            <w:tcBorders>
              <w:left w:val="single" w:sz="4" w:space="0" w:color="auto"/>
              <w:right w:val="single" w:sz="4" w:space="0" w:color="auto"/>
            </w:tcBorders>
          </w:tcPr>
          <w:p w:rsidR="005572AB" w:rsidRPr="004B2555" w:rsidRDefault="005572AB" w:rsidP="008D0AE6">
            <w:pPr>
              <w:spacing w:after="0" w:line="240" w:lineRule="auto"/>
              <w:jc w:val="both"/>
              <w:rPr>
                <w:rFonts w:ascii="Arial Narrow" w:hAnsi="Arial Narrow" w:cs="ArialMT"/>
                <w:sz w:val="20"/>
                <w:szCs w:val="20"/>
              </w:rPr>
            </w:pPr>
          </w:p>
        </w:tc>
        <w:tc>
          <w:tcPr>
            <w:tcW w:w="850" w:type="pct"/>
            <w:tcBorders>
              <w:left w:val="single" w:sz="4" w:space="0" w:color="auto"/>
              <w:right w:val="single" w:sz="4" w:space="0" w:color="auto"/>
            </w:tcBorders>
          </w:tcPr>
          <w:p w:rsidR="005572AB" w:rsidRPr="004B2555" w:rsidRDefault="00BC2CB8" w:rsidP="00E23673">
            <w:pPr>
              <w:spacing w:after="0" w:line="240" w:lineRule="auto"/>
              <w:jc w:val="both"/>
              <w:rPr>
                <w:rFonts w:ascii="Arial Narrow" w:hAnsi="Arial Narrow" w:cs="ArialMT"/>
                <w:sz w:val="20"/>
                <w:szCs w:val="20"/>
              </w:rPr>
            </w:pPr>
            <w:r>
              <w:rPr>
                <w:rFonts w:ascii="Arial Narrow" w:hAnsi="Arial Narrow" w:cs="ArialMT"/>
                <w:sz w:val="20"/>
                <w:szCs w:val="20"/>
              </w:rPr>
              <w:t>Women – 52.95</w:t>
            </w:r>
            <w:r w:rsidR="005572AB" w:rsidRPr="002214E6">
              <w:rPr>
                <w:rFonts w:ascii="Arial Narrow" w:hAnsi="Arial Narrow" w:cs="ArialMT"/>
                <w:sz w:val="20"/>
                <w:szCs w:val="20"/>
              </w:rPr>
              <w:t>%;</w:t>
            </w:r>
          </w:p>
        </w:tc>
        <w:tc>
          <w:tcPr>
            <w:tcW w:w="670" w:type="pct"/>
            <w:vMerge/>
            <w:tcBorders>
              <w:left w:val="single" w:sz="4" w:space="0" w:color="auto"/>
              <w:right w:val="single" w:sz="4" w:space="0" w:color="auto"/>
            </w:tcBorders>
          </w:tcPr>
          <w:p w:rsidR="005572AB" w:rsidRPr="004B2555" w:rsidRDefault="005572AB" w:rsidP="008D0AE6">
            <w:pPr>
              <w:spacing w:after="0" w:line="240" w:lineRule="auto"/>
              <w:jc w:val="both"/>
              <w:rPr>
                <w:rFonts w:ascii="Arial Narrow" w:hAnsi="Arial Narrow" w:cs="ArialMT"/>
                <w:sz w:val="20"/>
                <w:szCs w:val="20"/>
              </w:rPr>
            </w:pPr>
          </w:p>
        </w:tc>
        <w:tc>
          <w:tcPr>
            <w:tcW w:w="671" w:type="pct"/>
            <w:vMerge/>
            <w:tcBorders>
              <w:left w:val="single" w:sz="4" w:space="0" w:color="auto"/>
              <w:right w:val="single" w:sz="4" w:space="0" w:color="auto"/>
            </w:tcBorders>
          </w:tcPr>
          <w:p w:rsidR="005572AB" w:rsidRPr="004B2555" w:rsidRDefault="005572AB" w:rsidP="008D0AE6">
            <w:pPr>
              <w:spacing w:after="0" w:line="240" w:lineRule="auto"/>
              <w:jc w:val="both"/>
              <w:rPr>
                <w:rFonts w:ascii="Arial Narrow" w:hAnsi="Arial Narrow" w:cs="ArialMT"/>
                <w:sz w:val="20"/>
                <w:szCs w:val="20"/>
              </w:rPr>
            </w:pPr>
          </w:p>
        </w:tc>
      </w:tr>
      <w:tr w:rsidR="005572AB" w:rsidRPr="004B2555" w:rsidTr="00C3693E">
        <w:trPr>
          <w:trHeight w:val="191"/>
        </w:trPr>
        <w:tc>
          <w:tcPr>
            <w:tcW w:w="573" w:type="pct"/>
            <w:vMerge/>
            <w:tcBorders>
              <w:left w:val="single" w:sz="4" w:space="0" w:color="auto"/>
              <w:right w:val="single" w:sz="4" w:space="0" w:color="auto"/>
            </w:tcBorders>
            <w:vAlign w:val="center"/>
          </w:tcPr>
          <w:p w:rsidR="005572AB" w:rsidRPr="004B2555" w:rsidRDefault="005572AB" w:rsidP="008D0AE6">
            <w:pPr>
              <w:spacing w:after="0" w:line="240" w:lineRule="auto"/>
              <w:jc w:val="both"/>
              <w:rPr>
                <w:rFonts w:ascii="Arial Narrow" w:hAnsi="Arial Narrow" w:cs="Arial"/>
                <w:bCs/>
                <w:sz w:val="20"/>
                <w:szCs w:val="20"/>
              </w:rPr>
            </w:pPr>
          </w:p>
        </w:tc>
        <w:tc>
          <w:tcPr>
            <w:tcW w:w="536" w:type="pct"/>
            <w:vMerge/>
            <w:tcBorders>
              <w:left w:val="single" w:sz="4" w:space="0" w:color="auto"/>
              <w:right w:val="single" w:sz="4" w:space="0" w:color="auto"/>
            </w:tcBorders>
          </w:tcPr>
          <w:p w:rsidR="005572AB" w:rsidRPr="004B2555" w:rsidRDefault="005572AB" w:rsidP="008D0AE6">
            <w:pPr>
              <w:autoSpaceDE w:val="0"/>
              <w:autoSpaceDN w:val="0"/>
              <w:adjustRightInd w:val="0"/>
              <w:spacing w:after="0" w:line="240" w:lineRule="auto"/>
              <w:jc w:val="both"/>
              <w:rPr>
                <w:rFonts w:ascii="Arial Narrow" w:hAnsi="Arial Narrow" w:cs="ArialMT"/>
                <w:sz w:val="20"/>
                <w:szCs w:val="20"/>
              </w:rPr>
            </w:pPr>
          </w:p>
        </w:tc>
        <w:tc>
          <w:tcPr>
            <w:tcW w:w="448" w:type="pct"/>
            <w:vMerge/>
            <w:tcBorders>
              <w:left w:val="single" w:sz="4" w:space="0" w:color="auto"/>
              <w:right w:val="single" w:sz="4" w:space="0" w:color="auto"/>
            </w:tcBorders>
          </w:tcPr>
          <w:p w:rsidR="005572AB" w:rsidRPr="004B2555" w:rsidRDefault="005572AB" w:rsidP="008D0AE6">
            <w:pPr>
              <w:autoSpaceDE w:val="0"/>
              <w:autoSpaceDN w:val="0"/>
              <w:adjustRightInd w:val="0"/>
              <w:spacing w:after="0" w:line="240" w:lineRule="auto"/>
              <w:jc w:val="both"/>
              <w:rPr>
                <w:rFonts w:ascii="Arial Narrow" w:hAnsi="Arial Narrow" w:cs="ArialMT"/>
                <w:sz w:val="20"/>
                <w:szCs w:val="20"/>
              </w:rPr>
            </w:pPr>
          </w:p>
        </w:tc>
        <w:tc>
          <w:tcPr>
            <w:tcW w:w="671" w:type="pct"/>
            <w:vMerge/>
            <w:tcBorders>
              <w:left w:val="single" w:sz="4" w:space="0" w:color="auto"/>
              <w:right w:val="single" w:sz="4" w:space="0" w:color="auto"/>
            </w:tcBorders>
          </w:tcPr>
          <w:p w:rsidR="005572AB" w:rsidRPr="004B2555" w:rsidRDefault="005572AB" w:rsidP="008D0AE6">
            <w:pPr>
              <w:autoSpaceDE w:val="0"/>
              <w:autoSpaceDN w:val="0"/>
              <w:adjustRightInd w:val="0"/>
              <w:spacing w:after="0" w:line="240" w:lineRule="auto"/>
              <w:jc w:val="both"/>
              <w:rPr>
                <w:rFonts w:ascii="Arial Narrow" w:hAnsi="Arial Narrow" w:cs="ArialMT"/>
                <w:sz w:val="20"/>
                <w:szCs w:val="20"/>
              </w:rPr>
            </w:pPr>
          </w:p>
        </w:tc>
        <w:tc>
          <w:tcPr>
            <w:tcW w:w="581" w:type="pct"/>
            <w:vMerge/>
            <w:tcBorders>
              <w:left w:val="single" w:sz="4" w:space="0" w:color="auto"/>
              <w:right w:val="single" w:sz="4" w:space="0" w:color="auto"/>
            </w:tcBorders>
          </w:tcPr>
          <w:p w:rsidR="005572AB" w:rsidRPr="004B2555" w:rsidRDefault="005572AB" w:rsidP="008D0AE6">
            <w:pPr>
              <w:spacing w:after="0" w:line="240" w:lineRule="auto"/>
              <w:jc w:val="both"/>
              <w:rPr>
                <w:rFonts w:ascii="Arial Narrow" w:hAnsi="Arial Narrow" w:cs="ArialMT"/>
                <w:sz w:val="20"/>
                <w:szCs w:val="20"/>
              </w:rPr>
            </w:pPr>
          </w:p>
        </w:tc>
        <w:tc>
          <w:tcPr>
            <w:tcW w:w="850" w:type="pct"/>
            <w:tcBorders>
              <w:left w:val="single" w:sz="4" w:space="0" w:color="auto"/>
              <w:right w:val="single" w:sz="4" w:space="0" w:color="auto"/>
            </w:tcBorders>
          </w:tcPr>
          <w:p w:rsidR="005572AB" w:rsidRPr="004B2555" w:rsidRDefault="005572AB" w:rsidP="00E23673">
            <w:pPr>
              <w:spacing w:after="0" w:line="240" w:lineRule="auto"/>
              <w:jc w:val="both"/>
              <w:rPr>
                <w:rFonts w:ascii="Arial Narrow" w:hAnsi="Arial Narrow" w:cs="ArialMT"/>
                <w:sz w:val="20"/>
                <w:szCs w:val="20"/>
              </w:rPr>
            </w:pPr>
            <w:r w:rsidRPr="002214E6">
              <w:rPr>
                <w:rFonts w:ascii="Arial Narrow" w:hAnsi="Arial Narrow" w:cs="ArialMT"/>
                <w:sz w:val="20"/>
                <w:szCs w:val="20"/>
              </w:rPr>
              <w:t xml:space="preserve">Youth </w:t>
            </w:r>
            <w:r w:rsidR="00BC2CB8">
              <w:rPr>
                <w:rFonts w:ascii="Arial Narrow" w:hAnsi="Arial Narrow" w:cs="ArialMT"/>
                <w:sz w:val="20"/>
                <w:szCs w:val="20"/>
              </w:rPr>
              <w:t>–</w:t>
            </w:r>
            <w:r w:rsidRPr="002214E6">
              <w:rPr>
                <w:rFonts w:ascii="Arial Narrow" w:hAnsi="Arial Narrow" w:cs="ArialMT"/>
                <w:sz w:val="20"/>
                <w:szCs w:val="20"/>
              </w:rPr>
              <w:t xml:space="preserve"> 64</w:t>
            </w:r>
            <w:r w:rsidR="00BC2CB8">
              <w:rPr>
                <w:rFonts w:ascii="Arial Narrow" w:hAnsi="Arial Narrow" w:cs="ArialMT"/>
                <w:sz w:val="20"/>
                <w:szCs w:val="20"/>
              </w:rPr>
              <w:t>.43</w:t>
            </w:r>
            <w:r w:rsidRPr="002214E6">
              <w:rPr>
                <w:rFonts w:ascii="Arial Narrow" w:hAnsi="Arial Narrow" w:cs="ArialMT"/>
                <w:sz w:val="20"/>
                <w:szCs w:val="20"/>
              </w:rPr>
              <w:t>%</w:t>
            </w:r>
          </w:p>
        </w:tc>
        <w:tc>
          <w:tcPr>
            <w:tcW w:w="670" w:type="pct"/>
            <w:vMerge/>
            <w:tcBorders>
              <w:left w:val="single" w:sz="4" w:space="0" w:color="auto"/>
              <w:right w:val="single" w:sz="4" w:space="0" w:color="auto"/>
            </w:tcBorders>
          </w:tcPr>
          <w:p w:rsidR="005572AB" w:rsidRPr="004B2555" w:rsidRDefault="005572AB" w:rsidP="008D0AE6">
            <w:pPr>
              <w:spacing w:after="0" w:line="240" w:lineRule="auto"/>
              <w:jc w:val="both"/>
              <w:rPr>
                <w:rFonts w:ascii="Arial Narrow" w:hAnsi="Arial Narrow" w:cs="ArialMT"/>
                <w:sz w:val="20"/>
                <w:szCs w:val="20"/>
              </w:rPr>
            </w:pPr>
          </w:p>
        </w:tc>
        <w:tc>
          <w:tcPr>
            <w:tcW w:w="671" w:type="pct"/>
            <w:vMerge/>
            <w:tcBorders>
              <w:left w:val="single" w:sz="4" w:space="0" w:color="auto"/>
              <w:right w:val="single" w:sz="4" w:space="0" w:color="auto"/>
            </w:tcBorders>
          </w:tcPr>
          <w:p w:rsidR="005572AB" w:rsidRPr="004B2555" w:rsidRDefault="005572AB" w:rsidP="008D0AE6">
            <w:pPr>
              <w:spacing w:after="0" w:line="240" w:lineRule="auto"/>
              <w:jc w:val="both"/>
              <w:rPr>
                <w:rFonts w:ascii="Arial Narrow" w:hAnsi="Arial Narrow" w:cs="ArialMT"/>
                <w:sz w:val="20"/>
                <w:szCs w:val="20"/>
              </w:rPr>
            </w:pPr>
          </w:p>
        </w:tc>
      </w:tr>
      <w:tr w:rsidR="005572AB" w:rsidRPr="004B2555" w:rsidTr="00C3693E">
        <w:trPr>
          <w:trHeight w:val="70"/>
        </w:trPr>
        <w:tc>
          <w:tcPr>
            <w:tcW w:w="573" w:type="pct"/>
            <w:vMerge/>
            <w:tcBorders>
              <w:left w:val="single" w:sz="4" w:space="0" w:color="auto"/>
              <w:right w:val="single" w:sz="4" w:space="0" w:color="auto"/>
            </w:tcBorders>
            <w:vAlign w:val="center"/>
          </w:tcPr>
          <w:p w:rsidR="005572AB" w:rsidRPr="004B2555" w:rsidRDefault="005572AB" w:rsidP="008D0AE6">
            <w:pPr>
              <w:spacing w:after="0" w:line="240" w:lineRule="auto"/>
              <w:jc w:val="both"/>
              <w:rPr>
                <w:rFonts w:ascii="Arial Narrow" w:hAnsi="Arial Narrow" w:cs="Arial"/>
                <w:bCs/>
                <w:sz w:val="20"/>
                <w:szCs w:val="20"/>
              </w:rPr>
            </w:pPr>
          </w:p>
        </w:tc>
        <w:tc>
          <w:tcPr>
            <w:tcW w:w="536" w:type="pct"/>
            <w:vMerge/>
            <w:tcBorders>
              <w:left w:val="single" w:sz="4" w:space="0" w:color="auto"/>
              <w:bottom w:val="single" w:sz="4" w:space="0" w:color="auto"/>
              <w:right w:val="single" w:sz="4" w:space="0" w:color="auto"/>
            </w:tcBorders>
          </w:tcPr>
          <w:p w:rsidR="005572AB" w:rsidRPr="004B2555" w:rsidRDefault="005572AB" w:rsidP="008D0AE6">
            <w:pPr>
              <w:autoSpaceDE w:val="0"/>
              <w:autoSpaceDN w:val="0"/>
              <w:adjustRightInd w:val="0"/>
              <w:spacing w:after="0" w:line="240" w:lineRule="auto"/>
              <w:jc w:val="both"/>
              <w:rPr>
                <w:rFonts w:ascii="Arial Narrow" w:hAnsi="Arial Narrow" w:cs="ArialMT"/>
                <w:sz w:val="20"/>
                <w:szCs w:val="20"/>
              </w:rPr>
            </w:pPr>
          </w:p>
        </w:tc>
        <w:tc>
          <w:tcPr>
            <w:tcW w:w="448" w:type="pct"/>
            <w:vMerge/>
            <w:tcBorders>
              <w:left w:val="single" w:sz="4" w:space="0" w:color="auto"/>
              <w:bottom w:val="single" w:sz="4" w:space="0" w:color="auto"/>
              <w:right w:val="single" w:sz="4" w:space="0" w:color="auto"/>
            </w:tcBorders>
          </w:tcPr>
          <w:p w:rsidR="005572AB" w:rsidRPr="004B2555" w:rsidRDefault="005572AB" w:rsidP="008D0AE6">
            <w:pPr>
              <w:autoSpaceDE w:val="0"/>
              <w:autoSpaceDN w:val="0"/>
              <w:adjustRightInd w:val="0"/>
              <w:spacing w:after="0" w:line="240" w:lineRule="auto"/>
              <w:jc w:val="both"/>
              <w:rPr>
                <w:rFonts w:ascii="Arial Narrow" w:hAnsi="Arial Narrow" w:cs="ArialMT"/>
                <w:sz w:val="20"/>
                <w:szCs w:val="20"/>
              </w:rPr>
            </w:pPr>
          </w:p>
        </w:tc>
        <w:tc>
          <w:tcPr>
            <w:tcW w:w="671" w:type="pct"/>
            <w:vMerge/>
            <w:tcBorders>
              <w:left w:val="single" w:sz="4" w:space="0" w:color="auto"/>
              <w:right w:val="single" w:sz="4" w:space="0" w:color="auto"/>
            </w:tcBorders>
          </w:tcPr>
          <w:p w:rsidR="005572AB" w:rsidRPr="004B2555" w:rsidRDefault="005572AB" w:rsidP="008D0AE6">
            <w:pPr>
              <w:autoSpaceDE w:val="0"/>
              <w:autoSpaceDN w:val="0"/>
              <w:adjustRightInd w:val="0"/>
              <w:spacing w:after="0" w:line="240" w:lineRule="auto"/>
              <w:jc w:val="both"/>
              <w:rPr>
                <w:rFonts w:ascii="Arial Narrow" w:hAnsi="Arial Narrow" w:cs="ArialMT"/>
                <w:sz w:val="20"/>
                <w:szCs w:val="20"/>
              </w:rPr>
            </w:pPr>
          </w:p>
        </w:tc>
        <w:tc>
          <w:tcPr>
            <w:tcW w:w="581" w:type="pct"/>
            <w:vMerge/>
            <w:tcBorders>
              <w:left w:val="single" w:sz="4" w:space="0" w:color="auto"/>
              <w:right w:val="single" w:sz="4" w:space="0" w:color="auto"/>
            </w:tcBorders>
          </w:tcPr>
          <w:p w:rsidR="005572AB" w:rsidRPr="004B2555" w:rsidRDefault="005572AB" w:rsidP="008D0AE6">
            <w:pPr>
              <w:spacing w:after="0" w:line="240" w:lineRule="auto"/>
              <w:jc w:val="both"/>
              <w:rPr>
                <w:rFonts w:ascii="Arial Narrow" w:hAnsi="Arial Narrow" w:cs="ArialMT"/>
                <w:sz w:val="20"/>
                <w:szCs w:val="20"/>
              </w:rPr>
            </w:pPr>
          </w:p>
        </w:tc>
        <w:tc>
          <w:tcPr>
            <w:tcW w:w="850" w:type="pct"/>
            <w:tcBorders>
              <w:left w:val="single" w:sz="4" w:space="0" w:color="auto"/>
              <w:right w:val="single" w:sz="4" w:space="0" w:color="auto"/>
            </w:tcBorders>
          </w:tcPr>
          <w:p w:rsidR="005572AB" w:rsidRPr="004B2555" w:rsidRDefault="005572AB" w:rsidP="00BC2CB8">
            <w:pPr>
              <w:spacing w:after="0" w:line="240" w:lineRule="auto"/>
              <w:jc w:val="both"/>
              <w:rPr>
                <w:rFonts w:ascii="Arial Narrow" w:hAnsi="Arial Narrow" w:cs="ArialMT"/>
                <w:sz w:val="20"/>
                <w:szCs w:val="20"/>
              </w:rPr>
            </w:pPr>
            <w:r w:rsidRPr="002214E6">
              <w:rPr>
                <w:rFonts w:ascii="Arial Narrow" w:hAnsi="Arial Narrow" w:cs="ArialMT"/>
                <w:sz w:val="20"/>
                <w:szCs w:val="20"/>
              </w:rPr>
              <w:t xml:space="preserve">People with Disabilities </w:t>
            </w:r>
            <w:r w:rsidR="00BC2CB8">
              <w:rPr>
                <w:rFonts w:ascii="Arial Narrow" w:hAnsi="Arial Narrow" w:cs="ArialMT"/>
                <w:sz w:val="20"/>
                <w:szCs w:val="20"/>
              </w:rPr>
              <w:t>–</w:t>
            </w:r>
            <w:r w:rsidRPr="002214E6">
              <w:rPr>
                <w:rFonts w:ascii="Arial Narrow" w:hAnsi="Arial Narrow" w:cs="ArialMT"/>
                <w:sz w:val="20"/>
                <w:szCs w:val="20"/>
              </w:rPr>
              <w:t xml:space="preserve"> </w:t>
            </w:r>
            <w:r w:rsidR="00BC2CB8">
              <w:rPr>
                <w:rFonts w:ascii="Arial Narrow" w:hAnsi="Arial Narrow" w:cs="ArialMT"/>
                <w:sz w:val="20"/>
                <w:szCs w:val="20"/>
              </w:rPr>
              <w:t>3.5</w:t>
            </w:r>
            <w:r w:rsidRPr="002214E6">
              <w:rPr>
                <w:rFonts w:ascii="Arial Narrow" w:hAnsi="Arial Narrow" w:cs="ArialMT"/>
                <w:sz w:val="20"/>
                <w:szCs w:val="20"/>
              </w:rPr>
              <w:t>%)</w:t>
            </w:r>
          </w:p>
        </w:tc>
        <w:tc>
          <w:tcPr>
            <w:tcW w:w="670" w:type="pct"/>
            <w:vMerge/>
            <w:tcBorders>
              <w:left w:val="single" w:sz="4" w:space="0" w:color="auto"/>
              <w:right w:val="single" w:sz="4" w:space="0" w:color="auto"/>
            </w:tcBorders>
          </w:tcPr>
          <w:p w:rsidR="005572AB" w:rsidRPr="004B2555" w:rsidRDefault="005572AB" w:rsidP="008D0AE6">
            <w:pPr>
              <w:spacing w:after="0" w:line="240" w:lineRule="auto"/>
              <w:jc w:val="both"/>
              <w:rPr>
                <w:rFonts w:ascii="Arial Narrow" w:hAnsi="Arial Narrow" w:cs="ArialMT"/>
                <w:sz w:val="20"/>
                <w:szCs w:val="20"/>
              </w:rPr>
            </w:pPr>
          </w:p>
        </w:tc>
        <w:tc>
          <w:tcPr>
            <w:tcW w:w="671" w:type="pct"/>
            <w:vMerge/>
            <w:tcBorders>
              <w:left w:val="single" w:sz="4" w:space="0" w:color="auto"/>
              <w:right w:val="single" w:sz="4" w:space="0" w:color="auto"/>
            </w:tcBorders>
          </w:tcPr>
          <w:p w:rsidR="005572AB" w:rsidRPr="004B2555" w:rsidRDefault="005572AB" w:rsidP="008D0AE6">
            <w:pPr>
              <w:spacing w:after="0" w:line="240" w:lineRule="auto"/>
              <w:jc w:val="both"/>
              <w:rPr>
                <w:rFonts w:ascii="Arial Narrow" w:hAnsi="Arial Narrow" w:cs="ArialMT"/>
                <w:sz w:val="20"/>
                <w:szCs w:val="20"/>
              </w:rPr>
            </w:pPr>
          </w:p>
        </w:tc>
      </w:tr>
      <w:tr w:rsidR="004B2555" w:rsidRPr="004B2555" w:rsidTr="00035767">
        <w:trPr>
          <w:trHeight w:val="1068"/>
        </w:trPr>
        <w:tc>
          <w:tcPr>
            <w:tcW w:w="573" w:type="pct"/>
            <w:vMerge/>
            <w:tcBorders>
              <w:left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8C011D" w:rsidRPr="004B2555" w:rsidRDefault="00DC45C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accredited</w:t>
            </w:r>
            <w:r w:rsidR="009B3420" w:rsidRPr="004B2555">
              <w:rPr>
                <w:rFonts w:ascii="Arial Narrow" w:hAnsi="Arial Narrow" w:cs="ArialMT"/>
                <w:sz w:val="20"/>
                <w:szCs w:val="20"/>
              </w:rPr>
              <w:t xml:space="preserve"> </w:t>
            </w:r>
            <w:r w:rsidRPr="004B2555">
              <w:rPr>
                <w:rFonts w:ascii="Arial Narrow" w:hAnsi="Arial Narrow" w:cs="ArialMT"/>
                <w:sz w:val="20"/>
                <w:szCs w:val="20"/>
              </w:rPr>
              <w:t>training person days created</w:t>
            </w:r>
          </w:p>
        </w:tc>
        <w:tc>
          <w:tcPr>
            <w:tcW w:w="448" w:type="pct"/>
            <w:tcBorders>
              <w:top w:val="single" w:sz="4" w:space="0" w:color="auto"/>
              <w:left w:val="single" w:sz="4" w:space="0" w:color="auto"/>
              <w:bottom w:val="single" w:sz="4" w:space="0" w:color="auto"/>
              <w:right w:val="single" w:sz="4" w:space="0" w:color="auto"/>
            </w:tcBorders>
          </w:tcPr>
          <w:p w:rsidR="008C011D" w:rsidRPr="004B2555" w:rsidRDefault="009B342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139 986</w:t>
            </w:r>
          </w:p>
        </w:tc>
        <w:tc>
          <w:tcPr>
            <w:tcW w:w="671" w:type="pct"/>
            <w:tcBorders>
              <w:top w:val="single" w:sz="4" w:space="0" w:color="auto"/>
              <w:left w:val="single" w:sz="4" w:space="0" w:color="auto"/>
              <w:right w:val="single" w:sz="4" w:space="0" w:color="auto"/>
            </w:tcBorders>
          </w:tcPr>
          <w:p w:rsidR="008C011D" w:rsidRPr="004B2555" w:rsidRDefault="009B342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145 560</w:t>
            </w:r>
          </w:p>
        </w:tc>
        <w:tc>
          <w:tcPr>
            <w:tcW w:w="581" w:type="pct"/>
            <w:tcBorders>
              <w:top w:val="single" w:sz="4" w:space="0" w:color="auto"/>
              <w:left w:val="single" w:sz="4" w:space="0" w:color="auto"/>
              <w:right w:val="single" w:sz="4" w:space="0" w:color="auto"/>
            </w:tcBorders>
          </w:tcPr>
          <w:p w:rsidR="008C011D" w:rsidRPr="004B2555" w:rsidRDefault="00DC4516" w:rsidP="008D0AE6">
            <w:pPr>
              <w:spacing w:after="0" w:line="240" w:lineRule="auto"/>
              <w:jc w:val="both"/>
              <w:rPr>
                <w:rFonts w:ascii="Arial Narrow" w:hAnsi="Arial Narrow" w:cs="ArialMT"/>
                <w:sz w:val="20"/>
                <w:szCs w:val="20"/>
              </w:rPr>
            </w:pPr>
            <w:r w:rsidRPr="00DC4516">
              <w:rPr>
                <w:rFonts w:ascii="Arial Narrow" w:hAnsi="Arial Narrow" w:cs="ArialMT"/>
                <w:sz w:val="20"/>
                <w:szCs w:val="20"/>
              </w:rPr>
              <w:t>36 524</w:t>
            </w:r>
          </w:p>
        </w:tc>
        <w:tc>
          <w:tcPr>
            <w:tcW w:w="850" w:type="pct"/>
            <w:tcBorders>
              <w:top w:val="single" w:sz="4" w:space="0" w:color="auto"/>
              <w:left w:val="single" w:sz="4" w:space="0" w:color="auto"/>
              <w:right w:val="single" w:sz="4" w:space="0" w:color="auto"/>
            </w:tcBorders>
          </w:tcPr>
          <w:p w:rsidR="00A13FBC" w:rsidRPr="00A13FBC" w:rsidRDefault="00A13FBC" w:rsidP="00A13FBC">
            <w:pPr>
              <w:spacing w:after="0" w:line="240" w:lineRule="auto"/>
              <w:jc w:val="both"/>
              <w:rPr>
                <w:rFonts w:ascii="Arial Narrow" w:hAnsi="Arial Narrow" w:cs="ArialMT"/>
                <w:sz w:val="20"/>
                <w:szCs w:val="20"/>
              </w:rPr>
            </w:pPr>
            <w:r w:rsidRPr="00A13FBC">
              <w:rPr>
                <w:rFonts w:ascii="Arial Narrow" w:hAnsi="Arial Narrow" w:cs="ArialMT"/>
                <w:b/>
                <w:sz w:val="20"/>
                <w:szCs w:val="20"/>
              </w:rPr>
              <w:t>Cumulatively</w:t>
            </w:r>
            <w:r>
              <w:rPr>
                <w:rFonts w:ascii="Arial Narrow" w:hAnsi="Arial Narrow" w:cs="ArialMT"/>
                <w:b/>
                <w:sz w:val="20"/>
                <w:szCs w:val="20"/>
              </w:rPr>
              <w:t>:</w:t>
            </w:r>
            <w:r>
              <w:rPr>
                <w:rFonts w:ascii="Arial Narrow" w:hAnsi="Arial Narrow" w:cs="ArialMT"/>
                <w:sz w:val="20"/>
                <w:szCs w:val="20"/>
              </w:rPr>
              <w:t xml:space="preserve"> </w:t>
            </w:r>
            <w:r w:rsidRPr="007C7022">
              <w:rPr>
                <w:rFonts w:ascii="Arial Narrow" w:hAnsi="Arial Narrow" w:cs="ArialMT"/>
                <w:b/>
                <w:sz w:val="20"/>
                <w:szCs w:val="20"/>
              </w:rPr>
              <w:t>61 977</w:t>
            </w:r>
            <w:r w:rsidRPr="00A13FBC">
              <w:rPr>
                <w:rFonts w:ascii="Arial Narrow" w:hAnsi="Arial Narrow" w:cs="ArialMT"/>
                <w:sz w:val="20"/>
                <w:szCs w:val="20"/>
              </w:rPr>
              <w:t xml:space="preserve"> from a target of 101 892 Accredited training person days </w:t>
            </w:r>
            <w:r>
              <w:rPr>
                <w:rFonts w:ascii="Arial Narrow" w:hAnsi="Arial Narrow" w:cs="ArialMT"/>
                <w:sz w:val="20"/>
                <w:szCs w:val="20"/>
              </w:rPr>
              <w:t xml:space="preserve">were </w:t>
            </w:r>
            <w:r w:rsidRPr="00A13FBC">
              <w:rPr>
                <w:rFonts w:ascii="Arial Narrow" w:hAnsi="Arial Narrow" w:cs="ArialMT"/>
                <w:sz w:val="20"/>
                <w:szCs w:val="20"/>
              </w:rPr>
              <w:t xml:space="preserve">created (61% cumulatively) </w:t>
            </w:r>
          </w:p>
          <w:p w:rsidR="008C011D" w:rsidRPr="004B2555" w:rsidRDefault="00A13FBC" w:rsidP="008D0AE6">
            <w:pPr>
              <w:spacing w:after="0" w:line="240" w:lineRule="auto"/>
              <w:jc w:val="both"/>
              <w:rPr>
                <w:rFonts w:ascii="Arial Narrow" w:hAnsi="Arial Narrow" w:cs="ArialMT"/>
                <w:sz w:val="20"/>
                <w:szCs w:val="20"/>
              </w:rPr>
            </w:pPr>
            <w:r w:rsidRPr="00A13FBC">
              <w:rPr>
                <w:rFonts w:ascii="Arial Narrow" w:hAnsi="Arial Narrow" w:cs="ArialMT"/>
                <w:sz w:val="20"/>
                <w:szCs w:val="20"/>
              </w:rPr>
              <w:t xml:space="preserve">Q1=14 829, Q2=21 074 &amp; Q3=26 074 </w:t>
            </w:r>
          </w:p>
        </w:tc>
        <w:tc>
          <w:tcPr>
            <w:tcW w:w="670" w:type="pct"/>
            <w:tcBorders>
              <w:top w:val="single" w:sz="4" w:space="0" w:color="auto"/>
              <w:left w:val="single" w:sz="4" w:space="0" w:color="auto"/>
              <w:right w:val="single" w:sz="4" w:space="0" w:color="auto"/>
            </w:tcBorders>
          </w:tcPr>
          <w:p w:rsidR="008C011D" w:rsidRPr="004B2555" w:rsidRDefault="00AD7797" w:rsidP="005572AB">
            <w:pPr>
              <w:spacing w:after="0" w:line="240" w:lineRule="auto"/>
              <w:jc w:val="both"/>
              <w:rPr>
                <w:rFonts w:ascii="Arial Narrow" w:hAnsi="Arial Narrow" w:cs="ArialMT"/>
                <w:sz w:val="20"/>
                <w:szCs w:val="20"/>
              </w:rPr>
            </w:pPr>
            <w:r w:rsidRPr="00AD7797">
              <w:rPr>
                <w:rFonts w:ascii="Arial Narrow" w:hAnsi="Arial Narrow" w:cs="ArialMT"/>
                <w:sz w:val="20"/>
                <w:szCs w:val="20"/>
              </w:rPr>
              <w:t>Target not met because the procurement of the services of accredited training providers is in progress.</w:t>
            </w:r>
          </w:p>
        </w:tc>
        <w:tc>
          <w:tcPr>
            <w:tcW w:w="671" w:type="pct"/>
            <w:tcBorders>
              <w:top w:val="single" w:sz="4" w:space="0" w:color="auto"/>
              <w:left w:val="single" w:sz="4" w:space="0" w:color="auto"/>
              <w:right w:val="single" w:sz="4" w:space="0" w:color="auto"/>
            </w:tcBorders>
          </w:tcPr>
          <w:p w:rsidR="008C011D" w:rsidRPr="004B2555" w:rsidRDefault="002214E6" w:rsidP="008D0AE6">
            <w:pPr>
              <w:spacing w:after="0"/>
              <w:jc w:val="both"/>
              <w:rPr>
                <w:rFonts w:ascii="Arial Narrow" w:hAnsi="Arial Narrow" w:cs="ArialMT"/>
                <w:sz w:val="20"/>
                <w:szCs w:val="20"/>
              </w:rPr>
            </w:pPr>
            <w:r w:rsidRPr="002214E6">
              <w:rPr>
                <w:rFonts w:ascii="Arial Narrow" w:hAnsi="Arial Narrow" w:cs="ArialMT"/>
                <w:sz w:val="20"/>
                <w:szCs w:val="20"/>
              </w:rPr>
              <w:t>Speed up the process of appointment of accredited training providers.</w:t>
            </w:r>
          </w:p>
        </w:tc>
      </w:tr>
      <w:tr w:rsidR="004B2555" w:rsidRPr="004B2555" w:rsidTr="00C3693E">
        <w:trPr>
          <w:trHeight w:val="60"/>
        </w:trPr>
        <w:tc>
          <w:tcPr>
            <w:tcW w:w="573" w:type="pct"/>
            <w:vMerge/>
            <w:tcBorders>
              <w:left w:val="single" w:sz="4" w:space="0" w:color="auto"/>
              <w:right w:val="single" w:sz="4" w:space="0" w:color="auto"/>
            </w:tcBorders>
            <w:vAlign w:val="center"/>
            <w:hideMark/>
          </w:tcPr>
          <w:p w:rsidR="008C011D" w:rsidRPr="004B2555" w:rsidRDefault="008C011D" w:rsidP="008D0AE6">
            <w:pPr>
              <w:spacing w:after="0" w:line="240" w:lineRule="auto"/>
              <w:jc w:val="both"/>
              <w:rPr>
                <w:rFonts w:ascii="Arial Narrow" w:hAnsi="Arial Narrow" w:cs="Arial"/>
                <w:bCs/>
                <w:sz w:val="20"/>
                <w:szCs w:val="20"/>
              </w:rPr>
            </w:pPr>
          </w:p>
        </w:tc>
        <w:tc>
          <w:tcPr>
            <w:tcW w:w="536" w:type="pct"/>
            <w:tcBorders>
              <w:top w:val="single" w:sz="4" w:space="0" w:color="auto"/>
              <w:left w:val="single" w:sz="4" w:space="0" w:color="auto"/>
              <w:bottom w:val="single" w:sz="4" w:space="0" w:color="auto"/>
              <w:right w:val="single" w:sz="4" w:space="0" w:color="auto"/>
            </w:tcBorders>
            <w:hideMark/>
          </w:tcPr>
          <w:p w:rsidR="00E7299A" w:rsidRPr="004B2555" w:rsidRDefault="00E7299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youth benefitting</w:t>
            </w:r>
          </w:p>
          <w:p w:rsidR="00E7299A" w:rsidRPr="004B2555" w:rsidRDefault="00E7299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from the Youth</w:t>
            </w:r>
          </w:p>
          <w:p w:rsidR="008C011D" w:rsidRPr="004B2555" w:rsidRDefault="00E7299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Service (YES)</w:t>
            </w:r>
          </w:p>
        </w:tc>
        <w:tc>
          <w:tcPr>
            <w:tcW w:w="448" w:type="pct"/>
            <w:tcBorders>
              <w:top w:val="single" w:sz="4" w:space="0" w:color="auto"/>
              <w:left w:val="single" w:sz="4" w:space="0" w:color="auto"/>
              <w:bottom w:val="single" w:sz="4" w:space="0" w:color="auto"/>
              <w:right w:val="single" w:sz="4" w:space="0" w:color="auto"/>
            </w:tcBorders>
          </w:tcPr>
          <w:p w:rsidR="008C011D" w:rsidRPr="004B2555" w:rsidRDefault="009B342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1 020</w:t>
            </w:r>
          </w:p>
        </w:tc>
        <w:tc>
          <w:tcPr>
            <w:tcW w:w="671" w:type="pct"/>
            <w:tcBorders>
              <w:top w:val="single" w:sz="4" w:space="0" w:color="auto"/>
              <w:left w:val="single" w:sz="4" w:space="0" w:color="auto"/>
              <w:bottom w:val="single" w:sz="4" w:space="0" w:color="auto"/>
              <w:right w:val="single" w:sz="4" w:space="0" w:color="auto"/>
            </w:tcBorders>
          </w:tcPr>
          <w:p w:rsidR="00F90E0B" w:rsidRPr="004B2555" w:rsidRDefault="00F90E0B"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3 900 Youth recruited in</w:t>
            </w:r>
          </w:p>
          <w:p w:rsidR="00F90E0B" w:rsidRPr="004B2555" w:rsidRDefault="00F90E0B"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various programmes:</w:t>
            </w:r>
          </w:p>
          <w:p w:rsidR="00F90E0B" w:rsidRPr="004B2555" w:rsidRDefault="00F90E0B" w:rsidP="008D0AE6">
            <w:pPr>
              <w:autoSpaceDE w:val="0"/>
              <w:autoSpaceDN w:val="0"/>
              <w:adjustRightInd w:val="0"/>
              <w:spacing w:after="0" w:line="240" w:lineRule="auto"/>
              <w:jc w:val="both"/>
              <w:rPr>
                <w:rFonts w:ascii="Arial Narrow" w:hAnsi="Arial Narrow" w:cs="ArialMT"/>
                <w:b/>
                <w:sz w:val="20"/>
                <w:szCs w:val="20"/>
              </w:rPr>
            </w:pPr>
          </w:p>
          <w:p w:rsidR="00F90E0B" w:rsidRPr="004B2555" w:rsidRDefault="00F90E0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3000 Environmental</w:t>
            </w:r>
          </w:p>
          <w:p w:rsidR="00F90E0B" w:rsidRPr="004B2555" w:rsidRDefault="00F90E0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personnel</w:t>
            </w:r>
          </w:p>
          <w:p w:rsidR="00F90E0B" w:rsidRPr="004B2555" w:rsidRDefault="00F90E0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placed in Municipalities</w:t>
            </w:r>
          </w:p>
          <w:p w:rsidR="00F90E0B" w:rsidRPr="004B2555" w:rsidRDefault="00F90E0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900 Youth Environmental</w:t>
            </w:r>
          </w:p>
          <w:p w:rsidR="008C011D" w:rsidRPr="004B2555" w:rsidRDefault="00F90E0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Service</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DC4516" w:rsidP="008D0AE6">
            <w:pPr>
              <w:spacing w:after="0" w:line="240" w:lineRule="auto"/>
              <w:jc w:val="both"/>
              <w:rPr>
                <w:rFonts w:ascii="Arial Narrow" w:hAnsi="Arial Narrow" w:cs="ArialMT"/>
                <w:sz w:val="20"/>
                <w:szCs w:val="20"/>
              </w:rPr>
            </w:pPr>
            <w:r>
              <w:rPr>
                <w:rFonts w:ascii="Arial Narrow" w:hAnsi="Arial Narrow" w:cs="ArialMT"/>
                <w:sz w:val="20"/>
                <w:szCs w:val="20"/>
              </w:rPr>
              <w:t>2</w:t>
            </w:r>
            <w:r w:rsidR="00E27BC1">
              <w:rPr>
                <w:rFonts w:ascii="Arial Narrow" w:hAnsi="Arial Narrow" w:cs="ArialMT"/>
                <w:sz w:val="20"/>
                <w:szCs w:val="20"/>
              </w:rPr>
              <w:t xml:space="preserve"> </w:t>
            </w:r>
            <w:r w:rsidR="00F90E0B" w:rsidRPr="004B2555">
              <w:rPr>
                <w:rFonts w:ascii="Arial Narrow" w:hAnsi="Arial Narrow" w:cs="ArialMT"/>
                <w:sz w:val="20"/>
                <w:szCs w:val="20"/>
              </w:rPr>
              <w:t>600</w:t>
            </w:r>
          </w:p>
        </w:tc>
        <w:tc>
          <w:tcPr>
            <w:tcW w:w="850" w:type="pct"/>
            <w:tcBorders>
              <w:top w:val="single" w:sz="4" w:space="0" w:color="auto"/>
              <w:left w:val="single" w:sz="4" w:space="0" w:color="auto"/>
              <w:bottom w:val="single" w:sz="4" w:space="0" w:color="auto"/>
              <w:right w:val="single" w:sz="4" w:space="0" w:color="auto"/>
            </w:tcBorders>
          </w:tcPr>
          <w:p w:rsidR="00A13FBC" w:rsidRDefault="00A13FBC" w:rsidP="00A13FBC">
            <w:pPr>
              <w:spacing w:after="0" w:line="240" w:lineRule="auto"/>
              <w:jc w:val="both"/>
              <w:rPr>
                <w:rFonts w:ascii="Arial Narrow" w:hAnsi="Arial Narrow" w:cs="ArialMT"/>
                <w:sz w:val="20"/>
                <w:szCs w:val="20"/>
              </w:rPr>
            </w:pPr>
            <w:r w:rsidRPr="00A13FBC">
              <w:rPr>
                <w:rFonts w:ascii="Arial Narrow" w:hAnsi="Arial Narrow" w:cs="ArialMT"/>
                <w:b/>
                <w:sz w:val="20"/>
                <w:szCs w:val="20"/>
              </w:rPr>
              <w:t>Cumulatively</w:t>
            </w:r>
            <w:r>
              <w:rPr>
                <w:rFonts w:ascii="Arial Narrow" w:hAnsi="Arial Narrow" w:cs="ArialMT"/>
                <w:sz w:val="20"/>
                <w:szCs w:val="20"/>
              </w:rPr>
              <w:t xml:space="preserve">:  </w:t>
            </w:r>
            <w:r w:rsidRPr="007C7022">
              <w:rPr>
                <w:rFonts w:ascii="Arial Narrow" w:hAnsi="Arial Narrow" w:cs="ArialMT"/>
                <w:b/>
                <w:sz w:val="20"/>
                <w:szCs w:val="20"/>
              </w:rPr>
              <w:t>2 610</w:t>
            </w:r>
            <w:r w:rsidRPr="00A13FBC">
              <w:rPr>
                <w:rFonts w:ascii="Arial Narrow" w:hAnsi="Arial Narrow" w:cs="ArialMT"/>
                <w:sz w:val="20"/>
                <w:szCs w:val="20"/>
              </w:rPr>
              <w:t xml:space="preserve"> from a target of </w:t>
            </w:r>
            <w:r w:rsidRPr="007C7022">
              <w:rPr>
                <w:rFonts w:ascii="Arial Narrow" w:hAnsi="Arial Narrow" w:cs="ArialMT"/>
                <w:b/>
                <w:sz w:val="20"/>
                <w:szCs w:val="20"/>
              </w:rPr>
              <w:t>2 600</w:t>
            </w:r>
            <w:r w:rsidRPr="00A13FBC">
              <w:rPr>
                <w:rFonts w:ascii="Arial Narrow" w:hAnsi="Arial Narrow" w:cs="ArialMT"/>
                <w:sz w:val="20"/>
                <w:szCs w:val="20"/>
              </w:rPr>
              <w:t xml:space="preserve"> youths are benefiting from the implementation of Environmental Programmes </w:t>
            </w:r>
          </w:p>
          <w:p w:rsidR="00A13FBC" w:rsidRPr="00A13FBC" w:rsidRDefault="00A13FBC" w:rsidP="00A13FBC">
            <w:pPr>
              <w:spacing w:after="0" w:line="240" w:lineRule="auto"/>
              <w:jc w:val="both"/>
              <w:rPr>
                <w:rFonts w:ascii="Arial Narrow" w:hAnsi="Arial Narrow" w:cs="ArialMT"/>
                <w:sz w:val="20"/>
                <w:szCs w:val="20"/>
              </w:rPr>
            </w:pPr>
            <w:r w:rsidRPr="00A13FBC">
              <w:rPr>
                <w:rFonts w:ascii="Arial Narrow" w:hAnsi="Arial Narrow" w:cs="ArialMT"/>
                <w:sz w:val="20"/>
                <w:szCs w:val="20"/>
              </w:rPr>
              <w:t xml:space="preserve">(100.3% cumulatively) </w:t>
            </w:r>
          </w:p>
          <w:p w:rsidR="00A13FBC" w:rsidRPr="00A13FBC" w:rsidRDefault="00A13FBC" w:rsidP="00A13FBC">
            <w:pPr>
              <w:spacing w:after="0" w:line="240" w:lineRule="auto"/>
              <w:jc w:val="both"/>
              <w:rPr>
                <w:rFonts w:ascii="Arial Narrow" w:hAnsi="Arial Narrow" w:cs="ArialMT"/>
                <w:sz w:val="20"/>
                <w:szCs w:val="20"/>
              </w:rPr>
            </w:pPr>
            <w:r w:rsidRPr="00A13FBC">
              <w:rPr>
                <w:rFonts w:ascii="Arial Narrow" w:hAnsi="Arial Narrow" w:cs="ArialMT"/>
                <w:sz w:val="20"/>
                <w:szCs w:val="20"/>
              </w:rPr>
              <w:t>Q1=276, Q2=1 416 &amp; Q3=918</w:t>
            </w:r>
          </w:p>
          <w:p w:rsidR="002214E6" w:rsidRPr="002214E6" w:rsidRDefault="002214E6" w:rsidP="002214E6">
            <w:pPr>
              <w:spacing w:after="0" w:line="240" w:lineRule="auto"/>
              <w:jc w:val="both"/>
              <w:rPr>
                <w:rFonts w:ascii="Arial Narrow" w:hAnsi="Arial Narrow" w:cs="ArialMT"/>
                <w:sz w:val="20"/>
                <w:szCs w:val="20"/>
              </w:rPr>
            </w:pPr>
          </w:p>
          <w:p w:rsidR="00437DCA" w:rsidRPr="00AD7797" w:rsidRDefault="002214E6" w:rsidP="00AD7797">
            <w:pPr>
              <w:autoSpaceDE w:val="0"/>
              <w:autoSpaceDN w:val="0"/>
              <w:adjustRightInd w:val="0"/>
              <w:spacing w:after="0" w:line="240" w:lineRule="auto"/>
              <w:jc w:val="both"/>
              <w:rPr>
                <w:rFonts w:ascii="Arial Narrow" w:hAnsi="Arial Narrow" w:cs="ArialMT"/>
                <w:sz w:val="20"/>
                <w:szCs w:val="20"/>
              </w:rPr>
            </w:pPr>
            <w:r w:rsidRPr="00AD7797">
              <w:rPr>
                <w:rFonts w:ascii="Arial Narrow" w:hAnsi="Arial Narrow" w:cs="ArialMT"/>
                <w:sz w:val="20"/>
                <w:szCs w:val="20"/>
              </w:rPr>
              <w:t xml:space="preserve"> </w:t>
            </w:r>
          </w:p>
        </w:tc>
        <w:tc>
          <w:tcPr>
            <w:tcW w:w="670"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MT"/>
                <w:sz w:val="20"/>
                <w:szCs w:val="20"/>
              </w:rPr>
            </w:pPr>
          </w:p>
        </w:tc>
      </w:tr>
      <w:tr w:rsidR="004B2555" w:rsidRPr="004B2555" w:rsidTr="00035767">
        <w:trPr>
          <w:trHeight w:val="228"/>
        </w:trPr>
        <w:tc>
          <w:tcPr>
            <w:tcW w:w="573" w:type="pct"/>
            <w:vMerge/>
            <w:tcBorders>
              <w:left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F37801" w:rsidRPr="004B2555" w:rsidRDefault="00F3780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SMMEs used (wildlife economy ocean</w:t>
            </w:r>
          </w:p>
          <w:p w:rsidR="00F37801" w:rsidRPr="004B2555" w:rsidRDefault="00F3780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economy, Environment</w:t>
            </w:r>
          </w:p>
          <w:p w:rsidR="00CF0F6C" w:rsidRPr="004B2555" w:rsidRDefault="00F3780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Programmes)</w:t>
            </w:r>
          </w:p>
        </w:tc>
        <w:tc>
          <w:tcPr>
            <w:tcW w:w="448" w:type="pct"/>
            <w:tcBorders>
              <w:top w:val="single" w:sz="4" w:space="0" w:color="auto"/>
              <w:left w:val="single" w:sz="4" w:space="0" w:color="auto"/>
              <w:bottom w:val="single" w:sz="4" w:space="0" w:color="auto"/>
              <w:right w:val="single" w:sz="4" w:space="0" w:color="auto"/>
            </w:tcBorders>
          </w:tcPr>
          <w:p w:rsidR="008C011D" w:rsidRPr="004B2555" w:rsidRDefault="00F3780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2 360</w:t>
            </w:r>
          </w:p>
        </w:tc>
        <w:tc>
          <w:tcPr>
            <w:tcW w:w="671" w:type="pct"/>
            <w:tcBorders>
              <w:top w:val="single" w:sz="4" w:space="0" w:color="auto"/>
              <w:left w:val="single" w:sz="4" w:space="0" w:color="auto"/>
              <w:bottom w:val="single" w:sz="4" w:space="0" w:color="auto"/>
              <w:right w:val="single" w:sz="4" w:space="0" w:color="auto"/>
            </w:tcBorders>
          </w:tcPr>
          <w:p w:rsidR="008C011D" w:rsidRPr="004B2555" w:rsidRDefault="0009326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2 384</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DC4516" w:rsidP="008D0AE6">
            <w:pPr>
              <w:spacing w:after="0" w:line="240" w:lineRule="auto"/>
              <w:jc w:val="both"/>
              <w:rPr>
                <w:rFonts w:ascii="Arial Narrow" w:hAnsi="Arial Narrow" w:cs="ArialMT"/>
                <w:sz w:val="20"/>
                <w:szCs w:val="20"/>
              </w:rPr>
            </w:pPr>
            <w:r>
              <w:rPr>
                <w:rFonts w:ascii="Arial Narrow" w:hAnsi="Arial Narrow" w:cs="ArialMT"/>
                <w:sz w:val="20"/>
                <w:szCs w:val="20"/>
              </w:rPr>
              <w:t>460</w:t>
            </w:r>
          </w:p>
        </w:tc>
        <w:tc>
          <w:tcPr>
            <w:tcW w:w="850" w:type="pct"/>
            <w:tcBorders>
              <w:top w:val="single" w:sz="4" w:space="0" w:color="auto"/>
              <w:left w:val="single" w:sz="4" w:space="0" w:color="auto"/>
              <w:bottom w:val="single" w:sz="4" w:space="0" w:color="auto"/>
              <w:right w:val="single" w:sz="4" w:space="0" w:color="auto"/>
            </w:tcBorders>
          </w:tcPr>
          <w:p w:rsidR="00A13FBC" w:rsidRPr="00A13FBC" w:rsidRDefault="00A13FBC" w:rsidP="00A13FBC">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A total of </w:t>
            </w:r>
            <w:r w:rsidRPr="007C7022">
              <w:rPr>
                <w:rFonts w:ascii="Arial Narrow" w:hAnsi="Arial Narrow" w:cs="ArialMT"/>
                <w:b/>
                <w:sz w:val="20"/>
                <w:szCs w:val="20"/>
              </w:rPr>
              <w:t>1579</w:t>
            </w:r>
            <w:r w:rsidRPr="00A13FBC">
              <w:rPr>
                <w:rFonts w:ascii="Arial Narrow" w:hAnsi="Arial Narrow" w:cs="ArialMT"/>
                <w:sz w:val="20"/>
                <w:szCs w:val="20"/>
              </w:rPr>
              <w:t xml:space="preserve"> from a target of </w:t>
            </w:r>
            <w:r w:rsidRPr="007C7022">
              <w:rPr>
                <w:rFonts w:ascii="Arial Narrow" w:hAnsi="Arial Narrow" w:cs="ArialMT"/>
                <w:b/>
                <w:sz w:val="20"/>
                <w:szCs w:val="20"/>
              </w:rPr>
              <w:t>1074</w:t>
            </w:r>
            <w:r w:rsidRPr="00A13FBC">
              <w:rPr>
                <w:rFonts w:ascii="Arial Narrow" w:hAnsi="Arial Narrow" w:cs="ArialMT"/>
                <w:sz w:val="20"/>
                <w:szCs w:val="20"/>
              </w:rPr>
              <w:t xml:space="preserve"> SMME’s </w:t>
            </w:r>
            <w:r>
              <w:rPr>
                <w:rFonts w:ascii="Arial Narrow" w:hAnsi="Arial Narrow" w:cs="ArialMT"/>
                <w:sz w:val="20"/>
                <w:szCs w:val="20"/>
              </w:rPr>
              <w:t xml:space="preserve">were </w:t>
            </w:r>
            <w:r w:rsidRPr="00A13FBC">
              <w:rPr>
                <w:rFonts w:ascii="Arial Narrow" w:hAnsi="Arial Narrow" w:cs="ArialMT"/>
                <w:sz w:val="20"/>
                <w:szCs w:val="20"/>
              </w:rPr>
              <w:t xml:space="preserve">used (empowered) (147% cumulatively) </w:t>
            </w:r>
          </w:p>
          <w:p w:rsidR="00A13FBC" w:rsidRPr="00A13FBC" w:rsidRDefault="00A13FBC" w:rsidP="00A13FBC">
            <w:pPr>
              <w:autoSpaceDE w:val="0"/>
              <w:autoSpaceDN w:val="0"/>
              <w:adjustRightInd w:val="0"/>
              <w:spacing w:after="0" w:line="240" w:lineRule="auto"/>
              <w:jc w:val="both"/>
              <w:rPr>
                <w:rFonts w:ascii="Arial Narrow" w:hAnsi="Arial Narrow" w:cs="ArialMT"/>
                <w:sz w:val="20"/>
                <w:szCs w:val="20"/>
              </w:rPr>
            </w:pPr>
            <w:r w:rsidRPr="00A13FBC">
              <w:rPr>
                <w:rFonts w:ascii="Arial Narrow" w:hAnsi="Arial Narrow" w:cs="ArialMT"/>
                <w:sz w:val="20"/>
                <w:szCs w:val="20"/>
              </w:rPr>
              <w:t>Q1=428, Q2=594 &amp; Q3=557</w:t>
            </w:r>
          </w:p>
          <w:p w:rsidR="008C011D" w:rsidRPr="004B2555" w:rsidRDefault="00A13FBC" w:rsidP="00C33460">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 </w:t>
            </w:r>
          </w:p>
        </w:tc>
        <w:tc>
          <w:tcPr>
            <w:tcW w:w="670"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pPr>
          </w:p>
        </w:tc>
        <w:tc>
          <w:tcPr>
            <w:tcW w:w="67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pPr>
          </w:p>
        </w:tc>
      </w:tr>
      <w:tr w:rsidR="00136769" w:rsidRPr="004B2555" w:rsidTr="00C3693E">
        <w:trPr>
          <w:trHeight w:val="60"/>
        </w:trPr>
        <w:tc>
          <w:tcPr>
            <w:tcW w:w="573" w:type="pct"/>
            <w:vMerge/>
            <w:tcBorders>
              <w:left w:val="single" w:sz="4" w:space="0" w:color="auto"/>
              <w:right w:val="single" w:sz="4" w:space="0" w:color="auto"/>
            </w:tcBorders>
            <w:vAlign w:val="center"/>
          </w:tcPr>
          <w:p w:rsidR="00136769" w:rsidRPr="004B2555" w:rsidRDefault="00136769" w:rsidP="00136769">
            <w:pPr>
              <w:spacing w:after="0" w:line="240" w:lineRule="auto"/>
              <w:jc w:val="both"/>
              <w:rPr>
                <w:rFonts w:ascii="Arial Narrow" w:hAnsi="Arial Narrow" w:cs="Arial"/>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overnight visitor, and staff</w:t>
            </w:r>
          </w:p>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accommodation</w:t>
            </w:r>
          </w:p>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units established and renovated</w:t>
            </w:r>
          </w:p>
        </w:tc>
        <w:tc>
          <w:tcPr>
            <w:tcW w:w="448" w:type="pct"/>
            <w:tcBorders>
              <w:top w:val="single" w:sz="4" w:space="0" w:color="auto"/>
              <w:left w:val="single" w:sz="4" w:space="0" w:color="auto"/>
              <w:bottom w:val="single" w:sz="4" w:space="0" w:color="auto"/>
              <w:right w:val="single" w:sz="4" w:space="0" w:color="auto"/>
            </w:tcBorders>
          </w:tcPr>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51 (33 overnight visitor</w:t>
            </w:r>
          </w:p>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units and 18 staff</w:t>
            </w:r>
          </w:p>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accommodation</w:t>
            </w:r>
          </w:p>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units established). 3</w:t>
            </w:r>
          </w:p>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new overnight visitor</w:t>
            </w:r>
          </w:p>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accommodation building were constructed and</w:t>
            </w:r>
          </w:p>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48 units renovated/</w:t>
            </w:r>
          </w:p>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upgraded</w:t>
            </w:r>
          </w:p>
        </w:tc>
        <w:tc>
          <w:tcPr>
            <w:tcW w:w="671" w:type="pct"/>
            <w:tcBorders>
              <w:top w:val="single" w:sz="4" w:space="0" w:color="auto"/>
              <w:left w:val="single" w:sz="4" w:space="0" w:color="auto"/>
              <w:bottom w:val="single" w:sz="4" w:space="0" w:color="auto"/>
              <w:right w:val="single" w:sz="4" w:space="0" w:color="auto"/>
            </w:tcBorders>
          </w:tcPr>
          <w:p w:rsidR="00136769" w:rsidRPr="004B2555" w:rsidRDefault="00136769" w:rsidP="00136769">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w:t>
            </w:r>
          </w:p>
        </w:tc>
        <w:tc>
          <w:tcPr>
            <w:tcW w:w="581" w:type="pct"/>
            <w:tcBorders>
              <w:top w:val="single" w:sz="4" w:space="0" w:color="auto"/>
              <w:left w:val="single" w:sz="4" w:space="0" w:color="auto"/>
              <w:bottom w:val="single" w:sz="4" w:space="0" w:color="auto"/>
              <w:right w:val="single" w:sz="4" w:space="0" w:color="auto"/>
            </w:tcBorders>
          </w:tcPr>
          <w:p w:rsidR="00136769" w:rsidRDefault="00136769" w:rsidP="00136769">
            <w:r w:rsidRPr="002C4FD6">
              <w:rPr>
                <w:rFonts w:ascii="Arial Narrow" w:hAnsi="Arial Narrow" w:cs="ArialMT"/>
                <w:sz w:val="20"/>
                <w:szCs w:val="20"/>
              </w:rPr>
              <w:t>No milestone for the period under review</w:t>
            </w:r>
          </w:p>
        </w:tc>
        <w:tc>
          <w:tcPr>
            <w:tcW w:w="850" w:type="pct"/>
            <w:tcBorders>
              <w:top w:val="single" w:sz="4" w:space="0" w:color="auto"/>
              <w:left w:val="single" w:sz="4" w:space="0" w:color="auto"/>
              <w:bottom w:val="single" w:sz="4" w:space="0" w:color="auto"/>
              <w:right w:val="single" w:sz="4" w:space="0" w:color="auto"/>
            </w:tcBorders>
          </w:tcPr>
          <w:p w:rsidR="00136769" w:rsidRDefault="002214E6" w:rsidP="00136769">
            <w:pPr>
              <w:rPr>
                <w:rFonts w:ascii="Arial Narrow" w:hAnsi="Arial Narrow" w:cs="ArialMT"/>
                <w:sz w:val="20"/>
                <w:szCs w:val="20"/>
              </w:rPr>
            </w:pPr>
            <w:r w:rsidRPr="002C4FD6">
              <w:rPr>
                <w:rFonts w:ascii="Arial Narrow" w:hAnsi="Arial Narrow" w:cs="ArialMT"/>
                <w:sz w:val="20"/>
                <w:szCs w:val="20"/>
              </w:rPr>
              <w:t>No milestone for the period under review</w:t>
            </w:r>
            <w:r w:rsidR="00A13FBC">
              <w:rPr>
                <w:rFonts w:ascii="Arial Narrow" w:hAnsi="Arial Narrow" w:cs="ArialMT"/>
                <w:sz w:val="20"/>
                <w:szCs w:val="20"/>
              </w:rPr>
              <w:t>.</w:t>
            </w:r>
          </w:p>
          <w:p w:rsidR="00A13FBC" w:rsidRPr="00A13FBC" w:rsidRDefault="00A13FBC" w:rsidP="00A13FBC">
            <w:pPr>
              <w:jc w:val="both"/>
              <w:rPr>
                <w:rFonts w:ascii="Arial Narrow" w:hAnsi="Arial Narrow" w:cs="ArialMT"/>
                <w:sz w:val="20"/>
                <w:szCs w:val="20"/>
              </w:rPr>
            </w:pPr>
            <w:r w:rsidRPr="00A13FBC">
              <w:rPr>
                <w:rFonts w:ascii="Arial Narrow" w:hAnsi="Arial Narrow" w:cs="ArialMT"/>
                <w:sz w:val="20"/>
                <w:szCs w:val="20"/>
              </w:rPr>
              <w:t xml:space="preserve">Total </w:t>
            </w:r>
            <w:r w:rsidRPr="007C7022">
              <w:rPr>
                <w:rFonts w:ascii="Arial Narrow" w:hAnsi="Arial Narrow" w:cs="ArialMT"/>
                <w:b/>
                <w:sz w:val="20"/>
                <w:szCs w:val="20"/>
              </w:rPr>
              <w:t xml:space="preserve">3 </w:t>
            </w:r>
            <w:r w:rsidRPr="00A13FBC">
              <w:rPr>
                <w:rFonts w:ascii="Arial Narrow" w:hAnsi="Arial Narrow" w:cs="ArialMT"/>
                <w:sz w:val="20"/>
                <w:szCs w:val="20"/>
              </w:rPr>
              <w:t xml:space="preserve">from a target of </w:t>
            </w:r>
            <w:r w:rsidRPr="007C7022">
              <w:rPr>
                <w:rFonts w:ascii="Arial Narrow" w:hAnsi="Arial Narrow" w:cs="ArialMT"/>
                <w:b/>
                <w:sz w:val="20"/>
                <w:szCs w:val="20"/>
              </w:rPr>
              <w:t>1</w:t>
            </w:r>
            <w:r>
              <w:rPr>
                <w:rFonts w:ascii="Arial Narrow" w:hAnsi="Arial Narrow" w:cs="ArialMT"/>
                <w:sz w:val="20"/>
                <w:szCs w:val="20"/>
              </w:rPr>
              <w:t xml:space="preserve"> </w:t>
            </w:r>
            <w:r w:rsidRPr="00A13FBC">
              <w:rPr>
                <w:rFonts w:ascii="Arial Narrow" w:hAnsi="Arial Narrow" w:cs="ArialMT"/>
                <w:sz w:val="20"/>
                <w:szCs w:val="20"/>
              </w:rPr>
              <w:t>overnight visitor, and staff accommodation unit established and renovated. (300%</w:t>
            </w:r>
            <w:r>
              <w:rPr>
                <w:rFonts w:ascii="Arial Narrow" w:hAnsi="Arial Narrow" w:cs="ArialMT"/>
                <w:sz w:val="20"/>
                <w:szCs w:val="20"/>
              </w:rPr>
              <w:t xml:space="preserve"> </w:t>
            </w:r>
            <w:r w:rsidRPr="00A13FBC">
              <w:rPr>
                <w:rFonts w:ascii="Arial Narrow" w:hAnsi="Arial Narrow" w:cs="ArialMT"/>
                <w:sz w:val="20"/>
                <w:szCs w:val="20"/>
              </w:rPr>
              <w:t>Cumulatively)</w:t>
            </w:r>
            <w:r>
              <w:rPr>
                <w:rFonts w:ascii="Arial Narrow" w:hAnsi="Arial Narrow" w:cs="ArialMT"/>
                <w:sz w:val="20"/>
                <w:szCs w:val="20"/>
              </w:rPr>
              <w:t xml:space="preserve"> </w:t>
            </w:r>
            <w:r w:rsidRPr="00A13FBC">
              <w:rPr>
                <w:rFonts w:ascii="Arial Narrow" w:hAnsi="Arial Narrow" w:cs="ArialMT"/>
                <w:sz w:val="20"/>
                <w:szCs w:val="20"/>
              </w:rPr>
              <w:t>Q1=3</w:t>
            </w:r>
          </w:p>
        </w:tc>
        <w:tc>
          <w:tcPr>
            <w:tcW w:w="670" w:type="pct"/>
            <w:tcBorders>
              <w:top w:val="single" w:sz="4" w:space="0" w:color="auto"/>
              <w:left w:val="single" w:sz="4" w:space="0" w:color="auto"/>
              <w:bottom w:val="single" w:sz="4" w:space="0" w:color="auto"/>
              <w:right w:val="single" w:sz="4" w:space="0" w:color="auto"/>
            </w:tcBorders>
          </w:tcPr>
          <w:p w:rsidR="00136769" w:rsidRPr="004B2555" w:rsidRDefault="00136769" w:rsidP="00136769">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136769" w:rsidRPr="004B2555" w:rsidRDefault="00136769" w:rsidP="00136769">
            <w:pPr>
              <w:spacing w:after="0" w:line="240" w:lineRule="auto"/>
              <w:jc w:val="both"/>
              <w:rPr>
                <w:rFonts w:ascii="Arial Narrow" w:hAnsi="Arial Narrow" w:cs="ArialMT"/>
                <w:sz w:val="20"/>
                <w:szCs w:val="20"/>
              </w:rPr>
            </w:pPr>
          </w:p>
        </w:tc>
      </w:tr>
      <w:tr w:rsidR="004B2555" w:rsidRPr="004B2555" w:rsidTr="00C3693E">
        <w:trPr>
          <w:trHeight w:val="60"/>
        </w:trPr>
        <w:tc>
          <w:tcPr>
            <w:tcW w:w="573" w:type="pct"/>
            <w:vMerge/>
            <w:tcBorders>
              <w:left w:val="single" w:sz="4" w:space="0" w:color="auto"/>
              <w:right w:val="single" w:sz="4" w:space="0" w:color="auto"/>
            </w:tcBorders>
            <w:vAlign w:val="center"/>
          </w:tcPr>
          <w:p w:rsidR="008C011D" w:rsidRPr="004B2555" w:rsidRDefault="008C011D" w:rsidP="008D0AE6">
            <w:pPr>
              <w:spacing w:after="0" w:line="240" w:lineRule="auto"/>
              <w:jc w:val="both"/>
              <w:rPr>
                <w:rFonts w:ascii="Arial Narrow" w:hAnsi="Arial Narrow" w:cs="Arial"/>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AC3DF6"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Climate</w:t>
            </w:r>
          </w:p>
          <w:p w:rsidR="00AC3DF6"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flagship</w:t>
            </w:r>
          </w:p>
          <w:p w:rsidR="008C011D"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programmes coordinated</w:t>
            </w:r>
          </w:p>
        </w:tc>
        <w:tc>
          <w:tcPr>
            <w:tcW w:w="448" w:type="pct"/>
            <w:tcBorders>
              <w:top w:val="single" w:sz="4" w:space="0" w:color="auto"/>
              <w:left w:val="single" w:sz="4" w:space="0" w:color="auto"/>
              <w:bottom w:val="single" w:sz="4" w:space="0" w:color="auto"/>
              <w:right w:val="single" w:sz="4" w:space="0" w:color="auto"/>
            </w:tcBorders>
          </w:tcPr>
          <w:p w:rsidR="00AC3DF6"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Renewable Energy</w:t>
            </w:r>
          </w:p>
          <w:p w:rsidR="00AC3DF6"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flagship framework</w:t>
            </w:r>
          </w:p>
          <w:p w:rsidR="008C011D"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1" w:type="pct"/>
            <w:tcBorders>
              <w:top w:val="single" w:sz="4" w:space="0" w:color="auto"/>
              <w:left w:val="single" w:sz="4" w:space="0" w:color="auto"/>
              <w:bottom w:val="single" w:sz="4" w:space="0" w:color="auto"/>
              <w:right w:val="single" w:sz="4" w:space="0" w:color="auto"/>
            </w:tcBorders>
          </w:tcPr>
          <w:p w:rsidR="00AC3DF6" w:rsidRPr="004B2555" w:rsidRDefault="00AC3DF6"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draft climate change</w:t>
            </w:r>
          </w:p>
          <w:p w:rsidR="00AC3DF6" w:rsidRPr="004B2555" w:rsidRDefault="00AC3DF6"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policy flagship business</w:t>
            </w:r>
            <w:r w:rsidR="00527153" w:rsidRPr="004B2555">
              <w:rPr>
                <w:rFonts w:ascii="Arial Narrow" w:hAnsi="Arial Narrow" w:cs="ArialMT"/>
                <w:b/>
                <w:sz w:val="20"/>
                <w:szCs w:val="20"/>
              </w:rPr>
              <w:t xml:space="preserve"> </w:t>
            </w:r>
            <w:r w:rsidRPr="004B2555">
              <w:rPr>
                <w:rFonts w:ascii="Arial Narrow" w:hAnsi="Arial Narrow" w:cs="ArialMT"/>
                <w:b/>
                <w:sz w:val="20"/>
                <w:szCs w:val="20"/>
              </w:rPr>
              <w:t>plans developed:</w:t>
            </w:r>
          </w:p>
          <w:p w:rsidR="00AC3DF6"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Diversion of waste from</w:t>
            </w:r>
          </w:p>
          <w:p w:rsidR="00AC3DF6" w:rsidRPr="004B2555" w:rsidRDefault="0052715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w:t>
            </w:r>
            <w:r w:rsidR="00AC3DF6" w:rsidRPr="004B2555">
              <w:rPr>
                <w:rFonts w:ascii="Arial Narrow" w:hAnsi="Arial Narrow" w:cs="ArialMT"/>
                <w:sz w:val="20"/>
                <w:szCs w:val="20"/>
              </w:rPr>
              <w:t>andfills</w:t>
            </w:r>
            <w:r w:rsidRPr="004B2555">
              <w:rPr>
                <w:rFonts w:ascii="Arial Narrow" w:hAnsi="Arial Narrow" w:cs="ArialMT"/>
                <w:sz w:val="20"/>
                <w:szCs w:val="20"/>
              </w:rPr>
              <w:t xml:space="preserve"> </w:t>
            </w:r>
            <w:r w:rsidR="00AC3DF6" w:rsidRPr="004B2555">
              <w:rPr>
                <w:rFonts w:ascii="Arial Narrow" w:hAnsi="Arial Narrow" w:cs="ArialMT"/>
                <w:sz w:val="20"/>
                <w:szCs w:val="20"/>
              </w:rPr>
              <w:t>Climate smart agriculture</w:t>
            </w:r>
          </w:p>
          <w:p w:rsidR="00AC3DF6"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Sustainable urban</w:t>
            </w:r>
          </w:p>
          <w:p w:rsidR="008C011D" w:rsidRPr="004B2555" w:rsidRDefault="00AC3DF6"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transport</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DC4516" w:rsidP="00DC4516">
            <w:pPr>
              <w:spacing w:after="0" w:line="240" w:lineRule="auto"/>
              <w:jc w:val="both"/>
              <w:rPr>
                <w:rFonts w:ascii="Arial Narrow" w:hAnsi="Arial Narrow" w:cs="ArialMT"/>
                <w:sz w:val="20"/>
                <w:szCs w:val="20"/>
              </w:rPr>
            </w:pPr>
            <w:r w:rsidRPr="00DC4516">
              <w:rPr>
                <w:rFonts w:ascii="Arial Narrow" w:hAnsi="Arial Narrow" w:cs="ArialMT"/>
                <w:sz w:val="20"/>
                <w:szCs w:val="20"/>
              </w:rPr>
              <w:t>Stakeholder consultations on</w:t>
            </w:r>
            <w:r>
              <w:rPr>
                <w:rFonts w:ascii="Arial Narrow" w:hAnsi="Arial Narrow" w:cs="ArialMT"/>
                <w:sz w:val="20"/>
                <w:szCs w:val="20"/>
              </w:rPr>
              <w:t xml:space="preserve"> </w:t>
            </w:r>
            <w:r w:rsidRPr="00DC4516">
              <w:rPr>
                <w:rFonts w:ascii="Arial Narrow" w:hAnsi="Arial Narrow" w:cs="ArialMT"/>
                <w:sz w:val="20"/>
                <w:szCs w:val="20"/>
              </w:rPr>
              <w:t>the 3 draft flagship business plans</w:t>
            </w:r>
          </w:p>
        </w:tc>
        <w:tc>
          <w:tcPr>
            <w:tcW w:w="850" w:type="pct"/>
            <w:tcBorders>
              <w:top w:val="single" w:sz="4" w:space="0" w:color="auto"/>
              <w:left w:val="single" w:sz="4" w:space="0" w:color="auto"/>
              <w:bottom w:val="single" w:sz="4" w:space="0" w:color="auto"/>
              <w:right w:val="single" w:sz="4" w:space="0" w:color="auto"/>
            </w:tcBorders>
          </w:tcPr>
          <w:p w:rsidR="00AF46E2" w:rsidRPr="00AF46E2" w:rsidRDefault="005572AB" w:rsidP="00AF46E2">
            <w:pPr>
              <w:spacing w:after="0" w:line="240" w:lineRule="auto"/>
              <w:jc w:val="both"/>
              <w:rPr>
                <w:rFonts w:ascii="Arial Narrow" w:hAnsi="Arial Narrow" w:cs="ArialMT"/>
                <w:sz w:val="20"/>
                <w:szCs w:val="20"/>
              </w:rPr>
            </w:pPr>
            <w:r>
              <w:rPr>
                <w:rFonts w:ascii="Arial Narrow" w:hAnsi="Arial Narrow" w:cs="ArialMT"/>
                <w:sz w:val="20"/>
                <w:szCs w:val="20"/>
              </w:rPr>
              <w:t>S</w:t>
            </w:r>
            <w:r w:rsidR="00AF46E2" w:rsidRPr="00AF46E2">
              <w:rPr>
                <w:rFonts w:ascii="Arial Narrow" w:hAnsi="Arial Narrow" w:cs="ArialMT"/>
                <w:sz w:val="20"/>
                <w:szCs w:val="20"/>
              </w:rPr>
              <w:t xml:space="preserve">takeholder engagements have been held for the flagships including meetings for individual flagship programmes as well as the overall flagship programmes steering committee meeting which includes participation from all departments leading Flagship Programmes and implementing partners  </w:t>
            </w:r>
          </w:p>
          <w:p w:rsidR="00AF46E2" w:rsidRPr="00AF46E2" w:rsidRDefault="00AF46E2" w:rsidP="00AF46E2">
            <w:pPr>
              <w:spacing w:after="0" w:line="240" w:lineRule="auto"/>
              <w:jc w:val="both"/>
              <w:rPr>
                <w:rFonts w:ascii="Arial Narrow" w:hAnsi="Arial Narrow" w:cs="ArialMT"/>
                <w:sz w:val="20"/>
                <w:szCs w:val="20"/>
              </w:rPr>
            </w:pPr>
            <w:r w:rsidRPr="00AF46E2">
              <w:rPr>
                <w:rFonts w:ascii="Arial Narrow" w:hAnsi="Arial Narrow" w:cs="ArialMT"/>
                <w:sz w:val="20"/>
                <w:szCs w:val="20"/>
              </w:rPr>
              <w:t xml:space="preserve">Flagships Stakeholder consultations held:  </w:t>
            </w:r>
          </w:p>
          <w:p w:rsidR="00AF46E2" w:rsidRPr="00AF46E2" w:rsidRDefault="00AF46E2" w:rsidP="00AF46E2">
            <w:pPr>
              <w:spacing w:after="0" w:line="240" w:lineRule="auto"/>
              <w:jc w:val="both"/>
              <w:rPr>
                <w:rFonts w:ascii="Arial Narrow" w:hAnsi="Arial Narrow" w:cs="ArialMT"/>
                <w:sz w:val="20"/>
                <w:szCs w:val="20"/>
              </w:rPr>
            </w:pPr>
          </w:p>
          <w:p w:rsidR="00AF46E2" w:rsidRPr="00AF46E2" w:rsidRDefault="00AF46E2" w:rsidP="00AF46E2">
            <w:pPr>
              <w:spacing w:after="0" w:line="240" w:lineRule="auto"/>
              <w:jc w:val="both"/>
              <w:rPr>
                <w:rFonts w:ascii="Arial Narrow" w:hAnsi="Arial Narrow" w:cs="ArialMT"/>
                <w:sz w:val="20"/>
                <w:szCs w:val="20"/>
              </w:rPr>
            </w:pPr>
            <w:r w:rsidRPr="00AF46E2">
              <w:rPr>
                <w:rFonts w:ascii="Arial Narrow" w:hAnsi="Arial Narrow" w:cs="ArialMT"/>
                <w:sz w:val="20"/>
                <w:szCs w:val="20"/>
              </w:rPr>
              <w:t>a)</w:t>
            </w:r>
            <w:r w:rsidR="00C859B3">
              <w:rPr>
                <w:rFonts w:ascii="Arial Narrow" w:hAnsi="Arial Narrow" w:cs="ArialMT"/>
                <w:sz w:val="20"/>
                <w:szCs w:val="20"/>
              </w:rPr>
              <w:t xml:space="preserve"> </w:t>
            </w:r>
            <w:r w:rsidRPr="00AF46E2">
              <w:rPr>
                <w:rFonts w:ascii="Arial Narrow" w:hAnsi="Arial Narrow" w:cs="ArialMT"/>
                <w:sz w:val="20"/>
                <w:szCs w:val="20"/>
              </w:rPr>
              <w:t>Joint Climate Change Flagship steering committee meeting (all climate change Flagship Programmes)</w:t>
            </w:r>
          </w:p>
          <w:p w:rsidR="00AF46E2" w:rsidRPr="00AF46E2" w:rsidRDefault="00AF46E2" w:rsidP="00C859B3">
            <w:pPr>
              <w:spacing w:after="0" w:line="240" w:lineRule="auto"/>
              <w:rPr>
                <w:rFonts w:ascii="Arial Narrow" w:hAnsi="Arial Narrow" w:cs="ArialMT"/>
                <w:sz w:val="20"/>
                <w:szCs w:val="20"/>
              </w:rPr>
            </w:pPr>
            <w:r w:rsidRPr="00AF46E2">
              <w:rPr>
                <w:rFonts w:ascii="Arial Narrow" w:hAnsi="Arial Narrow" w:cs="ArialMT"/>
                <w:sz w:val="20"/>
                <w:szCs w:val="20"/>
              </w:rPr>
              <w:t>b)</w:t>
            </w:r>
            <w:r w:rsidR="00C859B3">
              <w:rPr>
                <w:rFonts w:ascii="Arial Narrow" w:hAnsi="Arial Narrow" w:cs="ArialMT"/>
                <w:sz w:val="20"/>
                <w:szCs w:val="20"/>
              </w:rPr>
              <w:t xml:space="preserve"> </w:t>
            </w:r>
            <w:r w:rsidRPr="00AF46E2">
              <w:rPr>
                <w:rFonts w:ascii="Arial Narrow" w:hAnsi="Arial Narrow" w:cs="ArialMT"/>
                <w:sz w:val="20"/>
                <w:szCs w:val="20"/>
              </w:rPr>
              <w:t xml:space="preserve">Waste Flagship Programme Meeting including municipalities </w:t>
            </w:r>
          </w:p>
          <w:p w:rsidR="00AF46E2" w:rsidRPr="00AF46E2" w:rsidRDefault="00AF46E2" w:rsidP="00C859B3">
            <w:pPr>
              <w:spacing w:after="0" w:line="240" w:lineRule="auto"/>
              <w:rPr>
                <w:rFonts w:ascii="Arial Narrow" w:hAnsi="Arial Narrow" w:cs="ArialMT"/>
                <w:sz w:val="20"/>
                <w:szCs w:val="20"/>
              </w:rPr>
            </w:pPr>
            <w:r w:rsidRPr="00AF46E2">
              <w:rPr>
                <w:rFonts w:ascii="Arial Narrow" w:hAnsi="Arial Narrow" w:cs="ArialMT"/>
                <w:sz w:val="20"/>
                <w:szCs w:val="20"/>
              </w:rPr>
              <w:t>c)</w:t>
            </w:r>
            <w:r w:rsidR="00C859B3">
              <w:rPr>
                <w:rFonts w:ascii="Arial Narrow" w:hAnsi="Arial Narrow" w:cs="ArialMT"/>
                <w:sz w:val="20"/>
                <w:szCs w:val="20"/>
              </w:rPr>
              <w:t xml:space="preserve"> </w:t>
            </w:r>
            <w:r w:rsidRPr="00AF46E2">
              <w:rPr>
                <w:rFonts w:ascii="Arial Narrow" w:hAnsi="Arial Narrow" w:cs="ArialMT"/>
                <w:sz w:val="20"/>
                <w:szCs w:val="20"/>
              </w:rPr>
              <w:t xml:space="preserve">Energy Efficiency Flagship Meeting (including Departments of Energy and Public Works, SANEDI, NBI, and Carbon Trust </w:t>
            </w:r>
          </w:p>
          <w:p w:rsidR="00AF46E2" w:rsidRPr="00AF46E2" w:rsidRDefault="00AF46E2" w:rsidP="00AF46E2">
            <w:pPr>
              <w:spacing w:after="0" w:line="240" w:lineRule="auto"/>
              <w:jc w:val="both"/>
              <w:rPr>
                <w:rFonts w:ascii="Arial Narrow" w:hAnsi="Arial Narrow" w:cs="ArialMT"/>
                <w:sz w:val="20"/>
                <w:szCs w:val="20"/>
              </w:rPr>
            </w:pPr>
            <w:r w:rsidRPr="00AF46E2">
              <w:rPr>
                <w:rFonts w:ascii="Arial Narrow" w:hAnsi="Arial Narrow" w:cs="ArialMT"/>
                <w:sz w:val="20"/>
                <w:szCs w:val="20"/>
              </w:rPr>
              <w:t>d)</w:t>
            </w:r>
            <w:r w:rsidR="00C859B3">
              <w:rPr>
                <w:rFonts w:ascii="Arial Narrow" w:hAnsi="Arial Narrow" w:cs="ArialMT"/>
                <w:sz w:val="20"/>
                <w:szCs w:val="20"/>
              </w:rPr>
              <w:t xml:space="preserve"> </w:t>
            </w:r>
            <w:r w:rsidRPr="00AF46E2">
              <w:rPr>
                <w:rFonts w:ascii="Arial Narrow" w:hAnsi="Arial Narrow" w:cs="ArialMT"/>
                <w:sz w:val="20"/>
                <w:szCs w:val="20"/>
              </w:rPr>
              <w:t xml:space="preserve">Green buildings  - low carbon, climate resilient human settlements (Green residential buildings  - Green Building Council South Africa and Greening the Public Sector and establishment of a Green Building PMO with the Department of Public Works) </w:t>
            </w:r>
          </w:p>
          <w:p w:rsidR="00AF46E2" w:rsidRPr="00AF46E2" w:rsidRDefault="00AF46E2" w:rsidP="00C859B3">
            <w:pPr>
              <w:spacing w:after="0" w:line="240" w:lineRule="auto"/>
              <w:rPr>
                <w:rFonts w:ascii="Arial Narrow" w:hAnsi="Arial Narrow" w:cs="ArialMT"/>
                <w:sz w:val="20"/>
                <w:szCs w:val="20"/>
              </w:rPr>
            </w:pPr>
            <w:r w:rsidRPr="00AF46E2">
              <w:rPr>
                <w:rFonts w:ascii="Arial Narrow" w:hAnsi="Arial Narrow" w:cs="ArialMT"/>
                <w:sz w:val="20"/>
                <w:szCs w:val="20"/>
              </w:rPr>
              <w:t>e)</w:t>
            </w:r>
            <w:r w:rsidR="00C859B3">
              <w:rPr>
                <w:rFonts w:ascii="Arial Narrow" w:hAnsi="Arial Narrow" w:cs="ArialMT"/>
                <w:sz w:val="20"/>
                <w:szCs w:val="20"/>
              </w:rPr>
              <w:t xml:space="preserve"> </w:t>
            </w:r>
            <w:r w:rsidRPr="00AF46E2">
              <w:rPr>
                <w:rFonts w:ascii="Arial Narrow" w:hAnsi="Arial Narrow" w:cs="ArialMT"/>
                <w:sz w:val="20"/>
                <w:szCs w:val="20"/>
              </w:rPr>
              <w:t xml:space="preserve">Transport Flagship Programme – Vehicle Fuel Economy and Standards </w:t>
            </w:r>
          </w:p>
          <w:p w:rsidR="00AF46E2" w:rsidRPr="00AF46E2" w:rsidRDefault="00AF46E2" w:rsidP="00C859B3">
            <w:pPr>
              <w:spacing w:after="0" w:line="240" w:lineRule="auto"/>
              <w:rPr>
                <w:rFonts w:ascii="Arial Narrow" w:hAnsi="Arial Narrow" w:cs="ArialMT"/>
                <w:sz w:val="20"/>
                <w:szCs w:val="20"/>
              </w:rPr>
            </w:pPr>
            <w:r w:rsidRPr="00AF46E2">
              <w:rPr>
                <w:rFonts w:ascii="Arial Narrow" w:hAnsi="Arial Narrow" w:cs="ArialMT"/>
                <w:sz w:val="20"/>
                <w:szCs w:val="20"/>
              </w:rPr>
              <w:t>f)</w:t>
            </w:r>
            <w:r w:rsidR="00C859B3">
              <w:rPr>
                <w:rFonts w:ascii="Arial Narrow" w:hAnsi="Arial Narrow" w:cs="ArialMT"/>
                <w:sz w:val="20"/>
                <w:szCs w:val="20"/>
              </w:rPr>
              <w:t xml:space="preserve"> </w:t>
            </w:r>
            <w:r w:rsidRPr="00AF46E2">
              <w:rPr>
                <w:rFonts w:ascii="Arial Narrow" w:hAnsi="Arial Narrow" w:cs="ArialMT"/>
                <w:sz w:val="20"/>
                <w:szCs w:val="20"/>
              </w:rPr>
              <w:t xml:space="preserve">Renewable Energy Flagship Programme – meeting with the Department of Energy on embedded generation </w:t>
            </w:r>
          </w:p>
          <w:p w:rsidR="00AF46E2" w:rsidRPr="00AF46E2" w:rsidRDefault="00AF46E2" w:rsidP="00C859B3">
            <w:pPr>
              <w:spacing w:after="0" w:line="240" w:lineRule="auto"/>
              <w:rPr>
                <w:rFonts w:ascii="Arial Narrow" w:hAnsi="Arial Narrow" w:cs="ArialMT"/>
                <w:sz w:val="20"/>
                <w:szCs w:val="20"/>
              </w:rPr>
            </w:pPr>
            <w:r w:rsidRPr="00AF46E2">
              <w:rPr>
                <w:rFonts w:ascii="Arial Narrow" w:hAnsi="Arial Narrow" w:cs="ArialMT"/>
                <w:sz w:val="20"/>
                <w:szCs w:val="20"/>
              </w:rPr>
              <w:t>g)</w:t>
            </w:r>
            <w:r w:rsidR="00C859B3">
              <w:rPr>
                <w:rFonts w:ascii="Arial Narrow" w:hAnsi="Arial Narrow" w:cs="ArialMT"/>
                <w:sz w:val="20"/>
                <w:szCs w:val="20"/>
              </w:rPr>
              <w:t xml:space="preserve"> </w:t>
            </w:r>
            <w:r w:rsidRPr="00AF46E2">
              <w:rPr>
                <w:rFonts w:ascii="Arial Narrow" w:hAnsi="Arial Narrow" w:cs="ArialMT"/>
                <w:sz w:val="20"/>
                <w:szCs w:val="20"/>
              </w:rPr>
              <w:t>Agriculture Flagship Programme – LandCare National Assessment Panel</w:t>
            </w:r>
          </w:p>
          <w:p w:rsidR="008C011D" w:rsidRPr="00062A19" w:rsidRDefault="00AF46E2" w:rsidP="00AF46E2">
            <w:pPr>
              <w:spacing w:after="0" w:line="240" w:lineRule="auto"/>
              <w:jc w:val="both"/>
              <w:rPr>
                <w:rFonts w:ascii="Arial Narrow" w:hAnsi="Arial Narrow" w:cs="ArialMT"/>
                <w:sz w:val="20"/>
                <w:szCs w:val="20"/>
              </w:rPr>
            </w:pPr>
            <w:r w:rsidRPr="00AF46E2">
              <w:rPr>
                <w:rFonts w:ascii="Arial Narrow" w:hAnsi="Arial Narrow" w:cs="ArialMT"/>
                <w:sz w:val="20"/>
                <w:szCs w:val="20"/>
              </w:rPr>
              <w:t>Evidence agenda and meeting register</w:t>
            </w:r>
          </w:p>
        </w:tc>
        <w:tc>
          <w:tcPr>
            <w:tcW w:w="670"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MT"/>
                <w:sz w:val="20"/>
                <w:szCs w:val="20"/>
              </w:rPr>
            </w:pPr>
          </w:p>
        </w:tc>
      </w:tr>
      <w:tr w:rsidR="004B2555" w:rsidRPr="004B2555" w:rsidTr="00C3693E">
        <w:trPr>
          <w:trHeight w:val="60"/>
        </w:trPr>
        <w:tc>
          <w:tcPr>
            <w:tcW w:w="573" w:type="pct"/>
            <w:vMerge w:val="restart"/>
            <w:tcBorders>
              <w:top w:val="single" w:sz="4" w:space="0" w:color="auto"/>
              <w:left w:val="single" w:sz="4" w:space="0" w:color="auto"/>
              <w:bottom w:val="single" w:sz="4" w:space="0" w:color="auto"/>
              <w:right w:val="single" w:sz="4" w:space="0" w:color="auto"/>
            </w:tcBorders>
            <w:hideMark/>
          </w:tcPr>
          <w:p w:rsidR="003363AA" w:rsidRPr="004B2555" w:rsidRDefault="003363AA"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Ecosystem conserved, managed and sustainably used</w:t>
            </w:r>
          </w:p>
        </w:tc>
        <w:tc>
          <w:tcPr>
            <w:tcW w:w="536"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Number of wetlands under rehabilitation</w:t>
            </w:r>
          </w:p>
        </w:tc>
        <w:tc>
          <w:tcPr>
            <w:tcW w:w="448" w:type="pct"/>
            <w:tcBorders>
              <w:top w:val="single" w:sz="4" w:space="0" w:color="auto"/>
              <w:left w:val="single" w:sz="4" w:space="0" w:color="auto"/>
              <w:bottom w:val="single" w:sz="4" w:space="0" w:color="auto"/>
              <w:right w:val="single" w:sz="4" w:space="0" w:color="auto"/>
            </w:tcBorders>
          </w:tcPr>
          <w:p w:rsidR="003363AA" w:rsidRPr="004B2555" w:rsidRDefault="006D7E51" w:rsidP="008D0AE6">
            <w:pPr>
              <w:spacing w:after="0" w:line="240" w:lineRule="auto"/>
              <w:jc w:val="both"/>
              <w:rPr>
                <w:rFonts w:ascii="Arial Narrow" w:hAnsi="Arial Narrow" w:cs="Arial"/>
                <w:bCs/>
                <w:sz w:val="20"/>
                <w:szCs w:val="20"/>
              </w:rPr>
            </w:pPr>
            <w:r w:rsidRPr="004B2555">
              <w:rPr>
                <w:rFonts w:ascii="Arial Narrow" w:hAnsi="Arial Narrow" w:cs="Arial"/>
                <w:bCs/>
                <w:sz w:val="20"/>
                <w:szCs w:val="20"/>
              </w:rPr>
              <w:t>118</w:t>
            </w: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6D7E51" w:rsidP="008D0AE6">
            <w:pPr>
              <w:spacing w:after="0" w:line="240" w:lineRule="auto"/>
              <w:jc w:val="both"/>
              <w:rPr>
                <w:rFonts w:ascii="Arial Narrow" w:hAnsi="Arial Narrow" w:cs="ArialMT"/>
                <w:sz w:val="20"/>
                <w:szCs w:val="20"/>
              </w:rPr>
            </w:pPr>
            <w:r w:rsidRPr="004B2555">
              <w:rPr>
                <w:rFonts w:ascii="Arial Narrow" w:hAnsi="Arial Narrow" w:cs="Arial"/>
                <w:bCs/>
                <w:sz w:val="20"/>
                <w:szCs w:val="20"/>
              </w:rPr>
              <w:t>140</w:t>
            </w:r>
          </w:p>
        </w:tc>
        <w:tc>
          <w:tcPr>
            <w:tcW w:w="581" w:type="pct"/>
            <w:tcBorders>
              <w:top w:val="single" w:sz="4" w:space="0" w:color="auto"/>
              <w:left w:val="single" w:sz="4" w:space="0" w:color="auto"/>
              <w:bottom w:val="single" w:sz="4" w:space="0" w:color="auto"/>
              <w:right w:val="single" w:sz="4" w:space="0" w:color="auto"/>
            </w:tcBorders>
          </w:tcPr>
          <w:p w:rsidR="00E561E4" w:rsidRPr="004B2555" w:rsidRDefault="00DC4516" w:rsidP="008D0AE6">
            <w:pPr>
              <w:spacing w:after="0" w:line="240" w:lineRule="auto"/>
              <w:jc w:val="both"/>
              <w:rPr>
                <w:rFonts w:ascii="Arial Narrow" w:hAnsi="Arial Narrow" w:cs="ArialMT"/>
                <w:sz w:val="20"/>
                <w:szCs w:val="20"/>
              </w:rPr>
            </w:pPr>
            <w:r>
              <w:rPr>
                <w:rFonts w:ascii="Arial Narrow" w:hAnsi="Arial Narrow" w:cs="ArialMT"/>
                <w:sz w:val="20"/>
                <w:szCs w:val="20"/>
              </w:rPr>
              <w:t>47</w:t>
            </w:r>
          </w:p>
          <w:p w:rsidR="006D7E51" w:rsidRPr="004B2555" w:rsidRDefault="006D7E51" w:rsidP="008D0AE6">
            <w:pPr>
              <w:spacing w:after="0" w:line="240" w:lineRule="auto"/>
              <w:jc w:val="both"/>
              <w:rPr>
                <w:rFonts w:ascii="Arial Narrow" w:hAnsi="Arial Narrow" w:cs="ArialMT"/>
                <w:sz w:val="20"/>
                <w:szCs w:val="20"/>
              </w:rPr>
            </w:pPr>
          </w:p>
        </w:tc>
        <w:tc>
          <w:tcPr>
            <w:tcW w:w="850" w:type="pct"/>
            <w:tcBorders>
              <w:top w:val="single" w:sz="4" w:space="0" w:color="auto"/>
              <w:left w:val="single" w:sz="4" w:space="0" w:color="auto"/>
              <w:bottom w:val="single" w:sz="4" w:space="0" w:color="auto"/>
              <w:right w:val="single" w:sz="4" w:space="0" w:color="auto"/>
            </w:tcBorders>
          </w:tcPr>
          <w:p w:rsidR="00437DCA" w:rsidRDefault="00DE0479" w:rsidP="008D0AE6">
            <w:pPr>
              <w:spacing w:after="0" w:line="240" w:lineRule="auto"/>
              <w:jc w:val="both"/>
              <w:rPr>
                <w:rFonts w:ascii="Arial Narrow" w:hAnsi="Arial Narrow" w:cs="ArialMT"/>
                <w:sz w:val="20"/>
                <w:szCs w:val="20"/>
              </w:rPr>
            </w:pPr>
            <w:r>
              <w:rPr>
                <w:rFonts w:ascii="Arial Narrow" w:hAnsi="Arial Narrow" w:cs="ArialMT"/>
                <w:sz w:val="20"/>
                <w:szCs w:val="20"/>
              </w:rPr>
              <w:t xml:space="preserve">Q3: </w:t>
            </w:r>
            <w:r w:rsidR="0034158D">
              <w:rPr>
                <w:rFonts w:ascii="Arial Narrow" w:hAnsi="Arial Narrow" w:cs="ArialMT"/>
                <w:sz w:val="20"/>
                <w:szCs w:val="20"/>
              </w:rPr>
              <w:t>29</w:t>
            </w:r>
          </w:p>
          <w:p w:rsidR="00DE0479" w:rsidRDefault="00DE0479" w:rsidP="008D0AE6">
            <w:pPr>
              <w:spacing w:after="0" w:line="240" w:lineRule="auto"/>
              <w:jc w:val="both"/>
              <w:rPr>
                <w:rFonts w:ascii="Arial Narrow" w:hAnsi="Arial Narrow" w:cs="ArialMT"/>
                <w:sz w:val="20"/>
                <w:szCs w:val="20"/>
              </w:rPr>
            </w:pPr>
          </w:p>
          <w:p w:rsidR="00DE0479" w:rsidRDefault="00DE0479" w:rsidP="00DE0479">
            <w:pPr>
              <w:spacing w:after="0" w:line="240" w:lineRule="auto"/>
              <w:jc w:val="both"/>
              <w:rPr>
                <w:rFonts w:ascii="Arial Narrow" w:hAnsi="Arial Narrow" w:cs="ArialMT"/>
                <w:sz w:val="20"/>
                <w:szCs w:val="20"/>
              </w:rPr>
            </w:pPr>
            <w:r w:rsidRPr="007C7022">
              <w:rPr>
                <w:rFonts w:ascii="Arial Narrow" w:hAnsi="Arial Narrow" w:cs="ArialMT"/>
                <w:b/>
                <w:sz w:val="20"/>
                <w:szCs w:val="20"/>
              </w:rPr>
              <w:t>142</w:t>
            </w:r>
            <w:r w:rsidRPr="00DE0479">
              <w:rPr>
                <w:rFonts w:ascii="Arial Narrow" w:hAnsi="Arial Narrow" w:cs="ArialMT"/>
                <w:sz w:val="20"/>
                <w:szCs w:val="20"/>
              </w:rPr>
              <w:t xml:space="preserve"> from a target of </w:t>
            </w:r>
            <w:r w:rsidRPr="007C7022">
              <w:rPr>
                <w:rFonts w:ascii="Arial Narrow" w:hAnsi="Arial Narrow" w:cs="ArialMT"/>
                <w:b/>
                <w:sz w:val="20"/>
                <w:szCs w:val="20"/>
              </w:rPr>
              <w:t>140</w:t>
            </w:r>
            <w:r w:rsidRPr="00DE0479">
              <w:rPr>
                <w:rFonts w:ascii="Arial Narrow" w:hAnsi="Arial Narrow" w:cs="ArialMT"/>
                <w:sz w:val="20"/>
                <w:szCs w:val="20"/>
              </w:rPr>
              <w:t xml:space="preserve"> wetlands are under rehabilitation (101% annual progress)</w:t>
            </w:r>
          </w:p>
          <w:p w:rsidR="00DE0479" w:rsidRPr="004B2555" w:rsidRDefault="00DE0479" w:rsidP="00D34380">
            <w:pPr>
              <w:spacing w:after="0" w:line="240" w:lineRule="auto"/>
              <w:jc w:val="both"/>
              <w:rPr>
                <w:rFonts w:ascii="Arial Narrow" w:hAnsi="Arial Narrow" w:cs="ArialMT"/>
                <w:sz w:val="20"/>
                <w:szCs w:val="20"/>
              </w:rPr>
            </w:pPr>
            <w:r w:rsidRPr="00DE0479">
              <w:rPr>
                <w:rFonts w:ascii="Arial Narrow" w:hAnsi="Arial Narrow" w:cs="ArialMT"/>
                <w:sz w:val="20"/>
                <w:szCs w:val="20"/>
              </w:rPr>
              <w:t>Q1=52, Q2=61 &amp; Q3=29</w:t>
            </w:r>
          </w:p>
        </w:tc>
        <w:tc>
          <w:tcPr>
            <w:tcW w:w="670"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r>
      <w:tr w:rsidR="004B2555" w:rsidRPr="004B2555" w:rsidTr="00C3693E">
        <w:trPr>
          <w:trHeight w:val="60"/>
        </w:trPr>
        <w:tc>
          <w:tcPr>
            <w:tcW w:w="573" w:type="pct"/>
            <w:vMerge/>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Hectares of</w:t>
            </w:r>
            <w:r w:rsidR="004B76CA" w:rsidRPr="004B2555">
              <w:rPr>
                <w:rFonts w:ascii="Arial Narrow" w:hAnsi="Arial Narrow" w:cs="ArialMT"/>
                <w:sz w:val="20"/>
                <w:szCs w:val="20"/>
              </w:rPr>
              <w:t xml:space="preserve"> </w:t>
            </w:r>
            <w:r w:rsidRPr="004B2555">
              <w:rPr>
                <w:rFonts w:ascii="Arial Narrow" w:hAnsi="Arial Narrow" w:cs="ArialMT"/>
                <w:sz w:val="20"/>
                <w:szCs w:val="20"/>
              </w:rPr>
              <w:t>land under rehabilitation/</w:t>
            </w:r>
          </w:p>
          <w:p w:rsidR="003363AA" w:rsidRPr="004B2555" w:rsidRDefault="003363A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restoration</w:t>
            </w:r>
          </w:p>
        </w:tc>
        <w:tc>
          <w:tcPr>
            <w:tcW w:w="448" w:type="pct"/>
            <w:tcBorders>
              <w:top w:val="single" w:sz="4" w:space="0" w:color="auto"/>
              <w:left w:val="single" w:sz="4" w:space="0" w:color="auto"/>
              <w:bottom w:val="single" w:sz="4" w:space="0" w:color="auto"/>
              <w:right w:val="single" w:sz="4" w:space="0" w:color="auto"/>
            </w:tcBorders>
          </w:tcPr>
          <w:p w:rsidR="003363AA" w:rsidRPr="004B2555" w:rsidRDefault="006D7E5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36 380</w:t>
            </w: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6D7E5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30 543</w:t>
            </w:r>
          </w:p>
        </w:tc>
        <w:tc>
          <w:tcPr>
            <w:tcW w:w="581" w:type="pct"/>
            <w:tcBorders>
              <w:top w:val="single" w:sz="4" w:space="0" w:color="auto"/>
              <w:left w:val="single" w:sz="4" w:space="0" w:color="auto"/>
              <w:bottom w:val="single" w:sz="4" w:space="0" w:color="auto"/>
              <w:right w:val="single" w:sz="4" w:space="0" w:color="auto"/>
            </w:tcBorders>
          </w:tcPr>
          <w:p w:rsidR="003363AA" w:rsidRPr="004B2555" w:rsidRDefault="00DC4516" w:rsidP="008D0AE6">
            <w:pPr>
              <w:spacing w:after="0" w:line="240" w:lineRule="auto"/>
              <w:jc w:val="both"/>
              <w:rPr>
                <w:rFonts w:ascii="Arial Narrow" w:hAnsi="Arial Narrow" w:cs="ArialMT"/>
                <w:sz w:val="20"/>
                <w:szCs w:val="20"/>
              </w:rPr>
            </w:pPr>
            <w:r>
              <w:rPr>
                <w:rFonts w:ascii="Arial Narrow" w:hAnsi="Arial Narrow" w:cs="ArialMT"/>
                <w:sz w:val="20"/>
                <w:szCs w:val="20"/>
              </w:rPr>
              <w:t>9 163</w:t>
            </w:r>
          </w:p>
        </w:tc>
        <w:tc>
          <w:tcPr>
            <w:tcW w:w="850" w:type="pct"/>
            <w:tcBorders>
              <w:top w:val="single" w:sz="4" w:space="0" w:color="auto"/>
              <w:left w:val="single" w:sz="4" w:space="0" w:color="auto"/>
              <w:bottom w:val="single" w:sz="4" w:space="0" w:color="auto"/>
              <w:right w:val="single" w:sz="4" w:space="0" w:color="auto"/>
            </w:tcBorders>
          </w:tcPr>
          <w:p w:rsidR="003363AA" w:rsidRDefault="00DE0479"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Q3: </w:t>
            </w:r>
            <w:r w:rsidR="0034158D" w:rsidRPr="0034158D">
              <w:rPr>
                <w:rFonts w:ascii="Arial Narrow" w:hAnsi="Arial Narrow" w:cs="ArialMT"/>
                <w:sz w:val="20"/>
                <w:szCs w:val="20"/>
              </w:rPr>
              <w:t>22 303.68</w:t>
            </w:r>
          </w:p>
          <w:p w:rsidR="00DE0479" w:rsidRDefault="00DE0479" w:rsidP="008D0AE6">
            <w:pPr>
              <w:autoSpaceDE w:val="0"/>
              <w:autoSpaceDN w:val="0"/>
              <w:adjustRightInd w:val="0"/>
              <w:spacing w:after="0" w:line="240" w:lineRule="auto"/>
              <w:jc w:val="both"/>
              <w:rPr>
                <w:rFonts w:ascii="Arial Narrow" w:hAnsi="Arial Narrow" w:cs="ArialMT"/>
                <w:sz w:val="20"/>
                <w:szCs w:val="20"/>
              </w:rPr>
            </w:pPr>
          </w:p>
          <w:p w:rsidR="00DE0479" w:rsidRDefault="00DE0479" w:rsidP="00DE0479">
            <w:pPr>
              <w:autoSpaceDE w:val="0"/>
              <w:autoSpaceDN w:val="0"/>
              <w:adjustRightInd w:val="0"/>
              <w:spacing w:after="0" w:line="240" w:lineRule="auto"/>
              <w:jc w:val="both"/>
              <w:rPr>
                <w:rFonts w:ascii="Arial Narrow" w:hAnsi="Arial Narrow" w:cs="ArialMT"/>
                <w:sz w:val="20"/>
                <w:szCs w:val="20"/>
              </w:rPr>
            </w:pPr>
            <w:r w:rsidRPr="007C7022">
              <w:rPr>
                <w:rFonts w:ascii="Arial Narrow" w:hAnsi="Arial Narrow" w:cs="ArialMT"/>
                <w:b/>
                <w:sz w:val="20"/>
                <w:szCs w:val="20"/>
              </w:rPr>
              <w:t>50 807.46</w:t>
            </w:r>
            <w:r w:rsidRPr="00DE0479">
              <w:rPr>
                <w:rFonts w:ascii="Arial Narrow" w:hAnsi="Arial Narrow" w:cs="ArialMT"/>
                <w:sz w:val="20"/>
                <w:szCs w:val="20"/>
              </w:rPr>
              <w:t xml:space="preserve"> from a target of </w:t>
            </w:r>
            <w:r w:rsidRPr="007C7022">
              <w:rPr>
                <w:rFonts w:ascii="Arial Narrow" w:hAnsi="Arial Narrow" w:cs="ArialMT"/>
                <w:b/>
                <w:sz w:val="20"/>
                <w:szCs w:val="20"/>
              </w:rPr>
              <w:t>21 380</w:t>
            </w:r>
            <w:r w:rsidRPr="00DE0479">
              <w:rPr>
                <w:rFonts w:ascii="Arial Narrow" w:hAnsi="Arial Narrow" w:cs="ArialMT"/>
                <w:sz w:val="20"/>
                <w:szCs w:val="20"/>
              </w:rPr>
              <w:t xml:space="preserve"> Hectares of land are under rehabilitation/restoration </w:t>
            </w:r>
          </w:p>
          <w:p w:rsidR="00DE0479" w:rsidRPr="00DE0479" w:rsidRDefault="00DE0479" w:rsidP="00DE0479">
            <w:pPr>
              <w:autoSpaceDE w:val="0"/>
              <w:autoSpaceDN w:val="0"/>
              <w:adjustRightInd w:val="0"/>
              <w:spacing w:after="0" w:line="240" w:lineRule="auto"/>
              <w:jc w:val="both"/>
              <w:rPr>
                <w:rFonts w:ascii="Arial Narrow" w:hAnsi="Arial Narrow" w:cs="ArialMT"/>
                <w:sz w:val="20"/>
                <w:szCs w:val="20"/>
              </w:rPr>
            </w:pPr>
            <w:r w:rsidRPr="00DE0479">
              <w:rPr>
                <w:rFonts w:ascii="Arial Narrow" w:hAnsi="Arial Narrow" w:cs="ArialMT"/>
                <w:sz w:val="20"/>
                <w:szCs w:val="20"/>
              </w:rPr>
              <w:t xml:space="preserve">(238% annual progress)   </w:t>
            </w:r>
          </w:p>
          <w:p w:rsidR="00DE0479" w:rsidRPr="004B2555" w:rsidRDefault="00DE0479" w:rsidP="008D0AE6">
            <w:pPr>
              <w:autoSpaceDE w:val="0"/>
              <w:autoSpaceDN w:val="0"/>
              <w:adjustRightInd w:val="0"/>
              <w:spacing w:after="0" w:line="240" w:lineRule="auto"/>
              <w:jc w:val="both"/>
              <w:rPr>
                <w:rFonts w:ascii="Arial Narrow" w:hAnsi="Arial Narrow" w:cs="ArialMT"/>
                <w:sz w:val="20"/>
                <w:szCs w:val="20"/>
              </w:rPr>
            </w:pPr>
            <w:r w:rsidRPr="00DE0479">
              <w:rPr>
                <w:rFonts w:ascii="Arial Narrow" w:hAnsi="Arial Narrow" w:cs="ArialMT"/>
                <w:sz w:val="20"/>
                <w:szCs w:val="20"/>
              </w:rPr>
              <w:t>Q1=9 081.05, Q2= 19 422.73 &amp; Q3=22 303.68</w:t>
            </w:r>
          </w:p>
        </w:tc>
        <w:tc>
          <w:tcPr>
            <w:tcW w:w="670"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pStyle w:val="Boxtext"/>
              <w:keepNext w:val="0"/>
              <w:tabs>
                <w:tab w:val="clear" w:pos="284"/>
                <w:tab w:val="clear" w:pos="567"/>
                <w:tab w:val="left" w:pos="720"/>
              </w:tabs>
              <w:spacing w:before="0" w:after="200" w:line="276" w:lineRule="auto"/>
              <w:jc w:val="both"/>
              <w:rPr>
                <w:rFonts w:cs="Arial"/>
                <w:b/>
                <w:bCs/>
                <w:sz w:val="20"/>
              </w:rPr>
            </w:pPr>
          </w:p>
        </w:tc>
      </w:tr>
      <w:tr w:rsidR="004B2555" w:rsidRPr="004B2555" w:rsidTr="00C3693E">
        <w:trPr>
          <w:trHeight w:val="60"/>
        </w:trPr>
        <w:tc>
          <w:tcPr>
            <w:tcW w:w="573" w:type="pct"/>
            <w:vMerge/>
            <w:tcBorders>
              <w:top w:val="single" w:sz="4" w:space="0" w:color="auto"/>
              <w:left w:val="single" w:sz="4" w:space="0" w:color="auto"/>
              <w:bottom w:val="single" w:sz="4" w:space="0" w:color="auto"/>
              <w:right w:val="single" w:sz="4" w:space="0" w:color="auto"/>
            </w:tcBorders>
            <w:vAlign w:val="center"/>
            <w:hideMark/>
          </w:tcPr>
          <w:p w:rsidR="003363AA" w:rsidRPr="004B2555" w:rsidRDefault="003363AA"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3363AA" w:rsidRPr="004B2555" w:rsidRDefault="003363AA" w:rsidP="0003576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Kilometres</w:t>
            </w:r>
            <w:r w:rsidR="00035767">
              <w:rPr>
                <w:rFonts w:ascii="Arial Narrow" w:hAnsi="Arial Narrow" w:cs="ArialMT"/>
                <w:sz w:val="20"/>
                <w:szCs w:val="20"/>
              </w:rPr>
              <w:t xml:space="preserve"> </w:t>
            </w:r>
            <w:r w:rsidRPr="004B2555">
              <w:rPr>
                <w:rFonts w:ascii="Arial Narrow" w:hAnsi="Arial Narrow" w:cs="ArialMT"/>
                <w:sz w:val="20"/>
                <w:szCs w:val="20"/>
              </w:rPr>
              <w:t>of accessible coastline cleaned</w:t>
            </w:r>
          </w:p>
        </w:tc>
        <w:tc>
          <w:tcPr>
            <w:tcW w:w="448"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2 113</w:t>
            </w: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6D7E5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2 113</w:t>
            </w:r>
          </w:p>
        </w:tc>
        <w:tc>
          <w:tcPr>
            <w:tcW w:w="581" w:type="pct"/>
            <w:tcBorders>
              <w:top w:val="single" w:sz="4" w:space="0" w:color="auto"/>
              <w:left w:val="single" w:sz="4" w:space="0" w:color="auto"/>
              <w:bottom w:val="single" w:sz="4" w:space="0" w:color="auto"/>
              <w:right w:val="single" w:sz="4" w:space="0" w:color="auto"/>
            </w:tcBorders>
          </w:tcPr>
          <w:p w:rsidR="003363AA" w:rsidRPr="004B2555" w:rsidRDefault="006D7E5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2 113</w:t>
            </w:r>
          </w:p>
        </w:tc>
        <w:tc>
          <w:tcPr>
            <w:tcW w:w="850" w:type="pct"/>
            <w:tcBorders>
              <w:top w:val="single" w:sz="4" w:space="0" w:color="auto"/>
              <w:left w:val="single" w:sz="4" w:space="0" w:color="auto"/>
              <w:bottom w:val="single" w:sz="4" w:space="0" w:color="auto"/>
              <w:right w:val="single" w:sz="4" w:space="0" w:color="auto"/>
            </w:tcBorders>
          </w:tcPr>
          <w:p w:rsidR="0034158D" w:rsidRDefault="0034158D"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2 116</w:t>
            </w:r>
          </w:p>
          <w:p w:rsidR="003363AA" w:rsidRPr="0034158D" w:rsidRDefault="003363AA" w:rsidP="0034158D">
            <w:pPr>
              <w:rPr>
                <w:rFonts w:ascii="Arial Narrow" w:hAnsi="Arial Narrow" w:cs="ArialMT"/>
                <w:sz w:val="20"/>
                <w:szCs w:val="20"/>
              </w:rPr>
            </w:pPr>
          </w:p>
        </w:tc>
        <w:tc>
          <w:tcPr>
            <w:tcW w:w="670"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r>
      <w:tr w:rsidR="004B2555" w:rsidRPr="004B2555" w:rsidTr="00035767">
        <w:trPr>
          <w:trHeight w:val="653"/>
        </w:trPr>
        <w:tc>
          <w:tcPr>
            <w:tcW w:w="573" w:type="pct"/>
            <w:vMerge w:val="restar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Threats to environment quality and integrity managed</w:t>
            </w:r>
          </w:p>
        </w:tc>
        <w:tc>
          <w:tcPr>
            <w:tcW w:w="536" w:type="pct"/>
            <w:tcBorders>
              <w:top w:val="single" w:sz="4" w:space="0" w:color="auto"/>
              <w:left w:val="single" w:sz="4" w:space="0" w:color="auto"/>
              <w:bottom w:val="single" w:sz="4" w:space="0" w:color="auto"/>
              <w:right w:val="single" w:sz="4" w:space="0" w:color="auto"/>
            </w:tcBorders>
          </w:tcPr>
          <w:p w:rsidR="0026778B" w:rsidRPr="004B2555" w:rsidRDefault="0026778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3363AA" w:rsidRPr="004B2555" w:rsidRDefault="0026778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Monitors deployed in conservation areas</w:t>
            </w:r>
          </w:p>
        </w:tc>
        <w:tc>
          <w:tcPr>
            <w:tcW w:w="448"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tabs>
                <w:tab w:val="left" w:pos="176"/>
              </w:tabs>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w:t>
            </w:r>
            <w:r w:rsidR="00B952B8" w:rsidRPr="004B2555">
              <w:rPr>
                <w:rFonts w:ascii="Arial Narrow" w:hAnsi="Arial Narrow" w:cs="ArialMT"/>
                <w:sz w:val="20"/>
                <w:szCs w:val="20"/>
              </w:rPr>
              <w:t xml:space="preserve"> 442</w:t>
            </w: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B952B8"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1 500</w:t>
            </w:r>
          </w:p>
        </w:tc>
        <w:tc>
          <w:tcPr>
            <w:tcW w:w="581" w:type="pct"/>
            <w:tcBorders>
              <w:top w:val="single" w:sz="4" w:space="0" w:color="auto"/>
              <w:left w:val="single" w:sz="4" w:space="0" w:color="auto"/>
              <w:bottom w:val="single" w:sz="4" w:space="0" w:color="auto"/>
              <w:right w:val="single" w:sz="4" w:space="0" w:color="auto"/>
            </w:tcBorders>
          </w:tcPr>
          <w:p w:rsidR="003363AA" w:rsidRPr="004B2555" w:rsidRDefault="00371B53" w:rsidP="008D0AE6">
            <w:pPr>
              <w:spacing w:line="240" w:lineRule="auto"/>
              <w:jc w:val="both"/>
              <w:rPr>
                <w:rFonts w:ascii="Arial Narrow" w:hAnsi="Arial Narrow" w:cs="ArialMT"/>
                <w:sz w:val="20"/>
                <w:szCs w:val="20"/>
              </w:rPr>
            </w:pPr>
            <w:r w:rsidRPr="004B2555">
              <w:rPr>
                <w:rFonts w:ascii="Arial Narrow" w:hAnsi="Arial Narrow" w:cs="ArialMT"/>
                <w:sz w:val="20"/>
                <w:szCs w:val="20"/>
              </w:rPr>
              <w:t>1 500</w:t>
            </w:r>
          </w:p>
        </w:tc>
        <w:tc>
          <w:tcPr>
            <w:tcW w:w="850" w:type="pct"/>
            <w:tcBorders>
              <w:top w:val="single" w:sz="4" w:space="0" w:color="auto"/>
              <w:left w:val="single" w:sz="4" w:space="0" w:color="auto"/>
              <w:bottom w:val="single" w:sz="4" w:space="0" w:color="auto"/>
              <w:right w:val="single" w:sz="4" w:space="0" w:color="auto"/>
            </w:tcBorders>
          </w:tcPr>
          <w:p w:rsidR="00DE0479" w:rsidRPr="00DE0479" w:rsidRDefault="00DE0479" w:rsidP="00DE0479">
            <w:pPr>
              <w:spacing w:line="240" w:lineRule="auto"/>
              <w:jc w:val="both"/>
              <w:rPr>
                <w:rFonts w:ascii="Arial Narrow" w:hAnsi="Arial Narrow" w:cs="ArialMT"/>
                <w:sz w:val="20"/>
                <w:szCs w:val="20"/>
              </w:rPr>
            </w:pPr>
            <w:r w:rsidRPr="00DE0479">
              <w:rPr>
                <w:rFonts w:ascii="Arial Narrow" w:hAnsi="Arial Narrow" w:cs="ArialMT"/>
                <w:sz w:val="20"/>
                <w:szCs w:val="20"/>
              </w:rPr>
              <w:t xml:space="preserve">Total of 1 462 Environmental Monitors have been deployed in conservation areas. </w:t>
            </w:r>
          </w:p>
          <w:p w:rsidR="003363AA" w:rsidRPr="004B2555" w:rsidRDefault="00DE0479" w:rsidP="008D0AE6">
            <w:pPr>
              <w:spacing w:line="240" w:lineRule="auto"/>
              <w:jc w:val="both"/>
              <w:rPr>
                <w:rFonts w:ascii="Arial Narrow" w:hAnsi="Arial Narrow" w:cs="ArialMT"/>
                <w:sz w:val="20"/>
                <w:szCs w:val="20"/>
              </w:rPr>
            </w:pPr>
            <w:r w:rsidRPr="00DE0479">
              <w:rPr>
                <w:rFonts w:ascii="Arial Narrow" w:hAnsi="Arial Narrow" w:cs="ArialMT"/>
                <w:sz w:val="20"/>
                <w:szCs w:val="20"/>
              </w:rPr>
              <w:t>Q1=1274, Q2=98 &amp; Q3=90</w:t>
            </w:r>
          </w:p>
        </w:tc>
        <w:tc>
          <w:tcPr>
            <w:tcW w:w="670"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pStyle w:val="Boxtext"/>
              <w:keepNext w:val="0"/>
              <w:tabs>
                <w:tab w:val="clear" w:pos="284"/>
                <w:tab w:val="clear" w:pos="567"/>
                <w:tab w:val="left" w:pos="720"/>
              </w:tabs>
              <w:spacing w:before="0" w:after="0"/>
              <w:jc w:val="both"/>
              <w:rPr>
                <w:rFonts w:eastAsiaTheme="minorHAnsi" w:cs="ArialMT"/>
                <w:sz w:val="20"/>
              </w:rPr>
            </w:pPr>
          </w:p>
        </w:tc>
      </w:tr>
      <w:tr w:rsidR="004B2555" w:rsidRPr="004B2555" w:rsidTr="00D34380">
        <w:trPr>
          <w:trHeight w:val="369"/>
        </w:trPr>
        <w:tc>
          <w:tcPr>
            <w:tcW w:w="573" w:type="pct"/>
            <w:vMerge/>
            <w:tcBorders>
              <w:top w:val="single" w:sz="4" w:space="0" w:color="auto"/>
              <w:left w:val="single" w:sz="4" w:space="0" w:color="auto"/>
              <w:bottom w:val="single" w:sz="4" w:space="0" w:color="auto"/>
              <w:right w:val="single" w:sz="4" w:space="0" w:color="auto"/>
            </w:tcBorders>
            <w:vAlign w:val="center"/>
          </w:tcPr>
          <w:p w:rsidR="003363AA" w:rsidRPr="004B2555" w:rsidRDefault="003363AA"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3363AA" w:rsidRPr="004B2555" w:rsidRDefault="009C369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emerging invasive alien species targeted for early detection</w:t>
            </w:r>
          </w:p>
        </w:tc>
        <w:tc>
          <w:tcPr>
            <w:tcW w:w="448" w:type="pct"/>
            <w:tcBorders>
              <w:top w:val="single" w:sz="4" w:space="0" w:color="auto"/>
              <w:left w:val="single" w:sz="4" w:space="0" w:color="auto"/>
              <w:bottom w:val="single" w:sz="4" w:space="0" w:color="auto"/>
              <w:right w:val="single" w:sz="4" w:space="0" w:color="auto"/>
            </w:tcBorders>
          </w:tcPr>
          <w:p w:rsidR="003363AA" w:rsidRPr="004B2555" w:rsidRDefault="00BE61A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74</w:t>
            </w: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BE61A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70</w:t>
            </w:r>
          </w:p>
        </w:tc>
        <w:tc>
          <w:tcPr>
            <w:tcW w:w="581" w:type="pct"/>
            <w:tcBorders>
              <w:top w:val="single" w:sz="4" w:space="0" w:color="auto"/>
              <w:left w:val="single" w:sz="4" w:space="0" w:color="auto"/>
              <w:bottom w:val="single" w:sz="4" w:space="0" w:color="auto"/>
              <w:right w:val="single" w:sz="4" w:space="0" w:color="auto"/>
            </w:tcBorders>
          </w:tcPr>
          <w:p w:rsidR="003363AA" w:rsidRPr="004B2555" w:rsidRDefault="0091156A" w:rsidP="008D0AE6">
            <w:pPr>
              <w:spacing w:line="240" w:lineRule="auto"/>
              <w:jc w:val="both"/>
              <w:rPr>
                <w:rFonts w:ascii="Arial Narrow" w:hAnsi="Arial Narrow" w:cs="ArialMT"/>
                <w:sz w:val="20"/>
                <w:szCs w:val="20"/>
              </w:rPr>
            </w:pPr>
            <w:r>
              <w:rPr>
                <w:rFonts w:ascii="Arial Narrow" w:hAnsi="Arial Narrow" w:cs="ArialMT"/>
                <w:sz w:val="20"/>
                <w:szCs w:val="20"/>
              </w:rPr>
              <w:t>10</w:t>
            </w:r>
          </w:p>
        </w:tc>
        <w:tc>
          <w:tcPr>
            <w:tcW w:w="850" w:type="pct"/>
            <w:tcBorders>
              <w:top w:val="single" w:sz="4" w:space="0" w:color="auto"/>
              <w:left w:val="single" w:sz="4" w:space="0" w:color="auto"/>
              <w:bottom w:val="single" w:sz="4" w:space="0" w:color="auto"/>
              <w:right w:val="single" w:sz="4" w:space="0" w:color="auto"/>
            </w:tcBorders>
          </w:tcPr>
          <w:p w:rsidR="003239C5" w:rsidRDefault="00D34380" w:rsidP="008D0AE6">
            <w:pPr>
              <w:spacing w:line="240" w:lineRule="auto"/>
              <w:jc w:val="both"/>
              <w:rPr>
                <w:rFonts w:ascii="Arial Narrow" w:hAnsi="Arial Narrow" w:cs="ArialMT"/>
                <w:sz w:val="20"/>
                <w:szCs w:val="20"/>
              </w:rPr>
            </w:pPr>
            <w:r>
              <w:rPr>
                <w:rFonts w:ascii="Arial Narrow" w:hAnsi="Arial Narrow" w:cs="ArialMT"/>
                <w:sz w:val="20"/>
                <w:szCs w:val="20"/>
              </w:rPr>
              <w:t>Q3:</w:t>
            </w:r>
            <w:r w:rsidR="003239C5">
              <w:rPr>
                <w:rFonts w:ascii="Arial Narrow" w:hAnsi="Arial Narrow" w:cs="ArialMT"/>
                <w:sz w:val="20"/>
                <w:szCs w:val="20"/>
              </w:rPr>
              <w:t>26</w:t>
            </w:r>
          </w:p>
          <w:p w:rsidR="00D34380" w:rsidRDefault="00D34380" w:rsidP="00D34380">
            <w:pPr>
              <w:spacing w:after="0" w:line="240" w:lineRule="auto"/>
              <w:jc w:val="both"/>
              <w:rPr>
                <w:rFonts w:ascii="Arial Narrow" w:hAnsi="Arial Narrow" w:cs="ArialMT"/>
                <w:sz w:val="20"/>
                <w:szCs w:val="20"/>
              </w:rPr>
            </w:pPr>
            <w:r w:rsidRPr="007C7022">
              <w:rPr>
                <w:rFonts w:ascii="Arial Narrow" w:hAnsi="Arial Narrow" w:cs="ArialMT"/>
                <w:b/>
                <w:sz w:val="20"/>
                <w:szCs w:val="20"/>
              </w:rPr>
              <w:t>68/50</w:t>
            </w:r>
            <w:r w:rsidRPr="00D34380">
              <w:rPr>
                <w:rFonts w:ascii="Arial Narrow" w:hAnsi="Arial Narrow" w:cs="ArialMT"/>
                <w:sz w:val="20"/>
                <w:szCs w:val="20"/>
              </w:rPr>
              <w:t xml:space="preserve"> emerging invasive alien species have been targeted for early detection. </w:t>
            </w:r>
          </w:p>
          <w:p w:rsidR="00D34380" w:rsidRPr="00D34380" w:rsidRDefault="00D34380" w:rsidP="00D34380">
            <w:pPr>
              <w:spacing w:after="0" w:line="240" w:lineRule="auto"/>
              <w:jc w:val="both"/>
              <w:rPr>
                <w:rFonts w:ascii="Arial Narrow" w:hAnsi="Arial Narrow" w:cs="ArialMT"/>
                <w:sz w:val="20"/>
                <w:szCs w:val="20"/>
              </w:rPr>
            </w:pPr>
            <w:r w:rsidRPr="00D34380">
              <w:rPr>
                <w:rFonts w:ascii="Arial Narrow" w:hAnsi="Arial Narrow" w:cs="ArialMT"/>
                <w:sz w:val="20"/>
                <w:szCs w:val="20"/>
              </w:rPr>
              <w:t xml:space="preserve">(136% Cumulatively)  </w:t>
            </w:r>
          </w:p>
          <w:p w:rsidR="00D34380" w:rsidRPr="004B2555" w:rsidRDefault="00D34380" w:rsidP="00D34380">
            <w:pPr>
              <w:spacing w:after="0" w:line="240" w:lineRule="auto"/>
              <w:jc w:val="both"/>
              <w:rPr>
                <w:rFonts w:ascii="Arial Narrow" w:hAnsi="Arial Narrow" w:cs="ArialMT"/>
                <w:sz w:val="20"/>
                <w:szCs w:val="20"/>
              </w:rPr>
            </w:pPr>
            <w:r w:rsidRPr="00D34380">
              <w:rPr>
                <w:rFonts w:ascii="Arial Narrow" w:hAnsi="Arial Narrow" w:cs="ArialMT"/>
                <w:sz w:val="20"/>
                <w:szCs w:val="20"/>
              </w:rPr>
              <w:t>Q1=4, Q2=38 &amp; Q3=26</w:t>
            </w:r>
          </w:p>
        </w:tc>
        <w:tc>
          <w:tcPr>
            <w:tcW w:w="670" w:type="pct"/>
            <w:tcBorders>
              <w:top w:val="single" w:sz="4" w:space="0" w:color="auto"/>
              <w:left w:val="single" w:sz="4" w:space="0" w:color="auto"/>
              <w:bottom w:val="single" w:sz="4" w:space="0" w:color="auto"/>
              <w:right w:val="single" w:sz="4" w:space="0" w:color="auto"/>
            </w:tcBorders>
          </w:tcPr>
          <w:p w:rsidR="003363AA" w:rsidRPr="004B2555" w:rsidRDefault="003363AA" w:rsidP="00A80E65">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r>
      <w:tr w:rsidR="004B2555" w:rsidRPr="004B2555" w:rsidTr="008F202E">
        <w:trPr>
          <w:trHeight w:val="689"/>
        </w:trPr>
        <w:tc>
          <w:tcPr>
            <w:tcW w:w="573" w:type="pct"/>
            <w:vMerge/>
            <w:tcBorders>
              <w:top w:val="single" w:sz="4" w:space="0" w:color="auto"/>
              <w:left w:val="single" w:sz="4" w:space="0" w:color="auto"/>
              <w:bottom w:val="single" w:sz="4" w:space="0" w:color="auto"/>
              <w:right w:val="single" w:sz="4" w:space="0" w:color="auto"/>
            </w:tcBorders>
            <w:vAlign w:val="center"/>
          </w:tcPr>
          <w:p w:rsidR="005330D4" w:rsidRPr="004B2555" w:rsidRDefault="005330D4"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5330D4" w:rsidRPr="004B2555" w:rsidRDefault="005330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initial hectares</w:t>
            </w:r>
            <w:r w:rsidR="004B76CA" w:rsidRPr="004B2555">
              <w:rPr>
                <w:rFonts w:ascii="Arial Narrow" w:hAnsi="Arial Narrow" w:cs="ArialMT"/>
                <w:sz w:val="20"/>
                <w:szCs w:val="20"/>
              </w:rPr>
              <w:t xml:space="preserve"> </w:t>
            </w:r>
            <w:r w:rsidRPr="004B2555">
              <w:rPr>
                <w:rFonts w:ascii="Arial Narrow" w:hAnsi="Arial Narrow" w:cs="ArialMT"/>
                <w:sz w:val="20"/>
                <w:szCs w:val="20"/>
              </w:rPr>
              <w:t>of invasive alien plants treated</w:t>
            </w:r>
          </w:p>
        </w:tc>
        <w:tc>
          <w:tcPr>
            <w:tcW w:w="448" w:type="pct"/>
            <w:tcBorders>
              <w:top w:val="single" w:sz="4" w:space="0" w:color="auto"/>
              <w:left w:val="single" w:sz="4" w:space="0" w:color="auto"/>
              <w:bottom w:val="single" w:sz="4" w:space="0" w:color="auto"/>
              <w:right w:val="single" w:sz="4" w:space="0" w:color="auto"/>
            </w:tcBorders>
          </w:tcPr>
          <w:p w:rsidR="005330D4" w:rsidRPr="004B2555" w:rsidRDefault="005330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192 350</w:t>
            </w:r>
          </w:p>
        </w:tc>
        <w:tc>
          <w:tcPr>
            <w:tcW w:w="671" w:type="pct"/>
            <w:tcBorders>
              <w:top w:val="single" w:sz="4" w:space="0" w:color="auto"/>
              <w:left w:val="single" w:sz="4" w:space="0" w:color="auto"/>
              <w:right w:val="single" w:sz="4" w:space="0" w:color="auto"/>
            </w:tcBorders>
          </w:tcPr>
          <w:p w:rsidR="005330D4" w:rsidRPr="004B2555" w:rsidRDefault="00D03F55"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161 015</w:t>
            </w:r>
          </w:p>
        </w:tc>
        <w:tc>
          <w:tcPr>
            <w:tcW w:w="581" w:type="pct"/>
            <w:tcBorders>
              <w:top w:val="single" w:sz="4" w:space="0" w:color="auto"/>
              <w:left w:val="single" w:sz="4" w:space="0" w:color="auto"/>
              <w:right w:val="single" w:sz="4" w:space="0" w:color="auto"/>
            </w:tcBorders>
          </w:tcPr>
          <w:p w:rsidR="005330D4" w:rsidRPr="00035767" w:rsidRDefault="00D03F55" w:rsidP="00D03F55">
            <w:pPr>
              <w:spacing w:line="240" w:lineRule="auto"/>
              <w:jc w:val="both"/>
              <w:rPr>
                <w:rFonts w:ascii="Arial Narrow" w:hAnsi="Arial Narrow" w:cs="Arial"/>
                <w:bCs/>
                <w:sz w:val="20"/>
                <w:szCs w:val="20"/>
              </w:rPr>
            </w:pPr>
            <w:r w:rsidRPr="00035767">
              <w:rPr>
                <w:rFonts w:ascii="Arial Narrow" w:hAnsi="Arial Narrow" w:cs="Arial"/>
                <w:bCs/>
                <w:sz w:val="20"/>
                <w:szCs w:val="20"/>
              </w:rPr>
              <w:t>40</w:t>
            </w:r>
            <w:r w:rsidR="0091156A" w:rsidRPr="00035767">
              <w:rPr>
                <w:rFonts w:ascii="Arial Narrow" w:hAnsi="Arial Narrow" w:cs="Arial"/>
                <w:bCs/>
                <w:sz w:val="20"/>
                <w:szCs w:val="20"/>
              </w:rPr>
              <w:t xml:space="preserve"> </w:t>
            </w:r>
            <w:r w:rsidRPr="00035767">
              <w:rPr>
                <w:rFonts w:ascii="Arial Narrow" w:hAnsi="Arial Narrow" w:cs="Arial"/>
                <w:bCs/>
                <w:sz w:val="20"/>
                <w:szCs w:val="20"/>
              </w:rPr>
              <w:t>1</w:t>
            </w:r>
            <w:r w:rsidR="0091156A" w:rsidRPr="00035767">
              <w:rPr>
                <w:rFonts w:ascii="Arial Narrow" w:hAnsi="Arial Narrow" w:cs="Arial"/>
                <w:bCs/>
                <w:sz w:val="20"/>
                <w:szCs w:val="20"/>
              </w:rPr>
              <w:t>7</w:t>
            </w:r>
            <w:r w:rsidRPr="00035767">
              <w:rPr>
                <w:rFonts w:ascii="Arial Narrow" w:hAnsi="Arial Narrow" w:cs="Arial"/>
                <w:bCs/>
                <w:sz w:val="20"/>
                <w:szCs w:val="20"/>
              </w:rPr>
              <w:t>0</w:t>
            </w:r>
          </w:p>
        </w:tc>
        <w:tc>
          <w:tcPr>
            <w:tcW w:w="850" w:type="pct"/>
            <w:tcBorders>
              <w:top w:val="single" w:sz="4" w:space="0" w:color="auto"/>
              <w:left w:val="single" w:sz="4" w:space="0" w:color="auto"/>
              <w:right w:val="single" w:sz="4" w:space="0" w:color="auto"/>
            </w:tcBorders>
          </w:tcPr>
          <w:p w:rsidR="005330D4" w:rsidRDefault="00D34380" w:rsidP="000F4486">
            <w:pPr>
              <w:spacing w:line="240" w:lineRule="auto"/>
              <w:jc w:val="both"/>
              <w:rPr>
                <w:rFonts w:ascii="Arial Narrow" w:hAnsi="Arial Narrow" w:cs="Arial"/>
                <w:bCs/>
                <w:sz w:val="20"/>
                <w:szCs w:val="20"/>
              </w:rPr>
            </w:pPr>
            <w:r>
              <w:rPr>
                <w:rFonts w:ascii="Arial Narrow" w:hAnsi="Arial Narrow" w:cs="Arial"/>
                <w:bCs/>
                <w:sz w:val="20"/>
                <w:szCs w:val="20"/>
              </w:rPr>
              <w:t xml:space="preserve">Q3: </w:t>
            </w:r>
            <w:r w:rsidR="003239C5">
              <w:rPr>
                <w:rFonts w:ascii="Arial Narrow" w:hAnsi="Arial Narrow" w:cs="Arial"/>
                <w:bCs/>
                <w:sz w:val="20"/>
                <w:szCs w:val="20"/>
              </w:rPr>
              <w:t>55 </w:t>
            </w:r>
            <w:r w:rsidR="000F4486">
              <w:rPr>
                <w:rFonts w:ascii="Arial Narrow" w:hAnsi="Arial Narrow" w:cs="Arial"/>
                <w:bCs/>
                <w:sz w:val="20"/>
                <w:szCs w:val="20"/>
              </w:rPr>
              <w:t>429</w:t>
            </w:r>
            <w:r w:rsidR="003239C5">
              <w:rPr>
                <w:rFonts w:ascii="Arial Narrow" w:hAnsi="Arial Narrow" w:cs="Arial"/>
                <w:bCs/>
                <w:sz w:val="20"/>
                <w:szCs w:val="20"/>
              </w:rPr>
              <w:t>.</w:t>
            </w:r>
            <w:r w:rsidR="000F4486">
              <w:rPr>
                <w:rFonts w:ascii="Arial Narrow" w:hAnsi="Arial Narrow" w:cs="Arial"/>
                <w:bCs/>
                <w:sz w:val="20"/>
                <w:szCs w:val="20"/>
              </w:rPr>
              <w:t>31</w:t>
            </w:r>
          </w:p>
          <w:p w:rsidR="007D09A6" w:rsidRPr="007D09A6" w:rsidRDefault="007D09A6" w:rsidP="007D09A6">
            <w:pPr>
              <w:spacing w:line="240" w:lineRule="auto"/>
              <w:jc w:val="both"/>
              <w:rPr>
                <w:rFonts w:ascii="Arial Narrow" w:hAnsi="Arial Narrow" w:cs="Arial"/>
                <w:bCs/>
                <w:sz w:val="20"/>
                <w:szCs w:val="20"/>
              </w:rPr>
            </w:pPr>
            <w:r w:rsidRPr="007C7022">
              <w:rPr>
                <w:rFonts w:ascii="Arial Narrow" w:hAnsi="Arial Narrow" w:cs="Arial"/>
                <w:b/>
                <w:bCs/>
                <w:sz w:val="20"/>
                <w:szCs w:val="20"/>
              </w:rPr>
              <w:t>99 515.81</w:t>
            </w:r>
            <w:r w:rsidRPr="007D09A6">
              <w:rPr>
                <w:rFonts w:ascii="Arial Narrow" w:hAnsi="Arial Narrow" w:cs="Arial"/>
                <w:bCs/>
                <w:sz w:val="20"/>
                <w:szCs w:val="20"/>
              </w:rPr>
              <w:t xml:space="preserve"> from the target of </w:t>
            </w:r>
            <w:r w:rsidRPr="007C7022">
              <w:rPr>
                <w:rFonts w:ascii="Arial Narrow" w:hAnsi="Arial Narrow" w:cs="Arial"/>
                <w:b/>
                <w:bCs/>
                <w:sz w:val="20"/>
                <w:szCs w:val="20"/>
              </w:rPr>
              <w:t>120 877</w:t>
            </w:r>
            <w:r w:rsidRPr="007D09A6">
              <w:rPr>
                <w:rFonts w:ascii="Arial Narrow" w:hAnsi="Arial Narrow" w:cs="Arial"/>
                <w:bCs/>
                <w:sz w:val="20"/>
                <w:szCs w:val="20"/>
              </w:rPr>
              <w:t xml:space="preserve"> initial hectares of invasive alien plants have been treated. (82% Cumulatively)</w:t>
            </w:r>
          </w:p>
          <w:p w:rsidR="00D34380" w:rsidRPr="004B2555" w:rsidRDefault="007D09A6" w:rsidP="007D09A6">
            <w:pPr>
              <w:spacing w:after="0" w:line="240" w:lineRule="auto"/>
              <w:jc w:val="both"/>
              <w:rPr>
                <w:rFonts w:ascii="Arial Narrow" w:hAnsi="Arial Narrow" w:cs="Arial"/>
                <w:bCs/>
                <w:sz w:val="20"/>
                <w:szCs w:val="20"/>
              </w:rPr>
            </w:pPr>
            <w:r w:rsidRPr="007D09A6">
              <w:rPr>
                <w:rFonts w:ascii="Arial Narrow" w:hAnsi="Arial Narrow" w:cs="Arial"/>
                <w:bCs/>
                <w:sz w:val="20"/>
                <w:szCs w:val="20"/>
              </w:rPr>
              <w:t>Q1=18 648.39, Q2= 25 438.11 &amp; Q3=55 429.31</w:t>
            </w:r>
          </w:p>
        </w:tc>
        <w:tc>
          <w:tcPr>
            <w:tcW w:w="670" w:type="pct"/>
            <w:tcBorders>
              <w:top w:val="single" w:sz="4" w:space="0" w:color="auto"/>
              <w:left w:val="single" w:sz="4" w:space="0" w:color="auto"/>
              <w:right w:val="single" w:sz="4" w:space="0" w:color="auto"/>
            </w:tcBorders>
          </w:tcPr>
          <w:p w:rsidR="005330D4" w:rsidRPr="004B2555" w:rsidRDefault="005330D4" w:rsidP="00AD02B1">
            <w:pPr>
              <w:spacing w:after="0" w:line="240" w:lineRule="auto"/>
              <w:rPr>
                <w:rFonts w:ascii="Arial Narrow" w:hAnsi="Arial Narrow" w:cs="Arial"/>
                <w:bCs/>
                <w:sz w:val="20"/>
                <w:szCs w:val="20"/>
              </w:rPr>
            </w:pPr>
          </w:p>
        </w:tc>
        <w:tc>
          <w:tcPr>
            <w:tcW w:w="671" w:type="pct"/>
            <w:tcBorders>
              <w:top w:val="single" w:sz="4" w:space="0" w:color="auto"/>
              <w:left w:val="single" w:sz="4" w:space="0" w:color="auto"/>
              <w:right w:val="single" w:sz="4" w:space="0" w:color="auto"/>
            </w:tcBorders>
          </w:tcPr>
          <w:p w:rsidR="005330D4" w:rsidRPr="004B2555" w:rsidRDefault="005330D4" w:rsidP="00AD02B1">
            <w:pPr>
              <w:spacing w:after="0" w:line="240" w:lineRule="auto"/>
              <w:rPr>
                <w:rFonts w:cs="Arial"/>
                <w:bCs/>
                <w:sz w:val="20"/>
              </w:rPr>
            </w:pPr>
          </w:p>
        </w:tc>
      </w:tr>
      <w:tr w:rsidR="004B2555" w:rsidRPr="004B2555" w:rsidTr="005330D4">
        <w:trPr>
          <w:trHeight w:val="77"/>
        </w:trPr>
        <w:tc>
          <w:tcPr>
            <w:tcW w:w="573" w:type="pct"/>
            <w:vMerge/>
            <w:tcBorders>
              <w:top w:val="single" w:sz="4" w:space="0" w:color="auto"/>
              <w:left w:val="single" w:sz="4" w:space="0" w:color="auto"/>
              <w:bottom w:val="single" w:sz="4" w:space="0" w:color="auto"/>
              <w:right w:val="single" w:sz="4" w:space="0" w:color="auto"/>
            </w:tcBorders>
            <w:vAlign w:val="center"/>
          </w:tcPr>
          <w:p w:rsidR="005330D4" w:rsidRPr="004B2555" w:rsidRDefault="005330D4"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5330D4" w:rsidRPr="004B2555" w:rsidRDefault="005330D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follow-up</w:t>
            </w:r>
          </w:p>
          <w:p w:rsidR="005330D4" w:rsidRPr="004B2555" w:rsidRDefault="005330D4"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hectares of invasive alien plants treated</w:t>
            </w:r>
          </w:p>
        </w:tc>
        <w:tc>
          <w:tcPr>
            <w:tcW w:w="448" w:type="pct"/>
            <w:tcBorders>
              <w:top w:val="single" w:sz="4" w:space="0" w:color="auto"/>
              <w:left w:val="single" w:sz="4" w:space="0" w:color="auto"/>
              <w:bottom w:val="single" w:sz="4" w:space="0" w:color="auto"/>
              <w:right w:val="single" w:sz="4" w:space="0" w:color="auto"/>
            </w:tcBorders>
          </w:tcPr>
          <w:p w:rsidR="005330D4" w:rsidRPr="004B2555" w:rsidRDefault="005330D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686 020</w:t>
            </w:r>
          </w:p>
        </w:tc>
        <w:tc>
          <w:tcPr>
            <w:tcW w:w="671" w:type="pct"/>
            <w:tcBorders>
              <w:top w:val="single" w:sz="4" w:space="0" w:color="auto"/>
              <w:left w:val="single" w:sz="4" w:space="0" w:color="auto"/>
              <w:bottom w:val="single" w:sz="4" w:space="0" w:color="auto"/>
              <w:right w:val="single" w:sz="4" w:space="0" w:color="auto"/>
            </w:tcBorders>
          </w:tcPr>
          <w:p w:rsidR="005330D4" w:rsidRPr="004B2555" w:rsidRDefault="00D03F55"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536 513</w:t>
            </w:r>
          </w:p>
        </w:tc>
        <w:tc>
          <w:tcPr>
            <w:tcW w:w="581" w:type="pct"/>
            <w:tcBorders>
              <w:top w:val="single" w:sz="4" w:space="0" w:color="auto"/>
              <w:left w:val="single" w:sz="4" w:space="0" w:color="auto"/>
              <w:bottom w:val="single" w:sz="4" w:space="0" w:color="auto"/>
              <w:right w:val="single" w:sz="4" w:space="0" w:color="auto"/>
            </w:tcBorders>
          </w:tcPr>
          <w:p w:rsidR="005330D4" w:rsidRPr="00035767" w:rsidRDefault="00D03F55" w:rsidP="008D0AE6">
            <w:pPr>
              <w:spacing w:line="240" w:lineRule="auto"/>
              <w:jc w:val="both"/>
              <w:rPr>
                <w:rFonts w:ascii="Arial Narrow" w:hAnsi="Arial Narrow" w:cs="ArialMT"/>
                <w:sz w:val="20"/>
                <w:szCs w:val="20"/>
              </w:rPr>
            </w:pPr>
            <w:r w:rsidRPr="00035767">
              <w:rPr>
                <w:rFonts w:ascii="Arial Narrow" w:hAnsi="Arial Narrow" w:cs="ArialMT"/>
                <w:sz w:val="20"/>
                <w:szCs w:val="20"/>
              </w:rPr>
              <w:t>149 032</w:t>
            </w:r>
          </w:p>
        </w:tc>
        <w:tc>
          <w:tcPr>
            <w:tcW w:w="850" w:type="pct"/>
            <w:tcBorders>
              <w:top w:val="single" w:sz="4" w:space="0" w:color="auto"/>
              <w:left w:val="single" w:sz="4" w:space="0" w:color="auto"/>
              <w:bottom w:val="single" w:sz="4" w:space="0" w:color="auto"/>
              <w:right w:val="single" w:sz="4" w:space="0" w:color="auto"/>
            </w:tcBorders>
          </w:tcPr>
          <w:p w:rsidR="005330D4" w:rsidRDefault="00D34380" w:rsidP="008D0AE6">
            <w:pPr>
              <w:spacing w:line="240" w:lineRule="auto"/>
              <w:jc w:val="both"/>
              <w:rPr>
                <w:rFonts w:ascii="Arial Narrow" w:hAnsi="Arial Narrow" w:cs="ArialMT"/>
                <w:sz w:val="20"/>
                <w:szCs w:val="20"/>
              </w:rPr>
            </w:pPr>
            <w:r>
              <w:rPr>
                <w:rFonts w:ascii="Arial Narrow" w:hAnsi="Arial Narrow" w:cs="ArialMT"/>
                <w:sz w:val="20"/>
                <w:szCs w:val="20"/>
              </w:rPr>
              <w:t xml:space="preserve">Q3: </w:t>
            </w:r>
            <w:r w:rsidR="000F4486" w:rsidRPr="000F4486">
              <w:rPr>
                <w:rFonts w:ascii="Arial Narrow" w:hAnsi="Arial Narrow" w:cs="ArialMT"/>
                <w:sz w:val="20"/>
                <w:szCs w:val="20"/>
              </w:rPr>
              <w:t>223 076.198</w:t>
            </w:r>
          </w:p>
          <w:p w:rsidR="00D34380" w:rsidRPr="00D34380" w:rsidRDefault="00D34380" w:rsidP="00D34380">
            <w:pPr>
              <w:spacing w:line="240" w:lineRule="auto"/>
              <w:jc w:val="both"/>
              <w:rPr>
                <w:rFonts w:ascii="Arial Narrow" w:hAnsi="Arial Narrow" w:cs="ArialMT"/>
                <w:sz w:val="20"/>
                <w:szCs w:val="20"/>
              </w:rPr>
            </w:pPr>
            <w:r w:rsidRPr="007C7022">
              <w:rPr>
                <w:rFonts w:ascii="Arial Narrow" w:hAnsi="Arial Narrow" w:cs="ArialMT"/>
                <w:b/>
                <w:sz w:val="20"/>
                <w:szCs w:val="20"/>
              </w:rPr>
              <w:t>542 407.487</w:t>
            </w:r>
            <w:r w:rsidRPr="00D34380">
              <w:rPr>
                <w:rFonts w:ascii="Arial Narrow" w:hAnsi="Arial Narrow" w:cs="ArialMT"/>
                <w:sz w:val="20"/>
                <w:szCs w:val="20"/>
              </w:rPr>
              <w:t xml:space="preserve"> from a target of </w:t>
            </w:r>
            <w:r w:rsidRPr="007C7022">
              <w:rPr>
                <w:rFonts w:ascii="Arial Narrow" w:hAnsi="Arial Narrow" w:cs="ArialMT"/>
                <w:b/>
                <w:sz w:val="20"/>
                <w:szCs w:val="20"/>
              </w:rPr>
              <w:t>387 482</w:t>
            </w:r>
            <w:r w:rsidRPr="00D34380">
              <w:rPr>
                <w:rFonts w:ascii="Arial Narrow" w:hAnsi="Arial Narrow" w:cs="ArialMT"/>
                <w:sz w:val="20"/>
                <w:szCs w:val="20"/>
              </w:rPr>
              <w:t xml:space="preserve"> follow-up hectares of invasive alien plants have been treated. (140% Cumulatively)   </w:t>
            </w:r>
          </w:p>
          <w:p w:rsidR="00D34380" w:rsidRPr="004B2555" w:rsidRDefault="00D34380" w:rsidP="00D34380">
            <w:pPr>
              <w:spacing w:after="0" w:line="240" w:lineRule="auto"/>
              <w:jc w:val="both"/>
              <w:rPr>
                <w:rFonts w:ascii="Arial Narrow" w:hAnsi="Arial Narrow" w:cs="ArialMT"/>
                <w:sz w:val="20"/>
                <w:szCs w:val="20"/>
              </w:rPr>
            </w:pPr>
            <w:r w:rsidRPr="00D34380">
              <w:rPr>
                <w:rFonts w:ascii="Arial Narrow" w:hAnsi="Arial Narrow" w:cs="ArialMT"/>
                <w:sz w:val="20"/>
                <w:szCs w:val="20"/>
              </w:rPr>
              <w:t>Q1=78 372.62, Q2= 240 958.666 &amp; Q3=223 076.198</w:t>
            </w:r>
          </w:p>
        </w:tc>
        <w:tc>
          <w:tcPr>
            <w:tcW w:w="670" w:type="pct"/>
            <w:tcBorders>
              <w:left w:val="single" w:sz="4" w:space="0" w:color="auto"/>
              <w:bottom w:val="single" w:sz="4" w:space="0" w:color="auto"/>
              <w:right w:val="single" w:sz="4" w:space="0" w:color="auto"/>
            </w:tcBorders>
          </w:tcPr>
          <w:p w:rsidR="005330D4" w:rsidRPr="004B2555" w:rsidRDefault="005330D4" w:rsidP="008D0AE6">
            <w:pPr>
              <w:spacing w:after="0" w:line="240" w:lineRule="auto"/>
              <w:jc w:val="both"/>
              <w:rPr>
                <w:rFonts w:ascii="Arial Narrow" w:hAnsi="Arial Narrow" w:cs="Arial"/>
                <w:bCs/>
                <w:sz w:val="20"/>
                <w:szCs w:val="20"/>
              </w:rPr>
            </w:pPr>
          </w:p>
        </w:tc>
        <w:tc>
          <w:tcPr>
            <w:tcW w:w="671" w:type="pct"/>
            <w:tcBorders>
              <w:left w:val="single" w:sz="4" w:space="0" w:color="auto"/>
              <w:bottom w:val="single" w:sz="4" w:space="0" w:color="auto"/>
              <w:right w:val="single" w:sz="4" w:space="0" w:color="auto"/>
            </w:tcBorders>
          </w:tcPr>
          <w:p w:rsidR="005330D4" w:rsidRPr="004B2555" w:rsidRDefault="005330D4" w:rsidP="008D0AE6">
            <w:pPr>
              <w:spacing w:after="0" w:line="240" w:lineRule="auto"/>
              <w:jc w:val="both"/>
            </w:pPr>
          </w:p>
        </w:tc>
      </w:tr>
      <w:tr w:rsidR="004B2555" w:rsidRPr="004B2555" w:rsidTr="00C3693E">
        <w:trPr>
          <w:trHeight w:val="60"/>
        </w:trPr>
        <w:tc>
          <w:tcPr>
            <w:tcW w:w="573" w:type="pct"/>
            <w:vMerge/>
            <w:tcBorders>
              <w:top w:val="single" w:sz="4" w:space="0" w:color="auto"/>
              <w:left w:val="single" w:sz="4" w:space="0" w:color="auto"/>
              <w:bottom w:val="single" w:sz="4" w:space="0" w:color="auto"/>
              <w:right w:val="single" w:sz="4" w:space="0" w:color="auto"/>
            </w:tcBorders>
            <w:vAlign w:val="center"/>
          </w:tcPr>
          <w:p w:rsidR="003363AA" w:rsidRPr="004B2555" w:rsidRDefault="003363AA"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Percentage of wild fires suppressed (provided</w:t>
            </w:r>
            <w:r w:rsidR="0073564E" w:rsidRPr="004B2555">
              <w:rPr>
                <w:rFonts w:ascii="Arial Narrow" w:hAnsi="Arial Narrow" w:cs="ArialMT"/>
                <w:sz w:val="20"/>
                <w:szCs w:val="20"/>
              </w:rPr>
              <w:t xml:space="preserve"> </w:t>
            </w:r>
            <w:r w:rsidR="00C3693E" w:rsidRPr="004B2555">
              <w:rPr>
                <w:rFonts w:ascii="Arial Narrow" w:hAnsi="Arial Narrow" w:cs="ArialMT"/>
                <w:sz w:val="20"/>
                <w:szCs w:val="20"/>
              </w:rPr>
              <w:t xml:space="preserve">there are not more than </w:t>
            </w:r>
            <w:r w:rsidRPr="004B2555">
              <w:rPr>
                <w:rFonts w:ascii="Arial Narrow" w:hAnsi="Arial Narrow" w:cs="ArialMT"/>
                <w:sz w:val="20"/>
                <w:szCs w:val="20"/>
              </w:rPr>
              <w:t>2 400)</w:t>
            </w:r>
          </w:p>
        </w:tc>
        <w:tc>
          <w:tcPr>
            <w:tcW w:w="448"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w:t>
            </w: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73564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w:t>
            </w:r>
          </w:p>
        </w:tc>
        <w:tc>
          <w:tcPr>
            <w:tcW w:w="581" w:type="pct"/>
            <w:tcBorders>
              <w:top w:val="single" w:sz="4" w:space="0" w:color="auto"/>
              <w:left w:val="single" w:sz="4" w:space="0" w:color="auto"/>
              <w:bottom w:val="single" w:sz="4" w:space="0" w:color="auto"/>
              <w:right w:val="single" w:sz="4" w:space="0" w:color="auto"/>
            </w:tcBorders>
          </w:tcPr>
          <w:p w:rsidR="003363AA" w:rsidRPr="004B2555" w:rsidRDefault="0073564E"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w:t>
            </w:r>
          </w:p>
        </w:tc>
        <w:tc>
          <w:tcPr>
            <w:tcW w:w="850" w:type="pct"/>
            <w:tcBorders>
              <w:top w:val="single" w:sz="4" w:space="0" w:color="auto"/>
              <w:left w:val="single" w:sz="4" w:space="0" w:color="auto"/>
              <w:bottom w:val="single" w:sz="4" w:space="0" w:color="auto"/>
              <w:right w:val="single" w:sz="4" w:space="0" w:color="auto"/>
            </w:tcBorders>
          </w:tcPr>
          <w:p w:rsidR="003363AA" w:rsidRDefault="00D34380" w:rsidP="00BC2CB8">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Q3: </w:t>
            </w:r>
            <w:r w:rsidR="003239C5">
              <w:rPr>
                <w:rFonts w:ascii="Arial Narrow" w:hAnsi="Arial Narrow" w:cs="ArialMT"/>
                <w:sz w:val="20"/>
                <w:szCs w:val="20"/>
              </w:rPr>
              <w:t>100% (</w:t>
            </w:r>
            <w:r w:rsidR="00BC2CB8">
              <w:rPr>
                <w:rFonts w:ascii="Arial Narrow" w:hAnsi="Arial Narrow" w:cs="ArialMT"/>
                <w:sz w:val="20"/>
                <w:szCs w:val="20"/>
              </w:rPr>
              <w:t>4</w:t>
            </w:r>
            <w:r w:rsidR="003239C5">
              <w:rPr>
                <w:rFonts w:ascii="Arial Narrow" w:hAnsi="Arial Narrow" w:cs="ArialMT"/>
                <w:sz w:val="20"/>
                <w:szCs w:val="20"/>
              </w:rPr>
              <w:t>10/</w:t>
            </w:r>
            <w:r w:rsidR="00BC2CB8">
              <w:rPr>
                <w:rFonts w:ascii="Arial Narrow" w:hAnsi="Arial Narrow" w:cs="ArialMT"/>
                <w:sz w:val="20"/>
                <w:szCs w:val="20"/>
              </w:rPr>
              <w:t>4</w:t>
            </w:r>
            <w:r w:rsidR="003239C5">
              <w:rPr>
                <w:rFonts w:ascii="Arial Narrow" w:hAnsi="Arial Narrow" w:cs="ArialMT"/>
                <w:sz w:val="20"/>
                <w:szCs w:val="20"/>
              </w:rPr>
              <w:t>10)</w:t>
            </w:r>
          </w:p>
          <w:p w:rsidR="00D34380" w:rsidRDefault="00D34380" w:rsidP="00D34380">
            <w:pPr>
              <w:autoSpaceDE w:val="0"/>
              <w:autoSpaceDN w:val="0"/>
              <w:adjustRightInd w:val="0"/>
              <w:spacing w:after="0" w:line="240" w:lineRule="auto"/>
              <w:jc w:val="both"/>
              <w:rPr>
                <w:rFonts w:ascii="Arial Narrow" w:hAnsi="Arial Narrow" w:cs="ArialMT"/>
                <w:sz w:val="20"/>
                <w:szCs w:val="20"/>
              </w:rPr>
            </w:pPr>
          </w:p>
          <w:p w:rsidR="00D34380" w:rsidRPr="00D34380" w:rsidRDefault="00D34380" w:rsidP="00D34380">
            <w:pPr>
              <w:autoSpaceDE w:val="0"/>
              <w:autoSpaceDN w:val="0"/>
              <w:adjustRightInd w:val="0"/>
              <w:spacing w:after="0" w:line="240" w:lineRule="auto"/>
              <w:jc w:val="both"/>
              <w:rPr>
                <w:rFonts w:ascii="Arial Narrow" w:hAnsi="Arial Narrow" w:cs="ArialMT"/>
                <w:sz w:val="20"/>
                <w:szCs w:val="20"/>
              </w:rPr>
            </w:pPr>
            <w:r w:rsidRPr="007C7022">
              <w:rPr>
                <w:rFonts w:ascii="Arial Narrow" w:hAnsi="Arial Narrow" w:cs="ArialMT"/>
                <w:b/>
                <w:sz w:val="20"/>
                <w:szCs w:val="20"/>
              </w:rPr>
              <w:t>100% (1 792/1 792)</w:t>
            </w:r>
            <w:r w:rsidRPr="00D34380">
              <w:rPr>
                <w:rFonts w:ascii="Arial Narrow" w:hAnsi="Arial Narrow" w:cs="ArialMT"/>
                <w:sz w:val="20"/>
                <w:szCs w:val="20"/>
              </w:rPr>
              <w:t xml:space="preserve"> wild fires have been suppressed Cumulatively </w:t>
            </w:r>
          </w:p>
          <w:p w:rsidR="00D34380" w:rsidRPr="004B2555" w:rsidRDefault="00D34380" w:rsidP="00BC2CB8">
            <w:pPr>
              <w:autoSpaceDE w:val="0"/>
              <w:autoSpaceDN w:val="0"/>
              <w:adjustRightInd w:val="0"/>
              <w:spacing w:after="0" w:line="240" w:lineRule="auto"/>
              <w:jc w:val="both"/>
              <w:rPr>
                <w:rFonts w:ascii="Arial Narrow" w:hAnsi="Arial Narrow" w:cs="ArialMT"/>
                <w:sz w:val="20"/>
                <w:szCs w:val="20"/>
              </w:rPr>
            </w:pPr>
            <w:r w:rsidRPr="00D34380">
              <w:rPr>
                <w:rFonts w:ascii="Arial Narrow" w:hAnsi="Arial Narrow" w:cs="ArialMT"/>
                <w:sz w:val="20"/>
                <w:szCs w:val="20"/>
              </w:rPr>
              <w:t>Q1=149, Q2= 1 233 &amp; Q3=410</w:t>
            </w:r>
          </w:p>
        </w:tc>
        <w:tc>
          <w:tcPr>
            <w:tcW w:w="670"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3363AA" w:rsidRPr="004B2555" w:rsidRDefault="003363AA" w:rsidP="008D0AE6">
            <w:pPr>
              <w:pStyle w:val="Boxtext"/>
              <w:keepNext w:val="0"/>
              <w:tabs>
                <w:tab w:val="clear" w:pos="284"/>
                <w:tab w:val="clear" w:pos="567"/>
                <w:tab w:val="left" w:pos="720"/>
              </w:tabs>
              <w:spacing w:before="0" w:after="200" w:line="276" w:lineRule="auto"/>
              <w:jc w:val="both"/>
              <w:rPr>
                <w:rFonts w:eastAsiaTheme="minorHAnsi" w:cs="ArialMT"/>
                <w:sz w:val="20"/>
              </w:rPr>
            </w:pPr>
          </w:p>
        </w:tc>
      </w:tr>
      <w:tr w:rsidR="004B2555" w:rsidRPr="004B2555" w:rsidTr="00C3693E">
        <w:trPr>
          <w:trHeight w:val="402"/>
        </w:trPr>
        <w:tc>
          <w:tcPr>
            <w:tcW w:w="573" w:type="pct"/>
            <w:vMerge w:val="restart"/>
            <w:tcBorders>
              <w:top w:val="single" w:sz="4" w:space="0" w:color="auto"/>
              <w:left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Enhanced sector monitoring and evaluation</w:t>
            </w:r>
          </w:p>
        </w:tc>
        <w:tc>
          <w:tcPr>
            <w:tcW w:w="536" w:type="pct"/>
            <w:vMerge w:val="restart"/>
            <w:tcBorders>
              <w:top w:val="single" w:sz="4" w:space="0" w:color="auto"/>
              <w:left w:val="single" w:sz="4" w:space="0" w:color="auto"/>
              <w:right w:val="single" w:sz="4" w:space="0" w:color="auto"/>
            </w:tcBorders>
          </w:tcPr>
          <w:p w:rsidR="00D43DF9" w:rsidRPr="004B2555" w:rsidRDefault="00D43DF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sector monitoring and evaluation studies and reports/publications</w:t>
            </w:r>
          </w:p>
          <w:p w:rsidR="003363AA" w:rsidRPr="004B2555" w:rsidRDefault="00D43DF9"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finalised</w:t>
            </w:r>
          </w:p>
        </w:tc>
        <w:tc>
          <w:tcPr>
            <w:tcW w:w="448" w:type="pct"/>
            <w:tcBorders>
              <w:top w:val="single" w:sz="4" w:space="0" w:color="auto"/>
              <w:left w:val="single" w:sz="4" w:space="0" w:color="auto"/>
              <w:bottom w:val="single" w:sz="4" w:space="0" w:color="auto"/>
              <w:right w:val="single" w:sz="4" w:space="0" w:color="auto"/>
            </w:tcBorders>
          </w:tcPr>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Consolidated</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investigation report on</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availability, accessibility</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cost of data finalised</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Draft </w:t>
            </w:r>
            <w:r w:rsidR="000D1682" w:rsidRPr="004B2555">
              <w:rPr>
                <w:rFonts w:ascii="Arial Narrow" w:hAnsi="Arial Narrow" w:cs="ArialMT"/>
                <w:sz w:val="20"/>
                <w:szCs w:val="20"/>
              </w:rPr>
              <w:t>r</w:t>
            </w:r>
            <w:r w:rsidRPr="004B2555">
              <w:rPr>
                <w:rFonts w:ascii="Arial Narrow" w:hAnsi="Arial Narrow" w:cs="ArialMT"/>
                <w:sz w:val="20"/>
                <w:szCs w:val="20"/>
              </w:rPr>
              <w:t>egulations on</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procedure, format and</w:t>
            </w:r>
          </w:p>
          <w:p w:rsidR="003363AA"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content of the provincial</w:t>
            </w:r>
            <w:r w:rsidR="000D1682" w:rsidRPr="004B2555">
              <w:rPr>
                <w:rFonts w:ascii="Arial Narrow" w:hAnsi="Arial Narrow" w:cs="ArialMT"/>
                <w:sz w:val="20"/>
                <w:szCs w:val="20"/>
              </w:rPr>
              <w:t xml:space="preserve"> </w:t>
            </w:r>
            <w:r w:rsidRPr="004B2555">
              <w:rPr>
                <w:rFonts w:ascii="Arial Narrow" w:hAnsi="Arial Narrow" w:cs="ArialMT"/>
                <w:sz w:val="20"/>
                <w:szCs w:val="20"/>
              </w:rPr>
              <w:t>and metro outlook report</w:t>
            </w:r>
            <w:r w:rsidR="000D1682" w:rsidRPr="004B2555">
              <w:rPr>
                <w:rFonts w:ascii="Arial Narrow" w:hAnsi="Arial Narrow" w:cs="ArialMT"/>
                <w:sz w:val="20"/>
                <w:szCs w:val="20"/>
              </w:rPr>
              <w:t xml:space="preserve"> </w:t>
            </w:r>
            <w:r w:rsidRPr="004B2555">
              <w:rPr>
                <w:rFonts w:ascii="Arial Narrow" w:hAnsi="Arial Narrow" w:cs="ArialMT"/>
                <w:sz w:val="20"/>
                <w:szCs w:val="20"/>
              </w:rPr>
              <w:t>developed</w:t>
            </w:r>
          </w:p>
        </w:tc>
        <w:tc>
          <w:tcPr>
            <w:tcW w:w="671" w:type="pct"/>
            <w:tcBorders>
              <w:top w:val="single" w:sz="4" w:space="0" w:color="auto"/>
              <w:left w:val="single" w:sz="4" w:space="0" w:color="auto"/>
              <w:right w:val="single" w:sz="4" w:space="0" w:color="auto"/>
            </w:tcBorders>
          </w:tcPr>
          <w:p w:rsidR="00AF5693" w:rsidRPr="004B2555" w:rsidRDefault="00AF5693"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Studies /reports:</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3rd SAEO report for</w:t>
            </w:r>
          </w:p>
          <w:p w:rsidR="003363AA"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Policy Markers developed</w:t>
            </w:r>
          </w:p>
        </w:tc>
        <w:tc>
          <w:tcPr>
            <w:tcW w:w="581" w:type="pct"/>
            <w:tcBorders>
              <w:top w:val="single" w:sz="4" w:space="0" w:color="auto"/>
              <w:left w:val="single" w:sz="4" w:space="0" w:color="auto"/>
              <w:right w:val="single" w:sz="4" w:space="0" w:color="auto"/>
            </w:tcBorders>
          </w:tcPr>
          <w:p w:rsidR="003363AA" w:rsidRPr="004B2555" w:rsidRDefault="0091156A" w:rsidP="00875D7E">
            <w:pPr>
              <w:autoSpaceDE w:val="0"/>
              <w:autoSpaceDN w:val="0"/>
              <w:adjustRightInd w:val="0"/>
              <w:spacing w:after="0" w:line="240" w:lineRule="auto"/>
              <w:jc w:val="both"/>
              <w:rPr>
                <w:rFonts w:ascii="Arial Narrow" w:hAnsi="Arial Narrow" w:cs="ArialMT"/>
                <w:sz w:val="20"/>
                <w:szCs w:val="20"/>
              </w:rPr>
            </w:pPr>
            <w:r w:rsidRPr="0091156A">
              <w:rPr>
                <w:rFonts w:ascii="Arial Narrow" w:hAnsi="Arial Narrow" w:cs="ArialMT"/>
                <w:sz w:val="20"/>
                <w:szCs w:val="20"/>
              </w:rPr>
              <w:t>Stakeholder engagement</w:t>
            </w:r>
          </w:p>
        </w:tc>
        <w:tc>
          <w:tcPr>
            <w:tcW w:w="850" w:type="pct"/>
            <w:tcBorders>
              <w:top w:val="single" w:sz="4" w:space="0" w:color="auto"/>
              <w:left w:val="single" w:sz="4" w:space="0" w:color="auto"/>
              <w:right w:val="single" w:sz="4" w:space="0" w:color="auto"/>
            </w:tcBorders>
          </w:tcPr>
          <w:p w:rsidR="00072748" w:rsidRPr="00072748" w:rsidRDefault="00072748" w:rsidP="00072748">
            <w:pPr>
              <w:spacing w:after="0" w:line="240" w:lineRule="auto"/>
              <w:jc w:val="both"/>
              <w:rPr>
                <w:rFonts w:ascii="Arial Narrow" w:hAnsi="Arial Narrow" w:cs="ArialMT"/>
                <w:sz w:val="20"/>
                <w:szCs w:val="20"/>
              </w:rPr>
            </w:pPr>
            <w:r w:rsidRPr="00072748">
              <w:rPr>
                <w:rFonts w:ascii="Arial Narrow" w:hAnsi="Arial Narrow" w:cs="ArialMT"/>
                <w:sz w:val="20"/>
                <w:szCs w:val="20"/>
              </w:rPr>
              <w:t xml:space="preserve">Stakeholder engagements: </w:t>
            </w:r>
          </w:p>
          <w:p w:rsidR="00072748" w:rsidRPr="00072748" w:rsidRDefault="00072748" w:rsidP="00072748">
            <w:pPr>
              <w:spacing w:after="0" w:line="240" w:lineRule="auto"/>
              <w:jc w:val="both"/>
              <w:rPr>
                <w:rFonts w:ascii="Arial Narrow" w:hAnsi="Arial Narrow" w:cs="ArialMT"/>
                <w:sz w:val="20"/>
                <w:szCs w:val="20"/>
              </w:rPr>
            </w:pPr>
            <w:r w:rsidRPr="00072748">
              <w:rPr>
                <w:rFonts w:ascii="Arial Narrow" w:hAnsi="Arial Narrow" w:cs="ArialMT"/>
                <w:sz w:val="20"/>
                <w:szCs w:val="20"/>
              </w:rPr>
              <w:t xml:space="preserve">• 2nd Project Steering Committee meeting </w:t>
            </w:r>
          </w:p>
          <w:p w:rsidR="003363AA" w:rsidRPr="00875D7E" w:rsidRDefault="00072748" w:rsidP="00072748">
            <w:pPr>
              <w:spacing w:after="0" w:line="240" w:lineRule="auto"/>
              <w:jc w:val="both"/>
              <w:rPr>
                <w:rFonts w:ascii="Arial Narrow" w:hAnsi="Arial Narrow" w:cs="ArialMT"/>
                <w:sz w:val="20"/>
                <w:szCs w:val="20"/>
              </w:rPr>
            </w:pPr>
            <w:r w:rsidRPr="00072748">
              <w:rPr>
                <w:rFonts w:ascii="Arial Narrow" w:hAnsi="Arial Narrow" w:cs="ArialMT"/>
                <w:sz w:val="20"/>
                <w:szCs w:val="20"/>
              </w:rPr>
              <w:t>• A national stakeholder workshop</w:t>
            </w:r>
          </w:p>
        </w:tc>
        <w:tc>
          <w:tcPr>
            <w:tcW w:w="670" w:type="pct"/>
            <w:tcBorders>
              <w:top w:val="single" w:sz="4" w:space="0" w:color="auto"/>
              <w:left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right w:val="single" w:sz="4" w:space="0" w:color="auto"/>
            </w:tcBorders>
          </w:tcPr>
          <w:p w:rsidR="003363AA" w:rsidRPr="004B2555" w:rsidRDefault="003363AA" w:rsidP="008D0AE6">
            <w:pPr>
              <w:pStyle w:val="Boxtext"/>
              <w:keepNext w:val="0"/>
              <w:tabs>
                <w:tab w:val="clear" w:pos="284"/>
                <w:tab w:val="clear" w:pos="567"/>
                <w:tab w:val="left" w:pos="720"/>
              </w:tabs>
              <w:spacing w:before="0" w:after="200" w:line="276" w:lineRule="auto"/>
              <w:jc w:val="both"/>
              <w:rPr>
                <w:rFonts w:eastAsiaTheme="minorHAnsi" w:cs="ArialMT"/>
                <w:sz w:val="20"/>
              </w:rPr>
            </w:pPr>
          </w:p>
        </w:tc>
      </w:tr>
      <w:tr w:rsidR="004B2555" w:rsidRPr="004B2555" w:rsidTr="00C3693E">
        <w:trPr>
          <w:trHeight w:val="401"/>
        </w:trPr>
        <w:tc>
          <w:tcPr>
            <w:tcW w:w="573" w:type="pct"/>
            <w:vMerge/>
            <w:tcBorders>
              <w:left w:val="single" w:sz="4" w:space="0" w:color="auto"/>
              <w:right w:val="single" w:sz="4" w:space="0" w:color="auto"/>
            </w:tcBorders>
            <w:vAlign w:val="center"/>
          </w:tcPr>
          <w:p w:rsidR="003363AA" w:rsidRPr="004B2555" w:rsidRDefault="003363AA" w:rsidP="008D0AE6">
            <w:pPr>
              <w:spacing w:after="0" w:line="240" w:lineRule="auto"/>
              <w:jc w:val="both"/>
              <w:rPr>
                <w:rFonts w:ascii="Arial Narrow" w:hAnsi="Arial Narrow" w:cs="Arial-BoldMT"/>
                <w:b/>
                <w:bCs/>
                <w:sz w:val="20"/>
                <w:szCs w:val="20"/>
              </w:rPr>
            </w:pPr>
          </w:p>
        </w:tc>
        <w:tc>
          <w:tcPr>
            <w:tcW w:w="536" w:type="pct"/>
            <w:vMerge/>
            <w:tcBorders>
              <w:left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448" w:type="pct"/>
            <w:tcBorders>
              <w:top w:val="single" w:sz="4" w:space="0" w:color="auto"/>
              <w:left w:val="single" w:sz="4" w:space="0" w:color="auto"/>
              <w:bottom w:val="single" w:sz="4" w:space="0" w:color="auto"/>
              <w:right w:val="single" w:sz="4" w:space="0" w:color="auto"/>
            </w:tcBorders>
          </w:tcPr>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sustainable</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indicators</w:t>
            </w:r>
          </w:p>
          <w:p w:rsidR="003363AA"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1" w:type="pct"/>
            <w:tcBorders>
              <w:left w:val="single" w:sz="4" w:space="0" w:color="auto"/>
              <w:right w:val="single" w:sz="4" w:space="0" w:color="auto"/>
            </w:tcBorders>
          </w:tcPr>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1st Annual Environmentally</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sustainable development</w:t>
            </w:r>
          </w:p>
          <w:p w:rsidR="00AF5693"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indicators report</w:t>
            </w:r>
          </w:p>
          <w:p w:rsidR="003363AA" w:rsidRPr="004B2555" w:rsidRDefault="00AF5693"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published</w:t>
            </w:r>
          </w:p>
        </w:tc>
        <w:tc>
          <w:tcPr>
            <w:tcW w:w="581" w:type="pct"/>
            <w:tcBorders>
              <w:left w:val="single" w:sz="4" w:space="0" w:color="auto"/>
              <w:right w:val="single" w:sz="4" w:space="0" w:color="auto"/>
            </w:tcBorders>
          </w:tcPr>
          <w:p w:rsidR="0091156A" w:rsidRPr="0091156A" w:rsidRDefault="0091156A" w:rsidP="0091156A">
            <w:pPr>
              <w:autoSpaceDE w:val="0"/>
              <w:autoSpaceDN w:val="0"/>
              <w:adjustRightInd w:val="0"/>
              <w:spacing w:after="0" w:line="240" w:lineRule="auto"/>
              <w:jc w:val="both"/>
              <w:rPr>
                <w:rFonts w:ascii="Arial Narrow" w:hAnsi="Arial Narrow" w:cs="ArialMT"/>
                <w:sz w:val="20"/>
                <w:szCs w:val="20"/>
              </w:rPr>
            </w:pPr>
            <w:r w:rsidRPr="0091156A">
              <w:rPr>
                <w:rFonts w:ascii="Arial Narrow" w:hAnsi="Arial Narrow" w:cs="ArialMT"/>
                <w:sz w:val="20"/>
                <w:szCs w:val="20"/>
              </w:rPr>
              <w:t>Submission of updated</w:t>
            </w:r>
            <w:r>
              <w:rPr>
                <w:rFonts w:ascii="Arial Narrow" w:hAnsi="Arial Narrow" w:cs="ArialMT"/>
                <w:sz w:val="20"/>
                <w:szCs w:val="20"/>
              </w:rPr>
              <w:t xml:space="preserve"> </w:t>
            </w:r>
            <w:r w:rsidRPr="0091156A">
              <w:rPr>
                <w:rFonts w:ascii="Arial Narrow" w:hAnsi="Arial Narrow" w:cs="ArialMT"/>
                <w:sz w:val="20"/>
                <w:szCs w:val="20"/>
              </w:rPr>
              <w:t>factsheets and consultation with</w:t>
            </w:r>
          </w:p>
          <w:p w:rsidR="003363AA" w:rsidRPr="004B2555" w:rsidRDefault="0091156A" w:rsidP="0091156A">
            <w:pPr>
              <w:autoSpaceDE w:val="0"/>
              <w:autoSpaceDN w:val="0"/>
              <w:adjustRightInd w:val="0"/>
              <w:spacing w:after="0" w:line="240" w:lineRule="auto"/>
              <w:jc w:val="both"/>
              <w:rPr>
                <w:rFonts w:ascii="Arial Narrow" w:hAnsi="Arial Narrow" w:cs="ArialMT"/>
                <w:sz w:val="20"/>
                <w:szCs w:val="20"/>
              </w:rPr>
            </w:pPr>
            <w:r w:rsidRPr="0091156A">
              <w:rPr>
                <w:rFonts w:ascii="Arial Narrow" w:hAnsi="Arial Narrow" w:cs="ArialMT"/>
                <w:sz w:val="20"/>
                <w:szCs w:val="20"/>
              </w:rPr>
              <w:t>DPME</w:t>
            </w:r>
          </w:p>
        </w:tc>
        <w:tc>
          <w:tcPr>
            <w:tcW w:w="850" w:type="pct"/>
            <w:tcBorders>
              <w:left w:val="single" w:sz="4" w:space="0" w:color="auto"/>
              <w:right w:val="single" w:sz="4" w:space="0" w:color="auto"/>
            </w:tcBorders>
          </w:tcPr>
          <w:p w:rsidR="00072748" w:rsidRPr="00072748" w:rsidRDefault="00072748" w:rsidP="00072748">
            <w:pPr>
              <w:spacing w:after="0" w:line="240" w:lineRule="auto"/>
              <w:jc w:val="both"/>
              <w:rPr>
                <w:rFonts w:ascii="Arial Narrow" w:hAnsi="Arial Narrow" w:cs="ArialMT"/>
                <w:sz w:val="20"/>
                <w:szCs w:val="20"/>
              </w:rPr>
            </w:pPr>
            <w:r w:rsidRPr="00072748">
              <w:rPr>
                <w:rFonts w:ascii="Arial Narrow" w:hAnsi="Arial Narrow" w:cs="ArialMT"/>
                <w:sz w:val="20"/>
                <w:szCs w:val="20"/>
              </w:rPr>
              <w:t xml:space="preserve">4 updated factsheets were submitted to the DPME: </w:t>
            </w:r>
          </w:p>
          <w:p w:rsidR="00072748" w:rsidRPr="005572AB" w:rsidRDefault="00072748" w:rsidP="008A3264">
            <w:pPr>
              <w:pStyle w:val="ListParagraph"/>
              <w:numPr>
                <w:ilvl w:val="0"/>
                <w:numId w:val="8"/>
              </w:numPr>
              <w:spacing w:after="0" w:line="240" w:lineRule="auto"/>
              <w:ind w:left="59" w:hanging="59"/>
              <w:jc w:val="both"/>
              <w:rPr>
                <w:rFonts w:ascii="Arial Narrow" w:hAnsi="Arial Narrow" w:cs="ArialMT"/>
                <w:sz w:val="20"/>
                <w:szCs w:val="20"/>
              </w:rPr>
            </w:pPr>
            <w:r w:rsidRPr="005572AB">
              <w:rPr>
                <w:rFonts w:ascii="Arial Narrow" w:hAnsi="Arial Narrow" w:cs="ArialMT"/>
                <w:sz w:val="20"/>
                <w:szCs w:val="20"/>
              </w:rPr>
              <w:t>Terrestrial Biodiversity Protection Index</w:t>
            </w:r>
          </w:p>
          <w:p w:rsidR="00072748" w:rsidRPr="005572AB" w:rsidRDefault="00072748" w:rsidP="008A3264">
            <w:pPr>
              <w:pStyle w:val="ListParagraph"/>
              <w:numPr>
                <w:ilvl w:val="0"/>
                <w:numId w:val="8"/>
              </w:numPr>
              <w:spacing w:after="0" w:line="240" w:lineRule="auto"/>
              <w:ind w:left="59" w:hanging="59"/>
              <w:jc w:val="both"/>
              <w:rPr>
                <w:rFonts w:ascii="Arial Narrow" w:hAnsi="Arial Narrow" w:cs="ArialMT"/>
                <w:sz w:val="20"/>
                <w:szCs w:val="20"/>
              </w:rPr>
            </w:pPr>
            <w:r w:rsidRPr="005572AB">
              <w:rPr>
                <w:rFonts w:ascii="Arial Narrow" w:hAnsi="Arial Narrow" w:cs="ArialMT"/>
                <w:sz w:val="20"/>
                <w:szCs w:val="20"/>
              </w:rPr>
              <w:t xml:space="preserve">Marine Protected Areas Index </w:t>
            </w:r>
          </w:p>
          <w:p w:rsidR="00072748" w:rsidRPr="005572AB" w:rsidRDefault="00072748" w:rsidP="008A3264">
            <w:pPr>
              <w:pStyle w:val="ListParagraph"/>
              <w:numPr>
                <w:ilvl w:val="0"/>
                <w:numId w:val="8"/>
              </w:numPr>
              <w:spacing w:after="0" w:line="240" w:lineRule="auto"/>
              <w:ind w:left="59" w:hanging="59"/>
              <w:jc w:val="both"/>
              <w:rPr>
                <w:rFonts w:ascii="Arial Narrow" w:hAnsi="Arial Narrow" w:cs="ArialMT"/>
                <w:sz w:val="20"/>
                <w:szCs w:val="20"/>
              </w:rPr>
            </w:pPr>
            <w:r w:rsidRPr="005572AB">
              <w:rPr>
                <w:rFonts w:ascii="Arial Narrow" w:hAnsi="Arial Narrow" w:cs="ArialMT"/>
                <w:sz w:val="20"/>
                <w:szCs w:val="20"/>
              </w:rPr>
              <w:t xml:space="preserve">Priority Areas Air Quality Index </w:t>
            </w:r>
          </w:p>
          <w:p w:rsidR="00072748" w:rsidRPr="005572AB" w:rsidRDefault="00072748" w:rsidP="008A3264">
            <w:pPr>
              <w:pStyle w:val="ListParagraph"/>
              <w:numPr>
                <w:ilvl w:val="0"/>
                <w:numId w:val="8"/>
              </w:numPr>
              <w:spacing w:after="0" w:line="240" w:lineRule="auto"/>
              <w:ind w:left="59" w:hanging="59"/>
              <w:jc w:val="both"/>
              <w:rPr>
                <w:rFonts w:ascii="Arial Narrow" w:hAnsi="Arial Narrow" w:cs="ArialMT"/>
                <w:sz w:val="20"/>
                <w:szCs w:val="20"/>
              </w:rPr>
            </w:pPr>
            <w:r w:rsidRPr="005572AB">
              <w:rPr>
                <w:rFonts w:ascii="Arial Narrow" w:hAnsi="Arial Narrow" w:cs="ArialMT"/>
                <w:sz w:val="20"/>
                <w:szCs w:val="20"/>
              </w:rPr>
              <w:t xml:space="preserve">Greenhouse Gas Emission </w:t>
            </w:r>
          </w:p>
          <w:p w:rsidR="00072748" w:rsidRPr="00072748" w:rsidRDefault="00072748" w:rsidP="00072748">
            <w:pPr>
              <w:spacing w:after="0" w:line="240" w:lineRule="auto"/>
              <w:jc w:val="both"/>
              <w:rPr>
                <w:rFonts w:ascii="Arial Narrow" w:hAnsi="Arial Narrow" w:cs="ArialMT"/>
                <w:sz w:val="20"/>
                <w:szCs w:val="20"/>
              </w:rPr>
            </w:pPr>
          </w:p>
          <w:p w:rsidR="003363AA" w:rsidRPr="00875D7E" w:rsidRDefault="00072748" w:rsidP="00072748">
            <w:pPr>
              <w:spacing w:after="0" w:line="240" w:lineRule="auto"/>
              <w:jc w:val="both"/>
              <w:rPr>
                <w:rFonts w:ascii="Arial Narrow" w:hAnsi="Arial Narrow" w:cs="ArialMT"/>
                <w:sz w:val="20"/>
                <w:szCs w:val="20"/>
              </w:rPr>
            </w:pPr>
            <w:r w:rsidRPr="00072748">
              <w:rPr>
                <w:rFonts w:ascii="Arial Narrow" w:hAnsi="Arial Narrow" w:cs="ArialMT"/>
                <w:sz w:val="20"/>
                <w:szCs w:val="20"/>
              </w:rPr>
              <w:t>A meeting was held with the DPME to discuss the four submitted factsheets</w:t>
            </w:r>
          </w:p>
        </w:tc>
        <w:tc>
          <w:tcPr>
            <w:tcW w:w="670" w:type="pct"/>
            <w:tcBorders>
              <w:left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671" w:type="pct"/>
            <w:tcBorders>
              <w:left w:val="single" w:sz="4" w:space="0" w:color="auto"/>
              <w:right w:val="single" w:sz="4" w:space="0" w:color="auto"/>
            </w:tcBorders>
          </w:tcPr>
          <w:p w:rsidR="003363AA" w:rsidRPr="004B2555" w:rsidRDefault="003363AA" w:rsidP="008D0AE6">
            <w:pPr>
              <w:pStyle w:val="Boxtext"/>
              <w:keepNext w:val="0"/>
              <w:tabs>
                <w:tab w:val="clear" w:pos="284"/>
                <w:tab w:val="clear" w:pos="567"/>
                <w:tab w:val="left" w:pos="720"/>
              </w:tabs>
              <w:spacing w:before="0" w:after="200" w:line="276" w:lineRule="auto"/>
              <w:jc w:val="both"/>
              <w:rPr>
                <w:rFonts w:eastAsiaTheme="minorHAnsi" w:cs="ArialMT"/>
                <w:sz w:val="20"/>
              </w:rPr>
            </w:pPr>
          </w:p>
        </w:tc>
      </w:tr>
      <w:tr w:rsidR="004B2555" w:rsidRPr="004B2555" w:rsidTr="00C3693E">
        <w:trPr>
          <w:trHeight w:val="401"/>
        </w:trPr>
        <w:tc>
          <w:tcPr>
            <w:tcW w:w="573" w:type="pct"/>
            <w:vMerge/>
            <w:tcBorders>
              <w:left w:val="single" w:sz="4" w:space="0" w:color="auto"/>
              <w:right w:val="single" w:sz="4" w:space="0" w:color="auto"/>
            </w:tcBorders>
            <w:vAlign w:val="center"/>
          </w:tcPr>
          <w:p w:rsidR="003363AA" w:rsidRPr="004B2555" w:rsidRDefault="003363AA" w:rsidP="008D0AE6">
            <w:pPr>
              <w:spacing w:after="0" w:line="240" w:lineRule="auto"/>
              <w:jc w:val="both"/>
              <w:rPr>
                <w:rFonts w:ascii="Arial Narrow" w:hAnsi="Arial Narrow" w:cs="Arial-BoldMT"/>
                <w:b/>
                <w:bCs/>
                <w:sz w:val="20"/>
                <w:szCs w:val="20"/>
              </w:rPr>
            </w:pPr>
          </w:p>
        </w:tc>
        <w:tc>
          <w:tcPr>
            <w:tcW w:w="536" w:type="pct"/>
            <w:vMerge/>
            <w:tcBorders>
              <w:left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448" w:type="pct"/>
            <w:tcBorders>
              <w:top w:val="single" w:sz="4" w:space="0" w:color="auto"/>
              <w:left w:val="single" w:sz="4" w:space="0" w:color="auto"/>
              <w:bottom w:val="single" w:sz="4" w:space="0" w:color="auto"/>
              <w:right w:val="single" w:sz="4" w:space="0" w:color="auto"/>
            </w:tcBorders>
          </w:tcPr>
          <w:p w:rsidR="00776CB0" w:rsidRPr="004B2555" w:rsidRDefault="00776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emerging issue response</w:t>
            </w:r>
          </w:p>
          <w:p w:rsidR="003363AA" w:rsidRPr="004B2555" w:rsidRDefault="00776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options prepared</w:t>
            </w:r>
          </w:p>
        </w:tc>
        <w:tc>
          <w:tcPr>
            <w:tcW w:w="671" w:type="pct"/>
            <w:tcBorders>
              <w:left w:val="single" w:sz="4" w:space="0" w:color="auto"/>
              <w:right w:val="single" w:sz="4" w:space="0" w:color="auto"/>
            </w:tcBorders>
          </w:tcPr>
          <w:p w:rsidR="003363AA" w:rsidRPr="004B2555" w:rsidRDefault="00776CB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 emerging issue response options prepared and submitted to management</w:t>
            </w:r>
          </w:p>
        </w:tc>
        <w:tc>
          <w:tcPr>
            <w:tcW w:w="581" w:type="pct"/>
            <w:tcBorders>
              <w:left w:val="single" w:sz="4" w:space="0" w:color="auto"/>
              <w:right w:val="single" w:sz="4" w:space="0" w:color="auto"/>
            </w:tcBorders>
          </w:tcPr>
          <w:p w:rsidR="003363AA" w:rsidRPr="004B2555" w:rsidRDefault="0091156A" w:rsidP="0091156A">
            <w:pPr>
              <w:autoSpaceDE w:val="0"/>
              <w:autoSpaceDN w:val="0"/>
              <w:adjustRightInd w:val="0"/>
              <w:spacing w:after="0" w:line="240" w:lineRule="auto"/>
              <w:jc w:val="both"/>
              <w:rPr>
                <w:rFonts w:ascii="Arial Narrow" w:hAnsi="Arial Narrow" w:cs="ArialMT"/>
                <w:sz w:val="20"/>
                <w:szCs w:val="20"/>
              </w:rPr>
            </w:pPr>
            <w:r w:rsidRPr="0091156A">
              <w:rPr>
                <w:rFonts w:ascii="Arial Narrow" w:hAnsi="Arial Narrow" w:cs="ArialMT"/>
                <w:sz w:val="20"/>
                <w:szCs w:val="20"/>
              </w:rPr>
              <w:t>2 emerging issue response</w:t>
            </w:r>
            <w:r>
              <w:rPr>
                <w:rFonts w:ascii="Arial Narrow" w:hAnsi="Arial Narrow" w:cs="ArialMT"/>
                <w:sz w:val="20"/>
                <w:szCs w:val="20"/>
              </w:rPr>
              <w:t xml:space="preserve"> </w:t>
            </w:r>
            <w:r w:rsidRPr="0091156A">
              <w:rPr>
                <w:rFonts w:ascii="Arial Narrow" w:hAnsi="Arial Narrow" w:cs="ArialMT"/>
                <w:sz w:val="20"/>
                <w:szCs w:val="20"/>
              </w:rPr>
              <w:t>options prepared and submitted to</w:t>
            </w:r>
            <w:r>
              <w:rPr>
                <w:rFonts w:ascii="Arial Narrow" w:hAnsi="Arial Narrow" w:cs="ArialMT"/>
                <w:sz w:val="20"/>
                <w:szCs w:val="20"/>
              </w:rPr>
              <w:t xml:space="preserve"> </w:t>
            </w:r>
            <w:r w:rsidRPr="0091156A">
              <w:rPr>
                <w:rFonts w:ascii="Arial Narrow" w:hAnsi="Arial Narrow" w:cs="ArialMT"/>
                <w:sz w:val="20"/>
                <w:szCs w:val="20"/>
              </w:rPr>
              <w:t>management per quarter</w:t>
            </w:r>
          </w:p>
        </w:tc>
        <w:tc>
          <w:tcPr>
            <w:tcW w:w="850" w:type="pct"/>
            <w:tcBorders>
              <w:left w:val="single" w:sz="4" w:space="0" w:color="auto"/>
              <w:right w:val="single" w:sz="4" w:space="0" w:color="auto"/>
            </w:tcBorders>
          </w:tcPr>
          <w:p w:rsidR="00145DD7" w:rsidRPr="00145DD7" w:rsidRDefault="00145DD7" w:rsidP="00145DD7">
            <w:pPr>
              <w:spacing w:after="0" w:line="240" w:lineRule="auto"/>
              <w:jc w:val="both"/>
              <w:rPr>
                <w:rFonts w:ascii="Arial Narrow" w:hAnsi="Arial Narrow" w:cs="ArialMT"/>
                <w:sz w:val="20"/>
                <w:szCs w:val="20"/>
              </w:rPr>
            </w:pPr>
            <w:r w:rsidRPr="00145DD7">
              <w:rPr>
                <w:rFonts w:ascii="Arial Narrow" w:hAnsi="Arial Narrow" w:cs="ArialMT"/>
                <w:sz w:val="20"/>
                <w:szCs w:val="20"/>
              </w:rPr>
              <w:t xml:space="preserve">5 emerging issue response options were prepared and submitted to management </w:t>
            </w:r>
          </w:p>
          <w:p w:rsidR="00145DD7" w:rsidRPr="00145DD7" w:rsidRDefault="00145DD7" w:rsidP="00145DD7">
            <w:pPr>
              <w:pStyle w:val="ListParagraph"/>
              <w:numPr>
                <w:ilvl w:val="0"/>
                <w:numId w:val="8"/>
              </w:numPr>
              <w:spacing w:after="0" w:line="240" w:lineRule="auto"/>
              <w:ind w:left="200" w:hanging="200"/>
              <w:jc w:val="both"/>
              <w:rPr>
                <w:rFonts w:ascii="Arial Narrow" w:hAnsi="Arial Narrow" w:cs="ArialMT"/>
                <w:sz w:val="20"/>
                <w:szCs w:val="20"/>
              </w:rPr>
            </w:pPr>
            <w:r w:rsidRPr="00145DD7">
              <w:rPr>
                <w:rFonts w:ascii="Arial Narrow" w:hAnsi="Arial Narrow" w:cs="ArialMT"/>
                <w:sz w:val="20"/>
                <w:szCs w:val="20"/>
              </w:rPr>
              <w:t xml:space="preserve">Revised Biodiversity Offsetting Finalisation Submission </w:t>
            </w:r>
          </w:p>
          <w:p w:rsidR="00145DD7" w:rsidRPr="00145DD7" w:rsidRDefault="00145DD7" w:rsidP="00145DD7">
            <w:pPr>
              <w:pStyle w:val="ListParagraph"/>
              <w:numPr>
                <w:ilvl w:val="0"/>
                <w:numId w:val="8"/>
              </w:numPr>
              <w:spacing w:after="0" w:line="240" w:lineRule="auto"/>
              <w:ind w:left="200" w:hanging="200"/>
              <w:jc w:val="both"/>
              <w:rPr>
                <w:rFonts w:ascii="Arial Narrow" w:hAnsi="Arial Narrow" w:cs="ArialMT"/>
                <w:sz w:val="20"/>
                <w:szCs w:val="20"/>
              </w:rPr>
            </w:pPr>
            <w:r w:rsidRPr="00145DD7">
              <w:rPr>
                <w:rFonts w:ascii="Arial Narrow" w:hAnsi="Arial Narrow" w:cs="ArialMT"/>
                <w:sz w:val="20"/>
                <w:szCs w:val="20"/>
              </w:rPr>
              <w:t>Environmental Offsetting Policy Submission</w:t>
            </w:r>
          </w:p>
          <w:p w:rsidR="00145DD7" w:rsidRPr="00145DD7" w:rsidRDefault="00145DD7" w:rsidP="00145DD7">
            <w:pPr>
              <w:pStyle w:val="ListParagraph"/>
              <w:numPr>
                <w:ilvl w:val="0"/>
                <w:numId w:val="8"/>
              </w:numPr>
              <w:spacing w:after="0" w:line="240" w:lineRule="auto"/>
              <w:ind w:left="200" w:hanging="200"/>
              <w:jc w:val="both"/>
              <w:rPr>
                <w:rFonts w:ascii="Arial Narrow" w:hAnsi="Arial Narrow" w:cs="ArialMT"/>
                <w:sz w:val="20"/>
                <w:szCs w:val="20"/>
              </w:rPr>
            </w:pPr>
            <w:r w:rsidRPr="00145DD7">
              <w:rPr>
                <w:rFonts w:ascii="Arial Narrow" w:hAnsi="Arial Narrow" w:cs="ArialMT"/>
                <w:sz w:val="20"/>
                <w:szCs w:val="20"/>
              </w:rPr>
              <w:t xml:space="preserve">Environmental Offsetting Policy </w:t>
            </w:r>
          </w:p>
          <w:p w:rsidR="00145DD7" w:rsidRPr="00145DD7" w:rsidRDefault="00145DD7" w:rsidP="00145DD7">
            <w:pPr>
              <w:pStyle w:val="ListParagraph"/>
              <w:numPr>
                <w:ilvl w:val="0"/>
                <w:numId w:val="8"/>
              </w:numPr>
              <w:spacing w:after="0" w:line="240" w:lineRule="auto"/>
              <w:ind w:left="200" w:hanging="200"/>
              <w:jc w:val="both"/>
              <w:rPr>
                <w:rFonts w:ascii="Arial Narrow" w:hAnsi="Arial Narrow" w:cs="ArialMT"/>
                <w:sz w:val="20"/>
                <w:szCs w:val="20"/>
              </w:rPr>
            </w:pPr>
            <w:r w:rsidRPr="00145DD7">
              <w:rPr>
                <w:rFonts w:ascii="Arial Narrow" w:hAnsi="Arial Narrow" w:cs="ArialMT"/>
                <w:sz w:val="20"/>
                <w:szCs w:val="20"/>
              </w:rPr>
              <w:t xml:space="preserve">MinMEC </w:t>
            </w:r>
          </w:p>
          <w:p w:rsidR="00145DD7" w:rsidRPr="00145DD7" w:rsidRDefault="00145DD7" w:rsidP="00145DD7">
            <w:pPr>
              <w:pStyle w:val="ListParagraph"/>
              <w:numPr>
                <w:ilvl w:val="0"/>
                <w:numId w:val="8"/>
              </w:numPr>
              <w:spacing w:after="0" w:line="240" w:lineRule="auto"/>
              <w:ind w:left="200" w:hanging="200"/>
              <w:jc w:val="both"/>
              <w:rPr>
                <w:rFonts w:ascii="Arial Narrow" w:hAnsi="Arial Narrow" w:cs="ArialMT"/>
                <w:sz w:val="20"/>
                <w:szCs w:val="20"/>
              </w:rPr>
            </w:pPr>
            <w:r w:rsidRPr="00145DD7">
              <w:rPr>
                <w:rFonts w:ascii="Arial Narrow" w:hAnsi="Arial Narrow" w:cs="ArialMT"/>
                <w:sz w:val="20"/>
                <w:szCs w:val="20"/>
              </w:rPr>
              <w:t>DMR Ministerial Response</w:t>
            </w:r>
          </w:p>
          <w:p w:rsidR="003363AA" w:rsidRPr="00145DD7" w:rsidRDefault="00145DD7" w:rsidP="00145DD7">
            <w:pPr>
              <w:pStyle w:val="ListParagraph"/>
              <w:numPr>
                <w:ilvl w:val="0"/>
                <w:numId w:val="8"/>
              </w:numPr>
              <w:spacing w:after="0" w:line="240" w:lineRule="auto"/>
              <w:ind w:left="200" w:hanging="200"/>
              <w:jc w:val="both"/>
              <w:rPr>
                <w:rFonts w:ascii="Arial Narrow" w:hAnsi="Arial Narrow" w:cs="ArialMT"/>
                <w:sz w:val="20"/>
                <w:szCs w:val="20"/>
              </w:rPr>
            </w:pPr>
            <w:r w:rsidRPr="00145DD7">
              <w:rPr>
                <w:rFonts w:ascii="Arial Narrow" w:hAnsi="Arial Narrow" w:cs="ArialMT"/>
                <w:sz w:val="20"/>
                <w:szCs w:val="20"/>
              </w:rPr>
              <w:t>3</w:t>
            </w:r>
            <w:r>
              <w:rPr>
                <w:rFonts w:ascii="Arial Narrow" w:hAnsi="Arial Narrow" w:cs="ArialMT"/>
                <w:sz w:val="20"/>
                <w:szCs w:val="20"/>
              </w:rPr>
              <w:t>D Submission: DMR blocking PAES</w:t>
            </w:r>
          </w:p>
        </w:tc>
        <w:tc>
          <w:tcPr>
            <w:tcW w:w="670" w:type="pct"/>
            <w:tcBorders>
              <w:left w:val="single" w:sz="4" w:space="0" w:color="auto"/>
              <w:right w:val="single" w:sz="4" w:space="0" w:color="auto"/>
            </w:tcBorders>
          </w:tcPr>
          <w:p w:rsidR="003363AA" w:rsidRPr="004B2555" w:rsidRDefault="003363AA" w:rsidP="008D0AE6">
            <w:pPr>
              <w:spacing w:after="0" w:line="240" w:lineRule="auto"/>
              <w:jc w:val="both"/>
              <w:rPr>
                <w:rFonts w:ascii="Arial Narrow" w:hAnsi="Arial Narrow" w:cs="ArialMT"/>
                <w:sz w:val="20"/>
                <w:szCs w:val="20"/>
              </w:rPr>
            </w:pPr>
          </w:p>
        </w:tc>
        <w:tc>
          <w:tcPr>
            <w:tcW w:w="671" w:type="pct"/>
            <w:tcBorders>
              <w:left w:val="single" w:sz="4" w:space="0" w:color="auto"/>
              <w:right w:val="single" w:sz="4" w:space="0" w:color="auto"/>
            </w:tcBorders>
          </w:tcPr>
          <w:p w:rsidR="003363AA" w:rsidRPr="004B2555" w:rsidRDefault="003363AA" w:rsidP="008D0AE6">
            <w:pPr>
              <w:pStyle w:val="Boxtext"/>
              <w:keepNext w:val="0"/>
              <w:tabs>
                <w:tab w:val="clear" w:pos="284"/>
                <w:tab w:val="clear" w:pos="567"/>
                <w:tab w:val="left" w:pos="720"/>
              </w:tabs>
              <w:spacing w:before="0" w:after="200" w:line="276" w:lineRule="auto"/>
              <w:jc w:val="both"/>
              <w:rPr>
                <w:rFonts w:eastAsiaTheme="minorHAnsi" w:cs="ArialMT"/>
                <w:sz w:val="20"/>
              </w:rPr>
            </w:pPr>
          </w:p>
        </w:tc>
      </w:tr>
    </w:tbl>
    <w:p w:rsidR="00D4310C" w:rsidRPr="004B2555" w:rsidRDefault="00D4310C" w:rsidP="008D0AE6">
      <w:pPr>
        <w:jc w:val="both"/>
        <w:rPr>
          <w:rFonts w:ascii="Arial Narrow" w:hAnsi="Arial Narrow" w:cs="Arial"/>
          <w:b/>
          <w:sz w:val="28"/>
          <w:szCs w:val="28"/>
        </w:rPr>
      </w:pPr>
    </w:p>
    <w:p w:rsidR="00035767" w:rsidRDefault="00035767" w:rsidP="008D0AE6">
      <w:pPr>
        <w:spacing w:before="240"/>
        <w:ind w:hanging="567"/>
        <w:jc w:val="both"/>
        <w:rPr>
          <w:rFonts w:ascii="Arial Narrow" w:hAnsi="Arial Narrow" w:cs="Arial"/>
          <w:b/>
          <w:sz w:val="28"/>
          <w:szCs w:val="28"/>
        </w:rPr>
      </w:pPr>
    </w:p>
    <w:p w:rsidR="00553C48" w:rsidRPr="004B2555" w:rsidRDefault="00553C48" w:rsidP="008D0AE6">
      <w:pPr>
        <w:spacing w:before="240"/>
        <w:ind w:hanging="567"/>
        <w:jc w:val="both"/>
        <w:rPr>
          <w:rFonts w:ascii="Arial Narrow" w:hAnsi="Arial Narrow"/>
        </w:rPr>
      </w:pPr>
      <w:r w:rsidRPr="004B2555">
        <w:rPr>
          <w:rFonts w:ascii="Arial Narrow" w:hAnsi="Arial Narrow" w:cs="Arial"/>
          <w:b/>
          <w:sz w:val="28"/>
          <w:szCs w:val="28"/>
        </w:rPr>
        <w:t>PROGRAMME 7: CHEMICALS AND WASTE MANAGEMENT</w:t>
      </w:r>
    </w:p>
    <w:tbl>
      <w:tblPr>
        <w:tblW w:w="548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41"/>
        <w:gridCol w:w="1607"/>
        <w:gridCol w:w="1391"/>
        <w:gridCol w:w="2138"/>
        <w:gridCol w:w="1853"/>
        <w:gridCol w:w="3172"/>
        <w:gridCol w:w="1816"/>
        <w:gridCol w:w="1810"/>
      </w:tblGrid>
      <w:tr w:rsidR="004B2555" w:rsidRPr="004B2555" w:rsidTr="008E63C1">
        <w:trPr>
          <w:trHeight w:val="60"/>
          <w:tblHeader/>
        </w:trPr>
        <w:tc>
          <w:tcPr>
            <w:tcW w:w="58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14"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4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310F27" w:rsidRPr="004B2555" w:rsidRDefault="00310F27"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84"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972229"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0D1682" w:rsidRPr="004B2555">
              <w:rPr>
                <w:rFonts w:ascii="Arial Narrow" w:hAnsi="Arial Narrow" w:cs="Arial"/>
                <w:b/>
                <w:bCs/>
                <w:color w:val="FFFFFF" w:themeColor="background1"/>
                <w:sz w:val="20"/>
                <w:szCs w:val="20"/>
              </w:rPr>
              <w:t>7</w:t>
            </w:r>
            <w:r w:rsidR="008C011D" w:rsidRPr="004B2555">
              <w:rPr>
                <w:rFonts w:ascii="Arial Narrow" w:hAnsi="Arial Narrow" w:cs="Arial"/>
                <w:b/>
                <w:bCs/>
                <w:color w:val="FFFFFF" w:themeColor="background1"/>
                <w:sz w:val="20"/>
                <w:szCs w:val="20"/>
              </w:rPr>
              <w:t>/1</w:t>
            </w:r>
            <w:r w:rsidR="000D1682" w:rsidRPr="004B2555">
              <w:rPr>
                <w:rFonts w:ascii="Arial Narrow" w:hAnsi="Arial Narrow" w:cs="Arial"/>
                <w:b/>
                <w:bCs/>
                <w:color w:val="FFFFFF" w:themeColor="background1"/>
                <w:sz w:val="20"/>
                <w:szCs w:val="20"/>
              </w:rPr>
              <w:t>8</w:t>
            </w:r>
          </w:p>
        </w:tc>
        <w:tc>
          <w:tcPr>
            <w:tcW w:w="593"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91156A">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 xml:space="preserve">QUARTER </w:t>
            </w:r>
            <w:r w:rsidR="0091156A">
              <w:rPr>
                <w:rFonts w:ascii="Arial Narrow" w:hAnsi="Arial Narrow" w:cs="Arial"/>
                <w:b/>
                <w:bCs/>
                <w:color w:val="FFFFFF" w:themeColor="background1"/>
                <w:sz w:val="20"/>
                <w:szCs w:val="20"/>
              </w:rPr>
              <w:t>3</w:t>
            </w:r>
            <w:r w:rsidRPr="004B2555">
              <w:rPr>
                <w:rFonts w:ascii="Arial Narrow" w:hAnsi="Arial Narrow" w:cs="Arial"/>
                <w:b/>
                <w:bCs/>
                <w:color w:val="FFFFFF" w:themeColor="background1"/>
                <w:sz w:val="20"/>
                <w:szCs w:val="20"/>
              </w:rPr>
              <w:t xml:space="preserve"> TARGET</w:t>
            </w:r>
          </w:p>
        </w:tc>
        <w:tc>
          <w:tcPr>
            <w:tcW w:w="101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8D0AE6">
            <w:pPr>
              <w:spacing w:after="0" w:line="240" w:lineRule="auto"/>
              <w:jc w:val="both"/>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7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4B2555" w:rsidRPr="004B2555" w:rsidTr="00905E35">
        <w:trPr>
          <w:trHeight w:val="972"/>
        </w:trPr>
        <w:tc>
          <w:tcPr>
            <w:tcW w:w="589" w:type="pct"/>
            <w:vMerge w:val="restart"/>
            <w:tcBorders>
              <w:top w:val="single" w:sz="4" w:space="0" w:color="auto"/>
              <w:left w:val="single" w:sz="4" w:space="0" w:color="auto"/>
              <w:right w:val="single" w:sz="4" w:space="0" w:color="auto"/>
            </w:tcBorders>
            <w:hideMark/>
          </w:tcPr>
          <w:p w:rsidR="008E63C1" w:rsidRPr="004B2555" w:rsidRDefault="008E63C1" w:rsidP="008D0AE6">
            <w:pPr>
              <w:spacing w:after="0" w:line="240" w:lineRule="auto"/>
              <w:jc w:val="both"/>
              <w:rPr>
                <w:rFonts w:ascii="Arial Narrow" w:hAnsi="Arial Narrow" w:cs="Arial"/>
                <w:b/>
                <w:bCs/>
                <w:sz w:val="20"/>
                <w:szCs w:val="20"/>
              </w:rPr>
            </w:pPr>
            <w:r w:rsidRPr="004B2555">
              <w:rPr>
                <w:rFonts w:ascii="Arial Narrow" w:hAnsi="Arial Narrow" w:cs="Arial"/>
                <w:b/>
                <w:bCs/>
                <w:sz w:val="20"/>
                <w:szCs w:val="20"/>
              </w:rPr>
              <w:t>Coherent and aligned multi-sector regulatory system &amp; decision support across government (as reflected in the Policy Initiatives on the Strategic Plan)</w:t>
            </w:r>
          </w:p>
        </w:tc>
        <w:tc>
          <w:tcPr>
            <w:tcW w:w="514" w:type="pct"/>
            <w:vMerge w:val="restart"/>
            <w:tcBorders>
              <w:top w:val="single" w:sz="4" w:space="0" w:color="auto"/>
              <w:left w:val="single" w:sz="4" w:space="0" w:color="auto"/>
              <w:right w:val="single" w:sz="4" w:space="0" w:color="auto"/>
            </w:tcBorders>
          </w:tcPr>
          <w:p w:rsidR="008E63C1" w:rsidRPr="004B2555" w:rsidRDefault="008E63C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chemicals and waste management</w:t>
            </w:r>
          </w:p>
          <w:p w:rsidR="008E63C1" w:rsidRPr="004B2555" w:rsidRDefault="008E63C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instruments developed and implemented</w:t>
            </w:r>
          </w:p>
        </w:tc>
        <w:tc>
          <w:tcPr>
            <w:tcW w:w="445"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The draft Regulations</w:t>
            </w:r>
          </w:p>
          <w:p w:rsidR="008E63C1" w:rsidRPr="004B2555" w:rsidRDefault="008E63C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were revised</w:t>
            </w:r>
          </w:p>
        </w:tc>
        <w:tc>
          <w:tcPr>
            <w:tcW w:w="684" w:type="pct"/>
            <w:tcBorders>
              <w:top w:val="single" w:sz="4" w:space="0" w:color="auto"/>
              <w:left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Import/Export</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Regulations submitted</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gazetting for</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w:t>
            </w:r>
          </w:p>
        </w:tc>
        <w:tc>
          <w:tcPr>
            <w:tcW w:w="593" w:type="pct"/>
            <w:tcBorders>
              <w:top w:val="single" w:sz="4" w:space="0" w:color="auto"/>
              <w:left w:val="single" w:sz="4" w:space="0" w:color="auto"/>
              <w:right w:val="single" w:sz="4" w:space="0" w:color="auto"/>
            </w:tcBorders>
          </w:tcPr>
          <w:p w:rsidR="008E63C1" w:rsidRPr="004B2555" w:rsidRDefault="00887F35" w:rsidP="00875D7E">
            <w:pPr>
              <w:spacing w:after="0" w:line="240" w:lineRule="auto"/>
              <w:jc w:val="both"/>
              <w:rPr>
                <w:rFonts w:ascii="Arial Narrow" w:hAnsi="Arial Narrow" w:cs="ArialMT"/>
                <w:sz w:val="20"/>
                <w:szCs w:val="20"/>
              </w:rPr>
            </w:pPr>
            <w:r>
              <w:rPr>
                <w:rFonts w:ascii="Arial Narrow" w:hAnsi="Arial Narrow" w:cs="ArialMT"/>
                <w:sz w:val="20"/>
                <w:szCs w:val="20"/>
              </w:rPr>
              <w:t>No milestone for the period under review</w:t>
            </w:r>
          </w:p>
        </w:tc>
        <w:tc>
          <w:tcPr>
            <w:tcW w:w="1015" w:type="pct"/>
            <w:tcBorders>
              <w:top w:val="single" w:sz="4" w:space="0" w:color="auto"/>
              <w:left w:val="single" w:sz="4" w:space="0" w:color="auto"/>
              <w:right w:val="single" w:sz="4" w:space="0" w:color="auto"/>
            </w:tcBorders>
          </w:tcPr>
          <w:p w:rsidR="008E63C1" w:rsidRPr="004B2555" w:rsidRDefault="005447FC" w:rsidP="007F381A">
            <w:pPr>
              <w:spacing w:after="0" w:line="240" w:lineRule="auto"/>
              <w:jc w:val="both"/>
              <w:rPr>
                <w:rFonts w:ascii="Arial Narrow" w:hAnsi="Arial Narrow" w:cs="ArialMT"/>
                <w:sz w:val="20"/>
                <w:szCs w:val="20"/>
              </w:rPr>
            </w:pPr>
            <w:r>
              <w:rPr>
                <w:rFonts w:ascii="Arial Narrow" w:hAnsi="Arial Narrow" w:cs="ArialMT"/>
                <w:sz w:val="20"/>
                <w:szCs w:val="20"/>
              </w:rPr>
              <w:t>No milestone for the period under review</w:t>
            </w:r>
          </w:p>
        </w:tc>
        <w:tc>
          <w:tcPr>
            <w:tcW w:w="581" w:type="pct"/>
            <w:tcBorders>
              <w:top w:val="single" w:sz="4" w:space="0" w:color="auto"/>
              <w:left w:val="single" w:sz="4" w:space="0" w:color="auto"/>
              <w:right w:val="single" w:sz="4" w:space="0" w:color="auto"/>
            </w:tcBorders>
          </w:tcPr>
          <w:p w:rsidR="008E63C1" w:rsidRPr="004B2555" w:rsidRDefault="008E63C1"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right w:val="single" w:sz="4" w:space="0" w:color="auto"/>
            </w:tcBorders>
          </w:tcPr>
          <w:p w:rsidR="008E63C1" w:rsidRPr="004B2555" w:rsidRDefault="008E63C1" w:rsidP="008D0AE6">
            <w:pPr>
              <w:spacing w:after="0" w:line="240" w:lineRule="auto"/>
              <w:jc w:val="both"/>
              <w:rPr>
                <w:rFonts w:ascii="Arial Narrow" w:hAnsi="Arial Narrow" w:cs="ArialMT"/>
                <w:sz w:val="20"/>
                <w:szCs w:val="20"/>
              </w:rPr>
            </w:pPr>
          </w:p>
        </w:tc>
      </w:tr>
      <w:tr w:rsidR="004B2555" w:rsidRPr="004B2555" w:rsidTr="008E63C1">
        <w:trPr>
          <w:trHeight w:val="193"/>
        </w:trPr>
        <w:tc>
          <w:tcPr>
            <w:tcW w:w="589" w:type="pct"/>
            <w:vMerge/>
            <w:tcBorders>
              <w:left w:val="single" w:sz="4" w:space="0" w:color="auto"/>
              <w:right w:val="single" w:sz="4" w:space="0" w:color="auto"/>
            </w:tcBorders>
            <w:vAlign w:val="center"/>
            <w:hideMark/>
          </w:tcPr>
          <w:p w:rsidR="008E63C1" w:rsidRPr="004B2555" w:rsidRDefault="008E63C1" w:rsidP="008D0AE6">
            <w:pPr>
              <w:spacing w:after="0" w:line="240" w:lineRule="auto"/>
              <w:jc w:val="both"/>
              <w:rPr>
                <w:rFonts w:ascii="Arial Narrow" w:hAnsi="Arial Narrow" w:cs="Arial"/>
                <w:b/>
                <w:bCs/>
                <w:sz w:val="20"/>
                <w:szCs w:val="20"/>
              </w:rPr>
            </w:pPr>
          </w:p>
        </w:tc>
        <w:tc>
          <w:tcPr>
            <w:tcW w:w="514" w:type="pct"/>
            <w:vMerge/>
            <w:tcBorders>
              <w:left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p>
        </w:tc>
        <w:tc>
          <w:tcPr>
            <w:tcW w:w="445"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PCB Phase-out Plan for</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Municipalities finalised</w:t>
            </w:r>
          </w:p>
        </w:tc>
        <w:tc>
          <w:tcPr>
            <w:tcW w:w="684"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PCB phase out</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for all Municipalities</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93" w:type="pct"/>
            <w:tcBorders>
              <w:top w:val="single" w:sz="4" w:space="0" w:color="auto"/>
              <w:left w:val="single" w:sz="4" w:space="0" w:color="auto"/>
              <w:bottom w:val="single" w:sz="4" w:space="0" w:color="auto"/>
              <w:right w:val="single" w:sz="4" w:space="0" w:color="auto"/>
            </w:tcBorders>
          </w:tcPr>
          <w:p w:rsidR="008E63C1" w:rsidRPr="004B2555" w:rsidRDefault="00144AA2" w:rsidP="00875D7E">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Data collection</w:t>
            </w:r>
          </w:p>
        </w:tc>
        <w:tc>
          <w:tcPr>
            <w:tcW w:w="1015" w:type="pct"/>
            <w:tcBorders>
              <w:top w:val="single" w:sz="4" w:space="0" w:color="auto"/>
              <w:left w:val="single" w:sz="4" w:space="0" w:color="auto"/>
              <w:bottom w:val="single" w:sz="4" w:space="0" w:color="auto"/>
              <w:right w:val="single" w:sz="4" w:space="0" w:color="auto"/>
            </w:tcBorders>
          </w:tcPr>
          <w:p w:rsidR="0078422A" w:rsidRPr="0078422A" w:rsidRDefault="0078422A" w:rsidP="0078422A">
            <w:pPr>
              <w:autoSpaceDE w:val="0"/>
              <w:autoSpaceDN w:val="0"/>
              <w:adjustRightInd w:val="0"/>
              <w:spacing w:after="0" w:line="240" w:lineRule="auto"/>
              <w:jc w:val="both"/>
              <w:rPr>
                <w:rFonts w:ascii="Arial Narrow" w:hAnsi="Arial Narrow" w:cs="ArialMT"/>
                <w:sz w:val="20"/>
                <w:szCs w:val="20"/>
              </w:rPr>
            </w:pPr>
            <w:r w:rsidRPr="0078422A">
              <w:rPr>
                <w:rFonts w:ascii="Arial Narrow" w:hAnsi="Arial Narrow" w:cs="ArialMT"/>
                <w:sz w:val="20"/>
                <w:szCs w:val="20"/>
              </w:rPr>
              <w:t>The initial sole provider submission had to be revised and initiated, as the four applicants failed to meet the requirements.</w:t>
            </w:r>
          </w:p>
          <w:p w:rsidR="0078422A" w:rsidRPr="0078422A" w:rsidRDefault="0078422A" w:rsidP="0078422A">
            <w:pPr>
              <w:autoSpaceDE w:val="0"/>
              <w:autoSpaceDN w:val="0"/>
              <w:adjustRightInd w:val="0"/>
              <w:spacing w:after="0" w:line="240" w:lineRule="auto"/>
              <w:jc w:val="both"/>
              <w:rPr>
                <w:rFonts w:ascii="Arial Narrow" w:hAnsi="Arial Narrow" w:cs="ArialMT"/>
                <w:sz w:val="20"/>
                <w:szCs w:val="20"/>
              </w:rPr>
            </w:pPr>
          </w:p>
          <w:p w:rsidR="008E63C1" w:rsidRPr="004B2555" w:rsidRDefault="008E63C1" w:rsidP="0078422A">
            <w:pPr>
              <w:autoSpaceDE w:val="0"/>
              <w:autoSpaceDN w:val="0"/>
              <w:adjustRightInd w:val="0"/>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8E63C1" w:rsidRPr="004B2555" w:rsidRDefault="0078422A" w:rsidP="008D0AE6">
            <w:pPr>
              <w:autoSpaceDE w:val="0"/>
              <w:autoSpaceDN w:val="0"/>
              <w:adjustRightInd w:val="0"/>
              <w:spacing w:after="0" w:line="240" w:lineRule="auto"/>
              <w:jc w:val="both"/>
              <w:rPr>
                <w:rFonts w:ascii="Arial Narrow" w:hAnsi="Arial Narrow" w:cs="ArialMT"/>
                <w:sz w:val="20"/>
                <w:szCs w:val="20"/>
              </w:rPr>
            </w:pPr>
            <w:r w:rsidRPr="0078422A">
              <w:rPr>
                <w:rFonts w:ascii="Arial Narrow" w:hAnsi="Arial Narrow" w:cs="ArialMT"/>
                <w:sz w:val="20"/>
                <w:szCs w:val="20"/>
              </w:rPr>
              <w:t xml:space="preserve">BID Evaluation committee met to review four proposal received (05 October July). BID E1417 was cancelled as no suitable bidder was found. Initial Sole Provider submission revised and initiated. </w:t>
            </w:r>
          </w:p>
        </w:tc>
        <w:tc>
          <w:tcPr>
            <w:tcW w:w="579" w:type="pct"/>
            <w:tcBorders>
              <w:top w:val="single" w:sz="4" w:space="0" w:color="auto"/>
              <w:left w:val="single" w:sz="4" w:space="0" w:color="auto"/>
              <w:bottom w:val="single" w:sz="4" w:space="0" w:color="auto"/>
              <w:right w:val="single" w:sz="4" w:space="0" w:color="auto"/>
            </w:tcBorders>
          </w:tcPr>
          <w:p w:rsidR="008E63C1" w:rsidRPr="004B2555" w:rsidRDefault="0078422A" w:rsidP="008D0AE6">
            <w:pPr>
              <w:autoSpaceDE w:val="0"/>
              <w:autoSpaceDN w:val="0"/>
              <w:adjustRightInd w:val="0"/>
              <w:spacing w:after="0" w:line="240" w:lineRule="auto"/>
              <w:jc w:val="both"/>
              <w:rPr>
                <w:rFonts w:ascii="Arial Narrow" w:hAnsi="Arial Narrow" w:cs="ArialMT"/>
                <w:sz w:val="20"/>
                <w:szCs w:val="20"/>
              </w:rPr>
            </w:pPr>
            <w:r w:rsidRPr="0078422A">
              <w:rPr>
                <w:rFonts w:ascii="Arial Narrow" w:hAnsi="Arial Narrow" w:cs="ArialMT"/>
                <w:sz w:val="20"/>
                <w:szCs w:val="20"/>
              </w:rPr>
              <w:t>The scope of the project will be revisited so that the service provider can be sourced.</w:t>
            </w:r>
          </w:p>
        </w:tc>
      </w:tr>
      <w:tr w:rsidR="004B2555" w:rsidRPr="004B2555" w:rsidTr="008E63C1">
        <w:trPr>
          <w:trHeight w:val="193"/>
        </w:trPr>
        <w:tc>
          <w:tcPr>
            <w:tcW w:w="589" w:type="pct"/>
            <w:vMerge/>
            <w:tcBorders>
              <w:left w:val="single" w:sz="4" w:space="0" w:color="auto"/>
              <w:right w:val="single" w:sz="4" w:space="0" w:color="auto"/>
            </w:tcBorders>
            <w:vAlign w:val="center"/>
          </w:tcPr>
          <w:p w:rsidR="008E63C1" w:rsidRPr="004B2555" w:rsidRDefault="008E63C1" w:rsidP="008D0AE6">
            <w:pPr>
              <w:spacing w:after="0" w:line="240" w:lineRule="auto"/>
              <w:jc w:val="both"/>
              <w:rPr>
                <w:rFonts w:ascii="Arial Narrow" w:hAnsi="Arial Narrow" w:cs="Arial"/>
                <w:b/>
                <w:bCs/>
                <w:sz w:val="20"/>
                <w:szCs w:val="20"/>
              </w:rPr>
            </w:pPr>
          </w:p>
        </w:tc>
        <w:tc>
          <w:tcPr>
            <w:tcW w:w="514" w:type="pct"/>
            <w:vMerge/>
            <w:tcBorders>
              <w:left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p>
        </w:tc>
        <w:tc>
          <w:tcPr>
            <w:tcW w:w="445"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Chemicals</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Bill developed</w:t>
            </w:r>
          </w:p>
        </w:tc>
        <w:tc>
          <w:tcPr>
            <w:tcW w:w="684"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Chemicals</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Policy</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finalised</w:t>
            </w:r>
          </w:p>
        </w:tc>
        <w:tc>
          <w:tcPr>
            <w:tcW w:w="593" w:type="pct"/>
            <w:tcBorders>
              <w:top w:val="single" w:sz="4" w:space="0" w:color="auto"/>
              <w:left w:val="single" w:sz="4" w:space="0" w:color="auto"/>
              <w:bottom w:val="single" w:sz="4" w:space="0" w:color="auto"/>
              <w:right w:val="single" w:sz="4" w:space="0" w:color="auto"/>
            </w:tcBorders>
          </w:tcPr>
          <w:p w:rsidR="008E63C1" w:rsidRPr="004B2555" w:rsidRDefault="00144AA2" w:rsidP="00875D7E">
            <w:pPr>
              <w:autoSpaceDE w:val="0"/>
              <w:autoSpaceDN w:val="0"/>
              <w:adjustRightInd w:val="0"/>
              <w:spacing w:after="0" w:line="240" w:lineRule="auto"/>
              <w:jc w:val="both"/>
              <w:rPr>
                <w:rFonts w:ascii="Arial Narrow" w:hAnsi="Arial Narrow" w:cs="ArialMT"/>
                <w:sz w:val="20"/>
                <w:szCs w:val="20"/>
              </w:rPr>
            </w:pPr>
            <w:r w:rsidRPr="00144AA2">
              <w:rPr>
                <w:rFonts w:ascii="Arial Narrow" w:hAnsi="Arial Narrow" w:cs="ArialMT"/>
                <w:sz w:val="20"/>
                <w:szCs w:val="20"/>
              </w:rPr>
              <w:t>Final SEIAS done</w:t>
            </w:r>
          </w:p>
        </w:tc>
        <w:tc>
          <w:tcPr>
            <w:tcW w:w="1015" w:type="pct"/>
            <w:tcBorders>
              <w:top w:val="single" w:sz="4" w:space="0" w:color="auto"/>
              <w:left w:val="single" w:sz="4" w:space="0" w:color="auto"/>
              <w:bottom w:val="single" w:sz="4" w:space="0" w:color="auto"/>
              <w:right w:val="single" w:sz="4" w:space="0" w:color="auto"/>
            </w:tcBorders>
          </w:tcPr>
          <w:p w:rsidR="00A41A6D" w:rsidRPr="00A41A6D" w:rsidRDefault="00A41A6D" w:rsidP="00A41A6D">
            <w:pPr>
              <w:autoSpaceDE w:val="0"/>
              <w:autoSpaceDN w:val="0"/>
              <w:adjustRightInd w:val="0"/>
              <w:spacing w:after="0" w:line="240" w:lineRule="auto"/>
              <w:jc w:val="both"/>
              <w:rPr>
                <w:rFonts w:ascii="Arial Narrow" w:hAnsi="Arial Narrow" w:cs="ArialMT"/>
                <w:sz w:val="20"/>
                <w:szCs w:val="20"/>
              </w:rPr>
            </w:pPr>
            <w:r w:rsidRPr="00A41A6D">
              <w:rPr>
                <w:rFonts w:ascii="Arial Narrow" w:hAnsi="Arial Narrow" w:cs="ArialMT"/>
                <w:sz w:val="20"/>
                <w:szCs w:val="20"/>
              </w:rPr>
              <w:t>Final SEIAS document drafted.</w:t>
            </w:r>
          </w:p>
          <w:p w:rsidR="00A41A6D" w:rsidRPr="00A41A6D" w:rsidRDefault="00A41A6D" w:rsidP="00A41A6D">
            <w:pPr>
              <w:autoSpaceDE w:val="0"/>
              <w:autoSpaceDN w:val="0"/>
              <w:adjustRightInd w:val="0"/>
              <w:spacing w:after="0" w:line="240" w:lineRule="auto"/>
              <w:jc w:val="both"/>
              <w:rPr>
                <w:rFonts w:ascii="Arial Narrow" w:hAnsi="Arial Narrow" w:cs="ArialMT"/>
                <w:sz w:val="20"/>
                <w:szCs w:val="20"/>
              </w:rPr>
            </w:pPr>
          </w:p>
          <w:p w:rsidR="008E63C1" w:rsidRPr="004B2555" w:rsidRDefault="00A41A6D" w:rsidP="00A41A6D">
            <w:pPr>
              <w:autoSpaceDE w:val="0"/>
              <w:autoSpaceDN w:val="0"/>
              <w:adjustRightInd w:val="0"/>
              <w:spacing w:after="0" w:line="240" w:lineRule="auto"/>
              <w:jc w:val="both"/>
              <w:rPr>
                <w:rFonts w:ascii="Arial Narrow" w:hAnsi="Arial Narrow" w:cs="ArialMT"/>
                <w:sz w:val="20"/>
                <w:szCs w:val="20"/>
              </w:rPr>
            </w:pPr>
            <w:r w:rsidRPr="00A41A6D">
              <w:rPr>
                <w:rFonts w:ascii="Arial Narrow" w:hAnsi="Arial Narrow" w:cs="ArialMT"/>
                <w:sz w:val="20"/>
                <w:szCs w:val="20"/>
              </w:rPr>
              <w:t xml:space="preserve">ESEID Cluster documents developed for meetings to be held on the 11 October, 25 October and 1 November 2017. Responded to DPME’s Initial SEIAS comments and   Policy Stakeholder consultation meeting held on the 04 October 2017, comments report drafted and policy document enriched.    </w:t>
            </w:r>
          </w:p>
        </w:tc>
        <w:tc>
          <w:tcPr>
            <w:tcW w:w="581" w:type="pct"/>
            <w:tcBorders>
              <w:top w:val="single" w:sz="4" w:space="0" w:color="auto"/>
              <w:left w:val="single" w:sz="4" w:space="0" w:color="auto"/>
              <w:bottom w:val="single" w:sz="4" w:space="0" w:color="auto"/>
              <w:right w:val="single" w:sz="4" w:space="0" w:color="auto"/>
            </w:tcBorders>
          </w:tcPr>
          <w:p w:rsidR="008E63C1" w:rsidRPr="004B2555" w:rsidRDefault="00A41A6D" w:rsidP="005572AB">
            <w:pPr>
              <w:autoSpaceDE w:val="0"/>
              <w:autoSpaceDN w:val="0"/>
              <w:adjustRightInd w:val="0"/>
              <w:spacing w:after="0" w:line="240" w:lineRule="auto"/>
              <w:jc w:val="both"/>
              <w:rPr>
                <w:rFonts w:ascii="Arial Narrow" w:hAnsi="Arial Narrow" w:cs="ArialMT"/>
                <w:sz w:val="20"/>
                <w:szCs w:val="20"/>
              </w:rPr>
            </w:pPr>
            <w:r w:rsidRPr="00A41A6D">
              <w:rPr>
                <w:rFonts w:ascii="Arial Narrow" w:hAnsi="Arial Narrow" w:cs="ArialMT"/>
                <w:sz w:val="20"/>
                <w:szCs w:val="20"/>
              </w:rPr>
              <w:t>October and November 2017 ESEID Cluster meetings postponed.</w:t>
            </w:r>
          </w:p>
        </w:tc>
        <w:tc>
          <w:tcPr>
            <w:tcW w:w="579" w:type="pct"/>
            <w:tcBorders>
              <w:top w:val="single" w:sz="4" w:space="0" w:color="auto"/>
              <w:left w:val="single" w:sz="4" w:space="0" w:color="auto"/>
              <w:bottom w:val="single" w:sz="4" w:space="0" w:color="auto"/>
              <w:right w:val="single" w:sz="4" w:space="0" w:color="auto"/>
            </w:tcBorders>
          </w:tcPr>
          <w:p w:rsidR="008E63C1" w:rsidRPr="004B2555" w:rsidRDefault="00A41A6D" w:rsidP="005572AB">
            <w:pPr>
              <w:autoSpaceDE w:val="0"/>
              <w:autoSpaceDN w:val="0"/>
              <w:adjustRightInd w:val="0"/>
              <w:spacing w:after="0" w:line="240" w:lineRule="auto"/>
              <w:jc w:val="both"/>
              <w:rPr>
                <w:rFonts w:ascii="Arial Narrow" w:hAnsi="Arial Narrow" w:cs="ArialMT"/>
                <w:sz w:val="20"/>
                <w:szCs w:val="20"/>
              </w:rPr>
            </w:pPr>
            <w:r w:rsidRPr="00A41A6D">
              <w:rPr>
                <w:rFonts w:ascii="Arial Narrow" w:hAnsi="Arial Narrow" w:cs="ArialMT"/>
                <w:sz w:val="20"/>
                <w:szCs w:val="20"/>
              </w:rPr>
              <w:t>Stakeholder Consultation on Policy and proposed workshop to address contentious issues on environmental risk assessment and chemicals information management prioritised for February 2018.</w:t>
            </w:r>
          </w:p>
        </w:tc>
      </w:tr>
      <w:tr w:rsidR="004B2555" w:rsidRPr="004B2555" w:rsidTr="008E63C1">
        <w:trPr>
          <w:trHeight w:val="193"/>
        </w:trPr>
        <w:tc>
          <w:tcPr>
            <w:tcW w:w="589" w:type="pct"/>
            <w:vMerge/>
            <w:tcBorders>
              <w:left w:val="single" w:sz="4" w:space="0" w:color="auto"/>
              <w:right w:val="single" w:sz="4" w:space="0" w:color="auto"/>
            </w:tcBorders>
            <w:vAlign w:val="center"/>
          </w:tcPr>
          <w:p w:rsidR="008E63C1" w:rsidRPr="004B2555" w:rsidRDefault="008E63C1" w:rsidP="008D0AE6">
            <w:pPr>
              <w:spacing w:after="0" w:line="240" w:lineRule="auto"/>
              <w:jc w:val="both"/>
              <w:rPr>
                <w:rFonts w:ascii="Arial Narrow" w:hAnsi="Arial Narrow" w:cs="Arial"/>
                <w:b/>
                <w:bCs/>
                <w:sz w:val="20"/>
                <w:szCs w:val="20"/>
              </w:rPr>
            </w:pPr>
          </w:p>
        </w:tc>
        <w:tc>
          <w:tcPr>
            <w:tcW w:w="514" w:type="pct"/>
            <w:vMerge/>
            <w:tcBorders>
              <w:left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p>
        </w:tc>
        <w:tc>
          <w:tcPr>
            <w:tcW w:w="445"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Waste</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Strategy</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84"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the review</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the National Waste</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Strategy</w:t>
            </w:r>
          </w:p>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593" w:type="pct"/>
            <w:tcBorders>
              <w:top w:val="single" w:sz="4" w:space="0" w:color="auto"/>
              <w:left w:val="single" w:sz="4" w:space="0" w:color="auto"/>
              <w:bottom w:val="single" w:sz="4" w:space="0" w:color="auto"/>
              <w:right w:val="single" w:sz="4" w:space="0" w:color="auto"/>
            </w:tcBorders>
          </w:tcPr>
          <w:p w:rsidR="008E63C1" w:rsidRPr="004B2555" w:rsidRDefault="00702E81" w:rsidP="00875D7E">
            <w:pPr>
              <w:autoSpaceDE w:val="0"/>
              <w:autoSpaceDN w:val="0"/>
              <w:adjustRightInd w:val="0"/>
              <w:spacing w:after="0" w:line="240" w:lineRule="auto"/>
              <w:jc w:val="both"/>
              <w:rPr>
                <w:rFonts w:ascii="Arial Narrow" w:hAnsi="Arial Narrow" w:cs="ArialMT"/>
                <w:sz w:val="20"/>
                <w:szCs w:val="20"/>
              </w:rPr>
            </w:pPr>
            <w:r w:rsidRPr="00702E81">
              <w:rPr>
                <w:rFonts w:ascii="Arial Narrow" w:hAnsi="Arial Narrow" w:cs="ArialMT"/>
                <w:sz w:val="20"/>
                <w:szCs w:val="20"/>
              </w:rPr>
              <w:t>Data analysis and draft report</w:t>
            </w:r>
          </w:p>
        </w:tc>
        <w:tc>
          <w:tcPr>
            <w:tcW w:w="1015" w:type="pct"/>
            <w:tcBorders>
              <w:top w:val="single" w:sz="4" w:space="0" w:color="auto"/>
              <w:left w:val="single" w:sz="4" w:space="0" w:color="auto"/>
              <w:bottom w:val="single" w:sz="4" w:space="0" w:color="auto"/>
              <w:right w:val="single" w:sz="4" w:space="0" w:color="auto"/>
            </w:tcBorders>
          </w:tcPr>
          <w:p w:rsidR="008E63C1" w:rsidRPr="004B2555" w:rsidRDefault="00560C62" w:rsidP="008D0AE6">
            <w:pPr>
              <w:autoSpaceDE w:val="0"/>
              <w:autoSpaceDN w:val="0"/>
              <w:adjustRightInd w:val="0"/>
              <w:spacing w:after="0" w:line="240" w:lineRule="auto"/>
              <w:jc w:val="both"/>
              <w:rPr>
                <w:rFonts w:ascii="Arial Narrow" w:hAnsi="Arial Narrow" w:cs="ArialMT"/>
                <w:sz w:val="20"/>
                <w:szCs w:val="20"/>
              </w:rPr>
            </w:pPr>
            <w:r w:rsidRPr="00560C62">
              <w:rPr>
                <w:rFonts w:ascii="Arial Narrow" w:hAnsi="Arial Narrow" w:cs="ArialMT"/>
                <w:sz w:val="20"/>
                <w:szCs w:val="20"/>
              </w:rPr>
              <w:t>Data analysis conducted and Report developed</w:t>
            </w:r>
          </w:p>
        </w:tc>
        <w:tc>
          <w:tcPr>
            <w:tcW w:w="581"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8E63C1" w:rsidRPr="004B2555" w:rsidRDefault="008E63C1" w:rsidP="008D0AE6">
            <w:pPr>
              <w:autoSpaceDE w:val="0"/>
              <w:autoSpaceDN w:val="0"/>
              <w:adjustRightInd w:val="0"/>
              <w:spacing w:after="0" w:line="240" w:lineRule="auto"/>
              <w:jc w:val="both"/>
              <w:rPr>
                <w:rFonts w:ascii="Arial Narrow" w:hAnsi="Arial Narrow" w:cs="ArialMT"/>
                <w:sz w:val="20"/>
                <w:szCs w:val="20"/>
              </w:rPr>
            </w:pPr>
          </w:p>
        </w:tc>
      </w:tr>
      <w:tr w:rsidR="004B2555" w:rsidRPr="004B2555" w:rsidTr="00560C62">
        <w:trPr>
          <w:trHeight w:val="270"/>
        </w:trPr>
        <w:tc>
          <w:tcPr>
            <w:tcW w:w="589" w:type="pct"/>
            <w:vMerge w:val="restart"/>
            <w:tcBorders>
              <w:top w:val="single" w:sz="4" w:space="0" w:color="auto"/>
              <w:left w:val="single" w:sz="4" w:space="0" w:color="auto"/>
              <w:right w:val="single" w:sz="4" w:space="0" w:color="auto"/>
            </w:tcBorders>
            <w:hideMark/>
          </w:tcPr>
          <w:p w:rsidR="002A78EA" w:rsidRPr="004B2555" w:rsidRDefault="002A78EA" w:rsidP="008D0AE6">
            <w:pPr>
              <w:spacing w:after="0" w:line="240" w:lineRule="auto"/>
              <w:jc w:val="both"/>
              <w:rPr>
                <w:rFonts w:ascii="Arial-BoldMT" w:hAnsi="Arial-BoldMT" w:cs="Arial-BoldMT"/>
                <w:b/>
                <w:bCs/>
                <w:sz w:val="16"/>
                <w:szCs w:val="16"/>
              </w:rPr>
            </w:pPr>
            <w:r w:rsidRPr="004B2555">
              <w:rPr>
                <w:rFonts w:ascii="Arial Narrow" w:hAnsi="Arial Narrow" w:cs="Arial-BoldMT"/>
                <w:b/>
                <w:bCs/>
                <w:sz w:val="20"/>
                <w:szCs w:val="20"/>
              </w:rPr>
              <w:t>Threats to environmental quality and integrity managed</w:t>
            </w:r>
          </w:p>
        </w:tc>
        <w:tc>
          <w:tcPr>
            <w:tcW w:w="514"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industry waste management plans</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(IndWMPs) reviewed per</w:t>
            </w:r>
          </w:p>
          <w:p w:rsidR="002A78EA"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annum</w:t>
            </w:r>
          </w:p>
        </w:tc>
        <w:tc>
          <w:tcPr>
            <w:tcW w:w="445"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draft Industry</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Management</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Plans reviewed and comments/inputs made on plans ( Lighting ;</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e-waste and paper and</w:t>
            </w:r>
          </w:p>
          <w:p w:rsidR="002A78EA"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packaging industry plans)</w:t>
            </w:r>
          </w:p>
        </w:tc>
        <w:tc>
          <w:tcPr>
            <w:tcW w:w="684" w:type="pct"/>
            <w:tcBorders>
              <w:top w:val="single" w:sz="4" w:space="0" w:color="auto"/>
              <w:left w:val="single" w:sz="4" w:space="0" w:color="auto"/>
              <w:right w:val="single" w:sz="4" w:space="0" w:color="auto"/>
            </w:tcBorders>
          </w:tcPr>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IndWMPs submitted</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(E-waste; Lighting; Paper</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&amp; Packaging and Tyres)</w:t>
            </w:r>
          </w:p>
          <w:p w:rsidR="002A78EA"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reviewed</w:t>
            </w:r>
          </w:p>
        </w:tc>
        <w:tc>
          <w:tcPr>
            <w:tcW w:w="593" w:type="pct"/>
            <w:tcBorders>
              <w:top w:val="single" w:sz="4" w:space="0" w:color="auto"/>
              <w:left w:val="single" w:sz="4" w:space="0" w:color="auto"/>
              <w:right w:val="single" w:sz="4" w:space="0" w:color="auto"/>
            </w:tcBorders>
          </w:tcPr>
          <w:p w:rsidR="002A78EA" w:rsidRPr="004B2555" w:rsidRDefault="00702E81" w:rsidP="00875D7E">
            <w:pPr>
              <w:autoSpaceDE w:val="0"/>
              <w:autoSpaceDN w:val="0"/>
              <w:adjustRightInd w:val="0"/>
              <w:spacing w:after="0" w:line="240" w:lineRule="auto"/>
              <w:jc w:val="both"/>
              <w:rPr>
                <w:rFonts w:ascii="Arial Narrow" w:hAnsi="Arial Narrow" w:cs="ArialMT"/>
                <w:sz w:val="20"/>
                <w:szCs w:val="20"/>
              </w:rPr>
            </w:pPr>
            <w:r w:rsidRPr="00702E81">
              <w:rPr>
                <w:rFonts w:ascii="Arial Narrow" w:hAnsi="Arial Narrow" w:cs="ArialMT"/>
                <w:sz w:val="20"/>
                <w:szCs w:val="20"/>
              </w:rPr>
              <w:t>IndWMPs submitted by industry</w:t>
            </w:r>
          </w:p>
        </w:tc>
        <w:tc>
          <w:tcPr>
            <w:tcW w:w="1015" w:type="pct"/>
            <w:tcBorders>
              <w:top w:val="single" w:sz="4" w:space="0" w:color="auto"/>
              <w:left w:val="single" w:sz="4" w:space="0" w:color="auto"/>
              <w:right w:val="single" w:sz="4" w:space="0" w:color="auto"/>
            </w:tcBorders>
          </w:tcPr>
          <w:p w:rsidR="00560C62" w:rsidRPr="00560C62" w:rsidRDefault="0078422A" w:rsidP="00560C62">
            <w:pPr>
              <w:autoSpaceDE w:val="0"/>
              <w:autoSpaceDN w:val="0"/>
              <w:adjustRightInd w:val="0"/>
              <w:spacing w:after="0" w:line="240" w:lineRule="auto"/>
              <w:jc w:val="both"/>
              <w:rPr>
                <w:rFonts w:ascii="Arial Narrow" w:hAnsi="Arial Narrow" w:cs="ArialMT"/>
                <w:sz w:val="20"/>
                <w:szCs w:val="20"/>
              </w:rPr>
            </w:pPr>
            <w:r w:rsidRPr="0078422A">
              <w:rPr>
                <w:rFonts w:ascii="Arial Narrow" w:hAnsi="Arial Narrow" w:cs="ArialMT"/>
                <w:sz w:val="20"/>
                <w:szCs w:val="20"/>
              </w:rPr>
              <w:t>Two Waste Tyre Plans were received in Q3.</w:t>
            </w:r>
          </w:p>
          <w:p w:rsidR="002A78EA" w:rsidRPr="004B2555" w:rsidRDefault="002A78EA" w:rsidP="00560C62">
            <w:pPr>
              <w:autoSpaceDE w:val="0"/>
              <w:autoSpaceDN w:val="0"/>
              <w:adjustRightInd w:val="0"/>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right w:val="single" w:sz="4" w:space="0" w:color="auto"/>
            </w:tcBorders>
          </w:tcPr>
          <w:p w:rsidR="002A78EA" w:rsidRPr="004B2555" w:rsidRDefault="005572AB" w:rsidP="006749B3">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Industry </w:t>
            </w:r>
            <w:r w:rsidR="0078422A" w:rsidRPr="0078422A">
              <w:rPr>
                <w:rFonts w:ascii="Arial Narrow" w:hAnsi="Arial Narrow" w:cs="ArialMT"/>
                <w:sz w:val="20"/>
                <w:szCs w:val="20"/>
              </w:rPr>
              <w:t>request</w:t>
            </w:r>
            <w:r>
              <w:rPr>
                <w:rFonts w:ascii="Arial Narrow" w:hAnsi="Arial Narrow" w:cs="ArialMT"/>
                <w:sz w:val="20"/>
                <w:szCs w:val="20"/>
              </w:rPr>
              <w:t xml:space="preserve">ed additional time for </w:t>
            </w:r>
            <w:r w:rsidR="0078422A" w:rsidRPr="0078422A">
              <w:rPr>
                <w:rFonts w:ascii="Arial Narrow" w:hAnsi="Arial Narrow" w:cs="ArialMT"/>
                <w:sz w:val="20"/>
                <w:szCs w:val="20"/>
              </w:rPr>
              <w:t xml:space="preserve"> submitting the IndWMPs</w:t>
            </w:r>
            <w:r>
              <w:rPr>
                <w:rFonts w:ascii="Arial Narrow" w:hAnsi="Arial Narrow" w:cs="ArialMT"/>
                <w:sz w:val="20"/>
                <w:szCs w:val="20"/>
              </w:rPr>
              <w:t xml:space="preserve">. </w:t>
            </w:r>
            <w:r w:rsidR="006749B3">
              <w:rPr>
                <w:rFonts w:ascii="Arial Narrow" w:hAnsi="Arial Narrow" w:cs="ArialMT"/>
                <w:sz w:val="20"/>
                <w:szCs w:val="20"/>
              </w:rPr>
              <w:t xml:space="preserve">Extension was granted and the plans are due for submission in </w:t>
            </w:r>
            <w:r w:rsidR="0078422A" w:rsidRPr="0078422A">
              <w:rPr>
                <w:rFonts w:ascii="Arial Narrow" w:hAnsi="Arial Narrow" w:cs="ArialMT"/>
                <w:sz w:val="20"/>
                <w:szCs w:val="20"/>
              </w:rPr>
              <w:t xml:space="preserve"> September 2018. </w:t>
            </w:r>
          </w:p>
        </w:tc>
        <w:tc>
          <w:tcPr>
            <w:tcW w:w="579" w:type="pct"/>
            <w:tcBorders>
              <w:top w:val="single" w:sz="4" w:space="0" w:color="auto"/>
              <w:left w:val="single" w:sz="4" w:space="0" w:color="auto"/>
              <w:right w:val="single" w:sz="4" w:space="0" w:color="auto"/>
            </w:tcBorders>
          </w:tcPr>
          <w:p w:rsidR="002A78EA" w:rsidRPr="004B2555" w:rsidRDefault="0078422A" w:rsidP="006749B3">
            <w:pPr>
              <w:autoSpaceDE w:val="0"/>
              <w:autoSpaceDN w:val="0"/>
              <w:adjustRightInd w:val="0"/>
              <w:spacing w:after="0" w:line="240" w:lineRule="auto"/>
              <w:jc w:val="both"/>
              <w:rPr>
                <w:rFonts w:ascii="Arial Narrow" w:hAnsi="Arial Narrow" w:cs="ArialMT"/>
                <w:sz w:val="20"/>
                <w:szCs w:val="20"/>
              </w:rPr>
            </w:pPr>
            <w:r w:rsidRPr="0078422A">
              <w:rPr>
                <w:rFonts w:ascii="Arial Narrow" w:hAnsi="Arial Narrow" w:cs="ArialMT"/>
                <w:sz w:val="20"/>
                <w:szCs w:val="20"/>
              </w:rPr>
              <w:t xml:space="preserve">Received plans will be reviewed in Q4 </w:t>
            </w:r>
          </w:p>
        </w:tc>
      </w:tr>
      <w:tr w:rsidR="004B2555" w:rsidRPr="004B2555" w:rsidTr="008E63C1">
        <w:trPr>
          <w:trHeight w:val="788"/>
        </w:trPr>
        <w:tc>
          <w:tcPr>
            <w:tcW w:w="589" w:type="pct"/>
            <w:vMerge/>
            <w:tcBorders>
              <w:left w:val="single" w:sz="4" w:space="0" w:color="auto"/>
              <w:right w:val="single" w:sz="4" w:space="0" w:color="auto"/>
            </w:tcBorders>
            <w:vAlign w:val="center"/>
            <w:hideMark/>
          </w:tcPr>
          <w:p w:rsidR="002A78EA" w:rsidRPr="004B2555" w:rsidRDefault="002A78EA" w:rsidP="008D0AE6">
            <w:pPr>
              <w:spacing w:after="0" w:line="240" w:lineRule="auto"/>
              <w:jc w:val="both"/>
              <w:rPr>
                <w:rFonts w:ascii="Arial-BoldMT" w:hAnsi="Arial-BoldMT" w:cs="Arial-BoldMT"/>
                <w:b/>
                <w:bCs/>
                <w:sz w:val="16"/>
                <w:szCs w:val="16"/>
              </w:rPr>
            </w:pPr>
          </w:p>
        </w:tc>
        <w:tc>
          <w:tcPr>
            <w:tcW w:w="514"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unlicensed</w:t>
            </w:r>
          </w:p>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waste disposal facilities</w:t>
            </w:r>
          </w:p>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authorised per annum</w:t>
            </w:r>
          </w:p>
        </w:tc>
        <w:tc>
          <w:tcPr>
            <w:tcW w:w="445" w:type="pct"/>
            <w:tcBorders>
              <w:top w:val="single" w:sz="4" w:space="0" w:color="auto"/>
              <w:left w:val="single" w:sz="4" w:space="0" w:color="auto"/>
              <w:bottom w:val="single" w:sz="4" w:space="0" w:color="auto"/>
              <w:right w:val="single" w:sz="4" w:space="0" w:color="auto"/>
            </w:tcBorders>
          </w:tcPr>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57</w:t>
            </w:r>
          </w:p>
        </w:tc>
        <w:tc>
          <w:tcPr>
            <w:tcW w:w="684" w:type="pct"/>
            <w:tcBorders>
              <w:top w:val="single" w:sz="4" w:space="0" w:color="auto"/>
              <w:left w:val="single" w:sz="4" w:space="0" w:color="auto"/>
              <w:bottom w:val="single" w:sz="4" w:space="0" w:color="auto"/>
              <w:right w:val="single" w:sz="4" w:space="0" w:color="auto"/>
            </w:tcBorders>
          </w:tcPr>
          <w:p w:rsidR="002A78EA"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12</w:t>
            </w:r>
          </w:p>
        </w:tc>
        <w:tc>
          <w:tcPr>
            <w:tcW w:w="593" w:type="pct"/>
            <w:tcBorders>
              <w:top w:val="single" w:sz="4" w:space="0" w:color="auto"/>
              <w:left w:val="single" w:sz="4" w:space="0" w:color="auto"/>
              <w:bottom w:val="single" w:sz="4" w:space="0" w:color="auto"/>
              <w:right w:val="single" w:sz="4" w:space="0" w:color="auto"/>
            </w:tcBorders>
          </w:tcPr>
          <w:p w:rsidR="00702E81" w:rsidRPr="00702E81" w:rsidRDefault="00702E81" w:rsidP="00702E81">
            <w:pPr>
              <w:spacing w:after="0" w:line="240" w:lineRule="auto"/>
              <w:jc w:val="both"/>
              <w:rPr>
                <w:rFonts w:ascii="Arial Narrow" w:hAnsi="Arial Narrow" w:cs="Arial"/>
                <w:bCs/>
                <w:sz w:val="20"/>
                <w:szCs w:val="20"/>
              </w:rPr>
            </w:pPr>
            <w:r w:rsidRPr="00702E81">
              <w:rPr>
                <w:rFonts w:ascii="Arial Narrow" w:hAnsi="Arial Narrow" w:cs="Arial"/>
                <w:bCs/>
                <w:sz w:val="20"/>
                <w:szCs w:val="20"/>
              </w:rPr>
              <w:t>Project</w:t>
            </w:r>
            <w:r>
              <w:rPr>
                <w:rFonts w:ascii="Arial Narrow" w:hAnsi="Arial Narrow" w:cs="Arial"/>
                <w:bCs/>
                <w:sz w:val="20"/>
                <w:szCs w:val="20"/>
              </w:rPr>
              <w:t xml:space="preserve"> </w:t>
            </w:r>
            <w:r w:rsidRPr="00702E81">
              <w:rPr>
                <w:rFonts w:ascii="Arial Narrow" w:hAnsi="Arial Narrow" w:cs="Arial"/>
                <w:bCs/>
                <w:sz w:val="20"/>
                <w:szCs w:val="20"/>
              </w:rPr>
              <w:t>implementation and</w:t>
            </w:r>
          </w:p>
          <w:p w:rsidR="002A78EA" w:rsidRPr="004B2555" w:rsidRDefault="00702E81" w:rsidP="00702E81">
            <w:pPr>
              <w:spacing w:after="0" w:line="240" w:lineRule="auto"/>
              <w:jc w:val="both"/>
              <w:rPr>
                <w:rFonts w:ascii="Arial Narrow" w:hAnsi="Arial Narrow" w:cs="Arial"/>
                <w:bCs/>
                <w:sz w:val="20"/>
                <w:szCs w:val="20"/>
              </w:rPr>
            </w:pPr>
            <w:r w:rsidRPr="00702E81">
              <w:rPr>
                <w:rFonts w:ascii="Arial Narrow" w:hAnsi="Arial Narrow" w:cs="Arial"/>
                <w:bCs/>
                <w:sz w:val="20"/>
                <w:szCs w:val="20"/>
              </w:rPr>
              <w:t>compile draft reports</w:t>
            </w:r>
          </w:p>
        </w:tc>
        <w:tc>
          <w:tcPr>
            <w:tcW w:w="1015" w:type="pct"/>
            <w:tcBorders>
              <w:top w:val="single" w:sz="4" w:space="0" w:color="auto"/>
              <w:left w:val="single" w:sz="4" w:space="0" w:color="auto"/>
              <w:bottom w:val="single" w:sz="4" w:space="0" w:color="auto"/>
              <w:right w:val="single" w:sz="4" w:space="0" w:color="auto"/>
            </w:tcBorders>
          </w:tcPr>
          <w:p w:rsidR="006749B3" w:rsidRDefault="006749B3" w:rsidP="00560C62">
            <w:pPr>
              <w:autoSpaceDE w:val="0"/>
              <w:autoSpaceDN w:val="0"/>
              <w:adjustRightInd w:val="0"/>
              <w:spacing w:after="0" w:line="240" w:lineRule="auto"/>
              <w:jc w:val="both"/>
              <w:rPr>
                <w:rFonts w:ascii="Arial Narrow" w:hAnsi="Arial Narrow" w:cs="Arial"/>
                <w:bCs/>
                <w:sz w:val="20"/>
                <w:szCs w:val="20"/>
              </w:rPr>
            </w:pPr>
            <w:r>
              <w:rPr>
                <w:rFonts w:ascii="Arial Narrow" w:hAnsi="Arial Narrow" w:cs="Arial"/>
                <w:bCs/>
                <w:sz w:val="20"/>
                <w:szCs w:val="20"/>
              </w:rPr>
              <w:t xml:space="preserve">Project is under implementation. </w:t>
            </w:r>
          </w:p>
          <w:p w:rsidR="006749B3" w:rsidRDefault="006749B3" w:rsidP="00560C62">
            <w:pPr>
              <w:autoSpaceDE w:val="0"/>
              <w:autoSpaceDN w:val="0"/>
              <w:adjustRightInd w:val="0"/>
              <w:spacing w:after="0" w:line="240" w:lineRule="auto"/>
              <w:jc w:val="both"/>
              <w:rPr>
                <w:rFonts w:ascii="Arial Narrow" w:hAnsi="Arial Narrow" w:cs="Arial"/>
                <w:bCs/>
                <w:sz w:val="20"/>
                <w:szCs w:val="20"/>
              </w:rPr>
            </w:pPr>
          </w:p>
          <w:p w:rsidR="00560C62" w:rsidRPr="00560C62" w:rsidRDefault="0078422A" w:rsidP="00560C62">
            <w:pPr>
              <w:autoSpaceDE w:val="0"/>
              <w:autoSpaceDN w:val="0"/>
              <w:adjustRightInd w:val="0"/>
              <w:spacing w:after="0" w:line="240" w:lineRule="auto"/>
              <w:jc w:val="both"/>
              <w:rPr>
                <w:rFonts w:ascii="Arial Narrow" w:hAnsi="Arial Narrow" w:cs="Arial"/>
                <w:bCs/>
                <w:sz w:val="20"/>
                <w:szCs w:val="20"/>
              </w:rPr>
            </w:pPr>
            <w:r w:rsidRPr="0078422A">
              <w:rPr>
                <w:rFonts w:ascii="Arial Narrow" w:hAnsi="Arial Narrow" w:cs="Arial"/>
                <w:bCs/>
                <w:sz w:val="20"/>
                <w:szCs w:val="20"/>
              </w:rPr>
              <w:t xml:space="preserve">Service providers are currently </w:t>
            </w:r>
            <w:r w:rsidR="006749B3">
              <w:rPr>
                <w:rFonts w:ascii="Arial Narrow" w:hAnsi="Arial Narrow" w:cs="Arial"/>
                <w:bCs/>
                <w:sz w:val="20"/>
                <w:szCs w:val="20"/>
              </w:rPr>
              <w:t>d</w:t>
            </w:r>
            <w:r w:rsidRPr="0078422A">
              <w:rPr>
                <w:rFonts w:ascii="Arial Narrow" w:hAnsi="Arial Narrow" w:cs="Arial"/>
                <w:bCs/>
                <w:sz w:val="20"/>
                <w:szCs w:val="20"/>
              </w:rPr>
              <w:t xml:space="preserve">raft reports in support of the WML applications.  </w:t>
            </w:r>
          </w:p>
          <w:p w:rsidR="002A78EA" w:rsidRPr="004B2555" w:rsidRDefault="002A78EA" w:rsidP="00560C62">
            <w:pPr>
              <w:autoSpaceDE w:val="0"/>
              <w:autoSpaceDN w:val="0"/>
              <w:adjustRightInd w:val="0"/>
              <w:spacing w:after="0" w:line="240" w:lineRule="auto"/>
              <w:jc w:val="both"/>
              <w:rPr>
                <w:rFonts w:ascii="Arial Narrow" w:hAnsi="Arial Narrow" w:cs="Arial"/>
                <w:bCs/>
                <w:sz w:val="20"/>
                <w:szCs w:val="20"/>
              </w:rPr>
            </w:pPr>
          </w:p>
        </w:tc>
        <w:tc>
          <w:tcPr>
            <w:tcW w:w="581" w:type="pct"/>
            <w:tcBorders>
              <w:top w:val="single" w:sz="4" w:space="0" w:color="auto"/>
              <w:left w:val="single" w:sz="4" w:space="0" w:color="auto"/>
              <w:bottom w:val="single" w:sz="4" w:space="0" w:color="auto"/>
              <w:right w:val="single" w:sz="4" w:space="0" w:color="auto"/>
            </w:tcBorders>
          </w:tcPr>
          <w:p w:rsidR="002A78EA" w:rsidRPr="004B2555" w:rsidRDefault="0078422A" w:rsidP="006749B3">
            <w:pPr>
              <w:spacing w:after="0" w:line="240" w:lineRule="auto"/>
              <w:jc w:val="both"/>
              <w:rPr>
                <w:rFonts w:ascii="Arial Narrow" w:hAnsi="Arial Narrow" w:cs="Arial"/>
                <w:bCs/>
                <w:sz w:val="20"/>
                <w:szCs w:val="20"/>
              </w:rPr>
            </w:pPr>
            <w:r w:rsidRPr="0078422A">
              <w:rPr>
                <w:rFonts w:ascii="Arial Narrow" w:hAnsi="Arial Narrow" w:cs="Arial"/>
                <w:bCs/>
                <w:sz w:val="20"/>
                <w:szCs w:val="20"/>
              </w:rPr>
              <w:t>Service provider appointment final</w:t>
            </w:r>
            <w:r w:rsidR="006749B3">
              <w:rPr>
                <w:rFonts w:ascii="Arial Narrow" w:hAnsi="Arial Narrow" w:cs="Arial"/>
                <w:bCs/>
                <w:sz w:val="20"/>
                <w:szCs w:val="20"/>
              </w:rPr>
              <w:t>ised in the second quarter. Lengthy</w:t>
            </w:r>
            <w:r w:rsidRPr="0078422A">
              <w:rPr>
                <w:rFonts w:ascii="Arial Narrow" w:hAnsi="Arial Narrow" w:cs="Arial"/>
                <w:bCs/>
                <w:sz w:val="20"/>
                <w:szCs w:val="20"/>
              </w:rPr>
              <w:t xml:space="preserve"> time frames for completion of Basic Assessment Report (BAR) and Environment Impact Report (EIR)</w:t>
            </w:r>
          </w:p>
        </w:tc>
        <w:tc>
          <w:tcPr>
            <w:tcW w:w="579" w:type="pct"/>
            <w:tcBorders>
              <w:top w:val="single" w:sz="4" w:space="0" w:color="auto"/>
              <w:left w:val="single" w:sz="4" w:space="0" w:color="auto"/>
              <w:bottom w:val="single" w:sz="4" w:space="0" w:color="auto"/>
              <w:right w:val="single" w:sz="4" w:space="0" w:color="auto"/>
            </w:tcBorders>
          </w:tcPr>
          <w:p w:rsidR="002A78EA" w:rsidRPr="004B2555" w:rsidRDefault="0078422A" w:rsidP="008D0AE6">
            <w:pPr>
              <w:pStyle w:val="Boxtext"/>
              <w:keepNext w:val="0"/>
              <w:tabs>
                <w:tab w:val="clear" w:pos="284"/>
                <w:tab w:val="clear" w:pos="567"/>
                <w:tab w:val="left" w:pos="720"/>
              </w:tabs>
              <w:spacing w:before="0" w:after="0" w:line="276" w:lineRule="auto"/>
              <w:jc w:val="both"/>
              <w:rPr>
                <w:rFonts w:cs="Arial"/>
                <w:bCs/>
                <w:sz w:val="20"/>
              </w:rPr>
            </w:pPr>
            <w:r w:rsidRPr="0078422A">
              <w:rPr>
                <w:rFonts w:cs="Arial"/>
                <w:bCs/>
                <w:sz w:val="20"/>
              </w:rPr>
              <w:t>Service provider is working on recovery plan to fast-track project back log.</w:t>
            </w:r>
          </w:p>
        </w:tc>
      </w:tr>
      <w:tr w:rsidR="004B2555" w:rsidRPr="004B2555" w:rsidTr="008E63C1">
        <w:trPr>
          <w:trHeight w:val="788"/>
        </w:trPr>
        <w:tc>
          <w:tcPr>
            <w:tcW w:w="589" w:type="pct"/>
            <w:vMerge/>
            <w:tcBorders>
              <w:left w:val="single" w:sz="4" w:space="0" w:color="auto"/>
              <w:right w:val="single" w:sz="4" w:space="0" w:color="auto"/>
            </w:tcBorders>
          </w:tcPr>
          <w:p w:rsidR="002A78EA" w:rsidRPr="004B2555" w:rsidRDefault="002A78EA" w:rsidP="008D0AE6">
            <w:pPr>
              <w:spacing w:after="0" w:line="240" w:lineRule="auto"/>
              <w:jc w:val="both"/>
              <w:rPr>
                <w:rFonts w:ascii="Arial-BoldMT" w:hAnsi="Arial-BoldMT" w:cs="Arial-BoldMT"/>
                <w:b/>
                <w:bCs/>
                <w:sz w:val="16"/>
                <w:szCs w:val="16"/>
              </w:rPr>
            </w:pPr>
          </w:p>
        </w:tc>
        <w:tc>
          <w:tcPr>
            <w:tcW w:w="514"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chemicals and waste management</w:t>
            </w:r>
          </w:p>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instruments developed and implemented</w:t>
            </w:r>
          </w:p>
        </w:tc>
        <w:tc>
          <w:tcPr>
            <w:tcW w:w="445"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Service provider</w:t>
            </w:r>
          </w:p>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appointed and draft Minamata Convention</w:t>
            </w:r>
          </w:p>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Impact Study developed</w:t>
            </w:r>
          </w:p>
        </w:tc>
        <w:tc>
          <w:tcPr>
            <w:tcW w:w="684"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Minamata Convention</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Impact Study approved</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by Cabinet and</w:t>
            </w:r>
          </w:p>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Parliament</w:t>
            </w:r>
          </w:p>
          <w:p w:rsidR="002A78EA"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ratification</w:t>
            </w:r>
          </w:p>
        </w:tc>
        <w:tc>
          <w:tcPr>
            <w:tcW w:w="593" w:type="pct"/>
            <w:tcBorders>
              <w:top w:val="single" w:sz="4" w:space="0" w:color="auto"/>
              <w:left w:val="single" w:sz="4" w:space="0" w:color="auto"/>
              <w:bottom w:val="single" w:sz="4" w:space="0" w:color="auto"/>
              <w:right w:val="single" w:sz="4" w:space="0" w:color="auto"/>
            </w:tcBorders>
          </w:tcPr>
          <w:p w:rsidR="002A78EA" w:rsidRPr="004B2555" w:rsidRDefault="00702E81" w:rsidP="00875D7E">
            <w:pPr>
              <w:spacing w:after="0" w:line="240" w:lineRule="auto"/>
              <w:jc w:val="both"/>
              <w:rPr>
                <w:rFonts w:ascii="Arial Narrow" w:hAnsi="Arial Narrow" w:cs="ArialMT"/>
                <w:sz w:val="20"/>
                <w:szCs w:val="20"/>
              </w:rPr>
            </w:pPr>
            <w:r>
              <w:rPr>
                <w:rFonts w:ascii="Arial Narrow" w:hAnsi="Arial Narrow" w:cs="ArialMT"/>
                <w:sz w:val="20"/>
                <w:szCs w:val="20"/>
              </w:rPr>
              <w:t>No milestone for the period under review</w:t>
            </w:r>
          </w:p>
        </w:tc>
        <w:tc>
          <w:tcPr>
            <w:tcW w:w="1015" w:type="pct"/>
            <w:tcBorders>
              <w:top w:val="single" w:sz="4" w:space="0" w:color="auto"/>
              <w:left w:val="single" w:sz="4" w:space="0" w:color="auto"/>
              <w:bottom w:val="single" w:sz="4" w:space="0" w:color="auto"/>
              <w:right w:val="single" w:sz="4" w:space="0" w:color="auto"/>
            </w:tcBorders>
          </w:tcPr>
          <w:p w:rsidR="002A78EA" w:rsidRPr="004B2555" w:rsidRDefault="00560C62" w:rsidP="008D0AE6">
            <w:pPr>
              <w:spacing w:after="0" w:line="240" w:lineRule="auto"/>
              <w:jc w:val="both"/>
              <w:rPr>
                <w:rFonts w:ascii="Arial Narrow" w:hAnsi="Arial Narrow" w:cs="ArialMT"/>
                <w:sz w:val="20"/>
                <w:szCs w:val="20"/>
              </w:rPr>
            </w:pPr>
            <w:r>
              <w:rPr>
                <w:rFonts w:ascii="Arial Narrow" w:hAnsi="Arial Narrow" w:cs="ArialMT"/>
                <w:sz w:val="20"/>
                <w:szCs w:val="20"/>
              </w:rPr>
              <w:t>No milestone for the period under review</w:t>
            </w:r>
          </w:p>
        </w:tc>
        <w:tc>
          <w:tcPr>
            <w:tcW w:w="581" w:type="pct"/>
            <w:tcBorders>
              <w:top w:val="single" w:sz="4" w:space="0" w:color="auto"/>
              <w:left w:val="single" w:sz="4" w:space="0" w:color="auto"/>
              <w:bottom w:val="single" w:sz="4" w:space="0" w:color="auto"/>
              <w:right w:val="single" w:sz="4" w:space="0" w:color="auto"/>
            </w:tcBorders>
          </w:tcPr>
          <w:p w:rsidR="002A78EA" w:rsidRPr="004B2555" w:rsidRDefault="002A78EA"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2A78EA" w:rsidRPr="004B2555" w:rsidRDefault="002A78EA" w:rsidP="008D0AE6">
            <w:pPr>
              <w:pStyle w:val="Boxtext"/>
              <w:keepNext w:val="0"/>
              <w:tabs>
                <w:tab w:val="clear" w:pos="284"/>
                <w:tab w:val="clear" w:pos="567"/>
                <w:tab w:val="left" w:pos="720"/>
              </w:tabs>
              <w:spacing w:before="0" w:after="0" w:line="276" w:lineRule="auto"/>
              <w:jc w:val="both"/>
              <w:rPr>
                <w:rFonts w:eastAsiaTheme="minorHAnsi" w:cs="ArialMT"/>
                <w:sz w:val="20"/>
              </w:rPr>
            </w:pPr>
          </w:p>
        </w:tc>
      </w:tr>
      <w:tr w:rsidR="004B2555" w:rsidRPr="004B2555" w:rsidTr="008F202E">
        <w:trPr>
          <w:trHeight w:val="566"/>
        </w:trPr>
        <w:tc>
          <w:tcPr>
            <w:tcW w:w="589" w:type="pct"/>
            <w:vMerge/>
            <w:tcBorders>
              <w:left w:val="single" w:sz="4" w:space="0" w:color="auto"/>
              <w:right w:val="single" w:sz="4" w:space="0" w:color="auto"/>
            </w:tcBorders>
          </w:tcPr>
          <w:p w:rsidR="002A78EA" w:rsidRPr="004B2555" w:rsidRDefault="002A78EA" w:rsidP="008D0AE6">
            <w:pPr>
              <w:spacing w:after="0" w:line="240" w:lineRule="auto"/>
              <w:jc w:val="both"/>
              <w:rPr>
                <w:rFonts w:ascii="Arial Narrow" w:hAnsi="Arial Narrow" w:cs="Arial-BoldMT"/>
                <w:b/>
                <w:bCs/>
                <w:sz w:val="20"/>
                <w:szCs w:val="20"/>
              </w:rPr>
            </w:pPr>
          </w:p>
        </w:tc>
        <w:tc>
          <w:tcPr>
            <w:tcW w:w="514"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waste</w:t>
            </w:r>
          </w:p>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management facilities audited</w:t>
            </w:r>
          </w:p>
        </w:tc>
        <w:tc>
          <w:tcPr>
            <w:tcW w:w="445" w:type="pct"/>
            <w:tcBorders>
              <w:top w:val="single" w:sz="4" w:space="0" w:color="auto"/>
              <w:left w:val="single" w:sz="4" w:space="0" w:color="auto"/>
              <w:bottom w:val="single" w:sz="4" w:space="0" w:color="auto"/>
              <w:right w:val="single" w:sz="4" w:space="0" w:color="auto"/>
            </w:tcBorders>
          </w:tcPr>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16 facilities were audited</w:t>
            </w:r>
          </w:p>
        </w:tc>
        <w:tc>
          <w:tcPr>
            <w:tcW w:w="684"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 Waste management</w:t>
            </w:r>
          </w:p>
          <w:p w:rsidR="002A78EA" w:rsidRPr="004B2555" w:rsidRDefault="00CF1CCC"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facilities audited</w:t>
            </w:r>
          </w:p>
        </w:tc>
        <w:tc>
          <w:tcPr>
            <w:tcW w:w="593" w:type="pct"/>
            <w:tcBorders>
              <w:top w:val="single" w:sz="4" w:space="0" w:color="auto"/>
              <w:left w:val="single" w:sz="4" w:space="0" w:color="auto"/>
              <w:bottom w:val="single" w:sz="4" w:space="0" w:color="auto"/>
              <w:right w:val="single" w:sz="4" w:space="0" w:color="auto"/>
            </w:tcBorders>
          </w:tcPr>
          <w:p w:rsidR="00CF1CCC"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Conduct 5 audits per</w:t>
            </w:r>
          </w:p>
          <w:p w:rsidR="002A78EA" w:rsidRPr="004B2555" w:rsidRDefault="00CF1CCC"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quarter</w:t>
            </w:r>
          </w:p>
        </w:tc>
        <w:tc>
          <w:tcPr>
            <w:tcW w:w="1015" w:type="pct"/>
            <w:tcBorders>
              <w:top w:val="single" w:sz="4" w:space="0" w:color="auto"/>
              <w:left w:val="single" w:sz="4" w:space="0" w:color="auto"/>
              <w:bottom w:val="single" w:sz="4" w:space="0" w:color="auto"/>
              <w:right w:val="single" w:sz="4" w:space="0" w:color="auto"/>
            </w:tcBorders>
            <w:shd w:val="clear" w:color="auto" w:fill="auto"/>
          </w:tcPr>
          <w:p w:rsidR="00050CD7" w:rsidRPr="00050CD7" w:rsidRDefault="00050CD7" w:rsidP="00050CD7">
            <w:pPr>
              <w:spacing w:after="0" w:line="240" w:lineRule="auto"/>
              <w:jc w:val="both"/>
              <w:rPr>
                <w:rFonts w:ascii="Arial Narrow" w:hAnsi="Arial Narrow" w:cs="ArialMT"/>
                <w:sz w:val="20"/>
                <w:szCs w:val="20"/>
              </w:rPr>
            </w:pPr>
            <w:r>
              <w:rPr>
                <w:rFonts w:ascii="Arial Narrow" w:hAnsi="Arial Narrow" w:cs="ArialMT"/>
                <w:sz w:val="20"/>
                <w:szCs w:val="20"/>
              </w:rPr>
              <w:t xml:space="preserve">Q3: </w:t>
            </w:r>
            <w:r w:rsidRPr="00050CD7">
              <w:rPr>
                <w:rFonts w:ascii="Arial Narrow" w:hAnsi="Arial Narrow" w:cs="ArialMT"/>
                <w:sz w:val="20"/>
                <w:szCs w:val="20"/>
              </w:rPr>
              <w:t>11 Waste audits conducted</w:t>
            </w:r>
          </w:p>
          <w:p w:rsidR="007C7022" w:rsidRDefault="007C7022" w:rsidP="00050CD7">
            <w:pPr>
              <w:spacing w:after="0" w:line="240" w:lineRule="auto"/>
              <w:jc w:val="both"/>
              <w:rPr>
                <w:rFonts w:ascii="Arial Narrow" w:hAnsi="Arial Narrow" w:cs="ArialMT"/>
                <w:sz w:val="20"/>
                <w:szCs w:val="20"/>
              </w:rPr>
            </w:pPr>
          </w:p>
          <w:p w:rsidR="002A78EA" w:rsidRPr="007C7022" w:rsidRDefault="00050CD7" w:rsidP="00050CD7">
            <w:pPr>
              <w:spacing w:after="0" w:line="240" w:lineRule="auto"/>
              <w:jc w:val="both"/>
              <w:rPr>
                <w:rFonts w:ascii="Arial Narrow" w:hAnsi="Arial Narrow" w:cs="ArialMT"/>
                <w:b/>
                <w:sz w:val="20"/>
                <w:szCs w:val="20"/>
              </w:rPr>
            </w:pPr>
            <w:r w:rsidRPr="007C7022">
              <w:rPr>
                <w:rFonts w:ascii="Arial Narrow" w:hAnsi="Arial Narrow" w:cs="ArialMT"/>
                <w:b/>
                <w:sz w:val="20"/>
                <w:szCs w:val="20"/>
              </w:rPr>
              <w:t>Total Q1 – Q3: 19</w:t>
            </w:r>
            <w:r w:rsidR="007C7022" w:rsidRPr="007C7022">
              <w:rPr>
                <w:rFonts w:ascii="Arial Narrow" w:hAnsi="Arial Narrow" w:cs="ArialMT"/>
                <w:b/>
                <w:sz w:val="20"/>
                <w:szCs w:val="20"/>
              </w:rPr>
              <w:t>/15</w:t>
            </w:r>
            <w:r w:rsidRPr="007C7022">
              <w:rPr>
                <w:rFonts w:ascii="Arial Narrow" w:hAnsi="Arial Narrow" w:cs="ArialMT"/>
                <w:b/>
                <w:sz w:val="20"/>
                <w:szCs w:val="20"/>
              </w:rPr>
              <w:t xml:space="preserve"> </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2A78EA" w:rsidRPr="004B2555" w:rsidRDefault="002A78EA"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2A78EA" w:rsidRPr="00560C62" w:rsidRDefault="002A78EA" w:rsidP="00560C62">
            <w:pPr>
              <w:spacing w:after="0" w:line="240" w:lineRule="auto"/>
              <w:jc w:val="both"/>
              <w:rPr>
                <w:rFonts w:ascii="Arial Narrow" w:hAnsi="Arial Narrow" w:cs="ArialMT"/>
                <w:sz w:val="20"/>
                <w:szCs w:val="20"/>
              </w:rPr>
            </w:pPr>
          </w:p>
        </w:tc>
      </w:tr>
      <w:tr w:rsidR="001068DB" w:rsidRPr="004B2555" w:rsidTr="008E63C1">
        <w:trPr>
          <w:trHeight w:val="788"/>
        </w:trPr>
        <w:tc>
          <w:tcPr>
            <w:tcW w:w="589" w:type="pct"/>
            <w:tcBorders>
              <w:left w:val="single" w:sz="4" w:space="0" w:color="auto"/>
              <w:right w:val="single" w:sz="4" w:space="0" w:color="auto"/>
            </w:tcBorders>
          </w:tcPr>
          <w:p w:rsidR="001068DB" w:rsidRPr="004B2555" w:rsidRDefault="001068DB" w:rsidP="008D0AE6">
            <w:pPr>
              <w:spacing w:after="0" w:line="240" w:lineRule="auto"/>
              <w:jc w:val="both"/>
              <w:rPr>
                <w:rFonts w:ascii="Arial Narrow" w:hAnsi="Arial Narrow" w:cs="Arial-BoldMT"/>
                <w:b/>
                <w:bCs/>
                <w:sz w:val="20"/>
                <w:szCs w:val="20"/>
              </w:rPr>
            </w:pPr>
            <w:r w:rsidRPr="001068DB">
              <w:rPr>
                <w:rFonts w:ascii="Arial Narrow" w:hAnsi="Arial Narrow" w:cs="Arial-BoldMT"/>
                <w:b/>
                <w:bCs/>
                <w:sz w:val="20"/>
                <w:szCs w:val="20"/>
              </w:rPr>
              <w:t>Negative impacts on health and wellbeing minimised</w:t>
            </w:r>
          </w:p>
        </w:tc>
        <w:tc>
          <w:tcPr>
            <w:tcW w:w="514" w:type="pct"/>
            <w:tcBorders>
              <w:top w:val="single" w:sz="4" w:space="0" w:color="auto"/>
              <w:left w:val="single" w:sz="4" w:space="0" w:color="auto"/>
              <w:bottom w:val="single" w:sz="4" w:space="0" w:color="auto"/>
              <w:right w:val="single" w:sz="4" w:space="0" w:color="auto"/>
            </w:tcBorders>
          </w:tcPr>
          <w:p w:rsidR="001068DB" w:rsidRPr="004B2555" w:rsidRDefault="001068DB" w:rsidP="008D0AE6">
            <w:pPr>
              <w:spacing w:after="0" w:line="240" w:lineRule="auto"/>
              <w:jc w:val="both"/>
              <w:rPr>
                <w:rFonts w:ascii="Arial Narrow" w:hAnsi="Arial Narrow" w:cs="ArialMT"/>
                <w:sz w:val="20"/>
                <w:szCs w:val="20"/>
              </w:rPr>
            </w:pPr>
            <w:r w:rsidRPr="001068DB">
              <w:rPr>
                <w:rFonts w:ascii="Arial Narrow" w:hAnsi="Arial Narrow" w:cs="ArialMT"/>
                <w:sz w:val="20"/>
                <w:szCs w:val="20"/>
              </w:rPr>
              <w:t>Percentage decrease on HCFC consumption (5140.2 tons baseline)</w:t>
            </w:r>
          </w:p>
        </w:tc>
        <w:tc>
          <w:tcPr>
            <w:tcW w:w="445" w:type="pct"/>
            <w:tcBorders>
              <w:top w:val="single" w:sz="4" w:space="0" w:color="auto"/>
              <w:left w:val="single" w:sz="4" w:space="0" w:color="auto"/>
              <w:bottom w:val="single" w:sz="4" w:space="0" w:color="auto"/>
              <w:right w:val="single" w:sz="4" w:space="0" w:color="auto"/>
            </w:tcBorders>
          </w:tcPr>
          <w:p w:rsidR="001068DB" w:rsidRPr="004B2555" w:rsidRDefault="001068DB" w:rsidP="008D0AE6">
            <w:pPr>
              <w:spacing w:after="0" w:line="240" w:lineRule="auto"/>
              <w:jc w:val="both"/>
              <w:rPr>
                <w:rFonts w:ascii="Arial Narrow" w:hAnsi="Arial Narrow" w:cs="ArialMT"/>
                <w:sz w:val="20"/>
                <w:szCs w:val="20"/>
              </w:rPr>
            </w:pPr>
            <w:r>
              <w:rPr>
                <w:rFonts w:ascii="Arial Narrow" w:hAnsi="Arial Narrow" w:cs="ArialMT"/>
                <w:sz w:val="20"/>
                <w:szCs w:val="20"/>
              </w:rPr>
              <w:t>26.17% decrease on HCFC consumption</w:t>
            </w:r>
          </w:p>
        </w:tc>
        <w:tc>
          <w:tcPr>
            <w:tcW w:w="684" w:type="pct"/>
            <w:tcBorders>
              <w:top w:val="single" w:sz="4" w:space="0" w:color="auto"/>
              <w:left w:val="single" w:sz="4" w:space="0" w:color="auto"/>
              <w:bottom w:val="single" w:sz="4" w:space="0" w:color="auto"/>
              <w:right w:val="single" w:sz="4" w:space="0" w:color="auto"/>
            </w:tcBorders>
          </w:tcPr>
          <w:p w:rsidR="001068DB" w:rsidRPr="004B2555" w:rsidRDefault="001068DB" w:rsidP="008D0AE6">
            <w:pPr>
              <w:autoSpaceDE w:val="0"/>
              <w:autoSpaceDN w:val="0"/>
              <w:adjustRightInd w:val="0"/>
              <w:spacing w:after="0" w:line="240" w:lineRule="auto"/>
              <w:jc w:val="both"/>
              <w:rPr>
                <w:rFonts w:ascii="Arial Narrow" w:hAnsi="Arial Narrow" w:cs="ArialMT"/>
                <w:sz w:val="20"/>
                <w:szCs w:val="20"/>
              </w:rPr>
            </w:pPr>
            <w:r w:rsidRPr="001068DB">
              <w:rPr>
                <w:rFonts w:ascii="Arial Narrow" w:hAnsi="Arial Narrow" w:cs="ArialMT"/>
                <w:sz w:val="20"/>
                <w:szCs w:val="20"/>
              </w:rPr>
              <w:t>20% (1028.04 tons)</w:t>
            </w:r>
          </w:p>
        </w:tc>
        <w:tc>
          <w:tcPr>
            <w:tcW w:w="593" w:type="pct"/>
            <w:tcBorders>
              <w:top w:val="single" w:sz="4" w:space="0" w:color="auto"/>
              <w:left w:val="single" w:sz="4" w:space="0" w:color="auto"/>
              <w:bottom w:val="single" w:sz="4" w:space="0" w:color="auto"/>
              <w:right w:val="single" w:sz="4" w:space="0" w:color="auto"/>
            </w:tcBorders>
          </w:tcPr>
          <w:p w:rsidR="001068DB" w:rsidRPr="00702E81" w:rsidRDefault="001068DB" w:rsidP="00702E81">
            <w:pPr>
              <w:spacing w:after="0" w:line="240" w:lineRule="auto"/>
              <w:jc w:val="both"/>
              <w:rPr>
                <w:rFonts w:ascii="Arial Narrow" w:hAnsi="Arial Narrow" w:cs="ArialMT"/>
                <w:sz w:val="20"/>
                <w:szCs w:val="20"/>
              </w:rPr>
            </w:pPr>
            <w:r w:rsidRPr="001068DB">
              <w:rPr>
                <w:rFonts w:ascii="Arial Narrow" w:hAnsi="Arial Narrow" w:cs="ArialMT"/>
                <w:sz w:val="20"/>
                <w:szCs w:val="20"/>
              </w:rPr>
              <w:t>Processing of HCFC Import and Export Permits 20% (1028.04 tons)</w:t>
            </w:r>
          </w:p>
        </w:tc>
        <w:tc>
          <w:tcPr>
            <w:tcW w:w="1015" w:type="pct"/>
            <w:tcBorders>
              <w:top w:val="single" w:sz="4" w:space="0" w:color="auto"/>
              <w:left w:val="single" w:sz="4" w:space="0" w:color="auto"/>
              <w:bottom w:val="single" w:sz="4" w:space="0" w:color="auto"/>
              <w:right w:val="single" w:sz="4" w:space="0" w:color="auto"/>
            </w:tcBorders>
          </w:tcPr>
          <w:p w:rsidR="001068DB" w:rsidRPr="001068DB" w:rsidRDefault="001068DB" w:rsidP="001068DB">
            <w:pPr>
              <w:spacing w:after="0" w:line="240" w:lineRule="auto"/>
              <w:jc w:val="both"/>
              <w:rPr>
                <w:rFonts w:ascii="Arial Narrow" w:hAnsi="Arial Narrow" w:cs="ArialMT"/>
                <w:sz w:val="20"/>
                <w:szCs w:val="20"/>
              </w:rPr>
            </w:pPr>
            <w:r w:rsidRPr="001068DB">
              <w:rPr>
                <w:rFonts w:ascii="Arial Narrow" w:hAnsi="Arial Narrow" w:cs="ArialMT"/>
                <w:sz w:val="20"/>
                <w:szCs w:val="20"/>
              </w:rPr>
              <w:t xml:space="preserve">Import – Export = 168.12 Tons – 76.28 Tons = 91.8 Tons was consumed. </w:t>
            </w:r>
          </w:p>
          <w:p w:rsidR="001068DB" w:rsidRPr="001068DB" w:rsidRDefault="001068DB" w:rsidP="001068DB">
            <w:pPr>
              <w:spacing w:after="0" w:line="240" w:lineRule="auto"/>
              <w:jc w:val="both"/>
              <w:rPr>
                <w:rFonts w:ascii="Arial Narrow" w:hAnsi="Arial Narrow" w:cs="ArialMT"/>
                <w:sz w:val="20"/>
                <w:szCs w:val="20"/>
              </w:rPr>
            </w:pPr>
          </w:p>
          <w:p w:rsidR="001068DB" w:rsidRPr="00560C62" w:rsidRDefault="001068DB" w:rsidP="001068DB">
            <w:pPr>
              <w:spacing w:after="0" w:line="240" w:lineRule="auto"/>
              <w:jc w:val="both"/>
              <w:rPr>
                <w:rFonts w:ascii="Arial Narrow" w:hAnsi="Arial Narrow" w:cs="ArialMT"/>
                <w:sz w:val="20"/>
                <w:szCs w:val="20"/>
              </w:rPr>
            </w:pPr>
            <w:r w:rsidRPr="001068DB">
              <w:rPr>
                <w:rFonts w:ascii="Arial Narrow" w:hAnsi="Arial Narrow" w:cs="ArialMT"/>
                <w:sz w:val="20"/>
                <w:szCs w:val="20"/>
              </w:rPr>
              <w:t>Which is  % decrease = (91.8/5140.2x100) = 1.78</w:t>
            </w:r>
          </w:p>
        </w:tc>
        <w:tc>
          <w:tcPr>
            <w:tcW w:w="581" w:type="pct"/>
            <w:tcBorders>
              <w:top w:val="single" w:sz="4" w:space="0" w:color="auto"/>
              <w:left w:val="single" w:sz="4" w:space="0" w:color="auto"/>
              <w:bottom w:val="single" w:sz="4" w:space="0" w:color="auto"/>
              <w:right w:val="single" w:sz="4" w:space="0" w:color="auto"/>
            </w:tcBorders>
          </w:tcPr>
          <w:p w:rsidR="001068DB" w:rsidRPr="00560C62" w:rsidRDefault="001068DB"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1068DB" w:rsidRPr="00560C62" w:rsidRDefault="001068DB" w:rsidP="008D0AE6">
            <w:pPr>
              <w:spacing w:after="0" w:line="240" w:lineRule="auto"/>
              <w:jc w:val="both"/>
              <w:rPr>
                <w:rFonts w:ascii="Arial Narrow" w:hAnsi="Arial Narrow" w:cs="ArialMT"/>
                <w:sz w:val="20"/>
                <w:szCs w:val="20"/>
              </w:rPr>
            </w:pPr>
          </w:p>
        </w:tc>
      </w:tr>
      <w:tr w:rsidR="004B2555" w:rsidRPr="004B2555" w:rsidTr="008E63C1">
        <w:trPr>
          <w:trHeight w:val="788"/>
        </w:trPr>
        <w:tc>
          <w:tcPr>
            <w:tcW w:w="589" w:type="pct"/>
            <w:vMerge w:val="restart"/>
            <w:tcBorders>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Enhanced sector monitoring and evaluation</w:t>
            </w:r>
          </w:p>
        </w:tc>
        <w:tc>
          <w:tcPr>
            <w:tcW w:w="514"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State of the Waste Report developed</w:t>
            </w:r>
          </w:p>
        </w:tc>
        <w:tc>
          <w:tcPr>
            <w:tcW w:w="445"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Waste Information</w:t>
            </w:r>
          </w:p>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Baseline Report 2012</w:t>
            </w:r>
          </w:p>
        </w:tc>
        <w:tc>
          <w:tcPr>
            <w:tcW w:w="684"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State of the Waste Report</w:t>
            </w:r>
          </w:p>
          <w:p w:rsidR="004E67CA" w:rsidRPr="004B2555" w:rsidRDefault="004E67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593" w:type="pct"/>
            <w:tcBorders>
              <w:top w:val="single" w:sz="4" w:space="0" w:color="auto"/>
              <w:left w:val="single" w:sz="4" w:space="0" w:color="auto"/>
              <w:bottom w:val="single" w:sz="4" w:space="0" w:color="auto"/>
              <w:right w:val="single" w:sz="4" w:space="0" w:color="auto"/>
            </w:tcBorders>
          </w:tcPr>
          <w:p w:rsidR="00702E81" w:rsidRPr="00702E81" w:rsidRDefault="00702E81" w:rsidP="00702E81">
            <w:pPr>
              <w:spacing w:after="0" w:line="240" w:lineRule="auto"/>
              <w:jc w:val="both"/>
              <w:rPr>
                <w:rFonts w:ascii="Arial Narrow" w:hAnsi="Arial Narrow" w:cs="ArialMT"/>
                <w:sz w:val="20"/>
                <w:szCs w:val="20"/>
              </w:rPr>
            </w:pPr>
            <w:r w:rsidRPr="00702E81">
              <w:rPr>
                <w:rFonts w:ascii="Arial Narrow" w:hAnsi="Arial Narrow" w:cs="ArialMT"/>
                <w:sz w:val="20"/>
                <w:szCs w:val="20"/>
              </w:rPr>
              <w:t>Data Collection and</w:t>
            </w:r>
          </w:p>
          <w:p w:rsidR="004E67CA" w:rsidRPr="004B2555" w:rsidRDefault="00702E81" w:rsidP="00702E81">
            <w:pPr>
              <w:spacing w:after="0" w:line="240" w:lineRule="auto"/>
              <w:jc w:val="both"/>
              <w:rPr>
                <w:rFonts w:ascii="Arial Narrow" w:hAnsi="Arial Narrow" w:cs="ArialMT"/>
                <w:sz w:val="20"/>
                <w:szCs w:val="20"/>
              </w:rPr>
            </w:pPr>
            <w:r w:rsidRPr="00702E81">
              <w:rPr>
                <w:rFonts w:ascii="Arial Narrow" w:hAnsi="Arial Narrow" w:cs="ArialMT"/>
                <w:sz w:val="20"/>
                <w:szCs w:val="20"/>
              </w:rPr>
              <w:t>consultation</w:t>
            </w:r>
          </w:p>
        </w:tc>
        <w:tc>
          <w:tcPr>
            <w:tcW w:w="1015" w:type="pct"/>
            <w:tcBorders>
              <w:top w:val="single" w:sz="4" w:space="0" w:color="auto"/>
              <w:left w:val="single" w:sz="4" w:space="0" w:color="auto"/>
              <w:bottom w:val="single" w:sz="4" w:space="0" w:color="auto"/>
              <w:right w:val="single" w:sz="4" w:space="0" w:color="auto"/>
            </w:tcBorders>
          </w:tcPr>
          <w:p w:rsidR="00560C62" w:rsidRPr="00560C62" w:rsidRDefault="0078422A" w:rsidP="00560C62">
            <w:pPr>
              <w:spacing w:after="0" w:line="240" w:lineRule="auto"/>
              <w:jc w:val="both"/>
              <w:rPr>
                <w:rFonts w:ascii="Arial Narrow" w:hAnsi="Arial Narrow" w:cs="ArialMT"/>
                <w:sz w:val="20"/>
                <w:szCs w:val="20"/>
              </w:rPr>
            </w:pPr>
            <w:r w:rsidRPr="0078422A">
              <w:rPr>
                <w:rFonts w:ascii="Arial Narrow" w:hAnsi="Arial Narrow" w:cs="ArialMT"/>
                <w:sz w:val="20"/>
                <w:szCs w:val="20"/>
              </w:rPr>
              <w:t xml:space="preserve">Service Provider for the development of the State of Waste Report has been appointed. Data collection and </w:t>
            </w:r>
            <w:r w:rsidR="008D2DD9">
              <w:rPr>
                <w:rFonts w:ascii="Arial Narrow" w:hAnsi="Arial Narrow" w:cs="ArialMT"/>
                <w:sz w:val="20"/>
                <w:szCs w:val="20"/>
              </w:rPr>
              <w:t>consultation is underway.</w:t>
            </w:r>
            <w:r w:rsidRPr="0078422A">
              <w:rPr>
                <w:rFonts w:ascii="Arial Narrow" w:hAnsi="Arial Narrow" w:cs="ArialMT"/>
                <w:sz w:val="20"/>
                <w:szCs w:val="20"/>
              </w:rPr>
              <w:t xml:space="preserve"> </w:t>
            </w:r>
          </w:p>
          <w:p w:rsidR="004E67CA" w:rsidRPr="004B2555" w:rsidRDefault="004E67CA" w:rsidP="00560C62">
            <w:pPr>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4E67CA" w:rsidRPr="004B2555" w:rsidRDefault="0078422A" w:rsidP="008D0AE6">
            <w:pPr>
              <w:spacing w:after="0" w:line="240" w:lineRule="auto"/>
              <w:jc w:val="both"/>
              <w:rPr>
                <w:rFonts w:ascii="Arial Narrow" w:hAnsi="Arial Narrow" w:cs="ArialMT"/>
                <w:sz w:val="20"/>
                <w:szCs w:val="20"/>
              </w:rPr>
            </w:pPr>
            <w:r w:rsidRPr="0078422A">
              <w:rPr>
                <w:rFonts w:ascii="Arial Narrow" w:hAnsi="Arial Narrow" w:cs="ArialMT"/>
                <w:sz w:val="20"/>
                <w:szCs w:val="20"/>
              </w:rPr>
              <w:t>The appointment of the service provider was done in Q3</w:t>
            </w:r>
          </w:p>
        </w:tc>
        <w:tc>
          <w:tcPr>
            <w:tcW w:w="579" w:type="pct"/>
            <w:tcBorders>
              <w:top w:val="single" w:sz="4" w:space="0" w:color="auto"/>
              <w:left w:val="single" w:sz="4" w:space="0" w:color="auto"/>
              <w:bottom w:val="single" w:sz="4" w:space="0" w:color="auto"/>
              <w:right w:val="single" w:sz="4" w:space="0" w:color="auto"/>
            </w:tcBorders>
          </w:tcPr>
          <w:p w:rsidR="004E67CA" w:rsidRPr="00560C62" w:rsidRDefault="0078422A" w:rsidP="008D0AE6">
            <w:pPr>
              <w:spacing w:after="0" w:line="240" w:lineRule="auto"/>
              <w:jc w:val="both"/>
              <w:rPr>
                <w:rFonts w:ascii="Arial Narrow" w:hAnsi="Arial Narrow" w:cs="ArialMT"/>
                <w:sz w:val="20"/>
                <w:szCs w:val="20"/>
              </w:rPr>
            </w:pPr>
            <w:r w:rsidRPr="0078422A">
              <w:rPr>
                <w:rFonts w:ascii="Arial Narrow" w:hAnsi="Arial Narrow" w:cs="ArialMT"/>
                <w:sz w:val="20"/>
                <w:szCs w:val="20"/>
              </w:rPr>
              <w:t>The service provider has been engaged to fastrack the process during Q4 to catch up with the deliverables.</w:t>
            </w:r>
          </w:p>
        </w:tc>
      </w:tr>
      <w:tr w:rsidR="004B2555" w:rsidRPr="004B2555" w:rsidTr="006B40FC">
        <w:trPr>
          <w:trHeight w:val="788"/>
        </w:trPr>
        <w:tc>
          <w:tcPr>
            <w:tcW w:w="589" w:type="pct"/>
            <w:vMerge/>
            <w:tcBorders>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BoldMT"/>
                <w:b/>
                <w:bCs/>
                <w:sz w:val="20"/>
                <w:szCs w:val="20"/>
              </w:rPr>
            </w:pPr>
          </w:p>
        </w:tc>
        <w:tc>
          <w:tcPr>
            <w:tcW w:w="514" w:type="pct"/>
            <w:vMerge w:val="restart"/>
            <w:tcBorders>
              <w:top w:val="single" w:sz="4" w:space="0" w:color="auto"/>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chemicals and waste management</w:t>
            </w:r>
          </w:p>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instruments developed and implemented</w:t>
            </w:r>
          </w:p>
        </w:tc>
        <w:tc>
          <w:tcPr>
            <w:tcW w:w="445" w:type="pct"/>
            <w:vMerge w:val="restart"/>
            <w:tcBorders>
              <w:top w:val="single" w:sz="4" w:space="0" w:color="auto"/>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National Waste</w:t>
            </w:r>
          </w:p>
          <w:p w:rsidR="004E67CA" w:rsidRPr="004B2555" w:rsidRDefault="004E67CA"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Management Strategy</w:t>
            </w:r>
          </w:p>
        </w:tc>
        <w:tc>
          <w:tcPr>
            <w:tcW w:w="684"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for management</w:t>
            </w:r>
          </w:p>
          <w:p w:rsidR="004E67CA" w:rsidRPr="004B2555" w:rsidRDefault="004E67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options on plastic waste</w:t>
            </w:r>
          </w:p>
          <w:p w:rsidR="004E67CA" w:rsidRPr="004B2555" w:rsidRDefault="004E67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593" w:type="pct"/>
            <w:tcBorders>
              <w:top w:val="single" w:sz="4" w:space="0" w:color="auto"/>
              <w:left w:val="single" w:sz="4" w:space="0" w:color="auto"/>
              <w:bottom w:val="single" w:sz="4" w:space="0" w:color="auto"/>
              <w:right w:val="single" w:sz="4" w:space="0" w:color="auto"/>
            </w:tcBorders>
          </w:tcPr>
          <w:p w:rsidR="00702E81" w:rsidRPr="00702E81" w:rsidRDefault="00702E81" w:rsidP="00702E81">
            <w:pPr>
              <w:spacing w:after="0" w:line="240" w:lineRule="auto"/>
              <w:jc w:val="both"/>
              <w:rPr>
                <w:rFonts w:ascii="Arial Narrow" w:hAnsi="Arial Narrow" w:cs="ArialMT"/>
                <w:sz w:val="20"/>
                <w:szCs w:val="20"/>
              </w:rPr>
            </w:pPr>
            <w:r w:rsidRPr="00702E81">
              <w:rPr>
                <w:rFonts w:ascii="Arial Narrow" w:hAnsi="Arial Narrow" w:cs="ArialMT"/>
                <w:sz w:val="20"/>
                <w:szCs w:val="20"/>
              </w:rPr>
              <w:t>Consultation with the</w:t>
            </w:r>
          </w:p>
          <w:p w:rsidR="00702E81" w:rsidRPr="00702E81" w:rsidRDefault="00702E81" w:rsidP="00702E81">
            <w:pPr>
              <w:spacing w:after="0" w:line="240" w:lineRule="auto"/>
              <w:jc w:val="both"/>
              <w:rPr>
                <w:rFonts w:ascii="Arial Narrow" w:hAnsi="Arial Narrow" w:cs="ArialMT"/>
                <w:sz w:val="20"/>
                <w:szCs w:val="20"/>
              </w:rPr>
            </w:pPr>
            <w:r w:rsidRPr="00702E81">
              <w:rPr>
                <w:rFonts w:ascii="Arial Narrow" w:hAnsi="Arial Narrow" w:cs="ArialMT"/>
                <w:sz w:val="20"/>
                <w:szCs w:val="20"/>
              </w:rPr>
              <w:t>industry on the outcomes/</w:t>
            </w:r>
          </w:p>
          <w:p w:rsidR="004E67CA" w:rsidRPr="004B2555" w:rsidRDefault="00702E81" w:rsidP="00702E81">
            <w:pPr>
              <w:spacing w:after="0" w:line="240" w:lineRule="auto"/>
              <w:jc w:val="both"/>
              <w:rPr>
                <w:rFonts w:ascii="Arial Narrow" w:hAnsi="Arial Narrow" w:cs="ArialMT"/>
                <w:sz w:val="20"/>
                <w:szCs w:val="20"/>
              </w:rPr>
            </w:pPr>
            <w:r w:rsidRPr="00702E81">
              <w:rPr>
                <w:rFonts w:ascii="Arial Narrow" w:hAnsi="Arial Narrow" w:cs="ArialMT"/>
                <w:sz w:val="20"/>
                <w:szCs w:val="20"/>
              </w:rPr>
              <w:t>recommendations of the study</w:t>
            </w:r>
          </w:p>
        </w:tc>
        <w:tc>
          <w:tcPr>
            <w:tcW w:w="1015" w:type="pct"/>
            <w:tcBorders>
              <w:top w:val="single" w:sz="4" w:space="0" w:color="auto"/>
              <w:left w:val="single" w:sz="4" w:space="0" w:color="auto"/>
              <w:bottom w:val="single" w:sz="4" w:space="0" w:color="auto"/>
              <w:right w:val="single" w:sz="4" w:space="0" w:color="auto"/>
            </w:tcBorders>
          </w:tcPr>
          <w:p w:rsidR="00560C62" w:rsidRPr="00560C62" w:rsidRDefault="00560C62" w:rsidP="00560C62">
            <w:pPr>
              <w:spacing w:after="0" w:line="240" w:lineRule="auto"/>
              <w:jc w:val="both"/>
              <w:rPr>
                <w:rFonts w:ascii="Arial Narrow" w:hAnsi="Arial Narrow" w:cs="ArialMT"/>
                <w:sz w:val="20"/>
                <w:szCs w:val="20"/>
              </w:rPr>
            </w:pPr>
            <w:r w:rsidRPr="00560C62">
              <w:rPr>
                <w:rFonts w:ascii="Arial Narrow" w:hAnsi="Arial Narrow" w:cs="ArialMT"/>
                <w:sz w:val="20"/>
                <w:szCs w:val="20"/>
              </w:rPr>
              <w:t>DEA had the first consultation meeting on the outcomes of the study with  relevant departments and industry:</w:t>
            </w:r>
          </w:p>
          <w:p w:rsidR="00560C62" w:rsidRPr="006749B3" w:rsidRDefault="00560C62" w:rsidP="008A3264">
            <w:pPr>
              <w:pStyle w:val="ListParagraph"/>
              <w:numPr>
                <w:ilvl w:val="0"/>
                <w:numId w:val="10"/>
              </w:numPr>
              <w:spacing w:after="0" w:line="240" w:lineRule="auto"/>
              <w:ind w:left="305" w:hanging="305"/>
              <w:jc w:val="both"/>
              <w:rPr>
                <w:rFonts w:ascii="Arial Narrow" w:hAnsi="Arial Narrow" w:cs="ArialMT"/>
                <w:sz w:val="20"/>
                <w:szCs w:val="20"/>
              </w:rPr>
            </w:pPr>
            <w:r w:rsidRPr="006749B3">
              <w:rPr>
                <w:rFonts w:ascii="Arial Narrow" w:hAnsi="Arial Narrow" w:cs="ArialMT"/>
                <w:sz w:val="20"/>
                <w:szCs w:val="20"/>
              </w:rPr>
              <w:t xml:space="preserve">DTI </w:t>
            </w:r>
            <w:r w:rsidR="006749B3">
              <w:rPr>
                <w:rFonts w:ascii="Arial Narrow" w:hAnsi="Arial Narrow" w:cs="ArialMT"/>
                <w:sz w:val="20"/>
                <w:szCs w:val="20"/>
              </w:rPr>
              <w:t xml:space="preserve">- </w:t>
            </w:r>
            <w:r w:rsidRPr="006749B3">
              <w:rPr>
                <w:rFonts w:ascii="Arial Narrow" w:hAnsi="Arial Narrow" w:cs="ArialMT"/>
                <w:sz w:val="20"/>
                <w:szCs w:val="20"/>
              </w:rPr>
              <w:t xml:space="preserve"> November 2017. </w:t>
            </w:r>
          </w:p>
          <w:p w:rsidR="00560C62" w:rsidRPr="00E11C9C" w:rsidRDefault="00560C62" w:rsidP="008A3264">
            <w:pPr>
              <w:pStyle w:val="ListParagraph"/>
              <w:numPr>
                <w:ilvl w:val="0"/>
                <w:numId w:val="10"/>
              </w:numPr>
              <w:spacing w:after="0" w:line="240" w:lineRule="auto"/>
              <w:ind w:left="305" w:hanging="305"/>
              <w:jc w:val="both"/>
              <w:rPr>
                <w:rFonts w:ascii="Arial Narrow" w:hAnsi="Arial Narrow" w:cs="ArialMT"/>
                <w:sz w:val="20"/>
                <w:szCs w:val="20"/>
              </w:rPr>
            </w:pPr>
            <w:r w:rsidRPr="00E11C9C">
              <w:rPr>
                <w:rFonts w:ascii="Arial Narrow" w:hAnsi="Arial Narrow" w:cs="ArialMT"/>
                <w:sz w:val="20"/>
                <w:szCs w:val="20"/>
              </w:rPr>
              <w:t>Plastics SA</w:t>
            </w:r>
            <w:r w:rsidR="006749B3" w:rsidRPr="00E11C9C">
              <w:rPr>
                <w:rFonts w:ascii="Arial Narrow" w:hAnsi="Arial Narrow" w:cs="ArialMT"/>
                <w:sz w:val="20"/>
                <w:szCs w:val="20"/>
              </w:rPr>
              <w:t xml:space="preserve"> – November 2017</w:t>
            </w:r>
            <w:r w:rsidRPr="00E11C9C">
              <w:rPr>
                <w:rFonts w:ascii="Arial Narrow" w:hAnsi="Arial Narrow" w:cs="ArialMT"/>
                <w:sz w:val="20"/>
                <w:szCs w:val="20"/>
              </w:rPr>
              <w:t xml:space="preserve"> </w:t>
            </w:r>
          </w:p>
          <w:p w:rsidR="00560C62" w:rsidRPr="00E11C9C" w:rsidRDefault="00560C62" w:rsidP="008A3264">
            <w:pPr>
              <w:pStyle w:val="ListParagraph"/>
              <w:numPr>
                <w:ilvl w:val="0"/>
                <w:numId w:val="10"/>
              </w:numPr>
              <w:spacing w:after="0" w:line="240" w:lineRule="auto"/>
              <w:ind w:left="305" w:hanging="305"/>
              <w:jc w:val="both"/>
              <w:rPr>
                <w:rFonts w:ascii="Arial Narrow" w:hAnsi="Arial Narrow" w:cs="ArialMT"/>
                <w:sz w:val="20"/>
                <w:szCs w:val="20"/>
              </w:rPr>
            </w:pPr>
            <w:r w:rsidRPr="00E11C9C">
              <w:rPr>
                <w:rFonts w:ascii="Arial Narrow" w:hAnsi="Arial Narrow" w:cs="ArialMT"/>
                <w:sz w:val="20"/>
                <w:szCs w:val="20"/>
              </w:rPr>
              <w:t>NRCS</w:t>
            </w:r>
            <w:r w:rsidR="006749B3" w:rsidRPr="00E11C9C">
              <w:rPr>
                <w:rFonts w:ascii="Arial Narrow" w:hAnsi="Arial Narrow" w:cs="ArialMT"/>
                <w:sz w:val="20"/>
                <w:szCs w:val="20"/>
              </w:rPr>
              <w:t xml:space="preserve"> - </w:t>
            </w:r>
            <w:r w:rsidRPr="00E11C9C">
              <w:rPr>
                <w:rFonts w:ascii="Arial Narrow" w:hAnsi="Arial Narrow" w:cs="ArialMT"/>
                <w:sz w:val="20"/>
                <w:szCs w:val="20"/>
              </w:rPr>
              <w:t>November 2017.</w:t>
            </w:r>
          </w:p>
          <w:p w:rsidR="00560C62" w:rsidRPr="00E11C9C" w:rsidRDefault="00560C62" w:rsidP="008A3264">
            <w:pPr>
              <w:pStyle w:val="ListParagraph"/>
              <w:numPr>
                <w:ilvl w:val="0"/>
                <w:numId w:val="10"/>
              </w:numPr>
              <w:spacing w:after="0" w:line="240" w:lineRule="auto"/>
              <w:ind w:left="305" w:hanging="305"/>
              <w:jc w:val="both"/>
              <w:rPr>
                <w:rFonts w:ascii="Arial Narrow" w:hAnsi="Arial Narrow" w:cs="ArialMT"/>
                <w:sz w:val="20"/>
                <w:szCs w:val="20"/>
              </w:rPr>
            </w:pPr>
            <w:r w:rsidRPr="00E11C9C">
              <w:rPr>
                <w:rFonts w:ascii="Arial Narrow" w:hAnsi="Arial Narrow" w:cs="ArialMT"/>
                <w:sz w:val="20"/>
                <w:szCs w:val="20"/>
              </w:rPr>
              <w:t xml:space="preserve">SAPRO </w:t>
            </w:r>
            <w:r w:rsidR="006749B3" w:rsidRPr="00E11C9C">
              <w:rPr>
                <w:rFonts w:ascii="Arial Narrow" w:hAnsi="Arial Narrow" w:cs="ArialMT"/>
                <w:sz w:val="20"/>
                <w:szCs w:val="20"/>
              </w:rPr>
              <w:t xml:space="preserve"> -</w:t>
            </w:r>
            <w:r w:rsidRPr="00E11C9C">
              <w:rPr>
                <w:rFonts w:ascii="Arial Narrow" w:hAnsi="Arial Narrow" w:cs="ArialMT"/>
                <w:sz w:val="20"/>
                <w:szCs w:val="20"/>
              </w:rPr>
              <w:t>November 2017.</w:t>
            </w:r>
          </w:p>
          <w:p w:rsidR="004E67CA" w:rsidRPr="006749B3" w:rsidRDefault="00560C62" w:rsidP="008A3264">
            <w:pPr>
              <w:pStyle w:val="ListParagraph"/>
              <w:numPr>
                <w:ilvl w:val="0"/>
                <w:numId w:val="10"/>
              </w:numPr>
              <w:spacing w:after="0" w:line="240" w:lineRule="auto"/>
              <w:ind w:left="305" w:hanging="305"/>
              <w:jc w:val="both"/>
              <w:rPr>
                <w:rFonts w:ascii="Arial Narrow" w:hAnsi="Arial Narrow" w:cs="ArialMT"/>
                <w:sz w:val="20"/>
                <w:szCs w:val="20"/>
              </w:rPr>
            </w:pPr>
            <w:r w:rsidRPr="00E11C9C">
              <w:rPr>
                <w:rFonts w:ascii="Arial Narrow" w:hAnsi="Arial Narrow" w:cs="ArialMT"/>
                <w:sz w:val="20"/>
                <w:szCs w:val="20"/>
              </w:rPr>
              <w:t>DOH</w:t>
            </w:r>
            <w:r w:rsidR="006749B3" w:rsidRPr="00E11C9C">
              <w:rPr>
                <w:rFonts w:ascii="Arial Narrow" w:hAnsi="Arial Narrow" w:cs="ArialMT"/>
                <w:sz w:val="20"/>
                <w:szCs w:val="20"/>
              </w:rPr>
              <w:t xml:space="preserve"> -</w:t>
            </w:r>
            <w:r w:rsidRPr="00E11C9C">
              <w:rPr>
                <w:rFonts w:ascii="Arial Narrow" w:hAnsi="Arial Narrow" w:cs="ArialMT"/>
                <w:sz w:val="20"/>
                <w:szCs w:val="20"/>
              </w:rPr>
              <w:t>December 2017.</w:t>
            </w:r>
          </w:p>
        </w:tc>
        <w:tc>
          <w:tcPr>
            <w:tcW w:w="581"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4E67CA" w:rsidRPr="00560C62" w:rsidRDefault="00560C62" w:rsidP="008D0AE6">
            <w:pPr>
              <w:spacing w:after="0" w:line="240" w:lineRule="auto"/>
              <w:jc w:val="both"/>
              <w:rPr>
                <w:rFonts w:ascii="Arial Narrow" w:hAnsi="Arial Narrow" w:cs="ArialMT"/>
                <w:sz w:val="20"/>
                <w:szCs w:val="20"/>
              </w:rPr>
            </w:pPr>
            <w:r w:rsidRPr="00560C62">
              <w:rPr>
                <w:rFonts w:ascii="Arial Narrow" w:hAnsi="Arial Narrow" w:cs="ArialMT"/>
                <w:sz w:val="20"/>
                <w:szCs w:val="20"/>
              </w:rPr>
              <w:t>The discussions have culminated into the new actions that will be carried out between Government and Industry to address the plastic waste issues. The minutes attached explain some of the major decisions made from each consultation meeting conducted.</w:t>
            </w:r>
          </w:p>
        </w:tc>
      </w:tr>
      <w:tr w:rsidR="004B2555" w:rsidRPr="004B2555" w:rsidTr="006B40FC">
        <w:trPr>
          <w:trHeight w:val="788"/>
        </w:trPr>
        <w:tc>
          <w:tcPr>
            <w:tcW w:w="589" w:type="pct"/>
            <w:vMerge/>
            <w:tcBorders>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BoldMT"/>
                <w:b/>
                <w:bCs/>
                <w:sz w:val="20"/>
                <w:szCs w:val="20"/>
              </w:rPr>
            </w:pPr>
          </w:p>
        </w:tc>
        <w:tc>
          <w:tcPr>
            <w:tcW w:w="514" w:type="pct"/>
            <w:vMerge/>
            <w:tcBorders>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p>
        </w:tc>
        <w:tc>
          <w:tcPr>
            <w:tcW w:w="445" w:type="pct"/>
            <w:vMerge/>
            <w:tcBorders>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p>
        </w:tc>
        <w:tc>
          <w:tcPr>
            <w:tcW w:w="684"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Landfill disposal tax compiled</w:t>
            </w:r>
          </w:p>
        </w:tc>
        <w:tc>
          <w:tcPr>
            <w:tcW w:w="593" w:type="pct"/>
            <w:tcBorders>
              <w:top w:val="single" w:sz="4" w:space="0" w:color="auto"/>
              <w:left w:val="single" w:sz="4" w:space="0" w:color="auto"/>
              <w:bottom w:val="single" w:sz="4" w:space="0" w:color="auto"/>
              <w:right w:val="single" w:sz="4" w:space="0" w:color="auto"/>
            </w:tcBorders>
          </w:tcPr>
          <w:p w:rsidR="00702E81" w:rsidRPr="00702E81" w:rsidRDefault="00702E81" w:rsidP="00702E81">
            <w:pPr>
              <w:spacing w:after="0" w:line="240" w:lineRule="auto"/>
              <w:jc w:val="both"/>
              <w:rPr>
                <w:rFonts w:ascii="Arial Narrow" w:hAnsi="Arial Narrow" w:cs="ArialMT"/>
                <w:sz w:val="20"/>
                <w:szCs w:val="20"/>
              </w:rPr>
            </w:pPr>
            <w:r w:rsidRPr="00702E81">
              <w:rPr>
                <w:rFonts w:ascii="Arial Narrow" w:hAnsi="Arial Narrow" w:cs="ArialMT"/>
                <w:sz w:val="20"/>
                <w:szCs w:val="20"/>
              </w:rPr>
              <w:t>Socio Economic Impact</w:t>
            </w:r>
            <w:r>
              <w:rPr>
                <w:rFonts w:ascii="Arial Narrow" w:hAnsi="Arial Narrow" w:cs="ArialMT"/>
                <w:sz w:val="20"/>
                <w:szCs w:val="20"/>
              </w:rPr>
              <w:t xml:space="preserve"> </w:t>
            </w:r>
            <w:r w:rsidRPr="00702E81">
              <w:rPr>
                <w:rFonts w:ascii="Arial Narrow" w:hAnsi="Arial Narrow" w:cs="ArialMT"/>
                <w:sz w:val="20"/>
                <w:szCs w:val="20"/>
              </w:rPr>
              <w:t>Assessment System (SEIAS)</w:t>
            </w:r>
          </w:p>
          <w:p w:rsidR="004E67CA" w:rsidRPr="004B2555" w:rsidRDefault="00702E81" w:rsidP="00702E81">
            <w:pPr>
              <w:spacing w:after="0" w:line="240" w:lineRule="auto"/>
              <w:jc w:val="both"/>
              <w:rPr>
                <w:rFonts w:ascii="Arial Narrow" w:hAnsi="Arial Narrow" w:cs="ArialMT"/>
                <w:sz w:val="20"/>
                <w:szCs w:val="20"/>
              </w:rPr>
            </w:pPr>
            <w:r w:rsidRPr="00702E81">
              <w:rPr>
                <w:rFonts w:ascii="Arial Narrow" w:hAnsi="Arial Narrow" w:cs="ArialMT"/>
                <w:sz w:val="20"/>
                <w:szCs w:val="20"/>
              </w:rPr>
              <w:t>conducted</w:t>
            </w:r>
          </w:p>
        </w:tc>
        <w:tc>
          <w:tcPr>
            <w:tcW w:w="1015" w:type="pct"/>
            <w:tcBorders>
              <w:top w:val="single" w:sz="4" w:space="0" w:color="auto"/>
              <w:left w:val="single" w:sz="4" w:space="0" w:color="auto"/>
              <w:bottom w:val="single" w:sz="4" w:space="0" w:color="auto"/>
              <w:right w:val="single" w:sz="4" w:space="0" w:color="auto"/>
            </w:tcBorders>
          </w:tcPr>
          <w:p w:rsidR="004E67CA" w:rsidRPr="004B2555" w:rsidRDefault="00560C62" w:rsidP="008D0AE6">
            <w:pPr>
              <w:spacing w:after="0" w:line="240" w:lineRule="auto"/>
              <w:jc w:val="both"/>
              <w:rPr>
                <w:rFonts w:ascii="Arial Narrow" w:hAnsi="Arial Narrow" w:cs="ArialMT"/>
                <w:sz w:val="20"/>
                <w:szCs w:val="20"/>
              </w:rPr>
            </w:pPr>
            <w:r w:rsidRPr="00560C62">
              <w:rPr>
                <w:rFonts w:ascii="Arial Narrow" w:hAnsi="Arial Narrow" w:cs="ArialMT"/>
                <w:sz w:val="20"/>
                <w:szCs w:val="20"/>
              </w:rPr>
              <w:t>The Initial (SEIAS) Assessment conducted, report has been finalised and submitted to DPME.</w:t>
            </w:r>
          </w:p>
        </w:tc>
        <w:tc>
          <w:tcPr>
            <w:tcW w:w="581"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cs="ArialMT"/>
                <w:sz w:val="20"/>
              </w:rPr>
            </w:pPr>
          </w:p>
        </w:tc>
      </w:tr>
      <w:tr w:rsidR="004B2555" w:rsidRPr="004B2555" w:rsidTr="00273145">
        <w:trPr>
          <w:trHeight w:val="1014"/>
        </w:trPr>
        <w:tc>
          <w:tcPr>
            <w:tcW w:w="589" w:type="pct"/>
            <w:vMerge/>
            <w:tcBorders>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BoldMT"/>
                <w:b/>
                <w:bCs/>
                <w:sz w:val="20"/>
                <w:szCs w:val="20"/>
              </w:rPr>
            </w:pPr>
          </w:p>
        </w:tc>
        <w:tc>
          <w:tcPr>
            <w:tcW w:w="514" w:type="pct"/>
            <w:vMerge/>
            <w:tcBorders>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p>
        </w:tc>
        <w:tc>
          <w:tcPr>
            <w:tcW w:w="445" w:type="pct"/>
            <w:vMerge/>
            <w:tcBorders>
              <w:left w:val="single" w:sz="4" w:space="0" w:color="auto"/>
              <w:bottom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p>
        </w:tc>
        <w:tc>
          <w:tcPr>
            <w:tcW w:w="684" w:type="pct"/>
            <w:tcBorders>
              <w:top w:val="single" w:sz="4" w:space="0" w:color="auto"/>
              <w:left w:val="single" w:sz="4" w:space="0" w:color="auto"/>
              <w:right w:val="single" w:sz="4" w:space="0" w:color="auto"/>
            </w:tcBorders>
          </w:tcPr>
          <w:p w:rsidR="004E67CA" w:rsidRPr="004B2555" w:rsidRDefault="004E67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waste s</w:t>
            </w:r>
            <w:r w:rsidR="007D01C9" w:rsidRPr="004B2555">
              <w:rPr>
                <w:rFonts w:ascii="Arial Narrow" w:hAnsi="Arial Narrow" w:cs="ArialMT"/>
                <w:sz w:val="20"/>
                <w:szCs w:val="20"/>
              </w:rPr>
              <w:t>e</w:t>
            </w:r>
            <w:r w:rsidRPr="004B2555">
              <w:rPr>
                <w:rFonts w:ascii="Arial Narrow" w:hAnsi="Arial Narrow" w:cs="ArialMT"/>
                <w:sz w:val="20"/>
                <w:szCs w:val="20"/>
              </w:rPr>
              <w:t>p</w:t>
            </w:r>
            <w:r w:rsidR="007D01C9" w:rsidRPr="004B2555">
              <w:rPr>
                <w:rFonts w:ascii="Arial Narrow" w:hAnsi="Arial Narrow" w:cs="ArialMT"/>
                <w:sz w:val="20"/>
                <w:szCs w:val="20"/>
              </w:rPr>
              <w:t>a</w:t>
            </w:r>
            <w:r w:rsidRPr="004B2555">
              <w:rPr>
                <w:rFonts w:ascii="Arial Narrow" w:hAnsi="Arial Narrow" w:cs="ArialMT"/>
                <w:sz w:val="20"/>
                <w:szCs w:val="20"/>
              </w:rPr>
              <w:t>ration at source compiled (incl. SEIAS)</w:t>
            </w:r>
          </w:p>
        </w:tc>
        <w:tc>
          <w:tcPr>
            <w:tcW w:w="593" w:type="pct"/>
            <w:tcBorders>
              <w:top w:val="single" w:sz="4" w:space="0" w:color="auto"/>
              <w:left w:val="single" w:sz="4" w:space="0" w:color="auto"/>
              <w:right w:val="single" w:sz="4" w:space="0" w:color="auto"/>
            </w:tcBorders>
          </w:tcPr>
          <w:p w:rsidR="00702E81" w:rsidRPr="00702E81" w:rsidRDefault="00702E81" w:rsidP="00702E81">
            <w:pPr>
              <w:spacing w:after="0" w:line="240" w:lineRule="auto"/>
              <w:jc w:val="both"/>
              <w:rPr>
                <w:rFonts w:ascii="Arial Narrow" w:hAnsi="Arial Narrow" w:cs="ArialMT"/>
                <w:sz w:val="20"/>
                <w:szCs w:val="20"/>
              </w:rPr>
            </w:pPr>
            <w:r w:rsidRPr="00702E81">
              <w:rPr>
                <w:rFonts w:ascii="Arial Narrow" w:hAnsi="Arial Narrow" w:cs="ArialMT"/>
                <w:sz w:val="20"/>
                <w:szCs w:val="20"/>
              </w:rPr>
              <w:t>Socio Economic Impact</w:t>
            </w:r>
            <w:r>
              <w:rPr>
                <w:rFonts w:ascii="Arial Narrow" w:hAnsi="Arial Narrow" w:cs="ArialMT"/>
                <w:sz w:val="20"/>
                <w:szCs w:val="20"/>
              </w:rPr>
              <w:t xml:space="preserve"> </w:t>
            </w:r>
            <w:r w:rsidRPr="00702E81">
              <w:rPr>
                <w:rFonts w:ascii="Arial Narrow" w:hAnsi="Arial Narrow" w:cs="ArialMT"/>
                <w:sz w:val="20"/>
                <w:szCs w:val="20"/>
              </w:rPr>
              <w:t>Assessment System (SEIAS)</w:t>
            </w:r>
          </w:p>
          <w:p w:rsidR="004E67CA" w:rsidRPr="004B2555" w:rsidRDefault="00702E81" w:rsidP="00702E81">
            <w:pPr>
              <w:spacing w:after="0" w:line="240" w:lineRule="auto"/>
              <w:jc w:val="both"/>
              <w:rPr>
                <w:rFonts w:ascii="Arial Narrow" w:hAnsi="Arial Narrow" w:cs="ArialMT"/>
                <w:sz w:val="20"/>
                <w:szCs w:val="20"/>
              </w:rPr>
            </w:pPr>
            <w:r w:rsidRPr="00702E81">
              <w:rPr>
                <w:rFonts w:ascii="Arial Narrow" w:hAnsi="Arial Narrow" w:cs="ArialMT"/>
                <w:sz w:val="20"/>
                <w:szCs w:val="20"/>
              </w:rPr>
              <w:t>conducted</w:t>
            </w:r>
          </w:p>
        </w:tc>
        <w:tc>
          <w:tcPr>
            <w:tcW w:w="1015" w:type="pct"/>
            <w:tcBorders>
              <w:top w:val="single" w:sz="4" w:space="0" w:color="auto"/>
              <w:left w:val="single" w:sz="4" w:space="0" w:color="auto"/>
              <w:right w:val="single" w:sz="4" w:space="0" w:color="auto"/>
            </w:tcBorders>
          </w:tcPr>
          <w:p w:rsidR="004E67CA" w:rsidRPr="004B2555" w:rsidRDefault="00560C62" w:rsidP="008D0AE6">
            <w:pPr>
              <w:spacing w:after="0" w:line="240" w:lineRule="auto"/>
              <w:jc w:val="both"/>
              <w:rPr>
                <w:rFonts w:ascii="Arial Narrow" w:hAnsi="Arial Narrow" w:cs="ArialMT"/>
                <w:sz w:val="20"/>
                <w:szCs w:val="20"/>
              </w:rPr>
            </w:pPr>
            <w:r w:rsidRPr="00560C62">
              <w:rPr>
                <w:rFonts w:ascii="Arial Narrow" w:hAnsi="Arial Narrow" w:cs="ArialMT"/>
                <w:sz w:val="20"/>
                <w:szCs w:val="20"/>
              </w:rPr>
              <w:t>The Initial (SEIAS) Assessment conducted, report has been finalised and submitted to DPME.</w:t>
            </w:r>
          </w:p>
        </w:tc>
        <w:tc>
          <w:tcPr>
            <w:tcW w:w="581" w:type="pct"/>
            <w:tcBorders>
              <w:top w:val="single" w:sz="4" w:space="0" w:color="auto"/>
              <w:left w:val="single" w:sz="4" w:space="0" w:color="auto"/>
              <w:right w:val="single" w:sz="4" w:space="0" w:color="auto"/>
            </w:tcBorders>
          </w:tcPr>
          <w:p w:rsidR="004E67CA" w:rsidRPr="004B2555" w:rsidRDefault="004E67CA"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right w:val="single" w:sz="4" w:space="0" w:color="auto"/>
            </w:tcBorders>
          </w:tcPr>
          <w:p w:rsidR="004E67CA" w:rsidRPr="004B2555" w:rsidRDefault="004E67CA" w:rsidP="008D0AE6">
            <w:pPr>
              <w:spacing w:after="0" w:line="240" w:lineRule="auto"/>
              <w:jc w:val="both"/>
              <w:rPr>
                <w:rFonts w:cs="ArialMT"/>
                <w:sz w:val="20"/>
              </w:rPr>
            </w:pPr>
          </w:p>
        </w:tc>
      </w:tr>
    </w:tbl>
    <w:p w:rsidR="00553C48" w:rsidRPr="004B2555" w:rsidRDefault="00553C48" w:rsidP="00905E35">
      <w:pPr>
        <w:jc w:val="both"/>
        <w:rPr>
          <w:rFonts w:ascii="Arial Narrow" w:hAnsi="Arial Narrow"/>
          <w:sz w:val="20"/>
          <w:szCs w:val="20"/>
        </w:rPr>
      </w:pPr>
    </w:p>
    <w:sectPr w:rsidR="00553C48" w:rsidRPr="004B2555" w:rsidSect="001D77E1">
      <w:footerReference w:type="default" r:id="rId9"/>
      <w:pgSz w:w="16838" w:h="11906" w:orient="landscape"/>
      <w:pgMar w:top="993" w:right="1440" w:bottom="1440"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549" w:rsidRDefault="001D2549" w:rsidP="00172D8D">
      <w:pPr>
        <w:spacing w:after="0" w:line="240" w:lineRule="auto"/>
      </w:pPr>
      <w:r>
        <w:separator/>
      </w:r>
    </w:p>
  </w:endnote>
  <w:endnote w:type="continuationSeparator" w:id="0">
    <w:p w:rsidR="001D2549" w:rsidRDefault="001D2549" w:rsidP="0017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CenturyGothic-Bold">
    <w:panose1 w:val="00000000000000000000"/>
    <w:charset w:val="00"/>
    <w:family w:val="swiss"/>
    <w:notTrueType/>
    <w:pitch w:val="default"/>
    <w:sig w:usb0="00000003" w:usb1="00000000" w:usb2="00000000" w:usb3="00000000" w:csb0="00000001" w:csb1="00000000"/>
  </w:font>
  <w:font w:name="MNPMEK+CenturyGothic">
    <w:altName w:val="MNPMEK+CenturyGothic"/>
    <w:panose1 w:val="00000000000000000000"/>
    <w:charset w:val="00"/>
    <w:family w:val="swiss"/>
    <w:notTrueType/>
    <w:pitch w:val="default"/>
    <w:sig w:usb0="00000003" w:usb1="00000000" w:usb2="00000000" w:usb3="00000000" w:csb0="00000001" w:csb1="00000000"/>
  </w:font>
  <w:font w:name="CenturyGothic">
    <w:altName w:val="Times New Roman"/>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98951"/>
      <w:docPartObj>
        <w:docPartGallery w:val="Page Numbers (Bottom of Page)"/>
        <w:docPartUnique/>
      </w:docPartObj>
    </w:sdtPr>
    <w:sdtEndPr>
      <w:rPr>
        <w:noProof/>
      </w:rPr>
    </w:sdtEndPr>
    <w:sdtContent>
      <w:p w:rsidR="00596DAD" w:rsidRDefault="00596DAD">
        <w:pPr>
          <w:pStyle w:val="Footer"/>
          <w:jc w:val="right"/>
        </w:pPr>
        <w:r>
          <w:fldChar w:fldCharType="begin"/>
        </w:r>
        <w:r>
          <w:instrText xml:space="preserve"> PAGE   \* MERGEFORMAT </w:instrText>
        </w:r>
        <w:r>
          <w:fldChar w:fldCharType="separate"/>
        </w:r>
        <w:r w:rsidR="00565A42">
          <w:rPr>
            <w:noProof/>
          </w:rPr>
          <w:t>1</w:t>
        </w:r>
        <w:r>
          <w:rPr>
            <w:noProof/>
          </w:rPr>
          <w:fldChar w:fldCharType="end"/>
        </w:r>
      </w:p>
    </w:sdtContent>
  </w:sdt>
  <w:p w:rsidR="00596DAD" w:rsidRDefault="00596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549" w:rsidRDefault="001D2549" w:rsidP="00172D8D">
      <w:pPr>
        <w:spacing w:after="0" w:line="240" w:lineRule="auto"/>
      </w:pPr>
      <w:r>
        <w:separator/>
      </w:r>
    </w:p>
  </w:footnote>
  <w:footnote w:type="continuationSeparator" w:id="0">
    <w:p w:rsidR="001D2549" w:rsidRDefault="001D2549" w:rsidP="00172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46CE4"/>
    <w:multiLevelType w:val="hybridMultilevel"/>
    <w:tmpl w:val="61AA18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72F2DFD"/>
    <w:multiLevelType w:val="hybridMultilevel"/>
    <w:tmpl w:val="F462F5FA"/>
    <w:lvl w:ilvl="0" w:tplc="48EAC03C">
      <w:start w:val="2"/>
      <w:numFmt w:val="bullet"/>
      <w:lvlText w:val="-"/>
      <w:lvlJc w:val="left"/>
      <w:pPr>
        <w:ind w:left="720" w:hanging="360"/>
      </w:pPr>
      <w:rPr>
        <w:rFonts w:ascii="Arial Narrow" w:eastAsia="Calibri"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1F2446A"/>
    <w:multiLevelType w:val="hybridMultilevel"/>
    <w:tmpl w:val="B6161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474482C"/>
    <w:multiLevelType w:val="hybridMultilevel"/>
    <w:tmpl w:val="26AA8E5E"/>
    <w:lvl w:ilvl="0" w:tplc="B440818A">
      <w:start w:val="1"/>
      <w:numFmt w:val="decimal"/>
      <w:lvlText w:val="%1"/>
      <w:lvlJc w:val="left"/>
      <w:pPr>
        <w:ind w:left="720" w:hanging="360"/>
      </w:pPr>
      <w:rPr>
        <w:rFonts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AA43C6F"/>
    <w:multiLevelType w:val="hybridMultilevel"/>
    <w:tmpl w:val="756883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6BF2E8C"/>
    <w:multiLevelType w:val="hybridMultilevel"/>
    <w:tmpl w:val="E1A4ED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F533947"/>
    <w:multiLevelType w:val="hybridMultilevel"/>
    <w:tmpl w:val="2728B6AE"/>
    <w:lvl w:ilvl="0" w:tplc="48EAC03C">
      <w:start w:val="2"/>
      <w:numFmt w:val="bullet"/>
      <w:lvlText w:val="-"/>
      <w:lvlJc w:val="left"/>
      <w:pPr>
        <w:ind w:left="720" w:hanging="360"/>
      </w:pPr>
      <w:rPr>
        <w:rFonts w:ascii="Arial Narrow" w:eastAsia="Calibri"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6E068A6"/>
    <w:multiLevelType w:val="hybridMultilevel"/>
    <w:tmpl w:val="D80287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753325D"/>
    <w:multiLevelType w:val="hybridMultilevel"/>
    <w:tmpl w:val="93CA1A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E13151E"/>
    <w:multiLevelType w:val="hybridMultilevel"/>
    <w:tmpl w:val="5E06AAB2"/>
    <w:lvl w:ilvl="0" w:tplc="EA8450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DD80C2F"/>
    <w:multiLevelType w:val="hybridMultilevel"/>
    <w:tmpl w:val="849264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3"/>
  </w:num>
  <w:num w:numId="5">
    <w:abstractNumId w:val="5"/>
  </w:num>
  <w:num w:numId="6">
    <w:abstractNumId w:val="4"/>
  </w:num>
  <w:num w:numId="7">
    <w:abstractNumId w:val="7"/>
  </w:num>
  <w:num w:numId="8">
    <w:abstractNumId w:val="1"/>
  </w:num>
  <w:num w:numId="9">
    <w:abstractNumId w:val="6"/>
  </w:num>
  <w:num w:numId="10">
    <w:abstractNumId w:val="8"/>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48"/>
    <w:rsid w:val="0000143C"/>
    <w:rsid w:val="00003773"/>
    <w:rsid w:val="0000385E"/>
    <w:rsid w:val="000048AE"/>
    <w:rsid w:val="00004DA2"/>
    <w:rsid w:val="00004DB9"/>
    <w:rsid w:val="0000504F"/>
    <w:rsid w:val="000059D2"/>
    <w:rsid w:val="00005D10"/>
    <w:rsid w:val="000100CF"/>
    <w:rsid w:val="00010B70"/>
    <w:rsid w:val="00010DE1"/>
    <w:rsid w:val="000119A6"/>
    <w:rsid w:val="00012108"/>
    <w:rsid w:val="0001277B"/>
    <w:rsid w:val="000134A5"/>
    <w:rsid w:val="00013544"/>
    <w:rsid w:val="00014A87"/>
    <w:rsid w:val="000173F5"/>
    <w:rsid w:val="000178C8"/>
    <w:rsid w:val="00017F65"/>
    <w:rsid w:val="00021C98"/>
    <w:rsid w:val="00022383"/>
    <w:rsid w:val="000227DC"/>
    <w:rsid w:val="00023381"/>
    <w:rsid w:val="00023553"/>
    <w:rsid w:val="000252E2"/>
    <w:rsid w:val="000253C6"/>
    <w:rsid w:val="000253D2"/>
    <w:rsid w:val="0002545B"/>
    <w:rsid w:val="00025463"/>
    <w:rsid w:val="00025D9F"/>
    <w:rsid w:val="00026B52"/>
    <w:rsid w:val="000274E6"/>
    <w:rsid w:val="000276ED"/>
    <w:rsid w:val="0002779C"/>
    <w:rsid w:val="00030F1C"/>
    <w:rsid w:val="0003103F"/>
    <w:rsid w:val="000314EF"/>
    <w:rsid w:val="00031530"/>
    <w:rsid w:val="00031855"/>
    <w:rsid w:val="00032651"/>
    <w:rsid w:val="0003322D"/>
    <w:rsid w:val="00033C39"/>
    <w:rsid w:val="000345F2"/>
    <w:rsid w:val="0003483E"/>
    <w:rsid w:val="0003569B"/>
    <w:rsid w:val="00035767"/>
    <w:rsid w:val="000358AF"/>
    <w:rsid w:val="00040956"/>
    <w:rsid w:val="000414A9"/>
    <w:rsid w:val="00041DDF"/>
    <w:rsid w:val="00042256"/>
    <w:rsid w:val="000426C3"/>
    <w:rsid w:val="00043869"/>
    <w:rsid w:val="00043CF5"/>
    <w:rsid w:val="0004420E"/>
    <w:rsid w:val="000449EE"/>
    <w:rsid w:val="00045110"/>
    <w:rsid w:val="0004560C"/>
    <w:rsid w:val="00045874"/>
    <w:rsid w:val="00046CC8"/>
    <w:rsid w:val="000507F3"/>
    <w:rsid w:val="00050CD7"/>
    <w:rsid w:val="00050D70"/>
    <w:rsid w:val="00050E6A"/>
    <w:rsid w:val="0005106B"/>
    <w:rsid w:val="00051415"/>
    <w:rsid w:val="0005207F"/>
    <w:rsid w:val="00052192"/>
    <w:rsid w:val="00052D39"/>
    <w:rsid w:val="00053077"/>
    <w:rsid w:val="0005320B"/>
    <w:rsid w:val="0005320D"/>
    <w:rsid w:val="00053B48"/>
    <w:rsid w:val="00053CEE"/>
    <w:rsid w:val="0005489B"/>
    <w:rsid w:val="00054CB6"/>
    <w:rsid w:val="00055F66"/>
    <w:rsid w:val="00056066"/>
    <w:rsid w:val="000560B3"/>
    <w:rsid w:val="000575CA"/>
    <w:rsid w:val="00057CBA"/>
    <w:rsid w:val="00060C11"/>
    <w:rsid w:val="0006183E"/>
    <w:rsid w:val="00062A19"/>
    <w:rsid w:val="00062EDC"/>
    <w:rsid w:val="0006300F"/>
    <w:rsid w:val="00063564"/>
    <w:rsid w:val="00063570"/>
    <w:rsid w:val="0006519D"/>
    <w:rsid w:val="00065678"/>
    <w:rsid w:val="000673DB"/>
    <w:rsid w:val="00067941"/>
    <w:rsid w:val="00067F9F"/>
    <w:rsid w:val="00070006"/>
    <w:rsid w:val="000714B6"/>
    <w:rsid w:val="000719A2"/>
    <w:rsid w:val="0007246D"/>
    <w:rsid w:val="00072748"/>
    <w:rsid w:val="00072E58"/>
    <w:rsid w:val="00073D51"/>
    <w:rsid w:val="0007548F"/>
    <w:rsid w:val="000759DF"/>
    <w:rsid w:val="000764F1"/>
    <w:rsid w:val="000806E4"/>
    <w:rsid w:val="00080D4E"/>
    <w:rsid w:val="000823D3"/>
    <w:rsid w:val="0008253E"/>
    <w:rsid w:val="0008361A"/>
    <w:rsid w:val="00083635"/>
    <w:rsid w:val="00086830"/>
    <w:rsid w:val="00086CCA"/>
    <w:rsid w:val="00087D90"/>
    <w:rsid w:val="000911A9"/>
    <w:rsid w:val="0009326C"/>
    <w:rsid w:val="00093769"/>
    <w:rsid w:val="000951A5"/>
    <w:rsid w:val="00096D84"/>
    <w:rsid w:val="000A0404"/>
    <w:rsid w:val="000A0C44"/>
    <w:rsid w:val="000A1FF8"/>
    <w:rsid w:val="000A21F9"/>
    <w:rsid w:val="000A32E0"/>
    <w:rsid w:val="000A4D66"/>
    <w:rsid w:val="000A5EE4"/>
    <w:rsid w:val="000A620C"/>
    <w:rsid w:val="000A6AD7"/>
    <w:rsid w:val="000A6DFF"/>
    <w:rsid w:val="000A7940"/>
    <w:rsid w:val="000A7CFC"/>
    <w:rsid w:val="000B27C2"/>
    <w:rsid w:val="000B2D20"/>
    <w:rsid w:val="000B3769"/>
    <w:rsid w:val="000B4347"/>
    <w:rsid w:val="000B523A"/>
    <w:rsid w:val="000B5A3B"/>
    <w:rsid w:val="000B6710"/>
    <w:rsid w:val="000B6C3B"/>
    <w:rsid w:val="000B6EDD"/>
    <w:rsid w:val="000B74AB"/>
    <w:rsid w:val="000C0370"/>
    <w:rsid w:val="000C1037"/>
    <w:rsid w:val="000C138E"/>
    <w:rsid w:val="000C21B4"/>
    <w:rsid w:val="000C28B6"/>
    <w:rsid w:val="000C2F1F"/>
    <w:rsid w:val="000C377F"/>
    <w:rsid w:val="000C4767"/>
    <w:rsid w:val="000C4CF1"/>
    <w:rsid w:val="000C5D51"/>
    <w:rsid w:val="000C5F85"/>
    <w:rsid w:val="000C7FCF"/>
    <w:rsid w:val="000D14A6"/>
    <w:rsid w:val="000D1682"/>
    <w:rsid w:val="000D3DF6"/>
    <w:rsid w:val="000D48EA"/>
    <w:rsid w:val="000D50FD"/>
    <w:rsid w:val="000D54EF"/>
    <w:rsid w:val="000D556B"/>
    <w:rsid w:val="000D5642"/>
    <w:rsid w:val="000D5CDA"/>
    <w:rsid w:val="000D6A36"/>
    <w:rsid w:val="000D702E"/>
    <w:rsid w:val="000E007B"/>
    <w:rsid w:val="000E04E3"/>
    <w:rsid w:val="000E0997"/>
    <w:rsid w:val="000E0A99"/>
    <w:rsid w:val="000E0EBE"/>
    <w:rsid w:val="000E182B"/>
    <w:rsid w:val="000E2550"/>
    <w:rsid w:val="000E26C0"/>
    <w:rsid w:val="000E2B5C"/>
    <w:rsid w:val="000E2F30"/>
    <w:rsid w:val="000E4078"/>
    <w:rsid w:val="000E5123"/>
    <w:rsid w:val="000E550E"/>
    <w:rsid w:val="000E6028"/>
    <w:rsid w:val="000E6DD2"/>
    <w:rsid w:val="000E77B4"/>
    <w:rsid w:val="000F05C4"/>
    <w:rsid w:val="000F0AE3"/>
    <w:rsid w:val="000F1642"/>
    <w:rsid w:val="000F41CD"/>
    <w:rsid w:val="000F4486"/>
    <w:rsid w:val="000F489D"/>
    <w:rsid w:val="000F4B49"/>
    <w:rsid w:val="000F5044"/>
    <w:rsid w:val="000F5977"/>
    <w:rsid w:val="000F5BB4"/>
    <w:rsid w:val="000F64D0"/>
    <w:rsid w:val="000F6DF3"/>
    <w:rsid w:val="000F7A2E"/>
    <w:rsid w:val="000F7D25"/>
    <w:rsid w:val="000F7DE5"/>
    <w:rsid w:val="0010037B"/>
    <w:rsid w:val="00100382"/>
    <w:rsid w:val="00101834"/>
    <w:rsid w:val="00103103"/>
    <w:rsid w:val="00103756"/>
    <w:rsid w:val="0010449E"/>
    <w:rsid w:val="00105AEF"/>
    <w:rsid w:val="001068DB"/>
    <w:rsid w:val="001076DE"/>
    <w:rsid w:val="00110BF3"/>
    <w:rsid w:val="0011129D"/>
    <w:rsid w:val="00111E9A"/>
    <w:rsid w:val="00112963"/>
    <w:rsid w:val="0011438F"/>
    <w:rsid w:val="001145E4"/>
    <w:rsid w:val="00114B58"/>
    <w:rsid w:val="00116479"/>
    <w:rsid w:val="0011664B"/>
    <w:rsid w:val="001166C2"/>
    <w:rsid w:val="001167C8"/>
    <w:rsid w:val="00117CCF"/>
    <w:rsid w:val="001209EA"/>
    <w:rsid w:val="00121B85"/>
    <w:rsid w:val="00121EEB"/>
    <w:rsid w:val="00123270"/>
    <w:rsid w:val="00124241"/>
    <w:rsid w:val="00124391"/>
    <w:rsid w:val="00124CA1"/>
    <w:rsid w:val="00124F7D"/>
    <w:rsid w:val="0012525E"/>
    <w:rsid w:val="00126433"/>
    <w:rsid w:val="00126F21"/>
    <w:rsid w:val="00127555"/>
    <w:rsid w:val="00130756"/>
    <w:rsid w:val="00130F20"/>
    <w:rsid w:val="0013100D"/>
    <w:rsid w:val="001315E3"/>
    <w:rsid w:val="00131655"/>
    <w:rsid w:val="0013343B"/>
    <w:rsid w:val="001339F5"/>
    <w:rsid w:val="00133FA6"/>
    <w:rsid w:val="001344E1"/>
    <w:rsid w:val="00136769"/>
    <w:rsid w:val="00137BD9"/>
    <w:rsid w:val="00140C3F"/>
    <w:rsid w:val="001414F5"/>
    <w:rsid w:val="00141858"/>
    <w:rsid w:val="00142DFF"/>
    <w:rsid w:val="001437A6"/>
    <w:rsid w:val="00143A35"/>
    <w:rsid w:val="001448E9"/>
    <w:rsid w:val="0014497D"/>
    <w:rsid w:val="00144AA2"/>
    <w:rsid w:val="001453F4"/>
    <w:rsid w:val="00145562"/>
    <w:rsid w:val="00145DD7"/>
    <w:rsid w:val="001465AD"/>
    <w:rsid w:val="0014660F"/>
    <w:rsid w:val="00146EE8"/>
    <w:rsid w:val="0014727A"/>
    <w:rsid w:val="00147D95"/>
    <w:rsid w:val="00147FBB"/>
    <w:rsid w:val="001502D4"/>
    <w:rsid w:val="0015063E"/>
    <w:rsid w:val="00150B11"/>
    <w:rsid w:val="00153580"/>
    <w:rsid w:val="00153636"/>
    <w:rsid w:val="00153743"/>
    <w:rsid w:val="00154B4E"/>
    <w:rsid w:val="001556CF"/>
    <w:rsid w:val="001563BF"/>
    <w:rsid w:val="00156F93"/>
    <w:rsid w:val="0015731C"/>
    <w:rsid w:val="00157BF2"/>
    <w:rsid w:val="001605AA"/>
    <w:rsid w:val="00161E32"/>
    <w:rsid w:val="001626E6"/>
    <w:rsid w:val="00162CDF"/>
    <w:rsid w:val="00162E02"/>
    <w:rsid w:val="00163048"/>
    <w:rsid w:val="00163427"/>
    <w:rsid w:val="00164355"/>
    <w:rsid w:val="00164E15"/>
    <w:rsid w:val="00164EBB"/>
    <w:rsid w:val="0016527E"/>
    <w:rsid w:val="00165706"/>
    <w:rsid w:val="00166028"/>
    <w:rsid w:val="00167060"/>
    <w:rsid w:val="00167209"/>
    <w:rsid w:val="00170B90"/>
    <w:rsid w:val="00171BC6"/>
    <w:rsid w:val="00171E4A"/>
    <w:rsid w:val="00172D8D"/>
    <w:rsid w:val="00173C80"/>
    <w:rsid w:val="00173C8B"/>
    <w:rsid w:val="00173D6D"/>
    <w:rsid w:val="00174BB3"/>
    <w:rsid w:val="0017567F"/>
    <w:rsid w:val="001775CF"/>
    <w:rsid w:val="00180ECF"/>
    <w:rsid w:val="0018110A"/>
    <w:rsid w:val="00181811"/>
    <w:rsid w:val="00182B3A"/>
    <w:rsid w:val="00183AF6"/>
    <w:rsid w:val="00184260"/>
    <w:rsid w:val="0018464F"/>
    <w:rsid w:val="00184832"/>
    <w:rsid w:val="00184E06"/>
    <w:rsid w:val="00184F53"/>
    <w:rsid w:val="00185182"/>
    <w:rsid w:val="001866EB"/>
    <w:rsid w:val="00186CB2"/>
    <w:rsid w:val="0018758B"/>
    <w:rsid w:val="001911FF"/>
    <w:rsid w:val="001918DA"/>
    <w:rsid w:val="00191A3B"/>
    <w:rsid w:val="00192786"/>
    <w:rsid w:val="0019313A"/>
    <w:rsid w:val="00193A72"/>
    <w:rsid w:val="00195415"/>
    <w:rsid w:val="00195F1A"/>
    <w:rsid w:val="0019607D"/>
    <w:rsid w:val="001A0D68"/>
    <w:rsid w:val="001A1532"/>
    <w:rsid w:val="001A1CBF"/>
    <w:rsid w:val="001A33EC"/>
    <w:rsid w:val="001A3465"/>
    <w:rsid w:val="001A4749"/>
    <w:rsid w:val="001A5147"/>
    <w:rsid w:val="001A54F8"/>
    <w:rsid w:val="001A5E19"/>
    <w:rsid w:val="001A6A71"/>
    <w:rsid w:val="001A6FC5"/>
    <w:rsid w:val="001A7210"/>
    <w:rsid w:val="001A7C54"/>
    <w:rsid w:val="001B1A23"/>
    <w:rsid w:val="001B2EEA"/>
    <w:rsid w:val="001B37A0"/>
    <w:rsid w:val="001B3B49"/>
    <w:rsid w:val="001B407A"/>
    <w:rsid w:val="001B4723"/>
    <w:rsid w:val="001B5130"/>
    <w:rsid w:val="001B5371"/>
    <w:rsid w:val="001B560C"/>
    <w:rsid w:val="001B6658"/>
    <w:rsid w:val="001B6966"/>
    <w:rsid w:val="001B70F1"/>
    <w:rsid w:val="001B718E"/>
    <w:rsid w:val="001C22F0"/>
    <w:rsid w:val="001C26A2"/>
    <w:rsid w:val="001C27CF"/>
    <w:rsid w:val="001C28F3"/>
    <w:rsid w:val="001C3AB3"/>
    <w:rsid w:val="001C6B29"/>
    <w:rsid w:val="001D0307"/>
    <w:rsid w:val="001D06EC"/>
    <w:rsid w:val="001D1E5D"/>
    <w:rsid w:val="001D2549"/>
    <w:rsid w:val="001D34BC"/>
    <w:rsid w:val="001D4125"/>
    <w:rsid w:val="001D4E16"/>
    <w:rsid w:val="001D4F09"/>
    <w:rsid w:val="001D6039"/>
    <w:rsid w:val="001D7120"/>
    <w:rsid w:val="001D72F3"/>
    <w:rsid w:val="001D77E1"/>
    <w:rsid w:val="001E0A7D"/>
    <w:rsid w:val="001E10F0"/>
    <w:rsid w:val="001E2F38"/>
    <w:rsid w:val="001E442A"/>
    <w:rsid w:val="001E6529"/>
    <w:rsid w:val="001F0D55"/>
    <w:rsid w:val="001F11E7"/>
    <w:rsid w:val="001F2495"/>
    <w:rsid w:val="001F2787"/>
    <w:rsid w:val="001F3575"/>
    <w:rsid w:val="001F4183"/>
    <w:rsid w:val="001F4D2F"/>
    <w:rsid w:val="001F505E"/>
    <w:rsid w:val="00202056"/>
    <w:rsid w:val="002025FD"/>
    <w:rsid w:val="00202697"/>
    <w:rsid w:val="00202733"/>
    <w:rsid w:val="00203BF2"/>
    <w:rsid w:val="002044ED"/>
    <w:rsid w:val="0020503F"/>
    <w:rsid w:val="00206377"/>
    <w:rsid w:val="00207306"/>
    <w:rsid w:val="00207336"/>
    <w:rsid w:val="00212A76"/>
    <w:rsid w:val="00212CDC"/>
    <w:rsid w:val="002131FD"/>
    <w:rsid w:val="00213680"/>
    <w:rsid w:val="00213D70"/>
    <w:rsid w:val="0021417B"/>
    <w:rsid w:val="0021525F"/>
    <w:rsid w:val="00215F90"/>
    <w:rsid w:val="00220053"/>
    <w:rsid w:val="0022013F"/>
    <w:rsid w:val="002214E6"/>
    <w:rsid w:val="002234DC"/>
    <w:rsid w:val="0022462E"/>
    <w:rsid w:val="00224A9E"/>
    <w:rsid w:val="0022610A"/>
    <w:rsid w:val="00226BE8"/>
    <w:rsid w:val="00227D61"/>
    <w:rsid w:val="002301A0"/>
    <w:rsid w:val="00230F1B"/>
    <w:rsid w:val="00231E18"/>
    <w:rsid w:val="00232966"/>
    <w:rsid w:val="00233078"/>
    <w:rsid w:val="0023320F"/>
    <w:rsid w:val="00234626"/>
    <w:rsid w:val="00234F7E"/>
    <w:rsid w:val="002350A7"/>
    <w:rsid w:val="00235B1B"/>
    <w:rsid w:val="00236CF7"/>
    <w:rsid w:val="00237135"/>
    <w:rsid w:val="00237737"/>
    <w:rsid w:val="00240203"/>
    <w:rsid w:val="00240652"/>
    <w:rsid w:val="00240D1D"/>
    <w:rsid w:val="00241E98"/>
    <w:rsid w:val="0024494A"/>
    <w:rsid w:val="00244A71"/>
    <w:rsid w:val="00247670"/>
    <w:rsid w:val="00247B30"/>
    <w:rsid w:val="00250996"/>
    <w:rsid w:val="00251457"/>
    <w:rsid w:val="00252763"/>
    <w:rsid w:val="002532D1"/>
    <w:rsid w:val="00253890"/>
    <w:rsid w:val="00253D97"/>
    <w:rsid w:val="002542B9"/>
    <w:rsid w:val="00254335"/>
    <w:rsid w:val="00254C0C"/>
    <w:rsid w:val="00255212"/>
    <w:rsid w:val="0025606A"/>
    <w:rsid w:val="0025661D"/>
    <w:rsid w:val="00257C96"/>
    <w:rsid w:val="00257DCB"/>
    <w:rsid w:val="00260015"/>
    <w:rsid w:val="002612EA"/>
    <w:rsid w:val="00261C43"/>
    <w:rsid w:val="00261DF9"/>
    <w:rsid w:val="00262ADD"/>
    <w:rsid w:val="00264534"/>
    <w:rsid w:val="00265492"/>
    <w:rsid w:val="002667B9"/>
    <w:rsid w:val="002675DC"/>
    <w:rsid w:val="0026778B"/>
    <w:rsid w:val="00270A3C"/>
    <w:rsid w:val="00271742"/>
    <w:rsid w:val="00271F02"/>
    <w:rsid w:val="00273145"/>
    <w:rsid w:val="00273802"/>
    <w:rsid w:val="0027467C"/>
    <w:rsid w:val="002751BC"/>
    <w:rsid w:val="00275941"/>
    <w:rsid w:val="00275B9A"/>
    <w:rsid w:val="00276704"/>
    <w:rsid w:val="00276B7D"/>
    <w:rsid w:val="00277469"/>
    <w:rsid w:val="00281304"/>
    <w:rsid w:val="00281685"/>
    <w:rsid w:val="00281FEA"/>
    <w:rsid w:val="00282326"/>
    <w:rsid w:val="00282D07"/>
    <w:rsid w:val="0028349F"/>
    <w:rsid w:val="002835A4"/>
    <w:rsid w:val="002839DA"/>
    <w:rsid w:val="00284350"/>
    <w:rsid w:val="0028527E"/>
    <w:rsid w:val="00286442"/>
    <w:rsid w:val="00287166"/>
    <w:rsid w:val="00287170"/>
    <w:rsid w:val="0028767B"/>
    <w:rsid w:val="00294973"/>
    <w:rsid w:val="002965E0"/>
    <w:rsid w:val="002966D0"/>
    <w:rsid w:val="00296B2E"/>
    <w:rsid w:val="0029727F"/>
    <w:rsid w:val="002973D2"/>
    <w:rsid w:val="002979F1"/>
    <w:rsid w:val="002A0C65"/>
    <w:rsid w:val="002A12C0"/>
    <w:rsid w:val="002A2104"/>
    <w:rsid w:val="002A26BC"/>
    <w:rsid w:val="002A27B8"/>
    <w:rsid w:val="002A36B7"/>
    <w:rsid w:val="002A4B43"/>
    <w:rsid w:val="002A5DB2"/>
    <w:rsid w:val="002A76A1"/>
    <w:rsid w:val="002A78EA"/>
    <w:rsid w:val="002A7C8C"/>
    <w:rsid w:val="002B02B3"/>
    <w:rsid w:val="002B0EEB"/>
    <w:rsid w:val="002B16D4"/>
    <w:rsid w:val="002B1F14"/>
    <w:rsid w:val="002B27C3"/>
    <w:rsid w:val="002B30CE"/>
    <w:rsid w:val="002B4178"/>
    <w:rsid w:val="002B4538"/>
    <w:rsid w:val="002B53FF"/>
    <w:rsid w:val="002B687C"/>
    <w:rsid w:val="002B6984"/>
    <w:rsid w:val="002B7006"/>
    <w:rsid w:val="002B72E9"/>
    <w:rsid w:val="002B7892"/>
    <w:rsid w:val="002C0337"/>
    <w:rsid w:val="002C03AE"/>
    <w:rsid w:val="002C0B44"/>
    <w:rsid w:val="002C0EE5"/>
    <w:rsid w:val="002C1163"/>
    <w:rsid w:val="002C1396"/>
    <w:rsid w:val="002C2873"/>
    <w:rsid w:val="002C2E98"/>
    <w:rsid w:val="002C4B73"/>
    <w:rsid w:val="002C4D54"/>
    <w:rsid w:val="002C520B"/>
    <w:rsid w:val="002C59FD"/>
    <w:rsid w:val="002C5EA1"/>
    <w:rsid w:val="002C65CD"/>
    <w:rsid w:val="002C7780"/>
    <w:rsid w:val="002D0F7A"/>
    <w:rsid w:val="002D2942"/>
    <w:rsid w:val="002E04C7"/>
    <w:rsid w:val="002E21C7"/>
    <w:rsid w:val="002E2851"/>
    <w:rsid w:val="002E298C"/>
    <w:rsid w:val="002E2A9F"/>
    <w:rsid w:val="002E4044"/>
    <w:rsid w:val="002E478B"/>
    <w:rsid w:val="002E5E84"/>
    <w:rsid w:val="002E7285"/>
    <w:rsid w:val="002F19DD"/>
    <w:rsid w:val="002F2444"/>
    <w:rsid w:val="002F256B"/>
    <w:rsid w:val="002F27CC"/>
    <w:rsid w:val="002F4414"/>
    <w:rsid w:val="002F4C9F"/>
    <w:rsid w:val="002F55B1"/>
    <w:rsid w:val="002F589A"/>
    <w:rsid w:val="002F59AB"/>
    <w:rsid w:val="002F5DB6"/>
    <w:rsid w:val="002F6A3D"/>
    <w:rsid w:val="002F6C5B"/>
    <w:rsid w:val="002F74D6"/>
    <w:rsid w:val="002F7A73"/>
    <w:rsid w:val="003000BD"/>
    <w:rsid w:val="003002A5"/>
    <w:rsid w:val="003003A3"/>
    <w:rsid w:val="0030043B"/>
    <w:rsid w:val="003031C0"/>
    <w:rsid w:val="00303A89"/>
    <w:rsid w:val="003056D6"/>
    <w:rsid w:val="00310058"/>
    <w:rsid w:val="00310C69"/>
    <w:rsid w:val="00310CF9"/>
    <w:rsid w:val="00310F27"/>
    <w:rsid w:val="003110E6"/>
    <w:rsid w:val="003120B4"/>
    <w:rsid w:val="0031264D"/>
    <w:rsid w:val="00313015"/>
    <w:rsid w:val="00313BA3"/>
    <w:rsid w:val="00314F59"/>
    <w:rsid w:val="00315B11"/>
    <w:rsid w:val="00315B17"/>
    <w:rsid w:val="00315C15"/>
    <w:rsid w:val="00316738"/>
    <w:rsid w:val="00320635"/>
    <w:rsid w:val="00320926"/>
    <w:rsid w:val="0032125B"/>
    <w:rsid w:val="00321CEC"/>
    <w:rsid w:val="00322FCA"/>
    <w:rsid w:val="003232E7"/>
    <w:rsid w:val="00323986"/>
    <w:rsid w:val="003239C5"/>
    <w:rsid w:val="00323E4E"/>
    <w:rsid w:val="00324425"/>
    <w:rsid w:val="0033049B"/>
    <w:rsid w:val="0033080F"/>
    <w:rsid w:val="0033131A"/>
    <w:rsid w:val="00332A80"/>
    <w:rsid w:val="003339BA"/>
    <w:rsid w:val="00334BF3"/>
    <w:rsid w:val="00336057"/>
    <w:rsid w:val="003363AA"/>
    <w:rsid w:val="00336935"/>
    <w:rsid w:val="0033707D"/>
    <w:rsid w:val="00340B0A"/>
    <w:rsid w:val="00341142"/>
    <w:rsid w:val="0034158D"/>
    <w:rsid w:val="003423F7"/>
    <w:rsid w:val="00342A66"/>
    <w:rsid w:val="003432BD"/>
    <w:rsid w:val="0034396D"/>
    <w:rsid w:val="00344983"/>
    <w:rsid w:val="00344F75"/>
    <w:rsid w:val="00345E65"/>
    <w:rsid w:val="00346770"/>
    <w:rsid w:val="00346793"/>
    <w:rsid w:val="00350A1E"/>
    <w:rsid w:val="00350BD9"/>
    <w:rsid w:val="00351E95"/>
    <w:rsid w:val="0035372A"/>
    <w:rsid w:val="00353B7C"/>
    <w:rsid w:val="00353C3B"/>
    <w:rsid w:val="00354642"/>
    <w:rsid w:val="0035517E"/>
    <w:rsid w:val="00355B27"/>
    <w:rsid w:val="00355F07"/>
    <w:rsid w:val="00355FBC"/>
    <w:rsid w:val="00357154"/>
    <w:rsid w:val="00361068"/>
    <w:rsid w:val="00361537"/>
    <w:rsid w:val="003618C7"/>
    <w:rsid w:val="003619D9"/>
    <w:rsid w:val="00361AFE"/>
    <w:rsid w:val="00364E30"/>
    <w:rsid w:val="003662DE"/>
    <w:rsid w:val="00366C2E"/>
    <w:rsid w:val="003677B1"/>
    <w:rsid w:val="00370437"/>
    <w:rsid w:val="0037080F"/>
    <w:rsid w:val="00370D31"/>
    <w:rsid w:val="003716E1"/>
    <w:rsid w:val="00371B53"/>
    <w:rsid w:val="00373898"/>
    <w:rsid w:val="003743BD"/>
    <w:rsid w:val="00376F50"/>
    <w:rsid w:val="003776ED"/>
    <w:rsid w:val="00377BD6"/>
    <w:rsid w:val="0038074A"/>
    <w:rsid w:val="00381231"/>
    <w:rsid w:val="003825CB"/>
    <w:rsid w:val="00382752"/>
    <w:rsid w:val="00382913"/>
    <w:rsid w:val="00386360"/>
    <w:rsid w:val="00386988"/>
    <w:rsid w:val="00387845"/>
    <w:rsid w:val="003903A5"/>
    <w:rsid w:val="00391480"/>
    <w:rsid w:val="003921C3"/>
    <w:rsid w:val="00392834"/>
    <w:rsid w:val="003928F9"/>
    <w:rsid w:val="00392D89"/>
    <w:rsid w:val="00393ECF"/>
    <w:rsid w:val="00394D4D"/>
    <w:rsid w:val="0039575E"/>
    <w:rsid w:val="003958A3"/>
    <w:rsid w:val="00395B28"/>
    <w:rsid w:val="00395DDA"/>
    <w:rsid w:val="0039657F"/>
    <w:rsid w:val="003965C7"/>
    <w:rsid w:val="003A109A"/>
    <w:rsid w:val="003A1426"/>
    <w:rsid w:val="003A1468"/>
    <w:rsid w:val="003A1974"/>
    <w:rsid w:val="003A1CDD"/>
    <w:rsid w:val="003A3684"/>
    <w:rsid w:val="003A3B1E"/>
    <w:rsid w:val="003A3EB3"/>
    <w:rsid w:val="003A5038"/>
    <w:rsid w:val="003A51C1"/>
    <w:rsid w:val="003A5D94"/>
    <w:rsid w:val="003A6DFB"/>
    <w:rsid w:val="003A7A4C"/>
    <w:rsid w:val="003B0EAB"/>
    <w:rsid w:val="003B1C95"/>
    <w:rsid w:val="003B221D"/>
    <w:rsid w:val="003B3059"/>
    <w:rsid w:val="003B309C"/>
    <w:rsid w:val="003B4E7F"/>
    <w:rsid w:val="003B72C6"/>
    <w:rsid w:val="003B79EF"/>
    <w:rsid w:val="003C007F"/>
    <w:rsid w:val="003C06D9"/>
    <w:rsid w:val="003C21A9"/>
    <w:rsid w:val="003C4D6E"/>
    <w:rsid w:val="003C51FE"/>
    <w:rsid w:val="003C5408"/>
    <w:rsid w:val="003C5D35"/>
    <w:rsid w:val="003D048A"/>
    <w:rsid w:val="003D0D11"/>
    <w:rsid w:val="003D1E6B"/>
    <w:rsid w:val="003D3991"/>
    <w:rsid w:val="003D3FE2"/>
    <w:rsid w:val="003D481F"/>
    <w:rsid w:val="003D5456"/>
    <w:rsid w:val="003D561F"/>
    <w:rsid w:val="003D6FC5"/>
    <w:rsid w:val="003D71F9"/>
    <w:rsid w:val="003E0326"/>
    <w:rsid w:val="003E06B0"/>
    <w:rsid w:val="003E09D8"/>
    <w:rsid w:val="003E0F64"/>
    <w:rsid w:val="003E3114"/>
    <w:rsid w:val="003E4533"/>
    <w:rsid w:val="003E4D1D"/>
    <w:rsid w:val="003E5021"/>
    <w:rsid w:val="003E5B60"/>
    <w:rsid w:val="003E5CCA"/>
    <w:rsid w:val="003E686C"/>
    <w:rsid w:val="003E6D22"/>
    <w:rsid w:val="003E7050"/>
    <w:rsid w:val="003E7D62"/>
    <w:rsid w:val="003F0206"/>
    <w:rsid w:val="003F0A56"/>
    <w:rsid w:val="003F1717"/>
    <w:rsid w:val="003F2088"/>
    <w:rsid w:val="003F238F"/>
    <w:rsid w:val="003F325F"/>
    <w:rsid w:val="003F46F9"/>
    <w:rsid w:val="003F6274"/>
    <w:rsid w:val="003F6534"/>
    <w:rsid w:val="003F6688"/>
    <w:rsid w:val="003F74EF"/>
    <w:rsid w:val="00400CD7"/>
    <w:rsid w:val="004017F3"/>
    <w:rsid w:val="00401993"/>
    <w:rsid w:val="004024DC"/>
    <w:rsid w:val="00402F08"/>
    <w:rsid w:val="004036F8"/>
    <w:rsid w:val="00404382"/>
    <w:rsid w:val="004046AB"/>
    <w:rsid w:val="00404AAE"/>
    <w:rsid w:val="004053B9"/>
    <w:rsid w:val="004078B2"/>
    <w:rsid w:val="00407E49"/>
    <w:rsid w:val="00410B24"/>
    <w:rsid w:val="00410B6E"/>
    <w:rsid w:val="00410D2D"/>
    <w:rsid w:val="00412073"/>
    <w:rsid w:val="00413BE0"/>
    <w:rsid w:val="00414862"/>
    <w:rsid w:val="004149F3"/>
    <w:rsid w:val="004158AD"/>
    <w:rsid w:val="00416A3A"/>
    <w:rsid w:val="00417450"/>
    <w:rsid w:val="004175C9"/>
    <w:rsid w:val="00420C20"/>
    <w:rsid w:val="0042355A"/>
    <w:rsid w:val="0042401F"/>
    <w:rsid w:val="00424408"/>
    <w:rsid w:val="0042461E"/>
    <w:rsid w:val="00424937"/>
    <w:rsid w:val="00426B79"/>
    <w:rsid w:val="00426BC1"/>
    <w:rsid w:val="0042713E"/>
    <w:rsid w:val="00430E9C"/>
    <w:rsid w:val="004325CD"/>
    <w:rsid w:val="00433640"/>
    <w:rsid w:val="00433F82"/>
    <w:rsid w:val="0043518C"/>
    <w:rsid w:val="00435968"/>
    <w:rsid w:val="00436F43"/>
    <w:rsid w:val="00437DCA"/>
    <w:rsid w:val="004405DB"/>
    <w:rsid w:val="00441121"/>
    <w:rsid w:val="0044148F"/>
    <w:rsid w:val="004416DF"/>
    <w:rsid w:val="00442E17"/>
    <w:rsid w:val="00443C1B"/>
    <w:rsid w:val="00443F8A"/>
    <w:rsid w:val="00444244"/>
    <w:rsid w:val="0044434A"/>
    <w:rsid w:val="004464B6"/>
    <w:rsid w:val="0044672E"/>
    <w:rsid w:val="00446C19"/>
    <w:rsid w:val="00446C64"/>
    <w:rsid w:val="004501C7"/>
    <w:rsid w:val="00451294"/>
    <w:rsid w:val="00451C47"/>
    <w:rsid w:val="00451EA0"/>
    <w:rsid w:val="0045234B"/>
    <w:rsid w:val="004529E7"/>
    <w:rsid w:val="004544B8"/>
    <w:rsid w:val="00455AF6"/>
    <w:rsid w:val="00455B36"/>
    <w:rsid w:val="0045690A"/>
    <w:rsid w:val="00457131"/>
    <w:rsid w:val="00460027"/>
    <w:rsid w:val="00460925"/>
    <w:rsid w:val="00461935"/>
    <w:rsid w:val="00461CCC"/>
    <w:rsid w:val="004624A7"/>
    <w:rsid w:val="004627F7"/>
    <w:rsid w:val="00462E16"/>
    <w:rsid w:val="00463178"/>
    <w:rsid w:val="00463310"/>
    <w:rsid w:val="0046372C"/>
    <w:rsid w:val="004640F7"/>
    <w:rsid w:val="00464D61"/>
    <w:rsid w:val="004668E6"/>
    <w:rsid w:val="00466BF4"/>
    <w:rsid w:val="00467001"/>
    <w:rsid w:val="00470638"/>
    <w:rsid w:val="00470DA0"/>
    <w:rsid w:val="0047129F"/>
    <w:rsid w:val="004712F1"/>
    <w:rsid w:val="004722E8"/>
    <w:rsid w:val="004738AD"/>
    <w:rsid w:val="004750D5"/>
    <w:rsid w:val="004757E6"/>
    <w:rsid w:val="00475A94"/>
    <w:rsid w:val="00475B03"/>
    <w:rsid w:val="00475D29"/>
    <w:rsid w:val="00476080"/>
    <w:rsid w:val="00476FBF"/>
    <w:rsid w:val="004807CE"/>
    <w:rsid w:val="00481032"/>
    <w:rsid w:val="00481B91"/>
    <w:rsid w:val="00481CA6"/>
    <w:rsid w:val="00483183"/>
    <w:rsid w:val="00483AFB"/>
    <w:rsid w:val="00484808"/>
    <w:rsid w:val="00485371"/>
    <w:rsid w:val="00485F77"/>
    <w:rsid w:val="00486B49"/>
    <w:rsid w:val="00486E75"/>
    <w:rsid w:val="00487303"/>
    <w:rsid w:val="00487C08"/>
    <w:rsid w:val="00487EC8"/>
    <w:rsid w:val="004900C5"/>
    <w:rsid w:val="00491A9F"/>
    <w:rsid w:val="00491B4D"/>
    <w:rsid w:val="00492A0C"/>
    <w:rsid w:val="00493F10"/>
    <w:rsid w:val="0049585A"/>
    <w:rsid w:val="00495DF1"/>
    <w:rsid w:val="004A0213"/>
    <w:rsid w:val="004A0FC8"/>
    <w:rsid w:val="004A1CD4"/>
    <w:rsid w:val="004A278D"/>
    <w:rsid w:val="004A2F8C"/>
    <w:rsid w:val="004A37DC"/>
    <w:rsid w:val="004A41B4"/>
    <w:rsid w:val="004A452D"/>
    <w:rsid w:val="004A5808"/>
    <w:rsid w:val="004A6083"/>
    <w:rsid w:val="004A792A"/>
    <w:rsid w:val="004B0488"/>
    <w:rsid w:val="004B082D"/>
    <w:rsid w:val="004B101E"/>
    <w:rsid w:val="004B1BA8"/>
    <w:rsid w:val="004B2555"/>
    <w:rsid w:val="004B268E"/>
    <w:rsid w:val="004B4284"/>
    <w:rsid w:val="004B4BD2"/>
    <w:rsid w:val="004B5139"/>
    <w:rsid w:val="004B53E2"/>
    <w:rsid w:val="004B624B"/>
    <w:rsid w:val="004B6979"/>
    <w:rsid w:val="004B735A"/>
    <w:rsid w:val="004B76CA"/>
    <w:rsid w:val="004C012D"/>
    <w:rsid w:val="004C09AE"/>
    <w:rsid w:val="004C123C"/>
    <w:rsid w:val="004C1C43"/>
    <w:rsid w:val="004C1DAB"/>
    <w:rsid w:val="004C21C6"/>
    <w:rsid w:val="004C23A7"/>
    <w:rsid w:val="004C390C"/>
    <w:rsid w:val="004C40A4"/>
    <w:rsid w:val="004C6EDB"/>
    <w:rsid w:val="004D0755"/>
    <w:rsid w:val="004D18CC"/>
    <w:rsid w:val="004D1A91"/>
    <w:rsid w:val="004D33D0"/>
    <w:rsid w:val="004D37FA"/>
    <w:rsid w:val="004D4066"/>
    <w:rsid w:val="004D6E79"/>
    <w:rsid w:val="004E03FF"/>
    <w:rsid w:val="004E0642"/>
    <w:rsid w:val="004E2C50"/>
    <w:rsid w:val="004E3368"/>
    <w:rsid w:val="004E35CC"/>
    <w:rsid w:val="004E3AE5"/>
    <w:rsid w:val="004E3D2A"/>
    <w:rsid w:val="004E4F64"/>
    <w:rsid w:val="004E5092"/>
    <w:rsid w:val="004E590D"/>
    <w:rsid w:val="004E5F92"/>
    <w:rsid w:val="004E67CA"/>
    <w:rsid w:val="004E723F"/>
    <w:rsid w:val="004E7AC0"/>
    <w:rsid w:val="004E7EED"/>
    <w:rsid w:val="004F2BEB"/>
    <w:rsid w:val="004F2C4A"/>
    <w:rsid w:val="004F346C"/>
    <w:rsid w:val="004F40AD"/>
    <w:rsid w:val="004F4449"/>
    <w:rsid w:val="004F4588"/>
    <w:rsid w:val="004F55B2"/>
    <w:rsid w:val="004F7EFA"/>
    <w:rsid w:val="00500359"/>
    <w:rsid w:val="00500549"/>
    <w:rsid w:val="00500E33"/>
    <w:rsid w:val="005014B5"/>
    <w:rsid w:val="005019EC"/>
    <w:rsid w:val="005034AF"/>
    <w:rsid w:val="00504FFA"/>
    <w:rsid w:val="00505829"/>
    <w:rsid w:val="0050671E"/>
    <w:rsid w:val="0050692C"/>
    <w:rsid w:val="005071B7"/>
    <w:rsid w:val="00507A54"/>
    <w:rsid w:val="00507B1A"/>
    <w:rsid w:val="00510F31"/>
    <w:rsid w:val="00512503"/>
    <w:rsid w:val="00512907"/>
    <w:rsid w:val="00513753"/>
    <w:rsid w:val="005139A8"/>
    <w:rsid w:val="00514A35"/>
    <w:rsid w:val="00515A6D"/>
    <w:rsid w:val="0051639B"/>
    <w:rsid w:val="005200B4"/>
    <w:rsid w:val="00520648"/>
    <w:rsid w:val="00522F4F"/>
    <w:rsid w:val="0052362C"/>
    <w:rsid w:val="00523FE9"/>
    <w:rsid w:val="005241B6"/>
    <w:rsid w:val="00524597"/>
    <w:rsid w:val="00525E11"/>
    <w:rsid w:val="00525ED3"/>
    <w:rsid w:val="00525F2E"/>
    <w:rsid w:val="00527153"/>
    <w:rsid w:val="00527BCC"/>
    <w:rsid w:val="00530B65"/>
    <w:rsid w:val="0053124A"/>
    <w:rsid w:val="00531304"/>
    <w:rsid w:val="0053243C"/>
    <w:rsid w:val="00532561"/>
    <w:rsid w:val="00532D20"/>
    <w:rsid w:val="005330D4"/>
    <w:rsid w:val="0053430F"/>
    <w:rsid w:val="005347DC"/>
    <w:rsid w:val="00534BC9"/>
    <w:rsid w:val="00536F67"/>
    <w:rsid w:val="00537C6B"/>
    <w:rsid w:val="00537E88"/>
    <w:rsid w:val="005404DF"/>
    <w:rsid w:val="00542E5D"/>
    <w:rsid w:val="005447FC"/>
    <w:rsid w:val="0054603D"/>
    <w:rsid w:val="00546B3F"/>
    <w:rsid w:val="00547908"/>
    <w:rsid w:val="005503CE"/>
    <w:rsid w:val="00551811"/>
    <w:rsid w:val="005535F7"/>
    <w:rsid w:val="00553C48"/>
    <w:rsid w:val="00554DCE"/>
    <w:rsid w:val="0055519B"/>
    <w:rsid w:val="005570C3"/>
    <w:rsid w:val="005572AB"/>
    <w:rsid w:val="005573CE"/>
    <w:rsid w:val="00557FEC"/>
    <w:rsid w:val="00560154"/>
    <w:rsid w:val="00560C62"/>
    <w:rsid w:val="00562E4C"/>
    <w:rsid w:val="00563BB5"/>
    <w:rsid w:val="00564F93"/>
    <w:rsid w:val="00565A22"/>
    <w:rsid w:val="00565A42"/>
    <w:rsid w:val="00565DF5"/>
    <w:rsid w:val="00571112"/>
    <w:rsid w:val="005717CC"/>
    <w:rsid w:val="00571AA4"/>
    <w:rsid w:val="00572474"/>
    <w:rsid w:val="00573DAB"/>
    <w:rsid w:val="005747DB"/>
    <w:rsid w:val="00575161"/>
    <w:rsid w:val="00575B66"/>
    <w:rsid w:val="005768C2"/>
    <w:rsid w:val="00577361"/>
    <w:rsid w:val="005802DF"/>
    <w:rsid w:val="00580A6B"/>
    <w:rsid w:val="00580A9F"/>
    <w:rsid w:val="00581FA7"/>
    <w:rsid w:val="00583D28"/>
    <w:rsid w:val="00585F2D"/>
    <w:rsid w:val="00586C19"/>
    <w:rsid w:val="00590BCD"/>
    <w:rsid w:val="00590C68"/>
    <w:rsid w:val="00592025"/>
    <w:rsid w:val="005928DD"/>
    <w:rsid w:val="00594215"/>
    <w:rsid w:val="00594D65"/>
    <w:rsid w:val="005951BC"/>
    <w:rsid w:val="00596B38"/>
    <w:rsid w:val="00596DAD"/>
    <w:rsid w:val="00597191"/>
    <w:rsid w:val="00597226"/>
    <w:rsid w:val="00597E59"/>
    <w:rsid w:val="005A086C"/>
    <w:rsid w:val="005A1E56"/>
    <w:rsid w:val="005A2B31"/>
    <w:rsid w:val="005A2EB7"/>
    <w:rsid w:val="005A4CA2"/>
    <w:rsid w:val="005A4F74"/>
    <w:rsid w:val="005A5221"/>
    <w:rsid w:val="005A572E"/>
    <w:rsid w:val="005A5760"/>
    <w:rsid w:val="005A5B49"/>
    <w:rsid w:val="005A6AA5"/>
    <w:rsid w:val="005A6C51"/>
    <w:rsid w:val="005A7DF8"/>
    <w:rsid w:val="005B0632"/>
    <w:rsid w:val="005B17BF"/>
    <w:rsid w:val="005B1DEC"/>
    <w:rsid w:val="005B2908"/>
    <w:rsid w:val="005B2EA3"/>
    <w:rsid w:val="005B3486"/>
    <w:rsid w:val="005B3A80"/>
    <w:rsid w:val="005B3E5E"/>
    <w:rsid w:val="005B3F13"/>
    <w:rsid w:val="005B4D40"/>
    <w:rsid w:val="005B57D0"/>
    <w:rsid w:val="005B7766"/>
    <w:rsid w:val="005B77BB"/>
    <w:rsid w:val="005C1344"/>
    <w:rsid w:val="005C1F7C"/>
    <w:rsid w:val="005C25BF"/>
    <w:rsid w:val="005C26F2"/>
    <w:rsid w:val="005C3855"/>
    <w:rsid w:val="005C3C92"/>
    <w:rsid w:val="005C3D9F"/>
    <w:rsid w:val="005C4189"/>
    <w:rsid w:val="005C460F"/>
    <w:rsid w:val="005C499A"/>
    <w:rsid w:val="005C5086"/>
    <w:rsid w:val="005C58DB"/>
    <w:rsid w:val="005C6172"/>
    <w:rsid w:val="005C6E86"/>
    <w:rsid w:val="005C6FBF"/>
    <w:rsid w:val="005C7237"/>
    <w:rsid w:val="005C77AE"/>
    <w:rsid w:val="005C79FB"/>
    <w:rsid w:val="005C7B85"/>
    <w:rsid w:val="005D0212"/>
    <w:rsid w:val="005D05B7"/>
    <w:rsid w:val="005D096E"/>
    <w:rsid w:val="005D09DC"/>
    <w:rsid w:val="005D16D9"/>
    <w:rsid w:val="005D17F5"/>
    <w:rsid w:val="005D2793"/>
    <w:rsid w:val="005D3BC5"/>
    <w:rsid w:val="005D510F"/>
    <w:rsid w:val="005D5B3F"/>
    <w:rsid w:val="005D66E0"/>
    <w:rsid w:val="005D795D"/>
    <w:rsid w:val="005E0817"/>
    <w:rsid w:val="005E12AD"/>
    <w:rsid w:val="005E181B"/>
    <w:rsid w:val="005E18C2"/>
    <w:rsid w:val="005E1F00"/>
    <w:rsid w:val="005E2247"/>
    <w:rsid w:val="005E44BB"/>
    <w:rsid w:val="005E471A"/>
    <w:rsid w:val="005E5E8B"/>
    <w:rsid w:val="005E761B"/>
    <w:rsid w:val="005F0446"/>
    <w:rsid w:val="005F181F"/>
    <w:rsid w:val="005F3056"/>
    <w:rsid w:val="005F379C"/>
    <w:rsid w:val="005F3B75"/>
    <w:rsid w:val="005F47CA"/>
    <w:rsid w:val="005F51DD"/>
    <w:rsid w:val="005F72F7"/>
    <w:rsid w:val="005F755F"/>
    <w:rsid w:val="005F7B42"/>
    <w:rsid w:val="005F7CF3"/>
    <w:rsid w:val="005F7DB1"/>
    <w:rsid w:val="006003F2"/>
    <w:rsid w:val="00602314"/>
    <w:rsid w:val="006030FA"/>
    <w:rsid w:val="0060430C"/>
    <w:rsid w:val="00604333"/>
    <w:rsid w:val="00605058"/>
    <w:rsid w:val="0060608B"/>
    <w:rsid w:val="00606CA0"/>
    <w:rsid w:val="00606F15"/>
    <w:rsid w:val="00607709"/>
    <w:rsid w:val="00607C24"/>
    <w:rsid w:val="00607D0E"/>
    <w:rsid w:val="00610908"/>
    <w:rsid w:val="00610C04"/>
    <w:rsid w:val="006113E3"/>
    <w:rsid w:val="00611665"/>
    <w:rsid w:val="00611981"/>
    <w:rsid w:val="00611D3A"/>
    <w:rsid w:val="00612F93"/>
    <w:rsid w:val="00613F00"/>
    <w:rsid w:val="00613F2A"/>
    <w:rsid w:val="00616DCF"/>
    <w:rsid w:val="00616FD4"/>
    <w:rsid w:val="00617F85"/>
    <w:rsid w:val="006244CA"/>
    <w:rsid w:val="00624531"/>
    <w:rsid w:val="0062461A"/>
    <w:rsid w:val="00625FA1"/>
    <w:rsid w:val="00627B9F"/>
    <w:rsid w:val="00631D91"/>
    <w:rsid w:val="006325B6"/>
    <w:rsid w:val="00633386"/>
    <w:rsid w:val="0063379B"/>
    <w:rsid w:val="00637F57"/>
    <w:rsid w:val="006433BC"/>
    <w:rsid w:val="006436E1"/>
    <w:rsid w:val="006448B1"/>
    <w:rsid w:val="00645F77"/>
    <w:rsid w:val="006504F0"/>
    <w:rsid w:val="00650B00"/>
    <w:rsid w:val="00651941"/>
    <w:rsid w:val="00651FD4"/>
    <w:rsid w:val="00652578"/>
    <w:rsid w:val="006525E6"/>
    <w:rsid w:val="0065341D"/>
    <w:rsid w:val="00654D18"/>
    <w:rsid w:val="00654D5E"/>
    <w:rsid w:val="0065545C"/>
    <w:rsid w:val="0065675F"/>
    <w:rsid w:val="00657B68"/>
    <w:rsid w:val="00661300"/>
    <w:rsid w:val="006615DE"/>
    <w:rsid w:val="00661EBE"/>
    <w:rsid w:val="00662561"/>
    <w:rsid w:val="006628C6"/>
    <w:rsid w:val="006629B6"/>
    <w:rsid w:val="00663779"/>
    <w:rsid w:val="006637A3"/>
    <w:rsid w:val="006640DB"/>
    <w:rsid w:val="00664212"/>
    <w:rsid w:val="0066426B"/>
    <w:rsid w:val="00664367"/>
    <w:rsid w:val="00665EDC"/>
    <w:rsid w:val="006668FB"/>
    <w:rsid w:val="00666ECA"/>
    <w:rsid w:val="00667176"/>
    <w:rsid w:val="0066719F"/>
    <w:rsid w:val="00667909"/>
    <w:rsid w:val="00667B78"/>
    <w:rsid w:val="006701FA"/>
    <w:rsid w:val="00670C4C"/>
    <w:rsid w:val="00670E82"/>
    <w:rsid w:val="00671809"/>
    <w:rsid w:val="0067331A"/>
    <w:rsid w:val="006749B3"/>
    <w:rsid w:val="00675737"/>
    <w:rsid w:val="00676599"/>
    <w:rsid w:val="00676753"/>
    <w:rsid w:val="00677B4D"/>
    <w:rsid w:val="00677C35"/>
    <w:rsid w:val="0068016F"/>
    <w:rsid w:val="00680349"/>
    <w:rsid w:val="0068050D"/>
    <w:rsid w:val="00680C6A"/>
    <w:rsid w:val="006810C7"/>
    <w:rsid w:val="00681437"/>
    <w:rsid w:val="00681648"/>
    <w:rsid w:val="00681BCC"/>
    <w:rsid w:val="00682FB7"/>
    <w:rsid w:val="0068370F"/>
    <w:rsid w:val="0068404D"/>
    <w:rsid w:val="0068413B"/>
    <w:rsid w:val="0068444D"/>
    <w:rsid w:val="00684875"/>
    <w:rsid w:val="00685B24"/>
    <w:rsid w:val="00685FDE"/>
    <w:rsid w:val="00686753"/>
    <w:rsid w:val="006906A9"/>
    <w:rsid w:val="00690DA6"/>
    <w:rsid w:val="00690F53"/>
    <w:rsid w:val="00691093"/>
    <w:rsid w:val="00691ED8"/>
    <w:rsid w:val="00691F61"/>
    <w:rsid w:val="00692ED3"/>
    <w:rsid w:val="00693075"/>
    <w:rsid w:val="0069473B"/>
    <w:rsid w:val="00695885"/>
    <w:rsid w:val="006960C3"/>
    <w:rsid w:val="006962C7"/>
    <w:rsid w:val="00696AC9"/>
    <w:rsid w:val="006A0788"/>
    <w:rsid w:val="006A1DD3"/>
    <w:rsid w:val="006A3454"/>
    <w:rsid w:val="006A38F2"/>
    <w:rsid w:val="006A3AA7"/>
    <w:rsid w:val="006A3E31"/>
    <w:rsid w:val="006A4324"/>
    <w:rsid w:val="006A4941"/>
    <w:rsid w:val="006A508C"/>
    <w:rsid w:val="006A55AC"/>
    <w:rsid w:val="006A5963"/>
    <w:rsid w:val="006A5B31"/>
    <w:rsid w:val="006A5F8D"/>
    <w:rsid w:val="006A6EE9"/>
    <w:rsid w:val="006A7A1F"/>
    <w:rsid w:val="006B10E2"/>
    <w:rsid w:val="006B2736"/>
    <w:rsid w:val="006B2B17"/>
    <w:rsid w:val="006B40FC"/>
    <w:rsid w:val="006B4F27"/>
    <w:rsid w:val="006B552A"/>
    <w:rsid w:val="006C003F"/>
    <w:rsid w:val="006C0456"/>
    <w:rsid w:val="006C076F"/>
    <w:rsid w:val="006C0A04"/>
    <w:rsid w:val="006C241F"/>
    <w:rsid w:val="006C3256"/>
    <w:rsid w:val="006C4AE7"/>
    <w:rsid w:val="006C4E25"/>
    <w:rsid w:val="006C6367"/>
    <w:rsid w:val="006C6F42"/>
    <w:rsid w:val="006D0CF7"/>
    <w:rsid w:val="006D1043"/>
    <w:rsid w:val="006D26F7"/>
    <w:rsid w:val="006D2D1A"/>
    <w:rsid w:val="006D43AA"/>
    <w:rsid w:val="006D44B1"/>
    <w:rsid w:val="006D6119"/>
    <w:rsid w:val="006D65C0"/>
    <w:rsid w:val="006D69AA"/>
    <w:rsid w:val="006D6A9D"/>
    <w:rsid w:val="006D7394"/>
    <w:rsid w:val="006D7641"/>
    <w:rsid w:val="006D7A3D"/>
    <w:rsid w:val="006D7E51"/>
    <w:rsid w:val="006D7FD3"/>
    <w:rsid w:val="006E052F"/>
    <w:rsid w:val="006E0DF8"/>
    <w:rsid w:val="006E1334"/>
    <w:rsid w:val="006E1DAF"/>
    <w:rsid w:val="006E23D3"/>
    <w:rsid w:val="006E31B7"/>
    <w:rsid w:val="006E3888"/>
    <w:rsid w:val="006E6688"/>
    <w:rsid w:val="006E6989"/>
    <w:rsid w:val="006E7693"/>
    <w:rsid w:val="006F08F9"/>
    <w:rsid w:val="006F0EF4"/>
    <w:rsid w:val="006F1316"/>
    <w:rsid w:val="006F1621"/>
    <w:rsid w:val="006F210E"/>
    <w:rsid w:val="006F2327"/>
    <w:rsid w:val="006F2710"/>
    <w:rsid w:val="006F279E"/>
    <w:rsid w:val="006F2971"/>
    <w:rsid w:val="006F2C7E"/>
    <w:rsid w:val="006F67EF"/>
    <w:rsid w:val="006F780C"/>
    <w:rsid w:val="006F7CDE"/>
    <w:rsid w:val="007005FB"/>
    <w:rsid w:val="00701C31"/>
    <w:rsid w:val="00701E77"/>
    <w:rsid w:val="00702D06"/>
    <w:rsid w:val="00702E71"/>
    <w:rsid w:val="00702E81"/>
    <w:rsid w:val="007033A6"/>
    <w:rsid w:val="0070351F"/>
    <w:rsid w:val="0070360F"/>
    <w:rsid w:val="00703882"/>
    <w:rsid w:val="00704118"/>
    <w:rsid w:val="0070633D"/>
    <w:rsid w:val="0070642A"/>
    <w:rsid w:val="00707A13"/>
    <w:rsid w:val="00710656"/>
    <w:rsid w:val="007116DB"/>
    <w:rsid w:val="00711A46"/>
    <w:rsid w:val="00712C38"/>
    <w:rsid w:val="00713645"/>
    <w:rsid w:val="00713EF2"/>
    <w:rsid w:val="0071453D"/>
    <w:rsid w:val="00714752"/>
    <w:rsid w:val="00714C6E"/>
    <w:rsid w:val="00715468"/>
    <w:rsid w:val="007177C7"/>
    <w:rsid w:val="00717FBF"/>
    <w:rsid w:val="00720865"/>
    <w:rsid w:val="00720963"/>
    <w:rsid w:val="00721156"/>
    <w:rsid w:val="00721666"/>
    <w:rsid w:val="00721960"/>
    <w:rsid w:val="00721FBF"/>
    <w:rsid w:val="0072379E"/>
    <w:rsid w:val="007244F3"/>
    <w:rsid w:val="00725192"/>
    <w:rsid w:val="00725698"/>
    <w:rsid w:val="00725E00"/>
    <w:rsid w:val="00726979"/>
    <w:rsid w:val="0072743D"/>
    <w:rsid w:val="00727466"/>
    <w:rsid w:val="00730638"/>
    <w:rsid w:val="00730715"/>
    <w:rsid w:val="0073168B"/>
    <w:rsid w:val="00732C0E"/>
    <w:rsid w:val="00732DF0"/>
    <w:rsid w:val="0073324C"/>
    <w:rsid w:val="0073361B"/>
    <w:rsid w:val="0073394C"/>
    <w:rsid w:val="00733E04"/>
    <w:rsid w:val="0073564E"/>
    <w:rsid w:val="0073597F"/>
    <w:rsid w:val="007363C2"/>
    <w:rsid w:val="007369CA"/>
    <w:rsid w:val="00736F9A"/>
    <w:rsid w:val="00741A3B"/>
    <w:rsid w:val="007439A5"/>
    <w:rsid w:val="0074482B"/>
    <w:rsid w:val="007458A4"/>
    <w:rsid w:val="00745BAA"/>
    <w:rsid w:val="0074621F"/>
    <w:rsid w:val="007466A4"/>
    <w:rsid w:val="00746E87"/>
    <w:rsid w:val="0074701C"/>
    <w:rsid w:val="0075186D"/>
    <w:rsid w:val="00751A97"/>
    <w:rsid w:val="00752F02"/>
    <w:rsid w:val="00754332"/>
    <w:rsid w:val="00754F8E"/>
    <w:rsid w:val="0075541A"/>
    <w:rsid w:val="00755F66"/>
    <w:rsid w:val="0075629F"/>
    <w:rsid w:val="00756E50"/>
    <w:rsid w:val="0075724A"/>
    <w:rsid w:val="00761599"/>
    <w:rsid w:val="00762B9B"/>
    <w:rsid w:val="00763476"/>
    <w:rsid w:val="00763D79"/>
    <w:rsid w:val="00764371"/>
    <w:rsid w:val="007649CE"/>
    <w:rsid w:val="0076540A"/>
    <w:rsid w:val="007701F4"/>
    <w:rsid w:val="007704D0"/>
    <w:rsid w:val="00770722"/>
    <w:rsid w:val="00771194"/>
    <w:rsid w:val="0077181C"/>
    <w:rsid w:val="00771CE8"/>
    <w:rsid w:val="007729E2"/>
    <w:rsid w:val="00772BA0"/>
    <w:rsid w:val="00774D20"/>
    <w:rsid w:val="00774F5B"/>
    <w:rsid w:val="007755CE"/>
    <w:rsid w:val="00775743"/>
    <w:rsid w:val="00775A67"/>
    <w:rsid w:val="00776A6A"/>
    <w:rsid w:val="00776CB0"/>
    <w:rsid w:val="00776E17"/>
    <w:rsid w:val="00781A52"/>
    <w:rsid w:val="00782BF8"/>
    <w:rsid w:val="00783EF6"/>
    <w:rsid w:val="0078422A"/>
    <w:rsid w:val="007856F7"/>
    <w:rsid w:val="00786D17"/>
    <w:rsid w:val="00790217"/>
    <w:rsid w:val="0079033E"/>
    <w:rsid w:val="00790E32"/>
    <w:rsid w:val="00791190"/>
    <w:rsid w:val="00791252"/>
    <w:rsid w:val="0079137D"/>
    <w:rsid w:val="00792050"/>
    <w:rsid w:val="007924A4"/>
    <w:rsid w:val="00792DE5"/>
    <w:rsid w:val="00792F97"/>
    <w:rsid w:val="0079341C"/>
    <w:rsid w:val="00793431"/>
    <w:rsid w:val="007935C4"/>
    <w:rsid w:val="00794407"/>
    <w:rsid w:val="007967E8"/>
    <w:rsid w:val="00797AA1"/>
    <w:rsid w:val="007A0D3F"/>
    <w:rsid w:val="007A1143"/>
    <w:rsid w:val="007A1F06"/>
    <w:rsid w:val="007A274F"/>
    <w:rsid w:val="007A2809"/>
    <w:rsid w:val="007A390A"/>
    <w:rsid w:val="007A3CCE"/>
    <w:rsid w:val="007A3DD5"/>
    <w:rsid w:val="007A49E4"/>
    <w:rsid w:val="007A4E15"/>
    <w:rsid w:val="007A59C7"/>
    <w:rsid w:val="007B07A4"/>
    <w:rsid w:val="007B095C"/>
    <w:rsid w:val="007B19B0"/>
    <w:rsid w:val="007B293D"/>
    <w:rsid w:val="007B2E56"/>
    <w:rsid w:val="007B34E5"/>
    <w:rsid w:val="007B3973"/>
    <w:rsid w:val="007B4A4E"/>
    <w:rsid w:val="007B5AAC"/>
    <w:rsid w:val="007B5E8B"/>
    <w:rsid w:val="007B70F2"/>
    <w:rsid w:val="007B73F1"/>
    <w:rsid w:val="007C0F75"/>
    <w:rsid w:val="007C1DF8"/>
    <w:rsid w:val="007C29EB"/>
    <w:rsid w:val="007C2D95"/>
    <w:rsid w:val="007C325F"/>
    <w:rsid w:val="007C4193"/>
    <w:rsid w:val="007C45D1"/>
    <w:rsid w:val="007C4BE6"/>
    <w:rsid w:val="007C4DE2"/>
    <w:rsid w:val="007C6E1B"/>
    <w:rsid w:val="007C7022"/>
    <w:rsid w:val="007D01C9"/>
    <w:rsid w:val="007D09A6"/>
    <w:rsid w:val="007D1D3F"/>
    <w:rsid w:val="007D2110"/>
    <w:rsid w:val="007D21FD"/>
    <w:rsid w:val="007D3D8C"/>
    <w:rsid w:val="007D5060"/>
    <w:rsid w:val="007D5E38"/>
    <w:rsid w:val="007D631F"/>
    <w:rsid w:val="007E031D"/>
    <w:rsid w:val="007E0778"/>
    <w:rsid w:val="007E24B3"/>
    <w:rsid w:val="007E2F9C"/>
    <w:rsid w:val="007E3D9A"/>
    <w:rsid w:val="007E4344"/>
    <w:rsid w:val="007E4AB2"/>
    <w:rsid w:val="007E51B2"/>
    <w:rsid w:val="007E628C"/>
    <w:rsid w:val="007E6D62"/>
    <w:rsid w:val="007E6E70"/>
    <w:rsid w:val="007E7157"/>
    <w:rsid w:val="007F0E60"/>
    <w:rsid w:val="007F29C2"/>
    <w:rsid w:val="007F381A"/>
    <w:rsid w:val="007F39E9"/>
    <w:rsid w:val="007F42D2"/>
    <w:rsid w:val="007F5F85"/>
    <w:rsid w:val="007F673F"/>
    <w:rsid w:val="007F6D45"/>
    <w:rsid w:val="007F75BC"/>
    <w:rsid w:val="007F79CB"/>
    <w:rsid w:val="007F7DE6"/>
    <w:rsid w:val="008015E9"/>
    <w:rsid w:val="00801620"/>
    <w:rsid w:val="00801D5C"/>
    <w:rsid w:val="0080293A"/>
    <w:rsid w:val="00803112"/>
    <w:rsid w:val="00804FEA"/>
    <w:rsid w:val="00805958"/>
    <w:rsid w:val="00805D9F"/>
    <w:rsid w:val="00807266"/>
    <w:rsid w:val="00807B4E"/>
    <w:rsid w:val="0081242D"/>
    <w:rsid w:val="0081314B"/>
    <w:rsid w:val="00813162"/>
    <w:rsid w:val="008144A5"/>
    <w:rsid w:val="00814B8F"/>
    <w:rsid w:val="00815780"/>
    <w:rsid w:val="00815FBB"/>
    <w:rsid w:val="008161D2"/>
    <w:rsid w:val="00816807"/>
    <w:rsid w:val="008201F4"/>
    <w:rsid w:val="00820F20"/>
    <w:rsid w:val="00821512"/>
    <w:rsid w:val="0082240D"/>
    <w:rsid w:val="00822F97"/>
    <w:rsid w:val="00823EE8"/>
    <w:rsid w:val="008249B9"/>
    <w:rsid w:val="0082507D"/>
    <w:rsid w:val="00825329"/>
    <w:rsid w:val="00826871"/>
    <w:rsid w:val="00826CC1"/>
    <w:rsid w:val="00827079"/>
    <w:rsid w:val="0082757A"/>
    <w:rsid w:val="0082765B"/>
    <w:rsid w:val="00827EA3"/>
    <w:rsid w:val="00827EBB"/>
    <w:rsid w:val="00827F3D"/>
    <w:rsid w:val="0083075D"/>
    <w:rsid w:val="0083165B"/>
    <w:rsid w:val="0083244F"/>
    <w:rsid w:val="00832E3C"/>
    <w:rsid w:val="00834A82"/>
    <w:rsid w:val="00834D0F"/>
    <w:rsid w:val="00835525"/>
    <w:rsid w:val="008359EC"/>
    <w:rsid w:val="00836DAB"/>
    <w:rsid w:val="00836E5E"/>
    <w:rsid w:val="00837DAC"/>
    <w:rsid w:val="00840BCB"/>
    <w:rsid w:val="00843199"/>
    <w:rsid w:val="00843BE4"/>
    <w:rsid w:val="00843D38"/>
    <w:rsid w:val="0084428F"/>
    <w:rsid w:val="0084570B"/>
    <w:rsid w:val="0084649B"/>
    <w:rsid w:val="00846729"/>
    <w:rsid w:val="0085008C"/>
    <w:rsid w:val="00850E54"/>
    <w:rsid w:val="008525A0"/>
    <w:rsid w:val="00853573"/>
    <w:rsid w:val="00853856"/>
    <w:rsid w:val="008543F6"/>
    <w:rsid w:val="008552F9"/>
    <w:rsid w:val="00856903"/>
    <w:rsid w:val="00856CE8"/>
    <w:rsid w:val="00856EF9"/>
    <w:rsid w:val="00857073"/>
    <w:rsid w:val="0086069B"/>
    <w:rsid w:val="00860BCD"/>
    <w:rsid w:val="008636EE"/>
    <w:rsid w:val="00863DE6"/>
    <w:rsid w:val="0086448F"/>
    <w:rsid w:val="00864A52"/>
    <w:rsid w:val="00864D57"/>
    <w:rsid w:val="00865A86"/>
    <w:rsid w:val="008667B3"/>
    <w:rsid w:val="008669DB"/>
    <w:rsid w:val="00867742"/>
    <w:rsid w:val="008703B9"/>
    <w:rsid w:val="00870564"/>
    <w:rsid w:val="00870AC2"/>
    <w:rsid w:val="00870D31"/>
    <w:rsid w:val="008714AF"/>
    <w:rsid w:val="008725D5"/>
    <w:rsid w:val="00872765"/>
    <w:rsid w:val="008729DB"/>
    <w:rsid w:val="00872D78"/>
    <w:rsid w:val="00873109"/>
    <w:rsid w:val="00873F97"/>
    <w:rsid w:val="008751D1"/>
    <w:rsid w:val="00875489"/>
    <w:rsid w:val="00875687"/>
    <w:rsid w:val="00875D7E"/>
    <w:rsid w:val="008763EC"/>
    <w:rsid w:val="00876C7A"/>
    <w:rsid w:val="00876C83"/>
    <w:rsid w:val="0087748B"/>
    <w:rsid w:val="00881088"/>
    <w:rsid w:val="00881F82"/>
    <w:rsid w:val="00885195"/>
    <w:rsid w:val="008864E6"/>
    <w:rsid w:val="00886D7B"/>
    <w:rsid w:val="00886F5B"/>
    <w:rsid w:val="00887432"/>
    <w:rsid w:val="008877D4"/>
    <w:rsid w:val="00887F2D"/>
    <w:rsid w:val="00887F35"/>
    <w:rsid w:val="0089039F"/>
    <w:rsid w:val="0089112B"/>
    <w:rsid w:val="0089122A"/>
    <w:rsid w:val="0089228C"/>
    <w:rsid w:val="00892EED"/>
    <w:rsid w:val="008936D1"/>
    <w:rsid w:val="00895B3F"/>
    <w:rsid w:val="00896BF7"/>
    <w:rsid w:val="008978DB"/>
    <w:rsid w:val="008A0398"/>
    <w:rsid w:val="008A07C4"/>
    <w:rsid w:val="008A1218"/>
    <w:rsid w:val="008A1DFD"/>
    <w:rsid w:val="008A22A8"/>
    <w:rsid w:val="008A2683"/>
    <w:rsid w:val="008A27C3"/>
    <w:rsid w:val="008A2C20"/>
    <w:rsid w:val="008A3264"/>
    <w:rsid w:val="008A4667"/>
    <w:rsid w:val="008A4A02"/>
    <w:rsid w:val="008A4A7E"/>
    <w:rsid w:val="008A5DD3"/>
    <w:rsid w:val="008A5E70"/>
    <w:rsid w:val="008A6653"/>
    <w:rsid w:val="008A69B3"/>
    <w:rsid w:val="008B0E18"/>
    <w:rsid w:val="008B1F01"/>
    <w:rsid w:val="008B344D"/>
    <w:rsid w:val="008B34EB"/>
    <w:rsid w:val="008B358C"/>
    <w:rsid w:val="008B6EBD"/>
    <w:rsid w:val="008B6FFC"/>
    <w:rsid w:val="008B73FA"/>
    <w:rsid w:val="008C011D"/>
    <w:rsid w:val="008C1290"/>
    <w:rsid w:val="008C1F92"/>
    <w:rsid w:val="008C2393"/>
    <w:rsid w:val="008C2741"/>
    <w:rsid w:val="008C2986"/>
    <w:rsid w:val="008C31B8"/>
    <w:rsid w:val="008C3A9B"/>
    <w:rsid w:val="008C4387"/>
    <w:rsid w:val="008C4B01"/>
    <w:rsid w:val="008C6D40"/>
    <w:rsid w:val="008D06CC"/>
    <w:rsid w:val="008D0AE6"/>
    <w:rsid w:val="008D2520"/>
    <w:rsid w:val="008D2DD9"/>
    <w:rsid w:val="008D3E02"/>
    <w:rsid w:val="008D4792"/>
    <w:rsid w:val="008D5F83"/>
    <w:rsid w:val="008D62A3"/>
    <w:rsid w:val="008D6B8D"/>
    <w:rsid w:val="008D76BE"/>
    <w:rsid w:val="008D7A8F"/>
    <w:rsid w:val="008E00A6"/>
    <w:rsid w:val="008E1E17"/>
    <w:rsid w:val="008E1EAC"/>
    <w:rsid w:val="008E247B"/>
    <w:rsid w:val="008E2A48"/>
    <w:rsid w:val="008E2D88"/>
    <w:rsid w:val="008E300F"/>
    <w:rsid w:val="008E362E"/>
    <w:rsid w:val="008E4B75"/>
    <w:rsid w:val="008E606E"/>
    <w:rsid w:val="008E63C1"/>
    <w:rsid w:val="008E64B9"/>
    <w:rsid w:val="008E6727"/>
    <w:rsid w:val="008E6FD3"/>
    <w:rsid w:val="008E749A"/>
    <w:rsid w:val="008E7C11"/>
    <w:rsid w:val="008F0667"/>
    <w:rsid w:val="008F202E"/>
    <w:rsid w:val="008F2049"/>
    <w:rsid w:val="008F20C5"/>
    <w:rsid w:val="008F2A8F"/>
    <w:rsid w:val="008F312D"/>
    <w:rsid w:val="008F36AD"/>
    <w:rsid w:val="008F4B93"/>
    <w:rsid w:val="008F60B2"/>
    <w:rsid w:val="008F755F"/>
    <w:rsid w:val="008F76AD"/>
    <w:rsid w:val="00900F07"/>
    <w:rsid w:val="0090331D"/>
    <w:rsid w:val="0090347B"/>
    <w:rsid w:val="00904204"/>
    <w:rsid w:val="009044F6"/>
    <w:rsid w:val="00904C80"/>
    <w:rsid w:val="00905DDE"/>
    <w:rsid w:val="00905E35"/>
    <w:rsid w:val="00906CF1"/>
    <w:rsid w:val="00906F9F"/>
    <w:rsid w:val="00907A94"/>
    <w:rsid w:val="00907F67"/>
    <w:rsid w:val="0091156A"/>
    <w:rsid w:val="00911998"/>
    <w:rsid w:val="0091261F"/>
    <w:rsid w:val="00912EC5"/>
    <w:rsid w:val="00912F2E"/>
    <w:rsid w:val="00912F9F"/>
    <w:rsid w:val="009144F1"/>
    <w:rsid w:val="009147D8"/>
    <w:rsid w:val="009177E9"/>
    <w:rsid w:val="00917C52"/>
    <w:rsid w:val="00920334"/>
    <w:rsid w:val="00922BA1"/>
    <w:rsid w:val="00924BD8"/>
    <w:rsid w:val="0092570C"/>
    <w:rsid w:val="00926967"/>
    <w:rsid w:val="00927D0E"/>
    <w:rsid w:val="00930000"/>
    <w:rsid w:val="009300C9"/>
    <w:rsid w:val="00931482"/>
    <w:rsid w:val="00932233"/>
    <w:rsid w:val="00933F0A"/>
    <w:rsid w:val="00933F4E"/>
    <w:rsid w:val="0093402C"/>
    <w:rsid w:val="0093430C"/>
    <w:rsid w:val="00935B6F"/>
    <w:rsid w:val="00935E6E"/>
    <w:rsid w:val="00936BD2"/>
    <w:rsid w:val="009374F4"/>
    <w:rsid w:val="00937746"/>
    <w:rsid w:val="00937784"/>
    <w:rsid w:val="009413F9"/>
    <w:rsid w:val="00941592"/>
    <w:rsid w:val="00941D35"/>
    <w:rsid w:val="00942032"/>
    <w:rsid w:val="00942D34"/>
    <w:rsid w:val="0094445C"/>
    <w:rsid w:val="00944F0F"/>
    <w:rsid w:val="00944F2A"/>
    <w:rsid w:val="00946C61"/>
    <w:rsid w:val="00947F2D"/>
    <w:rsid w:val="009508D7"/>
    <w:rsid w:val="00950CD2"/>
    <w:rsid w:val="009527D3"/>
    <w:rsid w:val="0095303E"/>
    <w:rsid w:val="00953EDF"/>
    <w:rsid w:val="00954224"/>
    <w:rsid w:val="0095487D"/>
    <w:rsid w:val="00954EDE"/>
    <w:rsid w:val="00960870"/>
    <w:rsid w:val="00961018"/>
    <w:rsid w:val="0096258C"/>
    <w:rsid w:val="009634A5"/>
    <w:rsid w:val="009640A6"/>
    <w:rsid w:val="00964B33"/>
    <w:rsid w:val="00965BA2"/>
    <w:rsid w:val="00965ECC"/>
    <w:rsid w:val="00966A72"/>
    <w:rsid w:val="009711CF"/>
    <w:rsid w:val="009713CC"/>
    <w:rsid w:val="009713FF"/>
    <w:rsid w:val="0097174A"/>
    <w:rsid w:val="00971F38"/>
    <w:rsid w:val="00972229"/>
    <w:rsid w:val="00972661"/>
    <w:rsid w:val="00972745"/>
    <w:rsid w:val="0097289F"/>
    <w:rsid w:val="00974C44"/>
    <w:rsid w:val="00974ED5"/>
    <w:rsid w:val="00975BC2"/>
    <w:rsid w:val="00975CB0"/>
    <w:rsid w:val="00975E26"/>
    <w:rsid w:val="00977B86"/>
    <w:rsid w:val="00980C09"/>
    <w:rsid w:val="00980D9F"/>
    <w:rsid w:val="009812D2"/>
    <w:rsid w:val="00981C5D"/>
    <w:rsid w:val="00982574"/>
    <w:rsid w:val="00983F33"/>
    <w:rsid w:val="009852FA"/>
    <w:rsid w:val="009853E3"/>
    <w:rsid w:val="009864E4"/>
    <w:rsid w:val="00986D3D"/>
    <w:rsid w:val="00986DB0"/>
    <w:rsid w:val="00986E47"/>
    <w:rsid w:val="009873E6"/>
    <w:rsid w:val="00987A76"/>
    <w:rsid w:val="00987D83"/>
    <w:rsid w:val="00987D8E"/>
    <w:rsid w:val="00990413"/>
    <w:rsid w:val="00991722"/>
    <w:rsid w:val="009918A6"/>
    <w:rsid w:val="0099195B"/>
    <w:rsid w:val="00993305"/>
    <w:rsid w:val="00993EFD"/>
    <w:rsid w:val="00994322"/>
    <w:rsid w:val="00994F72"/>
    <w:rsid w:val="00995A14"/>
    <w:rsid w:val="009963E9"/>
    <w:rsid w:val="009970D8"/>
    <w:rsid w:val="009977E5"/>
    <w:rsid w:val="009A114F"/>
    <w:rsid w:val="009A1652"/>
    <w:rsid w:val="009A1ADE"/>
    <w:rsid w:val="009A1DE7"/>
    <w:rsid w:val="009A2175"/>
    <w:rsid w:val="009A21F6"/>
    <w:rsid w:val="009A30BC"/>
    <w:rsid w:val="009A31FB"/>
    <w:rsid w:val="009A39BC"/>
    <w:rsid w:val="009A3B04"/>
    <w:rsid w:val="009A3EA6"/>
    <w:rsid w:val="009A6183"/>
    <w:rsid w:val="009A7895"/>
    <w:rsid w:val="009A7DB1"/>
    <w:rsid w:val="009B3044"/>
    <w:rsid w:val="009B313D"/>
    <w:rsid w:val="009B3337"/>
    <w:rsid w:val="009B3420"/>
    <w:rsid w:val="009B40E3"/>
    <w:rsid w:val="009B44A8"/>
    <w:rsid w:val="009B4C0E"/>
    <w:rsid w:val="009B5284"/>
    <w:rsid w:val="009B5C78"/>
    <w:rsid w:val="009B6BA3"/>
    <w:rsid w:val="009B6C2C"/>
    <w:rsid w:val="009B71C2"/>
    <w:rsid w:val="009C1980"/>
    <w:rsid w:val="009C2EB4"/>
    <w:rsid w:val="009C369C"/>
    <w:rsid w:val="009C5129"/>
    <w:rsid w:val="009C5B4A"/>
    <w:rsid w:val="009C5F9E"/>
    <w:rsid w:val="009C7440"/>
    <w:rsid w:val="009C7A1D"/>
    <w:rsid w:val="009D053A"/>
    <w:rsid w:val="009D0C0E"/>
    <w:rsid w:val="009D1DB5"/>
    <w:rsid w:val="009D20D1"/>
    <w:rsid w:val="009D2ED3"/>
    <w:rsid w:val="009D3160"/>
    <w:rsid w:val="009D3D50"/>
    <w:rsid w:val="009D502C"/>
    <w:rsid w:val="009D5A9D"/>
    <w:rsid w:val="009D5E9B"/>
    <w:rsid w:val="009D5FD0"/>
    <w:rsid w:val="009D6D1E"/>
    <w:rsid w:val="009D7B9E"/>
    <w:rsid w:val="009E1816"/>
    <w:rsid w:val="009E2411"/>
    <w:rsid w:val="009E2608"/>
    <w:rsid w:val="009E3C57"/>
    <w:rsid w:val="009E3ECC"/>
    <w:rsid w:val="009E5150"/>
    <w:rsid w:val="009E5289"/>
    <w:rsid w:val="009E5863"/>
    <w:rsid w:val="009E71E1"/>
    <w:rsid w:val="009F0242"/>
    <w:rsid w:val="009F116E"/>
    <w:rsid w:val="009F1E70"/>
    <w:rsid w:val="009F4A48"/>
    <w:rsid w:val="009F61D1"/>
    <w:rsid w:val="009F63FF"/>
    <w:rsid w:val="009F77F5"/>
    <w:rsid w:val="009F78D6"/>
    <w:rsid w:val="009F7F69"/>
    <w:rsid w:val="00A003E3"/>
    <w:rsid w:val="00A00A6C"/>
    <w:rsid w:val="00A00DAE"/>
    <w:rsid w:val="00A010C9"/>
    <w:rsid w:val="00A02260"/>
    <w:rsid w:val="00A02FC0"/>
    <w:rsid w:val="00A047D3"/>
    <w:rsid w:val="00A052C6"/>
    <w:rsid w:val="00A05DB3"/>
    <w:rsid w:val="00A06154"/>
    <w:rsid w:val="00A06F30"/>
    <w:rsid w:val="00A078A1"/>
    <w:rsid w:val="00A078B9"/>
    <w:rsid w:val="00A106CB"/>
    <w:rsid w:val="00A1082D"/>
    <w:rsid w:val="00A10A46"/>
    <w:rsid w:val="00A111ED"/>
    <w:rsid w:val="00A121A9"/>
    <w:rsid w:val="00A12666"/>
    <w:rsid w:val="00A126AF"/>
    <w:rsid w:val="00A12B92"/>
    <w:rsid w:val="00A1300E"/>
    <w:rsid w:val="00A13FBC"/>
    <w:rsid w:val="00A14A34"/>
    <w:rsid w:val="00A1571E"/>
    <w:rsid w:val="00A1743F"/>
    <w:rsid w:val="00A174FE"/>
    <w:rsid w:val="00A17810"/>
    <w:rsid w:val="00A17AB7"/>
    <w:rsid w:val="00A17CBE"/>
    <w:rsid w:val="00A17DDE"/>
    <w:rsid w:val="00A204F3"/>
    <w:rsid w:val="00A20E66"/>
    <w:rsid w:val="00A2190D"/>
    <w:rsid w:val="00A21B9E"/>
    <w:rsid w:val="00A23426"/>
    <w:rsid w:val="00A2564C"/>
    <w:rsid w:val="00A25AB7"/>
    <w:rsid w:val="00A265BB"/>
    <w:rsid w:val="00A26E11"/>
    <w:rsid w:val="00A27572"/>
    <w:rsid w:val="00A27A94"/>
    <w:rsid w:val="00A27F1F"/>
    <w:rsid w:val="00A30547"/>
    <w:rsid w:val="00A3137F"/>
    <w:rsid w:val="00A32B50"/>
    <w:rsid w:val="00A3315C"/>
    <w:rsid w:val="00A33E04"/>
    <w:rsid w:val="00A34A2C"/>
    <w:rsid w:val="00A35208"/>
    <w:rsid w:val="00A3536A"/>
    <w:rsid w:val="00A35B57"/>
    <w:rsid w:val="00A37109"/>
    <w:rsid w:val="00A373EF"/>
    <w:rsid w:val="00A407B4"/>
    <w:rsid w:val="00A41995"/>
    <w:rsid w:val="00A41A6D"/>
    <w:rsid w:val="00A42072"/>
    <w:rsid w:val="00A442BF"/>
    <w:rsid w:val="00A447A1"/>
    <w:rsid w:val="00A44B08"/>
    <w:rsid w:val="00A44C85"/>
    <w:rsid w:val="00A46240"/>
    <w:rsid w:val="00A463E9"/>
    <w:rsid w:val="00A46ECA"/>
    <w:rsid w:val="00A47DA9"/>
    <w:rsid w:val="00A47E4A"/>
    <w:rsid w:val="00A50DB2"/>
    <w:rsid w:val="00A51DAB"/>
    <w:rsid w:val="00A52123"/>
    <w:rsid w:val="00A528BB"/>
    <w:rsid w:val="00A52A02"/>
    <w:rsid w:val="00A53F0B"/>
    <w:rsid w:val="00A540CF"/>
    <w:rsid w:val="00A54304"/>
    <w:rsid w:val="00A55205"/>
    <w:rsid w:val="00A579C4"/>
    <w:rsid w:val="00A603DD"/>
    <w:rsid w:val="00A60D68"/>
    <w:rsid w:val="00A60FD9"/>
    <w:rsid w:val="00A62B46"/>
    <w:rsid w:val="00A6331A"/>
    <w:rsid w:val="00A63CFB"/>
    <w:rsid w:val="00A63DD0"/>
    <w:rsid w:val="00A63E21"/>
    <w:rsid w:val="00A64DBE"/>
    <w:rsid w:val="00A64F6E"/>
    <w:rsid w:val="00A6550D"/>
    <w:rsid w:val="00A6653A"/>
    <w:rsid w:val="00A72814"/>
    <w:rsid w:val="00A72EBB"/>
    <w:rsid w:val="00A731D2"/>
    <w:rsid w:val="00A73A87"/>
    <w:rsid w:val="00A74393"/>
    <w:rsid w:val="00A74DBB"/>
    <w:rsid w:val="00A76942"/>
    <w:rsid w:val="00A778FA"/>
    <w:rsid w:val="00A77B87"/>
    <w:rsid w:val="00A809CB"/>
    <w:rsid w:val="00A80E65"/>
    <w:rsid w:val="00A81D96"/>
    <w:rsid w:val="00A82065"/>
    <w:rsid w:val="00A82D18"/>
    <w:rsid w:val="00A82D21"/>
    <w:rsid w:val="00A86414"/>
    <w:rsid w:val="00A86C47"/>
    <w:rsid w:val="00A8783B"/>
    <w:rsid w:val="00A87BC4"/>
    <w:rsid w:val="00A87C00"/>
    <w:rsid w:val="00A907FD"/>
    <w:rsid w:val="00A90C2D"/>
    <w:rsid w:val="00A91B3B"/>
    <w:rsid w:val="00A91E0C"/>
    <w:rsid w:val="00A921D7"/>
    <w:rsid w:val="00A921F5"/>
    <w:rsid w:val="00A93156"/>
    <w:rsid w:val="00A939A5"/>
    <w:rsid w:val="00A944D1"/>
    <w:rsid w:val="00A96781"/>
    <w:rsid w:val="00A97017"/>
    <w:rsid w:val="00A97F5C"/>
    <w:rsid w:val="00AA13E5"/>
    <w:rsid w:val="00AA19D1"/>
    <w:rsid w:val="00AA1AA6"/>
    <w:rsid w:val="00AA533B"/>
    <w:rsid w:val="00AA737A"/>
    <w:rsid w:val="00AA73B0"/>
    <w:rsid w:val="00AA73B4"/>
    <w:rsid w:val="00AA79E0"/>
    <w:rsid w:val="00AB0A95"/>
    <w:rsid w:val="00AB2EA9"/>
    <w:rsid w:val="00AB3981"/>
    <w:rsid w:val="00AB3E08"/>
    <w:rsid w:val="00AB4D30"/>
    <w:rsid w:val="00AB7C88"/>
    <w:rsid w:val="00AC1BA2"/>
    <w:rsid w:val="00AC1E5F"/>
    <w:rsid w:val="00AC21E9"/>
    <w:rsid w:val="00AC2B12"/>
    <w:rsid w:val="00AC3565"/>
    <w:rsid w:val="00AC3859"/>
    <w:rsid w:val="00AC3DF6"/>
    <w:rsid w:val="00AC40CC"/>
    <w:rsid w:val="00AC4FF1"/>
    <w:rsid w:val="00AC54E7"/>
    <w:rsid w:val="00AC78E3"/>
    <w:rsid w:val="00AC7F0A"/>
    <w:rsid w:val="00AD02B1"/>
    <w:rsid w:val="00AD05E7"/>
    <w:rsid w:val="00AD0F34"/>
    <w:rsid w:val="00AD120C"/>
    <w:rsid w:val="00AD124B"/>
    <w:rsid w:val="00AD3163"/>
    <w:rsid w:val="00AD31C2"/>
    <w:rsid w:val="00AD3A0B"/>
    <w:rsid w:val="00AD4355"/>
    <w:rsid w:val="00AD56C9"/>
    <w:rsid w:val="00AD7656"/>
    <w:rsid w:val="00AD7797"/>
    <w:rsid w:val="00AD7E08"/>
    <w:rsid w:val="00AE019D"/>
    <w:rsid w:val="00AE05E2"/>
    <w:rsid w:val="00AE0684"/>
    <w:rsid w:val="00AE07C3"/>
    <w:rsid w:val="00AE13AA"/>
    <w:rsid w:val="00AE1458"/>
    <w:rsid w:val="00AE3A61"/>
    <w:rsid w:val="00AE3EF7"/>
    <w:rsid w:val="00AE3EF9"/>
    <w:rsid w:val="00AE4F18"/>
    <w:rsid w:val="00AE5A43"/>
    <w:rsid w:val="00AE7802"/>
    <w:rsid w:val="00AF02DC"/>
    <w:rsid w:val="00AF199D"/>
    <w:rsid w:val="00AF2306"/>
    <w:rsid w:val="00AF2A25"/>
    <w:rsid w:val="00AF447E"/>
    <w:rsid w:val="00AF46E2"/>
    <w:rsid w:val="00AF5693"/>
    <w:rsid w:val="00AF5B14"/>
    <w:rsid w:val="00AF6F20"/>
    <w:rsid w:val="00AF7D10"/>
    <w:rsid w:val="00B00623"/>
    <w:rsid w:val="00B00F6B"/>
    <w:rsid w:val="00B013F7"/>
    <w:rsid w:val="00B01C96"/>
    <w:rsid w:val="00B024E5"/>
    <w:rsid w:val="00B02506"/>
    <w:rsid w:val="00B028D2"/>
    <w:rsid w:val="00B03CD6"/>
    <w:rsid w:val="00B04947"/>
    <w:rsid w:val="00B053C0"/>
    <w:rsid w:val="00B056E6"/>
    <w:rsid w:val="00B05CAC"/>
    <w:rsid w:val="00B062BC"/>
    <w:rsid w:val="00B065E6"/>
    <w:rsid w:val="00B07C60"/>
    <w:rsid w:val="00B102B0"/>
    <w:rsid w:val="00B10495"/>
    <w:rsid w:val="00B1128A"/>
    <w:rsid w:val="00B11AA7"/>
    <w:rsid w:val="00B12154"/>
    <w:rsid w:val="00B12733"/>
    <w:rsid w:val="00B12A52"/>
    <w:rsid w:val="00B12F42"/>
    <w:rsid w:val="00B135D3"/>
    <w:rsid w:val="00B147E6"/>
    <w:rsid w:val="00B202E5"/>
    <w:rsid w:val="00B2044D"/>
    <w:rsid w:val="00B20CAE"/>
    <w:rsid w:val="00B22D03"/>
    <w:rsid w:val="00B22DC9"/>
    <w:rsid w:val="00B2385A"/>
    <w:rsid w:val="00B2410C"/>
    <w:rsid w:val="00B244A9"/>
    <w:rsid w:val="00B246D2"/>
    <w:rsid w:val="00B24C03"/>
    <w:rsid w:val="00B25D0A"/>
    <w:rsid w:val="00B26DCD"/>
    <w:rsid w:val="00B279FD"/>
    <w:rsid w:val="00B308B7"/>
    <w:rsid w:val="00B31060"/>
    <w:rsid w:val="00B32C6D"/>
    <w:rsid w:val="00B342D3"/>
    <w:rsid w:val="00B34571"/>
    <w:rsid w:val="00B35F25"/>
    <w:rsid w:val="00B364A4"/>
    <w:rsid w:val="00B36C9B"/>
    <w:rsid w:val="00B36EDF"/>
    <w:rsid w:val="00B37D4F"/>
    <w:rsid w:val="00B40678"/>
    <w:rsid w:val="00B412FB"/>
    <w:rsid w:val="00B4167E"/>
    <w:rsid w:val="00B422B6"/>
    <w:rsid w:val="00B42E3B"/>
    <w:rsid w:val="00B4384A"/>
    <w:rsid w:val="00B43D34"/>
    <w:rsid w:val="00B440C8"/>
    <w:rsid w:val="00B443C1"/>
    <w:rsid w:val="00B44815"/>
    <w:rsid w:val="00B44834"/>
    <w:rsid w:val="00B44937"/>
    <w:rsid w:val="00B45476"/>
    <w:rsid w:val="00B45B34"/>
    <w:rsid w:val="00B46215"/>
    <w:rsid w:val="00B473AF"/>
    <w:rsid w:val="00B521F9"/>
    <w:rsid w:val="00B52A0F"/>
    <w:rsid w:val="00B52C91"/>
    <w:rsid w:val="00B52CBA"/>
    <w:rsid w:val="00B538B3"/>
    <w:rsid w:val="00B53D60"/>
    <w:rsid w:val="00B53FB4"/>
    <w:rsid w:val="00B5408A"/>
    <w:rsid w:val="00B54B1B"/>
    <w:rsid w:val="00B555E4"/>
    <w:rsid w:val="00B55731"/>
    <w:rsid w:val="00B560D7"/>
    <w:rsid w:val="00B561F2"/>
    <w:rsid w:val="00B569CF"/>
    <w:rsid w:val="00B56BB5"/>
    <w:rsid w:val="00B57247"/>
    <w:rsid w:val="00B57B36"/>
    <w:rsid w:val="00B6020E"/>
    <w:rsid w:val="00B60BAF"/>
    <w:rsid w:val="00B622C2"/>
    <w:rsid w:val="00B6231A"/>
    <w:rsid w:val="00B625F4"/>
    <w:rsid w:val="00B6351D"/>
    <w:rsid w:val="00B63828"/>
    <w:rsid w:val="00B63E97"/>
    <w:rsid w:val="00B643AA"/>
    <w:rsid w:val="00B6754E"/>
    <w:rsid w:val="00B67B38"/>
    <w:rsid w:val="00B73D0C"/>
    <w:rsid w:val="00B740FE"/>
    <w:rsid w:val="00B75C13"/>
    <w:rsid w:val="00B77280"/>
    <w:rsid w:val="00B80275"/>
    <w:rsid w:val="00B80695"/>
    <w:rsid w:val="00B80BE3"/>
    <w:rsid w:val="00B8196A"/>
    <w:rsid w:val="00B8226B"/>
    <w:rsid w:val="00B834B1"/>
    <w:rsid w:val="00B83828"/>
    <w:rsid w:val="00B851A3"/>
    <w:rsid w:val="00B8560D"/>
    <w:rsid w:val="00B869BD"/>
    <w:rsid w:val="00B86FA6"/>
    <w:rsid w:val="00B86FCD"/>
    <w:rsid w:val="00B87738"/>
    <w:rsid w:val="00B900AB"/>
    <w:rsid w:val="00B90D14"/>
    <w:rsid w:val="00B913C2"/>
    <w:rsid w:val="00B924BC"/>
    <w:rsid w:val="00B937DA"/>
    <w:rsid w:val="00B93BA5"/>
    <w:rsid w:val="00B9421D"/>
    <w:rsid w:val="00B952B8"/>
    <w:rsid w:val="00B95DC0"/>
    <w:rsid w:val="00B96A93"/>
    <w:rsid w:val="00B96D7C"/>
    <w:rsid w:val="00B97B77"/>
    <w:rsid w:val="00BA18FF"/>
    <w:rsid w:val="00BA3120"/>
    <w:rsid w:val="00BA33DD"/>
    <w:rsid w:val="00BA3C11"/>
    <w:rsid w:val="00BA4310"/>
    <w:rsid w:val="00BA6303"/>
    <w:rsid w:val="00BA65A8"/>
    <w:rsid w:val="00BA6DD8"/>
    <w:rsid w:val="00BA77DA"/>
    <w:rsid w:val="00BB06AE"/>
    <w:rsid w:val="00BB0D22"/>
    <w:rsid w:val="00BB0DE9"/>
    <w:rsid w:val="00BB26BA"/>
    <w:rsid w:val="00BB3CD4"/>
    <w:rsid w:val="00BB5466"/>
    <w:rsid w:val="00BB56A6"/>
    <w:rsid w:val="00BB66E7"/>
    <w:rsid w:val="00BB6976"/>
    <w:rsid w:val="00BB6B8E"/>
    <w:rsid w:val="00BB6E31"/>
    <w:rsid w:val="00BB733E"/>
    <w:rsid w:val="00BC0642"/>
    <w:rsid w:val="00BC119E"/>
    <w:rsid w:val="00BC2CB8"/>
    <w:rsid w:val="00BC331A"/>
    <w:rsid w:val="00BC44BB"/>
    <w:rsid w:val="00BC5016"/>
    <w:rsid w:val="00BC672A"/>
    <w:rsid w:val="00BC714B"/>
    <w:rsid w:val="00BC7CEC"/>
    <w:rsid w:val="00BC7DAB"/>
    <w:rsid w:val="00BD18B9"/>
    <w:rsid w:val="00BD1942"/>
    <w:rsid w:val="00BD2A53"/>
    <w:rsid w:val="00BD3828"/>
    <w:rsid w:val="00BD3F0B"/>
    <w:rsid w:val="00BD4077"/>
    <w:rsid w:val="00BD4432"/>
    <w:rsid w:val="00BD5365"/>
    <w:rsid w:val="00BD5868"/>
    <w:rsid w:val="00BD6537"/>
    <w:rsid w:val="00BD7F11"/>
    <w:rsid w:val="00BE0677"/>
    <w:rsid w:val="00BE1325"/>
    <w:rsid w:val="00BE2595"/>
    <w:rsid w:val="00BE2B23"/>
    <w:rsid w:val="00BE3A04"/>
    <w:rsid w:val="00BE3AEB"/>
    <w:rsid w:val="00BE579E"/>
    <w:rsid w:val="00BE58B9"/>
    <w:rsid w:val="00BE61AB"/>
    <w:rsid w:val="00BE6205"/>
    <w:rsid w:val="00BE7C59"/>
    <w:rsid w:val="00BF0DA8"/>
    <w:rsid w:val="00BF107F"/>
    <w:rsid w:val="00BF13C5"/>
    <w:rsid w:val="00BF1DE2"/>
    <w:rsid w:val="00BF42CD"/>
    <w:rsid w:val="00BF495E"/>
    <w:rsid w:val="00BF551E"/>
    <w:rsid w:val="00BF5D25"/>
    <w:rsid w:val="00BF6677"/>
    <w:rsid w:val="00BF7CBD"/>
    <w:rsid w:val="00C01F10"/>
    <w:rsid w:val="00C02320"/>
    <w:rsid w:val="00C02CBF"/>
    <w:rsid w:val="00C03445"/>
    <w:rsid w:val="00C03A62"/>
    <w:rsid w:val="00C04035"/>
    <w:rsid w:val="00C045E7"/>
    <w:rsid w:val="00C04EE8"/>
    <w:rsid w:val="00C0536F"/>
    <w:rsid w:val="00C066A3"/>
    <w:rsid w:val="00C0738A"/>
    <w:rsid w:val="00C07AD4"/>
    <w:rsid w:val="00C108C3"/>
    <w:rsid w:val="00C119A5"/>
    <w:rsid w:val="00C12880"/>
    <w:rsid w:val="00C12961"/>
    <w:rsid w:val="00C13CDF"/>
    <w:rsid w:val="00C13FC6"/>
    <w:rsid w:val="00C149EE"/>
    <w:rsid w:val="00C17221"/>
    <w:rsid w:val="00C172E8"/>
    <w:rsid w:val="00C174C9"/>
    <w:rsid w:val="00C17F14"/>
    <w:rsid w:val="00C20275"/>
    <w:rsid w:val="00C2077D"/>
    <w:rsid w:val="00C2087A"/>
    <w:rsid w:val="00C209FE"/>
    <w:rsid w:val="00C21EE7"/>
    <w:rsid w:val="00C22341"/>
    <w:rsid w:val="00C25146"/>
    <w:rsid w:val="00C25337"/>
    <w:rsid w:val="00C27215"/>
    <w:rsid w:val="00C27948"/>
    <w:rsid w:val="00C31032"/>
    <w:rsid w:val="00C314DD"/>
    <w:rsid w:val="00C32551"/>
    <w:rsid w:val="00C33460"/>
    <w:rsid w:val="00C34947"/>
    <w:rsid w:val="00C34F5C"/>
    <w:rsid w:val="00C351DD"/>
    <w:rsid w:val="00C3693E"/>
    <w:rsid w:val="00C37610"/>
    <w:rsid w:val="00C405DB"/>
    <w:rsid w:val="00C40B92"/>
    <w:rsid w:val="00C416FB"/>
    <w:rsid w:val="00C41B9B"/>
    <w:rsid w:val="00C4319E"/>
    <w:rsid w:val="00C4342F"/>
    <w:rsid w:val="00C44C94"/>
    <w:rsid w:val="00C458B1"/>
    <w:rsid w:val="00C46DC2"/>
    <w:rsid w:val="00C47297"/>
    <w:rsid w:val="00C47C1E"/>
    <w:rsid w:val="00C50B00"/>
    <w:rsid w:val="00C50EEE"/>
    <w:rsid w:val="00C50FC9"/>
    <w:rsid w:val="00C51488"/>
    <w:rsid w:val="00C5193D"/>
    <w:rsid w:val="00C5234C"/>
    <w:rsid w:val="00C52397"/>
    <w:rsid w:val="00C52702"/>
    <w:rsid w:val="00C52C45"/>
    <w:rsid w:val="00C52D20"/>
    <w:rsid w:val="00C53C16"/>
    <w:rsid w:val="00C555E9"/>
    <w:rsid w:val="00C560C7"/>
    <w:rsid w:val="00C577CA"/>
    <w:rsid w:val="00C57B49"/>
    <w:rsid w:val="00C57FE8"/>
    <w:rsid w:val="00C601C3"/>
    <w:rsid w:val="00C604EC"/>
    <w:rsid w:val="00C60541"/>
    <w:rsid w:val="00C60E8C"/>
    <w:rsid w:val="00C616A1"/>
    <w:rsid w:val="00C61A39"/>
    <w:rsid w:val="00C61F08"/>
    <w:rsid w:val="00C6315A"/>
    <w:rsid w:val="00C6383E"/>
    <w:rsid w:val="00C6466F"/>
    <w:rsid w:val="00C64DD7"/>
    <w:rsid w:val="00C657FC"/>
    <w:rsid w:val="00C67D7A"/>
    <w:rsid w:val="00C704D2"/>
    <w:rsid w:val="00C7057A"/>
    <w:rsid w:val="00C70F56"/>
    <w:rsid w:val="00C71E25"/>
    <w:rsid w:val="00C72611"/>
    <w:rsid w:val="00C72ED9"/>
    <w:rsid w:val="00C738F2"/>
    <w:rsid w:val="00C7566D"/>
    <w:rsid w:val="00C763EA"/>
    <w:rsid w:val="00C76625"/>
    <w:rsid w:val="00C768FE"/>
    <w:rsid w:val="00C76B65"/>
    <w:rsid w:val="00C80DFD"/>
    <w:rsid w:val="00C8110B"/>
    <w:rsid w:val="00C81C80"/>
    <w:rsid w:val="00C81EDB"/>
    <w:rsid w:val="00C82226"/>
    <w:rsid w:val="00C8237B"/>
    <w:rsid w:val="00C82E13"/>
    <w:rsid w:val="00C8326B"/>
    <w:rsid w:val="00C83B87"/>
    <w:rsid w:val="00C84497"/>
    <w:rsid w:val="00C859B3"/>
    <w:rsid w:val="00C862C8"/>
    <w:rsid w:val="00C90C42"/>
    <w:rsid w:val="00C91CEF"/>
    <w:rsid w:val="00C924AC"/>
    <w:rsid w:val="00C93A26"/>
    <w:rsid w:val="00C93B22"/>
    <w:rsid w:val="00C945B2"/>
    <w:rsid w:val="00C94844"/>
    <w:rsid w:val="00C94C14"/>
    <w:rsid w:val="00C95109"/>
    <w:rsid w:val="00C95D37"/>
    <w:rsid w:val="00C95E93"/>
    <w:rsid w:val="00C96082"/>
    <w:rsid w:val="00CA07E6"/>
    <w:rsid w:val="00CA1407"/>
    <w:rsid w:val="00CA23AA"/>
    <w:rsid w:val="00CA27CB"/>
    <w:rsid w:val="00CA2AAA"/>
    <w:rsid w:val="00CA3B54"/>
    <w:rsid w:val="00CA4749"/>
    <w:rsid w:val="00CA47B2"/>
    <w:rsid w:val="00CA7050"/>
    <w:rsid w:val="00CB0098"/>
    <w:rsid w:val="00CB0D3A"/>
    <w:rsid w:val="00CB2544"/>
    <w:rsid w:val="00CB3152"/>
    <w:rsid w:val="00CB3220"/>
    <w:rsid w:val="00CB47F6"/>
    <w:rsid w:val="00CB492E"/>
    <w:rsid w:val="00CB49F2"/>
    <w:rsid w:val="00CB4A3B"/>
    <w:rsid w:val="00CB4CD2"/>
    <w:rsid w:val="00CB53A7"/>
    <w:rsid w:val="00CB5918"/>
    <w:rsid w:val="00CB63C9"/>
    <w:rsid w:val="00CB6B49"/>
    <w:rsid w:val="00CB6FF5"/>
    <w:rsid w:val="00CB7CCD"/>
    <w:rsid w:val="00CB7E55"/>
    <w:rsid w:val="00CC2915"/>
    <w:rsid w:val="00CC2E1B"/>
    <w:rsid w:val="00CC49E3"/>
    <w:rsid w:val="00CC4DE5"/>
    <w:rsid w:val="00CC66F9"/>
    <w:rsid w:val="00CC787B"/>
    <w:rsid w:val="00CD2151"/>
    <w:rsid w:val="00CD334F"/>
    <w:rsid w:val="00CD36BE"/>
    <w:rsid w:val="00CD4805"/>
    <w:rsid w:val="00CD5BE6"/>
    <w:rsid w:val="00CD5DF6"/>
    <w:rsid w:val="00CD6B47"/>
    <w:rsid w:val="00CD71AB"/>
    <w:rsid w:val="00CE12AF"/>
    <w:rsid w:val="00CE1F0F"/>
    <w:rsid w:val="00CE2BE9"/>
    <w:rsid w:val="00CE4A09"/>
    <w:rsid w:val="00CE562C"/>
    <w:rsid w:val="00CE6FFB"/>
    <w:rsid w:val="00CF054E"/>
    <w:rsid w:val="00CF05C8"/>
    <w:rsid w:val="00CF0F6C"/>
    <w:rsid w:val="00CF16D5"/>
    <w:rsid w:val="00CF1CCC"/>
    <w:rsid w:val="00CF21B4"/>
    <w:rsid w:val="00CF2603"/>
    <w:rsid w:val="00CF28EA"/>
    <w:rsid w:val="00CF2CF1"/>
    <w:rsid w:val="00CF2FC6"/>
    <w:rsid w:val="00CF4657"/>
    <w:rsid w:val="00CF4668"/>
    <w:rsid w:val="00CF4B45"/>
    <w:rsid w:val="00CF618D"/>
    <w:rsid w:val="00CF7A55"/>
    <w:rsid w:val="00D012AA"/>
    <w:rsid w:val="00D0190B"/>
    <w:rsid w:val="00D0318D"/>
    <w:rsid w:val="00D03EEF"/>
    <w:rsid w:val="00D03F55"/>
    <w:rsid w:val="00D04DEE"/>
    <w:rsid w:val="00D0552A"/>
    <w:rsid w:val="00D057A8"/>
    <w:rsid w:val="00D05856"/>
    <w:rsid w:val="00D062E7"/>
    <w:rsid w:val="00D06985"/>
    <w:rsid w:val="00D06A1C"/>
    <w:rsid w:val="00D07599"/>
    <w:rsid w:val="00D10E00"/>
    <w:rsid w:val="00D113E9"/>
    <w:rsid w:val="00D11AF0"/>
    <w:rsid w:val="00D12C40"/>
    <w:rsid w:val="00D148AF"/>
    <w:rsid w:val="00D14C37"/>
    <w:rsid w:val="00D16C39"/>
    <w:rsid w:val="00D1724E"/>
    <w:rsid w:val="00D2061A"/>
    <w:rsid w:val="00D20C4E"/>
    <w:rsid w:val="00D20F03"/>
    <w:rsid w:val="00D212DD"/>
    <w:rsid w:val="00D22C53"/>
    <w:rsid w:val="00D22CFF"/>
    <w:rsid w:val="00D22D7E"/>
    <w:rsid w:val="00D232B5"/>
    <w:rsid w:val="00D234E0"/>
    <w:rsid w:val="00D24911"/>
    <w:rsid w:val="00D249C2"/>
    <w:rsid w:val="00D253CC"/>
    <w:rsid w:val="00D25F48"/>
    <w:rsid w:val="00D2790E"/>
    <w:rsid w:val="00D300C0"/>
    <w:rsid w:val="00D30CFA"/>
    <w:rsid w:val="00D31F63"/>
    <w:rsid w:val="00D3247A"/>
    <w:rsid w:val="00D33E98"/>
    <w:rsid w:val="00D3420B"/>
    <w:rsid w:val="00D34380"/>
    <w:rsid w:val="00D34CB9"/>
    <w:rsid w:val="00D35207"/>
    <w:rsid w:val="00D35472"/>
    <w:rsid w:val="00D35C60"/>
    <w:rsid w:val="00D363F8"/>
    <w:rsid w:val="00D4066F"/>
    <w:rsid w:val="00D41326"/>
    <w:rsid w:val="00D4310C"/>
    <w:rsid w:val="00D43DF9"/>
    <w:rsid w:val="00D447E0"/>
    <w:rsid w:val="00D469A9"/>
    <w:rsid w:val="00D50A55"/>
    <w:rsid w:val="00D50F8E"/>
    <w:rsid w:val="00D51508"/>
    <w:rsid w:val="00D51CCD"/>
    <w:rsid w:val="00D52E26"/>
    <w:rsid w:val="00D53715"/>
    <w:rsid w:val="00D55247"/>
    <w:rsid w:val="00D56469"/>
    <w:rsid w:val="00D56594"/>
    <w:rsid w:val="00D56F5C"/>
    <w:rsid w:val="00D57DDC"/>
    <w:rsid w:val="00D61005"/>
    <w:rsid w:val="00D615B3"/>
    <w:rsid w:val="00D61C88"/>
    <w:rsid w:val="00D621A7"/>
    <w:rsid w:val="00D6260A"/>
    <w:rsid w:val="00D62DD7"/>
    <w:rsid w:val="00D63351"/>
    <w:rsid w:val="00D6435B"/>
    <w:rsid w:val="00D65C57"/>
    <w:rsid w:val="00D66647"/>
    <w:rsid w:val="00D66D03"/>
    <w:rsid w:val="00D706F1"/>
    <w:rsid w:val="00D70D74"/>
    <w:rsid w:val="00D71555"/>
    <w:rsid w:val="00D71F5E"/>
    <w:rsid w:val="00D71F92"/>
    <w:rsid w:val="00D720C9"/>
    <w:rsid w:val="00D72DCF"/>
    <w:rsid w:val="00D731C7"/>
    <w:rsid w:val="00D7429F"/>
    <w:rsid w:val="00D7455D"/>
    <w:rsid w:val="00D7475D"/>
    <w:rsid w:val="00D7659F"/>
    <w:rsid w:val="00D81AEC"/>
    <w:rsid w:val="00D82BDC"/>
    <w:rsid w:val="00D842F1"/>
    <w:rsid w:val="00D851F4"/>
    <w:rsid w:val="00D85E6D"/>
    <w:rsid w:val="00D860C6"/>
    <w:rsid w:val="00D86238"/>
    <w:rsid w:val="00D863A4"/>
    <w:rsid w:val="00D8653A"/>
    <w:rsid w:val="00D866D7"/>
    <w:rsid w:val="00D86BA1"/>
    <w:rsid w:val="00D86F9C"/>
    <w:rsid w:val="00D91618"/>
    <w:rsid w:val="00D918F9"/>
    <w:rsid w:val="00D92010"/>
    <w:rsid w:val="00D9212D"/>
    <w:rsid w:val="00D92133"/>
    <w:rsid w:val="00D92344"/>
    <w:rsid w:val="00D92937"/>
    <w:rsid w:val="00D95135"/>
    <w:rsid w:val="00DA018C"/>
    <w:rsid w:val="00DA0828"/>
    <w:rsid w:val="00DA0C17"/>
    <w:rsid w:val="00DA10DE"/>
    <w:rsid w:val="00DA21BD"/>
    <w:rsid w:val="00DA289E"/>
    <w:rsid w:val="00DA32AA"/>
    <w:rsid w:val="00DA4F25"/>
    <w:rsid w:val="00DA65EA"/>
    <w:rsid w:val="00DA6C81"/>
    <w:rsid w:val="00DA75A5"/>
    <w:rsid w:val="00DA7880"/>
    <w:rsid w:val="00DA7C0A"/>
    <w:rsid w:val="00DB0B03"/>
    <w:rsid w:val="00DB0F33"/>
    <w:rsid w:val="00DB1A89"/>
    <w:rsid w:val="00DB1B3D"/>
    <w:rsid w:val="00DB1E5A"/>
    <w:rsid w:val="00DB39B5"/>
    <w:rsid w:val="00DB3FD1"/>
    <w:rsid w:val="00DB4273"/>
    <w:rsid w:val="00DB451E"/>
    <w:rsid w:val="00DB478A"/>
    <w:rsid w:val="00DB5EF8"/>
    <w:rsid w:val="00DB6138"/>
    <w:rsid w:val="00DB669D"/>
    <w:rsid w:val="00DB6987"/>
    <w:rsid w:val="00DB705E"/>
    <w:rsid w:val="00DB7B78"/>
    <w:rsid w:val="00DC1841"/>
    <w:rsid w:val="00DC1B13"/>
    <w:rsid w:val="00DC2F04"/>
    <w:rsid w:val="00DC302D"/>
    <w:rsid w:val="00DC339F"/>
    <w:rsid w:val="00DC3460"/>
    <w:rsid w:val="00DC4516"/>
    <w:rsid w:val="00DC45CD"/>
    <w:rsid w:val="00DC4DAD"/>
    <w:rsid w:val="00DC4E44"/>
    <w:rsid w:val="00DC549F"/>
    <w:rsid w:val="00DC7D52"/>
    <w:rsid w:val="00DD092F"/>
    <w:rsid w:val="00DD0E2D"/>
    <w:rsid w:val="00DD0E85"/>
    <w:rsid w:val="00DD196F"/>
    <w:rsid w:val="00DD2933"/>
    <w:rsid w:val="00DD3E21"/>
    <w:rsid w:val="00DD43B9"/>
    <w:rsid w:val="00DD4FC8"/>
    <w:rsid w:val="00DD51A2"/>
    <w:rsid w:val="00DD6B60"/>
    <w:rsid w:val="00DD6C8D"/>
    <w:rsid w:val="00DE0479"/>
    <w:rsid w:val="00DE075C"/>
    <w:rsid w:val="00DE23DA"/>
    <w:rsid w:val="00DE2CA4"/>
    <w:rsid w:val="00DE3674"/>
    <w:rsid w:val="00DE3797"/>
    <w:rsid w:val="00DE4173"/>
    <w:rsid w:val="00DE4927"/>
    <w:rsid w:val="00DE51F9"/>
    <w:rsid w:val="00DE63C8"/>
    <w:rsid w:val="00DE6421"/>
    <w:rsid w:val="00DE710D"/>
    <w:rsid w:val="00DE7172"/>
    <w:rsid w:val="00DE7862"/>
    <w:rsid w:val="00DE791A"/>
    <w:rsid w:val="00DF07AD"/>
    <w:rsid w:val="00DF21A3"/>
    <w:rsid w:val="00DF26A2"/>
    <w:rsid w:val="00DF3751"/>
    <w:rsid w:val="00DF4879"/>
    <w:rsid w:val="00DF51EB"/>
    <w:rsid w:val="00DF53C2"/>
    <w:rsid w:val="00DF56BC"/>
    <w:rsid w:val="00DF7A69"/>
    <w:rsid w:val="00DF7CE8"/>
    <w:rsid w:val="00E0021C"/>
    <w:rsid w:val="00E003CD"/>
    <w:rsid w:val="00E003E2"/>
    <w:rsid w:val="00E00811"/>
    <w:rsid w:val="00E011E9"/>
    <w:rsid w:val="00E018CD"/>
    <w:rsid w:val="00E0196B"/>
    <w:rsid w:val="00E01F96"/>
    <w:rsid w:val="00E02262"/>
    <w:rsid w:val="00E028B6"/>
    <w:rsid w:val="00E03952"/>
    <w:rsid w:val="00E03C9E"/>
    <w:rsid w:val="00E06D57"/>
    <w:rsid w:val="00E06E54"/>
    <w:rsid w:val="00E10FEB"/>
    <w:rsid w:val="00E11C9C"/>
    <w:rsid w:val="00E13191"/>
    <w:rsid w:val="00E135BF"/>
    <w:rsid w:val="00E1381C"/>
    <w:rsid w:val="00E14569"/>
    <w:rsid w:val="00E1459D"/>
    <w:rsid w:val="00E146C4"/>
    <w:rsid w:val="00E14C53"/>
    <w:rsid w:val="00E17512"/>
    <w:rsid w:val="00E176F3"/>
    <w:rsid w:val="00E17AA4"/>
    <w:rsid w:val="00E17D19"/>
    <w:rsid w:val="00E20424"/>
    <w:rsid w:val="00E20E8C"/>
    <w:rsid w:val="00E20F78"/>
    <w:rsid w:val="00E226DD"/>
    <w:rsid w:val="00E2271D"/>
    <w:rsid w:val="00E22EDA"/>
    <w:rsid w:val="00E23673"/>
    <w:rsid w:val="00E24417"/>
    <w:rsid w:val="00E24948"/>
    <w:rsid w:val="00E25B1B"/>
    <w:rsid w:val="00E26041"/>
    <w:rsid w:val="00E27BC1"/>
    <w:rsid w:val="00E30739"/>
    <w:rsid w:val="00E30DC6"/>
    <w:rsid w:val="00E33268"/>
    <w:rsid w:val="00E33592"/>
    <w:rsid w:val="00E33BA5"/>
    <w:rsid w:val="00E34BBD"/>
    <w:rsid w:val="00E4238B"/>
    <w:rsid w:val="00E423D9"/>
    <w:rsid w:val="00E42E6B"/>
    <w:rsid w:val="00E42F95"/>
    <w:rsid w:val="00E446D1"/>
    <w:rsid w:val="00E449AC"/>
    <w:rsid w:val="00E451F3"/>
    <w:rsid w:val="00E452E8"/>
    <w:rsid w:val="00E458F3"/>
    <w:rsid w:val="00E4678C"/>
    <w:rsid w:val="00E47D20"/>
    <w:rsid w:val="00E51170"/>
    <w:rsid w:val="00E51454"/>
    <w:rsid w:val="00E51638"/>
    <w:rsid w:val="00E51694"/>
    <w:rsid w:val="00E535E2"/>
    <w:rsid w:val="00E53B59"/>
    <w:rsid w:val="00E54777"/>
    <w:rsid w:val="00E5482E"/>
    <w:rsid w:val="00E549B7"/>
    <w:rsid w:val="00E55017"/>
    <w:rsid w:val="00E55415"/>
    <w:rsid w:val="00E556D2"/>
    <w:rsid w:val="00E55990"/>
    <w:rsid w:val="00E55D06"/>
    <w:rsid w:val="00E56189"/>
    <w:rsid w:val="00E561E4"/>
    <w:rsid w:val="00E6083C"/>
    <w:rsid w:val="00E60D5A"/>
    <w:rsid w:val="00E6160B"/>
    <w:rsid w:val="00E61AF3"/>
    <w:rsid w:val="00E62B6C"/>
    <w:rsid w:val="00E62BE1"/>
    <w:rsid w:val="00E636ED"/>
    <w:rsid w:val="00E63A8C"/>
    <w:rsid w:val="00E64D58"/>
    <w:rsid w:val="00E6534E"/>
    <w:rsid w:val="00E65B5E"/>
    <w:rsid w:val="00E67AC4"/>
    <w:rsid w:val="00E67C4C"/>
    <w:rsid w:val="00E71124"/>
    <w:rsid w:val="00E7183F"/>
    <w:rsid w:val="00E7299A"/>
    <w:rsid w:val="00E730A6"/>
    <w:rsid w:val="00E732E3"/>
    <w:rsid w:val="00E73E1F"/>
    <w:rsid w:val="00E74A7F"/>
    <w:rsid w:val="00E74AC5"/>
    <w:rsid w:val="00E74AD7"/>
    <w:rsid w:val="00E74CC8"/>
    <w:rsid w:val="00E76846"/>
    <w:rsid w:val="00E77927"/>
    <w:rsid w:val="00E80D03"/>
    <w:rsid w:val="00E82C88"/>
    <w:rsid w:val="00E83570"/>
    <w:rsid w:val="00E83C9B"/>
    <w:rsid w:val="00E84376"/>
    <w:rsid w:val="00E856D8"/>
    <w:rsid w:val="00E85AF6"/>
    <w:rsid w:val="00E85CDD"/>
    <w:rsid w:val="00E868DC"/>
    <w:rsid w:val="00E87726"/>
    <w:rsid w:val="00E87BF7"/>
    <w:rsid w:val="00E918A4"/>
    <w:rsid w:val="00E91986"/>
    <w:rsid w:val="00E92311"/>
    <w:rsid w:val="00E95562"/>
    <w:rsid w:val="00E95606"/>
    <w:rsid w:val="00E95BC2"/>
    <w:rsid w:val="00E9640B"/>
    <w:rsid w:val="00E96483"/>
    <w:rsid w:val="00E965B9"/>
    <w:rsid w:val="00E97A92"/>
    <w:rsid w:val="00EA07AD"/>
    <w:rsid w:val="00EA1959"/>
    <w:rsid w:val="00EA1E4A"/>
    <w:rsid w:val="00EA1FCC"/>
    <w:rsid w:val="00EA27BF"/>
    <w:rsid w:val="00EA3F5D"/>
    <w:rsid w:val="00EA4065"/>
    <w:rsid w:val="00EA4479"/>
    <w:rsid w:val="00EA4F65"/>
    <w:rsid w:val="00EA5029"/>
    <w:rsid w:val="00EA5560"/>
    <w:rsid w:val="00EA55F6"/>
    <w:rsid w:val="00EA5B86"/>
    <w:rsid w:val="00EA5E84"/>
    <w:rsid w:val="00EA66D8"/>
    <w:rsid w:val="00EA6A7F"/>
    <w:rsid w:val="00EA7E93"/>
    <w:rsid w:val="00EB0438"/>
    <w:rsid w:val="00EB08CB"/>
    <w:rsid w:val="00EB2A16"/>
    <w:rsid w:val="00EB4D1A"/>
    <w:rsid w:val="00EB5A20"/>
    <w:rsid w:val="00EB5CF3"/>
    <w:rsid w:val="00EB66CC"/>
    <w:rsid w:val="00EB75C5"/>
    <w:rsid w:val="00EC08DF"/>
    <w:rsid w:val="00EC0AE7"/>
    <w:rsid w:val="00EC28B6"/>
    <w:rsid w:val="00EC345D"/>
    <w:rsid w:val="00EC3CED"/>
    <w:rsid w:val="00EC3FB4"/>
    <w:rsid w:val="00EC400B"/>
    <w:rsid w:val="00EC402B"/>
    <w:rsid w:val="00EC42DE"/>
    <w:rsid w:val="00EC5682"/>
    <w:rsid w:val="00EC5BBF"/>
    <w:rsid w:val="00EC5C32"/>
    <w:rsid w:val="00EC6427"/>
    <w:rsid w:val="00EC693F"/>
    <w:rsid w:val="00EC74DA"/>
    <w:rsid w:val="00EC7A46"/>
    <w:rsid w:val="00ED00DF"/>
    <w:rsid w:val="00ED045E"/>
    <w:rsid w:val="00ED0815"/>
    <w:rsid w:val="00ED0861"/>
    <w:rsid w:val="00ED2D31"/>
    <w:rsid w:val="00ED3491"/>
    <w:rsid w:val="00ED3853"/>
    <w:rsid w:val="00ED41F0"/>
    <w:rsid w:val="00ED4BDE"/>
    <w:rsid w:val="00EE21F9"/>
    <w:rsid w:val="00EE3340"/>
    <w:rsid w:val="00EE3F61"/>
    <w:rsid w:val="00EE4FA3"/>
    <w:rsid w:val="00EE5D80"/>
    <w:rsid w:val="00EE6C93"/>
    <w:rsid w:val="00EE6FA1"/>
    <w:rsid w:val="00EE766A"/>
    <w:rsid w:val="00EF0D4C"/>
    <w:rsid w:val="00EF11A9"/>
    <w:rsid w:val="00EF207C"/>
    <w:rsid w:val="00EF25EC"/>
    <w:rsid w:val="00EF37E4"/>
    <w:rsid w:val="00EF5612"/>
    <w:rsid w:val="00EF5E3C"/>
    <w:rsid w:val="00EF61E1"/>
    <w:rsid w:val="00EF7DA0"/>
    <w:rsid w:val="00EF7EEC"/>
    <w:rsid w:val="00EF7FCB"/>
    <w:rsid w:val="00F00EF1"/>
    <w:rsid w:val="00F013AB"/>
    <w:rsid w:val="00F01CB3"/>
    <w:rsid w:val="00F0265B"/>
    <w:rsid w:val="00F031BC"/>
    <w:rsid w:val="00F0330F"/>
    <w:rsid w:val="00F03B77"/>
    <w:rsid w:val="00F056B4"/>
    <w:rsid w:val="00F05D4F"/>
    <w:rsid w:val="00F061C0"/>
    <w:rsid w:val="00F061C5"/>
    <w:rsid w:val="00F072C4"/>
    <w:rsid w:val="00F079FD"/>
    <w:rsid w:val="00F103DA"/>
    <w:rsid w:val="00F1111B"/>
    <w:rsid w:val="00F11F76"/>
    <w:rsid w:val="00F120D9"/>
    <w:rsid w:val="00F121F2"/>
    <w:rsid w:val="00F12EA7"/>
    <w:rsid w:val="00F13324"/>
    <w:rsid w:val="00F13F9C"/>
    <w:rsid w:val="00F15530"/>
    <w:rsid w:val="00F16063"/>
    <w:rsid w:val="00F16781"/>
    <w:rsid w:val="00F2022C"/>
    <w:rsid w:val="00F21AC7"/>
    <w:rsid w:val="00F21C62"/>
    <w:rsid w:val="00F22251"/>
    <w:rsid w:val="00F22DDE"/>
    <w:rsid w:val="00F23993"/>
    <w:rsid w:val="00F23DBB"/>
    <w:rsid w:val="00F23FE0"/>
    <w:rsid w:val="00F24528"/>
    <w:rsid w:val="00F24597"/>
    <w:rsid w:val="00F278F8"/>
    <w:rsid w:val="00F3022F"/>
    <w:rsid w:val="00F30ADB"/>
    <w:rsid w:val="00F31C04"/>
    <w:rsid w:val="00F31DA7"/>
    <w:rsid w:val="00F32C1C"/>
    <w:rsid w:val="00F330CA"/>
    <w:rsid w:val="00F332F4"/>
    <w:rsid w:val="00F34E56"/>
    <w:rsid w:val="00F35716"/>
    <w:rsid w:val="00F375DC"/>
    <w:rsid w:val="00F37801"/>
    <w:rsid w:val="00F4025F"/>
    <w:rsid w:val="00F40518"/>
    <w:rsid w:val="00F421C1"/>
    <w:rsid w:val="00F43928"/>
    <w:rsid w:val="00F43955"/>
    <w:rsid w:val="00F44DDF"/>
    <w:rsid w:val="00F44F63"/>
    <w:rsid w:val="00F45168"/>
    <w:rsid w:val="00F45FF9"/>
    <w:rsid w:val="00F505AA"/>
    <w:rsid w:val="00F50753"/>
    <w:rsid w:val="00F517F2"/>
    <w:rsid w:val="00F523DB"/>
    <w:rsid w:val="00F526B3"/>
    <w:rsid w:val="00F539C0"/>
    <w:rsid w:val="00F53BE1"/>
    <w:rsid w:val="00F53C9B"/>
    <w:rsid w:val="00F53F44"/>
    <w:rsid w:val="00F548C5"/>
    <w:rsid w:val="00F548E2"/>
    <w:rsid w:val="00F554EA"/>
    <w:rsid w:val="00F5570F"/>
    <w:rsid w:val="00F559FF"/>
    <w:rsid w:val="00F55DF7"/>
    <w:rsid w:val="00F56376"/>
    <w:rsid w:val="00F564CE"/>
    <w:rsid w:val="00F571DE"/>
    <w:rsid w:val="00F57304"/>
    <w:rsid w:val="00F60209"/>
    <w:rsid w:val="00F60BA6"/>
    <w:rsid w:val="00F61A13"/>
    <w:rsid w:val="00F6239E"/>
    <w:rsid w:val="00F62C99"/>
    <w:rsid w:val="00F63B9E"/>
    <w:rsid w:val="00F64B3F"/>
    <w:rsid w:val="00F66012"/>
    <w:rsid w:val="00F6648F"/>
    <w:rsid w:val="00F672D9"/>
    <w:rsid w:val="00F7028E"/>
    <w:rsid w:val="00F7043B"/>
    <w:rsid w:val="00F70491"/>
    <w:rsid w:val="00F722A4"/>
    <w:rsid w:val="00F7242F"/>
    <w:rsid w:val="00F7382C"/>
    <w:rsid w:val="00F73D51"/>
    <w:rsid w:val="00F746AE"/>
    <w:rsid w:val="00F75E49"/>
    <w:rsid w:val="00F76812"/>
    <w:rsid w:val="00F772E1"/>
    <w:rsid w:val="00F7785A"/>
    <w:rsid w:val="00F77E56"/>
    <w:rsid w:val="00F808AC"/>
    <w:rsid w:val="00F80AC0"/>
    <w:rsid w:val="00F81F86"/>
    <w:rsid w:val="00F8207B"/>
    <w:rsid w:val="00F82224"/>
    <w:rsid w:val="00F83D14"/>
    <w:rsid w:val="00F847DD"/>
    <w:rsid w:val="00F84DE4"/>
    <w:rsid w:val="00F85204"/>
    <w:rsid w:val="00F85529"/>
    <w:rsid w:val="00F8621B"/>
    <w:rsid w:val="00F87846"/>
    <w:rsid w:val="00F90E0B"/>
    <w:rsid w:val="00F9182F"/>
    <w:rsid w:val="00F91A5B"/>
    <w:rsid w:val="00F92318"/>
    <w:rsid w:val="00F929C4"/>
    <w:rsid w:val="00F936AD"/>
    <w:rsid w:val="00F94B58"/>
    <w:rsid w:val="00F958DC"/>
    <w:rsid w:val="00F9673F"/>
    <w:rsid w:val="00F96A43"/>
    <w:rsid w:val="00F97467"/>
    <w:rsid w:val="00F97664"/>
    <w:rsid w:val="00F977A3"/>
    <w:rsid w:val="00FA073C"/>
    <w:rsid w:val="00FA14DC"/>
    <w:rsid w:val="00FA1501"/>
    <w:rsid w:val="00FA1DF8"/>
    <w:rsid w:val="00FA26CA"/>
    <w:rsid w:val="00FA2AB9"/>
    <w:rsid w:val="00FA2C3E"/>
    <w:rsid w:val="00FA36A4"/>
    <w:rsid w:val="00FA4C3C"/>
    <w:rsid w:val="00FA5049"/>
    <w:rsid w:val="00FA544D"/>
    <w:rsid w:val="00FA591B"/>
    <w:rsid w:val="00FA5F0F"/>
    <w:rsid w:val="00FA62DC"/>
    <w:rsid w:val="00FA6B72"/>
    <w:rsid w:val="00FA782C"/>
    <w:rsid w:val="00FB046E"/>
    <w:rsid w:val="00FB1AD2"/>
    <w:rsid w:val="00FB1AE6"/>
    <w:rsid w:val="00FB22B2"/>
    <w:rsid w:val="00FB29D1"/>
    <w:rsid w:val="00FB2D5A"/>
    <w:rsid w:val="00FB31D3"/>
    <w:rsid w:val="00FB3F5E"/>
    <w:rsid w:val="00FB4D33"/>
    <w:rsid w:val="00FB4D6F"/>
    <w:rsid w:val="00FB5814"/>
    <w:rsid w:val="00FB6AA4"/>
    <w:rsid w:val="00FB6DF6"/>
    <w:rsid w:val="00FB7539"/>
    <w:rsid w:val="00FC0591"/>
    <w:rsid w:val="00FC24EF"/>
    <w:rsid w:val="00FC3FEE"/>
    <w:rsid w:val="00FC400A"/>
    <w:rsid w:val="00FC526B"/>
    <w:rsid w:val="00FC5ADB"/>
    <w:rsid w:val="00FC6B06"/>
    <w:rsid w:val="00FC6EB4"/>
    <w:rsid w:val="00FC703E"/>
    <w:rsid w:val="00FC76A4"/>
    <w:rsid w:val="00FC786B"/>
    <w:rsid w:val="00FD03D3"/>
    <w:rsid w:val="00FD29AB"/>
    <w:rsid w:val="00FD394B"/>
    <w:rsid w:val="00FD3C75"/>
    <w:rsid w:val="00FD59DD"/>
    <w:rsid w:val="00FD5DBB"/>
    <w:rsid w:val="00FD5F9C"/>
    <w:rsid w:val="00FD7AB2"/>
    <w:rsid w:val="00FE14DD"/>
    <w:rsid w:val="00FE2C8B"/>
    <w:rsid w:val="00FE33B5"/>
    <w:rsid w:val="00FE3677"/>
    <w:rsid w:val="00FE3AE7"/>
    <w:rsid w:val="00FE4409"/>
    <w:rsid w:val="00FE5089"/>
    <w:rsid w:val="00FE52AD"/>
    <w:rsid w:val="00FE59E3"/>
    <w:rsid w:val="00FE602D"/>
    <w:rsid w:val="00FE6122"/>
    <w:rsid w:val="00FE6657"/>
    <w:rsid w:val="00FE6D4E"/>
    <w:rsid w:val="00FE6EA8"/>
    <w:rsid w:val="00FE7436"/>
    <w:rsid w:val="00FE7523"/>
    <w:rsid w:val="00FF3037"/>
    <w:rsid w:val="00FF36D4"/>
    <w:rsid w:val="00FF37D0"/>
    <w:rsid w:val="00FF3A88"/>
    <w:rsid w:val="00FF3DB1"/>
    <w:rsid w:val="00FF5697"/>
    <w:rsid w:val="00FF634D"/>
    <w:rsid w:val="00FF6ADD"/>
    <w:rsid w:val="00FF70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C344E6-1463-420D-8A93-EAC84B3D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C48"/>
  </w:style>
  <w:style w:type="paragraph" w:styleId="Heading1">
    <w:name w:val="heading 1"/>
    <w:basedOn w:val="Normal"/>
    <w:next w:val="Normal"/>
    <w:link w:val="Heading1Char"/>
    <w:uiPriority w:val="9"/>
    <w:qFormat/>
    <w:rsid w:val="00110B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553C48"/>
    <w:rPr>
      <w:sz w:val="20"/>
      <w:szCs w:val="20"/>
    </w:rPr>
  </w:style>
  <w:style w:type="paragraph" w:styleId="CommentText">
    <w:name w:val="annotation text"/>
    <w:basedOn w:val="Normal"/>
    <w:link w:val="CommentTextChar"/>
    <w:uiPriority w:val="99"/>
    <w:semiHidden/>
    <w:unhideWhenUsed/>
    <w:rsid w:val="00553C48"/>
    <w:pPr>
      <w:spacing w:line="240" w:lineRule="auto"/>
    </w:pPr>
    <w:rPr>
      <w:sz w:val="20"/>
      <w:szCs w:val="20"/>
    </w:rPr>
  </w:style>
  <w:style w:type="character" w:customStyle="1" w:styleId="HeaderChar">
    <w:name w:val="Header Char"/>
    <w:basedOn w:val="DefaultParagraphFont"/>
    <w:link w:val="Header"/>
    <w:uiPriority w:val="99"/>
    <w:rsid w:val="00553C48"/>
  </w:style>
  <w:style w:type="paragraph" w:styleId="Header">
    <w:name w:val="header"/>
    <w:basedOn w:val="Normal"/>
    <w:link w:val="HeaderChar"/>
    <w:uiPriority w:val="99"/>
    <w:unhideWhenUsed/>
    <w:rsid w:val="0055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C48"/>
  </w:style>
  <w:style w:type="paragraph" w:styleId="Footer">
    <w:name w:val="footer"/>
    <w:basedOn w:val="Normal"/>
    <w:link w:val="FooterChar"/>
    <w:uiPriority w:val="99"/>
    <w:unhideWhenUsed/>
    <w:rsid w:val="00553C48"/>
    <w:pPr>
      <w:tabs>
        <w:tab w:val="center" w:pos="4680"/>
        <w:tab w:val="right" w:pos="9360"/>
      </w:tabs>
      <w:spacing w:after="0" w:line="240" w:lineRule="auto"/>
    </w:pPr>
  </w:style>
  <w:style w:type="character" w:customStyle="1" w:styleId="BodyText2Char">
    <w:name w:val="Body Text 2 Char"/>
    <w:basedOn w:val="DefaultParagraphFont"/>
    <w:link w:val="BodyText2"/>
    <w:semiHidden/>
    <w:rsid w:val="00553C48"/>
    <w:rPr>
      <w:rFonts w:ascii="Arial" w:eastAsia="Times New Roman" w:hAnsi="Arial" w:cs="Times New Roman"/>
      <w:sz w:val="28"/>
      <w:szCs w:val="20"/>
      <w:lang w:val="en-US"/>
    </w:rPr>
  </w:style>
  <w:style w:type="paragraph" w:styleId="BodyText2">
    <w:name w:val="Body Text 2"/>
    <w:basedOn w:val="Normal"/>
    <w:link w:val="BodyText2Char"/>
    <w:semiHidden/>
    <w:unhideWhenUsed/>
    <w:rsid w:val="00553C48"/>
    <w:pPr>
      <w:spacing w:after="0" w:line="240" w:lineRule="auto"/>
    </w:pPr>
    <w:rPr>
      <w:rFonts w:ascii="Arial" w:eastAsia="Times New Roman" w:hAnsi="Arial" w:cs="Times New Roman"/>
      <w:sz w:val="28"/>
      <w:szCs w:val="20"/>
      <w:lang w:val="en-US"/>
    </w:rPr>
  </w:style>
  <w:style w:type="character" w:customStyle="1" w:styleId="CommentSubjectChar">
    <w:name w:val="Comment Subject Char"/>
    <w:basedOn w:val="CommentTextChar"/>
    <w:link w:val="CommentSubject"/>
    <w:uiPriority w:val="99"/>
    <w:semiHidden/>
    <w:rsid w:val="00553C48"/>
    <w:rPr>
      <w:b/>
      <w:bCs/>
      <w:sz w:val="20"/>
      <w:szCs w:val="20"/>
    </w:rPr>
  </w:style>
  <w:style w:type="paragraph" w:styleId="CommentSubject">
    <w:name w:val="annotation subject"/>
    <w:basedOn w:val="CommentText"/>
    <w:next w:val="CommentText"/>
    <w:link w:val="CommentSubjectChar"/>
    <w:uiPriority w:val="99"/>
    <w:semiHidden/>
    <w:unhideWhenUsed/>
    <w:rsid w:val="00553C48"/>
    <w:rPr>
      <w:b/>
      <w:bCs/>
    </w:rPr>
  </w:style>
  <w:style w:type="character" w:customStyle="1" w:styleId="BalloonTextChar">
    <w:name w:val="Balloon Text Char"/>
    <w:basedOn w:val="DefaultParagraphFont"/>
    <w:link w:val="BalloonText"/>
    <w:uiPriority w:val="99"/>
    <w:semiHidden/>
    <w:rsid w:val="00553C48"/>
    <w:rPr>
      <w:rFonts w:ascii="Tahoma" w:hAnsi="Tahoma" w:cs="Tahoma"/>
      <w:sz w:val="16"/>
      <w:szCs w:val="16"/>
    </w:rPr>
  </w:style>
  <w:style w:type="paragraph" w:styleId="BalloonText">
    <w:name w:val="Balloon Text"/>
    <w:basedOn w:val="Normal"/>
    <w:link w:val="BalloonTextChar"/>
    <w:uiPriority w:val="99"/>
    <w:semiHidden/>
    <w:unhideWhenUsed/>
    <w:rsid w:val="00553C48"/>
    <w:pPr>
      <w:spacing w:after="0" w:line="240" w:lineRule="auto"/>
    </w:pPr>
    <w:rPr>
      <w:rFonts w:ascii="Tahoma" w:hAnsi="Tahoma" w:cs="Tahoma"/>
      <w:sz w:val="16"/>
      <w:szCs w:val="16"/>
    </w:rPr>
  </w:style>
  <w:style w:type="paragraph" w:styleId="ListParagraph">
    <w:name w:val="List Paragraph"/>
    <w:basedOn w:val="Normal"/>
    <w:uiPriority w:val="34"/>
    <w:qFormat/>
    <w:rsid w:val="00553C48"/>
    <w:pPr>
      <w:ind w:left="720"/>
      <w:contextualSpacing/>
    </w:pPr>
  </w:style>
  <w:style w:type="paragraph" w:customStyle="1" w:styleId="Boxtext">
    <w:name w:val="Box text"/>
    <w:basedOn w:val="Normal"/>
    <w:uiPriority w:val="99"/>
    <w:rsid w:val="00553C48"/>
    <w:pPr>
      <w:keepNext/>
      <w:tabs>
        <w:tab w:val="left" w:pos="284"/>
        <w:tab w:val="left" w:pos="567"/>
        <w:tab w:val="left" w:pos="851"/>
      </w:tabs>
      <w:spacing w:before="20" w:after="20" w:line="240" w:lineRule="auto"/>
    </w:pPr>
    <w:rPr>
      <w:rFonts w:ascii="Arial Narrow" w:eastAsia="Times New Roman" w:hAnsi="Arial Narrow" w:cs="Times New Roman"/>
      <w:sz w:val="16"/>
      <w:szCs w:val="20"/>
    </w:rPr>
  </w:style>
  <w:style w:type="character" w:customStyle="1" w:styleId="ParagraphChar">
    <w:name w:val="Paragraph Char"/>
    <w:link w:val="Paragraph"/>
    <w:locked/>
    <w:rsid w:val="00553C48"/>
    <w:rPr>
      <w:rFonts w:ascii="Times New Roman" w:eastAsia="Times New Roman" w:hAnsi="Times New Roman" w:cs="Times New Roman"/>
      <w:sz w:val="20"/>
      <w:szCs w:val="20"/>
      <w:lang w:val="af-ZA"/>
    </w:rPr>
  </w:style>
  <w:style w:type="paragraph" w:customStyle="1" w:styleId="Paragraph">
    <w:name w:val="Paragraph"/>
    <w:basedOn w:val="Normal"/>
    <w:link w:val="ParagraphChar"/>
    <w:rsid w:val="00553C48"/>
    <w:pPr>
      <w:tabs>
        <w:tab w:val="left" w:pos="284"/>
        <w:tab w:val="left" w:pos="567"/>
        <w:tab w:val="left" w:pos="851"/>
      </w:tabs>
      <w:spacing w:after="160" w:line="260" w:lineRule="atLeast"/>
      <w:jc w:val="both"/>
    </w:pPr>
    <w:rPr>
      <w:rFonts w:ascii="Times New Roman" w:eastAsia="Times New Roman" w:hAnsi="Times New Roman" w:cs="Times New Roman"/>
      <w:sz w:val="20"/>
      <w:szCs w:val="20"/>
      <w:lang w:val="af-ZA"/>
    </w:rPr>
  </w:style>
  <w:style w:type="paragraph" w:customStyle="1" w:styleId="Para">
    <w:name w:val="Par(a)"/>
    <w:basedOn w:val="Normal"/>
    <w:rsid w:val="00553C48"/>
    <w:pPr>
      <w:spacing w:after="240" w:line="240" w:lineRule="auto"/>
      <w:ind w:left="1560" w:hanging="539"/>
      <w:jc w:val="both"/>
    </w:pPr>
    <w:rPr>
      <w:rFonts w:ascii="Arial" w:eastAsia="Times New Roman" w:hAnsi="Arial" w:cs="Times New Roman"/>
      <w:sz w:val="24"/>
      <w:szCs w:val="20"/>
      <w:lang w:val="en-GB"/>
    </w:rPr>
  </w:style>
  <w:style w:type="paragraph" w:customStyle="1" w:styleId="Default">
    <w:name w:val="Default"/>
    <w:rsid w:val="00553C48"/>
    <w:pPr>
      <w:autoSpaceDE w:val="0"/>
      <w:autoSpaceDN w:val="0"/>
      <w:adjustRightInd w:val="0"/>
      <w:spacing w:after="0" w:line="240" w:lineRule="auto"/>
    </w:pPr>
    <w:rPr>
      <w:rFonts w:ascii="Arial" w:eastAsiaTheme="minorEastAsia" w:hAnsi="Arial" w:cs="Arial"/>
      <w:color w:val="000000"/>
      <w:sz w:val="24"/>
      <w:szCs w:val="24"/>
      <w:lang w:eastAsia="en-ZA"/>
    </w:rPr>
  </w:style>
  <w:style w:type="character" w:styleId="CommentReference">
    <w:name w:val="annotation reference"/>
    <w:basedOn w:val="DefaultParagraphFont"/>
    <w:uiPriority w:val="99"/>
    <w:semiHidden/>
    <w:unhideWhenUsed/>
    <w:rsid w:val="00D012AA"/>
    <w:rPr>
      <w:sz w:val="16"/>
      <w:szCs w:val="16"/>
    </w:rPr>
  </w:style>
  <w:style w:type="paragraph" w:customStyle="1" w:styleId="Pa11">
    <w:name w:val="Pa11"/>
    <w:basedOn w:val="Default"/>
    <w:next w:val="Default"/>
    <w:uiPriority w:val="99"/>
    <w:rsid w:val="00726979"/>
    <w:pPr>
      <w:spacing w:line="161" w:lineRule="atLeast"/>
    </w:pPr>
    <w:rPr>
      <w:rFonts w:ascii="Century Gothic" w:eastAsiaTheme="minorHAnsi" w:hAnsi="Century Gothic" w:cstheme="minorBidi"/>
      <w:color w:val="auto"/>
      <w:lang w:eastAsia="en-US"/>
    </w:rPr>
  </w:style>
  <w:style w:type="paragraph" w:customStyle="1" w:styleId="Tabletext">
    <w:name w:val="Table text"/>
    <w:basedOn w:val="Normal"/>
    <w:rsid w:val="00391480"/>
    <w:pPr>
      <w:keepNext/>
      <w:keepLines/>
      <w:tabs>
        <w:tab w:val="left" w:pos="0"/>
        <w:tab w:val="left" w:pos="567"/>
        <w:tab w:val="left" w:pos="851"/>
      </w:tabs>
      <w:spacing w:before="20" w:after="20" w:line="240" w:lineRule="auto"/>
      <w:ind w:left="-14"/>
    </w:pPr>
    <w:rPr>
      <w:rFonts w:ascii="Arial Narrow" w:eastAsia="Times New Roman" w:hAnsi="Arial Narrow" w:cs="Times New Roman"/>
      <w:sz w:val="18"/>
      <w:szCs w:val="16"/>
      <w:lang w:val="en-US"/>
    </w:rPr>
  </w:style>
  <w:style w:type="character" w:customStyle="1" w:styleId="Heading1Char">
    <w:name w:val="Heading 1 Char"/>
    <w:basedOn w:val="DefaultParagraphFont"/>
    <w:link w:val="Heading1"/>
    <w:uiPriority w:val="9"/>
    <w:rsid w:val="00110BF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DE047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9825">
      <w:bodyDiv w:val="1"/>
      <w:marLeft w:val="0"/>
      <w:marRight w:val="0"/>
      <w:marTop w:val="0"/>
      <w:marBottom w:val="0"/>
      <w:divBdr>
        <w:top w:val="none" w:sz="0" w:space="0" w:color="auto"/>
        <w:left w:val="none" w:sz="0" w:space="0" w:color="auto"/>
        <w:bottom w:val="none" w:sz="0" w:space="0" w:color="auto"/>
        <w:right w:val="none" w:sz="0" w:space="0" w:color="auto"/>
      </w:divBdr>
    </w:div>
    <w:div w:id="61490930">
      <w:bodyDiv w:val="1"/>
      <w:marLeft w:val="0"/>
      <w:marRight w:val="0"/>
      <w:marTop w:val="0"/>
      <w:marBottom w:val="0"/>
      <w:divBdr>
        <w:top w:val="none" w:sz="0" w:space="0" w:color="auto"/>
        <w:left w:val="none" w:sz="0" w:space="0" w:color="auto"/>
        <w:bottom w:val="none" w:sz="0" w:space="0" w:color="auto"/>
        <w:right w:val="none" w:sz="0" w:space="0" w:color="auto"/>
      </w:divBdr>
    </w:div>
    <w:div w:id="175582822">
      <w:bodyDiv w:val="1"/>
      <w:marLeft w:val="0"/>
      <w:marRight w:val="0"/>
      <w:marTop w:val="0"/>
      <w:marBottom w:val="0"/>
      <w:divBdr>
        <w:top w:val="none" w:sz="0" w:space="0" w:color="auto"/>
        <w:left w:val="none" w:sz="0" w:space="0" w:color="auto"/>
        <w:bottom w:val="none" w:sz="0" w:space="0" w:color="auto"/>
        <w:right w:val="none" w:sz="0" w:space="0" w:color="auto"/>
      </w:divBdr>
    </w:div>
    <w:div w:id="186338601">
      <w:bodyDiv w:val="1"/>
      <w:marLeft w:val="0"/>
      <w:marRight w:val="0"/>
      <w:marTop w:val="0"/>
      <w:marBottom w:val="0"/>
      <w:divBdr>
        <w:top w:val="none" w:sz="0" w:space="0" w:color="auto"/>
        <w:left w:val="none" w:sz="0" w:space="0" w:color="auto"/>
        <w:bottom w:val="none" w:sz="0" w:space="0" w:color="auto"/>
        <w:right w:val="none" w:sz="0" w:space="0" w:color="auto"/>
      </w:divBdr>
    </w:div>
    <w:div w:id="196896644">
      <w:bodyDiv w:val="1"/>
      <w:marLeft w:val="0"/>
      <w:marRight w:val="0"/>
      <w:marTop w:val="0"/>
      <w:marBottom w:val="0"/>
      <w:divBdr>
        <w:top w:val="none" w:sz="0" w:space="0" w:color="auto"/>
        <w:left w:val="none" w:sz="0" w:space="0" w:color="auto"/>
        <w:bottom w:val="none" w:sz="0" w:space="0" w:color="auto"/>
        <w:right w:val="none" w:sz="0" w:space="0" w:color="auto"/>
      </w:divBdr>
    </w:div>
    <w:div w:id="331370581">
      <w:bodyDiv w:val="1"/>
      <w:marLeft w:val="0"/>
      <w:marRight w:val="0"/>
      <w:marTop w:val="0"/>
      <w:marBottom w:val="0"/>
      <w:divBdr>
        <w:top w:val="none" w:sz="0" w:space="0" w:color="auto"/>
        <w:left w:val="none" w:sz="0" w:space="0" w:color="auto"/>
        <w:bottom w:val="none" w:sz="0" w:space="0" w:color="auto"/>
        <w:right w:val="none" w:sz="0" w:space="0" w:color="auto"/>
      </w:divBdr>
      <w:divsChild>
        <w:div w:id="1336029187">
          <w:marLeft w:val="274"/>
          <w:marRight w:val="0"/>
          <w:marTop w:val="0"/>
          <w:marBottom w:val="0"/>
          <w:divBdr>
            <w:top w:val="none" w:sz="0" w:space="0" w:color="auto"/>
            <w:left w:val="none" w:sz="0" w:space="0" w:color="auto"/>
            <w:bottom w:val="none" w:sz="0" w:space="0" w:color="auto"/>
            <w:right w:val="none" w:sz="0" w:space="0" w:color="auto"/>
          </w:divBdr>
        </w:div>
        <w:div w:id="2006592304">
          <w:marLeft w:val="274"/>
          <w:marRight w:val="0"/>
          <w:marTop w:val="0"/>
          <w:marBottom w:val="0"/>
          <w:divBdr>
            <w:top w:val="none" w:sz="0" w:space="0" w:color="auto"/>
            <w:left w:val="none" w:sz="0" w:space="0" w:color="auto"/>
            <w:bottom w:val="none" w:sz="0" w:space="0" w:color="auto"/>
            <w:right w:val="none" w:sz="0" w:space="0" w:color="auto"/>
          </w:divBdr>
        </w:div>
        <w:div w:id="2009482847">
          <w:marLeft w:val="274"/>
          <w:marRight w:val="0"/>
          <w:marTop w:val="0"/>
          <w:marBottom w:val="0"/>
          <w:divBdr>
            <w:top w:val="none" w:sz="0" w:space="0" w:color="auto"/>
            <w:left w:val="none" w:sz="0" w:space="0" w:color="auto"/>
            <w:bottom w:val="none" w:sz="0" w:space="0" w:color="auto"/>
            <w:right w:val="none" w:sz="0" w:space="0" w:color="auto"/>
          </w:divBdr>
        </w:div>
        <w:div w:id="1434126047">
          <w:marLeft w:val="274"/>
          <w:marRight w:val="0"/>
          <w:marTop w:val="0"/>
          <w:marBottom w:val="0"/>
          <w:divBdr>
            <w:top w:val="none" w:sz="0" w:space="0" w:color="auto"/>
            <w:left w:val="none" w:sz="0" w:space="0" w:color="auto"/>
            <w:bottom w:val="none" w:sz="0" w:space="0" w:color="auto"/>
            <w:right w:val="none" w:sz="0" w:space="0" w:color="auto"/>
          </w:divBdr>
        </w:div>
      </w:divsChild>
    </w:div>
    <w:div w:id="466629757">
      <w:bodyDiv w:val="1"/>
      <w:marLeft w:val="0"/>
      <w:marRight w:val="0"/>
      <w:marTop w:val="0"/>
      <w:marBottom w:val="0"/>
      <w:divBdr>
        <w:top w:val="none" w:sz="0" w:space="0" w:color="auto"/>
        <w:left w:val="none" w:sz="0" w:space="0" w:color="auto"/>
        <w:bottom w:val="none" w:sz="0" w:space="0" w:color="auto"/>
        <w:right w:val="none" w:sz="0" w:space="0" w:color="auto"/>
      </w:divBdr>
    </w:div>
    <w:div w:id="505246858">
      <w:bodyDiv w:val="1"/>
      <w:marLeft w:val="0"/>
      <w:marRight w:val="0"/>
      <w:marTop w:val="0"/>
      <w:marBottom w:val="0"/>
      <w:divBdr>
        <w:top w:val="none" w:sz="0" w:space="0" w:color="auto"/>
        <w:left w:val="none" w:sz="0" w:space="0" w:color="auto"/>
        <w:bottom w:val="none" w:sz="0" w:space="0" w:color="auto"/>
        <w:right w:val="none" w:sz="0" w:space="0" w:color="auto"/>
      </w:divBdr>
    </w:div>
    <w:div w:id="591086302">
      <w:bodyDiv w:val="1"/>
      <w:marLeft w:val="0"/>
      <w:marRight w:val="0"/>
      <w:marTop w:val="0"/>
      <w:marBottom w:val="0"/>
      <w:divBdr>
        <w:top w:val="none" w:sz="0" w:space="0" w:color="auto"/>
        <w:left w:val="none" w:sz="0" w:space="0" w:color="auto"/>
        <w:bottom w:val="none" w:sz="0" w:space="0" w:color="auto"/>
        <w:right w:val="none" w:sz="0" w:space="0" w:color="auto"/>
      </w:divBdr>
    </w:div>
    <w:div w:id="649096647">
      <w:bodyDiv w:val="1"/>
      <w:marLeft w:val="0"/>
      <w:marRight w:val="0"/>
      <w:marTop w:val="0"/>
      <w:marBottom w:val="0"/>
      <w:divBdr>
        <w:top w:val="none" w:sz="0" w:space="0" w:color="auto"/>
        <w:left w:val="none" w:sz="0" w:space="0" w:color="auto"/>
        <w:bottom w:val="none" w:sz="0" w:space="0" w:color="auto"/>
        <w:right w:val="none" w:sz="0" w:space="0" w:color="auto"/>
      </w:divBdr>
    </w:div>
    <w:div w:id="654647317">
      <w:bodyDiv w:val="1"/>
      <w:marLeft w:val="0"/>
      <w:marRight w:val="0"/>
      <w:marTop w:val="0"/>
      <w:marBottom w:val="0"/>
      <w:divBdr>
        <w:top w:val="none" w:sz="0" w:space="0" w:color="auto"/>
        <w:left w:val="none" w:sz="0" w:space="0" w:color="auto"/>
        <w:bottom w:val="none" w:sz="0" w:space="0" w:color="auto"/>
        <w:right w:val="none" w:sz="0" w:space="0" w:color="auto"/>
      </w:divBdr>
    </w:div>
    <w:div w:id="760564594">
      <w:bodyDiv w:val="1"/>
      <w:marLeft w:val="0"/>
      <w:marRight w:val="0"/>
      <w:marTop w:val="0"/>
      <w:marBottom w:val="0"/>
      <w:divBdr>
        <w:top w:val="none" w:sz="0" w:space="0" w:color="auto"/>
        <w:left w:val="none" w:sz="0" w:space="0" w:color="auto"/>
        <w:bottom w:val="none" w:sz="0" w:space="0" w:color="auto"/>
        <w:right w:val="none" w:sz="0" w:space="0" w:color="auto"/>
      </w:divBdr>
    </w:div>
    <w:div w:id="789860440">
      <w:bodyDiv w:val="1"/>
      <w:marLeft w:val="0"/>
      <w:marRight w:val="0"/>
      <w:marTop w:val="0"/>
      <w:marBottom w:val="0"/>
      <w:divBdr>
        <w:top w:val="none" w:sz="0" w:space="0" w:color="auto"/>
        <w:left w:val="none" w:sz="0" w:space="0" w:color="auto"/>
        <w:bottom w:val="none" w:sz="0" w:space="0" w:color="auto"/>
        <w:right w:val="none" w:sz="0" w:space="0" w:color="auto"/>
      </w:divBdr>
    </w:div>
    <w:div w:id="796459696">
      <w:bodyDiv w:val="1"/>
      <w:marLeft w:val="0"/>
      <w:marRight w:val="0"/>
      <w:marTop w:val="0"/>
      <w:marBottom w:val="0"/>
      <w:divBdr>
        <w:top w:val="none" w:sz="0" w:space="0" w:color="auto"/>
        <w:left w:val="none" w:sz="0" w:space="0" w:color="auto"/>
        <w:bottom w:val="none" w:sz="0" w:space="0" w:color="auto"/>
        <w:right w:val="none" w:sz="0" w:space="0" w:color="auto"/>
      </w:divBdr>
    </w:div>
    <w:div w:id="800463104">
      <w:bodyDiv w:val="1"/>
      <w:marLeft w:val="0"/>
      <w:marRight w:val="0"/>
      <w:marTop w:val="0"/>
      <w:marBottom w:val="0"/>
      <w:divBdr>
        <w:top w:val="none" w:sz="0" w:space="0" w:color="auto"/>
        <w:left w:val="none" w:sz="0" w:space="0" w:color="auto"/>
        <w:bottom w:val="none" w:sz="0" w:space="0" w:color="auto"/>
        <w:right w:val="none" w:sz="0" w:space="0" w:color="auto"/>
      </w:divBdr>
    </w:div>
    <w:div w:id="902255276">
      <w:bodyDiv w:val="1"/>
      <w:marLeft w:val="0"/>
      <w:marRight w:val="0"/>
      <w:marTop w:val="0"/>
      <w:marBottom w:val="0"/>
      <w:divBdr>
        <w:top w:val="none" w:sz="0" w:space="0" w:color="auto"/>
        <w:left w:val="none" w:sz="0" w:space="0" w:color="auto"/>
        <w:bottom w:val="none" w:sz="0" w:space="0" w:color="auto"/>
        <w:right w:val="none" w:sz="0" w:space="0" w:color="auto"/>
      </w:divBdr>
    </w:div>
    <w:div w:id="984897898">
      <w:bodyDiv w:val="1"/>
      <w:marLeft w:val="0"/>
      <w:marRight w:val="0"/>
      <w:marTop w:val="0"/>
      <w:marBottom w:val="0"/>
      <w:divBdr>
        <w:top w:val="none" w:sz="0" w:space="0" w:color="auto"/>
        <w:left w:val="none" w:sz="0" w:space="0" w:color="auto"/>
        <w:bottom w:val="none" w:sz="0" w:space="0" w:color="auto"/>
        <w:right w:val="none" w:sz="0" w:space="0" w:color="auto"/>
      </w:divBdr>
    </w:div>
    <w:div w:id="988095079">
      <w:bodyDiv w:val="1"/>
      <w:marLeft w:val="0"/>
      <w:marRight w:val="0"/>
      <w:marTop w:val="0"/>
      <w:marBottom w:val="0"/>
      <w:divBdr>
        <w:top w:val="none" w:sz="0" w:space="0" w:color="auto"/>
        <w:left w:val="none" w:sz="0" w:space="0" w:color="auto"/>
        <w:bottom w:val="none" w:sz="0" w:space="0" w:color="auto"/>
        <w:right w:val="none" w:sz="0" w:space="0" w:color="auto"/>
      </w:divBdr>
    </w:div>
    <w:div w:id="1028682518">
      <w:bodyDiv w:val="1"/>
      <w:marLeft w:val="0"/>
      <w:marRight w:val="0"/>
      <w:marTop w:val="0"/>
      <w:marBottom w:val="0"/>
      <w:divBdr>
        <w:top w:val="none" w:sz="0" w:space="0" w:color="auto"/>
        <w:left w:val="none" w:sz="0" w:space="0" w:color="auto"/>
        <w:bottom w:val="none" w:sz="0" w:space="0" w:color="auto"/>
        <w:right w:val="none" w:sz="0" w:space="0" w:color="auto"/>
      </w:divBdr>
    </w:div>
    <w:div w:id="1121651148">
      <w:bodyDiv w:val="1"/>
      <w:marLeft w:val="0"/>
      <w:marRight w:val="0"/>
      <w:marTop w:val="0"/>
      <w:marBottom w:val="0"/>
      <w:divBdr>
        <w:top w:val="none" w:sz="0" w:space="0" w:color="auto"/>
        <w:left w:val="none" w:sz="0" w:space="0" w:color="auto"/>
        <w:bottom w:val="none" w:sz="0" w:space="0" w:color="auto"/>
        <w:right w:val="none" w:sz="0" w:space="0" w:color="auto"/>
      </w:divBdr>
    </w:div>
    <w:div w:id="1156997876">
      <w:bodyDiv w:val="1"/>
      <w:marLeft w:val="0"/>
      <w:marRight w:val="0"/>
      <w:marTop w:val="0"/>
      <w:marBottom w:val="0"/>
      <w:divBdr>
        <w:top w:val="none" w:sz="0" w:space="0" w:color="auto"/>
        <w:left w:val="none" w:sz="0" w:space="0" w:color="auto"/>
        <w:bottom w:val="none" w:sz="0" w:space="0" w:color="auto"/>
        <w:right w:val="none" w:sz="0" w:space="0" w:color="auto"/>
      </w:divBdr>
    </w:div>
    <w:div w:id="1225793208">
      <w:bodyDiv w:val="1"/>
      <w:marLeft w:val="0"/>
      <w:marRight w:val="0"/>
      <w:marTop w:val="0"/>
      <w:marBottom w:val="0"/>
      <w:divBdr>
        <w:top w:val="none" w:sz="0" w:space="0" w:color="auto"/>
        <w:left w:val="none" w:sz="0" w:space="0" w:color="auto"/>
        <w:bottom w:val="none" w:sz="0" w:space="0" w:color="auto"/>
        <w:right w:val="none" w:sz="0" w:space="0" w:color="auto"/>
      </w:divBdr>
    </w:div>
    <w:div w:id="1279681265">
      <w:bodyDiv w:val="1"/>
      <w:marLeft w:val="0"/>
      <w:marRight w:val="0"/>
      <w:marTop w:val="0"/>
      <w:marBottom w:val="0"/>
      <w:divBdr>
        <w:top w:val="none" w:sz="0" w:space="0" w:color="auto"/>
        <w:left w:val="none" w:sz="0" w:space="0" w:color="auto"/>
        <w:bottom w:val="none" w:sz="0" w:space="0" w:color="auto"/>
        <w:right w:val="none" w:sz="0" w:space="0" w:color="auto"/>
      </w:divBdr>
    </w:div>
    <w:div w:id="1285888098">
      <w:bodyDiv w:val="1"/>
      <w:marLeft w:val="0"/>
      <w:marRight w:val="0"/>
      <w:marTop w:val="0"/>
      <w:marBottom w:val="0"/>
      <w:divBdr>
        <w:top w:val="none" w:sz="0" w:space="0" w:color="auto"/>
        <w:left w:val="none" w:sz="0" w:space="0" w:color="auto"/>
        <w:bottom w:val="none" w:sz="0" w:space="0" w:color="auto"/>
        <w:right w:val="none" w:sz="0" w:space="0" w:color="auto"/>
      </w:divBdr>
    </w:div>
    <w:div w:id="1344749528">
      <w:bodyDiv w:val="1"/>
      <w:marLeft w:val="0"/>
      <w:marRight w:val="0"/>
      <w:marTop w:val="0"/>
      <w:marBottom w:val="0"/>
      <w:divBdr>
        <w:top w:val="none" w:sz="0" w:space="0" w:color="auto"/>
        <w:left w:val="none" w:sz="0" w:space="0" w:color="auto"/>
        <w:bottom w:val="none" w:sz="0" w:space="0" w:color="auto"/>
        <w:right w:val="none" w:sz="0" w:space="0" w:color="auto"/>
      </w:divBdr>
    </w:div>
    <w:div w:id="1349064202">
      <w:bodyDiv w:val="1"/>
      <w:marLeft w:val="0"/>
      <w:marRight w:val="0"/>
      <w:marTop w:val="0"/>
      <w:marBottom w:val="0"/>
      <w:divBdr>
        <w:top w:val="none" w:sz="0" w:space="0" w:color="auto"/>
        <w:left w:val="none" w:sz="0" w:space="0" w:color="auto"/>
        <w:bottom w:val="none" w:sz="0" w:space="0" w:color="auto"/>
        <w:right w:val="none" w:sz="0" w:space="0" w:color="auto"/>
      </w:divBdr>
    </w:div>
    <w:div w:id="1417089015">
      <w:bodyDiv w:val="1"/>
      <w:marLeft w:val="0"/>
      <w:marRight w:val="0"/>
      <w:marTop w:val="0"/>
      <w:marBottom w:val="0"/>
      <w:divBdr>
        <w:top w:val="none" w:sz="0" w:space="0" w:color="auto"/>
        <w:left w:val="none" w:sz="0" w:space="0" w:color="auto"/>
        <w:bottom w:val="none" w:sz="0" w:space="0" w:color="auto"/>
        <w:right w:val="none" w:sz="0" w:space="0" w:color="auto"/>
      </w:divBdr>
    </w:div>
    <w:div w:id="1435129067">
      <w:bodyDiv w:val="1"/>
      <w:marLeft w:val="0"/>
      <w:marRight w:val="0"/>
      <w:marTop w:val="0"/>
      <w:marBottom w:val="0"/>
      <w:divBdr>
        <w:top w:val="none" w:sz="0" w:space="0" w:color="auto"/>
        <w:left w:val="none" w:sz="0" w:space="0" w:color="auto"/>
        <w:bottom w:val="none" w:sz="0" w:space="0" w:color="auto"/>
        <w:right w:val="none" w:sz="0" w:space="0" w:color="auto"/>
      </w:divBdr>
    </w:div>
    <w:div w:id="1470366035">
      <w:bodyDiv w:val="1"/>
      <w:marLeft w:val="0"/>
      <w:marRight w:val="0"/>
      <w:marTop w:val="0"/>
      <w:marBottom w:val="0"/>
      <w:divBdr>
        <w:top w:val="none" w:sz="0" w:space="0" w:color="auto"/>
        <w:left w:val="none" w:sz="0" w:space="0" w:color="auto"/>
        <w:bottom w:val="none" w:sz="0" w:space="0" w:color="auto"/>
        <w:right w:val="none" w:sz="0" w:space="0" w:color="auto"/>
      </w:divBdr>
    </w:div>
    <w:div w:id="1486777491">
      <w:bodyDiv w:val="1"/>
      <w:marLeft w:val="0"/>
      <w:marRight w:val="0"/>
      <w:marTop w:val="0"/>
      <w:marBottom w:val="0"/>
      <w:divBdr>
        <w:top w:val="none" w:sz="0" w:space="0" w:color="auto"/>
        <w:left w:val="none" w:sz="0" w:space="0" w:color="auto"/>
        <w:bottom w:val="none" w:sz="0" w:space="0" w:color="auto"/>
        <w:right w:val="none" w:sz="0" w:space="0" w:color="auto"/>
      </w:divBdr>
    </w:div>
    <w:div w:id="1509903890">
      <w:bodyDiv w:val="1"/>
      <w:marLeft w:val="0"/>
      <w:marRight w:val="0"/>
      <w:marTop w:val="0"/>
      <w:marBottom w:val="0"/>
      <w:divBdr>
        <w:top w:val="none" w:sz="0" w:space="0" w:color="auto"/>
        <w:left w:val="none" w:sz="0" w:space="0" w:color="auto"/>
        <w:bottom w:val="none" w:sz="0" w:space="0" w:color="auto"/>
        <w:right w:val="none" w:sz="0" w:space="0" w:color="auto"/>
      </w:divBdr>
    </w:div>
    <w:div w:id="1540127143">
      <w:bodyDiv w:val="1"/>
      <w:marLeft w:val="0"/>
      <w:marRight w:val="0"/>
      <w:marTop w:val="0"/>
      <w:marBottom w:val="0"/>
      <w:divBdr>
        <w:top w:val="none" w:sz="0" w:space="0" w:color="auto"/>
        <w:left w:val="none" w:sz="0" w:space="0" w:color="auto"/>
        <w:bottom w:val="none" w:sz="0" w:space="0" w:color="auto"/>
        <w:right w:val="none" w:sz="0" w:space="0" w:color="auto"/>
      </w:divBdr>
    </w:div>
    <w:div w:id="1552767097">
      <w:bodyDiv w:val="1"/>
      <w:marLeft w:val="0"/>
      <w:marRight w:val="0"/>
      <w:marTop w:val="0"/>
      <w:marBottom w:val="0"/>
      <w:divBdr>
        <w:top w:val="none" w:sz="0" w:space="0" w:color="auto"/>
        <w:left w:val="none" w:sz="0" w:space="0" w:color="auto"/>
        <w:bottom w:val="none" w:sz="0" w:space="0" w:color="auto"/>
        <w:right w:val="none" w:sz="0" w:space="0" w:color="auto"/>
      </w:divBdr>
    </w:div>
    <w:div w:id="1563712602">
      <w:bodyDiv w:val="1"/>
      <w:marLeft w:val="0"/>
      <w:marRight w:val="0"/>
      <w:marTop w:val="0"/>
      <w:marBottom w:val="0"/>
      <w:divBdr>
        <w:top w:val="none" w:sz="0" w:space="0" w:color="auto"/>
        <w:left w:val="none" w:sz="0" w:space="0" w:color="auto"/>
        <w:bottom w:val="none" w:sz="0" w:space="0" w:color="auto"/>
        <w:right w:val="none" w:sz="0" w:space="0" w:color="auto"/>
      </w:divBdr>
    </w:div>
    <w:div w:id="1564945392">
      <w:bodyDiv w:val="1"/>
      <w:marLeft w:val="0"/>
      <w:marRight w:val="0"/>
      <w:marTop w:val="0"/>
      <w:marBottom w:val="0"/>
      <w:divBdr>
        <w:top w:val="none" w:sz="0" w:space="0" w:color="auto"/>
        <w:left w:val="none" w:sz="0" w:space="0" w:color="auto"/>
        <w:bottom w:val="none" w:sz="0" w:space="0" w:color="auto"/>
        <w:right w:val="none" w:sz="0" w:space="0" w:color="auto"/>
      </w:divBdr>
    </w:div>
    <w:div w:id="1580409476">
      <w:bodyDiv w:val="1"/>
      <w:marLeft w:val="0"/>
      <w:marRight w:val="0"/>
      <w:marTop w:val="0"/>
      <w:marBottom w:val="0"/>
      <w:divBdr>
        <w:top w:val="none" w:sz="0" w:space="0" w:color="auto"/>
        <w:left w:val="none" w:sz="0" w:space="0" w:color="auto"/>
        <w:bottom w:val="none" w:sz="0" w:space="0" w:color="auto"/>
        <w:right w:val="none" w:sz="0" w:space="0" w:color="auto"/>
      </w:divBdr>
    </w:div>
    <w:div w:id="1588462434">
      <w:bodyDiv w:val="1"/>
      <w:marLeft w:val="0"/>
      <w:marRight w:val="0"/>
      <w:marTop w:val="0"/>
      <w:marBottom w:val="0"/>
      <w:divBdr>
        <w:top w:val="none" w:sz="0" w:space="0" w:color="auto"/>
        <w:left w:val="none" w:sz="0" w:space="0" w:color="auto"/>
        <w:bottom w:val="none" w:sz="0" w:space="0" w:color="auto"/>
        <w:right w:val="none" w:sz="0" w:space="0" w:color="auto"/>
      </w:divBdr>
    </w:div>
    <w:div w:id="1600791512">
      <w:bodyDiv w:val="1"/>
      <w:marLeft w:val="0"/>
      <w:marRight w:val="0"/>
      <w:marTop w:val="0"/>
      <w:marBottom w:val="0"/>
      <w:divBdr>
        <w:top w:val="none" w:sz="0" w:space="0" w:color="auto"/>
        <w:left w:val="none" w:sz="0" w:space="0" w:color="auto"/>
        <w:bottom w:val="none" w:sz="0" w:space="0" w:color="auto"/>
        <w:right w:val="none" w:sz="0" w:space="0" w:color="auto"/>
      </w:divBdr>
    </w:div>
    <w:div w:id="1618223116">
      <w:bodyDiv w:val="1"/>
      <w:marLeft w:val="0"/>
      <w:marRight w:val="0"/>
      <w:marTop w:val="0"/>
      <w:marBottom w:val="0"/>
      <w:divBdr>
        <w:top w:val="none" w:sz="0" w:space="0" w:color="auto"/>
        <w:left w:val="none" w:sz="0" w:space="0" w:color="auto"/>
        <w:bottom w:val="none" w:sz="0" w:space="0" w:color="auto"/>
        <w:right w:val="none" w:sz="0" w:space="0" w:color="auto"/>
      </w:divBdr>
    </w:div>
    <w:div w:id="1699620567">
      <w:bodyDiv w:val="1"/>
      <w:marLeft w:val="0"/>
      <w:marRight w:val="0"/>
      <w:marTop w:val="0"/>
      <w:marBottom w:val="0"/>
      <w:divBdr>
        <w:top w:val="none" w:sz="0" w:space="0" w:color="auto"/>
        <w:left w:val="none" w:sz="0" w:space="0" w:color="auto"/>
        <w:bottom w:val="none" w:sz="0" w:space="0" w:color="auto"/>
        <w:right w:val="none" w:sz="0" w:space="0" w:color="auto"/>
      </w:divBdr>
    </w:div>
    <w:div w:id="1718705213">
      <w:bodyDiv w:val="1"/>
      <w:marLeft w:val="0"/>
      <w:marRight w:val="0"/>
      <w:marTop w:val="0"/>
      <w:marBottom w:val="0"/>
      <w:divBdr>
        <w:top w:val="none" w:sz="0" w:space="0" w:color="auto"/>
        <w:left w:val="none" w:sz="0" w:space="0" w:color="auto"/>
        <w:bottom w:val="none" w:sz="0" w:space="0" w:color="auto"/>
        <w:right w:val="none" w:sz="0" w:space="0" w:color="auto"/>
      </w:divBdr>
    </w:div>
    <w:div w:id="1743945222">
      <w:bodyDiv w:val="1"/>
      <w:marLeft w:val="0"/>
      <w:marRight w:val="0"/>
      <w:marTop w:val="0"/>
      <w:marBottom w:val="0"/>
      <w:divBdr>
        <w:top w:val="none" w:sz="0" w:space="0" w:color="auto"/>
        <w:left w:val="none" w:sz="0" w:space="0" w:color="auto"/>
        <w:bottom w:val="none" w:sz="0" w:space="0" w:color="auto"/>
        <w:right w:val="none" w:sz="0" w:space="0" w:color="auto"/>
      </w:divBdr>
    </w:div>
    <w:div w:id="1763330442">
      <w:bodyDiv w:val="1"/>
      <w:marLeft w:val="0"/>
      <w:marRight w:val="0"/>
      <w:marTop w:val="0"/>
      <w:marBottom w:val="0"/>
      <w:divBdr>
        <w:top w:val="none" w:sz="0" w:space="0" w:color="auto"/>
        <w:left w:val="none" w:sz="0" w:space="0" w:color="auto"/>
        <w:bottom w:val="none" w:sz="0" w:space="0" w:color="auto"/>
        <w:right w:val="none" w:sz="0" w:space="0" w:color="auto"/>
      </w:divBdr>
    </w:div>
    <w:div w:id="1816533383">
      <w:bodyDiv w:val="1"/>
      <w:marLeft w:val="0"/>
      <w:marRight w:val="0"/>
      <w:marTop w:val="0"/>
      <w:marBottom w:val="0"/>
      <w:divBdr>
        <w:top w:val="none" w:sz="0" w:space="0" w:color="auto"/>
        <w:left w:val="none" w:sz="0" w:space="0" w:color="auto"/>
        <w:bottom w:val="none" w:sz="0" w:space="0" w:color="auto"/>
        <w:right w:val="none" w:sz="0" w:space="0" w:color="auto"/>
      </w:divBdr>
    </w:div>
    <w:div w:id="1834028034">
      <w:bodyDiv w:val="1"/>
      <w:marLeft w:val="0"/>
      <w:marRight w:val="0"/>
      <w:marTop w:val="0"/>
      <w:marBottom w:val="0"/>
      <w:divBdr>
        <w:top w:val="none" w:sz="0" w:space="0" w:color="auto"/>
        <w:left w:val="none" w:sz="0" w:space="0" w:color="auto"/>
        <w:bottom w:val="none" w:sz="0" w:space="0" w:color="auto"/>
        <w:right w:val="none" w:sz="0" w:space="0" w:color="auto"/>
      </w:divBdr>
    </w:div>
    <w:div w:id="1840922582">
      <w:bodyDiv w:val="1"/>
      <w:marLeft w:val="0"/>
      <w:marRight w:val="0"/>
      <w:marTop w:val="0"/>
      <w:marBottom w:val="0"/>
      <w:divBdr>
        <w:top w:val="none" w:sz="0" w:space="0" w:color="auto"/>
        <w:left w:val="none" w:sz="0" w:space="0" w:color="auto"/>
        <w:bottom w:val="none" w:sz="0" w:space="0" w:color="auto"/>
        <w:right w:val="none" w:sz="0" w:space="0" w:color="auto"/>
      </w:divBdr>
    </w:div>
    <w:div w:id="1863206017">
      <w:bodyDiv w:val="1"/>
      <w:marLeft w:val="0"/>
      <w:marRight w:val="0"/>
      <w:marTop w:val="0"/>
      <w:marBottom w:val="0"/>
      <w:divBdr>
        <w:top w:val="none" w:sz="0" w:space="0" w:color="auto"/>
        <w:left w:val="none" w:sz="0" w:space="0" w:color="auto"/>
        <w:bottom w:val="none" w:sz="0" w:space="0" w:color="auto"/>
        <w:right w:val="none" w:sz="0" w:space="0" w:color="auto"/>
      </w:divBdr>
    </w:div>
    <w:div w:id="1863544353">
      <w:bodyDiv w:val="1"/>
      <w:marLeft w:val="0"/>
      <w:marRight w:val="0"/>
      <w:marTop w:val="0"/>
      <w:marBottom w:val="0"/>
      <w:divBdr>
        <w:top w:val="none" w:sz="0" w:space="0" w:color="auto"/>
        <w:left w:val="none" w:sz="0" w:space="0" w:color="auto"/>
        <w:bottom w:val="none" w:sz="0" w:space="0" w:color="auto"/>
        <w:right w:val="none" w:sz="0" w:space="0" w:color="auto"/>
      </w:divBdr>
    </w:div>
    <w:div w:id="1949117882">
      <w:bodyDiv w:val="1"/>
      <w:marLeft w:val="0"/>
      <w:marRight w:val="0"/>
      <w:marTop w:val="0"/>
      <w:marBottom w:val="0"/>
      <w:divBdr>
        <w:top w:val="none" w:sz="0" w:space="0" w:color="auto"/>
        <w:left w:val="none" w:sz="0" w:space="0" w:color="auto"/>
        <w:bottom w:val="none" w:sz="0" w:space="0" w:color="auto"/>
        <w:right w:val="none" w:sz="0" w:space="0" w:color="auto"/>
      </w:divBdr>
    </w:div>
    <w:div w:id="1959945331">
      <w:bodyDiv w:val="1"/>
      <w:marLeft w:val="0"/>
      <w:marRight w:val="0"/>
      <w:marTop w:val="0"/>
      <w:marBottom w:val="0"/>
      <w:divBdr>
        <w:top w:val="none" w:sz="0" w:space="0" w:color="auto"/>
        <w:left w:val="none" w:sz="0" w:space="0" w:color="auto"/>
        <w:bottom w:val="none" w:sz="0" w:space="0" w:color="auto"/>
        <w:right w:val="none" w:sz="0" w:space="0" w:color="auto"/>
      </w:divBdr>
    </w:div>
    <w:div w:id="1975673227">
      <w:bodyDiv w:val="1"/>
      <w:marLeft w:val="0"/>
      <w:marRight w:val="0"/>
      <w:marTop w:val="0"/>
      <w:marBottom w:val="0"/>
      <w:divBdr>
        <w:top w:val="none" w:sz="0" w:space="0" w:color="auto"/>
        <w:left w:val="none" w:sz="0" w:space="0" w:color="auto"/>
        <w:bottom w:val="none" w:sz="0" w:space="0" w:color="auto"/>
        <w:right w:val="none" w:sz="0" w:space="0" w:color="auto"/>
      </w:divBdr>
    </w:div>
    <w:div w:id="20212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C424A-7E8A-46BD-9D84-CB9865FD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10058</Words>
  <Characters>57335</Characters>
  <Application>Microsoft Office Word</Application>
  <DocSecurity>4</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Zenzele</dc:creator>
  <cp:lastModifiedBy>Buyiswa Ndibongo</cp:lastModifiedBy>
  <cp:revision>2</cp:revision>
  <cp:lastPrinted>2016-08-15T10:57:00Z</cp:lastPrinted>
  <dcterms:created xsi:type="dcterms:W3CDTF">2018-05-14T10:33:00Z</dcterms:created>
  <dcterms:modified xsi:type="dcterms:W3CDTF">2018-05-14T10:33:00Z</dcterms:modified>
</cp:coreProperties>
</file>