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5E" w:rsidRPr="00DF41C9" w:rsidRDefault="008E695E" w:rsidP="008E695E">
      <w:pPr>
        <w:autoSpaceDE w:val="0"/>
        <w:autoSpaceDN w:val="0"/>
        <w:adjustRightInd w:val="0"/>
        <w:ind w:right="-424"/>
        <w:jc w:val="center"/>
        <w:rPr>
          <w:rFonts w:ascii="Arial" w:hAnsi="Arial" w:cs="Arial"/>
          <w:b/>
          <w:bCs/>
          <w:sz w:val="24"/>
          <w:szCs w:val="24"/>
          <w:lang w:val="en-ZA"/>
        </w:rPr>
      </w:pPr>
      <w:r w:rsidRPr="00DF41C9">
        <w:rPr>
          <w:rFonts w:ascii="Arial" w:hAnsi="Arial" w:cs="Arial"/>
          <w:b/>
          <w:bCs/>
          <w:sz w:val="24"/>
          <w:szCs w:val="24"/>
          <w:lang w:val="en-ZA"/>
        </w:rPr>
        <w:t>PORTFOLIO COMMITTEE ON POLIC</w:t>
      </w:r>
      <w:r w:rsidR="00A950B1" w:rsidRPr="00DF41C9">
        <w:rPr>
          <w:rFonts w:ascii="Arial" w:hAnsi="Arial" w:cs="Arial"/>
          <w:b/>
          <w:bCs/>
          <w:sz w:val="24"/>
          <w:szCs w:val="24"/>
          <w:lang w:val="en-ZA"/>
        </w:rPr>
        <w:t>E</w:t>
      </w:r>
    </w:p>
    <w:p w:rsidR="008E695E" w:rsidRPr="00DF41C9" w:rsidRDefault="008E695E" w:rsidP="008E695E">
      <w:pPr>
        <w:autoSpaceDE w:val="0"/>
        <w:autoSpaceDN w:val="0"/>
        <w:adjustRightInd w:val="0"/>
        <w:ind w:right="-424"/>
        <w:jc w:val="center"/>
        <w:rPr>
          <w:rFonts w:ascii="Arial" w:hAnsi="Arial" w:cs="Arial"/>
          <w:b/>
          <w:bCs/>
          <w:sz w:val="24"/>
          <w:szCs w:val="24"/>
          <w:lang w:val="en-ZA"/>
        </w:rPr>
      </w:pPr>
      <w:r w:rsidRPr="00DF41C9">
        <w:rPr>
          <w:rFonts w:ascii="Arial" w:hAnsi="Arial" w:cs="Arial"/>
          <w:b/>
          <w:bCs/>
          <w:sz w:val="24"/>
          <w:szCs w:val="24"/>
          <w:lang w:val="en-ZA"/>
        </w:rPr>
        <w:t>14 March 2018</w:t>
      </w:r>
    </w:p>
    <w:p w:rsidR="008E695E" w:rsidRDefault="008E695E" w:rsidP="008E695E">
      <w:pPr>
        <w:autoSpaceDE w:val="0"/>
        <w:autoSpaceDN w:val="0"/>
        <w:adjustRightInd w:val="0"/>
        <w:ind w:right="-424"/>
        <w:jc w:val="center"/>
        <w:rPr>
          <w:rFonts w:ascii="Arial" w:hAnsi="Arial" w:cs="Arial"/>
          <w:b/>
          <w:bCs/>
          <w:sz w:val="24"/>
          <w:szCs w:val="24"/>
          <w:lang w:val="en-ZA"/>
        </w:rPr>
      </w:pPr>
    </w:p>
    <w:p w:rsidR="006F541C" w:rsidRPr="00BD65E4" w:rsidRDefault="00BD65E4" w:rsidP="00BD65E4">
      <w:pPr>
        <w:autoSpaceDE w:val="0"/>
        <w:autoSpaceDN w:val="0"/>
        <w:adjustRightInd w:val="0"/>
        <w:ind w:right="-424"/>
        <w:rPr>
          <w:rFonts w:ascii="Arial" w:hAnsi="Arial" w:cs="Arial"/>
          <w:b/>
          <w:bCs/>
          <w:sz w:val="24"/>
          <w:szCs w:val="24"/>
          <w:lang w:val="en-ZA"/>
        </w:rPr>
      </w:pPr>
      <w:r w:rsidRPr="00BD65E4">
        <w:rPr>
          <w:rFonts w:ascii="Arial" w:hAnsi="Arial" w:cs="Arial"/>
          <w:b/>
          <w:bCs/>
          <w:sz w:val="24"/>
          <w:szCs w:val="24"/>
          <w:lang w:val="en-ZA"/>
        </w:rPr>
        <w:t xml:space="preserve">CRITICAL INFRASTRUCTURE PROTECTION BILL AND CYBERCRIMES AND CYBERSECURITY BILL: </w:t>
      </w:r>
      <w:r w:rsidR="00533FB0">
        <w:rPr>
          <w:rFonts w:ascii="Arial" w:hAnsi="Arial" w:cs="Arial"/>
          <w:b/>
          <w:bCs/>
          <w:sz w:val="24"/>
          <w:szCs w:val="24"/>
          <w:lang w:val="en-ZA"/>
        </w:rPr>
        <w:t xml:space="preserve">DISCUSSION OF </w:t>
      </w:r>
      <w:r w:rsidRPr="00BD65E4">
        <w:rPr>
          <w:rFonts w:ascii="Arial" w:hAnsi="Arial" w:cs="Arial"/>
          <w:b/>
          <w:bCs/>
          <w:sz w:val="24"/>
          <w:szCs w:val="24"/>
          <w:lang w:val="en-ZA"/>
        </w:rPr>
        <w:t>OVERLAP BETWEEN THE TWO BILLS?</w:t>
      </w:r>
    </w:p>
    <w:p w:rsidR="00BD65E4" w:rsidRDefault="00BD65E4" w:rsidP="00BD65E4">
      <w:pPr>
        <w:autoSpaceDE w:val="0"/>
        <w:autoSpaceDN w:val="0"/>
        <w:adjustRightInd w:val="0"/>
        <w:ind w:right="-424"/>
        <w:rPr>
          <w:rFonts w:ascii="Arial" w:hAnsi="Arial" w:cs="Arial"/>
          <w:bCs/>
          <w:sz w:val="24"/>
          <w:szCs w:val="24"/>
          <w:lang w:val="en-ZA"/>
        </w:rPr>
      </w:pPr>
    </w:p>
    <w:p w:rsidR="00BD65E4" w:rsidRDefault="00BD65E4" w:rsidP="00BD65E4">
      <w:pPr>
        <w:autoSpaceDE w:val="0"/>
        <w:autoSpaceDN w:val="0"/>
        <w:adjustRightInd w:val="0"/>
        <w:ind w:right="-424"/>
        <w:rPr>
          <w:rFonts w:ascii="Arial" w:hAnsi="Arial" w:cs="Arial"/>
          <w:b/>
          <w:bCs/>
          <w:sz w:val="24"/>
          <w:szCs w:val="24"/>
          <w:lang w:val="en-ZA"/>
        </w:rPr>
      </w:pPr>
      <w:r w:rsidRPr="00BD65E4">
        <w:rPr>
          <w:rFonts w:ascii="Arial" w:hAnsi="Arial" w:cs="Arial"/>
          <w:b/>
          <w:bCs/>
          <w:sz w:val="24"/>
          <w:szCs w:val="24"/>
          <w:lang w:val="en-ZA"/>
        </w:rPr>
        <w:t>1.</w:t>
      </w:r>
      <w:r w:rsidRPr="00BD65E4">
        <w:rPr>
          <w:rFonts w:ascii="Arial" w:hAnsi="Arial" w:cs="Arial"/>
          <w:b/>
          <w:bCs/>
          <w:sz w:val="24"/>
          <w:szCs w:val="24"/>
          <w:lang w:val="en-ZA"/>
        </w:rPr>
        <w:tab/>
        <w:t>Introduction</w:t>
      </w:r>
    </w:p>
    <w:p w:rsidR="00526400" w:rsidRPr="00BD65E4" w:rsidRDefault="00526400" w:rsidP="00526400">
      <w:pPr>
        <w:autoSpaceDE w:val="0"/>
        <w:autoSpaceDN w:val="0"/>
        <w:adjustRightInd w:val="0"/>
        <w:ind w:left="630" w:right="-424" w:hanging="630"/>
        <w:rPr>
          <w:rFonts w:ascii="Arial" w:hAnsi="Arial" w:cs="Arial"/>
          <w:b/>
          <w:bCs/>
          <w:sz w:val="24"/>
          <w:szCs w:val="24"/>
          <w:lang w:val="en-ZA"/>
        </w:rPr>
      </w:pPr>
      <w:r w:rsidRPr="009840E0">
        <w:rPr>
          <w:rFonts w:ascii="Arial" w:hAnsi="Arial" w:cs="Arial"/>
          <w:bCs/>
          <w:sz w:val="24"/>
          <w:szCs w:val="24"/>
          <w:lang w:val="en-ZA"/>
        </w:rPr>
        <w:t>1.1</w:t>
      </w:r>
      <w:r>
        <w:rPr>
          <w:rFonts w:ascii="Arial" w:hAnsi="Arial" w:cs="Arial"/>
          <w:b/>
          <w:bCs/>
          <w:sz w:val="24"/>
          <w:szCs w:val="24"/>
          <w:lang w:val="en-ZA"/>
        </w:rPr>
        <w:tab/>
      </w:r>
      <w:r w:rsidRPr="00526400">
        <w:rPr>
          <w:rFonts w:ascii="Arial" w:hAnsi="Arial" w:cs="Arial"/>
          <w:b/>
          <w:bCs/>
          <w:sz w:val="24"/>
          <w:szCs w:val="24"/>
          <w:lang w:val="en-ZA"/>
        </w:rPr>
        <w:t>Critical Infrastructure Protection Bill, 2017 (‘‘the Infrastructure Protection Bill’’)</w:t>
      </w:r>
    </w:p>
    <w:p w:rsidR="00A674C2" w:rsidRDefault="00BD65E4" w:rsidP="00A674C2">
      <w:pPr>
        <w:autoSpaceDE w:val="0"/>
        <w:autoSpaceDN w:val="0"/>
        <w:adjustRightInd w:val="0"/>
        <w:ind w:right="-424"/>
        <w:rPr>
          <w:rFonts w:ascii="Arial" w:hAnsi="Arial" w:cs="Arial"/>
          <w:sz w:val="24"/>
          <w:szCs w:val="24"/>
        </w:rPr>
      </w:pPr>
      <w:r>
        <w:rPr>
          <w:rFonts w:ascii="Arial" w:hAnsi="Arial" w:cs="Arial"/>
          <w:sz w:val="24"/>
          <w:szCs w:val="24"/>
        </w:rPr>
        <w:t>1.1</w:t>
      </w:r>
      <w:r w:rsidR="00526400">
        <w:rPr>
          <w:rFonts w:ascii="Arial" w:hAnsi="Arial" w:cs="Arial"/>
          <w:sz w:val="24"/>
          <w:szCs w:val="24"/>
        </w:rPr>
        <w:t>.1</w:t>
      </w:r>
      <w:r>
        <w:rPr>
          <w:rFonts w:ascii="Arial" w:hAnsi="Arial" w:cs="Arial"/>
          <w:sz w:val="24"/>
          <w:szCs w:val="24"/>
        </w:rPr>
        <w:tab/>
      </w:r>
      <w:r w:rsidRPr="00BD65E4">
        <w:rPr>
          <w:rFonts w:ascii="Arial" w:hAnsi="Arial" w:cs="Arial"/>
          <w:sz w:val="24"/>
          <w:szCs w:val="24"/>
        </w:rPr>
        <w:t xml:space="preserve">The </w:t>
      </w:r>
      <w:r w:rsidRPr="008E695E">
        <w:rPr>
          <w:rFonts w:ascii="Arial" w:hAnsi="Arial" w:cs="Arial"/>
          <w:b/>
          <w:sz w:val="24"/>
          <w:szCs w:val="24"/>
        </w:rPr>
        <w:t>Infrastructure Protection Bill, seeks to replace the National Key Points Act, 1980</w:t>
      </w:r>
      <w:r w:rsidRPr="00BD65E4">
        <w:rPr>
          <w:rFonts w:ascii="Arial" w:hAnsi="Arial" w:cs="Arial"/>
          <w:sz w:val="24"/>
          <w:szCs w:val="24"/>
        </w:rPr>
        <w:t xml:space="preserve"> (Act 102 of 1980), and</w:t>
      </w:r>
      <w:r>
        <w:rPr>
          <w:rFonts w:ascii="Arial" w:hAnsi="Arial" w:cs="Arial"/>
          <w:sz w:val="24"/>
          <w:szCs w:val="24"/>
        </w:rPr>
        <w:t xml:space="preserve"> </w:t>
      </w:r>
      <w:r w:rsidRPr="00BD65E4">
        <w:rPr>
          <w:rFonts w:ascii="Arial" w:hAnsi="Arial" w:cs="Arial"/>
          <w:sz w:val="24"/>
          <w:szCs w:val="24"/>
        </w:rPr>
        <w:t>corresponding laws of the former TBVC States</w:t>
      </w:r>
      <w:r w:rsidR="00AB1BFD">
        <w:rPr>
          <w:rFonts w:ascii="Arial" w:hAnsi="Arial" w:cs="Arial"/>
          <w:sz w:val="24"/>
          <w:szCs w:val="24"/>
        </w:rPr>
        <w:t xml:space="preserve"> as is set out in the Schedule to that Bill</w:t>
      </w:r>
      <w:r w:rsidRPr="00BD65E4">
        <w:rPr>
          <w:rFonts w:ascii="Arial" w:hAnsi="Arial" w:cs="Arial"/>
          <w:sz w:val="24"/>
          <w:szCs w:val="24"/>
        </w:rPr>
        <w:t>.</w:t>
      </w:r>
      <w:r>
        <w:rPr>
          <w:rFonts w:ascii="Arial" w:hAnsi="Arial" w:cs="Arial"/>
          <w:sz w:val="24"/>
          <w:szCs w:val="24"/>
        </w:rPr>
        <w:t xml:space="preserve"> </w:t>
      </w:r>
      <w:r w:rsidRPr="00BD65E4">
        <w:rPr>
          <w:rFonts w:ascii="Arial" w:hAnsi="Arial" w:cs="Arial"/>
          <w:sz w:val="24"/>
          <w:szCs w:val="24"/>
        </w:rPr>
        <w:t>T</w:t>
      </w:r>
      <w:r w:rsidR="00A674C2">
        <w:rPr>
          <w:rFonts w:ascii="Arial" w:hAnsi="Arial" w:cs="Arial"/>
          <w:sz w:val="24"/>
          <w:szCs w:val="24"/>
        </w:rPr>
        <w:t xml:space="preserve">he </w:t>
      </w:r>
      <w:r w:rsidR="00AB1BFD" w:rsidRPr="008E695E">
        <w:rPr>
          <w:rFonts w:ascii="Arial" w:hAnsi="Arial" w:cs="Arial"/>
          <w:b/>
          <w:sz w:val="24"/>
          <w:szCs w:val="24"/>
        </w:rPr>
        <w:t xml:space="preserve">primary </w:t>
      </w:r>
      <w:r w:rsidR="00A674C2" w:rsidRPr="008E695E">
        <w:rPr>
          <w:rFonts w:ascii="Arial" w:hAnsi="Arial" w:cs="Arial"/>
          <w:b/>
          <w:sz w:val="24"/>
          <w:szCs w:val="24"/>
        </w:rPr>
        <w:t>aims</w:t>
      </w:r>
      <w:r w:rsidR="00A674C2">
        <w:rPr>
          <w:rFonts w:ascii="Arial" w:hAnsi="Arial" w:cs="Arial"/>
          <w:sz w:val="24"/>
          <w:szCs w:val="24"/>
        </w:rPr>
        <w:t xml:space="preserve"> of </w:t>
      </w:r>
      <w:r w:rsidRPr="00BD65E4">
        <w:rPr>
          <w:rFonts w:ascii="Arial" w:hAnsi="Arial" w:cs="Arial"/>
          <w:sz w:val="24"/>
          <w:szCs w:val="24"/>
        </w:rPr>
        <w:t xml:space="preserve">the Infrastructure Protection Bill </w:t>
      </w:r>
      <w:r w:rsidR="00A674C2">
        <w:rPr>
          <w:rFonts w:ascii="Arial" w:hAnsi="Arial" w:cs="Arial"/>
          <w:sz w:val="24"/>
          <w:szCs w:val="24"/>
        </w:rPr>
        <w:t>are to -</w:t>
      </w:r>
    </w:p>
    <w:p w:rsidR="00A674C2" w:rsidRDefault="00A674C2" w:rsidP="00A674C2">
      <w:pPr>
        <w:autoSpaceDE w:val="0"/>
        <w:autoSpaceDN w:val="0"/>
        <w:adjustRightInd w:val="0"/>
        <w:ind w:left="720" w:right="-424" w:hanging="72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BD65E4" w:rsidRPr="00BD65E4">
        <w:rPr>
          <w:rFonts w:ascii="Arial" w:hAnsi="Arial" w:cs="Arial"/>
          <w:sz w:val="24"/>
          <w:szCs w:val="24"/>
        </w:rPr>
        <w:t>secure</w:t>
      </w:r>
      <w:proofErr w:type="gramEnd"/>
      <w:r w:rsidR="00BD65E4" w:rsidRPr="00BD65E4">
        <w:rPr>
          <w:rFonts w:ascii="Arial" w:hAnsi="Arial" w:cs="Arial"/>
          <w:sz w:val="24"/>
          <w:szCs w:val="24"/>
        </w:rPr>
        <w:t xml:space="preserve"> critical infrastructure against threats</w:t>
      </w:r>
      <w:r w:rsidR="00BD65E4">
        <w:rPr>
          <w:rFonts w:ascii="Arial" w:hAnsi="Arial" w:cs="Arial"/>
          <w:sz w:val="24"/>
          <w:szCs w:val="24"/>
        </w:rPr>
        <w:t xml:space="preserve"> </w:t>
      </w:r>
      <w:r w:rsidRPr="00A674C2">
        <w:rPr>
          <w:rFonts w:ascii="Arial" w:hAnsi="Arial" w:cs="Arial"/>
          <w:sz w:val="24"/>
          <w:szCs w:val="24"/>
        </w:rPr>
        <w:t>through the implementation of measures aimed at securing critical</w:t>
      </w:r>
      <w:r>
        <w:rPr>
          <w:rFonts w:ascii="Arial" w:hAnsi="Arial" w:cs="Arial"/>
          <w:sz w:val="24"/>
          <w:szCs w:val="24"/>
        </w:rPr>
        <w:t xml:space="preserve"> </w:t>
      </w:r>
      <w:r w:rsidRPr="00A674C2">
        <w:rPr>
          <w:rFonts w:ascii="Arial" w:hAnsi="Arial" w:cs="Arial"/>
          <w:sz w:val="24"/>
          <w:szCs w:val="24"/>
        </w:rPr>
        <w:t>infrastructures and</w:t>
      </w:r>
      <w:r>
        <w:rPr>
          <w:rFonts w:ascii="Arial" w:hAnsi="Arial" w:cs="Arial"/>
          <w:sz w:val="24"/>
          <w:szCs w:val="24"/>
        </w:rPr>
        <w:t xml:space="preserve"> </w:t>
      </w:r>
      <w:r w:rsidRPr="00A674C2">
        <w:rPr>
          <w:rFonts w:ascii="Arial" w:hAnsi="Arial" w:cs="Arial"/>
          <w:sz w:val="24"/>
          <w:szCs w:val="24"/>
        </w:rPr>
        <w:t>by mitigating risks to critical infrastructures through assessment of</w:t>
      </w:r>
      <w:r>
        <w:rPr>
          <w:rFonts w:ascii="Arial" w:hAnsi="Arial" w:cs="Arial"/>
          <w:sz w:val="24"/>
          <w:szCs w:val="24"/>
        </w:rPr>
        <w:t xml:space="preserve"> </w:t>
      </w:r>
      <w:r w:rsidRPr="00A674C2">
        <w:rPr>
          <w:rFonts w:ascii="Arial" w:hAnsi="Arial" w:cs="Arial"/>
          <w:sz w:val="24"/>
          <w:szCs w:val="24"/>
        </w:rPr>
        <w:t>vulnerabilities and the implementation of appropriate measures</w:t>
      </w:r>
      <w:r w:rsidR="000D5B16">
        <w:rPr>
          <w:rStyle w:val="FootnoteReference"/>
          <w:rFonts w:ascii="Arial" w:hAnsi="Arial" w:cs="Arial"/>
          <w:sz w:val="24"/>
          <w:szCs w:val="24"/>
        </w:rPr>
        <w:footnoteReference w:id="1"/>
      </w:r>
      <w:r w:rsidRPr="00A674C2">
        <w:rPr>
          <w:rFonts w:ascii="Arial" w:hAnsi="Arial" w:cs="Arial"/>
          <w:sz w:val="24"/>
          <w:szCs w:val="24"/>
        </w:rPr>
        <w:t>;</w:t>
      </w:r>
      <w:r w:rsidR="00AB1BFD">
        <w:rPr>
          <w:rFonts w:ascii="Arial" w:hAnsi="Arial" w:cs="Arial"/>
          <w:sz w:val="24"/>
          <w:szCs w:val="24"/>
        </w:rPr>
        <w:t xml:space="preserve"> </w:t>
      </w:r>
    </w:p>
    <w:p w:rsidR="000D5B16" w:rsidRDefault="00E80EFE" w:rsidP="00E80EFE">
      <w:pPr>
        <w:autoSpaceDE w:val="0"/>
        <w:autoSpaceDN w:val="0"/>
        <w:adjustRightInd w:val="0"/>
        <w:ind w:left="720" w:right="-424" w:hanging="720"/>
        <w:rPr>
          <w:rFonts w:ascii="Arial" w:hAnsi="Arial" w:cs="Arial"/>
          <w:sz w:val="24"/>
          <w:szCs w:val="24"/>
        </w:rPr>
      </w:pPr>
      <w:r>
        <w:rPr>
          <w:rFonts w:ascii="Arial" w:hAnsi="Arial" w:cs="Arial"/>
          <w:sz w:val="24"/>
          <w:szCs w:val="24"/>
        </w:rPr>
        <w:t>(b)</w:t>
      </w:r>
      <w:r>
        <w:rPr>
          <w:rFonts w:ascii="Arial" w:hAnsi="Arial" w:cs="Arial"/>
          <w:sz w:val="24"/>
          <w:szCs w:val="24"/>
        </w:rPr>
        <w:tab/>
      </w:r>
      <w:r w:rsidR="00BD65E4">
        <w:rPr>
          <w:rFonts w:ascii="Arial" w:hAnsi="Arial" w:cs="Arial"/>
          <w:sz w:val="24"/>
          <w:szCs w:val="24"/>
        </w:rPr>
        <w:t xml:space="preserve">provide for </w:t>
      </w:r>
      <w:r w:rsidR="00BD65E4" w:rsidRPr="00BD65E4">
        <w:rPr>
          <w:rFonts w:ascii="Arial" w:hAnsi="Arial" w:cs="Arial"/>
          <w:sz w:val="24"/>
          <w:szCs w:val="24"/>
        </w:rPr>
        <w:t>the confidentiality of information pertaining to certain critical infrastructure</w:t>
      </w:r>
      <w:r w:rsidR="00BD65E4">
        <w:rPr>
          <w:rFonts w:ascii="Arial" w:hAnsi="Arial" w:cs="Arial"/>
          <w:sz w:val="24"/>
          <w:szCs w:val="24"/>
        </w:rPr>
        <w:t xml:space="preserve"> </w:t>
      </w:r>
      <w:r w:rsidR="00BD65E4" w:rsidRPr="00BD65E4">
        <w:rPr>
          <w:rFonts w:ascii="Arial" w:hAnsi="Arial" w:cs="Arial"/>
          <w:sz w:val="24"/>
          <w:szCs w:val="24"/>
        </w:rPr>
        <w:t>subject to the Promotion of Access to Information Act, 2000</w:t>
      </w:r>
      <w:r w:rsidR="00BD65E4">
        <w:rPr>
          <w:rFonts w:ascii="Arial" w:hAnsi="Arial" w:cs="Arial"/>
          <w:sz w:val="24"/>
          <w:szCs w:val="24"/>
        </w:rPr>
        <w:t xml:space="preserve"> (Act 2</w:t>
      </w:r>
      <w:r w:rsidR="002D424E">
        <w:rPr>
          <w:rFonts w:ascii="Arial" w:hAnsi="Arial" w:cs="Arial"/>
          <w:sz w:val="24"/>
          <w:szCs w:val="24"/>
        </w:rPr>
        <w:t xml:space="preserve"> </w:t>
      </w:r>
      <w:r w:rsidR="00BD65E4">
        <w:rPr>
          <w:rFonts w:ascii="Arial" w:hAnsi="Arial" w:cs="Arial"/>
          <w:sz w:val="24"/>
          <w:szCs w:val="24"/>
        </w:rPr>
        <w:t>of 2002)</w:t>
      </w:r>
      <w:r w:rsidR="00AB1BFD">
        <w:rPr>
          <w:rStyle w:val="FootnoteReference"/>
          <w:rFonts w:ascii="Arial" w:hAnsi="Arial" w:cs="Arial"/>
          <w:sz w:val="24"/>
          <w:szCs w:val="24"/>
        </w:rPr>
        <w:footnoteReference w:id="2"/>
      </w:r>
      <w:r w:rsidR="000D5B16">
        <w:rPr>
          <w:rFonts w:ascii="Arial" w:hAnsi="Arial" w:cs="Arial"/>
          <w:sz w:val="24"/>
          <w:szCs w:val="24"/>
        </w:rPr>
        <w:t>;and</w:t>
      </w:r>
    </w:p>
    <w:p w:rsidR="000D5B16" w:rsidRPr="000D5B16" w:rsidRDefault="000D5B16" w:rsidP="000D5B16">
      <w:pPr>
        <w:autoSpaceDE w:val="0"/>
        <w:autoSpaceDN w:val="0"/>
        <w:adjustRightInd w:val="0"/>
        <w:ind w:left="720" w:right="-424" w:hanging="72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provide</w:t>
      </w:r>
      <w:proofErr w:type="gramEnd"/>
      <w:r>
        <w:rPr>
          <w:rFonts w:ascii="Arial" w:hAnsi="Arial" w:cs="Arial"/>
          <w:sz w:val="24"/>
          <w:szCs w:val="24"/>
        </w:rPr>
        <w:t xml:space="preserve"> for the </w:t>
      </w:r>
      <w:r w:rsidRPr="000D5B16">
        <w:rPr>
          <w:rFonts w:ascii="Arial" w:hAnsi="Arial" w:cs="Arial"/>
          <w:sz w:val="24"/>
          <w:szCs w:val="24"/>
        </w:rPr>
        <w:t>identification and declaration of critical infrastructure</w:t>
      </w:r>
      <w:r>
        <w:rPr>
          <w:rFonts w:ascii="Arial" w:hAnsi="Arial" w:cs="Arial"/>
          <w:sz w:val="24"/>
          <w:szCs w:val="24"/>
        </w:rPr>
        <w:t xml:space="preserve"> and </w:t>
      </w:r>
      <w:r w:rsidRPr="000D5B16">
        <w:rPr>
          <w:rFonts w:ascii="Arial" w:hAnsi="Arial" w:cs="Arial"/>
          <w:sz w:val="24"/>
          <w:szCs w:val="24"/>
        </w:rPr>
        <w:t>critical infrastructure complex</w:t>
      </w:r>
      <w:r>
        <w:rPr>
          <w:rFonts w:ascii="Arial" w:hAnsi="Arial" w:cs="Arial"/>
          <w:sz w:val="24"/>
          <w:szCs w:val="24"/>
        </w:rPr>
        <w:t>es</w:t>
      </w:r>
      <w:r>
        <w:rPr>
          <w:rStyle w:val="FootnoteReference"/>
          <w:rFonts w:ascii="Arial" w:hAnsi="Arial" w:cs="Arial"/>
          <w:sz w:val="24"/>
          <w:szCs w:val="24"/>
        </w:rPr>
        <w:footnoteReference w:id="3"/>
      </w:r>
      <w:r>
        <w:rPr>
          <w:rFonts w:ascii="Arial" w:hAnsi="Arial" w:cs="Arial"/>
          <w:sz w:val="24"/>
          <w:szCs w:val="24"/>
        </w:rPr>
        <w:t>.</w:t>
      </w:r>
    </w:p>
    <w:p w:rsidR="002D424E" w:rsidRDefault="002D424E" w:rsidP="00BD65E4">
      <w:pPr>
        <w:autoSpaceDE w:val="0"/>
        <w:autoSpaceDN w:val="0"/>
        <w:adjustRightInd w:val="0"/>
        <w:ind w:right="-424"/>
        <w:rPr>
          <w:rFonts w:ascii="Arial" w:hAnsi="Arial" w:cs="Arial"/>
          <w:sz w:val="24"/>
          <w:szCs w:val="24"/>
        </w:rPr>
      </w:pPr>
    </w:p>
    <w:p w:rsidR="002D424E" w:rsidRDefault="002D424E" w:rsidP="00BD65E4">
      <w:pPr>
        <w:autoSpaceDE w:val="0"/>
        <w:autoSpaceDN w:val="0"/>
        <w:adjustRightInd w:val="0"/>
        <w:ind w:right="-424"/>
        <w:rPr>
          <w:rFonts w:ascii="Arial" w:hAnsi="Arial" w:cs="Arial"/>
          <w:sz w:val="24"/>
          <w:szCs w:val="24"/>
        </w:rPr>
      </w:pPr>
      <w:r>
        <w:rPr>
          <w:rFonts w:ascii="Arial" w:hAnsi="Arial" w:cs="Arial"/>
          <w:sz w:val="24"/>
          <w:szCs w:val="24"/>
        </w:rPr>
        <w:t>1.</w:t>
      </w:r>
      <w:r w:rsidR="00526400">
        <w:rPr>
          <w:rFonts w:ascii="Arial" w:hAnsi="Arial" w:cs="Arial"/>
          <w:sz w:val="24"/>
          <w:szCs w:val="24"/>
        </w:rPr>
        <w:t>1.</w:t>
      </w:r>
      <w:r>
        <w:rPr>
          <w:rFonts w:ascii="Arial" w:hAnsi="Arial" w:cs="Arial"/>
          <w:sz w:val="24"/>
          <w:szCs w:val="24"/>
        </w:rPr>
        <w:t>2</w:t>
      </w:r>
      <w:r>
        <w:rPr>
          <w:rFonts w:ascii="Arial" w:hAnsi="Arial" w:cs="Arial"/>
          <w:sz w:val="24"/>
          <w:szCs w:val="24"/>
        </w:rPr>
        <w:tab/>
        <w:t xml:space="preserve">In terms of </w:t>
      </w:r>
      <w:r w:rsidR="00E80EFE">
        <w:rPr>
          <w:rFonts w:ascii="Arial" w:hAnsi="Arial" w:cs="Arial"/>
          <w:sz w:val="24"/>
          <w:szCs w:val="24"/>
        </w:rPr>
        <w:t>clause</w:t>
      </w:r>
      <w:r>
        <w:rPr>
          <w:rFonts w:ascii="Arial" w:hAnsi="Arial" w:cs="Arial"/>
          <w:sz w:val="24"/>
          <w:szCs w:val="24"/>
        </w:rPr>
        <w:t xml:space="preserve"> 1 (the </w:t>
      </w:r>
      <w:r w:rsidRPr="008E695E">
        <w:rPr>
          <w:rFonts w:ascii="Arial" w:hAnsi="Arial" w:cs="Arial"/>
          <w:b/>
          <w:sz w:val="24"/>
          <w:szCs w:val="24"/>
        </w:rPr>
        <w:t>definition clause</w:t>
      </w:r>
      <w:r>
        <w:rPr>
          <w:rFonts w:ascii="Arial" w:hAnsi="Arial" w:cs="Arial"/>
          <w:sz w:val="24"/>
          <w:szCs w:val="24"/>
        </w:rPr>
        <w:t>) of the Infrastructure Protection Bill -</w:t>
      </w:r>
    </w:p>
    <w:p w:rsidR="002D424E" w:rsidRDefault="002D424E" w:rsidP="002D424E">
      <w:pPr>
        <w:autoSpaceDE w:val="0"/>
        <w:autoSpaceDN w:val="0"/>
        <w:adjustRightInd w:val="0"/>
        <w:ind w:left="720" w:right="-424" w:hanging="720"/>
        <w:rPr>
          <w:rFonts w:ascii="Arial" w:hAnsi="Arial" w:cs="Arial"/>
          <w:sz w:val="24"/>
          <w:szCs w:val="24"/>
        </w:rPr>
      </w:pPr>
      <w:r>
        <w:rPr>
          <w:rFonts w:ascii="Arial" w:hAnsi="Arial" w:cs="Arial"/>
          <w:sz w:val="24"/>
          <w:szCs w:val="24"/>
        </w:rPr>
        <w:t>(a)</w:t>
      </w:r>
      <w:r>
        <w:rPr>
          <w:rFonts w:ascii="Arial" w:hAnsi="Arial" w:cs="Arial"/>
          <w:sz w:val="24"/>
          <w:szCs w:val="24"/>
        </w:rPr>
        <w:tab/>
      </w:r>
      <w:r w:rsidRPr="002D424E">
        <w:rPr>
          <w:rFonts w:ascii="Arial" w:hAnsi="Arial" w:cs="Arial"/>
          <w:sz w:val="24"/>
          <w:szCs w:val="24"/>
        </w:rPr>
        <w:t>‘‘</w:t>
      </w:r>
      <w:r w:rsidRPr="008E695E">
        <w:rPr>
          <w:rFonts w:ascii="Arial" w:hAnsi="Arial" w:cs="Arial"/>
          <w:b/>
          <w:sz w:val="24"/>
          <w:szCs w:val="24"/>
        </w:rPr>
        <w:t>critical infrastructure</w:t>
      </w:r>
      <w:r w:rsidRPr="002D424E">
        <w:rPr>
          <w:rFonts w:ascii="Arial" w:hAnsi="Arial" w:cs="Arial"/>
          <w:sz w:val="24"/>
          <w:szCs w:val="24"/>
        </w:rPr>
        <w:t xml:space="preserve">’’ </w:t>
      </w:r>
      <w:r>
        <w:rPr>
          <w:rFonts w:ascii="Arial" w:hAnsi="Arial" w:cs="Arial"/>
          <w:sz w:val="24"/>
          <w:szCs w:val="24"/>
        </w:rPr>
        <w:t xml:space="preserve">is defined as </w:t>
      </w:r>
      <w:r w:rsidRPr="002D424E">
        <w:rPr>
          <w:rFonts w:ascii="Arial" w:hAnsi="Arial" w:cs="Arial"/>
          <w:sz w:val="24"/>
          <w:szCs w:val="24"/>
        </w:rPr>
        <w:t>any infrastructure which is declared as such in</w:t>
      </w:r>
      <w:r>
        <w:rPr>
          <w:rFonts w:ascii="Arial" w:hAnsi="Arial" w:cs="Arial"/>
          <w:sz w:val="24"/>
          <w:szCs w:val="24"/>
        </w:rPr>
        <w:t xml:space="preserve"> </w:t>
      </w:r>
      <w:r w:rsidRPr="002D424E">
        <w:rPr>
          <w:rFonts w:ascii="Arial" w:hAnsi="Arial" w:cs="Arial"/>
          <w:sz w:val="24"/>
          <w:szCs w:val="24"/>
        </w:rPr>
        <w:t xml:space="preserve">terms of </w:t>
      </w:r>
      <w:r>
        <w:rPr>
          <w:rFonts w:ascii="Arial" w:hAnsi="Arial" w:cs="Arial"/>
          <w:sz w:val="24"/>
          <w:szCs w:val="24"/>
        </w:rPr>
        <w:t>clause</w:t>
      </w:r>
      <w:r w:rsidRPr="002D424E">
        <w:rPr>
          <w:rFonts w:ascii="Arial" w:hAnsi="Arial" w:cs="Arial"/>
          <w:sz w:val="24"/>
          <w:szCs w:val="24"/>
        </w:rPr>
        <w:t xml:space="preserve"> 20(4);</w:t>
      </w:r>
    </w:p>
    <w:p w:rsidR="002D424E" w:rsidRDefault="002D424E" w:rsidP="002D424E">
      <w:pPr>
        <w:autoSpaceDE w:val="0"/>
        <w:autoSpaceDN w:val="0"/>
        <w:adjustRightInd w:val="0"/>
        <w:ind w:left="720" w:right="-424" w:hanging="72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Pr="002D424E">
        <w:rPr>
          <w:rFonts w:ascii="Arial" w:hAnsi="Arial" w:cs="Arial"/>
          <w:sz w:val="24"/>
          <w:szCs w:val="24"/>
        </w:rPr>
        <w:t>‘‘</w:t>
      </w:r>
      <w:r w:rsidRPr="008E695E">
        <w:rPr>
          <w:rFonts w:ascii="Arial" w:hAnsi="Arial" w:cs="Arial"/>
          <w:b/>
          <w:sz w:val="24"/>
          <w:szCs w:val="24"/>
        </w:rPr>
        <w:t>critical infrastructure complex</w:t>
      </w:r>
      <w:r w:rsidRPr="002D424E">
        <w:rPr>
          <w:rFonts w:ascii="Arial" w:hAnsi="Arial" w:cs="Arial"/>
          <w:sz w:val="24"/>
          <w:szCs w:val="24"/>
        </w:rPr>
        <w:t xml:space="preserve">’’ </w:t>
      </w:r>
      <w:r>
        <w:rPr>
          <w:rFonts w:ascii="Arial" w:hAnsi="Arial" w:cs="Arial"/>
          <w:sz w:val="24"/>
          <w:szCs w:val="24"/>
        </w:rPr>
        <w:t>is defined as m</w:t>
      </w:r>
      <w:r w:rsidRPr="002D424E">
        <w:rPr>
          <w:rFonts w:ascii="Arial" w:hAnsi="Arial" w:cs="Arial"/>
          <w:sz w:val="24"/>
          <w:szCs w:val="24"/>
        </w:rPr>
        <w:t>ore than one critical infrastructure</w:t>
      </w:r>
      <w:r>
        <w:rPr>
          <w:rFonts w:ascii="Arial" w:hAnsi="Arial" w:cs="Arial"/>
          <w:sz w:val="24"/>
          <w:szCs w:val="24"/>
        </w:rPr>
        <w:t xml:space="preserve"> </w:t>
      </w:r>
      <w:r w:rsidRPr="002D424E">
        <w:rPr>
          <w:rFonts w:ascii="Arial" w:hAnsi="Arial" w:cs="Arial"/>
          <w:sz w:val="24"/>
          <w:szCs w:val="24"/>
        </w:rPr>
        <w:t>grouped together for practical or administrative reasons, which is determined as</w:t>
      </w:r>
      <w:r>
        <w:rPr>
          <w:rFonts w:ascii="Arial" w:hAnsi="Arial" w:cs="Arial"/>
          <w:sz w:val="24"/>
          <w:szCs w:val="24"/>
        </w:rPr>
        <w:t xml:space="preserve"> </w:t>
      </w:r>
      <w:r w:rsidRPr="002D424E">
        <w:rPr>
          <w:rFonts w:ascii="Arial" w:hAnsi="Arial" w:cs="Arial"/>
          <w:sz w:val="24"/>
          <w:szCs w:val="24"/>
        </w:rPr>
        <w:t>such in terms of section 16(3);</w:t>
      </w:r>
      <w:r>
        <w:rPr>
          <w:rFonts w:ascii="Arial" w:hAnsi="Arial" w:cs="Arial"/>
          <w:sz w:val="24"/>
          <w:szCs w:val="24"/>
        </w:rPr>
        <w:t xml:space="preserve"> </w:t>
      </w:r>
    </w:p>
    <w:p w:rsidR="002D424E" w:rsidRDefault="002D424E" w:rsidP="002D424E">
      <w:pPr>
        <w:autoSpaceDE w:val="0"/>
        <w:autoSpaceDN w:val="0"/>
        <w:adjustRightInd w:val="0"/>
        <w:ind w:left="720" w:right="-424" w:hanging="720"/>
        <w:rPr>
          <w:rFonts w:ascii="Arial" w:hAnsi="Arial" w:cs="Arial"/>
          <w:sz w:val="24"/>
          <w:szCs w:val="24"/>
        </w:rPr>
      </w:pPr>
      <w:r>
        <w:rPr>
          <w:rFonts w:ascii="Arial" w:hAnsi="Arial" w:cs="Arial"/>
          <w:sz w:val="24"/>
          <w:szCs w:val="24"/>
        </w:rPr>
        <w:t>(c)</w:t>
      </w:r>
      <w:r>
        <w:rPr>
          <w:rFonts w:ascii="Arial" w:hAnsi="Arial" w:cs="Arial"/>
          <w:sz w:val="24"/>
          <w:szCs w:val="24"/>
        </w:rPr>
        <w:tab/>
      </w:r>
      <w:r w:rsidRPr="002D424E">
        <w:rPr>
          <w:rFonts w:ascii="Arial" w:hAnsi="Arial" w:cs="Arial"/>
          <w:sz w:val="24"/>
          <w:szCs w:val="24"/>
        </w:rPr>
        <w:t>‘‘</w:t>
      </w:r>
      <w:r w:rsidRPr="008E695E">
        <w:rPr>
          <w:rFonts w:ascii="Arial" w:hAnsi="Arial" w:cs="Arial"/>
          <w:b/>
          <w:sz w:val="24"/>
          <w:szCs w:val="24"/>
        </w:rPr>
        <w:t>infrastructure</w:t>
      </w:r>
      <w:r w:rsidRPr="002D424E">
        <w:rPr>
          <w:rFonts w:ascii="Arial" w:hAnsi="Arial" w:cs="Arial"/>
          <w:sz w:val="24"/>
          <w:szCs w:val="24"/>
        </w:rPr>
        <w:t>’’</w:t>
      </w:r>
      <w:r>
        <w:rPr>
          <w:rFonts w:ascii="Arial" w:hAnsi="Arial" w:cs="Arial"/>
          <w:sz w:val="24"/>
          <w:szCs w:val="24"/>
        </w:rPr>
        <w:t xml:space="preserve"> is defined as </w:t>
      </w:r>
      <w:r w:rsidRPr="002D424E">
        <w:rPr>
          <w:rFonts w:ascii="Arial" w:hAnsi="Arial" w:cs="Arial"/>
          <w:sz w:val="24"/>
          <w:szCs w:val="24"/>
        </w:rPr>
        <w:t>any building, centre, establishment, facility, installation,</w:t>
      </w:r>
      <w:r>
        <w:rPr>
          <w:rFonts w:ascii="Arial" w:hAnsi="Arial" w:cs="Arial"/>
          <w:sz w:val="24"/>
          <w:szCs w:val="24"/>
        </w:rPr>
        <w:t xml:space="preserve"> </w:t>
      </w:r>
      <w:r w:rsidRPr="002D424E">
        <w:rPr>
          <w:rFonts w:ascii="Arial" w:hAnsi="Arial" w:cs="Arial"/>
          <w:sz w:val="24"/>
          <w:szCs w:val="24"/>
        </w:rPr>
        <w:t>pipeline, premises or systems needed for the functioning of society, the</w:t>
      </w:r>
      <w:r>
        <w:rPr>
          <w:rFonts w:ascii="Arial" w:hAnsi="Arial" w:cs="Arial"/>
          <w:sz w:val="24"/>
          <w:szCs w:val="24"/>
        </w:rPr>
        <w:t xml:space="preserve"> </w:t>
      </w:r>
      <w:r w:rsidRPr="002D424E">
        <w:rPr>
          <w:rFonts w:ascii="Arial" w:hAnsi="Arial" w:cs="Arial"/>
          <w:sz w:val="24"/>
          <w:szCs w:val="24"/>
        </w:rPr>
        <w:t>Government or enterprises of the Republic, and includes any transport network or</w:t>
      </w:r>
      <w:r>
        <w:rPr>
          <w:rFonts w:ascii="Arial" w:hAnsi="Arial" w:cs="Arial"/>
          <w:sz w:val="24"/>
          <w:szCs w:val="24"/>
        </w:rPr>
        <w:t xml:space="preserve"> </w:t>
      </w:r>
      <w:r w:rsidRPr="002D424E">
        <w:rPr>
          <w:rFonts w:ascii="Arial" w:hAnsi="Arial" w:cs="Arial"/>
          <w:sz w:val="24"/>
          <w:szCs w:val="24"/>
        </w:rPr>
        <w:t>network for the d</w:t>
      </w:r>
      <w:r w:rsidR="00E80EFE">
        <w:rPr>
          <w:rFonts w:ascii="Arial" w:hAnsi="Arial" w:cs="Arial"/>
          <w:sz w:val="24"/>
          <w:szCs w:val="24"/>
        </w:rPr>
        <w:t xml:space="preserve">elivery of electricity or water; </w:t>
      </w:r>
    </w:p>
    <w:p w:rsidR="00AB1BFD" w:rsidRPr="00AB1BFD" w:rsidRDefault="00AB1BFD" w:rsidP="00AB1BFD">
      <w:pPr>
        <w:autoSpaceDE w:val="0"/>
        <w:autoSpaceDN w:val="0"/>
        <w:adjustRightInd w:val="0"/>
        <w:ind w:left="720" w:right="-424" w:hanging="720"/>
        <w:rPr>
          <w:rFonts w:ascii="Arial" w:hAnsi="Arial" w:cs="Arial"/>
          <w:sz w:val="24"/>
          <w:szCs w:val="24"/>
        </w:rPr>
      </w:pPr>
      <w:r>
        <w:rPr>
          <w:rFonts w:ascii="Arial" w:hAnsi="Arial" w:cs="Arial"/>
          <w:sz w:val="24"/>
          <w:szCs w:val="24"/>
        </w:rPr>
        <w:t>(d)</w:t>
      </w:r>
      <w:r>
        <w:rPr>
          <w:rFonts w:ascii="Arial" w:hAnsi="Arial" w:cs="Arial"/>
          <w:sz w:val="24"/>
          <w:szCs w:val="24"/>
        </w:rPr>
        <w:tab/>
      </w:r>
      <w:r w:rsidRPr="00AB1BFD">
        <w:rPr>
          <w:rFonts w:ascii="Arial" w:hAnsi="Arial" w:cs="Arial"/>
          <w:sz w:val="24"/>
          <w:szCs w:val="24"/>
        </w:rPr>
        <w:t>‘‘</w:t>
      </w:r>
      <w:r w:rsidRPr="008E695E">
        <w:rPr>
          <w:rFonts w:ascii="Arial" w:hAnsi="Arial" w:cs="Arial"/>
          <w:b/>
          <w:sz w:val="24"/>
          <w:szCs w:val="24"/>
        </w:rPr>
        <w:t>security</w:t>
      </w:r>
      <w:r w:rsidRPr="00AB1BFD">
        <w:rPr>
          <w:rFonts w:ascii="Arial" w:hAnsi="Arial" w:cs="Arial"/>
          <w:sz w:val="24"/>
          <w:szCs w:val="24"/>
        </w:rPr>
        <w:t xml:space="preserve">’’ </w:t>
      </w:r>
      <w:r>
        <w:rPr>
          <w:rFonts w:ascii="Arial" w:hAnsi="Arial" w:cs="Arial"/>
          <w:sz w:val="24"/>
          <w:szCs w:val="24"/>
        </w:rPr>
        <w:t xml:space="preserve">is defined to </w:t>
      </w:r>
      <w:r w:rsidRPr="00AB1BFD">
        <w:rPr>
          <w:rFonts w:ascii="Arial" w:hAnsi="Arial" w:cs="Arial"/>
          <w:sz w:val="24"/>
          <w:szCs w:val="24"/>
        </w:rPr>
        <w:t>includes, but is not limited to</w:t>
      </w:r>
      <w:r w:rsidR="002770C7">
        <w:rPr>
          <w:rFonts w:ascii="Arial" w:hAnsi="Arial" w:cs="Arial"/>
          <w:sz w:val="24"/>
          <w:szCs w:val="24"/>
        </w:rPr>
        <w:t xml:space="preserve"> -</w:t>
      </w:r>
    </w:p>
    <w:p w:rsidR="00AB1BFD" w:rsidRPr="00AB1BFD" w:rsidRDefault="00AB1BFD" w:rsidP="00AB1BFD">
      <w:pPr>
        <w:autoSpaceDE w:val="0"/>
        <w:autoSpaceDN w:val="0"/>
        <w:adjustRightInd w:val="0"/>
        <w:ind w:left="720" w:right="-424"/>
        <w:rPr>
          <w:rFonts w:ascii="Arial" w:hAnsi="Arial" w:cs="Arial"/>
          <w:sz w:val="24"/>
          <w:szCs w:val="24"/>
        </w:rPr>
      </w:pPr>
      <w:r>
        <w:rPr>
          <w:rFonts w:ascii="Arial" w:hAnsi="Arial" w:cs="Arial"/>
          <w:sz w:val="24"/>
          <w:szCs w:val="24"/>
        </w:rPr>
        <w:t>(i)</w:t>
      </w:r>
      <w:r>
        <w:rPr>
          <w:rFonts w:ascii="Arial" w:hAnsi="Arial" w:cs="Arial"/>
          <w:sz w:val="24"/>
          <w:szCs w:val="24"/>
        </w:rPr>
        <w:tab/>
      </w:r>
      <w:proofErr w:type="gramStart"/>
      <w:r w:rsidRPr="00AB1BFD">
        <w:rPr>
          <w:rFonts w:ascii="Arial" w:hAnsi="Arial" w:cs="Arial"/>
          <w:sz w:val="24"/>
          <w:szCs w:val="24"/>
        </w:rPr>
        <w:t>physical</w:t>
      </w:r>
      <w:proofErr w:type="gramEnd"/>
      <w:r w:rsidRPr="00AB1BFD">
        <w:rPr>
          <w:rFonts w:ascii="Arial" w:hAnsi="Arial" w:cs="Arial"/>
          <w:sz w:val="24"/>
          <w:szCs w:val="24"/>
        </w:rPr>
        <w:t xml:space="preserve"> security of critical infrastructure;</w:t>
      </w:r>
    </w:p>
    <w:p w:rsidR="00AB1BFD" w:rsidRPr="00AB1BFD" w:rsidRDefault="00AB1BFD" w:rsidP="00AB1BFD">
      <w:pPr>
        <w:autoSpaceDE w:val="0"/>
        <w:autoSpaceDN w:val="0"/>
        <w:adjustRightInd w:val="0"/>
        <w:ind w:left="720" w:right="-424"/>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sidRPr="00AB1BFD">
        <w:rPr>
          <w:rFonts w:ascii="Arial" w:hAnsi="Arial" w:cs="Arial"/>
          <w:sz w:val="24"/>
          <w:szCs w:val="24"/>
        </w:rPr>
        <w:t>personnel</w:t>
      </w:r>
      <w:proofErr w:type="gramEnd"/>
      <w:r w:rsidRPr="00AB1BFD">
        <w:rPr>
          <w:rFonts w:ascii="Arial" w:hAnsi="Arial" w:cs="Arial"/>
          <w:sz w:val="24"/>
          <w:szCs w:val="24"/>
        </w:rPr>
        <w:t xml:space="preserve"> security at critical infrastructure;</w:t>
      </w:r>
    </w:p>
    <w:p w:rsidR="00AB1BFD" w:rsidRPr="00AB1BFD" w:rsidRDefault="00AB1BFD" w:rsidP="00AB1BFD">
      <w:pPr>
        <w:autoSpaceDE w:val="0"/>
        <w:autoSpaceDN w:val="0"/>
        <w:adjustRightInd w:val="0"/>
        <w:ind w:left="720" w:right="-424" w:hanging="720"/>
        <w:rPr>
          <w:rFonts w:ascii="Arial" w:hAnsi="Arial" w:cs="Arial"/>
          <w:sz w:val="24"/>
          <w:szCs w:val="24"/>
        </w:rPr>
      </w:pPr>
      <w:r>
        <w:rPr>
          <w:rFonts w:ascii="Arial" w:hAnsi="Arial" w:cs="Arial"/>
          <w:sz w:val="24"/>
          <w:szCs w:val="24"/>
        </w:rPr>
        <w:tab/>
        <w:t>(iii)</w:t>
      </w:r>
      <w:r>
        <w:rPr>
          <w:rFonts w:ascii="Arial" w:hAnsi="Arial" w:cs="Arial"/>
          <w:sz w:val="24"/>
          <w:szCs w:val="24"/>
        </w:rPr>
        <w:tab/>
      </w:r>
      <w:proofErr w:type="gramStart"/>
      <w:r w:rsidRPr="00AB1BFD">
        <w:rPr>
          <w:rFonts w:ascii="Arial" w:hAnsi="Arial" w:cs="Arial"/>
          <w:sz w:val="24"/>
          <w:szCs w:val="24"/>
        </w:rPr>
        <w:t>contingency</w:t>
      </w:r>
      <w:proofErr w:type="gramEnd"/>
      <w:r w:rsidRPr="00AB1BFD">
        <w:rPr>
          <w:rFonts w:ascii="Arial" w:hAnsi="Arial" w:cs="Arial"/>
          <w:sz w:val="24"/>
          <w:szCs w:val="24"/>
        </w:rPr>
        <w:t xml:space="preserve"> plans applicable to critical infrastructure; and</w:t>
      </w:r>
    </w:p>
    <w:p w:rsidR="00AB1BFD" w:rsidRDefault="00AB1BFD" w:rsidP="00AB1BFD">
      <w:pPr>
        <w:autoSpaceDE w:val="0"/>
        <w:autoSpaceDN w:val="0"/>
        <w:adjustRightInd w:val="0"/>
        <w:ind w:left="720" w:right="-424" w:hanging="720"/>
        <w:rPr>
          <w:rFonts w:ascii="Arial" w:hAnsi="Arial" w:cs="Arial"/>
          <w:sz w:val="24"/>
          <w:szCs w:val="24"/>
        </w:rPr>
      </w:pPr>
      <w:r>
        <w:rPr>
          <w:rFonts w:ascii="Arial" w:hAnsi="Arial" w:cs="Arial"/>
          <w:sz w:val="24"/>
          <w:szCs w:val="24"/>
        </w:rPr>
        <w:tab/>
        <w:t>(iv)</w:t>
      </w:r>
      <w:r>
        <w:rPr>
          <w:rFonts w:ascii="Arial" w:hAnsi="Arial" w:cs="Arial"/>
          <w:sz w:val="24"/>
          <w:szCs w:val="24"/>
        </w:rPr>
        <w:tab/>
      </w:r>
      <w:proofErr w:type="gramStart"/>
      <w:r w:rsidRPr="00AB1BFD">
        <w:rPr>
          <w:rFonts w:ascii="Arial" w:hAnsi="Arial" w:cs="Arial"/>
          <w:sz w:val="24"/>
          <w:szCs w:val="24"/>
        </w:rPr>
        <w:t>measures</w:t>
      </w:r>
      <w:proofErr w:type="gramEnd"/>
      <w:r w:rsidRPr="00AB1BFD">
        <w:rPr>
          <w:rFonts w:ascii="Arial" w:hAnsi="Arial" w:cs="Arial"/>
          <w:sz w:val="24"/>
          <w:szCs w:val="24"/>
        </w:rPr>
        <w:t xml:space="preserve"> aimed at protecting critical infrastructure;</w:t>
      </w:r>
      <w:r>
        <w:rPr>
          <w:rFonts w:ascii="Arial" w:hAnsi="Arial" w:cs="Arial"/>
          <w:sz w:val="24"/>
          <w:szCs w:val="24"/>
        </w:rPr>
        <w:t xml:space="preserve"> and</w:t>
      </w:r>
    </w:p>
    <w:p w:rsidR="00E80EFE" w:rsidRPr="00E80EFE" w:rsidRDefault="00E80EFE" w:rsidP="00E80EFE">
      <w:pPr>
        <w:autoSpaceDE w:val="0"/>
        <w:autoSpaceDN w:val="0"/>
        <w:adjustRightInd w:val="0"/>
        <w:ind w:left="720" w:right="-424" w:hanging="720"/>
        <w:rPr>
          <w:rFonts w:ascii="Arial" w:hAnsi="Arial" w:cs="Arial"/>
          <w:sz w:val="24"/>
          <w:szCs w:val="24"/>
        </w:rPr>
      </w:pPr>
      <w:r>
        <w:rPr>
          <w:rFonts w:ascii="Arial" w:hAnsi="Arial" w:cs="Arial"/>
          <w:sz w:val="24"/>
          <w:szCs w:val="24"/>
        </w:rPr>
        <w:t>(</w:t>
      </w:r>
      <w:r w:rsidR="00AB1BFD">
        <w:rPr>
          <w:rFonts w:ascii="Arial" w:hAnsi="Arial" w:cs="Arial"/>
          <w:sz w:val="24"/>
          <w:szCs w:val="24"/>
        </w:rPr>
        <w:t>e</w:t>
      </w:r>
      <w:r>
        <w:rPr>
          <w:rFonts w:ascii="Arial" w:hAnsi="Arial" w:cs="Arial"/>
          <w:sz w:val="24"/>
          <w:szCs w:val="24"/>
        </w:rPr>
        <w:t>)</w:t>
      </w:r>
      <w:r>
        <w:rPr>
          <w:rFonts w:ascii="Arial" w:hAnsi="Arial" w:cs="Arial"/>
          <w:sz w:val="24"/>
          <w:szCs w:val="24"/>
        </w:rPr>
        <w:tab/>
      </w:r>
      <w:r w:rsidRPr="00E80EFE">
        <w:rPr>
          <w:rFonts w:ascii="Arial" w:hAnsi="Arial" w:cs="Arial"/>
          <w:sz w:val="24"/>
          <w:szCs w:val="24"/>
        </w:rPr>
        <w:t>‘‘</w:t>
      </w:r>
      <w:r w:rsidRPr="008E695E">
        <w:rPr>
          <w:rFonts w:ascii="Arial" w:hAnsi="Arial" w:cs="Arial"/>
          <w:b/>
          <w:sz w:val="24"/>
          <w:szCs w:val="24"/>
        </w:rPr>
        <w:t>security measures</w:t>
      </w:r>
      <w:r w:rsidRPr="00E80EFE">
        <w:rPr>
          <w:rFonts w:ascii="Arial" w:hAnsi="Arial" w:cs="Arial"/>
          <w:sz w:val="24"/>
          <w:szCs w:val="24"/>
        </w:rPr>
        <w:t>’’</w:t>
      </w:r>
      <w:r>
        <w:rPr>
          <w:rFonts w:ascii="Arial" w:hAnsi="Arial" w:cs="Arial"/>
          <w:sz w:val="24"/>
          <w:szCs w:val="24"/>
        </w:rPr>
        <w:t xml:space="preserve"> is defined as </w:t>
      </w:r>
      <w:r w:rsidRPr="00E80EFE">
        <w:rPr>
          <w:rFonts w:ascii="Arial" w:hAnsi="Arial" w:cs="Arial"/>
          <w:sz w:val="24"/>
          <w:szCs w:val="24"/>
        </w:rPr>
        <w:t>any physical security measure to preserve the</w:t>
      </w:r>
      <w:r>
        <w:rPr>
          <w:rFonts w:ascii="Arial" w:hAnsi="Arial" w:cs="Arial"/>
          <w:sz w:val="24"/>
          <w:szCs w:val="24"/>
        </w:rPr>
        <w:t xml:space="preserve"> </w:t>
      </w:r>
      <w:r w:rsidRPr="00E80EFE">
        <w:rPr>
          <w:rFonts w:ascii="Arial" w:hAnsi="Arial" w:cs="Arial"/>
          <w:sz w:val="24"/>
          <w:szCs w:val="24"/>
        </w:rPr>
        <w:t>availability, integrity or confidentiality of a critical infrastructure, and includes, but</w:t>
      </w:r>
      <w:r>
        <w:rPr>
          <w:rFonts w:ascii="Arial" w:hAnsi="Arial" w:cs="Arial"/>
          <w:sz w:val="24"/>
          <w:szCs w:val="24"/>
        </w:rPr>
        <w:t xml:space="preserve"> </w:t>
      </w:r>
      <w:r w:rsidRPr="00E80EFE">
        <w:rPr>
          <w:rFonts w:ascii="Arial" w:hAnsi="Arial" w:cs="Arial"/>
          <w:sz w:val="24"/>
          <w:szCs w:val="24"/>
        </w:rPr>
        <w:t>is not limited to, physical security measures to protect</w:t>
      </w:r>
      <w:r>
        <w:rPr>
          <w:rFonts w:ascii="Arial" w:hAnsi="Arial" w:cs="Arial"/>
          <w:sz w:val="24"/>
          <w:szCs w:val="24"/>
        </w:rPr>
        <w:t xml:space="preserve"> -</w:t>
      </w:r>
    </w:p>
    <w:p w:rsidR="00E80EFE" w:rsidRPr="00E80EFE" w:rsidRDefault="00E80EFE" w:rsidP="00E80EFE">
      <w:pPr>
        <w:autoSpaceDE w:val="0"/>
        <w:autoSpaceDN w:val="0"/>
        <w:adjustRightInd w:val="0"/>
        <w:ind w:left="720" w:right="-424"/>
        <w:rPr>
          <w:rFonts w:ascii="Arial" w:hAnsi="Arial" w:cs="Arial"/>
          <w:sz w:val="24"/>
          <w:szCs w:val="24"/>
        </w:rPr>
      </w:pPr>
      <w:r>
        <w:rPr>
          <w:rFonts w:ascii="Arial" w:hAnsi="Arial" w:cs="Arial"/>
          <w:sz w:val="24"/>
          <w:szCs w:val="24"/>
        </w:rPr>
        <w:t>(i)</w:t>
      </w:r>
      <w:r>
        <w:rPr>
          <w:rFonts w:ascii="Arial" w:hAnsi="Arial" w:cs="Arial"/>
          <w:sz w:val="24"/>
          <w:szCs w:val="24"/>
        </w:rPr>
        <w:tab/>
      </w:r>
      <w:proofErr w:type="gramStart"/>
      <w:r w:rsidRPr="00E80EFE">
        <w:rPr>
          <w:rFonts w:ascii="Arial" w:hAnsi="Arial" w:cs="Arial"/>
          <w:sz w:val="24"/>
          <w:szCs w:val="24"/>
        </w:rPr>
        <w:t>any</w:t>
      </w:r>
      <w:proofErr w:type="gramEnd"/>
      <w:r w:rsidRPr="00E80EFE">
        <w:rPr>
          <w:rFonts w:ascii="Arial" w:hAnsi="Arial" w:cs="Arial"/>
          <w:sz w:val="24"/>
          <w:szCs w:val="24"/>
        </w:rPr>
        <w:t xml:space="preserve"> part or component of a critical infrastructure;</w:t>
      </w:r>
    </w:p>
    <w:p w:rsidR="00E80EFE" w:rsidRPr="00E80EFE" w:rsidRDefault="00E80EFE" w:rsidP="00E80EFE">
      <w:pPr>
        <w:autoSpaceDE w:val="0"/>
        <w:autoSpaceDN w:val="0"/>
        <w:adjustRightInd w:val="0"/>
        <w:ind w:left="720" w:right="-424" w:hanging="720"/>
        <w:rPr>
          <w:rFonts w:ascii="Arial" w:hAnsi="Arial" w:cs="Arial"/>
          <w:sz w:val="24"/>
          <w:szCs w:val="24"/>
        </w:rPr>
      </w:pPr>
      <w:r>
        <w:rPr>
          <w:rFonts w:ascii="Arial" w:hAnsi="Arial" w:cs="Arial"/>
          <w:sz w:val="24"/>
          <w:szCs w:val="24"/>
        </w:rPr>
        <w:tab/>
      </w:r>
      <w:r w:rsidRPr="00E80EFE">
        <w:rPr>
          <w:rFonts w:ascii="Arial" w:hAnsi="Arial" w:cs="Arial"/>
          <w:sz w:val="24"/>
          <w:szCs w:val="24"/>
        </w:rPr>
        <w:t>(</w:t>
      </w:r>
      <w:r>
        <w:rPr>
          <w:rFonts w:ascii="Arial" w:hAnsi="Arial" w:cs="Arial"/>
          <w:sz w:val="24"/>
          <w:szCs w:val="24"/>
        </w:rPr>
        <w:t>ii</w:t>
      </w:r>
      <w:r w:rsidRPr="00E80EFE">
        <w:rPr>
          <w:rFonts w:ascii="Arial" w:hAnsi="Arial" w:cs="Arial"/>
          <w:sz w:val="24"/>
          <w:szCs w:val="24"/>
        </w:rPr>
        <w:t>)</w:t>
      </w:r>
      <w:r>
        <w:rPr>
          <w:rFonts w:ascii="Arial" w:hAnsi="Arial" w:cs="Arial"/>
          <w:sz w:val="24"/>
          <w:szCs w:val="24"/>
        </w:rPr>
        <w:tab/>
      </w:r>
      <w:proofErr w:type="gramStart"/>
      <w:r w:rsidRPr="00E80EFE">
        <w:rPr>
          <w:rFonts w:ascii="Arial" w:hAnsi="Arial" w:cs="Arial"/>
          <w:sz w:val="24"/>
          <w:szCs w:val="24"/>
        </w:rPr>
        <w:t>any</w:t>
      </w:r>
      <w:proofErr w:type="gramEnd"/>
      <w:r w:rsidRPr="00E80EFE">
        <w:rPr>
          <w:rFonts w:ascii="Arial" w:hAnsi="Arial" w:cs="Arial"/>
          <w:sz w:val="24"/>
          <w:szCs w:val="24"/>
        </w:rPr>
        <w:t xml:space="preserve"> physical structure that partly consists of, incorporates or houses</w:t>
      </w:r>
    </w:p>
    <w:p w:rsidR="00E80EFE" w:rsidRPr="00E80EFE" w:rsidRDefault="00E80EFE" w:rsidP="00E80EFE">
      <w:pPr>
        <w:autoSpaceDE w:val="0"/>
        <w:autoSpaceDN w:val="0"/>
        <w:adjustRightInd w:val="0"/>
        <w:ind w:left="720" w:right="-424" w:hanging="72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w:t>
      </w:r>
      <w:r w:rsidRPr="00E80EFE">
        <w:rPr>
          <w:rFonts w:ascii="Arial" w:hAnsi="Arial" w:cs="Arial"/>
          <w:sz w:val="24"/>
          <w:szCs w:val="24"/>
        </w:rPr>
        <w:t>nformation</w:t>
      </w:r>
      <w:proofErr w:type="gramEnd"/>
      <w:r w:rsidRPr="00E80EFE">
        <w:rPr>
          <w:rFonts w:ascii="Arial" w:hAnsi="Arial" w:cs="Arial"/>
          <w:sz w:val="24"/>
          <w:szCs w:val="24"/>
        </w:rPr>
        <w:t xml:space="preserve"> infrastructure; or</w:t>
      </w:r>
    </w:p>
    <w:p w:rsidR="00E80EFE" w:rsidRDefault="00E80EFE" w:rsidP="00E80EFE">
      <w:pPr>
        <w:autoSpaceDE w:val="0"/>
        <w:autoSpaceDN w:val="0"/>
        <w:adjustRightInd w:val="0"/>
        <w:ind w:left="720" w:right="-424" w:hanging="720"/>
        <w:rPr>
          <w:rFonts w:ascii="Arial" w:hAnsi="Arial" w:cs="Arial"/>
          <w:sz w:val="24"/>
          <w:szCs w:val="24"/>
        </w:rPr>
      </w:pPr>
      <w:r>
        <w:rPr>
          <w:rFonts w:ascii="Arial" w:hAnsi="Arial" w:cs="Arial"/>
          <w:sz w:val="24"/>
          <w:szCs w:val="24"/>
        </w:rPr>
        <w:tab/>
      </w:r>
      <w:r w:rsidRPr="00E80EFE">
        <w:rPr>
          <w:rFonts w:ascii="Arial" w:hAnsi="Arial" w:cs="Arial"/>
          <w:sz w:val="24"/>
          <w:szCs w:val="24"/>
        </w:rPr>
        <w:t>(</w:t>
      </w:r>
      <w:r>
        <w:rPr>
          <w:rFonts w:ascii="Arial" w:hAnsi="Arial" w:cs="Arial"/>
          <w:sz w:val="24"/>
          <w:szCs w:val="24"/>
        </w:rPr>
        <w:t>iii</w:t>
      </w:r>
      <w:r w:rsidRPr="00E80EFE">
        <w:rPr>
          <w:rFonts w:ascii="Arial" w:hAnsi="Arial" w:cs="Arial"/>
          <w:sz w:val="24"/>
          <w:szCs w:val="24"/>
        </w:rPr>
        <w:t xml:space="preserve">) </w:t>
      </w:r>
      <w:r>
        <w:rPr>
          <w:rFonts w:ascii="Arial" w:hAnsi="Arial" w:cs="Arial"/>
          <w:sz w:val="24"/>
          <w:szCs w:val="24"/>
        </w:rPr>
        <w:tab/>
      </w:r>
      <w:proofErr w:type="gramStart"/>
      <w:r w:rsidRPr="00E80EFE">
        <w:rPr>
          <w:rFonts w:ascii="Arial" w:hAnsi="Arial" w:cs="Arial"/>
          <w:sz w:val="24"/>
          <w:szCs w:val="24"/>
        </w:rPr>
        <w:t>personnel</w:t>
      </w:r>
      <w:proofErr w:type="gramEnd"/>
      <w:r w:rsidRPr="00E80EFE">
        <w:rPr>
          <w:rFonts w:ascii="Arial" w:hAnsi="Arial" w:cs="Arial"/>
          <w:sz w:val="24"/>
          <w:szCs w:val="24"/>
        </w:rPr>
        <w:t xml:space="preserve"> or other persons at or nearby a critical infrastructure;</w:t>
      </w:r>
      <w:r w:rsidR="00AB1BFD">
        <w:rPr>
          <w:rFonts w:ascii="Arial" w:hAnsi="Arial" w:cs="Arial"/>
          <w:sz w:val="24"/>
          <w:szCs w:val="24"/>
        </w:rPr>
        <w:t xml:space="preserve"> and</w:t>
      </w:r>
    </w:p>
    <w:p w:rsidR="00AB1BFD" w:rsidRDefault="00AB1BFD" w:rsidP="00AB1BFD">
      <w:pPr>
        <w:autoSpaceDE w:val="0"/>
        <w:autoSpaceDN w:val="0"/>
        <w:adjustRightInd w:val="0"/>
        <w:ind w:left="720" w:right="-424" w:hanging="720"/>
        <w:rPr>
          <w:rFonts w:ascii="Arial" w:hAnsi="Arial" w:cs="Arial"/>
          <w:sz w:val="24"/>
          <w:szCs w:val="24"/>
        </w:rPr>
      </w:pPr>
      <w:r>
        <w:rPr>
          <w:rFonts w:ascii="Arial" w:hAnsi="Arial" w:cs="Arial"/>
          <w:sz w:val="24"/>
          <w:szCs w:val="24"/>
        </w:rPr>
        <w:t>(f)</w:t>
      </w:r>
      <w:r>
        <w:rPr>
          <w:rFonts w:ascii="Arial" w:hAnsi="Arial" w:cs="Arial"/>
          <w:sz w:val="24"/>
          <w:szCs w:val="24"/>
        </w:rPr>
        <w:tab/>
      </w:r>
      <w:r w:rsidRPr="00AB1BFD">
        <w:rPr>
          <w:rFonts w:ascii="Arial" w:hAnsi="Arial" w:cs="Arial"/>
          <w:sz w:val="24"/>
          <w:szCs w:val="24"/>
        </w:rPr>
        <w:t>‘‘</w:t>
      </w:r>
      <w:r w:rsidRPr="00696349">
        <w:rPr>
          <w:rFonts w:ascii="Arial" w:hAnsi="Arial" w:cs="Arial"/>
          <w:b/>
          <w:sz w:val="24"/>
          <w:szCs w:val="24"/>
        </w:rPr>
        <w:t>threat</w:t>
      </w:r>
      <w:r w:rsidRPr="00AB1BFD">
        <w:rPr>
          <w:rFonts w:ascii="Arial" w:hAnsi="Arial" w:cs="Arial"/>
          <w:sz w:val="24"/>
          <w:szCs w:val="24"/>
        </w:rPr>
        <w:t xml:space="preserve">’’ </w:t>
      </w:r>
      <w:r>
        <w:rPr>
          <w:rFonts w:ascii="Arial" w:hAnsi="Arial" w:cs="Arial"/>
          <w:sz w:val="24"/>
          <w:szCs w:val="24"/>
        </w:rPr>
        <w:t xml:space="preserve">is defined to </w:t>
      </w:r>
      <w:r w:rsidRPr="00AB1BFD">
        <w:rPr>
          <w:rFonts w:ascii="Arial" w:hAnsi="Arial" w:cs="Arial"/>
          <w:sz w:val="24"/>
          <w:szCs w:val="24"/>
        </w:rPr>
        <w:t>include any action or omission of a criminal, terrorist or accidental</w:t>
      </w:r>
      <w:r>
        <w:rPr>
          <w:rFonts w:ascii="Arial" w:hAnsi="Arial" w:cs="Arial"/>
          <w:sz w:val="24"/>
          <w:szCs w:val="24"/>
        </w:rPr>
        <w:t xml:space="preserve"> </w:t>
      </w:r>
      <w:r w:rsidRPr="00AB1BFD">
        <w:rPr>
          <w:rFonts w:ascii="Arial" w:hAnsi="Arial" w:cs="Arial"/>
          <w:sz w:val="24"/>
          <w:szCs w:val="24"/>
        </w:rPr>
        <w:t>nature which may potentially cause damage, harm or loss to critical infrastructure</w:t>
      </w:r>
      <w:r>
        <w:rPr>
          <w:rFonts w:ascii="Arial" w:hAnsi="Arial" w:cs="Arial"/>
          <w:sz w:val="24"/>
          <w:szCs w:val="24"/>
        </w:rPr>
        <w:t xml:space="preserve"> </w:t>
      </w:r>
      <w:r w:rsidRPr="00AB1BFD">
        <w:rPr>
          <w:rFonts w:ascii="Arial" w:hAnsi="Arial" w:cs="Arial"/>
          <w:sz w:val="24"/>
          <w:szCs w:val="24"/>
        </w:rPr>
        <w:t>or interfere with the ability or availability of critical infrastructure to deliver basic</w:t>
      </w:r>
      <w:r>
        <w:rPr>
          <w:rFonts w:ascii="Arial" w:hAnsi="Arial" w:cs="Arial"/>
          <w:sz w:val="24"/>
          <w:szCs w:val="24"/>
        </w:rPr>
        <w:t xml:space="preserve"> </w:t>
      </w:r>
      <w:r w:rsidRPr="00AB1BFD">
        <w:rPr>
          <w:rFonts w:ascii="Arial" w:hAnsi="Arial" w:cs="Arial"/>
          <w:sz w:val="24"/>
          <w:szCs w:val="24"/>
        </w:rPr>
        <w:t>public services, and may involve any natural hazard which is likely to increase the</w:t>
      </w:r>
      <w:r>
        <w:rPr>
          <w:rFonts w:ascii="Arial" w:hAnsi="Arial" w:cs="Arial"/>
          <w:sz w:val="24"/>
          <w:szCs w:val="24"/>
        </w:rPr>
        <w:t xml:space="preserve"> </w:t>
      </w:r>
      <w:r w:rsidRPr="00AB1BFD">
        <w:rPr>
          <w:rFonts w:ascii="Arial" w:hAnsi="Arial" w:cs="Arial"/>
          <w:sz w:val="24"/>
          <w:szCs w:val="24"/>
        </w:rPr>
        <w:t>vulnerability of critical infrastructure to such action or omission.</w:t>
      </w:r>
    </w:p>
    <w:p w:rsidR="002770C7" w:rsidRDefault="002770C7" w:rsidP="00AB1BFD">
      <w:pPr>
        <w:autoSpaceDE w:val="0"/>
        <w:autoSpaceDN w:val="0"/>
        <w:adjustRightInd w:val="0"/>
        <w:ind w:left="720" w:right="-424" w:hanging="720"/>
        <w:rPr>
          <w:rFonts w:ascii="Arial" w:hAnsi="Arial" w:cs="Arial"/>
          <w:sz w:val="24"/>
          <w:szCs w:val="24"/>
        </w:rPr>
      </w:pPr>
    </w:p>
    <w:p w:rsidR="002770C7" w:rsidRDefault="002770C7" w:rsidP="00F7766F">
      <w:pPr>
        <w:autoSpaceDE w:val="0"/>
        <w:autoSpaceDN w:val="0"/>
        <w:adjustRightInd w:val="0"/>
        <w:ind w:right="-424"/>
        <w:rPr>
          <w:rFonts w:ascii="Arial" w:hAnsi="Arial" w:cs="Arial"/>
          <w:sz w:val="24"/>
          <w:szCs w:val="24"/>
        </w:rPr>
      </w:pPr>
      <w:r>
        <w:rPr>
          <w:rFonts w:ascii="Arial" w:hAnsi="Arial" w:cs="Arial"/>
          <w:sz w:val="24"/>
          <w:szCs w:val="24"/>
        </w:rPr>
        <w:t>1.</w:t>
      </w:r>
      <w:r w:rsidR="009840E0">
        <w:rPr>
          <w:rFonts w:ascii="Arial" w:hAnsi="Arial" w:cs="Arial"/>
          <w:sz w:val="24"/>
          <w:szCs w:val="24"/>
        </w:rPr>
        <w:t>1.</w:t>
      </w:r>
      <w:r>
        <w:rPr>
          <w:rFonts w:ascii="Arial" w:hAnsi="Arial" w:cs="Arial"/>
          <w:sz w:val="24"/>
          <w:szCs w:val="24"/>
        </w:rPr>
        <w:t>3</w:t>
      </w:r>
      <w:r>
        <w:rPr>
          <w:rFonts w:ascii="Arial" w:hAnsi="Arial" w:cs="Arial"/>
          <w:sz w:val="24"/>
          <w:szCs w:val="24"/>
        </w:rPr>
        <w:tab/>
        <w:t xml:space="preserve">Clause 16 of the </w:t>
      </w:r>
      <w:r w:rsidRPr="002770C7">
        <w:rPr>
          <w:rFonts w:ascii="Arial" w:hAnsi="Arial" w:cs="Arial"/>
          <w:sz w:val="24"/>
          <w:szCs w:val="24"/>
        </w:rPr>
        <w:t>Infrastructure Protection Bill</w:t>
      </w:r>
      <w:r>
        <w:rPr>
          <w:rFonts w:ascii="Arial" w:hAnsi="Arial" w:cs="Arial"/>
          <w:sz w:val="24"/>
          <w:szCs w:val="24"/>
        </w:rPr>
        <w:t xml:space="preserve"> empowers the Cabinet member responsible for policing</w:t>
      </w:r>
      <w:r w:rsidR="008507F5">
        <w:rPr>
          <w:rFonts w:ascii="Arial" w:hAnsi="Arial" w:cs="Arial"/>
          <w:sz w:val="24"/>
          <w:szCs w:val="24"/>
        </w:rPr>
        <w:t xml:space="preserve"> (the Minister)</w:t>
      </w:r>
      <w:r>
        <w:rPr>
          <w:rFonts w:ascii="Arial" w:hAnsi="Arial" w:cs="Arial"/>
          <w:sz w:val="24"/>
          <w:szCs w:val="24"/>
        </w:rPr>
        <w:t xml:space="preserve"> to declare critical infrastructure and critical infrastructure complexes</w:t>
      </w:r>
      <w:r w:rsidR="00F7766F">
        <w:rPr>
          <w:rFonts w:ascii="Arial" w:hAnsi="Arial" w:cs="Arial"/>
          <w:sz w:val="24"/>
          <w:szCs w:val="24"/>
        </w:rPr>
        <w:t xml:space="preserve"> after considering the conditions provided for in clauses 16(2) and 17. For purposes of the current discussion </w:t>
      </w:r>
      <w:r w:rsidR="00F7766F" w:rsidRPr="00696349">
        <w:rPr>
          <w:rFonts w:ascii="Arial" w:hAnsi="Arial" w:cs="Arial"/>
          <w:b/>
          <w:sz w:val="24"/>
          <w:szCs w:val="24"/>
        </w:rPr>
        <w:t>clause 16(4), (5) and (6)</w:t>
      </w:r>
      <w:r w:rsidR="00F7766F">
        <w:rPr>
          <w:rFonts w:ascii="Arial" w:hAnsi="Arial" w:cs="Arial"/>
          <w:sz w:val="24"/>
          <w:szCs w:val="24"/>
        </w:rPr>
        <w:t xml:space="preserve"> is important and is quoted hereunder:</w:t>
      </w:r>
    </w:p>
    <w:p w:rsidR="00F7766F" w:rsidRPr="008507F5" w:rsidRDefault="008507F5" w:rsidP="008507F5">
      <w:pPr>
        <w:autoSpaceDE w:val="0"/>
        <w:autoSpaceDN w:val="0"/>
        <w:adjustRightInd w:val="0"/>
        <w:spacing w:line="276" w:lineRule="auto"/>
        <w:ind w:right="-424"/>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7766F" w:rsidRPr="008507F5">
        <w:rPr>
          <w:rFonts w:ascii="Arial" w:hAnsi="Arial" w:cs="Arial"/>
          <w:b/>
        </w:rPr>
        <w:t>“(4)</w:t>
      </w:r>
      <w:r w:rsidRPr="008507F5">
        <w:rPr>
          <w:rFonts w:ascii="Arial" w:hAnsi="Arial" w:cs="Arial"/>
          <w:b/>
        </w:rPr>
        <w:tab/>
      </w:r>
      <w:r w:rsidR="00F7766F" w:rsidRPr="008507F5">
        <w:rPr>
          <w:rFonts w:ascii="Arial" w:hAnsi="Arial" w:cs="Arial"/>
          <w:b/>
        </w:rPr>
        <w:t>In the event where any infrastructure partly consists of, incorporates or houses,</w:t>
      </w:r>
      <w:r w:rsidRPr="008507F5">
        <w:rPr>
          <w:rFonts w:ascii="Arial" w:hAnsi="Arial" w:cs="Arial"/>
          <w:b/>
        </w:rPr>
        <w:t xml:space="preserve"> </w:t>
      </w:r>
      <w:r w:rsidR="00F7766F" w:rsidRPr="008507F5">
        <w:rPr>
          <w:rFonts w:ascii="Arial" w:hAnsi="Arial" w:cs="Arial"/>
          <w:b/>
        </w:rPr>
        <w:t xml:space="preserve">any information and communications infrastructure as </w:t>
      </w:r>
      <w:r w:rsidR="00F7766F" w:rsidRPr="008507F5">
        <w:rPr>
          <w:rFonts w:ascii="Arial" w:hAnsi="Arial" w:cs="Arial"/>
          <w:b/>
        </w:rPr>
        <w:lastRenderedPageBreak/>
        <w:t>contemplated in any legislation</w:t>
      </w:r>
      <w:r w:rsidRPr="008507F5">
        <w:rPr>
          <w:rFonts w:ascii="Arial" w:hAnsi="Arial" w:cs="Arial"/>
          <w:b/>
        </w:rPr>
        <w:t xml:space="preserve"> </w:t>
      </w:r>
      <w:r w:rsidR="00F7766F" w:rsidRPr="008507F5">
        <w:rPr>
          <w:rFonts w:ascii="Arial" w:hAnsi="Arial" w:cs="Arial"/>
          <w:b/>
        </w:rPr>
        <w:t xml:space="preserve">on </w:t>
      </w:r>
      <w:proofErr w:type="spellStart"/>
      <w:r w:rsidR="00F7766F" w:rsidRPr="008507F5">
        <w:rPr>
          <w:rFonts w:ascii="Arial" w:hAnsi="Arial" w:cs="Arial"/>
          <w:b/>
        </w:rPr>
        <w:t>cybersecurity</w:t>
      </w:r>
      <w:proofErr w:type="spellEnd"/>
      <w:r w:rsidR="00F7766F" w:rsidRPr="008507F5">
        <w:rPr>
          <w:rFonts w:ascii="Arial" w:hAnsi="Arial" w:cs="Arial"/>
          <w:b/>
        </w:rPr>
        <w:t>, the Minister must consult with the Cabinet member responsible for</w:t>
      </w:r>
      <w:r w:rsidRPr="008507F5">
        <w:rPr>
          <w:rFonts w:ascii="Arial" w:hAnsi="Arial" w:cs="Arial"/>
          <w:b/>
        </w:rPr>
        <w:t xml:space="preserve"> </w:t>
      </w:r>
      <w:r w:rsidR="00F7766F" w:rsidRPr="008507F5">
        <w:rPr>
          <w:rFonts w:ascii="Arial" w:hAnsi="Arial" w:cs="Arial"/>
          <w:b/>
        </w:rPr>
        <w:t>State Security before exercising any power contemplated in subsection (1).</w:t>
      </w:r>
    </w:p>
    <w:p w:rsidR="00F7766F" w:rsidRPr="008507F5" w:rsidRDefault="008507F5" w:rsidP="008507F5">
      <w:pPr>
        <w:autoSpaceDE w:val="0"/>
        <w:autoSpaceDN w:val="0"/>
        <w:adjustRightInd w:val="0"/>
        <w:spacing w:line="276" w:lineRule="auto"/>
        <w:ind w:right="-424"/>
        <w:rPr>
          <w:rFonts w:ascii="Arial" w:hAnsi="Arial" w:cs="Arial"/>
          <w:b/>
        </w:rPr>
      </w:pPr>
      <w:r w:rsidRPr="008507F5">
        <w:rPr>
          <w:rFonts w:ascii="Arial" w:hAnsi="Arial" w:cs="Arial"/>
          <w:b/>
        </w:rPr>
        <w:tab/>
      </w:r>
      <w:r w:rsidRPr="008507F5">
        <w:rPr>
          <w:rFonts w:ascii="Arial" w:hAnsi="Arial" w:cs="Arial"/>
          <w:b/>
        </w:rPr>
        <w:tab/>
      </w:r>
      <w:r w:rsidRPr="008507F5">
        <w:rPr>
          <w:rFonts w:ascii="Arial" w:hAnsi="Arial" w:cs="Arial"/>
          <w:b/>
        </w:rPr>
        <w:tab/>
        <w:t>(5)</w:t>
      </w:r>
      <w:r w:rsidRPr="008507F5">
        <w:rPr>
          <w:rFonts w:ascii="Arial" w:hAnsi="Arial" w:cs="Arial"/>
          <w:b/>
        </w:rPr>
        <w:tab/>
      </w:r>
      <w:r w:rsidR="00F7766F" w:rsidRPr="008507F5">
        <w:rPr>
          <w:rFonts w:ascii="Arial" w:hAnsi="Arial" w:cs="Arial"/>
          <w:b/>
        </w:rPr>
        <w:t>The Cabinet member responsible for State Security must—</w:t>
      </w:r>
    </w:p>
    <w:p w:rsidR="00F7766F" w:rsidRPr="008507F5" w:rsidRDefault="00F7766F" w:rsidP="008507F5">
      <w:pPr>
        <w:autoSpaceDE w:val="0"/>
        <w:autoSpaceDN w:val="0"/>
        <w:adjustRightInd w:val="0"/>
        <w:spacing w:line="276" w:lineRule="auto"/>
        <w:ind w:right="-424"/>
        <w:rPr>
          <w:rFonts w:ascii="Arial" w:hAnsi="Arial" w:cs="Arial"/>
          <w:b/>
        </w:rPr>
      </w:pPr>
      <w:r w:rsidRPr="008507F5">
        <w:rPr>
          <w:rFonts w:ascii="Arial" w:hAnsi="Arial" w:cs="Arial"/>
          <w:b/>
        </w:rPr>
        <w:t>(</w:t>
      </w:r>
      <w:r w:rsidRPr="008507F5">
        <w:rPr>
          <w:rFonts w:ascii="Arial" w:hAnsi="Arial" w:cs="Arial"/>
          <w:b/>
          <w:i/>
        </w:rPr>
        <w:t>a</w:t>
      </w:r>
      <w:r w:rsidRPr="008507F5">
        <w:rPr>
          <w:rFonts w:ascii="Arial" w:hAnsi="Arial" w:cs="Arial"/>
          <w:b/>
        </w:rPr>
        <w:t>)</w:t>
      </w:r>
      <w:r w:rsidR="008507F5" w:rsidRPr="008507F5">
        <w:rPr>
          <w:rFonts w:ascii="Arial" w:hAnsi="Arial" w:cs="Arial"/>
          <w:b/>
        </w:rPr>
        <w:tab/>
      </w:r>
      <w:proofErr w:type="gramStart"/>
      <w:r w:rsidRPr="008507F5">
        <w:rPr>
          <w:rFonts w:ascii="Arial" w:hAnsi="Arial" w:cs="Arial"/>
          <w:b/>
        </w:rPr>
        <w:t>consider</w:t>
      </w:r>
      <w:proofErr w:type="gramEnd"/>
      <w:r w:rsidRPr="008507F5">
        <w:rPr>
          <w:rFonts w:ascii="Arial" w:hAnsi="Arial" w:cs="Arial"/>
          <w:b/>
        </w:rPr>
        <w:t xml:space="preserve"> whether the information and communications infrastructure referred</w:t>
      </w:r>
    </w:p>
    <w:p w:rsidR="00F7766F" w:rsidRPr="008507F5" w:rsidRDefault="00F7766F" w:rsidP="008507F5">
      <w:pPr>
        <w:autoSpaceDE w:val="0"/>
        <w:autoSpaceDN w:val="0"/>
        <w:adjustRightInd w:val="0"/>
        <w:spacing w:line="276" w:lineRule="auto"/>
        <w:ind w:left="720" w:right="-424"/>
        <w:rPr>
          <w:rFonts w:ascii="Arial" w:hAnsi="Arial" w:cs="Arial"/>
          <w:b/>
        </w:rPr>
      </w:pPr>
      <w:proofErr w:type="gramStart"/>
      <w:r w:rsidRPr="008507F5">
        <w:rPr>
          <w:rFonts w:ascii="Arial" w:hAnsi="Arial" w:cs="Arial"/>
          <w:b/>
        </w:rPr>
        <w:t>to</w:t>
      </w:r>
      <w:proofErr w:type="gramEnd"/>
      <w:r w:rsidRPr="008507F5">
        <w:rPr>
          <w:rFonts w:ascii="Arial" w:hAnsi="Arial" w:cs="Arial"/>
          <w:b/>
        </w:rPr>
        <w:t xml:space="preserve"> in subsection (4) must be dealt with in terms of any legislation on</w:t>
      </w:r>
      <w:r w:rsidR="008507F5" w:rsidRPr="008507F5">
        <w:rPr>
          <w:rFonts w:ascii="Arial" w:hAnsi="Arial" w:cs="Arial"/>
          <w:b/>
        </w:rPr>
        <w:t xml:space="preserve"> </w:t>
      </w:r>
      <w:proofErr w:type="spellStart"/>
      <w:r w:rsidRPr="008507F5">
        <w:rPr>
          <w:rFonts w:ascii="Arial" w:hAnsi="Arial" w:cs="Arial"/>
          <w:b/>
        </w:rPr>
        <w:t>cybersecurity</w:t>
      </w:r>
      <w:proofErr w:type="spellEnd"/>
      <w:r w:rsidRPr="008507F5">
        <w:rPr>
          <w:rFonts w:ascii="Arial" w:hAnsi="Arial" w:cs="Arial"/>
          <w:b/>
        </w:rPr>
        <w:t>; and</w:t>
      </w:r>
    </w:p>
    <w:p w:rsidR="00F7766F" w:rsidRPr="008507F5" w:rsidRDefault="008507F5" w:rsidP="008507F5">
      <w:pPr>
        <w:autoSpaceDE w:val="0"/>
        <w:autoSpaceDN w:val="0"/>
        <w:adjustRightInd w:val="0"/>
        <w:spacing w:line="276" w:lineRule="auto"/>
        <w:ind w:right="-424"/>
        <w:rPr>
          <w:rFonts w:ascii="Arial" w:hAnsi="Arial" w:cs="Arial"/>
          <w:b/>
        </w:rPr>
      </w:pPr>
      <w:r w:rsidRPr="008507F5">
        <w:rPr>
          <w:rFonts w:ascii="Arial" w:hAnsi="Arial" w:cs="Arial"/>
          <w:b/>
        </w:rPr>
        <w:t>(</w:t>
      </w:r>
      <w:r w:rsidRPr="008507F5">
        <w:rPr>
          <w:rFonts w:ascii="Arial" w:hAnsi="Arial" w:cs="Arial"/>
          <w:b/>
          <w:i/>
        </w:rPr>
        <w:t>b</w:t>
      </w:r>
      <w:r w:rsidRPr="008507F5">
        <w:rPr>
          <w:rFonts w:ascii="Arial" w:hAnsi="Arial" w:cs="Arial"/>
          <w:b/>
        </w:rPr>
        <w:t>)</w:t>
      </w:r>
      <w:r w:rsidRPr="008507F5">
        <w:rPr>
          <w:rFonts w:ascii="Arial" w:hAnsi="Arial" w:cs="Arial"/>
          <w:b/>
        </w:rPr>
        <w:tab/>
      </w:r>
      <w:proofErr w:type="gramStart"/>
      <w:r w:rsidR="00F7766F" w:rsidRPr="008507F5">
        <w:rPr>
          <w:rFonts w:ascii="Arial" w:hAnsi="Arial" w:cs="Arial"/>
          <w:b/>
        </w:rPr>
        <w:t>inform</w:t>
      </w:r>
      <w:proofErr w:type="gramEnd"/>
      <w:r w:rsidR="00F7766F" w:rsidRPr="008507F5">
        <w:rPr>
          <w:rFonts w:ascii="Arial" w:hAnsi="Arial" w:cs="Arial"/>
          <w:b/>
        </w:rPr>
        <w:t xml:space="preserve"> the Minister, in writing, of his or her decision.</w:t>
      </w:r>
    </w:p>
    <w:p w:rsidR="00F7766F" w:rsidRDefault="008507F5" w:rsidP="008507F5">
      <w:pPr>
        <w:autoSpaceDE w:val="0"/>
        <w:autoSpaceDN w:val="0"/>
        <w:adjustRightInd w:val="0"/>
        <w:spacing w:line="276" w:lineRule="auto"/>
        <w:ind w:right="-424"/>
        <w:rPr>
          <w:rFonts w:ascii="Arial" w:hAnsi="Arial" w:cs="Arial"/>
          <w:b/>
        </w:rPr>
      </w:pPr>
      <w:r w:rsidRPr="008507F5">
        <w:rPr>
          <w:rFonts w:ascii="Arial" w:hAnsi="Arial" w:cs="Arial"/>
          <w:b/>
        </w:rPr>
        <w:tab/>
      </w:r>
      <w:r w:rsidRPr="008507F5">
        <w:rPr>
          <w:rFonts w:ascii="Arial" w:hAnsi="Arial" w:cs="Arial"/>
          <w:b/>
        </w:rPr>
        <w:tab/>
      </w:r>
      <w:r w:rsidRPr="008507F5">
        <w:rPr>
          <w:rFonts w:ascii="Arial" w:hAnsi="Arial" w:cs="Arial"/>
          <w:b/>
        </w:rPr>
        <w:tab/>
        <w:t>(6)</w:t>
      </w:r>
      <w:r w:rsidRPr="008507F5">
        <w:rPr>
          <w:rFonts w:ascii="Arial" w:hAnsi="Arial" w:cs="Arial"/>
          <w:b/>
        </w:rPr>
        <w:tab/>
      </w:r>
      <w:r w:rsidR="00F7766F" w:rsidRPr="008507F5">
        <w:rPr>
          <w:rFonts w:ascii="Arial" w:hAnsi="Arial" w:cs="Arial"/>
          <w:b/>
        </w:rPr>
        <w:t>Where the Cabinet member responsible for State Security decides that the</w:t>
      </w:r>
      <w:r w:rsidRPr="008507F5">
        <w:rPr>
          <w:rFonts w:ascii="Arial" w:hAnsi="Arial" w:cs="Arial"/>
          <w:b/>
        </w:rPr>
        <w:t xml:space="preserve"> </w:t>
      </w:r>
      <w:r w:rsidR="00F7766F" w:rsidRPr="008507F5">
        <w:rPr>
          <w:rFonts w:ascii="Arial" w:hAnsi="Arial" w:cs="Arial"/>
          <w:b/>
        </w:rPr>
        <w:t>information and communication infrastructure referred to in subsection (4) must not be</w:t>
      </w:r>
      <w:r w:rsidRPr="008507F5">
        <w:rPr>
          <w:rFonts w:ascii="Arial" w:hAnsi="Arial" w:cs="Arial"/>
          <w:b/>
        </w:rPr>
        <w:t xml:space="preserve"> </w:t>
      </w:r>
      <w:r w:rsidR="00F7766F" w:rsidRPr="008507F5">
        <w:rPr>
          <w:rFonts w:ascii="Arial" w:hAnsi="Arial" w:cs="Arial"/>
          <w:b/>
        </w:rPr>
        <w:t xml:space="preserve">dealt with in terms of any legislation on </w:t>
      </w:r>
      <w:proofErr w:type="spellStart"/>
      <w:r w:rsidR="00F7766F" w:rsidRPr="008507F5">
        <w:rPr>
          <w:rFonts w:ascii="Arial" w:hAnsi="Arial" w:cs="Arial"/>
          <w:b/>
        </w:rPr>
        <w:t>cybersecurity</w:t>
      </w:r>
      <w:proofErr w:type="spellEnd"/>
      <w:r w:rsidR="00F7766F" w:rsidRPr="008507F5">
        <w:rPr>
          <w:rFonts w:ascii="Arial" w:hAnsi="Arial" w:cs="Arial"/>
          <w:b/>
        </w:rPr>
        <w:t>, the Minister must deal with the</w:t>
      </w:r>
      <w:r w:rsidRPr="008507F5">
        <w:rPr>
          <w:rFonts w:ascii="Arial" w:hAnsi="Arial" w:cs="Arial"/>
          <w:b/>
        </w:rPr>
        <w:t xml:space="preserve"> </w:t>
      </w:r>
      <w:r w:rsidR="00F7766F" w:rsidRPr="008507F5">
        <w:rPr>
          <w:rFonts w:ascii="Arial" w:hAnsi="Arial" w:cs="Arial"/>
          <w:b/>
        </w:rPr>
        <w:t>application contemplated in subsection (1), in terms of this Act.</w:t>
      </w:r>
      <w:proofErr w:type="gramStart"/>
      <w:r w:rsidRPr="008507F5">
        <w:rPr>
          <w:rFonts w:ascii="Arial" w:hAnsi="Arial" w:cs="Arial"/>
          <w:b/>
        </w:rPr>
        <w:t>”.</w:t>
      </w:r>
      <w:proofErr w:type="gramEnd"/>
    </w:p>
    <w:p w:rsidR="008507F5" w:rsidRDefault="008507F5" w:rsidP="008507F5">
      <w:pPr>
        <w:autoSpaceDE w:val="0"/>
        <w:autoSpaceDN w:val="0"/>
        <w:adjustRightInd w:val="0"/>
        <w:spacing w:line="276" w:lineRule="auto"/>
        <w:ind w:right="-424"/>
        <w:rPr>
          <w:rFonts w:ascii="Arial" w:hAnsi="Arial" w:cs="Arial"/>
          <w:b/>
          <w:sz w:val="24"/>
          <w:szCs w:val="24"/>
        </w:rPr>
      </w:pPr>
    </w:p>
    <w:p w:rsidR="00BD65E4" w:rsidRDefault="008507F5" w:rsidP="00526400">
      <w:pPr>
        <w:autoSpaceDE w:val="0"/>
        <w:autoSpaceDN w:val="0"/>
        <w:adjustRightInd w:val="0"/>
        <w:ind w:right="-424"/>
        <w:rPr>
          <w:rFonts w:ascii="Arial" w:hAnsi="Arial" w:cs="Arial"/>
          <w:sz w:val="24"/>
          <w:szCs w:val="24"/>
        </w:rPr>
      </w:pPr>
      <w:r>
        <w:rPr>
          <w:rFonts w:ascii="Arial" w:hAnsi="Arial" w:cs="Arial"/>
          <w:sz w:val="24"/>
          <w:szCs w:val="24"/>
        </w:rPr>
        <w:t xml:space="preserve">A </w:t>
      </w:r>
      <w:r w:rsidRPr="00696349">
        <w:rPr>
          <w:rFonts w:ascii="Arial" w:hAnsi="Arial" w:cs="Arial"/>
          <w:b/>
          <w:sz w:val="24"/>
          <w:szCs w:val="24"/>
        </w:rPr>
        <w:t>proposed amendment to clause 30</w:t>
      </w:r>
      <w:r>
        <w:rPr>
          <w:rFonts w:ascii="Arial" w:hAnsi="Arial" w:cs="Arial"/>
          <w:sz w:val="24"/>
          <w:szCs w:val="24"/>
        </w:rPr>
        <w:t xml:space="preserve"> of the </w:t>
      </w:r>
      <w:r w:rsidR="00526400">
        <w:rPr>
          <w:rFonts w:ascii="Arial" w:hAnsi="Arial" w:cs="Arial"/>
          <w:sz w:val="24"/>
          <w:szCs w:val="24"/>
        </w:rPr>
        <w:t>i</w:t>
      </w:r>
      <w:r w:rsidR="00526400" w:rsidRPr="00526400">
        <w:rPr>
          <w:rFonts w:ascii="Arial" w:hAnsi="Arial" w:cs="Arial"/>
          <w:sz w:val="24"/>
          <w:szCs w:val="24"/>
        </w:rPr>
        <w:t>nfrastructure Protection Bill</w:t>
      </w:r>
      <w:r w:rsidR="00526400">
        <w:rPr>
          <w:rFonts w:ascii="Arial" w:hAnsi="Arial" w:cs="Arial"/>
          <w:sz w:val="24"/>
          <w:szCs w:val="24"/>
        </w:rPr>
        <w:t xml:space="preserve"> was brought to my attention in terms of which the following </w:t>
      </w:r>
      <w:proofErr w:type="spellStart"/>
      <w:r w:rsidR="00526400">
        <w:rPr>
          <w:rFonts w:ascii="Arial" w:hAnsi="Arial" w:cs="Arial"/>
          <w:sz w:val="24"/>
          <w:szCs w:val="24"/>
        </w:rPr>
        <w:t>subclause</w:t>
      </w:r>
      <w:proofErr w:type="spellEnd"/>
      <w:r w:rsidR="00526400">
        <w:rPr>
          <w:rFonts w:ascii="Arial" w:hAnsi="Arial" w:cs="Arial"/>
          <w:sz w:val="24"/>
          <w:szCs w:val="24"/>
        </w:rPr>
        <w:t xml:space="preserve"> is added to clause 30:</w:t>
      </w:r>
    </w:p>
    <w:p w:rsidR="00526400" w:rsidRPr="00526400" w:rsidRDefault="00526400" w:rsidP="00526400">
      <w:pPr>
        <w:spacing w:line="276" w:lineRule="auto"/>
        <w:ind w:right="-424"/>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26400">
        <w:rPr>
          <w:rFonts w:ascii="Arial" w:hAnsi="Arial" w:cs="Arial"/>
          <w:b/>
        </w:rPr>
        <w:t>“(9)</w:t>
      </w:r>
      <w:r w:rsidRPr="00526400">
        <w:rPr>
          <w:rFonts w:ascii="Arial" w:hAnsi="Arial" w:cs="Arial"/>
          <w:b/>
        </w:rPr>
        <w:tab/>
        <w:t xml:space="preserve">In the event that no legislation on </w:t>
      </w:r>
      <w:proofErr w:type="spellStart"/>
      <w:r w:rsidRPr="00526400">
        <w:rPr>
          <w:rFonts w:ascii="Arial" w:hAnsi="Arial" w:cs="Arial"/>
          <w:b/>
        </w:rPr>
        <w:t>cybersecurity</w:t>
      </w:r>
      <w:proofErr w:type="spellEnd"/>
      <w:r w:rsidRPr="00526400">
        <w:rPr>
          <w:rFonts w:ascii="Arial" w:hAnsi="Arial" w:cs="Arial"/>
          <w:b/>
        </w:rPr>
        <w:t xml:space="preserve"> is in operation when this Act comes into operation, the Minister must, in consultation with the Cabinet member responsible for State Security, determine interim guidelines on the manner in which an application referred to in section 16(4) must be dealt with by any person performing a function in terms of this Act.”.</w:t>
      </w:r>
    </w:p>
    <w:p w:rsidR="00526400" w:rsidRDefault="00526400" w:rsidP="00526400">
      <w:pPr>
        <w:autoSpaceDE w:val="0"/>
        <w:autoSpaceDN w:val="0"/>
        <w:adjustRightInd w:val="0"/>
        <w:ind w:right="-424"/>
        <w:rPr>
          <w:rFonts w:ascii="Arial" w:hAnsi="Arial" w:cs="Arial"/>
          <w:sz w:val="24"/>
          <w:szCs w:val="24"/>
        </w:rPr>
      </w:pPr>
    </w:p>
    <w:p w:rsidR="00526400" w:rsidRDefault="00526400" w:rsidP="00526400">
      <w:pPr>
        <w:autoSpaceDE w:val="0"/>
        <w:autoSpaceDN w:val="0"/>
        <w:adjustRightInd w:val="0"/>
        <w:ind w:right="-424"/>
        <w:rPr>
          <w:rFonts w:ascii="Arial" w:hAnsi="Arial" w:cs="Arial"/>
          <w:b/>
          <w:sz w:val="24"/>
          <w:szCs w:val="24"/>
        </w:rPr>
      </w:pPr>
      <w:r w:rsidRPr="009840E0">
        <w:rPr>
          <w:rFonts w:ascii="Arial" w:hAnsi="Arial" w:cs="Arial"/>
          <w:sz w:val="24"/>
          <w:szCs w:val="24"/>
        </w:rPr>
        <w:t>1.2</w:t>
      </w:r>
      <w:r w:rsidRPr="00526400">
        <w:rPr>
          <w:rFonts w:ascii="Arial" w:hAnsi="Arial" w:cs="Arial"/>
          <w:b/>
          <w:sz w:val="24"/>
          <w:szCs w:val="24"/>
        </w:rPr>
        <w:tab/>
        <w:t xml:space="preserve">Cybercrimes and </w:t>
      </w:r>
      <w:r w:rsidR="000E353A">
        <w:rPr>
          <w:rFonts w:ascii="Arial" w:hAnsi="Arial" w:cs="Arial"/>
          <w:b/>
          <w:sz w:val="24"/>
          <w:szCs w:val="24"/>
        </w:rPr>
        <w:t>C</w:t>
      </w:r>
      <w:r w:rsidRPr="00526400">
        <w:rPr>
          <w:rFonts w:ascii="Arial" w:hAnsi="Arial" w:cs="Arial"/>
          <w:b/>
          <w:sz w:val="24"/>
          <w:szCs w:val="24"/>
        </w:rPr>
        <w:t>ybersecurity Bill (“the Cyber Bill”)</w:t>
      </w:r>
    </w:p>
    <w:p w:rsidR="00526400" w:rsidRDefault="00526400" w:rsidP="00526400">
      <w:pPr>
        <w:autoSpaceDE w:val="0"/>
        <w:autoSpaceDN w:val="0"/>
        <w:adjustRightInd w:val="0"/>
        <w:ind w:right="-424"/>
        <w:rPr>
          <w:rFonts w:ascii="Arial" w:hAnsi="Arial" w:cs="Arial"/>
          <w:sz w:val="24"/>
          <w:szCs w:val="24"/>
        </w:rPr>
      </w:pPr>
      <w:r w:rsidRPr="00526400">
        <w:rPr>
          <w:rFonts w:ascii="Arial" w:hAnsi="Arial" w:cs="Arial"/>
          <w:sz w:val="24"/>
          <w:szCs w:val="24"/>
        </w:rPr>
        <w:t>1.2.1</w:t>
      </w:r>
      <w:r>
        <w:rPr>
          <w:rFonts w:ascii="Arial" w:hAnsi="Arial" w:cs="Arial"/>
          <w:sz w:val="24"/>
          <w:szCs w:val="24"/>
        </w:rPr>
        <w:tab/>
      </w:r>
      <w:r w:rsidR="000E353A">
        <w:rPr>
          <w:rFonts w:ascii="Arial" w:hAnsi="Arial" w:cs="Arial"/>
          <w:sz w:val="24"/>
          <w:szCs w:val="24"/>
        </w:rPr>
        <w:t>T</w:t>
      </w:r>
      <w:r w:rsidR="000E353A" w:rsidRPr="000E353A">
        <w:rPr>
          <w:rFonts w:ascii="Arial" w:hAnsi="Arial" w:cs="Arial"/>
          <w:sz w:val="24"/>
          <w:szCs w:val="24"/>
        </w:rPr>
        <w:t xml:space="preserve">he </w:t>
      </w:r>
      <w:r w:rsidR="000E353A" w:rsidRPr="00696349">
        <w:rPr>
          <w:rFonts w:ascii="Arial" w:hAnsi="Arial" w:cs="Arial"/>
          <w:b/>
          <w:sz w:val="24"/>
          <w:szCs w:val="24"/>
        </w:rPr>
        <w:t>National Cybersecurity Policy Framework for South Africa</w:t>
      </w:r>
      <w:r w:rsidR="000E353A">
        <w:rPr>
          <w:rFonts w:ascii="Arial" w:hAnsi="Arial" w:cs="Arial"/>
          <w:sz w:val="24"/>
          <w:szCs w:val="24"/>
        </w:rPr>
        <w:t xml:space="preserve"> </w:t>
      </w:r>
      <w:r w:rsidR="000E353A" w:rsidRPr="000E353A">
        <w:rPr>
          <w:rFonts w:ascii="Arial" w:hAnsi="Arial" w:cs="Arial"/>
          <w:sz w:val="24"/>
          <w:szCs w:val="24"/>
        </w:rPr>
        <w:t>(the NCPF</w:t>
      </w:r>
      <w:proofErr w:type="gramStart"/>
      <w:r w:rsidR="000E353A" w:rsidRPr="000E353A">
        <w:rPr>
          <w:rFonts w:ascii="Arial" w:hAnsi="Arial" w:cs="Arial"/>
          <w:sz w:val="24"/>
          <w:szCs w:val="24"/>
        </w:rPr>
        <w:t>)  was</w:t>
      </w:r>
      <w:proofErr w:type="gramEnd"/>
      <w:r w:rsidR="000E353A" w:rsidRPr="000E353A">
        <w:rPr>
          <w:rFonts w:ascii="Arial" w:hAnsi="Arial" w:cs="Arial"/>
          <w:sz w:val="24"/>
          <w:szCs w:val="24"/>
        </w:rPr>
        <w:t xml:space="preserve"> approved by Cabinet in 2012</w:t>
      </w:r>
      <w:r w:rsidR="000E353A">
        <w:rPr>
          <w:rFonts w:ascii="Arial" w:hAnsi="Arial" w:cs="Arial"/>
          <w:sz w:val="24"/>
          <w:szCs w:val="24"/>
        </w:rPr>
        <w:t xml:space="preserve"> and </w:t>
      </w:r>
      <w:r w:rsidR="000E353A" w:rsidRPr="000E353A">
        <w:rPr>
          <w:rFonts w:ascii="Arial" w:hAnsi="Arial" w:cs="Arial"/>
          <w:sz w:val="24"/>
          <w:szCs w:val="24"/>
        </w:rPr>
        <w:t xml:space="preserve">provides for measures to address national security in cyberspace; measures to combat cyber warfare, cybercrime and other cyber irregularities; the development, review and updating of existing substantive and procedural laws; and measures to build confidence and trust in the secure use of Information Communications Technologies. In terms of paragraph 16.1 of the NCPF, the Department of Justice and Constitutional Development (the DOJ&amp;CD) must review and align the </w:t>
      </w:r>
      <w:proofErr w:type="spellStart"/>
      <w:r w:rsidR="000E353A" w:rsidRPr="000E353A">
        <w:rPr>
          <w:rFonts w:ascii="Arial" w:hAnsi="Arial" w:cs="Arial"/>
          <w:sz w:val="24"/>
          <w:szCs w:val="24"/>
        </w:rPr>
        <w:t>cybersecurity</w:t>
      </w:r>
      <w:proofErr w:type="spellEnd"/>
      <w:r w:rsidR="000E353A" w:rsidRPr="000E353A">
        <w:rPr>
          <w:rFonts w:ascii="Arial" w:hAnsi="Arial" w:cs="Arial"/>
          <w:sz w:val="24"/>
          <w:szCs w:val="24"/>
        </w:rPr>
        <w:t xml:space="preserve"> laws of the Republic to ensure that these laws are aligned with the NCPF and in order to provide for a coherent and integrated </w:t>
      </w:r>
      <w:proofErr w:type="spellStart"/>
      <w:r w:rsidR="000E353A" w:rsidRPr="000E353A">
        <w:rPr>
          <w:rFonts w:ascii="Arial" w:hAnsi="Arial" w:cs="Arial"/>
          <w:sz w:val="24"/>
          <w:szCs w:val="24"/>
        </w:rPr>
        <w:t>cybersecurity</w:t>
      </w:r>
      <w:proofErr w:type="spellEnd"/>
      <w:r w:rsidR="000E353A" w:rsidRPr="000E353A">
        <w:rPr>
          <w:rFonts w:ascii="Arial" w:hAnsi="Arial" w:cs="Arial"/>
          <w:sz w:val="24"/>
          <w:szCs w:val="24"/>
        </w:rPr>
        <w:t xml:space="preserve"> legal framework for the Republic.  The Bill gives effect to this mandate of the DOJ&amp;CD.</w:t>
      </w:r>
    </w:p>
    <w:p w:rsidR="000E353A" w:rsidRDefault="000E353A" w:rsidP="00526400">
      <w:pPr>
        <w:autoSpaceDE w:val="0"/>
        <w:autoSpaceDN w:val="0"/>
        <w:adjustRightInd w:val="0"/>
        <w:ind w:right="-424"/>
        <w:rPr>
          <w:rFonts w:ascii="Arial" w:hAnsi="Arial" w:cs="Arial"/>
          <w:sz w:val="24"/>
          <w:szCs w:val="24"/>
        </w:rPr>
      </w:pPr>
    </w:p>
    <w:p w:rsidR="000E353A" w:rsidRPr="00B76234" w:rsidRDefault="000E353A" w:rsidP="008C469A">
      <w:pPr>
        <w:ind w:right="-424"/>
        <w:rPr>
          <w:rFonts w:ascii="Arial" w:hAnsi="Arial" w:cs="Arial"/>
          <w:sz w:val="24"/>
          <w:szCs w:val="24"/>
        </w:rPr>
      </w:pPr>
      <w:r>
        <w:rPr>
          <w:rFonts w:ascii="Arial" w:hAnsi="Arial" w:cs="Arial"/>
          <w:sz w:val="24"/>
          <w:szCs w:val="24"/>
        </w:rPr>
        <w:t>1.2.2</w:t>
      </w:r>
      <w:r>
        <w:rPr>
          <w:rFonts w:ascii="Arial" w:hAnsi="Arial" w:cs="Arial"/>
          <w:sz w:val="24"/>
          <w:szCs w:val="24"/>
        </w:rPr>
        <w:tab/>
        <w:t>The Bill aims to r</w:t>
      </w:r>
      <w:r w:rsidRPr="00B76234">
        <w:rPr>
          <w:rFonts w:ascii="Arial" w:hAnsi="Arial" w:cs="Arial"/>
          <w:sz w:val="24"/>
          <w:szCs w:val="24"/>
        </w:rPr>
        <w:t xml:space="preserve">ationalise the laws of </w:t>
      </w:r>
      <w:r>
        <w:rPr>
          <w:rFonts w:ascii="Arial" w:hAnsi="Arial" w:cs="Arial"/>
          <w:sz w:val="24"/>
          <w:szCs w:val="24"/>
        </w:rPr>
        <w:t>South Africa</w:t>
      </w:r>
      <w:r w:rsidRPr="00B76234">
        <w:rPr>
          <w:rFonts w:ascii="Arial" w:hAnsi="Arial" w:cs="Arial"/>
          <w:sz w:val="24"/>
          <w:szCs w:val="24"/>
        </w:rPr>
        <w:t xml:space="preserve"> which deal w</w:t>
      </w:r>
      <w:r>
        <w:rPr>
          <w:rFonts w:ascii="Arial" w:hAnsi="Arial" w:cs="Arial"/>
          <w:sz w:val="24"/>
          <w:szCs w:val="24"/>
        </w:rPr>
        <w:t xml:space="preserve">ith cybercrime and </w:t>
      </w:r>
      <w:proofErr w:type="spellStart"/>
      <w:r>
        <w:rPr>
          <w:rFonts w:ascii="Arial" w:hAnsi="Arial" w:cs="Arial"/>
          <w:sz w:val="24"/>
          <w:szCs w:val="24"/>
        </w:rPr>
        <w:t>cybersecurity</w:t>
      </w:r>
      <w:proofErr w:type="spellEnd"/>
      <w:r>
        <w:rPr>
          <w:rFonts w:ascii="Arial" w:hAnsi="Arial" w:cs="Arial"/>
          <w:sz w:val="24"/>
          <w:szCs w:val="24"/>
        </w:rPr>
        <w:t xml:space="preserve"> into a single Bill and to that extent the </w:t>
      </w:r>
      <w:r w:rsidRPr="00696349">
        <w:rPr>
          <w:rFonts w:ascii="Arial" w:hAnsi="Arial" w:cs="Arial"/>
          <w:b/>
          <w:sz w:val="24"/>
          <w:szCs w:val="24"/>
        </w:rPr>
        <w:t>Bill seeks to</w:t>
      </w:r>
      <w:r w:rsidR="007274E8">
        <w:rPr>
          <w:rFonts w:ascii="Arial" w:hAnsi="Arial" w:cs="Arial"/>
          <w:sz w:val="24"/>
          <w:szCs w:val="24"/>
        </w:rPr>
        <w:t xml:space="preserve"> -</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lastRenderedPageBreak/>
        <w:t>(a)</w:t>
      </w:r>
      <w:r w:rsidR="000E353A" w:rsidRPr="00B76234">
        <w:rPr>
          <w:rFonts w:ascii="Arial" w:hAnsi="Arial" w:cs="Arial"/>
          <w:sz w:val="24"/>
          <w:szCs w:val="24"/>
        </w:rPr>
        <w:tab/>
      </w:r>
      <w:proofErr w:type="gramStart"/>
      <w:r w:rsidR="000E353A">
        <w:rPr>
          <w:rFonts w:ascii="Arial" w:hAnsi="Arial" w:cs="Arial"/>
          <w:sz w:val="24"/>
          <w:szCs w:val="24"/>
        </w:rPr>
        <w:t>c</w:t>
      </w:r>
      <w:r w:rsidR="000E353A" w:rsidRPr="00B76234">
        <w:rPr>
          <w:rFonts w:ascii="Arial" w:hAnsi="Arial" w:cs="Arial"/>
          <w:sz w:val="24"/>
          <w:szCs w:val="24"/>
        </w:rPr>
        <w:t>reate</w:t>
      </w:r>
      <w:proofErr w:type="gramEnd"/>
      <w:r w:rsidR="000E353A" w:rsidRPr="00B76234">
        <w:rPr>
          <w:rFonts w:ascii="Arial" w:hAnsi="Arial" w:cs="Arial"/>
          <w:sz w:val="24"/>
          <w:szCs w:val="24"/>
        </w:rPr>
        <w:t xml:space="preserve"> offences and impose penalties which have a bearing on cybercrime</w:t>
      </w:r>
      <w:r w:rsidR="000E353A">
        <w:rPr>
          <w:rFonts w:ascii="Arial" w:hAnsi="Arial" w:cs="Arial"/>
          <w:sz w:val="24"/>
          <w:szCs w:val="24"/>
        </w:rPr>
        <w:t xml:space="preserve"> (Chapter 2);</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t>(b)</w:t>
      </w:r>
      <w:r w:rsidR="000E353A" w:rsidRPr="00B76234">
        <w:rPr>
          <w:rFonts w:ascii="Arial" w:hAnsi="Arial" w:cs="Arial"/>
          <w:sz w:val="24"/>
          <w:szCs w:val="24"/>
        </w:rPr>
        <w:tab/>
      </w:r>
      <w:proofErr w:type="gramStart"/>
      <w:r w:rsidR="000E353A">
        <w:rPr>
          <w:rFonts w:ascii="Arial" w:hAnsi="Arial" w:cs="Arial"/>
          <w:sz w:val="24"/>
          <w:szCs w:val="24"/>
        </w:rPr>
        <w:t>c</w:t>
      </w:r>
      <w:r w:rsidR="000E353A" w:rsidRPr="00B76234">
        <w:rPr>
          <w:rFonts w:ascii="Arial" w:hAnsi="Arial" w:cs="Arial"/>
          <w:sz w:val="24"/>
          <w:szCs w:val="24"/>
        </w:rPr>
        <w:t>riminalise</w:t>
      </w:r>
      <w:proofErr w:type="gramEnd"/>
      <w:r w:rsidR="000E353A" w:rsidRPr="00B76234">
        <w:rPr>
          <w:rFonts w:ascii="Arial" w:hAnsi="Arial" w:cs="Arial"/>
          <w:sz w:val="24"/>
          <w:szCs w:val="24"/>
        </w:rPr>
        <w:t xml:space="preserve"> the distribution of </w:t>
      </w:r>
      <w:r w:rsidR="000E353A">
        <w:rPr>
          <w:rFonts w:ascii="Arial" w:hAnsi="Arial" w:cs="Arial"/>
          <w:sz w:val="24"/>
          <w:szCs w:val="24"/>
        </w:rPr>
        <w:t xml:space="preserve">malicious communications </w:t>
      </w:r>
      <w:r w:rsidR="000E353A" w:rsidRPr="00B76234">
        <w:rPr>
          <w:rFonts w:ascii="Arial" w:hAnsi="Arial" w:cs="Arial"/>
          <w:sz w:val="24"/>
          <w:szCs w:val="24"/>
        </w:rPr>
        <w:t xml:space="preserve">and </w:t>
      </w:r>
      <w:r w:rsidR="000E353A">
        <w:rPr>
          <w:rFonts w:ascii="Arial" w:hAnsi="Arial" w:cs="Arial"/>
          <w:sz w:val="24"/>
          <w:szCs w:val="24"/>
        </w:rPr>
        <w:t xml:space="preserve">to </w:t>
      </w:r>
      <w:r w:rsidR="000E353A" w:rsidRPr="00B76234">
        <w:rPr>
          <w:rFonts w:ascii="Arial" w:hAnsi="Arial" w:cs="Arial"/>
          <w:sz w:val="24"/>
          <w:szCs w:val="24"/>
        </w:rPr>
        <w:t>provide for interim protection measures</w:t>
      </w:r>
      <w:r w:rsidR="000E353A">
        <w:rPr>
          <w:rFonts w:ascii="Arial" w:hAnsi="Arial" w:cs="Arial"/>
          <w:sz w:val="24"/>
          <w:szCs w:val="24"/>
        </w:rPr>
        <w:t xml:space="preserve"> </w:t>
      </w:r>
      <w:r w:rsidR="000E353A" w:rsidRPr="000E353A">
        <w:rPr>
          <w:rFonts w:ascii="Arial" w:hAnsi="Arial" w:cs="Arial"/>
          <w:sz w:val="24"/>
          <w:szCs w:val="24"/>
        </w:rPr>
        <w:t xml:space="preserve">(Chapter </w:t>
      </w:r>
      <w:r w:rsidR="000E353A">
        <w:rPr>
          <w:rFonts w:ascii="Arial" w:hAnsi="Arial" w:cs="Arial"/>
          <w:sz w:val="24"/>
          <w:szCs w:val="24"/>
        </w:rPr>
        <w:t>3</w:t>
      </w:r>
      <w:r w:rsidR="000E353A" w:rsidRPr="000E353A">
        <w:rPr>
          <w:rFonts w:ascii="Arial" w:hAnsi="Arial" w:cs="Arial"/>
          <w:sz w:val="24"/>
          <w:szCs w:val="24"/>
        </w:rPr>
        <w:t>)</w:t>
      </w:r>
      <w:r w:rsidR="000E353A">
        <w:rPr>
          <w:rFonts w:ascii="Arial" w:hAnsi="Arial" w:cs="Arial"/>
          <w:sz w:val="24"/>
          <w:szCs w:val="24"/>
        </w:rPr>
        <w:t>;</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t>(c)</w:t>
      </w:r>
      <w:r w:rsidR="000E353A" w:rsidRPr="001A3D73">
        <w:rPr>
          <w:rFonts w:ascii="Arial" w:hAnsi="Arial" w:cs="Arial"/>
          <w:sz w:val="24"/>
          <w:szCs w:val="24"/>
        </w:rPr>
        <w:tab/>
      </w:r>
      <w:proofErr w:type="gramStart"/>
      <w:r w:rsidR="000E353A">
        <w:rPr>
          <w:rFonts w:ascii="Arial" w:hAnsi="Arial" w:cs="Arial"/>
          <w:sz w:val="24"/>
          <w:szCs w:val="24"/>
        </w:rPr>
        <w:t>r</w:t>
      </w:r>
      <w:r w:rsidR="000E353A" w:rsidRPr="001A3D73">
        <w:rPr>
          <w:rFonts w:ascii="Arial" w:hAnsi="Arial" w:cs="Arial"/>
          <w:sz w:val="24"/>
          <w:szCs w:val="24"/>
        </w:rPr>
        <w:t>egulate</w:t>
      </w:r>
      <w:proofErr w:type="gramEnd"/>
      <w:r w:rsidR="000E353A" w:rsidRPr="001A3D73">
        <w:rPr>
          <w:rFonts w:ascii="Arial" w:hAnsi="Arial" w:cs="Arial"/>
          <w:sz w:val="24"/>
          <w:szCs w:val="24"/>
        </w:rPr>
        <w:t xml:space="preserve"> jurisdiction to provide for the transnational dimension of cybercrimes</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4</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ind w:right="-424"/>
        <w:rPr>
          <w:rFonts w:ascii="Arial" w:hAnsi="Arial" w:cs="Arial"/>
          <w:sz w:val="24"/>
          <w:szCs w:val="24"/>
        </w:rPr>
      </w:pPr>
      <w:r>
        <w:rPr>
          <w:rFonts w:ascii="Arial" w:hAnsi="Arial" w:cs="Arial"/>
          <w:sz w:val="24"/>
          <w:szCs w:val="24"/>
        </w:rPr>
        <w:t>(d)</w:t>
      </w:r>
      <w:r w:rsidR="000E353A" w:rsidRPr="00B76234">
        <w:rPr>
          <w:rFonts w:ascii="Arial" w:hAnsi="Arial" w:cs="Arial"/>
          <w:sz w:val="24"/>
          <w:szCs w:val="24"/>
        </w:rPr>
        <w:tab/>
      </w:r>
      <w:proofErr w:type="gramStart"/>
      <w:r w:rsidR="000E353A">
        <w:rPr>
          <w:rFonts w:ascii="Arial" w:hAnsi="Arial" w:cs="Arial"/>
          <w:sz w:val="24"/>
          <w:szCs w:val="24"/>
        </w:rPr>
        <w:t>r</w:t>
      </w:r>
      <w:r w:rsidR="000E353A" w:rsidRPr="00B76234">
        <w:rPr>
          <w:rFonts w:ascii="Arial" w:hAnsi="Arial" w:cs="Arial"/>
          <w:sz w:val="24"/>
          <w:szCs w:val="24"/>
        </w:rPr>
        <w:t>egulate</w:t>
      </w:r>
      <w:proofErr w:type="gramEnd"/>
      <w:r w:rsidR="000E353A" w:rsidRPr="00B76234">
        <w:rPr>
          <w:rFonts w:ascii="Arial" w:hAnsi="Arial" w:cs="Arial"/>
          <w:sz w:val="24"/>
          <w:szCs w:val="24"/>
        </w:rPr>
        <w:t xml:space="preserve"> the power to investigate cybercrimes</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5</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tabs>
          <w:tab w:val="left" w:pos="720"/>
        </w:tabs>
        <w:ind w:left="720" w:right="-424" w:hanging="720"/>
        <w:rPr>
          <w:rFonts w:ascii="Arial" w:hAnsi="Arial" w:cs="Arial"/>
          <w:sz w:val="24"/>
          <w:szCs w:val="24"/>
        </w:rPr>
      </w:pPr>
      <w:r>
        <w:rPr>
          <w:rFonts w:ascii="Arial" w:hAnsi="Arial" w:cs="Arial"/>
          <w:sz w:val="24"/>
          <w:szCs w:val="24"/>
        </w:rPr>
        <w:t>(</w:t>
      </w:r>
      <w:proofErr w:type="gramStart"/>
      <w:r>
        <w:rPr>
          <w:rFonts w:ascii="Arial" w:hAnsi="Arial" w:cs="Arial"/>
          <w:sz w:val="24"/>
          <w:szCs w:val="24"/>
        </w:rPr>
        <w:t>e</w:t>
      </w:r>
      <w:proofErr w:type="gramEnd"/>
      <w:r>
        <w:rPr>
          <w:rFonts w:ascii="Arial" w:hAnsi="Arial" w:cs="Arial"/>
          <w:sz w:val="24"/>
          <w:szCs w:val="24"/>
        </w:rPr>
        <w:t>)</w:t>
      </w:r>
      <w:r w:rsidR="000E353A" w:rsidRPr="00B76234">
        <w:rPr>
          <w:rFonts w:ascii="Arial" w:hAnsi="Arial" w:cs="Arial"/>
          <w:sz w:val="24"/>
          <w:szCs w:val="24"/>
        </w:rPr>
        <w:tab/>
      </w:r>
      <w:r w:rsidR="000E353A">
        <w:rPr>
          <w:rFonts w:ascii="Arial" w:hAnsi="Arial" w:cs="Arial"/>
          <w:sz w:val="24"/>
          <w:szCs w:val="24"/>
        </w:rPr>
        <w:t>r</w:t>
      </w:r>
      <w:r w:rsidR="000E353A" w:rsidRPr="00B76234">
        <w:rPr>
          <w:rFonts w:ascii="Arial" w:hAnsi="Arial" w:cs="Arial"/>
          <w:sz w:val="24"/>
          <w:szCs w:val="24"/>
        </w:rPr>
        <w:t>egulate</w:t>
      </w:r>
      <w:r w:rsidR="000E353A">
        <w:rPr>
          <w:rFonts w:ascii="Arial" w:hAnsi="Arial" w:cs="Arial"/>
          <w:sz w:val="24"/>
          <w:szCs w:val="24"/>
        </w:rPr>
        <w:t>s</w:t>
      </w:r>
      <w:r w:rsidR="000E353A" w:rsidRPr="00B76234">
        <w:rPr>
          <w:rFonts w:ascii="Arial" w:hAnsi="Arial" w:cs="Arial"/>
          <w:sz w:val="24"/>
          <w:szCs w:val="24"/>
        </w:rPr>
        <w:t xml:space="preserve"> mutual assistance to deal with cross-border investigation of cybercrimes</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6</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t>(f)</w:t>
      </w:r>
      <w:r w:rsidR="000E353A" w:rsidRPr="00B76234">
        <w:rPr>
          <w:rFonts w:ascii="Arial" w:hAnsi="Arial" w:cs="Arial"/>
          <w:sz w:val="24"/>
          <w:szCs w:val="24"/>
        </w:rPr>
        <w:tab/>
      </w:r>
      <w:proofErr w:type="gramStart"/>
      <w:r w:rsidR="000E353A">
        <w:rPr>
          <w:rFonts w:ascii="Arial" w:hAnsi="Arial" w:cs="Arial"/>
          <w:sz w:val="24"/>
          <w:szCs w:val="24"/>
        </w:rPr>
        <w:t>p</w:t>
      </w:r>
      <w:r w:rsidR="000E353A" w:rsidRPr="00B76234">
        <w:rPr>
          <w:rFonts w:ascii="Arial" w:hAnsi="Arial" w:cs="Arial"/>
          <w:sz w:val="24"/>
          <w:szCs w:val="24"/>
        </w:rPr>
        <w:t>rovide</w:t>
      </w:r>
      <w:proofErr w:type="gramEnd"/>
      <w:r w:rsidR="000E353A" w:rsidRPr="00B76234">
        <w:rPr>
          <w:rFonts w:ascii="Arial" w:hAnsi="Arial" w:cs="Arial"/>
          <w:sz w:val="24"/>
          <w:szCs w:val="24"/>
        </w:rPr>
        <w:t xml:space="preserve"> for the establishment of a 24/7 Point of Contact to facilitate mutual assistance in the investigation of cybercrime</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7</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ind w:right="-424"/>
        <w:rPr>
          <w:rFonts w:ascii="Arial" w:hAnsi="Arial" w:cs="Arial"/>
          <w:sz w:val="24"/>
          <w:szCs w:val="24"/>
        </w:rPr>
      </w:pPr>
      <w:r>
        <w:rPr>
          <w:rFonts w:ascii="Arial" w:hAnsi="Arial" w:cs="Arial"/>
          <w:sz w:val="24"/>
          <w:szCs w:val="24"/>
        </w:rPr>
        <w:t>(g)</w:t>
      </w:r>
      <w:r w:rsidR="000E353A" w:rsidRPr="00B76234">
        <w:rPr>
          <w:rFonts w:ascii="Arial" w:hAnsi="Arial" w:cs="Arial"/>
          <w:sz w:val="24"/>
          <w:szCs w:val="24"/>
        </w:rPr>
        <w:tab/>
      </w:r>
      <w:proofErr w:type="gramStart"/>
      <w:r w:rsidR="000E353A">
        <w:rPr>
          <w:rFonts w:ascii="Arial" w:hAnsi="Arial" w:cs="Arial"/>
          <w:sz w:val="24"/>
          <w:szCs w:val="24"/>
        </w:rPr>
        <w:t>r</w:t>
      </w:r>
      <w:r w:rsidR="000E353A" w:rsidRPr="00B76234">
        <w:rPr>
          <w:rFonts w:ascii="Arial" w:hAnsi="Arial" w:cs="Arial"/>
          <w:sz w:val="24"/>
          <w:szCs w:val="24"/>
        </w:rPr>
        <w:t>egulate</w:t>
      </w:r>
      <w:proofErr w:type="gramEnd"/>
      <w:r w:rsidR="000E353A" w:rsidRPr="00B76234">
        <w:rPr>
          <w:rFonts w:ascii="Arial" w:hAnsi="Arial" w:cs="Arial"/>
          <w:sz w:val="24"/>
          <w:szCs w:val="24"/>
        </w:rPr>
        <w:t xml:space="preserve"> the proof of certain facts by </w:t>
      </w:r>
      <w:r w:rsidR="000E353A">
        <w:rPr>
          <w:rFonts w:ascii="Arial" w:hAnsi="Arial" w:cs="Arial"/>
          <w:sz w:val="24"/>
          <w:szCs w:val="24"/>
        </w:rPr>
        <w:t>means of affidavit</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8</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t>(h)</w:t>
      </w:r>
      <w:r w:rsidR="000E353A" w:rsidRPr="00B76234">
        <w:rPr>
          <w:rFonts w:ascii="Arial" w:hAnsi="Arial" w:cs="Arial"/>
          <w:sz w:val="24"/>
          <w:szCs w:val="24"/>
        </w:rPr>
        <w:tab/>
        <w:t>Impose obligations on electronic communications service providers and financial institutions to assist in the investigation of cyberc</w:t>
      </w:r>
      <w:r w:rsidR="000E353A">
        <w:rPr>
          <w:rFonts w:ascii="Arial" w:hAnsi="Arial" w:cs="Arial"/>
          <w:sz w:val="24"/>
          <w:szCs w:val="24"/>
        </w:rPr>
        <w:t>rimes and to report cybercrimes</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9</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t>(</w:t>
      </w:r>
      <w:proofErr w:type="gramStart"/>
      <w:r>
        <w:rPr>
          <w:rFonts w:ascii="Arial" w:hAnsi="Arial" w:cs="Arial"/>
          <w:sz w:val="24"/>
          <w:szCs w:val="24"/>
        </w:rPr>
        <w:t>i</w:t>
      </w:r>
      <w:proofErr w:type="gramEnd"/>
      <w:r>
        <w:rPr>
          <w:rFonts w:ascii="Arial" w:hAnsi="Arial" w:cs="Arial"/>
          <w:sz w:val="24"/>
          <w:szCs w:val="24"/>
        </w:rPr>
        <w:t>)</w:t>
      </w:r>
      <w:r w:rsidR="000E353A" w:rsidRPr="00B76234">
        <w:rPr>
          <w:rFonts w:ascii="Arial" w:hAnsi="Arial" w:cs="Arial"/>
          <w:sz w:val="24"/>
          <w:szCs w:val="24"/>
        </w:rPr>
        <w:tab/>
      </w:r>
      <w:r w:rsidR="000E353A">
        <w:rPr>
          <w:rFonts w:ascii="Arial" w:hAnsi="Arial" w:cs="Arial"/>
          <w:sz w:val="24"/>
          <w:szCs w:val="24"/>
        </w:rPr>
        <w:t>p</w:t>
      </w:r>
      <w:r w:rsidR="000E353A" w:rsidRPr="00B76234">
        <w:rPr>
          <w:rFonts w:ascii="Arial" w:hAnsi="Arial" w:cs="Arial"/>
          <w:sz w:val="24"/>
          <w:szCs w:val="24"/>
        </w:rPr>
        <w:t xml:space="preserve">rovide for the establishment </w:t>
      </w:r>
      <w:r w:rsidR="000E353A">
        <w:rPr>
          <w:rFonts w:ascii="Arial" w:hAnsi="Arial" w:cs="Arial"/>
          <w:sz w:val="24"/>
          <w:szCs w:val="24"/>
        </w:rPr>
        <w:t xml:space="preserve">of </w:t>
      </w:r>
      <w:r w:rsidR="000E353A" w:rsidRPr="00B76234">
        <w:rPr>
          <w:rFonts w:ascii="Arial" w:hAnsi="Arial" w:cs="Arial"/>
          <w:sz w:val="24"/>
          <w:szCs w:val="24"/>
        </w:rPr>
        <w:t xml:space="preserve">structures to promote </w:t>
      </w:r>
      <w:proofErr w:type="spellStart"/>
      <w:r w:rsidR="000E353A" w:rsidRPr="00B76234">
        <w:rPr>
          <w:rFonts w:ascii="Arial" w:hAnsi="Arial" w:cs="Arial"/>
          <w:sz w:val="24"/>
          <w:szCs w:val="24"/>
        </w:rPr>
        <w:t>cybersecurity</w:t>
      </w:r>
      <w:proofErr w:type="spellEnd"/>
      <w:r w:rsidR="000E353A" w:rsidRPr="00B76234">
        <w:rPr>
          <w:rFonts w:ascii="Arial" w:hAnsi="Arial" w:cs="Arial"/>
          <w:sz w:val="24"/>
          <w:szCs w:val="24"/>
        </w:rPr>
        <w:t xml:space="preserve"> and capacity building</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10</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t>(j)</w:t>
      </w:r>
      <w:r w:rsidR="000E353A" w:rsidRPr="00B76234">
        <w:rPr>
          <w:rFonts w:ascii="Arial" w:hAnsi="Arial" w:cs="Arial"/>
          <w:sz w:val="24"/>
          <w:szCs w:val="24"/>
        </w:rPr>
        <w:tab/>
      </w:r>
      <w:proofErr w:type="gramStart"/>
      <w:r w:rsidR="000E353A">
        <w:rPr>
          <w:rFonts w:ascii="Arial" w:hAnsi="Arial" w:cs="Arial"/>
          <w:sz w:val="24"/>
          <w:szCs w:val="24"/>
        </w:rPr>
        <w:t>p</w:t>
      </w:r>
      <w:r w:rsidR="000E353A" w:rsidRPr="00B76234">
        <w:rPr>
          <w:rFonts w:ascii="Arial" w:hAnsi="Arial" w:cs="Arial"/>
          <w:sz w:val="24"/>
          <w:szCs w:val="24"/>
        </w:rPr>
        <w:t>rovide</w:t>
      </w:r>
      <w:proofErr w:type="gramEnd"/>
      <w:r w:rsidR="000E353A" w:rsidRPr="00B76234">
        <w:rPr>
          <w:rFonts w:ascii="Arial" w:hAnsi="Arial" w:cs="Arial"/>
          <w:sz w:val="24"/>
          <w:szCs w:val="24"/>
        </w:rPr>
        <w:t xml:space="preserve"> for </w:t>
      </w:r>
      <w:r w:rsidR="000E353A">
        <w:rPr>
          <w:rFonts w:ascii="Arial" w:hAnsi="Arial" w:cs="Arial"/>
          <w:sz w:val="24"/>
          <w:szCs w:val="24"/>
        </w:rPr>
        <w:t xml:space="preserve">the </w:t>
      </w:r>
      <w:r w:rsidR="000E353A" w:rsidRPr="00B76234">
        <w:rPr>
          <w:rFonts w:ascii="Arial" w:hAnsi="Arial" w:cs="Arial"/>
          <w:sz w:val="24"/>
          <w:szCs w:val="24"/>
        </w:rPr>
        <w:t xml:space="preserve">identification and declaration of critical information infrastructures and </w:t>
      </w:r>
      <w:r w:rsidR="000E353A">
        <w:rPr>
          <w:rFonts w:ascii="Arial" w:hAnsi="Arial" w:cs="Arial"/>
          <w:sz w:val="24"/>
          <w:szCs w:val="24"/>
        </w:rPr>
        <w:t xml:space="preserve">the implementation of measures to </w:t>
      </w:r>
      <w:r w:rsidR="000E353A" w:rsidRPr="00B76234">
        <w:rPr>
          <w:rFonts w:ascii="Arial" w:hAnsi="Arial" w:cs="Arial"/>
          <w:sz w:val="24"/>
          <w:szCs w:val="24"/>
        </w:rPr>
        <w:t>protect critical information infrastructures</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11</w:t>
      </w:r>
      <w:r w:rsidRPr="007274E8">
        <w:rPr>
          <w:rFonts w:ascii="Arial" w:hAnsi="Arial" w:cs="Arial"/>
          <w:sz w:val="24"/>
          <w:szCs w:val="24"/>
        </w:rPr>
        <w:t>)</w:t>
      </w:r>
      <w:r w:rsidR="000E353A">
        <w:rPr>
          <w:rFonts w:ascii="Arial" w:hAnsi="Arial" w:cs="Arial"/>
          <w:sz w:val="24"/>
          <w:szCs w:val="24"/>
        </w:rPr>
        <w:t>;</w:t>
      </w:r>
    </w:p>
    <w:p w:rsidR="000E353A" w:rsidRPr="00B76234" w:rsidRDefault="007274E8" w:rsidP="008C469A">
      <w:pPr>
        <w:ind w:left="720" w:right="-424" w:hanging="720"/>
        <w:rPr>
          <w:rFonts w:ascii="Arial" w:hAnsi="Arial" w:cs="Arial"/>
          <w:sz w:val="24"/>
          <w:szCs w:val="24"/>
        </w:rPr>
      </w:pPr>
      <w:r>
        <w:rPr>
          <w:rFonts w:ascii="Arial" w:hAnsi="Arial" w:cs="Arial"/>
          <w:sz w:val="24"/>
          <w:szCs w:val="24"/>
        </w:rPr>
        <w:t>(k)</w:t>
      </w:r>
      <w:r w:rsidR="000E353A" w:rsidRPr="00B76234">
        <w:rPr>
          <w:rFonts w:ascii="Arial" w:hAnsi="Arial" w:cs="Arial"/>
          <w:sz w:val="24"/>
          <w:szCs w:val="24"/>
        </w:rPr>
        <w:tab/>
      </w:r>
      <w:proofErr w:type="gramStart"/>
      <w:r w:rsidR="000E353A">
        <w:rPr>
          <w:rFonts w:ascii="Arial" w:hAnsi="Arial" w:cs="Arial"/>
          <w:sz w:val="24"/>
          <w:szCs w:val="24"/>
        </w:rPr>
        <w:t>p</w:t>
      </w:r>
      <w:r w:rsidR="000E353A" w:rsidRPr="00B76234">
        <w:rPr>
          <w:rFonts w:ascii="Arial" w:hAnsi="Arial" w:cs="Arial"/>
          <w:sz w:val="24"/>
          <w:szCs w:val="24"/>
        </w:rPr>
        <w:t>rovide</w:t>
      </w:r>
      <w:proofErr w:type="gramEnd"/>
      <w:r w:rsidR="000E353A" w:rsidRPr="00B76234">
        <w:rPr>
          <w:rFonts w:ascii="Arial" w:hAnsi="Arial" w:cs="Arial"/>
          <w:sz w:val="24"/>
          <w:szCs w:val="24"/>
        </w:rPr>
        <w:t xml:space="preserve"> that </w:t>
      </w:r>
      <w:r w:rsidR="000E353A">
        <w:rPr>
          <w:rFonts w:ascii="Arial" w:hAnsi="Arial" w:cs="Arial"/>
          <w:sz w:val="24"/>
          <w:szCs w:val="24"/>
        </w:rPr>
        <w:t xml:space="preserve">the </w:t>
      </w:r>
      <w:r w:rsidR="000E353A" w:rsidRPr="008F23D5">
        <w:rPr>
          <w:rFonts w:ascii="Arial" w:hAnsi="Arial" w:cs="Arial"/>
          <w:sz w:val="24"/>
          <w:szCs w:val="24"/>
        </w:rPr>
        <w:t>Executive</w:t>
      </w:r>
      <w:r w:rsidR="000E353A" w:rsidRPr="00B76234">
        <w:rPr>
          <w:rFonts w:ascii="Arial" w:hAnsi="Arial" w:cs="Arial"/>
          <w:sz w:val="24"/>
          <w:szCs w:val="24"/>
        </w:rPr>
        <w:t xml:space="preserve"> may enter into agreements with foreign States to promote </w:t>
      </w:r>
      <w:proofErr w:type="spellStart"/>
      <w:r w:rsidR="000E353A" w:rsidRPr="00B76234">
        <w:rPr>
          <w:rFonts w:ascii="Arial" w:hAnsi="Arial" w:cs="Arial"/>
          <w:sz w:val="24"/>
          <w:szCs w:val="24"/>
        </w:rPr>
        <w:t>cybersecurity</w:t>
      </w:r>
      <w:proofErr w:type="spellEnd"/>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12</w:t>
      </w:r>
      <w:r w:rsidRPr="007274E8">
        <w:rPr>
          <w:rFonts w:ascii="Arial" w:hAnsi="Arial" w:cs="Arial"/>
          <w:sz w:val="24"/>
          <w:szCs w:val="24"/>
        </w:rPr>
        <w:t>)</w:t>
      </w:r>
      <w:r w:rsidR="000E353A">
        <w:rPr>
          <w:rFonts w:ascii="Arial" w:hAnsi="Arial" w:cs="Arial"/>
          <w:sz w:val="24"/>
          <w:szCs w:val="24"/>
        </w:rPr>
        <w:t>; and</w:t>
      </w:r>
    </w:p>
    <w:p w:rsidR="000E353A" w:rsidRPr="00B76234" w:rsidRDefault="007274E8" w:rsidP="008C469A">
      <w:pPr>
        <w:ind w:right="-424"/>
        <w:rPr>
          <w:rFonts w:ascii="Arial" w:hAnsi="Arial" w:cs="Arial"/>
          <w:sz w:val="24"/>
          <w:szCs w:val="24"/>
        </w:rPr>
      </w:pPr>
      <w:r>
        <w:rPr>
          <w:rFonts w:ascii="Arial" w:hAnsi="Arial" w:cs="Arial"/>
          <w:sz w:val="24"/>
          <w:szCs w:val="24"/>
        </w:rPr>
        <w:t>(l)</w:t>
      </w:r>
      <w:r w:rsidR="000E353A" w:rsidRPr="00B76234">
        <w:rPr>
          <w:rFonts w:ascii="Arial" w:hAnsi="Arial" w:cs="Arial"/>
          <w:sz w:val="24"/>
          <w:szCs w:val="24"/>
        </w:rPr>
        <w:tab/>
      </w:r>
      <w:proofErr w:type="gramStart"/>
      <w:r w:rsidR="000E353A">
        <w:rPr>
          <w:rFonts w:ascii="Arial" w:hAnsi="Arial" w:cs="Arial"/>
          <w:sz w:val="24"/>
          <w:szCs w:val="24"/>
        </w:rPr>
        <w:t>p</w:t>
      </w:r>
      <w:r w:rsidR="000E353A" w:rsidRPr="00B76234">
        <w:rPr>
          <w:rFonts w:ascii="Arial" w:hAnsi="Arial" w:cs="Arial"/>
          <w:sz w:val="24"/>
          <w:szCs w:val="24"/>
        </w:rPr>
        <w:t>rovide</w:t>
      </w:r>
      <w:proofErr w:type="gramEnd"/>
      <w:r w:rsidR="000E353A" w:rsidRPr="00B76234">
        <w:rPr>
          <w:rFonts w:ascii="Arial" w:hAnsi="Arial" w:cs="Arial"/>
          <w:sz w:val="24"/>
          <w:szCs w:val="24"/>
        </w:rPr>
        <w:t xml:space="preserve"> for the repeal and amendments of certain laws</w:t>
      </w:r>
      <w:r>
        <w:rPr>
          <w:rFonts w:ascii="Arial" w:hAnsi="Arial" w:cs="Arial"/>
          <w:sz w:val="24"/>
          <w:szCs w:val="24"/>
        </w:rPr>
        <w:t xml:space="preserve"> </w:t>
      </w:r>
      <w:r w:rsidRPr="007274E8">
        <w:rPr>
          <w:rFonts w:ascii="Arial" w:hAnsi="Arial" w:cs="Arial"/>
          <w:sz w:val="24"/>
          <w:szCs w:val="24"/>
        </w:rPr>
        <w:t xml:space="preserve">(Chapter </w:t>
      </w:r>
      <w:r>
        <w:rPr>
          <w:rFonts w:ascii="Arial" w:hAnsi="Arial" w:cs="Arial"/>
          <w:sz w:val="24"/>
          <w:szCs w:val="24"/>
        </w:rPr>
        <w:t>13</w:t>
      </w:r>
      <w:r w:rsidRPr="007274E8">
        <w:rPr>
          <w:rFonts w:ascii="Arial" w:hAnsi="Arial" w:cs="Arial"/>
          <w:sz w:val="24"/>
          <w:szCs w:val="24"/>
        </w:rPr>
        <w:t>)</w:t>
      </w:r>
      <w:r w:rsidR="000E353A" w:rsidRPr="00B76234">
        <w:rPr>
          <w:rFonts w:ascii="Arial" w:hAnsi="Arial" w:cs="Arial"/>
          <w:sz w:val="24"/>
          <w:szCs w:val="24"/>
        </w:rPr>
        <w:t>.</w:t>
      </w:r>
    </w:p>
    <w:p w:rsidR="000E353A" w:rsidRDefault="000E353A" w:rsidP="008C469A">
      <w:pPr>
        <w:autoSpaceDE w:val="0"/>
        <w:autoSpaceDN w:val="0"/>
        <w:adjustRightInd w:val="0"/>
        <w:ind w:right="-424"/>
        <w:rPr>
          <w:rFonts w:ascii="Arial" w:hAnsi="Arial" w:cs="Arial"/>
          <w:sz w:val="24"/>
          <w:szCs w:val="24"/>
        </w:rPr>
      </w:pPr>
      <w:r>
        <w:rPr>
          <w:rFonts w:ascii="Arial" w:hAnsi="Arial" w:cs="Arial"/>
          <w:sz w:val="24"/>
          <w:szCs w:val="24"/>
        </w:rPr>
        <w:t xml:space="preserve"> </w:t>
      </w:r>
    </w:p>
    <w:p w:rsidR="009E7E8C" w:rsidRDefault="000E353A" w:rsidP="009E7E8C">
      <w:pPr>
        <w:autoSpaceDE w:val="0"/>
        <w:autoSpaceDN w:val="0"/>
        <w:adjustRightInd w:val="0"/>
        <w:ind w:right="-424"/>
        <w:rPr>
          <w:rFonts w:ascii="Arial" w:eastAsia="Calibri" w:hAnsi="Arial" w:cs="Arial"/>
          <w:b/>
          <w:lang w:val="en-ZA"/>
        </w:rPr>
      </w:pPr>
      <w:r>
        <w:rPr>
          <w:rFonts w:ascii="Arial" w:hAnsi="Arial" w:cs="Arial"/>
          <w:sz w:val="24"/>
          <w:szCs w:val="24"/>
        </w:rPr>
        <w:t>1.2.</w:t>
      </w:r>
      <w:r w:rsidR="007274E8">
        <w:rPr>
          <w:rFonts w:ascii="Arial" w:hAnsi="Arial" w:cs="Arial"/>
          <w:sz w:val="24"/>
          <w:szCs w:val="24"/>
        </w:rPr>
        <w:t>3</w:t>
      </w:r>
      <w:r>
        <w:rPr>
          <w:rFonts w:ascii="Arial" w:hAnsi="Arial" w:cs="Arial"/>
          <w:sz w:val="24"/>
          <w:szCs w:val="24"/>
        </w:rPr>
        <w:tab/>
      </w:r>
      <w:r w:rsidR="007274E8">
        <w:rPr>
          <w:rFonts w:ascii="Arial" w:hAnsi="Arial" w:cs="Arial"/>
          <w:sz w:val="24"/>
          <w:szCs w:val="24"/>
        </w:rPr>
        <w:t xml:space="preserve">For the present discussion it is only necessary to deal with </w:t>
      </w:r>
      <w:r w:rsidR="007274E8" w:rsidRPr="00696349">
        <w:rPr>
          <w:rFonts w:ascii="Arial" w:hAnsi="Arial" w:cs="Arial"/>
          <w:b/>
          <w:sz w:val="24"/>
          <w:szCs w:val="24"/>
        </w:rPr>
        <w:t>Chapter 11</w:t>
      </w:r>
      <w:r w:rsidR="002A6A94">
        <w:rPr>
          <w:rFonts w:ascii="Arial" w:hAnsi="Arial" w:cs="Arial"/>
          <w:sz w:val="24"/>
          <w:szCs w:val="24"/>
        </w:rPr>
        <w:t xml:space="preserve"> (clauses 57 and 58)</w:t>
      </w:r>
      <w:r w:rsidR="007274E8">
        <w:rPr>
          <w:rFonts w:ascii="Arial" w:hAnsi="Arial" w:cs="Arial"/>
          <w:sz w:val="24"/>
          <w:szCs w:val="24"/>
        </w:rPr>
        <w:t xml:space="preserve"> that </w:t>
      </w:r>
      <w:r w:rsidR="007274E8" w:rsidRPr="007274E8">
        <w:rPr>
          <w:rFonts w:ascii="Arial" w:hAnsi="Arial" w:cs="Arial"/>
          <w:sz w:val="24"/>
          <w:szCs w:val="24"/>
        </w:rPr>
        <w:t>provide for the identification and declaration of critical information infrastructures</w:t>
      </w:r>
      <w:r w:rsidR="002A6A94">
        <w:rPr>
          <w:rFonts w:ascii="Arial" w:hAnsi="Arial" w:cs="Arial"/>
          <w:sz w:val="24"/>
          <w:szCs w:val="24"/>
        </w:rPr>
        <w:t xml:space="preserve">, </w:t>
      </w:r>
      <w:r w:rsidR="007274E8" w:rsidRPr="007274E8">
        <w:rPr>
          <w:rFonts w:ascii="Arial" w:hAnsi="Arial" w:cs="Arial"/>
          <w:sz w:val="24"/>
          <w:szCs w:val="24"/>
        </w:rPr>
        <w:t>the implementation of measures to protect critical information infrastructures</w:t>
      </w:r>
      <w:r w:rsidR="002A6A94">
        <w:rPr>
          <w:rFonts w:ascii="Arial" w:hAnsi="Arial" w:cs="Arial"/>
          <w:sz w:val="24"/>
          <w:szCs w:val="24"/>
        </w:rPr>
        <w:t xml:space="preserve"> and auditing requirements in order to evaluate compliance with the protection measures.</w:t>
      </w:r>
      <w:r w:rsidR="007274E8">
        <w:rPr>
          <w:rFonts w:ascii="Arial" w:hAnsi="Arial" w:cs="Arial"/>
          <w:sz w:val="24"/>
          <w:szCs w:val="24"/>
        </w:rPr>
        <w:t xml:space="preserve"> </w:t>
      </w:r>
      <w:r w:rsidR="009E7E8C">
        <w:rPr>
          <w:rFonts w:ascii="Arial" w:hAnsi="Arial" w:cs="Arial"/>
          <w:sz w:val="24"/>
          <w:szCs w:val="24"/>
        </w:rPr>
        <w:t xml:space="preserve">In terms of </w:t>
      </w:r>
      <w:r w:rsidR="009E7E8C" w:rsidRPr="00696349">
        <w:rPr>
          <w:rFonts w:ascii="Arial" w:hAnsi="Arial" w:cs="Arial"/>
          <w:b/>
          <w:sz w:val="24"/>
          <w:szCs w:val="24"/>
        </w:rPr>
        <w:t>clause 57</w:t>
      </w:r>
      <w:r w:rsidR="009E7E8C">
        <w:rPr>
          <w:rFonts w:ascii="Arial" w:hAnsi="Arial" w:cs="Arial"/>
          <w:sz w:val="24"/>
          <w:szCs w:val="24"/>
        </w:rPr>
        <w:t xml:space="preserve"> of the Cyber Bill:</w:t>
      </w:r>
      <w:r w:rsidR="009E7E8C" w:rsidRPr="008C469A">
        <w:rPr>
          <w:rFonts w:ascii="Arial" w:eastAsia="Calibri" w:hAnsi="Arial" w:cs="Arial"/>
          <w:b/>
          <w:lang w:val="en-ZA"/>
        </w:rPr>
        <w:t xml:space="preserve"> </w:t>
      </w:r>
    </w:p>
    <w:p w:rsidR="00ED4CC0" w:rsidRPr="008C469A" w:rsidRDefault="00ED4CC0" w:rsidP="009E7E8C">
      <w:pPr>
        <w:autoSpaceDE w:val="0"/>
        <w:autoSpaceDN w:val="0"/>
        <w:adjustRightInd w:val="0"/>
        <w:ind w:right="-424"/>
        <w:rPr>
          <w:rFonts w:ascii="Arial" w:eastAsia="Calibri" w:hAnsi="Arial" w:cs="Arial"/>
          <w:b/>
          <w:lang w:val="en-ZA"/>
        </w:rPr>
      </w:pPr>
    </w:p>
    <w:p w:rsidR="008C469A" w:rsidRPr="008C469A" w:rsidRDefault="009E7E8C" w:rsidP="008C469A">
      <w:pPr>
        <w:autoSpaceDE w:val="0"/>
        <w:autoSpaceDN w:val="0"/>
        <w:adjustRightInd w:val="0"/>
        <w:spacing w:line="276" w:lineRule="auto"/>
        <w:ind w:right="-424"/>
        <w:rPr>
          <w:rFonts w:ascii="Arial" w:eastAsia="Calibri" w:hAnsi="Arial" w:cs="Arial"/>
          <w:b/>
          <w:lang w:val="en-ZA"/>
        </w:rPr>
      </w:pPr>
      <w:r>
        <w:rPr>
          <w:rFonts w:ascii="Arial" w:eastAsia="Calibri" w:hAnsi="Arial" w:cs="Arial"/>
          <w:b/>
          <w:lang w:val="en-ZA"/>
        </w:rPr>
        <w:tab/>
      </w:r>
      <w:r>
        <w:rPr>
          <w:rFonts w:ascii="Arial" w:eastAsia="Calibri" w:hAnsi="Arial" w:cs="Arial"/>
          <w:b/>
          <w:lang w:val="en-ZA"/>
        </w:rPr>
        <w:tab/>
        <w:t>“(1)</w:t>
      </w:r>
      <w:r>
        <w:rPr>
          <w:rFonts w:ascii="Arial" w:eastAsia="Calibri" w:hAnsi="Arial" w:cs="Arial"/>
          <w:b/>
          <w:lang w:val="en-ZA"/>
        </w:rPr>
        <w:tab/>
      </w:r>
      <w:proofErr w:type="gramStart"/>
      <w:r w:rsidR="008C469A" w:rsidRPr="008C469A">
        <w:rPr>
          <w:rFonts w:ascii="Arial" w:eastAsia="Calibri" w:hAnsi="Arial" w:cs="Arial"/>
          <w:b/>
          <w:lang w:val="en-ZA"/>
        </w:rPr>
        <w:t>The</w:t>
      </w:r>
      <w:proofErr w:type="gramEnd"/>
      <w:r w:rsidR="008C469A" w:rsidRPr="008C469A">
        <w:rPr>
          <w:rFonts w:ascii="Arial" w:eastAsia="Calibri" w:hAnsi="Arial" w:cs="Arial"/>
          <w:b/>
          <w:lang w:val="en-ZA"/>
        </w:rPr>
        <w:t xml:space="preserve"> State Security Agency—</w:t>
      </w:r>
    </w:p>
    <w:p w:rsidR="008C469A" w:rsidRPr="008C469A" w:rsidRDefault="008C469A" w:rsidP="008C469A">
      <w:pPr>
        <w:autoSpaceDE w:val="0"/>
        <w:autoSpaceDN w:val="0"/>
        <w:adjustRightInd w:val="0"/>
        <w:spacing w:line="276" w:lineRule="auto"/>
        <w:ind w:right="-424"/>
        <w:rPr>
          <w:rFonts w:ascii="Arial" w:eastAsia="Calibri" w:hAnsi="Arial" w:cs="Arial"/>
          <w:b/>
          <w:lang w:val="en-ZA"/>
        </w:rPr>
      </w:pPr>
      <w:r w:rsidRPr="008C469A">
        <w:rPr>
          <w:rFonts w:ascii="Arial" w:eastAsia="Calibri" w:hAnsi="Arial" w:cs="Arial"/>
          <w:b/>
          <w:i/>
          <w:lang w:val="en-ZA"/>
        </w:rPr>
        <w:t>(a)</w:t>
      </w:r>
      <w:r w:rsidRPr="008C469A">
        <w:rPr>
          <w:rFonts w:ascii="Arial" w:eastAsia="Calibri" w:hAnsi="Arial" w:cs="Arial"/>
          <w:b/>
          <w:lang w:val="en-ZA"/>
        </w:rPr>
        <w:tab/>
      </w:r>
      <w:proofErr w:type="gramStart"/>
      <w:r w:rsidRPr="008C469A">
        <w:rPr>
          <w:rFonts w:ascii="Arial" w:eastAsia="Calibri" w:hAnsi="Arial" w:cs="Arial"/>
          <w:b/>
          <w:lang w:val="en-ZA"/>
        </w:rPr>
        <w:t>in</w:t>
      </w:r>
      <w:proofErr w:type="gramEnd"/>
      <w:r w:rsidRPr="008C469A">
        <w:rPr>
          <w:rFonts w:ascii="Arial" w:eastAsia="Calibri" w:hAnsi="Arial" w:cs="Arial"/>
          <w:b/>
          <w:lang w:val="en-ZA"/>
        </w:rPr>
        <w:t xml:space="preserve"> consultation with the Cyber Response Committee; and</w:t>
      </w:r>
    </w:p>
    <w:p w:rsidR="008C469A" w:rsidRPr="008C469A" w:rsidRDefault="008C469A" w:rsidP="008C469A">
      <w:pPr>
        <w:autoSpaceDE w:val="0"/>
        <w:autoSpaceDN w:val="0"/>
        <w:adjustRightInd w:val="0"/>
        <w:spacing w:line="276" w:lineRule="auto"/>
        <w:ind w:left="709" w:right="-424" w:hanging="709"/>
        <w:rPr>
          <w:rFonts w:ascii="Arial" w:eastAsia="Calibri" w:hAnsi="Arial" w:cs="Arial"/>
          <w:b/>
          <w:lang w:val="en-ZA"/>
        </w:rPr>
      </w:pPr>
      <w:r w:rsidRPr="008C469A">
        <w:rPr>
          <w:rFonts w:ascii="Arial" w:eastAsia="Calibri" w:hAnsi="Arial" w:cs="Arial"/>
          <w:b/>
          <w:i/>
          <w:lang w:val="en-ZA"/>
        </w:rPr>
        <w:lastRenderedPageBreak/>
        <w:t>(b)</w:t>
      </w:r>
      <w:r w:rsidRPr="008C469A">
        <w:rPr>
          <w:rFonts w:ascii="Arial" w:eastAsia="Calibri" w:hAnsi="Arial" w:cs="Arial"/>
          <w:b/>
          <w:lang w:val="en-ZA"/>
        </w:rPr>
        <w:tab/>
      </w:r>
      <w:proofErr w:type="gramStart"/>
      <w:r w:rsidRPr="008C469A">
        <w:rPr>
          <w:rFonts w:ascii="Arial" w:eastAsia="Calibri" w:hAnsi="Arial" w:cs="Arial"/>
          <w:b/>
          <w:lang w:val="en-ZA"/>
        </w:rPr>
        <w:t>after</w:t>
      </w:r>
      <w:proofErr w:type="gramEnd"/>
      <w:r w:rsidRPr="008C469A">
        <w:rPr>
          <w:rFonts w:ascii="Arial" w:eastAsia="Calibri" w:hAnsi="Arial" w:cs="Arial"/>
          <w:b/>
          <w:lang w:val="en-ZA"/>
        </w:rPr>
        <w:t xml:space="preserve"> consultation with the owner of, or the person in control of any information infrastructure which is identified as a potential critical information infrastructure,</w:t>
      </w:r>
    </w:p>
    <w:p w:rsidR="008C469A" w:rsidRPr="008C469A" w:rsidRDefault="008C469A" w:rsidP="008C469A">
      <w:pPr>
        <w:autoSpaceDE w:val="0"/>
        <w:autoSpaceDN w:val="0"/>
        <w:adjustRightInd w:val="0"/>
        <w:spacing w:line="276" w:lineRule="auto"/>
        <w:ind w:right="-424"/>
        <w:rPr>
          <w:rFonts w:ascii="Arial" w:eastAsia="Calibri" w:hAnsi="Arial" w:cs="Arial"/>
          <w:b/>
          <w:lang w:val="en-ZA"/>
        </w:rPr>
      </w:pPr>
      <w:r w:rsidRPr="008C469A">
        <w:rPr>
          <w:rFonts w:ascii="Arial" w:eastAsia="Calibri" w:hAnsi="Arial" w:cs="Arial"/>
          <w:b/>
          <w:lang w:val="en-ZA"/>
        </w:rPr>
        <w:t>must within 12 months of the fixed date, submit to the Cabinet member responsible for State security, information and recommendations regarding information infrastructures which need to be declared as critical information infrastructures.</w:t>
      </w:r>
    </w:p>
    <w:p w:rsidR="008C469A" w:rsidRPr="008C469A" w:rsidRDefault="008C469A" w:rsidP="008C469A">
      <w:pPr>
        <w:autoSpaceDE w:val="0"/>
        <w:autoSpaceDN w:val="0"/>
        <w:adjustRightInd w:val="0"/>
        <w:spacing w:line="276" w:lineRule="auto"/>
        <w:ind w:right="-424"/>
        <w:rPr>
          <w:rFonts w:ascii="Arial" w:eastAsia="Calibri" w:hAnsi="Arial" w:cs="Arial"/>
          <w:b/>
          <w:lang w:val="en-ZA"/>
        </w:rPr>
      </w:pPr>
      <w:r w:rsidRPr="008C469A">
        <w:rPr>
          <w:rFonts w:ascii="Arial" w:eastAsia="Calibri" w:hAnsi="Arial" w:cs="Arial"/>
          <w:b/>
          <w:lang w:val="en-ZA"/>
        </w:rPr>
        <w:tab/>
      </w:r>
      <w:r w:rsidRPr="008C469A">
        <w:rPr>
          <w:rFonts w:ascii="Arial" w:eastAsia="Calibri" w:hAnsi="Arial" w:cs="Arial"/>
          <w:b/>
          <w:lang w:val="en-ZA"/>
        </w:rPr>
        <w:tab/>
        <w:t>(2)</w:t>
      </w:r>
      <w:r w:rsidRPr="008C469A">
        <w:rPr>
          <w:rFonts w:ascii="Arial" w:eastAsia="Calibri" w:hAnsi="Arial" w:cs="Arial"/>
          <w:b/>
          <w:lang w:val="en-ZA"/>
        </w:rPr>
        <w:tab/>
        <w:t xml:space="preserve">The Cabinet member responsible for State security may, subject to subsection (3), after considering any information and recommendations made to him or her in terms of subsection (1), by notice in the </w:t>
      </w:r>
      <w:r w:rsidRPr="008C469A">
        <w:rPr>
          <w:rFonts w:ascii="Arial" w:eastAsia="Calibri" w:hAnsi="Arial" w:cs="Arial"/>
          <w:b/>
          <w:i/>
          <w:lang w:val="en-ZA"/>
        </w:rPr>
        <w:t>Gazette</w:t>
      </w:r>
      <w:r w:rsidRPr="008C469A">
        <w:rPr>
          <w:rFonts w:ascii="Arial" w:eastAsia="Calibri" w:hAnsi="Arial" w:cs="Arial"/>
          <w:b/>
          <w:lang w:val="en-ZA"/>
        </w:rPr>
        <w:t>, declare any information infrastructure, or category or class of information infrastructures or any part thereof, as critical information infrastructures if such information infrastructure or information infrastructures are of such a strategic nature that any interference with them or their loss, damage, disruption or immobilisation may—</w:t>
      </w:r>
    </w:p>
    <w:p w:rsidR="008C469A" w:rsidRP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(a)</w:t>
      </w:r>
      <w:r w:rsidRPr="008C469A">
        <w:rPr>
          <w:rFonts w:ascii="Arial" w:eastAsia="Times New Roman" w:hAnsi="Arial" w:cs="Arial"/>
          <w:b/>
          <w:lang w:val="en-ZA"/>
        </w:rPr>
        <w:tab/>
      </w:r>
      <w:proofErr w:type="gramStart"/>
      <w:r w:rsidRPr="008C469A">
        <w:rPr>
          <w:rFonts w:ascii="Arial" w:eastAsia="Times New Roman" w:hAnsi="Arial" w:cs="Arial"/>
          <w:b/>
          <w:lang w:val="en-ZA"/>
        </w:rPr>
        <w:t>substantially</w:t>
      </w:r>
      <w:proofErr w:type="gramEnd"/>
      <w:r w:rsidRPr="008C469A">
        <w:rPr>
          <w:rFonts w:ascii="Arial" w:eastAsia="Times New Roman" w:hAnsi="Arial" w:cs="Arial"/>
          <w:b/>
          <w:lang w:val="en-ZA"/>
        </w:rPr>
        <w:t xml:space="preserve"> prejudice the security, the defence, law enforcement or international relations of the Republic;</w:t>
      </w:r>
    </w:p>
    <w:p w:rsidR="008C469A" w:rsidRPr="008C469A" w:rsidRDefault="008C469A" w:rsidP="008C469A">
      <w:pPr>
        <w:spacing w:line="276" w:lineRule="auto"/>
        <w:ind w:right="-424"/>
        <w:rPr>
          <w:rFonts w:ascii="Arial" w:eastAsia="Times New Roman" w:hAnsi="Arial" w:cs="Arial"/>
          <w:b/>
          <w:lang w:val="en-ZA"/>
        </w:rPr>
      </w:pPr>
      <w:r w:rsidRPr="008C469A">
        <w:rPr>
          <w:rFonts w:ascii="Arial" w:eastAsia="Times New Roman" w:hAnsi="Arial" w:cs="Arial"/>
          <w:b/>
          <w:i/>
          <w:lang w:val="en-ZA"/>
        </w:rPr>
        <w:t>(b)</w:t>
      </w:r>
      <w:r w:rsidRPr="008C469A">
        <w:rPr>
          <w:rFonts w:ascii="Arial" w:eastAsia="Times New Roman" w:hAnsi="Arial" w:cs="Arial"/>
          <w:b/>
          <w:lang w:val="en-ZA"/>
        </w:rPr>
        <w:tab/>
      </w:r>
      <w:proofErr w:type="gramStart"/>
      <w:r w:rsidRPr="008C469A">
        <w:rPr>
          <w:rFonts w:ascii="Arial" w:eastAsia="Times New Roman" w:hAnsi="Arial" w:cs="Arial"/>
          <w:b/>
          <w:lang w:val="en-ZA"/>
        </w:rPr>
        <w:t>substantially</w:t>
      </w:r>
      <w:proofErr w:type="gramEnd"/>
      <w:r w:rsidRPr="008C469A">
        <w:rPr>
          <w:rFonts w:ascii="Arial" w:eastAsia="Times New Roman" w:hAnsi="Arial" w:cs="Arial"/>
          <w:b/>
          <w:lang w:val="en-ZA"/>
        </w:rPr>
        <w:t xml:space="preserve"> prejudice the health or safety of the public;</w:t>
      </w:r>
    </w:p>
    <w:p w:rsidR="008C469A" w:rsidRP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(c)</w:t>
      </w:r>
      <w:r w:rsidRPr="008C469A">
        <w:rPr>
          <w:rFonts w:ascii="Arial" w:eastAsia="Times New Roman" w:hAnsi="Arial" w:cs="Arial"/>
          <w:b/>
          <w:lang w:val="en-ZA"/>
        </w:rPr>
        <w:tab/>
      </w:r>
      <w:proofErr w:type="gramStart"/>
      <w:r w:rsidRPr="008C469A">
        <w:rPr>
          <w:rFonts w:ascii="Arial" w:eastAsia="Times New Roman" w:hAnsi="Arial" w:cs="Arial"/>
          <w:b/>
          <w:lang w:val="en-ZA"/>
        </w:rPr>
        <w:t>cause</w:t>
      </w:r>
      <w:proofErr w:type="gramEnd"/>
      <w:r w:rsidRPr="008C469A">
        <w:rPr>
          <w:rFonts w:ascii="Arial" w:eastAsia="Times New Roman" w:hAnsi="Arial" w:cs="Arial"/>
          <w:b/>
          <w:lang w:val="en-ZA"/>
        </w:rPr>
        <w:t xml:space="preserve"> a major interference with or disruption of, an essential service;</w:t>
      </w:r>
    </w:p>
    <w:p w:rsidR="008C469A" w:rsidRP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(d)</w:t>
      </w:r>
      <w:r w:rsidRPr="008C469A">
        <w:rPr>
          <w:rFonts w:ascii="Arial" w:eastAsia="Times New Roman" w:hAnsi="Arial" w:cs="Arial"/>
          <w:b/>
          <w:lang w:val="en-ZA"/>
        </w:rPr>
        <w:tab/>
      </w:r>
      <w:proofErr w:type="gramStart"/>
      <w:r w:rsidRPr="008C469A">
        <w:rPr>
          <w:rFonts w:ascii="Arial" w:eastAsia="Times New Roman" w:hAnsi="Arial" w:cs="Arial"/>
          <w:b/>
          <w:lang w:val="en-ZA"/>
        </w:rPr>
        <w:t>cause</w:t>
      </w:r>
      <w:proofErr w:type="gramEnd"/>
      <w:r w:rsidRPr="008C469A">
        <w:rPr>
          <w:rFonts w:ascii="Arial" w:eastAsia="Times New Roman" w:hAnsi="Arial" w:cs="Arial"/>
          <w:b/>
          <w:lang w:val="en-ZA"/>
        </w:rPr>
        <w:t xml:space="preserve"> any major economic loss;</w:t>
      </w:r>
    </w:p>
    <w:p w:rsidR="008C469A" w:rsidRP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(e)</w:t>
      </w:r>
      <w:r w:rsidRPr="008C469A">
        <w:rPr>
          <w:rFonts w:ascii="Arial" w:eastAsia="Times New Roman" w:hAnsi="Arial" w:cs="Arial"/>
          <w:b/>
          <w:lang w:val="en-ZA"/>
        </w:rPr>
        <w:tab/>
      </w:r>
      <w:proofErr w:type="gramStart"/>
      <w:r w:rsidRPr="008C469A">
        <w:rPr>
          <w:rFonts w:ascii="Arial" w:eastAsia="Times New Roman" w:hAnsi="Arial" w:cs="Arial"/>
          <w:b/>
          <w:lang w:val="en-ZA"/>
        </w:rPr>
        <w:t>cause</w:t>
      </w:r>
      <w:proofErr w:type="gramEnd"/>
      <w:r w:rsidRPr="008C469A">
        <w:rPr>
          <w:rFonts w:ascii="Arial" w:eastAsia="Times New Roman" w:hAnsi="Arial" w:cs="Arial"/>
          <w:b/>
          <w:lang w:val="en-ZA"/>
        </w:rPr>
        <w:t xml:space="preserve"> destabilisation of the economy of the Republic; or</w:t>
      </w:r>
    </w:p>
    <w:p w:rsid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(f)</w:t>
      </w:r>
      <w:r w:rsidRPr="008C469A">
        <w:rPr>
          <w:rFonts w:ascii="Arial" w:eastAsia="Times New Roman" w:hAnsi="Arial" w:cs="Arial"/>
          <w:b/>
          <w:lang w:val="en-ZA"/>
        </w:rPr>
        <w:tab/>
      </w:r>
      <w:proofErr w:type="gramStart"/>
      <w:r w:rsidRPr="008C469A">
        <w:rPr>
          <w:rFonts w:ascii="Arial" w:eastAsia="Times New Roman" w:hAnsi="Arial" w:cs="Arial"/>
          <w:b/>
          <w:lang w:val="en-ZA"/>
        </w:rPr>
        <w:t>create</w:t>
      </w:r>
      <w:proofErr w:type="gramEnd"/>
      <w:r w:rsidRPr="008C469A">
        <w:rPr>
          <w:rFonts w:ascii="Arial" w:eastAsia="Times New Roman" w:hAnsi="Arial" w:cs="Arial"/>
          <w:b/>
          <w:lang w:val="en-ZA"/>
        </w:rPr>
        <w:t xml:space="preserve"> a major public emergency situation.</w:t>
      </w:r>
    </w:p>
    <w:p w:rsidR="008C469A" w:rsidRPr="008C469A" w:rsidRDefault="006919B6" w:rsidP="006919B6">
      <w:pPr>
        <w:spacing w:line="276" w:lineRule="auto"/>
        <w:ind w:left="720" w:right="-424" w:hanging="720"/>
        <w:rPr>
          <w:rFonts w:ascii="Arial" w:eastAsia="Times New Roman" w:hAnsi="Arial" w:cs="Arial"/>
          <w:b/>
          <w:lang w:val="en-US"/>
        </w:rPr>
      </w:pPr>
      <w:r>
        <w:rPr>
          <w:rFonts w:ascii="Arial" w:eastAsia="Times New Roman" w:hAnsi="Arial" w:cs="Arial"/>
          <w:b/>
          <w:lang w:val="en-ZA"/>
        </w:rPr>
        <w:tab/>
      </w:r>
      <w:r>
        <w:rPr>
          <w:rFonts w:ascii="Arial" w:eastAsia="Times New Roman" w:hAnsi="Arial" w:cs="Arial"/>
          <w:b/>
          <w:lang w:val="en-ZA"/>
        </w:rPr>
        <w:tab/>
        <w:t>(3)</w:t>
      </w:r>
      <w:r>
        <w:rPr>
          <w:rFonts w:ascii="Arial" w:eastAsia="Times New Roman" w:hAnsi="Arial" w:cs="Arial"/>
          <w:b/>
          <w:lang w:val="en-ZA"/>
        </w:rPr>
        <w:tab/>
        <w:t>…….. .</w:t>
      </w:r>
      <w:r w:rsidR="008C469A" w:rsidRPr="008C469A">
        <w:rPr>
          <w:rFonts w:ascii="Arial" w:eastAsia="Calibri" w:hAnsi="Arial" w:cs="Arial"/>
          <w:b/>
          <w:lang w:val="en-ZA"/>
        </w:rPr>
        <w:tab/>
      </w:r>
      <w:r w:rsidR="008C469A" w:rsidRPr="008C469A">
        <w:rPr>
          <w:rFonts w:ascii="Arial" w:eastAsia="Calibri" w:hAnsi="Arial" w:cs="Arial"/>
          <w:b/>
          <w:lang w:val="en-ZA"/>
        </w:rPr>
        <w:tab/>
      </w:r>
    </w:p>
    <w:p w:rsidR="008C469A" w:rsidRPr="008C469A" w:rsidRDefault="008C469A" w:rsidP="008C469A">
      <w:pPr>
        <w:spacing w:line="276" w:lineRule="auto"/>
        <w:ind w:right="-424" w:firstLine="1440"/>
        <w:rPr>
          <w:rFonts w:ascii="Arial" w:eastAsia="Times New Roman" w:hAnsi="Arial" w:cs="Arial"/>
          <w:b/>
          <w:lang w:val="en-ZA"/>
        </w:rPr>
      </w:pPr>
      <w:r w:rsidRPr="008C469A">
        <w:rPr>
          <w:rFonts w:ascii="Arial" w:eastAsia="Calibri" w:hAnsi="Arial" w:cs="Arial"/>
          <w:b/>
          <w:lang w:val="en-ZA"/>
        </w:rPr>
        <w:t>(4)</w:t>
      </w:r>
      <w:r w:rsidRPr="008C469A">
        <w:rPr>
          <w:rFonts w:ascii="Arial" w:eastAsia="Calibri" w:hAnsi="Arial" w:cs="Arial"/>
          <w:b/>
          <w:lang w:val="en-ZA"/>
        </w:rPr>
        <w:tab/>
      </w:r>
      <w:r w:rsidRPr="008C469A">
        <w:rPr>
          <w:rFonts w:ascii="Arial" w:eastAsia="Times New Roman" w:hAnsi="Arial" w:cs="Arial"/>
          <w:b/>
          <w:lang w:val="en-ZA"/>
        </w:rPr>
        <w:t>The Cabinet member responsible for State security must, within six months of the</w:t>
      </w:r>
      <w:r w:rsidRPr="008C469A">
        <w:rPr>
          <w:rFonts w:ascii="Arial" w:eastAsia="Times New Roman" w:hAnsi="Arial" w:cs="Arial"/>
          <w:b/>
          <w:lang w:val="en-US"/>
        </w:rPr>
        <w:t xml:space="preserve"> </w:t>
      </w:r>
      <w:r w:rsidRPr="008C469A">
        <w:rPr>
          <w:rFonts w:ascii="Arial" w:eastAsia="Times New Roman" w:hAnsi="Arial" w:cs="Arial"/>
          <w:b/>
          <w:lang w:val="en-ZA"/>
        </w:rPr>
        <w:t>declaration of any information infrastructure, or category or class of information infrastructure or any part thereof, as a critical information infrastructure, in consultation with the relevant Cabinet members, issue directives to the critical information infrastructure in order to regulate minimum standards relating to—</w:t>
      </w:r>
    </w:p>
    <w:p w:rsidR="008C469A" w:rsidRPr="008C469A" w:rsidRDefault="008C469A" w:rsidP="008C469A">
      <w:pPr>
        <w:spacing w:line="276" w:lineRule="auto"/>
        <w:ind w:left="567" w:right="-424" w:hanging="567"/>
        <w:rPr>
          <w:rFonts w:ascii="Arial" w:eastAsia="Times New Roman" w:hAnsi="Arial" w:cs="Arial"/>
          <w:b/>
          <w:lang w:val="en-ZA"/>
        </w:rPr>
      </w:pPr>
      <w:r w:rsidRPr="008C469A">
        <w:rPr>
          <w:rFonts w:ascii="Arial" w:eastAsia="Times New Roman" w:hAnsi="Arial" w:cs="Arial"/>
          <w:b/>
          <w:i/>
          <w:lang w:val="en-ZA"/>
        </w:rPr>
        <w:t>(a)</w:t>
      </w:r>
      <w:r w:rsidRPr="008C469A">
        <w:rPr>
          <w:rFonts w:ascii="Arial" w:eastAsia="Times New Roman" w:hAnsi="Arial" w:cs="Arial"/>
          <w:b/>
          <w:lang w:val="en-ZA"/>
        </w:rPr>
        <w:tab/>
        <w:t xml:space="preserve"> </w:t>
      </w:r>
      <w:proofErr w:type="gramStart"/>
      <w:r w:rsidRPr="008C469A">
        <w:rPr>
          <w:rFonts w:ascii="Arial" w:eastAsia="Times New Roman" w:hAnsi="Arial" w:cs="Arial"/>
          <w:b/>
          <w:lang w:val="en-ZA"/>
        </w:rPr>
        <w:t>the</w:t>
      </w:r>
      <w:proofErr w:type="gramEnd"/>
      <w:r w:rsidRPr="008C469A">
        <w:rPr>
          <w:rFonts w:ascii="Arial" w:eastAsia="Times New Roman" w:hAnsi="Arial" w:cs="Arial"/>
          <w:b/>
          <w:lang w:val="en-ZA"/>
        </w:rPr>
        <w:t xml:space="preserve"> classification of data held by the critical information infrastructure;</w:t>
      </w:r>
    </w:p>
    <w:p w:rsidR="008C469A" w:rsidRPr="008C469A" w:rsidRDefault="008C469A" w:rsidP="008C469A">
      <w:pPr>
        <w:spacing w:line="276" w:lineRule="auto"/>
        <w:ind w:left="630" w:right="-424" w:hanging="630"/>
        <w:rPr>
          <w:rFonts w:ascii="Arial" w:eastAsia="Times New Roman" w:hAnsi="Arial" w:cs="Arial"/>
          <w:b/>
          <w:lang w:val="en-ZA"/>
        </w:rPr>
      </w:pPr>
      <w:r w:rsidRPr="008C469A">
        <w:rPr>
          <w:rFonts w:ascii="Arial" w:eastAsia="Times New Roman" w:hAnsi="Arial" w:cs="Arial"/>
          <w:b/>
          <w:i/>
          <w:lang w:val="en-ZA"/>
        </w:rPr>
        <w:t>(b)</w:t>
      </w:r>
      <w:r w:rsidRPr="008C469A">
        <w:rPr>
          <w:rFonts w:ascii="Arial" w:eastAsia="Times New Roman" w:hAnsi="Arial" w:cs="Arial"/>
          <w:b/>
          <w:lang w:val="en-ZA"/>
        </w:rPr>
        <w:tab/>
      </w:r>
      <w:proofErr w:type="gramStart"/>
      <w:r w:rsidRPr="008C469A">
        <w:rPr>
          <w:rFonts w:ascii="Arial" w:eastAsia="Times New Roman" w:hAnsi="Arial" w:cs="Arial"/>
          <w:b/>
          <w:lang w:val="en-ZA"/>
        </w:rPr>
        <w:t>the</w:t>
      </w:r>
      <w:proofErr w:type="gramEnd"/>
      <w:r w:rsidRPr="008C469A">
        <w:rPr>
          <w:rFonts w:ascii="Arial" w:eastAsia="Times New Roman" w:hAnsi="Arial" w:cs="Arial"/>
          <w:b/>
          <w:lang w:val="en-ZA"/>
        </w:rPr>
        <w:t xml:space="preserve"> protection of, the storing of, and archiving of data held by the critical information infrastructure;</w:t>
      </w:r>
    </w:p>
    <w:p w:rsidR="008C469A" w:rsidRPr="008C469A" w:rsidRDefault="008C469A" w:rsidP="008C469A">
      <w:pPr>
        <w:spacing w:line="276" w:lineRule="auto"/>
        <w:ind w:left="630" w:right="-424" w:hanging="630"/>
        <w:rPr>
          <w:rFonts w:ascii="Arial" w:eastAsia="Times New Roman" w:hAnsi="Arial" w:cs="Arial"/>
          <w:b/>
          <w:lang w:val="en-ZA"/>
        </w:rPr>
      </w:pPr>
      <w:r w:rsidRPr="008C469A">
        <w:rPr>
          <w:rFonts w:ascii="Arial" w:eastAsia="Times New Roman" w:hAnsi="Arial" w:cs="Arial"/>
          <w:b/>
          <w:i/>
          <w:lang w:val="en-ZA"/>
        </w:rPr>
        <w:t>(c)</w:t>
      </w:r>
      <w:r w:rsidRPr="008C469A">
        <w:rPr>
          <w:rFonts w:ascii="Arial" w:eastAsia="Times New Roman" w:hAnsi="Arial" w:cs="Arial"/>
          <w:b/>
          <w:lang w:val="en-ZA"/>
        </w:rPr>
        <w:tab/>
      </w:r>
      <w:proofErr w:type="spellStart"/>
      <w:proofErr w:type="gramStart"/>
      <w:r w:rsidRPr="008C469A">
        <w:rPr>
          <w:rFonts w:ascii="Arial" w:eastAsia="Times New Roman" w:hAnsi="Arial" w:cs="Arial"/>
          <w:b/>
          <w:lang w:val="en-ZA"/>
        </w:rPr>
        <w:t>cybersecurity</w:t>
      </w:r>
      <w:proofErr w:type="spellEnd"/>
      <w:proofErr w:type="gramEnd"/>
      <w:r w:rsidRPr="008C469A">
        <w:rPr>
          <w:rFonts w:ascii="Arial" w:eastAsia="Times New Roman" w:hAnsi="Arial" w:cs="Arial"/>
          <w:b/>
          <w:lang w:val="en-ZA"/>
        </w:rPr>
        <w:t xml:space="preserve"> incident management by the critical information infrastructure;</w:t>
      </w:r>
    </w:p>
    <w:p w:rsidR="008C469A" w:rsidRPr="008C469A" w:rsidRDefault="008C469A" w:rsidP="008C469A">
      <w:pPr>
        <w:spacing w:line="276" w:lineRule="auto"/>
        <w:ind w:left="630" w:right="-424" w:hanging="630"/>
        <w:rPr>
          <w:rFonts w:ascii="Arial" w:eastAsia="Times New Roman" w:hAnsi="Arial" w:cs="Arial"/>
          <w:b/>
          <w:lang w:val="en-ZA"/>
        </w:rPr>
      </w:pPr>
      <w:r w:rsidRPr="008C469A">
        <w:rPr>
          <w:rFonts w:ascii="Arial" w:eastAsia="Times New Roman" w:hAnsi="Arial" w:cs="Arial"/>
          <w:b/>
          <w:i/>
          <w:lang w:val="en-ZA"/>
        </w:rPr>
        <w:t>(d)</w:t>
      </w:r>
      <w:r w:rsidRPr="008C469A">
        <w:rPr>
          <w:rFonts w:ascii="Arial" w:eastAsia="Times New Roman" w:hAnsi="Arial" w:cs="Arial"/>
          <w:b/>
          <w:lang w:val="en-ZA"/>
        </w:rPr>
        <w:tab/>
      </w:r>
      <w:proofErr w:type="gramStart"/>
      <w:r w:rsidRPr="008C469A">
        <w:rPr>
          <w:rFonts w:ascii="Arial" w:eastAsia="Times New Roman" w:hAnsi="Arial" w:cs="Arial"/>
          <w:b/>
          <w:lang w:val="en-ZA"/>
        </w:rPr>
        <w:t>disaster</w:t>
      </w:r>
      <w:proofErr w:type="gramEnd"/>
      <w:r w:rsidRPr="008C469A">
        <w:rPr>
          <w:rFonts w:ascii="Arial" w:eastAsia="Times New Roman" w:hAnsi="Arial" w:cs="Arial"/>
          <w:b/>
          <w:lang w:val="en-ZA"/>
        </w:rPr>
        <w:t xml:space="preserve"> contingency and recovery measures which must be put in place by the critical information infrastructure; </w:t>
      </w:r>
    </w:p>
    <w:p w:rsidR="008C469A" w:rsidRPr="008C469A" w:rsidRDefault="008C469A" w:rsidP="008C469A">
      <w:pPr>
        <w:spacing w:line="276" w:lineRule="auto"/>
        <w:ind w:left="630" w:right="-424" w:hanging="630"/>
        <w:rPr>
          <w:rFonts w:ascii="Arial" w:eastAsia="Times New Roman" w:hAnsi="Arial" w:cs="Arial"/>
          <w:b/>
          <w:lang w:val="en-ZA"/>
        </w:rPr>
      </w:pPr>
      <w:r w:rsidRPr="008C469A">
        <w:rPr>
          <w:rFonts w:ascii="Arial" w:eastAsia="Times New Roman" w:hAnsi="Arial" w:cs="Arial"/>
          <w:b/>
          <w:i/>
          <w:lang w:val="en-ZA"/>
        </w:rPr>
        <w:t>(e)</w:t>
      </w:r>
      <w:r w:rsidRPr="008C469A">
        <w:rPr>
          <w:rFonts w:ascii="Arial" w:eastAsia="Times New Roman" w:hAnsi="Arial" w:cs="Arial"/>
          <w:b/>
          <w:lang w:val="en-ZA"/>
        </w:rPr>
        <w:tab/>
      </w:r>
      <w:proofErr w:type="gramStart"/>
      <w:r w:rsidRPr="008C469A">
        <w:rPr>
          <w:rFonts w:ascii="Arial" w:eastAsia="Times New Roman" w:hAnsi="Arial" w:cs="Arial"/>
          <w:b/>
          <w:lang w:val="en-ZA"/>
        </w:rPr>
        <w:t>minimum</w:t>
      </w:r>
      <w:proofErr w:type="gramEnd"/>
      <w:r w:rsidRPr="008C469A">
        <w:rPr>
          <w:rFonts w:ascii="Arial" w:eastAsia="Times New Roman" w:hAnsi="Arial" w:cs="Arial"/>
          <w:b/>
          <w:lang w:val="en-ZA"/>
        </w:rPr>
        <w:t xml:space="preserve"> physical and technical security measures that must be implemented in order to protect the critical information infrastructure; </w:t>
      </w:r>
    </w:p>
    <w:p w:rsidR="008C469A" w:rsidRPr="008C469A" w:rsidRDefault="008C469A" w:rsidP="008C469A">
      <w:pPr>
        <w:spacing w:line="276" w:lineRule="auto"/>
        <w:ind w:left="630" w:right="-424" w:hanging="630"/>
        <w:rPr>
          <w:rFonts w:ascii="Arial" w:eastAsia="Times New Roman" w:hAnsi="Arial" w:cs="Arial"/>
          <w:b/>
          <w:lang w:val="en-ZA"/>
        </w:rPr>
      </w:pPr>
      <w:r w:rsidRPr="008C469A">
        <w:rPr>
          <w:rFonts w:ascii="Arial" w:eastAsia="Times New Roman" w:hAnsi="Arial" w:cs="Arial"/>
          <w:b/>
          <w:i/>
          <w:lang w:val="en-ZA"/>
        </w:rPr>
        <w:t>(f)</w:t>
      </w:r>
      <w:r w:rsidRPr="008C469A">
        <w:rPr>
          <w:rFonts w:ascii="Arial" w:eastAsia="Times New Roman" w:hAnsi="Arial" w:cs="Arial"/>
          <w:b/>
          <w:lang w:val="en-ZA"/>
        </w:rPr>
        <w:tab/>
      </w:r>
      <w:proofErr w:type="gramStart"/>
      <w:r w:rsidRPr="008C469A">
        <w:rPr>
          <w:rFonts w:ascii="Arial" w:eastAsia="Times New Roman" w:hAnsi="Arial" w:cs="Arial"/>
          <w:b/>
          <w:lang w:val="en-ZA"/>
        </w:rPr>
        <w:t>the</w:t>
      </w:r>
      <w:proofErr w:type="gramEnd"/>
      <w:r w:rsidRPr="008C469A">
        <w:rPr>
          <w:rFonts w:ascii="Arial" w:eastAsia="Times New Roman" w:hAnsi="Arial" w:cs="Arial"/>
          <w:b/>
          <w:lang w:val="en-ZA"/>
        </w:rPr>
        <w:t xml:space="preserve"> period within which the owner of, or person in control of a critical information infrastructure must comply with the directives; and</w:t>
      </w:r>
    </w:p>
    <w:p w:rsidR="008C469A" w:rsidRDefault="008C469A" w:rsidP="008C469A">
      <w:pPr>
        <w:spacing w:line="276" w:lineRule="auto"/>
        <w:ind w:left="709" w:right="-424" w:hanging="709"/>
        <w:rPr>
          <w:rFonts w:ascii="Arial" w:eastAsia="Times New Roman" w:hAnsi="Arial" w:cs="Arial"/>
          <w:b/>
          <w:lang w:val="en-US"/>
        </w:rPr>
      </w:pPr>
      <w:r w:rsidRPr="008C469A">
        <w:rPr>
          <w:rFonts w:ascii="Arial" w:eastAsia="Times New Roman" w:hAnsi="Arial" w:cs="Arial"/>
          <w:b/>
          <w:lang w:val="en-US"/>
        </w:rPr>
        <w:t>(</w:t>
      </w:r>
      <w:r w:rsidRPr="008C469A">
        <w:rPr>
          <w:rFonts w:ascii="Arial" w:eastAsia="Times New Roman" w:hAnsi="Arial" w:cs="Arial"/>
          <w:b/>
          <w:i/>
          <w:lang w:val="en-US"/>
        </w:rPr>
        <w:t>g</w:t>
      </w:r>
      <w:r w:rsidRPr="008C469A">
        <w:rPr>
          <w:rFonts w:ascii="Arial" w:eastAsia="Times New Roman" w:hAnsi="Arial" w:cs="Arial"/>
          <w:b/>
          <w:lang w:val="en-US"/>
        </w:rPr>
        <w:t>)</w:t>
      </w:r>
      <w:r w:rsidRPr="008C469A">
        <w:rPr>
          <w:rFonts w:ascii="Arial" w:eastAsia="Times New Roman" w:hAnsi="Arial" w:cs="Arial"/>
          <w:b/>
          <w:lang w:val="en-US"/>
        </w:rPr>
        <w:tab/>
      </w:r>
      <w:proofErr w:type="gramStart"/>
      <w:r w:rsidRPr="008C469A">
        <w:rPr>
          <w:rFonts w:ascii="Arial" w:eastAsia="Times New Roman" w:hAnsi="Arial" w:cs="Arial"/>
          <w:b/>
          <w:lang w:val="en-US"/>
        </w:rPr>
        <w:t>any</w:t>
      </w:r>
      <w:proofErr w:type="gramEnd"/>
      <w:r w:rsidRPr="008C469A">
        <w:rPr>
          <w:rFonts w:ascii="Arial" w:eastAsia="Times New Roman" w:hAnsi="Arial" w:cs="Arial"/>
          <w:b/>
          <w:lang w:val="en-US"/>
        </w:rPr>
        <w:t xml:space="preserve"> other relevant matter which is necessary or expedient in order to promote </w:t>
      </w:r>
      <w:proofErr w:type="spellStart"/>
      <w:r w:rsidRPr="008C469A">
        <w:rPr>
          <w:rFonts w:ascii="Arial" w:eastAsia="Times New Roman" w:hAnsi="Arial" w:cs="Arial"/>
          <w:b/>
          <w:lang w:val="en-US"/>
        </w:rPr>
        <w:t>cybersecurity</w:t>
      </w:r>
      <w:proofErr w:type="spellEnd"/>
      <w:r w:rsidRPr="008C469A">
        <w:rPr>
          <w:rFonts w:ascii="Arial" w:eastAsia="Times New Roman" w:hAnsi="Arial" w:cs="Arial"/>
          <w:b/>
          <w:lang w:val="en-US"/>
        </w:rPr>
        <w:t xml:space="preserve"> in respect of the critical information infrastructure.</w:t>
      </w:r>
    </w:p>
    <w:p w:rsidR="006919B6" w:rsidRDefault="006919B6" w:rsidP="008C469A">
      <w:pPr>
        <w:spacing w:line="276" w:lineRule="auto"/>
        <w:ind w:left="709" w:right="-424" w:hanging="709"/>
        <w:rPr>
          <w:rFonts w:ascii="Arial" w:eastAsia="Times New Roman" w:hAnsi="Arial" w:cs="Arial"/>
          <w:b/>
          <w:lang w:val="en-US"/>
        </w:rPr>
      </w:pPr>
      <w:r>
        <w:rPr>
          <w:rFonts w:ascii="Arial" w:eastAsia="Times New Roman" w:hAnsi="Arial" w:cs="Arial"/>
          <w:b/>
          <w:lang w:val="en-US"/>
        </w:rPr>
        <w:tab/>
      </w:r>
      <w:r>
        <w:rPr>
          <w:rFonts w:ascii="Arial" w:eastAsia="Times New Roman" w:hAnsi="Arial" w:cs="Arial"/>
          <w:b/>
          <w:lang w:val="en-US"/>
        </w:rPr>
        <w:tab/>
      </w:r>
      <w:r>
        <w:rPr>
          <w:rFonts w:ascii="Arial" w:eastAsia="Times New Roman" w:hAnsi="Arial" w:cs="Arial"/>
          <w:b/>
          <w:lang w:val="en-US"/>
        </w:rPr>
        <w:tab/>
        <w:t>(5)</w:t>
      </w:r>
      <w:r>
        <w:rPr>
          <w:rFonts w:ascii="Arial" w:eastAsia="Times New Roman" w:hAnsi="Arial" w:cs="Arial"/>
          <w:b/>
          <w:lang w:val="en-US"/>
        </w:rPr>
        <w:tab/>
      </w:r>
      <w:proofErr w:type="gramStart"/>
      <w:r>
        <w:rPr>
          <w:rFonts w:ascii="Arial" w:eastAsia="Times New Roman" w:hAnsi="Arial" w:cs="Arial"/>
          <w:b/>
          <w:lang w:val="en-US"/>
        </w:rPr>
        <w:t>...... .</w:t>
      </w:r>
      <w:proofErr w:type="gramEnd"/>
    </w:p>
    <w:p w:rsidR="006919B6" w:rsidRDefault="006919B6" w:rsidP="008C469A">
      <w:pPr>
        <w:spacing w:line="276" w:lineRule="auto"/>
        <w:ind w:left="709" w:right="-424" w:hanging="709"/>
        <w:rPr>
          <w:rFonts w:ascii="Arial" w:eastAsia="Times New Roman" w:hAnsi="Arial" w:cs="Arial"/>
          <w:b/>
          <w:lang w:val="en-US"/>
        </w:rPr>
      </w:pPr>
      <w:r>
        <w:rPr>
          <w:rFonts w:ascii="Arial" w:eastAsia="Times New Roman" w:hAnsi="Arial" w:cs="Arial"/>
          <w:b/>
          <w:lang w:val="en-US"/>
        </w:rPr>
        <w:tab/>
      </w:r>
      <w:r>
        <w:rPr>
          <w:rFonts w:ascii="Arial" w:eastAsia="Times New Roman" w:hAnsi="Arial" w:cs="Arial"/>
          <w:b/>
          <w:lang w:val="en-US"/>
        </w:rPr>
        <w:tab/>
      </w:r>
      <w:r>
        <w:rPr>
          <w:rFonts w:ascii="Arial" w:eastAsia="Times New Roman" w:hAnsi="Arial" w:cs="Arial"/>
          <w:b/>
          <w:lang w:val="en-US"/>
        </w:rPr>
        <w:tab/>
        <w:t>(6)</w:t>
      </w:r>
      <w:r>
        <w:rPr>
          <w:rFonts w:ascii="Arial" w:eastAsia="Times New Roman" w:hAnsi="Arial" w:cs="Arial"/>
          <w:b/>
          <w:lang w:val="en-US"/>
        </w:rPr>
        <w:tab/>
      </w:r>
      <w:proofErr w:type="gramStart"/>
      <w:r>
        <w:rPr>
          <w:rFonts w:ascii="Arial" w:eastAsia="Times New Roman" w:hAnsi="Arial" w:cs="Arial"/>
          <w:b/>
          <w:lang w:val="en-US"/>
        </w:rPr>
        <w:t>....... .</w:t>
      </w:r>
      <w:proofErr w:type="gramEnd"/>
    </w:p>
    <w:p w:rsidR="006919B6" w:rsidRPr="008C469A" w:rsidRDefault="006919B6" w:rsidP="008C469A">
      <w:pPr>
        <w:spacing w:line="276" w:lineRule="auto"/>
        <w:ind w:left="709" w:right="-424" w:hanging="709"/>
        <w:rPr>
          <w:rFonts w:ascii="Arial" w:eastAsia="Times New Roman" w:hAnsi="Arial" w:cs="Arial"/>
          <w:b/>
          <w:lang w:val="en-US"/>
        </w:rPr>
      </w:pPr>
      <w:r>
        <w:rPr>
          <w:rFonts w:ascii="Arial" w:eastAsia="Times New Roman" w:hAnsi="Arial" w:cs="Arial"/>
          <w:b/>
          <w:lang w:val="en-US"/>
        </w:rPr>
        <w:tab/>
      </w:r>
      <w:r>
        <w:rPr>
          <w:rFonts w:ascii="Arial" w:eastAsia="Times New Roman" w:hAnsi="Arial" w:cs="Arial"/>
          <w:b/>
          <w:lang w:val="en-US"/>
        </w:rPr>
        <w:tab/>
      </w:r>
      <w:r>
        <w:rPr>
          <w:rFonts w:ascii="Arial" w:eastAsia="Times New Roman" w:hAnsi="Arial" w:cs="Arial"/>
          <w:b/>
          <w:lang w:val="en-US"/>
        </w:rPr>
        <w:tab/>
        <w:t>(7)</w:t>
      </w:r>
      <w:r>
        <w:rPr>
          <w:rFonts w:ascii="Arial" w:eastAsia="Times New Roman" w:hAnsi="Arial" w:cs="Arial"/>
          <w:b/>
          <w:lang w:val="en-US"/>
        </w:rPr>
        <w:tab/>
      </w:r>
      <w:proofErr w:type="gramStart"/>
      <w:r>
        <w:rPr>
          <w:rFonts w:ascii="Arial" w:eastAsia="Times New Roman" w:hAnsi="Arial" w:cs="Arial"/>
          <w:b/>
          <w:lang w:val="en-US"/>
        </w:rPr>
        <w:t>....... .</w:t>
      </w:r>
      <w:proofErr w:type="gramEnd"/>
    </w:p>
    <w:p w:rsidR="008C469A" w:rsidRPr="008C469A" w:rsidRDefault="008C469A" w:rsidP="006919B6">
      <w:pPr>
        <w:spacing w:line="276" w:lineRule="auto"/>
        <w:ind w:right="-424"/>
        <w:rPr>
          <w:rFonts w:ascii="Arial" w:eastAsia="Times New Roman" w:hAnsi="Arial" w:cs="Arial"/>
          <w:b/>
          <w:lang w:val="en-ZA"/>
        </w:rPr>
      </w:pPr>
      <w:r w:rsidRPr="008C469A">
        <w:rPr>
          <w:rFonts w:ascii="Arial" w:eastAsia="Times New Roman" w:hAnsi="Arial" w:cs="Arial"/>
          <w:b/>
          <w:lang w:val="en-US"/>
        </w:rPr>
        <w:tab/>
      </w:r>
      <w:r w:rsidRPr="008C469A">
        <w:rPr>
          <w:rFonts w:ascii="Arial" w:eastAsia="Times New Roman" w:hAnsi="Arial" w:cs="Arial"/>
          <w:b/>
          <w:lang w:val="en-US"/>
        </w:rPr>
        <w:tab/>
      </w:r>
    </w:p>
    <w:p w:rsidR="008C469A" w:rsidRPr="008C469A" w:rsidRDefault="008C469A" w:rsidP="008C469A">
      <w:pPr>
        <w:spacing w:line="276" w:lineRule="auto"/>
        <w:ind w:right="-424" w:firstLine="720"/>
        <w:rPr>
          <w:rFonts w:ascii="Arial" w:eastAsia="Times New Roman" w:hAnsi="Arial" w:cs="Arial"/>
          <w:b/>
          <w:lang w:val="en-US"/>
        </w:rPr>
      </w:pPr>
      <w:r w:rsidRPr="008C469A">
        <w:rPr>
          <w:rFonts w:ascii="Arial" w:eastAsia="Times New Roman" w:hAnsi="Arial" w:cs="Arial"/>
          <w:b/>
          <w:lang w:val="en-ZA"/>
        </w:rPr>
        <w:tab/>
      </w:r>
      <w:r w:rsidRPr="008C469A">
        <w:rPr>
          <w:rFonts w:ascii="Arial" w:eastAsia="Times New Roman" w:hAnsi="Arial" w:cs="Arial"/>
          <w:b/>
          <w:lang w:val="en-US"/>
        </w:rPr>
        <w:t>(8)</w:t>
      </w:r>
      <w:r w:rsidRPr="008C469A">
        <w:rPr>
          <w:rFonts w:ascii="Arial" w:eastAsia="Times New Roman" w:hAnsi="Arial" w:cs="Arial"/>
          <w:b/>
          <w:lang w:val="en-US"/>
        </w:rPr>
        <w:tab/>
        <w:t>The owner of, or person in control of a critical information infrastructure must in consultation with the Cabinet member responsible for State security, at own cost, take steps to the satisfaction of the Cabinet member for purposes of complying with the directives contemplated in subsection (4).</w:t>
      </w:r>
    </w:p>
    <w:p w:rsidR="008C469A" w:rsidRPr="008C469A" w:rsidRDefault="008C469A" w:rsidP="008C469A">
      <w:pPr>
        <w:spacing w:line="276" w:lineRule="auto"/>
        <w:ind w:right="-424"/>
        <w:rPr>
          <w:rFonts w:ascii="Arial" w:eastAsia="Times New Roman" w:hAnsi="Arial" w:cs="Arial"/>
          <w:b/>
          <w:lang w:val="en-ZA"/>
        </w:rPr>
      </w:pPr>
      <w:r w:rsidRPr="008C469A">
        <w:rPr>
          <w:rFonts w:ascii="Arial" w:eastAsia="Times New Roman" w:hAnsi="Arial" w:cs="Arial"/>
          <w:b/>
          <w:lang w:val="en-ZA"/>
        </w:rPr>
        <w:lastRenderedPageBreak/>
        <w:tab/>
      </w:r>
      <w:r w:rsidRPr="008C469A">
        <w:rPr>
          <w:rFonts w:ascii="Arial" w:eastAsia="Times New Roman" w:hAnsi="Arial" w:cs="Arial"/>
          <w:b/>
          <w:lang w:val="en-ZA"/>
        </w:rPr>
        <w:tab/>
        <w:t>(9)</w:t>
      </w:r>
      <w:r w:rsidRPr="008C469A">
        <w:rPr>
          <w:rFonts w:ascii="Arial" w:eastAsia="Times New Roman" w:hAnsi="Arial" w:cs="Arial"/>
          <w:b/>
          <w:lang w:val="en-ZA"/>
        </w:rPr>
        <w:tab/>
        <w:t>If the owner of, or person in control of a critical information infrastructure fails to take the steps referred to in subsection (8), the Cabinet member responsible for State security may, by written notice, order him or her to take such steps in respect of the critical information infrastructure as may be specified in the notice, within the period specified in the notice.</w:t>
      </w:r>
    </w:p>
    <w:p w:rsidR="008C469A" w:rsidRPr="008C469A" w:rsidRDefault="008C469A" w:rsidP="008C469A">
      <w:pPr>
        <w:spacing w:line="276" w:lineRule="auto"/>
        <w:ind w:right="-424"/>
        <w:rPr>
          <w:rFonts w:ascii="Arial" w:eastAsia="Times New Roman" w:hAnsi="Arial" w:cs="Arial"/>
          <w:b/>
          <w:lang w:val="en-ZA"/>
        </w:rPr>
      </w:pPr>
      <w:r w:rsidRPr="008C469A">
        <w:rPr>
          <w:rFonts w:ascii="Arial" w:eastAsia="Times New Roman" w:hAnsi="Arial" w:cs="Arial"/>
          <w:b/>
          <w:lang w:val="en-ZA"/>
        </w:rPr>
        <w:tab/>
      </w:r>
      <w:r w:rsidRPr="008C469A">
        <w:rPr>
          <w:rFonts w:ascii="Arial" w:eastAsia="Times New Roman" w:hAnsi="Arial" w:cs="Arial"/>
          <w:b/>
          <w:lang w:val="en-ZA"/>
        </w:rPr>
        <w:tab/>
        <w:t>(10)</w:t>
      </w:r>
      <w:r w:rsidRPr="008C469A">
        <w:rPr>
          <w:rFonts w:ascii="Arial" w:eastAsia="Times New Roman" w:hAnsi="Arial" w:cs="Arial"/>
          <w:b/>
          <w:lang w:val="en-ZA"/>
        </w:rPr>
        <w:tab/>
        <w:t xml:space="preserve">An owner of, or person in control of the critical information infrastructure who without reasonable cause refuses or fails to take the steps specified in the notice </w:t>
      </w:r>
      <w:r w:rsidRPr="008C469A">
        <w:rPr>
          <w:rFonts w:ascii="Arial" w:eastAsia="Times New Roman" w:hAnsi="Arial" w:cs="Arial"/>
          <w:b/>
          <w:color w:val="FF0000"/>
          <w:u w:val="single"/>
          <w:lang w:val="en-ZA"/>
        </w:rPr>
        <w:t>referred to in subsection (9),</w:t>
      </w:r>
      <w:r w:rsidRPr="008C469A">
        <w:rPr>
          <w:rFonts w:ascii="Arial" w:eastAsia="Times New Roman" w:hAnsi="Arial" w:cs="Arial"/>
          <w:b/>
          <w:lang w:val="en-ZA"/>
        </w:rPr>
        <w:t xml:space="preserve"> within the period specified therein, is guilty of an offence and is liable on conviction to a fine or to imprisonment for a period not exceeding two years or to both such fine and such imprisonment.</w:t>
      </w:r>
    </w:p>
    <w:p w:rsidR="008C469A" w:rsidRPr="008C469A" w:rsidRDefault="008C469A" w:rsidP="008C469A">
      <w:pPr>
        <w:spacing w:line="276" w:lineRule="auto"/>
        <w:ind w:right="-424"/>
        <w:rPr>
          <w:rFonts w:ascii="Arial" w:eastAsia="Times New Roman" w:hAnsi="Arial" w:cs="Arial"/>
          <w:b/>
          <w:lang w:val="en-ZA"/>
        </w:rPr>
      </w:pPr>
      <w:r w:rsidRPr="008C469A">
        <w:rPr>
          <w:rFonts w:ascii="Arial" w:eastAsia="Times New Roman" w:hAnsi="Arial" w:cs="Arial"/>
          <w:b/>
          <w:lang w:val="en-ZA"/>
        </w:rPr>
        <w:tab/>
      </w:r>
      <w:r w:rsidRPr="008C469A">
        <w:rPr>
          <w:rFonts w:ascii="Arial" w:eastAsia="Times New Roman" w:hAnsi="Arial" w:cs="Arial"/>
          <w:b/>
          <w:lang w:val="en-ZA"/>
        </w:rPr>
        <w:tab/>
        <w:t>(11)</w:t>
      </w:r>
      <w:r w:rsidRPr="008C469A">
        <w:rPr>
          <w:rFonts w:ascii="Arial" w:eastAsia="Times New Roman" w:hAnsi="Arial" w:cs="Arial"/>
          <w:b/>
          <w:lang w:val="en-ZA"/>
        </w:rPr>
        <w:tab/>
      </w:r>
      <w:r w:rsidRPr="008C469A">
        <w:rPr>
          <w:rFonts w:ascii="Arial" w:eastAsia="Times New Roman" w:hAnsi="Arial" w:cs="Arial"/>
          <w:b/>
          <w:color w:val="FF0000"/>
          <w:u w:val="single"/>
          <w:lang w:val="en-ZA"/>
        </w:rPr>
        <w:t>(</w:t>
      </w:r>
      <w:r w:rsidRPr="008C469A">
        <w:rPr>
          <w:rFonts w:ascii="Arial" w:eastAsia="Times New Roman" w:hAnsi="Arial" w:cs="Arial"/>
          <w:b/>
          <w:i/>
          <w:color w:val="FF0000"/>
          <w:u w:val="single"/>
          <w:lang w:val="en-ZA"/>
        </w:rPr>
        <w:t>a</w:t>
      </w:r>
      <w:r w:rsidRPr="008C469A">
        <w:rPr>
          <w:rFonts w:ascii="Arial" w:eastAsia="Times New Roman" w:hAnsi="Arial" w:cs="Arial"/>
          <w:b/>
          <w:color w:val="FF0000"/>
          <w:u w:val="single"/>
          <w:lang w:val="en-ZA"/>
        </w:rPr>
        <w:t>)</w:t>
      </w:r>
      <w:r w:rsidRPr="008C469A">
        <w:rPr>
          <w:rFonts w:ascii="Arial" w:eastAsia="Times New Roman" w:hAnsi="Arial" w:cs="Arial"/>
          <w:b/>
          <w:lang w:val="en-ZA"/>
        </w:rPr>
        <w:tab/>
        <w:t xml:space="preserve">If the owner of, or person in control of, the critical information infrastructure fails or refuses to take the steps specified in the notice </w:t>
      </w:r>
      <w:r w:rsidRPr="008C469A">
        <w:rPr>
          <w:rFonts w:ascii="Arial" w:eastAsia="Times New Roman" w:hAnsi="Arial" w:cs="Arial"/>
          <w:b/>
          <w:color w:val="FF0000"/>
          <w:u w:val="single"/>
          <w:lang w:val="en-ZA"/>
        </w:rPr>
        <w:t>referred to in subsection (9),</w:t>
      </w:r>
      <w:r w:rsidRPr="008C469A">
        <w:rPr>
          <w:rFonts w:ascii="Arial" w:eastAsia="Times New Roman" w:hAnsi="Arial" w:cs="Arial"/>
          <w:b/>
          <w:lang w:val="en-ZA"/>
        </w:rPr>
        <w:t xml:space="preserve"> within the period specified therein, the Cabinet member responsible for State security may take or cause to be taken those steps which the owner or person failed or refused to take, irrespective of whether the owner or person has been charged or convicted in connection with that failure or refusal, and the Cabinet member may recover the costs of those steps from the owner or person on whose behalf they were taken.</w:t>
      </w:r>
    </w:p>
    <w:p w:rsidR="008C469A" w:rsidRPr="008C469A" w:rsidRDefault="008C469A" w:rsidP="008C469A">
      <w:pPr>
        <w:spacing w:line="276" w:lineRule="auto"/>
        <w:ind w:right="-424"/>
        <w:rPr>
          <w:rFonts w:ascii="Arial" w:eastAsia="Times New Roman" w:hAnsi="Arial" w:cs="Arial"/>
          <w:b/>
          <w:color w:val="FF0000"/>
          <w:u w:val="single"/>
          <w:lang w:val="en-ZA"/>
        </w:rPr>
      </w:pPr>
      <w:r w:rsidRPr="008C469A">
        <w:rPr>
          <w:rFonts w:ascii="Arial" w:eastAsia="Times New Roman" w:hAnsi="Arial" w:cs="Arial"/>
          <w:b/>
          <w:lang w:val="en-ZA"/>
        </w:rPr>
        <w:tab/>
      </w:r>
      <w:r w:rsidRPr="008C469A">
        <w:rPr>
          <w:rFonts w:ascii="Arial" w:eastAsia="Times New Roman" w:hAnsi="Arial" w:cs="Arial"/>
          <w:b/>
          <w:lang w:val="en-ZA"/>
        </w:rPr>
        <w:tab/>
      </w:r>
      <w:r w:rsidRPr="008C469A">
        <w:rPr>
          <w:rFonts w:ascii="Arial" w:eastAsia="Times New Roman" w:hAnsi="Arial" w:cs="Arial"/>
          <w:b/>
          <w:lang w:val="en-ZA"/>
        </w:rPr>
        <w:tab/>
      </w:r>
      <w:r w:rsidRPr="008C469A">
        <w:rPr>
          <w:rFonts w:ascii="Arial" w:eastAsia="Times New Roman" w:hAnsi="Arial" w:cs="Arial"/>
          <w:b/>
          <w:color w:val="FF0000"/>
          <w:u w:val="single"/>
          <w:lang w:val="en-ZA"/>
        </w:rPr>
        <w:t>(</w:t>
      </w:r>
      <w:r w:rsidRPr="008C469A">
        <w:rPr>
          <w:rFonts w:ascii="Arial" w:eastAsia="Times New Roman" w:hAnsi="Arial" w:cs="Arial"/>
          <w:b/>
          <w:i/>
          <w:color w:val="FF0000"/>
          <w:u w:val="single"/>
          <w:lang w:val="en-ZA"/>
        </w:rPr>
        <w:t>b</w:t>
      </w:r>
      <w:r w:rsidRPr="008C469A">
        <w:rPr>
          <w:rFonts w:ascii="Arial" w:eastAsia="Times New Roman" w:hAnsi="Arial" w:cs="Arial"/>
          <w:b/>
          <w:color w:val="FF0000"/>
          <w:u w:val="single"/>
          <w:lang w:val="en-ZA"/>
        </w:rPr>
        <w:t>)</w:t>
      </w:r>
      <w:r w:rsidRPr="008C469A">
        <w:rPr>
          <w:rFonts w:ascii="Arial" w:eastAsia="Times New Roman" w:hAnsi="Arial" w:cs="Arial"/>
          <w:b/>
          <w:color w:val="FF0000"/>
          <w:lang w:val="en-ZA"/>
        </w:rPr>
        <w:tab/>
      </w:r>
      <w:r w:rsidRPr="008C469A">
        <w:rPr>
          <w:rFonts w:ascii="Arial" w:eastAsia="Times New Roman" w:hAnsi="Arial" w:cs="Arial"/>
          <w:b/>
          <w:color w:val="FF0000"/>
          <w:u w:val="single"/>
          <w:lang w:val="en-ZA"/>
        </w:rPr>
        <w:t>A failure by a provincial government to take the steps specified in the notice referred to in subsection (9), within the period specified therein, must be dealt with in accordance with section 100 of the Constitution.</w:t>
      </w:r>
    </w:p>
    <w:p w:rsidR="008C469A" w:rsidRPr="008C469A" w:rsidRDefault="008C469A" w:rsidP="008C469A">
      <w:pPr>
        <w:spacing w:line="276" w:lineRule="auto"/>
        <w:ind w:right="-424"/>
        <w:rPr>
          <w:rFonts w:ascii="Arial" w:eastAsia="Times New Roman" w:hAnsi="Arial" w:cs="Arial"/>
          <w:b/>
          <w:lang w:val="en-ZA"/>
        </w:rPr>
      </w:pPr>
      <w:r w:rsidRPr="008C469A">
        <w:rPr>
          <w:rFonts w:ascii="Arial" w:eastAsia="Times New Roman" w:hAnsi="Arial" w:cs="Arial"/>
          <w:b/>
          <w:lang w:val="en-ZA"/>
        </w:rPr>
        <w:tab/>
      </w:r>
      <w:r w:rsidRPr="008C469A">
        <w:rPr>
          <w:rFonts w:ascii="Arial" w:eastAsia="Times New Roman" w:hAnsi="Arial" w:cs="Arial"/>
          <w:b/>
          <w:lang w:val="en-ZA"/>
        </w:rPr>
        <w:tab/>
        <w:t>(12)</w:t>
      </w:r>
      <w:r w:rsidRPr="008C469A">
        <w:rPr>
          <w:rFonts w:ascii="Arial" w:eastAsia="Times New Roman" w:hAnsi="Arial" w:cs="Arial"/>
          <w:b/>
          <w:lang w:val="en-ZA"/>
        </w:rPr>
        <w:tab/>
        <w:t>For purposes of this section—</w:t>
      </w:r>
    </w:p>
    <w:p w:rsidR="008C469A" w:rsidRP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(a)</w:t>
      </w:r>
      <w:r w:rsidRPr="008C469A">
        <w:rPr>
          <w:rFonts w:ascii="Arial" w:eastAsia="Times New Roman" w:hAnsi="Arial" w:cs="Arial"/>
          <w:b/>
          <w:lang w:val="en-ZA"/>
        </w:rPr>
        <w:tab/>
      </w:r>
      <w:proofErr w:type="gramStart"/>
      <w:r w:rsidRPr="008C469A">
        <w:rPr>
          <w:rFonts w:ascii="Arial" w:eastAsia="Times New Roman" w:hAnsi="Arial" w:cs="Arial"/>
          <w:b/>
          <w:lang w:val="en-ZA"/>
        </w:rPr>
        <w:t>''classification</w:t>
      </w:r>
      <w:proofErr w:type="gramEnd"/>
      <w:r w:rsidRPr="008C469A">
        <w:rPr>
          <w:rFonts w:ascii="Arial" w:eastAsia="Times New Roman" w:hAnsi="Arial" w:cs="Arial"/>
          <w:b/>
          <w:lang w:val="en-ZA"/>
        </w:rPr>
        <w:t xml:space="preserve"> of data'', for purposes of subsection (4)</w:t>
      </w:r>
      <w:r w:rsidRPr="008C469A">
        <w:rPr>
          <w:rFonts w:ascii="Arial" w:eastAsia="Times New Roman" w:hAnsi="Arial" w:cs="Arial"/>
          <w:b/>
          <w:i/>
          <w:lang w:val="en-ZA"/>
        </w:rPr>
        <w:t>(a)</w:t>
      </w:r>
      <w:r w:rsidRPr="008C469A">
        <w:rPr>
          <w:rFonts w:ascii="Arial" w:eastAsia="Times New Roman" w:hAnsi="Arial" w:cs="Arial"/>
          <w:b/>
          <w:lang w:val="en-ZA"/>
        </w:rPr>
        <w:t>, means to assign a level of sensitivity, value and criticality to the data for purposes of security controls for the protection of the data;</w:t>
      </w:r>
    </w:p>
    <w:p w:rsidR="008C469A" w:rsidRP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w:t>
      </w:r>
      <w:proofErr w:type="gramStart"/>
      <w:r w:rsidRPr="008C469A">
        <w:rPr>
          <w:rFonts w:ascii="Arial" w:eastAsia="Times New Roman" w:hAnsi="Arial" w:cs="Arial"/>
          <w:b/>
          <w:i/>
          <w:lang w:val="en-ZA"/>
        </w:rPr>
        <w:t>b</w:t>
      </w:r>
      <w:proofErr w:type="gramEnd"/>
      <w:r w:rsidRPr="008C469A">
        <w:rPr>
          <w:rFonts w:ascii="Arial" w:eastAsia="Times New Roman" w:hAnsi="Arial" w:cs="Arial"/>
          <w:b/>
          <w:i/>
          <w:lang w:val="en-ZA"/>
        </w:rPr>
        <w:t>)</w:t>
      </w:r>
      <w:r w:rsidRPr="008C469A">
        <w:rPr>
          <w:rFonts w:ascii="Arial" w:eastAsia="Times New Roman" w:hAnsi="Arial" w:cs="Arial"/>
          <w:b/>
          <w:lang w:val="en-ZA"/>
        </w:rPr>
        <w:tab/>
      </w:r>
      <w:r w:rsidR="006919B6">
        <w:rPr>
          <w:rFonts w:ascii="Arial" w:eastAsia="Times New Roman" w:hAnsi="Arial" w:cs="Arial"/>
          <w:b/>
          <w:lang w:val="en-ZA"/>
        </w:rPr>
        <w:t>…… .</w:t>
      </w:r>
    </w:p>
    <w:p w:rsidR="008C469A" w:rsidRPr="008C469A" w:rsidRDefault="008C469A" w:rsidP="008C469A">
      <w:pPr>
        <w:spacing w:line="276" w:lineRule="auto"/>
        <w:ind w:left="720" w:right="-424" w:hanging="720"/>
        <w:rPr>
          <w:rFonts w:ascii="Arial" w:eastAsia="Times New Roman" w:hAnsi="Arial" w:cs="Arial"/>
          <w:b/>
          <w:lang w:val="en-ZA"/>
        </w:rPr>
      </w:pPr>
      <w:r w:rsidRPr="008C469A">
        <w:rPr>
          <w:rFonts w:ascii="Arial" w:eastAsia="Times New Roman" w:hAnsi="Arial" w:cs="Arial"/>
          <w:b/>
          <w:i/>
          <w:lang w:val="en-ZA"/>
        </w:rPr>
        <w:t>(</w:t>
      </w:r>
      <w:proofErr w:type="gramStart"/>
      <w:r w:rsidRPr="008C469A">
        <w:rPr>
          <w:rFonts w:ascii="Arial" w:eastAsia="Times New Roman" w:hAnsi="Arial" w:cs="Arial"/>
          <w:b/>
          <w:i/>
          <w:lang w:val="en-ZA"/>
        </w:rPr>
        <w:t>c</w:t>
      </w:r>
      <w:proofErr w:type="gramEnd"/>
      <w:r w:rsidRPr="008C469A">
        <w:rPr>
          <w:rFonts w:ascii="Arial" w:eastAsia="Times New Roman" w:hAnsi="Arial" w:cs="Arial"/>
          <w:b/>
          <w:i/>
          <w:lang w:val="en-ZA"/>
        </w:rPr>
        <w:t>)</w:t>
      </w:r>
      <w:r w:rsidRPr="008C469A">
        <w:rPr>
          <w:rFonts w:ascii="Arial" w:eastAsia="Times New Roman" w:hAnsi="Arial" w:cs="Arial"/>
          <w:b/>
          <w:lang w:val="en-ZA"/>
        </w:rPr>
        <w:tab/>
      </w:r>
      <w:r w:rsidR="006919B6">
        <w:rPr>
          <w:rFonts w:ascii="Arial" w:eastAsia="Times New Roman" w:hAnsi="Arial" w:cs="Arial"/>
          <w:b/>
          <w:lang w:val="en-ZA"/>
        </w:rPr>
        <w:t>…… .</w:t>
      </w:r>
    </w:p>
    <w:p w:rsidR="008C469A" w:rsidRPr="008C469A" w:rsidRDefault="008C469A" w:rsidP="008C469A">
      <w:pPr>
        <w:spacing w:line="276" w:lineRule="auto"/>
        <w:ind w:left="709" w:right="-424" w:hanging="709"/>
        <w:rPr>
          <w:rFonts w:ascii="Arial" w:eastAsia="Times New Roman" w:hAnsi="Arial" w:cs="Arial"/>
          <w:b/>
          <w:lang w:val="en-ZA"/>
        </w:rPr>
      </w:pPr>
      <w:r w:rsidRPr="008C469A">
        <w:rPr>
          <w:rFonts w:ascii="Arial" w:eastAsia="Times New Roman" w:hAnsi="Arial" w:cs="Arial"/>
          <w:b/>
          <w:i/>
          <w:lang w:val="en-ZA"/>
        </w:rPr>
        <w:t>(d)</w:t>
      </w:r>
      <w:r w:rsidRPr="008C469A">
        <w:rPr>
          <w:rFonts w:ascii="Arial" w:eastAsia="Times New Roman" w:hAnsi="Arial" w:cs="Arial"/>
          <w:b/>
          <w:lang w:val="en-ZA"/>
        </w:rPr>
        <w:tab/>
        <w:t xml:space="preserve">''information infrastructure'' means any data, computer program, computer data storage medium, computer system or any part thereof or any building, structure, facility, system or equipment associated therewith or part or portion thereof or incidental thereto;  and </w:t>
      </w:r>
    </w:p>
    <w:p w:rsidR="008C469A" w:rsidRPr="008C469A" w:rsidRDefault="008C469A" w:rsidP="008C469A">
      <w:pPr>
        <w:spacing w:line="276" w:lineRule="auto"/>
        <w:ind w:left="709" w:right="-424" w:hanging="709"/>
        <w:rPr>
          <w:rFonts w:ascii="Arial" w:eastAsia="Times New Roman" w:hAnsi="Arial" w:cs="Arial"/>
          <w:b/>
          <w:lang w:val="en-ZA"/>
        </w:rPr>
      </w:pPr>
      <w:r w:rsidRPr="008C469A">
        <w:rPr>
          <w:rFonts w:ascii="Arial" w:eastAsia="Times New Roman" w:hAnsi="Arial" w:cs="Arial"/>
          <w:b/>
          <w:i/>
          <w:lang w:val="en-ZA"/>
        </w:rPr>
        <w:t>(e)</w:t>
      </w:r>
      <w:r w:rsidRPr="008C469A">
        <w:rPr>
          <w:rFonts w:ascii="Arial" w:eastAsia="Times New Roman" w:hAnsi="Arial" w:cs="Arial"/>
          <w:b/>
          <w:lang w:val="en-ZA"/>
        </w:rPr>
        <w:tab/>
        <w:t>"</w:t>
      </w:r>
      <w:proofErr w:type="gramStart"/>
      <w:r w:rsidRPr="008C469A">
        <w:rPr>
          <w:rFonts w:ascii="Arial" w:eastAsia="Times New Roman" w:hAnsi="Arial" w:cs="Arial"/>
          <w:b/>
          <w:lang w:val="en-ZA"/>
        </w:rPr>
        <w:t>relevant</w:t>
      </w:r>
      <w:proofErr w:type="gramEnd"/>
      <w:r w:rsidRPr="008C469A">
        <w:rPr>
          <w:rFonts w:ascii="Arial" w:eastAsia="Times New Roman" w:hAnsi="Arial" w:cs="Arial"/>
          <w:b/>
          <w:lang w:val="en-ZA"/>
        </w:rPr>
        <w:t xml:space="preserve"> Cabinet members" means the Cabinet members responsible for defence, telecommunications and postal services, the administration of justice, policing and State security.</w:t>
      </w:r>
    </w:p>
    <w:p w:rsidR="008C469A" w:rsidRPr="008C469A" w:rsidRDefault="008C469A" w:rsidP="008C469A">
      <w:pPr>
        <w:spacing w:line="276" w:lineRule="auto"/>
        <w:ind w:left="709" w:right="-424" w:hanging="709"/>
        <w:rPr>
          <w:rFonts w:ascii="Arial" w:eastAsia="Times New Roman" w:hAnsi="Arial" w:cs="Arial"/>
          <w:b/>
          <w:lang w:val="en-ZA"/>
        </w:rPr>
      </w:pPr>
    </w:p>
    <w:p w:rsidR="009E7E8C" w:rsidRDefault="009E7E8C" w:rsidP="00806985">
      <w:pPr>
        <w:autoSpaceDE w:val="0"/>
        <w:autoSpaceDN w:val="0"/>
        <w:adjustRightInd w:val="0"/>
        <w:ind w:right="-406"/>
        <w:rPr>
          <w:rFonts w:ascii="Arial" w:hAnsi="Arial" w:cs="Arial"/>
          <w:sz w:val="24"/>
          <w:szCs w:val="24"/>
        </w:rPr>
      </w:pPr>
      <w:r w:rsidRPr="00696349">
        <w:rPr>
          <w:rFonts w:ascii="Arial" w:hAnsi="Arial" w:cs="Arial"/>
          <w:b/>
          <w:sz w:val="24"/>
          <w:szCs w:val="24"/>
        </w:rPr>
        <w:t>Clause 58</w:t>
      </w:r>
      <w:r>
        <w:rPr>
          <w:rFonts w:ascii="Arial" w:hAnsi="Arial" w:cs="Arial"/>
          <w:sz w:val="24"/>
          <w:szCs w:val="24"/>
        </w:rPr>
        <w:t xml:space="preserve"> of the Cyber Bill provides for the a</w:t>
      </w:r>
      <w:r w:rsidRPr="000B684F">
        <w:rPr>
          <w:rFonts w:ascii="Arial" w:hAnsi="Arial" w:cs="Arial"/>
          <w:sz w:val="24"/>
          <w:szCs w:val="24"/>
        </w:rPr>
        <w:t>uditing of critical information infrastructures to ensure compliance</w:t>
      </w:r>
      <w:r>
        <w:rPr>
          <w:rFonts w:ascii="Arial" w:hAnsi="Arial" w:cs="Arial"/>
          <w:sz w:val="24"/>
          <w:szCs w:val="24"/>
        </w:rPr>
        <w:t xml:space="preserve"> with a directive which is issued by the Cabinet member responsible for State security in terms of clause 57(4). </w:t>
      </w:r>
      <w:r w:rsidRPr="00455607">
        <w:rPr>
          <w:rFonts w:ascii="Arial" w:hAnsi="Arial" w:cs="Arial"/>
          <w:sz w:val="24"/>
          <w:szCs w:val="24"/>
        </w:rPr>
        <w:t xml:space="preserve">The owner or person in control of a critical information infrastructure </w:t>
      </w:r>
      <w:r w:rsidRPr="000B684F">
        <w:rPr>
          <w:rFonts w:ascii="Arial" w:hAnsi="Arial" w:cs="Arial"/>
          <w:sz w:val="24"/>
          <w:szCs w:val="24"/>
        </w:rPr>
        <w:t>must, once every 24 months, at own cost cause an audit to be performed on the critical information infrastructure by an independent auditor in order to evaluat</w:t>
      </w:r>
      <w:r>
        <w:rPr>
          <w:rFonts w:ascii="Arial" w:hAnsi="Arial" w:cs="Arial"/>
          <w:sz w:val="24"/>
          <w:szCs w:val="24"/>
        </w:rPr>
        <w:t xml:space="preserve">e compliance with the directive. The critical information infrastructure must notify the </w:t>
      </w:r>
      <w:r w:rsidRPr="00F83376">
        <w:rPr>
          <w:rFonts w:ascii="Arial" w:hAnsi="Arial" w:cs="Arial"/>
          <w:sz w:val="24"/>
          <w:szCs w:val="24"/>
        </w:rPr>
        <w:t>Director-General: State Security of</w:t>
      </w:r>
      <w:r>
        <w:rPr>
          <w:rFonts w:ascii="Arial" w:hAnsi="Arial" w:cs="Arial"/>
          <w:sz w:val="24"/>
          <w:szCs w:val="24"/>
        </w:rPr>
        <w:t xml:space="preserve"> </w:t>
      </w:r>
      <w:r w:rsidRPr="00F83376">
        <w:rPr>
          <w:rFonts w:ascii="Arial" w:hAnsi="Arial" w:cs="Arial"/>
          <w:sz w:val="24"/>
          <w:szCs w:val="24"/>
        </w:rPr>
        <w:t>the date on which an audit is to be performed</w:t>
      </w:r>
      <w:r>
        <w:rPr>
          <w:rFonts w:ascii="Arial" w:hAnsi="Arial" w:cs="Arial"/>
          <w:sz w:val="24"/>
          <w:szCs w:val="24"/>
        </w:rPr>
        <w:t xml:space="preserve"> whereupon the </w:t>
      </w:r>
      <w:r w:rsidRPr="000B684F">
        <w:rPr>
          <w:rFonts w:ascii="Arial" w:hAnsi="Arial" w:cs="Arial"/>
          <w:sz w:val="24"/>
          <w:szCs w:val="24"/>
        </w:rPr>
        <w:t xml:space="preserve">Director-General: State Security </w:t>
      </w:r>
      <w:r w:rsidRPr="000B684F">
        <w:rPr>
          <w:rFonts w:ascii="Arial" w:hAnsi="Arial" w:cs="Arial"/>
          <w:sz w:val="24"/>
          <w:szCs w:val="24"/>
        </w:rPr>
        <w:lastRenderedPageBreak/>
        <w:t xml:space="preserve">may designate any member of the State Security Agency or any other person to monitor, evaluate and report on the adequacy and effectiveness of </w:t>
      </w:r>
      <w:r>
        <w:rPr>
          <w:rFonts w:ascii="Arial" w:hAnsi="Arial" w:cs="Arial"/>
          <w:sz w:val="24"/>
          <w:szCs w:val="24"/>
        </w:rPr>
        <w:t>the</w:t>
      </w:r>
      <w:r w:rsidRPr="000B684F">
        <w:rPr>
          <w:rFonts w:ascii="Arial" w:hAnsi="Arial" w:cs="Arial"/>
          <w:sz w:val="24"/>
          <w:szCs w:val="24"/>
        </w:rPr>
        <w:t xml:space="preserve"> audit</w:t>
      </w:r>
      <w:r>
        <w:rPr>
          <w:rFonts w:ascii="Arial" w:hAnsi="Arial" w:cs="Arial"/>
          <w:sz w:val="24"/>
          <w:szCs w:val="24"/>
        </w:rPr>
        <w:t xml:space="preserve">. </w:t>
      </w:r>
      <w:r w:rsidRPr="000B684F">
        <w:rPr>
          <w:rFonts w:ascii="Arial" w:hAnsi="Arial" w:cs="Arial"/>
          <w:sz w:val="24"/>
          <w:szCs w:val="24"/>
        </w:rPr>
        <w:t xml:space="preserve">The owner or person in control of a critical information infrastructure must, </w:t>
      </w:r>
      <w:r>
        <w:rPr>
          <w:rFonts w:ascii="Arial" w:hAnsi="Arial" w:cs="Arial"/>
          <w:sz w:val="24"/>
          <w:szCs w:val="24"/>
        </w:rPr>
        <w:t xml:space="preserve">upon completion of the audit, </w:t>
      </w:r>
      <w:r w:rsidRPr="000B684F">
        <w:rPr>
          <w:rFonts w:ascii="Arial" w:hAnsi="Arial" w:cs="Arial"/>
          <w:sz w:val="24"/>
          <w:szCs w:val="24"/>
        </w:rPr>
        <w:t>report in the prescribed form and manner to the Director-General: State Security regarding the outcome of the audit</w:t>
      </w:r>
      <w:r>
        <w:rPr>
          <w:rFonts w:ascii="Arial" w:hAnsi="Arial" w:cs="Arial"/>
          <w:sz w:val="24"/>
          <w:szCs w:val="24"/>
        </w:rPr>
        <w:t xml:space="preserve"> in order to enable the </w:t>
      </w:r>
      <w:r w:rsidRPr="000B684F">
        <w:rPr>
          <w:rFonts w:ascii="Arial" w:hAnsi="Arial" w:cs="Arial"/>
          <w:sz w:val="24"/>
          <w:szCs w:val="24"/>
        </w:rPr>
        <w:t>Director-General</w:t>
      </w:r>
      <w:r>
        <w:rPr>
          <w:rFonts w:ascii="Arial" w:hAnsi="Arial" w:cs="Arial"/>
          <w:sz w:val="24"/>
          <w:szCs w:val="24"/>
        </w:rPr>
        <w:t xml:space="preserve"> to </w:t>
      </w:r>
      <w:r w:rsidRPr="000B684F">
        <w:rPr>
          <w:rFonts w:ascii="Arial" w:hAnsi="Arial" w:cs="Arial"/>
          <w:sz w:val="24"/>
          <w:szCs w:val="24"/>
        </w:rPr>
        <w:t xml:space="preserve">evaluate </w:t>
      </w:r>
      <w:r>
        <w:rPr>
          <w:rFonts w:ascii="Arial" w:hAnsi="Arial" w:cs="Arial"/>
          <w:sz w:val="24"/>
          <w:szCs w:val="24"/>
        </w:rPr>
        <w:t xml:space="preserve">compliance with the directive. The failure to perform an audit or to comply with the various regulatory provisions of the clause is criminalised. </w:t>
      </w:r>
      <w:r w:rsidRPr="000B684F">
        <w:rPr>
          <w:rFonts w:ascii="Arial" w:hAnsi="Arial" w:cs="Arial"/>
          <w:sz w:val="24"/>
          <w:szCs w:val="24"/>
        </w:rPr>
        <w:t xml:space="preserve">The Cabinet member responsible for State security must, by notice in the </w:t>
      </w:r>
      <w:r w:rsidRPr="00455607">
        <w:rPr>
          <w:rFonts w:ascii="Arial" w:hAnsi="Arial" w:cs="Arial"/>
          <w:i/>
          <w:sz w:val="24"/>
          <w:szCs w:val="24"/>
        </w:rPr>
        <w:t>Gazette</w:t>
      </w:r>
      <w:r w:rsidRPr="000B684F">
        <w:rPr>
          <w:rFonts w:ascii="Arial" w:hAnsi="Arial" w:cs="Arial"/>
          <w:sz w:val="24"/>
          <w:szCs w:val="24"/>
        </w:rPr>
        <w:t>, prescribe the persons or the category or class of persons who are competent to be appointed to perform an audit as contemplated in th</w:t>
      </w:r>
      <w:r>
        <w:rPr>
          <w:rFonts w:ascii="Arial" w:hAnsi="Arial" w:cs="Arial"/>
          <w:sz w:val="24"/>
          <w:szCs w:val="24"/>
        </w:rPr>
        <w:t>e clause.</w:t>
      </w:r>
    </w:p>
    <w:p w:rsidR="009E7E8C" w:rsidRPr="009E7E8C" w:rsidRDefault="009E7E8C" w:rsidP="00806985">
      <w:pPr>
        <w:autoSpaceDE w:val="0"/>
        <w:autoSpaceDN w:val="0"/>
        <w:adjustRightInd w:val="0"/>
        <w:ind w:right="-424"/>
        <w:rPr>
          <w:rFonts w:ascii="Arial" w:eastAsia="Calibri" w:hAnsi="Arial" w:cs="Arial"/>
          <w:sz w:val="24"/>
          <w:szCs w:val="24"/>
          <w:lang w:val="en-ZA"/>
        </w:rPr>
      </w:pPr>
    </w:p>
    <w:p w:rsidR="007274E8" w:rsidRDefault="008C469A" w:rsidP="008C469A">
      <w:pPr>
        <w:autoSpaceDE w:val="0"/>
        <w:autoSpaceDN w:val="0"/>
        <w:adjustRightInd w:val="0"/>
        <w:ind w:right="-424"/>
        <w:rPr>
          <w:rFonts w:ascii="Arial" w:hAnsi="Arial" w:cs="Arial"/>
          <w:b/>
          <w:sz w:val="24"/>
          <w:szCs w:val="24"/>
        </w:rPr>
      </w:pPr>
      <w:r>
        <w:rPr>
          <w:rFonts w:ascii="Arial" w:hAnsi="Arial" w:cs="Arial"/>
          <w:b/>
          <w:sz w:val="24"/>
          <w:szCs w:val="24"/>
        </w:rPr>
        <w:t>2.</w:t>
      </w:r>
      <w:r>
        <w:rPr>
          <w:rFonts w:ascii="Arial" w:hAnsi="Arial" w:cs="Arial"/>
          <w:b/>
          <w:sz w:val="24"/>
          <w:szCs w:val="24"/>
        </w:rPr>
        <w:tab/>
        <w:t>Discussion</w:t>
      </w:r>
    </w:p>
    <w:p w:rsidR="00477A4D" w:rsidRDefault="00477A4D" w:rsidP="008C469A">
      <w:pPr>
        <w:autoSpaceDE w:val="0"/>
        <w:autoSpaceDN w:val="0"/>
        <w:adjustRightInd w:val="0"/>
        <w:ind w:right="-424"/>
        <w:rPr>
          <w:rFonts w:ascii="Arial" w:hAnsi="Arial" w:cs="Arial"/>
          <w:sz w:val="24"/>
          <w:szCs w:val="24"/>
        </w:rPr>
      </w:pPr>
      <w:r>
        <w:rPr>
          <w:rFonts w:ascii="Arial" w:hAnsi="Arial" w:cs="Arial"/>
          <w:sz w:val="24"/>
          <w:szCs w:val="24"/>
        </w:rPr>
        <w:t>2.1</w:t>
      </w:r>
      <w:r>
        <w:rPr>
          <w:rFonts w:ascii="Arial" w:hAnsi="Arial" w:cs="Arial"/>
          <w:sz w:val="24"/>
          <w:szCs w:val="24"/>
        </w:rPr>
        <w:tab/>
      </w:r>
      <w:r w:rsidRPr="00477A4D">
        <w:rPr>
          <w:rFonts w:ascii="Arial" w:hAnsi="Arial" w:cs="Arial"/>
          <w:sz w:val="24"/>
          <w:szCs w:val="24"/>
        </w:rPr>
        <w:t xml:space="preserve">The Infrastructure Protection Bill and the Cyber Bill must be considered in light of </w:t>
      </w:r>
      <w:r w:rsidR="00712989">
        <w:rPr>
          <w:rFonts w:ascii="Arial" w:hAnsi="Arial" w:cs="Arial"/>
          <w:sz w:val="24"/>
          <w:szCs w:val="24"/>
        </w:rPr>
        <w:t xml:space="preserve">the </w:t>
      </w:r>
      <w:r w:rsidRPr="00477A4D">
        <w:rPr>
          <w:rFonts w:ascii="Arial" w:hAnsi="Arial" w:cs="Arial"/>
          <w:sz w:val="24"/>
          <w:szCs w:val="24"/>
        </w:rPr>
        <w:t xml:space="preserve">fact that many </w:t>
      </w:r>
      <w:r w:rsidRPr="00696349">
        <w:rPr>
          <w:rFonts w:ascii="Arial" w:hAnsi="Arial" w:cs="Arial"/>
          <w:b/>
          <w:sz w:val="24"/>
          <w:szCs w:val="24"/>
        </w:rPr>
        <w:t>traditional critical infrastructures rely on information and communication technologies to function</w:t>
      </w:r>
      <w:r w:rsidRPr="00477A4D">
        <w:rPr>
          <w:rFonts w:ascii="Arial" w:hAnsi="Arial" w:cs="Arial"/>
          <w:sz w:val="24"/>
          <w:szCs w:val="24"/>
        </w:rPr>
        <w:t>. Such information infrastructures may be localised at a specific critical infrastructure, may extend to critical infrastructure complexes by means of local area networks or networks that do not belong to such a</w:t>
      </w:r>
      <w:r w:rsidR="00D86176">
        <w:rPr>
          <w:rFonts w:ascii="Arial" w:hAnsi="Arial" w:cs="Arial"/>
          <w:sz w:val="24"/>
          <w:szCs w:val="24"/>
        </w:rPr>
        <w:t>n</w:t>
      </w:r>
      <w:r w:rsidRPr="00477A4D">
        <w:rPr>
          <w:rFonts w:ascii="Arial" w:hAnsi="Arial" w:cs="Arial"/>
          <w:sz w:val="24"/>
          <w:szCs w:val="24"/>
        </w:rPr>
        <w:t xml:space="preserve"> infrastructure and which may be used to transfer data from one destination to another or as a means of communication.</w:t>
      </w:r>
      <w:r w:rsidR="009840E0">
        <w:rPr>
          <w:rFonts w:ascii="Arial" w:hAnsi="Arial" w:cs="Arial"/>
          <w:sz w:val="24"/>
          <w:szCs w:val="24"/>
        </w:rPr>
        <w:t xml:space="preserve"> Information infrastructure may further either be contained at a specific place at an infrastructure or may be incorporated to various degree</w:t>
      </w:r>
      <w:r w:rsidR="003D0B14">
        <w:rPr>
          <w:rFonts w:ascii="Arial" w:hAnsi="Arial" w:cs="Arial"/>
          <w:sz w:val="24"/>
          <w:szCs w:val="24"/>
        </w:rPr>
        <w:t>s in other physical components at an infrastructure.</w:t>
      </w:r>
    </w:p>
    <w:p w:rsidR="00477A4D" w:rsidRPr="00477A4D" w:rsidRDefault="00477A4D" w:rsidP="008C469A">
      <w:pPr>
        <w:autoSpaceDE w:val="0"/>
        <w:autoSpaceDN w:val="0"/>
        <w:adjustRightInd w:val="0"/>
        <w:ind w:right="-424"/>
        <w:rPr>
          <w:rFonts w:ascii="Arial" w:hAnsi="Arial" w:cs="Arial"/>
          <w:sz w:val="24"/>
          <w:szCs w:val="24"/>
        </w:rPr>
      </w:pPr>
    </w:p>
    <w:p w:rsidR="00AA59FA" w:rsidRDefault="00477A4D" w:rsidP="00BB1080">
      <w:pPr>
        <w:autoSpaceDE w:val="0"/>
        <w:autoSpaceDN w:val="0"/>
        <w:adjustRightInd w:val="0"/>
        <w:ind w:right="-424"/>
        <w:rPr>
          <w:rFonts w:ascii="Arial" w:hAnsi="Arial" w:cs="Arial"/>
          <w:sz w:val="24"/>
          <w:szCs w:val="24"/>
        </w:rPr>
      </w:pPr>
      <w:r>
        <w:rPr>
          <w:rFonts w:ascii="Arial" w:hAnsi="Arial" w:cs="Arial"/>
          <w:sz w:val="24"/>
          <w:szCs w:val="24"/>
        </w:rPr>
        <w:t>2.2</w:t>
      </w:r>
      <w:r w:rsidR="00AA59FA" w:rsidRPr="00AA59FA">
        <w:rPr>
          <w:rFonts w:ascii="Arial" w:hAnsi="Arial" w:cs="Arial"/>
          <w:sz w:val="24"/>
          <w:szCs w:val="24"/>
        </w:rPr>
        <w:tab/>
      </w:r>
      <w:r w:rsidR="00C371C6">
        <w:rPr>
          <w:rFonts w:ascii="Arial" w:hAnsi="Arial" w:cs="Arial"/>
          <w:sz w:val="24"/>
          <w:szCs w:val="24"/>
        </w:rPr>
        <w:t xml:space="preserve">As </w:t>
      </w:r>
      <w:r w:rsidR="00AA59FA">
        <w:rPr>
          <w:rFonts w:ascii="Arial" w:hAnsi="Arial" w:cs="Arial"/>
          <w:sz w:val="24"/>
          <w:szCs w:val="24"/>
        </w:rPr>
        <w:t>already pointed out</w:t>
      </w:r>
      <w:r w:rsidR="006919B6">
        <w:rPr>
          <w:rFonts w:ascii="Arial" w:hAnsi="Arial" w:cs="Arial"/>
          <w:sz w:val="24"/>
          <w:szCs w:val="24"/>
        </w:rPr>
        <w:t xml:space="preserve">, </w:t>
      </w:r>
      <w:r w:rsidR="00AA59FA">
        <w:rPr>
          <w:rFonts w:ascii="Arial" w:hAnsi="Arial" w:cs="Arial"/>
          <w:sz w:val="24"/>
          <w:szCs w:val="24"/>
        </w:rPr>
        <w:t>t</w:t>
      </w:r>
      <w:r w:rsidR="00AA59FA" w:rsidRPr="00BD65E4">
        <w:rPr>
          <w:rFonts w:ascii="Arial" w:hAnsi="Arial" w:cs="Arial"/>
          <w:sz w:val="24"/>
          <w:szCs w:val="24"/>
        </w:rPr>
        <w:t xml:space="preserve">he Infrastructure Protection Bill, seeks to </w:t>
      </w:r>
      <w:r w:rsidR="00AA59FA" w:rsidRPr="00696349">
        <w:rPr>
          <w:rFonts w:ascii="Arial" w:hAnsi="Arial" w:cs="Arial"/>
          <w:b/>
          <w:sz w:val="24"/>
          <w:szCs w:val="24"/>
        </w:rPr>
        <w:t>replace the National Key Points Act</w:t>
      </w:r>
      <w:r w:rsidR="00AA59FA" w:rsidRPr="00BD65E4">
        <w:rPr>
          <w:rFonts w:ascii="Arial" w:hAnsi="Arial" w:cs="Arial"/>
          <w:sz w:val="24"/>
          <w:szCs w:val="24"/>
        </w:rPr>
        <w:t>, 1980 and</w:t>
      </w:r>
      <w:r w:rsidR="00AA59FA">
        <w:rPr>
          <w:rFonts w:ascii="Arial" w:hAnsi="Arial" w:cs="Arial"/>
          <w:sz w:val="24"/>
          <w:szCs w:val="24"/>
        </w:rPr>
        <w:t xml:space="preserve"> </w:t>
      </w:r>
      <w:r w:rsidR="00AA59FA" w:rsidRPr="00BD65E4">
        <w:rPr>
          <w:rFonts w:ascii="Arial" w:hAnsi="Arial" w:cs="Arial"/>
          <w:sz w:val="24"/>
          <w:szCs w:val="24"/>
        </w:rPr>
        <w:t>corresponding laws of the former TBVC States</w:t>
      </w:r>
      <w:r w:rsidR="00AA59FA">
        <w:rPr>
          <w:rFonts w:ascii="Arial" w:hAnsi="Arial" w:cs="Arial"/>
          <w:sz w:val="24"/>
          <w:szCs w:val="24"/>
        </w:rPr>
        <w:t xml:space="preserve">. </w:t>
      </w:r>
      <w:r w:rsidR="004B7347">
        <w:rPr>
          <w:rFonts w:ascii="Arial" w:hAnsi="Arial" w:cs="Arial"/>
          <w:sz w:val="24"/>
          <w:szCs w:val="24"/>
        </w:rPr>
        <w:t>Similarly</w:t>
      </w:r>
      <w:r w:rsidR="00AA59FA">
        <w:rPr>
          <w:rFonts w:ascii="Arial" w:hAnsi="Arial" w:cs="Arial"/>
          <w:sz w:val="24"/>
          <w:szCs w:val="24"/>
        </w:rPr>
        <w:t xml:space="preserve">, the </w:t>
      </w:r>
      <w:r w:rsidR="00AA59FA" w:rsidRPr="00696349">
        <w:rPr>
          <w:rFonts w:ascii="Arial" w:hAnsi="Arial" w:cs="Arial"/>
          <w:b/>
          <w:sz w:val="24"/>
          <w:szCs w:val="24"/>
        </w:rPr>
        <w:t xml:space="preserve">Cyber Bill aims to </w:t>
      </w:r>
      <w:r w:rsidR="004B7347" w:rsidRPr="00696349">
        <w:rPr>
          <w:rFonts w:ascii="Arial" w:hAnsi="Arial" w:cs="Arial"/>
          <w:b/>
          <w:sz w:val="24"/>
          <w:szCs w:val="24"/>
        </w:rPr>
        <w:t xml:space="preserve">renew current </w:t>
      </w:r>
      <w:r w:rsidR="00BB1080" w:rsidRPr="00696349">
        <w:rPr>
          <w:rFonts w:ascii="Arial" w:hAnsi="Arial" w:cs="Arial"/>
          <w:b/>
          <w:sz w:val="24"/>
          <w:szCs w:val="24"/>
        </w:rPr>
        <w:t>legislation</w:t>
      </w:r>
      <w:r w:rsidR="00BB1080">
        <w:rPr>
          <w:rFonts w:ascii="Arial" w:hAnsi="Arial" w:cs="Arial"/>
          <w:sz w:val="24"/>
          <w:szCs w:val="24"/>
        </w:rPr>
        <w:t xml:space="preserve"> on the Statute Book. In the Schedule to the Cyber Bill, t</w:t>
      </w:r>
      <w:r w:rsidR="00BB1080" w:rsidRPr="00BB1080">
        <w:rPr>
          <w:rFonts w:ascii="Arial" w:hAnsi="Arial" w:cs="Arial"/>
          <w:sz w:val="24"/>
          <w:szCs w:val="24"/>
        </w:rPr>
        <w:t>he</w:t>
      </w:r>
      <w:r w:rsidR="00BB1080" w:rsidRPr="00BB1080">
        <w:t xml:space="preserve"> </w:t>
      </w:r>
      <w:r w:rsidR="00BB1080" w:rsidRPr="00BB1080">
        <w:rPr>
          <w:rFonts w:ascii="Arial" w:hAnsi="Arial" w:cs="Arial"/>
          <w:sz w:val="24"/>
          <w:szCs w:val="24"/>
        </w:rPr>
        <w:t xml:space="preserve">Electronic Communications and Transactions Act, 2002 </w:t>
      </w:r>
      <w:r w:rsidR="00BB1080">
        <w:rPr>
          <w:rFonts w:ascii="Arial" w:hAnsi="Arial" w:cs="Arial"/>
          <w:sz w:val="24"/>
          <w:szCs w:val="24"/>
        </w:rPr>
        <w:t>(Act 25 of 2002)</w:t>
      </w:r>
      <w:r w:rsidR="00EB3814">
        <w:rPr>
          <w:rFonts w:ascii="Arial" w:hAnsi="Arial" w:cs="Arial"/>
          <w:sz w:val="24"/>
          <w:szCs w:val="24"/>
        </w:rPr>
        <w:t xml:space="preserve"> (“the </w:t>
      </w:r>
      <w:r w:rsidR="00EB3814" w:rsidRPr="00696349">
        <w:rPr>
          <w:rFonts w:ascii="Arial" w:hAnsi="Arial" w:cs="Arial"/>
          <w:b/>
          <w:sz w:val="24"/>
          <w:szCs w:val="24"/>
        </w:rPr>
        <w:t>ECTA</w:t>
      </w:r>
      <w:r w:rsidR="00EB3814">
        <w:rPr>
          <w:rFonts w:ascii="Arial" w:hAnsi="Arial" w:cs="Arial"/>
          <w:sz w:val="24"/>
          <w:szCs w:val="24"/>
        </w:rPr>
        <w:t>”)</w:t>
      </w:r>
      <w:r w:rsidR="00BB1080">
        <w:rPr>
          <w:rFonts w:ascii="Arial" w:hAnsi="Arial" w:cs="Arial"/>
          <w:sz w:val="24"/>
          <w:szCs w:val="24"/>
        </w:rPr>
        <w:t xml:space="preserve"> is amended by the deletion in </w:t>
      </w:r>
      <w:r w:rsidR="00BB1080" w:rsidRPr="00696349">
        <w:rPr>
          <w:rFonts w:ascii="Arial" w:hAnsi="Arial" w:cs="Arial"/>
          <w:sz w:val="24"/>
          <w:szCs w:val="24"/>
          <w:u w:val="single"/>
        </w:rPr>
        <w:t>section 1</w:t>
      </w:r>
      <w:r w:rsidR="00BB1080">
        <w:rPr>
          <w:rFonts w:ascii="Arial" w:hAnsi="Arial" w:cs="Arial"/>
          <w:sz w:val="24"/>
          <w:szCs w:val="24"/>
        </w:rPr>
        <w:t xml:space="preserve"> </w:t>
      </w:r>
      <w:r w:rsidR="00BB1080" w:rsidRPr="00BB1080">
        <w:rPr>
          <w:rFonts w:ascii="Arial" w:hAnsi="Arial" w:cs="Arial"/>
          <w:sz w:val="24"/>
          <w:szCs w:val="24"/>
        </w:rPr>
        <w:t>of the definitions of ''critical data'', ''critical database'' and ''cr</w:t>
      </w:r>
      <w:r w:rsidR="00BB1080">
        <w:rPr>
          <w:rFonts w:ascii="Arial" w:hAnsi="Arial" w:cs="Arial"/>
          <w:sz w:val="24"/>
          <w:szCs w:val="24"/>
        </w:rPr>
        <w:t xml:space="preserve">itical database administrator'' and the </w:t>
      </w:r>
      <w:r w:rsidR="00EB3814">
        <w:rPr>
          <w:rFonts w:ascii="Arial" w:hAnsi="Arial" w:cs="Arial"/>
          <w:sz w:val="24"/>
          <w:szCs w:val="24"/>
        </w:rPr>
        <w:t>d</w:t>
      </w:r>
      <w:r w:rsidR="00BB1080">
        <w:rPr>
          <w:rFonts w:ascii="Arial" w:hAnsi="Arial" w:cs="Arial"/>
          <w:sz w:val="24"/>
          <w:szCs w:val="24"/>
        </w:rPr>
        <w:t xml:space="preserve">eletion of </w:t>
      </w:r>
      <w:r w:rsidR="00BB1080" w:rsidRPr="00696349">
        <w:rPr>
          <w:rFonts w:ascii="Arial" w:hAnsi="Arial" w:cs="Arial"/>
          <w:sz w:val="24"/>
          <w:szCs w:val="24"/>
          <w:u w:val="single"/>
        </w:rPr>
        <w:t>Chapter IX</w:t>
      </w:r>
      <w:r w:rsidR="00BB1080">
        <w:rPr>
          <w:rFonts w:ascii="Arial" w:hAnsi="Arial" w:cs="Arial"/>
          <w:sz w:val="24"/>
          <w:szCs w:val="24"/>
        </w:rPr>
        <w:t>.</w:t>
      </w:r>
      <w:r w:rsidR="00AA59FA">
        <w:rPr>
          <w:rFonts w:ascii="Arial" w:hAnsi="Arial" w:cs="Arial"/>
          <w:sz w:val="24"/>
          <w:szCs w:val="24"/>
        </w:rPr>
        <w:t xml:space="preserve"> </w:t>
      </w:r>
      <w:r w:rsidR="00EB3814">
        <w:rPr>
          <w:rFonts w:ascii="Arial" w:hAnsi="Arial" w:cs="Arial"/>
          <w:sz w:val="24"/>
          <w:szCs w:val="24"/>
        </w:rPr>
        <w:t xml:space="preserve">Chapter IX (sections 52 to 58) of the ECTA deals with the protection of </w:t>
      </w:r>
      <w:r w:rsidR="00EB3814" w:rsidRPr="00EB3814">
        <w:rPr>
          <w:rFonts w:ascii="Arial" w:hAnsi="Arial" w:cs="Arial"/>
          <w:sz w:val="24"/>
          <w:szCs w:val="24"/>
        </w:rPr>
        <w:t>critical databases</w:t>
      </w:r>
      <w:r w:rsidR="00EB3814">
        <w:rPr>
          <w:rFonts w:ascii="Arial" w:hAnsi="Arial" w:cs="Arial"/>
          <w:sz w:val="24"/>
          <w:szCs w:val="24"/>
        </w:rPr>
        <w:t>. A “critical database” is defined in section 1 of the ECTA as “</w:t>
      </w:r>
      <w:r w:rsidR="00EB3814" w:rsidRPr="00EB3814">
        <w:rPr>
          <w:rFonts w:ascii="Arial" w:hAnsi="Arial" w:cs="Arial"/>
          <w:sz w:val="24"/>
          <w:szCs w:val="24"/>
        </w:rPr>
        <w:t>a collection of critical data in electronic form where it may be ac</w:t>
      </w:r>
      <w:r w:rsidR="00EB3814">
        <w:rPr>
          <w:rFonts w:ascii="Arial" w:hAnsi="Arial" w:cs="Arial"/>
          <w:sz w:val="24"/>
          <w:szCs w:val="24"/>
        </w:rPr>
        <w:t>cessed, reproduced or extracted”. Critical data is in turn defined as “</w:t>
      </w:r>
      <w:r w:rsidR="00EB3814" w:rsidRPr="00EB3814">
        <w:rPr>
          <w:rFonts w:ascii="Arial" w:hAnsi="Arial" w:cs="Arial"/>
          <w:sz w:val="24"/>
          <w:szCs w:val="24"/>
        </w:rPr>
        <w:t xml:space="preserve">data that is declared by </w:t>
      </w:r>
      <w:r w:rsidR="00EB3814" w:rsidRPr="00EB3814">
        <w:rPr>
          <w:rFonts w:ascii="Arial" w:hAnsi="Arial" w:cs="Arial"/>
          <w:sz w:val="24"/>
          <w:szCs w:val="24"/>
        </w:rPr>
        <w:lastRenderedPageBreak/>
        <w:t>the Minister in terms of section 53 to be of importance to the protection of the national security of the Republic or the economic and so</w:t>
      </w:r>
      <w:r w:rsidR="00EB3814">
        <w:rPr>
          <w:rFonts w:ascii="Arial" w:hAnsi="Arial" w:cs="Arial"/>
          <w:sz w:val="24"/>
          <w:szCs w:val="24"/>
        </w:rPr>
        <w:t xml:space="preserve">cial well-being of its citizens”. </w:t>
      </w:r>
      <w:r w:rsidR="00B22D86">
        <w:rPr>
          <w:rFonts w:ascii="Arial" w:hAnsi="Arial" w:cs="Arial"/>
          <w:sz w:val="24"/>
          <w:szCs w:val="24"/>
        </w:rPr>
        <w:t>From the wording of sections 52</w:t>
      </w:r>
      <w:r w:rsidR="00B22D86">
        <w:rPr>
          <w:rStyle w:val="FootnoteReference"/>
          <w:rFonts w:ascii="Arial" w:hAnsi="Arial" w:cs="Arial"/>
          <w:sz w:val="24"/>
          <w:szCs w:val="24"/>
        </w:rPr>
        <w:footnoteReference w:id="4"/>
      </w:r>
      <w:r w:rsidR="00B22D86">
        <w:rPr>
          <w:rFonts w:ascii="Arial" w:hAnsi="Arial" w:cs="Arial"/>
          <w:sz w:val="24"/>
          <w:szCs w:val="24"/>
        </w:rPr>
        <w:t>, 54(2</w:t>
      </w:r>
      <w:proofErr w:type="gramStart"/>
      <w:r w:rsidR="00B22D86">
        <w:rPr>
          <w:rFonts w:ascii="Arial" w:hAnsi="Arial" w:cs="Arial"/>
          <w:sz w:val="24"/>
          <w:szCs w:val="24"/>
        </w:rPr>
        <w:t>)(</w:t>
      </w:r>
      <w:proofErr w:type="gramEnd"/>
      <w:r w:rsidR="00B22D86" w:rsidRPr="004314F7">
        <w:rPr>
          <w:rFonts w:ascii="Arial" w:hAnsi="Arial" w:cs="Arial"/>
          <w:i/>
          <w:sz w:val="24"/>
          <w:szCs w:val="24"/>
        </w:rPr>
        <w:t>b</w:t>
      </w:r>
      <w:r w:rsidR="00B22D86">
        <w:rPr>
          <w:rFonts w:ascii="Arial" w:hAnsi="Arial" w:cs="Arial"/>
          <w:sz w:val="24"/>
          <w:szCs w:val="24"/>
        </w:rPr>
        <w:t>) and (</w:t>
      </w:r>
      <w:r w:rsidR="00B22D86" w:rsidRPr="004314F7">
        <w:rPr>
          <w:rFonts w:ascii="Arial" w:hAnsi="Arial" w:cs="Arial"/>
          <w:i/>
          <w:sz w:val="24"/>
          <w:szCs w:val="24"/>
        </w:rPr>
        <w:t>c</w:t>
      </w:r>
      <w:r w:rsidR="00B22D86">
        <w:rPr>
          <w:rFonts w:ascii="Arial" w:hAnsi="Arial" w:cs="Arial"/>
          <w:sz w:val="24"/>
          <w:szCs w:val="24"/>
        </w:rPr>
        <w:t>)</w:t>
      </w:r>
      <w:r w:rsidR="00B22D86">
        <w:rPr>
          <w:rStyle w:val="FootnoteReference"/>
          <w:rFonts w:ascii="Arial" w:hAnsi="Arial" w:cs="Arial"/>
          <w:sz w:val="24"/>
          <w:szCs w:val="24"/>
        </w:rPr>
        <w:footnoteReference w:id="5"/>
      </w:r>
      <w:r w:rsidR="00B22D86">
        <w:rPr>
          <w:rFonts w:ascii="Arial" w:hAnsi="Arial" w:cs="Arial"/>
          <w:sz w:val="24"/>
          <w:szCs w:val="24"/>
        </w:rPr>
        <w:t xml:space="preserve"> and 55, one may conclude </w:t>
      </w:r>
      <w:r w:rsidR="001109C3">
        <w:rPr>
          <w:rFonts w:ascii="Arial" w:hAnsi="Arial" w:cs="Arial"/>
          <w:sz w:val="24"/>
          <w:szCs w:val="24"/>
        </w:rPr>
        <w:t>that a critical database comprises of physical elements, in other words, information infrastructure. Chapter IX of the ECTA co-</w:t>
      </w:r>
      <w:proofErr w:type="spellStart"/>
      <w:r w:rsidR="001109C3">
        <w:rPr>
          <w:rFonts w:ascii="Arial" w:hAnsi="Arial" w:cs="Arial"/>
          <w:sz w:val="24"/>
          <w:szCs w:val="24"/>
        </w:rPr>
        <w:t>exits</w:t>
      </w:r>
      <w:proofErr w:type="spellEnd"/>
      <w:r w:rsidR="001109C3">
        <w:rPr>
          <w:rFonts w:ascii="Arial" w:hAnsi="Arial" w:cs="Arial"/>
          <w:sz w:val="24"/>
          <w:szCs w:val="24"/>
        </w:rPr>
        <w:t xml:space="preserve"> with the </w:t>
      </w:r>
      <w:r w:rsidR="001109C3" w:rsidRPr="001109C3">
        <w:rPr>
          <w:rFonts w:ascii="Arial" w:hAnsi="Arial" w:cs="Arial"/>
          <w:sz w:val="24"/>
          <w:szCs w:val="24"/>
        </w:rPr>
        <w:t>National Key Points Act, 1980</w:t>
      </w:r>
      <w:r w:rsidR="001109C3">
        <w:rPr>
          <w:rFonts w:ascii="Arial" w:hAnsi="Arial" w:cs="Arial"/>
          <w:sz w:val="24"/>
          <w:szCs w:val="24"/>
        </w:rPr>
        <w:t xml:space="preserve"> on the Statute Book in that the National Key Points Act, 1980 provided for the protection of physical infrastructure</w:t>
      </w:r>
      <w:r w:rsidR="001109C3">
        <w:rPr>
          <w:rStyle w:val="FootnoteReference"/>
          <w:rFonts w:ascii="Arial" w:hAnsi="Arial" w:cs="Arial"/>
          <w:sz w:val="24"/>
          <w:szCs w:val="24"/>
        </w:rPr>
        <w:footnoteReference w:id="6"/>
      </w:r>
      <w:r w:rsidR="001109C3">
        <w:rPr>
          <w:rFonts w:ascii="Arial" w:hAnsi="Arial" w:cs="Arial"/>
          <w:sz w:val="24"/>
          <w:szCs w:val="24"/>
        </w:rPr>
        <w:t xml:space="preserve"> and the ECTA provides for the protection of information infrastructures.</w:t>
      </w:r>
    </w:p>
    <w:p w:rsidR="00C371C6" w:rsidRDefault="00C371C6" w:rsidP="00BB1080">
      <w:pPr>
        <w:autoSpaceDE w:val="0"/>
        <w:autoSpaceDN w:val="0"/>
        <w:adjustRightInd w:val="0"/>
        <w:ind w:right="-424"/>
        <w:rPr>
          <w:rFonts w:ascii="Arial" w:hAnsi="Arial" w:cs="Arial"/>
          <w:sz w:val="24"/>
          <w:szCs w:val="24"/>
        </w:rPr>
      </w:pPr>
    </w:p>
    <w:p w:rsidR="007A25AE" w:rsidRPr="007A25AE" w:rsidRDefault="00477A4D" w:rsidP="007A25AE">
      <w:pPr>
        <w:autoSpaceDE w:val="0"/>
        <w:autoSpaceDN w:val="0"/>
        <w:adjustRightInd w:val="0"/>
        <w:ind w:right="-424"/>
        <w:rPr>
          <w:rFonts w:ascii="Arial" w:hAnsi="Arial" w:cs="Arial"/>
          <w:sz w:val="24"/>
          <w:szCs w:val="24"/>
        </w:rPr>
      </w:pPr>
      <w:r>
        <w:rPr>
          <w:rFonts w:ascii="Arial" w:hAnsi="Arial" w:cs="Arial"/>
          <w:sz w:val="24"/>
          <w:szCs w:val="24"/>
        </w:rPr>
        <w:t>2.3</w:t>
      </w:r>
      <w:r w:rsidR="00C371C6">
        <w:rPr>
          <w:rFonts w:ascii="Arial" w:hAnsi="Arial" w:cs="Arial"/>
          <w:sz w:val="24"/>
          <w:szCs w:val="24"/>
        </w:rPr>
        <w:tab/>
        <w:t xml:space="preserve">Critical </w:t>
      </w:r>
      <w:r w:rsidR="00C371C6" w:rsidRPr="00696349">
        <w:rPr>
          <w:rFonts w:ascii="Arial" w:hAnsi="Arial" w:cs="Arial"/>
          <w:b/>
          <w:sz w:val="24"/>
          <w:szCs w:val="24"/>
        </w:rPr>
        <w:t>infrastructure and critical infrastructure complex is defined</w:t>
      </w:r>
      <w:r w:rsidR="00C371C6">
        <w:rPr>
          <w:rFonts w:ascii="Arial" w:hAnsi="Arial" w:cs="Arial"/>
          <w:sz w:val="24"/>
          <w:szCs w:val="24"/>
        </w:rPr>
        <w:t xml:space="preserve"> in the </w:t>
      </w:r>
      <w:r w:rsidR="007A25AE" w:rsidRPr="007A25AE">
        <w:rPr>
          <w:rFonts w:ascii="Arial" w:hAnsi="Arial" w:cs="Arial"/>
          <w:sz w:val="24"/>
          <w:szCs w:val="24"/>
        </w:rPr>
        <w:t xml:space="preserve">Infrastructure Protection Bill </w:t>
      </w:r>
      <w:r w:rsidR="007A25AE">
        <w:rPr>
          <w:rFonts w:ascii="Arial" w:hAnsi="Arial" w:cs="Arial"/>
          <w:sz w:val="24"/>
          <w:szCs w:val="24"/>
        </w:rPr>
        <w:t xml:space="preserve">with reference to the definition of </w:t>
      </w:r>
      <w:r w:rsidR="00C371C6" w:rsidRPr="002D424E">
        <w:rPr>
          <w:rFonts w:ascii="Arial" w:hAnsi="Arial" w:cs="Arial"/>
          <w:sz w:val="24"/>
          <w:szCs w:val="24"/>
        </w:rPr>
        <w:t>‘‘infrastructure’’</w:t>
      </w:r>
      <w:r w:rsidR="007A25AE">
        <w:rPr>
          <w:rFonts w:ascii="Arial" w:hAnsi="Arial" w:cs="Arial"/>
          <w:sz w:val="24"/>
          <w:szCs w:val="24"/>
        </w:rPr>
        <w:t>.</w:t>
      </w:r>
      <w:r w:rsidR="00C371C6">
        <w:rPr>
          <w:rFonts w:ascii="Arial" w:hAnsi="Arial" w:cs="Arial"/>
          <w:sz w:val="24"/>
          <w:szCs w:val="24"/>
        </w:rPr>
        <w:t xml:space="preserve"> </w:t>
      </w:r>
      <w:r w:rsidR="007A25AE">
        <w:rPr>
          <w:rFonts w:ascii="Arial" w:hAnsi="Arial" w:cs="Arial"/>
          <w:sz w:val="24"/>
          <w:szCs w:val="24"/>
        </w:rPr>
        <w:t xml:space="preserve">Infrastructure is </w:t>
      </w:r>
      <w:r w:rsidR="006919B6">
        <w:rPr>
          <w:rFonts w:ascii="Arial" w:hAnsi="Arial" w:cs="Arial"/>
          <w:sz w:val="24"/>
          <w:szCs w:val="24"/>
        </w:rPr>
        <w:t xml:space="preserve">in turn </w:t>
      </w:r>
      <w:r w:rsidR="007A25AE">
        <w:rPr>
          <w:rFonts w:ascii="Arial" w:hAnsi="Arial" w:cs="Arial"/>
          <w:sz w:val="24"/>
          <w:szCs w:val="24"/>
        </w:rPr>
        <w:t>defined as “</w:t>
      </w:r>
      <w:r w:rsidR="00C371C6" w:rsidRPr="002D424E">
        <w:rPr>
          <w:rFonts w:ascii="Arial" w:hAnsi="Arial" w:cs="Arial"/>
          <w:sz w:val="24"/>
          <w:szCs w:val="24"/>
        </w:rPr>
        <w:t>any building, centre, establishment, facility, installation,</w:t>
      </w:r>
      <w:r w:rsidR="00C371C6">
        <w:rPr>
          <w:rFonts w:ascii="Arial" w:hAnsi="Arial" w:cs="Arial"/>
          <w:sz w:val="24"/>
          <w:szCs w:val="24"/>
        </w:rPr>
        <w:t xml:space="preserve"> </w:t>
      </w:r>
      <w:r w:rsidR="00C371C6" w:rsidRPr="002D424E">
        <w:rPr>
          <w:rFonts w:ascii="Arial" w:hAnsi="Arial" w:cs="Arial"/>
          <w:sz w:val="24"/>
          <w:szCs w:val="24"/>
        </w:rPr>
        <w:t>pipeline, premises or systems needed for the functioning of society, the</w:t>
      </w:r>
      <w:r w:rsidR="00C371C6">
        <w:rPr>
          <w:rFonts w:ascii="Arial" w:hAnsi="Arial" w:cs="Arial"/>
          <w:sz w:val="24"/>
          <w:szCs w:val="24"/>
        </w:rPr>
        <w:t xml:space="preserve"> </w:t>
      </w:r>
      <w:r w:rsidR="00C371C6" w:rsidRPr="002D424E">
        <w:rPr>
          <w:rFonts w:ascii="Arial" w:hAnsi="Arial" w:cs="Arial"/>
          <w:sz w:val="24"/>
          <w:szCs w:val="24"/>
        </w:rPr>
        <w:t>Government or enterprises of the Republic, and includes any transport network or</w:t>
      </w:r>
      <w:r w:rsidR="00C371C6">
        <w:rPr>
          <w:rFonts w:ascii="Arial" w:hAnsi="Arial" w:cs="Arial"/>
          <w:sz w:val="24"/>
          <w:szCs w:val="24"/>
        </w:rPr>
        <w:t xml:space="preserve"> </w:t>
      </w:r>
      <w:r w:rsidR="00C371C6" w:rsidRPr="002D424E">
        <w:rPr>
          <w:rFonts w:ascii="Arial" w:hAnsi="Arial" w:cs="Arial"/>
          <w:sz w:val="24"/>
          <w:szCs w:val="24"/>
        </w:rPr>
        <w:t>network for the d</w:t>
      </w:r>
      <w:r w:rsidR="00C371C6">
        <w:rPr>
          <w:rFonts w:ascii="Arial" w:hAnsi="Arial" w:cs="Arial"/>
          <w:sz w:val="24"/>
          <w:szCs w:val="24"/>
        </w:rPr>
        <w:t>elivery of electricity or water</w:t>
      </w:r>
      <w:r w:rsidR="007A25AE">
        <w:rPr>
          <w:rFonts w:ascii="Arial" w:hAnsi="Arial" w:cs="Arial"/>
          <w:sz w:val="24"/>
          <w:szCs w:val="24"/>
        </w:rPr>
        <w:t xml:space="preserve">”. This </w:t>
      </w:r>
      <w:r w:rsidR="007A25AE" w:rsidRPr="00696349">
        <w:rPr>
          <w:rFonts w:ascii="Arial" w:hAnsi="Arial" w:cs="Arial"/>
          <w:b/>
          <w:sz w:val="24"/>
          <w:szCs w:val="24"/>
        </w:rPr>
        <w:t>broad definition may include information infrastructure</w:t>
      </w:r>
      <w:r w:rsidR="007A25AE">
        <w:rPr>
          <w:rFonts w:ascii="Arial" w:hAnsi="Arial" w:cs="Arial"/>
          <w:sz w:val="24"/>
          <w:szCs w:val="24"/>
        </w:rPr>
        <w:t xml:space="preserve"> by virtue of the words “facility”, “installation”, “system”, “network for the delivery of water” etc.</w:t>
      </w:r>
      <w:r w:rsidR="00C371C6">
        <w:rPr>
          <w:rFonts w:ascii="Arial" w:hAnsi="Arial" w:cs="Arial"/>
          <w:sz w:val="24"/>
          <w:szCs w:val="24"/>
        </w:rPr>
        <w:t xml:space="preserve"> </w:t>
      </w:r>
      <w:r w:rsidR="007A25AE">
        <w:rPr>
          <w:rFonts w:ascii="Arial" w:hAnsi="Arial" w:cs="Arial"/>
          <w:sz w:val="24"/>
          <w:szCs w:val="24"/>
        </w:rPr>
        <w:t xml:space="preserve">In terms of the Cyber Bill, </w:t>
      </w:r>
      <w:r w:rsidR="007A25AE" w:rsidRPr="00696349">
        <w:rPr>
          <w:rFonts w:ascii="Arial" w:hAnsi="Arial" w:cs="Arial"/>
          <w:b/>
          <w:sz w:val="24"/>
          <w:szCs w:val="24"/>
        </w:rPr>
        <w:t>critical information infrastructures would be</w:t>
      </w:r>
      <w:r w:rsidR="007A25AE">
        <w:rPr>
          <w:rFonts w:ascii="Arial" w:hAnsi="Arial" w:cs="Arial"/>
          <w:sz w:val="24"/>
          <w:szCs w:val="24"/>
        </w:rPr>
        <w:t xml:space="preserve"> information infrastructures that </w:t>
      </w:r>
      <w:r w:rsidR="007A25AE" w:rsidRPr="007A25AE">
        <w:rPr>
          <w:rFonts w:ascii="Arial" w:hAnsi="Arial" w:cs="Arial"/>
          <w:sz w:val="24"/>
          <w:szCs w:val="24"/>
        </w:rPr>
        <w:t xml:space="preserve">are of such </w:t>
      </w:r>
      <w:r w:rsidR="007A25AE">
        <w:rPr>
          <w:rFonts w:ascii="Arial" w:hAnsi="Arial" w:cs="Arial"/>
          <w:sz w:val="24"/>
          <w:szCs w:val="24"/>
        </w:rPr>
        <w:t>“</w:t>
      </w:r>
      <w:r w:rsidR="007A25AE" w:rsidRPr="007A25AE">
        <w:rPr>
          <w:rFonts w:ascii="Arial" w:hAnsi="Arial" w:cs="Arial"/>
          <w:sz w:val="24"/>
          <w:szCs w:val="24"/>
        </w:rPr>
        <w:t>a strategic nature that any interference with them or their loss, damage, disruption or immobilisation may—</w:t>
      </w:r>
    </w:p>
    <w:p w:rsidR="007A25AE" w:rsidRPr="007A25AE" w:rsidRDefault="007A25AE" w:rsidP="007A25AE">
      <w:pPr>
        <w:autoSpaceDE w:val="0"/>
        <w:autoSpaceDN w:val="0"/>
        <w:adjustRightInd w:val="0"/>
        <w:ind w:left="709" w:right="-424" w:hanging="709"/>
        <w:rPr>
          <w:rFonts w:ascii="Arial" w:hAnsi="Arial" w:cs="Arial"/>
          <w:sz w:val="24"/>
          <w:szCs w:val="24"/>
        </w:rPr>
      </w:pPr>
      <w:r w:rsidRPr="007A25AE">
        <w:rPr>
          <w:rFonts w:ascii="Arial" w:hAnsi="Arial" w:cs="Arial"/>
          <w:sz w:val="24"/>
          <w:szCs w:val="24"/>
        </w:rPr>
        <w:t>(a)</w:t>
      </w:r>
      <w:r w:rsidRPr="007A25AE">
        <w:rPr>
          <w:rFonts w:ascii="Arial" w:hAnsi="Arial" w:cs="Arial"/>
          <w:sz w:val="24"/>
          <w:szCs w:val="24"/>
        </w:rPr>
        <w:tab/>
      </w:r>
      <w:proofErr w:type="gramStart"/>
      <w:r w:rsidRPr="007A25AE">
        <w:rPr>
          <w:rFonts w:ascii="Arial" w:hAnsi="Arial" w:cs="Arial"/>
          <w:sz w:val="24"/>
          <w:szCs w:val="24"/>
        </w:rPr>
        <w:t>substantially</w:t>
      </w:r>
      <w:proofErr w:type="gramEnd"/>
      <w:r w:rsidRPr="007A25AE">
        <w:rPr>
          <w:rFonts w:ascii="Arial" w:hAnsi="Arial" w:cs="Arial"/>
          <w:sz w:val="24"/>
          <w:szCs w:val="24"/>
        </w:rPr>
        <w:t xml:space="preserve"> prejudice the security, the defence, law enforcement or international relations of the Republic;</w:t>
      </w:r>
    </w:p>
    <w:p w:rsidR="007A25AE" w:rsidRPr="007A25AE" w:rsidRDefault="007A25AE" w:rsidP="007A25AE">
      <w:pPr>
        <w:autoSpaceDE w:val="0"/>
        <w:autoSpaceDN w:val="0"/>
        <w:adjustRightInd w:val="0"/>
        <w:ind w:right="-424"/>
        <w:rPr>
          <w:rFonts w:ascii="Arial" w:hAnsi="Arial" w:cs="Arial"/>
          <w:sz w:val="24"/>
          <w:szCs w:val="24"/>
        </w:rPr>
      </w:pPr>
      <w:r w:rsidRPr="007A25AE">
        <w:rPr>
          <w:rFonts w:ascii="Arial" w:hAnsi="Arial" w:cs="Arial"/>
          <w:sz w:val="24"/>
          <w:szCs w:val="24"/>
        </w:rPr>
        <w:t>(b)</w:t>
      </w:r>
      <w:r w:rsidRPr="007A25AE">
        <w:rPr>
          <w:rFonts w:ascii="Arial" w:hAnsi="Arial" w:cs="Arial"/>
          <w:sz w:val="24"/>
          <w:szCs w:val="24"/>
        </w:rPr>
        <w:tab/>
      </w:r>
      <w:proofErr w:type="gramStart"/>
      <w:r w:rsidRPr="007A25AE">
        <w:rPr>
          <w:rFonts w:ascii="Arial" w:hAnsi="Arial" w:cs="Arial"/>
          <w:sz w:val="24"/>
          <w:szCs w:val="24"/>
        </w:rPr>
        <w:t>substantially</w:t>
      </w:r>
      <w:proofErr w:type="gramEnd"/>
      <w:r w:rsidRPr="007A25AE">
        <w:rPr>
          <w:rFonts w:ascii="Arial" w:hAnsi="Arial" w:cs="Arial"/>
          <w:sz w:val="24"/>
          <w:szCs w:val="24"/>
        </w:rPr>
        <w:t xml:space="preserve"> prejudice the health or safety of the public;</w:t>
      </w:r>
    </w:p>
    <w:p w:rsidR="007A25AE" w:rsidRPr="007A25AE" w:rsidRDefault="007A25AE" w:rsidP="007A25AE">
      <w:pPr>
        <w:autoSpaceDE w:val="0"/>
        <w:autoSpaceDN w:val="0"/>
        <w:adjustRightInd w:val="0"/>
        <w:ind w:right="-424"/>
        <w:rPr>
          <w:rFonts w:ascii="Arial" w:hAnsi="Arial" w:cs="Arial"/>
          <w:sz w:val="24"/>
          <w:szCs w:val="24"/>
        </w:rPr>
      </w:pPr>
      <w:r w:rsidRPr="007A25AE">
        <w:rPr>
          <w:rFonts w:ascii="Arial" w:hAnsi="Arial" w:cs="Arial"/>
          <w:sz w:val="24"/>
          <w:szCs w:val="24"/>
        </w:rPr>
        <w:lastRenderedPageBreak/>
        <w:t>(c)</w:t>
      </w:r>
      <w:r w:rsidRPr="007A25AE">
        <w:rPr>
          <w:rFonts w:ascii="Arial" w:hAnsi="Arial" w:cs="Arial"/>
          <w:sz w:val="24"/>
          <w:szCs w:val="24"/>
        </w:rPr>
        <w:tab/>
      </w:r>
      <w:proofErr w:type="gramStart"/>
      <w:r w:rsidRPr="007A25AE">
        <w:rPr>
          <w:rFonts w:ascii="Arial" w:hAnsi="Arial" w:cs="Arial"/>
          <w:sz w:val="24"/>
          <w:szCs w:val="24"/>
        </w:rPr>
        <w:t>cause</w:t>
      </w:r>
      <w:proofErr w:type="gramEnd"/>
      <w:r w:rsidRPr="007A25AE">
        <w:rPr>
          <w:rFonts w:ascii="Arial" w:hAnsi="Arial" w:cs="Arial"/>
          <w:sz w:val="24"/>
          <w:szCs w:val="24"/>
        </w:rPr>
        <w:t xml:space="preserve"> a major interference with or disruption of, an essential service;</w:t>
      </w:r>
    </w:p>
    <w:p w:rsidR="007A25AE" w:rsidRPr="007A25AE" w:rsidRDefault="007A25AE" w:rsidP="007A25AE">
      <w:pPr>
        <w:autoSpaceDE w:val="0"/>
        <w:autoSpaceDN w:val="0"/>
        <w:adjustRightInd w:val="0"/>
        <w:ind w:right="-424"/>
        <w:rPr>
          <w:rFonts w:ascii="Arial" w:hAnsi="Arial" w:cs="Arial"/>
          <w:sz w:val="24"/>
          <w:szCs w:val="24"/>
        </w:rPr>
      </w:pPr>
      <w:r w:rsidRPr="007A25AE">
        <w:rPr>
          <w:rFonts w:ascii="Arial" w:hAnsi="Arial" w:cs="Arial"/>
          <w:sz w:val="24"/>
          <w:szCs w:val="24"/>
        </w:rPr>
        <w:t>(d)</w:t>
      </w:r>
      <w:r w:rsidRPr="007A25AE">
        <w:rPr>
          <w:rFonts w:ascii="Arial" w:hAnsi="Arial" w:cs="Arial"/>
          <w:sz w:val="24"/>
          <w:szCs w:val="24"/>
        </w:rPr>
        <w:tab/>
      </w:r>
      <w:proofErr w:type="gramStart"/>
      <w:r w:rsidRPr="007A25AE">
        <w:rPr>
          <w:rFonts w:ascii="Arial" w:hAnsi="Arial" w:cs="Arial"/>
          <w:sz w:val="24"/>
          <w:szCs w:val="24"/>
        </w:rPr>
        <w:t>cause</w:t>
      </w:r>
      <w:proofErr w:type="gramEnd"/>
      <w:r w:rsidRPr="007A25AE">
        <w:rPr>
          <w:rFonts w:ascii="Arial" w:hAnsi="Arial" w:cs="Arial"/>
          <w:sz w:val="24"/>
          <w:szCs w:val="24"/>
        </w:rPr>
        <w:t xml:space="preserve"> any major economic loss;</w:t>
      </w:r>
    </w:p>
    <w:p w:rsidR="007A25AE" w:rsidRPr="007A25AE" w:rsidRDefault="007A25AE" w:rsidP="007A25AE">
      <w:pPr>
        <w:autoSpaceDE w:val="0"/>
        <w:autoSpaceDN w:val="0"/>
        <w:adjustRightInd w:val="0"/>
        <w:ind w:right="-424"/>
        <w:rPr>
          <w:rFonts w:ascii="Arial" w:hAnsi="Arial" w:cs="Arial"/>
          <w:sz w:val="24"/>
          <w:szCs w:val="24"/>
        </w:rPr>
      </w:pPr>
      <w:r w:rsidRPr="007A25AE">
        <w:rPr>
          <w:rFonts w:ascii="Arial" w:hAnsi="Arial" w:cs="Arial"/>
          <w:sz w:val="24"/>
          <w:szCs w:val="24"/>
        </w:rPr>
        <w:t>(e)</w:t>
      </w:r>
      <w:r w:rsidRPr="007A25AE">
        <w:rPr>
          <w:rFonts w:ascii="Arial" w:hAnsi="Arial" w:cs="Arial"/>
          <w:sz w:val="24"/>
          <w:szCs w:val="24"/>
        </w:rPr>
        <w:tab/>
      </w:r>
      <w:proofErr w:type="gramStart"/>
      <w:r w:rsidRPr="007A25AE">
        <w:rPr>
          <w:rFonts w:ascii="Arial" w:hAnsi="Arial" w:cs="Arial"/>
          <w:sz w:val="24"/>
          <w:szCs w:val="24"/>
        </w:rPr>
        <w:t>cause</w:t>
      </w:r>
      <w:proofErr w:type="gramEnd"/>
      <w:r w:rsidRPr="007A25AE">
        <w:rPr>
          <w:rFonts w:ascii="Arial" w:hAnsi="Arial" w:cs="Arial"/>
          <w:sz w:val="24"/>
          <w:szCs w:val="24"/>
        </w:rPr>
        <w:t xml:space="preserve"> destabilisation of the economy of the Republic; or</w:t>
      </w:r>
    </w:p>
    <w:p w:rsidR="00C371C6" w:rsidRDefault="007A25AE" w:rsidP="007A25AE">
      <w:pPr>
        <w:autoSpaceDE w:val="0"/>
        <w:autoSpaceDN w:val="0"/>
        <w:adjustRightInd w:val="0"/>
        <w:ind w:right="-424"/>
        <w:rPr>
          <w:rFonts w:ascii="Arial" w:hAnsi="Arial" w:cs="Arial"/>
          <w:sz w:val="24"/>
          <w:szCs w:val="24"/>
        </w:rPr>
      </w:pPr>
      <w:r w:rsidRPr="007A25AE">
        <w:rPr>
          <w:rFonts w:ascii="Arial" w:hAnsi="Arial" w:cs="Arial"/>
          <w:sz w:val="24"/>
          <w:szCs w:val="24"/>
        </w:rPr>
        <w:t>(f)</w:t>
      </w:r>
      <w:r w:rsidRPr="007A25AE">
        <w:rPr>
          <w:rFonts w:ascii="Arial" w:hAnsi="Arial" w:cs="Arial"/>
          <w:sz w:val="24"/>
          <w:szCs w:val="24"/>
        </w:rPr>
        <w:tab/>
      </w:r>
      <w:proofErr w:type="gramStart"/>
      <w:r w:rsidRPr="007A25AE">
        <w:rPr>
          <w:rFonts w:ascii="Arial" w:hAnsi="Arial" w:cs="Arial"/>
          <w:sz w:val="24"/>
          <w:szCs w:val="24"/>
        </w:rPr>
        <w:t>create</w:t>
      </w:r>
      <w:proofErr w:type="gramEnd"/>
      <w:r w:rsidRPr="007A25AE">
        <w:rPr>
          <w:rFonts w:ascii="Arial" w:hAnsi="Arial" w:cs="Arial"/>
          <w:sz w:val="24"/>
          <w:szCs w:val="24"/>
        </w:rPr>
        <w:t xml:space="preserve"> a major public emergency situation</w:t>
      </w:r>
      <w:r>
        <w:rPr>
          <w:rFonts w:ascii="Arial" w:hAnsi="Arial" w:cs="Arial"/>
          <w:sz w:val="24"/>
          <w:szCs w:val="24"/>
        </w:rPr>
        <w:t>”.</w:t>
      </w:r>
      <w:r>
        <w:rPr>
          <w:rStyle w:val="FootnoteReference"/>
          <w:rFonts w:ascii="Arial" w:hAnsi="Arial" w:cs="Arial"/>
          <w:sz w:val="24"/>
          <w:szCs w:val="24"/>
        </w:rPr>
        <w:footnoteReference w:id="7"/>
      </w:r>
    </w:p>
    <w:p w:rsidR="00C371C6" w:rsidRDefault="00855A26" w:rsidP="00BB1080">
      <w:pPr>
        <w:autoSpaceDE w:val="0"/>
        <w:autoSpaceDN w:val="0"/>
        <w:adjustRightInd w:val="0"/>
        <w:ind w:right="-424"/>
        <w:rPr>
          <w:rFonts w:ascii="Arial" w:hAnsi="Arial" w:cs="Arial"/>
          <w:sz w:val="24"/>
          <w:szCs w:val="24"/>
        </w:rPr>
      </w:pPr>
      <w:r>
        <w:rPr>
          <w:rFonts w:ascii="Arial" w:hAnsi="Arial" w:cs="Arial"/>
          <w:sz w:val="24"/>
          <w:szCs w:val="24"/>
        </w:rPr>
        <w:t>Clause 57(12)(</w:t>
      </w:r>
      <w:r w:rsidRPr="00806985">
        <w:rPr>
          <w:rFonts w:ascii="Arial" w:hAnsi="Arial" w:cs="Arial"/>
          <w:i/>
          <w:sz w:val="24"/>
          <w:szCs w:val="24"/>
        </w:rPr>
        <w:t>d</w:t>
      </w:r>
      <w:r>
        <w:rPr>
          <w:rFonts w:ascii="Arial" w:hAnsi="Arial" w:cs="Arial"/>
          <w:sz w:val="24"/>
          <w:szCs w:val="24"/>
        </w:rPr>
        <w:t xml:space="preserve">) of the Cyber Bill defines </w:t>
      </w:r>
      <w:r w:rsidRPr="00696349">
        <w:rPr>
          <w:rFonts w:ascii="Arial" w:hAnsi="Arial" w:cs="Arial"/>
          <w:sz w:val="24"/>
          <w:szCs w:val="24"/>
        </w:rPr>
        <w:t>''</w:t>
      </w:r>
      <w:r w:rsidRPr="00696349">
        <w:rPr>
          <w:rFonts w:ascii="Arial" w:hAnsi="Arial" w:cs="Arial"/>
          <w:b/>
          <w:sz w:val="24"/>
          <w:szCs w:val="24"/>
        </w:rPr>
        <w:t>information infrastructure</w:t>
      </w:r>
      <w:r w:rsidRPr="00696349">
        <w:rPr>
          <w:rFonts w:ascii="Arial" w:hAnsi="Arial" w:cs="Arial"/>
          <w:sz w:val="24"/>
          <w:szCs w:val="24"/>
        </w:rPr>
        <w:t>''</w:t>
      </w:r>
      <w:r w:rsidRPr="00855A26">
        <w:rPr>
          <w:rFonts w:ascii="Arial" w:hAnsi="Arial" w:cs="Arial"/>
          <w:sz w:val="24"/>
          <w:szCs w:val="24"/>
        </w:rPr>
        <w:t xml:space="preserve"> </w:t>
      </w:r>
      <w:r>
        <w:rPr>
          <w:rFonts w:ascii="Arial" w:hAnsi="Arial" w:cs="Arial"/>
          <w:sz w:val="24"/>
          <w:szCs w:val="24"/>
        </w:rPr>
        <w:t>as</w:t>
      </w:r>
      <w:r w:rsidRPr="00855A26">
        <w:rPr>
          <w:rFonts w:ascii="Arial" w:hAnsi="Arial" w:cs="Arial"/>
          <w:sz w:val="24"/>
          <w:szCs w:val="24"/>
        </w:rPr>
        <w:t xml:space="preserve"> any data, computer program, computer data storage medium, computer system or any part thereof or any building, structure, facility, system or equipment associated therewith or part or portion thereof or incidental thereto</w:t>
      </w:r>
      <w:r>
        <w:rPr>
          <w:rFonts w:ascii="Arial" w:hAnsi="Arial" w:cs="Arial"/>
          <w:sz w:val="24"/>
          <w:szCs w:val="24"/>
        </w:rPr>
        <w:t xml:space="preserve">”. This definition may equally include </w:t>
      </w:r>
      <w:r w:rsidR="009E7E8C">
        <w:rPr>
          <w:rFonts w:ascii="Arial" w:hAnsi="Arial" w:cs="Arial"/>
          <w:sz w:val="24"/>
          <w:szCs w:val="24"/>
        </w:rPr>
        <w:t xml:space="preserve">some </w:t>
      </w:r>
      <w:r>
        <w:rPr>
          <w:rFonts w:ascii="Arial" w:hAnsi="Arial" w:cs="Arial"/>
          <w:sz w:val="24"/>
          <w:szCs w:val="24"/>
        </w:rPr>
        <w:t xml:space="preserve">structures that may resort under the </w:t>
      </w:r>
      <w:r w:rsidRPr="00855A26">
        <w:rPr>
          <w:rFonts w:ascii="Arial" w:hAnsi="Arial" w:cs="Arial"/>
          <w:sz w:val="24"/>
          <w:szCs w:val="24"/>
        </w:rPr>
        <w:t>Infrastructure Protection Bill</w:t>
      </w:r>
      <w:r>
        <w:rPr>
          <w:rFonts w:ascii="Arial" w:hAnsi="Arial" w:cs="Arial"/>
          <w:sz w:val="24"/>
          <w:szCs w:val="24"/>
        </w:rPr>
        <w:t xml:space="preserve">. </w:t>
      </w:r>
    </w:p>
    <w:p w:rsidR="002A52D2" w:rsidRDefault="002A52D2" w:rsidP="00BB1080">
      <w:pPr>
        <w:autoSpaceDE w:val="0"/>
        <w:autoSpaceDN w:val="0"/>
        <w:adjustRightInd w:val="0"/>
        <w:ind w:right="-424"/>
        <w:rPr>
          <w:rFonts w:ascii="Arial" w:hAnsi="Arial" w:cs="Arial"/>
          <w:sz w:val="24"/>
          <w:szCs w:val="24"/>
        </w:rPr>
      </w:pPr>
    </w:p>
    <w:p w:rsidR="00BE5839" w:rsidRDefault="00477A4D" w:rsidP="008D2249">
      <w:pPr>
        <w:autoSpaceDE w:val="0"/>
        <w:autoSpaceDN w:val="0"/>
        <w:adjustRightInd w:val="0"/>
        <w:ind w:right="-424"/>
        <w:rPr>
          <w:rFonts w:ascii="Arial" w:hAnsi="Arial" w:cs="Arial"/>
          <w:sz w:val="24"/>
          <w:szCs w:val="24"/>
        </w:rPr>
      </w:pPr>
      <w:r>
        <w:rPr>
          <w:rFonts w:ascii="Arial" w:hAnsi="Arial" w:cs="Arial"/>
          <w:sz w:val="24"/>
          <w:szCs w:val="24"/>
        </w:rPr>
        <w:t>2.4</w:t>
      </w:r>
      <w:r>
        <w:rPr>
          <w:rFonts w:ascii="Arial" w:hAnsi="Arial" w:cs="Arial"/>
          <w:sz w:val="24"/>
          <w:szCs w:val="24"/>
        </w:rPr>
        <w:tab/>
        <w:t>T</w:t>
      </w:r>
      <w:r w:rsidR="009E7E8C">
        <w:rPr>
          <w:rFonts w:ascii="Arial" w:hAnsi="Arial" w:cs="Arial"/>
          <w:sz w:val="24"/>
          <w:szCs w:val="24"/>
        </w:rPr>
        <w:t xml:space="preserve">here </w:t>
      </w:r>
      <w:r w:rsidR="009950D3">
        <w:rPr>
          <w:rFonts w:ascii="Arial" w:hAnsi="Arial" w:cs="Arial"/>
          <w:sz w:val="24"/>
          <w:szCs w:val="24"/>
        </w:rPr>
        <w:t xml:space="preserve">are </w:t>
      </w:r>
      <w:r w:rsidR="009950D3" w:rsidRPr="00696349">
        <w:rPr>
          <w:rFonts w:ascii="Arial" w:hAnsi="Arial" w:cs="Arial"/>
          <w:b/>
          <w:sz w:val="24"/>
          <w:szCs w:val="24"/>
        </w:rPr>
        <w:t>important differences</w:t>
      </w:r>
      <w:r w:rsidR="00ED4AE4" w:rsidRPr="00696349">
        <w:rPr>
          <w:rFonts w:ascii="Arial" w:hAnsi="Arial" w:cs="Arial"/>
          <w:b/>
          <w:sz w:val="24"/>
          <w:szCs w:val="24"/>
        </w:rPr>
        <w:t xml:space="preserve"> between critical infrastructure protection and critical information infrastructure protection</w:t>
      </w:r>
      <w:r>
        <w:rPr>
          <w:rFonts w:ascii="Arial" w:hAnsi="Arial" w:cs="Arial"/>
          <w:sz w:val="24"/>
          <w:szCs w:val="24"/>
        </w:rPr>
        <w:t>. Some of these differences are discussed below:</w:t>
      </w:r>
    </w:p>
    <w:p w:rsidR="00B3476B" w:rsidRDefault="00B3476B" w:rsidP="008D2249">
      <w:pPr>
        <w:autoSpaceDE w:val="0"/>
        <w:autoSpaceDN w:val="0"/>
        <w:adjustRightInd w:val="0"/>
        <w:ind w:right="-424"/>
        <w:rPr>
          <w:rFonts w:ascii="Arial" w:hAnsi="Arial" w:cs="Arial"/>
          <w:sz w:val="24"/>
          <w:szCs w:val="24"/>
        </w:rPr>
      </w:pPr>
    </w:p>
    <w:p w:rsidR="008D2249" w:rsidRDefault="00320E1A" w:rsidP="00A33E94">
      <w:pPr>
        <w:autoSpaceDE w:val="0"/>
        <w:autoSpaceDN w:val="0"/>
        <w:adjustRightInd w:val="0"/>
        <w:ind w:left="709" w:right="-424" w:hanging="709"/>
        <w:rPr>
          <w:rFonts w:ascii="Arial" w:hAnsi="Arial" w:cs="Arial"/>
          <w:sz w:val="24"/>
          <w:szCs w:val="24"/>
          <w:u w:val="single"/>
        </w:rPr>
      </w:pPr>
      <w:r>
        <w:rPr>
          <w:rFonts w:ascii="Arial" w:hAnsi="Arial" w:cs="Arial"/>
          <w:sz w:val="24"/>
          <w:szCs w:val="24"/>
        </w:rPr>
        <w:t>(</w:t>
      </w:r>
      <w:r w:rsidR="00ED4AE4">
        <w:rPr>
          <w:rFonts w:ascii="Arial" w:hAnsi="Arial" w:cs="Arial"/>
          <w:sz w:val="24"/>
          <w:szCs w:val="24"/>
        </w:rPr>
        <w:t>a</w:t>
      </w:r>
      <w:r>
        <w:rPr>
          <w:rFonts w:ascii="Arial" w:hAnsi="Arial" w:cs="Arial"/>
          <w:sz w:val="24"/>
          <w:szCs w:val="24"/>
        </w:rPr>
        <w:t>)</w:t>
      </w:r>
      <w:r>
        <w:rPr>
          <w:rFonts w:ascii="Arial" w:hAnsi="Arial" w:cs="Arial"/>
          <w:sz w:val="24"/>
          <w:szCs w:val="24"/>
        </w:rPr>
        <w:tab/>
      </w:r>
      <w:r w:rsidR="008D2249" w:rsidRPr="00ED4AE4">
        <w:rPr>
          <w:rFonts w:ascii="Arial" w:hAnsi="Arial" w:cs="Arial"/>
          <w:sz w:val="24"/>
          <w:szCs w:val="24"/>
          <w:u w:val="single"/>
        </w:rPr>
        <w:t>Threat</w:t>
      </w:r>
      <w:r w:rsidR="003260A4">
        <w:rPr>
          <w:rFonts w:ascii="Arial" w:hAnsi="Arial" w:cs="Arial"/>
          <w:sz w:val="24"/>
          <w:szCs w:val="24"/>
          <w:u w:val="single"/>
        </w:rPr>
        <w:t>s</w:t>
      </w:r>
    </w:p>
    <w:p w:rsidR="009359FE" w:rsidRDefault="00ED4AE4" w:rsidP="00ED4AE4">
      <w:pPr>
        <w:autoSpaceDE w:val="0"/>
        <w:autoSpaceDN w:val="0"/>
        <w:adjustRightInd w:val="0"/>
        <w:ind w:right="-424"/>
        <w:rPr>
          <w:rFonts w:ascii="Arial" w:hAnsi="Arial" w:cs="Arial"/>
          <w:sz w:val="24"/>
          <w:szCs w:val="24"/>
        </w:rPr>
      </w:pPr>
      <w:r>
        <w:rPr>
          <w:rFonts w:ascii="Arial" w:hAnsi="Arial" w:cs="Arial"/>
          <w:sz w:val="24"/>
          <w:szCs w:val="24"/>
        </w:rPr>
        <w:t xml:space="preserve">The </w:t>
      </w:r>
      <w:r w:rsidRPr="00A950B1">
        <w:rPr>
          <w:rFonts w:ascii="Arial" w:hAnsi="Arial" w:cs="Arial"/>
          <w:i/>
          <w:sz w:val="24"/>
          <w:szCs w:val="24"/>
        </w:rPr>
        <w:t>threats against critical infrastructure</w:t>
      </w:r>
      <w:r>
        <w:rPr>
          <w:rFonts w:ascii="Arial" w:hAnsi="Arial" w:cs="Arial"/>
          <w:sz w:val="24"/>
          <w:szCs w:val="24"/>
        </w:rPr>
        <w:t xml:space="preserve"> </w:t>
      </w:r>
      <w:r w:rsidR="00273D5D">
        <w:rPr>
          <w:rFonts w:ascii="Arial" w:hAnsi="Arial" w:cs="Arial"/>
          <w:sz w:val="24"/>
          <w:szCs w:val="24"/>
        </w:rPr>
        <w:t xml:space="preserve">in general and </w:t>
      </w:r>
      <w:r>
        <w:rPr>
          <w:rFonts w:ascii="Arial" w:hAnsi="Arial" w:cs="Arial"/>
          <w:sz w:val="24"/>
          <w:szCs w:val="24"/>
        </w:rPr>
        <w:t xml:space="preserve">as contemplated in the </w:t>
      </w:r>
      <w:r w:rsidRPr="00ED4AE4">
        <w:rPr>
          <w:rFonts w:ascii="Arial" w:hAnsi="Arial" w:cs="Arial"/>
          <w:sz w:val="24"/>
          <w:szCs w:val="24"/>
        </w:rPr>
        <w:t>Infrastructure Protection Bill</w:t>
      </w:r>
      <w:r>
        <w:rPr>
          <w:rFonts w:ascii="Arial" w:hAnsi="Arial" w:cs="Arial"/>
          <w:sz w:val="24"/>
          <w:szCs w:val="24"/>
        </w:rPr>
        <w:t xml:space="preserve"> </w:t>
      </w:r>
      <w:r w:rsidR="00273D5D">
        <w:rPr>
          <w:rFonts w:ascii="Arial" w:hAnsi="Arial" w:cs="Arial"/>
          <w:sz w:val="24"/>
          <w:szCs w:val="24"/>
        </w:rPr>
        <w:t>are</w:t>
      </w:r>
      <w:r>
        <w:rPr>
          <w:rFonts w:ascii="Arial" w:hAnsi="Arial" w:cs="Arial"/>
          <w:sz w:val="24"/>
          <w:szCs w:val="24"/>
        </w:rPr>
        <w:t xml:space="preserve"> mainly of a physical nature (for instance</w:t>
      </w:r>
      <w:r w:rsidR="009E2BE6">
        <w:rPr>
          <w:rFonts w:ascii="Arial" w:hAnsi="Arial" w:cs="Arial"/>
          <w:sz w:val="24"/>
          <w:szCs w:val="24"/>
        </w:rPr>
        <w:t xml:space="preserve"> unauthorised access, publication of </w:t>
      </w:r>
      <w:r w:rsidR="009359FE">
        <w:rPr>
          <w:rFonts w:ascii="Arial" w:hAnsi="Arial" w:cs="Arial"/>
          <w:sz w:val="24"/>
          <w:szCs w:val="24"/>
        </w:rPr>
        <w:t>essential information about an infrastructure,</w:t>
      </w:r>
      <w:r w:rsidR="009E2BE6">
        <w:rPr>
          <w:rFonts w:ascii="Arial" w:hAnsi="Arial" w:cs="Arial"/>
          <w:sz w:val="24"/>
          <w:szCs w:val="24"/>
        </w:rPr>
        <w:t xml:space="preserve"> sabotage, terrorism or a natural hazard), </w:t>
      </w:r>
      <w:r w:rsidR="005D6543">
        <w:rPr>
          <w:rFonts w:ascii="Arial" w:hAnsi="Arial" w:cs="Arial"/>
          <w:sz w:val="24"/>
          <w:szCs w:val="24"/>
        </w:rPr>
        <w:t xml:space="preserve">that is committed against physical infrastructure (such as a dam, an airport, a power station etc) </w:t>
      </w:r>
      <w:r w:rsidR="009E2BE6">
        <w:rPr>
          <w:rFonts w:ascii="Arial" w:hAnsi="Arial" w:cs="Arial"/>
          <w:sz w:val="24"/>
          <w:szCs w:val="24"/>
        </w:rPr>
        <w:t xml:space="preserve">that affects the physical security of an infrastructure. </w:t>
      </w:r>
      <w:r w:rsidR="00A950B1" w:rsidRPr="00A950B1">
        <w:rPr>
          <w:rFonts w:ascii="Arial" w:hAnsi="Arial" w:cs="Arial"/>
          <w:i/>
          <w:sz w:val="24"/>
          <w:szCs w:val="24"/>
        </w:rPr>
        <w:t>Threats against critical information infrastructures</w:t>
      </w:r>
      <w:r w:rsidR="00A950B1">
        <w:rPr>
          <w:rFonts w:ascii="Arial" w:hAnsi="Arial" w:cs="Arial"/>
          <w:sz w:val="24"/>
          <w:szCs w:val="24"/>
        </w:rPr>
        <w:t xml:space="preserve"> are</w:t>
      </w:r>
      <w:r w:rsidR="005D6543">
        <w:rPr>
          <w:rFonts w:ascii="Arial" w:hAnsi="Arial" w:cs="Arial"/>
          <w:sz w:val="24"/>
          <w:szCs w:val="24"/>
        </w:rPr>
        <w:t xml:space="preserve"> of a non-physical nature</w:t>
      </w:r>
      <w:r w:rsidR="00B3476B">
        <w:rPr>
          <w:rFonts w:ascii="Arial" w:hAnsi="Arial" w:cs="Arial"/>
          <w:sz w:val="24"/>
          <w:szCs w:val="24"/>
        </w:rPr>
        <w:t>.</w:t>
      </w:r>
      <w:r w:rsidR="005D6543">
        <w:rPr>
          <w:rFonts w:ascii="Arial" w:hAnsi="Arial" w:cs="Arial"/>
          <w:sz w:val="24"/>
          <w:szCs w:val="24"/>
        </w:rPr>
        <w:t xml:space="preserve"> It can be committed without a physical presence</w:t>
      </w:r>
      <w:r w:rsidR="00273D5D">
        <w:rPr>
          <w:rFonts w:ascii="Arial" w:hAnsi="Arial" w:cs="Arial"/>
          <w:sz w:val="24"/>
          <w:szCs w:val="24"/>
        </w:rPr>
        <w:t xml:space="preserve"> </w:t>
      </w:r>
      <w:r w:rsidR="005D6543">
        <w:rPr>
          <w:rFonts w:ascii="Arial" w:hAnsi="Arial" w:cs="Arial"/>
          <w:sz w:val="24"/>
          <w:szCs w:val="24"/>
        </w:rPr>
        <w:t xml:space="preserve">at the affected infrastructure and a single perpetrator can </w:t>
      </w:r>
      <w:r w:rsidR="004B1F12">
        <w:rPr>
          <w:rFonts w:ascii="Arial" w:hAnsi="Arial" w:cs="Arial"/>
          <w:sz w:val="24"/>
          <w:szCs w:val="24"/>
        </w:rPr>
        <w:t xml:space="preserve">simultaneously </w:t>
      </w:r>
      <w:r w:rsidR="005D6543">
        <w:rPr>
          <w:rFonts w:ascii="Arial" w:hAnsi="Arial" w:cs="Arial"/>
          <w:sz w:val="24"/>
          <w:szCs w:val="24"/>
        </w:rPr>
        <w:t>lodge multiple attacks</w:t>
      </w:r>
      <w:r w:rsidR="00846DA2">
        <w:rPr>
          <w:rFonts w:ascii="Arial" w:hAnsi="Arial" w:cs="Arial"/>
          <w:sz w:val="24"/>
          <w:szCs w:val="24"/>
        </w:rPr>
        <w:t xml:space="preserve"> </w:t>
      </w:r>
      <w:r w:rsidR="00B3476B">
        <w:rPr>
          <w:rFonts w:ascii="Arial" w:hAnsi="Arial" w:cs="Arial"/>
          <w:sz w:val="24"/>
          <w:szCs w:val="24"/>
        </w:rPr>
        <w:t>on</w:t>
      </w:r>
      <w:r w:rsidR="00846DA2">
        <w:rPr>
          <w:rFonts w:ascii="Arial" w:hAnsi="Arial" w:cs="Arial"/>
          <w:sz w:val="24"/>
          <w:szCs w:val="24"/>
        </w:rPr>
        <w:t xml:space="preserve"> multiple </w:t>
      </w:r>
      <w:r w:rsidR="005D6543">
        <w:rPr>
          <w:rFonts w:ascii="Arial" w:hAnsi="Arial" w:cs="Arial"/>
          <w:sz w:val="24"/>
          <w:szCs w:val="24"/>
        </w:rPr>
        <w:t xml:space="preserve">infrastructures. It is difficult to detect a threat unless special protocols are in place. </w:t>
      </w:r>
      <w:r w:rsidR="004D4520">
        <w:rPr>
          <w:rFonts w:ascii="Arial" w:hAnsi="Arial" w:cs="Arial"/>
          <w:sz w:val="24"/>
          <w:szCs w:val="24"/>
        </w:rPr>
        <w:t xml:space="preserve">Special technical solutions are necessary to prevent </w:t>
      </w:r>
      <w:r w:rsidR="00FA3F5E">
        <w:rPr>
          <w:rFonts w:ascii="Arial" w:hAnsi="Arial" w:cs="Arial"/>
          <w:sz w:val="24"/>
          <w:szCs w:val="24"/>
        </w:rPr>
        <w:t xml:space="preserve">threats </w:t>
      </w:r>
      <w:r w:rsidR="004D4520">
        <w:rPr>
          <w:rFonts w:ascii="Arial" w:hAnsi="Arial" w:cs="Arial"/>
          <w:sz w:val="24"/>
          <w:szCs w:val="24"/>
        </w:rPr>
        <w:t xml:space="preserve">and to deal with the effect of such </w:t>
      </w:r>
      <w:r w:rsidR="00FA3F5E">
        <w:rPr>
          <w:rFonts w:ascii="Arial" w:hAnsi="Arial" w:cs="Arial"/>
          <w:sz w:val="24"/>
          <w:szCs w:val="24"/>
        </w:rPr>
        <w:t>threats.</w:t>
      </w:r>
      <w:r w:rsidR="004D4520">
        <w:rPr>
          <w:rFonts w:ascii="Arial" w:hAnsi="Arial" w:cs="Arial"/>
          <w:sz w:val="24"/>
          <w:szCs w:val="24"/>
        </w:rPr>
        <w:t xml:space="preserve"> </w:t>
      </w:r>
      <w:r w:rsidR="00846DA2">
        <w:rPr>
          <w:rFonts w:ascii="Arial" w:hAnsi="Arial" w:cs="Arial"/>
          <w:sz w:val="24"/>
          <w:szCs w:val="24"/>
        </w:rPr>
        <w:t>The aim of such threat</w:t>
      </w:r>
      <w:r w:rsidR="004D4520">
        <w:rPr>
          <w:rFonts w:ascii="Arial" w:hAnsi="Arial" w:cs="Arial"/>
          <w:sz w:val="24"/>
          <w:szCs w:val="24"/>
        </w:rPr>
        <w:t>s</w:t>
      </w:r>
      <w:r w:rsidR="00846DA2">
        <w:rPr>
          <w:rFonts w:ascii="Arial" w:hAnsi="Arial" w:cs="Arial"/>
          <w:sz w:val="24"/>
          <w:szCs w:val="24"/>
        </w:rPr>
        <w:t xml:space="preserve"> is to affect computer programs, which in turn will have an adverse effect on physical infrastructure or to gain access to protected data. Examples of threats against information infrastructures include </w:t>
      </w:r>
      <w:r w:rsidR="004D4520">
        <w:rPr>
          <w:rFonts w:ascii="Arial" w:hAnsi="Arial" w:cs="Arial"/>
          <w:sz w:val="24"/>
          <w:szCs w:val="24"/>
        </w:rPr>
        <w:t xml:space="preserve">denial of service attacks, </w:t>
      </w:r>
      <w:r w:rsidR="001968E9">
        <w:rPr>
          <w:rFonts w:ascii="Arial" w:hAnsi="Arial" w:cs="Arial"/>
          <w:sz w:val="24"/>
          <w:szCs w:val="24"/>
        </w:rPr>
        <w:t xml:space="preserve">unauthorised access to data, </w:t>
      </w:r>
      <w:r w:rsidR="004D4520">
        <w:rPr>
          <w:rFonts w:ascii="Arial" w:hAnsi="Arial" w:cs="Arial"/>
          <w:sz w:val="24"/>
          <w:szCs w:val="24"/>
        </w:rPr>
        <w:t xml:space="preserve">the distribution of </w:t>
      </w:r>
      <w:r w:rsidR="001968E9">
        <w:rPr>
          <w:rFonts w:ascii="Arial" w:hAnsi="Arial" w:cs="Arial"/>
          <w:sz w:val="24"/>
          <w:szCs w:val="24"/>
        </w:rPr>
        <w:t xml:space="preserve">malware such as </w:t>
      </w:r>
      <w:r w:rsidR="001968E9" w:rsidRPr="001968E9">
        <w:rPr>
          <w:rFonts w:ascii="Arial" w:hAnsi="Arial" w:cs="Arial"/>
          <w:sz w:val="24"/>
          <w:szCs w:val="24"/>
        </w:rPr>
        <w:t xml:space="preserve">worms, viruses, and </w:t>
      </w:r>
      <w:r w:rsidR="001968E9">
        <w:rPr>
          <w:rFonts w:ascii="Arial" w:hAnsi="Arial" w:cs="Arial"/>
          <w:sz w:val="24"/>
          <w:szCs w:val="24"/>
        </w:rPr>
        <w:t xml:space="preserve">Trojans that can </w:t>
      </w:r>
      <w:r w:rsidR="001968E9" w:rsidRPr="001968E9">
        <w:rPr>
          <w:rFonts w:ascii="Arial" w:hAnsi="Arial" w:cs="Arial"/>
          <w:sz w:val="24"/>
          <w:szCs w:val="24"/>
        </w:rPr>
        <w:t>copy</w:t>
      </w:r>
      <w:r w:rsidR="001968E9">
        <w:rPr>
          <w:rFonts w:ascii="Arial" w:hAnsi="Arial" w:cs="Arial"/>
          <w:sz w:val="24"/>
          <w:szCs w:val="24"/>
        </w:rPr>
        <w:t xml:space="preserve"> data </w:t>
      </w:r>
      <w:r w:rsidR="001968E9" w:rsidRPr="001968E9">
        <w:rPr>
          <w:rFonts w:ascii="Arial" w:hAnsi="Arial" w:cs="Arial"/>
          <w:sz w:val="24"/>
          <w:szCs w:val="24"/>
        </w:rPr>
        <w:t>and sending it to another address</w:t>
      </w:r>
      <w:r w:rsidR="001968E9">
        <w:rPr>
          <w:rFonts w:ascii="Arial" w:hAnsi="Arial" w:cs="Arial"/>
          <w:sz w:val="24"/>
          <w:szCs w:val="24"/>
        </w:rPr>
        <w:t xml:space="preserve">, </w:t>
      </w:r>
      <w:r w:rsidR="001968E9" w:rsidRPr="001968E9">
        <w:rPr>
          <w:rFonts w:ascii="Arial" w:hAnsi="Arial" w:cs="Arial"/>
          <w:sz w:val="24"/>
          <w:szCs w:val="24"/>
        </w:rPr>
        <w:t>manipulate data</w:t>
      </w:r>
      <w:r w:rsidR="001968E9">
        <w:rPr>
          <w:rFonts w:ascii="Arial" w:hAnsi="Arial" w:cs="Arial"/>
          <w:sz w:val="24"/>
          <w:szCs w:val="24"/>
        </w:rPr>
        <w:t xml:space="preserve">, </w:t>
      </w:r>
      <w:r w:rsidR="001968E9" w:rsidRPr="001968E9">
        <w:rPr>
          <w:rFonts w:ascii="Arial" w:hAnsi="Arial" w:cs="Arial"/>
          <w:sz w:val="24"/>
          <w:szCs w:val="24"/>
        </w:rPr>
        <w:t xml:space="preserve">hinder the operation of </w:t>
      </w:r>
      <w:r w:rsidR="001968E9">
        <w:rPr>
          <w:rFonts w:ascii="Arial" w:hAnsi="Arial" w:cs="Arial"/>
          <w:sz w:val="24"/>
          <w:szCs w:val="24"/>
        </w:rPr>
        <w:lastRenderedPageBreak/>
        <w:t xml:space="preserve">information infrastructure, </w:t>
      </w:r>
      <w:r w:rsidR="001968E9" w:rsidRPr="001968E9">
        <w:rPr>
          <w:rFonts w:ascii="Arial" w:hAnsi="Arial" w:cs="Arial"/>
          <w:sz w:val="24"/>
          <w:szCs w:val="24"/>
        </w:rPr>
        <w:t>delete, suppress or block access to data</w:t>
      </w:r>
      <w:r w:rsidR="001968E9">
        <w:rPr>
          <w:rFonts w:ascii="Arial" w:hAnsi="Arial" w:cs="Arial"/>
          <w:sz w:val="24"/>
          <w:szCs w:val="24"/>
        </w:rPr>
        <w:t>.</w:t>
      </w:r>
      <w:r w:rsidR="00846DA2">
        <w:rPr>
          <w:rFonts w:ascii="Arial" w:hAnsi="Arial" w:cs="Arial"/>
          <w:sz w:val="24"/>
          <w:szCs w:val="24"/>
        </w:rPr>
        <w:t xml:space="preserve"> </w:t>
      </w:r>
      <w:r w:rsidR="00FA3F5E">
        <w:rPr>
          <w:rFonts w:ascii="Arial" w:hAnsi="Arial" w:cs="Arial"/>
          <w:sz w:val="24"/>
          <w:szCs w:val="24"/>
        </w:rPr>
        <w:t xml:space="preserve">One of the legendary attacks on a critical infrastructure took place at </w:t>
      </w:r>
      <w:proofErr w:type="spellStart"/>
      <w:r w:rsidR="00FA3F5E" w:rsidRPr="00FA3F5E">
        <w:rPr>
          <w:rFonts w:ascii="Arial" w:hAnsi="Arial" w:cs="Arial"/>
          <w:sz w:val="24"/>
          <w:szCs w:val="24"/>
        </w:rPr>
        <w:t>Bushehr</w:t>
      </w:r>
      <w:proofErr w:type="spellEnd"/>
      <w:r w:rsidR="00FA3F5E" w:rsidRPr="00FA3F5E">
        <w:rPr>
          <w:rFonts w:ascii="Arial" w:hAnsi="Arial" w:cs="Arial"/>
          <w:sz w:val="24"/>
          <w:szCs w:val="24"/>
        </w:rPr>
        <w:t xml:space="preserve"> nuclear power plant </w:t>
      </w:r>
      <w:r w:rsidR="00FA3F5E">
        <w:rPr>
          <w:rFonts w:ascii="Arial" w:hAnsi="Arial" w:cs="Arial"/>
          <w:sz w:val="24"/>
          <w:szCs w:val="24"/>
        </w:rPr>
        <w:t xml:space="preserve">in Iran, where the </w:t>
      </w:r>
      <w:proofErr w:type="spellStart"/>
      <w:r w:rsidR="00FA3F5E" w:rsidRPr="00FA3F5E">
        <w:rPr>
          <w:rFonts w:ascii="Arial" w:hAnsi="Arial" w:cs="Arial"/>
          <w:sz w:val="24"/>
          <w:szCs w:val="24"/>
        </w:rPr>
        <w:t>Stuxnet</w:t>
      </w:r>
      <w:proofErr w:type="spellEnd"/>
      <w:r w:rsidR="00FA3F5E">
        <w:rPr>
          <w:rFonts w:ascii="Arial" w:hAnsi="Arial" w:cs="Arial"/>
          <w:sz w:val="24"/>
          <w:szCs w:val="24"/>
        </w:rPr>
        <w:t xml:space="preserve"> worm</w:t>
      </w:r>
      <w:r w:rsidR="00FA3F5E" w:rsidRPr="00FA3F5E">
        <w:t xml:space="preserve"> </w:t>
      </w:r>
      <w:r w:rsidR="00FA3F5E" w:rsidRPr="00FA3F5E">
        <w:rPr>
          <w:rFonts w:ascii="Arial" w:hAnsi="Arial" w:cs="Arial"/>
          <w:sz w:val="24"/>
          <w:szCs w:val="24"/>
        </w:rPr>
        <w:t xml:space="preserve">adjusted equipment </w:t>
      </w:r>
      <w:r w:rsidR="00FA3F5E">
        <w:rPr>
          <w:rFonts w:ascii="Arial" w:hAnsi="Arial" w:cs="Arial"/>
          <w:sz w:val="24"/>
          <w:szCs w:val="24"/>
        </w:rPr>
        <w:t xml:space="preserve">at the plant to self-destruct. </w:t>
      </w:r>
    </w:p>
    <w:p w:rsidR="007E1596" w:rsidRDefault="007E1596" w:rsidP="003260A4">
      <w:pPr>
        <w:autoSpaceDE w:val="0"/>
        <w:autoSpaceDN w:val="0"/>
        <w:adjustRightInd w:val="0"/>
        <w:ind w:right="-424"/>
        <w:rPr>
          <w:rFonts w:ascii="Arial" w:hAnsi="Arial" w:cs="Arial"/>
          <w:sz w:val="24"/>
          <w:szCs w:val="24"/>
        </w:rPr>
      </w:pPr>
    </w:p>
    <w:p w:rsidR="008D2249" w:rsidRDefault="003260A4" w:rsidP="003260A4">
      <w:pPr>
        <w:autoSpaceDE w:val="0"/>
        <w:autoSpaceDN w:val="0"/>
        <w:adjustRightInd w:val="0"/>
        <w:ind w:right="-424"/>
        <w:rPr>
          <w:rFonts w:ascii="Arial" w:hAnsi="Arial" w:cs="Arial"/>
          <w:sz w:val="24"/>
          <w:szCs w:val="24"/>
          <w:u w:val="single"/>
        </w:rPr>
      </w:pPr>
      <w:r>
        <w:rPr>
          <w:rFonts w:ascii="Arial" w:hAnsi="Arial" w:cs="Arial"/>
          <w:sz w:val="24"/>
          <w:szCs w:val="24"/>
        </w:rPr>
        <w:t>(b)</w:t>
      </w:r>
      <w:r>
        <w:rPr>
          <w:rFonts w:ascii="Arial" w:hAnsi="Arial" w:cs="Arial"/>
          <w:sz w:val="24"/>
          <w:szCs w:val="24"/>
        </w:rPr>
        <w:tab/>
      </w:r>
      <w:r w:rsidR="008D2249" w:rsidRPr="003260A4">
        <w:rPr>
          <w:rFonts w:ascii="Arial" w:hAnsi="Arial" w:cs="Arial"/>
          <w:sz w:val="24"/>
          <w:szCs w:val="24"/>
          <w:u w:val="single"/>
        </w:rPr>
        <w:t>Protection measures</w:t>
      </w:r>
    </w:p>
    <w:p w:rsidR="003260A4" w:rsidRDefault="003260A4" w:rsidP="003260A4">
      <w:pPr>
        <w:autoSpaceDE w:val="0"/>
        <w:autoSpaceDN w:val="0"/>
        <w:adjustRightInd w:val="0"/>
        <w:ind w:right="-424"/>
        <w:rPr>
          <w:rFonts w:ascii="Arial" w:hAnsi="Arial" w:cs="Arial"/>
          <w:sz w:val="24"/>
          <w:szCs w:val="24"/>
        </w:rPr>
      </w:pPr>
      <w:r>
        <w:rPr>
          <w:rFonts w:ascii="Arial" w:hAnsi="Arial" w:cs="Arial"/>
          <w:sz w:val="24"/>
          <w:szCs w:val="24"/>
        </w:rPr>
        <w:t xml:space="preserve">The protection measures which need to be implemented for the protection of critical infrastructure and critical information infrastructure </w:t>
      </w:r>
      <w:r w:rsidR="006603D0">
        <w:rPr>
          <w:rFonts w:ascii="Arial" w:hAnsi="Arial" w:cs="Arial"/>
          <w:sz w:val="24"/>
          <w:szCs w:val="24"/>
        </w:rPr>
        <w:t>differ</w:t>
      </w:r>
      <w:r>
        <w:rPr>
          <w:rFonts w:ascii="Arial" w:hAnsi="Arial" w:cs="Arial"/>
          <w:sz w:val="24"/>
          <w:szCs w:val="24"/>
        </w:rPr>
        <w:t xml:space="preserve">. </w:t>
      </w:r>
      <w:r w:rsidR="007E1596" w:rsidRPr="00A950B1">
        <w:rPr>
          <w:rFonts w:ascii="Arial" w:hAnsi="Arial" w:cs="Arial"/>
          <w:i/>
          <w:sz w:val="24"/>
          <w:szCs w:val="24"/>
        </w:rPr>
        <w:t>Protection measures at critical infrastructure</w:t>
      </w:r>
      <w:r w:rsidR="007E1596">
        <w:rPr>
          <w:rFonts w:ascii="Arial" w:hAnsi="Arial" w:cs="Arial"/>
          <w:sz w:val="24"/>
          <w:szCs w:val="24"/>
        </w:rPr>
        <w:t xml:space="preserve"> are aimed at access control and measures to protect the </w:t>
      </w:r>
      <w:r w:rsidR="006603D0">
        <w:rPr>
          <w:rFonts w:ascii="Arial" w:hAnsi="Arial" w:cs="Arial"/>
          <w:sz w:val="24"/>
          <w:szCs w:val="24"/>
        </w:rPr>
        <w:t xml:space="preserve">physical </w:t>
      </w:r>
      <w:r w:rsidR="007E1596">
        <w:rPr>
          <w:rFonts w:ascii="Arial" w:hAnsi="Arial" w:cs="Arial"/>
          <w:sz w:val="24"/>
          <w:szCs w:val="24"/>
        </w:rPr>
        <w:t>infrastructure and persons at the infrastructure. The</w:t>
      </w:r>
      <w:r w:rsidR="00A950B1">
        <w:rPr>
          <w:rFonts w:ascii="Arial" w:hAnsi="Arial" w:cs="Arial"/>
          <w:sz w:val="24"/>
          <w:szCs w:val="24"/>
        </w:rPr>
        <w:t>se</w:t>
      </w:r>
      <w:r w:rsidR="007E1596">
        <w:rPr>
          <w:rFonts w:ascii="Arial" w:hAnsi="Arial" w:cs="Arial"/>
          <w:sz w:val="24"/>
          <w:szCs w:val="24"/>
        </w:rPr>
        <w:t xml:space="preserve"> protection measure</w:t>
      </w:r>
      <w:r w:rsidR="003F6AE5">
        <w:rPr>
          <w:rFonts w:ascii="Arial" w:hAnsi="Arial" w:cs="Arial"/>
          <w:sz w:val="24"/>
          <w:szCs w:val="24"/>
        </w:rPr>
        <w:t xml:space="preserve">s </w:t>
      </w:r>
      <w:r w:rsidR="009950D3">
        <w:rPr>
          <w:rFonts w:ascii="Arial" w:hAnsi="Arial" w:cs="Arial"/>
          <w:sz w:val="24"/>
          <w:szCs w:val="24"/>
        </w:rPr>
        <w:t>are</w:t>
      </w:r>
      <w:r w:rsidR="003F6AE5">
        <w:rPr>
          <w:rFonts w:ascii="Arial" w:hAnsi="Arial" w:cs="Arial"/>
          <w:sz w:val="24"/>
          <w:szCs w:val="24"/>
        </w:rPr>
        <w:t xml:space="preserve"> in the form of persons that must enforce prescribe measures to protect an infrastructure. </w:t>
      </w:r>
      <w:r w:rsidR="009950D3" w:rsidRPr="00A950B1">
        <w:rPr>
          <w:rFonts w:ascii="Arial" w:hAnsi="Arial" w:cs="Arial"/>
          <w:i/>
          <w:sz w:val="24"/>
          <w:szCs w:val="24"/>
        </w:rPr>
        <w:t>Protection measures that relate</w:t>
      </w:r>
      <w:r w:rsidR="003F6AE5" w:rsidRPr="00A950B1">
        <w:rPr>
          <w:rFonts w:ascii="Arial" w:hAnsi="Arial" w:cs="Arial"/>
          <w:i/>
          <w:sz w:val="24"/>
          <w:szCs w:val="24"/>
        </w:rPr>
        <w:t xml:space="preserve"> to critical information infrastr</w:t>
      </w:r>
      <w:r w:rsidR="00AF0A5E" w:rsidRPr="00A950B1">
        <w:rPr>
          <w:rFonts w:ascii="Arial" w:hAnsi="Arial" w:cs="Arial"/>
          <w:i/>
          <w:sz w:val="24"/>
          <w:szCs w:val="24"/>
        </w:rPr>
        <w:t>uctures</w:t>
      </w:r>
      <w:r w:rsidR="00AF0A5E">
        <w:rPr>
          <w:rFonts w:ascii="Arial" w:hAnsi="Arial" w:cs="Arial"/>
          <w:sz w:val="24"/>
          <w:szCs w:val="24"/>
        </w:rPr>
        <w:t xml:space="preserve"> are more complex and include, among others:</w:t>
      </w:r>
    </w:p>
    <w:p w:rsidR="00AF0A5E" w:rsidRDefault="00AF0A5E" w:rsidP="00AF0A5E">
      <w:pPr>
        <w:autoSpaceDE w:val="0"/>
        <w:autoSpaceDN w:val="0"/>
        <w:adjustRightInd w:val="0"/>
        <w:ind w:left="709" w:right="-424" w:hanging="709"/>
        <w:rPr>
          <w:rFonts w:ascii="Arial" w:hAnsi="Arial" w:cs="Arial"/>
          <w:sz w:val="24"/>
          <w:szCs w:val="24"/>
        </w:rPr>
      </w:pPr>
      <w:r>
        <w:rPr>
          <w:rFonts w:ascii="Arial" w:hAnsi="Arial" w:cs="Arial"/>
          <w:sz w:val="24"/>
          <w:szCs w:val="24"/>
        </w:rPr>
        <w:t>(</w:t>
      </w:r>
      <w:r w:rsidR="00560011">
        <w:rPr>
          <w:rFonts w:ascii="Arial" w:hAnsi="Arial" w:cs="Arial"/>
          <w:sz w:val="24"/>
          <w:szCs w:val="24"/>
        </w:rPr>
        <w:t>i</w:t>
      </w:r>
      <w:r>
        <w:rPr>
          <w:rFonts w:ascii="Arial" w:hAnsi="Arial" w:cs="Arial"/>
          <w:sz w:val="24"/>
          <w:szCs w:val="24"/>
        </w:rPr>
        <w:t>)</w:t>
      </w:r>
      <w:r>
        <w:rPr>
          <w:rFonts w:ascii="Arial" w:hAnsi="Arial" w:cs="Arial"/>
          <w:sz w:val="24"/>
          <w:szCs w:val="24"/>
        </w:rPr>
        <w:tab/>
        <w:t>Access control protocols and measures that restricts access to data at a critical information infrastructure to authorised users.</w:t>
      </w:r>
    </w:p>
    <w:p w:rsidR="004D50AA" w:rsidRDefault="004D50AA" w:rsidP="00AF0A5E">
      <w:pPr>
        <w:autoSpaceDE w:val="0"/>
        <w:autoSpaceDN w:val="0"/>
        <w:adjustRightInd w:val="0"/>
        <w:ind w:left="709" w:right="-424" w:hanging="709"/>
        <w:rPr>
          <w:rFonts w:ascii="Arial" w:hAnsi="Arial" w:cs="Arial"/>
          <w:sz w:val="24"/>
          <w:szCs w:val="24"/>
        </w:rPr>
      </w:pPr>
      <w:r>
        <w:rPr>
          <w:rFonts w:ascii="Arial" w:hAnsi="Arial" w:cs="Arial"/>
          <w:sz w:val="24"/>
          <w:szCs w:val="24"/>
        </w:rPr>
        <w:t>(</w:t>
      </w:r>
      <w:r w:rsidR="00560011">
        <w:rPr>
          <w:rFonts w:ascii="Arial" w:hAnsi="Arial" w:cs="Arial"/>
          <w:sz w:val="24"/>
          <w:szCs w:val="24"/>
        </w:rPr>
        <w:t>ii</w:t>
      </w:r>
      <w:r>
        <w:rPr>
          <w:rFonts w:ascii="Arial" w:hAnsi="Arial" w:cs="Arial"/>
          <w:sz w:val="24"/>
          <w:szCs w:val="24"/>
        </w:rPr>
        <w:t>)</w:t>
      </w:r>
      <w:r>
        <w:rPr>
          <w:rFonts w:ascii="Arial" w:hAnsi="Arial" w:cs="Arial"/>
          <w:sz w:val="24"/>
          <w:szCs w:val="24"/>
        </w:rPr>
        <w:tab/>
        <w:t>The role-players involved in critical information infrastructure protection is not limited to a specific location and may include various other role-players that renders complementary services, such as network services</w:t>
      </w:r>
      <w:r w:rsidR="00B3476B">
        <w:rPr>
          <w:rFonts w:ascii="Arial" w:hAnsi="Arial" w:cs="Arial"/>
          <w:sz w:val="24"/>
          <w:szCs w:val="24"/>
        </w:rPr>
        <w:t xml:space="preserve">, </w:t>
      </w:r>
      <w:r>
        <w:rPr>
          <w:rFonts w:ascii="Arial" w:hAnsi="Arial" w:cs="Arial"/>
          <w:sz w:val="24"/>
          <w:szCs w:val="24"/>
        </w:rPr>
        <w:t xml:space="preserve">software </w:t>
      </w:r>
      <w:r w:rsidR="00B3476B">
        <w:rPr>
          <w:rFonts w:ascii="Arial" w:hAnsi="Arial" w:cs="Arial"/>
          <w:sz w:val="24"/>
          <w:szCs w:val="24"/>
        </w:rPr>
        <w:t>or hardware</w:t>
      </w:r>
      <w:r>
        <w:rPr>
          <w:rFonts w:ascii="Arial" w:hAnsi="Arial" w:cs="Arial"/>
          <w:sz w:val="24"/>
          <w:szCs w:val="24"/>
        </w:rPr>
        <w:t xml:space="preserve"> that is utilised at a</w:t>
      </w:r>
      <w:r w:rsidR="00712989">
        <w:rPr>
          <w:rFonts w:ascii="Arial" w:hAnsi="Arial" w:cs="Arial"/>
          <w:sz w:val="24"/>
          <w:szCs w:val="24"/>
        </w:rPr>
        <w:t>n</w:t>
      </w:r>
      <w:r>
        <w:rPr>
          <w:rFonts w:ascii="Arial" w:hAnsi="Arial" w:cs="Arial"/>
          <w:sz w:val="24"/>
          <w:szCs w:val="24"/>
        </w:rPr>
        <w:t xml:space="preserve"> information infrastructure</w:t>
      </w:r>
      <w:r w:rsidR="00B3476B">
        <w:rPr>
          <w:rFonts w:ascii="Arial" w:hAnsi="Arial" w:cs="Arial"/>
          <w:sz w:val="24"/>
          <w:szCs w:val="24"/>
        </w:rPr>
        <w:t>.</w:t>
      </w:r>
    </w:p>
    <w:p w:rsidR="00560011" w:rsidRDefault="00560011" w:rsidP="00AF0A5E">
      <w:pPr>
        <w:autoSpaceDE w:val="0"/>
        <w:autoSpaceDN w:val="0"/>
        <w:adjustRightInd w:val="0"/>
        <w:ind w:left="709" w:right="-424" w:hanging="709"/>
        <w:rPr>
          <w:rFonts w:ascii="Arial" w:hAnsi="Arial" w:cs="Arial"/>
          <w:sz w:val="24"/>
          <w:szCs w:val="24"/>
        </w:rPr>
      </w:pPr>
      <w:r>
        <w:rPr>
          <w:rFonts w:ascii="Arial" w:hAnsi="Arial" w:cs="Arial"/>
          <w:sz w:val="24"/>
          <w:szCs w:val="24"/>
        </w:rPr>
        <w:t>(iii)</w:t>
      </w:r>
      <w:r>
        <w:rPr>
          <w:rFonts w:ascii="Arial" w:hAnsi="Arial" w:cs="Arial"/>
          <w:sz w:val="24"/>
          <w:szCs w:val="24"/>
        </w:rPr>
        <w:tab/>
        <w:t xml:space="preserve">Specialised expertise and knowledge is required to safeguard information infrastructures and to deal with different threats that evolve on almost a daily basis. </w:t>
      </w:r>
    </w:p>
    <w:p w:rsidR="004D50AA" w:rsidRDefault="00007C54" w:rsidP="00AF0A5E">
      <w:pPr>
        <w:autoSpaceDE w:val="0"/>
        <w:autoSpaceDN w:val="0"/>
        <w:adjustRightInd w:val="0"/>
        <w:ind w:left="709" w:right="-424" w:hanging="709"/>
        <w:rPr>
          <w:rFonts w:ascii="Arial" w:hAnsi="Arial" w:cs="Arial"/>
          <w:sz w:val="24"/>
          <w:szCs w:val="24"/>
        </w:rPr>
      </w:pPr>
      <w:proofErr w:type="gramStart"/>
      <w:r>
        <w:rPr>
          <w:rFonts w:ascii="Arial" w:hAnsi="Arial" w:cs="Arial"/>
          <w:sz w:val="24"/>
          <w:szCs w:val="24"/>
        </w:rPr>
        <w:t>(</w:t>
      </w:r>
      <w:r w:rsidR="00560011">
        <w:rPr>
          <w:rFonts w:ascii="Arial" w:hAnsi="Arial" w:cs="Arial"/>
          <w:sz w:val="24"/>
          <w:szCs w:val="24"/>
        </w:rPr>
        <w:t>iv</w:t>
      </w:r>
      <w:r>
        <w:rPr>
          <w:rFonts w:ascii="Arial" w:hAnsi="Arial" w:cs="Arial"/>
          <w:sz w:val="24"/>
          <w:szCs w:val="24"/>
        </w:rPr>
        <w:t>)</w:t>
      </w:r>
      <w:r>
        <w:rPr>
          <w:rFonts w:ascii="Arial" w:hAnsi="Arial" w:cs="Arial"/>
          <w:sz w:val="24"/>
          <w:szCs w:val="24"/>
        </w:rPr>
        <w:tab/>
      </w:r>
      <w:r w:rsidRPr="00007C54">
        <w:rPr>
          <w:rFonts w:ascii="Arial" w:hAnsi="Arial" w:cs="Arial"/>
          <w:sz w:val="24"/>
          <w:szCs w:val="24"/>
        </w:rPr>
        <w:t>Special</w:t>
      </w:r>
      <w:proofErr w:type="gramEnd"/>
      <w:r w:rsidRPr="00007C54">
        <w:rPr>
          <w:rFonts w:ascii="Arial" w:hAnsi="Arial" w:cs="Arial"/>
          <w:sz w:val="24"/>
          <w:szCs w:val="24"/>
        </w:rPr>
        <w:t xml:space="preserve"> technical solutions </w:t>
      </w:r>
      <w:r w:rsidR="00585886">
        <w:rPr>
          <w:rFonts w:ascii="Arial" w:hAnsi="Arial" w:cs="Arial"/>
          <w:sz w:val="24"/>
          <w:szCs w:val="24"/>
        </w:rPr>
        <w:t>are</w:t>
      </w:r>
      <w:r>
        <w:rPr>
          <w:rFonts w:ascii="Arial" w:hAnsi="Arial" w:cs="Arial"/>
          <w:sz w:val="24"/>
          <w:szCs w:val="24"/>
        </w:rPr>
        <w:t xml:space="preserve"> needed to </w:t>
      </w:r>
      <w:r w:rsidRPr="00007C54">
        <w:rPr>
          <w:rFonts w:ascii="Arial" w:hAnsi="Arial" w:cs="Arial"/>
          <w:sz w:val="24"/>
          <w:szCs w:val="24"/>
        </w:rPr>
        <w:t>prevent and detect threats</w:t>
      </w:r>
      <w:r w:rsidR="000A0C8F">
        <w:rPr>
          <w:rFonts w:ascii="Arial" w:hAnsi="Arial" w:cs="Arial"/>
          <w:sz w:val="24"/>
          <w:szCs w:val="24"/>
        </w:rPr>
        <w:t xml:space="preserve"> </w:t>
      </w:r>
      <w:r w:rsidRPr="00007C54">
        <w:rPr>
          <w:rFonts w:ascii="Arial" w:hAnsi="Arial" w:cs="Arial"/>
          <w:sz w:val="24"/>
          <w:szCs w:val="24"/>
        </w:rPr>
        <w:t>such as fi</w:t>
      </w:r>
      <w:r w:rsidR="000A0C8F">
        <w:rPr>
          <w:rFonts w:ascii="Arial" w:hAnsi="Arial" w:cs="Arial"/>
          <w:sz w:val="24"/>
          <w:szCs w:val="24"/>
        </w:rPr>
        <w:t>rewalls, antivirus software etc</w:t>
      </w:r>
      <w:r w:rsidR="004D50AA">
        <w:rPr>
          <w:rFonts w:ascii="Arial" w:hAnsi="Arial" w:cs="Arial"/>
          <w:sz w:val="24"/>
          <w:szCs w:val="24"/>
        </w:rPr>
        <w:t>. These technical solution</w:t>
      </w:r>
      <w:r w:rsidR="00585886">
        <w:rPr>
          <w:rFonts w:ascii="Arial" w:hAnsi="Arial" w:cs="Arial"/>
          <w:sz w:val="24"/>
          <w:szCs w:val="24"/>
        </w:rPr>
        <w:t>s</w:t>
      </w:r>
      <w:r w:rsidR="004D50AA">
        <w:rPr>
          <w:rFonts w:ascii="Arial" w:hAnsi="Arial" w:cs="Arial"/>
          <w:sz w:val="24"/>
          <w:szCs w:val="24"/>
        </w:rPr>
        <w:t xml:space="preserve"> must regularly be updated </w:t>
      </w:r>
      <w:r w:rsidR="003C5064">
        <w:rPr>
          <w:rFonts w:ascii="Arial" w:hAnsi="Arial" w:cs="Arial"/>
          <w:sz w:val="24"/>
          <w:szCs w:val="24"/>
        </w:rPr>
        <w:t xml:space="preserve">and sometimes be developed </w:t>
      </w:r>
      <w:r w:rsidR="004D50AA">
        <w:rPr>
          <w:rFonts w:ascii="Arial" w:hAnsi="Arial" w:cs="Arial"/>
          <w:sz w:val="24"/>
          <w:szCs w:val="24"/>
        </w:rPr>
        <w:t>due to the ever-changing nature of possible threats.</w:t>
      </w:r>
    </w:p>
    <w:p w:rsidR="00560011" w:rsidRDefault="00560011" w:rsidP="00AF0A5E">
      <w:pPr>
        <w:autoSpaceDE w:val="0"/>
        <w:autoSpaceDN w:val="0"/>
        <w:adjustRightInd w:val="0"/>
        <w:ind w:left="709" w:right="-424" w:hanging="709"/>
        <w:rPr>
          <w:rFonts w:ascii="Arial" w:hAnsi="Arial" w:cs="Arial"/>
          <w:sz w:val="24"/>
          <w:szCs w:val="24"/>
        </w:rPr>
      </w:pPr>
      <w:r>
        <w:rPr>
          <w:rFonts w:ascii="Arial" w:hAnsi="Arial" w:cs="Arial"/>
          <w:sz w:val="24"/>
          <w:szCs w:val="24"/>
        </w:rPr>
        <w:t>(v)</w:t>
      </w:r>
      <w:r>
        <w:rPr>
          <w:rFonts w:ascii="Arial" w:hAnsi="Arial" w:cs="Arial"/>
          <w:sz w:val="24"/>
          <w:szCs w:val="24"/>
        </w:rPr>
        <w:tab/>
        <w:t>Specialised knowledge and or technical solutions are necessary to effectively deal with the result of threats.</w:t>
      </w:r>
    </w:p>
    <w:p w:rsidR="000C71BA" w:rsidRDefault="000C71BA" w:rsidP="00AF0A5E">
      <w:pPr>
        <w:autoSpaceDE w:val="0"/>
        <w:autoSpaceDN w:val="0"/>
        <w:adjustRightInd w:val="0"/>
        <w:ind w:left="709" w:right="-424" w:hanging="709"/>
        <w:rPr>
          <w:rFonts w:ascii="Arial" w:hAnsi="Arial" w:cs="Arial"/>
          <w:sz w:val="24"/>
          <w:szCs w:val="24"/>
        </w:rPr>
      </w:pPr>
    </w:p>
    <w:p w:rsidR="008D2249" w:rsidRDefault="00BF4A34" w:rsidP="00A33E94">
      <w:pPr>
        <w:autoSpaceDE w:val="0"/>
        <w:autoSpaceDN w:val="0"/>
        <w:adjustRightInd w:val="0"/>
        <w:ind w:left="709" w:right="-424" w:hanging="709"/>
        <w:rPr>
          <w:rFonts w:ascii="Arial" w:hAnsi="Arial" w:cs="Arial"/>
          <w:sz w:val="24"/>
          <w:szCs w:val="24"/>
        </w:rPr>
      </w:pPr>
      <w:r>
        <w:rPr>
          <w:rFonts w:ascii="Arial" w:hAnsi="Arial" w:cs="Arial"/>
          <w:sz w:val="24"/>
          <w:szCs w:val="24"/>
        </w:rPr>
        <w:t>(c)</w:t>
      </w:r>
      <w:r>
        <w:rPr>
          <w:rFonts w:ascii="Arial" w:hAnsi="Arial" w:cs="Arial"/>
          <w:sz w:val="24"/>
          <w:szCs w:val="24"/>
        </w:rPr>
        <w:tab/>
      </w:r>
      <w:r w:rsidR="008D2249" w:rsidRPr="00DA0C99">
        <w:rPr>
          <w:rFonts w:ascii="Arial" w:hAnsi="Arial" w:cs="Arial"/>
          <w:sz w:val="24"/>
          <w:szCs w:val="24"/>
          <w:u w:val="single"/>
        </w:rPr>
        <w:t>Enforcement</w:t>
      </w:r>
      <w:r w:rsidR="00B3476B">
        <w:rPr>
          <w:rFonts w:ascii="Arial" w:hAnsi="Arial" w:cs="Arial"/>
          <w:sz w:val="24"/>
          <w:szCs w:val="24"/>
          <w:u w:val="single"/>
        </w:rPr>
        <w:t xml:space="preserve"> of protection measures</w:t>
      </w:r>
    </w:p>
    <w:p w:rsidR="003C5064" w:rsidRDefault="009950D3" w:rsidP="003C5064">
      <w:pPr>
        <w:autoSpaceDE w:val="0"/>
        <w:autoSpaceDN w:val="0"/>
        <w:adjustRightInd w:val="0"/>
        <w:ind w:right="-424"/>
        <w:rPr>
          <w:rFonts w:ascii="Arial" w:hAnsi="Arial" w:cs="Arial"/>
          <w:sz w:val="24"/>
          <w:szCs w:val="24"/>
        </w:rPr>
      </w:pPr>
      <w:r>
        <w:rPr>
          <w:rFonts w:ascii="Arial" w:hAnsi="Arial" w:cs="Arial"/>
          <w:sz w:val="24"/>
          <w:szCs w:val="24"/>
        </w:rPr>
        <w:t>Prescribed measures to protect critical infrastructure protection are</w:t>
      </w:r>
      <w:r w:rsidR="003C5064">
        <w:rPr>
          <w:rFonts w:ascii="Arial" w:hAnsi="Arial" w:cs="Arial"/>
          <w:sz w:val="24"/>
          <w:szCs w:val="24"/>
        </w:rPr>
        <w:t xml:space="preserve"> </w:t>
      </w:r>
      <w:r w:rsidR="003C5064" w:rsidRPr="00A950B1">
        <w:rPr>
          <w:rFonts w:ascii="Arial" w:hAnsi="Arial" w:cs="Arial"/>
          <w:i/>
          <w:sz w:val="24"/>
          <w:szCs w:val="24"/>
        </w:rPr>
        <w:t>enforced by persons</w:t>
      </w:r>
      <w:r w:rsidR="003C5064">
        <w:rPr>
          <w:rFonts w:ascii="Arial" w:hAnsi="Arial" w:cs="Arial"/>
          <w:sz w:val="24"/>
          <w:szCs w:val="24"/>
        </w:rPr>
        <w:t xml:space="preserve"> at a critical infrastructure that must ensure </w:t>
      </w:r>
      <w:r w:rsidR="00B3476B">
        <w:rPr>
          <w:rFonts w:ascii="Arial" w:hAnsi="Arial" w:cs="Arial"/>
          <w:sz w:val="24"/>
          <w:szCs w:val="24"/>
        </w:rPr>
        <w:t xml:space="preserve">compliance with these measures. </w:t>
      </w:r>
      <w:r w:rsidR="003C5064">
        <w:rPr>
          <w:rFonts w:ascii="Arial" w:hAnsi="Arial" w:cs="Arial"/>
          <w:sz w:val="24"/>
          <w:szCs w:val="24"/>
        </w:rPr>
        <w:t>Protection of critical information infrastructures against threats are</w:t>
      </w:r>
      <w:r w:rsidR="00B3476B">
        <w:rPr>
          <w:rFonts w:ascii="Arial" w:hAnsi="Arial" w:cs="Arial"/>
          <w:sz w:val="24"/>
          <w:szCs w:val="24"/>
        </w:rPr>
        <w:t xml:space="preserve"> </w:t>
      </w:r>
      <w:r w:rsidR="00B3476B" w:rsidRPr="00A950B1">
        <w:rPr>
          <w:rFonts w:ascii="Arial" w:hAnsi="Arial" w:cs="Arial"/>
          <w:i/>
          <w:sz w:val="24"/>
          <w:szCs w:val="24"/>
        </w:rPr>
        <w:t>largely</w:t>
      </w:r>
      <w:r w:rsidR="003C5064" w:rsidRPr="00A950B1">
        <w:rPr>
          <w:rFonts w:ascii="Arial" w:hAnsi="Arial" w:cs="Arial"/>
          <w:i/>
          <w:sz w:val="24"/>
          <w:szCs w:val="24"/>
        </w:rPr>
        <w:t xml:space="preserve"> based on </w:t>
      </w:r>
      <w:r w:rsidR="003C5064" w:rsidRPr="00A950B1">
        <w:rPr>
          <w:rFonts w:ascii="Arial" w:hAnsi="Arial" w:cs="Arial"/>
          <w:i/>
          <w:sz w:val="24"/>
          <w:szCs w:val="24"/>
        </w:rPr>
        <w:lastRenderedPageBreak/>
        <w:t>technical solutions</w:t>
      </w:r>
      <w:r w:rsidR="003C5064">
        <w:rPr>
          <w:rFonts w:ascii="Arial" w:hAnsi="Arial" w:cs="Arial"/>
          <w:sz w:val="24"/>
          <w:szCs w:val="24"/>
        </w:rPr>
        <w:t xml:space="preserve"> that must detect</w:t>
      </w:r>
      <w:r w:rsidR="00B3476B">
        <w:rPr>
          <w:rFonts w:ascii="Arial" w:hAnsi="Arial" w:cs="Arial"/>
          <w:sz w:val="24"/>
          <w:szCs w:val="24"/>
        </w:rPr>
        <w:t xml:space="preserve">, </w:t>
      </w:r>
      <w:r w:rsidR="003C5064">
        <w:rPr>
          <w:rFonts w:ascii="Arial" w:hAnsi="Arial" w:cs="Arial"/>
          <w:sz w:val="24"/>
          <w:szCs w:val="24"/>
        </w:rPr>
        <w:t>prevent</w:t>
      </w:r>
      <w:r w:rsidR="00B3476B">
        <w:rPr>
          <w:rFonts w:ascii="Arial" w:hAnsi="Arial" w:cs="Arial"/>
          <w:sz w:val="24"/>
          <w:szCs w:val="24"/>
        </w:rPr>
        <w:t xml:space="preserve"> and mitigate threats against information infrastructure</w:t>
      </w:r>
      <w:r w:rsidR="00806985">
        <w:rPr>
          <w:rFonts w:ascii="Arial" w:hAnsi="Arial" w:cs="Arial"/>
          <w:sz w:val="24"/>
          <w:szCs w:val="24"/>
        </w:rPr>
        <w:t>s</w:t>
      </w:r>
      <w:r w:rsidR="00B3476B">
        <w:rPr>
          <w:rFonts w:ascii="Arial" w:hAnsi="Arial" w:cs="Arial"/>
          <w:sz w:val="24"/>
          <w:szCs w:val="24"/>
        </w:rPr>
        <w:t>.</w:t>
      </w:r>
    </w:p>
    <w:p w:rsidR="006603D0" w:rsidRDefault="006603D0" w:rsidP="003C5064">
      <w:pPr>
        <w:autoSpaceDE w:val="0"/>
        <w:autoSpaceDN w:val="0"/>
        <w:adjustRightInd w:val="0"/>
        <w:ind w:right="-424"/>
        <w:rPr>
          <w:rFonts w:ascii="Arial" w:hAnsi="Arial" w:cs="Arial"/>
          <w:sz w:val="24"/>
          <w:szCs w:val="24"/>
        </w:rPr>
      </w:pPr>
    </w:p>
    <w:p w:rsidR="00806985" w:rsidRDefault="007A4F18" w:rsidP="003C5064">
      <w:pPr>
        <w:autoSpaceDE w:val="0"/>
        <w:autoSpaceDN w:val="0"/>
        <w:adjustRightInd w:val="0"/>
        <w:ind w:right="-424"/>
        <w:rPr>
          <w:rFonts w:ascii="Arial" w:hAnsi="Arial" w:cs="Arial"/>
          <w:sz w:val="24"/>
          <w:szCs w:val="24"/>
        </w:rPr>
      </w:pPr>
      <w:r>
        <w:rPr>
          <w:rFonts w:ascii="Arial" w:hAnsi="Arial" w:cs="Arial"/>
          <w:sz w:val="24"/>
          <w:szCs w:val="24"/>
        </w:rPr>
        <w:t>(d)</w:t>
      </w:r>
      <w:r>
        <w:rPr>
          <w:rFonts w:ascii="Arial" w:hAnsi="Arial" w:cs="Arial"/>
          <w:sz w:val="24"/>
          <w:szCs w:val="24"/>
        </w:rPr>
        <w:tab/>
      </w:r>
      <w:r w:rsidR="00735308" w:rsidRPr="00735308">
        <w:rPr>
          <w:rFonts w:ascii="Arial" w:hAnsi="Arial" w:cs="Arial"/>
          <w:sz w:val="24"/>
          <w:szCs w:val="24"/>
          <w:u w:val="single"/>
        </w:rPr>
        <w:t>Offences</w:t>
      </w:r>
    </w:p>
    <w:p w:rsidR="00735308" w:rsidRDefault="00735308" w:rsidP="003C5064">
      <w:pPr>
        <w:autoSpaceDE w:val="0"/>
        <w:autoSpaceDN w:val="0"/>
        <w:adjustRightInd w:val="0"/>
        <w:ind w:right="-424"/>
        <w:rPr>
          <w:rFonts w:ascii="Arial" w:hAnsi="Arial" w:cs="Arial"/>
          <w:sz w:val="24"/>
          <w:szCs w:val="24"/>
        </w:rPr>
      </w:pPr>
      <w:r>
        <w:rPr>
          <w:rFonts w:ascii="Arial" w:hAnsi="Arial" w:cs="Arial"/>
          <w:sz w:val="24"/>
          <w:szCs w:val="24"/>
        </w:rPr>
        <w:t xml:space="preserve">Specific offences are necessary to criminalise contraventions. </w:t>
      </w:r>
      <w:r w:rsidR="004A1D51">
        <w:rPr>
          <w:rFonts w:ascii="Arial" w:hAnsi="Arial" w:cs="Arial"/>
          <w:sz w:val="24"/>
          <w:szCs w:val="24"/>
        </w:rPr>
        <w:t xml:space="preserve">In respect of critical infrastructure, unauthorised access, conduct that may damage the infrastructure, </w:t>
      </w:r>
      <w:proofErr w:type="gramStart"/>
      <w:r w:rsidR="004A1D51">
        <w:rPr>
          <w:rFonts w:ascii="Arial" w:hAnsi="Arial" w:cs="Arial"/>
          <w:sz w:val="24"/>
          <w:szCs w:val="24"/>
        </w:rPr>
        <w:t>conduct</w:t>
      </w:r>
      <w:proofErr w:type="gramEnd"/>
      <w:r w:rsidR="004A1D51">
        <w:rPr>
          <w:rFonts w:ascii="Arial" w:hAnsi="Arial" w:cs="Arial"/>
          <w:sz w:val="24"/>
          <w:szCs w:val="24"/>
        </w:rPr>
        <w:t xml:space="preserve"> that may threaten the safety of persons at the infrastructure, the making available of sensitive information regarding an infrastructure and non-compliance with enforcement mechanisms, are criminalised. Offences that aims to criminalise conduct in respect of critical information infrastructures are aimed at protecting devices, programmes and data by means of specific offences such as unlawful securing of access to an information infrastructure, unlawful conduct that may interfere with an information infrastructure (such as computer systems, data and programmes) and </w:t>
      </w:r>
      <w:r w:rsidR="00922812">
        <w:rPr>
          <w:rFonts w:ascii="Arial" w:hAnsi="Arial" w:cs="Arial"/>
          <w:sz w:val="24"/>
          <w:szCs w:val="24"/>
        </w:rPr>
        <w:t xml:space="preserve">unauthorised </w:t>
      </w:r>
      <w:r w:rsidR="004A1D51">
        <w:rPr>
          <w:rFonts w:ascii="Arial" w:hAnsi="Arial" w:cs="Arial"/>
          <w:sz w:val="24"/>
          <w:szCs w:val="24"/>
        </w:rPr>
        <w:t xml:space="preserve">obtaining and using of </w:t>
      </w:r>
      <w:r w:rsidR="00922812">
        <w:rPr>
          <w:rFonts w:ascii="Arial" w:hAnsi="Arial" w:cs="Arial"/>
          <w:sz w:val="24"/>
          <w:szCs w:val="24"/>
        </w:rPr>
        <w:t>access codes.</w:t>
      </w:r>
    </w:p>
    <w:p w:rsidR="00922812" w:rsidRDefault="00922812" w:rsidP="003C5064">
      <w:pPr>
        <w:autoSpaceDE w:val="0"/>
        <w:autoSpaceDN w:val="0"/>
        <w:adjustRightInd w:val="0"/>
        <w:ind w:right="-424"/>
        <w:rPr>
          <w:rFonts w:ascii="Arial" w:hAnsi="Arial" w:cs="Arial"/>
          <w:sz w:val="24"/>
          <w:szCs w:val="24"/>
        </w:rPr>
      </w:pPr>
    </w:p>
    <w:p w:rsidR="00806985" w:rsidRDefault="00ED4CC0" w:rsidP="003C5064">
      <w:pPr>
        <w:autoSpaceDE w:val="0"/>
        <w:autoSpaceDN w:val="0"/>
        <w:adjustRightInd w:val="0"/>
        <w:ind w:right="-424"/>
        <w:rPr>
          <w:rFonts w:ascii="Arial" w:hAnsi="Arial" w:cs="Arial"/>
          <w:b/>
          <w:sz w:val="24"/>
          <w:szCs w:val="24"/>
        </w:rPr>
      </w:pPr>
      <w:r w:rsidRPr="00ED4CC0">
        <w:rPr>
          <w:rFonts w:ascii="Arial" w:hAnsi="Arial" w:cs="Arial"/>
          <w:b/>
          <w:sz w:val="24"/>
          <w:szCs w:val="24"/>
        </w:rPr>
        <w:t>3.</w:t>
      </w:r>
      <w:r w:rsidRPr="00ED4CC0">
        <w:rPr>
          <w:rFonts w:ascii="Arial" w:hAnsi="Arial" w:cs="Arial"/>
          <w:b/>
          <w:sz w:val="24"/>
          <w:szCs w:val="24"/>
        </w:rPr>
        <w:tab/>
        <w:t>Overlapping issues</w:t>
      </w:r>
    </w:p>
    <w:p w:rsidR="00ED4CC0" w:rsidRDefault="00ED4CC0" w:rsidP="003C5064">
      <w:pPr>
        <w:autoSpaceDE w:val="0"/>
        <w:autoSpaceDN w:val="0"/>
        <w:adjustRightInd w:val="0"/>
        <w:ind w:right="-424"/>
        <w:rPr>
          <w:rFonts w:ascii="Arial" w:hAnsi="Arial" w:cs="Arial"/>
          <w:sz w:val="24"/>
          <w:szCs w:val="24"/>
        </w:rPr>
      </w:pPr>
      <w:r>
        <w:rPr>
          <w:rFonts w:ascii="Arial" w:hAnsi="Arial" w:cs="Arial"/>
          <w:sz w:val="24"/>
          <w:szCs w:val="24"/>
        </w:rPr>
        <w:t>3.1</w:t>
      </w:r>
      <w:r>
        <w:rPr>
          <w:rFonts w:ascii="Arial" w:hAnsi="Arial" w:cs="Arial"/>
          <w:sz w:val="24"/>
          <w:szCs w:val="24"/>
        </w:rPr>
        <w:tab/>
        <w:t xml:space="preserve">The </w:t>
      </w:r>
      <w:r w:rsidRPr="00FA08A7">
        <w:rPr>
          <w:rFonts w:ascii="Arial" w:hAnsi="Arial" w:cs="Arial"/>
          <w:b/>
          <w:sz w:val="24"/>
          <w:szCs w:val="24"/>
        </w:rPr>
        <w:t>distinction between critical infrastructure and critical information infrastructures already existed</w:t>
      </w:r>
      <w:r>
        <w:rPr>
          <w:rFonts w:ascii="Arial" w:hAnsi="Arial" w:cs="Arial"/>
          <w:sz w:val="24"/>
          <w:szCs w:val="24"/>
        </w:rPr>
        <w:t xml:space="preserve"> </w:t>
      </w:r>
      <w:r w:rsidRPr="00A950B1">
        <w:rPr>
          <w:rFonts w:ascii="Arial" w:hAnsi="Arial" w:cs="Arial"/>
          <w:b/>
          <w:sz w:val="24"/>
          <w:szCs w:val="24"/>
        </w:rPr>
        <w:t>before</w:t>
      </w:r>
      <w:r>
        <w:rPr>
          <w:rFonts w:ascii="Arial" w:hAnsi="Arial" w:cs="Arial"/>
          <w:sz w:val="24"/>
          <w:szCs w:val="24"/>
        </w:rPr>
        <w:t xml:space="preserve"> the promotion of the </w:t>
      </w:r>
      <w:r w:rsidRPr="00ED4CC0">
        <w:rPr>
          <w:rFonts w:ascii="Arial" w:hAnsi="Arial" w:cs="Arial"/>
          <w:sz w:val="24"/>
          <w:szCs w:val="24"/>
        </w:rPr>
        <w:t>Infrastructure Protection Bill and the Cyber Bill</w:t>
      </w:r>
      <w:r>
        <w:rPr>
          <w:rFonts w:ascii="Arial" w:hAnsi="Arial" w:cs="Arial"/>
          <w:sz w:val="24"/>
          <w:szCs w:val="24"/>
        </w:rPr>
        <w:t xml:space="preserve"> as a result of the co-existence of </w:t>
      </w:r>
      <w:r w:rsidRPr="00ED4CC0">
        <w:rPr>
          <w:rFonts w:ascii="Arial" w:hAnsi="Arial" w:cs="Arial"/>
          <w:sz w:val="24"/>
          <w:szCs w:val="24"/>
        </w:rPr>
        <w:t>National Key Points Act,</w:t>
      </w:r>
      <w:r>
        <w:rPr>
          <w:rFonts w:ascii="Arial" w:hAnsi="Arial" w:cs="Arial"/>
          <w:sz w:val="24"/>
          <w:szCs w:val="24"/>
        </w:rPr>
        <w:t xml:space="preserve"> and the ECTA on the Statute Book</w:t>
      </w:r>
      <w:r>
        <w:rPr>
          <w:rStyle w:val="FootnoteReference"/>
          <w:rFonts w:ascii="Arial" w:hAnsi="Arial" w:cs="Arial"/>
          <w:sz w:val="24"/>
          <w:szCs w:val="24"/>
        </w:rPr>
        <w:footnoteReference w:id="8"/>
      </w:r>
      <w:r>
        <w:rPr>
          <w:rFonts w:ascii="Arial" w:hAnsi="Arial" w:cs="Arial"/>
          <w:sz w:val="24"/>
          <w:szCs w:val="24"/>
        </w:rPr>
        <w:t>.</w:t>
      </w:r>
      <w:r w:rsidRPr="00ED4CC0">
        <w:rPr>
          <w:rFonts w:ascii="Arial" w:hAnsi="Arial" w:cs="Arial"/>
          <w:sz w:val="24"/>
          <w:szCs w:val="24"/>
        </w:rPr>
        <w:t xml:space="preserve"> </w:t>
      </w:r>
      <w:r w:rsidR="008E695E">
        <w:rPr>
          <w:rFonts w:ascii="Arial" w:hAnsi="Arial" w:cs="Arial"/>
          <w:sz w:val="24"/>
          <w:szCs w:val="24"/>
        </w:rPr>
        <w:t xml:space="preserve">Various </w:t>
      </w:r>
      <w:r w:rsidR="008E695E" w:rsidRPr="00A950B1">
        <w:rPr>
          <w:rFonts w:ascii="Arial" w:hAnsi="Arial" w:cs="Arial"/>
          <w:b/>
          <w:sz w:val="24"/>
          <w:szCs w:val="24"/>
        </w:rPr>
        <w:t>countries</w:t>
      </w:r>
      <w:r w:rsidR="008E695E">
        <w:rPr>
          <w:rFonts w:ascii="Arial" w:hAnsi="Arial" w:cs="Arial"/>
          <w:sz w:val="24"/>
          <w:szCs w:val="24"/>
        </w:rPr>
        <w:t xml:space="preserve"> deal with the protection of physical infrastructures and information infrastructures. In terms of their regulatory measures different agencies </w:t>
      </w:r>
      <w:r w:rsidR="00A950B1">
        <w:rPr>
          <w:rFonts w:ascii="Arial" w:hAnsi="Arial" w:cs="Arial"/>
          <w:sz w:val="24"/>
          <w:szCs w:val="24"/>
        </w:rPr>
        <w:t xml:space="preserve">have mandates to </w:t>
      </w:r>
      <w:r w:rsidR="008E695E">
        <w:rPr>
          <w:rFonts w:ascii="Arial" w:hAnsi="Arial" w:cs="Arial"/>
          <w:sz w:val="24"/>
          <w:szCs w:val="24"/>
        </w:rPr>
        <w:t>deal with infrastructure protection and information infrastructure protection.</w:t>
      </w:r>
    </w:p>
    <w:p w:rsidR="003A30C5" w:rsidRDefault="003A30C5" w:rsidP="003C5064">
      <w:pPr>
        <w:autoSpaceDE w:val="0"/>
        <w:autoSpaceDN w:val="0"/>
        <w:adjustRightInd w:val="0"/>
        <w:ind w:right="-424"/>
        <w:rPr>
          <w:rFonts w:ascii="Arial" w:hAnsi="Arial" w:cs="Arial"/>
          <w:sz w:val="24"/>
          <w:szCs w:val="24"/>
        </w:rPr>
      </w:pPr>
    </w:p>
    <w:p w:rsidR="00455C1C" w:rsidRDefault="00ED4CC0" w:rsidP="007C4343">
      <w:pPr>
        <w:autoSpaceDE w:val="0"/>
        <w:autoSpaceDN w:val="0"/>
        <w:adjustRightInd w:val="0"/>
        <w:ind w:right="-424"/>
        <w:rPr>
          <w:rFonts w:ascii="Arial" w:eastAsia="Times New Roman" w:hAnsi="Arial" w:cs="Arial"/>
          <w:sz w:val="24"/>
          <w:szCs w:val="24"/>
        </w:rPr>
      </w:pPr>
      <w:r>
        <w:rPr>
          <w:rFonts w:ascii="Arial" w:hAnsi="Arial" w:cs="Arial"/>
          <w:sz w:val="24"/>
          <w:szCs w:val="24"/>
        </w:rPr>
        <w:t>3.2</w:t>
      </w:r>
      <w:r>
        <w:rPr>
          <w:rFonts w:ascii="Arial" w:hAnsi="Arial" w:cs="Arial"/>
          <w:sz w:val="24"/>
          <w:szCs w:val="24"/>
        </w:rPr>
        <w:tab/>
      </w:r>
      <w:r w:rsidR="00955DAF">
        <w:rPr>
          <w:rFonts w:ascii="Arial" w:hAnsi="Arial" w:cs="Arial"/>
          <w:sz w:val="24"/>
          <w:szCs w:val="24"/>
        </w:rPr>
        <w:t xml:space="preserve">It must be admitted that there is a </w:t>
      </w:r>
      <w:r w:rsidR="00955DAF" w:rsidRPr="00FA08A7">
        <w:rPr>
          <w:rFonts w:ascii="Arial" w:hAnsi="Arial" w:cs="Arial"/>
          <w:b/>
          <w:sz w:val="24"/>
          <w:szCs w:val="24"/>
        </w:rPr>
        <w:t>measure of overlap between the</w:t>
      </w:r>
      <w:r w:rsidR="008E695E" w:rsidRPr="00FA08A7">
        <w:rPr>
          <w:rFonts w:ascii="Arial" w:hAnsi="Arial" w:cs="Arial"/>
          <w:b/>
          <w:sz w:val="24"/>
          <w:szCs w:val="24"/>
        </w:rPr>
        <w:t xml:space="preserve"> Infrastructure Protection Bill and the Cyber Bill</w:t>
      </w:r>
      <w:r w:rsidR="00AA18BE">
        <w:rPr>
          <w:rFonts w:ascii="Arial" w:hAnsi="Arial" w:cs="Arial"/>
          <w:sz w:val="24"/>
          <w:szCs w:val="24"/>
        </w:rPr>
        <w:t>.</w:t>
      </w:r>
      <w:r w:rsidR="004314F7">
        <w:rPr>
          <w:rStyle w:val="FootnoteReference"/>
          <w:rFonts w:ascii="Arial" w:hAnsi="Arial" w:cs="Arial"/>
          <w:sz w:val="24"/>
          <w:szCs w:val="24"/>
        </w:rPr>
        <w:footnoteReference w:id="9"/>
      </w:r>
      <w:r w:rsidR="00B135D5">
        <w:rPr>
          <w:rFonts w:ascii="Arial" w:hAnsi="Arial" w:cs="Arial"/>
          <w:sz w:val="24"/>
          <w:szCs w:val="24"/>
        </w:rPr>
        <w:t xml:space="preserve"> </w:t>
      </w:r>
      <w:r w:rsidR="004A5893">
        <w:rPr>
          <w:rFonts w:ascii="Arial" w:hAnsi="Arial" w:cs="Arial"/>
          <w:sz w:val="24"/>
          <w:szCs w:val="24"/>
        </w:rPr>
        <w:t xml:space="preserve">The overlap in </w:t>
      </w:r>
      <w:r w:rsidR="00B135D5">
        <w:rPr>
          <w:rFonts w:ascii="Arial" w:hAnsi="Arial" w:cs="Arial"/>
          <w:sz w:val="24"/>
          <w:szCs w:val="24"/>
        </w:rPr>
        <w:t xml:space="preserve"> protection measures that must be implemented at the respective infrastructures</w:t>
      </w:r>
      <w:r w:rsidR="00AA18BE">
        <w:rPr>
          <w:rFonts w:ascii="Arial" w:hAnsi="Arial" w:cs="Arial"/>
          <w:sz w:val="24"/>
          <w:szCs w:val="24"/>
        </w:rPr>
        <w:t xml:space="preserve">, </w:t>
      </w:r>
      <w:r w:rsidR="004A5893">
        <w:rPr>
          <w:rFonts w:ascii="Arial" w:hAnsi="Arial" w:cs="Arial"/>
          <w:sz w:val="24"/>
          <w:szCs w:val="24"/>
        </w:rPr>
        <w:t xml:space="preserve">is found in </w:t>
      </w:r>
      <w:r w:rsidR="00AA18BE" w:rsidRPr="00FA08A7">
        <w:rPr>
          <w:rFonts w:ascii="Arial" w:hAnsi="Arial" w:cs="Arial"/>
          <w:b/>
          <w:sz w:val="24"/>
          <w:szCs w:val="24"/>
        </w:rPr>
        <w:t>clause 57(4)(</w:t>
      </w:r>
      <w:r w:rsidR="00AA18BE" w:rsidRPr="00FA08A7">
        <w:rPr>
          <w:rFonts w:ascii="Arial" w:hAnsi="Arial" w:cs="Arial"/>
          <w:b/>
          <w:i/>
          <w:sz w:val="24"/>
          <w:szCs w:val="24"/>
        </w:rPr>
        <w:t>e</w:t>
      </w:r>
      <w:r w:rsidR="00AA18BE">
        <w:rPr>
          <w:rFonts w:ascii="Arial" w:hAnsi="Arial" w:cs="Arial"/>
          <w:sz w:val="24"/>
          <w:szCs w:val="24"/>
        </w:rPr>
        <w:t xml:space="preserve">) of the Cyber Bill </w:t>
      </w:r>
      <w:r w:rsidR="004A5893">
        <w:rPr>
          <w:rFonts w:ascii="Arial" w:hAnsi="Arial" w:cs="Arial"/>
          <w:sz w:val="24"/>
          <w:szCs w:val="24"/>
        </w:rPr>
        <w:t xml:space="preserve">that </w:t>
      </w:r>
      <w:r w:rsidR="00AA18BE">
        <w:rPr>
          <w:rFonts w:ascii="Arial" w:hAnsi="Arial" w:cs="Arial"/>
          <w:sz w:val="24"/>
          <w:szCs w:val="24"/>
        </w:rPr>
        <w:t>provides for “minimum physical …… measures that must be implemented in order to protect the critical information infrastructure”</w:t>
      </w:r>
      <w:r w:rsidR="004A5893">
        <w:rPr>
          <w:rFonts w:ascii="Arial" w:hAnsi="Arial" w:cs="Arial"/>
          <w:sz w:val="24"/>
          <w:szCs w:val="24"/>
        </w:rPr>
        <w:t xml:space="preserve"> </w:t>
      </w:r>
      <w:r w:rsidR="004A5893">
        <w:rPr>
          <w:rFonts w:ascii="Arial" w:hAnsi="Arial" w:cs="Arial"/>
          <w:sz w:val="24"/>
          <w:szCs w:val="24"/>
        </w:rPr>
        <w:lastRenderedPageBreak/>
        <w:t>and paragraph (</w:t>
      </w:r>
      <w:r w:rsidR="004A5893" w:rsidRPr="004A5893">
        <w:rPr>
          <w:rFonts w:ascii="Arial" w:hAnsi="Arial" w:cs="Arial"/>
          <w:i/>
          <w:sz w:val="24"/>
          <w:szCs w:val="24"/>
        </w:rPr>
        <w:t>b</w:t>
      </w:r>
      <w:r w:rsidR="004A5893">
        <w:rPr>
          <w:rFonts w:ascii="Arial" w:hAnsi="Arial" w:cs="Arial"/>
          <w:sz w:val="24"/>
          <w:szCs w:val="24"/>
        </w:rPr>
        <w:t xml:space="preserve">) of the </w:t>
      </w:r>
      <w:r w:rsidR="004A5893" w:rsidRPr="00FA08A7">
        <w:rPr>
          <w:rFonts w:ascii="Arial" w:hAnsi="Arial" w:cs="Arial"/>
          <w:b/>
          <w:sz w:val="24"/>
          <w:szCs w:val="24"/>
        </w:rPr>
        <w:t>definition of “security measure”</w:t>
      </w:r>
      <w:r w:rsidR="004A5893">
        <w:rPr>
          <w:rFonts w:ascii="Arial" w:hAnsi="Arial" w:cs="Arial"/>
          <w:sz w:val="24"/>
          <w:szCs w:val="24"/>
        </w:rPr>
        <w:t xml:space="preserve"> </w:t>
      </w:r>
      <w:r w:rsidR="004A5893" w:rsidRPr="00A950B1">
        <w:rPr>
          <w:rFonts w:ascii="Arial" w:hAnsi="Arial" w:cs="Arial"/>
          <w:b/>
          <w:sz w:val="24"/>
          <w:szCs w:val="24"/>
        </w:rPr>
        <w:t>in clause 1</w:t>
      </w:r>
      <w:r w:rsidR="004A5893">
        <w:rPr>
          <w:rFonts w:ascii="Arial" w:hAnsi="Arial" w:cs="Arial"/>
          <w:sz w:val="24"/>
          <w:szCs w:val="24"/>
        </w:rPr>
        <w:t xml:space="preserve"> of the Infrastructure Protection Bill that provides for physical security measures to preserve  and to protect “any physical structure that partly consist</w:t>
      </w:r>
      <w:r w:rsidR="00712989">
        <w:rPr>
          <w:rFonts w:ascii="Arial" w:hAnsi="Arial" w:cs="Arial"/>
          <w:sz w:val="24"/>
          <w:szCs w:val="24"/>
        </w:rPr>
        <w:t>s</w:t>
      </w:r>
      <w:r w:rsidR="004A5893">
        <w:rPr>
          <w:rFonts w:ascii="Arial" w:hAnsi="Arial" w:cs="Arial"/>
          <w:sz w:val="24"/>
          <w:szCs w:val="24"/>
        </w:rPr>
        <w:t xml:space="preserve"> of, incorporates or houses information infrastructure”</w:t>
      </w:r>
      <w:r w:rsidR="00AA18BE">
        <w:rPr>
          <w:rFonts w:ascii="Arial" w:hAnsi="Arial" w:cs="Arial"/>
          <w:sz w:val="24"/>
          <w:szCs w:val="24"/>
        </w:rPr>
        <w:t>.</w:t>
      </w:r>
      <w:r w:rsidR="008141C0">
        <w:rPr>
          <w:rStyle w:val="FootnoteReference"/>
          <w:rFonts w:ascii="Arial" w:hAnsi="Arial" w:cs="Arial"/>
          <w:sz w:val="24"/>
          <w:szCs w:val="24"/>
        </w:rPr>
        <w:footnoteReference w:id="10"/>
      </w:r>
      <w:r w:rsidR="002C7D4F">
        <w:rPr>
          <w:rFonts w:ascii="Arial" w:hAnsi="Arial" w:cs="Arial"/>
          <w:sz w:val="24"/>
          <w:szCs w:val="24"/>
        </w:rPr>
        <w:t xml:space="preserve"> </w:t>
      </w:r>
      <w:r w:rsidR="006603D0">
        <w:rPr>
          <w:rFonts w:ascii="Arial" w:hAnsi="Arial" w:cs="Arial"/>
          <w:sz w:val="24"/>
          <w:szCs w:val="24"/>
        </w:rPr>
        <w:t xml:space="preserve"> It is clear that the </w:t>
      </w:r>
      <w:r w:rsidR="00455C1C">
        <w:rPr>
          <w:rFonts w:ascii="Arial" w:hAnsi="Arial" w:cs="Arial"/>
          <w:sz w:val="24"/>
          <w:szCs w:val="24"/>
        </w:rPr>
        <w:t>In</w:t>
      </w:r>
      <w:r w:rsidR="006603D0">
        <w:rPr>
          <w:rFonts w:ascii="Arial" w:hAnsi="Arial" w:cs="Arial"/>
          <w:sz w:val="24"/>
          <w:szCs w:val="24"/>
        </w:rPr>
        <w:t>frastructure</w:t>
      </w:r>
      <w:r w:rsidR="00455C1C">
        <w:rPr>
          <w:rFonts w:ascii="Arial" w:hAnsi="Arial" w:cs="Arial"/>
          <w:sz w:val="24"/>
          <w:szCs w:val="24"/>
        </w:rPr>
        <w:t xml:space="preserve"> Protection Bill</w:t>
      </w:r>
      <w:r w:rsidR="006603D0">
        <w:rPr>
          <w:rFonts w:ascii="Arial" w:hAnsi="Arial" w:cs="Arial"/>
          <w:sz w:val="24"/>
          <w:szCs w:val="24"/>
        </w:rPr>
        <w:t xml:space="preserve"> does not aim to extend protection to the information infrastructure, itself</w:t>
      </w:r>
      <w:r w:rsidR="00A1523E">
        <w:rPr>
          <w:rFonts w:ascii="Arial" w:hAnsi="Arial" w:cs="Arial"/>
          <w:sz w:val="24"/>
          <w:szCs w:val="24"/>
        </w:rPr>
        <w:t>,</w:t>
      </w:r>
      <w:r w:rsidR="006603D0">
        <w:rPr>
          <w:rFonts w:ascii="Arial" w:hAnsi="Arial" w:cs="Arial"/>
          <w:sz w:val="24"/>
          <w:szCs w:val="24"/>
        </w:rPr>
        <w:t xml:space="preserve"> but only </w:t>
      </w:r>
      <w:r w:rsidR="00DF7E66">
        <w:rPr>
          <w:rFonts w:ascii="Arial" w:hAnsi="Arial" w:cs="Arial"/>
          <w:sz w:val="24"/>
          <w:szCs w:val="24"/>
        </w:rPr>
        <w:t>a structure that house</w:t>
      </w:r>
      <w:r w:rsidR="004814F8">
        <w:rPr>
          <w:rFonts w:ascii="Arial" w:hAnsi="Arial" w:cs="Arial"/>
          <w:sz w:val="24"/>
          <w:szCs w:val="24"/>
        </w:rPr>
        <w:t>s</w:t>
      </w:r>
      <w:r w:rsidR="00DF7E66">
        <w:rPr>
          <w:rFonts w:ascii="Arial" w:hAnsi="Arial" w:cs="Arial"/>
          <w:sz w:val="24"/>
          <w:szCs w:val="24"/>
        </w:rPr>
        <w:t xml:space="preserve"> such information infrastructure. On the other hand clause 57(4</w:t>
      </w:r>
      <w:proofErr w:type="gramStart"/>
      <w:r w:rsidR="00DF7E66">
        <w:rPr>
          <w:rFonts w:ascii="Arial" w:hAnsi="Arial" w:cs="Arial"/>
          <w:sz w:val="24"/>
          <w:szCs w:val="24"/>
        </w:rPr>
        <w:t>)(</w:t>
      </w:r>
      <w:proofErr w:type="gramEnd"/>
      <w:r w:rsidR="00DF7E66" w:rsidRPr="00DF7E66">
        <w:rPr>
          <w:rFonts w:ascii="Arial" w:hAnsi="Arial" w:cs="Arial"/>
          <w:i/>
          <w:sz w:val="24"/>
          <w:szCs w:val="24"/>
        </w:rPr>
        <w:t>e</w:t>
      </w:r>
      <w:r w:rsidR="00DF7E66">
        <w:rPr>
          <w:rFonts w:ascii="Arial" w:hAnsi="Arial" w:cs="Arial"/>
          <w:sz w:val="24"/>
          <w:szCs w:val="24"/>
        </w:rPr>
        <w:t>) of the  Cyber Bill also aims to extend to p</w:t>
      </w:r>
      <w:r w:rsidR="00DF7E66" w:rsidRPr="002B718C">
        <w:rPr>
          <w:rFonts w:ascii="Arial" w:eastAsia="Times New Roman" w:hAnsi="Arial" w:cs="Arial"/>
          <w:sz w:val="24"/>
          <w:szCs w:val="24"/>
        </w:rPr>
        <w:t>hysical security</w:t>
      </w:r>
      <w:r w:rsidR="00DF7E66">
        <w:rPr>
          <w:rFonts w:ascii="Arial" w:eastAsia="Times New Roman" w:hAnsi="Arial" w:cs="Arial"/>
          <w:sz w:val="24"/>
          <w:szCs w:val="24"/>
        </w:rPr>
        <w:t xml:space="preserve"> of an information infrastructure that may include “</w:t>
      </w:r>
      <w:r w:rsidR="00DF7E66" w:rsidRPr="002B718C">
        <w:rPr>
          <w:rFonts w:ascii="Arial" w:eastAsia="Times New Roman" w:hAnsi="Arial" w:cs="Arial"/>
          <w:sz w:val="24"/>
          <w:szCs w:val="24"/>
        </w:rPr>
        <w:t>any building, structure, facility</w:t>
      </w:r>
      <w:r w:rsidR="00DF7E66">
        <w:rPr>
          <w:rFonts w:ascii="Arial" w:eastAsia="Times New Roman" w:hAnsi="Arial" w:cs="Arial"/>
          <w:sz w:val="24"/>
          <w:szCs w:val="24"/>
        </w:rPr>
        <w:t>”</w:t>
      </w:r>
      <w:r w:rsidR="00FA08A7">
        <w:rPr>
          <w:rFonts w:ascii="Arial" w:eastAsia="Times New Roman" w:hAnsi="Arial" w:cs="Arial"/>
          <w:sz w:val="24"/>
          <w:szCs w:val="24"/>
        </w:rPr>
        <w:t xml:space="preserve"> (in other words physical components that need to be protected)</w:t>
      </w:r>
      <w:r w:rsidR="00DF7E66">
        <w:rPr>
          <w:rFonts w:ascii="Arial" w:eastAsia="Times New Roman" w:hAnsi="Arial" w:cs="Arial"/>
          <w:sz w:val="24"/>
          <w:szCs w:val="24"/>
        </w:rPr>
        <w:t xml:space="preserve">. It is submitted that </w:t>
      </w:r>
      <w:r w:rsidR="00A950B1">
        <w:rPr>
          <w:rFonts w:ascii="Arial" w:eastAsia="Times New Roman" w:hAnsi="Arial" w:cs="Arial"/>
          <w:sz w:val="24"/>
          <w:szCs w:val="24"/>
        </w:rPr>
        <w:t>these</w:t>
      </w:r>
      <w:r w:rsidR="00DF7E66" w:rsidRPr="00FA08A7">
        <w:rPr>
          <w:rFonts w:ascii="Arial" w:eastAsia="Times New Roman" w:hAnsi="Arial" w:cs="Arial"/>
          <w:b/>
          <w:sz w:val="24"/>
          <w:szCs w:val="24"/>
        </w:rPr>
        <w:t xml:space="preserve"> </w:t>
      </w:r>
      <w:r w:rsidR="0088225A" w:rsidRPr="00FA08A7">
        <w:rPr>
          <w:rFonts w:ascii="Arial" w:eastAsia="Times New Roman" w:hAnsi="Arial" w:cs="Arial"/>
          <w:b/>
          <w:sz w:val="24"/>
          <w:szCs w:val="24"/>
        </w:rPr>
        <w:t>provision</w:t>
      </w:r>
      <w:r w:rsidR="00A950B1">
        <w:rPr>
          <w:rFonts w:ascii="Arial" w:eastAsia="Times New Roman" w:hAnsi="Arial" w:cs="Arial"/>
          <w:b/>
          <w:sz w:val="24"/>
          <w:szCs w:val="24"/>
        </w:rPr>
        <w:t>s</w:t>
      </w:r>
      <w:r w:rsidR="0088225A" w:rsidRPr="00FA08A7">
        <w:rPr>
          <w:rFonts w:ascii="Arial" w:eastAsia="Times New Roman" w:hAnsi="Arial" w:cs="Arial"/>
          <w:b/>
          <w:sz w:val="24"/>
          <w:szCs w:val="24"/>
        </w:rPr>
        <w:t xml:space="preserve"> </w:t>
      </w:r>
      <w:r w:rsidR="00FA08A7" w:rsidRPr="00FA08A7">
        <w:rPr>
          <w:rFonts w:ascii="Arial" w:eastAsia="Times New Roman" w:hAnsi="Arial" w:cs="Arial"/>
          <w:b/>
          <w:sz w:val="24"/>
          <w:szCs w:val="24"/>
        </w:rPr>
        <w:t>are</w:t>
      </w:r>
      <w:r w:rsidR="00DF7E66" w:rsidRPr="00FA08A7">
        <w:rPr>
          <w:rFonts w:ascii="Arial" w:eastAsia="Times New Roman" w:hAnsi="Arial" w:cs="Arial"/>
          <w:b/>
          <w:sz w:val="24"/>
          <w:szCs w:val="24"/>
        </w:rPr>
        <w:t xml:space="preserve"> necessary</w:t>
      </w:r>
      <w:r w:rsidR="00FA08A7">
        <w:rPr>
          <w:rFonts w:ascii="Arial" w:eastAsia="Times New Roman" w:hAnsi="Arial" w:cs="Arial"/>
          <w:sz w:val="24"/>
          <w:szCs w:val="24"/>
        </w:rPr>
        <w:t xml:space="preserve"> f</w:t>
      </w:r>
      <w:r w:rsidR="00455C1C">
        <w:rPr>
          <w:rFonts w:ascii="Arial" w:eastAsia="Times New Roman" w:hAnsi="Arial" w:cs="Arial"/>
          <w:sz w:val="24"/>
          <w:szCs w:val="24"/>
        </w:rPr>
        <w:t>or the following reasons:</w:t>
      </w:r>
    </w:p>
    <w:p w:rsidR="007C4343" w:rsidRDefault="00455C1C" w:rsidP="00455C1C">
      <w:pPr>
        <w:autoSpaceDE w:val="0"/>
        <w:autoSpaceDN w:val="0"/>
        <w:adjustRightInd w:val="0"/>
        <w:ind w:left="720" w:right="-424" w:hanging="720"/>
        <w:rPr>
          <w:rFonts w:ascii="Arial" w:hAnsi="Arial" w:cs="Arial"/>
          <w:sz w:val="24"/>
          <w:szCs w:val="24"/>
        </w:rPr>
      </w:pPr>
      <w:r>
        <w:rPr>
          <w:rFonts w:ascii="Arial" w:eastAsia="Times New Roman" w:hAnsi="Arial" w:cs="Arial"/>
          <w:sz w:val="24"/>
          <w:szCs w:val="24"/>
        </w:rPr>
        <w:t>(a)</w:t>
      </w:r>
      <w:r>
        <w:rPr>
          <w:rFonts w:ascii="Arial" w:eastAsia="Times New Roman" w:hAnsi="Arial" w:cs="Arial"/>
          <w:sz w:val="24"/>
          <w:szCs w:val="24"/>
        </w:rPr>
        <w:tab/>
        <w:t>P</w:t>
      </w:r>
      <w:r w:rsidR="0088225A">
        <w:rPr>
          <w:rFonts w:ascii="Arial" w:eastAsia="Times New Roman" w:hAnsi="Arial" w:cs="Arial"/>
          <w:sz w:val="24"/>
          <w:szCs w:val="24"/>
        </w:rPr>
        <w:t xml:space="preserve">rotection measures that may be implemented to protect the physical structure in so far as it relates to infrastructure protection and information infrastructure </w:t>
      </w:r>
      <w:r w:rsidR="0088225A" w:rsidRPr="00FA08A7">
        <w:rPr>
          <w:rFonts w:ascii="Arial" w:eastAsia="Times New Roman" w:hAnsi="Arial" w:cs="Arial"/>
          <w:sz w:val="24"/>
          <w:szCs w:val="24"/>
          <w:u w:val="single"/>
        </w:rPr>
        <w:t>protection may differ</w:t>
      </w:r>
      <w:r w:rsidR="0088225A">
        <w:rPr>
          <w:rFonts w:ascii="Arial" w:eastAsia="Times New Roman" w:hAnsi="Arial" w:cs="Arial"/>
          <w:sz w:val="24"/>
          <w:szCs w:val="24"/>
        </w:rPr>
        <w:t>.</w:t>
      </w:r>
      <w:r w:rsidR="00693EFD">
        <w:rPr>
          <w:rFonts w:ascii="Arial" w:eastAsia="Times New Roman" w:hAnsi="Arial" w:cs="Arial"/>
          <w:sz w:val="24"/>
          <w:szCs w:val="24"/>
        </w:rPr>
        <w:t xml:space="preserve"> Protection measures that relate to infrastructure </w:t>
      </w:r>
      <w:r w:rsidR="00D431E1">
        <w:rPr>
          <w:rFonts w:ascii="Arial" w:eastAsia="Times New Roman" w:hAnsi="Arial" w:cs="Arial"/>
          <w:sz w:val="24"/>
          <w:szCs w:val="24"/>
        </w:rPr>
        <w:t xml:space="preserve">protection </w:t>
      </w:r>
      <w:r w:rsidR="00693EFD">
        <w:rPr>
          <w:rFonts w:ascii="Arial" w:eastAsia="Times New Roman" w:hAnsi="Arial" w:cs="Arial"/>
          <w:sz w:val="24"/>
          <w:szCs w:val="24"/>
        </w:rPr>
        <w:t>are aimed at securing the physical structure itself. Protection measures in respect of information infrastructure are aimed at securing data, programmes, networks and devices at a physical infrastructure.</w:t>
      </w:r>
      <w:r w:rsidR="007C4343">
        <w:rPr>
          <w:rFonts w:ascii="Arial" w:eastAsia="Times New Roman" w:hAnsi="Arial" w:cs="Arial"/>
          <w:sz w:val="24"/>
          <w:szCs w:val="24"/>
        </w:rPr>
        <w:t xml:space="preserve"> </w:t>
      </w:r>
    </w:p>
    <w:p w:rsidR="00455C1C" w:rsidRDefault="00455C1C" w:rsidP="00455C1C">
      <w:pPr>
        <w:autoSpaceDE w:val="0"/>
        <w:autoSpaceDN w:val="0"/>
        <w:adjustRightInd w:val="0"/>
        <w:ind w:left="720" w:right="-424" w:hanging="72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t>T</w:t>
      </w:r>
      <w:r w:rsidR="007C4343">
        <w:rPr>
          <w:rFonts w:ascii="Arial" w:eastAsia="Times New Roman" w:hAnsi="Arial" w:cs="Arial"/>
          <w:sz w:val="24"/>
          <w:szCs w:val="24"/>
        </w:rPr>
        <w:t xml:space="preserve">here may be instances where critical infrastructure house </w:t>
      </w:r>
      <w:r w:rsidR="007C4343" w:rsidRPr="00A950B1">
        <w:rPr>
          <w:rFonts w:ascii="Arial" w:eastAsia="Times New Roman" w:hAnsi="Arial" w:cs="Arial"/>
          <w:b/>
          <w:sz w:val="24"/>
          <w:szCs w:val="24"/>
        </w:rPr>
        <w:t xml:space="preserve">information infrastructure that </w:t>
      </w:r>
      <w:r w:rsidR="00A950B1">
        <w:rPr>
          <w:rFonts w:ascii="Arial" w:eastAsia="Times New Roman" w:hAnsi="Arial" w:cs="Arial"/>
          <w:b/>
          <w:sz w:val="24"/>
          <w:szCs w:val="24"/>
        </w:rPr>
        <w:t>is</w:t>
      </w:r>
      <w:r w:rsidR="007C4343" w:rsidRPr="00A950B1">
        <w:rPr>
          <w:rFonts w:ascii="Arial" w:eastAsia="Times New Roman" w:hAnsi="Arial" w:cs="Arial"/>
          <w:b/>
          <w:sz w:val="24"/>
          <w:szCs w:val="24"/>
        </w:rPr>
        <w:t xml:space="preserve"> not </w:t>
      </w:r>
      <w:r w:rsidR="00D431E1">
        <w:rPr>
          <w:rFonts w:ascii="Arial" w:eastAsia="Times New Roman" w:hAnsi="Arial" w:cs="Arial"/>
          <w:b/>
          <w:sz w:val="24"/>
          <w:szCs w:val="24"/>
        </w:rPr>
        <w:t xml:space="preserve">regarded as </w:t>
      </w:r>
      <w:r w:rsidR="007C4343" w:rsidRPr="00A950B1">
        <w:rPr>
          <w:rFonts w:ascii="Arial" w:eastAsia="Times New Roman" w:hAnsi="Arial" w:cs="Arial"/>
          <w:b/>
          <w:sz w:val="24"/>
          <w:szCs w:val="24"/>
        </w:rPr>
        <w:t>critical</w:t>
      </w:r>
      <w:r w:rsidR="007C4343">
        <w:rPr>
          <w:rFonts w:ascii="Arial" w:eastAsia="Times New Roman" w:hAnsi="Arial" w:cs="Arial"/>
          <w:sz w:val="24"/>
          <w:szCs w:val="24"/>
        </w:rPr>
        <w:t xml:space="preserve">. In such instances the Infrastructure Protection Bill will provide protection at </w:t>
      </w:r>
      <w:r w:rsidR="007C4343">
        <w:rPr>
          <w:rFonts w:ascii="Arial" w:hAnsi="Arial" w:cs="Arial"/>
          <w:sz w:val="24"/>
          <w:szCs w:val="24"/>
        </w:rPr>
        <w:t xml:space="preserve">physical structures that partly consist of, incorporates or houses information infrastructure. </w:t>
      </w:r>
      <w:r>
        <w:rPr>
          <w:rFonts w:ascii="Arial" w:hAnsi="Arial" w:cs="Arial"/>
          <w:sz w:val="24"/>
          <w:szCs w:val="24"/>
        </w:rPr>
        <w:t>Furthermore, t</w:t>
      </w:r>
      <w:r w:rsidR="007C4343">
        <w:rPr>
          <w:rFonts w:ascii="Arial" w:eastAsia="Times New Roman" w:hAnsi="Arial" w:cs="Arial"/>
          <w:sz w:val="24"/>
          <w:szCs w:val="24"/>
        </w:rPr>
        <w:t xml:space="preserve">here may also be instances where </w:t>
      </w:r>
      <w:r w:rsidR="007C4343" w:rsidRPr="00A950B1">
        <w:rPr>
          <w:rFonts w:ascii="Arial" w:eastAsia="Times New Roman" w:hAnsi="Arial" w:cs="Arial"/>
          <w:b/>
          <w:sz w:val="24"/>
          <w:szCs w:val="24"/>
        </w:rPr>
        <w:t xml:space="preserve">an infrastructure may not be considered as critical but house </w:t>
      </w:r>
      <w:r w:rsidRPr="00A950B1">
        <w:rPr>
          <w:rFonts w:ascii="Arial" w:eastAsia="Times New Roman" w:hAnsi="Arial" w:cs="Arial"/>
          <w:b/>
          <w:sz w:val="24"/>
          <w:szCs w:val="24"/>
        </w:rPr>
        <w:t>information infrastructure that may be critical</w:t>
      </w:r>
      <w:r>
        <w:rPr>
          <w:rFonts w:ascii="Arial" w:eastAsia="Times New Roman" w:hAnsi="Arial" w:cs="Arial"/>
          <w:sz w:val="24"/>
          <w:szCs w:val="24"/>
        </w:rPr>
        <w:t>, and it is submitted that clause 57(4</w:t>
      </w:r>
      <w:proofErr w:type="gramStart"/>
      <w:r>
        <w:rPr>
          <w:rFonts w:ascii="Arial" w:eastAsia="Times New Roman" w:hAnsi="Arial" w:cs="Arial"/>
          <w:sz w:val="24"/>
          <w:szCs w:val="24"/>
        </w:rPr>
        <w:t>)(</w:t>
      </w:r>
      <w:proofErr w:type="gramEnd"/>
      <w:r w:rsidRPr="00455C1C">
        <w:rPr>
          <w:rFonts w:ascii="Arial" w:eastAsia="Times New Roman" w:hAnsi="Arial" w:cs="Arial"/>
          <w:i/>
          <w:sz w:val="24"/>
          <w:szCs w:val="24"/>
        </w:rPr>
        <w:t>e</w:t>
      </w:r>
      <w:r>
        <w:rPr>
          <w:rFonts w:ascii="Arial" w:eastAsia="Times New Roman" w:hAnsi="Arial" w:cs="Arial"/>
          <w:sz w:val="24"/>
          <w:szCs w:val="24"/>
        </w:rPr>
        <w:t>), read with the definition of information infrastructure in clause 57(12)(</w:t>
      </w:r>
      <w:r w:rsidRPr="00455C1C">
        <w:rPr>
          <w:rFonts w:ascii="Arial" w:eastAsia="Times New Roman" w:hAnsi="Arial" w:cs="Arial"/>
          <w:i/>
          <w:sz w:val="24"/>
          <w:szCs w:val="24"/>
        </w:rPr>
        <w:t>d</w:t>
      </w:r>
      <w:r>
        <w:rPr>
          <w:rFonts w:ascii="Arial" w:eastAsia="Times New Roman" w:hAnsi="Arial" w:cs="Arial"/>
          <w:sz w:val="24"/>
          <w:szCs w:val="24"/>
        </w:rPr>
        <w:t xml:space="preserve">) of the Cyber Bill, may be used to protect </w:t>
      </w:r>
      <w:r w:rsidRPr="002B718C">
        <w:rPr>
          <w:rFonts w:ascii="Arial" w:eastAsia="Times New Roman" w:hAnsi="Arial" w:cs="Arial"/>
          <w:sz w:val="24"/>
          <w:szCs w:val="24"/>
        </w:rPr>
        <w:t xml:space="preserve">any </w:t>
      </w:r>
      <w:r>
        <w:rPr>
          <w:rFonts w:ascii="Arial" w:eastAsia="Times New Roman" w:hAnsi="Arial" w:cs="Arial"/>
          <w:sz w:val="24"/>
          <w:szCs w:val="24"/>
        </w:rPr>
        <w:t>“</w:t>
      </w:r>
      <w:r w:rsidRPr="002B718C">
        <w:rPr>
          <w:rFonts w:ascii="Arial" w:eastAsia="Times New Roman" w:hAnsi="Arial" w:cs="Arial"/>
          <w:sz w:val="24"/>
          <w:szCs w:val="24"/>
        </w:rPr>
        <w:t>building, structure, facility</w:t>
      </w:r>
      <w:r>
        <w:rPr>
          <w:rFonts w:ascii="Arial" w:eastAsia="Times New Roman" w:hAnsi="Arial" w:cs="Arial"/>
          <w:sz w:val="24"/>
          <w:szCs w:val="24"/>
        </w:rPr>
        <w:t>” that house such an infrastructure.</w:t>
      </w:r>
    </w:p>
    <w:p w:rsidR="00455C1C" w:rsidRDefault="00455C1C" w:rsidP="00693EFD">
      <w:pPr>
        <w:autoSpaceDE w:val="0"/>
        <w:autoSpaceDN w:val="0"/>
        <w:adjustRightInd w:val="0"/>
        <w:ind w:right="-424"/>
        <w:rPr>
          <w:rFonts w:ascii="Arial" w:eastAsia="Times New Roman" w:hAnsi="Arial" w:cs="Arial"/>
          <w:sz w:val="24"/>
          <w:szCs w:val="24"/>
        </w:rPr>
      </w:pPr>
    </w:p>
    <w:p w:rsidR="00455C1C" w:rsidRDefault="00455C1C" w:rsidP="00455C1C">
      <w:pPr>
        <w:autoSpaceDE w:val="0"/>
        <w:autoSpaceDN w:val="0"/>
        <w:adjustRightInd w:val="0"/>
        <w:ind w:right="-424"/>
        <w:rPr>
          <w:rFonts w:ascii="Arial" w:hAnsi="Arial" w:cs="Arial"/>
          <w:sz w:val="24"/>
          <w:szCs w:val="24"/>
        </w:rPr>
      </w:pPr>
      <w:r>
        <w:rPr>
          <w:rFonts w:ascii="Arial" w:hAnsi="Arial" w:cs="Arial"/>
          <w:sz w:val="24"/>
          <w:szCs w:val="24"/>
        </w:rPr>
        <w:t>3.3</w:t>
      </w:r>
      <w:r>
        <w:rPr>
          <w:rFonts w:ascii="Arial" w:hAnsi="Arial" w:cs="Arial"/>
          <w:sz w:val="24"/>
          <w:szCs w:val="24"/>
        </w:rPr>
        <w:tab/>
        <w:t xml:space="preserve">In order to deal with this overlap clause 16(4), (5) and (6) and the proposed clause 30(9) of the Infrastructure Protection Bill provides for a consultation process between the Minister and the Cabinet member responsible for State security in order to decide the appropriate law under which the infrastructure should be dealt with. If </w:t>
      </w:r>
      <w:r>
        <w:rPr>
          <w:rFonts w:ascii="Arial" w:hAnsi="Arial" w:cs="Arial"/>
          <w:sz w:val="24"/>
          <w:szCs w:val="24"/>
        </w:rPr>
        <w:lastRenderedPageBreak/>
        <w:t>the Cabinet member responsible for State security decides that the infrastructure that house</w:t>
      </w:r>
      <w:r w:rsidR="00712989">
        <w:rPr>
          <w:rFonts w:ascii="Arial" w:hAnsi="Arial" w:cs="Arial"/>
          <w:sz w:val="24"/>
          <w:szCs w:val="24"/>
        </w:rPr>
        <w:t>s</w:t>
      </w:r>
      <w:r>
        <w:rPr>
          <w:rFonts w:ascii="Arial" w:hAnsi="Arial" w:cs="Arial"/>
          <w:sz w:val="24"/>
          <w:szCs w:val="24"/>
        </w:rPr>
        <w:t xml:space="preserve"> an information infrastructure should be dealt with in terms of the provisions of the Cyber Bill, clause 57(4) obliges the said Cabinet member to consult, among others with the Minister on the directive that should be issued to regulate standards that should be implemented at such infrastructure. This double consultation requirement will ensure that no contradictory or overlapping security measures are prescribed in respect of the same physical structure that house</w:t>
      </w:r>
      <w:r w:rsidR="00712989">
        <w:rPr>
          <w:rFonts w:ascii="Arial" w:hAnsi="Arial" w:cs="Arial"/>
          <w:sz w:val="24"/>
          <w:szCs w:val="24"/>
        </w:rPr>
        <w:t>s</w:t>
      </w:r>
      <w:r>
        <w:rPr>
          <w:rFonts w:ascii="Arial" w:hAnsi="Arial" w:cs="Arial"/>
          <w:sz w:val="24"/>
          <w:szCs w:val="24"/>
        </w:rPr>
        <w:t xml:space="preserve"> an information infrastructure.</w:t>
      </w:r>
    </w:p>
    <w:p w:rsidR="00455C1C" w:rsidRDefault="00455C1C" w:rsidP="00693EFD">
      <w:pPr>
        <w:autoSpaceDE w:val="0"/>
        <w:autoSpaceDN w:val="0"/>
        <w:adjustRightInd w:val="0"/>
        <w:ind w:right="-424"/>
        <w:rPr>
          <w:rFonts w:ascii="Arial" w:eastAsia="Times New Roman" w:hAnsi="Arial" w:cs="Arial"/>
          <w:sz w:val="24"/>
          <w:szCs w:val="24"/>
        </w:rPr>
      </w:pPr>
    </w:p>
    <w:p w:rsidR="00A1523E" w:rsidRDefault="00A1523E" w:rsidP="00693EFD">
      <w:pPr>
        <w:autoSpaceDE w:val="0"/>
        <w:autoSpaceDN w:val="0"/>
        <w:adjustRightInd w:val="0"/>
        <w:ind w:right="-424"/>
        <w:rPr>
          <w:rFonts w:ascii="Arial" w:eastAsia="Times New Roman" w:hAnsi="Arial" w:cs="Arial"/>
          <w:b/>
          <w:sz w:val="24"/>
          <w:szCs w:val="24"/>
        </w:rPr>
      </w:pPr>
      <w:r w:rsidRPr="00A1523E">
        <w:rPr>
          <w:rFonts w:ascii="Arial" w:eastAsia="Times New Roman" w:hAnsi="Arial" w:cs="Arial"/>
          <w:b/>
          <w:sz w:val="24"/>
          <w:szCs w:val="24"/>
        </w:rPr>
        <w:t>4.</w:t>
      </w:r>
      <w:r w:rsidRPr="00A1523E">
        <w:rPr>
          <w:rFonts w:ascii="Arial" w:eastAsia="Times New Roman" w:hAnsi="Arial" w:cs="Arial"/>
          <w:b/>
          <w:sz w:val="24"/>
          <w:szCs w:val="24"/>
        </w:rPr>
        <w:tab/>
        <w:t>Conclusion</w:t>
      </w:r>
    </w:p>
    <w:p w:rsidR="00A1523E" w:rsidRDefault="00A1523E" w:rsidP="00693EFD">
      <w:pPr>
        <w:autoSpaceDE w:val="0"/>
        <w:autoSpaceDN w:val="0"/>
        <w:adjustRightInd w:val="0"/>
        <w:ind w:right="-424"/>
        <w:rPr>
          <w:rFonts w:ascii="Arial" w:eastAsia="Times New Roman" w:hAnsi="Arial" w:cs="Arial"/>
          <w:sz w:val="24"/>
          <w:szCs w:val="24"/>
        </w:rPr>
      </w:pPr>
      <w:r w:rsidRPr="00A1523E">
        <w:rPr>
          <w:rFonts w:ascii="Arial" w:eastAsia="Times New Roman" w:hAnsi="Arial" w:cs="Arial"/>
          <w:sz w:val="24"/>
          <w:szCs w:val="24"/>
        </w:rPr>
        <w:t>4.1</w:t>
      </w:r>
      <w:r w:rsidRPr="00A1523E">
        <w:rPr>
          <w:rFonts w:ascii="Arial" w:eastAsia="Times New Roman" w:hAnsi="Arial" w:cs="Arial"/>
          <w:sz w:val="24"/>
          <w:szCs w:val="24"/>
        </w:rPr>
        <w:tab/>
      </w:r>
      <w:r>
        <w:rPr>
          <w:rFonts w:ascii="Arial" w:eastAsia="Times New Roman" w:hAnsi="Arial" w:cs="Arial"/>
          <w:sz w:val="24"/>
          <w:szCs w:val="24"/>
        </w:rPr>
        <w:t xml:space="preserve">There is an overlap between the </w:t>
      </w:r>
      <w:r w:rsidR="00585886">
        <w:rPr>
          <w:rFonts w:ascii="Arial" w:eastAsia="Times New Roman" w:hAnsi="Arial" w:cs="Arial"/>
          <w:sz w:val="24"/>
          <w:szCs w:val="24"/>
        </w:rPr>
        <w:t>Infrastructure Protection Bill and the Cyber Bill as a result of clause 57(4</w:t>
      </w:r>
      <w:proofErr w:type="gramStart"/>
      <w:r w:rsidR="00585886">
        <w:rPr>
          <w:rFonts w:ascii="Arial" w:eastAsia="Times New Roman" w:hAnsi="Arial" w:cs="Arial"/>
          <w:sz w:val="24"/>
          <w:szCs w:val="24"/>
        </w:rPr>
        <w:t>)(</w:t>
      </w:r>
      <w:proofErr w:type="gramEnd"/>
      <w:r w:rsidR="00585886" w:rsidRPr="00585886">
        <w:rPr>
          <w:rFonts w:ascii="Arial" w:eastAsia="Times New Roman" w:hAnsi="Arial" w:cs="Arial"/>
          <w:i/>
          <w:sz w:val="24"/>
          <w:szCs w:val="24"/>
        </w:rPr>
        <w:t>e</w:t>
      </w:r>
      <w:r w:rsidR="00585886">
        <w:rPr>
          <w:rFonts w:ascii="Arial" w:eastAsia="Times New Roman" w:hAnsi="Arial" w:cs="Arial"/>
          <w:sz w:val="24"/>
          <w:szCs w:val="24"/>
        </w:rPr>
        <w:t>) of the Cyber Bill.</w:t>
      </w:r>
    </w:p>
    <w:p w:rsidR="00585886" w:rsidRDefault="00585886" w:rsidP="00693EFD">
      <w:pPr>
        <w:autoSpaceDE w:val="0"/>
        <w:autoSpaceDN w:val="0"/>
        <w:adjustRightInd w:val="0"/>
        <w:ind w:right="-424"/>
        <w:rPr>
          <w:rFonts w:ascii="Arial" w:eastAsia="Times New Roman" w:hAnsi="Arial" w:cs="Arial"/>
          <w:sz w:val="24"/>
          <w:szCs w:val="24"/>
        </w:rPr>
      </w:pPr>
    </w:p>
    <w:p w:rsidR="00585886" w:rsidRDefault="00585886" w:rsidP="00693EFD">
      <w:pPr>
        <w:autoSpaceDE w:val="0"/>
        <w:autoSpaceDN w:val="0"/>
        <w:adjustRightInd w:val="0"/>
        <w:ind w:right="-424"/>
        <w:rPr>
          <w:rFonts w:ascii="Arial" w:eastAsia="Times New Roman" w:hAnsi="Arial" w:cs="Arial"/>
          <w:sz w:val="24"/>
          <w:szCs w:val="24"/>
        </w:rPr>
      </w:pPr>
      <w:r>
        <w:rPr>
          <w:rFonts w:ascii="Arial" w:hAnsi="Arial" w:cs="Arial"/>
          <w:sz w:val="24"/>
          <w:szCs w:val="24"/>
        </w:rPr>
        <w:t>4.</w:t>
      </w:r>
      <w:r w:rsidR="0043522D">
        <w:rPr>
          <w:rFonts w:ascii="Arial" w:hAnsi="Arial" w:cs="Arial"/>
          <w:sz w:val="24"/>
          <w:szCs w:val="24"/>
        </w:rPr>
        <w:t>2</w:t>
      </w:r>
      <w:r>
        <w:rPr>
          <w:rFonts w:ascii="Arial" w:hAnsi="Arial" w:cs="Arial"/>
          <w:sz w:val="24"/>
          <w:szCs w:val="24"/>
        </w:rPr>
        <w:tab/>
        <w:t>Clause 57(4)(</w:t>
      </w:r>
      <w:r w:rsidRPr="00585886">
        <w:rPr>
          <w:rFonts w:ascii="Arial" w:hAnsi="Arial" w:cs="Arial"/>
          <w:i/>
          <w:sz w:val="24"/>
          <w:szCs w:val="24"/>
        </w:rPr>
        <w:t>e</w:t>
      </w:r>
      <w:r>
        <w:rPr>
          <w:rFonts w:ascii="Arial" w:hAnsi="Arial" w:cs="Arial"/>
          <w:sz w:val="24"/>
          <w:szCs w:val="24"/>
        </w:rPr>
        <w:t xml:space="preserve">) of the Cyber Bill can only be used to </w:t>
      </w:r>
      <w:r w:rsidR="0043522D">
        <w:rPr>
          <w:rFonts w:ascii="Arial" w:hAnsi="Arial" w:cs="Arial"/>
          <w:sz w:val="24"/>
          <w:szCs w:val="24"/>
        </w:rPr>
        <w:t xml:space="preserve">regulate security measures at a physical infrastructure if </w:t>
      </w:r>
      <w:r>
        <w:rPr>
          <w:rFonts w:ascii="Arial" w:hAnsi="Arial" w:cs="Arial"/>
          <w:sz w:val="24"/>
          <w:szCs w:val="24"/>
        </w:rPr>
        <w:t xml:space="preserve">an information infrastructure </w:t>
      </w:r>
      <w:r w:rsidR="0043522D">
        <w:rPr>
          <w:rFonts w:ascii="Arial" w:hAnsi="Arial" w:cs="Arial"/>
          <w:sz w:val="24"/>
          <w:szCs w:val="24"/>
        </w:rPr>
        <w:t>is</w:t>
      </w:r>
      <w:r>
        <w:rPr>
          <w:rFonts w:ascii="Arial" w:hAnsi="Arial" w:cs="Arial"/>
          <w:sz w:val="24"/>
          <w:szCs w:val="24"/>
        </w:rPr>
        <w:t xml:space="preserve"> declared a critical information infrastructure</w:t>
      </w:r>
      <w:r w:rsidR="0043522D">
        <w:rPr>
          <w:rFonts w:ascii="Arial" w:hAnsi="Arial" w:cs="Arial"/>
          <w:sz w:val="24"/>
          <w:szCs w:val="24"/>
        </w:rPr>
        <w:t xml:space="preserve"> and there is a </w:t>
      </w:r>
      <w:r w:rsidR="0043522D" w:rsidRPr="002B718C">
        <w:rPr>
          <w:rFonts w:ascii="Arial" w:eastAsia="Times New Roman" w:hAnsi="Arial" w:cs="Arial"/>
          <w:sz w:val="24"/>
          <w:szCs w:val="24"/>
        </w:rPr>
        <w:t>building, structure, facility, system or equipment associated</w:t>
      </w:r>
      <w:r w:rsidR="0043522D">
        <w:rPr>
          <w:rFonts w:ascii="Arial" w:eastAsia="Times New Roman" w:hAnsi="Arial" w:cs="Arial"/>
          <w:sz w:val="24"/>
          <w:szCs w:val="24"/>
        </w:rPr>
        <w:t xml:space="preserve"> therewith. If </w:t>
      </w:r>
      <w:r w:rsidR="003D0B14">
        <w:rPr>
          <w:rFonts w:ascii="Arial" w:eastAsia="Times New Roman" w:hAnsi="Arial" w:cs="Arial"/>
          <w:sz w:val="24"/>
          <w:szCs w:val="24"/>
        </w:rPr>
        <w:t xml:space="preserve">an </w:t>
      </w:r>
      <w:r w:rsidR="0043522D">
        <w:rPr>
          <w:rFonts w:ascii="Arial" w:eastAsia="Times New Roman" w:hAnsi="Arial" w:cs="Arial"/>
          <w:sz w:val="24"/>
          <w:szCs w:val="24"/>
        </w:rPr>
        <w:t>information infrastructure is not considered critical, it must be dealt with in terms of the Infrastructure Protection Bill.</w:t>
      </w:r>
      <w:r w:rsidR="003D0B14">
        <w:rPr>
          <w:rFonts w:ascii="Arial" w:eastAsia="Times New Roman" w:hAnsi="Arial" w:cs="Arial"/>
          <w:sz w:val="24"/>
          <w:szCs w:val="24"/>
        </w:rPr>
        <w:t xml:space="preserve"> The fact that a critical information infrastructure exists at a</w:t>
      </w:r>
      <w:r w:rsidR="007E73D8">
        <w:rPr>
          <w:rFonts w:ascii="Arial" w:eastAsia="Times New Roman" w:hAnsi="Arial" w:cs="Arial"/>
          <w:sz w:val="24"/>
          <w:szCs w:val="24"/>
        </w:rPr>
        <w:t xml:space="preserve">n </w:t>
      </w:r>
      <w:r w:rsidR="003D0B14">
        <w:rPr>
          <w:rFonts w:ascii="Arial" w:eastAsia="Times New Roman" w:hAnsi="Arial" w:cs="Arial"/>
          <w:sz w:val="24"/>
          <w:szCs w:val="24"/>
        </w:rPr>
        <w:t xml:space="preserve">infrastructure does not imply that the infrastructure in question will become a critical information infrastructure.  </w:t>
      </w:r>
    </w:p>
    <w:p w:rsidR="0043522D" w:rsidRDefault="0043522D" w:rsidP="00693EFD">
      <w:pPr>
        <w:autoSpaceDE w:val="0"/>
        <w:autoSpaceDN w:val="0"/>
        <w:adjustRightInd w:val="0"/>
        <w:ind w:right="-424"/>
        <w:rPr>
          <w:rFonts w:ascii="Arial" w:eastAsia="Times New Roman" w:hAnsi="Arial" w:cs="Arial"/>
          <w:sz w:val="24"/>
          <w:szCs w:val="24"/>
        </w:rPr>
      </w:pPr>
    </w:p>
    <w:p w:rsidR="0043522D" w:rsidRDefault="006D2E0E" w:rsidP="00693EFD">
      <w:pPr>
        <w:autoSpaceDE w:val="0"/>
        <w:autoSpaceDN w:val="0"/>
        <w:adjustRightInd w:val="0"/>
        <w:ind w:right="-424"/>
        <w:rPr>
          <w:rFonts w:ascii="Arial" w:eastAsia="Times New Roman" w:hAnsi="Arial" w:cs="Arial"/>
          <w:sz w:val="24"/>
          <w:szCs w:val="24"/>
        </w:rPr>
      </w:pPr>
      <w:r>
        <w:rPr>
          <w:rFonts w:ascii="Arial" w:eastAsia="Times New Roman" w:hAnsi="Arial" w:cs="Arial"/>
          <w:sz w:val="24"/>
          <w:szCs w:val="24"/>
        </w:rPr>
        <w:t>4.</w:t>
      </w:r>
      <w:r w:rsidR="003D0B14">
        <w:rPr>
          <w:rFonts w:ascii="Arial" w:eastAsia="Times New Roman" w:hAnsi="Arial" w:cs="Arial"/>
          <w:sz w:val="24"/>
          <w:szCs w:val="24"/>
        </w:rPr>
        <w:t>3</w:t>
      </w:r>
      <w:r>
        <w:rPr>
          <w:rFonts w:ascii="Arial" w:eastAsia="Times New Roman" w:hAnsi="Arial" w:cs="Arial"/>
          <w:sz w:val="24"/>
          <w:szCs w:val="24"/>
        </w:rPr>
        <w:tab/>
        <w:t xml:space="preserve">In practice, the two Bills will complement each other. </w:t>
      </w:r>
      <w:r w:rsidR="00905377">
        <w:rPr>
          <w:rFonts w:ascii="Arial" w:eastAsia="Times New Roman" w:hAnsi="Arial" w:cs="Arial"/>
          <w:sz w:val="24"/>
          <w:szCs w:val="24"/>
        </w:rPr>
        <w:t xml:space="preserve">The </w:t>
      </w:r>
      <w:r w:rsidR="00E41473">
        <w:rPr>
          <w:rFonts w:ascii="Arial" w:eastAsia="Times New Roman" w:hAnsi="Arial" w:cs="Arial"/>
          <w:sz w:val="24"/>
          <w:szCs w:val="24"/>
        </w:rPr>
        <w:t>I</w:t>
      </w:r>
      <w:bookmarkStart w:id="0" w:name="_GoBack"/>
      <w:bookmarkEnd w:id="0"/>
      <w:r w:rsidR="00905377">
        <w:rPr>
          <w:rFonts w:ascii="Arial" w:eastAsia="Times New Roman" w:hAnsi="Arial" w:cs="Arial"/>
          <w:sz w:val="24"/>
          <w:szCs w:val="24"/>
        </w:rPr>
        <w:t xml:space="preserve">nfrastructure Protection Bill that provides for physical security measures addresses unlawful physical actions against information infrastructures or their components </w:t>
      </w:r>
      <w:r w:rsidR="009840E0">
        <w:rPr>
          <w:rFonts w:ascii="Arial" w:eastAsia="Times New Roman" w:hAnsi="Arial" w:cs="Arial"/>
          <w:sz w:val="24"/>
          <w:szCs w:val="24"/>
        </w:rPr>
        <w:t xml:space="preserve">at a critical infrastructure </w:t>
      </w:r>
      <w:r w:rsidR="00905377">
        <w:rPr>
          <w:rFonts w:ascii="Arial" w:eastAsia="Times New Roman" w:hAnsi="Arial" w:cs="Arial"/>
          <w:sz w:val="24"/>
          <w:szCs w:val="24"/>
        </w:rPr>
        <w:t>that may affect their availability and integrity. The Infrastructure Protection Bill</w:t>
      </w:r>
      <w:r w:rsidR="009840E0">
        <w:rPr>
          <w:rFonts w:ascii="Arial" w:eastAsia="Times New Roman" w:hAnsi="Arial" w:cs="Arial"/>
          <w:sz w:val="24"/>
          <w:szCs w:val="24"/>
        </w:rPr>
        <w:t xml:space="preserve">, </w:t>
      </w:r>
      <w:r w:rsidR="00905377">
        <w:rPr>
          <w:rFonts w:ascii="Arial" w:eastAsia="Times New Roman" w:hAnsi="Arial" w:cs="Arial"/>
          <w:sz w:val="24"/>
          <w:szCs w:val="24"/>
        </w:rPr>
        <w:t xml:space="preserve">however, </w:t>
      </w:r>
      <w:r w:rsidR="009840E0">
        <w:rPr>
          <w:rFonts w:ascii="Arial" w:eastAsia="Times New Roman" w:hAnsi="Arial" w:cs="Arial"/>
          <w:sz w:val="24"/>
          <w:szCs w:val="24"/>
        </w:rPr>
        <w:t>does not primarily deal with the protection of</w:t>
      </w:r>
      <w:r w:rsidR="00905377">
        <w:rPr>
          <w:rFonts w:ascii="Arial" w:eastAsia="Times New Roman" w:hAnsi="Arial" w:cs="Arial"/>
          <w:sz w:val="24"/>
          <w:szCs w:val="24"/>
        </w:rPr>
        <w:t xml:space="preserve"> information infrastructure that may have an adverse effect on the critical infrastructure itself. </w:t>
      </w:r>
      <w:r w:rsidR="009840E0">
        <w:rPr>
          <w:rFonts w:ascii="Arial" w:eastAsia="Times New Roman" w:hAnsi="Arial" w:cs="Arial"/>
          <w:sz w:val="24"/>
          <w:szCs w:val="24"/>
        </w:rPr>
        <w:t>The Cyber Bill aims to put in place measures that are primarily aimed at securing information infrastructure against mostly non-physical attacks that may have an adverse effect on a critical information infrastructure</w:t>
      </w:r>
      <w:r w:rsidR="003D0B14">
        <w:rPr>
          <w:rFonts w:ascii="Arial" w:eastAsia="Times New Roman" w:hAnsi="Arial" w:cs="Arial"/>
          <w:sz w:val="24"/>
          <w:szCs w:val="24"/>
        </w:rPr>
        <w:t xml:space="preserve"> which in turn will adversely affect a critical infrastructure</w:t>
      </w:r>
      <w:r w:rsidR="009840E0">
        <w:rPr>
          <w:rFonts w:ascii="Arial" w:eastAsia="Times New Roman" w:hAnsi="Arial" w:cs="Arial"/>
          <w:sz w:val="24"/>
          <w:szCs w:val="24"/>
        </w:rPr>
        <w:t xml:space="preserve">. </w:t>
      </w:r>
    </w:p>
    <w:p w:rsidR="003D0B14" w:rsidRDefault="003D0B14" w:rsidP="00693EFD">
      <w:pPr>
        <w:autoSpaceDE w:val="0"/>
        <w:autoSpaceDN w:val="0"/>
        <w:adjustRightInd w:val="0"/>
        <w:ind w:right="-424"/>
        <w:rPr>
          <w:rFonts w:ascii="Arial" w:eastAsia="Times New Roman" w:hAnsi="Arial" w:cs="Arial"/>
          <w:sz w:val="24"/>
          <w:szCs w:val="24"/>
        </w:rPr>
      </w:pPr>
    </w:p>
    <w:p w:rsidR="003D0B14" w:rsidRDefault="003D0B14" w:rsidP="003D0B14">
      <w:pPr>
        <w:autoSpaceDE w:val="0"/>
        <w:autoSpaceDN w:val="0"/>
        <w:adjustRightInd w:val="0"/>
        <w:ind w:right="-424"/>
        <w:rPr>
          <w:rFonts w:ascii="Arial" w:eastAsia="Times New Roman" w:hAnsi="Arial" w:cs="Arial"/>
          <w:sz w:val="24"/>
          <w:szCs w:val="24"/>
        </w:rPr>
      </w:pPr>
      <w:r>
        <w:rPr>
          <w:rFonts w:ascii="Arial" w:eastAsia="Times New Roman" w:hAnsi="Arial" w:cs="Arial"/>
          <w:sz w:val="24"/>
          <w:szCs w:val="24"/>
        </w:rPr>
        <w:lastRenderedPageBreak/>
        <w:t>4.4</w:t>
      </w:r>
      <w:r>
        <w:rPr>
          <w:rFonts w:ascii="Arial" w:eastAsia="Times New Roman" w:hAnsi="Arial" w:cs="Arial"/>
          <w:sz w:val="24"/>
          <w:szCs w:val="24"/>
        </w:rPr>
        <w:tab/>
        <w:t>C</w:t>
      </w:r>
      <w:r>
        <w:rPr>
          <w:rFonts w:ascii="Arial" w:hAnsi="Arial" w:cs="Arial"/>
          <w:sz w:val="24"/>
          <w:szCs w:val="24"/>
        </w:rPr>
        <w:t>lause 16(4), (5) and (6) and the proposed clause 30(9) of the Infrastructure Protection Bill and Clause 57(4) aim to ensure that the respective Cabinet members that are task</w:t>
      </w:r>
      <w:r w:rsidR="004814F8">
        <w:rPr>
          <w:rFonts w:ascii="Arial" w:hAnsi="Arial" w:cs="Arial"/>
          <w:sz w:val="24"/>
          <w:szCs w:val="24"/>
        </w:rPr>
        <w:t>ed</w:t>
      </w:r>
      <w:r>
        <w:rPr>
          <w:rFonts w:ascii="Arial" w:hAnsi="Arial" w:cs="Arial"/>
          <w:sz w:val="24"/>
          <w:szCs w:val="24"/>
        </w:rPr>
        <w:t xml:space="preserve"> to make regulatory measures for critical infrastructure must consult with one another. This will ensure that only one of the functionaries must deal with an identified infrastructure or a component or portion of such infrastructure. The practical effect of the integration of computer technology in critical infrastructures is that the Cyber Bill and the </w:t>
      </w:r>
      <w:r>
        <w:rPr>
          <w:rFonts w:ascii="Arial" w:eastAsia="Times New Roman" w:hAnsi="Arial" w:cs="Arial"/>
          <w:sz w:val="24"/>
          <w:szCs w:val="24"/>
        </w:rPr>
        <w:t>Infrastructure Protection Bill will, more usually than not, simultaneously apply to an identified infrastructure. In such an instance the respective components of the infrastructure must be evaluated to determine whether they are physical infrastructure or information infrastructure to determine the application of the respective Bills.</w:t>
      </w:r>
    </w:p>
    <w:p w:rsidR="003D0B14" w:rsidRDefault="003D0B14" w:rsidP="003D0B14">
      <w:pPr>
        <w:autoSpaceDE w:val="0"/>
        <w:autoSpaceDN w:val="0"/>
        <w:adjustRightInd w:val="0"/>
        <w:ind w:right="-424"/>
        <w:rPr>
          <w:rFonts w:ascii="Arial" w:eastAsia="Times New Roman" w:hAnsi="Arial" w:cs="Arial"/>
          <w:sz w:val="24"/>
          <w:szCs w:val="24"/>
        </w:rPr>
      </w:pPr>
    </w:p>
    <w:p w:rsidR="009E34BF" w:rsidRDefault="003D0B14" w:rsidP="009E34BF">
      <w:pPr>
        <w:autoSpaceDE w:val="0"/>
        <w:autoSpaceDN w:val="0"/>
        <w:adjustRightInd w:val="0"/>
        <w:ind w:right="-424"/>
        <w:rPr>
          <w:rFonts w:ascii="Arial" w:hAnsi="Arial" w:cs="Arial"/>
          <w:sz w:val="24"/>
          <w:szCs w:val="24"/>
        </w:rPr>
      </w:pPr>
      <w:r>
        <w:rPr>
          <w:rFonts w:ascii="Arial" w:eastAsia="Times New Roman" w:hAnsi="Arial" w:cs="Arial"/>
          <w:sz w:val="24"/>
          <w:szCs w:val="24"/>
        </w:rPr>
        <w:t>4.5</w:t>
      </w:r>
      <w:r>
        <w:rPr>
          <w:rFonts w:ascii="Arial" w:eastAsia="Times New Roman" w:hAnsi="Arial" w:cs="Arial"/>
          <w:sz w:val="24"/>
          <w:szCs w:val="24"/>
        </w:rPr>
        <w:tab/>
        <w:t>If there is a need to further clarify this aspect, amendments to the Cyber Bill may be proposed.</w:t>
      </w:r>
      <w:r w:rsidR="00D431E1">
        <w:rPr>
          <w:rFonts w:ascii="Arial" w:eastAsia="Times New Roman" w:hAnsi="Arial" w:cs="Arial"/>
          <w:sz w:val="24"/>
          <w:szCs w:val="24"/>
        </w:rPr>
        <w:t xml:space="preserve"> </w:t>
      </w:r>
    </w:p>
    <w:p w:rsidR="0043522D" w:rsidRDefault="0043522D" w:rsidP="00693EFD">
      <w:pPr>
        <w:autoSpaceDE w:val="0"/>
        <w:autoSpaceDN w:val="0"/>
        <w:adjustRightInd w:val="0"/>
        <w:ind w:right="-424"/>
        <w:rPr>
          <w:rFonts w:ascii="Arial" w:hAnsi="Arial" w:cs="Arial"/>
          <w:sz w:val="24"/>
          <w:szCs w:val="24"/>
        </w:rPr>
      </w:pPr>
    </w:p>
    <w:sectPr w:rsidR="0043522D" w:rsidSect="00BD65E4">
      <w:headerReference w:type="default" r:id="rId7"/>
      <w:type w:val="continuous"/>
      <w:pgSz w:w="11906" w:h="16838" w:code="9"/>
      <w:pgMar w:top="1440" w:right="1800" w:bottom="1440" w:left="0" w:header="1440" w:footer="1440"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70" w:rsidRDefault="00BB7A70" w:rsidP="00AB1BFD">
      <w:pPr>
        <w:spacing w:line="240" w:lineRule="auto"/>
      </w:pPr>
      <w:r>
        <w:separator/>
      </w:r>
    </w:p>
  </w:endnote>
  <w:endnote w:type="continuationSeparator" w:id="0">
    <w:p w:rsidR="00BB7A70" w:rsidRDefault="00BB7A70" w:rsidP="00AB1B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70" w:rsidRDefault="00BB7A70" w:rsidP="00AB1BFD">
      <w:pPr>
        <w:spacing w:line="240" w:lineRule="auto"/>
      </w:pPr>
      <w:r>
        <w:separator/>
      </w:r>
    </w:p>
  </w:footnote>
  <w:footnote w:type="continuationSeparator" w:id="0">
    <w:p w:rsidR="00BB7A70" w:rsidRDefault="00BB7A70" w:rsidP="00AB1BFD">
      <w:pPr>
        <w:spacing w:line="240" w:lineRule="auto"/>
      </w:pPr>
      <w:r>
        <w:continuationSeparator/>
      </w:r>
    </w:p>
  </w:footnote>
  <w:footnote w:id="1">
    <w:p w:rsidR="009840E0" w:rsidRPr="00593A44" w:rsidRDefault="009840E0">
      <w:pPr>
        <w:pStyle w:val="FootnoteText"/>
        <w:rPr>
          <w:rFonts w:ascii="Arial" w:hAnsi="Arial" w:cs="Arial"/>
          <w:sz w:val="22"/>
          <w:szCs w:val="22"/>
          <w:lang w:val="en-US"/>
        </w:rPr>
      </w:pPr>
      <w:r w:rsidRPr="00593A44">
        <w:rPr>
          <w:rStyle w:val="FootnoteReference"/>
          <w:rFonts w:ascii="Arial" w:hAnsi="Arial" w:cs="Arial"/>
          <w:sz w:val="22"/>
          <w:szCs w:val="22"/>
        </w:rPr>
        <w:footnoteRef/>
      </w:r>
      <w:r w:rsidRPr="00593A44">
        <w:rPr>
          <w:rFonts w:ascii="Arial" w:hAnsi="Arial" w:cs="Arial"/>
          <w:sz w:val="22"/>
          <w:szCs w:val="22"/>
        </w:rPr>
        <w:t xml:space="preserve"> </w:t>
      </w:r>
      <w:proofErr w:type="gramStart"/>
      <w:r w:rsidRPr="00593A44">
        <w:rPr>
          <w:rFonts w:ascii="Arial" w:hAnsi="Arial" w:cs="Arial"/>
          <w:sz w:val="22"/>
          <w:szCs w:val="22"/>
          <w:lang w:val="en-US"/>
        </w:rPr>
        <w:t>Clause 2(</w:t>
      </w:r>
      <w:r w:rsidRPr="00593A44">
        <w:rPr>
          <w:rFonts w:ascii="Arial" w:hAnsi="Arial" w:cs="Arial"/>
          <w:i/>
          <w:sz w:val="22"/>
          <w:szCs w:val="22"/>
          <w:lang w:val="en-US"/>
        </w:rPr>
        <w:t>a</w:t>
      </w:r>
      <w:r w:rsidRPr="00593A44">
        <w:rPr>
          <w:rFonts w:ascii="Arial" w:hAnsi="Arial" w:cs="Arial"/>
          <w:sz w:val="22"/>
          <w:szCs w:val="22"/>
          <w:lang w:val="en-US"/>
        </w:rPr>
        <w:t>) and (</w:t>
      </w:r>
      <w:r w:rsidRPr="00593A44">
        <w:rPr>
          <w:rFonts w:ascii="Arial" w:hAnsi="Arial" w:cs="Arial"/>
          <w:i/>
          <w:sz w:val="22"/>
          <w:szCs w:val="22"/>
          <w:lang w:val="en-US"/>
        </w:rPr>
        <w:t>e</w:t>
      </w:r>
      <w:r w:rsidRPr="00593A44">
        <w:rPr>
          <w:rFonts w:ascii="Arial" w:hAnsi="Arial" w:cs="Arial"/>
          <w:sz w:val="22"/>
          <w:szCs w:val="22"/>
          <w:lang w:val="en-US"/>
        </w:rPr>
        <w:t>).</w:t>
      </w:r>
      <w:proofErr w:type="gramEnd"/>
    </w:p>
  </w:footnote>
  <w:footnote w:id="2">
    <w:p w:rsidR="009840E0" w:rsidRPr="00593A44" w:rsidRDefault="009840E0">
      <w:pPr>
        <w:pStyle w:val="FootnoteText"/>
        <w:rPr>
          <w:rFonts w:ascii="Arial" w:hAnsi="Arial" w:cs="Arial"/>
          <w:sz w:val="22"/>
          <w:szCs w:val="22"/>
          <w:lang w:val="en-US"/>
        </w:rPr>
      </w:pPr>
      <w:r w:rsidRPr="00593A44">
        <w:rPr>
          <w:rStyle w:val="FootnoteReference"/>
          <w:rFonts w:ascii="Arial" w:hAnsi="Arial" w:cs="Arial"/>
          <w:sz w:val="22"/>
          <w:szCs w:val="22"/>
        </w:rPr>
        <w:footnoteRef/>
      </w:r>
      <w:r w:rsidRPr="00593A44">
        <w:rPr>
          <w:rFonts w:ascii="Arial" w:hAnsi="Arial" w:cs="Arial"/>
          <w:sz w:val="22"/>
          <w:szCs w:val="22"/>
        </w:rPr>
        <w:t xml:space="preserve"> </w:t>
      </w:r>
      <w:r w:rsidRPr="00593A44">
        <w:rPr>
          <w:rFonts w:ascii="Arial" w:hAnsi="Arial" w:cs="Arial"/>
          <w:sz w:val="22"/>
          <w:szCs w:val="22"/>
          <w:lang w:val="en-US"/>
        </w:rPr>
        <w:t>Clause 2(</w:t>
      </w:r>
      <w:r w:rsidRPr="00593A44">
        <w:rPr>
          <w:rFonts w:ascii="Arial" w:hAnsi="Arial" w:cs="Arial"/>
          <w:i/>
          <w:sz w:val="22"/>
          <w:szCs w:val="22"/>
          <w:lang w:val="en-US"/>
        </w:rPr>
        <w:t>b</w:t>
      </w:r>
      <w:r w:rsidRPr="00593A44">
        <w:rPr>
          <w:rFonts w:ascii="Arial" w:hAnsi="Arial" w:cs="Arial"/>
          <w:sz w:val="22"/>
          <w:szCs w:val="22"/>
          <w:lang w:val="en-US"/>
        </w:rPr>
        <w:t>)</w:t>
      </w:r>
    </w:p>
  </w:footnote>
  <w:footnote w:id="3">
    <w:p w:rsidR="009840E0" w:rsidRPr="00593A44" w:rsidRDefault="009840E0">
      <w:pPr>
        <w:pStyle w:val="FootnoteText"/>
        <w:rPr>
          <w:rFonts w:ascii="Arial" w:hAnsi="Arial" w:cs="Arial"/>
          <w:sz w:val="22"/>
          <w:szCs w:val="22"/>
          <w:lang w:val="en-US"/>
        </w:rPr>
      </w:pPr>
      <w:r w:rsidRPr="00593A44">
        <w:rPr>
          <w:rStyle w:val="FootnoteReference"/>
          <w:rFonts w:ascii="Arial" w:hAnsi="Arial" w:cs="Arial"/>
          <w:sz w:val="22"/>
          <w:szCs w:val="22"/>
        </w:rPr>
        <w:footnoteRef/>
      </w:r>
      <w:r w:rsidRPr="00593A44">
        <w:rPr>
          <w:rFonts w:ascii="Arial" w:hAnsi="Arial" w:cs="Arial"/>
          <w:sz w:val="22"/>
          <w:szCs w:val="22"/>
        </w:rPr>
        <w:t xml:space="preserve"> </w:t>
      </w:r>
      <w:r w:rsidRPr="00593A44">
        <w:rPr>
          <w:rFonts w:ascii="Arial" w:hAnsi="Arial" w:cs="Arial"/>
          <w:sz w:val="22"/>
          <w:szCs w:val="22"/>
          <w:lang w:val="en-US"/>
        </w:rPr>
        <w:t>Clause 3</w:t>
      </w:r>
    </w:p>
  </w:footnote>
  <w:footnote w:id="4">
    <w:p w:rsidR="009840E0" w:rsidRPr="00593A44" w:rsidRDefault="009840E0">
      <w:pPr>
        <w:pStyle w:val="FootnoteText"/>
        <w:rPr>
          <w:rFonts w:ascii="Arial" w:hAnsi="Arial" w:cs="Arial"/>
          <w:sz w:val="22"/>
          <w:szCs w:val="22"/>
          <w:lang w:val="en-ZA"/>
        </w:rPr>
      </w:pPr>
      <w:r w:rsidRPr="00593A44">
        <w:rPr>
          <w:rStyle w:val="FootnoteReference"/>
          <w:rFonts w:ascii="Arial" w:hAnsi="Arial" w:cs="Arial"/>
          <w:sz w:val="22"/>
          <w:szCs w:val="22"/>
        </w:rPr>
        <w:footnoteRef/>
      </w:r>
      <w:r w:rsidRPr="00593A44">
        <w:rPr>
          <w:rFonts w:ascii="Arial" w:hAnsi="Arial" w:cs="Arial"/>
          <w:sz w:val="22"/>
          <w:szCs w:val="22"/>
        </w:rPr>
        <w:t xml:space="preserve"> “</w:t>
      </w:r>
      <w:proofErr w:type="gramStart"/>
      <w:r w:rsidRPr="00593A44">
        <w:rPr>
          <w:rFonts w:ascii="Arial" w:hAnsi="Arial" w:cs="Arial"/>
          <w:sz w:val="22"/>
          <w:szCs w:val="22"/>
        </w:rPr>
        <w:t>critical</w:t>
      </w:r>
      <w:proofErr w:type="gramEnd"/>
      <w:r w:rsidRPr="00593A44">
        <w:rPr>
          <w:rFonts w:ascii="Arial" w:hAnsi="Arial" w:cs="Arial"/>
          <w:sz w:val="22"/>
          <w:szCs w:val="22"/>
        </w:rPr>
        <w:t xml:space="preserve"> databases or parts thereof”.</w:t>
      </w:r>
    </w:p>
  </w:footnote>
  <w:footnote w:id="5">
    <w:p w:rsidR="009840E0" w:rsidRPr="00593A44" w:rsidRDefault="009840E0" w:rsidP="00B22D86">
      <w:pPr>
        <w:pStyle w:val="FootnoteText"/>
        <w:ind w:left="709" w:hanging="709"/>
        <w:rPr>
          <w:rFonts w:ascii="Arial" w:hAnsi="Arial" w:cs="Arial"/>
          <w:sz w:val="22"/>
          <w:szCs w:val="22"/>
        </w:rPr>
      </w:pPr>
      <w:r w:rsidRPr="00593A44">
        <w:rPr>
          <w:rStyle w:val="FootnoteReference"/>
          <w:rFonts w:ascii="Arial" w:hAnsi="Arial" w:cs="Arial"/>
          <w:sz w:val="22"/>
          <w:szCs w:val="22"/>
        </w:rPr>
        <w:footnoteRef/>
      </w:r>
      <w:r w:rsidRPr="00593A44">
        <w:rPr>
          <w:rFonts w:ascii="Arial" w:hAnsi="Arial" w:cs="Arial"/>
          <w:sz w:val="22"/>
          <w:szCs w:val="22"/>
        </w:rPr>
        <w:t xml:space="preserve"> “(b)</w:t>
      </w:r>
      <w:r w:rsidRPr="00593A44">
        <w:rPr>
          <w:rFonts w:ascii="Arial" w:hAnsi="Arial" w:cs="Arial"/>
          <w:sz w:val="22"/>
          <w:szCs w:val="22"/>
        </w:rPr>
        <w:tab/>
        <w:t>the location of the critical database, including the locations of component parts thereof where a critical database is not stored at a single location; and</w:t>
      </w:r>
    </w:p>
    <w:p w:rsidR="009840E0" w:rsidRPr="00593A44" w:rsidRDefault="009840E0" w:rsidP="00B22D86">
      <w:pPr>
        <w:pStyle w:val="FootnoteText"/>
        <w:ind w:left="709" w:hanging="709"/>
        <w:rPr>
          <w:rFonts w:ascii="Arial" w:hAnsi="Arial" w:cs="Arial"/>
          <w:sz w:val="22"/>
          <w:szCs w:val="22"/>
          <w:lang w:val="en-ZA"/>
        </w:rPr>
      </w:pPr>
      <w:r w:rsidRPr="00593A44">
        <w:rPr>
          <w:rFonts w:ascii="Arial" w:hAnsi="Arial" w:cs="Arial"/>
          <w:sz w:val="22"/>
          <w:szCs w:val="22"/>
        </w:rPr>
        <w:t xml:space="preserve">   (c)</w:t>
      </w:r>
      <w:r w:rsidRPr="00593A44">
        <w:rPr>
          <w:rFonts w:ascii="Arial" w:hAnsi="Arial" w:cs="Arial"/>
          <w:sz w:val="22"/>
          <w:szCs w:val="22"/>
        </w:rPr>
        <w:tab/>
      </w:r>
      <w:proofErr w:type="gramStart"/>
      <w:r w:rsidRPr="00593A44">
        <w:rPr>
          <w:rFonts w:ascii="Arial" w:hAnsi="Arial" w:cs="Arial"/>
          <w:sz w:val="22"/>
          <w:szCs w:val="22"/>
        </w:rPr>
        <w:t>a</w:t>
      </w:r>
      <w:proofErr w:type="gramEnd"/>
      <w:r w:rsidRPr="00593A44">
        <w:rPr>
          <w:rFonts w:ascii="Arial" w:hAnsi="Arial" w:cs="Arial"/>
          <w:sz w:val="22"/>
          <w:szCs w:val="22"/>
        </w:rPr>
        <w:t xml:space="preserve"> general description of the categories or types of information stored in the critical database excluding the contents of such critical database”.</w:t>
      </w:r>
    </w:p>
  </w:footnote>
  <w:footnote w:id="6">
    <w:p w:rsidR="009840E0" w:rsidRPr="00593A44" w:rsidRDefault="009840E0">
      <w:pPr>
        <w:pStyle w:val="FootnoteText"/>
        <w:rPr>
          <w:rFonts w:ascii="Arial" w:hAnsi="Arial" w:cs="Arial"/>
          <w:sz w:val="22"/>
          <w:szCs w:val="22"/>
          <w:lang w:val="en-ZA"/>
        </w:rPr>
      </w:pPr>
      <w:r w:rsidRPr="00593A44">
        <w:rPr>
          <w:rStyle w:val="FootnoteReference"/>
          <w:rFonts w:ascii="Arial" w:hAnsi="Arial" w:cs="Arial"/>
          <w:sz w:val="22"/>
          <w:szCs w:val="22"/>
        </w:rPr>
        <w:footnoteRef/>
      </w:r>
      <w:r w:rsidRPr="00593A44">
        <w:rPr>
          <w:rFonts w:ascii="Arial" w:hAnsi="Arial" w:cs="Arial"/>
          <w:sz w:val="22"/>
          <w:szCs w:val="22"/>
        </w:rPr>
        <w:t xml:space="preserve"> </w:t>
      </w:r>
      <w:r w:rsidRPr="00593A44">
        <w:rPr>
          <w:rFonts w:ascii="Arial" w:hAnsi="Arial" w:cs="Arial"/>
          <w:sz w:val="22"/>
          <w:szCs w:val="22"/>
          <w:lang w:val="en-ZA"/>
        </w:rPr>
        <w:t>In terms of section 1 of the National Key Points Act, 1980, 'National Key Point' is defined as any “place or area which has under section 2 been declared a National Key Point”. Section 1 further defines “area” as soil or water surface, whether with a building, installation or structure thereon or not, and includes any place; and “place” as “any premises, building, installation or industrial complex”. It must be pointed out that the word “installation” may include components of information infrastructure at such a place, but this must be read with Chapter IX of the ECTA that specifically provides that information infrastructure that is considered as a “critical database” must be dealt with in terms of the ECTA.</w:t>
      </w:r>
    </w:p>
  </w:footnote>
  <w:footnote w:id="7">
    <w:p w:rsidR="009840E0" w:rsidRPr="00A950B1" w:rsidRDefault="009840E0">
      <w:pPr>
        <w:pStyle w:val="FootnoteText"/>
        <w:rPr>
          <w:rFonts w:ascii="Arial" w:hAnsi="Arial" w:cs="Arial"/>
          <w:sz w:val="22"/>
          <w:szCs w:val="22"/>
          <w:lang w:val="en-ZA"/>
        </w:rPr>
      </w:pPr>
      <w:r w:rsidRPr="00A950B1">
        <w:rPr>
          <w:rStyle w:val="FootnoteReference"/>
          <w:rFonts w:ascii="Arial" w:hAnsi="Arial" w:cs="Arial"/>
          <w:sz w:val="22"/>
          <w:szCs w:val="22"/>
        </w:rPr>
        <w:footnoteRef/>
      </w:r>
      <w:r w:rsidRPr="00A950B1">
        <w:rPr>
          <w:rFonts w:ascii="Arial" w:hAnsi="Arial" w:cs="Arial"/>
          <w:sz w:val="22"/>
          <w:szCs w:val="22"/>
        </w:rPr>
        <w:t xml:space="preserve"> </w:t>
      </w:r>
      <w:proofErr w:type="gramStart"/>
      <w:r w:rsidRPr="00A950B1">
        <w:rPr>
          <w:rFonts w:ascii="Arial" w:hAnsi="Arial" w:cs="Arial"/>
          <w:sz w:val="22"/>
          <w:szCs w:val="22"/>
        </w:rPr>
        <w:t>Clause 57(2) of the Cyber Bill.</w:t>
      </w:r>
      <w:proofErr w:type="gramEnd"/>
    </w:p>
  </w:footnote>
  <w:footnote w:id="8">
    <w:p w:rsidR="009840E0" w:rsidRPr="00A950B1" w:rsidRDefault="009840E0">
      <w:pPr>
        <w:pStyle w:val="FootnoteText"/>
        <w:rPr>
          <w:rFonts w:ascii="Arial" w:hAnsi="Arial" w:cs="Arial"/>
          <w:sz w:val="22"/>
          <w:szCs w:val="22"/>
          <w:lang w:val="en-ZA"/>
        </w:rPr>
      </w:pPr>
      <w:r w:rsidRPr="00A950B1">
        <w:rPr>
          <w:rStyle w:val="FootnoteReference"/>
          <w:rFonts w:ascii="Arial" w:hAnsi="Arial" w:cs="Arial"/>
          <w:sz w:val="22"/>
          <w:szCs w:val="22"/>
        </w:rPr>
        <w:footnoteRef/>
      </w:r>
      <w:r w:rsidRPr="00A950B1">
        <w:rPr>
          <w:rFonts w:ascii="Arial" w:hAnsi="Arial" w:cs="Arial"/>
          <w:sz w:val="22"/>
          <w:szCs w:val="22"/>
        </w:rPr>
        <w:t xml:space="preserve"> </w:t>
      </w:r>
      <w:proofErr w:type="gramStart"/>
      <w:r w:rsidRPr="00A950B1">
        <w:rPr>
          <w:rFonts w:ascii="Arial" w:hAnsi="Arial" w:cs="Arial"/>
          <w:sz w:val="22"/>
          <w:szCs w:val="22"/>
          <w:lang w:val="en-ZA"/>
        </w:rPr>
        <w:t>Paragraph 2.2, above.</w:t>
      </w:r>
      <w:proofErr w:type="gramEnd"/>
    </w:p>
  </w:footnote>
  <w:footnote w:id="9">
    <w:p w:rsidR="009840E0" w:rsidRPr="00A950B1" w:rsidRDefault="009840E0">
      <w:pPr>
        <w:pStyle w:val="FootnoteText"/>
        <w:rPr>
          <w:rFonts w:ascii="Arial" w:hAnsi="Arial" w:cs="Arial"/>
          <w:sz w:val="22"/>
          <w:szCs w:val="22"/>
          <w:lang w:val="en-ZA"/>
        </w:rPr>
      </w:pPr>
      <w:r w:rsidRPr="00A950B1">
        <w:rPr>
          <w:rStyle w:val="FootnoteReference"/>
          <w:rFonts w:ascii="Arial" w:hAnsi="Arial" w:cs="Arial"/>
          <w:sz w:val="22"/>
          <w:szCs w:val="22"/>
        </w:rPr>
        <w:footnoteRef/>
      </w:r>
      <w:r w:rsidRPr="00A950B1">
        <w:rPr>
          <w:rFonts w:ascii="Arial" w:hAnsi="Arial" w:cs="Arial"/>
          <w:sz w:val="22"/>
          <w:szCs w:val="22"/>
        </w:rPr>
        <w:t xml:space="preserve"> </w:t>
      </w:r>
      <w:r w:rsidRPr="00A950B1">
        <w:rPr>
          <w:rFonts w:ascii="Arial" w:hAnsi="Arial" w:cs="Arial"/>
          <w:sz w:val="22"/>
          <w:szCs w:val="22"/>
          <w:lang w:val="en-ZA"/>
        </w:rPr>
        <w:t>See paragraph 1.1.2(a), (b) and (c), above where the definitions of “critical infrastructure”, “critical infrastructure complex” and “infrastructure” are discussed and paragraph 2.3, above and clause 57(12)(</w:t>
      </w:r>
      <w:r w:rsidRPr="00A950B1">
        <w:rPr>
          <w:rFonts w:ascii="Arial" w:hAnsi="Arial" w:cs="Arial"/>
          <w:i/>
          <w:sz w:val="22"/>
          <w:szCs w:val="22"/>
          <w:lang w:val="en-ZA"/>
        </w:rPr>
        <w:t>d</w:t>
      </w:r>
      <w:r w:rsidRPr="00A950B1">
        <w:rPr>
          <w:rFonts w:ascii="Arial" w:hAnsi="Arial" w:cs="Arial"/>
          <w:sz w:val="22"/>
          <w:szCs w:val="22"/>
          <w:lang w:val="en-ZA"/>
        </w:rPr>
        <w:t xml:space="preserve">) of the Cyber Bill. </w:t>
      </w:r>
    </w:p>
  </w:footnote>
  <w:footnote w:id="10">
    <w:p w:rsidR="009840E0" w:rsidRPr="00A950B1" w:rsidRDefault="009840E0">
      <w:pPr>
        <w:pStyle w:val="FootnoteText"/>
        <w:rPr>
          <w:rFonts w:ascii="Arial" w:hAnsi="Arial" w:cs="Arial"/>
          <w:sz w:val="22"/>
          <w:szCs w:val="22"/>
          <w:lang w:val="en-ZA"/>
        </w:rPr>
      </w:pPr>
      <w:r w:rsidRPr="00A950B1">
        <w:rPr>
          <w:rStyle w:val="FootnoteReference"/>
          <w:rFonts w:ascii="Arial" w:hAnsi="Arial" w:cs="Arial"/>
          <w:sz w:val="22"/>
          <w:szCs w:val="22"/>
        </w:rPr>
        <w:footnoteRef/>
      </w:r>
      <w:r w:rsidRPr="00A950B1">
        <w:rPr>
          <w:rFonts w:ascii="Arial" w:hAnsi="Arial" w:cs="Arial"/>
          <w:sz w:val="22"/>
          <w:szCs w:val="22"/>
        </w:rPr>
        <w:t xml:space="preserve"> </w:t>
      </w:r>
      <w:proofErr w:type="gramStart"/>
      <w:r w:rsidRPr="00A950B1">
        <w:rPr>
          <w:rFonts w:ascii="Arial" w:hAnsi="Arial" w:cs="Arial"/>
          <w:sz w:val="22"/>
          <w:szCs w:val="22"/>
          <w:lang w:val="en-ZA"/>
        </w:rPr>
        <w:t>See paragraph 1.1.2(d) and (e) where the definitions of “security” and “security measures” are discussed and paragraph 1.2.3 where section 57(4)</w:t>
      </w:r>
      <w:r>
        <w:rPr>
          <w:lang w:val="en-ZA"/>
        </w:rPr>
        <w:t xml:space="preserve"> </w:t>
      </w:r>
      <w:r w:rsidRPr="00A950B1">
        <w:rPr>
          <w:rFonts w:ascii="Arial" w:hAnsi="Arial" w:cs="Arial"/>
          <w:sz w:val="22"/>
          <w:szCs w:val="22"/>
          <w:lang w:val="en-ZA"/>
        </w:rPr>
        <w:t>of the Cyber Bill is quoted</w:t>
      </w:r>
      <w:r>
        <w:rPr>
          <w:rFonts w:ascii="Arial" w:hAnsi="Arial" w:cs="Arial"/>
          <w:sz w:val="22"/>
          <w:szCs w:val="22"/>
          <w:lang w:val="en-ZA"/>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22228"/>
      <w:docPartObj>
        <w:docPartGallery w:val="Page Numbers (Top of Page)"/>
        <w:docPartUnique/>
      </w:docPartObj>
    </w:sdtPr>
    <w:sdtEndPr>
      <w:rPr>
        <w:noProof/>
      </w:rPr>
    </w:sdtEndPr>
    <w:sdtContent>
      <w:p w:rsidR="009840E0" w:rsidRDefault="000214C7">
        <w:pPr>
          <w:pStyle w:val="Header"/>
          <w:jc w:val="center"/>
        </w:pPr>
        <w:r>
          <w:fldChar w:fldCharType="begin"/>
        </w:r>
        <w:r w:rsidR="00BB7A70">
          <w:instrText xml:space="preserve"> PAGE   \* MERGEFORMAT </w:instrText>
        </w:r>
        <w:r>
          <w:fldChar w:fldCharType="separate"/>
        </w:r>
        <w:r w:rsidR="00B41773">
          <w:rPr>
            <w:noProof/>
          </w:rPr>
          <w:t>1</w:t>
        </w:r>
        <w:r>
          <w:rPr>
            <w:noProof/>
          </w:rPr>
          <w:fldChar w:fldCharType="end"/>
        </w:r>
      </w:p>
    </w:sdtContent>
  </w:sdt>
  <w:p w:rsidR="009840E0" w:rsidRDefault="00984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65E4"/>
    <w:rsid w:val="00007C54"/>
    <w:rsid w:val="000214C7"/>
    <w:rsid w:val="000A0C8F"/>
    <w:rsid w:val="000C71BA"/>
    <w:rsid w:val="000D5B16"/>
    <w:rsid w:val="000E353A"/>
    <w:rsid w:val="001109C3"/>
    <w:rsid w:val="001637AF"/>
    <w:rsid w:val="001968E9"/>
    <w:rsid w:val="001F5FBC"/>
    <w:rsid w:val="00273D5D"/>
    <w:rsid w:val="002770C7"/>
    <w:rsid w:val="002A52D2"/>
    <w:rsid w:val="002A6A94"/>
    <w:rsid w:val="002C0AEE"/>
    <w:rsid w:val="002C7D4F"/>
    <w:rsid w:val="002D424E"/>
    <w:rsid w:val="00320E1A"/>
    <w:rsid w:val="003260A4"/>
    <w:rsid w:val="00352C48"/>
    <w:rsid w:val="003A30C5"/>
    <w:rsid w:val="003C5064"/>
    <w:rsid w:val="003D0B14"/>
    <w:rsid w:val="003F6AE5"/>
    <w:rsid w:val="004314F7"/>
    <w:rsid w:val="0043522D"/>
    <w:rsid w:val="00455C1C"/>
    <w:rsid w:val="00477A4D"/>
    <w:rsid w:val="004814F8"/>
    <w:rsid w:val="00497044"/>
    <w:rsid w:val="004A1D51"/>
    <w:rsid w:val="004A5893"/>
    <w:rsid w:val="004B1F12"/>
    <w:rsid w:val="004B63E0"/>
    <w:rsid w:val="004B7347"/>
    <w:rsid w:val="004D4520"/>
    <w:rsid w:val="004D50AA"/>
    <w:rsid w:val="004E4F70"/>
    <w:rsid w:val="00526400"/>
    <w:rsid w:val="00532FBB"/>
    <w:rsid w:val="00533FB0"/>
    <w:rsid w:val="00534564"/>
    <w:rsid w:val="00552E65"/>
    <w:rsid w:val="00560011"/>
    <w:rsid w:val="00585886"/>
    <w:rsid w:val="00593A44"/>
    <w:rsid w:val="005D6543"/>
    <w:rsid w:val="006603D0"/>
    <w:rsid w:val="00687AFA"/>
    <w:rsid w:val="006919B6"/>
    <w:rsid w:val="00693EFD"/>
    <w:rsid w:val="00696349"/>
    <w:rsid w:val="006B130E"/>
    <w:rsid w:val="006D2E0E"/>
    <w:rsid w:val="006F541C"/>
    <w:rsid w:val="00712989"/>
    <w:rsid w:val="007274E8"/>
    <w:rsid w:val="00735308"/>
    <w:rsid w:val="007A25AE"/>
    <w:rsid w:val="007A4F18"/>
    <w:rsid w:val="007C4343"/>
    <w:rsid w:val="007E1596"/>
    <w:rsid w:val="007E73D8"/>
    <w:rsid w:val="008048C7"/>
    <w:rsid w:val="00806985"/>
    <w:rsid w:val="008141C0"/>
    <w:rsid w:val="00846DA2"/>
    <w:rsid w:val="008507F5"/>
    <w:rsid w:val="00855A26"/>
    <w:rsid w:val="0088225A"/>
    <w:rsid w:val="008C469A"/>
    <w:rsid w:val="008D2249"/>
    <w:rsid w:val="008E695E"/>
    <w:rsid w:val="00905377"/>
    <w:rsid w:val="00922812"/>
    <w:rsid w:val="009359FE"/>
    <w:rsid w:val="00955DAF"/>
    <w:rsid w:val="009840E0"/>
    <w:rsid w:val="0098677B"/>
    <w:rsid w:val="009950D3"/>
    <w:rsid w:val="009A5406"/>
    <w:rsid w:val="009E2BE6"/>
    <w:rsid w:val="009E34BF"/>
    <w:rsid w:val="009E7E8C"/>
    <w:rsid w:val="00A1523E"/>
    <w:rsid w:val="00A33E94"/>
    <w:rsid w:val="00A36A4E"/>
    <w:rsid w:val="00A674C2"/>
    <w:rsid w:val="00A950B1"/>
    <w:rsid w:val="00AA18BE"/>
    <w:rsid w:val="00AA33EA"/>
    <w:rsid w:val="00AA59FA"/>
    <w:rsid w:val="00AB1BFD"/>
    <w:rsid w:val="00AF0A5E"/>
    <w:rsid w:val="00B045B2"/>
    <w:rsid w:val="00B135D5"/>
    <w:rsid w:val="00B22D86"/>
    <w:rsid w:val="00B3476B"/>
    <w:rsid w:val="00B41773"/>
    <w:rsid w:val="00BB1080"/>
    <w:rsid w:val="00BB7A70"/>
    <w:rsid w:val="00BC2C24"/>
    <w:rsid w:val="00BD65E4"/>
    <w:rsid w:val="00BE5839"/>
    <w:rsid w:val="00BF4A34"/>
    <w:rsid w:val="00C20099"/>
    <w:rsid w:val="00C371C6"/>
    <w:rsid w:val="00CC3F05"/>
    <w:rsid w:val="00CC5D3E"/>
    <w:rsid w:val="00CC760E"/>
    <w:rsid w:val="00D33EB6"/>
    <w:rsid w:val="00D431E1"/>
    <w:rsid w:val="00D86176"/>
    <w:rsid w:val="00D935F6"/>
    <w:rsid w:val="00DA0C99"/>
    <w:rsid w:val="00DF41C9"/>
    <w:rsid w:val="00DF7E66"/>
    <w:rsid w:val="00E14CBF"/>
    <w:rsid w:val="00E41473"/>
    <w:rsid w:val="00E772C3"/>
    <w:rsid w:val="00E80EFE"/>
    <w:rsid w:val="00EB3814"/>
    <w:rsid w:val="00EB614F"/>
    <w:rsid w:val="00ED4AE4"/>
    <w:rsid w:val="00ED4CC0"/>
    <w:rsid w:val="00ED6B2E"/>
    <w:rsid w:val="00F7766F"/>
    <w:rsid w:val="00FA08A7"/>
    <w:rsid w:val="00FA3F5E"/>
    <w:rsid w:val="00FF0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BFD"/>
    <w:pPr>
      <w:spacing w:line="240" w:lineRule="auto"/>
    </w:pPr>
    <w:rPr>
      <w:sz w:val="20"/>
      <w:szCs w:val="20"/>
    </w:rPr>
  </w:style>
  <w:style w:type="character" w:customStyle="1" w:styleId="FootnoteTextChar">
    <w:name w:val="Footnote Text Char"/>
    <w:basedOn w:val="DefaultParagraphFont"/>
    <w:link w:val="FootnoteText"/>
    <w:uiPriority w:val="99"/>
    <w:semiHidden/>
    <w:rsid w:val="00AB1BFD"/>
    <w:rPr>
      <w:sz w:val="20"/>
      <w:szCs w:val="20"/>
      <w:lang w:val="en-GB"/>
    </w:rPr>
  </w:style>
  <w:style w:type="character" w:styleId="FootnoteReference">
    <w:name w:val="footnote reference"/>
    <w:basedOn w:val="DefaultParagraphFont"/>
    <w:uiPriority w:val="99"/>
    <w:semiHidden/>
    <w:unhideWhenUsed/>
    <w:rsid w:val="00AB1BFD"/>
    <w:rPr>
      <w:vertAlign w:val="superscript"/>
    </w:rPr>
  </w:style>
  <w:style w:type="paragraph" w:styleId="Header">
    <w:name w:val="header"/>
    <w:basedOn w:val="Normal"/>
    <w:link w:val="HeaderChar"/>
    <w:uiPriority w:val="99"/>
    <w:unhideWhenUsed/>
    <w:rsid w:val="008C469A"/>
    <w:pPr>
      <w:tabs>
        <w:tab w:val="center" w:pos="4513"/>
        <w:tab w:val="right" w:pos="9026"/>
      </w:tabs>
      <w:spacing w:line="240" w:lineRule="auto"/>
    </w:pPr>
  </w:style>
  <w:style w:type="character" w:customStyle="1" w:styleId="HeaderChar">
    <w:name w:val="Header Char"/>
    <w:basedOn w:val="DefaultParagraphFont"/>
    <w:link w:val="Header"/>
    <w:uiPriority w:val="99"/>
    <w:rsid w:val="008C469A"/>
    <w:rPr>
      <w:lang w:val="en-GB"/>
    </w:rPr>
  </w:style>
  <w:style w:type="paragraph" w:styleId="Footer">
    <w:name w:val="footer"/>
    <w:basedOn w:val="Normal"/>
    <w:link w:val="FooterChar"/>
    <w:uiPriority w:val="99"/>
    <w:unhideWhenUsed/>
    <w:rsid w:val="008C469A"/>
    <w:pPr>
      <w:tabs>
        <w:tab w:val="center" w:pos="4513"/>
        <w:tab w:val="right" w:pos="9026"/>
      </w:tabs>
      <w:spacing w:line="240" w:lineRule="auto"/>
    </w:pPr>
  </w:style>
  <w:style w:type="character" w:customStyle="1" w:styleId="FooterChar">
    <w:name w:val="Footer Char"/>
    <w:basedOn w:val="DefaultParagraphFont"/>
    <w:link w:val="Footer"/>
    <w:uiPriority w:val="99"/>
    <w:rsid w:val="008C469A"/>
    <w:rPr>
      <w:lang w:val="en-GB"/>
    </w:rPr>
  </w:style>
  <w:style w:type="character" w:styleId="SubtleEmphasis">
    <w:name w:val="Subtle Emphasis"/>
    <w:basedOn w:val="DefaultParagraphFont"/>
    <w:uiPriority w:val="19"/>
    <w:qFormat/>
    <w:rsid w:val="00FA08A7"/>
    <w:rPr>
      <w:i/>
      <w:iCs/>
      <w:color w:val="808080" w:themeColor="text1" w:themeTint="7F"/>
    </w:rPr>
  </w:style>
  <w:style w:type="paragraph" w:styleId="BalloonText">
    <w:name w:val="Balloon Text"/>
    <w:basedOn w:val="Normal"/>
    <w:link w:val="BalloonTextChar"/>
    <w:uiPriority w:val="99"/>
    <w:semiHidden/>
    <w:unhideWhenUsed/>
    <w:rsid w:val="00DF4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C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BFD"/>
    <w:pPr>
      <w:spacing w:line="240" w:lineRule="auto"/>
    </w:pPr>
    <w:rPr>
      <w:sz w:val="20"/>
      <w:szCs w:val="20"/>
    </w:rPr>
  </w:style>
  <w:style w:type="character" w:customStyle="1" w:styleId="FootnoteTextChar">
    <w:name w:val="Footnote Text Char"/>
    <w:basedOn w:val="DefaultParagraphFont"/>
    <w:link w:val="FootnoteText"/>
    <w:uiPriority w:val="99"/>
    <w:semiHidden/>
    <w:rsid w:val="00AB1BFD"/>
    <w:rPr>
      <w:sz w:val="20"/>
      <w:szCs w:val="20"/>
      <w:lang w:val="en-GB"/>
    </w:rPr>
  </w:style>
  <w:style w:type="character" w:styleId="FootnoteReference">
    <w:name w:val="footnote reference"/>
    <w:basedOn w:val="DefaultParagraphFont"/>
    <w:uiPriority w:val="99"/>
    <w:semiHidden/>
    <w:unhideWhenUsed/>
    <w:rsid w:val="00AB1BFD"/>
    <w:rPr>
      <w:vertAlign w:val="superscript"/>
    </w:rPr>
  </w:style>
  <w:style w:type="paragraph" w:styleId="Header">
    <w:name w:val="header"/>
    <w:basedOn w:val="Normal"/>
    <w:link w:val="HeaderChar"/>
    <w:uiPriority w:val="99"/>
    <w:unhideWhenUsed/>
    <w:rsid w:val="008C469A"/>
    <w:pPr>
      <w:tabs>
        <w:tab w:val="center" w:pos="4513"/>
        <w:tab w:val="right" w:pos="9026"/>
      </w:tabs>
      <w:spacing w:line="240" w:lineRule="auto"/>
    </w:pPr>
  </w:style>
  <w:style w:type="character" w:customStyle="1" w:styleId="HeaderChar">
    <w:name w:val="Header Char"/>
    <w:basedOn w:val="DefaultParagraphFont"/>
    <w:link w:val="Header"/>
    <w:uiPriority w:val="99"/>
    <w:rsid w:val="008C469A"/>
    <w:rPr>
      <w:lang w:val="en-GB"/>
    </w:rPr>
  </w:style>
  <w:style w:type="paragraph" w:styleId="Footer">
    <w:name w:val="footer"/>
    <w:basedOn w:val="Normal"/>
    <w:link w:val="FooterChar"/>
    <w:uiPriority w:val="99"/>
    <w:unhideWhenUsed/>
    <w:rsid w:val="008C469A"/>
    <w:pPr>
      <w:tabs>
        <w:tab w:val="center" w:pos="4513"/>
        <w:tab w:val="right" w:pos="9026"/>
      </w:tabs>
      <w:spacing w:line="240" w:lineRule="auto"/>
    </w:pPr>
  </w:style>
  <w:style w:type="character" w:customStyle="1" w:styleId="FooterChar">
    <w:name w:val="Footer Char"/>
    <w:basedOn w:val="DefaultParagraphFont"/>
    <w:link w:val="Footer"/>
    <w:uiPriority w:val="99"/>
    <w:rsid w:val="008C469A"/>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6DCF5C2-A07C-49D8-9E75-B3478019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4377</Words>
  <Characters>24954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PUMZA</cp:lastModifiedBy>
  <cp:revision>2</cp:revision>
  <dcterms:created xsi:type="dcterms:W3CDTF">2018-03-15T13:11:00Z</dcterms:created>
  <dcterms:modified xsi:type="dcterms:W3CDTF">2018-03-15T13:11:00Z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