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2D" w:rsidRDefault="00DE37EA">
      <w:pPr>
        <w:pStyle w:val="BodyText"/>
        <w:spacing w:before="47" w:line="285" w:lineRule="auto"/>
        <w:ind w:right="5599"/>
      </w:pPr>
      <w:r>
        <w:t xml:space="preserve">To: </w:t>
      </w:r>
      <w:r w:rsidR="00F14CC5">
        <w:t xml:space="preserve">The Joint Multi-Party Women’s Caucus </w:t>
      </w:r>
    </w:p>
    <w:p w:rsidR="00C61D2D" w:rsidRDefault="00C61D2D">
      <w:pPr>
        <w:pStyle w:val="BodyText"/>
        <w:spacing w:before="3"/>
        <w:ind w:left="0"/>
        <w:rPr>
          <w:sz w:val="30"/>
        </w:rPr>
      </w:pPr>
    </w:p>
    <w:p w:rsidR="00C61D2D" w:rsidRDefault="00F14CC5">
      <w:pPr>
        <w:pStyle w:val="BodyText"/>
        <w:spacing w:line="285" w:lineRule="auto"/>
        <w:ind w:right="968"/>
      </w:pPr>
      <w:r>
        <w:t>RE: Response to the South African Law Reform Commission’s Report on ‘Sexual Offences: Adult Prostitution’</w:t>
      </w:r>
    </w:p>
    <w:p w:rsidR="00C61D2D" w:rsidRDefault="00C61D2D">
      <w:pPr>
        <w:pStyle w:val="BodyText"/>
        <w:spacing w:before="11"/>
        <w:ind w:left="0"/>
        <w:rPr>
          <w:sz w:val="25"/>
        </w:rPr>
      </w:pPr>
    </w:p>
    <w:p w:rsidR="00C61D2D" w:rsidRDefault="00F14CC5">
      <w:pPr>
        <w:pStyle w:val="BodyText"/>
        <w:spacing w:line="285" w:lineRule="auto"/>
        <w:ind w:right="199"/>
      </w:pPr>
      <w:proofErr w:type="spellStart"/>
      <w:r>
        <w:t>Stripperoke</w:t>
      </w:r>
      <w:proofErr w:type="spellEnd"/>
      <w:r w:rsidR="006F7EA3">
        <w:t xml:space="preserve"> is an </w:t>
      </w:r>
      <w:r>
        <w:t xml:space="preserve">event in Cape Town that is run as a collective by a number of Cape Town based women and queer sex workers. Our event is based on </w:t>
      </w:r>
      <w:proofErr w:type="spellStart"/>
      <w:r>
        <w:t>destigmatization</w:t>
      </w:r>
      <w:proofErr w:type="spellEnd"/>
      <w:r>
        <w:t xml:space="preserve"> of sex work through performance art and audience participation. The </w:t>
      </w:r>
      <w:proofErr w:type="spellStart"/>
      <w:r>
        <w:t>Stripperoke</w:t>
      </w:r>
      <w:proofErr w:type="spellEnd"/>
      <w:r>
        <w:t xml:space="preserve"> team also works closely with sex workers from all demographics to give them space in our parties to voice their experiences.</w:t>
      </w:r>
    </w:p>
    <w:p w:rsidR="00C61D2D" w:rsidRDefault="00F14CC5">
      <w:pPr>
        <w:pStyle w:val="BodyText"/>
        <w:spacing w:line="285" w:lineRule="auto"/>
        <w:ind w:right="105"/>
      </w:pPr>
      <w:proofErr w:type="spellStart"/>
      <w:r>
        <w:t>Stripperoke</w:t>
      </w:r>
      <w:proofErr w:type="spellEnd"/>
      <w:r>
        <w:t xml:space="preserve"> fully supports the full and unequivocal decriminalization of sex work in order to keep sex workers safe and able to maintain their means of subsistence without fearing being thrown in prison or facing police harassment. </w:t>
      </w:r>
      <w:proofErr w:type="spellStart"/>
      <w:r>
        <w:t>Stripperoke</w:t>
      </w:r>
      <w:proofErr w:type="spellEnd"/>
      <w:r>
        <w:t xml:space="preserve"> received the 2017 </w:t>
      </w:r>
      <w:proofErr w:type="spellStart"/>
      <w:r>
        <w:t>Asijiki</w:t>
      </w:r>
      <w:proofErr w:type="spellEnd"/>
      <w:r>
        <w:t xml:space="preserve"> award for Solidarity &amp; Hard Work to a Sex Worker Ally for our commitment to the </w:t>
      </w:r>
      <w:proofErr w:type="spellStart"/>
      <w:r>
        <w:t>decrim</w:t>
      </w:r>
      <w:proofErr w:type="spellEnd"/>
      <w:r>
        <w:rPr>
          <w:spacing w:val="-14"/>
        </w:rPr>
        <w:t xml:space="preserve"> </w:t>
      </w:r>
      <w:r>
        <w:t>cause.</w:t>
      </w:r>
    </w:p>
    <w:p w:rsidR="00C61D2D" w:rsidRDefault="00C61D2D">
      <w:pPr>
        <w:pStyle w:val="BodyText"/>
        <w:spacing w:before="5"/>
        <w:ind w:left="0"/>
        <w:rPr>
          <w:sz w:val="25"/>
        </w:rPr>
      </w:pPr>
    </w:p>
    <w:p w:rsidR="00C61D2D" w:rsidRDefault="00BC2BD4">
      <w:pPr>
        <w:pStyle w:val="BodyText"/>
        <w:spacing w:before="1" w:line="285" w:lineRule="auto"/>
        <w:ind w:right="127"/>
      </w:pPr>
      <w:r>
        <w:t>I</w:t>
      </w:r>
      <w:r w:rsidR="00F14CC5">
        <w:t xml:space="preserve">n Canada, the country was dealing with the same question </w:t>
      </w:r>
      <w:r>
        <w:t>on</w:t>
      </w:r>
      <w:r w:rsidR="00F14CC5">
        <w:t xml:space="preserve"> whether to adopt decriminalization or the Nordic model (partial criminalization). Canada chose to adopt the Nordic model </w:t>
      </w:r>
      <w:r w:rsidR="002509E9">
        <w:t xml:space="preserve">in 2018 </w:t>
      </w:r>
      <w:r w:rsidR="00F14CC5">
        <w:t xml:space="preserve">to the dismay of many sex work activists. With this model, many knew they would remain </w:t>
      </w:r>
      <w:proofErr w:type="spellStart"/>
      <w:r w:rsidR="00F14CC5">
        <w:t>surveilled</w:t>
      </w:r>
      <w:proofErr w:type="spellEnd"/>
      <w:r w:rsidR="00F14CC5">
        <w:t xml:space="preserve"> and although the bill sought to criminalize only those who were “exploiting” sex workers, it effectively continued the cause of abolition and put sex workers at greater risk. As many in the industry know, clients have to be present for the act of sex work to take place, and criminalizing clients simply made them seek darker and more discreet places and disallowed sex workers from gathering in groups to work together. This model also continued to criminalize brothels and spaces where sex workers could work together in order to stay safe.</w:t>
      </w:r>
    </w:p>
    <w:p w:rsidR="00C61D2D" w:rsidRDefault="00C61D2D">
      <w:pPr>
        <w:pStyle w:val="BodyText"/>
        <w:spacing w:before="4"/>
        <w:ind w:left="0"/>
        <w:rPr>
          <w:sz w:val="25"/>
        </w:rPr>
      </w:pPr>
    </w:p>
    <w:p w:rsidR="00C61D2D" w:rsidRDefault="00F14CC5">
      <w:pPr>
        <w:pStyle w:val="BodyText"/>
        <w:spacing w:line="285" w:lineRule="auto"/>
        <w:ind w:right="248"/>
      </w:pPr>
      <w:proofErr w:type="spellStart"/>
      <w:r>
        <w:t>Stripperoke</w:t>
      </w:r>
      <w:proofErr w:type="spellEnd"/>
      <w:r>
        <w:t xml:space="preserve"> as a team recognizes how spaces are needed in order to keep sex workers safe and, although we host events every two months, many sex workers come in to have a sense of safety and community. These </w:t>
      </w:r>
      <w:proofErr w:type="spellStart"/>
      <w:r>
        <w:t>destigmatized</w:t>
      </w:r>
      <w:proofErr w:type="spellEnd"/>
      <w:r>
        <w:t xml:space="preserve"> spaces are important, but it would be even better if we were able to exist free of stigma and criminalization in all areas of life.</w:t>
      </w:r>
    </w:p>
    <w:p w:rsidR="00C61D2D" w:rsidRDefault="00C61D2D">
      <w:pPr>
        <w:pStyle w:val="BodyText"/>
        <w:spacing w:before="10"/>
        <w:ind w:left="0"/>
        <w:rPr>
          <w:sz w:val="25"/>
        </w:rPr>
      </w:pPr>
    </w:p>
    <w:p w:rsidR="00C61D2D" w:rsidRDefault="00F14CC5">
      <w:pPr>
        <w:pStyle w:val="BodyText"/>
      </w:pPr>
      <w:r>
        <w:t>In conclusion, we support the following:</w:t>
      </w:r>
    </w:p>
    <w:p w:rsidR="00C61D2D" w:rsidRDefault="00C61D2D">
      <w:pPr>
        <w:pStyle w:val="BodyText"/>
        <w:spacing w:before="2"/>
        <w:ind w:left="0"/>
        <w:rPr>
          <w:sz w:val="30"/>
        </w:rPr>
      </w:pPr>
    </w:p>
    <w:p w:rsidR="00C61D2D" w:rsidRDefault="00F14CC5">
      <w:pPr>
        <w:pStyle w:val="ListParagraph"/>
        <w:numPr>
          <w:ilvl w:val="0"/>
          <w:numId w:val="1"/>
        </w:numPr>
        <w:tabs>
          <w:tab w:val="left" w:pos="822"/>
        </w:tabs>
        <w:spacing w:before="1" w:line="285" w:lineRule="auto"/>
        <w:ind w:right="295" w:hanging="360"/>
      </w:pPr>
      <w:r>
        <w:t>The sex worker sector, made up of service providers, rights organisations and the sex</w:t>
      </w:r>
      <w:r w:rsidR="002509E9">
        <w:t xml:space="preserve"> </w:t>
      </w:r>
      <w:r>
        <w:t xml:space="preserve">worker movement, continue to support the Multi Party Women’s Caucus’ position and the ANC policy decision that supports the full </w:t>
      </w:r>
      <w:proofErr w:type="spellStart"/>
      <w:r>
        <w:t>decriminalisation</w:t>
      </w:r>
      <w:proofErr w:type="spellEnd"/>
      <w:r>
        <w:t xml:space="preserve"> of sex</w:t>
      </w:r>
      <w:r>
        <w:rPr>
          <w:spacing w:val="-16"/>
        </w:rPr>
        <w:t xml:space="preserve"> </w:t>
      </w:r>
      <w:r>
        <w:t>work.</w:t>
      </w:r>
    </w:p>
    <w:p w:rsidR="00C61D2D" w:rsidRDefault="00F14CC5">
      <w:pPr>
        <w:pStyle w:val="ListParagraph"/>
        <w:numPr>
          <w:ilvl w:val="0"/>
          <w:numId w:val="1"/>
        </w:numPr>
        <w:tabs>
          <w:tab w:val="left" w:pos="822"/>
        </w:tabs>
        <w:spacing w:line="251" w:lineRule="exact"/>
        <w:ind w:hanging="360"/>
      </w:pPr>
      <w:r>
        <w:t>The Department of Justice sets aside the Report due to its poor</w:t>
      </w:r>
      <w:r>
        <w:rPr>
          <w:spacing w:val="-21"/>
        </w:rPr>
        <w:t xml:space="preserve"> </w:t>
      </w:r>
      <w:r>
        <w:t>quality.</w:t>
      </w:r>
    </w:p>
    <w:p w:rsidR="00C61D2D" w:rsidRDefault="00F14CC5">
      <w:pPr>
        <w:pStyle w:val="ListParagraph"/>
        <w:numPr>
          <w:ilvl w:val="0"/>
          <w:numId w:val="1"/>
        </w:numPr>
        <w:tabs>
          <w:tab w:val="left" w:pos="822"/>
        </w:tabs>
        <w:spacing w:before="47" w:line="285" w:lineRule="auto"/>
        <w:ind w:right="100" w:hanging="360"/>
      </w:pPr>
      <w:r>
        <w:t>The Department of Justice provides clarity on the law reform process going forward as well as a timeline for this</w:t>
      </w:r>
      <w:r>
        <w:rPr>
          <w:spacing w:val="-5"/>
        </w:rPr>
        <w:t xml:space="preserve"> </w:t>
      </w:r>
      <w:r>
        <w:t>process.</w:t>
      </w:r>
    </w:p>
    <w:p w:rsidR="00C61D2D" w:rsidRDefault="00F14CC5">
      <w:pPr>
        <w:pStyle w:val="ListParagraph"/>
        <w:numPr>
          <w:ilvl w:val="0"/>
          <w:numId w:val="1"/>
        </w:numPr>
        <w:tabs>
          <w:tab w:val="left" w:pos="822"/>
        </w:tabs>
        <w:spacing w:line="251" w:lineRule="exact"/>
        <w:ind w:hanging="360"/>
      </w:pPr>
      <w:r>
        <w:t>Government take sex worker voices seriously in the drafting of</w:t>
      </w:r>
      <w:r>
        <w:rPr>
          <w:spacing w:val="-21"/>
        </w:rPr>
        <w:t xml:space="preserve"> </w:t>
      </w:r>
      <w:r>
        <w:t>legislation.</w:t>
      </w:r>
    </w:p>
    <w:p w:rsidR="00C61D2D" w:rsidRDefault="00C61D2D">
      <w:pPr>
        <w:spacing w:line="251" w:lineRule="exact"/>
        <w:sectPr w:rsidR="00C61D2D" w:rsidSect="00DE37EA">
          <w:type w:val="continuous"/>
          <w:pgSz w:w="11920" w:h="16860"/>
          <w:pgMar w:top="1134" w:right="1134" w:bottom="1134" w:left="1134" w:header="720" w:footer="720" w:gutter="0"/>
          <w:cols w:space="720"/>
          <w:docGrid w:linePitch="299"/>
        </w:sectPr>
      </w:pPr>
    </w:p>
    <w:p w:rsidR="00C61D2D" w:rsidRDefault="00C61D2D">
      <w:pPr>
        <w:pStyle w:val="BodyText"/>
        <w:ind w:left="0"/>
        <w:rPr>
          <w:sz w:val="20"/>
        </w:rPr>
      </w:pPr>
    </w:p>
    <w:p w:rsidR="00C61D2D" w:rsidRDefault="00C61D2D">
      <w:pPr>
        <w:pStyle w:val="BodyText"/>
        <w:spacing w:before="9"/>
        <w:ind w:left="0"/>
        <w:rPr>
          <w:sz w:val="18"/>
        </w:rPr>
      </w:pPr>
    </w:p>
    <w:p w:rsidR="00C61D2D" w:rsidRDefault="002509E9">
      <w:pPr>
        <w:pStyle w:val="BodyText"/>
        <w:spacing w:line="285" w:lineRule="auto"/>
        <w:ind w:right="309"/>
      </w:pPr>
      <w:r>
        <w:t>T</w:t>
      </w:r>
      <w:r w:rsidR="00F14CC5">
        <w:t xml:space="preserve">he </w:t>
      </w:r>
      <w:proofErr w:type="spellStart"/>
      <w:r w:rsidR="00F14CC5">
        <w:t>Stripperoke</w:t>
      </w:r>
      <w:proofErr w:type="spellEnd"/>
      <w:r w:rsidR="00F14CC5">
        <w:t xml:space="preserve"> team would like the opportunity to address the committee in person on March 5th.</w:t>
      </w:r>
    </w:p>
    <w:p w:rsidR="00C61D2D" w:rsidRDefault="00C61D2D">
      <w:pPr>
        <w:pStyle w:val="BodyText"/>
        <w:ind w:left="0"/>
        <w:rPr>
          <w:sz w:val="26"/>
        </w:rPr>
      </w:pPr>
    </w:p>
    <w:p w:rsidR="00C61D2D" w:rsidRDefault="00F14CC5">
      <w:pPr>
        <w:pStyle w:val="BodyText"/>
      </w:pPr>
      <w:r>
        <w:t>Thank you,</w:t>
      </w:r>
    </w:p>
    <w:p w:rsidR="00C61D2D" w:rsidRDefault="002509E9">
      <w:pPr>
        <w:pStyle w:val="BodyText"/>
        <w:spacing w:before="47" w:line="285" w:lineRule="auto"/>
        <w:ind w:right="5081"/>
      </w:pPr>
      <w:r>
        <w:t>T</w:t>
      </w:r>
      <w:r w:rsidR="00F14CC5">
        <w:t xml:space="preserve">he </w:t>
      </w:r>
      <w:proofErr w:type="spellStart"/>
      <w:r w:rsidR="00F14CC5">
        <w:t>Stripperoke</w:t>
      </w:r>
      <w:proofErr w:type="spellEnd"/>
      <w:r w:rsidR="00F14CC5">
        <w:t xml:space="preserve"> Team </w:t>
      </w:r>
    </w:p>
    <w:p w:rsidR="00C61D2D" w:rsidRDefault="00C61D2D">
      <w:pPr>
        <w:pStyle w:val="BodyText"/>
        <w:ind w:left="0"/>
        <w:rPr>
          <w:sz w:val="26"/>
        </w:rPr>
      </w:pPr>
    </w:p>
    <w:p w:rsidR="00C61D2D" w:rsidRDefault="00F14CC5">
      <w:pPr>
        <w:pStyle w:val="BodyText"/>
        <w:spacing w:line="285" w:lineRule="auto"/>
        <w:ind w:right="4903"/>
      </w:pPr>
      <w:proofErr w:type="spellStart"/>
      <w:r>
        <w:t>Stripperoke</w:t>
      </w:r>
      <w:proofErr w:type="spellEnd"/>
      <w:r>
        <w:t xml:space="preserve"> Cape Town</w:t>
      </w:r>
      <w:hyperlink r:id="rId5">
        <w:r>
          <w:t xml:space="preserve"> http://www.facebook.com/5tripperokecapetown</w:t>
        </w:r>
      </w:hyperlink>
    </w:p>
    <w:sectPr w:rsidR="00C61D2D" w:rsidSect="00C61D2D">
      <w:pgSz w:w="11920" w:h="16860"/>
      <w:pgMar w:top="160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17E2"/>
    <w:multiLevelType w:val="hybridMultilevel"/>
    <w:tmpl w:val="6BF4C892"/>
    <w:lvl w:ilvl="0" w:tplc="25D60100">
      <w:start w:val="1"/>
      <w:numFmt w:val="decimal"/>
      <w:lvlText w:val="%1."/>
      <w:lvlJc w:val="left"/>
      <w:pPr>
        <w:ind w:left="821" w:hanging="361"/>
        <w:jc w:val="left"/>
      </w:pPr>
      <w:rPr>
        <w:rFonts w:ascii="Times New Roman" w:eastAsia="Times New Roman" w:hAnsi="Times New Roman" w:cs="Times New Roman" w:hint="default"/>
        <w:spacing w:val="-25"/>
        <w:w w:val="100"/>
        <w:sz w:val="22"/>
        <w:szCs w:val="22"/>
        <w:lang w:val="en-US" w:eastAsia="en-US" w:bidi="en-US"/>
      </w:rPr>
    </w:lvl>
    <w:lvl w:ilvl="1" w:tplc="957E906C">
      <w:numFmt w:val="bullet"/>
      <w:lvlText w:val="•"/>
      <w:lvlJc w:val="left"/>
      <w:pPr>
        <w:ind w:left="1662" w:hanging="361"/>
      </w:pPr>
      <w:rPr>
        <w:rFonts w:hint="default"/>
        <w:lang w:val="en-US" w:eastAsia="en-US" w:bidi="en-US"/>
      </w:rPr>
    </w:lvl>
    <w:lvl w:ilvl="2" w:tplc="278EB8C6">
      <w:numFmt w:val="bullet"/>
      <w:lvlText w:val="•"/>
      <w:lvlJc w:val="left"/>
      <w:pPr>
        <w:ind w:left="2504" w:hanging="361"/>
      </w:pPr>
      <w:rPr>
        <w:rFonts w:hint="default"/>
        <w:lang w:val="en-US" w:eastAsia="en-US" w:bidi="en-US"/>
      </w:rPr>
    </w:lvl>
    <w:lvl w:ilvl="3" w:tplc="F9467E20">
      <w:numFmt w:val="bullet"/>
      <w:lvlText w:val="•"/>
      <w:lvlJc w:val="left"/>
      <w:pPr>
        <w:ind w:left="3346" w:hanging="361"/>
      </w:pPr>
      <w:rPr>
        <w:rFonts w:hint="default"/>
        <w:lang w:val="en-US" w:eastAsia="en-US" w:bidi="en-US"/>
      </w:rPr>
    </w:lvl>
    <w:lvl w:ilvl="4" w:tplc="1E70F0E4">
      <w:numFmt w:val="bullet"/>
      <w:lvlText w:val="•"/>
      <w:lvlJc w:val="left"/>
      <w:pPr>
        <w:ind w:left="4188" w:hanging="361"/>
      </w:pPr>
      <w:rPr>
        <w:rFonts w:hint="default"/>
        <w:lang w:val="en-US" w:eastAsia="en-US" w:bidi="en-US"/>
      </w:rPr>
    </w:lvl>
    <w:lvl w:ilvl="5" w:tplc="056E86EC">
      <w:numFmt w:val="bullet"/>
      <w:lvlText w:val="•"/>
      <w:lvlJc w:val="left"/>
      <w:pPr>
        <w:ind w:left="5030" w:hanging="361"/>
      </w:pPr>
      <w:rPr>
        <w:rFonts w:hint="default"/>
        <w:lang w:val="en-US" w:eastAsia="en-US" w:bidi="en-US"/>
      </w:rPr>
    </w:lvl>
    <w:lvl w:ilvl="6" w:tplc="A082250E">
      <w:numFmt w:val="bullet"/>
      <w:lvlText w:val="•"/>
      <w:lvlJc w:val="left"/>
      <w:pPr>
        <w:ind w:left="5872" w:hanging="361"/>
      </w:pPr>
      <w:rPr>
        <w:rFonts w:hint="default"/>
        <w:lang w:val="en-US" w:eastAsia="en-US" w:bidi="en-US"/>
      </w:rPr>
    </w:lvl>
    <w:lvl w:ilvl="7" w:tplc="13449118">
      <w:numFmt w:val="bullet"/>
      <w:lvlText w:val="•"/>
      <w:lvlJc w:val="left"/>
      <w:pPr>
        <w:ind w:left="6714" w:hanging="361"/>
      </w:pPr>
      <w:rPr>
        <w:rFonts w:hint="default"/>
        <w:lang w:val="en-US" w:eastAsia="en-US" w:bidi="en-US"/>
      </w:rPr>
    </w:lvl>
    <w:lvl w:ilvl="8" w:tplc="AAFE4FA4">
      <w:numFmt w:val="bullet"/>
      <w:lvlText w:val="•"/>
      <w:lvlJc w:val="left"/>
      <w:pPr>
        <w:ind w:left="7556"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C61D2D"/>
    <w:rsid w:val="002509E9"/>
    <w:rsid w:val="003E7916"/>
    <w:rsid w:val="005E46BA"/>
    <w:rsid w:val="006F7EA3"/>
    <w:rsid w:val="008866C5"/>
    <w:rsid w:val="00BC2BD4"/>
    <w:rsid w:val="00C61D2D"/>
    <w:rsid w:val="00DE37EA"/>
    <w:rsid w:val="00F14C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1D2D"/>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1D2D"/>
    <w:pPr>
      <w:ind w:left="101"/>
    </w:pPr>
  </w:style>
  <w:style w:type="paragraph" w:styleId="ListParagraph">
    <w:name w:val="List Paragraph"/>
    <w:basedOn w:val="Normal"/>
    <w:uiPriority w:val="1"/>
    <w:qFormat/>
    <w:rsid w:val="00C61D2D"/>
    <w:pPr>
      <w:ind w:left="821" w:hanging="360"/>
    </w:pPr>
  </w:style>
  <w:style w:type="paragraph" w:customStyle="1" w:styleId="TableParagraph">
    <w:name w:val="Table Paragraph"/>
    <w:basedOn w:val="Normal"/>
    <w:uiPriority w:val="1"/>
    <w:qFormat/>
    <w:rsid w:val="00C61D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5tripperokecapet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Gaile</cp:lastModifiedBy>
  <cp:revision>2</cp:revision>
  <dcterms:created xsi:type="dcterms:W3CDTF">2019-05-02T14:46:00Z</dcterms:created>
  <dcterms:modified xsi:type="dcterms:W3CDTF">2019-05-02T14:46:00Z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2019-04-29T00:00:00Z</vt:filetime>
  </property>
</Properties>
</file>