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4E" w:rsidRDefault="00B77EEE" w:rsidP="003E08F8">
      <w:pPr>
        <w:jc w:val="center"/>
        <w:rPr>
          <w:rFonts w:ascii="Arial" w:hAnsi="Arial" w:cs="Arial"/>
          <w:b/>
        </w:rPr>
      </w:pPr>
      <w:bookmarkStart w:id="0" w:name="_GoBack"/>
      <w:bookmarkEnd w:id="0"/>
      <w:r>
        <w:rPr>
          <w:rFonts w:ascii="Arial" w:hAnsi="Arial" w:cs="Arial"/>
          <w:b/>
          <w:noProof/>
          <w:lang w:val="en-ZA" w:eastAsia="en-ZA"/>
        </w:rPr>
        <w:pict>
          <v:shapetype id="_x0000_t202" coordsize="21600,21600" o:spt="202" path="m,l,21600r21600,l21600,xe">
            <v:stroke joinstyle="miter"/>
            <v:path gradientshapeok="t" o:connecttype="rect"/>
          </v:shapetype>
          <v:shape id="Text Box 4" o:spid="_x0000_s1026" type="#_x0000_t202" style="position:absolute;left:0;text-align:left;margin-left:397.15pt;margin-top:-33.1pt;width:79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D0gQ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" stroked="f">
            <v:textbox>
              <w:txbxContent>
                <w:p w:rsidR="00036B61" w:rsidRPr="004E393C" w:rsidRDefault="00036B61" w:rsidP="008F7DAA">
                  <w:pPr>
                    <w:jc w:val="right"/>
                    <w:rPr>
                      <w:b/>
                    </w:rPr>
                  </w:pPr>
                  <w:r w:rsidRPr="004E393C">
                    <w:rPr>
                      <w:b/>
                    </w:rPr>
                    <w:t xml:space="preserve">ANNEXURE </w:t>
                  </w:r>
                  <w:r>
                    <w:rPr>
                      <w:b/>
                    </w:rPr>
                    <w:t>C</w:t>
                  </w:r>
                </w:p>
              </w:txbxContent>
            </v:textbox>
          </v:shape>
        </w:pict>
      </w:r>
      <w:r w:rsidR="00201A4E">
        <w:rPr>
          <w:rFonts w:ascii="Arial" w:hAnsi="Arial" w:cs="Arial"/>
          <w:b/>
        </w:rPr>
        <w:t>[</w:t>
      </w:r>
      <w:r w:rsidR="00201A4E" w:rsidRPr="00201A4E">
        <w:rPr>
          <w:rFonts w:ascii="Arial" w:hAnsi="Arial" w:cs="Arial"/>
        </w:rPr>
        <w:t>Department logo</w:t>
      </w:r>
      <w:r w:rsidR="00201A4E">
        <w:rPr>
          <w:rFonts w:ascii="Arial" w:hAnsi="Arial" w:cs="Arial"/>
          <w:b/>
        </w:rPr>
        <w:t>]</w:t>
      </w:r>
    </w:p>
    <w:p w:rsidR="00201A4E" w:rsidRDefault="00201A4E" w:rsidP="003E08F8">
      <w:pPr>
        <w:jc w:val="center"/>
        <w:rPr>
          <w:rFonts w:ascii="Arial" w:hAnsi="Arial" w:cs="Arial"/>
          <w:b/>
        </w:rPr>
      </w:pPr>
    </w:p>
    <w:p w:rsidR="003E08F8" w:rsidRPr="0053595D" w:rsidRDefault="003E08F8" w:rsidP="003E08F8">
      <w:pPr>
        <w:jc w:val="center"/>
        <w:rPr>
          <w:rFonts w:ascii="Arial" w:hAnsi="Arial" w:cs="Arial"/>
          <w:b/>
        </w:rPr>
      </w:pPr>
      <w:r w:rsidRPr="0053595D">
        <w:rPr>
          <w:rFonts w:ascii="Arial" w:hAnsi="Arial" w:cs="Arial"/>
          <w:b/>
        </w:rPr>
        <w:t>PERFORMANCE AGREEMENT FOR HEADS OF DEPARTMENT OF GOVERNMENT DEPARTMENTS AND GOVERNMENT COMPONENTS</w:t>
      </w:r>
    </w:p>
    <w:p w:rsidR="000B33A2" w:rsidRDefault="000B33A2"/>
    <w:tbl>
      <w:tblPr>
        <w:tblStyle w:val="TableGrid"/>
        <w:tblW w:w="0" w:type="auto"/>
        <w:tblInd w:w="108" w:type="dxa"/>
        <w:tblLook w:val="04A0"/>
      </w:tblPr>
      <w:tblGrid>
        <w:gridCol w:w="3119"/>
        <w:gridCol w:w="6015"/>
      </w:tblGrid>
      <w:tr w:rsidR="003E08F8" w:rsidTr="00DB370B">
        <w:tc>
          <w:tcPr>
            <w:tcW w:w="3119" w:type="dxa"/>
            <w:shd w:val="clear" w:color="auto" w:fill="FBD4B4" w:themeFill="accent6" w:themeFillTint="66"/>
          </w:tcPr>
          <w:p w:rsidR="003E08F8" w:rsidRPr="00110DA6" w:rsidRDefault="00DB370B" w:rsidP="000B33A2">
            <w:pPr>
              <w:rPr>
                <w:b/>
              </w:rPr>
            </w:pPr>
            <w:r>
              <w:rPr>
                <w:b/>
              </w:rPr>
              <w:t xml:space="preserve">Name of </w:t>
            </w:r>
            <w:r w:rsidR="003E08F8" w:rsidRPr="00110DA6">
              <w:rPr>
                <w:b/>
              </w:rPr>
              <w:t>Executive Authority</w:t>
            </w:r>
          </w:p>
        </w:tc>
        <w:tc>
          <w:tcPr>
            <w:tcW w:w="6015" w:type="dxa"/>
          </w:tcPr>
          <w:p w:rsidR="003E08F8" w:rsidRDefault="003E08F8" w:rsidP="000B33A2"/>
        </w:tc>
      </w:tr>
      <w:tr w:rsidR="003E08F8" w:rsidTr="00DB370B">
        <w:tc>
          <w:tcPr>
            <w:tcW w:w="3119" w:type="dxa"/>
            <w:shd w:val="clear" w:color="auto" w:fill="FBD4B4" w:themeFill="accent6" w:themeFillTint="66"/>
          </w:tcPr>
          <w:p w:rsidR="003E08F8" w:rsidRPr="00110DA6" w:rsidRDefault="00DB370B" w:rsidP="000B33A2">
            <w:pPr>
              <w:rPr>
                <w:b/>
              </w:rPr>
            </w:pPr>
            <w:r>
              <w:rPr>
                <w:b/>
              </w:rPr>
              <w:t xml:space="preserve">Name of </w:t>
            </w:r>
            <w:r w:rsidR="003E08F8" w:rsidRPr="00110DA6">
              <w:rPr>
                <w:b/>
              </w:rPr>
              <w:t>Head of Department</w:t>
            </w:r>
          </w:p>
        </w:tc>
        <w:tc>
          <w:tcPr>
            <w:tcW w:w="6015" w:type="dxa"/>
          </w:tcPr>
          <w:p w:rsidR="003E08F8" w:rsidRDefault="003E08F8" w:rsidP="000B33A2"/>
        </w:tc>
      </w:tr>
      <w:tr w:rsidR="00DB370B" w:rsidTr="00DB370B">
        <w:tc>
          <w:tcPr>
            <w:tcW w:w="3119" w:type="dxa"/>
            <w:shd w:val="clear" w:color="auto" w:fill="FBD4B4" w:themeFill="accent6" w:themeFillTint="66"/>
          </w:tcPr>
          <w:p w:rsidR="00DB370B" w:rsidRDefault="00DB370B" w:rsidP="000B33A2">
            <w:pPr>
              <w:rPr>
                <w:b/>
              </w:rPr>
            </w:pPr>
            <w:r>
              <w:rPr>
                <w:b/>
              </w:rPr>
              <w:t>HOD/DG Persal number</w:t>
            </w:r>
          </w:p>
        </w:tc>
        <w:tc>
          <w:tcPr>
            <w:tcW w:w="6015" w:type="dxa"/>
          </w:tcPr>
          <w:p w:rsidR="00DB370B" w:rsidRDefault="00DB370B" w:rsidP="000B33A2"/>
        </w:tc>
      </w:tr>
      <w:tr w:rsidR="003E08F8" w:rsidTr="00DB370B">
        <w:tc>
          <w:tcPr>
            <w:tcW w:w="3119" w:type="dxa"/>
            <w:shd w:val="clear" w:color="auto" w:fill="FBD4B4" w:themeFill="accent6" w:themeFillTint="66"/>
          </w:tcPr>
          <w:p w:rsidR="003E08F8" w:rsidRPr="00110DA6" w:rsidRDefault="00201A4E" w:rsidP="000B33A2">
            <w:pPr>
              <w:rPr>
                <w:b/>
              </w:rPr>
            </w:pPr>
            <w:r>
              <w:rPr>
                <w:b/>
              </w:rPr>
              <w:t>Name of Department</w:t>
            </w:r>
          </w:p>
        </w:tc>
        <w:tc>
          <w:tcPr>
            <w:tcW w:w="6015" w:type="dxa"/>
          </w:tcPr>
          <w:p w:rsidR="003E08F8" w:rsidRDefault="003E08F8" w:rsidP="000B33A2"/>
        </w:tc>
      </w:tr>
      <w:tr w:rsidR="00753EF1" w:rsidTr="00DB370B">
        <w:tc>
          <w:tcPr>
            <w:tcW w:w="3119" w:type="dxa"/>
            <w:shd w:val="clear" w:color="auto" w:fill="FBD4B4" w:themeFill="accent6" w:themeFillTint="66"/>
          </w:tcPr>
          <w:p w:rsidR="00753EF1" w:rsidRPr="00110DA6" w:rsidRDefault="001672C1" w:rsidP="000B33A2">
            <w:pPr>
              <w:rPr>
                <w:b/>
              </w:rPr>
            </w:pPr>
            <w:r>
              <w:rPr>
                <w:b/>
              </w:rPr>
              <w:t>Prov</w:t>
            </w:r>
            <w:r w:rsidR="00753EF1">
              <w:rPr>
                <w:b/>
              </w:rPr>
              <w:t>ince</w:t>
            </w:r>
            <w:r w:rsidR="00DB370B">
              <w:rPr>
                <w:b/>
              </w:rPr>
              <w:t xml:space="preserve"> (if applicable)</w:t>
            </w:r>
          </w:p>
        </w:tc>
        <w:tc>
          <w:tcPr>
            <w:tcW w:w="6015" w:type="dxa"/>
          </w:tcPr>
          <w:p w:rsidR="00753EF1" w:rsidRDefault="00753EF1" w:rsidP="000B33A2"/>
        </w:tc>
      </w:tr>
      <w:tr w:rsidR="003E08F8" w:rsidTr="00DB370B">
        <w:tc>
          <w:tcPr>
            <w:tcW w:w="3119" w:type="dxa"/>
            <w:shd w:val="clear" w:color="auto" w:fill="FBD4B4" w:themeFill="accent6" w:themeFillTint="66"/>
          </w:tcPr>
          <w:p w:rsidR="003E08F8" w:rsidRPr="00110DA6" w:rsidRDefault="003E08F8" w:rsidP="000B33A2">
            <w:pPr>
              <w:rPr>
                <w:b/>
              </w:rPr>
            </w:pPr>
            <w:r w:rsidRPr="00110DA6">
              <w:rPr>
                <w:b/>
              </w:rPr>
              <w:t>Performance cycle</w:t>
            </w:r>
          </w:p>
        </w:tc>
        <w:tc>
          <w:tcPr>
            <w:tcW w:w="6015" w:type="dxa"/>
          </w:tcPr>
          <w:p w:rsidR="003E08F8" w:rsidRDefault="003E08F8" w:rsidP="000B33A2"/>
        </w:tc>
      </w:tr>
    </w:tbl>
    <w:p w:rsidR="00753EF1" w:rsidRPr="00496917" w:rsidRDefault="00753EF1" w:rsidP="00753EF1">
      <w:pPr>
        <w:jc w:val="both"/>
        <w:rPr>
          <w:rFonts w:ascii="Arial" w:hAnsi="Arial" w:cs="Arial"/>
          <w:sz w:val="20"/>
          <w:szCs w:val="20"/>
        </w:rPr>
      </w:pPr>
    </w:p>
    <w:p w:rsidR="001672C1" w:rsidRDefault="001672C1" w:rsidP="00DE0EAF">
      <w:pPr>
        <w:pStyle w:val="numberedpara"/>
        <w:spacing w:after="120"/>
        <w:ind w:left="0" w:firstLine="0"/>
      </w:pPr>
    </w:p>
    <w:tbl>
      <w:tblPr>
        <w:tblStyle w:val="TableGrid"/>
        <w:tblW w:w="0" w:type="auto"/>
        <w:tblLook w:val="04A0"/>
      </w:tblPr>
      <w:tblGrid>
        <w:gridCol w:w="5211"/>
        <w:gridCol w:w="4031"/>
      </w:tblGrid>
      <w:tr w:rsidR="001672C1" w:rsidTr="001672C1">
        <w:trPr>
          <w:trHeight w:val="322"/>
        </w:trPr>
        <w:tc>
          <w:tcPr>
            <w:tcW w:w="5211" w:type="dxa"/>
            <w:shd w:val="clear" w:color="auto" w:fill="FBD4B4" w:themeFill="accent6" w:themeFillTint="66"/>
          </w:tcPr>
          <w:p w:rsidR="001672C1" w:rsidRPr="001672C1" w:rsidRDefault="001672C1" w:rsidP="001672C1">
            <w:pPr>
              <w:spacing w:after="200" w:line="276" w:lineRule="auto"/>
              <w:rPr>
                <w:b/>
              </w:rPr>
            </w:pPr>
            <w:r w:rsidRPr="001672C1">
              <w:rPr>
                <w:b/>
              </w:rPr>
              <w:t>Half-yearly Performance review &amp; assessment date:</w:t>
            </w:r>
          </w:p>
        </w:tc>
        <w:tc>
          <w:tcPr>
            <w:tcW w:w="4031" w:type="dxa"/>
          </w:tcPr>
          <w:p w:rsidR="001672C1" w:rsidRDefault="001672C1" w:rsidP="00DE0EAF">
            <w:pPr>
              <w:pStyle w:val="numberedpara"/>
              <w:spacing w:after="120"/>
              <w:ind w:left="0" w:firstLine="0"/>
            </w:pPr>
          </w:p>
        </w:tc>
      </w:tr>
      <w:tr w:rsidR="001672C1" w:rsidTr="001672C1">
        <w:trPr>
          <w:trHeight w:val="514"/>
        </w:trPr>
        <w:tc>
          <w:tcPr>
            <w:tcW w:w="5211" w:type="dxa"/>
            <w:shd w:val="clear" w:color="auto" w:fill="FBD4B4" w:themeFill="accent6" w:themeFillTint="66"/>
            <w:vAlign w:val="bottom"/>
          </w:tcPr>
          <w:p w:rsidR="001672C1" w:rsidRPr="001672C1" w:rsidRDefault="001672C1" w:rsidP="001672C1">
            <w:pPr>
              <w:rPr>
                <w:b/>
              </w:rPr>
            </w:pPr>
            <w:r w:rsidRPr="001672C1">
              <w:rPr>
                <w:b/>
              </w:rPr>
              <w:t>Annual Performance assessment date:</w:t>
            </w:r>
          </w:p>
        </w:tc>
        <w:tc>
          <w:tcPr>
            <w:tcW w:w="4031" w:type="dxa"/>
          </w:tcPr>
          <w:p w:rsidR="001672C1" w:rsidRDefault="001672C1" w:rsidP="00DE0EAF">
            <w:pPr>
              <w:pStyle w:val="numberedpara"/>
              <w:spacing w:after="120"/>
              <w:ind w:left="0" w:firstLine="0"/>
            </w:pPr>
          </w:p>
        </w:tc>
      </w:tr>
    </w:tbl>
    <w:p w:rsidR="001672C1" w:rsidRDefault="001672C1" w:rsidP="00DE0EAF">
      <w:pPr>
        <w:pStyle w:val="numberedpara"/>
        <w:spacing w:after="120"/>
        <w:ind w:left="0" w:firstLine="0"/>
      </w:pPr>
    </w:p>
    <w:p w:rsidR="0053595D" w:rsidRDefault="0053595D"/>
    <w:p w:rsidR="003E08F8" w:rsidRPr="009F725B" w:rsidRDefault="001672C1" w:rsidP="0007123F">
      <w:pPr>
        <w:outlineLvl w:val="0"/>
        <w:rPr>
          <w:rFonts w:ascii="Arial" w:hAnsi="Arial" w:cs="Arial"/>
          <w:b/>
          <w:sz w:val="20"/>
          <w:szCs w:val="20"/>
        </w:rPr>
      </w:pPr>
      <w:r w:rsidRPr="009F725B">
        <w:rPr>
          <w:rFonts w:ascii="Arial" w:hAnsi="Arial" w:cs="Arial"/>
          <w:b/>
          <w:sz w:val="20"/>
          <w:szCs w:val="20"/>
        </w:rPr>
        <w:t>Dispute resolution mechanism</w:t>
      </w:r>
    </w:p>
    <w:p w:rsidR="001672C1" w:rsidRPr="009F725B" w:rsidRDefault="001672C1" w:rsidP="001672C1">
      <w:pPr>
        <w:pStyle w:val="BodyTextIndent2"/>
        <w:ind w:left="0" w:firstLine="0"/>
        <w:jc w:val="both"/>
        <w:rPr>
          <w:rFonts w:ascii="Arial" w:eastAsiaTheme="minorHAnsi" w:hAnsi="Arial" w:cs="Arial"/>
          <w:sz w:val="20"/>
          <w:lang w:val="en-US"/>
        </w:rPr>
      </w:pPr>
      <w:r w:rsidRPr="009F725B">
        <w:rPr>
          <w:rFonts w:ascii="Arial" w:eastAsiaTheme="minorHAnsi" w:hAnsi="Arial" w:cs="Arial"/>
          <w:sz w:val="20"/>
          <w:lang w:val="en-US"/>
        </w:rPr>
        <w:t xml:space="preserve">Any disputes about the nature of the HOD’s PA, whether it relates to key responsibilities, priorities, methods of assessment in this agreement, shall be mediated by </w:t>
      </w:r>
      <w:r w:rsidR="005F6F8B">
        <w:rPr>
          <w:rFonts w:ascii="Arial" w:eastAsiaTheme="minorHAnsi" w:hAnsi="Arial" w:cs="Arial"/>
          <w:sz w:val="20"/>
          <w:lang w:val="en-US"/>
        </w:rPr>
        <w:t>DG in the Presidency or DG in  the Office of the premier</w:t>
      </w:r>
      <w:r w:rsidRPr="009F725B">
        <w:rPr>
          <w:rFonts w:ascii="Arial" w:eastAsiaTheme="minorHAnsi" w:hAnsi="Arial" w:cs="Arial"/>
          <w:sz w:val="20"/>
          <w:lang w:val="en-US"/>
        </w:rPr>
        <w:t>.</w:t>
      </w:r>
    </w:p>
    <w:p w:rsidR="001672C1" w:rsidRPr="009F725B" w:rsidRDefault="001672C1" w:rsidP="001672C1">
      <w:pPr>
        <w:rPr>
          <w:rFonts w:ascii="Arial" w:hAnsi="Arial" w:cs="Arial"/>
          <w:sz w:val="20"/>
          <w:szCs w:val="20"/>
        </w:rPr>
      </w:pPr>
    </w:p>
    <w:p w:rsidR="00753EF1" w:rsidRDefault="001672C1" w:rsidP="005F6F8B">
      <w:pPr>
        <w:jc w:val="both"/>
      </w:pPr>
      <w:r w:rsidRPr="009F725B">
        <w:rPr>
          <w:rFonts w:ascii="Arial" w:hAnsi="Arial" w:cs="Arial"/>
          <w:sz w:val="20"/>
          <w:szCs w:val="20"/>
        </w:rPr>
        <w:t>If</w:t>
      </w:r>
      <w:r w:rsidR="009F725B" w:rsidRPr="009F725B">
        <w:rPr>
          <w:rFonts w:ascii="Arial" w:hAnsi="Arial" w:cs="Arial"/>
          <w:sz w:val="20"/>
          <w:szCs w:val="20"/>
        </w:rPr>
        <w:t>,</w:t>
      </w:r>
      <w:r w:rsidRPr="009F725B">
        <w:rPr>
          <w:rFonts w:ascii="Arial" w:hAnsi="Arial" w:cs="Arial"/>
          <w:sz w:val="20"/>
          <w:szCs w:val="20"/>
        </w:rPr>
        <w:t xml:space="preserve"> this mediation fails </w:t>
      </w:r>
      <w:r w:rsidR="009F725B" w:rsidRPr="009F725B">
        <w:rPr>
          <w:rFonts w:ascii="Arial" w:hAnsi="Arial" w:cs="Arial"/>
          <w:sz w:val="20"/>
          <w:szCs w:val="20"/>
        </w:rPr>
        <w:t xml:space="preserve">and </w:t>
      </w:r>
      <w:r w:rsidRPr="009F725B">
        <w:rPr>
          <w:rFonts w:ascii="Arial" w:hAnsi="Arial" w:cs="Arial"/>
          <w:sz w:val="20"/>
          <w:szCs w:val="20"/>
        </w:rPr>
        <w:t>the dispute remains unresolved at this level, the matter should</w:t>
      </w:r>
      <w:r w:rsidR="009F725B">
        <w:rPr>
          <w:rFonts w:ascii="Arial" w:hAnsi="Arial" w:cs="Arial"/>
          <w:sz w:val="20"/>
          <w:szCs w:val="20"/>
        </w:rPr>
        <w:t>,</w:t>
      </w:r>
      <w:r w:rsidRPr="009F725B">
        <w:rPr>
          <w:rFonts w:ascii="Arial" w:hAnsi="Arial" w:cs="Arial"/>
          <w:sz w:val="20"/>
          <w:szCs w:val="20"/>
        </w:rPr>
        <w:t xml:space="preserve"> thereafter be referred to the </w:t>
      </w:r>
      <w:r w:rsidR="005F6F8B">
        <w:rPr>
          <w:rFonts w:ascii="Arial" w:hAnsi="Arial" w:cs="Arial"/>
          <w:sz w:val="20"/>
          <w:szCs w:val="20"/>
        </w:rPr>
        <w:t>PSC.</w:t>
      </w:r>
      <w:r w:rsidR="005F6F8B">
        <w:t xml:space="preserve"> </w:t>
      </w:r>
    </w:p>
    <w:p w:rsidR="005F6F8B" w:rsidRDefault="005F6F8B" w:rsidP="005F6F8B">
      <w:pPr>
        <w:jc w:val="both"/>
      </w:pPr>
    </w:p>
    <w:p w:rsidR="00201A4E" w:rsidRDefault="00B77EEE">
      <w:r>
        <w:rPr>
          <w:noProof/>
          <w:lang w:val="en-ZA" w:eastAsia="en-ZA"/>
        </w:rPr>
        <w:pict>
          <v:shapetype id="_x0000_t32" coordsize="21600,21600" o:spt="32" o:oned="t" path="m,l21600,21600e" filled="f">
            <v:path arrowok="t" fillok="f" o:connecttype="none"/>
            <o:lock v:ext="edit" shapetype="t"/>
          </v:shapetype>
          <v:shape id="AutoShape 3" o:spid="_x0000_s1037" type="#_x0000_t32" style="position:absolute;margin-left:291.3pt;margin-top:23.85pt;width:14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kLAIAAFc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" strokeweight="1.25pt">
            <v:stroke dashstyle="1 1"/>
          </v:shape>
        </w:pict>
      </w:r>
    </w:p>
    <w:p w:rsidR="00201A4E" w:rsidRDefault="00B77EEE">
      <w:r>
        <w:rPr>
          <w:noProof/>
          <w:lang w:val="en-ZA" w:eastAsia="en-ZA"/>
        </w:rPr>
        <w:pict>
          <v:shape id="AutoShape 2" o:spid="_x0000_s1036" type="#_x0000_t32" style="position:absolute;margin-left:-2.15pt;margin-top:2.85pt;width:14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SbLAIAAFc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" strokeweight="1.25pt">
            <v:stroke dashstyle="1 1"/>
          </v:shape>
        </w:pict>
      </w:r>
      <w:r w:rsidR="00201A4E">
        <w:t xml:space="preserve">              Signature: HOD</w:t>
      </w:r>
      <w:r w:rsidR="00201A4E">
        <w:tab/>
      </w:r>
      <w:r w:rsidR="00201A4E">
        <w:tab/>
      </w:r>
      <w:r w:rsidR="00201A4E">
        <w:tab/>
      </w:r>
      <w:r w:rsidR="00201A4E">
        <w:tab/>
      </w:r>
      <w:r w:rsidR="00201A4E">
        <w:tab/>
        <w:t xml:space="preserve">                </w:t>
      </w:r>
      <w:r w:rsidR="00201A4E">
        <w:tab/>
        <w:t>Signature: Minister</w:t>
      </w:r>
    </w:p>
    <w:p w:rsidR="003E08F8" w:rsidRDefault="00201A4E">
      <w:r>
        <w:rPr>
          <w:b/>
          <w:noProof/>
          <w:lang w:val="en-ZA" w:eastAsia="en-ZA"/>
        </w:rPr>
        <w:drawing>
          <wp:anchor distT="0" distB="0" distL="114300" distR="114300" simplePos="0" relativeHeight="251659264" behindDoc="1" locked="0" layoutInCell="1" allowOverlap="1">
            <wp:simplePos x="0" y="0"/>
            <wp:positionH relativeFrom="column">
              <wp:posOffset>4370832</wp:posOffset>
            </wp:positionH>
            <wp:positionV relativeFrom="paragraph">
              <wp:posOffset>219885</wp:posOffset>
            </wp:positionV>
            <wp:extent cx="2002536" cy="1036779"/>
            <wp:effectExtent l="1905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2536" cy="1036779"/>
                    </a:xfrm>
                    <a:prstGeom prst="rect">
                      <a:avLst/>
                    </a:prstGeom>
                    <a:noFill/>
                    <a:ln w="9525">
                      <a:noFill/>
                      <a:miter lim="800000"/>
                      <a:headEnd/>
                      <a:tailEnd/>
                    </a:ln>
                  </pic:spPr>
                </pic:pic>
              </a:graphicData>
            </a:graphic>
          </wp:anchor>
        </w:drawing>
      </w:r>
      <w:r w:rsidR="00DE0EAF" w:rsidRPr="00C00271">
        <w:rPr>
          <w:b/>
          <w:noProof/>
          <w:lang w:val="en-ZA" w:eastAsia="en-ZA"/>
        </w:rPr>
        <w:drawing>
          <wp:anchor distT="0" distB="0" distL="114300" distR="114300" simplePos="0" relativeHeight="251658240" behindDoc="1" locked="0" layoutInCell="1" allowOverlap="1">
            <wp:simplePos x="0" y="0"/>
            <wp:positionH relativeFrom="column">
              <wp:posOffset>19050</wp:posOffset>
            </wp:positionH>
            <wp:positionV relativeFrom="paragraph">
              <wp:posOffset>348615</wp:posOffset>
            </wp:positionV>
            <wp:extent cx="1808480" cy="731520"/>
            <wp:effectExtent l="19050" t="0" r="1270" b="0"/>
            <wp:wrapNone/>
            <wp:docPr id="17" name="Picture 1" descr="DPSA"/>
            <wp:cNvGraphicFramePr/>
            <a:graphic xmlns:a="http://schemas.openxmlformats.org/drawingml/2006/main">
              <a:graphicData uri="http://schemas.openxmlformats.org/drawingml/2006/picture">
                <pic:pic xmlns:pic="http://schemas.openxmlformats.org/drawingml/2006/picture">
                  <pic:nvPicPr>
                    <pic:cNvPr id="4" name="Picture 3" descr="DPSA"/>
                    <pic:cNvPicPr/>
                  </pic:nvPicPr>
                  <pic:blipFill>
                    <a:blip r:embed="rId9" cstate="print"/>
                    <a:srcRect/>
                    <a:stretch>
                      <a:fillRect/>
                    </a:stretch>
                  </pic:blipFill>
                  <pic:spPr bwMode="auto">
                    <a:xfrm>
                      <a:off x="0" y="0"/>
                      <a:ext cx="1808480" cy="731520"/>
                    </a:xfrm>
                    <a:prstGeom prst="rect">
                      <a:avLst/>
                    </a:prstGeom>
                    <a:noFill/>
                    <a:ln w="9525">
                      <a:noFill/>
                      <a:miter lim="800000"/>
                      <a:headEnd/>
                      <a:tailEnd/>
                    </a:ln>
                  </pic:spPr>
                </pic:pic>
              </a:graphicData>
            </a:graphic>
          </wp:anchor>
        </w:drawing>
      </w:r>
      <w:r w:rsidR="00DE0EAF">
        <w:tab/>
      </w:r>
      <w:r w:rsidR="00DE0EAF">
        <w:tab/>
      </w:r>
      <w:r w:rsidR="00DE0EAF">
        <w:tab/>
      </w:r>
      <w:r>
        <w:tab/>
      </w:r>
      <w:r>
        <w:tab/>
      </w:r>
    </w:p>
    <w:p w:rsidR="001137D2" w:rsidRDefault="001137D2"/>
    <w:p w:rsidR="001137D2" w:rsidRDefault="001137D2"/>
    <w:p w:rsidR="001137D2" w:rsidRDefault="001137D2"/>
    <w:p w:rsidR="00883357" w:rsidRDefault="00883357"/>
    <w:p w:rsidR="00193695" w:rsidRDefault="00193695"/>
    <w:p w:rsidR="001137D2" w:rsidRDefault="001137D2"/>
    <w:tbl>
      <w:tblPr>
        <w:tblStyle w:val="TableGrid"/>
        <w:tblW w:w="0" w:type="auto"/>
        <w:tblInd w:w="-459" w:type="dxa"/>
        <w:tblLayout w:type="fixed"/>
        <w:tblLook w:val="04A0"/>
      </w:tblPr>
      <w:tblGrid>
        <w:gridCol w:w="1134"/>
        <w:gridCol w:w="4079"/>
        <w:gridCol w:w="3292"/>
        <w:gridCol w:w="1196"/>
      </w:tblGrid>
      <w:tr w:rsidR="003E08F8" w:rsidTr="000B33A2">
        <w:trPr>
          <w:cantSplit/>
          <w:trHeight w:val="416"/>
        </w:trPr>
        <w:tc>
          <w:tcPr>
            <w:tcW w:w="1134" w:type="dxa"/>
            <w:shd w:val="clear" w:color="auto" w:fill="EAF1DD" w:themeFill="accent3" w:themeFillTint="33"/>
          </w:tcPr>
          <w:p w:rsidR="003E08F8" w:rsidRPr="00835AB4" w:rsidRDefault="003E08F8" w:rsidP="003E08F8">
            <w:pPr>
              <w:rPr>
                <w:b/>
                <w:sz w:val="20"/>
              </w:rPr>
            </w:pPr>
            <w:r w:rsidRPr="00835AB4">
              <w:rPr>
                <w:b/>
                <w:sz w:val="20"/>
              </w:rPr>
              <w:lastRenderedPageBreak/>
              <w:t>Categories</w:t>
            </w:r>
          </w:p>
        </w:tc>
        <w:tc>
          <w:tcPr>
            <w:tcW w:w="4079" w:type="dxa"/>
            <w:shd w:val="clear" w:color="auto" w:fill="EAF1DD" w:themeFill="accent3" w:themeFillTint="33"/>
          </w:tcPr>
          <w:p w:rsidR="003E08F8" w:rsidRPr="00835AB4" w:rsidRDefault="003E08F8" w:rsidP="003E08F8">
            <w:pPr>
              <w:rPr>
                <w:b/>
                <w:sz w:val="20"/>
              </w:rPr>
            </w:pPr>
            <w:r w:rsidRPr="00835AB4">
              <w:rPr>
                <w:b/>
                <w:sz w:val="20"/>
              </w:rPr>
              <w:t xml:space="preserve">Key Result Area </w:t>
            </w:r>
          </w:p>
        </w:tc>
        <w:tc>
          <w:tcPr>
            <w:tcW w:w="3292" w:type="dxa"/>
            <w:shd w:val="clear" w:color="auto" w:fill="EAF1DD" w:themeFill="accent3" w:themeFillTint="33"/>
          </w:tcPr>
          <w:p w:rsidR="003E08F8" w:rsidRPr="00835AB4" w:rsidRDefault="003E08F8">
            <w:pPr>
              <w:rPr>
                <w:b/>
                <w:sz w:val="20"/>
              </w:rPr>
            </w:pPr>
            <w:r w:rsidRPr="00835AB4">
              <w:rPr>
                <w:b/>
                <w:sz w:val="20"/>
              </w:rPr>
              <w:t>Batho Pele Principles</w:t>
            </w:r>
          </w:p>
        </w:tc>
        <w:tc>
          <w:tcPr>
            <w:tcW w:w="1196" w:type="dxa"/>
            <w:shd w:val="clear" w:color="auto" w:fill="EAF1DD" w:themeFill="accent3" w:themeFillTint="33"/>
          </w:tcPr>
          <w:p w:rsidR="003E08F8" w:rsidRPr="00835AB4" w:rsidRDefault="003E08F8">
            <w:pPr>
              <w:rPr>
                <w:b/>
                <w:sz w:val="20"/>
              </w:rPr>
            </w:pPr>
            <w:r w:rsidRPr="00835AB4">
              <w:rPr>
                <w:b/>
                <w:sz w:val="20"/>
              </w:rPr>
              <w:t xml:space="preserve">Weighting </w:t>
            </w:r>
          </w:p>
        </w:tc>
      </w:tr>
      <w:tr w:rsidR="003E08F8" w:rsidTr="000B33A2">
        <w:trPr>
          <w:cantSplit/>
          <w:trHeight w:val="413"/>
        </w:trPr>
        <w:tc>
          <w:tcPr>
            <w:tcW w:w="1134" w:type="dxa"/>
            <w:vMerge w:val="restart"/>
            <w:textDirection w:val="btLr"/>
          </w:tcPr>
          <w:p w:rsidR="003E08F8" w:rsidRDefault="00F62363" w:rsidP="00F62363">
            <w:pPr>
              <w:ind w:left="113" w:right="113"/>
              <w:jc w:val="center"/>
            </w:pPr>
            <w:r>
              <w:rPr>
                <w:b/>
              </w:rPr>
              <w:t>Employee</w:t>
            </w:r>
            <w:r w:rsidR="003E08F8" w:rsidRPr="003E08F8">
              <w:rPr>
                <w:b/>
              </w:rPr>
              <w:t xml:space="preserve"> Performance</w:t>
            </w: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20"/>
        </w:trPr>
        <w:tc>
          <w:tcPr>
            <w:tcW w:w="1134" w:type="dxa"/>
            <w:vMerge/>
            <w:textDirection w:val="btLr"/>
          </w:tcPr>
          <w:p w:rsidR="003E08F8" w:rsidRDefault="003E08F8" w:rsidP="003E08F8">
            <w:pPr>
              <w:ind w:left="113" w:right="113"/>
              <w:rPr>
                <w:b/>
              </w:rPr>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11"/>
        </w:trPr>
        <w:tc>
          <w:tcPr>
            <w:tcW w:w="1134" w:type="dxa"/>
            <w:vMerge/>
            <w:textDirection w:val="btLr"/>
          </w:tcPr>
          <w:p w:rsidR="003E08F8" w:rsidRDefault="003E08F8" w:rsidP="003E08F8">
            <w:pPr>
              <w:ind w:left="113" w:right="113"/>
              <w:rPr>
                <w:b/>
              </w:rPr>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17"/>
        </w:trPr>
        <w:tc>
          <w:tcPr>
            <w:tcW w:w="1134" w:type="dxa"/>
            <w:vMerge/>
            <w:textDirection w:val="btLr"/>
          </w:tcPr>
          <w:p w:rsidR="003E08F8" w:rsidRDefault="003E08F8" w:rsidP="003E08F8">
            <w:pPr>
              <w:ind w:left="113" w:right="113"/>
              <w:rPr>
                <w:b/>
              </w:rPr>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08"/>
        </w:trPr>
        <w:tc>
          <w:tcPr>
            <w:tcW w:w="1134" w:type="dxa"/>
            <w:vMerge/>
            <w:textDirection w:val="btLr"/>
          </w:tcPr>
          <w:p w:rsidR="003E08F8" w:rsidRDefault="003E08F8" w:rsidP="003E08F8">
            <w:pPr>
              <w:ind w:left="113" w:right="113"/>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28"/>
        </w:trPr>
        <w:tc>
          <w:tcPr>
            <w:tcW w:w="1134" w:type="dxa"/>
            <w:vMerge/>
            <w:textDirection w:val="btLr"/>
          </w:tcPr>
          <w:p w:rsidR="003E08F8" w:rsidRDefault="003E08F8" w:rsidP="003E08F8">
            <w:pPr>
              <w:ind w:left="113" w:right="113"/>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28"/>
        </w:trPr>
        <w:tc>
          <w:tcPr>
            <w:tcW w:w="8505" w:type="dxa"/>
            <w:gridSpan w:val="3"/>
            <w:shd w:val="clear" w:color="auto" w:fill="EAF1DD" w:themeFill="accent3" w:themeFillTint="33"/>
          </w:tcPr>
          <w:p w:rsidR="003E08F8" w:rsidRPr="002011B5" w:rsidRDefault="002011B5" w:rsidP="00172DFF">
            <w:pPr>
              <w:rPr>
                <w:b/>
              </w:rPr>
            </w:pPr>
            <w:r w:rsidRPr="002011B5">
              <w:rPr>
                <w:b/>
              </w:rPr>
              <w:t xml:space="preserve">KRAs </w:t>
            </w:r>
            <w:r w:rsidR="003E08F8" w:rsidRPr="002011B5">
              <w:rPr>
                <w:b/>
              </w:rPr>
              <w:t>Total Wei</w:t>
            </w:r>
            <w:r w:rsidRPr="002011B5">
              <w:rPr>
                <w:b/>
              </w:rPr>
              <w:t>gh</w:t>
            </w:r>
            <w:r w:rsidR="003E08F8" w:rsidRPr="002011B5">
              <w:rPr>
                <w:b/>
              </w:rPr>
              <w:t>ting</w:t>
            </w:r>
            <w:r w:rsidR="007F202C">
              <w:rPr>
                <w:b/>
              </w:rPr>
              <w:t xml:space="preserve"> (contribute 4</w:t>
            </w:r>
            <w:r>
              <w:rPr>
                <w:b/>
              </w:rPr>
              <w:t>0% towards the final score)</w:t>
            </w:r>
          </w:p>
        </w:tc>
        <w:tc>
          <w:tcPr>
            <w:tcW w:w="1196" w:type="dxa"/>
            <w:shd w:val="clear" w:color="auto" w:fill="EAF1DD" w:themeFill="accent3" w:themeFillTint="33"/>
          </w:tcPr>
          <w:p w:rsidR="003E08F8" w:rsidRDefault="002011B5">
            <w:r>
              <w:t>100%</w:t>
            </w:r>
          </w:p>
        </w:tc>
      </w:tr>
      <w:tr w:rsidR="002011B5" w:rsidTr="005F6F8B">
        <w:trPr>
          <w:cantSplit/>
          <w:trHeight w:val="393"/>
        </w:trPr>
        <w:tc>
          <w:tcPr>
            <w:tcW w:w="1134" w:type="dxa"/>
            <w:vMerge w:val="restart"/>
            <w:textDirection w:val="btLr"/>
          </w:tcPr>
          <w:p w:rsidR="002011B5" w:rsidRPr="003E08F8" w:rsidRDefault="005F6F8B" w:rsidP="005F6F8B">
            <w:pPr>
              <w:ind w:left="113" w:right="113"/>
              <w:jc w:val="center"/>
              <w:rPr>
                <w:b/>
              </w:rPr>
            </w:pPr>
            <w:r>
              <w:rPr>
                <w:b/>
              </w:rPr>
              <w:t xml:space="preserve">Key </w:t>
            </w:r>
            <w:r w:rsidR="002011B5" w:rsidRPr="003E08F8">
              <w:rPr>
                <w:b/>
              </w:rPr>
              <w:t xml:space="preserve">Government </w:t>
            </w:r>
            <w:r>
              <w:rPr>
                <w:b/>
              </w:rPr>
              <w:t>Focus Areas</w:t>
            </w:r>
          </w:p>
        </w:tc>
        <w:tc>
          <w:tcPr>
            <w:tcW w:w="7371" w:type="dxa"/>
            <w:gridSpan w:val="2"/>
            <w:vAlign w:val="center"/>
          </w:tcPr>
          <w:p w:rsidR="000B33A2" w:rsidRPr="000D11AB" w:rsidRDefault="000B33A2" w:rsidP="005F6F8B">
            <w:pPr>
              <w:ind w:left="318" w:hanging="318"/>
              <w:rPr>
                <w:rFonts w:ascii="Arial" w:hAnsi="Arial" w:cs="Arial"/>
              </w:rPr>
            </w:pPr>
            <w:r>
              <w:rPr>
                <w:rFonts w:ascii="Arial" w:hAnsi="Arial" w:cs="Arial"/>
              </w:rPr>
              <w:t>1. D</w:t>
            </w:r>
            <w:r w:rsidRPr="000D11AB">
              <w:rPr>
                <w:rFonts w:ascii="Arial" w:hAnsi="Arial" w:cs="Arial"/>
              </w:rPr>
              <w:t>evelop and implement an effective and efficient supply chain</w:t>
            </w:r>
          </w:p>
          <w:p w:rsidR="002011B5" w:rsidRDefault="000B33A2" w:rsidP="005F6F8B">
            <w:r>
              <w:rPr>
                <w:rFonts w:ascii="Arial" w:hAnsi="Arial" w:cs="Arial"/>
              </w:rPr>
              <w:t xml:space="preserve">    </w:t>
            </w:r>
            <w:r w:rsidRPr="000D11AB">
              <w:rPr>
                <w:rFonts w:ascii="Arial" w:hAnsi="Arial" w:cs="Arial"/>
              </w:rPr>
              <w:t>management system</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Default="000B33A2" w:rsidP="005F6F8B">
            <w:r w:rsidRPr="000B33A2">
              <w:rPr>
                <w:rFonts w:ascii="Arial" w:hAnsi="Arial" w:cs="Arial"/>
                <w:sz w:val="20"/>
                <w:szCs w:val="20"/>
              </w:rPr>
              <w:t>2.</w:t>
            </w:r>
            <w:r>
              <w:rPr>
                <w:rFonts w:ascii="Arial" w:hAnsi="Arial" w:cs="Arial"/>
                <w:b/>
                <w:sz w:val="20"/>
                <w:szCs w:val="20"/>
              </w:rPr>
              <w:t xml:space="preserve"> </w:t>
            </w:r>
            <w:r w:rsidR="005F6F8B">
              <w:rPr>
                <w:rFonts w:ascii="Arial" w:hAnsi="Arial" w:cs="Arial"/>
                <w:b/>
                <w:sz w:val="20"/>
                <w:szCs w:val="20"/>
              </w:rPr>
              <w:t>*</w:t>
            </w:r>
            <w:r w:rsidRPr="000B33A2">
              <w:rPr>
                <w:rFonts w:ascii="Arial" w:hAnsi="Arial" w:cs="Arial"/>
                <w:sz w:val="20"/>
                <w:szCs w:val="20"/>
              </w:rPr>
              <w:t xml:space="preserve">Support </w:t>
            </w:r>
            <w:r w:rsidR="005F6F8B">
              <w:rPr>
                <w:rFonts w:ascii="Arial" w:hAnsi="Arial" w:cs="Arial"/>
                <w:sz w:val="20"/>
                <w:szCs w:val="20"/>
              </w:rPr>
              <w:t>international and r</w:t>
            </w:r>
            <w:r w:rsidRPr="000B33A2">
              <w:rPr>
                <w:rFonts w:ascii="Arial" w:hAnsi="Arial" w:cs="Arial"/>
                <w:sz w:val="20"/>
                <w:szCs w:val="20"/>
              </w:rPr>
              <w:t>egional Integration</w:t>
            </w:r>
            <w:r w:rsidRPr="00313C88">
              <w:rPr>
                <w:rFonts w:ascii="Arial" w:hAnsi="Arial" w:cs="Arial"/>
                <w:sz w:val="20"/>
                <w:szCs w:val="20"/>
              </w:rPr>
              <w:t xml:space="preserve"> programmes and commitments</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Default="000B33A2" w:rsidP="005F6F8B">
            <w:pPr>
              <w:autoSpaceDE w:val="0"/>
              <w:autoSpaceDN w:val="0"/>
              <w:adjustRightInd w:val="0"/>
              <w:ind w:left="176" w:hanging="176"/>
            </w:pPr>
            <w:r>
              <w:rPr>
                <w:rFonts w:ascii="Arial" w:hAnsi="Arial" w:cs="Arial"/>
                <w:sz w:val="20"/>
                <w:szCs w:val="20"/>
              </w:rPr>
              <w:t xml:space="preserve">3. </w:t>
            </w:r>
            <w:r w:rsidRPr="00313C88">
              <w:rPr>
                <w:rFonts w:ascii="Arial" w:hAnsi="Arial" w:cs="Arial"/>
                <w:sz w:val="20"/>
                <w:szCs w:val="20"/>
              </w:rPr>
              <w:t xml:space="preserve">Implementation of the </w:t>
            </w:r>
            <w:r w:rsidRPr="000B33A2">
              <w:rPr>
                <w:rFonts w:ascii="Arial" w:hAnsi="Arial" w:cs="Arial"/>
                <w:sz w:val="20"/>
                <w:szCs w:val="20"/>
              </w:rPr>
              <w:t>Minimum Information Security</w:t>
            </w:r>
            <w:r>
              <w:rPr>
                <w:rFonts w:ascii="Arial" w:hAnsi="Arial" w:cs="Arial"/>
                <w:sz w:val="20"/>
                <w:szCs w:val="20"/>
              </w:rPr>
              <w:t xml:space="preserve"> </w:t>
            </w:r>
            <w:r w:rsidRPr="000B33A2">
              <w:rPr>
                <w:rFonts w:ascii="Arial" w:hAnsi="Arial" w:cs="Arial"/>
                <w:sz w:val="20"/>
                <w:szCs w:val="20"/>
              </w:rPr>
              <w:t>Standards (i.e. MISS)</w:t>
            </w:r>
            <w:r w:rsidRPr="00313C88">
              <w:rPr>
                <w:rFonts w:ascii="Arial" w:hAnsi="Arial" w:cs="Arial"/>
                <w:sz w:val="20"/>
                <w:szCs w:val="20"/>
              </w:rPr>
              <w:t xml:space="preserve"> and overall accountability for</w:t>
            </w:r>
            <w:r>
              <w:rPr>
                <w:rFonts w:ascii="Arial" w:hAnsi="Arial" w:cs="Arial"/>
                <w:sz w:val="20"/>
                <w:szCs w:val="20"/>
              </w:rPr>
              <w:t xml:space="preserve"> </w:t>
            </w:r>
            <w:r w:rsidRPr="00313C88">
              <w:rPr>
                <w:rFonts w:ascii="Arial" w:hAnsi="Arial" w:cs="Arial"/>
                <w:sz w:val="20"/>
                <w:szCs w:val="20"/>
              </w:rPr>
              <w:t>security</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Pr="000B33A2" w:rsidRDefault="000B33A2" w:rsidP="005F6F8B">
            <w:r w:rsidRPr="000B33A2">
              <w:rPr>
                <w:rFonts w:ascii="Arial" w:hAnsi="Arial" w:cs="Arial"/>
                <w:sz w:val="20"/>
                <w:szCs w:val="20"/>
              </w:rPr>
              <w:t>4. Transformation</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Pr="000B33A2" w:rsidRDefault="000B33A2" w:rsidP="005F6F8B">
            <w:r w:rsidRPr="000B33A2">
              <w:rPr>
                <w:rFonts w:ascii="Arial" w:hAnsi="Arial" w:cs="Arial"/>
                <w:sz w:val="20"/>
                <w:szCs w:val="20"/>
              </w:rPr>
              <w:t>5. Integrated Governance</w:t>
            </w:r>
          </w:p>
        </w:tc>
        <w:tc>
          <w:tcPr>
            <w:tcW w:w="1196" w:type="dxa"/>
          </w:tcPr>
          <w:p w:rsidR="002011B5" w:rsidRDefault="00CE5058">
            <w:r>
              <w:t>20%</w:t>
            </w:r>
          </w:p>
        </w:tc>
      </w:tr>
      <w:tr w:rsidR="002011B5" w:rsidTr="000B33A2">
        <w:trPr>
          <w:cantSplit/>
          <w:trHeight w:val="365"/>
        </w:trPr>
        <w:tc>
          <w:tcPr>
            <w:tcW w:w="8505" w:type="dxa"/>
            <w:gridSpan w:val="3"/>
            <w:shd w:val="clear" w:color="auto" w:fill="EAF1DD" w:themeFill="accent3" w:themeFillTint="33"/>
          </w:tcPr>
          <w:p w:rsidR="002011B5" w:rsidRDefault="001C35E1" w:rsidP="001C35E1">
            <w:r>
              <w:rPr>
                <w:b/>
              </w:rPr>
              <w:t>Key Government Focus Areas</w:t>
            </w:r>
            <w:r w:rsidR="007F202C">
              <w:rPr>
                <w:b/>
              </w:rPr>
              <w:t>:</w:t>
            </w:r>
            <w:r w:rsidR="002011B5">
              <w:rPr>
                <w:b/>
              </w:rPr>
              <w:t xml:space="preserve"> </w:t>
            </w:r>
            <w:r w:rsidR="002011B5" w:rsidRPr="002011B5">
              <w:rPr>
                <w:b/>
              </w:rPr>
              <w:t>Total Weighting</w:t>
            </w:r>
            <w:r w:rsidR="007F202C">
              <w:rPr>
                <w:b/>
              </w:rPr>
              <w:t xml:space="preserve"> (contribute 2</w:t>
            </w:r>
            <w:r w:rsidR="002011B5">
              <w:rPr>
                <w:b/>
              </w:rPr>
              <w:t>0% towards the final score)</w:t>
            </w:r>
          </w:p>
        </w:tc>
        <w:tc>
          <w:tcPr>
            <w:tcW w:w="1196" w:type="dxa"/>
            <w:shd w:val="clear" w:color="auto" w:fill="EAF1DD" w:themeFill="accent3" w:themeFillTint="33"/>
          </w:tcPr>
          <w:p w:rsidR="002011B5" w:rsidRDefault="00201A4E">
            <w:r>
              <w:t>100%</w:t>
            </w:r>
          </w:p>
        </w:tc>
      </w:tr>
      <w:tr w:rsidR="002011B5" w:rsidTr="002B3A37">
        <w:trPr>
          <w:cantSplit/>
          <w:trHeight w:val="940"/>
        </w:trPr>
        <w:tc>
          <w:tcPr>
            <w:tcW w:w="1134" w:type="dxa"/>
            <w:textDirection w:val="btLr"/>
          </w:tcPr>
          <w:p w:rsidR="002011B5" w:rsidRPr="003E08F8" w:rsidRDefault="002011B5" w:rsidP="00CE5058">
            <w:pPr>
              <w:ind w:left="113" w:right="113"/>
              <w:jc w:val="center"/>
              <w:rPr>
                <w:b/>
              </w:rPr>
            </w:pPr>
            <w:r w:rsidRPr="00CE5058">
              <w:rPr>
                <w:b/>
                <w:sz w:val="18"/>
              </w:rPr>
              <w:t xml:space="preserve">Auditor General </w:t>
            </w:r>
          </w:p>
        </w:tc>
        <w:tc>
          <w:tcPr>
            <w:tcW w:w="7371" w:type="dxa"/>
            <w:gridSpan w:val="2"/>
          </w:tcPr>
          <w:p w:rsidR="00DD211A" w:rsidRPr="002B3A37" w:rsidRDefault="007A6029" w:rsidP="00212FB6">
            <w:pPr>
              <w:spacing w:before="100" w:beforeAutospacing="1" w:after="100" w:afterAutospacing="1" w:line="288" w:lineRule="atLeast"/>
              <w:ind w:left="34"/>
            </w:pPr>
            <w:r w:rsidRPr="002B3A37">
              <w:rPr>
                <w:sz w:val="20"/>
              </w:rPr>
              <w:t>Th</w:t>
            </w:r>
            <w:r w:rsidR="002B3A37">
              <w:rPr>
                <w:sz w:val="20"/>
              </w:rPr>
              <w:t xml:space="preserve">is component will focus on the measurement of the extent of the departmental financial and legislative compliance. </w:t>
            </w:r>
            <w:r w:rsidR="002B3A37">
              <w:rPr>
                <w:lang w:val="en-ZA"/>
              </w:rPr>
              <w:t xml:space="preserve">There should be no material findings on con-compliance with legislation and </w:t>
            </w:r>
            <w:r w:rsidR="00212FB6">
              <w:rPr>
                <w:lang w:val="en-ZA"/>
              </w:rPr>
              <w:t xml:space="preserve">the financial statement should be free from material misstatements. </w:t>
            </w:r>
            <w:r w:rsidR="002B3A37">
              <w:rPr>
                <w:lang w:val="en-ZA"/>
              </w:rPr>
              <w:t xml:space="preserve">  </w:t>
            </w:r>
          </w:p>
        </w:tc>
        <w:tc>
          <w:tcPr>
            <w:tcW w:w="1196" w:type="dxa"/>
          </w:tcPr>
          <w:p w:rsidR="006D40B6" w:rsidRDefault="006D40B6"/>
          <w:p w:rsidR="006D40B6" w:rsidRDefault="006D40B6"/>
          <w:p w:rsidR="002011B5" w:rsidRDefault="007F202C">
            <w:r>
              <w:t>2</w:t>
            </w:r>
            <w:r w:rsidR="002011B5">
              <w:t>0%</w:t>
            </w:r>
          </w:p>
        </w:tc>
      </w:tr>
      <w:tr w:rsidR="00CE5058" w:rsidTr="002B3A37">
        <w:trPr>
          <w:cantSplit/>
          <w:trHeight w:val="422"/>
        </w:trPr>
        <w:tc>
          <w:tcPr>
            <w:tcW w:w="8505" w:type="dxa"/>
            <w:gridSpan w:val="3"/>
            <w:shd w:val="clear" w:color="auto" w:fill="EAF1DD" w:themeFill="accent3" w:themeFillTint="33"/>
          </w:tcPr>
          <w:p w:rsidR="00CE5058" w:rsidRDefault="00CE5058" w:rsidP="007A6029">
            <w:pPr>
              <w:spacing w:before="100" w:beforeAutospacing="1" w:after="100" w:afterAutospacing="1" w:line="288" w:lineRule="atLeast"/>
              <w:ind w:left="34"/>
            </w:pPr>
            <w:r w:rsidRPr="00CE5058">
              <w:rPr>
                <w:b/>
                <w:sz w:val="20"/>
              </w:rPr>
              <w:t>Total Weighting: Auditors General Findings &amp; Opinions (contribute 20% towards the final score)</w:t>
            </w:r>
          </w:p>
        </w:tc>
        <w:tc>
          <w:tcPr>
            <w:tcW w:w="1196" w:type="dxa"/>
            <w:shd w:val="clear" w:color="auto" w:fill="EAF1DD" w:themeFill="accent3" w:themeFillTint="33"/>
          </w:tcPr>
          <w:p w:rsidR="00CE5058" w:rsidRPr="002B3A37" w:rsidRDefault="002B3A37">
            <w:pPr>
              <w:rPr>
                <w:b/>
              </w:rPr>
            </w:pPr>
            <w:r w:rsidRPr="002B3A37">
              <w:rPr>
                <w:b/>
              </w:rPr>
              <w:t>20%</w:t>
            </w:r>
          </w:p>
        </w:tc>
      </w:tr>
      <w:tr w:rsidR="00CE5058" w:rsidTr="00CE5058">
        <w:trPr>
          <w:cantSplit/>
          <w:trHeight w:val="1407"/>
        </w:trPr>
        <w:tc>
          <w:tcPr>
            <w:tcW w:w="1134" w:type="dxa"/>
            <w:textDirection w:val="btLr"/>
          </w:tcPr>
          <w:p w:rsidR="00CE5058" w:rsidRPr="003E08F8" w:rsidRDefault="00CE5058" w:rsidP="00CE5058">
            <w:pPr>
              <w:ind w:left="113" w:right="113"/>
              <w:jc w:val="center"/>
              <w:rPr>
                <w:b/>
              </w:rPr>
            </w:pPr>
            <w:r w:rsidRPr="00CE5058">
              <w:rPr>
                <w:b/>
                <w:sz w:val="18"/>
              </w:rPr>
              <w:t xml:space="preserve">Organisational Performance </w:t>
            </w:r>
          </w:p>
        </w:tc>
        <w:tc>
          <w:tcPr>
            <w:tcW w:w="7371" w:type="dxa"/>
            <w:gridSpan w:val="2"/>
          </w:tcPr>
          <w:p w:rsidR="00CE5058" w:rsidRDefault="00CE5058" w:rsidP="002B3A37">
            <w:pPr>
              <w:spacing w:before="100" w:beforeAutospacing="1" w:after="100" w:afterAutospacing="1" w:line="288" w:lineRule="atLeast"/>
              <w:ind w:left="34"/>
              <w:jc w:val="both"/>
            </w:pPr>
            <w:r>
              <w:t>This component will focus on assessing the organisational performance base on the predetermine target in the Annual Performance Plan (APP) and the audited Annual Report (AR) will be used to establish the exten</w:t>
            </w:r>
            <w:r w:rsidR="002B3A37">
              <w:t>t</w:t>
            </w:r>
            <w:r>
              <w:t xml:space="preserve"> in which the </w:t>
            </w:r>
            <w:r w:rsidR="002B3A37">
              <w:t xml:space="preserve">objective in the </w:t>
            </w:r>
            <w:r>
              <w:t xml:space="preserve">APP </w:t>
            </w:r>
            <w:r w:rsidR="002B3A37">
              <w:t xml:space="preserve">has been </w:t>
            </w:r>
            <w:r>
              <w:t xml:space="preserve">achieved.    </w:t>
            </w:r>
          </w:p>
        </w:tc>
        <w:tc>
          <w:tcPr>
            <w:tcW w:w="1196" w:type="dxa"/>
          </w:tcPr>
          <w:p w:rsidR="00CE5058" w:rsidRDefault="002B3A37">
            <w:r>
              <w:t>20%</w:t>
            </w:r>
          </w:p>
        </w:tc>
      </w:tr>
      <w:tr w:rsidR="003E08F8" w:rsidTr="002B3A37">
        <w:trPr>
          <w:cantSplit/>
          <w:trHeight w:val="406"/>
        </w:trPr>
        <w:tc>
          <w:tcPr>
            <w:tcW w:w="8505" w:type="dxa"/>
            <w:gridSpan w:val="3"/>
            <w:shd w:val="clear" w:color="auto" w:fill="EAF1DD" w:themeFill="accent3" w:themeFillTint="33"/>
          </w:tcPr>
          <w:p w:rsidR="003E08F8" w:rsidRPr="002B3A37" w:rsidRDefault="002B3A37" w:rsidP="002011B5">
            <w:pPr>
              <w:rPr>
                <w:b/>
              </w:rPr>
            </w:pPr>
            <w:r w:rsidRPr="002B3A37">
              <w:rPr>
                <w:b/>
              </w:rPr>
              <w:t>Total weight: The organisational performance will contribute 20% towards the final score</w:t>
            </w:r>
          </w:p>
        </w:tc>
        <w:tc>
          <w:tcPr>
            <w:tcW w:w="1196" w:type="dxa"/>
            <w:shd w:val="clear" w:color="auto" w:fill="EAF1DD" w:themeFill="accent3" w:themeFillTint="33"/>
          </w:tcPr>
          <w:p w:rsidR="003E08F8" w:rsidRPr="002B3A37" w:rsidRDefault="002B3A37">
            <w:pPr>
              <w:rPr>
                <w:b/>
              </w:rPr>
            </w:pPr>
            <w:r>
              <w:rPr>
                <w:b/>
              </w:rPr>
              <w:t>20</w:t>
            </w:r>
            <w:r w:rsidR="00201A4E" w:rsidRPr="002B3A37">
              <w:rPr>
                <w:b/>
              </w:rPr>
              <w:t>%</w:t>
            </w:r>
          </w:p>
        </w:tc>
      </w:tr>
    </w:tbl>
    <w:p w:rsidR="0053595D" w:rsidRPr="00F62363" w:rsidRDefault="0053595D" w:rsidP="0053595D">
      <w:pPr>
        <w:spacing w:line="240" w:lineRule="auto"/>
        <w:rPr>
          <w:b/>
          <w:sz w:val="2"/>
        </w:rPr>
      </w:pPr>
    </w:p>
    <w:p w:rsidR="002011B5" w:rsidRPr="002011B5" w:rsidRDefault="002011B5" w:rsidP="0007123F">
      <w:pPr>
        <w:spacing w:after="0" w:line="240" w:lineRule="auto"/>
        <w:ind w:hanging="567"/>
        <w:outlineLvl w:val="0"/>
        <w:rPr>
          <w:b/>
        </w:rPr>
      </w:pPr>
      <w:r w:rsidRPr="002011B5">
        <w:rPr>
          <w:b/>
        </w:rPr>
        <w:t>Generic Management Competencies</w:t>
      </w:r>
      <w:r>
        <w:rPr>
          <w:b/>
        </w:rPr>
        <w:t>: Personal Development Plan</w:t>
      </w:r>
    </w:p>
    <w:tbl>
      <w:tblPr>
        <w:tblStyle w:val="TableGrid"/>
        <w:tblW w:w="0" w:type="auto"/>
        <w:tblInd w:w="-459" w:type="dxa"/>
        <w:tblLook w:val="04A0"/>
      </w:tblPr>
      <w:tblGrid>
        <w:gridCol w:w="971"/>
        <w:gridCol w:w="3282"/>
        <w:gridCol w:w="3634"/>
        <w:gridCol w:w="902"/>
        <w:gridCol w:w="912"/>
      </w:tblGrid>
      <w:tr w:rsidR="008C2F72" w:rsidTr="008C2F72">
        <w:tc>
          <w:tcPr>
            <w:tcW w:w="971" w:type="dxa"/>
            <w:vMerge w:val="restart"/>
            <w:shd w:val="clear" w:color="auto" w:fill="EAF1DD" w:themeFill="accent3" w:themeFillTint="33"/>
          </w:tcPr>
          <w:p w:rsidR="008C2F72" w:rsidRPr="003E2003" w:rsidRDefault="008C2F72">
            <w:pPr>
              <w:rPr>
                <w:b/>
              </w:rPr>
            </w:pPr>
            <w:r w:rsidRPr="003E2003">
              <w:rPr>
                <w:b/>
              </w:rPr>
              <w:t>No</w:t>
            </w:r>
          </w:p>
        </w:tc>
        <w:tc>
          <w:tcPr>
            <w:tcW w:w="3282" w:type="dxa"/>
            <w:vMerge w:val="restart"/>
            <w:shd w:val="clear" w:color="auto" w:fill="EAF1DD" w:themeFill="accent3" w:themeFillTint="33"/>
          </w:tcPr>
          <w:p w:rsidR="008C2F72" w:rsidRPr="003E2003" w:rsidRDefault="008C2F72">
            <w:pPr>
              <w:rPr>
                <w:b/>
              </w:rPr>
            </w:pPr>
            <w:r w:rsidRPr="003E2003">
              <w:rPr>
                <w:b/>
              </w:rPr>
              <w:t>Core Management Competencies</w:t>
            </w:r>
          </w:p>
        </w:tc>
        <w:tc>
          <w:tcPr>
            <w:tcW w:w="3634" w:type="dxa"/>
            <w:vMerge w:val="restart"/>
            <w:shd w:val="clear" w:color="auto" w:fill="EAF1DD" w:themeFill="accent3" w:themeFillTint="33"/>
          </w:tcPr>
          <w:p w:rsidR="008C2F72" w:rsidRPr="003E2003" w:rsidRDefault="008C2F72">
            <w:pPr>
              <w:rPr>
                <w:b/>
              </w:rPr>
            </w:pPr>
            <w:r w:rsidRPr="003E2003">
              <w:rPr>
                <w:b/>
              </w:rPr>
              <w:t>Process Competencies</w:t>
            </w:r>
          </w:p>
        </w:tc>
        <w:tc>
          <w:tcPr>
            <w:tcW w:w="1814" w:type="dxa"/>
            <w:gridSpan w:val="2"/>
            <w:shd w:val="clear" w:color="auto" w:fill="EAF1DD" w:themeFill="accent3" w:themeFillTint="33"/>
          </w:tcPr>
          <w:p w:rsidR="008C2F72" w:rsidRPr="003E2003" w:rsidRDefault="008C2F72">
            <w:pPr>
              <w:rPr>
                <w:b/>
              </w:rPr>
            </w:pPr>
            <w:r w:rsidRPr="003E2003">
              <w:rPr>
                <w:b/>
              </w:rPr>
              <w:t>Dev. Required</w:t>
            </w:r>
          </w:p>
        </w:tc>
      </w:tr>
      <w:tr w:rsidR="008C2F72" w:rsidTr="008C2F72">
        <w:tc>
          <w:tcPr>
            <w:tcW w:w="971" w:type="dxa"/>
            <w:vMerge/>
            <w:shd w:val="clear" w:color="auto" w:fill="auto"/>
          </w:tcPr>
          <w:p w:rsidR="008C2F72" w:rsidRPr="003E2003" w:rsidRDefault="008C2F72">
            <w:pPr>
              <w:rPr>
                <w:b/>
              </w:rPr>
            </w:pPr>
          </w:p>
        </w:tc>
        <w:tc>
          <w:tcPr>
            <w:tcW w:w="3282" w:type="dxa"/>
            <w:vMerge/>
            <w:shd w:val="clear" w:color="auto" w:fill="auto"/>
          </w:tcPr>
          <w:p w:rsidR="008C2F72" w:rsidRPr="003E2003" w:rsidRDefault="008C2F72">
            <w:pPr>
              <w:rPr>
                <w:b/>
              </w:rPr>
            </w:pPr>
          </w:p>
        </w:tc>
        <w:tc>
          <w:tcPr>
            <w:tcW w:w="3634" w:type="dxa"/>
            <w:vMerge/>
            <w:shd w:val="clear" w:color="auto" w:fill="auto"/>
          </w:tcPr>
          <w:p w:rsidR="008C2F72" w:rsidRPr="003E2003" w:rsidRDefault="008C2F72">
            <w:pPr>
              <w:rPr>
                <w:b/>
              </w:rPr>
            </w:pPr>
          </w:p>
        </w:tc>
        <w:tc>
          <w:tcPr>
            <w:tcW w:w="902" w:type="dxa"/>
            <w:shd w:val="clear" w:color="auto" w:fill="EAF1DD" w:themeFill="accent3" w:themeFillTint="33"/>
          </w:tcPr>
          <w:p w:rsidR="008C2F72" w:rsidRPr="003E2003" w:rsidRDefault="008C2F72" w:rsidP="008C2F72">
            <w:pPr>
              <w:jc w:val="center"/>
              <w:rPr>
                <w:b/>
              </w:rPr>
            </w:pPr>
            <w:r>
              <w:rPr>
                <w:b/>
              </w:rPr>
              <w:t>Yes</w:t>
            </w:r>
          </w:p>
        </w:tc>
        <w:tc>
          <w:tcPr>
            <w:tcW w:w="912" w:type="dxa"/>
            <w:shd w:val="clear" w:color="auto" w:fill="EAF1DD" w:themeFill="accent3" w:themeFillTint="33"/>
          </w:tcPr>
          <w:p w:rsidR="008C2F72" w:rsidRPr="003E2003" w:rsidRDefault="008C2F72" w:rsidP="008C2F72">
            <w:pPr>
              <w:jc w:val="center"/>
              <w:rPr>
                <w:b/>
              </w:rPr>
            </w:pPr>
            <w:r>
              <w:rPr>
                <w:b/>
              </w:rPr>
              <w:t>No</w:t>
            </w:r>
          </w:p>
        </w:tc>
      </w:tr>
      <w:tr w:rsidR="002011B5" w:rsidTr="008C2F72">
        <w:tc>
          <w:tcPr>
            <w:tcW w:w="971" w:type="dxa"/>
          </w:tcPr>
          <w:p w:rsidR="002011B5" w:rsidRDefault="003E2003">
            <w:r>
              <w:t>1</w:t>
            </w:r>
          </w:p>
        </w:tc>
        <w:tc>
          <w:tcPr>
            <w:tcW w:w="3282" w:type="dxa"/>
          </w:tcPr>
          <w:p w:rsidR="002011B5" w:rsidRDefault="002011B5"/>
        </w:tc>
        <w:tc>
          <w:tcPr>
            <w:tcW w:w="3634" w:type="dxa"/>
          </w:tcPr>
          <w:p w:rsidR="002011B5" w:rsidRDefault="002011B5"/>
        </w:tc>
        <w:tc>
          <w:tcPr>
            <w:tcW w:w="902" w:type="dxa"/>
          </w:tcPr>
          <w:p w:rsidR="002011B5" w:rsidRDefault="002011B5" w:rsidP="003E2003">
            <w:pPr>
              <w:jc w:val="center"/>
            </w:pPr>
          </w:p>
        </w:tc>
        <w:tc>
          <w:tcPr>
            <w:tcW w:w="912" w:type="dxa"/>
          </w:tcPr>
          <w:p w:rsidR="002011B5" w:rsidRDefault="002011B5" w:rsidP="003E2003">
            <w:pPr>
              <w:jc w:val="center"/>
            </w:pPr>
          </w:p>
        </w:tc>
      </w:tr>
      <w:tr w:rsidR="002011B5" w:rsidTr="008C2F72">
        <w:tc>
          <w:tcPr>
            <w:tcW w:w="971" w:type="dxa"/>
          </w:tcPr>
          <w:p w:rsidR="002011B5" w:rsidRDefault="003E2003">
            <w:r>
              <w:t>2</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2011B5" w:rsidTr="008C2F72">
        <w:tc>
          <w:tcPr>
            <w:tcW w:w="971" w:type="dxa"/>
          </w:tcPr>
          <w:p w:rsidR="002011B5" w:rsidRDefault="003E2003">
            <w:r>
              <w:t>3</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2011B5" w:rsidTr="008C2F72">
        <w:tc>
          <w:tcPr>
            <w:tcW w:w="971" w:type="dxa"/>
          </w:tcPr>
          <w:p w:rsidR="002011B5" w:rsidRDefault="003E2003">
            <w:r>
              <w:t>4</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2011B5" w:rsidTr="008C2F72">
        <w:tc>
          <w:tcPr>
            <w:tcW w:w="971" w:type="dxa"/>
          </w:tcPr>
          <w:p w:rsidR="002011B5" w:rsidRDefault="003E2003">
            <w:r>
              <w:t>5</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F62363" w:rsidTr="008C2F72">
        <w:tc>
          <w:tcPr>
            <w:tcW w:w="4253" w:type="dxa"/>
            <w:gridSpan w:val="2"/>
          </w:tcPr>
          <w:p w:rsidR="00F62363" w:rsidRDefault="00F62363">
            <w:r>
              <w:t>Other developmental required</w:t>
            </w:r>
          </w:p>
        </w:tc>
        <w:tc>
          <w:tcPr>
            <w:tcW w:w="3634" w:type="dxa"/>
          </w:tcPr>
          <w:p w:rsidR="00F62363" w:rsidRDefault="00F62363" w:rsidP="00F62363"/>
        </w:tc>
        <w:tc>
          <w:tcPr>
            <w:tcW w:w="902" w:type="dxa"/>
          </w:tcPr>
          <w:p w:rsidR="00F62363" w:rsidRDefault="00F62363"/>
        </w:tc>
        <w:tc>
          <w:tcPr>
            <w:tcW w:w="912" w:type="dxa"/>
          </w:tcPr>
          <w:p w:rsidR="00F62363" w:rsidRDefault="00F62363"/>
        </w:tc>
      </w:tr>
      <w:tr w:rsidR="00F62363" w:rsidTr="008C2F72">
        <w:tc>
          <w:tcPr>
            <w:tcW w:w="971" w:type="dxa"/>
          </w:tcPr>
          <w:p w:rsidR="00F62363" w:rsidRDefault="00F62363">
            <w:r>
              <w:t>1</w:t>
            </w:r>
          </w:p>
        </w:tc>
        <w:tc>
          <w:tcPr>
            <w:tcW w:w="3282" w:type="dxa"/>
          </w:tcPr>
          <w:p w:rsidR="00F62363" w:rsidRDefault="00F62363"/>
        </w:tc>
        <w:tc>
          <w:tcPr>
            <w:tcW w:w="3634" w:type="dxa"/>
          </w:tcPr>
          <w:p w:rsidR="00F62363" w:rsidRDefault="00F62363"/>
        </w:tc>
        <w:tc>
          <w:tcPr>
            <w:tcW w:w="902" w:type="dxa"/>
          </w:tcPr>
          <w:p w:rsidR="00F62363" w:rsidRDefault="00F62363"/>
        </w:tc>
        <w:tc>
          <w:tcPr>
            <w:tcW w:w="912" w:type="dxa"/>
          </w:tcPr>
          <w:p w:rsidR="00F62363" w:rsidRDefault="00F62363"/>
        </w:tc>
      </w:tr>
      <w:tr w:rsidR="00F62363" w:rsidTr="008C2F72">
        <w:tc>
          <w:tcPr>
            <w:tcW w:w="971" w:type="dxa"/>
          </w:tcPr>
          <w:p w:rsidR="00F62363" w:rsidRDefault="00F62363">
            <w:r>
              <w:t>2</w:t>
            </w:r>
          </w:p>
        </w:tc>
        <w:tc>
          <w:tcPr>
            <w:tcW w:w="3282" w:type="dxa"/>
          </w:tcPr>
          <w:p w:rsidR="00F62363" w:rsidRDefault="00F62363"/>
        </w:tc>
        <w:tc>
          <w:tcPr>
            <w:tcW w:w="3634" w:type="dxa"/>
          </w:tcPr>
          <w:p w:rsidR="00F62363" w:rsidRDefault="00F62363"/>
        </w:tc>
        <w:tc>
          <w:tcPr>
            <w:tcW w:w="902" w:type="dxa"/>
          </w:tcPr>
          <w:p w:rsidR="00F62363" w:rsidRDefault="00F62363"/>
        </w:tc>
        <w:tc>
          <w:tcPr>
            <w:tcW w:w="912" w:type="dxa"/>
          </w:tcPr>
          <w:p w:rsidR="00F62363" w:rsidRDefault="00F62363"/>
        </w:tc>
      </w:tr>
      <w:tr w:rsidR="00F62363" w:rsidTr="008C2F72">
        <w:tc>
          <w:tcPr>
            <w:tcW w:w="971" w:type="dxa"/>
          </w:tcPr>
          <w:p w:rsidR="00F62363" w:rsidRDefault="00F62363">
            <w:r>
              <w:t>3</w:t>
            </w:r>
          </w:p>
        </w:tc>
        <w:tc>
          <w:tcPr>
            <w:tcW w:w="3282" w:type="dxa"/>
          </w:tcPr>
          <w:p w:rsidR="00F62363" w:rsidRDefault="00F62363"/>
        </w:tc>
        <w:tc>
          <w:tcPr>
            <w:tcW w:w="3634" w:type="dxa"/>
          </w:tcPr>
          <w:p w:rsidR="00F62363" w:rsidRDefault="00F62363"/>
        </w:tc>
        <w:tc>
          <w:tcPr>
            <w:tcW w:w="902" w:type="dxa"/>
          </w:tcPr>
          <w:p w:rsidR="00F62363" w:rsidRDefault="00F62363"/>
        </w:tc>
        <w:tc>
          <w:tcPr>
            <w:tcW w:w="912" w:type="dxa"/>
          </w:tcPr>
          <w:p w:rsidR="00F62363" w:rsidRDefault="00F62363"/>
        </w:tc>
      </w:tr>
    </w:tbl>
    <w:p w:rsidR="00F62363" w:rsidRPr="00F62363" w:rsidRDefault="00F62363">
      <w:pPr>
        <w:rPr>
          <w:sz w:val="14"/>
        </w:rPr>
      </w:pPr>
    </w:p>
    <w:p w:rsidR="0053595D" w:rsidRDefault="0053595D">
      <w:r>
        <w:t>Signature (HOD):______________________________Date:________________________________</w:t>
      </w:r>
    </w:p>
    <w:p w:rsidR="003E2003" w:rsidRDefault="00B77EEE">
      <w:r>
        <w:rPr>
          <w:noProof/>
          <w:lang w:val="en-ZA" w:eastAsia="en-ZA"/>
        </w:rPr>
        <w:pict>
          <v:shape id="Text Box 18" o:spid="_x0000_s1027" type="#_x0000_t202" style="position:absolute;margin-left:-24pt;margin-top:20.6pt;width:466.15pt;height: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t8hAIAABc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" stroked="f">
            <v:textbox>
              <w:txbxContent>
                <w:p w:rsidR="00036B61" w:rsidRPr="005F6F8B" w:rsidRDefault="00036B61" w:rsidP="005F6F8B">
                  <w:pPr>
                    <w:rPr>
                      <w:b/>
                      <w:i/>
                      <w:color w:val="000000" w:themeColor="text1"/>
                      <w:sz w:val="20"/>
                      <w:lang w:val="en-ZA"/>
                    </w:rPr>
                  </w:pPr>
                  <w:r w:rsidRPr="005F6F8B">
                    <w:rPr>
                      <w:b/>
                      <w:i/>
                      <w:color w:val="000000" w:themeColor="text1"/>
                      <w:sz w:val="20"/>
                      <w:lang w:val="en-ZA"/>
                    </w:rPr>
                    <w:t>*certain HODs at provincial departments would not have any activities that relates to this area. In that case the weight of the other areas must be adjusted to ensure that it adds up to 100%</w:t>
                  </w:r>
                </w:p>
                <w:p w:rsidR="00036B61" w:rsidRDefault="00036B61" w:rsidP="005F6F8B"/>
              </w:txbxContent>
            </v:textbox>
          </v:shape>
        </w:pict>
      </w:r>
      <w:r w:rsidR="0053595D">
        <w:t>Signature (EA):________________________________Date:_________________________________</w:t>
      </w:r>
    </w:p>
    <w:p w:rsidR="003E2003" w:rsidRDefault="003E2003">
      <w:pPr>
        <w:sectPr w:rsidR="003E2003" w:rsidSect="00193695">
          <w:footerReference w:type="default" r:id="rId10"/>
          <w:pgSz w:w="11906" w:h="16838"/>
          <w:pgMar w:top="993" w:right="1440" w:bottom="1276" w:left="1440" w:header="708" w:footer="708" w:gutter="0"/>
          <w:cols w:space="708"/>
          <w:docGrid w:linePitch="360"/>
        </w:sectPr>
      </w:pPr>
    </w:p>
    <w:p w:rsidR="003E2003" w:rsidRPr="00763B09" w:rsidRDefault="00B77EEE" w:rsidP="0007123F">
      <w:pPr>
        <w:jc w:val="center"/>
        <w:outlineLvl w:val="0"/>
        <w:rPr>
          <w:rFonts w:ascii="Arial" w:hAnsi="Arial" w:cs="Arial"/>
          <w:b/>
          <w:caps/>
        </w:rPr>
      </w:pPr>
      <w:r>
        <w:rPr>
          <w:rFonts w:ascii="Arial" w:hAnsi="Arial" w:cs="Arial"/>
          <w:b/>
          <w:caps/>
          <w:noProof/>
          <w:lang w:val="en-ZA" w:eastAsia="en-ZA"/>
        </w:rPr>
        <w:lastRenderedPageBreak/>
        <w:pict>
          <v:shape id="Text Box 6" o:spid="_x0000_s1028" type="#_x0000_t202" style="position:absolute;left:0;text-align:left;margin-left:620.15pt;margin-top:-28.05pt;width:83.3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" stroked="f">
            <v:textbox>
              <w:txbxContent>
                <w:p w:rsidR="00036B61" w:rsidRPr="004E393C" w:rsidRDefault="00036B61" w:rsidP="00F62363">
                  <w:pPr>
                    <w:jc w:val="right"/>
                    <w:rPr>
                      <w:b/>
                    </w:rPr>
                  </w:pPr>
                  <w:r w:rsidRPr="004E393C">
                    <w:rPr>
                      <w:b/>
                    </w:rPr>
                    <w:t xml:space="preserve">ANNEXURE </w:t>
                  </w:r>
                  <w:r>
                    <w:rPr>
                      <w:b/>
                    </w:rPr>
                    <w:t>C 1</w:t>
                  </w:r>
                </w:p>
              </w:txbxContent>
            </v:textbox>
          </v:shape>
        </w:pict>
      </w:r>
      <w:r w:rsidR="003E2003" w:rsidRPr="00763B09">
        <w:rPr>
          <w:rFonts w:ascii="Arial" w:hAnsi="Arial" w:cs="Arial"/>
          <w:b/>
          <w:caps/>
        </w:rPr>
        <w:t>Workplan</w:t>
      </w:r>
    </w:p>
    <w:tbl>
      <w:tblPr>
        <w:tblStyle w:val="TableGrid"/>
        <w:tblW w:w="16018" w:type="dxa"/>
        <w:tblInd w:w="-1026" w:type="dxa"/>
        <w:tblLayout w:type="fixed"/>
        <w:tblCellMar>
          <w:top w:w="28" w:type="dxa"/>
          <w:bottom w:w="28" w:type="dxa"/>
        </w:tblCellMar>
        <w:tblLook w:val="04A0"/>
      </w:tblPr>
      <w:tblGrid>
        <w:gridCol w:w="2552"/>
        <w:gridCol w:w="3685"/>
        <w:gridCol w:w="993"/>
        <w:gridCol w:w="3685"/>
        <w:gridCol w:w="2552"/>
        <w:gridCol w:w="2551"/>
      </w:tblGrid>
      <w:tr w:rsidR="00172DFF" w:rsidRPr="00D713F6" w:rsidTr="00BD3EE8">
        <w:trPr>
          <w:trHeight w:val="383"/>
        </w:trPr>
        <w:tc>
          <w:tcPr>
            <w:tcW w:w="2552" w:type="dxa"/>
            <w:vMerge w:val="restart"/>
            <w:vAlign w:val="center"/>
          </w:tcPr>
          <w:p w:rsidR="00172DFF" w:rsidRPr="002B78CD" w:rsidRDefault="00172DFF" w:rsidP="003E2003">
            <w:pPr>
              <w:jc w:val="center"/>
              <w:rPr>
                <w:rFonts w:ascii="Arial Bold" w:hAnsi="Arial Bold" w:cs="Arial"/>
                <w:b/>
                <w:caps/>
                <w:sz w:val="16"/>
                <w:szCs w:val="16"/>
              </w:rPr>
            </w:pPr>
            <w:r w:rsidRPr="002B78CD">
              <w:rPr>
                <w:rFonts w:ascii="Arial Bold" w:hAnsi="Arial Bold" w:cs="Arial"/>
                <w:b/>
                <w:caps/>
                <w:sz w:val="16"/>
                <w:szCs w:val="16"/>
              </w:rPr>
              <w:t>Key Result Areas</w:t>
            </w:r>
          </w:p>
        </w:tc>
        <w:tc>
          <w:tcPr>
            <w:tcW w:w="3685" w:type="dxa"/>
            <w:vMerge w:val="restart"/>
            <w:vAlign w:val="center"/>
          </w:tcPr>
          <w:p w:rsidR="00172DFF" w:rsidRPr="002B78CD" w:rsidRDefault="00172DFF" w:rsidP="00D24F60">
            <w:pPr>
              <w:jc w:val="center"/>
              <w:rPr>
                <w:rFonts w:ascii="Arial" w:hAnsi="Arial" w:cs="Arial"/>
                <w:b/>
                <w:sz w:val="16"/>
                <w:szCs w:val="16"/>
              </w:rPr>
            </w:pPr>
            <w:r w:rsidRPr="002B78CD">
              <w:rPr>
                <w:rFonts w:ascii="Arial" w:hAnsi="Arial" w:cs="Arial"/>
                <w:b/>
                <w:sz w:val="16"/>
                <w:szCs w:val="16"/>
              </w:rPr>
              <w:t xml:space="preserve">KEY </w:t>
            </w:r>
            <w:r w:rsidRPr="002B78CD">
              <w:rPr>
                <w:rFonts w:ascii="Arial Bold" w:hAnsi="Arial Bold" w:cs="Arial"/>
                <w:b/>
                <w:caps/>
                <w:sz w:val="16"/>
                <w:szCs w:val="16"/>
              </w:rPr>
              <w:t>Activities</w:t>
            </w:r>
          </w:p>
        </w:tc>
        <w:tc>
          <w:tcPr>
            <w:tcW w:w="4678" w:type="dxa"/>
            <w:gridSpan w:val="2"/>
            <w:vAlign w:val="center"/>
          </w:tcPr>
          <w:p w:rsidR="00172DFF" w:rsidRPr="002B78CD" w:rsidRDefault="00172DFF" w:rsidP="000B33A2">
            <w:pPr>
              <w:jc w:val="center"/>
              <w:rPr>
                <w:rFonts w:ascii="Arial" w:hAnsi="Arial" w:cs="Arial"/>
                <w:b/>
                <w:sz w:val="16"/>
                <w:szCs w:val="16"/>
              </w:rPr>
            </w:pPr>
            <w:r w:rsidRPr="002B78CD">
              <w:rPr>
                <w:rFonts w:ascii="Arial" w:hAnsi="Arial" w:cs="Arial"/>
                <w:b/>
                <w:sz w:val="16"/>
                <w:szCs w:val="16"/>
              </w:rPr>
              <w:t>PERFORMANCE MEASURES</w:t>
            </w:r>
          </w:p>
        </w:tc>
        <w:tc>
          <w:tcPr>
            <w:tcW w:w="2552" w:type="dxa"/>
            <w:vMerge w:val="restart"/>
            <w:vAlign w:val="center"/>
          </w:tcPr>
          <w:p w:rsidR="00172DFF" w:rsidRPr="002B78CD" w:rsidRDefault="00172DFF" w:rsidP="000B33A2">
            <w:pPr>
              <w:jc w:val="center"/>
              <w:rPr>
                <w:rFonts w:ascii="Arial" w:hAnsi="Arial" w:cs="Arial"/>
                <w:b/>
                <w:caps/>
                <w:sz w:val="16"/>
                <w:szCs w:val="16"/>
              </w:rPr>
            </w:pPr>
            <w:r w:rsidRPr="002B78CD">
              <w:rPr>
                <w:rFonts w:ascii="Arial" w:hAnsi="Arial" w:cs="Arial"/>
                <w:b/>
                <w:caps/>
                <w:sz w:val="16"/>
                <w:szCs w:val="16"/>
              </w:rPr>
              <w:t>Resource Required</w:t>
            </w:r>
          </w:p>
        </w:tc>
        <w:tc>
          <w:tcPr>
            <w:tcW w:w="2551" w:type="dxa"/>
            <w:vMerge w:val="restart"/>
            <w:vAlign w:val="center"/>
          </w:tcPr>
          <w:p w:rsidR="00172DFF" w:rsidRPr="002B78CD" w:rsidRDefault="00172DFF" w:rsidP="000B33A2">
            <w:pPr>
              <w:jc w:val="center"/>
              <w:rPr>
                <w:rFonts w:ascii="Arial" w:hAnsi="Arial" w:cs="Arial"/>
                <w:b/>
                <w:caps/>
                <w:sz w:val="16"/>
                <w:szCs w:val="16"/>
              </w:rPr>
            </w:pPr>
            <w:r w:rsidRPr="002B78CD">
              <w:rPr>
                <w:rFonts w:ascii="Arial" w:hAnsi="Arial" w:cs="Arial"/>
                <w:b/>
                <w:caps/>
                <w:sz w:val="16"/>
                <w:szCs w:val="16"/>
              </w:rPr>
              <w:t>Enabling Condition</w:t>
            </w:r>
          </w:p>
        </w:tc>
      </w:tr>
      <w:tr w:rsidR="00172DFF" w:rsidRPr="00D713F6" w:rsidTr="00BD3EE8">
        <w:trPr>
          <w:trHeight w:val="382"/>
        </w:trPr>
        <w:tc>
          <w:tcPr>
            <w:tcW w:w="2552" w:type="dxa"/>
            <w:vMerge/>
            <w:vAlign w:val="center"/>
          </w:tcPr>
          <w:p w:rsidR="00172DFF" w:rsidRPr="00D713F6" w:rsidRDefault="00172DFF" w:rsidP="000B33A2">
            <w:pPr>
              <w:jc w:val="center"/>
              <w:rPr>
                <w:rFonts w:ascii="Arial" w:hAnsi="Arial" w:cs="Arial"/>
                <w:b/>
              </w:rPr>
            </w:pPr>
          </w:p>
        </w:tc>
        <w:tc>
          <w:tcPr>
            <w:tcW w:w="3685" w:type="dxa"/>
            <w:vMerge/>
            <w:vAlign w:val="center"/>
          </w:tcPr>
          <w:p w:rsidR="00172DFF" w:rsidRPr="00D713F6" w:rsidRDefault="00172DFF" w:rsidP="000B33A2">
            <w:pPr>
              <w:jc w:val="center"/>
              <w:rPr>
                <w:rFonts w:ascii="Arial" w:hAnsi="Arial" w:cs="Arial"/>
                <w:b/>
              </w:rPr>
            </w:pPr>
          </w:p>
        </w:tc>
        <w:tc>
          <w:tcPr>
            <w:tcW w:w="993" w:type="dxa"/>
            <w:vAlign w:val="center"/>
          </w:tcPr>
          <w:p w:rsidR="00172DFF" w:rsidRPr="002B78CD" w:rsidRDefault="00172DFF" w:rsidP="000B33A2">
            <w:pPr>
              <w:jc w:val="center"/>
              <w:rPr>
                <w:rFonts w:ascii="Arial" w:hAnsi="Arial" w:cs="Arial"/>
                <w:b/>
                <w:sz w:val="16"/>
              </w:rPr>
            </w:pPr>
            <w:r w:rsidRPr="002B78CD">
              <w:rPr>
                <w:rFonts w:ascii="Arial" w:hAnsi="Arial" w:cs="Arial"/>
                <w:b/>
                <w:sz w:val="16"/>
              </w:rPr>
              <w:t>TARGET DATE</w:t>
            </w:r>
          </w:p>
        </w:tc>
        <w:tc>
          <w:tcPr>
            <w:tcW w:w="3685" w:type="dxa"/>
            <w:vAlign w:val="center"/>
          </w:tcPr>
          <w:p w:rsidR="00172DFF" w:rsidRPr="002B78CD" w:rsidRDefault="00172DFF" w:rsidP="000B33A2">
            <w:pPr>
              <w:jc w:val="center"/>
              <w:rPr>
                <w:rFonts w:ascii="Arial" w:hAnsi="Arial" w:cs="Arial"/>
                <w:b/>
                <w:sz w:val="16"/>
              </w:rPr>
            </w:pPr>
            <w:r w:rsidRPr="002B78CD">
              <w:rPr>
                <w:rFonts w:ascii="Arial" w:hAnsi="Arial" w:cs="Arial"/>
                <w:b/>
                <w:sz w:val="16"/>
              </w:rPr>
              <w:t>INDICATOR / TARGET</w:t>
            </w:r>
          </w:p>
        </w:tc>
        <w:tc>
          <w:tcPr>
            <w:tcW w:w="2552" w:type="dxa"/>
            <w:vMerge/>
          </w:tcPr>
          <w:p w:rsidR="00172DFF" w:rsidRPr="00D713F6" w:rsidRDefault="00172DFF" w:rsidP="000B33A2">
            <w:pPr>
              <w:rPr>
                <w:rFonts w:ascii="Arial" w:hAnsi="Arial" w:cs="Arial"/>
                <w:b/>
              </w:rPr>
            </w:pPr>
          </w:p>
        </w:tc>
        <w:tc>
          <w:tcPr>
            <w:tcW w:w="2551" w:type="dxa"/>
            <w:vMerge/>
          </w:tcPr>
          <w:p w:rsidR="00172DFF" w:rsidRPr="00D713F6" w:rsidRDefault="00172DFF" w:rsidP="000B33A2">
            <w:pPr>
              <w:rPr>
                <w:rFonts w:ascii="Arial" w:hAnsi="Arial" w:cs="Arial"/>
                <w:b/>
              </w:rPr>
            </w:pPr>
          </w:p>
        </w:tc>
      </w:tr>
      <w:tr w:rsidR="00172DFF" w:rsidTr="00BD3EE8">
        <w:tc>
          <w:tcPr>
            <w:tcW w:w="2552" w:type="dxa"/>
            <w:vMerge w:val="restart"/>
            <w:textDirection w:val="btLr"/>
          </w:tcPr>
          <w:p w:rsidR="00172DFF" w:rsidRDefault="00172DFF" w:rsidP="000B33A2">
            <w:pPr>
              <w:ind w:left="113" w:right="113"/>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Pr="000D11AB"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Pr="00AB768D" w:rsidRDefault="00172DFF" w:rsidP="000B33A2">
            <w:pPr>
              <w:jc w:val="center"/>
              <w:rPr>
                <w:rFonts w:ascii="Arial" w:hAnsi="Arial" w:cs="Arial"/>
              </w:rP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val="restart"/>
            <w:textDirection w:val="btLr"/>
          </w:tcPr>
          <w:p w:rsidR="00172DFF" w:rsidRDefault="00172DFF" w:rsidP="000B33A2">
            <w:pPr>
              <w:ind w:left="113" w:right="113"/>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val="restart"/>
            <w:textDirection w:val="btLr"/>
          </w:tcPr>
          <w:p w:rsidR="00172DFF" w:rsidRDefault="00172DFF" w:rsidP="000B33A2">
            <w:pPr>
              <w:ind w:left="113" w:right="113"/>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val="restart"/>
            <w:textDirection w:val="btLr"/>
          </w:tcPr>
          <w:p w:rsidR="00172DFF" w:rsidRDefault="00172DFF" w:rsidP="000B33A2">
            <w:pPr>
              <w:ind w:left="113" w:right="113"/>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r w:rsidR="00172DFF" w:rsidTr="00BD3EE8">
        <w:tc>
          <w:tcPr>
            <w:tcW w:w="2552" w:type="dxa"/>
            <w:vMerge/>
          </w:tcPr>
          <w:p w:rsidR="00172DFF" w:rsidRDefault="00172DFF" w:rsidP="000B33A2">
            <w:pPr>
              <w:rPr>
                <w:rFonts w:ascii="Arial" w:hAnsi="Arial" w:cs="Arial"/>
              </w:rPr>
            </w:pPr>
          </w:p>
        </w:tc>
        <w:tc>
          <w:tcPr>
            <w:tcW w:w="3685" w:type="dxa"/>
          </w:tcPr>
          <w:p w:rsidR="00172DFF" w:rsidRDefault="00172DFF" w:rsidP="000B33A2">
            <w:pPr>
              <w:rPr>
                <w:rFonts w:ascii="Arial" w:hAnsi="Arial" w:cs="Arial"/>
              </w:rPr>
            </w:pPr>
          </w:p>
        </w:tc>
        <w:tc>
          <w:tcPr>
            <w:tcW w:w="993" w:type="dxa"/>
          </w:tcPr>
          <w:p w:rsidR="00172DFF" w:rsidRDefault="00172DFF" w:rsidP="000B33A2">
            <w:pPr>
              <w:jc w:val="center"/>
            </w:pPr>
          </w:p>
        </w:tc>
        <w:tc>
          <w:tcPr>
            <w:tcW w:w="3685" w:type="dxa"/>
          </w:tcPr>
          <w:p w:rsidR="00172DFF" w:rsidRDefault="00172DFF" w:rsidP="000B33A2">
            <w:pPr>
              <w:rPr>
                <w:rFonts w:ascii="Arial" w:hAnsi="Arial" w:cs="Arial"/>
              </w:rPr>
            </w:pPr>
          </w:p>
        </w:tc>
        <w:tc>
          <w:tcPr>
            <w:tcW w:w="2552" w:type="dxa"/>
          </w:tcPr>
          <w:p w:rsidR="00172DFF" w:rsidRDefault="00172DFF" w:rsidP="000B33A2">
            <w:pPr>
              <w:rPr>
                <w:rFonts w:ascii="Arial" w:hAnsi="Arial" w:cs="Arial"/>
              </w:rPr>
            </w:pPr>
          </w:p>
        </w:tc>
        <w:tc>
          <w:tcPr>
            <w:tcW w:w="2551" w:type="dxa"/>
          </w:tcPr>
          <w:p w:rsidR="00172DFF" w:rsidRDefault="00172DFF" w:rsidP="000B33A2">
            <w:pPr>
              <w:rPr>
                <w:rFonts w:ascii="Arial" w:hAnsi="Arial" w:cs="Arial"/>
              </w:rPr>
            </w:pPr>
          </w:p>
        </w:tc>
      </w:tr>
    </w:tbl>
    <w:p w:rsidR="003E2003" w:rsidRDefault="003E2003"/>
    <w:p w:rsidR="003E2003" w:rsidRDefault="003E2003"/>
    <w:p w:rsidR="00426AD0" w:rsidRDefault="00426AD0"/>
    <w:p w:rsidR="00883357" w:rsidRDefault="00883357"/>
    <w:p w:rsidR="00883357" w:rsidRDefault="00B77EEE" w:rsidP="00883357">
      <w:pPr>
        <w:spacing w:after="0"/>
        <w:rPr>
          <w:b/>
          <w:caps/>
        </w:rPr>
      </w:pPr>
      <w:r>
        <w:rPr>
          <w:b/>
          <w:caps/>
          <w:noProof/>
          <w:lang w:val="en-ZA" w:eastAsia="en-ZA"/>
        </w:rPr>
        <w:lastRenderedPageBreak/>
        <w:pict>
          <v:shape id="Text Box 12" o:spid="_x0000_s1029" type="#_x0000_t202" style="position:absolute;margin-left:602.65pt;margin-top:-4.3pt;width:95.75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Yz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" stroked="f">
            <v:textbox>
              <w:txbxContent>
                <w:p w:rsidR="00036B61" w:rsidRPr="004E393C" w:rsidRDefault="00036B61" w:rsidP="00883357">
                  <w:pPr>
                    <w:jc w:val="right"/>
                    <w:rPr>
                      <w:b/>
                    </w:rPr>
                  </w:pPr>
                  <w:r w:rsidRPr="004E393C">
                    <w:rPr>
                      <w:b/>
                    </w:rPr>
                    <w:t xml:space="preserve">ANNEXURE </w:t>
                  </w:r>
                  <w:r>
                    <w:rPr>
                      <w:b/>
                    </w:rPr>
                    <w:t>C 2</w:t>
                  </w:r>
                </w:p>
              </w:txbxContent>
            </v:textbox>
          </v:shape>
        </w:pict>
      </w:r>
    </w:p>
    <w:p w:rsidR="00883357" w:rsidRDefault="00883357" w:rsidP="00883357">
      <w:pPr>
        <w:spacing w:after="0"/>
        <w:rPr>
          <w:b/>
          <w:caps/>
        </w:rPr>
      </w:pPr>
    </w:p>
    <w:p w:rsidR="00883357" w:rsidRPr="00F62363" w:rsidRDefault="00883357" w:rsidP="0007123F">
      <w:pPr>
        <w:spacing w:after="0"/>
        <w:outlineLvl w:val="0"/>
        <w:rPr>
          <w:b/>
          <w:caps/>
        </w:rPr>
      </w:pPr>
      <w:r w:rsidRPr="00F62363">
        <w:rPr>
          <w:b/>
          <w:caps/>
        </w:rPr>
        <w:t>Personal Developmental Plan</w:t>
      </w:r>
    </w:p>
    <w:tbl>
      <w:tblPr>
        <w:tblStyle w:val="TableGrid"/>
        <w:tblW w:w="0" w:type="auto"/>
        <w:tblLook w:val="04A0"/>
      </w:tblPr>
      <w:tblGrid>
        <w:gridCol w:w="675"/>
        <w:gridCol w:w="4111"/>
        <w:gridCol w:w="7088"/>
        <w:gridCol w:w="2300"/>
      </w:tblGrid>
      <w:tr w:rsidR="00883357" w:rsidTr="00883357">
        <w:tc>
          <w:tcPr>
            <w:tcW w:w="675" w:type="dxa"/>
          </w:tcPr>
          <w:p w:rsidR="00883357" w:rsidRPr="00B81D28" w:rsidRDefault="00883357" w:rsidP="00883357">
            <w:pPr>
              <w:rPr>
                <w:caps/>
              </w:rPr>
            </w:pPr>
            <w:r w:rsidRPr="00B81D28">
              <w:rPr>
                <w:caps/>
              </w:rPr>
              <w:t>No</w:t>
            </w:r>
          </w:p>
        </w:tc>
        <w:tc>
          <w:tcPr>
            <w:tcW w:w="4111" w:type="dxa"/>
          </w:tcPr>
          <w:p w:rsidR="00883357" w:rsidRPr="00B81D28" w:rsidRDefault="00883357" w:rsidP="00883357">
            <w:pPr>
              <w:rPr>
                <w:caps/>
              </w:rPr>
            </w:pPr>
            <w:r w:rsidRPr="00B81D28">
              <w:rPr>
                <w:caps/>
              </w:rPr>
              <w:t>Developmental Areas</w:t>
            </w:r>
          </w:p>
        </w:tc>
        <w:tc>
          <w:tcPr>
            <w:tcW w:w="7088" w:type="dxa"/>
          </w:tcPr>
          <w:p w:rsidR="00883357" w:rsidRPr="00B81D28" w:rsidRDefault="00883357" w:rsidP="00883357">
            <w:pPr>
              <w:rPr>
                <w:caps/>
              </w:rPr>
            </w:pPr>
            <w:r w:rsidRPr="00B81D28">
              <w:rPr>
                <w:caps/>
              </w:rPr>
              <w:t>Types of interventions (Mentoring/course/workshop/seminars</w:t>
            </w:r>
          </w:p>
        </w:tc>
        <w:tc>
          <w:tcPr>
            <w:tcW w:w="2300" w:type="dxa"/>
          </w:tcPr>
          <w:p w:rsidR="00883357" w:rsidRPr="00B81D28" w:rsidRDefault="00883357" w:rsidP="00883357">
            <w:pPr>
              <w:rPr>
                <w:caps/>
              </w:rPr>
            </w:pPr>
            <w:r w:rsidRPr="00B81D28">
              <w:rPr>
                <w:caps/>
              </w:rPr>
              <w:t>Target date</w:t>
            </w:r>
          </w:p>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2C62E2" w:rsidTr="00883357">
        <w:tc>
          <w:tcPr>
            <w:tcW w:w="675" w:type="dxa"/>
          </w:tcPr>
          <w:p w:rsidR="002C62E2" w:rsidRDefault="002C62E2" w:rsidP="00883357"/>
        </w:tc>
        <w:tc>
          <w:tcPr>
            <w:tcW w:w="4111" w:type="dxa"/>
          </w:tcPr>
          <w:p w:rsidR="002C62E2" w:rsidRDefault="002C62E2" w:rsidP="00883357"/>
        </w:tc>
        <w:tc>
          <w:tcPr>
            <w:tcW w:w="7088" w:type="dxa"/>
          </w:tcPr>
          <w:p w:rsidR="002C62E2" w:rsidRDefault="002C62E2" w:rsidP="00883357"/>
          <w:p w:rsidR="002C62E2" w:rsidRDefault="002C62E2" w:rsidP="00883357"/>
        </w:tc>
        <w:tc>
          <w:tcPr>
            <w:tcW w:w="2300" w:type="dxa"/>
          </w:tcPr>
          <w:p w:rsidR="002C62E2" w:rsidRDefault="002C62E2" w:rsidP="00883357"/>
        </w:tc>
      </w:tr>
    </w:tbl>
    <w:p w:rsidR="00883357" w:rsidRDefault="00883357"/>
    <w:p w:rsidR="00883357" w:rsidRDefault="00883357"/>
    <w:p w:rsidR="002C62E2" w:rsidRDefault="002C62E2"/>
    <w:p w:rsidR="002C62E2" w:rsidRDefault="002C62E2" w:rsidP="0007123F">
      <w:pPr>
        <w:outlineLvl w:val="0"/>
      </w:pPr>
      <w:r>
        <w:t>Signature (HOD):______________________________Date:________________________________</w:t>
      </w:r>
    </w:p>
    <w:p w:rsidR="002C62E2" w:rsidRDefault="002C62E2" w:rsidP="002C62E2"/>
    <w:p w:rsidR="002C62E2" w:rsidRDefault="002C62E2" w:rsidP="0007123F">
      <w:pPr>
        <w:outlineLvl w:val="0"/>
      </w:pPr>
      <w:r>
        <w:t>Signature (EA):________________________________Date:_________________________________</w:t>
      </w:r>
    </w:p>
    <w:p w:rsidR="002C62E2" w:rsidRDefault="002C62E2"/>
    <w:p w:rsidR="00883357" w:rsidRDefault="00883357"/>
    <w:p w:rsidR="00426AD0" w:rsidRDefault="00426AD0"/>
    <w:p w:rsidR="003E2003" w:rsidRDefault="00B77EEE" w:rsidP="0007123F">
      <w:pPr>
        <w:spacing w:after="0"/>
        <w:outlineLvl w:val="0"/>
        <w:rPr>
          <w:rFonts w:ascii="Arial" w:hAnsi="Arial" w:cs="Arial"/>
          <w:b/>
          <w:caps/>
          <w:sz w:val="24"/>
        </w:rPr>
      </w:pPr>
      <w:r w:rsidRPr="00B77EEE">
        <w:rPr>
          <w:rFonts w:ascii="Arial" w:hAnsi="Arial" w:cs="Arial"/>
          <w:b/>
          <w:noProof/>
          <w:sz w:val="24"/>
          <w:szCs w:val="24"/>
          <w:lang w:val="en-ZA" w:eastAsia="en-ZA"/>
        </w:rPr>
        <w:pict>
          <v:shape id="Text Box 7" o:spid="_x0000_s1030" type="#_x0000_t202" style="position:absolute;margin-left:596.9pt;margin-top:-33.85pt;width:121.6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" stroked="f">
            <v:textbox>
              <w:txbxContent>
                <w:p w:rsidR="00036B61" w:rsidRPr="004E393C" w:rsidRDefault="00036B61" w:rsidP="00F62363">
                  <w:pPr>
                    <w:jc w:val="right"/>
                    <w:rPr>
                      <w:b/>
                    </w:rPr>
                  </w:pPr>
                  <w:r w:rsidRPr="004E393C">
                    <w:rPr>
                      <w:b/>
                    </w:rPr>
                    <w:t xml:space="preserve">ANNEXURE </w:t>
                  </w:r>
                  <w:r>
                    <w:rPr>
                      <w:b/>
                    </w:rPr>
                    <w:t>C 3.1</w:t>
                  </w:r>
                </w:p>
              </w:txbxContent>
            </v:textbox>
          </v:shape>
        </w:pict>
      </w:r>
      <w:r w:rsidR="005F6F8B">
        <w:rPr>
          <w:rFonts w:ascii="Arial" w:hAnsi="Arial" w:cs="Arial"/>
          <w:b/>
          <w:sz w:val="24"/>
          <w:szCs w:val="24"/>
        </w:rPr>
        <w:t xml:space="preserve">KEY </w:t>
      </w:r>
      <w:r w:rsidR="003E2003">
        <w:rPr>
          <w:rFonts w:ascii="Arial" w:hAnsi="Arial" w:cs="Arial"/>
          <w:b/>
          <w:sz w:val="24"/>
          <w:szCs w:val="24"/>
        </w:rPr>
        <w:t xml:space="preserve">GOVERNMENT </w:t>
      </w:r>
      <w:r w:rsidR="005F6F8B">
        <w:rPr>
          <w:rFonts w:ascii="Arial" w:hAnsi="Arial" w:cs="Arial"/>
          <w:b/>
          <w:sz w:val="24"/>
          <w:szCs w:val="24"/>
        </w:rPr>
        <w:t xml:space="preserve">FOCUS </w:t>
      </w:r>
      <w:r w:rsidR="003E2003">
        <w:rPr>
          <w:rFonts w:ascii="Arial" w:hAnsi="Arial" w:cs="Arial"/>
          <w:b/>
          <w:sz w:val="24"/>
          <w:szCs w:val="24"/>
        </w:rPr>
        <w:t>AREAS</w:t>
      </w:r>
      <w:r w:rsidR="00193695">
        <w:rPr>
          <w:rFonts w:ascii="Arial" w:hAnsi="Arial" w:cs="Arial"/>
          <w:b/>
          <w:sz w:val="24"/>
          <w:szCs w:val="24"/>
        </w:rPr>
        <w:t xml:space="preserve">: </w:t>
      </w:r>
      <w:r w:rsidR="00193695" w:rsidRPr="00193695">
        <w:rPr>
          <w:rFonts w:ascii="Arial" w:hAnsi="Arial" w:cs="Arial"/>
          <w:b/>
          <w:caps/>
          <w:sz w:val="24"/>
        </w:rPr>
        <w:t>supply chain management system</w:t>
      </w:r>
    </w:p>
    <w:tbl>
      <w:tblPr>
        <w:tblStyle w:val="TableGrid"/>
        <w:tblW w:w="15735" w:type="dxa"/>
        <w:tblInd w:w="-1026" w:type="dxa"/>
        <w:tblLayout w:type="fixed"/>
        <w:tblCellMar>
          <w:top w:w="28" w:type="dxa"/>
          <w:bottom w:w="28" w:type="dxa"/>
        </w:tblCellMar>
        <w:tblLook w:val="04A0"/>
      </w:tblPr>
      <w:tblGrid>
        <w:gridCol w:w="1793"/>
        <w:gridCol w:w="2568"/>
        <w:gridCol w:w="1267"/>
        <w:gridCol w:w="3411"/>
        <w:gridCol w:w="2160"/>
        <w:gridCol w:w="2268"/>
        <w:gridCol w:w="2268"/>
      </w:tblGrid>
      <w:tr w:rsidR="00172DFF" w:rsidRPr="00D713F6" w:rsidTr="00BD3EE8">
        <w:trPr>
          <w:trHeight w:val="383"/>
          <w:tblHeader/>
        </w:trPr>
        <w:tc>
          <w:tcPr>
            <w:tcW w:w="1793" w:type="dxa"/>
            <w:vMerge w:val="restart"/>
            <w:vAlign w:val="center"/>
          </w:tcPr>
          <w:p w:rsidR="00172DFF" w:rsidRPr="00D713F6" w:rsidRDefault="005F6F8B" w:rsidP="005F6F8B">
            <w:pPr>
              <w:rPr>
                <w:rFonts w:ascii="Arial" w:hAnsi="Arial" w:cs="Arial"/>
                <w:b/>
              </w:rPr>
            </w:pPr>
            <w:r>
              <w:rPr>
                <w:rFonts w:ascii="Arial" w:hAnsi="Arial" w:cs="Arial"/>
                <w:b/>
              </w:rPr>
              <w:t>KEY G</w:t>
            </w:r>
            <w:r w:rsidR="00172DFF">
              <w:rPr>
                <w:rFonts w:ascii="Arial" w:hAnsi="Arial" w:cs="Arial"/>
                <w:b/>
              </w:rPr>
              <w:t xml:space="preserve">OVERNMENT </w:t>
            </w:r>
            <w:r>
              <w:rPr>
                <w:rFonts w:ascii="Arial" w:hAnsi="Arial" w:cs="Arial"/>
                <w:b/>
              </w:rPr>
              <w:t>FOCUS</w:t>
            </w:r>
            <w:r w:rsidR="00172DFF">
              <w:rPr>
                <w:rFonts w:ascii="Arial" w:hAnsi="Arial" w:cs="Arial"/>
                <w:b/>
              </w:rPr>
              <w:t xml:space="preserve"> AREA</w:t>
            </w:r>
          </w:p>
        </w:tc>
        <w:tc>
          <w:tcPr>
            <w:tcW w:w="2568" w:type="dxa"/>
            <w:vMerge w:val="restart"/>
            <w:vAlign w:val="center"/>
          </w:tcPr>
          <w:p w:rsidR="00172DFF" w:rsidRPr="00D713F6" w:rsidRDefault="00172DFF" w:rsidP="001137D2">
            <w:pPr>
              <w:jc w:val="center"/>
              <w:rPr>
                <w:rFonts w:ascii="Arial" w:hAnsi="Arial" w:cs="Arial"/>
                <w:b/>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p>
        </w:tc>
        <w:tc>
          <w:tcPr>
            <w:tcW w:w="4678" w:type="dxa"/>
            <w:gridSpan w:val="2"/>
            <w:vAlign w:val="center"/>
          </w:tcPr>
          <w:p w:rsidR="00172DFF" w:rsidRPr="00D713F6" w:rsidRDefault="00172DFF" w:rsidP="000B33A2">
            <w:pPr>
              <w:jc w:val="center"/>
              <w:rPr>
                <w:rFonts w:ascii="Arial" w:hAnsi="Arial" w:cs="Arial"/>
                <w:b/>
              </w:rPr>
            </w:pPr>
            <w:r w:rsidRPr="00D713F6">
              <w:rPr>
                <w:rFonts w:ascii="Arial" w:hAnsi="Arial" w:cs="Arial"/>
                <w:b/>
              </w:rPr>
              <w:t>PERFORMANCE MEASURES</w:t>
            </w:r>
          </w:p>
        </w:tc>
        <w:tc>
          <w:tcPr>
            <w:tcW w:w="2160" w:type="dxa"/>
            <w:vMerge w:val="restart"/>
            <w:vAlign w:val="center"/>
          </w:tcPr>
          <w:p w:rsidR="00172DFF" w:rsidRDefault="00172DFF" w:rsidP="000B33A2">
            <w:pPr>
              <w:jc w:val="center"/>
              <w:rPr>
                <w:rFonts w:ascii="Arial" w:hAnsi="Arial" w:cs="Arial"/>
                <w:b/>
              </w:rPr>
            </w:pPr>
            <w:r>
              <w:rPr>
                <w:rFonts w:ascii="Arial" w:hAnsi="Arial" w:cs="Arial"/>
                <w:b/>
              </w:rPr>
              <w:t>BASELINE DATA</w:t>
            </w:r>
          </w:p>
        </w:tc>
        <w:tc>
          <w:tcPr>
            <w:tcW w:w="2268" w:type="dxa"/>
            <w:vMerge w:val="restart"/>
            <w:vAlign w:val="center"/>
          </w:tcPr>
          <w:p w:rsidR="00172DFF" w:rsidRPr="003E2003" w:rsidRDefault="00172DFF" w:rsidP="000B33A2">
            <w:pPr>
              <w:jc w:val="center"/>
              <w:rPr>
                <w:rFonts w:ascii="Arial" w:hAnsi="Arial" w:cs="Arial"/>
                <w:b/>
                <w:caps/>
              </w:rPr>
            </w:pPr>
            <w:r w:rsidRPr="003E2003">
              <w:rPr>
                <w:rFonts w:ascii="Arial" w:hAnsi="Arial" w:cs="Arial"/>
                <w:b/>
                <w:caps/>
              </w:rPr>
              <w:t>Resource Required</w:t>
            </w:r>
          </w:p>
        </w:tc>
        <w:tc>
          <w:tcPr>
            <w:tcW w:w="2268" w:type="dxa"/>
            <w:vMerge w:val="restart"/>
            <w:vAlign w:val="center"/>
          </w:tcPr>
          <w:p w:rsidR="00172DFF" w:rsidRPr="003E2003" w:rsidRDefault="00172DFF" w:rsidP="000B33A2">
            <w:pPr>
              <w:jc w:val="center"/>
              <w:rPr>
                <w:rFonts w:ascii="Arial" w:hAnsi="Arial" w:cs="Arial"/>
                <w:b/>
                <w:caps/>
              </w:rPr>
            </w:pPr>
            <w:r w:rsidRPr="003E2003">
              <w:rPr>
                <w:rFonts w:ascii="Arial" w:hAnsi="Arial" w:cs="Arial"/>
                <w:b/>
                <w:caps/>
              </w:rPr>
              <w:t>Enabling Condition</w:t>
            </w:r>
          </w:p>
        </w:tc>
      </w:tr>
      <w:tr w:rsidR="00172DFF" w:rsidRPr="00D713F6" w:rsidTr="00BD3EE8">
        <w:trPr>
          <w:trHeight w:val="767"/>
        </w:trPr>
        <w:tc>
          <w:tcPr>
            <w:tcW w:w="1793" w:type="dxa"/>
            <w:vMerge/>
            <w:vAlign w:val="center"/>
          </w:tcPr>
          <w:p w:rsidR="00172DFF" w:rsidRPr="00D713F6" w:rsidRDefault="00172DFF" w:rsidP="000B33A2">
            <w:pPr>
              <w:jc w:val="center"/>
              <w:rPr>
                <w:rFonts w:ascii="Arial" w:hAnsi="Arial" w:cs="Arial"/>
                <w:b/>
              </w:rPr>
            </w:pPr>
          </w:p>
        </w:tc>
        <w:tc>
          <w:tcPr>
            <w:tcW w:w="2568" w:type="dxa"/>
            <w:vMerge/>
            <w:vAlign w:val="center"/>
          </w:tcPr>
          <w:p w:rsidR="00172DFF" w:rsidRPr="00D713F6" w:rsidRDefault="00172DFF" w:rsidP="000B33A2">
            <w:pPr>
              <w:jc w:val="center"/>
              <w:rPr>
                <w:rFonts w:ascii="Arial" w:hAnsi="Arial" w:cs="Arial"/>
                <w:b/>
              </w:rPr>
            </w:pPr>
          </w:p>
        </w:tc>
        <w:tc>
          <w:tcPr>
            <w:tcW w:w="1267" w:type="dxa"/>
            <w:vAlign w:val="center"/>
          </w:tcPr>
          <w:p w:rsidR="00172DFF" w:rsidRPr="00D713F6" w:rsidRDefault="00172DFF" w:rsidP="000B33A2">
            <w:pPr>
              <w:jc w:val="center"/>
              <w:rPr>
                <w:rFonts w:ascii="Arial" w:hAnsi="Arial" w:cs="Arial"/>
                <w:b/>
              </w:rPr>
            </w:pPr>
            <w:r w:rsidRPr="00D713F6">
              <w:rPr>
                <w:rFonts w:ascii="Arial" w:hAnsi="Arial" w:cs="Arial"/>
                <w:b/>
              </w:rPr>
              <w:t>TARGET DATE</w:t>
            </w:r>
          </w:p>
        </w:tc>
        <w:tc>
          <w:tcPr>
            <w:tcW w:w="3411" w:type="dxa"/>
            <w:vAlign w:val="center"/>
          </w:tcPr>
          <w:p w:rsidR="00172DFF" w:rsidRPr="00D713F6" w:rsidRDefault="00172DFF" w:rsidP="000B33A2">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2160" w:type="dxa"/>
            <w:vMerge/>
          </w:tcPr>
          <w:p w:rsidR="00172DFF" w:rsidRPr="00D713F6" w:rsidRDefault="00172DFF" w:rsidP="000B33A2">
            <w:pPr>
              <w:rPr>
                <w:rFonts w:ascii="Arial" w:hAnsi="Arial" w:cs="Arial"/>
                <w:b/>
              </w:rPr>
            </w:pPr>
          </w:p>
        </w:tc>
        <w:tc>
          <w:tcPr>
            <w:tcW w:w="2268" w:type="dxa"/>
            <w:vMerge/>
          </w:tcPr>
          <w:p w:rsidR="00172DFF" w:rsidRPr="00D713F6" w:rsidRDefault="00172DFF" w:rsidP="000B33A2">
            <w:pPr>
              <w:rPr>
                <w:rFonts w:ascii="Arial" w:hAnsi="Arial" w:cs="Arial"/>
                <w:b/>
              </w:rPr>
            </w:pPr>
          </w:p>
        </w:tc>
        <w:tc>
          <w:tcPr>
            <w:tcW w:w="2268" w:type="dxa"/>
            <w:vMerge/>
          </w:tcPr>
          <w:p w:rsidR="00172DFF" w:rsidRPr="00D713F6" w:rsidRDefault="00172DFF" w:rsidP="000B33A2">
            <w:pPr>
              <w:rPr>
                <w:rFonts w:ascii="Arial" w:hAnsi="Arial" w:cs="Arial"/>
                <w:b/>
              </w:rPr>
            </w:pPr>
          </w:p>
        </w:tc>
      </w:tr>
      <w:tr w:rsidR="00172DFF" w:rsidTr="00BD3EE8">
        <w:tc>
          <w:tcPr>
            <w:tcW w:w="1793" w:type="dxa"/>
            <w:vMerge w:val="restart"/>
            <w:textDirection w:val="btLr"/>
          </w:tcPr>
          <w:p w:rsidR="00172DFF" w:rsidRDefault="00172DFF" w:rsidP="00384D86">
            <w:pPr>
              <w:ind w:left="113" w:right="113"/>
              <w:rPr>
                <w:rFonts w:ascii="Arial" w:hAnsi="Arial" w:cs="Arial"/>
              </w:rPr>
            </w:pPr>
          </w:p>
          <w:p w:rsidR="00172DFF" w:rsidRDefault="00172DFF" w:rsidP="00384D86">
            <w:pPr>
              <w:ind w:left="113" w:right="113"/>
              <w:jc w:val="center"/>
              <w:rPr>
                <w:rFonts w:ascii="Arial" w:hAnsi="Arial" w:cs="Arial"/>
              </w:rPr>
            </w:pPr>
            <w:r>
              <w:rPr>
                <w:rFonts w:ascii="Arial" w:hAnsi="Arial" w:cs="Arial"/>
              </w:rPr>
              <w:t>D</w:t>
            </w:r>
            <w:r w:rsidRPr="000D11AB">
              <w:rPr>
                <w:rFonts w:ascii="Arial" w:hAnsi="Arial" w:cs="Arial"/>
              </w:rPr>
              <w:t>evelop and implement an effective and efficient supply chain</w:t>
            </w:r>
            <w:r>
              <w:rPr>
                <w:rFonts w:ascii="Arial" w:hAnsi="Arial" w:cs="Arial"/>
              </w:rPr>
              <w:t xml:space="preserve"> </w:t>
            </w:r>
            <w:r w:rsidRPr="000D11AB">
              <w:rPr>
                <w:rFonts w:ascii="Arial" w:hAnsi="Arial" w:cs="Arial"/>
              </w:rPr>
              <w:t>management system</w:t>
            </w:r>
          </w:p>
        </w:tc>
        <w:tc>
          <w:tcPr>
            <w:tcW w:w="2568" w:type="dxa"/>
          </w:tcPr>
          <w:p w:rsidR="00172DFF" w:rsidRDefault="00172DFF" w:rsidP="002B78CD">
            <w:pPr>
              <w:rPr>
                <w:rFonts w:ascii="Arial" w:hAnsi="Arial" w:cs="Arial"/>
              </w:rPr>
            </w:pPr>
            <w:r>
              <w:rPr>
                <w:rFonts w:ascii="Arial" w:hAnsi="Arial" w:cs="Arial"/>
              </w:rPr>
              <w:t>Ensure that  the number of procurement transactions are managed</w:t>
            </w:r>
          </w:p>
        </w:tc>
        <w:tc>
          <w:tcPr>
            <w:tcW w:w="1267" w:type="dxa"/>
          </w:tcPr>
          <w:p w:rsidR="00172DFF" w:rsidRDefault="00172DFF" w:rsidP="000B33A2">
            <w:pPr>
              <w:jc w:val="center"/>
            </w:pPr>
            <w:r w:rsidRPr="00AB768D">
              <w:rPr>
                <w:rFonts w:ascii="Arial" w:hAnsi="Arial" w:cs="Arial"/>
              </w:rPr>
              <w:t>Annual</w:t>
            </w:r>
            <w:r>
              <w:rPr>
                <w:rFonts w:ascii="Arial" w:hAnsi="Arial" w:cs="Arial"/>
              </w:rPr>
              <w:t xml:space="preserve"> </w:t>
            </w:r>
          </w:p>
        </w:tc>
        <w:tc>
          <w:tcPr>
            <w:tcW w:w="3411" w:type="dxa"/>
          </w:tcPr>
          <w:p w:rsidR="00172DFF" w:rsidRDefault="00172DFF" w:rsidP="000B33A2">
            <w:pPr>
              <w:rPr>
                <w:rFonts w:ascii="Arial" w:hAnsi="Arial" w:cs="Arial"/>
              </w:rPr>
            </w:pPr>
            <w:r>
              <w:rPr>
                <w:rFonts w:ascii="Arial" w:hAnsi="Arial" w:cs="Arial"/>
              </w:rPr>
              <w:t>10% reduction in the total number of procurement transactions below R500K by the end of the financial year (31 March)</w:t>
            </w:r>
          </w:p>
        </w:tc>
        <w:tc>
          <w:tcPr>
            <w:tcW w:w="2160" w:type="dxa"/>
          </w:tcPr>
          <w:p w:rsidR="00172DFF" w:rsidRPr="00D24F60" w:rsidRDefault="00172DFF" w:rsidP="000B33A2">
            <w:pPr>
              <w:rPr>
                <w:rFonts w:ascii="Arial" w:hAnsi="Arial" w:cs="Arial"/>
                <w:highlight w:val="yellow"/>
              </w:rPr>
            </w:pPr>
            <w:r w:rsidRPr="001137D2">
              <w:rPr>
                <w:rFonts w:ascii="Arial" w:hAnsi="Arial" w:cs="Arial"/>
              </w:rPr>
              <w:t>Total number of procurement transactions below R500K</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Pr="000D11AB" w:rsidRDefault="00172DFF" w:rsidP="002B78CD">
            <w:pPr>
              <w:rPr>
                <w:rFonts w:ascii="Arial" w:hAnsi="Arial" w:cs="Arial"/>
              </w:rPr>
            </w:pPr>
            <w:r w:rsidRPr="000D11AB">
              <w:rPr>
                <w:rFonts w:ascii="Arial" w:hAnsi="Arial" w:cs="Arial"/>
              </w:rPr>
              <w:t xml:space="preserve">Ensure that the nature of procurement spend is </w:t>
            </w:r>
            <w:r>
              <w:rPr>
                <w:rFonts w:ascii="Arial" w:hAnsi="Arial" w:cs="Arial"/>
              </w:rPr>
              <w:t>m</w:t>
            </w:r>
            <w:r w:rsidRPr="000D11AB">
              <w:rPr>
                <w:rFonts w:ascii="Arial" w:hAnsi="Arial" w:cs="Arial"/>
              </w:rPr>
              <w:t>anaged</w:t>
            </w:r>
          </w:p>
          <w:p w:rsidR="00172DFF" w:rsidRPr="000D11AB" w:rsidRDefault="00172DFF" w:rsidP="002B78CD">
            <w:pPr>
              <w:rPr>
                <w:rFonts w:ascii="Arial" w:hAnsi="Arial" w:cs="Arial"/>
              </w:rPr>
            </w:pPr>
          </w:p>
        </w:tc>
        <w:tc>
          <w:tcPr>
            <w:tcW w:w="1267" w:type="dxa"/>
          </w:tcPr>
          <w:p w:rsidR="00172DFF" w:rsidRDefault="00172DFF" w:rsidP="000B33A2">
            <w:pPr>
              <w:jc w:val="center"/>
            </w:pPr>
            <w:r w:rsidRPr="00AB768D">
              <w:rPr>
                <w:rFonts w:ascii="Arial" w:hAnsi="Arial" w:cs="Arial"/>
              </w:rPr>
              <w:t>Annual</w:t>
            </w:r>
          </w:p>
          <w:p w:rsidR="00172DFF" w:rsidRDefault="00172DFF" w:rsidP="000B33A2">
            <w:pPr>
              <w:jc w:val="center"/>
            </w:pPr>
          </w:p>
        </w:tc>
        <w:tc>
          <w:tcPr>
            <w:tcW w:w="3411" w:type="dxa"/>
          </w:tcPr>
          <w:p w:rsidR="00172DFF" w:rsidRDefault="00172DFF" w:rsidP="000B33A2">
            <w:pPr>
              <w:rPr>
                <w:rFonts w:ascii="Arial" w:hAnsi="Arial" w:cs="Arial"/>
              </w:rPr>
            </w:pPr>
            <w:r>
              <w:rPr>
                <w:rFonts w:ascii="Arial" w:hAnsi="Arial" w:cs="Arial"/>
              </w:rPr>
              <w:t>10% reduction in the value of procurement spend under R500K</w:t>
            </w:r>
          </w:p>
          <w:p w:rsidR="00172DFF" w:rsidRDefault="00172DFF" w:rsidP="000B33A2">
            <w:pPr>
              <w:rPr>
                <w:rFonts w:ascii="Arial" w:hAnsi="Arial" w:cs="Arial"/>
              </w:rPr>
            </w:pPr>
          </w:p>
        </w:tc>
        <w:tc>
          <w:tcPr>
            <w:tcW w:w="2160" w:type="dxa"/>
          </w:tcPr>
          <w:p w:rsidR="00172DFF" w:rsidRPr="00D24F60" w:rsidRDefault="00172DFF" w:rsidP="000B33A2">
            <w:pPr>
              <w:rPr>
                <w:rFonts w:ascii="Arial" w:hAnsi="Arial" w:cs="Arial"/>
                <w:highlight w:val="yellow"/>
              </w:rPr>
            </w:pPr>
            <w:r w:rsidRPr="001137D2">
              <w:rPr>
                <w:rFonts w:ascii="Arial" w:hAnsi="Arial" w:cs="Arial"/>
              </w:rPr>
              <w:t>Total value of procurement transactions below R500K</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sidRPr="000D11AB">
              <w:rPr>
                <w:rFonts w:ascii="Arial" w:hAnsi="Arial" w:cs="Arial"/>
              </w:rPr>
              <w:t>Ensure that there is savings on procurement spend</w:t>
            </w:r>
          </w:p>
        </w:tc>
        <w:tc>
          <w:tcPr>
            <w:tcW w:w="1267" w:type="dxa"/>
          </w:tcPr>
          <w:p w:rsidR="00172DFF" w:rsidRDefault="00172DFF" w:rsidP="000B33A2">
            <w:pPr>
              <w:jc w:val="center"/>
            </w:pPr>
            <w:r w:rsidRPr="00AB768D">
              <w:rPr>
                <w:rFonts w:ascii="Arial" w:hAnsi="Arial" w:cs="Arial"/>
              </w:rPr>
              <w:t>Annual</w:t>
            </w:r>
          </w:p>
          <w:p w:rsidR="00172DFF" w:rsidRDefault="00172DFF" w:rsidP="000B33A2">
            <w:pPr>
              <w:jc w:val="center"/>
            </w:pPr>
          </w:p>
        </w:tc>
        <w:tc>
          <w:tcPr>
            <w:tcW w:w="3411" w:type="dxa"/>
          </w:tcPr>
          <w:p w:rsidR="00172DFF" w:rsidRDefault="00172DFF" w:rsidP="000B33A2">
            <w:pPr>
              <w:rPr>
                <w:rFonts w:ascii="Arial" w:hAnsi="Arial" w:cs="Arial"/>
              </w:rPr>
            </w:pPr>
            <w:r>
              <w:rPr>
                <w:rFonts w:ascii="Arial" w:hAnsi="Arial" w:cs="Arial"/>
              </w:rPr>
              <w:t>5% saving on annual procurement spend</w:t>
            </w:r>
          </w:p>
        </w:tc>
        <w:tc>
          <w:tcPr>
            <w:tcW w:w="2160" w:type="dxa"/>
          </w:tcPr>
          <w:p w:rsidR="00172DFF" w:rsidRDefault="00172DFF" w:rsidP="000B33A2">
            <w:pPr>
              <w:rPr>
                <w:rFonts w:ascii="Arial" w:hAnsi="Arial" w:cs="Arial"/>
              </w:rPr>
            </w:pPr>
            <w:r>
              <w:rPr>
                <w:rFonts w:ascii="Arial" w:hAnsi="Arial" w:cs="Arial"/>
              </w:rPr>
              <w:t>Current cost of specific goods and/or services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Pr>
                <w:rFonts w:ascii="Arial" w:hAnsi="Arial" w:cs="Arial"/>
              </w:rPr>
              <w:t>Ensure that procurement planning is managed</w:t>
            </w:r>
          </w:p>
        </w:tc>
        <w:tc>
          <w:tcPr>
            <w:tcW w:w="1267" w:type="dxa"/>
          </w:tcPr>
          <w:p w:rsidR="00172DFF" w:rsidRPr="00AB768D" w:rsidRDefault="00172DFF" w:rsidP="000B33A2">
            <w:pPr>
              <w:jc w:val="center"/>
              <w:rPr>
                <w:rFonts w:ascii="Arial" w:hAnsi="Arial" w:cs="Arial"/>
              </w:rPr>
            </w:pPr>
            <w:r w:rsidRPr="00AB768D">
              <w:rPr>
                <w:rFonts w:ascii="Arial" w:hAnsi="Arial" w:cs="Arial"/>
              </w:rPr>
              <w:t>Annual</w:t>
            </w:r>
          </w:p>
        </w:tc>
        <w:tc>
          <w:tcPr>
            <w:tcW w:w="3411" w:type="dxa"/>
          </w:tcPr>
          <w:p w:rsidR="00172DFF" w:rsidRDefault="00172DFF" w:rsidP="000B33A2">
            <w:pPr>
              <w:rPr>
                <w:rFonts w:ascii="Arial" w:hAnsi="Arial" w:cs="Arial"/>
              </w:rPr>
            </w:pPr>
            <w:r>
              <w:rPr>
                <w:rFonts w:ascii="Arial" w:hAnsi="Arial" w:cs="Arial"/>
              </w:rPr>
              <w:t>The finalisation of tender awards within an average of 60 days from the date bids close</w:t>
            </w:r>
          </w:p>
        </w:tc>
        <w:tc>
          <w:tcPr>
            <w:tcW w:w="2160" w:type="dxa"/>
          </w:tcPr>
          <w:p w:rsidR="00172DFF" w:rsidRDefault="00172DFF" w:rsidP="000B33A2">
            <w:pPr>
              <w:rPr>
                <w:rFonts w:ascii="Arial" w:hAnsi="Arial" w:cs="Arial"/>
              </w:rPr>
            </w:pPr>
            <w:r>
              <w:rPr>
                <w:rFonts w:ascii="Arial" w:hAnsi="Arial" w:cs="Arial"/>
              </w:rPr>
              <w:t>Average number of days to award tenders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Pr>
                <w:rFonts w:ascii="Arial" w:hAnsi="Arial" w:cs="Arial"/>
              </w:rPr>
              <w:t>Ensure that  SCM risk management is performed</w:t>
            </w:r>
          </w:p>
        </w:tc>
        <w:tc>
          <w:tcPr>
            <w:tcW w:w="1267" w:type="dxa"/>
          </w:tcPr>
          <w:p w:rsidR="00172DFF" w:rsidRDefault="00172DFF" w:rsidP="000B33A2">
            <w:pPr>
              <w:jc w:val="center"/>
            </w:pPr>
            <w:r w:rsidRPr="00AB768D">
              <w:rPr>
                <w:rFonts w:ascii="Arial" w:hAnsi="Arial" w:cs="Arial"/>
              </w:rPr>
              <w:t>Annual</w:t>
            </w:r>
          </w:p>
        </w:tc>
        <w:tc>
          <w:tcPr>
            <w:tcW w:w="3411" w:type="dxa"/>
          </w:tcPr>
          <w:p w:rsidR="00172DFF" w:rsidRDefault="00172DFF" w:rsidP="000B33A2">
            <w:pPr>
              <w:rPr>
                <w:rFonts w:ascii="Arial" w:hAnsi="Arial" w:cs="Arial"/>
              </w:rPr>
            </w:pPr>
            <w:r>
              <w:rPr>
                <w:rFonts w:ascii="Arial" w:hAnsi="Arial" w:cs="Arial"/>
              </w:rPr>
              <w:t>Risk response plans for the top 5 SCM risks developed</w:t>
            </w:r>
          </w:p>
        </w:tc>
        <w:tc>
          <w:tcPr>
            <w:tcW w:w="2160" w:type="dxa"/>
          </w:tcPr>
          <w:p w:rsidR="00172DFF" w:rsidRDefault="00172DFF" w:rsidP="000B33A2">
            <w:pPr>
              <w:rPr>
                <w:rFonts w:ascii="Arial" w:hAnsi="Arial" w:cs="Arial"/>
              </w:rPr>
            </w:pPr>
            <w:r>
              <w:rPr>
                <w:rFonts w:ascii="Arial" w:hAnsi="Arial" w:cs="Arial"/>
              </w:rPr>
              <w:t>Risk response (mitigation) plans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Pr>
                <w:rFonts w:ascii="Arial" w:hAnsi="Arial" w:cs="Arial"/>
              </w:rPr>
              <w:t>Ensure that the department pays all compliant supplier invoices within 30 days of receipt of invoice</w:t>
            </w:r>
          </w:p>
        </w:tc>
        <w:tc>
          <w:tcPr>
            <w:tcW w:w="1267" w:type="dxa"/>
          </w:tcPr>
          <w:p w:rsidR="00172DFF" w:rsidRDefault="00172DFF" w:rsidP="000B33A2">
            <w:pPr>
              <w:jc w:val="center"/>
            </w:pPr>
            <w:r w:rsidRPr="00AB768D">
              <w:rPr>
                <w:rFonts w:ascii="Arial" w:hAnsi="Arial" w:cs="Arial"/>
              </w:rPr>
              <w:t>Annual</w:t>
            </w:r>
          </w:p>
        </w:tc>
        <w:tc>
          <w:tcPr>
            <w:tcW w:w="3411" w:type="dxa"/>
          </w:tcPr>
          <w:p w:rsidR="00172DFF" w:rsidRDefault="00172DFF" w:rsidP="000B33A2">
            <w:pPr>
              <w:rPr>
                <w:rFonts w:ascii="Arial" w:hAnsi="Arial" w:cs="Arial"/>
              </w:rPr>
            </w:pPr>
            <w:r>
              <w:rPr>
                <w:rFonts w:ascii="Arial" w:hAnsi="Arial" w:cs="Arial"/>
              </w:rPr>
              <w:t>100% of compliant supplier invoices paid within 30 days of receipt of invoice.</w:t>
            </w:r>
          </w:p>
        </w:tc>
        <w:tc>
          <w:tcPr>
            <w:tcW w:w="2160" w:type="dxa"/>
          </w:tcPr>
          <w:p w:rsidR="00172DFF" w:rsidRDefault="00172DFF" w:rsidP="000B33A2">
            <w:pPr>
              <w:rPr>
                <w:rFonts w:ascii="Arial" w:hAnsi="Arial" w:cs="Arial"/>
              </w:rPr>
            </w:pPr>
            <w:r w:rsidRPr="00215C50">
              <w:rPr>
                <w:rFonts w:ascii="Arial" w:hAnsi="Arial" w:cs="Arial"/>
              </w:rPr>
              <w:t>Average supplier payment days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bl>
    <w:p w:rsidR="009F725B" w:rsidRDefault="009F725B" w:rsidP="009F725B"/>
    <w:p w:rsidR="009F725B" w:rsidRDefault="009F725B" w:rsidP="009F725B">
      <w:r>
        <w:t>Signature (HOD):______________________________Date:________________________________</w:t>
      </w:r>
    </w:p>
    <w:p w:rsidR="000B33A2" w:rsidRDefault="009F725B">
      <w:r>
        <w:t>Signature (EA):________________________________Date:_________________________________</w:t>
      </w:r>
    </w:p>
    <w:p w:rsidR="00883357" w:rsidRDefault="00B77EEE" w:rsidP="00883357">
      <w:pPr>
        <w:spacing w:after="0"/>
        <w:rPr>
          <w:rFonts w:ascii="Arial" w:hAnsi="Arial" w:cs="Arial"/>
          <w:b/>
          <w:sz w:val="24"/>
          <w:szCs w:val="24"/>
        </w:rPr>
      </w:pPr>
      <w:r>
        <w:rPr>
          <w:rFonts w:ascii="Arial" w:hAnsi="Arial" w:cs="Arial"/>
          <w:b/>
          <w:noProof/>
          <w:sz w:val="24"/>
          <w:szCs w:val="24"/>
          <w:lang w:val="en-ZA" w:eastAsia="en-ZA"/>
        </w:rPr>
        <w:lastRenderedPageBreak/>
        <w:pict>
          <v:shape id="Text Box 10" o:spid="_x0000_s1031" type="#_x0000_t202" style="position:absolute;margin-left:620.45pt;margin-top:-5.75pt;width:121.6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" stroked="f">
            <v:textbox>
              <w:txbxContent>
                <w:p w:rsidR="00036B61" w:rsidRPr="004E393C" w:rsidRDefault="00036B61" w:rsidP="00883357">
                  <w:pPr>
                    <w:jc w:val="right"/>
                    <w:rPr>
                      <w:b/>
                    </w:rPr>
                  </w:pPr>
                  <w:r w:rsidRPr="004E393C">
                    <w:rPr>
                      <w:b/>
                    </w:rPr>
                    <w:t xml:space="preserve">ANNEXURE </w:t>
                  </w:r>
                  <w:r>
                    <w:rPr>
                      <w:b/>
                    </w:rPr>
                    <w:t>C 3.2</w:t>
                  </w:r>
                </w:p>
              </w:txbxContent>
            </v:textbox>
          </v:shape>
        </w:pict>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t xml:space="preserve">    </w:t>
      </w:r>
    </w:p>
    <w:p w:rsidR="00883357" w:rsidRDefault="005F6F8B" w:rsidP="0007123F">
      <w:pPr>
        <w:spacing w:after="0"/>
        <w:outlineLvl w:val="0"/>
        <w:rPr>
          <w:rFonts w:ascii="Arial" w:hAnsi="Arial" w:cs="Arial"/>
          <w:sz w:val="24"/>
        </w:rPr>
      </w:pPr>
      <w:r>
        <w:rPr>
          <w:rFonts w:ascii="Arial" w:hAnsi="Arial" w:cs="Arial"/>
          <w:b/>
          <w:sz w:val="24"/>
          <w:szCs w:val="24"/>
        </w:rPr>
        <w:t>KEY GOVERNMENT FOCUS AREAS</w:t>
      </w:r>
      <w:r w:rsidR="00193695">
        <w:rPr>
          <w:rFonts w:ascii="Arial" w:hAnsi="Arial" w:cs="Arial"/>
          <w:b/>
          <w:sz w:val="24"/>
          <w:szCs w:val="24"/>
        </w:rPr>
        <w:t xml:space="preserve">: </w:t>
      </w:r>
      <w:r w:rsidR="00193695" w:rsidRPr="00193695">
        <w:rPr>
          <w:rFonts w:ascii="Arial" w:hAnsi="Arial" w:cs="Arial"/>
          <w:b/>
          <w:caps/>
          <w:sz w:val="24"/>
          <w:szCs w:val="24"/>
        </w:rPr>
        <w:t>D</w:t>
      </w:r>
      <w:r w:rsidR="00193695" w:rsidRPr="00193695">
        <w:rPr>
          <w:rFonts w:ascii="Arial" w:hAnsi="Arial" w:cs="Arial"/>
          <w:b/>
          <w:caps/>
          <w:sz w:val="24"/>
        </w:rPr>
        <w:t>iversity management and transformation</w:t>
      </w:r>
      <w:r w:rsidR="00193695" w:rsidRPr="00193695">
        <w:rPr>
          <w:rFonts w:ascii="Arial" w:hAnsi="Arial" w:cs="Arial"/>
          <w:sz w:val="24"/>
        </w:rPr>
        <w:t xml:space="preserve"> </w:t>
      </w:r>
    </w:p>
    <w:tbl>
      <w:tblPr>
        <w:tblStyle w:val="TableGrid"/>
        <w:tblW w:w="16160" w:type="dxa"/>
        <w:tblInd w:w="-1026" w:type="dxa"/>
        <w:tblLayout w:type="fixed"/>
        <w:tblCellMar>
          <w:top w:w="28" w:type="dxa"/>
          <w:bottom w:w="28" w:type="dxa"/>
        </w:tblCellMar>
        <w:tblLook w:val="04A0"/>
      </w:tblPr>
      <w:tblGrid>
        <w:gridCol w:w="1793"/>
        <w:gridCol w:w="2568"/>
        <w:gridCol w:w="1267"/>
        <w:gridCol w:w="3411"/>
        <w:gridCol w:w="2048"/>
        <w:gridCol w:w="1985"/>
        <w:gridCol w:w="1559"/>
        <w:gridCol w:w="1529"/>
      </w:tblGrid>
      <w:tr w:rsidR="00883357" w:rsidRPr="00D713F6" w:rsidTr="00883357">
        <w:trPr>
          <w:trHeight w:val="383"/>
        </w:trPr>
        <w:tc>
          <w:tcPr>
            <w:tcW w:w="1793" w:type="dxa"/>
            <w:vMerge w:val="restart"/>
            <w:vAlign w:val="center"/>
          </w:tcPr>
          <w:p w:rsidR="00883357" w:rsidRPr="00D713F6" w:rsidRDefault="005F6F8B" w:rsidP="005F6F8B">
            <w:pPr>
              <w:rPr>
                <w:rFonts w:ascii="Arial" w:hAnsi="Arial" w:cs="Arial"/>
                <w:b/>
              </w:rPr>
            </w:pPr>
            <w:r w:rsidRPr="005F6F8B">
              <w:rPr>
                <w:rFonts w:ascii="Arial" w:hAnsi="Arial" w:cs="Arial"/>
                <w:b/>
                <w:szCs w:val="24"/>
              </w:rPr>
              <w:t>KEY GOVERNMENT FOCUS AREAS</w:t>
            </w:r>
          </w:p>
        </w:tc>
        <w:tc>
          <w:tcPr>
            <w:tcW w:w="2568" w:type="dxa"/>
            <w:vMerge w:val="restart"/>
            <w:vAlign w:val="center"/>
          </w:tcPr>
          <w:p w:rsidR="00883357" w:rsidRPr="00D713F6" w:rsidRDefault="00883357" w:rsidP="00883357">
            <w:pPr>
              <w:jc w:val="center"/>
              <w:rPr>
                <w:rFonts w:ascii="Arial" w:hAnsi="Arial" w:cs="Arial"/>
                <w:b/>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4678" w:type="dxa"/>
            <w:gridSpan w:val="2"/>
            <w:vAlign w:val="center"/>
          </w:tcPr>
          <w:p w:rsidR="00883357" w:rsidRPr="00D713F6" w:rsidRDefault="00883357" w:rsidP="00883357">
            <w:pPr>
              <w:jc w:val="center"/>
              <w:rPr>
                <w:rFonts w:ascii="Arial" w:hAnsi="Arial" w:cs="Arial"/>
                <w:b/>
              </w:rPr>
            </w:pPr>
            <w:r w:rsidRPr="00D713F6">
              <w:rPr>
                <w:rFonts w:ascii="Arial" w:hAnsi="Arial" w:cs="Arial"/>
                <w:b/>
              </w:rPr>
              <w:t>PERFORMANCE MEASURES</w:t>
            </w:r>
          </w:p>
        </w:tc>
        <w:tc>
          <w:tcPr>
            <w:tcW w:w="2048" w:type="dxa"/>
            <w:vMerge w:val="restart"/>
            <w:vAlign w:val="center"/>
          </w:tcPr>
          <w:p w:rsidR="00883357" w:rsidRDefault="00883357" w:rsidP="00883357">
            <w:pPr>
              <w:jc w:val="center"/>
              <w:rPr>
                <w:rFonts w:ascii="Arial" w:hAnsi="Arial" w:cs="Arial"/>
                <w:b/>
              </w:rPr>
            </w:pPr>
            <w:r>
              <w:rPr>
                <w:rFonts w:ascii="Arial" w:hAnsi="Arial" w:cs="Arial"/>
                <w:b/>
              </w:rPr>
              <w:t>BASELINE DATA</w:t>
            </w:r>
          </w:p>
        </w:tc>
        <w:tc>
          <w:tcPr>
            <w:tcW w:w="1985" w:type="dxa"/>
            <w:vMerge w:val="restart"/>
            <w:vAlign w:val="center"/>
          </w:tcPr>
          <w:p w:rsidR="00883357" w:rsidRPr="00D713F6" w:rsidRDefault="00883357" w:rsidP="00883357">
            <w:pPr>
              <w:jc w:val="center"/>
              <w:rPr>
                <w:rFonts w:ascii="Arial" w:hAnsi="Arial" w:cs="Arial"/>
                <w:b/>
              </w:rPr>
            </w:pPr>
            <w:r>
              <w:rPr>
                <w:rFonts w:ascii="Arial" w:hAnsi="Arial" w:cs="Arial"/>
                <w:b/>
              </w:rPr>
              <w:t>ACTUAL PERFORMANCE</w:t>
            </w:r>
          </w:p>
        </w:tc>
        <w:tc>
          <w:tcPr>
            <w:tcW w:w="1559" w:type="dxa"/>
            <w:vMerge w:val="restart"/>
            <w:vAlign w:val="center"/>
          </w:tcPr>
          <w:p w:rsidR="00883357" w:rsidRPr="00D713F6" w:rsidRDefault="00883357" w:rsidP="00883357">
            <w:pPr>
              <w:jc w:val="center"/>
              <w:rPr>
                <w:rFonts w:ascii="Arial" w:hAnsi="Arial" w:cs="Arial"/>
                <w:b/>
              </w:rPr>
            </w:pPr>
            <w:r>
              <w:rPr>
                <w:rFonts w:ascii="Arial" w:hAnsi="Arial" w:cs="Arial"/>
                <w:b/>
              </w:rPr>
              <w:t>VARIANCE / COMMENT</w:t>
            </w:r>
          </w:p>
        </w:tc>
        <w:tc>
          <w:tcPr>
            <w:tcW w:w="1529" w:type="dxa"/>
            <w:vMerge w:val="restart"/>
          </w:tcPr>
          <w:p w:rsidR="00883357" w:rsidRDefault="00883357" w:rsidP="00883357">
            <w:pPr>
              <w:jc w:val="center"/>
              <w:rPr>
                <w:rFonts w:ascii="Arial" w:hAnsi="Arial" w:cs="Arial"/>
                <w:b/>
              </w:rPr>
            </w:pPr>
            <w:r>
              <w:rPr>
                <w:rFonts w:ascii="Arial" w:hAnsi="Arial" w:cs="Arial"/>
                <w:b/>
              </w:rPr>
              <w:t xml:space="preserve">COMMENTS </w:t>
            </w:r>
          </w:p>
        </w:tc>
      </w:tr>
      <w:tr w:rsidR="00883357" w:rsidRPr="00D713F6" w:rsidTr="00883357">
        <w:trPr>
          <w:trHeight w:val="382"/>
        </w:trPr>
        <w:tc>
          <w:tcPr>
            <w:tcW w:w="1793" w:type="dxa"/>
            <w:vMerge/>
            <w:vAlign w:val="center"/>
          </w:tcPr>
          <w:p w:rsidR="00883357" w:rsidRPr="00D713F6" w:rsidRDefault="00883357" w:rsidP="00883357">
            <w:pPr>
              <w:jc w:val="center"/>
              <w:rPr>
                <w:rFonts w:ascii="Arial" w:hAnsi="Arial" w:cs="Arial"/>
                <w:b/>
              </w:rPr>
            </w:pPr>
          </w:p>
        </w:tc>
        <w:tc>
          <w:tcPr>
            <w:tcW w:w="2568" w:type="dxa"/>
            <w:vMerge/>
            <w:vAlign w:val="center"/>
          </w:tcPr>
          <w:p w:rsidR="00883357" w:rsidRPr="00D713F6" w:rsidRDefault="00883357" w:rsidP="00883357">
            <w:pPr>
              <w:jc w:val="center"/>
              <w:rPr>
                <w:rFonts w:ascii="Arial" w:hAnsi="Arial" w:cs="Arial"/>
                <w:b/>
              </w:rPr>
            </w:pPr>
          </w:p>
        </w:tc>
        <w:tc>
          <w:tcPr>
            <w:tcW w:w="1267" w:type="dxa"/>
            <w:vAlign w:val="center"/>
          </w:tcPr>
          <w:p w:rsidR="00883357" w:rsidRPr="00D713F6" w:rsidRDefault="00883357" w:rsidP="00883357">
            <w:pPr>
              <w:jc w:val="center"/>
              <w:rPr>
                <w:rFonts w:ascii="Arial" w:hAnsi="Arial" w:cs="Arial"/>
                <w:b/>
              </w:rPr>
            </w:pPr>
            <w:r w:rsidRPr="00D713F6">
              <w:rPr>
                <w:rFonts w:ascii="Arial" w:hAnsi="Arial" w:cs="Arial"/>
                <w:b/>
              </w:rPr>
              <w:t>TARGET DATE</w:t>
            </w:r>
          </w:p>
        </w:tc>
        <w:tc>
          <w:tcPr>
            <w:tcW w:w="3411" w:type="dxa"/>
            <w:vAlign w:val="center"/>
          </w:tcPr>
          <w:p w:rsidR="00883357" w:rsidRPr="00D713F6" w:rsidRDefault="00883357" w:rsidP="00883357">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2048" w:type="dxa"/>
            <w:vMerge/>
          </w:tcPr>
          <w:p w:rsidR="00883357" w:rsidRPr="00D713F6" w:rsidRDefault="00883357" w:rsidP="00883357">
            <w:pPr>
              <w:rPr>
                <w:rFonts w:ascii="Arial" w:hAnsi="Arial" w:cs="Arial"/>
                <w:b/>
              </w:rPr>
            </w:pPr>
          </w:p>
        </w:tc>
        <w:tc>
          <w:tcPr>
            <w:tcW w:w="1985" w:type="dxa"/>
            <w:vMerge/>
          </w:tcPr>
          <w:p w:rsidR="00883357" w:rsidRPr="00D713F6" w:rsidRDefault="00883357" w:rsidP="00883357">
            <w:pPr>
              <w:rPr>
                <w:rFonts w:ascii="Arial" w:hAnsi="Arial" w:cs="Arial"/>
                <w:b/>
              </w:rPr>
            </w:pPr>
          </w:p>
        </w:tc>
        <w:tc>
          <w:tcPr>
            <w:tcW w:w="1559" w:type="dxa"/>
            <w:vMerge/>
          </w:tcPr>
          <w:p w:rsidR="00883357" w:rsidRPr="00D713F6" w:rsidRDefault="00883357" w:rsidP="00883357">
            <w:pPr>
              <w:rPr>
                <w:rFonts w:ascii="Arial" w:hAnsi="Arial" w:cs="Arial"/>
                <w:b/>
              </w:rPr>
            </w:pPr>
          </w:p>
        </w:tc>
        <w:tc>
          <w:tcPr>
            <w:tcW w:w="1529" w:type="dxa"/>
            <w:vMerge/>
          </w:tcPr>
          <w:p w:rsidR="00883357" w:rsidRPr="00D713F6" w:rsidRDefault="00883357" w:rsidP="00883357">
            <w:pPr>
              <w:rPr>
                <w:rFonts w:ascii="Arial" w:hAnsi="Arial" w:cs="Arial"/>
                <w:b/>
              </w:rPr>
            </w:pPr>
          </w:p>
        </w:tc>
      </w:tr>
      <w:tr w:rsidR="00883357" w:rsidTr="00883357">
        <w:trPr>
          <w:trHeight w:val="690"/>
        </w:trPr>
        <w:tc>
          <w:tcPr>
            <w:tcW w:w="1793" w:type="dxa"/>
            <w:vMerge w:val="restart"/>
          </w:tcPr>
          <w:p w:rsidR="00883357" w:rsidRPr="00B23101" w:rsidRDefault="00883357" w:rsidP="00883357">
            <w:pPr>
              <w:rPr>
                <w:rFonts w:ascii="Arial" w:hAnsi="Arial" w:cs="Arial"/>
                <w:sz w:val="20"/>
              </w:rPr>
            </w:pPr>
            <w:r w:rsidRPr="00B23101">
              <w:rPr>
                <w:rFonts w:ascii="Arial" w:hAnsi="Arial" w:cs="Arial"/>
                <w:sz w:val="20"/>
              </w:rPr>
              <w:t>Develop and implement an efficient and effective diversity management and transformation system</w:t>
            </w:r>
          </w:p>
        </w:tc>
        <w:tc>
          <w:tcPr>
            <w:tcW w:w="2568" w:type="dxa"/>
          </w:tcPr>
          <w:p w:rsidR="00883357" w:rsidRPr="00B23101" w:rsidRDefault="00883357" w:rsidP="00883357">
            <w:pPr>
              <w:rPr>
                <w:rFonts w:ascii="Arial" w:hAnsi="Arial" w:cs="Arial"/>
                <w:sz w:val="20"/>
              </w:rPr>
            </w:pPr>
            <w:r w:rsidRPr="00B23101">
              <w:rPr>
                <w:rFonts w:ascii="Arial" w:hAnsi="Arial" w:cs="Arial"/>
                <w:sz w:val="20"/>
              </w:rPr>
              <w:t>Ensure that equity targets are met</w:t>
            </w:r>
          </w:p>
          <w:p w:rsidR="00883357" w:rsidRPr="00B23101" w:rsidRDefault="00883357" w:rsidP="00883357">
            <w:pPr>
              <w:rPr>
                <w:rFonts w:ascii="Arial" w:hAnsi="Arial" w:cs="Arial"/>
                <w:sz w:val="20"/>
              </w:rPr>
            </w:pPr>
            <w:r w:rsidRPr="00B23101">
              <w:rPr>
                <w:rFonts w:ascii="Arial" w:hAnsi="Arial" w:cs="Arial"/>
                <w:sz w:val="20"/>
              </w:rPr>
              <w:t>50% representation of women at sms</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r w:rsidRPr="00B23101">
              <w:rPr>
                <w:rFonts w:ascii="Arial" w:hAnsi="Arial" w:cs="Arial"/>
                <w:sz w:val="20"/>
              </w:rPr>
              <w:t>2% representation of persons with disabilities across all levels</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p>
          <w:p w:rsidR="00883357" w:rsidRPr="00B23101" w:rsidRDefault="00883357" w:rsidP="00193695">
            <w:pPr>
              <w:rPr>
                <w:rFonts w:ascii="Arial" w:hAnsi="Arial" w:cs="Arial"/>
                <w:sz w:val="20"/>
              </w:rPr>
            </w:pPr>
            <w:r w:rsidRPr="00B23101">
              <w:rPr>
                <w:rFonts w:ascii="Arial" w:hAnsi="Arial" w:cs="Arial"/>
                <w:sz w:val="20"/>
              </w:rPr>
              <w:t>Attraction of youth into the Public Service</w:t>
            </w:r>
          </w:p>
        </w:tc>
        <w:tc>
          <w:tcPr>
            <w:tcW w:w="1267" w:type="dxa"/>
          </w:tcPr>
          <w:p w:rsidR="00883357" w:rsidRPr="00B23101" w:rsidRDefault="00883357" w:rsidP="00883357">
            <w:pPr>
              <w:jc w:val="center"/>
              <w:rPr>
                <w:rFonts w:ascii="Arial" w:hAnsi="Arial" w:cs="Arial"/>
                <w:sz w:val="20"/>
              </w:rPr>
            </w:pPr>
            <w:r w:rsidRPr="00B23101">
              <w:rPr>
                <w:rFonts w:ascii="Arial" w:hAnsi="Arial" w:cs="Arial"/>
                <w:sz w:val="20"/>
              </w:rPr>
              <w:t xml:space="preserve">Annual </w:t>
            </w:r>
          </w:p>
          <w:p w:rsidR="00883357" w:rsidRPr="00B23101" w:rsidRDefault="00883357" w:rsidP="00883357">
            <w:pPr>
              <w:jc w:val="center"/>
              <w:rPr>
                <w:rFonts w:ascii="Arial" w:hAnsi="Arial" w:cs="Arial"/>
                <w:sz w:val="20"/>
              </w:rPr>
            </w:pPr>
          </w:p>
          <w:p w:rsidR="00883357" w:rsidRPr="00B23101" w:rsidRDefault="00883357" w:rsidP="00883357">
            <w:pPr>
              <w:jc w:val="center"/>
              <w:rPr>
                <w:rFonts w:ascii="Arial" w:hAnsi="Arial" w:cs="Arial"/>
                <w:sz w:val="20"/>
              </w:rPr>
            </w:pPr>
          </w:p>
        </w:tc>
        <w:tc>
          <w:tcPr>
            <w:tcW w:w="3411" w:type="dxa"/>
          </w:tcPr>
          <w:p w:rsidR="00883357" w:rsidRPr="00B23101" w:rsidRDefault="00883357" w:rsidP="00883357">
            <w:pPr>
              <w:rPr>
                <w:rFonts w:ascii="Arial" w:hAnsi="Arial" w:cs="Arial"/>
                <w:sz w:val="20"/>
              </w:rPr>
            </w:pPr>
            <w:r w:rsidRPr="00B23101">
              <w:rPr>
                <w:rFonts w:ascii="Arial" w:hAnsi="Arial" w:cs="Arial"/>
                <w:sz w:val="20"/>
              </w:rPr>
              <w:t>At least a 1% increase in the representation of persons with disabilities for departments with representation below 1%</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r w:rsidRPr="00B23101">
              <w:rPr>
                <w:rFonts w:ascii="Arial" w:hAnsi="Arial" w:cs="Arial"/>
                <w:sz w:val="20"/>
              </w:rPr>
              <w:t>At least 20% increase in the representation of women at SMS for departments below 30%; 5% for departments between 30% and 40% and 3% for departments between 41% and 49%</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r w:rsidRPr="00B23101">
              <w:rPr>
                <w:rFonts w:ascii="Arial" w:hAnsi="Arial" w:cs="Arial"/>
                <w:sz w:val="20"/>
              </w:rPr>
              <w:t>At least 30% of the staff in the department is comprised of youth</w:t>
            </w:r>
          </w:p>
        </w:tc>
        <w:tc>
          <w:tcPr>
            <w:tcW w:w="2048" w:type="dxa"/>
          </w:tcPr>
          <w:p w:rsidR="00883357" w:rsidRPr="00B23101" w:rsidRDefault="00883357" w:rsidP="00883357">
            <w:pPr>
              <w:rPr>
                <w:rFonts w:ascii="Arial" w:hAnsi="Arial" w:cs="Arial"/>
                <w:sz w:val="20"/>
              </w:rPr>
            </w:pPr>
            <w:r w:rsidRPr="00B23101">
              <w:rPr>
                <w:rFonts w:ascii="Arial" w:hAnsi="Arial" w:cs="Arial"/>
                <w:sz w:val="20"/>
              </w:rPr>
              <w:t>Current percentage of representation of youth, persons with disabilities and for women at SMS</w:t>
            </w:r>
          </w:p>
        </w:tc>
        <w:tc>
          <w:tcPr>
            <w:tcW w:w="1985" w:type="dxa"/>
          </w:tcPr>
          <w:p w:rsidR="00883357" w:rsidRPr="00B23101" w:rsidRDefault="00883357" w:rsidP="00883357">
            <w:pPr>
              <w:rPr>
                <w:rFonts w:ascii="Arial" w:hAnsi="Arial" w:cs="Arial"/>
                <w:sz w:val="20"/>
              </w:rPr>
            </w:pPr>
          </w:p>
        </w:tc>
        <w:tc>
          <w:tcPr>
            <w:tcW w:w="1559" w:type="dxa"/>
          </w:tcPr>
          <w:p w:rsidR="00883357" w:rsidRDefault="00883357" w:rsidP="00883357">
            <w:pPr>
              <w:rPr>
                <w:rFonts w:ascii="Arial" w:hAnsi="Arial" w:cs="Arial"/>
              </w:rPr>
            </w:pPr>
          </w:p>
        </w:tc>
        <w:tc>
          <w:tcPr>
            <w:tcW w:w="1529" w:type="dxa"/>
            <w:vMerge w:val="restart"/>
          </w:tcPr>
          <w:p w:rsidR="00883357" w:rsidRDefault="00883357" w:rsidP="00883357">
            <w:pPr>
              <w:rPr>
                <w:rFonts w:ascii="Arial" w:hAnsi="Arial" w:cs="Arial"/>
              </w:rPr>
            </w:pPr>
          </w:p>
        </w:tc>
      </w:tr>
      <w:tr w:rsidR="00883357" w:rsidTr="00883357">
        <w:trPr>
          <w:trHeight w:val="1050"/>
        </w:trPr>
        <w:tc>
          <w:tcPr>
            <w:tcW w:w="1793" w:type="dxa"/>
            <w:vMerge/>
          </w:tcPr>
          <w:p w:rsidR="00883357" w:rsidRDefault="00883357" w:rsidP="00883357">
            <w:pPr>
              <w:rPr>
                <w:rFonts w:ascii="Arial" w:hAnsi="Arial" w:cs="Arial"/>
              </w:rPr>
            </w:pPr>
          </w:p>
        </w:tc>
        <w:tc>
          <w:tcPr>
            <w:tcW w:w="2568" w:type="dxa"/>
          </w:tcPr>
          <w:p w:rsidR="00883357" w:rsidRDefault="00883357" w:rsidP="00883357">
            <w:pPr>
              <w:rPr>
                <w:rFonts w:ascii="Arial" w:hAnsi="Arial" w:cs="Arial"/>
              </w:rPr>
            </w:pPr>
            <w:r>
              <w:rPr>
                <w:rFonts w:ascii="Arial" w:hAnsi="Arial" w:cs="Arial"/>
              </w:rPr>
              <w:t>Ensure that reasonable accommodation is provided to employees with disabilities and employees with small children</w:t>
            </w:r>
          </w:p>
        </w:tc>
        <w:tc>
          <w:tcPr>
            <w:tcW w:w="1267" w:type="dxa"/>
          </w:tcPr>
          <w:p w:rsidR="00883357" w:rsidRDefault="00883357" w:rsidP="00883357">
            <w:pPr>
              <w:jc w:val="center"/>
              <w:rPr>
                <w:rFonts w:ascii="Arial" w:hAnsi="Arial" w:cs="Arial"/>
              </w:rPr>
            </w:pPr>
            <w:r>
              <w:rPr>
                <w:rFonts w:ascii="Arial" w:hAnsi="Arial" w:cs="Arial"/>
              </w:rPr>
              <w:t xml:space="preserve">Annual </w:t>
            </w:r>
          </w:p>
          <w:p w:rsidR="00883357" w:rsidRDefault="00883357" w:rsidP="00883357">
            <w:pPr>
              <w:jc w:val="center"/>
              <w:rPr>
                <w:rFonts w:ascii="Arial" w:hAnsi="Arial" w:cs="Arial"/>
              </w:rPr>
            </w:pPr>
          </w:p>
          <w:p w:rsidR="00883357" w:rsidRDefault="00883357" w:rsidP="00883357">
            <w:pPr>
              <w:jc w:val="center"/>
              <w:rPr>
                <w:rFonts w:ascii="Arial" w:hAnsi="Arial" w:cs="Arial"/>
              </w:rPr>
            </w:pPr>
          </w:p>
          <w:p w:rsidR="00883357" w:rsidRDefault="00883357" w:rsidP="00883357">
            <w:pPr>
              <w:jc w:val="center"/>
              <w:rPr>
                <w:rFonts w:ascii="Arial" w:hAnsi="Arial" w:cs="Arial"/>
              </w:rPr>
            </w:pPr>
          </w:p>
        </w:tc>
        <w:tc>
          <w:tcPr>
            <w:tcW w:w="3411" w:type="dxa"/>
          </w:tcPr>
          <w:p w:rsidR="00883357" w:rsidRDefault="00883357" w:rsidP="00883357">
            <w:pPr>
              <w:rPr>
                <w:rFonts w:ascii="Arial" w:hAnsi="Arial" w:cs="Arial"/>
              </w:rPr>
            </w:pPr>
            <w:r>
              <w:rPr>
                <w:rFonts w:ascii="Arial" w:hAnsi="Arial" w:cs="Arial"/>
              </w:rPr>
              <w:t>Report on the number of work related assistive devices provided in the department.</w:t>
            </w:r>
          </w:p>
          <w:p w:rsidR="00883357" w:rsidRDefault="00883357" w:rsidP="00883357">
            <w:pPr>
              <w:rPr>
                <w:rFonts w:ascii="Arial" w:hAnsi="Arial" w:cs="Arial"/>
              </w:rPr>
            </w:pPr>
          </w:p>
          <w:p w:rsidR="00883357" w:rsidRDefault="00883357" w:rsidP="00883357">
            <w:pPr>
              <w:rPr>
                <w:rFonts w:ascii="Arial" w:hAnsi="Arial" w:cs="Arial"/>
              </w:rPr>
            </w:pPr>
            <w:r>
              <w:rPr>
                <w:rFonts w:ascii="Arial" w:hAnsi="Arial" w:cs="Arial"/>
              </w:rPr>
              <w:t>Report on reasonable accommodation measures provided in the department.</w:t>
            </w:r>
          </w:p>
        </w:tc>
        <w:tc>
          <w:tcPr>
            <w:tcW w:w="2048" w:type="dxa"/>
          </w:tcPr>
          <w:p w:rsidR="00883357" w:rsidRDefault="00883357" w:rsidP="00883357">
            <w:pPr>
              <w:rPr>
                <w:rFonts w:ascii="Arial" w:hAnsi="Arial" w:cs="Arial"/>
              </w:rPr>
            </w:pPr>
            <w:r>
              <w:rPr>
                <w:rFonts w:ascii="Arial" w:hAnsi="Arial" w:cs="Arial"/>
              </w:rPr>
              <w:t>Current status of provision of assistive devices</w:t>
            </w:r>
          </w:p>
          <w:p w:rsidR="00883357" w:rsidRDefault="00883357" w:rsidP="00883357">
            <w:pPr>
              <w:rPr>
                <w:rFonts w:ascii="Arial" w:hAnsi="Arial" w:cs="Arial"/>
              </w:rPr>
            </w:pPr>
          </w:p>
          <w:p w:rsidR="00883357" w:rsidRDefault="00883357" w:rsidP="00883357">
            <w:pPr>
              <w:rPr>
                <w:rFonts w:ascii="Arial" w:hAnsi="Arial" w:cs="Arial"/>
              </w:rPr>
            </w:pPr>
            <w:r>
              <w:rPr>
                <w:rFonts w:ascii="Arial" w:hAnsi="Arial" w:cs="Arial"/>
              </w:rPr>
              <w:t>Current status of reasonable accommodation measures provided in the department.</w:t>
            </w:r>
          </w:p>
        </w:tc>
        <w:tc>
          <w:tcPr>
            <w:tcW w:w="1985" w:type="dxa"/>
          </w:tcPr>
          <w:p w:rsidR="00883357" w:rsidRDefault="00883357" w:rsidP="00883357">
            <w:pPr>
              <w:rPr>
                <w:rFonts w:ascii="Arial" w:hAnsi="Arial" w:cs="Arial"/>
              </w:rPr>
            </w:pPr>
          </w:p>
        </w:tc>
        <w:tc>
          <w:tcPr>
            <w:tcW w:w="1559" w:type="dxa"/>
          </w:tcPr>
          <w:p w:rsidR="00883357" w:rsidRDefault="00883357" w:rsidP="00883357">
            <w:pPr>
              <w:rPr>
                <w:rFonts w:ascii="Arial" w:hAnsi="Arial" w:cs="Arial"/>
              </w:rPr>
            </w:pPr>
          </w:p>
        </w:tc>
        <w:tc>
          <w:tcPr>
            <w:tcW w:w="1529" w:type="dxa"/>
            <w:vMerge/>
          </w:tcPr>
          <w:p w:rsidR="00883357" w:rsidRDefault="00883357" w:rsidP="00883357">
            <w:pPr>
              <w:rPr>
                <w:rFonts w:ascii="Arial" w:hAnsi="Arial" w:cs="Arial"/>
              </w:rPr>
            </w:pPr>
          </w:p>
        </w:tc>
      </w:tr>
      <w:tr w:rsidR="00883357" w:rsidTr="00883357">
        <w:trPr>
          <w:trHeight w:val="1320"/>
        </w:trPr>
        <w:tc>
          <w:tcPr>
            <w:tcW w:w="1793" w:type="dxa"/>
            <w:vMerge/>
          </w:tcPr>
          <w:p w:rsidR="00883357" w:rsidRDefault="00883357" w:rsidP="00883357">
            <w:pPr>
              <w:rPr>
                <w:rFonts w:ascii="Arial" w:hAnsi="Arial" w:cs="Arial"/>
              </w:rPr>
            </w:pPr>
          </w:p>
        </w:tc>
        <w:tc>
          <w:tcPr>
            <w:tcW w:w="2568" w:type="dxa"/>
          </w:tcPr>
          <w:p w:rsidR="00883357" w:rsidRDefault="00883357" w:rsidP="00883357">
            <w:pPr>
              <w:rPr>
                <w:rFonts w:ascii="Arial" w:hAnsi="Arial" w:cs="Arial"/>
              </w:rPr>
            </w:pPr>
            <w:r>
              <w:rPr>
                <w:rFonts w:ascii="Arial" w:hAnsi="Arial" w:cs="Arial"/>
              </w:rPr>
              <w:t>Ensure that reports have disaggregated data to show beneficiaries in terms of age, race, disability and gender</w:t>
            </w:r>
          </w:p>
        </w:tc>
        <w:tc>
          <w:tcPr>
            <w:tcW w:w="1267" w:type="dxa"/>
          </w:tcPr>
          <w:p w:rsidR="00883357" w:rsidRDefault="00883357" w:rsidP="00883357">
            <w:pPr>
              <w:jc w:val="center"/>
              <w:rPr>
                <w:rFonts w:ascii="Arial" w:hAnsi="Arial" w:cs="Arial"/>
              </w:rPr>
            </w:pPr>
          </w:p>
          <w:p w:rsidR="00883357" w:rsidRDefault="00883357" w:rsidP="00883357">
            <w:pPr>
              <w:jc w:val="center"/>
              <w:rPr>
                <w:rFonts w:ascii="Arial" w:hAnsi="Arial" w:cs="Arial"/>
              </w:rPr>
            </w:pPr>
            <w:r>
              <w:rPr>
                <w:rFonts w:ascii="Arial" w:hAnsi="Arial" w:cs="Arial"/>
              </w:rPr>
              <w:t xml:space="preserve">Annual </w:t>
            </w:r>
          </w:p>
        </w:tc>
        <w:tc>
          <w:tcPr>
            <w:tcW w:w="3411" w:type="dxa"/>
          </w:tcPr>
          <w:p w:rsidR="00883357" w:rsidRDefault="00883357" w:rsidP="00883357">
            <w:pPr>
              <w:rPr>
                <w:rFonts w:ascii="Arial" w:hAnsi="Arial" w:cs="Arial"/>
              </w:rPr>
            </w:pPr>
            <w:r>
              <w:rPr>
                <w:rFonts w:ascii="Arial" w:hAnsi="Arial" w:cs="Arial"/>
              </w:rPr>
              <w:t>Reports with disaggregated data</w:t>
            </w:r>
          </w:p>
        </w:tc>
        <w:tc>
          <w:tcPr>
            <w:tcW w:w="2048" w:type="dxa"/>
          </w:tcPr>
          <w:p w:rsidR="00883357" w:rsidRDefault="00883357" w:rsidP="00883357">
            <w:pPr>
              <w:rPr>
                <w:rFonts w:ascii="Arial" w:hAnsi="Arial" w:cs="Arial"/>
              </w:rPr>
            </w:pPr>
            <w:r>
              <w:rPr>
                <w:rFonts w:ascii="Arial" w:hAnsi="Arial" w:cs="Arial"/>
              </w:rPr>
              <w:t>Current status of reports in the department</w:t>
            </w:r>
          </w:p>
        </w:tc>
        <w:tc>
          <w:tcPr>
            <w:tcW w:w="1985" w:type="dxa"/>
          </w:tcPr>
          <w:p w:rsidR="00883357" w:rsidRDefault="00883357" w:rsidP="00883357">
            <w:pPr>
              <w:rPr>
                <w:rFonts w:ascii="Arial" w:hAnsi="Arial" w:cs="Arial"/>
              </w:rPr>
            </w:pPr>
          </w:p>
        </w:tc>
        <w:tc>
          <w:tcPr>
            <w:tcW w:w="1559" w:type="dxa"/>
          </w:tcPr>
          <w:p w:rsidR="00883357" w:rsidRDefault="00883357" w:rsidP="00883357">
            <w:pPr>
              <w:rPr>
                <w:rFonts w:ascii="Arial" w:hAnsi="Arial" w:cs="Arial"/>
              </w:rPr>
            </w:pPr>
          </w:p>
        </w:tc>
        <w:tc>
          <w:tcPr>
            <w:tcW w:w="1529" w:type="dxa"/>
            <w:vMerge/>
          </w:tcPr>
          <w:p w:rsidR="00883357" w:rsidRDefault="00883357" w:rsidP="00883357">
            <w:pPr>
              <w:rPr>
                <w:rFonts w:ascii="Arial" w:hAnsi="Arial" w:cs="Arial"/>
              </w:rPr>
            </w:pPr>
          </w:p>
        </w:tc>
      </w:tr>
    </w:tbl>
    <w:p w:rsidR="00883357" w:rsidRDefault="00B77EEE">
      <w:r>
        <w:rPr>
          <w:noProof/>
          <w:lang w:val="en-ZA" w:eastAsia="en-ZA"/>
        </w:rPr>
        <w:pict>
          <v:shape id="Text Box 16" o:spid="_x0000_s1032" type="#_x0000_t202" style="position:absolute;margin-left:-57.25pt;margin-top:17.4pt;width:811.4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wdhgIAABg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" stroked="f">
            <v:textbox>
              <w:txbxContent>
                <w:p w:rsidR="00036B61" w:rsidRDefault="00036B61">
                  <w:r>
                    <w:t>Signature (HOD):______________________________Date:________________________________ Signature (EA):_____________________________ Date:___________</w:t>
                  </w:r>
                </w:p>
              </w:txbxContent>
            </v:textbox>
          </v:shape>
        </w:pict>
      </w:r>
    </w:p>
    <w:p w:rsidR="00E624C4" w:rsidRDefault="00E624C4" w:rsidP="00883357">
      <w:pPr>
        <w:spacing w:after="0"/>
        <w:rPr>
          <w:rFonts w:ascii="Arial" w:hAnsi="Arial" w:cs="Arial"/>
          <w:b/>
          <w:sz w:val="24"/>
          <w:szCs w:val="24"/>
        </w:rPr>
      </w:pPr>
    </w:p>
    <w:p w:rsidR="00883357" w:rsidRDefault="00B77EEE" w:rsidP="0007123F">
      <w:pPr>
        <w:spacing w:after="0"/>
        <w:outlineLvl w:val="0"/>
        <w:rPr>
          <w:rFonts w:ascii="Arial Bold" w:hAnsi="Arial Bold" w:cs="Arial"/>
          <w:b/>
          <w:caps/>
          <w:sz w:val="24"/>
          <w:szCs w:val="24"/>
        </w:rPr>
      </w:pPr>
      <w:r w:rsidRPr="00B77EEE">
        <w:rPr>
          <w:noProof/>
          <w:lang w:val="en-ZA" w:eastAsia="en-ZA"/>
        </w:rPr>
        <w:pict>
          <v:shape id="Text Box 11" o:spid="_x0000_s1033" type="#_x0000_t202" style="position:absolute;margin-left:603pt;margin-top:-22.3pt;width:121.65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" stroked="f">
            <v:textbox>
              <w:txbxContent>
                <w:p w:rsidR="00036B61" w:rsidRPr="004E393C" w:rsidRDefault="00036B61" w:rsidP="00883357">
                  <w:pPr>
                    <w:jc w:val="right"/>
                    <w:rPr>
                      <w:b/>
                    </w:rPr>
                  </w:pPr>
                  <w:r w:rsidRPr="004E393C">
                    <w:rPr>
                      <w:b/>
                    </w:rPr>
                    <w:t xml:space="preserve">ANNEXURE </w:t>
                  </w:r>
                  <w:r>
                    <w:rPr>
                      <w:b/>
                    </w:rPr>
                    <w:t>C 3.3</w:t>
                  </w:r>
                </w:p>
              </w:txbxContent>
            </v:textbox>
          </v:shape>
        </w:pict>
      </w:r>
      <w:r w:rsidR="005F6F8B" w:rsidRPr="005F6F8B">
        <w:rPr>
          <w:rFonts w:ascii="Arial" w:hAnsi="Arial" w:cs="Arial"/>
          <w:b/>
          <w:sz w:val="24"/>
          <w:szCs w:val="24"/>
        </w:rPr>
        <w:t xml:space="preserve"> </w:t>
      </w:r>
      <w:r w:rsidR="005F6F8B">
        <w:rPr>
          <w:rFonts w:ascii="Arial" w:hAnsi="Arial" w:cs="Arial"/>
          <w:b/>
          <w:sz w:val="24"/>
          <w:szCs w:val="24"/>
        </w:rPr>
        <w:t>KEY GOVERNMENT FOCUS AREAS</w:t>
      </w:r>
      <w:r w:rsidR="00126944">
        <w:rPr>
          <w:rFonts w:ascii="Arial" w:hAnsi="Arial" w:cs="Arial"/>
          <w:b/>
          <w:sz w:val="24"/>
          <w:szCs w:val="24"/>
        </w:rPr>
        <w:t xml:space="preserve">: </w:t>
      </w:r>
      <w:r w:rsidR="00126944" w:rsidRPr="00126944">
        <w:rPr>
          <w:rFonts w:ascii="Arial Bold" w:hAnsi="Arial Bold" w:cs="Arial"/>
          <w:b/>
          <w:caps/>
          <w:sz w:val="24"/>
          <w:szCs w:val="24"/>
        </w:rPr>
        <w:t>Integrated Governance</w:t>
      </w:r>
    </w:p>
    <w:p w:rsidR="00193695" w:rsidRPr="00193695" w:rsidRDefault="00193695" w:rsidP="00193695">
      <w:pPr>
        <w:rPr>
          <w:i/>
        </w:rPr>
      </w:pPr>
      <w:r>
        <w:rPr>
          <w:i/>
        </w:rPr>
        <w:t>Note: this table will be populated once the standards have been received from the relevant department.</w:t>
      </w:r>
    </w:p>
    <w:tbl>
      <w:tblPr>
        <w:tblStyle w:val="TableGrid"/>
        <w:tblW w:w="16018" w:type="dxa"/>
        <w:tblInd w:w="-1026" w:type="dxa"/>
        <w:tblLayout w:type="fixed"/>
        <w:tblCellMar>
          <w:top w:w="28" w:type="dxa"/>
          <w:bottom w:w="28" w:type="dxa"/>
        </w:tblCellMar>
        <w:tblLook w:val="04A0"/>
      </w:tblPr>
      <w:tblGrid>
        <w:gridCol w:w="1793"/>
        <w:gridCol w:w="2885"/>
        <w:gridCol w:w="2552"/>
        <w:gridCol w:w="2551"/>
        <w:gridCol w:w="1701"/>
        <w:gridCol w:w="2268"/>
        <w:gridCol w:w="2268"/>
      </w:tblGrid>
      <w:tr w:rsidR="009E0796" w:rsidTr="009E0796">
        <w:trPr>
          <w:trHeight w:val="391"/>
        </w:trPr>
        <w:tc>
          <w:tcPr>
            <w:tcW w:w="1793" w:type="dxa"/>
            <w:vMerge w:val="restart"/>
          </w:tcPr>
          <w:p w:rsidR="009E0796" w:rsidRDefault="005F6F8B" w:rsidP="005F6F8B">
            <w:pPr>
              <w:rPr>
                <w:rFonts w:ascii="Arial" w:hAnsi="Arial" w:cs="Arial"/>
              </w:rPr>
            </w:pPr>
            <w:r w:rsidRPr="005F6F8B">
              <w:rPr>
                <w:rFonts w:ascii="Arial" w:hAnsi="Arial" w:cs="Arial"/>
                <w:b/>
                <w:szCs w:val="24"/>
              </w:rPr>
              <w:t>KEY GOVERNMENT FOCUS AREAS</w:t>
            </w:r>
          </w:p>
        </w:tc>
        <w:tc>
          <w:tcPr>
            <w:tcW w:w="2885" w:type="dxa"/>
            <w:vMerge w:val="restart"/>
          </w:tcPr>
          <w:p w:rsidR="009E0796" w:rsidRDefault="009E0796" w:rsidP="002C62E2">
            <w:pPr>
              <w:jc w:val="both"/>
              <w:rPr>
                <w:rFonts w:ascii="Arial" w:hAnsi="Arial" w:cs="Arial"/>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5103" w:type="dxa"/>
            <w:gridSpan w:val="2"/>
          </w:tcPr>
          <w:p w:rsidR="009E0796" w:rsidRDefault="009E0796" w:rsidP="00193695">
            <w:pPr>
              <w:jc w:val="center"/>
              <w:rPr>
                <w:rFonts w:ascii="Arial" w:hAnsi="Arial" w:cs="Arial"/>
                <w:b/>
              </w:rPr>
            </w:pPr>
            <w:r w:rsidRPr="00D713F6">
              <w:rPr>
                <w:rFonts w:ascii="Arial" w:hAnsi="Arial" w:cs="Arial"/>
                <w:b/>
              </w:rPr>
              <w:t>PERFORMANCE MEASURES</w:t>
            </w:r>
          </w:p>
        </w:tc>
        <w:tc>
          <w:tcPr>
            <w:tcW w:w="1701" w:type="dxa"/>
            <w:vMerge w:val="restart"/>
          </w:tcPr>
          <w:p w:rsidR="009E0796" w:rsidRDefault="009E0796" w:rsidP="00193695">
            <w:pPr>
              <w:jc w:val="center"/>
              <w:rPr>
                <w:rFonts w:ascii="Arial" w:hAnsi="Arial" w:cs="Arial"/>
                <w:b/>
              </w:rPr>
            </w:pPr>
            <w:r>
              <w:rPr>
                <w:rFonts w:ascii="Arial" w:hAnsi="Arial" w:cs="Arial"/>
                <w:b/>
              </w:rPr>
              <w:t>BASELINE DATA</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ACTUAL PERFORMANCE</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VARIANCE / COMMENT</w:t>
            </w:r>
          </w:p>
        </w:tc>
      </w:tr>
      <w:tr w:rsidR="009E0796" w:rsidTr="009E0796">
        <w:trPr>
          <w:trHeight w:val="243"/>
        </w:trPr>
        <w:tc>
          <w:tcPr>
            <w:tcW w:w="1793" w:type="dxa"/>
            <w:vMerge/>
            <w:textDirection w:val="btLr"/>
          </w:tcPr>
          <w:p w:rsidR="009E0796" w:rsidRPr="00426AD0" w:rsidRDefault="009E0796" w:rsidP="009E0796">
            <w:pPr>
              <w:rPr>
                <w:rFonts w:ascii="Arial" w:hAnsi="Arial" w:cs="Arial"/>
                <w:b/>
                <w:sz w:val="16"/>
                <w:szCs w:val="20"/>
              </w:rPr>
            </w:pPr>
          </w:p>
        </w:tc>
        <w:tc>
          <w:tcPr>
            <w:tcW w:w="2885" w:type="dxa"/>
            <w:vMerge/>
          </w:tcPr>
          <w:p w:rsidR="009E0796" w:rsidRPr="00A5131B" w:rsidRDefault="009E0796" w:rsidP="002C62E2">
            <w:pPr>
              <w:jc w:val="both"/>
              <w:rPr>
                <w:lang w:val="en-ZA"/>
              </w:rPr>
            </w:pPr>
          </w:p>
        </w:tc>
        <w:tc>
          <w:tcPr>
            <w:tcW w:w="2552" w:type="dxa"/>
            <w:vAlign w:val="center"/>
          </w:tcPr>
          <w:p w:rsidR="009E0796" w:rsidRPr="00D713F6" w:rsidRDefault="009E0796" w:rsidP="00193695">
            <w:pPr>
              <w:jc w:val="center"/>
              <w:rPr>
                <w:rFonts w:ascii="Arial" w:hAnsi="Arial" w:cs="Arial"/>
                <w:b/>
              </w:rPr>
            </w:pPr>
            <w:r w:rsidRPr="00D713F6">
              <w:rPr>
                <w:rFonts w:ascii="Arial" w:hAnsi="Arial" w:cs="Arial"/>
                <w:b/>
              </w:rPr>
              <w:t>TARGET DATE</w:t>
            </w:r>
          </w:p>
        </w:tc>
        <w:tc>
          <w:tcPr>
            <w:tcW w:w="2551" w:type="dxa"/>
            <w:vAlign w:val="center"/>
          </w:tcPr>
          <w:p w:rsidR="009E0796" w:rsidRPr="00D713F6" w:rsidRDefault="009E0796" w:rsidP="00193695">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1701"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r>
      <w:tr w:rsidR="009E0796" w:rsidTr="009E0796">
        <w:tc>
          <w:tcPr>
            <w:tcW w:w="1793" w:type="dxa"/>
            <w:vMerge w:val="restart"/>
            <w:textDirection w:val="btLr"/>
          </w:tcPr>
          <w:p w:rsidR="009E0796" w:rsidRPr="009E0796" w:rsidRDefault="009E0796" w:rsidP="00E624C4">
            <w:pPr>
              <w:ind w:left="113" w:right="113"/>
              <w:jc w:val="center"/>
              <w:rPr>
                <w:rFonts w:ascii="Arial" w:hAnsi="Arial" w:cs="Arial"/>
                <w:sz w:val="28"/>
              </w:rPr>
            </w:pPr>
            <w:r w:rsidRPr="009E0796">
              <w:rPr>
                <w:rFonts w:ascii="Arial" w:hAnsi="Arial" w:cs="Arial"/>
                <w:b/>
                <w:sz w:val="28"/>
                <w:szCs w:val="20"/>
              </w:rPr>
              <w:t>Integrated Governance</w:t>
            </w: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Default="009E0796" w:rsidP="00763B09">
            <w:pPr>
              <w:ind w:left="113" w:right="113"/>
              <w:rPr>
                <w:rFonts w:ascii="Arial" w:hAnsi="Arial" w:cs="Arial"/>
              </w:rPr>
            </w:pP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Default="009E0796" w:rsidP="00763B09">
            <w:pPr>
              <w:ind w:left="113" w:right="113"/>
              <w:rPr>
                <w:rFonts w:ascii="Arial" w:hAnsi="Arial" w:cs="Arial"/>
              </w:rPr>
            </w:pP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Default="009E0796" w:rsidP="00763B09">
            <w:pPr>
              <w:ind w:left="113" w:right="113"/>
              <w:rPr>
                <w:rFonts w:ascii="Arial" w:hAnsi="Arial" w:cs="Arial"/>
              </w:rPr>
            </w:pP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9E0796">
            <w:pPr>
              <w:tabs>
                <w:tab w:val="left" w:pos="1218"/>
              </w:tabs>
              <w:rPr>
                <w:rFonts w:ascii="Arial" w:hAnsi="Arial" w:cs="Arial"/>
              </w:rPr>
            </w:pPr>
            <w:r>
              <w:rPr>
                <w:rFonts w:ascii="Arial" w:hAnsi="Arial" w:cs="Arial"/>
              </w:rPr>
              <w:tab/>
            </w: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bl>
    <w:p w:rsidR="009F725B" w:rsidRDefault="009F725B" w:rsidP="009F725B"/>
    <w:p w:rsidR="009F725B" w:rsidRDefault="009F725B" w:rsidP="009F725B">
      <w:r>
        <w:t>Signature (HOD):______________________________Date:________________________________</w:t>
      </w:r>
    </w:p>
    <w:p w:rsidR="003E2003" w:rsidRDefault="009F725B">
      <w:r>
        <w:t>Signature (EA):________________________________Date:_________________________________</w:t>
      </w:r>
    </w:p>
    <w:p w:rsidR="00B81D28" w:rsidRDefault="00B81D28"/>
    <w:p w:rsidR="00883357" w:rsidRDefault="00883357"/>
    <w:p w:rsidR="00193695" w:rsidRDefault="00193695"/>
    <w:p w:rsidR="00126944" w:rsidRDefault="00126944"/>
    <w:p w:rsidR="00126944" w:rsidRDefault="00B77EEE" w:rsidP="0007123F">
      <w:pPr>
        <w:outlineLvl w:val="0"/>
      </w:pPr>
      <w:r>
        <w:rPr>
          <w:noProof/>
          <w:lang w:val="en-ZA" w:eastAsia="en-ZA"/>
        </w:rPr>
        <w:pict>
          <v:shape id="Text Box 15" o:spid="_x0000_s1034" type="#_x0000_t202" style="position:absolute;margin-left:610.4pt;margin-top:-17.35pt;width:121.65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" stroked="f">
            <v:textbox>
              <w:txbxContent>
                <w:p w:rsidR="00036B61" w:rsidRPr="004E393C" w:rsidRDefault="00036B61" w:rsidP="00126944">
                  <w:pPr>
                    <w:jc w:val="right"/>
                    <w:rPr>
                      <w:b/>
                    </w:rPr>
                  </w:pPr>
                  <w:r w:rsidRPr="004E393C">
                    <w:rPr>
                      <w:b/>
                    </w:rPr>
                    <w:t xml:space="preserve">ANNEXURE </w:t>
                  </w:r>
                  <w:r>
                    <w:rPr>
                      <w:b/>
                    </w:rPr>
                    <w:t>C 3.4</w:t>
                  </w:r>
                </w:p>
              </w:txbxContent>
            </v:textbox>
          </v:shape>
        </w:pict>
      </w:r>
      <w:r w:rsidR="005F6F8B" w:rsidRPr="005F6F8B">
        <w:rPr>
          <w:rFonts w:ascii="Arial" w:hAnsi="Arial" w:cs="Arial"/>
          <w:b/>
          <w:sz w:val="24"/>
          <w:szCs w:val="24"/>
        </w:rPr>
        <w:t xml:space="preserve"> </w:t>
      </w:r>
      <w:r w:rsidR="005F6F8B">
        <w:rPr>
          <w:rFonts w:ascii="Arial" w:hAnsi="Arial" w:cs="Arial"/>
          <w:b/>
          <w:sz w:val="24"/>
          <w:szCs w:val="24"/>
        </w:rPr>
        <w:t>KEY GOVERNMENT FOCUS AREAS</w:t>
      </w:r>
      <w:r w:rsidR="009E0796">
        <w:rPr>
          <w:rFonts w:ascii="Arial" w:hAnsi="Arial" w:cs="Arial"/>
          <w:b/>
        </w:rPr>
        <w:t xml:space="preserve">: </w:t>
      </w:r>
      <w:r w:rsidR="001C35E1">
        <w:rPr>
          <w:rFonts w:ascii="Arial" w:hAnsi="Arial" w:cs="Arial"/>
          <w:b/>
        </w:rPr>
        <w:t xml:space="preserve">INTERNATIONAL AND </w:t>
      </w:r>
      <w:r w:rsidR="009E0796" w:rsidRPr="00193695">
        <w:rPr>
          <w:rFonts w:ascii="Arial" w:hAnsi="Arial" w:cs="Arial"/>
          <w:b/>
          <w:caps/>
          <w:szCs w:val="20"/>
        </w:rPr>
        <w:t>Regional Integration</w:t>
      </w:r>
      <w:r w:rsidR="009E0796" w:rsidRPr="00193695">
        <w:rPr>
          <w:rFonts w:ascii="Arial" w:hAnsi="Arial" w:cs="Arial"/>
          <w:caps/>
          <w:szCs w:val="20"/>
        </w:rPr>
        <w:t xml:space="preserve"> </w:t>
      </w:r>
    </w:p>
    <w:p w:rsidR="009E0796" w:rsidRPr="00193695" w:rsidRDefault="00193695">
      <w:pPr>
        <w:rPr>
          <w:i/>
        </w:rPr>
      </w:pPr>
      <w:r>
        <w:rPr>
          <w:i/>
        </w:rPr>
        <w:t>Note: this table will be populated once the standards have been received from the relevant department.</w:t>
      </w:r>
    </w:p>
    <w:tbl>
      <w:tblPr>
        <w:tblStyle w:val="TableGrid"/>
        <w:tblW w:w="16018" w:type="dxa"/>
        <w:tblInd w:w="-1026" w:type="dxa"/>
        <w:tblLayout w:type="fixed"/>
        <w:tblCellMar>
          <w:top w:w="28" w:type="dxa"/>
          <w:bottom w:w="28" w:type="dxa"/>
        </w:tblCellMar>
        <w:tblLook w:val="04A0"/>
      </w:tblPr>
      <w:tblGrid>
        <w:gridCol w:w="1793"/>
        <w:gridCol w:w="2885"/>
        <w:gridCol w:w="2552"/>
        <w:gridCol w:w="2551"/>
        <w:gridCol w:w="1701"/>
        <w:gridCol w:w="2268"/>
        <w:gridCol w:w="2268"/>
      </w:tblGrid>
      <w:tr w:rsidR="009E0796" w:rsidTr="00193695">
        <w:trPr>
          <w:trHeight w:val="391"/>
        </w:trPr>
        <w:tc>
          <w:tcPr>
            <w:tcW w:w="1793" w:type="dxa"/>
            <w:vMerge w:val="restart"/>
          </w:tcPr>
          <w:p w:rsidR="009E0796" w:rsidRDefault="005F6F8B" w:rsidP="005F6F8B">
            <w:pPr>
              <w:rPr>
                <w:rFonts w:ascii="Arial" w:hAnsi="Arial" w:cs="Arial"/>
              </w:rPr>
            </w:pPr>
            <w:r w:rsidRPr="005F6F8B">
              <w:rPr>
                <w:rFonts w:ascii="Arial" w:hAnsi="Arial" w:cs="Arial"/>
                <w:b/>
                <w:szCs w:val="24"/>
              </w:rPr>
              <w:t>KEY GOVERNMENT FOCUS AREAS</w:t>
            </w:r>
          </w:p>
        </w:tc>
        <w:tc>
          <w:tcPr>
            <w:tcW w:w="2885" w:type="dxa"/>
            <w:vMerge w:val="restart"/>
          </w:tcPr>
          <w:p w:rsidR="009E0796" w:rsidRDefault="009E0796" w:rsidP="00193695">
            <w:pPr>
              <w:jc w:val="both"/>
              <w:rPr>
                <w:rFonts w:ascii="Arial" w:hAnsi="Arial" w:cs="Arial"/>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5103" w:type="dxa"/>
            <w:gridSpan w:val="2"/>
          </w:tcPr>
          <w:p w:rsidR="009E0796" w:rsidRDefault="009E0796" w:rsidP="00193695">
            <w:pPr>
              <w:jc w:val="center"/>
              <w:rPr>
                <w:rFonts w:ascii="Arial" w:hAnsi="Arial" w:cs="Arial"/>
                <w:b/>
              </w:rPr>
            </w:pPr>
            <w:r w:rsidRPr="00D713F6">
              <w:rPr>
                <w:rFonts w:ascii="Arial" w:hAnsi="Arial" w:cs="Arial"/>
                <w:b/>
              </w:rPr>
              <w:t>PERFORMANCE MEASURES</w:t>
            </w:r>
          </w:p>
        </w:tc>
        <w:tc>
          <w:tcPr>
            <w:tcW w:w="1701" w:type="dxa"/>
            <w:vMerge w:val="restart"/>
          </w:tcPr>
          <w:p w:rsidR="009E0796" w:rsidRDefault="009E0796" w:rsidP="00193695">
            <w:pPr>
              <w:jc w:val="center"/>
              <w:rPr>
                <w:rFonts w:ascii="Arial" w:hAnsi="Arial" w:cs="Arial"/>
                <w:b/>
              </w:rPr>
            </w:pPr>
            <w:r>
              <w:rPr>
                <w:rFonts w:ascii="Arial" w:hAnsi="Arial" w:cs="Arial"/>
                <w:b/>
              </w:rPr>
              <w:t>BASELINE DATA</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ACTUAL PERFORMANCE</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VARIANCE / COMMENT</w:t>
            </w:r>
          </w:p>
        </w:tc>
      </w:tr>
      <w:tr w:rsidR="009E0796" w:rsidTr="00193695">
        <w:trPr>
          <w:trHeight w:val="243"/>
        </w:trPr>
        <w:tc>
          <w:tcPr>
            <w:tcW w:w="1793" w:type="dxa"/>
            <w:vMerge/>
            <w:textDirection w:val="btLr"/>
          </w:tcPr>
          <w:p w:rsidR="009E0796" w:rsidRPr="00426AD0" w:rsidRDefault="009E0796" w:rsidP="00193695">
            <w:pPr>
              <w:rPr>
                <w:rFonts w:ascii="Arial" w:hAnsi="Arial" w:cs="Arial"/>
                <w:b/>
                <w:sz w:val="16"/>
                <w:szCs w:val="20"/>
              </w:rPr>
            </w:pPr>
          </w:p>
        </w:tc>
        <w:tc>
          <w:tcPr>
            <w:tcW w:w="2885" w:type="dxa"/>
            <w:vMerge/>
          </w:tcPr>
          <w:p w:rsidR="009E0796" w:rsidRPr="00A5131B" w:rsidRDefault="009E0796" w:rsidP="00193695">
            <w:pPr>
              <w:jc w:val="both"/>
              <w:rPr>
                <w:lang w:val="en-ZA"/>
              </w:rPr>
            </w:pPr>
          </w:p>
        </w:tc>
        <w:tc>
          <w:tcPr>
            <w:tcW w:w="2552" w:type="dxa"/>
            <w:vAlign w:val="center"/>
          </w:tcPr>
          <w:p w:rsidR="009E0796" w:rsidRPr="00D713F6" w:rsidRDefault="009E0796" w:rsidP="00193695">
            <w:pPr>
              <w:jc w:val="center"/>
              <w:rPr>
                <w:rFonts w:ascii="Arial" w:hAnsi="Arial" w:cs="Arial"/>
                <w:b/>
              </w:rPr>
            </w:pPr>
            <w:r w:rsidRPr="00D713F6">
              <w:rPr>
                <w:rFonts w:ascii="Arial" w:hAnsi="Arial" w:cs="Arial"/>
                <w:b/>
              </w:rPr>
              <w:t>TARGET DATE</w:t>
            </w:r>
          </w:p>
        </w:tc>
        <w:tc>
          <w:tcPr>
            <w:tcW w:w="2551" w:type="dxa"/>
            <w:vAlign w:val="center"/>
          </w:tcPr>
          <w:p w:rsidR="009E0796" w:rsidRPr="00D713F6" w:rsidRDefault="009E0796" w:rsidP="00193695">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1701"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r>
      <w:tr w:rsidR="009E0796" w:rsidTr="00193695">
        <w:tc>
          <w:tcPr>
            <w:tcW w:w="1793" w:type="dxa"/>
            <w:vMerge w:val="restart"/>
            <w:textDirection w:val="btLr"/>
          </w:tcPr>
          <w:p w:rsidR="009E0796" w:rsidRPr="009E0796" w:rsidRDefault="005F6F8B" w:rsidP="009E0796">
            <w:pPr>
              <w:ind w:left="113" w:right="113"/>
              <w:jc w:val="center"/>
              <w:rPr>
                <w:rFonts w:ascii="Arial" w:hAnsi="Arial" w:cs="Arial"/>
                <w:sz w:val="28"/>
              </w:rPr>
            </w:pPr>
            <w:r>
              <w:rPr>
                <w:rFonts w:ascii="Arial" w:hAnsi="Arial" w:cs="Arial"/>
                <w:b/>
                <w:sz w:val="28"/>
                <w:szCs w:val="20"/>
              </w:rPr>
              <w:t xml:space="preserve">International and </w:t>
            </w:r>
            <w:r w:rsidR="009E0796" w:rsidRPr="009E0796">
              <w:rPr>
                <w:rFonts w:ascii="Arial" w:hAnsi="Arial" w:cs="Arial"/>
                <w:b/>
                <w:sz w:val="28"/>
                <w:szCs w:val="20"/>
              </w:rPr>
              <w:t xml:space="preserve">Regional Integration programmes and commitments </w:t>
            </w: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tabs>
                <w:tab w:val="left" w:pos="1218"/>
              </w:tabs>
              <w:rPr>
                <w:rFonts w:ascii="Arial" w:hAnsi="Arial" w:cs="Arial"/>
              </w:rPr>
            </w:pPr>
            <w:r>
              <w:rPr>
                <w:rFonts w:ascii="Arial" w:hAnsi="Arial" w:cs="Arial"/>
              </w:rPr>
              <w:tab/>
            </w: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bl>
    <w:p w:rsidR="009E0796" w:rsidRDefault="009E0796"/>
    <w:p w:rsidR="009E0796" w:rsidRDefault="009E0796"/>
    <w:p w:rsidR="009E0796" w:rsidRDefault="009E0796" w:rsidP="009E0796">
      <w:r>
        <w:t>Signature (HOD):______________________________Date:________________________________</w:t>
      </w:r>
    </w:p>
    <w:p w:rsidR="009E0796" w:rsidRDefault="009E0796" w:rsidP="009E0796">
      <w:r>
        <w:t>Signature (EA):________________________________Date:_________________________________</w:t>
      </w:r>
    </w:p>
    <w:p w:rsidR="009E0796" w:rsidRDefault="009E0796"/>
    <w:p w:rsidR="00126944" w:rsidRDefault="00126944"/>
    <w:p w:rsidR="004D2137" w:rsidRPr="00193695" w:rsidRDefault="00B77EEE" w:rsidP="0007123F">
      <w:pPr>
        <w:autoSpaceDE w:val="0"/>
        <w:autoSpaceDN w:val="0"/>
        <w:adjustRightInd w:val="0"/>
        <w:ind w:left="113" w:right="113"/>
        <w:outlineLvl w:val="0"/>
        <w:rPr>
          <w:rFonts w:ascii="Arial Bold" w:hAnsi="Arial Bold" w:cs="Arial"/>
          <w:b/>
          <w:caps/>
          <w:szCs w:val="16"/>
        </w:rPr>
      </w:pPr>
      <w:r w:rsidRPr="00B77EEE">
        <w:rPr>
          <w:noProof/>
          <w:lang w:val="en-ZA" w:eastAsia="en-ZA"/>
        </w:rPr>
        <w:pict>
          <v:shape id="Text Box 13" o:spid="_x0000_s1035" type="#_x0000_t202" style="position:absolute;left:0;text-align:left;margin-left:603pt;margin-top:-22.3pt;width:121.6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" stroked="f">
            <v:textbox>
              <w:txbxContent>
                <w:p w:rsidR="00036B61" w:rsidRPr="004E393C" w:rsidRDefault="00036B61" w:rsidP="004D2137">
                  <w:pPr>
                    <w:jc w:val="right"/>
                    <w:rPr>
                      <w:b/>
                    </w:rPr>
                  </w:pPr>
                  <w:r w:rsidRPr="004E393C">
                    <w:rPr>
                      <w:b/>
                    </w:rPr>
                    <w:t xml:space="preserve">ANNEXURE </w:t>
                  </w:r>
                  <w:r>
                    <w:rPr>
                      <w:b/>
                    </w:rPr>
                    <w:t>C 3.5</w:t>
                  </w:r>
                </w:p>
              </w:txbxContent>
            </v:textbox>
          </v:shape>
        </w:pict>
      </w:r>
      <w:r w:rsidR="005F6F8B" w:rsidRPr="005F6F8B">
        <w:rPr>
          <w:rFonts w:ascii="Arial" w:hAnsi="Arial" w:cs="Arial"/>
          <w:b/>
          <w:sz w:val="24"/>
          <w:szCs w:val="24"/>
        </w:rPr>
        <w:t xml:space="preserve"> </w:t>
      </w:r>
      <w:r w:rsidR="005F6F8B">
        <w:rPr>
          <w:rFonts w:ascii="Arial" w:hAnsi="Arial" w:cs="Arial"/>
          <w:b/>
          <w:sz w:val="24"/>
          <w:szCs w:val="24"/>
        </w:rPr>
        <w:t>KEY GOVERNMENT FOCUS AREAS</w:t>
      </w:r>
      <w:r w:rsidR="009E0796">
        <w:rPr>
          <w:rFonts w:ascii="Arial" w:hAnsi="Arial" w:cs="Arial"/>
          <w:b/>
          <w:sz w:val="24"/>
          <w:szCs w:val="24"/>
        </w:rPr>
        <w:t xml:space="preserve">: </w:t>
      </w:r>
      <w:r w:rsidR="009E0796" w:rsidRPr="00193695">
        <w:rPr>
          <w:rFonts w:ascii="Arial Bold" w:hAnsi="Arial Bold" w:cs="Arial"/>
          <w:b/>
          <w:caps/>
          <w:szCs w:val="16"/>
        </w:rPr>
        <w:t>Minimum Information Security Standards (i.e. MISS)</w:t>
      </w:r>
    </w:p>
    <w:p w:rsidR="00193695" w:rsidRPr="00193695" w:rsidRDefault="00193695" w:rsidP="00193695">
      <w:pPr>
        <w:rPr>
          <w:i/>
        </w:rPr>
      </w:pPr>
      <w:r>
        <w:rPr>
          <w:i/>
        </w:rPr>
        <w:t>Note: this table will be populated once the standards have been received from the relevant department.</w:t>
      </w:r>
    </w:p>
    <w:tbl>
      <w:tblPr>
        <w:tblStyle w:val="TableGrid"/>
        <w:tblW w:w="16018" w:type="dxa"/>
        <w:tblInd w:w="-1026" w:type="dxa"/>
        <w:tblLayout w:type="fixed"/>
        <w:tblCellMar>
          <w:top w:w="28" w:type="dxa"/>
          <w:bottom w:w="28" w:type="dxa"/>
        </w:tblCellMar>
        <w:tblLook w:val="04A0"/>
      </w:tblPr>
      <w:tblGrid>
        <w:gridCol w:w="1793"/>
        <w:gridCol w:w="2885"/>
        <w:gridCol w:w="2552"/>
        <w:gridCol w:w="2551"/>
        <w:gridCol w:w="1701"/>
        <w:gridCol w:w="2268"/>
        <w:gridCol w:w="2268"/>
      </w:tblGrid>
      <w:tr w:rsidR="009E0796" w:rsidTr="00193695">
        <w:trPr>
          <w:trHeight w:val="391"/>
        </w:trPr>
        <w:tc>
          <w:tcPr>
            <w:tcW w:w="1793" w:type="dxa"/>
            <w:vMerge w:val="restart"/>
          </w:tcPr>
          <w:p w:rsidR="009E0796" w:rsidRDefault="005F6F8B" w:rsidP="00193695">
            <w:pPr>
              <w:rPr>
                <w:rFonts w:ascii="Arial" w:hAnsi="Arial" w:cs="Arial"/>
              </w:rPr>
            </w:pPr>
            <w:r w:rsidRPr="005F6F8B">
              <w:rPr>
                <w:rFonts w:ascii="Arial" w:hAnsi="Arial" w:cs="Arial"/>
                <w:b/>
                <w:szCs w:val="24"/>
              </w:rPr>
              <w:t>KEY GOVERNMENT FOCUS AREAS</w:t>
            </w:r>
          </w:p>
        </w:tc>
        <w:tc>
          <w:tcPr>
            <w:tcW w:w="2885" w:type="dxa"/>
            <w:vMerge w:val="restart"/>
          </w:tcPr>
          <w:p w:rsidR="009E0796" w:rsidRDefault="009E0796" w:rsidP="00193695">
            <w:pPr>
              <w:jc w:val="both"/>
              <w:rPr>
                <w:rFonts w:ascii="Arial" w:hAnsi="Arial" w:cs="Arial"/>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5103" w:type="dxa"/>
            <w:gridSpan w:val="2"/>
          </w:tcPr>
          <w:p w:rsidR="009E0796" w:rsidRDefault="009E0796" w:rsidP="00193695">
            <w:pPr>
              <w:jc w:val="center"/>
              <w:rPr>
                <w:rFonts w:ascii="Arial" w:hAnsi="Arial" w:cs="Arial"/>
                <w:b/>
              </w:rPr>
            </w:pPr>
            <w:r w:rsidRPr="00D713F6">
              <w:rPr>
                <w:rFonts w:ascii="Arial" w:hAnsi="Arial" w:cs="Arial"/>
                <w:b/>
              </w:rPr>
              <w:t>PERFORMANCE MEASURES</w:t>
            </w:r>
          </w:p>
        </w:tc>
        <w:tc>
          <w:tcPr>
            <w:tcW w:w="1701" w:type="dxa"/>
            <w:vMerge w:val="restart"/>
          </w:tcPr>
          <w:p w:rsidR="009E0796" w:rsidRDefault="009E0796" w:rsidP="00193695">
            <w:pPr>
              <w:jc w:val="center"/>
              <w:rPr>
                <w:rFonts w:ascii="Arial" w:hAnsi="Arial" w:cs="Arial"/>
                <w:b/>
              </w:rPr>
            </w:pPr>
            <w:r>
              <w:rPr>
                <w:rFonts w:ascii="Arial" w:hAnsi="Arial" w:cs="Arial"/>
                <w:b/>
              </w:rPr>
              <w:t>BASELINE DATA</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ACTUAL PERFORMANCE</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VARIANCE / COMMENT</w:t>
            </w:r>
          </w:p>
        </w:tc>
      </w:tr>
      <w:tr w:rsidR="009E0796" w:rsidTr="00193695">
        <w:trPr>
          <w:trHeight w:val="243"/>
        </w:trPr>
        <w:tc>
          <w:tcPr>
            <w:tcW w:w="1793" w:type="dxa"/>
            <w:vMerge/>
            <w:textDirection w:val="btLr"/>
          </w:tcPr>
          <w:p w:rsidR="009E0796" w:rsidRPr="00426AD0" w:rsidRDefault="009E0796" w:rsidP="00193695">
            <w:pPr>
              <w:rPr>
                <w:rFonts w:ascii="Arial" w:hAnsi="Arial" w:cs="Arial"/>
                <w:b/>
                <w:sz w:val="16"/>
                <w:szCs w:val="20"/>
              </w:rPr>
            </w:pPr>
          </w:p>
        </w:tc>
        <w:tc>
          <w:tcPr>
            <w:tcW w:w="2885" w:type="dxa"/>
            <w:vMerge/>
          </w:tcPr>
          <w:p w:rsidR="009E0796" w:rsidRPr="00A5131B" w:rsidRDefault="009E0796" w:rsidP="00193695">
            <w:pPr>
              <w:jc w:val="both"/>
              <w:rPr>
                <w:lang w:val="en-ZA"/>
              </w:rPr>
            </w:pPr>
          </w:p>
        </w:tc>
        <w:tc>
          <w:tcPr>
            <w:tcW w:w="2552" w:type="dxa"/>
            <w:vAlign w:val="center"/>
          </w:tcPr>
          <w:p w:rsidR="009E0796" w:rsidRPr="00D713F6" w:rsidRDefault="009E0796" w:rsidP="00193695">
            <w:pPr>
              <w:jc w:val="center"/>
              <w:rPr>
                <w:rFonts w:ascii="Arial" w:hAnsi="Arial" w:cs="Arial"/>
                <w:b/>
              </w:rPr>
            </w:pPr>
            <w:r w:rsidRPr="00D713F6">
              <w:rPr>
                <w:rFonts w:ascii="Arial" w:hAnsi="Arial" w:cs="Arial"/>
                <w:b/>
              </w:rPr>
              <w:t>TARGET DATE</w:t>
            </w:r>
          </w:p>
        </w:tc>
        <w:tc>
          <w:tcPr>
            <w:tcW w:w="2551" w:type="dxa"/>
            <w:vAlign w:val="center"/>
          </w:tcPr>
          <w:p w:rsidR="009E0796" w:rsidRPr="00D713F6" w:rsidRDefault="009E0796" w:rsidP="00193695">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1701"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r>
      <w:tr w:rsidR="009E0796" w:rsidTr="00193695">
        <w:tc>
          <w:tcPr>
            <w:tcW w:w="1793" w:type="dxa"/>
            <w:vMerge w:val="restart"/>
            <w:textDirection w:val="btLr"/>
          </w:tcPr>
          <w:p w:rsidR="009E0796" w:rsidRPr="009E0796" w:rsidRDefault="009E0796" w:rsidP="009E0796">
            <w:pPr>
              <w:autoSpaceDE w:val="0"/>
              <w:autoSpaceDN w:val="0"/>
              <w:adjustRightInd w:val="0"/>
              <w:ind w:left="113" w:right="113"/>
              <w:jc w:val="center"/>
              <w:rPr>
                <w:rFonts w:ascii="Arial" w:hAnsi="Arial" w:cs="Arial"/>
                <w:b/>
                <w:sz w:val="28"/>
                <w:szCs w:val="20"/>
              </w:rPr>
            </w:pPr>
            <w:r w:rsidRPr="009E0796">
              <w:rPr>
                <w:rFonts w:ascii="Arial" w:hAnsi="Arial" w:cs="Arial"/>
                <w:b/>
                <w:sz w:val="28"/>
                <w:szCs w:val="20"/>
              </w:rPr>
              <w:t>Minimum Information Security</w:t>
            </w:r>
          </w:p>
          <w:p w:rsidR="009E0796" w:rsidRPr="009E0796" w:rsidRDefault="009E0796" w:rsidP="009E0796">
            <w:pPr>
              <w:ind w:left="113" w:right="113"/>
              <w:jc w:val="center"/>
              <w:rPr>
                <w:rFonts w:ascii="Arial" w:hAnsi="Arial" w:cs="Arial"/>
                <w:sz w:val="28"/>
              </w:rPr>
            </w:pPr>
            <w:r w:rsidRPr="009E0796">
              <w:rPr>
                <w:rFonts w:ascii="Arial" w:hAnsi="Arial" w:cs="Arial"/>
                <w:b/>
                <w:sz w:val="28"/>
                <w:szCs w:val="20"/>
              </w:rPr>
              <w:t xml:space="preserve">Standards (i.e. MISS) </w:t>
            </w: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tabs>
                <w:tab w:val="left" w:pos="1218"/>
              </w:tabs>
              <w:rPr>
                <w:rFonts w:ascii="Arial" w:hAnsi="Arial" w:cs="Arial"/>
              </w:rPr>
            </w:pPr>
            <w:r>
              <w:rPr>
                <w:rFonts w:ascii="Arial" w:hAnsi="Arial" w:cs="Arial"/>
              </w:rPr>
              <w:tab/>
            </w: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bl>
    <w:p w:rsidR="009E0796" w:rsidRDefault="009E0796" w:rsidP="004D2137">
      <w:pPr>
        <w:spacing w:after="0"/>
        <w:rPr>
          <w:rFonts w:ascii="Arial" w:hAnsi="Arial" w:cs="Arial"/>
          <w:b/>
          <w:sz w:val="24"/>
          <w:szCs w:val="24"/>
        </w:rPr>
      </w:pPr>
    </w:p>
    <w:p w:rsidR="009E0796" w:rsidRDefault="009E0796" w:rsidP="004D2137">
      <w:pPr>
        <w:spacing w:after="0"/>
        <w:rPr>
          <w:rFonts w:ascii="Arial" w:hAnsi="Arial" w:cs="Arial"/>
          <w:b/>
          <w:sz w:val="24"/>
          <w:szCs w:val="24"/>
        </w:rPr>
      </w:pPr>
    </w:p>
    <w:p w:rsidR="009E0796" w:rsidRDefault="009E0796" w:rsidP="004D2137">
      <w:pPr>
        <w:spacing w:after="0"/>
        <w:rPr>
          <w:rFonts w:ascii="Arial" w:hAnsi="Arial" w:cs="Arial"/>
          <w:b/>
          <w:sz w:val="24"/>
          <w:szCs w:val="24"/>
        </w:rPr>
      </w:pPr>
    </w:p>
    <w:p w:rsidR="009E0796" w:rsidRDefault="009E0796" w:rsidP="009E0796">
      <w:r>
        <w:t>Signature (HOD):______________________________Date:________________________________</w:t>
      </w:r>
    </w:p>
    <w:p w:rsidR="009E0796" w:rsidRDefault="009E0796" w:rsidP="009E0796">
      <w:r>
        <w:t>Signature (EA):________________________________Date:_________________________________</w:t>
      </w:r>
    </w:p>
    <w:p w:rsidR="00F62363" w:rsidRDefault="00F62363"/>
    <w:sectPr w:rsidR="00F62363" w:rsidSect="00883357">
      <w:pgSz w:w="16838" w:h="11906" w:orient="landscape"/>
      <w:pgMar w:top="993" w:right="820" w:bottom="993" w:left="1440" w:header="709"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61" w:rsidRDefault="00036B61" w:rsidP="0053595D">
      <w:pPr>
        <w:spacing w:after="0" w:line="240" w:lineRule="auto"/>
      </w:pPr>
      <w:r>
        <w:separator/>
      </w:r>
    </w:p>
  </w:endnote>
  <w:endnote w:type="continuationSeparator" w:id="0">
    <w:p w:rsidR="00036B61" w:rsidRDefault="00036B61" w:rsidP="00535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4876"/>
      <w:docPartObj>
        <w:docPartGallery w:val="Page Numbers (Bottom of Page)"/>
        <w:docPartUnique/>
      </w:docPartObj>
    </w:sdtPr>
    <w:sdtContent>
      <w:p w:rsidR="00036B61" w:rsidRDefault="00B77EEE">
        <w:pPr>
          <w:pStyle w:val="Footer"/>
          <w:jc w:val="right"/>
        </w:pPr>
        <w:r>
          <w:fldChar w:fldCharType="begin"/>
        </w:r>
        <w:r w:rsidR="002F3FB7">
          <w:instrText xml:space="preserve"> PAGE   \* MERGEFORMAT </w:instrText>
        </w:r>
        <w:r>
          <w:fldChar w:fldCharType="separate"/>
        </w:r>
        <w:r w:rsidR="00140C96">
          <w:rPr>
            <w:noProof/>
          </w:rPr>
          <w:t>2</w:t>
        </w:r>
        <w:r>
          <w:rPr>
            <w:noProof/>
          </w:rPr>
          <w:fldChar w:fldCharType="end"/>
        </w:r>
      </w:p>
    </w:sdtContent>
  </w:sdt>
  <w:p w:rsidR="00036B61" w:rsidRDefault="00036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61" w:rsidRDefault="00036B61" w:rsidP="0053595D">
      <w:pPr>
        <w:spacing w:after="0" w:line="240" w:lineRule="auto"/>
      </w:pPr>
      <w:r>
        <w:separator/>
      </w:r>
    </w:p>
  </w:footnote>
  <w:footnote w:type="continuationSeparator" w:id="0">
    <w:p w:rsidR="00036B61" w:rsidRDefault="00036B61" w:rsidP="00535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F4283"/>
    <w:multiLevelType w:val="hybridMultilevel"/>
    <w:tmpl w:val="D2628790"/>
    <w:lvl w:ilvl="0" w:tplc="F9E8FDF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E24F2"/>
    <w:multiLevelType w:val="multilevel"/>
    <w:tmpl w:val="18723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73A11"/>
    <w:multiLevelType w:val="hybridMultilevel"/>
    <w:tmpl w:val="4E125F84"/>
    <w:lvl w:ilvl="0" w:tplc="7414A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135D6"/>
    <w:multiLevelType w:val="hybridMultilevel"/>
    <w:tmpl w:val="2668C0BC"/>
    <w:lvl w:ilvl="0" w:tplc="04090017">
      <w:start w:val="1"/>
      <w:numFmt w:val="lowerLetter"/>
      <w:lvlText w:val="%1)"/>
      <w:lvlJc w:val="left"/>
      <w:pPr>
        <w:ind w:left="2487" w:hanging="360"/>
      </w:pPr>
    </w:lvl>
    <w:lvl w:ilvl="1" w:tplc="29226DAA">
      <w:start w:val="8"/>
      <w:numFmt w:val="decimal"/>
      <w:lvlText w:val="(%2)"/>
      <w:lvlJc w:val="left"/>
      <w:pPr>
        <w:ind w:left="1440" w:hanging="360"/>
      </w:pPr>
      <w:rPr>
        <w:rFonts w:hint="default"/>
      </w:rPr>
    </w:lvl>
    <w:lvl w:ilvl="2" w:tplc="F6604462">
      <w:start w:val="1"/>
      <w:numFmt w:val="lowerLetter"/>
      <w:lvlText w:val="(%3)"/>
      <w:lvlJc w:val="left"/>
      <w:pPr>
        <w:ind w:left="2487"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6DE089EA">
      <w:start w:val="12"/>
      <w:numFmt w:val="decimal"/>
      <w:lvlText w:val="%6"/>
      <w:lvlJc w:val="left"/>
      <w:pPr>
        <w:ind w:left="502"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14C76"/>
    <w:multiLevelType w:val="hybridMultilevel"/>
    <w:tmpl w:val="235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08F8"/>
    <w:rsid w:val="00036B61"/>
    <w:rsid w:val="0007123F"/>
    <w:rsid w:val="000A2344"/>
    <w:rsid w:val="000B33A2"/>
    <w:rsid w:val="001043C3"/>
    <w:rsid w:val="001137D2"/>
    <w:rsid w:val="00126944"/>
    <w:rsid w:val="00140C96"/>
    <w:rsid w:val="001672C1"/>
    <w:rsid w:val="00172DFF"/>
    <w:rsid w:val="00193695"/>
    <w:rsid w:val="00197F27"/>
    <w:rsid w:val="001C281C"/>
    <w:rsid w:val="001C35E1"/>
    <w:rsid w:val="002011B5"/>
    <w:rsid w:val="00201A4E"/>
    <w:rsid w:val="00212FB6"/>
    <w:rsid w:val="00297F92"/>
    <w:rsid w:val="002B3A37"/>
    <w:rsid w:val="002B78CD"/>
    <w:rsid w:val="002C62E2"/>
    <w:rsid w:val="002F3FB7"/>
    <w:rsid w:val="002F50A8"/>
    <w:rsid w:val="00350268"/>
    <w:rsid w:val="00384D86"/>
    <w:rsid w:val="003E08F8"/>
    <w:rsid w:val="003E2003"/>
    <w:rsid w:val="00426AD0"/>
    <w:rsid w:val="0044692E"/>
    <w:rsid w:val="00473247"/>
    <w:rsid w:val="004D2137"/>
    <w:rsid w:val="005230D8"/>
    <w:rsid w:val="0053595D"/>
    <w:rsid w:val="005944F0"/>
    <w:rsid w:val="005E2E4C"/>
    <w:rsid w:val="005E4CD4"/>
    <w:rsid w:val="005E64AC"/>
    <w:rsid w:val="005F6F8B"/>
    <w:rsid w:val="00622083"/>
    <w:rsid w:val="00622676"/>
    <w:rsid w:val="006D40B6"/>
    <w:rsid w:val="00731741"/>
    <w:rsid w:val="00753EF1"/>
    <w:rsid w:val="00754426"/>
    <w:rsid w:val="00763B09"/>
    <w:rsid w:val="00794DF9"/>
    <w:rsid w:val="007A13B4"/>
    <w:rsid w:val="007A6029"/>
    <w:rsid w:val="007D2666"/>
    <w:rsid w:val="007E797A"/>
    <w:rsid w:val="007F202C"/>
    <w:rsid w:val="008138CB"/>
    <w:rsid w:val="00827A28"/>
    <w:rsid w:val="008344A9"/>
    <w:rsid w:val="00835AB4"/>
    <w:rsid w:val="00867B57"/>
    <w:rsid w:val="00883357"/>
    <w:rsid w:val="00897E45"/>
    <w:rsid w:val="008C2F72"/>
    <w:rsid w:val="008C7E0A"/>
    <w:rsid w:val="008F7DAA"/>
    <w:rsid w:val="009908EA"/>
    <w:rsid w:val="009E0796"/>
    <w:rsid w:val="009E6203"/>
    <w:rsid w:val="009F725B"/>
    <w:rsid w:val="00AC0B86"/>
    <w:rsid w:val="00B77EEE"/>
    <w:rsid w:val="00B81D28"/>
    <w:rsid w:val="00BD3EE8"/>
    <w:rsid w:val="00C00271"/>
    <w:rsid w:val="00CD5708"/>
    <w:rsid w:val="00CE5058"/>
    <w:rsid w:val="00D24F60"/>
    <w:rsid w:val="00D44D9E"/>
    <w:rsid w:val="00DA5E35"/>
    <w:rsid w:val="00DB370B"/>
    <w:rsid w:val="00DD211A"/>
    <w:rsid w:val="00DD6808"/>
    <w:rsid w:val="00DE0EAF"/>
    <w:rsid w:val="00E17301"/>
    <w:rsid w:val="00E42648"/>
    <w:rsid w:val="00E624C4"/>
    <w:rsid w:val="00E706BB"/>
    <w:rsid w:val="00E828D3"/>
    <w:rsid w:val="00E87DF4"/>
    <w:rsid w:val="00EB2F68"/>
    <w:rsid w:val="00EF341B"/>
    <w:rsid w:val="00F33538"/>
    <w:rsid w:val="00F62363"/>
    <w:rsid w:val="00F96038"/>
    <w:rsid w:val="00FB24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8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71"/>
    <w:rPr>
      <w:rFonts w:ascii="Tahoma" w:hAnsi="Tahoma" w:cs="Tahoma"/>
      <w:sz w:val="16"/>
      <w:szCs w:val="16"/>
      <w:lang w:val="en-US"/>
    </w:rPr>
  </w:style>
  <w:style w:type="paragraph" w:styleId="Header">
    <w:name w:val="header"/>
    <w:basedOn w:val="Normal"/>
    <w:link w:val="HeaderChar"/>
    <w:unhideWhenUsed/>
    <w:rsid w:val="005359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95D"/>
    <w:rPr>
      <w:lang w:val="en-US"/>
    </w:rPr>
  </w:style>
  <w:style w:type="paragraph" w:styleId="Footer">
    <w:name w:val="footer"/>
    <w:basedOn w:val="Normal"/>
    <w:link w:val="FooterChar"/>
    <w:uiPriority w:val="99"/>
    <w:unhideWhenUsed/>
    <w:rsid w:val="0053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5D"/>
    <w:rPr>
      <w:lang w:val="en-US"/>
    </w:rPr>
  </w:style>
  <w:style w:type="paragraph" w:customStyle="1" w:styleId="numberedpara">
    <w:name w:val="numbered para"/>
    <w:basedOn w:val="Normal"/>
    <w:rsid w:val="00DE0EAF"/>
    <w:pPr>
      <w:tabs>
        <w:tab w:val="left" w:pos="552"/>
      </w:tabs>
      <w:spacing w:before="40" w:after="40" w:line="240" w:lineRule="auto"/>
      <w:ind w:left="552" w:hanging="550"/>
    </w:pPr>
    <w:rPr>
      <w:rFonts w:ascii="Arial" w:eastAsia="Times New Roman" w:hAnsi="Arial" w:cs="Times New Roman"/>
      <w:szCs w:val="24"/>
      <w:lang w:val="en-AU"/>
    </w:rPr>
  </w:style>
  <w:style w:type="paragraph" w:styleId="FootnoteText">
    <w:name w:val="footnote text"/>
    <w:basedOn w:val="Normal"/>
    <w:link w:val="FootnoteTextChar"/>
    <w:uiPriority w:val="99"/>
    <w:semiHidden/>
    <w:unhideWhenUsed/>
    <w:rsid w:val="001672C1"/>
    <w:pPr>
      <w:spacing w:after="0" w:line="240" w:lineRule="auto"/>
    </w:pPr>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1672C1"/>
    <w:rPr>
      <w:rFonts w:ascii="Arial" w:hAnsi="Arial" w:cs="Arial"/>
      <w:sz w:val="20"/>
      <w:szCs w:val="20"/>
      <w:lang w:val="en-GB"/>
    </w:rPr>
  </w:style>
  <w:style w:type="character" w:styleId="FootnoteReference">
    <w:name w:val="footnote reference"/>
    <w:basedOn w:val="DefaultParagraphFont"/>
    <w:uiPriority w:val="99"/>
    <w:semiHidden/>
    <w:unhideWhenUsed/>
    <w:rsid w:val="001672C1"/>
    <w:rPr>
      <w:vertAlign w:val="superscript"/>
    </w:rPr>
  </w:style>
  <w:style w:type="paragraph" w:styleId="BodyTextIndent2">
    <w:name w:val="Body Text Indent 2"/>
    <w:basedOn w:val="Normal"/>
    <w:link w:val="BodyTextIndent2Char"/>
    <w:semiHidden/>
    <w:rsid w:val="001672C1"/>
    <w:pPr>
      <w:tabs>
        <w:tab w:val="left" w:pos="6390"/>
      </w:tabs>
      <w:spacing w:after="0" w:line="240" w:lineRule="auto"/>
      <w:ind w:left="720" w:hanging="720"/>
    </w:pPr>
    <w:rPr>
      <w:rFonts w:ascii="Tahoma" w:eastAsia="Times New Roman" w:hAnsi="Tahoma" w:cs="Times New Roman"/>
      <w:szCs w:val="20"/>
      <w:lang w:val="en-GB"/>
    </w:rPr>
  </w:style>
  <w:style w:type="character" w:customStyle="1" w:styleId="BodyTextIndent2Char">
    <w:name w:val="Body Text Indent 2 Char"/>
    <w:basedOn w:val="DefaultParagraphFont"/>
    <w:link w:val="BodyTextIndent2"/>
    <w:semiHidden/>
    <w:rsid w:val="001672C1"/>
    <w:rPr>
      <w:rFonts w:ascii="Tahoma" w:eastAsia="Times New Roman" w:hAnsi="Tahoma" w:cs="Times New Roman"/>
      <w:szCs w:val="20"/>
      <w:lang w:val="en-GB"/>
    </w:rPr>
  </w:style>
  <w:style w:type="paragraph" w:styleId="ListParagraph">
    <w:name w:val="List Paragraph"/>
    <w:basedOn w:val="Normal"/>
    <w:uiPriority w:val="34"/>
    <w:qFormat/>
    <w:rsid w:val="002C62E2"/>
    <w:pPr>
      <w:spacing w:after="0" w:line="240" w:lineRule="auto"/>
      <w:ind w:left="720"/>
      <w:contextualSpacing/>
    </w:pPr>
    <w:rPr>
      <w:rFonts w:ascii="Arial" w:hAnsi="Arial" w:cs="Arial"/>
      <w:sz w:val="24"/>
      <w:szCs w:val="24"/>
      <w:lang w:val="en-GB"/>
    </w:rPr>
  </w:style>
  <w:style w:type="paragraph" w:styleId="DocumentMap">
    <w:name w:val="Document Map"/>
    <w:basedOn w:val="Normal"/>
    <w:link w:val="DocumentMapChar"/>
    <w:uiPriority w:val="99"/>
    <w:semiHidden/>
    <w:unhideWhenUsed/>
    <w:rsid w:val="000712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123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76F09-FBFE-45DD-84BB-A8E6D5C7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Themba Shabane</dc:creator>
  <cp:lastModifiedBy>PUMZA</cp:lastModifiedBy>
  <cp:revision>2</cp:revision>
  <cp:lastPrinted>2018-01-25T13:28:00Z</cp:lastPrinted>
  <dcterms:created xsi:type="dcterms:W3CDTF">2018-03-02T08:36:00Z</dcterms:created>
  <dcterms:modified xsi:type="dcterms:W3CDTF">2018-03-02T08:36:00Z</dcterms:modified>
</cp:coreProperties>
</file>