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55" w:rsidRPr="000D0C45" w:rsidRDefault="00703555" w:rsidP="00E63CC3">
      <w:pPr>
        <w:spacing w:line="480" w:lineRule="auto"/>
        <w:rPr>
          <w:rFonts w:ascii="Arial" w:hAnsi="Arial" w:cs="Arial"/>
          <w:i/>
          <w:sz w:val="24"/>
          <w:szCs w:val="24"/>
          <w:lang w:val="en-GB"/>
        </w:rPr>
      </w:pPr>
      <w:bookmarkStart w:id="0" w:name="_GoBack"/>
      <w:bookmarkEnd w:id="0"/>
    </w:p>
    <w:p w:rsidR="00BD0FEF" w:rsidRPr="000D0C45" w:rsidRDefault="00BD0FEF" w:rsidP="00BD0FEF">
      <w:pPr>
        <w:spacing w:line="480" w:lineRule="auto"/>
        <w:jc w:val="center"/>
        <w:rPr>
          <w:rFonts w:ascii="Arial" w:hAnsi="Arial" w:cs="Arial"/>
          <w:sz w:val="24"/>
          <w:szCs w:val="24"/>
          <w:lang w:val="en-GB"/>
        </w:rPr>
      </w:pPr>
      <w:r w:rsidRPr="000D0C45">
        <w:rPr>
          <w:rFonts w:ascii="Arial" w:hAnsi="Arial" w:cs="Arial"/>
          <w:sz w:val="24"/>
          <w:szCs w:val="24"/>
          <w:lang w:val="en-GB"/>
        </w:rPr>
        <w:t>REPUBLIC OF SOUTH AFRICA</w:t>
      </w: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spacing w:line="480" w:lineRule="auto"/>
        <w:jc w:val="center"/>
        <w:rPr>
          <w:rFonts w:ascii="Arial" w:hAnsi="Arial" w:cs="Arial"/>
          <w:sz w:val="24"/>
          <w:szCs w:val="24"/>
          <w:lang w:val="en-GB"/>
        </w:rPr>
      </w:pPr>
    </w:p>
    <w:p w:rsidR="00486FF2" w:rsidRPr="000D0C45" w:rsidRDefault="00486FF2" w:rsidP="00BD0FEF">
      <w:pPr>
        <w:spacing w:line="480" w:lineRule="auto"/>
        <w:jc w:val="center"/>
        <w:rPr>
          <w:rFonts w:ascii="Arial" w:hAnsi="Arial" w:cs="Arial"/>
          <w:sz w:val="24"/>
          <w:szCs w:val="24"/>
          <w:lang w:val="en-GB"/>
        </w:rPr>
      </w:pPr>
    </w:p>
    <w:p w:rsidR="00BD0FEF" w:rsidRPr="000D0C45" w:rsidRDefault="00486FF2" w:rsidP="00BD0FEF">
      <w:pPr>
        <w:spacing w:line="480" w:lineRule="auto"/>
        <w:jc w:val="center"/>
        <w:rPr>
          <w:rFonts w:ascii="Arial" w:hAnsi="Arial" w:cs="Arial"/>
          <w:sz w:val="24"/>
          <w:szCs w:val="24"/>
          <w:lang w:val="en-GB"/>
        </w:rPr>
      </w:pPr>
      <w:r w:rsidRPr="000D0C45">
        <w:rPr>
          <w:rFonts w:ascii="Arial" w:hAnsi="Arial" w:cs="Arial"/>
          <w:sz w:val="24"/>
          <w:szCs w:val="24"/>
          <w:lang w:val="en-GB"/>
        </w:rPr>
        <w:t>NATIONAL LAND TRANSPORT AMENDMENT</w:t>
      </w:r>
      <w:r w:rsidR="00BD0FEF" w:rsidRPr="000D0C45">
        <w:rPr>
          <w:rFonts w:ascii="Arial" w:hAnsi="Arial" w:cs="Arial"/>
          <w:sz w:val="24"/>
          <w:szCs w:val="24"/>
          <w:lang w:val="en-GB"/>
        </w:rPr>
        <w:t xml:space="preserve"> BILL</w:t>
      </w: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jc w:val="center"/>
        <w:rPr>
          <w:rFonts w:ascii="Arial" w:hAnsi="Arial" w:cs="Arial"/>
          <w:sz w:val="24"/>
          <w:szCs w:val="24"/>
          <w:lang w:val="en-GB"/>
        </w:rPr>
      </w:pPr>
      <w:r w:rsidRPr="000D0C45">
        <w:rPr>
          <w:rFonts w:ascii="Arial" w:hAnsi="Arial" w:cs="Arial"/>
          <w:sz w:val="24"/>
          <w:szCs w:val="24"/>
          <w:lang w:val="en-GB"/>
        </w:rPr>
        <w:t>--------------------------------</w:t>
      </w:r>
    </w:p>
    <w:p w:rsidR="00BD0FEF" w:rsidRPr="000D0C45" w:rsidRDefault="00BD0FEF" w:rsidP="00BD0FEF">
      <w:pPr>
        <w:jc w:val="center"/>
        <w:rPr>
          <w:rFonts w:ascii="Arial" w:hAnsi="Arial" w:cs="Arial"/>
          <w:sz w:val="24"/>
          <w:szCs w:val="24"/>
          <w:lang w:val="en-GB"/>
        </w:rPr>
      </w:pPr>
      <w:r w:rsidRPr="000D0C45">
        <w:rPr>
          <w:rFonts w:ascii="Arial" w:hAnsi="Arial" w:cs="Arial"/>
          <w:i/>
          <w:iCs/>
          <w:sz w:val="24"/>
          <w:szCs w:val="24"/>
          <w:lang w:val="en-GB"/>
        </w:rPr>
        <w:t>(As introduced in the National Assembly (proposed section 7</w:t>
      </w:r>
      <w:r w:rsidR="00A84231" w:rsidRPr="000D0C45">
        <w:rPr>
          <w:rFonts w:ascii="Arial" w:hAnsi="Arial" w:cs="Arial"/>
          <w:i/>
          <w:iCs/>
          <w:sz w:val="24"/>
          <w:szCs w:val="24"/>
          <w:lang w:val="en-GB"/>
        </w:rPr>
        <w:t>6</w:t>
      </w:r>
      <w:r w:rsidRPr="000D0C45">
        <w:rPr>
          <w:rFonts w:ascii="Arial" w:hAnsi="Arial" w:cs="Arial"/>
          <w:i/>
          <w:iCs/>
          <w:sz w:val="24"/>
          <w:szCs w:val="24"/>
          <w:lang w:val="en-GB"/>
        </w:rPr>
        <w:t>); explanatory summary of Bill published in Government Gazette No.</w:t>
      </w:r>
      <w:r w:rsidR="00E94B31" w:rsidRPr="000D0C45">
        <w:rPr>
          <w:rFonts w:ascii="Arial" w:hAnsi="Arial" w:cs="Arial"/>
          <w:i/>
          <w:iCs/>
          <w:sz w:val="24"/>
          <w:szCs w:val="24"/>
          <w:lang w:val="en-GB"/>
        </w:rPr>
        <w:t xml:space="preserve"> 3</w:t>
      </w:r>
      <w:r w:rsidR="006D0C31">
        <w:rPr>
          <w:rFonts w:ascii="Arial" w:hAnsi="Arial" w:cs="Arial"/>
          <w:i/>
          <w:iCs/>
          <w:sz w:val="24"/>
          <w:szCs w:val="24"/>
          <w:lang w:val="en-GB"/>
        </w:rPr>
        <w:t>9798</w:t>
      </w:r>
      <w:r w:rsidRPr="000D0C45">
        <w:rPr>
          <w:rFonts w:ascii="Arial" w:hAnsi="Arial" w:cs="Arial"/>
          <w:i/>
          <w:iCs/>
          <w:sz w:val="24"/>
          <w:szCs w:val="24"/>
          <w:lang w:val="en-GB"/>
        </w:rPr>
        <w:t xml:space="preserve"> of</w:t>
      </w:r>
      <w:r w:rsidR="00E94B31" w:rsidRPr="000D0C45">
        <w:rPr>
          <w:rFonts w:ascii="Arial" w:hAnsi="Arial" w:cs="Arial"/>
          <w:i/>
          <w:iCs/>
          <w:sz w:val="24"/>
          <w:szCs w:val="24"/>
          <w:lang w:val="en-GB"/>
        </w:rPr>
        <w:t xml:space="preserve"> </w:t>
      </w:r>
      <w:r w:rsidR="006D0C31">
        <w:rPr>
          <w:rFonts w:ascii="Arial" w:hAnsi="Arial" w:cs="Arial"/>
          <w:i/>
          <w:iCs/>
          <w:sz w:val="24"/>
          <w:szCs w:val="24"/>
          <w:lang w:val="en-GB"/>
        </w:rPr>
        <w:t>3</w:t>
      </w:r>
      <w:r w:rsidR="00E94B31" w:rsidRPr="000D0C45">
        <w:rPr>
          <w:rFonts w:ascii="Arial" w:hAnsi="Arial" w:cs="Arial"/>
          <w:i/>
          <w:iCs/>
          <w:sz w:val="24"/>
          <w:szCs w:val="24"/>
          <w:lang w:val="en-GB"/>
        </w:rPr>
        <w:t xml:space="preserve"> March 201</w:t>
      </w:r>
      <w:r w:rsidR="006D0C31">
        <w:rPr>
          <w:rFonts w:ascii="Arial" w:hAnsi="Arial" w:cs="Arial"/>
          <w:i/>
          <w:iCs/>
          <w:sz w:val="24"/>
          <w:szCs w:val="24"/>
          <w:lang w:val="en-GB"/>
        </w:rPr>
        <w:t>6</w:t>
      </w:r>
      <w:r w:rsidRPr="000D0C45">
        <w:rPr>
          <w:rFonts w:ascii="Arial" w:hAnsi="Arial" w:cs="Arial"/>
          <w:i/>
          <w:iCs/>
          <w:sz w:val="24"/>
          <w:szCs w:val="24"/>
          <w:lang w:val="en-GB"/>
        </w:rPr>
        <w:t>)   (The English text is the official text of the Bill)</w:t>
      </w:r>
    </w:p>
    <w:p w:rsidR="00BD0FEF" w:rsidRPr="000D0C45" w:rsidRDefault="00BD0FEF" w:rsidP="00BD0FEF">
      <w:pPr>
        <w:jc w:val="center"/>
        <w:rPr>
          <w:rFonts w:ascii="Arial" w:hAnsi="Arial" w:cs="Arial"/>
          <w:sz w:val="24"/>
          <w:szCs w:val="24"/>
          <w:lang w:val="en-GB"/>
        </w:rPr>
      </w:pPr>
      <w:r w:rsidRPr="000D0C45">
        <w:rPr>
          <w:rFonts w:ascii="Arial" w:hAnsi="Arial" w:cs="Arial"/>
          <w:sz w:val="24"/>
          <w:szCs w:val="24"/>
          <w:lang w:val="en-GB"/>
        </w:rPr>
        <w:t>---------------------------------</w:t>
      </w: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spacing w:line="480" w:lineRule="auto"/>
        <w:jc w:val="center"/>
        <w:rPr>
          <w:rFonts w:ascii="Arial" w:hAnsi="Arial" w:cs="Arial"/>
          <w:sz w:val="24"/>
          <w:szCs w:val="24"/>
          <w:lang w:val="en-GB"/>
        </w:rPr>
      </w:pPr>
    </w:p>
    <w:p w:rsidR="00BD0FEF" w:rsidRPr="000D0C45" w:rsidRDefault="00BD0FEF" w:rsidP="00BD0FEF">
      <w:pPr>
        <w:spacing w:line="480" w:lineRule="auto"/>
        <w:jc w:val="center"/>
        <w:rPr>
          <w:rFonts w:ascii="Arial" w:hAnsi="Arial" w:cs="Arial"/>
          <w:sz w:val="24"/>
          <w:szCs w:val="24"/>
          <w:lang w:val="en-GB"/>
        </w:rPr>
      </w:pPr>
      <w:r w:rsidRPr="000D0C45">
        <w:rPr>
          <w:rFonts w:ascii="Arial" w:hAnsi="Arial" w:cs="Arial"/>
          <w:sz w:val="24"/>
          <w:szCs w:val="24"/>
          <w:lang w:val="en-GB"/>
        </w:rPr>
        <w:t xml:space="preserve">(MINISTER OF </w:t>
      </w:r>
      <w:r w:rsidR="00486FF2" w:rsidRPr="000D0C45">
        <w:rPr>
          <w:rFonts w:ascii="Arial" w:hAnsi="Arial" w:cs="Arial"/>
          <w:sz w:val="24"/>
          <w:szCs w:val="24"/>
          <w:lang w:val="en-GB"/>
        </w:rPr>
        <w:t>TRANSPORT</w:t>
      </w:r>
      <w:r w:rsidRPr="000D0C45">
        <w:rPr>
          <w:rFonts w:ascii="Arial" w:hAnsi="Arial" w:cs="Arial"/>
          <w:sz w:val="24"/>
          <w:szCs w:val="24"/>
          <w:lang w:val="en-GB"/>
        </w:rPr>
        <w:t>)</w:t>
      </w:r>
    </w:p>
    <w:p w:rsidR="00BD0FEF" w:rsidRPr="000D0C45" w:rsidRDefault="00BD0FEF" w:rsidP="00BD0FEF">
      <w:pPr>
        <w:spacing w:line="480" w:lineRule="auto"/>
        <w:jc w:val="both"/>
        <w:rPr>
          <w:rFonts w:ascii="Arial" w:hAnsi="Arial" w:cs="Arial"/>
          <w:sz w:val="24"/>
          <w:szCs w:val="24"/>
          <w:lang w:val="en-GB"/>
        </w:rPr>
      </w:pPr>
    </w:p>
    <w:p w:rsidR="00BD0FEF" w:rsidRPr="00AC7855" w:rsidRDefault="006D0C31" w:rsidP="00BD0FEF">
      <w:pPr>
        <w:spacing w:line="480" w:lineRule="auto"/>
        <w:jc w:val="both"/>
        <w:rPr>
          <w:rFonts w:ascii="Arial" w:hAnsi="Arial" w:cs="Arial"/>
          <w:b/>
          <w:sz w:val="24"/>
          <w:szCs w:val="24"/>
          <w:lang w:val="en-GB"/>
        </w:rPr>
      </w:pPr>
      <w:r w:rsidRPr="00AC7855">
        <w:rPr>
          <w:rFonts w:ascii="Arial" w:hAnsi="Arial" w:cs="Arial"/>
          <w:b/>
          <w:sz w:val="24"/>
          <w:szCs w:val="24"/>
          <w:lang w:val="en-GB"/>
        </w:rPr>
        <w:t>[B7</w:t>
      </w:r>
      <w:r w:rsidR="00AC7855" w:rsidRPr="00AC7855">
        <w:rPr>
          <w:rFonts w:ascii="Arial" w:hAnsi="Arial" w:cs="Arial"/>
          <w:b/>
          <w:sz w:val="24"/>
          <w:szCs w:val="24"/>
          <w:lang w:val="en-GB"/>
        </w:rPr>
        <w:t>B</w:t>
      </w:r>
      <w:r w:rsidRPr="00AC7855">
        <w:rPr>
          <w:rFonts w:ascii="Arial" w:hAnsi="Arial" w:cs="Arial"/>
          <w:b/>
          <w:sz w:val="24"/>
          <w:szCs w:val="24"/>
          <w:lang w:val="en-GB"/>
        </w:rPr>
        <w:t>—</w:t>
      </w:r>
      <w:r w:rsidR="00BD0FEF" w:rsidRPr="00AC7855">
        <w:rPr>
          <w:rFonts w:ascii="Arial" w:hAnsi="Arial" w:cs="Arial"/>
          <w:b/>
          <w:sz w:val="24"/>
          <w:szCs w:val="24"/>
          <w:lang w:val="en-GB"/>
        </w:rPr>
        <w:t>201</w:t>
      </w:r>
      <w:r w:rsidR="009264DA" w:rsidRPr="00AC7855">
        <w:rPr>
          <w:rFonts w:ascii="Arial" w:hAnsi="Arial" w:cs="Arial"/>
          <w:b/>
          <w:sz w:val="24"/>
          <w:szCs w:val="24"/>
          <w:lang w:val="en-GB"/>
        </w:rPr>
        <w:t>6</w:t>
      </w:r>
      <w:r w:rsidR="00BD0FEF" w:rsidRPr="00AC7855">
        <w:rPr>
          <w:rFonts w:ascii="Arial" w:hAnsi="Arial" w:cs="Arial"/>
          <w:b/>
          <w:sz w:val="24"/>
          <w:szCs w:val="24"/>
          <w:lang w:val="en-GB"/>
        </w:rPr>
        <w:t>]</w:t>
      </w:r>
    </w:p>
    <w:p w:rsidR="00BD0FEF" w:rsidRPr="000D0C45" w:rsidRDefault="00BD0FEF">
      <w:pPr>
        <w:spacing w:line="360" w:lineRule="auto"/>
        <w:jc w:val="both"/>
        <w:rPr>
          <w:rFonts w:ascii="Arial" w:hAnsi="Arial" w:cs="Arial"/>
          <w:sz w:val="24"/>
          <w:szCs w:val="24"/>
          <w:lang w:val="en-GB"/>
        </w:rPr>
      </w:pPr>
      <w:r w:rsidRPr="000D0C45">
        <w:rPr>
          <w:rFonts w:ascii="Arial" w:hAnsi="Arial" w:cs="Arial"/>
          <w:sz w:val="24"/>
          <w:szCs w:val="24"/>
          <w:lang w:val="en-GB"/>
        </w:rPr>
        <w:t>_____________________________________</w:t>
      </w:r>
      <w:r w:rsidR="000D0C45">
        <w:rPr>
          <w:rFonts w:ascii="Arial" w:hAnsi="Arial" w:cs="Arial"/>
          <w:sz w:val="24"/>
          <w:szCs w:val="24"/>
          <w:lang w:val="en-GB"/>
        </w:rPr>
        <w:t>______________________________</w:t>
      </w:r>
    </w:p>
    <w:p w:rsidR="00BD0FEF" w:rsidRPr="000D0C45" w:rsidRDefault="00BD0FEF" w:rsidP="00024393">
      <w:pPr>
        <w:spacing w:line="360" w:lineRule="auto"/>
        <w:ind w:firstLine="6480"/>
        <w:jc w:val="right"/>
        <w:rPr>
          <w:rFonts w:ascii="Arial" w:hAnsi="Arial" w:cs="Arial"/>
          <w:sz w:val="24"/>
          <w:szCs w:val="24"/>
          <w:lang w:val="en-GB"/>
        </w:rPr>
      </w:pPr>
      <w:r w:rsidRPr="000D0C45">
        <w:rPr>
          <w:rFonts w:ascii="Arial" w:hAnsi="Arial" w:cs="Arial"/>
          <w:sz w:val="24"/>
          <w:szCs w:val="24"/>
          <w:lang w:val="en-GB"/>
        </w:rPr>
        <w:br w:type="page"/>
      </w:r>
    </w:p>
    <w:p w:rsidR="00BD0FEF" w:rsidRPr="000D0C45" w:rsidRDefault="00BD0FEF">
      <w:pPr>
        <w:spacing w:line="360" w:lineRule="auto"/>
        <w:rPr>
          <w:rFonts w:ascii="Arial" w:hAnsi="Arial" w:cs="Arial"/>
          <w:sz w:val="24"/>
          <w:szCs w:val="24"/>
          <w:lang w:val="en-GB"/>
        </w:rPr>
      </w:pPr>
    </w:p>
    <w:p w:rsidR="00BD0FEF" w:rsidRPr="000D0C45" w:rsidRDefault="00BD0FEF">
      <w:pPr>
        <w:rPr>
          <w:rFonts w:ascii="Arial" w:hAnsi="Arial" w:cs="Arial"/>
          <w:sz w:val="24"/>
          <w:szCs w:val="24"/>
          <w:lang w:val="en-GB"/>
        </w:rPr>
      </w:pPr>
      <w:r w:rsidRPr="000D0C45">
        <w:rPr>
          <w:rFonts w:ascii="Arial" w:hAnsi="Arial" w:cs="Arial"/>
          <w:sz w:val="24"/>
          <w:szCs w:val="24"/>
          <w:lang w:val="en-GB"/>
        </w:rPr>
        <w:t>GENERAL EXPLANATORY NOTE:</w:t>
      </w:r>
    </w:p>
    <w:p w:rsidR="00BD0FEF" w:rsidRPr="000D0C45" w:rsidRDefault="00485F9D" w:rsidP="00485F9D">
      <w:pPr>
        <w:tabs>
          <w:tab w:val="left" w:pos="-1440"/>
        </w:tabs>
        <w:spacing w:after="0" w:line="240" w:lineRule="auto"/>
        <w:ind w:left="2160" w:hanging="2160"/>
        <w:rPr>
          <w:rFonts w:ascii="Arial" w:hAnsi="Arial" w:cs="Arial"/>
          <w:sz w:val="24"/>
          <w:szCs w:val="24"/>
          <w:lang w:val="en-GB"/>
        </w:rPr>
      </w:pPr>
      <w:r>
        <w:rPr>
          <w:rFonts w:ascii="Arial" w:hAnsi="Arial" w:cs="Arial"/>
          <w:sz w:val="24"/>
          <w:szCs w:val="24"/>
          <w:lang w:val="en-GB"/>
        </w:rPr>
        <w:t xml:space="preserve">[                    </w:t>
      </w:r>
      <w:r w:rsidR="00BD0FEF" w:rsidRPr="000D0C45">
        <w:rPr>
          <w:rFonts w:ascii="Arial" w:hAnsi="Arial" w:cs="Arial"/>
          <w:sz w:val="24"/>
          <w:szCs w:val="24"/>
          <w:lang w:val="en-GB"/>
        </w:rPr>
        <w:t>]</w:t>
      </w:r>
      <w:r w:rsidR="00BD0FEF" w:rsidRPr="000D0C45">
        <w:rPr>
          <w:rFonts w:ascii="Arial" w:hAnsi="Arial" w:cs="Arial"/>
          <w:sz w:val="24"/>
          <w:szCs w:val="24"/>
          <w:lang w:val="en-GB"/>
        </w:rPr>
        <w:tab/>
        <w:t>Words in bold type in square brackets indicate omissions from existing</w:t>
      </w:r>
      <w:r>
        <w:rPr>
          <w:rFonts w:ascii="Arial" w:hAnsi="Arial" w:cs="Arial"/>
          <w:sz w:val="24"/>
          <w:szCs w:val="24"/>
          <w:lang w:val="en-GB"/>
        </w:rPr>
        <w:t xml:space="preserve"> </w:t>
      </w:r>
      <w:r w:rsidR="00BD0FEF" w:rsidRPr="000D0C45">
        <w:rPr>
          <w:rFonts w:ascii="Arial" w:hAnsi="Arial" w:cs="Arial"/>
          <w:sz w:val="24"/>
          <w:szCs w:val="24"/>
          <w:lang w:val="en-GB"/>
        </w:rPr>
        <w:t>enactments.</w:t>
      </w:r>
    </w:p>
    <w:p w:rsidR="00BD0FEF" w:rsidRPr="000D0C45" w:rsidRDefault="00BD0FEF" w:rsidP="00BD0FEF">
      <w:pPr>
        <w:tabs>
          <w:tab w:val="left" w:pos="-1440"/>
        </w:tabs>
        <w:spacing w:after="0" w:line="240" w:lineRule="auto"/>
        <w:ind w:left="3578" w:hanging="1418"/>
        <w:rPr>
          <w:rFonts w:ascii="Arial" w:hAnsi="Arial" w:cs="Arial"/>
          <w:sz w:val="24"/>
          <w:szCs w:val="24"/>
          <w:lang w:val="en-GB"/>
        </w:rPr>
      </w:pPr>
    </w:p>
    <w:p w:rsidR="00BD0FEF" w:rsidRPr="000D0C45" w:rsidRDefault="00BD0FEF" w:rsidP="00BD0FEF">
      <w:pPr>
        <w:tabs>
          <w:tab w:val="left" w:pos="-1440"/>
        </w:tabs>
        <w:spacing w:after="0"/>
        <w:ind w:left="2160" w:hanging="2160"/>
        <w:rPr>
          <w:rFonts w:ascii="Arial" w:hAnsi="Arial" w:cs="Arial"/>
          <w:sz w:val="24"/>
          <w:szCs w:val="24"/>
          <w:lang w:val="en-GB"/>
        </w:rPr>
      </w:pPr>
      <w:r w:rsidRPr="000D0C45">
        <w:rPr>
          <w:rFonts w:ascii="Arial" w:hAnsi="Arial" w:cs="Arial"/>
          <w:sz w:val="24"/>
          <w:szCs w:val="24"/>
          <w:lang w:val="en-GB"/>
        </w:rPr>
        <w:t>___________</w:t>
      </w:r>
      <w:r w:rsidRPr="000D0C45">
        <w:rPr>
          <w:rFonts w:ascii="Arial" w:hAnsi="Arial" w:cs="Arial"/>
          <w:sz w:val="24"/>
          <w:szCs w:val="24"/>
          <w:lang w:val="en-GB"/>
        </w:rPr>
        <w:tab/>
        <w:t>Words underlined with a solid line indicate insertions in existing enactments.</w:t>
      </w:r>
    </w:p>
    <w:p w:rsidR="00BD0FEF" w:rsidRPr="000D0C45" w:rsidRDefault="00BD0FEF">
      <w:pPr>
        <w:rPr>
          <w:rFonts w:ascii="Arial" w:hAnsi="Arial" w:cs="Arial"/>
          <w:sz w:val="24"/>
          <w:szCs w:val="24"/>
          <w:lang w:val="en-GB"/>
        </w:rPr>
      </w:pPr>
      <w:r w:rsidRPr="000D0C45">
        <w:rPr>
          <w:rFonts w:ascii="Arial" w:hAnsi="Arial" w:cs="Arial"/>
          <w:sz w:val="24"/>
          <w:szCs w:val="24"/>
          <w:lang w:val="en-GB"/>
        </w:rPr>
        <w:t>___________________________________________________________________</w:t>
      </w:r>
    </w:p>
    <w:p w:rsidR="00BD0FEF" w:rsidRPr="000D0C45" w:rsidRDefault="00BD0FEF">
      <w:pPr>
        <w:spacing w:line="360" w:lineRule="auto"/>
        <w:rPr>
          <w:rFonts w:ascii="Arial" w:hAnsi="Arial" w:cs="Arial"/>
          <w:sz w:val="24"/>
          <w:szCs w:val="24"/>
          <w:lang w:val="en-GB"/>
        </w:rPr>
      </w:pPr>
    </w:p>
    <w:p w:rsidR="00BD0FEF" w:rsidRPr="000A6F27" w:rsidRDefault="000A6F27">
      <w:pPr>
        <w:spacing w:line="360" w:lineRule="auto"/>
        <w:jc w:val="center"/>
        <w:rPr>
          <w:rFonts w:ascii="Arial" w:hAnsi="Arial" w:cs="Arial"/>
          <w:b/>
          <w:sz w:val="24"/>
          <w:szCs w:val="24"/>
          <w:lang w:val="en-GB"/>
        </w:rPr>
      </w:pPr>
      <w:r w:rsidRPr="000A6F27">
        <w:rPr>
          <w:rFonts w:ascii="Arial" w:hAnsi="Arial" w:cs="Arial"/>
          <w:b/>
          <w:sz w:val="24"/>
          <w:szCs w:val="24"/>
          <w:lang w:val="en-GB"/>
        </w:rPr>
        <w:t>B</w:t>
      </w:r>
      <w:r w:rsidR="00BD0FEF" w:rsidRPr="000A6F27">
        <w:rPr>
          <w:rFonts w:ascii="Arial" w:hAnsi="Arial" w:cs="Arial"/>
          <w:b/>
          <w:sz w:val="24"/>
          <w:szCs w:val="24"/>
          <w:lang w:val="en-GB"/>
        </w:rPr>
        <w:t>ILL</w:t>
      </w:r>
    </w:p>
    <w:p w:rsidR="000D0C45" w:rsidRPr="000D0C45" w:rsidRDefault="000D0C45">
      <w:pPr>
        <w:spacing w:line="360" w:lineRule="auto"/>
        <w:jc w:val="center"/>
        <w:rPr>
          <w:rFonts w:ascii="Arial" w:hAnsi="Arial" w:cs="Arial"/>
          <w:sz w:val="24"/>
          <w:szCs w:val="24"/>
          <w:lang w:val="en-GB"/>
        </w:rPr>
      </w:pPr>
    </w:p>
    <w:p w:rsidR="007C440A" w:rsidRPr="000D0C45" w:rsidRDefault="007C440A" w:rsidP="006651B9">
      <w:pPr>
        <w:spacing w:line="480" w:lineRule="auto"/>
        <w:jc w:val="both"/>
        <w:rPr>
          <w:rFonts w:ascii="Arial" w:hAnsi="Arial" w:cs="Arial"/>
          <w:bCs/>
          <w:i/>
          <w:sz w:val="24"/>
          <w:szCs w:val="24"/>
          <w:lang w:val="en-GB"/>
        </w:rPr>
      </w:pPr>
      <w:r w:rsidRPr="000D0C45">
        <w:rPr>
          <w:rFonts w:ascii="Arial" w:hAnsi="Arial" w:cs="Arial"/>
          <w:b/>
          <w:bCs/>
          <w:sz w:val="24"/>
          <w:szCs w:val="24"/>
          <w:lang w:val="en-GB"/>
        </w:rPr>
        <w:t xml:space="preserve">To amend the National Land Transport Act, 2009 to insert </w:t>
      </w:r>
      <w:r w:rsidR="009857A7">
        <w:rPr>
          <w:rFonts w:ascii="Arial" w:hAnsi="Arial" w:cs="Arial"/>
          <w:b/>
          <w:bCs/>
          <w:sz w:val="24"/>
          <w:szCs w:val="24"/>
          <w:lang w:val="en-GB"/>
        </w:rPr>
        <w:t>certain</w:t>
      </w:r>
      <w:r w:rsidRPr="000D0C45">
        <w:rPr>
          <w:rFonts w:ascii="Arial" w:hAnsi="Arial" w:cs="Arial"/>
          <w:b/>
          <w:bCs/>
          <w:sz w:val="24"/>
          <w:szCs w:val="24"/>
          <w:lang w:val="en-GB"/>
        </w:rPr>
        <w:t xml:space="preserve"> definitions and amend others; to provide for non-motorised and accessible transport; to bring the Act up to date with developments since the implementation of the Act; to provide for certain powers of provinces to conclude contracts for public transport services; to expand the powers of the Minister to make regulations and introduce safety measures; to </w:t>
      </w:r>
      <w:r w:rsidR="00EB4587" w:rsidRPr="000D0C45">
        <w:rPr>
          <w:rFonts w:ascii="Arial" w:hAnsi="Arial" w:cs="Arial"/>
          <w:b/>
          <w:bCs/>
          <w:sz w:val="24"/>
          <w:szCs w:val="24"/>
          <w:lang w:val="en-GB"/>
        </w:rPr>
        <w:t xml:space="preserve">prescribe criteria and requirements for </w:t>
      </w:r>
      <w:r w:rsidRPr="000D0C45">
        <w:rPr>
          <w:rFonts w:ascii="Arial" w:hAnsi="Arial" w:cs="Arial"/>
          <w:b/>
          <w:bCs/>
          <w:sz w:val="24"/>
          <w:szCs w:val="24"/>
          <w:lang w:val="en-GB"/>
        </w:rPr>
        <w:t>municipalities to</w:t>
      </w:r>
      <w:r w:rsidR="00EB4587" w:rsidRPr="000D0C45">
        <w:rPr>
          <w:rFonts w:ascii="Arial" w:hAnsi="Arial" w:cs="Arial"/>
          <w:b/>
          <w:bCs/>
          <w:sz w:val="24"/>
          <w:szCs w:val="24"/>
          <w:lang w:val="en-GB"/>
        </w:rPr>
        <w:t xml:space="preserve"> enter into</w:t>
      </w:r>
      <w:r w:rsidRPr="000D0C45">
        <w:rPr>
          <w:rFonts w:ascii="Arial" w:hAnsi="Arial" w:cs="Arial"/>
          <w:b/>
          <w:bCs/>
          <w:sz w:val="24"/>
          <w:szCs w:val="24"/>
          <w:lang w:val="en-GB"/>
        </w:rPr>
        <w:t xml:space="preserve"> contract</w:t>
      </w:r>
      <w:r w:rsidR="00EB4587" w:rsidRPr="000D0C45">
        <w:rPr>
          <w:rFonts w:ascii="Arial" w:hAnsi="Arial" w:cs="Arial"/>
          <w:b/>
          <w:bCs/>
          <w:sz w:val="24"/>
          <w:szCs w:val="24"/>
          <w:lang w:val="en-GB"/>
        </w:rPr>
        <w:t>s</w:t>
      </w:r>
      <w:r w:rsidRPr="000D0C45">
        <w:rPr>
          <w:rFonts w:ascii="Arial" w:hAnsi="Arial" w:cs="Arial"/>
          <w:b/>
          <w:bCs/>
          <w:sz w:val="24"/>
          <w:szCs w:val="24"/>
          <w:lang w:val="en-GB"/>
        </w:rPr>
        <w:t xml:space="preserve"> for public transport services; to amend other </w:t>
      </w:r>
      <w:r w:rsidR="00C83768" w:rsidRPr="000D0C45">
        <w:rPr>
          <w:rFonts w:ascii="Arial" w:hAnsi="Arial" w:cs="Arial"/>
          <w:b/>
          <w:bCs/>
          <w:sz w:val="24"/>
          <w:szCs w:val="24"/>
          <w:lang w:val="en-GB"/>
        </w:rPr>
        <w:t xml:space="preserve">transport </w:t>
      </w:r>
      <w:r w:rsidR="009857A7">
        <w:rPr>
          <w:rFonts w:ascii="Arial" w:hAnsi="Arial" w:cs="Arial"/>
          <w:b/>
          <w:bCs/>
          <w:sz w:val="24"/>
          <w:szCs w:val="24"/>
          <w:lang w:val="en-GB"/>
        </w:rPr>
        <w:t xml:space="preserve">related </w:t>
      </w:r>
      <w:r w:rsidRPr="000D0C45">
        <w:rPr>
          <w:rFonts w:ascii="Arial" w:hAnsi="Arial" w:cs="Arial"/>
          <w:b/>
          <w:bCs/>
          <w:sz w:val="24"/>
          <w:szCs w:val="24"/>
          <w:lang w:val="en-GB"/>
        </w:rPr>
        <w:t>legislation to bring it into line with the Act; and to clarify or simplify various provisions or solve problems that have arisen since the implementation of the Act</w:t>
      </w:r>
      <w:r w:rsidR="009857A7">
        <w:rPr>
          <w:rFonts w:ascii="Arial" w:hAnsi="Arial" w:cs="Arial"/>
          <w:b/>
          <w:bCs/>
          <w:sz w:val="24"/>
          <w:szCs w:val="24"/>
          <w:lang w:val="en-GB"/>
        </w:rPr>
        <w:t>; and to provide for matters connected therewith</w:t>
      </w:r>
      <w:r w:rsidR="00485F9D">
        <w:rPr>
          <w:rFonts w:ascii="Arial" w:hAnsi="Arial" w:cs="Arial"/>
          <w:b/>
          <w:bCs/>
          <w:sz w:val="24"/>
          <w:szCs w:val="24"/>
          <w:lang w:val="en-GB"/>
        </w:rPr>
        <w:t>.</w:t>
      </w:r>
    </w:p>
    <w:p w:rsidR="00200207" w:rsidRPr="000D0C45" w:rsidRDefault="00200207" w:rsidP="006E0C70">
      <w:pPr>
        <w:spacing w:line="480" w:lineRule="auto"/>
        <w:jc w:val="both"/>
        <w:rPr>
          <w:rFonts w:ascii="Arial" w:hAnsi="Arial" w:cs="Arial"/>
          <w:sz w:val="24"/>
          <w:szCs w:val="24"/>
          <w:lang w:val="en-GB"/>
        </w:rPr>
      </w:pPr>
    </w:p>
    <w:p w:rsidR="00200207" w:rsidRPr="000D0C45" w:rsidRDefault="00200207" w:rsidP="007A276E">
      <w:pPr>
        <w:jc w:val="both"/>
        <w:rPr>
          <w:rFonts w:ascii="Arial" w:hAnsi="Arial" w:cs="Arial"/>
          <w:sz w:val="24"/>
          <w:szCs w:val="24"/>
          <w:lang w:val="en-GB"/>
        </w:rPr>
      </w:pPr>
      <w:r w:rsidRPr="000D0C45">
        <w:rPr>
          <w:rFonts w:ascii="Arial" w:hAnsi="Arial" w:cs="Arial"/>
          <w:b/>
          <w:sz w:val="24"/>
          <w:szCs w:val="24"/>
          <w:lang w:val="en-GB"/>
        </w:rPr>
        <w:t xml:space="preserve">BE </w:t>
      </w:r>
      <w:r w:rsidRPr="009857A7">
        <w:rPr>
          <w:rFonts w:ascii="Arial" w:hAnsi="Arial" w:cs="Arial"/>
          <w:sz w:val="24"/>
          <w:szCs w:val="24"/>
          <w:lang w:val="en-GB"/>
        </w:rPr>
        <w:t>IT ENACTED</w:t>
      </w:r>
      <w:r w:rsidRPr="000D0C45">
        <w:rPr>
          <w:rFonts w:ascii="Arial" w:hAnsi="Arial" w:cs="Arial"/>
          <w:sz w:val="24"/>
          <w:szCs w:val="24"/>
          <w:lang w:val="en-GB"/>
        </w:rPr>
        <w:t xml:space="preserve"> by the Parliament of the Republic of South Africa as follows:—</w:t>
      </w:r>
    </w:p>
    <w:p w:rsidR="00485F9D" w:rsidRDefault="00485F9D">
      <w:pPr>
        <w:spacing w:after="0" w:line="240" w:lineRule="auto"/>
        <w:rPr>
          <w:rFonts w:ascii="Arial" w:hAnsi="Arial" w:cs="Arial"/>
          <w:b/>
          <w:bCs/>
          <w:sz w:val="24"/>
          <w:szCs w:val="24"/>
          <w:lang w:val="en-GB"/>
        </w:rPr>
      </w:pPr>
      <w:r>
        <w:rPr>
          <w:rFonts w:ascii="Arial" w:hAnsi="Arial" w:cs="Arial"/>
          <w:b/>
          <w:bCs/>
          <w:sz w:val="24"/>
          <w:szCs w:val="24"/>
          <w:lang w:val="en-GB"/>
        </w:rPr>
        <w:br w:type="page"/>
      </w:r>
    </w:p>
    <w:p w:rsidR="004E44DA" w:rsidRPr="000D0C45" w:rsidRDefault="004E44DA"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lastRenderedPageBreak/>
        <w:t>Amendment of section 1 of Act 5 of 2009</w:t>
      </w:r>
    </w:p>
    <w:p w:rsidR="00486FF2" w:rsidRPr="000D0C45" w:rsidRDefault="00486FF2" w:rsidP="00BD0FEF">
      <w:pPr>
        <w:spacing w:after="0" w:line="480" w:lineRule="auto"/>
        <w:jc w:val="both"/>
        <w:rPr>
          <w:rFonts w:ascii="Arial" w:hAnsi="Arial" w:cs="Arial"/>
          <w:sz w:val="24"/>
          <w:szCs w:val="24"/>
          <w:lang w:val="en-GB"/>
        </w:rPr>
      </w:pPr>
    </w:p>
    <w:p w:rsidR="004E44DA" w:rsidRPr="000D0C45" w:rsidRDefault="004E44DA"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84231" w:rsidRPr="000D0C45">
        <w:rPr>
          <w:rFonts w:ascii="Arial" w:hAnsi="Arial" w:cs="Arial"/>
          <w:b/>
          <w:sz w:val="24"/>
          <w:szCs w:val="24"/>
          <w:lang w:val="en-GB"/>
        </w:rPr>
        <w:t>1</w:t>
      </w:r>
      <w:r w:rsidRPr="000D0C45">
        <w:rPr>
          <w:rFonts w:ascii="Arial" w:hAnsi="Arial" w:cs="Arial"/>
          <w:b/>
          <w:bCs/>
          <w:sz w:val="24"/>
          <w:szCs w:val="24"/>
          <w:lang w:val="en-GB"/>
        </w:rPr>
        <w:t>.</w:t>
      </w:r>
      <w:r w:rsidRPr="000D0C45">
        <w:rPr>
          <w:rFonts w:ascii="Arial" w:hAnsi="Arial" w:cs="Arial"/>
          <w:sz w:val="24"/>
          <w:szCs w:val="24"/>
          <w:lang w:val="en-GB"/>
        </w:rPr>
        <w:tab/>
        <w:t xml:space="preserve">Section 1 of the </w:t>
      </w:r>
      <w:r w:rsidR="00834F93">
        <w:rPr>
          <w:rFonts w:ascii="Arial" w:hAnsi="Arial" w:cs="Arial"/>
          <w:sz w:val="24"/>
          <w:szCs w:val="24"/>
          <w:lang w:val="en-GB"/>
        </w:rPr>
        <w:t>National Land Transport Act</w:t>
      </w:r>
      <w:r w:rsidR="00250D06">
        <w:rPr>
          <w:rFonts w:ascii="Arial" w:hAnsi="Arial" w:cs="Arial"/>
          <w:sz w:val="24"/>
          <w:szCs w:val="24"/>
          <w:lang w:val="en-GB"/>
        </w:rPr>
        <w:t>, 2009</w:t>
      </w:r>
      <w:r w:rsidR="00834F93">
        <w:rPr>
          <w:rFonts w:ascii="Arial" w:hAnsi="Arial" w:cs="Arial"/>
          <w:sz w:val="24"/>
          <w:szCs w:val="24"/>
          <w:lang w:val="en-GB"/>
        </w:rPr>
        <w:t xml:space="preserve"> (herein after referred to as the principal Act), </w:t>
      </w:r>
      <w:r w:rsidR="00486FF2" w:rsidRPr="000D0C45">
        <w:rPr>
          <w:rFonts w:ascii="Arial" w:hAnsi="Arial" w:cs="Arial"/>
          <w:sz w:val="24"/>
          <w:szCs w:val="24"/>
          <w:lang w:val="en-GB"/>
        </w:rPr>
        <w:t>is hereby amended—</w:t>
      </w:r>
    </w:p>
    <w:p w:rsidR="0036679A" w:rsidRPr="000D0C45" w:rsidRDefault="0036679A" w:rsidP="0036679A">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Pr="000D0C45">
        <w:rPr>
          <w:rFonts w:ascii="Arial" w:hAnsi="Arial" w:cs="Arial"/>
          <w:sz w:val="24"/>
          <w:szCs w:val="24"/>
          <w:lang w:val="en-GB"/>
        </w:rPr>
        <w:tab/>
        <w:t>by the insertion after the definition of “adapted light delivery vehicle”</w:t>
      </w:r>
      <w:r w:rsidR="00643A00">
        <w:rPr>
          <w:rFonts w:ascii="Arial" w:hAnsi="Arial" w:cs="Arial"/>
          <w:sz w:val="24"/>
          <w:szCs w:val="24"/>
          <w:lang w:val="en-GB"/>
        </w:rPr>
        <w:t xml:space="preserve"> of the following</w:t>
      </w:r>
      <w:r w:rsidRPr="000D0C45">
        <w:rPr>
          <w:rFonts w:ascii="Arial" w:hAnsi="Arial" w:cs="Arial"/>
          <w:sz w:val="24"/>
          <w:szCs w:val="24"/>
          <w:lang w:val="en-GB"/>
        </w:rPr>
        <w:t>:</w:t>
      </w:r>
    </w:p>
    <w:p w:rsidR="0036679A" w:rsidRPr="000D0C45" w:rsidRDefault="0036679A" w:rsidP="00485F9D">
      <w:pPr>
        <w:spacing w:after="0" w:line="480" w:lineRule="auto"/>
        <w:ind w:left="1440"/>
        <w:jc w:val="both"/>
        <w:rPr>
          <w:rFonts w:ascii="Arial" w:hAnsi="Arial" w:cs="Arial"/>
          <w:sz w:val="24"/>
          <w:szCs w:val="24"/>
          <w:u w:val="single"/>
          <w:lang w:val="en-GB"/>
        </w:rPr>
      </w:pPr>
      <w:r w:rsidRPr="000D0C45">
        <w:rPr>
          <w:rFonts w:ascii="Arial" w:hAnsi="Arial" w:cs="Arial"/>
          <w:sz w:val="24"/>
          <w:szCs w:val="24"/>
          <w:lang w:val="en-GB"/>
        </w:rPr>
        <w:t xml:space="preserve">" </w:t>
      </w:r>
      <w:r w:rsidRPr="000D0C45">
        <w:rPr>
          <w:rFonts w:ascii="Arial" w:hAnsi="Arial" w:cs="Arial"/>
          <w:b/>
          <w:sz w:val="24"/>
          <w:szCs w:val="24"/>
          <w:u w:val="single"/>
          <w:lang w:val="en-GB"/>
        </w:rPr>
        <w:t>'association'</w:t>
      </w:r>
      <w:r w:rsidRPr="000D0C45">
        <w:rPr>
          <w:rFonts w:ascii="Arial" w:hAnsi="Arial" w:cs="Arial"/>
          <w:sz w:val="24"/>
          <w:szCs w:val="24"/>
          <w:u w:val="single"/>
          <w:lang w:val="en-GB"/>
        </w:rPr>
        <w:t xml:space="preserve"> means</w:t>
      </w:r>
      <w:r w:rsidR="00485F9D">
        <w:rPr>
          <w:rFonts w:ascii="Arial" w:hAnsi="Arial" w:cs="Arial"/>
          <w:sz w:val="24"/>
          <w:szCs w:val="24"/>
          <w:u w:val="single"/>
          <w:lang w:val="en-GB"/>
        </w:rPr>
        <w:t xml:space="preserve"> a group of operators—</w:t>
      </w:r>
    </w:p>
    <w:p w:rsidR="0036679A" w:rsidRPr="000D0C45" w:rsidRDefault="0036679A" w:rsidP="00F67898">
      <w:pPr>
        <w:pStyle w:val="ListParagraph"/>
        <w:numPr>
          <w:ilvl w:val="0"/>
          <w:numId w:val="11"/>
        </w:numPr>
        <w:spacing w:line="480" w:lineRule="auto"/>
        <w:ind w:left="2175"/>
        <w:jc w:val="both"/>
        <w:rPr>
          <w:rFonts w:ascii="Arial" w:hAnsi="Arial" w:cs="Arial"/>
          <w:sz w:val="24"/>
          <w:szCs w:val="24"/>
          <w:u w:val="single"/>
          <w:lang w:val="en-GB"/>
        </w:rPr>
      </w:pPr>
      <w:r w:rsidRPr="000D0C45">
        <w:rPr>
          <w:rFonts w:ascii="Arial" w:hAnsi="Arial" w:cs="Arial"/>
          <w:sz w:val="24"/>
          <w:szCs w:val="24"/>
          <w:u w:val="single"/>
          <w:lang w:val="en-GB"/>
        </w:rPr>
        <w:t>which has been formed not for gain;</w:t>
      </w:r>
    </w:p>
    <w:p w:rsidR="0036679A" w:rsidRPr="000D0C45" w:rsidRDefault="0036679A" w:rsidP="00F67898">
      <w:pPr>
        <w:pStyle w:val="ListParagraph"/>
        <w:numPr>
          <w:ilvl w:val="0"/>
          <w:numId w:val="11"/>
        </w:numPr>
        <w:spacing w:line="480" w:lineRule="auto"/>
        <w:ind w:left="2175"/>
        <w:jc w:val="both"/>
        <w:rPr>
          <w:rFonts w:ascii="Arial" w:hAnsi="Arial" w:cs="Arial"/>
          <w:sz w:val="24"/>
          <w:szCs w:val="24"/>
          <w:u w:val="single"/>
        </w:rPr>
      </w:pPr>
      <w:r w:rsidRPr="000D0C45">
        <w:rPr>
          <w:rFonts w:ascii="Arial" w:hAnsi="Arial" w:cs="Arial"/>
          <w:sz w:val="24"/>
          <w:szCs w:val="24"/>
          <w:u w:val="single"/>
        </w:rPr>
        <w:t>whose object is to promote the interests of its members, and</w:t>
      </w:r>
    </w:p>
    <w:p w:rsidR="0036679A" w:rsidRPr="000D0C45" w:rsidRDefault="0036679A" w:rsidP="00F67898">
      <w:pPr>
        <w:pStyle w:val="ListParagraph"/>
        <w:numPr>
          <w:ilvl w:val="0"/>
          <w:numId w:val="11"/>
        </w:numPr>
        <w:spacing w:line="480" w:lineRule="auto"/>
        <w:ind w:left="2175"/>
        <w:jc w:val="both"/>
        <w:rPr>
          <w:rFonts w:ascii="Arial" w:hAnsi="Arial" w:cs="Arial"/>
          <w:sz w:val="24"/>
          <w:szCs w:val="24"/>
        </w:rPr>
      </w:pPr>
      <w:r w:rsidRPr="000D0C45">
        <w:rPr>
          <w:rFonts w:ascii="Arial" w:hAnsi="Arial" w:cs="Arial"/>
          <w:sz w:val="24"/>
          <w:szCs w:val="24"/>
          <w:u w:val="single"/>
        </w:rPr>
        <w:t>whose funds are to be applied in promoting those interests;</w:t>
      </w:r>
      <w:r w:rsidRPr="000D0C45">
        <w:rPr>
          <w:rFonts w:ascii="Arial" w:hAnsi="Arial" w:cs="Arial"/>
          <w:sz w:val="24"/>
          <w:szCs w:val="24"/>
        </w:rPr>
        <w:t>”</w:t>
      </w:r>
      <w:r w:rsidR="00E401BE">
        <w:rPr>
          <w:rFonts w:ascii="Arial" w:hAnsi="Arial" w:cs="Arial"/>
          <w:sz w:val="24"/>
          <w:szCs w:val="24"/>
        </w:rPr>
        <w:t>;</w:t>
      </w:r>
    </w:p>
    <w:p w:rsidR="007606F4" w:rsidRPr="000D0C45" w:rsidRDefault="0036679A"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rPr>
        <w:t>(b)</w:t>
      </w:r>
      <w:r w:rsidRPr="000D0C45">
        <w:rPr>
          <w:rFonts w:ascii="Arial" w:hAnsi="Arial" w:cs="Arial"/>
          <w:sz w:val="24"/>
          <w:szCs w:val="24"/>
        </w:rPr>
        <w:tab/>
      </w:r>
      <w:r w:rsidR="002037E9" w:rsidRPr="000D0C45">
        <w:rPr>
          <w:rFonts w:ascii="Arial" w:hAnsi="Arial" w:cs="Arial"/>
          <w:sz w:val="24"/>
          <w:szCs w:val="24"/>
        </w:rPr>
        <w:t>by t</w:t>
      </w:r>
      <w:r w:rsidR="00AC58D9" w:rsidRPr="000D0C45">
        <w:rPr>
          <w:rFonts w:ascii="Arial" w:hAnsi="Arial" w:cs="Arial"/>
          <w:sz w:val="24"/>
          <w:szCs w:val="24"/>
        </w:rPr>
        <w:t>he substitution</w:t>
      </w:r>
      <w:r w:rsidR="002037E9" w:rsidRPr="000D0C45">
        <w:rPr>
          <w:rFonts w:ascii="Arial" w:hAnsi="Arial" w:cs="Arial"/>
          <w:sz w:val="24"/>
          <w:szCs w:val="24"/>
        </w:rPr>
        <w:t xml:space="preserve"> for the definition of “</w:t>
      </w:r>
      <w:r w:rsidR="007606F4" w:rsidRPr="000D0C45">
        <w:rPr>
          <w:rFonts w:ascii="Arial" w:hAnsi="Arial" w:cs="Arial"/>
          <w:sz w:val="24"/>
          <w:szCs w:val="24"/>
          <w:lang w:val="en-GB"/>
        </w:rPr>
        <w:t>contracting authority</w:t>
      </w:r>
      <w:r w:rsidR="002037E9" w:rsidRPr="000D0C45">
        <w:rPr>
          <w:rFonts w:ascii="Arial" w:hAnsi="Arial" w:cs="Arial"/>
          <w:sz w:val="24"/>
          <w:szCs w:val="24"/>
          <w:lang w:val="en-GB"/>
        </w:rPr>
        <w:t>”</w:t>
      </w:r>
      <w:r w:rsidR="00AC58D9" w:rsidRPr="000D0C45">
        <w:rPr>
          <w:rFonts w:ascii="Arial" w:hAnsi="Arial" w:cs="Arial"/>
          <w:sz w:val="24"/>
          <w:szCs w:val="24"/>
          <w:lang w:val="en-GB"/>
        </w:rPr>
        <w:t xml:space="preserve"> of the following</w:t>
      </w:r>
      <w:r w:rsidR="00125D59" w:rsidRPr="000D0C45">
        <w:rPr>
          <w:rFonts w:ascii="Arial" w:hAnsi="Arial" w:cs="Arial"/>
          <w:sz w:val="24"/>
          <w:szCs w:val="24"/>
          <w:lang w:val="en-GB"/>
        </w:rPr>
        <w:t xml:space="preserve"> definition</w:t>
      </w:r>
      <w:r w:rsidR="002037E9" w:rsidRPr="000D0C45">
        <w:rPr>
          <w:rFonts w:ascii="Arial" w:hAnsi="Arial" w:cs="Arial"/>
          <w:sz w:val="24"/>
          <w:szCs w:val="24"/>
          <w:lang w:val="en-GB"/>
        </w:rPr>
        <w:t>:</w:t>
      </w:r>
    </w:p>
    <w:p w:rsidR="002037E9" w:rsidRPr="000D0C45" w:rsidRDefault="00485F9D" w:rsidP="00485F9D">
      <w:pPr>
        <w:spacing w:after="0" w:line="480" w:lineRule="auto"/>
        <w:ind w:left="2127" w:hanging="709"/>
        <w:contextualSpacing/>
        <w:rPr>
          <w:rFonts w:ascii="Arial" w:hAnsi="Arial" w:cs="Arial"/>
          <w:sz w:val="24"/>
          <w:szCs w:val="24"/>
          <w:lang w:val="en-GB"/>
        </w:rPr>
      </w:pPr>
      <w:r w:rsidRPr="00485F9D">
        <w:rPr>
          <w:rFonts w:ascii="Arial" w:hAnsi="Arial" w:cs="Arial"/>
          <w:sz w:val="24"/>
          <w:szCs w:val="24"/>
          <w:lang w:val="en-GB"/>
        </w:rPr>
        <w:t>"</w:t>
      </w:r>
      <w:r>
        <w:rPr>
          <w:rFonts w:ascii="Arial" w:hAnsi="Arial" w:cs="Arial"/>
          <w:b/>
          <w:i/>
          <w:sz w:val="24"/>
          <w:szCs w:val="24"/>
          <w:lang w:val="en-GB"/>
        </w:rPr>
        <w:t xml:space="preserve"> '</w:t>
      </w:r>
      <w:r w:rsidR="002037E9" w:rsidRPr="000D0C45">
        <w:rPr>
          <w:rFonts w:ascii="Arial" w:hAnsi="Arial" w:cs="Arial"/>
          <w:b/>
          <w:sz w:val="24"/>
          <w:szCs w:val="24"/>
          <w:lang w:val="en-GB"/>
        </w:rPr>
        <w:t>contracting authority</w:t>
      </w:r>
      <w:r w:rsidR="00486FF2" w:rsidRPr="000D0C45">
        <w:rPr>
          <w:rFonts w:ascii="Arial" w:hAnsi="Arial" w:cs="Arial"/>
          <w:b/>
          <w:sz w:val="24"/>
          <w:szCs w:val="24"/>
          <w:lang w:val="en-GB"/>
        </w:rPr>
        <w:t>'</w:t>
      </w:r>
      <w:r w:rsidR="002037E9" w:rsidRPr="000D0C45">
        <w:rPr>
          <w:rFonts w:ascii="Arial" w:hAnsi="Arial" w:cs="Arial"/>
          <w:sz w:val="24"/>
          <w:szCs w:val="24"/>
          <w:lang w:val="en-GB"/>
        </w:rPr>
        <w:t xml:space="preserve"> means−</w:t>
      </w:r>
    </w:p>
    <w:p w:rsidR="002037E9" w:rsidRPr="000D0C45" w:rsidRDefault="002037E9" w:rsidP="00F67898">
      <w:pPr>
        <w:numPr>
          <w:ilvl w:val="0"/>
          <w:numId w:val="3"/>
        </w:numPr>
        <w:spacing w:after="0" w:line="480" w:lineRule="auto"/>
        <w:ind w:left="2116" w:hanging="698"/>
        <w:contextualSpacing/>
        <w:rPr>
          <w:rFonts w:ascii="Arial" w:hAnsi="Arial" w:cs="Arial"/>
          <w:sz w:val="24"/>
          <w:szCs w:val="24"/>
          <w:lang w:val="en-GB"/>
        </w:rPr>
      </w:pPr>
      <w:r w:rsidRPr="000D0C45">
        <w:rPr>
          <w:rFonts w:ascii="Arial" w:hAnsi="Arial" w:cs="Arial"/>
          <w:sz w:val="24"/>
          <w:szCs w:val="24"/>
          <w:lang w:val="en-GB"/>
        </w:rPr>
        <w:t>the Department;</w:t>
      </w:r>
    </w:p>
    <w:p w:rsidR="002037E9" w:rsidRPr="000D0C45" w:rsidRDefault="002037E9" w:rsidP="00F67898">
      <w:pPr>
        <w:numPr>
          <w:ilvl w:val="0"/>
          <w:numId w:val="3"/>
        </w:numPr>
        <w:spacing w:after="0" w:line="480" w:lineRule="auto"/>
        <w:ind w:left="2116" w:hanging="698"/>
        <w:contextualSpacing/>
        <w:rPr>
          <w:rFonts w:ascii="Arial" w:hAnsi="Arial" w:cs="Arial"/>
          <w:sz w:val="24"/>
          <w:szCs w:val="24"/>
          <w:lang w:val="en-GB"/>
        </w:rPr>
      </w:pPr>
      <w:r w:rsidRPr="000D0C45">
        <w:rPr>
          <w:rFonts w:ascii="Arial" w:hAnsi="Arial" w:cs="Arial"/>
          <w:sz w:val="24"/>
          <w:szCs w:val="24"/>
          <w:lang w:val="en-GB"/>
        </w:rPr>
        <w:t>a province, subject to section</w:t>
      </w:r>
      <w:r w:rsidR="00643A00" w:rsidRPr="00643A00">
        <w:rPr>
          <w:rFonts w:ascii="Arial" w:hAnsi="Arial" w:cs="Arial"/>
          <w:sz w:val="24"/>
          <w:szCs w:val="24"/>
          <w:u w:val="single"/>
          <w:lang w:val="en-GB"/>
        </w:rPr>
        <w:t>s</w:t>
      </w:r>
      <w:r w:rsidR="002D0E1F" w:rsidRPr="00643A00">
        <w:rPr>
          <w:rFonts w:ascii="Arial" w:hAnsi="Arial" w:cs="Arial"/>
          <w:sz w:val="24"/>
          <w:szCs w:val="24"/>
          <w:u w:val="single"/>
          <w:lang w:val="en-GB"/>
        </w:rPr>
        <w:t xml:space="preserve"> </w:t>
      </w:r>
      <w:r w:rsidR="002D0E1F" w:rsidRPr="000D0C45">
        <w:rPr>
          <w:rFonts w:ascii="Arial" w:hAnsi="Arial" w:cs="Arial"/>
          <w:sz w:val="24"/>
          <w:szCs w:val="24"/>
          <w:u w:val="single"/>
          <w:lang w:val="en-GB"/>
        </w:rPr>
        <w:t>11(1)</w:t>
      </w:r>
      <w:r w:rsidR="006012AB" w:rsidRPr="000D0C45">
        <w:rPr>
          <w:rFonts w:ascii="Arial" w:hAnsi="Arial" w:cs="Arial"/>
          <w:i/>
          <w:sz w:val="24"/>
          <w:szCs w:val="24"/>
          <w:u w:val="single"/>
          <w:lang w:val="en-GB"/>
        </w:rPr>
        <w:t>(b)</w:t>
      </w:r>
      <w:r w:rsidR="002D0E1F" w:rsidRPr="000D0C45">
        <w:rPr>
          <w:rFonts w:ascii="Arial" w:hAnsi="Arial" w:cs="Arial"/>
          <w:sz w:val="24"/>
          <w:szCs w:val="24"/>
          <w:u w:val="single"/>
          <w:lang w:val="en-GB"/>
        </w:rPr>
        <w:t>(viiA), 11(1)</w:t>
      </w:r>
      <w:r w:rsidR="006012AB" w:rsidRPr="000D0C45">
        <w:rPr>
          <w:rFonts w:ascii="Arial" w:hAnsi="Arial" w:cs="Arial"/>
          <w:i/>
          <w:sz w:val="24"/>
          <w:szCs w:val="24"/>
          <w:u w:val="single"/>
          <w:lang w:val="en-GB"/>
        </w:rPr>
        <w:t>(c)</w:t>
      </w:r>
      <w:r w:rsidR="002D0E1F" w:rsidRPr="000D0C45">
        <w:rPr>
          <w:rFonts w:ascii="Arial" w:hAnsi="Arial" w:cs="Arial"/>
          <w:sz w:val="24"/>
          <w:szCs w:val="24"/>
          <w:u w:val="single"/>
          <w:lang w:val="en-GB"/>
        </w:rPr>
        <w:t>(xxvi)</w:t>
      </w:r>
      <w:r w:rsidR="00880D58" w:rsidRPr="000D0C45">
        <w:rPr>
          <w:rFonts w:ascii="Arial" w:hAnsi="Arial" w:cs="Arial"/>
          <w:sz w:val="24"/>
          <w:szCs w:val="24"/>
          <w:u w:val="single"/>
          <w:lang w:val="en-GB"/>
        </w:rPr>
        <w:t>,</w:t>
      </w:r>
      <w:r w:rsidRPr="000D0C45">
        <w:rPr>
          <w:rFonts w:ascii="Arial" w:hAnsi="Arial" w:cs="Arial"/>
          <w:sz w:val="24"/>
          <w:szCs w:val="24"/>
          <w:lang w:val="en-GB"/>
        </w:rPr>
        <w:t xml:space="preserve"> </w:t>
      </w:r>
      <w:r w:rsidR="006651B9" w:rsidRPr="000D0C45">
        <w:rPr>
          <w:rFonts w:ascii="Arial" w:hAnsi="Arial" w:cs="Arial"/>
          <w:sz w:val="24"/>
          <w:szCs w:val="24"/>
          <w:lang w:val="en-GB"/>
        </w:rPr>
        <w:t xml:space="preserve"> </w:t>
      </w:r>
      <w:r w:rsidRPr="000D0C45">
        <w:rPr>
          <w:rFonts w:ascii="Arial" w:hAnsi="Arial" w:cs="Arial"/>
          <w:sz w:val="24"/>
          <w:szCs w:val="24"/>
          <w:lang w:val="en-GB"/>
        </w:rPr>
        <w:t>11(6)</w:t>
      </w:r>
      <w:r w:rsidR="007837CC" w:rsidRPr="000D0C45">
        <w:rPr>
          <w:rFonts w:ascii="Arial" w:hAnsi="Arial" w:cs="Arial"/>
          <w:sz w:val="24"/>
          <w:szCs w:val="24"/>
          <w:lang w:val="en-GB"/>
        </w:rPr>
        <w:t xml:space="preserve">, </w:t>
      </w:r>
      <w:r w:rsidR="007837CC" w:rsidRPr="00250D06">
        <w:rPr>
          <w:rFonts w:ascii="Arial" w:hAnsi="Arial" w:cs="Arial"/>
          <w:sz w:val="24"/>
          <w:szCs w:val="24"/>
          <w:u w:val="single"/>
          <w:lang w:val="en-GB"/>
        </w:rPr>
        <w:t>11(8), 11(9)</w:t>
      </w:r>
      <w:r w:rsidR="00880D58" w:rsidRPr="00250D06">
        <w:rPr>
          <w:rFonts w:ascii="Arial" w:hAnsi="Arial" w:cs="Arial"/>
          <w:sz w:val="24"/>
          <w:szCs w:val="24"/>
          <w:u w:val="single"/>
          <w:lang w:val="en-GB"/>
        </w:rPr>
        <w:t xml:space="preserve"> and</w:t>
      </w:r>
      <w:r w:rsidR="00880D58" w:rsidRPr="000D0C45">
        <w:rPr>
          <w:rFonts w:ascii="Arial" w:hAnsi="Arial" w:cs="Arial"/>
          <w:sz w:val="24"/>
          <w:szCs w:val="24"/>
          <w:u w:val="single"/>
          <w:lang w:val="en-GB"/>
        </w:rPr>
        <w:t xml:space="preserve"> 11(</w:t>
      </w:r>
      <w:r w:rsidR="007837CC" w:rsidRPr="000D0C45">
        <w:rPr>
          <w:rFonts w:ascii="Arial" w:hAnsi="Arial" w:cs="Arial"/>
          <w:sz w:val="24"/>
          <w:szCs w:val="24"/>
          <w:u w:val="single"/>
          <w:lang w:val="en-GB"/>
        </w:rPr>
        <w:t>10</w:t>
      </w:r>
      <w:r w:rsidR="00880D58" w:rsidRPr="000D0C45">
        <w:rPr>
          <w:rFonts w:ascii="Arial" w:hAnsi="Arial" w:cs="Arial"/>
          <w:sz w:val="24"/>
          <w:szCs w:val="24"/>
          <w:u w:val="single"/>
          <w:lang w:val="en-GB"/>
        </w:rPr>
        <w:t>)</w:t>
      </w:r>
      <w:r w:rsidR="002D0E1F" w:rsidRPr="000D0C45">
        <w:rPr>
          <w:rFonts w:ascii="Arial" w:hAnsi="Arial" w:cs="Arial"/>
          <w:sz w:val="24"/>
          <w:szCs w:val="24"/>
          <w:lang w:val="en-GB"/>
        </w:rPr>
        <w:t>;</w:t>
      </w:r>
      <w:r w:rsidRPr="000D0C45">
        <w:rPr>
          <w:rFonts w:ascii="Arial" w:hAnsi="Arial" w:cs="Arial"/>
          <w:sz w:val="24"/>
          <w:szCs w:val="24"/>
          <w:lang w:val="en-GB"/>
        </w:rPr>
        <w:t xml:space="preserve"> and</w:t>
      </w:r>
    </w:p>
    <w:p w:rsidR="002D0E1F" w:rsidRPr="000D0C45" w:rsidRDefault="002D0E1F" w:rsidP="00F67898">
      <w:pPr>
        <w:numPr>
          <w:ilvl w:val="0"/>
          <w:numId w:val="3"/>
        </w:numPr>
        <w:spacing w:after="0" w:line="480" w:lineRule="auto"/>
        <w:ind w:left="2116" w:hanging="698"/>
        <w:contextualSpacing/>
        <w:rPr>
          <w:rFonts w:ascii="Arial" w:hAnsi="Arial" w:cs="Arial"/>
          <w:sz w:val="24"/>
          <w:szCs w:val="24"/>
          <w:lang w:val="en-GB"/>
        </w:rPr>
      </w:pPr>
      <w:r w:rsidRPr="000D0C45">
        <w:rPr>
          <w:rFonts w:ascii="Arial" w:hAnsi="Arial" w:cs="Arial"/>
          <w:sz w:val="24"/>
          <w:szCs w:val="24"/>
          <w:lang w:val="en-GB"/>
        </w:rPr>
        <w:t xml:space="preserve">a municipality, subject to section </w:t>
      </w:r>
      <w:r w:rsidRPr="000D0C45">
        <w:rPr>
          <w:rFonts w:ascii="Arial" w:hAnsi="Arial" w:cs="Arial"/>
          <w:sz w:val="24"/>
          <w:szCs w:val="24"/>
          <w:u w:val="single"/>
          <w:lang w:val="en-GB"/>
        </w:rPr>
        <w:t>11(1)</w:t>
      </w:r>
      <w:r w:rsidR="006012AB" w:rsidRPr="000D0C45">
        <w:rPr>
          <w:rFonts w:ascii="Arial" w:hAnsi="Arial" w:cs="Arial"/>
          <w:i/>
          <w:sz w:val="24"/>
          <w:szCs w:val="24"/>
          <w:u w:val="single"/>
          <w:lang w:val="en-GB"/>
        </w:rPr>
        <w:t>(b)</w:t>
      </w:r>
      <w:r w:rsidRPr="000D0C45">
        <w:rPr>
          <w:rFonts w:ascii="Arial" w:hAnsi="Arial" w:cs="Arial"/>
          <w:sz w:val="24"/>
          <w:szCs w:val="24"/>
          <w:u w:val="single"/>
          <w:lang w:val="en-GB"/>
        </w:rPr>
        <w:t>(viiA), 11(1)</w:t>
      </w:r>
      <w:r w:rsidR="006012AB" w:rsidRPr="000D0C45">
        <w:rPr>
          <w:rFonts w:ascii="Arial" w:hAnsi="Arial" w:cs="Arial"/>
          <w:i/>
          <w:sz w:val="24"/>
          <w:szCs w:val="24"/>
          <w:u w:val="single"/>
          <w:lang w:val="en-GB"/>
        </w:rPr>
        <w:t>(c)</w:t>
      </w:r>
      <w:r w:rsidRPr="000D0C45">
        <w:rPr>
          <w:rFonts w:ascii="Arial" w:hAnsi="Arial" w:cs="Arial"/>
          <w:sz w:val="24"/>
          <w:szCs w:val="24"/>
          <w:u w:val="single"/>
          <w:lang w:val="en-GB"/>
        </w:rPr>
        <w:t>(xxvi),</w:t>
      </w:r>
      <w:r w:rsidRPr="000D0C45">
        <w:rPr>
          <w:rFonts w:ascii="Arial" w:hAnsi="Arial" w:cs="Arial"/>
          <w:sz w:val="24"/>
          <w:szCs w:val="24"/>
          <w:lang w:val="en-GB"/>
        </w:rPr>
        <w:t xml:space="preserve"> </w:t>
      </w:r>
      <w:r w:rsidR="006651B9" w:rsidRPr="000D0C45">
        <w:rPr>
          <w:rFonts w:ascii="Arial" w:hAnsi="Arial" w:cs="Arial"/>
          <w:sz w:val="24"/>
          <w:szCs w:val="24"/>
          <w:lang w:val="en-GB"/>
        </w:rPr>
        <w:t xml:space="preserve">11(2), </w:t>
      </w:r>
      <w:r w:rsidR="006651B9" w:rsidRPr="000D0C45">
        <w:rPr>
          <w:rFonts w:ascii="Arial" w:hAnsi="Arial" w:cs="Arial"/>
          <w:b/>
          <w:sz w:val="24"/>
          <w:szCs w:val="24"/>
          <w:lang w:val="en-GB"/>
        </w:rPr>
        <w:t>[and (5)]</w:t>
      </w:r>
      <w:r w:rsidR="006651B9" w:rsidRPr="000D0C45">
        <w:rPr>
          <w:rFonts w:ascii="Arial" w:hAnsi="Arial" w:cs="Arial"/>
          <w:sz w:val="24"/>
          <w:szCs w:val="24"/>
          <w:lang w:val="en-GB"/>
        </w:rPr>
        <w:t xml:space="preserve"> </w:t>
      </w:r>
      <w:r w:rsidRPr="000D0C45">
        <w:rPr>
          <w:rFonts w:ascii="Arial" w:hAnsi="Arial" w:cs="Arial"/>
          <w:sz w:val="24"/>
          <w:szCs w:val="24"/>
          <w:u w:val="single"/>
          <w:lang w:val="en-GB"/>
        </w:rPr>
        <w:t>11(</w:t>
      </w:r>
      <w:r w:rsidR="0011611F" w:rsidRPr="000D0C45">
        <w:rPr>
          <w:rFonts w:ascii="Arial" w:hAnsi="Arial" w:cs="Arial"/>
          <w:sz w:val="24"/>
          <w:szCs w:val="24"/>
          <w:u w:val="single"/>
          <w:lang w:val="en-GB"/>
        </w:rPr>
        <w:t>8</w:t>
      </w:r>
      <w:r w:rsidRPr="000D0C45">
        <w:rPr>
          <w:rFonts w:ascii="Arial" w:hAnsi="Arial" w:cs="Arial"/>
          <w:sz w:val="24"/>
          <w:szCs w:val="24"/>
          <w:u w:val="single"/>
          <w:lang w:val="en-GB"/>
        </w:rPr>
        <w:t>)</w:t>
      </w:r>
      <w:r w:rsidR="00880D58" w:rsidRPr="000D0C45">
        <w:rPr>
          <w:rFonts w:ascii="Arial" w:hAnsi="Arial" w:cs="Arial"/>
          <w:sz w:val="24"/>
          <w:szCs w:val="24"/>
          <w:u w:val="single"/>
          <w:lang w:val="en-GB"/>
        </w:rPr>
        <w:t>,</w:t>
      </w:r>
      <w:r w:rsidRPr="000D0C45">
        <w:rPr>
          <w:rFonts w:ascii="Arial" w:hAnsi="Arial" w:cs="Arial"/>
          <w:sz w:val="24"/>
          <w:szCs w:val="24"/>
          <w:u w:val="single"/>
          <w:lang w:val="en-GB"/>
        </w:rPr>
        <w:t xml:space="preserve"> (</w:t>
      </w:r>
      <w:r w:rsidR="0011611F" w:rsidRPr="000D0C45">
        <w:rPr>
          <w:rFonts w:ascii="Arial" w:hAnsi="Arial" w:cs="Arial"/>
          <w:sz w:val="24"/>
          <w:szCs w:val="24"/>
          <w:u w:val="single"/>
          <w:lang w:val="en-GB"/>
        </w:rPr>
        <w:t>9</w:t>
      </w:r>
      <w:r w:rsidRPr="000D0C45">
        <w:rPr>
          <w:rFonts w:ascii="Arial" w:hAnsi="Arial" w:cs="Arial"/>
          <w:sz w:val="24"/>
          <w:szCs w:val="24"/>
          <w:u w:val="single"/>
          <w:lang w:val="en-GB"/>
        </w:rPr>
        <w:t>)</w:t>
      </w:r>
      <w:r w:rsidR="00880D58" w:rsidRPr="000D0C45">
        <w:rPr>
          <w:rFonts w:ascii="Arial" w:hAnsi="Arial" w:cs="Arial"/>
          <w:sz w:val="24"/>
          <w:szCs w:val="24"/>
          <w:u w:val="single"/>
          <w:lang w:val="en-GB"/>
        </w:rPr>
        <w:t xml:space="preserve"> and 11(</w:t>
      </w:r>
      <w:r w:rsidR="0011611F" w:rsidRPr="000D0C45">
        <w:rPr>
          <w:rFonts w:ascii="Arial" w:hAnsi="Arial" w:cs="Arial"/>
          <w:sz w:val="24"/>
          <w:szCs w:val="24"/>
          <w:u w:val="single"/>
          <w:lang w:val="en-GB"/>
        </w:rPr>
        <w:t>10</w:t>
      </w:r>
      <w:r w:rsidR="00880D58" w:rsidRPr="000D0C45">
        <w:rPr>
          <w:rFonts w:ascii="Arial" w:hAnsi="Arial" w:cs="Arial"/>
          <w:sz w:val="24"/>
          <w:szCs w:val="24"/>
          <w:u w:val="single"/>
          <w:lang w:val="en-GB"/>
        </w:rPr>
        <w:t>)</w:t>
      </w:r>
      <w:r w:rsidRPr="000D0C45">
        <w:rPr>
          <w:rFonts w:ascii="Arial" w:hAnsi="Arial" w:cs="Arial"/>
          <w:sz w:val="24"/>
          <w:szCs w:val="24"/>
          <w:lang w:val="en-GB"/>
        </w:rPr>
        <w:t>;</w:t>
      </w:r>
      <w:r w:rsidR="00486FF2" w:rsidRPr="000D0C45">
        <w:rPr>
          <w:rFonts w:ascii="Arial" w:hAnsi="Arial" w:cs="Arial"/>
          <w:sz w:val="24"/>
          <w:szCs w:val="24"/>
          <w:lang w:val="en-GB"/>
        </w:rPr>
        <w:t>";</w:t>
      </w:r>
      <w:r w:rsidR="001C533B" w:rsidRPr="000D0C45">
        <w:rPr>
          <w:rFonts w:ascii="Arial" w:hAnsi="Arial" w:cs="Arial"/>
          <w:sz w:val="24"/>
          <w:szCs w:val="24"/>
          <w:lang w:val="en-GB"/>
        </w:rPr>
        <w:t xml:space="preserve"> </w:t>
      </w:r>
    </w:p>
    <w:p w:rsidR="00226931" w:rsidRPr="005F76E7" w:rsidRDefault="001C533B" w:rsidP="00BD0FEF">
      <w:pPr>
        <w:spacing w:after="0" w:line="480" w:lineRule="auto"/>
        <w:ind w:left="709" w:hanging="709"/>
        <w:jc w:val="both"/>
        <w:rPr>
          <w:rFonts w:ascii="Arial" w:hAnsi="Arial" w:cs="Arial"/>
          <w:sz w:val="24"/>
          <w:szCs w:val="24"/>
          <w:highlight w:val="yellow"/>
          <w:lang w:val="en-GB"/>
        </w:rPr>
      </w:pPr>
      <w:r w:rsidRPr="005F76E7">
        <w:rPr>
          <w:rFonts w:ascii="Arial" w:hAnsi="Arial" w:cs="Arial"/>
          <w:i/>
          <w:sz w:val="24"/>
          <w:szCs w:val="24"/>
          <w:highlight w:val="yellow"/>
          <w:lang w:val="en-GB"/>
        </w:rPr>
        <w:t>(</w:t>
      </w:r>
      <w:r w:rsidR="00C22A82" w:rsidRPr="005F76E7">
        <w:rPr>
          <w:rFonts w:ascii="Arial" w:hAnsi="Arial" w:cs="Arial"/>
          <w:i/>
          <w:sz w:val="24"/>
          <w:szCs w:val="24"/>
          <w:highlight w:val="yellow"/>
          <w:lang w:val="en-GB"/>
        </w:rPr>
        <w:t>c</w:t>
      </w:r>
      <w:r w:rsidR="006012AB" w:rsidRPr="005F76E7">
        <w:rPr>
          <w:rFonts w:ascii="Arial" w:hAnsi="Arial" w:cs="Arial"/>
          <w:i/>
          <w:sz w:val="24"/>
          <w:szCs w:val="24"/>
          <w:highlight w:val="yellow"/>
          <w:lang w:val="en-GB"/>
        </w:rPr>
        <w:t>)</w:t>
      </w:r>
      <w:r w:rsidR="00226931" w:rsidRPr="005F76E7">
        <w:rPr>
          <w:rFonts w:ascii="Arial" w:hAnsi="Arial" w:cs="Arial"/>
          <w:i/>
          <w:sz w:val="24"/>
          <w:szCs w:val="24"/>
          <w:highlight w:val="yellow"/>
          <w:lang w:val="en-GB"/>
        </w:rPr>
        <w:tab/>
      </w:r>
      <w:r w:rsidR="00226931" w:rsidRPr="005F76E7">
        <w:rPr>
          <w:rFonts w:ascii="Arial" w:hAnsi="Arial" w:cs="Arial"/>
          <w:sz w:val="24"/>
          <w:szCs w:val="24"/>
          <w:highlight w:val="yellow"/>
          <w:lang w:val="en-GB"/>
        </w:rPr>
        <w:t>by the insertion after the definition of “designed or modified” of the following definition:</w:t>
      </w:r>
    </w:p>
    <w:p w:rsidR="00CA2F91" w:rsidRPr="005F76E7" w:rsidRDefault="00CA2F91" w:rsidP="00FB63FD">
      <w:pPr>
        <w:spacing w:after="0" w:line="480" w:lineRule="auto"/>
        <w:ind w:left="1440"/>
        <w:jc w:val="both"/>
        <w:rPr>
          <w:rFonts w:ascii="Arial" w:hAnsi="Arial" w:cs="Arial"/>
          <w:sz w:val="24"/>
          <w:szCs w:val="24"/>
          <w:highlight w:val="yellow"/>
          <w:u w:val="single"/>
        </w:rPr>
      </w:pPr>
      <w:r w:rsidRPr="005F76E7">
        <w:rPr>
          <w:rFonts w:ascii="Arial" w:hAnsi="Arial" w:cs="Arial"/>
          <w:sz w:val="24"/>
          <w:szCs w:val="24"/>
          <w:highlight w:val="yellow"/>
          <w:lang w:val="en-GB"/>
        </w:rPr>
        <w:t>"</w:t>
      </w:r>
      <w:r w:rsidRPr="005F76E7">
        <w:rPr>
          <w:rFonts w:ascii="Arial" w:hAnsi="Arial" w:cs="Arial"/>
          <w:b/>
          <w:i/>
          <w:sz w:val="24"/>
          <w:szCs w:val="24"/>
          <w:highlight w:val="yellow"/>
          <w:lang w:val="en-GB"/>
        </w:rPr>
        <w:t>'</w:t>
      </w:r>
      <w:r w:rsidRPr="005F76E7">
        <w:rPr>
          <w:rFonts w:ascii="Arial" w:hAnsi="Arial" w:cs="Arial"/>
          <w:b/>
          <w:sz w:val="24"/>
          <w:szCs w:val="24"/>
          <w:highlight w:val="yellow"/>
          <w:u w:val="single"/>
        </w:rPr>
        <w:t>electronic hailing” or “e-hailing</w:t>
      </w:r>
      <w:r w:rsidRPr="005F76E7">
        <w:rPr>
          <w:rFonts w:ascii="Arial" w:hAnsi="Arial" w:cs="Arial"/>
          <w:b/>
          <w:sz w:val="24"/>
          <w:szCs w:val="24"/>
          <w:highlight w:val="yellow"/>
          <w:u w:val="single"/>
          <w:lang w:val="en-GB"/>
        </w:rPr>
        <w:t>'</w:t>
      </w:r>
      <w:r w:rsidRPr="005F76E7">
        <w:rPr>
          <w:rFonts w:ascii="Arial" w:hAnsi="Arial" w:cs="Arial"/>
          <w:sz w:val="24"/>
          <w:szCs w:val="24"/>
          <w:highlight w:val="yellow"/>
          <w:u w:val="single"/>
        </w:rPr>
        <w:t xml:space="preserve"> means hailing or pre-booking a motor vehicle operated by the holder of an operating licence or permit authorising a public transport service that uses an e-hailing technology-enabled application which</w:t>
      </w:r>
      <w:r w:rsidR="00FB63FD" w:rsidRPr="005F76E7">
        <w:rPr>
          <w:rFonts w:ascii="Arial" w:hAnsi="Arial" w:cs="Arial"/>
          <w:sz w:val="24"/>
          <w:szCs w:val="24"/>
          <w:highlight w:val="yellow"/>
          <w:u w:val="single"/>
          <w:lang w:val="en-GB"/>
        </w:rPr>
        <w:t>—</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t>enables the hailing or pre-booking of a vehicle electronically;</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lastRenderedPageBreak/>
        <w:t>has the facility to estimate fares and electronically communicate the estimate to passengers in advance;</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t>communicates the final fare to passengers at the conclusion of the trip;</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t>provides the prescribed details of the driver of the vehicle to the passenger or passengers, and</w:t>
      </w:r>
    </w:p>
    <w:p w:rsidR="00CA2F91" w:rsidRPr="005F76E7" w:rsidRDefault="00CA2F91" w:rsidP="00CA2F91">
      <w:pPr>
        <w:numPr>
          <w:ilvl w:val="0"/>
          <w:numId w:val="17"/>
        </w:numPr>
        <w:spacing w:after="0" w:line="480" w:lineRule="auto"/>
        <w:jc w:val="both"/>
        <w:rPr>
          <w:rFonts w:ascii="Arial" w:hAnsi="Arial" w:cs="Arial"/>
          <w:sz w:val="24"/>
          <w:szCs w:val="24"/>
          <w:highlight w:val="yellow"/>
          <w:u w:val="single"/>
        </w:rPr>
      </w:pPr>
      <w:r w:rsidRPr="005F76E7">
        <w:rPr>
          <w:rFonts w:ascii="Arial" w:hAnsi="Arial" w:cs="Arial"/>
          <w:sz w:val="24"/>
          <w:szCs w:val="24"/>
          <w:highlight w:val="yellow"/>
          <w:u w:val="single"/>
        </w:rPr>
        <w:t>complies with any relevant regulations made under section 8</w:t>
      </w:r>
      <w:r w:rsidRPr="005F76E7">
        <w:rPr>
          <w:rFonts w:ascii="Arial" w:hAnsi="Arial" w:cs="Arial"/>
          <w:i/>
          <w:sz w:val="24"/>
          <w:szCs w:val="24"/>
          <w:highlight w:val="yellow"/>
          <w:u w:val="single"/>
        </w:rPr>
        <w:t>(fC)</w:t>
      </w:r>
      <w:r w:rsidRPr="005F76E7">
        <w:rPr>
          <w:rFonts w:ascii="Arial" w:hAnsi="Arial" w:cs="Arial"/>
          <w:sz w:val="24"/>
          <w:szCs w:val="24"/>
          <w:highlight w:val="yellow"/>
          <w:u w:val="single"/>
        </w:rPr>
        <w:t xml:space="preserve"> or 66(4)</w:t>
      </w:r>
      <w:r w:rsidRPr="005F76E7">
        <w:rPr>
          <w:rFonts w:ascii="Arial" w:hAnsi="Arial" w:cs="Arial"/>
          <w:i/>
          <w:sz w:val="24"/>
          <w:szCs w:val="24"/>
          <w:highlight w:val="yellow"/>
          <w:u w:val="single"/>
        </w:rPr>
        <w:t>(cA)</w:t>
      </w:r>
      <w:r w:rsidR="00FB63FD" w:rsidRPr="005F76E7">
        <w:rPr>
          <w:rFonts w:ascii="Arial" w:hAnsi="Arial" w:cs="Arial"/>
          <w:sz w:val="24"/>
          <w:szCs w:val="24"/>
          <w:highlight w:val="yellow"/>
          <w:u w:val="single"/>
        </w:rPr>
        <w:t>;</w:t>
      </w:r>
      <w:r w:rsidRPr="005F76E7">
        <w:rPr>
          <w:rFonts w:ascii="Arial" w:hAnsi="Arial" w:cs="Arial"/>
          <w:sz w:val="24"/>
          <w:szCs w:val="24"/>
          <w:highlight w:val="yellow"/>
          <w:u w:val="single"/>
        </w:rPr>
        <w:t>”</w:t>
      </w:r>
      <w:r w:rsidR="00FB63FD" w:rsidRPr="005F76E7">
        <w:rPr>
          <w:rFonts w:ascii="Arial" w:hAnsi="Arial" w:cs="Arial"/>
          <w:sz w:val="24"/>
          <w:szCs w:val="24"/>
          <w:highlight w:val="yellow"/>
          <w:u w:val="single"/>
        </w:rPr>
        <w:t>;</w:t>
      </w:r>
    </w:p>
    <w:p w:rsidR="00A04AB1" w:rsidRPr="000D0C45" w:rsidRDefault="005F76E7" w:rsidP="00BD0FEF">
      <w:pPr>
        <w:spacing w:after="0" w:line="480" w:lineRule="auto"/>
        <w:ind w:left="709" w:hanging="709"/>
        <w:jc w:val="both"/>
        <w:rPr>
          <w:rFonts w:ascii="Arial" w:hAnsi="Arial" w:cs="Arial"/>
          <w:sz w:val="24"/>
          <w:szCs w:val="24"/>
        </w:rPr>
      </w:pPr>
      <w:r w:rsidRPr="005F76E7">
        <w:rPr>
          <w:rFonts w:ascii="Arial" w:hAnsi="Arial" w:cs="Arial"/>
          <w:i/>
          <w:sz w:val="24"/>
          <w:szCs w:val="24"/>
          <w:highlight w:val="yellow"/>
        </w:rPr>
        <w:t>(d)</w:t>
      </w:r>
      <w:r>
        <w:rPr>
          <w:rFonts w:ascii="Arial" w:hAnsi="Arial" w:cs="Arial"/>
          <w:sz w:val="24"/>
          <w:szCs w:val="24"/>
        </w:rPr>
        <w:tab/>
      </w:r>
      <w:r w:rsidR="00A04AB1" w:rsidRPr="000D0C45">
        <w:rPr>
          <w:rFonts w:ascii="Arial" w:hAnsi="Arial" w:cs="Arial"/>
          <w:sz w:val="24"/>
          <w:szCs w:val="24"/>
        </w:rPr>
        <w:t>by t</w:t>
      </w:r>
      <w:r w:rsidR="00AC58D9" w:rsidRPr="000D0C45">
        <w:rPr>
          <w:rFonts w:ascii="Arial" w:hAnsi="Arial" w:cs="Arial"/>
          <w:sz w:val="24"/>
          <w:szCs w:val="24"/>
        </w:rPr>
        <w:t>he substitution</w:t>
      </w:r>
      <w:r w:rsidR="00A04AB1" w:rsidRPr="000D0C45">
        <w:rPr>
          <w:rFonts w:ascii="Arial" w:hAnsi="Arial" w:cs="Arial"/>
          <w:sz w:val="24"/>
          <w:szCs w:val="24"/>
        </w:rPr>
        <w:t xml:space="preserve"> for the definition of “integrated public transport network”</w:t>
      </w:r>
      <w:r w:rsidR="00AC58D9" w:rsidRPr="000D0C45">
        <w:rPr>
          <w:rFonts w:ascii="Arial" w:hAnsi="Arial" w:cs="Arial"/>
          <w:sz w:val="24"/>
          <w:szCs w:val="24"/>
        </w:rPr>
        <w:t xml:space="preserve"> of the following</w:t>
      </w:r>
      <w:r w:rsidR="00A04AB1" w:rsidRPr="000D0C45">
        <w:rPr>
          <w:rFonts w:ascii="Arial" w:hAnsi="Arial" w:cs="Arial"/>
          <w:sz w:val="24"/>
          <w:szCs w:val="24"/>
        </w:rPr>
        <w:t>:</w:t>
      </w:r>
    </w:p>
    <w:p w:rsidR="0095774A" w:rsidRPr="000D0C45" w:rsidRDefault="00486FF2" w:rsidP="00485F9D">
      <w:pPr>
        <w:spacing w:after="0" w:line="480" w:lineRule="auto"/>
        <w:ind w:left="1440"/>
        <w:rPr>
          <w:rFonts w:ascii="Arial" w:hAnsi="Arial" w:cs="Arial"/>
          <w:sz w:val="24"/>
          <w:szCs w:val="24"/>
        </w:rPr>
      </w:pPr>
      <w:r w:rsidRPr="000D0C45">
        <w:rPr>
          <w:rFonts w:ascii="Arial" w:hAnsi="Arial" w:cs="Arial"/>
          <w:sz w:val="24"/>
          <w:szCs w:val="24"/>
        </w:rPr>
        <w:t>"</w:t>
      </w:r>
      <w:r w:rsidR="00485F9D">
        <w:rPr>
          <w:rFonts w:ascii="Arial" w:hAnsi="Arial" w:cs="Arial"/>
          <w:sz w:val="24"/>
          <w:szCs w:val="24"/>
        </w:rPr>
        <w:t xml:space="preserve"> </w:t>
      </w:r>
      <w:r w:rsidRPr="000D0C45">
        <w:rPr>
          <w:rFonts w:ascii="Arial" w:hAnsi="Arial" w:cs="Arial"/>
          <w:b/>
          <w:sz w:val="24"/>
          <w:szCs w:val="24"/>
        </w:rPr>
        <w:t>'</w:t>
      </w:r>
      <w:r w:rsidR="00A04AB1" w:rsidRPr="000D0C45">
        <w:rPr>
          <w:rFonts w:ascii="Arial" w:hAnsi="Arial" w:cs="Arial"/>
          <w:b/>
          <w:sz w:val="24"/>
          <w:szCs w:val="24"/>
        </w:rPr>
        <w:t>integrated public transport network</w:t>
      </w:r>
      <w:r w:rsidRPr="000D0C45">
        <w:rPr>
          <w:rFonts w:ascii="Arial" w:hAnsi="Arial" w:cs="Arial"/>
          <w:b/>
          <w:sz w:val="24"/>
          <w:szCs w:val="24"/>
        </w:rPr>
        <w:t>'</w:t>
      </w:r>
      <w:r w:rsidR="00A04AB1" w:rsidRPr="000D0C45">
        <w:rPr>
          <w:rFonts w:ascii="Arial" w:hAnsi="Arial" w:cs="Arial"/>
          <w:b/>
          <w:sz w:val="24"/>
          <w:szCs w:val="24"/>
        </w:rPr>
        <w:t xml:space="preserve"> </w:t>
      </w:r>
      <w:r w:rsidR="00A04AB1" w:rsidRPr="000D0C45">
        <w:rPr>
          <w:rFonts w:ascii="Arial" w:hAnsi="Arial" w:cs="Arial"/>
          <w:sz w:val="24"/>
          <w:szCs w:val="24"/>
        </w:rPr>
        <w:t>means a system in a particular area that integrates public transport services between modes,</w:t>
      </w:r>
      <w:r w:rsidR="008C0723" w:rsidRPr="000D0C45">
        <w:rPr>
          <w:rFonts w:ascii="Arial" w:hAnsi="Arial" w:cs="Arial"/>
          <w:sz w:val="24"/>
          <w:szCs w:val="24"/>
        </w:rPr>
        <w:t xml:space="preserve"> </w:t>
      </w:r>
      <w:r w:rsidR="008C0723" w:rsidRPr="000D0C45">
        <w:rPr>
          <w:rFonts w:ascii="Arial" w:hAnsi="Arial" w:cs="Arial"/>
          <w:sz w:val="24"/>
          <w:szCs w:val="24"/>
          <w:u w:val="single"/>
        </w:rPr>
        <w:t>including non-motorised transport</w:t>
      </w:r>
      <w:r w:rsidR="008C0723" w:rsidRPr="000D0C45">
        <w:rPr>
          <w:rFonts w:ascii="Arial" w:hAnsi="Arial" w:cs="Arial"/>
          <w:sz w:val="24"/>
          <w:szCs w:val="24"/>
        </w:rPr>
        <w:t>,</w:t>
      </w:r>
      <w:r w:rsidR="00A04AB1" w:rsidRPr="000D0C45">
        <w:rPr>
          <w:rFonts w:ascii="Arial" w:hAnsi="Arial" w:cs="Arial"/>
          <w:sz w:val="24"/>
          <w:szCs w:val="24"/>
        </w:rPr>
        <w:t xml:space="preserve"> with through-ticketing and other appropriate mechanisms</w:t>
      </w:r>
      <w:r w:rsidR="00E510EA" w:rsidRPr="000D0C45">
        <w:rPr>
          <w:rFonts w:ascii="Arial" w:hAnsi="Arial" w:cs="Arial"/>
          <w:sz w:val="24"/>
          <w:szCs w:val="24"/>
        </w:rPr>
        <w:t xml:space="preserve">, </w:t>
      </w:r>
      <w:r w:rsidR="009B7FD5" w:rsidRPr="000D0C45">
        <w:rPr>
          <w:rFonts w:ascii="Arial" w:hAnsi="Arial" w:cs="Arial"/>
          <w:sz w:val="24"/>
          <w:szCs w:val="24"/>
          <w:u w:val="single"/>
          <w:lang w:val="en-GB"/>
        </w:rPr>
        <w:t xml:space="preserve">that </w:t>
      </w:r>
      <w:r w:rsidR="00CE1B62" w:rsidRPr="000D0C45">
        <w:rPr>
          <w:rFonts w:ascii="Arial" w:hAnsi="Arial" w:cs="Arial"/>
          <w:sz w:val="24"/>
          <w:szCs w:val="24"/>
          <w:u w:val="single"/>
          <w:lang w:val="en-GB"/>
        </w:rPr>
        <w:t>may be implemented in a phased manner,</w:t>
      </w:r>
      <w:r w:rsidR="00A04AB1" w:rsidRPr="000D0C45">
        <w:rPr>
          <w:rFonts w:ascii="Arial" w:hAnsi="Arial" w:cs="Arial"/>
          <w:sz w:val="24"/>
          <w:szCs w:val="24"/>
        </w:rPr>
        <w:t xml:space="preserve"> to provide users of the system with the optimal solutions to be able to travel from their origins to destinations in a seamless manner</w:t>
      </w:r>
      <w:r w:rsidR="00C60077" w:rsidRPr="000D0C45">
        <w:rPr>
          <w:rFonts w:ascii="Arial" w:hAnsi="Arial" w:cs="Arial"/>
          <w:sz w:val="24"/>
          <w:szCs w:val="24"/>
        </w:rPr>
        <w:t xml:space="preserve"> </w:t>
      </w:r>
      <w:r w:rsidR="00C60077" w:rsidRPr="000D0C45">
        <w:rPr>
          <w:rFonts w:ascii="Arial" w:hAnsi="Arial" w:cs="Arial"/>
          <w:sz w:val="24"/>
          <w:szCs w:val="24"/>
          <w:u w:val="single"/>
        </w:rPr>
        <w:t>with integrated pedestrian access for all passengers,</w:t>
      </w:r>
      <w:r w:rsidR="00A04AB1" w:rsidRPr="000D0C45">
        <w:rPr>
          <w:rFonts w:ascii="Arial" w:hAnsi="Arial" w:cs="Arial"/>
          <w:sz w:val="24"/>
          <w:szCs w:val="24"/>
          <w:u w:val="single"/>
        </w:rPr>
        <w:t xml:space="preserve"> and may in appropriate </w:t>
      </w:r>
      <w:r w:rsidR="00250D06">
        <w:rPr>
          <w:rFonts w:ascii="Arial" w:hAnsi="Arial" w:cs="Arial"/>
          <w:sz w:val="24"/>
          <w:szCs w:val="24"/>
          <w:u w:val="single"/>
        </w:rPr>
        <w:t>municipalities</w:t>
      </w:r>
      <w:r w:rsidR="00A04AB1" w:rsidRPr="000D0C45">
        <w:rPr>
          <w:rFonts w:ascii="Arial" w:hAnsi="Arial" w:cs="Arial"/>
          <w:sz w:val="24"/>
          <w:szCs w:val="24"/>
          <w:u w:val="single"/>
        </w:rPr>
        <w:t xml:space="preserve"> include</w:t>
      </w:r>
      <w:r w:rsidR="0095774A" w:rsidRPr="000D0C45">
        <w:rPr>
          <w:rFonts w:ascii="Arial" w:hAnsi="Arial" w:cs="Arial"/>
          <w:sz w:val="24"/>
          <w:szCs w:val="24"/>
          <w:u w:val="single"/>
        </w:rPr>
        <w:t>−</w:t>
      </w:r>
    </w:p>
    <w:p w:rsidR="0095774A" w:rsidRPr="000D0C45" w:rsidRDefault="00A04AB1" w:rsidP="00F67898">
      <w:pPr>
        <w:numPr>
          <w:ilvl w:val="0"/>
          <w:numId w:val="1"/>
        </w:numPr>
        <w:spacing w:after="0" w:line="480" w:lineRule="auto"/>
        <w:ind w:left="2127" w:hanging="687"/>
        <w:rPr>
          <w:rFonts w:ascii="Arial" w:hAnsi="Arial" w:cs="Arial"/>
          <w:sz w:val="24"/>
          <w:szCs w:val="24"/>
        </w:rPr>
      </w:pPr>
      <w:r w:rsidRPr="000D0C45">
        <w:rPr>
          <w:rFonts w:ascii="Arial" w:hAnsi="Arial" w:cs="Arial"/>
          <w:sz w:val="24"/>
          <w:szCs w:val="24"/>
          <w:u w:val="single"/>
        </w:rPr>
        <w:t>integrated rapid public transport networks</w:t>
      </w:r>
      <w:r w:rsidR="00307746" w:rsidRPr="000D0C45">
        <w:rPr>
          <w:rFonts w:ascii="Arial" w:hAnsi="Arial" w:cs="Arial"/>
          <w:sz w:val="24"/>
          <w:szCs w:val="24"/>
          <w:u w:val="single"/>
        </w:rPr>
        <w:t xml:space="preserve">, </w:t>
      </w:r>
      <w:r w:rsidR="00D44A7A" w:rsidRPr="000D0C45">
        <w:rPr>
          <w:rFonts w:ascii="Arial" w:hAnsi="Arial" w:cs="Arial"/>
          <w:sz w:val="24"/>
          <w:szCs w:val="24"/>
          <w:u w:val="single"/>
        </w:rPr>
        <w:t>being</w:t>
      </w:r>
      <w:r w:rsidR="00D44A7A" w:rsidRPr="000D0C45">
        <w:rPr>
          <w:rFonts w:ascii="Arial" w:hAnsi="Arial" w:cs="Arial"/>
          <w:sz w:val="24"/>
          <w:szCs w:val="24"/>
          <w:u w:val="single"/>
          <w:lang w:val="en-GB"/>
        </w:rPr>
        <w:t xml:space="preserve"> high quality networks of car competitive public transport services that are fully integrated regardless of mode, </w:t>
      </w:r>
      <w:r w:rsidR="008A7642" w:rsidRPr="008A7642">
        <w:rPr>
          <w:rFonts w:ascii="Arial" w:hAnsi="Arial" w:cs="Arial"/>
          <w:sz w:val="24"/>
          <w:szCs w:val="24"/>
          <w:highlight w:val="yellow"/>
          <w:u w:val="single"/>
        </w:rPr>
        <w:t>and may or may not have a dedicated right of way</w:t>
      </w:r>
      <w:r w:rsidR="00D44A7A" w:rsidRPr="000D0C45">
        <w:rPr>
          <w:rFonts w:ascii="Arial" w:hAnsi="Arial" w:cs="Arial"/>
          <w:sz w:val="24"/>
          <w:szCs w:val="24"/>
          <w:u w:val="single"/>
          <w:lang w:val="en-GB"/>
        </w:rPr>
        <w:t xml:space="preserve">, </w:t>
      </w:r>
      <w:r w:rsidR="00D44A7A" w:rsidRPr="000D0C45">
        <w:rPr>
          <w:rFonts w:ascii="Arial" w:hAnsi="Arial" w:cs="Arial"/>
          <w:sz w:val="24"/>
          <w:szCs w:val="24"/>
          <w:u w:val="single"/>
        </w:rPr>
        <w:t>with or without bus rapid transit systems</w:t>
      </w:r>
      <w:r w:rsidR="0095774A" w:rsidRPr="000D0C45">
        <w:rPr>
          <w:rFonts w:ascii="Arial" w:hAnsi="Arial" w:cs="Arial"/>
          <w:sz w:val="24"/>
          <w:szCs w:val="24"/>
          <w:u w:val="single"/>
        </w:rPr>
        <w:t>; and</w:t>
      </w:r>
    </w:p>
    <w:p w:rsidR="00A04AB1" w:rsidRPr="000D0C45" w:rsidRDefault="006012AB" w:rsidP="00485F9D">
      <w:pPr>
        <w:spacing w:after="0" w:line="480" w:lineRule="auto"/>
        <w:ind w:left="2127" w:hanging="687"/>
        <w:rPr>
          <w:rFonts w:ascii="Arial" w:hAnsi="Arial" w:cs="Arial"/>
          <w:sz w:val="24"/>
          <w:szCs w:val="24"/>
        </w:rPr>
      </w:pPr>
      <w:r w:rsidRPr="000D0C45">
        <w:rPr>
          <w:rFonts w:ascii="Arial" w:hAnsi="Arial" w:cs="Arial"/>
          <w:i/>
          <w:sz w:val="24"/>
          <w:szCs w:val="24"/>
          <w:u w:val="single"/>
        </w:rPr>
        <w:t>(b)</w:t>
      </w:r>
      <w:r w:rsidR="00546E78" w:rsidRPr="000D0C45">
        <w:rPr>
          <w:rFonts w:ascii="Arial" w:hAnsi="Arial" w:cs="Arial"/>
          <w:i/>
          <w:sz w:val="24"/>
          <w:szCs w:val="24"/>
          <w:u w:val="single"/>
        </w:rPr>
        <w:tab/>
      </w:r>
      <w:r w:rsidR="0095774A" w:rsidRPr="000D0C45">
        <w:rPr>
          <w:rFonts w:ascii="Arial" w:hAnsi="Arial" w:cs="Arial"/>
          <w:sz w:val="24"/>
          <w:szCs w:val="24"/>
          <w:u w:val="single"/>
        </w:rPr>
        <w:t>bus rapid transit systems,</w:t>
      </w:r>
      <w:r w:rsidR="00D44A7A" w:rsidRPr="000D0C45">
        <w:rPr>
          <w:rFonts w:ascii="Arial" w:hAnsi="Arial" w:cs="Arial"/>
          <w:sz w:val="24"/>
          <w:szCs w:val="24"/>
          <w:u w:val="single"/>
        </w:rPr>
        <w:t xml:space="preserve"> </w:t>
      </w:r>
      <w:r w:rsidR="0058116F" w:rsidRPr="000D0C45">
        <w:rPr>
          <w:rFonts w:ascii="Arial" w:hAnsi="Arial" w:cs="Arial"/>
          <w:sz w:val="24"/>
          <w:szCs w:val="24"/>
          <w:u w:val="single"/>
        </w:rPr>
        <w:t>which are</w:t>
      </w:r>
      <w:r w:rsidR="00D44A7A" w:rsidRPr="000D0C45">
        <w:rPr>
          <w:rFonts w:ascii="Arial" w:hAnsi="Arial" w:cs="Arial"/>
          <w:sz w:val="24"/>
          <w:szCs w:val="24"/>
          <w:u w:val="single"/>
          <w:lang w:val="en-GB"/>
        </w:rPr>
        <w:t xml:space="preserve"> </w:t>
      </w:r>
      <w:r w:rsidR="00D44A7A" w:rsidRPr="000D0C45">
        <w:rPr>
          <w:rFonts w:ascii="Arial" w:hAnsi="Arial" w:cs="Arial"/>
          <w:sz w:val="24"/>
          <w:szCs w:val="24"/>
          <w:u w:val="single"/>
        </w:rPr>
        <w:t>high volume bus corridors served by an integrated feeder system</w:t>
      </w:r>
      <w:r w:rsidR="00A04AB1" w:rsidRPr="000D0C45">
        <w:rPr>
          <w:rFonts w:ascii="Arial" w:hAnsi="Arial" w:cs="Arial"/>
          <w:sz w:val="24"/>
          <w:szCs w:val="24"/>
        </w:rPr>
        <w:t>;</w:t>
      </w:r>
      <w:r w:rsidR="00024393" w:rsidRPr="000D0C45">
        <w:rPr>
          <w:rFonts w:ascii="Arial" w:hAnsi="Arial" w:cs="Arial"/>
          <w:sz w:val="24"/>
          <w:szCs w:val="24"/>
        </w:rPr>
        <w:t>";</w:t>
      </w:r>
    </w:p>
    <w:p w:rsidR="0096468C" w:rsidRPr="000D0C45" w:rsidRDefault="0096468C" w:rsidP="0096468C">
      <w:pPr>
        <w:spacing w:after="0" w:line="480" w:lineRule="auto"/>
        <w:ind w:left="709" w:hanging="709"/>
        <w:jc w:val="both"/>
        <w:rPr>
          <w:rFonts w:ascii="Arial" w:hAnsi="Arial" w:cs="Arial"/>
          <w:sz w:val="24"/>
          <w:szCs w:val="24"/>
        </w:rPr>
      </w:pPr>
      <w:r w:rsidRPr="005F76E7">
        <w:rPr>
          <w:rFonts w:ascii="Arial" w:hAnsi="Arial" w:cs="Arial"/>
          <w:i/>
          <w:sz w:val="24"/>
          <w:szCs w:val="24"/>
          <w:highlight w:val="yellow"/>
          <w:lang w:val="en-GB"/>
        </w:rPr>
        <w:lastRenderedPageBreak/>
        <w:t>(</w:t>
      </w:r>
      <w:r w:rsidR="005F76E7" w:rsidRPr="005F76E7">
        <w:rPr>
          <w:rFonts w:ascii="Arial" w:hAnsi="Arial" w:cs="Arial"/>
          <w:i/>
          <w:sz w:val="24"/>
          <w:szCs w:val="24"/>
          <w:highlight w:val="yellow"/>
          <w:lang w:val="en-GB"/>
        </w:rPr>
        <w:t>e</w:t>
      </w:r>
      <w:r w:rsidRPr="005F76E7">
        <w:rPr>
          <w:rFonts w:ascii="Arial" w:hAnsi="Arial" w:cs="Arial"/>
          <w:i/>
          <w:sz w:val="24"/>
          <w:szCs w:val="24"/>
          <w:highlight w:val="yellow"/>
          <w:lang w:val="en-GB"/>
        </w:rPr>
        <w:t>)</w:t>
      </w:r>
      <w:r w:rsidRPr="000D0C45">
        <w:rPr>
          <w:rFonts w:ascii="Arial" w:hAnsi="Arial" w:cs="Arial"/>
          <w:i/>
          <w:sz w:val="24"/>
          <w:szCs w:val="24"/>
          <w:lang w:val="en-GB"/>
        </w:rPr>
        <w:tab/>
      </w:r>
      <w:r w:rsidRPr="000D0C45">
        <w:rPr>
          <w:rFonts w:ascii="Arial" w:hAnsi="Arial" w:cs="Arial"/>
          <w:sz w:val="24"/>
          <w:szCs w:val="24"/>
        </w:rPr>
        <w:t xml:space="preserve">by the substitution for paragraph </w:t>
      </w:r>
      <w:r w:rsidRPr="000D0C45">
        <w:rPr>
          <w:rFonts w:ascii="Arial" w:hAnsi="Arial" w:cs="Arial"/>
          <w:i/>
          <w:sz w:val="24"/>
          <w:szCs w:val="24"/>
        </w:rPr>
        <w:t>(c)</w:t>
      </w:r>
      <w:r w:rsidRPr="000D0C45">
        <w:rPr>
          <w:rFonts w:ascii="Arial" w:hAnsi="Arial" w:cs="Arial"/>
          <w:sz w:val="24"/>
          <w:szCs w:val="24"/>
        </w:rPr>
        <w:t xml:space="preserve"> of the definition of “metered taxi service” of the following paragraph:</w:t>
      </w:r>
    </w:p>
    <w:p w:rsidR="00C22A82" w:rsidRPr="000D0C45" w:rsidRDefault="0096468C" w:rsidP="00485F9D">
      <w:pPr>
        <w:spacing w:line="480" w:lineRule="auto"/>
        <w:ind w:left="2149" w:hanging="709"/>
        <w:jc w:val="both"/>
        <w:rPr>
          <w:rFonts w:ascii="Arial" w:hAnsi="Arial" w:cs="Arial"/>
          <w:sz w:val="24"/>
          <w:szCs w:val="24"/>
        </w:rPr>
      </w:pPr>
      <w:r w:rsidRPr="000D0C45">
        <w:rPr>
          <w:rFonts w:ascii="Arial" w:hAnsi="Arial" w:cs="Arial"/>
          <w:i/>
          <w:sz w:val="24"/>
          <w:szCs w:val="24"/>
        </w:rPr>
        <w:t>“(c)</w:t>
      </w:r>
      <w:r w:rsidRPr="000D0C45">
        <w:rPr>
          <w:rFonts w:ascii="Arial" w:hAnsi="Arial" w:cs="Arial"/>
          <w:sz w:val="24"/>
          <w:szCs w:val="24"/>
        </w:rPr>
        <w:tab/>
        <w:t xml:space="preserve">is equipped with a sealed meter, in good working order, for the purpose of determining the fare payable, that is calibrated for such fare or complies with any other requirements applicable to such meters </w:t>
      </w:r>
      <w:r w:rsidRPr="000D0C45">
        <w:rPr>
          <w:rFonts w:ascii="Arial" w:hAnsi="Arial" w:cs="Arial"/>
          <w:sz w:val="24"/>
          <w:szCs w:val="24"/>
          <w:u w:val="single"/>
        </w:rPr>
        <w:t>as prescribed by the Minister under section 66(4)</w:t>
      </w:r>
      <w:r w:rsidRPr="000D0C45">
        <w:rPr>
          <w:rFonts w:ascii="Arial" w:hAnsi="Arial" w:cs="Arial"/>
          <w:i/>
          <w:sz w:val="24"/>
          <w:szCs w:val="24"/>
          <w:u w:val="single"/>
        </w:rPr>
        <w:t>(</w:t>
      </w:r>
      <w:r w:rsidR="00250D06">
        <w:rPr>
          <w:rFonts w:ascii="Arial" w:hAnsi="Arial" w:cs="Arial"/>
          <w:i/>
          <w:sz w:val="24"/>
          <w:szCs w:val="24"/>
          <w:u w:val="single"/>
        </w:rPr>
        <w:t>cA</w:t>
      </w:r>
      <w:r w:rsidRPr="000D0C45">
        <w:rPr>
          <w:rFonts w:ascii="Arial" w:hAnsi="Arial" w:cs="Arial"/>
          <w:i/>
          <w:sz w:val="24"/>
          <w:szCs w:val="24"/>
          <w:u w:val="single"/>
        </w:rPr>
        <w:t>)</w:t>
      </w:r>
      <w:r w:rsidRPr="000D0C45">
        <w:rPr>
          <w:rFonts w:ascii="Arial" w:hAnsi="Arial" w:cs="Arial"/>
          <w:sz w:val="24"/>
          <w:szCs w:val="24"/>
          <w:u w:val="single"/>
        </w:rPr>
        <w:t>, or is equipped with a</w:t>
      </w:r>
      <w:r w:rsidR="007255E2" w:rsidRPr="000D0C45">
        <w:rPr>
          <w:rFonts w:ascii="Arial" w:hAnsi="Arial" w:cs="Arial"/>
          <w:sz w:val="24"/>
          <w:szCs w:val="24"/>
          <w:u w:val="single"/>
        </w:rPr>
        <w:t>n</w:t>
      </w:r>
      <w:r w:rsidRPr="000D0C45">
        <w:rPr>
          <w:rFonts w:ascii="Arial" w:hAnsi="Arial" w:cs="Arial"/>
          <w:sz w:val="24"/>
          <w:szCs w:val="24"/>
          <w:u w:val="single"/>
        </w:rPr>
        <w:t xml:space="preserve"> electronic hailing application</w:t>
      </w:r>
      <w:r w:rsidR="007255E2" w:rsidRPr="000D0C45">
        <w:rPr>
          <w:rFonts w:ascii="Arial" w:hAnsi="Arial" w:cs="Arial"/>
          <w:sz w:val="24"/>
          <w:szCs w:val="24"/>
          <w:u w:val="single"/>
        </w:rPr>
        <w:t xml:space="preserve"> or similar technology</w:t>
      </w:r>
      <w:r w:rsidR="00834F93">
        <w:rPr>
          <w:rFonts w:ascii="Arial" w:hAnsi="Arial" w:cs="Arial"/>
          <w:sz w:val="24"/>
          <w:szCs w:val="24"/>
          <w:u w:val="single"/>
        </w:rPr>
        <w:t xml:space="preserve"> that complies with </w:t>
      </w:r>
      <w:r w:rsidRPr="000D0C45">
        <w:rPr>
          <w:rFonts w:ascii="Arial" w:hAnsi="Arial" w:cs="Arial"/>
          <w:sz w:val="24"/>
          <w:szCs w:val="24"/>
          <w:u w:val="single"/>
        </w:rPr>
        <w:t>requirements</w:t>
      </w:r>
      <w:r w:rsidR="00ED01A0" w:rsidRPr="000D0C45">
        <w:rPr>
          <w:rFonts w:ascii="Arial" w:hAnsi="Arial" w:cs="Arial"/>
          <w:sz w:val="24"/>
          <w:szCs w:val="24"/>
          <w:u w:val="single"/>
        </w:rPr>
        <w:t xml:space="preserve"> </w:t>
      </w:r>
      <w:r w:rsidR="00C83768" w:rsidRPr="000D0C45">
        <w:rPr>
          <w:rFonts w:ascii="Arial" w:hAnsi="Arial" w:cs="Arial"/>
          <w:sz w:val="24"/>
          <w:szCs w:val="24"/>
          <w:u w:val="single"/>
        </w:rPr>
        <w:t>so</w:t>
      </w:r>
      <w:r w:rsidR="002D5FB2" w:rsidRPr="000D0C45">
        <w:rPr>
          <w:rFonts w:ascii="Arial" w:hAnsi="Arial" w:cs="Arial"/>
          <w:sz w:val="24"/>
          <w:szCs w:val="24"/>
          <w:u w:val="single"/>
        </w:rPr>
        <w:t xml:space="preserve"> prescribe</w:t>
      </w:r>
      <w:r w:rsidR="00C83768" w:rsidRPr="000D0C45">
        <w:rPr>
          <w:rFonts w:ascii="Arial" w:hAnsi="Arial" w:cs="Arial"/>
          <w:sz w:val="24"/>
          <w:szCs w:val="24"/>
          <w:u w:val="single"/>
        </w:rPr>
        <w:t>d</w:t>
      </w:r>
      <w:r w:rsidRPr="000D0C45">
        <w:rPr>
          <w:rFonts w:ascii="Arial" w:hAnsi="Arial" w:cs="Arial"/>
          <w:sz w:val="24"/>
          <w:szCs w:val="24"/>
          <w:u w:val="single"/>
        </w:rPr>
        <w:t>, or both such meter and application</w:t>
      </w:r>
      <w:r w:rsidR="00BB065F" w:rsidRPr="000D0C45">
        <w:rPr>
          <w:rFonts w:ascii="Arial" w:hAnsi="Arial" w:cs="Arial"/>
          <w:sz w:val="24"/>
          <w:szCs w:val="24"/>
          <w:u w:val="single"/>
        </w:rPr>
        <w:t xml:space="preserve"> or technology</w:t>
      </w:r>
      <w:r w:rsidRPr="000D0C45">
        <w:rPr>
          <w:rFonts w:ascii="Arial" w:hAnsi="Arial" w:cs="Arial"/>
          <w:sz w:val="24"/>
          <w:szCs w:val="24"/>
        </w:rPr>
        <w:t>;</w:t>
      </w:r>
      <w:r w:rsidR="00ED01A0" w:rsidRPr="000D0C45">
        <w:rPr>
          <w:rFonts w:ascii="Arial" w:hAnsi="Arial" w:cs="Arial"/>
          <w:sz w:val="24"/>
          <w:szCs w:val="24"/>
        </w:rPr>
        <w:t>”</w:t>
      </w:r>
    </w:p>
    <w:p w:rsidR="004E44DA" w:rsidRPr="000D0C45" w:rsidRDefault="001C533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5F76E7" w:rsidRPr="005F76E7">
        <w:rPr>
          <w:rFonts w:ascii="Arial" w:hAnsi="Arial" w:cs="Arial"/>
          <w:i/>
          <w:sz w:val="24"/>
          <w:szCs w:val="24"/>
          <w:highlight w:val="yellow"/>
          <w:lang w:val="en-GB"/>
        </w:rPr>
        <w:t>f</w:t>
      </w:r>
      <w:r w:rsidR="006012AB" w:rsidRPr="000D0C45">
        <w:rPr>
          <w:rFonts w:ascii="Arial" w:hAnsi="Arial" w:cs="Arial"/>
          <w:i/>
          <w:sz w:val="24"/>
          <w:szCs w:val="24"/>
          <w:lang w:val="en-GB"/>
        </w:rPr>
        <w:t>)</w:t>
      </w:r>
      <w:r w:rsidR="004E44DA" w:rsidRPr="000D0C45">
        <w:rPr>
          <w:rFonts w:ascii="Arial" w:hAnsi="Arial" w:cs="Arial"/>
          <w:sz w:val="24"/>
          <w:szCs w:val="24"/>
          <w:lang w:val="en-GB"/>
        </w:rPr>
        <w:tab/>
        <w:t>by the insertion after the definition of “municipal public transport”</w:t>
      </w:r>
      <w:r w:rsidR="00834F93" w:rsidRPr="00834F93">
        <w:rPr>
          <w:rFonts w:ascii="Arial" w:hAnsi="Arial" w:cs="Arial"/>
          <w:sz w:val="24"/>
          <w:szCs w:val="24"/>
          <w:lang w:val="en-GB"/>
        </w:rPr>
        <w:t xml:space="preserve"> </w:t>
      </w:r>
      <w:r w:rsidR="00834F93" w:rsidRPr="000D0C45">
        <w:rPr>
          <w:rFonts w:ascii="Arial" w:hAnsi="Arial" w:cs="Arial"/>
          <w:sz w:val="24"/>
          <w:szCs w:val="24"/>
          <w:lang w:val="en-GB"/>
        </w:rPr>
        <w:t>of the following</w:t>
      </w:r>
      <w:r w:rsidR="004E44DA" w:rsidRPr="000D0C45">
        <w:rPr>
          <w:rFonts w:ascii="Arial" w:hAnsi="Arial" w:cs="Arial"/>
          <w:sz w:val="24"/>
          <w:szCs w:val="24"/>
          <w:lang w:val="en-GB"/>
        </w:rPr>
        <w:t>:</w:t>
      </w:r>
    </w:p>
    <w:p w:rsidR="004E44DA" w:rsidRPr="000D0C45" w:rsidRDefault="00024393" w:rsidP="00024393">
      <w:pPr>
        <w:spacing w:after="0" w:line="480" w:lineRule="auto"/>
        <w:ind w:left="1440"/>
        <w:jc w:val="both"/>
        <w:rPr>
          <w:rFonts w:ascii="Arial" w:hAnsi="Arial" w:cs="Arial"/>
          <w:sz w:val="24"/>
          <w:szCs w:val="24"/>
          <w:lang w:val="en-GB"/>
        </w:rPr>
      </w:pPr>
      <w:r w:rsidRPr="000D0C45">
        <w:rPr>
          <w:rFonts w:ascii="Arial" w:hAnsi="Arial" w:cs="Arial"/>
          <w:sz w:val="24"/>
          <w:szCs w:val="24"/>
          <w:lang w:val="en-GB"/>
        </w:rPr>
        <w:t xml:space="preserve">" </w:t>
      </w:r>
      <w:r w:rsidRPr="000D0C45">
        <w:rPr>
          <w:rFonts w:ascii="Arial" w:hAnsi="Arial" w:cs="Arial"/>
          <w:b/>
          <w:sz w:val="24"/>
          <w:szCs w:val="24"/>
          <w:u w:val="single"/>
          <w:lang w:val="en-GB"/>
        </w:rPr>
        <w:t>'</w:t>
      </w:r>
      <w:r w:rsidR="00A04AB1" w:rsidRPr="000D0C45">
        <w:rPr>
          <w:rFonts w:ascii="Arial" w:hAnsi="Arial" w:cs="Arial"/>
          <w:b/>
          <w:sz w:val="24"/>
          <w:szCs w:val="24"/>
          <w:u w:val="single"/>
          <w:lang w:val="en-GB"/>
        </w:rPr>
        <w:t>M</w:t>
      </w:r>
      <w:r w:rsidR="004E44DA" w:rsidRPr="000D0C45">
        <w:rPr>
          <w:rFonts w:ascii="Arial" w:hAnsi="Arial" w:cs="Arial"/>
          <w:b/>
          <w:sz w:val="24"/>
          <w:szCs w:val="24"/>
          <w:u w:val="single"/>
          <w:lang w:val="en-GB"/>
        </w:rPr>
        <w:t xml:space="preserve">unicipal </w:t>
      </w:r>
      <w:r w:rsidR="00A04AB1" w:rsidRPr="000D0C45">
        <w:rPr>
          <w:rFonts w:ascii="Arial" w:hAnsi="Arial" w:cs="Arial"/>
          <w:b/>
          <w:sz w:val="24"/>
          <w:szCs w:val="24"/>
          <w:u w:val="single"/>
          <w:lang w:val="en-GB"/>
        </w:rPr>
        <w:t>R</w:t>
      </w:r>
      <w:r w:rsidR="004E44DA" w:rsidRPr="000D0C45">
        <w:rPr>
          <w:rFonts w:ascii="Arial" w:hAnsi="Arial" w:cs="Arial"/>
          <w:b/>
          <w:sz w:val="24"/>
          <w:szCs w:val="24"/>
          <w:u w:val="single"/>
          <w:lang w:val="en-GB"/>
        </w:rPr>
        <w:t xml:space="preserve">egulatory </w:t>
      </w:r>
      <w:r w:rsidR="00A04AB1" w:rsidRPr="000D0C45">
        <w:rPr>
          <w:rFonts w:ascii="Arial" w:hAnsi="Arial" w:cs="Arial"/>
          <w:b/>
          <w:sz w:val="24"/>
          <w:szCs w:val="24"/>
          <w:u w:val="single"/>
          <w:lang w:val="en-GB"/>
        </w:rPr>
        <w:t>E</w:t>
      </w:r>
      <w:r w:rsidR="004E44DA" w:rsidRPr="000D0C45">
        <w:rPr>
          <w:rFonts w:ascii="Arial" w:hAnsi="Arial" w:cs="Arial"/>
          <w:b/>
          <w:sz w:val="24"/>
          <w:szCs w:val="24"/>
          <w:u w:val="single"/>
          <w:lang w:val="en-GB"/>
        </w:rPr>
        <w:t>ntity</w:t>
      </w:r>
      <w:r w:rsidRPr="000D0C45">
        <w:rPr>
          <w:rFonts w:ascii="Arial" w:hAnsi="Arial" w:cs="Arial"/>
          <w:b/>
          <w:sz w:val="24"/>
          <w:szCs w:val="24"/>
          <w:u w:val="single"/>
          <w:lang w:val="en-GB"/>
        </w:rPr>
        <w:t>'</w:t>
      </w:r>
      <w:r w:rsidR="004E44DA" w:rsidRPr="000D0C45">
        <w:rPr>
          <w:rFonts w:ascii="Arial" w:hAnsi="Arial" w:cs="Arial"/>
          <w:sz w:val="24"/>
          <w:szCs w:val="24"/>
          <w:u w:val="single"/>
          <w:lang w:val="en-GB"/>
        </w:rPr>
        <w:t xml:space="preserve"> means a municipality to which the operating licensing function </w:t>
      </w:r>
      <w:r w:rsidR="00FF2317" w:rsidRPr="000D0C45">
        <w:rPr>
          <w:rFonts w:ascii="Arial" w:hAnsi="Arial" w:cs="Arial"/>
          <w:sz w:val="24"/>
          <w:szCs w:val="24"/>
          <w:u w:val="single"/>
          <w:lang w:val="en-GB"/>
        </w:rPr>
        <w:t>contemplated in section 11(1)</w:t>
      </w:r>
      <w:r w:rsidR="006012AB" w:rsidRPr="000D0C45">
        <w:rPr>
          <w:rFonts w:ascii="Arial" w:hAnsi="Arial" w:cs="Arial"/>
          <w:i/>
          <w:sz w:val="24"/>
          <w:szCs w:val="24"/>
          <w:u w:val="single"/>
          <w:lang w:val="en-GB"/>
        </w:rPr>
        <w:t>(a)</w:t>
      </w:r>
      <w:r w:rsidR="00FF2317" w:rsidRPr="000D0C45">
        <w:rPr>
          <w:rFonts w:ascii="Arial" w:hAnsi="Arial" w:cs="Arial"/>
          <w:sz w:val="24"/>
          <w:szCs w:val="24"/>
          <w:u w:val="single"/>
          <w:lang w:val="en-GB"/>
        </w:rPr>
        <w:t>(viii)</w:t>
      </w:r>
      <w:r w:rsidR="00FF2317" w:rsidRPr="007563B5">
        <w:rPr>
          <w:rFonts w:ascii="Arial" w:hAnsi="Arial" w:cs="Arial"/>
          <w:sz w:val="24"/>
          <w:szCs w:val="24"/>
          <w:u w:val="single"/>
          <w:lang w:val="en-GB"/>
        </w:rPr>
        <w:t xml:space="preserve"> </w:t>
      </w:r>
      <w:r w:rsidR="004E44DA" w:rsidRPr="000D0C45">
        <w:rPr>
          <w:rFonts w:ascii="Arial" w:hAnsi="Arial" w:cs="Arial"/>
          <w:sz w:val="24"/>
          <w:szCs w:val="24"/>
          <w:u w:val="single"/>
          <w:lang w:val="en-GB"/>
        </w:rPr>
        <w:t>has been assigned;</w:t>
      </w:r>
      <w:r w:rsidR="006012AB" w:rsidRPr="000D0C45">
        <w:rPr>
          <w:rFonts w:ascii="Arial" w:hAnsi="Arial" w:cs="Arial"/>
          <w:sz w:val="24"/>
          <w:szCs w:val="24"/>
          <w:lang w:val="en-GB"/>
        </w:rPr>
        <w:t>";</w:t>
      </w:r>
    </w:p>
    <w:p w:rsidR="008D1E91" w:rsidRPr="000D0C45" w:rsidRDefault="001C533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5F76E7" w:rsidRPr="005F76E7">
        <w:rPr>
          <w:rFonts w:ascii="Arial" w:hAnsi="Arial" w:cs="Arial"/>
          <w:i/>
          <w:sz w:val="24"/>
          <w:szCs w:val="24"/>
          <w:highlight w:val="yellow"/>
          <w:lang w:val="en-GB"/>
        </w:rPr>
        <w:t>g</w:t>
      </w:r>
      <w:r w:rsidR="006012AB" w:rsidRPr="000D0C45">
        <w:rPr>
          <w:rFonts w:ascii="Arial" w:hAnsi="Arial" w:cs="Arial"/>
          <w:i/>
          <w:sz w:val="24"/>
          <w:szCs w:val="24"/>
          <w:lang w:val="en-GB"/>
        </w:rPr>
        <w:t>)</w:t>
      </w:r>
      <w:r w:rsidR="008D1E91" w:rsidRPr="000D0C45">
        <w:rPr>
          <w:rFonts w:ascii="Arial" w:hAnsi="Arial" w:cs="Arial"/>
          <w:sz w:val="24"/>
          <w:szCs w:val="24"/>
          <w:lang w:val="en-GB"/>
        </w:rPr>
        <w:tab/>
        <w:t>b</w:t>
      </w:r>
      <w:r w:rsidR="00AC58D9" w:rsidRPr="000D0C45">
        <w:rPr>
          <w:rFonts w:ascii="Arial" w:hAnsi="Arial" w:cs="Arial"/>
          <w:sz w:val="24"/>
          <w:szCs w:val="24"/>
          <w:lang w:val="en-GB"/>
        </w:rPr>
        <w:t>y the insertion</w:t>
      </w:r>
      <w:r w:rsidR="008D1E91" w:rsidRPr="000D0C45">
        <w:rPr>
          <w:rFonts w:ascii="Arial" w:hAnsi="Arial" w:cs="Arial"/>
          <w:sz w:val="24"/>
          <w:szCs w:val="24"/>
          <w:lang w:val="en-GB"/>
        </w:rPr>
        <w:t xml:space="preserve"> after the definition of “non-contracted service”</w:t>
      </w:r>
      <w:r w:rsidR="00AC58D9" w:rsidRPr="000D0C45">
        <w:rPr>
          <w:rFonts w:ascii="Arial" w:hAnsi="Arial" w:cs="Arial"/>
          <w:sz w:val="24"/>
          <w:szCs w:val="24"/>
          <w:lang w:val="en-GB"/>
        </w:rPr>
        <w:t xml:space="preserve"> of the following definition</w:t>
      </w:r>
      <w:r w:rsidR="008D1E91" w:rsidRPr="000D0C45">
        <w:rPr>
          <w:rFonts w:ascii="Arial" w:hAnsi="Arial" w:cs="Arial"/>
          <w:sz w:val="24"/>
          <w:szCs w:val="24"/>
          <w:lang w:val="en-GB"/>
        </w:rPr>
        <w:t>:</w:t>
      </w:r>
    </w:p>
    <w:p w:rsidR="008D1E91" w:rsidRPr="000D0C45" w:rsidRDefault="00024393" w:rsidP="00024393">
      <w:pPr>
        <w:spacing w:after="0" w:line="480" w:lineRule="auto"/>
        <w:ind w:left="1440"/>
        <w:jc w:val="both"/>
        <w:rPr>
          <w:rFonts w:ascii="Arial" w:hAnsi="Arial" w:cs="Arial"/>
          <w:sz w:val="24"/>
          <w:szCs w:val="24"/>
          <w:u w:val="single"/>
          <w:lang w:val="en-GB"/>
        </w:rPr>
      </w:pPr>
      <w:r w:rsidRPr="000D0C45">
        <w:rPr>
          <w:rFonts w:ascii="Arial" w:hAnsi="Arial" w:cs="Arial"/>
          <w:b/>
          <w:sz w:val="24"/>
          <w:szCs w:val="24"/>
          <w:lang w:val="en-GB"/>
        </w:rPr>
        <w:t xml:space="preserve">" </w:t>
      </w:r>
      <w:r w:rsidRPr="000D0C45">
        <w:rPr>
          <w:rFonts w:ascii="Arial" w:hAnsi="Arial" w:cs="Arial"/>
          <w:b/>
          <w:sz w:val="24"/>
          <w:szCs w:val="24"/>
          <w:u w:val="single"/>
          <w:lang w:val="en-GB"/>
        </w:rPr>
        <w:t>'</w:t>
      </w:r>
      <w:r w:rsidR="008D1E91" w:rsidRPr="000D0C45">
        <w:rPr>
          <w:rFonts w:ascii="Arial" w:hAnsi="Arial" w:cs="Arial"/>
          <w:b/>
          <w:sz w:val="24"/>
          <w:szCs w:val="24"/>
          <w:u w:val="single"/>
          <w:lang w:val="en-GB"/>
        </w:rPr>
        <w:t>non-motorised transport</w:t>
      </w:r>
      <w:r w:rsidRPr="000D0C45">
        <w:rPr>
          <w:rFonts w:ascii="Arial" w:hAnsi="Arial" w:cs="Arial"/>
          <w:b/>
          <w:sz w:val="24"/>
          <w:szCs w:val="24"/>
          <w:u w:val="single"/>
          <w:lang w:val="en-GB"/>
        </w:rPr>
        <w:t>'</w:t>
      </w:r>
      <w:r w:rsidR="008D1E91" w:rsidRPr="000D0C45">
        <w:rPr>
          <w:rFonts w:ascii="Arial" w:hAnsi="Arial" w:cs="Arial"/>
          <w:sz w:val="24"/>
          <w:szCs w:val="24"/>
          <w:u w:val="single"/>
          <w:lang w:val="en-GB"/>
        </w:rPr>
        <w:t xml:space="preserve"> means transport by any m</w:t>
      </w:r>
      <w:r w:rsidR="00C22A82" w:rsidRPr="000D0C45">
        <w:rPr>
          <w:rFonts w:ascii="Arial" w:hAnsi="Arial" w:cs="Arial"/>
          <w:sz w:val="24"/>
          <w:szCs w:val="24"/>
          <w:u w:val="single"/>
          <w:lang w:val="en-GB"/>
        </w:rPr>
        <w:t>ode</w:t>
      </w:r>
      <w:r w:rsidR="008D1E91" w:rsidRPr="000D0C45">
        <w:rPr>
          <w:rFonts w:ascii="Arial" w:hAnsi="Arial" w:cs="Arial"/>
          <w:sz w:val="24"/>
          <w:szCs w:val="24"/>
          <w:u w:val="single"/>
          <w:lang w:val="en-GB"/>
        </w:rPr>
        <w:t xml:space="preserve"> other than a motor vehicle</w:t>
      </w:r>
      <w:r w:rsidR="00C6066F" w:rsidRPr="000D0C45">
        <w:rPr>
          <w:rFonts w:ascii="Arial" w:hAnsi="Arial" w:cs="Arial"/>
          <w:sz w:val="24"/>
          <w:szCs w:val="24"/>
          <w:u w:val="single"/>
          <w:lang w:val="en-GB"/>
        </w:rPr>
        <w:t xml:space="preserve"> </w:t>
      </w:r>
      <w:r w:rsidR="008D1E91" w:rsidRPr="000D0C45">
        <w:rPr>
          <w:rFonts w:ascii="Arial" w:hAnsi="Arial" w:cs="Arial"/>
          <w:sz w:val="24"/>
          <w:szCs w:val="24"/>
          <w:u w:val="single"/>
          <w:lang w:val="en-GB"/>
        </w:rPr>
        <w:t>including, but not limited to, walking, cycling and animal-drawn vehicles</w:t>
      </w:r>
      <w:r w:rsidR="00C22A82" w:rsidRPr="000D0C45">
        <w:rPr>
          <w:rFonts w:ascii="Arial" w:hAnsi="Arial" w:cs="Arial"/>
          <w:sz w:val="24"/>
          <w:szCs w:val="24"/>
          <w:u w:val="single"/>
          <w:lang w:val="en-GB"/>
        </w:rPr>
        <w:t xml:space="preserve"> and motorised </w:t>
      </w:r>
      <w:r w:rsidR="008A7642" w:rsidRPr="008A7642">
        <w:rPr>
          <w:rFonts w:ascii="Arial" w:hAnsi="Arial" w:cs="Arial"/>
          <w:sz w:val="24"/>
          <w:szCs w:val="24"/>
          <w:highlight w:val="yellow"/>
          <w:u w:val="single"/>
          <w:lang w:val="en-GB"/>
        </w:rPr>
        <w:t>or non-motorised</w:t>
      </w:r>
      <w:r w:rsidR="008A7642">
        <w:rPr>
          <w:rFonts w:ascii="Arial" w:hAnsi="Arial" w:cs="Arial"/>
          <w:sz w:val="24"/>
          <w:szCs w:val="24"/>
          <w:u w:val="single"/>
          <w:lang w:val="en-GB"/>
        </w:rPr>
        <w:t xml:space="preserve"> </w:t>
      </w:r>
      <w:r w:rsidR="00C22A82" w:rsidRPr="000D0C45">
        <w:rPr>
          <w:rFonts w:ascii="Arial" w:hAnsi="Arial" w:cs="Arial"/>
          <w:sz w:val="24"/>
          <w:szCs w:val="24"/>
          <w:u w:val="single"/>
          <w:lang w:val="en-GB"/>
        </w:rPr>
        <w:t>wheelchairs</w:t>
      </w:r>
      <w:r w:rsidR="008D1E91" w:rsidRPr="000D0C45">
        <w:rPr>
          <w:rFonts w:ascii="Arial" w:hAnsi="Arial" w:cs="Arial"/>
          <w:sz w:val="24"/>
          <w:szCs w:val="24"/>
          <w:u w:val="single"/>
          <w:lang w:val="en-GB"/>
        </w:rPr>
        <w:t>;</w:t>
      </w:r>
      <w:r w:rsidR="00E401BE" w:rsidRPr="00E401BE">
        <w:rPr>
          <w:rFonts w:ascii="Arial" w:hAnsi="Arial" w:cs="Arial"/>
          <w:sz w:val="24"/>
          <w:szCs w:val="24"/>
          <w:lang w:val="en-GB"/>
        </w:rPr>
        <w:t>”;</w:t>
      </w:r>
    </w:p>
    <w:p w:rsidR="00D76A58"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5F76E7" w:rsidRPr="005F76E7">
        <w:rPr>
          <w:rFonts w:ascii="Arial" w:hAnsi="Arial" w:cs="Arial"/>
          <w:i/>
          <w:sz w:val="24"/>
          <w:szCs w:val="24"/>
          <w:highlight w:val="yellow"/>
          <w:lang w:val="en-GB"/>
        </w:rPr>
        <w:t>h</w:t>
      </w:r>
      <w:r w:rsidRPr="000D0C45">
        <w:rPr>
          <w:rFonts w:ascii="Arial" w:hAnsi="Arial" w:cs="Arial"/>
          <w:i/>
          <w:sz w:val="24"/>
          <w:szCs w:val="24"/>
          <w:lang w:val="en-GB"/>
        </w:rPr>
        <w:t>)</w:t>
      </w:r>
      <w:r w:rsidR="00D76A58" w:rsidRPr="000D0C45">
        <w:rPr>
          <w:rFonts w:ascii="Arial" w:hAnsi="Arial" w:cs="Arial"/>
          <w:sz w:val="24"/>
          <w:szCs w:val="24"/>
          <w:lang w:val="en-GB"/>
        </w:rPr>
        <w:tab/>
        <w:t>b</w:t>
      </w:r>
      <w:r w:rsidR="00AC58D9" w:rsidRPr="000D0C45">
        <w:rPr>
          <w:rFonts w:ascii="Arial" w:hAnsi="Arial" w:cs="Arial"/>
          <w:sz w:val="24"/>
          <w:szCs w:val="24"/>
          <w:lang w:val="en-GB"/>
        </w:rPr>
        <w:t>y the insertion</w:t>
      </w:r>
      <w:r w:rsidR="00D76A58" w:rsidRPr="000D0C45">
        <w:rPr>
          <w:rFonts w:ascii="Arial" w:hAnsi="Arial" w:cs="Arial"/>
          <w:sz w:val="24"/>
          <w:szCs w:val="24"/>
          <w:lang w:val="en-GB"/>
        </w:rPr>
        <w:t xml:space="preserve"> after the definition of “organ of state”</w:t>
      </w:r>
      <w:r w:rsidR="00AC58D9" w:rsidRPr="000D0C45">
        <w:rPr>
          <w:rFonts w:ascii="Arial" w:hAnsi="Arial" w:cs="Arial"/>
          <w:sz w:val="24"/>
          <w:szCs w:val="24"/>
          <w:lang w:val="en-GB"/>
        </w:rPr>
        <w:t xml:space="preserve"> of the following definition</w:t>
      </w:r>
      <w:r w:rsidR="00D76A58" w:rsidRPr="000D0C45">
        <w:rPr>
          <w:rFonts w:ascii="Arial" w:hAnsi="Arial" w:cs="Arial"/>
          <w:sz w:val="24"/>
          <w:szCs w:val="24"/>
          <w:lang w:val="en-GB"/>
        </w:rPr>
        <w:t>:</w:t>
      </w:r>
    </w:p>
    <w:p w:rsidR="00D76A58" w:rsidRPr="000D0C45" w:rsidRDefault="00B92E68" w:rsidP="00B92E68">
      <w:pPr>
        <w:spacing w:after="0" w:line="480" w:lineRule="auto"/>
        <w:ind w:left="1440"/>
        <w:jc w:val="both"/>
        <w:rPr>
          <w:rFonts w:ascii="Arial" w:hAnsi="Arial" w:cs="Arial"/>
          <w:sz w:val="24"/>
          <w:szCs w:val="24"/>
          <w:lang w:val="en-GB"/>
        </w:rPr>
      </w:pPr>
      <w:r w:rsidRPr="000D0C45">
        <w:rPr>
          <w:rFonts w:ascii="Arial" w:hAnsi="Arial" w:cs="Arial"/>
          <w:sz w:val="24"/>
          <w:szCs w:val="24"/>
          <w:lang w:val="en-GB"/>
        </w:rPr>
        <w:t xml:space="preserve">" </w:t>
      </w:r>
      <w:r w:rsidRPr="000D0C45">
        <w:rPr>
          <w:rFonts w:ascii="Arial" w:hAnsi="Arial" w:cs="Arial"/>
          <w:b/>
          <w:sz w:val="24"/>
          <w:szCs w:val="24"/>
          <w:u w:val="single"/>
          <w:lang w:val="en-GB"/>
        </w:rPr>
        <w:t>'</w:t>
      </w:r>
      <w:r w:rsidR="00D76A58" w:rsidRPr="000D0C45">
        <w:rPr>
          <w:rFonts w:ascii="Arial" w:hAnsi="Arial" w:cs="Arial"/>
          <w:b/>
          <w:sz w:val="24"/>
          <w:szCs w:val="24"/>
          <w:u w:val="single"/>
          <w:lang w:val="en-GB"/>
        </w:rPr>
        <w:t>Passenger Rail Agency</w:t>
      </w:r>
      <w:r w:rsidRPr="000D0C45">
        <w:rPr>
          <w:rFonts w:ascii="Arial" w:hAnsi="Arial" w:cs="Arial"/>
          <w:b/>
          <w:sz w:val="24"/>
          <w:szCs w:val="24"/>
          <w:u w:val="single"/>
          <w:lang w:val="en-GB"/>
        </w:rPr>
        <w:t>'</w:t>
      </w:r>
      <w:r w:rsidR="00D76A58" w:rsidRPr="000D0C45">
        <w:rPr>
          <w:rFonts w:ascii="Arial" w:hAnsi="Arial" w:cs="Arial"/>
          <w:sz w:val="24"/>
          <w:szCs w:val="24"/>
          <w:u w:val="single"/>
          <w:lang w:val="en-GB"/>
        </w:rPr>
        <w:t xml:space="preserve"> means the Passenger Rail Agency of South Africa established in terms of section 23 of the Legal Succession to the South African Transport Services</w:t>
      </w:r>
      <w:r w:rsidR="00AC58D9" w:rsidRPr="000D0C45">
        <w:rPr>
          <w:rFonts w:ascii="Arial" w:hAnsi="Arial" w:cs="Arial"/>
          <w:sz w:val="24"/>
          <w:szCs w:val="24"/>
          <w:u w:val="single"/>
          <w:lang w:val="en-GB"/>
        </w:rPr>
        <w:t xml:space="preserve"> Act, 1989 (Act No. 9 of 1989);</w:t>
      </w:r>
      <w:r w:rsidRPr="000D0C45">
        <w:rPr>
          <w:rFonts w:ascii="Arial" w:hAnsi="Arial" w:cs="Arial"/>
          <w:sz w:val="24"/>
          <w:szCs w:val="24"/>
          <w:lang w:val="en-GB"/>
        </w:rPr>
        <w:t>";</w:t>
      </w:r>
    </w:p>
    <w:p w:rsidR="00975047" w:rsidRPr="000D0C45" w:rsidRDefault="001C533B" w:rsidP="00BD0FEF">
      <w:pPr>
        <w:spacing w:after="0" w:line="480" w:lineRule="auto"/>
        <w:ind w:left="709" w:hanging="709"/>
        <w:jc w:val="both"/>
        <w:rPr>
          <w:rFonts w:ascii="Arial" w:hAnsi="Arial" w:cs="Arial"/>
          <w:sz w:val="24"/>
          <w:szCs w:val="24"/>
        </w:rPr>
      </w:pPr>
      <w:r w:rsidRPr="000D0C45">
        <w:rPr>
          <w:rFonts w:ascii="Arial" w:hAnsi="Arial" w:cs="Arial"/>
          <w:i/>
          <w:sz w:val="24"/>
          <w:szCs w:val="24"/>
          <w:lang w:val="en-GB"/>
        </w:rPr>
        <w:lastRenderedPageBreak/>
        <w:t>(</w:t>
      </w:r>
      <w:r w:rsidR="005F76E7" w:rsidRPr="005F76E7">
        <w:rPr>
          <w:rFonts w:ascii="Arial" w:hAnsi="Arial" w:cs="Arial"/>
          <w:i/>
          <w:sz w:val="24"/>
          <w:szCs w:val="24"/>
          <w:highlight w:val="yellow"/>
          <w:lang w:val="en-GB"/>
        </w:rPr>
        <w:t>i</w:t>
      </w:r>
      <w:r w:rsidR="006012AB" w:rsidRPr="000D0C45">
        <w:rPr>
          <w:rFonts w:ascii="Arial" w:hAnsi="Arial" w:cs="Arial"/>
          <w:i/>
          <w:sz w:val="24"/>
          <w:szCs w:val="24"/>
          <w:lang w:val="en-GB"/>
        </w:rPr>
        <w:t>)</w:t>
      </w:r>
      <w:r w:rsidR="00975047" w:rsidRPr="000D0C45">
        <w:rPr>
          <w:rFonts w:ascii="Arial" w:hAnsi="Arial" w:cs="Arial"/>
          <w:i/>
          <w:sz w:val="24"/>
          <w:szCs w:val="24"/>
          <w:lang w:val="en-GB"/>
        </w:rPr>
        <w:tab/>
      </w:r>
      <w:r w:rsidR="00975047" w:rsidRPr="000D0C45">
        <w:rPr>
          <w:rFonts w:ascii="Arial" w:hAnsi="Arial" w:cs="Arial"/>
          <w:sz w:val="24"/>
          <w:szCs w:val="24"/>
        </w:rPr>
        <w:t>by t</w:t>
      </w:r>
      <w:r w:rsidR="00AC58D9" w:rsidRPr="000D0C45">
        <w:rPr>
          <w:rFonts w:ascii="Arial" w:hAnsi="Arial" w:cs="Arial"/>
          <w:sz w:val="24"/>
          <w:szCs w:val="24"/>
        </w:rPr>
        <w:t>he substitution</w:t>
      </w:r>
      <w:r w:rsidR="00975047" w:rsidRPr="000D0C45">
        <w:rPr>
          <w:rFonts w:ascii="Arial" w:hAnsi="Arial" w:cs="Arial"/>
          <w:sz w:val="24"/>
          <w:szCs w:val="24"/>
        </w:rPr>
        <w:t xml:space="preserve"> for the definition of “regulatory entity”</w:t>
      </w:r>
      <w:r w:rsidR="00AC58D9" w:rsidRPr="000D0C45">
        <w:rPr>
          <w:rFonts w:ascii="Arial" w:hAnsi="Arial" w:cs="Arial"/>
          <w:sz w:val="24"/>
          <w:szCs w:val="24"/>
        </w:rPr>
        <w:t xml:space="preserve"> of the following</w:t>
      </w:r>
      <w:r w:rsidR="00975047" w:rsidRPr="000D0C45">
        <w:rPr>
          <w:rFonts w:ascii="Arial" w:hAnsi="Arial" w:cs="Arial"/>
          <w:sz w:val="24"/>
          <w:szCs w:val="24"/>
        </w:rPr>
        <w:t>:</w:t>
      </w:r>
    </w:p>
    <w:p w:rsidR="00975047" w:rsidRPr="000D0C45" w:rsidRDefault="00B92E68" w:rsidP="00B92E68">
      <w:pPr>
        <w:spacing w:after="0" w:line="480" w:lineRule="auto"/>
        <w:ind w:left="1440"/>
        <w:jc w:val="both"/>
        <w:rPr>
          <w:rFonts w:ascii="Arial" w:hAnsi="Arial" w:cs="Arial"/>
          <w:sz w:val="24"/>
          <w:szCs w:val="24"/>
        </w:rPr>
      </w:pPr>
      <w:r w:rsidRPr="000D0C45">
        <w:rPr>
          <w:rFonts w:ascii="Arial" w:hAnsi="Arial" w:cs="Arial"/>
          <w:sz w:val="24"/>
          <w:szCs w:val="24"/>
        </w:rPr>
        <w:t>"</w:t>
      </w:r>
      <w:r w:rsidRPr="000D0C45">
        <w:rPr>
          <w:rFonts w:ascii="Arial" w:hAnsi="Arial" w:cs="Arial"/>
          <w:b/>
          <w:sz w:val="24"/>
          <w:szCs w:val="24"/>
        </w:rPr>
        <w:t>'</w:t>
      </w:r>
      <w:r w:rsidR="00975047" w:rsidRPr="000D0C45">
        <w:rPr>
          <w:rFonts w:ascii="Arial" w:hAnsi="Arial" w:cs="Arial"/>
          <w:b/>
          <w:sz w:val="24"/>
          <w:szCs w:val="24"/>
        </w:rPr>
        <w:t>regulatory entity</w:t>
      </w:r>
      <w:r w:rsidRPr="000D0C45">
        <w:rPr>
          <w:rFonts w:ascii="Arial" w:hAnsi="Arial" w:cs="Arial"/>
          <w:b/>
          <w:sz w:val="24"/>
          <w:szCs w:val="24"/>
        </w:rPr>
        <w:t>'</w:t>
      </w:r>
      <w:r w:rsidR="00975047" w:rsidRPr="000D0C45">
        <w:rPr>
          <w:rFonts w:ascii="Arial" w:hAnsi="Arial" w:cs="Arial"/>
          <w:b/>
          <w:sz w:val="24"/>
          <w:szCs w:val="24"/>
        </w:rPr>
        <w:t xml:space="preserve"> </w:t>
      </w:r>
      <w:r w:rsidR="00975047" w:rsidRPr="000D0C45">
        <w:rPr>
          <w:rFonts w:ascii="Arial" w:hAnsi="Arial" w:cs="Arial"/>
          <w:sz w:val="24"/>
          <w:szCs w:val="24"/>
        </w:rPr>
        <w:t xml:space="preserve">means the National Public Transport Regulator, a Provincial Regulatory Entity, or a </w:t>
      </w:r>
      <w:r w:rsidR="00975047" w:rsidRPr="000D0C45">
        <w:rPr>
          <w:rFonts w:ascii="Arial" w:hAnsi="Arial" w:cs="Arial"/>
          <w:b/>
          <w:sz w:val="24"/>
          <w:szCs w:val="24"/>
        </w:rPr>
        <w:t>[municipality to which the operating licence function has been assigned]</w:t>
      </w:r>
      <w:r w:rsidR="007B66D7" w:rsidRPr="000D0C45">
        <w:rPr>
          <w:rFonts w:ascii="Arial" w:hAnsi="Arial" w:cs="Arial"/>
          <w:b/>
          <w:sz w:val="24"/>
          <w:szCs w:val="24"/>
        </w:rPr>
        <w:t xml:space="preserve"> </w:t>
      </w:r>
      <w:r w:rsidR="007B66D7" w:rsidRPr="000D0C45">
        <w:rPr>
          <w:rFonts w:ascii="Arial" w:hAnsi="Arial" w:cs="Arial"/>
          <w:sz w:val="24"/>
          <w:szCs w:val="24"/>
          <w:u w:val="single"/>
        </w:rPr>
        <w:t>Municipal Regulatory Entity</w:t>
      </w:r>
      <w:r w:rsidR="00975047" w:rsidRPr="000D0C45">
        <w:rPr>
          <w:rFonts w:ascii="Arial" w:hAnsi="Arial" w:cs="Arial"/>
          <w:sz w:val="24"/>
          <w:szCs w:val="24"/>
        </w:rPr>
        <w:t>;</w:t>
      </w:r>
      <w:r w:rsidRPr="000D0C45">
        <w:rPr>
          <w:rFonts w:ascii="Arial" w:hAnsi="Arial" w:cs="Arial"/>
          <w:sz w:val="24"/>
          <w:szCs w:val="24"/>
        </w:rPr>
        <w:t>";</w:t>
      </w:r>
    </w:p>
    <w:p w:rsidR="00D76A58" w:rsidRPr="000D0C45" w:rsidRDefault="006012AB" w:rsidP="00BD0FEF">
      <w:pPr>
        <w:spacing w:after="0" w:line="480" w:lineRule="auto"/>
        <w:ind w:left="709" w:hanging="709"/>
        <w:jc w:val="both"/>
        <w:rPr>
          <w:rFonts w:ascii="Arial" w:hAnsi="Arial" w:cs="Arial"/>
          <w:sz w:val="24"/>
          <w:szCs w:val="24"/>
        </w:rPr>
      </w:pPr>
      <w:r w:rsidRPr="000D0C45">
        <w:rPr>
          <w:rFonts w:ascii="Arial" w:hAnsi="Arial" w:cs="Arial"/>
          <w:i/>
          <w:sz w:val="24"/>
          <w:szCs w:val="24"/>
        </w:rPr>
        <w:t>(</w:t>
      </w:r>
      <w:r w:rsidR="005F76E7" w:rsidRPr="005F76E7">
        <w:rPr>
          <w:rFonts w:ascii="Arial" w:hAnsi="Arial" w:cs="Arial"/>
          <w:i/>
          <w:sz w:val="24"/>
          <w:szCs w:val="24"/>
          <w:highlight w:val="yellow"/>
        </w:rPr>
        <w:t>j</w:t>
      </w:r>
      <w:r w:rsidRPr="000D0C45">
        <w:rPr>
          <w:rFonts w:ascii="Arial" w:hAnsi="Arial" w:cs="Arial"/>
          <w:i/>
          <w:sz w:val="24"/>
          <w:szCs w:val="24"/>
        </w:rPr>
        <w:t>)</w:t>
      </w:r>
      <w:r w:rsidR="00925CC5" w:rsidRPr="000D0C45">
        <w:rPr>
          <w:rFonts w:ascii="Arial" w:hAnsi="Arial" w:cs="Arial"/>
          <w:sz w:val="24"/>
          <w:szCs w:val="24"/>
        </w:rPr>
        <w:tab/>
      </w:r>
      <w:r w:rsidR="00D76A58" w:rsidRPr="000D0C45">
        <w:rPr>
          <w:rFonts w:ascii="Arial" w:hAnsi="Arial" w:cs="Arial"/>
          <w:sz w:val="24"/>
          <w:szCs w:val="24"/>
        </w:rPr>
        <w:t xml:space="preserve">by the deletion of the definition of </w:t>
      </w:r>
      <w:r w:rsidR="00B92E68" w:rsidRPr="000D0C45">
        <w:rPr>
          <w:rFonts w:ascii="Arial" w:hAnsi="Arial" w:cs="Arial"/>
          <w:sz w:val="24"/>
          <w:szCs w:val="24"/>
        </w:rPr>
        <w:t>"</w:t>
      </w:r>
      <w:r w:rsidR="00D76A58" w:rsidRPr="000D0C45">
        <w:rPr>
          <w:rFonts w:ascii="Arial" w:hAnsi="Arial" w:cs="Arial"/>
          <w:sz w:val="24"/>
          <w:szCs w:val="24"/>
        </w:rPr>
        <w:t>South African Rail Commuter Corporation</w:t>
      </w:r>
      <w:r w:rsidR="00B92E68" w:rsidRPr="000D0C45">
        <w:rPr>
          <w:rFonts w:ascii="Arial" w:hAnsi="Arial" w:cs="Arial"/>
          <w:sz w:val="24"/>
          <w:szCs w:val="24"/>
        </w:rPr>
        <w:t>"</w:t>
      </w:r>
      <w:r w:rsidR="00BE1113" w:rsidRPr="000D0C45">
        <w:rPr>
          <w:rFonts w:ascii="Arial" w:hAnsi="Arial" w:cs="Arial"/>
          <w:sz w:val="24"/>
          <w:szCs w:val="24"/>
        </w:rPr>
        <w:t>;</w:t>
      </w:r>
    </w:p>
    <w:p w:rsidR="00BE1113" w:rsidRPr="000D0C45" w:rsidRDefault="006012AB" w:rsidP="00BD0FEF">
      <w:pPr>
        <w:spacing w:after="0" w:line="480" w:lineRule="auto"/>
        <w:jc w:val="both"/>
        <w:rPr>
          <w:rFonts w:ascii="Arial" w:hAnsi="Arial" w:cs="Arial"/>
          <w:sz w:val="24"/>
          <w:szCs w:val="24"/>
        </w:rPr>
      </w:pPr>
      <w:r w:rsidRPr="000D0C45">
        <w:rPr>
          <w:rFonts w:ascii="Arial" w:hAnsi="Arial" w:cs="Arial"/>
          <w:i/>
          <w:sz w:val="24"/>
          <w:szCs w:val="24"/>
        </w:rPr>
        <w:t>(</w:t>
      </w:r>
      <w:r w:rsidR="005F76E7" w:rsidRPr="005F76E7">
        <w:rPr>
          <w:rFonts w:ascii="Arial" w:hAnsi="Arial" w:cs="Arial"/>
          <w:i/>
          <w:sz w:val="24"/>
          <w:szCs w:val="24"/>
          <w:highlight w:val="yellow"/>
        </w:rPr>
        <w:t>k</w:t>
      </w:r>
      <w:r w:rsidRPr="000D0C45">
        <w:rPr>
          <w:rFonts w:ascii="Arial" w:hAnsi="Arial" w:cs="Arial"/>
          <w:i/>
          <w:sz w:val="24"/>
          <w:szCs w:val="24"/>
        </w:rPr>
        <w:t>)</w:t>
      </w:r>
      <w:r w:rsidR="00BE1113" w:rsidRPr="000D0C45">
        <w:rPr>
          <w:rFonts w:ascii="Arial" w:hAnsi="Arial" w:cs="Arial"/>
          <w:sz w:val="24"/>
          <w:szCs w:val="24"/>
        </w:rPr>
        <w:tab/>
        <w:t>by the deletion of the definition of “special categories of passengers”;</w:t>
      </w:r>
      <w:r w:rsidR="001C533B" w:rsidRPr="000D0C45">
        <w:rPr>
          <w:rFonts w:ascii="Arial" w:hAnsi="Arial" w:cs="Arial"/>
          <w:sz w:val="24"/>
          <w:szCs w:val="24"/>
        </w:rPr>
        <w:t xml:space="preserve"> and</w:t>
      </w:r>
    </w:p>
    <w:p w:rsidR="00BE1113"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rPr>
        <w:t>(</w:t>
      </w:r>
      <w:r w:rsidR="005F76E7" w:rsidRPr="005F76E7">
        <w:rPr>
          <w:rFonts w:ascii="Arial" w:hAnsi="Arial" w:cs="Arial"/>
          <w:i/>
          <w:sz w:val="24"/>
          <w:szCs w:val="24"/>
          <w:highlight w:val="yellow"/>
        </w:rPr>
        <w:t>l</w:t>
      </w:r>
      <w:r w:rsidRPr="005F76E7">
        <w:rPr>
          <w:rFonts w:ascii="Arial" w:hAnsi="Arial" w:cs="Arial"/>
          <w:i/>
          <w:sz w:val="24"/>
          <w:szCs w:val="24"/>
          <w:highlight w:val="yellow"/>
        </w:rPr>
        <w:t>)</w:t>
      </w:r>
      <w:r w:rsidR="00BE1113" w:rsidRPr="000D0C45">
        <w:rPr>
          <w:rFonts w:ascii="Arial" w:hAnsi="Arial" w:cs="Arial"/>
          <w:sz w:val="24"/>
          <w:szCs w:val="24"/>
        </w:rPr>
        <w:tab/>
      </w:r>
      <w:r w:rsidR="00BE1113" w:rsidRPr="000D0C45">
        <w:rPr>
          <w:rFonts w:ascii="Arial" w:hAnsi="Arial" w:cs="Arial"/>
          <w:sz w:val="24"/>
          <w:szCs w:val="24"/>
          <w:lang w:val="en-GB"/>
        </w:rPr>
        <w:t>by</w:t>
      </w:r>
      <w:r w:rsidR="00AC58D9" w:rsidRPr="000D0C45">
        <w:rPr>
          <w:rFonts w:ascii="Arial" w:hAnsi="Arial" w:cs="Arial"/>
          <w:sz w:val="24"/>
          <w:szCs w:val="24"/>
          <w:lang w:val="en-GB"/>
        </w:rPr>
        <w:t xml:space="preserve"> the insertion </w:t>
      </w:r>
      <w:r w:rsidR="00BE1113" w:rsidRPr="000D0C45">
        <w:rPr>
          <w:rFonts w:ascii="Arial" w:hAnsi="Arial" w:cs="Arial"/>
          <w:sz w:val="24"/>
          <w:szCs w:val="24"/>
          <w:lang w:val="en-GB"/>
        </w:rPr>
        <w:t>after the definition of “</w:t>
      </w:r>
      <w:r w:rsidR="00E94B1E">
        <w:rPr>
          <w:rFonts w:ascii="Arial" w:hAnsi="Arial" w:cs="Arial"/>
          <w:sz w:val="24"/>
          <w:szCs w:val="24"/>
          <w:lang w:val="en-GB"/>
        </w:rPr>
        <w:t>Systems Act</w:t>
      </w:r>
      <w:r w:rsidR="00BE1113" w:rsidRPr="000D0C45">
        <w:rPr>
          <w:rFonts w:ascii="Arial" w:hAnsi="Arial" w:cs="Arial"/>
          <w:sz w:val="24"/>
          <w:szCs w:val="24"/>
          <w:lang w:val="en-GB"/>
        </w:rPr>
        <w:t>”</w:t>
      </w:r>
      <w:r w:rsidR="00AC58D9" w:rsidRPr="000D0C45">
        <w:rPr>
          <w:rFonts w:ascii="Arial" w:hAnsi="Arial" w:cs="Arial"/>
          <w:sz w:val="24"/>
          <w:szCs w:val="24"/>
          <w:lang w:val="en-GB"/>
        </w:rPr>
        <w:t xml:space="preserve"> of the following definition</w:t>
      </w:r>
      <w:r w:rsidR="00BE1113" w:rsidRPr="000D0C45">
        <w:rPr>
          <w:rFonts w:ascii="Arial" w:hAnsi="Arial" w:cs="Arial"/>
          <w:sz w:val="24"/>
          <w:szCs w:val="24"/>
          <w:lang w:val="en-GB"/>
        </w:rPr>
        <w:t>:</w:t>
      </w:r>
    </w:p>
    <w:p w:rsidR="00BE5B41" w:rsidRPr="000D0C45" w:rsidRDefault="00135D65" w:rsidP="00135D65">
      <w:pPr>
        <w:spacing w:after="0" w:line="480" w:lineRule="auto"/>
        <w:ind w:left="2138" w:hanging="709"/>
        <w:contextualSpacing/>
        <w:jc w:val="both"/>
        <w:rPr>
          <w:rFonts w:ascii="Arial" w:hAnsi="Arial" w:cs="Arial"/>
          <w:sz w:val="24"/>
          <w:szCs w:val="24"/>
          <w:u w:val="single"/>
          <w:lang w:val="en-GB"/>
        </w:rPr>
      </w:pPr>
      <w:r w:rsidRPr="000D0C45">
        <w:rPr>
          <w:rFonts w:ascii="Arial" w:hAnsi="Arial" w:cs="Arial"/>
          <w:sz w:val="24"/>
          <w:szCs w:val="24"/>
          <w:lang w:val="en-GB"/>
        </w:rPr>
        <w:t>" '</w:t>
      </w:r>
      <w:r w:rsidR="00BE1113" w:rsidRPr="000D0C45">
        <w:rPr>
          <w:rFonts w:ascii="Arial" w:hAnsi="Arial" w:cs="Arial"/>
          <w:b/>
          <w:sz w:val="24"/>
          <w:szCs w:val="24"/>
          <w:u w:val="single"/>
          <w:lang w:val="en-GB"/>
        </w:rPr>
        <w:t>targeted categories of passengers</w:t>
      </w:r>
      <w:r w:rsidRPr="000D0C45">
        <w:rPr>
          <w:rFonts w:ascii="Arial" w:hAnsi="Arial" w:cs="Arial"/>
          <w:b/>
          <w:sz w:val="24"/>
          <w:szCs w:val="24"/>
          <w:u w:val="single"/>
          <w:lang w:val="en-GB"/>
        </w:rPr>
        <w:t>'</w:t>
      </w:r>
      <w:r w:rsidR="00BE1113" w:rsidRPr="000D0C45">
        <w:rPr>
          <w:rFonts w:ascii="Arial" w:hAnsi="Arial" w:cs="Arial"/>
          <w:b/>
          <w:sz w:val="24"/>
          <w:szCs w:val="24"/>
          <w:u w:val="single"/>
          <w:lang w:val="en-GB"/>
        </w:rPr>
        <w:t xml:space="preserve"> </w:t>
      </w:r>
      <w:r w:rsidR="00BE1113" w:rsidRPr="000D0C45">
        <w:rPr>
          <w:rFonts w:ascii="Arial" w:hAnsi="Arial" w:cs="Arial"/>
          <w:sz w:val="24"/>
          <w:szCs w:val="24"/>
          <w:u w:val="single"/>
          <w:lang w:val="en-GB"/>
        </w:rPr>
        <w:t>means</w:t>
      </w:r>
      <w:r w:rsidR="00BE5B41" w:rsidRPr="000D0C45">
        <w:rPr>
          <w:rFonts w:ascii="Arial" w:hAnsi="Arial" w:cs="Arial"/>
          <w:sz w:val="24"/>
          <w:szCs w:val="24"/>
          <w:u w:val="single"/>
          <w:lang w:val="en-GB"/>
        </w:rPr>
        <w:t>−</w:t>
      </w:r>
    </w:p>
    <w:p w:rsidR="00BE5B41" w:rsidRPr="000D0C45" w:rsidRDefault="00BE1113" w:rsidP="00F67898">
      <w:pPr>
        <w:numPr>
          <w:ilvl w:val="0"/>
          <w:numId w:val="5"/>
        </w:numPr>
        <w:spacing w:after="0" w:line="480" w:lineRule="auto"/>
        <w:contextualSpacing/>
        <w:jc w:val="both"/>
        <w:rPr>
          <w:rFonts w:ascii="Arial" w:hAnsi="Arial" w:cs="Arial"/>
          <w:sz w:val="24"/>
          <w:szCs w:val="24"/>
        </w:rPr>
      </w:pPr>
      <w:r w:rsidRPr="000D0C45">
        <w:rPr>
          <w:rFonts w:ascii="Arial" w:hAnsi="Arial" w:cs="Arial"/>
          <w:sz w:val="24"/>
          <w:szCs w:val="24"/>
          <w:u w:val="single"/>
          <w:lang w:val="en-GB"/>
        </w:rPr>
        <w:t>persons with disabilities</w:t>
      </w:r>
      <w:r w:rsidR="00BE5B41" w:rsidRPr="000D0C45">
        <w:rPr>
          <w:rFonts w:ascii="Arial" w:hAnsi="Arial" w:cs="Arial"/>
          <w:sz w:val="24"/>
          <w:szCs w:val="24"/>
          <w:u w:val="single"/>
          <w:lang w:val="en-GB"/>
        </w:rPr>
        <w:t>;</w:t>
      </w:r>
      <w:r w:rsidR="00E510EA" w:rsidRPr="000D0C45">
        <w:rPr>
          <w:rFonts w:ascii="Arial" w:hAnsi="Arial" w:cs="Arial"/>
          <w:sz w:val="24"/>
          <w:szCs w:val="24"/>
          <w:u w:val="single"/>
          <w:lang w:val="en-GB"/>
        </w:rPr>
        <w:t xml:space="preserve"> and</w:t>
      </w:r>
    </w:p>
    <w:p w:rsidR="00CA37CB" w:rsidRPr="007563B5" w:rsidRDefault="00BE1113" w:rsidP="007563B5">
      <w:pPr>
        <w:numPr>
          <w:ilvl w:val="0"/>
          <w:numId w:val="5"/>
        </w:numPr>
        <w:spacing w:after="0" w:line="240" w:lineRule="auto"/>
        <w:contextualSpacing/>
        <w:jc w:val="both"/>
        <w:rPr>
          <w:rFonts w:ascii="Arial" w:hAnsi="Arial" w:cs="Arial"/>
          <w:b/>
          <w:bCs/>
          <w:sz w:val="24"/>
          <w:szCs w:val="24"/>
          <w:lang w:val="en-GB"/>
        </w:rPr>
      </w:pPr>
      <w:r w:rsidRPr="007563B5">
        <w:rPr>
          <w:rFonts w:ascii="Arial" w:hAnsi="Arial" w:cs="Arial"/>
          <w:sz w:val="24"/>
          <w:szCs w:val="24"/>
          <w:u w:val="single"/>
          <w:lang w:val="en-GB"/>
        </w:rPr>
        <w:t>the elderly, pregnant women, scholars, young children and those who are limited in their movements by children</w:t>
      </w:r>
      <w:r w:rsidR="00BE5B41" w:rsidRPr="007563B5">
        <w:rPr>
          <w:rFonts w:ascii="Arial" w:hAnsi="Arial" w:cs="Arial"/>
          <w:sz w:val="24"/>
          <w:szCs w:val="24"/>
          <w:u w:val="single"/>
          <w:lang w:val="en-GB"/>
        </w:rPr>
        <w:t>;</w:t>
      </w:r>
      <w:r w:rsidR="00135D65" w:rsidRPr="007563B5">
        <w:rPr>
          <w:rFonts w:ascii="Arial" w:hAnsi="Arial" w:cs="Arial"/>
          <w:sz w:val="24"/>
          <w:szCs w:val="24"/>
          <w:lang w:val="en-GB"/>
        </w:rPr>
        <w:t>".</w:t>
      </w:r>
    </w:p>
    <w:p w:rsidR="00BE5B41" w:rsidRPr="000D0C45" w:rsidRDefault="00BE5B41" w:rsidP="00BD0FEF">
      <w:pPr>
        <w:spacing w:after="0" w:line="480" w:lineRule="auto"/>
        <w:jc w:val="both"/>
        <w:rPr>
          <w:rFonts w:ascii="Arial" w:hAnsi="Arial" w:cs="Arial"/>
          <w:b/>
          <w:bCs/>
          <w:sz w:val="24"/>
          <w:szCs w:val="24"/>
          <w:lang w:val="en-GB"/>
        </w:rPr>
      </w:pPr>
    </w:p>
    <w:p w:rsidR="007563B5" w:rsidRDefault="007563B5" w:rsidP="00BD0FEF">
      <w:pPr>
        <w:spacing w:after="0" w:line="480" w:lineRule="auto"/>
        <w:jc w:val="both"/>
        <w:rPr>
          <w:rFonts w:ascii="Arial" w:hAnsi="Arial" w:cs="Arial"/>
          <w:b/>
          <w:bCs/>
          <w:sz w:val="24"/>
          <w:szCs w:val="24"/>
          <w:lang w:val="en-GB"/>
        </w:rPr>
      </w:pPr>
    </w:p>
    <w:p w:rsidR="00ED4110" w:rsidRPr="000D0C45" w:rsidRDefault="00ED4110"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5 of Act 5 of 2009</w:t>
      </w:r>
    </w:p>
    <w:p w:rsidR="00135D65" w:rsidRPr="000D0C45" w:rsidRDefault="00135D65" w:rsidP="00BD0FEF">
      <w:pPr>
        <w:spacing w:after="0" w:line="480" w:lineRule="auto"/>
        <w:jc w:val="both"/>
        <w:rPr>
          <w:rFonts w:ascii="Arial" w:hAnsi="Arial" w:cs="Arial"/>
          <w:sz w:val="24"/>
          <w:szCs w:val="24"/>
          <w:lang w:val="en-GB"/>
        </w:rPr>
      </w:pPr>
    </w:p>
    <w:p w:rsidR="00ED4110" w:rsidRPr="000D0C45" w:rsidRDefault="00ED4110"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7B66D7" w:rsidRPr="000D0C45">
        <w:rPr>
          <w:rFonts w:ascii="Arial" w:hAnsi="Arial" w:cs="Arial"/>
          <w:b/>
          <w:sz w:val="24"/>
          <w:szCs w:val="24"/>
          <w:lang w:val="en-GB"/>
        </w:rPr>
        <w:t>2</w:t>
      </w:r>
      <w:r w:rsidRPr="000D0C45">
        <w:rPr>
          <w:rFonts w:ascii="Arial" w:hAnsi="Arial" w:cs="Arial"/>
          <w:b/>
          <w:bCs/>
          <w:sz w:val="24"/>
          <w:szCs w:val="24"/>
          <w:lang w:val="en-GB"/>
        </w:rPr>
        <w:t>.</w:t>
      </w:r>
      <w:r w:rsidRPr="000D0C45">
        <w:rPr>
          <w:rFonts w:ascii="Arial" w:hAnsi="Arial" w:cs="Arial"/>
          <w:sz w:val="24"/>
          <w:szCs w:val="24"/>
          <w:lang w:val="en-GB"/>
        </w:rPr>
        <w:tab/>
        <w:t xml:space="preserve">Section 5 of the </w:t>
      </w:r>
      <w:r w:rsidR="00135D65" w:rsidRPr="000D0C45">
        <w:rPr>
          <w:rFonts w:ascii="Arial" w:hAnsi="Arial" w:cs="Arial"/>
          <w:sz w:val="24"/>
          <w:szCs w:val="24"/>
          <w:lang w:val="en-GB"/>
        </w:rPr>
        <w:t>principal Act is hereby amended</w:t>
      </w:r>
      <w:r w:rsidR="00342B7A" w:rsidRPr="000D0C45">
        <w:rPr>
          <w:rFonts w:ascii="Arial" w:hAnsi="Arial" w:cs="Arial"/>
          <w:sz w:val="24"/>
          <w:szCs w:val="24"/>
          <w:lang w:val="en-GB"/>
        </w:rPr>
        <w:t xml:space="preserve"> </w:t>
      </w:r>
      <w:r w:rsidRPr="000D0C45">
        <w:rPr>
          <w:rFonts w:ascii="Arial" w:hAnsi="Arial" w:cs="Arial"/>
          <w:sz w:val="24"/>
          <w:szCs w:val="24"/>
          <w:lang w:val="en-GB"/>
        </w:rPr>
        <w:t xml:space="preserve">by the deletion </w:t>
      </w:r>
      <w:r w:rsidR="00342B7A" w:rsidRPr="000D0C45">
        <w:rPr>
          <w:rFonts w:ascii="Arial" w:hAnsi="Arial" w:cs="Arial"/>
          <w:sz w:val="24"/>
          <w:szCs w:val="24"/>
          <w:lang w:val="en-GB"/>
        </w:rPr>
        <w:t xml:space="preserve">in subsection (4) </w:t>
      </w:r>
      <w:r w:rsidRPr="000D0C45">
        <w:rPr>
          <w:rFonts w:ascii="Arial" w:hAnsi="Arial" w:cs="Arial"/>
          <w:sz w:val="24"/>
          <w:szCs w:val="24"/>
          <w:lang w:val="en-GB"/>
        </w:rPr>
        <w:t>of the word “and” at the end of p</w:t>
      </w:r>
      <w:r w:rsidR="00AC58D9" w:rsidRPr="000D0C45">
        <w:rPr>
          <w:rFonts w:ascii="Arial" w:hAnsi="Arial" w:cs="Arial"/>
          <w:sz w:val="24"/>
          <w:szCs w:val="24"/>
          <w:lang w:val="en-GB"/>
        </w:rPr>
        <w:t xml:space="preserve">aragraph </w:t>
      </w:r>
      <w:r w:rsidR="00AC58D9" w:rsidRPr="00CC5568">
        <w:rPr>
          <w:rFonts w:ascii="Arial" w:hAnsi="Arial" w:cs="Arial"/>
          <w:i/>
          <w:sz w:val="24"/>
          <w:szCs w:val="24"/>
          <w:highlight w:val="yellow"/>
          <w:lang w:val="en-GB"/>
        </w:rPr>
        <w:t>(i)</w:t>
      </w:r>
      <w:r w:rsidR="00CD2B68" w:rsidRPr="000D0C45">
        <w:rPr>
          <w:rFonts w:ascii="Arial" w:hAnsi="Arial" w:cs="Arial"/>
          <w:i/>
          <w:sz w:val="24"/>
          <w:szCs w:val="24"/>
          <w:lang w:val="en-GB"/>
        </w:rPr>
        <w:t>,</w:t>
      </w:r>
      <w:r w:rsidR="00342B7A" w:rsidRPr="000D0C45">
        <w:rPr>
          <w:rFonts w:ascii="Arial" w:hAnsi="Arial" w:cs="Arial"/>
          <w:i/>
          <w:sz w:val="24"/>
          <w:szCs w:val="24"/>
          <w:lang w:val="en-GB"/>
        </w:rPr>
        <w:t xml:space="preserve"> </w:t>
      </w:r>
      <w:r w:rsidR="00342B7A" w:rsidRPr="000D0C45">
        <w:rPr>
          <w:rFonts w:ascii="Arial" w:hAnsi="Arial" w:cs="Arial"/>
          <w:sz w:val="24"/>
          <w:szCs w:val="24"/>
          <w:lang w:val="en-GB"/>
        </w:rPr>
        <w:t>by the</w:t>
      </w:r>
      <w:r w:rsidR="00342B7A" w:rsidRPr="000D0C45">
        <w:rPr>
          <w:rFonts w:ascii="Arial" w:hAnsi="Arial" w:cs="Arial"/>
          <w:i/>
          <w:sz w:val="24"/>
          <w:szCs w:val="24"/>
          <w:lang w:val="en-GB"/>
        </w:rPr>
        <w:t xml:space="preserve"> </w:t>
      </w:r>
      <w:r w:rsidRPr="000D0C45">
        <w:rPr>
          <w:rFonts w:ascii="Arial" w:hAnsi="Arial" w:cs="Arial"/>
          <w:sz w:val="24"/>
          <w:szCs w:val="24"/>
          <w:lang w:val="en-GB"/>
        </w:rPr>
        <w:t xml:space="preserve">addition of the word “and” at the end of paragraph </w:t>
      </w:r>
      <w:r w:rsidR="006012AB" w:rsidRPr="000D0C45">
        <w:rPr>
          <w:rFonts w:ascii="Arial" w:hAnsi="Arial" w:cs="Arial"/>
          <w:i/>
          <w:sz w:val="24"/>
          <w:szCs w:val="24"/>
          <w:lang w:val="en-GB"/>
        </w:rPr>
        <w:t>(j)</w:t>
      </w:r>
      <w:r w:rsidR="00B214AC" w:rsidRPr="000D0C45">
        <w:rPr>
          <w:rFonts w:ascii="Arial" w:hAnsi="Arial" w:cs="Arial"/>
          <w:sz w:val="24"/>
          <w:szCs w:val="24"/>
          <w:lang w:val="en-GB"/>
        </w:rPr>
        <w:t xml:space="preserve"> </w:t>
      </w:r>
      <w:r w:rsidR="0037618C" w:rsidRPr="000D0C45">
        <w:rPr>
          <w:rFonts w:ascii="Arial" w:hAnsi="Arial" w:cs="Arial"/>
          <w:sz w:val="24"/>
          <w:szCs w:val="24"/>
          <w:lang w:val="en-GB"/>
        </w:rPr>
        <w:t xml:space="preserve">and </w:t>
      </w:r>
      <w:r w:rsidR="00B214AC" w:rsidRPr="000D0C45">
        <w:rPr>
          <w:rFonts w:ascii="Arial" w:hAnsi="Arial" w:cs="Arial"/>
          <w:sz w:val="24"/>
          <w:szCs w:val="24"/>
          <w:lang w:val="en-GB"/>
        </w:rPr>
        <w:t xml:space="preserve">by </w:t>
      </w:r>
      <w:r w:rsidRPr="000D0C45">
        <w:rPr>
          <w:rFonts w:ascii="Arial" w:hAnsi="Arial" w:cs="Arial"/>
          <w:sz w:val="24"/>
          <w:szCs w:val="24"/>
          <w:lang w:val="en-GB"/>
        </w:rPr>
        <w:t>the addi</w:t>
      </w:r>
      <w:r w:rsidR="00B214AC" w:rsidRPr="000D0C45">
        <w:rPr>
          <w:rFonts w:ascii="Arial" w:hAnsi="Arial" w:cs="Arial"/>
          <w:sz w:val="24"/>
          <w:szCs w:val="24"/>
          <w:lang w:val="en-GB"/>
        </w:rPr>
        <w:t>tion of the following paragraph:</w:t>
      </w:r>
    </w:p>
    <w:p w:rsidR="00D4750D" w:rsidRPr="000D0C45" w:rsidRDefault="00135D65" w:rsidP="0037618C">
      <w:pPr>
        <w:spacing w:after="0" w:line="480" w:lineRule="auto"/>
        <w:ind w:left="1429" w:hanging="709"/>
        <w:jc w:val="both"/>
        <w:rPr>
          <w:rFonts w:ascii="Arial" w:hAnsi="Arial" w:cs="Arial"/>
          <w:b/>
          <w:bCs/>
          <w:sz w:val="24"/>
          <w:szCs w:val="24"/>
          <w:u w:val="single"/>
          <w:lang w:val="en-GB"/>
        </w:rPr>
      </w:pPr>
      <w:r w:rsidRPr="000D0C45">
        <w:rPr>
          <w:rFonts w:ascii="Arial" w:hAnsi="Arial" w:cs="Arial"/>
          <w:sz w:val="24"/>
          <w:szCs w:val="24"/>
          <w:lang w:val="en-GB"/>
        </w:rPr>
        <w:t>"</w:t>
      </w:r>
      <w:r w:rsidR="006012AB" w:rsidRPr="000D0C45">
        <w:rPr>
          <w:rFonts w:ascii="Arial" w:hAnsi="Arial" w:cs="Arial"/>
          <w:i/>
          <w:sz w:val="24"/>
          <w:szCs w:val="24"/>
          <w:u w:val="single"/>
          <w:lang w:val="en-GB"/>
        </w:rPr>
        <w:t>(k)</w:t>
      </w:r>
      <w:r w:rsidR="00ED4110" w:rsidRPr="000D0C45">
        <w:rPr>
          <w:rFonts w:ascii="Arial" w:hAnsi="Arial" w:cs="Arial"/>
          <w:sz w:val="24"/>
          <w:szCs w:val="24"/>
          <w:u w:val="single"/>
          <w:lang w:val="en-GB"/>
        </w:rPr>
        <w:tab/>
        <w:t>promote measures to ensure the safety of pedestrians</w:t>
      </w:r>
      <w:r w:rsidR="0037618C" w:rsidRPr="000D0C45">
        <w:rPr>
          <w:rFonts w:ascii="Arial" w:hAnsi="Arial" w:cs="Arial"/>
          <w:sz w:val="24"/>
          <w:szCs w:val="24"/>
          <w:u w:val="single"/>
          <w:lang w:val="en-GB"/>
        </w:rPr>
        <w:t xml:space="preserve"> and all forms of </w:t>
      </w:r>
      <w:r w:rsidR="00ED4110" w:rsidRPr="000D0C45">
        <w:rPr>
          <w:rFonts w:ascii="Arial" w:hAnsi="Arial" w:cs="Arial"/>
          <w:sz w:val="24"/>
          <w:szCs w:val="24"/>
          <w:u w:val="single"/>
          <w:lang w:val="en-GB"/>
        </w:rPr>
        <w:t xml:space="preserve">passengers using public transport </w:t>
      </w:r>
      <w:r w:rsidR="0037618C" w:rsidRPr="000D0C45">
        <w:rPr>
          <w:rFonts w:ascii="Arial" w:hAnsi="Arial" w:cs="Arial"/>
          <w:sz w:val="24"/>
          <w:szCs w:val="24"/>
          <w:u w:val="single"/>
          <w:lang w:val="en-GB"/>
        </w:rPr>
        <w:t>by means of</w:t>
      </w:r>
      <w:r w:rsidR="00ED4110" w:rsidRPr="000D0C45">
        <w:rPr>
          <w:rFonts w:ascii="Arial" w:hAnsi="Arial" w:cs="Arial"/>
          <w:sz w:val="24"/>
          <w:szCs w:val="24"/>
          <w:u w:val="single"/>
          <w:lang w:val="en-GB"/>
        </w:rPr>
        <w:t xml:space="preserve"> regulations </w:t>
      </w:r>
      <w:r w:rsidR="00CD2B68" w:rsidRPr="000D0C45">
        <w:rPr>
          <w:rFonts w:ascii="Arial" w:hAnsi="Arial" w:cs="Arial"/>
          <w:sz w:val="24"/>
          <w:szCs w:val="24"/>
          <w:u w:val="single"/>
          <w:lang w:val="en-GB"/>
        </w:rPr>
        <w:t xml:space="preserve">or </w:t>
      </w:r>
      <w:r w:rsidR="00ED4110" w:rsidRPr="000D0C45">
        <w:rPr>
          <w:rFonts w:ascii="Arial" w:hAnsi="Arial" w:cs="Arial"/>
          <w:sz w:val="24"/>
          <w:szCs w:val="24"/>
          <w:u w:val="single"/>
          <w:lang w:val="en-GB"/>
        </w:rPr>
        <w:t xml:space="preserve">the publication of guidelines or standards or </w:t>
      </w:r>
      <w:r w:rsidR="0037618C" w:rsidRPr="000D0C45">
        <w:rPr>
          <w:rFonts w:ascii="Arial" w:hAnsi="Arial" w:cs="Arial"/>
          <w:sz w:val="24"/>
          <w:szCs w:val="24"/>
          <w:u w:val="single"/>
          <w:lang w:val="en-GB"/>
        </w:rPr>
        <w:t>through</w:t>
      </w:r>
      <w:r w:rsidR="00ED4110" w:rsidRPr="000D0C45">
        <w:rPr>
          <w:rFonts w:ascii="Arial" w:hAnsi="Arial" w:cs="Arial"/>
          <w:sz w:val="24"/>
          <w:szCs w:val="24"/>
          <w:u w:val="single"/>
          <w:lang w:val="en-GB"/>
        </w:rPr>
        <w:t xml:space="preserve"> other appropriate measures.</w:t>
      </w:r>
      <w:r w:rsidRPr="000D0C45">
        <w:rPr>
          <w:rFonts w:ascii="Arial" w:hAnsi="Arial" w:cs="Arial"/>
          <w:sz w:val="24"/>
          <w:szCs w:val="24"/>
          <w:lang w:val="en-GB"/>
        </w:rPr>
        <w:t>".</w:t>
      </w:r>
    </w:p>
    <w:p w:rsidR="00A552B2" w:rsidRPr="000D0C45" w:rsidRDefault="00A552B2" w:rsidP="00BD0FEF">
      <w:pPr>
        <w:spacing w:after="0" w:line="480" w:lineRule="auto"/>
        <w:jc w:val="both"/>
        <w:rPr>
          <w:rFonts w:ascii="Arial" w:hAnsi="Arial" w:cs="Arial"/>
          <w:b/>
          <w:bCs/>
          <w:sz w:val="24"/>
          <w:szCs w:val="24"/>
          <w:lang w:val="en-GB"/>
        </w:rPr>
      </w:pPr>
    </w:p>
    <w:p w:rsidR="007A276E" w:rsidRPr="000D0C45" w:rsidRDefault="007A276E"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8 of Act 5 of 2009</w:t>
      </w:r>
    </w:p>
    <w:p w:rsidR="00135D65" w:rsidRPr="000D0C45" w:rsidRDefault="00135D65" w:rsidP="00BD0FEF">
      <w:pPr>
        <w:spacing w:after="0" w:line="480" w:lineRule="auto"/>
        <w:jc w:val="both"/>
        <w:rPr>
          <w:rFonts w:ascii="Arial" w:hAnsi="Arial" w:cs="Arial"/>
          <w:sz w:val="24"/>
          <w:szCs w:val="24"/>
          <w:lang w:val="en-GB"/>
        </w:rPr>
      </w:pPr>
    </w:p>
    <w:p w:rsidR="007A276E" w:rsidRPr="000D0C45" w:rsidRDefault="007A276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37618C" w:rsidRPr="000D0C45">
        <w:rPr>
          <w:rFonts w:ascii="Arial" w:hAnsi="Arial" w:cs="Arial"/>
          <w:b/>
          <w:sz w:val="24"/>
          <w:szCs w:val="24"/>
          <w:lang w:val="en-GB"/>
        </w:rPr>
        <w:t>3</w:t>
      </w:r>
      <w:r w:rsidRPr="000D0C45">
        <w:rPr>
          <w:rFonts w:ascii="Arial" w:hAnsi="Arial" w:cs="Arial"/>
          <w:b/>
          <w:bCs/>
          <w:sz w:val="24"/>
          <w:szCs w:val="24"/>
          <w:lang w:val="en-GB"/>
        </w:rPr>
        <w:t>.</w:t>
      </w:r>
      <w:r w:rsidRPr="000D0C45">
        <w:rPr>
          <w:rFonts w:ascii="Arial" w:hAnsi="Arial" w:cs="Arial"/>
          <w:sz w:val="24"/>
          <w:szCs w:val="24"/>
          <w:lang w:val="en-GB"/>
        </w:rPr>
        <w:tab/>
        <w:t xml:space="preserve">Section 8 of the </w:t>
      </w:r>
      <w:r w:rsidR="006B3BE8" w:rsidRPr="000D0C45">
        <w:rPr>
          <w:rFonts w:ascii="Arial" w:hAnsi="Arial" w:cs="Arial"/>
          <w:sz w:val="24"/>
          <w:szCs w:val="24"/>
          <w:lang w:val="en-GB"/>
        </w:rPr>
        <w:t>principal Act is hereby amended—</w:t>
      </w:r>
    </w:p>
    <w:p w:rsidR="0021255D"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21255D" w:rsidRPr="000D0C45">
        <w:rPr>
          <w:rFonts w:ascii="Arial" w:hAnsi="Arial" w:cs="Arial"/>
          <w:sz w:val="24"/>
          <w:szCs w:val="24"/>
          <w:lang w:val="en-GB"/>
        </w:rPr>
        <w:tab/>
        <w:t>by the substit</w:t>
      </w:r>
      <w:r w:rsidR="00B214AC" w:rsidRPr="000D0C45">
        <w:rPr>
          <w:rFonts w:ascii="Arial" w:hAnsi="Arial" w:cs="Arial"/>
          <w:sz w:val="24"/>
          <w:szCs w:val="24"/>
          <w:lang w:val="en-GB"/>
        </w:rPr>
        <w:t>ution</w:t>
      </w:r>
      <w:r w:rsidR="0021255D" w:rsidRPr="000D0C45">
        <w:rPr>
          <w:rFonts w:ascii="Arial" w:hAnsi="Arial" w:cs="Arial"/>
          <w:sz w:val="24"/>
          <w:szCs w:val="24"/>
          <w:lang w:val="en-GB"/>
        </w:rPr>
        <w:t xml:space="preserve"> </w:t>
      </w:r>
      <w:r w:rsidR="006B3BE8" w:rsidRPr="000D0C45">
        <w:rPr>
          <w:rFonts w:ascii="Arial" w:hAnsi="Arial" w:cs="Arial"/>
          <w:sz w:val="24"/>
          <w:szCs w:val="24"/>
          <w:lang w:val="en-GB"/>
        </w:rPr>
        <w:t>in</w:t>
      </w:r>
      <w:r w:rsidR="0021255D" w:rsidRPr="000D0C45">
        <w:rPr>
          <w:rFonts w:ascii="Arial" w:hAnsi="Arial" w:cs="Arial"/>
          <w:sz w:val="24"/>
          <w:szCs w:val="24"/>
          <w:lang w:val="en-GB"/>
        </w:rPr>
        <w:t xml:space="preserve"> subsection (1)</w:t>
      </w:r>
      <w:r w:rsidR="006B3BE8" w:rsidRPr="000D0C45">
        <w:rPr>
          <w:rFonts w:ascii="Arial" w:hAnsi="Arial" w:cs="Arial"/>
          <w:sz w:val="24"/>
          <w:szCs w:val="24"/>
          <w:lang w:val="en-GB"/>
        </w:rPr>
        <w:t xml:space="preserve"> for paragraph </w:t>
      </w:r>
      <w:r w:rsidR="006B3BE8" w:rsidRPr="000D0C45">
        <w:rPr>
          <w:rFonts w:ascii="Arial" w:hAnsi="Arial" w:cs="Arial"/>
          <w:i/>
          <w:sz w:val="24"/>
          <w:szCs w:val="24"/>
          <w:lang w:val="en-GB"/>
        </w:rPr>
        <w:t>(d)</w:t>
      </w:r>
      <w:r w:rsidR="00B214AC" w:rsidRPr="000D0C45">
        <w:rPr>
          <w:rFonts w:ascii="Arial" w:hAnsi="Arial" w:cs="Arial"/>
          <w:sz w:val="24"/>
          <w:szCs w:val="24"/>
          <w:lang w:val="en-GB"/>
        </w:rPr>
        <w:t xml:space="preserve"> of the following</w:t>
      </w:r>
      <w:r w:rsidR="00A26834" w:rsidRPr="000D0C45">
        <w:rPr>
          <w:rFonts w:ascii="Arial" w:hAnsi="Arial" w:cs="Arial"/>
          <w:sz w:val="24"/>
          <w:szCs w:val="24"/>
          <w:lang w:val="en-GB"/>
        </w:rPr>
        <w:t xml:space="preserve"> paragraph</w:t>
      </w:r>
      <w:r w:rsidR="0021255D" w:rsidRPr="000D0C45">
        <w:rPr>
          <w:rFonts w:ascii="Arial" w:hAnsi="Arial" w:cs="Arial"/>
          <w:sz w:val="24"/>
          <w:szCs w:val="24"/>
          <w:lang w:val="en-GB"/>
        </w:rPr>
        <w:t>:</w:t>
      </w:r>
    </w:p>
    <w:p w:rsidR="0021255D" w:rsidRPr="000D0C45" w:rsidRDefault="00135D65" w:rsidP="006B3BE8">
      <w:pPr>
        <w:spacing w:after="0" w:line="480" w:lineRule="auto"/>
        <w:ind w:left="2127" w:hanging="709"/>
        <w:jc w:val="both"/>
        <w:rPr>
          <w:rFonts w:ascii="Arial" w:hAnsi="Arial" w:cs="Arial"/>
          <w:i/>
          <w:sz w:val="24"/>
          <w:szCs w:val="24"/>
        </w:rPr>
      </w:pPr>
      <w:r w:rsidRPr="000D0C45">
        <w:rPr>
          <w:rFonts w:ascii="Arial" w:hAnsi="Arial" w:cs="Arial"/>
          <w:sz w:val="24"/>
          <w:szCs w:val="24"/>
          <w:lang w:val="en-GB"/>
        </w:rPr>
        <w:t>"</w:t>
      </w:r>
      <w:r w:rsidR="006012AB" w:rsidRPr="000D0C45">
        <w:rPr>
          <w:rFonts w:ascii="Arial" w:hAnsi="Arial" w:cs="Arial"/>
          <w:i/>
          <w:sz w:val="24"/>
          <w:szCs w:val="24"/>
          <w:lang w:val="en-GB"/>
        </w:rPr>
        <w:t>(d)</w:t>
      </w:r>
      <w:r w:rsidR="0021255D" w:rsidRPr="000D0C45">
        <w:rPr>
          <w:rFonts w:ascii="Arial" w:hAnsi="Arial" w:cs="Arial"/>
          <w:sz w:val="24"/>
          <w:szCs w:val="24"/>
          <w:lang w:val="en-GB"/>
        </w:rPr>
        <w:tab/>
        <w:t>a process to be followed for offering alternative services in place of existing services to holders of operating licences or permits under section 39</w:t>
      </w:r>
      <w:r w:rsidR="00D20513" w:rsidRPr="007563B5">
        <w:rPr>
          <w:rFonts w:ascii="Arial" w:hAnsi="Arial" w:cs="Arial"/>
          <w:sz w:val="24"/>
          <w:szCs w:val="24"/>
          <w:u w:val="single"/>
          <w:lang w:val="en-GB"/>
        </w:rPr>
        <w:t>, including</w:t>
      </w:r>
      <w:r w:rsidR="006B3BE8" w:rsidRPr="000D0C45">
        <w:rPr>
          <w:rFonts w:ascii="Arial" w:hAnsi="Arial" w:cs="Arial"/>
          <w:sz w:val="24"/>
          <w:szCs w:val="24"/>
          <w:u w:val="single"/>
          <w:lang w:val="en-GB"/>
        </w:rPr>
        <w:t xml:space="preserve"> </w:t>
      </w:r>
      <w:r w:rsidR="0021255D" w:rsidRPr="000D0C45">
        <w:rPr>
          <w:rFonts w:ascii="Arial" w:hAnsi="Arial" w:cs="Arial"/>
          <w:sz w:val="24"/>
          <w:szCs w:val="24"/>
          <w:u w:val="single"/>
          <w:lang w:val="en-GB"/>
        </w:rPr>
        <w:t>identifying operators contemplated in section 41(2) and</w:t>
      </w:r>
      <w:r w:rsidR="00315BB2" w:rsidRPr="000D0C45">
        <w:rPr>
          <w:rFonts w:ascii="Arial" w:hAnsi="Arial" w:cs="Arial"/>
          <w:sz w:val="24"/>
          <w:szCs w:val="24"/>
          <w:u w:val="single"/>
          <w:lang w:val="en-GB"/>
        </w:rPr>
        <w:t xml:space="preserve"> </w:t>
      </w:r>
      <w:r w:rsidR="0021255D" w:rsidRPr="000D0C45">
        <w:rPr>
          <w:rFonts w:ascii="Arial" w:hAnsi="Arial" w:cs="Arial"/>
          <w:sz w:val="24"/>
          <w:szCs w:val="24"/>
          <w:u w:val="single"/>
          <w:lang w:val="en-GB"/>
        </w:rPr>
        <w:t>involv</w:t>
      </w:r>
      <w:r w:rsidR="00D20513" w:rsidRPr="000D0C45">
        <w:rPr>
          <w:rFonts w:ascii="Arial" w:hAnsi="Arial" w:cs="Arial"/>
          <w:sz w:val="24"/>
          <w:szCs w:val="24"/>
          <w:u w:val="single"/>
          <w:lang w:val="en-GB"/>
        </w:rPr>
        <w:t>ing</w:t>
      </w:r>
      <w:r w:rsidR="0021255D" w:rsidRPr="000D0C45">
        <w:rPr>
          <w:rFonts w:ascii="Arial" w:hAnsi="Arial" w:cs="Arial"/>
          <w:sz w:val="24"/>
          <w:szCs w:val="24"/>
          <w:u w:val="single"/>
          <w:lang w:val="en-GB"/>
        </w:rPr>
        <w:t xml:space="preserve"> them in the negotiation process contemplated in </w:t>
      </w:r>
      <w:r w:rsidR="006B3BE8" w:rsidRPr="000D0C45">
        <w:rPr>
          <w:rFonts w:ascii="Arial" w:hAnsi="Arial" w:cs="Arial"/>
          <w:sz w:val="24"/>
          <w:szCs w:val="24"/>
          <w:u w:val="single"/>
          <w:lang w:val="en-GB"/>
        </w:rPr>
        <w:t xml:space="preserve">that </w:t>
      </w:r>
      <w:r w:rsidR="0021255D" w:rsidRPr="000D0C45">
        <w:rPr>
          <w:rFonts w:ascii="Arial" w:hAnsi="Arial" w:cs="Arial"/>
          <w:sz w:val="24"/>
          <w:szCs w:val="24"/>
          <w:u w:val="single"/>
          <w:lang w:val="en-GB"/>
        </w:rPr>
        <w:t>section</w:t>
      </w:r>
      <w:r w:rsidR="0021255D" w:rsidRPr="000D0C45">
        <w:rPr>
          <w:rFonts w:ascii="Arial" w:hAnsi="Arial" w:cs="Arial"/>
          <w:sz w:val="24"/>
          <w:szCs w:val="24"/>
          <w:lang w:val="en-GB"/>
        </w:rPr>
        <w:t>;</w:t>
      </w:r>
      <w:r w:rsidRPr="000D0C45">
        <w:rPr>
          <w:rFonts w:ascii="Arial" w:hAnsi="Arial" w:cs="Arial"/>
          <w:sz w:val="24"/>
          <w:szCs w:val="24"/>
          <w:lang w:val="en-GB"/>
        </w:rPr>
        <w:t>";</w:t>
      </w:r>
    </w:p>
    <w:p w:rsidR="007A276E" w:rsidRPr="000D0C45" w:rsidRDefault="006012AB" w:rsidP="00BD0FEF">
      <w:pPr>
        <w:spacing w:after="0" w:line="480" w:lineRule="auto"/>
        <w:ind w:left="709" w:hanging="709"/>
        <w:jc w:val="both"/>
        <w:rPr>
          <w:rFonts w:ascii="Arial" w:hAnsi="Arial" w:cs="Arial"/>
          <w:sz w:val="24"/>
          <w:szCs w:val="24"/>
        </w:rPr>
      </w:pPr>
      <w:r w:rsidRPr="000D0C45">
        <w:rPr>
          <w:rFonts w:ascii="Arial" w:hAnsi="Arial" w:cs="Arial"/>
          <w:i/>
          <w:sz w:val="24"/>
          <w:szCs w:val="24"/>
        </w:rPr>
        <w:t>(b)</w:t>
      </w:r>
      <w:r w:rsidR="007A276E" w:rsidRPr="000D0C45">
        <w:rPr>
          <w:rFonts w:ascii="Arial" w:hAnsi="Arial" w:cs="Arial"/>
          <w:sz w:val="24"/>
          <w:szCs w:val="24"/>
        </w:rPr>
        <w:tab/>
        <w:t>by</w:t>
      </w:r>
      <w:r w:rsidR="00A148E0" w:rsidRPr="000D0C45">
        <w:rPr>
          <w:rFonts w:ascii="Arial" w:hAnsi="Arial" w:cs="Arial"/>
          <w:sz w:val="24"/>
          <w:szCs w:val="24"/>
        </w:rPr>
        <w:t xml:space="preserve"> the insertion</w:t>
      </w:r>
      <w:r w:rsidR="006B3BE8" w:rsidRPr="000D0C45">
        <w:rPr>
          <w:rFonts w:ascii="Arial" w:hAnsi="Arial" w:cs="Arial"/>
          <w:sz w:val="24"/>
          <w:szCs w:val="24"/>
        </w:rPr>
        <w:t xml:space="preserve"> in subsection</w:t>
      </w:r>
      <w:r w:rsidR="00E401BE">
        <w:rPr>
          <w:rFonts w:ascii="Arial" w:hAnsi="Arial" w:cs="Arial"/>
          <w:sz w:val="24"/>
          <w:szCs w:val="24"/>
        </w:rPr>
        <w:t xml:space="preserve"> </w:t>
      </w:r>
      <w:r w:rsidR="006B3BE8" w:rsidRPr="000D0C45">
        <w:rPr>
          <w:rFonts w:ascii="Arial" w:hAnsi="Arial" w:cs="Arial"/>
          <w:sz w:val="24"/>
          <w:szCs w:val="24"/>
        </w:rPr>
        <w:t>(1)</w:t>
      </w:r>
      <w:r w:rsidR="007A276E" w:rsidRPr="000D0C45">
        <w:rPr>
          <w:rFonts w:ascii="Arial" w:hAnsi="Arial" w:cs="Arial"/>
          <w:sz w:val="24"/>
          <w:szCs w:val="24"/>
        </w:rPr>
        <w:t xml:space="preserve"> after paragraph </w:t>
      </w:r>
      <w:r w:rsidRPr="000D0C45">
        <w:rPr>
          <w:rFonts w:ascii="Arial" w:hAnsi="Arial" w:cs="Arial"/>
          <w:i/>
          <w:sz w:val="24"/>
          <w:szCs w:val="24"/>
        </w:rPr>
        <w:t>(f)</w:t>
      </w:r>
      <w:r w:rsidR="00A148E0" w:rsidRPr="000D0C45">
        <w:rPr>
          <w:rFonts w:ascii="Arial" w:hAnsi="Arial" w:cs="Arial"/>
          <w:sz w:val="24"/>
          <w:szCs w:val="24"/>
        </w:rPr>
        <w:t xml:space="preserve"> of the following paragraph</w:t>
      </w:r>
      <w:r w:rsidR="00917646" w:rsidRPr="000D0C45">
        <w:rPr>
          <w:rFonts w:ascii="Arial" w:hAnsi="Arial" w:cs="Arial"/>
          <w:sz w:val="24"/>
          <w:szCs w:val="24"/>
        </w:rPr>
        <w:t>s</w:t>
      </w:r>
      <w:r w:rsidR="007A276E" w:rsidRPr="000D0C45">
        <w:rPr>
          <w:rFonts w:ascii="Arial" w:hAnsi="Arial" w:cs="Arial"/>
          <w:sz w:val="24"/>
          <w:szCs w:val="24"/>
        </w:rPr>
        <w:t>:</w:t>
      </w:r>
    </w:p>
    <w:p w:rsidR="007A276E" w:rsidRPr="000D0C45" w:rsidRDefault="00135D65" w:rsidP="00135D65">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6C1216" w:rsidRPr="000D0C45">
        <w:rPr>
          <w:rFonts w:ascii="Arial" w:hAnsi="Arial" w:cs="Arial"/>
          <w:i/>
          <w:sz w:val="24"/>
          <w:szCs w:val="24"/>
          <w:u w:val="single"/>
          <w:lang w:val="en-GB"/>
        </w:rPr>
        <w:t>(fA)</w:t>
      </w:r>
      <w:r w:rsidR="006C1216" w:rsidRPr="000D0C45">
        <w:rPr>
          <w:rFonts w:ascii="Arial" w:hAnsi="Arial" w:cs="Arial"/>
          <w:i/>
          <w:sz w:val="24"/>
          <w:szCs w:val="24"/>
          <w:u w:val="single"/>
          <w:lang w:val="en-GB"/>
        </w:rPr>
        <w:tab/>
      </w:r>
      <w:r w:rsidR="006C1216" w:rsidRPr="000D0C45">
        <w:rPr>
          <w:rFonts w:ascii="Arial" w:hAnsi="Arial" w:cs="Arial"/>
          <w:sz w:val="24"/>
          <w:szCs w:val="24"/>
          <w:u w:val="single"/>
          <w:lang w:val="en-GB"/>
        </w:rPr>
        <w:t>fees</w:t>
      </w:r>
      <w:r w:rsidR="006B3BE8" w:rsidRPr="000D0C45">
        <w:rPr>
          <w:rFonts w:ascii="Arial" w:hAnsi="Arial" w:cs="Arial"/>
          <w:sz w:val="24"/>
          <w:szCs w:val="24"/>
          <w:u w:val="single"/>
          <w:lang w:val="en-GB"/>
        </w:rPr>
        <w:t xml:space="preserve"> payable</w:t>
      </w:r>
      <w:r w:rsidR="006C1216" w:rsidRPr="000D0C45">
        <w:rPr>
          <w:rFonts w:ascii="Arial" w:hAnsi="Arial" w:cs="Arial"/>
          <w:sz w:val="24"/>
          <w:szCs w:val="24"/>
          <w:u w:val="single"/>
          <w:lang w:val="en-GB"/>
        </w:rPr>
        <w:t xml:space="preserve"> for any application made in terms of this Act or any decal or document issued in terms of this Act;</w:t>
      </w:r>
    </w:p>
    <w:p w:rsidR="00CC5568" w:rsidRDefault="00917646" w:rsidP="00135D65">
      <w:pPr>
        <w:spacing w:after="0" w:line="480" w:lineRule="auto"/>
        <w:ind w:left="2149" w:hanging="709"/>
        <w:jc w:val="both"/>
        <w:rPr>
          <w:rFonts w:ascii="Arial" w:hAnsi="Arial" w:cs="Arial"/>
          <w:sz w:val="24"/>
          <w:szCs w:val="24"/>
          <w:u w:val="single"/>
          <w:lang w:val="en-GB"/>
        </w:rPr>
      </w:pPr>
      <w:r w:rsidRPr="000D0C45">
        <w:rPr>
          <w:rFonts w:ascii="Arial" w:hAnsi="Arial" w:cs="Arial"/>
          <w:i/>
          <w:sz w:val="24"/>
          <w:szCs w:val="24"/>
          <w:u w:val="single"/>
          <w:lang w:val="en-GB"/>
        </w:rPr>
        <w:t>(fB)</w:t>
      </w:r>
      <w:r w:rsidRPr="000D0C45">
        <w:rPr>
          <w:rFonts w:ascii="Arial" w:hAnsi="Arial" w:cs="Arial"/>
          <w:sz w:val="24"/>
          <w:szCs w:val="24"/>
          <w:u w:val="single"/>
          <w:lang w:val="en-GB"/>
        </w:rPr>
        <w:tab/>
        <w:t xml:space="preserve">codes of conduct for operators or drivers of public transport </w:t>
      </w:r>
      <w:r w:rsidR="00ED01A0" w:rsidRPr="000D0C45">
        <w:rPr>
          <w:rFonts w:ascii="Arial" w:hAnsi="Arial" w:cs="Arial"/>
          <w:sz w:val="24"/>
          <w:szCs w:val="24"/>
          <w:u w:val="single"/>
          <w:lang w:val="en-GB"/>
        </w:rPr>
        <w:t>servic</w:t>
      </w:r>
      <w:r w:rsidRPr="000D0C45">
        <w:rPr>
          <w:rFonts w:ascii="Arial" w:hAnsi="Arial" w:cs="Arial"/>
          <w:sz w:val="24"/>
          <w:szCs w:val="24"/>
          <w:u w:val="single"/>
          <w:lang w:val="en-GB"/>
        </w:rPr>
        <w:t>es</w:t>
      </w:r>
      <w:r w:rsidR="00613D3B" w:rsidRPr="000D0C45">
        <w:rPr>
          <w:rFonts w:ascii="Arial" w:hAnsi="Arial" w:cs="Arial"/>
          <w:sz w:val="24"/>
          <w:szCs w:val="24"/>
          <w:u w:val="single"/>
          <w:lang w:val="en-GB"/>
        </w:rPr>
        <w:t>, which may differ in respect of different types of services or different categories of operators or drivers</w:t>
      </w:r>
      <w:r w:rsidRPr="000D0C45">
        <w:rPr>
          <w:rFonts w:ascii="Arial" w:hAnsi="Arial" w:cs="Arial"/>
          <w:sz w:val="24"/>
          <w:szCs w:val="24"/>
          <w:u w:val="single"/>
          <w:lang w:val="en-GB"/>
        </w:rPr>
        <w:t>;</w:t>
      </w:r>
    </w:p>
    <w:p w:rsidR="00917646" w:rsidRPr="000D0C45" w:rsidRDefault="00CC5568" w:rsidP="00135D65">
      <w:pPr>
        <w:spacing w:after="0" w:line="480" w:lineRule="auto"/>
        <w:ind w:left="2149" w:hanging="709"/>
        <w:jc w:val="both"/>
        <w:rPr>
          <w:rFonts w:ascii="Arial" w:hAnsi="Arial" w:cs="Arial"/>
          <w:sz w:val="24"/>
          <w:szCs w:val="24"/>
          <w:lang w:val="en-GB"/>
        </w:rPr>
      </w:pPr>
      <w:r w:rsidRPr="00CC5568">
        <w:rPr>
          <w:rFonts w:ascii="Arial" w:hAnsi="Arial" w:cs="Arial"/>
          <w:i/>
          <w:sz w:val="24"/>
          <w:szCs w:val="24"/>
          <w:highlight w:val="yellow"/>
          <w:u w:val="single"/>
          <w:lang w:val="en-GB"/>
        </w:rPr>
        <w:t>(fC)</w:t>
      </w:r>
      <w:r w:rsidRPr="00CC5568">
        <w:rPr>
          <w:rFonts w:ascii="Arial" w:hAnsi="Arial" w:cs="Arial"/>
          <w:i/>
          <w:sz w:val="24"/>
          <w:szCs w:val="24"/>
          <w:highlight w:val="yellow"/>
          <w:u w:val="single"/>
          <w:lang w:val="en-GB"/>
        </w:rPr>
        <w:tab/>
      </w:r>
      <w:r w:rsidRPr="00CC5568">
        <w:rPr>
          <w:rFonts w:ascii="Arial" w:hAnsi="Arial" w:cs="Arial"/>
          <w:sz w:val="24"/>
          <w:szCs w:val="24"/>
          <w:highlight w:val="yellow"/>
          <w:u w:val="single"/>
        </w:rPr>
        <w:t>standards or requirements for electronic hailing applications or similar technology used for any public transport services, including, but not limited to, information that must be supplied to passengers, measures to ensure the accuracy of such information and measures for the protection of passengers using such services</w:t>
      </w:r>
      <w:r w:rsidRPr="00CC5568">
        <w:rPr>
          <w:rFonts w:ascii="Arial" w:hAnsi="Arial" w:cs="Arial"/>
          <w:i/>
          <w:sz w:val="24"/>
          <w:szCs w:val="24"/>
          <w:highlight w:val="yellow"/>
          <w:u w:val="single"/>
        </w:rPr>
        <w:t>;</w:t>
      </w:r>
      <w:r w:rsidR="00917646" w:rsidRPr="000D0C45">
        <w:rPr>
          <w:rFonts w:ascii="Arial" w:hAnsi="Arial" w:cs="Arial"/>
          <w:sz w:val="24"/>
          <w:szCs w:val="24"/>
          <w:lang w:val="en-GB"/>
        </w:rPr>
        <w:t>”</w:t>
      </w:r>
      <w:r w:rsidR="0004169F">
        <w:rPr>
          <w:rFonts w:ascii="Arial" w:hAnsi="Arial" w:cs="Arial"/>
          <w:sz w:val="24"/>
          <w:szCs w:val="24"/>
          <w:lang w:val="en-GB"/>
        </w:rPr>
        <w:t>;</w:t>
      </w:r>
    </w:p>
    <w:p w:rsidR="00A80FE9"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(c)</w:t>
      </w:r>
      <w:r w:rsidR="00A80FE9" w:rsidRPr="000D0C45">
        <w:rPr>
          <w:rFonts w:ascii="Arial" w:hAnsi="Arial" w:cs="Arial"/>
          <w:sz w:val="24"/>
          <w:szCs w:val="24"/>
          <w:lang w:val="en-GB"/>
        </w:rPr>
        <w:tab/>
        <w:t>by the substit</w:t>
      </w:r>
      <w:r w:rsidR="00A148E0" w:rsidRPr="000D0C45">
        <w:rPr>
          <w:rFonts w:ascii="Arial" w:hAnsi="Arial" w:cs="Arial"/>
          <w:sz w:val="24"/>
          <w:szCs w:val="24"/>
          <w:lang w:val="en-GB"/>
        </w:rPr>
        <w:t>ution</w:t>
      </w:r>
      <w:r w:rsidR="00A80FE9" w:rsidRPr="000D0C45">
        <w:rPr>
          <w:rFonts w:ascii="Arial" w:hAnsi="Arial" w:cs="Arial"/>
          <w:sz w:val="24"/>
          <w:szCs w:val="24"/>
          <w:lang w:val="en-GB"/>
        </w:rPr>
        <w:t xml:space="preserve"> </w:t>
      </w:r>
      <w:r w:rsidR="00641421" w:rsidRPr="000D0C45">
        <w:rPr>
          <w:rFonts w:ascii="Arial" w:hAnsi="Arial" w:cs="Arial"/>
          <w:sz w:val="24"/>
          <w:szCs w:val="24"/>
          <w:lang w:val="en-GB"/>
        </w:rPr>
        <w:t xml:space="preserve">in subsection (1) </w:t>
      </w:r>
      <w:r w:rsidR="00A80FE9" w:rsidRPr="000D0C45">
        <w:rPr>
          <w:rFonts w:ascii="Arial" w:hAnsi="Arial" w:cs="Arial"/>
          <w:sz w:val="24"/>
          <w:szCs w:val="24"/>
          <w:lang w:val="en-GB"/>
        </w:rPr>
        <w:t xml:space="preserve">for paragraph </w:t>
      </w:r>
      <w:r w:rsidRPr="000D0C45">
        <w:rPr>
          <w:rFonts w:ascii="Arial" w:hAnsi="Arial" w:cs="Arial"/>
          <w:i/>
          <w:sz w:val="24"/>
          <w:szCs w:val="24"/>
          <w:lang w:val="en-GB"/>
        </w:rPr>
        <w:t>(h)</w:t>
      </w:r>
      <w:r w:rsidR="00A148E0" w:rsidRPr="000D0C45">
        <w:rPr>
          <w:rFonts w:ascii="Arial" w:hAnsi="Arial" w:cs="Arial"/>
          <w:sz w:val="24"/>
          <w:szCs w:val="24"/>
          <w:lang w:val="en-GB"/>
        </w:rPr>
        <w:t xml:space="preserve"> of the following</w:t>
      </w:r>
      <w:r w:rsidR="00A26834" w:rsidRPr="000D0C45">
        <w:rPr>
          <w:rFonts w:ascii="Arial" w:hAnsi="Arial" w:cs="Arial"/>
          <w:sz w:val="24"/>
          <w:szCs w:val="24"/>
          <w:lang w:val="en-GB"/>
        </w:rPr>
        <w:t xml:space="preserve"> paragraph</w:t>
      </w:r>
      <w:r w:rsidR="00A80FE9" w:rsidRPr="000D0C45">
        <w:rPr>
          <w:rFonts w:ascii="Arial" w:hAnsi="Arial" w:cs="Arial"/>
          <w:sz w:val="24"/>
          <w:szCs w:val="24"/>
          <w:lang w:val="en-GB"/>
        </w:rPr>
        <w:t>:</w:t>
      </w:r>
    </w:p>
    <w:p w:rsidR="00A80FE9" w:rsidRPr="000D0C45" w:rsidRDefault="00135D65" w:rsidP="00135D65">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(h)</w:t>
      </w:r>
      <w:r w:rsidR="00A80FE9" w:rsidRPr="000D0C45">
        <w:rPr>
          <w:rFonts w:ascii="Arial" w:hAnsi="Arial" w:cs="Arial"/>
          <w:sz w:val="24"/>
          <w:szCs w:val="24"/>
          <w:lang w:val="en-GB"/>
        </w:rPr>
        <w:tab/>
        <w:t xml:space="preserve">colour coding and branding of vehicles used for public transport </w:t>
      </w:r>
      <w:r w:rsidR="00A80FE9" w:rsidRPr="000D0C45">
        <w:rPr>
          <w:rFonts w:ascii="Arial" w:hAnsi="Arial" w:cs="Arial"/>
          <w:sz w:val="24"/>
          <w:szCs w:val="24"/>
          <w:u w:val="single"/>
          <w:lang w:val="en-GB"/>
        </w:rPr>
        <w:t>where national uniformity is required</w:t>
      </w:r>
      <w:r w:rsidR="00A80FE9" w:rsidRPr="000D0C45">
        <w:rPr>
          <w:rFonts w:ascii="Arial" w:hAnsi="Arial" w:cs="Arial"/>
          <w:sz w:val="24"/>
          <w:szCs w:val="24"/>
          <w:lang w:val="en-GB"/>
        </w:rPr>
        <w:t>;</w:t>
      </w:r>
      <w:r w:rsidRPr="000D0C45">
        <w:rPr>
          <w:rFonts w:ascii="Arial" w:hAnsi="Arial" w:cs="Arial"/>
          <w:sz w:val="24"/>
          <w:szCs w:val="24"/>
          <w:lang w:val="en-GB"/>
        </w:rPr>
        <w:t>";</w:t>
      </w:r>
    </w:p>
    <w:p w:rsidR="007A276E"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lastRenderedPageBreak/>
        <w:t>(d)</w:t>
      </w:r>
      <w:r w:rsidR="007A276E" w:rsidRPr="000D0C45">
        <w:rPr>
          <w:rFonts w:ascii="Arial" w:hAnsi="Arial" w:cs="Arial"/>
          <w:sz w:val="24"/>
          <w:szCs w:val="24"/>
          <w:lang w:val="en-GB"/>
        </w:rPr>
        <w:tab/>
        <w:t>by t</w:t>
      </w:r>
      <w:r w:rsidR="00A148E0" w:rsidRPr="000D0C45">
        <w:rPr>
          <w:rFonts w:ascii="Arial" w:hAnsi="Arial" w:cs="Arial"/>
          <w:sz w:val="24"/>
          <w:szCs w:val="24"/>
          <w:lang w:val="en-GB"/>
        </w:rPr>
        <w:t>he substitution</w:t>
      </w:r>
      <w:r w:rsidR="00641421" w:rsidRPr="000D0C45">
        <w:rPr>
          <w:rFonts w:ascii="Arial" w:hAnsi="Arial" w:cs="Arial"/>
          <w:sz w:val="24"/>
          <w:szCs w:val="24"/>
          <w:lang w:val="en-GB"/>
        </w:rPr>
        <w:t xml:space="preserve"> in subsection (1)</w:t>
      </w:r>
      <w:r w:rsidR="007A276E" w:rsidRPr="000D0C45">
        <w:rPr>
          <w:rFonts w:ascii="Arial" w:hAnsi="Arial" w:cs="Arial"/>
          <w:sz w:val="24"/>
          <w:szCs w:val="24"/>
          <w:lang w:val="en-GB"/>
        </w:rPr>
        <w:t xml:space="preserve"> for paragraph </w:t>
      </w:r>
      <w:r w:rsidR="007A276E" w:rsidRPr="000D0C45">
        <w:rPr>
          <w:rFonts w:ascii="Arial" w:hAnsi="Arial" w:cs="Arial"/>
          <w:i/>
          <w:sz w:val="24"/>
          <w:szCs w:val="24"/>
          <w:lang w:val="en-GB"/>
        </w:rPr>
        <w:t>(n)</w:t>
      </w:r>
      <w:r w:rsidR="00A148E0" w:rsidRPr="000D0C45">
        <w:rPr>
          <w:rFonts w:ascii="Arial" w:hAnsi="Arial" w:cs="Arial"/>
          <w:sz w:val="24"/>
          <w:szCs w:val="24"/>
          <w:lang w:val="en-GB"/>
        </w:rPr>
        <w:t xml:space="preserve"> of the following</w:t>
      </w:r>
      <w:r w:rsidR="00A26834" w:rsidRPr="000D0C45">
        <w:rPr>
          <w:rFonts w:ascii="Arial" w:hAnsi="Arial" w:cs="Arial"/>
          <w:sz w:val="24"/>
          <w:szCs w:val="24"/>
          <w:lang w:val="en-GB"/>
        </w:rPr>
        <w:t xml:space="preserve"> paragraph</w:t>
      </w:r>
      <w:r w:rsidR="007A276E" w:rsidRPr="000D0C45">
        <w:rPr>
          <w:rFonts w:ascii="Arial" w:hAnsi="Arial" w:cs="Arial"/>
          <w:sz w:val="24"/>
          <w:szCs w:val="24"/>
          <w:lang w:val="en-GB"/>
        </w:rPr>
        <w:t>:</w:t>
      </w:r>
    </w:p>
    <w:p w:rsidR="00200207" w:rsidRPr="000D0C45" w:rsidRDefault="00135D65" w:rsidP="00135D65">
      <w:pPr>
        <w:spacing w:after="0" w:line="480" w:lineRule="auto"/>
        <w:ind w:left="2138" w:hanging="698"/>
        <w:jc w:val="both"/>
        <w:rPr>
          <w:rFonts w:ascii="Arial" w:hAnsi="Arial" w:cs="Arial"/>
          <w:sz w:val="24"/>
          <w:szCs w:val="24"/>
          <w:lang w:val="en-GB"/>
        </w:rPr>
      </w:pPr>
      <w:r w:rsidRPr="009F592D">
        <w:rPr>
          <w:rFonts w:ascii="Arial" w:hAnsi="Arial" w:cs="Arial"/>
          <w:sz w:val="24"/>
          <w:szCs w:val="24"/>
          <w:lang w:val="en-GB"/>
        </w:rPr>
        <w:t>"</w:t>
      </w:r>
      <w:r w:rsidR="007A276E" w:rsidRPr="009F592D">
        <w:rPr>
          <w:rFonts w:ascii="Arial" w:hAnsi="Arial" w:cs="Arial"/>
          <w:i/>
          <w:sz w:val="24"/>
          <w:szCs w:val="24"/>
          <w:u w:val="single"/>
          <w:lang w:val="en-GB"/>
        </w:rPr>
        <w:t>(n)</w:t>
      </w:r>
      <w:r w:rsidR="007A276E" w:rsidRPr="009F592D">
        <w:rPr>
          <w:rFonts w:ascii="Arial" w:hAnsi="Arial" w:cs="Arial"/>
          <w:sz w:val="24"/>
          <w:szCs w:val="24"/>
          <w:u w:val="single"/>
          <w:lang w:val="en-GB"/>
        </w:rPr>
        <w:tab/>
        <w:t>meetings of the National Public Transport Regulator, Provincial Regulatory Entities and</w:t>
      </w:r>
      <w:r w:rsidR="00F832C3" w:rsidRPr="009F592D">
        <w:rPr>
          <w:rFonts w:ascii="Arial" w:hAnsi="Arial" w:cs="Arial"/>
          <w:sz w:val="24"/>
          <w:szCs w:val="24"/>
          <w:u w:val="single"/>
          <w:lang w:val="en-GB"/>
        </w:rPr>
        <w:t xml:space="preserve"> Municipal Regulatory Entities</w:t>
      </w:r>
      <w:r w:rsidR="007A276E" w:rsidRPr="009F592D">
        <w:rPr>
          <w:rFonts w:ascii="Arial" w:hAnsi="Arial" w:cs="Arial"/>
          <w:sz w:val="24"/>
          <w:szCs w:val="24"/>
          <w:u w:val="single"/>
          <w:lang w:val="en-GB"/>
        </w:rPr>
        <w:t>;</w:t>
      </w:r>
      <w:r w:rsidRPr="009F592D">
        <w:rPr>
          <w:rFonts w:ascii="Arial" w:hAnsi="Arial" w:cs="Arial"/>
          <w:sz w:val="24"/>
          <w:szCs w:val="24"/>
          <w:lang w:val="en-GB"/>
        </w:rPr>
        <w:t>";</w:t>
      </w:r>
      <w:r w:rsidR="0004169F">
        <w:rPr>
          <w:rFonts w:ascii="Arial" w:hAnsi="Arial" w:cs="Arial"/>
          <w:sz w:val="24"/>
          <w:szCs w:val="24"/>
          <w:lang w:val="en-GB"/>
        </w:rPr>
        <w:t xml:space="preserve"> and</w:t>
      </w:r>
    </w:p>
    <w:p w:rsidR="00ED4110"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(e)</w:t>
      </w:r>
      <w:r w:rsidR="00ED4110" w:rsidRPr="000D0C45">
        <w:rPr>
          <w:rFonts w:ascii="Arial" w:hAnsi="Arial" w:cs="Arial"/>
          <w:sz w:val="24"/>
          <w:szCs w:val="24"/>
          <w:lang w:val="en-GB"/>
        </w:rPr>
        <w:tab/>
        <w:t xml:space="preserve">by the substitution </w:t>
      </w:r>
      <w:r w:rsidR="002F18BC" w:rsidRPr="000D0C45">
        <w:rPr>
          <w:rFonts w:ascii="Arial" w:hAnsi="Arial" w:cs="Arial"/>
          <w:sz w:val="24"/>
          <w:szCs w:val="24"/>
          <w:lang w:val="en-GB"/>
        </w:rPr>
        <w:t xml:space="preserve">in subsection (1) </w:t>
      </w:r>
      <w:r w:rsidR="00ED4110" w:rsidRPr="000D0C45">
        <w:rPr>
          <w:rFonts w:ascii="Arial" w:hAnsi="Arial" w:cs="Arial"/>
          <w:sz w:val="24"/>
          <w:szCs w:val="24"/>
          <w:lang w:val="en-GB"/>
        </w:rPr>
        <w:t xml:space="preserve">for paragraph </w:t>
      </w:r>
      <w:r w:rsidR="00ED4110" w:rsidRPr="000D0C45">
        <w:rPr>
          <w:rFonts w:ascii="Arial" w:hAnsi="Arial" w:cs="Arial"/>
          <w:i/>
          <w:sz w:val="24"/>
          <w:szCs w:val="24"/>
          <w:lang w:val="en-GB"/>
        </w:rPr>
        <w:t>(y)</w:t>
      </w:r>
      <w:r w:rsidR="00ED4110" w:rsidRPr="000D0C45">
        <w:rPr>
          <w:rFonts w:ascii="Arial" w:hAnsi="Arial" w:cs="Arial"/>
          <w:sz w:val="24"/>
          <w:szCs w:val="24"/>
          <w:lang w:val="en-GB"/>
        </w:rPr>
        <w:t xml:space="preserve"> </w:t>
      </w:r>
      <w:r w:rsidR="00475D37" w:rsidRPr="000D0C45">
        <w:rPr>
          <w:rFonts w:ascii="Arial" w:hAnsi="Arial" w:cs="Arial"/>
          <w:sz w:val="24"/>
          <w:szCs w:val="24"/>
          <w:lang w:val="en-GB"/>
        </w:rPr>
        <w:t>of the following</w:t>
      </w:r>
      <w:r w:rsidR="00E977E9" w:rsidRPr="000D0C45">
        <w:rPr>
          <w:rFonts w:ascii="Arial" w:hAnsi="Arial" w:cs="Arial"/>
          <w:sz w:val="24"/>
          <w:szCs w:val="24"/>
          <w:lang w:val="en-GB"/>
        </w:rPr>
        <w:t xml:space="preserve"> paragraph</w:t>
      </w:r>
      <w:r w:rsidR="00ED4110" w:rsidRPr="000D0C45">
        <w:rPr>
          <w:rFonts w:ascii="Arial" w:hAnsi="Arial" w:cs="Arial"/>
          <w:sz w:val="24"/>
          <w:szCs w:val="24"/>
          <w:lang w:val="en-GB"/>
        </w:rPr>
        <w:t>:</w:t>
      </w:r>
    </w:p>
    <w:p w:rsidR="00ED4110" w:rsidRPr="000D0C45" w:rsidRDefault="00135D65" w:rsidP="00135D65">
      <w:pPr>
        <w:spacing w:after="0" w:line="480" w:lineRule="auto"/>
        <w:ind w:left="2138" w:hanging="698"/>
        <w:jc w:val="both"/>
        <w:rPr>
          <w:rFonts w:ascii="Arial" w:hAnsi="Arial" w:cs="Arial"/>
          <w:sz w:val="24"/>
          <w:szCs w:val="24"/>
          <w:lang w:val="en-GB"/>
        </w:rPr>
      </w:pPr>
      <w:r w:rsidRPr="000D0C45">
        <w:rPr>
          <w:rFonts w:ascii="Arial" w:hAnsi="Arial" w:cs="Arial"/>
          <w:sz w:val="24"/>
          <w:szCs w:val="24"/>
          <w:lang w:val="en-GB"/>
        </w:rPr>
        <w:t>"</w:t>
      </w:r>
      <w:r w:rsidR="00ED4110" w:rsidRPr="000D0C45">
        <w:rPr>
          <w:rFonts w:ascii="Arial" w:hAnsi="Arial" w:cs="Arial"/>
          <w:i/>
          <w:sz w:val="24"/>
          <w:szCs w:val="24"/>
          <w:u w:val="single"/>
          <w:lang w:val="en-GB"/>
        </w:rPr>
        <w:t>(y)</w:t>
      </w:r>
      <w:r w:rsidR="00ED4110" w:rsidRPr="000D0C45">
        <w:rPr>
          <w:rFonts w:ascii="Arial" w:hAnsi="Arial" w:cs="Arial"/>
          <w:sz w:val="24"/>
          <w:szCs w:val="24"/>
          <w:u w:val="single"/>
          <w:lang w:val="en-GB"/>
        </w:rPr>
        <w:tab/>
        <w:t xml:space="preserve">requirements and time frames for vehicles and facilities to accommodate the needs of </w:t>
      </w:r>
      <w:r w:rsidR="00BE5B41" w:rsidRPr="000D0C45">
        <w:rPr>
          <w:rFonts w:ascii="Arial" w:hAnsi="Arial" w:cs="Arial"/>
          <w:sz w:val="24"/>
          <w:szCs w:val="24"/>
          <w:u w:val="single"/>
          <w:lang w:val="en-GB"/>
        </w:rPr>
        <w:t>targeted</w:t>
      </w:r>
      <w:r w:rsidR="00ED4110" w:rsidRPr="000D0C45">
        <w:rPr>
          <w:rFonts w:ascii="Arial" w:hAnsi="Arial" w:cs="Arial"/>
          <w:sz w:val="24"/>
          <w:szCs w:val="24"/>
          <w:u w:val="single"/>
          <w:lang w:val="en-GB"/>
        </w:rPr>
        <w:t xml:space="preserve"> categories of passengers</w:t>
      </w:r>
      <w:r w:rsidR="007A5BF8" w:rsidRPr="000D0C45">
        <w:rPr>
          <w:rFonts w:ascii="Arial" w:hAnsi="Arial" w:cs="Arial"/>
          <w:sz w:val="24"/>
          <w:szCs w:val="24"/>
          <w:u w:val="single"/>
          <w:lang w:val="en-GB"/>
        </w:rPr>
        <w:t>, including the provision of minimum standards required in any aspect of the public transport network to achieve that objective</w:t>
      </w:r>
      <w:r w:rsidR="00641421" w:rsidRPr="000D0C45">
        <w:rPr>
          <w:rFonts w:ascii="Arial" w:hAnsi="Arial" w:cs="Arial"/>
          <w:sz w:val="24"/>
          <w:szCs w:val="24"/>
          <w:u w:val="single"/>
          <w:lang w:val="en-GB"/>
        </w:rPr>
        <w:t>,</w:t>
      </w:r>
      <w:r w:rsidR="003E7A2C" w:rsidRPr="000D0C45">
        <w:rPr>
          <w:rFonts w:ascii="Arial" w:hAnsi="Arial" w:cs="Arial"/>
          <w:sz w:val="24"/>
          <w:szCs w:val="24"/>
          <w:u w:val="single"/>
          <w:lang w:val="en-GB"/>
        </w:rPr>
        <w:t xml:space="preserve"> and requirements for planning authorities to produce universal access plans for all modes of public transport and safety measures to protect pedestrians</w:t>
      </w:r>
      <w:r w:rsidR="005D5800" w:rsidRPr="000D0C45">
        <w:rPr>
          <w:rFonts w:ascii="Arial" w:hAnsi="Arial" w:cs="Arial"/>
          <w:sz w:val="24"/>
          <w:szCs w:val="24"/>
          <w:u w:val="single"/>
          <w:lang w:val="en-GB"/>
        </w:rPr>
        <w:t xml:space="preserve"> and users of public transport</w:t>
      </w:r>
      <w:r w:rsidR="007A5BF8" w:rsidRPr="00642F23">
        <w:rPr>
          <w:rFonts w:ascii="Arial" w:hAnsi="Arial" w:cs="Arial"/>
          <w:sz w:val="24"/>
          <w:szCs w:val="24"/>
          <w:u w:val="single"/>
          <w:lang w:val="en-GB"/>
        </w:rPr>
        <w:t>;</w:t>
      </w:r>
      <w:r w:rsidRPr="000D0C45">
        <w:rPr>
          <w:rFonts w:ascii="Arial" w:hAnsi="Arial" w:cs="Arial"/>
          <w:sz w:val="24"/>
          <w:szCs w:val="24"/>
          <w:lang w:val="en-GB"/>
        </w:rPr>
        <w:t>"</w:t>
      </w:r>
      <w:r w:rsidR="0090604F" w:rsidRPr="000D0C45">
        <w:rPr>
          <w:rFonts w:ascii="Arial" w:hAnsi="Arial" w:cs="Arial"/>
          <w:sz w:val="24"/>
          <w:szCs w:val="24"/>
          <w:lang w:val="en-GB"/>
        </w:rPr>
        <w:t>.</w:t>
      </w:r>
    </w:p>
    <w:p w:rsidR="00135D65" w:rsidRPr="000D0C45" w:rsidRDefault="00135D65" w:rsidP="00BD0FEF">
      <w:pPr>
        <w:spacing w:after="0" w:line="480" w:lineRule="auto"/>
        <w:jc w:val="both"/>
        <w:rPr>
          <w:rFonts w:ascii="Arial" w:hAnsi="Arial" w:cs="Arial"/>
          <w:b/>
          <w:bCs/>
          <w:sz w:val="24"/>
          <w:szCs w:val="24"/>
          <w:lang w:val="en-GB"/>
        </w:rPr>
      </w:pPr>
    </w:p>
    <w:p w:rsidR="006C1216" w:rsidRPr="000D0C45" w:rsidRDefault="006C1216"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9 of Act 5 of 2009</w:t>
      </w:r>
    </w:p>
    <w:p w:rsidR="00135D65" w:rsidRPr="000D0C45" w:rsidRDefault="00135D65" w:rsidP="00BD0FEF">
      <w:pPr>
        <w:spacing w:after="0" w:line="480" w:lineRule="auto"/>
        <w:jc w:val="both"/>
        <w:rPr>
          <w:rFonts w:ascii="Arial" w:hAnsi="Arial" w:cs="Arial"/>
          <w:sz w:val="24"/>
          <w:szCs w:val="24"/>
          <w:lang w:val="en-GB"/>
        </w:rPr>
      </w:pPr>
    </w:p>
    <w:p w:rsidR="006C1216" w:rsidRPr="000D0C45" w:rsidRDefault="006C1216"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0A5CE4" w:rsidRPr="000D0C45">
        <w:rPr>
          <w:rFonts w:ascii="Arial" w:hAnsi="Arial" w:cs="Arial"/>
          <w:b/>
          <w:sz w:val="24"/>
          <w:szCs w:val="24"/>
          <w:lang w:val="en-GB"/>
        </w:rPr>
        <w:t>4</w:t>
      </w:r>
      <w:r w:rsidRPr="000D0C45">
        <w:rPr>
          <w:rFonts w:ascii="Arial" w:hAnsi="Arial" w:cs="Arial"/>
          <w:b/>
          <w:bCs/>
          <w:sz w:val="24"/>
          <w:szCs w:val="24"/>
          <w:lang w:val="en-GB"/>
        </w:rPr>
        <w:t>.</w:t>
      </w:r>
      <w:r w:rsidRPr="000D0C45">
        <w:rPr>
          <w:rFonts w:ascii="Arial" w:hAnsi="Arial" w:cs="Arial"/>
          <w:sz w:val="24"/>
          <w:szCs w:val="24"/>
          <w:lang w:val="en-GB"/>
        </w:rPr>
        <w:tab/>
        <w:t>Section 9 of the principal Act is hereby amended by th</w:t>
      </w:r>
      <w:r w:rsidR="00475D37" w:rsidRPr="000D0C45">
        <w:rPr>
          <w:rFonts w:ascii="Arial" w:hAnsi="Arial" w:cs="Arial"/>
          <w:sz w:val="24"/>
          <w:szCs w:val="24"/>
          <w:lang w:val="en-GB"/>
        </w:rPr>
        <w:t>e substitution</w:t>
      </w:r>
      <w:r w:rsidR="000A5CE4" w:rsidRPr="000D0C45">
        <w:rPr>
          <w:rFonts w:ascii="Arial" w:hAnsi="Arial" w:cs="Arial"/>
          <w:sz w:val="24"/>
          <w:szCs w:val="24"/>
          <w:lang w:val="en-GB"/>
        </w:rPr>
        <w:t xml:space="preserve"> in subsection (2)</w:t>
      </w:r>
      <w:r w:rsidR="00475D37" w:rsidRPr="000D0C45">
        <w:rPr>
          <w:rFonts w:ascii="Arial" w:hAnsi="Arial" w:cs="Arial"/>
          <w:sz w:val="24"/>
          <w:szCs w:val="24"/>
          <w:lang w:val="en-GB"/>
        </w:rPr>
        <w:t xml:space="preserve"> </w:t>
      </w:r>
      <w:r w:rsidRPr="000D0C45">
        <w:rPr>
          <w:rFonts w:ascii="Arial" w:hAnsi="Arial" w:cs="Arial"/>
          <w:sz w:val="24"/>
          <w:szCs w:val="24"/>
          <w:lang w:val="en-GB"/>
        </w:rPr>
        <w:t xml:space="preserve">for paragraph </w:t>
      </w:r>
      <w:r w:rsidR="006012AB" w:rsidRPr="000D0C45">
        <w:rPr>
          <w:rFonts w:ascii="Arial" w:hAnsi="Arial" w:cs="Arial"/>
          <w:i/>
          <w:sz w:val="24"/>
          <w:szCs w:val="24"/>
          <w:lang w:val="en-GB"/>
        </w:rPr>
        <w:t>(d)</w:t>
      </w:r>
      <w:r w:rsidR="00475D37" w:rsidRPr="000D0C45">
        <w:rPr>
          <w:rFonts w:ascii="Arial" w:hAnsi="Arial" w:cs="Arial"/>
          <w:sz w:val="24"/>
          <w:szCs w:val="24"/>
          <w:lang w:val="en-GB"/>
        </w:rPr>
        <w:t xml:space="preserve"> of the following</w:t>
      </w:r>
      <w:r w:rsidR="00E977E9" w:rsidRPr="000D0C45">
        <w:rPr>
          <w:rFonts w:ascii="Arial" w:hAnsi="Arial" w:cs="Arial"/>
          <w:sz w:val="24"/>
          <w:szCs w:val="24"/>
          <w:lang w:val="en-GB"/>
        </w:rPr>
        <w:t xml:space="preserve"> paragraph</w:t>
      </w:r>
      <w:r w:rsidRPr="000D0C45">
        <w:rPr>
          <w:rFonts w:ascii="Arial" w:hAnsi="Arial" w:cs="Arial"/>
          <w:sz w:val="24"/>
          <w:szCs w:val="24"/>
          <w:lang w:val="en-GB"/>
        </w:rPr>
        <w:t>:</w:t>
      </w:r>
    </w:p>
    <w:p w:rsidR="006C1216" w:rsidRPr="000D0C45" w:rsidRDefault="00135D65" w:rsidP="00BD0FEF">
      <w:pPr>
        <w:spacing w:after="0" w:line="480" w:lineRule="auto"/>
        <w:ind w:left="1418" w:hanging="698"/>
        <w:jc w:val="both"/>
        <w:rPr>
          <w:rFonts w:ascii="Arial" w:hAnsi="Arial" w:cs="Arial"/>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(d)</w:t>
      </w:r>
      <w:r w:rsidR="006C1216" w:rsidRPr="000D0C45">
        <w:rPr>
          <w:rFonts w:ascii="Arial" w:hAnsi="Arial" w:cs="Arial"/>
          <w:sz w:val="24"/>
          <w:szCs w:val="24"/>
          <w:lang w:val="en-GB"/>
        </w:rPr>
        <w:tab/>
        <w:t xml:space="preserve">produce an annual report on the state of transport affairs in the province in the prescribed manner </w:t>
      </w:r>
      <w:r w:rsidR="006C1216" w:rsidRPr="000D0C45">
        <w:rPr>
          <w:rFonts w:ascii="Arial" w:hAnsi="Arial" w:cs="Arial"/>
          <w:sz w:val="24"/>
          <w:szCs w:val="24"/>
          <w:u w:val="single"/>
          <w:lang w:val="en-GB"/>
        </w:rPr>
        <w:t>containing the prescribed information</w:t>
      </w:r>
      <w:r w:rsidR="0000027D" w:rsidRPr="000D0C45">
        <w:rPr>
          <w:rFonts w:ascii="Arial" w:hAnsi="Arial" w:cs="Arial"/>
          <w:sz w:val="24"/>
          <w:szCs w:val="24"/>
          <w:lang w:val="en-GB"/>
        </w:rPr>
        <w:t xml:space="preserve"> a</w:t>
      </w:r>
      <w:r w:rsidR="006C1216" w:rsidRPr="000D0C45">
        <w:rPr>
          <w:rFonts w:ascii="Arial" w:hAnsi="Arial" w:cs="Arial"/>
          <w:sz w:val="24"/>
          <w:szCs w:val="24"/>
          <w:lang w:val="en-GB"/>
        </w:rPr>
        <w:t xml:space="preserve">nd submit it to the Minister </w:t>
      </w:r>
      <w:r w:rsidR="000A5CE4" w:rsidRPr="000D0C45">
        <w:rPr>
          <w:rFonts w:ascii="Arial" w:hAnsi="Arial" w:cs="Arial"/>
          <w:b/>
          <w:sz w:val="24"/>
          <w:szCs w:val="24"/>
          <w:lang w:val="en-GB"/>
        </w:rPr>
        <w:t>[</w:t>
      </w:r>
      <w:r w:rsidR="006C1216" w:rsidRPr="000D0C45">
        <w:rPr>
          <w:rFonts w:ascii="Arial" w:hAnsi="Arial" w:cs="Arial"/>
          <w:b/>
          <w:sz w:val="24"/>
          <w:szCs w:val="24"/>
          <w:lang w:val="en-GB"/>
        </w:rPr>
        <w:t>in</w:t>
      </w:r>
      <w:r w:rsidR="000A5CE4" w:rsidRPr="000D0C45">
        <w:rPr>
          <w:rFonts w:ascii="Arial" w:hAnsi="Arial" w:cs="Arial"/>
          <w:b/>
          <w:sz w:val="24"/>
          <w:szCs w:val="24"/>
          <w:lang w:val="en-GB"/>
        </w:rPr>
        <w:t>]</w:t>
      </w:r>
      <w:r w:rsidR="000A5CE4" w:rsidRPr="000D0C45">
        <w:rPr>
          <w:rFonts w:ascii="Arial" w:hAnsi="Arial" w:cs="Arial"/>
          <w:sz w:val="24"/>
          <w:szCs w:val="24"/>
          <w:lang w:val="en-GB"/>
        </w:rPr>
        <w:t xml:space="preserve"> </w:t>
      </w:r>
      <w:r w:rsidR="000A5CE4" w:rsidRPr="000D0C45">
        <w:rPr>
          <w:rFonts w:ascii="Arial" w:hAnsi="Arial" w:cs="Arial"/>
          <w:sz w:val="24"/>
          <w:szCs w:val="24"/>
          <w:u w:val="single"/>
          <w:lang w:val="en-GB"/>
        </w:rPr>
        <w:t>within</w:t>
      </w:r>
      <w:r w:rsidR="006C1216" w:rsidRPr="000D0C45">
        <w:rPr>
          <w:rFonts w:ascii="Arial" w:hAnsi="Arial" w:cs="Arial"/>
          <w:sz w:val="24"/>
          <w:szCs w:val="24"/>
          <w:lang w:val="en-GB"/>
        </w:rPr>
        <w:t xml:space="preserve"> the prescribed time.</w:t>
      </w:r>
      <w:r w:rsidRPr="000D0C45">
        <w:rPr>
          <w:rFonts w:ascii="Arial" w:hAnsi="Arial" w:cs="Arial"/>
          <w:sz w:val="24"/>
          <w:szCs w:val="24"/>
          <w:lang w:val="en-GB"/>
        </w:rPr>
        <w:t>".</w:t>
      </w:r>
    </w:p>
    <w:p w:rsidR="007131C8" w:rsidRPr="000D0C45" w:rsidRDefault="007131C8">
      <w:pPr>
        <w:spacing w:after="0" w:line="240" w:lineRule="auto"/>
        <w:rPr>
          <w:rFonts w:ascii="Arial" w:hAnsi="Arial" w:cs="Arial"/>
          <w:b/>
          <w:bCs/>
          <w:sz w:val="24"/>
          <w:szCs w:val="24"/>
          <w:lang w:val="en-GB"/>
        </w:rPr>
      </w:pPr>
    </w:p>
    <w:p w:rsidR="00A80FE9" w:rsidRPr="000D0C45" w:rsidRDefault="00A80FE9"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10 of Act 5 of 2009</w:t>
      </w:r>
    </w:p>
    <w:p w:rsidR="00135D65" w:rsidRPr="000D0C45" w:rsidRDefault="00135D65" w:rsidP="00BD0FEF">
      <w:pPr>
        <w:spacing w:after="0" w:line="480" w:lineRule="auto"/>
        <w:jc w:val="both"/>
        <w:rPr>
          <w:rFonts w:ascii="Arial" w:hAnsi="Arial" w:cs="Arial"/>
          <w:sz w:val="24"/>
          <w:szCs w:val="24"/>
          <w:lang w:val="en-GB"/>
        </w:rPr>
      </w:pPr>
    </w:p>
    <w:p w:rsidR="00012802" w:rsidRDefault="00A80FE9"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0A5CE4" w:rsidRPr="000D0C45">
        <w:rPr>
          <w:rFonts w:ascii="Arial" w:hAnsi="Arial" w:cs="Arial"/>
          <w:b/>
          <w:sz w:val="24"/>
          <w:szCs w:val="24"/>
          <w:lang w:val="en-GB"/>
        </w:rPr>
        <w:t>5</w:t>
      </w:r>
      <w:r w:rsidRPr="000D0C45">
        <w:rPr>
          <w:rFonts w:ascii="Arial" w:hAnsi="Arial" w:cs="Arial"/>
          <w:b/>
          <w:bCs/>
          <w:sz w:val="24"/>
          <w:szCs w:val="24"/>
          <w:lang w:val="en-GB"/>
        </w:rPr>
        <w:t>.</w:t>
      </w:r>
      <w:r w:rsidRPr="000D0C45">
        <w:rPr>
          <w:rFonts w:ascii="Arial" w:hAnsi="Arial" w:cs="Arial"/>
          <w:sz w:val="24"/>
          <w:szCs w:val="24"/>
          <w:lang w:val="en-GB"/>
        </w:rPr>
        <w:tab/>
        <w:t>Section 10 of the principal Act is hereby amended</w:t>
      </w:r>
      <w:r w:rsidR="00012802" w:rsidRPr="00012802">
        <w:rPr>
          <w:rFonts w:ascii="Arial" w:hAnsi="Arial" w:cs="Arial"/>
          <w:sz w:val="24"/>
          <w:szCs w:val="24"/>
          <w:highlight w:val="yellow"/>
          <w:lang w:val="en-GB"/>
        </w:rPr>
        <w:t>—</w:t>
      </w:r>
    </w:p>
    <w:p w:rsidR="00A80FE9" w:rsidRPr="000D0C45" w:rsidRDefault="00012802" w:rsidP="00BD0FEF">
      <w:pPr>
        <w:spacing w:after="0" w:line="480" w:lineRule="auto"/>
        <w:jc w:val="both"/>
        <w:rPr>
          <w:rFonts w:ascii="Arial" w:hAnsi="Arial" w:cs="Arial"/>
          <w:sz w:val="24"/>
          <w:szCs w:val="24"/>
        </w:rPr>
      </w:pPr>
      <w:r w:rsidRPr="00012802">
        <w:rPr>
          <w:rFonts w:ascii="Arial" w:hAnsi="Arial" w:cs="Arial"/>
          <w:sz w:val="24"/>
          <w:szCs w:val="24"/>
          <w:highlight w:val="yellow"/>
          <w:lang w:val="en-GB"/>
        </w:rPr>
        <w:t>(a)</w:t>
      </w:r>
      <w:r>
        <w:rPr>
          <w:rFonts w:ascii="Arial" w:hAnsi="Arial" w:cs="Arial"/>
          <w:sz w:val="24"/>
          <w:szCs w:val="24"/>
          <w:lang w:val="en-GB"/>
        </w:rPr>
        <w:tab/>
      </w:r>
      <w:r w:rsidR="00A80FE9" w:rsidRPr="000D0C45">
        <w:rPr>
          <w:rFonts w:ascii="Arial" w:hAnsi="Arial" w:cs="Arial"/>
          <w:sz w:val="24"/>
          <w:szCs w:val="24"/>
        </w:rPr>
        <w:t>by the insertion</w:t>
      </w:r>
      <w:r w:rsidR="000A5CE4" w:rsidRPr="000D0C45">
        <w:rPr>
          <w:rFonts w:ascii="Arial" w:hAnsi="Arial" w:cs="Arial"/>
          <w:sz w:val="24"/>
          <w:szCs w:val="24"/>
        </w:rPr>
        <w:t xml:space="preserve"> in subsection (1)</w:t>
      </w:r>
      <w:r w:rsidR="00A80FE9" w:rsidRPr="000D0C45">
        <w:rPr>
          <w:rFonts w:ascii="Arial" w:hAnsi="Arial" w:cs="Arial"/>
          <w:sz w:val="24"/>
          <w:szCs w:val="24"/>
        </w:rPr>
        <w:t xml:space="preserve"> after paragraph </w:t>
      </w:r>
      <w:r w:rsidR="006012AB" w:rsidRPr="000D0C45">
        <w:rPr>
          <w:rFonts w:ascii="Arial" w:hAnsi="Arial" w:cs="Arial"/>
          <w:i/>
          <w:sz w:val="24"/>
          <w:szCs w:val="24"/>
        </w:rPr>
        <w:t>(e)</w:t>
      </w:r>
      <w:r w:rsidR="00475D37" w:rsidRPr="000D0C45">
        <w:rPr>
          <w:rFonts w:ascii="Arial" w:hAnsi="Arial" w:cs="Arial"/>
          <w:sz w:val="24"/>
          <w:szCs w:val="24"/>
        </w:rPr>
        <w:t xml:space="preserve"> of the following paragraph</w:t>
      </w:r>
      <w:r w:rsidR="00A80FE9" w:rsidRPr="000D0C45">
        <w:rPr>
          <w:rFonts w:ascii="Arial" w:hAnsi="Arial" w:cs="Arial"/>
          <w:sz w:val="24"/>
          <w:szCs w:val="24"/>
        </w:rPr>
        <w:t>:</w:t>
      </w:r>
    </w:p>
    <w:p w:rsidR="00012802" w:rsidRPr="00012802" w:rsidRDefault="00135D65" w:rsidP="00582833">
      <w:pPr>
        <w:spacing w:after="0" w:line="480" w:lineRule="auto"/>
        <w:ind w:left="720"/>
        <w:jc w:val="both"/>
        <w:rPr>
          <w:rFonts w:ascii="Arial" w:hAnsi="Arial" w:cs="Arial"/>
          <w:sz w:val="24"/>
          <w:szCs w:val="24"/>
        </w:rPr>
      </w:pPr>
      <w:r w:rsidRPr="00012802">
        <w:rPr>
          <w:rFonts w:ascii="Arial" w:hAnsi="Arial" w:cs="Arial"/>
          <w:i/>
          <w:sz w:val="24"/>
          <w:szCs w:val="24"/>
          <w:lang w:val="en-GB"/>
        </w:rPr>
        <w:t>"</w:t>
      </w:r>
      <w:r w:rsidR="00A80FE9" w:rsidRPr="00012802">
        <w:rPr>
          <w:rFonts w:ascii="Arial" w:hAnsi="Arial" w:cs="Arial"/>
          <w:i/>
          <w:sz w:val="24"/>
          <w:szCs w:val="24"/>
          <w:u w:val="single"/>
          <w:lang w:val="en-GB"/>
        </w:rPr>
        <w:t>(eA)</w:t>
      </w:r>
      <w:r w:rsidR="00A80FE9" w:rsidRPr="00012802">
        <w:rPr>
          <w:rFonts w:ascii="Arial" w:hAnsi="Arial" w:cs="Arial"/>
          <w:i/>
          <w:sz w:val="24"/>
          <w:szCs w:val="24"/>
          <w:u w:val="single"/>
          <w:lang w:val="en-GB"/>
        </w:rPr>
        <w:tab/>
      </w:r>
      <w:r w:rsidR="00A80FE9" w:rsidRPr="00012802">
        <w:rPr>
          <w:rFonts w:ascii="Arial" w:hAnsi="Arial" w:cs="Arial"/>
          <w:sz w:val="24"/>
          <w:szCs w:val="24"/>
          <w:u w:val="single"/>
          <w:lang w:val="en-GB"/>
        </w:rPr>
        <w:t>colour coding and branding of vehicles used for public transport in the province, subject to any regulations made by the Minister in terms of section 8(1)</w:t>
      </w:r>
      <w:r w:rsidR="006012AB" w:rsidRPr="00012802">
        <w:rPr>
          <w:rFonts w:ascii="Arial" w:hAnsi="Arial" w:cs="Arial"/>
          <w:i/>
          <w:sz w:val="24"/>
          <w:szCs w:val="24"/>
          <w:u w:val="single"/>
          <w:lang w:val="en-GB"/>
        </w:rPr>
        <w:t>(h)</w:t>
      </w:r>
      <w:r w:rsidR="00A80FE9" w:rsidRPr="00012802">
        <w:rPr>
          <w:rFonts w:ascii="Arial" w:hAnsi="Arial" w:cs="Arial"/>
          <w:sz w:val="24"/>
          <w:szCs w:val="24"/>
          <w:u w:val="single"/>
          <w:lang w:val="en-GB"/>
        </w:rPr>
        <w:t>;</w:t>
      </w:r>
      <w:r w:rsidR="00012802">
        <w:rPr>
          <w:rFonts w:ascii="Arial" w:hAnsi="Arial" w:cs="Arial"/>
          <w:sz w:val="24"/>
          <w:szCs w:val="24"/>
          <w:lang w:val="en-GB"/>
        </w:rPr>
        <w:t>";</w:t>
      </w:r>
    </w:p>
    <w:p w:rsidR="00012802" w:rsidRPr="00FD1021" w:rsidRDefault="00012802" w:rsidP="00012802">
      <w:pPr>
        <w:spacing w:after="0" w:line="480" w:lineRule="auto"/>
        <w:jc w:val="both"/>
        <w:rPr>
          <w:rFonts w:ascii="Arial" w:hAnsi="Arial" w:cs="Arial"/>
          <w:sz w:val="24"/>
          <w:szCs w:val="24"/>
          <w:highlight w:val="yellow"/>
        </w:rPr>
      </w:pPr>
      <w:r w:rsidRPr="00FD1021">
        <w:rPr>
          <w:rFonts w:ascii="Arial" w:hAnsi="Arial" w:cs="Arial"/>
          <w:i/>
          <w:sz w:val="24"/>
          <w:szCs w:val="24"/>
          <w:highlight w:val="yellow"/>
          <w:lang w:val="en-GB"/>
        </w:rPr>
        <w:t>(b)</w:t>
      </w:r>
      <w:r w:rsidRPr="00FD1021">
        <w:rPr>
          <w:rFonts w:ascii="Arial" w:hAnsi="Arial" w:cs="Arial"/>
          <w:i/>
          <w:sz w:val="24"/>
          <w:szCs w:val="24"/>
          <w:highlight w:val="yellow"/>
          <w:lang w:val="en-GB"/>
        </w:rPr>
        <w:tab/>
      </w:r>
      <w:r w:rsidRPr="00FD1021">
        <w:rPr>
          <w:rFonts w:ascii="Arial" w:hAnsi="Arial" w:cs="Arial"/>
          <w:sz w:val="24"/>
          <w:szCs w:val="24"/>
          <w:highlight w:val="yellow"/>
        </w:rPr>
        <w:t xml:space="preserve">by the substitution </w:t>
      </w:r>
      <w:r w:rsidR="00582833" w:rsidRPr="00FD1021">
        <w:rPr>
          <w:rFonts w:ascii="Arial" w:hAnsi="Arial" w:cs="Arial"/>
          <w:sz w:val="24"/>
          <w:szCs w:val="24"/>
          <w:highlight w:val="yellow"/>
        </w:rPr>
        <w:t>in</w:t>
      </w:r>
      <w:r w:rsidRPr="00FD1021">
        <w:rPr>
          <w:rFonts w:ascii="Arial" w:hAnsi="Arial" w:cs="Arial"/>
          <w:sz w:val="24"/>
          <w:szCs w:val="24"/>
          <w:highlight w:val="yellow"/>
        </w:rPr>
        <w:t xml:space="preserve"> subsection (1) </w:t>
      </w:r>
      <w:r w:rsidR="00582833" w:rsidRPr="00FD1021">
        <w:rPr>
          <w:rFonts w:ascii="Arial" w:hAnsi="Arial" w:cs="Arial"/>
          <w:sz w:val="24"/>
          <w:szCs w:val="24"/>
          <w:highlight w:val="yellow"/>
        </w:rPr>
        <w:t xml:space="preserve">for paragraph </w:t>
      </w:r>
      <w:r w:rsidR="00582833" w:rsidRPr="00FD1021">
        <w:rPr>
          <w:rFonts w:ascii="Arial" w:hAnsi="Arial" w:cs="Arial"/>
          <w:i/>
          <w:sz w:val="24"/>
          <w:szCs w:val="24"/>
          <w:highlight w:val="yellow"/>
        </w:rPr>
        <w:t>(f)</w:t>
      </w:r>
      <w:r w:rsidR="00582833" w:rsidRPr="00FD1021">
        <w:rPr>
          <w:rFonts w:ascii="Arial" w:hAnsi="Arial" w:cs="Arial"/>
          <w:sz w:val="24"/>
          <w:szCs w:val="24"/>
          <w:highlight w:val="yellow"/>
        </w:rPr>
        <w:t xml:space="preserve"> </w:t>
      </w:r>
      <w:r w:rsidRPr="00FD1021">
        <w:rPr>
          <w:rFonts w:ascii="Arial" w:hAnsi="Arial" w:cs="Arial"/>
          <w:sz w:val="24"/>
          <w:szCs w:val="24"/>
          <w:highlight w:val="yellow"/>
        </w:rPr>
        <w:t>of the following paragraph:</w:t>
      </w:r>
    </w:p>
    <w:p w:rsidR="00012802" w:rsidRPr="00FD1021" w:rsidRDefault="00012802" w:rsidP="00012802">
      <w:pPr>
        <w:spacing w:after="0" w:line="480" w:lineRule="auto"/>
        <w:ind w:left="1418" w:hanging="698"/>
        <w:jc w:val="both"/>
        <w:rPr>
          <w:rFonts w:ascii="Arial" w:hAnsi="Arial" w:cs="Arial"/>
          <w:sz w:val="24"/>
          <w:szCs w:val="24"/>
          <w:highlight w:val="yellow"/>
        </w:rPr>
      </w:pPr>
      <w:r w:rsidRPr="00FD1021">
        <w:rPr>
          <w:rFonts w:ascii="Arial" w:hAnsi="Arial" w:cs="Arial"/>
          <w:sz w:val="24"/>
          <w:szCs w:val="24"/>
          <w:highlight w:val="yellow"/>
        </w:rPr>
        <w:t>“</w:t>
      </w:r>
      <w:r w:rsidRPr="00FD1021">
        <w:rPr>
          <w:rFonts w:ascii="Arial" w:hAnsi="Arial" w:cs="Arial"/>
          <w:i/>
          <w:sz w:val="24"/>
          <w:szCs w:val="24"/>
          <w:highlight w:val="yellow"/>
        </w:rPr>
        <w:t>(f)</w:t>
      </w:r>
      <w:r w:rsidRPr="00FD1021">
        <w:rPr>
          <w:rFonts w:ascii="Arial" w:hAnsi="Arial" w:cs="Arial"/>
          <w:i/>
          <w:sz w:val="24"/>
          <w:szCs w:val="24"/>
          <w:highlight w:val="yellow"/>
        </w:rPr>
        <w:tab/>
      </w:r>
      <w:r w:rsidRPr="00FD1021">
        <w:rPr>
          <w:rFonts w:ascii="Arial" w:hAnsi="Arial" w:cs="Arial"/>
          <w:sz w:val="24"/>
          <w:szCs w:val="24"/>
          <w:highlight w:val="yellow"/>
        </w:rPr>
        <w:t xml:space="preserve">the </w:t>
      </w:r>
      <w:r w:rsidRPr="00FD1021">
        <w:rPr>
          <w:rFonts w:ascii="Arial" w:hAnsi="Arial" w:cs="Arial"/>
          <w:sz w:val="24"/>
          <w:szCs w:val="24"/>
          <w:highlight w:val="yellow"/>
          <w:u w:val="single"/>
        </w:rPr>
        <w:t>composition,</w:t>
      </w:r>
      <w:r w:rsidRPr="00FD1021">
        <w:rPr>
          <w:rFonts w:ascii="Arial" w:hAnsi="Arial" w:cs="Arial"/>
          <w:sz w:val="24"/>
          <w:szCs w:val="24"/>
          <w:highlight w:val="yellow"/>
        </w:rPr>
        <w:t xml:space="preserve"> powers and duties of Provi</w:t>
      </w:r>
      <w:r w:rsidR="00582833" w:rsidRPr="00FD1021">
        <w:rPr>
          <w:rFonts w:ascii="Arial" w:hAnsi="Arial" w:cs="Arial"/>
          <w:sz w:val="24"/>
          <w:szCs w:val="24"/>
          <w:highlight w:val="yellow"/>
        </w:rPr>
        <w:t>ncial Regulatory Entities, and”; and</w:t>
      </w:r>
    </w:p>
    <w:p w:rsidR="00012802" w:rsidRPr="00FD1021" w:rsidRDefault="00582833" w:rsidP="00582833">
      <w:pPr>
        <w:spacing w:after="0" w:line="480" w:lineRule="auto"/>
        <w:jc w:val="both"/>
        <w:rPr>
          <w:rFonts w:ascii="Arial" w:hAnsi="Arial" w:cs="Arial"/>
          <w:sz w:val="24"/>
          <w:szCs w:val="24"/>
          <w:highlight w:val="yellow"/>
        </w:rPr>
      </w:pPr>
      <w:r w:rsidRPr="00FD1021">
        <w:rPr>
          <w:rFonts w:ascii="Arial" w:hAnsi="Arial" w:cs="Arial"/>
          <w:i/>
          <w:sz w:val="24"/>
          <w:szCs w:val="24"/>
          <w:highlight w:val="yellow"/>
        </w:rPr>
        <w:t>(c)</w:t>
      </w:r>
      <w:r w:rsidRPr="00FD1021">
        <w:rPr>
          <w:rFonts w:ascii="Arial" w:hAnsi="Arial" w:cs="Arial"/>
          <w:sz w:val="24"/>
          <w:szCs w:val="24"/>
          <w:highlight w:val="yellow"/>
        </w:rPr>
        <w:tab/>
      </w:r>
      <w:r w:rsidR="00012802" w:rsidRPr="00FD1021">
        <w:rPr>
          <w:rFonts w:ascii="Arial" w:hAnsi="Arial" w:cs="Arial"/>
          <w:sz w:val="24"/>
          <w:szCs w:val="24"/>
          <w:highlight w:val="yellow"/>
        </w:rPr>
        <w:t>by the addition of the following subsection:</w:t>
      </w:r>
    </w:p>
    <w:p w:rsidR="00012802" w:rsidRPr="00012802" w:rsidRDefault="00012802" w:rsidP="00012802">
      <w:pPr>
        <w:spacing w:after="0" w:line="480" w:lineRule="auto"/>
        <w:ind w:left="1418" w:hanging="698"/>
        <w:jc w:val="both"/>
        <w:rPr>
          <w:rFonts w:ascii="Arial" w:hAnsi="Arial" w:cs="Arial"/>
          <w:sz w:val="24"/>
          <w:szCs w:val="24"/>
        </w:rPr>
      </w:pPr>
      <w:r w:rsidRPr="00FD1021">
        <w:rPr>
          <w:rFonts w:ascii="Arial" w:hAnsi="Arial" w:cs="Arial"/>
          <w:sz w:val="24"/>
          <w:szCs w:val="24"/>
          <w:highlight w:val="yellow"/>
        </w:rPr>
        <w:t>“</w:t>
      </w:r>
      <w:r w:rsidRPr="00FD1021">
        <w:rPr>
          <w:rFonts w:ascii="Arial" w:hAnsi="Arial" w:cs="Arial"/>
          <w:sz w:val="24"/>
          <w:szCs w:val="24"/>
          <w:highlight w:val="yellow"/>
          <w:u w:val="single"/>
        </w:rPr>
        <w:t>(5)</w:t>
      </w:r>
      <w:r w:rsidRPr="00FD1021">
        <w:rPr>
          <w:rFonts w:ascii="Arial" w:hAnsi="Arial" w:cs="Arial"/>
          <w:sz w:val="24"/>
          <w:szCs w:val="24"/>
          <w:highlight w:val="yellow"/>
          <w:u w:val="single"/>
        </w:rPr>
        <w:tab/>
        <w:t>Before making any regulations contemplated in subsection (1), the MEC must publish a draft of such regulations for public comment in the relevant provincial gazette, and must consider any comments received in response to such publication.</w:t>
      </w:r>
      <w:r w:rsidRPr="00FD1021">
        <w:rPr>
          <w:rFonts w:ascii="Arial" w:hAnsi="Arial" w:cs="Arial"/>
          <w:sz w:val="24"/>
          <w:szCs w:val="24"/>
          <w:highlight w:val="yellow"/>
        </w:rPr>
        <w:t>”</w:t>
      </w:r>
      <w:r w:rsidR="00FD1021" w:rsidRPr="00FD1021">
        <w:rPr>
          <w:rFonts w:ascii="Arial" w:hAnsi="Arial" w:cs="Arial"/>
          <w:sz w:val="24"/>
          <w:szCs w:val="24"/>
          <w:highlight w:val="yellow"/>
        </w:rPr>
        <w:t>.</w:t>
      </w:r>
    </w:p>
    <w:p w:rsidR="00A80FE9" w:rsidRPr="000D0C45" w:rsidRDefault="00A80FE9" w:rsidP="00BD0FEF">
      <w:pPr>
        <w:spacing w:after="0" w:line="480" w:lineRule="auto"/>
        <w:ind w:left="1418" w:hanging="698"/>
        <w:jc w:val="both"/>
        <w:rPr>
          <w:rFonts w:ascii="Arial" w:hAnsi="Arial" w:cs="Arial"/>
          <w:sz w:val="24"/>
          <w:szCs w:val="24"/>
          <w:lang w:val="en-GB"/>
        </w:rPr>
      </w:pPr>
    </w:p>
    <w:p w:rsidR="00E24826" w:rsidRPr="000D0C45" w:rsidRDefault="00E24826" w:rsidP="00BD0FEF">
      <w:pPr>
        <w:spacing w:after="0" w:line="480" w:lineRule="auto"/>
        <w:jc w:val="both"/>
        <w:rPr>
          <w:rFonts w:ascii="Arial" w:hAnsi="Arial" w:cs="Arial"/>
          <w:b/>
          <w:bCs/>
          <w:sz w:val="24"/>
          <w:szCs w:val="24"/>
          <w:lang w:val="en-GB"/>
        </w:rPr>
      </w:pPr>
    </w:p>
    <w:p w:rsidR="00B60BFE" w:rsidRPr="000D0C45" w:rsidRDefault="00B60BF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Insertion of new section 10A in Act 5 of 2009</w:t>
      </w:r>
    </w:p>
    <w:p w:rsidR="00135D65" w:rsidRPr="000D0C45" w:rsidRDefault="00135D65" w:rsidP="00BD0FEF">
      <w:pPr>
        <w:spacing w:after="0" w:line="480" w:lineRule="auto"/>
        <w:jc w:val="both"/>
        <w:rPr>
          <w:rFonts w:ascii="Arial" w:hAnsi="Arial" w:cs="Arial"/>
          <w:b/>
          <w:bCs/>
          <w:sz w:val="24"/>
          <w:szCs w:val="24"/>
          <w:lang w:val="en-GB"/>
        </w:rPr>
      </w:pPr>
    </w:p>
    <w:p w:rsidR="00B60BFE" w:rsidRPr="000D0C45" w:rsidRDefault="00B60BFE" w:rsidP="00BD0FEF">
      <w:pPr>
        <w:spacing w:after="0" w:line="480" w:lineRule="auto"/>
        <w:jc w:val="both"/>
        <w:rPr>
          <w:rFonts w:ascii="Arial" w:hAnsi="Arial" w:cs="Arial"/>
          <w:bCs/>
          <w:sz w:val="24"/>
          <w:szCs w:val="24"/>
          <w:lang w:val="en-GB"/>
        </w:rPr>
      </w:pPr>
      <w:r w:rsidRPr="000D0C45">
        <w:rPr>
          <w:rFonts w:ascii="Arial" w:hAnsi="Arial" w:cs="Arial"/>
          <w:b/>
          <w:bCs/>
          <w:sz w:val="24"/>
          <w:szCs w:val="24"/>
          <w:lang w:val="en-GB"/>
        </w:rPr>
        <w:tab/>
      </w:r>
      <w:r w:rsidR="000A5CE4" w:rsidRPr="000D0C45">
        <w:rPr>
          <w:rFonts w:ascii="Arial" w:hAnsi="Arial" w:cs="Arial"/>
          <w:b/>
          <w:bCs/>
          <w:sz w:val="24"/>
          <w:szCs w:val="24"/>
          <w:lang w:val="en-GB"/>
        </w:rPr>
        <w:t>6</w:t>
      </w:r>
      <w:r w:rsidRPr="000D0C45">
        <w:rPr>
          <w:rFonts w:ascii="Arial" w:hAnsi="Arial" w:cs="Arial"/>
          <w:b/>
          <w:bCs/>
          <w:sz w:val="24"/>
          <w:szCs w:val="24"/>
          <w:lang w:val="en-GB"/>
        </w:rPr>
        <w:t>.</w:t>
      </w:r>
      <w:r w:rsidRPr="000D0C45">
        <w:rPr>
          <w:rFonts w:ascii="Arial" w:hAnsi="Arial" w:cs="Arial"/>
          <w:b/>
          <w:bCs/>
          <w:sz w:val="24"/>
          <w:szCs w:val="24"/>
          <w:lang w:val="en-GB"/>
        </w:rPr>
        <w:tab/>
      </w:r>
      <w:r w:rsidRPr="000D0C45">
        <w:rPr>
          <w:rFonts w:ascii="Arial" w:hAnsi="Arial" w:cs="Arial"/>
          <w:bCs/>
          <w:sz w:val="24"/>
          <w:szCs w:val="24"/>
          <w:lang w:val="en-GB"/>
        </w:rPr>
        <w:t>The following section is hereb</w:t>
      </w:r>
      <w:r w:rsidR="00475D37" w:rsidRPr="000D0C45">
        <w:rPr>
          <w:rFonts w:ascii="Arial" w:hAnsi="Arial" w:cs="Arial"/>
          <w:bCs/>
          <w:sz w:val="24"/>
          <w:szCs w:val="24"/>
          <w:lang w:val="en-GB"/>
        </w:rPr>
        <w:t>y inserted</w:t>
      </w:r>
      <w:r w:rsidR="000A5CE4" w:rsidRPr="000D0C45">
        <w:rPr>
          <w:rFonts w:ascii="Arial" w:hAnsi="Arial" w:cs="Arial"/>
          <w:bCs/>
          <w:sz w:val="24"/>
          <w:szCs w:val="24"/>
          <w:lang w:val="en-GB"/>
        </w:rPr>
        <w:t xml:space="preserve"> </w:t>
      </w:r>
      <w:r w:rsidR="004B36A3" w:rsidRPr="000D0C45">
        <w:rPr>
          <w:rFonts w:ascii="Arial" w:hAnsi="Arial" w:cs="Arial"/>
          <w:bCs/>
          <w:sz w:val="24"/>
          <w:szCs w:val="24"/>
          <w:lang w:val="en-GB"/>
        </w:rPr>
        <w:t>in</w:t>
      </w:r>
      <w:r w:rsidR="00475D37" w:rsidRPr="000D0C45">
        <w:rPr>
          <w:rFonts w:ascii="Arial" w:hAnsi="Arial" w:cs="Arial"/>
          <w:bCs/>
          <w:sz w:val="24"/>
          <w:szCs w:val="24"/>
          <w:lang w:val="en-GB"/>
        </w:rPr>
        <w:t xml:space="preserve"> the principal Act</w:t>
      </w:r>
      <w:r w:rsidR="000A5CE4" w:rsidRPr="000D0C45">
        <w:rPr>
          <w:rFonts w:ascii="Arial" w:hAnsi="Arial" w:cs="Arial"/>
          <w:bCs/>
          <w:sz w:val="24"/>
          <w:szCs w:val="24"/>
          <w:lang w:val="en-GB"/>
        </w:rPr>
        <w:t xml:space="preserve"> after section 10</w:t>
      </w:r>
      <w:r w:rsidRPr="000D0C45">
        <w:rPr>
          <w:rFonts w:ascii="Arial" w:hAnsi="Arial" w:cs="Arial"/>
          <w:bCs/>
          <w:sz w:val="24"/>
          <w:szCs w:val="24"/>
          <w:lang w:val="en-GB"/>
        </w:rPr>
        <w:t>:</w:t>
      </w:r>
    </w:p>
    <w:p w:rsidR="0030699C" w:rsidRPr="000D0C45" w:rsidRDefault="0030699C" w:rsidP="00135D65">
      <w:pPr>
        <w:spacing w:after="0" w:line="480" w:lineRule="auto"/>
        <w:ind w:left="709"/>
        <w:jc w:val="both"/>
        <w:rPr>
          <w:rFonts w:ascii="Arial" w:hAnsi="Arial" w:cs="Arial"/>
          <w:bCs/>
          <w:sz w:val="24"/>
          <w:szCs w:val="24"/>
          <w:lang w:val="en-GB"/>
        </w:rPr>
      </w:pPr>
    </w:p>
    <w:p w:rsidR="00161BCE" w:rsidRPr="000D0C45" w:rsidRDefault="00135D65" w:rsidP="00135D65">
      <w:pPr>
        <w:spacing w:after="0" w:line="480" w:lineRule="auto"/>
        <w:ind w:left="709"/>
        <w:jc w:val="both"/>
        <w:rPr>
          <w:rFonts w:ascii="Arial" w:hAnsi="Arial" w:cs="Arial"/>
          <w:b/>
          <w:bCs/>
          <w:sz w:val="24"/>
          <w:szCs w:val="24"/>
          <w:lang w:val="en-GB"/>
        </w:rPr>
      </w:pPr>
      <w:r w:rsidRPr="000D0C45">
        <w:rPr>
          <w:rFonts w:ascii="Arial" w:hAnsi="Arial" w:cs="Arial"/>
          <w:bCs/>
          <w:sz w:val="24"/>
          <w:szCs w:val="24"/>
          <w:lang w:val="en-GB"/>
        </w:rPr>
        <w:t>"</w:t>
      </w:r>
      <w:r w:rsidR="00161BCE" w:rsidRPr="000D0C45">
        <w:rPr>
          <w:rFonts w:ascii="Arial" w:hAnsi="Arial" w:cs="Arial"/>
          <w:b/>
          <w:bCs/>
          <w:sz w:val="24"/>
          <w:szCs w:val="24"/>
          <w:lang w:val="en-GB"/>
        </w:rPr>
        <w:t>Accessible</w:t>
      </w:r>
      <w:r w:rsidR="00B36938" w:rsidRPr="000D0C45">
        <w:rPr>
          <w:rFonts w:ascii="Arial" w:hAnsi="Arial" w:cs="Arial"/>
          <w:b/>
          <w:bCs/>
          <w:sz w:val="24"/>
          <w:szCs w:val="24"/>
          <w:lang w:val="en-GB"/>
        </w:rPr>
        <w:t xml:space="preserve"> and non-motorised</w:t>
      </w:r>
      <w:r w:rsidR="00161BCE" w:rsidRPr="000D0C45">
        <w:rPr>
          <w:rFonts w:ascii="Arial" w:hAnsi="Arial" w:cs="Arial"/>
          <w:b/>
          <w:bCs/>
          <w:sz w:val="24"/>
          <w:szCs w:val="24"/>
          <w:lang w:val="en-GB"/>
        </w:rPr>
        <w:t xml:space="preserve"> transport</w:t>
      </w:r>
    </w:p>
    <w:p w:rsidR="00135D65" w:rsidRPr="000D0C45" w:rsidRDefault="00135D65" w:rsidP="00BD0FEF">
      <w:pPr>
        <w:spacing w:after="0" w:line="480" w:lineRule="auto"/>
        <w:ind w:left="709" w:hanging="709"/>
        <w:jc w:val="both"/>
        <w:rPr>
          <w:rFonts w:ascii="Arial" w:hAnsi="Arial" w:cs="Arial"/>
          <w:bCs/>
          <w:sz w:val="24"/>
          <w:szCs w:val="24"/>
          <w:lang w:val="en-GB"/>
        </w:rPr>
      </w:pPr>
    </w:p>
    <w:p w:rsidR="00B60BFE" w:rsidRPr="000D0C45" w:rsidRDefault="00135D65" w:rsidP="00135D65">
      <w:pPr>
        <w:spacing w:after="0" w:line="480" w:lineRule="auto"/>
        <w:ind w:left="720"/>
        <w:jc w:val="both"/>
        <w:rPr>
          <w:rFonts w:ascii="Arial" w:hAnsi="Arial" w:cs="Arial"/>
          <w:bCs/>
          <w:sz w:val="24"/>
          <w:szCs w:val="24"/>
          <w:lang w:val="en-GB"/>
        </w:rPr>
      </w:pPr>
      <w:r w:rsidRPr="000D0C45">
        <w:rPr>
          <w:rFonts w:ascii="Arial" w:hAnsi="Arial" w:cs="Arial"/>
          <w:b/>
          <w:bCs/>
          <w:sz w:val="24"/>
          <w:szCs w:val="24"/>
          <w:lang w:val="en-GB"/>
        </w:rPr>
        <w:lastRenderedPageBreak/>
        <w:tab/>
      </w:r>
      <w:r w:rsidR="00B60BFE" w:rsidRPr="000D0C45">
        <w:rPr>
          <w:rFonts w:ascii="Arial" w:hAnsi="Arial" w:cs="Arial"/>
          <w:b/>
          <w:bCs/>
          <w:sz w:val="24"/>
          <w:szCs w:val="24"/>
          <w:u w:val="single"/>
          <w:lang w:val="en-GB"/>
        </w:rPr>
        <w:t>10A</w:t>
      </w:r>
      <w:r w:rsidR="000132B7" w:rsidRPr="000D0C45">
        <w:rPr>
          <w:rFonts w:ascii="Arial" w:hAnsi="Arial" w:cs="Arial"/>
          <w:b/>
          <w:bCs/>
          <w:sz w:val="24"/>
          <w:szCs w:val="24"/>
          <w:u w:val="single"/>
          <w:lang w:val="en-GB"/>
        </w:rPr>
        <w:t>.</w:t>
      </w:r>
      <w:r w:rsidR="00B60BFE" w:rsidRPr="000D0C45">
        <w:rPr>
          <w:rFonts w:ascii="Arial" w:hAnsi="Arial" w:cs="Arial"/>
          <w:b/>
          <w:bCs/>
          <w:sz w:val="24"/>
          <w:szCs w:val="24"/>
          <w:u w:val="single"/>
          <w:lang w:val="en-GB"/>
        </w:rPr>
        <w:tab/>
      </w:r>
      <w:r w:rsidR="005A2300" w:rsidRPr="000D0C45">
        <w:rPr>
          <w:rFonts w:ascii="Arial" w:hAnsi="Arial" w:cs="Arial"/>
          <w:bCs/>
          <w:sz w:val="24"/>
          <w:szCs w:val="24"/>
          <w:u w:val="single"/>
          <w:lang w:val="en-GB"/>
        </w:rPr>
        <w:t>(1)</w:t>
      </w:r>
      <w:r w:rsidR="005A2300" w:rsidRPr="000D0C45">
        <w:rPr>
          <w:rFonts w:ascii="Arial" w:hAnsi="Arial" w:cs="Arial"/>
          <w:b/>
          <w:bCs/>
          <w:sz w:val="24"/>
          <w:szCs w:val="24"/>
          <w:u w:val="single"/>
          <w:lang w:val="en-GB"/>
        </w:rPr>
        <w:tab/>
      </w:r>
      <w:r w:rsidR="00B60BFE" w:rsidRPr="000D0C45">
        <w:rPr>
          <w:rFonts w:ascii="Arial" w:hAnsi="Arial" w:cs="Arial"/>
          <w:bCs/>
          <w:sz w:val="24"/>
          <w:szCs w:val="24"/>
          <w:u w:val="single"/>
          <w:lang w:val="en-GB"/>
        </w:rPr>
        <w:t>The Minister and all MECs and planning authorities must take steps in performing their functions under this Act to promote accessible transport</w:t>
      </w:r>
      <w:r w:rsidR="00243CC2" w:rsidRPr="000D0C45">
        <w:rPr>
          <w:rFonts w:ascii="Arial" w:hAnsi="Arial" w:cs="Arial"/>
          <w:bCs/>
          <w:sz w:val="24"/>
          <w:szCs w:val="24"/>
          <w:u w:val="single"/>
          <w:lang w:val="en-GB"/>
        </w:rPr>
        <w:t xml:space="preserve"> and non-motorised transport</w:t>
      </w:r>
      <w:r w:rsidR="00B60BFE" w:rsidRPr="000D0C45">
        <w:rPr>
          <w:rFonts w:ascii="Arial" w:hAnsi="Arial" w:cs="Arial"/>
          <w:bCs/>
          <w:sz w:val="24"/>
          <w:szCs w:val="24"/>
          <w:u w:val="single"/>
          <w:lang w:val="en-GB"/>
        </w:rPr>
        <w:t>.</w:t>
      </w:r>
    </w:p>
    <w:p w:rsidR="0079154E" w:rsidRPr="000D0C45" w:rsidRDefault="005A2300" w:rsidP="0079154E">
      <w:pPr>
        <w:spacing w:after="0" w:line="480" w:lineRule="auto"/>
        <w:ind w:left="720"/>
        <w:jc w:val="both"/>
        <w:rPr>
          <w:rFonts w:ascii="Arial" w:hAnsi="Arial" w:cs="Arial"/>
          <w:sz w:val="24"/>
          <w:szCs w:val="24"/>
          <w:lang w:val="en-GB"/>
        </w:rPr>
      </w:pPr>
      <w:r w:rsidRPr="000D0C45">
        <w:rPr>
          <w:rFonts w:ascii="Arial" w:hAnsi="Arial" w:cs="Arial"/>
          <w:bCs/>
          <w:sz w:val="24"/>
          <w:szCs w:val="24"/>
          <w:lang w:val="en-GB"/>
        </w:rPr>
        <w:tab/>
      </w:r>
      <w:r w:rsidRPr="000D0C45">
        <w:rPr>
          <w:rFonts w:ascii="Arial" w:hAnsi="Arial" w:cs="Arial"/>
          <w:bCs/>
          <w:sz w:val="24"/>
          <w:szCs w:val="24"/>
          <w:lang w:val="en-GB"/>
        </w:rPr>
        <w:tab/>
      </w:r>
      <w:r w:rsidRPr="000D0C45">
        <w:rPr>
          <w:rFonts w:ascii="Arial" w:hAnsi="Arial" w:cs="Arial"/>
          <w:bCs/>
          <w:sz w:val="24"/>
          <w:szCs w:val="24"/>
          <w:u w:val="single"/>
          <w:lang w:val="en-GB"/>
        </w:rPr>
        <w:t>(2)</w:t>
      </w:r>
      <w:r w:rsidRPr="000D0C45">
        <w:rPr>
          <w:rFonts w:ascii="Arial" w:hAnsi="Arial" w:cs="Arial"/>
          <w:bCs/>
          <w:sz w:val="24"/>
          <w:szCs w:val="24"/>
          <w:u w:val="single"/>
          <w:lang w:val="en-GB"/>
        </w:rPr>
        <w:tab/>
      </w:r>
      <w:r w:rsidR="000A5CE4" w:rsidRPr="000D0C45">
        <w:rPr>
          <w:rFonts w:ascii="Arial" w:hAnsi="Arial" w:cs="Arial"/>
          <w:bCs/>
          <w:sz w:val="24"/>
          <w:szCs w:val="24"/>
          <w:u w:val="single"/>
          <w:lang w:val="en-GB"/>
        </w:rPr>
        <w:t xml:space="preserve">For the purposes of this section, </w:t>
      </w:r>
      <w:r w:rsidR="000A5CE4" w:rsidRPr="000D0C45">
        <w:rPr>
          <w:rFonts w:ascii="Arial" w:hAnsi="Arial" w:cs="Arial"/>
          <w:b/>
          <w:bCs/>
          <w:sz w:val="24"/>
          <w:szCs w:val="24"/>
          <w:u w:val="single"/>
          <w:lang w:val="en-GB"/>
        </w:rPr>
        <w:t>"</w:t>
      </w:r>
      <w:r w:rsidR="0079154E" w:rsidRPr="000D0C45">
        <w:rPr>
          <w:rFonts w:ascii="Arial" w:hAnsi="Arial" w:cs="Arial"/>
          <w:b/>
          <w:bCs/>
          <w:sz w:val="24"/>
          <w:szCs w:val="24"/>
          <w:u w:val="single"/>
          <w:lang w:val="en-GB"/>
        </w:rPr>
        <w:t>accessible transport"</w:t>
      </w:r>
      <w:r w:rsidR="0079154E" w:rsidRPr="000D0C45">
        <w:rPr>
          <w:rFonts w:ascii="Arial" w:hAnsi="Arial" w:cs="Arial"/>
          <w:bCs/>
          <w:sz w:val="24"/>
          <w:szCs w:val="24"/>
          <w:u w:val="single"/>
          <w:lang w:val="en-GB"/>
        </w:rPr>
        <w:t xml:space="preserve"> means transport that is accessible to all person</w:t>
      </w:r>
      <w:r w:rsidR="009A5DEF">
        <w:rPr>
          <w:rFonts w:ascii="Arial" w:hAnsi="Arial" w:cs="Arial"/>
          <w:bCs/>
          <w:sz w:val="24"/>
          <w:szCs w:val="24"/>
          <w:u w:val="single"/>
          <w:lang w:val="en-GB"/>
        </w:rPr>
        <w:t>s</w:t>
      </w:r>
      <w:r w:rsidR="0079154E" w:rsidRPr="000D0C45">
        <w:rPr>
          <w:rFonts w:ascii="Arial" w:hAnsi="Arial" w:cs="Arial"/>
          <w:bCs/>
          <w:sz w:val="24"/>
          <w:szCs w:val="24"/>
          <w:u w:val="single"/>
          <w:lang w:val="en-GB"/>
        </w:rPr>
        <w:t xml:space="preserve"> </w:t>
      </w:r>
      <w:r w:rsidR="0079154E" w:rsidRPr="000D0C45">
        <w:rPr>
          <w:rFonts w:ascii="Arial" w:hAnsi="Arial" w:cs="Arial"/>
          <w:sz w:val="24"/>
          <w:szCs w:val="24"/>
          <w:u w:val="single"/>
          <w:lang w:val="en-GB"/>
        </w:rPr>
        <w:t>in the area, including, but not limited to, targeted categories of passengers, pedestrians and cyclists to their intended destinations in a safe and convenient manner, and in relation to infrastructure means the design of facilities that are usable by all people to the greatest extent possible, with or without the need for adaptation or specialised design</w:t>
      </w:r>
      <w:r w:rsidR="00E401BE">
        <w:rPr>
          <w:rFonts w:ascii="Arial" w:hAnsi="Arial" w:cs="Arial"/>
          <w:sz w:val="24"/>
          <w:szCs w:val="24"/>
          <w:u w:val="single"/>
          <w:lang w:val="en-GB"/>
        </w:rPr>
        <w:t>.</w:t>
      </w:r>
      <w:r w:rsidR="000132B7" w:rsidRPr="000D0C45">
        <w:rPr>
          <w:rFonts w:ascii="Arial" w:hAnsi="Arial" w:cs="Arial"/>
          <w:sz w:val="24"/>
          <w:szCs w:val="24"/>
          <w:lang w:val="en-GB"/>
        </w:rPr>
        <w:t>".</w:t>
      </w:r>
    </w:p>
    <w:p w:rsidR="000A5CE4" w:rsidRPr="000D0C45" w:rsidRDefault="000A5CE4" w:rsidP="00135D65">
      <w:pPr>
        <w:spacing w:after="0" w:line="480" w:lineRule="auto"/>
        <w:ind w:left="720"/>
        <w:jc w:val="both"/>
        <w:rPr>
          <w:rFonts w:ascii="Arial" w:hAnsi="Arial" w:cs="Arial"/>
          <w:bCs/>
          <w:sz w:val="24"/>
          <w:szCs w:val="24"/>
          <w:lang w:val="en-GB"/>
        </w:rPr>
      </w:pPr>
    </w:p>
    <w:p w:rsidR="00983575" w:rsidRPr="000D0C45" w:rsidRDefault="00983575"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11 of Act 5 of 2009</w:t>
      </w:r>
    </w:p>
    <w:p w:rsidR="00135D65" w:rsidRPr="000D0C45" w:rsidRDefault="00135D65" w:rsidP="00BD0FEF">
      <w:pPr>
        <w:spacing w:after="0" w:line="480" w:lineRule="auto"/>
        <w:jc w:val="both"/>
        <w:rPr>
          <w:rFonts w:ascii="Arial" w:hAnsi="Arial" w:cs="Arial"/>
          <w:sz w:val="24"/>
          <w:szCs w:val="24"/>
          <w:lang w:val="en-GB"/>
        </w:rPr>
      </w:pPr>
    </w:p>
    <w:p w:rsidR="008A66FE" w:rsidRPr="000D0C45" w:rsidRDefault="00983575"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C35B8" w:rsidRPr="000D0C45">
        <w:rPr>
          <w:rFonts w:ascii="Arial" w:hAnsi="Arial" w:cs="Arial"/>
          <w:b/>
          <w:sz w:val="24"/>
          <w:szCs w:val="24"/>
          <w:lang w:val="en-GB"/>
        </w:rPr>
        <w:t>7</w:t>
      </w:r>
      <w:r w:rsidRPr="000D0C45">
        <w:rPr>
          <w:rFonts w:ascii="Arial" w:hAnsi="Arial" w:cs="Arial"/>
          <w:b/>
          <w:bCs/>
          <w:sz w:val="24"/>
          <w:szCs w:val="24"/>
          <w:lang w:val="en-GB"/>
        </w:rPr>
        <w:t>.</w:t>
      </w:r>
      <w:r w:rsidRPr="000D0C45">
        <w:rPr>
          <w:rFonts w:ascii="Arial" w:hAnsi="Arial" w:cs="Arial"/>
          <w:sz w:val="24"/>
          <w:szCs w:val="24"/>
          <w:lang w:val="en-GB"/>
        </w:rPr>
        <w:tab/>
        <w:t>Section 11 of the principal Act is hereby amended</w:t>
      </w:r>
      <w:r w:rsidR="004E7AFE" w:rsidRPr="000D0C45">
        <w:rPr>
          <w:rFonts w:ascii="Arial" w:hAnsi="Arial" w:cs="Arial"/>
          <w:sz w:val="24"/>
          <w:szCs w:val="24"/>
          <w:lang w:val="en-GB"/>
        </w:rPr>
        <w:t>—</w:t>
      </w:r>
    </w:p>
    <w:p w:rsidR="00FA6F60" w:rsidRPr="000D0C45" w:rsidRDefault="006012AB" w:rsidP="00FA6F60">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8A66FE" w:rsidRPr="000D0C45">
        <w:rPr>
          <w:rFonts w:ascii="Arial" w:hAnsi="Arial" w:cs="Arial"/>
          <w:sz w:val="24"/>
          <w:szCs w:val="24"/>
          <w:lang w:val="en-GB"/>
        </w:rPr>
        <w:tab/>
      </w:r>
      <w:r w:rsidR="00FA6F60" w:rsidRPr="000D0C45">
        <w:rPr>
          <w:rFonts w:ascii="Arial" w:hAnsi="Arial" w:cs="Arial"/>
          <w:sz w:val="24"/>
          <w:szCs w:val="24"/>
          <w:lang w:val="en-GB"/>
        </w:rPr>
        <w:t>by the substitution in subsection (1)</w:t>
      </w:r>
      <w:r w:rsidR="00FA6F60" w:rsidRPr="000D0C45">
        <w:rPr>
          <w:rFonts w:ascii="Arial" w:hAnsi="Arial" w:cs="Arial"/>
          <w:i/>
          <w:sz w:val="24"/>
          <w:szCs w:val="24"/>
          <w:lang w:val="en-GB"/>
        </w:rPr>
        <w:t>(a)</w:t>
      </w:r>
      <w:r w:rsidR="00FA6F60" w:rsidRPr="000D0C45">
        <w:rPr>
          <w:rFonts w:ascii="Arial" w:hAnsi="Arial" w:cs="Arial"/>
          <w:sz w:val="24"/>
          <w:szCs w:val="24"/>
          <w:lang w:val="en-GB"/>
        </w:rPr>
        <w:t xml:space="preserve"> for subparagraph (xi) of the following subparagraph:</w:t>
      </w:r>
    </w:p>
    <w:p w:rsidR="00FA6F60" w:rsidRPr="000D0C45" w:rsidRDefault="00FA6F60" w:rsidP="00485F9D">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Pr="009A5DEF">
        <w:rPr>
          <w:rFonts w:ascii="Arial" w:hAnsi="Arial" w:cs="Arial"/>
          <w:sz w:val="24"/>
          <w:szCs w:val="24"/>
          <w:u w:val="single"/>
          <w:lang w:val="en-GB"/>
        </w:rPr>
        <w:t>(xi)</w:t>
      </w:r>
      <w:r w:rsidRPr="009A5DEF">
        <w:rPr>
          <w:rFonts w:ascii="Arial" w:hAnsi="Arial" w:cs="Arial"/>
          <w:sz w:val="24"/>
          <w:szCs w:val="24"/>
          <w:u w:val="single"/>
          <w:lang w:val="en-GB"/>
        </w:rPr>
        <w:tab/>
        <w:t>concluding subsidised service contracts, negotiated contracts</w:t>
      </w:r>
      <w:r w:rsidR="00061414" w:rsidRPr="009A5DEF">
        <w:rPr>
          <w:rFonts w:ascii="Arial" w:hAnsi="Arial" w:cs="Arial"/>
          <w:sz w:val="24"/>
          <w:szCs w:val="24"/>
          <w:u w:val="single"/>
          <w:lang w:val="en-GB"/>
        </w:rPr>
        <w:t>,</w:t>
      </w:r>
      <w:r w:rsidRPr="009A5DEF">
        <w:rPr>
          <w:rFonts w:ascii="Arial" w:hAnsi="Arial" w:cs="Arial"/>
          <w:sz w:val="24"/>
          <w:szCs w:val="24"/>
          <w:u w:val="single"/>
          <w:lang w:val="en-GB"/>
        </w:rPr>
        <w:t xml:space="preserve"> and stopgap contracts contemplated in section 41A</w:t>
      </w:r>
      <w:r w:rsidR="00061414" w:rsidRPr="009A5DEF">
        <w:rPr>
          <w:rFonts w:ascii="Arial" w:hAnsi="Arial" w:cs="Arial"/>
          <w:sz w:val="24"/>
          <w:szCs w:val="24"/>
          <w:u w:val="single"/>
          <w:lang w:val="en-GB"/>
        </w:rPr>
        <w:t>,</w:t>
      </w:r>
      <w:r w:rsidRPr="009A5DEF">
        <w:rPr>
          <w:rFonts w:ascii="Arial" w:hAnsi="Arial" w:cs="Arial"/>
          <w:sz w:val="24"/>
          <w:szCs w:val="24"/>
          <w:u w:val="single"/>
          <w:lang w:val="en-GB"/>
        </w:rPr>
        <w:t xml:space="preserve"> with operators</w:t>
      </w:r>
      <w:r w:rsidR="00061414" w:rsidRPr="009A5DEF">
        <w:rPr>
          <w:rFonts w:ascii="Arial" w:hAnsi="Arial" w:cs="Arial"/>
          <w:sz w:val="24"/>
          <w:szCs w:val="24"/>
          <w:u w:val="single"/>
          <w:lang w:val="en-GB"/>
        </w:rPr>
        <w:t>;</w:t>
      </w:r>
      <w:r w:rsidR="002B56EB" w:rsidRPr="009A5DEF">
        <w:rPr>
          <w:rFonts w:ascii="Arial" w:hAnsi="Arial" w:cs="Arial"/>
          <w:sz w:val="24"/>
          <w:szCs w:val="24"/>
          <w:u w:val="single"/>
          <w:lang w:val="en-GB"/>
        </w:rPr>
        <w:t xml:space="preserve"> and</w:t>
      </w:r>
      <w:r w:rsidRPr="000D0C45">
        <w:rPr>
          <w:rFonts w:ascii="Arial" w:hAnsi="Arial" w:cs="Arial"/>
          <w:sz w:val="24"/>
          <w:szCs w:val="24"/>
          <w:lang w:val="en-GB"/>
        </w:rPr>
        <w:t>”</w:t>
      </w:r>
      <w:r w:rsidR="009A5DEF">
        <w:rPr>
          <w:rFonts w:ascii="Arial" w:hAnsi="Arial" w:cs="Arial"/>
          <w:sz w:val="24"/>
          <w:szCs w:val="24"/>
          <w:lang w:val="en-GB"/>
        </w:rPr>
        <w:t>;</w:t>
      </w:r>
    </w:p>
    <w:p w:rsidR="00983575" w:rsidRPr="000D0C45" w:rsidRDefault="00FA6F60"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(b)</w:t>
      </w:r>
      <w:r w:rsidRPr="000D0C45">
        <w:rPr>
          <w:rFonts w:ascii="Arial" w:hAnsi="Arial" w:cs="Arial"/>
          <w:sz w:val="24"/>
          <w:szCs w:val="24"/>
          <w:lang w:val="en-GB"/>
        </w:rPr>
        <w:tab/>
      </w:r>
      <w:r w:rsidR="006C35B8" w:rsidRPr="000D0C45">
        <w:rPr>
          <w:rFonts w:ascii="Arial" w:hAnsi="Arial" w:cs="Arial"/>
          <w:sz w:val="24"/>
          <w:szCs w:val="24"/>
          <w:lang w:val="en-GB"/>
        </w:rPr>
        <w:t>by the deletion in subsection (1)</w:t>
      </w:r>
      <w:r w:rsidR="006C35B8" w:rsidRPr="000D0C45">
        <w:rPr>
          <w:rFonts w:ascii="Arial" w:hAnsi="Arial" w:cs="Arial"/>
          <w:i/>
          <w:sz w:val="24"/>
          <w:szCs w:val="24"/>
          <w:lang w:val="en-GB"/>
        </w:rPr>
        <w:t>(b)</w:t>
      </w:r>
      <w:r w:rsidR="006C35B8" w:rsidRPr="000D0C45">
        <w:rPr>
          <w:rFonts w:ascii="Arial" w:hAnsi="Arial" w:cs="Arial"/>
          <w:sz w:val="24"/>
          <w:szCs w:val="24"/>
          <w:lang w:val="en-GB"/>
        </w:rPr>
        <w:t xml:space="preserve"> of the word "and" at the end of subparagraph (vii) and </w:t>
      </w:r>
      <w:r w:rsidR="00882BF0" w:rsidRPr="000D0C45">
        <w:rPr>
          <w:rFonts w:ascii="Arial" w:hAnsi="Arial" w:cs="Arial"/>
          <w:sz w:val="24"/>
          <w:szCs w:val="24"/>
          <w:lang w:val="en-GB"/>
        </w:rPr>
        <w:t>the insertion</w:t>
      </w:r>
      <w:r w:rsidR="009F4C7F" w:rsidRPr="000D0C45">
        <w:rPr>
          <w:rFonts w:ascii="Arial" w:hAnsi="Arial" w:cs="Arial"/>
          <w:sz w:val="24"/>
          <w:szCs w:val="24"/>
          <w:lang w:val="en-GB"/>
        </w:rPr>
        <w:t xml:space="preserve"> after</w:t>
      </w:r>
      <w:r w:rsidR="00983575" w:rsidRPr="000D0C45">
        <w:rPr>
          <w:rFonts w:ascii="Arial" w:hAnsi="Arial" w:cs="Arial"/>
          <w:sz w:val="24"/>
          <w:szCs w:val="24"/>
          <w:lang w:val="en-GB"/>
        </w:rPr>
        <w:t xml:space="preserve"> </w:t>
      </w:r>
      <w:r w:rsidR="006C35B8" w:rsidRPr="000D0C45">
        <w:rPr>
          <w:rFonts w:ascii="Arial" w:hAnsi="Arial" w:cs="Arial"/>
          <w:sz w:val="24"/>
          <w:szCs w:val="24"/>
          <w:lang w:val="en-GB"/>
        </w:rPr>
        <w:t xml:space="preserve">subparagraph </w:t>
      </w:r>
      <w:r w:rsidR="009F4C7F" w:rsidRPr="000D0C45">
        <w:rPr>
          <w:rFonts w:ascii="Arial" w:hAnsi="Arial" w:cs="Arial"/>
          <w:sz w:val="24"/>
          <w:szCs w:val="24"/>
          <w:lang w:val="en-GB"/>
        </w:rPr>
        <w:t>(vii)</w:t>
      </w:r>
      <w:r w:rsidR="0030699C" w:rsidRPr="000D0C45">
        <w:rPr>
          <w:rFonts w:ascii="Arial" w:hAnsi="Arial" w:cs="Arial"/>
          <w:sz w:val="24"/>
          <w:szCs w:val="24"/>
          <w:lang w:val="en-GB"/>
        </w:rPr>
        <w:t xml:space="preserve"> of</w:t>
      </w:r>
      <w:r w:rsidR="009F4C7F" w:rsidRPr="000D0C45">
        <w:rPr>
          <w:rFonts w:ascii="Arial" w:hAnsi="Arial" w:cs="Arial"/>
          <w:sz w:val="24"/>
          <w:szCs w:val="24"/>
          <w:lang w:val="en-GB"/>
        </w:rPr>
        <w:t xml:space="preserve"> the following </w:t>
      </w:r>
      <w:r w:rsidR="006012AB" w:rsidRPr="000D0C45">
        <w:rPr>
          <w:rFonts w:ascii="Arial" w:hAnsi="Arial" w:cs="Arial"/>
          <w:sz w:val="24"/>
          <w:szCs w:val="24"/>
          <w:lang w:val="en-GB"/>
        </w:rPr>
        <w:t>subparagraph</w:t>
      </w:r>
      <w:r w:rsidR="00D47292" w:rsidRPr="000D0C45">
        <w:rPr>
          <w:rFonts w:ascii="Arial" w:hAnsi="Arial" w:cs="Arial"/>
          <w:sz w:val="24"/>
          <w:szCs w:val="24"/>
          <w:lang w:val="en-GB"/>
        </w:rPr>
        <w:t>s</w:t>
      </w:r>
      <w:r w:rsidR="00983575" w:rsidRPr="000D0C45">
        <w:rPr>
          <w:rFonts w:ascii="Arial" w:hAnsi="Arial" w:cs="Arial"/>
          <w:sz w:val="24"/>
          <w:szCs w:val="24"/>
          <w:lang w:val="en-GB"/>
        </w:rPr>
        <w:t>:</w:t>
      </w:r>
    </w:p>
    <w:p w:rsidR="00D47292" w:rsidRPr="000D0C45" w:rsidRDefault="003942F8" w:rsidP="00D47292">
      <w:pPr>
        <w:spacing w:after="0" w:line="480" w:lineRule="auto"/>
        <w:ind w:left="2160" w:hanging="720"/>
        <w:jc w:val="both"/>
        <w:rPr>
          <w:rFonts w:ascii="Arial" w:hAnsi="Arial" w:cs="Arial"/>
          <w:sz w:val="24"/>
          <w:szCs w:val="24"/>
          <w:lang w:val="en-GB"/>
        </w:rPr>
      </w:pPr>
      <w:r w:rsidRPr="000D0C45">
        <w:rPr>
          <w:rFonts w:ascii="Arial" w:hAnsi="Arial" w:cs="Arial"/>
          <w:sz w:val="24"/>
          <w:szCs w:val="24"/>
          <w:lang w:val="en-GB"/>
        </w:rPr>
        <w:t>"</w:t>
      </w:r>
      <w:r w:rsidR="00983575" w:rsidRPr="000D0C45">
        <w:rPr>
          <w:rFonts w:ascii="Arial" w:hAnsi="Arial" w:cs="Arial"/>
          <w:sz w:val="24"/>
          <w:szCs w:val="24"/>
          <w:u w:val="single"/>
          <w:lang w:val="en-GB"/>
        </w:rPr>
        <w:t>(viiA)</w:t>
      </w:r>
      <w:r w:rsidR="00983575" w:rsidRPr="000D0C45">
        <w:rPr>
          <w:rFonts w:ascii="Arial" w:hAnsi="Arial" w:cs="Arial"/>
          <w:sz w:val="24"/>
          <w:szCs w:val="24"/>
          <w:u w:val="single"/>
          <w:lang w:val="en-GB"/>
        </w:rPr>
        <w:tab/>
        <w:t>concluding negotiated contracts, subsidised service contracts</w:t>
      </w:r>
      <w:r w:rsidR="00D47292" w:rsidRPr="000D0C45">
        <w:rPr>
          <w:rFonts w:ascii="Arial" w:hAnsi="Arial" w:cs="Arial"/>
          <w:sz w:val="24"/>
          <w:szCs w:val="24"/>
          <w:u w:val="single"/>
          <w:lang w:val="en-GB"/>
        </w:rPr>
        <w:t>,</w:t>
      </w:r>
      <w:r w:rsidR="00983575" w:rsidRPr="000D0C45">
        <w:rPr>
          <w:rFonts w:ascii="Arial" w:hAnsi="Arial" w:cs="Arial"/>
          <w:sz w:val="24"/>
          <w:szCs w:val="24"/>
          <w:u w:val="single"/>
          <w:lang w:val="en-GB"/>
        </w:rPr>
        <w:t xml:space="preserve">  commercial service contracts</w:t>
      </w:r>
      <w:r w:rsidR="00061414" w:rsidRPr="000D0C45">
        <w:rPr>
          <w:rFonts w:ascii="Arial" w:hAnsi="Arial" w:cs="Arial"/>
          <w:sz w:val="24"/>
          <w:szCs w:val="24"/>
          <w:u w:val="single"/>
          <w:lang w:val="en-GB"/>
        </w:rPr>
        <w:t>,</w:t>
      </w:r>
      <w:r w:rsidR="00D47292" w:rsidRPr="000D0C45">
        <w:rPr>
          <w:rFonts w:ascii="Arial" w:hAnsi="Arial" w:cs="Arial"/>
          <w:sz w:val="24"/>
          <w:szCs w:val="24"/>
          <w:u w:val="single"/>
          <w:lang w:val="en-GB"/>
        </w:rPr>
        <w:t xml:space="preserve"> and stopgap contracts contemplated in section 41A</w:t>
      </w:r>
      <w:r w:rsidR="00061414" w:rsidRPr="000D0C45">
        <w:rPr>
          <w:rFonts w:ascii="Arial" w:hAnsi="Arial" w:cs="Arial"/>
          <w:sz w:val="24"/>
          <w:szCs w:val="24"/>
          <w:u w:val="single"/>
          <w:lang w:val="en-GB"/>
        </w:rPr>
        <w:t>,</w:t>
      </w:r>
      <w:r w:rsidR="004E7AFE" w:rsidRPr="000D0C45">
        <w:rPr>
          <w:rFonts w:ascii="Arial" w:hAnsi="Arial" w:cs="Arial"/>
          <w:sz w:val="24"/>
          <w:szCs w:val="24"/>
          <w:u w:val="single"/>
          <w:lang w:val="en-GB"/>
        </w:rPr>
        <w:t xml:space="preserve"> with</w:t>
      </w:r>
      <w:r w:rsidR="00983575" w:rsidRPr="000D0C45">
        <w:rPr>
          <w:rFonts w:ascii="Arial" w:hAnsi="Arial" w:cs="Arial"/>
          <w:sz w:val="24"/>
          <w:szCs w:val="24"/>
          <w:u w:val="single"/>
          <w:lang w:val="en-GB"/>
        </w:rPr>
        <w:t xml:space="preserve"> operators for services </w:t>
      </w:r>
      <w:r w:rsidR="007614E5" w:rsidRPr="000D0C45">
        <w:rPr>
          <w:rFonts w:ascii="Arial" w:hAnsi="Arial" w:cs="Arial"/>
          <w:sz w:val="24"/>
          <w:szCs w:val="24"/>
          <w:u w:val="single"/>
          <w:lang w:val="en-GB"/>
        </w:rPr>
        <w:lastRenderedPageBreak/>
        <w:t xml:space="preserve">provided </w:t>
      </w:r>
      <w:r w:rsidR="00983575" w:rsidRPr="000D0C45">
        <w:rPr>
          <w:rFonts w:ascii="Arial" w:hAnsi="Arial" w:cs="Arial"/>
          <w:sz w:val="24"/>
          <w:szCs w:val="24"/>
          <w:u w:val="single"/>
          <w:lang w:val="en-GB"/>
        </w:rPr>
        <w:t>in the province</w:t>
      </w:r>
      <w:r w:rsidR="00D47292" w:rsidRPr="000D0C45">
        <w:rPr>
          <w:rFonts w:ascii="Arial" w:hAnsi="Arial" w:cs="Arial"/>
          <w:sz w:val="24"/>
          <w:szCs w:val="24"/>
          <w:u w:val="single"/>
          <w:lang w:val="en-GB"/>
        </w:rPr>
        <w:t xml:space="preserve"> where the relevant municipality or municipalities do not meet the</w:t>
      </w:r>
      <w:r w:rsidR="005113D3" w:rsidRPr="000D0C45">
        <w:rPr>
          <w:rFonts w:ascii="Arial" w:hAnsi="Arial" w:cs="Arial"/>
          <w:sz w:val="24"/>
          <w:szCs w:val="24"/>
          <w:u w:val="single"/>
          <w:lang w:val="en-GB"/>
        </w:rPr>
        <w:t xml:space="preserve"> requirements or</w:t>
      </w:r>
      <w:r w:rsidR="00D47292" w:rsidRPr="000D0C45">
        <w:rPr>
          <w:rFonts w:ascii="Arial" w:hAnsi="Arial" w:cs="Arial"/>
          <w:sz w:val="24"/>
          <w:szCs w:val="24"/>
          <w:u w:val="single"/>
          <w:lang w:val="en-GB"/>
        </w:rPr>
        <w:t xml:space="preserve"> criteria prescribed by</w:t>
      </w:r>
      <w:r w:rsidR="00C5297D" w:rsidRPr="000D0C45">
        <w:rPr>
          <w:rFonts w:ascii="Arial" w:hAnsi="Arial" w:cs="Arial"/>
          <w:sz w:val="24"/>
          <w:szCs w:val="24"/>
          <w:u w:val="single"/>
          <w:lang w:val="en-GB"/>
        </w:rPr>
        <w:t xml:space="preserve"> the</w:t>
      </w:r>
      <w:r w:rsidR="006C25A5" w:rsidRPr="000D0C45">
        <w:rPr>
          <w:rFonts w:ascii="Arial" w:hAnsi="Arial" w:cs="Arial"/>
          <w:sz w:val="24"/>
          <w:szCs w:val="24"/>
          <w:u w:val="single"/>
          <w:lang w:val="en-GB"/>
        </w:rPr>
        <w:t xml:space="preserve"> Minister </w:t>
      </w:r>
      <w:r w:rsidR="00D47292" w:rsidRPr="000D0C45">
        <w:rPr>
          <w:rFonts w:ascii="Arial" w:hAnsi="Arial" w:cs="Arial"/>
          <w:sz w:val="24"/>
          <w:szCs w:val="24"/>
          <w:u w:val="single"/>
          <w:lang w:val="en-GB"/>
        </w:rPr>
        <w:t xml:space="preserve">under </w:t>
      </w:r>
      <w:r w:rsidR="005113D3" w:rsidRPr="000D0C45">
        <w:rPr>
          <w:rFonts w:ascii="Arial" w:hAnsi="Arial" w:cs="Arial"/>
          <w:sz w:val="24"/>
          <w:szCs w:val="24"/>
          <w:u w:val="single"/>
          <w:lang w:val="en-GB"/>
        </w:rPr>
        <w:t>sub</w:t>
      </w:r>
      <w:r w:rsidR="00D47292" w:rsidRPr="000D0C45">
        <w:rPr>
          <w:rFonts w:ascii="Arial" w:hAnsi="Arial" w:cs="Arial"/>
          <w:sz w:val="24"/>
          <w:szCs w:val="24"/>
          <w:u w:val="single"/>
          <w:lang w:val="en-GB"/>
        </w:rPr>
        <w:t xml:space="preserve">section </w:t>
      </w:r>
      <w:r w:rsidR="005113D3" w:rsidRPr="000D0C45">
        <w:rPr>
          <w:rFonts w:ascii="Arial" w:hAnsi="Arial" w:cs="Arial"/>
          <w:sz w:val="24"/>
          <w:szCs w:val="24"/>
          <w:u w:val="single"/>
          <w:lang w:val="en-GB"/>
        </w:rPr>
        <w:t>10</w:t>
      </w:r>
      <w:r w:rsidR="005113D3" w:rsidRPr="000D0C45">
        <w:rPr>
          <w:rFonts w:ascii="Arial" w:hAnsi="Arial" w:cs="Arial"/>
          <w:i/>
          <w:sz w:val="24"/>
          <w:szCs w:val="24"/>
          <w:u w:val="single"/>
          <w:lang w:val="en-GB"/>
        </w:rPr>
        <w:t>(d)</w:t>
      </w:r>
      <w:r w:rsidR="00020784" w:rsidRPr="000D0C45">
        <w:rPr>
          <w:rFonts w:ascii="Arial" w:hAnsi="Arial" w:cs="Arial"/>
          <w:sz w:val="24"/>
          <w:szCs w:val="24"/>
          <w:u w:val="single"/>
          <w:lang w:val="en-GB"/>
        </w:rPr>
        <w:t>,</w:t>
      </w:r>
      <w:r w:rsidR="00C57CF3" w:rsidRPr="000D0C45">
        <w:rPr>
          <w:rFonts w:ascii="Arial" w:hAnsi="Arial" w:cs="Arial"/>
          <w:sz w:val="24"/>
          <w:szCs w:val="24"/>
          <w:u w:val="single"/>
          <w:lang w:val="en-GB"/>
        </w:rPr>
        <w:t xml:space="preserve"> after </w:t>
      </w:r>
      <w:r w:rsidR="004C5284" w:rsidRPr="000D0C45">
        <w:rPr>
          <w:rFonts w:ascii="Arial" w:hAnsi="Arial" w:cs="Arial"/>
          <w:sz w:val="24"/>
          <w:szCs w:val="24"/>
          <w:u w:val="single"/>
          <w:lang w:val="en-GB"/>
        </w:rPr>
        <w:t>following the prescribed procedures</w:t>
      </w:r>
      <w:r w:rsidR="00CB32E4" w:rsidRPr="000D0C45">
        <w:rPr>
          <w:rFonts w:ascii="Arial" w:hAnsi="Arial" w:cs="Arial"/>
          <w:sz w:val="24"/>
          <w:szCs w:val="24"/>
          <w:u w:val="single"/>
          <w:lang w:val="en-GB"/>
        </w:rPr>
        <w:t>, which may include issuing directives in terms of subsection 10(</w:t>
      </w:r>
      <w:r w:rsidR="00CB32E4" w:rsidRPr="00642F23">
        <w:rPr>
          <w:rFonts w:ascii="Arial" w:hAnsi="Arial" w:cs="Arial"/>
          <w:i/>
          <w:sz w:val="24"/>
          <w:szCs w:val="24"/>
          <w:u w:val="single"/>
          <w:lang w:val="en-GB"/>
        </w:rPr>
        <w:t>b</w:t>
      </w:r>
      <w:r w:rsidR="00CB32E4" w:rsidRPr="000D0C45">
        <w:rPr>
          <w:rFonts w:ascii="Arial" w:hAnsi="Arial" w:cs="Arial"/>
          <w:sz w:val="24"/>
          <w:szCs w:val="24"/>
          <w:u w:val="single"/>
          <w:lang w:val="en-GB"/>
        </w:rPr>
        <w:t>)</w:t>
      </w:r>
      <w:r w:rsidR="004E7AFE" w:rsidRPr="009A5DEF">
        <w:rPr>
          <w:rFonts w:ascii="Arial" w:hAnsi="Arial" w:cs="Arial"/>
          <w:sz w:val="24"/>
          <w:szCs w:val="24"/>
          <w:u w:val="single"/>
          <w:lang w:val="en-GB"/>
        </w:rPr>
        <w:t>;</w:t>
      </w:r>
    </w:p>
    <w:p w:rsidR="00C57CF3" w:rsidRPr="000D0C45" w:rsidRDefault="00D47292" w:rsidP="00D47292">
      <w:pPr>
        <w:spacing w:after="0" w:line="480" w:lineRule="auto"/>
        <w:ind w:left="2160" w:hanging="720"/>
        <w:jc w:val="both"/>
        <w:rPr>
          <w:rFonts w:ascii="Arial" w:hAnsi="Arial" w:cs="Arial"/>
          <w:sz w:val="24"/>
          <w:szCs w:val="24"/>
          <w:u w:val="single"/>
          <w:lang w:val="en-GB"/>
        </w:rPr>
      </w:pPr>
      <w:r w:rsidRPr="000D0C45">
        <w:rPr>
          <w:rFonts w:ascii="Arial" w:hAnsi="Arial" w:cs="Arial"/>
          <w:sz w:val="24"/>
          <w:szCs w:val="24"/>
          <w:lang w:val="en-GB"/>
        </w:rPr>
        <w:t>(viiB)</w:t>
      </w:r>
      <w:r w:rsidRPr="000D0C45">
        <w:rPr>
          <w:rFonts w:ascii="Arial" w:hAnsi="Arial" w:cs="Arial"/>
          <w:sz w:val="24"/>
          <w:szCs w:val="24"/>
          <w:lang w:val="en-GB"/>
        </w:rPr>
        <w:tab/>
      </w:r>
      <w:r w:rsidRPr="000D0C45">
        <w:rPr>
          <w:rFonts w:ascii="Arial" w:hAnsi="Arial" w:cs="Arial"/>
          <w:sz w:val="24"/>
          <w:szCs w:val="24"/>
          <w:u w:val="single"/>
          <w:lang w:val="en-GB"/>
        </w:rPr>
        <w:t>concluding contracts for dedicated services for transporting scholars contemplated in section 72, unless the Minister directs otherwise under subsection (10)</w:t>
      </w:r>
      <w:r w:rsidRPr="000D0C45">
        <w:rPr>
          <w:rFonts w:ascii="Arial" w:hAnsi="Arial" w:cs="Arial"/>
          <w:i/>
          <w:sz w:val="24"/>
          <w:szCs w:val="24"/>
          <w:u w:val="single"/>
          <w:lang w:val="en-GB"/>
        </w:rPr>
        <w:t>(</w:t>
      </w:r>
      <w:r w:rsidR="001C4F64" w:rsidRPr="000D0C45">
        <w:rPr>
          <w:rFonts w:ascii="Arial" w:hAnsi="Arial" w:cs="Arial"/>
          <w:i/>
          <w:sz w:val="24"/>
          <w:szCs w:val="24"/>
          <w:u w:val="single"/>
          <w:lang w:val="en-GB"/>
        </w:rPr>
        <w:t>b</w:t>
      </w:r>
      <w:r w:rsidRPr="000D0C45">
        <w:rPr>
          <w:rFonts w:ascii="Arial" w:hAnsi="Arial" w:cs="Arial"/>
          <w:i/>
          <w:sz w:val="24"/>
          <w:szCs w:val="24"/>
          <w:u w:val="single"/>
          <w:lang w:val="en-GB"/>
        </w:rPr>
        <w:t>)</w:t>
      </w:r>
      <w:r w:rsidR="00632962" w:rsidRPr="000D0C45">
        <w:rPr>
          <w:rFonts w:ascii="Arial" w:hAnsi="Arial" w:cs="Arial"/>
          <w:i/>
          <w:sz w:val="24"/>
          <w:szCs w:val="24"/>
          <w:u w:val="single"/>
          <w:lang w:val="en-GB"/>
        </w:rPr>
        <w:t>;</w:t>
      </w:r>
      <w:r w:rsidR="00632962" w:rsidRPr="009A5DEF">
        <w:rPr>
          <w:rFonts w:ascii="Arial" w:hAnsi="Arial" w:cs="Arial"/>
          <w:i/>
          <w:sz w:val="24"/>
          <w:szCs w:val="24"/>
          <w:u w:val="single"/>
          <w:lang w:val="en-GB"/>
        </w:rPr>
        <w:t xml:space="preserve"> </w:t>
      </w:r>
      <w:r w:rsidR="00632962" w:rsidRPr="009A5DEF">
        <w:rPr>
          <w:rFonts w:ascii="Arial" w:hAnsi="Arial" w:cs="Arial"/>
          <w:sz w:val="24"/>
          <w:szCs w:val="24"/>
          <w:u w:val="single"/>
          <w:lang w:val="en-GB"/>
        </w:rPr>
        <w:t>and</w:t>
      </w:r>
      <w:r w:rsidR="009A5DEF">
        <w:rPr>
          <w:rFonts w:ascii="Arial" w:hAnsi="Arial" w:cs="Arial"/>
          <w:sz w:val="24"/>
          <w:szCs w:val="24"/>
          <w:lang w:val="en-GB"/>
        </w:rPr>
        <w:t>”;</w:t>
      </w:r>
    </w:p>
    <w:p w:rsidR="0028137E"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c</w:t>
      </w:r>
      <w:r w:rsidRPr="000D0C45">
        <w:rPr>
          <w:rFonts w:ascii="Arial" w:hAnsi="Arial" w:cs="Arial"/>
          <w:i/>
          <w:sz w:val="24"/>
          <w:szCs w:val="24"/>
          <w:lang w:val="en-GB"/>
        </w:rPr>
        <w:t>)</w:t>
      </w:r>
      <w:r w:rsidR="0028137E" w:rsidRPr="000D0C45">
        <w:rPr>
          <w:rFonts w:ascii="Arial" w:hAnsi="Arial" w:cs="Arial"/>
          <w:i/>
          <w:sz w:val="24"/>
          <w:szCs w:val="24"/>
          <w:lang w:val="en-GB"/>
        </w:rPr>
        <w:tab/>
      </w:r>
      <w:r w:rsidR="0028137E" w:rsidRPr="000D0C45">
        <w:rPr>
          <w:rFonts w:ascii="Arial" w:hAnsi="Arial" w:cs="Arial"/>
          <w:sz w:val="24"/>
          <w:szCs w:val="24"/>
          <w:lang w:val="en-GB"/>
        </w:rPr>
        <w:t>by th</w:t>
      </w:r>
      <w:r w:rsidR="009F4C7F" w:rsidRPr="000D0C45">
        <w:rPr>
          <w:rFonts w:ascii="Arial" w:hAnsi="Arial" w:cs="Arial"/>
          <w:sz w:val="24"/>
          <w:szCs w:val="24"/>
          <w:lang w:val="en-GB"/>
        </w:rPr>
        <w:t>e substitution</w:t>
      </w:r>
      <w:r w:rsidR="003C6BDB" w:rsidRPr="000D0C45">
        <w:rPr>
          <w:rFonts w:ascii="Arial" w:hAnsi="Arial" w:cs="Arial"/>
          <w:sz w:val="24"/>
          <w:szCs w:val="24"/>
          <w:lang w:val="en-GB"/>
        </w:rPr>
        <w:t xml:space="preserve"> in subsection (1)</w:t>
      </w:r>
      <w:r w:rsidR="003C6BDB" w:rsidRPr="000D0C45">
        <w:rPr>
          <w:rFonts w:ascii="Arial" w:hAnsi="Arial" w:cs="Arial"/>
          <w:i/>
          <w:sz w:val="24"/>
          <w:szCs w:val="24"/>
          <w:lang w:val="en-GB"/>
        </w:rPr>
        <w:t>(c)</w:t>
      </w:r>
      <w:r w:rsidR="009F4C7F" w:rsidRPr="000D0C45">
        <w:rPr>
          <w:rFonts w:ascii="Arial" w:hAnsi="Arial" w:cs="Arial"/>
          <w:sz w:val="24"/>
          <w:szCs w:val="24"/>
          <w:lang w:val="en-GB"/>
        </w:rPr>
        <w:t xml:space="preserve"> </w:t>
      </w:r>
      <w:r w:rsidR="0028137E" w:rsidRPr="000D0C45">
        <w:rPr>
          <w:rFonts w:ascii="Arial" w:hAnsi="Arial" w:cs="Arial"/>
          <w:sz w:val="24"/>
          <w:szCs w:val="24"/>
          <w:lang w:val="en-GB"/>
        </w:rPr>
        <w:t xml:space="preserve">for </w:t>
      </w:r>
      <w:r w:rsidRPr="000D0C45">
        <w:rPr>
          <w:rFonts w:ascii="Arial" w:hAnsi="Arial" w:cs="Arial"/>
          <w:sz w:val="24"/>
          <w:szCs w:val="24"/>
          <w:lang w:val="en-GB"/>
        </w:rPr>
        <w:t>subparagraph</w:t>
      </w:r>
      <w:r w:rsidR="0028137E" w:rsidRPr="000D0C45">
        <w:rPr>
          <w:rFonts w:ascii="Arial" w:hAnsi="Arial" w:cs="Arial"/>
          <w:sz w:val="24"/>
          <w:szCs w:val="24"/>
          <w:lang w:val="en-GB"/>
        </w:rPr>
        <w:t xml:space="preserve"> (v)</w:t>
      </w:r>
      <w:r w:rsidR="0030699C" w:rsidRPr="000D0C45">
        <w:rPr>
          <w:rFonts w:ascii="Arial" w:hAnsi="Arial" w:cs="Arial"/>
          <w:sz w:val="24"/>
          <w:szCs w:val="24"/>
          <w:lang w:val="en-GB"/>
        </w:rPr>
        <w:t xml:space="preserve"> of</w:t>
      </w:r>
      <w:r w:rsidR="003C6BDB" w:rsidRPr="000D0C45">
        <w:rPr>
          <w:rFonts w:ascii="Arial" w:hAnsi="Arial" w:cs="Arial"/>
          <w:sz w:val="24"/>
          <w:szCs w:val="24"/>
          <w:lang w:val="en-GB"/>
        </w:rPr>
        <w:t xml:space="preserve"> </w:t>
      </w:r>
      <w:r w:rsidR="009F4C7F" w:rsidRPr="000D0C45">
        <w:rPr>
          <w:rFonts w:ascii="Arial" w:hAnsi="Arial" w:cs="Arial"/>
          <w:sz w:val="24"/>
          <w:szCs w:val="24"/>
          <w:lang w:val="en-GB"/>
        </w:rPr>
        <w:t>the following</w:t>
      </w:r>
      <w:r w:rsidR="00E977E9" w:rsidRPr="000D0C45">
        <w:rPr>
          <w:rFonts w:ascii="Arial" w:hAnsi="Arial" w:cs="Arial"/>
          <w:sz w:val="24"/>
          <w:szCs w:val="24"/>
          <w:lang w:val="en-GB"/>
        </w:rPr>
        <w:t xml:space="preserve"> </w:t>
      </w:r>
      <w:r w:rsidRPr="000D0C45">
        <w:rPr>
          <w:rFonts w:ascii="Arial" w:hAnsi="Arial" w:cs="Arial"/>
          <w:sz w:val="24"/>
          <w:szCs w:val="24"/>
          <w:lang w:val="en-GB"/>
        </w:rPr>
        <w:t>subparagraph</w:t>
      </w:r>
      <w:r w:rsidR="0028137E" w:rsidRPr="000D0C45">
        <w:rPr>
          <w:rFonts w:ascii="Arial" w:hAnsi="Arial" w:cs="Arial"/>
          <w:sz w:val="24"/>
          <w:szCs w:val="24"/>
          <w:lang w:val="en-GB"/>
        </w:rPr>
        <w:t>:</w:t>
      </w:r>
    </w:p>
    <w:p w:rsidR="0028137E"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28137E" w:rsidRPr="000D0C45">
        <w:rPr>
          <w:rFonts w:ascii="Arial" w:hAnsi="Arial" w:cs="Arial"/>
          <w:sz w:val="24"/>
          <w:szCs w:val="24"/>
          <w:lang w:val="en-GB"/>
        </w:rPr>
        <w:t>(v)</w:t>
      </w:r>
      <w:r w:rsidR="0028137E" w:rsidRPr="000D0C45">
        <w:rPr>
          <w:rFonts w:ascii="Arial" w:hAnsi="Arial" w:cs="Arial"/>
          <w:sz w:val="24"/>
          <w:szCs w:val="24"/>
          <w:lang w:val="en-GB"/>
        </w:rPr>
        <w:tab/>
        <w:t>financial planning with regard to land transport within or affecting its area</w:t>
      </w:r>
      <w:r w:rsidR="0028137E" w:rsidRPr="00DA4BED">
        <w:rPr>
          <w:rFonts w:ascii="Arial" w:hAnsi="Arial" w:cs="Arial"/>
          <w:sz w:val="24"/>
          <w:szCs w:val="24"/>
          <w:lang w:val="en-GB"/>
        </w:rPr>
        <w:t xml:space="preserve">, </w:t>
      </w:r>
      <w:r w:rsidR="0028137E" w:rsidRPr="000D0C45">
        <w:rPr>
          <w:rFonts w:ascii="Arial" w:hAnsi="Arial" w:cs="Arial"/>
          <w:sz w:val="24"/>
          <w:szCs w:val="24"/>
          <w:u w:val="single"/>
          <w:lang w:val="en-GB"/>
        </w:rPr>
        <w:t>in consultation with state-owned rail oper</w:t>
      </w:r>
      <w:r w:rsidR="00EC4A78" w:rsidRPr="000D0C45">
        <w:rPr>
          <w:rFonts w:ascii="Arial" w:hAnsi="Arial" w:cs="Arial"/>
          <w:sz w:val="24"/>
          <w:szCs w:val="24"/>
          <w:u w:val="single"/>
          <w:lang w:val="en-GB"/>
        </w:rPr>
        <w:t>a</w:t>
      </w:r>
      <w:r w:rsidR="0028137E" w:rsidRPr="000D0C45">
        <w:rPr>
          <w:rFonts w:ascii="Arial" w:hAnsi="Arial" w:cs="Arial"/>
          <w:sz w:val="24"/>
          <w:szCs w:val="24"/>
          <w:u w:val="single"/>
          <w:lang w:val="en-GB"/>
        </w:rPr>
        <w:t>tors in the case of rail matters,</w:t>
      </w:r>
      <w:r w:rsidR="0028137E" w:rsidRPr="000D0C45">
        <w:rPr>
          <w:rFonts w:ascii="Arial" w:hAnsi="Arial" w:cs="Arial"/>
          <w:sz w:val="24"/>
          <w:szCs w:val="24"/>
          <w:lang w:val="en-GB"/>
        </w:rPr>
        <w:t xml:space="preserve"> with particular reference to transport planning, infrastructure, operations, services, maintenance, monitoring and administration, with due focus on rehabilitation and maintenance of infrastructure;</w:t>
      </w:r>
      <w:r w:rsidRPr="000D0C45">
        <w:rPr>
          <w:rFonts w:ascii="Arial" w:hAnsi="Arial" w:cs="Arial"/>
          <w:sz w:val="24"/>
          <w:szCs w:val="24"/>
          <w:lang w:val="en-GB"/>
        </w:rPr>
        <w:t>";</w:t>
      </w:r>
    </w:p>
    <w:p w:rsidR="00193F17"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d</w:t>
      </w:r>
      <w:r w:rsidRPr="000D0C45">
        <w:rPr>
          <w:rFonts w:ascii="Arial" w:hAnsi="Arial" w:cs="Arial"/>
          <w:i/>
          <w:sz w:val="24"/>
          <w:szCs w:val="24"/>
          <w:lang w:val="en-GB"/>
        </w:rPr>
        <w:t>)</w:t>
      </w:r>
      <w:r w:rsidR="00193F17" w:rsidRPr="000D0C45">
        <w:rPr>
          <w:rFonts w:ascii="Arial" w:hAnsi="Arial" w:cs="Arial"/>
          <w:i/>
          <w:sz w:val="24"/>
          <w:szCs w:val="24"/>
          <w:lang w:val="en-GB"/>
        </w:rPr>
        <w:tab/>
      </w:r>
      <w:r w:rsidR="00193F17" w:rsidRPr="000D0C45">
        <w:rPr>
          <w:rFonts w:ascii="Arial" w:hAnsi="Arial" w:cs="Arial"/>
          <w:sz w:val="24"/>
          <w:szCs w:val="24"/>
          <w:lang w:val="en-GB"/>
        </w:rPr>
        <w:t>by the substitution</w:t>
      </w:r>
      <w:r w:rsidR="003C6BDB" w:rsidRPr="000D0C45">
        <w:rPr>
          <w:rFonts w:ascii="Arial" w:hAnsi="Arial" w:cs="Arial"/>
          <w:sz w:val="24"/>
          <w:szCs w:val="24"/>
          <w:lang w:val="en-GB"/>
        </w:rPr>
        <w:t xml:space="preserve"> in subsection (1)</w:t>
      </w:r>
      <w:r w:rsidR="003C6BDB" w:rsidRPr="000D0C45">
        <w:rPr>
          <w:rFonts w:ascii="Arial" w:hAnsi="Arial" w:cs="Arial"/>
          <w:i/>
          <w:sz w:val="24"/>
          <w:szCs w:val="24"/>
          <w:lang w:val="en-GB"/>
        </w:rPr>
        <w:t>(c)</w:t>
      </w:r>
      <w:r w:rsidR="009F4C7F" w:rsidRPr="000D0C45">
        <w:rPr>
          <w:rFonts w:ascii="Arial" w:hAnsi="Arial" w:cs="Arial"/>
          <w:sz w:val="24"/>
          <w:szCs w:val="24"/>
          <w:lang w:val="en-GB"/>
        </w:rPr>
        <w:t xml:space="preserve"> </w:t>
      </w:r>
      <w:r w:rsidR="00193F17" w:rsidRPr="000D0C45">
        <w:rPr>
          <w:rFonts w:ascii="Arial" w:hAnsi="Arial" w:cs="Arial"/>
          <w:sz w:val="24"/>
          <w:szCs w:val="24"/>
          <w:lang w:val="en-GB"/>
        </w:rPr>
        <w:t xml:space="preserve">for </w:t>
      </w:r>
      <w:r w:rsidRPr="000D0C45">
        <w:rPr>
          <w:rFonts w:ascii="Arial" w:hAnsi="Arial" w:cs="Arial"/>
          <w:sz w:val="24"/>
          <w:szCs w:val="24"/>
          <w:lang w:val="en-GB"/>
        </w:rPr>
        <w:t>subparagraph</w:t>
      </w:r>
      <w:r w:rsidR="00193F17" w:rsidRPr="000D0C45">
        <w:rPr>
          <w:rFonts w:ascii="Arial" w:hAnsi="Arial" w:cs="Arial"/>
          <w:sz w:val="24"/>
          <w:szCs w:val="24"/>
          <w:lang w:val="en-GB"/>
        </w:rPr>
        <w:t xml:space="preserve"> (xiv) </w:t>
      </w:r>
      <w:r w:rsidR="009F4C7F" w:rsidRPr="000D0C45">
        <w:rPr>
          <w:rFonts w:ascii="Arial" w:hAnsi="Arial" w:cs="Arial"/>
          <w:sz w:val="24"/>
          <w:szCs w:val="24"/>
          <w:lang w:val="en-GB"/>
        </w:rPr>
        <w:t>of the following</w:t>
      </w:r>
      <w:r w:rsidR="00E977E9" w:rsidRPr="000D0C45">
        <w:rPr>
          <w:rFonts w:ascii="Arial" w:hAnsi="Arial" w:cs="Arial"/>
          <w:sz w:val="24"/>
          <w:szCs w:val="24"/>
          <w:lang w:val="en-GB"/>
        </w:rPr>
        <w:t xml:space="preserve"> </w:t>
      </w:r>
      <w:r w:rsidRPr="000D0C45">
        <w:rPr>
          <w:rFonts w:ascii="Arial" w:hAnsi="Arial" w:cs="Arial"/>
          <w:sz w:val="24"/>
          <w:szCs w:val="24"/>
          <w:lang w:val="en-GB"/>
        </w:rPr>
        <w:t>subparagraph</w:t>
      </w:r>
      <w:r w:rsidR="00193F17" w:rsidRPr="000D0C45">
        <w:rPr>
          <w:rFonts w:ascii="Arial" w:hAnsi="Arial" w:cs="Arial"/>
          <w:sz w:val="24"/>
          <w:szCs w:val="24"/>
          <w:lang w:val="en-GB"/>
        </w:rPr>
        <w:t>:</w:t>
      </w:r>
    </w:p>
    <w:p w:rsidR="00193F17"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193F17" w:rsidRPr="000D0C45">
        <w:rPr>
          <w:rFonts w:ascii="Arial" w:hAnsi="Arial" w:cs="Arial"/>
          <w:sz w:val="24"/>
          <w:szCs w:val="24"/>
          <w:lang w:val="en-GB"/>
        </w:rPr>
        <w:t>(xiv)</w:t>
      </w:r>
      <w:r w:rsidR="00193F17" w:rsidRPr="000D0C45">
        <w:rPr>
          <w:rFonts w:ascii="Arial" w:hAnsi="Arial" w:cs="Arial"/>
          <w:sz w:val="24"/>
          <w:szCs w:val="24"/>
          <w:lang w:val="en-GB"/>
        </w:rPr>
        <w:tab/>
        <w:t xml:space="preserve">ensuring that </w:t>
      </w:r>
      <w:r w:rsidR="005934EC" w:rsidRPr="000D0C45">
        <w:rPr>
          <w:rFonts w:ascii="Arial" w:hAnsi="Arial" w:cs="Arial"/>
          <w:sz w:val="24"/>
          <w:szCs w:val="24"/>
          <w:lang w:val="en-GB"/>
        </w:rPr>
        <w:t xml:space="preserve">there is provision for the needs of </w:t>
      </w:r>
      <w:r w:rsidR="000C2A0C" w:rsidRPr="000D0C45">
        <w:rPr>
          <w:rFonts w:ascii="Arial" w:hAnsi="Arial" w:cs="Arial"/>
          <w:b/>
          <w:sz w:val="24"/>
          <w:szCs w:val="24"/>
          <w:lang w:val="en-GB"/>
        </w:rPr>
        <w:t>[</w:t>
      </w:r>
      <w:r w:rsidR="005934EC" w:rsidRPr="000D0C45">
        <w:rPr>
          <w:rFonts w:ascii="Arial" w:hAnsi="Arial" w:cs="Arial"/>
          <w:b/>
          <w:sz w:val="24"/>
          <w:szCs w:val="24"/>
          <w:lang w:val="en-GB"/>
        </w:rPr>
        <w:t>special</w:t>
      </w:r>
      <w:r w:rsidR="000C2A0C" w:rsidRPr="000D0C45">
        <w:rPr>
          <w:rFonts w:ascii="Arial" w:hAnsi="Arial" w:cs="Arial"/>
          <w:b/>
          <w:sz w:val="24"/>
          <w:szCs w:val="24"/>
          <w:lang w:val="en-GB"/>
        </w:rPr>
        <w:t>]</w:t>
      </w:r>
      <w:r w:rsidR="000C2A0C" w:rsidRPr="000D0C45">
        <w:rPr>
          <w:rFonts w:ascii="Arial" w:hAnsi="Arial" w:cs="Arial"/>
          <w:sz w:val="24"/>
          <w:szCs w:val="24"/>
          <w:lang w:val="en-GB"/>
        </w:rPr>
        <w:t xml:space="preserve"> </w:t>
      </w:r>
      <w:r w:rsidR="000C2A0C" w:rsidRPr="000D0C45">
        <w:rPr>
          <w:rFonts w:ascii="Arial" w:hAnsi="Arial" w:cs="Arial"/>
          <w:sz w:val="24"/>
          <w:szCs w:val="24"/>
          <w:u w:val="single"/>
          <w:lang w:val="en-GB"/>
        </w:rPr>
        <w:t>targeted</w:t>
      </w:r>
      <w:r w:rsidR="005934EC" w:rsidRPr="000D0C45">
        <w:rPr>
          <w:rFonts w:ascii="Arial" w:hAnsi="Arial" w:cs="Arial"/>
          <w:sz w:val="24"/>
          <w:szCs w:val="24"/>
          <w:lang w:val="en-GB"/>
        </w:rPr>
        <w:t xml:space="preserve"> categories of passengers in planning and providing public transport infrastructure, facilities and services </w:t>
      </w:r>
      <w:r w:rsidR="00A36756" w:rsidRPr="000D0C45">
        <w:rPr>
          <w:rFonts w:ascii="Arial" w:hAnsi="Arial" w:cs="Arial"/>
          <w:sz w:val="24"/>
          <w:szCs w:val="24"/>
          <w:lang w:val="en-GB"/>
        </w:rPr>
        <w:t xml:space="preserve">to </w:t>
      </w:r>
      <w:r w:rsidR="005934EC" w:rsidRPr="000D0C45">
        <w:rPr>
          <w:rFonts w:ascii="Arial" w:hAnsi="Arial" w:cs="Arial"/>
          <w:sz w:val="24"/>
          <w:szCs w:val="24"/>
          <w:lang w:val="en-GB"/>
        </w:rPr>
        <w:t>meet their needs, in so far as possible by the system provided for mainstream public transport;</w:t>
      </w:r>
      <w:r w:rsidRPr="000D0C45">
        <w:rPr>
          <w:rFonts w:ascii="Arial" w:hAnsi="Arial" w:cs="Arial"/>
          <w:sz w:val="24"/>
          <w:szCs w:val="24"/>
          <w:lang w:val="en-GB"/>
        </w:rPr>
        <w:t>";</w:t>
      </w:r>
    </w:p>
    <w:p w:rsidR="009403BC"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e</w:t>
      </w:r>
      <w:r w:rsidRPr="000D0C45">
        <w:rPr>
          <w:rFonts w:ascii="Arial" w:hAnsi="Arial" w:cs="Arial"/>
          <w:i/>
          <w:sz w:val="24"/>
          <w:szCs w:val="24"/>
          <w:lang w:val="en-GB"/>
        </w:rPr>
        <w:t>)</w:t>
      </w:r>
      <w:r w:rsidR="009403BC" w:rsidRPr="000D0C45">
        <w:rPr>
          <w:rFonts w:ascii="Arial" w:hAnsi="Arial" w:cs="Arial"/>
          <w:i/>
          <w:sz w:val="24"/>
          <w:szCs w:val="24"/>
          <w:lang w:val="en-GB"/>
        </w:rPr>
        <w:tab/>
      </w:r>
      <w:r w:rsidR="009403BC" w:rsidRPr="000D0C45">
        <w:rPr>
          <w:rFonts w:ascii="Arial" w:hAnsi="Arial" w:cs="Arial"/>
          <w:sz w:val="24"/>
          <w:szCs w:val="24"/>
          <w:lang w:val="en-GB"/>
        </w:rPr>
        <w:t>by the substitution</w:t>
      </w:r>
      <w:r w:rsidR="00CA4052" w:rsidRPr="000D0C45">
        <w:rPr>
          <w:rFonts w:ascii="Arial" w:hAnsi="Arial" w:cs="Arial"/>
          <w:sz w:val="24"/>
          <w:szCs w:val="24"/>
          <w:lang w:val="en-GB"/>
        </w:rPr>
        <w:t xml:space="preserve"> in subsection (1)</w:t>
      </w:r>
      <w:r w:rsidR="00CA4052" w:rsidRPr="000D0C45">
        <w:rPr>
          <w:rFonts w:ascii="Arial" w:hAnsi="Arial" w:cs="Arial"/>
          <w:i/>
          <w:sz w:val="24"/>
          <w:szCs w:val="24"/>
          <w:lang w:val="en-GB"/>
        </w:rPr>
        <w:t>(c)</w:t>
      </w:r>
      <w:r w:rsidR="009F4C7F" w:rsidRPr="000D0C45">
        <w:rPr>
          <w:rFonts w:ascii="Arial" w:hAnsi="Arial" w:cs="Arial"/>
          <w:sz w:val="24"/>
          <w:szCs w:val="24"/>
          <w:lang w:val="en-GB"/>
        </w:rPr>
        <w:t xml:space="preserve"> </w:t>
      </w:r>
      <w:r w:rsidR="009403BC" w:rsidRPr="000D0C45">
        <w:rPr>
          <w:rFonts w:ascii="Arial" w:hAnsi="Arial" w:cs="Arial"/>
          <w:sz w:val="24"/>
          <w:szCs w:val="24"/>
          <w:lang w:val="en-GB"/>
        </w:rPr>
        <w:t xml:space="preserve">for </w:t>
      </w:r>
      <w:r w:rsidRPr="000D0C45">
        <w:rPr>
          <w:rFonts w:ascii="Arial" w:hAnsi="Arial" w:cs="Arial"/>
          <w:sz w:val="24"/>
          <w:szCs w:val="24"/>
          <w:lang w:val="en-GB"/>
        </w:rPr>
        <w:t>subparagraph</w:t>
      </w:r>
      <w:r w:rsidR="009403BC" w:rsidRPr="000D0C45">
        <w:rPr>
          <w:rFonts w:ascii="Arial" w:hAnsi="Arial" w:cs="Arial"/>
          <w:sz w:val="24"/>
          <w:szCs w:val="24"/>
          <w:lang w:val="en-GB"/>
        </w:rPr>
        <w:t xml:space="preserve"> (xix)</w:t>
      </w:r>
      <w:r w:rsidR="009F4C7F" w:rsidRPr="000D0C45">
        <w:rPr>
          <w:rFonts w:ascii="Arial" w:hAnsi="Arial" w:cs="Arial"/>
          <w:sz w:val="24"/>
          <w:szCs w:val="24"/>
          <w:lang w:val="en-GB"/>
        </w:rPr>
        <w:t xml:space="preserve"> of the following</w:t>
      </w:r>
      <w:r w:rsidR="00E977E9" w:rsidRPr="000D0C45">
        <w:rPr>
          <w:rFonts w:ascii="Arial" w:hAnsi="Arial" w:cs="Arial"/>
          <w:sz w:val="24"/>
          <w:szCs w:val="24"/>
          <w:lang w:val="en-GB"/>
        </w:rPr>
        <w:t xml:space="preserve"> subparagraph</w:t>
      </w:r>
      <w:r w:rsidR="009403BC" w:rsidRPr="000D0C45">
        <w:rPr>
          <w:rFonts w:ascii="Arial" w:hAnsi="Arial" w:cs="Arial"/>
          <w:sz w:val="24"/>
          <w:szCs w:val="24"/>
          <w:lang w:val="en-GB"/>
        </w:rPr>
        <w:t>:</w:t>
      </w:r>
    </w:p>
    <w:p w:rsidR="009403BC"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lastRenderedPageBreak/>
        <w:t>"</w:t>
      </w:r>
      <w:r w:rsidR="009403BC" w:rsidRPr="000D0C45">
        <w:rPr>
          <w:rFonts w:ascii="Arial" w:hAnsi="Arial" w:cs="Arial"/>
          <w:sz w:val="24"/>
          <w:szCs w:val="24"/>
          <w:lang w:val="en-GB"/>
        </w:rPr>
        <w:t>(xix)</w:t>
      </w:r>
      <w:r w:rsidR="009403BC" w:rsidRPr="000D0C45">
        <w:rPr>
          <w:rFonts w:ascii="Arial" w:hAnsi="Arial" w:cs="Arial"/>
          <w:sz w:val="24"/>
          <w:szCs w:val="24"/>
          <w:lang w:val="en-GB"/>
        </w:rPr>
        <w:tab/>
        <w:t xml:space="preserve">in relation to the planning functions contemplated in paragraph (iv) </w:t>
      </w:r>
      <w:r w:rsidR="009403BC" w:rsidRPr="000D0C45">
        <w:rPr>
          <w:rFonts w:ascii="Arial" w:hAnsi="Arial" w:cs="Arial"/>
          <w:sz w:val="24"/>
          <w:szCs w:val="24"/>
          <w:u w:val="single"/>
          <w:lang w:val="en-GB"/>
        </w:rPr>
        <w:t>provide for</w:t>
      </w:r>
      <w:r w:rsidR="009403BC" w:rsidRPr="000D0C45">
        <w:rPr>
          <w:rFonts w:ascii="Arial" w:hAnsi="Arial" w:cs="Arial"/>
          <w:sz w:val="24"/>
          <w:szCs w:val="24"/>
          <w:lang w:val="en-GB"/>
        </w:rPr>
        <w:t xml:space="preserve"> </w:t>
      </w:r>
      <w:r w:rsidR="009403BC" w:rsidRPr="000D0C45">
        <w:rPr>
          <w:rFonts w:ascii="Arial" w:hAnsi="Arial" w:cs="Arial"/>
          <w:b/>
          <w:sz w:val="24"/>
          <w:szCs w:val="24"/>
          <w:lang w:val="en-GB"/>
        </w:rPr>
        <w:t>[include]</w:t>
      </w:r>
      <w:r w:rsidR="009403BC" w:rsidRPr="000D0C45">
        <w:rPr>
          <w:rFonts w:ascii="Arial" w:hAnsi="Arial" w:cs="Arial"/>
          <w:sz w:val="24"/>
          <w:szCs w:val="24"/>
          <w:lang w:val="en-GB"/>
        </w:rPr>
        <w:t xml:space="preserve"> service level planning for passenger rail on a corridor network basis in </w:t>
      </w:r>
      <w:r w:rsidR="00561CAC" w:rsidRPr="000D0C45">
        <w:rPr>
          <w:rFonts w:ascii="Arial" w:hAnsi="Arial" w:cs="Arial"/>
          <w:b/>
          <w:sz w:val="24"/>
          <w:szCs w:val="24"/>
          <w:lang w:val="en-GB"/>
        </w:rPr>
        <w:t>[consultation]</w:t>
      </w:r>
      <w:r w:rsidR="00561CAC" w:rsidRPr="000D0C45">
        <w:rPr>
          <w:rFonts w:ascii="Arial" w:hAnsi="Arial" w:cs="Arial"/>
          <w:sz w:val="24"/>
          <w:szCs w:val="24"/>
          <w:lang w:val="en-GB"/>
        </w:rPr>
        <w:t xml:space="preserve"> </w:t>
      </w:r>
      <w:r w:rsidR="009403BC" w:rsidRPr="000D0C45">
        <w:rPr>
          <w:rFonts w:ascii="Arial" w:hAnsi="Arial" w:cs="Arial"/>
          <w:sz w:val="24"/>
          <w:szCs w:val="24"/>
          <w:u w:val="single"/>
          <w:lang w:val="en-GB"/>
        </w:rPr>
        <w:t>agreement</w:t>
      </w:r>
      <w:r w:rsidR="009403BC" w:rsidRPr="000D0C45">
        <w:rPr>
          <w:rFonts w:ascii="Arial" w:hAnsi="Arial" w:cs="Arial"/>
          <w:sz w:val="24"/>
          <w:szCs w:val="24"/>
          <w:lang w:val="en-GB"/>
        </w:rPr>
        <w:t xml:space="preserve"> with the </w:t>
      </w:r>
      <w:r w:rsidR="009403BC" w:rsidRPr="000D0C45">
        <w:rPr>
          <w:rFonts w:ascii="Arial" w:hAnsi="Arial" w:cs="Arial"/>
          <w:b/>
          <w:sz w:val="24"/>
          <w:szCs w:val="24"/>
          <w:lang w:val="en-GB"/>
        </w:rPr>
        <w:t>[South African Rail Commuter Corporation]</w:t>
      </w:r>
      <w:r w:rsidRPr="000D0C45">
        <w:rPr>
          <w:rFonts w:ascii="Arial" w:hAnsi="Arial" w:cs="Arial"/>
          <w:sz w:val="24"/>
          <w:szCs w:val="24"/>
          <w:lang w:val="en-GB"/>
        </w:rPr>
        <w:t>"</w:t>
      </w:r>
      <w:r w:rsidR="00F12A50" w:rsidRPr="000D0C45">
        <w:rPr>
          <w:rFonts w:ascii="Arial" w:hAnsi="Arial" w:cs="Arial"/>
          <w:sz w:val="24"/>
          <w:szCs w:val="24"/>
          <w:lang w:val="en-GB"/>
        </w:rPr>
        <w:t xml:space="preserve"> </w:t>
      </w:r>
      <w:r w:rsidR="00F12A50" w:rsidRPr="000D0C45">
        <w:rPr>
          <w:rFonts w:ascii="Arial" w:hAnsi="Arial" w:cs="Arial"/>
          <w:sz w:val="24"/>
          <w:szCs w:val="24"/>
          <w:u w:val="single"/>
          <w:lang w:val="en-GB"/>
        </w:rPr>
        <w:t>Passenger Rail Agency or other rail service providers</w:t>
      </w:r>
      <w:r w:rsidR="00F12A50" w:rsidRPr="000D0C45">
        <w:rPr>
          <w:rFonts w:ascii="Arial" w:hAnsi="Arial" w:cs="Arial"/>
          <w:sz w:val="24"/>
          <w:szCs w:val="24"/>
          <w:lang w:val="en-GB"/>
        </w:rPr>
        <w:t>;”;</w:t>
      </w:r>
    </w:p>
    <w:p w:rsidR="00406C35"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f</w:t>
      </w:r>
      <w:r w:rsidRPr="000D0C45">
        <w:rPr>
          <w:rFonts w:ascii="Arial" w:hAnsi="Arial" w:cs="Arial"/>
          <w:i/>
          <w:sz w:val="24"/>
          <w:szCs w:val="24"/>
          <w:lang w:val="en-GB"/>
        </w:rPr>
        <w:t>)</w:t>
      </w:r>
      <w:r w:rsidR="00406C35" w:rsidRPr="000D0C45">
        <w:rPr>
          <w:rFonts w:ascii="Arial" w:hAnsi="Arial" w:cs="Arial"/>
          <w:i/>
          <w:sz w:val="24"/>
          <w:szCs w:val="24"/>
          <w:lang w:val="en-GB"/>
        </w:rPr>
        <w:tab/>
      </w:r>
      <w:r w:rsidR="00406C35" w:rsidRPr="000D0C45">
        <w:rPr>
          <w:rFonts w:ascii="Arial" w:hAnsi="Arial" w:cs="Arial"/>
          <w:sz w:val="24"/>
          <w:szCs w:val="24"/>
          <w:lang w:val="en-GB"/>
        </w:rPr>
        <w:t>by th</w:t>
      </w:r>
      <w:r w:rsidR="009F4C7F" w:rsidRPr="000D0C45">
        <w:rPr>
          <w:rFonts w:ascii="Arial" w:hAnsi="Arial" w:cs="Arial"/>
          <w:sz w:val="24"/>
          <w:szCs w:val="24"/>
          <w:lang w:val="en-GB"/>
        </w:rPr>
        <w:t>e substitution</w:t>
      </w:r>
      <w:r w:rsidR="00406C35" w:rsidRPr="000D0C45">
        <w:rPr>
          <w:rFonts w:ascii="Arial" w:hAnsi="Arial" w:cs="Arial"/>
          <w:sz w:val="24"/>
          <w:szCs w:val="24"/>
          <w:lang w:val="en-GB"/>
        </w:rPr>
        <w:t xml:space="preserve"> </w:t>
      </w:r>
      <w:r w:rsidR="00561CAC" w:rsidRPr="000D0C45">
        <w:rPr>
          <w:rFonts w:ascii="Arial" w:hAnsi="Arial" w:cs="Arial"/>
          <w:sz w:val="24"/>
          <w:szCs w:val="24"/>
          <w:lang w:val="en-GB"/>
        </w:rPr>
        <w:t>in subsection (1)</w:t>
      </w:r>
      <w:r w:rsidR="00561CAC" w:rsidRPr="000D0C45">
        <w:rPr>
          <w:rFonts w:ascii="Arial" w:hAnsi="Arial" w:cs="Arial"/>
          <w:i/>
          <w:sz w:val="24"/>
          <w:szCs w:val="24"/>
          <w:lang w:val="en-GB"/>
        </w:rPr>
        <w:t>(c)</w:t>
      </w:r>
      <w:r w:rsidR="00561CAC" w:rsidRPr="000D0C45">
        <w:rPr>
          <w:rFonts w:ascii="Arial" w:hAnsi="Arial" w:cs="Arial"/>
          <w:sz w:val="24"/>
          <w:szCs w:val="24"/>
          <w:lang w:val="en-GB"/>
        </w:rPr>
        <w:t xml:space="preserve"> </w:t>
      </w:r>
      <w:r w:rsidR="007275D4" w:rsidRPr="000D0C45">
        <w:rPr>
          <w:rFonts w:ascii="Arial" w:hAnsi="Arial" w:cs="Arial"/>
          <w:sz w:val="24"/>
          <w:szCs w:val="24"/>
          <w:lang w:val="en-GB"/>
        </w:rPr>
        <w:t>f</w:t>
      </w:r>
      <w:r w:rsidR="00406C35" w:rsidRPr="000D0C45">
        <w:rPr>
          <w:rFonts w:ascii="Arial" w:hAnsi="Arial" w:cs="Arial"/>
          <w:sz w:val="24"/>
          <w:szCs w:val="24"/>
          <w:lang w:val="en-GB"/>
        </w:rPr>
        <w:t xml:space="preserve">or </w:t>
      </w:r>
      <w:r w:rsidRPr="000D0C45">
        <w:rPr>
          <w:rFonts w:ascii="Arial" w:hAnsi="Arial" w:cs="Arial"/>
          <w:sz w:val="24"/>
          <w:szCs w:val="24"/>
          <w:lang w:val="en-GB"/>
        </w:rPr>
        <w:t>subparagraph</w:t>
      </w:r>
      <w:r w:rsidR="00406C35" w:rsidRPr="000D0C45">
        <w:rPr>
          <w:rFonts w:ascii="Arial" w:hAnsi="Arial" w:cs="Arial"/>
          <w:sz w:val="24"/>
          <w:szCs w:val="24"/>
          <w:lang w:val="en-GB"/>
        </w:rPr>
        <w:t xml:space="preserve"> (xxii) </w:t>
      </w:r>
      <w:r w:rsidR="009F4C7F" w:rsidRPr="000D0C45">
        <w:rPr>
          <w:rFonts w:ascii="Arial" w:hAnsi="Arial" w:cs="Arial"/>
          <w:sz w:val="24"/>
          <w:szCs w:val="24"/>
          <w:lang w:val="en-GB"/>
        </w:rPr>
        <w:t>of the following</w:t>
      </w:r>
      <w:r w:rsidR="00E977E9" w:rsidRPr="000D0C45">
        <w:rPr>
          <w:rFonts w:ascii="Arial" w:hAnsi="Arial" w:cs="Arial"/>
          <w:sz w:val="24"/>
          <w:szCs w:val="24"/>
          <w:lang w:val="en-GB"/>
        </w:rPr>
        <w:t xml:space="preserve"> </w:t>
      </w:r>
      <w:r w:rsidRPr="000D0C45">
        <w:rPr>
          <w:rFonts w:ascii="Arial" w:hAnsi="Arial" w:cs="Arial"/>
          <w:sz w:val="24"/>
          <w:szCs w:val="24"/>
          <w:lang w:val="en-GB"/>
        </w:rPr>
        <w:t>subparagraph</w:t>
      </w:r>
      <w:r w:rsidR="00406C35" w:rsidRPr="000D0C45">
        <w:rPr>
          <w:rFonts w:ascii="Arial" w:hAnsi="Arial" w:cs="Arial"/>
          <w:sz w:val="24"/>
          <w:szCs w:val="24"/>
          <w:lang w:val="en-GB"/>
        </w:rPr>
        <w:t>:</w:t>
      </w:r>
    </w:p>
    <w:p w:rsidR="00406C35"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406C35" w:rsidRPr="000D0C45">
        <w:rPr>
          <w:rFonts w:ascii="Arial" w:hAnsi="Arial" w:cs="Arial"/>
          <w:sz w:val="24"/>
          <w:szCs w:val="24"/>
          <w:lang w:val="en-GB"/>
        </w:rPr>
        <w:t>(xxii)</w:t>
      </w:r>
      <w:r w:rsidR="00406C35" w:rsidRPr="000D0C45">
        <w:rPr>
          <w:rFonts w:ascii="Arial" w:hAnsi="Arial" w:cs="Arial"/>
          <w:sz w:val="24"/>
          <w:szCs w:val="24"/>
          <w:lang w:val="en-GB"/>
        </w:rPr>
        <w:tab/>
        <w:t xml:space="preserve">formulating and </w:t>
      </w:r>
      <w:r w:rsidR="00561CAC" w:rsidRPr="000D0C45">
        <w:rPr>
          <w:rFonts w:ascii="Arial" w:hAnsi="Arial" w:cs="Arial"/>
          <w:b/>
          <w:sz w:val="24"/>
          <w:szCs w:val="24"/>
          <w:lang w:val="en-GB"/>
        </w:rPr>
        <w:t>[</w:t>
      </w:r>
      <w:r w:rsidR="00406C35" w:rsidRPr="000D0C45">
        <w:rPr>
          <w:rFonts w:ascii="Arial" w:hAnsi="Arial" w:cs="Arial"/>
          <w:b/>
          <w:sz w:val="24"/>
          <w:szCs w:val="24"/>
          <w:lang w:val="en-GB"/>
        </w:rPr>
        <w:t>apply</w:t>
      </w:r>
      <w:r w:rsidR="00561CAC" w:rsidRPr="000D0C45">
        <w:rPr>
          <w:rFonts w:ascii="Arial" w:hAnsi="Arial" w:cs="Arial"/>
          <w:b/>
          <w:sz w:val="24"/>
          <w:szCs w:val="24"/>
          <w:lang w:val="en-GB"/>
        </w:rPr>
        <w:t>]</w:t>
      </w:r>
      <w:r w:rsidR="00406C35" w:rsidRPr="000D0C45">
        <w:rPr>
          <w:rFonts w:ascii="Arial" w:hAnsi="Arial" w:cs="Arial"/>
          <w:sz w:val="24"/>
          <w:szCs w:val="24"/>
          <w:lang w:val="en-GB"/>
        </w:rPr>
        <w:t xml:space="preserve"> </w:t>
      </w:r>
      <w:r w:rsidR="00561CAC" w:rsidRPr="000D0C45">
        <w:rPr>
          <w:rFonts w:ascii="Arial" w:hAnsi="Arial" w:cs="Arial"/>
          <w:sz w:val="24"/>
          <w:szCs w:val="24"/>
          <w:u w:val="single"/>
          <w:lang w:val="en-GB"/>
        </w:rPr>
        <w:t>applying</w:t>
      </w:r>
      <w:r w:rsidR="00561CAC" w:rsidRPr="000D0C45">
        <w:rPr>
          <w:rFonts w:ascii="Arial" w:hAnsi="Arial" w:cs="Arial"/>
          <w:sz w:val="24"/>
          <w:szCs w:val="24"/>
          <w:lang w:val="en-GB"/>
        </w:rPr>
        <w:t xml:space="preserve"> </w:t>
      </w:r>
      <w:r w:rsidR="00406C35" w:rsidRPr="000D0C45">
        <w:rPr>
          <w:rFonts w:ascii="Arial" w:hAnsi="Arial" w:cs="Arial"/>
          <w:sz w:val="24"/>
          <w:szCs w:val="24"/>
          <w:lang w:val="en-GB"/>
        </w:rPr>
        <w:t>travel demand management measures for its area;</w:t>
      </w:r>
      <w:r w:rsidRPr="000D0C45">
        <w:rPr>
          <w:rFonts w:ascii="Arial" w:hAnsi="Arial" w:cs="Arial"/>
          <w:sz w:val="24"/>
          <w:szCs w:val="24"/>
          <w:lang w:val="en-GB"/>
        </w:rPr>
        <w:t>";</w:t>
      </w:r>
    </w:p>
    <w:p w:rsidR="002E62CE"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g</w:t>
      </w:r>
      <w:r w:rsidRPr="000D0C45">
        <w:rPr>
          <w:rFonts w:ascii="Arial" w:hAnsi="Arial" w:cs="Arial"/>
          <w:i/>
          <w:sz w:val="24"/>
          <w:szCs w:val="24"/>
          <w:lang w:val="en-GB"/>
        </w:rPr>
        <w:t>)</w:t>
      </w:r>
      <w:r w:rsidR="002E62CE" w:rsidRPr="000D0C45">
        <w:rPr>
          <w:rFonts w:ascii="Arial" w:hAnsi="Arial" w:cs="Arial"/>
          <w:i/>
          <w:sz w:val="24"/>
          <w:szCs w:val="24"/>
          <w:lang w:val="en-GB"/>
        </w:rPr>
        <w:tab/>
      </w:r>
      <w:r w:rsidR="002E62CE" w:rsidRPr="000D0C45">
        <w:rPr>
          <w:rFonts w:ascii="Arial" w:hAnsi="Arial" w:cs="Arial"/>
          <w:sz w:val="24"/>
          <w:szCs w:val="24"/>
          <w:lang w:val="en-GB"/>
        </w:rPr>
        <w:t>by th</w:t>
      </w:r>
      <w:r w:rsidR="009F4C7F" w:rsidRPr="000D0C45">
        <w:rPr>
          <w:rFonts w:ascii="Arial" w:hAnsi="Arial" w:cs="Arial"/>
          <w:sz w:val="24"/>
          <w:szCs w:val="24"/>
          <w:lang w:val="en-GB"/>
        </w:rPr>
        <w:t xml:space="preserve">e substitution </w:t>
      </w:r>
      <w:r w:rsidR="00561CAC" w:rsidRPr="000D0C45">
        <w:rPr>
          <w:rFonts w:ascii="Arial" w:hAnsi="Arial" w:cs="Arial"/>
          <w:sz w:val="24"/>
          <w:szCs w:val="24"/>
          <w:lang w:val="en-GB"/>
        </w:rPr>
        <w:t>in subsection (1)</w:t>
      </w:r>
      <w:r w:rsidR="00561CAC" w:rsidRPr="000D0C45">
        <w:rPr>
          <w:rFonts w:ascii="Arial" w:hAnsi="Arial" w:cs="Arial"/>
          <w:i/>
          <w:sz w:val="24"/>
          <w:szCs w:val="24"/>
          <w:lang w:val="en-GB"/>
        </w:rPr>
        <w:t>(c)</w:t>
      </w:r>
      <w:r w:rsidR="00F14BE0" w:rsidRPr="000D0C45">
        <w:rPr>
          <w:rFonts w:ascii="Arial" w:hAnsi="Arial" w:cs="Arial"/>
          <w:sz w:val="24"/>
          <w:szCs w:val="24"/>
          <w:lang w:val="en-GB"/>
        </w:rPr>
        <w:t xml:space="preserve"> </w:t>
      </w:r>
      <w:r w:rsidR="002E62CE" w:rsidRPr="000D0C45">
        <w:rPr>
          <w:rFonts w:ascii="Arial" w:hAnsi="Arial" w:cs="Arial"/>
          <w:sz w:val="24"/>
          <w:szCs w:val="24"/>
          <w:lang w:val="en-GB"/>
        </w:rPr>
        <w:t xml:space="preserve">for </w:t>
      </w:r>
      <w:r w:rsidRPr="000D0C45">
        <w:rPr>
          <w:rFonts w:ascii="Arial" w:hAnsi="Arial" w:cs="Arial"/>
          <w:sz w:val="24"/>
          <w:szCs w:val="24"/>
          <w:lang w:val="en-GB"/>
        </w:rPr>
        <w:t>subparagraph</w:t>
      </w:r>
      <w:r w:rsidR="002E62CE" w:rsidRPr="000D0C45">
        <w:rPr>
          <w:rFonts w:ascii="Arial" w:hAnsi="Arial" w:cs="Arial"/>
          <w:sz w:val="24"/>
          <w:szCs w:val="24"/>
          <w:lang w:val="en-GB"/>
        </w:rPr>
        <w:t xml:space="preserve"> (xxiv)</w:t>
      </w:r>
      <w:r w:rsidR="009F4C7F" w:rsidRPr="000D0C45">
        <w:rPr>
          <w:rFonts w:ascii="Arial" w:hAnsi="Arial" w:cs="Arial"/>
          <w:sz w:val="24"/>
          <w:szCs w:val="24"/>
          <w:lang w:val="en-GB"/>
        </w:rPr>
        <w:t xml:space="preserve"> of the following</w:t>
      </w:r>
      <w:r w:rsidR="00E977E9" w:rsidRPr="000D0C45">
        <w:rPr>
          <w:rFonts w:ascii="Arial" w:hAnsi="Arial" w:cs="Arial"/>
          <w:sz w:val="24"/>
          <w:szCs w:val="24"/>
          <w:lang w:val="en-GB"/>
        </w:rPr>
        <w:t xml:space="preserve"> subparagraph</w:t>
      </w:r>
      <w:r w:rsidR="002E62CE" w:rsidRPr="000D0C45">
        <w:rPr>
          <w:rFonts w:ascii="Arial" w:hAnsi="Arial" w:cs="Arial"/>
          <w:sz w:val="24"/>
          <w:szCs w:val="24"/>
          <w:lang w:val="en-GB"/>
        </w:rPr>
        <w:t>:</w:t>
      </w:r>
    </w:p>
    <w:p w:rsidR="002E62CE" w:rsidRPr="000D0C45" w:rsidRDefault="003942F8" w:rsidP="003942F8">
      <w:pPr>
        <w:spacing w:after="0" w:line="480" w:lineRule="auto"/>
        <w:ind w:left="2149" w:hanging="709"/>
        <w:jc w:val="both"/>
        <w:rPr>
          <w:rFonts w:ascii="Arial" w:hAnsi="Arial" w:cs="Arial"/>
          <w:sz w:val="24"/>
          <w:szCs w:val="24"/>
          <w:lang w:val="en-GB"/>
        </w:rPr>
      </w:pPr>
      <w:r w:rsidRPr="000D0C45">
        <w:rPr>
          <w:rFonts w:ascii="Arial" w:hAnsi="Arial" w:cs="Arial"/>
          <w:sz w:val="24"/>
          <w:szCs w:val="24"/>
          <w:lang w:val="en-GB"/>
        </w:rPr>
        <w:t>"</w:t>
      </w:r>
      <w:r w:rsidR="002E62CE" w:rsidRPr="000D0C45">
        <w:rPr>
          <w:rFonts w:ascii="Arial" w:hAnsi="Arial" w:cs="Arial"/>
          <w:sz w:val="24"/>
          <w:szCs w:val="24"/>
          <w:lang w:val="en-GB"/>
        </w:rPr>
        <w:t>(xxiv)</w:t>
      </w:r>
      <w:r w:rsidR="002E62CE" w:rsidRPr="000D0C45">
        <w:rPr>
          <w:rFonts w:ascii="Arial" w:hAnsi="Arial" w:cs="Arial"/>
          <w:sz w:val="24"/>
          <w:szCs w:val="24"/>
          <w:lang w:val="en-GB"/>
        </w:rPr>
        <w:tab/>
        <w:t xml:space="preserve">determining concessionary fares for </w:t>
      </w:r>
      <w:r w:rsidR="000C2A0C" w:rsidRPr="000D0C45">
        <w:rPr>
          <w:rFonts w:ascii="Arial" w:hAnsi="Arial" w:cs="Arial"/>
          <w:b/>
          <w:sz w:val="24"/>
          <w:szCs w:val="24"/>
          <w:lang w:val="en-GB"/>
        </w:rPr>
        <w:t>[</w:t>
      </w:r>
      <w:r w:rsidR="002E62CE" w:rsidRPr="000D0C45">
        <w:rPr>
          <w:rFonts w:ascii="Arial" w:hAnsi="Arial" w:cs="Arial"/>
          <w:b/>
          <w:sz w:val="24"/>
          <w:szCs w:val="24"/>
          <w:lang w:val="en-GB"/>
        </w:rPr>
        <w:t>special</w:t>
      </w:r>
      <w:r w:rsidR="000C2A0C" w:rsidRPr="000D0C45">
        <w:rPr>
          <w:rFonts w:ascii="Arial" w:hAnsi="Arial" w:cs="Arial"/>
          <w:b/>
          <w:sz w:val="24"/>
          <w:szCs w:val="24"/>
          <w:lang w:val="en-GB"/>
        </w:rPr>
        <w:t>]</w:t>
      </w:r>
      <w:r w:rsidR="000C2A0C" w:rsidRPr="000D0C45">
        <w:rPr>
          <w:rFonts w:ascii="Arial" w:hAnsi="Arial" w:cs="Arial"/>
          <w:sz w:val="24"/>
          <w:szCs w:val="24"/>
          <w:lang w:val="en-GB"/>
        </w:rPr>
        <w:t xml:space="preserve"> </w:t>
      </w:r>
      <w:r w:rsidR="000C2A0C" w:rsidRPr="000D0C45">
        <w:rPr>
          <w:rFonts w:ascii="Arial" w:hAnsi="Arial" w:cs="Arial"/>
          <w:sz w:val="24"/>
          <w:szCs w:val="24"/>
          <w:u w:val="single"/>
          <w:lang w:val="en-GB"/>
        </w:rPr>
        <w:t>targeted</w:t>
      </w:r>
      <w:r w:rsidR="002E62CE" w:rsidRPr="000D0C45">
        <w:rPr>
          <w:rFonts w:ascii="Arial" w:hAnsi="Arial" w:cs="Arial"/>
          <w:sz w:val="24"/>
          <w:szCs w:val="24"/>
          <w:lang w:val="en-GB"/>
        </w:rPr>
        <w:t xml:space="preserve"> categories of passengers </w:t>
      </w:r>
      <w:r w:rsidR="003811C3" w:rsidRPr="000D0C45">
        <w:rPr>
          <w:rFonts w:ascii="Arial" w:hAnsi="Arial" w:cs="Arial"/>
          <w:b/>
          <w:sz w:val="24"/>
          <w:szCs w:val="24"/>
          <w:lang w:val="en-GB"/>
        </w:rPr>
        <w:t>[</w:t>
      </w:r>
      <w:r w:rsidR="002E62CE" w:rsidRPr="000D0C45">
        <w:rPr>
          <w:rFonts w:ascii="Arial" w:hAnsi="Arial" w:cs="Arial"/>
          <w:b/>
          <w:sz w:val="24"/>
          <w:szCs w:val="24"/>
          <w:lang w:val="en-GB"/>
        </w:rPr>
        <w:t>in the prescribed manner</w:t>
      </w:r>
      <w:r w:rsidR="003811C3" w:rsidRPr="000D0C45">
        <w:rPr>
          <w:rFonts w:ascii="Arial" w:hAnsi="Arial" w:cs="Arial"/>
          <w:b/>
          <w:sz w:val="24"/>
          <w:szCs w:val="24"/>
          <w:lang w:val="en-GB"/>
        </w:rPr>
        <w:t>]</w:t>
      </w:r>
      <w:r w:rsidR="002E62CE" w:rsidRPr="000D0C45">
        <w:rPr>
          <w:rFonts w:ascii="Arial" w:hAnsi="Arial" w:cs="Arial"/>
          <w:sz w:val="24"/>
          <w:szCs w:val="24"/>
          <w:lang w:val="en-GB"/>
        </w:rPr>
        <w:t>;</w:t>
      </w:r>
      <w:r w:rsidRPr="000D0C45">
        <w:rPr>
          <w:rFonts w:ascii="Arial" w:hAnsi="Arial" w:cs="Arial"/>
          <w:sz w:val="24"/>
          <w:szCs w:val="24"/>
          <w:lang w:val="en-GB"/>
        </w:rPr>
        <w:t>";</w:t>
      </w:r>
    </w:p>
    <w:p w:rsidR="00A346D6"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w:t>
      </w:r>
      <w:r w:rsidR="00632962" w:rsidRPr="000D0C45">
        <w:rPr>
          <w:rFonts w:ascii="Arial" w:hAnsi="Arial" w:cs="Arial"/>
          <w:i/>
          <w:sz w:val="24"/>
          <w:szCs w:val="24"/>
          <w:lang w:val="en-GB"/>
        </w:rPr>
        <w:t>h</w:t>
      </w:r>
      <w:r w:rsidRPr="000D0C45">
        <w:rPr>
          <w:rFonts w:ascii="Arial" w:hAnsi="Arial" w:cs="Arial"/>
          <w:i/>
          <w:sz w:val="24"/>
          <w:szCs w:val="24"/>
          <w:lang w:val="en-GB"/>
        </w:rPr>
        <w:t>)</w:t>
      </w:r>
      <w:r w:rsidR="00A346D6" w:rsidRPr="000D0C45">
        <w:rPr>
          <w:rFonts w:ascii="Arial" w:hAnsi="Arial" w:cs="Arial"/>
          <w:i/>
          <w:sz w:val="24"/>
          <w:szCs w:val="24"/>
          <w:lang w:val="en-GB"/>
        </w:rPr>
        <w:tab/>
      </w:r>
      <w:r w:rsidR="00A346D6" w:rsidRPr="000D0C45">
        <w:rPr>
          <w:rFonts w:ascii="Arial" w:hAnsi="Arial" w:cs="Arial"/>
          <w:sz w:val="24"/>
          <w:szCs w:val="24"/>
          <w:lang w:val="en-GB"/>
        </w:rPr>
        <w:t>by th</w:t>
      </w:r>
      <w:r w:rsidR="009F4C7F" w:rsidRPr="000D0C45">
        <w:rPr>
          <w:rFonts w:ascii="Arial" w:hAnsi="Arial" w:cs="Arial"/>
          <w:sz w:val="24"/>
          <w:szCs w:val="24"/>
          <w:lang w:val="en-GB"/>
        </w:rPr>
        <w:t>e substitution</w:t>
      </w:r>
      <w:r w:rsidR="00A346D6" w:rsidRPr="000D0C45">
        <w:rPr>
          <w:rFonts w:ascii="Arial" w:hAnsi="Arial" w:cs="Arial"/>
          <w:sz w:val="24"/>
          <w:szCs w:val="24"/>
          <w:lang w:val="en-GB"/>
        </w:rPr>
        <w:t xml:space="preserve"> </w:t>
      </w:r>
      <w:r w:rsidR="000A2BE2" w:rsidRPr="000D0C45">
        <w:rPr>
          <w:rFonts w:ascii="Arial" w:hAnsi="Arial" w:cs="Arial"/>
          <w:sz w:val="24"/>
          <w:szCs w:val="24"/>
          <w:lang w:val="en-GB"/>
        </w:rPr>
        <w:t>in subsection (1)</w:t>
      </w:r>
      <w:r w:rsidR="000A2BE2" w:rsidRPr="000D0C45">
        <w:rPr>
          <w:rFonts w:ascii="Arial" w:hAnsi="Arial" w:cs="Arial"/>
          <w:i/>
          <w:sz w:val="24"/>
          <w:szCs w:val="24"/>
          <w:lang w:val="en-GB"/>
        </w:rPr>
        <w:t>(c)</w:t>
      </w:r>
      <w:r w:rsidR="000A2BE2" w:rsidRPr="000D0C45">
        <w:rPr>
          <w:rFonts w:ascii="Arial" w:hAnsi="Arial" w:cs="Arial"/>
          <w:sz w:val="24"/>
          <w:szCs w:val="24"/>
          <w:lang w:val="en-GB"/>
        </w:rPr>
        <w:t xml:space="preserve"> </w:t>
      </w:r>
      <w:r w:rsidR="00A346D6" w:rsidRPr="000D0C45">
        <w:rPr>
          <w:rFonts w:ascii="Arial" w:hAnsi="Arial" w:cs="Arial"/>
          <w:sz w:val="24"/>
          <w:szCs w:val="24"/>
          <w:lang w:val="en-GB"/>
        </w:rPr>
        <w:t xml:space="preserve">for </w:t>
      </w:r>
      <w:r w:rsidRPr="000D0C45">
        <w:rPr>
          <w:rFonts w:ascii="Arial" w:hAnsi="Arial" w:cs="Arial"/>
          <w:sz w:val="24"/>
          <w:szCs w:val="24"/>
          <w:lang w:val="en-GB"/>
        </w:rPr>
        <w:t>subparagraph</w:t>
      </w:r>
      <w:r w:rsidR="00A346D6" w:rsidRPr="000D0C45">
        <w:rPr>
          <w:rFonts w:ascii="Arial" w:hAnsi="Arial" w:cs="Arial"/>
          <w:sz w:val="24"/>
          <w:szCs w:val="24"/>
          <w:lang w:val="en-GB"/>
        </w:rPr>
        <w:t xml:space="preserve"> (xxvi)</w:t>
      </w:r>
      <w:r w:rsidR="000A2BE2" w:rsidRPr="000D0C45">
        <w:rPr>
          <w:rFonts w:ascii="Arial" w:hAnsi="Arial" w:cs="Arial"/>
          <w:sz w:val="24"/>
          <w:szCs w:val="24"/>
          <w:lang w:val="en-GB"/>
        </w:rPr>
        <w:t xml:space="preserve"> </w:t>
      </w:r>
      <w:r w:rsidR="009F4C7F" w:rsidRPr="000D0C45">
        <w:rPr>
          <w:rFonts w:ascii="Arial" w:hAnsi="Arial" w:cs="Arial"/>
          <w:sz w:val="24"/>
          <w:szCs w:val="24"/>
          <w:lang w:val="en-GB"/>
        </w:rPr>
        <w:t>of the following</w:t>
      </w:r>
      <w:r w:rsidR="00E977E9" w:rsidRPr="000D0C45">
        <w:rPr>
          <w:rFonts w:ascii="Arial" w:hAnsi="Arial" w:cs="Arial"/>
          <w:sz w:val="24"/>
          <w:szCs w:val="24"/>
          <w:lang w:val="en-GB"/>
        </w:rPr>
        <w:t xml:space="preserve"> subparagraph</w:t>
      </w:r>
      <w:r w:rsidR="00A346D6" w:rsidRPr="000D0C45">
        <w:rPr>
          <w:rFonts w:ascii="Arial" w:hAnsi="Arial" w:cs="Arial"/>
          <w:sz w:val="24"/>
          <w:szCs w:val="24"/>
          <w:lang w:val="en-GB"/>
        </w:rPr>
        <w:t>:</w:t>
      </w:r>
    </w:p>
    <w:p w:rsidR="00A346D6" w:rsidRPr="000D0C45" w:rsidRDefault="003942F8" w:rsidP="003942F8">
      <w:pPr>
        <w:spacing w:after="0" w:line="480" w:lineRule="auto"/>
        <w:ind w:left="2138" w:hanging="698"/>
        <w:jc w:val="both"/>
        <w:rPr>
          <w:rFonts w:ascii="Arial" w:hAnsi="Arial" w:cs="Arial"/>
          <w:sz w:val="24"/>
          <w:szCs w:val="24"/>
          <w:lang w:val="en-GB"/>
        </w:rPr>
      </w:pPr>
      <w:r w:rsidRPr="000D0C45">
        <w:rPr>
          <w:rFonts w:ascii="Arial" w:hAnsi="Arial" w:cs="Arial"/>
          <w:sz w:val="24"/>
          <w:szCs w:val="24"/>
          <w:lang w:val="en-GB"/>
        </w:rPr>
        <w:t>"</w:t>
      </w:r>
      <w:r w:rsidR="00A346D6" w:rsidRPr="000D0C45">
        <w:rPr>
          <w:rFonts w:ascii="Arial" w:hAnsi="Arial" w:cs="Arial"/>
          <w:sz w:val="24"/>
          <w:szCs w:val="24"/>
          <w:lang w:val="en-GB"/>
        </w:rPr>
        <w:t>(xxvi)</w:t>
      </w:r>
      <w:r w:rsidR="00A346D6" w:rsidRPr="000D0C45">
        <w:rPr>
          <w:rFonts w:ascii="Arial" w:hAnsi="Arial" w:cs="Arial"/>
          <w:sz w:val="24"/>
          <w:szCs w:val="24"/>
          <w:lang w:val="en-GB"/>
        </w:rPr>
        <w:tab/>
        <w:t>concluding subsidised service contracts</w:t>
      </w:r>
      <w:r w:rsidR="00682BB3" w:rsidRPr="000D0C45">
        <w:rPr>
          <w:rFonts w:ascii="Arial" w:hAnsi="Arial" w:cs="Arial"/>
          <w:sz w:val="24"/>
          <w:szCs w:val="24"/>
          <w:lang w:val="en-GB"/>
        </w:rPr>
        <w:t>,</w:t>
      </w:r>
      <w:r w:rsidR="00A346D6" w:rsidRPr="000D0C45">
        <w:rPr>
          <w:rFonts w:ascii="Arial" w:hAnsi="Arial" w:cs="Arial"/>
          <w:sz w:val="24"/>
          <w:szCs w:val="24"/>
          <w:lang w:val="en-GB"/>
        </w:rPr>
        <w:t xml:space="preserve"> commercial service contracts</w:t>
      </w:r>
      <w:r w:rsidR="000A5D6E" w:rsidRPr="000D0C45">
        <w:rPr>
          <w:rFonts w:ascii="Arial" w:hAnsi="Arial" w:cs="Arial"/>
          <w:sz w:val="24"/>
          <w:szCs w:val="24"/>
          <w:lang w:val="en-GB"/>
        </w:rPr>
        <w:t>,</w:t>
      </w:r>
      <w:r w:rsidR="00A346D6" w:rsidRPr="000D0C45">
        <w:rPr>
          <w:rFonts w:ascii="Arial" w:hAnsi="Arial" w:cs="Arial"/>
          <w:sz w:val="24"/>
          <w:szCs w:val="24"/>
          <w:lang w:val="en-GB"/>
        </w:rPr>
        <w:t xml:space="preserve"> </w:t>
      </w:r>
      <w:r w:rsidR="000A5D6E" w:rsidRPr="000D0C45">
        <w:rPr>
          <w:rFonts w:ascii="Arial" w:hAnsi="Arial" w:cs="Arial"/>
          <w:b/>
          <w:sz w:val="24"/>
          <w:szCs w:val="24"/>
          <w:lang w:val="en-GB"/>
        </w:rPr>
        <w:t>[</w:t>
      </w:r>
      <w:r w:rsidR="00682BB3" w:rsidRPr="000D0C45">
        <w:rPr>
          <w:rFonts w:ascii="Arial" w:hAnsi="Arial" w:cs="Arial"/>
          <w:b/>
          <w:sz w:val="24"/>
          <w:szCs w:val="24"/>
          <w:lang w:val="en-GB"/>
        </w:rPr>
        <w:t>and</w:t>
      </w:r>
      <w:r w:rsidR="000A5D6E" w:rsidRPr="000D0C45">
        <w:rPr>
          <w:rFonts w:ascii="Arial" w:hAnsi="Arial" w:cs="Arial"/>
          <w:b/>
          <w:sz w:val="24"/>
          <w:szCs w:val="24"/>
          <w:lang w:val="en-GB"/>
        </w:rPr>
        <w:t>]</w:t>
      </w:r>
      <w:r w:rsidR="00682BB3" w:rsidRPr="000D0C45">
        <w:rPr>
          <w:rFonts w:ascii="Arial" w:hAnsi="Arial" w:cs="Arial"/>
          <w:sz w:val="24"/>
          <w:szCs w:val="24"/>
          <w:lang w:val="en-GB"/>
        </w:rPr>
        <w:t xml:space="preserve"> negotiated contracts</w:t>
      </w:r>
      <w:r w:rsidR="00012FB1" w:rsidRPr="000D0C45">
        <w:rPr>
          <w:rFonts w:ascii="Arial" w:hAnsi="Arial" w:cs="Arial"/>
          <w:sz w:val="24"/>
          <w:szCs w:val="24"/>
          <w:u w:val="single"/>
          <w:lang w:val="en-GB"/>
        </w:rPr>
        <w:t>,</w:t>
      </w:r>
      <w:r w:rsidR="000A5D6E" w:rsidRPr="000D0C45">
        <w:rPr>
          <w:rFonts w:ascii="Arial" w:hAnsi="Arial" w:cs="Arial"/>
          <w:sz w:val="24"/>
          <w:szCs w:val="24"/>
          <w:u w:val="single"/>
          <w:lang w:val="en-GB"/>
        </w:rPr>
        <w:t xml:space="preserve"> and stopgap contracts </w:t>
      </w:r>
      <w:r w:rsidR="00682BB3" w:rsidRPr="00B94515">
        <w:rPr>
          <w:rFonts w:ascii="Arial" w:hAnsi="Arial" w:cs="Arial"/>
          <w:sz w:val="24"/>
          <w:szCs w:val="24"/>
          <w:lang w:val="en-GB"/>
        </w:rPr>
        <w:t>contemplated in section</w:t>
      </w:r>
      <w:r w:rsidR="00B94515">
        <w:rPr>
          <w:rFonts w:ascii="Arial" w:hAnsi="Arial" w:cs="Arial"/>
          <w:b/>
          <w:sz w:val="24"/>
          <w:szCs w:val="24"/>
          <w:lang w:val="en-GB"/>
        </w:rPr>
        <w:t xml:space="preserve"> [</w:t>
      </w:r>
      <w:r w:rsidR="000A2BE2" w:rsidRPr="000D0C45">
        <w:rPr>
          <w:rFonts w:ascii="Arial" w:hAnsi="Arial" w:cs="Arial"/>
          <w:b/>
          <w:sz w:val="24"/>
          <w:szCs w:val="24"/>
          <w:lang w:val="en-GB"/>
        </w:rPr>
        <w:t>41(1)</w:t>
      </w:r>
      <w:r w:rsidR="00632962" w:rsidRPr="000D0C45">
        <w:rPr>
          <w:rFonts w:ascii="Arial" w:hAnsi="Arial" w:cs="Arial"/>
          <w:b/>
          <w:sz w:val="24"/>
          <w:szCs w:val="24"/>
          <w:lang w:val="en-GB"/>
        </w:rPr>
        <w:t>]</w:t>
      </w:r>
      <w:r w:rsidR="0027743B" w:rsidRPr="000D0C45">
        <w:rPr>
          <w:rFonts w:ascii="Arial" w:hAnsi="Arial" w:cs="Arial"/>
          <w:sz w:val="24"/>
          <w:szCs w:val="24"/>
          <w:lang w:val="en-GB"/>
        </w:rPr>
        <w:t xml:space="preserve"> </w:t>
      </w:r>
      <w:r w:rsidR="00B94515" w:rsidRPr="000D0C45">
        <w:rPr>
          <w:rFonts w:ascii="Arial" w:hAnsi="Arial" w:cs="Arial"/>
          <w:sz w:val="24"/>
          <w:szCs w:val="24"/>
          <w:u w:val="single"/>
          <w:lang w:val="en-GB"/>
        </w:rPr>
        <w:t>41A</w:t>
      </w:r>
      <w:r w:rsidR="00B94515" w:rsidRPr="000D0C45">
        <w:rPr>
          <w:rFonts w:ascii="Arial" w:hAnsi="Arial" w:cs="Arial"/>
          <w:sz w:val="24"/>
          <w:szCs w:val="24"/>
          <w:lang w:val="en-GB"/>
        </w:rPr>
        <w:t xml:space="preserve"> </w:t>
      </w:r>
      <w:r w:rsidR="00B94515">
        <w:rPr>
          <w:rFonts w:ascii="Arial" w:hAnsi="Arial" w:cs="Arial"/>
          <w:sz w:val="24"/>
          <w:szCs w:val="24"/>
          <w:lang w:val="en-GB"/>
        </w:rPr>
        <w:t>wi</w:t>
      </w:r>
      <w:r w:rsidR="00A346D6" w:rsidRPr="000D0C45">
        <w:rPr>
          <w:rFonts w:ascii="Arial" w:hAnsi="Arial" w:cs="Arial"/>
          <w:sz w:val="24"/>
          <w:szCs w:val="24"/>
          <w:lang w:val="en-GB"/>
        </w:rPr>
        <w:t>th operators for services within</w:t>
      </w:r>
      <w:r w:rsidR="00682BB3" w:rsidRPr="000D0C45">
        <w:rPr>
          <w:rFonts w:ascii="Arial" w:hAnsi="Arial" w:cs="Arial"/>
          <w:sz w:val="24"/>
          <w:szCs w:val="24"/>
          <w:lang w:val="en-GB"/>
        </w:rPr>
        <w:t xml:space="preserve"> their </w:t>
      </w:r>
      <w:r w:rsidR="00B94515">
        <w:rPr>
          <w:rFonts w:ascii="Arial" w:hAnsi="Arial" w:cs="Arial"/>
          <w:sz w:val="24"/>
          <w:szCs w:val="24"/>
          <w:lang w:val="en-GB"/>
        </w:rPr>
        <w:t>areas</w:t>
      </w:r>
      <w:r w:rsidR="00B94515" w:rsidRPr="008C06C5">
        <w:rPr>
          <w:rFonts w:ascii="Arial" w:hAnsi="Arial" w:cs="Arial"/>
          <w:sz w:val="24"/>
          <w:szCs w:val="24"/>
          <w:u w:val="single"/>
          <w:lang w:val="en-GB"/>
        </w:rPr>
        <w:t xml:space="preserve">, </w:t>
      </w:r>
      <w:r w:rsidR="000A2BE2" w:rsidRPr="000D0C45">
        <w:rPr>
          <w:rFonts w:ascii="Arial" w:hAnsi="Arial" w:cs="Arial"/>
          <w:sz w:val="24"/>
          <w:szCs w:val="24"/>
          <w:u w:val="single"/>
          <w:lang w:val="en-GB"/>
        </w:rPr>
        <w:t xml:space="preserve">subject to </w:t>
      </w:r>
      <w:r w:rsidR="002037E9" w:rsidRPr="000D0C45">
        <w:rPr>
          <w:rFonts w:ascii="Arial" w:hAnsi="Arial" w:cs="Arial"/>
          <w:sz w:val="24"/>
          <w:szCs w:val="24"/>
          <w:u w:val="single"/>
          <w:lang w:val="en-GB"/>
        </w:rPr>
        <w:t>subsection</w:t>
      </w:r>
      <w:r w:rsidR="00880D58" w:rsidRPr="000D0C45">
        <w:rPr>
          <w:rFonts w:ascii="Arial" w:hAnsi="Arial" w:cs="Arial"/>
          <w:sz w:val="24"/>
          <w:szCs w:val="24"/>
          <w:u w:val="single"/>
          <w:lang w:val="en-GB"/>
        </w:rPr>
        <w:t>s (6)</w:t>
      </w:r>
      <w:r w:rsidR="00C75B03" w:rsidRPr="000D0C45">
        <w:rPr>
          <w:rFonts w:ascii="Arial" w:hAnsi="Arial" w:cs="Arial"/>
          <w:sz w:val="24"/>
          <w:szCs w:val="24"/>
          <w:u w:val="single"/>
          <w:lang w:val="en-GB"/>
        </w:rPr>
        <w:t xml:space="preserve"> and (</w:t>
      </w:r>
      <w:r w:rsidR="00061414" w:rsidRPr="000D0C45">
        <w:rPr>
          <w:rFonts w:ascii="Arial" w:hAnsi="Arial" w:cs="Arial"/>
          <w:sz w:val="24"/>
          <w:szCs w:val="24"/>
          <w:u w:val="single"/>
          <w:lang w:val="en-GB"/>
        </w:rPr>
        <w:t>9</w:t>
      </w:r>
      <w:r w:rsidR="00C75B03" w:rsidRPr="000D0C45">
        <w:rPr>
          <w:rFonts w:ascii="Arial" w:hAnsi="Arial" w:cs="Arial"/>
          <w:sz w:val="24"/>
          <w:szCs w:val="24"/>
          <w:u w:val="single"/>
          <w:lang w:val="en-GB"/>
        </w:rPr>
        <w:t>)</w:t>
      </w:r>
      <w:r w:rsidR="000A5D6E" w:rsidRPr="000D0C45">
        <w:rPr>
          <w:rFonts w:ascii="Arial" w:hAnsi="Arial" w:cs="Arial"/>
          <w:sz w:val="24"/>
          <w:szCs w:val="24"/>
          <w:u w:val="single"/>
          <w:lang w:val="en-GB"/>
        </w:rPr>
        <w:t xml:space="preserve"> and after following the prescribed procedures</w:t>
      </w:r>
      <w:r w:rsidR="00B94515" w:rsidRPr="00B94515">
        <w:rPr>
          <w:rFonts w:ascii="Arial" w:hAnsi="Arial" w:cs="Arial"/>
          <w:sz w:val="24"/>
          <w:szCs w:val="24"/>
          <w:u w:val="single"/>
          <w:lang w:val="en-GB"/>
        </w:rPr>
        <w:t>: Provided that the</w:t>
      </w:r>
      <w:r w:rsidR="00B94515" w:rsidRPr="000D0C45">
        <w:rPr>
          <w:rFonts w:ascii="Arial" w:hAnsi="Arial" w:cs="Arial"/>
          <w:sz w:val="24"/>
          <w:szCs w:val="24"/>
          <w:u w:val="single"/>
          <w:lang w:val="en-GB"/>
        </w:rPr>
        <w:t xml:space="preserve"> municipality meets the requirements and criteria prescribed by the Minister under subsection (10)</w:t>
      </w:r>
      <w:r w:rsidR="00B94515" w:rsidRPr="000D0C45">
        <w:rPr>
          <w:rFonts w:ascii="Arial" w:hAnsi="Arial" w:cs="Arial"/>
          <w:i/>
          <w:sz w:val="24"/>
          <w:szCs w:val="24"/>
          <w:u w:val="single"/>
          <w:lang w:val="en-GB"/>
        </w:rPr>
        <w:t>(d)</w:t>
      </w:r>
      <w:r w:rsidR="00642F23">
        <w:rPr>
          <w:rFonts w:ascii="Arial" w:hAnsi="Arial" w:cs="Arial"/>
          <w:i/>
          <w:sz w:val="24"/>
          <w:szCs w:val="24"/>
          <w:u w:val="single"/>
          <w:lang w:val="en-GB"/>
        </w:rPr>
        <w:t xml:space="preserve"> </w:t>
      </w:r>
      <w:r w:rsidR="00642F23" w:rsidRPr="00642F23">
        <w:rPr>
          <w:rFonts w:ascii="Arial" w:hAnsi="Arial" w:cs="Arial"/>
          <w:sz w:val="24"/>
          <w:szCs w:val="24"/>
          <w:u w:val="single"/>
          <w:lang w:val="en-GB"/>
        </w:rPr>
        <w:t>and the Minister has certified in writing that it has com</w:t>
      </w:r>
      <w:r w:rsidR="00642F23">
        <w:rPr>
          <w:rFonts w:ascii="Arial" w:hAnsi="Arial" w:cs="Arial"/>
          <w:sz w:val="24"/>
          <w:szCs w:val="24"/>
          <w:u w:val="single"/>
          <w:lang w:val="en-GB"/>
        </w:rPr>
        <w:t>p</w:t>
      </w:r>
      <w:r w:rsidR="00642F23" w:rsidRPr="00642F23">
        <w:rPr>
          <w:rFonts w:ascii="Arial" w:hAnsi="Arial" w:cs="Arial"/>
          <w:sz w:val="24"/>
          <w:szCs w:val="24"/>
          <w:u w:val="single"/>
          <w:lang w:val="en-GB"/>
        </w:rPr>
        <w:t>l</w:t>
      </w:r>
      <w:r w:rsidR="00642F23">
        <w:rPr>
          <w:rFonts w:ascii="Arial" w:hAnsi="Arial" w:cs="Arial"/>
          <w:sz w:val="24"/>
          <w:szCs w:val="24"/>
          <w:u w:val="single"/>
          <w:lang w:val="en-GB"/>
        </w:rPr>
        <w:t>i</w:t>
      </w:r>
      <w:r w:rsidR="00642F23" w:rsidRPr="00642F23">
        <w:rPr>
          <w:rFonts w:ascii="Arial" w:hAnsi="Arial" w:cs="Arial"/>
          <w:sz w:val="24"/>
          <w:szCs w:val="24"/>
          <w:u w:val="single"/>
          <w:lang w:val="en-GB"/>
        </w:rPr>
        <w:t>ed</w:t>
      </w:r>
      <w:r w:rsidR="00682BB3" w:rsidRPr="00642F23">
        <w:rPr>
          <w:rFonts w:ascii="Arial" w:hAnsi="Arial" w:cs="Arial"/>
          <w:sz w:val="24"/>
          <w:szCs w:val="24"/>
          <w:lang w:val="en-GB"/>
        </w:rPr>
        <w:t>;</w:t>
      </w:r>
      <w:r w:rsidRPr="000D0C45">
        <w:rPr>
          <w:rFonts w:ascii="Arial" w:hAnsi="Arial" w:cs="Arial"/>
          <w:sz w:val="24"/>
          <w:szCs w:val="24"/>
          <w:lang w:val="en-GB"/>
        </w:rPr>
        <w:t>";</w:t>
      </w:r>
    </w:p>
    <w:p w:rsidR="003F5701" w:rsidRPr="000D0C45" w:rsidRDefault="006012AB" w:rsidP="00BD0FEF">
      <w:pPr>
        <w:spacing w:after="0" w:line="480" w:lineRule="auto"/>
        <w:jc w:val="both"/>
        <w:rPr>
          <w:rFonts w:ascii="Arial" w:hAnsi="Arial" w:cs="Arial"/>
          <w:sz w:val="24"/>
          <w:szCs w:val="24"/>
        </w:rPr>
      </w:pPr>
      <w:r w:rsidRPr="000D0C45">
        <w:rPr>
          <w:rFonts w:ascii="Arial" w:hAnsi="Arial" w:cs="Arial"/>
          <w:i/>
          <w:sz w:val="24"/>
          <w:szCs w:val="24"/>
        </w:rPr>
        <w:t>(</w:t>
      </w:r>
      <w:r w:rsidR="00632962" w:rsidRPr="000D0C45">
        <w:rPr>
          <w:rFonts w:ascii="Arial" w:hAnsi="Arial" w:cs="Arial"/>
          <w:i/>
          <w:sz w:val="24"/>
          <w:szCs w:val="24"/>
        </w:rPr>
        <w:t>i</w:t>
      </w:r>
      <w:r w:rsidRPr="000D0C45">
        <w:rPr>
          <w:rFonts w:ascii="Arial" w:hAnsi="Arial" w:cs="Arial"/>
          <w:i/>
          <w:sz w:val="24"/>
          <w:szCs w:val="24"/>
        </w:rPr>
        <w:t>)</w:t>
      </w:r>
      <w:r w:rsidR="003F5701" w:rsidRPr="000D0C45">
        <w:rPr>
          <w:rFonts w:ascii="Arial" w:hAnsi="Arial" w:cs="Arial"/>
          <w:i/>
          <w:sz w:val="24"/>
          <w:szCs w:val="24"/>
        </w:rPr>
        <w:tab/>
      </w:r>
      <w:r w:rsidR="003F5701" w:rsidRPr="000D0C45">
        <w:rPr>
          <w:rFonts w:ascii="Arial" w:hAnsi="Arial" w:cs="Arial"/>
          <w:sz w:val="24"/>
          <w:szCs w:val="24"/>
        </w:rPr>
        <w:t>by th</w:t>
      </w:r>
      <w:r w:rsidR="009F4C7F" w:rsidRPr="000D0C45">
        <w:rPr>
          <w:rFonts w:ascii="Arial" w:hAnsi="Arial" w:cs="Arial"/>
          <w:sz w:val="24"/>
          <w:szCs w:val="24"/>
        </w:rPr>
        <w:t>e substitution</w:t>
      </w:r>
      <w:r w:rsidR="003F5701" w:rsidRPr="000D0C45">
        <w:rPr>
          <w:rFonts w:ascii="Arial" w:hAnsi="Arial" w:cs="Arial"/>
          <w:sz w:val="24"/>
          <w:szCs w:val="24"/>
        </w:rPr>
        <w:t xml:space="preserve"> for subsection (</w:t>
      </w:r>
      <w:r w:rsidR="00F61BC6" w:rsidRPr="000D0C45">
        <w:rPr>
          <w:rFonts w:ascii="Arial" w:hAnsi="Arial" w:cs="Arial"/>
          <w:sz w:val="24"/>
          <w:szCs w:val="24"/>
        </w:rPr>
        <w:t>2</w:t>
      </w:r>
      <w:r w:rsidR="003F5701" w:rsidRPr="000D0C45">
        <w:rPr>
          <w:rFonts w:ascii="Arial" w:hAnsi="Arial" w:cs="Arial"/>
          <w:sz w:val="24"/>
          <w:szCs w:val="24"/>
        </w:rPr>
        <w:t>)</w:t>
      </w:r>
      <w:r w:rsidR="009F4C7F" w:rsidRPr="000D0C45">
        <w:rPr>
          <w:rFonts w:ascii="Arial" w:hAnsi="Arial" w:cs="Arial"/>
          <w:sz w:val="24"/>
          <w:szCs w:val="24"/>
        </w:rPr>
        <w:t xml:space="preserve"> of the following</w:t>
      </w:r>
      <w:r w:rsidR="00E977E9" w:rsidRPr="000D0C45">
        <w:rPr>
          <w:rFonts w:ascii="Arial" w:hAnsi="Arial" w:cs="Arial"/>
          <w:sz w:val="24"/>
          <w:szCs w:val="24"/>
        </w:rPr>
        <w:t xml:space="preserve"> subsection</w:t>
      </w:r>
      <w:r w:rsidR="003F5701" w:rsidRPr="000D0C45">
        <w:rPr>
          <w:rFonts w:ascii="Arial" w:hAnsi="Arial" w:cs="Arial"/>
          <w:sz w:val="24"/>
          <w:szCs w:val="24"/>
        </w:rPr>
        <w:t>:</w:t>
      </w:r>
    </w:p>
    <w:p w:rsidR="00F61BC6" w:rsidRPr="000D0C45" w:rsidRDefault="00485F9D" w:rsidP="00485F9D">
      <w:pPr>
        <w:spacing w:after="0" w:line="480" w:lineRule="auto"/>
        <w:ind w:left="1440"/>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sidR="003942F8" w:rsidRPr="000D0C45">
        <w:rPr>
          <w:rFonts w:ascii="Arial" w:hAnsi="Arial" w:cs="Arial"/>
          <w:sz w:val="24"/>
          <w:szCs w:val="24"/>
        </w:rPr>
        <w:t>"</w:t>
      </w:r>
      <w:r w:rsidR="00F61BC6" w:rsidRPr="000D0C45">
        <w:rPr>
          <w:rFonts w:ascii="Arial" w:hAnsi="Arial" w:cs="Arial"/>
          <w:sz w:val="24"/>
          <w:szCs w:val="24"/>
        </w:rPr>
        <w:t>(2)</w:t>
      </w:r>
      <w:r w:rsidR="00F61BC6" w:rsidRPr="000D0C45">
        <w:rPr>
          <w:rFonts w:ascii="Arial" w:hAnsi="Arial" w:cs="Arial"/>
          <w:sz w:val="24"/>
          <w:szCs w:val="24"/>
        </w:rPr>
        <w:tab/>
        <w:t xml:space="preserve">The Minister may assign </w:t>
      </w:r>
      <w:r w:rsidR="00C75B03" w:rsidRPr="000D0C45">
        <w:rPr>
          <w:rFonts w:ascii="Arial" w:hAnsi="Arial" w:cs="Arial"/>
          <w:b/>
          <w:sz w:val="24"/>
          <w:szCs w:val="24"/>
        </w:rPr>
        <w:t>[</w:t>
      </w:r>
      <w:r w:rsidR="00F61BC6" w:rsidRPr="000D0C45">
        <w:rPr>
          <w:rFonts w:ascii="Arial" w:hAnsi="Arial" w:cs="Arial"/>
          <w:b/>
          <w:sz w:val="24"/>
          <w:szCs w:val="24"/>
        </w:rPr>
        <w:t>any</w:t>
      </w:r>
      <w:r w:rsidR="00C75B03" w:rsidRPr="000D0C45">
        <w:rPr>
          <w:rFonts w:ascii="Arial" w:hAnsi="Arial" w:cs="Arial"/>
          <w:b/>
          <w:sz w:val="24"/>
          <w:szCs w:val="24"/>
        </w:rPr>
        <w:t>]</w:t>
      </w:r>
      <w:r w:rsidR="00F61BC6" w:rsidRPr="000D0C45">
        <w:rPr>
          <w:rFonts w:ascii="Arial" w:hAnsi="Arial" w:cs="Arial"/>
          <w:sz w:val="24"/>
          <w:szCs w:val="24"/>
        </w:rPr>
        <w:t xml:space="preserve"> </w:t>
      </w:r>
      <w:r w:rsidR="00C75B03" w:rsidRPr="000D0C45">
        <w:rPr>
          <w:rFonts w:ascii="Arial" w:hAnsi="Arial" w:cs="Arial"/>
          <w:sz w:val="24"/>
          <w:szCs w:val="24"/>
          <w:u w:val="single"/>
        </w:rPr>
        <w:t>the</w:t>
      </w:r>
      <w:r w:rsidR="00C75B03" w:rsidRPr="000D0C45">
        <w:rPr>
          <w:rFonts w:ascii="Arial" w:hAnsi="Arial" w:cs="Arial"/>
          <w:sz w:val="24"/>
          <w:szCs w:val="24"/>
        </w:rPr>
        <w:t xml:space="preserve"> </w:t>
      </w:r>
      <w:r w:rsidR="00F61BC6" w:rsidRPr="000D0C45">
        <w:rPr>
          <w:rFonts w:ascii="Arial" w:hAnsi="Arial" w:cs="Arial"/>
          <w:sz w:val="24"/>
          <w:szCs w:val="24"/>
        </w:rPr>
        <w:t>function contemplated in subsection (1)</w:t>
      </w:r>
      <w:r w:rsidR="006012AB" w:rsidRPr="000D0C45">
        <w:rPr>
          <w:rFonts w:ascii="Arial" w:hAnsi="Arial" w:cs="Arial"/>
          <w:i/>
          <w:sz w:val="24"/>
          <w:szCs w:val="24"/>
        </w:rPr>
        <w:t>(a)</w:t>
      </w:r>
      <w:r w:rsidR="00C75B03" w:rsidRPr="000D0C45">
        <w:rPr>
          <w:rFonts w:ascii="Arial" w:hAnsi="Arial" w:cs="Arial"/>
          <w:sz w:val="24"/>
          <w:szCs w:val="24"/>
          <w:u w:val="single"/>
        </w:rPr>
        <w:t>(</w:t>
      </w:r>
      <w:r w:rsidR="00061414" w:rsidRPr="000D0C45">
        <w:rPr>
          <w:rFonts w:ascii="Arial" w:hAnsi="Arial" w:cs="Arial"/>
          <w:sz w:val="24"/>
          <w:szCs w:val="24"/>
          <w:u w:val="single"/>
        </w:rPr>
        <w:t>vii</w:t>
      </w:r>
      <w:r w:rsidR="00C75B03" w:rsidRPr="000D0C45">
        <w:rPr>
          <w:rFonts w:ascii="Arial" w:hAnsi="Arial" w:cs="Arial"/>
          <w:sz w:val="24"/>
          <w:szCs w:val="24"/>
          <w:u w:val="single"/>
        </w:rPr>
        <w:t>i)</w:t>
      </w:r>
      <w:r w:rsidR="00F61BC6" w:rsidRPr="000D0C45">
        <w:rPr>
          <w:rFonts w:ascii="Arial" w:hAnsi="Arial" w:cs="Arial"/>
          <w:sz w:val="24"/>
          <w:szCs w:val="24"/>
        </w:rPr>
        <w:t xml:space="preserve"> to a municipality, subject to section 156(4) of the Constitution and sections 9 and 10 of the Systems Act, </w:t>
      </w:r>
      <w:r w:rsidR="00C75B03" w:rsidRPr="000D0C45">
        <w:rPr>
          <w:rFonts w:ascii="Arial" w:hAnsi="Arial" w:cs="Arial"/>
          <w:sz w:val="24"/>
          <w:szCs w:val="24"/>
        </w:rPr>
        <w:t>to achieve the object</w:t>
      </w:r>
      <w:r w:rsidR="00632962" w:rsidRPr="000D0C45">
        <w:rPr>
          <w:rFonts w:ascii="Arial" w:hAnsi="Arial" w:cs="Arial"/>
          <w:sz w:val="24"/>
          <w:szCs w:val="24"/>
        </w:rPr>
        <w:t>ive</w:t>
      </w:r>
      <w:r w:rsidR="00C75B03" w:rsidRPr="000D0C45">
        <w:rPr>
          <w:rFonts w:ascii="Arial" w:hAnsi="Arial" w:cs="Arial"/>
          <w:sz w:val="24"/>
          <w:szCs w:val="24"/>
        </w:rPr>
        <w:t>s of the Constitution and this Act</w:t>
      </w:r>
      <w:r w:rsidR="00D110D7" w:rsidRPr="000D0C45">
        <w:rPr>
          <w:rFonts w:ascii="Arial" w:hAnsi="Arial" w:cs="Arial"/>
          <w:sz w:val="24"/>
          <w:szCs w:val="24"/>
          <w:u w:val="single"/>
        </w:rPr>
        <w:t>.</w:t>
      </w:r>
      <w:r w:rsidR="003942F8" w:rsidRPr="000D0C45">
        <w:rPr>
          <w:rFonts w:ascii="Arial" w:hAnsi="Arial" w:cs="Arial"/>
          <w:sz w:val="24"/>
          <w:szCs w:val="24"/>
        </w:rPr>
        <w:t>";</w:t>
      </w:r>
      <w:r w:rsidR="000A2BE2" w:rsidRPr="000D0C45">
        <w:rPr>
          <w:rFonts w:ascii="Arial" w:hAnsi="Arial" w:cs="Arial"/>
          <w:sz w:val="24"/>
          <w:szCs w:val="24"/>
        </w:rPr>
        <w:t xml:space="preserve"> </w:t>
      </w:r>
    </w:p>
    <w:p w:rsidR="00BD12F9" w:rsidRPr="000D0C45" w:rsidRDefault="00BD12F9" w:rsidP="00BD12F9">
      <w:pPr>
        <w:spacing w:after="0" w:line="480" w:lineRule="auto"/>
        <w:jc w:val="both"/>
        <w:rPr>
          <w:rFonts w:ascii="Arial" w:hAnsi="Arial" w:cs="Arial"/>
          <w:sz w:val="24"/>
          <w:szCs w:val="24"/>
        </w:rPr>
      </w:pPr>
      <w:r w:rsidRPr="000D0C45">
        <w:rPr>
          <w:rFonts w:ascii="Arial" w:hAnsi="Arial" w:cs="Arial"/>
          <w:i/>
          <w:sz w:val="24"/>
          <w:szCs w:val="24"/>
        </w:rPr>
        <w:t>(j)</w:t>
      </w:r>
      <w:r w:rsidRPr="000D0C45">
        <w:rPr>
          <w:rFonts w:ascii="Arial" w:hAnsi="Arial" w:cs="Arial"/>
          <w:sz w:val="24"/>
          <w:szCs w:val="24"/>
        </w:rPr>
        <w:tab/>
        <w:t>by the deletion of subsection</w:t>
      </w:r>
      <w:r w:rsidR="00913FC2" w:rsidRPr="000D0C45">
        <w:rPr>
          <w:rFonts w:ascii="Arial" w:hAnsi="Arial" w:cs="Arial"/>
          <w:sz w:val="24"/>
          <w:szCs w:val="24"/>
        </w:rPr>
        <w:t>s</w:t>
      </w:r>
      <w:r w:rsidRPr="000D0C45">
        <w:rPr>
          <w:rFonts w:ascii="Arial" w:hAnsi="Arial" w:cs="Arial"/>
          <w:sz w:val="24"/>
          <w:szCs w:val="24"/>
        </w:rPr>
        <w:t xml:space="preserve"> (3)</w:t>
      </w:r>
      <w:r w:rsidR="00913FC2" w:rsidRPr="000D0C45">
        <w:rPr>
          <w:rFonts w:ascii="Arial" w:hAnsi="Arial" w:cs="Arial"/>
          <w:sz w:val="24"/>
          <w:szCs w:val="24"/>
        </w:rPr>
        <w:t xml:space="preserve"> and (</w:t>
      </w:r>
      <w:r w:rsidR="00544921" w:rsidRPr="000D0C45">
        <w:rPr>
          <w:rFonts w:ascii="Arial" w:hAnsi="Arial" w:cs="Arial"/>
          <w:sz w:val="24"/>
          <w:szCs w:val="24"/>
        </w:rPr>
        <w:t>5</w:t>
      </w:r>
      <w:r w:rsidR="00913FC2" w:rsidRPr="000D0C45">
        <w:rPr>
          <w:rFonts w:ascii="Arial" w:hAnsi="Arial" w:cs="Arial"/>
          <w:sz w:val="24"/>
          <w:szCs w:val="24"/>
        </w:rPr>
        <w:t>);</w:t>
      </w:r>
    </w:p>
    <w:p w:rsidR="00BD12F9" w:rsidRPr="000D0C45" w:rsidRDefault="00BD12F9" w:rsidP="00BD12F9">
      <w:pPr>
        <w:spacing w:after="0" w:line="480" w:lineRule="auto"/>
        <w:jc w:val="both"/>
        <w:rPr>
          <w:rFonts w:ascii="Arial" w:hAnsi="Arial" w:cs="Arial"/>
          <w:sz w:val="24"/>
          <w:szCs w:val="24"/>
        </w:rPr>
      </w:pPr>
      <w:r w:rsidRPr="000D0C45">
        <w:rPr>
          <w:rFonts w:ascii="Arial" w:hAnsi="Arial" w:cs="Arial"/>
          <w:i/>
          <w:sz w:val="24"/>
          <w:szCs w:val="24"/>
        </w:rPr>
        <w:t>(k)</w:t>
      </w:r>
      <w:r w:rsidRPr="000D0C45">
        <w:rPr>
          <w:rFonts w:ascii="Arial" w:hAnsi="Arial" w:cs="Arial"/>
          <w:sz w:val="24"/>
          <w:szCs w:val="24"/>
        </w:rPr>
        <w:tab/>
        <w:t>by the substitution for subsection (4) of the following subsection:</w:t>
      </w:r>
    </w:p>
    <w:p w:rsidR="00C75B03" w:rsidRPr="000D0C45" w:rsidRDefault="00485F9D" w:rsidP="00485F9D">
      <w:pPr>
        <w:spacing w:after="0" w:line="48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sidR="00BD12F9" w:rsidRPr="000D0C45">
        <w:rPr>
          <w:rFonts w:ascii="Arial" w:hAnsi="Arial" w:cs="Arial"/>
          <w:sz w:val="24"/>
          <w:szCs w:val="24"/>
        </w:rPr>
        <w:t>"(4)</w:t>
      </w:r>
      <w:r w:rsidR="00BD12F9" w:rsidRPr="000D0C45">
        <w:rPr>
          <w:rFonts w:ascii="Arial" w:hAnsi="Arial" w:cs="Arial"/>
          <w:sz w:val="24"/>
          <w:szCs w:val="24"/>
        </w:rPr>
        <w:tab/>
        <w:t xml:space="preserve">Any municipality may request the Minister </w:t>
      </w:r>
      <w:r w:rsidR="00BD12F9" w:rsidRPr="000D0C45">
        <w:rPr>
          <w:rFonts w:ascii="Arial" w:hAnsi="Arial" w:cs="Arial"/>
          <w:b/>
          <w:sz w:val="24"/>
          <w:szCs w:val="24"/>
        </w:rPr>
        <w:t>[or MEC]</w:t>
      </w:r>
      <w:r w:rsidR="00BD12F9" w:rsidRPr="000D0C45">
        <w:rPr>
          <w:rFonts w:ascii="Arial" w:hAnsi="Arial" w:cs="Arial"/>
          <w:sz w:val="24"/>
          <w:szCs w:val="24"/>
        </w:rPr>
        <w:t xml:space="preserve"> to assign </w:t>
      </w:r>
      <w:r w:rsidR="00BD12F9" w:rsidRPr="000D0C45">
        <w:rPr>
          <w:rFonts w:ascii="Arial" w:hAnsi="Arial" w:cs="Arial"/>
          <w:b/>
          <w:sz w:val="24"/>
          <w:szCs w:val="24"/>
        </w:rPr>
        <w:t>[a]</w:t>
      </w:r>
      <w:r w:rsidR="00BD12F9" w:rsidRPr="000D0C45">
        <w:rPr>
          <w:rFonts w:ascii="Arial" w:hAnsi="Arial" w:cs="Arial"/>
          <w:sz w:val="24"/>
          <w:szCs w:val="24"/>
        </w:rPr>
        <w:t xml:space="preserve"> </w:t>
      </w:r>
      <w:r w:rsidR="00BD12F9" w:rsidRPr="000D0C45">
        <w:rPr>
          <w:rFonts w:ascii="Arial" w:hAnsi="Arial" w:cs="Arial"/>
          <w:sz w:val="24"/>
          <w:szCs w:val="24"/>
          <w:u w:val="single"/>
        </w:rPr>
        <w:t>the</w:t>
      </w:r>
      <w:r w:rsidR="00BD12F9" w:rsidRPr="000D0C45">
        <w:rPr>
          <w:rFonts w:ascii="Arial" w:hAnsi="Arial" w:cs="Arial"/>
          <w:sz w:val="24"/>
          <w:szCs w:val="24"/>
        </w:rPr>
        <w:t xml:space="preserve"> function contemplated in subsection (1)(a)</w:t>
      </w:r>
      <w:r w:rsidR="00BD12F9" w:rsidRPr="000D0C45">
        <w:rPr>
          <w:rFonts w:ascii="Arial" w:hAnsi="Arial" w:cs="Arial"/>
          <w:sz w:val="24"/>
          <w:szCs w:val="24"/>
          <w:u w:val="single"/>
        </w:rPr>
        <w:t>(</w:t>
      </w:r>
      <w:r w:rsidR="00061414" w:rsidRPr="000D0C45">
        <w:rPr>
          <w:rFonts w:ascii="Arial" w:hAnsi="Arial" w:cs="Arial"/>
          <w:sz w:val="24"/>
          <w:szCs w:val="24"/>
          <w:u w:val="single"/>
        </w:rPr>
        <w:t>vii</w:t>
      </w:r>
      <w:r w:rsidR="00BD12F9" w:rsidRPr="000D0C45">
        <w:rPr>
          <w:rFonts w:ascii="Arial" w:hAnsi="Arial" w:cs="Arial"/>
          <w:sz w:val="24"/>
          <w:szCs w:val="24"/>
          <w:u w:val="single"/>
        </w:rPr>
        <w:t>i)</w:t>
      </w:r>
      <w:r w:rsidR="00BD12F9" w:rsidRPr="000D0C45">
        <w:rPr>
          <w:rFonts w:ascii="Arial" w:hAnsi="Arial" w:cs="Arial"/>
          <w:sz w:val="24"/>
          <w:szCs w:val="24"/>
        </w:rPr>
        <w:t xml:space="preserve"> </w:t>
      </w:r>
      <w:r w:rsidR="00BD12F9" w:rsidRPr="000D0C45">
        <w:rPr>
          <w:rFonts w:ascii="Arial" w:hAnsi="Arial" w:cs="Arial"/>
          <w:b/>
          <w:sz w:val="24"/>
          <w:szCs w:val="24"/>
        </w:rPr>
        <w:t>[or (b)]</w:t>
      </w:r>
      <w:r w:rsidR="00BD12F9" w:rsidRPr="000D0C45">
        <w:rPr>
          <w:rFonts w:ascii="Arial" w:hAnsi="Arial" w:cs="Arial"/>
          <w:sz w:val="24"/>
          <w:szCs w:val="24"/>
        </w:rPr>
        <w:t xml:space="preserve"> </w:t>
      </w:r>
      <w:r w:rsidR="00913FC2" w:rsidRPr="000D0C45">
        <w:rPr>
          <w:rFonts w:ascii="Arial" w:hAnsi="Arial" w:cs="Arial"/>
          <w:sz w:val="24"/>
          <w:szCs w:val="24"/>
        </w:rPr>
        <w:t>to it, subject to section 156(4) of the Constitution and sections 9 and 10 of the Systems Act, where such municipality has an acceptable integrated transport plan.”</w:t>
      </w:r>
      <w:r w:rsidR="00EA5E9F">
        <w:rPr>
          <w:rFonts w:ascii="Arial" w:hAnsi="Arial" w:cs="Arial"/>
          <w:sz w:val="24"/>
          <w:szCs w:val="24"/>
        </w:rPr>
        <w:t>;</w:t>
      </w:r>
    </w:p>
    <w:p w:rsidR="00544921" w:rsidRPr="000D0C45" w:rsidRDefault="00544921" w:rsidP="00544921">
      <w:pPr>
        <w:spacing w:after="0" w:line="480" w:lineRule="auto"/>
        <w:jc w:val="both"/>
        <w:rPr>
          <w:rFonts w:ascii="Arial" w:hAnsi="Arial" w:cs="Arial"/>
          <w:sz w:val="24"/>
          <w:szCs w:val="24"/>
        </w:rPr>
      </w:pPr>
      <w:r w:rsidRPr="000D0C45">
        <w:rPr>
          <w:rFonts w:ascii="Arial" w:hAnsi="Arial" w:cs="Arial"/>
          <w:i/>
          <w:sz w:val="24"/>
          <w:szCs w:val="24"/>
        </w:rPr>
        <w:t>(l)</w:t>
      </w:r>
      <w:r w:rsidRPr="000D0C45">
        <w:rPr>
          <w:rFonts w:ascii="Arial" w:hAnsi="Arial" w:cs="Arial"/>
          <w:sz w:val="24"/>
          <w:szCs w:val="24"/>
        </w:rPr>
        <w:tab/>
        <w:t>by the substitution for subsection (6) of the following subsection:</w:t>
      </w:r>
    </w:p>
    <w:p w:rsidR="00913FC2" w:rsidRPr="000D0C45" w:rsidRDefault="00485F9D" w:rsidP="00485F9D">
      <w:pPr>
        <w:spacing w:after="0" w:line="480" w:lineRule="auto"/>
        <w:ind w:left="1440"/>
        <w:jc w:val="both"/>
        <w:rPr>
          <w:rFonts w:ascii="Arial" w:hAnsi="Arial" w:cs="Arial"/>
          <w:sz w:val="24"/>
          <w:szCs w:val="24"/>
        </w:rPr>
      </w:pPr>
      <w:r>
        <w:rPr>
          <w:rFonts w:ascii="Arial" w:hAnsi="Arial" w:cs="Arial"/>
          <w:sz w:val="24"/>
          <w:szCs w:val="24"/>
        </w:rPr>
        <w:tab/>
      </w:r>
      <w:r>
        <w:rPr>
          <w:rFonts w:ascii="Arial" w:hAnsi="Arial" w:cs="Arial"/>
          <w:sz w:val="24"/>
          <w:szCs w:val="24"/>
        </w:rPr>
        <w:tab/>
      </w:r>
      <w:r w:rsidR="00544921" w:rsidRPr="000D0C45">
        <w:rPr>
          <w:rFonts w:ascii="Arial" w:hAnsi="Arial" w:cs="Arial"/>
          <w:sz w:val="24"/>
          <w:szCs w:val="24"/>
        </w:rPr>
        <w:t>"(6)</w:t>
      </w:r>
      <w:r w:rsidR="00544921" w:rsidRPr="000D0C45">
        <w:rPr>
          <w:rFonts w:ascii="Arial" w:hAnsi="Arial" w:cs="Arial"/>
          <w:sz w:val="24"/>
          <w:szCs w:val="24"/>
        </w:rPr>
        <w:tab/>
      </w:r>
      <w:r w:rsidR="0091249F" w:rsidRPr="000D0C45">
        <w:rPr>
          <w:rFonts w:ascii="Arial" w:hAnsi="Arial" w:cs="Arial"/>
          <w:b/>
          <w:sz w:val="24"/>
          <w:szCs w:val="24"/>
        </w:rPr>
        <w:t>[Subject to section 21</w:t>
      </w:r>
      <w:r w:rsidR="008C06C5">
        <w:rPr>
          <w:rFonts w:ascii="Arial" w:hAnsi="Arial" w:cs="Arial"/>
          <w:b/>
          <w:sz w:val="24"/>
          <w:szCs w:val="24"/>
        </w:rPr>
        <w:t>, where</w:t>
      </w:r>
      <w:r w:rsidR="0091249F" w:rsidRPr="000D0C45">
        <w:rPr>
          <w:rFonts w:ascii="Arial" w:hAnsi="Arial" w:cs="Arial"/>
          <w:b/>
          <w:sz w:val="24"/>
          <w:szCs w:val="24"/>
        </w:rPr>
        <w:t>]</w:t>
      </w:r>
      <w:r w:rsidR="0091249F" w:rsidRPr="000D0C45">
        <w:rPr>
          <w:rFonts w:ascii="Arial" w:hAnsi="Arial" w:cs="Arial"/>
          <w:sz w:val="24"/>
          <w:szCs w:val="24"/>
        </w:rPr>
        <w:t xml:space="preserve"> </w:t>
      </w:r>
      <w:r w:rsidR="0091249F" w:rsidRPr="008C06C5">
        <w:rPr>
          <w:rFonts w:ascii="Arial" w:hAnsi="Arial" w:cs="Arial"/>
          <w:sz w:val="24"/>
          <w:szCs w:val="24"/>
          <w:u w:val="single"/>
        </w:rPr>
        <w:t>Where</w:t>
      </w:r>
      <w:r w:rsidR="0091249F" w:rsidRPr="000D0C45">
        <w:rPr>
          <w:rFonts w:ascii="Arial" w:hAnsi="Arial" w:cs="Arial"/>
          <w:sz w:val="24"/>
          <w:szCs w:val="24"/>
        </w:rPr>
        <w:t xml:space="preserve"> a province is performing </w:t>
      </w:r>
      <w:r w:rsidR="0091249F" w:rsidRPr="000D0C45">
        <w:rPr>
          <w:rFonts w:ascii="Arial" w:hAnsi="Arial" w:cs="Arial"/>
          <w:b/>
          <w:sz w:val="24"/>
          <w:szCs w:val="24"/>
        </w:rPr>
        <w:t>[a function contemplated in subsection (1)(a)]</w:t>
      </w:r>
      <w:r w:rsidR="0091249F" w:rsidRPr="000D0C45">
        <w:rPr>
          <w:rFonts w:ascii="Arial" w:hAnsi="Arial" w:cs="Arial"/>
          <w:sz w:val="24"/>
          <w:szCs w:val="24"/>
        </w:rPr>
        <w:t xml:space="preserve"> </w:t>
      </w:r>
      <w:r w:rsidR="0091249F" w:rsidRPr="000D0C45">
        <w:rPr>
          <w:rFonts w:ascii="Arial" w:hAnsi="Arial" w:cs="Arial"/>
          <w:sz w:val="24"/>
          <w:szCs w:val="24"/>
          <w:u w:val="single"/>
        </w:rPr>
        <w:t>the function of acting as contracting authority for contracts concluded under the Transition Act</w:t>
      </w:r>
      <w:r w:rsidR="0091249F" w:rsidRPr="000D0C45">
        <w:rPr>
          <w:rFonts w:ascii="Arial" w:hAnsi="Arial" w:cs="Arial"/>
          <w:sz w:val="24"/>
          <w:szCs w:val="24"/>
        </w:rPr>
        <w:t xml:space="preserve"> on the date of commencement of this Act, it must continue performing that function, </w:t>
      </w:r>
      <w:r w:rsidR="0091249F" w:rsidRPr="000D0C45">
        <w:rPr>
          <w:rFonts w:ascii="Arial" w:hAnsi="Arial" w:cs="Arial"/>
          <w:b/>
          <w:sz w:val="24"/>
          <w:szCs w:val="24"/>
        </w:rPr>
        <w:t>[unless that function is assigned to a municipality by the Minister]</w:t>
      </w:r>
      <w:r w:rsidR="0091249F" w:rsidRPr="000D0C45">
        <w:rPr>
          <w:rFonts w:ascii="Arial" w:hAnsi="Arial" w:cs="Arial"/>
          <w:sz w:val="24"/>
          <w:szCs w:val="24"/>
        </w:rPr>
        <w:t xml:space="preserve"> </w:t>
      </w:r>
      <w:r w:rsidR="0091249F" w:rsidRPr="000D0C45">
        <w:rPr>
          <w:rFonts w:ascii="Arial" w:hAnsi="Arial" w:cs="Arial"/>
          <w:sz w:val="24"/>
          <w:szCs w:val="24"/>
          <w:u w:val="single"/>
        </w:rPr>
        <w:t>until those contracts have lapsed or expired or been cancelled, or replaced by other contracts or arrangements</w:t>
      </w:r>
      <w:r w:rsidR="0091249F" w:rsidRPr="000D0C45">
        <w:rPr>
          <w:rFonts w:ascii="Arial" w:hAnsi="Arial" w:cs="Arial"/>
          <w:sz w:val="24"/>
          <w:szCs w:val="24"/>
        </w:rPr>
        <w:t xml:space="preserve"> in terms of this Act.”</w:t>
      </w:r>
      <w:r w:rsidR="00EA5E9F">
        <w:rPr>
          <w:rFonts w:ascii="Arial" w:hAnsi="Arial" w:cs="Arial"/>
          <w:sz w:val="24"/>
          <w:szCs w:val="24"/>
        </w:rPr>
        <w:t>; and</w:t>
      </w:r>
    </w:p>
    <w:p w:rsidR="0069575C" w:rsidRPr="000D0C45" w:rsidRDefault="006012AB" w:rsidP="00BD0FEF">
      <w:pPr>
        <w:spacing w:after="0" w:line="480" w:lineRule="auto"/>
        <w:ind w:left="709" w:hanging="709"/>
        <w:jc w:val="both"/>
        <w:rPr>
          <w:rFonts w:ascii="Arial" w:hAnsi="Arial" w:cs="Arial"/>
          <w:sz w:val="24"/>
          <w:szCs w:val="24"/>
        </w:rPr>
      </w:pPr>
      <w:r w:rsidRPr="000D0C45">
        <w:rPr>
          <w:rFonts w:ascii="Arial" w:hAnsi="Arial" w:cs="Arial"/>
          <w:i/>
          <w:sz w:val="24"/>
          <w:szCs w:val="24"/>
        </w:rPr>
        <w:t>(</w:t>
      </w:r>
      <w:r w:rsidR="00B95CE0" w:rsidRPr="000D0C45">
        <w:rPr>
          <w:rFonts w:ascii="Arial" w:hAnsi="Arial" w:cs="Arial"/>
          <w:i/>
          <w:sz w:val="24"/>
          <w:szCs w:val="24"/>
        </w:rPr>
        <w:t>m</w:t>
      </w:r>
      <w:r w:rsidRPr="000D0C45">
        <w:rPr>
          <w:rFonts w:ascii="Arial" w:hAnsi="Arial" w:cs="Arial"/>
          <w:i/>
          <w:sz w:val="24"/>
          <w:szCs w:val="24"/>
        </w:rPr>
        <w:t>)</w:t>
      </w:r>
      <w:r w:rsidR="0069575C" w:rsidRPr="000D0C45">
        <w:rPr>
          <w:rFonts w:ascii="Arial" w:hAnsi="Arial" w:cs="Arial"/>
          <w:i/>
          <w:sz w:val="24"/>
          <w:szCs w:val="24"/>
        </w:rPr>
        <w:tab/>
      </w:r>
      <w:r w:rsidR="0069575C" w:rsidRPr="000D0C45">
        <w:rPr>
          <w:rFonts w:ascii="Arial" w:hAnsi="Arial" w:cs="Arial"/>
          <w:sz w:val="24"/>
          <w:szCs w:val="24"/>
        </w:rPr>
        <w:t>by the ad</w:t>
      </w:r>
      <w:r w:rsidR="0054056B" w:rsidRPr="000D0C45">
        <w:rPr>
          <w:rFonts w:ascii="Arial" w:hAnsi="Arial" w:cs="Arial"/>
          <w:sz w:val="24"/>
          <w:szCs w:val="24"/>
        </w:rPr>
        <w:t>dition</w:t>
      </w:r>
      <w:r w:rsidR="009F4C7F" w:rsidRPr="000D0C45">
        <w:rPr>
          <w:rFonts w:ascii="Arial" w:hAnsi="Arial" w:cs="Arial"/>
          <w:sz w:val="24"/>
          <w:szCs w:val="24"/>
        </w:rPr>
        <w:t xml:space="preserve"> </w:t>
      </w:r>
      <w:r w:rsidR="0069575C" w:rsidRPr="000D0C45">
        <w:rPr>
          <w:rFonts w:ascii="Arial" w:hAnsi="Arial" w:cs="Arial"/>
          <w:sz w:val="24"/>
          <w:szCs w:val="24"/>
        </w:rPr>
        <w:t>of the following subsection</w:t>
      </w:r>
      <w:r w:rsidR="0054056B" w:rsidRPr="000D0C45">
        <w:rPr>
          <w:rFonts w:ascii="Arial" w:hAnsi="Arial" w:cs="Arial"/>
          <w:sz w:val="24"/>
          <w:szCs w:val="24"/>
        </w:rPr>
        <w:t>s</w:t>
      </w:r>
      <w:r w:rsidR="0069575C" w:rsidRPr="000D0C45">
        <w:rPr>
          <w:rFonts w:ascii="Arial" w:hAnsi="Arial" w:cs="Arial"/>
          <w:sz w:val="24"/>
          <w:szCs w:val="24"/>
        </w:rPr>
        <w:t>:</w:t>
      </w:r>
    </w:p>
    <w:p w:rsidR="00B05552" w:rsidRPr="000D0C45" w:rsidRDefault="00651A67" w:rsidP="00485F9D">
      <w:pPr>
        <w:spacing w:after="0" w:line="480" w:lineRule="auto"/>
        <w:ind w:left="1440"/>
        <w:jc w:val="both"/>
        <w:rPr>
          <w:rFonts w:ascii="Arial" w:hAnsi="Arial" w:cs="Arial"/>
          <w:sz w:val="24"/>
          <w:szCs w:val="24"/>
          <w:u w:val="single"/>
        </w:rPr>
      </w:pPr>
      <w:r w:rsidRPr="000D0C45">
        <w:rPr>
          <w:rFonts w:ascii="Arial" w:hAnsi="Arial" w:cs="Arial"/>
          <w:sz w:val="24"/>
          <w:szCs w:val="24"/>
        </w:rPr>
        <w:tab/>
      </w:r>
      <w:r w:rsidRPr="000D0C45">
        <w:rPr>
          <w:rFonts w:ascii="Arial" w:hAnsi="Arial" w:cs="Arial"/>
          <w:sz w:val="24"/>
          <w:szCs w:val="24"/>
        </w:rPr>
        <w:tab/>
      </w:r>
      <w:r w:rsidR="003942F8" w:rsidRPr="000D0C45">
        <w:rPr>
          <w:rFonts w:ascii="Arial" w:hAnsi="Arial" w:cs="Arial"/>
          <w:sz w:val="24"/>
          <w:szCs w:val="24"/>
        </w:rPr>
        <w:t>"</w:t>
      </w:r>
      <w:r w:rsidR="0069575C" w:rsidRPr="000D0C45">
        <w:rPr>
          <w:rFonts w:ascii="Arial" w:hAnsi="Arial" w:cs="Arial"/>
          <w:sz w:val="24"/>
          <w:szCs w:val="24"/>
          <w:u w:val="single"/>
        </w:rPr>
        <w:t>(8)</w:t>
      </w:r>
      <w:r w:rsidR="0069575C" w:rsidRPr="000D0C45">
        <w:rPr>
          <w:rFonts w:ascii="Arial" w:hAnsi="Arial" w:cs="Arial"/>
          <w:sz w:val="24"/>
          <w:szCs w:val="24"/>
          <w:u w:val="single"/>
        </w:rPr>
        <w:tab/>
        <w:t xml:space="preserve">Where a </w:t>
      </w:r>
      <w:r w:rsidR="00632962" w:rsidRPr="000D0C45">
        <w:rPr>
          <w:rFonts w:ascii="Arial" w:hAnsi="Arial" w:cs="Arial"/>
          <w:sz w:val="24"/>
          <w:szCs w:val="24"/>
          <w:u w:val="single"/>
        </w:rPr>
        <w:t xml:space="preserve">subsidised service contract, interim </w:t>
      </w:r>
      <w:r w:rsidR="001C4F64" w:rsidRPr="000D0C45">
        <w:rPr>
          <w:rFonts w:ascii="Arial" w:hAnsi="Arial" w:cs="Arial"/>
          <w:sz w:val="24"/>
          <w:szCs w:val="24"/>
          <w:u w:val="single"/>
        </w:rPr>
        <w:t>contract, current tendered contract or negotiated contract</w:t>
      </w:r>
      <w:r w:rsidRPr="000D0C45">
        <w:rPr>
          <w:rFonts w:ascii="Arial" w:hAnsi="Arial" w:cs="Arial"/>
          <w:sz w:val="24"/>
          <w:szCs w:val="24"/>
          <w:u w:val="single"/>
        </w:rPr>
        <w:t xml:space="preserve"> </w:t>
      </w:r>
      <w:r w:rsidR="00A103A5" w:rsidRPr="000D0C45">
        <w:rPr>
          <w:rFonts w:ascii="Arial" w:hAnsi="Arial" w:cs="Arial"/>
          <w:sz w:val="24"/>
          <w:szCs w:val="24"/>
          <w:u w:val="single"/>
        </w:rPr>
        <w:t xml:space="preserve">was concluded in terms of the Transition Act, in this subsection called </w:t>
      </w:r>
      <w:r w:rsidR="003942F8" w:rsidRPr="000D0C45">
        <w:rPr>
          <w:rFonts w:ascii="Arial" w:hAnsi="Arial" w:cs="Arial"/>
          <w:sz w:val="24"/>
          <w:szCs w:val="24"/>
          <w:u w:val="single"/>
        </w:rPr>
        <w:t>'</w:t>
      </w:r>
      <w:r w:rsidR="00A103A5" w:rsidRPr="000D0C45">
        <w:rPr>
          <w:rFonts w:ascii="Arial" w:hAnsi="Arial" w:cs="Arial"/>
          <w:sz w:val="24"/>
          <w:szCs w:val="24"/>
          <w:u w:val="single"/>
        </w:rPr>
        <w:t xml:space="preserve">an </w:t>
      </w:r>
      <w:r w:rsidR="00A103A5" w:rsidRPr="000D0C45">
        <w:rPr>
          <w:rFonts w:ascii="Arial" w:hAnsi="Arial" w:cs="Arial"/>
          <w:sz w:val="24"/>
          <w:szCs w:val="24"/>
          <w:u w:val="single"/>
        </w:rPr>
        <w:lastRenderedPageBreak/>
        <w:t>old order contract</w:t>
      </w:r>
      <w:r w:rsidR="003942F8" w:rsidRPr="000D0C45">
        <w:rPr>
          <w:rFonts w:ascii="Arial" w:hAnsi="Arial" w:cs="Arial"/>
          <w:sz w:val="24"/>
          <w:szCs w:val="24"/>
          <w:u w:val="single"/>
        </w:rPr>
        <w:t>'</w:t>
      </w:r>
      <w:r w:rsidR="00A103A5" w:rsidRPr="000D0C45">
        <w:rPr>
          <w:rFonts w:ascii="Arial" w:hAnsi="Arial" w:cs="Arial"/>
          <w:sz w:val="24"/>
          <w:szCs w:val="24"/>
          <w:u w:val="single"/>
        </w:rPr>
        <w:t>, and is still in force</w:t>
      </w:r>
      <w:r w:rsidRPr="000D0C45">
        <w:rPr>
          <w:rFonts w:ascii="Arial" w:hAnsi="Arial" w:cs="Arial"/>
          <w:sz w:val="24"/>
          <w:szCs w:val="24"/>
          <w:u w:val="single"/>
        </w:rPr>
        <w:t>,</w:t>
      </w:r>
      <w:r w:rsidR="00E34BF5" w:rsidRPr="000D0C45">
        <w:rPr>
          <w:rFonts w:ascii="Arial" w:hAnsi="Arial" w:cs="Arial"/>
          <w:sz w:val="24"/>
          <w:szCs w:val="24"/>
          <w:u w:val="single"/>
        </w:rPr>
        <w:t xml:space="preserve"> and</w:t>
      </w:r>
      <w:r w:rsidR="00A576D2" w:rsidRPr="000D0C45">
        <w:rPr>
          <w:rFonts w:ascii="Arial" w:hAnsi="Arial" w:cs="Arial"/>
          <w:sz w:val="24"/>
          <w:szCs w:val="24"/>
          <w:u w:val="single"/>
        </w:rPr>
        <w:t xml:space="preserve"> a municipality has not yet concluded one or more c</w:t>
      </w:r>
      <w:r w:rsidR="00632962" w:rsidRPr="000D0C45">
        <w:rPr>
          <w:rFonts w:ascii="Arial" w:hAnsi="Arial" w:cs="Arial"/>
          <w:sz w:val="24"/>
          <w:szCs w:val="24"/>
          <w:u w:val="single"/>
        </w:rPr>
        <w:t>o</w:t>
      </w:r>
      <w:r w:rsidR="00A576D2" w:rsidRPr="000D0C45">
        <w:rPr>
          <w:rFonts w:ascii="Arial" w:hAnsi="Arial" w:cs="Arial"/>
          <w:sz w:val="24"/>
          <w:szCs w:val="24"/>
          <w:u w:val="single"/>
        </w:rPr>
        <w:t>ntracts to replace the old order contract or is not in the process of negotiating with operators to do so,</w:t>
      </w:r>
      <w:r w:rsidRPr="000D0C45">
        <w:rPr>
          <w:rFonts w:ascii="Arial" w:hAnsi="Arial" w:cs="Arial"/>
          <w:sz w:val="24"/>
          <w:szCs w:val="24"/>
          <w:u w:val="single"/>
        </w:rPr>
        <w:t xml:space="preserve"> the relevant province must </w:t>
      </w:r>
      <w:r w:rsidR="00E34BF5" w:rsidRPr="000D0C45">
        <w:rPr>
          <w:rFonts w:ascii="Arial" w:hAnsi="Arial" w:cs="Arial"/>
          <w:sz w:val="24"/>
          <w:szCs w:val="24"/>
          <w:u w:val="single"/>
        </w:rPr>
        <w:t xml:space="preserve">engage </w:t>
      </w:r>
      <w:r w:rsidRPr="000D0C45">
        <w:rPr>
          <w:rFonts w:ascii="Arial" w:hAnsi="Arial" w:cs="Arial"/>
          <w:sz w:val="24"/>
          <w:szCs w:val="24"/>
          <w:u w:val="single"/>
        </w:rPr>
        <w:t>with the operator</w:t>
      </w:r>
      <w:r w:rsidR="00C0750B" w:rsidRPr="000D0C45">
        <w:rPr>
          <w:rFonts w:ascii="Arial" w:hAnsi="Arial" w:cs="Arial"/>
          <w:sz w:val="24"/>
          <w:szCs w:val="24"/>
          <w:u w:val="single"/>
        </w:rPr>
        <w:t xml:space="preserve"> concerned</w:t>
      </w:r>
      <w:r w:rsidRPr="000D0C45">
        <w:rPr>
          <w:rFonts w:ascii="Arial" w:hAnsi="Arial" w:cs="Arial"/>
          <w:sz w:val="24"/>
          <w:szCs w:val="24"/>
          <w:u w:val="single"/>
        </w:rPr>
        <w:t xml:space="preserve"> and the municipality</w:t>
      </w:r>
      <w:r w:rsidR="00B05552" w:rsidRPr="000D0C45">
        <w:rPr>
          <w:rFonts w:ascii="Arial" w:hAnsi="Arial" w:cs="Arial"/>
          <w:sz w:val="24"/>
          <w:szCs w:val="24"/>
          <w:u w:val="single"/>
        </w:rPr>
        <w:t xml:space="preserve"> or municipalities in whose areas the services are provided</w:t>
      </w:r>
      <w:r w:rsidR="00FA64DB" w:rsidRPr="000D0C45">
        <w:rPr>
          <w:rFonts w:ascii="Arial" w:hAnsi="Arial" w:cs="Arial"/>
          <w:sz w:val="24"/>
          <w:szCs w:val="24"/>
          <w:u w:val="single"/>
        </w:rPr>
        <w:t xml:space="preserve"> </w:t>
      </w:r>
      <w:r w:rsidR="008C06C5">
        <w:rPr>
          <w:rFonts w:ascii="Arial" w:hAnsi="Arial" w:cs="Arial"/>
          <w:sz w:val="24"/>
          <w:szCs w:val="24"/>
          <w:u w:val="single"/>
        </w:rPr>
        <w:t>to ensure</w:t>
      </w:r>
      <w:r w:rsidR="00FA64DB" w:rsidRPr="000D0C45">
        <w:rPr>
          <w:rFonts w:ascii="Arial" w:hAnsi="Arial" w:cs="Arial"/>
          <w:sz w:val="24"/>
          <w:szCs w:val="24"/>
          <w:u w:val="single"/>
        </w:rPr>
        <w:t xml:space="preserve"> that</w:t>
      </w:r>
      <w:r w:rsidR="001C4F64" w:rsidRPr="000D0C45">
        <w:rPr>
          <w:rFonts w:ascii="Arial" w:hAnsi="Arial" w:cs="Arial"/>
          <w:sz w:val="24"/>
          <w:szCs w:val="24"/>
          <w:u w:val="single"/>
        </w:rPr>
        <w:t xml:space="preserve"> </w:t>
      </w:r>
      <w:r w:rsidR="00A576D2" w:rsidRPr="000D0C45">
        <w:rPr>
          <w:rFonts w:ascii="Arial" w:hAnsi="Arial" w:cs="Arial"/>
          <w:sz w:val="24"/>
          <w:szCs w:val="24"/>
          <w:u w:val="single"/>
        </w:rPr>
        <w:t xml:space="preserve">either the province or </w:t>
      </w:r>
      <w:r w:rsidR="008C06C5">
        <w:rPr>
          <w:rFonts w:ascii="Arial" w:hAnsi="Arial" w:cs="Arial"/>
          <w:sz w:val="24"/>
          <w:szCs w:val="24"/>
          <w:u w:val="single"/>
        </w:rPr>
        <w:t>the</w:t>
      </w:r>
      <w:r w:rsidR="00B05552" w:rsidRPr="000D0C45">
        <w:rPr>
          <w:rFonts w:ascii="Arial" w:hAnsi="Arial" w:cs="Arial"/>
          <w:sz w:val="24"/>
          <w:szCs w:val="24"/>
          <w:u w:val="single"/>
        </w:rPr>
        <w:t xml:space="preserve"> municipality conclude</w:t>
      </w:r>
      <w:r w:rsidR="00AC5B78" w:rsidRPr="000D0C45">
        <w:rPr>
          <w:rFonts w:ascii="Arial" w:hAnsi="Arial" w:cs="Arial"/>
          <w:sz w:val="24"/>
          <w:szCs w:val="24"/>
          <w:u w:val="single"/>
        </w:rPr>
        <w:t>s</w:t>
      </w:r>
      <w:r w:rsidR="00B05552" w:rsidRPr="000D0C45">
        <w:rPr>
          <w:rFonts w:ascii="Arial" w:hAnsi="Arial" w:cs="Arial"/>
          <w:sz w:val="24"/>
          <w:szCs w:val="24"/>
          <w:u w:val="single"/>
        </w:rPr>
        <w:t xml:space="preserve"> appropriate new contracts to replace </w:t>
      </w:r>
      <w:r w:rsidR="00A103A5" w:rsidRPr="000D0C45">
        <w:rPr>
          <w:rFonts w:ascii="Arial" w:hAnsi="Arial" w:cs="Arial"/>
          <w:sz w:val="24"/>
          <w:szCs w:val="24"/>
          <w:u w:val="single"/>
        </w:rPr>
        <w:t>all old order contracts</w:t>
      </w:r>
      <w:r w:rsidR="008C06C5">
        <w:rPr>
          <w:rFonts w:ascii="Arial" w:hAnsi="Arial" w:cs="Arial"/>
          <w:sz w:val="24"/>
          <w:szCs w:val="24"/>
          <w:u w:val="single"/>
        </w:rPr>
        <w:t>: Provided that</w:t>
      </w:r>
      <w:r w:rsidR="00A576D2" w:rsidRPr="000D0C45">
        <w:rPr>
          <w:rFonts w:ascii="Arial" w:hAnsi="Arial" w:cs="Arial"/>
          <w:sz w:val="24"/>
          <w:szCs w:val="24"/>
          <w:u w:val="single"/>
        </w:rPr>
        <w:t xml:space="preserve"> the </w:t>
      </w:r>
      <w:r w:rsidR="007A2392" w:rsidRPr="000D0C45">
        <w:rPr>
          <w:rFonts w:ascii="Arial" w:hAnsi="Arial" w:cs="Arial"/>
          <w:sz w:val="24"/>
          <w:szCs w:val="24"/>
          <w:u w:val="single"/>
        </w:rPr>
        <w:t>municipal</w:t>
      </w:r>
      <w:r w:rsidR="00A576D2" w:rsidRPr="000D0C45">
        <w:rPr>
          <w:rFonts w:ascii="Arial" w:hAnsi="Arial" w:cs="Arial"/>
          <w:sz w:val="24"/>
          <w:szCs w:val="24"/>
          <w:u w:val="single"/>
        </w:rPr>
        <w:t>ity complies with the criteria and requirements prescribed by the Minister under subsection 10</w:t>
      </w:r>
      <w:r w:rsidR="00A576D2" w:rsidRPr="000D0C45">
        <w:rPr>
          <w:rFonts w:ascii="Arial" w:hAnsi="Arial" w:cs="Arial"/>
          <w:i/>
          <w:sz w:val="24"/>
          <w:szCs w:val="24"/>
          <w:u w:val="single"/>
        </w:rPr>
        <w:t>(</w:t>
      </w:r>
      <w:r w:rsidR="00061414" w:rsidRPr="000D0C45">
        <w:rPr>
          <w:rFonts w:ascii="Arial" w:hAnsi="Arial" w:cs="Arial"/>
          <w:i/>
          <w:sz w:val="24"/>
          <w:szCs w:val="24"/>
          <w:u w:val="single"/>
        </w:rPr>
        <w:t>d</w:t>
      </w:r>
      <w:r w:rsidR="00A576D2" w:rsidRPr="000D0C45">
        <w:rPr>
          <w:rFonts w:ascii="Arial" w:hAnsi="Arial" w:cs="Arial"/>
          <w:i/>
          <w:sz w:val="24"/>
          <w:szCs w:val="24"/>
          <w:u w:val="single"/>
        </w:rPr>
        <w:t>)</w:t>
      </w:r>
      <w:r w:rsidR="0080523A" w:rsidRPr="000D0C45">
        <w:rPr>
          <w:rFonts w:ascii="Arial" w:hAnsi="Arial" w:cs="Arial"/>
          <w:sz w:val="24"/>
          <w:szCs w:val="24"/>
          <w:u w:val="single"/>
        </w:rPr>
        <w:t>.</w:t>
      </w:r>
    </w:p>
    <w:p w:rsidR="00D91241" w:rsidRPr="000D0C45" w:rsidRDefault="00D91241" w:rsidP="00485F9D">
      <w:pPr>
        <w:spacing w:after="0" w:line="480" w:lineRule="auto"/>
        <w:ind w:left="1440"/>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Pr="000D0C45">
        <w:rPr>
          <w:rFonts w:ascii="Arial" w:hAnsi="Arial" w:cs="Arial"/>
          <w:sz w:val="24"/>
          <w:szCs w:val="24"/>
          <w:u w:val="single"/>
          <w:lang w:val="en-GB"/>
        </w:rPr>
        <w:t>(9)</w:t>
      </w:r>
      <w:r w:rsidRPr="000D0C45">
        <w:rPr>
          <w:rFonts w:ascii="Arial" w:hAnsi="Arial" w:cs="Arial"/>
          <w:sz w:val="24"/>
          <w:szCs w:val="24"/>
          <w:u w:val="single"/>
          <w:lang w:val="en-GB"/>
        </w:rPr>
        <w:tab/>
        <w:t>The contracts referred to in subsection (1)</w:t>
      </w:r>
      <w:r w:rsidRPr="000D0C45">
        <w:rPr>
          <w:rFonts w:ascii="Arial" w:hAnsi="Arial" w:cs="Arial"/>
          <w:i/>
          <w:sz w:val="24"/>
          <w:szCs w:val="24"/>
          <w:u w:val="single"/>
          <w:lang w:val="en-GB"/>
        </w:rPr>
        <w:t>(b)</w:t>
      </w:r>
      <w:r w:rsidRPr="000D0C45">
        <w:rPr>
          <w:rFonts w:ascii="Arial" w:hAnsi="Arial" w:cs="Arial"/>
          <w:sz w:val="24"/>
          <w:szCs w:val="24"/>
          <w:u w:val="single"/>
          <w:lang w:val="en-GB"/>
        </w:rPr>
        <w:t>(viiA)</w:t>
      </w:r>
      <w:r w:rsidR="00AA6DCF" w:rsidRPr="000D0C45">
        <w:rPr>
          <w:rFonts w:ascii="Arial" w:hAnsi="Arial" w:cs="Arial"/>
          <w:sz w:val="24"/>
          <w:szCs w:val="24"/>
          <w:u w:val="single"/>
          <w:lang w:val="en-GB"/>
        </w:rPr>
        <w:t xml:space="preserve"> and (1)</w:t>
      </w:r>
      <w:r w:rsidR="00AA6DCF" w:rsidRPr="000D0C45">
        <w:rPr>
          <w:rFonts w:ascii="Arial" w:hAnsi="Arial" w:cs="Arial"/>
          <w:i/>
          <w:sz w:val="24"/>
          <w:szCs w:val="24"/>
          <w:u w:val="single"/>
          <w:lang w:val="en-GB"/>
        </w:rPr>
        <w:t>(c)</w:t>
      </w:r>
      <w:r w:rsidR="00AA6DCF" w:rsidRPr="000D0C45">
        <w:rPr>
          <w:rFonts w:ascii="Arial" w:hAnsi="Arial" w:cs="Arial"/>
          <w:sz w:val="24"/>
          <w:szCs w:val="24"/>
          <w:u w:val="single"/>
          <w:lang w:val="en-GB"/>
        </w:rPr>
        <w:t>(xxvi)</w:t>
      </w:r>
      <w:r w:rsidRPr="000D0C45">
        <w:rPr>
          <w:rFonts w:ascii="Arial" w:hAnsi="Arial" w:cs="Arial"/>
          <w:sz w:val="24"/>
          <w:szCs w:val="24"/>
          <w:u w:val="single"/>
          <w:lang w:val="en-GB"/>
        </w:rPr>
        <w:t>—</w:t>
      </w:r>
    </w:p>
    <w:p w:rsidR="00D91241" w:rsidRPr="000D0C45" w:rsidRDefault="00D91241" w:rsidP="00485F9D">
      <w:pPr>
        <w:spacing w:after="0" w:line="480" w:lineRule="auto"/>
        <w:ind w:left="2160" w:hanging="720"/>
        <w:jc w:val="both"/>
        <w:rPr>
          <w:rFonts w:ascii="Arial" w:hAnsi="Arial" w:cs="Arial"/>
          <w:sz w:val="24"/>
          <w:szCs w:val="24"/>
          <w:u w:val="single"/>
          <w:lang w:val="en-GB"/>
        </w:rPr>
      </w:pPr>
      <w:r w:rsidRPr="000D0C45">
        <w:rPr>
          <w:rFonts w:ascii="Arial" w:hAnsi="Arial" w:cs="Arial"/>
          <w:i/>
          <w:sz w:val="24"/>
          <w:szCs w:val="24"/>
          <w:u w:val="single"/>
          <w:lang w:val="en-GB"/>
        </w:rPr>
        <w:t>(a)</w:t>
      </w:r>
      <w:r w:rsidRPr="000D0C45">
        <w:rPr>
          <w:rFonts w:ascii="Arial" w:hAnsi="Arial" w:cs="Arial"/>
          <w:sz w:val="24"/>
          <w:szCs w:val="24"/>
          <w:u w:val="single"/>
          <w:lang w:val="en-GB"/>
        </w:rPr>
        <w:tab/>
        <w:t xml:space="preserve"> must be designed in accordance with the integrated transport plans of the</w:t>
      </w:r>
      <w:r w:rsidR="000101B6" w:rsidRPr="000D0C45">
        <w:rPr>
          <w:rFonts w:ascii="Arial" w:hAnsi="Arial" w:cs="Arial"/>
          <w:sz w:val="24"/>
          <w:szCs w:val="24"/>
          <w:u w:val="single"/>
          <w:lang w:val="en-GB"/>
        </w:rPr>
        <w:t xml:space="preserve"> relevant</w:t>
      </w:r>
      <w:r w:rsidRPr="000D0C45">
        <w:rPr>
          <w:rFonts w:ascii="Arial" w:hAnsi="Arial" w:cs="Arial"/>
          <w:sz w:val="24"/>
          <w:szCs w:val="24"/>
          <w:u w:val="single"/>
          <w:lang w:val="en-GB"/>
        </w:rPr>
        <w:t xml:space="preserve"> municipalities</w:t>
      </w:r>
      <w:r w:rsidR="008C06C5">
        <w:rPr>
          <w:rFonts w:ascii="Arial" w:hAnsi="Arial" w:cs="Arial"/>
          <w:sz w:val="24"/>
          <w:szCs w:val="24"/>
          <w:u w:val="single"/>
          <w:lang w:val="en-GB"/>
        </w:rPr>
        <w:t>,</w:t>
      </w:r>
      <w:r w:rsidRPr="000D0C45">
        <w:rPr>
          <w:rFonts w:ascii="Arial" w:hAnsi="Arial" w:cs="Arial"/>
          <w:sz w:val="24"/>
          <w:szCs w:val="24"/>
          <w:u w:val="single"/>
          <w:lang w:val="en-GB"/>
        </w:rPr>
        <w:t xml:space="preserve"> if such plans have been prepared and submitted to the MEC in terms of section 36(1);  or</w:t>
      </w:r>
    </w:p>
    <w:p w:rsidR="00D91241" w:rsidRPr="000D0C45" w:rsidRDefault="00D91241" w:rsidP="00485F9D">
      <w:pPr>
        <w:spacing w:after="0" w:line="480" w:lineRule="auto"/>
        <w:ind w:left="2138" w:hanging="720"/>
        <w:jc w:val="both"/>
        <w:rPr>
          <w:rFonts w:ascii="Arial" w:hAnsi="Arial" w:cs="Arial"/>
          <w:sz w:val="24"/>
          <w:szCs w:val="24"/>
          <w:u w:val="single"/>
          <w:lang w:val="en-GB"/>
        </w:rPr>
      </w:pPr>
      <w:r w:rsidRPr="000D0C45">
        <w:rPr>
          <w:rFonts w:ascii="Arial" w:hAnsi="Arial" w:cs="Arial"/>
          <w:i/>
          <w:sz w:val="24"/>
          <w:szCs w:val="24"/>
          <w:u w:val="single"/>
          <w:lang w:val="en-GB"/>
        </w:rPr>
        <w:t>(b)</w:t>
      </w:r>
      <w:r w:rsidRPr="000D0C45">
        <w:rPr>
          <w:rFonts w:ascii="Arial" w:hAnsi="Arial" w:cs="Arial"/>
          <w:sz w:val="24"/>
          <w:szCs w:val="24"/>
          <w:u w:val="single"/>
          <w:lang w:val="en-GB"/>
        </w:rPr>
        <w:tab/>
        <w:t>must be designed by the province in collaboration with the municipality</w:t>
      </w:r>
      <w:r w:rsidR="008C06C5">
        <w:rPr>
          <w:rFonts w:ascii="Arial" w:hAnsi="Arial" w:cs="Arial"/>
          <w:sz w:val="24"/>
          <w:szCs w:val="24"/>
          <w:u w:val="single"/>
          <w:lang w:val="en-GB"/>
        </w:rPr>
        <w:t>,</w:t>
      </w:r>
      <w:r w:rsidRPr="000D0C45">
        <w:rPr>
          <w:rFonts w:ascii="Arial" w:hAnsi="Arial" w:cs="Arial"/>
          <w:sz w:val="24"/>
          <w:szCs w:val="24"/>
          <w:u w:val="single"/>
          <w:lang w:val="en-GB"/>
        </w:rPr>
        <w:t xml:space="preserve"> where such a plan has not been prepared and submitted to the MEC, as part of a capacity building programme for the municipality to conclude or manage the contracts or parts or aspects thereof, where those municipalities lack the necessary capacity.</w:t>
      </w:r>
    </w:p>
    <w:p w:rsidR="00D91241" w:rsidRPr="000D0C45" w:rsidRDefault="00D91241" w:rsidP="001C4F64">
      <w:pPr>
        <w:spacing w:after="0" w:line="480" w:lineRule="auto"/>
        <w:ind w:left="1418" w:firstLine="22"/>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Pr="000D0C45">
        <w:rPr>
          <w:rFonts w:ascii="Arial" w:hAnsi="Arial" w:cs="Arial"/>
          <w:sz w:val="24"/>
          <w:szCs w:val="24"/>
          <w:u w:val="single"/>
          <w:lang w:val="en-GB"/>
        </w:rPr>
        <w:t>(10)</w:t>
      </w:r>
      <w:r w:rsidRPr="000D0C45">
        <w:rPr>
          <w:rFonts w:ascii="Arial" w:hAnsi="Arial" w:cs="Arial"/>
          <w:sz w:val="24"/>
          <w:szCs w:val="24"/>
          <w:u w:val="single"/>
          <w:lang w:val="en-GB"/>
        </w:rPr>
        <w:tab/>
        <w:t>For the purposes of subsection</w:t>
      </w:r>
      <w:r w:rsidR="00AA6DCF" w:rsidRPr="000D0C45">
        <w:rPr>
          <w:rFonts w:ascii="Arial" w:hAnsi="Arial" w:cs="Arial"/>
          <w:sz w:val="24"/>
          <w:szCs w:val="24"/>
          <w:u w:val="single"/>
          <w:lang w:val="en-GB"/>
        </w:rPr>
        <w:t>s</w:t>
      </w:r>
      <w:r w:rsidRPr="000D0C45">
        <w:rPr>
          <w:rFonts w:ascii="Arial" w:hAnsi="Arial" w:cs="Arial"/>
          <w:sz w:val="24"/>
          <w:szCs w:val="24"/>
          <w:u w:val="single"/>
          <w:lang w:val="en-GB"/>
        </w:rPr>
        <w:t xml:space="preserve"> </w:t>
      </w:r>
      <w:r w:rsidR="00AA6DCF" w:rsidRPr="000D0C45">
        <w:rPr>
          <w:rFonts w:ascii="Arial" w:hAnsi="Arial" w:cs="Arial"/>
          <w:sz w:val="24"/>
          <w:szCs w:val="24"/>
          <w:u w:val="single"/>
          <w:lang w:val="en-GB"/>
        </w:rPr>
        <w:t>(1)</w:t>
      </w:r>
      <w:r w:rsidR="00AA6DCF" w:rsidRPr="000D0C45">
        <w:rPr>
          <w:rFonts w:ascii="Arial" w:hAnsi="Arial" w:cs="Arial"/>
          <w:i/>
          <w:sz w:val="24"/>
          <w:szCs w:val="24"/>
          <w:u w:val="single"/>
          <w:lang w:val="en-GB"/>
        </w:rPr>
        <w:t>(b)</w:t>
      </w:r>
      <w:r w:rsidR="00AA6DCF" w:rsidRPr="000D0C45">
        <w:rPr>
          <w:rFonts w:ascii="Arial" w:hAnsi="Arial" w:cs="Arial"/>
          <w:sz w:val="24"/>
          <w:szCs w:val="24"/>
          <w:u w:val="single"/>
          <w:lang w:val="en-GB"/>
        </w:rPr>
        <w:t>(viiA) and (1)</w:t>
      </w:r>
      <w:r w:rsidR="00AA6DCF" w:rsidRPr="000D0C45">
        <w:rPr>
          <w:rFonts w:ascii="Arial" w:hAnsi="Arial" w:cs="Arial"/>
          <w:i/>
          <w:sz w:val="24"/>
          <w:szCs w:val="24"/>
          <w:u w:val="single"/>
          <w:lang w:val="en-GB"/>
        </w:rPr>
        <w:t>(c)</w:t>
      </w:r>
      <w:r w:rsidR="00AA6DCF" w:rsidRPr="000D0C45">
        <w:rPr>
          <w:rFonts w:ascii="Arial" w:hAnsi="Arial" w:cs="Arial"/>
          <w:sz w:val="24"/>
          <w:szCs w:val="24"/>
          <w:u w:val="single"/>
          <w:lang w:val="en-GB"/>
        </w:rPr>
        <w:t xml:space="preserve">(xxvi) </w:t>
      </w:r>
      <w:r w:rsidRPr="000D0C45">
        <w:rPr>
          <w:rFonts w:ascii="Arial" w:hAnsi="Arial" w:cs="Arial"/>
          <w:i/>
          <w:sz w:val="24"/>
          <w:szCs w:val="24"/>
          <w:u w:val="single"/>
          <w:lang w:val="en-GB"/>
        </w:rPr>
        <w:t xml:space="preserve"> </w:t>
      </w:r>
      <w:r w:rsidRPr="000D0C45">
        <w:rPr>
          <w:rFonts w:ascii="Arial" w:hAnsi="Arial" w:cs="Arial"/>
          <w:sz w:val="24"/>
          <w:szCs w:val="24"/>
          <w:u w:val="single"/>
          <w:lang w:val="en-GB"/>
        </w:rPr>
        <w:t>the Minister—</w:t>
      </w:r>
    </w:p>
    <w:p w:rsidR="00D91241" w:rsidRPr="000D0C45" w:rsidRDefault="00D91241" w:rsidP="001C4F64">
      <w:pPr>
        <w:spacing w:after="0" w:line="480" w:lineRule="auto"/>
        <w:ind w:left="2127" w:hanging="709"/>
        <w:jc w:val="both"/>
        <w:rPr>
          <w:rFonts w:ascii="Arial" w:hAnsi="Arial" w:cs="Arial"/>
          <w:sz w:val="24"/>
          <w:szCs w:val="24"/>
          <w:lang w:val="en-GB"/>
        </w:rPr>
      </w:pPr>
      <w:r w:rsidRPr="000D0C45">
        <w:rPr>
          <w:rFonts w:ascii="Arial" w:hAnsi="Arial" w:cs="Arial"/>
          <w:i/>
          <w:sz w:val="24"/>
          <w:szCs w:val="24"/>
          <w:u w:val="single"/>
          <w:lang w:val="en-GB"/>
        </w:rPr>
        <w:t>(a)</w:t>
      </w:r>
      <w:r w:rsidRPr="000D0C45">
        <w:rPr>
          <w:rFonts w:ascii="Arial" w:hAnsi="Arial" w:cs="Arial"/>
          <w:sz w:val="24"/>
          <w:szCs w:val="24"/>
          <w:u w:val="single"/>
          <w:lang w:val="en-GB"/>
        </w:rPr>
        <w:tab/>
        <w:t>may prescribe a process</w:t>
      </w:r>
      <w:r w:rsidR="0036679A" w:rsidRPr="000D0C45">
        <w:rPr>
          <w:rFonts w:ascii="Arial" w:hAnsi="Arial" w:cs="Arial"/>
          <w:sz w:val="24"/>
          <w:szCs w:val="24"/>
          <w:u w:val="single"/>
          <w:lang w:val="en-GB"/>
        </w:rPr>
        <w:t xml:space="preserve"> or procedures</w:t>
      </w:r>
      <w:r w:rsidRPr="000D0C45">
        <w:rPr>
          <w:rFonts w:ascii="Arial" w:hAnsi="Arial" w:cs="Arial"/>
          <w:sz w:val="24"/>
          <w:szCs w:val="24"/>
          <w:u w:val="single"/>
          <w:lang w:val="en-GB"/>
        </w:rPr>
        <w:t xml:space="preserve"> to be followed in </w:t>
      </w:r>
      <w:r w:rsidR="00AA6DCF" w:rsidRPr="000D0C45">
        <w:rPr>
          <w:rFonts w:ascii="Arial" w:hAnsi="Arial" w:cs="Arial"/>
          <w:sz w:val="24"/>
          <w:szCs w:val="24"/>
          <w:u w:val="single"/>
          <w:lang w:val="en-GB"/>
        </w:rPr>
        <w:t>negotiating or tendering for the contracts</w:t>
      </w:r>
      <w:r w:rsidRPr="000D0C45">
        <w:rPr>
          <w:rFonts w:ascii="Arial" w:hAnsi="Arial" w:cs="Arial"/>
          <w:sz w:val="24"/>
          <w:szCs w:val="24"/>
          <w:u w:val="single"/>
          <w:lang w:val="en-GB"/>
        </w:rPr>
        <w:t>;</w:t>
      </w:r>
    </w:p>
    <w:p w:rsidR="00D91241" w:rsidRPr="000D0C45" w:rsidRDefault="00D91241" w:rsidP="001C4F64">
      <w:pPr>
        <w:spacing w:after="0" w:line="480" w:lineRule="auto"/>
        <w:ind w:left="2160" w:hanging="742"/>
        <w:jc w:val="both"/>
        <w:rPr>
          <w:rFonts w:ascii="Arial" w:hAnsi="Arial" w:cs="Arial"/>
          <w:sz w:val="24"/>
          <w:szCs w:val="24"/>
          <w:u w:val="single"/>
          <w:lang w:val="en-GB"/>
        </w:rPr>
      </w:pPr>
      <w:r w:rsidRPr="000D0C45">
        <w:rPr>
          <w:rFonts w:ascii="Arial" w:hAnsi="Arial" w:cs="Arial"/>
          <w:i/>
          <w:sz w:val="24"/>
          <w:szCs w:val="24"/>
          <w:u w:val="single"/>
          <w:lang w:val="en-GB"/>
        </w:rPr>
        <w:lastRenderedPageBreak/>
        <w:t>(b)</w:t>
      </w:r>
      <w:r w:rsidRPr="000D0C45">
        <w:rPr>
          <w:rFonts w:ascii="Arial" w:hAnsi="Arial" w:cs="Arial"/>
          <w:i/>
          <w:sz w:val="24"/>
          <w:szCs w:val="24"/>
          <w:u w:val="single"/>
          <w:lang w:val="en-GB"/>
        </w:rPr>
        <w:tab/>
      </w:r>
      <w:r w:rsidRPr="000D0C45">
        <w:rPr>
          <w:rFonts w:ascii="Arial" w:hAnsi="Arial" w:cs="Arial"/>
          <w:sz w:val="24"/>
          <w:szCs w:val="24"/>
          <w:u w:val="single"/>
          <w:lang w:val="en-GB"/>
        </w:rPr>
        <w:t>may issue directives in terms of section 5(6) to</w:t>
      </w:r>
      <w:r w:rsidR="00AA6DCF" w:rsidRPr="000D0C45">
        <w:rPr>
          <w:rFonts w:ascii="Arial" w:hAnsi="Arial" w:cs="Arial"/>
          <w:sz w:val="24"/>
          <w:szCs w:val="24"/>
          <w:u w:val="single"/>
          <w:lang w:val="en-GB"/>
        </w:rPr>
        <w:t xml:space="preserve"> provinces or municipalities</w:t>
      </w:r>
      <w:r w:rsidR="00955C47" w:rsidRPr="000D0C45">
        <w:rPr>
          <w:rFonts w:ascii="Arial" w:hAnsi="Arial" w:cs="Arial"/>
          <w:sz w:val="24"/>
          <w:szCs w:val="24"/>
          <w:u w:val="single"/>
          <w:lang w:val="en-GB"/>
        </w:rPr>
        <w:t xml:space="preserve"> to initiate, expedite or facilitate contracting arrangements</w:t>
      </w:r>
      <w:r w:rsidRPr="000D0C45">
        <w:rPr>
          <w:rFonts w:ascii="Arial" w:hAnsi="Arial" w:cs="Arial"/>
          <w:sz w:val="24"/>
          <w:szCs w:val="24"/>
          <w:u w:val="single"/>
          <w:lang w:val="en-GB"/>
        </w:rPr>
        <w:t xml:space="preserve">; </w:t>
      </w:r>
    </w:p>
    <w:p w:rsidR="00D91241" w:rsidRPr="000D0C45" w:rsidRDefault="00D91241" w:rsidP="001C4F64">
      <w:pPr>
        <w:spacing w:after="0" w:line="480" w:lineRule="auto"/>
        <w:ind w:left="2160" w:hanging="742"/>
        <w:jc w:val="both"/>
        <w:rPr>
          <w:rFonts w:ascii="Arial" w:hAnsi="Arial" w:cs="Arial"/>
          <w:sz w:val="24"/>
          <w:szCs w:val="24"/>
          <w:lang w:val="en-GB"/>
        </w:rPr>
      </w:pPr>
      <w:r w:rsidRPr="000D0C45">
        <w:rPr>
          <w:rFonts w:ascii="Arial" w:hAnsi="Arial" w:cs="Arial"/>
          <w:i/>
          <w:sz w:val="24"/>
          <w:szCs w:val="24"/>
          <w:u w:val="single"/>
          <w:lang w:val="en-GB"/>
        </w:rPr>
        <w:t>(</w:t>
      </w:r>
      <w:r w:rsidR="001C4F64" w:rsidRPr="000D0C45">
        <w:rPr>
          <w:rFonts w:ascii="Arial" w:hAnsi="Arial" w:cs="Arial"/>
          <w:i/>
          <w:sz w:val="24"/>
          <w:szCs w:val="24"/>
          <w:u w:val="single"/>
          <w:lang w:val="en-GB"/>
        </w:rPr>
        <w:t>c</w:t>
      </w:r>
      <w:r w:rsidRPr="000D0C45">
        <w:rPr>
          <w:rFonts w:ascii="Arial" w:hAnsi="Arial" w:cs="Arial"/>
          <w:i/>
          <w:sz w:val="24"/>
          <w:szCs w:val="24"/>
          <w:u w:val="single"/>
          <w:lang w:val="en-GB"/>
        </w:rPr>
        <w:t>)</w:t>
      </w:r>
      <w:r w:rsidRPr="000D0C45">
        <w:rPr>
          <w:rFonts w:ascii="Arial" w:hAnsi="Arial" w:cs="Arial"/>
          <w:sz w:val="24"/>
          <w:szCs w:val="24"/>
          <w:u w:val="single"/>
          <w:lang w:val="en-GB"/>
        </w:rPr>
        <w:tab/>
        <w:t>must consult with the MEC</w:t>
      </w:r>
      <w:r w:rsidR="00A576D2" w:rsidRPr="000D0C45">
        <w:rPr>
          <w:rFonts w:ascii="Arial" w:hAnsi="Arial" w:cs="Arial"/>
          <w:sz w:val="24"/>
          <w:szCs w:val="24"/>
          <w:u w:val="single"/>
          <w:lang w:val="en-GB"/>
        </w:rPr>
        <w:t>, where appropriate,</w:t>
      </w:r>
      <w:r w:rsidRPr="000D0C45">
        <w:rPr>
          <w:rFonts w:ascii="Arial" w:hAnsi="Arial" w:cs="Arial"/>
          <w:sz w:val="24"/>
          <w:szCs w:val="24"/>
          <w:u w:val="single"/>
          <w:lang w:val="en-GB"/>
        </w:rPr>
        <w:t xml:space="preserve"> who must ensure that there is connectivity between services provided in different municipal areas to promote seamless movement of passengers;</w:t>
      </w:r>
      <w:r w:rsidR="00EA5E9F">
        <w:rPr>
          <w:rFonts w:ascii="Arial" w:hAnsi="Arial" w:cs="Arial"/>
          <w:sz w:val="24"/>
          <w:szCs w:val="24"/>
          <w:u w:val="single"/>
          <w:lang w:val="en-GB"/>
        </w:rPr>
        <w:t xml:space="preserve"> and</w:t>
      </w:r>
    </w:p>
    <w:p w:rsidR="00E14F3B" w:rsidRPr="000D0C45" w:rsidRDefault="00D91241" w:rsidP="001C4F64">
      <w:pPr>
        <w:spacing w:after="0" w:line="480" w:lineRule="auto"/>
        <w:ind w:left="2160" w:hanging="742"/>
        <w:jc w:val="both"/>
        <w:rPr>
          <w:rFonts w:ascii="Arial" w:hAnsi="Arial" w:cs="Arial"/>
          <w:sz w:val="24"/>
          <w:szCs w:val="24"/>
          <w:u w:val="single"/>
          <w:lang w:val="en-GB"/>
        </w:rPr>
      </w:pPr>
      <w:r w:rsidRPr="000D0C45">
        <w:rPr>
          <w:rFonts w:ascii="Arial" w:hAnsi="Arial" w:cs="Arial"/>
          <w:i/>
          <w:sz w:val="24"/>
          <w:szCs w:val="24"/>
          <w:u w:val="single"/>
          <w:lang w:val="en-GB"/>
        </w:rPr>
        <w:t>(</w:t>
      </w:r>
      <w:r w:rsidR="001C4F64" w:rsidRPr="000D0C45">
        <w:rPr>
          <w:rFonts w:ascii="Arial" w:hAnsi="Arial" w:cs="Arial"/>
          <w:i/>
          <w:sz w:val="24"/>
          <w:szCs w:val="24"/>
          <w:u w:val="single"/>
          <w:lang w:val="en-GB"/>
        </w:rPr>
        <w:t>d</w:t>
      </w:r>
      <w:r w:rsidRPr="000D0C45">
        <w:rPr>
          <w:rFonts w:ascii="Arial" w:hAnsi="Arial" w:cs="Arial"/>
          <w:i/>
          <w:sz w:val="24"/>
          <w:szCs w:val="24"/>
          <w:u w:val="single"/>
          <w:lang w:val="en-GB"/>
        </w:rPr>
        <w:t>)</w:t>
      </w:r>
      <w:r w:rsidRPr="000D0C45">
        <w:rPr>
          <w:rFonts w:ascii="Arial" w:hAnsi="Arial" w:cs="Arial"/>
          <w:sz w:val="24"/>
          <w:szCs w:val="24"/>
          <w:u w:val="single"/>
          <w:lang w:val="en-GB"/>
        </w:rPr>
        <w:tab/>
        <w:t xml:space="preserve">may </w:t>
      </w:r>
      <w:r w:rsidR="00E14F3B" w:rsidRPr="000D0C45">
        <w:rPr>
          <w:rFonts w:ascii="Arial" w:hAnsi="Arial" w:cs="Arial"/>
          <w:sz w:val="24"/>
          <w:szCs w:val="24"/>
          <w:u w:val="single"/>
          <w:lang w:val="en-GB"/>
        </w:rPr>
        <w:t>prescribe requirements and criteria with which municipalities must comply in order to conclude contracts contemplated in subsection</w:t>
      </w:r>
      <w:r w:rsidR="001C0757" w:rsidRPr="000D0C45">
        <w:rPr>
          <w:rFonts w:ascii="Arial" w:hAnsi="Arial" w:cs="Arial"/>
          <w:sz w:val="24"/>
          <w:szCs w:val="24"/>
          <w:u w:val="single"/>
          <w:lang w:val="en-GB"/>
        </w:rPr>
        <w:t xml:space="preserve"> </w:t>
      </w:r>
      <w:r w:rsidR="00E14F3B" w:rsidRPr="000D0C45">
        <w:rPr>
          <w:rFonts w:ascii="Arial" w:hAnsi="Arial" w:cs="Arial"/>
          <w:sz w:val="24"/>
          <w:szCs w:val="24"/>
          <w:u w:val="single"/>
          <w:lang w:val="en-GB"/>
        </w:rPr>
        <w:t>(1)</w:t>
      </w:r>
      <w:r w:rsidR="00E14F3B" w:rsidRPr="000D0C45">
        <w:rPr>
          <w:rFonts w:ascii="Arial" w:hAnsi="Arial" w:cs="Arial"/>
          <w:i/>
          <w:sz w:val="24"/>
          <w:szCs w:val="24"/>
          <w:u w:val="single"/>
          <w:lang w:val="en-GB"/>
        </w:rPr>
        <w:t>(c)</w:t>
      </w:r>
      <w:r w:rsidR="00E14F3B" w:rsidRPr="000D0C45">
        <w:rPr>
          <w:rFonts w:ascii="Arial" w:hAnsi="Arial" w:cs="Arial"/>
          <w:sz w:val="24"/>
          <w:szCs w:val="24"/>
          <w:u w:val="single"/>
          <w:lang w:val="en-GB"/>
        </w:rPr>
        <w:t>(xxvi)</w:t>
      </w:r>
      <w:r w:rsidR="0010178D">
        <w:rPr>
          <w:rFonts w:ascii="Arial" w:hAnsi="Arial" w:cs="Arial"/>
          <w:sz w:val="24"/>
          <w:szCs w:val="24"/>
          <w:u w:val="single"/>
          <w:lang w:val="en-GB"/>
        </w:rPr>
        <w:t>,</w:t>
      </w:r>
      <w:r w:rsidR="00E14F3B" w:rsidRPr="000D0C45">
        <w:rPr>
          <w:rFonts w:ascii="Arial" w:hAnsi="Arial" w:cs="Arial"/>
          <w:sz w:val="24"/>
          <w:szCs w:val="24"/>
          <w:u w:val="single"/>
          <w:lang w:val="en-GB"/>
        </w:rPr>
        <w:t xml:space="preserve"> in</w:t>
      </w:r>
      <w:r w:rsidRPr="000D0C45">
        <w:rPr>
          <w:rFonts w:ascii="Arial" w:hAnsi="Arial" w:cs="Arial"/>
          <w:sz w:val="24"/>
          <w:szCs w:val="24"/>
          <w:u w:val="single"/>
          <w:lang w:val="en-GB"/>
        </w:rPr>
        <w:t xml:space="preserve"> consultation with the Minister responsible for local government</w:t>
      </w:r>
      <w:r w:rsidR="00E14F3B" w:rsidRPr="000D0C45">
        <w:rPr>
          <w:rFonts w:ascii="Arial" w:hAnsi="Arial" w:cs="Arial"/>
          <w:sz w:val="24"/>
          <w:szCs w:val="24"/>
          <w:u w:val="single"/>
          <w:lang w:val="en-GB"/>
        </w:rPr>
        <w:t xml:space="preserve"> matters</w:t>
      </w:r>
      <w:r w:rsidRPr="000D0C45">
        <w:rPr>
          <w:rFonts w:ascii="Arial" w:hAnsi="Arial" w:cs="Arial"/>
          <w:sz w:val="24"/>
          <w:szCs w:val="24"/>
          <w:u w:val="single"/>
          <w:lang w:val="en-GB"/>
        </w:rPr>
        <w:t>,</w:t>
      </w:r>
      <w:r w:rsidR="00E14F3B" w:rsidRPr="000D0C45">
        <w:rPr>
          <w:rFonts w:ascii="Arial" w:hAnsi="Arial" w:cs="Arial"/>
          <w:sz w:val="24"/>
          <w:szCs w:val="24"/>
          <w:u w:val="single"/>
          <w:lang w:val="en-GB"/>
        </w:rPr>
        <w:t xml:space="preserve"> which may include, but not limited to</w:t>
      </w:r>
      <w:r w:rsidR="000101B6" w:rsidRPr="000D0C45">
        <w:rPr>
          <w:rFonts w:ascii="Arial" w:hAnsi="Arial" w:cs="Arial"/>
          <w:sz w:val="24"/>
          <w:szCs w:val="24"/>
          <w:u w:val="single"/>
          <w:lang w:val="en-GB"/>
        </w:rPr>
        <w:t xml:space="preserve"> the following:</w:t>
      </w:r>
    </w:p>
    <w:p w:rsidR="00E14F3B" w:rsidRPr="000D0C45" w:rsidRDefault="00E14F3B" w:rsidP="001C4F64">
      <w:pPr>
        <w:spacing w:after="0" w:line="480" w:lineRule="auto"/>
        <w:ind w:left="2835" w:hanging="675"/>
        <w:jc w:val="both"/>
        <w:rPr>
          <w:rFonts w:ascii="Arial" w:hAnsi="Arial" w:cs="Arial"/>
          <w:sz w:val="24"/>
          <w:szCs w:val="24"/>
          <w:u w:val="single"/>
          <w:lang w:val="en-GB"/>
        </w:rPr>
      </w:pPr>
      <w:r w:rsidRPr="000D0C45">
        <w:rPr>
          <w:rFonts w:ascii="Arial" w:hAnsi="Arial" w:cs="Arial"/>
          <w:sz w:val="24"/>
          <w:szCs w:val="24"/>
          <w:u w:val="single"/>
          <w:lang w:val="en-GB"/>
        </w:rPr>
        <w:t>(i)</w:t>
      </w:r>
      <w:r w:rsidRPr="000D0C45">
        <w:rPr>
          <w:rFonts w:ascii="Arial" w:hAnsi="Arial" w:cs="Arial"/>
          <w:i/>
          <w:sz w:val="24"/>
          <w:szCs w:val="24"/>
          <w:u w:val="single"/>
          <w:lang w:val="en-GB"/>
        </w:rPr>
        <w:tab/>
      </w:r>
      <w:r w:rsidR="00CB32E4" w:rsidRPr="000D0C45">
        <w:rPr>
          <w:rFonts w:ascii="Arial" w:hAnsi="Arial" w:cs="Arial"/>
          <w:sz w:val="24"/>
          <w:szCs w:val="24"/>
          <w:u w:val="single"/>
          <w:lang w:val="en-GB"/>
        </w:rPr>
        <w:t>t</w:t>
      </w:r>
      <w:r w:rsidR="00D91241" w:rsidRPr="000D0C45">
        <w:rPr>
          <w:rFonts w:ascii="Arial" w:hAnsi="Arial" w:cs="Arial"/>
          <w:sz w:val="24"/>
          <w:szCs w:val="24"/>
          <w:u w:val="single"/>
          <w:lang w:val="en-GB"/>
        </w:rPr>
        <w:t>hat the Municipalit</w:t>
      </w:r>
      <w:r w:rsidRPr="000D0C45">
        <w:rPr>
          <w:rFonts w:ascii="Arial" w:hAnsi="Arial" w:cs="Arial"/>
          <w:sz w:val="24"/>
          <w:szCs w:val="24"/>
          <w:u w:val="single"/>
          <w:lang w:val="en-GB"/>
        </w:rPr>
        <w:t>y</w:t>
      </w:r>
      <w:r w:rsidR="00D91241" w:rsidRPr="000D0C45">
        <w:rPr>
          <w:rFonts w:ascii="Arial" w:hAnsi="Arial" w:cs="Arial"/>
          <w:sz w:val="24"/>
          <w:szCs w:val="24"/>
          <w:u w:val="single"/>
          <w:lang w:val="en-GB"/>
        </w:rPr>
        <w:t xml:space="preserve"> concerned</w:t>
      </w:r>
      <w:r w:rsidR="0030699C" w:rsidRPr="000D0C45">
        <w:rPr>
          <w:rFonts w:ascii="Arial" w:hAnsi="Arial" w:cs="Arial"/>
          <w:sz w:val="24"/>
          <w:szCs w:val="24"/>
          <w:u w:val="single"/>
          <w:lang w:val="en-GB"/>
        </w:rPr>
        <w:t xml:space="preserve"> ha</w:t>
      </w:r>
      <w:r w:rsidRPr="000D0C45">
        <w:rPr>
          <w:rFonts w:ascii="Arial" w:hAnsi="Arial" w:cs="Arial"/>
          <w:sz w:val="24"/>
          <w:szCs w:val="24"/>
          <w:u w:val="single"/>
          <w:lang w:val="en-GB"/>
        </w:rPr>
        <w:t>s</w:t>
      </w:r>
      <w:r w:rsidR="00D91241" w:rsidRPr="000D0C45">
        <w:rPr>
          <w:rFonts w:ascii="Arial" w:hAnsi="Arial" w:cs="Arial"/>
          <w:sz w:val="24"/>
          <w:szCs w:val="24"/>
          <w:u w:val="single"/>
          <w:lang w:val="en-GB"/>
        </w:rPr>
        <w:t xml:space="preserve"> prepared an acceptable integrated transport plan</w:t>
      </w:r>
      <w:r w:rsidRPr="000D0C45">
        <w:rPr>
          <w:rFonts w:ascii="Arial" w:hAnsi="Arial" w:cs="Arial"/>
          <w:sz w:val="24"/>
          <w:szCs w:val="24"/>
          <w:u w:val="single"/>
          <w:lang w:val="en-GB"/>
        </w:rPr>
        <w:t>;</w:t>
      </w:r>
    </w:p>
    <w:p w:rsidR="00E14F3B" w:rsidRPr="000D0C45" w:rsidRDefault="00E14F3B" w:rsidP="001C4F64">
      <w:pPr>
        <w:spacing w:after="0" w:line="480" w:lineRule="auto"/>
        <w:ind w:left="2694" w:hanging="534"/>
        <w:jc w:val="both"/>
        <w:rPr>
          <w:rFonts w:ascii="Arial" w:hAnsi="Arial" w:cs="Arial"/>
          <w:sz w:val="24"/>
          <w:szCs w:val="24"/>
          <w:u w:val="single"/>
          <w:lang w:val="en-GB"/>
        </w:rPr>
      </w:pPr>
      <w:r w:rsidRPr="000D0C45">
        <w:rPr>
          <w:rFonts w:ascii="Arial" w:hAnsi="Arial" w:cs="Arial"/>
          <w:sz w:val="24"/>
          <w:szCs w:val="24"/>
          <w:u w:val="single"/>
          <w:lang w:val="en-GB"/>
        </w:rPr>
        <w:t>(ii)</w:t>
      </w:r>
      <w:r w:rsidRPr="000D0C45">
        <w:rPr>
          <w:rFonts w:ascii="Arial" w:hAnsi="Arial" w:cs="Arial"/>
          <w:i/>
          <w:sz w:val="24"/>
          <w:szCs w:val="24"/>
          <w:u w:val="single"/>
          <w:lang w:val="en-GB"/>
        </w:rPr>
        <w:tab/>
      </w:r>
      <w:r w:rsidRPr="000D0C45">
        <w:rPr>
          <w:rFonts w:ascii="Arial" w:hAnsi="Arial" w:cs="Arial"/>
          <w:sz w:val="24"/>
          <w:szCs w:val="24"/>
          <w:u w:val="single"/>
          <w:lang w:val="en-GB"/>
        </w:rPr>
        <w:t>that the</w:t>
      </w:r>
      <w:r w:rsidR="008A561A" w:rsidRPr="000D0C45">
        <w:rPr>
          <w:rFonts w:ascii="Arial" w:hAnsi="Arial" w:cs="Arial"/>
          <w:sz w:val="24"/>
          <w:szCs w:val="24"/>
          <w:u w:val="single"/>
          <w:lang w:val="en-GB"/>
        </w:rPr>
        <w:t xml:space="preserve"> municipality</w:t>
      </w:r>
      <w:r w:rsidRPr="000D0C45">
        <w:rPr>
          <w:rFonts w:ascii="Arial" w:hAnsi="Arial" w:cs="Arial"/>
          <w:sz w:val="24"/>
          <w:szCs w:val="24"/>
          <w:u w:val="single"/>
          <w:lang w:val="en-GB"/>
        </w:rPr>
        <w:t xml:space="preserve"> </w:t>
      </w:r>
      <w:r w:rsidR="00D91241" w:rsidRPr="000D0C45">
        <w:rPr>
          <w:rFonts w:ascii="Arial" w:hAnsi="Arial" w:cs="Arial"/>
          <w:sz w:val="24"/>
          <w:szCs w:val="24"/>
          <w:u w:val="single"/>
          <w:lang w:val="en-GB"/>
        </w:rPr>
        <w:t xml:space="preserve"> possess</w:t>
      </w:r>
      <w:r w:rsidR="008A561A" w:rsidRPr="000D0C45">
        <w:rPr>
          <w:rFonts w:ascii="Arial" w:hAnsi="Arial" w:cs="Arial"/>
          <w:sz w:val="24"/>
          <w:szCs w:val="24"/>
          <w:u w:val="single"/>
          <w:lang w:val="en-GB"/>
        </w:rPr>
        <w:t>es</w:t>
      </w:r>
      <w:r w:rsidR="00D91241" w:rsidRPr="000D0C45">
        <w:rPr>
          <w:rFonts w:ascii="Arial" w:hAnsi="Arial" w:cs="Arial"/>
          <w:sz w:val="24"/>
          <w:szCs w:val="24"/>
          <w:u w:val="single"/>
          <w:lang w:val="en-GB"/>
        </w:rPr>
        <w:t xml:space="preserve"> the necessary capacity to enter into</w:t>
      </w:r>
      <w:r w:rsidRPr="000D0C45">
        <w:rPr>
          <w:rFonts w:ascii="Arial" w:hAnsi="Arial" w:cs="Arial"/>
          <w:sz w:val="24"/>
          <w:szCs w:val="24"/>
          <w:u w:val="single"/>
          <w:lang w:val="en-GB"/>
        </w:rPr>
        <w:t xml:space="preserve"> and manage</w:t>
      </w:r>
      <w:r w:rsidR="00D91241" w:rsidRPr="000D0C45">
        <w:rPr>
          <w:rFonts w:ascii="Arial" w:hAnsi="Arial" w:cs="Arial"/>
          <w:sz w:val="24"/>
          <w:szCs w:val="24"/>
          <w:u w:val="single"/>
          <w:lang w:val="en-GB"/>
        </w:rPr>
        <w:t xml:space="preserve"> </w:t>
      </w:r>
      <w:r w:rsidRPr="000D0C45">
        <w:rPr>
          <w:rFonts w:ascii="Arial" w:hAnsi="Arial" w:cs="Arial"/>
          <w:sz w:val="24"/>
          <w:szCs w:val="24"/>
          <w:u w:val="single"/>
          <w:lang w:val="en-GB"/>
        </w:rPr>
        <w:t xml:space="preserve">such </w:t>
      </w:r>
      <w:r w:rsidR="00D91241" w:rsidRPr="000D0C45">
        <w:rPr>
          <w:rFonts w:ascii="Arial" w:hAnsi="Arial" w:cs="Arial"/>
          <w:sz w:val="24"/>
          <w:szCs w:val="24"/>
          <w:u w:val="single"/>
          <w:lang w:val="en-GB"/>
        </w:rPr>
        <w:t>contracts</w:t>
      </w:r>
      <w:r w:rsidRPr="000D0C45">
        <w:rPr>
          <w:rFonts w:ascii="Arial" w:hAnsi="Arial" w:cs="Arial"/>
          <w:sz w:val="24"/>
          <w:szCs w:val="24"/>
          <w:u w:val="single"/>
          <w:lang w:val="en-GB"/>
        </w:rPr>
        <w:t>;</w:t>
      </w:r>
      <w:r w:rsidR="001C0757" w:rsidRPr="000D0C45">
        <w:rPr>
          <w:rFonts w:ascii="Arial" w:hAnsi="Arial" w:cs="Arial"/>
          <w:sz w:val="24"/>
          <w:szCs w:val="24"/>
          <w:u w:val="single"/>
          <w:lang w:val="en-GB"/>
        </w:rPr>
        <w:t xml:space="preserve"> and</w:t>
      </w:r>
    </w:p>
    <w:p w:rsidR="00D91241" w:rsidRDefault="00406792" w:rsidP="00F67898">
      <w:pPr>
        <w:pStyle w:val="ListParagraph"/>
        <w:numPr>
          <w:ilvl w:val="0"/>
          <w:numId w:val="5"/>
        </w:numPr>
        <w:spacing w:line="480" w:lineRule="auto"/>
        <w:ind w:left="2694" w:hanging="567"/>
        <w:jc w:val="both"/>
        <w:rPr>
          <w:rFonts w:ascii="Arial" w:hAnsi="Arial" w:cs="Arial"/>
          <w:sz w:val="24"/>
          <w:szCs w:val="24"/>
          <w:lang w:val="en-GB"/>
        </w:rPr>
      </w:pPr>
      <w:r w:rsidRPr="000D0C45">
        <w:rPr>
          <w:rFonts w:ascii="Arial" w:hAnsi="Arial" w:cs="Arial"/>
          <w:sz w:val="24"/>
          <w:szCs w:val="24"/>
          <w:u w:val="single"/>
          <w:lang w:val="en-GB"/>
        </w:rPr>
        <w:t>that the quantity and nature of</w:t>
      </w:r>
      <w:r w:rsidR="00D91241" w:rsidRPr="000D0C45">
        <w:rPr>
          <w:rFonts w:ascii="Arial" w:hAnsi="Arial" w:cs="Arial"/>
          <w:sz w:val="24"/>
          <w:szCs w:val="24"/>
          <w:u w:val="single"/>
          <w:lang w:val="en-GB"/>
        </w:rPr>
        <w:t xml:space="preserve"> subsidised</w:t>
      </w:r>
      <w:r w:rsidRPr="000D0C45">
        <w:rPr>
          <w:rFonts w:ascii="Arial" w:hAnsi="Arial" w:cs="Arial"/>
          <w:sz w:val="24"/>
          <w:szCs w:val="24"/>
          <w:u w:val="single"/>
          <w:lang w:val="en-GB"/>
        </w:rPr>
        <w:t xml:space="preserve"> public transport</w:t>
      </w:r>
      <w:r w:rsidR="00D91241" w:rsidRPr="000D0C45">
        <w:rPr>
          <w:rFonts w:ascii="Arial" w:hAnsi="Arial" w:cs="Arial"/>
          <w:sz w:val="24"/>
          <w:szCs w:val="24"/>
          <w:u w:val="single"/>
          <w:lang w:val="en-GB"/>
        </w:rPr>
        <w:t xml:space="preserve"> services</w:t>
      </w:r>
      <w:r w:rsidR="001C0757" w:rsidRPr="000D0C45">
        <w:rPr>
          <w:rFonts w:ascii="Arial" w:hAnsi="Arial" w:cs="Arial"/>
          <w:sz w:val="24"/>
          <w:szCs w:val="24"/>
          <w:u w:val="single"/>
          <w:lang w:val="en-GB"/>
        </w:rPr>
        <w:t xml:space="preserve">, the demographics and size </w:t>
      </w:r>
      <w:r w:rsidR="00BD12F9" w:rsidRPr="000D0C45">
        <w:rPr>
          <w:rFonts w:ascii="Arial" w:hAnsi="Arial" w:cs="Arial"/>
          <w:sz w:val="24"/>
          <w:szCs w:val="24"/>
          <w:u w:val="single"/>
          <w:lang w:val="en-GB"/>
        </w:rPr>
        <w:t xml:space="preserve">and distribution </w:t>
      </w:r>
      <w:r w:rsidR="001C0757" w:rsidRPr="000D0C45">
        <w:rPr>
          <w:rFonts w:ascii="Arial" w:hAnsi="Arial" w:cs="Arial"/>
          <w:sz w:val="24"/>
          <w:szCs w:val="24"/>
          <w:u w:val="single"/>
          <w:lang w:val="en-GB"/>
        </w:rPr>
        <w:t>of population</w:t>
      </w:r>
      <w:r w:rsidR="00D91241" w:rsidRPr="000D0C45">
        <w:rPr>
          <w:rFonts w:ascii="Arial" w:hAnsi="Arial" w:cs="Arial"/>
          <w:sz w:val="24"/>
          <w:szCs w:val="24"/>
          <w:u w:val="single"/>
          <w:lang w:val="en-GB"/>
        </w:rPr>
        <w:t xml:space="preserve"> in the area</w:t>
      </w:r>
      <w:r w:rsidR="001C0757" w:rsidRPr="000D0C45">
        <w:rPr>
          <w:rFonts w:ascii="Arial" w:hAnsi="Arial" w:cs="Arial"/>
          <w:sz w:val="24"/>
          <w:szCs w:val="24"/>
          <w:u w:val="single"/>
          <w:lang w:val="en-GB"/>
        </w:rPr>
        <w:t xml:space="preserve">, among other relevant factors, </w:t>
      </w:r>
      <w:r w:rsidRPr="000D0C45">
        <w:rPr>
          <w:rFonts w:ascii="Arial" w:hAnsi="Arial" w:cs="Arial"/>
          <w:sz w:val="24"/>
          <w:szCs w:val="24"/>
          <w:u w:val="single"/>
          <w:lang w:val="en-GB"/>
        </w:rPr>
        <w:t xml:space="preserve">will </w:t>
      </w:r>
      <w:r w:rsidR="00D91241" w:rsidRPr="000D0C45">
        <w:rPr>
          <w:rFonts w:ascii="Arial" w:hAnsi="Arial" w:cs="Arial"/>
          <w:sz w:val="24"/>
          <w:szCs w:val="24"/>
          <w:u w:val="single"/>
          <w:lang w:val="en-GB"/>
        </w:rPr>
        <w:t xml:space="preserve">justify the </w:t>
      </w:r>
      <w:r w:rsidRPr="000D0C45">
        <w:rPr>
          <w:rFonts w:ascii="Arial" w:hAnsi="Arial" w:cs="Arial"/>
          <w:sz w:val="24"/>
          <w:szCs w:val="24"/>
          <w:u w:val="single"/>
          <w:lang w:val="en-GB"/>
        </w:rPr>
        <w:t>contract or contracts</w:t>
      </w:r>
      <w:r w:rsidR="001C0757" w:rsidRPr="000D0C45">
        <w:rPr>
          <w:rFonts w:ascii="Arial" w:hAnsi="Arial" w:cs="Arial"/>
          <w:sz w:val="24"/>
          <w:szCs w:val="24"/>
          <w:u w:val="single"/>
          <w:lang w:val="en-GB"/>
        </w:rPr>
        <w:t>.</w:t>
      </w:r>
      <w:r w:rsidR="00485F9D" w:rsidRPr="00485F9D">
        <w:rPr>
          <w:rFonts w:ascii="Arial" w:hAnsi="Arial" w:cs="Arial"/>
          <w:sz w:val="24"/>
          <w:szCs w:val="24"/>
          <w:lang w:val="en-GB"/>
        </w:rPr>
        <w:t>".</w:t>
      </w:r>
    </w:p>
    <w:p w:rsidR="00FD1021" w:rsidRPr="00FD1021" w:rsidRDefault="00FD1021" w:rsidP="00FD1021">
      <w:pPr>
        <w:spacing w:line="480" w:lineRule="auto"/>
        <w:jc w:val="both"/>
        <w:rPr>
          <w:rFonts w:ascii="Arial" w:hAnsi="Arial" w:cs="Arial"/>
          <w:sz w:val="24"/>
          <w:szCs w:val="24"/>
          <w:lang w:val="en-GB"/>
        </w:rPr>
      </w:pPr>
    </w:p>
    <w:p w:rsidR="00FD1021" w:rsidRPr="00B03F46" w:rsidRDefault="00FD1021" w:rsidP="00FD1021">
      <w:pPr>
        <w:spacing w:after="0" w:line="480" w:lineRule="auto"/>
        <w:jc w:val="both"/>
        <w:rPr>
          <w:rFonts w:ascii="Arial" w:hAnsi="Arial" w:cs="Arial"/>
          <w:b/>
          <w:bCs/>
          <w:sz w:val="24"/>
          <w:szCs w:val="24"/>
          <w:highlight w:val="yellow"/>
        </w:rPr>
      </w:pPr>
      <w:r w:rsidRPr="00B03F46">
        <w:rPr>
          <w:rFonts w:ascii="Arial" w:hAnsi="Arial" w:cs="Arial"/>
          <w:b/>
          <w:bCs/>
          <w:sz w:val="24"/>
          <w:szCs w:val="24"/>
          <w:highlight w:val="yellow"/>
        </w:rPr>
        <w:t>“Amendment of section 12 of Act 5 of 2000</w:t>
      </w:r>
    </w:p>
    <w:p w:rsidR="00FD1021" w:rsidRPr="00B03F46" w:rsidRDefault="00FD1021" w:rsidP="00FD1021">
      <w:pPr>
        <w:spacing w:after="0" w:line="480" w:lineRule="auto"/>
        <w:jc w:val="both"/>
        <w:rPr>
          <w:rFonts w:ascii="Arial" w:hAnsi="Arial" w:cs="Arial"/>
          <w:b/>
          <w:bCs/>
          <w:sz w:val="24"/>
          <w:szCs w:val="24"/>
          <w:highlight w:val="yellow"/>
        </w:rPr>
      </w:pPr>
    </w:p>
    <w:p w:rsidR="00FD1021" w:rsidRPr="00B03F46" w:rsidRDefault="00851412" w:rsidP="00FD1021">
      <w:pPr>
        <w:spacing w:after="0" w:line="480" w:lineRule="auto"/>
        <w:ind w:firstLine="720"/>
        <w:jc w:val="both"/>
        <w:rPr>
          <w:rFonts w:ascii="Arial" w:hAnsi="Arial" w:cs="Arial"/>
          <w:bCs/>
          <w:sz w:val="24"/>
          <w:szCs w:val="24"/>
          <w:highlight w:val="yellow"/>
        </w:rPr>
      </w:pPr>
      <w:r w:rsidRPr="00B03F46">
        <w:rPr>
          <w:rFonts w:ascii="Arial" w:hAnsi="Arial" w:cs="Arial"/>
          <w:b/>
          <w:bCs/>
          <w:sz w:val="24"/>
          <w:szCs w:val="24"/>
          <w:highlight w:val="yellow"/>
        </w:rPr>
        <w:t>8</w:t>
      </w:r>
      <w:r w:rsidR="00FD1021" w:rsidRPr="00B03F46">
        <w:rPr>
          <w:rFonts w:ascii="Arial" w:hAnsi="Arial" w:cs="Arial"/>
          <w:b/>
          <w:bCs/>
          <w:sz w:val="24"/>
          <w:szCs w:val="24"/>
          <w:highlight w:val="yellow"/>
        </w:rPr>
        <w:t>.</w:t>
      </w:r>
      <w:r w:rsidR="00FD1021" w:rsidRPr="00B03F46">
        <w:rPr>
          <w:rFonts w:ascii="Arial" w:hAnsi="Arial" w:cs="Arial"/>
          <w:bCs/>
          <w:sz w:val="24"/>
          <w:szCs w:val="24"/>
          <w:highlight w:val="yellow"/>
        </w:rPr>
        <w:tab/>
        <w:t>Section 12 of the principal Act is hereby amended</w:t>
      </w:r>
      <w:r w:rsidR="00663AF9" w:rsidRPr="00B03F46">
        <w:rPr>
          <w:rFonts w:ascii="Arial" w:hAnsi="Arial" w:cs="Arial"/>
          <w:bCs/>
          <w:sz w:val="24"/>
          <w:szCs w:val="24"/>
          <w:highlight w:val="yellow"/>
          <w:lang w:val="en-GB"/>
        </w:rPr>
        <w:t>—</w:t>
      </w:r>
    </w:p>
    <w:p w:rsidR="00FD1021" w:rsidRPr="00B03F46" w:rsidRDefault="00663AF9" w:rsidP="00663AF9">
      <w:pPr>
        <w:spacing w:line="480" w:lineRule="auto"/>
        <w:jc w:val="both"/>
        <w:rPr>
          <w:rFonts w:ascii="Arial" w:hAnsi="Arial" w:cs="Arial"/>
          <w:bCs/>
          <w:sz w:val="24"/>
          <w:szCs w:val="24"/>
          <w:highlight w:val="yellow"/>
        </w:rPr>
      </w:pPr>
      <w:r w:rsidRPr="00B03F46">
        <w:rPr>
          <w:rFonts w:ascii="Arial" w:hAnsi="Arial" w:cs="Arial"/>
          <w:bCs/>
          <w:i/>
          <w:sz w:val="24"/>
          <w:szCs w:val="24"/>
          <w:highlight w:val="yellow"/>
        </w:rPr>
        <w:lastRenderedPageBreak/>
        <w:t>(a)</w:t>
      </w:r>
      <w:r w:rsidRPr="00B03F46">
        <w:rPr>
          <w:rFonts w:ascii="Arial" w:hAnsi="Arial" w:cs="Arial"/>
          <w:bCs/>
          <w:sz w:val="24"/>
          <w:szCs w:val="24"/>
          <w:highlight w:val="yellow"/>
        </w:rPr>
        <w:tab/>
      </w:r>
      <w:r w:rsidR="00FD1021" w:rsidRPr="00B03F46">
        <w:rPr>
          <w:rFonts w:ascii="Arial" w:hAnsi="Arial" w:cs="Arial"/>
          <w:bCs/>
          <w:sz w:val="24"/>
          <w:szCs w:val="24"/>
          <w:highlight w:val="yellow"/>
        </w:rPr>
        <w:t>by the substitution for subsection (1) of the following subsection:</w:t>
      </w:r>
    </w:p>
    <w:p w:rsidR="00FD1021" w:rsidRPr="00B03F46" w:rsidRDefault="00B03F46" w:rsidP="00663AF9">
      <w:pPr>
        <w:spacing w:after="0" w:line="480" w:lineRule="auto"/>
        <w:ind w:left="1440"/>
        <w:jc w:val="both"/>
        <w:rPr>
          <w:rFonts w:ascii="Arial" w:hAnsi="Arial" w:cs="Arial"/>
          <w:bCs/>
          <w:sz w:val="24"/>
          <w:szCs w:val="24"/>
          <w:highlight w:val="yellow"/>
        </w:rPr>
      </w:pPr>
      <w:r w:rsidRPr="00B03F46">
        <w:rPr>
          <w:rFonts w:ascii="Arial" w:hAnsi="Arial" w:cs="Arial"/>
          <w:bCs/>
          <w:sz w:val="24"/>
          <w:szCs w:val="24"/>
        </w:rPr>
        <w:tab/>
      </w:r>
      <w:r w:rsidRPr="00B03F46">
        <w:rPr>
          <w:rFonts w:ascii="Arial" w:hAnsi="Arial" w:cs="Arial"/>
          <w:bCs/>
          <w:sz w:val="24"/>
          <w:szCs w:val="24"/>
          <w:highlight w:val="yellow"/>
        </w:rPr>
        <w:t>“</w:t>
      </w:r>
      <w:r w:rsidR="00663AF9" w:rsidRPr="00B03F46">
        <w:rPr>
          <w:rFonts w:ascii="Arial" w:hAnsi="Arial" w:cs="Arial"/>
          <w:bCs/>
          <w:sz w:val="24"/>
          <w:szCs w:val="24"/>
          <w:highlight w:val="yellow"/>
        </w:rPr>
        <w:t xml:space="preserve">(1)  A province </w:t>
      </w:r>
      <w:r w:rsidR="00663AF9" w:rsidRPr="00B03F46">
        <w:rPr>
          <w:rFonts w:ascii="Arial" w:hAnsi="Arial" w:cs="Arial"/>
          <w:bCs/>
          <w:sz w:val="24"/>
          <w:szCs w:val="24"/>
          <w:highlight w:val="yellow"/>
          <w:u w:val="single"/>
        </w:rPr>
        <w:t>may pass legislation or</w:t>
      </w:r>
      <w:r w:rsidR="00663AF9" w:rsidRPr="00B03F46">
        <w:rPr>
          <w:rFonts w:ascii="Arial" w:hAnsi="Arial" w:cs="Arial"/>
          <w:bCs/>
          <w:sz w:val="24"/>
          <w:szCs w:val="24"/>
          <w:highlight w:val="yellow"/>
        </w:rPr>
        <w:t xml:space="preserve"> enter into an agreement with one or more municipalities in the province to provide for the joint exercise or performance of their respective powers and functions contemplated in this Act and may establish a provincial entity or similar body in this regard, subject to the Constitution and this section.”;</w:t>
      </w:r>
      <w:r w:rsidR="0095695A" w:rsidRPr="00B03F46">
        <w:rPr>
          <w:rFonts w:ascii="Arial" w:hAnsi="Arial" w:cs="Arial"/>
          <w:bCs/>
          <w:sz w:val="24"/>
          <w:szCs w:val="24"/>
          <w:highlight w:val="yellow"/>
        </w:rPr>
        <w:t xml:space="preserve"> and</w:t>
      </w:r>
    </w:p>
    <w:p w:rsidR="00FD1021" w:rsidRPr="00B03F46" w:rsidRDefault="00663AF9" w:rsidP="00FD1021">
      <w:pPr>
        <w:spacing w:after="0" w:line="480" w:lineRule="auto"/>
        <w:jc w:val="both"/>
        <w:rPr>
          <w:rFonts w:ascii="Arial" w:hAnsi="Arial" w:cs="Arial"/>
          <w:bCs/>
          <w:sz w:val="24"/>
          <w:szCs w:val="24"/>
          <w:highlight w:val="yellow"/>
        </w:rPr>
      </w:pPr>
      <w:r w:rsidRPr="00B03F46">
        <w:rPr>
          <w:rFonts w:ascii="Arial" w:hAnsi="Arial" w:cs="Arial"/>
          <w:bCs/>
          <w:i/>
          <w:sz w:val="24"/>
          <w:szCs w:val="24"/>
          <w:highlight w:val="yellow"/>
        </w:rPr>
        <w:t>(b)</w:t>
      </w:r>
      <w:r w:rsidRPr="00B03F46">
        <w:rPr>
          <w:rFonts w:ascii="Arial" w:hAnsi="Arial" w:cs="Arial"/>
          <w:bCs/>
          <w:sz w:val="24"/>
          <w:szCs w:val="24"/>
          <w:highlight w:val="yellow"/>
        </w:rPr>
        <w:tab/>
      </w:r>
      <w:r w:rsidR="00FD1021" w:rsidRPr="00B03F46">
        <w:rPr>
          <w:rFonts w:ascii="Arial" w:hAnsi="Arial" w:cs="Arial"/>
          <w:bCs/>
          <w:sz w:val="24"/>
          <w:szCs w:val="24"/>
          <w:highlight w:val="yellow"/>
        </w:rPr>
        <w:t>by the addition of the following subsections:</w:t>
      </w:r>
    </w:p>
    <w:p w:rsidR="00FD1021" w:rsidRPr="00B03F46" w:rsidRDefault="00383CDE" w:rsidP="0095695A">
      <w:pPr>
        <w:spacing w:after="0" w:line="480" w:lineRule="auto"/>
        <w:ind w:left="1440"/>
        <w:jc w:val="both"/>
        <w:rPr>
          <w:rFonts w:ascii="Arial" w:hAnsi="Arial" w:cs="Arial"/>
          <w:bCs/>
          <w:sz w:val="24"/>
          <w:szCs w:val="24"/>
          <w:highlight w:val="yellow"/>
          <w:u w:val="single"/>
        </w:rPr>
      </w:pPr>
      <w:r w:rsidRPr="00B03F46">
        <w:rPr>
          <w:rFonts w:ascii="Arial" w:hAnsi="Arial" w:cs="Arial"/>
          <w:bCs/>
          <w:sz w:val="24"/>
          <w:szCs w:val="24"/>
          <w:highlight w:val="yellow"/>
        </w:rPr>
        <w:tab/>
        <w:t>“</w:t>
      </w:r>
      <w:r w:rsidR="00FD1021" w:rsidRPr="00B03F46">
        <w:rPr>
          <w:rFonts w:ascii="Arial" w:hAnsi="Arial" w:cs="Arial"/>
          <w:bCs/>
          <w:sz w:val="24"/>
          <w:szCs w:val="24"/>
          <w:highlight w:val="yellow"/>
          <w:u w:val="single"/>
        </w:rPr>
        <w:t>(4)</w:t>
      </w:r>
      <w:r w:rsidR="00851412" w:rsidRPr="00B03F46">
        <w:rPr>
          <w:rFonts w:ascii="Arial" w:hAnsi="Arial" w:cs="Arial"/>
          <w:bCs/>
          <w:sz w:val="24"/>
          <w:szCs w:val="24"/>
          <w:highlight w:val="yellow"/>
          <w:u w:val="single"/>
        </w:rPr>
        <w:tab/>
      </w:r>
      <w:r w:rsidR="00FD1021" w:rsidRPr="00B03F46">
        <w:rPr>
          <w:rFonts w:ascii="Arial" w:hAnsi="Arial" w:cs="Arial"/>
          <w:bCs/>
          <w:sz w:val="24"/>
          <w:szCs w:val="24"/>
          <w:highlight w:val="yellow"/>
          <w:u w:val="single"/>
        </w:rPr>
        <w:t>A provincial entity contemplated in subsection (1) must at least be responsible for</w:t>
      </w:r>
      <w:r w:rsidR="0095695A" w:rsidRPr="00B03F46">
        <w:rPr>
          <w:rFonts w:ascii="Arial" w:hAnsi="Arial" w:cs="Arial"/>
          <w:bCs/>
          <w:sz w:val="24"/>
          <w:szCs w:val="24"/>
          <w:highlight w:val="yellow"/>
          <w:u w:val="single"/>
          <w:lang w:val="en-GB"/>
        </w:rPr>
        <w:t>—</w:t>
      </w:r>
    </w:p>
    <w:p w:rsidR="00FD1021" w:rsidRPr="00B03F46" w:rsidRDefault="00FD1021" w:rsidP="0095695A">
      <w:pPr>
        <w:spacing w:after="0" w:line="480" w:lineRule="auto"/>
        <w:ind w:left="1440"/>
        <w:jc w:val="both"/>
        <w:rPr>
          <w:rFonts w:ascii="Arial" w:hAnsi="Arial" w:cs="Arial"/>
          <w:bCs/>
          <w:sz w:val="24"/>
          <w:szCs w:val="24"/>
          <w:highlight w:val="yellow"/>
          <w:u w:val="single"/>
        </w:rPr>
      </w:pPr>
      <w:r w:rsidRPr="00B03F46">
        <w:rPr>
          <w:rFonts w:ascii="Arial" w:hAnsi="Arial" w:cs="Arial"/>
          <w:bCs/>
          <w:i/>
          <w:sz w:val="24"/>
          <w:szCs w:val="24"/>
          <w:highlight w:val="yellow"/>
          <w:u w:val="single"/>
        </w:rPr>
        <w:t>(a)</w:t>
      </w:r>
      <w:r w:rsidRPr="00B03F46">
        <w:rPr>
          <w:rFonts w:ascii="Arial" w:hAnsi="Arial" w:cs="Arial"/>
          <w:bCs/>
          <w:sz w:val="24"/>
          <w:szCs w:val="24"/>
          <w:highlight w:val="yellow"/>
          <w:u w:val="single"/>
        </w:rPr>
        <w:tab/>
        <w:t>the functions as set out in section 11(1)</w:t>
      </w:r>
      <w:r w:rsidRPr="00B03F46">
        <w:rPr>
          <w:rFonts w:ascii="Arial" w:hAnsi="Arial" w:cs="Arial"/>
          <w:bCs/>
          <w:i/>
          <w:sz w:val="24"/>
          <w:szCs w:val="24"/>
          <w:highlight w:val="yellow"/>
          <w:u w:val="single"/>
        </w:rPr>
        <w:t>(b)</w:t>
      </w:r>
      <w:r w:rsidRPr="00B03F46">
        <w:rPr>
          <w:rFonts w:ascii="Arial" w:hAnsi="Arial" w:cs="Arial"/>
          <w:bCs/>
          <w:sz w:val="24"/>
          <w:szCs w:val="24"/>
          <w:highlight w:val="yellow"/>
          <w:u w:val="single"/>
        </w:rPr>
        <w:t>(ii), (iii), (iv), (vi) and (vii) and 11(1)</w:t>
      </w:r>
      <w:r w:rsidRPr="00B03F46">
        <w:rPr>
          <w:rFonts w:ascii="Arial" w:hAnsi="Arial" w:cs="Arial"/>
          <w:bCs/>
          <w:i/>
          <w:sz w:val="24"/>
          <w:szCs w:val="24"/>
          <w:highlight w:val="yellow"/>
          <w:u w:val="single"/>
        </w:rPr>
        <w:t>(c)</w:t>
      </w:r>
      <w:r w:rsidRPr="00B03F46">
        <w:rPr>
          <w:rFonts w:ascii="Arial" w:hAnsi="Arial" w:cs="Arial"/>
          <w:bCs/>
          <w:sz w:val="24"/>
          <w:szCs w:val="24"/>
          <w:highlight w:val="yellow"/>
          <w:u w:val="single"/>
        </w:rPr>
        <w:t xml:space="preserve"> (vi), (ix), (xi), (xii), (xix), (xx), (xxii) and (xxvii);</w:t>
      </w:r>
    </w:p>
    <w:p w:rsidR="00FD1021" w:rsidRPr="00B03F46" w:rsidRDefault="00FD1021" w:rsidP="0095695A">
      <w:pPr>
        <w:spacing w:after="0" w:line="480" w:lineRule="auto"/>
        <w:ind w:left="720" w:firstLine="720"/>
        <w:jc w:val="both"/>
        <w:rPr>
          <w:rFonts w:ascii="Arial" w:hAnsi="Arial" w:cs="Arial"/>
          <w:bCs/>
          <w:sz w:val="24"/>
          <w:szCs w:val="24"/>
          <w:highlight w:val="yellow"/>
          <w:u w:val="single"/>
        </w:rPr>
      </w:pPr>
      <w:r w:rsidRPr="00B03F46">
        <w:rPr>
          <w:rFonts w:ascii="Arial" w:hAnsi="Arial" w:cs="Arial"/>
          <w:bCs/>
          <w:i/>
          <w:sz w:val="24"/>
          <w:szCs w:val="24"/>
          <w:highlight w:val="yellow"/>
          <w:u w:val="single"/>
        </w:rPr>
        <w:t>(b)</w:t>
      </w:r>
      <w:r w:rsidR="00383CDE" w:rsidRPr="00B03F46">
        <w:rPr>
          <w:rFonts w:ascii="Arial" w:hAnsi="Arial" w:cs="Arial"/>
          <w:bCs/>
          <w:sz w:val="24"/>
          <w:szCs w:val="24"/>
          <w:highlight w:val="yellow"/>
          <w:u w:val="single"/>
        </w:rPr>
        <w:tab/>
      </w:r>
      <w:r w:rsidRPr="00B03F46">
        <w:rPr>
          <w:rFonts w:ascii="Arial" w:hAnsi="Arial" w:cs="Arial"/>
          <w:bCs/>
          <w:sz w:val="24"/>
          <w:szCs w:val="24"/>
          <w:highlight w:val="yellow"/>
          <w:u w:val="single"/>
        </w:rPr>
        <w:t>the promotion and support of non-motorised transport, and</w:t>
      </w:r>
    </w:p>
    <w:p w:rsidR="00FD1021" w:rsidRPr="00B03F46" w:rsidRDefault="00FD1021" w:rsidP="0095695A">
      <w:pPr>
        <w:spacing w:after="0" w:line="480" w:lineRule="auto"/>
        <w:ind w:left="1440"/>
        <w:jc w:val="both"/>
        <w:rPr>
          <w:rFonts w:ascii="Arial" w:hAnsi="Arial" w:cs="Arial"/>
          <w:bCs/>
          <w:sz w:val="24"/>
          <w:szCs w:val="24"/>
          <w:highlight w:val="yellow"/>
          <w:u w:val="single"/>
        </w:rPr>
      </w:pPr>
      <w:r w:rsidRPr="00B03F46">
        <w:rPr>
          <w:rFonts w:ascii="Arial" w:hAnsi="Arial" w:cs="Arial"/>
          <w:bCs/>
          <w:i/>
          <w:sz w:val="24"/>
          <w:szCs w:val="24"/>
          <w:highlight w:val="yellow"/>
          <w:u w:val="single"/>
        </w:rPr>
        <w:t>(c)</w:t>
      </w:r>
      <w:r w:rsidR="00383CDE" w:rsidRPr="00B03F46">
        <w:rPr>
          <w:rFonts w:ascii="Arial" w:hAnsi="Arial" w:cs="Arial"/>
          <w:bCs/>
          <w:i/>
          <w:sz w:val="24"/>
          <w:szCs w:val="24"/>
          <w:highlight w:val="yellow"/>
          <w:u w:val="single"/>
        </w:rPr>
        <w:tab/>
      </w:r>
      <w:r w:rsidRPr="00B03F46">
        <w:rPr>
          <w:rFonts w:ascii="Arial" w:hAnsi="Arial" w:cs="Arial"/>
          <w:bCs/>
          <w:sz w:val="24"/>
          <w:szCs w:val="24"/>
          <w:highlight w:val="yellow"/>
          <w:u w:val="single"/>
        </w:rPr>
        <w:t>any other function which may be agreed upon by the province and the municipalities who are members of the provincial entity.</w:t>
      </w:r>
    </w:p>
    <w:p w:rsidR="00FD1021" w:rsidRPr="00B03F46" w:rsidRDefault="00FD1021" w:rsidP="00383CDE">
      <w:pPr>
        <w:spacing w:after="0" w:line="480" w:lineRule="auto"/>
        <w:ind w:left="1440" w:firstLine="720"/>
        <w:jc w:val="both"/>
        <w:rPr>
          <w:rFonts w:ascii="Arial" w:hAnsi="Arial" w:cs="Arial"/>
          <w:bCs/>
          <w:sz w:val="24"/>
          <w:szCs w:val="24"/>
          <w:highlight w:val="yellow"/>
          <w:u w:val="single"/>
        </w:rPr>
      </w:pPr>
      <w:r w:rsidRPr="00B03F46">
        <w:rPr>
          <w:rFonts w:ascii="Arial" w:hAnsi="Arial" w:cs="Arial"/>
          <w:bCs/>
          <w:sz w:val="24"/>
          <w:szCs w:val="24"/>
          <w:highlight w:val="yellow"/>
          <w:u w:val="single"/>
        </w:rPr>
        <w:t>(5)</w:t>
      </w:r>
      <w:r w:rsidR="0095695A" w:rsidRPr="00B03F46">
        <w:rPr>
          <w:rFonts w:ascii="Arial" w:hAnsi="Arial" w:cs="Arial"/>
          <w:bCs/>
          <w:sz w:val="24"/>
          <w:szCs w:val="24"/>
          <w:highlight w:val="yellow"/>
          <w:u w:val="single"/>
        </w:rPr>
        <w:tab/>
      </w:r>
      <w:r w:rsidRPr="00B03F46">
        <w:rPr>
          <w:rFonts w:ascii="Arial" w:hAnsi="Arial" w:cs="Arial"/>
          <w:bCs/>
          <w:sz w:val="24"/>
          <w:szCs w:val="24"/>
          <w:highlight w:val="yellow"/>
          <w:u w:val="single"/>
        </w:rPr>
        <w:t>A</w:t>
      </w:r>
      <w:r w:rsidR="00851412" w:rsidRPr="00B03F46">
        <w:rPr>
          <w:rFonts w:ascii="Arial" w:hAnsi="Arial" w:cs="Arial"/>
          <w:bCs/>
          <w:sz w:val="24"/>
          <w:szCs w:val="24"/>
          <w:highlight w:val="yellow"/>
          <w:u w:val="single"/>
        </w:rPr>
        <w:t xml:space="preserve"> </w:t>
      </w:r>
      <w:r w:rsidRPr="00B03F46">
        <w:rPr>
          <w:rFonts w:ascii="Arial" w:hAnsi="Arial" w:cs="Arial"/>
          <w:bCs/>
          <w:sz w:val="24"/>
          <w:szCs w:val="24"/>
          <w:highlight w:val="yellow"/>
          <w:u w:val="single"/>
        </w:rPr>
        <w:t>provincial entity contemplated in subsection (1) may perform its functions in a municipality outside of or adjacent to the province, in agreement with the relevant municipalities and the other relevant province or provinces.</w:t>
      </w:r>
    </w:p>
    <w:p w:rsidR="00FD1021" w:rsidRPr="00B03F46" w:rsidRDefault="00FD1021" w:rsidP="00383CDE">
      <w:pPr>
        <w:spacing w:after="0" w:line="480" w:lineRule="auto"/>
        <w:ind w:left="1440" w:firstLine="720"/>
        <w:jc w:val="both"/>
        <w:rPr>
          <w:rFonts w:ascii="Arial" w:hAnsi="Arial" w:cs="Arial"/>
          <w:bCs/>
          <w:sz w:val="24"/>
          <w:szCs w:val="24"/>
          <w:highlight w:val="yellow"/>
          <w:u w:val="single"/>
        </w:rPr>
      </w:pPr>
      <w:r w:rsidRPr="00B03F46">
        <w:rPr>
          <w:rFonts w:ascii="Arial" w:hAnsi="Arial" w:cs="Arial"/>
          <w:bCs/>
          <w:sz w:val="24"/>
          <w:szCs w:val="24"/>
          <w:highlight w:val="yellow"/>
          <w:u w:val="single"/>
        </w:rPr>
        <w:t>(6)</w:t>
      </w:r>
      <w:r w:rsidR="0095695A" w:rsidRPr="00B03F46">
        <w:rPr>
          <w:rFonts w:ascii="Arial" w:hAnsi="Arial" w:cs="Arial"/>
          <w:bCs/>
          <w:sz w:val="24"/>
          <w:szCs w:val="24"/>
          <w:highlight w:val="yellow"/>
          <w:u w:val="single"/>
        </w:rPr>
        <w:tab/>
      </w:r>
      <w:r w:rsidRPr="00B03F46">
        <w:rPr>
          <w:rFonts w:ascii="Arial" w:hAnsi="Arial" w:cs="Arial"/>
          <w:bCs/>
          <w:sz w:val="24"/>
          <w:szCs w:val="24"/>
          <w:highlight w:val="yellow"/>
          <w:u w:val="single"/>
        </w:rPr>
        <w:t>The agreement contemplated in subsection (1) must provide for governance, institutional mechanisms and funding for the functioning of the provincial entity.</w:t>
      </w:r>
    </w:p>
    <w:p w:rsidR="00FD1021" w:rsidRPr="00FD1021" w:rsidRDefault="00FD1021" w:rsidP="00383CDE">
      <w:pPr>
        <w:spacing w:after="0" w:line="480" w:lineRule="auto"/>
        <w:ind w:left="1440" w:firstLine="720"/>
        <w:jc w:val="both"/>
        <w:rPr>
          <w:rFonts w:ascii="Arial" w:hAnsi="Arial" w:cs="Arial"/>
          <w:bCs/>
          <w:sz w:val="24"/>
          <w:szCs w:val="24"/>
          <w:u w:val="single"/>
        </w:rPr>
      </w:pPr>
      <w:r w:rsidRPr="00B03F46">
        <w:rPr>
          <w:rFonts w:ascii="Arial" w:hAnsi="Arial" w:cs="Arial"/>
          <w:bCs/>
          <w:sz w:val="24"/>
          <w:szCs w:val="24"/>
          <w:highlight w:val="yellow"/>
          <w:u w:val="single"/>
        </w:rPr>
        <w:t>(7)</w:t>
      </w:r>
      <w:r w:rsidR="0095695A" w:rsidRPr="00B03F46">
        <w:rPr>
          <w:rFonts w:ascii="Arial" w:hAnsi="Arial" w:cs="Arial"/>
          <w:bCs/>
          <w:sz w:val="24"/>
          <w:szCs w:val="24"/>
          <w:highlight w:val="yellow"/>
          <w:u w:val="single"/>
        </w:rPr>
        <w:tab/>
      </w:r>
      <w:r w:rsidRPr="00B03F46">
        <w:rPr>
          <w:rFonts w:ascii="Arial" w:hAnsi="Arial" w:cs="Arial"/>
          <w:bCs/>
          <w:sz w:val="24"/>
          <w:szCs w:val="24"/>
          <w:highlight w:val="yellow"/>
          <w:u w:val="single"/>
        </w:rPr>
        <w:t>The MEC must publish the agreement contemplated in subsection (1) and any subsequent amendments thereof in the relevant provincial gazette.</w:t>
      </w:r>
      <w:r w:rsidRPr="00B03F46">
        <w:rPr>
          <w:rFonts w:ascii="Arial" w:hAnsi="Arial" w:cs="Arial"/>
          <w:bCs/>
          <w:sz w:val="24"/>
          <w:szCs w:val="24"/>
          <w:highlight w:val="yellow"/>
        </w:rPr>
        <w:t>”</w:t>
      </w:r>
      <w:r w:rsidR="0095695A" w:rsidRPr="00B03F46">
        <w:rPr>
          <w:rFonts w:ascii="Arial" w:hAnsi="Arial" w:cs="Arial"/>
          <w:bCs/>
          <w:sz w:val="24"/>
          <w:szCs w:val="24"/>
          <w:highlight w:val="yellow"/>
        </w:rPr>
        <w:t>.</w:t>
      </w:r>
    </w:p>
    <w:p w:rsidR="00C86590" w:rsidRPr="000D0C45" w:rsidRDefault="00C86590"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lastRenderedPageBreak/>
        <w:t>Amendment of section 13 of Act 5 of 2009</w:t>
      </w:r>
    </w:p>
    <w:p w:rsidR="003942F8" w:rsidRPr="000D0C45" w:rsidRDefault="003942F8" w:rsidP="00485F9D">
      <w:pPr>
        <w:spacing w:after="0" w:line="480" w:lineRule="auto"/>
        <w:jc w:val="both"/>
        <w:rPr>
          <w:rFonts w:ascii="Arial" w:hAnsi="Arial" w:cs="Arial"/>
          <w:b/>
          <w:sz w:val="24"/>
          <w:szCs w:val="24"/>
          <w:lang w:val="en-GB"/>
        </w:rPr>
      </w:pPr>
    </w:p>
    <w:p w:rsidR="00A26834" w:rsidRPr="000D0C45" w:rsidRDefault="00B03F46" w:rsidP="00BD0FEF">
      <w:pPr>
        <w:spacing w:after="0" w:line="480" w:lineRule="auto"/>
        <w:ind w:firstLine="705"/>
        <w:jc w:val="both"/>
        <w:rPr>
          <w:rFonts w:ascii="Arial" w:hAnsi="Arial" w:cs="Arial"/>
          <w:sz w:val="24"/>
          <w:szCs w:val="24"/>
          <w:lang w:val="en-GB"/>
        </w:rPr>
      </w:pPr>
      <w:r w:rsidRPr="00B03F46">
        <w:rPr>
          <w:rFonts w:ascii="Arial" w:hAnsi="Arial" w:cs="Arial"/>
          <w:b/>
          <w:sz w:val="24"/>
          <w:szCs w:val="24"/>
          <w:highlight w:val="yellow"/>
          <w:lang w:val="en-GB"/>
        </w:rPr>
        <w:t>9</w:t>
      </w:r>
      <w:r w:rsidR="00C86590" w:rsidRPr="00B03F46">
        <w:rPr>
          <w:rFonts w:ascii="Arial" w:hAnsi="Arial" w:cs="Arial"/>
          <w:b/>
          <w:bCs/>
          <w:sz w:val="24"/>
          <w:szCs w:val="24"/>
          <w:highlight w:val="yellow"/>
          <w:lang w:val="en-GB"/>
        </w:rPr>
        <w:t>.</w:t>
      </w:r>
      <w:r w:rsidR="00C86590" w:rsidRPr="000D0C45">
        <w:rPr>
          <w:rFonts w:ascii="Arial" w:hAnsi="Arial" w:cs="Arial"/>
          <w:sz w:val="24"/>
          <w:szCs w:val="24"/>
          <w:lang w:val="en-GB"/>
        </w:rPr>
        <w:tab/>
        <w:t>Section 13 of the principal Act is hereby amended</w:t>
      </w:r>
      <w:r w:rsidR="003942F8" w:rsidRPr="000D0C45">
        <w:rPr>
          <w:rFonts w:ascii="Arial" w:hAnsi="Arial" w:cs="Arial"/>
          <w:sz w:val="24"/>
          <w:szCs w:val="24"/>
          <w:lang w:val="en-GB"/>
        </w:rPr>
        <w:t>—</w:t>
      </w:r>
    </w:p>
    <w:p w:rsidR="00C86590" w:rsidRPr="000D0C45" w:rsidRDefault="006012AB" w:rsidP="004802C4">
      <w:pPr>
        <w:spacing w:after="0" w:line="480" w:lineRule="auto"/>
        <w:ind w:left="720" w:hanging="720"/>
        <w:jc w:val="both"/>
        <w:rPr>
          <w:rFonts w:ascii="Arial" w:hAnsi="Arial" w:cs="Arial"/>
          <w:sz w:val="24"/>
          <w:szCs w:val="24"/>
        </w:rPr>
      </w:pPr>
      <w:r w:rsidRPr="000D0C45">
        <w:rPr>
          <w:rFonts w:ascii="Arial" w:hAnsi="Arial" w:cs="Arial"/>
          <w:i/>
          <w:sz w:val="24"/>
          <w:szCs w:val="24"/>
          <w:lang w:val="en-GB"/>
        </w:rPr>
        <w:t>(a)</w:t>
      </w:r>
      <w:r w:rsidR="00A26834" w:rsidRPr="000D0C45">
        <w:rPr>
          <w:rFonts w:ascii="Arial" w:hAnsi="Arial" w:cs="Arial"/>
          <w:i/>
          <w:sz w:val="24"/>
          <w:szCs w:val="24"/>
          <w:lang w:val="en-GB"/>
        </w:rPr>
        <w:t xml:space="preserve"> </w:t>
      </w:r>
      <w:r w:rsidR="00A26834" w:rsidRPr="000D0C45">
        <w:rPr>
          <w:rFonts w:ascii="Arial" w:hAnsi="Arial" w:cs="Arial"/>
          <w:i/>
          <w:sz w:val="24"/>
          <w:szCs w:val="24"/>
          <w:lang w:val="en-GB"/>
        </w:rPr>
        <w:tab/>
      </w:r>
      <w:r w:rsidR="005A3540" w:rsidRPr="000D0C45">
        <w:rPr>
          <w:rFonts w:ascii="Arial" w:hAnsi="Arial" w:cs="Arial"/>
          <w:sz w:val="24"/>
          <w:szCs w:val="24"/>
          <w:lang w:val="en-GB"/>
        </w:rPr>
        <w:t>by</w:t>
      </w:r>
      <w:r w:rsidR="005A3540" w:rsidRPr="000D0C45">
        <w:rPr>
          <w:rFonts w:ascii="Arial" w:hAnsi="Arial" w:cs="Arial"/>
          <w:sz w:val="24"/>
          <w:szCs w:val="24"/>
        </w:rPr>
        <w:t xml:space="preserve"> </w:t>
      </w:r>
      <w:r w:rsidR="00C86590" w:rsidRPr="000D0C45">
        <w:rPr>
          <w:rFonts w:ascii="Arial" w:hAnsi="Arial" w:cs="Arial"/>
          <w:sz w:val="24"/>
          <w:szCs w:val="24"/>
        </w:rPr>
        <w:t xml:space="preserve">the deletion </w:t>
      </w:r>
      <w:r w:rsidR="0054056B" w:rsidRPr="000D0C45">
        <w:rPr>
          <w:rFonts w:ascii="Arial" w:hAnsi="Arial" w:cs="Arial"/>
          <w:sz w:val="24"/>
          <w:szCs w:val="24"/>
        </w:rPr>
        <w:t>in subsection (1)</w:t>
      </w:r>
      <w:r w:rsidR="00D91241" w:rsidRPr="000D0C45">
        <w:rPr>
          <w:rFonts w:ascii="Arial" w:hAnsi="Arial" w:cs="Arial"/>
          <w:sz w:val="24"/>
          <w:szCs w:val="24"/>
        </w:rPr>
        <w:t xml:space="preserve"> </w:t>
      </w:r>
      <w:r w:rsidR="00C86590" w:rsidRPr="000D0C45">
        <w:rPr>
          <w:rFonts w:ascii="Arial" w:hAnsi="Arial" w:cs="Arial"/>
          <w:sz w:val="24"/>
          <w:szCs w:val="24"/>
        </w:rPr>
        <w:t xml:space="preserve">of the word “and” at the end of paragraph </w:t>
      </w:r>
      <w:r w:rsidRPr="000D0C45">
        <w:rPr>
          <w:rFonts w:ascii="Arial" w:hAnsi="Arial" w:cs="Arial"/>
          <w:i/>
          <w:sz w:val="24"/>
          <w:szCs w:val="24"/>
        </w:rPr>
        <w:t>(d)</w:t>
      </w:r>
      <w:r w:rsidR="0054056B" w:rsidRPr="000D0C45">
        <w:rPr>
          <w:rFonts w:ascii="Arial" w:hAnsi="Arial" w:cs="Arial"/>
          <w:sz w:val="24"/>
          <w:szCs w:val="24"/>
        </w:rPr>
        <w:t>,</w:t>
      </w:r>
      <w:r w:rsidR="00D91241" w:rsidRPr="000D0C45">
        <w:rPr>
          <w:rFonts w:ascii="Arial" w:hAnsi="Arial" w:cs="Arial"/>
          <w:sz w:val="24"/>
          <w:szCs w:val="24"/>
        </w:rPr>
        <w:t xml:space="preserve"> </w:t>
      </w:r>
      <w:r w:rsidR="00642F23">
        <w:rPr>
          <w:rFonts w:ascii="Arial" w:hAnsi="Arial" w:cs="Arial"/>
          <w:sz w:val="24"/>
          <w:szCs w:val="24"/>
        </w:rPr>
        <w:t xml:space="preserve">the </w:t>
      </w:r>
      <w:r w:rsidR="00C86590" w:rsidRPr="000D0C45">
        <w:rPr>
          <w:rFonts w:ascii="Arial" w:hAnsi="Arial" w:cs="Arial"/>
          <w:sz w:val="24"/>
          <w:szCs w:val="24"/>
        </w:rPr>
        <w:t xml:space="preserve">addition of the word “and” at the end of paragraph </w:t>
      </w:r>
      <w:r w:rsidRPr="000D0C45">
        <w:rPr>
          <w:rFonts w:ascii="Arial" w:hAnsi="Arial" w:cs="Arial"/>
          <w:i/>
          <w:sz w:val="24"/>
          <w:szCs w:val="24"/>
        </w:rPr>
        <w:t>(e)</w:t>
      </w:r>
      <w:r w:rsidR="00C86590" w:rsidRPr="000D0C45">
        <w:rPr>
          <w:rFonts w:ascii="Arial" w:hAnsi="Arial" w:cs="Arial"/>
          <w:sz w:val="24"/>
          <w:szCs w:val="24"/>
        </w:rPr>
        <w:t xml:space="preserve"> </w:t>
      </w:r>
      <w:r w:rsidR="00E03C87" w:rsidRPr="000D0C45">
        <w:rPr>
          <w:rFonts w:ascii="Arial" w:hAnsi="Arial" w:cs="Arial"/>
          <w:sz w:val="24"/>
          <w:szCs w:val="24"/>
        </w:rPr>
        <w:t>and</w:t>
      </w:r>
      <w:r w:rsidR="004802C4" w:rsidRPr="000D0C45">
        <w:rPr>
          <w:rFonts w:ascii="Arial" w:hAnsi="Arial" w:cs="Arial"/>
          <w:sz w:val="24"/>
          <w:szCs w:val="24"/>
        </w:rPr>
        <w:t xml:space="preserve"> </w:t>
      </w:r>
      <w:r w:rsidR="00642F23">
        <w:rPr>
          <w:rFonts w:ascii="Arial" w:hAnsi="Arial" w:cs="Arial"/>
          <w:sz w:val="24"/>
          <w:szCs w:val="24"/>
        </w:rPr>
        <w:t xml:space="preserve">the </w:t>
      </w:r>
      <w:r w:rsidR="0054056B" w:rsidRPr="000D0C45">
        <w:rPr>
          <w:rFonts w:ascii="Arial" w:hAnsi="Arial" w:cs="Arial"/>
          <w:sz w:val="24"/>
          <w:szCs w:val="24"/>
        </w:rPr>
        <w:t>addition</w:t>
      </w:r>
      <w:r w:rsidR="00A26834" w:rsidRPr="000D0C45">
        <w:rPr>
          <w:rFonts w:ascii="Arial" w:hAnsi="Arial" w:cs="Arial"/>
          <w:sz w:val="24"/>
          <w:szCs w:val="24"/>
        </w:rPr>
        <w:t xml:space="preserve"> of the following </w:t>
      </w:r>
      <w:r w:rsidR="0054056B" w:rsidRPr="000D0C45">
        <w:rPr>
          <w:rFonts w:ascii="Arial" w:hAnsi="Arial" w:cs="Arial"/>
          <w:sz w:val="24"/>
          <w:szCs w:val="24"/>
        </w:rPr>
        <w:t>paragraphs</w:t>
      </w:r>
      <w:r w:rsidR="00C86590" w:rsidRPr="000D0C45">
        <w:rPr>
          <w:rFonts w:ascii="Arial" w:hAnsi="Arial" w:cs="Arial"/>
          <w:sz w:val="24"/>
          <w:szCs w:val="24"/>
        </w:rPr>
        <w:t>:</w:t>
      </w:r>
    </w:p>
    <w:p w:rsidR="00C86590" w:rsidRPr="000D0C45" w:rsidRDefault="003942F8" w:rsidP="003942F8">
      <w:pPr>
        <w:spacing w:after="0" w:line="480" w:lineRule="auto"/>
        <w:ind w:left="2131" w:hanging="713"/>
        <w:jc w:val="both"/>
        <w:rPr>
          <w:rFonts w:ascii="Arial" w:hAnsi="Arial" w:cs="Arial"/>
          <w:bCs/>
          <w:sz w:val="24"/>
          <w:szCs w:val="24"/>
          <w:u w:val="single"/>
          <w:lang w:val="en-GB"/>
        </w:rPr>
      </w:pPr>
      <w:r w:rsidRPr="000D0C45">
        <w:rPr>
          <w:rFonts w:ascii="Arial" w:hAnsi="Arial" w:cs="Arial"/>
          <w:b/>
          <w:bCs/>
          <w:sz w:val="24"/>
          <w:szCs w:val="24"/>
          <w:lang w:val="en-GB"/>
        </w:rPr>
        <w:t>"</w:t>
      </w:r>
      <w:r w:rsidR="006012AB" w:rsidRPr="000D0C45">
        <w:rPr>
          <w:rFonts w:ascii="Arial" w:hAnsi="Arial" w:cs="Arial"/>
          <w:bCs/>
          <w:i/>
          <w:sz w:val="24"/>
          <w:szCs w:val="24"/>
          <w:u w:val="single"/>
          <w:lang w:val="en-GB"/>
        </w:rPr>
        <w:t>(f)</w:t>
      </w:r>
      <w:r w:rsidR="00C86590" w:rsidRPr="000D0C45">
        <w:rPr>
          <w:rFonts w:ascii="Arial" w:hAnsi="Arial" w:cs="Arial"/>
          <w:bCs/>
          <w:sz w:val="24"/>
          <w:szCs w:val="24"/>
          <w:u w:val="single"/>
          <w:lang w:val="en-GB"/>
        </w:rPr>
        <w:tab/>
        <w:t>members of the South African Police Service contemplated in section 5(2) of the South African Police Service Act, 1995 (Act No. 68 of 1995), including members of metropolitan and municipal police services contemplated in Chapter</w:t>
      </w:r>
      <w:r w:rsidR="00467220" w:rsidRPr="000D0C45">
        <w:rPr>
          <w:rFonts w:ascii="Arial" w:hAnsi="Arial" w:cs="Arial"/>
          <w:bCs/>
          <w:sz w:val="24"/>
          <w:szCs w:val="24"/>
          <w:u w:val="single"/>
          <w:lang w:val="en-GB"/>
        </w:rPr>
        <w:t xml:space="preserve"> </w:t>
      </w:r>
      <w:r w:rsidR="00C86590" w:rsidRPr="000D0C45">
        <w:rPr>
          <w:rFonts w:ascii="Arial" w:hAnsi="Arial" w:cs="Arial"/>
          <w:bCs/>
          <w:sz w:val="24"/>
          <w:szCs w:val="24"/>
          <w:u w:val="single"/>
          <w:lang w:val="en-GB"/>
        </w:rPr>
        <w:t>12 of that Act; and</w:t>
      </w:r>
    </w:p>
    <w:p w:rsidR="00C86590" w:rsidRPr="000D0C45" w:rsidRDefault="006012AB" w:rsidP="003942F8">
      <w:pPr>
        <w:spacing w:after="0" w:line="480" w:lineRule="auto"/>
        <w:ind w:left="1985" w:hanging="567"/>
        <w:jc w:val="both"/>
        <w:rPr>
          <w:rFonts w:ascii="Arial" w:hAnsi="Arial" w:cs="Arial"/>
          <w:bCs/>
          <w:sz w:val="24"/>
          <w:szCs w:val="24"/>
          <w:lang w:val="en-GB"/>
        </w:rPr>
      </w:pPr>
      <w:r w:rsidRPr="000D0C45">
        <w:rPr>
          <w:rFonts w:ascii="Arial" w:hAnsi="Arial" w:cs="Arial"/>
          <w:bCs/>
          <w:i/>
          <w:sz w:val="24"/>
          <w:szCs w:val="24"/>
          <w:u w:val="single"/>
          <w:lang w:val="en-GB"/>
        </w:rPr>
        <w:t>(g)</w:t>
      </w:r>
      <w:r w:rsidR="00C86590" w:rsidRPr="000D0C45">
        <w:rPr>
          <w:rFonts w:ascii="Arial" w:hAnsi="Arial" w:cs="Arial"/>
          <w:bCs/>
          <w:sz w:val="24"/>
          <w:szCs w:val="24"/>
          <w:u w:val="single"/>
          <w:lang w:val="en-GB"/>
        </w:rPr>
        <w:tab/>
        <w:t>traffic officers contemplated in section 3A of the National Road Traffic Act</w:t>
      </w:r>
      <w:r w:rsidR="0010178D">
        <w:rPr>
          <w:rFonts w:ascii="Arial" w:hAnsi="Arial" w:cs="Arial"/>
          <w:bCs/>
          <w:sz w:val="24"/>
          <w:szCs w:val="24"/>
          <w:u w:val="single"/>
          <w:lang w:val="en-GB"/>
        </w:rPr>
        <w:t>.</w:t>
      </w:r>
      <w:r w:rsidR="003942F8" w:rsidRPr="000D0C45">
        <w:rPr>
          <w:rFonts w:ascii="Arial" w:hAnsi="Arial" w:cs="Arial"/>
          <w:bCs/>
          <w:sz w:val="24"/>
          <w:szCs w:val="24"/>
          <w:lang w:val="en-GB"/>
        </w:rPr>
        <w:t>".</w:t>
      </w:r>
    </w:p>
    <w:p w:rsidR="00E24826" w:rsidRPr="000D0C45" w:rsidRDefault="00E24826" w:rsidP="00BD0FEF">
      <w:pPr>
        <w:spacing w:after="0" w:line="480" w:lineRule="auto"/>
        <w:jc w:val="both"/>
        <w:rPr>
          <w:rFonts w:ascii="Arial" w:hAnsi="Arial" w:cs="Arial"/>
          <w:b/>
          <w:bCs/>
          <w:sz w:val="24"/>
          <w:szCs w:val="24"/>
          <w:lang w:val="en-GB"/>
        </w:rPr>
      </w:pPr>
    </w:p>
    <w:p w:rsidR="001E53C7" w:rsidRPr="000D0C45" w:rsidRDefault="001E53C7"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Substitution of section 15 of Act 5 of 2009</w:t>
      </w:r>
    </w:p>
    <w:p w:rsidR="003942F8" w:rsidRPr="000D0C45" w:rsidRDefault="003942F8" w:rsidP="00BD0FEF">
      <w:pPr>
        <w:spacing w:after="0" w:line="480" w:lineRule="auto"/>
        <w:jc w:val="both"/>
        <w:rPr>
          <w:rFonts w:ascii="Arial" w:hAnsi="Arial" w:cs="Arial"/>
          <w:sz w:val="24"/>
          <w:szCs w:val="24"/>
          <w:lang w:val="en-GB"/>
        </w:rPr>
      </w:pPr>
    </w:p>
    <w:p w:rsidR="001E53C7" w:rsidRPr="000D0C45" w:rsidRDefault="001E53C7"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CE397F" w:rsidRPr="00CE397F">
        <w:rPr>
          <w:rFonts w:ascii="Arial" w:hAnsi="Arial" w:cs="Arial"/>
          <w:b/>
          <w:sz w:val="24"/>
          <w:szCs w:val="24"/>
          <w:highlight w:val="yellow"/>
          <w:lang w:val="en-GB"/>
        </w:rPr>
        <w:t>10</w:t>
      </w:r>
      <w:r w:rsidRPr="000D0C45">
        <w:rPr>
          <w:rFonts w:ascii="Arial" w:hAnsi="Arial" w:cs="Arial"/>
          <w:b/>
          <w:bCs/>
          <w:sz w:val="24"/>
          <w:szCs w:val="24"/>
          <w:lang w:val="en-GB"/>
        </w:rPr>
        <w:t>.</w:t>
      </w:r>
      <w:r w:rsidRPr="000D0C45">
        <w:rPr>
          <w:rFonts w:ascii="Arial" w:hAnsi="Arial" w:cs="Arial"/>
          <w:sz w:val="24"/>
          <w:szCs w:val="24"/>
          <w:lang w:val="en-GB"/>
        </w:rPr>
        <w:tab/>
        <w:t>The following is hereby substituted for section 15 of the principal Act:</w:t>
      </w:r>
    </w:p>
    <w:p w:rsidR="003942F8" w:rsidRPr="000D0C45" w:rsidRDefault="003942F8" w:rsidP="00BD0FEF">
      <w:pPr>
        <w:spacing w:after="0" w:line="480" w:lineRule="auto"/>
        <w:ind w:left="709" w:hanging="709"/>
        <w:jc w:val="both"/>
        <w:rPr>
          <w:rFonts w:ascii="Arial" w:hAnsi="Arial" w:cs="Arial"/>
          <w:sz w:val="24"/>
          <w:szCs w:val="24"/>
          <w:lang w:val="en-GB"/>
        </w:rPr>
      </w:pPr>
    </w:p>
    <w:p w:rsidR="001E53C7" w:rsidRPr="000D0C45" w:rsidRDefault="003942F8" w:rsidP="003942F8">
      <w:pPr>
        <w:spacing w:after="0" w:line="480" w:lineRule="auto"/>
        <w:ind w:left="1418" w:hanging="709"/>
        <w:jc w:val="both"/>
        <w:rPr>
          <w:rFonts w:ascii="Arial" w:hAnsi="Arial" w:cs="Arial"/>
          <w:sz w:val="24"/>
          <w:szCs w:val="24"/>
          <w:lang w:val="en-GB"/>
        </w:rPr>
      </w:pPr>
      <w:r w:rsidRPr="000D0C45">
        <w:rPr>
          <w:rFonts w:ascii="Arial" w:hAnsi="Arial" w:cs="Arial"/>
          <w:sz w:val="24"/>
          <w:szCs w:val="24"/>
          <w:lang w:val="en-GB"/>
        </w:rPr>
        <w:t>"</w:t>
      </w:r>
      <w:r w:rsidR="00276FCF" w:rsidRPr="000D0C45">
        <w:rPr>
          <w:rFonts w:ascii="Arial" w:hAnsi="Arial" w:cs="Arial"/>
          <w:b/>
          <w:sz w:val="24"/>
          <w:szCs w:val="24"/>
          <w:lang w:val="en-GB"/>
        </w:rPr>
        <w:t>Intermodal planning committees</w:t>
      </w:r>
    </w:p>
    <w:p w:rsidR="003942F8" w:rsidRPr="000D0C45" w:rsidRDefault="003942F8" w:rsidP="00BD0FEF">
      <w:pPr>
        <w:spacing w:after="0" w:line="480" w:lineRule="auto"/>
        <w:ind w:left="709" w:hanging="709"/>
        <w:jc w:val="both"/>
        <w:rPr>
          <w:rFonts w:ascii="Arial" w:hAnsi="Arial" w:cs="Arial"/>
          <w:sz w:val="24"/>
          <w:szCs w:val="24"/>
          <w:lang w:val="en-GB"/>
        </w:rPr>
      </w:pPr>
    </w:p>
    <w:p w:rsidR="001E53C7" w:rsidRPr="000D0C45" w:rsidRDefault="003942F8" w:rsidP="003942F8">
      <w:pPr>
        <w:spacing w:after="0" w:line="480" w:lineRule="auto"/>
        <w:ind w:left="720"/>
        <w:jc w:val="both"/>
        <w:rPr>
          <w:rFonts w:ascii="Arial" w:hAnsi="Arial" w:cs="Arial"/>
          <w:b/>
          <w:sz w:val="24"/>
          <w:szCs w:val="24"/>
          <w:lang w:val="en-GB"/>
        </w:rPr>
      </w:pPr>
      <w:r w:rsidRPr="000D0C45">
        <w:rPr>
          <w:rFonts w:ascii="Arial" w:hAnsi="Arial" w:cs="Arial"/>
          <w:sz w:val="24"/>
          <w:szCs w:val="24"/>
          <w:lang w:val="en-GB"/>
        </w:rPr>
        <w:tab/>
      </w:r>
      <w:r w:rsidRPr="000D0C45">
        <w:rPr>
          <w:rFonts w:ascii="Arial" w:hAnsi="Arial" w:cs="Arial"/>
          <w:b/>
          <w:sz w:val="24"/>
          <w:szCs w:val="24"/>
          <w:lang w:val="en-GB"/>
        </w:rPr>
        <w:t>15.</w:t>
      </w:r>
      <w:r w:rsidRPr="000D0C45">
        <w:rPr>
          <w:rFonts w:ascii="Arial" w:hAnsi="Arial" w:cs="Arial"/>
          <w:b/>
          <w:sz w:val="24"/>
          <w:szCs w:val="24"/>
          <w:lang w:val="en-GB"/>
        </w:rPr>
        <w:tab/>
      </w:r>
      <w:r w:rsidR="001E53C7" w:rsidRPr="000D0C45">
        <w:rPr>
          <w:rFonts w:ascii="Arial" w:hAnsi="Arial" w:cs="Arial"/>
          <w:sz w:val="24"/>
          <w:szCs w:val="24"/>
          <w:lang w:val="en-GB"/>
        </w:rPr>
        <w:t>(1)</w:t>
      </w:r>
      <w:r w:rsidR="001E53C7" w:rsidRPr="000D0C45">
        <w:rPr>
          <w:rFonts w:ascii="Arial" w:hAnsi="Arial" w:cs="Arial"/>
          <w:sz w:val="24"/>
          <w:szCs w:val="24"/>
          <w:lang w:val="en-GB"/>
        </w:rPr>
        <w:tab/>
        <w:t>Every municipality that is establishing an integrated public transport network or has significant passenger rail services in its area must</w:t>
      </w:r>
      <w:r w:rsidR="001E53C7" w:rsidRPr="000D0C45">
        <w:rPr>
          <w:rFonts w:ascii="Arial" w:hAnsi="Arial" w:cs="Arial"/>
          <w:sz w:val="24"/>
          <w:szCs w:val="24"/>
          <w:u w:val="single"/>
          <w:lang w:val="en-GB"/>
        </w:rPr>
        <w:t>, by not later than the prescribed date,</w:t>
      </w:r>
      <w:r w:rsidR="001E53C7" w:rsidRPr="000D0C45">
        <w:rPr>
          <w:rFonts w:ascii="Arial" w:hAnsi="Arial" w:cs="Arial"/>
          <w:sz w:val="24"/>
          <w:szCs w:val="24"/>
          <w:lang w:val="en-GB"/>
        </w:rPr>
        <w:t xml:space="preserve"> establish an intermodal planning committee</w:t>
      </w:r>
      <w:r w:rsidR="00476908" w:rsidRPr="000D0C45">
        <w:rPr>
          <w:rFonts w:ascii="Arial" w:hAnsi="Arial" w:cs="Arial"/>
          <w:sz w:val="24"/>
          <w:szCs w:val="24"/>
          <w:lang w:val="en-GB"/>
        </w:rPr>
        <w:t xml:space="preserve"> </w:t>
      </w:r>
      <w:r w:rsidR="001E53C7" w:rsidRPr="000D0C45">
        <w:rPr>
          <w:rFonts w:ascii="Arial" w:hAnsi="Arial" w:cs="Arial"/>
          <w:sz w:val="24"/>
          <w:szCs w:val="24"/>
          <w:lang w:val="en-GB"/>
        </w:rPr>
        <w:t xml:space="preserve">consisting of the prescribed technical officials and prescribed </w:t>
      </w:r>
      <w:r w:rsidR="001E53C7" w:rsidRPr="000D0C45">
        <w:rPr>
          <w:rFonts w:ascii="Arial" w:hAnsi="Arial" w:cs="Arial"/>
          <w:sz w:val="24"/>
          <w:szCs w:val="24"/>
          <w:lang w:val="en-GB"/>
        </w:rPr>
        <w:lastRenderedPageBreak/>
        <w:t>representatives of</w:t>
      </w:r>
      <w:r w:rsidR="00476908" w:rsidRPr="000D0C45">
        <w:rPr>
          <w:rFonts w:ascii="Arial" w:hAnsi="Arial" w:cs="Arial"/>
          <w:sz w:val="24"/>
          <w:szCs w:val="24"/>
          <w:lang w:val="en-GB"/>
        </w:rPr>
        <w:t xml:space="preserve"> </w:t>
      </w:r>
      <w:r w:rsidR="00476908" w:rsidRPr="000D0C45">
        <w:rPr>
          <w:rFonts w:ascii="Arial" w:hAnsi="Arial" w:cs="Arial"/>
          <w:sz w:val="24"/>
          <w:szCs w:val="24"/>
          <w:u w:val="single"/>
          <w:lang w:val="en-GB"/>
        </w:rPr>
        <w:t>state owned</w:t>
      </w:r>
      <w:r w:rsidR="001E53C7" w:rsidRPr="000D0C45">
        <w:rPr>
          <w:rFonts w:ascii="Arial" w:hAnsi="Arial" w:cs="Arial"/>
          <w:sz w:val="24"/>
          <w:szCs w:val="24"/>
          <w:lang w:val="en-GB"/>
        </w:rPr>
        <w:t xml:space="preserve"> rail operators</w:t>
      </w:r>
      <w:r w:rsidR="001E53C7" w:rsidRPr="000D0C45">
        <w:rPr>
          <w:rFonts w:ascii="Arial" w:hAnsi="Arial" w:cs="Arial"/>
          <w:b/>
          <w:sz w:val="24"/>
          <w:szCs w:val="24"/>
          <w:lang w:val="en-GB"/>
        </w:rPr>
        <w:t>[</w:t>
      </w:r>
      <w:r w:rsidR="00E03C87" w:rsidRPr="000D0C45">
        <w:rPr>
          <w:rFonts w:ascii="Arial" w:hAnsi="Arial" w:cs="Arial"/>
          <w:b/>
          <w:sz w:val="24"/>
          <w:szCs w:val="24"/>
          <w:lang w:val="en-GB"/>
        </w:rPr>
        <w:t>,</w:t>
      </w:r>
      <w:r w:rsidR="001E53C7" w:rsidRPr="000D0C45">
        <w:rPr>
          <w:rFonts w:ascii="Arial" w:hAnsi="Arial" w:cs="Arial"/>
          <w:b/>
          <w:sz w:val="24"/>
          <w:szCs w:val="24"/>
          <w:lang w:val="en-GB"/>
        </w:rPr>
        <w:t>other public transport mode</w:t>
      </w:r>
      <w:r w:rsidR="00B10AC6" w:rsidRPr="000D0C45">
        <w:rPr>
          <w:rFonts w:ascii="Arial" w:hAnsi="Arial" w:cs="Arial"/>
          <w:b/>
          <w:sz w:val="24"/>
          <w:szCs w:val="24"/>
          <w:lang w:val="en-GB"/>
        </w:rPr>
        <w:t>s, users and organised business</w:t>
      </w:r>
      <w:r w:rsidR="001E53C7" w:rsidRPr="000D0C45">
        <w:rPr>
          <w:rFonts w:ascii="Arial" w:hAnsi="Arial" w:cs="Arial"/>
          <w:b/>
          <w:sz w:val="24"/>
          <w:szCs w:val="24"/>
          <w:lang w:val="en-GB"/>
        </w:rPr>
        <w:t>]</w:t>
      </w:r>
      <w:r w:rsidR="004802C4" w:rsidRPr="000D0C45">
        <w:rPr>
          <w:rFonts w:ascii="Arial" w:hAnsi="Arial" w:cs="Arial"/>
          <w:sz w:val="24"/>
          <w:szCs w:val="24"/>
          <w:lang w:val="en-GB"/>
        </w:rPr>
        <w:t>.</w:t>
      </w:r>
    </w:p>
    <w:p w:rsidR="00276FCF" w:rsidRPr="000D0C45" w:rsidRDefault="00276FCF" w:rsidP="003942F8">
      <w:pPr>
        <w:spacing w:after="0" w:line="480" w:lineRule="auto"/>
        <w:ind w:left="720"/>
        <w:jc w:val="both"/>
        <w:rPr>
          <w:rFonts w:ascii="Arial" w:hAnsi="Arial" w:cs="Arial"/>
          <w:sz w:val="24"/>
          <w:szCs w:val="24"/>
          <w:lang w:val="en-GB"/>
        </w:rPr>
      </w:pPr>
      <w:r w:rsidRPr="000D0C45">
        <w:rPr>
          <w:rFonts w:ascii="Arial" w:hAnsi="Arial" w:cs="Arial"/>
          <w:b/>
          <w:sz w:val="24"/>
          <w:szCs w:val="24"/>
          <w:lang w:val="en-GB"/>
        </w:rPr>
        <w:tab/>
      </w:r>
      <w:r w:rsidRPr="000D0C45">
        <w:rPr>
          <w:rFonts w:ascii="Arial" w:hAnsi="Arial" w:cs="Arial"/>
          <w:b/>
          <w:sz w:val="24"/>
          <w:szCs w:val="24"/>
          <w:lang w:val="en-GB"/>
        </w:rPr>
        <w:tab/>
      </w:r>
      <w:r w:rsidRPr="000D0C45">
        <w:rPr>
          <w:rFonts w:ascii="Arial" w:hAnsi="Arial" w:cs="Arial"/>
          <w:sz w:val="24"/>
          <w:szCs w:val="24"/>
          <w:lang w:val="en-GB"/>
        </w:rPr>
        <w:t>(2)</w:t>
      </w:r>
      <w:r w:rsidRPr="000D0C45">
        <w:rPr>
          <w:rFonts w:ascii="Arial" w:hAnsi="Arial" w:cs="Arial"/>
          <w:sz w:val="24"/>
          <w:szCs w:val="24"/>
          <w:lang w:val="en-GB"/>
        </w:rPr>
        <w:tab/>
        <w:t>The function of an intermodal planning committee is to co-ordinate</w:t>
      </w:r>
      <w:r w:rsidR="0058116F" w:rsidRPr="000D0C45">
        <w:rPr>
          <w:rFonts w:ascii="Arial" w:hAnsi="Arial" w:cs="Arial"/>
          <w:sz w:val="24"/>
          <w:szCs w:val="24"/>
          <w:lang w:val="en-GB"/>
        </w:rPr>
        <w:t xml:space="preserve"> </w:t>
      </w:r>
      <w:r w:rsidR="0058116F" w:rsidRPr="000D0C45">
        <w:rPr>
          <w:rFonts w:ascii="Arial" w:hAnsi="Arial" w:cs="Arial"/>
          <w:sz w:val="24"/>
          <w:szCs w:val="24"/>
          <w:u w:val="single"/>
          <w:lang w:val="en-GB"/>
        </w:rPr>
        <w:t>and integrate</w:t>
      </w:r>
      <w:r w:rsidRPr="000D0C45">
        <w:rPr>
          <w:rFonts w:ascii="Arial" w:hAnsi="Arial" w:cs="Arial"/>
          <w:sz w:val="24"/>
          <w:szCs w:val="24"/>
          <w:lang w:val="en-GB"/>
        </w:rPr>
        <w:t xml:space="preserve"> public transport</w:t>
      </w:r>
      <w:r w:rsidR="00B10AC6" w:rsidRPr="000D0C45">
        <w:rPr>
          <w:rFonts w:ascii="Arial" w:hAnsi="Arial" w:cs="Arial"/>
          <w:b/>
          <w:sz w:val="24"/>
          <w:szCs w:val="24"/>
          <w:lang w:val="en-GB"/>
        </w:rPr>
        <w:t>[between the models]</w:t>
      </w:r>
      <w:r w:rsidR="0058116F" w:rsidRPr="000D0C45">
        <w:rPr>
          <w:rFonts w:ascii="Arial" w:hAnsi="Arial" w:cs="Arial"/>
          <w:sz w:val="24"/>
          <w:szCs w:val="24"/>
          <w:u w:val="single"/>
          <w:lang w:val="en-GB"/>
        </w:rPr>
        <w:t>, as well as</w:t>
      </w:r>
      <w:r w:rsidR="00153765" w:rsidRPr="000D0C45">
        <w:rPr>
          <w:rFonts w:ascii="Arial" w:hAnsi="Arial" w:cs="Arial"/>
          <w:sz w:val="24"/>
          <w:szCs w:val="24"/>
          <w:u w:val="single"/>
          <w:lang w:val="en-GB"/>
        </w:rPr>
        <w:t xml:space="preserve"> all other aspects relating to</w:t>
      </w:r>
      <w:r w:rsidR="00335DAD" w:rsidRPr="000D0C45">
        <w:rPr>
          <w:rFonts w:ascii="Arial" w:hAnsi="Arial" w:cs="Arial"/>
          <w:sz w:val="24"/>
          <w:szCs w:val="24"/>
          <w:u w:val="single"/>
          <w:lang w:val="en-GB"/>
        </w:rPr>
        <w:t xml:space="preserve"> the</w:t>
      </w:r>
      <w:r w:rsidR="00153765" w:rsidRPr="000D0C45">
        <w:rPr>
          <w:rFonts w:ascii="Arial" w:hAnsi="Arial" w:cs="Arial"/>
          <w:sz w:val="24"/>
          <w:szCs w:val="24"/>
          <w:u w:val="single"/>
          <w:lang w:val="en-GB"/>
        </w:rPr>
        <w:t xml:space="preserve"> integrated transport plan</w:t>
      </w:r>
      <w:r w:rsidR="00335DAD" w:rsidRPr="000D0C45">
        <w:rPr>
          <w:rFonts w:ascii="Arial" w:hAnsi="Arial" w:cs="Arial"/>
          <w:sz w:val="24"/>
          <w:szCs w:val="24"/>
          <w:u w:val="single"/>
          <w:lang w:val="en-GB"/>
        </w:rPr>
        <w:t xml:space="preserve"> of the municipality</w:t>
      </w:r>
      <w:r w:rsidRPr="000D0C45">
        <w:rPr>
          <w:rFonts w:ascii="Arial" w:hAnsi="Arial" w:cs="Arial"/>
          <w:sz w:val="24"/>
          <w:szCs w:val="24"/>
          <w:lang w:val="en-GB"/>
        </w:rPr>
        <w:t xml:space="preserve"> </w:t>
      </w:r>
      <w:r w:rsidRPr="000D0C45">
        <w:rPr>
          <w:rFonts w:ascii="Arial" w:hAnsi="Arial" w:cs="Arial"/>
          <w:sz w:val="24"/>
          <w:szCs w:val="24"/>
          <w:u w:val="single"/>
          <w:lang w:val="en-GB"/>
        </w:rPr>
        <w:t>and to perform other prescribed functions</w:t>
      </w:r>
      <w:r w:rsidRPr="000D0C45">
        <w:rPr>
          <w:rFonts w:ascii="Arial" w:hAnsi="Arial" w:cs="Arial"/>
          <w:sz w:val="24"/>
          <w:szCs w:val="24"/>
          <w:lang w:val="en-GB"/>
        </w:rPr>
        <w:t xml:space="preserve"> in order to achieve the objects of this Act.</w:t>
      </w:r>
    </w:p>
    <w:p w:rsidR="00B03F46" w:rsidRDefault="0058116F" w:rsidP="003942F8">
      <w:pPr>
        <w:spacing w:after="0" w:line="480" w:lineRule="auto"/>
        <w:ind w:left="720"/>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Pr="000D0C45">
        <w:rPr>
          <w:rFonts w:ascii="Arial" w:hAnsi="Arial" w:cs="Arial"/>
          <w:sz w:val="24"/>
          <w:szCs w:val="24"/>
          <w:u w:val="single"/>
          <w:lang w:val="en-GB"/>
        </w:rPr>
        <w:t>(3)</w:t>
      </w:r>
      <w:r w:rsidRPr="000D0C45">
        <w:rPr>
          <w:rFonts w:ascii="Arial" w:hAnsi="Arial" w:cs="Arial"/>
          <w:sz w:val="24"/>
          <w:szCs w:val="24"/>
          <w:u w:val="single"/>
          <w:lang w:val="en-GB"/>
        </w:rPr>
        <w:tab/>
      </w:r>
      <w:r w:rsidR="00B10AC6" w:rsidRPr="000D0C45">
        <w:rPr>
          <w:rFonts w:ascii="Arial" w:hAnsi="Arial" w:cs="Arial"/>
          <w:sz w:val="24"/>
          <w:szCs w:val="24"/>
          <w:u w:val="single"/>
          <w:lang w:val="en-GB"/>
        </w:rPr>
        <w:t>W</w:t>
      </w:r>
      <w:r w:rsidRPr="000D0C45">
        <w:rPr>
          <w:rFonts w:ascii="Arial" w:hAnsi="Arial" w:cs="Arial"/>
          <w:sz w:val="24"/>
          <w:szCs w:val="24"/>
          <w:u w:val="single"/>
          <w:lang w:val="en-GB"/>
        </w:rPr>
        <w:t>here there are significant passenger rail services in the area, the intermodal planning committee must</w:t>
      </w:r>
      <w:r w:rsidR="009A3A46" w:rsidRPr="000D0C45">
        <w:rPr>
          <w:rFonts w:ascii="Arial" w:hAnsi="Arial" w:cs="Arial"/>
          <w:sz w:val="24"/>
          <w:szCs w:val="24"/>
          <w:u w:val="single"/>
          <w:lang w:val="en-GB"/>
        </w:rPr>
        <w:t xml:space="preserve"> facilitate the conclusion of appropriate</w:t>
      </w:r>
      <w:r w:rsidRPr="000D0C45">
        <w:rPr>
          <w:rFonts w:ascii="Arial" w:hAnsi="Arial" w:cs="Arial"/>
          <w:sz w:val="24"/>
          <w:szCs w:val="24"/>
          <w:u w:val="single"/>
          <w:lang w:val="en-GB"/>
        </w:rPr>
        <w:t xml:space="preserve"> service level agreement</w:t>
      </w:r>
      <w:r w:rsidR="009A3A46" w:rsidRPr="000D0C45">
        <w:rPr>
          <w:rFonts w:ascii="Arial" w:hAnsi="Arial" w:cs="Arial"/>
          <w:sz w:val="24"/>
          <w:szCs w:val="24"/>
          <w:u w:val="single"/>
          <w:lang w:val="en-GB"/>
        </w:rPr>
        <w:t>s between the municipality and the Passenger Rail Agency as contemplated in section 11(1)</w:t>
      </w:r>
      <w:r w:rsidR="006012AB" w:rsidRPr="000D0C45">
        <w:rPr>
          <w:rFonts w:ascii="Arial" w:hAnsi="Arial" w:cs="Arial"/>
          <w:i/>
          <w:sz w:val="24"/>
          <w:szCs w:val="24"/>
          <w:u w:val="single"/>
          <w:lang w:val="en-GB"/>
        </w:rPr>
        <w:t>(c)</w:t>
      </w:r>
      <w:r w:rsidR="009A3A46" w:rsidRPr="000D0C45">
        <w:rPr>
          <w:rFonts w:ascii="Arial" w:hAnsi="Arial" w:cs="Arial"/>
          <w:sz w:val="24"/>
          <w:szCs w:val="24"/>
          <w:u w:val="single"/>
          <w:lang w:val="en-GB"/>
        </w:rPr>
        <w:t>(xix).</w:t>
      </w:r>
    </w:p>
    <w:p w:rsidR="00B03F46" w:rsidRPr="00D951A3" w:rsidRDefault="00B03F46" w:rsidP="00B03F46">
      <w:pPr>
        <w:spacing w:after="0" w:line="480" w:lineRule="auto"/>
        <w:ind w:left="1440" w:firstLine="720"/>
        <w:jc w:val="both"/>
        <w:rPr>
          <w:rFonts w:ascii="Arial" w:hAnsi="Arial" w:cs="Arial"/>
          <w:sz w:val="24"/>
          <w:szCs w:val="24"/>
          <w:highlight w:val="yellow"/>
          <w:u w:val="single"/>
        </w:rPr>
      </w:pPr>
      <w:r w:rsidRPr="00D951A3">
        <w:rPr>
          <w:rFonts w:ascii="Arial" w:hAnsi="Arial" w:cs="Arial"/>
          <w:sz w:val="24"/>
          <w:szCs w:val="24"/>
          <w:highlight w:val="yellow"/>
          <w:u w:val="single"/>
        </w:rPr>
        <w:t>(4)</w:t>
      </w:r>
      <w:r w:rsidRPr="00D951A3">
        <w:rPr>
          <w:rFonts w:ascii="Arial" w:hAnsi="Arial" w:cs="Arial"/>
          <w:sz w:val="24"/>
          <w:szCs w:val="24"/>
          <w:highlight w:val="yellow"/>
          <w:u w:val="single"/>
        </w:rPr>
        <w:tab/>
        <w:t>Where a provincial entity is established as contemplated</w:t>
      </w:r>
    </w:p>
    <w:p w:rsidR="00B03F46" w:rsidRPr="00B03F46" w:rsidRDefault="00B03F46" w:rsidP="00B03F46">
      <w:pPr>
        <w:spacing w:after="0" w:line="480" w:lineRule="auto"/>
        <w:ind w:left="720"/>
        <w:jc w:val="both"/>
        <w:rPr>
          <w:rFonts w:ascii="Arial" w:hAnsi="Arial" w:cs="Arial"/>
          <w:sz w:val="24"/>
          <w:szCs w:val="24"/>
        </w:rPr>
      </w:pPr>
      <w:r w:rsidRPr="00D951A3">
        <w:rPr>
          <w:rFonts w:ascii="Arial" w:hAnsi="Arial" w:cs="Arial"/>
          <w:sz w:val="24"/>
          <w:szCs w:val="24"/>
          <w:highlight w:val="yellow"/>
          <w:u w:val="single"/>
        </w:rPr>
        <w:t>in section 12(1), it must perform the functions of the intermodal planning committee contemplated in this section for the municipalities which are members of the entity, including the functions set out in section 11(1)</w:t>
      </w:r>
      <w:r w:rsidRPr="00D951A3">
        <w:rPr>
          <w:rFonts w:ascii="Arial" w:hAnsi="Arial" w:cs="Arial"/>
          <w:i/>
          <w:sz w:val="24"/>
          <w:szCs w:val="24"/>
          <w:highlight w:val="yellow"/>
          <w:u w:val="single"/>
        </w:rPr>
        <w:t>(c)</w:t>
      </w:r>
      <w:r w:rsidRPr="00D951A3">
        <w:rPr>
          <w:rFonts w:ascii="Arial" w:hAnsi="Arial" w:cs="Arial"/>
          <w:sz w:val="24"/>
          <w:szCs w:val="24"/>
          <w:highlight w:val="yellow"/>
          <w:u w:val="single"/>
        </w:rPr>
        <w:t>(xix) for those municipalities.</w:t>
      </w:r>
      <w:r w:rsidRPr="00D951A3">
        <w:rPr>
          <w:rFonts w:ascii="Arial" w:hAnsi="Arial" w:cs="Arial"/>
          <w:sz w:val="24"/>
          <w:szCs w:val="24"/>
          <w:highlight w:val="yellow"/>
        </w:rPr>
        <w:t>”</w:t>
      </w:r>
      <w:r w:rsidR="00D951A3" w:rsidRPr="00D951A3">
        <w:rPr>
          <w:rFonts w:ascii="Arial" w:hAnsi="Arial" w:cs="Arial"/>
          <w:sz w:val="24"/>
          <w:szCs w:val="24"/>
        </w:rPr>
        <w:t>.</w:t>
      </w:r>
    </w:p>
    <w:p w:rsidR="00E24826" w:rsidRPr="000D0C45" w:rsidRDefault="00E24826" w:rsidP="00BD0FEF">
      <w:pPr>
        <w:spacing w:after="0" w:line="480" w:lineRule="auto"/>
        <w:jc w:val="both"/>
        <w:rPr>
          <w:rFonts w:ascii="Arial" w:hAnsi="Arial" w:cs="Arial"/>
          <w:b/>
          <w:bCs/>
          <w:sz w:val="24"/>
          <w:szCs w:val="24"/>
          <w:lang w:val="en-GB"/>
        </w:rPr>
      </w:pPr>
    </w:p>
    <w:p w:rsidR="00041BC9" w:rsidRPr="000D0C45" w:rsidRDefault="004802C4"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w:t>
      </w:r>
      <w:r w:rsidR="00041BC9" w:rsidRPr="000D0C45">
        <w:rPr>
          <w:rFonts w:ascii="Arial" w:hAnsi="Arial" w:cs="Arial"/>
          <w:b/>
          <w:bCs/>
          <w:sz w:val="24"/>
          <w:szCs w:val="24"/>
          <w:lang w:val="en-GB"/>
        </w:rPr>
        <w:t xml:space="preserve"> of section 17 of Act 5 of 2009</w:t>
      </w:r>
    </w:p>
    <w:p w:rsidR="003942F8" w:rsidRPr="000D0C45" w:rsidRDefault="003942F8" w:rsidP="00BD0FEF">
      <w:pPr>
        <w:spacing w:after="0" w:line="480" w:lineRule="auto"/>
        <w:jc w:val="both"/>
        <w:rPr>
          <w:rFonts w:ascii="Arial" w:hAnsi="Arial" w:cs="Arial"/>
          <w:sz w:val="24"/>
          <w:szCs w:val="24"/>
          <w:lang w:val="en-GB"/>
        </w:rPr>
      </w:pPr>
    </w:p>
    <w:p w:rsidR="00041BC9" w:rsidRPr="000D0C45" w:rsidRDefault="00041BC9" w:rsidP="0002433F">
      <w:pPr>
        <w:spacing w:after="0" w:line="480" w:lineRule="auto"/>
        <w:jc w:val="both"/>
        <w:rPr>
          <w:rFonts w:ascii="Arial" w:hAnsi="Arial" w:cs="Arial"/>
          <w:sz w:val="24"/>
          <w:szCs w:val="24"/>
        </w:rPr>
      </w:pPr>
      <w:r w:rsidRPr="000D0C45">
        <w:rPr>
          <w:rFonts w:ascii="Arial" w:hAnsi="Arial" w:cs="Arial"/>
          <w:sz w:val="24"/>
          <w:szCs w:val="24"/>
          <w:lang w:val="en-GB"/>
        </w:rPr>
        <w:tab/>
      </w:r>
      <w:r w:rsidR="0002433F"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1</w:t>
      </w:r>
      <w:r w:rsidRPr="00CE397F">
        <w:rPr>
          <w:rFonts w:ascii="Arial" w:hAnsi="Arial" w:cs="Arial"/>
          <w:b/>
          <w:bCs/>
          <w:sz w:val="24"/>
          <w:szCs w:val="24"/>
          <w:highlight w:val="yellow"/>
          <w:lang w:val="en-GB"/>
        </w:rPr>
        <w:t>.</w:t>
      </w:r>
      <w:r w:rsidR="0002433F" w:rsidRPr="000D0C45">
        <w:rPr>
          <w:rFonts w:ascii="Arial" w:hAnsi="Arial" w:cs="Arial"/>
          <w:sz w:val="24"/>
          <w:szCs w:val="24"/>
          <w:lang w:val="en-GB"/>
        </w:rPr>
        <w:tab/>
        <w:t>Section 17 of the principal Act is hereby amended by the substitution in subsection (1)</w:t>
      </w:r>
      <w:r w:rsidRPr="000D0C45">
        <w:rPr>
          <w:rFonts w:ascii="Arial" w:hAnsi="Arial" w:cs="Arial"/>
          <w:sz w:val="24"/>
          <w:szCs w:val="24"/>
        </w:rPr>
        <w:t xml:space="preserve"> </w:t>
      </w:r>
      <w:r w:rsidR="0002433F" w:rsidRPr="000D0C45">
        <w:rPr>
          <w:rFonts w:ascii="Arial" w:hAnsi="Arial" w:cs="Arial"/>
          <w:sz w:val="24"/>
          <w:szCs w:val="24"/>
        </w:rPr>
        <w:t xml:space="preserve">for the words preceding paragraph (a) of the following words: </w:t>
      </w:r>
    </w:p>
    <w:p w:rsidR="00574BF9" w:rsidRPr="000D0C45" w:rsidRDefault="00574BF9" w:rsidP="008D76EA">
      <w:pPr>
        <w:spacing w:after="0" w:line="480" w:lineRule="auto"/>
        <w:ind w:left="720" w:hanging="11"/>
        <w:jc w:val="both"/>
        <w:rPr>
          <w:rFonts w:ascii="Arial" w:hAnsi="Arial" w:cs="Arial"/>
          <w:sz w:val="24"/>
          <w:szCs w:val="24"/>
        </w:rPr>
      </w:pPr>
      <w:r w:rsidRPr="000D0C45">
        <w:rPr>
          <w:rFonts w:ascii="Arial" w:hAnsi="Arial" w:cs="Arial"/>
          <w:sz w:val="24"/>
          <w:szCs w:val="24"/>
        </w:rPr>
        <w:t xml:space="preserve">"Every </w:t>
      </w:r>
      <w:r w:rsidRPr="000D0C45">
        <w:rPr>
          <w:rFonts w:ascii="Arial" w:hAnsi="Arial" w:cs="Arial"/>
          <w:b/>
          <w:sz w:val="24"/>
          <w:szCs w:val="24"/>
        </w:rPr>
        <w:t>[municipality to which the operating licence function has been assigned under section 11(2)]</w:t>
      </w:r>
      <w:r w:rsidRPr="000D0C45">
        <w:rPr>
          <w:rFonts w:ascii="Arial" w:hAnsi="Arial" w:cs="Arial"/>
          <w:sz w:val="24"/>
          <w:szCs w:val="24"/>
        </w:rPr>
        <w:t xml:space="preserve"> </w:t>
      </w:r>
      <w:r w:rsidRPr="000D0C45">
        <w:rPr>
          <w:rFonts w:ascii="Arial" w:hAnsi="Arial" w:cs="Arial"/>
          <w:sz w:val="24"/>
          <w:szCs w:val="24"/>
          <w:u w:val="single"/>
        </w:rPr>
        <w:t>Municipal Regulatory Entity</w:t>
      </w:r>
      <w:r w:rsidRPr="000D0C45">
        <w:rPr>
          <w:rFonts w:ascii="Arial" w:hAnsi="Arial" w:cs="Arial"/>
          <w:sz w:val="24"/>
          <w:szCs w:val="24"/>
        </w:rPr>
        <w:t xml:space="preserve"> must—".</w:t>
      </w:r>
    </w:p>
    <w:p w:rsidR="000C1BA8" w:rsidRPr="000D0C45" w:rsidRDefault="000C1BA8" w:rsidP="00BD0FEF">
      <w:pPr>
        <w:spacing w:after="0" w:line="480" w:lineRule="auto"/>
        <w:jc w:val="both"/>
        <w:rPr>
          <w:rFonts w:ascii="Arial" w:hAnsi="Arial" w:cs="Arial"/>
          <w:b/>
          <w:bCs/>
          <w:sz w:val="24"/>
          <w:szCs w:val="24"/>
          <w:lang w:val="en-GB"/>
        </w:rPr>
      </w:pPr>
    </w:p>
    <w:p w:rsidR="004E1A33" w:rsidRPr="000D0C45" w:rsidRDefault="004E1A33"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18 of Act 5 of 2009</w:t>
      </w:r>
    </w:p>
    <w:p w:rsidR="00CB2CDC" w:rsidRPr="000D0C45" w:rsidRDefault="00CB2CDC" w:rsidP="00BD0FEF">
      <w:pPr>
        <w:spacing w:after="0" w:line="480" w:lineRule="auto"/>
        <w:jc w:val="both"/>
        <w:rPr>
          <w:rFonts w:ascii="Arial" w:hAnsi="Arial" w:cs="Arial"/>
          <w:sz w:val="24"/>
          <w:szCs w:val="24"/>
          <w:lang w:val="en-GB"/>
        </w:rPr>
      </w:pPr>
    </w:p>
    <w:p w:rsidR="00B50FEC" w:rsidRPr="000D0C45" w:rsidRDefault="004E1A33"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161BCE"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2</w:t>
      </w:r>
      <w:r w:rsidRPr="00CE397F">
        <w:rPr>
          <w:rFonts w:ascii="Arial" w:hAnsi="Arial" w:cs="Arial"/>
          <w:b/>
          <w:bCs/>
          <w:sz w:val="24"/>
          <w:szCs w:val="24"/>
          <w:highlight w:val="yellow"/>
          <w:lang w:val="en-GB"/>
        </w:rPr>
        <w:t>.</w:t>
      </w:r>
      <w:r w:rsidRPr="000D0C45">
        <w:rPr>
          <w:rFonts w:ascii="Arial" w:hAnsi="Arial" w:cs="Arial"/>
          <w:sz w:val="24"/>
          <w:szCs w:val="24"/>
          <w:lang w:val="en-GB"/>
        </w:rPr>
        <w:tab/>
        <w:t>Section 18 of the principal Act is hereby amended</w:t>
      </w:r>
      <w:r w:rsidR="00CB2CDC" w:rsidRPr="000D0C45">
        <w:rPr>
          <w:rFonts w:ascii="Arial" w:hAnsi="Arial" w:cs="Arial"/>
          <w:sz w:val="24"/>
          <w:szCs w:val="24"/>
          <w:lang w:val="en-GB"/>
        </w:rPr>
        <w:t>—</w:t>
      </w:r>
    </w:p>
    <w:p w:rsidR="004E1A33" w:rsidRPr="000D0C45" w:rsidRDefault="006012AB" w:rsidP="00BD0FEF">
      <w:pPr>
        <w:spacing w:after="0" w:line="480" w:lineRule="auto"/>
        <w:jc w:val="both"/>
        <w:rPr>
          <w:rFonts w:ascii="Arial" w:hAnsi="Arial" w:cs="Arial"/>
          <w:sz w:val="24"/>
          <w:szCs w:val="24"/>
        </w:rPr>
      </w:pPr>
      <w:r w:rsidRPr="000D0C45">
        <w:rPr>
          <w:rFonts w:ascii="Arial" w:hAnsi="Arial" w:cs="Arial"/>
          <w:i/>
          <w:sz w:val="24"/>
          <w:szCs w:val="24"/>
          <w:lang w:val="en-GB"/>
        </w:rPr>
        <w:t>(a)</w:t>
      </w:r>
      <w:r w:rsidR="00B50FEC" w:rsidRPr="000D0C45">
        <w:rPr>
          <w:rFonts w:ascii="Arial" w:hAnsi="Arial" w:cs="Arial"/>
          <w:sz w:val="24"/>
          <w:szCs w:val="24"/>
          <w:lang w:val="en-GB"/>
        </w:rPr>
        <w:tab/>
      </w:r>
      <w:r w:rsidR="004E1A33" w:rsidRPr="000D0C45">
        <w:rPr>
          <w:rFonts w:ascii="Arial" w:hAnsi="Arial" w:cs="Arial"/>
          <w:sz w:val="24"/>
          <w:szCs w:val="24"/>
        </w:rPr>
        <w:t>by t</w:t>
      </w:r>
      <w:r w:rsidR="00E977E9" w:rsidRPr="000D0C45">
        <w:rPr>
          <w:rFonts w:ascii="Arial" w:hAnsi="Arial" w:cs="Arial"/>
          <w:sz w:val="24"/>
          <w:szCs w:val="24"/>
        </w:rPr>
        <w:t>he substitution</w:t>
      </w:r>
      <w:r w:rsidR="004E1A33" w:rsidRPr="000D0C45">
        <w:rPr>
          <w:rFonts w:ascii="Arial" w:hAnsi="Arial" w:cs="Arial"/>
          <w:sz w:val="24"/>
          <w:szCs w:val="24"/>
        </w:rPr>
        <w:t xml:space="preserve"> for subsection (1)</w:t>
      </w:r>
      <w:r w:rsidR="00E977E9" w:rsidRPr="000D0C45">
        <w:rPr>
          <w:rFonts w:ascii="Arial" w:hAnsi="Arial" w:cs="Arial"/>
          <w:sz w:val="24"/>
          <w:szCs w:val="24"/>
        </w:rPr>
        <w:t xml:space="preserve"> of the following subsection</w:t>
      </w:r>
      <w:r w:rsidR="004E1A33" w:rsidRPr="000D0C45">
        <w:rPr>
          <w:rFonts w:ascii="Arial" w:hAnsi="Arial" w:cs="Arial"/>
          <w:sz w:val="24"/>
          <w:szCs w:val="24"/>
        </w:rPr>
        <w:t>:</w:t>
      </w:r>
    </w:p>
    <w:p w:rsidR="008B332C" w:rsidRDefault="00184683" w:rsidP="00184683">
      <w:pPr>
        <w:spacing w:after="0" w:line="480" w:lineRule="auto"/>
        <w:ind w:left="1440"/>
        <w:jc w:val="both"/>
        <w:rPr>
          <w:rFonts w:ascii="Arial" w:hAnsi="Arial" w:cs="Arial"/>
          <w:sz w:val="24"/>
          <w:szCs w:val="24"/>
        </w:rPr>
      </w:pPr>
      <w:r w:rsidRPr="000D0C45">
        <w:rPr>
          <w:rFonts w:ascii="Arial" w:hAnsi="Arial" w:cs="Arial"/>
          <w:sz w:val="24"/>
          <w:szCs w:val="24"/>
        </w:rPr>
        <w:tab/>
      </w:r>
      <w:r w:rsidRPr="000D0C45">
        <w:rPr>
          <w:rFonts w:ascii="Arial" w:hAnsi="Arial" w:cs="Arial"/>
          <w:sz w:val="24"/>
          <w:szCs w:val="24"/>
        </w:rPr>
        <w:tab/>
        <w:t>"</w:t>
      </w:r>
      <w:r w:rsidR="004E1A33" w:rsidRPr="000D0C45">
        <w:rPr>
          <w:rFonts w:ascii="Arial" w:hAnsi="Arial" w:cs="Arial"/>
          <w:sz w:val="24"/>
          <w:szCs w:val="24"/>
        </w:rPr>
        <w:t>(1)</w:t>
      </w:r>
      <w:r w:rsidR="004E1A33" w:rsidRPr="000D0C45">
        <w:rPr>
          <w:rFonts w:ascii="Arial" w:hAnsi="Arial" w:cs="Arial"/>
          <w:sz w:val="24"/>
          <w:szCs w:val="24"/>
        </w:rPr>
        <w:tab/>
        <w:t>A</w:t>
      </w:r>
      <w:r w:rsidR="0002433F" w:rsidRPr="000D0C45">
        <w:rPr>
          <w:rFonts w:ascii="Arial" w:hAnsi="Arial" w:cs="Arial"/>
          <w:sz w:val="24"/>
          <w:szCs w:val="24"/>
        </w:rPr>
        <w:t xml:space="preserve"> </w:t>
      </w:r>
      <w:r w:rsidR="004E1A33" w:rsidRPr="000D0C45">
        <w:rPr>
          <w:rFonts w:ascii="Arial" w:hAnsi="Arial" w:cs="Arial"/>
          <w:b/>
          <w:sz w:val="24"/>
          <w:szCs w:val="24"/>
        </w:rPr>
        <w:t>[municipality to which the operating licensing function has been assigned under section 11(2)]</w:t>
      </w:r>
      <w:r w:rsidR="004E1A33" w:rsidRPr="000D0C45">
        <w:rPr>
          <w:rFonts w:ascii="Arial" w:hAnsi="Arial" w:cs="Arial"/>
          <w:sz w:val="24"/>
          <w:szCs w:val="24"/>
        </w:rPr>
        <w:t xml:space="preserve"> </w:t>
      </w:r>
      <w:r w:rsidR="0002433F" w:rsidRPr="000D0C45">
        <w:rPr>
          <w:rFonts w:ascii="Arial" w:hAnsi="Arial" w:cs="Arial"/>
          <w:sz w:val="24"/>
          <w:szCs w:val="24"/>
          <w:u w:val="single"/>
        </w:rPr>
        <w:t>Municipal Regulatory Entity</w:t>
      </w:r>
      <w:r w:rsidR="0002433F" w:rsidRPr="004F2C67">
        <w:rPr>
          <w:rFonts w:ascii="Arial" w:hAnsi="Arial" w:cs="Arial"/>
          <w:sz w:val="24"/>
          <w:szCs w:val="24"/>
        </w:rPr>
        <w:t xml:space="preserve"> </w:t>
      </w:r>
      <w:r w:rsidR="004E1A33" w:rsidRPr="000D0C45">
        <w:rPr>
          <w:rFonts w:ascii="Arial" w:hAnsi="Arial" w:cs="Arial"/>
          <w:sz w:val="24"/>
          <w:szCs w:val="24"/>
        </w:rPr>
        <w:t xml:space="preserve">must receive and decide on applications relating to operating licences for services wholly within </w:t>
      </w:r>
      <w:r w:rsidR="004E1A33" w:rsidRPr="000D0C45">
        <w:rPr>
          <w:rFonts w:ascii="Arial" w:hAnsi="Arial" w:cs="Arial"/>
          <w:b/>
          <w:sz w:val="24"/>
          <w:szCs w:val="24"/>
        </w:rPr>
        <w:t>[their areas]</w:t>
      </w:r>
      <w:r w:rsidR="004E1A33" w:rsidRPr="000D0C45">
        <w:rPr>
          <w:rFonts w:ascii="Arial" w:hAnsi="Arial" w:cs="Arial"/>
          <w:sz w:val="24"/>
          <w:szCs w:val="24"/>
        </w:rPr>
        <w:t xml:space="preserve"> </w:t>
      </w:r>
      <w:r w:rsidR="0002433F" w:rsidRPr="000D0C45">
        <w:rPr>
          <w:rFonts w:ascii="Arial" w:hAnsi="Arial" w:cs="Arial"/>
          <w:sz w:val="24"/>
          <w:szCs w:val="24"/>
          <w:u w:val="single"/>
        </w:rPr>
        <w:t>the area</w:t>
      </w:r>
      <w:r w:rsidR="0002433F" w:rsidRPr="000D0C45">
        <w:rPr>
          <w:rFonts w:ascii="Arial" w:hAnsi="Arial" w:cs="Arial"/>
          <w:sz w:val="24"/>
          <w:szCs w:val="24"/>
        </w:rPr>
        <w:t xml:space="preserve"> </w:t>
      </w:r>
      <w:r w:rsidR="004E1A33" w:rsidRPr="000D0C45">
        <w:rPr>
          <w:rFonts w:ascii="Arial" w:hAnsi="Arial" w:cs="Arial"/>
          <w:sz w:val="24"/>
          <w:szCs w:val="24"/>
        </w:rPr>
        <w:t xml:space="preserve">of jurisdiction </w:t>
      </w:r>
      <w:r w:rsidR="004E1A33" w:rsidRPr="000D0C45">
        <w:rPr>
          <w:rFonts w:ascii="Arial" w:hAnsi="Arial" w:cs="Arial"/>
          <w:sz w:val="24"/>
          <w:szCs w:val="24"/>
          <w:u w:val="single"/>
        </w:rPr>
        <w:t>of the municipality concerned</w:t>
      </w:r>
      <w:r w:rsidR="004E1A33" w:rsidRPr="000D0C45">
        <w:rPr>
          <w:rFonts w:ascii="Arial" w:hAnsi="Arial" w:cs="Arial"/>
          <w:sz w:val="24"/>
          <w:szCs w:val="24"/>
        </w:rPr>
        <w:t>, excluding</w:t>
      </w:r>
      <w:r w:rsidR="00011D8E" w:rsidRPr="000D0C45">
        <w:rPr>
          <w:rFonts w:ascii="Arial" w:hAnsi="Arial" w:cs="Arial"/>
          <w:sz w:val="24"/>
          <w:szCs w:val="24"/>
        </w:rPr>
        <w:t xml:space="preserve"> </w:t>
      </w:r>
      <w:r w:rsidR="004E1A33" w:rsidRPr="000D0C45">
        <w:rPr>
          <w:rFonts w:ascii="Arial" w:hAnsi="Arial" w:cs="Arial"/>
          <w:sz w:val="24"/>
          <w:szCs w:val="24"/>
        </w:rPr>
        <w:t xml:space="preserve">applications that must be made to the National Public Transport Regulator </w:t>
      </w:r>
      <w:r w:rsidR="00914AE6" w:rsidRPr="000D0C45">
        <w:rPr>
          <w:rFonts w:ascii="Arial" w:hAnsi="Arial" w:cs="Arial"/>
          <w:b/>
          <w:sz w:val="24"/>
          <w:szCs w:val="24"/>
        </w:rPr>
        <w:t>[</w:t>
      </w:r>
      <w:r w:rsidR="004E1A33" w:rsidRPr="000D0C45">
        <w:rPr>
          <w:rFonts w:ascii="Arial" w:hAnsi="Arial" w:cs="Arial"/>
          <w:b/>
          <w:sz w:val="24"/>
          <w:szCs w:val="24"/>
        </w:rPr>
        <w:t>or a</w:t>
      </w:r>
      <w:r w:rsidR="00914AE6" w:rsidRPr="000D0C45">
        <w:rPr>
          <w:rFonts w:ascii="Arial" w:hAnsi="Arial" w:cs="Arial"/>
          <w:b/>
          <w:sz w:val="24"/>
          <w:szCs w:val="24"/>
        </w:rPr>
        <w:t>]</w:t>
      </w:r>
      <w:r w:rsidR="00914AE6" w:rsidRPr="000D0C45">
        <w:rPr>
          <w:rFonts w:ascii="Arial" w:hAnsi="Arial" w:cs="Arial"/>
          <w:sz w:val="24"/>
          <w:szCs w:val="24"/>
        </w:rPr>
        <w:t xml:space="preserve"> </w:t>
      </w:r>
      <w:r w:rsidR="0002433F" w:rsidRPr="000D0C45">
        <w:rPr>
          <w:rFonts w:ascii="Arial" w:hAnsi="Arial" w:cs="Arial"/>
          <w:sz w:val="24"/>
          <w:szCs w:val="24"/>
          <w:u w:val="single"/>
        </w:rPr>
        <w:t>and</w:t>
      </w:r>
      <w:r w:rsidR="00F9576E" w:rsidRPr="000D0C45">
        <w:rPr>
          <w:rFonts w:ascii="Arial" w:hAnsi="Arial" w:cs="Arial"/>
          <w:sz w:val="24"/>
          <w:szCs w:val="24"/>
          <w:u w:val="single"/>
        </w:rPr>
        <w:t xml:space="preserve"> applications for</w:t>
      </w:r>
      <w:r w:rsidR="00125166" w:rsidRPr="000D0C45">
        <w:rPr>
          <w:rFonts w:ascii="Arial" w:hAnsi="Arial" w:cs="Arial"/>
          <w:sz w:val="24"/>
          <w:szCs w:val="24"/>
          <w:u w:val="single"/>
        </w:rPr>
        <w:t xml:space="preserve"> </w:t>
      </w:r>
      <w:r w:rsidR="00914AE6" w:rsidRPr="000D0C45">
        <w:rPr>
          <w:rFonts w:ascii="Arial" w:hAnsi="Arial" w:cs="Arial"/>
          <w:sz w:val="24"/>
          <w:szCs w:val="24"/>
          <w:u w:val="single"/>
        </w:rPr>
        <w:t xml:space="preserve">intraprovincial </w:t>
      </w:r>
      <w:r w:rsidR="00F9576E" w:rsidRPr="000D0C45">
        <w:rPr>
          <w:rFonts w:ascii="Arial" w:hAnsi="Arial" w:cs="Arial"/>
          <w:sz w:val="24"/>
          <w:szCs w:val="24"/>
          <w:u w:val="single"/>
        </w:rPr>
        <w:t>service</w:t>
      </w:r>
      <w:r w:rsidR="00914AE6" w:rsidRPr="000D0C45">
        <w:rPr>
          <w:rFonts w:ascii="Arial" w:hAnsi="Arial" w:cs="Arial"/>
          <w:sz w:val="24"/>
          <w:szCs w:val="24"/>
          <w:u w:val="single"/>
        </w:rPr>
        <w:t>s where the services cross the boundary of that municipality, which must be made to the</w:t>
      </w:r>
      <w:r w:rsidRPr="000D0C45">
        <w:rPr>
          <w:rFonts w:ascii="Arial" w:hAnsi="Arial" w:cs="Arial"/>
          <w:sz w:val="24"/>
          <w:szCs w:val="24"/>
        </w:rPr>
        <w:t xml:space="preserve"> Provincial Regulatory Entity.";</w:t>
      </w:r>
      <w:r w:rsidR="005A3D93" w:rsidRPr="000D0C45">
        <w:rPr>
          <w:rFonts w:ascii="Arial" w:hAnsi="Arial" w:cs="Arial"/>
          <w:sz w:val="24"/>
          <w:szCs w:val="24"/>
        </w:rPr>
        <w:t xml:space="preserve"> </w:t>
      </w:r>
    </w:p>
    <w:p w:rsidR="008B332C" w:rsidRDefault="008B332C" w:rsidP="008B332C">
      <w:pPr>
        <w:spacing w:after="0" w:line="480" w:lineRule="auto"/>
        <w:jc w:val="both"/>
        <w:rPr>
          <w:rFonts w:ascii="Arial" w:hAnsi="Arial" w:cs="Arial"/>
          <w:sz w:val="24"/>
          <w:szCs w:val="24"/>
        </w:rPr>
      </w:pPr>
      <w:r w:rsidRPr="008B332C">
        <w:rPr>
          <w:rFonts w:ascii="Arial" w:hAnsi="Arial" w:cs="Arial"/>
          <w:i/>
          <w:sz w:val="24"/>
          <w:szCs w:val="24"/>
          <w:highlight w:val="yellow"/>
        </w:rPr>
        <w:t>(b)</w:t>
      </w:r>
      <w:r>
        <w:rPr>
          <w:rFonts w:ascii="Arial" w:hAnsi="Arial" w:cs="Arial"/>
          <w:sz w:val="24"/>
          <w:szCs w:val="24"/>
        </w:rPr>
        <w:tab/>
      </w:r>
      <w:r w:rsidRPr="008B332C">
        <w:rPr>
          <w:rFonts w:ascii="Arial" w:hAnsi="Arial" w:cs="Arial"/>
          <w:sz w:val="24"/>
          <w:szCs w:val="24"/>
          <w:highlight w:val="yellow"/>
        </w:rPr>
        <w:t>by the substitution for subsection (3) of the following subsection:</w:t>
      </w:r>
      <w:r>
        <w:rPr>
          <w:rFonts w:ascii="Arial" w:hAnsi="Arial" w:cs="Arial"/>
          <w:sz w:val="24"/>
          <w:szCs w:val="24"/>
        </w:rPr>
        <w:t xml:space="preserve"> </w:t>
      </w:r>
    </w:p>
    <w:p w:rsidR="004E1A33" w:rsidRPr="000D0C45" w:rsidRDefault="008B332C" w:rsidP="008B332C">
      <w:pPr>
        <w:spacing w:after="0" w:line="480" w:lineRule="auto"/>
        <w:ind w:left="2160" w:firstLine="720"/>
        <w:jc w:val="both"/>
        <w:rPr>
          <w:rFonts w:ascii="Arial" w:hAnsi="Arial" w:cs="Arial"/>
          <w:sz w:val="24"/>
          <w:szCs w:val="24"/>
        </w:rPr>
      </w:pPr>
      <w:r w:rsidRPr="0076268F">
        <w:rPr>
          <w:rFonts w:ascii="Arial" w:hAnsi="Arial" w:cs="Arial"/>
          <w:bCs/>
          <w:sz w:val="24"/>
          <w:szCs w:val="24"/>
          <w:highlight w:val="yellow"/>
          <w:lang w:val="en-GB"/>
        </w:rPr>
        <w:t>"</w:t>
      </w:r>
      <w:r w:rsidRPr="0076268F">
        <w:rPr>
          <w:rFonts w:ascii="Arial" w:hAnsi="Arial" w:cs="Arial"/>
          <w:sz w:val="24"/>
          <w:szCs w:val="24"/>
          <w:highlight w:val="yellow"/>
        </w:rPr>
        <w:t>(3)</w:t>
      </w:r>
      <w:r w:rsidRPr="0076268F">
        <w:rPr>
          <w:rFonts w:ascii="Arial" w:hAnsi="Arial" w:cs="Arial"/>
          <w:sz w:val="24"/>
          <w:szCs w:val="24"/>
          <w:highlight w:val="yellow"/>
        </w:rPr>
        <w:tab/>
      </w:r>
      <w:r w:rsidR="0076268F" w:rsidRPr="0076268F">
        <w:rPr>
          <w:rFonts w:ascii="Arial" w:hAnsi="Arial" w:cs="Arial"/>
          <w:sz w:val="24"/>
          <w:szCs w:val="24"/>
          <w:highlight w:val="yellow"/>
        </w:rPr>
        <w:t xml:space="preserve">Such a municipality may give notice in the prescribed manner </w:t>
      </w:r>
      <w:r w:rsidR="0076268F" w:rsidRPr="0076268F">
        <w:rPr>
          <w:rFonts w:ascii="Arial" w:hAnsi="Arial" w:cs="Arial"/>
          <w:sz w:val="24"/>
          <w:szCs w:val="24"/>
          <w:highlight w:val="yellow"/>
          <w:u w:val="single"/>
        </w:rPr>
        <w:t>and after undertaking the prescribed public participation procedures,</w:t>
      </w:r>
      <w:r w:rsidR="0076268F" w:rsidRPr="0076268F">
        <w:rPr>
          <w:rFonts w:ascii="Arial" w:hAnsi="Arial" w:cs="Arial"/>
          <w:sz w:val="24"/>
          <w:szCs w:val="24"/>
          <w:highlight w:val="yellow"/>
        </w:rPr>
        <w:t xml:space="preserve"> that it will no longer receive applications for operating licences for new services except in accordance with invitations given by it for specified services on specified routes or in specified areas in accordance with its integrated transport plan, either for the purpose of concluding a contract or because those routes or areas are already adequately served.”; </w:t>
      </w:r>
      <w:r w:rsidR="005A3D93" w:rsidRPr="0076268F">
        <w:rPr>
          <w:rFonts w:ascii="Arial" w:hAnsi="Arial" w:cs="Arial"/>
          <w:sz w:val="24"/>
          <w:szCs w:val="24"/>
          <w:highlight w:val="yellow"/>
        </w:rPr>
        <w:t>and</w:t>
      </w:r>
    </w:p>
    <w:p w:rsidR="00B50FEC" w:rsidRPr="000D0C45" w:rsidRDefault="0076268F" w:rsidP="0076268F">
      <w:pPr>
        <w:spacing w:after="0" w:line="480" w:lineRule="auto"/>
        <w:jc w:val="both"/>
        <w:rPr>
          <w:rFonts w:ascii="Arial" w:hAnsi="Arial" w:cs="Arial"/>
          <w:sz w:val="24"/>
          <w:szCs w:val="24"/>
          <w:lang w:val="en-GB"/>
        </w:rPr>
      </w:pPr>
      <w:r w:rsidRPr="0076268F">
        <w:rPr>
          <w:rFonts w:ascii="Arial" w:hAnsi="Arial" w:cs="Arial"/>
          <w:i/>
          <w:sz w:val="24"/>
          <w:szCs w:val="24"/>
          <w:highlight w:val="yellow"/>
        </w:rPr>
        <w:t>(c)</w:t>
      </w:r>
      <w:r>
        <w:rPr>
          <w:rFonts w:ascii="Arial" w:hAnsi="Arial" w:cs="Arial"/>
          <w:sz w:val="24"/>
          <w:szCs w:val="24"/>
        </w:rPr>
        <w:tab/>
      </w:r>
      <w:r w:rsidR="00B50FEC" w:rsidRPr="000D0C45">
        <w:rPr>
          <w:rFonts w:ascii="Arial" w:hAnsi="Arial" w:cs="Arial"/>
          <w:sz w:val="24"/>
          <w:szCs w:val="24"/>
        </w:rPr>
        <w:t>by the addition of the following subsection:</w:t>
      </w:r>
    </w:p>
    <w:p w:rsidR="000D50B4" w:rsidRPr="000D0C45" w:rsidRDefault="00184683" w:rsidP="00184683">
      <w:pPr>
        <w:spacing w:after="0" w:line="480" w:lineRule="auto"/>
        <w:ind w:left="1440"/>
        <w:jc w:val="both"/>
        <w:rPr>
          <w:rFonts w:ascii="Arial" w:hAnsi="Arial" w:cs="Arial"/>
          <w:bCs/>
          <w:sz w:val="24"/>
          <w:szCs w:val="24"/>
          <w:lang w:val="en-GB"/>
        </w:rPr>
      </w:pPr>
      <w:r w:rsidRPr="000D0C45">
        <w:rPr>
          <w:rFonts w:ascii="Arial" w:hAnsi="Arial" w:cs="Arial"/>
          <w:bCs/>
          <w:sz w:val="24"/>
          <w:szCs w:val="24"/>
          <w:lang w:val="en-GB"/>
        </w:rPr>
        <w:lastRenderedPageBreak/>
        <w:tab/>
      </w:r>
      <w:r w:rsidRPr="000D0C45">
        <w:rPr>
          <w:rFonts w:ascii="Arial" w:hAnsi="Arial" w:cs="Arial"/>
          <w:bCs/>
          <w:sz w:val="24"/>
          <w:szCs w:val="24"/>
          <w:lang w:val="en-GB"/>
        </w:rPr>
        <w:tab/>
        <w:t>"</w:t>
      </w:r>
      <w:r w:rsidR="00B50FEC" w:rsidRPr="000D0C45">
        <w:rPr>
          <w:rFonts w:ascii="Arial" w:hAnsi="Arial" w:cs="Arial"/>
          <w:bCs/>
          <w:sz w:val="24"/>
          <w:szCs w:val="24"/>
          <w:u w:val="single"/>
          <w:lang w:val="en-GB"/>
        </w:rPr>
        <w:t>(6)</w:t>
      </w:r>
      <w:r w:rsidR="00B50FEC" w:rsidRPr="000D0C45">
        <w:rPr>
          <w:rFonts w:ascii="Arial" w:hAnsi="Arial" w:cs="Arial"/>
          <w:bCs/>
          <w:sz w:val="24"/>
          <w:szCs w:val="24"/>
          <w:u w:val="single"/>
          <w:lang w:val="en-GB"/>
        </w:rPr>
        <w:tab/>
      </w:r>
      <w:r w:rsidR="005A3D93" w:rsidRPr="000D0C45">
        <w:rPr>
          <w:rFonts w:ascii="Arial" w:hAnsi="Arial" w:cs="Arial"/>
          <w:bCs/>
          <w:sz w:val="24"/>
          <w:szCs w:val="24"/>
          <w:u w:val="single"/>
          <w:lang w:val="en-GB"/>
        </w:rPr>
        <w:t>A Municipal Regulatory Entity</w:t>
      </w:r>
      <w:r w:rsidR="00B50FEC" w:rsidRPr="000D0C45">
        <w:rPr>
          <w:rFonts w:ascii="Arial" w:hAnsi="Arial" w:cs="Arial"/>
          <w:bCs/>
          <w:sz w:val="24"/>
          <w:szCs w:val="24"/>
          <w:u w:val="single"/>
          <w:lang w:val="en-GB"/>
        </w:rPr>
        <w:t xml:space="preserve"> must obtain and keep up to date the information contemplated in section 24(1)</w:t>
      </w:r>
      <w:r w:rsidR="006012AB" w:rsidRPr="000D0C45">
        <w:rPr>
          <w:rFonts w:ascii="Arial" w:hAnsi="Arial" w:cs="Arial"/>
          <w:bCs/>
          <w:i/>
          <w:sz w:val="24"/>
          <w:szCs w:val="24"/>
          <w:u w:val="single"/>
          <w:lang w:val="en-GB"/>
        </w:rPr>
        <w:t>(c)</w:t>
      </w:r>
      <w:r w:rsidR="00B50FEC" w:rsidRPr="000D0C45">
        <w:rPr>
          <w:rFonts w:ascii="Arial" w:hAnsi="Arial" w:cs="Arial"/>
          <w:bCs/>
          <w:sz w:val="24"/>
          <w:szCs w:val="24"/>
          <w:u w:val="single"/>
          <w:lang w:val="en-GB"/>
        </w:rPr>
        <w:t xml:space="preserve"> insofar as</w:t>
      </w:r>
      <w:r w:rsidR="0002433F" w:rsidRPr="000D0C45">
        <w:rPr>
          <w:rFonts w:ascii="Arial" w:hAnsi="Arial" w:cs="Arial"/>
          <w:bCs/>
          <w:sz w:val="24"/>
          <w:szCs w:val="24"/>
          <w:u w:val="single"/>
          <w:lang w:val="en-GB"/>
        </w:rPr>
        <w:t xml:space="preserve"> it relates to its</w:t>
      </w:r>
      <w:r w:rsidRPr="000D0C45">
        <w:rPr>
          <w:rFonts w:ascii="Arial" w:hAnsi="Arial" w:cs="Arial"/>
          <w:bCs/>
          <w:sz w:val="24"/>
          <w:szCs w:val="24"/>
          <w:u w:val="single"/>
          <w:lang w:val="en-GB"/>
        </w:rPr>
        <w:t xml:space="preserve"> functions.</w:t>
      </w:r>
      <w:r w:rsidRPr="000D0C45">
        <w:rPr>
          <w:rFonts w:ascii="Arial" w:hAnsi="Arial" w:cs="Arial"/>
          <w:bCs/>
          <w:sz w:val="24"/>
          <w:szCs w:val="24"/>
          <w:lang w:val="en-GB"/>
        </w:rPr>
        <w:t>".</w:t>
      </w:r>
    </w:p>
    <w:p w:rsidR="00184683" w:rsidRPr="000D0C45" w:rsidRDefault="00184683" w:rsidP="00184683">
      <w:pPr>
        <w:spacing w:after="0" w:line="480" w:lineRule="auto"/>
        <w:ind w:left="1440"/>
        <w:jc w:val="both"/>
        <w:rPr>
          <w:rFonts w:ascii="Arial" w:hAnsi="Arial" w:cs="Arial"/>
          <w:bCs/>
          <w:sz w:val="24"/>
          <w:szCs w:val="24"/>
          <w:u w:val="single"/>
          <w:lang w:val="en-GB"/>
        </w:rPr>
      </w:pPr>
    </w:p>
    <w:p w:rsidR="000D50B4" w:rsidRPr="000D0C45" w:rsidRDefault="000D50B4"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20 of Act 5 of 2009</w:t>
      </w:r>
    </w:p>
    <w:p w:rsidR="00184683" w:rsidRPr="000D0C45" w:rsidRDefault="00184683" w:rsidP="00BD0FEF">
      <w:pPr>
        <w:spacing w:after="0" w:line="480" w:lineRule="auto"/>
        <w:jc w:val="both"/>
        <w:rPr>
          <w:rFonts w:ascii="Arial" w:hAnsi="Arial" w:cs="Arial"/>
          <w:sz w:val="24"/>
          <w:szCs w:val="24"/>
          <w:lang w:val="en-GB"/>
        </w:rPr>
      </w:pPr>
    </w:p>
    <w:p w:rsidR="00BC0EF6" w:rsidRPr="000D0C45" w:rsidRDefault="000D50B4"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3</w:t>
      </w:r>
      <w:r w:rsidRPr="00CE397F">
        <w:rPr>
          <w:rFonts w:ascii="Arial" w:hAnsi="Arial" w:cs="Arial"/>
          <w:b/>
          <w:bCs/>
          <w:sz w:val="24"/>
          <w:szCs w:val="24"/>
          <w:highlight w:val="yellow"/>
          <w:lang w:val="en-GB"/>
        </w:rPr>
        <w:t>.</w:t>
      </w:r>
      <w:r w:rsidRPr="000D0C45">
        <w:rPr>
          <w:rFonts w:ascii="Arial" w:hAnsi="Arial" w:cs="Arial"/>
          <w:sz w:val="24"/>
          <w:szCs w:val="24"/>
          <w:lang w:val="en-GB"/>
        </w:rPr>
        <w:tab/>
        <w:t>Section 20 of the principal Act is hereby amended</w:t>
      </w:r>
      <w:r w:rsidR="008E2111" w:rsidRPr="000D0C45">
        <w:rPr>
          <w:rFonts w:ascii="Arial" w:hAnsi="Arial" w:cs="Arial"/>
          <w:sz w:val="24"/>
          <w:szCs w:val="24"/>
          <w:lang w:val="en-GB"/>
        </w:rPr>
        <w:t>—</w:t>
      </w:r>
    </w:p>
    <w:p w:rsidR="00BC0EF6"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BC0EF6" w:rsidRPr="000D0C45">
        <w:rPr>
          <w:rFonts w:ascii="Arial" w:hAnsi="Arial" w:cs="Arial"/>
          <w:sz w:val="24"/>
          <w:szCs w:val="24"/>
          <w:lang w:val="en-GB"/>
        </w:rPr>
        <w:tab/>
        <w:t>by the inser</w:t>
      </w:r>
      <w:r w:rsidR="00E977E9" w:rsidRPr="000D0C45">
        <w:rPr>
          <w:rFonts w:ascii="Arial" w:hAnsi="Arial" w:cs="Arial"/>
          <w:sz w:val="24"/>
          <w:szCs w:val="24"/>
          <w:lang w:val="en-GB"/>
        </w:rPr>
        <w:t>tion</w:t>
      </w:r>
      <w:r w:rsidR="00BC0EF6" w:rsidRPr="000D0C45">
        <w:rPr>
          <w:rFonts w:ascii="Arial" w:hAnsi="Arial" w:cs="Arial"/>
          <w:sz w:val="24"/>
          <w:szCs w:val="24"/>
          <w:lang w:val="en-GB"/>
        </w:rPr>
        <w:t xml:space="preserve"> after subsection (1)</w:t>
      </w:r>
      <w:r w:rsidR="00E977E9" w:rsidRPr="000D0C45">
        <w:rPr>
          <w:rFonts w:ascii="Arial" w:hAnsi="Arial" w:cs="Arial"/>
          <w:sz w:val="24"/>
          <w:szCs w:val="24"/>
          <w:lang w:val="en-GB"/>
        </w:rPr>
        <w:t xml:space="preserve"> of the following subsection</w:t>
      </w:r>
      <w:r w:rsidR="00BC0EF6" w:rsidRPr="000D0C45">
        <w:rPr>
          <w:rFonts w:ascii="Arial" w:hAnsi="Arial" w:cs="Arial"/>
          <w:sz w:val="24"/>
          <w:szCs w:val="24"/>
          <w:lang w:val="en-GB"/>
        </w:rPr>
        <w:t>:</w:t>
      </w:r>
    </w:p>
    <w:p w:rsidR="00BC0EF6" w:rsidRPr="000D0C45" w:rsidRDefault="00184683" w:rsidP="00184683">
      <w:pPr>
        <w:spacing w:after="0" w:line="480" w:lineRule="auto"/>
        <w:ind w:left="1440"/>
        <w:jc w:val="both"/>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t>"</w:t>
      </w:r>
      <w:r w:rsidR="00BC0EF6" w:rsidRPr="000D0C45">
        <w:rPr>
          <w:rFonts w:ascii="Arial" w:hAnsi="Arial" w:cs="Arial"/>
          <w:sz w:val="24"/>
          <w:szCs w:val="24"/>
          <w:u w:val="single"/>
          <w:lang w:val="en-GB"/>
        </w:rPr>
        <w:t>(1A)</w:t>
      </w:r>
      <w:r w:rsidR="00BC0EF6" w:rsidRPr="000D0C45">
        <w:rPr>
          <w:rFonts w:ascii="Arial" w:hAnsi="Arial" w:cs="Arial"/>
          <w:sz w:val="24"/>
          <w:szCs w:val="24"/>
          <w:u w:val="single"/>
          <w:lang w:val="en-GB"/>
        </w:rPr>
        <w:tab/>
      </w:r>
      <w:r w:rsidR="00BC0EF6" w:rsidRPr="000D0C45">
        <w:rPr>
          <w:rFonts w:ascii="Arial" w:hAnsi="Arial" w:cs="Arial"/>
          <w:sz w:val="24"/>
          <w:szCs w:val="24"/>
          <w:u w:val="single"/>
        </w:rPr>
        <w:t>The National Public Transport Regulator consists of not more than seven non-executive members appointed by the Minister, who are accountable to the head of the Department and who in performing their functions exercise an independent discretion</w:t>
      </w:r>
      <w:r w:rsidR="00BC0EF6" w:rsidRPr="004F2C67">
        <w:rPr>
          <w:rFonts w:ascii="Arial" w:hAnsi="Arial" w:cs="Arial"/>
          <w:sz w:val="24"/>
          <w:szCs w:val="24"/>
          <w:u w:val="single"/>
        </w:rPr>
        <w:t>.</w:t>
      </w:r>
      <w:r w:rsidRPr="000D0C45">
        <w:rPr>
          <w:rFonts w:ascii="Arial" w:hAnsi="Arial" w:cs="Arial"/>
          <w:sz w:val="24"/>
          <w:szCs w:val="24"/>
        </w:rPr>
        <w:t>";</w:t>
      </w:r>
    </w:p>
    <w:p w:rsidR="00302651" w:rsidRPr="000D0C45" w:rsidRDefault="000D50B4" w:rsidP="00F67898">
      <w:pPr>
        <w:numPr>
          <w:ilvl w:val="0"/>
          <w:numId w:val="4"/>
        </w:numPr>
        <w:spacing w:after="0" w:line="480" w:lineRule="auto"/>
        <w:ind w:left="709" w:hanging="709"/>
        <w:jc w:val="both"/>
        <w:rPr>
          <w:rFonts w:ascii="Arial" w:hAnsi="Arial" w:cs="Arial"/>
          <w:sz w:val="24"/>
          <w:szCs w:val="24"/>
          <w:lang w:val="en-GB"/>
        </w:rPr>
      </w:pPr>
      <w:r w:rsidRPr="000D0C45">
        <w:rPr>
          <w:rFonts w:ascii="Arial" w:hAnsi="Arial" w:cs="Arial"/>
          <w:sz w:val="24"/>
          <w:szCs w:val="24"/>
          <w:lang w:val="en-GB"/>
        </w:rPr>
        <w:t xml:space="preserve"> by th</w:t>
      </w:r>
      <w:r w:rsidR="00E977E9" w:rsidRPr="000D0C45">
        <w:rPr>
          <w:rFonts w:ascii="Arial" w:hAnsi="Arial" w:cs="Arial"/>
          <w:sz w:val="24"/>
          <w:szCs w:val="24"/>
          <w:lang w:val="en-GB"/>
        </w:rPr>
        <w:t xml:space="preserve">e substitution </w:t>
      </w:r>
      <w:r w:rsidRPr="000D0C45">
        <w:rPr>
          <w:rFonts w:ascii="Arial" w:hAnsi="Arial" w:cs="Arial"/>
          <w:sz w:val="24"/>
          <w:szCs w:val="24"/>
          <w:lang w:val="en-GB"/>
        </w:rPr>
        <w:t>for subsection</w:t>
      </w:r>
      <w:r w:rsidR="0002433F" w:rsidRPr="000D0C45">
        <w:rPr>
          <w:rFonts w:ascii="Arial" w:hAnsi="Arial" w:cs="Arial"/>
          <w:sz w:val="24"/>
          <w:szCs w:val="24"/>
          <w:lang w:val="en-GB"/>
        </w:rPr>
        <w:t>s</w:t>
      </w:r>
      <w:r w:rsidRPr="000D0C45">
        <w:rPr>
          <w:rFonts w:ascii="Arial" w:hAnsi="Arial" w:cs="Arial"/>
          <w:sz w:val="24"/>
          <w:szCs w:val="24"/>
          <w:lang w:val="en-GB"/>
        </w:rPr>
        <w:t xml:space="preserve"> (2)</w:t>
      </w:r>
      <w:r w:rsidR="00E977E9" w:rsidRPr="000D0C45">
        <w:rPr>
          <w:rFonts w:ascii="Arial" w:hAnsi="Arial" w:cs="Arial"/>
          <w:sz w:val="24"/>
          <w:szCs w:val="24"/>
          <w:lang w:val="en-GB"/>
        </w:rPr>
        <w:t xml:space="preserve"> </w:t>
      </w:r>
      <w:r w:rsidR="0002433F" w:rsidRPr="000D0C45">
        <w:rPr>
          <w:rFonts w:ascii="Arial" w:hAnsi="Arial" w:cs="Arial"/>
          <w:sz w:val="24"/>
          <w:szCs w:val="24"/>
          <w:lang w:val="en-GB"/>
        </w:rPr>
        <w:t xml:space="preserve">and (3) </w:t>
      </w:r>
      <w:r w:rsidR="00E977E9" w:rsidRPr="000D0C45">
        <w:rPr>
          <w:rFonts w:ascii="Arial" w:hAnsi="Arial" w:cs="Arial"/>
          <w:sz w:val="24"/>
          <w:szCs w:val="24"/>
          <w:lang w:val="en-GB"/>
        </w:rPr>
        <w:t>of the following subsection</w:t>
      </w:r>
      <w:r w:rsidR="00302651" w:rsidRPr="000D0C45">
        <w:rPr>
          <w:rFonts w:ascii="Arial" w:hAnsi="Arial" w:cs="Arial"/>
          <w:sz w:val="24"/>
          <w:szCs w:val="24"/>
          <w:lang w:val="en-GB"/>
        </w:rPr>
        <w:t>s, respectively:</w:t>
      </w:r>
    </w:p>
    <w:p w:rsidR="00E24826" w:rsidRPr="000D0C45" w:rsidRDefault="00302651" w:rsidP="00302651">
      <w:pPr>
        <w:spacing w:after="0" w:line="480" w:lineRule="auto"/>
        <w:ind w:left="1440"/>
        <w:jc w:val="both"/>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184683" w:rsidRPr="000D0C45">
        <w:rPr>
          <w:rFonts w:ascii="Arial" w:hAnsi="Arial" w:cs="Arial"/>
          <w:sz w:val="24"/>
          <w:szCs w:val="24"/>
          <w:lang w:val="en-GB"/>
        </w:rPr>
        <w:t>"</w:t>
      </w:r>
      <w:r w:rsidR="000D50B4" w:rsidRPr="000D0C45">
        <w:rPr>
          <w:rFonts w:ascii="Arial" w:hAnsi="Arial" w:cs="Arial"/>
          <w:sz w:val="24"/>
          <w:szCs w:val="24"/>
          <w:lang w:val="en-GB"/>
        </w:rPr>
        <w:t>(2)</w:t>
      </w:r>
      <w:r w:rsidR="000D50B4" w:rsidRPr="000D0C45">
        <w:rPr>
          <w:rFonts w:ascii="Arial" w:hAnsi="Arial" w:cs="Arial"/>
          <w:i/>
          <w:sz w:val="24"/>
          <w:szCs w:val="24"/>
          <w:lang w:val="en-GB"/>
        </w:rPr>
        <w:tab/>
      </w:r>
      <w:r w:rsidR="000D50B4" w:rsidRPr="000D0C45">
        <w:rPr>
          <w:rFonts w:ascii="Arial" w:hAnsi="Arial" w:cs="Arial"/>
          <w:sz w:val="24"/>
          <w:szCs w:val="24"/>
          <w:lang w:val="en-GB"/>
        </w:rPr>
        <w:t>The</w:t>
      </w:r>
      <w:r w:rsidR="00BC0EF6" w:rsidRPr="000D0C45">
        <w:rPr>
          <w:rFonts w:ascii="Arial" w:hAnsi="Arial" w:cs="Arial"/>
          <w:sz w:val="24"/>
          <w:szCs w:val="24"/>
          <w:lang w:val="en-GB"/>
        </w:rPr>
        <w:t xml:space="preserve"> </w:t>
      </w:r>
      <w:r w:rsidR="00BC0EF6" w:rsidRPr="000D0C45">
        <w:rPr>
          <w:rFonts w:ascii="Arial" w:hAnsi="Arial" w:cs="Arial"/>
          <w:sz w:val="24"/>
          <w:szCs w:val="24"/>
          <w:u w:val="single"/>
          <w:lang w:val="en-GB"/>
        </w:rPr>
        <w:t>members of the</w:t>
      </w:r>
      <w:r w:rsidR="000D50B4" w:rsidRPr="000D0C45">
        <w:rPr>
          <w:rFonts w:ascii="Arial" w:hAnsi="Arial" w:cs="Arial"/>
          <w:sz w:val="24"/>
          <w:szCs w:val="24"/>
          <w:lang w:val="en-GB"/>
        </w:rPr>
        <w:t xml:space="preserve"> National Public Transport Regulator</w:t>
      </w:r>
      <w:r w:rsidR="00BC0EF6" w:rsidRPr="000D0C45">
        <w:rPr>
          <w:rFonts w:ascii="Arial" w:hAnsi="Arial" w:cs="Arial"/>
          <w:sz w:val="24"/>
          <w:szCs w:val="24"/>
          <w:lang w:val="en-GB"/>
        </w:rPr>
        <w:t xml:space="preserve"> </w:t>
      </w:r>
      <w:r w:rsidR="0002433F" w:rsidRPr="000D0C45">
        <w:rPr>
          <w:rFonts w:ascii="Arial" w:hAnsi="Arial" w:cs="Arial"/>
          <w:b/>
          <w:sz w:val="24"/>
          <w:szCs w:val="24"/>
          <w:lang w:val="en-GB"/>
        </w:rPr>
        <w:t xml:space="preserve">[consists of designated officials of the Department, appointed] </w:t>
      </w:r>
      <w:r w:rsidR="00BC0EF6" w:rsidRPr="000D0C45">
        <w:rPr>
          <w:rFonts w:ascii="Arial" w:hAnsi="Arial" w:cs="Arial"/>
          <w:sz w:val="24"/>
          <w:szCs w:val="24"/>
          <w:u w:val="single"/>
          <w:lang w:val="en-GB"/>
        </w:rPr>
        <w:t>contemplated in subsection (1A) m</w:t>
      </w:r>
      <w:r w:rsidR="00E346D8" w:rsidRPr="000D0C45">
        <w:rPr>
          <w:rFonts w:ascii="Arial" w:hAnsi="Arial" w:cs="Arial"/>
          <w:sz w:val="24"/>
          <w:szCs w:val="24"/>
          <w:u w:val="single"/>
          <w:lang w:val="en-GB"/>
        </w:rPr>
        <w:t>ay</w:t>
      </w:r>
      <w:r w:rsidR="00BC0EF6" w:rsidRPr="000D0C45">
        <w:rPr>
          <w:rFonts w:ascii="Arial" w:hAnsi="Arial" w:cs="Arial"/>
          <w:sz w:val="24"/>
          <w:szCs w:val="24"/>
          <w:u w:val="single"/>
          <w:lang w:val="en-GB"/>
        </w:rPr>
        <w:t xml:space="preserve"> be appointed</w:t>
      </w:r>
      <w:r w:rsidR="000D50B4" w:rsidRPr="000D0C45">
        <w:rPr>
          <w:rFonts w:ascii="Arial" w:hAnsi="Arial" w:cs="Arial"/>
          <w:sz w:val="24"/>
          <w:szCs w:val="24"/>
          <w:lang w:val="en-GB"/>
        </w:rPr>
        <w:t xml:space="preserve"> either on a full-time or part-time basis,</w:t>
      </w:r>
      <w:r w:rsidR="00264E78" w:rsidRPr="000D0C45">
        <w:rPr>
          <w:rFonts w:ascii="Arial" w:hAnsi="Arial" w:cs="Arial"/>
          <w:sz w:val="24"/>
          <w:szCs w:val="24"/>
          <w:lang w:val="en-GB"/>
        </w:rPr>
        <w:t xml:space="preserve"> </w:t>
      </w:r>
      <w:r w:rsidR="008F06A8" w:rsidRPr="000D0C45">
        <w:rPr>
          <w:rFonts w:ascii="Arial" w:hAnsi="Arial" w:cs="Arial"/>
          <w:b/>
          <w:sz w:val="24"/>
          <w:szCs w:val="24"/>
          <w:lang w:val="en-GB"/>
        </w:rPr>
        <w:t xml:space="preserve">[whose] </w:t>
      </w:r>
      <w:r w:rsidR="00F01C12" w:rsidRPr="000D0C45">
        <w:rPr>
          <w:rFonts w:ascii="Arial" w:hAnsi="Arial" w:cs="Arial"/>
          <w:sz w:val="24"/>
          <w:szCs w:val="24"/>
          <w:u w:val="single"/>
          <w:lang w:val="en-GB"/>
        </w:rPr>
        <w:t xml:space="preserve">and must be appointed </w:t>
      </w:r>
      <w:r w:rsidR="00264E78" w:rsidRPr="000D0C45">
        <w:rPr>
          <w:rFonts w:ascii="Arial" w:hAnsi="Arial" w:cs="Arial"/>
          <w:sz w:val="24"/>
          <w:szCs w:val="24"/>
          <w:u w:val="single"/>
          <w:lang w:val="en-GB"/>
        </w:rPr>
        <w:t>on the grounds of their</w:t>
      </w:r>
      <w:r w:rsidR="000D50B4" w:rsidRPr="000D0C45">
        <w:rPr>
          <w:rFonts w:ascii="Arial" w:hAnsi="Arial" w:cs="Arial"/>
          <w:sz w:val="24"/>
          <w:szCs w:val="24"/>
          <w:lang w:val="en-GB"/>
        </w:rPr>
        <w:t xml:space="preserve"> specialised knowledge, training or experience,</w:t>
      </w:r>
      <w:r w:rsidR="00264E78" w:rsidRPr="000D0C45">
        <w:rPr>
          <w:rFonts w:ascii="Arial" w:hAnsi="Arial" w:cs="Arial"/>
          <w:sz w:val="24"/>
          <w:szCs w:val="24"/>
          <w:lang w:val="en-GB"/>
        </w:rPr>
        <w:t xml:space="preserve"> </w:t>
      </w:r>
      <w:r w:rsidR="00264E78" w:rsidRPr="000D0C45">
        <w:rPr>
          <w:rFonts w:ascii="Arial" w:hAnsi="Arial" w:cs="Arial"/>
          <w:sz w:val="24"/>
          <w:szCs w:val="24"/>
          <w:u w:val="single"/>
          <w:lang w:val="en-GB"/>
        </w:rPr>
        <w:t>which</w:t>
      </w:r>
      <w:r w:rsidR="000D50B4" w:rsidRPr="000D0C45">
        <w:rPr>
          <w:rFonts w:ascii="Arial" w:hAnsi="Arial" w:cs="Arial"/>
          <w:sz w:val="24"/>
          <w:szCs w:val="24"/>
          <w:lang w:val="en-GB"/>
        </w:rPr>
        <w:t xml:space="preserve"> taken collectively, at least covers</w:t>
      </w:r>
      <w:r w:rsidR="008E6872" w:rsidRPr="000D0C45">
        <w:rPr>
          <w:rFonts w:ascii="Arial" w:hAnsi="Arial" w:cs="Arial"/>
          <w:sz w:val="24"/>
          <w:szCs w:val="24"/>
          <w:lang w:val="en-GB"/>
        </w:rPr>
        <w:t>—</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(a)</w:t>
      </w:r>
      <w:r w:rsidR="00184683" w:rsidRPr="000D0C45">
        <w:rPr>
          <w:rFonts w:ascii="Arial" w:hAnsi="Arial" w:cs="Arial"/>
          <w:color w:val="auto"/>
          <w:sz w:val="24"/>
          <w:szCs w:val="24"/>
        </w:rPr>
        <w:tab/>
      </w:r>
      <w:r w:rsidR="00264E78" w:rsidRPr="000D0C45">
        <w:rPr>
          <w:rFonts w:ascii="Arial" w:hAnsi="Arial" w:cs="Arial"/>
          <w:color w:val="auto"/>
          <w:sz w:val="24"/>
          <w:szCs w:val="24"/>
        </w:rPr>
        <w:t>public transport;</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(b)</w:t>
      </w:r>
      <w:r w:rsidR="00184683" w:rsidRPr="000D0C45">
        <w:rPr>
          <w:rFonts w:ascii="Arial" w:hAnsi="Arial" w:cs="Arial"/>
          <w:color w:val="auto"/>
          <w:sz w:val="24"/>
          <w:szCs w:val="24"/>
        </w:rPr>
        <w:tab/>
      </w:r>
      <w:r w:rsidR="00264E78" w:rsidRPr="000D0C45">
        <w:rPr>
          <w:rFonts w:ascii="Arial" w:hAnsi="Arial" w:cs="Arial"/>
          <w:color w:val="auto"/>
          <w:sz w:val="24"/>
          <w:szCs w:val="24"/>
        </w:rPr>
        <w:t>transport economics;</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(c)</w:t>
      </w:r>
      <w:r w:rsidR="00184683" w:rsidRPr="000D0C45">
        <w:rPr>
          <w:rFonts w:ascii="Arial" w:hAnsi="Arial" w:cs="Arial"/>
          <w:color w:val="auto"/>
          <w:sz w:val="24"/>
          <w:szCs w:val="24"/>
        </w:rPr>
        <w:tab/>
      </w:r>
      <w:r w:rsidR="00264E78" w:rsidRPr="000D0C45">
        <w:rPr>
          <w:rFonts w:ascii="Arial" w:hAnsi="Arial" w:cs="Arial"/>
          <w:color w:val="auto"/>
          <w:sz w:val="24"/>
          <w:szCs w:val="24"/>
        </w:rPr>
        <w:t>accounting, auditing or actuarial science;</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(d)</w:t>
      </w:r>
      <w:r w:rsidR="00184683" w:rsidRPr="000D0C45">
        <w:rPr>
          <w:rFonts w:ascii="Arial" w:hAnsi="Arial" w:cs="Arial"/>
          <w:color w:val="auto"/>
          <w:sz w:val="24"/>
          <w:szCs w:val="24"/>
        </w:rPr>
        <w:tab/>
      </w:r>
      <w:r w:rsidR="00264E78" w:rsidRPr="000D0C45">
        <w:rPr>
          <w:rFonts w:ascii="Arial" w:hAnsi="Arial" w:cs="Arial"/>
          <w:color w:val="auto"/>
          <w:sz w:val="24"/>
          <w:szCs w:val="24"/>
        </w:rPr>
        <w:t>the law;</w:t>
      </w:r>
    </w:p>
    <w:p w:rsidR="00264E78"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lastRenderedPageBreak/>
        <w:t>(e)</w:t>
      </w:r>
      <w:r w:rsidR="00184683" w:rsidRPr="000D0C45">
        <w:rPr>
          <w:rFonts w:ascii="Arial" w:hAnsi="Arial" w:cs="Arial"/>
          <w:color w:val="auto"/>
          <w:sz w:val="24"/>
          <w:szCs w:val="24"/>
        </w:rPr>
        <w:tab/>
      </w:r>
      <w:r w:rsidR="00264E78" w:rsidRPr="000D0C45">
        <w:rPr>
          <w:rFonts w:ascii="Arial" w:hAnsi="Arial" w:cs="Arial"/>
          <w:color w:val="auto"/>
          <w:sz w:val="24"/>
          <w:szCs w:val="24"/>
        </w:rPr>
        <w:t>tourism transport; and</w:t>
      </w:r>
    </w:p>
    <w:p w:rsidR="00073781" w:rsidRPr="000D0C45" w:rsidRDefault="006012AB" w:rsidP="00184683">
      <w:pPr>
        <w:pStyle w:val="lg-a-1"/>
        <w:spacing w:line="480" w:lineRule="auto"/>
        <w:ind w:left="2042" w:hanging="681"/>
        <w:contextualSpacing/>
        <w:rPr>
          <w:rFonts w:ascii="Arial" w:hAnsi="Arial" w:cs="Arial"/>
          <w:color w:val="auto"/>
          <w:sz w:val="24"/>
          <w:szCs w:val="24"/>
        </w:rPr>
      </w:pPr>
      <w:r w:rsidRPr="000D0C45">
        <w:rPr>
          <w:rFonts w:ascii="Arial" w:hAnsi="Arial" w:cs="Arial"/>
          <w:i/>
          <w:color w:val="auto"/>
          <w:sz w:val="24"/>
          <w:szCs w:val="24"/>
        </w:rPr>
        <w:t>(f)</w:t>
      </w:r>
      <w:r w:rsidR="00184683" w:rsidRPr="000D0C45">
        <w:rPr>
          <w:rFonts w:ascii="Arial" w:hAnsi="Arial" w:cs="Arial"/>
          <w:color w:val="auto"/>
          <w:sz w:val="24"/>
          <w:szCs w:val="24"/>
        </w:rPr>
        <w:tab/>
      </w:r>
      <w:r w:rsidR="00264E78" w:rsidRPr="000D0C45">
        <w:rPr>
          <w:rFonts w:ascii="Arial" w:hAnsi="Arial" w:cs="Arial"/>
          <w:color w:val="auto"/>
          <w:sz w:val="24"/>
          <w:szCs w:val="24"/>
        </w:rPr>
        <w:t>vehicle standards and specifications.</w:t>
      </w:r>
      <w:r w:rsidR="00184683" w:rsidRPr="000D0C45">
        <w:rPr>
          <w:rFonts w:ascii="Arial" w:hAnsi="Arial" w:cs="Arial"/>
          <w:color w:val="auto"/>
          <w:sz w:val="24"/>
          <w:szCs w:val="24"/>
        </w:rPr>
        <w:t>";</w:t>
      </w:r>
    </w:p>
    <w:p w:rsidR="002F5FB3" w:rsidRPr="000D0C45" w:rsidRDefault="00302651" w:rsidP="00302651">
      <w:pPr>
        <w:pStyle w:val="lg-a-1"/>
        <w:spacing w:line="480" w:lineRule="auto"/>
        <w:ind w:left="1440" w:firstLine="0"/>
        <w:contextualSpacing/>
        <w:rPr>
          <w:rFonts w:ascii="Arial" w:hAnsi="Arial" w:cs="Arial"/>
          <w:color w:val="auto"/>
          <w:sz w:val="24"/>
          <w:szCs w:val="24"/>
        </w:rPr>
      </w:pPr>
      <w:r w:rsidRPr="000D0C45">
        <w:rPr>
          <w:rFonts w:ascii="Arial" w:hAnsi="Arial" w:cs="Arial"/>
          <w:color w:val="auto"/>
          <w:sz w:val="24"/>
          <w:szCs w:val="24"/>
        </w:rPr>
        <w:tab/>
      </w:r>
      <w:r w:rsidRPr="000D0C45">
        <w:rPr>
          <w:rFonts w:ascii="Arial" w:hAnsi="Arial" w:cs="Arial"/>
          <w:color w:val="auto"/>
          <w:sz w:val="24"/>
          <w:szCs w:val="24"/>
        </w:rPr>
        <w:tab/>
      </w:r>
      <w:r w:rsidR="002F5FB3" w:rsidRPr="000D0C45">
        <w:rPr>
          <w:rFonts w:ascii="Arial" w:hAnsi="Arial" w:cs="Arial"/>
          <w:color w:val="auto"/>
          <w:sz w:val="24"/>
          <w:szCs w:val="24"/>
        </w:rPr>
        <w:t>(3)</w:t>
      </w:r>
      <w:r w:rsidRPr="000D0C45">
        <w:rPr>
          <w:rFonts w:ascii="Arial" w:hAnsi="Arial" w:cs="Arial"/>
          <w:color w:val="auto"/>
          <w:sz w:val="24"/>
          <w:szCs w:val="24"/>
        </w:rPr>
        <w:tab/>
      </w:r>
      <w:r w:rsidR="002F5FB3" w:rsidRPr="000D0C45">
        <w:rPr>
          <w:rFonts w:ascii="Arial" w:hAnsi="Arial" w:cs="Arial"/>
          <w:color w:val="auto"/>
          <w:sz w:val="24"/>
          <w:szCs w:val="24"/>
        </w:rPr>
        <w:t xml:space="preserve">The prescribed quorum of members of the National Public Transport Regulator </w:t>
      </w:r>
      <w:r w:rsidR="002F5FB3" w:rsidRPr="000D0C45">
        <w:rPr>
          <w:rFonts w:ascii="Arial" w:hAnsi="Arial" w:cs="Arial"/>
          <w:b/>
          <w:color w:val="auto"/>
          <w:sz w:val="24"/>
          <w:szCs w:val="24"/>
        </w:rPr>
        <w:t>[contemplated in subsection</w:t>
      </w:r>
      <w:r w:rsidR="003C6908" w:rsidRPr="000D0C45">
        <w:rPr>
          <w:rFonts w:ascii="Arial" w:hAnsi="Arial" w:cs="Arial"/>
          <w:b/>
          <w:color w:val="auto"/>
          <w:sz w:val="24"/>
          <w:szCs w:val="24"/>
        </w:rPr>
        <w:t xml:space="preserve"> </w:t>
      </w:r>
      <w:r w:rsidR="002F5FB3" w:rsidRPr="000D0C45">
        <w:rPr>
          <w:rFonts w:ascii="Arial" w:hAnsi="Arial" w:cs="Arial"/>
          <w:b/>
          <w:color w:val="auto"/>
          <w:sz w:val="24"/>
          <w:szCs w:val="24"/>
        </w:rPr>
        <w:t xml:space="preserve">(2)] </w:t>
      </w:r>
      <w:r w:rsidR="002F5FB3" w:rsidRPr="000D0C45">
        <w:rPr>
          <w:rFonts w:ascii="Arial" w:hAnsi="Arial" w:cs="Arial"/>
          <w:color w:val="auto"/>
          <w:sz w:val="24"/>
          <w:szCs w:val="24"/>
        </w:rPr>
        <w:t xml:space="preserve">must </w:t>
      </w:r>
      <w:r w:rsidR="003C6908" w:rsidRPr="000D0C45">
        <w:rPr>
          <w:rFonts w:ascii="Arial" w:hAnsi="Arial" w:cs="Arial"/>
          <w:color w:val="auto"/>
          <w:sz w:val="24"/>
          <w:szCs w:val="24"/>
        </w:rPr>
        <w:t>take decision</w:t>
      </w:r>
      <w:r w:rsidR="0030699C" w:rsidRPr="000D0C45">
        <w:rPr>
          <w:rFonts w:ascii="Arial" w:hAnsi="Arial" w:cs="Arial"/>
          <w:color w:val="auto"/>
          <w:sz w:val="24"/>
          <w:szCs w:val="24"/>
        </w:rPr>
        <w:t>s</w:t>
      </w:r>
      <w:r w:rsidR="003C6908" w:rsidRPr="000D0C45">
        <w:rPr>
          <w:rFonts w:ascii="Arial" w:hAnsi="Arial" w:cs="Arial"/>
          <w:color w:val="auto"/>
          <w:sz w:val="24"/>
          <w:szCs w:val="24"/>
        </w:rPr>
        <w:t xml:space="preserve"> of that Regulator.”; and</w:t>
      </w:r>
    </w:p>
    <w:p w:rsidR="00264E78" w:rsidRPr="000D0C45" w:rsidRDefault="00264E78" w:rsidP="00F67898">
      <w:pPr>
        <w:numPr>
          <w:ilvl w:val="0"/>
          <w:numId w:val="2"/>
        </w:numPr>
        <w:spacing w:after="0" w:line="480" w:lineRule="auto"/>
        <w:ind w:left="851" w:hanging="851"/>
        <w:jc w:val="both"/>
        <w:rPr>
          <w:rFonts w:ascii="Arial" w:hAnsi="Arial" w:cs="Arial"/>
          <w:sz w:val="24"/>
          <w:szCs w:val="24"/>
          <w:lang w:val="en-GB"/>
        </w:rPr>
      </w:pPr>
      <w:r w:rsidRPr="000D0C45">
        <w:rPr>
          <w:rFonts w:ascii="Arial" w:hAnsi="Arial" w:cs="Arial"/>
          <w:sz w:val="24"/>
          <w:szCs w:val="24"/>
          <w:lang w:val="en-GB"/>
        </w:rPr>
        <w:t>by the insert</w:t>
      </w:r>
      <w:r w:rsidR="005A2E24" w:rsidRPr="000D0C45">
        <w:rPr>
          <w:rFonts w:ascii="Arial" w:hAnsi="Arial" w:cs="Arial"/>
          <w:sz w:val="24"/>
          <w:szCs w:val="24"/>
          <w:lang w:val="en-GB"/>
        </w:rPr>
        <w:t>ion</w:t>
      </w:r>
      <w:r w:rsidRPr="000D0C45">
        <w:rPr>
          <w:rFonts w:ascii="Arial" w:hAnsi="Arial" w:cs="Arial"/>
          <w:sz w:val="24"/>
          <w:szCs w:val="24"/>
          <w:lang w:val="en-GB"/>
        </w:rPr>
        <w:t xml:space="preserve"> after subsection (3)</w:t>
      </w:r>
      <w:r w:rsidR="005A2E24" w:rsidRPr="000D0C45">
        <w:rPr>
          <w:rFonts w:ascii="Arial" w:hAnsi="Arial" w:cs="Arial"/>
          <w:sz w:val="24"/>
          <w:szCs w:val="24"/>
          <w:lang w:val="en-GB"/>
        </w:rPr>
        <w:t xml:space="preserve"> of the following subsection</w:t>
      </w:r>
      <w:r w:rsidR="00ED6ECF" w:rsidRPr="000D0C45">
        <w:rPr>
          <w:rFonts w:ascii="Arial" w:hAnsi="Arial" w:cs="Arial"/>
          <w:sz w:val="24"/>
          <w:szCs w:val="24"/>
          <w:lang w:val="en-GB"/>
        </w:rPr>
        <w:t>s</w:t>
      </w:r>
      <w:r w:rsidRPr="000D0C45">
        <w:rPr>
          <w:rFonts w:ascii="Arial" w:hAnsi="Arial" w:cs="Arial"/>
          <w:sz w:val="24"/>
          <w:szCs w:val="24"/>
          <w:lang w:val="en-GB"/>
        </w:rPr>
        <w:t>:</w:t>
      </w:r>
    </w:p>
    <w:p w:rsidR="00264E78" w:rsidRPr="000D0C45" w:rsidRDefault="00184683" w:rsidP="00184683">
      <w:pPr>
        <w:spacing w:after="0" w:line="480" w:lineRule="auto"/>
        <w:ind w:left="1440"/>
        <w:jc w:val="both"/>
        <w:rPr>
          <w:rFonts w:ascii="Arial" w:hAnsi="Arial" w:cs="Arial"/>
          <w:sz w:val="24"/>
          <w:szCs w:val="24"/>
          <w:u w:val="single"/>
        </w:rPr>
      </w:pPr>
      <w:r w:rsidRPr="000D0C45">
        <w:rPr>
          <w:rFonts w:ascii="Arial" w:hAnsi="Arial" w:cs="Arial"/>
          <w:bCs/>
          <w:sz w:val="24"/>
          <w:szCs w:val="24"/>
          <w:lang w:val="en-GB"/>
        </w:rPr>
        <w:tab/>
      </w:r>
      <w:r w:rsidRPr="000D0C45">
        <w:rPr>
          <w:rFonts w:ascii="Arial" w:hAnsi="Arial" w:cs="Arial"/>
          <w:bCs/>
          <w:sz w:val="24"/>
          <w:szCs w:val="24"/>
          <w:lang w:val="en-GB"/>
        </w:rPr>
        <w:tab/>
        <w:t>"</w:t>
      </w:r>
      <w:r w:rsidR="00264E78" w:rsidRPr="000D0C45">
        <w:rPr>
          <w:rFonts w:ascii="Arial" w:hAnsi="Arial" w:cs="Arial"/>
          <w:bCs/>
          <w:sz w:val="24"/>
          <w:szCs w:val="24"/>
          <w:u w:val="single"/>
          <w:lang w:val="en-GB"/>
        </w:rPr>
        <w:t>(3A)</w:t>
      </w:r>
      <w:r w:rsidR="00264E78" w:rsidRPr="000D0C45">
        <w:rPr>
          <w:rFonts w:ascii="Arial" w:hAnsi="Arial" w:cs="Arial"/>
          <w:b/>
          <w:bCs/>
          <w:sz w:val="24"/>
          <w:szCs w:val="24"/>
          <w:u w:val="single"/>
          <w:lang w:val="en-GB"/>
        </w:rPr>
        <w:tab/>
      </w:r>
      <w:r w:rsidR="00264E78" w:rsidRPr="000D0C45">
        <w:rPr>
          <w:rFonts w:ascii="Arial" w:hAnsi="Arial" w:cs="Arial"/>
          <w:sz w:val="24"/>
          <w:szCs w:val="24"/>
          <w:u w:val="single"/>
        </w:rPr>
        <w:t xml:space="preserve">The Minister must designate one of the members of the </w:t>
      </w:r>
      <w:r w:rsidR="002F5FB3" w:rsidRPr="000D0C45">
        <w:rPr>
          <w:rFonts w:ascii="Arial" w:hAnsi="Arial" w:cs="Arial"/>
          <w:sz w:val="24"/>
          <w:szCs w:val="24"/>
          <w:u w:val="single"/>
        </w:rPr>
        <w:t xml:space="preserve">National Public Transport </w:t>
      </w:r>
      <w:r w:rsidR="00264E78" w:rsidRPr="000D0C45">
        <w:rPr>
          <w:rFonts w:ascii="Arial" w:hAnsi="Arial" w:cs="Arial"/>
          <w:sz w:val="24"/>
          <w:szCs w:val="24"/>
          <w:u w:val="single"/>
        </w:rPr>
        <w:t>Regulator as chairperson.</w:t>
      </w:r>
    </w:p>
    <w:p w:rsidR="00264E78" w:rsidRPr="000D0C45" w:rsidRDefault="00184683" w:rsidP="00184683">
      <w:pPr>
        <w:spacing w:before="120" w:after="0" w:line="480" w:lineRule="auto"/>
        <w:ind w:left="1440"/>
        <w:contextualSpacing/>
        <w:jc w:val="both"/>
        <w:rPr>
          <w:rFonts w:ascii="Arial" w:hAnsi="Arial" w:cs="Arial"/>
          <w:sz w:val="24"/>
          <w:szCs w:val="24"/>
          <w:u w:val="single"/>
        </w:rPr>
      </w:pPr>
      <w:r w:rsidRPr="000D0C45">
        <w:rPr>
          <w:rFonts w:ascii="Arial" w:hAnsi="Arial" w:cs="Arial"/>
          <w:bCs/>
          <w:sz w:val="24"/>
          <w:szCs w:val="24"/>
          <w:lang w:val="en-GB"/>
        </w:rPr>
        <w:tab/>
      </w:r>
      <w:r w:rsidRPr="000D0C45">
        <w:rPr>
          <w:rFonts w:ascii="Arial" w:hAnsi="Arial" w:cs="Arial"/>
          <w:bCs/>
          <w:sz w:val="24"/>
          <w:szCs w:val="24"/>
          <w:lang w:val="en-GB"/>
        </w:rPr>
        <w:tab/>
      </w:r>
      <w:r w:rsidR="00264E78" w:rsidRPr="000D0C45">
        <w:rPr>
          <w:rFonts w:ascii="Arial" w:hAnsi="Arial" w:cs="Arial"/>
          <w:bCs/>
          <w:sz w:val="24"/>
          <w:szCs w:val="24"/>
          <w:u w:val="single"/>
          <w:lang w:val="en-GB"/>
        </w:rPr>
        <w:t>(3B)</w:t>
      </w:r>
      <w:r w:rsidR="00264E78" w:rsidRPr="000D0C45">
        <w:rPr>
          <w:rFonts w:ascii="Arial" w:hAnsi="Arial" w:cs="Arial"/>
          <w:b/>
          <w:bCs/>
          <w:sz w:val="24"/>
          <w:szCs w:val="24"/>
          <w:u w:val="single"/>
          <w:lang w:val="en-GB"/>
        </w:rPr>
        <w:tab/>
      </w:r>
      <w:r w:rsidR="00264E78" w:rsidRPr="000D0C45">
        <w:rPr>
          <w:rFonts w:ascii="Arial" w:hAnsi="Arial" w:cs="Arial"/>
          <w:sz w:val="24"/>
          <w:szCs w:val="24"/>
          <w:u w:val="single"/>
        </w:rPr>
        <w:t xml:space="preserve">A member of the </w:t>
      </w:r>
      <w:r w:rsidR="002F5FB3" w:rsidRPr="000D0C45">
        <w:rPr>
          <w:rFonts w:ascii="Arial" w:hAnsi="Arial" w:cs="Arial"/>
          <w:sz w:val="24"/>
          <w:szCs w:val="24"/>
          <w:u w:val="single"/>
        </w:rPr>
        <w:t xml:space="preserve">National Public Transport </w:t>
      </w:r>
      <w:r w:rsidR="00264E78" w:rsidRPr="000D0C45">
        <w:rPr>
          <w:rFonts w:ascii="Arial" w:hAnsi="Arial" w:cs="Arial"/>
          <w:sz w:val="24"/>
          <w:szCs w:val="24"/>
          <w:u w:val="single"/>
        </w:rPr>
        <w:t>Regulator—</w:t>
      </w:r>
    </w:p>
    <w:p w:rsidR="00264E78" w:rsidRPr="000D0C45" w:rsidRDefault="006012AB" w:rsidP="00184683">
      <w:pPr>
        <w:spacing w:before="180" w:after="0" w:line="480" w:lineRule="auto"/>
        <w:ind w:left="2160" w:hanging="720"/>
        <w:contextualSpacing/>
        <w:jc w:val="both"/>
        <w:rPr>
          <w:rFonts w:ascii="Arial" w:hAnsi="Arial" w:cs="Arial"/>
          <w:sz w:val="24"/>
          <w:szCs w:val="24"/>
          <w:u w:val="single"/>
        </w:rPr>
      </w:pPr>
      <w:r w:rsidRPr="000D0C45">
        <w:rPr>
          <w:rFonts w:ascii="Arial" w:hAnsi="Arial" w:cs="Arial"/>
          <w:i/>
          <w:sz w:val="24"/>
          <w:szCs w:val="24"/>
          <w:u w:val="single"/>
        </w:rPr>
        <w:t>(a)</w:t>
      </w:r>
      <w:r w:rsidR="00184683" w:rsidRPr="000D0C45">
        <w:rPr>
          <w:rFonts w:ascii="Arial" w:hAnsi="Arial" w:cs="Arial"/>
          <w:sz w:val="24"/>
          <w:szCs w:val="24"/>
          <w:u w:val="single"/>
        </w:rPr>
        <w:tab/>
      </w:r>
      <w:r w:rsidR="00264E78" w:rsidRPr="000D0C45">
        <w:rPr>
          <w:rFonts w:ascii="Arial" w:hAnsi="Arial" w:cs="Arial"/>
          <w:sz w:val="24"/>
          <w:szCs w:val="24"/>
          <w:u w:val="single"/>
        </w:rPr>
        <w:t xml:space="preserve">holds office for </w:t>
      </w:r>
      <w:r w:rsidR="00153765" w:rsidRPr="000D0C45">
        <w:rPr>
          <w:rFonts w:ascii="Arial" w:hAnsi="Arial" w:cs="Arial"/>
          <w:sz w:val="24"/>
          <w:szCs w:val="24"/>
          <w:u w:val="single"/>
        </w:rPr>
        <w:t>not more than five</w:t>
      </w:r>
      <w:r w:rsidR="00264E78" w:rsidRPr="000D0C45">
        <w:rPr>
          <w:rFonts w:ascii="Arial" w:hAnsi="Arial" w:cs="Arial"/>
          <w:sz w:val="24"/>
          <w:szCs w:val="24"/>
          <w:u w:val="single"/>
        </w:rPr>
        <w:t xml:space="preserve"> years and may be re-appointed for one further term; and</w:t>
      </w:r>
    </w:p>
    <w:p w:rsidR="00264E78" w:rsidRPr="000D0C45" w:rsidRDefault="006012AB" w:rsidP="00184683">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(b)</w:t>
      </w:r>
      <w:r w:rsidR="00184683" w:rsidRPr="000D0C45">
        <w:rPr>
          <w:rFonts w:ascii="Arial" w:hAnsi="Arial" w:cs="Arial"/>
          <w:sz w:val="24"/>
          <w:szCs w:val="24"/>
          <w:u w:val="single"/>
        </w:rPr>
        <w:tab/>
      </w:r>
      <w:r w:rsidR="00264E78" w:rsidRPr="000D0C45">
        <w:rPr>
          <w:rFonts w:ascii="Arial" w:hAnsi="Arial" w:cs="Arial"/>
          <w:sz w:val="24"/>
          <w:szCs w:val="24"/>
          <w:u w:val="single"/>
        </w:rPr>
        <w:t>may resign by giving one month’s written notice to the Minister.</w:t>
      </w:r>
    </w:p>
    <w:p w:rsidR="007D1D25" w:rsidRPr="000D0C45" w:rsidRDefault="00184683" w:rsidP="00184683">
      <w:pPr>
        <w:spacing w:after="0" w:line="480" w:lineRule="auto"/>
        <w:ind w:left="1440"/>
        <w:jc w:val="both"/>
        <w:rPr>
          <w:rFonts w:ascii="Arial" w:hAnsi="Arial" w:cs="Arial"/>
          <w:b/>
          <w:bCs/>
          <w:sz w:val="24"/>
          <w:szCs w:val="24"/>
          <w:u w:val="single"/>
          <w:lang w:val="en-GB"/>
        </w:rPr>
      </w:pPr>
      <w:r w:rsidRPr="000D0C45">
        <w:rPr>
          <w:rFonts w:ascii="Arial" w:hAnsi="Arial" w:cs="Arial"/>
          <w:sz w:val="24"/>
          <w:szCs w:val="24"/>
        </w:rPr>
        <w:tab/>
      </w:r>
      <w:r w:rsidRPr="000D0C45">
        <w:rPr>
          <w:rFonts w:ascii="Arial" w:hAnsi="Arial" w:cs="Arial"/>
          <w:sz w:val="24"/>
          <w:szCs w:val="24"/>
        </w:rPr>
        <w:tab/>
      </w:r>
      <w:r w:rsidR="007D1D25" w:rsidRPr="000D0C45">
        <w:rPr>
          <w:rFonts w:ascii="Arial" w:hAnsi="Arial" w:cs="Arial"/>
          <w:sz w:val="24"/>
          <w:szCs w:val="24"/>
          <w:u w:val="single"/>
        </w:rPr>
        <w:t>(3C)</w:t>
      </w:r>
      <w:r w:rsidR="007D1D25" w:rsidRPr="000D0C45">
        <w:rPr>
          <w:rFonts w:ascii="Arial" w:hAnsi="Arial" w:cs="Arial"/>
          <w:sz w:val="24"/>
          <w:szCs w:val="24"/>
          <w:u w:val="single"/>
        </w:rPr>
        <w:tab/>
        <w:t xml:space="preserve">A member of the </w:t>
      </w:r>
      <w:r w:rsidR="008657CD" w:rsidRPr="000D0C45">
        <w:rPr>
          <w:rFonts w:ascii="Arial" w:hAnsi="Arial" w:cs="Arial"/>
          <w:sz w:val="24"/>
          <w:szCs w:val="24"/>
          <w:u w:val="single"/>
        </w:rPr>
        <w:t xml:space="preserve">National Public Transport </w:t>
      </w:r>
      <w:r w:rsidR="007D1D25" w:rsidRPr="000D0C45">
        <w:rPr>
          <w:rFonts w:ascii="Arial" w:hAnsi="Arial" w:cs="Arial"/>
          <w:sz w:val="24"/>
          <w:szCs w:val="24"/>
          <w:u w:val="single"/>
        </w:rPr>
        <w:t>Regulator must be paid out of the funds of the Department such remu</w:t>
      </w:r>
      <w:r w:rsidR="008657CD" w:rsidRPr="000D0C45">
        <w:rPr>
          <w:rFonts w:ascii="Arial" w:hAnsi="Arial" w:cs="Arial"/>
          <w:sz w:val="24"/>
          <w:szCs w:val="24"/>
          <w:u w:val="single"/>
        </w:rPr>
        <w:t>neration</w:t>
      </w:r>
      <w:r w:rsidR="007D1D25" w:rsidRPr="000D0C45">
        <w:rPr>
          <w:rFonts w:ascii="Arial" w:hAnsi="Arial" w:cs="Arial"/>
          <w:sz w:val="24"/>
          <w:szCs w:val="24"/>
          <w:u w:val="single"/>
        </w:rPr>
        <w:t xml:space="preserve"> as the Minister, with the concurrence of the Minister of Finance, may determine.</w:t>
      </w:r>
      <w:r w:rsidRPr="000D0C45">
        <w:rPr>
          <w:rFonts w:ascii="Arial" w:hAnsi="Arial" w:cs="Arial"/>
          <w:sz w:val="24"/>
          <w:szCs w:val="24"/>
        </w:rPr>
        <w:t>".</w:t>
      </w:r>
    </w:p>
    <w:p w:rsidR="00264E78" w:rsidRPr="000D0C45" w:rsidRDefault="00264E78" w:rsidP="00BD0FEF">
      <w:pPr>
        <w:spacing w:after="0" w:line="480" w:lineRule="auto"/>
        <w:ind w:left="1065"/>
        <w:jc w:val="both"/>
        <w:rPr>
          <w:rFonts w:ascii="Arial" w:hAnsi="Arial" w:cs="Arial"/>
          <w:b/>
          <w:bCs/>
          <w:sz w:val="24"/>
          <w:szCs w:val="24"/>
          <w:lang w:val="en-GB"/>
        </w:rPr>
      </w:pPr>
    </w:p>
    <w:p w:rsidR="0094712A" w:rsidRPr="000D0C45" w:rsidRDefault="0094712A"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21 of Act 5 of 2009</w:t>
      </w:r>
    </w:p>
    <w:p w:rsidR="00184683" w:rsidRPr="000D0C45" w:rsidRDefault="00184683" w:rsidP="00BD0FEF">
      <w:pPr>
        <w:spacing w:after="0" w:line="480" w:lineRule="auto"/>
        <w:jc w:val="both"/>
        <w:rPr>
          <w:rFonts w:ascii="Arial" w:hAnsi="Arial" w:cs="Arial"/>
          <w:sz w:val="24"/>
          <w:szCs w:val="24"/>
          <w:lang w:val="en-GB"/>
        </w:rPr>
      </w:pPr>
    </w:p>
    <w:p w:rsidR="0094712A" w:rsidRPr="000D0C45" w:rsidRDefault="0094712A"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CE397F" w:rsidRPr="00CE397F">
        <w:rPr>
          <w:rFonts w:ascii="Arial" w:hAnsi="Arial" w:cs="Arial"/>
          <w:b/>
          <w:sz w:val="24"/>
          <w:szCs w:val="24"/>
          <w:highlight w:val="yellow"/>
          <w:lang w:val="en-GB"/>
        </w:rPr>
        <w:t>14.</w:t>
      </w:r>
      <w:r w:rsidRPr="000D0C45">
        <w:rPr>
          <w:rFonts w:ascii="Arial" w:hAnsi="Arial" w:cs="Arial"/>
          <w:sz w:val="24"/>
          <w:szCs w:val="24"/>
          <w:lang w:val="en-GB"/>
        </w:rPr>
        <w:tab/>
        <w:t>Section 21 of the principal Act is hereby amended</w:t>
      </w:r>
      <w:r w:rsidR="008E2111" w:rsidRPr="000D0C45">
        <w:rPr>
          <w:rFonts w:ascii="Arial" w:hAnsi="Arial" w:cs="Arial"/>
          <w:sz w:val="24"/>
          <w:szCs w:val="24"/>
          <w:lang w:val="en-GB"/>
        </w:rPr>
        <w:t>—</w:t>
      </w:r>
    </w:p>
    <w:p w:rsidR="00765000"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765000" w:rsidRPr="000D0C45">
        <w:rPr>
          <w:rFonts w:ascii="Arial" w:hAnsi="Arial" w:cs="Arial"/>
          <w:i/>
          <w:sz w:val="24"/>
          <w:szCs w:val="24"/>
          <w:lang w:val="en-GB"/>
        </w:rPr>
        <w:tab/>
      </w:r>
      <w:r w:rsidR="00A8526F" w:rsidRPr="000D0C45">
        <w:rPr>
          <w:rFonts w:ascii="Arial" w:hAnsi="Arial" w:cs="Arial"/>
          <w:sz w:val="24"/>
          <w:szCs w:val="24"/>
          <w:lang w:val="en-GB"/>
        </w:rPr>
        <w:t xml:space="preserve">by </w:t>
      </w:r>
      <w:r w:rsidR="00765000" w:rsidRPr="000D0C45">
        <w:rPr>
          <w:rFonts w:ascii="Arial" w:hAnsi="Arial" w:cs="Arial"/>
          <w:sz w:val="24"/>
          <w:szCs w:val="24"/>
          <w:lang w:val="en-GB"/>
        </w:rPr>
        <w:t>th</w:t>
      </w:r>
      <w:r w:rsidR="005A2E24" w:rsidRPr="000D0C45">
        <w:rPr>
          <w:rFonts w:ascii="Arial" w:hAnsi="Arial" w:cs="Arial"/>
          <w:sz w:val="24"/>
          <w:szCs w:val="24"/>
          <w:lang w:val="en-GB"/>
        </w:rPr>
        <w:t xml:space="preserve">e substitution </w:t>
      </w:r>
      <w:r w:rsidR="008657CD" w:rsidRPr="000D0C45">
        <w:rPr>
          <w:rFonts w:ascii="Arial" w:hAnsi="Arial" w:cs="Arial"/>
          <w:sz w:val="24"/>
          <w:szCs w:val="24"/>
          <w:lang w:val="en-GB"/>
        </w:rPr>
        <w:t>in subsection (1)(</w:t>
      </w:r>
      <w:r w:rsidR="008657CD" w:rsidRPr="00D12AB5">
        <w:rPr>
          <w:rFonts w:ascii="Arial" w:hAnsi="Arial" w:cs="Arial"/>
          <w:i/>
          <w:sz w:val="24"/>
          <w:szCs w:val="24"/>
          <w:lang w:val="en-GB"/>
        </w:rPr>
        <w:t>b</w:t>
      </w:r>
      <w:r w:rsidR="008657CD" w:rsidRPr="000D0C45">
        <w:rPr>
          <w:rFonts w:ascii="Arial" w:hAnsi="Arial" w:cs="Arial"/>
          <w:sz w:val="24"/>
          <w:szCs w:val="24"/>
          <w:lang w:val="en-GB"/>
        </w:rPr>
        <w:t xml:space="preserve">) </w:t>
      </w:r>
      <w:r w:rsidR="00765000" w:rsidRPr="000D0C45">
        <w:rPr>
          <w:rFonts w:ascii="Arial" w:hAnsi="Arial" w:cs="Arial"/>
          <w:sz w:val="24"/>
          <w:szCs w:val="24"/>
          <w:lang w:val="en-GB"/>
        </w:rPr>
        <w:t xml:space="preserve">for </w:t>
      </w:r>
      <w:r w:rsidRPr="000D0C45">
        <w:rPr>
          <w:rFonts w:ascii="Arial" w:hAnsi="Arial" w:cs="Arial"/>
          <w:sz w:val="24"/>
          <w:szCs w:val="24"/>
          <w:lang w:val="en-GB"/>
        </w:rPr>
        <w:t>subparagraph</w:t>
      </w:r>
      <w:r w:rsidR="00765000" w:rsidRPr="000D0C45">
        <w:rPr>
          <w:rFonts w:ascii="Arial" w:hAnsi="Arial" w:cs="Arial"/>
          <w:sz w:val="24"/>
          <w:szCs w:val="24"/>
          <w:lang w:val="en-GB"/>
        </w:rPr>
        <w:t xml:space="preserve"> (i) </w:t>
      </w:r>
      <w:r w:rsidR="005A2E24" w:rsidRPr="000D0C45">
        <w:rPr>
          <w:rFonts w:ascii="Arial" w:hAnsi="Arial" w:cs="Arial"/>
          <w:sz w:val="24"/>
          <w:szCs w:val="24"/>
          <w:lang w:val="en-GB"/>
        </w:rPr>
        <w:t xml:space="preserve">of the following </w:t>
      </w:r>
      <w:r w:rsidRPr="000D0C45">
        <w:rPr>
          <w:rFonts w:ascii="Arial" w:hAnsi="Arial" w:cs="Arial"/>
          <w:sz w:val="24"/>
          <w:szCs w:val="24"/>
          <w:lang w:val="en-GB"/>
        </w:rPr>
        <w:t>subparagraph</w:t>
      </w:r>
      <w:r w:rsidR="00765000" w:rsidRPr="000D0C45">
        <w:rPr>
          <w:rFonts w:ascii="Arial" w:hAnsi="Arial" w:cs="Arial"/>
          <w:sz w:val="24"/>
          <w:szCs w:val="24"/>
          <w:lang w:val="en-GB"/>
        </w:rPr>
        <w:t>:</w:t>
      </w:r>
    </w:p>
    <w:p w:rsidR="00765000" w:rsidRPr="000D0C45" w:rsidRDefault="00184683" w:rsidP="00184683">
      <w:pPr>
        <w:spacing w:after="0" w:line="480" w:lineRule="auto"/>
        <w:ind w:left="2171" w:hanging="731"/>
        <w:jc w:val="both"/>
        <w:rPr>
          <w:rFonts w:ascii="Arial" w:hAnsi="Arial" w:cs="Arial"/>
          <w:sz w:val="24"/>
          <w:szCs w:val="24"/>
          <w:lang w:val="en-GB"/>
        </w:rPr>
      </w:pPr>
      <w:r w:rsidRPr="000D0C45">
        <w:rPr>
          <w:rFonts w:ascii="Arial" w:hAnsi="Arial" w:cs="Arial"/>
          <w:sz w:val="24"/>
          <w:szCs w:val="24"/>
          <w:lang w:val="en-GB"/>
        </w:rPr>
        <w:t>"</w:t>
      </w:r>
      <w:r w:rsidR="00765000" w:rsidRPr="000D0C45">
        <w:rPr>
          <w:rFonts w:ascii="Arial" w:hAnsi="Arial" w:cs="Arial"/>
          <w:sz w:val="24"/>
          <w:szCs w:val="24"/>
          <w:u w:val="single"/>
          <w:lang w:val="en-GB"/>
        </w:rPr>
        <w:t>(i)</w:t>
      </w:r>
      <w:r w:rsidR="00765000" w:rsidRPr="000D0C45">
        <w:rPr>
          <w:rFonts w:ascii="Arial" w:hAnsi="Arial" w:cs="Arial"/>
          <w:i/>
          <w:sz w:val="24"/>
          <w:szCs w:val="24"/>
          <w:lang w:val="en-GB"/>
        </w:rPr>
        <w:tab/>
      </w:r>
      <w:r w:rsidR="00765000" w:rsidRPr="000D0C45">
        <w:rPr>
          <w:rFonts w:ascii="Arial" w:hAnsi="Arial" w:cs="Arial"/>
          <w:sz w:val="24"/>
          <w:szCs w:val="24"/>
          <w:u w:val="single"/>
          <w:lang w:val="en-GB"/>
        </w:rPr>
        <w:t>interprovincial transport</w:t>
      </w:r>
      <w:r w:rsidR="008657CD" w:rsidRPr="000D0C45">
        <w:rPr>
          <w:rFonts w:ascii="Arial" w:hAnsi="Arial" w:cs="Arial"/>
          <w:sz w:val="24"/>
          <w:szCs w:val="24"/>
          <w:u w:val="single"/>
          <w:lang w:val="en-GB"/>
        </w:rPr>
        <w:t>.</w:t>
      </w:r>
      <w:r w:rsidR="008657CD" w:rsidRPr="000D0C45">
        <w:rPr>
          <w:rFonts w:ascii="Arial" w:hAnsi="Arial" w:cs="Arial"/>
          <w:sz w:val="24"/>
          <w:szCs w:val="24"/>
          <w:lang w:val="en-GB"/>
        </w:rPr>
        <w:t>” and</w:t>
      </w:r>
    </w:p>
    <w:p w:rsidR="0094712A"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lastRenderedPageBreak/>
        <w:t>(b)</w:t>
      </w:r>
      <w:r w:rsidR="005A2E24" w:rsidRPr="000D0C45">
        <w:rPr>
          <w:rFonts w:ascii="Arial" w:hAnsi="Arial" w:cs="Arial"/>
          <w:sz w:val="24"/>
          <w:szCs w:val="24"/>
          <w:lang w:val="en-GB"/>
        </w:rPr>
        <w:tab/>
      </w:r>
      <w:r w:rsidR="00A8526F" w:rsidRPr="000D0C45">
        <w:rPr>
          <w:rFonts w:ascii="Arial" w:hAnsi="Arial" w:cs="Arial"/>
          <w:sz w:val="24"/>
          <w:szCs w:val="24"/>
          <w:lang w:val="en-GB"/>
        </w:rPr>
        <w:t xml:space="preserve">by </w:t>
      </w:r>
      <w:r w:rsidR="005A2E24" w:rsidRPr="000D0C45">
        <w:rPr>
          <w:rFonts w:ascii="Arial" w:hAnsi="Arial" w:cs="Arial"/>
          <w:sz w:val="24"/>
          <w:szCs w:val="24"/>
          <w:lang w:val="en-GB"/>
        </w:rPr>
        <w:t xml:space="preserve">the deletion </w:t>
      </w:r>
      <w:r w:rsidR="008657CD" w:rsidRPr="000D0C45">
        <w:rPr>
          <w:rFonts w:ascii="Arial" w:hAnsi="Arial" w:cs="Arial"/>
          <w:sz w:val="24"/>
          <w:szCs w:val="24"/>
          <w:lang w:val="en-GB"/>
        </w:rPr>
        <w:t>in subsection (1)</w:t>
      </w:r>
      <w:r w:rsidR="00281822" w:rsidRPr="000D0C45">
        <w:rPr>
          <w:rFonts w:ascii="Arial" w:hAnsi="Arial" w:cs="Arial"/>
          <w:sz w:val="24"/>
          <w:szCs w:val="24"/>
          <w:lang w:val="en-GB"/>
        </w:rPr>
        <w:t xml:space="preserve"> </w:t>
      </w:r>
      <w:r w:rsidR="005A2E24" w:rsidRPr="000D0C45">
        <w:rPr>
          <w:rFonts w:ascii="Arial" w:hAnsi="Arial" w:cs="Arial"/>
          <w:sz w:val="24"/>
          <w:szCs w:val="24"/>
          <w:lang w:val="en-GB"/>
        </w:rPr>
        <w:t>of</w:t>
      </w:r>
      <w:r w:rsidR="00125166" w:rsidRPr="000D0C45">
        <w:rPr>
          <w:rFonts w:ascii="Arial" w:hAnsi="Arial" w:cs="Arial"/>
          <w:sz w:val="24"/>
          <w:szCs w:val="24"/>
          <w:lang w:val="en-GB"/>
        </w:rPr>
        <w:t xml:space="preserve"> the word “and” at the end of paragraph </w:t>
      </w:r>
      <w:r w:rsidRPr="000D0C45">
        <w:rPr>
          <w:rFonts w:ascii="Arial" w:hAnsi="Arial" w:cs="Arial"/>
          <w:i/>
          <w:sz w:val="24"/>
          <w:szCs w:val="24"/>
          <w:lang w:val="en-GB"/>
        </w:rPr>
        <w:t>(c</w:t>
      </w:r>
      <w:r w:rsidR="008657CD" w:rsidRPr="000D0C45">
        <w:rPr>
          <w:rFonts w:ascii="Arial" w:hAnsi="Arial" w:cs="Arial"/>
          <w:i/>
          <w:sz w:val="24"/>
          <w:szCs w:val="24"/>
          <w:lang w:val="en-GB"/>
        </w:rPr>
        <w:t xml:space="preserve">), </w:t>
      </w:r>
      <w:r w:rsidR="0094712A" w:rsidRPr="000D0C45">
        <w:rPr>
          <w:rFonts w:ascii="Arial" w:hAnsi="Arial" w:cs="Arial"/>
          <w:sz w:val="24"/>
          <w:szCs w:val="24"/>
          <w:lang w:val="en-GB"/>
        </w:rPr>
        <w:t xml:space="preserve">insertion of the </w:t>
      </w:r>
      <w:r w:rsidR="00125166" w:rsidRPr="000D0C45">
        <w:rPr>
          <w:rFonts w:ascii="Arial" w:hAnsi="Arial" w:cs="Arial"/>
          <w:sz w:val="24"/>
          <w:szCs w:val="24"/>
          <w:lang w:val="en-GB"/>
        </w:rPr>
        <w:t xml:space="preserve">word “and” at the end of paragraph </w:t>
      </w:r>
      <w:r w:rsidRPr="000D0C45">
        <w:rPr>
          <w:rFonts w:ascii="Arial" w:hAnsi="Arial" w:cs="Arial"/>
          <w:i/>
          <w:sz w:val="24"/>
          <w:szCs w:val="24"/>
          <w:lang w:val="en-GB"/>
        </w:rPr>
        <w:t>(d)</w:t>
      </w:r>
      <w:r w:rsidR="00AC53E4" w:rsidRPr="000D0C45">
        <w:rPr>
          <w:rFonts w:ascii="Arial" w:hAnsi="Arial" w:cs="Arial"/>
          <w:sz w:val="24"/>
          <w:szCs w:val="24"/>
          <w:lang w:val="en-GB"/>
        </w:rPr>
        <w:t xml:space="preserve"> and</w:t>
      </w:r>
      <w:r w:rsidR="00281822" w:rsidRPr="000D0C45">
        <w:rPr>
          <w:rFonts w:ascii="Arial" w:hAnsi="Arial" w:cs="Arial"/>
          <w:sz w:val="24"/>
          <w:szCs w:val="24"/>
          <w:lang w:val="en-GB"/>
        </w:rPr>
        <w:t xml:space="preserve"> </w:t>
      </w:r>
      <w:r w:rsidR="00125166" w:rsidRPr="000D0C45">
        <w:rPr>
          <w:rFonts w:ascii="Arial" w:hAnsi="Arial" w:cs="Arial"/>
          <w:sz w:val="24"/>
          <w:szCs w:val="24"/>
          <w:lang w:val="en-GB"/>
        </w:rPr>
        <w:t xml:space="preserve">addition </w:t>
      </w:r>
      <w:r w:rsidR="005A2E24" w:rsidRPr="000D0C45">
        <w:rPr>
          <w:rFonts w:ascii="Arial" w:hAnsi="Arial" w:cs="Arial"/>
          <w:sz w:val="24"/>
          <w:szCs w:val="24"/>
          <w:lang w:val="en-GB"/>
        </w:rPr>
        <w:t>of the following paragraph</w:t>
      </w:r>
      <w:r w:rsidR="00DC6E3A" w:rsidRPr="000D0C45">
        <w:rPr>
          <w:rFonts w:ascii="Arial" w:hAnsi="Arial" w:cs="Arial"/>
          <w:sz w:val="24"/>
          <w:szCs w:val="24"/>
          <w:lang w:val="en-GB"/>
        </w:rPr>
        <w:t>s:</w:t>
      </w:r>
    </w:p>
    <w:p w:rsidR="00E538B0" w:rsidRPr="000D0C45" w:rsidRDefault="00184683" w:rsidP="00184683">
      <w:pPr>
        <w:spacing w:after="0" w:line="480" w:lineRule="auto"/>
        <w:ind w:left="2127" w:hanging="709"/>
        <w:jc w:val="both"/>
        <w:rPr>
          <w:rFonts w:ascii="Arial" w:hAnsi="Arial" w:cs="Arial"/>
          <w:sz w:val="24"/>
          <w:szCs w:val="24"/>
          <w:u w:val="single"/>
          <w:lang w:val="en-GB"/>
        </w:rPr>
      </w:pPr>
      <w:r w:rsidRPr="000D0C45">
        <w:rPr>
          <w:rFonts w:ascii="Arial" w:hAnsi="Arial" w:cs="Arial"/>
          <w:i/>
          <w:sz w:val="24"/>
          <w:szCs w:val="24"/>
          <w:lang w:val="en-GB"/>
        </w:rPr>
        <w:t>"</w:t>
      </w:r>
      <w:r w:rsidR="006012AB" w:rsidRPr="000D0C45">
        <w:rPr>
          <w:rFonts w:ascii="Arial" w:hAnsi="Arial" w:cs="Arial"/>
          <w:i/>
          <w:sz w:val="24"/>
          <w:szCs w:val="24"/>
          <w:u w:val="single"/>
          <w:lang w:val="en-GB"/>
        </w:rPr>
        <w:t>(e)</w:t>
      </w:r>
      <w:r w:rsidR="00124179" w:rsidRPr="000D0C45">
        <w:rPr>
          <w:rFonts w:ascii="Arial" w:hAnsi="Arial" w:cs="Arial"/>
          <w:sz w:val="24"/>
          <w:szCs w:val="24"/>
          <w:u w:val="single"/>
          <w:lang w:val="en-GB"/>
        </w:rPr>
        <w:tab/>
      </w:r>
      <w:r w:rsidR="00127224" w:rsidRPr="000D0C45">
        <w:rPr>
          <w:rFonts w:ascii="Arial" w:hAnsi="Arial" w:cs="Arial"/>
          <w:i/>
          <w:sz w:val="24"/>
          <w:szCs w:val="24"/>
          <w:u w:val="single"/>
          <w:lang w:val="en-GB"/>
        </w:rPr>
        <w:tab/>
      </w:r>
      <w:r w:rsidR="003E7A2C" w:rsidRPr="000D0C45">
        <w:rPr>
          <w:rFonts w:ascii="Arial" w:hAnsi="Arial" w:cs="Arial"/>
          <w:sz w:val="24"/>
          <w:szCs w:val="24"/>
          <w:u w:val="single"/>
          <w:lang w:val="en-GB"/>
        </w:rPr>
        <w:t>invite</w:t>
      </w:r>
      <w:r w:rsidR="00127224" w:rsidRPr="000D0C45">
        <w:rPr>
          <w:rFonts w:ascii="Arial" w:hAnsi="Arial" w:cs="Arial"/>
          <w:sz w:val="24"/>
          <w:szCs w:val="24"/>
          <w:u w:val="single"/>
          <w:lang w:val="en-GB"/>
        </w:rPr>
        <w:t xml:space="preserve"> </w:t>
      </w:r>
      <w:r w:rsidR="003811C3" w:rsidRPr="000D0C45">
        <w:rPr>
          <w:rFonts w:ascii="Arial" w:hAnsi="Arial" w:cs="Arial"/>
          <w:sz w:val="24"/>
          <w:szCs w:val="24"/>
          <w:u w:val="single"/>
          <w:lang w:val="en-GB"/>
        </w:rPr>
        <w:t xml:space="preserve">comments and </w:t>
      </w:r>
      <w:r w:rsidR="00127224" w:rsidRPr="000D0C45">
        <w:rPr>
          <w:rFonts w:ascii="Arial" w:hAnsi="Arial" w:cs="Arial"/>
          <w:sz w:val="24"/>
          <w:szCs w:val="24"/>
          <w:u w:val="single"/>
          <w:lang w:val="en-GB"/>
        </w:rPr>
        <w:t>complaints</w:t>
      </w:r>
      <w:r w:rsidR="003811C3" w:rsidRPr="000D0C45">
        <w:rPr>
          <w:rFonts w:ascii="Arial" w:hAnsi="Arial" w:cs="Arial"/>
          <w:sz w:val="24"/>
          <w:szCs w:val="24"/>
          <w:u w:val="single"/>
          <w:lang w:val="en-GB"/>
        </w:rPr>
        <w:t xml:space="preserve"> from interested parties, including the general public</w:t>
      </w:r>
      <w:r w:rsidR="00946DC9" w:rsidRPr="000D0C45">
        <w:rPr>
          <w:rFonts w:ascii="Arial" w:hAnsi="Arial" w:cs="Arial"/>
          <w:sz w:val="24"/>
          <w:szCs w:val="24"/>
          <w:u w:val="single"/>
          <w:lang w:val="en-GB"/>
        </w:rPr>
        <w:t>,</w:t>
      </w:r>
      <w:r w:rsidR="003811C3" w:rsidRPr="000D0C45">
        <w:rPr>
          <w:rFonts w:ascii="Arial" w:hAnsi="Arial" w:cs="Arial"/>
          <w:sz w:val="24"/>
          <w:szCs w:val="24"/>
          <w:u w:val="single"/>
          <w:lang w:val="en-GB"/>
        </w:rPr>
        <w:t xml:space="preserve"> and take appropr</w:t>
      </w:r>
      <w:r w:rsidR="00E538B0" w:rsidRPr="000D0C45">
        <w:rPr>
          <w:rFonts w:ascii="Arial" w:hAnsi="Arial" w:cs="Arial"/>
          <w:sz w:val="24"/>
          <w:szCs w:val="24"/>
          <w:u w:val="single"/>
          <w:lang w:val="en-GB"/>
        </w:rPr>
        <w:t>iate action in response thereto;</w:t>
      </w:r>
    </w:p>
    <w:p w:rsidR="00127224" w:rsidRPr="000D0C45" w:rsidRDefault="00AC53E4" w:rsidP="00184683">
      <w:pPr>
        <w:spacing w:after="0" w:line="480" w:lineRule="auto"/>
        <w:ind w:left="2127" w:hanging="709"/>
        <w:jc w:val="both"/>
        <w:rPr>
          <w:rFonts w:ascii="Arial" w:hAnsi="Arial" w:cs="Arial"/>
          <w:sz w:val="24"/>
          <w:szCs w:val="24"/>
          <w:u w:val="single"/>
          <w:lang w:val="en-GB"/>
        </w:rPr>
      </w:pPr>
      <w:r w:rsidRPr="000D0C45">
        <w:rPr>
          <w:rFonts w:ascii="Arial" w:hAnsi="Arial" w:cs="Arial"/>
          <w:i/>
          <w:sz w:val="24"/>
          <w:szCs w:val="24"/>
          <w:u w:val="single"/>
          <w:lang w:val="en-GB"/>
        </w:rPr>
        <w:t>(</w:t>
      </w:r>
      <w:r w:rsidR="00DC6E3A" w:rsidRPr="000D0C45">
        <w:rPr>
          <w:rFonts w:ascii="Arial" w:hAnsi="Arial" w:cs="Arial"/>
          <w:i/>
          <w:sz w:val="24"/>
          <w:szCs w:val="24"/>
          <w:u w:val="single"/>
          <w:lang w:val="en-GB"/>
        </w:rPr>
        <w:t>f</w:t>
      </w:r>
      <w:r w:rsidRPr="000D0C45">
        <w:rPr>
          <w:rFonts w:ascii="Arial" w:hAnsi="Arial" w:cs="Arial"/>
          <w:i/>
          <w:sz w:val="24"/>
          <w:szCs w:val="24"/>
          <w:u w:val="single"/>
          <w:lang w:val="en-GB"/>
        </w:rPr>
        <w:t>)</w:t>
      </w:r>
      <w:r w:rsidR="00127224" w:rsidRPr="000D0C45">
        <w:rPr>
          <w:rFonts w:ascii="Arial" w:hAnsi="Arial" w:cs="Arial"/>
          <w:sz w:val="24"/>
          <w:szCs w:val="24"/>
          <w:u w:val="single"/>
          <w:lang w:val="en-GB"/>
        </w:rPr>
        <w:t xml:space="preserve"> </w:t>
      </w:r>
      <w:r w:rsidR="00E538B0" w:rsidRPr="000D0C45">
        <w:rPr>
          <w:rFonts w:ascii="Arial" w:hAnsi="Arial" w:cs="Arial"/>
          <w:sz w:val="24"/>
          <w:szCs w:val="24"/>
          <w:u w:val="single"/>
          <w:lang w:val="en-GB"/>
        </w:rPr>
        <w:tab/>
      </w:r>
      <w:r w:rsidR="00127224" w:rsidRPr="000D0C45">
        <w:rPr>
          <w:rFonts w:ascii="Arial" w:hAnsi="Arial" w:cs="Arial"/>
          <w:sz w:val="24"/>
          <w:szCs w:val="24"/>
          <w:u w:val="single"/>
          <w:lang w:val="en-GB"/>
        </w:rPr>
        <w:t>advise the Minister on the treatment of all passengers using public transport,</w:t>
      </w:r>
      <w:r w:rsidR="004B3E4E" w:rsidRPr="000D0C45">
        <w:rPr>
          <w:rFonts w:ascii="Arial" w:hAnsi="Arial" w:cs="Arial"/>
          <w:sz w:val="24"/>
          <w:szCs w:val="24"/>
          <w:u w:val="single"/>
          <w:lang w:val="en-GB"/>
        </w:rPr>
        <w:t xml:space="preserve"> including targeted categories of passengers</w:t>
      </w:r>
      <w:r w:rsidR="008E6872" w:rsidRPr="000D0C45">
        <w:rPr>
          <w:rFonts w:ascii="Arial" w:hAnsi="Arial" w:cs="Arial"/>
          <w:sz w:val="24"/>
          <w:szCs w:val="24"/>
          <w:u w:val="single"/>
          <w:lang w:val="en-GB"/>
        </w:rPr>
        <w:t xml:space="preserve">; </w:t>
      </w:r>
      <w:r w:rsidR="00632EF9" w:rsidRPr="000D0C45">
        <w:rPr>
          <w:rFonts w:ascii="Arial" w:hAnsi="Arial" w:cs="Arial"/>
          <w:sz w:val="24"/>
          <w:szCs w:val="24"/>
          <w:u w:val="single"/>
          <w:lang w:val="en-GB"/>
        </w:rPr>
        <w:t xml:space="preserve"> </w:t>
      </w:r>
      <w:r w:rsidR="00B50FEC" w:rsidRPr="000D0C45">
        <w:rPr>
          <w:rFonts w:ascii="Arial" w:hAnsi="Arial" w:cs="Arial"/>
          <w:sz w:val="24"/>
          <w:szCs w:val="24"/>
          <w:u w:val="single"/>
          <w:lang w:val="en-GB"/>
        </w:rPr>
        <w:t>and</w:t>
      </w:r>
    </w:p>
    <w:p w:rsidR="00B50FEC" w:rsidRPr="000D0C45" w:rsidRDefault="00AC53E4" w:rsidP="000E640A">
      <w:pPr>
        <w:spacing w:after="0" w:line="480" w:lineRule="auto"/>
        <w:ind w:left="2127" w:hanging="709"/>
        <w:jc w:val="both"/>
        <w:rPr>
          <w:rFonts w:ascii="Arial" w:hAnsi="Arial" w:cs="Arial"/>
          <w:sz w:val="24"/>
          <w:szCs w:val="24"/>
          <w:u w:val="single"/>
          <w:lang w:val="en-GB"/>
        </w:rPr>
      </w:pPr>
      <w:r w:rsidRPr="000D0C45">
        <w:rPr>
          <w:rFonts w:ascii="Arial" w:hAnsi="Arial" w:cs="Arial"/>
          <w:i/>
          <w:sz w:val="24"/>
          <w:szCs w:val="24"/>
          <w:u w:val="single"/>
          <w:lang w:val="en-GB"/>
        </w:rPr>
        <w:t>(h</w:t>
      </w:r>
      <w:r w:rsidR="006012AB" w:rsidRPr="000D0C45">
        <w:rPr>
          <w:rFonts w:ascii="Arial" w:hAnsi="Arial" w:cs="Arial"/>
          <w:i/>
          <w:sz w:val="24"/>
          <w:szCs w:val="24"/>
          <w:u w:val="single"/>
          <w:lang w:val="en-GB"/>
        </w:rPr>
        <w:t>)</w:t>
      </w:r>
      <w:r w:rsidR="00B50FEC" w:rsidRPr="000D0C45">
        <w:rPr>
          <w:rFonts w:ascii="Arial" w:hAnsi="Arial" w:cs="Arial"/>
          <w:i/>
          <w:sz w:val="24"/>
          <w:szCs w:val="24"/>
          <w:u w:val="single"/>
          <w:lang w:val="en-GB"/>
        </w:rPr>
        <w:tab/>
      </w:r>
      <w:r w:rsidR="00B50FEC" w:rsidRPr="000D0C45">
        <w:rPr>
          <w:rFonts w:ascii="Arial" w:hAnsi="Arial" w:cs="Arial"/>
          <w:sz w:val="24"/>
          <w:szCs w:val="24"/>
          <w:u w:val="single"/>
          <w:lang w:val="en-GB"/>
        </w:rPr>
        <w:t>obtain and keep up to date the information contemplated in section 24(1)</w:t>
      </w:r>
      <w:r w:rsidR="006012AB" w:rsidRPr="000D0C45">
        <w:rPr>
          <w:rFonts w:ascii="Arial" w:hAnsi="Arial" w:cs="Arial"/>
          <w:i/>
          <w:sz w:val="24"/>
          <w:szCs w:val="24"/>
          <w:u w:val="single"/>
          <w:lang w:val="en-GB"/>
        </w:rPr>
        <w:t>(c)</w:t>
      </w:r>
      <w:r w:rsidR="00B50FEC" w:rsidRPr="000D0C45">
        <w:rPr>
          <w:rFonts w:ascii="Arial" w:hAnsi="Arial" w:cs="Arial"/>
          <w:sz w:val="24"/>
          <w:szCs w:val="24"/>
          <w:u w:val="single"/>
          <w:lang w:val="en-GB"/>
        </w:rPr>
        <w:t xml:space="preserve"> insofar as it relates to the functions of the </w:t>
      </w:r>
      <w:r w:rsidRPr="000D0C45">
        <w:rPr>
          <w:rFonts w:ascii="Arial" w:hAnsi="Arial" w:cs="Arial"/>
          <w:sz w:val="24"/>
          <w:szCs w:val="24"/>
          <w:u w:val="single"/>
          <w:lang w:val="en-GB"/>
        </w:rPr>
        <w:t xml:space="preserve">National Public Transport </w:t>
      </w:r>
      <w:r w:rsidR="00B50FEC" w:rsidRPr="000D0C45">
        <w:rPr>
          <w:rFonts w:ascii="Arial" w:hAnsi="Arial" w:cs="Arial"/>
          <w:sz w:val="24"/>
          <w:szCs w:val="24"/>
          <w:u w:val="single"/>
          <w:lang w:val="en-GB"/>
        </w:rPr>
        <w:t>Regulator.</w:t>
      </w:r>
      <w:r w:rsidR="000E640A" w:rsidRPr="000D0C45">
        <w:rPr>
          <w:rFonts w:ascii="Arial" w:hAnsi="Arial" w:cs="Arial"/>
          <w:sz w:val="24"/>
          <w:szCs w:val="24"/>
          <w:lang w:val="en-GB"/>
        </w:rPr>
        <w:t>";</w:t>
      </w:r>
    </w:p>
    <w:p w:rsidR="00546E78"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(c)</w:t>
      </w:r>
      <w:r w:rsidR="00546E78" w:rsidRPr="000D0C45">
        <w:rPr>
          <w:rFonts w:ascii="Arial" w:hAnsi="Arial" w:cs="Arial"/>
          <w:i/>
          <w:sz w:val="24"/>
          <w:szCs w:val="24"/>
          <w:lang w:val="en-GB"/>
        </w:rPr>
        <w:tab/>
      </w:r>
      <w:r w:rsidR="00546E78" w:rsidRPr="000D0C45">
        <w:rPr>
          <w:rFonts w:ascii="Arial" w:hAnsi="Arial" w:cs="Arial"/>
          <w:sz w:val="24"/>
          <w:szCs w:val="24"/>
          <w:lang w:val="en-GB"/>
        </w:rPr>
        <w:t>by the substitu</w:t>
      </w:r>
      <w:r w:rsidR="005A2E24" w:rsidRPr="000D0C45">
        <w:rPr>
          <w:rFonts w:ascii="Arial" w:hAnsi="Arial" w:cs="Arial"/>
          <w:sz w:val="24"/>
          <w:szCs w:val="24"/>
          <w:lang w:val="en-GB"/>
        </w:rPr>
        <w:t xml:space="preserve">tion </w:t>
      </w:r>
      <w:r w:rsidR="00546E78" w:rsidRPr="000D0C45">
        <w:rPr>
          <w:rFonts w:ascii="Arial" w:hAnsi="Arial" w:cs="Arial"/>
          <w:sz w:val="24"/>
          <w:szCs w:val="24"/>
          <w:lang w:val="en-GB"/>
        </w:rPr>
        <w:t>for subsection (2)</w:t>
      </w:r>
      <w:r w:rsidR="005A2E24" w:rsidRPr="000D0C45">
        <w:rPr>
          <w:rFonts w:ascii="Arial" w:hAnsi="Arial" w:cs="Arial"/>
          <w:sz w:val="24"/>
          <w:szCs w:val="24"/>
          <w:lang w:val="en-GB"/>
        </w:rPr>
        <w:t xml:space="preserve"> of the following subsection</w:t>
      </w:r>
      <w:r w:rsidR="00546E78" w:rsidRPr="000D0C45">
        <w:rPr>
          <w:rFonts w:ascii="Arial" w:hAnsi="Arial" w:cs="Arial"/>
          <w:sz w:val="24"/>
          <w:szCs w:val="24"/>
          <w:lang w:val="en-GB"/>
        </w:rPr>
        <w:t>:</w:t>
      </w:r>
    </w:p>
    <w:p w:rsidR="00546E78" w:rsidRPr="000D0C45" w:rsidRDefault="00546E78" w:rsidP="000E640A">
      <w:pPr>
        <w:spacing w:after="0" w:line="480" w:lineRule="auto"/>
        <w:ind w:left="1418" w:firstLine="22"/>
        <w:jc w:val="both"/>
        <w:rPr>
          <w:rFonts w:ascii="Arial" w:hAnsi="Arial" w:cs="Arial"/>
          <w:sz w:val="24"/>
          <w:szCs w:val="24"/>
          <w:lang w:val="en-GB"/>
        </w:rPr>
      </w:pPr>
      <w:r w:rsidRPr="000D0C45">
        <w:rPr>
          <w:rFonts w:ascii="Arial" w:hAnsi="Arial" w:cs="Arial"/>
          <w:i/>
          <w:sz w:val="24"/>
          <w:szCs w:val="24"/>
          <w:lang w:val="en-GB"/>
        </w:rPr>
        <w:tab/>
      </w:r>
      <w:r w:rsidRPr="000D0C45">
        <w:rPr>
          <w:rFonts w:ascii="Arial" w:hAnsi="Arial" w:cs="Arial"/>
          <w:i/>
          <w:sz w:val="24"/>
          <w:szCs w:val="24"/>
          <w:lang w:val="en-GB"/>
        </w:rPr>
        <w:tab/>
      </w:r>
      <w:r w:rsidR="000E640A" w:rsidRPr="000D0C45">
        <w:rPr>
          <w:rFonts w:ascii="Arial" w:hAnsi="Arial" w:cs="Arial"/>
          <w:sz w:val="24"/>
          <w:szCs w:val="24"/>
          <w:lang w:val="en-GB"/>
        </w:rPr>
        <w:t>"</w:t>
      </w:r>
      <w:r w:rsidRPr="000D0C45">
        <w:rPr>
          <w:rFonts w:ascii="Arial" w:hAnsi="Arial" w:cs="Arial"/>
          <w:sz w:val="24"/>
          <w:szCs w:val="24"/>
          <w:lang w:val="en-GB"/>
        </w:rPr>
        <w:t>(2)</w:t>
      </w:r>
      <w:r w:rsidRPr="000D0C45">
        <w:rPr>
          <w:rFonts w:ascii="Arial" w:hAnsi="Arial" w:cs="Arial"/>
          <w:sz w:val="24"/>
          <w:szCs w:val="24"/>
          <w:lang w:val="en-GB"/>
        </w:rPr>
        <w:tab/>
        <w:t xml:space="preserve">The National Public Transport Regulator must produce and regularly update a standardised procedure manual for itself and for Provincial Regulatory Entities, </w:t>
      </w:r>
      <w:r w:rsidR="00AC53E4" w:rsidRPr="000D0C45">
        <w:rPr>
          <w:rFonts w:ascii="Arial" w:hAnsi="Arial" w:cs="Arial"/>
          <w:b/>
          <w:sz w:val="24"/>
          <w:szCs w:val="24"/>
          <w:lang w:val="en-GB"/>
        </w:rPr>
        <w:t xml:space="preserve">[municipalities,] </w:t>
      </w:r>
      <w:r w:rsidRPr="000D0C45">
        <w:rPr>
          <w:rFonts w:ascii="Arial" w:hAnsi="Arial" w:cs="Arial"/>
          <w:sz w:val="24"/>
          <w:szCs w:val="24"/>
          <w:u w:val="single"/>
          <w:lang w:val="en-GB"/>
        </w:rPr>
        <w:t>Municipal Regulatory Entities and</w:t>
      </w:r>
      <w:r w:rsidRPr="000D0C45">
        <w:rPr>
          <w:rFonts w:ascii="Arial" w:hAnsi="Arial" w:cs="Arial"/>
          <w:sz w:val="24"/>
          <w:szCs w:val="24"/>
          <w:lang w:val="en-GB"/>
        </w:rPr>
        <w:t xml:space="preserve"> contracting authorities </w:t>
      </w:r>
      <w:r w:rsidRPr="000D0C45">
        <w:rPr>
          <w:rFonts w:ascii="Arial" w:hAnsi="Arial" w:cs="Arial"/>
          <w:b/>
          <w:sz w:val="24"/>
          <w:szCs w:val="24"/>
          <w:lang w:val="en-GB"/>
        </w:rPr>
        <w:t>[</w:t>
      </w:r>
      <w:r w:rsidR="00AC53E4" w:rsidRPr="000D0C45">
        <w:rPr>
          <w:rFonts w:ascii="Arial" w:hAnsi="Arial" w:cs="Arial"/>
          <w:b/>
          <w:sz w:val="24"/>
          <w:szCs w:val="24"/>
          <w:lang w:val="en-GB"/>
        </w:rPr>
        <w:t xml:space="preserve">and </w:t>
      </w:r>
      <w:r w:rsidRPr="000D0C45">
        <w:rPr>
          <w:rFonts w:ascii="Arial" w:hAnsi="Arial" w:cs="Arial"/>
          <w:b/>
          <w:sz w:val="24"/>
          <w:szCs w:val="24"/>
          <w:lang w:val="en-GB"/>
        </w:rPr>
        <w:t>the Transport Appeal Tribunal]</w:t>
      </w:r>
      <w:r w:rsidRPr="000D0C45">
        <w:rPr>
          <w:rFonts w:ascii="Arial" w:hAnsi="Arial" w:cs="Arial"/>
          <w:sz w:val="24"/>
          <w:szCs w:val="24"/>
          <w:lang w:val="en-GB"/>
        </w:rPr>
        <w:t xml:space="preserve"> in respect of their activities in terms of this Act, subject to this Act.</w:t>
      </w:r>
      <w:r w:rsidR="000E640A" w:rsidRPr="000D0C45">
        <w:rPr>
          <w:rFonts w:ascii="Arial" w:hAnsi="Arial" w:cs="Arial"/>
          <w:sz w:val="24"/>
          <w:szCs w:val="24"/>
          <w:lang w:val="en-GB"/>
        </w:rPr>
        <w:t>";</w:t>
      </w:r>
      <w:r w:rsidR="00AC53E4" w:rsidRPr="000D0C45">
        <w:rPr>
          <w:rFonts w:ascii="Arial" w:hAnsi="Arial" w:cs="Arial"/>
          <w:sz w:val="24"/>
          <w:szCs w:val="24"/>
          <w:lang w:val="en-GB"/>
        </w:rPr>
        <w:t xml:space="preserve"> and</w:t>
      </w:r>
    </w:p>
    <w:p w:rsidR="00A0719F" w:rsidRPr="000D0C45" w:rsidRDefault="008D76EA" w:rsidP="00BD0FEF">
      <w:pPr>
        <w:spacing w:after="0" w:line="480" w:lineRule="auto"/>
        <w:jc w:val="both"/>
        <w:rPr>
          <w:rFonts w:ascii="Arial" w:hAnsi="Arial" w:cs="Arial"/>
          <w:sz w:val="24"/>
          <w:szCs w:val="24"/>
          <w:lang w:val="en-GB"/>
        </w:rPr>
      </w:pPr>
      <w:r>
        <w:rPr>
          <w:rFonts w:ascii="Arial" w:hAnsi="Arial" w:cs="Arial"/>
          <w:i/>
          <w:sz w:val="24"/>
          <w:szCs w:val="24"/>
          <w:lang w:val="en-GB"/>
        </w:rPr>
        <w:t>(d</w:t>
      </w:r>
      <w:r w:rsidR="006012AB" w:rsidRPr="000D0C45">
        <w:rPr>
          <w:rFonts w:ascii="Arial" w:hAnsi="Arial" w:cs="Arial"/>
          <w:i/>
          <w:sz w:val="24"/>
          <w:szCs w:val="24"/>
          <w:lang w:val="en-GB"/>
        </w:rPr>
        <w:t>)</w:t>
      </w:r>
      <w:r w:rsidR="00A0719F" w:rsidRPr="000D0C45">
        <w:rPr>
          <w:rFonts w:ascii="Arial" w:hAnsi="Arial" w:cs="Arial"/>
          <w:i/>
          <w:sz w:val="24"/>
          <w:szCs w:val="24"/>
          <w:lang w:val="en-GB"/>
        </w:rPr>
        <w:tab/>
      </w:r>
      <w:r w:rsidR="00AC53E4" w:rsidRPr="000D0C45">
        <w:rPr>
          <w:rFonts w:ascii="Arial" w:hAnsi="Arial" w:cs="Arial"/>
          <w:sz w:val="24"/>
          <w:szCs w:val="24"/>
          <w:lang w:val="en-GB"/>
        </w:rPr>
        <w:t>by the addition</w:t>
      </w:r>
      <w:r w:rsidR="00415352" w:rsidRPr="000D0C45">
        <w:rPr>
          <w:rFonts w:ascii="Arial" w:hAnsi="Arial" w:cs="Arial"/>
          <w:sz w:val="24"/>
          <w:szCs w:val="24"/>
          <w:lang w:val="en-GB"/>
        </w:rPr>
        <w:t xml:space="preserve"> of the following</w:t>
      </w:r>
      <w:r w:rsidR="00A0719F" w:rsidRPr="000D0C45">
        <w:rPr>
          <w:rFonts w:ascii="Arial" w:hAnsi="Arial" w:cs="Arial"/>
          <w:sz w:val="24"/>
          <w:szCs w:val="24"/>
          <w:lang w:val="en-GB"/>
        </w:rPr>
        <w:t xml:space="preserve"> subsection:</w:t>
      </w:r>
    </w:p>
    <w:p w:rsidR="00A0719F" w:rsidRPr="000D0C45" w:rsidRDefault="00A0719F" w:rsidP="000E640A">
      <w:pPr>
        <w:spacing w:after="0" w:line="480" w:lineRule="auto"/>
        <w:ind w:left="1440"/>
        <w:jc w:val="both"/>
        <w:rPr>
          <w:rFonts w:ascii="Arial" w:hAnsi="Arial" w:cs="Arial"/>
          <w:bCs/>
          <w:sz w:val="24"/>
          <w:szCs w:val="24"/>
          <w:u w:val="single"/>
          <w:lang w:val="en-GB"/>
        </w:rPr>
      </w:pPr>
      <w:r w:rsidRPr="000D0C45">
        <w:rPr>
          <w:rFonts w:ascii="Arial" w:hAnsi="Arial" w:cs="Arial"/>
          <w:b/>
          <w:bCs/>
          <w:sz w:val="24"/>
          <w:szCs w:val="24"/>
          <w:lang w:val="en-GB"/>
        </w:rPr>
        <w:tab/>
      </w:r>
      <w:r w:rsidRPr="000D0C45">
        <w:rPr>
          <w:rFonts w:ascii="Arial" w:hAnsi="Arial" w:cs="Arial"/>
          <w:b/>
          <w:bCs/>
          <w:sz w:val="24"/>
          <w:szCs w:val="24"/>
          <w:lang w:val="en-GB"/>
        </w:rPr>
        <w:tab/>
      </w:r>
      <w:r w:rsidR="000E640A" w:rsidRPr="000D0C45">
        <w:rPr>
          <w:rFonts w:ascii="Arial" w:hAnsi="Arial" w:cs="Arial"/>
          <w:bCs/>
          <w:sz w:val="24"/>
          <w:szCs w:val="24"/>
          <w:lang w:val="en-GB"/>
        </w:rPr>
        <w:t>"</w:t>
      </w:r>
      <w:r w:rsidRPr="000D0C45">
        <w:rPr>
          <w:rFonts w:ascii="Arial" w:hAnsi="Arial" w:cs="Arial"/>
          <w:bCs/>
          <w:sz w:val="24"/>
          <w:szCs w:val="24"/>
          <w:u w:val="single"/>
          <w:lang w:val="en-GB"/>
        </w:rPr>
        <w:t>(7)</w:t>
      </w:r>
      <w:r w:rsidRPr="000D0C45">
        <w:rPr>
          <w:rFonts w:ascii="Arial" w:hAnsi="Arial" w:cs="Arial"/>
          <w:bCs/>
          <w:sz w:val="24"/>
          <w:szCs w:val="24"/>
          <w:u w:val="single"/>
          <w:lang w:val="en-GB"/>
        </w:rPr>
        <w:tab/>
        <w:t>The National Public Transport Regulator may issue a directive to a Provincial Regulatory Entity, Municipal Regulatory Entity or planning authority wh</w:t>
      </w:r>
      <w:r w:rsidR="006A537D" w:rsidRPr="000D0C45">
        <w:rPr>
          <w:rFonts w:ascii="Arial" w:hAnsi="Arial" w:cs="Arial"/>
          <w:bCs/>
          <w:sz w:val="24"/>
          <w:szCs w:val="24"/>
          <w:u w:val="single"/>
          <w:lang w:val="en-GB"/>
        </w:rPr>
        <w:t>ich</w:t>
      </w:r>
      <w:r w:rsidRPr="000D0C45">
        <w:rPr>
          <w:rFonts w:ascii="Arial" w:hAnsi="Arial" w:cs="Arial"/>
          <w:bCs/>
          <w:sz w:val="24"/>
          <w:szCs w:val="24"/>
          <w:u w:val="single"/>
          <w:lang w:val="en-GB"/>
        </w:rPr>
        <w:t xml:space="preserve"> has not</w:t>
      </w:r>
      <w:r w:rsidR="007E7C5F" w:rsidRPr="000D0C45">
        <w:rPr>
          <w:rFonts w:ascii="Arial" w:hAnsi="Arial" w:cs="Arial"/>
          <w:bCs/>
          <w:sz w:val="24"/>
          <w:szCs w:val="24"/>
          <w:u w:val="single"/>
          <w:lang w:val="en-GB"/>
        </w:rPr>
        <w:t xml:space="preserve"> fulfilled</w:t>
      </w:r>
      <w:r w:rsidRPr="000D0C45">
        <w:rPr>
          <w:rFonts w:ascii="Arial" w:hAnsi="Arial" w:cs="Arial"/>
          <w:bCs/>
          <w:sz w:val="24"/>
          <w:szCs w:val="24"/>
          <w:u w:val="single"/>
          <w:lang w:val="en-GB"/>
        </w:rPr>
        <w:t xml:space="preserve"> or is not fulfilling its obligations under this Act</w:t>
      </w:r>
      <w:r w:rsidR="00A63D4E" w:rsidRPr="000D0C45">
        <w:rPr>
          <w:rFonts w:ascii="Arial" w:hAnsi="Arial" w:cs="Arial"/>
          <w:bCs/>
          <w:sz w:val="24"/>
          <w:szCs w:val="24"/>
          <w:u w:val="single"/>
          <w:lang w:val="en-GB"/>
        </w:rPr>
        <w:t xml:space="preserve">, describing the extent of the failure to fulfil its obligations and stating any steps required to meet those obligations, </w:t>
      </w:r>
      <w:r w:rsidR="00A63D4E" w:rsidRPr="000D0C45">
        <w:rPr>
          <w:rFonts w:ascii="Arial" w:hAnsi="Arial" w:cs="Arial"/>
          <w:bCs/>
          <w:sz w:val="24"/>
          <w:szCs w:val="24"/>
          <w:u w:val="single"/>
          <w:lang w:val="en-GB"/>
        </w:rPr>
        <w:lastRenderedPageBreak/>
        <w:t>and that entity or authority must comply with such a directive, or</w:t>
      </w:r>
      <w:r w:rsidR="005B65D6" w:rsidRPr="000D0C45">
        <w:rPr>
          <w:rFonts w:ascii="Arial" w:hAnsi="Arial" w:cs="Arial"/>
          <w:bCs/>
          <w:sz w:val="24"/>
          <w:szCs w:val="24"/>
          <w:u w:val="single"/>
          <w:lang w:val="en-GB"/>
        </w:rPr>
        <w:t xml:space="preserve"> as an alternative</w:t>
      </w:r>
      <w:r w:rsidR="00A63D4E" w:rsidRPr="000D0C45">
        <w:rPr>
          <w:rFonts w:ascii="Arial" w:hAnsi="Arial" w:cs="Arial"/>
          <w:bCs/>
          <w:sz w:val="24"/>
          <w:szCs w:val="24"/>
          <w:u w:val="single"/>
          <w:lang w:val="en-GB"/>
        </w:rPr>
        <w:t xml:space="preserve"> the National Public Transport Regulator may request the Minister to issue such a directive under section 5(6)</w:t>
      </w:r>
      <w:r w:rsidRPr="000D0C45">
        <w:rPr>
          <w:rFonts w:ascii="Arial" w:hAnsi="Arial" w:cs="Arial"/>
          <w:bCs/>
          <w:sz w:val="24"/>
          <w:szCs w:val="24"/>
          <w:u w:val="single"/>
          <w:lang w:val="en-GB"/>
        </w:rPr>
        <w:t>.</w:t>
      </w:r>
      <w:r w:rsidR="000E640A" w:rsidRPr="000D0C45">
        <w:rPr>
          <w:rFonts w:ascii="Arial" w:hAnsi="Arial" w:cs="Arial"/>
          <w:bCs/>
          <w:sz w:val="24"/>
          <w:szCs w:val="24"/>
          <w:lang w:val="en-GB"/>
        </w:rPr>
        <w:t>".</w:t>
      </w:r>
    </w:p>
    <w:p w:rsidR="002F2D1E" w:rsidRPr="000D0C45" w:rsidRDefault="002F2D1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23 of Act 5 of 2009</w:t>
      </w:r>
    </w:p>
    <w:p w:rsidR="000E640A" w:rsidRPr="000D0C45" w:rsidRDefault="000E640A" w:rsidP="00BD0FEF">
      <w:pPr>
        <w:spacing w:after="0" w:line="480" w:lineRule="auto"/>
        <w:jc w:val="both"/>
        <w:rPr>
          <w:rFonts w:ascii="Arial" w:hAnsi="Arial" w:cs="Arial"/>
          <w:sz w:val="24"/>
          <w:szCs w:val="24"/>
          <w:lang w:val="en-GB"/>
        </w:rPr>
      </w:pPr>
    </w:p>
    <w:p w:rsidR="00656FD1" w:rsidRPr="000D0C45" w:rsidRDefault="002F2D1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83F1F"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5</w:t>
      </w:r>
      <w:r w:rsidRPr="00CE397F">
        <w:rPr>
          <w:rFonts w:ascii="Arial" w:hAnsi="Arial" w:cs="Arial"/>
          <w:b/>
          <w:bCs/>
          <w:sz w:val="24"/>
          <w:szCs w:val="24"/>
          <w:highlight w:val="yellow"/>
          <w:lang w:val="en-GB"/>
        </w:rPr>
        <w:t>.</w:t>
      </w:r>
      <w:r w:rsidRPr="000D0C45">
        <w:rPr>
          <w:rFonts w:ascii="Arial" w:hAnsi="Arial" w:cs="Arial"/>
          <w:sz w:val="24"/>
          <w:szCs w:val="24"/>
          <w:lang w:val="en-GB"/>
        </w:rPr>
        <w:tab/>
        <w:t>Section 23 of the principal Act is hereby amended</w:t>
      </w:r>
      <w:r w:rsidR="008E2111" w:rsidRPr="000D0C45">
        <w:rPr>
          <w:rFonts w:ascii="Arial" w:hAnsi="Arial" w:cs="Arial"/>
          <w:sz w:val="24"/>
          <w:szCs w:val="24"/>
          <w:lang w:val="en-GB"/>
        </w:rPr>
        <w:t>—</w:t>
      </w:r>
    </w:p>
    <w:p w:rsidR="008B0BA6" w:rsidRPr="000D0C45" w:rsidRDefault="006012AB" w:rsidP="005572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656FD1" w:rsidRPr="000D0C45">
        <w:rPr>
          <w:rFonts w:ascii="Arial" w:hAnsi="Arial" w:cs="Arial"/>
          <w:sz w:val="24"/>
          <w:szCs w:val="24"/>
          <w:lang w:val="en-GB"/>
        </w:rPr>
        <w:tab/>
      </w:r>
      <w:r w:rsidR="002F2D1E" w:rsidRPr="000D0C45">
        <w:rPr>
          <w:rFonts w:ascii="Arial" w:hAnsi="Arial" w:cs="Arial"/>
          <w:sz w:val="24"/>
          <w:szCs w:val="24"/>
          <w:lang w:val="en-GB"/>
        </w:rPr>
        <w:t>by the substit</w:t>
      </w:r>
      <w:r w:rsidR="004A456E" w:rsidRPr="000D0C45">
        <w:rPr>
          <w:rFonts w:ascii="Arial" w:hAnsi="Arial" w:cs="Arial"/>
          <w:sz w:val="24"/>
          <w:szCs w:val="24"/>
          <w:lang w:val="en-GB"/>
        </w:rPr>
        <w:t>ut</w:t>
      </w:r>
      <w:r w:rsidR="002F2D1E" w:rsidRPr="000D0C45">
        <w:rPr>
          <w:rFonts w:ascii="Arial" w:hAnsi="Arial" w:cs="Arial"/>
          <w:sz w:val="24"/>
          <w:szCs w:val="24"/>
          <w:lang w:val="en-GB"/>
        </w:rPr>
        <w:t>ion of the following for subsection (2):</w:t>
      </w:r>
    </w:p>
    <w:p w:rsidR="002F2D1E" w:rsidRPr="000D0C45" w:rsidRDefault="000E640A" w:rsidP="005572EF">
      <w:pPr>
        <w:spacing w:line="480" w:lineRule="auto"/>
        <w:ind w:left="1440"/>
        <w:jc w:val="both"/>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t>"</w:t>
      </w:r>
      <w:r w:rsidR="002F2D1E" w:rsidRPr="000D0C45">
        <w:rPr>
          <w:rFonts w:ascii="Arial" w:hAnsi="Arial" w:cs="Arial"/>
          <w:sz w:val="24"/>
          <w:szCs w:val="24"/>
          <w:u w:val="single"/>
          <w:lang w:val="en-GB"/>
        </w:rPr>
        <w:t>(2)</w:t>
      </w:r>
      <w:r w:rsidR="002F2D1E" w:rsidRPr="000D0C45">
        <w:rPr>
          <w:rFonts w:ascii="Arial" w:hAnsi="Arial" w:cs="Arial"/>
          <w:sz w:val="24"/>
          <w:szCs w:val="24"/>
          <w:u w:val="single"/>
          <w:lang w:val="en-GB"/>
        </w:rPr>
        <w:tab/>
        <w:t>The Provincial Regulatory Entity consist</w:t>
      </w:r>
      <w:r w:rsidR="00656FD1" w:rsidRPr="000D0C45">
        <w:rPr>
          <w:rFonts w:ascii="Arial" w:hAnsi="Arial" w:cs="Arial"/>
          <w:sz w:val="24"/>
          <w:szCs w:val="24"/>
          <w:u w:val="single"/>
          <w:lang w:val="en-GB"/>
        </w:rPr>
        <w:t>s</w:t>
      </w:r>
      <w:r w:rsidR="002F2D1E" w:rsidRPr="000D0C45">
        <w:rPr>
          <w:rFonts w:ascii="Arial" w:hAnsi="Arial" w:cs="Arial"/>
          <w:sz w:val="24"/>
          <w:szCs w:val="24"/>
          <w:u w:val="single"/>
          <w:lang w:val="en-GB"/>
        </w:rPr>
        <w:t xml:space="preserve"> of </w:t>
      </w:r>
      <w:r w:rsidR="00656FD1" w:rsidRPr="000D0C45">
        <w:rPr>
          <w:rFonts w:ascii="Arial" w:hAnsi="Arial" w:cs="Arial"/>
          <w:sz w:val="24"/>
          <w:szCs w:val="24"/>
          <w:u w:val="single"/>
          <w:lang w:val="en-GB"/>
        </w:rPr>
        <w:t>not more than seven non-executive members</w:t>
      </w:r>
      <w:r w:rsidR="002F2D1E" w:rsidRPr="000D0C45">
        <w:rPr>
          <w:rFonts w:ascii="Arial" w:hAnsi="Arial" w:cs="Arial"/>
          <w:sz w:val="24"/>
          <w:szCs w:val="24"/>
          <w:u w:val="single"/>
          <w:lang w:val="en-GB"/>
        </w:rPr>
        <w:t xml:space="preserve"> appointed</w:t>
      </w:r>
      <w:r w:rsidR="00656FD1" w:rsidRPr="000D0C45">
        <w:rPr>
          <w:rFonts w:ascii="Arial" w:hAnsi="Arial" w:cs="Arial"/>
          <w:sz w:val="24"/>
          <w:szCs w:val="24"/>
          <w:u w:val="single"/>
          <w:lang w:val="en-GB"/>
        </w:rPr>
        <w:t xml:space="preserve"> by the MEC</w:t>
      </w:r>
      <w:r w:rsidR="00656FD1" w:rsidRPr="000D0C45">
        <w:rPr>
          <w:rFonts w:ascii="Arial" w:hAnsi="Arial" w:cs="Arial"/>
          <w:sz w:val="24"/>
          <w:szCs w:val="24"/>
          <w:u w:val="single"/>
        </w:rPr>
        <w:t xml:space="preserve"> who are accountable to the head of the provincial department</w:t>
      </w:r>
      <w:r w:rsidR="007E7C5F" w:rsidRPr="000D0C45">
        <w:rPr>
          <w:rFonts w:ascii="Arial" w:hAnsi="Arial" w:cs="Arial"/>
          <w:sz w:val="24"/>
          <w:szCs w:val="24"/>
          <w:u w:val="single"/>
        </w:rPr>
        <w:t xml:space="preserve"> as regards  administrative and employment issues</w:t>
      </w:r>
      <w:r w:rsidR="00656FD1" w:rsidRPr="000D0C45">
        <w:rPr>
          <w:rFonts w:ascii="Arial" w:hAnsi="Arial" w:cs="Arial"/>
          <w:sz w:val="24"/>
          <w:szCs w:val="24"/>
          <w:u w:val="single"/>
        </w:rPr>
        <w:t xml:space="preserve"> and who in performing their </w:t>
      </w:r>
      <w:r w:rsidR="007E7C5F" w:rsidRPr="00EA5E9F">
        <w:rPr>
          <w:rFonts w:ascii="Arial" w:hAnsi="Arial" w:cs="Arial"/>
          <w:sz w:val="24"/>
          <w:szCs w:val="24"/>
          <w:u w:val="single"/>
        </w:rPr>
        <w:t xml:space="preserve">quasi-judicial </w:t>
      </w:r>
      <w:r w:rsidR="00656FD1" w:rsidRPr="00EA5E9F">
        <w:rPr>
          <w:rFonts w:ascii="Arial" w:hAnsi="Arial" w:cs="Arial"/>
          <w:sz w:val="24"/>
          <w:szCs w:val="24"/>
          <w:u w:val="single"/>
        </w:rPr>
        <w:t>functions</w:t>
      </w:r>
      <w:r w:rsidR="000823A1">
        <w:rPr>
          <w:rFonts w:ascii="Arial" w:hAnsi="Arial" w:cs="Arial"/>
          <w:sz w:val="24"/>
          <w:szCs w:val="24"/>
          <w:u w:val="single"/>
        </w:rPr>
        <w:t xml:space="preserve"> </w:t>
      </w:r>
      <w:r w:rsidR="00656FD1" w:rsidRPr="000D0C45">
        <w:rPr>
          <w:rFonts w:ascii="Arial" w:hAnsi="Arial" w:cs="Arial"/>
          <w:sz w:val="24"/>
          <w:szCs w:val="24"/>
          <w:u w:val="single"/>
        </w:rPr>
        <w:t>exercise an independent discretion</w:t>
      </w:r>
      <w:r w:rsidR="002F2D1E" w:rsidRPr="0099627C">
        <w:rPr>
          <w:rFonts w:ascii="Arial" w:hAnsi="Arial" w:cs="Arial"/>
          <w:sz w:val="24"/>
          <w:szCs w:val="24"/>
          <w:u w:val="single"/>
          <w:lang w:val="en-GB"/>
        </w:rPr>
        <w:t>.</w:t>
      </w:r>
      <w:r w:rsidRPr="000D0C45">
        <w:rPr>
          <w:rFonts w:ascii="Arial" w:hAnsi="Arial" w:cs="Arial"/>
          <w:sz w:val="24"/>
          <w:szCs w:val="24"/>
          <w:lang w:val="en-GB"/>
        </w:rPr>
        <w:t>";</w:t>
      </w:r>
      <w:r w:rsidR="00EE620A" w:rsidRPr="000D0C45">
        <w:rPr>
          <w:rFonts w:ascii="Arial" w:hAnsi="Arial" w:cs="Arial"/>
          <w:sz w:val="24"/>
          <w:szCs w:val="24"/>
          <w:lang w:val="en-GB"/>
        </w:rPr>
        <w:t xml:space="preserve"> and</w:t>
      </w:r>
    </w:p>
    <w:p w:rsidR="00656FD1" w:rsidRPr="000D0C45" w:rsidRDefault="006012AB" w:rsidP="005572EF">
      <w:pPr>
        <w:spacing w:after="0" w:line="480" w:lineRule="auto"/>
        <w:jc w:val="both"/>
        <w:rPr>
          <w:rFonts w:ascii="Arial" w:hAnsi="Arial" w:cs="Arial"/>
          <w:sz w:val="24"/>
          <w:szCs w:val="24"/>
          <w:lang w:val="en-GB"/>
        </w:rPr>
      </w:pPr>
      <w:r w:rsidRPr="000D0C45">
        <w:rPr>
          <w:rFonts w:ascii="Arial" w:hAnsi="Arial" w:cs="Arial"/>
          <w:i/>
          <w:sz w:val="24"/>
          <w:szCs w:val="24"/>
          <w:lang w:val="en-GB"/>
        </w:rPr>
        <w:t>(b)</w:t>
      </w:r>
      <w:r w:rsidR="00656FD1" w:rsidRPr="000D0C45">
        <w:rPr>
          <w:rFonts w:ascii="Arial" w:hAnsi="Arial" w:cs="Arial"/>
          <w:sz w:val="24"/>
          <w:szCs w:val="24"/>
          <w:lang w:val="en-GB"/>
        </w:rPr>
        <w:tab/>
        <w:t>by the insertion after subsection (2)</w:t>
      </w:r>
      <w:r w:rsidR="00257AC0" w:rsidRPr="000D0C45">
        <w:rPr>
          <w:rFonts w:ascii="Arial" w:hAnsi="Arial" w:cs="Arial"/>
          <w:sz w:val="24"/>
          <w:szCs w:val="24"/>
          <w:lang w:val="en-GB"/>
        </w:rPr>
        <w:t xml:space="preserve"> of the following subsections</w:t>
      </w:r>
      <w:r w:rsidR="00656FD1" w:rsidRPr="000D0C45">
        <w:rPr>
          <w:rFonts w:ascii="Arial" w:hAnsi="Arial" w:cs="Arial"/>
          <w:sz w:val="24"/>
          <w:szCs w:val="24"/>
          <w:lang w:val="en-GB"/>
        </w:rPr>
        <w:t>:</w:t>
      </w:r>
    </w:p>
    <w:p w:rsidR="00656FD1" w:rsidRPr="000D0C45" w:rsidRDefault="000E640A" w:rsidP="005572EF">
      <w:pPr>
        <w:spacing w:after="0" w:line="480" w:lineRule="auto"/>
        <w:ind w:left="1440"/>
        <w:jc w:val="both"/>
        <w:rPr>
          <w:rFonts w:ascii="Arial" w:hAnsi="Arial" w:cs="Arial"/>
          <w:b/>
          <w:bCs/>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t>"</w:t>
      </w:r>
      <w:r w:rsidR="00656FD1" w:rsidRPr="000D0C45">
        <w:rPr>
          <w:rFonts w:ascii="Arial" w:hAnsi="Arial" w:cs="Arial"/>
          <w:sz w:val="24"/>
          <w:szCs w:val="24"/>
          <w:u w:val="single"/>
          <w:lang w:val="en-GB"/>
        </w:rPr>
        <w:t>(2A)</w:t>
      </w:r>
      <w:r w:rsidR="00656FD1" w:rsidRPr="000D0C45">
        <w:rPr>
          <w:rFonts w:ascii="Arial" w:hAnsi="Arial" w:cs="Arial"/>
          <w:i/>
          <w:sz w:val="24"/>
          <w:szCs w:val="24"/>
          <w:u w:val="single"/>
          <w:lang w:val="en-GB"/>
        </w:rPr>
        <w:tab/>
      </w:r>
      <w:r w:rsidR="00656FD1" w:rsidRPr="000D0C45">
        <w:rPr>
          <w:rFonts w:ascii="Arial" w:hAnsi="Arial" w:cs="Arial"/>
          <w:sz w:val="24"/>
          <w:szCs w:val="24"/>
          <w:u w:val="single"/>
          <w:lang w:val="en-GB"/>
        </w:rPr>
        <w:t xml:space="preserve">The members of the Provincial Regulatory </w:t>
      </w:r>
      <w:r w:rsidR="00E346D8" w:rsidRPr="000D0C45">
        <w:rPr>
          <w:rFonts w:ascii="Arial" w:hAnsi="Arial" w:cs="Arial"/>
          <w:sz w:val="24"/>
          <w:szCs w:val="24"/>
          <w:u w:val="single"/>
          <w:lang w:val="en-GB"/>
        </w:rPr>
        <w:t>E</w:t>
      </w:r>
      <w:r w:rsidR="00656FD1" w:rsidRPr="000D0C45">
        <w:rPr>
          <w:rFonts w:ascii="Arial" w:hAnsi="Arial" w:cs="Arial"/>
          <w:sz w:val="24"/>
          <w:szCs w:val="24"/>
          <w:u w:val="single"/>
          <w:lang w:val="en-GB"/>
        </w:rPr>
        <w:t>ntity contemplated in subsection (2) m</w:t>
      </w:r>
      <w:r w:rsidR="00E346D8" w:rsidRPr="000D0C45">
        <w:rPr>
          <w:rFonts w:ascii="Arial" w:hAnsi="Arial" w:cs="Arial"/>
          <w:sz w:val="24"/>
          <w:szCs w:val="24"/>
          <w:u w:val="single"/>
          <w:lang w:val="en-GB"/>
        </w:rPr>
        <w:t>ay</w:t>
      </w:r>
      <w:r w:rsidR="00656FD1" w:rsidRPr="000D0C45">
        <w:rPr>
          <w:rFonts w:ascii="Arial" w:hAnsi="Arial" w:cs="Arial"/>
          <w:sz w:val="24"/>
          <w:szCs w:val="24"/>
          <w:u w:val="single"/>
          <w:lang w:val="en-GB"/>
        </w:rPr>
        <w:t xml:space="preserve"> be appointed either on a full-time or part-time basis,</w:t>
      </w:r>
      <w:r w:rsidR="00E346D8" w:rsidRPr="000D0C45">
        <w:rPr>
          <w:rFonts w:ascii="Arial" w:hAnsi="Arial" w:cs="Arial"/>
          <w:sz w:val="24"/>
          <w:szCs w:val="24"/>
          <w:u w:val="single"/>
          <w:lang w:val="en-GB"/>
        </w:rPr>
        <w:t xml:space="preserve"> and must be appointed</w:t>
      </w:r>
      <w:r w:rsidR="00656FD1" w:rsidRPr="000D0C45">
        <w:rPr>
          <w:rFonts w:ascii="Arial" w:hAnsi="Arial" w:cs="Arial"/>
          <w:sz w:val="24"/>
          <w:szCs w:val="24"/>
          <w:u w:val="single"/>
          <w:lang w:val="en-GB"/>
        </w:rPr>
        <w:t xml:space="preserve"> on the grounds of their specialised knowledge, training or experience, which taken collectively, at least covers</w:t>
      </w:r>
      <w:r w:rsidR="008E6872" w:rsidRPr="000D0C45">
        <w:rPr>
          <w:rFonts w:ascii="Arial" w:hAnsi="Arial" w:cs="Arial"/>
          <w:sz w:val="24"/>
          <w:szCs w:val="24"/>
          <w:u w:val="single"/>
          <w:lang w:val="en-GB"/>
        </w:rPr>
        <w:t>—</w:t>
      </w:r>
    </w:p>
    <w:p w:rsidR="00656FD1" w:rsidRPr="000D0C45" w:rsidRDefault="006012AB" w:rsidP="005572EF">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(a)</w:t>
      </w:r>
      <w:r w:rsidR="000E640A" w:rsidRPr="000D0C45">
        <w:rPr>
          <w:rFonts w:ascii="Arial" w:hAnsi="Arial" w:cs="Arial"/>
          <w:sz w:val="24"/>
          <w:szCs w:val="24"/>
          <w:u w:val="single"/>
        </w:rPr>
        <w:tab/>
      </w:r>
      <w:r w:rsidR="00656FD1" w:rsidRPr="000D0C45">
        <w:rPr>
          <w:rFonts w:ascii="Arial" w:hAnsi="Arial" w:cs="Arial"/>
          <w:sz w:val="24"/>
          <w:szCs w:val="24"/>
          <w:u w:val="single"/>
        </w:rPr>
        <w:t>public transport;</w:t>
      </w:r>
    </w:p>
    <w:p w:rsidR="00656FD1" w:rsidRPr="000D0C45" w:rsidRDefault="006012AB" w:rsidP="005572EF">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(b)</w:t>
      </w:r>
      <w:r w:rsidR="000E640A" w:rsidRPr="000D0C45">
        <w:rPr>
          <w:rFonts w:ascii="Arial" w:hAnsi="Arial" w:cs="Arial"/>
          <w:sz w:val="24"/>
          <w:szCs w:val="24"/>
          <w:u w:val="single"/>
        </w:rPr>
        <w:tab/>
      </w:r>
      <w:r w:rsidR="00656FD1" w:rsidRPr="000D0C45">
        <w:rPr>
          <w:rFonts w:ascii="Arial" w:hAnsi="Arial" w:cs="Arial"/>
          <w:sz w:val="24"/>
          <w:szCs w:val="24"/>
          <w:u w:val="single"/>
        </w:rPr>
        <w:t>transport economics;</w:t>
      </w:r>
    </w:p>
    <w:p w:rsidR="00656FD1" w:rsidRPr="000D0C45" w:rsidRDefault="006012AB" w:rsidP="005572EF">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(c)</w:t>
      </w:r>
      <w:r w:rsidR="000E640A" w:rsidRPr="000D0C45">
        <w:rPr>
          <w:rFonts w:ascii="Arial" w:hAnsi="Arial" w:cs="Arial"/>
          <w:sz w:val="24"/>
          <w:szCs w:val="24"/>
          <w:u w:val="single"/>
        </w:rPr>
        <w:tab/>
      </w:r>
      <w:r w:rsidR="00656FD1" w:rsidRPr="000D0C45">
        <w:rPr>
          <w:rFonts w:ascii="Arial" w:hAnsi="Arial" w:cs="Arial"/>
          <w:sz w:val="24"/>
          <w:szCs w:val="24"/>
          <w:u w:val="single"/>
        </w:rPr>
        <w:t>accounting, auditing or actuarial science;</w:t>
      </w:r>
    </w:p>
    <w:p w:rsidR="00656FD1" w:rsidRPr="000D0C45" w:rsidRDefault="006012AB" w:rsidP="005572EF">
      <w:pPr>
        <w:spacing w:after="0" w:line="480" w:lineRule="auto"/>
        <w:ind w:left="1440"/>
        <w:jc w:val="both"/>
        <w:rPr>
          <w:rFonts w:ascii="Arial" w:hAnsi="Arial" w:cs="Arial"/>
          <w:sz w:val="24"/>
          <w:szCs w:val="24"/>
          <w:u w:val="single"/>
        </w:rPr>
      </w:pPr>
      <w:r w:rsidRPr="000D0C45">
        <w:rPr>
          <w:rFonts w:ascii="Arial" w:hAnsi="Arial" w:cs="Arial"/>
          <w:i/>
          <w:sz w:val="24"/>
          <w:szCs w:val="24"/>
          <w:u w:val="single"/>
        </w:rPr>
        <w:t>(d)</w:t>
      </w:r>
      <w:r w:rsidR="000E640A" w:rsidRPr="000D0C45">
        <w:rPr>
          <w:rFonts w:ascii="Arial" w:hAnsi="Arial" w:cs="Arial"/>
          <w:sz w:val="24"/>
          <w:szCs w:val="24"/>
          <w:u w:val="single"/>
        </w:rPr>
        <w:tab/>
      </w:r>
      <w:r w:rsidR="00656FD1" w:rsidRPr="000D0C45">
        <w:rPr>
          <w:rFonts w:ascii="Arial" w:hAnsi="Arial" w:cs="Arial"/>
          <w:sz w:val="24"/>
          <w:szCs w:val="24"/>
          <w:u w:val="single"/>
        </w:rPr>
        <w:t>the law;</w:t>
      </w:r>
      <w:r w:rsidR="005B65D6" w:rsidRPr="000D0C45">
        <w:rPr>
          <w:rFonts w:ascii="Arial" w:hAnsi="Arial" w:cs="Arial"/>
          <w:sz w:val="24"/>
          <w:szCs w:val="24"/>
          <w:u w:val="single"/>
        </w:rPr>
        <w:t xml:space="preserve"> and</w:t>
      </w:r>
    </w:p>
    <w:p w:rsidR="00656FD1" w:rsidRPr="000D0C45" w:rsidRDefault="006012AB" w:rsidP="005572EF">
      <w:pPr>
        <w:spacing w:after="0" w:line="480" w:lineRule="auto"/>
        <w:ind w:left="1440"/>
        <w:jc w:val="both"/>
        <w:rPr>
          <w:rFonts w:ascii="Arial" w:hAnsi="Arial" w:cs="Arial"/>
          <w:sz w:val="24"/>
          <w:szCs w:val="24"/>
        </w:rPr>
      </w:pPr>
      <w:r w:rsidRPr="000D0C45">
        <w:rPr>
          <w:rFonts w:ascii="Arial" w:hAnsi="Arial" w:cs="Arial"/>
          <w:i/>
          <w:sz w:val="24"/>
          <w:szCs w:val="24"/>
          <w:u w:val="single"/>
        </w:rPr>
        <w:t>(e)</w:t>
      </w:r>
      <w:r w:rsidR="000E640A" w:rsidRPr="000D0C45">
        <w:rPr>
          <w:rFonts w:ascii="Arial" w:hAnsi="Arial" w:cs="Arial"/>
          <w:sz w:val="24"/>
          <w:szCs w:val="24"/>
          <w:u w:val="single"/>
        </w:rPr>
        <w:tab/>
      </w:r>
      <w:r w:rsidR="00656FD1" w:rsidRPr="000D0C45">
        <w:rPr>
          <w:rFonts w:ascii="Arial" w:hAnsi="Arial" w:cs="Arial"/>
          <w:sz w:val="24"/>
          <w:szCs w:val="24"/>
          <w:u w:val="single"/>
        </w:rPr>
        <w:t>vehicle standards and specifications.</w:t>
      </w:r>
    </w:p>
    <w:p w:rsidR="00656FD1" w:rsidRPr="000D0C45" w:rsidRDefault="000E640A" w:rsidP="005572EF">
      <w:pPr>
        <w:spacing w:after="0" w:line="480" w:lineRule="auto"/>
        <w:ind w:left="1440"/>
        <w:jc w:val="both"/>
        <w:rPr>
          <w:rFonts w:ascii="Arial" w:hAnsi="Arial" w:cs="Arial"/>
          <w:sz w:val="24"/>
          <w:szCs w:val="24"/>
          <w:u w:val="single"/>
        </w:rPr>
      </w:pPr>
      <w:r w:rsidRPr="000D0C45">
        <w:rPr>
          <w:rFonts w:ascii="Arial" w:hAnsi="Arial" w:cs="Arial"/>
          <w:sz w:val="24"/>
          <w:szCs w:val="24"/>
        </w:rPr>
        <w:lastRenderedPageBreak/>
        <w:tab/>
      </w:r>
      <w:r w:rsidRPr="000D0C45">
        <w:rPr>
          <w:rFonts w:ascii="Arial" w:hAnsi="Arial" w:cs="Arial"/>
          <w:sz w:val="24"/>
          <w:szCs w:val="24"/>
        </w:rPr>
        <w:tab/>
      </w:r>
      <w:r w:rsidR="00656FD1" w:rsidRPr="000D0C45">
        <w:rPr>
          <w:rFonts w:ascii="Arial" w:hAnsi="Arial" w:cs="Arial"/>
          <w:sz w:val="24"/>
          <w:szCs w:val="24"/>
          <w:u w:val="single"/>
        </w:rPr>
        <w:t>(2B)</w:t>
      </w:r>
      <w:r w:rsidRPr="000D0C45">
        <w:rPr>
          <w:rFonts w:ascii="Arial" w:hAnsi="Arial" w:cs="Arial"/>
          <w:sz w:val="24"/>
          <w:szCs w:val="24"/>
          <w:u w:val="single"/>
        </w:rPr>
        <w:tab/>
      </w:r>
      <w:r w:rsidR="00427283" w:rsidRPr="000D0C45">
        <w:rPr>
          <w:rFonts w:ascii="Arial" w:hAnsi="Arial" w:cs="Arial"/>
          <w:sz w:val="24"/>
          <w:szCs w:val="24"/>
          <w:u w:val="single"/>
        </w:rPr>
        <w:t>The prescribed</w:t>
      </w:r>
      <w:r w:rsidR="00656FD1" w:rsidRPr="000D0C45">
        <w:rPr>
          <w:rFonts w:ascii="Arial" w:hAnsi="Arial" w:cs="Arial"/>
          <w:sz w:val="24"/>
          <w:szCs w:val="24"/>
          <w:u w:val="single"/>
        </w:rPr>
        <w:t xml:space="preserve"> quorum of members of the Provincial Regulatory Entit</w:t>
      </w:r>
      <w:r w:rsidR="00B8373F" w:rsidRPr="000D0C45">
        <w:rPr>
          <w:rFonts w:ascii="Arial" w:hAnsi="Arial" w:cs="Arial"/>
          <w:sz w:val="24"/>
          <w:szCs w:val="24"/>
          <w:u w:val="single"/>
        </w:rPr>
        <w:t>y</w:t>
      </w:r>
      <w:r w:rsidR="00427283" w:rsidRPr="000D0C45">
        <w:rPr>
          <w:rFonts w:ascii="Arial" w:hAnsi="Arial" w:cs="Arial"/>
          <w:sz w:val="24"/>
          <w:szCs w:val="24"/>
          <w:u w:val="single"/>
        </w:rPr>
        <w:t xml:space="preserve"> must take deci</w:t>
      </w:r>
      <w:r w:rsidR="00D57290" w:rsidRPr="000D0C45">
        <w:rPr>
          <w:rFonts w:ascii="Arial" w:hAnsi="Arial" w:cs="Arial"/>
          <w:sz w:val="24"/>
          <w:szCs w:val="24"/>
          <w:u w:val="single"/>
        </w:rPr>
        <w:t>s</w:t>
      </w:r>
      <w:r w:rsidR="00427283" w:rsidRPr="000D0C45">
        <w:rPr>
          <w:rFonts w:ascii="Arial" w:hAnsi="Arial" w:cs="Arial"/>
          <w:sz w:val="24"/>
          <w:szCs w:val="24"/>
          <w:u w:val="single"/>
        </w:rPr>
        <w:t>ions of that Entity.</w:t>
      </w:r>
    </w:p>
    <w:p w:rsidR="00656FD1" w:rsidRPr="000D0C45" w:rsidRDefault="000E640A" w:rsidP="005572EF">
      <w:pPr>
        <w:spacing w:after="0" w:line="480" w:lineRule="auto"/>
        <w:ind w:left="1440"/>
        <w:jc w:val="both"/>
        <w:rPr>
          <w:rFonts w:ascii="Arial" w:hAnsi="Arial" w:cs="Arial"/>
          <w:sz w:val="24"/>
          <w:szCs w:val="24"/>
          <w:u w:val="single"/>
        </w:rPr>
      </w:pPr>
      <w:r w:rsidRPr="000D0C45">
        <w:rPr>
          <w:rFonts w:ascii="Arial" w:hAnsi="Arial" w:cs="Arial"/>
          <w:bCs/>
          <w:sz w:val="24"/>
          <w:szCs w:val="24"/>
          <w:lang w:val="en-GB"/>
        </w:rPr>
        <w:tab/>
      </w:r>
      <w:r w:rsidRPr="000D0C45">
        <w:rPr>
          <w:rFonts w:ascii="Arial" w:hAnsi="Arial" w:cs="Arial"/>
          <w:bCs/>
          <w:sz w:val="24"/>
          <w:szCs w:val="24"/>
          <w:lang w:val="en-GB"/>
        </w:rPr>
        <w:tab/>
      </w:r>
      <w:r w:rsidR="00656FD1" w:rsidRPr="000D0C45">
        <w:rPr>
          <w:rFonts w:ascii="Arial" w:hAnsi="Arial" w:cs="Arial"/>
          <w:bCs/>
          <w:sz w:val="24"/>
          <w:szCs w:val="24"/>
          <w:u w:val="single"/>
          <w:lang w:val="en-GB"/>
        </w:rPr>
        <w:t>(</w:t>
      </w:r>
      <w:r w:rsidR="00EE620A" w:rsidRPr="000D0C45">
        <w:rPr>
          <w:rFonts w:ascii="Arial" w:hAnsi="Arial" w:cs="Arial"/>
          <w:bCs/>
          <w:sz w:val="24"/>
          <w:szCs w:val="24"/>
          <w:u w:val="single"/>
          <w:lang w:val="en-GB"/>
        </w:rPr>
        <w:t>2C</w:t>
      </w:r>
      <w:r w:rsidR="00656FD1" w:rsidRPr="000D0C45">
        <w:rPr>
          <w:rFonts w:ascii="Arial" w:hAnsi="Arial" w:cs="Arial"/>
          <w:bCs/>
          <w:sz w:val="24"/>
          <w:szCs w:val="24"/>
          <w:u w:val="single"/>
          <w:lang w:val="en-GB"/>
        </w:rPr>
        <w:t>)</w:t>
      </w:r>
      <w:r w:rsidR="00656FD1" w:rsidRPr="000D0C45">
        <w:rPr>
          <w:rFonts w:ascii="Arial" w:hAnsi="Arial" w:cs="Arial"/>
          <w:b/>
          <w:bCs/>
          <w:sz w:val="24"/>
          <w:szCs w:val="24"/>
          <w:u w:val="single"/>
          <w:lang w:val="en-GB"/>
        </w:rPr>
        <w:tab/>
      </w:r>
      <w:r w:rsidR="00656FD1" w:rsidRPr="000D0C45">
        <w:rPr>
          <w:rFonts w:ascii="Arial" w:hAnsi="Arial" w:cs="Arial"/>
          <w:sz w:val="24"/>
          <w:szCs w:val="24"/>
          <w:u w:val="single"/>
        </w:rPr>
        <w:t xml:space="preserve">The </w:t>
      </w:r>
      <w:r w:rsidR="00427283" w:rsidRPr="000D0C45">
        <w:rPr>
          <w:rFonts w:ascii="Arial" w:hAnsi="Arial" w:cs="Arial"/>
          <w:sz w:val="24"/>
          <w:szCs w:val="24"/>
          <w:u w:val="single"/>
        </w:rPr>
        <w:t>MEC</w:t>
      </w:r>
      <w:r w:rsidR="00656FD1" w:rsidRPr="000D0C45">
        <w:rPr>
          <w:rFonts w:ascii="Arial" w:hAnsi="Arial" w:cs="Arial"/>
          <w:sz w:val="24"/>
          <w:szCs w:val="24"/>
          <w:u w:val="single"/>
        </w:rPr>
        <w:t xml:space="preserve"> must designate one of the members of the </w:t>
      </w:r>
      <w:r w:rsidR="00B8373F" w:rsidRPr="000D0C45">
        <w:rPr>
          <w:rFonts w:ascii="Arial" w:hAnsi="Arial" w:cs="Arial"/>
          <w:sz w:val="24"/>
          <w:szCs w:val="24"/>
          <w:u w:val="single"/>
        </w:rPr>
        <w:t xml:space="preserve">Provincial Regulatory </w:t>
      </w:r>
      <w:r w:rsidR="00E346D8" w:rsidRPr="000D0C45">
        <w:rPr>
          <w:rFonts w:ascii="Arial" w:hAnsi="Arial" w:cs="Arial"/>
          <w:sz w:val="24"/>
          <w:szCs w:val="24"/>
          <w:u w:val="single"/>
        </w:rPr>
        <w:t>Entity</w:t>
      </w:r>
      <w:r w:rsidR="00656FD1" w:rsidRPr="000D0C45">
        <w:rPr>
          <w:rFonts w:ascii="Arial" w:hAnsi="Arial" w:cs="Arial"/>
          <w:sz w:val="24"/>
          <w:szCs w:val="24"/>
          <w:u w:val="single"/>
        </w:rPr>
        <w:t xml:space="preserve"> as chairperson.</w:t>
      </w:r>
    </w:p>
    <w:p w:rsidR="00656FD1" w:rsidRPr="000D0C45" w:rsidRDefault="000E640A" w:rsidP="005572EF">
      <w:pPr>
        <w:spacing w:after="0" w:line="480" w:lineRule="auto"/>
        <w:ind w:left="1440"/>
        <w:jc w:val="both"/>
        <w:rPr>
          <w:rFonts w:ascii="Arial" w:hAnsi="Arial" w:cs="Arial"/>
          <w:sz w:val="24"/>
          <w:szCs w:val="24"/>
          <w:u w:val="single"/>
        </w:rPr>
      </w:pPr>
      <w:r w:rsidRPr="000D0C45">
        <w:rPr>
          <w:rFonts w:ascii="Arial" w:hAnsi="Arial" w:cs="Arial"/>
          <w:bCs/>
          <w:sz w:val="24"/>
          <w:szCs w:val="24"/>
          <w:lang w:val="en-GB"/>
        </w:rPr>
        <w:tab/>
      </w:r>
      <w:r w:rsidRPr="000D0C45">
        <w:rPr>
          <w:rFonts w:ascii="Arial" w:hAnsi="Arial" w:cs="Arial"/>
          <w:bCs/>
          <w:sz w:val="24"/>
          <w:szCs w:val="24"/>
          <w:lang w:val="en-GB"/>
        </w:rPr>
        <w:tab/>
      </w:r>
      <w:r w:rsidR="00EE620A" w:rsidRPr="000D0C45">
        <w:rPr>
          <w:rFonts w:ascii="Arial" w:hAnsi="Arial" w:cs="Arial"/>
          <w:bCs/>
          <w:sz w:val="24"/>
          <w:szCs w:val="24"/>
          <w:u w:val="single"/>
          <w:lang w:val="en-GB"/>
        </w:rPr>
        <w:t>(2D</w:t>
      </w:r>
      <w:r w:rsidR="00656FD1" w:rsidRPr="000D0C45">
        <w:rPr>
          <w:rFonts w:ascii="Arial" w:hAnsi="Arial" w:cs="Arial"/>
          <w:bCs/>
          <w:sz w:val="24"/>
          <w:szCs w:val="24"/>
          <w:u w:val="single"/>
          <w:lang w:val="en-GB"/>
        </w:rPr>
        <w:t>)</w:t>
      </w:r>
      <w:r w:rsidR="00656FD1" w:rsidRPr="000D0C45">
        <w:rPr>
          <w:rFonts w:ascii="Arial" w:hAnsi="Arial" w:cs="Arial"/>
          <w:b/>
          <w:bCs/>
          <w:sz w:val="24"/>
          <w:szCs w:val="24"/>
          <w:u w:val="single"/>
          <w:lang w:val="en-GB"/>
        </w:rPr>
        <w:tab/>
      </w:r>
      <w:r w:rsidR="00E346D8" w:rsidRPr="000D0C45">
        <w:rPr>
          <w:rFonts w:ascii="Arial" w:hAnsi="Arial" w:cs="Arial"/>
          <w:sz w:val="24"/>
          <w:szCs w:val="24"/>
          <w:u w:val="single"/>
        </w:rPr>
        <w:t>A member of a Provincial Regulatory Entity</w:t>
      </w:r>
      <w:r w:rsidR="00656FD1" w:rsidRPr="000D0C45">
        <w:rPr>
          <w:rFonts w:ascii="Arial" w:hAnsi="Arial" w:cs="Arial"/>
          <w:sz w:val="24"/>
          <w:szCs w:val="24"/>
          <w:u w:val="single"/>
        </w:rPr>
        <w:t>—</w:t>
      </w:r>
    </w:p>
    <w:p w:rsidR="00656FD1" w:rsidRPr="000D0C45" w:rsidRDefault="006012AB" w:rsidP="005572EF">
      <w:pPr>
        <w:spacing w:after="0" w:line="480" w:lineRule="auto"/>
        <w:ind w:left="2160" w:hanging="720"/>
        <w:jc w:val="both"/>
        <w:rPr>
          <w:rFonts w:ascii="Arial" w:hAnsi="Arial" w:cs="Arial"/>
          <w:sz w:val="24"/>
          <w:szCs w:val="24"/>
          <w:u w:val="single"/>
        </w:rPr>
      </w:pPr>
      <w:r w:rsidRPr="000D0C45">
        <w:rPr>
          <w:rFonts w:ascii="Arial" w:hAnsi="Arial" w:cs="Arial"/>
          <w:i/>
          <w:sz w:val="24"/>
          <w:szCs w:val="24"/>
          <w:u w:val="single"/>
        </w:rPr>
        <w:t>(a)</w:t>
      </w:r>
      <w:r w:rsidR="000E640A" w:rsidRPr="000D0C45">
        <w:rPr>
          <w:rFonts w:ascii="Arial" w:hAnsi="Arial" w:cs="Arial"/>
          <w:sz w:val="24"/>
          <w:szCs w:val="24"/>
          <w:u w:val="single"/>
        </w:rPr>
        <w:tab/>
      </w:r>
      <w:r w:rsidR="00656FD1" w:rsidRPr="000D0C45">
        <w:rPr>
          <w:rFonts w:ascii="Arial" w:hAnsi="Arial" w:cs="Arial"/>
          <w:sz w:val="24"/>
          <w:szCs w:val="24"/>
          <w:u w:val="single"/>
        </w:rPr>
        <w:t xml:space="preserve">holds office for </w:t>
      </w:r>
      <w:r w:rsidR="00427283" w:rsidRPr="000D0C45">
        <w:rPr>
          <w:rFonts w:ascii="Arial" w:hAnsi="Arial" w:cs="Arial"/>
          <w:sz w:val="24"/>
          <w:szCs w:val="24"/>
          <w:u w:val="single"/>
        </w:rPr>
        <w:t>not more than five</w:t>
      </w:r>
      <w:r w:rsidR="00656FD1" w:rsidRPr="000D0C45">
        <w:rPr>
          <w:rFonts w:ascii="Arial" w:hAnsi="Arial" w:cs="Arial"/>
          <w:sz w:val="24"/>
          <w:szCs w:val="24"/>
          <w:u w:val="single"/>
        </w:rPr>
        <w:t xml:space="preserve"> years and may be re-appointed for one further term; and</w:t>
      </w:r>
    </w:p>
    <w:p w:rsidR="00656FD1" w:rsidRPr="000D0C45" w:rsidRDefault="006012AB" w:rsidP="005572EF">
      <w:pPr>
        <w:spacing w:after="0" w:line="480" w:lineRule="auto"/>
        <w:ind w:left="1440"/>
        <w:jc w:val="both"/>
        <w:rPr>
          <w:rFonts w:ascii="Arial" w:hAnsi="Arial" w:cs="Arial"/>
          <w:sz w:val="24"/>
          <w:szCs w:val="24"/>
        </w:rPr>
      </w:pPr>
      <w:r w:rsidRPr="000D0C45">
        <w:rPr>
          <w:rFonts w:ascii="Arial" w:hAnsi="Arial" w:cs="Arial"/>
          <w:i/>
          <w:sz w:val="24"/>
          <w:szCs w:val="24"/>
          <w:u w:val="single"/>
        </w:rPr>
        <w:t>(b)</w:t>
      </w:r>
      <w:r w:rsidR="000E640A" w:rsidRPr="000D0C45">
        <w:rPr>
          <w:rFonts w:ascii="Arial" w:hAnsi="Arial" w:cs="Arial"/>
          <w:sz w:val="24"/>
          <w:szCs w:val="24"/>
          <w:u w:val="single"/>
        </w:rPr>
        <w:tab/>
      </w:r>
      <w:r w:rsidR="00656FD1" w:rsidRPr="000D0C45">
        <w:rPr>
          <w:rFonts w:ascii="Arial" w:hAnsi="Arial" w:cs="Arial"/>
          <w:sz w:val="24"/>
          <w:szCs w:val="24"/>
          <w:u w:val="single"/>
        </w:rPr>
        <w:t>may resign by giving one month’s written notice to the M</w:t>
      </w:r>
      <w:r w:rsidR="00E346D8" w:rsidRPr="000D0C45">
        <w:rPr>
          <w:rFonts w:ascii="Arial" w:hAnsi="Arial" w:cs="Arial"/>
          <w:sz w:val="24"/>
          <w:szCs w:val="24"/>
          <w:u w:val="single"/>
        </w:rPr>
        <w:t>EC</w:t>
      </w:r>
      <w:r w:rsidR="00656FD1" w:rsidRPr="000D0C45">
        <w:rPr>
          <w:rFonts w:ascii="Arial" w:hAnsi="Arial" w:cs="Arial"/>
          <w:sz w:val="24"/>
          <w:szCs w:val="24"/>
          <w:u w:val="single"/>
        </w:rPr>
        <w:t>.</w:t>
      </w:r>
    </w:p>
    <w:p w:rsidR="00656FD1" w:rsidRPr="000D0C45" w:rsidRDefault="000E640A" w:rsidP="005572EF">
      <w:pPr>
        <w:spacing w:after="0" w:line="480" w:lineRule="auto"/>
        <w:ind w:left="1440"/>
        <w:jc w:val="both"/>
        <w:rPr>
          <w:rFonts w:ascii="Arial" w:hAnsi="Arial" w:cs="Arial"/>
          <w:b/>
          <w:bCs/>
          <w:sz w:val="24"/>
          <w:szCs w:val="24"/>
          <w:lang w:val="en-GB"/>
        </w:rPr>
      </w:pPr>
      <w:r w:rsidRPr="000D0C45">
        <w:rPr>
          <w:rFonts w:ascii="Arial" w:hAnsi="Arial" w:cs="Arial"/>
          <w:sz w:val="24"/>
          <w:szCs w:val="24"/>
        </w:rPr>
        <w:tab/>
      </w:r>
      <w:r w:rsidRPr="000D0C45">
        <w:rPr>
          <w:rFonts w:ascii="Arial" w:hAnsi="Arial" w:cs="Arial"/>
          <w:sz w:val="24"/>
          <w:szCs w:val="24"/>
        </w:rPr>
        <w:tab/>
      </w:r>
      <w:r w:rsidR="00EE620A" w:rsidRPr="000D0C45">
        <w:rPr>
          <w:rFonts w:ascii="Arial" w:hAnsi="Arial" w:cs="Arial"/>
          <w:sz w:val="24"/>
          <w:szCs w:val="24"/>
          <w:u w:val="single"/>
        </w:rPr>
        <w:t>(2E</w:t>
      </w:r>
      <w:r w:rsidR="00656FD1" w:rsidRPr="000D0C45">
        <w:rPr>
          <w:rFonts w:ascii="Arial" w:hAnsi="Arial" w:cs="Arial"/>
          <w:sz w:val="24"/>
          <w:szCs w:val="24"/>
          <w:u w:val="single"/>
        </w:rPr>
        <w:t>)</w:t>
      </w:r>
      <w:r w:rsidR="00656FD1" w:rsidRPr="000D0C45">
        <w:rPr>
          <w:rFonts w:ascii="Arial" w:hAnsi="Arial" w:cs="Arial"/>
          <w:sz w:val="24"/>
          <w:szCs w:val="24"/>
          <w:u w:val="single"/>
        </w:rPr>
        <w:tab/>
        <w:t xml:space="preserve">A member of the </w:t>
      </w:r>
      <w:r w:rsidR="00F90C9E" w:rsidRPr="000D0C45">
        <w:rPr>
          <w:rFonts w:ascii="Arial" w:hAnsi="Arial" w:cs="Arial"/>
          <w:sz w:val="24"/>
          <w:szCs w:val="24"/>
          <w:u w:val="single"/>
        </w:rPr>
        <w:t xml:space="preserve">Provincial Regulatory </w:t>
      </w:r>
      <w:r w:rsidR="00E346D8" w:rsidRPr="000D0C45">
        <w:rPr>
          <w:rFonts w:ascii="Arial" w:hAnsi="Arial" w:cs="Arial"/>
          <w:sz w:val="24"/>
          <w:szCs w:val="24"/>
          <w:u w:val="single"/>
        </w:rPr>
        <w:t>Entity</w:t>
      </w:r>
      <w:r w:rsidR="00656FD1" w:rsidRPr="000D0C45">
        <w:rPr>
          <w:rFonts w:ascii="Arial" w:hAnsi="Arial" w:cs="Arial"/>
          <w:sz w:val="24"/>
          <w:szCs w:val="24"/>
          <w:u w:val="single"/>
        </w:rPr>
        <w:t xml:space="preserve"> must be paid out of the funds of the </w:t>
      </w:r>
      <w:r w:rsidR="00E346D8" w:rsidRPr="000D0C45">
        <w:rPr>
          <w:rFonts w:ascii="Arial" w:hAnsi="Arial" w:cs="Arial"/>
          <w:sz w:val="24"/>
          <w:szCs w:val="24"/>
          <w:u w:val="single"/>
        </w:rPr>
        <w:t>provincial d</w:t>
      </w:r>
      <w:r w:rsidR="00656FD1" w:rsidRPr="000D0C45">
        <w:rPr>
          <w:rFonts w:ascii="Arial" w:hAnsi="Arial" w:cs="Arial"/>
          <w:sz w:val="24"/>
          <w:szCs w:val="24"/>
          <w:u w:val="single"/>
        </w:rPr>
        <w:t>epartment such remun</w:t>
      </w:r>
      <w:r w:rsidR="00B8373F" w:rsidRPr="000D0C45">
        <w:rPr>
          <w:rFonts w:ascii="Arial" w:hAnsi="Arial" w:cs="Arial"/>
          <w:sz w:val="24"/>
          <w:szCs w:val="24"/>
          <w:u w:val="single"/>
        </w:rPr>
        <w:t xml:space="preserve">eration </w:t>
      </w:r>
      <w:r w:rsidR="00656FD1" w:rsidRPr="000D0C45">
        <w:rPr>
          <w:rFonts w:ascii="Arial" w:hAnsi="Arial" w:cs="Arial"/>
          <w:sz w:val="24"/>
          <w:szCs w:val="24"/>
          <w:u w:val="single"/>
        </w:rPr>
        <w:t>as the M</w:t>
      </w:r>
      <w:r w:rsidR="00E346D8" w:rsidRPr="000D0C45">
        <w:rPr>
          <w:rFonts w:ascii="Arial" w:hAnsi="Arial" w:cs="Arial"/>
          <w:sz w:val="24"/>
          <w:szCs w:val="24"/>
          <w:u w:val="single"/>
        </w:rPr>
        <w:t>EC</w:t>
      </w:r>
      <w:r w:rsidR="00656FD1" w:rsidRPr="000D0C45">
        <w:rPr>
          <w:rFonts w:ascii="Arial" w:hAnsi="Arial" w:cs="Arial"/>
          <w:sz w:val="24"/>
          <w:szCs w:val="24"/>
          <w:u w:val="single"/>
        </w:rPr>
        <w:t xml:space="preserve">, with the concurrence of the </w:t>
      </w:r>
      <w:r w:rsidR="00E346D8" w:rsidRPr="000D0C45">
        <w:rPr>
          <w:rFonts w:ascii="Arial" w:hAnsi="Arial" w:cs="Arial"/>
          <w:sz w:val="24"/>
          <w:szCs w:val="24"/>
          <w:u w:val="single"/>
        </w:rPr>
        <w:t>MEC responsible for</w:t>
      </w:r>
      <w:r w:rsidR="00656FD1" w:rsidRPr="000D0C45">
        <w:rPr>
          <w:rFonts w:ascii="Arial" w:hAnsi="Arial" w:cs="Arial"/>
          <w:sz w:val="24"/>
          <w:szCs w:val="24"/>
          <w:u w:val="single"/>
        </w:rPr>
        <w:t xml:space="preserve"> </w:t>
      </w:r>
      <w:r w:rsidR="00E346D8" w:rsidRPr="000D0C45">
        <w:rPr>
          <w:rFonts w:ascii="Arial" w:hAnsi="Arial" w:cs="Arial"/>
          <w:sz w:val="24"/>
          <w:szCs w:val="24"/>
          <w:u w:val="single"/>
        </w:rPr>
        <w:t>f</w:t>
      </w:r>
      <w:r w:rsidR="00656FD1" w:rsidRPr="000D0C45">
        <w:rPr>
          <w:rFonts w:ascii="Arial" w:hAnsi="Arial" w:cs="Arial"/>
          <w:sz w:val="24"/>
          <w:szCs w:val="24"/>
          <w:u w:val="single"/>
        </w:rPr>
        <w:t>inanc</w:t>
      </w:r>
      <w:r w:rsidR="00E346D8" w:rsidRPr="000D0C45">
        <w:rPr>
          <w:rFonts w:ascii="Arial" w:hAnsi="Arial" w:cs="Arial"/>
          <w:sz w:val="24"/>
          <w:szCs w:val="24"/>
          <w:u w:val="single"/>
        </w:rPr>
        <w:t>ial affairs</w:t>
      </w:r>
      <w:r w:rsidR="00727CEC" w:rsidRPr="000D0C45">
        <w:rPr>
          <w:rFonts w:ascii="Arial" w:hAnsi="Arial" w:cs="Arial"/>
          <w:sz w:val="24"/>
          <w:szCs w:val="24"/>
          <w:u w:val="single"/>
        </w:rPr>
        <w:t xml:space="preserve"> in the province</w:t>
      </w:r>
      <w:r w:rsidR="00656FD1" w:rsidRPr="000D0C45">
        <w:rPr>
          <w:rFonts w:ascii="Arial" w:hAnsi="Arial" w:cs="Arial"/>
          <w:sz w:val="24"/>
          <w:szCs w:val="24"/>
          <w:u w:val="single"/>
        </w:rPr>
        <w:t>, may determine.</w:t>
      </w:r>
      <w:r w:rsidRPr="000D0C45">
        <w:rPr>
          <w:rFonts w:ascii="Arial" w:hAnsi="Arial" w:cs="Arial"/>
          <w:sz w:val="24"/>
          <w:szCs w:val="24"/>
        </w:rPr>
        <w:t>".</w:t>
      </w:r>
    </w:p>
    <w:p w:rsidR="00656FD1" w:rsidRPr="000D0C45" w:rsidRDefault="00656FD1" w:rsidP="005572EF">
      <w:pPr>
        <w:spacing w:after="0" w:line="480" w:lineRule="auto"/>
        <w:jc w:val="both"/>
        <w:rPr>
          <w:rFonts w:ascii="Arial" w:hAnsi="Arial" w:cs="Arial"/>
          <w:b/>
          <w:bCs/>
          <w:sz w:val="24"/>
          <w:szCs w:val="24"/>
          <w:lang w:val="en-GB"/>
        </w:rPr>
      </w:pPr>
    </w:p>
    <w:p w:rsidR="00E24A03" w:rsidRPr="000D0C45" w:rsidRDefault="00E24A03"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24 of Act 5 of 2009</w:t>
      </w:r>
    </w:p>
    <w:p w:rsidR="000E640A" w:rsidRPr="000D0C45" w:rsidRDefault="000E640A" w:rsidP="00BD0FEF">
      <w:pPr>
        <w:spacing w:after="0" w:line="480" w:lineRule="auto"/>
        <w:jc w:val="both"/>
        <w:rPr>
          <w:rFonts w:ascii="Arial" w:hAnsi="Arial" w:cs="Arial"/>
          <w:sz w:val="24"/>
          <w:szCs w:val="24"/>
          <w:lang w:val="en-GB"/>
        </w:rPr>
      </w:pPr>
    </w:p>
    <w:p w:rsidR="00E24A03" w:rsidRPr="000D0C45" w:rsidRDefault="00E24A03"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6</w:t>
      </w:r>
      <w:r w:rsidRPr="00CE397F">
        <w:rPr>
          <w:rFonts w:ascii="Arial" w:hAnsi="Arial" w:cs="Arial"/>
          <w:b/>
          <w:bCs/>
          <w:sz w:val="24"/>
          <w:szCs w:val="24"/>
          <w:highlight w:val="yellow"/>
          <w:lang w:val="en-GB"/>
        </w:rPr>
        <w:t>.</w:t>
      </w:r>
      <w:r w:rsidRPr="000D0C45">
        <w:rPr>
          <w:rFonts w:ascii="Arial" w:hAnsi="Arial" w:cs="Arial"/>
          <w:sz w:val="24"/>
          <w:szCs w:val="24"/>
          <w:lang w:val="en-GB"/>
        </w:rPr>
        <w:tab/>
        <w:t>Section 24 of the principal Act is hereby amended by t</w:t>
      </w:r>
      <w:r w:rsidR="00415352" w:rsidRPr="000D0C45">
        <w:rPr>
          <w:rFonts w:ascii="Arial" w:hAnsi="Arial" w:cs="Arial"/>
          <w:sz w:val="24"/>
          <w:szCs w:val="24"/>
          <w:lang w:val="en-GB"/>
        </w:rPr>
        <w:t>he substitution</w:t>
      </w:r>
      <w:r w:rsidRPr="000D0C45">
        <w:rPr>
          <w:rFonts w:ascii="Arial" w:hAnsi="Arial" w:cs="Arial"/>
          <w:sz w:val="24"/>
          <w:szCs w:val="24"/>
          <w:lang w:val="en-GB"/>
        </w:rPr>
        <w:t xml:space="preserve"> for subsection (1)</w:t>
      </w:r>
      <w:r w:rsidR="00415352"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E24A03" w:rsidRPr="000D0C45" w:rsidRDefault="000E640A" w:rsidP="000E640A">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E24A03" w:rsidRPr="000D0C45">
        <w:rPr>
          <w:rFonts w:ascii="Arial" w:hAnsi="Arial" w:cs="Arial"/>
          <w:sz w:val="24"/>
          <w:szCs w:val="24"/>
          <w:lang w:val="en-GB"/>
        </w:rPr>
        <w:t>“(1)</w:t>
      </w:r>
      <w:r w:rsidR="00E24A03" w:rsidRPr="000D0C45">
        <w:rPr>
          <w:rFonts w:ascii="Arial" w:hAnsi="Arial" w:cs="Arial"/>
          <w:sz w:val="24"/>
          <w:szCs w:val="24"/>
          <w:lang w:val="en-GB"/>
        </w:rPr>
        <w:tab/>
        <w:t>Each Pr</w:t>
      </w:r>
      <w:r w:rsidR="008E6872" w:rsidRPr="000D0C45">
        <w:rPr>
          <w:rFonts w:ascii="Arial" w:hAnsi="Arial" w:cs="Arial"/>
          <w:sz w:val="24"/>
          <w:szCs w:val="24"/>
          <w:lang w:val="en-GB"/>
        </w:rPr>
        <w:t>ovincial Regulatory Entity must—</w:t>
      </w:r>
    </w:p>
    <w:p w:rsidR="00E24A03" w:rsidRPr="000D0C45" w:rsidRDefault="006012AB" w:rsidP="000E640A">
      <w:pPr>
        <w:spacing w:after="0" w:line="480" w:lineRule="auto"/>
        <w:ind w:left="720"/>
        <w:rPr>
          <w:rFonts w:ascii="Arial" w:hAnsi="Arial" w:cs="Arial"/>
          <w:sz w:val="24"/>
          <w:szCs w:val="24"/>
          <w:lang w:val="en-GB"/>
        </w:rPr>
      </w:pPr>
      <w:r w:rsidRPr="000D0C45">
        <w:rPr>
          <w:rFonts w:ascii="Arial" w:hAnsi="Arial" w:cs="Arial"/>
          <w:i/>
          <w:sz w:val="24"/>
          <w:szCs w:val="24"/>
          <w:lang w:val="en-GB"/>
        </w:rPr>
        <w:t>(a)</w:t>
      </w:r>
      <w:r w:rsidR="00E24A03" w:rsidRPr="000D0C45">
        <w:rPr>
          <w:rFonts w:ascii="Arial" w:hAnsi="Arial" w:cs="Arial"/>
          <w:sz w:val="24"/>
          <w:szCs w:val="24"/>
          <w:lang w:val="en-GB"/>
        </w:rPr>
        <w:tab/>
        <w:t>monitor and oversee public transport in the province;</w:t>
      </w:r>
    </w:p>
    <w:p w:rsidR="00E24A03" w:rsidRPr="000D0C45" w:rsidRDefault="006012AB" w:rsidP="000E640A">
      <w:pPr>
        <w:spacing w:after="0" w:line="480" w:lineRule="auto"/>
        <w:ind w:left="1440" w:hanging="720"/>
        <w:rPr>
          <w:rFonts w:ascii="Arial" w:hAnsi="Arial" w:cs="Arial"/>
          <w:sz w:val="24"/>
          <w:szCs w:val="24"/>
          <w:lang w:val="en-GB"/>
        </w:rPr>
      </w:pPr>
      <w:r w:rsidRPr="000D0C45">
        <w:rPr>
          <w:rFonts w:ascii="Arial" w:hAnsi="Arial" w:cs="Arial"/>
          <w:i/>
          <w:sz w:val="24"/>
          <w:szCs w:val="24"/>
          <w:lang w:val="en-GB"/>
        </w:rPr>
        <w:t>(b)</w:t>
      </w:r>
      <w:r w:rsidR="00E24A03" w:rsidRPr="000D0C45">
        <w:rPr>
          <w:rFonts w:ascii="Arial" w:hAnsi="Arial" w:cs="Arial"/>
          <w:i/>
          <w:sz w:val="24"/>
          <w:szCs w:val="24"/>
          <w:lang w:val="en-GB"/>
        </w:rPr>
        <w:tab/>
      </w:r>
      <w:r w:rsidR="00E24A03" w:rsidRPr="000D0C45">
        <w:rPr>
          <w:rFonts w:ascii="Arial" w:hAnsi="Arial" w:cs="Arial"/>
          <w:sz w:val="24"/>
          <w:szCs w:val="24"/>
          <w:lang w:val="en-GB"/>
        </w:rPr>
        <w:t xml:space="preserve">receive and decide on applications relating to operating licences for intra-provincial transport </w:t>
      </w:r>
      <w:r w:rsidR="00E24A03" w:rsidRPr="000D0C45">
        <w:rPr>
          <w:rFonts w:ascii="Arial" w:hAnsi="Arial" w:cs="Arial"/>
          <w:b/>
          <w:sz w:val="24"/>
          <w:szCs w:val="24"/>
          <w:lang w:val="en-GB"/>
        </w:rPr>
        <w:t>[where no municipality exists to which the operating licence function has been assigned]</w:t>
      </w:r>
      <w:r w:rsidR="00E24A03" w:rsidRPr="000D0C45">
        <w:rPr>
          <w:rFonts w:ascii="Arial" w:hAnsi="Arial" w:cs="Arial"/>
          <w:sz w:val="24"/>
          <w:szCs w:val="24"/>
          <w:lang w:val="en-GB"/>
        </w:rPr>
        <w:t xml:space="preserve">, but excluding applications that must be made to the National Public Transport Regulator in terms of section 21 </w:t>
      </w:r>
      <w:r w:rsidR="00E24A03" w:rsidRPr="000D0C45">
        <w:rPr>
          <w:rFonts w:ascii="Arial" w:hAnsi="Arial" w:cs="Arial"/>
          <w:sz w:val="24"/>
          <w:szCs w:val="24"/>
          <w:u w:val="single"/>
          <w:lang w:val="en-GB"/>
        </w:rPr>
        <w:t>or to a Municipal Regulatory Entity in terms of section 18</w:t>
      </w:r>
      <w:r w:rsidR="00E24A03" w:rsidRPr="000D0C45">
        <w:rPr>
          <w:rFonts w:ascii="Arial" w:hAnsi="Arial" w:cs="Arial"/>
          <w:sz w:val="24"/>
          <w:szCs w:val="24"/>
          <w:lang w:val="en-GB"/>
        </w:rPr>
        <w:t>;</w:t>
      </w:r>
    </w:p>
    <w:p w:rsidR="00E24A03" w:rsidRPr="000D0C45" w:rsidRDefault="006012AB" w:rsidP="000E640A">
      <w:pPr>
        <w:spacing w:after="0" w:line="480" w:lineRule="auto"/>
        <w:ind w:left="1440" w:hanging="720"/>
        <w:rPr>
          <w:rFonts w:ascii="Arial" w:hAnsi="Arial" w:cs="Arial"/>
          <w:sz w:val="24"/>
          <w:szCs w:val="24"/>
          <w:u w:val="single"/>
          <w:lang w:val="en-GB"/>
        </w:rPr>
      </w:pPr>
      <w:r w:rsidRPr="000D0C45">
        <w:rPr>
          <w:rFonts w:ascii="Arial" w:hAnsi="Arial" w:cs="Arial"/>
          <w:i/>
          <w:sz w:val="24"/>
          <w:szCs w:val="24"/>
          <w:u w:val="single"/>
          <w:lang w:val="en-GB"/>
        </w:rPr>
        <w:lastRenderedPageBreak/>
        <w:t>(c)</w:t>
      </w:r>
      <w:r w:rsidR="00E24A03" w:rsidRPr="000D0C45">
        <w:rPr>
          <w:rFonts w:ascii="Arial" w:hAnsi="Arial" w:cs="Arial"/>
          <w:i/>
          <w:sz w:val="24"/>
          <w:szCs w:val="24"/>
          <w:lang w:val="en-GB"/>
        </w:rPr>
        <w:tab/>
      </w:r>
      <w:r w:rsidR="00B50FEC" w:rsidRPr="000D0C45">
        <w:rPr>
          <w:rFonts w:ascii="Arial" w:hAnsi="Arial" w:cs="Arial"/>
          <w:sz w:val="24"/>
          <w:szCs w:val="24"/>
          <w:u w:val="single"/>
          <w:lang w:val="en-GB"/>
        </w:rPr>
        <w:t>obtain and keep up to date</w:t>
      </w:r>
      <w:r w:rsidR="00E24A03" w:rsidRPr="000D0C45">
        <w:rPr>
          <w:rFonts w:ascii="Arial" w:hAnsi="Arial" w:cs="Arial"/>
          <w:sz w:val="24"/>
          <w:szCs w:val="24"/>
          <w:u w:val="single"/>
          <w:lang w:val="en-GB"/>
        </w:rPr>
        <w:t xml:space="preserve"> the prescri</w:t>
      </w:r>
      <w:r w:rsidR="00B8373F" w:rsidRPr="000D0C45">
        <w:rPr>
          <w:rFonts w:ascii="Arial" w:hAnsi="Arial" w:cs="Arial"/>
          <w:sz w:val="24"/>
          <w:szCs w:val="24"/>
          <w:u w:val="single"/>
          <w:lang w:val="en-GB"/>
        </w:rPr>
        <w:t>bed information</w:t>
      </w:r>
      <w:r w:rsidR="00E24A03" w:rsidRPr="000D0C45">
        <w:rPr>
          <w:rFonts w:ascii="Arial" w:hAnsi="Arial" w:cs="Arial"/>
          <w:sz w:val="24"/>
          <w:szCs w:val="24"/>
          <w:u w:val="single"/>
          <w:lang w:val="en-GB"/>
        </w:rPr>
        <w:t xml:space="preserve"> in the Operating Licence Administrative System contemplated in section 6</w:t>
      </w:r>
      <w:r w:rsidR="00B50FEC" w:rsidRPr="000D0C45">
        <w:rPr>
          <w:rFonts w:ascii="Arial" w:hAnsi="Arial" w:cs="Arial"/>
          <w:sz w:val="24"/>
          <w:szCs w:val="24"/>
          <w:u w:val="single"/>
          <w:lang w:val="en-GB"/>
        </w:rPr>
        <w:t xml:space="preserve"> insofar as it relates to </w:t>
      </w:r>
      <w:r w:rsidR="00727CEC" w:rsidRPr="000D0C45">
        <w:rPr>
          <w:rFonts w:ascii="Arial" w:hAnsi="Arial" w:cs="Arial"/>
          <w:sz w:val="24"/>
          <w:szCs w:val="24"/>
          <w:u w:val="single"/>
          <w:lang w:val="en-GB"/>
        </w:rPr>
        <w:t>its</w:t>
      </w:r>
      <w:r w:rsidR="00B50FEC" w:rsidRPr="000D0C45">
        <w:rPr>
          <w:rFonts w:ascii="Arial" w:hAnsi="Arial" w:cs="Arial"/>
          <w:sz w:val="24"/>
          <w:szCs w:val="24"/>
          <w:u w:val="single"/>
          <w:lang w:val="en-GB"/>
        </w:rPr>
        <w:t xml:space="preserve"> functions</w:t>
      </w:r>
      <w:r w:rsidR="00B8373F" w:rsidRPr="000D0C45">
        <w:rPr>
          <w:rFonts w:ascii="Arial" w:hAnsi="Arial" w:cs="Arial"/>
          <w:sz w:val="24"/>
          <w:szCs w:val="24"/>
          <w:u w:val="single"/>
          <w:lang w:val="en-GB"/>
        </w:rPr>
        <w:t xml:space="preserve"> on the following</w:t>
      </w:r>
      <w:r w:rsidR="00E24A03" w:rsidRPr="000D0C45">
        <w:rPr>
          <w:rFonts w:ascii="Arial" w:hAnsi="Arial" w:cs="Arial"/>
          <w:sz w:val="24"/>
          <w:szCs w:val="24"/>
          <w:u w:val="single"/>
          <w:lang w:val="en-GB"/>
        </w:rPr>
        <w:t>:</w:t>
      </w:r>
    </w:p>
    <w:p w:rsidR="00E24A03" w:rsidRPr="000D0C45" w:rsidRDefault="00E24A03" w:rsidP="000E640A">
      <w:pPr>
        <w:spacing w:after="0" w:line="480" w:lineRule="auto"/>
        <w:ind w:left="2160" w:hanging="720"/>
        <w:rPr>
          <w:rFonts w:ascii="Arial" w:hAnsi="Arial" w:cs="Arial"/>
          <w:b/>
          <w:bCs/>
          <w:sz w:val="24"/>
          <w:szCs w:val="24"/>
          <w:u w:val="single"/>
          <w:lang w:val="en-GB"/>
        </w:rPr>
      </w:pPr>
      <w:r w:rsidRPr="000D0C45">
        <w:rPr>
          <w:rFonts w:ascii="Arial" w:hAnsi="Arial" w:cs="Arial"/>
          <w:sz w:val="24"/>
          <w:szCs w:val="24"/>
          <w:u w:val="single"/>
          <w:lang w:val="en-GB"/>
        </w:rPr>
        <w:t>(i)</w:t>
      </w:r>
      <w:r w:rsidRPr="000D0C45">
        <w:rPr>
          <w:rFonts w:ascii="Arial" w:hAnsi="Arial" w:cs="Arial"/>
          <w:sz w:val="24"/>
          <w:szCs w:val="24"/>
          <w:u w:val="single"/>
          <w:lang w:val="en-GB"/>
        </w:rPr>
        <w:tab/>
      </w:r>
      <w:r w:rsidR="00727CEC" w:rsidRPr="000D0C45">
        <w:rPr>
          <w:rFonts w:ascii="Arial" w:hAnsi="Arial" w:cs="Arial"/>
          <w:sz w:val="24"/>
          <w:szCs w:val="24"/>
          <w:u w:val="single"/>
          <w:lang w:val="en-GB"/>
        </w:rPr>
        <w:t>P</w:t>
      </w:r>
      <w:r w:rsidRPr="000D0C45">
        <w:rPr>
          <w:rFonts w:ascii="Arial" w:hAnsi="Arial" w:cs="Arial"/>
          <w:sz w:val="24"/>
          <w:szCs w:val="24"/>
          <w:u w:val="single"/>
          <w:lang w:val="en-GB"/>
        </w:rPr>
        <w:t xml:space="preserve">articulars of </w:t>
      </w:r>
      <w:r w:rsidR="00B8373F" w:rsidRPr="000D0C45">
        <w:rPr>
          <w:rFonts w:ascii="Arial" w:hAnsi="Arial" w:cs="Arial"/>
          <w:sz w:val="24"/>
          <w:szCs w:val="24"/>
          <w:u w:val="single"/>
          <w:lang w:val="en-GB"/>
        </w:rPr>
        <w:t>associations operating in its</w:t>
      </w:r>
      <w:r w:rsidRPr="000D0C45">
        <w:rPr>
          <w:rFonts w:ascii="Arial" w:hAnsi="Arial" w:cs="Arial"/>
          <w:sz w:val="24"/>
          <w:szCs w:val="24"/>
          <w:u w:val="single"/>
          <w:lang w:val="en-GB"/>
        </w:rPr>
        <w:t xml:space="preserve"> area</w:t>
      </w:r>
      <w:r w:rsidR="00C12E0D" w:rsidRPr="000D0C45">
        <w:rPr>
          <w:rFonts w:ascii="Arial" w:hAnsi="Arial" w:cs="Arial"/>
          <w:sz w:val="24"/>
          <w:szCs w:val="24"/>
          <w:u w:val="single"/>
          <w:lang w:val="en-GB"/>
        </w:rPr>
        <w:t>,</w:t>
      </w:r>
      <w:r w:rsidRPr="000D0C45">
        <w:rPr>
          <w:rFonts w:ascii="Arial" w:hAnsi="Arial" w:cs="Arial"/>
          <w:sz w:val="24"/>
          <w:szCs w:val="24"/>
          <w:u w:val="single"/>
          <w:lang w:val="en-GB"/>
        </w:rPr>
        <w:t xml:space="preserve"> their members</w:t>
      </w:r>
      <w:r w:rsidR="00C12E0D" w:rsidRPr="000D0C45">
        <w:rPr>
          <w:rFonts w:ascii="Arial" w:hAnsi="Arial" w:cs="Arial"/>
          <w:sz w:val="24"/>
          <w:szCs w:val="24"/>
          <w:u w:val="single"/>
          <w:lang w:val="en-GB"/>
        </w:rPr>
        <w:t xml:space="preserve"> and the vehicles operated by them</w:t>
      </w:r>
      <w:r w:rsidRPr="000D0C45">
        <w:rPr>
          <w:rFonts w:ascii="Arial" w:hAnsi="Arial" w:cs="Arial"/>
          <w:sz w:val="24"/>
          <w:szCs w:val="24"/>
          <w:u w:val="single"/>
          <w:lang w:val="en-GB"/>
        </w:rPr>
        <w:t>;</w:t>
      </w:r>
    </w:p>
    <w:p w:rsidR="00E24A03" w:rsidRPr="000D0C45" w:rsidRDefault="000E640A" w:rsidP="000E640A">
      <w:pPr>
        <w:spacing w:after="0" w:line="480" w:lineRule="auto"/>
        <w:ind w:left="2160" w:hanging="720"/>
        <w:rPr>
          <w:rFonts w:ascii="Arial" w:hAnsi="Arial" w:cs="Arial"/>
          <w:b/>
          <w:bCs/>
          <w:sz w:val="24"/>
          <w:szCs w:val="24"/>
          <w:u w:val="single"/>
          <w:lang w:val="en-GB"/>
        </w:rPr>
      </w:pPr>
      <w:r w:rsidRPr="000D0C45">
        <w:rPr>
          <w:rFonts w:ascii="Arial" w:hAnsi="Arial" w:cs="Arial"/>
          <w:sz w:val="24"/>
          <w:szCs w:val="24"/>
          <w:u w:val="single"/>
          <w:lang w:val="en-GB"/>
        </w:rPr>
        <w:t>(ii)</w:t>
      </w:r>
      <w:r w:rsidRPr="000D0C45">
        <w:rPr>
          <w:rFonts w:ascii="Arial" w:hAnsi="Arial" w:cs="Arial"/>
          <w:sz w:val="24"/>
          <w:szCs w:val="24"/>
          <w:u w:val="single"/>
          <w:lang w:val="en-GB"/>
        </w:rPr>
        <w:tab/>
      </w:r>
      <w:r w:rsidR="00E24A03" w:rsidRPr="000D0C45">
        <w:rPr>
          <w:rFonts w:ascii="Arial" w:hAnsi="Arial" w:cs="Arial"/>
          <w:sz w:val="24"/>
          <w:szCs w:val="24"/>
          <w:u w:val="single"/>
          <w:lang w:val="en-GB"/>
        </w:rPr>
        <w:t>particulars</w:t>
      </w:r>
      <w:r w:rsidR="00B8373F" w:rsidRPr="000D0C45">
        <w:rPr>
          <w:rFonts w:ascii="Arial" w:hAnsi="Arial" w:cs="Arial"/>
          <w:sz w:val="24"/>
          <w:szCs w:val="24"/>
          <w:u w:val="single"/>
          <w:lang w:val="en-GB"/>
        </w:rPr>
        <w:t xml:space="preserve"> of operators operating in its</w:t>
      </w:r>
      <w:r w:rsidR="00E24A03" w:rsidRPr="000D0C45">
        <w:rPr>
          <w:rFonts w:ascii="Arial" w:hAnsi="Arial" w:cs="Arial"/>
          <w:sz w:val="24"/>
          <w:szCs w:val="24"/>
          <w:u w:val="single"/>
          <w:lang w:val="en-GB"/>
        </w:rPr>
        <w:t xml:space="preserve"> area who are not members of those associations</w:t>
      </w:r>
      <w:r w:rsidR="00C12E0D" w:rsidRPr="000D0C45">
        <w:rPr>
          <w:rFonts w:ascii="Arial" w:hAnsi="Arial" w:cs="Arial"/>
          <w:sz w:val="24"/>
          <w:szCs w:val="24"/>
          <w:u w:val="single"/>
          <w:lang w:val="en-GB"/>
        </w:rPr>
        <w:t xml:space="preserve"> and the vehicles operated by them</w:t>
      </w:r>
      <w:r w:rsidR="00E24A03" w:rsidRPr="000D0C45">
        <w:rPr>
          <w:rFonts w:ascii="Arial" w:hAnsi="Arial" w:cs="Arial"/>
          <w:sz w:val="24"/>
          <w:szCs w:val="24"/>
          <w:u w:val="single"/>
          <w:lang w:val="en-GB"/>
        </w:rPr>
        <w:t>, in this section called non-members; and</w:t>
      </w:r>
    </w:p>
    <w:p w:rsidR="00E24A03" w:rsidRPr="000D0C45" w:rsidRDefault="000E640A" w:rsidP="000E640A">
      <w:pPr>
        <w:spacing w:after="0" w:line="480" w:lineRule="auto"/>
        <w:ind w:left="2160" w:hanging="720"/>
        <w:rPr>
          <w:rFonts w:ascii="Arial" w:hAnsi="Arial" w:cs="Arial"/>
          <w:sz w:val="24"/>
          <w:szCs w:val="24"/>
          <w:lang w:val="en-GB"/>
        </w:rPr>
      </w:pPr>
      <w:r w:rsidRPr="000D0C45">
        <w:rPr>
          <w:rFonts w:ascii="Arial" w:hAnsi="Arial" w:cs="Arial"/>
          <w:sz w:val="24"/>
          <w:szCs w:val="24"/>
          <w:u w:val="single"/>
          <w:lang w:val="en-GB"/>
        </w:rPr>
        <w:t>(iii)</w:t>
      </w:r>
      <w:r w:rsidRPr="000D0C45">
        <w:rPr>
          <w:rFonts w:ascii="Arial" w:hAnsi="Arial" w:cs="Arial"/>
          <w:sz w:val="24"/>
          <w:szCs w:val="24"/>
          <w:u w:val="single"/>
          <w:lang w:val="en-GB"/>
        </w:rPr>
        <w:tab/>
      </w:r>
      <w:r w:rsidR="00E24A03" w:rsidRPr="000D0C45">
        <w:rPr>
          <w:rFonts w:ascii="Arial" w:hAnsi="Arial" w:cs="Arial"/>
          <w:sz w:val="24"/>
          <w:szCs w:val="24"/>
          <w:u w:val="single"/>
          <w:lang w:val="en-GB"/>
        </w:rPr>
        <w:t>in the case of minibus taxi-type services, particulars of the routes operated by the associations an</w:t>
      </w:r>
      <w:r w:rsidR="00B8373F" w:rsidRPr="000D0C45">
        <w:rPr>
          <w:rFonts w:ascii="Arial" w:hAnsi="Arial" w:cs="Arial"/>
          <w:sz w:val="24"/>
          <w:szCs w:val="24"/>
          <w:u w:val="single"/>
          <w:lang w:val="en-GB"/>
        </w:rPr>
        <w:t>d non-members operating in its</w:t>
      </w:r>
      <w:r w:rsidR="00E24A03" w:rsidRPr="000D0C45">
        <w:rPr>
          <w:rFonts w:ascii="Arial" w:hAnsi="Arial" w:cs="Arial"/>
          <w:sz w:val="24"/>
          <w:szCs w:val="24"/>
          <w:u w:val="single"/>
          <w:lang w:val="en-GB"/>
        </w:rPr>
        <w:t xml:space="preserve"> areas, the descriptions of which routes must correlate with those in the relevant integrated transport plans.</w:t>
      </w:r>
      <w:r w:rsidRPr="000D0C45">
        <w:rPr>
          <w:rFonts w:ascii="Arial" w:hAnsi="Arial" w:cs="Arial"/>
          <w:sz w:val="24"/>
          <w:szCs w:val="24"/>
          <w:lang w:val="en-GB"/>
        </w:rPr>
        <w:t>".</w:t>
      </w:r>
    </w:p>
    <w:p w:rsidR="00E24826" w:rsidRPr="000D0C45" w:rsidRDefault="00E24826" w:rsidP="000E640A">
      <w:pPr>
        <w:spacing w:after="0" w:line="480" w:lineRule="auto"/>
        <w:jc w:val="both"/>
        <w:rPr>
          <w:rFonts w:ascii="Arial" w:hAnsi="Arial" w:cs="Arial"/>
          <w:b/>
          <w:bCs/>
          <w:sz w:val="24"/>
          <w:szCs w:val="24"/>
          <w:lang w:val="en-GB"/>
        </w:rPr>
      </w:pPr>
    </w:p>
    <w:p w:rsidR="00A17426" w:rsidRPr="000D0C45" w:rsidRDefault="00A17426"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27 of Act 5 of 2009</w:t>
      </w:r>
    </w:p>
    <w:p w:rsidR="000E640A" w:rsidRPr="000D0C45" w:rsidRDefault="000E640A" w:rsidP="00BD0FEF">
      <w:pPr>
        <w:spacing w:after="0" w:line="480" w:lineRule="auto"/>
        <w:jc w:val="both"/>
        <w:rPr>
          <w:rFonts w:ascii="Arial" w:hAnsi="Arial" w:cs="Arial"/>
          <w:sz w:val="24"/>
          <w:szCs w:val="24"/>
          <w:lang w:val="en-GB"/>
        </w:rPr>
      </w:pPr>
    </w:p>
    <w:p w:rsidR="00A17426" w:rsidRPr="000D0C45" w:rsidRDefault="00A17426"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83F1F"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7</w:t>
      </w:r>
      <w:r w:rsidR="00823198" w:rsidRPr="000D0C45">
        <w:rPr>
          <w:rFonts w:ascii="Arial" w:hAnsi="Arial" w:cs="Arial"/>
          <w:b/>
          <w:sz w:val="24"/>
          <w:szCs w:val="24"/>
          <w:lang w:val="en-GB"/>
        </w:rPr>
        <w:t>.</w:t>
      </w:r>
      <w:r w:rsidRPr="000D0C45">
        <w:rPr>
          <w:rFonts w:ascii="Arial" w:hAnsi="Arial" w:cs="Arial"/>
          <w:sz w:val="24"/>
          <w:szCs w:val="24"/>
          <w:lang w:val="en-GB"/>
        </w:rPr>
        <w:tab/>
        <w:t>Section 27 of the principal Act is hereby amended</w:t>
      </w:r>
      <w:r w:rsidR="00A02B37" w:rsidRPr="000D0C45">
        <w:rPr>
          <w:rFonts w:ascii="Arial" w:hAnsi="Arial" w:cs="Arial"/>
          <w:sz w:val="24"/>
          <w:szCs w:val="24"/>
          <w:lang w:val="en-GB"/>
        </w:rPr>
        <w:t xml:space="preserve"> </w:t>
      </w:r>
      <w:r w:rsidRPr="000D0C45">
        <w:rPr>
          <w:rFonts w:ascii="Arial" w:hAnsi="Arial" w:cs="Arial"/>
          <w:sz w:val="24"/>
          <w:szCs w:val="24"/>
          <w:lang w:val="en-GB"/>
        </w:rPr>
        <w:t>by the substit</w:t>
      </w:r>
      <w:r w:rsidR="00533FEE" w:rsidRPr="000D0C45">
        <w:rPr>
          <w:rFonts w:ascii="Arial" w:hAnsi="Arial" w:cs="Arial"/>
          <w:sz w:val="24"/>
          <w:szCs w:val="24"/>
          <w:lang w:val="en-GB"/>
        </w:rPr>
        <w:t>ut</w:t>
      </w:r>
      <w:r w:rsidR="00415352" w:rsidRPr="000D0C45">
        <w:rPr>
          <w:rFonts w:ascii="Arial" w:hAnsi="Arial" w:cs="Arial"/>
          <w:sz w:val="24"/>
          <w:szCs w:val="24"/>
          <w:lang w:val="en-GB"/>
        </w:rPr>
        <w:t xml:space="preserve">ion </w:t>
      </w:r>
      <w:r w:rsidRPr="000D0C45">
        <w:rPr>
          <w:rFonts w:ascii="Arial" w:hAnsi="Arial" w:cs="Arial"/>
          <w:sz w:val="24"/>
          <w:szCs w:val="24"/>
          <w:lang w:val="en-GB"/>
        </w:rPr>
        <w:t>for subsection (5)</w:t>
      </w:r>
      <w:r w:rsidR="00415352"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276FCF" w:rsidRDefault="00A17426" w:rsidP="000E640A">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0E640A" w:rsidRPr="000D0C45">
        <w:rPr>
          <w:rFonts w:ascii="Arial" w:hAnsi="Arial" w:cs="Arial"/>
          <w:sz w:val="24"/>
          <w:szCs w:val="24"/>
          <w:lang w:val="en-GB"/>
        </w:rPr>
        <w:t>"</w:t>
      </w:r>
      <w:r w:rsidRPr="000D0C45">
        <w:rPr>
          <w:rFonts w:ascii="Arial" w:hAnsi="Arial" w:cs="Arial"/>
          <w:sz w:val="24"/>
          <w:szCs w:val="24"/>
          <w:lang w:val="en-GB"/>
        </w:rPr>
        <w:t>(5)</w:t>
      </w:r>
      <w:r w:rsidRPr="000D0C45">
        <w:rPr>
          <w:rFonts w:ascii="Arial" w:hAnsi="Arial" w:cs="Arial"/>
          <w:sz w:val="24"/>
          <w:szCs w:val="24"/>
          <w:lang w:val="en-GB"/>
        </w:rPr>
        <w:tab/>
        <w:t xml:space="preserve">The municipal manager </w:t>
      </w:r>
      <w:r w:rsidRPr="000D0C45">
        <w:rPr>
          <w:rFonts w:ascii="Arial" w:hAnsi="Arial" w:cs="Arial"/>
          <w:b/>
          <w:sz w:val="24"/>
          <w:szCs w:val="24"/>
          <w:lang w:val="en-GB"/>
        </w:rPr>
        <w:t>[or chief executive officer]</w:t>
      </w:r>
      <w:r w:rsidRPr="000D0C45">
        <w:rPr>
          <w:rFonts w:ascii="Arial" w:hAnsi="Arial" w:cs="Arial"/>
          <w:sz w:val="24"/>
          <w:szCs w:val="24"/>
          <w:lang w:val="en-GB"/>
        </w:rPr>
        <w:t xml:space="preserve"> of such a municipality must submit, annually to its council, for approval estimates of expenditure to be defrayed from the fund, and may make no payment from that fund except in accordance with such estimates or with the </w:t>
      </w:r>
      <w:r w:rsidR="008E6872" w:rsidRPr="000D0C45">
        <w:rPr>
          <w:rFonts w:ascii="Arial" w:hAnsi="Arial" w:cs="Arial"/>
          <w:sz w:val="24"/>
          <w:szCs w:val="24"/>
          <w:lang w:val="en-GB"/>
        </w:rPr>
        <w:t>prior approval of that council.".</w:t>
      </w:r>
    </w:p>
    <w:p w:rsidR="008D76EA" w:rsidRPr="000D0C45" w:rsidRDefault="008D76EA" w:rsidP="000E640A">
      <w:pPr>
        <w:spacing w:after="0" w:line="480" w:lineRule="auto"/>
        <w:ind w:left="720"/>
        <w:rPr>
          <w:rFonts w:ascii="Arial" w:hAnsi="Arial" w:cs="Arial"/>
          <w:sz w:val="24"/>
          <w:szCs w:val="24"/>
          <w:lang w:val="en-GB"/>
        </w:rPr>
      </w:pPr>
    </w:p>
    <w:p w:rsidR="00D122FC" w:rsidRPr="000D0C45" w:rsidRDefault="00D122FC" w:rsidP="00D122FC">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35 of Act 5 of 2009</w:t>
      </w:r>
    </w:p>
    <w:p w:rsidR="00D122FC" w:rsidRPr="000D0C45" w:rsidRDefault="00D122FC" w:rsidP="00D122FC">
      <w:pPr>
        <w:spacing w:after="0" w:line="480" w:lineRule="auto"/>
        <w:jc w:val="both"/>
        <w:rPr>
          <w:rFonts w:ascii="Arial" w:hAnsi="Arial" w:cs="Arial"/>
          <w:sz w:val="24"/>
          <w:szCs w:val="24"/>
          <w:lang w:val="en-GB"/>
        </w:rPr>
      </w:pPr>
    </w:p>
    <w:p w:rsidR="00E24826" w:rsidRPr="000D0C45" w:rsidRDefault="00D122FC" w:rsidP="00D849B9">
      <w:pPr>
        <w:spacing w:after="0" w:line="480" w:lineRule="auto"/>
        <w:jc w:val="both"/>
        <w:rPr>
          <w:rFonts w:ascii="Arial" w:hAnsi="Arial" w:cs="Arial"/>
          <w:b/>
          <w:bCs/>
          <w:sz w:val="24"/>
          <w:szCs w:val="24"/>
          <w:lang w:val="en-GB"/>
        </w:rPr>
      </w:pPr>
      <w:r w:rsidRPr="000D0C45">
        <w:rPr>
          <w:rFonts w:ascii="Arial" w:hAnsi="Arial" w:cs="Arial"/>
          <w:sz w:val="24"/>
          <w:szCs w:val="24"/>
          <w:lang w:val="en-GB"/>
        </w:rPr>
        <w:lastRenderedPageBreak/>
        <w:tab/>
      </w:r>
      <w:r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8</w:t>
      </w:r>
      <w:r w:rsidRPr="00CE397F">
        <w:rPr>
          <w:rFonts w:ascii="Arial" w:hAnsi="Arial" w:cs="Arial"/>
          <w:b/>
          <w:sz w:val="24"/>
          <w:szCs w:val="24"/>
          <w:highlight w:val="yellow"/>
          <w:lang w:val="en-GB"/>
        </w:rPr>
        <w:t>.</w:t>
      </w:r>
      <w:r w:rsidRPr="000D0C45">
        <w:rPr>
          <w:rFonts w:ascii="Arial" w:hAnsi="Arial" w:cs="Arial"/>
          <w:sz w:val="24"/>
          <w:szCs w:val="24"/>
          <w:lang w:val="en-GB"/>
        </w:rPr>
        <w:tab/>
        <w:t xml:space="preserve">Section 35 of the principal Act is hereby amended by the </w:t>
      </w:r>
      <w:r w:rsidR="00D849B9" w:rsidRPr="000D0C45">
        <w:rPr>
          <w:rFonts w:ascii="Arial" w:hAnsi="Arial" w:cs="Arial"/>
          <w:sz w:val="24"/>
          <w:szCs w:val="24"/>
          <w:lang w:val="en-GB"/>
        </w:rPr>
        <w:t>dele</w:t>
      </w:r>
      <w:r w:rsidRPr="000D0C45">
        <w:rPr>
          <w:rFonts w:ascii="Arial" w:hAnsi="Arial" w:cs="Arial"/>
          <w:sz w:val="24"/>
          <w:szCs w:val="24"/>
          <w:lang w:val="en-GB"/>
        </w:rPr>
        <w:t>tion o</w:t>
      </w:r>
      <w:r w:rsidR="00D849B9" w:rsidRPr="000D0C45">
        <w:rPr>
          <w:rFonts w:ascii="Arial" w:hAnsi="Arial" w:cs="Arial"/>
          <w:sz w:val="24"/>
          <w:szCs w:val="24"/>
          <w:lang w:val="en-GB"/>
        </w:rPr>
        <w:t>f</w:t>
      </w:r>
      <w:r w:rsidRPr="000D0C45">
        <w:rPr>
          <w:rFonts w:ascii="Arial" w:hAnsi="Arial" w:cs="Arial"/>
          <w:sz w:val="24"/>
          <w:szCs w:val="24"/>
          <w:lang w:val="en-GB"/>
        </w:rPr>
        <w:t xml:space="preserve"> subsection (9)</w:t>
      </w:r>
      <w:r w:rsidR="00D849B9" w:rsidRPr="000D0C45">
        <w:rPr>
          <w:rFonts w:ascii="Arial" w:hAnsi="Arial" w:cs="Arial"/>
          <w:sz w:val="24"/>
          <w:szCs w:val="24"/>
          <w:lang w:val="en-GB"/>
        </w:rPr>
        <w:t>.</w:t>
      </w:r>
    </w:p>
    <w:p w:rsidR="00086A13" w:rsidRPr="000D0C45" w:rsidRDefault="00086A13" w:rsidP="00BD0FEF">
      <w:pPr>
        <w:spacing w:after="0" w:line="480" w:lineRule="auto"/>
        <w:jc w:val="both"/>
        <w:rPr>
          <w:rFonts w:ascii="Arial" w:hAnsi="Arial" w:cs="Arial"/>
          <w:b/>
          <w:bCs/>
          <w:sz w:val="24"/>
          <w:szCs w:val="24"/>
          <w:lang w:val="en-GB"/>
        </w:rPr>
      </w:pPr>
    </w:p>
    <w:p w:rsidR="00A17426" w:rsidRPr="000D0C45" w:rsidRDefault="00A17426"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36 of Act 5 of 2009</w:t>
      </w:r>
    </w:p>
    <w:p w:rsidR="005D5CBA" w:rsidRPr="000D0C45" w:rsidRDefault="005D5CBA" w:rsidP="00BD0FEF">
      <w:pPr>
        <w:spacing w:after="0" w:line="480" w:lineRule="auto"/>
        <w:jc w:val="both"/>
        <w:rPr>
          <w:rFonts w:ascii="Arial" w:hAnsi="Arial" w:cs="Arial"/>
          <w:sz w:val="24"/>
          <w:szCs w:val="24"/>
          <w:lang w:val="en-GB"/>
        </w:rPr>
      </w:pPr>
    </w:p>
    <w:p w:rsidR="00AA1DBA" w:rsidRPr="000D0C45" w:rsidRDefault="00A17426"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83F1F" w:rsidRPr="00CE397F">
        <w:rPr>
          <w:rFonts w:ascii="Arial" w:hAnsi="Arial" w:cs="Arial"/>
          <w:b/>
          <w:sz w:val="24"/>
          <w:szCs w:val="24"/>
          <w:highlight w:val="yellow"/>
          <w:lang w:val="en-GB"/>
        </w:rPr>
        <w:t>1</w:t>
      </w:r>
      <w:r w:rsidR="00CE397F" w:rsidRPr="00CE397F">
        <w:rPr>
          <w:rFonts w:ascii="Arial" w:hAnsi="Arial" w:cs="Arial"/>
          <w:b/>
          <w:sz w:val="24"/>
          <w:szCs w:val="24"/>
          <w:highlight w:val="yellow"/>
          <w:lang w:val="en-GB"/>
        </w:rPr>
        <w:t>9</w:t>
      </w:r>
      <w:r w:rsidRPr="00CE397F">
        <w:rPr>
          <w:rFonts w:ascii="Arial" w:hAnsi="Arial" w:cs="Arial"/>
          <w:b/>
          <w:bCs/>
          <w:sz w:val="24"/>
          <w:szCs w:val="24"/>
          <w:highlight w:val="yellow"/>
          <w:lang w:val="en-GB"/>
        </w:rPr>
        <w:t>.</w:t>
      </w:r>
      <w:r w:rsidRPr="000D0C45">
        <w:rPr>
          <w:rFonts w:ascii="Arial" w:hAnsi="Arial" w:cs="Arial"/>
          <w:sz w:val="24"/>
          <w:szCs w:val="24"/>
          <w:lang w:val="en-GB"/>
        </w:rPr>
        <w:tab/>
        <w:t>Section 36 of the principal Act is hereby amended</w:t>
      </w:r>
      <w:r w:rsidR="008E6872" w:rsidRPr="000D0C45">
        <w:rPr>
          <w:rFonts w:ascii="Arial" w:hAnsi="Arial" w:cs="Arial"/>
          <w:sz w:val="24"/>
          <w:szCs w:val="24"/>
          <w:lang w:val="en-GB"/>
        </w:rPr>
        <w:t>—</w:t>
      </w:r>
    </w:p>
    <w:p w:rsidR="00AA1DBA" w:rsidRPr="000D0C45" w:rsidRDefault="006012AB" w:rsidP="00BD0FEF">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(a)</w:t>
      </w:r>
      <w:r w:rsidR="00415352" w:rsidRPr="000D0C45">
        <w:rPr>
          <w:rFonts w:ascii="Arial" w:hAnsi="Arial" w:cs="Arial"/>
          <w:sz w:val="24"/>
          <w:szCs w:val="24"/>
          <w:lang w:val="en-GB"/>
        </w:rPr>
        <w:tab/>
      </w:r>
      <w:r w:rsidR="00B8373F" w:rsidRPr="000D0C45">
        <w:rPr>
          <w:rFonts w:ascii="Arial" w:hAnsi="Arial" w:cs="Arial"/>
          <w:sz w:val="24"/>
          <w:szCs w:val="24"/>
          <w:lang w:val="en-GB"/>
        </w:rPr>
        <w:t xml:space="preserve">by </w:t>
      </w:r>
      <w:r w:rsidR="00415352" w:rsidRPr="000D0C45">
        <w:rPr>
          <w:rFonts w:ascii="Arial" w:hAnsi="Arial" w:cs="Arial"/>
          <w:sz w:val="24"/>
          <w:szCs w:val="24"/>
          <w:lang w:val="en-GB"/>
        </w:rPr>
        <w:t xml:space="preserve">the substitution </w:t>
      </w:r>
      <w:r w:rsidR="00B8373F" w:rsidRPr="000D0C45">
        <w:rPr>
          <w:rFonts w:ascii="Arial" w:hAnsi="Arial" w:cs="Arial"/>
          <w:sz w:val="24"/>
          <w:szCs w:val="24"/>
          <w:lang w:val="en-GB"/>
        </w:rPr>
        <w:t xml:space="preserve">in subsection (4) </w:t>
      </w:r>
      <w:r w:rsidR="00415352" w:rsidRPr="000D0C45">
        <w:rPr>
          <w:rFonts w:ascii="Arial" w:hAnsi="Arial" w:cs="Arial"/>
          <w:sz w:val="24"/>
          <w:szCs w:val="24"/>
          <w:lang w:val="en-GB"/>
        </w:rPr>
        <w:t>for</w:t>
      </w:r>
      <w:r w:rsidR="00AA1DBA" w:rsidRPr="000D0C45">
        <w:rPr>
          <w:rFonts w:ascii="Arial" w:hAnsi="Arial" w:cs="Arial"/>
          <w:sz w:val="24"/>
          <w:szCs w:val="24"/>
          <w:lang w:val="en-GB"/>
        </w:rPr>
        <w:t xml:space="preserve"> para</w:t>
      </w:r>
      <w:r w:rsidR="00415352" w:rsidRPr="000D0C45">
        <w:rPr>
          <w:rFonts w:ascii="Arial" w:hAnsi="Arial" w:cs="Arial"/>
          <w:sz w:val="24"/>
          <w:szCs w:val="24"/>
          <w:lang w:val="en-GB"/>
        </w:rPr>
        <w:t xml:space="preserve">graph </w:t>
      </w:r>
      <w:r w:rsidRPr="000D0C45">
        <w:rPr>
          <w:rFonts w:ascii="Arial" w:hAnsi="Arial" w:cs="Arial"/>
          <w:i/>
          <w:sz w:val="24"/>
          <w:szCs w:val="24"/>
          <w:lang w:val="en-GB"/>
        </w:rPr>
        <w:t>(c)</w:t>
      </w:r>
      <w:r w:rsidR="00415352" w:rsidRPr="000D0C45">
        <w:rPr>
          <w:rFonts w:ascii="Arial" w:hAnsi="Arial" w:cs="Arial"/>
          <w:sz w:val="24"/>
          <w:szCs w:val="24"/>
          <w:lang w:val="en-GB"/>
        </w:rPr>
        <w:t xml:space="preserve"> of</w:t>
      </w:r>
      <w:r w:rsidR="00AA1DBA" w:rsidRPr="000D0C45">
        <w:rPr>
          <w:rFonts w:ascii="Arial" w:hAnsi="Arial" w:cs="Arial"/>
          <w:sz w:val="24"/>
          <w:szCs w:val="24"/>
          <w:lang w:val="en-GB"/>
        </w:rPr>
        <w:t xml:space="preserve"> the following</w:t>
      </w:r>
      <w:r w:rsidR="00415352" w:rsidRPr="000D0C45">
        <w:rPr>
          <w:rFonts w:ascii="Arial" w:hAnsi="Arial" w:cs="Arial"/>
          <w:sz w:val="24"/>
          <w:szCs w:val="24"/>
          <w:lang w:val="en-GB"/>
        </w:rPr>
        <w:t xml:space="preserve"> </w:t>
      </w:r>
      <w:r w:rsidR="005B65D6" w:rsidRPr="000D0C45">
        <w:rPr>
          <w:rFonts w:ascii="Arial" w:hAnsi="Arial" w:cs="Arial"/>
          <w:sz w:val="24"/>
          <w:szCs w:val="24"/>
          <w:lang w:val="en-GB"/>
        </w:rPr>
        <w:t>paragraph</w:t>
      </w:r>
      <w:r w:rsidR="00AA1DBA" w:rsidRPr="000D0C45">
        <w:rPr>
          <w:rFonts w:ascii="Arial" w:hAnsi="Arial" w:cs="Arial"/>
          <w:sz w:val="24"/>
          <w:szCs w:val="24"/>
          <w:lang w:val="en-GB"/>
        </w:rPr>
        <w:t>:</w:t>
      </w:r>
    </w:p>
    <w:p w:rsidR="00AA1DBA" w:rsidRPr="000D0C45" w:rsidRDefault="005D5CBA" w:rsidP="005572EF">
      <w:pPr>
        <w:spacing w:after="0" w:line="480" w:lineRule="auto"/>
        <w:ind w:left="2160" w:hanging="731"/>
        <w:jc w:val="both"/>
        <w:rPr>
          <w:rFonts w:ascii="Arial" w:hAnsi="Arial" w:cs="Arial"/>
          <w:sz w:val="24"/>
          <w:szCs w:val="24"/>
          <w:lang w:val="en-GB"/>
        </w:rPr>
      </w:pPr>
      <w:r w:rsidRPr="000D0C45">
        <w:rPr>
          <w:rFonts w:ascii="Arial" w:hAnsi="Arial" w:cs="Arial"/>
          <w:i/>
          <w:sz w:val="24"/>
          <w:szCs w:val="24"/>
          <w:lang w:val="en-GB"/>
        </w:rPr>
        <w:t>"</w:t>
      </w:r>
      <w:r w:rsidR="006012AB" w:rsidRPr="000D0C45">
        <w:rPr>
          <w:rFonts w:ascii="Arial" w:hAnsi="Arial" w:cs="Arial"/>
          <w:i/>
          <w:sz w:val="24"/>
          <w:szCs w:val="24"/>
          <w:lang w:val="en-GB"/>
        </w:rPr>
        <w:t>(c)</w:t>
      </w:r>
      <w:r w:rsidR="00AA1DBA" w:rsidRPr="000D0C45">
        <w:rPr>
          <w:rFonts w:ascii="Arial" w:hAnsi="Arial" w:cs="Arial"/>
          <w:sz w:val="24"/>
          <w:szCs w:val="24"/>
          <w:lang w:val="en-GB"/>
        </w:rPr>
        <w:tab/>
        <w:t xml:space="preserve">seeing that the planning authority </w:t>
      </w:r>
      <w:r w:rsidR="00AA1DBA" w:rsidRPr="000D0C45">
        <w:rPr>
          <w:rFonts w:ascii="Arial" w:hAnsi="Arial" w:cs="Arial"/>
          <w:sz w:val="24"/>
          <w:szCs w:val="24"/>
          <w:u w:val="single"/>
          <w:lang w:val="en-GB"/>
        </w:rPr>
        <w:t>and other organs of state involved in or affected by provincial planning</w:t>
      </w:r>
      <w:r w:rsidR="00AA1DBA" w:rsidRPr="000D0C45">
        <w:rPr>
          <w:rFonts w:ascii="Arial" w:hAnsi="Arial" w:cs="Arial"/>
          <w:sz w:val="24"/>
          <w:szCs w:val="24"/>
          <w:lang w:val="en-GB"/>
        </w:rPr>
        <w:t xml:space="preserve"> followed the correct procedures and otherwise complied wit</w:t>
      </w:r>
      <w:r w:rsidRPr="000D0C45">
        <w:rPr>
          <w:rFonts w:ascii="Arial" w:hAnsi="Arial" w:cs="Arial"/>
          <w:sz w:val="24"/>
          <w:szCs w:val="24"/>
          <w:lang w:val="en-GB"/>
        </w:rPr>
        <w:t>h the prescribed requirements;";</w:t>
      </w:r>
    </w:p>
    <w:p w:rsidR="00415352" w:rsidRPr="000D0C45" w:rsidRDefault="006012AB" w:rsidP="00281822">
      <w:pPr>
        <w:spacing w:after="0" w:line="480" w:lineRule="auto"/>
        <w:ind w:left="720" w:hanging="720"/>
        <w:rPr>
          <w:rFonts w:ascii="Arial" w:hAnsi="Arial" w:cs="Arial"/>
          <w:sz w:val="24"/>
          <w:szCs w:val="24"/>
          <w:lang w:val="en-GB"/>
        </w:rPr>
      </w:pPr>
      <w:r w:rsidRPr="000D0C45">
        <w:rPr>
          <w:rFonts w:ascii="Arial" w:hAnsi="Arial" w:cs="Arial"/>
          <w:i/>
          <w:sz w:val="24"/>
          <w:szCs w:val="24"/>
          <w:lang w:val="en-GB"/>
        </w:rPr>
        <w:t>(b)</w:t>
      </w:r>
      <w:r w:rsidR="005D5CBA" w:rsidRPr="000D0C45">
        <w:rPr>
          <w:rFonts w:ascii="Arial" w:hAnsi="Arial" w:cs="Arial"/>
          <w:i/>
          <w:sz w:val="24"/>
          <w:szCs w:val="24"/>
          <w:lang w:val="en-GB"/>
        </w:rPr>
        <w:tab/>
      </w:r>
      <w:r w:rsidR="00F24623" w:rsidRPr="000D0C45">
        <w:rPr>
          <w:rFonts w:ascii="Arial" w:hAnsi="Arial" w:cs="Arial"/>
          <w:sz w:val="24"/>
          <w:szCs w:val="24"/>
          <w:lang w:val="en-GB"/>
        </w:rPr>
        <w:t>by</w:t>
      </w:r>
      <w:r w:rsidR="00F24623" w:rsidRPr="000D0C45">
        <w:rPr>
          <w:rFonts w:ascii="Arial" w:hAnsi="Arial" w:cs="Arial"/>
          <w:i/>
          <w:sz w:val="24"/>
          <w:szCs w:val="24"/>
          <w:lang w:val="en-GB"/>
        </w:rPr>
        <w:t xml:space="preserve"> </w:t>
      </w:r>
      <w:r w:rsidR="00A75614" w:rsidRPr="000D0C45">
        <w:rPr>
          <w:rFonts w:ascii="Arial" w:hAnsi="Arial" w:cs="Arial"/>
          <w:sz w:val="24"/>
          <w:szCs w:val="24"/>
          <w:lang w:val="en-GB"/>
        </w:rPr>
        <w:t xml:space="preserve">the </w:t>
      </w:r>
      <w:r w:rsidR="00125166" w:rsidRPr="000D0C45">
        <w:rPr>
          <w:rFonts w:ascii="Arial" w:hAnsi="Arial" w:cs="Arial"/>
          <w:sz w:val="24"/>
          <w:szCs w:val="24"/>
          <w:lang w:val="en-GB"/>
        </w:rPr>
        <w:t>inser</w:t>
      </w:r>
      <w:r w:rsidR="00DE089A" w:rsidRPr="000D0C45">
        <w:rPr>
          <w:rFonts w:ascii="Arial" w:hAnsi="Arial" w:cs="Arial"/>
          <w:sz w:val="24"/>
          <w:szCs w:val="24"/>
          <w:lang w:val="en-GB"/>
        </w:rPr>
        <w:t xml:space="preserve">tion </w:t>
      </w:r>
      <w:r w:rsidR="00F24623" w:rsidRPr="000D0C45">
        <w:rPr>
          <w:rFonts w:ascii="Arial" w:hAnsi="Arial" w:cs="Arial"/>
          <w:sz w:val="24"/>
          <w:szCs w:val="24"/>
          <w:lang w:val="en-GB"/>
        </w:rPr>
        <w:t xml:space="preserve">in subsection (4) </w:t>
      </w:r>
      <w:r w:rsidR="00DE089A" w:rsidRPr="000D0C45">
        <w:rPr>
          <w:rFonts w:ascii="Arial" w:hAnsi="Arial" w:cs="Arial"/>
          <w:sz w:val="24"/>
          <w:szCs w:val="24"/>
          <w:lang w:val="en-GB"/>
        </w:rPr>
        <w:t xml:space="preserve">of the word “and” at the end of paragraph </w:t>
      </w:r>
      <w:r w:rsidRPr="000D0C45">
        <w:rPr>
          <w:rFonts w:ascii="Arial" w:hAnsi="Arial" w:cs="Arial"/>
          <w:i/>
          <w:sz w:val="24"/>
          <w:szCs w:val="24"/>
          <w:lang w:val="en-GB"/>
        </w:rPr>
        <w:t>(f)</w:t>
      </w:r>
      <w:r w:rsidR="005D5CBA" w:rsidRPr="000D0C45">
        <w:rPr>
          <w:rFonts w:ascii="Arial" w:hAnsi="Arial" w:cs="Arial"/>
          <w:sz w:val="24"/>
          <w:szCs w:val="24"/>
          <w:lang w:val="en-GB"/>
        </w:rPr>
        <w:t>;</w:t>
      </w:r>
      <w:r w:rsidR="00F24623" w:rsidRPr="000D0C45">
        <w:rPr>
          <w:rFonts w:ascii="Arial" w:hAnsi="Arial" w:cs="Arial"/>
          <w:sz w:val="24"/>
          <w:szCs w:val="24"/>
          <w:lang w:val="en-GB"/>
        </w:rPr>
        <w:t xml:space="preserve"> and</w:t>
      </w:r>
    </w:p>
    <w:p w:rsidR="00281822" w:rsidRPr="000D0C45" w:rsidRDefault="006012AB" w:rsidP="00C03CC0">
      <w:pPr>
        <w:spacing w:after="0" w:line="480" w:lineRule="auto"/>
        <w:jc w:val="both"/>
        <w:rPr>
          <w:rFonts w:ascii="Arial" w:hAnsi="Arial" w:cs="Arial"/>
          <w:b/>
          <w:bCs/>
          <w:sz w:val="24"/>
          <w:szCs w:val="24"/>
          <w:lang w:val="en-GB"/>
        </w:rPr>
      </w:pPr>
      <w:r w:rsidRPr="000D0C45">
        <w:rPr>
          <w:rFonts w:ascii="Arial" w:hAnsi="Arial" w:cs="Arial"/>
          <w:i/>
          <w:sz w:val="24"/>
          <w:szCs w:val="24"/>
          <w:lang w:val="en-GB"/>
        </w:rPr>
        <w:t>(c)</w:t>
      </w:r>
      <w:r w:rsidR="005D5CBA" w:rsidRPr="000D0C45">
        <w:rPr>
          <w:rFonts w:ascii="Arial" w:hAnsi="Arial" w:cs="Arial"/>
          <w:i/>
          <w:sz w:val="24"/>
          <w:szCs w:val="24"/>
          <w:lang w:val="en-GB"/>
        </w:rPr>
        <w:tab/>
      </w:r>
      <w:r w:rsidR="00F24623" w:rsidRPr="000D0C45">
        <w:rPr>
          <w:rFonts w:ascii="Arial" w:hAnsi="Arial" w:cs="Arial"/>
          <w:sz w:val="24"/>
          <w:szCs w:val="24"/>
          <w:lang w:val="en-GB"/>
        </w:rPr>
        <w:t xml:space="preserve">by </w:t>
      </w:r>
      <w:r w:rsidR="00DE089A" w:rsidRPr="000D0C45">
        <w:rPr>
          <w:rFonts w:ascii="Arial" w:hAnsi="Arial" w:cs="Arial"/>
          <w:sz w:val="24"/>
          <w:szCs w:val="24"/>
          <w:lang w:val="en-GB"/>
        </w:rPr>
        <w:t xml:space="preserve">the deletion of paragraph </w:t>
      </w:r>
      <w:r w:rsidRPr="000D0C45">
        <w:rPr>
          <w:rFonts w:ascii="Arial" w:hAnsi="Arial" w:cs="Arial"/>
          <w:i/>
          <w:sz w:val="24"/>
          <w:szCs w:val="24"/>
          <w:lang w:val="en-GB"/>
        </w:rPr>
        <w:t>(g)</w:t>
      </w:r>
      <w:r w:rsidR="00415352" w:rsidRPr="000D0C45">
        <w:rPr>
          <w:rFonts w:ascii="Arial" w:hAnsi="Arial" w:cs="Arial"/>
          <w:sz w:val="24"/>
          <w:szCs w:val="24"/>
          <w:lang w:val="en-GB"/>
        </w:rPr>
        <w:t xml:space="preserve"> of</w:t>
      </w:r>
      <w:r w:rsidR="00DE089A" w:rsidRPr="000D0C45">
        <w:rPr>
          <w:rFonts w:ascii="Arial" w:hAnsi="Arial" w:cs="Arial"/>
          <w:sz w:val="24"/>
          <w:szCs w:val="24"/>
          <w:lang w:val="en-GB"/>
        </w:rPr>
        <w:t xml:space="preserve"> subsection</w:t>
      </w:r>
      <w:r w:rsidR="00415352" w:rsidRPr="000D0C45">
        <w:rPr>
          <w:rFonts w:ascii="Arial" w:hAnsi="Arial" w:cs="Arial"/>
          <w:sz w:val="24"/>
          <w:szCs w:val="24"/>
          <w:lang w:val="en-GB"/>
        </w:rPr>
        <w:t xml:space="preserve"> (4)</w:t>
      </w:r>
      <w:r w:rsidR="00DE089A" w:rsidRPr="000D0C45">
        <w:rPr>
          <w:rFonts w:ascii="Arial" w:hAnsi="Arial" w:cs="Arial"/>
          <w:sz w:val="24"/>
          <w:szCs w:val="24"/>
          <w:lang w:val="en-GB"/>
        </w:rPr>
        <w:t>.</w:t>
      </w:r>
    </w:p>
    <w:p w:rsidR="00E24826" w:rsidRPr="000D0C45" w:rsidRDefault="00E24826" w:rsidP="005D5CBA">
      <w:pPr>
        <w:spacing w:after="0" w:line="480" w:lineRule="auto"/>
        <w:ind w:left="709" w:hanging="709"/>
        <w:jc w:val="both"/>
        <w:rPr>
          <w:rFonts w:ascii="Arial" w:hAnsi="Arial" w:cs="Arial"/>
          <w:b/>
          <w:bCs/>
          <w:sz w:val="24"/>
          <w:szCs w:val="24"/>
          <w:lang w:val="en-GB"/>
        </w:rPr>
      </w:pPr>
    </w:p>
    <w:p w:rsidR="008E6872" w:rsidRPr="000D0C45" w:rsidRDefault="00F24623" w:rsidP="008E6872">
      <w:pPr>
        <w:spacing w:after="0" w:line="480" w:lineRule="auto"/>
        <w:ind w:left="709" w:hanging="709"/>
        <w:jc w:val="both"/>
        <w:rPr>
          <w:rFonts w:ascii="Arial" w:hAnsi="Arial" w:cs="Arial"/>
          <w:sz w:val="24"/>
          <w:szCs w:val="24"/>
          <w:lang w:val="en-GB"/>
        </w:rPr>
      </w:pPr>
      <w:r w:rsidRPr="000D0C45">
        <w:rPr>
          <w:rFonts w:ascii="Arial" w:hAnsi="Arial" w:cs="Arial"/>
          <w:b/>
          <w:bCs/>
          <w:sz w:val="24"/>
          <w:szCs w:val="24"/>
          <w:lang w:val="en-GB"/>
        </w:rPr>
        <w:t>Amendment</w:t>
      </w:r>
      <w:r w:rsidR="00A249C6" w:rsidRPr="000D0C45">
        <w:rPr>
          <w:rFonts w:ascii="Arial" w:hAnsi="Arial" w:cs="Arial"/>
          <w:b/>
          <w:bCs/>
          <w:sz w:val="24"/>
          <w:szCs w:val="24"/>
          <w:lang w:val="en-GB"/>
        </w:rPr>
        <w:t xml:space="preserve"> of section 39 of Act 5 of 2009</w:t>
      </w:r>
    </w:p>
    <w:p w:rsidR="008E6872" w:rsidRPr="000D0C45" w:rsidRDefault="008E6872" w:rsidP="008E6872">
      <w:pPr>
        <w:spacing w:after="0" w:line="480" w:lineRule="auto"/>
        <w:ind w:left="709" w:hanging="709"/>
        <w:jc w:val="both"/>
        <w:rPr>
          <w:rFonts w:ascii="Arial" w:hAnsi="Arial" w:cs="Arial"/>
          <w:sz w:val="24"/>
          <w:szCs w:val="24"/>
          <w:lang w:val="en-GB"/>
        </w:rPr>
      </w:pPr>
    </w:p>
    <w:p w:rsidR="00A249C6" w:rsidRPr="000D0C45" w:rsidRDefault="00A249C6" w:rsidP="008E6872">
      <w:pPr>
        <w:spacing w:after="0" w:line="480" w:lineRule="auto"/>
        <w:ind w:left="709" w:hanging="709"/>
        <w:jc w:val="both"/>
        <w:rPr>
          <w:rFonts w:ascii="Arial" w:hAnsi="Arial" w:cs="Arial"/>
          <w:sz w:val="24"/>
          <w:szCs w:val="24"/>
          <w:lang w:val="en-GB"/>
        </w:rPr>
      </w:pPr>
      <w:r w:rsidRPr="000D0C45">
        <w:rPr>
          <w:rFonts w:ascii="Arial" w:hAnsi="Arial" w:cs="Arial"/>
          <w:sz w:val="24"/>
          <w:szCs w:val="24"/>
          <w:lang w:val="en-GB"/>
        </w:rPr>
        <w:tab/>
      </w:r>
      <w:r w:rsidR="00CE397F" w:rsidRPr="00CE397F">
        <w:rPr>
          <w:rFonts w:ascii="Arial" w:hAnsi="Arial" w:cs="Arial"/>
          <w:b/>
          <w:sz w:val="24"/>
          <w:szCs w:val="24"/>
          <w:highlight w:val="yellow"/>
          <w:lang w:val="en-GB"/>
        </w:rPr>
        <w:t>20</w:t>
      </w:r>
      <w:r w:rsidRPr="00CE397F">
        <w:rPr>
          <w:rFonts w:ascii="Arial" w:hAnsi="Arial" w:cs="Arial"/>
          <w:b/>
          <w:bCs/>
          <w:sz w:val="24"/>
          <w:szCs w:val="24"/>
          <w:highlight w:val="yellow"/>
          <w:lang w:val="en-GB"/>
        </w:rPr>
        <w:t>.</w:t>
      </w:r>
      <w:r w:rsidR="00F24623" w:rsidRPr="000D0C45">
        <w:rPr>
          <w:rFonts w:ascii="Arial" w:hAnsi="Arial" w:cs="Arial"/>
          <w:sz w:val="24"/>
          <w:szCs w:val="24"/>
          <w:lang w:val="en-GB"/>
        </w:rPr>
        <w:tab/>
        <w:t>Section 39 of the principal act is hereby amended</w:t>
      </w:r>
      <w:r w:rsidR="00281822" w:rsidRPr="000D0C45">
        <w:rPr>
          <w:rFonts w:ascii="Arial" w:hAnsi="Arial" w:cs="Arial"/>
          <w:sz w:val="24"/>
          <w:szCs w:val="24"/>
          <w:lang w:val="en-GB"/>
        </w:rPr>
        <w:t>—</w:t>
      </w:r>
    </w:p>
    <w:p w:rsidR="00A249C6" w:rsidRPr="000D0C45" w:rsidRDefault="00F24623" w:rsidP="00674C50">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281822" w:rsidRPr="000D0C45">
        <w:rPr>
          <w:rFonts w:ascii="Arial" w:hAnsi="Arial" w:cs="Arial"/>
          <w:i/>
          <w:sz w:val="24"/>
          <w:szCs w:val="24"/>
          <w:lang w:val="en-GB"/>
        </w:rPr>
        <w:tab/>
      </w:r>
      <w:r w:rsidRPr="000D0C45">
        <w:rPr>
          <w:rFonts w:ascii="Arial" w:hAnsi="Arial" w:cs="Arial"/>
          <w:i/>
          <w:sz w:val="24"/>
          <w:szCs w:val="24"/>
          <w:lang w:val="en-GB"/>
        </w:rPr>
        <w:t xml:space="preserve"> </w:t>
      </w:r>
      <w:r w:rsidRPr="000D0C45">
        <w:rPr>
          <w:rFonts w:ascii="Arial" w:hAnsi="Arial" w:cs="Arial"/>
          <w:sz w:val="24"/>
          <w:szCs w:val="24"/>
          <w:lang w:val="en-GB"/>
        </w:rPr>
        <w:t xml:space="preserve">by the substitution in subsection (1) for the words preceding paragraph </w:t>
      </w:r>
      <w:r w:rsidRPr="000D0C45">
        <w:rPr>
          <w:rFonts w:ascii="Arial" w:hAnsi="Arial" w:cs="Arial"/>
          <w:i/>
          <w:sz w:val="24"/>
          <w:szCs w:val="24"/>
          <w:lang w:val="en-GB"/>
        </w:rPr>
        <w:t>(a)</w:t>
      </w:r>
      <w:r w:rsidRPr="000D0C45">
        <w:rPr>
          <w:rFonts w:ascii="Arial" w:hAnsi="Arial" w:cs="Arial"/>
          <w:sz w:val="24"/>
          <w:szCs w:val="24"/>
          <w:lang w:val="en-GB"/>
        </w:rPr>
        <w:t xml:space="preserve"> of the following words:</w:t>
      </w:r>
    </w:p>
    <w:p w:rsidR="00A249C6" w:rsidRPr="000D0C45" w:rsidRDefault="00281822" w:rsidP="00281822">
      <w:pPr>
        <w:spacing w:after="0" w:line="480" w:lineRule="auto"/>
        <w:ind w:left="1440"/>
        <w:rPr>
          <w:rFonts w:ascii="Arial" w:hAnsi="Arial" w:cs="Arial"/>
          <w:sz w:val="24"/>
          <w:szCs w:val="24"/>
          <w:lang w:val="en-GB"/>
        </w:rPr>
      </w:pPr>
      <w:r w:rsidRPr="000D0C45">
        <w:rPr>
          <w:rFonts w:ascii="Arial" w:hAnsi="Arial" w:cs="Arial"/>
          <w:sz w:val="24"/>
          <w:szCs w:val="24"/>
          <w:lang w:val="en-GB"/>
        </w:rPr>
        <w:t>"</w:t>
      </w:r>
      <w:r w:rsidR="00A249C6" w:rsidRPr="000D0C45">
        <w:rPr>
          <w:rFonts w:ascii="Arial" w:hAnsi="Arial" w:cs="Arial"/>
          <w:sz w:val="24"/>
          <w:szCs w:val="24"/>
          <w:lang w:val="en-GB"/>
        </w:rPr>
        <w:t>When a planning authority in rationalising public transport services in its area concludes</w:t>
      </w:r>
      <w:r w:rsidR="00B82A24" w:rsidRPr="000D0C45">
        <w:rPr>
          <w:rFonts w:ascii="Arial" w:hAnsi="Arial" w:cs="Arial"/>
          <w:sz w:val="24"/>
          <w:szCs w:val="24"/>
          <w:lang w:val="en-GB"/>
        </w:rPr>
        <w:t xml:space="preserve"> </w:t>
      </w:r>
      <w:r w:rsidR="000A6785" w:rsidRPr="000D0C45">
        <w:rPr>
          <w:rFonts w:ascii="Arial" w:hAnsi="Arial" w:cs="Arial"/>
          <w:sz w:val="24"/>
          <w:szCs w:val="24"/>
          <w:lang w:val="en-GB"/>
        </w:rPr>
        <w:t>based on its integrated transport plan, that there is a surplus of legally operated services by operators on a particular</w:t>
      </w:r>
      <w:r w:rsidR="000A6785" w:rsidRPr="000D0C45">
        <w:rPr>
          <w:rFonts w:ascii="Arial" w:hAnsi="Arial" w:cs="Arial"/>
          <w:b/>
          <w:sz w:val="24"/>
          <w:szCs w:val="24"/>
          <w:lang w:val="en-GB"/>
        </w:rPr>
        <w:t xml:space="preserve"> </w:t>
      </w:r>
      <w:r w:rsidR="000A6785" w:rsidRPr="000D0C45">
        <w:rPr>
          <w:rFonts w:ascii="Arial" w:hAnsi="Arial" w:cs="Arial"/>
          <w:sz w:val="24"/>
          <w:szCs w:val="24"/>
          <w:lang w:val="en-GB"/>
        </w:rPr>
        <w:t xml:space="preserve">route as a result of which an existing non-contracted public transport service </w:t>
      </w:r>
      <w:r w:rsidR="000A6785" w:rsidRPr="000D0C45">
        <w:rPr>
          <w:rFonts w:ascii="Arial" w:hAnsi="Arial" w:cs="Arial"/>
          <w:sz w:val="24"/>
          <w:szCs w:val="24"/>
          <w:lang w:val="en-GB"/>
        </w:rPr>
        <w:lastRenderedPageBreak/>
        <w:t xml:space="preserve">is no longer required, the planning authority </w:t>
      </w:r>
      <w:r w:rsidR="000A6785" w:rsidRPr="000D0C45">
        <w:rPr>
          <w:rFonts w:ascii="Arial" w:hAnsi="Arial" w:cs="Arial"/>
          <w:b/>
          <w:sz w:val="24"/>
          <w:szCs w:val="24"/>
          <w:lang w:val="en-GB"/>
        </w:rPr>
        <w:t>[must]</w:t>
      </w:r>
      <w:r w:rsidR="000A6785" w:rsidRPr="00FA1799">
        <w:rPr>
          <w:rFonts w:ascii="Arial" w:hAnsi="Arial" w:cs="Arial"/>
          <w:sz w:val="24"/>
          <w:szCs w:val="24"/>
          <w:lang w:val="en-GB"/>
        </w:rPr>
        <w:t xml:space="preserve"> </w:t>
      </w:r>
      <w:r w:rsidR="000A6785" w:rsidRPr="000D0C45">
        <w:rPr>
          <w:rFonts w:ascii="Arial" w:hAnsi="Arial" w:cs="Arial"/>
          <w:sz w:val="24"/>
          <w:szCs w:val="24"/>
          <w:u w:val="single"/>
          <w:lang w:val="en-GB"/>
        </w:rPr>
        <w:t>may</w:t>
      </w:r>
      <w:r w:rsidR="000A6785" w:rsidRPr="000D0C45">
        <w:rPr>
          <w:rFonts w:ascii="Arial" w:hAnsi="Arial" w:cs="Arial"/>
          <w:sz w:val="24"/>
          <w:szCs w:val="24"/>
          <w:lang w:val="en-GB"/>
        </w:rPr>
        <w:t>, where possible</w:t>
      </w:r>
      <w:r w:rsidR="004C6E27" w:rsidRPr="000D0C45">
        <w:rPr>
          <w:rFonts w:ascii="Arial" w:hAnsi="Arial" w:cs="Arial"/>
          <w:sz w:val="24"/>
          <w:szCs w:val="24"/>
          <w:u w:val="single"/>
          <w:lang w:val="en-GB"/>
        </w:rPr>
        <w:t>, and after consultation with affected operators</w:t>
      </w:r>
      <w:r w:rsidR="00AE082E" w:rsidRPr="00AE082E">
        <w:rPr>
          <w:rFonts w:ascii="Arial" w:eastAsiaTheme="minorHAnsi" w:hAnsi="Arial" w:cs="Arial"/>
          <w:u w:val="single"/>
        </w:rPr>
        <w:t xml:space="preserve"> </w:t>
      </w:r>
      <w:r w:rsidR="00AE082E" w:rsidRPr="00AE082E">
        <w:rPr>
          <w:rFonts w:ascii="Arial" w:hAnsi="Arial" w:cs="Arial"/>
          <w:sz w:val="24"/>
          <w:szCs w:val="24"/>
          <w:highlight w:val="yellow"/>
          <w:u w:val="single"/>
        </w:rPr>
        <w:t>and after undertaking other prescribed public participation procedures</w:t>
      </w:r>
      <w:r w:rsidR="004C6E27" w:rsidRPr="000D0C45">
        <w:rPr>
          <w:rFonts w:ascii="Arial" w:hAnsi="Arial" w:cs="Arial"/>
          <w:sz w:val="24"/>
          <w:szCs w:val="24"/>
          <w:u w:val="single"/>
          <w:lang w:val="en-GB"/>
        </w:rPr>
        <w:t xml:space="preserve">, </w:t>
      </w:r>
      <w:r w:rsidR="00D027EA" w:rsidRPr="000D0C45">
        <w:rPr>
          <w:rFonts w:ascii="Arial" w:hAnsi="Arial" w:cs="Arial"/>
          <w:sz w:val="24"/>
          <w:szCs w:val="24"/>
          <w:u w:val="single"/>
          <w:lang w:val="en-GB"/>
        </w:rPr>
        <w:t>take</w:t>
      </w:r>
      <w:r w:rsidR="0010178D">
        <w:rPr>
          <w:rFonts w:ascii="Arial" w:hAnsi="Arial" w:cs="Arial"/>
          <w:sz w:val="24"/>
          <w:szCs w:val="24"/>
          <w:u w:val="single"/>
          <w:lang w:val="en-GB"/>
        </w:rPr>
        <w:t xml:space="preserve"> the</w:t>
      </w:r>
      <w:r w:rsidR="00D027EA" w:rsidRPr="000D0C45">
        <w:rPr>
          <w:rFonts w:ascii="Arial" w:hAnsi="Arial" w:cs="Arial"/>
          <w:sz w:val="24"/>
          <w:szCs w:val="24"/>
          <w:u w:val="single"/>
          <w:lang w:val="en-GB"/>
        </w:rPr>
        <w:t xml:space="preserve"> following</w:t>
      </w:r>
      <w:r w:rsidR="00F96D92" w:rsidRPr="000D0C45">
        <w:rPr>
          <w:rFonts w:ascii="Arial" w:hAnsi="Arial" w:cs="Arial"/>
          <w:sz w:val="24"/>
          <w:szCs w:val="24"/>
          <w:u w:val="single"/>
          <w:lang w:val="en-GB"/>
        </w:rPr>
        <w:t xml:space="preserve"> actions</w:t>
      </w:r>
      <w:r w:rsidR="00F90C9E">
        <w:rPr>
          <w:rFonts w:ascii="Arial" w:hAnsi="Arial" w:cs="Arial"/>
          <w:sz w:val="24"/>
          <w:szCs w:val="24"/>
          <w:u w:val="single"/>
          <w:lang w:val="en-GB"/>
        </w:rPr>
        <w:t>, but must not be limited to those actions</w:t>
      </w:r>
      <w:r w:rsidR="00D027EA" w:rsidRPr="000D0C45">
        <w:rPr>
          <w:rFonts w:ascii="Arial" w:hAnsi="Arial" w:cs="Arial"/>
          <w:sz w:val="24"/>
          <w:szCs w:val="24"/>
          <w:u w:val="single"/>
          <w:lang w:val="en-GB"/>
        </w:rPr>
        <w:t>:</w:t>
      </w:r>
      <w:r w:rsidRPr="000D0C45">
        <w:rPr>
          <w:rFonts w:ascii="Arial" w:hAnsi="Arial" w:cs="Arial"/>
          <w:sz w:val="24"/>
          <w:szCs w:val="24"/>
          <w:lang w:val="en-GB"/>
        </w:rPr>
        <w:t>"</w:t>
      </w:r>
      <w:r w:rsidR="000A6785" w:rsidRPr="000D0C45">
        <w:rPr>
          <w:rFonts w:ascii="Arial" w:hAnsi="Arial" w:cs="Arial"/>
          <w:sz w:val="24"/>
          <w:szCs w:val="24"/>
          <w:lang w:val="en-GB"/>
        </w:rPr>
        <w:t>;</w:t>
      </w:r>
    </w:p>
    <w:p w:rsidR="00A249C6" w:rsidRPr="000D0C45" w:rsidRDefault="006012AB" w:rsidP="00281822">
      <w:pPr>
        <w:spacing w:after="0" w:line="480" w:lineRule="auto"/>
        <w:ind w:left="731" w:hanging="731"/>
        <w:rPr>
          <w:rFonts w:ascii="Arial" w:hAnsi="Arial" w:cs="Arial"/>
          <w:sz w:val="24"/>
          <w:szCs w:val="24"/>
          <w:lang w:val="en-GB"/>
        </w:rPr>
      </w:pPr>
      <w:r w:rsidRPr="000D0C45">
        <w:rPr>
          <w:rFonts w:ascii="Arial" w:hAnsi="Arial" w:cs="Arial"/>
          <w:i/>
          <w:sz w:val="24"/>
          <w:szCs w:val="24"/>
          <w:lang w:val="en-GB"/>
        </w:rPr>
        <w:t>(b)</w:t>
      </w:r>
      <w:r w:rsidR="00633CD6" w:rsidRPr="000D0C45">
        <w:rPr>
          <w:rFonts w:ascii="Arial" w:hAnsi="Arial" w:cs="Arial"/>
          <w:i/>
          <w:sz w:val="24"/>
          <w:szCs w:val="24"/>
          <w:lang w:val="en-GB"/>
        </w:rPr>
        <w:tab/>
      </w:r>
      <w:r w:rsidR="00115B7A" w:rsidRPr="000D0C45">
        <w:rPr>
          <w:rFonts w:ascii="Arial" w:hAnsi="Arial" w:cs="Arial"/>
          <w:sz w:val="24"/>
          <w:szCs w:val="24"/>
          <w:lang w:val="en-GB"/>
        </w:rPr>
        <w:t>by the substitution for subsection (2) of the following subsection:</w:t>
      </w:r>
    </w:p>
    <w:p w:rsidR="00B267E5" w:rsidRPr="000D0C45" w:rsidRDefault="00633CD6" w:rsidP="00281822">
      <w:pPr>
        <w:spacing w:after="0" w:line="480" w:lineRule="auto"/>
        <w:ind w:left="144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C03CC0" w:rsidRPr="000D0C45">
        <w:rPr>
          <w:rFonts w:ascii="Arial" w:hAnsi="Arial" w:cs="Arial"/>
          <w:sz w:val="24"/>
          <w:szCs w:val="24"/>
          <w:lang w:val="en-GB"/>
        </w:rPr>
        <w:t>“</w:t>
      </w:r>
      <w:r w:rsidR="00B267E5" w:rsidRPr="000D0C45">
        <w:rPr>
          <w:rFonts w:ascii="Arial" w:hAnsi="Arial" w:cs="Arial"/>
          <w:sz w:val="24"/>
          <w:szCs w:val="24"/>
          <w:lang w:val="en-GB"/>
        </w:rPr>
        <w:t>(2)</w:t>
      </w:r>
      <w:r w:rsidR="00B267E5" w:rsidRPr="000D0C45">
        <w:rPr>
          <w:rFonts w:ascii="Arial" w:hAnsi="Arial" w:cs="Arial"/>
          <w:sz w:val="24"/>
          <w:szCs w:val="24"/>
          <w:lang w:val="en-GB"/>
        </w:rPr>
        <w:tab/>
        <w:t xml:space="preserve">The Minister may make regulations on the procedures to be followed in proceeding under subsection (1) </w:t>
      </w:r>
      <w:r w:rsidR="00B267E5" w:rsidRPr="000D0C45">
        <w:rPr>
          <w:rFonts w:ascii="Arial" w:hAnsi="Arial" w:cs="Arial"/>
          <w:b/>
          <w:sz w:val="24"/>
          <w:szCs w:val="24"/>
          <w:lang w:val="en-GB"/>
        </w:rPr>
        <w:t>[</w:t>
      </w:r>
      <w:r w:rsidR="0082338C" w:rsidRPr="000D0C45">
        <w:rPr>
          <w:rFonts w:ascii="Arial" w:hAnsi="Arial" w:cs="Arial"/>
          <w:b/>
          <w:sz w:val="24"/>
          <w:szCs w:val="24"/>
          <w:lang w:val="en-GB"/>
        </w:rPr>
        <w:t>and</w:t>
      </w:r>
      <w:r w:rsidR="00B267E5" w:rsidRPr="000D0C45">
        <w:rPr>
          <w:rFonts w:ascii="Arial" w:hAnsi="Arial" w:cs="Arial"/>
          <w:b/>
          <w:sz w:val="24"/>
          <w:szCs w:val="24"/>
          <w:lang w:val="en-GB"/>
        </w:rPr>
        <w:t xml:space="preserve"> (2)]</w:t>
      </w:r>
      <w:r w:rsidR="00B267E5" w:rsidRPr="000D0C45">
        <w:rPr>
          <w:rFonts w:ascii="Arial" w:hAnsi="Arial" w:cs="Arial"/>
          <w:sz w:val="24"/>
          <w:szCs w:val="24"/>
          <w:lang w:val="en-GB"/>
        </w:rPr>
        <w:t>.</w:t>
      </w:r>
      <w:r w:rsidR="00674C50" w:rsidRPr="000D0C45">
        <w:rPr>
          <w:rFonts w:ascii="Arial" w:hAnsi="Arial" w:cs="Arial"/>
          <w:sz w:val="24"/>
          <w:szCs w:val="24"/>
          <w:lang w:val="en-GB"/>
        </w:rPr>
        <w:t>"</w:t>
      </w:r>
    </w:p>
    <w:p w:rsidR="00115B7A" w:rsidRPr="000D0C45" w:rsidRDefault="00115B7A" w:rsidP="003D45B0">
      <w:pPr>
        <w:spacing w:after="0" w:line="480" w:lineRule="auto"/>
        <w:rPr>
          <w:rFonts w:ascii="Arial" w:hAnsi="Arial" w:cs="Arial"/>
          <w:sz w:val="24"/>
          <w:szCs w:val="24"/>
          <w:lang w:val="en-GB"/>
        </w:rPr>
      </w:pPr>
      <w:r w:rsidRPr="000D0C45">
        <w:rPr>
          <w:rFonts w:ascii="Arial" w:hAnsi="Arial" w:cs="Arial"/>
          <w:i/>
          <w:sz w:val="24"/>
          <w:szCs w:val="24"/>
          <w:lang w:val="en-GB"/>
        </w:rPr>
        <w:t>(c)</w:t>
      </w:r>
      <w:r w:rsidR="003D45B0" w:rsidRPr="000D0C45">
        <w:rPr>
          <w:rFonts w:ascii="Arial" w:hAnsi="Arial" w:cs="Arial"/>
          <w:i/>
          <w:sz w:val="24"/>
          <w:szCs w:val="24"/>
          <w:lang w:val="en-GB"/>
        </w:rPr>
        <w:tab/>
      </w:r>
      <w:r w:rsidRPr="000D0C45">
        <w:rPr>
          <w:rFonts w:ascii="Arial" w:hAnsi="Arial" w:cs="Arial"/>
          <w:i/>
          <w:sz w:val="24"/>
          <w:szCs w:val="24"/>
          <w:lang w:val="en-GB"/>
        </w:rPr>
        <w:t xml:space="preserve"> </w:t>
      </w:r>
      <w:r w:rsidRPr="000D0C45">
        <w:rPr>
          <w:rFonts w:ascii="Arial" w:hAnsi="Arial" w:cs="Arial"/>
          <w:sz w:val="24"/>
          <w:szCs w:val="24"/>
          <w:lang w:val="en-GB"/>
        </w:rPr>
        <w:t>by the addition of the following subsection:</w:t>
      </w:r>
    </w:p>
    <w:p w:rsidR="00B82A24" w:rsidRPr="000D0C45" w:rsidRDefault="00115B7A" w:rsidP="003D45B0">
      <w:pPr>
        <w:spacing w:after="0" w:line="480" w:lineRule="auto"/>
        <w:ind w:left="1440"/>
        <w:rPr>
          <w:rFonts w:ascii="Arial" w:hAnsi="Arial" w:cs="Arial"/>
          <w:sz w:val="24"/>
          <w:szCs w:val="24"/>
          <w:lang w:val="en-GB"/>
        </w:rPr>
      </w:pPr>
      <w:r w:rsidRPr="000D0C45">
        <w:rPr>
          <w:rFonts w:ascii="Arial" w:hAnsi="Arial" w:cs="Arial"/>
          <w:i/>
          <w:sz w:val="24"/>
          <w:szCs w:val="24"/>
          <w:lang w:val="en-GB"/>
        </w:rPr>
        <w:tab/>
      </w:r>
      <w:r w:rsidRPr="000D0C45">
        <w:rPr>
          <w:rFonts w:ascii="Arial" w:hAnsi="Arial" w:cs="Arial"/>
          <w:i/>
          <w:sz w:val="24"/>
          <w:szCs w:val="24"/>
          <w:lang w:val="en-GB"/>
        </w:rPr>
        <w:tab/>
      </w:r>
      <w:r w:rsidR="003D45B0" w:rsidRPr="000D0C45">
        <w:rPr>
          <w:rFonts w:ascii="Arial" w:hAnsi="Arial" w:cs="Arial"/>
          <w:i/>
          <w:sz w:val="24"/>
          <w:szCs w:val="24"/>
          <w:lang w:val="en-GB"/>
        </w:rPr>
        <w:t>"</w:t>
      </w:r>
      <w:r w:rsidRPr="000D0C45">
        <w:rPr>
          <w:rFonts w:ascii="Arial" w:hAnsi="Arial" w:cs="Arial"/>
          <w:i/>
          <w:sz w:val="24"/>
          <w:szCs w:val="24"/>
          <w:u w:val="single"/>
          <w:lang w:val="en-GB"/>
        </w:rPr>
        <w:t>(</w:t>
      </w:r>
      <w:r w:rsidRPr="000D0C45">
        <w:rPr>
          <w:rFonts w:ascii="Arial" w:hAnsi="Arial" w:cs="Arial"/>
          <w:sz w:val="24"/>
          <w:szCs w:val="24"/>
          <w:u w:val="single"/>
          <w:lang w:val="en-GB"/>
        </w:rPr>
        <w:t>3)</w:t>
      </w:r>
      <w:r w:rsidR="003D45B0" w:rsidRPr="000D0C45">
        <w:rPr>
          <w:rFonts w:ascii="Arial" w:hAnsi="Arial" w:cs="Arial"/>
          <w:sz w:val="24"/>
          <w:szCs w:val="24"/>
          <w:u w:val="single"/>
          <w:lang w:val="en-GB"/>
        </w:rPr>
        <w:tab/>
      </w:r>
      <w:r w:rsidRPr="000D0C45">
        <w:rPr>
          <w:rFonts w:ascii="Arial" w:hAnsi="Arial" w:cs="Arial"/>
          <w:sz w:val="24"/>
          <w:szCs w:val="24"/>
          <w:u w:val="single"/>
          <w:lang w:val="en-GB"/>
        </w:rPr>
        <w:t xml:space="preserve"> Before rationalising public transport services in terms of subsection (1), the planning authority </w:t>
      </w:r>
      <w:r w:rsidR="00B82A24" w:rsidRPr="000D0C45">
        <w:rPr>
          <w:rFonts w:ascii="Arial" w:hAnsi="Arial" w:cs="Arial"/>
          <w:sz w:val="24"/>
          <w:szCs w:val="24"/>
          <w:u w:val="single"/>
          <w:lang w:val="en-GB"/>
        </w:rPr>
        <w:t>must consult relevant regulatory entities and take steps to apply law enforcement measures to reduce or prevent the operation of illegal services on a particular route,</w:t>
      </w:r>
      <w:r w:rsidR="000A6785" w:rsidRPr="000D0C45">
        <w:rPr>
          <w:rFonts w:ascii="Arial" w:hAnsi="Arial" w:cs="Arial"/>
          <w:sz w:val="24"/>
          <w:szCs w:val="24"/>
          <w:u w:val="single"/>
          <w:lang w:val="en-GB"/>
        </w:rPr>
        <w:t xml:space="preserve"> and where appropriate, </w:t>
      </w:r>
      <w:r w:rsidR="00AE082E" w:rsidRPr="00AE082E">
        <w:rPr>
          <w:rFonts w:ascii="Arial" w:hAnsi="Arial" w:cs="Arial"/>
          <w:sz w:val="24"/>
          <w:szCs w:val="24"/>
          <w:highlight w:val="yellow"/>
          <w:u w:val="single"/>
        </w:rPr>
        <w:t>the regulatory entity must on request of the planning authority,</w:t>
      </w:r>
      <w:r w:rsidR="00AE082E" w:rsidRPr="00AE082E">
        <w:rPr>
          <w:rFonts w:ascii="Arial" w:hAnsi="Arial" w:cs="Arial"/>
          <w:sz w:val="24"/>
          <w:szCs w:val="24"/>
          <w:u w:val="single"/>
          <w:lang w:val="en-GB"/>
        </w:rPr>
        <w:t xml:space="preserve"> </w:t>
      </w:r>
      <w:r w:rsidR="000A6785" w:rsidRPr="000D0C45">
        <w:rPr>
          <w:rFonts w:ascii="Arial" w:hAnsi="Arial" w:cs="Arial"/>
          <w:sz w:val="24"/>
          <w:szCs w:val="24"/>
          <w:u w:val="single"/>
          <w:lang w:val="en-GB"/>
        </w:rPr>
        <w:t>take measures under section 78 to cancel operating licences and permits that are not in use on that route</w:t>
      </w:r>
      <w:r w:rsidR="003D45B0" w:rsidRPr="000D0C45">
        <w:rPr>
          <w:rFonts w:ascii="Arial" w:hAnsi="Arial" w:cs="Arial"/>
          <w:sz w:val="24"/>
          <w:szCs w:val="24"/>
          <w:u w:val="single"/>
          <w:lang w:val="en-GB"/>
        </w:rPr>
        <w:t>.</w:t>
      </w:r>
      <w:r w:rsidR="003D45B0" w:rsidRPr="000D0C45">
        <w:rPr>
          <w:rFonts w:ascii="Arial" w:hAnsi="Arial" w:cs="Arial"/>
          <w:sz w:val="24"/>
          <w:szCs w:val="24"/>
          <w:lang w:val="en-GB"/>
        </w:rPr>
        <w:t>".</w:t>
      </w:r>
    </w:p>
    <w:p w:rsidR="00E24826" w:rsidRPr="000D0C45" w:rsidRDefault="00E24826" w:rsidP="008E6872">
      <w:pPr>
        <w:spacing w:after="0" w:line="480" w:lineRule="auto"/>
        <w:jc w:val="both"/>
        <w:rPr>
          <w:rFonts w:ascii="Arial" w:hAnsi="Arial" w:cs="Arial"/>
          <w:b/>
          <w:bCs/>
          <w:sz w:val="24"/>
          <w:szCs w:val="24"/>
          <w:lang w:val="en-GB"/>
        </w:rPr>
      </w:pPr>
    </w:p>
    <w:p w:rsidR="004A456E" w:rsidRPr="000D0C45" w:rsidRDefault="004A456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41 of Act 5 of 2009</w:t>
      </w:r>
    </w:p>
    <w:p w:rsidR="00633CD6" w:rsidRPr="000D0C45" w:rsidRDefault="00633CD6" w:rsidP="00BD0FEF">
      <w:pPr>
        <w:spacing w:after="0" w:line="480" w:lineRule="auto"/>
        <w:jc w:val="both"/>
        <w:rPr>
          <w:rFonts w:ascii="Arial" w:hAnsi="Arial" w:cs="Arial"/>
          <w:sz w:val="24"/>
          <w:szCs w:val="24"/>
          <w:lang w:val="en-GB"/>
        </w:rPr>
      </w:pPr>
    </w:p>
    <w:p w:rsidR="000D4A54" w:rsidRPr="000D0C45" w:rsidRDefault="004A456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086A13" w:rsidRPr="00CE397F">
        <w:rPr>
          <w:rFonts w:ascii="Arial" w:hAnsi="Arial" w:cs="Arial"/>
          <w:b/>
          <w:sz w:val="24"/>
          <w:szCs w:val="24"/>
          <w:highlight w:val="yellow"/>
          <w:lang w:val="en-GB"/>
        </w:rPr>
        <w:t>2</w:t>
      </w:r>
      <w:r w:rsidR="00CE397F" w:rsidRPr="00CE397F">
        <w:rPr>
          <w:rFonts w:ascii="Arial" w:hAnsi="Arial" w:cs="Arial"/>
          <w:b/>
          <w:sz w:val="24"/>
          <w:szCs w:val="24"/>
          <w:highlight w:val="yellow"/>
          <w:lang w:val="en-GB"/>
        </w:rPr>
        <w:t>1</w:t>
      </w:r>
      <w:r w:rsidRPr="00CE397F">
        <w:rPr>
          <w:rFonts w:ascii="Arial" w:hAnsi="Arial" w:cs="Arial"/>
          <w:b/>
          <w:bCs/>
          <w:sz w:val="24"/>
          <w:szCs w:val="24"/>
          <w:highlight w:val="yellow"/>
          <w:lang w:val="en-GB"/>
        </w:rPr>
        <w:t>.</w:t>
      </w:r>
      <w:r w:rsidRPr="000D0C45">
        <w:rPr>
          <w:rFonts w:ascii="Arial" w:hAnsi="Arial" w:cs="Arial"/>
          <w:sz w:val="24"/>
          <w:szCs w:val="24"/>
          <w:lang w:val="en-GB"/>
        </w:rPr>
        <w:tab/>
        <w:t>Section 41 of the principal Act is hereby amended</w:t>
      </w:r>
      <w:r w:rsidR="00633CD6" w:rsidRPr="000D0C45">
        <w:rPr>
          <w:rFonts w:ascii="Arial" w:hAnsi="Arial" w:cs="Arial"/>
          <w:sz w:val="24"/>
          <w:szCs w:val="24"/>
          <w:lang w:val="en-GB"/>
        </w:rPr>
        <w:t>—</w:t>
      </w:r>
    </w:p>
    <w:p w:rsidR="000D4A54" w:rsidRPr="000D0C45" w:rsidRDefault="006012AB" w:rsidP="003D45B0">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(a)</w:t>
      </w:r>
      <w:r w:rsidR="000D4A54" w:rsidRPr="000D0C45">
        <w:rPr>
          <w:rFonts w:ascii="Arial" w:hAnsi="Arial" w:cs="Arial"/>
          <w:sz w:val="24"/>
          <w:szCs w:val="24"/>
          <w:lang w:val="en-GB"/>
        </w:rPr>
        <w:tab/>
      </w:r>
      <w:r w:rsidR="00115B7A" w:rsidRPr="000D0C45">
        <w:rPr>
          <w:rFonts w:ascii="Arial" w:hAnsi="Arial" w:cs="Arial"/>
          <w:sz w:val="24"/>
          <w:szCs w:val="24"/>
          <w:lang w:val="en-GB"/>
        </w:rPr>
        <w:t xml:space="preserve">by </w:t>
      </w:r>
      <w:r w:rsidR="000D4A54" w:rsidRPr="000D0C45">
        <w:rPr>
          <w:rFonts w:ascii="Arial" w:hAnsi="Arial" w:cs="Arial"/>
          <w:sz w:val="24"/>
          <w:szCs w:val="24"/>
          <w:lang w:val="en-GB"/>
        </w:rPr>
        <w:t>th</w:t>
      </w:r>
      <w:r w:rsidR="00115B7A" w:rsidRPr="000D0C45">
        <w:rPr>
          <w:rFonts w:ascii="Arial" w:hAnsi="Arial" w:cs="Arial"/>
          <w:sz w:val="24"/>
          <w:szCs w:val="24"/>
          <w:lang w:val="en-GB"/>
        </w:rPr>
        <w:t>e substitution in</w:t>
      </w:r>
      <w:r w:rsidR="00C2062D" w:rsidRPr="000D0C45">
        <w:rPr>
          <w:rFonts w:ascii="Arial" w:hAnsi="Arial" w:cs="Arial"/>
          <w:sz w:val="24"/>
          <w:szCs w:val="24"/>
          <w:lang w:val="en-GB"/>
        </w:rPr>
        <w:t xml:space="preserve"> </w:t>
      </w:r>
      <w:r w:rsidR="000D4A54" w:rsidRPr="000D0C45">
        <w:rPr>
          <w:rFonts w:ascii="Arial" w:hAnsi="Arial" w:cs="Arial"/>
          <w:sz w:val="24"/>
          <w:szCs w:val="24"/>
          <w:lang w:val="en-GB"/>
        </w:rPr>
        <w:t>subsection (1)</w:t>
      </w:r>
      <w:r w:rsidR="00C2062D" w:rsidRPr="000D0C45">
        <w:rPr>
          <w:rFonts w:ascii="Arial" w:hAnsi="Arial" w:cs="Arial"/>
          <w:sz w:val="24"/>
          <w:szCs w:val="24"/>
          <w:lang w:val="en-GB"/>
        </w:rPr>
        <w:t xml:space="preserve"> </w:t>
      </w:r>
      <w:r w:rsidR="00115B7A" w:rsidRPr="000D0C45">
        <w:rPr>
          <w:rFonts w:ascii="Arial" w:hAnsi="Arial" w:cs="Arial"/>
          <w:sz w:val="24"/>
          <w:szCs w:val="24"/>
          <w:lang w:val="en-GB"/>
        </w:rPr>
        <w:t>for the words preceding paragraph (</w:t>
      </w:r>
      <w:r w:rsidR="00115B7A" w:rsidRPr="00F90C9E">
        <w:rPr>
          <w:rFonts w:ascii="Arial" w:hAnsi="Arial" w:cs="Arial"/>
          <w:i/>
          <w:sz w:val="24"/>
          <w:szCs w:val="24"/>
          <w:lang w:val="en-GB"/>
        </w:rPr>
        <w:t>a</w:t>
      </w:r>
      <w:r w:rsidR="00115B7A" w:rsidRPr="000D0C45">
        <w:rPr>
          <w:rFonts w:ascii="Arial" w:hAnsi="Arial" w:cs="Arial"/>
          <w:sz w:val="24"/>
          <w:szCs w:val="24"/>
          <w:lang w:val="en-GB"/>
        </w:rPr>
        <w:t>) of the following words:</w:t>
      </w:r>
    </w:p>
    <w:p w:rsidR="000D4A54" w:rsidRPr="000D0C45" w:rsidRDefault="00633CD6" w:rsidP="00633CD6">
      <w:pPr>
        <w:spacing w:after="0" w:line="480" w:lineRule="auto"/>
        <w:ind w:left="1440"/>
        <w:rPr>
          <w:rFonts w:ascii="Arial" w:hAnsi="Arial" w:cs="Arial"/>
          <w:sz w:val="24"/>
          <w:szCs w:val="24"/>
          <w:lang w:val="en-GB"/>
        </w:rPr>
      </w:pPr>
      <w:r w:rsidRPr="000D0C45">
        <w:rPr>
          <w:rFonts w:ascii="Arial" w:hAnsi="Arial" w:cs="Arial"/>
          <w:sz w:val="24"/>
          <w:szCs w:val="24"/>
          <w:lang w:val="en-GB"/>
        </w:rPr>
        <w:t>"</w:t>
      </w:r>
      <w:r w:rsidR="000D4A54" w:rsidRPr="000D0C45">
        <w:rPr>
          <w:rFonts w:ascii="Arial" w:hAnsi="Arial" w:cs="Arial"/>
          <w:sz w:val="24"/>
          <w:szCs w:val="24"/>
          <w:lang w:val="en-GB"/>
        </w:rPr>
        <w:t xml:space="preserve">Contracting authorities may enter into </w:t>
      </w:r>
      <w:r w:rsidR="000D4A54" w:rsidRPr="000D0C45">
        <w:rPr>
          <w:rFonts w:ascii="Arial" w:hAnsi="Arial" w:cs="Arial"/>
          <w:sz w:val="24"/>
          <w:szCs w:val="24"/>
          <w:u w:val="single"/>
          <w:lang w:val="en-GB"/>
        </w:rPr>
        <w:t>one or more</w:t>
      </w:r>
      <w:r w:rsidR="000D4A54" w:rsidRPr="000D0C45">
        <w:rPr>
          <w:rFonts w:ascii="Arial" w:hAnsi="Arial" w:cs="Arial"/>
          <w:sz w:val="24"/>
          <w:szCs w:val="24"/>
          <w:lang w:val="en-GB"/>
        </w:rPr>
        <w:t xml:space="preserve"> negotiated contracts </w:t>
      </w:r>
      <w:r w:rsidR="000D4A54" w:rsidRPr="000D0C45">
        <w:rPr>
          <w:rFonts w:ascii="Arial" w:hAnsi="Arial" w:cs="Arial"/>
          <w:sz w:val="24"/>
          <w:szCs w:val="24"/>
          <w:u w:val="single"/>
          <w:lang w:val="en-GB"/>
        </w:rPr>
        <w:t>or a combination of such contracts</w:t>
      </w:r>
      <w:r w:rsidR="000D4A54" w:rsidRPr="000D0C45">
        <w:rPr>
          <w:rFonts w:ascii="Arial" w:hAnsi="Arial" w:cs="Arial"/>
          <w:sz w:val="24"/>
          <w:szCs w:val="24"/>
          <w:lang w:val="en-GB"/>
        </w:rPr>
        <w:t xml:space="preserve"> with operators in their areas,</w:t>
      </w:r>
      <w:r w:rsidR="001430B4" w:rsidRPr="000D0C45">
        <w:rPr>
          <w:rFonts w:ascii="Arial" w:hAnsi="Arial" w:cs="Arial"/>
          <w:sz w:val="24"/>
          <w:szCs w:val="24"/>
          <w:lang w:val="en-GB"/>
        </w:rPr>
        <w:t xml:space="preserve"> once only,</w:t>
      </w:r>
      <w:r w:rsidRPr="000D0C45">
        <w:rPr>
          <w:rFonts w:ascii="Arial" w:hAnsi="Arial" w:cs="Arial"/>
          <w:sz w:val="24"/>
          <w:szCs w:val="24"/>
          <w:lang w:val="en-GB"/>
        </w:rPr>
        <w:t xml:space="preserve"> with a view to—</w:t>
      </w:r>
      <w:r w:rsidR="00ED3638" w:rsidRPr="000D0C45">
        <w:rPr>
          <w:rFonts w:ascii="Arial" w:hAnsi="Arial" w:cs="Arial"/>
          <w:sz w:val="24"/>
          <w:szCs w:val="24"/>
          <w:lang w:val="en-GB"/>
        </w:rPr>
        <w:t>”</w:t>
      </w:r>
    </w:p>
    <w:p w:rsidR="00C02854" w:rsidRPr="000D0C45" w:rsidRDefault="006012AB" w:rsidP="00633CD6">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lastRenderedPageBreak/>
        <w:t>(b)</w:t>
      </w:r>
      <w:r w:rsidR="00C2062D" w:rsidRPr="000D0C45">
        <w:rPr>
          <w:rFonts w:ascii="Arial" w:hAnsi="Arial" w:cs="Arial"/>
          <w:sz w:val="24"/>
          <w:szCs w:val="24"/>
          <w:lang w:val="en-GB"/>
        </w:rPr>
        <w:tab/>
      </w:r>
      <w:r w:rsidR="00EE620A" w:rsidRPr="000D0C45">
        <w:rPr>
          <w:rFonts w:ascii="Arial" w:hAnsi="Arial" w:cs="Arial"/>
          <w:sz w:val="24"/>
          <w:szCs w:val="24"/>
          <w:lang w:val="en-GB"/>
        </w:rPr>
        <w:t xml:space="preserve">by </w:t>
      </w:r>
      <w:r w:rsidR="00C02854" w:rsidRPr="000D0C45">
        <w:rPr>
          <w:rFonts w:ascii="Arial" w:hAnsi="Arial" w:cs="Arial"/>
          <w:sz w:val="24"/>
          <w:szCs w:val="24"/>
          <w:lang w:val="en-GB"/>
        </w:rPr>
        <w:t>the inser</w:t>
      </w:r>
      <w:r w:rsidR="00C2062D" w:rsidRPr="000D0C45">
        <w:rPr>
          <w:rFonts w:ascii="Arial" w:hAnsi="Arial" w:cs="Arial"/>
          <w:sz w:val="24"/>
          <w:szCs w:val="24"/>
          <w:lang w:val="en-GB"/>
        </w:rPr>
        <w:t>tion</w:t>
      </w:r>
      <w:r w:rsidR="00C02854" w:rsidRPr="000D0C45">
        <w:rPr>
          <w:rFonts w:ascii="Arial" w:hAnsi="Arial" w:cs="Arial"/>
          <w:sz w:val="24"/>
          <w:szCs w:val="24"/>
          <w:lang w:val="en-GB"/>
        </w:rPr>
        <w:t xml:space="preserve"> after subsection (1)</w:t>
      </w:r>
      <w:r w:rsidR="00C2062D" w:rsidRPr="000D0C45">
        <w:rPr>
          <w:rFonts w:ascii="Arial" w:hAnsi="Arial" w:cs="Arial"/>
          <w:sz w:val="24"/>
          <w:szCs w:val="24"/>
          <w:lang w:val="en-GB"/>
        </w:rPr>
        <w:t xml:space="preserve"> of the following subsection</w:t>
      </w:r>
      <w:r w:rsidR="00C02854" w:rsidRPr="000D0C45">
        <w:rPr>
          <w:rFonts w:ascii="Arial" w:hAnsi="Arial" w:cs="Arial"/>
          <w:sz w:val="24"/>
          <w:szCs w:val="24"/>
          <w:lang w:val="en-GB"/>
        </w:rPr>
        <w:t>:</w:t>
      </w:r>
    </w:p>
    <w:p w:rsidR="00C02854" w:rsidRPr="000D0C45" w:rsidRDefault="00633CD6" w:rsidP="00633CD6">
      <w:pPr>
        <w:spacing w:after="0" w:line="480" w:lineRule="auto"/>
        <w:ind w:left="1440"/>
        <w:rPr>
          <w:rFonts w:ascii="Arial" w:hAnsi="Arial" w:cs="Arial"/>
          <w:sz w:val="24"/>
          <w:szCs w:val="24"/>
          <w:u w:val="single"/>
        </w:rPr>
      </w:pPr>
      <w:r w:rsidRPr="000D0C45">
        <w:rPr>
          <w:rFonts w:ascii="Arial" w:hAnsi="Arial" w:cs="Arial"/>
          <w:sz w:val="24"/>
          <w:szCs w:val="24"/>
          <w:lang w:val="en-GB"/>
        </w:rPr>
        <w:tab/>
      </w:r>
      <w:r w:rsidR="00C02854" w:rsidRPr="000D0C45">
        <w:rPr>
          <w:rFonts w:ascii="Arial" w:hAnsi="Arial" w:cs="Arial"/>
          <w:sz w:val="24"/>
          <w:szCs w:val="24"/>
          <w:lang w:val="en-GB"/>
        </w:rPr>
        <w:tab/>
      </w:r>
      <w:r w:rsidRPr="000D0C45">
        <w:rPr>
          <w:rFonts w:ascii="Arial" w:hAnsi="Arial" w:cs="Arial"/>
          <w:sz w:val="24"/>
          <w:szCs w:val="24"/>
          <w:lang w:val="en-GB"/>
        </w:rPr>
        <w:t>"</w:t>
      </w:r>
      <w:r w:rsidR="00C02854" w:rsidRPr="000D0C45">
        <w:rPr>
          <w:rFonts w:ascii="Arial" w:hAnsi="Arial" w:cs="Arial"/>
          <w:sz w:val="24"/>
          <w:szCs w:val="24"/>
          <w:u w:val="single"/>
          <w:lang w:val="en-GB"/>
        </w:rPr>
        <w:t>(1A)</w:t>
      </w:r>
      <w:r w:rsidR="00C02854" w:rsidRPr="000D0C45">
        <w:rPr>
          <w:rFonts w:ascii="Arial" w:hAnsi="Arial" w:cs="Arial"/>
          <w:sz w:val="24"/>
          <w:szCs w:val="24"/>
          <w:u w:val="single"/>
          <w:lang w:val="en-GB"/>
        </w:rPr>
        <w:tab/>
        <w:t xml:space="preserve">Where </w:t>
      </w:r>
      <w:r w:rsidR="00C02854" w:rsidRPr="000D0C45">
        <w:rPr>
          <w:rFonts w:ascii="Arial" w:hAnsi="Arial" w:cs="Arial"/>
          <w:sz w:val="24"/>
          <w:szCs w:val="24"/>
          <w:u w:val="single"/>
        </w:rPr>
        <w:t>a negotiated contract is concluded in terms of subsection (1)</w:t>
      </w:r>
      <w:r w:rsidR="00115B7A" w:rsidRPr="000D0C45">
        <w:rPr>
          <w:rFonts w:ascii="Arial" w:hAnsi="Arial" w:cs="Arial"/>
          <w:sz w:val="24"/>
          <w:szCs w:val="24"/>
          <w:u w:val="single"/>
        </w:rPr>
        <w:t>, the contracting authority is</w:t>
      </w:r>
      <w:r w:rsidR="00C02854" w:rsidRPr="000D0C45">
        <w:rPr>
          <w:rFonts w:ascii="Arial" w:hAnsi="Arial" w:cs="Arial"/>
          <w:sz w:val="24"/>
          <w:szCs w:val="24"/>
          <w:u w:val="single"/>
        </w:rPr>
        <w:t xml:space="preserve"> not precluded from─</w:t>
      </w:r>
    </w:p>
    <w:p w:rsidR="00C02854" w:rsidRPr="000D0C45" w:rsidRDefault="006012AB" w:rsidP="00633CD6">
      <w:pPr>
        <w:spacing w:after="0" w:line="480" w:lineRule="auto"/>
        <w:ind w:left="2160" w:hanging="720"/>
        <w:rPr>
          <w:rFonts w:ascii="Arial" w:hAnsi="Arial" w:cs="Arial"/>
          <w:sz w:val="24"/>
          <w:szCs w:val="24"/>
          <w:u w:val="single"/>
        </w:rPr>
      </w:pPr>
      <w:r w:rsidRPr="000D0C45">
        <w:rPr>
          <w:rFonts w:ascii="Arial" w:hAnsi="Arial" w:cs="Arial"/>
          <w:i/>
          <w:sz w:val="24"/>
          <w:szCs w:val="24"/>
          <w:u w:val="single"/>
        </w:rPr>
        <w:t>(a)</w:t>
      </w:r>
      <w:r w:rsidR="00633CD6" w:rsidRPr="000D0C45">
        <w:rPr>
          <w:rFonts w:ascii="Arial" w:hAnsi="Arial" w:cs="Arial"/>
          <w:sz w:val="24"/>
          <w:szCs w:val="24"/>
          <w:u w:val="single"/>
        </w:rPr>
        <w:tab/>
      </w:r>
      <w:r w:rsidR="00C02854" w:rsidRPr="000D0C45">
        <w:rPr>
          <w:rFonts w:ascii="Arial" w:hAnsi="Arial" w:cs="Arial"/>
          <w:sz w:val="24"/>
          <w:szCs w:val="24"/>
          <w:u w:val="single"/>
        </w:rPr>
        <w:t xml:space="preserve">concluding other such contracts with different operators or </w:t>
      </w:r>
      <w:r w:rsidR="006B5390" w:rsidRPr="000D0C45">
        <w:rPr>
          <w:rFonts w:ascii="Arial" w:hAnsi="Arial" w:cs="Arial"/>
          <w:sz w:val="24"/>
          <w:szCs w:val="24"/>
          <w:u w:val="single"/>
        </w:rPr>
        <w:t>in respect of</w:t>
      </w:r>
      <w:r w:rsidR="00C02854" w:rsidRPr="000D0C45">
        <w:rPr>
          <w:rFonts w:ascii="Arial" w:hAnsi="Arial" w:cs="Arial"/>
          <w:sz w:val="24"/>
          <w:szCs w:val="24"/>
          <w:u w:val="single"/>
        </w:rPr>
        <w:t xml:space="preserve"> different routes, even if such routes are in the same area;</w:t>
      </w:r>
    </w:p>
    <w:p w:rsidR="00C02854" w:rsidRPr="000D0C45" w:rsidRDefault="006012AB" w:rsidP="00633CD6">
      <w:pPr>
        <w:spacing w:after="0" w:line="480" w:lineRule="auto"/>
        <w:ind w:left="2160" w:hanging="720"/>
        <w:rPr>
          <w:rFonts w:ascii="Arial" w:hAnsi="Arial" w:cs="Arial"/>
          <w:i/>
          <w:sz w:val="24"/>
          <w:szCs w:val="24"/>
          <w:u w:val="single"/>
          <w:lang w:val="en-GB"/>
        </w:rPr>
      </w:pPr>
      <w:r w:rsidRPr="000D0C45">
        <w:rPr>
          <w:rFonts w:ascii="Arial" w:hAnsi="Arial" w:cs="Arial"/>
          <w:i/>
          <w:sz w:val="24"/>
          <w:szCs w:val="24"/>
          <w:u w:val="single"/>
        </w:rPr>
        <w:t>(b)</w:t>
      </w:r>
      <w:r w:rsidR="00633CD6" w:rsidRPr="000D0C45">
        <w:rPr>
          <w:rFonts w:ascii="Arial" w:hAnsi="Arial" w:cs="Arial"/>
          <w:sz w:val="24"/>
          <w:szCs w:val="24"/>
          <w:u w:val="single"/>
        </w:rPr>
        <w:tab/>
      </w:r>
      <w:r w:rsidR="00C02854" w:rsidRPr="000D0C45">
        <w:rPr>
          <w:rFonts w:ascii="Arial" w:hAnsi="Arial" w:cs="Arial"/>
          <w:sz w:val="24"/>
          <w:szCs w:val="24"/>
          <w:u w:val="single"/>
        </w:rPr>
        <w:t>providing in such contract for the services to be provided under the contract to be increased or amended in a phased manner du</w:t>
      </w:r>
      <w:r w:rsidR="00115B7A" w:rsidRPr="000D0C45">
        <w:rPr>
          <w:rFonts w:ascii="Arial" w:hAnsi="Arial" w:cs="Arial"/>
          <w:sz w:val="24"/>
          <w:szCs w:val="24"/>
          <w:u w:val="single"/>
        </w:rPr>
        <w:t>ring the period of the contract: P</w:t>
      </w:r>
      <w:r w:rsidR="00C02854" w:rsidRPr="000D0C45">
        <w:rPr>
          <w:rFonts w:ascii="Arial" w:hAnsi="Arial" w:cs="Arial"/>
          <w:sz w:val="24"/>
          <w:szCs w:val="24"/>
          <w:u w:val="single"/>
        </w:rPr>
        <w:t xml:space="preserve">rovided that the total duration of the contract </w:t>
      </w:r>
      <w:r w:rsidR="009643F2" w:rsidRPr="000D0C45">
        <w:rPr>
          <w:rFonts w:ascii="Arial" w:hAnsi="Arial" w:cs="Arial"/>
          <w:sz w:val="24"/>
          <w:szCs w:val="24"/>
          <w:u w:val="single"/>
        </w:rPr>
        <w:t>does</w:t>
      </w:r>
      <w:r w:rsidR="00C02854" w:rsidRPr="000D0C45">
        <w:rPr>
          <w:rFonts w:ascii="Arial" w:hAnsi="Arial" w:cs="Arial"/>
          <w:sz w:val="24"/>
          <w:szCs w:val="24"/>
          <w:u w:val="single"/>
        </w:rPr>
        <w:t xml:space="preserve"> not extend beyond </w:t>
      </w:r>
      <w:r w:rsidR="001430B4" w:rsidRPr="000D0C45">
        <w:rPr>
          <w:rFonts w:ascii="Arial" w:hAnsi="Arial" w:cs="Arial"/>
          <w:sz w:val="24"/>
          <w:szCs w:val="24"/>
          <w:u w:val="single"/>
        </w:rPr>
        <w:t>12 years</w:t>
      </w:r>
      <w:r w:rsidR="00C23E53" w:rsidRPr="000D0C45">
        <w:rPr>
          <w:rFonts w:ascii="Arial" w:hAnsi="Arial" w:cs="Arial"/>
          <w:sz w:val="24"/>
          <w:szCs w:val="24"/>
          <w:u w:val="single"/>
        </w:rPr>
        <w:t xml:space="preserve">; </w:t>
      </w:r>
      <w:r w:rsidR="00AC07D4" w:rsidRPr="000D0C45">
        <w:rPr>
          <w:rFonts w:ascii="Arial" w:hAnsi="Arial" w:cs="Arial"/>
          <w:sz w:val="24"/>
          <w:szCs w:val="24"/>
          <w:u w:val="single"/>
        </w:rPr>
        <w:t>o</w:t>
      </w:r>
      <w:r w:rsidR="00C23E53" w:rsidRPr="000D0C45">
        <w:rPr>
          <w:rFonts w:ascii="Arial" w:hAnsi="Arial" w:cs="Arial"/>
          <w:sz w:val="24"/>
          <w:szCs w:val="24"/>
          <w:u w:val="single"/>
        </w:rPr>
        <w:t>r</w:t>
      </w:r>
    </w:p>
    <w:p w:rsidR="00C23E53" w:rsidRPr="000D0C45" w:rsidRDefault="006012AB" w:rsidP="00633CD6">
      <w:pPr>
        <w:spacing w:after="0" w:line="480" w:lineRule="auto"/>
        <w:ind w:left="2160" w:hanging="720"/>
        <w:rPr>
          <w:rFonts w:ascii="Arial" w:hAnsi="Arial" w:cs="Arial"/>
          <w:sz w:val="24"/>
          <w:szCs w:val="24"/>
          <w:lang w:val="en-GB"/>
        </w:rPr>
      </w:pPr>
      <w:r w:rsidRPr="000D0C45">
        <w:rPr>
          <w:rFonts w:ascii="Arial" w:hAnsi="Arial" w:cs="Arial"/>
          <w:i/>
          <w:sz w:val="24"/>
          <w:szCs w:val="24"/>
          <w:u w:val="single"/>
        </w:rPr>
        <w:t>(c)</w:t>
      </w:r>
      <w:r w:rsidR="00633CD6" w:rsidRPr="000D0C45">
        <w:rPr>
          <w:rFonts w:ascii="Arial" w:hAnsi="Arial" w:cs="Arial"/>
          <w:sz w:val="24"/>
          <w:szCs w:val="24"/>
          <w:u w:val="single"/>
        </w:rPr>
        <w:tab/>
      </w:r>
      <w:bookmarkStart w:id="1" w:name="OLE_LINK1"/>
      <w:bookmarkStart w:id="2" w:name="OLE_LINK2"/>
      <w:r w:rsidR="00C23E53" w:rsidRPr="000D0C45">
        <w:rPr>
          <w:rFonts w:ascii="Arial" w:hAnsi="Arial" w:cs="Arial"/>
          <w:sz w:val="24"/>
          <w:szCs w:val="24"/>
          <w:u w:val="single"/>
        </w:rPr>
        <w:t xml:space="preserve">concluding </w:t>
      </w:r>
      <w:r w:rsidR="002B69B0" w:rsidRPr="000D0C45">
        <w:rPr>
          <w:rFonts w:ascii="Arial" w:hAnsi="Arial" w:cs="Arial"/>
          <w:sz w:val="24"/>
          <w:szCs w:val="24"/>
          <w:u w:val="single"/>
        </w:rPr>
        <w:t>stopgap</w:t>
      </w:r>
      <w:r w:rsidR="00277F33" w:rsidRPr="000D0C45">
        <w:rPr>
          <w:rFonts w:ascii="Arial" w:hAnsi="Arial" w:cs="Arial"/>
          <w:sz w:val="24"/>
          <w:szCs w:val="24"/>
          <w:u w:val="single"/>
        </w:rPr>
        <w:t xml:space="preserve"> </w:t>
      </w:r>
      <w:r w:rsidR="00C23E53" w:rsidRPr="000D0C45">
        <w:rPr>
          <w:rFonts w:ascii="Arial" w:hAnsi="Arial" w:cs="Arial"/>
          <w:sz w:val="24"/>
          <w:szCs w:val="24"/>
          <w:u w:val="single"/>
        </w:rPr>
        <w:t xml:space="preserve">contracts </w:t>
      </w:r>
      <w:r w:rsidR="00BD12F9" w:rsidRPr="000D0C45">
        <w:rPr>
          <w:rFonts w:ascii="Arial" w:hAnsi="Arial" w:cs="Arial"/>
          <w:sz w:val="24"/>
          <w:szCs w:val="24"/>
          <w:u w:val="single"/>
        </w:rPr>
        <w:t>contemplated in section 41A</w:t>
      </w:r>
      <w:r w:rsidR="00C23E53" w:rsidRPr="000D0C45">
        <w:rPr>
          <w:rFonts w:ascii="Arial" w:hAnsi="Arial" w:cs="Arial"/>
          <w:i/>
          <w:sz w:val="24"/>
          <w:szCs w:val="24"/>
          <w:u w:val="single"/>
          <w:lang w:val="en-GB"/>
        </w:rPr>
        <w:t>.</w:t>
      </w:r>
      <w:r w:rsidR="00CB70B2" w:rsidRPr="000D0C45">
        <w:rPr>
          <w:rFonts w:ascii="Arial" w:hAnsi="Arial" w:cs="Arial"/>
          <w:sz w:val="24"/>
          <w:szCs w:val="24"/>
          <w:lang w:val="en-GB"/>
        </w:rPr>
        <w:t>";</w:t>
      </w:r>
      <w:bookmarkEnd w:id="1"/>
      <w:bookmarkEnd w:id="2"/>
    </w:p>
    <w:p w:rsidR="004A456E" w:rsidRPr="000D0C45" w:rsidRDefault="006012AB" w:rsidP="00633CD6">
      <w:pPr>
        <w:spacing w:after="0" w:line="480" w:lineRule="auto"/>
        <w:jc w:val="both"/>
        <w:rPr>
          <w:rFonts w:ascii="Arial" w:hAnsi="Arial" w:cs="Arial"/>
          <w:sz w:val="24"/>
          <w:szCs w:val="24"/>
          <w:lang w:val="en-GB"/>
        </w:rPr>
      </w:pPr>
      <w:r w:rsidRPr="000D0C45">
        <w:rPr>
          <w:rFonts w:ascii="Arial" w:hAnsi="Arial" w:cs="Arial"/>
          <w:i/>
          <w:sz w:val="24"/>
          <w:szCs w:val="24"/>
          <w:lang w:val="en-GB"/>
        </w:rPr>
        <w:t>(c)</w:t>
      </w:r>
      <w:r w:rsidR="000D4A54" w:rsidRPr="000D0C45">
        <w:rPr>
          <w:rFonts w:ascii="Arial" w:hAnsi="Arial" w:cs="Arial"/>
          <w:sz w:val="24"/>
          <w:szCs w:val="24"/>
          <w:lang w:val="en-GB"/>
        </w:rPr>
        <w:tab/>
      </w:r>
      <w:r w:rsidR="00557EFF" w:rsidRPr="000D0C45">
        <w:rPr>
          <w:rFonts w:ascii="Arial" w:hAnsi="Arial" w:cs="Arial"/>
          <w:sz w:val="24"/>
          <w:szCs w:val="24"/>
          <w:lang w:val="en-GB"/>
        </w:rPr>
        <w:t xml:space="preserve">by </w:t>
      </w:r>
      <w:r w:rsidR="004A456E" w:rsidRPr="000D0C45">
        <w:rPr>
          <w:rFonts w:ascii="Arial" w:hAnsi="Arial" w:cs="Arial"/>
          <w:sz w:val="24"/>
          <w:szCs w:val="24"/>
          <w:lang w:val="en-GB"/>
        </w:rPr>
        <w:t>th</w:t>
      </w:r>
      <w:r w:rsidR="00C2062D" w:rsidRPr="000D0C45">
        <w:rPr>
          <w:rFonts w:ascii="Arial" w:hAnsi="Arial" w:cs="Arial"/>
          <w:sz w:val="24"/>
          <w:szCs w:val="24"/>
          <w:lang w:val="en-GB"/>
        </w:rPr>
        <w:t xml:space="preserve">e substitution </w:t>
      </w:r>
      <w:r w:rsidR="004A456E" w:rsidRPr="000D0C45">
        <w:rPr>
          <w:rFonts w:ascii="Arial" w:hAnsi="Arial" w:cs="Arial"/>
          <w:sz w:val="24"/>
          <w:szCs w:val="24"/>
          <w:lang w:val="en-GB"/>
        </w:rPr>
        <w:t>for subsection (2)</w:t>
      </w:r>
      <w:r w:rsidR="00C2062D" w:rsidRPr="000D0C45">
        <w:rPr>
          <w:rFonts w:ascii="Arial" w:hAnsi="Arial" w:cs="Arial"/>
          <w:sz w:val="24"/>
          <w:szCs w:val="24"/>
          <w:lang w:val="en-GB"/>
        </w:rPr>
        <w:t xml:space="preserve"> of the following subsection</w:t>
      </w:r>
      <w:r w:rsidR="004A456E" w:rsidRPr="000D0C45">
        <w:rPr>
          <w:rFonts w:ascii="Arial" w:hAnsi="Arial" w:cs="Arial"/>
          <w:sz w:val="24"/>
          <w:szCs w:val="24"/>
          <w:lang w:val="en-GB"/>
        </w:rPr>
        <w:t>:</w:t>
      </w:r>
    </w:p>
    <w:p w:rsidR="0083781E" w:rsidRPr="000D0C45" w:rsidRDefault="004A456E" w:rsidP="005572EF">
      <w:pPr>
        <w:spacing w:after="0" w:line="480" w:lineRule="auto"/>
        <w:ind w:left="1440"/>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00CB70B2" w:rsidRPr="000D0C45">
        <w:rPr>
          <w:rFonts w:ascii="Arial" w:hAnsi="Arial" w:cs="Arial"/>
          <w:sz w:val="24"/>
          <w:szCs w:val="24"/>
          <w:lang w:val="en-GB"/>
        </w:rPr>
        <w:t>"</w:t>
      </w:r>
      <w:r w:rsidRPr="000D0C45">
        <w:rPr>
          <w:rFonts w:ascii="Arial" w:hAnsi="Arial" w:cs="Arial"/>
          <w:sz w:val="24"/>
          <w:szCs w:val="24"/>
          <w:lang w:val="en-GB"/>
        </w:rPr>
        <w:t>(2)</w:t>
      </w:r>
      <w:r w:rsidRPr="000D0C45">
        <w:rPr>
          <w:rFonts w:ascii="Arial" w:hAnsi="Arial" w:cs="Arial"/>
          <w:sz w:val="24"/>
          <w:szCs w:val="24"/>
          <w:lang w:val="en-GB"/>
        </w:rPr>
        <w:tab/>
        <w:t xml:space="preserve">The negotiations envisaged by </w:t>
      </w:r>
      <w:r w:rsidR="00115B7A" w:rsidRPr="000D0C45">
        <w:rPr>
          <w:rFonts w:ascii="Arial" w:hAnsi="Arial" w:cs="Arial"/>
          <w:b/>
          <w:sz w:val="24"/>
          <w:szCs w:val="24"/>
          <w:lang w:val="en-GB"/>
        </w:rPr>
        <w:t>[</w:t>
      </w:r>
      <w:r w:rsidRPr="000D0C45">
        <w:rPr>
          <w:rFonts w:ascii="Arial" w:hAnsi="Arial" w:cs="Arial"/>
          <w:b/>
          <w:sz w:val="24"/>
          <w:szCs w:val="24"/>
          <w:lang w:val="en-GB"/>
        </w:rPr>
        <w:t>subsection</w:t>
      </w:r>
      <w:r w:rsidR="00ED3638" w:rsidRPr="000D0C45">
        <w:rPr>
          <w:rFonts w:ascii="Arial" w:hAnsi="Arial" w:cs="Arial"/>
          <w:b/>
          <w:sz w:val="24"/>
          <w:szCs w:val="24"/>
          <w:lang w:val="en-GB"/>
        </w:rPr>
        <w:t>s</w:t>
      </w:r>
      <w:r w:rsidRPr="000D0C45">
        <w:rPr>
          <w:rFonts w:ascii="Arial" w:hAnsi="Arial" w:cs="Arial"/>
          <w:sz w:val="24"/>
          <w:szCs w:val="24"/>
          <w:lang w:val="en-GB"/>
        </w:rPr>
        <w:t xml:space="preserve"> </w:t>
      </w:r>
      <w:r w:rsidRPr="000D0C45">
        <w:rPr>
          <w:rFonts w:ascii="Arial" w:hAnsi="Arial" w:cs="Arial"/>
          <w:b/>
          <w:sz w:val="24"/>
          <w:szCs w:val="24"/>
          <w:lang w:val="en-GB"/>
        </w:rPr>
        <w:t>(1</w:t>
      </w:r>
      <w:r w:rsidR="009F103A" w:rsidRPr="000D0C45">
        <w:rPr>
          <w:rFonts w:ascii="Arial" w:hAnsi="Arial" w:cs="Arial"/>
          <w:b/>
          <w:sz w:val="24"/>
          <w:szCs w:val="24"/>
          <w:lang w:val="en-GB"/>
        </w:rPr>
        <w:t>)</w:t>
      </w:r>
      <w:r w:rsidRPr="000D0C45">
        <w:rPr>
          <w:rFonts w:ascii="Arial" w:hAnsi="Arial" w:cs="Arial"/>
          <w:b/>
          <w:sz w:val="24"/>
          <w:szCs w:val="24"/>
          <w:lang w:val="en-GB"/>
        </w:rPr>
        <w:t xml:space="preserve"> [and (2)]</w:t>
      </w:r>
      <w:r w:rsidRPr="000D0C45">
        <w:rPr>
          <w:rFonts w:ascii="Arial" w:hAnsi="Arial" w:cs="Arial"/>
          <w:sz w:val="24"/>
          <w:szCs w:val="24"/>
          <w:lang w:val="en-GB"/>
        </w:rPr>
        <w:t xml:space="preserve"> </w:t>
      </w:r>
      <w:r w:rsidR="00A53226" w:rsidRPr="000D0C45">
        <w:rPr>
          <w:rFonts w:ascii="Arial" w:hAnsi="Arial" w:cs="Arial"/>
          <w:sz w:val="24"/>
          <w:szCs w:val="24"/>
          <w:u w:val="single"/>
          <w:lang w:val="en-GB"/>
        </w:rPr>
        <w:t>subsection (1)</w:t>
      </w:r>
      <w:r w:rsidR="00A53226" w:rsidRPr="000D0C45">
        <w:rPr>
          <w:rFonts w:ascii="Arial" w:hAnsi="Arial" w:cs="Arial"/>
          <w:sz w:val="24"/>
          <w:szCs w:val="24"/>
          <w:lang w:val="en-GB"/>
        </w:rPr>
        <w:t xml:space="preserve"> </w:t>
      </w:r>
      <w:r w:rsidRPr="000D0C45">
        <w:rPr>
          <w:rFonts w:ascii="Arial" w:hAnsi="Arial" w:cs="Arial"/>
          <w:sz w:val="24"/>
          <w:szCs w:val="24"/>
          <w:lang w:val="en-GB"/>
        </w:rPr>
        <w:t xml:space="preserve">must where appropriate include </w:t>
      </w:r>
      <w:r w:rsidR="004820BA" w:rsidRPr="004820BA">
        <w:rPr>
          <w:rFonts w:ascii="Arial" w:hAnsi="Arial" w:cs="Arial"/>
          <w:sz w:val="24"/>
          <w:szCs w:val="24"/>
          <w:u w:val="single"/>
          <w:lang w:val="en-GB"/>
        </w:rPr>
        <w:t>affected</w:t>
      </w:r>
      <w:r w:rsidR="004820BA">
        <w:rPr>
          <w:rFonts w:ascii="Arial" w:hAnsi="Arial" w:cs="Arial"/>
          <w:sz w:val="24"/>
          <w:szCs w:val="24"/>
          <w:lang w:val="en-GB"/>
        </w:rPr>
        <w:t xml:space="preserve"> </w:t>
      </w:r>
      <w:r w:rsidRPr="000D0C45">
        <w:rPr>
          <w:rFonts w:ascii="Arial" w:hAnsi="Arial" w:cs="Arial"/>
          <w:sz w:val="24"/>
          <w:szCs w:val="24"/>
          <w:lang w:val="en-GB"/>
        </w:rPr>
        <w:t xml:space="preserve">operators </w:t>
      </w:r>
      <w:r w:rsidR="00F90C9E" w:rsidRPr="004820BA">
        <w:rPr>
          <w:rFonts w:ascii="Arial" w:hAnsi="Arial" w:cs="Arial"/>
          <w:b/>
          <w:sz w:val="24"/>
          <w:szCs w:val="24"/>
          <w:lang w:val="en-GB"/>
        </w:rPr>
        <w:t>[</w:t>
      </w:r>
      <w:r w:rsidRPr="004820BA">
        <w:rPr>
          <w:rFonts w:ascii="Arial" w:hAnsi="Arial" w:cs="Arial"/>
          <w:b/>
          <w:sz w:val="24"/>
          <w:szCs w:val="24"/>
          <w:lang w:val="en-GB"/>
        </w:rPr>
        <w:t>in the area</w:t>
      </w:r>
      <w:r w:rsidR="00F90C9E" w:rsidRPr="004820BA">
        <w:rPr>
          <w:rFonts w:ascii="Arial" w:hAnsi="Arial" w:cs="Arial"/>
          <w:b/>
          <w:sz w:val="24"/>
          <w:szCs w:val="24"/>
          <w:lang w:val="en-GB"/>
        </w:rPr>
        <w:t>]</w:t>
      </w:r>
      <w:r w:rsidRPr="000D0C45">
        <w:rPr>
          <w:rFonts w:ascii="Arial" w:hAnsi="Arial" w:cs="Arial"/>
          <w:sz w:val="24"/>
          <w:szCs w:val="24"/>
          <w:lang w:val="en-GB"/>
        </w:rPr>
        <w:t xml:space="preserve"> </w:t>
      </w:r>
      <w:r w:rsidR="004820BA">
        <w:rPr>
          <w:rFonts w:ascii="Arial" w:hAnsi="Arial" w:cs="Arial"/>
          <w:sz w:val="24"/>
          <w:szCs w:val="24"/>
          <w:u w:val="single"/>
          <w:lang w:val="en-GB"/>
        </w:rPr>
        <w:t>on the relevant route or routes</w:t>
      </w:r>
      <w:r w:rsidR="004820BA" w:rsidRPr="004820BA">
        <w:rPr>
          <w:rFonts w:ascii="Arial" w:hAnsi="Arial" w:cs="Arial"/>
          <w:sz w:val="24"/>
          <w:szCs w:val="24"/>
          <w:lang w:val="en-GB"/>
        </w:rPr>
        <w:t xml:space="preserve"> </w:t>
      </w:r>
      <w:r w:rsidRPr="000D0C45">
        <w:rPr>
          <w:rFonts w:ascii="Arial" w:hAnsi="Arial" w:cs="Arial"/>
          <w:sz w:val="24"/>
          <w:szCs w:val="24"/>
          <w:lang w:val="en-GB"/>
        </w:rPr>
        <w:t>subject to interim contracts, subsidised service contracts, commercial service contracts, existing negotiated contracts</w:t>
      </w:r>
      <w:r w:rsidR="009F103A" w:rsidRPr="000D0C45">
        <w:rPr>
          <w:rFonts w:ascii="Arial" w:hAnsi="Arial" w:cs="Arial"/>
          <w:sz w:val="24"/>
          <w:szCs w:val="24"/>
          <w:lang w:val="en-GB"/>
        </w:rPr>
        <w:t xml:space="preserve"> and operators of unscheduled services and non-contracted services</w:t>
      </w:r>
      <w:r w:rsidR="00702B4C" w:rsidRPr="000D0C45">
        <w:rPr>
          <w:rFonts w:ascii="Arial" w:hAnsi="Arial" w:cs="Arial"/>
          <w:sz w:val="24"/>
          <w:szCs w:val="24"/>
          <w:lang w:val="en-GB"/>
        </w:rPr>
        <w:t xml:space="preserve"> </w:t>
      </w:r>
      <w:r w:rsidR="00AF22C7" w:rsidRPr="000D0C45">
        <w:rPr>
          <w:rFonts w:ascii="Arial" w:hAnsi="Arial" w:cs="Arial"/>
          <w:b/>
          <w:sz w:val="24"/>
          <w:szCs w:val="24"/>
          <w:lang w:val="en-GB"/>
        </w:rPr>
        <w:t>[</w:t>
      </w:r>
      <w:r w:rsidR="00702B4C" w:rsidRPr="000D0C45">
        <w:rPr>
          <w:rFonts w:ascii="Arial" w:hAnsi="Arial" w:cs="Arial"/>
          <w:b/>
          <w:sz w:val="24"/>
          <w:szCs w:val="24"/>
          <w:lang w:val="en-GB"/>
        </w:rPr>
        <w:t>in the prescribed manner</w:t>
      </w:r>
      <w:r w:rsidR="00AF22C7" w:rsidRPr="000D0C45">
        <w:rPr>
          <w:rFonts w:ascii="Arial" w:hAnsi="Arial" w:cs="Arial"/>
          <w:b/>
          <w:sz w:val="24"/>
          <w:szCs w:val="24"/>
          <w:lang w:val="en-GB"/>
        </w:rPr>
        <w:t>]</w:t>
      </w:r>
      <w:r w:rsidR="00702B4C" w:rsidRPr="000D0C45">
        <w:rPr>
          <w:rFonts w:ascii="Arial" w:hAnsi="Arial" w:cs="Arial"/>
          <w:sz w:val="24"/>
          <w:szCs w:val="24"/>
          <w:u w:val="single"/>
          <w:lang w:val="en-GB"/>
        </w:rPr>
        <w:t xml:space="preserve">, </w:t>
      </w:r>
      <w:r w:rsidR="006B5390" w:rsidRPr="000D0C45">
        <w:rPr>
          <w:rFonts w:ascii="Arial" w:hAnsi="Arial" w:cs="Arial"/>
          <w:sz w:val="24"/>
          <w:szCs w:val="24"/>
          <w:u w:val="single"/>
          <w:lang w:val="en-GB"/>
        </w:rPr>
        <w:t>but</w:t>
      </w:r>
      <w:r w:rsidR="00702B4C" w:rsidRPr="000D0C45">
        <w:rPr>
          <w:rFonts w:ascii="Arial" w:hAnsi="Arial" w:cs="Arial"/>
          <w:sz w:val="24"/>
          <w:szCs w:val="24"/>
          <w:u w:val="single"/>
          <w:lang w:val="en-GB"/>
        </w:rPr>
        <w:t xml:space="preserve"> the contracting authority </w:t>
      </w:r>
      <w:r w:rsidR="0083781E" w:rsidRPr="000D0C45">
        <w:rPr>
          <w:rFonts w:ascii="Arial" w:hAnsi="Arial" w:cs="Arial"/>
          <w:sz w:val="24"/>
          <w:szCs w:val="24"/>
          <w:u w:val="single"/>
          <w:lang w:val="en-GB"/>
        </w:rPr>
        <w:t>may exclude from the negotiations op</w:t>
      </w:r>
      <w:r w:rsidR="00CB70B2" w:rsidRPr="000D0C45">
        <w:rPr>
          <w:rFonts w:ascii="Arial" w:hAnsi="Arial" w:cs="Arial"/>
          <w:sz w:val="24"/>
          <w:szCs w:val="24"/>
          <w:u w:val="single"/>
          <w:lang w:val="en-GB"/>
        </w:rPr>
        <w:t>erators or classes of operators—</w:t>
      </w:r>
    </w:p>
    <w:p w:rsidR="0083781E" w:rsidRPr="000D0C45" w:rsidRDefault="006012AB" w:rsidP="005572EF">
      <w:pPr>
        <w:spacing w:after="0" w:line="480" w:lineRule="auto"/>
        <w:ind w:left="1440"/>
        <w:jc w:val="both"/>
        <w:rPr>
          <w:rFonts w:ascii="Arial" w:hAnsi="Arial" w:cs="Arial"/>
          <w:sz w:val="24"/>
          <w:szCs w:val="24"/>
          <w:u w:val="single"/>
          <w:lang w:val="en-GB"/>
        </w:rPr>
      </w:pPr>
      <w:r w:rsidRPr="000D0C45">
        <w:rPr>
          <w:rFonts w:ascii="Arial" w:hAnsi="Arial" w:cs="Arial"/>
          <w:i/>
          <w:sz w:val="24"/>
          <w:szCs w:val="24"/>
          <w:u w:val="single"/>
          <w:lang w:val="en-GB"/>
        </w:rPr>
        <w:t>(a)</w:t>
      </w:r>
      <w:r w:rsidR="00CB70B2" w:rsidRPr="000D0C45">
        <w:rPr>
          <w:rFonts w:ascii="Arial" w:hAnsi="Arial" w:cs="Arial"/>
          <w:sz w:val="24"/>
          <w:szCs w:val="24"/>
          <w:u w:val="single"/>
          <w:lang w:val="en-GB"/>
        </w:rPr>
        <w:tab/>
      </w:r>
      <w:r w:rsidR="0083781E" w:rsidRPr="000D0C45">
        <w:rPr>
          <w:rFonts w:ascii="Arial" w:hAnsi="Arial" w:cs="Arial"/>
          <w:sz w:val="24"/>
          <w:szCs w:val="24"/>
          <w:u w:val="single"/>
          <w:lang w:val="en-GB"/>
        </w:rPr>
        <w:t>in terms of regulations made under section 8(1)</w:t>
      </w:r>
      <w:r w:rsidRPr="000D0C45">
        <w:rPr>
          <w:rFonts w:ascii="Arial" w:hAnsi="Arial" w:cs="Arial"/>
          <w:i/>
          <w:sz w:val="24"/>
          <w:szCs w:val="24"/>
          <w:u w:val="single"/>
          <w:lang w:val="en-GB"/>
        </w:rPr>
        <w:t>(d)</w:t>
      </w:r>
      <w:r w:rsidR="0083781E" w:rsidRPr="000D0C45">
        <w:rPr>
          <w:rFonts w:ascii="Arial" w:hAnsi="Arial" w:cs="Arial"/>
          <w:sz w:val="24"/>
          <w:szCs w:val="24"/>
          <w:u w:val="single"/>
          <w:lang w:val="en-GB"/>
        </w:rPr>
        <w:t>;</w:t>
      </w:r>
      <w:r w:rsidR="003E37AB" w:rsidRPr="000D0C45">
        <w:rPr>
          <w:rFonts w:ascii="Arial" w:hAnsi="Arial" w:cs="Arial"/>
          <w:sz w:val="24"/>
          <w:szCs w:val="24"/>
          <w:u w:val="single"/>
          <w:lang w:val="en-GB"/>
        </w:rPr>
        <w:t xml:space="preserve"> or</w:t>
      </w:r>
    </w:p>
    <w:p w:rsidR="004A456E" w:rsidRPr="000D0C45" w:rsidRDefault="006012AB" w:rsidP="005572EF">
      <w:pPr>
        <w:spacing w:after="0" w:line="480" w:lineRule="auto"/>
        <w:ind w:left="2160" w:hanging="720"/>
        <w:jc w:val="both"/>
        <w:rPr>
          <w:rFonts w:ascii="Arial" w:hAnsi="Arial" w:cs="Arial"/>
          <w:sz w:val="24"/>
          <w:szCs w:val="24"/>
          <w:lang w:val="en-GB"/>
        </w:rPr>
      </w:pPr>
      <w:r w:rsidRPr="000D0C45">
        <w:rPr>
          <w:rFonts w:ascii="Arial" w:hAnsi="Arial" w:cs="Arial"/>
          <w:i/>
          <w:sz w:val="24"/>
          <w:szCs w:val="24"/>
          <w:u w:val="single"/>
          <w:lang w:val="en-GB"/>
        </w:rPr>
        <w:t>(b)</w:t>
      </w:r>
      <w:r w:rsidR="00CB70B2" w:rsidRPr="000D0C45">
        <w:rPr>
          <w:rFonts w:ascii="Arial" w:hAnsi="Arial" w:cs="Arial"/>
          <w:sz w:val="24"/>
          <w:szCs w:val="24"/>
          <w:u w:val="single"/>
          <w:lang w:val="en-GB"/>
        </w:rPr>
        <w:tab/>
      </w:r>
      <w:r w:rsidR="00DB2322" w:rsidRPr="000D0C45">
        <w:rPr>
          <w:rFonts w:ascii="Arial" w:hAnsi="Arial" w:cs="Arial"/>
          <w:sz w:val="24"/>
          <w:szCs w:val="24"/>
          <w:u w:val="single"/>
          <w:lang w:val="en-GB"/>
        </w:rPr>
        <w:t>where the contracting authority</w:t>
      </w:r>
      <w:r w:rsidR="00702B4C" w:rsidRPr="000D0C45">
        <w:rPr>
          <w:rFonts w:ascii="Arial" w:hAnsi="Arial" w:cs="Arial"/>
          <w:sz w:val="24"/>
          <w:szCs w:val="24"/>
          <w:u w:val="single"/>
          <w:lang w:val="en-GB"/>
        </w:rPr>
        <w:t xml:space="preserve"> has made an offer</w:t>
      </w:r>
      <w:r w:rsidR="00DB2322" w:rsidRPr="000D0C45">
        <w:rPr>
          <w:rFonts w:ascii="Arial" w:hAnsi="Arial" w:cs="Arial"/>
          <w:sz w:val="24"/>
          <w:szCs w:val="24"/>
          <w:u w:val="single"/>
          <w:lang w:val="en-GB"/>
        </w:rPr>
        <w:t xml:space="preserve"> in writing</w:t>
      </w:r>
      <w:r w:rsidR="00702B4C" w:rsidRPr="000D0C45">
        <w:rPr>
          <w:rFonts w:ascii="Arial" w:hAnsi="Arial" w:cs="Arial"/>
          <w:sz w:val="24"/>
          <w:szCs w:val="24"/>
          <w:u w:val="single"/>
          <w:lang w:val="en-GB"/>
        </w:rPr>
        <w:t xml:space="preserve"> to an individual operator or class of operators in the prescribed manner and they have rejected the offer in writing with</w:t>
      </w:r>
      <w:r w:rsidR="00A70022" w:rsidRPr="000D0C45">
        <w:rPr>
          <w:rFonts w:ascii="Arial" w:hAnsi="Arial" w:cs="Arial"/>
          <w:sz w:val="24"/>
          <w:szCs w:val="24"/>
          <w:u w:val="single"/>
          <w:lang w:val="en-GB"/>
        </w:rPr>
        <w:t xml:space="preserve">in </w:t>
      </w:r>
      <w:r w:rsidR="004F7E5B" w:rsidRPr="000D0C45">
        <w:rPr>
          <w:rFonts w:ascii="Arial" w:hAnsi="Arial" w:cs="Arial"/>
          <w:sz w:val="24"/>
          <w:szCs w:val="24"/>
          <w:u w:val="single"/>
          <w:lang w:val="en-GB"/>
        </w:rPr>
        <w:t>4</w:t>
      </w:r>
      <w:r w:rsidR="004F6214" w:rsidRPr="000D0C45">
        <w:rPr>
          <w:rFonts w:ascii="Arial" w:hAnsi="Arial" w:cs="Arial"/>
          <w:sz w:val="24"/>
          <w:szCs w:val="24"/>
          <w:u w:val="single"/>
          <w:lang w:val="en-GB"/>
        </w:rPr>
        <w:t>2</w:t>
      </w:r>
      <w:r w:rsidR="003C4C1B" w:rsidRPr="000D0C45">
        <w:rPr>
          <w:rFonts w:ascii="Arial" w:hAnsi="Arial" w:cs="Arial"/>
          <w:sz w:val="24"/>
          <w:szCs w:val="24"/>
          <w:u w:val="single"/>
          <w:lang w:val="en-GB"/>
        </w:rPr>
        <w:t xml:space="preserve"> days</w:t>
      </w:r>
      <w:r w:rsidR="00A70022" w:rsidRPr="000D0C45">
        <w:rPr>
          <w:rFonts w:ascii="Arial" w:hAnsi="Arial" w:cs="Arial"/>
          <w:sz w:val="24"/>
          <w:szCs w:val="24"/>
          <w:u w:val="single"/>
          <w:lang w:val="en-GB"/>
        </w:rPr>
        <w:t xml:space="preserve"> or have failed to respond to the offer within that time</w:t>
      </w:r>
      <w:r w:rsidR="009F103A" w:rsidRPr="000D0C45">
        <w:rPr>
          <w:rFonts w:ascii="Arial" w:hAnsi="Arial" w:cs="Arial"/>
          <w:sz w:val="24"/>
          <w:szCs w:val="24"/>
          <w:lang w:val="en-GB"/>
        </w:rPr>
        <w:t>.</w:t>
      </w:r>
      <w:r w:rsidR="00CB70B2" w:rsidRPr="000D0C45">
        <w:rPr>
          <w:rFonts w:ascii="Arial" w:hAnsi="Arial" w:cs="Arial"/>
          <w:sz w:val="24"/>
          <w:szCs w:val="24"/>
          <w:lang w:val="en-GB"/>
        </w:rPr>
        <w:t>";</w:t>
      </w:r>
    </w:p>
    <w:p w:rsidR="00054633" w:rsidRPr="000D0C45" w:rsidRDefault="006012AB" w:rsidP="00BD0FEF">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lastRenderedPageBreak/>
        <w:t>(</w:t>
      </w:r>
      <w:r w:rsidR="00650C48" w:rsidRPr="000D0C45">
        <w:rPr>
          <w:rFonts w:ascii="Arial" w:hAnsi="Arial" w:cs="Arial"/>
          <w:i/>
          <w:sz w:val="24"/>
          <w:szCs w:val="24"/>
          <w:lang w:val="en-GB"/>
        </w:rPr>
        <w:t>d</w:t>
      </w:r>
      <w:r w:rsidRPr="000D0C45">
        <w:rPr>
          <w:rFonts w:ascii="Arial" w:hAnsi="Arial" w:cs="Arial"/>
          <w:i/>
          <w:sz w:val="24"/>
          <w:szCs w:val="24"/>
          <w:lang w:val="en-GB"/>
        </w:rPr>
        <w:t>)</w:t>
      </w:r>
      <w:r w:rsidR="00054633" w:rsidRPr="000D0C45">
        <w:rPr>
          <w:rFonts w:ascii="Arial" w:hAnsi="Arial" w:cs="Arial"/>
          <w:sz w:val="24"/>
          <w:szCs w:val="24"/>
          <w:lang w:val="en-GB"/>
        </w:rPr>
        <w:tab/>
      </w:r>
      <w:r w:rsidR="000D3C5A" w:rsidRPr="000D0C45">
        <w:rPr>
          <w:rFonts w:ascii="Arial" w:hAnsi="Arial" w:cs="Arial"/>
          <w:sz w:val="24"/>
          <w:szCs w:val="24"/>
          <w:lang w:val="en-GB"/>
        </w:rPr>
        <w:t xml:space="preserve">by </w:t>
      </w:r>
      <w:r w:rsidR="00054633" w:rsidRPr="000D0C45">
        <w:rPr>
          <w:rFonts w:ascii="Arial" w:hAnsi="Arial" w:cs="Arial"/>
          <w:sz w:val="24"/>
          <w:szCs w:val="24"/>
          <w:lang w:val="en-GB"/>
        </w:rPr>
        <w:t>the substit</w:t>
      </w:r>
      <w:r w:rsidR="00D57290" w:rsidRPr="000D0C45">
        <w:rPr>
          <w:rFonts w:ascii="Arial" w:hAnsi="Arial" w:cs="Arial"/>
          <w:sz w:val="24"/>
          <w:szCs w:val="24"/>
          <w:lang w:val="en-GB"/>
        </w:rPr>
        <w:t>u</w:t>
      </w:r>
      <w:r w:rsidR="00504073" w:rsidRPr="000D0C45">
        <w:rPr>
          <w:rFonts w:ascii="Arial" w:hAnsi="Arial" w:cs="Arial"/>
          <w:sz w:val="24"/>
          <w:szCs w:val="24"/>
          <w:lang w:val="en-GB"/>
        </w:rPr>
        <w:t>t</w:t>
      </w:r>
      <w:r w:rsidR="00054633" w:rsidRPr="000D0C45">
        <w:rPr>
          <w:rFonts w:ascii="Arial" w:hAnsi="Arial" w:cs="Arial"/>
          <w:sz w:val="24"/>
          <w:szCs w:val="24"/>
          <w:lang w:val="en-GB"/>
        </w:rPr>
        <w:t>ion for subsection (3)</w:t>
      </w:r>
      <w:r w:rsidR="00C2062D" w:rsidRPr="000D0C45">
        <w:rPr>
          <w:rFonts w:ascii="Arial" w:hAnsi="Arial" w:cs="Arial"/>
          <w:sz w:val="24"/>
          <w:szCs w:val="24"/>
          <w:lang w:val="en-GB"/>
        </w:rPr>
        <w:t xml:space="preserve"> of the following subsection</w:t>
      </w:r>
      <w:r w:rsidR="00054633" w:rsidRPr="000D0C45">
        <w:rPr>
          <w:rFonts w:ascii="Arial" w:hAnsi="Arial" w:cs="Arial"/>
          <w:sz w:val="24"/>
          <w:szCs w:val="24"/>
          <w:lang w:val="en-GB"/>
        </w:rPr>
        <w:t>:</w:t>
      </w:r>
    </w:p>
    <w:p w:rsidR="00054633" w:rsidRPr="000D0C45" w:rsidRDefault="00054633" w:rsidP="00CB70B2">
      <w:pPr>
        <w:spacing w:after="0" w:line="480" w:lineRule="auto"/>
        <w:ind w:left="144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CB70B2" w:rsidRPr="000D0C45">
        <w:rPr>
          <w:rFonts w:ascii="Arial" w:hAnsi="Arial" w:cs="Arial"/>
          <w:sz w:val="24"/>
          <w:szCs w:val="24"/>
          <w:lang w:val="en-GB"/>
        </w:rPr>
        <w:t>"</w:t>
      </w:r>
      <w:r w:rsidRPr="000D0C45">
        <w:rPr>
          <w:rFonts w:ascii="Arial" w:hAnsi="Arial" w:cs="Arial"/>
          <w:sz w:val="24"/>
          <w:szCs w:val="24"/>
          <w:lang w:val="en-GB"/>
        </w:rPr>
        <w:t>(3)</w:t>
      </w:r>
      <w:r w:rsidRPr="000D0C45">
        <w:rPr>
          <w:rFonts w:ascii="Arial" w:hAnsi="Arial" w:cs="Arial"/>
          <w:sz w:val="24"/>
          <w:szCs w:val="24"/>
          <w:lang w:val="en-GB"/>
        </w:rPr>
        <w:tab/>
        <w:t xml:space="preserve">A negotiated contract contemplated in subsection (1) </w:t>
      </w:r>
      <w:r w:rsidRPr="000D0C45">
        <w:rPr>
          <w:rFonts w:ascii="Arial" w:hAnsi="Arial" w:cs="Arial"/>
          <w:b/>
          <w:sz w:val="24"/>
          <w:szCs w:val="24"/>
          <w:lang w:val="en-GB"/>
        </w:rPr>
        <w:t>[or (2)]</w:t>
      </w:r>
      <w:r w:rsidRPr="000D0C45">
        <w:rPr>
          <w:rFonts w:ascii="Arial" w:hAnsi="Arial" w:cs="Arial"/>
          <w:sz w:val="24"/>
          <w:szCs w:val="24"/>
          <w:lang w:val="en-GB"/>
        </w:rPr>
        <w:t xml:space="preserve"> shall be for a period not longer than 12 years</w:t>
      </w:r>
      <w:r w:rsidRPr="000D0C45">
        <w:rPr>
          <w:rFonts w:ascii="Arial" w:hAnsi="Arial" w:cs="Arial"/>
          <w:sz w:val="24"/>
          <w:szCs w:val="24"/>
          <w:u w:val="single"/>
          <w:lang w:val="en-GB"/>
        </w:rPr>
        <w:t>.</w:t>
      </w:r>
      <w:r w:rsidR="00CB70B2" w:rsidRPr="000D0C45">
        <w:rPr>
          <w:rFonts w:ascii="Arial" w:hAnsi="Arial" w:cs="Arial"/>
          <w:sz w:val="24"/>
          <w:szCs w:val="24"/>
          <w:lang w:val="en-GB"/>
        </w:rPr>
        <w:t>";</w:t>
      </w:r>
      <w:r w:rsidR="000D3C5A" w:rsidRPr="000D0C45">
        <w:rPr>
          <w:rFonts w:ascii="Arial" w:hAnsi="Arial" w:cs="Arial"/>
          <w:sz w:val="24"/>
          <w:szCs w:val="24"/>
          <w:lang w:val="en-GB"/>
        </w:rPr>
        <w:t xml:space="preserve"> and</w:t>
      </w:r>
    </w:p>
    <w:p w:rsidR="007751A0" w:rsidRPr="000D0C45" w:rsidRDefault="006012AB" w:rsidP="00BD0FEF">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w:t>
      </w:r>
      <w:r w:rsidR="00650C48" w:rsidRPr="000D0C45">
        <w:rPr>
          <w:rFonts w:ascii="Arial" w:hAnsi="Arial" w:cs="Arial"/>
          <w:i/>
          <w:sz w:val="24"/>
          <w:szCs w:val="24"/>
          <w:lang w:val="en-GB"/>
        </w:rPr>
        <w:t>e</w:t>
      </w:r>
      <w:r w:rsidRPr="000D0C45">
        <w:rPr>
          <w:rFonts w:ascii="Arial" w:hAnsi="Arial" w:cs="Arial"/>
          <w:i/>
          <w:sz w:val="24"/>
          <w:szCs w:val="24"/>
          <w:lang w:val="en-GB"/>
        </w:rPr>
        <w:t>)</w:t>
      </w:r>
      <w:r w:rsidR="00115B7A" w:rsidRPr="000D0C45">
        <w:rPr>
          <w:rFonts w:ascii="Arial" w:hAnsi="Arial" w:cs="Arial"/>
          <w:sz w:val="24"/>
          <w:szCs w:val="24"/>
          <w:lang w:val="en-GB"/>
        </w:rPr>
        <w:tab/>
      </w:r>
      <w:r w:rsidR="000D3C5A" w:rsidRPr="000D0C45">
        <w:rPr>
          <w:rFonts w:ascii="Arial" w:hAnsi="Arial" w:cs="Arial"/>
          <w:sz w:val="24"/>
          <w:szCs w:val="24"/>
          <w:lang w:val="en-GB"/>
        </w:rPr>
        <w:t xml:space="preserve">by </w:t>
      </w:r>
      <w:r w:rsidR="00115B7A" w:rsidRPr="000D0C45">
        <w:rPr>
          <w:rFonts w:ascii="Arial" w:hAnsi="Arial" w:cs="Arial"/>
          <w:sz w:val="24"/>
          <w:szCs w:val="24"/>
          <w:lang w:val="en-GB"/>
        </w:rPr>
        <w:t xml:space="preserve">the addition </w:t>
      </w:r>
      <w:r w:rsidR="00C2062D" w:rsidRPr="000D0C45">
        <w:rPr>
          <w:rFonts w:ascii="Arial" w:hAnsi="Arial" w:cs="Arial"/>
          <w:sz w:val="24"/>
          <w:szCs w:val="24"/>
          <w:lang w:val="en-GB"/>
        </w:rPr>
        <w:t>of the following subsection</w:t>
      </w:r>
      <w:r w:rsidR="007751A0" w:rsidRPr="000D0C45">
        <w:rPr>
          <w:rFonts w:ascii="Arial" w:hAnsi="Arial" w:cs="Arial"/>
          <w:sz w:val="24"/>
          <w:szCs w:val="24"/>
          <w:lang w:val="en-GB"/>
        </w:rPr>
        <w:t>:</w:t>
      </w:r>
    </w:p>
    <w:p w:rsidR="00F35C0A" w:rsidRPr="000D0C45" w:rsidRDefault="003F5F67" w:rsidP="00A53226">
      <w:pPr>
        <w:spacing w:after="0" w:line="480" w:lineRule="auto"/>
        <w:ind w:left="1440"/>
        <w:rPr>
          <w:rFonts w:ascii="Arial" w:hAnsi="Arial" w:cs="Arial"/>
          <w:b/>
          <w:bCs/>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4673AD" w:rsidRPr="000D0C45">
        <w:rPr>
          <w:rFonts w:ascii="Arial" w:hAnsi="Arial" w:cs="Arial"/>
          <w:sz w:val="24"/>
          <w:szCs w:val="24"/>
          <w:lang w:val="en-GB"/>
        </w:rPr>
        <w:t>"</w:t>
      </w:r>
      <w:r w:rsidRPr="000D0C45">
        <w:rPr>
          <w:rFonts w:ascii="Arial" w:hAnsi="Arial" w:cs="Arial"/>
          <w:sz w:val="24"/>
          <w:szCs w:val="24"/>
          <w:u w:val="single"/>
          <w:lang w:val="en-GB"/>
        </w:rPr>
        <w:t>(</w:t>
      </w:r>
      <w:r w:rsidR="00850501" w:rsidRPr="000D0C45">
        <w:rPr>
          <w:rFonts w:ascii="Arial" w:hAnsi="Arial" w:cs="Arial"/>
          <w:sz w:val="24"/>
          <w:szCs w:val="24"/>
          <w:u w:val="single"/>
          <w:lang w:val="en-GB"/>
        </w:rPr>
        <w:t>6)</w:t>
      </w:r>
      <w:r w:rsidR="00850501" w:rsidRPr="000D0C45">
        <w:rPr>
          <w:rFonts w:ascii="Arial" w:hAnsi="Arial" w:cs="Arial"/>
          <w:sz w:val="24"/>
          <w:szCs w:val="24"/>
          <w:u w:val="single"/>
          <w:lang w:val="en-GB"/>
        </w:rPr>
        <w:tab/>
        <w:t>Section 42(6) applies with the necessary changes to negotiated contracts contemplated in this section.</w:t>
      </w:r>
      <w:r w:rsidR="004673AD" w:rsidRPr="000D0C45">
        <w:rPr>
          <w:rFonts w:ascii="Arial" w:hAnsi="Arial" w:cs="Arial"/>
          <w:sz w:val="24"/>
          <w:szCs w:val="24"/>
          <w:lang w:val="en-GB"/>
        </w:rPr>
        <w:t>".</w:t>
      </w:r>
    </w:p>
    <w:p w:rsidR="00E24826" w:rsidRPr="000D0C45" w:rsidRDefault="00E24826" w:rsidP="008D76EA">
      <w:pPr>
        <w:spacing w:after="0" w:line="480" w:lineRule="auto"/>
        <w:jc w:val="both"/>
        <w:rPr>
          <w:rFonts w:ascii="Arial" w:hAnsi="Arial" w:cs="Arial"/>
          <w:b/>
          <w:bCs/>
          <w:sz w:val="24"/>
          <w:szCs w:val="24"/>
          <w:lang w:val="en-GB"/>
        </w:rPr>
      </w:pPr>
    </w:p>
    <w:p w:rsidR="00B36E6F" w:rsidRPr="000D0C45" w:rsidRDefault="00B36E6F" w:rsidP="00B36E6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Insertion of new section 41A in Act 5 of 2009</w:t>
      </w:r>
    </w:p>
    <w:p w:rsidR="00B36E6F" w:rsidRPr="000D0C45" w:rsidRDefault="00B36E6F" w:rsidP="00B36E6F">
      <w:pPr>
        <w:spacing w:after="0" w:line="480" w:lineRule="auto"/>
        <w:jc w:val="both"/>
        <w:rPr>
          <w:rFonts w:ascii="Arial" w:hAnsi="Arial" w:cs="Arial"/>
          <w:b/>
          <w:bCs/>
          <w:sz w:val="24"/>
          <w:szCs w:val="24"/>
          <w:lang w:val="en-GB"/>
        </w:rPr>
      </w:pPr>
    </w:p>
    <w:p w:rsidR="00B36E6F" w:rsidRDefault="00B36E6F" w:rsidP="00B36E6F">
      <w:pPr>
        <w:spacing w:after="0" w:line="480" w:lineRule="auto"/>
        <w:jc w:val="both"/>
        <w:rPr>
          <w:rFonts w:ascii="Arial" w:hAnsi="Arial" w:cs="Arial"/>
          <w:bCs/>
          <w:sz w:val="24"/>
          <w:szCs w:val="24"/>
          <w:lang w:val="en-GB"/>
        </w:rPr>
      </w:pPr>
      <w:r w:rsidRPr="000D0C45">
        <w:rPr>
          <w:rFonts w:ascii="Arial" w:hAnsi="Arial" w:cs="Arial"/>
          <w:b/>
          <w:bCs/>
          <w:sz w:val="24"/>
          <w:szCs w:val="24"/>
          <w:lang w:val="en-GB"/>
        </w:rPr>
        <w:tab/>
      </w:r>
      <w:r w:rsidRPr="00CE397F">
        <w:rPr>
          <w:rFonts w:ascii="Arial" w:hAnsi="Arial" w:cs="Arial"/>
          <w:b/>
          <w:bCs/>
          <w:sz w:val="24"/>
          <w:szCs w:val="24"/>
          <w:highlight w:val="yellow"/>
          <w:lang w:val="en-GB"/>
        </w:rPr>
        <w:t>2</w:t>
      </w:r>
      <w:r w:rsidR="00CE397F" w:rsidRPr="00CE397F">
        <w:rPr>
          <w:rFonts w:ascii="Arial" w:hAnsi="Arial" w:cs="Arial"/>
          <w:b/>
          <w:bCs/>
          <w:sz w:val="24"/>
          <w:szCs w:val="24"/>
          <w:highlight w:val="yellow"/>
          <w:lang w:val="en-GB"/>
        </w:rPr>
        <w:t>2</w:t>
      </w:r>
      <w:r w:rsidRPr="00CE397F">
        <w:rPr>
          <w:rFonts w:ascii="Arial" w:hAnsi="Arial" w:cs="Arial"/>
          <w:b/>
          <w:bCs/>
          <w:sz w:val="24"/>
          <w:szCs w:val="24"/>
          <w:highlight w:val="yellow"/>
          <w:lang w:val="en-GB"/>
        </w:rPr>
        <w:t>.</w:t>
      </w:r>
      <w:r w:rsidRPr="000D0C45">
        <w:rPr>
          <w:rFonts w:ascii="Arial" w:hAnsi="Arial" w:cs="Arial"/>
          <w:b/>
          <w:bCs/>
          <w:sz w:val="24"/>
          <w:szCs w:val="24"/>
          <w:lang w:val="en-GB"/>
        </w:rPr>
        <w:tab/>
      </w:r>
      <w:r w:rsidRPr="000D0C45">
        <w:rPr>
          <w:rFonts w:ascii="Arial" w:hAnsi="Arial" w:cs="Arial"/>
          <w:bCs/>
          <w:sz w:val="24"/>
          <w:szCs w:val="24"/>
          <w:lang w:val="en-GB"/>
        </w:rPr>
        <w:t>The following section is hereby inserted in the principal Act after section 41:</w:t>
      </w:r>
    </w:p>
    <w:p w:rsidR="008D76EA" w:rsidRPr="000D0C45" w:rsidRDefault="008D76EA" w:rsidP="00B36E6F">
      <w:pPr>
        <w:spacing w:after="0" w:line="480" w:lineRule="auto"/>
        <w:jc w:val="both"/>
        <w:rPr>
          <w:rFonts w:ascii="Arial" w:hAnsi="Arial" w:cs="Arial"/>
          <w:bCs/>
          <w:sz w:val="24"/>
          <w:szCs w:val="24"/>
          <w:lang w:val="en-GB"/>
        </w:rPr>
      </w:pPr>
    </w:p>
    <w:p w:rsidR="004820BA" w:rsidRPr="000D0C45" w:rsidRDefault="004820BA" w:rsidP="004820BA">
      <w:pPr>
        <w:spacing w:after="0" w:line="480" w:lineRule="auto"/>
        <w:ind w:left="720"/>
        <w:jc w:val="both"/>
        <w:rPr>
          <w:rFonts w:ascii="Arial" w:hAnsi="Arial" w:cs="Arial"/>
          <w:b/>
          <w:bCs/>
          <w:sz w:val="24"/>
          <w:szCs w:val="24"/>
          <w:u w:val="single"/>
          <w:lang w:val="en-GB"/>
        </w:rPr>
      </w:pPr>
      <w:r w:rsidRPr="000D0C45">
        <w:rPr>
          <w:rFonts w:ascii="Arial" w:hAnsi="Arial" w:cs="Arial"/>
          <w:bCs/>
          <w:sz w:val="24"/>
          <w:szCs w:val="24"/>
          <w:lang w:val="en-GB"/>
        </w:rPr>
        <w:t>"</w:t>
      </w:r>
      <w:r w:rsidRPr="000D0C45">
        <w:rPr>
          <w:rFonts w:ascii="Arial" w:hAnsi="Arial" w:cs="Arial"/>
          <w:b/>
          <w:bCs/>
          <w:sz w:val="24"/>
          <w:szCs w:val="24"/>
          <w:lang w:val="en-GB"/>
        </w:rPr>
        <w:t>Stopgap contracts</w:t>
      </w:r>
    </w:p>
    <w:p w:rsidR="004820BA" w:rsidRDefault="004820BA" w:rsidP="004820BA">
      <w:pPr>
        <w:spacing w:after="0" w:line="480" w:lineRule="auto"/>
        <w:ind w:left="709" w:hanging="709"/>
        <w:jc w:val="both"/>
        <w:rPr>
          <w:rFonts w:ascii="Arial" w:hAnsi="Arial" w:cs="Arial"/>
          <w:b/>
          <w:sz w:val="24"/>
          <w:szCs w:val="24"/>
          <w:lang w:val="en-GB"/>
        </w:rPr>
      </w:pPr>
    </w:p>
    <w:p w:rsidR="004820BA" w:rsidRPr="000D0C45" w:rsidRDefault="004820BA" w:rsidP="004820BA">
      <w:pPr>
        <w:spacing w:after="0" w:line="480" w:lineRule="auto"/>
        <w:ind w:left="720"/>
        <w:jc w:val="both"/>
        <w:rPr>
          <w:rFonts w:ascii="Arial" w:hAnsi="Arial" w:cs="Arial"/>
          <w:sz w:val="24"/>
          <w:szCs w:val="24"/>
          <w:u w:val="single"/>
          <w:lang w:val="en-GB"/>
        </w:rPr>
      </w:pPr>
      <w:r w:rsidRPr="008D76EA">
        <w:rPr>
          <w:rFonts w:ascii="Arial" w:hAnsi="Arial" w:cs="Arial"/>
          <w:b/>
          <w:sz w:val="24"/>
          <w:szCs w:val="24"/>
          <w:lang w:val="en-GB"/>
        </w:rPr>
        <w:tab/>
      </w:r>
      <w:r w:rsidRPr="000D0C45">
        <w:rPr>
          <w:rFonts w:ascii="Arial" w:hAnsi="Arial" w:cs="Arial"/>
          <w:b/>
          <w:sz w:val="24"/>
          <w:szCs w:val="24"/>
          <w:u w:val="single"/>
          <w:lang w:val="en-GB"/>
        </w:rPr>
        <w:t>41A.</w:t>
      </w:r>
      <w:r w:rsidRPr="000D0C45">
        <w:rPr>
          <w:rFonts w:ascii="Arial" w:hAnsi="Arial" w:cs="Arial"/>
          <w:b/>
          <w:sz w:val="24"/>
          <w:szCs w:val="24"/>
          <w:u w:val="single"/>
          <w:lang w:val="en-GB"/>
        </w:rPr>
        <w:tab/>
        <w:t>(1)</w:t>
      </w:r>
      <w:r w:rsidRPr="000D0C45">
        <w:rPr>
          <w:rFonts w:ascii="Arial" w:hAnsi="Arial" w:cs="Arial"/>
          <w:b/>
          <w:sz w:val="24"/>
          <w:szCs w:val="24"/>
          <w:u w:val="single"/>
          <w:lang w:val="en-GB"/>
        </w:rPr>
        <w:tab/>
      </w:r>
      <w:r w:rsidRPr="000D0C45">
        <w:rPr>
          <w:rFonts w:ascii="Arial" w:hAnsi="Arial" w:cs="Arial"/>
          <w:sz w:val="24"/>
          <w:szCs w:val="24"/>
          <w:u w:val="single"/>
          <w:lang w:val="en-GB"/>
        </w:rPr>
        <w:t>A contracting authority may enter into a stopgap contract which</w:t>
      </w:r>
      <w:r>
        <w:rPr>
          <w:rFonts w:ascii="Arial" w:hAnsi="Arial" w:cs="Arial"/>
          <w:sz w:val="24"/>
          <w:szCs w:val="24"/>
          <w:u w:val="single"/>
          <w:lang w:val="en-GB"/>
        </w:rPr>
        <w:t>—</w:t>
      </w:r>
    </w:p>
    <w:p w:rsidR="004820BA" w:rsidRPr="000D0C45" w:rsidRDefault="004820BA" w:rsidP="004820BA">
      <w:pPr>
        <w:pStyle w:val="ListParagraph"/>
        <w:numPr>
          <w:ilvl w:val="0"/>
          <w:numId w:val="14"/>
        </w:numPr>
        <w:spacing w:line="480" w:lineRule="auto"/>
        <w:jc w:val="both"/>
        <w:rPr>
          <w:rFonts w:ascii="Arial" w:hAnsi="Arial" w:cs="Arial"/>
          <w:sz w:val="24"/>
          <w:szCs w:val="24"/>
          <w:u w:val="single"/>
        </w:rPr>
      </w:pPr>
      <w:r w:rsidRPr="000D0C45">
        <w:rPr>
          <w:rFonts w:ascii="Arial" w:hAnsi="Arial" w:cs="Arial"/>
          <w:sz w:val="24"/>
          <w:szCs w:val="24"/>
          <w:u w:val="single"/>
        </w:rPr>
        <w:t>is a separate contract from the proposed negotiated contract and from any existing contract concluded under the Transition Act or this Act</w:t>
      </w:r>
      <w:r w:rsidRPr="000D0C45">
        <w:rPr>
          <w:rFonts w:ascii="Arial" w:hAnsi="Arial" w:cs="Arial"/>
          <w:sz w:val="24"/>
          <w:szCs w:val="24"/>
          <w:u w:val="single"/>
          <w:lang w:val="en-GB"/>
        </w:rPr>
        <w:t xml:space="preserve"> </w:t>
      </w:r>
    </w:p>
    <w:p w:rsidR="004820BA" w:rsidRPr="000D0C45" w:rsidRDefault="004820BA" w:rsidP="004820BA">
      <w:pPr>
        <w:pStyle w:val="ListParagraph"/>
        <w:numPr>
          <w:ilvl w:val="0"/>
          <w:numId w:val="14"/>
        </w:numPr>
        <w:spacing w:line="480" w:lineRule="auto"/>
        <w:jc w:val="both"/>
        <w:rPr>
          <w:rFonts w:ascii="Arial" w:hAnsi="Arial" w:cs="Arial"/>
          <w:sz w:val="24"/>
          <w:szCs w:val="24"/>
          <w:u w:val="single"/>
        </w:rPr>
      </w:pPr>
      <w:r w:rsidRPr="000D0C45">
        <w:rPr>
          <w:rFonts w:ascii="Arial" w:hAnsi="Arial" w:cs="Arial"/>
          <w:sz w:val="24"/>
          <w:szCs w:val="24"/>
          <w:u w:val="single"/>
          <w:lang w:val="en-GB"/>
        </w:rPr>
        <w:t xml:space="preserve">is a contract </w:t>
      </w:r>
      <w:r w:rsidRPr="000D0C45">
        <w:rPr>
          <w:rFonts w:ascii="Arial" w:hAnsi="Arial" w:cs="Arial"/>
          <w:sz w:val="24"/>
          <w:szCs w:val="24"/>
          <w:u w:val="single"/>
        </w:rPr>
        <w:t>with a duration of not more than three years;</w:t>
      </w:r>
    </w:p>
    <w:p w:rsidR="004820BA" w:rsidRPr="000D0C45" w:rsidRDefault="004820BA" w:rsidP="004820BA">
      <w:pPr>
        <w:pStyle w:val="ListParagraph"/>
        <w:numPr>
          <w:ilvl w:val="0"/>
          <w:numId w:val="14"/>
        </w:numPr>
        <w:spacing w:line="480" w:lineRule="auto"/>
        <w:jc w:val="both"/>
        <w:rPr>
          <w:rFonts w:ascii="Arial" w:hAnsi="Arial" w:cs="Arial"/>
          <w:sz w:val="24"/>
          <w:szCs w:val="24"/>
          <w:u w:val="single"/>
        </w:rPr>
      </w:pPr>
      <w:r w:rsidRPr="000D0C45">
        <w:rPr>
          <w:rFonts w:ascii="Arial" w:hAnsi="Arial" w:cs="Arial"/>
          <w:sz w:val="24"/>
          <w:szCs w:val="24"/>
          <w:u w:val="single"/>
        </w:rPr>
        <w:t>can be concluded in the process of conducting negotiations for a negotiated contract, or while establishing a network contemplated in section 41(1)</w:t>
      </w:r>
      <w:r w:rsidRPr="000D0C45">
        <w:rPr>
          <w:rFonts w:ascii="Arial" w:hAnsi="Arial" w:cs="Arial"/>
          <w:i/>
          <w:sz w:val="24"/>
          <w:szCs w:val="24"/>
          <w:u w:val="single"/>
        </w:rPr>
        <w:t>(a)</w:t>
      </w:r>
      <w:r w:rsidRPr="000D0C45">
        <w:rPr>
          <w:rFonts w:ascii="Arial" w:hAnsi="Arial" w:cs="Arial"/>
          <w:sz w:val="24"/>
          <w:szCs w:val="24"/>
          <w:u w:val="single"/>
        </w:rPr>
        <w:t>, to provide continuity of services;</w:t>
      </w:r>
      <w:r>
        <w:rPr>
          <w:rFonts w:ascii="Arial" w:hAnsi="Arial" w:cs="Arial"/>
          <w:sz w:val="24"/>
          <w:szCs w:val="24"/>
          <w:u w:val="single"/>
        </w:rPr>
        <w:t xml:space="preserve"> and</w:t>
      </w:r>
    </w:p>
    <w:p w:rsidR="004820BA" w:rsidRPr="000D0C45" w:rsidRDefault="004820BA" w:rsidP="004820BA">
      <w:pPr>
        <w:pStyle w:val="ListParagraph"/>
        <w:numPr>
          <w:ilvl w:val="0"/>
          <w:numId w:val="14"/>
        </w:numPr>
        <w:spacing w:line="480" w:lineRule="auto"/>
        <w:ind w:left="1418" w:hanging="709"/>
        <w:jc w:val="both"/>
        <w:rPr>
          <w:rFonts w:ascii="Arial" w:hAnsi="Arial" w:cs="Arial"/>
          <w:b/>
          <w:bCs/>
          <w:sz w:val="24"/>
          <w:szCs w:val="24"/>
          <w:lang w:val="en-GB"/>
        </w:rPr>
      </w:pPr>
      <w:r w:rsidRPr="000D0C45">
        <w:rPr>
          <w:rFonts w:ascii="Arial" w:hAnsi="Arial" w:cs="Arial"/>
          <w:sz w:val="24"/>
          <w:szCs w:val="24"/>
          <w:u w:val="single"/>
        </w:rPr>
        <w:t>may be concluded with an operator operating a contract concluded under the Transition Act or any other operator or operators.</w:t>
      </w:r>
    </w:p>
    <w:p w:rsidR="004820BA" w:rsidRDefault="004820BA" w:rsidP="004820BA">
      <w:pPr>
        <w:pStyle w:val="ListParagraph"/>
        <w:spacing w:line="480" w:lineRule="auto"/>
        <w:jc w:val="both"/>
        <w:rPr>
          <w:rFonts w:ascii="Arial" w:hAnsi="Arial" w:cs="Arial"/>
          <w:sz w:val="24"/>
          <w:szCs w:val="24"/>
        </w:rPr>
      </w:pPr>
      <w:r w:rsidRPr="008D76EA">
        <w:rPr>
          <w:rFonts w:ascii="Arial" w:hAnsi="Arial" w:cs="Arial"/>
          <w:sz w:val="24"/>
          <w:szCs w:val="24"/>
        </w:rPr>
        <w:lastRenderedPageBreak/>
        <w:tab/>
      </w:r>
      <w:r w:rsidRPr="008D76EA">
        <w:rPr>
          <w:rFonts w:ascii="Arial" w:hAnsi="Arial" w:cs="Arial"/>
          <w:sz w:val="24"/>
          <w:szCs w:val="24"/>
        </w:rPr>
        <w:tab/>
      </w:r>
      <w:r w:rsidRPr="000D0C45">
        <w:rPr>
          <w:rFonts w:ascii="Arial" w:hAnsi="Arial" w:cs="Arial"/>
          <w:sz w:val="24"/>
          <w:szCs w:val="24"/>
          <w:u w:val="single"/>
        </w:rPr>
        <w:t>(2)</w:t>
      </w:r>
      <w:r w:rsidRPr="000D0C45">
        <w:rPr>
          <w:rFonts w:ascii="Arial" w:hAnsi="Arial" w:cs="Arial"/>
          <w:sz w:val="24"/>
          <w:szCs w:val="24"/>
          <w:u w:val="single"/>
        </w:rPr>
        <w:tab/>
        <w:t>The duration of such a stopgap contract will not be counted as part of the 12 year period mentioned in section 41(3).</w:t>
      </w:r>
      <w:r w:rsidRPr="00A32287">
        <w:rPr>
          <w:rFonts w:ascii="Arial" w:hAnsi="Arial" w:cs="Arial"/>
          <w:sz w:val="24"/>
          <w:szCs w:val="24"/>
        </w:rPr>
        <w:t>”</w:t>
      </w:r>
      <w:r w:rsidR="00A32287">
        <w:rPr>
          <w:rFonts w:ascii="Arial" w:hAnsi="Arial" w:cs="Arial"/>
          <w:sz w:val="24"/>
          <w:szCs w:val="24"/>
        </w:rPr>
        <w:t>.</w:t>
      </w:r>
    </w:p>
    <w:p w:rsidR="006447A3" w:rsidRPr="000D0C45" w:rsidRDefault="006447A3" w:rsidP="004820BA">
      <w:pPr>
        <w:pStyle w:val="ListParagraph"/>
        <w:spacing w:line="480" w:lineRule="auto"/>
        <w:jc w:val="both"/>
        <w:rPr>
          <w:rFonts w:ascii="Arial" w:hAnsi="Arial" w:cs="Arial"/>
          <w:b/>
          <w:bCs/>
          <w:sz w:val="24"/>
          <w:szCs w:val="24"/>
          <w:lang w:val="en-GB"/>
        </w:rPr>
      </w:pPr>
    </w:p>
    <w:p w:rsidR="004673AD" w:rsidRDefault="0054458E" w:rsidP="004673AD">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42 of Act 5 of 2009</w:t>
      </w:r>
    </w:p>
    <w:p w:rsidR="003A08BD" w:rsidRPr="000D0C45" w:rsidRDefault="003A08BD" w:rsidP="004673AD">
      <w:pPr>
        <w:spacing w:after="0" w:line="480" w:lineRule="auto"/>
        <w:jc w:val="both"/>
        <w:rPr>
          <w:rFonts w:ascii="Arial" w:hAnsi="Arial" w:cs="Arial"/>
          <w:sz w:val="24"/>
          <w:szCs w:val="24"/>
          <w:lang w:val="en-GB"/>
        </w:rPr>
      </w:pPr>
    </w:p>
    <w:p w:rsidR="00BF1BE1" w:rsidRPr="000D0C45" w:rsidRDefault="0054458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E4C78" w:rsidRPr="00CE397F">
        <w:rPr>
          <w:rFonts w:ascii="Arial" w:hAnsi="Arial" w:cs="Arial"/>
          <w:b/>
          <w:sz w:val="24"/>
          <w:szCs w:val="24"/>
          <w:highlight w:val="yellow"/>
          <w:lang w:val="en-GB"/>
        </w:rPr>
        <w:t>2</w:t>
      </w:r>
      <w:r w:rsidR="00CE397F" w:rsidRPr="00CE397F">
        <w:rPr>
          <w:rFonts w:ascii="Arial" w:hAnsi="Arial" w:cs="Arial"/>
          <w:b/>
          <w:sz w:val="24"/>
          <w:szCs w:val="24"/>
          <w:highlight w:val="yellow"/>
          <w:lang w:val="en-GB"/>
        </w:rPr>
        <w:t>3</w:t>
      </w:r>
      <w:r w:rsidRPr="00CE397F">
        <w:rPr>
          <w:rFonts w:ascii="Arial" w:hAnsi="Arial" w:cs="Arial"/>
          <w:b/>
          <w:bCs/>
          <w:sz w:val="24"/>
          <w:szCs w:val="24"/>
          <w:highlight w:val="yellow"/>
          <w:lang w:val="en-GB"/>
        </w:rPr>
        <w:t>.</w:t>
      </w:r>
      <w:r w:rsidRPr="000D0C45">
        <w:rPr>
          <w:rFonts w:ascii="Arial" w:hAnsi="Arial" w:cs="Arial"/>
          <w:sz w:val="24"/>
          <w:szCs w:val="24"/>
          <w:lang w:val="en-GB"/>
        </w:rPr>
        <w:tab/>
        <w:t>Section 42 of the principal Act is hereby amended</w:t>
      </w:r>
      <w:r w:rsidR="004673AD" w:rsidRPr="000D0C45">
        <w:rPr>
          <w:rFonts w:ascii="Arial" w:hAnsi="Arial" w:cs="Arial"/>
          <w:sz w:val="24"/>
          <w:szCs w:val="24"/>
          <w:lang w:val="en-GB"/>
        </w:rPr>
        <w:t>—</w:t>
      </w:r>
    </w:p>
    <w:p w:rsidR="00BF1BE1"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C2062D" w:rsidRPr="000D0C45">
        <w:rPr>
          <w:rFonts w:ascii="Arial" w:hAnsi="Arial" w:cs="Arial"/>
          <w:sz w:val="24"/>
          <w:szCs w:val="24"/>
          <w:lang w:val="en-GB"/>
        </w:rPr>
        <w:tab/>
      </w:r>
      <w:r w:rsidR="00A53226" w:rsidRPr="000D0C45">
        <w:rPr>
          <w:rFonts w:ascii="Arial" w:hAnsi="Arial" w:cs="Arial"/>
          <w:sz w:val="24"/>
          <w:szCs w:val="24"/>
          <w:lang w:val="en-GB"/>
        </w:rPr>
        <w:t xml:space="preserve">by </w:t>
      </w:r>
      <w:r w:rsidR="00BF1BE1" w:rsidRPr="000D0C45">
        <w:rPr>
          <w:rFonts w:ascii="Arial" w:hAnsi="Arial" w:cs="Arial"/>
          <w:sz w:val="24"/>
          <w:szCs w:val="24"/>
          <w:lang w:val="en-GB"/>
        </w:rPr>
        <w:t>the substitution of the following for subsection (4):</w:t>
      </w:r>
    </w:p>
    <w:p w:rsidR="00BF1BE1" w:rsidRPr="000D0C45" w:rsidRDefault="00BF1BE1" w:rsidP="004673AD">
      <w:pPr>
        <w:spacing w:after="0" w:line="480" w:lineRule="auto"/>
        <w:ind w:left="144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4673AD" w:rsidRPr="000D0C45">
        <w:rPr>
          <w:rFonts w:ascii="Arial" w:hAnsi="Arial" w:cs="Arial"/>
          <w:sz w:val="24"/>
          <w:szCs w:val="24"/>
          <w:lang w:val="en-GB"/>
        </w:rPr>
        <w:t>"</w:t>
      </w:r>
      <w:r w:rsidRPr="000D0C45">
        <w:rPr>
          <w:rFonts w:ascii="Arial" w:hAnsi="Arial" w:cs="Arial"/>
          <w:sz w:val="24"/>
          <w:szCs w:val="24"/>
          <w:lang w:val="en-GB"/>
        </w:rPr>
        <w:t>(4)</w:t>
      </w:r>
      <w:r w:rsidRPr="000D0C45">
        <w:rPr>
          <w:rFonts w:ascii="Arial" w:hAnsi="Arial" w:cs="Arial"/>
          <w:sz w:val="24"/>
          <w:szCs w:val="24"/>
          <w:lang w:val="en-GB"/>
        </w:rPr>
        <w:tab/>
        <w:t>Only a contracting authority may enter into a subsidised service contract with an operator, and only if the services to be operated in terms thereof, have</w:t>
      </w:r>
      <w:r w:rsidRPr="000D0C45">
        <w:rPr>
          <w:rFonts w:ascii="Arial" w:hAnsi="Arial" w:cs="Arial"/>
          <w:sz w:val="24"/>
          <w:szCs w:val="24"/>
          <w:u w:val="single"/>
          <w:lang w:val="en-GB"/>
        </w:rPr>
        <w:t>, subject to section 80(1)</w:t>
      </w:r>
      <w:r w:rsidR="006012AB" w:rsidRPr="000D0C45">
        <w:rPr>
          <w:rFonts w:ascii="Arial" w:hAnsi="Arial" w:cs="Arial"/>
          <w:i/>
          <w:sz w:val="24"/>
          <w:szCs w:val="24"/>
          <w:u w:val="single"/>
          <w:lang w:val="en-GB"/>
        </w:rPr>
        <w:t>(a)</w:t>
      </w:r>
      <w:r w:rsidRPr="000D0C45">
        <w:rPr>
          <w:rFonts w:ascii="Arial" w:hAnsi="Arial" w:cs="Arial"/>
          <w:sz w:val="24"/>
          <w:szCs w:val="24"/>
          <w:u w:val="single"/>
          <w:lang w:val="en-GB"/>
        </w:rPr>
        <w:t xml:space="preserve"> of the Systems Act,</w:t>
      </w:r>
      <w:r w:rsidRPr="000D0C45">
        <w:rPr>
          <w:rFonts w:ascii="Arial" w:hAnsi="Arial" w:cs="Arial"/>
          <w:sz w:val="24"/>
          <w:szCs w:val="24"/>
          <w:lang w:val="en-GB"/>
        </w:rPr>
        <w:t xml:space="preserve"> been put out to public tendering and awarded by the entering into of a contract in accordance with prescribed procedures in accordance with other applicable national or provincial laws.</w:t>
      </w:r>
      <w:r w:rsidR="004673AD" w:rsidRPr="000D0C45">
        <w:rPr>
          <w:rFonts w:ascii="Arial" w:hAnsi="Arial" w:cs="Arial"/>
          <w:sz w:val="24"/>
          <w:szCs w:val="24"/>
          <w:lang w:val="en-GB"/>
        </w:rPr>
        <w:t>";</w:t>
      </w:r>
      <w:r w:rsidR="00312A4C" w:rsidRPr="000D0C45">
        <w:rPr>
          <w:rFonts w:ascii="Arial" w:hAnsi="Arial" w:cs="Arial"/>
          <w:sz w:val="24"/>
          <w:szCs w:val="24"/>
          <w:lang w:val="en-GB"/>
        </w:rPr>
        <w:t xml:space="preserve"> and</w:t>
      </w:r>
    </w:p>
    <w:p w:rsidR="0054458E" w:rsidRPr="000D0C45" w:rsidRDefault="006012AB" w:rsidP="00F35C0A">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(b)</w:t>
      </w:r>
      <w:r w:rsidR="00BF1BE1" w:rsidRPr="000D0C45">
        <w:rPr>
          <w:rFonts w:ascii="Arial" w:hAnsi="Arial" w:cs="Arial"/>
          <w:i/>
          <w:sz w:val="24"/>
          <w:szCs w:val="24"/>
          <w:lang w:val="en-GB"/>
        </w:rPr>
        <w:tab/>
      </w:r>
      <w:r w:rsidR="000D3C5A" w:rsidRPr="000D0C45">
        <w:rPr>
          <w:rFonts w:ascii="Arial" w:hAnsi="Arial" w:cs="Arial"/>
          <w:sz w:val="24"/>
          <w:szCs w:val="24"/>
          <w:lang w:val="en-GB"/>
        </w:rPr>
        <w:t xml:space="preserve">by </w:t>
      </w:r>
      <w:r w:rsidR="0054458E" w:rsidRPr="000D0C45">
        <w:rPr>
          <w:rFonts w:ascii="Arial" w:hAnsi="Arial" w:cs="Arial"/>
          <w:sz w:val="24"/>
          <w:szCs w:val="24"/>
          <w:lang w:val="en-GB"/>
        </w:rPr>
        <w:t>t</w:t>
      </w:r>
      <w:r w:rsidR="00115B7A" w:rsidRPr="000D0C45">
        <w:rPr>
          <w:rFonts w:ascii="Arial" w:hAnsi="Arial" w:cs="Arial"/>
          <w:sz w:val="24"/>
          <w:szCs w:val="24"/>
          <w:lang w:val="en-GB"/>
        </w:rPr>
        <w:t>he substitution in subsection (6)</w:t>
      </w:r>
      <w:r w:rsidR="0054458E" w:rsidRPr="000D0C45">
        <w:rPr>
          <w:rFonts w:ascii="Arial" w:hAnsi="Arial" w:cs="Arial"/>
          <w:sz w:val="24"/>
          <w:szCs w:val="24"/>
          <w:lang w:val="en-GB"/>
        </w:rPr>
        <w:t xml:space="preserve"> for paragraph</w:t>
      </w:r>
      <w:r w:rsidR="006918C2" w:rsidRPr="000D0C45">
        <w:rPr>
          <w:rFonts w:ascii="Arial" w:hAnsi="Arial" w:cs="Arial"/>
          <w:sz w:val="24"/>
          <w:szCs w:val="24"/>
          <w:lang w:val="en-GB"/>
        </w:rPr>
        <w:t xml:space="preserve">s </w:t>
      </w:r>
      <w:r w:rsidRPr="000D0C45">
        <w:rPr>
          <w:rFonts w:ascii="Arial" w:hAnsi="Arial" w:cs="Arial"/>
          <w:i/>
          <w:sz w:val="24"/>
          <w:szCs w:val="24"/>
          <w:lang w:val="en-GB"/>
        </w:rPr>
        <w:t>(a)</w:t>
      </w:r>
      <w:r w:rsidR="006918C2" w:rsidRPr="000D0C45">
        <w:rPr>
          <w:rFonts w:ascii="Arial" w:hAnsi="Arial" w:cs="Arial"/>
          <w:sz w:val="24"/>
          <w:szCs w:val="24"/>
          <w:lang w:val="en-GB"/>
        </w:rPr>
        <w:t xml:space="preserve"> and</w:t>
      </w:r>
      <w:r w:rsidR="0054458E" w:rsidRPr="000D0C45">
        <w:rPr>
          <w:rFonts w:ascii="Arial" w:hAnsi="Arial" w:cs="Arial"/>
          <w:sz w:val="24"/>
          <w:szCs w:val="24"/>
          <w:lang w:val="en-GB"/>
        </w:rPr>
        <w:t xml:space="preserve"> </w:t>
      </w:r>
      <w:r w:rsidRPr="000D0C45">
        <w:rPr>
          <w:rFonts w:ascii="Arial" w:hAnsi="Arial" w:cs="Arial"/>
          <w:i/>
          <w:sz w:val="24"/>
          <w:szCs w:val="24"/>
          <w:lang w:val="en-GB"/>
        </w:rPr>
        <w:t>(b)</w:t>
      </w:r>
      <w:r w:rsidR="00115B7A" w:rsidRPr="000D0C45">
        <w:rPr>
          <w:rFonts w:ascii="Arial" w:hAnsi="Arial" w:cs="Arial"/>
          <w:sz w:val="24"/>
          <w:szCs w:val="24"/>
          <w:lang w:val="en-GB"/>
        </w:rPr>
        <w:t xml:space="preserve"> of the following paragraphs, respectively</w:t>
      </w:r>
      <w:r w:rsidR="0054458E" w:rsidRPr="000D0C45">
        <w:rPr>
          <w:rFonts w:ascii="Arial" w:hAnsi="Arial" w:cs="Arial"/>
          <w:sz w:val="24"/>
          <w:szCs w:val="24"/>
          <w:lang w:val="en-GB"/>
        </w:rPr>
        <w:t>:</w:t>
      </w:r>
    </w:p>
    <w:p w:rsidR="006918C2" w:rsidRPr="000D0C45" w:rsidRDefault="004673AD" w:rsidP="004673AD">
      <w:pPr>
        <w:spacing w:after="0" w:line="480" w:lineRule="auto"/>
        <w:ind w:left="2116" w:hanging="698"/>
        <w:jc w:val="both"/>
        <w:rPr>
          <w:rFonts w:ascii="Arial" w:hAnsi="Arial" w:cs="Arial"/>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(a)</w:t>
      </w:r>
      <w:r w:rsidR="006918C2" w:rsidRPr="000D0C45">
        <w:rPr>
          <w:rFonts w:ascii="Arial" w:hAnsi="Arial" w:cs="Arial"/>
          <w:i/>
          <w:sz w:val="24"/>
          <w:szCs w:val="24"/>
          <w:lang w:val="en-GB"/>
        </w:rPr>
        <w:tab/>
      </w:r>
      <w:r w:rsidR="006918C2" w:rsidRPr="000D0C45">
        <w:rPr>
          <w:rFonts w:ascii="Arial" w:hAnsi="Arial" w:cs="Arial"/>
          <w:sz w:val="24"/>
          <w:szCs w:val="24"/>
          <w:lang w:val="en-GB"/>
        </w:rPr>
        <w:t xml:space="preserve">prescribe requirements for tender and contract documents to be used for subsidised service contracts which </w:t>
      </w:r>
      <w:r w:rsidR="00115B7A" w:rsidRPr="000D0C45">
        <w:rPr>
          <w:rFonts w:ascii="Arial" w:hAnsi="Arial" w:cs="Arial"/>
          <w:b/>
          <w:sz w:val="24"/>
          <w:szCs w:val="24"/>
          <w:lang w:val="en-GB"/>
        </w:rPr>
        <w:t>[must]</w:t>
      </w:r>
      <w:r w:rsidR="00115B7A" w:rsidRPr="000D0C45">
        <w:rPr>
          <w:rFonts w:ascii="Arial" w:hAnsi="Arial" w:cs="Arial"/>
          <w:sz w:val="24"/>
          <w:szCs w:val="24"/>
          <w:lang w:val="en-GB"/>
        </w:rPr>
        <w:t xml:space="preserve"> </w:t>
      </w:r>
      <w:r w:rsidR="006918C2" w:rsidRPr="000D0C45">
        <w:rPr>
          <w:rFonts w:ascii="Arial" w:hAnsi="Arial" w:cs="Arial"/>
          <w:sz w:val="24"/>
          <w:szCs w:val="24"/>
          <w:u w:val="single"/>
          <w:lang w:val="en-GB"/>
        </w:rPr>
        <w:t>may</w:t>
      </w:r>
      <w:r w:rsidR="006918C2" w:rsidRPr="000D0C45">
        <w:rPr>
          <w:rFonts w:ascii="Arial" w:hAnsi="Arial" w:cs="Arial"/>
          <w:sz w:val="24"/>
          <w:szCs w:val="24"/>
          <w:lang w:val="en-GB"/>
        </w:rPr>
        <w:t xml:space="preserve"> be </w:t>
      </w:r>
      <w:r w:rsidR="006918C2" w:rsidRPr="000D0C45">
        <w:rPr>
          <w:rFonts w:ascii="Arial" w:hAnsi="Arial" w:cs="Arial"/>
          <w:sz w:val="24"/>
          <w:szCs w:val="24"/>
          <w:u w:val="single"/>
          <w:lang w:val="en-GB"/>
        </w:rPr>
        <w:t>made</w:t>
      </w:r>
      <w:r w:rsidR="006918C2" w:rsidRPr="000D0C45">
        <w:rPr>
          <w:rFonts w:ascii="Arial" w:hAnsi="Arial" w:cs="Arial"/>
          <w:sz w:val="24"/>
          <w:szCs w:val="24"/>
          <w:lang w:val="en-GB"/>
        </w:rPr>
        <w:t xml:space="preserve"> binding on contracting authorities</w:t>
      </w:r>
      <w:r w:rsidR="00DA252B" w:rsidRPr="000D0C45">
        <w:rPr>
          <w:rFonts w:ascii="Arial" w:hAnsi="Arial" w:cs="Arial"/>
          <w:sz w:val="24"/>
          <w:szCs w:val="24"/>
          <w:lang w:val="en-GB"/>
        </w:rPr>
        <w:t xml:space="preserve"> </w:t>
      </w:r>
      <w:r w:rsidR="006918C2" w:rsidRPr="000D0C45">
        <w:rPr>
          <w:rFonts w:ascii="Arial" w:hAnsi="Arial" w:cs="Arial"/>
          <w:sz w:val="24"/>
          <w:szCs w:val="24"/>
          <w:lang w:val="en-GB"/>
        </w:rPr>
        <w:t xml:space="preserve">unless the Minister agrees </w:t>
      </w:r>
      <w:r w:rsidR="006918C2" w:rsidRPr="000D0C45">
        <w:rPr>
          <w:rFonts w:ascii="Arial" w:hAnsi="Arial" w:cs="Arial"/>
          <w:sz w:val="24"/>
          <w:szCs w:val="24"/>
          <w:u w:val="single"/>
          <w:lang w:val="en-GB"/>
        </w:rPr>
        <w:t xml:space="preserve">in writing </w:t>
      </w:r>
      <w:r w:rsidR="006918C2" w:rsidRPr="000D0C45">
        <w:rPr>
          <w:rFonts w:ascii="Arial" w:hAnsi="Arial" w:cs="Arial"/>
          <w:sz w:val="24"/>
          <w:szCs w:val="24"/>
          <w:lang w:val="en-GB"/>
        </w:rPr>
        <w:t>that an authority may deviate from the requirements in a specific case</w:t>
      </w:r>
      <w:r w:rsidR="00AB6AB0" w:rsidRPr="000D0C45">
        <w:rPr>
          <w:rFonts w:ascii="Arial" w:hAnsi="Arial" w:cs="Arial"/>
          <w:sz w:val="24"/>
          <w:szCs w:val="24"/>
          <w:lang w:val="en-GB"/>
        </w:rPr>
        <w:t xml:space="preserve"> </w:t>
      </w:r>
      <w:r w:rsidR="00AB6AB0" w:rsidRPr="000D0C45">
        <w:rPr>
          <w:rFonts w:ascii="Arial" w:hAnsi="Arial" w:cs="Arial"/>
          <w:sz w:val="24"/>
          <w:szCs w:val="24"/>
          <w:u w:val="single"/>
          <w:lang w:val="en-GB"/>
        </w:rPr>
        <w:t>on written application by that authority</w:t>
      </w:r>
      <w:r w:rsidR="006918C2" w:rsidRPr="000D0C45">
        <w:rPr>
          <w:rFonts w:ascii="Arial" w:hAnsi="Arial" w:cs="Arial"/>
          <w:sz w:val="24"/>
          <w:szCs w:val="24"/>
          <w:lang w:val="en-GB"/>
        </w:rPr>
        <w:t>;</w:t>
      </w:r>
    </w:p>
    <w:p w:rsidR="0054458E" w:rsidRPr="000D0C45" w:rsidRDefault="006012AB" w:rsidP="004673AD">
      <w:pPr>
        <w:spacing w:after="0" w:line="480" w:lineRule="auto"/>
        <w:ind w:left="2116" w:hanging="698"/>
        <w:jc w:val="both"/>
        <w:rPr>
          <w:rFonts w:ascii="Arial" w:hAnsi="Arial" w:cs="Arial"/>
          <w:sz w:val="24"/>
          <w:szCs w:val="24"/>
          <w:lang w:val="en-GB"/>
        </w:rPr>
      </w:pPr>
      <w:r w:rsidRPr="000D0C45">
        <w:rPr>
          <w:rFonts w:ascii="Arial" w:hAnsi="Arial" w:cs="Arial"/>
          <w:i/>
          <w:sz w:val="24"/>
          <w:szCs w:val="24"/>
          <w:lang w:val="en-GB"/>
        </w:rPr>
        <w:t>(b)</w:t>
      </w:r>
      <w:r w:rsidR="0054458E" w:rsidRPr="000D0C45">
        <w:rPr>
          <w:rFonts w:ascii="Arial" w:hAnsi="Arial" w:cs="Arial"/>
          <w:i/>
          <w:sz w:val="24"/>
          <w:szCs w:val="24"/>
          <w:lang w:val="en-GB"/>
        </w:rPr>
        <w:tab/>
      </w:r>
      <w:r w:rsidR="0054458E" w:rsidRPr="000D0C45">
        <w:rPr>
          <w:rFonts w:ascii="Arial" w:hAnsi="Arial" w:cs="Arial"/>
          <w:sz w:val="24"/>
          <w:szCs w:val="24"/>
          <w:lang w:val="en-GB"/>
        </w:rPr>
        <w:t xml:space="preserve">provide model tender and contract documents, and publish them in the </w:t>
      </w:r>
      <w:r w:rsidR="0054458E" w:rsidRPr="000D0C45">
        <w:rPr>
          <w:rFonts w:ascii="Arial" w:hAnsi="Arial" w:cs="Arial"/>
          <w:i/>
          <w:sz w:val="24"/>
          <w:szCs w:val="24"/>
          <w:lang w:val="en-GB"/>
        </w:rPr>
        <w:t>Gazette</w:t>
      </w:r>
      <w:r w:rsidR="0054458E" w:rsidRPr="000D0C45">
        <w:rPr>
          <w:rFonts w:ascii="Arial" w:hAnsi="Arial" w:cs="Arial"/>
          <w:sz w:val="24"/>
          <w:szCs w:val="24"/>
          <w:lang w:val="en-GB"/>
        </w:rPr>
        <w:t>, for subsidised service contracts as a</w:t>
      </w:r>
      <w:r w:rsidR="00DA252B" w:rsidRPr="000D0C45">
        <w:rPr>
          <w:rFonts w:ascii="Arial" w:hAnsi="Arial" w:cs="Arial"/>
          <w:sz w:val="24"/>
          <w:szCs w:val="24"/>
          <w:lang w:val="en-GB"/>
        </w:rPr>
        <w:t xml:space="preserve"> minimum</w:t>
      </w:r>
      <w:r w:rsidR="0054458E" w:rsidRPr="000D0C45">
        <w:rPr>
          <w:rFonts w:ascii="Arial" w:hAnsi="Arial" w:cs="Arial"/>
          <w:sz w:val="24"/>
          <w:szCs w:val="24"/>
          <w:lang w:val="en-GB"/>
        </w:rPr>
        <w:t xml:space="preserve"> requirement for contracting authorities</w:t>
      </w:r>
      <w:r w:rsidR="00FF301C" w:rsidRPr="000D0C45">
        <w:rPr>
          <w:rFonts w:ascii="Arial" w:hAnsi="Arial" w:cs="Arial"/>
          <w:sz w:val="24"/>
          <w:szCs w:val="24"/>
          <w:lang w:val="en-GB"/>
        </w:rPr>
        <w:t xml:space="preserve"> </w:t>
      </w:r>
      <w:r w:rsidR="0054458E" w:rsidRPr="000D0C45">
        <w:rPr>
          <w:rFonts w:ascii="Arial" w:hAnsi="Arial" w:cs="Arial"/>
          <w:sz w:val="24"/>
          <w:szCs w:val="24"/>
          <w:lang w:val="en-GB"/>
        </w:rPr>
        <w:t>who may not</w:t>
      </w:r>
      <w:r w:rsidR="00D57290" w:rsidRPr="000D0C45">
        <w:rPr>
          <w:rFonts w:ascii="Arial" w:hAnsi="Arial" w:cs="Arial"/>
          <w:sz w:val="24"/>
          <w:szCs w:val="24"/>
          <w:lang w:val="en-GB"/>
        </w:rPr>
        <w:t xml:space="preserve"> </w:t>
      </w:r>
      <w:r w:rsidR="00D57290" w:rsidRPr="000D0C45">
        <w:rPr>
          <w:rFonts w:ascii="Arial" w:hAnsi="Arial" w:cs="Arial"/>
          <w:b/>
          <w:sz w:val="24"/>
          <w:szCs w:val="24"/>
          <w:lang w:val="en-GB"/>
        </w:rPr>
        <w:t>[deviate]</w:t>
      </w:r>
      <w:r w:rsidR="0054458E" w:rsidRPr="000D0C45">
        <w:rPr>
          <w:rFonts w:ascii="Arial" w:hAnsi="Arial" w:cs="Arial"/>
          <w:sz w:val="24"/>
          <w:szCs w:val="24"/>
          <w:lang w:val="en-GB"/>
        </w:rPr>
        <w:t xml:space="preserve"> </w:t>
      </w:r>
      <w:r w:rsidR="00DA252B" w:rsidRPr="000D0C45">
        <w:rPr>
          <w:rFonts w:ascii="Arial" w:hAnsi="Arial" w:cs="Arial"/>
          <w:sz w:val="24"/>
          <w:szCs w:val="24"/>
          <w:u w:val="single"/>
          <w:lang w:val="en-GB"/>
        </w:rPr>
        <w:t xml:space="preserve">leave out </w:t>
      </w:r>
      <w:r w:rsidR="003A08BD" w:rsidRPr="003A08BD">
        <w:rPr>
          <w:rFonts w:ascii="Arial" w:hAnsi="Arial" w:cs="Arial"/>
          <w:sz w:val="24"/>
          <w:szCs w:val="24"/>
          <w:highlight w:val="yellow"/>
          <w:u w:val="single"/>
          <w:lang w:val="en-GB"/>
        </w:rPr>
        <w:t>material</w:t>
      </w:r>
      <w:r w:rsidR="00DA252B" w:rsidRPr="000D0C45">
        <w:rPr>
          <w:rFonts w:ascii="Arial" w:hAnsi="Arial" w:cs="Arial"/>
          <w:sz w:val="24"/>
          <w:szCs w:val="24"/>
          <w:u w:val="single"/>
          <w:lang w:val="en-GB"/>
        </w:rPr>
        <w:t xml:space="preserve"> provisions</w:t>
      </w:r>
      <w:r w:rsidR="0054458E" w:rsidRPr="000D0C45">
        <w:rPr>
          <w:rFonts w:ascii="Arial" w:hAnsi="Arial" w:cs="Arial"/>
          <w:sz w:val="24"/>
          <w:szCs w:val="24"/>
          <w:lang w:val="en-GB"/>
        </w:rPr>
        <w:t xml:space="preserve"> from</w:t>
      </w:r>
      <w:r w:rsidR="006918C2" w:rsidRPr="000D0C45">
        <w:rPr>
          <w:rFonts w:ascii="Arial" w:hAnsi="Arial" w:cs="Arial"/>
          <w:sz w:val="24"/>
          <w:szCs w:val="24"/>
          <w:lang w:val="en-GB"/>
        </w:rPr>
        <w:t xml:space="preserve"> </w:t>
      </w:r>
      <w:r w:rsidR="006918C2" w:rsidRPr="000D0C45">
        <w:rPr>
          <w:rFonts w:ascii="Arial" w:hAnsi="Arial" w:cs="Arial"/>
          <w:b/>
          <w:sz w:val="24"/>
          <w:szCs w:val="24"/>
          <w:lang w:val="en-GB"/>
        </w:rPr>
        <w:t>[</w:t>
      </w:r>
      <w:r w:rsidR="0054458E" w:rsidRPr="000D0C45">
        <w:rPr>
          <w:rFonts w:ascii="Arial" w:hAnsi="Arial" w:cs="Arial"/>
          <w:b/>
          <w:sz w:val="24"/>
          <w:szCs w:val="24"/>
          <w:lang w:val="en-GB"/>
        </w:rPr>
        <w:t xml:space="preserve">the model tender and </w:t>
      </w:r>
      <w:r w:rsidR="0054458E" w:rsidRPr="000D0C45">
        <w:rPr>
          <w:rFonts w:ascii="Arial" w:hAnsi="Arial" w:cs="Arial"/>
          <w:b/>
          <w:sz w:val="24"/>
          <w:szCs w:val="24"/>
          <w:lang w:val="en-GB"/>
        </w:rPr>
        <w:lastRenderedPageBreak/>
        <w:t>contract</w:t>
      </w:r>
      <w:r w:rsidR="006918C2" w:rsidRPr="000D0C45">
        <w:rPr>
          <w:rFonts w:ascii="Arial" w:hAnsi="Arial" w:cs="Arial"/>
          <w:b/>
          <w:sz w:val="24"/>
          <w:szCs w:val="24"/>
          <w:lang w:val="en-GB"/>
        </w:rPr>
        <w:t>]</w:t>
      </w:r>
      <w:r w:rsidR="0054458E" w:rsidRPr="000D0C45">
        <w:rPr>
          <w:rFonts w:ascii="Arial" w:hAnsi="Arial" w:cs="Arial"/>
          <w:sz w:val="24"/>
          <w:szCs w:val="24"/>
          <w:lang w:val="en-GB"/>
        </w:rPr>
        <w:t xml:space="preserve"> </w:t>
      </w:r>
      <w:r w:rsidR="003974A9" w:rsidRPr="000D0C45">
        <w:rPr>
          <w:rFonts w:ascii="Arial" w:hAnsi="Arial" w:cs="Arial"/>
          <w:sz w:val="24"/>
          <w:szCs w:val="24"/>
          <w:u w:val="single"/>
          <w:lang w:val="en-GB"/>
        </w:rPr>
        <w:t>those</w:t>
      </w:r>
      <w:r w:rsidR="003974A9" w:rsidRPr="000D0C45">
        <w:rPr>
          <w:rFonts w:ascii="Arial" w:hAnsi="Arial" w:cs="Arial"/>
          <w:sz w:val="24"/>
          <w:szCs w:val="24"/>
          <w:lang w:val="en-GB"/>
        </w:rPr>
        <w:t xml:space="preserve"> </w:t>
      </w:r>
      <w:r w:rsidR="0054458E" w:rsidRPr="000D0C45">
        <w:rPr>
          <w:rFonts w:ascii="Arial" w:hAnsi="Arial" w:cs="Arial"/>
          <w:sz w:val="24"/>
          <w:szCs w:val="24"/>
          <w:lang w:val="en-GB"/>
        </w:rPr>
        <w:t>documents, unless this is agreed to in writing by the Minister</w:t>
      </w:r>
      <w:r w:rsidR="00AB6AB0" w:rsidRPr="000D0C45">
        <w:rPr>
          <w:rFonts w:ascii="Arial" w:hAnsi="Arial" w:cs="Arial"/>
          <w:sz w:val="24"/>
          <w:szCs w:val="24"/>
          <w:lang w:val="en-GB"/>
        </w:rPr>
        <w:t xml:space="preserve"> </w:t>
      </w:r>
      <w:r w:rsidR="00AB6AB0" w:rsidRPr="000D0C45">
        <w:rPr>
          <w:rFonts w:ascii="Arial" w:hAnsi="Arial" w:cs="Arial"/>
          <w:sz w:val="24"/>
          <w:szCs w:val="24"/>
          <w:u w:val="single"/>
          <w:lang w:val="en-GB"/>
        </w:rPr>
        <w:t>in a specific case on written application by the relevant contracting authority</w:t>
      </w:r>
      <w:r w:rsidR="0054458E" w:rsidRPr="000D0C45">
        <w:rPr>
          <w:rFonts w:ascii="Arial" w:hAnsi="Arial" w:cs="Arial"/>
          <w:sz w:val="24"/>
          <w:szCs w:val="24"/>
          <w:u w:val="single"/>
          <w:lang w:val="en-GB"/>
        </w:rPr>
        <w:t>,</w:t>
      </w:r>
      <w:r w:rsidR="0054458E" w:rsidRPr="000D0C45">
        <w:rPr>
          <w:rFonts w:ascii="Arial" w:hAnsi="Arial" w:cs="Arial"/>
          <w:sz w:val="24"/>
          <w:szCs w:val="24"/>
          <w:lang w:val="en-GB"/>
        </w:rPr>
        <w:t xml:space="preserve"> but those documents may differ for different authorities or situations;</w:t>
      </w:r>
      <w:r w:rsidR="004673AD" w:rsidRPr="000D0C45">
        <w:rPr>
          <w:rFonts w:ascii="Arial" w:hAnsi="Arial" w:cs="Arial"/>
          <w:sz w:val="24"/>
          <w:szCs w:val="24"/>
          <w:lang w:val="en-GB"/>
        </w:rPr>
        <w:t>".</w:t>
      </w:r>
    </w:p>
    <w:p w:rsidR="004673AD" w:rsidRPr="000D0C45" w:rsidRDefault="004673AD" w:rsidP="004673AD">
      <w:pPr>
        <w:spacing w:after="0" w:line="480" w:lineRule="auto"/>
        <w:ind w:left="698" w:hanging="698"/>
        <w:jc w:val="both"/>
        <w:rPr>
          <w:rFonts w:ascii="Arial" w:hAnsi="Arial" w:cs="Arial"/>
          <w:sz w:val="24"/>
          <w:szCs w:val="24"/>
          <w:lang w:val="en-GB"/>
        </w:rPr>
      </w:pPr>
    </w:p>
    <w:p w:rsidR="00BF1BE1" w:rsidRPr="000D0C45" w:rsidRDefault="00BF1BE1"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43 of Act 5 of 2009</w:t>
      </w:r>
    </w:p>
    <w:p w:rsidR="004673AD" w:rsidRPr="000D0C45" w:rsidRDefault="004673AD" w:rsidP="00BD0FEF">
      <w:pPr>
        <w:spacing w:after="0" w:line="480" w:lineRule="auto"/>
        <w:jc w:val="both"/>
        <w:rPr>
          <w:rFonts w:ascii="Arial" w:hAnsi="Arial" w:cs="Arial"/>
          <w:sz w:val="24"/>
          <w:szCs w:val="24"/>
          <w:lang w:val="en-GB"/>
        </w:rPr>
      </w:pPr>
    </w:p>
    <w:p w:rsidR="00BF1BE1" w:rsidRPr="000D0C45" w:rsidRDefault="00BF1BE1"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CE397F">
        <w:rPr>
          <w:rFonts w:ascii="Arial" w:hAnsi="Arial" w:cs="Arial"/>
          <w:b/>
          <w:sz w:val="24"/>
          <w:szCs w:val="24"/>
          <w:highlight w:val="yellow"/>
          <w:lang w:val="en-GB"/>
        </w:rPr>
        <w:t>2</w:t>
      </w:r>
      <w:r w:rsidR="00CE397F" w:rsidRPr="00CE397F">
        <w:rPr>
          <w:rFonts w:ascii="Arial" w:hAnsi="Arial" w:cs="Arial"/>
          <w:b/>
          <w:sz w:val="24"/>
          <w:szCs w:val="24"/>
          <w:highlight w:val="yellow"/>
          <w:lang w:val="en-GB"/>
        </w:rPr>
        <w:t>4</w:t>
      </w:r>
      <w:r w:rsidRPr="00CE397F">
        <w:rPr>
          <w:rFonts w:ascii="Arial" w:hAnsi="Arial" w:cs="Arial"/>
          <w:b/>
          <w:bCs/>
          <w:sz w:val="24"/>
          <w:szCs w:val="24"/>
          <w:highlight w:val="yellow"/>
          <w:lang w:val="en-GB"/>
        </w:rPr>
        <w:t>.</w:t>
      </w:r>
      <w:r w:rsidRPr="000D0C45">
        <w:rPr>
          <w:rFonts w:ascii="Arial" w:hAnsi="Arial" w:cs="Arial"/>
          <w:sz w:val="24"/>
          <w:szCs w:val="24"/>
          <w:lang w:val="en-GB"/>
        </w:rPr>
        <w:tab/>
        <w:t xml:space="preserve">Section 43 of the principal Act is hereby amended </w:t>
      </w:r>
      <w:r w:rsidR="00C2062D" w:rsidRPr="000D0C45">
        <w:rPr>
          <w:rFonts w:ascii="Arial" w:hAnsi="Arial" w:cs="Arial"/>
          <w:sz w:val="24"/>
          <w:szCs w:val="24"/>
          <w:lang w:val="en-GB"/>
        </w:rPr>
        <w:t xml:space="preserve">by the substitution </w:t>
      </w:r>
      <w:r w:rsidRPr="000D0C45">
        <w:rPr>
          <w:rFonts w:ascii="Arial" w:hAnsi="Arial" w:cs="Arial"/>
          <w:sz w:val="24"/>
          <w:szCs w:val="24"/>
          <w:lang w:val="en-GB"/>
        </w:rPr>
        <w:t>for subsection (1)</w:t>
      </w:r>
      <w:r w:rsidR="00C2062D"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3E7A2C" w:rsidRPr="000D0C45" w:rsidRDefault="000F3CFD" w:rsidP="004673AD">
      <w:pPr>
        <w:spacing w:after="0" w:line="480" w:lineRule="auto"/>
        <w:ind w:left="720"/>
        <w:rPr>
          <w:rFonts w:ascii="Arial" w:hAnsi="Arial" w:cs="Arial"/>
          <w:b/>
          <w:bCs/>
          <w:sz w:val="24"/>
          <w:szCs w:val="24"/>
          <w:lang w:val="en-GB"/>
        </w:rPr>
      </w:pPr>
      <w:r w:rsidRPr="000D0C45">
        <w:rPr>
          <w:rFonts w:ascii="Arial" w:hAnsi="Arial" w:cs="Arial"/>
          <w:sz w:val="24"/>
          <w:szCs w:val="24"/>
          <w:lang w:val="en-GB"/>
        </w:rPr>
        <w:tab/>
      </w:r>
      <w:r w:rsidR="00BF1BE1" w:rsidRPr="000D0C45">
        <w:rPr>
          <w:rFonts w:ascii="Arial" w:hAnsi="Arial" w:cs="Arial"/>
          <w:sz w:val="24"/>
          <w:szCs w:val="24"/>
          <w:lang w:val="en-GB"/>
        </w:rPr>
        <w:tab/>
      </w:r>
      <w:r w:rsidR="004673AD" w:rsidRPr="000D0C45">
        <w:rPr>
          <w:rFonts w:ascii="Arial" w:hAnsi="Arial" w:cs="Arial"/>
          <w:sz w:val="24"/>
          <w:szCs w:val="24"/>
          <w:lang w:val="en-GB"/>
        </w:rPr>
        <w:t>"</w:t>
      </w:r>
      <w:r w:rsidR="00BF1BE1" w:rsidRPr="000D0C45">
        <w:rPr>
          <w:rFonts w:ascii="Arial" w:hAnsi="Arial" w:cs="Arial"/>
          <w:sz w:val="24"/>
          <w:szCs w:val="24"/>
          <w:lang w:val="en-GB"/>
        </w:rPr>
        <w:t>(1)</w:t>
      </w:r>
      <w:r w:rsidR="00BF1BE1" w:rsidRPr="000D0C45">
        <w:rPr>
          <w:rFonts w:ascii="Arial" w:hAnsi="Arial" w:cs="Arial"/>
          <w:sz w:val="24"/>
          <w:szCs w:val="24"/>
          <w:lang w:val="en-GB"/>
        </w:rPr>
        <w:tab/>
        <w:t>A contracting authority may enter into a commercial service contract with an operator</w:t>
      </w:r>
      <w:r w:rsidRPr="000D0C45">
        <w:rPr>
          <w:rFonts w:ascii="Arial" w:hAnsi="Arial" w:cs="Arial"/>
          <w:sz w:val="24"/>
          <w:szCs w:val="24"/>
          <w:u w:val="single"/>
          <w:lang w:val="en-GB"/>
        </w:rPr>
        <w:t>, subject to section 80(1)</w:t>
      </w:r>
      <w:r w:rsidR="006012AB" w:rsidRPr="000D0C45">
        <w:rPr>
          <w:rFonts w:ascii="Arial" w:hAnsi="Arial" w:cs="Arial"/>
          <w:i/>
          <w:sz w:val="24"/>
          <w:szCs w:val="24"/>
          <w:u w:val="single"/>
          <w:lang w:val="en-GB"/>
        </w:rPr>
        <w:t>(a)</w:t>
      </w:r>
      <w:r w:rsidRPr="000D0C45">
        <w:rPr>
          <w:rFonts w:ascii="Arial" w:hAnsi="Arial" w:cs="Arial"/>
          <w:sz w:val="24"/>
          <w:szCs w:val="24"/>
          <w:u w:val="single"/>
          <w:lang w:val="en-GB"/>
        </w:rPr>
        <w:t xml:space="preserve"> of the Systems Act,</w:t>
      </w:r>
      <w:r w:rsidRPr="000D0C45">
        <w:rPr>
          <w:rFonts w:ascii="Arial" w:hAnsi="Arial" w:cs="Arial"/>
          <w:sz w:val="24"/>
          <w:szCs w:val="24"/>
          <w:lang w:val="en-GB"/>
        </w:rPr>
        <w:t xml:space="preserve"> </w:t>
      </w:r>
      <w:r w:rsidR="00BF1BE1" w:rsidRPr="000D0C45">
        <w:rPr>
          <w:rFonts w:ascii="Arial" w:hAnsi="Arial" w:cs="Arial"/>
          <w:sz w:val="24"/>
          <w:szCs w:val="24"/>
          <w:lang w:val="en-GB"/>
        </w:rPr>
        <w:t xml:space="preserve"> </w:t>
      </w:r>
      <w:r w:rsidR="00727CEC" w:rsidRPr="000D0C45">
        <w:rPr>
          <w:rFonts w:ascii="Arial" w:hAnsi="Arial" w:cs="Arial"/>
          <w:sz w:val="24"/>
          <w:szCs w:val="24"/>
          <w:lang w:val="en-GB"/>
        </w:rPr>
        <w:t xml:space="preserve">by  </w:t>
      </w:r>
      <w:r w:rsidR="00BF1BE1" w:rsidRPr="000D0C45">
        <w:rPr>
          <w:rFonts w:ascii="Arial" w:hAnsi="Arial" w:cs="Arial"/>
          <w:sz w:val="24"/>
          <w:szCs w:val="24"/>
          <w:lang w:val="en-GB"/>
        </w:rPr>
        <w:t xml:space="preserve">placing a notice in the </w:t>
      </w:r>
      <w:r w:rsidR="00BF1BE1" w:rsidRPr="000D0C45">
        <w:rPr>
          <w:rFonts w:ascii="Arial" w:hAnsi="Arial" w:cs="Arial"/>
          <w:i/>
          <w:sz w:val="24"/>
          <w:szCs w:val="24"/>
          <w:lang w:val="en-GB"/>
        </w:rPr>
        <w:t>Provincial Gazette</w:t>
      </w:r>
      <w:r w:rsidR="00BF1BE1" w:rsidRPr="000D0C45">
        <w:rPr>
          <w:rFonts w:ascii="Arial" w:hAnsi="Arial" w:cs="Arial"/>
          <w:sz w:val="24"/>
          <w:szCs w:val="24"/>
          <w:lang w:val="en-GB"/>
        </w:rPr>
        <w:t xml:space="preserve"> and in a newspaper generally circulating in the area where the services are to be operated, inviting tenders from</w:t>
      </w:r>
      <w:r w:rsidRPr="000D0C45">
        <w:rPr>
          <w:rFonts w:ascii="Arial" w:hAnsi="Arial" w:cs="Arial"/>
          <w:sz w:val="24"/>
          <w:szCs w:val="24"/>
          <w:lang w:val="en-GB"/>
        </w:rPr>
        <w:t xml:space="preserve"> operators for the operation of that service.</w:t>
      </w:r>
      <w:r w:rsidR="004673AD" w:rsidRPr="000D0C45">
        <w:rPr>
          <w:rFonts w:ascii="Arial" w:hAnsi="Arial" w:cs="Arial"/>
          <w:sz w:val="24"/>
          <w:szCs w:val="24"/>
          <w:lang w:val="en-GB"/>
        </w:rPr>
        <w:t>".</w:t>
      </w:r>
    </w:p>
    <w:p w:rsidR="004673AD" w:rsidRPr="000D0C45" w:rsidRDefault="004673AD" w:rsidP="004673AD">
      <w:pPr>
        <w:spacing w:after="0" w:line="480" w:lineRule="auto"/>
        <w:jc w:val="both"/>
        <w:rPr>
          <w:rFonts w:ascii="Arial" w:hAnsi="Arial" w:cs="Arial"/>
          <w:b/>
          <w:bCs/>
          <w:sz w:val="24"/>
          <w:szCs w:val="24"/>
          <w:lang w:val="en-GB"/>
        </w:rPr>
      </w:pPr>
    </w:p>
    <w:p w:rsidR="003E7A2C" w:rsidRPr="000D0C45" w:rsidRDefault="003E7A2C" w:rsidP="004673AD">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45 of Act 5 of 2009</w:t>
      </w:r>
    </w:p>
    <w:p w:rsidR="004673AD" w:rsidRPr="000D0C45" w:rsidRDefault="004673AD" w:rsidP="00BD0FEF">
      <w:pPr>
        <w:spacing w:after="0" w:line="480" w:lineRule="auto"/>
        <w:jc w:val="both"/>
        <w:rPr>
          <w:rFonts w:ascii="Arial" w:hAnsi="Arial" w:cs="Arial"/>
          <w:sz w:val="24"/>
          <w:szCs w:val="24"/>
          <w:lang w:val="en-GB"/>
        </w:rPr>
      </w:pPr>
    </w:p>
    <w:p w:rsidR="00F35C0A" w:rsidRPr="000D0C45" w:rsidRDefault="003E7A2C" w:rsidP="007F6F03">
      <w:pPr>
        <w:spacing w:after="0" w:line="480" w:lineRule="auto"/>
        <w:jc w:val="both"/>
        <w:rPr>
          <w:rFonts w:ascii="Arial" w:hAnsi="Arial" w:cs="Arial"/>
          <w:b/>
          <w:bCs/>
          <w:sz w:val="24"/>
          <w:szCs w:val="24"/>
          <w:lang w:val="en-GB"/>
        </w:rPr>
      </w:pPr>
      <w:r w:rsidRPr="000D0C45">
        <w:rPr>
          <w:rFonts w:ascii="Arial" w:hAnsi="Arial" w:cs="Arial"/>
          <w:sz w:val="24"/>
          <w:szCs w:val="24"/>
          <w:lang w:val="en-GB"/>
        </w:rPr>
        <w:tab/>
      </w:r>
      <w:r w:rsidRPr="00CE397F">
        <w:rPr>
          <w:rFonts w:ascii="Arial" w:hAnsi="Arial" w:cs="Arial"/>
          <w:b/>
          <w:sz w:val="24"/>
          <w:szCs w:val="24"/>
          <w:highlight w:val="yellow"/>
          <w:lang w:val="en-GB"/>
        </w:rPr>
        <w:t>2</w:t>
      </w:r>
      <w:r w:rsidR="00CE397F" w:rsidRPr="00CE397F">
        <w:rPr>
          <w:rFonts w:ascii="Arial" w:hAnsi="Arial" w:cs="Arial"/>
          <w:b/>
          <w:sz w:val="24"/>
          <w:szCs w:val="24"/>
          <w:highlight w:val="yellow"/>
          <w:lang w:val="en-GB"/>
        </w:rPr>
        <w:t>5</w:t>
      </w:r>
      <w:r w:rsidRPr="00CE397F">
        <w:rPr>
          <w:rFonts w:ascii="Arial" w:hAnsi="Arial" w:cs="Arial"/>
          <w:b/>
          <w:bCs/>
          <w:sz w:val="24"/>
          <w:szCs w:val="24"/>
          <w:highlight w:val="yellow"/>
          <w:lang w:val="en-GB"/>
        </w:rPr>
        <w:t>.</w:t>
      </w:r>
      <w:r w:rsidRPr="000D0C45">
        <w:rPr>
          <w:rFonts w:ascii="Arial" w:hAnsi="Arial" w:cs="Arial"/>
          <w:sz w:val="24"/>
          <w:szCs w:val="24"/>
          <w:lang w:val="en-GB"/>
        </w:rPr>
        <w:tab/>
        <w:t xml:space="preserve">Section 45 </w:t>
      </w:r>
      <w:r w:rsidR="00C2062D" w:rsidRPr="000D0C45">
        <w:rPr>
          <w:rFonts w:ascii="Arial" w:hAnsi="Arial" w:cs="Arial"/>
          <w:sz w:val="24"/>
          <w:szCs w:val="24"/>
          <w:lang w:val="en-GB"/>
        </w:rPr>
        <w:t xml:space="preserve">of the principal Act is hereby </w:t>
      </w:r>
      <w:r w:rsidR="00825000" w:rsidRPr="000D0C45">
        <w:rPr>
          <w:rFonts w:ascii="Arial" w:hAnsi="Arial" w:cs="Arial"/>
          <w:sz w:val="24"/>
          <w:szCs w:val="24"/>
          <w:lang w:val="en-GB"/>
        </w:rPr>
        <w:t>repeal</w:t>
      </w:r>
      <w:r w:rsidR="00C2062D" w:rsidRPr="000D0C45">
        <w:rPr>
          <w:rFonts w:ascii="Arial" w:hAnsi="Arial" w:cs="Arial"/>
          <w:sz w:val="24"/>
          <w:szCs w:val="24"/>
          <w:lang w:val="en-GB"/>
        </w:rPr>
        <w:t>ed</w:t>
      </w:r>
      <w:r w:rsidR="00825000" w:rsidRPr="000D0C45">
        <w:rPr>
          <w:rFonts w:ascii="Arial" w:hAnsi="Arial" w:cs="Arial"/>
          <w:sz w:val="24"/>
          <w:szCs w:val="24"/>
          <w:lang w:val="en-GB"/>
        </w:rPr>
        <w:t>.</w:t>
      </w:r>
    </w:p>
    <w:p w:rsidR="003E7A2C" w:rsidRPr="000D0C45" w:rsidRDefault="003E7A2C" w:rsidP="00BD0FEF">
      <w:pPr>
        <w:spacing w:after="0" w:line="480" w:lineRule="auto"/>
        <w:jc w:val="both"/>
        <w:rPr>
          <w:rFonts w:ascii="Arial" w:hAnsi="Arial" w:cs="Arial"/>
          <w:b/>
          <w:bCs/>
          <w:sz w:val="24"/>
          <w:szCs w:val="24"/>
          <w:lang w:val="en-GB"/>
        </w:rPr>
      </w:pPr>
    </w:p>
    <w:p w:rsidR="004A739E" w:rsidRPr="000D0C45" w:rsidRDefault="004A739E"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46 of Act 5 of 2009</w:t>
      </w:r>
    </w:p>
    <w:p w:rsidR="004673AD" w:rsidRPr="000D0C45" w:rsidRDefault="004673AD" w:rsidP="00BD0FEF">
      <w:pPr>
        <w:spacing w:after="0" w:line="480" w:lineRule="auto"/>
        <w:jc w:val="both"/>
        <w:rPr>
          <w:rFonts w:ascii="Arial" w:hAnsi="Arial" w:cs="Arial"/>
          <w:sz w:val="24"/>
          <w:szCs w:val="24"/>
          <w:lang w:val="en-GB"/>
        </w:rPr>
      </w:pPr>
    </w:p>
    <w:p w:rsidR="00220B14" w:rsidRPr="000D0C45" w:rsidRDefault="004A739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1E0F5C">
        <w:rPr>
          <w:rFonts w:ascii="Arial" w:hAnsi="Arial" w:cs="Arial"/>
          <w:b/>
          <w:sz w:val="24"/>
          <w:szCs w:val="24"/>
          <w:highlight w:val="yellow"/>
          <w:lang w:val="en-GB"/>
        </w:rPr>
        <w:t>2</w:t>
      </w:r>
      <w:r w:rsidR="001E0F5C" w:rsidRPr="001E0F5C">
        <w:rPr>
          <w:rFonts w:ascii="Arial" w:hAnsi="Arial" w:cs="Arial"/>
          <w:b/>
          <w:sz w:val="24"/>
          <w:szCs w:val="24"/>
          <w:highlight w:val="yellow"/>
          <w:lang w:val="en-GB"/>
        </w:rPr>
        <w:t>6</w:t>
      </w:r>
      <w:r w:rsidRPr="001E0F5C">
        <w:rPr>
          <w:rFonts w:ascii="Arial" w:hAnsi="Arial" w:cs="Arial"/>
          <w:b/>
          <w:bCs/>
          <w:sz w:val="24"/>
          <w:szCs w:val="24"/>
          <w:highlight w:val="yellow"/>
          <w:lang w:val="en-GB"/>
        </w:rPr>
        <w:t>.</w:t>
      </w:r>
      <w:r w:rsidRPr="000D0C45">
        <w:rPr>
          <w:rFonts w:ascii="Arial" w:hAnsi="Arial" w:cs="Arial"/>
          <w:sz w:val="24"/>
          <w:szCs w:val="24"/>
          <w:lang w:val="en-GB"/>
        </w:rPr>
        <w:tab/>
        <w:t>Section 46 of the principal Act is hereby amended</w:t>
      </w:r>
      <w:r w:rsidR="004673AD" w:rsidRPr="000D0C45">
        <w:rPr>
          <w:rFonts w:ascii="Arial" w:hAnsi="Arial" w:cs="Arial"/>
          <w:sz w:val="24"/>
          <w:szCs w:val="24"/>
          <w:lang w:val="en-GB"/>
        </w:rPr>
        <w:t>—</w:t>
      </w:r>
    </w:p>
    <w:p w:rsidR="00220B14" w:rsidRPr="000D0C45" w:rsidRDefault="00220B14" w:rsidP="00F67898">
      <w:pPr>
        <w:numPr>
          <w:ilvl w:val="0"/>
          <w:numId w:val="7"/>
        </w:numPr>
        <w:spacing w:after="0" w:line="480" w:lineRule="auto"/>
        <w:ind w:left="720" w:hanging="720"/>
        <w:jc w:val="both"/>
        <w:rPr>
          <w:rFonts w:ascii="Arial" w:hAnsi="Arial" w:cs="Arial"/>
          <w:sz w:val="24"/>
          <w:szCs w:val="24"/>
          <w:lang w:val="en-GB"/>
        </w:rPr>
      </w:pPr>
      <w:r w:rsidRPr="000D0C45">
        <w:rPr>
          <w:rFonts w:ascii="Arial" w:hAnsi="Arial" w:cs="Arial"/>
          <w:sz w:val="24"/>
          <w:szCs w:val="24"/>
          <w:lang w:val="en-GB"/>
        </w:rPr>
        <w:t xml:space="preserve"> </w:t>
      </w:r>
      <w:r w:rsidR="007F6F03" w:rsidRPr="000D0C45">
        <w:rPr>
          <w:rFonts w:ascii="Arial" w:hAnsi="Arial" w:cs="Arial"/>
          <w:sz w:val="24"/>
          <w:szCs w:val="24"/>
          <w:lang w:val="en-GB"/>
        </w:rPr>
        <w:t xml:space="preserve">by </w:t>
      </w:r>
      <w:r w:rsidRPr="000D0C45">
        <w:rPr>
          <w:rFonts w:ascii="Arial" w:hAnsi="Arial" w:cs="Arial"/>
          <w:sz w:val="24"/>
          <w:szCs w:val="24"/>
          <w:lang w:val="en-GB"/>
        </w:rPr>
        <w:t xml:space="preserve">the substitution </w:t>
      </w:r>
      <w:r w:rsidR="00E22A3A" w:rsidRPr="000D0C45">
        <w:rPr>
          <w:rFonts w:ascii="Arial" w:hAnsi="Arial" w:cs="Arial"/>
          <w:sz w:val="24"/>
          <w:szCs w:val="24"/>
          <w:lang w:val="en-GB"/>
        </w:rPr>
        <w:t>in subsection (1) for the words preceding paragraph</w:t>
      </w:r>
      <w:r w:rsidR="007F6F03" w:rsidRPr="000D0C45">
        <w:rPr>
          <w:rFonts w:ascii="Arial" w:hAnsi="Arial" w:cs="Arial"/>
          <w:sz w:val="24"/>
          <w:szCs w:val="24"/>
          <w:lang w:val="en-GB"/>
        </w:rPr>
        <w:t xml:space="preserve"> (a)</w:t>
      </w:r>
      <w:r w:rsidR="00E22A3A" w:rsidRPr="000D0C45">
        <w:rPr>
          <w:rFonts w:ascii="Arial" w:hAnsi="Arial" w:cs="Arial"/>
          <w:sz w:val="24"/>
          <w:szCs w:val="24"/>
          <w:lang w:val="en-GB"/>
        </w:rPr>
        <w:t xml:space="preserve"> of the following words:</w:t>
      </w:r>
    </w:p>
    <w:p w:rsidR="00220B14" w:rsidRPr="000D0C45" w:rsidRDefault="004673AD" w:rsidP="006E6FF9">
      <w:pPr>
        <w:spacing w:line="480" w:lineRule="auto"/>
        <w:ind w:left="1440"/>
        <w:jc w:val="both"/>
        <w:rPr>
          <w:rFonts w:ascii="Arial" w:hAnsi="Arial" w:cs="Arial"/>
          <w:sz w:val="24"/>
          <w:szCs w:val="24"/>
          <w:lang w:val="en-GB"/>
        </w:rPr>
      </w:pPr>
      <w:r w:rsidRPr="000D0C45">
        <w:rPr>
          <w:rFonts w:ascii="Arial" w:hAnsi="Arial" w:cs="Arial"/>
          <w:sz w:val="24"/>
          <w:szCs w:val="24"/>
          <w:lang w:val="en-GB"/>
        </w:rPr>
        <w:lastRenderedPageBreak/>
        <w:t>"</w:t>
      </w:r>
      <w:r w:rsidR="00220B14" w:rsidRPr="000D0C45">
        <w:rPr>
          <w:rFonts w:ascii="Arial" w:hAnsi="Arial" w:cs="Arial"/>
          <w:sz w:val="24"/>
          <w:szCs w:val="24"/>
          <w:lang w:val="en-GB"/>
        </w:rPr>
        <w:t>Where there is an existing interim contract, current tendered contract or negotiated contract as defined in the Transition Act in</w:t>
      </w:r>
      <w:r w:rsidR="00B95B37" w:rsidRPr="000D0C45">
        <w:rPr>
          <w:rFonts w:ascii="Arial" w:hAnsi="Arial" w:cs="Arial"/>
          <w:sz w:val="24"/>
          <w:szCs w:val="24"/>
          <w:lang w:val="en-GB"/>
        </w:rPr>
        <w:t xml:space="preserve"> the area of </w:t>
      </w:r>
      <w:r w:rsidR="00220B14" w:rsidRPr="000D0C45">
        <w:rPr>
          <w:rFonts w:ascii="Arial" w:hAnsi="Arial" w:cs="Arial"/>
          <w:b/>
          <w:sz w:val="24"/>
          <w:szCs w:val="24"/>
          <w:lang w:val="en-GB"/>
        </w:rPr>
        <w:t>[the relevant contracting authority</w:t>
      </w:r>
      <w:r w:rsidR="00B95B37" w:rsidRPr="000D0C45">
        <w:rPr>
          <w:rFonts w:ascii="Arial" w:hAnsi="Arial" w:cs="Arial"/>
          <w:b/>
          <w:sz w:val="24"/>
          <w:szCs w:val="24"/>
          <w:lang w:val="en-GB"/>
        </w:rPr>
        <w:t>, that autho</w:t>
      </w:r>
      <w:r w:rsidR="00220B14" w:rsidRPr="000D0C45">
        <w:rPr>
          <w:rFonts w:ascii="Arial" w:hAnsi="Arial" w:cs="Arial"/>
          <w:b/>
          <w:sz w:val="24"/>
          <w:szCs w:val="24"/>
          <w:lang w:val="en-GB"/>
        </w:rPr>
        <w:t>rity</w:t>
      </w:r>
      <w:r w:rsidR="00B95B37" w:rsidRPr="000D0C45">
        <w:rPr>
          <w:rFonts w:ascii="Arial" w:hAnsi="Arial" w:cs="Arial"/>
          <w:b/>
          <w:sz w:val="24"/>
          <w:szCs w:val="24"/>
          <w:lang w:val="en-GB"/>
        </w:rPr>
        <w:t xml:space="preserve"> may</w:t>
      </w:r>
      <w:r w:rsidR="00220B14" w:rsidRPr="000D0C45">
        <w:rPr>
          <w:rFonts w:ascii="Arial" w:hAnsi="Arial" w:cs="Arial"/>
          <w:b/>
          <w:sz w:val="24"/>
          <w:szCs w:val="24"/>
          <w:lang w:val="en-GB"/>
        </w:rPr>
        <w:t>]</w:t>
      </w:r>
      <w:r w:rsidR="00220B14" w:rsidRPr="000D0C45">
        <w:rPr>
          <w:rFonts w:ascii="Arial" w:hAnsi="Arial" w:cs="Arial"/>
          <w:sz w:val="24"/>
          <w:szCs w:val="24"/>
          <w:lang w:val="en-GB"/>
        </w:rPr>
        <w:t xml:space="preserve"> </w:t>
      </w:r>
      <w:r w:rsidR="00B95B37" w:rsidRPr="000D0C45">
        <w:rPr>
          <w:rFonts w:ascii="Arial" w:hAnsi="Arial" w:cs="Arial"/>
          <w:sz w:val="24"/>
          <w:szCs w:val="24"/>
          <w:u w:val="single"/>
          <w:lang w:val="en-GB"/>
        </w:rPr>
        <w:t>a m</w:t>
      </w:r>
      <w:r w:rsidR="003974A9" w:rsidRPr="000D0C45">
        <w:rPr>
          <w:rFonts w:ascii="Arial" w:hAnsi="Arial" w:cs="Arial"/>
          <w:sz w:val="24"/>
          <w:szCs w:val="24"/>
          <w:u w:val="single"/>
          <w:lang w:val="en-GB"/>
        </w:rPr>
        <w:t>unicipality, that municipality</w:t>
      </w:r>
      <w:r w:rsidR="00B95B37" w:rsidRPr="000D0C45">
        <w:rPr>
          <w:rFonts w:ascii="Arial" w:hAnsi="Arial" w:cs="Arial"/>
          <w:sz w:val="24"/>
          <w:szCs w:val="24"/>
          <w:u w:val="single"/>
          <w:lang w:val="en-GB"/>
        </w:rPr>
        <w:t xml:space="preserve"> or the relevant province</w:t>
      </w:r>
      <w:r w:rsidR="00A32287">
        <w:rPr>
          <w:rFonts w:ascii="Arial" w:hAnsi="Arial" w:cs="Arial"/>
          <w:sz w:val="24"/>
          <w:szCs w:val="24"/>
          <w:u w:val="single"/>
          <w:lang w:val="en-GB"/>
        </w:rPr>
        <w:t xml:space="preserve">, as determined under section 11 </w:t>
      </w:r>
      <w:r w:rsidR="009007CE" w:rsidRPr="001B2610">
        <w:rPr>
          <w:rFonts w:ascii="Arial" w:hAnsi="Arial" w:cs="Arial"/>
          <w:sz w:val="24"/>
          <w:szCs w:val="24"/>
          <w:u w:val="single"/>
          <w:lang w:val="en-GB"/>
        </w:rPr>
        <w:t>may</w:t>
      </w:r>
      <w:r w:rsidR="00714875" w:rsidRPr="000D0C45">
        <w:rPr>
          <w:rFonts w:ascii="Arial" w:hAnsi="Arial" w:cs="Arial"/>
          <w:sz w:val="24"/>
          <w:szCs w:val="24"/>
          <w:lang w:val="en-GB"/>
        </w:rPr>
        <w:t>—</w:t>
      </w:r>
      <w:r w:rsidRPr="000D0C45">
        <w:rPr>
          <w:rFonts w:ascii="Arial" w:hAnsi="Arial" w:cs="Arial"/>
          <w:sz w:val="24"/>
          <w:szCs w:val="24"/>
          <w:lang w:val="en-GB"/>
        </w:rPr>
        <w:t>";</w:t>
      </w:r>
      <w:r w:rsidR="00312A4C" w:rsidRPr="000D0C45">
        <w:rPr>
          <w:rFonts w:ascii="Arial" w:hAnsi="Arial" w:cs="Arial"/>
          <w:sz w:val="24"/>
          <w:szCs w:val="24"/>
          <w:lang w:val="en-GB"/>
        </w:rPr>
        <w:t xml:space="preserve"> and</w:t>
      </w:r>
    </w:p>
    <w:p w:rsidR="004A739E" w:rsidRPr="000D0C45" w:rsidRDefault="007F6F03" w:rsidP="00F67898">
      <w:pPr>
        <w:numPr>
          <w:ilvl w:val="0"/>
          <w:numId w:val="7"/>
        </w:numPr>
        <w:spacing w:after="0" w:line="480" w:lineRule="auto"/>
        <w:ind w:left="720" w:hanging="720"/>
        <w:jc w:val="both"/>
        <w:rPr>
          <w:rFonts w:ascii="Arial" w:hAnsi="Arial" w:cs="Arial"/>
          <w:sz w:val="24"/>
          <w:szCs w:val="24"/>
          <w:lang w:val="en-GB"/>
        </w:rPr>
      </w:pPr>
      <w:r w:rsidRPr="000D0C45">
        <w:rPr>
          <w:rFonts w:ascii="Arial" w:hAnsi="Arial" w:cs="Arial"/>
          <w:sz w:val="24"/>
          <w:szCs w:val="24"/>
          <w:lang w:val="en-GB"/>
        </w:rPr>
        <w:t xml:space="preserve">by </w:t>
      </w:r>
      <w:r w:rsidR="004A739E" w:rsidRPr="000D0C45">
        <w:rPr>
          <w:rFonts w:ascii="Arial" w:hAnsi="Arial" w:cs="Arial"/>
          <w:sz w:val="24"/>
          <w:szCs w:val="24"/>
          <w:lang w:val="en-GB"/>
        </w:rPr>
        <w:t>the deletion of subsection (2).</w:t>
      </w:r>
    </w:p>
    <w:p w:rsidR="00B95B37" w:rsidRPr="000D0C45" w:rsidRDefault="00B95B37" w:rsidP="00F67898">
      <w:pPr>
        <w:numPr>
          <w:ilvl w:val="0"/>
          <w:numId w:val="7"/>
        </w:numPr>
        <w:spacing w:after="0" w:line="480" w:lineRule="auto"/>
        <w:ind w:left="720" w:hanging="720"/>
        <w:jc w:val="both"/>
        <w:rPr>
          <w:rFonts w:ascii="Arial" w:hAnsi="Arial" w:cs="Arial"/>
          <w:sz w:val="24"/>
          <w:szCs w:val="24"/>
          <w:lang w:val="en-GB"/>
        </w:rPr>
      </w:pPr>
      <w:r w:rsidRPr="000D0C45">
        <w:rPr>
          <w:rFonts w:ascii="Arial" w:hAnsi="Arial" w:cs="Arial"/>
          <w:sz w:val="24"/>
          <w:szCs w:val="24"/>
          <w:lang w:val="en-GB"/>
        </w:rPr>
        <w:t>by the substitution of the following for subsection (3):</w:t>
      </w:r>
    </w:p>
    <w:p w:rsidR="006E6FF9" w:rsidRDefault="00B95B37" w:rsidP="006447A3">
      <w:pPr>
        <w:spacing w:after="0" w:line="480" w:lineRule="auto"/>
        <w:ind w:left="1440" w:firstLine="720"/>
        <w:jc w:val="both"/>
        <w:rPr>
          <w:rFonts w:ascii="Arial" w:hAnsi="Arial" w:cs="Arial"/>
          <w:sz w:val="24"/>
          <w:szCs w:val="24"/>
          <w:lang w:val="en-GB"/>
        </w:rPr>
      </w:pPr>
      <w:r w:rsidRPr="000D0C45">
        <w:rPr>
          <w:rFonts w:ascii="Arial" w:hAnsi="Arial" w:cs="Arial"/>
          <w:sz w:val="24"/>
          <w:szCs w:val="24"/>
          <w:lang w:val="en-GB"/>
        </w:rPr>
        <w:t>"(3)</w:t>
      </w:r>
      <w:r w:rsidRPr="000D0C45">
        <w:rPr>
          <w:rFonts w:ascii="Arial" w:hAnsi="Arial" w:cs="Arial"/>
          <w:sz w:val="24"/>
          <w:szCs w:val="24"/>
          <w:lang w:val="en-GB"/>
        </w:rPr>
        <w:tab/>
        <w:t>The Minister may make regulations providing for the transition of existing contracting arrangements and the transfer of the contracting function in terms of this section</w:t>
      </w:r>
      <w:r w:rsidRPr="000D0C45">
        <w:rPr>
          <w:rFonts w:ascii="Arial" w:hAnsi="Arial" w:cs="Arial"/>
          <w:sz w:val="24"/>
          <w:szCs w:val="24"/>
          <w:u w:val="single"/>
          <w:lang w:val="en-GB"/>
        </w:rPr>
        <w:t>, section 11</w:t>
      </w:r>
      <w:r w:rsidRPr="000D0C45">
        <w:rPr>
          <w:rFonts w:ascii="Arial" w:hAnsi="Arial" w:cs="Arial"/>
          <w:sz w:val="24"/>
          <w:szCs w:val="24"/>
          <w:lang w:val="en-GB"/>
        </w:rPr>
        <w:t xml:space="preserve"> or section 41, including the transfer or amendment of existing permits or operating licences to give effect to</w:t>
      </w:r>
      <w:r w:rsidR="0006141F" w:rsidRPr="000D0C45">
        <w:rPr>
          <w:rFonts w:ascii="Arial" w:hAnsi="Arial" w:cs="Arial"/>
          <w:sz w:val="24"/>
          <w:szCs w:val="24"/>
          <w:lang w:val="en-GB"/>
        </w:rPr>
        <w:t xml:space="preserve"> </w:t>
      </w:r>
      <w:r w:rsidR="0006141F" w:rsidRPr="000D0C45">
        <w:rPr>
          <w:rFonts w:ascii="Arial" w:hAnsi="Arial" w:cs="Arial"/>
          <w:b/>
          <w:sz w:val="24"/>
          <w:szCs w:val="24"/>
          <w:lang w:val="en-GB"/>
        </w:rPr>
        <w:t>[its]</w:t>
      </w:r>
      <w:r w:rsidR="0006141F" w:rsidRPr="000D0C45">
        <w:rPr>
          <w:rFonts w:ascii="Arial" w:hAnsi="Arial" w:cs="Arial"/>
          <w:sz w:val="24"/>
          <w:szCs w:val="24"/>
          <w:lang w:val="en-GB"/>
        </w:rPr>
        <w:t xml:space="preserve"> </w:t>
      </w:r>
      <w:r w:rsidR="0006141F" w:rsidRPr="000D0C45">
        <w:rPr>
          <w:rFonts w:ascii="Arial" w:hAnsi="Arial" w:cs="Arial"/>
          <w:sz w:val="24"/>
          <w:szCs w:val="24"/>
          <w:u w:val="single"/>
          <w:lang w:val="en-GB"/>
        </w:rPr>
        <w:t>the</w:t>
      </w:r>
      <w:r w:rsidR="0006141F" w:rsidRPr="000D0C45">
        <w:rPr>
          <w:rFonts w:ascii="Arial" w:hAnsi="Arial" w:cs="Arial"/>
          <w:sz w:val="24"/>
          <w:szCs w:val="24"/>
          <w:lang w:val="en-GB"/>
        </w:rPr>
        <w:t xml:space="preserve"> provisions </w:t>
      </w:r>
      <w:r w:rsidR="0006141F" w:rsidRPr="000D0C45">
        <w:rPr>
          <w:rFonts w:ascii="Arial" w:hAnsi="Arial" w:cs="Arial"/>
          <w:sz w:val="24"/>
          <w:szCs w:val="24"/>
          <w:u w:val="single"/>
          <w:lang w:val="en-GB"/>
        </w:rPr>
        <w:t xml:space="preserve">of </w:t>
      </w:r>
      <w:r w:rsidR="00FC0ED6">
        <w:rPr>
          <w:rFonts w:ascii="Arial" w:hAnsi="Arial" w:cs="Arial"/>
          <w:sz w:val="24"/>
          <w:szCs w:val="24"/>
          <w:u w:val="single"/>
          <w:lang w:val="en-GB"/>
        </w:rPr>
        <w:t>the aforesaid</w:t>
      </w:r>
      <w:r w:rsidR="0006141F" w:rsidRPr="000D0C45">
        <w:rPr>
          <w:rFonts w:ascii="Arial" w:hAnsi="Arial" w:cs="Arial"/>
          <w:sz w:val="24"/>
          <w:szCs w:val="24"/>
          <w:u w:val="single"/>
          <w:lang w:val="en-GB"/>
        </w:rPr>
        <w:t xml:space="preserve"> sections</w:t>
      </w:r>
      <w:r w:rsidR="0006141F" w:rsidRPr="000D0C45">
        <w:rPr>
          <w:rFonts w:ascii="Arial" w:hAnsi="Arial" w:cs="Arial"/>
          <w:sz w:val="24"/>
          <w:szCs w:val="24"/>
          <w:lang w:val="en-GB"/>
        </w:rPr>
        <w:t xml:space="preserve"> </w:t>
      </w:r>
      <w:r w:rsidR="0006141F" w:rsidRPr="000D0C45">
        <w:rPr>
          <w:rFonts w:ascii="Arial" w:hAnsi="Arial" w:cs="Arial"/>
          <w:b/>
          <w:sz w:val="24"/>
          <w:szCs w:val="24"/>
          <w:lang w:val="en-GB"/>
        </w:rPr>
        <w:t>[in the case of an assignment under section 11(2)]</w:t>
      </w:r>
      <w:r w:rsidR="0006141F" w:rsidRPr="000D0C45">
        <w:rPr>
          <w:rFonts w:ascii="Arial" w:hAnsi="Arial" w:cs="Arial"/>
          <w:sz w:val="24"/>
          <w:szCs w:val="24"/>
          <w:lang w:val="en-GB"/>
        </w:rPr>
        <w:t>.”</w:t>
      </w:r>
      <w:r w:rsidR="006447A3">
        <w:rPr>
          <w:rFonts w:ascii="Arial" w:hAnsi="Arial" w:cs="Arial"/>
          <w:sz w:val="24"/>
          <w:szCs w:val="24"/>
          <w:lang w:val="en-GB"/>
        </w:rPr>
        <w:t>.</w:t>
      </w:r>
    </w:p>
    <w:p w:rsidR="006447A3" w:rsidRPr="000D0C45" w:rsidRDefault="006447A3" w:rsidP="006447A3">
      <w:pPr>
        <w:spacing w:after="0" w:line="480" w:lineRule="auto"/>
        <w:ind w:left="1440" w:firstLine="720"/>
        <w:jc w:val="both"/>
        <w:rPr>
          <w:rFonts w:ascii="Arial" w:hAnsi="Arial" w:cs="Arial"/>
          <w:b/>
          <w:bCs/>
          <w:sz w:val="24"/>
          <w:szCs w:val="24"/>
          <w:lang w:val="en-GB"/>
        </w:rPr>
      </w:pPr>
    </w:p>
    <w:p w:rsidR="00FE1379" w:rsidRPr="000D0C45" w:rsidRDefault="00200959"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Substitution</w:t>
      </w:r>
      <w:r w:rsidR="00FE1379" w:rsidRPr="000D0C45">
        <w:rPr>
          <w:rFonts w:ascii="Arial" w:hAnsi="Arial" w:cs="Arial"/>
          <w:b/>
          <w:bCs/>
          <w:sz w:val="24"/>
          <w:szCs w:val="24"/>
          <w:lang w:val="en-GB"/>
        </w:rPr>
        <w:t xml:space="preserve"> of section 47 of Act 5 of 2009</w:t>
      </w:r>
    </w:p>
    <w:p w:rsidR="004673AD" w:rsidRPr="000D0C45" w:rsidRDefault="004673AD" w:rsidP="00BD0FEF">
      <w:pPr>
        <w:spacing w:after="0" w:line="480" w:lineRule="auto"/>
        <w:jc w:val="both"/>
        <w:rPr>
          <w:rFonts w:ascii="Arial" w:hAnsi="Arial" w:cs="Arial"/>
          <w:sz w:val="24"/>
          <w:szCs w:val="24"/>
          <w:lang w:val="en-GB"/>
        </w:rPr>
      </w:pPr>
    </w:p>
    <w:p w:rsidR="008D76EA" w:rsidRDefault="00FE1379" w:rsidP="00FC0ED6">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161BCE" w:rsidRPr="001E0F5C">
        <w:rPr>
          <w:rFonts w:ascii="Arial" w:hAnsi="Arial" w:cs="Arial"/>
          <w:b/>
          <w:sz w:val="24"/>
          <w:szCs w:val="24"/>
          <w:highlight w:val="yellow"/>
          <w:lang w:val="en-GB"/>
        </w:rPr>
        <w:t>2</w:t>
      </w:r>
      <w:r w:rsidR="001E0F5C" w:rsidRPr="001E0F5C">
        <w:rPr>
          <w:rFonts w:ascii="Arial" w:hAnsi="Arial" w:cs="Arial"/>
          <w:b/>
          <w:sz w:val="24"/>
          <w:szCs w:val="24"/>
          <w:highlight w:val="yellow"/>
          <w:lang w:val="en-GB"/>
        </w:rPr>
        <w:t>7</w:t>
      </w:r>
      <w:r w:rsidRPr="001E0F5C">
        <w:rPr>
          <w:rFonts w:ascii="Arial" w:hAnsi="Arial" w:cs="Arial"/>
          <w:b/>
          <w:bCs/>
          <w:sz w:val="24"/>
          <w:szCs w:val="24"/>
          <w:highlight w:val="yellow"/>
          <w:lang w:val="en-GB"/>
        </w:rPr>
        <w:t>.</w:t>
      </w:r>
      <w:r w:rsidRPr="000D0C45">
        <w:rPr>
          <w:rFonts w:ascii="Arial" w:hAnsi="Arial" w:cs="Arial"/>
          <w:sz w:val="24"/>
          <w:szCs w:val="24"/>
          <w:lang w:val="en-GB"/>
        </w:rPr>
        <w:tab/>
      </w:r>
      <w:r w:rsidR="00200959" w:rsidRPr="000D0C45">
        <w:rPr>
          <w:rFonts w:ascii="Arial" w:hAnsi="Arial" w:cs="Arial"/>
          <w:sz w:val="24"/>
          <w:szCs w:val="24"/>
          <w:lang w:val="en-GB"/>
        </w:rPr>
        <w:t xml:space="preserve">The following </w:t>
      </w:r>
      <w:r w:rsidRPr="000D0C45">
        <w:rPr>
          <w:rFonts w:ascii="Arial" w:hAnsi="Arial" w:cs="Arial"/>
          <w:sz w:val="24"/>
          <w:szCs w:val="24"/>
          <w:lang w:val="en-GB"/>
        </w:rPr>
        <w:t>is hereby substitut</w:t>
      </w:r>
      <w:r w:rsidR="00200959" w:rsidRPr="000D0C45">
        <w:rPr>
          <w:rFonts w:ascii="Arial" w:hAnsi="Arial" w:cs="Arial"/>
          <w:sz w:val="24"/>
          <w:szCs w:val="24"/>
          <w:lang w:val="en-GB"/>
        </w:rPr>
        <w:t>ed</w:t>
      </w:r>
      <w:r w:rsidRPr="000D0C45">
        <w:rPr>
          <w:rFonts w:ascii="Arial" w:hAnsi="Arial" w:cs="Arial"/>
          <w:sz w:val="24"/>
          <w:szCs w:val="24"/>
          <w:lang w:val="en-GB"/>
        </w:rPr>
        <w:t xml:space="preserve"> for section</w:t>
      </w:r>
      <w:r w:rsidR="00200959" w:rsidRPr="000D0C45">
        <w:rPr>
          <w:rFonts w:ascii="Arial" w:hAnsi="Arial" w:cs="Arial"/>
          <w:sz w:val="24"/>
          <w:szCs w:val="24"/>
          <w:lang w:val="en-GB"/>
        </w:rPr>
        <w:t xml:space="preserve"> 47 of the principal Act</w:t>
      </w:r>
      <w:r w:rsidRPr="000D0C45">
        <w:rPr>
          <w:rFonts w:ascii="Arial" w:hAnsi="Arial" w:cs="Arial"/>
          <w:sz w:val="24"/>
          <w:szCs w:val="24"/>
          <w:lang w:val="en-GB"/>
        </w:rPr>
        <w:t>:</w:t>
      </w:r>
    </w:p>
    <w:p w:rsidR="00FC0ED6" w:rsidRDefault="00FC0ED6" w:rsidP="00FC0ED6">
      <w:pPr>
        <w:spacing w:after="0" w:line="480" w:lineRule="auto"/>
        <w:jc w:val="both"/>
        <w:rPr>
          <w:rFonts w:ascii="Arial" w:hAnsi="Arial" w:cs="Arial"/>
          <w:b/>
          <w:sz w:val="24"/>
          <w:szCs w:val="24"/>
          <w:lang w:val="en-GB"/>
        </w:rPr>
      </w:pPr>
    </w:p>
    <w:p w:rsidR="007131C8" w:rsidRPr="000D0C45" w:rsidRDefault="007131C8">
      <w:pPr>
        <w:spacing w:after="0" w:line="240" w:lineRule="auto"/>
        <w:rPr>
          <w:rFonts w:ascii="Arial" w:hAnsi="Arial" w:cs="Arial"/>
          <w:b/>
          <w:sz w:val="24"/>
          <w:szCs w:val="24"/>
          <w:lang w:val="en-GB"/>
        </w:rPr>
      </w:pPr>
    </w:p>
    <w:p w:rsidR="00200959" w:rsidRPr="000D0C45" w:rsidRDefault="00001569" w:rsidP="00001569">
      <w:pPr>
        <w:spacing w:after="0" w:line="480" w:lineRule="auto"/>
        <w:ind w:left="720"/>
        <w:rPr>
          <w:rFonts w:ascii="Arial" w:hAnsi="Arial" w:cs="Arial"/>
          <w:b/>
          <w:sz w:val="24"/>
          <w:szCs w:val="24"/>
          <w:lang w:val="en-GB"/>
        </w:rPr>
      </w:pPr>
      <w:r w:rsidRPr="000D0C45">
        <w:rPr>
          <w:rFonts w:ascii="Arial" w:hAnsi="Arial" w:cs="Arial"/>
          <w:b/>
          <w:sz w:val="24"/>
          <w:szCs w:val="24"/>
          <w:lang w:val="en-GB"/>
        </w:rPr>
        <w:t>"</w:t>
      </w:r>
      <w:r w:rsidR="00935380" w:rsidRPr="000D0C45">
        <w:rPr>
          <w:rFonts w:ascii="Arial" w:hAnsi="Arial" w:cs="Arial"/>
          <w:b/>
          <w:sz w:val="24"/>
          <w:szCs w:val="24"/>
          <w:lang w:val="en-GB"/>
        </w:rPr>
        <w:t>Conversion of permits to operating licences</w:t>
      </w:r>
      <w:r w:rsidR="006244B2" w:rsidRPr="000D0C45">
        <w:rPr>
          <w:rFonts w:ascii="Arial" w:hAnsi="Arial" w:cs="Arial"/>
          <w:b/>
          <w:sz w:val="24"/>
          <w:szCs w:val="24"/>
          <w:lang w:val="en-GB"/>
        </w:rPr>
        <w:t xml:space="preserve"> and of indefinite period operating licences to definite period licences,</w:t>
      </w:r>
      <w:r w:rsidR="00935380" w:rsidRPr="000D0C45">
        <w:rPr>
          <w:rFonts w:ascii="Arial" w:hAnsi="Arial" w:cs="Arial"/>
          <w:b/>
          <w:sz w:val="24"/>
          <w:szCs w:val="24"/>
          <w:lang w:val="en-GB"/>
        </w:rPr>
        <w:t xml:space="preserve"> and rationalisation of operating licences</w:t>
      </w:r>
    </w:p>
    <w:p w:rsidR="00001569" w:rsidRPr="000D0C45" w:rsidRDefault="00001569" w:rsidP="00001569">
      <w:pPr>
        <w:spacing w:after="0" w:line="480" w:lineRule="auto"/>
        <w:ind w:left="720"/>
        <w:rPr>
          <w:rFonts w:ascii="Arial" w:hAnsi="Arial" w:cs="Arial"/>
          <w:b/>
          <w:sz w:val="24"/>
          <w:szCs w:val="24"/>
          <w:lang w:val="en-GB"/>
        </w:rPr>
      </w:pPr>
    </w:p>
    <w:p w:rsidR="00D81738" w:rsidRDefault="00FE1379" w:rsidP="00D81738">
      <w:pPr>
        <w:spacing w:line="480" w:lineRule="auto"/>
        <w:ind w:left="720"/>
        <w:rPr>
          <w:rFonts w:ascii="Arial" w:hAnsi="Arial" w:cs="Arial"/>
          <w:sz w:val="24"/>
          <w:szCs w:val="24"/>
          <w:lang w:val="en-US"/>
        </w:rPr>
      </w:pPr>
      <w:r w:rsidRPr="000D0C45">
        <w:rPr>
          <w:rFonts w:ascii="Arial" w:hAnsi="Arial" w:cs="Arial"/>
          <w:sz w:val="24"/>
          <w:szCs w:val="24"/>
          <w:lang w:val="en-GB"/>
        </w:rPr>
        <w:tab/>
      </w:r>
      <w:r w:rsidR="00200959" w:rsidRPr="000D0C45">
        <w:rPr>
          <w:rFonts w:ascii="Arial" w:hAnsi="Arial" w:cs="Arial"/>
          <w:b/>
          <w:sz w:val="24"/>
          <w:szCs w:val="24"/>
          <w:lang w:val="en-GB"/>
        </w:rPr>
        <w:t>47.</w:t>
      </w:r>
      <w:r w:rsidR="00001569" w:rsidRPr="000D0C45">
        <w:rPr>
          <w:rFonts w:ascii="Arial" w:hAnsi="Arial" w:cs="Arial"/>
          <w:sz w:val="24"/>
          <w:szCs w:val="24"/>
          <w:lang w:val="en-GB"/>
        </w:rPr>
        <w:tab/>
      </w:r>
      <w:r w:rsidRPr="00D81738">
        <w:rPr>
          <w:rFonts w:ascii="Arial" w:hAnsi="Arial" w:cs="Arial"/>
          <w:sz w:val="24"/>
          <w:szCs w:val="24"/>
          <w:u w:val="single"/>
          <w:lang w:val="en-GB"/>
        </w:rPr>
        <w:t>(1)</w:t>
      </w:r>
      <w:r w:rsidRPr="00D81738">
        <w:rPr>
          <w:rFonts w:ascii="Arial" w:hAnsi="Arial" w:cs="Arial"/>
          <w:sz w:val="24"/>
          <w:szCs w:val="24"/>
          <w:u w:val="single"/>
          <w:lang w:val="en-GB"/>
        </w:rPr>
        <w:tab/>
        <w:t>All permits</w:t>
      </w:r>
      <w:r w:rsidR="007F6F03" w:rsidRPr="00D81738">
        <w:rPr>
          <w:rFonts w:ascii="Arial" w:hAnsi="Arial" w:cs="Arial"/>
          <w:sz w:val="24"/>
          <w:szCs w:val="24"/>
          <w:u w:val="single"/>
          <w:lang w:val="en-GB"/>
        </w:rPr>
        <w:t xml:space="preserve"> </w:t>
      </w:r>
      <w:r w:rsidRPr="00D81738">
        <w:rPr>
          <w:rFonts w:ascii="Arial" w:hAnsi="Arial" w:cs="Arial"/>
          <w:sz w:val="24"/>
          <w:szCs w:val="24"/>
          <w:u w:val="single"/>
          <w:lang w:val="en-GB"/>
        </w:rPr>
        <w:t xml:space="preserve">and operating licences issued before the date of commencement of this Act, issued for a definite period remain valid but </w:t>
      </w:r>
      <w:r w:rsidRPr="00D81738">
        <w:rPr>
          <w:rFonts w:ascii="Arial" w:hAnsi="Arial" w:cs="Arial"/>
          <w:sz w:val="24"/>
          <w:szCs w:val="24"/>
          <w:u w:val="single"/>
          <w:lang w:val="en-GB"/>
        </w:rPr>
        <w:lastRenderedPageBreak/>
        <w:t xml:space="preserve">lapse when that period expires, provided that if such permit or operating licence is still valid on a date </w:t>
      </w:r>
      <w:r w:rsidR="00D81738" w:rsidRPr="00D81738">
        <w:rPr>
          <w:rFonts w:ascii="Arial" w:hAnsi="Arial" w:cs="Arial"/>
          <w:sz w:val="24"/>
          <w:szCs w:val="24"/>
          <w:u w:val="single"/>
          <w:lang w:val="en-US"/>
        </w:rPr>
        <w:t xml:space="preserve">to be determined by the Minister by notice in the </w:t>
      </w:r>
      <w:r w:rsidR="00D81738" w:rsidRPr="00D81738">
        <w:rPr>
          <w:rFonts w:ascii="Arial" w:hAnsi="Arial" w:cs="Arial"/>
          <w:i/>
          <w:sz w:val="24"/>
          <w:szCs w:val="24"/>
          <w:u w:val="single"/>
          <w:lang w:val="en-US"/>
        </w:rPr>
        <w:t xml:space="preserve">Gazette </w:t>
      </w:r>
      <w:r w:rsidR="00D81738" w:rsidRPr="00D81738">
        <w:rPr>
          <w:rFonts w:ascii="Arial" w:hAnsi="Arial" w:cs="Arial"/>
          <w:sz w:val="24"/>
          <w:szCs w:val="24"/>
          <w:u w:val="single"/>
          <w:lang w:val="en-US"/>
        </w:rPr>
        <w:t>after consultation with all regulatory entities, such permit or operating licence will lapse on the date so determined unless converted to an operating licence in the case of a permit or renewed in the case of an operating licence before the date so determined, and such applications for conversion or renewal must be made to the regulatory entity that is responsible for receiving applications for operating licences for the relevant services.</w:t>
      </w:r>
    </w:p>
    <w:p w:rsidR="00954ABB" w:rsidRDefault="00954ABB" w:rsidP="00954ABB">
      <w:pPr>
        <w:spacing w:after="0" w:line="480" w:lineRule="auto"/>
        <w:ind w:left="1440" w:firstLine="720"/>
        <w:rPr>
          <w:rFonts w:ascii="Arial" w:hAnsi="Arial" w:cs="Arial"/>
          <w:b/>
          <w:sz w:val="24"/>
          <w:szCs w:val="24"/>
          <w:lang w:val="en-GB"/>
        </w:rPr>
      </w:pPr>
      <w:r w:rsidRPr="00954ABB">
        <w:rPr>
          <w:rFonts w:ascii="Arial" w:hAnsi="Arial" w:cs="Arial"/>
          <w:b/>
          <w:sz w:val="24"/>
          <w:szCs w:val="24"/>
          <w:lang w:val="en-GB"/>
        </w:rPr>
        <w:t>[</w:t>
      </w:r>
      <w:r w:rsidR="00D81738" w:rsidRPr="00954ABB">
        <w:rPr>
          <w:rFonts w:ascii="Arial" w:hAnsi="Arial" w:cs="Arial"/>
          <w:b/>
          <w:sz w:val="24"/>
          <w:szCs w:val="24"/>
          <w:lang w:val="en-GB"/>
        </w:rPr>
        <w:t>(2)</w:t>
      </w:r>
      <w:r>
        <w:rPr>
          <w:rFonts w:ascii="Arial" w:hAnsi="Arial" w:cs="Arial"/>
          <w:b/>
          <w:sz w:val="24"/>
          <w:szCs w:val="24"/>
          <w:lang w:val="en-GB"/>
        </w:rPr>
        <w:tab/>
      </w:r>
      <w:r w:rsidRPr="00954ABB">
        <w:rPr>
          <w:rFonts w:ascii="Arial" w:hAnsi="Arial" w:cs="Arial"/>
          <w:b/>
          <w:sz w:val="24"/>
          <w:szCs w:val="24"/>
          <w:lang w:val="en-GB"/>
        </w:rPr>
        <w:t xml:space="preserve"> </w:t>
      </w:r>
      <w:r w:rsidR="00D81738" w:rsidRPr="00954ABB">
        <w:rPr>
          <w:rFonts w:ascii="Arial" w:hAnsi="Arial" w:cs="Arial"/>
          <w:b/>
          <w:sz w:val="24"/>
          <w:szCs w:val="24"/>
          <w:lang w:val="en-GB"/>
        </w:rPr>
        <w:t xml:space="preserve">All permits issued </w:t>
      </w:r>
      <w:r>
        <w:rPr>
          <w:rFonts w:ascii="Arial" w:hAnsi="Arial" w:cs="Arial"/>
          <w:b/>
          <w:sz w:val="24"/>
          <w:szCs w:val="24"/>
          <w:lang w:val="en-GB"/>
        </w:rPr>
        <w:t>for an indefinite period remain</w:t>
      </w:r>
    </w:p>
    <w:p w:rsidR="00954ABB" w:rsidRDefault="00D81738" w:rsidP="00954ABB">
      <w:pPr>
        <w:spacing w:after="0" w:line="480" w:lineRule="auto"/>
        <w:ind w:left="720"/>
        <w:rPr>
          <w:rFonts w:ascii="Arial" w:hAnsi="Arial" w:cs="Arial"/>
          <w:sz w:val="24"/>
          <w:szCs w:val="24"/>
          <w:lang w:val="en-GB"/>
        </w:rPr>
      </w:pPr>
      <w:r w:rsidRPr="00954ABB">
        <w:rPr>
          <w:rFonts w:ascii="Arial" w:hAnsi="Arial" w:cs="Arial"/>
          <w:b/>
          <w:sz w:val="24"/>
          <w:szCs w:val="24"/>
          <w:lang w:val="en-GB"/>
        </w:rPr>
        <w:t>valid, subject to sections 48 and 49, but lapse seven years after the date of commencement of this Act, but the holder may apply within that period for its conversion to an operating licence to the entity that is responsible for receiving applications for operating licences for the relevant services.</w:t>
      </w:r>
      <w:r w:rsidR="00954ABB" w:rsidRPr="00954ABB">
        <w:rPr>
          <w:rFonts w:ascii="Arial" w:hAnsi="Arial" w:cs="Arial"/>
          <w:b/>
          <w:sz w:val="24"/>
          <w:szCs w:val="24"/>
          <w:lang w:val="en-GB"/>
        </w:rPr>
        <w:t>]</w:t>
      </w:r>
      <w:r w:rsidR="006D3F7A" w:rsidRPr="000D0C45">
        <w:rPr>
          <w:rFonts w:ascii="Arial" w:hAnsi="Arial" w:cs="Arial"/>
          <w:sz w:val="24"/>
          <w:szCs w:val="24"/>
          <w:lang w:val="en-GB"/>
        </w:rPr>
        <w:tab/>
      </w:r>
      <w:r w:rsidR="00200959" w:rsidRPr="000D0C45">
        <w:rPr>
          <w:rFonts w:ascii="Arial" w:hAnsi="Arial" w:cs="Arial"/>
          <w:sz w:val="24"/>
          <w:szCs w:val="24"/>
          <w:lang w:val="en-GB"/>
        </w:rPr>
        <w:tab/>
      </w:r>
    </w:p>
    <w:p w:rsidR="00200959" w:rsidRPr="000D0C45" w:rsidRDefault="00954ABB" w:rsidP="00954ABB">
      <w:pPr>
        <w:spacing w:after="0" w:line="480" w:lineRule="auto"/>
        <w:ind w:left="72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200959" w:rsidRPr="000D0C45">
        <w:rPr>
          <w:rFonts w:ascii="Arial" w:hAnsi="Arial" w:cs="Arial"/>
          <w:sz w:val="24"/>
          <w:szCs w:val="24"/>
          <w:lang w:val="en-GB"/>
        </w:rPr>
        <w:t>(3)</w:t>
      </w:r>
      <w:r w:rsidR="00200959" w:rsidRPr="000D0C45">
        <w:rPr>
          <w:rFonts w:ascii="Arial" w:hAnsi="Arial" w:cs="Arial"/>
          <w:sz w:val="24"/>
          <w:szCs w:val="24"/>
          <w:lang w:val="en-GB"/>
        </w:rPr>
        <w:tab/>
        <w:t>Despite subsections (1) and (2), where the services authorised by a permit</w:t>
      </w:r>
      <w:r w:rsidR="00200959" w:rsidRPr="000D0C45">
        <w:rPr>
          <w:rFonts w:ascii="Arial" w:hAnsi="Arial" w:cs="Arial"/>
          <w:sz w:val="24"/>
          <w:szCs w:val="24"/>
          <w:u w:val="single"/>
          <w:lang w:val="en-GB"/>
        </w:rPr>
        <w:t xml:space="preserve"> or operating licence</w:t>
      </w:r>
      <w:r w:rsidR="00200959" w:rsidRPr="000D0C45">
        <w:rPr>
          <w:rFonts w:ascii="Arial" w:hAnsi="Arial" w:cs="Arial"/>
          <w:sz w:val="24"/>
          <w:szCs w:val="24"/>
          <w:lang w:val="en-GB"/>
        </w:rPr>
        <w:t xml:space="preserve"> were not provided continuously for 180 days prior to the date of commencement of this Act, the permit </w:t>
      </w:r>
      <w:r w:rsidR="00200959" w:rsidRPr="000D0C45">
        <w:rPr>
          <w:rFonts w:ascii="Arial" w:hAnsi="Arial" w:cs="Arial"/>
          <w:sz w:val="24"/>
          <w:szCs w:val="24"/>
          <w:u w:val="single"/>
          <w:lang w:val="en-GB"/>
        </w:rPr>
        <w:t>or operating licence</w:t>
      </w:r>
      <w:r w:rsidR="00200959" w:rsidRPr="000D0C45">
        <w:rPr>
          <w:rFonts w:ascii="Arial" w:hAnsi="Arial" w:cs="Arial"/>
          <w:sz w:val="24"/>
          <w:szCs w:val="24"/>
          <w:lang w:val="en-GB"/>
        </w:rPr>
        <w:t xml:space="preserve"> must be cancelled by following the procedure in section 78.</w:t>
      </w:r>
    </w:p>
    <w:p w:rsidR="00200959" w:rsidRPr="000D0C45" w:rsidRDefault="006D3F7A" w:rsidP="00001569">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00200959" w:rsidRPr="000D0C45">
        <w:rPr>
          <w:rFonts w:ascii="Arial" w:hAnsi="Arial" w:cs="Arial"/>
          <w:sz w:val="24"/>
          <w:szCs w:val="24"/>
          <w:lang w:val="en-GB"/>
        </w:rPr>
        <w:tab/>
        <w:t>(4)</w:t>
      </w:r>
      <w:r w:rsidR="00200959" w:rsidRPr="000D0C45">
        <w:rPr>
          <w:rFonts w:ascii="Arial" w:hAnsi="Arial" w:cs="Arial"/>
          <w:sz w:val="24"/>
          <w:szCs w:val="24"/>
          <w:lang w:val="en-GB"/>
        </w:rPr>
        <w:tab/>
        <w:t xml:space="preserve">The holder of any permit </w:t>
      </w:r>
      <w:r w:rsidR="00200959" w:rsidRPr="000D0C45">
        <w:rPr>
          <w:rFonts w:ascii="Arial" w:hAnsi="Arial" w:cs="Arial"/>
          <w:sz w:val="24"/>
          <w:szCs w:val="24"/>
          <w:u w:val="single"/>
          <w:lang w:val="en-GB"/>
        </w:rPr>
        <w:t>or operating licence</w:t>
      </w:r>
      <w:r w:rsidR="00200959" w:rsidRPr="000D0C45">
        <w:rPr>
          <w:rFonts w:ascii="Arial" w:hAnsi="Arial" w:cs="Arial"/>
          <w:sz w:val="24"/>
          <w:szCs w:val="24"/>
          <w:lang w:val="en-GB"/>
        </w:rPr>
        <w:t xml:space="preserve"> that lapses or is cancelled in terms of this Part is not entitled to any compensation by virtue of its lapsing.</w:t>
      </w:r>
    </w:p>
    <w:p w:rsidR="008C47E3" w:rsidRPr="000D0C45" w:rsidRDefault="00F35C0A" w:rsidP="008C47E3">
      <w:pPr>
        <w:spacing w:after="0" w:line="480" w:lineRule="auto"/>
        <w:ind w:left="720" w:firstLine="720"/>
        <w:rPr>
          <w:rFonts w:ascii="Arial" w:hAnsi="Arial" w:cs="Arial"/>
          <w:sz w:val="24"/>
          <w:szCs w:val="24"/>
          <w:lang w:val="en-GB"/>
        </w:rPr>
      </w:pPr>
      <w:r w:rsidRPr="000D0C45">
        <w:rPr>
          <w:rFonts w:ascii="Arial" w:hAnsi="Arial" w:cs="Arial"/>
          <w:b/>
          <w:sz w:val="24"/>
          <w:szCs w:val="24"/>
          <w:lang w:val="en-GB"/>
        </w:rPr>
        <w:tab/>
      </w:r>
      <w:r w:rsidR="008C47E3" w:rsidRPr="000D0C45">
        <w:rPr>
          <w:rFonts w:ascii="Arial" w:hAnsi="Arial" w:cs="Arial"/>
          <w:b/>
          <w:sz w:val="24"/>
          <w:szCs w:val="24"/>
          <w:lang w:val="en-GB"/>
        </w:rPr>
        <w:t>[(5)</w:t>
      </w:r>
      <w:r w:rsidR="008C47E3" w:rsidRPr="000D0C45">
        <w:rPr>
          <w:rFonts w:ascii="Arial" w:hAnsi="Arial" w:cs="Arial"/>
          <w:b/>
          <w:sz w:val="24"/>
          <w:szCs w:val="24"/>
          <w:lang w:val="en-GB"/>
        </w:rPr>
        <w:tab/>
        <w:t xml:space="preserve">No operator may receive any subsidy or other financial assistance from any sphere of government, unless that </w:t>
      </w:r>
      <w:r w:rsidR="008C47E3" w:rsidRPr="000D0C45">
        <w:rPr>
          <w:rFonts w:ascii="Arial" w:hAnsi="Arial" w:cs="Arial"/>
          <w:b/>
          <w:sz w:val="24"/>
          <w:szCs w:val="24"/>
          <w:lang w:val="en-GB"/>
        </w:rPr>
        <w:lastRenderedPageBreak/>
        <w:t>operator’s permits, where applicable, have been rationalised in terms of this section and sections 48 and 49.]</w:t>
      </w:r>
    </w:p>
    <w:p w:rsidR="00A406CD" w:rsidRPr="000D0C45" w:rsidRDefault="006D3F7A" w:rsidP="00001569">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tab/>
      </w:r>
      <w:r w:rsidR="00A406CD" w:rsidRPr="000D0C45">
        <w:rPr>
          <w:rFonts w:ascii="Arial" w:hAnsi="Arial" w:cs="Arial"/>
          <w:sz w:val="24"/>
          <w:szCs w:val="24"/>
          <w:lang w:val="en-GB"/>
        </w:rPr>
        <w:tab/>
      </w:r>
      <w:r w:rsidR="00A406CD" w:rsidRPr="000D0C45">
        <w:rPr>
          <w:rFonts w:ascii="Arial" w:hAnsi="Arial" w:cs="Arial"/>
          <w:sz w:val="24"/>
          <w:szCs w:val="24"/>
          <w:u w:val="single"/>
          <w:lang w:val="en-GB"/>
        </w:rPr>
        <w:t>(5)</w:t>
      </w:r>
      <w:r w:rsidR="00A406CD" w:rsidRPr="000D0C45">
        <w:rPr>
          <w:rFonts w:ascii="Arial" w:hAnsi="Arial" w:cs="Arial"/>
          <w:sz w:val="24"/>
          <w:szCs w:val="24"/>
          <w:u w:val="single"/>
          <w:lang w:val="en-GB"/>
        </w:rPr>
        <w:tab/>
        <w:t>Where the holder of a permit applies for renewal, amendment or transfer of the permit in terms of section 58, that holder must apply simultaneously for conversion of the permit to an operating licence, and the applications must be dealt with simultaneously.</w:t>
      </w:r>
    </w:p>
    <w:p w:rsidR="000153A9" w:rsidRPr="000D0C45" w:rsidRDefault="00935380" w:rsidP="00001569">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tab/>
      </w:r>
      <w:r w:rsidR="006D3F7A" w:rsidRPr="000D0C45">
        <w:rPr>
          <w:rFonts w:ascii="Arial" w:hAnsi="Arial" w:cs="Arial"/>
          <w:sz w:val="24"/>
          <w:szCs w:val="24"/>
          <w:lang w:val="en-GB"/>
        </w:rPr>
        <w:tab/>
      </w:r>
      <w:r w:rsidRPr="000D0C45">
        <w:rPr>
          <w:rFonts w:ascii="Arial" w:hAnsi="Arial" w:cs="Arial"/>
          <w:sz w:val="24"/>
          <w:szCs w:val="24"/>
          <w:u w:val="single"/>
          <w:lang w:val="en-GB"/>
        </w:rPr>
        <w:t>(</w:t>
      </w:r>
      <w:r w:rsidR="00A406CD" w:rsidRPr="000D0C45">
        <w:rPr>
          <w:rFonts w:ascii="Arial" w:hAnsi="Arial" w:cs="Arial"/>
          <w:sz w:val="24"/>
          <w:szCs w:val="24"/>
          <w:u w:val="single"/>
          <w:lang w:val="en-GB"/>
        </w:rPr>
        <w:t>6</w:t>
      </w:r>
      <w:r w:rsidRPr="000D0C45">
        <w:rPr>
          <w:rFonts w:ascii="Arial" w:hAnsi="Arial" w:cs="Arial"/>
          <w:sz w:val="24"/>
          <w:szCs w:val="24"/>
          <w:u w:val="single"/>
          <w:lang w:val="en-GB"/>
        </w:rPr>
        <w:t>)</w:t>
      </w:r>
      <w:r w:rsidRPr="000D0C45">
        <w:rPr>
          <w:rFonts w:ascii="Arial" w:hAnsi="Arial" w:cs="Arial"/>
          <w:sz w:val="24"/>
          <w:szCs w:val="24"/>
          <w:u w:val="single"/>
          <w:lang w:val="en-GB"/>
        </w:rPr>
        <w:tab/>
      </w:r>
      <w:r w:rsidR="00905884" w:rsidRPr="000D0C45">
        <w:rPr>
          <w:rFonts w:ascii="Arial" w:hAnsi="Arial" w:cs="Arial"/>
          <w:sz w:val="24"/>
          <w:szCs w:val="24"/>
          <w:u w:val="single"/>
          <w:lang w:val="en-GB"/>
        </w:rPr>
        <w:t>Regulatory entities must take immediate steps to put in place the necessary administrative processes to convert permits and renew operating lic</w:t>
      </w:r>
      <w:r w:rsidR="008C47E3" w:rsidRPr="000D0C45">
        <w:rPr>
          <w:rFonts w:ascii="Arial" w:hAnsi="Arial" w:cs="Arial"/>
          <w:sz w:val="24"/>
          <w:szCs w:val="24"/>
          <w:u w:val="single"/>
          <w:lang w:val="en-GB"/>
        </w:rPr>
        <w:t>ences to implement this section</w:t>
      </w:r>
      <w:r w:rsidR="000153A9" w:rsidRPr="000D0C45">
        <w:rPr>
          <w:rFonts w:ascii="Arial" w:hAnsi="Arial" w:cs="Arial"/>
          <w:sz w:val="24"/>
          <w:szCs w:val="24"/>
          <w:u w:val="single"/>
          <w:lang w:val="en-GB"/>
        </w:rPr>
        <w:t>.</w:t>
      </w:r>
    </w:p>
    <w:p w:rsidR="00935380" w:rsidRPr="000D0C45" w:rsidRDefault="000153A9" w:rsidP="00001569">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008C47E3" w:rsidRPr="000D0C45">
        <w:rPr>
          <w:rFonts w:ascii="Arial" w:hAnsi="Arial" w:cs="Arial"/>
          <w:sz w:val="24"/>
          <w:szCs w:val="24"/>
          <w:u w:val="single"/>
          <w:lang w:val="en-GB"/>
        </w:rPr>
        <w:t>(7)</w:t>
      </w:r>
      <w:r w:rsidRPr="000D0C45">
        <w:rPr>
          <w:rFonts w:ascii="Arial" w:hAnsi="Arial" w:cs="Arial"/>
          <w:sz w:val="24"/>
          <w:szCs w:val="24"/>
          <w:u w:val="single"/>
          <w:lang w:val="en-GB"/>
        </w:rPr>
        <w:tab/>
      </w:r>
      <w:r w:rsidR="008C47E3" w:rsidRPr="000D0C45">
        <w:rPr>
          <w:rFonts w:ascii="Arial" w:hAnsi="Arial" w:cs="Arial"/>
          <w:sz w:val="24"/>
          <w:szCs w:val="24"/>
          <w:u w:val="single"/>
          <w:lang w:val="en-GB"/>
        </w:rPr>
        <w:t>T</w:t>
      </w:r>
      <w:r w:rsidR="00935380" w:rsidRPr="000D0C45">
        <w:rPr>
          <w:rFonts w:ascii="Arial" w:hAnsi="Arial" w:cs="Arial"/>
          <w:sz w:val="24"/>
          <w:szCs w:val="24"/>
          <w:u w:val="single"/>
          <w:lang w:val="en-GB"/>
        </w:rPr>
        <w:t>he Minister</w:t>
      </w:r>
      <w:r w:rsidR="006D3F7A" w:rsidRPr="000D0C45">
        <w:rPr>
          <w:rFonts w:ascii="Arial" w:hAnsi="Arial" w:cs="Arial"/>
          <w:sz w:val="24"/>
          <w:szCs w:val="24"/>
          <w:u w:val="single"/>
          <w:lang w:val="en-GB"/>
        </w:rPr>
        <w:t xml:space="preserve"> may make regulations providing</w:t>
      </w:r>
      <w:r w:rsidR="008C47E3" w:rsidRPr="000D0C45">
        <w:rPr>
          <w:rFonts w:ascii="Arial" w:hAnsi="Arial" w:cs="Arial"/>
          <w:sz w:val="24"/>
          <w:szCs w:val="24"/>
          <w:u w:val="single"/>
          <w:lang w:val="en-GB"/>
        </w:rPr>
        <w:t xml:space="preserve"> for</w:t>
      </w:r>
      <w:r w:rsidR="006D3F7A" w:rsidRPr="000D0C45">
        <w:rPr>
          <w:rFonts w:ascii="Arial" w:hAnsi="Arial" w:cs="Arial"/>
          <w:sz w:val="24"/>
          <w:szCs w:val="24"/>
          <w:u w:val="single"/>
          <w:lang w:val="en-GB"/>
        </w:rPr>
        <w:t>—</w:t>
      </w:r>
    </w:p>
    <w:p w:rsidR="00A406CD" w:rsidRPr="000D0C45" w:rsidRDefault="006012AB" w:rsidP="008C47E3">
      <w:pPr>
        <w:spacing w:after="0" w:line="480" w:lineRule="auto"/>
        <w:ind w:left="1440" w:hanging="720"/>
        <w:rPr>
          <w:rFonts w:ascii="Arial" w:hAnsi="Arial" w:cs="Arial"/>
          <w:sz w:val="24"/>
          <w:szCs w:val="24"/>
          <w:u w:val="single"/>
          <w:lang w:val="en-GB"/>
        </w:rPr>
      </w:pPr>
      <w:r w:rsidRPr="000D0C45">
        <w:rPr>
          <w:rFonts w:ascii="Arial" w:hAnsi="Arial" w:cs="Arial"/>
          <w:i/>
          <w:sz w:val="24"/>
          <w:szCs w:val="24"/>
          <w:u w:val="single"/>
          <w:lang w:val="en-GB"/>
        </w:rPr>
        <w:t>(a)</w:t>
      </w:r>
      <w:r w:rsidR="00935380" w:rsidRPr="000D0C45">
        <w:rPr>
          <w:rFonts w:ascii="Arial" w:hAnsi="Arial" w:cs="Arial"/>
          <w:sz w:val="24"/>
          <w:szCs w:val="24"/>
          <w:u w:val="single"/>
          <w:lang w:val="en-GB"/>
        </w:rPr>
        <w:tab/>
      </w:r>
      <w:r w:rsidR="008C47E3" w:rsidRPr="000D0C45">
        <w:rPr>
          <w:rFonts w:ascii="Arial" w:hAnsi="Arial" w:cs="Arial"/>
          <w:sz w:val="24"/>
          <w:szCs w:val="24"/>
          <w:u w:val="single"/>
          <w:lang w:val="en-GB"/>
        </w:rPr>
        <w:t>procedures for conversion of permits and renewal of operating licences as contemplated in this section; and</w:t>
      </w:r>
    </w:p>
    <w:p w:rsidR="00935380" w:rsidRPr="000D0C45" w:rsidRDefault="006012AB" w:rsidP="006D3F7A">
      <w:pPr>
        <w:spacing w:after="0" w:line="480" w:lineRule="auto"/>
        <w:ind w:left="1440" w:hanging="720"/>
        <w:rPr>
          <w:rFonts w:ascii="Arial" w:hAnsi="Arial" w:cs="Arial"/>
          <w:sz w:val="24"/>
          <w:szCs w:val="24"/>
          <w:lang w:val="en-GB"/>
        </w:rPr>
      </w:pPr>
      <w:r w:rsidRPr="000D0C45">
        <w:rPr>
          <w:rFonts w:ascii="Arial" w:hAnsi="Arial" w:cs="Arial"/>
          <w:i/>
          <w:sz w:val="24"/>
          <w:szCs w:val="24"/>
          <w:u w:val="single"/>
          <w:lang w:val="en-GB"/>
        </w:rPr>
        <w:t>(</w:t>
      </w:r>
      <w:r w:rsidR="000153A9" w:rsidRPr="000D0C45">
        <w:rPr>
          <w:rFonts w:ascii="Arial" w:hAnsi="Arial" w:cs="Arial"/>
          <w:i/>
          <w:sz w:val="24"/>
          <w:szCs w:val="24"/>
          <w:u w:val="single"/>
          <w:lang w:val="en-GB"/>
        </w:rPr>
        <w:t>b</w:t>
      </w:r>
      <w:r w:rsidRPr="000D0C45">
        <w:rPr>
          <w:rFonts w:ascii="Arial" w:hAnsi="Arial" w:cs="Arial"/>
          <w:i/>
          <w:sz w:val="24"/>
          <w:szCs w:val="24"/>
          <w:u w:val="single"/>
          <w:lang w:val="en-GB"/>
        </w:rPr>
        <w:t>)</w:t>
      </w:r>
      <w:r w:rsidR="00935380" w:rsidRPr="000D0C45">
        <w:rPr>
          <w:rFonts w:ascii="Arial" w:hAnsi="Arial" w:cs="Arial"/>
          <w:sz w:val="24"/>
          <w:szCs w:val="24"/>
          <w:u w:val="single"/>
          <w:lang w:val="en-GB"/>
        </w:rPr>
        <w:tab/>
        <w:t>other procedural</w:t>
      </w:r>
      <w:r w:rsidR="00905884" w:rsidRPr="000D0C45">
        <w:rPr>
          <w:rFonts w:ascii="Arial" w:hAnsi="Arial" w:cs="Arial"/>
          <w:sz w:val="24"/>
          <w:szCs w:val="24"/>
          <w:u w:val="single"/>
          <w:lang w:val="en-GB"/>
        </w:rPr>
        <w:t xml:space="preserve"> or other administrative</w:t>
      </w:r>
      <w:r w:rsidR="00935380" w:rsidRPr="000D0C45">
        <w:rPr>
          <w:rFonts w:ascii="Arial" w:hAnsi="Arial" w:cs="Arial"/>
          <w:sz w:val="24"/>
          <w:szCs w:val="24"/>
          <w:u w:val="single"/>
          <w:lang w:val="en-GB"/>
        </w:rPr>
        <w:t xml:space="preserve"> arrang</w:t>
      </w:r>
      <w:r w:rsidR="00905884" w:rsidRPr="000D0C45">
        <w:rPr>
          <w:rFonts w:ascii="Arial" w:hAnsi="Arial" w:cs="Arial"/>
          <w:sz w:val="24"/>
          <w:szCs w:val="24"/>
          <w:u w:val="single"/>
          <w:lang w:val="en-GB"/>
        </w:rPr>
        <w:t>e</w:t>
      </w:r>
      <w:r w:rsidR="00935380" w:rsidRPr="000D0C45">
        <w:rPr>
          <w:rFonts w:ascii="Arial" w:hAnsi="Arial" w:cs="Arial"/>
          <w:sz w:val="24"/>
          <w:szCs w:val="24"/>
          <w:u w:val="single"/>
          <w:lang w:val="en-GB"/>
        </w:rPr>
        <w:t xml:space="preserve">ments </w:t>
      </w:r>
      <w:r w:rsidR="00905884" w:rsidRPr="000D0C45">
        <w:rPr>
          <w:rFonts w:ascii="Arial" w:hAnsi="Arial" w:cs="Arial"/>
          <w:sz w:val="24"/>
          <w:szCs w:val="24"/>
          <w:u w:val="single"/>
          <w:lang w:val="en-GB"/>
        </w:rPr>
        <w:t>to implement the</w:t>
      </w:r>
      <w:r w:rsidR="00935380" w:rsidRPr="000D0C45">
        <w:rPr>
          <w:rFonts w:ascii="Arial" w:hAnsi="Arial" w:cs="Arial"/>
          <w:sz w:val="24"/>
          <w:szCs w:val="24"/>
          <w:u w:val="single"/>
          <w:lang w:val="en-GB"/>
        </w:rPr>
        <w:t xml:space="preserve"> matters contemplated in this section.</w:t>
      </w:r>
      <w:r w:rsidR="000153A9" w:rsidRPr="000D0C45">
        <w:rPr>
          <w:rFonts w:ascii="Arial" w:hAnsi="Arial" w:cs="Arial"/>
          <w:sz w:val="24"/>
          <w:szCs w:val="24"/>
          <w:lang w:val="en-GB"/>
        </w:rPr>
        <w:t>".</w:t>
      </w:r>
    </w:p>
    <w:p w:rsidR="000153A9" w:rsidRPr="000D0C45" w:rsidRDefault="000153A9" w:rsidP="00BD0FEF">
      <w:pPr>
        <w:spacing w:after="0" w:line="480" w:lineRule="auto"/>
        <w:jc w:val="both"/>
        <w:rPr>
          <w:rFonts w:ascii="Arial" w:hAnsi="Arial" w:cs="Arial"/>
          <w:b/>
          <w:bCs/>
          <w:sz w:val="24"/>
          <w:szCs w:val="24"/>
          <w:lang w:val="en-GB"/>
        </w:rPr>
      </w:pPr>
    </w:p>
    <w:p w:rsidR="00C20202" w:rsidRPr="000D0C45" w:rsidRDefault="00C20202"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48 of Act 5 of 2009</w:t>
      </w:r>
    </w:p>
    <w:p w:rsidR="006D3F7A" w:rsidRPr="000D0C45" w:rsidRDefault="006D3F7A" w:rsidP="00BD0FEF">
      <w:pPr>
        <w:spacing w:after="0" w:line="480" w:lineRule="auto"/>
        <w:jc w:val="both"/>
        <w:rPr>
          <w:rFonts w:ascii="Arial" w:hAnsi="Arial" w:cs="Arial"/>
          <w:sz w:val="24"/>
          <w:szCs w:val="24"/>
          <w:lang w:val="en-GB"/>
        </w:rPr>
      </w:pPr>
    </w:p>
    <w:p w:rsidR="00C20202" w:rsidRPr="000D0C45" w:rsidRDefault="00C20202"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161BCE" w:rsidRPr="001E0F5C">
        <w:rPr>
          <w:rFonts w:ascii="Arial" w:hAnsi="Arial" w:cs="Arial"/>
          <w:b/>
          <w:sz w:val="24"/>
          <w:szCs w:val="24"/>
          <w:highlight w:val="yellow"/>
          <w:lang w:val="en-GB"/>
        </w:rPr>
        <w:t>2</w:t>
      </w:r>
      <w:r w:rsidR="001E0F5C" w:rsidRPr="001E0F5C">
        <w:rPr>
          <w:rFonts w:ascii="Arial" w:hAnsi="Arial" w:cs="Arial"/>
          <w:b/>
          <w:sz w:val="24"/>
          <w:szCs w:val="24"/>
          <w:highlight w:val="yellow"/>
          <w:lang w:val="en-GB"/>
        </w:rPr>
        <w:t>8</w:t>
      </w:r>
      <w:r w:rsidRPr="001E0F5C">
        <w:rPr>
          <w:rFonts w:ascii="Arial" w:hAnsi="Arial" w:cs="Arial"/>
          <w:b/>
          <w:bCs/>
          <w:sz w:val="24"/>
          <w:szCs w:val="24"/>
          <w:highlight w:val="yellow"/>
          <w:lang w:val="en-GB"/>
        </w:rPr>
        <w:t>.</w:t>
      </w:r>
      <w:r w:rsidRPr="000D0C45">
        <w:rPr>
          <w:rFonts w:ascii="Arial" w:hAnsi="Arial" w:cs="Arial"/>
          <w:sz w:val="24"/>
          <w:szCs w:val="24"/>
          <w:lang w:val="en-GB"/>
        </w:rPr>
        <w:tab/>
        <w:t>Section 48 of the principal Act is hereby amended by the substitution for subsection (2)</w:t>
      </w:r>
      <w:r w:rsidR="00A613F9"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0153A9" w:rsidRPr="000D0C45" w:rsidRDefault="00446960" w:rsidP="000D36F6">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tab/>
      </w:r>
      <w:r w:rsidR="00C20202" w:rsidRPr="000D0C45">
        <w:rPr>
          <w:rFonts w:ascii="Arial" w:hAnsi="Arial" w:cs="Arial"/>
          <w:sz w:val="24"/>
          <w:szCs w:val="24"/>
          <w:lang w:val="en-GB"/>
        </w:rPr>
        <w:tab/>
      </w:r>
      <w:r w:rsidRPr="000D0C45">
        <w:rPr>
          <w:rFonts w:ascii="Arial" w:hAnsi="Arial" w:cs="Arial"/>
          <w:sz w:val="24"/>
          <w:szCs w:val="24"/>
          <w:lang w:val="en-GB"/>
        </w:rPr>
        <w:t>"</w:t>
      </w:r>
      <w:r w:rsidR="00C20202" w:rsidRPr="000D0C45">
        <w:rPr>
          <w:rFonts w:ascii="Arial" w:hAnsi="Arial" w:cs="Arial"/>
          <w:sz w:val="24"/>
          <w:szCs w:val="24"/>
          <w:u w:val="single"/>
          <w:lang w:val="en-GB"/>
        </w:rPr>
        <w:t>(2)</w:t>
      </w:r>
      <w:r w:rsidR="000153A9" w:rsidRPr="000D0C45">
        <w:rPr>
          <w:rFonts w:ascii="Arial" w:hAnsi="Arial" w:cs="Arial"/>
          <w:sz w:val="24"/>
          <w:szCs w:val="24"/>
          <w:u w:val="single"/>
          <w:lang w:val="en-GB"/>
        </w:rPr>
        <w:tab/>
      </w:r>
      <w:r w:rsidR="00C7657F" w:rsidRPr="000D0C45">
        <w:rPr>
          <w:rFonts w:ascii="Arial" w:hAnsi="Arial" w:cs="Arial"/>
          <w:i/>
          <w:sz w:val="24"/>
          <w:szCs w:val="24"/>
          <w:u w:val="single"/>
          <w:lang w:val="en-GB"/>
        </w:rPr>
        <w:t>(a)</w:t>
      </w:r>
      <w:r w:rsidR="00C20202" w:rsidRPr="000D0C45">
        <w:rPr>
          <w:rFonts w:ascii="Arial" w:hAnsi="Arial" w:cs="Arial"/>
          <w:sz w:val="24"/>
          <w:szCs w:val="24"/>
          <w:u w:val="single"/>
          <w:lang w:val="en-GB"/>
        </w:rPr>
        <w:tab/>
        <w:t>In the case of permits for</w:t>
      </w:r>
      <w:r w:rsidR="003D1AAB" w:rsidRPr="000D0C45">
        <w:rPr>
          <w:rFonts w:ascii="Arial" w:hAnsi="Arial" w:cs="Arial"/>
          <w:sz w:val="24"/>
          <w:szCs w:val="24"/>
          <w:u w:val="single"/>
          <w:lang w:val="en-GB"/>
        </w:rPr>
        <w:t xml:space="preserve"> scheduled</w:t>
      </w:r>
      <w:r w:rsidR="00C20202" w:rsidRPr="000D0C45">
        <w:rPr>
          <w:rFonts w:ascii="Arial" w:hAnsi="Arial" w:cs="Arial"/>
          <w:sz w:val="24"/>
          <w:szCs w:val="24"/>
          <w:u w:val="single"/>
          <w:lang w:val="en-GB"/>
        </w:rPr>
        <w:t xml:space="preserve"> </w:t>
      </w:r>
      <w:r w:rsidR="004844B4" w:rsidRPr="000D0C45">
        <w:rPr>
          <w:rFonts w:ascii="Arial" w:hAnsi="Arial" w:cs="Arial"/>
          <w:sz w:val="24"/>
          <w:szCs w:val="24"/>
          <w:u w:val="single"/>
          <w:lang w:val="en-GB"/>
        </w:rPr>
        <w:t xml:space="preserve">non-contracted </w:t>
      </w:r>
      <w:r w:rsidR="00C20202" w:rsidRPr="000D0C45">
        <w:rPr>
          <w:rFonts w:ascii="Arial" w:hAnsi="Arial" w:cs="Arial"/>
          <w:sz w:val="24"/>
          <w:szCs w:val="24"/>
          <w:u w:val="single"/>
          <w:lang w:val="en-GB"/>
        </w:rPr>
        <w:t>services</w:t>
      </w:r>
      <w:r w:rsidR="004844B4" w:rsidRPr="000D0C45">
        <w:rPr>
          <w:rFonts w:ascii="Arial" w:hAnsi="Arial" w:cs="Arial"/>
          <w:sz w:val="24"/>
          <w:szCs w:val="24"/>
          <w:u w:val="single"/>
          <w:lang w:val="en-GB"/>
        </w:rPr>
        <w:t xml:space="preserve"> specified in integrated transport plans</w:t>
      </w:r>
      <w:r w:rsidR="00C20202" w:rsidRPr="000D0C45">
        <w:rPr>
          <w:rFonts w:ascii="Arial" w:hAnsi="Arial" w:cs="Arial"/>
          <w:sz w:val="24"/>
          <w:szCs w:val="24"/>
          <w:u w:val="single"/>
          <w:lang w:val="en-GB"/>
        </w:rPr>
        <w:t>, the Minister may make regulations, after consulting the National Public Transport Regulator, providing a process for the integration of those services with contracted services, and</w:t>
      </w:r>
      <w:r w:rsidR="000153A9" w:rsidRPr="000D0C45">
        <w:rPr>
          <w:rFonts w:ascii="Arial" w:hAnsi="Arial" w:cs="Arial"/>
          <w:sz w:val="24"/>
          <w:szCs w:val="24"/>
          <w:u w:val="single"/>
          <w:lang w:val="en-GB"/>
        </w:rPr>
        <w:t xml:space="preserve"> </w:t>
      </w:r>
      <w:r w:rsidR="00C20202" w:rsidRPr="000D0C45">
        <w:rPr>
          <w:rFonts w:ascii="Arial" w:hAnsi="Arial" w:cs="Arial"/>
          <w:sz w:val="24"/>
          <w:szCs w:val="24"/>
          <w:u w:val="single"/>
          <w:lang w:val="en-GB"/>
        </w:rPr>
        <w:t xml:space="preserve">in the process converting them to commercial service </w:t>
      </w:r>
      <w:r w:rsidR="00DD7221" w:rsidRPr="000D0C45">
        <w:rPr>
          <w:rFonts w:ascii="Arial" w:hAnsi="Arial" w:cs="Arial"/>
          <w:sz w:val="24"/>
          <w:szCs w:val="24"/>
          <w:u w:val="single"/>
          <w:lang w:val="en-GB"/>
        </w:rPr>
        <w:t>contracts</w:t>
      </w:r>
      <w:r w:rsidR="00DD7221" w:rsidRPr="000D0C45">
        <w:rPr>
          <w:rFonts w:ascii="Arial" w:hAnsi="Arial" w:cs="Arial"/>
          <w:b/>
          <w:sz w:val="24"/>
          <w:szCs w:val="24"/>
          <w:u w:val="single"/>
          <w:lang w:val="en-GB"/>
        </w:rPr>
        <w:t>.</w:t>
      </w:r>
    </w:p>
    <w:p w:rsidR="00944C8F" w:rsidRPr="000D0C45" w:rsidRDefault="000153A9" w:rsidP="000D36F6">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lastRenderedPageBreak/>
        <w:tab/>
      </w:r>
      <w:r w:rsidRPr="000D0C45">
        <w:rPr>
          <w:rFonts w:ascii="Arial" w:hAnsi="Arial" w:cs="Arial"/>
          <w:sz w:val="24"/>
          <w:szCs w:val="24"/>
          <w:lang w:val="en-GB"/>
        </w:rPr>
        <w:tab/>
      </w:r>
      <w:r w:rsidRPr="000D0C45">
        <w:rPr>
          <w:rFonts w:ascii="Arial" w:hAnsi="Arial" w:cs="Arial"/>
          <w:sz w:val="24"/>
          <w:szCs w:val="24"/>
          <w:lang w:val="en-GB"/>
        </w:rPr>
        <w:tab/>
      </w:r>
      <w:r w:rsidR="00C7657F" w:rsidRPr="000D0C45">
        <w:rPr>
          <w:rFonts w:ascii="Arial" w:hAnsi="Arial" w:cs="Arial"/>
          <w:i/>
          <w:sz w:val="24"/>
          <w:szCs w:val="24"/>
          <w:u w:val="single"/>
          <w:lang w:val="en-GB"/>
        </w:rPr>
        <w:t>(b)</w:t>
      </w:r>
      <w:r w:rsidRPr="000D0C45">
        <w:rPr>
          <w:rFonts w:ascii="Arial" w:hAnsi="Arial" w:cs="Arial"/>
          <w:sz w:val="24"/>
          <w:szCs w:val="24"/>
          <w:u w:val="single"/>
          <w:lang w:val="en-GB"/>
        </w:rPr>
        <w:tab/>
      </w:r>
      <w:r w:rsidR="00DD7221" w:rsidRPr="000D0C45">
        <w:rPr>
          <w:rFonts w:ascii="Arial" w:hAnsi="Arial" w:cs="Arial"/>
          <w:sz w:val="24"/>
          <w:szCs w:val="24"/>
          <w:u w:val="single"/>
          <w:lang w:val="en-GB"/>
        </w:rPr>
        <w:t>The</w:t>
      </w:r>
      <w:r w:rsidR="00DD7221" w:rsidRPr="000D0C45">
        <w:rPr>
          <w:rFonts w:ascii="Arial" w:hAnsi="Arial" w:cs="Arial"/>
          <w:b/>
          <w:sz w:val="24"/>
          <w:szCs w:val="24"/>
          <w:u w:val="single"/>
          <w:lang w:val="en-GB"/>
        </w:rPr>
        <w:t xml:space="preserve"> </w:t>
      </w:r>
      <w:r w:rsidR="00C20202" w:rsidRPr="000D0C45">
        <w:rPr>
          <w:rFonts w:ascii="Arial" w:hAnsi="Arial" w:cs="Arial"/>
          <w:sz w:val="24"/>
          <w:szCs w:val="24"/>
          <w:u w:val="single"/>
          <w:lang w:val="en-GB"/>
        </w:rPr>
        <w:t xml:space="preserve">integration and </w:t>
      </w:r>
      <w:r w:rsidR="001048C0" w:rsidRPr="000D0C45">
        <w:rPr>
          <w:rFonts w:ascii="Arial" w:hAnsi="Arial" w:cs="Arial"/>
          <w:sz w:val="24"/>
          <w:szCs w:val="24"/>
          <w:u w:val="single"/>
          <w:lang w:val="en-GB"/>
        </w:rPr>
        <w:t>c</w:t>
      </w:r>
      <w:r w:rsidR="00C20202" w:rsidRPr="000D0C45">
        <w:rPr>
          <w:rFonts w:ascii="Arial" w:hAnsi="Arial" w:cs="Arial"/>
          <w:sz w:val="24"/>
          <w:szCs w:val="24"/>
          <w:u w:val="single"/>
          <w:lang w:val="en-GB"/>
        </w:rPr>
        <w:t xml:space="preserve">onversion </w:t>
      </w:r>
      <w:r w:rsidR="00DD7221" w:rsidRPr="000D0C45">
        <w:rPr>
          <w:rFonts w:ascii="Arial" w:hAnsi="Arial" w:cs="Arial"/>
          <w:sz w:val="24"/>
          <w:szCs w:val="24"/>
          <w:u w:val="single"/>
          <w:lang w:val="en-GB"/>
        </w:rPr>
        <w:t xml:space="preserve">contemplated in paragraph (a) </w:t>
      </w:r>
      <w:r w:rsidR="00C20202" w:rsidRPr="000D0C45">
        <w:rPr>
          <w:rFonts w:ascii="Arial" w:hAnsi="Arial" w:cs="Arial"/>
          <w:sz w:val="24"/>
          <w:szCs w:val="24"/>
          <w:u w:val="single"/>
          <w:lang w:val="en-GB"/>
        </w:rPr>
        <w:t>must be done by the National Public Transport Regulator</w:t>
      </w:r>
      <w:r w:rsidR="00944C8F" w:rsidRPr="000D0C45">
        <w:rPr>
          <w:rFonts w:ascii="Arial" w:hAnsi="Arial" w:cs="Arial"/>
          <w:sz w:val="24"/>
          <w:szCs w:val="24"/>
          <w:u w:val="single"/>
          <w:lang w:val="en-GB"/>
        </w:rPr>
        <w:t>.</w:t>
      </w:r>
    </w:p>
    <w:p w:rsidR="0054458E" w:rsidRPr="000D0C45" w:rsidRDefault="00944C8F" w:rsidP="00446960">
      <w:pPr>
        <w:spacing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Pr="000D0C45">
        <w:rPr>
          <w:rFonts w:ascii="Arial" w:hAnsi="Arial" w:cs="Arial"/>
          <w:sz w:val="24"/>
          <w:szCs w:val="24"/>
          <w:lang w:val="en-GB"/>
        </w:rPr>
        <w:tab/>
      </w:r>
      <w:r w:rsidR="00C7657F" w:rsidRPr="000D0C45">
        <w:rPr>
          <w:rFonts w:ascii="Arial" w:hAnsi="Arial" w:cs="Arial"/>
          <w:i/>
          <w:sz w:val="24"/>
          <w:szCs w:val="24"/>
          <w:u w:val="single"/>
          <w:lang w:val="en-GB"/>
        </w:rPr>
        <w:t>(c)</w:t>
      </w:r>
      <w:r w:rsidRPr="000D0C45">
        <w:rPr>
          <w:rFonts w:ascii="Arial" w:hAnsi="Arial" w:cs="Arial"/>
          <w:sz w:val="24"/>
          <w:szCs w:val="24"/>
          <w:u w:val="single"/>
          <w:lang w:val="en-GB"/>
        </w:rPr>
        <w:tab/>
      </w:r>
      <w:r w:rsidR="00DD7221" w:rsidRPr="000D0C45">
        <w:rPr>
          <w:rFonts w:ascii="Arial" w:hAnsi="Arial" w:cs="Arial"/>
          <w:sz w:val="24"/>
          <w:szCs w:val="24"/>
          <w:u w:val="single"/>
          <w:lang w:val="en-GB"/>
        </w:rPr>
        <w:t xml:space="preserve">The </w:t>
      </w:r>
      <w:r w:rsidR="006244B2" w:rsidRPr="000D0C45">
        <w:rPr>
          <w:rFonts w:ascii="Arial" w:hAnsi="Arial" w:cs="Arial"/>
          <w:sz w:val="24"/>
          <w:szCs w:val="24"/>
          <w:u w:val="single"/>
          <w:lang w:val="en-GB"/>
        </w:rPr>
        <w:t xml:space="preserve">regulations </w:t>
      </w:r>
      <w:r w:rsidR="00DD7221" w:rsidRPr="000D0C45">
        <w:rPr>
          <w:rFonts w:ascii="Arial" w:hAnsi="Arial" w:cs="Arial"/>
          <w:sz w:val="24"/>
          <w:szCs w:val="24"/>
          <w:u w:val="single"/>
          <w:lang w:val="en-GB"/>
        </w:rPr>
        <w:t xml:space="preserve">contemplated in paragraph (a) </w:t>
      </w:r>
      <w:r w:rsidR="006244B2" w:rsidRPr="000D0C45">
        <w:rPr>
          <w:rFonts w:ascii="Arial" w:hAnsi="Arial" w:cs="Arial"/>
          <w:sz w:val="24"/>
          <w:szCs w:val="24"/>
          <w:u w:val="single"/>
          <w:lang w:val="en-GB"/>
        </w:rPr>
        <w:t>may differ in respect of different types of services, different areas or peak periods as opposed to off-peak periods</w:t>
      </w:r>
      <w:r w:rsidR="00C20202" w:rsidRPr="000D0C45">
        <w:rPr>
          <w:rFonts w:ascii="Arial" w:hAnsi="Arial" w:cs="Arial"/>
          <w:sz w:val="24"/>
          <w:szCs w:val="24"/>
          <w:lang w:val="en-GB"/>
        </w:rPr>
        <w:t>.</w:t>
      </w:r>
      <w:r w:rsidR="00446960" w:rsidRPr="000D0C45">
        <w:rPr>
          <w:rFonts w:ascii="Arial" w:hAnsi="Arial" w:cs="Arial"/>
          <w:sz w:val="24"/>
          <w:szCs w:val="24"/>
          <w:lang w:val="en-GB"/>
        </w:rPr>
        <w:t>".</w:t>
      </w:r>
    </w:p>
    <w:p w:rsidR="00E5380C" w:rsidRPr="000D0C45" w:rsidRDefault="00E5380C" w:rsidP="00BD0FEF">
      <w:pPr>
        <w:spacing w:after="0" w:line="480" w:lineRule="auto"/>
        <w:jc w:val="both"/>
        <w:rPr>
          <w:rFonts w:ascii="Arial" w:hAnsi="Arial" w:cs="Arial"/>
          <w:b/>
          <w:bCs/>
          <w:sz w:val="24"/>
          <w:szCs w:val="24"/>
          <w:lang w:val="en-GB"/>
        </w:rPr>
      </w:pPr>
    </w:p>
    <w:p w:rsidR="008D7696" w:rsidRPr="000D0C45" w:rsidRDefault="008D7696"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49 of Act 5 of 2009</w:t>
      </w:r>
    </w:p>
    <w:p w:rsidR="00446960" w:rsidRPr="000D0C45" w:rsidRDefault="00446960" w:rsidP="00BD0FEF">
      <w:pPr>
        <w:spacing w:after="0" w:line="480" w:lineRule="auto"/>
        <w:jc w:val="both"/>
        <w:rPr>
          <w:rFonts w:ascii="Arial" w:hAnsi="Arial" w:cs="Arial"/>
          <w:sz w:val="24"/>
          <w:szCs w:val="24"/>
          <w:lang w:val="en-GB"/>
        </w:rPr>
      </w:pPr>
    </w:p>
    <w:p w:rsidR="00200959" w:rsidRPr="000D0C45" w:rsidRDefault="008D7696"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C96CBF" w:rsidRPr="001E0F5C">
        <w:rPr>
          <w:rFonts w:ascii="Arial" w:hAnsi="Arial" w:cs="Arial"/>
          <w:b/>
          <w:sz w:val="24"/>
          <w:szCs w:val="24"/>
          <w:highlight w:val="yellow"/>
          <w:lang w:val="en-GB"/>
        </w:rPr>
        <w:t>2</w:t>
      </w:r>
      <w:r w:rsidR="001E0F5C" w:rsidRPr="001E0F5C">
        <w:rPr>
          <w:rFonts w:ascii="Arial" w:hAnsi="Arial" w:cs="Arial"/>
          <w:b/>
          <w:sz w:val="24"/>
          <w:szCs w:val="24"/>
          <w:highlight w:val="yellow"/>
          <w:lang w:val="en-GB"/>
        </w:rPr>
        <w:t>9</w:t>
      </w:r>
      <w:r w:rsidRPr="001E0F5C">
        <w:rPr>
          <w:rFonts w:ascii="Arial" w:hAnsi="Arial" w:cs="Arial"/>
          <w:b/>
          <w:bCs/>
          <w:sz w:val="24"/>
          <w:szCs w:val="24"/>
          <w:highlight w:val="yellow"/>
          <w:lang w:val="en-GB"/>
        </w:rPr>
        <w:t>.</w:t>
      </w:r>
      <w:r w:rsidRPr="000D0C45">
        <w:rPr>
          <w:rFonts w:ascii="Arial" w:hAnsi="Arial" w:cs="Arial"/>
          <w:sz w:val="24"/>
          <w:szCs w:val="24"/>
          <w:lang w:val="en-GB"/>
        </w:rPr>
        <w:tab/>
        <w:t>Section 49 of the principal Act is hereby amended</w:t>
      </w:r>
      <w:r w:rsidR="000740DE" w:rsidRPr="000D0C45">
        <w:rPr>
          <w:rFonts w:ascii="Arial" w:hAnsi="Arial" w:cs="Arial"/>
          <w:sz w:val="24"/>
          <w:szCs w:val="24"/>
          <w:lang w:val="en-GB"/>
        </w:rPr>
        <w:t>—</w:t>
      </w:r>
    </w:p>
    <w:p w:rsidR="008D7696"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200959" w:rsidRPr="000D0C45">
        <w:rPr>
          <w:rFonts w:ascii="Arial" w:hAnsi="Arial" w:cs="Arial"/>
          <w:sz w:val="24"/>
          <w:szCs w:val="24"/>
          <w:lang w:val="en-GB"/>
        </w:rPr>
        <w:tab/>
      </w:r>
      <w:r w:rsidR="000740DE" w:rsidRPr="000D0C45">
        <w:rPr>
          <w:rFonts w:ascii="Arial" w:hAnsi="Arial" w:cs="Arial"/>
          <w:sz w:val="24"/>
          <w:szCs w:val="24"/>
          <w:lang w:val="en-GB"/>
        </w:rPr>
        <w:t xml:space="preserve">by </w:t>
      </w:r>
      <w:r w:rsidR="008D7696" w:rsidRPr="000D0C45">
        <w:rPr>
          <w:rFonts w:ascii="Arial" w:hAnsi="Arial" w:cs="Arial"/>
          <w:sz w:val="24"/>
          <w:szCs w:val="24"/>
          <w:lang w:val="en-GB"/>
        </w:rPr>
        <w:t>t</w:t>
      </w:r>
      <w:r w:rsidR="00A613F9" w:rsidRPr="000D0C45">
        <w:rPr>
          <w:rFonts w:ascii="Arial" w:hAnsi="Arial" w:cs="Arial"/>
          <w:sz w:val="24"/>
          <w:szCs w:val="24"/>
          <w:lang w:val="en-GB"/>
        </w:rPr>
        <w:t>he substitution</w:t>
      </w:r>
      <w:r w:rsidR="008D7696" w:rsidRPr="000D0C45">
        <w:rPr>
          <w:rFonts w:ascii="Arial" w:hAnsi="Arial" w:cs="Arial"/>
          <w:sz w:val="24"/>
          <w:szCs w:val="24"/>
          <w:lang w:val="en-GB"/>
        </w:rPr>
        <w:t xml:space="preserve"> for subsection (</w:t>
      </w:r>
      <w:r w:rsidR="00200959" w:rsidRPr="000D0C45">
        <w:rPr>
          <w:rFonts w:ascii="Arial" w:hAnsi="Arial" w:cs="Arial"/>
          <w:sz w:val="24"/>
          <w:szCs w:val="24"/>
          <w:lang w:val="en-GB"/>
        </w:rPr>
        <w:t>1</w:t>
      </w:r>
      <w:r w:rsidR="008D7696" w:rsidRPr="000D0C45">
        <w:rPr>
          <w:rFonts w:ascii="Arial" w:hAnsi="Arial" w:cs="Arial"/>
          <w:sz w:val="24"/>
          <w:szCs w:val="24"/>
          <w:lang w:val="en-GB"/>
        </w:rPr>
        <w:t>)</w:t>
      </w:r>
      <w:r w:rsidR="00A613F9" w:rsidRPr="000D0C45">
        <w:rPr>
          <w:rFonts w:ascii="Arial" w:hAnsi="Arial" w:cs="Arial"/>
          <w:sz w:val="24"/>
          <w:szCs w:val="24"/>
          <w:lang w:val="en-GB"/>
        </w:rPr>
        <w:t xml:space="preserve"> of the following subsection</w:t>
      </w:r>
      <w:r w:rsidR="008D7696" w:rsidRPr="000D0C45">
        <w:rPr>
          <w:rFonts w:ascii="Arial" w:hAnsi="Arial" w:cs="Arial"/>
          <w:sz w:val="24"/>
          <w:szCs w:val="24"/>
          <w:lang w:val="en-GB"/>
        </w:rPr>
        <w:t>:</w:t>
      </w:r>
    </w:p>
    <w:p w:rsidR="008D7696" w:rsidRPr="000D0C45" w:rsidRDefault="00446960" w:rsidP="00446960">
      <w:pPr>
        <w:spacing w:after="0" w:line="480" w:lineRule="auto"/>
        <w:ind w:left="1440"/>
        <w:rPr>
          <w:rFonts w:ascii="Arial" w:hAnsi="Arial" w:cs="Arial"/>
          <w:i/>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t>"</w:t>
      </w:r>
      <w:r w:rsidR="008D7696" w:rsidRPr="000D0C45">
        <w:rPr>
          <w:rFonts w:ascii="Arial" w:hAnsi="Arial" w:cs="Arial"/>
          <w:sz w:val="24"/>
          <w:szCs w:val="24"/>
          <w:lang w:val="en-GB"/>
        </w:rPr>
        <w:t>(</w:t>
      </w:r>
      <w:r w:rsidR="00200959" w:rsidRPr="000D0C45">
        <w:rPr>
          <w:rFonts w:ascii="Arial" w:hAnsi="Arial" w:cs="Arial"/>
          <w:sz w:val="24"/>
          <w:szCs w:val="24"/>
          <w:lang w:val="en-GB"/>
        </w:rPr>
        <w:t>1</w:t>
      </w:r>
      <w:r w:rsidR="008D7696" w:rsidRPr="000D0C45">
        <w:rPr>
          <w:rFonts w:ascii="Arial" w:hAnsi="Arial" w:cs="Arial"/>
          <w:sz w:val="24"/>
          <w:szCs w:val="24"/>
          <w:lang w:val="en-GB"/>
        </w:rPr>
        <w:t>)</w:t>
      </w:r>
      <w:r w:rsidR="008D7696" w:rsidRPr="000D0C45">
        <w:rPr>
          <w:rFonts w:ascii="Arial" w:hAnsi="Arial" w:cs="Arial"/>
          <w:sz w:val="24"/>
          <w:szCs w:val="24"/>
          <w:lang w:val="en-GB"/>
        </w:rPr>
        <w:tab/>
      </w:r>
      <w:r w:rsidR="00200959" w:rsidRPr="000D0C45">
        <w:rPr>
          <w:rFonts w:ascii="Arial" w:hAnsi="Arial" w:cs="Arial"/>
          <w:sz w:val="24"/>
          <w:szCs w:val="24"/>
          <w:lang w:val="en-GB"/>
        </w:rPr>
        <w:t>P</w:t>
      </w:r>
      <w:r w:rsidR="009952A9" w:rsidRPr="000D0C45">
        <w:rPr>
          <w:rFonts w:ascii="Arial" w:hAnsi="Arial" w:cs="Arial"/>
          <w:sz w:val="24"/>
          <w:szCs w:val="24"/>
          <w:lang w:val="en-GB"/>
        </w:rPr>
        <w:t>ermit</w:t>
      </w:r>
      <w:r w:rsidR="00200959" w:rsidRPr="000D0C45">
        <w:rPr>
          <w:rFonts w:ascii="Arial" w:hAnsi="Arial" w:cs="Arial"/>
          <w:sz w:val="24"/>
          <w:szCs w:val="24"/>
          <w:lang w:val="en-GB"/>
        </w:rPr>
        <w:t>s</w:t>
      </w:r>
      <w:r w:rsidR="009952A9" w:rsidRPr="000D0C45">
        <w:rPr>
          <w:rFonts w:ascii="Arial" w:hAnsi="Arial" w:cs="Arial"/>
          <w:sz w:val="24"/>
          <w:szCs w:val="24"/>
          <w:lang w:val="en-GB"/>
        </w:rPr>
        <w:t xml:space="preserve"> </w:t>
      </w:r>
      <w:r w:rsidR="00200959" w:rsidRPr="000D0C45">
        <w:rPr>
          <w:rFonts w:ascii="Arial" w:hAnsi="Arial" w:cs="Arial"/>
          <w:sz w:val="24"/>
          <w:szCs w:val="24"/>
          <w:u w:val="single"/>
          <w:lang w:val="en-GB"/>
        </w:rPr>
        <w:t>and</w:t>
      </w:r>
      <w:r w:rsidR="009952A9" w:rsidRPr="000D0C45">
        <w:rPr>
          <w:rFonts w:ascii="Arial" w:hAnsi="Arial" w:cs="Arial"/>
          <w:sz w:val="24"/>
          <w:szCs w:val="24"/>
          <w:u w:val="single"/>
          <w:lang w:val="en-GB"/>
        </w:rPr>
        <w:t xml:space="preserve"> operating licence</w:t>
      </w:r>
      <w:r w:rsidR="00200959" w:rsidRPr="000D0C45">
        <w:rPr>
          <w:rFonts w:ascii="Arial" w:hAnsi="Arial" w:cs="Arial"/>
          <w:sz w:val="24"/>
          <w:szCs w:val="24"/>
          <w:u w:val="single"/>
          <w:lang w:val="en-GB"/>
        </w:rPr>
        <w:t>s</w:t>
      </w:r>
      <w:r w:rsidR="00200959" w:rsidRPr="000D0C45">
        <w:rPr>
          <w:rFonts w:ascii="Arial" w:hAnsi="Arial" w:cs="Arial"/>
          <w:sz w:val="24"/>
          <w:szCs w:val="24"/>
          <w:lang w:val="en-GB"/>
        </w:rPr>
        <w:t xml:space="preserve"> issued for</w:t>
      </w:r>
      <w:r w:rsidR="009952A9" w:rsidRPr="000D0C45">
        <w:rPr>
          <w:rFonts w:ascii="Arial" w:hAnsi="Arial" w:cs="Arial"/>
          <w:sz w:val="24"/>
          <w:szCs w:val="24"/>
          <w:lang w:val="en-GB"/>
        </w:rPr>
        <w:t xml:space="preserve"> minibus taxi-type services </w:t>
      </w:r>
      <w:r w:rsidR="00200959" w:rsidRPr="000D0C45">
        <w:rPr>
          <w:rFonts w:ascii="Arial" w:hAnsi="Arial" w:cs="Arial"/>
          <w:sz w:val="24"/>
          <w:szCs w:val="24"/>
          <w:lang w:val="en-GB"/>
        </w:rPr>
        <w:t xml:space="preserve">remain valid, subject to section 47(1) </w:t>
      </w:r>
      <w:r w:rsidR="00200959" w:rsidRPr="000D0C45">
        <w:rPr>
          <w:rFonts w:ascii="Arial" w:hAnsi="Arial" w:cs="Arial"/>
          <w:b/>
          <w:sz w:val="24"/>
          <w:szCs w:val="24"/>
          <w:lang w:val="en-GB"/>
        </w:rPr>
        <w:t>[and subsection (3) of this section]</w:t>
      </w:r>
      <w:r w:rsidR="009952A9" w:rsidRPr="000D0C45">
        <w:rPr>
          <w:rFonts w:ascii="Arial" w:hAnsi="Arial" w:cs="Arial"/>
          <w:sz w:val="24"/>
          <w:szCs w:val="24"/>
          <w:lang w:val="en-GB"/>
        </w:rPr>
        <w:t>.</w:t>
      </w:r>
      <w:r w:rsidRPr="000D0C45">
        <w:rPr>
          <w:rFonts w:ascii="Arial" w:hAnsi="Arial" w:cs="Arial"/>
          <w:sz w:val="24"/>
          <w:szCs w:val="24"/>
          <w:lang w:val="en-GB"/>
        </w:rPr>
        <w:t>";</w:t>
      </w:r>
    </w:p>
    <w:p w:rsidR="00E815F2" w:rsidRPr="000D0C45" w:rsidRDefault="006012AB" w:rsidP="00944C8F">
      <w:pPr>
        <w:spacing w:after="0" w:line="480" w:lineRule="auto"/>
        <w:ind w:left="720" w:hanging="720"/>
        <w:jc w:val="both"/>
        <w:rPr>
          <w:rFonts w:ascii="Arial" w:hAnsi="Arial" w:cs="Arial"/>
          <w:sz w:val="24"/>
          <w:szCs w:val="24"/>
          <w:lang w:val="en-GB"/>
        </w:rPr>
      </w:pPr>
      <w:r w:rsidRPr="000D0C45">
        <w:rPr>
          <w:rFonts w:ascii="Arial" w:hAnsi="Arial" w:cs="Arial"/>
          <w:bCs/>
          <w:i/>
          <w:sz w:val="24"/>
          <w:szCs w:val="24"/>
          <w:lang w:val="en-GB"/>
        </w:rPr>
        <w:t>(b)</w:t>
      </w:r>
      <w:r w:rsidR="00200959" w:rsidRPr="000D0C45">
        <w:rPr>
          <w:rFonts w:ascii="Arial" w:hAnsi="Arial" w:cs="Arial"/>
          <w:bCs/>
          <w:i/>
          <w:sz w:val="24"/>
          <w:szCs w:val="24"/>
          <w:lang w:val="en-GB"/>
        </w:rPr>
        <w:tab/>
      </w:r>
      <w:r w:rsidR="000740DE" w:rsidRPr="000D0C45">
        <w:rPr>
          <w:rFonts w:ascii="Arial" w:hAnsi="Arial" w:cs="Arial"/>
          <w:bCs/>
          <w:sz w:val="24"/>
          <w:szCs w:val="24"/>
          <w:lang w:val="en-GB"/>
        </w:rPr>
        <w:t>by</w:t>
      </w:r>
      <w:r w:rsidR="000740DE" w:rsidRPr="000D0C45">
        <w:rPr>
          <w:rFonts w:ascii="Arial" w:hAnsi="Arial" w:cs="Arial"/>
          <w:bCs/>
          <w:i/>
          <w:sz w:val="24"/>
          <w:szCs w:val="24"/>
          <w:lang w:val="en-GB"/>
        </w:rPr>
        <w:t xml:space="preserve"> </w:t>
      </w:r>
      <w:r w:rsidR="00E815F2" w:rsidRPr="000D0C45">
        <w:rPr>
          <w:rFonts w:ascii="Arial" w:hAnsi="Arial" w:cs="Arial"/>
          <w:sz w:val="24"/>
          <w:szCs w:val="24"/>
          <w:lang w:val="en-GB"/>
        </w:rPr>
        <w:t xml:space="preserve">the substitution </w:t>
      </w:r>
      <w:r w:rsidR="00C7657F" w:rsidRPr="000D0C45">
        <w:rPr>
          <w:rFonts w:ascii="Arial" w:hAnsi="Arial" w:cs="Arial"/>
          <w:sz w:val="24"/>
          <w:szCs w:val="24"/>
          <w:lang w:val="en-GB"/>
        </w:rPr>
        <w:t xml:space="preserve">in subsection (2) </w:t>
      </w:r>
      <w:r w:rsidR="00E815F2" w:rsidRPr="000D0C45">
        <w:rPr>
          <w:rFonts w:ascii="Arial" w:hAnsi="Arial" w:cs="Arial"/>
          <w:sz w:val="24"/>
          <w:szCs w:val="24"/>
          <w:lang w:val="en-GB"/>
        </w:rPr>
        <w:t xml:space="preserve">for paragraph </w:t>
      </w:r>
      <w:r w:rsidRPr="000D0C45">
        <w:rPr>
          <w:rFonts w:ascii="Arial" w:hAnsi="Arial" w:cs="Arial"/>
          <w:i/>
          <w:sz w:val="24"/>
          <w:szCs w:val="24"/>
          <w:lang w:val="en-GB"/>
        </w:rPr>
        <w:t>(b)</w:t>
      </w:r>
      <w:r w:rsidR="00E815F2" w:rsidRPr="000D0C45">
        <w:rPr>
          <w:rFonts w:ascii="Arial" w:hAnsi="Arial" w:cs="Arial"/>
          <w:sz w:val="24"/>
          <w:szCs w:val="24"/>
          <w:lang w:val="en-GB"/>
        </w:rPr>
        <w:t xml:space="preserve"> </w:t>
      </w:r>
      <w:r w:rsidR="00A613F9" w:rsidRPr="000D0C45">
        <w:rPr>
          <w:rFonts w:ascii="Arial" w:hAnsi="Arial" w:cs="Arial"/>
          <w:sz w:val="24"/>
          <w:szCs w:val="24"/>
          <w:lang w:val="en-GB"/>
        </w:rPr>
        <w:t>of the following paragraph</w:t>
      </w:r>
      <w:r w:rsidR="00E815F2" w:rsidRPr="000D0C45">
        <w:rPr>
          <w:rFonts w:ascii="Arial" w:hAnsi="Arial" w:cs="Arial"/>
          <w:sz w:val="24"/>
          <w:szCs w:val="24"/>
          <w:lang w:val="en-GB"/>
        </w:rPr>
        <w:t>:</w:t>
      </w:r>
    </w:p>
    <w:p w:rsidR="002B4D28" w:rsidRPr="000D0C45" w:rsidRDefault="00446960" w:rsidP="003346DB">
      <w:pPr>
        <w:spacing w:after="0" w:line="480" w:lineRule="auto"/>
        <w:ind w:left="2160" w:hanging="720"/>
        <w:rPr>
          <w:rFonts w:ascii="Arial" w:hAnsi="Arial" w:cs="Arial"/>
          <w:bCs/>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(b)</w:t>
      </w:r>
      <w:r w:rsidR="00BE7306" w:rsidRPr="000D0C45">
        <w:rPr>
          <w:rFonts w:ascii="Arial" w:hAnsi="Arial" w:cs="Arial"/>
          <w:sz w:val="24"/>
          <w:szCs w:val="24"/>
          <w:lang w:val="en-GB"/>
        </w:rPr>
        <w:tab/>
      </w:r>
      <w:r w:rsidR="00BE7306" w:rsidRPr="000D0C45">
        <w:rPr>
          <w:rFonts w:ascii="Arial" w:hAnsi="Arial" w:cs="Arial"/>
          <w:sz w:val="24"/>
          <w:szCs w:val="24"/>
          <w:u w:val="single"/>
          <w:lang w:val="en-GB"/>
        </w:rPr>
        <w:t>acquire a new</w:t>
      </w:r>
      <w:r w:rsidR="003346DB" w:rsidRPr="000D0C45">
        <w:rPr>
          <w:rFonts w:ascii="Arial" w:hAnsi="Arial" w:cs="Arial"/>
          <w:sz w:val="24"/>
          <w:szCs w:val="24"/>
          <w:u w:val="single"/>
          <w:lang w:val="en-GB"/>
        </w:rPr>
        <w:t xml:space="preserve"> </w:t>
      </w:r>
      <w:r w:rsidR="00BE7306" w:rsidRPr="000D0C45">
        <w:rPr>
          <w:rFonts w:ascii="Arial" w:hAnsi="Arial" w:cs="Arial"/>
          <w:sz w:val="24"/>
          <w:szCs w:val="24"/>
          <w:u w:val="single"/>
          <w:lang w:val="en-GB"/>
        </w:rPr>
        <w:t>vehicle that complies with the Department’s requirements for recapitalisation and with the National Road Traffic Act,</w:t>
      </w:r>
      <w:r w:rsidR="001048C0" w:rsidRPr="000D0C45">
        <w:rPr>
          <w:rFonts w:ascii="Arial" w:hAnsi="Arial" w:cs="Arial"/>
          <w:sz w:val="24"/>
          <w:szCs w:val="24"/>
          <w:u w:val="single"/>
          <w:lang w:val="en-GB"/>
        </w:rPr>
        <w:t xml:space="preserve"> </w:t>
      </w:r>
      <w:r w:rsidR="00BE7306" w:rsidRPr="000D0C45">
        <w:rPr>
          <w:rFonts w:ascii="Arial" w:hAnsi="Arial" w:cs="Arial"/>
          <w:sz w:val="24"/>
          <w:szCs w:val="24"/>
          <w:u w:val="single"/>
          <w:lang w:val="en-GB"/>
        </w:rPr>
        <w:t xml:space="preserve"> in which case the operator shall be entitled to an operating licence for the new vehicle authorising the same services on submission of a valid tax clearance certificate, and such operating licence must specify in detail the route or routes to be operated, which must be those operated by the operator for the period of 180 days pr</w:t>
      </w:r>
      <w:r w:rsidRPr="000D0C45">
        <w:rPr>
          <w:rFonts w:ascii="Arial" w:hAnsi="Arial" w:cs="Arial"/>
          <w:sz w:val="24"/>
          <w:szCs w:val="24"/>
          <w:u w:val="single"/>
          <w:lang w:val="en-GB"/>
        </w:rPr>
        <w:t>i</w:t>
      </w:r>
      <w:r w:rsidR="00C7657F" w:rsidRPr="000D0C45">
        <w:rPr>
          <w:rFonts w:ascii="Arial" w:hAnsi="Arial" w:cs="Arial"/>
          <w:sz w:val="24"/>
          <w:szCs w:val="24"/>
          <w:u w:val="single"/>
          <w:lang w:val="en-GB"/>
        </w:rPr>
        <w:t>or to the date of application</w:t>
      </w:r>
      <w:r w:rsidR="003346DB" w:rsidRPr="000D0C45">
        <w:rPr>
          <w:rFonts w:ascii="Arial" w:hAnsi="Arial" w:cs="Arial"/>
          <w:sz w:val="24"/>
          <w:szCs w:val="24"/>
          <w:u w:val="single"/>
          <w:lang w:val="en-GB"/>
        </w:rPr>
        <w:t xml:space="preserve">, </w:t>
      </w:r>
      <w:r w:rsidR="005933ED" w:rsidRPr="000D0C45">
        <w:rPr>
          <w:rFonts w:ascii="Arial" w:hAnsi="Arial" w:cs="Arial"/>
          <w:bCs/>
          <w:sz w:val="24"/>
          <w:szCs w:val="24"/>
          <w:u w:val="single"/>
          <w:lang w:val="en-GB"/>
        </w:rPr>
        <w:t>and the holder must submit the permit or operating licence</w:t>
      </w:r>
      <w:r w:rsidR="003346DB" w:rsidRPr="000D0C45">
        <w:rPr>
          <w:rFonts w:ascii="Arial" w:hAnsi="Arial" w:cs="Arial"/>
          <w:bCs/>
          <w:sz w:val="24"/>
          <w:szCs w:val="24"/>
          <w:u w:val="single"/>
          <w:lang w:val="en-GB"/>
        </w:rPr>
        <w:t xml:space="preserve"> for the </w:t>
      </w:r>
      <w:r w:rsidR="003346DB" w:rsidRPr="000D0C45">
        <w:rPr>
          <w:rFonts w:ascii="Arial" w:hAnsi="Arial" w:cs="Arial"/>
          <w:bCs/>
          <w:sz w:val="24"/>
          <w:szCs w:val="24"/>
          <w:u w:val="single"/>
          <w:lang w:val="en-GB"/>
        </w:rPr>
        <w:lastRenderedPageBreak/>
        <w:t>replaced vehicle</w:t>
      </w:r>
      <w:r w:rsidR="005933ED" w:rsidRPr="000D0C45">
        <w:rPr>
          <w:rFonts w:ascii="Arial" w:hAnsi="Arial" w:cs="Arial"/>
          <w:bCs/>
          <w:sz w:val="24"/>
          <w:szCs w:val="24"/>
          <w:u w:val="single"/>
          <w:lang w:val="en-GB"/>
        </w:rPr>
        <w:t xml:space="preserve"> to the Department for cancellation</w:t>
      </w:r>
      <w:r w:rsidR="00944C8F" w:rsidRPr="000D0C45">
        <w:rPr>
          <w:rFonts w:ascii="Arial" w:hAnsi="Arial" w:cs="Arial"/>
          <w:bCs/>
          <w:sz w:val="24"/>
          <w:szCs w:val="24"/>
          <w:u w:val="single"/>
          <w:lang w:val="en-GB"/>
        </w:rPr>
        <w:t>: Provided</w:t>
      </w:r>
      <w:r w:rsidR="005933ED" w:rsidRPr="000D0C45">
        <w:rPr>
          <w:rFonts w:ascii="Arial" w:hAnsi="Arial" w:cs="Arial"/>
          <w:bCs/>
          <w:sz w:val="24"/>
          <w:szCs w:val="24"/>
          <w:u w:val="single"/>
          <w:lang w:val="en-GB"/>
        </w:rPr>
        <w:t xml:space="preserve"> that</w:t>
      </w:r>
      <w:r w:rsidR="003346DB" w:rsidRPr="000D0C45">
        <w:rPr>
          <w:rFonts w:ascii="Arial" w:hAnsi="Arial" w:cs="Arial"/>
          <w:bCs/>
          <w:sz w:val="24"/>
          <w:szCs w:val="24"/>
          <w:u w:val="single"/>
          <w:lang w:val="en-GB"/>
        </w:rPr>
        <w:t xml:space="preserve"> where the new vehicle has more capacity than the replaced vehicle </w:t>
      </w:r>
      <w:r w:rsidR="00771395" w:rsidRPr="000D0C45">
        <w:rPr>
          <w:rFonts w:ascii="Arial" w:hAnsi="Arial" w:cs="Arial"/>
          <w:bCs/>
          <w:sz w:val="24"/>
          <w:szCs w:val="24"/>
          <w:u w:val="single"/>
          <w:lang w:val="en-GB"/>
        </w:rPr>
        <w:t xml:space="preserve">the Minister may prescribe that more than one permit or operating licence held by that holder must be surrendered for cancellation to make up for the increase </w:t>
      </w:r>
      <w:r w:rsidRPr="000D0C45">
        <w:rPr>
          <w:rFonts w:ascii="Arial" w:hAnsi="Arial" w:cs="Arial"/>
          <w:bCs/>
          <w:sz w:val="24"/>
          <w:szCs w:val="24"/>
          <w:u w:val="single"/>
          <w:lang w:val="en-GB"/>
        </w:rPr>
        <w:t>in capacity of the new vehicle</w:t>
      </w:r>
      <w:r w:rsidRPr="00375EFA">
        <w:rPr>
          <w:rFonts w:ascii="Arial" w:hAnsi="Arial" w:cs="Arial"/>
          <w:bCs/>
          <w:sz w:val="24"/>
          <w:szCs w:val="24"/>
          <w:u w:val="single"/>
          <w:lang w:val="en-GB"/>
        </w:rPr>
        <w:t>.</w:t>
      </w:r>
      <w:r w:rsidRPr="000D0C45">
        <w:rPr>
          <w:rFonts w:ascii="Arial" w:hAnsi="Arial" w:cs="Arial"/>
          <w:bCs/>
          <w:sz w:val="24"/>
          <w:szCs w:val="24"/>
          <w:lang w:val="en-GB"/>
        </w:rPr>
        <w:t>"</w:t>
      </w:r>
    </w:p>
    <w:p w:rsidR="003346DB" w:rsidRPr="000D0C45" w:rsidRDefault="006012AB" w:rsidP="00C7657F">
      <w:pPr>
        <w:spacing w:after="0" w:line="480" w:lineRule="auto"/>
        <w:jc w:val="both"/>
        <w:rPr>
          <w:rFonts w:ascii="Arial" w:hAnsi="Arial" w:cs="Arial"/>
          <w:bCs/>
          <w:i/>
          <w:sz w:val="24"/>
          <w:szCs w:val="24"/>
          <w:lang w:val="en-GB"/>
        </w:rPr>
      </w:pPr>
      <w:r w:rsidRPr="000D0C45">
        <w:rPr>
          <w:rFonts w:ascii="Arial" w:hAnsi="Arial" w:cs="Arial"/>
          <w:bCs/>
          <w:i/>
          <w:sz w:val="24"/>
          <w:szCs w:val="24"/>
          <w:lang w:val="en-GB"/>
        </w:rPr>
        <w:t>(</w:t>
      </w:r>
      <w:r w:rsidR="003346DB" w:rsidRPr="000D0C45">
        <w:rPr>
          <w:rFonts w:ascii="Arial" w:hAnsi="Arial" w:cs="Arial"/>
          <w:bCs/>
          <w:i/>
          <w:sz w:val="24"/>
          <w:szCs w:val="24"/>
          <w:lang w:val="en-GB"/>
        </w:rPr>
        <w:t>b</w:t>
      </w:r>
      <w:r w:rsidRPr="000D0C45">
        <w:rPr>
          <w:rFonts w:ascii="Arial" w:hAnsi="Arial" w:cs="Arial"/>
          <w:bCs/>
          <w:i/>
          <w:sz w:val="24"/>
          <w:szCs w:val="24"/>
          <w:lang w:val="en-GB"/>
        </w:rPr>
        <w:t>)</w:t>
      </w:r>
      <w:r w:rsidR="003346DB" w:rsidRPr="000D0C45">
        <w:rPr>
          <w:rFonts w:ascii="Arial" w:hAnsi="Arial" w:cs="Arial"/>
          <w:bCs/>
          <w:i/>
          <w:sz w:val="24"/>
          <w:szCs w:val="24"/>
          <w:lang w:val="en-GB"/>
        </w:rPr>
        <w:tab/>
      </w:r>
      <w:r w:rsidR="003346DB" w:rsidRPr="000D0C45">
        <w:rPr>
          <w:rFonts w:ascii="Arial" w:hAnsi="Arial" w:cs="Arial"/>
          <w:bCs/>
          <w:sz w:val="24"/>
          <w:szCs w:val="24"/>
          <w:lang w:val="en-GB"/>
        </w:rPr>
        <w:t>by the deletion of paragraph (c) of subsection (2); and</w:t>
      </w:r>
      <w:r w:rsidR="00E61363" w:rsidRPr="000D0C45">
        <w:rPr>
          <w:rFonts w:ascii="Arial" w:hAnsi="Arial" w:cs="Arial"/>
          <w:bCs/>
          <w:i/>
          <w:sz w:val="24"/>
          <w:szCs w:val="24"/>
          <w:lang w:val="en-GB"/>
        </w:rPr>
        <w:tab/>
      </w:r>
    </w:p>
    <w:p w:rsidR="007131C8" w:rsidRDefault="003346DB" w:rsidP="00C7657F">
      <w:pPr>
        <w:spacing w:after="0" w:line="480" w:lineRule="auto"/>
        <w:jc w:val="both"/>
        <w:rPr>
          <w:rFonts w:ascii="Arial" w:hAnsi="Arial" w:cs="Arial"/>
          <w:sz w:val="24"/>
          <w:szCs w:val="24"/>
          <w:lang w:val="en-GB"/>
        </w:rPr>
      </w:pPr>
      <w:r w:rsidRPr="000D36F6">
        <w:rPr>
          <w:rFonts w:ascii="Arial" w:hAnsi="Arial" w:cs="Arial"/>
          <w:bCs/>
          <w:i/>
          <w:sz w:val="24"/>
          <w:szCs w:val="24"/>
          <w:lang w:val="en-GB"/>
        </w:rPr>
        <w:t>(c)</w:t>
      </w:r>
      <w:r w:rsidRPr="000D0C45">
        <w:rPr>
          <w:rFonts w:ascii="Arial" w:hAnsi="Arial" w:cs="Arial"/>
          <w:bCs/>
          <w:sz w:val="24"/>
          <w:szCs w:val="24"/>
          <w:lang w:val="en-GB"/>
        </w:rPr>
        <w:tab/>
      </w:r>
      <w:r w:rsidR="000740DE" w:rsidRPr="000D0C45">
        <w:rPr>
          <w:rFonts w:ascii="Arial" w:hAnsi="Arial" w:cs="Arial"/>
          <w:bCs/>
          <w:sz w:val="24"/>
          <w:szCs w:val="24"/>
          <w:lang w:val="en-GB"/>
        </w:rPr>
        <w:t>by</w:t>
      </w:r>
      <w:r w:rsidR="000740DE" w:rsidRPr="000D0C45">
        <w:rPr>
          <w:rFonts w:ascii="Arial" w:hAnsi="Arial" w:cs="Arial"/>
          <w:bCs/>
          <w:i/>
          <w:sz w:val="24"/>
          <w:szCs w:val="24"/>
          <w:lang w:val="en-GB"/>
        </w:rPr>
        <w:t xml:space="preserve"> </w:t>
      </w:r>
      <w:r w:rsidR="00E61363" w:rsidRPr="000D0C45">
        <w:rPr>
          <w:rFonts w:ascii="Arial" w:hAnsi="Arial" w:cs="Arial"/>
          <w:sz w:val="24"/>
          <w:szCs w:val="24"/>
          <w:lang w:val="en-GB"/>
        </w:rPr>
        <w:t>the deletion of subsection (3)</w:t>
      </w:r>
      <w:r w:rsidR="000740DE" w:rsidRPr="000D0C45">
        <w:rPr>
          <w:rFonts w:ascii="Arial" w:hAnsi="Arial" w:cs="Arial"/>
          <w:sz w:val="24"/>
          <w:szCs w:val="24"/>
          <w:lang w:val="en-GB"/>
        </w:rPr>
        <w:t>.</w:t>
      </w:r>
    </w:p>
    <w:p w:rsidR="00CE397F" w:rsidRDefault="00CE397F" w:rsidP="00C7657F">
      <w:pPr>
        <w:spacing w:after="0" w:line="480" w:lineRule="auto"/>
        <w:jc w:val="both"/>
        <w:rPr>
          <w:rFonts w:ascii="Arial" w:hAnsi="Arial" w:cs="Arial"/>
          <w:sz w:val="24"/>
          <w:szCs w:val="24"/>
          <w:lang w:val="en-GB"/>
        </w:rPr>
      </w:pPr>
    </w:p>
    <w:p w:rsidR="00CE397F" w:rsidRPr="00CE397F" w:rsidRDefault="00CE397F" w:rsidP="00CE397F">
      <w:pPr>
        <w:spacing w:after="0" w:line="480" w:lineRule="auto"/>
        <w:jc w:val="both"/>
        <w:rPr>
          <w:rFonts w:ascii="Arial" w:hAnsi="Arial" w:cs="Arial"/>
          <w:sz w:val="24"/>
          <w:szCs w:val="24"/>
          <w:lang w:val="en-GB"/>
        </w:rPr>
      </w:pPr>
      <w:r w:rsidRPr="00CE397F">
        <w:rPr>
          <w:rFonts w:ascii="Arial" w:hAnsi="Arial" w:cs="Arial"/>
          <w:b/>
          <w:bCs/>
          <w:sz w:val="24"/>
          <w:szCs w:val="24"/>
          <w:highlight w:val="yellow"/>
          <w:lang w:val="en-GB"/>
        </w:rPr>
        <w:t>Amendment of section 50 of Act 5 of 2009</w:t>
      </w:r>
    </w:p>
    <w:p w:rsidR="001E0F5C" w:rsidRDefault="00CE397F" w:rsidP="00C7657F">
      <w:pPr>
        <w:spacing w:after="0" w:line="480" w:lineRule="auto"/>
        <w:jc w:val="both"/>
        <w:rPr>
          <w:rFonts w:ascii="Arial" w:hAnsi="Arial" w:cs="Arial"/>
          <w:sz w:val="24"/>
          <w:szCs w:val="24"/>
          <w:lang w:val="en-GB"/>
        </w:rPr>
      </w:pPr>
      <w:r>
        <w:rPr>
          <w:rFonts w:ascii="Arial" w:hAnsi="Arial" w:cs="Arial"/>
          <w:sz w:val="24"/>
          <w:szCs w:val="24"/>
          <w:lang w:val="en-GB"/>
        </w:rPr>
        <w:tab/>
      </w:r>
    </w:p>
    <w:p w:rsidR="000C2212" w:rsidRDefault="001E0F5C" w:rsidP="000C2212">
      <w:pPr>
        <w:spacing w:after="0" w:line="480" w:lineRule="auto"/>
        <w:ind w:firstLine="720"/>
        <w:jc w:val="both"/>
        <w:rPr>
          <w:rFonts w:ascii="Arial" w:hAnsi="Arial" w:cs="Arial"/>
          <w:sz w:val="24"/>
          <w:szCs w:val="24"/>
          <w:lang w:val="en-GB"/>
        </w:rPr>
      </w:pPr>
      <w:r w:rsidRPr="001E0F5C">
        <w:rPr>
          <w:rFonts w:ascii="Arial" w:hAnsi="Arial" w:cs="Arial"/>
          <w:b/>
          <w:sz w:val="24"/>
          <w:szCs w:val="24"/>
          <w:highlight w:val="yellow"/>
          <w:lang w:val="en-GB"/>
        </w:rPr>
        <w:t>30.</w:t>
      </w:r>
      <w:r w:rsidRPr="001E0F5C">
        <w:rPr>
          <w:rFonts w:ascii="Arial" w:hAnsi="Arial" w:cs="Arial"/>
          <w:b/>
          <w:sz w:val="24"/>
          <w:szCs w:val="24"/>
          <w:lang w:val="en-GB"/>
        </w:rPr>
        <w:tab/>
      </w:r>
      <w:r w:rsidRPr="001E0F5C">
        <w:rPr>
          <w:rFonts w:ascii="Arial" w:hAnsi="Arial" w:cs="Arial"/>
          <w:sz w:val="24"/>
          <w:szCs w:val="24"/>
          <w:lang w:val="en-GB"/>
        </w:rPr>
        <w:t>Section 50 of the principal Act is hereby amended by the addition of the following subsections</w:t>
      </w:r>
      <w:r>
        <w:rPr>
          <w:rFonts w:ascii="Arial" w:hAnsi="Arial" w:cs="Arial"/>
          <w:sz w:val="24"/>
          <w:szCs w:val="24"/>
          <w:lang w:val="en-GB"/>
        </w:rPr>
        <w:t>:</w:t>
      </w:r>
    </w:p>
    <w:p w:rsidR="001E0F5C" w:rsidRPr="000C2212" w:rsidRDefault="001E0F5C" w:rsidP="000C2212">
      <w:pPr>
        <w:spacing w:after="0" w:line="480" w:lineRule="auto"/>
        <w:ind w:left="720" w:firstLine="1440"/>
        <w:jc w:val="both"/>
        <w:rPr>
          <w:rFonts w:ascii="Arial" w:hAnsi="Arial" w:cs="Arial"/>
          <w:sz w:val="24"/>
          <w:szCs w:val="24"/>
          <w:highlight w:val="yellow"/>
          <w:u w:val="single"/>
        </w:rPr>
      </w:pPr>
      <w:r w:rsidRPr="001E0F5C">
        <w:rPr>
          <w:rFonts w:ascii="Arial" w:hAnsi="Arial" w:cs="Arial"/>
          <w:sz w:val="24"/>
          <w:szCs w:val="24"/>
        </w:rPr>
        <w:t>“</w:t>
      </w:r>
      <w:r w:rsidRPr="000C2212">
        <w:rPr>
          <w:rFonts w:ascii="Arial" w:hAnsi="Arial" w:cs="Arial"/>
          <w:sz w:val="24"/>
          <w:szCs w:val="24"/>
          <w:highlight w:val="yellow"/>
          <w:u w:val="single"/>
        </w:rPr>
        <w:t>(4)</w:t>
      </w:r>
      <w:r w:rsidRPr="000C2212">
        <w:rPr>
          <w:rFonts w:ascii="Arial" w:hAnsi="Arial" w:cs="Arial"/>
          <w:sz w:val="24"/>
          <w:szCs w:val="24"/>
          <w:highlight w:val="yellow"/>
          <w:u w:val="single"/>
        </w:rPr>
        <w:tab/>
        <w:t>Where it comes to the notice of a person providing an electronic-hailing software application that an operator using that application for a vehicle does not hold a valid operating licence or permit for that vehicle, or whose operating licence or permit has lapsed or been cancelled, that person must disconnect the e-hailing application forthwith and keep it disconnected until a valid operating licence has been obtained for the vehicle.</w:t>
      </w:r>
    </w:p>
    <w:p w:rsidR="000C2212" w:rsidRPr="000C2212" w:rsidRDefault="001E0F5C" w:rsidP="000C2212">
      <w:pPr>
        <w:spacing w:after="0" w:line="480" w:lineRule="auto"/>
        <w:ind w:left="1440" w:firstLine="720"/>
        <w:jc w:val="both"/>
        <w:rPr>
          <w:rFonts w:ascii="Arial" w:hAnsi="Arial" w:cs="Arial"/>
          <w:sz w:val="24"/>
          <w:szCs w:val="24"/>
          <w:highlight w:val="yellow"/>
          <w:u w:val="single"/>
        </w:rPr>
      </w:pPr>
      <w:r w:rsidRPr="000C2212">
        <w:rPr>
          <w:rFonts w:ascii="Arial" w:hAnsi="Arial" w:cs="Arial"/>
          <w:sz w:val="24"/>
          <w:szCs w:val="24"/>
          <w:highlight w:val="yellow"/>
          <w:u w:val="single"/>
        </w:rPr>
        <w:t>(5)</w:t>
      </w:r>
      <w:r w:rsidRPr="000C2212">
        <w:rPr>
          <w:rFonts w:ascii="Arial" w:hAnsi="Arial" w:cs="Arial"/>
          <w:sz w:val="24"/>
          <w:szCs w:val="24"/>
          <w:highlight w:val="yellow"/>
          <w:u w:val="single"/>
        </w:rPr>
        <w:tab/>
        <w:t xml:space="preserve">A person who fails to comply with subsection (4) commits </w:t>
      </w:r>
    </w:p>
    <w:p w:rsidR="001E0F5C" w:rsidRPr="001E0F5C" w:rsidRDefault="001E0F5C" w:rsidP="000C2212">
      <w:pPr>
        <w:spacing w:after="0" w:line="480" w:lineRule="auto"/>
        <w:ind w:firstLine="720"/>
        <w:jc w:val="both"/>
        <w:rPr>
          <w:rFonts w:ascii="Arial" w:hAnsi="Arial" w:cs="Arial"/>
          <w:sz w:val="24"/>
          <w:szCs w:val="24"/>
        </w:rPr>
      </w:pPr>
      <w:r w:rsidRPr="000C2212">
        <w:rPr>
          <w:rFonts w:ascii="Arial" w:hAnsi="Arial" w:cs="Arial"/>
          <w:sz w:val="24"/>
          <w:szCs w:val="24"/>
          <w:highlight w:val="yellow"/>
          <w:u w:val="single"/>
        </w:rPr>
        <w:t>an offence.</w:t>
      </w:r>
      <w:r w:rsidRPr="001E0F5C">
        <w:rPr>
          <w:rFonts w:ascii="Arial" w:hAnsi="Arial" w:cs="Arial"/>
          <w:sz w:val="24"/>
          <w:szCs w:val="24"/>
        </w:rPr>
        <w:t>”</w:t>
      </w:r>
      <w:r w:rsidR="000C2212">
        <w:rPr>
          <w:rFonts w:ascii="Arial" w:hAnsi="Arial" w:cs="Arial"/>
          <w:sz w:val="24"/>
          <w:szCs w:val="24"/>
        </w:rPr>
        <w:t>.</w:t>
      </w:r>
    </w:p>
    <w:p w:rsidR="001E0F5C" w:rsidRPr="001E0F5C" w:rsidRDefault="001E0F5C" w:rsidP="001E0F5C">
      <w:pPr>
        <w:spacing w:after="0" w:line="480" w:lineRule="auto"/>
        <w:ind w:firstLine="720"/>
        <w:jc w:val="both"/>
        <w:rPr>
          <w:rFonts w:ascii="Arial" w:hAnsi="Arial" w:cs="Arial"/>
          <w:b/>
          <w:sz w:val="24"/>
          <w:szCs w:val="24"/>
          <w:lang w:val="en-GB"/>
        </w:rPr>
      </w:pPr>
    </w:p>
    <w:p w:rsidR="00D932D8" w:rsidRPr="000D0C45" w:rsidRDefault="00D932D8"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Substitution of section 51 of Act 5 of 2009</w:t>
      </w:r>
    </w:p>
    <w:p w:rsidR="00446960" w:rsidRPr="000D0C45" w:rsidRDefault="00446960" w:rsidP="00BD0FEF">
      <w:pPr>
        <w:spacing w:after="0" w:line="480" w:lineRule="auto"/>
        <w:jc w:val="both"/>
        <w:rPr>
          <w:rFonts w:ascii="Arial" w:hAnsi="Arial" w:cs="Arial"/>
          <w:sz w:val="24"/>
          <w:szCs w:val="24"/>
          <w:lang w:val="en-GB"/>
        </w:rPr>
      </w:pPr>
    </w:p>
    <w:p w:rsidR="00D932D8" w:rsidRPr="000D0C45" w:rsidRDefault="00D932D8"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1E0F5C" w:rsidRPr="00985F5C">
        <w:rPr>
          <w:rFonts w:ascii="Arial" w:hAnsi="Arial" w:cs="Arial"/>
          <w:b/>
          <w:sz w:val="24"/>
          <w:szCs w:val="24"/>
          <w:highlight w:val="yellow"/>
          <w:lang w:val="en-GB"/>
        </w:rPr>
        <w:t>31</w:t>
      </w:r>
      <w:r w:rsidRPr="00985F5C">
        <w:rPr>
          <w:rFonts w:ascii="Arial" w:hAnsi="Arial" w:cs="Arial"/>
          <w:b/>
          <w:bCs/>
          <w:sz w:val="24"/>
          <w:szCs w:val="24"/>
          <w:highlight w:val="yellow"/>
          <w:lang w:val="en-GB"/>
        </w:rPr>
        <w:t>.</w:t>
      </w:r>
      <w:r w:rsidRPr="000D0C45">
        <w:rPr>
          <w:rFonts w:ascii="Arial" w:hAnsi="Arial" w:cs="Arial"/>
          <w:sz w:val="24"/>
          <w:szCs w:val="24"/>
          <w:lang w:val="en-GB"/>
        </w:rPr>
        <w:tab/>
        <w:t>The following is hereby substituted for section 51 of the principal Act:</w:t>
      </w:r>
    </w:p>
    <w:p w:rsidR="00446960" w:rsidRPr="000D0C45" w:rsidRDefault="00446960" w:rsidP="00BD0FEF">
      <w:pPr>
        <w:spacing w:after="0" w:line="480" w:lineRule="auto"/>
        <w:jc w:val="both"/>
        <w:rPr>
          <w:rFonts w:ascii="Arial" w:hAnsi="Arial" w:cs="Arial"/>
          <w:sz w:val="24"/>
          <w:szCs w:val="24"/>
          <w:lang w:val="en-GB"/>
        </w:rPr>
      </w:pPr>
    </w:p>
    <w:p w:rsidR="00D932D8" w:rsidRPr="000D0C45" w:rsidRDefault="00446960" w:rsidP="00446960">
      <w:pPr>
        <w:spacing w:after="0" w:line="480" w:lineRule="auto"/>
        <w:ind w:left="709"/>
        <w:jc w:val="both"/>
        <w:rPr>
          <w:rFonts w:ascii="Arial" w:hAnsi="Arial" w:cs="Arial"/>
          <w:b/>
          <w:sz w:val="24"/>
          <w:szCs w:val="24"/>
          <w:lang w:val="en-GB"/>
        </w:rPr>
      </w:pPr>
      <w:r w:rsidRPr="000D0C45">
        <w:rPr>
          <w:rFonts w:ascii="Arial" w:hAnsi="Arial" w:cs="Arial"/>
          <w:sz w:val="24"/>
          <w:szCs w:val="24"/>
          <w:lang w:val="en-GB"/>
        </w:rPr>
        <w:t>"</w:t>
      </w:r>
      <w:r w:rsidR="00D932D8" w:rsidRPr="000D0C45">
        <w:rPr>
          <w:rFonts w:ascii="Arial" w:hAnsi="Arial" w:cs="Arial"/>
          <w:b/>
          <w:sz w:val="24"/>
          <w:szCs w:val="24"/>
          <w:lang w:val="en-GB"/>
        </w:rPr>
        <w:t>Entities that must issue operating licences</w:t>
      </w:r>
    </w:p>
    <w:p w:rsidR="00446960" w:rsidRPr="000D0C45" w:rsidRDefault="00446960" w:rsidP="00446960">
      <w:pPr>
        <w:spacing w:after="0" w:line="480" w:lineRule="auto"/>
        <w:ind w:left="709"/>
        <w:jc w:val="both"/>
        <w:rPr>
          <w:rFonts w:ascii="Arial" w:hAnsi="Arial" w:cs="Arial"/>
          <w:b/>
          <w:sz w:val="24"/>
          <w:szCs w:val="24"/>
          <w:lang w:val="en-GB"/>
        </w:rPr>
      </w:pPr>
    </w:p>
    <w:p w:rsidR="00944C8F" w:rsidRPr="000D0C45" w:rsidRDefault="000D6D98" w:rsidP="000740DE">
      <w:pPr>
        <w:spacing w:after="0" w:line="480" w:lineRule="auto"/>
        <w:ind w:left="720"/>
        <w:rPr>
          <w:rFonts w:ascii="Arial" w:hAnsi="Arial" w:cs="Arial"/>
          <w:b/>
          <w:bCs/>
          <w:sz w:val="24"/>
          <w:szCs w:val="24"/>
          <w:lang w:val="en-GB"/>
        </w:rPr>
      </w:pPr>
      <w:r w:rsidRPr="000D0C45">
        <w:rPr>
          <w:rFonts w:ascii="Arial" w:hAnsi="Arial" w:cs="Arial"/>
          <w:sz w:val="24"/>
          <w:szCs w:val="24"/>
          <w:lang w:val="en-GB"/>
        </w:rPr>
        <w:tab/>
      </w:r>
      <w:r w:rsidR="00D932D8" w:rsidRPr="000D0C45">
        <w:rPr>
          <w:rFonts w:ascii="Arial" w:hAnsi="Arial" w:cs="Arial"/>
          <w:b/>
          <w:sz w:val="24"/>
          <w:szCs w:val="24"/>
          <w:lang w:val="en-GB"/>
        </w:rPr>
        <w:t>51.</w:t>
      </w:r>
      <w:r w:rsidR="00446960" w:rsidRPr="000D0C45">
        <w:rPr>
          <w:rFonts w:ascii="Arial" w:hAnsi="Arial" w:cs="Arial"/>
          <w:b/>
          <w:sz w:val="24"/>
          <w:szCs w:val="24"/>
          <w:lang w:val="en-GB"/>
        </w:rPr>
        <w:tab/>
      </w:r>
      <w:r w:rsidR="00D932D8" w:rsidRPr="000D0C45">
        <w:rPr>
          <w:rFonts w:ascii="Arial" w:hAnsi="Arial" w:cs="Arial"/>
          <w:sz w:val="24"/>
          <w:szCs w:val="24"/>
          <w:lang w:val="en-GB"/>
        </w:rPr>
        <w:t xml:space="preserve">An operating licence must only be issued on application made in terms of this Act by the National Public Transport Regulator, a Provincial Regulatory Entity or a </w:t>
      </w:r>
      <w:r w:rsidR="00D932D8" w:rsidRPr="000D0C45">
        <w:rPr>
          <w:rFonts w:ascii="Arial" w:hAnsi="Arial" w:cs="Arial"/>
          <w:b/>
          <w:sz w:val="24"/>
          <w:szCs w:val="24"/>
          <w:lang w:val="en-GB"/>
        </w:rPr>
        <w:t>[municipality to which the operating licence function has been assigned]</w:t>
      </w:r>
      <w:r w:rsidR="00D932D8" w:rsidRPr="000D0C45">
        <w:rPr>
          <w:rFonts w:ascii="Arial" w:hAnsi="Arial" w:cs="Arial"/>
          <w:sz w:val="24"/>
          <w:szCs w:val="24"/>
          <w:lang w:val="en-GB"/>
        </w:rPr>
        <w:t>,</w:t>
      </w:r>
      <w:r w:rsidR="00C7657F" w:rsidRPr="000D0C45">
        <w:rPr>
          <w:rFonts w:ascii="Arial" w:hAnsi="Arial" w:cs="Arial"/>
          <w:sz w:val="24"/>
          <w:szCs w:val="24"/>
          <w:u w:val="single"/>
          <w:lang w:val="en-GB"/>
        </w:rPr>
        <w:t xml:space="preserve"> Municipal Regulatory Entity</w:t>
      </w:r>
      <w:r w:rsidR="00D932D8" w:rsidRPr="000D0C45">
        <w:rPr>
          <w:rFonts w:ascii="Arial" w:hAnsi="Arial" w:cs="Arial"/>
          <w:sz w:val="24"/>
          <w:szCs w:val="24"/>
          <w:lang w:val="en-GB"/>
        </w:rPr>
        <w:t xml:space="preserve"> as the case may be, after considering all </w:t>
      </w:r>
      <w:r w:rsidR="00D932D8" w:rsidRPr="000D0C45">
        <w:rPr>
          <w:rFonts w:ascii="Arial" w:hAnsi="Arial" w:cs="Arial"/>
          <w:sz w:val="24"/>
          <w:szCs w:val="24"/>
          <w:u w:val="single"/>
          <w:lang w:val="en-GB"/>
        </w:rPr>
        <w:t>of</w:t>
      </w:r>
      <w:r w:rsidR="00D932D8" w:rsidRPr="000D0C45">
        <w:rPr>
          <w:rFonts w:ascii="Arial" w:hAnsi="Arial" w:cs="Arial"/>
          <w:sz w:val="24"/>
          <w:szCs w:val="24"/>
          <w:lang w:val="en-GB"/>
        </w:rPr>
        <w:t xml:space="preserve"> the factors mandated by this Act.</w:t>
      </w:r>
      <w:r w:rsidR="00446960" w:rsidRPr="000D0C45">
        <w:rPr>
          <w:rFonts w:ascii="Arial" w:hAnsi="Arial" w:cs="Arial"/>
          <w:sz w:val="24"/>
          <w:szCs w:val="24"/>
          <w:lang w:val="en-GB"/>
        </w:rPr>
        <w:t>".</w:t>
      </w:r>
    </w:p>
    <w:p w:rsidR="00E5380C" w:rsidRPr="000D0C45" w:rsidRDefault="00E5380C" w:rsidP="00446960">
      <w:pPr>
        <w:spacing w:after="0" w:line="480" w:lineRule="auto"/>
        <w:jc w:val="both"/>
        <w:rPr>
          <w:rFonts w:ascii="Arial" w:hAnsi="Arial" w:cs="Arial"/>
          <w:b/>
          <w:bCs/>
          <w:sz w:val="24"/>
          <w:szCs w:val="24"/>
          <w:lang w:val="en-GB"/>
        </w:rPr>
      </w:pPr>
    </w:p>
    <w:p w:rsidR="00E064A9" w:rsidRPr="000D0C45" w:rsidRDefault="00E064A9"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53 of Act 5 of 2009</w:t>
      </w:r>
    </w:p>
    <w:p w:rsidR="00446960" w:rsidRPr="000D0C45" w:rsidRDefault="00446960" w:rsidP="00BD0FEF">
      <w:pPr>
        <w:spacing w:after="0" w:line="480" w:lineRule="auto"/>
        <w:jc w:val="both"/>
        <w:rPr>
          <w:rFonts w:ascii="Arial" w:hAnsi="Arial" w:cs="Arial"/>
          <w:sz w:val="24"/>
          <w:szCs w:val="24"/>
          <w:lang w:val="en-GB"/>
        </w:rPr>
      </w:pPr>
    </w:p>
    <w:p w:rsidR="00D932D8" w:rsidRPr="000D0C45" w:rsidRDefault="00E064A9"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65759"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2</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53 of the principal Act is hereby amended</w:t>
      </w:r>
      <w:r w:rsidR="00446960" w:rsidRPr="000D0C45">
        <w:rPr>
          <w:rFonts w:ascii="Arial" w:hAnsi="Arial" w:cs="Arial"/>
          <w:sz w:val="24"/>
          <w:szCs w:val="24"/>
          <w:lang w:val="en-GB"/>
        </w:rPr>
        <w:t>—</w:t>
      </w:r>
    </w:p>
    <w:p w:rsidR="003906A0"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A613F9" w:rsidRPr="000D0C45">
        <w:rPr>
          <w:rFonts w:ascii="Arial" w:hAnsi="Arial" w:cs="Arial"/>
          <w:sz w:val="24"/>
          <w:szCs w:val="24"/>
          <w:lang w:val="en-GB"/>
        </w:rPr>
        <w:tab/>
      </w:r>
      <w:r w:rsidR="009A401C" w:rsidRPr="000D0C45">
        <w:rPr>
          <w:rFonts w:ascii="Arial" w:hAnsi="Arial" w:cs="Arial"/>
          <w:sz w:val="24"/>
          <w:szCs w:val="24"/>
          <w:lang w:val="en-GB"/>
        </w:rPr>
        <w:t xml:space="preserve">by </w:t>
      </w:r>
      <w:r w:rsidR="003906A0" w:rsidRPr="000D0C45">
        <w:rPr>
          <w:rFonts w:ascii="Arial" w:hAnsi="Arial" w:cs="Arial"/>
          <w:sz w:val="24"/>
          <w:szCs w:val="24"/>
          <w:lang w:val="en-GB"/>
        </w:rPr>
        <w:t xml:space="preserve">the insertion </w:t>
      </w:r>
      <w:r w:rsidR="009A401C" w:rsidRPr="000D0C45">
        <w:rPr>
          <w:rFonts w:ascii="Arial" w:hAnsi="Arial" w:cs="Arial"/>
          <w:sz w:val="24"/>
          <w:szCs w:val="24"/>
          <w:lang w:val="en-GB"/>
        </w:rPr>
        <w:t xml:space="preserve">in subsection (1) </w:t>
      </w:r>
      <w:r w:rsidR="003906A0" w:rsidRPr="000D0C45">
        <w:rPr>
          <w:rFonts w:ascii="Arial" w:hAnsi="Arial" w:cs="Arial"/>
          <w:sz w:val="24"/>
          <w:szCs w:val="24"/>
          <w:lang w:val="en-GB"/>
        </w:rPr>
        <w:t xml:space="preserve">after paragraph </w:t>
      </w:r>
      <w:r w:rsidRPr="000D0C45">
        <w:rPr>
          <w:rFonts w:ascii="Arial" w:hAnsi="Arial" w:cs="Arial"/>
          <w:i/>
          <w:sz w:val="24"/>
          <w:szCs w:val="24"/>
          <w:lang w:val="en-GB"/>
        </w:rPr>
        <w:t>(b)</w:t>
      </w:r>
      <w:r w:rsidR="003906A0" w:rsidRPr="000D0C45">
        <w:rPr>
          <w:rFonts w:ascii="Arial" w:hAnsi="Arial" w:cs="Arial"/>
          <w:sz w:val="24"/>
          <w:szCs w:val="24"/>
          <w:lang w:val="en-GB"/>
        </w:rPr>
        <w:t xml:space="preserve"> of</w:t>
      </w:r>
      <w:r w:rsidR="00A613F9" w:rsidRPr="000D0C45">
        <w:rPr>
          <w:rFonts w:ascii="Arial" w:hAnsi="Arial" w:cs="Arial"/>
          <w:sz w:val="24"/>
          <w:szCs w:val="24"/>
          <w:lang w:val="en-GB"/>
        </w:rPr>
        <w:t xml:space="preserve"> the following paragraph</w:t>
      </w:r>
      <w:r w:rsidR="003906A0" w:rsidRPr="000D0C45">
        <w:rPr>
          <w:rFonts w:ascii="Arial" w:hAnsi="Arial" w:cs="Arial"/>
          <w:sz w:val="24"/>
          <w:szCs w:val="24"/>
          <w:lang w:val="en-GB"/>
        </w:rPr>
        <w:t>:</w:t>
      </w:r>
    </w:p>
    <w:p w:rsidR="003906A0" w:rsidRPr="000D0C45" w:rsidRDefault="00800D03" w:rsidP="00800D03">
      <w:pPr>
        <w:spacing w:after="0" w:line="480" w:lineRule="auto"/>
        <w:ind w:left="2149" w:hanging="709"/>
        <w:jc w:val="both"/>
        <w:rPr>
          <w:rFonts w:ascii="Arial" w:hAnsi="Arial" w:cs="Arial"/>
          <w:sz w:val="24"/>
          <w:szCs w:val="24"/>
          <w:u w:val="single"/>
          <w:lang w:val="en-GB"/>
        </w:rPr>
      </w:pPr>
      <w:r w:rsidRPr="000D0C45">
        <w:rPr>
          <w:rFonts w:ascii="Arial" w:hAnsi="Arial" w:cs="Arial"/>
          <w:sz w:val="24"/>
          <w:szCs w:val="24"/>
          <w:lang w:val="en-GB"/>
        </w:rPr>
        <w:t>"</w:t>
      </w:r>
      <w:r w:rsidR="003906A0" w:rsidRPr="000D0C45">
        <w:rPr>
          <w:rFonts w:ascii="Arial" w:hAnsi="Arial" w:cs="Arial"/>
          <w:i/>
          <w:sz w:val="24"/>
          <w:szCs w:val="24"/>
          <w:u w:val="single"/>
          <w:lang w:val="en-GB"/>
        </w:rPr>
        <w:t>(bA)</w:t>
      </w:r>
      <w:r w:rsidR="003906A0" w:rsidRPr="000D0C45">
        <w:rPr>
          <w:rFonts w:ascii="Arial" w:hAnsi="Arial" w:cs="Arial"/>
          <w:sz w:val="24"/>
          <w:szCs w:val="24"/>
          <w:u w:val="single"/>
          <w:lang w:val="en-GB"/>
        </w:rPr>
        <w:tab/>
        <w:t>a staff service provided by means of a vehicle owned by the employer contemplated in section 68(3);</w:t>
      </w:r>
      <w:r w:rsidRPr="000D0C45">
        <w:rPr>
          <w:rFonts w:ascii="Arial" w:hAnsi="Arial" w:cs="Arial"/>
          <w:sz w:val="24"/>
          <w:szCs w:val="24"/>
          <w:lang w:val="en-GB"/>
        </w:rPr>
        <w:t>";</w:t>
      </w:r>
    </w:p>
    <w:p w:rsidR="00C970DB" w:rsidRPr="000D0C45" w:rsidRDefault="006012AB" w:rsidP="000D36F6">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(b)</w:t>
      </w:r>
      <w:r w:rsidR="00A613F9" w:rsidRPr="000D0C45">
        <w:rPr>
          <w:rFonts w:ascii="Arial" w:hAnsi="Arial" w:cs="Arial"/>
          <w:sz w:val="24"/>
          <w:szCs w:val="24"/>
          <w:lang w:val="en-GB"/>
        </w:rPr>
        <w:tab/>
      </w:r>
      <w:r w:rsidR="009A401C" w:rsidRPr="000D0C45">
        <w:rPr>
          <w:rFonts w:ascii="Arial" w:hAnsi="Arial" w:cs="Arial"/>
          <w:sz w:val="24"/>
          <w:szCs w:val="24"/>
          <w:lang w:val="en-GB"/>
        </w:rPr>
        <w:t xml:space="preserve">by </w:t>
      </w:r>
      <w:r w:rsidR="00C970DB" w:rsidRPr="000D0C45">
        <w:rPr>
          <w:rFonts w:ascii="Arial" w:hAnsi="Arial" w:cs="Arial"/>
          <w:sz w:val="24"/>
          <w:szCs w:val="24"/>
          <w:lang w:val="en-GB"/>
        </w:rPr>
        <w:t xml:space="preserve">the substitution </w:t>
      </w:r>
      <w:r w:rsidR="00C7657F" w:rsidRPr="000D0C45">
        <w:rPr>
          <w:rFonts w:ascii="Arial" w:hAnsi="Arial" w:cs="Arial"/>
          <w:sz w:val="24"/>
          <w:szCs w:val="24"/>
          <w:lang w:val="en-GB"/>
        </w:rPr>
        <w:t xml:space="preserve">in subsection (1) </w:t>
      </w:r>
      <w:r w:rsidR="00C970DB" w:rsidRPr="000D0C45">
        <w:rPr>
          <w:rFonts w:ascii="Arial" w:hAnsi="Arial" w:cs="Arial"/>
          <w:sz w:val="24"/>
          <w:szCs w:val="24"/>
          <w:lang w:val="en-GB"/>
        </w:rPr>
        <w:t xml:space="preserve">for paragraph </w:t>
      </w:r>
      <w:r w:rsidRPr="000D0C45">
        <w:rPr>
          <w:rFonts w:ascii="Arial" w:hAnsi="Arial" w:cs="Arial"/>
          <w:i/>
          <w:sz w:val="24"/>
          <w:szCs w:val="24"/>
          <w:lang w:val="en-GB"/>
        </w:rPr>
        <w:t>(c)</w:t>
      </w:r>
      <w:r w:rsidR="00C7657F" w:rsidRPr="000D0C45">
        <w:rPr>
          <w:rFonts w:ascii="Arial" w:hAnsi="Arial" w:cs="Arial"/>
          <w:sz w:val="24"/>
          <w:szCs w:val="24"/>
          <w:lang w:val="en-GB"/>
        </w:rPr>
        <w:t xml:space="preserve"> </w:t>
      </w:r>
      <w:r w:rsidR="00A613F9" w:rsidRPr="000D0C45">
        <w:rPr>
          <w:rFonts w:ascii="Arial" w:hAnsi="Arial" w:cs="Arial"/>
          <w:sz w:val="24"/>
          <w:szCs w:val="24"/>
          <w:lang w:val="en-GB"/>
        </w:rPr>
        <w:t>of the following paragraph</w:t>
      </w:r>
      <w:r w:rsidR="00C970DB" w:rsidRPr="000D0C45">
        <w:rPr>
          <w:rFonts w:ascii="Arial" w:hAnsi="Arial" w:cs="Arial"/>
          <w:sz w:val="24"/>
          <w:szCs w:val="24"/>
          <w:lang w:val="en-GB"/>
        </w:rPr>
        <w:t>:</w:t>
      </w:r>
    </w:p>
    <w:p w:rsidR="00C970DB" w:rsidRPr="000D0C45" w:rsidRDefault="00800D03" w:rsidP="00800D03">
      <w:pPr>
        <w:spacing w:after="0" w:line="480" w:lineRule="auto"/>
        <w:ind w:left="2149" w:hanging="709"/>
        <w:jc w:val="both"/>
        <w:rPr>
          <w:rFonts w:ascii="Arial" w:hAnsi="Arial" w:cs="Arial"/>
          <w:i/>
          <w:sz w:val="24"/>
          <w:szCs w:val="24"/>
          <w:lang w:val="en-GB"/>
        </w:rPr>
      </w:pPr>
      <w:r w:rsidRPr="000D0C45">
        <w:rPr>
          <w:rFonts w:ascii="Arial" w:hAnsi="Arial" w:cs="Arial"/>
          <w:sz w:val="24"/>
          <w:szCs w:val="24"/>
          <w:lang w:val="en-GB"/>
        </w:rPr>
        <w:t>"</w:t>
      </w:r>
      <w:r w:rsidR="006012AB" w:rsidRPr="000D0C45">
        <w:rPr>
          <w:rFonts w:ascii="Arial" w:hAnsi="Arial" w:cs="Arial"/>
          <w:i/>
          <w:sz w:val="24"/>
          <w:szCs w:val="24"/>
          <w:lang w:val="en-GB"/>
        </w:rPr>
        <w:t>(c)</w:t>
      </w:r>
      <w:r w:rsidR="00C970DB" w:rsidRPr="000D0C45">
        <w:rPr>
          <w:rFonts w:ascii="Arial" w:hAnsi="Arial" w:cs="Arial"/>
          <w:sz w:val="24"/>
          <w:szCs w:val="24"/>
          <w:lang w:val="en-GB"/>
        </w:rPr>
        <w:tab/>
        <w:t xml:space="preserve">farmers carrying their own workers </w:t>
      </w:r>
      <w:r w:rsidR="00C970DB" w:rsidRPr="000D0C45">
        <w:rPr>
          <w:rFonts w:ascii="Arial" w:hAnsi="Arial" w:cs="Arial"/>
          <w:sz w:val="24"/>
          <w:szCs w:val="24"/>
          <w:u w:val="single"/>
          <w:lang w:val="en-GB"/>
        </w:rPr>
        <w:t>from one place where they perform work in the course of the</w:t>
      </w:r>
      <w:r w:rsidR="00FC59BB" w:rsidRPr="000D0C45">
        <w:rPr>
          <w:rFonts w:ascii="Arial" w:hAnsi="Arial" w:cs="Arial"/>
          <w:sz w:val="24"/>
          <w:szCs w:val="24"/>
          <w:u w:val="single"/>
          <w:lang w:val="en-GB"/>
        </w:rPr>
        <w:t>ir farming activities</w:t>
      </w:r>
      <w:r w:rsidR="00C970DB" w:rsidRPr="000D0C45">
        <w:rPr>
          <w:rFonts w:ascii="Arial" w:hAnsi="Arial" w:cs="Arial"/>
          <w:sz w:val="24"/>
          <w:szCs w:val="24"/>
          <w:u w:val="single"/>
          <w:lang w:val="en-GB"/>
        </w:rPr>
        <w:t xml:space="preserve"> to another place where they will perform such work </w:t>
      </w:r>
      <w:r w:rsidR="00C970DB" w:rsidRPr="000D0C45">
        <w:rPr>
          <w:rFonts w:ascii="Arial" w:hAnsi="Arial" w:cs="Arial"/>
          <w:sz w:val="24"/>
          <w:szCs w:val="24"/>
          <w:lang w:val="en-GB"/>
        </w:rPr>
        <w:t>in vehicles of which they are the sole owners;</w:t>
      </w:r>
      <w:r w:rsidRPr="000D0C45">
        <w:rPr>
          <w:rFonts w:ascii="Arial" w:hAnsi="Arial" w:cs="Arial"/>
          <w:sz w:val="24"/>
          <w:szCs w:val="24"/>
          <w:lang w:val="en-GB"/>
        </w:rPr>
        <w:t>";</w:t>
      </w:r>
    </w:p>
    <w:p w:rsidR="003F0EA9"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(c)</w:t>
      </w:r>
      <w:r w:rsidR="00A613F9" w:rsidRPr="000D0C45">
        <w:rPr>
          <w:rFonts w:ascii="Arial" w:hAnsi="Arial" w:cs="Arial"/>
          <w:sz w:val="24"/>
          <w:szCs w:val="24"/>
          <w:lang w:val="en-GB"/>
        </w:rPr>
        <w:tab/>
      </w:r>
      <w:r w:rsidR="009A401C" w:rsidRPr="000D0C45">
        <w:rPr>
          <w:rFonts w:ascii="Arial" w:hAnsi="Arial" w:cs="Arial"/>
          <w:sz w:val="24"/>
          <w:szCs w:val="24"/>
          <w:lang w:val="en-GB"/>
        </w:rPr>
        <w:t xml:space="preserve">by </w:t>
      </w:r>
      <w:r w:rsidR="003F0EA9" w:rsidRPr="000D0C45">
        <w:rPr>
          <w:rFonts w:ascii="Arial" w:hAnsi="Arial" w:cs="Arial"/>
          <w:sz w:val="24"/>
          <w:szCs w:val="24"/>
          <w:lang w:val="en-GB"/>
        </w:rPr>
        <w:t>the addition after subsection (1)</w:t>
      </w:r>
      <w:r w:rsidR="00A613F9" w:rsidRPr="000D0C45">
        <w:rPr>
          <w:rFonts w:ascii="Arial" w:hAnsi="Arial" w:cs="Arial"/>
          <w:sz w:val="24"/>
          <w:szCs w:val="24"/>
          <w:lang w:val="en-GB"/>
        </w:rPr>
        <w:t xml:space="preserve"> of the following subsection</w:t>
      </w:r>
      <w:r w:rsidR="003F0EA9" w:rsidRPr="000D0C45">
        <w:rPr>
          <w:rFonts w:ascii="Arial" w:hAnsi="Arial" w:cs="Arial"/>
          <w:sz w:val="24"/>
          <w:szCs w:val="24"/>
          <w:lang w:val="en-GB"/>
        </w:rPr>
        <w:t>:</w:t>
      </w:r>
    </w:p>
    <w:p w:rsidR="003F0EA9" w:rsidRPr="000D0C45" w:rsidRDefault="003F0EA9" w:rsidP="00800D03">
      <w:pPr>
        <w:spacing w:after="0" w:line="480" w:lineRule="auto"/>
        <w:ind w:left="1440"/>
        <w:rPr>
          <w:rFonts w:ascii="Arial" w:hAnsi="Arial" w:cs="Arial"/>
          <w:sz w:val="24"/>
          <w:szCs w:val="24"/>
          <w:lang w:val="en-GB"/>
        </w:rPr>
      </w:pPr>
      <w:r w:rsidRPr="000D0C45">
        <w:rPr>
          <w:rFonts w:ascii="Arial" w:hAnsi="Arial" w:cs="Arial"/>
          <w:i/>
          <w:sz w:val="24"/>
          <w:szCs w:val="24"/>
          <w:lang w:val="en-GB"/>
        </w:rPr>
        <w:lastRenderedPageBreak/>
        <w:tab/>
      </w:r>
      <w:r w:rsidRPr="000D0C45">
        <w:rPr>
          <w:rFonts w:ascii="Arial" w:hAnsi="Arial" w:cs="Arial"/>
          <w:i/>
          <w:sz w:val="24"/>
          <w:szCs w:val="24"/>
          <w:lang w:val="en-GB"/>
        </w:rPr>
        <w:tab/>
      </w:r>
      <w:r w:rsidR="00800D03" w:rsidRPr="000D0C45">
        <w:rPr>
          <w:rFonts w:ascii="Arial" w:hAnsi="Arial" w:cs="Arial"/>
          <w:sz w:val="24"/>
          <w:szCs w:val="24"/>
          <w:lang w:val="en-GB"/>
        </w:rPr>
        <w:t>"</w:t>
      </w:r>
      <w:r w:rsidRPr="000D0C45">
        <w:rPr>
          <w:rFonts w:ascii="Arial" w:hAnsi="Arial" w:cs="Arial"/>
          <w:sz w:val="24"/>
          <w:szCs w:val="24"/>
          <w:u w:val="single"/>
          <w:lang w:val="en-GB"/>
        </w:rPr>
        <w:t>(1A)</w:t>
      </w:r>
      <w:r w:rsidRPr="000D0C45">
        <w:rPr>
          <w:rFonts w:ascii="Arial" w:hAnsi="Arial" w:cs="Arial"/>
          <w:sz w:val="24"/>
          <w:szCs w:val="24"/>
          <w:u w:val="single"/>
          <w:lang w:val="en-GB"/>
        </w:rPr>
        <w:tab/>
        <w:t>The exemp</w:t>
      </w:r>
      <w:r w:rsidR="00C7657F" w:rsidRPr="000D0C45">
        <w:rPr>
          <w:rFonts w:ascii="Arial" w:hAnsi="Arial" w:cs="Arial"/>
          <w:sz w:val="24"/>
          <w:szCs w:val="24"/>
          <w:u w:val="single"/>
          <w:lang w:val="en-GB"/>
        </w:rPr>
        <w:t>tions contemplated in subsection</w:t>
      </w:r>
      <w:r w:rsidR="009357A3" w:rsidRPr="000D0C45">
        <w:rPr>
          <w:rFonts w:ascii="Arial" w:hAnsi="Arial" w:cs="Arial"/>
          <w:sz w:val="24"/>
          <w:szCs w:val="24"/>
          <w:u w:val="single"/>
          <w:lang w:val="en-GB"/>
        </w:rPr>
        <w:t xml:space="preserve"> </w:t>
      </w:r>
      <w:r w:rsidR="00C7657F" w:rsidRPr="000D0C45">
        <w:rPr>
          <w:rFonts w:ascii="Arial" w:hAnsi="Arial" w:cs="Arial"/>
          <w:sz w:val="24"/>
          <w:szCs w:val="24"/>
          <w:u w:val="single"/>
          <w:lang w:val="en-GB"/>
        </w:rPr>
        <w:t>(1)</w:t>
      </w:r>
      <w:r w:rsidRPr="000D0C45">
        <w:rPr>
          <w:rFonts w:ascii="Arial" w:hAnsi="Arial" w:cs="Arial"/>
          <w:sz w:val="24"/>
          <w:szCs w:val="24"/>
          <w:u w:val="single"/>
          <w:lang w:val="en-GB"/>
        </w:rPr>
        <w:t xml:space="preserve"> </w:t>
      </w:r>
      <w:r w:rsidR="003906A0" w:rsidRPr="000D0C45">
        <w:rPr>
          <w:rFonts w:ascii="Arial" w:hAnsi="Arial" w:cs="Arial"/>
          <w:i/>
          <w:sz w:val="24"/>
          <w:szCs w:val="24"/>
          <w:u w:val="single"/>
          <w:lang w:val="en-GB"/>
        </w:rPr>
        <w:t>(bA)</w:t>
      </w:r>
      <w:r w:rsidR="003906A0" w:rsidRPr="000D0C45">
        <w:rPr>
          <w:rFonts w:ascii="Arial" w:hAnsi="Arial" w:cs="Arial"/>
          <w:sz w:val="24"/>
          <w:szCs w:val="24"/>
          <w:u w:val="single"/>
          <w:lang w:val="en-GB"/>
        </w:rPr>
        <w:t xml:space="preserve">, </w:t>
      </w:r>
      <w:r w:rsidR="006012AB" w:rsidRPr="000D0C45">
        <w:rPr>
          <w:rFonts w:ascii="Arial" w:hAnsi="Arial" w:cs="Arial"/>
          <w:i/>
          <w:sz w:val="24"/>
          <w:szCs w:val="24"/>
          <w:u w:val="single"/>
          <w:lang w:val="en-GB"/>
        </w:rPr>
        <w:t>(c)</w:t>
      </w:r>
      <w:r w:rsidRPr="000D0C45">
        <w:rPr>
          <w:rFonts w:ascii="Arial" w:hAnsi="Arial" w:cs="Arial"/>
          <w:i/>
          <w:sz w:val="24"/>
          <w:szCs w:val="24"/>
          <w:u w:val="single"/>
          <w:lang w:val="en-GB"/>
        </w:rPr>
        <w:t xml:space="preserve">, </w:t>
      </w:r>
      <w:r w:rsidR="006012AB" w:rsidRPr="000D0C45">
        <w:rPr>
          <w:rFonts w:ascii="Arial" w:hAnsi="Arial" w:cs="Arial"/>
          <w:i/>
          <w:sz w:val="24"/>
          <w:szCs w:val="24"/>
          <w:u w:val="single"/>
          <w:lang w:val="en-GB"/>
        </w:rPr>
        <w:t>(d)</w:t>
      </w:r>
      <w:r w:rsidRPr="000D0C45">
        <w:rPr>
          <w:rFonts w:ascii="Arial" w:hAnsi="Arial" w:cs="Arial"/>
          <w:i/>
          <w:sz w:val="24"/>
          <w:szCs w:val="24"/>
          <w:u w:val="single"/>
          <w:lang w:val="en-GB"/>
        </w:rPr>
        <w:t xml:space="preserve">, </w:t>
      </w:r>
      <w:r w:rsidR="006012AB" w:rsidRPr="000D0C45">
        <w:rPr>
          <w:rFonts w:ascii="Arial" w:hAnsi="Arial" w:cs="Arial"/>
          <w:i/>
          <w:sz w:val="24"/>
          <w:szCs w:val="24"/>
          <w:u w:val="single"/>
          <w:lang w:val="en-GB"/>
        </w:rPr>
        <w:t>(f)</w:t>
      </w:r>
      <w:r w:rsidRPr="000D0C45">
        <w:rPr>
          <w:rFonts w:ascii="Arial" w:hAnsi="Arial" w:cs="Arial"/>
          <w:sz w:val="24"/>
          <w:szCs w:val="24"/>
          <w:u w:val="single"/>
          <w:lang w:val="en-GB"/>
        </w:rPr>
        <w:t xml:space="preserve"> and </w:t>
      </w:r>
      <w:r w:rsidR="006012AB" w:rsidRPr="000D0C45">
        <w:rPr>
          <w:rFonts w:ascii="Arial" w:hAnsi="Arial" w:cs="Arial"/>
          <w:i/>
          <w:sz w:val="24"/>
          <w:szCs w:val="24"/>
          <w:u w:val="single"/>
          <w:lang w:val="en-GB"/>
        </w:rPr>
        <w:t>(g)</w:t>
      </w:r>
      <w:r w:rsidRPr="000D0C45">
        <w:rPr>
          <w:rFonts w:ascii="Arial" w:hAnsi="Arial" w:cs="Arial"/>
          <w:sz w:val="24"/>
          <w:szCs w:val="24"/>
          <w:u w:val="single"/>
          <w:lang w:val="en-GB"/>
        </w:rPr>
        <w:t xml:space="preserve"> will not apply where the relevant conveyance is provided for a fare or any other consideration or reward.</w:t>
      </w:r>
      <w:r w:rsidR="00800D03" w:rsidRPr="000D0C45">
        <w:rPr>
          <w:rFonts w:ascii="Arial" w:hAnsi="Arial" w:cs="Arial"/>
          <w:sz w:val="24"/>
          <w:szCs w:val="24"/>
          <w:lang w:val="en-GB"/>
        </w:rPr>
        <w:t>";</w:t>
      </w:r>
      <w:r w:rsidR="009A401C" w:rsidRPr="000D0C45">
        <w:rPr>
          <w:rFonts w:ascii="Arial" w:hAnsi="Arial" w:cs="Arial"/>
          <w:sz w:val="24"/>
          <w:szCs w:val="24"/>
          <w:lang w:val="en-GB"/>
        </w:rPr>
        <w:t xml:space="preserve"> and</w:t>
      </w:r>
    </w:p>
    <w:p w:rsidR="00D932D8" w:rsidRPr="000D0C45" w:rsidRDefault="009A401C" w:rsidP="007131C8">
      <w:pPr>
        <w:spacing w:after="0" w:line="480" w:lineRule="auto"/>
        <w:jc w:val="both"/>
        <w:rPr>
          <w:rFonts w:ascii="Arial" w:hAnsi="Arial" w:cs="Arial"/>
          <w:sz w:val="24"/>
          <w:szCs w:val="24"/>
          <w:lang w:val="en-GB"/>
        </w:rPr>
      </w:pPr>
      <w:r w:rsidRPr="000D0C45">
        <w:rPr>
          <w:rFonts w:ascii="Arial" w:hAnsi="Arial" w:cs="Arial"/>
          <w:bCs/>
          <w:i/>
          <w:sz w:val="24"/>
          <w:szCs w:val="24"/>
          <w:lang w:val="en-GB"/>
        </w:rPr>
        <w:t>(d</w:t>
      </w:r>
      <w:r w:rsidR="006012AB" w:rsidRPr="000D0C45">
        <w:rPr>
          <w:rFonts w:ascii="Arial" w:hAnsi="Arial" w:cs="Arial"/>
          <w:bCs/>
          <w:i/>
          <w:sz w:val="24"/>
          <w:szCs w:val="24"/>
          <w:lang w:val="en-GB"/>
        </w:rPr>
        <w:t>)</w:t>
      </w:r>
      <w:r w:rsidR="00D932D8" w:rsidRPr="000D0C45">
        <w:rPr>
          <w:rFonts w:ascii="Arial" w:hAnsi="Arial" w:cs="Arial"/>
          <w:bCs/>
          <w:sz w:val="24"/>
          <w:szCs w:val="24"/>
          <w:lang w:val="en-GB"/>
        </w:rPr>
        <w:tab/>
      </w:r>
      <w:r w:rsidR="00D932D8" w:rsidRPr="000D0C45">
        <w:rPr>
          <w:rFonts w:ascii="Arial" w:hAnsi="Arial" w:cs="Arial"/>
          <w:sz w:val="24"/>
          <w:szCs w:val="24"/>
          <w:lang w:val="en-GB"/>
        </w:rPr>
        <w:t>by the substitution for subsection (2)</w:t>
      </w:r>
      <w:r w:rsidR="000A2F6C" w:rsidRPr="000D0C45">
        <w:rPr>
          <w:rFonts w:ascii="Arial" w:hAnsi="Arial" w:cs="Arial"/>
          <w:sz w:val="24"/>
          <w:szCs w:val="24"/>
          <w:lang w:val="en-GB"/>
        </w:rPr>
        <w:t xml:space="preserve"> of the following subsection</w:t>
      </w:r>
      <w:r w:rsidR="00D932D8" w:rsidRPr="000D0C45">
        <w:rPr>
          <w:rFonts w:ascii="Arial" w:hAnsi="Arial" w:cs="Arial"/>
          <w:sz w:val="24"/>
          <w:szCs w:val="24"/>
          <w:lang w:val="en-GB"/>
        </w:rPr>
        <w:t>:</w:t>
      </w:r>
    </w:p>
    <w:p w:rsidR="009357A3" w:rsidRPr="000D0C45" w:rsidRDefault="00D932D8" w:rsidP="009A401C">
      <w:pPr>
        <w:spacing w:after="0" w:line="480" w:lineRule="auto"/>
        <w:ind w:left="1440"/>
        <w:rPr>
          <w:rFonts w:ascii="Arial" w:hAnsi="Arial" w:cs="Arial"/>
          <w:b/>
          <w:bCs/>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800D03" w:rsidRPr="000D0C45">
        <w:rPr>
          <w:rFonts w:ascii="Arial" w:hAnsi="Arial" w:cs="Arial"/>
          <w:sz w:val="24"/>
          <w:szCs w:val="24"/>
          <w:lang w:val="en-GB"/>
        </w:rPr>
        <w:t>"</w:t>
      </w:r>
      <w:r w:rsidRPr="000D0C45">
        <w:rPr>
          <w:rFonts w:ascii="Arial" w:hAnsi="Arial" w:cs="Arial"/>
          <w:sz w:val="24"/>
          <w:szCs w:val="24"/>
          <w:lang w:val="en-GB"/>
        </w:rPr>
        <w:t>(2)</w:t>
      </w:r>
      <w:r w:rsidRPr="000D0C45">
        <w:rPr>
          <w:rFonts w:ascii="Arial" w:hAnsi="Arial" w:cs="Arial"/>
          <w:sz w:val="24"/>
          <w:szCs w:val="24"/>
          <w:lang w:val="en-GB"/>
        </w:rPr>
        <w:tab/>
        <w:t xml:space="preserve">The MEC may make regulations providing for information to be recorded or provided to the National Public Transport Regulator, Provincial Regulatory Entity,  </w:t>
      </w:r>
      <w:r w:rsidRPr="000D0C45">
        <w:rPr>
          <w:rFonts w:ascii="Arial" w:hAnsi="Arial" w:cs="Arial"/>
          <w:b/>
          <w:sz w:val="24"/>
          <w:szCs w:val="24"/>
          <w:lang w:val="en-GB"/>
        </w:rPr>
        <w:t>[municipality to which the operating licence function has been assigned]</w:t>
      </w:r>
      <w:r w:rsidRPr="000D0C45">
        <w:rPr>
          <w:rFonts w:ascii="Arial" w:hAnsi="Arial" w:cs="Arial"/>
          <w:sz w:val="24"/>
          <w:szCs w:val="24"/>
          <w:lang w:val="en-GB"/>
        </w:rPr>
        <w:t xml:space="preserve"> </w:t>
      </w:r>
      <w:r w:rsidR="007E0250" w:rsidRPr="000D0C45">
        <w:rPr>
          <w:rFonts w:ascii="Arial" w:hAnsi="Arial" w:cs="Arial"/>
          <w:sz w:val="24"/>
          <w:szCs w:val="24"/>
          <w:u w:val="single"/>
          <w:lang w:val="en-GB"/>
        </w:rPr>
        <w:t>a Municipal Regulatory Entity</w:t>
      </w:r>
      <w:r w:rsidR="007E0250" w:rsidRPr="000D0C45">
        <w:rPr>
          <w:rFonts w:ascii="Arial" w:hAnsi="Arial" w:cs="Arial"/>
          <w:sz w:val="24"/>
          <w:szCs w:val="24"/>
          <w:lang w:val="en-GB"/>
        </w:rPr>
        <w:t xml:space="preserve"> </w:t>
      </w:r>
      <w:r w:rsidRPr="000D0C45">
        <w:rPr>
          <w:rFonts w:ascii="Arial" w:hAnsi="Arial" w:cs="Arial"/>
          <w:sz w:val="24"/>
          <w:szCs w:val="24"/>
          <w:lang w:val="en-GB"/>
        </w:rPr>
        <w:t>or other persons or institutions regarding conveyance in terms of a service contemplated in subsection (1).</w:t>
      </w:r>
      <w:r w:rsidR="00800D03" w:rsidRPr="000D0C45">
        <w:rPr>
          <w:rFonts w:ascii="Arial" w:hAnsi="Arial" w:cs="Arial"/>
          <w:sz w:val="24"/>
          <w:szCs w:val="24"/>
          <w:lang w:val="en-GB"/>
        </w:rPr>
        <w:t>".</w:t>
      </w:r>
    </w:p>
    <w:p w:rsidR="00E5380C" w:rsidRPr="000D0C45" w:rsidRDefault="00E5380C" w:rsidP="00800D03">
      <w:pPr>
        <w:spacing w:after="0" w:line="480" w:lineRule="auto"/>
        <w:jc w:val="both"/>
        <w:rPr>
          <w:rFonts w:ascii="Arial" w:hAnsi="Arial" w:cs="Arial"/>
          <w:b/>
          <w:bCs/>
          <w:sz w:val="24"/>
          <w:szCs w:val="24"/>
          <w:lang w:val="en-GB"/>
        </w:rPr>
      </w:pPr>
    </w:p>
    <w:p w:rsidR="00C602A4" w:rsidRPr="000D0C45" w:rsidRDefault="00C602A4"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54 of Act 5 of 2009</w:t>
      </w:r>
    </w:p>
    <w:p w:rsidR="00800D03" w:rsidRPr="000D0C45" w:rsidRDefault="00800D03" w:rsidP="00BD0FEF">
      <w:pPr>
        <w:spacing w:after="0" w:line="480" w:lineRule="auto"/>
        <w:jc w:val="both"/>
        <w:rPr>
          <w:rFonts w:ascii="Arial" w:hAnsi="Arial" w:cs="Arial"/>
          <w:sz w:val="24"/>
          <w:szCs w:val="24"/>
          <w:lang w:val="en-GB"/>
        </w:rPr>
      </w:pPr>
    </w:p>
    <w:p w:rsidR="002F0EA6" w:rsidRDefault="00C602A4"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C34343"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3</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54 of the principal Act is hereby amended</w:t>
      </w:r>
      <w:r w:rsidR="002F0EA6" w:rsidRPr="002F0EA6">
        <w:rPr>
          <w:rFonts w:ascii="Arial" w:hAnsi="Arial" w:cs="Arial"/>
          <w:sz w:val="24"/>
          <w:szCs w:val="24"/>
          <w:lang w:val="en-GB"/>
        </w:rPr>
        <w:t>—</w:t>
      </w:r>
    </w:p>
    <w:p w:rsidR="00E064A9" w:rsidRPr="000D0C45" w:rsidRDefault="002F0EA6" w:rsidP="00BD0FEF">
      <w:pPr>
        <w:spacing w:after="0" w:line="480" w:lineRule="auto"/>
        <w:jc w:val="both"/>
        <w:rPr>
          <w:rFonts w:ascii="Arial" w:hAnsi="Arial" w:cs="Arial"/>
          <w:sz w:val="24"/>
          <w:szCs w:val="24"/>
          <w:lang w:val="en-GB"/>
        </w:rPr>
      </w:pPr>
      <w:r w:rsidRPr="002F0EA6">
        <w:rPr>
          <w:rFonts w:ascii="Arial" w:hAnsi="Arial" w:cs="Arial"/>
          <w:sz w:val="24"/>
          <w:szCs w:val="24"/>
          <w:highlight w:val="yellow"/>
          <w:lang w:val="en-GB"/>
        </w:rPr>
        <w:t>(a)</w:t>
      </w:r>
      <w:r>
        <w:rPr>
          <w:rFonts w:ascii="Arial" w:hAnsi="Arial" w:cs="Arial"/>
          <w:sz w:val="24"/>
          <w:szCs w:val="24"/>
          <w:lang w:val="en-GB"/>
        </w:rPr>
        <w:tab/>
      </w:r>
      <w:r w:rsidR="00E064A9" w:rsidRPr="000D0C45">
        <w:rPr>
          <w:rFonts w:ascii="Arial" w:hAnsi="Arial" w:cs="Arial"/>
          <w:sz w:val="24"/>
          <w:szCs w:val="24"/>
          <w:lang w:val="en-GB"/>
        </w:rPr>
        <w:t>by the substitution</w:t>
      </w:r>
      <w:r w:rsidR="000A2F6C" w:rsidRPr="000D0C45">
        <w:rPr>
          <w:rFonts w:ascii="Arial" w:hAnsi="Arial" w:cs="Arial"/>
          <w:sz w:val="24"/>
          <w:szCs w:val="24"/>
          <w:lang w:val="en-GB"/>
        </w:rPr>
        <w:t xml:space="preserve"> for</w:t>
      </w:r>
      <w:r w:rsidR="00E064A9" w:rsidRPr="000D0C45">
        <w:rPr>
          <w:rFonts w:ascii="Arial" w:hAnsi="Arial" w:cs="Arial"/>
          <w:sz w:val="24"/>
          <w:szCs w:val="24"/>
          <w:lang w:val="en-GB"/>
        </w:rPr>
        <w:t xml:space="preserve"> subsection (2)</w:t>
      </w:r>
      <w:r w:rsidR="000A2F6C" w:rsidRPr="000D0C45">
        <w:rPr>
          <w:rFonts w:ascii="Arial" w:hAnsi="Arial" w:cs="Arial"/>
          <w:sz w:val="24"/>
          <w:szCs w:val="24"/>
          <w:lang w:val="en-GB"/>
        </w:rPr>
        <w:t xml:space="preserve"> of the following subsection</w:t>
      </w:r>
      <w:r w:rsidR="00E064A9" w:rsidRPr="000D0C45">
        <w:rPr>
          <w:rFonts w:ascii="Arial" w:hAnsi="Arial" w:cs="Arial"/>
          <w:sz w:val="24"/>
          <w:szCs w:val="24"/>
          <w:lang w:val="en-GB"/>
        </w:rPr>
        <w:t>:</w:t>
      </w:r>
    </w:p>
    <w:p w:rsidR="002F0EA6" w:rsidRDefault="00C602A4" w:rsidP="00D056E2">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D056E2" w:rsidRPr="000D0C45">
        <w:rPr>
          <w:rFonts w:ascii="Arial" w:hAnsi="Arial" w:cs="Arial"/>
          <w:sz w:val="24"/>
          <w:szCs w:val="24"/>
          <w:lang w:val="en-GB"/>
        </w:rPr>
        <w:t>"</w:t>
      </w:r>
      <w:r w:rsidRPr="000D0C45">
        <w:rPr>
          <w:rFonts w:ascii="Arial" w:hAnsi="Arial" w:cs="Arial"/>
          <w:sz w:val="24"/>
          <w:szCs w:val="24"/>
          <w:u w:val="single"/>
          <w:lang w:val="en-GB"/>
        </w:rPr>
        <w:t>(2)</w:t>
      </w:r>
      <w:r w:rsidRPr="000D0C45">
        <w:rPr>
          <w:rFonts w:ascii="Arial" w:hAnsi="Arial" w:cs="Arial"/>
          <w:sz w:val="24"/>
          <w:szCs w:val="24"/>
          <w:u w:val="single"/>
          <w:lang w:val="en-GB"/>
        </w:rPr>
        <w:tab/>
        <w:t>A person wishing to undertake</w:t>
      </w:r>
      <w:r w:rsidR="001778EB" w:rsidRPr="000D0C45">
        <w:rPr>
          <w:rFonts w:ascii="Arial" w:hAnsi="Arial" w:cs="Arial"/>
          <w:sz w:val="24"/>
          <w:szCs w:val="24"/>
          <w:u w:val="single"/>
          <w:lang w:val="en-GB"/>
        </w:rPr>
        <w:t xml:space="preserve"> a</w:t>
      </w:r>
      <w:r w:rsidRPr="000D0C45">
        <w:rPr>
          <w:rFonts w:ascii="Arial" w:hAnsi="Arial" w:cs="Arial"/>
          <w:sz w:val="24"/>
          <w:szCs w:val="24"/>
          <w:u w:val="single"/>
          <w:lang w:val="en-GB"/>
        </w:rPr>
        <w:t xml:space="preserve"> service </w:t>
      </w:r>
      <w:r w:rsidR="001778EB" w:rsidRPr="000D0C45">
        <w:rPr>
          <w:rFonts w:ascii="Arial" w:hAnsi="Arial" w:cs="Arial"/>
          <w:sz w:val="24"/>
          <w:szCs w:val="24"/>
          <w:u w:val="single"/>
          <w:lang w:val="en-GB"/>
        </w:rPr>
        <w:t>provided wholly within the area of jurisdiction of</w:t>
      </w:r>
      <w:r w:rsidRPr="000D0C45">
        <w:rPr>
          <w:rFonts w:ascii="Arial" w:hAnsi="Arial" w:cs="Arial"/>
          <w:sz w:val="24"/>
          <w:szCs w:val="24"/>
          <w:u w:val="single"/>
          <w:lang w:val="en-GB"/>
        </w:rPr>
        <w:t xml:space="preserve"> </w:t>
      </w:r>
      <w:r w:rsidR="00DF37D4" w:rsidRPr="000D0C45">
        <w:rPr>
          <w:rFonts w:ascii="Arial" w:hAnsi="Arial" w:cs="Arial"/>
          <w:sz w:val="24"/>
          <w:szCs w:val="24"/>
          <w:u w:val="single"/>
          <w:lang w:val="en-GB"/>
        </w:rPr>
        <w:t>a</w:t>
      </w:r>
      <w:r w:rsidRPr="000D0C45">
        <w:rPr>
          <w:rFonts w:ascii="Arial" w:hAnsi="Arial" w:cs="Arial"/>
          <w:sz w:val="24"/>
          <w:szCs w:val="24"/>
          <w:u w:val="single"/>
          <w:lang w:val="en-GB"/>
        </w:rPr>
        <w:t xml:space="preserve"> Municipal Regulatory Entity</w:t>
      </w:r>
      <w:r w:rsidR="00245DBA" w:rsidRPr="000D0C45">
        <w:rPr>
          <w:rFonts w:ascii="Arial" w:hAnsi="Arial" w:cs="Arial"/>
          <w:sz w:val="24"/>
          <w:szCs w:val="24"/>
          <w:u w:val="single"/>
          <w:lang w:val="en-GB"/>
        </w:rPr>
        <w:t xml:space="preserve"> must apply to that Entity</w:t>
      </w:r>
      <w:r w:rsidRPr="002F0EA6">
        <w:rPr>
          <w:rFonts w:ascii="Arial" w:hAnsi="Arial" w:cs="Arial"/>
          <w:sz w:val="24"/>
          <w:szCs w:val="24"/>
          <w:u w:val="single"/>
          <w:lang w:val="en-GB"/>
        </w:rPr>
        <w:t>.</w:t>
      </w:r>
      <w:r w:rsidR="00D056E2" w:rsidRPr="000D0C45">
        <w:rPr>
          <w:rFonts w:ascii="Arial" w:hAnsi="Arial" w:cs="Arial"/>
          <w:sz w:val="24"/>
          <w:szCs w:val="24"/>
          <w:lang w:val="en-GB"/>
        </w:rPr>
        <w:t>"</w:t>
      </w:r>
      <w:r w:rsidR="002F0EA6">
        <w:rPr>
          <w:rFonts w:ascii="Arial" w:hAnsi="Arial" w:cs="Arial"/>
          <w:sz w:val="24"/>
          <w:szCs w:val="24"/>
          <w:lang w:val="en-GB"/>
        </w:rPr>
        <w:t xml:space="preserve">; and </w:t>
      </w:r>
    </w:p>
    <w:p w:rsidR="002F0EA6" w:rsidRPr="00E54629" w:rsidRDefault="002F0EA6" w:rsidP="002F0EA6">
      <w:pPr>
        <w:spacing w:after="0" w:line="480" w:lineRule="auto"/>
        <w:rPr>
          <w:rFonts w:ascii="Arial" w:hAnsi="Arial" w:cs="Arial"/>
          <w:sz w:val="24"/>
          <w:szCs w:val="24"/>
          <w:highlight w:val="yellow"/>
        </w:rPr>
      </w:pPr>
      <w:r w:rsidRPr="00E54629">
        <w:rPr>
          <w:rFonts w:ascii="Arial" w:hAnsi="Arial" w:cs="Arial"/>
          <w:sz w:val="24"/>
          <w:szCs w:val="24"/>
          <w:highlight w:val="yellow"/>
          <w:lang w:val="en-GB"/>
        </w:rPr>
        <w:t>(b)</w:t>
      </w:r>
      <w:r w:rsidRPr="00E54629">
        <w:rPr>
          <w:rFonts w:ascii="Arial" w:hAnsi="Arial" w:cs="Arial"/>
          <w:sz w:val="24"/>
          <w:szCs w:val="24"/>
          <w:highlight w:val="yellow"/>
          <w:lang w:val="en-GB"/>
        </w:rPr>
        <w:tab/>
      </w:r>
      <w:r w:rsidRPr="00E54629">
        <w:rPr>
          <w:rFonts w:ascii="Arial" w:hAnsi="Arial" w:cs="Arial"/>
          <w:sz w:val="24"/>
          <w:szCs w:val="24"/>
          <w:highlight w:val="yellow"/>
          <w:lang w:val="en-US"/>
        </w:rPr>
        <w:t>by the substitution of the following</w:t>
      </w:r>
      <w:r w:rsidRPr="00E54629">
        <w:rPr>
          <w:rFonts w:ascii="Arial" w:hAnsi="Arial" w:cs="Arial"/>
          <w:i/>
          <w:sz w:val="24"/>
          <w:szCs w:val="24"/>
          <w:highlight w:val="yellow"/>
          <w:lang w:val="en-US"/>
        </w:rPr>
        <w:t>)</w:t>
      </w:r>
      <w:r w:rsidRPr="00E54629">
        <w:rPr>
          <w:rFonts w:ascii="Arial" w:hAnsi="Arial" w:cs="Arial"/>
          <w:sz w:val="24"/>
          <w:szCs w:val="24"/>
          <w:highlight w:val="yellow"/>
          <w:lang w:val="en-US"/>
        </w:rPr>
        <w:t xml:space="preserve"> in subsection (5) for paragraph </w:t>
      </w:r>
      <w:r w:rsidRPr="00E54629">
        <w:rPr>
          <w:rFonts w:ascii="Arial" w:hAnsi="Arial" w:cs="Arial"/>
          <w:i/>
          <w:sz w:val="24"/>
          <w:szCs w:val="24"/>
          <w:highlight w:val="yellow"/>
          <w:lang w:val="en-US"/>
        </w:rPr>
        <w:t xml:space="preserve">(e) </w:t>
      </w:r>
      <w:r w:rsidRPr="00E54629">
        <w:rPr>
          <w:rFonts w:ascii="Arial" w:hAnsi="Arial" w:cs="Arial"/>
          <w:sz w:val="24"/>
          <w:szCs w:val="24"/>
          <w:highlight w:val="yellow"/>
          <w:lang w:val="en-US"/>
        </w:rPr>
        <w:t>of the following paragraph:</w:t>
      </w:r>
      <w:r w:rsidR="00E54629" w:rsidRPr="00E54629">
        <w:rPr>
          <w:rFonts w:ascii="Arial" w:hAnsi="Arial" w:cs="Arial"/>
          <w:sz w:val="24"/>
          <w:szCs w:val="24"/>
          <w:highlight w:val="yellow"/>
          <w:lang w:val="en-US"/>
        </w:rPr>
        <w:tab/>
      </w:r>
    </w:p>
    <w:p w:rsidR="002F0EA6" w:rsidRPr="002F0EA6" w:rsidRDefault="002F0EA6" w:rsidP="00E54629">
      <w:pPr>
        <w:spacing w:after="0" w:line="480" w:lineRule="auto"/>
        <w:ind w:left="720"/>
        <w:rPr>
          <w:rFonts w:ascii="Arial" w:hAnsi="Arial" w:cs="Arial"/>
          <w:sz w:val="24"/>
          <w:szCs w:val="24"/>
        </w:rPr>
      </w:pPr>
      <w:r w:rsidRPr="00E54629">
        <w:rPr>
          <w:rFonts w:ascii="Arial" w:hAnsi="Arial" w:cs="Arial"/>
          <w:i/>
          <w:sz w:val="24"/>
          <w:szCs w:val="24"/>
          <w:highlight w:val="yellow"/>
        </w:rPr>
        <w:t>“(e)</w:t>
      </w:r>
      <w:r w:rsidRPr="00E54629">
        <w:rPr>
          <w:rFonts w:ascii="Arial" w:hAnsi="Arial" w:cs="Arial"/>
          <w:sz w:val="24"/>
          <w:szCs w:val="24"/>
          <w:highlight w:val="yellow"/>
        </w:rPr>
        <w:tab/>
        <w:t xml:space="preserve">specify the vehicle or </w:t>
      </w:r>
      <w:r w:rsidRPr="00E54629">
        <w:rPr>
          <w:rFonts w:ascii="Arial" w:hAnsi="Arial" w:cs="Arial"/>
          <w:b/>
          <w:sz w:val="24"/>
          <w:szCs w:val="24"/>
          <w:highlight w:val="yellow"/>
        </w:rPr>
        <w:t>[exact type]</w:t>
      </w:r>
      <w:r w:rsidRPr="00E54629">
        <w:rPr>
          <w:rFonts w:ascii="Arial" w:hAnsi="Arial" w:cs="Arial"/>
          <w:sz w:val="24"/>
          <w:szCs w:val="24"/>
          <w:highlight w:val="yellow"/>
        </w:rPr>
        <w:t xml:space="preserve"> </w:t>
      </w:r>
      <w:r w:rsidRPr="00E54629">
        <w:rPr>
          <w:rFonts w:ascii="Arial" w:hAnsi="Arial" w:cs="Arial"/>
          <w:sz w:val="24"/>
          <w:szCs w:val="24"/>
          <w:highlight w:val="yellow"/>
          <w:u w:val="single"/>
        </w:rPr>
        <w:t>category</w:t>
      </w:r>
      <w:r w:rsidRPr="00E54629">
        <w:rPr>
          <w:rFonts w:ascii="Arial" w:hAnsi="Arial" w:cs="Arial"/>
          <w:sz w:val="24"/>
          <w:szCs w:val="24"/>
          <w:highlight w:val="yellow"/>
        </w:rPr>
        <w:t xml:space="preserve"> of vehicle to be used for providing the services concerned; and”.</w:t>
      </w:r>
    </w:p>
    <w:p w:rsidR="00560C10" w:rsidRPr="000D0C45" w:rsidRDefault="00560C10" w:rsidP="00D056E2">
      <w:pPr>
        <w:spacing w:after="0" w:line="480" w:lineRule="auto"/>
        <w:rPr>
          <w:rFonts w:ascii="Arial" w:hAnsi="Arial" w:cs="Arial"/>
          <w:b/>
          <w:bCs/>
          <w:sz w:val="24"/>
          <w:szCs w:val="24"/>
          <w:lang w:val="en-GB"/>
        </w:rPr>
      </w:pPr>
    </w:p>
    <w:p w:rsidR="00560C10" w:rsidRPr="000D0C45" w:rsidRDefault="00560C10" w:rsidP="00800D03">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56 of Act 5 of 2009</w:t>
      </w:r>
    </w:p>
    <w:p w:rsidR="00D056E2" w:rsidRPr="000D0C45" w:rsidRDefault="00D056E2" w:rsidP="00BD0FEF">
      <w:pPr>
        <w:spacing w:after="0" w:line="480" w:lineRule="auto"/>
        <w:jc w:val="both"/>
        <w:rPr>
          <w:rFonts w:ascii="Arial" w:hAnsi="Arial" w:cs="Arial"/>
          <w:sz w:val="24"/>
          <w:szCs w:val="24"/>
          <w:lang w:val="en-GB"/>
        </w:rPr>
      </w:pPr>
    </w:p>
    <w:p w:rsidR="00560C10" w:rsidRPr="000D0C45" w:rsidRDefault="00560C10"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4</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56 of the principal Act is hereby amended by t</w:t>
      </w:r>
      <w:r w:rsidR="000A2F6C" w:rsidRPr="000D0C45">
        <w:rPr>
          <w:rFonts w:ascii="Arial" w:hAnsi="Arial" w:cs="Arial"/>
          <w:sz w:val="24"/>
          <w:szCs w:val="24"/>
          <w:lang w:val="en-GB"/>
        </w:rPr>
        <w:t>he substitution</w:t>
      </w:r>
      <w:r w:rsidRPr="000D0C45">
        <w:rPr>
          <w:rFonts w:ascii="Arial" w:hAnsi="Arial" w:cs="Arial"/>
          <w:sz w:val="24"/>
          <w:szCs w:val="24"/>
          <w:lang w:val="en-GB"/>
        </w:rPr>
        <w:t xml:space="preserve"> for subsection (1)</w:t>
      </w:r>
      <w:r w:rsidR="000A2F6C"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A467AB" w:rsidRPr="000D0C45" w:rsidRDefault="00560C10" w:rsidP="0086551E">
      <w:pPr>
        <w:spacing w:after="0" w:line="480" w:lineRule="auto"/>
        <w:ind w:left="720"/>
        <w:jc w:val="both"/>
        <w:rPr>
          <w:rFonts w:ascii="Arial" w:hAnsi="Arial" w:cs="Arial"/>
          <w:b/>
          <w:bCs/>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D056E2" w:rsidRPr="000D0C45">
        <w:rPr>
          <w:rFonts w:ascii="Arial" w:hAnsi="Arial" w:cs="Arial"/>
          <w:sz w:val="24"/>
          <w:szCs w:val="24"/>
          <w:lang w:val="en-GB"/>
        </w:rPr>
        <w:t>"</w:t>
      </w:r>
      <w:r w:rsidRPr="000D0C45">
        <w:rPr>
          <w:rFonts w:ascii="Arial" w:hAnsi="Arial" w:cs="Arial"/>
          <w:sz w:val="24"/>
          <w:szCs w:val="24"/>
          <w:lang w:val="en-GB"/>
        </w:rPr>
        <w:t>(1)</w:t>
      </w:r>
      <w:r w:rsidRPr="000D0C45">
        <w:rPr>
          <w:rFonts w:ascii="Arial" w:hAnsi="Arial" w:cs="Arial"/>
          <w:sz w:val="24"/>
          <w:szCs w:val="24"/>
          <w:lang w:val="en-GB"/>
        </w:rPr>
        <w:tab/>
        <w:t>Where a contracting authority has concluded a negotiated contract, subsidised service contract or commercial service contract with an operator</w:t>
      </w:r>
      <w:r w:rsidRPr="000D0C45">
        <w:rPr>
          <w:rFonts w:ascii="Arial" w:hAnsi="Arial" w:cs="Arial"/>
          <w:sz w:val="24"/>
          <w:szCs w:val="24"/>
          <w:u w:val="single"/>
          <w:lang w:val="en-GB"/>
        </w:rPr>
        <w:t>,</w:t>
      </w:r>
      <w:r w:rsidR="0010014D" w:rsidRPr="000D0C45">
        <w:rPr>
          <w:rFonts w:ascii="Arial" w:hAnsi="Arial" w:cs="Arial"/>
          <w:sz w:val="24"/>
          <w:szCs w:val="24"/>
          <w:u w:val="single"/>
          <w:lang w:val="en-GB"/>
        </w:rPr>
        <w:t xml:space="preserve"> or a s</w:t>
      </w:r>
      <w:r w:rsidR="00081C96" w:rsidRPr="000D0C45">
        <w:rPr>
          <w:rFonts w:ascii="Arial" w:hAnsi="Arial" w:cs="Arial"/>
          <w:sz w:val="24"/>
          <w:szCs w:val="24"/>
          <w:u w:val="single"/>
          <w:lang w:val="en-GB"/>
        </w:rPr>
        <w:t>topgap</w:t>
      </w:r>
      <w:r w:rsidR="0010014D" w:rsidRPr="000D0C45">
        <w:rPr>
          <w:rFonts w:ascii="Arial" w:hAnsi="Arial" w:cs="Arial"/>
          <w:sz w:val="24"/>
          <w:szCs w:val="24"/>
          <w:u w:val="single"/>
          <w:lang w:val="en-GB"/>
        </w:rPr>
        <w:t xml:space="preserve"> contract contemplated in section 41A,</w:t>
      </w:r>
      <w:r w:rsidRPr="000D0C45">
        <w:rPr>
          <w:rFonts w:ascii="Arial" w:hAnsi="Arial" w:cs="Arial"/>
          <w:sz w:val="24"/>
          <w:szCs w:val="24"/>
          <w:lang w:val="en-GB"/>
        </w:rPr>
        <w:t xml:space="preserve"> the relevant regulatory entity must issue to the operator an operating licence for each vehicle involved in the contract, or where the operator already</w:t>
      </w:r>
      <w:r w:rsidR="0010014D" w:rsidRPr="000D0C45">
        <w:rPr>
          <w:rFonts w:ascii="Arial" w:hAnsi="Arial" w:cs="Arial"/>
          <w:sz w:val="24"/>
          <w:szCs w:val="24"/>
          <w:lang w:val="en-GB"/>
        </w:rPr>
        <w:t xml:space="preserve"> </w:t>
      </w:r>
      <w:r w:rsidR="0010014D" w:rsidRPr="000D0C45">
        <w:rPr>
          <w:rFonts w:ascii="Arial" w:hAnsi="Arial" w:cs="Arial"/>
          <w:b/>
          <w:sz w:val="24"/>
          <w:szCs w:val="24"/>
          <w:lang w:val="en-GB"/>
        </w:rPr>
        <w:t>[</w:t>
      </w:r>
      <w:r w:rsidRPr="000D0C45">
        <w:rPr>
          <w:rFonts w:ascii="Arial" w:hAnsi="Arial" w:cs="Arial"/>
          <w:b/>
          <w:sz w:val="24"/>
          <w:szCs w:val="24"/>
          <w:lang w:val="en-GB"/>
        </w:rPr>
        <w:t>has</w:t>
      </w:r>
      <w:r w:rsidR="0010014D" w:rsidRPr="000D0C45">
        <w:rPr>
          <w:rFonts w:ascii="Arial" w:hAnsi="Arial" w:cs="Arial"/>
          <w:b/>
          <w:sz w:val="24"/>
          <w:szCs w:val="24"/>
          <w:lang w:val="en-GB"/>
        </w:rPr>
        <w:t>]</w:t>
      </w:r>
      <w:r w:rsidRPr="000D0C45">
        <w:rPr>
          <w:rFonts w:ascii="Arial" w:hAnsi="Arial" w:cs="Arial"/>
          <w:sz w:val="24"/>
          <w:szCs w:val="24"/>
          <w:lang w:val="en-GB"/>
        </w:rPr>
        <w:t xml:space="preserve"> </w:t>
      </w:r>
      <w:r w:rsidR="007573CD" w:rsidRPr="000D0C45">
        <w:rPr>
          <w:rFonts w:ascii="Arial" w:hAnsi="Arial" w:cs="Arial"/>
          <w:sz w:val="24"/>
          <w:szCs w:val="24"/>
          <w:u w:val="single"/>
          <w:lang w:val="en-GB"/>
        </w:rPr>
        <w:t>holds</w:t>
      </w:r>
      <w:r w:rsidR="007573CD" w:rsidRPr="000D0C45">
        <w:rPr>
          <w:rFonts w:ascii="Arial" w:hAnsi="Arial" w:cs="Arial"/>
          <w:sz w:val="24"/>
          <w:szCs w:val="24"/>
          <w:lang w:val="en-GB"/>
        </w:rPr>
        <w:t xml:space="preserve"> </w:t>
      </w:r>
      <w:r w:rsidRPr="000D0C45">
        <w:rPr>
          <w:rFonts w:ascii="Arial" w:hAnsi="Arial" w:cs="Arial"/>
          <w:sz w:val="24"/>
          <w:szCs w:val="24"/>
          <w:lang w:val="en-GB"/>
        </w:rPr>
        <w:t>an operating licence for such a vehicle, such entity must amend the operating licence if necessary to accommodate the services in the contract.</w:t>
      </w:r>
      <w:r w:rsidR="00D056E2" w:rsidRPr="000D0C45">
        <w:rPr>
          <w:rFonts w:ascii="Arial" w:hAnsi="Arial" w:cs="Arial"/>
          <w:sz w:val="24"/>
          <w:szCs w:val="24"/>
          <w:lang w:val="en-GB"/>
        </w:rPr>
        <w:t>".</w:t>
      </w:r>
    </w:p>
    <w:p w:rsidR="00560C10" w:rsidRPr="000D0C45" w:rsidRDefault="00560C10" w:rsidP="00D056E2">
      <w:pPr>
        <w:spacing w:after="0" w:line="480" w:lineRule="auto"/>
        <w:jc w:val="both"/>
        <w:rPr>
          <w:rFonts w:ascii="Arial" w:hAnsi="Arial" w:cs="Arial"/>
          <w:b/>
          <w:bCs/>
          <w:sz w:val="24"/>
          <w:szCs w:val="24"/>
          <w:lang w:val="en-GB"/>
        </w:rPr>
      </w:pPr>
    </w:p>
    <w:p w:rsidR="006A2C7E" w:rsidRPr="000D0C45" w:rsidRDefault="006A2C7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57 of Act 5 of 2009</w:t>
      </w:r>
    </w:p>
    <w:p w:rsidR="009357A3" w:rsidRPr="000D0C45" w:rsidRDefault="009357A3" w:rsidP="00BD0FEF">
      <w:pPr>
        <w:spacing w:after="0" w:line="480" w:lineRule="auto"/>
        <w:jc w:val="both"/>
        <w:rPr>
          <w:rFonts w:ascii="Arial" w:hAnsi="Arial" w:cs="Arial"/>
          <w:sz w:val="24"/>
          <w:szCs w:val="24"/>
          <w:lang w:val="en-GB"/>
        </w:rPr>
      </w:pPr>
    </w:p>
    <w:p w:rsidR="00461A45" w:rsidRPr="000D0C45" w:rsidRDefault="006A2C7E" w:rsidP="009357A3">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E4C78"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5</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57 of the principal Act is hereby amended</w:t>
      </w:r>
      <w:r w:rsidR="002F0EA6" w:rsidRPr="002F0EA6">
        <w:rPr>
          <w:rFonts w:ascii="Arial" w:hAnsi="Arial" w:cs="Arial"/>
          <w:sz w:val="24"/>
          <w:szCs w:val="24"/>
          <w:lang w:val="en-GB"/>
        </w:rPr>
        <w:t>—</w:t>
      </w:r>
    </w:p>
    <w:p w:rsidR="006A2C7E" w:rsidRPr="000D0C45" w:rsidRDefault="00461A45" w:rsidP="00461A45">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Pr="000D0C45">
        <w:rPr>
          <w:rFonts w:ascii="Arial" w:hAnsi="Arial" w:cs="Arial"/>
          <w:sz w:val="24"/>
          <w:szCs w:val="24"/>
          <w:lang w:val="en-GB"/>
        </w:rPr>
        <w:tab/>
      </w:r>
      <w:r w:rsidR="006A2C7E" w:rsidRPr="000D0C45">
        <w:rPr>
          <w:rFonts w:ascii="Arial" w:hAnsi="Arial" w:cs="Arial"/>
          <w:sz w:val="24"/>
          <w:szCs w:val="24"/>
          <w:lang w:val="en-GB"/>
        </w:rPr>
        <w:t>by</w:t>
      </w:r>
      <w:r w:rsidR="009357A3" w:rsidRPr="000D0C45">
        <w:rPr>
          <w:rFonts w:ascii="Arial" w:hAnsi="Arial" w:cs="Arial"/>
          <w:sz w:val="24"/>
          <w:szCs w:val="24"/>
          <w:lang w:val="en-GB"/>
        </w:rPr>
        <w:t xml:space="preserve"> </w:t>
      </w:r>
      <w:r w:rsidR="006A2C7E" w:rsidRPr="000D0C45">
        <w:rPr>
          <w:rFonts w:ascii="Arial" w:hAnsi="Arial" w:cs="Arial"/>
          <w:sz w:val="24"/>
          <w:szCs w:val="24"/>
          <w:lang w:val="en-GB"/>
        </w:rPr>
        <w:t xml:space="preserve">the deletion </w:t>
      </w:r>
      <w:r w:rsidR="007573CD" w:rsidRPr="000D0C45">
        <w:rPr>
          <w:rFonts w:ascii="Arial" w:hAnsi="Arial" w:cs="Arial"/>
          <w:sz w:val="24"/>
          <w:szCs w:val="24"/>
          <w:lang w:val="en-GB"/>
        </w:rPr>
        <w:t>in subsection (1)</w:t>
      </w:r>
      <w:r w:rsidR="009A401C" w:rsidRPr="000D0C45">
        <w:rPr>
          <w:rFonts w:ascii="Arial" w:hAnsi="Arial" w:cs="Arial"/>
          <w:sz w:val="24"/>
          <w:szCs w:val="24"/>
          <w:lang w:val="en-GB"/>
        </w:rPr>
        <w:t xml:space="preserve"> </w:t>
      </w:r>
      <w:r w:rsidR="006A2C7E" w:rsidRPr="000D0C45">
        <w:rPr>
          <w:rFonts w:ascii="Arial" w:hAnsi="Arial" w:cs="Arial"/>
          <w:sz w:val="24"/>
          <w:szCs w:val="24"/>
          <w:lang w:val="en-GB"/>
        </w:rPr>
        <w:t xml:space="preserve">of the word “and” at the end of paragraph </w:t>
      </w:r>
      <w:r w:rsidR="006012AB" w:rsidRPr="000D0C45">
        <w:rPr>
          <w:rFonts w:ascii="Arial" w:hAnsi="Arial" w:cs="Arial"/>
          <w:i/>
          <w:sz w:val="24"/>
          <w:szCs w:val="24"/>
          <w:lang w:val="en-GB"/>
        </w:rPr>
        <w:t>(e)</w:t>
      </w:r>
      <w:r w:rsidR="007573CD" w:rsidRPr="000D0C45">
        <w:rPr>
          <w:rFonts w:ascii="Arial" w:hAnsi="Arial" w:cs="Arial"/>
          <w:sz w:val="24"/>
          <w:szCs w:val="24"/>
          <w:lang w:val="en-GB"/>
        </w:rPr>
        <w:t xml:space="preserve"> and</w:t>
      </w:r>
      <w:r w:rsidR="009357A3" w:rsidRPr="000D0C45">
        <w:rPr>
          <w:rFonts w:ascii="Arial" w:hAnsi="Arial" w:cs="Arial"/>
          <w:sz w:val="24"/>
          <w:szCs w:val="24"/>
          <w:lang w:val="en-GB"/>
        </w:rPr>
        <w:t xml:space="preserve"> </w:t>
      </w:r>
      <w:r w:rsidR="00121561" w:rsidRPr="000D0C45">
        <w:rPr>
          <w:rFonts w:ascii="Arial" w:hAnsi="Arial" w:cs="Arial"/>
          <w:sz w:val="24"/>
          <w:szCs w:val="24"/>
          <w:lang w:val="en-GB"/>
        </w:rPr>
        <w:t>the insertion</w:t>
      </w:r>
      <w:r w:rsidR="006A2C7E" w:rsidRPr="000D0C45">
        <w:rPr>
          <w:rFonts w:ascii="Arial" w:hAnsi="Arial" w:cs="Arial"/>
          <w:sz w:val="24"/>
          <w:szCs w:val="24"/>
          <w:lang w:val="en-GB"/>
        </w:rPr>
        <w:t xml:space="preserve"> after paragraph </w:t>
      </w:r>
      <w:r w:rsidR="006012AB" w:rsidRPr="000D0C45">
        <w:rPr>
          <w:rFonts w:ascii="Arial" w:hAnsi="Arial" w:cs="Arial"/>
          <w:i/>
          <w:sz w:val="24"/>
          <w:szCs w:val="24"/>
          <w:lang w:val="en-GB"/>
        </w:rPr>
        <w:t>(e)</w:t>
      </w:r>
      <w:r w:rsidR="000A2F6C" w:rsidRPr="000D0C45">
        <w:rPr>
          <w:rFonts w:ascii="Arial" w:hAnsi="Arial" w:cs="Arial"/>
          <w:sz w:val="24"/>
          <w:szCs w:val="24"/>
          <w:lang w:val="en-GB"/>
        </w:rPr>
        <w:t xml:space="preserve"> </w:t>
      </w:r>
      <w:r w:rsidR="00121561" w:rsidRPr="000D0C45">
        <w:rPr>
          <w:rFonts w:ascii="Arial" w:hAnsi="Arial" w:cs="Arial"/>
          <w:sz w:val="24"/>
          <w:szCs w:val="24"/>
          <w:lang w:val="en-GB"/>
        </w:rPr>
        <w:t>of the following paragraphs</w:t>
      </w:r>
      <w:r w:rsidR="006A2C7E" w:rsidRPr="000D0C45">
        <w:rPr>
          <w:rFonts w:ascii="Arial" w:hAnsi="Arial" w:cs="Arial"/>
          <w:sz w:val="24"/>
          <w:szCs w:val="24"/>
          <w:lang w:val="en-GB"/>
        </w:rPr>
        <w:t>:</w:t>
      </w:r>
    </w:p>
    <w:p w:rsidR="006A2C7E" w:rsidRPr="000D0C45" w:rsidRDefault="00D056E2" w:rsidP="000D36F6">
      <w:pPr>
        <w:spacing w:after="0" w:line="480" w:lineRule="auto"/>
        <w:ind w:left="2116" w:hanging="698"/>
        <w:jc w:val="both"/>
        <w:rPr>
          <w:rFonts w:ascii="Arial" w:hAnsi="Arial" w:cs="Arial"/>
          <w:sz w:val="24"/>
          <w:szCs w:val="24"/>
          <w:u w:val="single"/>
          <w:lang w:val="en-GB"/>
        </w:rPr>
      </w:pPr>
      <w:r w:rsidRPr="00375EFA">
        <w:rPr>
          <w:rFonts w:ascii="Arial" w:hAnsi="Arial" w:cs="Arial"/>
          <w:sz w:val="24"/>
          <w:szCs w:val="24"/>
          <w:lang w:val="en-GB"/>
        </w:rPr>
        <w:t>"</w:t>
      </w:r>
      <w:r w:rsidR="006A2C7E" w:rsidRPr="000D0C45">
        <w:rPr>
          <w:rFonts w:ascii="Arial" w:hAnsi="Arial" w:cs="Arial"/>
          <w:i/>
          <w:sz w:val="24"/>
          <w:szCs w:val="24"/>
          <w:u w:val="single"/>
          <w:lang w:val="en-GB"/>
        </w:rPr>
        <w:t>(eA)</w:t>
      </w:r>
      <w:r w:rsidR="006A2C7E" w:rsidRPr="000D0C45">
        <w:rPr>
          <w:rFonts w:ascii="Arial" w:hAnsi="Arial" w:cs="Arial"/>
          <w:sz w:val="24"/>
          <w:szCs w:val="24"/>
          <w:u w:val="single"/>
          <w:lang w:val="en-GB"/>
        </w:rPr>
        <w:tab/>
        <w:t>recommendations or documents submitted with the application by the applicant or any other interested party;</w:t>
      </w:r>
    </w:p>
    <w:p w:rsidR="009F33D1" w:rsidRPr="000D0C45" w:rsidRDefault="00AA090E" w:rsidP="000D36F6">
      <w:pPr>
        <w:spacing w:after="0" w:line="480" w:lineRule="auto"/>
        <w:ind w:left="2116" w:hanging="698"/>
        <w:jc w:val="both"/>
        <w:rPr>
          <w:rFonts w:ascii="Arial" w:hAnsi="Arial" w:cs="Arial"/>
          <w:sz w:val="24"/>
          <w:szCs w:val="24"/>
          <w:u w:val="single"/>
          <w:lang w:val="en-GB"/>
        </w:rPr>
      </w:pPr>
      <w:r w:rsidRPr="000D0C45">
        <w:rPr>
          <w:rFonts w:ascii="Arial" w:hAnsi="Arial" w:cs="Arial"/>
          <w:i/>
          <w:sz w:val="24"/>
          <w:szCs w:val="24"/>
          <w:u w:val="single"/>
          <w:lang w:val="en-GB"/>
        </w:rPr>
        <w:t>(eB)</w:t>
      </w:r>
      <w:r w:rsidRPr="000D0C45">
        <w:rPr>
          <w:rFonts w:ascii="Arial" w:hAnsi="Arial" w:cs="Arial"/>
          <w:i/>
          <w:sz w:val="24"/>
          <w:szCs w:val="24"/>
          <w:u w:val="single"/>
          <w:lang w:val="en-GB"/>
        </w:rPr>
        <w:tab/>
      </w:r>
      <w:r w:rsidRPr="000D0C45">
        <w:rPr>
          <w:rFonts w:ascii="Arial" w:hAnsi="Arial" w:cs="Arial"/>
          <w:sz w:val="24"/>
          <w:szCs w:val="24"/>
          <w:u w:val="single"/>
          <w:lang w:val="en-GB"/>
        </w:rPr>
        <w:t>particulars recorded in terms of section</w:t>
      </w:r>
      <w:r w:rsidR="00003E0E" w:rsidRPr="000D0C45">
        <w:rPr>
          <w:rFonts w:ascii="Arial" w:hAnsi="Arial" w:cs="Arial"/>
          <w:sz w:val="24"/>
          <w:szCs w:val="24"/>
          <w:u w:val="single"/>
          <w:lang w:val="en-GB"/>
        </w:rPr>
        <w:t xml:space="preserve"> 21(1)</w:t>
      </w:r>
      <w:r w:rsidR="00003E0E" w:rsidRPr="000D0C45">
        <w:rPr>
          <w:rFonts w:ascii="Arial" w:hAnsi="Arial" w:cs="Arial"/>
          <w:i/>
          <w:sz w:val="24"/>
          <w:szCs w:val="24"/>
          <w:u w:val="single"/>
          <w:lang w:val="en-GB"/>
        </w:rPr>
        <w:t>(g)</w:t>
      </w:r>
      <w:r w:rsidR="00003E0E" w:rsidRPr="000D0C45">
        <w:rPr>
          <w:rFonts w:ascii="Arial" w:hAnsi="Arial" w:cs="Arial"/>
          <w:sz w:val="24"/>
          <w:szCs w:val="24"/>
          <w:u w:val="single"/>
          <w:lang w:val="en-GB"/>
        </w:rPr>
        <w:t xml:space="preserve"> </w:t>
      </w:r>
      <w:r w:rsidR="00667225" w:rsidRPr="000D0C45">
        <w:rPr>
          <w:rFonts w:ascii="Arial" w:hAnsi="Arial" w:cs="Arial"/>
          <w:sz w:val="24"/>
          <w:szCs w:val="24"/>
          <w:u w:val="single"/>
          <w:lang w:val="en-GB"/>
        </w:rPr>
        <w:t>or</w:t>
      </w:r>
      <w:r w:rsidR="00003E0E" w:rsidRPr="000D0C45">
        <w:rPr>
          <w:rFonts w:ascii="Arial" w:hAnsi="Arial" w:cs="Arial"/>
          <w:sz w:val="24"/>
          <w:szCs w:val="24"/>
          <w:u w:val="single"/>
          <w:lang w:val="en-GB"/>
        </w:rPr>
        <w:t xml:space="preserve"> 24(1)</w:t>
      </w:r>
      <w:r w:rsidR="00003E0E" w:rsidRPr="000D0C45">
        <w:rPr>
          <w:rFonts w:ascii="Arial" w:hAnsi="Arial" w:cs="Arial"/>
          <w:i/>
          <w:sz w:val="24"/>
          <w:szCs w:val="24"/>
          <w:u w:val="single"/>
          <w:lang w:val="en-GB"/>
        </w:rPr>
        <w:t>(c)</w:t>
      </w:r>
      <w:r w:rsidRPr="000D0C45">
        <w:rPr>
          <w:rFonts w:ascii="Arial" w:hAnsi="Arial" w:cs="Arial"/>
          <w:sz w:val="24"/>
          <w:szCs w:val="24"/>
          <w:u w:val="single"/>
          <w:lang w:val="en-GB"/>
        </w:rPr>
        <w:t>;</w:t>
      </w:r>
    </w:p>
    <w:p w:rsidR="00AA090E" w:rsidRPr="000D0C45" w:rsidRDefault="009F33D1" w:rsidP="000D36F6">
      <w:pPr>
        <w:spacing w:after="0" w:line="480" w:lineRule="auto"/>
        <w:ind w:left="2116" w:hanging="698"/>
        <w:jc w:val="both"/>
        <w:rPr>
          <w:rFonts w:ascii="Arial" w:hAnsi="Arial" w:cs="Arial"/>
          <w:sz w:val="24"/>
          <w:szCs w:val="24"/>
          <w:lang w:val="en-GB"/>
        </w:rPr>
      </w:pPr>
      <w:r w:rsidRPr="000D0C45">
        <w:rPr>
          <w:rFonts w:ascii="Arial" w:hAnsi="Arial" w:cs="Arial"/>
          <w:i/>
          <w:sz w:val="24"/>
          <w:szCs w:val="24"/>
          <w:u w:val="single"/>
          <w:lang w:val="en-GB"/>
        </w:rPr>
        <w:t>(eC)</w:t>
      </w:r>
      <w:r w:rsidRPr="000D0C45">
        <w:rPr>
          <w:rFonts w:ascii="Arial" w:hAnsi="Arial" w:cs="Arial"/>
          <w:i/>
          <w:sz w:val="24"/>
          <w:szCs w:val="24"/>
          <w:u w:val="single"/>
          <w:lang w:val="en-GB"/>
        </w:rPr>
        <w:tab/>
      </w:r>
      <w:r w:rsidR="00375EFA" w:rsidRPr="003C3928">
        <w:rPr>
          <w:rFonts w:ascii="Arial" w:hAnsi="Arial" w:cs="Arial"/>
          <w:sz w:val="24"/>
          <w:szCs w:val="24"/>
          <w:u w:val="single"/>
          <w:lang w:val="en-GB"/>
        </w:rPr>
        <w:t>whether</w:t>
      </w:r>
      <w:r w:rsidRPr="000D0C45">
        <w:rPr>
          <w:rFonts w:ascii="Arial" w:hAnsi="Arial" w:cs="Arial"/>
          <w:sz w:val="24"/>
          <w:szCs w:val="24"/>
          <w:u w:val="single"/>
          <w:lang w:val="en-GB"/>
        </w:rPr>
        <w:t xml:space="preserve"> the applicant has</w:t>
      </w:r>
      <w:r w:rsidRPr="000D0C45">
        <w:rPr>
          <w:rFonts w:ascii="Arial" w:hAnsi="Arial" w:cs="Arial"/>
          <w:bCs/>
          <w:sz w:val="24"/>
          <w:szCs w:val="24"/>
          <w:u w:val="single"/>
          <w:lang w:val="en-GB"/>
        </w:rPr>
        <w:t xml:space="preserve"> contravened any code of conduct for operators prescribed under section 8(1)</w:t>
      </w:r>
      <w:r w:rsidRPr="000D0C45">
        <w:rPr>
          <w:rFonts w:ascii="Arial" w:hAnsi="Arial" w:cs="Arial"/>
          <w:bCs/>
          <w:i/>
          <w:sz w:val="24"/>
          <w:szCs w:val="24"/>
          <w:u w:val="single"/>
          <w:lang w:val="en-GB"/>
        </w:rPr>
        <w:t>(fB)</w:t>
      </w:r>
      <w:r w:rsidRPr="000D0C45">
        <w:rPr>
          <w:rFonts w:ascii="Arial" w:hAnsi="Arial" w:cs="Arial"/>
          <w:bCs/>
          <w:sz w:val="24"/>
          <w:szCs w:val="24"/>
          <w:u w:val="single"/>
          <w:lang w:val="en-GB"/>
        </w:rPr>
        <w:t>, or the drivers employed by that holder habitually contravene any code of conduct for drivers so prescribed</w:t>
      </w:r>
      <w:r w:rsidR="003C3928">
        <w:rPr>
          <w:rFonts w:ascii="Arial" w:hAnsi="Arial" w:cs="Arial"/>
          <w:bCs/>
          <w:sz w:val="24"/>
          <w:szCs w:val="24"/>
          <w:u w:val="single"/>
          <w:lang w:val="en-GB"/>
        </w:rPr>
        <w:t>;</w:t>
      </w:r>
      <w:r w:rsidRPr="000D0C45">
        <w:rPr>
          <w:rFonts w:ascii="Arial" w:hAnsi="Arial" w:cs="Arial"/>
          <w:sz w:val="24"/>
          <w:szCs w:val="24"/>
          <w:u w:val="single"/>
          <w:lang w:val="en-GB"/>
        </w:rPr>
        <w:t xml:space="preserve"> </w:t>
      </w:r>
      <w:r w:rsidR="00AA090E" w:rsidRPr="000D0C45">
        <w:rPr>
          <w:rFonts w:ascii="Arial" w:hAnsi="Arial" w:cs="Arial"/>
          <w:sz w:val="24"/>
          <w:szCs w:val="24"/>
          <w:u w:val="single"/>
          <w:lang w:val="en-GB"/>
        </w:rPr>
        <w:t>and</w:t>
      </w:r>
      <w:r w:rsidR="00D056E2" w:rsidRPr="000D0C45">
        <w:rPr>
          <w:rFonts w:ascii="Arial" w:hAnsi="Arial" w:cs="Arial"/>
          <w:sz w:val="24"/>
          <w:szCs w:val="24"/>
          <w:lang w:val="en-GB"/>
        </w:rPr>
        <w:t>".</w:t>
      </w:r>
    </w:p>
    <w:p w:rsidR="00116E98" w:rsidRPr="000D0C45" w:rsidRDefault="00116E98" w:rsidP="00F67898">
      <w:pPr>
        <w:pStyle w:val="ListParagraph"/>
        <w:numPr>
          <w:ilvl w:val="0"/>
          <w:numId w:val="13"/>
        </w:numPr>
        <w:spacing w:line="480" w:lineRule="auto"/>
        <w:ind w:hanging="1080"/>
        <w:jc w:val="both"/>
        <w:rPr>
          <w:rFonts w:ascii="Arial" w:hAnsi="Arial" w:cs="Arial"/>
          <w:sz w:val="24"/>
          <w:szCs w:val="24"/>
          <w:lang w:val="en-GB"/>
        </w:rPr>
      </w:pPr>
      <w:r w:rsidRPr="000D0C45">
        <w:rPr>
          <w:rFonts w:ascii="Arial" w:hAnsi="Arial" w:cs="Arial"/>
          <w:sz w:val="24"/>
          <w:szCs w:val="24"/>
          <w:lang w:val="en-GB"/>
        </w:rPr>
        <w:t>by the insertion in subsection (2)</w:t>
      </w:r>
      <w:r w:rsidR="00375EFA">
        <w:rPr>
          <w:rFonts w:ascii="Arial" w:hAnsi="Arial" w:cs="Arial"/>
          <w:sz w:val="24"/>
          <w:szCs w:val="24"/>
          <w:lang w:val="en-GB"/>
        </w:rPr>
        <w:t>(b)</w:t>
      </w:r>
      <w:r w:rsidRPr="000D0C45">
        <w:rPr>
          <w:rFonts w:ascii="Arial" w:hAnsi="Arial" w:cs="Arial"/>
          <w:sz w:val="24"/>
          <w:szCs w:val="24"/>
          <w:lang w:val="en-GB"/>
        </w:rPr>
        <w:t xml:space="preserve"> after subparagraph (v) of the following </w:t>
      </w:r>
      <w:r w:rsidR="000A28AE">
        <w:rPr>
          <w:rFonts w:ascii="Arial" w:hAnsi="Arial" w:cs="Arial"/>
          <w:sz w:val="24"/>
          <w:szCs w:val="24"/>
          <w:lang w:val="en-GB"/>
        </w:rPr>
        <w:t>sub</w:t>
      </w:r>
      <w:r w:rsidRPr="000D0C45">
        <w:rPr>
          <w:rFonts w:ascii="Arial" w:hAnsi="Arial" w:cs="Arial"/>
          <w:sz w:val="24"/>
          <w:szCs w:val="24"/>
          <w:lang w:val="en-GB"/>
        </w:rPr>
        <w:t>paragraphs:</w:t>
      </w:r>
    </w:p>
    <w:p w:rsidR="00116E98" w:rsidRPr="000D0C45" w:rsidRDefault="00116E98" w:rsidP="000D36F6">
      <w:pPr>
        <w:spacing w:after="0" w:line="480" w:lineRule="auto"/>
        <w:ind w:left="2138" w:hanging="698"/>
        <w:jc w:val="both"/>
        <w:rPr>
          <w:rFonts w:ascii="Arial" w:hAnsi="Arial" w:cs="Arial"/>
          <w:sz w:val="24"/>
          <w:szCs w:val="24"/>
          <w:u w:val="single"/>
          <w:lang w:val="en-GB"/>
        </w:rPr>
      </w:pPr>
      <w:r w:rsidRPr="000A28AE">
        <w:rPr>
          <w:rFonts w:ascii="Arial" w:hAnsi="Arial" w:cs="Arial"/>
          <w:sz w:val="24"/>
          <w:szCs w:val="24"/>
          <w:lang w:val="en-GB"/>
        </w:rPr>
        <w:t>"</w:t>
      </w:r>
      <w:r w:rsidRPr="000D0C45">
        <w:rPr>
          <w:rFonts w:ascii="Arial" w:hAnsi="Arial" w:cs="Arial"/>
          <w:sz w:val="24"/>
          <w:szCs w:val="24"/>
          <w:u w:val="single"/>
          <w:lang w:val="en-GB"/>
        </w:rPr>
        <w:t>(vA)</w:t>
      </w:r>
      <w:r w:rsidRPr="000D0C45">
        <w:rPr>
          <w:rFonts w:ascii="Arial" w:hAnsi="Arial" w:cs="Arial"/>
          <w:sz w:val="24"/>
          <w:szCs w:val="24"/>
          <w:u w:val="single"/>
          <w:lang w:val="en-GB"/>
        </w:rPr>
        <w:tab/>
      </w:r>
      <w:r w:rsidRPr="000D0C45">
        <w:rPr>
          <w:rFonts w:ascii="Arial" w:hAnsi="Arial" w:cs="Arial"/>
          <w:i/>
          <w:sz w:val="24"/>
          <w:szCs w:val="24"/>
          <w:u w:val="single"/>
          <w:lang w:val="en-GB"/>
        </w:rPr>
        <w:tab/>
      </w:r>
      <w:r w:rsidRPr="000D0C45">
        <w:rPr>
          <w:rFonts w:ascii="Arial" w:hAnsi="Arial" w:cs="Arial"/>
          <w:sz w:val="24"/>
          <w:szCs w:val="24"/>
          <w:u w:val="single"/>
          <w:lang w:val="en-GB"/>
        </w:rPr>
        <w:t>particulars recorded in terms of section 18(6);</w:t>
      </w:r>
    </w:p>
    <w:p w:rsidR="00116E98" w:rsidRPr="000D0C45" w:rsidRDefault="00116E98" w:rsidP="000D36F6">
      <w:pPr>
        <w:spacing w:line="480" w:lineRule="auto"/>
        <w:ind w:left="2138" w:hanging="698"/>
        <w:jc w:val="both"/>
        <w:rPr>
          <w:rFonts w:ascii="Arial" w:hAnsi="Arial" w:cs="Arial"/>
          <w:sz w:val="24"/>
          <w:szCs w:val="24"/>
          <w:u w:val="single"/>
          <w:lang w:val="en-GB"/>
        </w:rPr>
      </w:pPr>
      <w:r w:rsidRPr="000D0C45">
        <w:rPr>
          <w:rFonts w:ascii="Arial" w:hAnsi="Arial" w:cs="Arial"/>
          <w:sz w:val="24"/>
          <w:szCs w:val="24"/>
          <w:u w:val="single"/>
          <w:lang w:val="en-GB"/>
        </w:rPr>
        <w:lastRenderedPageBreak/>
        <w:t>(vB)</w:t>
      </w:r>
      <w:r w:rsidRPr="000D0C45">
        <w:rPr>
          <w:rFonts w:ascii="Arial" w:hAnsi="Arial" w:cs="Arial"/>
          <w:i/>
          <w:sz w:val="24"/>
          <w:szCs w:val="24"/>
          <w:u w:val="single"/>
          <w:lang w:val="en-GB"/>
        </w:rPr>
        <w:tab/>
      </w:r>
      <w:r w:rsidR="000A28AE" w:rsidRPr="003C3928">
        <w:rPr>
          <w:rFonts w:ascii="Arial" w:hAnsi="Arial" w:cs="Arial"/>
          <w:sz w:val="24"/>
          <w:szCs w:val="24"/>
          <w:u w:val="single"/>
          <w:lang w:val="en-GB"/>
        </w:rPr>
        <w:t>whether</w:t>
      </w:r>
      <w:r w:rsidR="000A28AE" w:rsidRPr="000D0C45">
        <w:rPr>
          <w:rFonts w:ascii="Arial" w:hAnsi="Arial" w:cs="Arial"/>
          <w:sz w:val="24"/>
          <w:szCs w:val="24"/>
          <w:u w:val="single"/>
          <w:lang w:val="en-GB"/>
        </w:rPr>
        <w:t xml:space="preserve"> </w:t>
      </w:r>
      <w:r w:rsidRPr="000D0C45">
        <w:rPr>
          <w:rFonts w:ascii="Arial" w:hAnsi="Arial" w:cs="Arial"/>
          <w:sz w:val="24"/>
          <w:szCs w:val="24"/>
          <w:u w:val="single"/>
          <w:lang w:val="en-GB"/>
        </w:rPr>
        <w:t>the applicant has</w:t>
      </w:r>
      <w:r w:rsidRPr="000D0C45">
        <w:rPr>
          <w:rFonts w:ascii="Arial" w:hAnsi="Arial" w:cs="Arial"/>
          <w:bCs/>
          <w:sz w:val="24"/>
          <w:szCs w:val="24"/>
          <w:u w:val="single"/>
          <w:lang w:val="en-GB"/>
        </w:rPr>
        <w:t xml:space="preserve"> contravened any code of conduct for operators prescribed under section 8(1)</w:t>
      </w:r>
      <w:r w:rsidRPr="000D0C45">
        <w:rPr>
          <w:rFonts w:ascii="Arial" w:hAnsi="Arial" w:cs="Arial"/>
          <w:bCs/>
          <w:i/>
          <w:sz w:val="24"/>
          <w:szCs w:val="24"/>
          <w:u w:val="single"/>
          <w:lang w:val="en-GB"/>
        </w:rPr>
        <w:t>(fB)</w:t>
      </w:r>
      <w:r w:rsidRPr="000D0C45">
        <w:rPr>
          <w:rFonts w:ascii="Arial" w:hAnsi="Arial" w:cs="Arial"/>
          <w:bCs/>
          <w:sz w:val="24"/>
          <w:szCs w:val="24"/>
          <w:u w:val="single"/>
          <w:lang w:val="en-GB"/>
        </w:rPr>
        <w:t>, or the drivers employed by that holder habitually contravene any code of conduct for drivers so prescribed</w:t>
      </w:r>
      <w:r w:rsidR="003C3928">
        <w:rPr>
          <w:rFonts w:ascii="Arial" w:hAnsi="Arial" w:cs="Arial"/>
          <w:bCs/>
          <w:sz w:val="24"/>
          <w:szCs w:val="24"/>
          <w:u w:val="single"/>
          <w:lang w:val="en-GB"/>
        </w:rPr>
        <w:t>;</w:t>
      </w:r>
      <w:r w:rsidRPr="000D0C45">
        <w:rPr>
          <w:rFonts w:ascii="Arial" w:hAnsi="Arial" w:cs="Arial"/>
          <w:sz w:val="24"/>
          <w:szCs w:val="24"/>
          <w:u w:val="single"/>
          <w:lang w:val="en-GB"/>
        </w:rPr>
        <w:t xml:space="preserve"> and</w:t>
      </w:r>
      <w:r w:rsidRPr="000D0C45">
        <w:rPr>
          <w:rFonts w:ascii="Arial" w:hAnsi="Arial" w:cs="Arial"/>
          <w:sz w:val="24"/>
          <w:szCs w:val="24"/>
          <w:lang w:val="en-GB"/>
        </w:rPr>
        <w:t>"</w:t>
      </w:r>
      <w:r w:rsidR="00C13450" w:rsidRPr="000D0C45">
        <w:rPr>
          <w:rFonts w:ascii="Arial" w:hAnsi="Arial" w:cs="Arial"/>
          <w:sz w:val="24"/>
          <w:szCs w:val="24"/>
          <w:lang w:val="en-GB"/>
        </w:rPr>
        <w:t>.</w:t>
      </w:r>
    </w:p>
    <w:p w:rsidR="00C91904" w:rsidRPr="000D0C45" w:rsidRDefault="00C91904"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59 of Act 5 of 2009</w:t>
      </w:r>
    </w:p>
    <w:p w:rsidR="00D056E2" w:rsidRPr="000D0C45" w:rsidRDefault="00D056E2" w:rsidP="00BD0FEF">
      <w:pPr>
        <w:spacing w:after="0" w:line="480" w:lineRule="auto"/>
        <w:jc w:val="both"/>
        <w:rPr>
          <w:rFonts w:ascii="Arial" w:hAnsi="Arial" w:cs="Arial"/>
          <w:sz w:val="24"/>
          <w:szCs w:val="24"/>
          <w:lang w:val="en-GB"/>
        </w:rPr>
      </w:pPr>
    </w:p>
    <w:p w:rsidR="00045815" w:rsidRPr="000D0C45" w:rsidRDefault="00C91904"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E4C78"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6</w:t>
      </w:r>
      <w:r w:rsidRPr="00985F5C">
        <w:rPr>
          <w:rFonts w:ascii="Arial" w:hAnsi="Arial" w:cs="Arial"/>
          <w:b/>
          <w:bCs/>
          <w:sz w:val="24"/>
          <w:szCs w:val="24"/>
          <w:highlight w:val="yellow"/>
          <w:lang w:val="en-GB"/>
        </w:rPr>
        <w:t>.</w:t>
      </w:r>
      <w:r w:rsidRPr="000D0C45">
        <w:rPr>
          <w:rFonts w:ascii="Arial" w:hAnsi="Arial" w:cs="Arial"/>
          <w:sz w:val="24"/>
          <w:szCs w:val="24"/>
          <w:lang w:val="en-GB"/>
        </w:rPr>
        <w:tab/>
        <w:t>Section 59 of the principal Act is hereby amended</w:t>
      </w:r>
      <w:r w:rsidR="00D056E2" w:rsidRPr="000D0C45">
        <w:rPr>
          <w:rFonts w:ascii="Arial" w:hAnsi="Arial" w:cs="Arial"/>
          <w:sz w:val="24"/>
          <w:szCs w:val="24"/>
          <w:lang w:val="en-GB"/>
        </w:rPr>
        <w:t>—</w:t>
      </w:r>
    </w:p>
    <w:p w:rsidR="00C91904"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(a)</w:t>
      </w:r>
      <w:r w:rsidR="000A2F6C" w:rsidRPr="000D0C45">
        <w:rPr>
          <w:rFonts w:ascii="Arial" w:hAnsi="Arial" w:cs="Arial"/>
          <w:sz w:val="24"/>
          <w:szCs w:val="24"/>
          <w:lang w:val="en-GB"/>
        </w:rPr>
        <w:tab/>
      </w:r>
      <w:r w:rsidR="00312A4C" w:rsidRPr="000D0C45">
        <w:rPr>
          <w:rFonts w:ascii="Arial" w:hAnsi="Arial" w:cs="Arial"/>
          <w:sz w:val="24"/>
          <w:szCs w:val="24"/>
          <w:lang w:val="en-GB"/>
        </w:rPr>
        <w:t xml:space="preserve">by </w:t>
      </w:r>
      <w:r w:rsidR="000A2F6C" w:rsidRPr="000D0C45">
        <w:rPr>
          <w:rFonts w:ascii="Arial" w:hAnsi="Arial" w:cs="Arial"/>
          <w:sz w:val="24"/>
          <w:szCs w:val="24"/>
          <w:lang w:val="en-GB"/>
        </w:rPr>
        <w:t>the substitution for the heading of the following heading</w:t>
      </w:r>
      <w:r w:rsidR="00C91904" w:rsidRPr="000D0C45">
        <w:rPr>
          <w:rFonts w:ascii="Arial" w:hAnsi="Arial" w:cs="Arial"/>
          <w:sz w:val="24"/>
          <w:szCs w:val="24"/>
          <w:lang w:val="en-GB"/>
        </w:rPr>
        <w:t>:</w:t>
      </w:r>
    </w:p>
    <w:p w:rsidR="00C91904" w:rsidRPr="000D0C45" w:rsidRDefault="00D056E2" w:rsidP="00D056E2">
      <w:pPr>
        <w:spacing w:after="0" w:line="480" w:lineRule="auto"/>
        <w:ind w:left="1440"/>
        <w:rPr>
          <w:rFonts w:ascii="Arial" w:hAnsi="Arial" w:cs="Arial"/>
          <w:b/>
          <w:sz w:val="24"/>
          <w:szCs w:val="24"/>
          <w:u w:val="single"/>
          <w:lang w:val="en-GB"/>
        </w:rPr>
      </w:pPr>
      <w:r w:rsidRPr="000D0C45">
        <w:rPr>
          <w:rFonts w:ascii="Arial" w:hAnsi="Arial" w:cs="Arial"/>
          <w:b/>
          <w:sz w:val="24"/>
          <w:szCs w:val="24"/>
          <w:lang w:val="en-GB"/>
        </w:rPr>
        <w:t>"</w:t>
      </w:r>
      <w:r w:rsidR="00C91904" w:rsidRPr="000D0C45">
        <w:rPr>
          <w:rFonts w:ascii="Arial" w:hAnsi="Arial" w:cs="Arial"/>
          <w:b/>
          <w:sz w:val="24"/>
          <w:szCs w:val="24"/>
          <w:lang w:val="en-GB"/>
        </w:rPr>
        <w:t xml:space="preserve">Publication of [decisions] </w:t>
      </w:r>
      <w:r w:rsidR="00C91904" w:rsidRPr="000D0C45">
        <w:rPr>
          <w:rFonts w:ascii="Arial" w:hAnsi="Arial" w:cs="Arial"/>
          <w:b/>
          <w:sz w:val="24"/>
          <w:szCs w:val="24"/>
          <w:u w:val="single"/>
          <w:lang w:val="en-GB"/>
        </w:rPr>
        <w:t>applications</w:t>
      </w:r>
      <w:r w:rsidRPr="000D0C45">
        <w:rPr>
          <w:rFonts w:ascii="Arial" w:hAnsi="Arial" w:cs="Arial"/>
          <w:b/>
          <w:sz w:val="24"/>
          <w:szCs w:val="24"/>
          <w:lang w:val="en-GB"/>
        </w:rPr>
        <w:t>"</w:t>
      </w:r>
      <w:r w:rsidRPr="000D0C45">
        <w:rPr>
          <w:rFonts w:ascii="Arial" w:hAnsi="Arial" w:cs="Arial"/>
          <w:sz w:val="24"/>
          <w:szCs w:val="24"/>
          <w:lang w:val="en-GB"/>
        </w:rPr>
        <w:t>;</w:t>
      </w:r>
      <w:r w:rsidR="00312A4C" w:rsidRPr="000D0C45">
        <w:rPr>
          <w:rFonts w:ascii="Arial" w:hAnsi="Arial" w:cs="Arial"/>
          <w:sz w:val="24"/>
          <w:szCs w:val="24"/>
          <w:lang w:val="en-GB"/>
        </w:rPr>
        <w:t xml:space="preserve"> and</w:t>
      </w:r>
    </w:p>
    <w:p w:rsidR="00045815" w:rsidRPr="000D0C45" w:rsidRDefault="006012AB" w:rsidP="00D056E2">
      <w:pPr>
        <w:spacing w:after="0" w:line="480" w:lineRule="auto"/>
        <w:jc w:val="both"/>
        <w:rPr>
          <w:rFonts w:ascii="Arial" w:hAnsi="Arial" w:cs="Arial"/>
          <w:sz w:val="24"/>
          <w:szCs w:val="24"/>
          <w:lang w:val="en-GB"/>
        </w:rPr>
      </w:pPr>
      <w:r w:rsidRPr="000D0C45">
        <w:rPr>
          <w:rFonts w:ascii="Arial" w:hAnsi="Arial" w:cs="Arial"/>
          <w:i/>
          <w:sz w:val="24"/>
          <w:szCs w:val="24"/>
          <w:lang w:val="en-GB"/>
        </w:rPr>
        <w:t>(b)</w:t>
      </w:r>
      <w:r w:rsidR="00045815" w:rsidRPr="000D0C45">
        <w:rPr>
          <w:rFonts w:ascii="Arial" w:hAnsi="Arial" w:cs="Arial"/>
          <w:sz w:val="24"/>
          <w:szCs w:val="24"/>
          <w:lang w:val="en-GB"/>
        </w:rPr>
        <w:tab/>
      </w:r>
      <w:r w:rsidR="00312A4C" w:rsidRPr="000D0C45">
        <w:rPr>
          <w:rFonts w:ascii="Arial" w:hAnsi="Arial" w:cs="Arial"/>
          <w:sz w:val="24"/>
          <w:szCs w:val="24"/>
          <w:lang w:val="en-GB"/>
        </w:rPr>
        <w:t xml:space="preserve">by </w:t>
      </w:r>
      <w:r w:rsidR="00045815" w:rsidRPr="000D0C45">
        <w:rPr>
          <w:rFonts w:ascii="Arial" w:hAnsi="Arial" w:cs="Arial"/>
          <w:sz w:val="24"/>
          <w:szCs w:val="24"/>
          <w:lang w:val="en-GB"/>
        </w:rPr>
        <w:t>t</w:t>
      </w:r>
      <w:r w:rsidR="000A2F6C" w:rsidRPr="000D0C45">
        <w:rPr>
          <w:rFonts w:ascii="Arial" w:hAnsi="Arial" w:cs="Arial"/>
          <w:sz w:val="24"/>
          <w:szCs w:val="24"/>
          <w:lang w:val="en-GB"/>
        </w:rPr>
        <w:t>he substitution for subsection (1) of the following subsection</w:t>
      </w:r>
      <w:r w:rsidR="00045815" w:rsidRPr="000D0C45">
        <w:rPr>
          <w:rFonts w:ascii="Arial" w:hAnsi="Arial" w:cs="Arial"/>
          <w:sz w:val="24"/>
          <w:szCs w:val="24"/>
          <w:lang w:val="en-GB"/>
        </w:rPr>
        <w:t>:</w:t>
      </w:r>
    </w:p>
    <w:p w:rsidR="00045815" w:rsidRPr="000D0C45" w:rsidRDefault="00045815" w:rsidP="00D056E2">
      <w:pPr>
        <w:spacing w:after="0" w:line="480" w:lineRule="auto"/>
        <w:ind w:left="1440"/>
        <w:rPr>
          <w:rFonts w:ascii="Arial" w:hAnsi="Arial" w:cs="Arial"/>
          <w:sz w:val="24"/>
          <w:szCs w:val="24"/>
          <w:lang w:val="en-GB"/>
        </w:rPr>
      </w:pPr>
      <w:r w:rsidRPr="000D0C45">
        <w:rPr>
          <w:rFonts w:ascii="Arial" w:hAnsi="Arial" w:cs="Arial"/>
          <w:i/>
          <w:sz w:val="24"/>
          <w:szCs w:val="24"/>
          <w:lang w:val="en-GB"/>
        </w:rPr>
        <w:tab/>
      </w:r>
      <w:r w:rsidRPr="000D0C45">
        <w:rPr>
          <w:rFonts w:ascii="Arial" w:hAnsi="Arial" w:cs="Arial"/>
          <w:i/>
          <w:sz w:val="24"/>
          <w:szCs w:val="24"/>
          <w:lang w:val="en-GB"/>
        </w:rPr>
        <w:tab/>
      </w:r>
      <w:r w:rsidR="00D056E2" w:rsidRPr="000D0C45">
        <w:rPr>
          <w:rFonts w:ascii="Arial" w:hAnsi="Arial" w:cs="Arial"/>
          <w:sz w:val="24"/>
          <w:szCs w:val="24"/>
          <w:lang w:val="en-GB"/>
        </w:rPr>
        <w:t>"</w:t>
      </w:r>
      <w:r w:rsidRPr="000D0C45">
        <w:rPr>
          <w:rFonts w:ascii="Arial" w:hAnsi="Arial" w:cs="Arial"/>
          <w:sz w:val="24"/>
          <w:szCs w:val="24"/>
          <w:lang w:val="en-GB"/>
        </w:rPr>
        <w:t>(1)</w:t>
      </w:r>
      <w:r w:rsidRPr="000D0C45">
        <w:rPr>
          <w:rFonts w:ascii="Arial" w:hAnsi="Arial" w:cs="Arial"/>
          <w:sz w:val="24"/>
          <w:szCs w:val="24"/>
          <w:lang w:val="en-GB"/>
        </w:rPr>
        <w:tab/>
        <w:t>Regulatory entities must, in the prescribed manner, give notice of receipt of an application for or in connection with an operating licence, except</w:t>
      </w:r>
      <w:r w:rsidR="00464D49" w:rsidRPr="000D0C45">
        <w:rPr>
          <w:rFonts w:ascii="Arial" w:hAnsi="Arial" w:cs="Arial"/>
          <w:sz w:val="24"/>
          <w:szCs w:val="24"/>
          <w:lang w:val="en-GB"/>
        </w:rPr>
        <w:t xml:space="preserve"> </w:t>
      </w:r>
      <w:r w:rsidR="007573CD" w:rsidRPr="000D0C45">
        <w:rPr>
          <w:rFonts w:ascii="Arial" w:hAnsi="Arial" w:cs="Arial"/>
          <w:b/>
          <w:sz w:val="24"/>
          <w:szCs w:val="24"/>
          <w:lang w:val="en-GB"/>
        </w:rPr>
        <w:t>[a decision]</w:t>
      </w:r>
      <w:r w:rsidR="007573CD" w:rsidRPr="000D0C45">
        <w:rPr>
          <w:rFonts w:ascii="Arial" w:hAnsi="Arial" w:cs="Arial"/>
          <w:sz w:val="24"/>
          <w:szCs w:val="24"/>
          <w:lang w:val="en-GB"/>
        </w:rPr>
        <w:t xml:space="preserve"> </w:t>
      </w:r>
      <w:r w:rsidR="00543434" w:rsidRPr="000D0C45">
        <w:rPr>
          <w:rFonts w:ascii="Arial" w:hAnsi="Arial" w:cs="Arial"/>
          <w:sz w:val="24"/>
          <w:szCs w:val="24"/>
          <w:u w:val="single"/>
          <w:lang w:val="en-GB"/>
        </w:rPr>
        <w:t>an application for a contracted service contemplated in section 56</w:t>
      </w:r>
      <w:r w:rsidR="00543434" w:rsidRPr="000D36F6">
        <w:rPr>
          <w:rFonts w:ascii="Arial" w:hAnsi="Arial" w:cs="Arial"/>
          <w:sz w:val="24"/>
          <w:szCs w:val="24"/>
          <w:u w:val="single"/>
          <w:lang w:val="en-GB"/>
        </w:rPr>
        <w:t xml:space="preserve">, </w:t>
      </w:r>
      <w:r w:rsidR="00667225" w:rsidRPr="000D36F6">
        <w:rPr>
          <w:rFonts w:ascii="Arial" w:hAnsi="Arial" w:cs="Arial"/>
          <w:sz w:val="24"/>
          <w:szCs w:val="24"/>
          <w:u w:val="single"/>
          <w:lang w:val="en-GB"/>
        </w:rPr>
        <w:t>a</w:t>
      </w:r>
      <w:r w:rsidR="00667225" w:rsidRPr="000D0C45">
        <w:rPr>
          <w:rFonts w:ascii="Arial" w:hAnsi="Arial" w:cs="Arial"/>
          <w:sz w:val="24"/>
          <w:szCs w:val="24"/>
          <w:u w:val="single"/>
          <w:lang w:val="en-GB"/>
        </w:rPr>
        <w:t xml:space="preserve">n application to renew an operating licence under section 58, </w:t>
      </w:r>
      <w:r w:rsidR="00464D49" w:rsidRPr="000D0C45">
        <w:rPr>
          <w:rFonts w:ascii="Arial" w:hAnsi="Arial" w:cs="Arial"/>
          <w:sz w:val="24"/>
          <w:szCs w:val="24"/>
          <w:u w:val="single"/>
          <w:lang w:val="en-GB"/>
        </w:rPr>
        <w:t>an application</w:t>
      </w:r>
      <w:r w:rsidRPr="000D0C45">
        <w:rPr>
          <w:rFonts w:ascii="Arial" w:hAnsi="Arial" w:cs="Arial"/>
          <w:sz w:val="24"/>
          <w:szCs w:val="24"/>
          <w:lang w:val="en-GB"/>
        </w:rPr>
        <w:t xml:space="preserve"> to replace a vehicle under section 73</w:t>
      </w:r>
      <w:r w:rsidR="00464D49" w:rsidRPr="000D0C45">
        <w:rPr>
          <w:rFonts w:ascii="Arial" w:hAnsi="Arial" w:cs="Arial"/>
          <w:sz w:val="24"/>
          <w:szCs w:val="24"/>
          <w:lang w:val="en-GB"/>
        </w:rPr>
        <w:t>,</w:t>
      </w:r>
      <w:r w:rsidR="000D36F6">
        <w:rPr>
          <w:rFonts w:ascii="Arial" w:hAnsi="Arial" w:cs="Arial"/>
          <w:sz w:val="24"/>
          <w:szCs w:val="24"/>
          <w:lang w:val="en-GB"/>
        </w:rPr>
        <w:t xml:space="preserve"> </w:t>
      </w:r>
      <w:r w:rsidR="00464D49" w:rsidRPr="000D0C45">
        <w:rPr>
          <w:rFonts w:ascii="Arial" w:hAnsi="Arial" w:cs="Arial"/>
          <w:sz w:val="24"/>
          <w:szCs w:val="24"/>
          <w:u w:val="single"/>
          <w:lang w:val="en-GB"/>
        </w:rPr>
        <w:t>an application for</w:t>
      </w:r>
      <w:r w:rsidR="00864B99" w:rsidRPr="000D0C45">
        <w:rPr>
          <w:rFonts w:ascii="Arial" w:hAnsi="Arial" w:cs="Arial"/>
          <w:sz w:val="24"/>
          <w:szCs w:val="24"/>
          <w:u w:val="single"/>
          <w:lang w:val="en-GB"/>
        </w:rPr>
        <w:t xml:space="preserve"> a temporary operating licence contemplated in section 60 or </w:t>
      </w:r>
      <w:r w:rsidRPr="000D0C45">
        <w:rPr>
          <w:rFonts w:ascii="Arial" w:hAnsi="Arial" w:cs="Arial"/>
          <w:sz w:val="24"/>
          <w:szCs w:val="24"/>
          <w:u w:val="single"/>
          <w:lang w:val="en-GB"/>
        </w:rPr>
        <w:t>an</w:t>
      </w:r>
      <w:r w:rsidR="009E3A59" w:rsidRPr="000D0C45">
        <w:rPr>
          <w:rFonts w:ascii="Arial" w:hAnsi="Arial" w:cs="Arial"/>
          <w:sz w:val="24"/>
          <w:szCs w:val="24"/>
          <w:u w:val="single"/>
          <w:lang w:val="en-GB"/>
        </w:rPr>
        <w:t>y</w:t>
      </w:r>
      <w:r w:rsidR="00864B99" w:rsidRPr="000D0C45">
        <w:rPr>
          <w:rFonts w:ascii="Arial" w:hAnsi="Arial" w:cs="Arial"/>
          <w:sz w:val="24"/>
          <w:szCs w:val="24"/>
          <w:u w:val="single"/>
          <w:lang w:val="en-GB"/>
        </w:rPr>
        <w:t xml:space="preserve"> other</w:t>
      </w:r>
      <w:r w:rsidR="00A818D8" w:rsidRPr="000D0C45">
        <w:rPr>
          <w:rFonts w:ascii="Arial" w:hAnsi="Arial" w:cs="Arial"/>
          <w:sz w:val="24"/>
          <w:szCs w:val="24"/>
          <w:u w:val="single"/>
          <w:lang w:val="en-GB"/>
        </w:rPr>
        <w:t xml:space="preserve"> </w:t>
      </w:r>
      <w:r w:rsidRPr="000D0C45">
        <w:rPr>
          <w:rFonts w:ascii="Arial" w:hAnsi="Arial" w:cs="Arial"/>
          <w:sz w:val="24"/>
          <w:szCs w:val="24"/>
          <w:u w:val="single"/>
          <w:lang w:val="en-GB"/>
        </w:rPr>
        <w:t>application</w:t>
      </w:r>
      <w:r w:rsidR="00864B99" w:rsidRPr="000D0C45">
        <w:rPr>
          <w:rFonts w:ascii="Arial" w:hAnsi="Arial" w:cs="Arial"/>
          <w:sz w:val="24"/>
          <w:szCs w:val="24"/>
          <w:u w:val="single"/>
          <w:lang w:val="en-GB"/>
        </w:rPr>
        <w:t xml:space="preserve"> that is prescribed as </w:t>
      </w:r>
      <w:r w:rsidR="00A818D8" w:rsidRPr="000D0C45">
        <w:rPr>
          <w:rFonts w:ascii="Arial" w:hAnsi="Arial" w:cs="Arial"/>
          <w:sz w:val="24"/>
          <w:szCs w:val="24"/>
          <w:u w:val="single"/>
          <w:lang w:val="en-GB"/>
        </w:rPr>
        <w:t>not requiring such publication</w:t>
      </w:r>
      <w:r w:rsidRPr="000D0C45">
        <w:rPr>
          <w:rFonts w:ascii="Arial" w:hAnsi="Arial" w:cs="Arial"/>
          <w:sz w:val="24"/>
          <w:szCs w:val="24"/>
          <w:lang w:val="en-GB"/>
        </w:rPr>
        <w:t>, and in that notice state the prescribed particulars and allow interested persons an opportunity to comment and make representations within the prescribed period.</w:t>
      </w:r>
      <w:r w:rsidR="00D056E2" w:rsidRPr="000D0C45">
        <w:rPr>
          <w:rFonts w:ascii="Arial" w:hAnsi="Arial" w:cs="Arial"/>
          <w:sz w:val="24"/>
          <w:szCs w:val="24"/>
          <w:lang w:val="en-GB"/>
        </w:rPr>
        <w:t>".</w:t>
      </w:r>
    </w:p>
    <w:p w:rsidR="00E5380C" w:rsidRPr="000D0C45" w:rsidRDefault="00E5380C" w:rsidP="00D056E2">
      <w:pPr>
        <w:spacing w:after="0" w:line="480" w:lineRule="auto"/>
        <w:jc w:val="both"/>
        <w:rPr>
          <w:rFonts w:ascii="Arial" w:hAnsi="Arial" w:cs="Arial"/>
          <w:b/>
          <w:bCs/>
          <w:sz w:val="24"/>
          <w:szCs w:val="24"/>
          <w:lang w:val="en-GB"/>
        </w:rPr>
      </w:pPr>
    </w:p>
    <w:p w:rsidR="006A2C7E" w:rsidRPr="000D0C45" w:rsidRDefault="006A2C7E"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60 of Act 5 of 2009</w:t>
      </w:r>
    </w:p>
    <w:p w:rsidR="00D056E2" w:rsidRPr="000D0C45" w:rsidRDefault="00D056E2" w:rsidP="00BD0FEF">
      <w:pPr>
        <w:spacing w:after="0" w:line="480" w:lineRule="auto"/>
        <w:jc w:val="both"/>
        <w:rPr>
          <w:rFonts w:ascii="Arial" w:hAnsi="Arial" w:cs="Arial"/>
          <w:sz w:val="24"/>
          <w:szCs w:val="24"/>
          <w:lang w:val="en-GB"/>
        </w:rPr>
      </w:pPr>
    </w:p>
    <w:p w:rsidR="006A2C7E" w:rsidRPr="000D0C45" w:rsidRDefault="006A2C7E"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6E4C78"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7</w:t>
      </w:r>
      <w:r w:rsidRPr="00985F5C">
        <w:rPr>
          <w:rFonts w:ascii="Arial" w:hAnsi="Arial" w:cs="Arial"/>
          <w:b/>
          <w:bCs/>
          <w:sz w:val="24"/>
          <w:szCs w:val="24"/>
          <w:highlight w:val="yellow"/>
          <w:lang w:val="en-GB"/>
        </w:rPr>
        <w:t>.</w:t>
      </w:r>
      <w:r w:rsidRPr="000D0C45">
        <w:rPr>
          <w:rFonts w:ascii="Arial" w:hAnsi="Arial" w:cs="Arial"/>
          <w:sz w:val="24"/>
          <w:szCs w:val="24"/>
          <w:lang w:val="en-GB"/>
        </w:rPr>
        <w:tab/>
        <w:t xml:space="preserve">Section 60 of the </w:t>
      </w:r>
      <w:r w:rsidR="000A2F6C" w:rsidRPr="000D0C45">
        <w:rPr>
          <w:rFonts w:ascii="Arial" w:hAnsi="Arial" w:cs="Arial"/>
          <w:sz w:val="24"/>
          <w:szCs w:val="24"/>
          <w:lang w:val="en-GB"/>
        </w:rPr>
        <w:t>pri</w:t>
      </w:r>
      <w:r w:rsidR="00D056E2" w:rsidRPr="000D0C45">
        <w:rPr>
          <w:rFonts w:ascii="Arial" w:hAnsi="Arial" w:cs="Arial"/>
          <w:sz w:val="24"/>
          <w:szCs w:val="24"/>
          <w:lang w:val="en-GB"/>
        </w:rPr>
        <w:t>ncipal Act is hereby amended—</w:t>
      </w:r>
    </w:p>
    <w:p w:rsidR="004B70B9"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lastRenderedPageBreak/>
        <w:t>(a)</w:t>
      </w:r>
      <w:r w:rsidR="004B70B9" w:rsidRPr="000D0C45">
        <w:rPr>
          <w:rFonts w:ascii="Arial" w:hAnsi="Arial" w:cs="Arial"/>
          <w:i/>
          <w:sz w:val="24"/>
          <w:szCs w:val="24"/>
          <w:lang w:val="en-GB"/>
        </w:rPr>
        <w:tab/>
      </w:r>
      <w:r w:rsidR="00312A4C" w:rsidRPr="000D0C45">
        <w:rPr>
          <w:rFonts w:ascii="Arial" w:hAnsi="Arial" w:cs="Arial"/>
          <w:sz w:val="24"/>
          <w:szCs w:val="24"/>
          <w:lang w:val="en-GB"/>
        </w:rPr>
        <w:t xml:space="preserve">by </w:t>
      </w:r>
      <w:r w:rsidR="004B70B9" w:rsidRPr="000D0C45">
        <w:rPr>
          <w:rFonts w:ascii="Arial" w:hAnsi="Arial" w:cs="Arial"/>
          <w:sz w:val="24"/>
          <w:szCs w:val="24"/>
          <w:lang w:val="en-GB"/>
        </w:rPr>
        <w:t>the substitution for subsection (2)</w:t>
      </w:r>
      <w:r w:rsidR="00F762E8" w:rsidRPr="000D0C45">
        <w:rPr>
          <w:rFonts w:ascii="Arial" w:hAnsi="Arial" w:cs="Arial"/>
          <w:sz w:val="24"/>
          <w:szCs w:val="24"/>
          <w:lang w:val="en-GB"/>
        </w:rPr>
        <w:t xml:space="preserve"> of the following subsection</w:t>
      </w:r>
      <w:r w:rsidR="004B70B9" w:rsidRPr="000D0C45">
        <w:rPr>
          <w:rFonts w:ascii="Arial" w:hAnsi="Arial" w:cs="Arial"/>
          <w:sz w:val="24"/>
          <w:szCs w:val="24"/>
          <w:lang w:val="en-GB"/>
        </w:rPr>
        <w:t>:</w:t>
      </w:r>
    </w:p>
    <w:p w:rsidR="004B70B9" w:rsidRPr="000D0C45" w:rsidRDefault="0090486F" w:rsidP="00D056E2">
      <w:pPr>
        <w:spacing w:after="0" w:line="480" w:lineRule="auto"/>
        <w:ind w:left="1440"/>
        <w:rPr>
          <w:rFonts w:ascii="Arial" w:hAnsi="Arial" w:cs="Arial"/>
          <w:sz w:val="24"/>
          <w:szCs w:val="24"/>
          <w:lang w:val="en-GB"/>
        </w:rPr>
      </w:pPr>
      <w:r w:rsidRPr="000D0C45">
        <w:rPr>
          <w:rFonts w:ascii="Arial" w:hAnsi="Arial" w:cs="Arial"/>
          <w:sz w:val="24"/>
          <w:szCs w:val="24"/>
          <w:lang w:val="en-GB"/>
        </w:rPr>
        <w:tab/>
      </w:r>
      <w:r w:rsidR="004B70B9" w:rsidRPr="000D0C45">
        <w:rPr>
          <w:rFonts w:ascii="Arial" w:hAnsi="Arial" w:cs="Arial"/>
          <w:sz w:val="24"/>
          <w:szCs w:val="24"/>
          <w:lang w:val="en-GB"/>
        </w:rPr>
        <w:tab/>
      </w:r>
      <w:r w:rsidR="00D056E2" w:rsidRPr="000D0C45">
        <w:rPr>
          <w:rFonts w:ascii="Arial" w:hAnsi="Arial" w:cs="Arial"/>
          <w:sz w:val="24"/>
          <w:szCs w:val="24"/>
          <w:lang w:val="en-GB"/>
        </w:rPr>
        <w:t>"</w:t>
      </w:r>
      <w:r w:rsidR="004B70B9" w:rsidRPr="000D0C45">
        <w:rPr>
          <w:rFonts w:ascii="Arial" w:hAnsi="Arial" w:cs="Arial"/>
          <w:sz w:val="24"/>
          <w:szCs w:val="24"/>
          <w:lang w:val="en-GB"/>
        </w:rPr>
        <w:t>(2)</w:t>
      </w:r>
      <w:r w:rsidR="004B70B9" w:rsidRPr="000D0C45">
        <w:rPr>
          <w:rFonts w:ascii="Arial" w:hAnsi="Arial" w:cs="Arial"/>
          <w:sz w:val="24"/>
          <w:szCs w:val="24"/>
          <w:lang w:val="en-GB"/>
        </w:rPr>
        <w:tab/>
        <w:t xml:space="preserve">A holder of an operating licence </w:t>
      </w:r>
      <w:r w:rsidR="004B70B9" w:rsidRPr="000D0C45">
        <w:rPr>
          <w:rFonts w:ascii="Arial" w:hAnsi="Arial" w:cs="Arial"/>
          <w:sz w:val="24"/>
          <w:szCs w:val="24"/>
          <w:u w:val="single"/>
          <w:lang w:val="en-GB"/>
        </w:rPr>
        <w:t>or permit</w:t>
      </w:r>
      <w:r w:rsidR="004B70B9" w:rsidRPr="000D0C45">
        <w:rPr>
          <w:rFonts w:ascii="Arial" w:hAnsi="Arial" w:cs="Arial"/>
          <w:sz w:val="24"/>
          <w:szCs w:val="24"/>
          <w:lang w:val="en-GB"/>
        </w:rPr>
        <w:t xml:space="preserve"> who is not authorised by subsection (1)</w:t>
      </w:r>
      <w:r w:rsidR="006012AB" w:rsidRPr="000D0C45">
        <w:rPr>
          <w:rFonts w:ascii="Arial" w:hAnsi="Arial" w:cs="Arial"/>
          <w:i/>
          <w:sz w:val="24"/>
          <w:szCs w:val="24"/>
          <w:lang w:val="en-GB"/>
        </w:rPr>
        <w:t>(a)</w:t>
      </w:r>
      <w:r w:rsidR="004B70B9" w:rsidRPr="000D0C45">
        <w:rPr>
          <w:rFonts w:ascii="Arial" w:hAnsi="Arial" w:cs="Arial"/>
          <w:sz w:val="24"/>
          <w:szCs w:val="24"/>
          <w:lang w:val="en-GB"/>
        </w:rPr>
        <w:t xml:space="preserve"> or </w:t>
      </w:r>
      <w:r w:rsidR="006012AB" w:rsidRPr="000D0C45">
        <w:rPr>
          <w:rFonts w:ascii="Arial" w:hAnsi="Arial" w:cs="Arial"/>
          <w:i/>
          <w:sz w:val="24"/>
          <w:szCs w:val="24"/>
          <w:lang w:val="en-GB"/>
        </w:rPr>
        <w:t>(b)</w:t>
      </w:r>
      <w:r w:rsidR="004B70B9" w:rsidRPr="000D0C45">
        <w:rPr>
          <w:rFonts w:ascii="Arial" w:hAnsi="Arial" w:cs="Arial"/>
          <w:sz w:val="24"/>
          <w:szCs w:val="24"/>
          <w:lang w:val="en-GB"/>
        </w:rPr>
        <w:t xml:space="preserve"> to undertake a service to or from a special event </w:t>
      </w:r>
      <w:r w:rsidR="004B70B9" w:rsidRPr="000D0C45">
        <w:rPr>
          <w:rFonts w:ascii="Arial" w:hAnsi="Arial" w:cs="Arial"/>
          <w:b/>
          <w:sz w:val="24"/>
          <w:szCs w:val="24"/>
          <w:lang w:val="en-GB"/>
        </w:rPr>
        <w:t xml:space="preserve">[may] </w:t>
      </w:r>
      <w:r w:rsidR="004B70B9" w:rsidRPr="000D0C45">
        <w:rPr>
          <w:rFonts w:ascii="Arial" w:hAnsi="Arial" w:cs="Arial"/>
          <w:sz w:val="24"/>
          <w:szCs w:val="24"/>
          <w:u w:val="single"/>
          <w:lang w:val="en-GB"/>
        </w:rPr>
        <w:t>must</w:t>
      </w:r>
      <w:r w:rsidR="004B70B9" w:rsidRPr="000D0C45">
        <w:rPr>
          <w:rFonts w:ascii="Arial" w:hAnsi="Arial" w:cs="Arial"/>
          <w:sz w:val="24"/>
          <w:szCs w:val="24"/>
          <w:lang w:val="en-GB"/>
        </w:rPr>
        <w:t xml:space="preserve"> apply to the prescribed entity for a temporary operating licence in the prescribed manner</w:t>
      </w:r>
      <w:r w:rsidR="00864B99" w:rsidRPr="000D0C45">
        <w:rPr>
          <w:rFonts w:ascii="Arial" w:hAnsi="Arial" w:cs="Arial"/>
          <w:sz w:val="24"/>
          <w:szCs w:val="24"/>
          <w:u w:val="single"/>
          <w:lang w:val="en-GB"/>
        </w:rPr>
        <w:t>, and need not comply with section 62(1)</w:t>
      </w:r>
      <w:r w:rsidR="006012AB" w:rsidRPr="000D0C45">
        <w:rPr>
          <w:rFonts w:ascii="Arial" w:hAnsi="Arial" w:cs="Arial"/>
          <w:i/>
          <w:sz w:val="24"/>
          <w:szCs w:val="24"/>
          <w:u w:val="single"/>
          <w:lang w:val="en-GB"/>
        </w:rPr>
        <w:t>(b)</w:t>
      </w:r>
      <w:r w:rsidR="00864B99" w:rsidRPr="000D0C45">
        <w:rPr>
          <w:rFonts w:ascii="Arial" w:hAnsi="Arial" w:cs="Arial"/>
          <w:sz w:val="24"/>
          <w:szCs w:val="24"/>
          <w:u w:val="single"/>
          <w:lang w:val="en-GB"/>
        </w:rPr>
        <w:t xml:space="preserve">, </w:t>
      </w:r>
      <w:r w:rsidR="006012AB" w:rsidRPr="000D0C45">
        <w:rPr>
          <w:rFonts w:ascii="Arial" w:hAnsi="Arial" w:cs="Arial"/>
          <w:i/>
          <w:sz w:val="24"/>
          <w:szCs w:val="24"/>
          <w:u w:val="single"/>
          <w:lang w:val="en-GB"/>
        </w:rPr>
        <w:t>(c)</w:t>
      </w:r>
      <w:r w:rsidR="00864B99" w:rsidRPr="000D0C45">
        <w:rPr>
          <w:rFonts w:ascii="Arial" w:hAnsi="Arial" w:cs="Arial"/>
          <w:sz w:val="24"/>
          <w:szCs w:val="24"/>
          <w:u w:val="single"/>
          <w:lang w:val="en-GB"/>
        </w:rPr>
        <w:t xml:space="preserve"> or </w:t>
      </w:r>
      <w:r w:rsidR="006012AB" w:rsidRPr="000D0C45">
        <w:rPr>
          <w:rFonts w:ascii="Arial" w:hAnsi="Arial" w:cs="Arial"/>
          <w:i/>
          <w:sz w:val="24"/>
          <w:szCs w:val="24"/>
          <w:u w:val="single"/>
          <w:lang w:val="en-GB"/>
        </w:rPr>
        <w:t>(f)</w:t>
      </w:r>
      <w:r w:rsidR="00864B99" w:rsidRPr="000D0C45">
        <w:rPr>
          <w:rFonts w:ascii="Arial" w:hAnsi="Arial" w:cs="Arial"/>
          <w:sz w:val="24"/>
          <w:szCs w:val="24"/>
          <w:u w:val="single"/>
          <w:lang w:val="en-GB"/>
        </w:rPr>
        <w:t xml:space="preserve"> in relation to such an application</w:t>
      </w:r>
      <w:r w:rsidR="004B70B9" w:rsidRPr="000D0C45">
        <w:rPr>
          <w:rFonts w:ascii="Arial" w:hAnsi="Arial" w:cs="Arial"/>
          <w:sz w:val="24"/>
          <w:szCs w:val="24"/>
          <w:lang w:val="en-GB"/>
        </w:rPr>
        <w:t>.</w:t>
      </w:r>
      <w:r w:rsidR="00D056E2" w:rsidRPr="000D0C45">
        <w:rPr>
          <w:rFonts w:ascii="Arial" w:hAnsi="Arial" w:cs="Arial"/>
          <w:sz w:val="24"/>
          <w:szCs w:val="24"/>
          <w:lang w:val="en-GB"/>
        </w:rPr>
        <w:t>";</w:t>
      </w:r>
    </w:p>
    <w:p w:rsidR="009357A3" w:rsidRPr="000D0C45" w:rsidRDefault="006012AB" w:rsidP="009357A3">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(b)</w:t>
      </w:r>
      <w:r w:rsidR="006A2C7E" w:rsidRPr="000D0C45">
        <w:rPr>
          <w:rFonts w:ascii="Arial" w:hAnsi="Arial" w:cs="Arial"/>
          <w:sz w:val="24"/>
          <w:szCs w:val="24"/>
          <w:lang w:val="en-GB"/>
        </w:rPr>
        <w:tab/>
      </w:r>
      <w:r w:rsidR="00312A4C" w:rsidRPr="000D0C45">
        <w:rPr>
          <w:rFonts w:ascii="Arial" w:hAnsi="Arial" w:cs="Arial"/>
          <w:sz w:val="24"/>
          <w:szCs w:val="24"/>
          <w:lang w:val="en-GB"/>
        </w:rPr>
        <w:t xml:space="preserve">by </w:t>
      </w:r>
      <w:r w:rsidR="00F762E8" w:rsidRPr="000D0C45">
        <w:rPr>
          <w:rFonts w:ascii="Arial" w:hAnsi="Arial" w:cs="Arial"/>
          <w:sz w:val="24"/>
          <w:szCs w:val="24"/>
          <w:lang w:val="en-GB"/>
        </w:rPr>
        <w:t xml:space="preserve">the substitution </w:t>
      </w:r>
      <w:r w:rsidR="0014770C" w:rsidRPr="000D0C45">
        <w:rPr>
          <w:rFonts w:ascii="Arial" w:hAnsi="Arial" w:cs="Arial"/>
          <w:sz w:val="24"/>
          <w:szCs w:val="24"/>
          <w:lang w:val="en-GB"/>
        </w:rPr>
        <w:t>in subsection (9</w:t>
      </w:r>
      <w:r w:rsidR="007573CD" w:rsidRPr="000D0C45">
        <w:rPr>
          <w:rFonts w:ascii="Arial" w:hAnsi="Arial" w:cs="Arial"/>
          <w:sz w:val="24"/>
          <w:szCs w:val="24"/>
          <w:lang w:val="en-GB"/>
        </w:rPr>
        <w:t xml:space="preserve">) </w:t>
      </w:r>
      <w:r w:rsidR="00F762E8" w:rsidRPr="000D0C45">
        <w:rPr>
          <w:rFonts w:ascii="Arial" w:hAnsi="Arial" w:cs="Arial"/>
          <w:sz w:val="24"/>
          <w:szCs w:val="24"/>
          <w:lang w:val="en-GB"/>
        </w:rPr>
        <w:t>for the word</w:t>
      </w:r>
      <w:r w:rsidR="007573CD" w:rsidRPr="000D0C45">
        <w:rPr>
          <w:rFonts w:ascii="Arial" w:hAnsi="Arial" w:cs="Arial"/>
          <w:sz w:val="24"/>
          <w:szCs w:val="24"/>
          <w:lang w:val="en-GB"/>
        </w:rPr>
        <w:t>s</w:t>
      </w:r>
      <w:r w:rsidR="00F762E8" w:rsidRPr="000D0C45">
        <w:rPr>
          <w:rFonts w:ascii="Arial" w:hAnsi="Arial" w:cs="Arial"/>
          <w:sz w:val="24"/>
          <w:szCs w:val="24"/>
          <w:lang w:val="en-GB"/>
        </w:rPr>
        <w:t xml:space="preserve"> </w:t>
      </w:r>
      <w:r w:rsidR="007573CD" w:rsidRPr="000D0C45">
        <w:rPr>
          <w:rFonts w:ascii="Arial" w:hAnsi="Arial" w:cs="Arial"/>
          <w:sz w:val="24"/>
          <w:szCs w:val="24"/>
          <w:lang w:val="en-GB"/>
        </w:rPr>
        <w:t>preceding paragraph (a) of the following words:</w:t>
      </w:r>
    </w:p>
    <w:p w:rsidR="009357A3" w:rsidRPr="000D0C45" w:rsidRDefault="000D36F6" w:rsidP="009357A3">
      <w:pPr>
        <w:spacing w:after="0" w:line="480" w:lineRule="auto"/>
        <w:ind w:left="1440"/>
        <w:jc w:val="both"/>
        <w:rPr>
          <w:rFonts w:ascii="Arial" w:hAnsi="Arial" w:cs="Arial"/>
          <w:sz w:val="24"/>
          <w:szCs w:val="24"/>
          <w:lang w:val="en-GB"/>
        </w:rPr>
      </w:pPr>
      <w:r>
        <w:rPr>
          <w:rFonts w:ascii="Arial" w:hAnsi="Arial" w:cs="Arial"/>
          <w:sz w:val="24"/>
          <w:szCs w:val="24"/>
          <w:lang w:val="en-GB"/>
        </w:rPr>
        <w:t>"</w:t>
      </w:r>
      <w:r w:rsidR="0014770C" w:rsidRPr="000D0C45">
        <w:rPr>
          <w:rFonts w:ascii="Arial" w:hAnsi="Arial" w:cs="Arial"/>
          <w:sz w:val="24"/>
          <w:szCs w:val="24"/>
          <w:lang w:val="en-GB"/>
        </w:rPr>
        <w:t xml:space="preserve">The Minister </w:t>
      </w:r>
      <w:r w:rsidR="0014770C" w:rsidRPr="000D0C45">
        <w:rPr>
          <w:rFonts w:ascii="Arial" w:hAnsi="Arial" w:cs="Arial"/>
          <w:b/>
          <w:sz w:val="24"/>
          <w:szCs w:val="24"/>
          <w:lang w:val="en-GB"/>
        </w:rPr>
        <w:t>[must]</w:t>
      </w:r>
      <w:r w:rsidR="0014770C" w:rsidRPr="000D0C45">
        <w:rPr>
          <w:rFonts w:ascii="Arial" w:hAnsi="Arial" w:cs="Arial"/>
          <w:sz w:val="24"/>
          <w:szCs w:val="24"/>
          <w:lang w:val="en-GB"/>
        </w:rPr>
        <w:t xml:space="preserve"> </w:t>
      </w:r>
      <w:r w:rsidR="0014770C" w:rsidRPr="000D0C45">
        <w:rPr>
          <w:rFonts w:ascii="Arial" w:hAnsi="Arial" w:cs="Arial"/>
          <w:sz w:val="24"/>
          <w:szCs w:val="24"/>
          <w:u w:val="single"/>
          <w:lang w:val="en-GB"/>
        </w:rPr>
        <w:t>may</w:t>
      </w:r>
      <w:r w:rsidR="0014770C" w:rsidRPr="000D0C45">
        <w:rPr>
          <w:rFonts w:ascii="Arial" w:hAnsi="Arial" w:cs="Arial"/>
          <w:sz w:val="24"/>
          <w:szCs w:val="24"/>
          <w:lang w:val="en-GB"/>
        </w:rPr>
        <w:t xml:space="preserve"> make regulations providing that temporary operating licences in terms of this section may be granted and issued by municipalities or other bodies, institutions or officials specified in the regulations on application, after consulting those municipalities or other b</w:t>
      </w:r>
      <w:r>
        <w:rPr>
          <w:rFonts w:ascii="Arial" w:hAnsi="Arial" w:cs="Arial"/>
          <w:sz w:val="24"/>
          <w:szCs w:val="24"/>
          <w:lang w:val="en-GB"/>
        </w:rPr>
        <w:t>o</w:t>
      </w:r>
      <w:r w:rsidR="0014770C" w:rsidRPr="000D0C45">
        <w:rPr>
          <w:rFonts w:ascii="Arial" w:hAnsi="Arial" w:cs="Arial"/>
          <w:sz w:val="24"/>
          <w:szCs w:val="24"/>
          <w:lang w:val="en-GB"/>
        </w:rPr>
        <w:t>dies or institutions, and may also provide for—</w:t>
      </w:r>
      <w:r>
        <w:rPr>
          <w:rFonts w:ascii="Arial" w:hAnsi="Arial" w:cs="Arial"/>
          <w:sz w:val="24"/>
          <w:szCs w:val="24"/>
          <w:lang w:val="en-GB"/>
        </w:rPr>
        <w:t>"</w:t>
      </w:r>
      <w:r w:rsidR="00312A4C" w:rsidRPr="000D0C45">
        <w:rPr>
          <w:rFonts w:ascii="Arial" w:hAnsi="Arial" w:cs="Arial"/>
          <w:sz w:val="24"/>
          <w:szCs w:val="24"/>
          <w:lang w:val="en-GB"/>
        </w:rPr>
        <w:t>; and</w:t>
      </w:r>
    </w:p>
    <w:p w:rsidR="006A2C7E" w:rsidRPr="000D0C45" w:rsidRDefault="009357A3"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 xml:space="preserve"> </w:t>
      </w:r>
      <w:r w:rsidR="006012AB" w:rsidRPr="000D0C45">
        <w:rPr>
          <w:rFonts w:ascii="Arial" w:hAnsi="Arial" w:cs="Arial"/>
          <w:i/>
          <w:sz w:val="24"/>
          <w:szCs w:val="24"/>
          <w:lang w:val="en-GB"/>
        </w:rPr>
        <w:t>(c)</w:t>
      </w:r>
      <w:r w:rsidR="006A2C7E" w:rsidRPr="000D0C45">
        <w:rPr>
          <w:rFonts w:ascii="Arial" w:hAnsi="Arial" w:cs="Arial"/>
          <w:sz w:val="24"/>
          <w:szCs w:val="24"/>
          <w:lang w:val="en-GB"/>
        </w:rPr>
        <w:tab/>
      </w:r>
      <w:r w:rsidR="0090486F" w:rsidRPr="000D0C45">
        <w:rPr>
          <w:rFonts w:ascii="Arial" w:hAnsi="Arial" w:cs="Arial"/>
          <w:sz w:val="24"/>
          <w:szCs w:val="24"/>
          <w:lang w:val="en-GB"/>
        </w:rPr>
        <w:t xml:space="preserve">by </w:t>
      </w:r>
      <w:r w:rsidR="006A2C7E" w:rsidRPr="000D0C45">
        <w:rPr>
          <w:rFonts w:ascii="Arial" w:hAnsi="Arial" w:cs="Arial"/>
          <w:sz w:val="24"/>
          <w:szCs w:val="24"/>
          <w:lang w:val="en-GB"/>
        </w:rPr>
        <w:t>the addition of the following subsection:</w:t>
      </w:r>
    </w:p>
    <w:p w:rsidR="009508B8" w:rsidRPr="000D0C45" w:rsidRDefault="00D056E2" w:rsidP="001545A3">
      <w:pPr>
        <w:spacing w:line="480" w:lineRule="auto"/>
        <w:ind w:left="1440"/>
        <w:rPr>
          <w:rFonts w:ascii="Arial" w:hAnsi="Arial" w:cs="Arial"/>
          <w:b/>
          <w:bCs/>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t>"</w:t>
      </w:r>
      <w:r w:rsidR="006A2C7E" w:rsidRPr="000D0C45">
        <w:rPr>
          <w:rFonts w:ascii="Arial" w:hAnsi="Arial" w:cs="Arial"/>
          <w:sz w:val="24"/>
          <w:szCs w:val="24"/>
          <w:u w:val="single"/>
          <w:lang w:val="en-GB"/>
        </w:rPr>
        <w:t>(10)</w:t>
      </w:r>
      <w:r w:rsidR="006A2C7E" w:rsidRPr="000D0C45">
        <w:rPr>
          <w:rFonts w:ascii="Arial" w:hAnsi="Arial" w:cs="Arial"/>
          <w:sz w:val="24"/>
          <w:szCs w:val="24"/>
          <w:u w:val="single"/>
          <w:lang w:val="en-GB"/>
        </w:rPr>
        <w:tab/>
      </w:r>
      <w:r w:rsidR="00331140" w:rsidRPr="000D0C45">
        <w:rPr>
          <w:rFonts w:ascii="Arial" w:hAnsi="Arial" w:cs="Arial"/>
          <w:sz w:val="24"/>
          <w:szCs w:val="24"/>
          <w:u w:val="single"/>
          <w:lang w:val="en-GB"/>
        </w:rPr>
        <w:t>A</w:t>
      </w:r>
      <w:r w:rsidR="006A2C7E" w:rsidRPr="000D0C45">
        <w:rPr>
          <w:rFonts w:ascii="Arial" w:hAnsi="Arial" w:cs="Arial"/>
          <w:sz w:val="24"/>
          <w:szCs w:val="24"/>
          <w:u w:val="single"/>
          <w:lang w:val="en-GB"/>
        </w:rPr>
        <w:t xml:space="preserve"> regulatory entity</w:t>
      </w:r>
      <w:r w:rsidR="00331140" w:rsidRPr="000D0C45">
        <w:rPr>
          <w:rFonts w:ascii="Arial" w:hAnsi="Arial" w:cs="Arial"/>
          <w:sz w:val="24"/>
          <w:szCs w:val="24"/>
          <w:u w:val="single"/>
          <w:lang w:val="en-GB"/>
        </w:rPr>
        <w:t xml:space="preserve"> may delegate its functions</w:t>
      </w:r>
      <w:r w:rsidR="006A2C7E" w:rsidRPr="000D0C45">
        <w:rPr>
          <w:rFonts w:ascii="Arial" w:hAnsi="Arial" w:cs="Arial"/>
          <w:sz w:val="24"/>
          <w:szCs w:val="24"/>
          <w:u w:val="single"/>
          <w:lang w:val="en-GB"/>
        </w:rPr>
        <w:t xml:space="preserve"> in terms of this section</w:t>
      </w:r>
      <w:r w:rsidR="009E3A59" w:rsidRPr="000D0C45">
        <w:rPr>
          <w:rFonts w:ascii="Arial" w:hAnsi="Arial" w:cs="Arial"/>
          <w:sz w:val="24"/>
          <w:szCs w:val="24"/>
          <w:u w:val="single"/>
          <w:lang w:val="en-GB"/>
        </w:rPr>
        <w:t xml:space="preserve"> to</w:t>
      </w:r>
      <w:r w:rsidR="006A2C7E" w:rsidRPr="000D0C45">
        <w:rPr>
          <w:rFonts w:ascii="Arial" w:hAnsi="Arial" w:cs="Arial"/>
          <w:sz w:val="24"/>
          <w:szCs w:val="24"/>
          <w:u w:val="single"/>
          <w:lang w:val="en-GB"/>
        </w:rPr>
        <w:t xml:space="preserve"> an official or member of the entity</w:t>
      </w:r>
      <w:r w:rsidR="00C91904" w:rsidRPr="000D0C45">
        <w:rPr>
          <w:rFonts w:ascii="Arial" w:hAnsi="Arial" w:cs="Arial"/>
          <w:sz w:val="24"/>
          <w:szCs w:val="24"/>
          <w:lang w:val="en-GB"/>
        </w:rPr>
        <w:t>.</w:t>
      </w:r>
      <w:r w:rsidRPr="000D0C45">
        <w:rPr>
          <w:rFonts w:ascii="Arial" w:hAnsi="Arial" w:cs="Arial"/>
          <w:sz w:val="24"/>
          <w:szCs w:val="24"/>
          <w:lang w:val="en-GB"/>
        </w:rPr>
        <w:t>".</w:t>
      </w:r>
    </w:p>
    <w:p w:rsidR="003B73ED" w:rsidRPr="000D0C45" w:rsidRDefault="003B73ED" w:rsidP="003B73ED">
      <w:pPr>
        <w:spacing w:after="0" w:line="480" w:lineRule="auto"/>
        <w:jc w:val="both"/>
        <w:rPr>
          <w:rFonts w:ascii="Arial" w:hAnsi="Arial" w:cs="Arial"/>
          <w:b/>
          <w:bCs/>
          <w:sz w:val="24"/>
          <w:szCs w:val="24"/>
          <w:lang w:val="en-GB"/>
        </w:rPr>
      </w:pPr>
    </w:p>
    <w:p w:rsidR="003B73ED" w:rsidRPr="000D0C45" w:rsidRDefault="003B73ED" w:rsidP="003B73ED">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62 of Act 5 of 2009</w:t>
      </w:r>
    </w:p>
    <w:p w:rsidR="003B73ED" w:rsidRPr="000D0C45" w:rsidRDefault="003B73ED" w:rsidP="003B73ED">
      <w:pPr>
        <w:spacing w:after="0" w:line="480" w:lineRule="auto"/>
        <w:jc w:val="both"/>
        <w:rPr>
          <w:rFonts w:ascii="Arial" w:hAnsi="Arial" w:cs="Arial"/>
          <w:sz w:val="24"/>
          <w:szCs w:val="24"/>
          <w:lang w:val="en-GB"/>
        </w:rPr>
      </w:pPr>
    </w:p>
    <w:p w:rsidR="00E5380C" w:rsidRPr="000D0C45" w:rsidRDefault="003B73ED" w:rsidP="003B73ED">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8</w:t>
      </w:r>
      <w:r w:rsidRPr="00985F5C">
        <w:rPr>
          <w:rFonts w:ascii="Arial" w:hAnsi="Arial" w:cs="Arial"/>
          <w:b/>
          <w:bCs/>
          <w:sz w:val="24"/>
          <w:szCs w:val="24"/>
          <w:highlight w:val="yellow"/>
          <w:lang w:val="en-GB"/>
        </w:rPr>
        <w:t>.</w:t>
      </w:r>
      <w:r w:rsidRPr="000D0C45">
        <w:rPr>
          <w:rFonts w:ascii="Arial" w:hAnsi="Arial" w:cs="Arial"/>
          <w:sz w:val="24"/>
          <w:szCs w:val="24"/>
          <w:lang w:val="en-GB"/>
        </w:rPr>
        <w:tab/>
        <w:t xml:space="preserve">Section 62 of the principal Act is hereby amended by the deletion of paragraph </w:t>
      </w:r>
      <w:r w:rsidRPr="000D0C45">
        <w:rPr>
          <w:rFonts w:ascii="Arial" w:hAnsi="Arial" w:cs="Arial"/>
          <w:i/>
          <w:sz w:val="24"/>
          <w:szCs w:val="24"/>
          <w:lang w:val="en-GB"/>
        </w:rPr>
        <w:t>(f)</w:t>
      </w:r>
      <w:r w:rsidRPr="000D0C45">
        <w:rPr>
          <w:rFonts w:ascii="Arial" w:hAnsi="Arial" w:cs="Arial"/>
          <w:sz w:val="24"/>
          <w:szCs w:val="24"/>
          <w:lang w:val="en-GB"/>
        </w:rPr>
        <w:t xml:space="preserve"> of subsection (1).</w:t>
      </w:r>
    </w:p>
    <w:p w:rsidR="003B73ED" w:rsidRPr="000D0C45" w:rsidRDefault="003B73ED" w:rsidP="003B73ED">
      <w:pPr>
        <w:spacing w:after="0" w:line="480" w:lineRule="auto"/>
        <w:jc w:val="both"/>
        <w:rPr>
          <w:rFonts w:ascii="Arial" w:hAnsi="Arial" w:cs="Arial"/>
          <w:b/>
          <w:bCs/>
          <w:sz w:val="24"/>
          <w:szCs w:val="24"/>
          <w:lang w:val="en-GB"/>
        </w:rPr>
      </w:pPr>
    </w:p>
    <w:p w:rsidR="001C2874" w:rsidRPr="000D0C45" w:rsidRDefault="001C2874"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64 of Act 5 of 2009</w:t>
      </w:r>
    </w:p>
    <w:p w:rsidR="00D056E2" w:rsidRPr="000D0C45" w:rsidRDefault="00D056E2" w:rsidP="00BD0FEF">
      <w:pPr>
        <w:spacing w:after="0" w:line="480" w:lineRule="auto"/>
        <w:jc w:val="both"/>
        <w:rPr>
          <w:rFonts w:ascii="Arial" w:hAnsi="Arial" w:cs="Arial"/>
          <w:sz w:val="24"/>
          <w:szCs w:val="24"/>
          <w:lang w:val="en-GB"/>
        </w:rPr>
      </w:pPr>
    </w:p>
    <w:p w:rsidR="001C2874" w:rsidRPr="000D0C45" w:rsidRDefault="001C2874"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5753CB" w:rsidRPr="00985F5C">
        <w:rPr>
          <w:rFonts w:ascii="Arial" w:hAnsi="Arial" w:cs="Arial"/>
          <w:b/>
          <w:sz w:val="24"/>
          <w:szCs w:val="24"/>
          <w:highlight w:val="yellow"/>
          <w:lang w:val="en-GB"/>
        </w:rPr>
        <w:t>3</w:t>
      </w:r>
      <w:r w:rsidR="00985F5C" w:rsidRPr="00985F5C">
        <w:rPr>
          <w:rFonts w:ascii="Arial" w:hAnsi="Arial" w:cs="Arial"/>
          <w:b/>
          <w:sz w:val="24"/>
          <w:szCs w:val="24"/>
          <w:highlight w:val="yellow"/>
          <w:lang w:val="en-GB"/>
        </w:rPr>
        <w:t>9</w:t>
      </w:r>
      <w:r w:rsidRPr="00985F5C">
        <w:rPr>
          <w:rFonts w:ascii="Arial" w:hAnsi="Arial" w:cs="Arial"/>
          <w:b/>
          <w:bCs/>
          <w:sz w:val="24"/>
          <w:szCs w:val="24"/>
          <w:highlight w:val="yellow"/>
          <w:lang w:val="en-GB"/>
        </w:rPr>
        <w:t>.</w:t>
      </w:r>
      <w:r w:rsidRPr="000D0C45">
        <w:rPr>
          <w:rFonts w:ascii="Arial" w:hAnsi="Arial" w:cs="Arial"/>
          <w:sz w:val="24"/>
          <w:szCs w:val="24"/>
          <w:lang w:val="en-GB"/>
        </w:rPr>
        <w:tab/>
        <w:t>Section 64 of the principal Act is hereby amended by the substi</w:t>
      </w:r>
      <w:r w:rsidR="00B2405D" w:rsidRPr="000D0C45">
        <w:rPr>
          <w:rFonts w:ascii="Arial" w:hAnsi="Arial" w:cs="Arial"/>
          <w:sz w:val="24"/>
          <w:szCs w:val="24"/>
          <w:lang w:val="en-GB"/>
        </w:rPr>
        <w:t>t</w:t>
      </w:r>
      <w:r w:rsidRPr="000D0C45">
        <w:rPr>
          <w:rFonts w:ascii="Arial" w:hAnsi="Arial" w:cs="Arial"/>
          <w:sz w:val="24"/>
          <w:szCs w:val="24"/>
          <w:lang w:val="en-GB"/>
        </w:rPr>
        <w:t>ution for subsection (1)</w:t>
      </w:r>
      <w:r w:rsidR="00F762E8" w:rsidRPr="000D0C45">
        <w:rPr>
          <w:rFonts w:ascii="Arial" w:hAnsi="Arial" w:cs="Arial"/>
          <w:sz w:val="24"/>
          <w:szCs w:val="24"/>
          <w:lang w:val="en-GB"/>
        </w:rPr>
        <w:t xml:space="preserve"> of the following subsection</w:t>
      </w:r>
      <w:r w:rsidRPr="000D0C45">
        <w:rPr>
          <w:rFonts w:ascii="Arial" w:hAnsi="Arial" w:cs="Arial"/>
          <w:sz w:val="24"/>
          <w:szCs w:val="24"/>
          <w:lang w:val="en-GB"/>
        </w:rPr>
        <w:t>:</w:t>
      </w:r>
    </w:p>
    <w:p w:rsidR="009508B8" w:rsidRPr="000D0C45" w:rsidRDefault="00D21B35" w:rsidP="00871DDF">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001C2874" w:rsidRPr="000D0C45">
        <w:rPr>
          <w:rFonts w:ascii="Arial" w:hAnsi="Arial" w:cs="Arial"/>
          <w:sz w:val="24"/>
          <w:szCs w:val="24"/>
          <w:lang w:val="en-GB"/>
        </w:rPr>
        <w:tab/>
      </w:r>
      <w:r w:rsidR="00871DDF" w:rsidRPr="000D0C45">
        <w:rPr>
          <w:rFonts w:ascii="Arial" w:hAnsi="Arial" w:cs="Arial"/>
          <w:sz w:val="24"/>
          <w:szCs w:val="24"/>
          <w:lang w:val="en-GB"/>
        </w:rPr>
        <w:t>"</w:t>
      </w:r>
      <w:r w:rsidR="001C2874" w:rsidRPr="000D0C45">
        <w:rPr>
          <w:rFonts w:ascii="Arial" w:hAnsi="Arial" w:cs="Arial"/>
          <w:sz w:val="24"/>
          <w:szCs w:val="24"/>
          <w:lang w:val="en-GB"/>
        </w:rPr>
        <w:t>(1)</w:t>
      </w:r>
      <w:r w:rsidR="001C2874" w:rsidRPr="000D0C45">
        <w:rPr>
          <w:rFonts w:ascii="Arial" w:hAnsi="Arial" w:cs="Arial"/>
          <w:sz w:val="24"/>
          <w:szCs w:val="24"/>
          <w:lang w:val="en-GB"/>
        </w:rPr>
        <w:tab/>
        <w:t>An operating licence may only be issued</w:t>
      </w:r>
      <w:r w:rsidR="009508B8" w:rsidRPr="000D0C45">
        <w:rPr>
          <w:rFonts w:ascii="Arial" w:hAnsi="Arial" w:cs="Arial"/>
          <w:sz w:val="24"/>
          <w:szCs w:val="24"/>
          <w:lang w:val="en-GB"/>
        </w:rPr>
        <w:t xml:space="preserve"> to and held by</w:t>
      </w:r>
      <w:r w:rsidR="000D36F6">
        <w:rPr>
          <w:rFonts w:ascii="Arial" w:hAnsi="Arial" w:cs="Arial"/>
          <w:sz w:val="24"/>
          <w:szCs w:val="24"/>
          <w:lang w:val="en-GB"/>
        </w:rPr>
        <w:t>—</w:t>
      </w:r>
    </w:p>
    <w:p w:rsidR="009508B8" w:rsidRPr="000D0C45" w:rsidRDefault="00050B31" w:rsidP="005572EF">
      <w:pPr>
        <w:spacing w:after="0" w:line="480" w:lineRule="auto"/>
        <w:ind w:left="1440" w:hanging="720"/>
        <w:jc w:val="both"/>
        <w:rPr>
          <w:rFonts w:ascii="Arial" w:hAnsi="Arial" w:cs="Arial"/>
          <w:sz w:val="24"/>
          <w:szCs w:val="24"/>
          <w:lang w:val="en-GB"/>
        </w:rPr>
      </w:pPr>
      <w:r w:rsidRPr="000D0C45">
        <w:rPr>
          <w:rFonts w:ascii="Arial" w:hAnsi="Arial" w:cs="Arial"/>
          <w:i/>
          <w:sz w:val="24"/>
          <w:szCs w:val="24"/>
          <w:u w:val="single"/>
          <w:lang w:val="en-GB"/>
        </w:rPr>
        <w:t>(a)</w:t>
      </w:r>
      <w:r w:rsidR="009508B8" w:rsidRPr="000D0C45">
        <w:rPr>
          <w:rFonts w:ascii="Arial" w:hAnsi="Arial" w:cs="Arial"/>
          <w:sz w:val="24"/>
          <w:szCs w:val="24"/>
          <w:lang w:val="en-GB"/>
        </w:rPr>
        <w:tab/>
      </w:r>
      <w:r w:rsidR="00D21B35" w:rsidRPr="000D0C45">
        <w:rPr>
          <w:rFonts w:ascii="Arial" w:hAnsi="Arial" w:cs="Arial"/>
          <w:sz w:val="24"/>
          <w:szCs w:val="24"/>
          <w:lang w:val="en-GB"/>
        </w:rPr>
        <w:t>the person registered, in terms of the National Road Traffic Act, as the owner or operator of the vehicle, as defined in that Act, and specified in the operating licence</w:t>
      </w:r>
      <w:r w:rsidR="009508B8" w:rsidRPr="000D0C45">
        <w:rPr>
          <w:rFonts w:ascii="Arial" w:hAnsi="Arial" w:cs="Arial"/>
          <w:sz w:val="24"/>
          <w:szCs w:val="24"/>
          <w:lang w:val="en-GB"/>
        </w:rPr>
        <w:t xml:space="preserve">; </w:t>
      </w:r>
      <w:r w:rsidRPr="000D0C45">
        <w:rPr>
          <w:rFonts w:ascii="Arial" w:hAnsi="Arial" w:cs="Arial"/>
          <w:sz w:val="24"/>
          <w:szCs w:val="24"/>
          <w:lang w:val="en-GB"/>
        </w:rPr>
        <w:t xml:space="preserve"> or</w:t>
      </w:r>
    </w:p>
    <w:p w:rsidR="001C2874" w:rsidRPr="000D0C45" w:rsidRDefault="00050B31" w:rsidP="005572EF">
      <w:pPr>
        <w:spacing w:after="0" w:line="480" w:lineRule="auto"/>
        <w:ind w:left="1440" w:hanging="720"/>
        <w:jc w:val="both"/>
        <w:rPr>
          <w:rFonts w:ascii="Arial" w:hAnsi="Arial" w:cs="Arial"/>
          <w:sz w:val="24"/>
          <w:szCs w:val="24"/>
          <w:lang w:val="en-GB"/>
        </w:rPr>
      </w:pPr>
      <w:r w:rsidRPr="000D0C45">
        <w:rPr>
          <w:rFonts w:ascii="Arial" w:hAnsi="Arial" w:cs="Arial"/>
          <w:i/>
          <w:sz w:val="24"/>
          <w:szCs w:val="24"/>
          <w:u w:val="single"/>
          <w:lang w:val="en-GB"/>
        </w:rPr>
        <w:t>(b)</w:t>
      </w:r>
      <w:r w:rsidR="009508B8" w:rsidRPr="000D0C45">
        <w:rPr>
          <w:rFonts w:ascii="Arial" w:hAnsi="Arial" w:cs="Arial"/>
          <w:sz w:val="24"/>
          <w:szCs w:val="24"/>
          <w:lang w:val="en-GB"/>
        </w:rPr>
        <w:tab/>
      </w:r>
      <w:r w:rsidRPr="000D0C45">
        <w:rPr>
          <w:rFonts w:ascii="Arial" w:hAnsi="Arial" w:cs="Arial"/>
          <w:sz w:val="24"/>
          <w:szCs w:val="24"/>
          <w:lang w:val="en-GB"/>
        </w:rPr>
        <w:t xml:space="preserve"> </w:t>
      </w:r>
      <w:r w:rsidR="00D21B35" w:rsidRPr="000D0C45">
        <w:rPr>
          <w:rFonts w:ascii="Arial" w:hAnsi="Arial" w:cs="Arial"/>
          <w:sz w:val="24"/>
          <w:szCs w:val="24"/>
          <w:u w:val="single"/>
          <w:lang w:val="en-GB"/>
        </w:rPr>
        <w:t>a</w:t>
      </w:r>
      <w:r w:rsidR="00152D69" w:rsidRPr="000D0C45">
        <w:rPr>
          <w:rFonts w:ascii="Arial" w:hAnsi="Arial" w:cs="Arial"/>
          <w:sz w:val="24"/>
          <w:szCs w:val="24"/>
          <w:u w:val="single"/>
          <w:lang w:val="en-GB"/>
        </w:rPr>
        <w:t xml:space="preserve"> tourist transport</w:t>
      </w:r>
      <w:r w:rsidR="00D21B35" w:rsidRPr="000D0C45">
        <w:rPr>
          <w:rFonts w:ascii="Arial" w:hAnsi="Arial" w:cs="Arial"/>
          <w:sz w:val="24"/>
          <w:szCs w:val="24"/>
          <w:u w:val="single"/>
          <w:lang w:val="en-GB"/>
        </w:rPr>
        <w:t xml:space="preserve"> operator accredited in terms of </w:t>
      </w:r>
      <w:r w:rsidR="00474F4F" w:rsidRPr="000D0C45">
        <w:rPr>
          <w:rFonts w:ascii="Arial" w:hAnsi="Arial" w:cs="Arial"/>
          <w:sz w:val="24"/>
          <w:szCs w:val="24"/>
          <w:u w:val="single"/>
          <w:lang w:val="en-GB"/>
        </w:rPr>
        <w:t xml:space="preserve">section 81, if the vehicle </w:t>
      </w:r>
      <w:r w:rsidR="007E7C5F" w:rsidRPr="000D0C45">
        <w:rPr>
          <w:rFonts w:ascii="Arial" w:hAnsi="Arial" w:cs="Arial"/>
          <w:sz w:val="24"/>
          <w:szCs w:val="24"/>
          <w:u w:val="single"/>
          <w:lang w:val="en-GB"/>
        </w:rPr>
        <w:t>complies with</w:t>
      </w:r>
      <w:r w:rsidR="00474F4F" w:rsidRPr="000D0C45">
        <w:rPr>
          <w:rFonts w:ascii="Arial" w:hAnsi="Arial" w:cs="Arial"/>
          <w:sz w:val="24"/>
          <w:szCs w:val="24"/>
          <w:u w:val="single"/>
          <w:lang w:val="en-GB"/>
        </w:rPr>
        <w:t xml:space="preserve"> section 84, even if another person is so registered as the owner or operator of the vehicle</w:t>
      </w:r>
      <w:r w:rsidR="00474F4F" w:rsidRPr="000D0C45">
        <w:rPr>
          <w:rFonts w:ascii="Arial" w:hAnsi="Arial" w:cs="Arial"/>
          <w:sz w:val="24"/>
          <w:szCs w:val="24"/>
          <w:lang w:val="en-GB"/>
        </w:rPr>
        <w:t>.</w:t>
      </w:r>
      <w:r w:rsidR="00871DDF" w:rsidRPr="000D0C45">
        <w:rPr>
          <w:rFonts w:ascii="Arial" w:hAnsi="Arial" w:cs="Arial"/>
          <w:sz w:val="24"/>
          <w:szCs w:val="24"/>
          <w:lang w:val="en-GB"/>
        </w:rPr>
        <w:t>".</w:t>
      </w:r>
    </w:p>
    <w:p w:rsidR="00900B4F" w:rsidRPr="000D0C45" w:rsidRDefault="00900B4F" w:rsidP="00900B4F">
      <w:pPr>
        <w:spacing w:after="0" w:line="480" w:lineRule="auto"/>
        <w:jc w:val="both"/>
        <w:rPr>
          <w:rFonts w:ascii="Arial" w:hAnsi="Arial" w:cs="Arial"/>
          <w:b/>
          <w:bCs/>
          <w:sz w:val="24"/>
          <w:szCs w:val="24"/>
          <w:lang w:val="en-GB"/>
        </w:rPr>
      </w:pPr>
    </w:p>
    <w:p w:rsidR="00900B4F" w:rsidRPr="000D0C45" w:rsidRDefault="00900B4F" w:rsidP="00900B4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66 of Act 5 of 2009</w:t>
      </w:r>
    </w:p>
    <w:p w:rsidR="00900B4F" w:rsidRPr="000D0C45" w:rsidRDefault="00900B4F" w:rsidP="00900B4F">
      <w:pPr>
        <w:spacing w:after="0" w:line="480" w:lineRule="auto"/>
        <w:jc w:val="both"/>
        <w:rPr>
          <w:rFonts w:ascii="Arial" w:hAnsi="Arial" w:cs="Arial"/>
          <w:sz w:val="24"/>
          <w:szCs w:val="24"/>
          <w:lang w:val="en-GB"/>
        </w:rPr>
      </w:pPr>
    </w:p>
    <w:p w:rsidR="00FF6974" w:rsidRPr="00F3208B" w:rsidRDefault="00900B4F" w:rsidP="00900B4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985F5C" w:rsidRPr="00985F5C">
        <w:rPr>
          <w:rFonts w:ascii="Arial" w:hAnsi="Arial" w:cs="Arial"/>
          <w:sz w:val="24"/>
          <w:szCs w:val="24"/>
          <w:highlight w:val="yellow"/>
          <w:lang w:val="en-GB"/>
        </w:rPr>
        <w:t>4</w:t>
      </w:r>
      <w:r w:rsidR="00985F5C" w:rsidRPr="00985F5C">
        <w:rPr>
          <w:rFonts w:ascii="Arial" w:hAnsi="Arial" w:cs="Arial"/>
          <w:b/>
          <w:sz w:val="24"/>
          <w:szCs w:val="24"/>
          <w:highlight w:val="yellow"/>
          <w:lang w:val="en-GB"/>
        </w:rPr>
        <w:t>0.</w:t>
      </w:r>
      <w:r w:rsidRPr="00F3208B">
        <w:rPr>
          <w:rFonts w:ascii="Arial" w:hAnsi="Arial" w:cs="Arial"/>
          <w:sz w:val="24"/>
          <w:szCs w:val="24"/>
          <w:lang w:val="en-GB"/>
        </w:rPr>
        <w:tab/>
        <w:t>Section 66 of the principal Act is hereby amended</w:t>
      </w:r>
      <w:r w:rsidR="000D36F6" w:rsidRPr="00F3208B">
        <w:rPr>
          <w:rFonts w:ascii="Arial" w:hAnsi="Arial" w:cs="Arial"/>
          <w:sz w:val="24"/>
          <w:szCs w:val="24"/>
          <w:lang w:val="en-GB"/>
        </w:rPr>
        <w:t>—</w:t>
      </w:r>
    </w:p>
    <w:p w:rsidR="00F3208B" w:rsidRPr="00F3208B" w:rsidRDefault="00F3208B" w:rsidP="00F3208B">
      <w:pPr>
        <w:rPr>
          <w:rFonts w:ascii="Arial" w:hAnsi="Arial" w:cs="Arial"/>
          <w:bCs/>
          <w:sz w:val="24"/>
          <w:szCs w:val="24"/>
          <w:lang w:val="en-GB"/>
        </w:rPr>
      </w:pPr>
      <w:r w:rsidRPr="00F3208B">
        <w:rPr>
          <w:rFonts w:ascii="Arial" w:hAnsi="Arial" w:cs="Arial"/>
          <w:bCs/>
          <w:i/>
          <w:sz w:val="24"/>
          <w:szCs w:val="24"/>
          <w:highlight w:val="yellow"/>
          <w:lang w:val="en-GB"/>
        </w:rPr>
        <w:t>(a)</w:t>
      </w:r>
      <w:r w:rsidRPr="00F3208B">
        <w:rPr>
          <w:rFonts w:ascii="Arial" w:hAnsi="Arial" w:cs="Arial"/>
          <w:bCs/>
          <w:sz w:val="24"/>
          <w:szCs w:val="24"/>
          <w:highlight w:val="yellow"/>
          <w:lang w:val="en-GB"/>
        </w:rPr>
        <w:tab/>
        <w:t xml:space="preserve">by the deletion of paragraph </w:t>
      </w:r>
      <w:r w:rsidRPr="007C323A">
        <w:rPr>
          <w:rFonts w:ascii="Arial" w:hAnsi="Arial" w:cs="Arial"/>
          <w:bCs/>
          <w:i/>
          <w:sz w:val="24"/>
          <w:szCs w:val="24"/>
          <w:highlight w:val="yellow"/>
          <w:lang w:val="en-GB"/>
        </w:rPr>
        <w:t>(b)</w:t>
      </w:r>
      <w:r w:rsidRPr="00F3208B">
        <w:rPr>
          <w:rFonts w:ascii="Arial" w:hAnsi="Arial" w:cs="Arial"/>
          <w:bCs/>
          <w:sz w:val="24"/>
          <w:szCs w:val="24"/>
          <w:highlight w:val="yellow"/>
          <w:lang w:val="en-GB"/>
        </w:rPr>
        <w:t xml:space="preserve"> of subsection (1);</w:t>
      </w:r>
    </w:p>
    <w:p w:rsidR="00FF6974" w:rsidRDefault="00F3208B" w:rsidP="00F3208B">
      <w:pPr>
        <w:spacing w:line="480" w:lineRule="auto"/>
        <w:rPr>
          <w:rFonts w:ascii="Arial" w:hAnsi="Arial" w:cs="Arial"/>
          <w:bCs/>
          <w:sz w:val="24"/>
          <w:szCs w:val="24"/>
          <w:lang w:val="en-GB"/>
        </w:rPr>
      </w:pPr>
      <w:r w:rsidRPr="007C323A">
        <w:rPr>
          <w:rFonts w:ascii="Arial" w:hAnsi="Arial" w:cs="Arial"/>
          <w:bCs/>
          <w:i/>
          <w:sz w:val="24"/>
          <w:szCs w:val="24"/>
          <w:highlight w:val="yellow"/>
          <w:lang w:val="en-GB"/>
        </w:rPr>
        <w:t>(b)</w:t>
      </w:r>
      <w:r>
        <w:rPr>
          <w:rFonts w:ascii="Arial" w:hAnsi="Arial" w:cs="Arial"/>
          <w:bCs/>
          <w:sz w:val="24"/>
          <w:szCs w:val="24"/>
          <w:lang w:val="en-GB"/>
        </w:rPr>
        <w:tab/>
      </w:r>
      <w:r w:rsidR="00DF0A2D" w:rsidRPr="00F3208B">
        <w:rPr>
          <w:rFonts w:ascii="Arial" w:hAnsi="Arial" w:cs="Arial"/>
          <w:bCs/>
          <w:sz w:val="24"/>
          <w:szCs w:val="24"/>
          <w:lang w:val="en-GB"/>
        </w:rPr>
        <w:t xml:space="preserve">by </w:t>
      </w:r>
      <w:r w:rsidR="00FF6974" w:rsidRPr="00F3208B">
        <w:rPr>
          <w:rFonts w:ascii="Arial" w:hAnsi="Arial" w:cs="Arial"/>
          <w:bCs/>
          <w:sz w:val="24"/>
          <w:szCs w:val="24"/>
          <w:lang w:val="en-GB"/>
        </w:rPr>
        <w:t>the deletion of subsection (2)</w:t>
      </w:r>
      <w:r w:rsidR="00E05556" w:rsidRPr="00F3208B">
        <w:rPr>
          <w:rFonts w:ascii="Arial" w:hAnsi="Arial" w:cs="Arial"/>
          <w:bCs/>
          <w:sz w:val="24"/>
          <w:szCs w:val="24"/>
          <w:lang w:val="en-GB"/>
        </w:rPr>
        <w:t>;</w:t>
      </w:r>
    </w:p>
    <w:p w:rsidR="00697D5F" w:rsidRPr="007C323A" w:rsidRDefault="00F3208B" w:rsidP="007C323A">
      <w:pPr>
        <w:spacing w:line="480" w:lineRule="auto"/>
        <w:rPr>
          <w:rFonts w:ascii="Arial" w:hAnsi="Arial" w:cs="Arial"/>
          <w:bCs/>
          <w:sz w:val="24"/>
          <w:szCs w:val="24"/>
          <w:lang w:val="en-GB"/>
        </w:rPr>
      </w:pPr>
      <w:r w:rsidRPr="007C323A">
        <w:rPr>
          <w:rFonts w:ascii="Arial" w:hAnsi="Arial" w:cs="Arial"/>
          <w:bCs/>
          <w:i/>
          <w:sz w:val="24"/>
          <w:szCs w:val="24"/>
          <w:highlight w:val="yellow"/>
          <w:lang w:val="en-GB"/>
        </w:rPr>
        <w:t>(c)</w:t>
      </w:r>
      <w:r w:rsidR="007C323A">
        <w:rPr>
          <w:rFonts w:ascii="Arial" w:hAnsi="Arial" w:cs="Arial"/>
          <w:bCs/>
          <w:i/>
          <w:sz w:val="24"/>
          <w:szCs w:val="24"/>
          <w:lang w:val="en-GB"/>
        </w:rPr>
        <w:tab/>
      </w:r>
      <w:r w:rsidR="00DF0A2D" w:rsidRPr="007C323A">
        <w:rPr>
          <w:rFonts w:ascii="Arial" w:hAnsi="Arial" w:cs="Arial"/>
          <w:bCs/>
          <w:sz w:val="24"/>
          <w:szCs w:val="24"/>
          <w:lang w:val="en-GB"/>
        </w:rPr>
        <w:t xml:space="preserve">by </w:t>
      </w:r>
      <w:r w:rsidR="00697D5F" w:rsidRPr="007C323A">
        <w:rPr>
          <w:rFonts w:ascii="Arial" w:hAnsi="Arial" w:cs="Arial"/>
          <w:bCs/>
          <w:sz w:val="24"/>
          <w:szCs w:val="24"/>
          <w:lang w:val="en-GB"/>
        </w:rPr>
        <w:t>the</w:t>
      </w:r>
      <w:r w:rsidR="0096468C" w:rsidRPr="007C323A">
        <w:rPr>
          <w:rFonts w:ascii="Arial" w:hAnsi="Arial" w:cs="Arial"/>
          <w:bCs/>
          <w:sz w:val="24"/>
          <w:szCs w:val="24"/>
          <w:lang w:val="en-GB"/>
        </w:rPr>
        <w:t xml:space="preserve"> deletion</w:t>
      </w:r>
      <w:r w:rsidR="000A28AE" w:rsidRPr="007C323A">
        <w:rPr>
          <w:rFonts w:ascii="Arial" w:hAnsi="Arial" w:cs="Arial"/>
          <w:bCs/>
          <w:sz w:val="24"/>
          <w:szCs w:val="24"/>
          <w:lang w:val="en-GB"/>
        </w:rPr>
        <w:t xml:space="preserve"> in subsection (4) </w:t>
      </w:r>
      <w:r w:rsidR="0096468C" w:rsidRPr="007C323A">
        <w:rPr>
          <w:rFonts w:ascii="Arial" w:hAnsi="Arial" w:cs="Arial"/>
          <w:bCs/>
          <w:sz w:val="24"/>
          <w:szCs w:val="24"/>
          <w:lang w:val="en-GB"/>
        </w:rPr>
        <w:t xml:space="preserve"> of the word “and” at the end of paragraph (c)</w:t>
      </w:r>
      <w:r w:rsidR="00711AD1" w:rsidRPr="007C323A">
        <w:rPr>
          <w:rFonts w:ascii="Arial" w:hAnsi="Arial" w:cs="Arial"/>
          <w:bCs/>
          <w:sz w:val="24"/>
          <w:szCs w:val="24"/>
          <w:lang w:val="en-GB"/>
        </w:rPr>
        <w:t xml:space="preserve"> and the</w:t>
      </w:r>
      <w:r w:rsidR="00697D5F" w:rsidRPr="007C323A">
        <w:rPr>
          <w:rFonts w:ascii="Arial" w:hAnsi="Arial" w:cs="Arial"/>
          <w:bCs/>
          <w:sz w:val="24"/>
          <w:szCs w:val="24"/>
          <w:lang w:val="en-GB"/>
        </w:rPr>
        <w:t xml:space="preserve"> insertion of the following paragraph in </w:t>
      </w:r>
      <w:r w:rsidR="00711AD1" w:rsidRPr="007C323A">
        <w:rPr>
          <w:rFonts w:ascii="Arial" w:hAnsi="Arial" w:cs="Arial"/>
          <w:bCs/>
          <w:sz w:val="24"/>
          <w:szCs w:val="24"/>
          <w:lang w:val="en-GB"/>
        </w:rPr>
        <w:t xml:space="preserve">that </w:t>
      </w:r>
      <w:r w:rsidR="00697D5F" w:rsidRPr="007C323A">
        <w:rPr>
          <w:rFonts w:ascii="Arial" w:hAnsi="Arial" w:cs="Arial"/>
          <w:bCs/>
          <w:sz w:val="24"/>
          <w:szCs w:val="24"/>
          <w:lang w:val="en-GB"/>
        </w:rPr>
        <w:t>subsection after paragraph (c):</w:t>
      </w:r>
    </w:p>
    <w:p w:rsidR="007C323A" w:rsidRPr="007C323A" w:rsidRDefault="007C323A" w:rsidP="007C323A">
      <w:pPr>
        <w:spacing w:line="480" w:lineRule="auto"/>
        <w:ind w:left="720"/>
        <w:rPr>
          <w:rFonts w:ascii="Arial" w:hAnsi="Arial" w:cs="Arial"/>
          <w:bCs/>
          <w:sz w:val="24"/>
          <w:szCs w:val="24"/>
          <w:u w:val="single"/>
          <w:lang w:val="en-GB"/>
        </w:rPr>
      </w:pPr>
      <w:r w:rsidRPr="007C323A">
        <w:rPr>
          <w:rFonts w:ascii="Arial" w:hAnsi="Arial" w:cs="Arial"/>
          <w:bCs/>
          <w:sz w:val="24"/>
          <w:szCs w:val="24"/>
          <w:lang w:val="en-GB"/>
        </w:rPr>
        <w:t>"</w:t>
      </w:r>
      <w:r w:rsidRPr="007C323A">
        <w:rPr>
          <w:rFonts w:ascii="Arial" w:hAnsi="Arial" w:cs="Arial"/>
          <w:bCs/>
          <w:sz w:val="24"/>
          <w:szCs w:val="24"/>
          <w:u w:val="single"/>
          <w:lang w:val="en-GB"/>
        </w:rPr>
        <w:t>(cA)</w:t>
      </w:r>
      <w:r w:rsidRPr="007C323A">
        <w:rPr>
          <w:rFonts w:ascii="Arial" w:hAnsi="Arial" w:cs="Arial"/>
          <w:bCs/>
          <w:sz w:val="24"/>
          <w:szCs w:val="24"/>
          <w:u w:val="single"/>
          <w:lang w:val="en-GB"/>
        </w:rPr>
        <w:tab/>
        <w:t>standards or requirements for meters or electronic hailing applications or similar technology, where such applications or technology either operate in tandem with a meter or without a meter, to be installed in or applied by metered taxis, as prescribed including the following:</w:t>
      </w:r>
    </w:p>
    <w:p w:rsidR="007C323A" w:rsidRPr="007C323A" w:rsidRDefault="007C323A" w:rsidP="007C323A">
      <w:pPr>
        <w:numPr>
          <w:ilvl w:val="0"/>
          <w:numId w:val="12"/>
        </w:numPr>
        <w:spacing w:line="480" w:lineRule="auto"/>
        <w:rPr>
          <w:rFonts w:ascii="Arial" w:hAnsi="Arial" w:cs="Arial"/>
          <w:bCs/>
          <w:sz w:val="24"/>
          <w:szCs w:val="24"/>
          <w:u w:val="single"/>
          <w:lang w:val="en-GB"/>
        </w:rPr>
      </w:pPr>
      <w:r w:rsidRPr="007C323A">
        <w:rPr>
          <w:rFonts w:ascii="Arial" w:hAnsi="Arial" w:cs="Arial"/>
          <w:bCs/>
          <w:sz w:val="24"/>
          <w:szCs w:val="24"/>
          <w:u w:val="single"/>
          <w:lang w:val="en-GB"/>
        </w:rPr>
        <w:t>the manner in which the meter must be calibrated and sealed after calibration;</w:t>
      </w:r>
    </w:p>
    <w:p w:rsidR="007C323A" w:rsidRPr="007C323A" w:rsidRDefault="007C323A" w:rsidP="007C323A">
      <w:pPr>
        <w:numPr>
          <w:ilvl w:val="0"/>
          <w:numId w:val="12"/>
        </w:numPr>
        <w:spacing w:line="480" w:lineRule="auto"/>
        <w:rPr>
          <w:rFonts w:ascii="Arial" w:hAnsi="Arial" w:cs="Arial"/>
          <w:bCs/>
          <w:sz w:val="24"/>
          <w:szCs w:val="24"/>
          <w:lang w:val="en-US"/>
        </w:rPr>
      </w:pPr>
      <w:r w:rsidRPr="007C323A">
        <w:rPr>
          <w:rFonts w:ascii="Arial" w:hAnsi="Arial" w:cs="Arial"/>
          <w:bCs/>
          <w:sz w:val="24"/>
          <w:szCs w:val="24"/>
          <w:u w:val="single"/>
          <w:lang w:val="en-GB"/>
        </w:rPr>
        <w:lastRenderedPageBreak/>
        <w:t>prescribing measures to ensure accurate readings of meters and such applications or technology;</w:t>
      </w:r>
    </w:p>
    <w:p w:rsidR="007C323A" w:rsidRPr="007C323A" w:rsidRDefault="007C323A" w:rsidP="007C323A">
      <w:pPr>
        <w:numPr>
          <w:ilvl w:val="0"/>
          <w:numId w:val="12"/>
        </w:numPr>
        <w:spacing w:line="480" w:lineRule="auto"/>
        <w:rPr>
          <w:rFonts w:ascii="Arial" w:hAnsi="Arial" w:cs="Arial"/>
          <w:bCs/>
          <w:sz w:val="24"/>
          <w:szCs w:val="24"/>
          <w:lang w:val="en-US"/>
        </w:rPr>
      </w:pPr>
      <w:r w:rsidRPr="007C323A">
        <w:rPr>
          <w:rFonts w:ascii="Arial" w:hAnsi="Arial" w:cs="Arial"/>
          <w:bCs/>
          <w:sz w:val="24"/>
          <w:szCs w:val="24"/>
          <w:u w:val="single"/>
          <w:lang w:val="en-GB"/>
        </w:rPr>
        <w:t>prescribing information regarding the driver that must be communicated to the passenger; and</w:t>
      </w:r>
    </w:p>
    <w:p w:rsidR="007C323A" w:rsidRPr="007C323A" w:rsidRDefault="007C323A" w:rsidP="007C323A">
      <w:pPr>
        <w:numPr>
          <w:ilvl w:val="0"/>
          <w:numId w:val="12"/>
        </w:numPr>
        <w:spacing w:line="480" w:lineRule="auto"/>
        <w:rPr>
          <w:rFonts w:ascii="Arial" w:hAnsi="Arial" w:cs="Arial"/>
          <w:bCs/>
          <w:sz w:val="24"/>
          <w:szCs w:val="24"/>
          <w:lang w:val="en-US"/>
        </w:rPr>
      </w:pPr>
      <w:r w:rsidRPr="007C323A">
        <w:rPr>
          <w:rFonts w:ascii="Arial" w:hAnsi="Arial" w:cs="Arial"/>
          <w:bCs/>
          <w:sz w:val="24"/>
          <w:szCs w:val="24"/>
          <w:u w:val="single"/>
          <w:lang w:val="en-GB"/>
        </w:rPr>
        <w:t>prescribing information that the meter, electronic</w:t>
      </w:r>
      <w:r w:rsidRPr="007C323A">
        <w:rPr>
          <w:rFonts w:ascii="Arial" w:hAnsi="Arial" w:cs="Arial"/>
          <w:bCs/>
          <w:sz w:val="24"/>
          <w:szCs w:val="24"/>
          <w:u w:val="single"/>
          <w:lang w:val="en-US"/>
        </w:rPr>
        <w:t xml:space="preserve"> hailing applications or similar technology must provide to passengers.</w:t>
      </w:r>
      <w:r w:rsidRPr="007C323A">
        <w:rPr>
          <w:rFonts w:ascii="Arial" w:hAnsi="Arial" w:cs="Arial"/>
          <w:bCs/>
          <w:sz w:val="24"/>
          <w:szCs w:val="24"/>
          <w:lang w:val="en-GB"/>
        </w:rPr>
        <w:t>”; and</w:t>
      </w:r>
    </w:p>
    <w:p w:rsidR="00E05556" w:rsidRDefault="00F3208B" w:rsidP="00E05556">
      <w:pPr>
        <w:spacing w:line="480" w:lineRule="auto"/>
        <w:rPr>
          <w:rFonts w:ascii="Arial" w:hAnsi="Arial" w:cs="Arial"/>
          <w:bCs/>
          <w:sz w:val="24"/>
          <w:szCs w:val="24"/>
          <w:lang w:val="en-GB"/>
        </w:rPr>
      </w:pPr>
      <w:r w:rsidRPr="007C323A">
        <w:rPr>
          <w:rFonts w:ascii="Arial" w:hAnsi="Arial" w:cs="Arial"/>
          <w:bCs/>
          <w:i/>
          <w:sz w:val="24"/>
          <w:szCs w:val="24"/>
          <w:highlight w:val="yellow"/>
          <w:lang w:val="en-GB"/>
        </w:rPr>
        <w:t>(d)</w:t>
      </w:r>
      <w:r>
        <w:rPr>
          <w:rFonts w:ascii="Arial" w:hAnsi="Arial" w:cs="Arial"/>
          <w:bCs/>
          <w:sz w:val="24"/>
          <w:szCs w:val="24"/>
          <w:lang w:val="en-GB"/>
        </w:rPr>
        <w:tab/>
      </w:r>
      <w:r w:rsidR="007C323A" w:rsidRPr="007C323A">
        <w:rPr>
          <w:rFonts w:ascii="Arial" w:hAnsi="Arial" w:cs="Arial"/>
          <w:bCs/>
          <w:color w:val="000000"/>
          <w:sz w:val="24"/>
          <w:szCs w:val="24"/>
          <w:lang w:val="en-GB"/>
        </w:rPr>
        <w:t xml:space="preserve">by the addition of the following subsections: </w:t>
      </w:r>
    </w:p>
    <w:p w:rsidR="006D3370" w:rsidRPr="00092558" w:rsidRDefault="00791346" w:rsidP="006D3370">
      <w:pPr>
        <w:spacing w:after="0" w:line="480" w:lineRule="auto"/>
        <w:ind w:left="1134" w:firstLine="634"/>
        <w:contextualSpacing/>
        <w:jc w:val="both"/>
        <w:rPr>
          <w:rFonts w:ascii="Arial" w:eastAsia="Times New Roman" w:hAnsi="Arial" w:cs="Arial"/>
          <w:sz w:val="24"/>
          <w:szCs w:val="24"/>
          <w:u w:val="single"/>
          <w:lang w:val="en-US" w:eastAsia="en-ZA"/>
        </w:rPr>
      </w:pPr>
      <w:r>
        <w:rPr>
          <w:rFonts w:ascii="Arial" w:hAnsi="Arial" w:cs="Arial"/>
          <w:bCs/>
          <w:sz w:val="24"/>
          <w:szCs w:val="24"/>
          <w:lang w:val="en-GB"/>
        </w:rPr>
        <w:tab/>
      </w:r>
      <w:r w:rsidR="006D3370" w:rsidRPr="006D3370">
        <w:rPr>
          <w:rFonts w:ascii="Arial" w:eastAsia="Times New Roman" w:hAnsi="Arial" w:cs="Arial"/>
          <w:sz w:val="24"/>
          <w:szCs w:val="24"/>
          <w:lang w:val="en-US" w:eastAsia="en-ZA"/>
        </w:rPr>
        <w:t>“</w:t>
      </w:r>
      <w:r w:rsidR="006D3370" w:rsidRPr="00092558">
        <w:rPr>
          <w:rFonts w:ascii="Arial" w:eastAsia="Times New Roman" w:hAnsi="Arial" w:cs="Arial"/>
          <w:sz w:val="24"/>
          <w:szCs w:val="24"/>
          <w:u w:val="single"/>
          <w:lang w:val="en-US" w:eastAsia="en-ZA"/>
        </w:rPr>
        <w:t>(5)</w:t>
      </w:r>
      <w:r w:rsidR="006D3370" w:rsidRPr="00092558">
        <w:rPr>
          <w:rFonts w:ascii="Arial" w:eastAsia="Times New Roman" w:hAnsi="Arial" w:cs="Arial"/>
          <w:sz w:val="24"/>
          <w:szCs w:val="24"/>
          <w:u w:val="single"/>
          <w:lang w:val="en-US" w:eastAsia="en-ZA"/>
        </w:rPr>
        <w:tab/>
      </w:r>
      <w:r w:rsidR="006D3370">
        <w:rPr>
          <w:rFonts w:ascii="Arial" w:eastAsia="Times New Roman" w:hAnsi="Arial" w:cs="Arial"/>
          <w:sz w:val="24"/>
          <w:szCs w:val="24"/>
          <w:u w:val="single"/>
          <w:lang w:val="en-US" w:eastAsia="en-ZA"/>
        </w:rPr>
        <w:t xml:space="preserve">Meters, </w:t>
      </w:r>
      <w:r w:rsidR="006D3370" w:rsidRPr="00092558">
        <w:rPr>
          <w:rFonts w:ascii="Arial" w:eastAsia="Times New Roman" w:hAnsi="Arial" w:cs="Arial"/>
          <w:sz w:val="24"/>
          <w:szCs w:val="24"/>
          <w:u w:val="single"/>
          <w:lang w:val="en-US" w:eastAsia="en-ZA"/>
        </w:rPr>
        <w:t>electronic hailing applications or similar technology must</w:t>
      </w:r>
      <w:r w:rsidR="006D3370" w:rsidRPr="006D3370">
        <w:rPr>
          <w:rFonts w:ascii="Arial" w:hAnsi="Arial" w:cs="Arial"/>
          <w:sz w:val="24"/>
          <w:szCs w:val="24"/>
          <w:u w:val="single"/>
          <w:lang w:val="en-GB"/>
        </w:rPr>
        <w:t>—</w:t>
      </w:r>
    </w:p>
    <w:p w:rsidR="006D3370" w:rsidRPr="00092558" w:rsidRDefault="006D3370" w:rsidP="006D3370">
      <w:pPr>
        <w:numPr>
          <w:ilvl w:val="0"/>
          <w:numId w:val="15"/>
        </w:numPr>
        <w:spacing w:after="0" w:line="480" w:lineRule="auto"/>
        <w:contextualSpacing/>
        <w:jc w:val="both"/>
        <w:rPr>
          <w:rFonts w:ascii="Arial" w:eastAsia="Times New Roman" w:hAnsi="Arial" w:cs="Arial"/>
          <w:bCs/>
          <w:sz w:val="24"/>
          <w:szCs w:val="24"/>
          <w:u w:val="single"/>
          <w:lang w:val="en-GB" w:eastAsia="en-ZA"/>
        </w:rPr>
      </w:pPr>
      <w:r w:rsidRPr="00092558">
        <w:rPr>
          <w:rFonts w:ascii="Arial" w:eastAsia="Times New Roman" w:hAnsi="Arial" w:cs="Arial"/>
          <w:bCs/>
          <w:sz w:val="24"/>
          <w:szCs w:val="24"/>
          <w:u w:val="single"/>
          <w:lang w:val="en-GB" w:eastAsia="en-ZA"/>
        </w:rPr>
        <w:t>have the facility to estimate distances and fares, taking into account distance and time, and communicating such estimate to passengers in advance, and</w:t>
      </w:r>
    </w:p>
    <w:p w:rsidR="006D3370" w:rsidRPr="00092558" w:rsidRDefault="006D3370" w:rsidP="006D3370">
      <w:pPr>
        <w:numPr>
          <w:ilvl w:val="0"/>
          <w:numId w:val="15"/>
        </w:numPr>
        <w:spacing w:after="0" w:line="480" w:lineRule="auto"/>
        <w:ind w:left="1843" w:hanging="709"/>
        <w:contextualSpacing/>
        <w:jc w:val="both"/>
        <w:rPr>
          <w:rFonts w:ascii="Arial" w:eastAsia="Times New Roman" w:hAnsi="Arial" w:cs="Arial"/>
          <w:bCs/>
          <w:sz w:val="24"/>
          <w:szCs w:val="24"/>
          <w:u w:val="single"/>
          <w:lang w:val="en-GB" w:eastAsia="en-ZA"/>
        </w:rPr>
      </w:pPr>
      <w:r w:rsidRPr="00092558">
        <w:rPr>
          <w:rFonts w:ascii="Arial" w:eastAsia="Times New Roman" w:hAnsi="Arial" w:cs="Arial"/>
          <w:bCs/>
          <w:sz w:val="24"/>
          <w:szCs w:val="24"/>
          <w:u w:val="single"/>
          <w:lang w:val="en-GB" w:eastAsia="en-ZA"/>
        </w:rPr>
        <w:t>communicate the fare to the passenger at the conclusion of the journey;</w:t>
      </w:r>
    </w:p>
    <w:p w:rsidR="00985F5C" w:rsidRDefault="006D3370" w:rsidP="006D3370">
      <w:pPr>
        <w:spacing w:line="480" w:lineRule="auto"/>
        <w:ind w:left="1440" w:firstLine="720"/>
        <w:rPr>
          <w:rFonts w:ascii="Arial" w:eastAsia="Times New Roman" w:hAnsi="Arial" w:cs="Arial"/>
          <w:bCs/>
          <w:sz w:val="24"/>
          <w:szCs w:val="24"/>
          <w:u w:val="single"/>
          <w:lang w:val="en-GB" w:eastAsia="en-ZA"/>
        </w:rPr>
      </w:pPr>
      <w:r>
        <w:rPr>
          <w:rFonts w:ascii="Arial" w:eastAsia="Times New Roman" w:hAnsi="Arial" w:cs="Arial"/>
          <w:bCs/>
          <w:sz w:val="24"/>
          <w:szCs w:val="24"/>
          <w:u w:val="single"/>
          <w:lang w:val="en-GB" w:eastAsia="en-ZA"/>
        </w:rPr>
        <w:t>(6)</w:t>
      </w:r>
      <w:r>
        <w:rPr>
          <w:rFonts w:ascii="Arial" w:eastAsia="Times New Roman" w:hAnsi="Arial" w:cs="Arial"/>
          <w:bCs/>
          <w:sz w:val="24"/>
          <w:szCs w:val="24"/>
          <w:u w:val="single"/>
          <w:lang w:val="en-GB" w:eastAsia="en-ZA"/>
        </w:rPr>
        <w:tab/>
      </w:r>
      <w:r w:rsidRPr="00092558">
        <w:rPr>
          <w:rFonts w:ascii="Arial" w:eastAsia="Times New Roman" w:hAnsi="Arial" w:cs="Arial"/>
          <w:bCs/>
          <w:sz w:val="24"/>
          <w:szCs w:val="24"/>
          <w:u w:val="single"/>
          <w:lang w:val="en-GB" w:eastAsia="en-ZA"/>
        </w:rPr>
        <w:t>A meter must be install</w:t>
      </w:r>
      <w:r>
        <w:rPr>
          <w:rFonts w:ascii="Arial" w:eastAsia="Times New Roman" w:hAnsi="Arial" w:cs="Arial"/>
          <w:bCs/>
          <w:sz w:val="24"/>
          <w:szCs w:val="24"/>
          <w:u w:val="single"/>
          <w:lang w:val="en-GB" w:eastAsia="en-ZA"/>
        </w:rPr>
        <w:t xml:space="preserve">ed </w:t>
      </w:r>
      <w:r w:rsidR="00D1303E" w:rsidRPr="00092558">
        <w:rPr>
          <w:rFonts w:ascii="Arial" w:eastAsia="Times New Roman" w:hAnsi="Arial" w:cs="Arial"/>
          <w:bCs/>
          <w:sz w:val="24"/>
          <w:szCs w:val="24"/>
          <w:u w:val="single"/>
          <w:lang w:val="en-GB" w:eastAsia="en-ZA"/>
        </w:rPr>
        <w:t>where an electronic hailing application or similar technology will not be able to function optimally</w:t>
      </w:r>
      <w:r w:rsidR="00D1303E">
        <w:rPr>
          <w:rFonts w:ascii="Arial" w:eastAsia="Times New Roman" w:hAnsi="Arial" w:cs="Arial"/>
          <w:bCs/>
          <w:sz w:val="24"/>
          <w:szCs w:val="24"/>
          <w:u w:val="single"/>
          <w:lang w:val="en-GB" w:eastAsia="en-ZA"/>
        </w:rPr>
        <w:t xml:space="preserve"> in </w:t>
      </w:r>
      <w:r>
        <w:rPr>
          <w:rFonts w:ascii="Arial" w:eastAsia="Times New Roman" w:hAnsi="Arial" w:cs="Arial"/>
          <w:bCs/>
          <w:sz w:val="24"/>
          <w:szCs w:val="24"/>
          <w:u w:val="single"/>
          <w:lang w:val="en-GB" w:eastAsia="en-ZA"/>
        </w:rPr>
        <w:t xml:space="preserve">areas where the </w:t>
      </w:r>
      <w:r w:rsidRPr="00092558">
        <w:rPr>
          <w:rFonts w:ascii="Arial" w:eastAsia="Times New Roman" w:hAnsi="Arial" w:cs="Arial"/>
          <w:bCs/>
          <w:sz w:val="24"/>
          <w:szCs w:val="24"/>
          <w:u w:val="single"/>
          <w:lang w:val="en-GB" w:eastAsia="en-ZA"/>
        </w:rPr>
        <w:t xml:space="preserve">metered taxi concerned is </w:t>
      </w:r>
      <w:r w:rsidR="001116B0" w:rsidRPr="00092558">
        <w:rPr>
          <w:rFonts w:ascii="Arial" w:eastAsia="Times New Roman" w:hAnsi="Arial" w:cs="Arial"/>
          <w:bCs/>
          <w:sz w:val="24"/>
          <w:szCs w:val="24"/>
          <w:u w:val="single"/>
          <w:lang w:val="en-GB" w:eastAsia="en-ZA"/>
        </w:rPr>
        <w:t>licensed</w:t>
      </w:r>
      <w:r w:rsidRPr="00092558">
        <w:rPr>
          <w:rFonts w:ascii="Arial" w:eastAsia="Times New Roman" w:hAnsi="Arial" w:cs="Arial"/>
          <w:bCs/>
          <w:sz w:val="24"/>
          <w:szCs w:val="24"/>
          <w:u w:val="single"/>
          <w:lang w:val="en-GB" w:eastAsia="en-ZA"/>
        </w:rPr>
        <w:t xml:space="preserve"> to operate.</w:t>
      </w:r>
    </w:p>
    <w:p w:rsidR="00985F5C" w:rsidRPr="00985F5C" w:rsidRDefault="00985F5C" w:rsidP="00985F5C">
      <w:pPr>
        <w:spacing w:line="480" w:lineRule="auto"/>
        <w:ind w:left="1440" w:firstLine="720"/>
        <w:rPr>
          <w:rFonts w:ascii="Arial" w:eastAsia="Times New Roman" w:hAnsi="Arial" w:cs="Arial"/>
          <w:bCs/>
          <w:sz w:val="24"/>
          <w:szCs w:val="24"/>
          <w:highlight w:val="yellow"/>
          <w:u w:val="single"/>
          <w:lang w:eastAsia="en-ZA"/>
        </w:rPr>
      </w:pPr>
      <w:r w:rsidRPr="00985F5C">
        <w:rPr>
          <w:rFonts w:ascii="Arial" w:eastAsia="Times New Roman" w:hAnsi="Arial" w:cs="Arial"/>
          <w:bCs/>
          <w:sz w:val="24"/>
          <w:szCs w:val="24"/>
          <w:highlight w:val="yellow"/>
          <w:u w:val="single"/>
          <w:lang w:eastAsia="en-ZA"/>
        </w:rPr>
        <w:t>(7)</w:t>
      </w:r>
      <w:r w:rsidRPr="00985F5C">
        <w:rPr>
          <w:rFonts w:ascii="Arial" w:eastAsia="Times New Roman" w:hAnsi="Arial" w:cs="Arial"/>
          <w:bCs/>
          <w:sz w:val="24"/>
          <w:szCs w:val="24"/>
          <w:highlight w:val="yellow"/>
          <w:u w:val="single"/>
          <w:lang w:eastAsia="en-ZA"/>
        </w:rPr>
        <w:tab/>
        <w:t xml:space="preserve">Any person who conducts a business providing or facilitating a metered taxi service, or provides an e-hailing software application for a vehicle, whether or not such a person is an operator, may not in any way allow or facilitate the provision of metered taxi services, including e-hailing services, for that vehicle, unless the </w:t>
      </w:r>
      <w:r w:rsidRPr="00985F5C">
        <w:rPr>
          <w:rFonts w:ascii="Arial" w:eastAsia="Times New Roman" w:hAnsi="Arial" w:cs="Arial"/>
          <w:bCs/>
          <w:sz w:val="24"/>
          <w:szCs w:val="24"/>
          <w:highlight w:val="yellow"/>
          <w:u w:val="single"/>
          <w:lang w:eastAsia="en-ZA"/>
        </w:rPr>
        <w:lastRenderedPageBreak/>
        <w:t>operator of the vehicle holds a valid operating licence or permit for the vehicle in compliance with section 50(1).</w:t>
      </w:r>
    </w:p>
    <w:p w:rsidR="00791346" w:rsidRPr="006D3370" w:rsidRDefault="00985F5C" w:rsidP="006D3370">
      <w:pPr>
        <w:spacing w:line="480" w:lineRule="auto"/>
        <w:ind w:left="1440" w:firstLine="720"/>
        <w:rPr>
          <w:rFonts w:ascii="Arial" w:eastAsia="Times New Roman" w:hAnsi="Arial" w:cs="Arial"/>
          <w:bCs/>
          <w:sz w:val="24"/>
          <w:szCs w:val="24"/>
          <w:u w:val="single"/>
          <w:lang w:val="en-GB" w:eastAsia="en-ZA"/>
        </w:rPr>
      </w:pPr>
      <w:r w:rsidRPr="00985F5C">
        <w:rPr>
          <w:rFonts w:ascii="Arial" w:eastAsia="Times New Roman" w:hAnsi="Arial" w:cs="Arial"/>
          <w:bCs/>
          <w:sz w:val="24"/>
          <w:szCs w:val="24"/>
          <w:highlight w:val="yellow"/>
          <w:u w:val="single"/>
          <w:lang w:eastAsia="en-ZA"/>
        </w:rPr>
        <w:t>(8)</w:t>
      </w:r>
      <w:r w:rsidRPr="00985F5C">
        <w:rPr>
          <w:rFonts w:ascii="Arial" w:eastAsia="Times New Roman" w:hAnsi="Arial" w:cs="Arial"/>
          <w:bCs/>
          <w:sz w:val="24"/>
          <w:szCs w:val="24"/>
          <w:highlight w:val="yellow"/>
          <w:u w:val="single"/>
          <w:lang w:eastAsia="en-ZA"/>
        </w:rPr>
        <w:tab/>
        <w:t>A person who fails to comply with subsection (7) commits an offence.</w:t>
      </w:r>
      <w:r w:rsidRPr="00985F5C">
        <w:rPr>
          <w:rFonts w:ascii="Arial" w:eastAsia="Times New Roman" w:hAnsi="Arial" w:cs="Arial"/>
          <w:bCs/>
          <w:sz w:val="24"/>
          <w:szCs w:val="24"/>
          <w:lang w:eastAsia="en-ZA"/>
        </w:rPr>
        <w:t>”</w:t>
      </w:r>
      <w:r w:rsidR="006D3370" w:rsidRPr="006D3370">
        <w:rPr>
          <w:rFonts w:ascii="Arial" w:eastAsia="Times New Roman" w:hAnsi="Arial" w:cs="Arial"/>
          <w:bCs/>
          <w:sz w:val="24"/>
          <w:szCs w:val="24"/>
          <w:lang w:val="en-GB" w:eastAsia="en-ZA"/>
        </w:rPr>
        <w:t>.</w:t>
      </w:r>
    </w:p>
    <w:p w:rsidR="00C34343" w:rsidRPr="000D0C45" w:rsidRDefault="00C34343" w:rsidP="000D36F6">
      <w:pPr>
        <w:spacing w:after="0" w:line="480" w:lineRule="auto"/>
        <w:rPr>
          <w:rFonts w:ascii="Arial" w:hAnsi="Arial" w:cs="Arial"/>
          <w:b/>
          <w:bCs/>
          <w:sz w:val="24"/>
          <w:szCs w:val="24"/>
          <w:lang w:val="en-GB"/>
        </w:rPr>
      </w:pPr>
    </w:p>
    <w:p w:rsidR="004A5376" w:rsidRDefault="004A5376" w:rsidP="000D36F6">
      <w:pPr>
        <w:spacing w:line="480" w:lineRule="auto"/>
        <w:rPr>
          <w:rFonts w:ascii="Arial" w:hAnsi="Arial" w:cs="Arial"/>
          <w:b/>
          <w:bCs/>
          <w:sz w:val="24"/>
          <w:szCs w:val="24"/>
          <w:lang w:val="en-GB"/>
        </w:rPr>
      </w:pPr>
      <w:r w:rsidRPr="000D0C45">
        <w:rPr>
          <w:rFonts w:ascii="Arial" w:hAnsi="Arial" w:cs="Arial"/>
          <w:b/>
          <w:bCs/>
          <w:sz w:val="24"/>
          <w:szCs w:val="24"/>
          <w:lang w:val="en-GB"/>
        </w:rPr>
        <w:t>Amendment of section 67 of Act 5 of 2009</w:t>
      </w:r>
    </w:p>
    <w:p w:rsidR="000D36F6" w:rsidRPr="000D0C45" w:rsidRDefault="000D36F6" w:rsidP="000D36F6">
      <w:pPr>
        <w:spacing w:line="480" w:lineRule="auto"/>
        <w:rPr>
          <w:rFonts w:ascii="Arial" w:hAnsi="Arial" w:cs="Arial"/>
          <w:b/>
          <w:bCs/>
          <w:sz w:val="24"/>
          <w:szCs w:val="24"/>
          <w:lang w:val="en-GB"/>
        </w:rPr>
      </w:pPr>
    </w:p>
    <w:p w:rsidR="004A5376" w:rsidRPr="000D0C45" w:rsidRDefault="004A5376" w:rsidP="000D36F6">
      <w:pPr>
        <w:spacing w:after="0" w:line="480" w:lineRule="auto"/>
        <w:rPr>
          <w:rFonts w:ascii="Arial" w:hAnsi="Arial" w:cs="Arial"/>
          <w:sz w:val="24"/>
          <w:szCs w:val="24"/>
          <w:lang w:val="en-GB"/>
        </w:rPr>
      </w:pPr>
      <w:r w:rsidRPr="000D0C45">
        <w:rPr>
          <w:rFonts w:ascii="Arial" w:hAnsi="Arial" w:cs="Arial"/>
          <w:sz w:val="24"/>
          <w:szCs w:val="24"/>
          <w:lang w:val="en-GB"/>
        </w:rPr>
        <w:tab/>
      </w:r>
      <w:r w:rsidR="00AA3EF9" w:rsidRPr="00AA3EF9">
        <w:rPr>
          <w:rFonts w:ascii="Arial" w:hAnsi="Arial" w:cs="Arial"/>
          <w:b/>
          <w:sz w:val="24"/>
          <w:szCs w:val="24"/>
          <w:highlight w:val="yellow"/>
          <w:lang w:val="en-GB"/>
        </w:rPr>
        <w:t>41</w:t>
      </w:r>
      <w:r w:rsidRPr="00AA3EF9">
        <w:rPr>
          <w:rFonts w:ascii="Arial" w:hAnsi="Arial" w:cs="Arial"/>
          <w:b/>
          <w:bCs/>
          <w:sz w:val="24"/>
          <w:szCs w:val="24"/>
          <w:highlight w:val="yellow"/>
          <w:lang w:val="en-GB"/>
        </w:rPr>
        <w:t>.</w:t>
      </w:r>
      <w:r w:rsidRPr="000D0C45">
        <w:rPr>
          <w:rFonts w:ascii="Arial" w:hAnsi="Arial" w:cs="Arial"/>
          <w:sz w:val="24"/>
          <w:szCs w:val="24"/>
          <w:lang w:val="en-GB"/>
        </w:rPr>
        <w:tab/>
        <w:t>Section 67 of the pri</w:t>
      </w:r>
      <w:r w:rsidR="000D36F6">
        <w:rPr>
          <w:rFonts w:ascii="Arial" w:hAnsi="Arial" w:cs="Arial"/>
          <w:sz w:val="24"/>
          <w:szCs w:val="24"/>
          <w:lang w:val="en-GB"/>
        </w:rPr>
        <w:t>ncipal Act is hereby amended—</w:t>
      </w:r>
    </w:p>
    <w:p w:rsidR="004A5376" w:rsidRPr="000D0C45" w:rsidRDefault="004A5376" w:rsidP="000D36F6">
      <w:pPr>
        <w:pStyle w:val="ListParagraph"/>
        <w:spacing w:line="480" w:lineRule="auto"/>
        <w:ind w:left="1080" w:hanging="1080"/>
        <w:jc w:val="both"/>
        <w:rPr>
          <w:rFonts w:ascii="Arial" w:hAnsi="Arial" w:cs="Arial"/>
          <w:sz w:val="24"/>
          <w:szCs w:val="24"/>
          <w:lang w:val="en-GB"/>
        </w:rPr>
      </w:pPr>
      <w:r w:rsidRPr="000D0C45">
        <w:rPr>
          <w:rFonts w:ascii="Arial" w:hAnsi="Arial" w:cs="Arial"/>
          <w:i/>
          <w:sz w:val="24"/>
          <w:szCs w:val="24"/>
          <w:lang w:val="en-GB"/>
        </w:rPr>
        <w:t>(a)</w:t>
      </w:r>
      <w:r w:rsidRPr="000D0C45">
        <w:rPr>
          <w:rFonts w:ascii="Arial" w:hAnsi="Arial" w:cs="Arial"/>
          <w:sz w:val="24"/>
          <w:szCs w:val="24"/>
          <w:lang w:val="en-GB"/>
        </w:rPr>
        <w:tab/>
      </w:r>
      <w:r w:rsidR="00662BD0">
        <w:rPr>
          <w:rFonts w:ascii="Arial" w:hAnsi="Arial" w:cs="Arial"/>
          <w:sz w:val="24"/>
          <w:szCs w:val="24"/>
          <w:lang w:val="en-GB"/>
        </w:rPr>
        <w:t>by</w:t>
      </w:r>
      <w:r w:rsidR="00662BD0" w:rsidRPr="000D0C45">
        <w:rPr>
          <w:rFonts w:ascii="Arial" w:hAnsi="Arial" w:cs="Arial"/>
          <w:sz w:val="24"/>
          <w:szCs w:val="24"/>
          <w:lang w:val="en-GB"/>
        </w:rPr>
        <w:t xml:space="preserve"> </w:t>
      </w:r>
      <w:r w:rsidRPr="000D0C45">
        <w:rPr>
          <w:rFonts w:ascii="Arial" w:hAnsi="Arial" w:cs="Arial"/>
          <w:sz w:val="24"/>
          <w:szCs w:val="24"/>
          <w:lang w:val="en-GB"/>
        </w:rPr>
        <w:t>the insertion of the following subsection after subsection (1):</w:t>
      </w:r>
    </w:p>
    <w:p w:rsidR="004A5376" w:rsidRPr="000D0C45" w:rsidRDefault="001073CE" w:rsidP="001073CE">
      <w:pPr>
        <w:widowControl w:val="0"/>
        <w:autoSpaceDE w:val="0"/>
        <w:autoSpaceDN w:val="0"/>
        <w:adjustRightInd w:val="0"/>
        <w:spacing w:after="0" w:line="480" w:lineRule="auto"/>
        <w:ind w:left="2160" w:right="-385"/>
        <w:rPr>
          <w:rFonts w:ascii="Arial" w:hAnsi="Arial" w:cs="Arial"/>
          <w:sz w:val="24"/>
          <w:szCs w:val="24"/>
          <w:u w:val="single"/>
        </w:rPr>
      </w:pPr>
      <w:r>
        <w:rPr>
          <w:rFonts w:ascii="Arial" w:hAnsi="Arial" w:cs="Arial"/>
          <w:i/>
          <w:sz w:val="24"/>
          <w:szCs w:val="24"/>
          <w:lang w:val="en-GB"/>
        </w:rPr>
        <w:tab/>
      </w:r>
      <w:r>
        <w:rPr>
          <w:rFonts w:ascii="Arial" w:hAnsi="Arial" w:cs="Arial"/>
          <w:i/>
          <w:sz w:val="24"/>
          <w:szCs w:val="24"/>
          <w:lang w:val="en-GB"/>
        </w:rPr>
        <w:tab/>
      </w:r>
      <w:r w:rsidR="004A5376" w:rsidRPr="00662BD0">
        <w:rPr>
          <w:rFonts w:ascii="Arial" w:hAnsi="Arial" w:cs="Arial"/>
          <w:i/>
          <w:sz w:val="24"/>
          <w:szCs w:val="24"/>
          <w:lang w:val="en-GB"/>
        </w:rPr>
        <w:t>"</w:t>
      </w:r>
      <w:r w:rsidR="004A5376" w:rsidRPr="000D0C45">
        <w:rPr>
          <w:rFonts w:ascii="Arial" w:hAnsi="Arial" w:cs="Arial"/>
          <w:i/>
          <w:sz w:val="24"/>
          <w:szCs w:val="24"/>
          <w:u w:val="single"/>
          <w:lang w:val="en-GB"/>
        </w:rPr>
        <w:t>(1A)</w:t>
      </w:r>
      <w:r w:rsidR="004A5376" w:rsidRPr="000D0C45">
        <w:rPr>
          <w:rFonts w:ascii="Arial" w:hAnsi="Arial" w:cs="Arial"/>
          <w:sz w:val="24"/>
          <w:szCs w:val="24"/>
          <w:u w:val="single"/>
          <w:lang w:val="en-GB"/>
        </w:rPr>
        <w:tab/>
      </w:r>
      <w:r w:rsidR="004A5376" w:rsidRPr="000D0C45">
        <w:rPr>
          <w:rFonts w:ascii="Arial" w:hAnsi="Arial" w:cs="Arial"/>
          <w:sz w:val="24"/>
          <w:szCs w:val="24"/>
          <w:u w:val="single"/>
        </w:rPr>
        <w:t>Before granting an application for an operating licence authori</w:t>
      </w:r>
      <w:r w:rsidR="00662BD0">
        <w:rPr>
          <w:rFonts w:ascii="Arial" w:hAnsi="Arial" w:cs="Arial"/>
          <w:sz w:val="24"/>
          <w:szCs w:val="24"/>
          <w:u w:val="single"/>
        </w:rPr>
        <w:t>s</w:t>
      </w:r>
      <w:r w:rsidR="004A5376" w:rsidRPr="000D0C45">
        <w:rPr>
          <w:rFonts w:ascii="Arial" w:hAnsi="Arial" w:cs="Arial"/>
          <w:sz w:val="24"/>
          <w:szCs w:val="24"/>
          <w:u w:val="single"/>
        </w:rPr>
        <w:t>ing a charter service, the relevant regulatory entity must be satisfied th</w:t>
      </w:r>
      <w:r>
        <w:rPr>
          <w:rFonts w:ascii="Arial" w:hAnsi="Arial" w:cs="Arial"/>
          <w:sz w:val="24"/>
          <w:szCs w:val="24"/>
          <w:u w:val="single"/>
        </w:rPr>
        <w:t>at—</w:t>
      </w:r>
    </w:p>
    <w:p w:rsidR="004A5376" w:rsidRPr="000D0C45" w:rsidRDefault="004A5376" w:rsidP="001073CE">
      <w:pPr>
        <w:widowControl w:val="0"/>
        <w:autoSpaceDE w:val="0"/>
        <w:autoSpaceDN w:val="0"/>
        <w:adjustRightInd w:val="0"/>
        <w:spacing w:after="0" w:line="480" w:lineRule="auto"/>
        <w:ind w:left="2880" w:right="-385" w:hanging="720"/>
        <w:rPr>
          <w:rFonts w:ascii="Arial" w:hAnsi="Arial" w:cs="Arial"/>
          <w:sz w:val="24"/>
          <w:szCs w:val="24"/>
          <w:u w:val="single"/>
        </w:rPr>
      </w:pPr>
      <w:r w:rsidRPr="000D0C45">
        <w:rPr>
          <w:rFonts w:ascii="Arial" w:hAnsi="Arial" w:cs="Arial"/>
          <w:i/>
          <w:sz w:val="24"/>
          <w:szCs w:val="24"/>
          <w:u w:val="single"/>
        </w:rPr>
        <w:t>(a)</w:t>
      </w:r>
      <w:r w:rsidRPr="000D0C45">
        <w:rPr>
          <w:rFonts w:ascii="Arial" w:hAnsi="Arial" w:cs="Arial"/>
          <w:sz w:val="24"/>
          <w:szCs w:val="24"/>
          <w:u w:val="single"/>
        </w:rPr>
        <w:tab/>
        <w:t xml:space="preserve">there will be a need for the charter service or services applied for by the operator that cannot be supplied by </w:t>
      </w:r>
      <w:r w:rsidR="00C7360A" w:rsidRPr="000D0C45">
        <w:rPr>
          <w:rFonts w:ascii="Arial" w:hAnsi="Arial" w:cs="Arial"/>
          <w:sz w:val="24"/>
          <w:szCs w:val="24"/>
          <w:u w:val="single"/>
        </w:rPr>
        <w:t>any other type of public transport service</w:t>
      </w:r>
      <w:r w:rsidRPr="000D0C45">
        <w:rPr>
          <w:rFonts w:ascii="Arial" w:hAnsi="Arial" w:cs="Arial"/>
          <w:sz w:val="24"/>
          <w:szCs w:val="24"/>
          <w:u w:val="single"/>
        </w:rPr>
        <w:t xml:space="preserve"> already being provided; or</w:t>
      </w:r>
    </w:p>
    <w:p w:rsidR="004A5376" w:rsidRPr="000D0C45" w:rsidRDefault="004A5376" w:rsidP="001073CE">
      <w:pPr>
        <w:widowControl w:val="0"/>
        <w:autoSpaceDE w:val="0"/>
        <w:autoSpaceDN w:val="0"/>
        <w:adjustRightInd w:val="0"/>
        <w:spacing w:after="0" w:line="480" w:lineRule="auto"/>
        <w:ind w:left="2880" w:right="-385" w:hanging="720"/>
        <w:rPr>
          <w:rFonts w:ascii="Arial" w:hAnsi="Arial" w:cs="Arial"/>
          <w:sz w:val="24"/>
          <w:szCs w:val="24"/>
          <w:u w:val="single"/>
        </w:rPr>
      </w:pPr>
      <w:r w:rsidRPr="000D0C45">
        <w:rPr>
          <w:rFonts w:ascii="Arial" w:hAnsi="Arial" w:cs="Arial"/>
          <w:i/>
          <w:sz w:val="24"/>
          <w:szCs w:val="24"/>
          <w:u w:val="single"/>
        </w:rPr>
        <w:t>(b)</w:t>
      </w:r>
      <w:r w:rsidRPr="000D0C45">
        <w:rPr>
          <w:rFonts w:ascii="Arial" w:hAnsi="Arial" w:cs="Arial"/>
          <w:sz w:val="24"/>
          <w:szCs w:val="24"/>
          <w:u w:val="single"/>
        </w:rPr>
        <w:tab/>
        <w:t>the service will be provided on a regular basis in terms of a contract, letter of appointment or other arrangement;</w:t>
      </w:r>
    </w:p>
    <w:p w:rsidR="004A5376" w:rsidRPr="000D0C45" w:rsidRDefault="004A5376" w:rsidP="001073CE">
      <w:pPr>
        <w:widowControl w:val="0"/>
        <w:autoSpaceDE w:val="0"/>
        <w:autoSpaceDN w:val="0"/>
        <w:adjustRightInd w:val="0"/>
        <w:spacing w:after="0" w:line="480" w:lineRule="auto"/>
        <w:ind w:left="2127" w:right="-385"/>
        <w:rPr>
          <w:rFonts w:ascii="Arial" w:hAnsi="Arial" w:cs="Arial"/>
          <w:sz w:val="24"/>
          <w:szCs w:val="24"/>
          <w:u w:val="single"/>
        </w:rPr>
      </w:pPr>
      <w:r w:rsidRPr="000D0C45">
        <w:rPr>
          <w:rFonts w:ascii="Arial" w:hAnsi="Arial" w:cs="Arial"/>
          <w:sz w:val="24"/>
          <w:szCs w:val="24"/>
          <w:u w:val="single"/>
        </w:rPr>
        <w:t>and must refuse the application if not so satisfied, and if it grants the application, must attach appropriate conditions to prevent abuse of the licence.</w:t>
      </w:r>
      <w:r w:rsidR="00913923" w:rsidRPr="00662BD0">
        <w:rPr>
          <w:rFonts w:ascii="Arial" w:hAnsi="Arial" w:cs="Arial"/>
          <w:sz w:val="24"/>
          <w:szCs w:val="24"/>
        </w:rPr>
        <w:t>”</w:t>
      </w:r>
      <w:r w:rsidR="00662BD0">
        <w:rPr>
          <w:rFonts w:ascii="Arial" w:hAnsi="Arial" w:cs="Arial"/>
          <w:sz w:val="24"/>
          <w:szCs w:val="24"/>
        </w:rPr>
        <w:t>;</w:t>
      </w:r>
    </w:p>
    <w:p w:rsidR="004A5376" w:rsidRPr="000D0C45" w:rsidRDefault="004A5376" w:rsidP="00C7360A">
      <w:pPr>
        <w:pStyle w:val="ListParagraph"/>
        <w:spacing w:line="480" w:lineRule="auto"/>
        <w:ind w:left="1080" w:hanging="1080"/>
        <w:jc w:val="both"/>
        <w:rPr>
          <w:rFonts w:ascii="Arial" w:hAnsi="Arial" w:cs="Arial"/>
          <w:sz w:val="24"/>
          <w:szCs w:val="24"/>
        </w:rPr>
      </w:pPr>
      <w:r w:rsidRPr="000D0C45">
        <w:rPr>
          <w:rFonts w:ascii="Arial" w:hAnsi="Arial" w:cs="Arial"/>
          <w:i/>
          <w:sz w:val="24"/>
          <w:szCs w:val="24"/>
          <w:lang w:val="en-GB"/>
        </w:rPr>
        <w:t>(b)</w:t>
      </w:r>
      <w:r w:rsidRPr="000D0C45">
        <w:rPr>
          <w:rFonts w:ascii="Arial" w:hAnsi="Arial" w:cs="Arial"/>
          <w:sz w:val="24"/>
          <w:szCs w:val="24"/>
          <w:lang w:val="en-GB"/>
        </w:rPr>
        <w:tab/>
      </w:r>
      <w:r w:rsidR="00662BD0">
        <w:rPr>
          <w:rFonts w:ascii="Arial" w:hAnsi="Arial" w:cs="Arial"/>
          <w:sz w:val="24"/>
          <w:szCs w:val="24"/>
          <w:lang w:val="en-GB"/>
        </w:rPr>
        <w:t xml:space="preserve">by </w:t>
      </w:r>
      <w:r w:rsidRPr="000D0C45">
        <w:rPr>
          <w:rFonts w:ascii="Arial" w:hAnsi="Arial" w:cs="Arial"/>
          <w:sz w:val="24"/>
          <w:szCs w:val="24"/>
          <w:lang w:val="en-GB"/>
        </w:rPr>
        <w:t xml:space="preserve">the </w:t>
      </w:r>
      <w:r w:rsidR="00C7360A" w:rsidRPr="000D0C45">
        <w:rPr>
          <w:rFonts w:ascii="Arial" w:hAnsi="Arial" w:cs="Arial"/>
          <w:sz w:val="24"/>
          <w:szCs w:val="24"/>
          <w:lang w:val="en-GB"/>
        </w:rPr>
        <w:t>dele</w:t>
      </w:r>
      <w:r w:rsidRPr="000D0C45">
        <w:rPr>
          <w:rFonts w:ascii="Arial" w:hAnsi="Arial" w:cs="Arial"/>
          <w:sz w:val="24"/>
          <w:szCs w:val="24"/>
          <w:lang w:val="en-GB"/>
        </w:rPr>
        <w:t>tion of subsection (3)</w:t>
      </w:r>
      <w:r w:rsidR="001073CE">
        <w:rPr>
          <w:rFonts w:ascii="Arial" w:hAnsi="Arial" w:cs="Arial"/>
          <w:sz w:val="24"/>
          <w:szCs w:val="24"/>
          <w:lang w:val="en-GB"/>
        </w:rPr>
        <w:t>;</w:t>
      </w:r>
      <w:r w:rsidR="00662BD0">
        <w:rPr>
          <w:rFonts w:ascii="Arial" w:hAnsi="Arial" w:cs="Arial"/>
          <w:sz w:val="24"/>
          <w:szCs w:val="24"/>
          <w:lang w:val="en-GB"/>
        </w:rPr>
        <w:t xml:space="preserve"> and</w:t>
      </w:r>
    </w:p>
    <w:p w:rsidR="004A5376" w:rsidRPr="000D0C45" w:rsidRDefault="004A5376" w:rsidP="004A5376">
      <w:pPr>
        <w:pStyle w:val="ListParagraph"/>
        <w:spacing w:line="480" w:lineRule="auto"/>
        <w:ind w:left="1080" w:hanging="1080"/>
        <w:jc w:val="both"/>
        <w:rPr>
          <w:rFonts w:ascii="Arial" w:hAnsi="Arial" w:cs="Arial"/>
          <w:sz w:val="24"/>
          <w:szCs w:val="24"/>
          <w:lang w:val="en-GB"/>
        </w:rPr>
      </w:pPr>
      <w:r w:rsidRPr="000D0C45">
        <w:rPr>
          <w:rFonts w:ascii="Arial" w:hAnsi="Arial" w:cs="Arial"/>
          <w:i/>
          <w:sz w:val="24"/>
          <w:szCs w:val="24"/>
          <w:lang w:val="en-GB"/>
        </w:rPr>
        <w:t>(c)</w:t>
      </w:r>
      <w:r w:rsidRPr="000D0C45">
        <w:rPr>
          <w:rFonts w:ascii="Arial" w:hAnsi="Arial" w:cs="Arial"/>
          <w:sz w:val="24"/>
          <w:szCs w:val="24"/>
          <w:lang w:val="en-GB"/>
        </w:rPr>
        <w:tab/>
      </w:r>
      <w:r w:rsidR="00662BD0">
        <w:rPr>
          <w:rFonts w:ascii="Arial" w:hAnsi="Arial" w:cs="Arial"/>
          <w:sz w:val="24"/>
          <w:szCs w:val="24"/>
          <w:lang w:val="en-GB"/>
        </w:rPr>
        <w:t xml:space="preserve">by </w:t>
      </w:r>
      <w:r w:rsidRPr="000D0C45">
        <w:rPr>
          <w:rFonts w:ascii="Arial" w:hAnsi="Arial" w:cs="Arial"/>
          <w:sz w:val="24"/>
          <w:szCs w:val="24"/>
          <w:lang w:val="en-GB"/>
        </w:rPr>
        <w:t>the addition of the following subsection:</w:t>
      </w:r>
    </w:p>
    <w:p w:rsidR="004A5376" w:rsidRPr="000D0C45" w:rsidRDefault="001073CE" w:rsidP="001073CE">
      <w:pPr>
        <w:widowControl w:val="0"/>
        <w:autoSpaceDE w:val="0"/>
        <w:autoSpaceDN w:val="0"/>
        <w:adjustRightInd w:val="0"/>
        <w:spacing w:after="0" w:line="480" w:lineRule="auto"/>
        <w:ind w:left="1440" w:right="-385"/>
        <w:jc w:val="both"/>
        <w:rPr>
          <w:rFonts w:ascii="Arial" w:hAnsi="Arial" w:cs="Arial"/>
          <w:sz w:val="24"/>
          <w:szCs w:val="24"/>
        </w:rPr>
      </w:pPr>
      <w:r>
        <w:rPr>
          <w:rFonts w:ascii="Arial" w:hAnsi="Arial" w:cs="Arial"/>
          <w:bCs/>
          <w:sz w:val="24"/>
          <w:szCs w:val="24"/>
          <w:lang w:val="en-GB"/>
        </w:rPr>
        <w:lastRenderedPageBreak/>
        <w:tab/>
      </w:r>
      <w:r>
        <w:rPr>
          <w:rFonts w:ascii="Arial" w:hAnsi="Arial" w:cs="Arial"/>
          <w:bCs/>
          <w:sz w:val="24"/>
          <w:szCs w:val="24"/>
          <w:lang w:val="en-GB"/>
        </w:rPr>
        <w:tab/>
      </w:r>
      <w:r w:rsidRPr="001073CE">
        <w:rPr>
          <w:rFonts w:ascii="Arial" w:hAnsi="Arial" w:cs="Arial"/>
          <w:bCs/>
          <w:sz w:val="24"/>
          <w:szCs w:val="24"/>
          <w:lang w:val="en-GB"/>
        </w:rPr>
        <w:t>"</w:t>
      </w:r>
      <w:r w:rsidR="004A5376" w:rsidRPr="000D0C45">
        <w:rPr>
          <w:rFonts w:ascii="Arial" w:hAnsi="Arial" w:cs="Arial"/>
          <w:bCs/>
          <w:sz w:val="24"/>
          <w:szCs w:val="24"/>
          <w:u w:val="single"/>
          <w:lang w:val="en-GB"/>
        </w:rPr>
        <w:t>(4)</w:t>
      </w:r>
      <w:r w:rsidR="004A5376" w:rsidRPr="000D0C45">
        <w:rPr>
          <w:rFonts w:ascii="Arial" w:hAnsi="Arial" w:cs="Arial"/>
          <w:bCs/>
          <w:i/>
          <w:sz w:val="24"/>
          <w:szCs w:val="24"/>
          <w:lang w:val="en-GB"/>
        </w:rPr>
        <w:tab/>
      </w:r>
      <w:r w:rsidR="004A5376" w:rsidRPr="000D0C45">
        <w:rPr>
          <w:rFonts w:ascii="Arial" w:hAnsi="Arial" w:cs="Arial"/>
          <w:sz w:val="24"/>
          <w:szCs w:val="24"/>
          <w:u w:val="single"/>
        </w:rPr>
        <w:t>When converting a permit authori</w:t>
      </w:r>
      <w:r w:rsidR="00662BD0">
        <w:rPr>
          <w:rFonts w:ascii="Arial" w:hAnsi="Arial" w:cs="Arial"/>
          <w:sz w:val="24"/>
          <w:szCs w:val="24"/>
          <w:u w:val="single"/>
        </w:rPr>
        <w:t>s</w:t>
      </w:r>
      <w:r w:rsidR="004A5376" w:rsidRPr="000D0C45">
        <w:rPr>
          <w:rFonts w:ascii="Arial" w:hAnsi="Arial" w:cs="Arial"/>
          <w:sz w:val="24"/>
          <w:szCs w:val="24"/>
          <w:u w:val="single"/>
        </w:rPr>
        <w:t>ing services described as “organized parties” to an operating licence under section 47, the relevant regulatory entity must describe the services in the operating licence as charter services if they fall within the definition of such services in section 1</w:t>
      </w:r>
      <w:r w:rsidR="00F85993" w:rsidRPr="000D0C45">
        <w:rPr>
          <w:rFonts w:ascii="Arial" w:hAnsi="Arial" w:cs="Arial"/>
          <w:sz w:val="24"/>
          <w:szCs w:val="24"/>
          <w:u w:val="single"/>
        </w:rPr>
        <w:t>.</w:t>
      </w:r>
      <w:r w:rsidR="00F85993" w:rsidRPr="00662BD0">
        <w:rPr>
          <w:rFonts w:ascii="Arial" w:hAnsi="Arial" w:cs="Arial"/>
          <w:sz w:val="24"/>
          <w:szCs w:val="24"/>
        </w:rPr>
        <w:t>”</w:t>
      </w:r>
      <w:r w:rsidR="00662BD0">
        <w:rPr>
          <w:rFonts w:ascii="Arial" w:hAnsi="Arial" w:cs="Arial"/>
          <w:sz w:val="24"/>
          <w:szCs w:val="24"/>
        </w:rPr>
        <w:t>.</w:t>
      </w:r>
    </w:p>
    <w:p w:rsidR="00F85993" w:rsidRPr="000D0C45" w:rsidRDefault="00F85993" w:rsidP="00871DDF">
      <w:pPr>
        <w:spacing w:after="0" w:line="480" w:lineRule="auto"/>
        <w:jc w:val="both"/>
        <w:rPr>
          <w:rFonts w:ascii="Arial" w:hAnsi="Arial" w:cs="Arial"/>
          <w:b/>
          <w:bCs/>
          <w:sz w:val="24"/>
          <w:szCs w:val="24"/>
          <w:lang w:val="en-GB"/>
        </w:rPr>
      </w:pPr>
    </w:p>
    <w:p w:rsidR="005F6E32" w:rsidRPr="000D0C45" w:rsidRDefault="005F6E32" w:rsidP="00871DD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68 of Act 5 of 2009</w:t>
      </w:r>
    </w:p>
    <w:p w:rsidR="001073CE" w:rsidRDefault="001073CE" w:rsidP="00BD0FEF">
      <w:pPr>
        <w:spacing w:after="0" w:line="480" w:lineRule="auto"/>
        <w:jc w:val="both"/>
        <w:rPr>
          <w:rFonts w:ascii="Arial" w:hAnsi="Arial" w:cs="Arial"/>
          <w:sz w:val="24"/>
          <w:szCs w:val="24"/>
          <w:lang w:val="en-GB"/>
        </w:rPr>
      </w:pPr>
    </w:p>
    <w:p w:rsidR="005F6E32" w:rsidRPr="000D0C45" w:rsidRDefault="005F6E32"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65759"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2</w:t>
      </w:r>
      <w:r w:rsidRPr="00AA3EF9">
        <w:rPr>
          <w:rFonts w:ascii="Arial" w:hAnsi="Arial" w:cs="Arial"/>
          <w:b/>
          <w:bCs/>
          <w:sz w:val="24"/>
          <w:szCs w:val="24"/>
          <w:highlight w:val="yellow"/>
          <w:lang w:val="en-GB"/>
        </w:rPr>
        <w:t>.</w:t>
      </w:r>
      <w:r w:rsidRPr="000D0C45">
        <w:rPr>
          <w:rFonts w:ascii="Arial" w:hAnsi="Arial" w:cs="Arial"/>
          <w:sz w:val="24"/>
          <w:szCs w:val="24"/>
          <w:lang w:val="en-GB"/>
        </w:rPr>
        <w:tab/>
        <w:t>Section 68 of the principal Act is hereby amended by the addition of the following subsection</w:t>
      </w:r>
      <w:r w:rsidR="00CA5F41" w:rsidRPr="000D0C45">
        <w:rPr>
          <w:rFonts w:ascii="Arial" w:hAnsi="Arial" w:cs="Arial"/>
          <w:sz w:val="24"/>
          <w:szCs w:val="24"/>
          <w:lang w:val="en-GB"/>
        </w:rPr>
        <w:t>s</w:t>
      </w:r>
      <w:r w:rsidRPr="000D0C45">
        <w:rPr>
          <w:rFonts w:ascii="Arial" w:hAnsi="Arial" w:cs="Arial"/>
          <w:sz w:val="24"/>
          <w:szCs w:val="24"/>
          <w:lang w:val="en-GB"/>
        </w:rPr>
        <w:t>:</w:t>
      </w:r>
    </w:p>
    <w:p w:rsidR="005F6E32" w:rsidRPr="000D0C45" w:rsidRDefault="005F6E32" w:rsidP="00871DDF">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871DDF" w:rsidRPr="000D0C45">
        <w:rPr>
          <w:rFonts w:ascii="Arial" w:hAnsi="Arial" w:cs="Arial"/>
          <w:sz w:val="24"/>
          <w:szCs w:val="24"/>
          <w:lang w:val="en-GB"/>
        </w:rPr>
        <w:t>"</w:t>
      </w:r>
      <w:r w:rsidRPr="000D0C45">
        <w:rPr>
          <w:rFonts w:ascii="Arial" w:hAnsi="Arial" w:cs="Arial"/>
          <w:sz w:val="24"/>
          <w:szCs w:val="24"/>
          <w:u w:val="single"/>
          <w:lang w:val="en-GB"/>
        </w:rPr>
        <w:t>(3)</w:t>
      </w:r>
      <w:r w:rsidRPr="000D0C45">
        <w:rPr>
          <w:rFonts w:ascii="Arial" w:hAnsi="Arial" w:cs="Arial"/>
          <w:sz w:val="24"/>
          <w:szCs w:val="24"/>
          <w:u w:val="single"/>
          <w:lang w:val="en-GB"/>
        </w:rPr>
        <w:tab/>
        <w:t>Where a staff service is provided by means of a vehicle owned by the employer and the employees are not charged any fare, consideration or reward for the conveyance, an operating licence is not required for the conveyance.</w:t>
      </w:r>
    </w:p>
    <w:p w:rsidR="005F6E32" w:rsidRPr="000D0C45" w:rsidRDefault="00871DDF" w:rsidP="00871DDF">
      <w:pPr>
        <w:spacing w:after="0" w:line="480" w:lineRule="auto"/>
        <w:ind w:left="72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5F6E32" w:rsidRPr="000D0C45">
        <w:rPr>
          <w:rFonts w:ascii="Arial" w:hAnsi="Arial" w:cs="Arial"/>
          <w:sz w:val="24"/>
          <w:szCs w:val="24"/>
          <w:u w:val="single"/>
          <w:lang w:val="en-GB"/>
        </w:rPr>
        <w:t>(4)</w:t>
      </w:r>
      <w:r w:rsidR="005F6E32" w:rsidRPr="000D0C45">
        <w:rPr>
          <w:rFonts w:ascii="Arial" w:hAnsi="Arial" w:cs="Arial"/>
          <w:sz w:val="24"/>
          <w:szCs w:val="24"/>
          <w:u w:val="single"/>
          <w:lang w:val="en-GB"/>
        </w:rPr>
        <w:tab/>
        <w:t>Where</w:t>
      </w:r>
      <w:r w:rsidR="007F79B3" w:rsidRPr="000D0C45">
        <w:rPr>
          <w:rFonts w:ascii="Arial" w:hAnsi="Arial" w:cs="Arial"/>
          <w:sz w:val="24"/>
          <w:szCs w:val="24"/>
          <w:u w:val="single"/>
          <w:lang w:val="en-GB"/>
        </w:rPr>
        <w:t xml:space="preserve"> a staff service is provided by</w:t>
      </w:r>
      <w:r w:rsidR="005F6E32" w:rsidRPr="000D0C45">
        <w:rPr>
          <w:rFonts w:ascii="Arial" w:hAnsi="Arial" w:cs="Arial"/>
          <w:sz w:val="24"/>
          <w:szCs w:val="24"/>
          <w:u w:val="single"/>
          <w:lang w:val="en-GB"/>
        </w:rPr>
        <w:t xml:space="preserve"> means of a vehicle in terms of a contract between the employer and an operator, the operator require</w:t>
      </w:r>
      <w:r w:rsidR="00331140" w:rsidRPr="000D0C45">
        <w:rPr>
          <w:rFonts w:ascii="Arial" w:hAnsi="Arial" w:cs="Arial"/>
          <w:sz w:val="24"/>
          <w:szCs w:val="24"/>
          <w:u w:val="single"/>
          <w:lang w:val="en-GB"/>
        </w:rPr>
        <w:t>s</w:t>
      </w:r>
      <w:r w:rsidR="005F6E32" w:rsidRPr="000D0C45">
        <w:rPr>
          <w:rFonts w:ascii="Arial" w:hAnsi="Arial" w:cs="Arial"/>
          <w:sz w:val="24"/>
          <w:szCs w:val="24"/>
          <w:u w:val="single"/>
          <w:lang w:val="en-GB"/>
        </w:rPr>
        <w:t xml:space="preserve"> an operating licence, but applications relating to such a service</w:t>
      </w:r>
      <w:r w:rsidR="006A537D" w:rsidRPr="000D0C45">
        <w:rPr>
          <w:rFonts w:ascii="Arial" w:hAnsi="Arial" w:cs="Arial"/>
          <w:sz w:val="24"/>
          <w:szCs w:val="24"/>
          <w:u w:val="single"/>
          <w:lang w:val="en-GB"/>
        </w:rPr>
        <w:t xml:space="preserve"> need not be published</w:t>
      </w:r>
      <w:r w:rsidR="005F6E32" w:rsidRPr="000D0C45">
        <w:rPr>
          <w:rFonts w:ascii="Arial" w:hAnsi="Arial" w:cs="Arial"/>
          <w:sz w:val="24"/>
          <w:szCs w:val="24"/>
          <w:u w:val="single"/>
          <w:lang w:val="en-GB"/>
        </w:rPr>
        <w:t xml:space="preserve"> in terms of section 59.</w:t>
      </w:r>
      <w:r w:rsidRPr="000D0C45">
        <w:rPr>
          <w:rFonts w:ascii="Arial" w:hAnsi="Arial" w:cs="Arial"/>
          <w:sz w:val="24"/>
          <w:szCs w:val="24"/>
          <w:lang w:val="en-GB"/>
        </w:rPr>
        <w:t>".</w:t>
      </w:r>
    </w:p>
    <w:p w:rsidR="00E5380C" w:rsidRPr="000D0C45" w:rsidRDefault="00E5380C" w:rsidP="00871DDF">
      <w:pPr>
        <w:spacing w:after="0" w:line="480" w:lineRule="auto"/>
        <w:jc w:val="both"/>
        <w:rPr>
          <w:rFonts w:ascii="Arial" w:hAnsi="Arial" w:cs="Arial"/>
          <w:b/>
          <w:bCs/>
          <w:sz w:val="24"/>
          <w:szCs w:val="24"/>
          <w:lang w:val="en-GB"/>
        </w:rPr>
      </w:pPr>
    </w:p>
    <w:p w:rsidR="00C73405" w:rsidRPr="000D0C45" w:rsidRDefault="00C73405"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73 of Act 5 of 2009</w:t>
      </w:r>
    </w:p>
    <w:p w:rsidR="00871DDF" w:rsidRPr="000D0C45" w:rsidRDefault="00871DDF" w:rsidP="00BD0FEF">
      <w:pPr>
        <w:spacing w:after="0" w:line="480" w:lineRule="auto"/>
        <w:jc w:val="both"/>
        <w:rPr>
          <w:rFonts w:ascii="Arial" w:hAnsi="Arial" w:cs="Arial"/>
          <w:sz w:val="24"/>
          <w:szCs w:val="24"/>
          <w:lang w:val="en-GB"/>
        </w:rPr>
      </w:pPr>
    </w:p>
    <w:p w:rsidR="00C73405" w:rsidRPr="000D0C45" w:rsidRDefault="00C73405"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7F0E30"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3</w:t>
      </w:r>
      <w:r w:rsidRPr="00AA3EF9">
        <w:rPr>
          <w:rFonts w:ascii="Arial" w:hAnsi="Arial" w:cs="Arial"/>
          <w:b/>
          <w:bCs/>
          <w:sz w:val="24"/>
          <w:szCs w:val="24"/>
          <w:highlight w:val="yellow"/>
          <w:lang w:val="en-GB"/>
        </w:rPr>
        <w:t>.</w:t>
      </w:r>
      <w:r w:rsidRPr="000D0C45">
        <w:rPr>
          <w:rFonts w:ascii="Arial" w:hAnsi="Arial" w:cs="Arial"/>
          <w:sz w:val="24"/>
          <w:szCs w:val="24"/>
          <w:lang w:val="en-GB"/>
        </w:rPr>
        <w:tab/>
        <w:t>Section 73 of the principal Act is hereby amended by th</w:t>
      </w:r>
      <w:r w:rsidR="00F762E8" w:rsidRPr="000D0C45">
        <w:rPr>
          <w:rFonts w:ascii="Arial" w:hAnsi="Arial" w:cs="Arial"/>
          <w:sz w:val="24"/>
          <w:szCs w:val="24"/>
          <w:lang w:val="en-GB"/>
        </w:rPr>
        <w:t xml:space="preserve">e substitution for </w:t>
      </w:r>
      <w:r w:rsidRPr="000D0C45">
        <w:rPr>
          <w:rFonts w:ascii="Arial" w:hAnsi="Arial" w:cs="Arial"/>
          <w:sz w:val="24"/>
          <w:szCs w:val="24"/>
          <w:lang w:val="en-GB"/>
        </w:rPr>
        <w:t>subsection (2)</w:t>
      </w:r>
      <w:r w:rsidR="00F762E8" w:rsidRPr="000D0C45">
        <w:rPr>
          <w:rFonts w:ascii="Arial" w:hAnsi="Arial" w:cs="Arial"/>
          <w:sz w:val="24"/>
          <w:szCs w:val="24"/>
          <w:lang w:val="en-GB"/>
        </w:rPr>
        <w:t xml:space="preserve"> of the following</w:t>
      </w:r>
      <w:r w:rsidRPr="000D0C45">
        <w:rPr>
          <w:rFonts w:ascii="Arial" w:hAnsi="Arial" w:cs="Arial"/>
          <w:sz w:val="24"/>
          <w:szCs w:val="24"/>
          <w:lang w:val="en-GB"/>
        </w:rPr>
        <w:t>:</w:t>
      </w:r>
    </w:p>
    <w:p w:rsidR="00F049E9" w:rsidRPr="000D0C45" w:rsidRDefault="00C73405" w:rsidP="00E76031">
      <w:pPr>
        <w:spacing w:after="0" w:line="480" w:lineRule="auto"/>
        <w:ind w:left="720"/>
        <w:jc w:val="both"/>
        <w:rPr>
          <w:rFonts w:ascii="Arial" w:hAnsi="Arial" w:cs="Arial"/>
          <w:sz w:val="24"/>
          <w:szCs w:val="24"/>
          <w:u w:val="single"/>
          <w:lang w:val="en-GB"/>
        </w:rPr>
      </w:pPr>
      <w:r w:rsidRPr="000D0C45">
        <w:rPr>
          <w:rFonts w:ascii="Arial" w:hAnsi="Arial" w:cs="Arial"/>
          <w:sz w:val="24"/>
          <w:szCs w:val="24"/>
          <w:lang w:val="en-GB"/>
        </w:rPr>
        <w:tab/>
      </w:r>
      <w:r w:rsidRPr="000D0C45">
        <w:rPr>
          <w:rFonts w:ascii="Arial" w:hAnsi="Arial" w:cs="Arial"/>
          <w:sz w:val="24"/>
          <w:szCs w:val="24"/>
          <w:lang w:val="en-GB"/>
        </w:rPr>
        <w:tab/>
      </w:r>
      <w:r w:rsidR="00871DDF" w:rsidRPr="000D0C45">
        <w:rPr>
          <w:rFonts w:ascii="Arial" w:hAnsi="Arial" w:cs="Arial"/>
          <w:sz w:val="24"/>
          <w:szCs w:val="24"/>
          <w:lang w:val="en-GB"/>
        </w:rPr>
        <w:t>"</w:t>
      </w:r>
      <w:r w:rsidRPr="000D0C45">
        <w:rPr>
          <w:rFonts w:ascii="Arial" w:hAnsi="Arial" w:cs="Arial"/>
          <w:sz w:val="24"/>
          <w:szCs w:val="24"/>
          <w:lang w:val="en-GB"/>
        </w:rPr>
        <w:t>(</w:t>
      </w:r>
      <w:r w:rsidRPr="000D0C45">
        <w:rPr>
          <w:rFonts w:ascii="Arial" w:hAnsi="Arial" w:cs="Arial"/>
          <w:sz w:val="24"/>
          <w:szCs w:val="24"/>
          <w:u w:val="single"/>
          <w:lang w:val="en-GB"/>
        </w:rPr>
        <w:t>2)</w:t>
      </w:r>
      <w:r w:rsidRPr="000D0C45">
        <w:rPr>
          <w:rFonts w:ascii="Arial" w:hAnsi="Arial" w:cs="Arial"/>
          <w:sz w:val="24"/>
          <w:szCs w:val="24"/>
          <w:u w:val="single"/>
          <w:lang w:val="en-GB"/>
        </w:rPr>
        <w:tab/>
        <w:t xml:space="preserve">The authorised official must allow the replacement and issue to the holder an amended operating licence, or in the case of a permit, a </w:t>
      </w:r>
      <w:r w:rsidRPr="000D0C45">
        <w:rPr>
          <w:rFonts w:ascii="Arial" w:hAnsi="Arial" w:cs="Arial"/>
          <w:sz w:val="24"/>
          <w:szCs w:val="24"/>
          <w:u w:val="single"/>
          <w:lang w:val="en-GB"/>
        </w:rPr>
        <w:lastRenderedPageBreak/>
        <w:t>new operating licence, subject to sections 47, 48 and 49, if the replacing vehicle</w:t>
      </w:r>
      <w:r w:rsidR="001073CE">
        <w:rPr>
          <w:rFonts w:ascii="Arial" w:hAnsi="Arial" w:cs="Arial"/>
          <w:sz w:val="24"/>
          <w:szCs w:val="24"/>
          <w:u w:val="single"/>
          <w:lang w:val="en-GB"/>
        </w:rPr>
        <w:t>—</w:t>
      </w:r>
    </w:p>
    <w:p w:rsidR="00F049E9" w:rsidRPr="000D0C45" w:rsidRDefault="007128F3" w:rsidP="00F67898">
      <w:pPr>
        <w:pStyle w:val="ListParagraph"/>
        <w:numPr>
          <w:ilvl w:val="0"/>
          <w:numId w:val="8"/>
        </w:numPr>
        <w:spacing w:line="480" w:lineRule="auto"/>
        <w:ind w:left="720" w:firstLine="0"/>
        <w:jc w:val="both"/>
        <w:rPr>
          <w:rFonts w:ascii="Arial" w:hAnsi="Arial" w:cs="Arial"/>
          <w:sz w:val="24"/>
          <w:szCs w:val="24"/>
          <w:u w:val="single"/>
          <w:lang w:val="en-GB"/>
        </w:rPr>
      </w:pPr>
      <w:r w:rsidRPr="000D0C45">
        <w:rPr>
          <w:rFonts w:ascii="Arial" w:hAnsi="Arial" w:cs="Arial"/>
          <w:sz w:val="24"/>
          <w:szCs w:val="24"/>
          <w:u w:val="single"/>
          <w:lang w:val="en-GB"/>
        </w:rPr>
        <w:t>is</w:t>
      </w:r>
      <w:r w:rsidR="005C7B0D" w:rsidRPr="000D0C45">
        <w:rPr>
          <w:rFonts w:ascii="Arial" w:hAnsi="Arial" w:cs="Arial"/>
          <w:sz w:val="24"/>
          <w:szCs w:val="24"/>
          <w:u w:val="single"/>
          <w:lang w:val="en-GB"/>
        </w:rPr>
        <w:t xml:space="preserve"> a motor car</w:t>
      </w:r>
      <w:r w:rsidRPr="000D0C45">
        <w:rPr>
          <w:rFonts w:ascii="Arial" w:hAnsi="Arial" w:cs="Arial"/>
          <w:sz w:val="24"/>
          <w:szCs w:val="24"/>
          <w:u w:val="single"/>
          <w:lang w:val="en-GB"/>
        </w:rPr>
        <w:t>,</w:t>
      </w:r>
      <w:r w:rsidR="005C7B0D" w:rsidRPr="000D0C45">
        <w:rPr>
          <w:rFonts w:ascii="Arial" w:hAnsi="Arial" w:cs="Arial"/>
          <w:sz w:val="24"/>
          <w:szCs w:val="24"/>
          <w:u w:val="single"/>
          <w:lang w:val="en-GB"/>
        </w:rPr>
        <w:t xml:space="preserve"> minibus</w:t>
      </w:r>
      <w:r w:rsidRPr="000D0C45">
        <w:rPr>
          <w:rFonts w:ascii="Arial" w:hAnsi="Arial" w:cs="Arial"/>
          <w:sz w:val="24"/>
          <w:szCs w:val="24"/>
          <w:u w:val="single"/>
          <w:lang w:val="en-GB"/>
        </w:rPr>
        <w:t xml:space="preserve"> or midibus</w:t>
      </w:r>
      <w:r w:rsidR="005C7B0D" w:rsidRPr="000D0C45">
        <w:rPr>
          <w:rFonts w:ascii="Arial" w:hAnsi="Arial" w:cs="Arial"/>
          <w:sz w:val="24"/>
          <w:szCs w:val="24"/>
          <w:u w:val="single"/>
          <w:lang w:val="en-GB"/>
        </w:rPr>
        <w:t>; or</w:t>
      </w:r>
    </w:p>
    <w:p w:rsidR="005C7B0D" w:rsidRPr="000D0C45" w:rsidRDefault="007128F3" w:rsidP="00F67898">
      <w:pPr>
        <w:pStyle w:val="ListParagraph"/>
        <w:numPr>
          <w:ilvl w:val="0"/>
          <w:numId w:val="8"/>
        </w:numPr>
        <w:spacing w:line="480" w:lineRule="auto"/>
        <w:ind w:left="1440" w:hanging="720"/>
        <w:jc w:val="both"/>
        <w:rPr>
          <w:rFonts w:ascii="Arial" w:hAnsi="Arial" w:cs="Arial"/>
          <w:sz w:val="24"/>
          <w:szCs w:val="24"/>
          <w:lang w:val="en-GB"/>
        </w:rPr>
      </w:pPr>
      <w:r w:rsidRPr="000D0C45">
        <w:rPr>
          <w:rFonts w:ascii="Arial" w:hAnsi="Arial" w:cs="Arial"/>
          <w:sz w:val="24"/>
          <w:szCs w:val="24"/>
          <w:u w:val="single"/>
          <w:lang w:val="en-GB"/>
        </w:rPr>
        <w:t xml:space="preserve">in the case of a bus, </w:t>
      </w:r>
      <w:r w:rsidR="00C73405" w:rsidRPr="000D0C45">
        <w:rPr>
          <w:rFonts w:ascii="Arial" w:hAnsi="Arial" w:cs="Arial"/>
          <w:sz w:val="24"/>
          <w:szCs w:val="24"/>
          <w:u w:val="single"/>
          <w:lang w:val="en-GB"/>
        </w:rPr>
        <w:t>has</w:t>
      </w:r>
      <w:r w:rsidR="00050B31" w:rsidRPr="000D0C45">
        <w:rPr>
          <w:rFonts w:ascii="Arial" w:hAnsi="Arial" w:cs="Arial"/>
          <w:sz w:val="24"/>
          <w:szCs w:val="24"/>
          <w:u w:val="single"/>
          <w:lang w:val="en-GB"/>
        </w:rPr>
        <w:t xml:space="preserve"> </w:t>
      </w:r>
      <w:r w:rsidRPr="000D0C45">
        <w:rPr>
          <w:rFonts w:ascii="Arial" w:hAnsi="Arial" w:cs="Arial"/>
          <w:sz w:val="24"/>
          <w:szCs w:val="24"/>
          <w:u w:val="single"/>
          <w:lang w:val="en-GB"/>
        </w:rPr>
        <w:t xml:space="preserve">the same capacity as or </w:t>
      </w:r>
      <w:r w:rsidR="00050B31" w:rsidRPr="000D0C45">
        <w:rPr>
          <w:rFonts w:ascii="Arial" w:hAnsi="Arial" w:cs="Arial"/>
          <w:sz w:val="24"/>
          <w:szCs w:val="24"/>
          <w:u w:val="single"/>
          <w:lang w:val="en-GB"/>
        </w:rPr>
        <w:t xml:space="preserve">less capacity </w:t>
      </w:r>
      <w:r w:rsidR="005C7B0D" w:rsidRPr="000D0C45">
        <w:rPr>
          <w:rFonts w:ascii="Arial" w:hAnsi="Arial" w:cs="Arial"/>
          <w:sz w:val="24"/>
          <w:szCs w:val="24"/>
          <w:u w:val="single"/>
          <w:lang w:val="en-GB"/>
        </w:rPr>
        <w:t>than</w:t>
      </w:r>
      <w:r w:rsidR="00C73405" w:rsidRPr="000D0C45">
        <w:rPr>
          <w:rFonts w:ascii="Arial" w:hAnsi="Arial" w:cs="Arial"/>
          <w:sz w:val="24"/>
          <w:szCs w:val="24"/>
          <w:u w:val="single"/>
          <w:lang w:val="en-GB"/>
        </w:rPr>
        <w:t xml:space="preserve"> the replaced vehicle</w:t>
      </w:r>
      <w:r w:rsidR="005C7B0D" w:rsidRPr="000D0C45">
        <w:rPr>
          <w:rFonts w:ascii="Arial" w:hAnsi="Arial" w:cs="Arial"/>
          <w:sz w:val="24"/>
          <w:szCs w:val="24"/>
          <w:u w:val="single"/>
          <w:lang w:val="en-GB"/>
        </w:rPr>
        <w:t xml:space="preserve"> or a capacity which does not exceed that of the replaced vehicle by more than 40%;</w:t>
      </w:r>
      <w:r w:rsidRPr="000D0C45">
        <w:rPr>
          <w:rFonts w:ascii="Arial" w:hAnsi="Arial" w:cs="Arial"/>
          <w:sz w:val="24"/>
          <w:szCs w:val="24"/>
          <w:u w:val="single"/>
          <w:lang w:val="en-GB"/>
        </w:rPr>
        <w:t xml:space="preserve"> and</w:t>
      </w:r>
    </w:p>
    <w:p w:rsidR="00C73405" w:rsidRPr="000D0C45" w:rsidRDefault="005C7B0D" w:rsidP="00F67898">
      <w:pPr>
        <w:pStyle w:val="ListParagraph"/>
        <w:numPr>
          <w:ilvl w:val="0"/>
          <w:numId w:val="8"/>
        </w:numPr>
        <w:spacing w:line="480" w:lineRule="auto"/>
        <w:ind w:left="1440" w:hanging="720"/>
        <w:jc w:val="both"/>
        <w:rPr>
          <w:rFonts w:ascii="Arial" w:hAnsi="Arial" w:cs="Arial"/>
          <w:sz w:val="24"/>
          <w:szCs w:val="24"/>
          <w:lang w:val="en-GB"/>
        </w:rPr>
      </w:pPr>
      <w:r w:rsidRPr="000D0C45">
        <w:rPr>
          <w:rFonts w:ascii="Arial" w:hAnsi="Arial" w:cs="Arial"/>
          <w:sz w:val="24"/>
          <w:szCs w:val="24"/>
          <w:u w:val="single"/>
          <w:lang w:val="en-GB"/>
        </w:rPr>
        <w:t>is properly licensed and certified as roadworthy in compliance with the National Road Traffic Act</w:t>
      </w:r>
      <w:r w:rsidR="003A7C13">
        <w:rPr>
          <w:rFonts w:ascii="Arial" w:hAnsi="Arial" w:cs="Arial"/>
          <w:sz w:val="24"/>
          <w:szCs w:val="24"/>
          <w:u w:val="single"/>
          <w:lang w:val="en-GB"/>
        </w:rPr>
        <w:t>.</w:t>
      </w:r>
      <w:r w:rsidR="009508B8" w:rsidRPr="000D0C45">
        <w:rPr>
          <w:rFonts w:ascii="Arial" w:hAnsi="Arial" w:cs="Arial"/>
          <w:sz w:val="24"/>
          <w:szCs w:val="24"/>
          <w:lang w:val="en-GB"/>
        </w:rPr>
        <w:t>".</w:t>
      </w:r>
    </w:p>
    <w:p w:rsidR="000A1463" w:rsidRPr="000D0C45" w:rsidRDefault="000A1463" w:rsidP="00871DDF">
      <w:pPr>
        <w:spacing w:after="0" w:line="480" w:lineRule="auto"/>
        <w:jc w:val="both"/>
        <w:rPr>
          <w:rFonts w:ascii="Arial" w:hAnsi="Arial" w:cs="Arial"/>
          <w:b/>
          <w:bCs/>
          <w:sz w:val="24"/>
          <w:szCs w:val="24"/>
          <w:lang w:val="en-GB"/>
        </w:rPr>
      </w:pPr>
    </w:p>
    <w:p w:rsidR="000A1463" w:rsidRPr="000D0C45" w:rsidRDefault="000A1463"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74 of Act 5 of 2009</w:t>
      </w:r>
    </w:p>
    <w:p w:rsidR="00871DDF" w:rsidRPr="000D0C45" w:rsidRDefault="00871DDF" w:rsidP="00BD0FEF">
      <w:pPr>
        <w:spacing w:after="0" w:line="480" w:lineRule="auto"/>
        <w:jc w:val="both"/>
        <w:rPr>
          <w:rFonts w:ascii="Arial" w:hAnsi="Arial" w:cs="Arial"/>
          <w:sz w:val="24"/>
          <w:szCs w:val="24"/>
          <w:lang w:val="en-GB"/>
        </w:rPr>
      </w:pPr>
    </w:p>
    <w:p w:rsidR="000A1463" w:rsidRPr="000D0C45" w:rsidRDefault="000A1463"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33230D"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4</w:t>
      </w:r>
      <w:r w:rsidRPr="00AA3EF9">
        <w:rPr>
          <w:rFonts w:ascii="Arial" w:hAnsi="Arial" w:cs="Arial"/>
          <w:b/>
          <w:bCs/>
          <w:sz w:val="24"/>
          <w:szCs w:val="24"/>
          <w:highlight w:val="yellow"/>
          <w:lang w:val="en-GB"/>
        </w:rPr>
        <w:t>.</w:t>
      </w:r>
      <w:r w:rsidRPr="000D0C45">
        <w:rPr>
          <w:rFonts w:ascii="Arial" w:hAnsi="Arial" w:cs="Arial"/>
          <w:sz w:val="24"/>
          <w:szCs w:val="24"/>
          <w:lang w:val="en-GB"/>
        </w:rPr>
        <w:tab/>
        <w:t>Section 74 of the principal Act is hereby amended by t</w:t>
      </w:r>
      <w:r w:rsidR="00F762E8" w:rsidRPr="000D0C45">
        <w:rPr>
          <w:rFonts w:ascii="Arial" w:hAnsi="Arial" w:cs="Arial"/>
          <w:sz w:val="24"/>
          <w:szCs w:val="24"/>
          <w:lang w:val="en-GB"/>
        </w:rPr>
        <w:t>he substitution</w:t>
      </w:r>
      <w:r w:rsidR="0029198F" w:rsidRPr="000D0C45">
        <w:rPr>
          <w:rFonts w:ascii="Arial" w:hAnsi="Arial" w:cs="Arial"/>
          <w:sz w:val="24"/>
          <w:szCs w:val="24"/>
          <w:lang w:val="en-GB"/>
        </w:rPr>
        <w:t xml:space="preserve"> in</w:t>
      </w:r>
      <w:r w:rsidRPr="000D0C45">
        <w:rPr>
          <w:rFonts w:ascii="Arial" w:hAnsi="Arial" w:cs="Arial"/>
          <w:sz w:val="24"/>
          <w:szCs w:val="24"/>
          <w:lang w:val="en-GB"/>
        </w:rPr>
        <w:t xml:space="preserve"> </w:t>
      </w:r>
      <w:r w:rsidR="00050B31" w:rsidRPr="000D0C45">
        <w:rPr>
          <w:rFonts w:ascii="Arial" w:hAnsi="Arial" w:cs="Arial"/>
          <w:sz w:val="24"/>
          <w:szCs w:val="24"/>
          <w:lang w:val="en-GB"/>
        </w:rPr>
        <w:t xml:space="preserve">subsection (1) </w:t>
      </w:r>
      <w:r w:rsidRPr="000D0C45">
        <w:rPr>
          <w:rFonts w:ascii="Arial" w:hAnsi="Arial" w:cs="Arial"/>
          <w:sz w:val="24"/>
          <w:szCs w:val="24"/>
          <w:lang w:val="en-GB"/>
        </w:rPr>
        <w:t xml:space="preserve">for paragraph </w:t>
      </w:r>
      <w:r w:rsidR="006012AB" w:rsidRPr="000D0C45">
        <w:rPr>
          <w:rFonts w:ascii="Arial" w:hAnsi="Arial" w:cs="Arial"/>
          <w:i/>
          <w:sz w:val="24"/>
          <w:szCs w:val="24"/>
          <w:lang w:val="en-GB"/>
        </w:rPr>
        <w:t>(a)</w:t>
      </w:r>
      <w:r w:rsidR="00050B31" w:rsidRPr="000D0C45">
        <w:rPr>
          <w:rFonts w:ascii="Arial" w:hAnsi="Arial" w:cs="Arial"/>
          <w:sz w:val="24"/>
          <w:szCs w:val="24"/>
          <w:lang w:val="en-GB"/>
        </w:rPr>
        <w:t xml:space="preserve"> in</w:t>
      </w:r>
      <w:r w:rsidRPr="000D0C45">
        <w:rPr>
          <w:rFonts w:ascii="Arial" w:hAnsi="Arial" w:cs="Arial"/>
          <w:sz w:val="24"/>
          <w:szCs w:val="24"/>
          <w:lang w:val="en-GB"/>
        </w:rPr>
        <w:t xml:space="preserve"> </w:t>
      </w:r>
      <w:r w:rsidR="00F762E8" w:rsidRPr="000D0C45">
        <w:rPr>
          <w:rFonts w:ascii="Arial" w:hAnsi="Arial" w:cs="Arial"/>
          <w:sz w:val="24"/>
          <w:szCs w:val="24"/>
          <w:lang w:val="en-GB"/>
        </w:rPr>
        <w:t>of the following paragraph</w:t>
      </w:r>
      <w:r w:rsidRPr="000D0C45">
        <w:rPr>
          <w:rFonts w:ascii="Arial" w:hAnsi="Arial" w:cs="Arial"/>
          <w:sz w:val="24"/>
          <w:szCs w:val="24"/>
          <w:lang w:val="en-GB"/>
        </w:rPr>
        <w:t>:</w:t>
      </w:r>
    </w:p>
    <w:p w:rsidR="00231513" w:rsidRPr="000D0C45" w:rsidRDefault="001073CE" w:rsidP="00231513">
      <w:pPr>
        <w:spacing w:after="0" w:line="480" w:lineRule="auto"/>
        <w:ind w:left="720"/>
        <w:jc w:val="both"/>
        <w:rPr>
          <w:rFonts w:ascii="Arial" w:hAnsi="Arial" w:cs="Arial"/>
          <w:sz w:val="24"/>
          <w:szCs w:val="24"/>
          <w:lang w:val="en-GB"/>
        </w:rPr>
      </w:pPr>
      <w:r>
        <w:rPr>
          <w:rFonts w:ascii="Arial" w:hAnsi="Arial" w:cs="Arial"/>
          <w:sz w:val="24"/>
          <w:szCs w:val="24"/>
          <w:lang w:val="en-GB"/>
        </w:rPr>
        <w:tab/>
      </w:r>
      <w:r w:rsidR="00871DDF" w:rsidRPr="000D0C45">
        <w:rPr>
          <w:rFonts w:ascii="Arial" w:hAnsi="Arial" w:cs="Arial"/>
          <w:sz w:val="24"/>
          <w:szCs w:val="24"/>
          <w:lang w:val="en-GB"/>
        </w:rPr>
        <w:tab/>
        <w:t>"</w:t>
      </w:r>
      <w:r w:rsidR="006012AB" w:rsidRPr="000D0C45">
        <w:rPr>
          <w:rFonts w:ascii="Arial" w:hAnsi="Arial" w:cs="Arial"/>
          <w:i/>
          <w:sz w:val="24"/>
          <w:szCs w:val="24"/>
          <w:lang w:val="en-GB"/>
        </w:rPr>
        <w:t>(a)</w:t>
      </w:r>
      <w:r w:rsidR="000A1463" w:rsidRPr="000D0C45">
        <w:rPr>
          <w:rFonts w:ascii="Arial" w:hAnsi="Arial" w:cs="Arial"/>
          <w:sz w:val="24"/>
          <w:szCs w:val="24"/>
          <w:lang w:val="en-GB"/>
        </w:rPr>
        <w:tab/>
        <w:t xml:space="preserve">The entity that issued an operating licence or an </w:t>
      </w:r>
      <w:r w:rsidR="0033230D" w:rsidRPr="000D0C45">
        <w:rPr>
          <w:rFonts w:ascii="Arial" w:hAnsi="Arial" w:cs="Arial"/>
          <w:b/>
          <w:sz w:val="24"/>
          <w:szCs w:val="24"/>
          <w:lang w:val="en-GB"/>
        </w:rPr>
        <w:t>[</w:t>
      </w:r>
      <w:r w:rsidR="000A1463" w:rsidRPr="000D0C45">
        <w:rPr>
          <w:rFonts w:ascii="Arial" w:hAnsi="Arial" w:cs="Arial"/>
          <w:b/>
          <w:sz w:val="24"/>
          <w:szCs w:val="24"/>
          <w:lang w:val="en-GB"/>
        </w:rPr>
        <w:t>employee</w:t>
      </w:r>
      <w:r w:rsidR="0033230D" w:rsidRPr="000D0C45">
        <w:rPr>
          <w:rFonts w:ascii="Arial" w:hAnsi="Arial" w:cs="Arial"/>
          <w:b/>
          <w:sz w:val="24"/>
          <w:szCs w:val="24"/>
          <w:lang w:val="en-GB"/>
        </w:rPr>
        <w:t>]</w:t>
      </w:r>
      <w:r w:rsidR="000A1463" w:rsidRPr="000D0C45">
        <w:rPr>
          <w:rFonts w:ascii="Arial" w:hAnsi="Arial" w:cs="Arial"/>
          <w:sz w:val="24"/>
          <w:szCs w:val="24"/>
          <w:lang w:val="en-GB"/>
        </w:rPr>
        <w:t xml:space="preserve"> </w:t>
      </w:r>
      <w:r w:rsidR="003A7C13" w:rsidRPr="000D0C45">
        <w:rPr>
          <w:rFonts w:ascii="Arial" w:hAnsi="Arial" w:cs="Arial"/>
          <w:sz w:val="24"/>
          <w:szCs w:val="24"/>
          <w:u w:val="single"/>
          <w:lang w:val="en-GB"/>
        </w:rPr>
        <w:t>official</w:t>
      </w:r>
      <w:r w:rsidR="003A7C13" w:rsidRPr="000D0C45">
        <w:rPr>
          <w:rFonts w:ascii="Arial" w:hAnsi="Arial" w:cs="Arial"/>
          <w:sz w:val="24"/>
          <w:szCs w:val="24"/>
          <w:lang w:val="en-GB"/>
        </w:rPr>
        <w:t xml:space="preserve"> </w:t>
      </w:r>
      <w:r w:rsidR="000A1463" w:rsidRPr="000D0C45">
        <w:rPr>
          <w:rFonts w:ascii="Arial" w:hAnsi="Arial" w:cs="Arial"/>
          <w:sz w:val="24"/>
          <w:szCs w:val="24"/>
          <w:lang w:val="en-GB"/>
        </w:rPr>
        <w:t xml:space="preserve">authorised by it may, on application by the holder, grant written authorisation, where the vehicle specified in that operating licence or permit has become defective temporarily, </w:t>
      </w:r>
      <w:r w:rsidR="000A1463" w:rsidRPr="000D0C45">
        <w:rPr>
          <w:rFonts w:ascii="Arial" w:hAnsi="Arial" w:cs="Arial"/>
          <w:sz w:val="24"/>
          <w:szCs w:val="24"/>
          <w:u w:val="single"/>
          <w:lang w:val="en-GB"/>
        </w:rPr>
        <w:t>or where the vehicle has been sold, stolen or destroyed and the operator is in the process of obtaining a replacement vehicle</w:t>
      </w:r>
      <w:r w:rsidR="000A1463" w:rsidRPr="000D0C45">
        <w:rPr>
          <w:rFonts w:ascii="Arial" w:hAnsi="Arial" w:cs="Arial"/>
          <w:sz w:val="24"/>
          <w:szCs w:val="24"/>
          <w:lang w:val="en-GB"/>
        </w:rPr>
        <w:t xml:space="preserve">, for the holder to use another vehicle in place of the defective </w:t>
      </w:r>
      <w:r w:rsidR="00050B31" w:rsidRPr="000D0C45">
        <w:rPr>
          <w:rFonts w:ascii="Arial" w:hAnsi="Arial" w:cs="Arial"/>
          <w:sz w:val="24"/>
          <w:szCs w:val="24"/>
          <w:u w:val="single"/>
          <w:lang w:val="en-GB"/>
        </w:rPr>
        <w:t xml:space="preserve">sold, stolen or destroyed </w:t>
      </w:r>
      <w:r w:rsidR="000A1463" w:rsidRPr="000D0C45">
        <w:rPr>
          <w:rFonts w:ascii="Arial" w:hAnsi="Arial" w:cs="Arial"/>
          <w:sz w:val="24"/>
          <w:szCs w:val="24"/>
          <w:lang w:val="en-GB"/>
        </w:rPr>
        <w:t>vehicle, subject to subsections (2), (3) and (6).</w:t>
      </w:r>
      <w:r w:rsidR="00871DDF" w:rsidRPr="000D0C45">
        <w:rPr>
          <w:rFonts w:ascii="Arial" w:hAnsi="Arial" w:cs="Arial"/>
          <w:sz w:val="24"/>
          <w:szCs w:val="24"/>
          <w:lang w:val="en-GB"/>
        </w:rPr>
        <w:t>".</w:t>
      </w:r>
    </w:p>
    <w:p w:rsidR="001073CE" w:rsidRDefault="001073CE">
      <w:pPr>
        <w:spacing w:after="0" w:line="240" w:lineRule="auto"/>
        <w:rPr>
          <w:rFonts w:ascii="Arial" w:hAnsi="Arial" w:cs="Arial"/>
          <w:b/>
          <w:bCs/>
          <w:sz w:val="24"/>
          <w:szCs w:val="24"/>
          <w:lang w:val="en-GB"/>
        </w:rPr>
      </w:pPr>
    </w:p>
    <w:p w:rsidR="003A7C13" w:rsidRDefault="003A7C13">
      <w:pPr>
        <w:spacing w:after="0" w:line="240" w:lineRule="auto"/>
        <w:rPr>
          <w:rFonts w:ascii="Arial" w:hAnsi="Arial" w:cs="Arial"/>
          <w:b/>
          <w:bCs/>
          <w:sz w:val="24"/>
          <w:szCs w:val="24"/>
          <w:lang w:val="en-GB"/>
        </w:rPr>
      </w:pPr>
    </w:p>
    <w:p w:rsidR="00E618B3" w:rsidRPr="000D0C45" w:rsidRDefault="001E2281" w:rsidP="001073CE">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w:t>
      </w:r>
      <w:r w:rsidR="00E618B3" w:rsidRPr="000D0C45">
        <w:rPr>
          <w:rFonts w:ascii="Arial" w:hAnsi="Arial" w:cs="Arial"/>
          <w:b/>
          <w:bCs/>
          <w:sz w:val="24"/>
          <w:szCs w:val="24"/>
          <w:lang w:val="en-GB"/>
        </w:rPr>
        <w:t xml:space="preserve"> of section 75 of Act 5 of 2009</w:t>
      </w:r>
    </w:p>
    <w:p w:rsidR="00871DDF" w:rsidRPr="000D0C45" w:rsidRDefault="00871DDF" w:rsidP="00BD0FEF">
      <w:pPr>
        <w:spacing w:after="0" w:line="480" w:lineRule="auto"/>
        <w:jc w:val="both"/>
        <w:rPr>
          <w:rFonts w:ascii="Arial" w:hAnsi="Arial" w:cs="Arial"/>
          <w:sz w:val="24"/>
          <w:szCs w:val="24"/>
          <w:lang w:val="en-GB"/>
        </w:rPr>
      </w:pPr>
    </w:p>
    <w:p w:rsidR="00E618B3" w:rsidRPr="000D0C45" w:rsidRDefault="00E618B3"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33230D"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5</w:t>
      </w:r>
      <w:r w:rsidRPr="00AA3EF9">
        <w:rPr>
          <w:rFonts w:ascii="Arial" w:hAnsi="Arial" w:cs="Arial"/>
          <w:b/>
          <w:bCs/>
          <w:sz w:val="24"/>
          <w:szCs w:val="24"/>
          <w:highlight w:val="yellow"/>
          <w:lang w:val="en-GB"/>
        </w:rPr>
        <w:t>.</w:t>
      </w:r>
      <w:r w:rsidRPr="000D0C45">
        <w:rPr>
          <w:rFonts w:ascii="Arial" w:hAnsi="Arial" w:cs="Arial"/>
          <w:sz w:val="24"/>
          <w:szCs w:val="24"/>
          <w:lang w:val="en-GB"/>
        </w:rPr>
        <w:tab/>
        <w:t xml:space="preserve">Section 75 of the principal Act is hereby </w:t>
      </w:r>
      <w:r w:rsidR="001E2281" w:rsidRPr="000D0C45">
        <w:rPr>
          <w:rFonts w:ascii="Arial" w:hAnsi="Arial" w:cs="Arial"/>
          <w:sz w:val="24"/>
          <w:szCs w:val="24"/>
          <w:lang w:val="en-GB"/>
        </w:rPr>
        <w:t>amended by the de</w:t>
      </w:r>
      <w:r w:rsidR="00F762E8" w:rsidRPr="000D0C45">
        <w:rPr>
          <w:rFonts w:ascii="Arial" w:hAnsi="Arial" w:cs="Arial"/>
          <w:sz w:val="24"/>
          <w:szCs w:val="24"/>
          <w:lang w:val="en-GB"/>
        </w:rPr>
        <w:t>letion of subsection (3)</w:t>
      </w:r>
      <w:r w:rsidR="001E2281" w:rsidRPr="000D0C45">
        <w:rPr>
          <w:rFonts w:ascii="Arial" w:hAnsi="Arial" w:cs="Arial"/>
          <w:sz w:val="24"/>
          <w:szCs w:val="24"/>
          <w:lang w:val="en-GB"/>
        </w:rPr>
        <w:t>.</w:t>
      </w:r>
    </w:p>
    <w:p w:rsidR="00E5380C" w:rsidRPr="000D0C45" w:rsidRDefault="00E5380C" w:rsidP="00BD0FEF">
      <w:pPr>
        <w:spacing w:after="0" w:line="480" w:lineRule="auto"/>
        <w:jc w:val="both"/>
        <w:rPr>
          <w:rFonts w:ascii="Arial" w:hAnsi="Arial" w:cs="Arial"/>
          <w:b/>
          <w:bCs/>
          <w:sz w:val="24"/>
          <w:szCs w:val="24"/>
          <w:lang w:val="en-GB"/>
        </w:rPr>
      </w:pPr>
    </w:p>
    <w:p w:rsidR="00C91904" w:rsidRPr="000D0C45" w:rsidRDefault="00C91904"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79 of Act 5 of 2009</w:t>
      </w:r>
    </w:p>
    <w:p w:rsidR="00871DDF" w:rsidRPr="000D0C45" w:rsidRDefault="00871DDF" w:rsidP="00BD0FEF">
      <w:pPr>
        <w:spacing w:after="0" w:line="480" w:lineRule="auto"/>
        <w:ind w:left="709" w:hanging="709"/>
        <w:jc w:val="both"/>
        <w:rPr>
          <w:rFonts w:ascii="Arial" w:hAnsi="Arial" w:cs="Arial"/>
          <w:sz w:val="24"/>
          <w:szCs w:val="24"/>
          <w:lang w:val="en-GB"/>
        </w:rPr>
      </w:pPr>
    </w:p>
    <w:p w:rsidR="00022966" w:rsidRPr="000D0C45" w:rsidRDefault="00C91904" w:rsidP="00BD0FEF">
      <w:pPr>
        <w:spacing w:after="0" w:line="480" w:lineRule="auto"/>
        <w:ind w:left="709" w:hanging="709"/>
        <w:jc w:val="both"/>
        <w:rPr>
          <w:rFonts w:ascii="Arial" w:hAnsi="Arial" w:cs="Arial"/>
          <w:sz w:val="24"/>
          <w:szCs w:val="24"/>
          <w:lang w:val="en-GB"/>
        </w:rPr>
      </w:pPr>
      <w:r w:rsidRPr="000D0C45">
        <w:rPr>
          <w:rFonts w:ascii="Arial" w:hAnsi="Arial" w:cs="Arial"/>
          <w:sz w:val="24"/>
          <w:szCs w:val="24"/>
          <w:lang w:val="en-GB"/>
        </w:rPr>
        <w:tab/>
      </w:r>
      <w:r w:rsidR="0033230D"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6</w:t>
      </w:r>
      <w:r w:rsidRPr="00AA3EF9">
        <w:rPr>
          <w:rFonts w:ascii="Arial" w:hAnsi="Arial" w:cs="Arial"/>
          <w:b/>
          <w:bCs/>
          <w:sz w:val="24"/>
          <w:szCs w:val="24"/>
          <w:highlight w:val="yellow"/>
          <w:lang w:val="en-GB"/>
        </w:rPr>
        <w:t>.</w:t>
      </w:r>
      <w:r w:rsidRPr="000D0C45">
        <w:rPr>
          <w:rFonts w:ascii="Arial" w:hAnsi="Arial" w:cs="Arial"/>
          <w:sz w:val="24"/>
          <w:szCs w:val="24"/>
          <w:lang w:val="en-GB"/>
        </w:rPr>
        <w:tab/>
        <w:t>Section 79 of the principal Act is hereby amended</w:t>
      </w:r>
      <w:r w:rsidR="00871DDF" w:rsidRPr="000D0C45">
        <w:rPr>
          <w:rFonts w:ascii="Arial" w:hAnsi="Arial" w:cs="Arial"/>
          <w:sz w:val="24"/>
          <w:szCs w:val="24"/>
          <w:lang w:val="en-GB"/>
        </w:rPr>
        <w:t>—</w:t>
      </w:r>
    </w:p>
    <w:p w:rsidR="00AF6AFB"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945809" w:rsidRPr="000D0C45">
        <w:rPr>
          <w:rFonts w:ascii="Arial" w:hAnsi="Arial" w:cs="Arial"/>
          <w:i/>
          <w:sz w:val="24"/>
          <w:szCs w:val="24"/>
          <w:lang w:val="en-GB"/>
        </w:rPr>
        <w:tab/>
      </w:r>
      <w:r w:rsidR="0029198F" w:rsidRPr="000D0C45">
        <w:rPr>
          <w:rFonts w:ascii="Arial" w:hAnsi="Arial" w:cs="Arial"/>
          <w:sz w:val="24"/>
          <w:szCs w:val="24"/>
          <w:lang w:val="en-GB"/>
        </w:rPr>
        <w:t xml:space="preserve">by </w:t>
      </w:r>
      <w:r w:rsidR="00AF6AFB" w:rsidRPr="000D0C45">
        <w:rPr>
          <w:rFonts w:ascii="Arial" w:hAnsi="Arial" w:cs="Arial"/>
          <w:sz w:val="24"/>
          <w:szCs w:val="24"/>
          <w:lang w:val="en-GB"/>
        </w:rPr>
        <w:t xml:space="preserve">the </w:t>
      </w:r>
      <w:r w:rsidR="00050B31" w:rsidRPr="000D0C45">
        <w:rPr>
          <w:rFonts w:ascii="Arial" w:hAnsi="Arial" w:cs="Arial"/>
          <w:sz w:val="24"/>
          <w:szCs w:val="24"/>
          <w:lang w:val="en-GB"/>
        </w:rPr>
        <w:t>substitution in</w:t>
      </w:r>
      <w:r w:rsidR="007F79B3" w:rsidRPr="000D0C45">
        <w:rPr>
          <w:rFonts w:ascii="Arial" w:hAnsi="Arial" w:cs="Arial"/>
          <w:sz w:val="24"/>
          <w:szCs w:val="24"/>
          <w:lang w:val="en-GB"/>
        </w:rPr>
        <w:t xml:space="preserve"> su</w:t>
      </w:r>
      <w:r w:rsidR="00AF6AFB" w:rsidRPr="000D0C45">
        <w:rPr>
          <w:rFonts w:ascii="Arial" w:hAnsi="Arial" w:cs="Arial"/>
          <w:sz w:val="24"/>
          <w:szCs w:val="24"/>
          <w:lang w:val="en-GB"/>
        </w:rPr>
        <w:t>bsection (2)</w:t>
      </w:r>
      <w:r w:rsidR="007F79B3" w:rsidRPr="000D0C45">
        <w:rPr>
          <w:rFonts w:ascii="Arial" w:hAnsi="Arial" w:cs="Arial"/>
          <w:sz w:val="24"/>
          <w:szCs w:val="24"/>
          <w:lang w:val="en-GB"/>
        </w:rPr>
        <w:t xml:space="preserve"> </w:t>
      </w:r>
      <w:r w:rsidR="00050B31" w:rsidRPr="000D0C45">
        <w:rPr>
          <w:rFonts w:ascii="Arial" w:hAnsi="Arial" w:cs="Arial"/>
          <w:sz w:val="24"/>
          <w:szCs w:val="24"/>
          <w:lang w:val="en-GB"/>
        </w:rPr>
        <w:t>for the words preceding paragraph (a)</w:t>
      </w:r>
      <w:r w:rsidR="0056561D" w:rsidRPr="000D0C45">
        <w:rPr>
          <w:rFonts w:ascii="Arial" w:hAnsi="Arial" w:cs="Arial"/>
          <w:sz w:val="24"/>
          <w:szCs w:val="24"/>
          <w:lang w:val="en-GB"/>
        </w:rPr>
        <w:t xml:space="preserve"> </w:t>
      </w:r>
      <w:r w:rsidR="00050B31" w:rsidRPr="000D0C45">
        <w:rPr>
          <w:rFonts w:ascii="Arial" w:hAnsi="Arial" w:cs="Arial"/>
          <w:sz w:val="24"/>
          <w:szCs w:val="24"/>
          <w:lang w:val="en-GB"/>
        </w:rPr>
        <w:t>of the following words</w:t>
      </w:r>
      <w:r w:rsidR="007F79B3" w:rsidRPr="000D0C45">
        <w:rPr>
          <w:rFonts w:ascii="Arial" w:hAnsi="Arial" w:cs="Arial"/>
          <w:sz w:val="24"/>
          <w:szCs w:val="24"/>
          <w:lang w:val="en-GB"/>
        </w:rPr>
        <w:t>:</w:t>
      </w:r>
    </w:p>
    <w:p w:rsidR="007F79B3" w:rsidRPr="000D0C45" w:rsidRDefault="00BF7B1F" w:rsidP="00BF7B1F">
      <w:pPr>
        <w:spacing w:line="480" w:lineRule="auto"/>
        <w:ind w:left="1440"/>
        <w:rPr>
          <w:rFonts w:ascii="Arial" w:hAnsi="Arial" w:cs="Arial"/>
          <w:color w:val="FF0000"/>
          <w:sz w:val="24"/>
          <w:szCs w:val="24"/>
          <w:lang w:val="en-GB"/>
        </w:rPr>
      </w:pPr>
      <w:r w:rsidRPr="000D0C45">
        <w:rPr>
          <w:rFonts w:ascii="Arial" w:hAnsi="Arial" w:cs="Arial"/>
          <w:sz w:val="24"/>
          <w:szCs w:val="24"/>
          <w:lang w:val="en-GB"/>
        </w:rPr>
        <w:t>"</w:t>
      </w:r>
      <w:r w:rsidR="007F79B3" w:rsidRPr="000D0C45">
        <w:rPr>
          <w:rFonts w:ascii="Arial" w:hAnsi="Arial" w:cs="Arial"/>
          <w:sz w:val="24"/>
          <w:szCs w:val="24"/>
          <w:lang w:val="en-GB"/>
        </w:rPr>
        <w:t xml:space="preserve">Subject to subsection (3), in the case of an operating licence or permit that has not been granted on the basis of a contract, </w:t>
      </w:r>
      <w:r w:rsidR="00050B31" w:rsidRPr="000D0C45">
        <w:rPr>
          <w:rFonts w:ascii="Arial" w:hAnsi="Arial" w:cs="Arial"/>
          <w:sz w:val="24"/>
          <w:szCs w:val="24"/>
          <w:lang w:val="en-GB"/>
        </w:rPr>
        <w:t xml:space="preserve">the </w:t>
      </w:r>
      <w:r w:rsidR="007F79B3" w:rsidRPr="000D0C45">
        <w:rPr>
          <w:rFonts w:ascii="Arial" w:hAnsi="Arial" w:cs="Arial"/>
          <w:sz w:val="24"/>
          <w:szCs w:val="24"/>
          <w:lang w:val="en-GB"/>
        </w:rPr>
        <w:t>relevant entity may, at any time, withdraw, amend or suspend the operating licence</w:t>
      </w:r>
      <w:r w:rsidR="0033230D" w:rsidRPr="000D0C45">
        <w:rPr>
          <w:rFonts w:ascii="Arial" w:hAnsi="Arial" w:cs="Arial"/>
          <w:sz w:val="24"/>
          <w:szCs w:val="24"/>
          <w:lang w:val="en-GB"/>
        </w:rPr>
        <w:t xml:space="preserve"> </w:t>
      </w:r>
      <w:r w:rsidR="0033230D" w:rsidRPr="000D0C45">
        <w:rPr>
          <w:rFonts w:ascii="Arial" w:hAnsi="Arial" w:cs="Arial"/>
          <w:sz w:val="24"/>
          <w:szCs w:val="24"/>
          <w:u w:val="single"/>
          <w:lang w:val="en-GB"/>
        </w:rPr>
        <w:t>or p</w:t>
      </w:r>
      <w:r w:rsidR="007F79B3" w:rsidRPr="000D0C45">
        <w:rPr>
          <w:rFonts w:ascii="Arial" w:hAnsi="Arial" w:cs="Arial"/>
          <w:sz w:val="24"/>
          <w:szCs w:val="24"/>
          <w:u w:val="single"/>
          <w:lang w:val="en-GB"/>
        </w:rPr>
        <w:t>ermit</w:t>
      </w:r>
      <w:r w:rsidR="007F79B3" w:rsidRPr="000D0C45">
        <w:rPr>
          <w:rFonts w:ascii="Arial" w:hAnsi="Arial" w:cs="Arial"/>
          <w:sz w:val="24"/>
          <w:szCs w:val="24"/>
          <w:lang w:val="en-GB"/>
        </w:rPr>
        <w:t xml:space="preserve"> for such a period as it may deem fit, if the holder or employee of the holder</w:t>
      </w:r>
      <w:r w:rsidRPr="000D0C45">
        <w:rPr>
          <w:rFonts w:ascii="Arial" w:hAnsi="Arial" w:cs="Arial"/>
          <w:sz w:val="24"/>
          <w:szCs w:val="24"/>
          <w:lang w:val="en-GB"/>
        </w:rPr>
        <w:t>—";</w:t>
      </w:r>
      <w:r w:rsidR="0029198F" w:rsidRPr="000D0C45">
        <w:rPr>
          <w:rFonts w:ascii="Arial" w:hAnsi="Arial" w:cs="Arial"/>
          <w:sz w:val="24"/>
          <w:szCs w:val="24"/>
          <w:lang w:val="en-GB"/>
        </w:rPr>
        <w:t xml:space="preserve"> and</w:t>
      </w:r>
    </w:p>
    <w:p w:rsidR="00A94A2D" w:rsidRPr="000D0C45" w:rsidRDefault="006012AB" w:rsidP="001073CE">
      <w:pPr>
        <w:spacing w:after="0" w:line="480" w:lineRule="auto"/>
        <w:ind w:left="720" w:hanging="720"/>
        <w:jc w:val="both"/>
        <w:rPr>
          <w:rFonts w:ascii="Arial" w:hAnsi="Arial" w:cs="Arial"/>
          <w:sz w:val="24"/>
          <w:szCs w:val="24"/>
          <w:lang w:val="en-GB"/>
        </w:rPr>
      </w:pPr>
      <w:r w:rsidRPr="000D0C45">
        <w:rPr>
          <w:rFonts w:ascii="Arial" w:hAnsi="Arial" w:cs="Arial"/>
          <w:i/>
          <w:sz w:val="24"/>
          <w:szCs w:val="24"/>
          <w:lang w:val="en-GB"/>
        </w:rPr>
        <w:t>(b)</w:t>
      </w:r>
      <w:r w:rsidR="00A94A2D" w:rsidRPr="000D0C45">
        <w:rPr>
          <w:rFonts w:ascii="Arial" w:hAnsi="Arial" w:cs="Arial"/>
          <w:sz w:val="24"/>
          <w:szCs w:val="24"/>
          <w:lang w:val="en-GB"/>
        </w:rPr>
        <w:tab/>
      </w:r>
      <w:r w:rsidR="0029198F" w:rsidRPr="000D0C45">
        <w:rPr>
          <w:rFonts w:ascii="Arial" w:hAnsi="Arial" w:cs="Arial"/>
          <w:sz w:val="24"/>
          <w:szCs w:val="24"/>
          <w:lang w:val="en-GB"/>
        </w:rPr>
        <w:t xml:space="preserve">by </w:t>
      </w:r>
      <w:r w:rsidR="00945809" w:rsidRPr="000D0C45">
        <w:rPr>
          <w:rFonts w:ascii="Arial" w:hAnsi="Arial" w:cs="Arial"/>
          <w:sz w:val="24"/>
          <w:szCs w:val="24"/>
          <w:lang w:val="en-GB"/>
        </w:rPr>
        <w:t xml:space="preserve">the insertion </w:t>
      </w:r>
      <w:r w:rsidR="00050B31" w:rsidRPr="000D0C45">
        <w:rPr>
          <w:rFonts w:ascii="Arial" w:hAnsi="Arial" w:cs="Arial"/>
          <w:sz w:val="24"/>
          <w:szCs w:val="24"/>
          <w:lang w:val="en-GB"/>
        </w:rPr>
        <w:t xml:space="preserve">in subsection (2) </w:t>
      </w:r>
      <w:r w:rsidR="00D019A3" w:rsidRPr="000D0C45">
        <w:rPr>
          <w:rFonts w:ascii="Arial" w:hAnsi="Arial" w:cs="Arial"/>
          <w:sz w:val="24"/>
          <w:szCs w:val="24"/>
          <w:lang w:val="en-GB"/>
        </w:rPr>
        <w:t xml:space="preserve">after paragraph </w:t>
      </w:r>
      <w:r w:rsidRPr="000D0C45">
        <w:rPr>
          <w:rFonts w:ascii="Arial" w:hAnsi="Arial" w:cs="Arial"/>
          <w:i/>
          <w:sz w:val="24"/>
          <w:szCs w:val="24"/>
          <w:lang w:val="en-GB"/>
        </w:rPr>
        <w:t>(a)</w:t>
      </w:r>
      <w:r w:rsidR="00050B31" w:rsidRPr="000D0C45">
        <w:rPr>
          <w:rFonts w:ascii="Arial" w:hAnsi="Arial" w:cs="Arial"/>
          <w:sz w:val="24"/>
          <w:szCs w:val="24"/>
          <w:lang w:val="en-GB"/>
        </w:rPr>
        <w:t xml:space="preserve"> </w:t>
      </w:r>
      <w:r w:rsidR="00D019A3" w:rsidRPr="000D0C45">
        <w:rPr>
          <w:rFonts w:ascii="Arial" w:hAnsi="Arial" w:cs="Arial"/>
          <w:sz w:val="24"/>
          <w:szCs w:val="24"/>
          <w:lang w:val="en-GB"/>
        </w:rPr>
        <w:t>of the following paragraph</w:t>
      </w:r>
      <w:r w:rsidR="00E11EDC" w:rsidRPr="000D0C45">
        <w:rPr>
          <w:rFonts w:ascii="Arial" w:hAnsi="Arial" w:cs="Arial"/>
          <w:sz w:val="24"/>
          <w:szCs w:val="24"/>
          <w:lang w:val="en-GB"/>
        </w:rPr>
        <w:t>s</w:t>
      </w:r>
      <w:r w:rsidR="00A94A2D" w:rsidRPr="000D0C45">
        <w:rPr>
          <w:rFonts w:ascii="Arial" w:hAnsi="Arial" w:cs="Arial"/>
          <w:sz w:val="24"/>
          <w:szCs w:val="24"/>
          <w:lang w:val="en-GB"/>
        </w:rPr>
        <w:t>:</w:t>
      </w:r>
    </w:p>
    <w:p w:rsidR="009508B8" w:rsidRPr="000D0C45" w:rsidRDefault="00BF7B1F" w:rsidP="005912E8">
      <w:pPr>
        <w:spacing w:after="0" w:line="480" w:lineRule="auto"/>
        <w:ind w:left="2149" w:hanging="709"/>
        <w:jc w:val="both"/>
        <w:rPr>
          <w:rFonts w:ascii="Arial" w:hAnsi="Arial" w:cs="Arial"/>
          <w:sz w:val="24"/>
          <w:szCs w:val="24"/>
          <w:u w:val="single"/>
          <w:lang w:val="en-GB"/>
        </w:rPr>
      </w:pPr>
      <w:r w:rsidRPr="000D0C45">
        <w:rPr>
          <w:rFonts w:ascii="Arial" w:hAnsi="Arial" w:cs="Arial"/>
          <w:sz w:val="24"/>
          <w:szCs w:val="24"/>
          <w:lang w:val="en-GB"/>
        </w:rPr>
        <w:t>"</w:t>
      </w:r>
      <w:r w:rsidR="00A94A2D" w:rsidRPr="000D0C45">
        <w:rPr>
          <w:rFonts w:ascii="Arial" w:hAnsi="Arial" w:cs="Arial"/>
          <w:i/>
          <w:sz w:val="24"/>
          <w:szCs w:val="24"/>
          <w:u w:val="single"/>
          <w:lang w:val="en-GB"/>
        </w:rPr>
        <w:t>(a</w:t>
      </w:r>
      <w:r w:rsidR="00825000" w:rsidRPr="000D0C45">
        <w:rPr>
          <w:rFonts w:ascii="Arial" w:hAnsi="Arial" w:cs="Arial"/>
          <w:i/>
          <w:sz w:val="24"/>
          <w:szCs w:val="24"/>
          <w:u w:val="single"/>
          <w:lang w:val="en-GB"/>
        </w:rPr>
        <w:t>A</w:t>
      </w:r>
      <w:r w:rsidR="00A94A2D" w:rsidRPr="000D0C45">
        <w:rPr>
          <w:rFonts w:ascii="Arial" w:hAnsi="Arial" w:cs="Arial"/>
          <w:i/>
          <w:sz w:val="24"/>
          <w:szCs w:val="24"/>
          <w:u w:val="single"/>
          <w:lang w:val="en-GB"/>
        </w:rPr>
        <w:t>)</w:t>
      </w:r>
      <w:r w:rsidR="00A94A2D" w:rsidRPr="000D0C45">
        <w:rPr>
          <w:rFonts w:ascii="Arial" w:hAnsi="Arial" w:cs="Arial"/>
          <w:sz w:val="24"/>
          <w:szCs w:val="24"/>
          <w:u w:val="single"/>
          <w:lang w:val="en-GB"/>
        </w:rPr>
        <w:tab/>
        <w:t>has contravened a provision of this Act or the National Road Traffic Ac</w:t>
      </w:r>
      <w:r w:rsidR="00050B31" w:rsidRPr="000D0C45">
        <w:rPr>
          <w:rFonts w:ascii="Arial" w:hAnsi="Arial" w:cs="Arial"/>
          <w:sz w:val="24"/>
          <w:szCs w:val="24"/>
          <w:u w:val="single"/>
          <w:lang w:val="en-GB"/>
        </w:rPr>
        <w:t>t that is, in the opinion of that</w:t>
      </w:r>
      <w:r w:rsidR="00A94A2D" w:rsidRPr="000D0C45">
        <w:rPr>
          <w:rFonts w:ascii="Arial" w:hAnsi="Arial" w:cs="Arial"/>
          <w:sz w:val="24"/>
          <w:szCs w:val="24"/>
          <w:u w:val="single"/>
          <w:lang w:val="en-GB"/>
        </w:rPr>
        <w:t xml:space="preserve"> entity serious enough to warrant the</w:t>
      </w:r>
      <w:r w:rsidR="00050B31" w:rsidRPr="000D0C45">
        <w:rPr>
          <w:rFonts w:ascii="Arial" w:hAnsi="Arial" w:cs="Arial"/>
          <w:sz w:val="24"/>
          <w:szCs w:val="24"/>
          <w:u w:val="single"/>
          <w:lang w:val="en-GB"/>
        </w:rPr>
        <w:t xml:space="preserve"> withdrawal, amendment or suspension</w:t>
      </w:r>
      <w:r w:rsidR="00A94A2D" w:rsidRPr="000D0C45">
        <w:rPr>
          <w:rFonts w:ascii="Arial" w:hAnsi="Arial" w:cs="Arial"/>
          <w:sz w:val="24"/>
          <w:szCs w:val="24"/>
          <w:u w:val="single"/>
          <w:lang w:val="en-GB"/>
        </w:rPr>
        <w:t>;</w:t>
      </w:r>
    </w:p>
    <w:p w:rsidR="00E11EDC" w:rsidRPr="000D0C45" w:rsidRDefault="00E11EDC" w:rsidP="005912E8">
      <w:pPr>
        <w:spacing w:after="0" w:line="480" w:lineRule="auto"/>
        <w:ind w:left="2149" w:hanging="709"/>
        <w:jc w:val="both"/>
        <w:rPr>
          <w:rFonts w:ascii="Arial" w:hAnsi="Arial" w:cs="Arial"/>
          <w:bCs/>
          <w:sz w:val="24"/>
          <w:szCs w:val="24"/>
          <w:lang w:val="en-GB"/>
        </w:rPr>
      </w:pPr>
      <w:r w:rsidRPr="000D0C45">
        <w:rPr>
          <w:rFonts w:ascii="Arial" w:hAnsi="Arial" w:cs="Arial"/>
          <w:bCs/>
          <w:i/>
          <w:sz w:val="24"/>
          <w:szCs w:val="24"/>
          <w:u w:val="single"/>
          <w:lang w:val="en-GB"/>
        </w:rPr>
        <w:t>(aB)</w:t>
      </w:r>
      <w:r w:rsidRPr="000D0C45">
        <w:rPr>
          <w:rFonts w:ascii="Arial" w:hAnsi="Arial" w:cs="Arial"/>
          <w:bCs/>
          <w:i/>
          <w:sz w:val="24"/>
          <w:szCs w:val="24"/>
          <w:u w:val="single"/>
          <w:lang w:val="en-GB"/>
        </w:rPr>
        <w:tab/>
      </w:r>
      <w:r w:rsidRPr="000D0C45">
        <w:rPr>
          <w:rFonts w:ascii="Arial" w:hAnsi="Arial" w:cs="Arial"/>
          <w:bCs/>
          <w:sz w:val="24"/>
          <w:szCs w:val="24"/>
          <w:u w:val="single"/>
          <w:lang w:val="en-GB"/>
        </w:rPr>
        <w:t>has contravened any code of conduct for operators</w:t>
      </w:r>
      <w:r w:rsidR="00013456" w:rsidRPr="000D0C45">
        <w:rPr>
          <w:rFonts w:ascii="Arial" w:hAnsi="Arial" w:cs="Arial"/>
          <w:bCs/>
          <w:sz w:val="24"/>
          <w:szCs w:val="24"/>
          <w:u w:val="single"/>
          <w:lang w:val="en-GB"/>
        </w:rPr>
        <w:t xml:space="preserve"> prescribed under section 8(1)</w:t>
      </w:r>
      <w:r w:rsidR="00013456" w:rsidRPr="000D0C45">
        <w:rPr>
          <w:rFonts w:ascii="Arial" w:hAnsi="Arial" w:cs="Arial"/>
          <w:bCs/>
          <w:i/>
          <w:sz w:val="24"/>
          <w:szCs w:val="24"/>
          <w:u w:val="single"/>
          <w:lang w:val="en-GB"/>
        </w:rPr>
        <w:t>(fB)</w:t>
      </w:r>
      <w:r w:rsidR="00013456" w:rsidRPr="000D0C45">
        <w:rPr>
          <w:rFonts w:ascii="Arial" w:hAnsi="Arial" w:cs="Arial"/>
          <w:bCs/>
          <w:sz w:val="24"/>
          <w:szCs w:val="24"/>
          <w:u w:val="single"/>
          <w:lang w:val="en-GB"/>
        </w:rPr>
        <w:t>,</w:t>
      </w:r>
      <w:r w:rsidRPr="000D0C45">
        <w:rPr>
          <w:rFonts w:ascii="Arial" w:hAnsi="Arial" w:cs="Arial"/>
          <w:bCs/>
          <w:sz w:val="24"/>
          <w:szCs w:val="24"/>
          <w:u w:val="single"/>
          <w:lang w:val="en-GB"/>
        </w:rPr>
        <w:t xml:space="preserve"> </w:t>
      </w:r>
      <w:r w:rsidR="00013456" w:rsidRPr="000D0C45">
        <w:rPr>
          <w:rFonts w:ascii="Arial" w:hAnsi="Arial" w:cs="Arial"/>
          <w:bCs/>
          <w:sz w:val="24"/>
          <w:szCs w:val="24"/>
          <w:u w:val="single"/>
          <w:lang w:val="en-GB"/>
        </w:rPr>
        <w:t>or if the drivers employed by that holder habitually contravene any code of conduct for drivers so prescribed</w:t>
      </w:r>
      <w:r w:rsidRPr="000D0C45">
        <w:rPr>
          <w:rFonts w:ascii="Arial" w:hAnsi="Arial" w:cs="Arial"/>
          <w:bCs/>
          <w:sz w:val="24"/>
          <w:szCs w:val="24"/>
          <w:lang w:val="en-GB"/>
        </w:rPr>
        <w:t>;“</w:t>
      </w:r>
    </w:p>
    <w:p w:rsidR="00602E8A" w:rsidRPr="000D0C45" w:rsidRDefault="00602E8A" w:rsidP="00602E8A">
      <w:pPr>
        <w:spacing w:line="480" w:lineRule="auto"/>
        <w:jc w:val="both"/>
        <w:rPr>
          <w:rFonts w:ascii="Arial" w:hAnsi="Arial" w:cs="Arial"/>
          <w:b/>
          <w:bCs/>
          <w:sz w:val="24"/>
          <w:szCs w:val="24"/>
          <w:lang w:val="en-GB"/>
        </w:rPr>
      </w:pPr>
    </w:p>
    <w:p w:rsidR="00602E8A" w:rsidRPr="000D0C45" w:rsidRDefault="00602E8A" w:rsidP="00602E8A">
      <w:pPr>
        <w:spacing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81 of Act 5 of 2009</w:t>
      </w:r>
    </w:p>
    <w:p w:rsidR="00602E8A" w:rsidRPr="000D0C45" w:rsidRDefault="00602E8A" w:rsidP="00602E8A">
      <w:pPr>
        <w:spacing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7</w:t>
      </w:r>
      <w:r w:rsidRPr="00AA3EF9">
        <w:rPr>
          <w:rFonts w:ascii="Arial" w:hAnsi="Arial" w:cs="Arial"/>
          <w:b/>
          <w:bCs/>
          <w:sz w:val="24"/>
          <w:szCs w:val="24"/>
          <w:highlight w:val="yellow"/>
          <w:lang w:val="en-GB"/>
        </w:rPr>
        <w:t>.</w:t>
      </w:r>
      <w:r w:rsidRPr="000D0C45">
        <w:rPr>
          <w:rFonts w:ascii="Arial" w:hAnsi="Arial" w:cs="Arial"/>
          <w:sz w:val="24"/>
          <w:szCs w:val="24"/>
          <w:lang w:val="en-GB"/>
        </w:rPr>
        <w:tab/>
        <w:t>Section 81 of the principal Act is hereby amended by</w:t>
      </w:r>
      <w:r w:rsidRPr="000D0C45">
        <w:rPr>
          <w:rFonts w:ascii="Arial" w:hAnsi="Arial" w:cs="Arial"/>
          <w:sz w:val="24"/>
          <w:szCs w:val="24"/>
          <w:lang w:val="en-GB"/>
        </w:rPr>
        <w:tab/>
        <w:t>the insertion of the following subsections after subsection (2):</w:t>
      </w:r>
    </w:p>
    <w:p w:rsidR="00BF7B1F" w:rsidRPr="000D0C45" w:rsidRDefault="00CA37CB" w:rsidP="00CA37CB">
      <w:pPr>
        <w:spacing w:after="0" w:line="480" w:lineRule="auto"/>
        <w:ind w:left="720"/>
        <w:rPr>
          <w:rFonts w:ascii="Arial" w:hAnsi="Arial" w:cs="Arial"/>
          <w:sz w:val="24"/>
          <w:szCs w:val="24"/>
          <w:u w:val="single"/>
          <w:lang w:val="en-GB"/>
        </w:rPr>
      </w:pPr>
      <w:r w:rsidRPr="00CA37CB">
        <w:rPr>
          <w:rFonts w:ascii="Arial" w:hAnsi="Arial" w:cs="Arial"/>
          <w:sz w:val="24"/>
          <w:szCs w:val="24"/>
          <w:lang w:val="en-GB"/>
        </w:rPr>
        <w:tab/>
      </w:r>
      <w:r w:rsidRPr="00CA37CB">
        <w:rPr>
          <w:rFonts w:ascii="Arial" w:hAnsi="Arial" w:cs="Arial"/>
          <w:sz w:val="24"/>
          <w:szCs w:val="24"/>
          <w:lang w:val="en-GB"/>
        </w:rPr>
        <w:tab/>
      </w:r>
      <w:r w:rsidR="00602E8A" w:rsidRPr="000D0C45">
        <w:rPr>
          <w:rFonts w:ascii="Arial" w:hAnsi="Arial" w:cs="Arial"/>
          <w:sz w:val="24"/>
          <w:szCs w:val="24"/>
          <w:u w:val="single"/>
          <w:lang w:val="en-GB"/>
        </w:rPr>
        <w:t>"(2A)</w:t>
      </w:r>
      <w:r w:rsidR="00602E8A" w:rsidRPr="000D0C45">
        <w:rPr>
          <w:rFonts w:ascii="Arial" w:hAnsi="Arial" w:cs="Arial"/>
          <w:sz w:val="24"/>
          <w:szCs w:val="24"/>
          <w:u w:val="single"/>
          <w:lang w:val="en-GB"/>
        </w:rPr>
        <w:tab/>
        <w:t>The prescribed particulars of applications for accreditation must be published in the Gazette and interested persons must be given the opportunity to comment on the applications within the prescribed period.</w:t>
      </w:r>
    </w:p>
    <w:p w:rsidR="00602E8A" w:rsidRPr="000D0C45" w:rsidRDefault="00CA37CB" w:rsidP="00CA37CB">
      <w:pPr>
        <w:spacing w:after="0" w:line="480" w:lineRule="auto"/>
        <w:ind w:left="720" w:firstLine="720"/>
        <w:rPr>
          <w:rFonts w:ascii="Arial" w:hAnsi="Arial" w:cs="Arial"/>
          <w:sz w:val="24"/>
          <w:szCs w:val="24"/>
          <w:u w:val="single"/>
          <w:lang w:val="en-GB"/>
        </w:rPr>
      </w:pPr>
      <w:r w:rsidRPr="00CA37CB">
        <w:rPr>
          <w:rFonts w:ascii="Arial" w:hAnsi="Arial" w:cs="Arial"/>
          <w:sz w:val="24"/>
          <w:szCs w:val="24"/>
          <w:lang w:val="en-GB"/>
        </w:rPr>
        <w:tab/>
      </w:r>
      <w:r w:rsidR="00602E8A" w:rsidRPr="000D0C45">
        <w:rPr>
          <w:rFonts w:ascii="Arial" w:hAnsi="Arial" w:cs="Arial"/>
          <w:sz w:val="24"/>
          <w:szCs w:val="24"/>
          <w:u w:val="single"/>
          <w:lang w:val="en-GB"/>
        </w:rPr>
        <w:t>(2B)</w:t>
      </w:r>
      <w:r w:rsidR="00602E8A" w:rsidRPr="000D0C45">
        <w:rPr>
          <w:rFonts w:ascii="Arial" w:hAnsi="Arial" w:cs="Arial"/>
          <w:sz w:val="24"/>
          <w:szCs w:val="24"/>
          <w:u w:val="single"/>
          <w:lang w:val="en-GB"/>
        </w:rPr>
        <w:tab/>
        <w:t>The National Public Transport Regulator must consider any comments received under subsection (2A) before granting or refusing the application.</w:t>
      </w:r>
      <w:r w:rsidR="00602E8A" w:rsidRPr="003A7C13">
        <w:rPr>
          <w:rFonts w:ascii="Arial" w:hAnsi="Arial" w:cs="Arial"/>
          <w:sz w:val="24"/>
          <w:szCs w:val="24"/>
          <w:lang w:val="en-GB"/>
        </w:rPr>
        <w:t>”</w:t>
      </w:r>
      <w:r w:rsidR="003A7C13">
        <w:rPr>
          <w:rFonts w:ascii="Arial" w:hAnsi="Arial" w:cs="Arial"/>
          <w:sz w:val="24"/>
          <w:szCs w:val="24"/>
          <w:lang w:val="en-GB"/>
        </w:rPr>
        <w:t>.</w:t>
      </w:r>
    </w:p>
    <w:p w:rsidR="00602E8A" w:rsidRPr="000D0C45" w:rsidRDefault="00602E8A" w:rsidP="00602E8A">
      <w:pPr>
        <w:spacing w:after="0" w:line="480" w:lineRule="auto"/>
        <w:ind w:left="720" w:firstLine="720"/>
        <w:jc w:val="both"/>
        <w:rPr>
          <w:rFonts w:ascii="Arial" w:hAnsi="Arial" w:cs="Arial"/>
          <w:b/>
          <w:bCs/>
          <w:sz w:val="24"/>
          <w:szCs w:val="24"/>
          <w:lang w:val="en-GB"/>
        </w:rPr>
      </w:pPr>
    </w:p>
    <w:p w:rsidR="003B7005" w:rsidRPr="000D0C45" w:rsidRDefault="001B5DFD" w:rsidP="003B7005">
      <w:pPr>
        <w:spacing w:after="0" w:line="480" w:lineRule="auto"/>
        <w:jc w:val="both"/>
        <w:rPr>
          <w:rFonts w:ascii="Arial" w:hAnsi="Arial" w:cs="Arial"/>
          <w:sz w:val="24"/>
          <w:szCs w:val="24"/>
          <w:lang w:val="en-GB"/>
        </w:rPr>
      </w:pPr>
      <w:r w:rsidRPr="000D0C45">
        <w:rPr>
          <w:rFonts w:ascii="Arial" w:hAnsi="Arial" w:cs="Arial"/>
          <w:b/>
          <w:bCs/>
          <w:sz w:val="24"/>
          <w:szCs w:val="24"/>
          <w:lang w:val="en-GB"/>
        </w:rPr>
        <w:t>Substitution</w:t>
      </w:r>
      <w:r w:rsidR="003B7005" w:rsidRPr="000D0C45">
        <w:rPr>
          <w:rFonts w:ascii="Arial" w:hAnsi="Arial" w:cs="Arial"/>
          <w:b/>
          <w:bCs/>
          <w:sz w:val="24"/>
          <w:szCs w:val="24"/>
          <w:lang w:val="en-GB"/>
        </w:rPr>
        <w:t xml:space="preserve"> of section 8</w:t>
      </w:r>
      <w:r w:rsidR="000C47CD" w:rsidRPr="000D0C45">
        <w:rPr>
          <w:rFonts w:ascii="Arial" w:hAnsi="Arial" w:cs="Arial"/>
          <w:b/>
          <w:bCs/>
          <w:sz w:val="24"/>
          <w:szCs w:val="24"/>
          <w:lang w:val="en-GB"/>
        </w:rPr>
        <w:t>4</w:t>
      </w:r>
      <w:r w:rsidR="003B7005" w:rsidRPr="000D0C45">
        <w:rPr>
          <w:rFonts w:ascii="Arial" w:hAnsi="Arial" w:cs="Arial"/>
          <w:b/>
          <w:bCs/>
          <w:sz w:val="24"/>
          <w:szCs w:val="24"/>
          <w:lang w:val="en-GB"/>
        </w:rPr>
        <w:t xml:space="preserve"> of Act 5 of 2009</w:t>
      </w:r>
    </w:p>
    <w:p w:rsidR="003B7005" w:rsidRPr="000D0C45" w:rsidRDefault="003B7005" w:rsidP="003B7005">
      <w:pPr>
        <w:spacing w:after="0" w:line="480" w:lineRule="auto"/>
        <w:ind w:left="709" w:hanging="709"/>
        <w:jc w:val="both"/>
        <w:rPr>
          <w:rFonts w:ascii="Arial" w:hAnsi="Arial" w:cs="Arial"/>
          <w:sz w:val="24"/>
          <w:szCs w:val="24"/>
          <w:lang w:val="en-GB"/>
        </w:rPr>
      </w:pPr>
    </w:p>
    <w:p w:rsidR="001B5DFD" w:rsidRPr="000D0C45" w:rsidRDefault="003B7005" w:rsidP="003B7005">
      <w:pPr>
        <w:spacing w:after="0" w:line="480" w:lineRule="auto"/>
        <w:ind w:left="709" w:hanging="709"/>
        <w:jc w:val="both"/>
        <w:rPr>
          <w:rFonts w:ascii="Arial" w:hAnsi="Arial" w:cs="Arial"/>
          <w:sz w:val="24"/>
          <w:szCs w:val="24"/>
          <w:lang w:val="en-GB"/>
        </w:rPr>
      </w:pPr>
      <w:r w:rsidRPr="000D0C45">
        <w:rPr>
          <w:rFonts w:ascii="Arial" w:hAnsi="Arial" w:cs="Arial"/>
          <w:sz w:val="24"/>
          <w:szCs w:val="24"/>
          <w:lang w:val="en-GB"/>
        </w:rPr>
        <w:tab/>
      </w:r>
      <w:r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8</w:t>
      </w:r>
      <w:r w:rsidRPr="00AA3EF9">
        <w:rPr>
          <w:rFonts w:ascii="Arial" w:hAnsi="Arial" w:cs="Arial"/>
          <w:b/>
          <w:bCs/>
          <w:sz w:val="24"/>
          <w:szCs w:val="24"/>
          <w:highlight w:val="yellow"/>
          <w:lang w:val="en-GB"/>
        </w:rPr>
        <w:t>.</w:t>
      </w:r>
      <w:r w:rsidRPr="000D0C45">
        <w:rPr>
          <w:rFonts w:ascii="Arial" w:hAnsi="Arial" w:cs="Arial"/>
          <w:sz w:val="24"/>
          <w:szCs w:val="24"/>
          <w:lang w:val="en-GB"/>
        </w:rPr>
        <w:tab/>
      </w:r>
      <w:r w:rsidR="001B5DFD" w:rsidRPr="000D0C45">
        <w:rPr>
          <w:rFonts w:ascii="Arial" w:hAnsi="Arial" w:cs="Arial"/>
          <w:sz w:val="24"/>
          <w:szCs w:val="24"/>
          <w:lang w:val="en-GB"/>
        </w:rPr>
        <w:t>The following is hereby substituted for s</w:t>
      </w:r>
      <w:r w:rsidRPr="000D0C45">
        <w:rPr>
          <w:rFonts w:ascii="Arial" w:hAnsi="Arial" w:cs="Arial"/>
          <w:sz w:val="24"/>
          <w:szCs w:val="24"/>
          <w:lang w:val="en-GB"/>
        </w:rPr>
        <w:t>ection 84 of the principal Act</w:t>
      </w:r>
      <w:r w:rsidR="001B5DFD" w:rsidRPr="000D0C45">
        <w:rPr>
          <w:rFonts w:ascii="Arial" w:hAnsi="Arial" w:cs="Arial"/>
          <w:sz w:val="24"/>
          <w:szCs w:val="24"/>
          <w:lang w:val="en-GB"/>
        </w:rPr>
        <w:t>:</w:t>
      </w:r>
    </w:p>
    <w:p w:rsidR="00267CCC" w:rsidRDefault="00267CCC" w:rsidP="001B5DFD">
      <w:pPr>
        <w:spacing w:after="0" w:line="480" w:lineRule="auto"/>
        <w:ind w:left="709"/>
        <w:jc w:val="both"/>
        <w:rPr>
          <w:rFonts w:ascii="Arial" w:hAnsi="Arial" w:cs="Arial"/>
          <w:sz w:val="24"/>
          <w:szCs w:val="24"/>
          <w:lang w:val="en-GB"/>
        </w:rPr>
      </w:pPr>
    </w:p>
    <w:p w:rsidR="003B7005" w:rsidRDefault="00267CCC" w:rsidP="001B5DFD">
      <w:pPr>
        <w:spacing w:after="0" w:line="480" w:lineRule="auto"/>
        <w:ind w:left="709"/>
        <w:jc w:val="both"/>
        <w:rPr>
          <w:rFonts w:ascii="Arial" w:hAnsi="Arial" w:cs="Arial"/>
          <w:b/>
          <w:sz w:val="24"/>
          <w:szCs w:val="24"/>
          <w:u w:val="single"/>
          <w:lang w:val="en-GB"/>
        </w:rPr>
      </w:pPr>
      <w:r>
        <w:rPr>
          <w:rFonts w:ascii="Arial" w:hAnsi="Arial" w:cs="Arial"/>
          <w:sz w:val="24"/>
          <w:szCs w:val="24"/>
          <w:lang w:val="en-GB"/>
        </w:rPr>
        <w:t>"</w:t>
      </w:r>
      <w:r w:rsidR="001B5DFD" w:rsidRPr="003A7C13">
        <w:rPr>
          <w:rFonts w:ascii="Arial" w:hAnsi="Arial" w:cs="Arial"/>
          <w:b/>
          <w:sz w:val="24"/>
          <w:szCs w:val="24"/>
          <w:lang w:val="en-GB"/>
        </w:rPr>
        <w:t>Vehicles used for tourist transport services</w:t>
      </w:r>
    </w:p>
    <w:p w:rsidR="00267CCC" w:rsidRPr="000D0C45" w:rsidRDefault="00267CCC" w:rsidP="001B5DFD">
      <w:pPr>
        <w:spacing w:after="0" w:line="480" w:lineRule="auto"/>
        <w:ind w:left="709"/>
        <w:jc w:val="both"/>
        <w:rPr>
          <w:rFonts w:ascii="Arial" w:hAnsi="Arial" w:cs="Arial"/>
          <w:sz w:val="24"/>
          <w:szCs w:val="24"/>
          <w:u w:val="single"/>
          <w:lang w:val="en-GB"/>
        </w:rPr>
      </w:pPr>
    </w:p>
    <w:p w:rsidR="001B5DFD" w:rsidRPr="00267CCC" w:rsidRDefault="00267CCC" w:rsidP="00267CCC">
      <w:pPr>
        <w:spacing w:line="480" w:lineRule="auto"/>
        <w:ind w:left="720"/>
        <w:jc w:val="both"/>
        <w:rPr>
          <w:rFonts w:ascii="Arial" w:hAnsi="Arial" w:cs="Arial"/>
          <w:sz w:val="24"/>
          <w:szCs w:val="24"/>
          <w:u w:val="single"/>
          <w:lang w:val="en-GB"/>
        </w:rPr>
      </w:pPr>
      <w:r w:rsidRPr="00267CCC">
        <w:rPr>
          <w:rFonts w:ascii="Arial" w:hAnsi="Arial" w:cs="Arial"/>
          <w:b/>
          <w:sz w:val="24"/>
          <w:szCs w:val="24"/>
          <w:lang w:val="en-GB"/>
        </w:rPr>
        <w:tab/>
      </w:r>
      <w:r>
        <w:rPr>
          <w:rFonts w:ascii="Arial" w:hAnsi="Arial" w:cs="Arial"/>
          <w:b/>
          <w:sz w:val="24"/>
          <w:szCs w:val="24"/>
          <w:u w:val="single"/>
          <w:lang w:val="en-GB"/>
        </w:rPr>
        <w:t>84.</w:t>
      </w:r>
      <w:r>
        <w:rPr>
          <w:rFonts w:ascii="Arial" w:hAnsi="Arial" w:cs="Arial"/>
          <w:b/>
          <w:sz w:val="24"/>
          <w:szCs w:val="24"/>
          <w:u w:val="single"/>
          <w:lang w:val="en-GB"/>
        </w:rPr>
        <w:tab/>
      </w:r>
      <w:r w:rsidRPr="00267CCC">
        <w:rPr>
          <w:rFonts w:ascii="Arial" w:hAnsi="Arial" w:cs="Arial"/>
          <w:sz w:val="24"/>
          <w:szCs w:val="24"/>
          <w:u w:val="single"/>
          <w:lang w:val="en-GB"/>
        </w:rPr>
        <w:t>(1)</w:t>
      </w:r>
      <w:r>
        <w:rPr>
          <w:rFonts w:ascii="Arial" w:hAnsi="Arial" w:cs="Arial"/>
          <w:b/>
          <w:sz w:val="24"/>
          <w:szCs w:val="24"/>
          <w:u w:val="single"/>
          <w:lang w:val="en-GB"/>
        </w:rPr>
        <w:tab/>
      </w:r>
      <w:r w:rsidR="001B5DFD" w:rsidRPr="00267CCC">
        <w:rPr>
          <w:rFonts w:ascii="Arial" w:hAnsi="Arial" w:cs="Arial"/>
          <w:sz w:val="24"/>
          <w:szCs w:val="24"/>
          <w:u w:val="single"/>
          <w:lang w:val="en-GB"/>
        </w:rPr>
        <w:t>An accredited tourist transport operator may use any motor vehicle to provide tourist transport service</w:t>
      </w:r>
      <w:r w:rsidR="00DB3424" w:rsidRPr="00267CCC">
        <w:rPr>
          <w:rFonts w:ascii="Arial" w:hAnsi="Arial" w:cs="Arial"/>
          <w:sz w:val="24"/>
          <w:szCs w:val="24"/>
          <w:u w:val="single"/>
          <w:lang w:val="en-GB"/>
        </w:rPr>
        <w:t>s</w:t>
      </w:r>
      <w:r w:rsidR="001B5DFD" w:rsidRPr="00267CCC">
        <w:rPr>
          <w:rFonts w:ascii="Arial" w:hAnsi="Arial" w:cs="Arial"/>
          <w:sz w:val="24"/>
          <w:szCs w:val="24"/>
          <w:u w:val="single"/>
          <w:lang w:val="en-GB"/>
        </w:rPr>
        <w:t>, provided that</w:t>
      </w:r>
      <w:r w:rsidR="00A8274C" w:rsidRPr="00267CCC">
        <w:rPr>
          <w:rFonts w:ascii="Arial" w:hAnsi="Arial" w:cs="Arial"/>
          <w:sz w:val="24"/>
          <w:szCs w:val="24"/>
          <w:u w:val="single"/>
          <w:lang w:val="en-GB"/>
        </w:rPr>
        <w:t xml:space="preserve"> it is suitable for </w:t>
      </w:r>
      <w:r w:rsidR="00DB3424" w:rsidRPr="00267CCC">
        <w:rPr>
          <w:rFonts w:ascii="Arial" w:hAnsi="Arial" w:cs="Arial"/>
          <w:sz w:val="24"/>
          <w:szCs w:val="24"/>
          <w:u w:val="single"/>
          <w:lang w:val="en-GB"/>
        </w:rPr>
        <w:t>those</w:t>
      </w:r>
      <w:r w:rsidR="00A8274C" w:rsidRPr="00267CCC">
        <w:rPr>
          <w:rFonts w:ascii="Arial" w:hAnsi="Arial" w:cs="Arial"/>
          <w:sz w:val="24"/>
          <w:szCs w:val="24"/>
          <w:u w:val="single"/>
          <w:lang w:val="en-GB"/>
        </w:rPr>
        <w:t xml:space="preserve"> services and</w:t>
      </w:r>
      <w:r w:rsidR="00CC096A" w:rsidRPr="00267CCC">
        <w:rPr>
          <w:rFonts w:ascii="Arial" w:hAnsi="Arial" w:cs="Arial"/>
          <w:sz w:val="24"/>
          <w:szCs w:val="24"/>
          <w:u w:val="single"/>
          <w:lang w:val="en-GB"/>
        </w:rPr>
        <w:t xml:space="preserve"> that</w:t>
      </w:r>
      <w:r w:rsidR="001B5DFD" w:rsidRPr="00267CCC">
        <w:rPr>
          <w:rFonts w:ascii="Arial" w:hAnsi="Arial" w:cs="Arial"/>
          <w:sz w:val="24"/>
          <w:szCs w:val="24"/>
          <w:u w:val="single"/>
          <w:lang w:val="en-GB"/>
        </w:rPr>
        <w:t xml:space="preserve"> an operating licence has been issued for it under subsection (2)</w:t>
      </w:r>
      <w:r w:rsidR="00CC096A" w:rsidRPr="00267CCC">
        <w:rPr>
          <w:rFonts w:ascii="Arial" w:hAnsi="Arial" w:cs="Arial"/>
          <w:sz w:val="24"/>
          <w:szCs w:val="24"/>
          <w:u w:val="single"/>
          <w:lang w:val="en-GB"/>
        </w:rPr>
        <w:t>,</w:t>
      </w:r>
      <w:r w:rsidR="00A8274C" w:rsidRPr="00267CCC">
        <w:rPr>
          <w:rFonts w:ascii="Arial" w:hAnsi="Arial" w:cs="Arial"/>
          <w:sz w:val="24"/>
          <w:szCs w:val="24"/>
          <w:u w:val="single"/>
          <w:lang w:val="en-GB"/>
        </w:rPr>
        <w:t xml:space="preserve"> and </w:t>
      </w:r>
      <w:r w:rsidR="00CC096A" w:rsidRPr="00267CCC">
        <w:rPr>
          <w:rFonts w:ascii="Arial" w:hAnsi="Arial" w:cs="Arial"/>
          <w:sz w:val="24"/>
          <w:szCs w:val="24"/>
          <w:u w:val="single"/>
          <w:lang w:val="en-GB"/>
        </w:rPr>
        <w:t xml:space="preserve">that </w:t>
      </w:r>
      <w:r w:rsidR="00A8274C" w:rsidRPr="00267CCC">
        <w:rPr>
          <w:rFonts w:ascii="Arial" w:hAnsi="Arial" w:cs="Arial"/>
          <w:sz w:val="24"/>
          <w:szCs w:val="24"/>
          <w:u w:val="single"/>
          <w:lang w:val="en-GB"/>
        </w:rPr>
        <w:t>the vehicle displays a special token, tag</w:t>
      </w:r>
      <w:r w:rsidR="00CC096A" w:rsidRPr="00267CCC">
        <w:rPr>
          <w:rFonts w:ascii="Arial" w:hAnsi="Arial" w:cs="Arial"/>
          <w:sz w:val="24"/>
          <w:szCs w:val="24"/>
          <w:u w:val="single"/>
          <w:lang w:val="en-GB"/>
        </w:rPr>
        <w:t>, decal</w:t>
      </w:r>
      <w:r w:rsidR="00A8274C" w:rsidRPr="00267CCC">
        <w:rPr>
          <w:rFonts w:ascii="Arial" w:hAnsi="Arial" w:cs="Arial"/>
          <w:sz w:val="24"/>
          <w:szCs w:val="24"/>
          <w:u w:val="single"/>
          <w:lang w:val="en-GB"/>
        </w:rPr>
        <w:t xml:space="preserve"> or equipment issued by the National Public Transport Regulator in the prescribed form</w:t>
      </w:r>
      <w:r w:rsidR="00CC096A" w:rsidRPr="00267CCC">
        <w:rPr>
          <w:rFonts w:ascii="Arial" w:hAnsi="Arial" w:cs="Arial"/>
          <w:sz w:val="24"/>
          <w:szCs w:val="24"/>
          <w:u w:val="single"/>
          <w:lang w:val="en-GB"/>
        </w:rPr>
        <w:t xml:space="preserve"> and manner</w:t>
      </w:r>
      <w:r w:rsidR="001B5DFD" w:rsidRPr="00267CCC">
        <w:rPr>
          <w:rFonts w:ascii="Arial" w:hAnsi="Arial" w:cs="Arial"/>
          <w:sz w:val="24"/>
          <w:szCs w:val="24"/>
          <w:u w:val="single"/>
          <w:lang w:val="en-GB"/>
        </w:rPr>
        <w:t>.</w:t>
      </w:r>
    </w:p>
    <w:p w:rsidR="00A8274C" w:rsidRPr="000D0C45" w:rsidRDefault="00267CCC" w:rsidP="00267CCC">
      <w:pPr>
        <w:pStyle w:val="ListParagraph"/>
        <w:spacing w:line="480" w:lineRule="auto"/>
        <w:rPr>
          <w:rFonts w:ascii="Arial" w:hAnsi="Arial" w:cs="Arial"/>
          <w:sz w:val="24"/>
          <w:szCs w:val="24"/>
          <w:u w:val="single"/>
          <w:lang w:val="en-GB"/>
        </w:rPr>
      </w:pPr>
      <w:r w:rsidRPr="00267CCC">
        <w:rPr>
          <w:rFonts w:ascii="Arial" w:hAnsi="Arial" w:cs="Arial"/>
          <w:sz w:val="24"/>
          <w:szCs w:val="24"/>
          <w:lang w:val="en-GB"/>
        </w:rPr>
        <w:tab/>
      </w:r>
      <w:r w:rsidRPr="00267CCC">
        <w:rPr>
          <w:rFonts w:ascii="Arial" w:hAnsi="Arial" w:cs="Arial"/>
          <w:sz w:val="24"/>
          <w:szCs w:val="24"/>
          <w:lang w:val="en-GB"/>
        </w:rPr>
        <w:tab/>
      </w:r>
      <w:r>
        <w:rPr>
          <w:rFonts w:ascii="Arial" w:hAnsi="Arial" w:cs="Arial"/>
          <w:sz w:val="24"/>
          <w:szCs w:val="24"/>
          <w:u w:val="single"/>
          <w:lang w:val="en-GB"/>
        </w:rPr>
        <w:t>(2)</w:t>
      </w:r>
      <w:r>
        <w:rPr>
          <w:rFonts w:ascii="Arial" w:hAnsi="Arial" w:cs="Arial"/>
          <w:sz w:val="24"/>
          <w:szCs w:val="24"/>
          <w:u w:val="single"/>
          <w:lang w:val="en-GB"/>
        </w:rPr>
        <w:tab/>
      </w:r>
      <w:r w:rsidR="00A8274C" w:rsidRPr="000D0C45">
        <w:rPr>
          <w:rFonts w:ascii="Arial" w:hAnsi="Arial" w:cs="Arial"/>
          <w:sz w:val="24"/>
          <w:szCs w:val="24"/>
          <w:u w:val="single"/>
          <w:lang w:val="en-GB"/>
        </w:rPr>
        <w:t xml:space="preserve">The National Public Transport Regulator must issue an operating licence for a vehicle to be used by an accredited operator in the </w:t>
      </w:r>
      <w:r w:rsidR="00A8274C" w:rsidRPr="000D0C45">
        <w:rPr>
          <w:rFonts w:ascii="Arial" w:hAnsi="Arial" w:cs="Arial"/>
          <w:sz w:val="24"/>
          <w:szCs w:val="24"/>
          <w:u w:val="single"/>
          <w:lang w:val="en-GB"/>
        </w:rPr>
        <w:lastRenderedPageBreak/>
        <w:t>prescribed manner</w:t>
      </w:r>
      <w:r w:rsidR="00DE7657" w:rsidRPr="000D0C45">
        <w:rPr>
          <w:rFonts w:ascii="Arial" w:hAnsi="Arial" w:cs="Arial"/>
          <w:sz w:val="24"/>
          <w:szCs w:val="24"/>
          <w:u w:val="single"/>
          <w:lang w:val="en-GB"/>
        </w:rPr>
        <w:t xml:space="preserve">, either when accrediting the operator or on </w:t>
      </w:r>
      <w:r w:rsidR="00DB3424" w:rsidRPr="000D0C45">
        <w:rPr>
          <w:rFonts w:ascii="Arial" w:hAnsi="Arial" w:cs="Arial"/>
          <w:sz w:val="24"/>
          <w:szCs w:val="24"/>
          <w:u w:val="single"/>
          <w:lang w:val="en-GB"/>
        </w:rPr>
        <w:t xml:space="preserve">later </w:t>
      </w:r>
      <w:r w:rsidR="00DE7657" w:rsidRPr="000D0C45">
        <w:rPr>
          <w:rFonts w:ascii="Arial" w:hAnsi="Arial" w:cs="Arial"/>
          <w:sz w:val="24"/>
          <w:szCs w:val="24"/>
          <w:u w:val="single"/>
          <w:lang w:val="en-GB"/>
        </w:rPr>
        <w:t>application made by an accredited operator</w:t>
      </w:r>
      <w:r w:rsidR="00DB3424" w:rsidRPr="000D0C45">
        <w:rPr>
          <w:rFonts w:ascii="Arial" w:hAnsi="Arial" w:cs="Arial"/>
          <w:sz w:val="24"/>
          <w:szCs w:val="24"/>
          <w:u w:val="single"/>
          <w:lang w:val="en-GB"/>
        </w:rPr>
        <w:t>,</w:t>
      </w:r>
      <w:r w:rsidR="00CC096A" w:rsidRPr="000D0C45">
        <w:rPr>
          <w:rFonts w:ascii="Arial" w:hAnsi="Arial" w:cs="Arial"/>
          <w:sz w:val="24"/>
          <w:szCs w:val="24"/>
          <w:u w:val="single"/>
          <w:lang w:val="en-GB"/>
        </w:rPr>
        <w:t xml:space="preserve"> in the prescribed manner, using the prescribed form and on payment of the prescribed fee</w:t>
      </w:r>
      <w:r w:rsidR="00DE7657" w:rsidRPr="000D0C45">
        <w:rPr>
          <w:rFonts w:ascii="Arial" w:hAnsi="Arial" w:cs="Arial"/>
          <w:sz w:val="24"/>
          <w:szCs w:val="24"/>
          <w:u w:val="single"/>
          <w:lang w:val="en-GB"/>
        </w:rPr>
        <w:t>, and on proof submitted to it in the prescribed manner</w:t>
      </w:r>
      <w:r w:rsidR="00A8274C" w:rsidRPr="000D0C45">
        <w:rPr>
          <w:rFonts w:ascii="Arial" w:hAnsi="Arial" w:cs="Arial"/>
          <w:sz w:val="24"/>
          <w:szCs w:val="24"/>
          <w:u w:val="single"/>
          <w:lang w:val="en-GB"/>
        </w:rPr>
        <w:t xml:space="preserve"> that−</w:t>
      </w:r>
    </w:p>
    <w:p w:rsidR="00A8274C" w:rsidRPr="000D0C45" w:rsidRDefault="00267CCC" w:rsidP="00267CCC">
      <w:pPr>
        <w:pStyle w:val="ListParagraph"/>
        <w:spacing w:line="480" w:lineRule="auto"/>
        <w:ind w:left="1440" w:hanging="731"/>
        <w:jc w:val="both"/>
        <w:rPr>
          <w:rFonts w:ascii="Arial" w:hAnsi="Arial" w:cs="Arial"/>
          <w:sz w:val="24"/>
          <w:szCs w:val="24"/>
          <w:u w:val="single"/>
          <w:lang w:val="en-GB"/>
        </w:rPr>
      </w:pPr>
      <w:r>
        <w:rPr>
          <w:rFonts w:ascii="Arial" w:hAnsi="Arial" w:cs="Arial"/>
          <w:i/>
          <w:sz w:val="24"/>
          <w:szCs w:val="24"/>
          <w:u w:val="single"/>
          <w:lang w:val="en-GB"/>
        </w:rPr>
        <w:t>(a)</w:t>
      </w:r>
      <w:r>
        <w:rPr>
          <w:rFonts w:ascii="Arial" w:hAnsi="Arial" w:cs="Arial"/>
          <w:sz w:val="24"/>
          <w:szCs w:val="24"/>
          <w:u w:val="single"/>
          <w:lang w:val="en-GB"/>
        </w:rPr>
        <w:tab/>
      </w:r>
      <w:r w:rsidR="00A8274C" w:rsidRPr="000D0C45">
        <w:rPr>
          <w:rFonts w:ascii="Arial" w:hAnsi="Arial" w:cs="Arial"/>
          <w:sz w:val="24"/>
          <w:szCs w:val="24"/>
          <w:u w:val="single"/>
          <w:lang w:val="en-GB"/>
        </w:rPr>
        <w:t>the vehicle is properly registered and licensed in terms of the National Road Traffic Act;</w:t>
      </w:r>
    </w:p>
    <w:p w:rsidR="00A8274C" w:rsidRPr="000D0C45" w:rsidRDefault="00267CCC" w:rsidP="00267CCC">
      <w:pPr>
        <w:pStyle w:val="ListParagraph"/>
        <w:spacing w:line="480" w:lineRule="auto"/>
        <w:ind w:left="1440" w:hanging="720"/>
        <w:rPr>
          <w:rFonts w:ascii="Arial" w:hAnsi="Arial" w:cs="Arial"/>
          <w:sz w:val="24"/>
          <w:szCs w:val="24"/>
          <w:u w:val="single"/>
          <w:lang w:val="en-GB"/>
        </w:rPr>
      </w:pPr>
      <w:r w:rsidRPr="00267CCC">
        <w:rPr>
          <w:rFonts w:ascii="Arial" w:hAnsi="Arial" w:cs="Arial"/>
          <w:i/>
          <w:sz w:val="24"/>
          <w:szCs w:val="24"/>
          <w:u w:val="single"/>
          <w:lang w:val="en-GB"/>
        </w:rPr>
        <w:t>(b)</w:t>
      </w:r>
      <w:r>
        <w:rPr>
          <w:rFonts w:ascii="Arial" w:hAnsi="Arial" w:cs="Arial"/>
          <w:sz w:val="24"/>
          <w:szCs w:val="24"/>
          <w:u w:val="single"/>
          <w:lang w:val="en-GB"/>
        </w:rPr>
        <w:tab/>
      </w:r>
      <w:r w:rsidR="00A8274C" w:rsidRPr="000D0C45">
        <w:rPr>
          <w:rFonts w:ascii="Arial" w:hAnsi="Arial" w:cs="Arial"/>
          <w:sz w:val="24"/>
          <w:szCs w:val="24"/>
          <w:u w:val="single"/>
          <w:lang w:val="en-GB"/>
        </w:rPr>
        <w:t>a valid and current roadworthy  certificate has been issued for the vehicle</w:t>
      </w:r>
      <w:r w:rsidR="00CC096A" w:rsidRPr="000D0C45">
        <w:rPr>
          <w:rFonts w:ascii="Arial" w:hAnsi="Arial" w:cs="Arial"/>
          <w:sz w:val="24"/>
          <w:szCs w:val="24"/>
          <w:u w:val="single"/>
          <w:lang w:val="en-GB"/>
        </w:rPr>
        <w:t xml:space="preserve"> in terms of the National Road Traffic Act</w:t>
      </w:r>
      <w:r w:rsidR="00A8274C" w:rsidRPr="000D0C45">
        <w:rPr>
          <w:rFonts w:ascii="Arial" w:hAnsi="Arial" w:cs="Arial"/>
          <w:sz w:val="24"/>
          <w:szCs w:val="24"/>
          <w:u w:val="single"/>
          <w:lang w:val="en-GB"/>
        </w:rPr>
        <w:t>;</w:t>
      </w:r>
    </w:p>
    <w:p w:rsidR="00A8274C" w:rsidRPr="000D0C45" w:rsidRDefault="00267CCC" w:rsidP="00267CCC">
      <w:pPr>
        <w:pStyle w:val="ListParagraph"/>
        <w:spacing w:line="480" w:lineRule="auto"/>
        <w:ind w:left="1440" w:hanging="720"/>
        <w:jc w:val="both"/>
        <w:rPr>
          <w:rFonts w:ascii="Arial" w:hAnsi="Arial" w:cs="Arial"/>
          <w:sz w:val="24"/>
          <w:szCs w:val="24"/>
          <w:u w:val="single"/>
          <w:lang w:val="en-GB"/>
        </w:rPr>
      </w:pPr>
      <w:r w:rsidRPr="00267CCC">
        <w:rPr>
          <w:rFonts w:ascii="Arial" w:hAnsi="Arial" w:cs="Arial"/>
          <w:i/>
          <w:sz w:val="24"/>
          <w:szCs w:val="24"/>
          <w:u w:val="single"/>
          <w:lang w:val="en-GB"/>
        </w:rPr>
        <w:t>(c)</w:t>
      </w:r>
      <w:r>
        <w:rPr>
          <w:rFonts w:ascii="Arial" w:hAnsi="Arial" w:cs="Arial"/>
          <w:sz w:val="24"/>
          <w:szCs w:val="24"/>
          <w:u w:val="single"/>
          <w:lang w:val="en-GB"/>
        </w:rPr>
        <w:tab/>
      </w:r>
      <w:r w:rsidR="00A8274C" w:rsidRPr="000D0C45">
        <w:rPr>
          <w:rFonts w:ascii="Arial" w:hAnsi="Arial" w:cs="Arial"/>
          <w:sz w:val="24"/>
          <w:szCs w:val="24"/>
          <w:u w:val="single"/>
          <w:lang w:val="en-GB"/>
        </w:rPr>
        <w:t>the vehicle is suitable in all respects for the type of tourist service envisaged;</w:t>
      </w:r>
    </w:p>
    <w:p w:rsidR="00A8274C" w:rsidRPr="000D0C45" w:rsidRDefault="00267CCC" w:rsidP="00267CCC">
      <w:pPr>
        <w:pStyle w:val="ListParagraph"/>
        <w:spacing w:line="480" w:lineRule="auto"/>
        <w:ind w:left="1440" w:hanging="720"/>
        <w:rPr>
          <w:rFonts w:ascii="Arial" w:hAnsi="Arial" w:cs="Arial"/>
          <w:sz w:val="24"/>
          <w:szCs w:val="24"/>
          <w:u w:val="single"/>
          <w:lang w:val="en-GB"/>
        </w:rPr>
      </w:pPr>
      <w:r>
        <w:rPr>
          <w:rFonts w:ascii="Arial" w:hAnsi="Arial" w:cs="Arial"/>
          <w:i/>
          <w:sz w:val="24"/>
          <w:szCs w:val="24"/>
          <w:u w:val="single"/>
          <w:lang w:val="en-GB"/>
        </w:rPr>
        <w:t>(d)</w:t>
      </w:r>
      <w:r>
        <w:rPr>
          <w:rFonts w:ascii="Arial" w:hAnsi="Arial" w:cs="Arial"/>
          <w:sz w:val="24"/>
          <w:szCs w:val="24"/>
          <w:u w:val="single"/>
          <w:lang w:val="en-GB"/>
        </w:rPr>
        <w:tab/>
      </w:r>
      <w:r w:rsidR="00A8274C" w:rsidRPr="000D0C45">
        <w:rPr>
          <w:rFonts w:ascii="Arial" w:hAnsi="Arial" w:cs="Arial"/>
          <w:sz w:val="24"/>
          <w:szCs w:val="24"/>
          <w:u w:val="single"/>
          <w:lang w:val="en-GB"/>
        </w:rPr>
        <w:t>the vehicle and passengers who will be carried are adequately insured with a registered insurer; and</w:t>
      </w:r>
    </w:p>
    <w:p w:rsidR="00A8274C" w:rsidRPr="000D0C45" w:rsidRDefault="00267CCC" w:rsidP="00267CCC">
      <w:pPr>
        <w:pStyle w:val="ListParagraph"/>
        <w:spacing w:line="480" w:lineRule="auto"/>
        <w:ind w:left="1440" w:hanging="731"/>
        <w:jc w:val="both"/>
        <w:rPr>
          <w:rFonts w:ascii="Arial" w:hAnsi="Arial" w:cs="Arial"/>
          <w:sz w:val="24"/>
          <w:szCs w:val="24"/>
          <w:u w:val="single"/>
          <w:lang w:val="en-GB"/>
        </w:rPr>
      </w:pPr>
      <w:r>
        <w:rPr>
          <w:rFonts w:ascii="Arial" w:hAnsi="Arial" w:cs="Arial"/>
          <w:i/>
          <w:sz w:val="24"/>
          <w:szCs w:val="24"/>
          <w:u w:val="single"/>
          <w:lang w:val="en-GB"/>
        </w:rPr>
        <w:t>(e)</w:t>
      </w:r>
      <w:r>
        <w:rPr>
          <w:rFonts w:ascii="Arial" w:hAnsi="Arial" w:cs="Arial"/>
          <w:sz w:val="24"/>
          <w:szCs w:val="24"/>
          <w:u w:val="single"/>
          <w:lang w:val="en-GB"/>
        </w:rPr>
        <w:tab/>
      </w:r>
      <w:r w:rsidR="00A8274C" w:rsidRPr="000D0C45">
        <w:rPr>
          <w:rFonts w:ascii="Arial" w:hAnsi="Arial" w:cs="Arial"/>
          <w:sz w:val="24"/>
          <w:szCs w:val="24"/>
          <w:u w:val="single"/>
          <w:lang w:val="en-GB"/>
        </w:rPr>
        <w:t>the vehicle is otherwise acceptable according to the National Public Transport Regulator.</w:t>
      </w:r>
    </w:p>
    <w:p w:rsidR="00CC096A" w:rsidRPr="000D0C45" w:rsidRDefault="00267CCC" w:rsidP="00267CCC">
      <w:pPr>
        <w:pStyle w:val="ListParagraph"/>
        <w:spacing w:line="480" w:lineRule="auto"/>
        <w:rPr>
          <w:rFonts w:ascii="Arial" w:hAnsi="Arial" w:cs="Arial"/>
          <w:sz w:val="24"/>
          <w:szCs w:val="24"/>
          <w:u w:val="single"/>
          <w:lang w:val="en-GB"/>
        </w:rPr>
      </w:pPr>
      <w:r w:rsidRPr="00267CCC">
        <w:rPr>
          <w:rFonts w:ascii="Arial" w:hAnsi="Arial" w:cs="Arial"/>
          <w:sz w:val="24"/>
          <w:szCs w:val="24"/>
          <w:lang w:val="en-GB"/>
        </w:rPr>
        <w:tab/>
      </w:r>
      <w:r w:rsidRPr="00267CCC">
        <w:rPr>
          <w:rFonts w:ascii="Arial" w:hAnsi="Arial" w:cs="Arial"/>
          <w:sz w:val="24"/>
          <w:szCs w:val="24"/>
          <w:lang w:val="en-GB"/>
        </w:rPr>
        <w:tab/>
      </w:r>
      <w:r>
        <w:rPr>
          <w:rFonts w:ascii="Arial" w:hAnsi="Arial" w:cs="Arial"/>
          <w:sz w:val="24"/>
          <w:szCs w:val="24"/>
          <w:u w:val="single"/>
          <w:lang w:val="en-GB"/>
        </w:rPr>
        <w:t>(3)</w:t>
      </w:r>
      <w:r>
        <w:rPr>
          <w:rFonts w:ascii="Arial" w:hAnsi="Arial" w:cs="Arial"/>
          <w:sz w:val="24"/>
          <w:szCs w:val="24"/>
          <w:u w:val="single"/>
          <w:lang w:val="en-GB"/>
        </w:rPr>
        <w:tab/>
      </w:r>
      <w:r w:rsidR="00CC096A" w:rsidRPr="000D0C45">
        <w:rPr>
          <w:rFonts w:ascii="Arial" w:hAnsi="Arial" w:cs="Arial"/>
          <w:sz w:val="24"/>
          <w:szCs w:val="24"/>
          <w:u w:val="single"/>
          <w:lang w:val="en-GB"/>
        </w:rPr>
        <w:t>Such an operating licence may be issued by an official of the Department designated to do so by the National Public Transport Regulator.</w:t>
      </w:r>
    </w:p>
    <w:p w:rsidR="00DE7657" w:rsidRPr="000D0C45" w:rsidRDefault="00267CCC" w:rsidP="00267CCC">
      <w:pPr>
        <w:pStyle w:val="ListParagraph"/>
        <w:spacing w:line="480" w:lineRule="auto"/>
        <w:jc w:val="both"/>
        <w:rPr>
          <w:rFonts w:ascii="Arial" w:hAnsi="Arial" w:cs="Arial"/>
          <w:sz w:val="24"/>
          <w:szCs w:val="24"/>
          <w:lang w:val="en-GB"/>
        </w:rPr>
      </w:pPr>
      <w:r w:rsidRPr="00267CCC">
        <w:rPr>
          <w:rFonts w:ascii="Arial" w:hAnsi="Arial" w:cs="Arial"/>
          <w:sz w:val="24"/>
          <w:szCs w:val="24"/>
          <w:lang w:val="en-GB"/>
        </w:rPr>
        <w:tab/>
      </w:r>
      <w:r w:rsidRPr="00267CCC">
        <w:rPr>
          <w:rFonts w:ascii="Arial" w:hAnsi="Arial" w:cs="Arial"/>
          <w:sz w:val="24"/>
          <w:szCs w:val="24"/>
          <w:lang w:val="en-GB"/>
        </w:rPr>
        <w:tab/>
      </w:r>
      <w:r>
        <w:rPr>
          <w:rFonts w:ascii="Arial" w:hAnsi="Arial" w:cs="Arial"/>
          <w:sz w:val="24"/>
          <w:szCs w:val="24"/>
          <w:u w:val="single"/>
          <w:lang w:val="en-GB"/>
        </w:rPr>
        <w:t>(4)</w:t>
      </w:r>
      <w:r>
        <w:rPr>
          <w:rFonts w:ascii="Arial" w:hAnsi="Arial" w:cs="Arial"/>
          <w:sz w:val="24"/>
          <w:szCs w:val="24"/>
          <w:u w:val="single"/>
          <w:lang w:val="en-GB"/>
        </w:rPr>
        <w:tab/>
      </w:r>
      <w:r w:rsidR="00DE7657" w:rsidRPr="000D0C45">
        <w:rPr>
          <w:rFonts w:ascii="Arial" w:hAnsi="Arial" w:cs="Arial"/>
          <w:sz w:val="24"/>
          <w:szCs w:val="24"/>
          <w:u w:val="single"/>
          <w:lang w:val="en-GB"/>
        </w:rPr>
        <w:t>The National Public Transport Regulator may impose conditions when issuing such an operating licence</w:t>
      </w:r>
      <w:r w:rsidR="00DB3424" w:rsidRPr="000D0C45">
        <w:rPr>
          <w:rFonts w:ascii="Arial" w:hAnsi="Arial" w:cs="Arial"/>
          <w:sz w:val="24"/>
          <w:szCs w:val="24"/>
          <w:u w:val="single"/>
          <w:lang w:val="en-GB"/>
        </w:rPr>
        <w:t xml:space="preserve"> including, but not limited to, the use and maintenance of the vehicle</w:t>
      </w:r>
      <w:r w:rsidR="00DE7657" w:rsidRPr="000D0C45">
        <w:rPr>
          <w:rFonts w:ascii="Arial" w:hAnsi="Arial" w:cs="Arial"/>
          <w:sz w:val="24"/>
          <w:szCs w:val="24"/>
          <w:u w:val="single"/>
          <w:lang w:val="en-GB"/>
        </w:rPr>
        <w:t>, which</w:t>
      </w:r>
      <w:r w:rsidR="00DB3424" w:rsidRPr="000D0C45">
        <w:rPr>
          <w:rFonts w:ascii="Arial" w:hAnsi="Arial" w:cs="Arial"/>
          <w:sz w:val="24"/>
          <w:szCs w:val="24"/>
          <w:u w:val="single"/>
          <w:lang w:val="en-GB"/>
        </w:rPr>
        <w:t xml:space="preserve"> conditions</w:t>
      </w:r>
      <w:r w:rsidR="00DE7657" w:rsidRPr="000D0C45">
        <w:rPr>
          <w:rFonts w:ascii="Arial" w:hAnsi="Arial" w:cs="Arial"/>
          <w:sz w:val="24"/>
          <w:szCs w:val="24"/>
          <w:u w:val="single"/>
          <w:lang w:val="en-GB"/>
        </w:rPr>
        <w:t xml:space="preserve"> must be specified on the licence, and must issue with the licence a token, tag, decal or other equipment as contemplated in subsection (1) or as prescribed</w:t>
      </w:r>
      <w:r w:rsidR="00DE7657" w:rsidRPr="0005558E">
        <w:rPr>
          <w:rFonts w:ascii="Arial" w:hAnsi="Arial" w:cs="Arial"/>
          <w:sz w:val="24"/>
          <w:szCs w:val="24"/>
          <w:u w:val="single"/>
          <w:lang w:val="en-GB"/>
        </w:rPr>
        <w:t>.</w:t>
      </w:r>
      <w:r>
        <w:rPr>
          <w:rFonts w:ascii="Arial" w:hAnsi="Arial" w:cs="Arial"/>
          <w:sz w:val="24"/>
          <w:szCs w:val="24"/>
          <w:lang w:val="en-GB"/>
        </w:rPr>
        <w:t>".</w:t>
      </w:r>
    </w:p>
    <w:p w:rsidR="005C6F7B" w:rsidRPr="000D0C45" w:rsidRDefault="00CC096A" w:rsidP="00BD0FEF">
      <w:pPr>
        <w:spacing w:after="0" w:line="480" w:lineRule="auto"/>
        <w:jc w:val="both"/>
        <w:rPr>
          <w:rFonts w:ascii="Arial" w:hAnsi="Arial" w:cs="Arial"/>
          <w:b/>
          <w:bCs/>
          <w:sz w:val="24"/>
          <w:szCs w:val="24"/>
          <w:lang w:val="en-GB"/>
        </w:rPr>
      </w:pPr>
      <w:r w:rsidRPr="000D0C45">
        <w:rPr>
          <w:rFonts w:ascii="Arial" w:hAnsi="Arial" w:cs="Arial"/>
          <w:i/>
          <w:sz w:val="24"/>
          <w:szCs w:val="24"/>
          <w:lang w:val="en-GB"/>
        </w:rPr>
        <w:t xml:space="preserve"> </w:t>
      </w:r>
    </w:p>
    <w:p w:rsidR="00296EB5" w:rsidRPr="000D0C45" w:rsidRDefault="00296EB5"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86 of Act 5 of 2009</w:t>
      </w:r>
    </w:p>
    <w:p w:rsidR="00BF7B1F" w:rsidRPr="000D0C45" w:rsidRDefault="00BF7B1F" w:rsidP="00BD0FEF">
      <w:pPr>
        <w:spacing w:after="0" w:line="480" w:lineRule="auto"/>
        <w:jc w:val="both"/>
        <w:rPr>
          <w:rFonts w:ascii="Arial" w:hAnsi="Arial" w:cs="Arial"/>
          <w:sz w:val="24"/>
          <w:szCs w:val="24"/>
          <w:lang w:val="en-GB"/>
        </w:rPr>
      </w:pPr>
    </w:p>
    <w:p w:rsidR="00296EB5" w:rsidRPr="000D0C45" w:rsidRDefault="00296EB5"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953D77" w:rsidRPr="00AA3EF9">
        <w:rPr>
          <w:rFonts w:ascii="Arial" w:hAnsi="Arial" w:cs="Arial"/>
          <w:b/>
          <w:sz w:val="24"/>
          <w:szCs w:val="24"/>
          <w:highlight w:val="yellow"/>
          <w:lang w:val="en-GB"/>
        </w:rPr>
        <w:t>4</w:t>
      </w:r>
      <w:r w:rsidR="00AA3EF9" w:rsidRPr="00AA3EF9">
        <w:rPr>
          <w:rFonts w:ascii="Arial" w:hAnsi="Arial" w:cs="Arial"/>
          <w:b/>
          <w:sz w:val="24"/>
          <w:szCs w:val="24"/>
          <w:highlight w:val="yellow"/>
          <w:lang w:val="en-GB"/>
        </w:rPr>
        <w:t>9</w:t>
      </w:r>
      <w:r w:rsidRPr="00AA3EF9">
        <w:rPr>
          <w:rFonts w:ascii="Arial" w:hAnsi="Arial" w:cs="Arial"/>
          <w:b/>
          <w:bCs/>
          <w:sz w:val="24"/>
          <w:szCs w:val="24"/>
          <w:highlight w:val="yellow"/>
          <w:lang w:val="en-GB"/>
        </w:rPr>
        <w:t>.</w:t>
      </w:r>
      <w:r w:rsidRPr="000D0C45">
        <w:rPr>
          <w:rFonts w:ascii="Arial" w:hAnsi="Arial" w:cs="Arial"/>
          <w:sz w:val="24"/>
          <w:szCs w:val="24"/>
          <w:lang w:val="en-GB"/>
        </w:rPr>
        <w:tab/>
        <w:t>Section 86 of the principal Act is hereby amended by t</w:t>
      </w:r>
      <w:r w:rsidR="005A7858" w:rsidRPr="000D0C45">
        <w:rPr>
          <w:rFonts w:ascii="Arial" w:hAnsi="Arial" w:cs="Arial"/>
          <w:sz w:val="24"/>
          <w:szCs w:val="24"/>
          <w:lang w:val="en-GB"/>
        </w:rPr>
        <w:t>he substitution</w:t>
      </w:r>
      <w:r w:rsidRPr="000D0C45">
        <w:rPr>
          <w:rFonts w:ascii="Arial" w:hAnsi="Arial" w:cs="Arial"/>
          <w:sz w:val="24"/>
          <w:szCs w:val="24"/>
          <w:lang w:val="en-GB"/>
        </w:rPr>
        <w:t xml:space="preserve"> </w:t>
      </w:r>
      <w:r w:rsidR="000E0407" w:rsidRPr="000D0C45">
        <w:rPr>
          <w:rFonts w:ascii="Arial" w:hAnsi="Arial" w:cs="Arial"/>
          <w:sz w:val="24"/>
          <w:szCs w:val="24"/>
          <w:lang w:val="en-GB"/>
        </w:rPr>
        <w:t xml:space="preserve">in subsection (1) </w:t>
      </w:r>
      <w:r w:rsidRPr="000D0C45">
        <w:rPr>
          <w:rFonts w:ascii="Arial" w:hAnsi="Arial" w:cs="Arial"/>
          <w:sz w:val="24"/>
          <w:szCs w:val="24"/>
          <w:lang w:val="en-GB"/>
        </w:rPr>
        <w:t xml:space="preserve">for paragraph </w:t>
      </w:r>
      <w:r w:rsidR="006012AB" w:rsidRPr="000D0C45">
        <w:rPr>
          <w:rFonts w:ascii="Arial" w:hAnsi="Arial" w:cs="Arial"/>
          <w:i/>
          <w:sz w:val="24"/>
          <w:szCs w:val="24"/>
          <w:lang w:val="en-GB"/>
        </w:rPr>
        <w:t>(b)</w:t>
      </w:r>
      <w:r w:rsidR="00050B31" w:rsidRPr="000D0C45">
        <w:rPr>
          <w:rFonts w:ascii="Arial" w:hAnsi="Arial" w:cs="Arial"/>
          <w:sz w:val="24"/>
          <w:szCs w:val="24"/>
          <w:lang w:val="en-GB"/>
        </w:rPr>
        <w:t xml:space="preserve"> </w:t>
      </w:r>
      <w:r w:rsidR="005A7858" w:rsidRPr="000D0C45">
        <w:rPr>
          <w:rFonts w:ascii="Arial" w:hAnsi="Arial" w:cs="Arial"/>
          <w:sz w:val="24"/>
          <w:szCs w:val="24"/>
          <w:lang w:val="en-GB"/>
        </w:rPr>
        <w:t>of the following paragraph</w:t>
      </w:r>
      <w:r w:rsidRPr="000D0C45">
        <w:rPr>
          <w:rFonts w:ascii="Arial" w:hAnsi="Arial" w:cs="Arial"/>
          <w:sz w:val="24"/>
          <w:szCs w:val="24"/>
          <w:lang w:val="en-GB"/>
        </w:rPr>
        <w:t>:</w:t>
      </w:r>
    </w:p>
    <w:p w:rsidR="00296EB5" w:rsidRPr="000D0C45" w:rsidRDefault="00BF7B1F" w:rsidP="00BD0FEF">
      <w:pPr>
        <w:spacing w:after="0" w:line="480" w:lineRule="auto"/>
        <w:ind w:left="1418" w:hanging="709"/>
        <w:jc w:val="both"/>
        <w:rPr>
          <w:rFonts w:ascii="Arial" w:hAnsi="Arial" w:cs="Arial"/>
          <w:b/>
          <w:bCs/>
          <w:sz w:val="24"/>
          <w:szCs w:val="24"/>
          <w:lang w:val="en-GB"/>
        </w:rPr>
      </w:pPr>
      <w:r w:rsidRPr="000D0C45">
        <w:rPr>
          <w:rFonts w:ascii="Arial" w:hAnsi="Arial" w:cs="Arial"/>
          <w:bCs/>
          <w:sz w:val="24"/>
          <w:szCs w:val="24"/>
          <w:lang w:val="en-GB"/>
        </w:rPr>
        <w:t>"</w:t>
      </w:r>
      <w:r w:rsidR="006012AB" w:rsidRPr="000D0C45">
        <w:rPr>
          <w:rFonts w:ascii="Arial" w:hAnsi="Arial" w:cs="Arial"/>
          <w:bCs/>
          <w:i/>
          <w:sz w:val="24"/>
          <w:szCs w:val="24"/>
          <w:lang w:val="en-GB"/>
        </w:rPr>
        <w:t>(b)</w:t>
      </w:r>
      <w:r w:rsidR="00296EB5" w:rsidRPr="000D0C45">
        <w:rPr>
          <w:rFonts w:ascii="Arial" w:hAnsi="Arial" w:cs="Arial"/>
          <w:bCs/>
          <w:sz w:val="24"/>
          <w:szCs w:val="24"/>
          <w:lang w:val="en-GB"/>
        </w:rPr>
        <w:tab/>
        <w:t xml:space="preserve">a </w:t>
      </w:r>
      <w:r w:rsidR="00296EB5" w:rsidRPr="000D0C45">
        <w:rPr>
          <w:rFonts w:ascii="Arial" w:hAnsi="Arial" w:cs="Arial"/>
          <w:b/>
          <w:bCs/>
          <w:sz w:val="24"/>
          <w:szCs w:val="24"/>
          <w:lang w:val="en-GB"/>
        </w:rPr>
        <w:t>[municipality to which the operating licence function as been assigned</w:t>
      </w:r>
      <w:r w:rsidR="005D05F1" w:rsidRPr="000D0C45">
        <w:rPr>
          <w:rFonts w:ascii="Arial" w:hAnsi="Arial" w:cs="Arial"/>
          <w:b/>
          <w:bCs/>
          <w:sz w:val="24"/>
          <w:szCs w:val="24"/>
          <w:lang w:val="en-GB"/>
        </w:rPr>
        <w:t>]</w:t>
      </w:r>
      <w:r w:rsidR="000E0407" w:rsidRPr="000D0C45">
        <w:rPr>
          <w:rFonts w:ascii="Arial" w:hAnsi="Arial" w:cs="Arial"/>
          <w:bCs/>
          <w:sz w:val="24"/>
          <w:szCs w:val="24"/>
          <w:lang w:val="en-GB"/>
        </w:rPr>
        <w:t xml:space="preserve"> </w:t>
      </w:r>
      <w:r w:rsidR="000E0407" w:rsidRPr="000D0C45">
        <w:rPr>
          <w:rFonts w:ascii="Arial" w:hAnsi="Arial" w:cs="Arial"/>
          <w:bCs/>
          <w:sz w:val="24"/>
          <w:szCs w:val="24"/>
          <w:u w:val="single"/>
          <w:lang w:val="en-GB"/>
        </w:rPr>
        <w:t>Municipal Regulatory Entity</w:t>
      </w:r>
      <w:r w:rsidR="00296EB5" w:rsidRPr="000D0C45">
        <w:rPr>
          <w:rFonts w:ascii="Arial" w:hAnsi="Arial" w:cs="Arial"/>
          <w:bCs/>
          <w:sz w:val="24"/>
          <w:szCs w:val="24"/>
          <w:lang w:val="en-GB"/>
        </w:rPr>
        <w:t xml:space="preserve"> as appointed by </w:t>
      </w:r>
      <w:r w:rsidR="005D05F1" w:rsidRPr="000D0C45">
        <w:rPr>
          <w:rFonts w:ascii="Arial" w:hAnsi="Arial" w:cs="Arial"/>
          <w:b/>
          <w:bCs/>
          <w:sz w:val="24"/>
          <w:szCs w:val="24"/>
          <w:lang w:val="en-GB"/>
        </w:rPr>
        <w:t>[</w:t>
      </w:r>
      <w:r w:rsidR="00296EB5" w:rsidRPr="000D0C45">
        <w:rPr>
          <w:rFonts w:ascii="Arial" w:hAnsi="Arial" w:cs="Arial"/>
          <w:b/>
          <w:bCs/>
          <w:sz w:val="24"/>
          <w:szCs w:val="24"/>
          <w:lang w:val="en-GB"/>
        </w:rPr>
        <w:t>that</w:t>
      </w:r>
      <w:r w:rsidR="005D05F1" w:rsidRPr="000D0C45">
        <w:rPr>
          <w:rFonts w:ascii="Arial" w:hAnsi="Arial" w:cs="Arial"/>
          <w:b/>
          <w:bCs/>
          <w:sz w:val="24"/>
          <w:szCs w:val="24"/>
          <w:lang w:val="en-GB"/>
        </w:rPr>
        <w:t xml:space="preserve"> authority]</w:t>
      </w:r>
      <w:r w:rsidR="005D05F1" w:rsidRPr="000D0C45">
        <w:rPr>
          <w:rFonts w:ascii="Arial" w:hAnsi="Arial" w:cs="Arial"/>
          <w:bCs/>
          <w:sz w:val="24"/>
          <w:szCs w:val="24"/>
          <w:lang w:val="en-GB"/>
        </w:rPr>
        <w:t xml:space="preserve"> </w:t>
      </w:r>
      <w:r w:rsidR="005D05F1" w:rsidRPr="000D0C45">
        <w:rPr>
          <w:rFonts w:ascii="Arial" w:hAnsi="Arial" w:cs="Arial"/>
          <w:bCs/>
          <w:sz w:val="24"/>
          <w:szCs w:val="24"/>
          <w:u w:val="single"/>
          <w:lang w:val="en-GB"/>
        </w:rPr>
        <w:t>the municipality concerned,</w:t>
      </w:r>
      <w:r w:rsidRPr="000D0C45">
        <w:rPr>
          <w:rFonts w:ascii="Arial" w:hAnsi="Arial" w:cs="Arial"/>
          <w:bCs/>
          <w:sz w:val="24"/>
          <w:szCs w:val="24"/>
          <w:lang w:val="en-GB"/>
        </w:rPr>
        <w:t>".</w:t>
      </w:r>
    </w:p>
    <w:p w:rsidR="00E5380C" w:rsidRPr="000D0C45" w:rsidRDefault="00E5380C" w:rsidP="00BD0FEF">
      <w:pPr>
        <w:spacing w:after="0" w:line="480" w:lineRule="auto"/>
        <w:jc w:val="both"/>
        <w:rPr>
          <w:rFonts w:ascii="Arial" w:hAnsi="Arial" w:cs="Arial"/>
          <w:b/>
          <w:bCs/>
          <w:sz w:val="24"/>
          <w:szCs w:val="24"/>
          <w:lang w:val="en-GB"/>
        </w:rPr>
      </w:pPr>
    </w:p>
    <w:p w:rsidR="003E2CF1" w:rsidRPr="000D0C45" w:rsidRDefault="003E2CF1" w:rsidP="00BD0FEF">
      <w:pPr>
        <w:spacing w:after="0" w:line="480" w:lineRule="auto"/>
        <w:jc w:val="both"/>
        <w:rPr>
          <w:rFonts w:ascii="Arial" w:hAnsi="Arial" w:cs="Arial"/>
          <w:sz w:val="24"/>
          <w:szCs w:val="24"/>
          <w:lang w:val="en-GB"/>
        </w:rPr>
      </w:pPr>
      <w:r w:rsidRPr="000D0C45">
        <w:rPr>
          <w:rFonts w:ascii="Arial" w:hAnsi="Arial" w:cs="Arial"/>
          <w:b/>
          <w:bCs/>
          <w:sz w:val="24"/>
          <w:szCs w:val="24"/>
          <w:lang w:val="en-GB"/>
        </w:rPr>
        <w:t>Amendment of section 92 of Act 5 of 2009</w:t>
      </w:r>
    </w:p>
    <w:p w:rsidR="00BF7B1F" w:rsidRPr="000D0C45" w:rsidRDefault="00BF7B1F" w:rsidP="00BD0FEF">
      <w:pPr>
        <w:spacing w:after="0" w:line="480" w:lineRule="auto"/>
        <w:jc w:val="both"/>
        <w:rPr>
          <w:rFonts w:ascii="Arial" w:hAnsi="Arial" w:cs="Arial"/>
          <w:sz w:val="24"/>
          <w:szCs w:val="24"/>
          <w:lang w:val="en-GB"/>
        </w:rPr>
      </w:pPr>
    </w:p>
    <w:p w:rsidR="005D41ED" w:rsidRPr="000D0C45" w:rsidRDefault="003E2CF1"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tab/>
      </w:r>
      <w:r w:rsidR="00AA3EF9" w:rsidRPr="00AA3EF9">
        <w:rPr>
          <w:rFonts w:ascii="Arial" w:hAnsi="Arial" w:cs="Arial"/>
          <w:b/>
          <w:sz w:val="24"/>
          <w:szCs w:val="24"/>
          <w:highlight w:val="yellow"/>
          <w:lang w:val="en-GB"/>
        </w:rPr>
        <w:t>50</w:t>
      </w:r>
      <w:r w:rsidRPr="00AA3EF9">
        <w:rPr>
          <w:rFonts w:ascii="Arial" w:hAnsi="Arial" w:cs="Arial"/>
          <w:b/>
          <w:bCs/>
          <w:sz w:val="24"/>
          <w:szCs w:val="24"/>
          <w:highlight w:val="yellow"/>
          <w:lang w:val="en-GB"/>
        </w:rPr>
        <w:t>.</w:t>
      </w:r>
      <w:r w:rsidRPr="000D0C45">
        <w:rPr>
          <w:rFonts w:ascii="Arial" w:hAnsi="Arial" w:cs="Arial"/>
          <w:sz w:val="24"/>
          <w:szCs w:val="24"/>
          <w:lang w:val="en-GB"/>
        </w:rPr>
        <w:tab/>
        <w:t>Section 92 of the principal Act is hereby amended</w:t>
      </w:r>
      <w:r w:rsidR="00BF7B1F" w:rsidRPr="000D0C45">
        <w:rPr>
          <w:rFonts w:ascii="Arial" w:hAnsi="Arial" w:cs="Arial"/>
          <w:sz w:val="24"/>
          <w:szCs w:val="24"/>
          <w:lang w:val="en-GB"/>
        </w:rPr>
        <w:t>—</w:t>
      </w:r>
    </w:p>
    <w:p w:rsidR="005D41ED" w:rsidRPr="000D0C45" w:rsidRDefault="006012AB" w:rsidP="00BD0FEF">
      <w:pPr>
        <w:spacing w:after="0" w:line="480" w:lineRule="auto"/>
        <w:ind w:left="709" w:hanging="709"/>
        <w:jc w:val="both"/>
        <w:rPr>
          <w:rFonts w:ascii="Arial" w:hAnsi="Arial" w:cs="Arial"/>
          <w:sz w:val="24"/>
          <w:szCs w:val="24"/>
          <w:lang w:val="en-GB"/>
        </w:rPr>
      </w:pPr>
      <w:r w:rsidRPr="000D0C45">
        <w:rPr>
          <w:rFonts w:ascii="Arial" w:hAnsi="Arial" w:cs="Arial"/>
          <w:i/>
          <w:sz w:val="24"/>
          <w:szCs w:val="24"/>
          <w:lang w:val="en-GB"/>
        </w:rPr>
        <w:t>(a)</w:t>
      </w:r>
      <w:r w:rsidR="005A7858" w:rsidRPr="000D0C45">
        <w:rPr>
          <w:rFonts w:ascii="Arial" w:hAnsi="Arial" w:cs="Arial"/>
          <w:sz w:val="24"/>
          <w:szCs w:val="24"/>
          <w:lang w:val="en-GB"/>
        </w:rPr>
        <w:tab/>
      </w:r>
      <w:r w:rsidR="0029198F" w:rsidRPr="000D0C45">
        <w:rPr>
          <w:rFonts w:ascii="Arial" w:hAnsi="Arial" w:cs="Arial"/>
          <w:sz w:val="24"/>
          <w:szCs w:val="24"/>
          <w:lang w:val="en-GB"/>
        </w:rPr>
        <w:t xml:space="preserve">by </w:t>
      </w:r>
      <w:r w:rsidR="005D41ED" w:rsidRPr="000D0C45">
        <w:rPr>
          <w:rFonts w:ascii="Arial" w:hAnsi="Arial" w:cs="Arial"/>
          <w:sz w:val="24"/>
          <w:szCs w:val="24"/>
          <w:lang w:val="en-GB"/>
        </w:rPr>
        <w:t>th</w:t>
      </w:r>
      <w:r w:rsidR="005A7858" w:rsidRPr="000D0C45">
        <w:rPr>
          <w:rFonts w:ascii="Arial" w:hAnsi="Arial" w:cs="Arial"/>
          <w:sz w:val="24"/>
          <w:szCs w:val="24"/>
          <w:lang w:val="en-GB"/>
        </w:rPr>
        <w:t>e substitution for</w:t>
      </w:r>
      <w:r w:rsidR="005D41ED" w:rsidRPr="000D0C45">
        <w:rPr>
          <w:rFonts w:ascii="Arial" w:hAnsi="Arial" w:cs="Arial"/>
          <w:sz w:val="24"/>
          <w:szCs w:val="24"/>
          <w:lang w:val="en-GB"/>
        </w:rPr>
        <w:t xml:space="preserve"> subsection (1)</w:t>
      </w:r>
      <w:r w:rsidR="005A7858" w:rsidRPr="000D0C45">
        <w:rPr>
          <w:rFonts w:ascii="Arial" w:hAnsi="Arial" w:cs="Arial"/>
          <w:sz w:val="24"/>
          <w:szCs w:val="24"/>
          <w:lang w:val="en-GB"/>
        </w:rPr>
        <w:t xml:space="preserve"> of the following subsection</w:t>
      </w:r>
      <w:r w:rsidR="005D41ED" w:rsidRPr="000D0C45">
        <w:rPr>
          <w:rFonts w:ascii="Arial" w:hAnsi="Arial" w:cs="Arial"/>
          <w:sz w:val="24"/>
          <w:szCs w:val="24"/>
          <w:lang w:val="en-GB"/>
        </w:rPr>
        <w:t>:</w:t>
      </w:r>
    </w:p>
    <w:p w:rsidR="005D41ED" w:rsidRPr="000D0C45" w:rsidRDefault="005D41ED" w:rsidP="00BF7B1F">
      <w:pPr>
        <w:spacing w:line="480" w:lineRule="auto"/>
        <w:ind w:left="1440"/>
        <w:rPr>
          <w:rFonts w:ascii="Arial" w:hAnsi="Arial" w:cs="Arial"/>
          <w:sz w:val="24"/>
          <w:szCs w:val="24"/>
          <w:lang w:val="en-GB"/>
        </w:rPr>
      </w:pPr>
      <w:r w:rsidRPr="000D0C45">
        <w:rPr>
          <w:rFonts w:ascii="Arial" w:hAnsi="Arial" w:cs="Arial"/>
          <w:sz w:val="24"/>
          <w:szCs w:val="24"/>
          <w:lang w:val="en-GB"/>
        </w:rPr>
        <w:tab/>
      </w:r>
      <w:r w:rsidRPr="000D0C45">
        <w:rPr>
          <w:rFonts w:ascii="Arial" w:hAnsi="Arial" w:cs="Arial"/>
          <w:sz w:val="24"/>
          <w:szCs w:val="24"/>
          <w:lang w:val="en-GB"/>
        </w:rPr>
        <w:tab/>
      </w:r>
      <w:r w:rsidR="00BF7B1F" w:rsidRPr="000D0C45">
        <w:rPr>
          <w:rFonts w:ascii="Arial" w:hAnsi="Arial" w:cs="Arial"/>
          <w:sz w:val="24"/>
          <w:szCs w:val="24"/>
          <w:lang w:val="en-GB"/>
        </w:rPr>
        <w:t>"</w:t>
      </w:r>
      <w:r w:rsidRPr="000D0C45">
        <w:rPr>
          <w:rFonts w:ascii="Arial" w:hAnsi="Arial" w:cs="Arial"/>
          <w:sz w:val="24"/>
          <w:szCs w:val="24"/>
          <w:lang w:val="en-GB"/>
        </w:rPr>
        <w:t>(1)</w:t>
      </w:r>
      <w:r w:rsidRPr="000D0C45">
        <w:rPr>
          <w:rFonts w:ascii="Arial" w:hAnsi="Arial" w:cs="Arial"/>
          <w:sz w:val="24"/>
          <w:szCs w:val="24"/>
          <w:lang w:val="en-GB"/>
        </w:rPr>
        <w:tab/>
        <w:t xml:space="preserve">The following persons may appeal to the Transport Appeal Tribunal against </w:t>
      </w:r>
      <w:r w:rsidR="007E7C5F" w:rsidRPr="000D0C45">
        <w:rPr>
          <w:rFonts w:ascii="Arial" w:hAnsi="Arial" w:cs="Arial"/>
          <w:b/>
          <w:sz w:val="24"/>
          <w:szCs w:val="24"/>
          <w:lang w:val="en-GB"/>
        </w:rPr>
        <w:t>[</w:t>
      </w:r>
      <w:r w:rsidRPr="000D0C45">
        <w:rPr>
          <w:rFonts w:ascii="Arial" w:hAnsi="Arial" w:cs="Arial"/>
          <w:b/>
          <w:sz w:val="24"/>
          <w:szCs w:val="24"/>
          <w:lang w:val="en-GB"/>
        </w:rPr>
        <w:t>an</w:t>
      </w:r>
      <w:r w:rsidR="007E7C5F" w:rsidRPr="000D0C45">
        <w:rPr>
          <w:rFonts w:ascii="Arial" w:hAnsi="Arial" w:cs="Arial"/>
          <w:b/>
          <w:sz w:val="24"/>
          <w:szCs w:val="24"/>
          <w:lang w:val="en-GB"/>
        </w:rPr>
        <w:t>]</w:t>
      </w:r>
      <w:r w:rsidR="007E7C5F" w:rsidRPr="000D0C45">
        <w:rPr>
          <w:rFonts w:ascii="Arial" w:hAnsi="Arial" w:cs="Arial"/>
          <w:sz w:val="24"/>
          <w:szCs w:val="24"/>
          <w:lang w:val="en-GB"/>
        </w:rPr>
        <w:t xml:space="preserve"> </w:t>
      </w:r>
      <w:r w:rsidR="007E7C5F" w:rsidRPr="000D0C45">
        <w:rPr>
          <w:rFonts w:ascii="Arial" w:hAnsi="Arial" w:cs="Arial"/>
          <w:sz w:val="24"/>
          <w:szCs w:val="24"/>
          <w:u w:val="single"/>
          <w:lang w:val="en-GB"/>
        </w:rPr>
        <w:t>any</w:t>
      </w:r>
      <w:r w:rsidRPr="000D0C45">
        <w:rPr>
          <w:rFonts w:ascii="Arial" w:hAnsi="Arial" w:cs="Arial"/>
          <w:sz w:val="24"/>
          <w:szCs w:val="24"/>
          <w:lang w:val="en-GB"/>
        </w:rPr>
        <w:t xml:space="preserve"> act, direction or decision of </w:t>
      </w:r>
      <w:r w:rsidR="0062633C" w:rsidRPr="000D0C45">
        <w:rPr>
          <w:rFonts w:ascii="Arial" w:hAnsi="Arial" w:cs="Arial"/>
          <w:b/>
          <w:sz w:val="24"/>
          <w:szCs w:val="24"/>
          <w:lang w:val="en-GB"/>
        </w:rPr>
        <w:t>[</w:t>
      </w:r>
      <w:r w:rsidRPr="000D0C45">
        <w:rPr>
          <w:rFonts w:ascii="Arial" w:hAnsi="Arial" w:cs="Arial"/>
          <w:b/>
          <w:sz w:val="24"/>
          <w:szCs w:val="24"/>
          <w:lang w:val="en-GB"/>
        </w:rPr>
        <w:t>an</w:t>
      </w:r>
      <w:r w:rsidR="0062633C" w:rsidRPr="000D0C45">
        <w:rPr>
          <w:rFonts w:ascii="Arial" w:hAnsi="Arial" w:cs="Arial"/>
          <w:b/>
          <w:sz w:val="24"/>
          <w:szCs w:val="24"/>
          <w:lang w:val="en-GB"/>
        </w:rPr>
        <w:t>]</w:t>
      </w:r>
      <w:r w:rsidR="0062633C" w:rsidRPr="000D0C45">
        <w:rPr>
          <w:rFonts w:ascii="Arial" w:hAnsi="Arial" w:cs="Arial"/>
          <w:sz w:val="24"/>
          <w:szCs w:val="24"/>
          <w:lang w:val="en-GB"/>
        </w:rPr>
        <w:t xml:space="preserve"> </w:t>
      </w:r>
      <w:r w:rsidR="0062633C" w:rsidRPr="000D0C45">
        <w:rPr>
          <w:rFonts w:ascii="Arial" w:hAnsi="Arial" w:cs="Arial"/>
          <w:sz w:val="24"/>
          <w:szCs w:val="24"/>
          <w:u w:val="single"/>
          <w:lang w:val="en-GB"/>
        </w:rPr>
        <w:t>a regulatory</w:t>
      </w:r>
      <w:r w:rsidRPr="000D0C45">
        <w:rPr>
          <w:rFonts w:ascii="Arial" w:hAnsi="Arial" w:cs="Arial"/>
          <w:sz w:val="24"/>
          <w:szCs w:val="24"/>
          <w:lang w:val="en-GB"/>
        </w:rPr>
        <w:t xml:space="preserve"> entity </w:t>
      </w:r>
      <w:r w:rsidR="0062633C" w:rsidRPr="000D0C45">
        <w:rPr>
          <w:rFonts w:ascii="Arial" w:hAnsi="Arial" w:cs="Arial"/>
          <w:b/>
          <w:sz w:val="24"/>
          <w:szCs w:val="24"/>
          <w:lang w:val="en-GB"/>
        </w:rPr>
        <w:t>[</w:t>
      </w:r>
      <w:r w:rsidRPr="000D0C45">
        <w:rPr>
          <w:rFonts w:ascii="Arial" w:hAnsi="Arial" w:cs="Arial"/>
          <w:b/>
          <w:sz w:val="24"/>
          <w:szCs w:val="24"/>
          <w:lang w:val="en-GB"/>
        </w:rPr>
        <w:t>that has granted or refused an application relating to an operating licence</w:t>
      </w:r>
      <w:r w:rsidR="0062633C" w:rsidRPr="000D0C45">
        <w:rPr>
          <w:rFonts w:ascii="Arial" w:hAnsi="Arial" w:cs="Arial"/>
          <w:b/>
          <w:sz w:val="24"/>
          <w:szCs w:val="24"/>
          <w:lang w:val="en-GB"/>
        </w:rPr>
        <w:t>]</w:t>
      </w:r>
      <w:r w:rsidRPr="000D0C45">
        <w:rPr>
          <w:rFonts w:ascii="Arial" w:hAnsi="Arial" w:cs="Arial"/>
          <w:sz w:val="24"/>
          <w:szCs w:val="24"/>
          <w:lang w:val="en-GB"/>
        </w:rPr>
        <w:t>, in the manner and within the time prescribed:</w:t>
      </w:r>
      <w:r w:rsidR="00BF7B1F" w:rsidRPr="000D0C45">
        <w:rPr>
          <w:rFonts w:ascii="Arial" w:hAnsi="Arial" w:cs="Arial"/>
          <w:sz w:val="24"/>
          <w:szCs w:val="24"/>
          <w:lang w:val="en-GB"/>
        </w:rPr>
        <w:t>";</w:t>
      </w:r>
      <w:r w:rsidR="0029198F" w:rsidRPr="000D0C45">
        <w:rPr>
          <w:rFonts w:ascii="Arial" w:hAnsi="Arial" w:cs="Arial"/>
          <w:sz w:val="24"/>
          <w:szCs w:val="24"/>
          <w:lang w:val="en-GB"/>
        </w:rPr>
        <w:t xml:space="preserve"> and</w:t>
      </w:r>
    </w:p>
    <w:p w:rsidR="003E2CF1" w:rsidRPr="000D0C45" w:rsidRDefault="006012AB" w:rsidP="00BD0FEF">
      <w:pPr>
        <w:spacing w:after="0" w:line="480" w:lineRule="auto"/>
        <w:jc w:val="both"/>
        <w:rPr>
          <w:rFonts w:ascii="Arial" w:hAnsi="Arial" w:cs="Arial"/>
          <w:sz w:val="24"/>
          <w:szCs w:val="24"/>
          <w:lang w:val="en-GB"/>
        </w:rPr>
      </w:pPr>
      <w:r w:rsidRPr="000D0C45">
        <w:rPr>
          <w:rFonts w:ascii="Arial" w:hAnsi="Arial" w:cs="Arial"/>
          <w:i/>
          <w:sz w:val="24"/>
          <w:szCs w:val="24"/>
          <w:lang w:val="en-GB"/>
        </w:rPr>
        <w:t>(b)</w:t>
      </w:r>
      <w:r w:rsidR="005D41ED" w:rsidRPr="000D0C45">
        <w:rPr>
          <w:rFonts w:ascii="Arial" w:hAnsi="Arial" w:cs="Arial"/>
          <w:sz w:val="24"/>
          <w:szCs w:val="24"/>
          <w:lang w:val="en-GB"/>
        </w:rPr>
        <w:tab/>
      </w:r>
      <w:r w:rsidR="003E2CF1" w:rsidRPr="000D0C45">
        <w:rPr>
          <w:rFonts w:ascii="Arial" w:hAnsi="Arial" w:cs="Arial"/>
          <w:sz w:val="24"/>
          <w:szCs w:val="24"/>
          <w:lang w:val="en-GB"/>
        </w:rPr>
        <w:t>by the addition of the following subsection:</w:t>
      </w:r>
    </w:p>
    <w:p w:rsidR="00267CCC" w:rsidRDefault="00BF7B1F" w:rsidP="003A7C13">
      <w:pPr>
        <w:spacing w:after="0" w:line="480" w:lineRule="auto"/>
        <w:ind w:left="1440"/>
        <w:jc w:val="both"/>
        <w:rPr>
          <w:rFonts w:ascii="Arial" w:hAnsi="Arial" w:cs="Arial"/>
          <w:b/>
          <w:bCs/>
          <w:sz w:val="24"/>
          <w:szCs w:val="24"/>
          <w:lang w:val="en-GB"/>
        </w:rPr>
      </w:pPr>
      <w:r w:rsidRPr="000D0C45">
        <w:rPr>
          <w:rFonts w:ascii="Arial" w:hAnsi="Arial" w:cs="Arial"/>
          <w:sz w:val="24"/>
          <w:szCs w:val="24"/>
          <w:lang w:val="en-GB"/>
        </w:rPr>
        <w:tab/>
      </w:r>
      <w:r w:rsidR="003E2CF1" w:rsidRPr="000D0C45">
        <w:rPr>
          <w:rFonts w:ascii="Arial" w:hAnsi="Arial" w:cs="Arial"/>
          <w:sz w:val="24"/>
          <w:szCs w:val="24"/>
          <w:lang w:val="en-GB"/>
        </w:rPr>
        <w:tab/>
      </w:r>
      <w:r w:rsidRPr="000D0C45">
        <w:rPr>
          <w:rFonts w:ascii="Arial" w:hAnsi="Arial" w:cs="Arial"/>
          <w:sz w:val="24"/>
          <w:szCs w:val="24"/>
          <w:lang w:val="en-GB"/>
        </w:rPr>
        <w:t>"</w:t>
      </w:r>
      <w:r w:rsidR="003E2CF1" w:rsidRPr="000D0C45">
        <w:rPr>
          <w:rFonts w:ascii="Arial" w:hAnsi="Arial" w:cs="Arial"/>
          <w:sz w:val="24"/>
          <w:szCs w:val="24"/>
          <w:u w:val="single"/>
          <w:lang w:val="en-GB"/>
        </w:rPr>
        <w:t>(4)</w:t>
      </w:r>
      <w:r w:rsidR="003E2CF1" w:rsidRPr="000D0C45">
        <w:rPr>
          <w:rFonts w:ascii="Arial" w:hAnsi="Arial" w:cs="Arial"/>
          <w:sz w:val="24"/>
          <w:szCs w:val="24"/>
          <w:u w:val="single"/>
          <w:lang w:val="en-GB"/>
        </w:rPr>
        <w:tab/>
        <w:t xml:space="preserve">Where the decision contemplated in subsection (1) was taken by a </w:t>
      </w:r>
      <w:r w:rsidR="008F2CC6" w:rsidRPr="000D0C45">
        <w:rPr>
          <w:rFonts w:ascii="Arial" w:hAnsi="Arial" w:cs="Arial"/>
          <w:sz w:val="24"/>
          <w:szCs w:val="24"/>
          <w:u w:val="single"/>
          <w:lang w:val="en-GB"/>
        </w:rPr>
        <w:t>Municipal Regulatory Entity</w:t>
      </w:r>
      <w:r w:rsidR="003E2CF1" w:rsidRPr="000D0C45">
        <w:rPr>
          <w:rFonts w:ascii="Arial" w:hAnsi="Arial" w:cs="Arial"/>
          <w:sz w:val="24"/>
          <w:szCs w:val="24"/>
          <w:u w:val="single"/>
          <w:lang w:val="en-GB"/>
        </w:rPr>
        <w:t>, an appeal may be noted with the Transport Appeal Tribunal despite section 62 of the Systems Act.</w:t>
      </w:r>
      <w:r w:rsidRPr="000D0C45">
        <w:rPr>
          <w:rFonts w:ascii="Arial" w:hAnsi="Arial" w:cs="Arial"/>
          <w:sz w:val="24"/>
          <w:szCs w:val="24"/>
          <w:lang w:val="en-GB"/>
        </w:rPr>
        <w:t>".</w:t>
      </w:r>
    </w:p>
    <w:p w:rsidR="00E5380C" w:rsidRPr="000D0C45" w:rsidRDefault="00E5380C" w:rsidP="00BF7B1F">
      <w:pPr>
        <w:spacing w:after="0" w:line="480" w:lineRule="auto"/>
        <w:jc w:val="both"/>
        <w:rPr>
          <w:rFonts w:ascii="Arial" w:hAnsi="Arial" w:cs="Arial"/>
          <w:b/>
          <w:bCs/>
          <w:sz w:val="24"/>
          <w:szCs w:val="24"/>
          <w:lang w:val="en-GB"/>
        </w:rPr>
      </w:pPr>
    </w:p>
    <w:p w:rsidR="00F00D72" w:rsidRPr="000D0C45" w:rsidRDefault="00F00D72"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Amendment of section 93 of Act 5 of 2009</w:t>
      </w:r>
    </w:p>
    <w:p w:rsidR="00BF7B1F" w:rsidRPr="000D0C45" w:rsidRDefault="00BF7B1F" w:rsidP="00BD0FEF">
      <w:pPr>
        <w:spacing w:after="0" w:line="480" w:lineRule="auto"/>
        <w:jc w:val="both"/>
        <w:rPr>
          <w:rFonts w:ascii="Arial" w:hAnsi="Arial" w:cs="Arial"/>
          <w:sz w:val="24"/>
          <w:szCs w:val="24"/>
          <w:lang w:val="en-GB"/>
        </w:rPr>
      </w:pPr>
    </w:p>
    <w:p w:rsidR="00F00D72" w:rsidRPr="000D0C45" w:rsidRDefault="00F00D72" w:rsidP="00BD0FEF">
      <w:pPr>
        <w:spacing w:after="0" w:line="480" w:lineRule="auto"/>
        <w:jc w:val="both"/>
        <w:rPr>
          <w:rFonts w:ascii="Arial" w:hAnsi="Arial" w:cs="Arial"/>
          <w:sz w:val="24"/>
          <w:szCs w:val="24"/>
          <w:lang w:val="en-GB"/>
        </w:rPr>
      </w:pPr>
      <w:r w:rsidRPr="000D0C45">
        <w:rPr>
          <w:rFonts w:ascii="Arial" w:hAnsi="Arial" w:cs="Arial"/>
          <w:sz w:val="24"/>
          <w:szCs w:val="24"/>
          <w:lang w:val="en-GB"/>
        </w:rPr>
        <w:lastRenderedPageBreak/>
        <w:tab/>
      </w:r>
      <w:r w:rsidR="000C1A2D" w:rsidRPr="000C1A2D">
        <w:rPr>
          <w:rFonts w:ascii="Arial" w:hAnsi="Arial" w:cs="Arial"/>
          <w:b/>
          <w:sz w:val="24"/>
          <w:szCs w:val="24"/>
          <w:highlight w:val="yellow"/>
          <w:lang w:val="en-GB"/>
        </w:rPr>
        <w:t>51</w:t>
      </w:r>
      <w:r w:rsidRPr="000C1A2D">
        <w:rPr>
          <w:rFonts w:ascii="Arial" w:hAnsi="Arial" w:cs="Arial"/>
          <w:b/>
          <w:bCs/>
          <w:sz w:val="24"/>
          <w:szCs w:val="24"/>
          <w:highlight w:val="yellow"/>
          <w:lang w:val="en-GB"/>
        </w:rPr>
        <w:t>.</w:t>
      </w:r>
      <w:r w:rsidRPr="000D0C45">
        <w:rPr>
          <w:rFonts w:ascii="Arial" w:hAnsi="Arial" w:cs="Arial"/>
          <w:sz w:val="24"/>
          <w:szCs w:val="24"/>
          <w:lang w:val="en-GB"/>
        </w:rPr>
        <w:tab/>
        <w:t>Section 93 of the principal Act is hereby amended by</w:t>
      </w:r>
      <w:r w:rsidR="009E3A59" w:rsidRPr="000D0C45">
        <w:rPr>
          <w:rFonts w:ascii="Arial" w:hAnsi="Arial" w:cs="Arial"/>
          <w:sz w:val="24"/>
          <w:szCs w:val="24"/>
          <w:lang w:val="en-GB"/>
        </w:rPr>
        <w:t xml:space="preserve"> </w:t>
      </w:r>
      <w:r w:rsidRPr="000D0C45">
        <w:rPr>
          <w:rFonts w:ascii="Arial" w:hAnsi="Arial" w:cs="Arial"/>
          <w:sz w:val="24"/>
          <w:szCs w:val="24"/>
          <w:lang w:val="en-GB"/>
        </w:rPr>
        <w:t xml:space="preserve">the </w:t>
      </w:r>
      <w:r w:rsidR="00A63A48" w:rsidRPr="000D0C45">
        <w:rPr>
          <w:rFonts w:ascii="Arial" w:hAnsi="Arial" w:cs="Arial"/>
          <w:sz w:val="24"/>
          <w:szCs w:val="24"/>
          <w:lang w:val="en-GB"/>
        </w:rPr>
        <w:t xml:space="preserve">substitution for </w:t>
      </w:r>
      <w:r w:rsidRPr="000D0C45">
        <w:rPr>
          <w:rFonts w:ascii="Arial" w:hAnsi="Arial" w:cs="Arial"/>
          <w:sz w:val="24"/>
          <w:szCs w:val="24"/>
          <w:lang w:val="en-GB"/>
        </w:rPr>
        <w:t>subsection (5)</w:t>
      </w:r>
      <w:r w:rsidR="00A63A48" w:rsidRPr="000D0C45">
        <w:rPr>
          <w:rFonts w:ascii="Arial" w:hAnsi="Arial" w:cs="Arial"/>
          <w:sz w:val="24"/>
          <w:szCs w:val="24"/>
          <w:lang w:val="en-GB"/>
        </w:rPr>
        <w:t xml:space="preserve"> of the following subsection:</w:t>
      </w:r>
    </w:p>
    <w:p w:rsidR="00A63A48" w:rsidRPr="000D0C45" w:rsidRDefault="00BF7B1F" w:rsidP="00955C47">
      <w:pPr>
        <w:spacing w:line="480" w:lineRule="auto"/>
        <w:ind w:left="720"/>
        <w:jc w:val="both"/>
        <w:rPr>
          <w:rFonts w:ascii="Arial" w:hAnsi="Arial" w:cs="Arial"/>
          <w:sz w:val="24"/>
          <w:szCs w:val="24"/>
          <w:lang w:val="en-GB"/>
        </w:rPr>
      </w:pPr>
      <w:r w:rsidRPr="000D0C45">
        <w:rPr>
          <w:rFonts w:ascii="Arial" w:hAnsi="Arial" w:cs="Arial"/>
          <w:sz w:val="24"/>
          <w:szCs w:val="24"/>
          <w:lang w:val="en-GB"/>
        </w:rPr>
        <w:tab/>
      </w:r>
      <w:r w:rsidR="00A63A48" w:rsidRPr="000D0C45">
        <w:rPr>
          <w:rFonts w:ascii="Arial" w:hAnsi="Arial" w:cs="Arial"/>
          <w:sz w:val="24"/>
          <w:szCs w:val="24"/>
          <w:lang w:val="en-GB"/>
        </w:rPr>
        <w:tab/>
      </w:r>
      <w:r w:rsidRPr="000D0C45">
        <w:rPr>
          <w:rFonts w:ascii="Arial" w:hAnsi="Arial" w:cs="Arial"/>
          <w:sz w:val="24"/>
          <w:szCs w:val="24"/>
          <w:lang w:val="en-GB"/>
        </w:rPr>
        <w:t>"</w:t>
      </w:r>
      <w:r w:rsidR="00A63A48" w:rsidRPr="000D0C45">
        <w:rPr>
          <w:rFonts w:ascii="Arial" w:hAnsi="Arial" w:cs="Arial"/>
          <w:sz w:val="24"/>
          <w:szCs w:val="24"/>
          <w:lang w:val="en-GB"/>
        </w:rPr>
        <w:t>(5)</w:t>
      </w:r>
      <w:r w:rsidRPr="000D0C45">
        <w:rPr>
          <w:rFonts w:ascii="Arial" w:hAnsi="Arial" w:cs="Arial"/>
          <w:sz w:val="24"/>
          <w:szCs w:val="24"/>
          <w:lang w:val="en-GB"/>
        </w:rPr>
        <w:tab/>
      </w:r>
      <w:r w:rsidR="00A63A48" w:rsidRPr="000D0C45">
        <w:rPr>
          <w:rFonts w:ascii="Arial" w:hAnsi="Arial" w:cs="Arial"/>
          <w:sz w:val="24"/>
          <w:szCs w:val="24"/>
          <w:lang w:val="en-GB"/>
        </w:rPr>
        <w:t>Any transport authority established in terms</w:t>
      </w:r>
      <w:r w:rsidR="005C6F7B" w:rsidRPr="000D0C45">
        <w:rPr>
          <w:rFonts w:ascii="Arial" w:hAnsi="Arial" w:cs="Arial"/>
          <w:sz w:val="24"/>
          <w:szCs w:val="24"/>
          <w:lang w:val="en-GB"/>
        </w:rPr>
        <w:t xml:space="preserve"> of</w:t>
      </w:r>
      <w:r w:rsidR="00A63A48" w:rsidRPr="000D0C45">
        <w:rPr>
          <w:rFonts w:ascii="Arial" w:hAnsi="Arial" w:cs="Arial"/>
          <w:sz w:val="24"/>
          <w:szCs w:val="24"/>
          <w:lang w:val="en-GB"/>
        </w:rPr>
        <w:t xml:space="preserve"> the Transition Act will cease to be a juristic person independent from the relevant municipality or municipalities, on a date to be determined by the Minister</w:t>
      </w:r>
      <w:r w:rsidR="007E3778" w:rsidRPr="000D0C45">
        <w:rPr>
          <w:rFonts w:ascii="Arial" w:hAnsi="Arial" w:cs="Arial"/>
          <w:sz w:val="24"/>
          <w:szCs w:val="24"/>
          <w:lang w:val="en-GB"/>
        </w:rPr>
        <w:t xml:space="preserve">, and those municipalities must amend or restructure their administration as soon as possible </w:t>
      </w:r>
      <w:r w:rsidR="007E3778" w:rsidRPr="000D0C45">
        <w:rPr>
          <w:rFonts w:ascii="Arial" w:hAnsi="Arial" w:cs="Arial"/>
          <w:b/>
          <w:sz w:val="24"/>
          <w:szCs w:val="24"/>
          <w:lang w:val="en-GB"/>
        </w:rPr>
        <w:t>[after the determined date],</w:t>
      </w:r>
      <w:r w:rsidR="007E3778" w:rsidRPr="000D0C45">
        <w:rPr>
          <w:rFonts w:ascii="Arial" w:hAnsi="Arial" w:cs="Arial"/>
          <w:sz w:val="24"/>
          <w:szCs w:val="24"/>
          <w:lang w:val="en-GB"/>
        </w:rPr>
        <w:t xml:space="preserve"> to bring them in line with this Act.</w:t>
      </w:r>
      <w:r w:rsidRPr="000D0C45">
        <w:rPr>
          <w:rFonts w:ascii="Arial" w:hAnsi="Arial" w:cs="Arial"/>
          <w:sz w:val="24"/>
          <w:szCs w:val="24"/>
          <w:lang w:val="en-GB"/>
        </w:rPr>
        <w:t>".</w:t>
      </w:r>
    </w:p>
    <w:p w:rsidR="00E5380C" w:rsidRPr="000D0C45" w:rsidRDefault="00E5380C" w:rsidP="00BD0FEF">
      <w:pPr>
        <w:spacing w:after="0" w:line="480" w:lineRule="auto"/>
        <w:jc w:val="both"/>
        <w:rPr>
          <w:rFonts w:ascii="Arial" w:hAnsi="Arial" w:cs="Arial"/>
          <w:b/>
          <w:bCs/>
          <w:sz w:val="24"/>
          <w:szCs w:val="24"/>
          <w:lang w:val="en-GB"/>
        </w:rPr>
      </w:pPr>
    </w:p>
    <w:p w:rsidR="00622181" w:rsidRPr="000D0C45" w:rsidRDefault="00622181" w:rsidP="00BD0FEF">
      <w:pPr>
        <w:spacing w:after="0" w:line="480" w:lineRule="auto"/>
        <w:jc w:val="both"/>
        <w:rPr>
          <w:rFonts w:ascii="Arial" w:hAnsi="Arial" w:cs="Arial"/>
          <w:b/>
          <w:bCs/>
          <w:sz w:val="24"/>
          <w:szCs w:val="24"/>
          <w:lang w:val="en-GB"/>
        </w:rPr>
      </w:pPr>
      <w:r w:rsidRPr="000D0C45">
        <w:rPr>
          <w:rFonts w:ascii="Arial" w:hAnsi="Arial" w:cs="Arial"/>
          <w:b/>
          <w:bCs/>
          <w:sz w:val="24"/>
          <w:szCs w:val="24"/>
          <w:lang w:val="en-GB"/>
        </w:rPr>
        <w:t>Insertion of new section</w:t>
      </w:r>
      <w:r w:rsidR="007E34DF" w:rsidRPr="000D0C45">
        <w:rPr>
          <w:rFonts w:ascii="Arial" w:hAnsi="Arial" w:cs="Arial"/>
          <w:b/>
          <w:bCs/>
          <w:sz w:val="24"/>
          <w:szCs w:val="24"/>
          <w:lang w:val="en-GB"/>
        </w:rPr>
        <w:t>s</w:t>
      </w:r>
      <w:r w:rsidRPr="000D0C45">
        <w:rPr>
          <w:rFonts w:ascii="Arial" w:hAnsi="Arial" w:cs="Arial"/>
          <w:b/>
          <w:bCs/>
          <w:sz w:val="24"/>
          <w:szCs w:val="24"/>
          <w:lang w:val="en-GB"/>
        </w:rPr>
        <w:t xml:space="preserve"> 93A </w:t>
      </w:r>
      <w:r w:rsidR="003A7C13">
        <w:rPr>
          <w:rFonts w:ascii="Arial" w:hAnsi="Arial" w:cs="Arial"/>
          <w:b/>
          <w:bCs/>
          <w:sz w:val="24"/>
          <w:szCs w:val="24"/>
          <w:lang w:val="en-GB"/>
        </w:rPr>
        <w:t xml:space="preserve">and 98B </w:t>
      </w:r>
      <w:r w:rsidRPr="000D0C45">
        <w:rPr>
          <w:rFonts w:ascii="Arial" w:hAnsi="Arial" w:cs="Arial"/>
          <w:b/>
          <w:bCs/>
          <w:sz w:val="24"/>
          <w:szCs w:val="24"/>
          <w:lang w:val="en-GB"/>
        </w:rPr>
        <w:t>in Act 5 of 2009</w:t>
      </w:r>
    </w:p>
    <w:p w:rsidR="00D03C89" w:rsidRPr="000D0C45" w:rsidRDefault="00D03C89" w:rsidP="00BD0FEF">
      <w:pPr>
        <w:spacing w:after="0" w:line="480" w:lineRule="auto"/>
        <w:jc w:val="both"/>
        <w:rPr>
          <w:rFonts w:ascii="Arial" w:hAnsi="Arial" w:cs="Arial"/>
          <w:b/>
          <w:bCs/>
          <w:sz w:val="24"/>
          <w:szCs w:val="24"/>
          <w:lang w:val="en-GB"/>
        </w:rPr>
      </w:pPr>
    </w:p>
    <w:p w:rsidR="00622181" w:rsidRPr="000D0C45" w:rsidRDefault="00622181" w:rsidP="00BD0FEF">
      <w:pPr>
        <w:spacing w:after="0" w:line="480" w:lineRule="auto"/>
        <w:jc w:val="both"/>
        <w:rPr>
          <w:rFonts w:ascii="Arial" w:hAnsi="Arial" w:cs="Arial"/>
          <w:bCs/>
          <w:sz w:val="24"/>
          <w:szCs w:val="24"/>
          <w:lang w:val="en-GB"/>
        </w:rPr>
      </w:pPr>
      <w:r w:rsidRPr="000D0C45">
        <w:rPr>
          <w:rFonts w:ascii="Arial" w:hAnsi="Arial" w:cs="Arial"/>
          <w:b/>
          <w:bCs/>
          <w:sz w:val="24"/>
          <w:szCs w:val="24"/>
          <w:lang w:val="en-GB"/>
        </w:rPr>
        <w:tab/>
      </w:r>
      <w:r w:rsidR="00A65759" w:rsidRPr="000C1A2D">
        <w:rPr>
          <w:rFonts w:ascii="Arial" w:hAnsi="Arial" w:cs="Arial"/>
          <w:b/>
          <w:bCs/>
          <w:sz w:val="24"/>
          <w:szCs w:val="24"/>
          <w:highlight w:val="yellow"/>
          <w:lang w:val="en-GB"/>
        </w:rPr>
        <w:t>5</w:t>
      </w:r>
      <w:r w:rsidR="000C1A2D" w:rsidRPr="000C1A2D">
        <w:rPr>
          <w:rFonts w:ascii="Arial" w:hAnsi="Arial" w:cs="Arial"/>
          <w:b/>
          <w:bCs/>
          <w:sz w:val="24"/>
          <w:szCs w:val="24"/>
          <w:highlight w:val="yellow"/>
          <w:lang w:val="en-GB"/>
        </w:rPr>
        <w:t>2</w:t>
      </w:r>
      <w:r w:rsidRPr="000C1A2D">
        <w:rPr>
          <w:rFonts w:ascii="Arial" w:hAnsi="Arial" w:cs="Arial"/>
          <w:b/>
          <w:bCs/>
          <w:sz w:val="24"/>
          <w:szCs w:val="24"/>
          <w:highlight w:val="yellow"/>
          <w:lang w:val="en-GB"/>
        </w:rPr>
        <w:t>.</w:t>
      </w:r>
      <w:r w:rsidRPr="000D0C45">
        <w:rPr>
          <w:rFonts w:ascii="Arial" w:hAnsi="Arial" w:cs="Arial"/>
          <w:b/>
          <w:bCs/>
          <w:sz w:val="24"/>
          <w:szCs w:val="24"/>
          <w:lang w:val="en-GB"/>
        </w:rPr>
        <w:tab/>
      </w:r>
      <w:r w:rsidRPr="000D0C45">
        <w:rPr>
          <w:rFonts w:ascii="Arial" w:hAnsi="Arial" w:cs="Arial"/>
          <w:bCs/>
          <w:sz w:val="24"/>
          <w:szCs w:val="24"/>
          <w:lang w:val="en-GB"/>
        </w:rPr>
        <w:t>The following section</w:t>
      </w:r>
      <w:r w:rsidR="003A7C13">
        <w:rPr>
          <w:rFonts w:ascii="Arial" w:hAnsi="Arial" w:cs="Arial"/>
          <w:bCs/>
          <w:sz w:val="24"/>
          <w:szCs w:val="24"/>
          <w:lang w:val="en-GB"/>
        </w:rPr>
        <w:t>s are</w:t>
      </w:r>
      <w:r w:rsidR="003F1392" w:rsidRPr="000D0C45">
        <w:rPr>
          <w:rFonts w:ascii="Arial" w:hAnsi="Arial" w:cs="Arial"/>
          <w:bCs/>
          <w:sz w:val="24"/>
          <w:szCs w:val="24"/>
          <w:lang w:val="en-GB"/>
        </w:rPr>
        <w:t xml:space="preserve"> </w:t>
      </w:r>
      <w:r w:rsidRPr="000D0C45">
        <w:rPr>
          <w:rFonts w:ascii="Arial" w:hAnsi="Arial" w:cs="Arial"/>
          <w:bCs/>
          <w:sz w:val="24"/>
          <w:szCs w:val="24"/>
          <w:lang w:val="en-GB"/>
        </w:rPr>
        <w:t>hereby inserted in th</w:t>
      </w:r>
      <w:r w:rsidR="000E0407" w:rsidRPr="000D0C45">
        <w:rPr>
          <w:rFonts w:ascii="Arial" w:hAnsi="Arial" w:cs="Arial"/>
          <w:bCs/>
          <w:sz w:val="24"/>
          <w:szCs w:val="24"/>
          <w:lang w:val="en-GB"/>
        </w:rPr>
        <w:t>e principal Act after section 93</w:t>
      </w:r>
      <w:r w:rsidRPr="000D0C45">
        <w:rPr>
          <w:rFonts w:ascii="Arial" w:hAnsi="Arial" w:cs="Arial"/>
          <w:bCs/>
          <w:sz w:val="24"/>
          <w:szCs w:val="24"/>
          <w:lang w:val="en-GB"/>
        </w:rPr>
        <w:t>:</w:t>
      </w:r>
    </w:p>
    <w:p w:rsidR="00D03C89" w:rsidRPr="000D0C45" w:rsidRDefault="00D03C89" w:rsidP="00BD0FEF">
      <w:pPr>
        <w:spacing w:after="0" w:line="480" w:lineRule="auto"/>
        <w:jc w:val="both"/>
        <w:rPr>
          <w:rFonts w:ascii="Arial" w:hAnsi="Arial" w:cs="Arial"/>
          <w:bCs/>
          <w:sz w:val="24"/>
          <w:szCs w:val="24"/>
          <w:lang w:val="en-GB"/>
        </w:rPr>
      </w:pPr>
    </w:p>
    <w:p w:rsidR="00622181" w:rsidRPr="000D0C45" w:rsidRDefault="00430733" w:rsidP="00D03C89">
      <w:pPr>
        <w:spacing w:after="0" w:line="480" w:lineRule="auto"/>
        <w:ind w:left="720"/>
        <w:jc w:val="both"/>
        <w:rPr>
          <w:rFonts w:ascii="Arial" w:hAnsi="Arial" w:cs="Arial"/>
          <w:b/>
          <w:bCs/>
          <w:sz w:val="24"/>
          <w:szCs w:val="24"/>
          <w:u w:val="single"/>
          <w:lang w:val="en-GB"/>
        </w:rPr>
      </w:pPr>
      <w:r w:rsidRPr="000D0C45">
        <w:rPr>
          <w:rFonts w:ascii="Arial" w:hAnsi="Arial" w:cs="Arial"/>
          <w:bCs/>
          <w:sz w:val="24"/>
          <w:szCs w:val="24"/>
          <w:lang w:val="en-GB"/>
        </w:rPr>
        <w:t>"</w:t>
      </w:r>
      <w:r w:rsidR="00622181" w:rsidRPr="000D0C45">
        <w:rPr>
          <w:rFonts w:ascii="Arial" w:hAnsi="Arial" w:cs="Arial"/>
          <w:b/>
          <w:bCs/>
          <w:sz w:val="24"/>
          <w:szCs w:val="24"/>
          <w:lang w:val="en-GB"/>
        </w:rPr>
        <w:t>Delays and exemptions</w:t>
      </w:r>
    </w:p>
    <w:p w:rsidR="00D03C89" w:rsidRPr="000D0C45" w:rsidRDefault="00D03C89" w:rsidP="00BD0FEF">
      <w:pPr>
        <w:spacing w:after="0" w:line="480" w:lineRule="auto"/>
        <w:jc w:val="both"/>
        <w:rPr>
          <w:rFonts w:ascii="Arial" w:hAnsi="Arial" w:cs="Arial"/>
          <w:bCs/>
          <w:sz w:val="24"/>
          <w:szCs w:val="24"/>
          <w:lang w:val="en-GB"/>
        </w:rPr>
      </w:pPr>
    </w:p>
    <w:p w:rsidR="00622181" w:rsidRPr="000D0C45" w:rsidRDefault="00A301AA" w:rsidP="00A301AA">
      <w:pPr>
        <w:spacing w:after="0" w:line="480" w:lineRule="auto"/>
        <w:ind w:left="720"/>
        <w:rPr>
          <w:rFonts w:ascii="Arial" w:hAnsi="Arial" w:cs="Arial"/>
          <w:sz w:val="24"/>
          <w:szCs w:val="24"/>
          <w:u w:val="single"/>
          <w:lang w:val="en-GB"/>
        </w:rPr>
      </w:pPr>
      <w:r w:rsidRPr="000D0C45">
        <w:rPr>
          <w:rFonts w:ascii="Arial" w:hAnsi="Arial" w:cs="Arial"/>
          <w:b/>
          <w:sz w:val="24"/>
          <w:szCs w:val="24"/>
          <w:lang w:val="en-GB"/>
        </w:rPr>
        <w:tab/>
      </w:r>
      <w:r w:rsidR="00622181" w:rsidRPr="000D0C45">
        <w:rPr>
          <w:rFonts w:ascii="Arial" w:hAnsi="Arial" w:cs="Arial"/>
          <w:b/>
          <w:sz w:val="24"/>
          <w:szCs w:val="24"/>
          <w:u w:val="single"/>
          <w:lang w:val="en-GB"/>
        </w:rPr>
        <w:t>93A</w:t>
      </w:r>
      <w:r w:rsidRPr="000D0C45">
        <w:rPr>
          <w:rFonts w:ascii="Arial" w:hAnsi="Arial" w:cs="Arial"/>
          <w:b/>
          <w:sz w:val="24"/>
          <w:szCs w:val="24"/>
          <w:u w:val="single"/>
          <w:lang w:val="en-GB"/>
        </w:rPr>
        <w:t>.</w:t>
      </w:r>
      <w:r w:rsidR="00622181" w:rsidRPr="000D0C45">
        <w:rPr>
          <w:rFonts w:ascii="Arial" w:hAnsi="Arial" w:cs="Arial"/>
          <w:b/>
          <w:sz w:val="24"/>
          <w:szCs w:val="24"/>
          <w:u w:val="single"/>
          <w:lang w:val="en-GB"/>
        </w:rPr>
        <w:tab/>
      </w:r>
      <w:r w:rsidR="00622181" w:rsidRPr="000D0C45">
        <w:rPr>
          <w:rFonts w:ascii="Arial" w:hAnsi="Arial" w:cs="Arial"/>
          <w:sz w:val="24"/>
          <w:szCs w:val="24"/>
          <w:u w:val="single"/>
          <w:lang w:val="en-GB"/>
        </w:rPr>
        <w:t>(1)</w:t>
      </w:r>
      <w:r w:rsidR="00622181" w:rsidRPr="000D0C45">
        <w:rPr>
          <w:rFonts w:ascii="Arial" w:hAnsi="Arial" w:cs="Arial"/>
          <w:sz w:val="24"/>
          <w:szCs w:val="24"/>
          <w:u w:val="single"/>
          <w:lang w:val="en-GB"/>
        </w:rPr>
        <w:tab/>
        <w:t xml:space="preserve">The Minister may by notice in the </w:t>
      </w:r>
      <w:r w:rsidR="00622181" w:rsidRPr="000D0C45">
        <w:rPr>
          <w:rFonts w:ascii="Arial" w:hAnsi="Arial" w:cs="Arial"/>
          <w:i/>
          <w:sz w:val="24"/>
          <w:szCs w:val="24"/>
          <w:u w:val="single"/>
          <w:lang w:val="en-GB"/>
        </w:rPr>
        <w:t>Gazette</w:t>
      </w:r>
      <w:r w:rsidRPr="000D0C45">
        <w:rPr>
          <w:rFonts w:ascii="Arial" w:hAnsi="Arial" w:cs="Arial"/>
          <w:sz w:val="24"/>
          <w:szCs w:val="24"/>
          <w:u w:val="single"/>
          <w:lang w:val="en-GB"/>
        </w:rPr>
        <w:t>—</w:t>
      </w:r>
    </w:p>
    <w:p w:rsidR="00622181" w:rsidRPr="000D0C45" w:rsidRDefault="006012AB" w:rsidP="00A301AA">
      <w:pPr>
        <w:spacing w:after="0" w:line="480" w:lineRule="auto"/>
        <w:ind w:left="1440" w:hanging="720"/>
        <w:rPr>
          <w:rFonts w:ascii="Arial" w:hAnsi="Arial" w:cs="Arial"/>
          <w:i/>
          <w:sz w:val="24"/>
          <w:szCs w:val="24"/>
          <w:u w:val="single"/>
        </w:rPr>
      </w:pPr>
      <w:r w:rsidRPr="000D0C45">
        <w:rPr>
          <w:rFonts w:ascii="Arial" w:hAnsi="Arial" w:cs="Arial"/>
          <w:i/>
          <w:sz w:val="24"/>
          <w:szCs w:val="24"/>
          <w:u w:val="single"/>
          <w:lang w:val="en-GB"/>
        </w:rPr>
        <w:t>(a)</w:t>
      </w:r>
      <w:r w:rsidR="00A301AA" w:rsidRPr="000D0C45">
        <w:rPr>
          <w:rFonts w:ascii="Arial" w:hAnsi="Arial" w:cs="Arial"/>
          <w:sz w:val="24"/>
          <w:szCs w:val="24"/>
          <w:u w:val="single"/>
          <w:lang w:val="en-GB"/>
        </w:rPr>
        <w:tab/>
      </w:r>
      <w:r w:rsidR="00622181" w:rsidRPr="000D0C45">
        <w:rPr>
          <w:rFonts w:ascii="Arial" w:hAnsi="Arial" w:cs="Arial"/>
          <w:sz w:val="24"/>
          <w:szCs w:val="24"/>
          <w:u w:val="single"/>
          <w:lang w:val="en-GB"/>
        </w:rPr>
        <w:t>delay the implementation of a provision of this Act for a transitional period not exceeding five years from the date on which this section comes into operation; o</w:t>
      </w:r>
      <w:r w:rsidR="003F115D" w:rsidRPr="000D0C45">
        <w:rPr>
          <w:rFonts w:ascii="Arial" w:hAnsi="Arial" w:cs="Arial"/>
          <w:sz w:val="24"/>
          <w:szCs w:val="24"/>
          <w:u w:val="single"/>
          <w:lang w:val="en-GB"/>
        </w:rPr>
        <w:t>r</w:t>
      </w:r>
    </w:p>
    <w:p w:rsidR="00622181" w:rsidRPr="000D0C45" w:rsidRDefault="006012AB" w:rsidP="00A301AA">
      <w:pPr>
        <w:spacing w:after="0" w:line="480" w:lineRule="auto"/>
        <w:ind w:left="1440" w:hanging="720"/>
        <w:rPr>
          <w:rFonts w:ascii="Arial" w:hAnsi="Arial" w:cs="Arial"/>
          <w:i/>
          <w:sz w:val="24"/>
          <w:szCs w:val="24"/>
          <w:u w:val="single"/>
        </w:rPr>
      </w:pPr>
      <w:r w:rsidRPr="000D0C45">
        <w:rPr>
          <w:rFonts w:ascii="Arial" w:hAnsi="Arial" w:cs="Arial"/>
          <w:i/>
          <w:sz w:val="24"/>
          <w:szCs w:val="24"/>
          <w:u w:val="single"/>
          <w:lang w:val="en-GB"/>
        </w:rPr>
        <w:t>(b)</w:t>
      </w:r>
      <w:r w:rsidR="00A301AA" w:rsidRPr="000D0C45">
        <w:rPr>
          <w:rFonts w:ascii="Arial" w:hAnsi="Arial" w:cs="Arial"/>
          <w:sz w:val="24"/>
          <w:szCs w:val="24"/>
          <w:u w:val="single"/>
          <w:lang w:val="en-GB"/>
        </w:rPr>
        <w:tab/>
      </w:r>
      <w:r w:rsidR="00622181" w:rsidRPr="000D0C45">
        <w:rPr>
          <w:rFonts w:ascii="Arial" w:hAnsi="Arial" w:cs="Arial"/>
          <w:sz w:val="24"/>
          <w:szCs w:val="24"/>
          <w:u w:val="single"/>
          <w:lang w:val="en-GB"/>
        </w:rPr>
        <w:t>where practicalities impede the strict application or implementation of a specific provision of this Act, exempt</w:t>
      </w:r>
      <w:r w:rsidR="00C8240E" w:rsidRPr="000D0C45">
        <w:rPr>
          <w:rFonts w:ascii="Arial" w:hAnsi="Arial" w:cs="Arial"/>
          <w:sz w:val="24"/>
          <w:szCs w:val="24"/>
          <w:u w:val="single"/>
          <w:lang w:val="en-GB"/>
        </w:rPr>
        <w:t xml:space="preserve"> the National Public Transport Regulator or</w:t>
      </w:r>
      <w:r w:rsidR="00622181" w:rsidRPr="000D0C45">
        <w:rPr>
          <w:rFonts w:ascii="Arial" w:hAnsi="Arial" w:cs="Arial"/>
          <w:sz w:val="24"/>
          <w:szCs w:val="24"/>
          <w:u w:val="single"/>
          <w:lang w:val="en-GB"/>
        </w:rPr>
        <w:t xml:space="preserve"> any province</w:t>
      </w:r>
      <w:r w:rsidR="00C8240E" w:rsidRPr="000D0C45">
        <w:rPr>
          <w:rFonts w:ascii="Arial" w:hAnsi="Arial" w:cs="Arial"/>
          <w:sz w:val="24"/>
          <w:szCs w:val="24"/>
          <w:u w:val="single"/>
          <w:lang w:val="en-GB"/>
        </w:rPr>
        <w:t>, Provincial Regulatory Entity,</w:t>
      </w:r>
      <w:r w:rsidR="00622181" w:rsidRPr="000D0C45">
        <w:rPr>
          <w:rFonts w:ascii="Arial" w:hAnsi="Arial" w:cs="Arial"/>
          <w:sz w:val="24"/>
          <w:szCs w:val="24"/>
          <w:u w:val="single"/>
          <w:lang w:val="en-GB"/>
        </w:rPr>
        <w:t xml:space="preserve"> municipality</w:t>
      </w:r>
      <w:r w:rsidR="00C8240E" w:rsidRPr="000D0C45">
        <w:rPr>
          <w:rFonts w:ascii="Arial" w:hAnsi="Arial" w:cs="Arial"/>
          <w:sz w:val="24"/>
          <w:szCs w:val="24"/>
          <w:u w:val="single"/>
          <w:lang w:val="en-GB"/>
        </w:rPr>
        <w:t xml:space="preserve"> or Municipal Regulatory Entity</w:t>
      </w:r>
      <w:r w:rsidR="00622181" w:rsidRPr="000D0C45">
        <w:rPr>
          <w:rFonts w:ascii="Arial" w:hAnsi="Arial" w:cs="Arial"/>
          <w:sz w:val="24"/>
          <w:szCs w:val="24"/>
          <w:u w:val="single"/>
          <w:lang w:val="en-GB"/>
        </w:rPr>
        <w:t xml:space="preserve"> from, or in respect of, such provision for a period and on conditions determined in the notice.</w:t>
      </w:r>
    </w:p>
    <w:p w:rsidR="00622181" w:rsidRPr="000D0C45" w:rsidRDefault="006E0C70" w:rsidP="00A301AA">
      <w:pPr>
        <w:spacing w:after="0" w:line="480" w:lineRule="auto"/>
        <w:ind w:left="720"/>
        <w:rPr>
          <w:rFonts w:ascii="Arial" w:hAnsi="Arial" w:cs="Arial"/>
          <w:sz w:val="24"/>
          <w:szCs w:val="24"/>
          <w:u w:val="single"/>
          <w:lang w:val="en-GB"/>
        </w:rPr>
      </w:pPr>
      <w:r w:rsidRPr="000D0C45">
        <w:rPr>
          <w:rFonts w:ascii="Arial" w:hAnsi="Arial" w:cs="Arial"/>
          <w:sz w:val="24"/>
          <w:szCs w:val="24"/>
          <w:lang w:val="en-GB"/>
        </w:rPr>
        <w:lastRenderedPageBreak/>
        <w:tab/>
      </w:r>
      <w:r w:rsidRPr="000D0C45">
        <w:rPr>
          <w:rFonts w:ascii="Arial" w:hAnsi="Arial" w:cs="Arial"/>
          <w:sz w:val="24"/>
          <w:szCs w:val="24"/>
          <w:lang w:val="en-GB"/>
        </w:rPr>
        <w:tab/>
      </w:r>
      <w:r w:rsidR="00622181" w:rsidRPr="000D0C45">
        <w:rPr>
          <w:rFonts w:ascii="Arial" w:hAnsi="Arial" w:cs="Arial"/>
          <w:sz w:val="24"/>
          <w:szCs w:val="24"/>
          <w:u w:val="single"/>
          <w:lang w:val="en-GB"/>
        </w:rPr>
        <w:t>(2)</w:t>
      </w:r>
      <w:r w:rsidR="00622181" w:rsidRPr="000D0C45">
        <w:rPr>
          <w:rFonts w:ascii="Arial" w:hAnsi="Arial" w:cs="Arial"/>
          <w:sz w:val="24"/>
          <w:szCs w:val="24"/>
          <w:u w:val="single"/>
          <w:lang w:val="en-GB"/>
        </w:rPr>
        <w:tab/>
        <w:t>A delay or exemption in terms of subsection (1) may</w:t>
      </w:r>
      <w:r w:rsidRPr="000D0C45">
        <w:rPr>
          <w:rFonts w:ascii="Arial" w:hAnsi="Arial" w:cs="Arial"/>
          <w:sz w:val="24"/>
          <w:szCs w:val="24"/>
          <w:u w:val="single"/>
          <w:lang w:val="en-GB"/>
        </w:rPr>
        <w:t>—</w:t>
      </w:r>
    </w:p>
    <w:p w:rsidR="00C3650A" w:rsidRPr="000D0C45" w:rsidRDefault="006012AB" w:rsidP="006E0C70">
      <w:pPr>
        <w:spacing w:after="0" w:line="480" w:lineRule="auto"/>
        <w:ind w:left="1440" w:hanging="720"/>
        <w:rPr>
          <w:rFonts w:ascii="Arial" w:hAnsi="Arial" w:cs="Arial"/>
          <w:sz w:val="24"/>
          <w:szCs w:val="24"/>
          <w:u w:val="single"/>
          <w:lang w:val="en-GB"/>
        </w:rPr>
      </w:pPr>
      <w:r w:rsidRPr="000D0C45">
        <w:rPr>
          <w:rFonts w:ascii="Arial" w:hAnsi="Arial" w:cs="Arial"/>
          <w:i/>
          <w:sz w:val="24"/>
          <w:szCs w:val="24"/>
          <w:u w:val="single"/>
          <w:lang w:val="en-GB"/>
        </w:rPr>
        <w:t>(a)</w:t>
      </w:r>
      <w:r w:rsidR="00C3650A" w:rsidRPr="000D0C45">
        <w:rPr>
          <w:rFonts w:ascii="Arial" w:hAnsi="Arial" w:cs="Arial"/>
          <w:sz w:val="24"/>
          <w:szCs w:val="24"/>
          <w:u w:val="single"/>
          <w:lang w:val="en-GB"/>
        </w:rPr>
        <w:tab/>
        <w:t>apply to</w:t>
      </w:r>
      <w:r w:rsidR="003F115D" w:rsidRPr="000D0C45">
        <w:rPr>
          <w:rFonts w:ascii="Arial" w:hAnsi="Arial" w:cs="Arial"/>
          <w:sz w:val="24"/>
          <w:szCs w:val="24"/>
          <w:u w:val="single"/>
          <w:lang w:val="en-GB"/>
        </w:rPr>
        <w:t xml:space="preserve"> </w:t>
      </w:r>
      <w:r w:rsidR="00C3650A" w:rsidRPr="000D0C45">
        <w:rPr>
          <w:rFonts w:ascii="Arial" w:hAnsi="Arial" w:cs="Arial"/>
          <w:sz w:val="24"/>
          <w:szCs w:val="24"/>
          <w:u w:val="single"/>
          <w:lang w:val="en-GB"/>
        </w:rPr>
        <w:t>provinces</w:t>
      </w:r>
      <w:r w:rsidR="00C8240E" w:rsidRPr="000D0C45">
        <w:rPr>
          <w:rFonts w:ascii="Arial" w:hAnsi="Arial" w:cs="Arial"/>
          <w:sz w:val="24"/>
          <w:szCs w:val="24"/>
          <w:u w:val="single"/>
          <w:lang w:val="en-GB"/>
        </w:rPr>
        <w:t>, Provincial Regulatory Entities,</w:t>
      </w:r>
      <w:r w:rsidR="00C3650A" w:rsidRPr="000D0C45">
        <w:rPr>
          <w:rFonts w:ascii="Arial" w:hAnsi="Arial" w:cs="Arial"/>
          <w:sz w:val="24"/>
          <w:szCs w:val="24"/>
          <w:u w:val="single"/>
          <w:lang w:val="en-GB"/>
        </w:rPr>
        <w:t xml:space="preserve"> municipalities</w:t>
      </w:r>
      <w:r w:rsidR="00C8240E" w:rsidRPr="000D0C45">
        <w:rPr>
          <w:rFonts w:ascii="Arial" w:hAnsi="Arial" w:cs="Arial"/>
          <w:sz w:val="24"/>
          <w:szCs w:val="24"/>
          <w:u w:val="single"/>
          <w:lang w:val="en-GB"/>
        </w:rPr>
        <w:t xml:space="preserve"> or Municipal Regulatory Entities</w:t>
      </w:r>
      <w:r w:rsidR="00C3650A" w:rsidRPr="000D0C45">
        <w:rPr>
          <w:rFonts w:ascii="Arial" w:hAnsi="Arial" w:cs="Arial"/>
          <w:sz w:val="24"/>
          <w:szCs w:val="24"/>
          <w:u w:val="single"/>
          <w:lang w:val="en-GB"/>
        </w:rPr>
        <w:t xml:space="preserve"> generally; or</w:t>
      </w:r>
    </w:p>
    <w:p w:rsidR="003F115D" w:rsidRPr="000D0C45" w:rsidRDefault="006012AB" w:rsidP="00A301AA">
      <w:pPr>
        <w:spacing w:after="0" w:line="480" w:lineRule="auto"/>
        <w:ind w:left="720"/>
        <w:rPr>
          <w:rFonts w:ascii="Arial" w:hAnsi="Arial" w:cs="Arial"/>
          <w:sz w:val="24"/>
          <w:szCs w:val="24"/>
          <w:u w:val="single"/>
          <w:lang w:val="en-GB"/>
        </w:rPr>
      </w:pPr>
      <w:r w:rsidRPr="000D0C45">
        <w:rPr>
          <w:rFonts w:ascii="Arial" w:hAnsi="Arial" w:cs="Arial"/>
          <w:i/>
          <w:sz w:val="24"/>
          <w:szCs w:val="24"/>
          <w:u w:val="single"/>
          <w:lang w:val="en-GB"/>
        </w:rPr>
        <w:t>(b)</w:t>
      </w:r>
      <w:r w:rsidR="003F115D" w:rsidRPr="000D0C45">
        <w:rPr>
          <w:rFonts w:ascii="Arial" w:hAnsi="Arial" w:cs="Arial"/>
          <w:sz w:val="24"/>
          <w:szCs w:val="24"/>
          <w:u w:val="single"/>
          <w:lang w:val="en-GB"/>
        </w:rPr>
        <w:tab/>
        <w:t xml:space="preserve">be limited in </w:t>
      </w:r>
      <w:r w:rsidR="006E0C70" w:rsidRPr="000D0C45">
        <w:rPr>
          <w:rFonts w:ascii="Arial" w:hAnsi="Arial" w:cs="Arial"/>
          <w:sz w:val="24"/>
          <w:szCs w:val="24"/>
          <w:u w:val="single"/>
          <w:lang w:val="en-GB"/>
        </w:rPr>
        <w:t>its application to a particular—</w:t>
      </w:r>
    </w:p>
    <w:p w:rsidR="003F115D" w:rsidRPr="000D0C45" w:rsidRDefault="003F115D" w:rsidP="006E0C70">
      <w:pPr>
        <w:spacing w:after="0" w:line="480" w:lineRule="auto"/>
        <w:ind w:left="1440"/>
        <w:rPr>
          <w:rFonts w:ascii="Arial" w:hAnsi="Arial" w:cs="Arial"/>
          <w:sz w:val="24"/>
          <w:szCs w:val="24"/>
          <w:u w:val="single"/>
          <w:lang w:val="en-GB"/>
        </w:rPr>
      </w:pPr>
      <w:r w:rsidRPr="000D0C45">
        <w:rPr>
          <w:rFonts w:ascii="Arial" w:hAnsi="Arial" w:cs="Arial"/>
          <w:sz w:val="24"/>
          <w:szCs w:val="24"/>
          <w:u w:val="single"/>
          <w:lang w:val="en-GB"/>
        </w:rPr>
        <w:t>(i)</w:t>
      </w:r>
      <w:r w:rsidRPr="000D0C45">
        <w:rPr>
          <w:rFonts w:ascii="Arial" w:hAnsi="Arial" w:cs="Arial"/>
          <w:sz w:val="24"/>
          <w:szCs w:val="24"/>
          <w:u w:val="single"/>
          <w:lang w:val="en-GB"/>
        </w:rPr>
        <w:tab/>
        <w:t>province</w:t>
      </w:r>
      <w:r w:rsidR="00C8240E" w:rsidRPr="000D0C45">
        <w:rPr>
          <w:rFonts w:ascii="Arial" w:hAnsi="Arial" w:cs="Arial"/>
          <w:sz w:val="24"/>
          <w:szCs w:val="24"/>
          <w:u w:val="single"/>
          <w:lang w:val="en-GB"/>
        </w:rPr>
        <w:t xml:space="preserve"> or Provincial Regulatory Entity</w:t>
      </w:r>
      <w:r w:rsidRPr="000D0C45">
        <w:rPr>
          <w:rFonts w:ascii="Arial" w:hAnsi="Arial" w:cs="Arial"/>
          <w:sz w:val="24"/>
          <w:szCs w:val="24"/>
          <w:u w:val="single"/>
          <w:lang w:val="en-GB"/>
        </w:rPr>
        <w:t>;</w:t>
      </w:r>
    </w:p>
    <w:p w:rsidR="00C3650A" w:rsidRPr="000D0C45" w:rsidRDefault="00C3650A" w:rsidP="006E0C70">
      <w:pPr>
        <w:spacing w:after="0" w:line="480" w:lineRule="auto"/>
        <w:ind w:left="1440"/>
        <w:rPr>
          <w:rFonts w:ascii="Arial" w:hAnsi="Arial" w:cs="Arial"/>
          <w:sz w:val="24"/>
          <w:szCs w:val="24"/>
          <w:u w:val="single"/>
          <w:lang w:val="en-GB"/>
        </w:rPr>
      </w:pPr>
      <w:r w:rsidRPr="000D0C45">
        <w:rPr>
          <w:rFonts w:ascii="Arial" w:hAnsi="Arial" w:cs="Arial"/>
          <w:sz w:val="24"/>
          <w:szCs w:val="24"/>
          <w:u w:val="single"/>
          <w:lang w:val="en-GB"/>
        </w:rPr>
        <w:t>(</w:t>
      </w:r>
      <w:r w:rsidR="003F115D" w:rsidRPr="000D0C45">
        <w:rPr>
          <w:rFonts w:ascii="Arial" w:hAnsi="Arial" w:cs="Arial"/>
          <w:sz w:val="24"/>
          <w:szCs w:val="24"/>
          <w:u w:val="single"/>
          <w:lang w:val="en-GB"/>
        </w:rPr>
        <w:t>i</w:t>
      </w:r>
      <w:r w:rsidRPr="000D0C45">
        <w:rPr>
          <w:rFonts w:ascii="Arial" w:hAnsi="Arial" w:cs="Arial"/>
          <w:sz w:val="24"/>
          <w:szCs w:val="24"/>
          <w:u w:val="single"/>
          <w:lang w:val="en-GB"/>
        </w:rPr>
        <w:t>i)</w:t>
      </w:r>
      <w:r w:rsidR="003F115D" w:rsidRPr="000D0C45">
        <w:rPr>
          <w:rFonts w:ascii="Arial" w:hAnsi="Arial" w:cs="Arial"/>
          <w:sz w:val="24"/>
          <w:szCs w:val="24"/>
          <w:u w:val="single"/>
          <w:lang w:val="en-GB"/>
        </w:rPr>
        <w:tab/>
        <w:t>municipality</w:t>
      </w:r>
      <w:r w:rsidR="00C8240E" w:rsidRPr="000D0C45">
        <w:rPr>
          <w:rFonts w:ascii="Arial" w:hAnsi="Arial" w:cs="Arial"/>
          <w:sz w:val="24"/>
          <w:szCs w:val="24"/>
          <w:u w:val="single"/>
          <w:lang w:val="en-GB"/>
        </w:rPr>
        <w:t xml:space="preserve"> or Municipal Regulatory Entity</w:t>
      </w:r>
      <w:r w:rsidR="003F115D" w:rsidRPr="000D0C45">
        <w:rPr>
          <w:rFonts w:ascii="Arial" w:hAnsi="Arial" w:cs="Arial"/>
          <w:sz w:val="24"/>
          <w:szCs w:val="24"/>
          <w:u w:val="single"/>
          <w:lang w:val="en-GB"/>
        </w:rPr>
        <w:t>; or</w:t>
      </w:r>
    </w:p>
    <w:p w:rsidR="003F1392" w:rsidRPr="000D0C45" w:rsidRDefault="00A73622" w:rsidP="00F67898">
      <w:pPr>
        <w:pStyle w:val="ListParagraph"/>
        <w:numPr>
          <w:ilvl w:val="0"/>
          <w:numId w:val="10"/>
        </w:numPr>
        <w:spacing w:line="480" w:lineRule="auto"/>
        <w:rPr>
          <w:rFonts w:ascii="Arial" w:hAnsi="Arial" w:cs="Arial"/>
          <w:i/>
          <w:sz w:val="24"/>
          <w:szCs w:val="24"/>
          <w:u w:val="single"/>
        </w:rPr>
      </w:pPr>
      <w:r w:rsidRPr="000D0C45">
        <w:rPr>
          <w:rFonts w:ascii="Arial" w:hAnsi="Arial" w:cs="Arial"/>
          <w:sz w:val="24"/>
          <w:szCs w:val="24"/>
          <w:u w:val="single"/>
        </w:rPr>
        <w:t>k</w:t>
      </w:r>
      <w:r w:rsidR="003F115D" w:rsidRPr="000D0C45">
        <w:rPr>
          <w:rFonts w:ascii="Arial" w:hAnsi="Arial" w:cs="Arial"/>
          <w:sz w:val="24"/>
          <w:szCs w:val="24"/>
          <w:u w:val="single"/>
        </w:rPr>
        <w:t>ind of municipality, which may, for the purposes of this section, be defined in relation to a category or type of municipality or in any other manner.</w:t>
      </w:r>
    </w:p>
    <w:p w:rsidR="00267CCC" w:rsidRDefault="00267CCC" w:rsidP="003F1392">
      <w:pPr>
        <w:spacing w:line="480" w:lineRule="auto"/>
        <w:jc w:val="both"/>
        <w:rPr>
          <w:rFonts w:ascii="Arial" w:hAnsi="Arial" w:cs="Arial"/>
          <w:b/>
          <w:bCs/>
          <w:sz w:val="24"/>
          <w:szCs w:val="24"/>
          <w:lang w:val="en-GB"/>
        </w:rPr>
      </w:pPr>
    </w:p>
    <w:p w:rsidR="00F443C7" w:rsidRPr="000D0C45" w:rsidRDefault="00267CCC" w:rsidP="003A7C13">
      <w:pPr>
        <w:spacing w:line="480" w:lineRule="auto"/>
        <w:jc w:val="both"/>
        <w:rPr>
          <w:rFonts w:ascii="Arial" w:hAnsi="Arial" w:cs="Arial"/>
          <w:sz w:val="24"/>
          <w:szCs w:val="24"/>
          <w:lang w:val="en-GB"/>
        </w:rPr>
      </w:pPr>
      <w:r>
        <w:rPr>
          <w:rFonts w:ascii="Arial" w:hAnsi="Arial" w:cs="Arial"/>
          <w:b/>
          <w:bCs/>
          <w:sz w:val="24"/>
          <w:szCs w:val="24"/>
          <w:lang w:val="en-GB"/>
        </w:rPr>
        <w:tab/>
      </w:r>
      <w:r w:rsidR="00F570F5" w:rsidRPr="000D0C45">
        <w:rPr>
          <w:rFonts w:ascii="Arial" w:hAnsi="Arial" w:cs="Arial"/>
          <w:b/>
          <w:bCs/>
          <w:sz w:val="24"/>
          <w:szCs w:val="24"/>
          <w:lang w:val="en-GB"/>
        </w:rPr>
        <w:t>Arrangements for public transport between district and local municipalities</w:t>
      </w:r>
    </w:p>
    <w:p w:rsidR="006E0C70" w:rsidRPr="000D0C45" w:rsidRDefault="006E0C70" w:rsidP="00BD0FEF">
      <w:pPr>
        <w:spacing w:after="0" w:line="480" w:lineRule="auto"/>
        <w:jc w:val="both"/>
        <w:rPr>
          <w:rFonts w:ascii="Arial" w:hAnsi="Arial" w:cs="Arial"/>
          <w:sz w:val="24"/>
          <w:szCs w:val="24"/>
          <w:lang w:val="en-GB"/>
        </w:rPr>
      </w:pPr>
    </w:p>
    <w:p w:rsidR="00F443C7" w:rsidRPr="000D0C45" w:rsidRDefault="00267CCC" w:rsidP="00267CCC">
      <w:pPr>
        <w:spacing w:after="0" w:line="480" w:lineRule="auto"/>
        <w:ind w:left="720"/>
        <w:jc w:val="both"/>
        <w:rPr>
          <w:rFonts w:ascii="Arial" w:hAnsi="Arial" w:cs="Arial"/>
          <w:sz w:val="24"/>
          <w:szCs w:val="24"/>
          <w:u w:val="single"/>
          <w:lang w:val="en-GB"/>
        </w:rPr>
      </w:pPr>
      <w:r w:rsidRPr="00267CCC">
        <w:rPr>
          <w:rFonts w:ascii="Arial" w:hAnsi="Arial" w:cs="Arial"/>
          <w:b/>
          <w:sz w:val="24"/>
          <w:szCs w:val="24"/>
          <w:lang w:val="en-GB"/>
        </w:rPr>
        <w:tab/>
      </w:r>
      <w:r w:rsidR="007E34DF" w:rsidRPr="000D0C45">
        <w:rPr>
          <w:rFonts w:ascii="Arial" w:hAnsi="Arial" w:cs="Arial"/>
          <w:b/>
          <w:sz w:val="24"/>
          <w:szCs w:val="24"/>
          <w:u w:val="single"/>
          <w:lang w:val="en-GB"/>
        </w:rPr>
        <w:t>93B</w:t>
      </w:r>
      <w:r w:rsidR="00F443C7" w:rsidRPr="000D0C45">
        <w:rPr>
          <w:rFonts w:ascii="Arial" w:hAnsi="Arial" w:cs="Arial"/>
          <w:b/>
          <w:bCs/>
          <w:sz w:val="24"/>
          <w:szCs w:val="24"/>
          <w:u w:val="single"/>
          <w:lang w:val="en-GB"/>
        </w:rPr>
        <w:t>.</w:t>
      </w:r>
      <w:r w:rsidR="00F443C7" w:rsidRPr="000D0C45">
        <w:rPr>
          <w:rFonts w:ascii="Arial" w:hAnsi="Arial" w:cs="Arial"/>
          <w:sz w:val="24"/>
          <w:szCs w:val="24"/>
          <w:u w:val="single"/>
          <w:lang w:val="en-GB"/>
        </w:rPr>
        <w:tab/>
      </w:r>
      <w:r w:rsidR="00F570F5" w:rsidRPr="000D0C45">
        <w:rPr>
          <w:rFonts w:ascii="Arial" w:hAnsi="Arial" w:cs="Arial"/>
          <w:sz w:val="24"/>
          <w:szCs w:val="24"/>
          <w:u w:val="single"/>
          <w:lang w:val="en-GB"/>
        </w:rPr>
        <w:t>Any arrangements regarding municipal public transport between district and local municipalities that are contemplated in s</w:t>
      </w:r>
      <w:r w:rsidR="00F443C7" w:rsidRPr="000D0C45">
        <w:rPr>
          <w:rFonts w:ascii="Arial" w:hAnsi="Arial" w:cs="Arial"/>
          <w:sz w:val="24"/>
          <w:szCs w:val="24"/>
          <w:u w:val="single"/>
          <w:lang w:val="en-GB"/>
        </w:rPr>
        <w:t>ection 84</w:t>
      </w:r>
      <w:r w:rsidR="00F570F5" w:rsidRPr="000D0C45">
        <w:rPr>
          <w:rFonts w:ascii="Arial" w:hAnsi="Arial" w:cs="Arial"/>
          <w:sz w:val="24"/>
          <w:szCs w:val="24"/>
          <w:u w:val="single"/>
          <w:lang w:val="en-GB"/>
        </w:rPr>
        <w:t>(1)(g)</w:t>
      </w:r>
      <w:r w:rsidR="00F443C7" w:rsidRPr="000D0C45">
        <w:rPr>
          <w:rFonts w:ascii="Arial" w:hAnsi="Arial" w:cs="Arial"/>
          <w:sz w:val="24"/>
          <w:szCs w:val="24"/>
          <w:u w:val="single"/>
          <w:lang w:val="en-GB"/>
        </w:rPr>
        <w:t xml:space="preserve"> of the </w:t>
      </w:r>
      <w:r w:rsidR="00DF37D4" w:rsidRPr="000D0C45">
        <w:rPr>
          <w:rFonts w:ascii="Arial" w:hAnsi="Arial" w:cs="Arial"/>
          <w:sz w:val="24"/>
          <w:szCs w:val="24"/>
          <w:u w:val="single"/>
          <w:lang w:val="en-GB"/>
        </w:rPr>
        <w:t xml:space="preserve">Local Government: </w:t>
      </w:r>
      <w:r w:rsidR="00F443C7" w:rsidRPr="000D0C45">
        <w:rPr>
          <w:rFonts w:ascii="Arial" w:hAnsi="Arial" w:cs="Arial"/>
          <w:sz w:val="24"/>
          <w:szCs w:val="24"/>
          <w:u w:val="single"/>
          <w:lang w:val="en-GB"/>
        </w:rPr>
        <w:t>Municipal Structures Act, 1998 (Act No. 117 of 1998)</w:t>
      </w:r>
      <w:r w:rsidR="003A7C13">
        <w:rPr>
          <w:rFonts w:ascii="Arial" w:hAnsi="Arial" w:cs="Arial"/>
          <w:sz w:val="24"/>
          <w:szCs w:val="24"/>
          <w:u w:val="single"/>
          <w:lang w:val="en-GB"/>
        </w:rPr>
        <w:t>,</w:t>
      </w:r>
      <w:r w:rsidR="00F570F5" w:rsidRPr="000D0C45">
        <w:rPr>
          <w:rFonts w:ascii="Arial" w:hAnsi="Arial" w:cs="Arial"/>
          <w:sz w:val="24"/>
          <w:szCs w:val="24"/>
          <w:u w:val="single"/>
          <w:lang w:val="en-GB"/>
        </w:rPr>
        <w:t xml:space="preserve"> are subject to this Act and any regulations or arrangements made under this Act.</w:t>
      </w:r>
      <w:r w:rsidRPr="00267CCC">
        <w:rPr>
          <w:rFonts w:ascii="Arial" w:hAnsi="Arial" w:cs="Arial"/>
          <w:sz w:val="24"/>
          <w:szCs w:val="24"/>
          <w:lang w:val="en-GB"/>
        </w:rPr>
        <w:t>".</w:t>
      </w:r>
    </w:p>
    <w:p w:rsidR="00624607" w:rsidRPr="000D0C45" w:rsidRDefault="00624607" w:rsidP="00BD0FEF">
      <w:pPr>
        <w:spacing w:after="0" w:line="480" w:lineRule="auto"/>
        <w:ind w:left="1418" w:hanging="709"/>
        <w:jc w:val="both"/>
        <w:rPr>
          <w:rFonts w:ascii="Arial" w:hAnsi="Arial" w:cs="Arial"/>
          <w:sz w:val="24"/>
          <w:szCs w:val="24"/>
          <w:u w:val="single"/>
          <w:lang w:val="en-GB"/>
        </w:rPr>
      </w:pPr>
    </w:p>
    <w:p w:rsidR="00202DDF" w:rsidRPr="00B57591" w:rsidRDefault="00202DDF" w:rsidP="00202DDF">
      <w:pPr>
        <w:spacing w:after="0" w:line="480" w:lineRule="auto"/>
        <w:jc w:val="both"/>
        <w:rPr>
          <w:rFonts w:ascii="Arial" w:hAnsi="Arial" w:cs="Arial"/>
          <w:b/>
          <w:bCs/>
          <w:sz w:val="24"/>
          <w:szCs w:val="24"/>
          <w:highlight w:val="yellow"/>
        </w:rPr>
      </w:pPr>
      <w:r w:rsidRPr="00B57591">
        <w:rPr>
          <w:rFonts w:ascii="Arial" w:hAnsi="Arial" w:cs="Arial"/>
          <w:b/>
          <w:bCs/>
          <w:sz w:val="24"/>
          <w:szCs w:val="24"/>
          <w:highlight w:val="yellow"/>
        </w:rPr>
        <w:t>Amendment of laws</w:t>
      </w:r>
    </w:p>
    <w:p w:rsidR="00202DDF" w:rsidRPr="00B57591" w:rsidRDefault="00202DDF" w:rsidP="00202DDF">
      <w:pPr>
        <w:spacing w:after="0" w:line="480" w:lineRule="auto"/>
        <w:jc w:val="both"/>
        <w:rPr>
          <w:rFonts w:ascii="Arial" w:hAnsi="Arial" w:cs="Arial"/>
          <w:b/>
          <w:bCs/>
          <w:sz w:val="24"/>
          <w:szCs w:val="24"/>
          <w:highlight w:val="yellow"/>
        </w:rPr>
      </w:pPr>
    </w:p>
    <w:p w:rsidR="00202DDF" w:rsidRPr="00202DDF" w:rsidRDefault="00202DDF" w:rsidP="00202DDF">
      <w:pPr>
        <w:spacing w:after="0" w:line="480" w:lineRule="auto"/>
        <w:ind w:firstLine="720"/>
        <w:jc w:val="both"/>
        <w:rPr>
          <w:rFonts w:ascii="Arial" w:hAnsi="Arial" w:cs="Arial"/>
          <w:bCs/>
          <w:sz w:val="24"/>
          <w:szCs w:val="24"/>
        </w:rPr>
      </w:pPr>
      <w:r w:rsidRPr="00B57591">
        <w:rPr>
          <w:rFonts w:ascii="Arial" w:hAnsi="Arial" w:cs="Arial"/>
          <w:b/>
          <w:bCs/>
          <w:sz w:val="24"/>
          <w:szCs w:val="24"/>
          <w:highlight w:val="yellow"/>
        </w:rPr>
        <w:t>53.</w:t>
      </w:r>
      <w:r w:rsidRPr="00B57591">
        <w:rPr>
          <w:rFonts w:ascii="Arial" w:hAnsi="Arial" w:cs="Arial"/>
          <w:bCs/>
          <w:sz w:val="24"/>
          <w:szCs w:val="24"/>
          <w:highlight w:val="yellow"/>
        </w:rPr>
        <w:tab/>
        <w:t>The laws mentioned in the first column of the Schedule are hereby amended to the extent specified in the third column of that Schedule.</w:t>
      </w:r>
    </w:p>
    <w:p w:rsidR="006E0C70" w:rsidRPr="00202DDF" w:rsidRDefault="006E0C70" w:rsidP="00BD0FEF">
      <w:pPr>
        <w:spacing w:after="0" w:line="480" w:lineRule="auto"/>
        <w:jc w:val="both"/>
        <w:rPr>
          <w:rFonts w:ascii="Arial" w:hAnsi="Arial" w:cs="Arial"/>
          <w:sz w:val="24"/>
          <w:szCs w:val="24"/>
          <w:lang w:val="en-GB"/>
        </w:rPr>
      </w:pPr>
    </w:p>
    <w:p w:rsidR="00B57591" w:rsidRDefault="00B57591" w:rsidP="009C2D72">
      <w:pPr>
        <w:spacing w:after="0" w:line="480" w:lineRule="auto"/>
        <w:ind w:left="2880" w:firstLine="720"/>
        <w:jc w:val="both"/>
        <w:rPr>
          <w:rFonts w:ascii="Arial" w:hAnsi="Arial" w:cs="Arial"/>
          <w:b/>
          <w:bCs/>
          <w:sz w:val="24"/>
          <w:szCs w:val="24"/>
        </w:rPr>
      </w:pPr>
    </w:p>
    <w:p w:rsidR="009C2D72" w:rsidRPr="008A6A4C" w:rsidRDefault="00B57591" w:rsidP="00B57591">
      <w:pPr>
        <w:spacing w:after="0" w:line="480" w:lineRule="auto"/>
        <w:ind w:left="3600" w:firstLine="720"/>
        <w:jc w:val="both"/>
        <w:rPr>
          <w:rFonts w:ascii="Arial" w:hAnsi="Arial" w:cs="Arial"/>
          <w:b/>
          <w:bCs/>
          <w:sz w:val="24"/>
          <w:szCs w:val="24"/>
          <w:highlight w:val="yellow"/>
        </w:rPr>
      </w:pPr>
      <w:r w:rsidRPr="008A6A4C">
        <w:rPr>
          <w:rFonts w:ascii="Arial" w:hAnsi="Arial" w:cs="Arial"/>
          <w:b/>
          <w:bCs/>
          <w:sz w:val="24"/>
          <w:szCs w:val="24"/>
          <w:highlight w:val="yellow"/>
        </w:rPr>
        <w:lastRenderedPageBreak/>
        <w:t>Schedule</w:t>
      </w:r>
    </w:p>
    <w:p w:rsidR="009C2D72" w:rsidRPr="008A6A4C" w:rsidRDefault="009C2D72" w:rsidP="00B57591">
      <w:pPr>
        <w:spacing w:after="0" w:line="480" w:lineRule="auto"/>
        <w:ind w:left="3600" w:firstLine="720"/>
        <w:jc w:val="both"/>
        <w:rPr>
          <w:rFonts w:ascii="Arial" w:hAnsi="Arial" w:cs="Arial"/>
          <w:b/>
          <w:bCs/>
          <w:sz w:val="24"/>
          <w:szCs w:val="24"/>
          <w:highlight w:val="yellow"/>
        </w:rPr>
      </w:pPr>
      <w:r w:rsidRPr="008A6A4C">
        <w:rPr>
          <w:rFonts w:ascii="Arial" w:hAnsi="Arial" w:cs="Arial"/>
          <w:b/>
          <w:bCs/>
          <w:sz w:val="24"/>
          <w:szCs w:val="24"/>
          <w:highlight w:val="yellow"/>
        </w:rPr>
        <w:t>LAWS AMENDED</w:t>
      </w:r>
    </w:p>
    <w:p w:rsidR="00635F43" w:rsidRPr="008A6A4C" w:rsidRDefault="009C2D72" w:rsidP="00B57591">
      <w:pPr>
        <w:spacing w:after="0" w:line="480" w:lineRule="auto"/>
        <w:ind w:left="3600" w:firstLine="720"/>
        <w:jc w:val="both"/>
        <w:rPr>
          <w:rFonts w:ascii="Arial" w:hAnsi="Arial" w:cs="Arial"/>
          <w:b/>
          <w:i/>
          <w:sz w:val="24"/>
          <w:szCs w:val="24"/>
          <w:highlight w:val="yellow"/>
          <w:lang/>
        </w:rPr>
      </w:pPr>
      <w:r w:rsidRPr="008A6A4C">
        <w:rPr>
          <w:rFonts w:ascii="Arial" w:hAnsi="Arial" w:cs="Arial"/>
          <w:b/>
          <w:bCs/>
          <w:i/>
          <w:sz w:val="24"/>
          <w:szCs w:val="24"/>
          <w:highlight w:val="yellow"/>
        </w:rPr>
        <w:t>(Section 53)</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3081"/>
        <w:gridCol w:w="4208"/>
      </w:tblGrid>
      <w:tr w:rsidR="009C2D72" w:rsidRPr="008A6A4C" w:rsidTr="00B50BC4">
        <w:trPr>
          <w:tblHeader/>
        </w:trPr>
        <w:tc>
          <w:tcPr>
            <w:tcW w:w="3079" w:type="dxa"/>
          </w:tcPr>
          <w:p w:rsidR="009C2D72" w:rsidRPr="008A6A4C" w:rsidRDefault="009C2D72"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No. and year of Act</w:t>
            </w:r>
          </w:p>
        </w:tc>
        <w:tc>
          <w:tcPr>
            <w:tcW w:w="3081" w:type="dxa"/>
          </w:tcPr>
          <w:p w:rsidR="009C2D72" w:rsidRPr="008A6A4C" w:rsidRDefault="009C2D72"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Short title</w:t>
            </w:r>
          </w:p>
        </w:tc>
        <w:tc>
          <w:tcPr>
            <w:tcW w:w="4208" w:type="dxa"/>
          </w:tcPr>
          <w:p w:rsidR="009C2D72" w:rsidRPr="008A6A4C" w:rsidRDefault="009C2D72"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Extent of amendment</w:t>
            </w:r>
          </w:p>
        </w:tc>
      </w:tr>
      <w:tr w:rsidR="009C2D72" w:rsidRPr="008A6A4C" w:rsidTr="00B50BC4">
        <w:tc>
          <w:tcPr>
            <w:tcW w:w="3079" w:type="dxa"/>
          </w:tcPr>
          <w:p w:rsidR="009C2D72" w:rsidRPr="008A6A4C" w:rsidRDefault="00D70268"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Act No. 9 of 1989</w:t>
            </w:r>
          </w:p>
          <w:p w:rsidR="009C2D72" w:rsidRPr="008A6A4C" w:rsidRDefault="009C2D72" w:rsidP="009C2D72">
            <w:pPr>
              <w:spacing w:after="0" w:line="480" w:lineRule="auto"/>
              <w:jc w:val="both"/>
              <w:rPr>
                <w:rFonts w:ascii="Arial" w:hAnsi="Arial" w:cs="Arial"/>
                <w:bCs/>
                <w:sz w:val="24"/>
                <w:szCs w:val="24"/>
                <w:highlight w:val="yellow"/>
                <w:lang w:val="en-GB"/>
              </w:rPr>
            </w:pPr>
          </w:p>
          <w:p w:rsidR="009C2D72" w:rsidRPr="008A6A4C" w:rsidRDefault="009C2D72" w:rsidP="009C2D72">
            <w:pPr>
              <w:spacing w:after="0" w:line="480" w:lineRule="auto"/>
              <w:jc w:val="both"/>
              <w:rPr>
                <w:rFonts w:ascii="Arial" w:hAnsi="Arial" w:cs="Arial"/>
                <w:bCs/>
                <w:sz w:val="24"/>
                <w:szCs w:val="24"/>
                <w:highlight w:val="yellow"/>
                <w:lang w:val="en-GB"/>
              </w:rPr>
            </w:pPr>
          </w:p>
        </w:tc>
        <w:tc>
          <w:tcPr>
            <w:tcW w:w="3081" w:type="dxa"/>
          </w:tcPr>
          <w:p w:rsidR="009C2D72" w:rsidRPr="008A6A4C" w:rsidRDefault="00D70268"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Legal Succession to the South African Transport Services Act, 1989</w:t>
            </w:r>
          </w:p>
        </w:tc>
        <w:tc>
          <w:tcPr>
            <w:tcW w:w="4208" w:type="dxa"/>
          </w:tcPr>
          <w:p w:rsidR="00D70268" w:rsidRPr="008A6A4C" w:rsidRDefault="00B57591" w:rsidP="00D70268">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 xml:space="preserve">1. </w:t>
            </w:r>
            <w:r w:rsidR="009C2D72" w:rsidRPr="008A6A4C">
              <w:rPr>
                <w:rFonts w:ascii="Arial" w:hAnsi="Arial" w:cs="Arial"/>
                <w:bCs/>
                <w:sz w:val="24"/>
                <w:szCs w:val="24"/>
                <w:highlight w:val="yellow"/>
                <w:lang w:val="en-US"/>
              </w:rPr>
              <w:t xml:space="preserve">Amendment of section </w:t>
            </w:r>
            <w:r w:rsidR="00D70268" w:rsidRPr="008A6A4C">
              <w:rPr>
                <w:rFonts w:ascii="Arial" w:hAnsi="Arial" w:cs="Arial"/>
                <w:bCs/>
                <w:sz w:val="24"/>
                <w:szCs w:val="24"/>
                <w:highlight w:val="yellow"/>
                <w:lang w:val="en-US"/>
              </w:rPr>
              <w:t>23</w:t>
            </w:r>
            <w:r w:rsidR="009C2D72" w:rsidRPr="008A6A4C">
              <w:rPr>
                <w:rFonts w:ascii="Arial" w:hAnsi="Arial" w:cs="Arial"/>
                <w:bCs/>
                <w:sz w:val="24"/>
                <w:szCs w:val="24"/>
                <w:highlight w:val="yellow"/>
                <w:lang w:val="en-US"/>
              </w:rPr>
              <w:t xml:space="preserve"> by</w:t>
            </w:r>
            <w:r w:rsidR="00D70268" w:rsidRPr="008A6A4C">
              <w:rPr>
                <w:rFonts w:ascii="Arial" w:hAnsi="Arial" w:cs="Arial"/>
                <w:bCs/>
                <w:sz w:val="24"/>
                <w:szCs w:val="24"/>
                <w:highlight w:val="yellow"/>
                <w:lang w:val="en-US"/>
              </w:rPr>
              <w:t xml:space="preserve"> </w:t>
            </w:r>
            <w:r w:rsidR="00D70268" w:rsidRPr="008A6A4C">
              <w:rPr>
                <w:rFonts w:ascii="Arial" w:hAnsi="Arial" w:cs="Arial"/>
                <w:bCs/>
                <w:sz w:val="24"/>
                <w:szCs w:val="24"/>
                <w:highlight w:val="yellow"/>
                <w:lang w:val="en-GB"/>
              </w:rPr>
              <w:t>the substitution in subsection (1) for paragraph (a) of the following paragraph:</w:t>
            </w:r>
          </w:p>
          <w:p w:rsidR="00D70268" w:rsidRPr="008A6A4C" w:rsidRDefault="00D70268" w:rsidP="00D70268">
            <w:pPr>
              <w:spacing w:after="0" w:line="480" w:lineRule="auto"/>
              <w:jc w:val="both"/>
              <w:rPr>
                <w:rFonts w:ascii="Arial" w:hAnsi="Arial" w:cs="Arial"/>
                <w:b/>
                <w:bCs/>
                <w:sz w:val="24"/>
                <w:szCs w:val="24"/>
                <w:highlight w:val="yellow"/>
                <w:lang w:val="en-GB"/>
              </w:rPr>
            </w:pPr>
            <w:r w:rsidRPr="008A6A4C">
              <w:rPr>
                <w:rFonts w:ascii="Arial" w:hAnsi="Arial" w:cs="Arial"/>
                <w:bCs/>
                <w:sz w:val="24"/>
                <w:szCs w:val="24"/>
                <w:highlight w:val="yellow"/>
                <w:lang w:val="en-GB"/>
              </w:rPr>
              <w:t>"(a)</w:t>
            </w:r>
            <w:r w:rsidRPr="008A6A4C">
              <w:rPr>
                <w:rFonts w:ascii="Arial" w:hAnsi="Arial" w:cs="Arial"/>
                <w:bCs/>
                <w:sz w:val="24"/>
                <w:szCs w:val="24"/>
                <w:highlight w:val="yellow"/>
                <w:lang w:val="en-GB"/>
              </w:rPr>
              <w:tab/>
              <w:t xml:space="preserve">ensure that, at the request of the Department of Transport </w:t>
            </w:r>
            <w:r w:rsidRPr="008A6A4C">
              <w:rPr>
                <w:rFonts w:ascii="Arial" w:hAnsi="Arial" w:cs="Arial"/>
                <w:bCs/>
                <w:sz w:val="24"/>
                <w:szCs w:val="24"/>
                <w:highlight w:val="yellow"/>
                <w:u w:val="single"/>
                <w:lang w:val="en-GB"/>
              </w:rPr>
              <w:t>or a municipality</w:t>
            </w:r>
            <w:r w:rsidRPr="008A6A4C">
              <w:rPr>
                <w:rFonts w:ascii="Arial" w:hAnsi="Arial" w:cs="Arial"/>
                <w:bCs/>
                <w:sz w:val="24"/>
                <w:szCs w:val="24"/>
                <w:highlight w:val="yellow"/>
                <w:lang w:val="en-GB"/>
              </w:rPr>
              <w:t>, rail commuter services are provided within, to or from the Republic in the public interest</w:t>
            </w:r>
            <w:r w:rsidRPr="008A6A4C">
              <w:rPr>
                <w:rFonts w:ascii="Arial" w:hAnsi="Arial" w:cs="Arial"/>
                <w:bCs/>
                <w:sz w:val="24"/>
                <w:szCs w:val="24"/>
                <w:highlight w:val="yellow"/>
                <w:u w:val="single"/>
                <w:lang w:val="en-GB"/>
              </w:rPr>
              <w:t>, subject to the agreements contemplated in section 11(1)(c)(xix) of the National Land Transport Act, 2009 (Act No. 5 of 2009), and operational budget availability</w:t>
            </w:r>
            <w:r w:rsidRPr="008A6A4C">
              <w:rPr>
                <w:rFonts w:ascii="Arial" w:hAnsi="Arial" w:cs="Arial"/>
                <w:bCs/>
                <w:sz w:val="24"/>
                <w:szCs w:val="24"/>
                <w:highlight w:val="yellow"/>
                <w:lang w:val="en-GB"/>
              </w:rPr>
              <w:t>; and"</w:t>
            </w:r>
            <w:r w:rsidR="00B57591" w:rsidRPr="008A6A4C">
              <w:rPr>
                <w:rFonts w:ascii="Arial" w:hAnsi="Arial" w:cs="Arial"/>
                <w:bCs/>
                <w:sz w:val="24"/>
                <w:szCs w:val="24"/>
                <w:highlight w:val="yellow"/>
                <w:lang w:val="en-GB"/>
              </w:rPr>
              <w:t>.</w:t>
            </w:r>
          </w:p>
          <w:p w:rsidR="009C2D72" w:rsidRPr="008A6A4C" w:rsidRDefault="009C2D72" w:rsidP="009C2D72">
            <w:pPr>
              <w:spacing w:after="0" w:line="480" w:lineRule="auto"/>
              <w:jc w:val="both"/>
              <w:rPr>
                <w:rFonts w:ascii="Arial" w:hAnsi="Arial" w:cs="Arial"/>
                <w:bCs/>
                <w:sz w:val="24"/>
                <w:szCs w:val="24"/>
                <w:highlight w:val="yellow"/>
                <w:lang w:val="en-GB"/>
              </w:rPr>
            </w:pPr>
          </w:p>
        </w:tc>
      </w:tr>
      <w:tr w:rsidR="009C2D72" w:rsidRPr="009C2D72" w:rsidTr="00B50BC4">
        <w:tc>
          <w:tcPr>
            <w:tcW w:w="3079" w:type="dxa"/>
          </w:tcPr>
          <w:p w:rsidR="009C2D72" w:rsidRPr="008A6A4C" w:rsidRDefault="00D70268" w:rsidP="009C2D72">
            <w:pPr>
              <w:spacing w:after="0" w:line="480" w:lineRule="auto"/>
              <w:jc w:val="both"/>
              <w:rPr>
                <w:rFonts w:ascii="Arial" w:hAnsi="Arial" w:cs="Arial"/>
                <w:bCs/>
                <w:sz w:val="24"/>
                <w:szCs w:val="24"/>
                <w:highlight w:val="yellow"/>
                <w:lang w:val="en-GB"/>
              </w:rPr>
            </w:pPr>
            <w:r w:rsidRPr="008A6A4C">
              <w:rPr>
                <w:rFonts w:ascii="Arial" w:hAnsi="Arial" w:cs="Arial"/>
                <w:bCs/>
                <w:sz w:val="24"/>
                <w:szCs w:val="24"/>
                <w:highlight w:val="yellow"/>
                <w:lang w:val="en-GB"/>
              </w:rPr>
              <w:t>Act No. 74 of 1977</w:t>
            </w:r>
          </w:p>
        </w:tc>
        <w:tc>
          <w:tcPr>
            <w:tcW w:w="3081" w:type="dxa"/>
          </w:tcPr>
          <w:p w:rsidR="009C2D72" w:rsidRPr="008A6A4C" w:rsidRDefault="00D70268" w:rsidP="009C2D72">
            <w:pPr>
              <w:spacing w:after="0" w:line="480" w:lineRule="auto"/>
              <w:jc w:val="both"/>
              <w:rPr>
                <w:rFonts w:ascii="Arial" w:hAnsi="Arial" w:cs="Arial"/>
                <w:bCs/>
                <w:sz w:val="24"/>
                <w:szCs w:val="24"/>
                <w:highlight w:val="yellow"/>
              </w:rPr>
            </w:pPr>
            <w:r w:rsidRPr="008A6A4C">
              <w:rPr>
                <w:rFonts w:ascii="Arial" w:hAnsi="Arial" w:cs="Arial"/>
                <w:bCs/>
                <w:sz w:val="24"/>
                <w:szCs w:val="24"/>
                <w:highlight w:val="yellow"/>
                <w:lang w:val="en-GB"/>
              </w:rPr>
              <w:t>Road Transportation Act, 1977</w:t>
            </w:r>
          </w:p>
        </w:tc>
        <w:tc>
          <w:tcPr>
            <w:tcW w:w="4208" w:type="dxa"/>
          </w:tcPr>
          <w:p w:rsidR="000E1355" w:rsidRDefault="009C2D72" w:rsidP="009C2D72">
            <w:pPr>
              <w:spacing w:after="0" w:line="480" w:lineRule="auto"/>
              <w:jc w:val="both"/>
              <w:rPr>
                <w:rFonts w:ascii="Arial" w:hAnsi="Arial" w:cs="Arial"/>
                <w:bCs/>
                <w:sz w:val="24"/>
                <w:szCs w:val="24"/>
                <w:lang w:val="en-GB"/>
              </w:rPr>
            </w:pPr>
            <w:r w:rsidRPr="008A6A4C">
              <w:rPr>
                <w:rFonts w:ascii="Arial" w:hAnsi="Arial" w:cs="Arial"/>
                <w:bCs/>
                <w:sz w:val="24"/>
                <w:szCs w:val="24"/>
                <w:highlight w:val="yellow"/>
                <w:lang w:val="en-GB"/>
              </w:rPr>
              <w:t xml:space="preserve">1. </w:t>
            </w:r>
            <w:r w:rsidR="008A6A4C" w:rsidRPr="008A6A4C">
              <w:rPr>
                <w:rFonts w:ascii="Arial" w:hAnsi="Arial" w:cs="Arial"/>
                <w:bCs/>
                <w:sz w:val="24"/>
                <w:szCs w:val="24"/>
                <w:highlight w:val="yellow"/>
                <w:lang w:val="en-GB"/>
              </w:rPr>
              <w:t>Repeal of s</w:t>
            </w:r>
            <w:r w:rsidR="000E1355" w:rsidRPr="008A6A4C">
              <w:rPr>
                <w:rFonts w:ascii="Arial" w:hAnsi="Arial" w:cs="Arial"/>
                <w:bCs/>
                <w:sz w:val="24"/>
                <w:szCs w:val="24"/>
                <w:highlight w:val="yellow"/>
                <w:lang w:val="en-GB"/>
              </w:rPr>
              <w:t>ections 26, 26A and 27.</w:t>
            </w:r>
          </w:p>
          <w:p w:rsidR="009C2D72" w:rsidRPr="009C2D72" w:rsidRDefault="009C2D72" w:rsidP="00D70268">
            <w:pPr>
              <w:spacing w:after="0" w:line="480" w:lineRule="auto"/>
              <w:jc w:val="both"/>
              <w:rPr>
                <w:rFonts w:ascii="Arial" w:hAnsi="Arial" w:cs="Arial"/>
                <w:bCs/>
                <w:sz w:val="24"/>
                <w:szCs w:val="24"/>
                <w:lang w:val="en-GB"/>
              </w:rPr>
            </w:pPr>
          </w:p>
        </w:tc>
      </w:tr>
    </w:tbl>
    <w:p w:rsidR="00CF6792" w:rsidRPr="000D0C45" w:rsidRDefault="00CF6792" w:rsidP="00BD0FEF">
      <w:pPr>
        <w:spacing w:after="0" w:line="480" w:lineRule="auto"/>
        <w:jc w:val="both"/>
        <w:rPr>
          <w:rFonts w:ascii="Arial" w:hAnsi="Arial" w:cs="Arial"/>
          <w:b/>
          <w:bCs/>
          <w:sz w:val="24"/>
          <w:szCs w:val="24"/>
          <w:lang w:val="en-GB"/>
        </w:rPr>
      </w:pPr>
    </w:p>
    <w:p w:rsidR="00B57591" w:rsidRDefault="00B57591" w:rsidP="00BD0FEF">
      <w:pPr>
        <w:spacing w:after="0" w:line="480" w:lineRule="auto"/>
        <w:jc w:val="both"/>
        <w:rPr>
          <w:rFonts w:ascii="Arial" w:hAnsi="Arial" w:cs="Arial"/>
          <w:b/>
          <w:bCs/>
          <w:sz w:val="24"/>
          <w:szCs w:val="24"/>
          <w:lang w:val="en-GB"/>
        </w:rPr>
      </w:pPr>
    </w:p>
    <w:p w:rsidR="00B57591" w:rsidRDefault="00B57591" w:rsidP="00BD0FEF">
      <w:pPr>
        <w:spacing w:after="0" w:line="480" w:lineRule="auto"/>
        <w:jc w:val="both"/>
        <w:rPr>
          <w:rFonts w:ascii="Arial" w:hAnsi="Arial" w:cs="Arial"/>
          <w:b/>
          <w:bCs/>
          <w:sz w:val="24"/>
          <w:szCs w:val="24"/>
          <w:lang w:val="en-GB"/>
        </w:rPr>
      </w:pPr>
    </w:p>
    <w:p w:rsidR="00161BCE" w:rsidRPr="000D0C45" w:rsidRDefault="00267CCC" w:rsidP="00BD0FEF">
      <w:pPr>
        <w:spacing w:after="0" w:line="480" w:lineRule="auto"/>
        <w:jc w:val="both"/>
        <w:rPr>
          <w:rFonts w:ascii="Arial" w:hAnsi="Arial" w:cs="Arial"/>
          <w:b/>
          <w:bCs/>
          <w:sz w:val="24"/>
          <w:szCs w:val="24"/>
          <w:lang w:val="en-GB"/>
        </w:rPr>
      </w:pPr>
      <w:r>
        <w:rPr>
          <w:rFonts w:ascii="Arial" w:hAnsi="Arial" w:cs="Arial"/>
          <w:b/>
          <w:bCs/>
          <w:sz w:val="24"/>
          <w:szCs w:val="24"/>
          <w:lang w:val="en-GB"/>
        </w:rPr>
        <w:lastRenderedPageBreak/>
        <w:t>Short title</w:t>
      </w:r>
    </w:p>
    <w:p w:rsidR="006E0C70" w:rsidRPr="000D0C45" w:rsidRDefault="006E0C70" w:rsidP="00BD0FEF">
      <w:pPr>
        <w:spacing w:after="0" w:line="480" w:lineRule="auto"/>
        <w:jc w:val="both"/>
        <w:rPr>
          <w:rFonts w:ascii="Arial" w:hAnsi="Arial" w:cs="Arial"/>
          <w:sz w:val="24"/>
          <w:szCs w:val="24"/>
          <w:lang w:val="en-GB"/>
        </w:rPr>
      </w:pPr>
    </w:p>
    <w:p w:rsidR="00267CCC" w:rsidRDefault="006D7FD8" w:rsidP="00CA37CB">
      <w:pPr>
        <w:spacing w:after="0" w:line="480" w:lineRule="auto"/>
        <w:ind w:left="1418" w:hanging="709"/>
        <w:jc w:val="both"/>
        <w:rPr>
          <w:rFonts w:ascii="Arial" w:hAnsi="Arial" w:cs="Arial"/>
          <w:sz w:val="24"/>
          <w:szCs w:val="24"/>
          <w:lang w:val="en-GB"/>
        </w:rPr>
      </w:pPr>
      <w:r w:rsidRPr="000C1A2D">
        <w:rPr>
          <w:rFonts w:ascii="Arial" w:hAnsi="Arial" w:cs="Arial"/>
          <w:b/>
          <w:sz w:val="24"/>
          <w:szCs w:val="24"/>
          <w:highlight w:val="yellow"/>
          <w:lang w:val="en-GB"/>
        </w:rPr>
        <w:t>5</w:t>
      </w:r>
      <w:r w:rsidR="00B57591">
        <w:rPr>
          <w:rFonts w:ascii="Arial" w:hAnsi="Arial" w:cs="Arial"/>
          <w:b/>
          <w:sz w:val="24"/>
          <w:szCs w:val="24"/>
          <w:highlight w:val="yellow"/>
          <w:lang w:val="en-GB"/>
        </w:rPr>
        <w:t>4</w:t>
      </w:r>
      <w:r w:rsidR="00161BCE" w:rsidRPr="000C1A2D">
        <w:rPr>
          <w:rFonts w:ascii="Arial" w:hAnsi="Arial" w:cs="Arial"/>
          <w:b/>
          <w:bCs/>
          <w:sz w:val="24"/>
          <w:szCs w:val="24"/>
          <w:highlight w:val="yellow"/>
          <w:lang w:val="en-GB"/>
        </w:rPr>
        <w:t>.</w:t>
      </w:r>
      <w:r w:rsidR="00161BCE" w:rsidRPr="000D0C45">
        <w:rPr>
          <w:rFonts w:ascii="Arial" w:hAnsi="Arial" w:cs="Arial"/>
          <w:sz w:val="24"/>
          <w:szCs w:val="24"/>
          <w:lang w:val="en-GB"/>
        </w:rPr>
        <w:tab/>
        <w:t>This Act is called the National Land Transport Amendment Act, 201</w:t>
      </w:r>
      <w:r w:rsidR="006E29A0">
        <w:rPr>
          <w:rFonts w:ascii="Arial" w:hAnsi="Arial" w:cs="Arial"/>
          <w:sz w:val="24"/>
          <w:szCs w:val="24"/>
          <w:lang w:val="en-GB"/>
        </w:rPr>
        <w:t>6</w:t>
      </w:r>
      <w:r w:rsidR="00161BCE" w:rsidRPr="000D0C45">
        <w:rPr>
          <w:rFonts w:ascii="Arial" w:hAnsi="Arial" w:cs="Arial"/>
          <w:sz w:val="24"/>
          <w:szCs w:val="24"/>
          <w:lang w:val="en-GB"/>
        </w:rPr>
        <w:t>.</w:t>
      </w:r>
    </w:p>
    <w:sectPr w:rsidR="00267CCC" w:rsidSect="007131C8">
      <w:headerReference w:type="default" r:id="rId8"/>
      <w:pgSz w:w="11906" w:h="16838"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41" w:rsidRDefault="00843C41" w:rsidP="006C1216">
      <w:pPr>
        <w:spacing w:after="0" w:line="240" w:lineRule="auto"/>
      </w:pPr>
      <w:r>
        <w:separator/>
      </w:r>
    </w:p>
  </w:endnote>
  <w:endnote w:type="continuationSeparator" w:id="0">
    <w:p w:rsidR="00843C41" w:rsidRDefault="00843C41" w:rsidP="006C1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41" w:rsidRDefault="00843C41" w:rsidP="006C1216">
      <w:pPr>
        <w:spacing w:after="0" w:line="240" w:lineRule="auto"/>
      </w:pPr>
      <w:r>
        <w:separator/>
      </w:r>
    </w:p>
  </w:footnote>
  <w:footnote w:type="continuationSeparator" w:id="0">
    <w:p w:rsidR="00843C41" w:rsidRDefault="00843C41" w:rsidP="006C1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7E" w:rsidRDefault="0000774E">
    <w:pPr>
      <w:pStyle w:val="Header"/>
      <w:jc w:val="right"/>
    </w:pPr>
    <w:r>
      <w:fldChar w:fldCharType="begin"/>
    </w:r>
    <w:r w:rsidR="0003437E">
      <w:instrText xml:space="preserve"> PAGE   \* MERGEFORMAT </w:instrText>
    </w:r>
    <w:r>
      <w:fldChar w:fldCharType="separate"/>
    </w:r>
    <w:r w:rsidR="00306F15">
      <w:rPr>
        <w:noProof/>
      </w:rPr>
      <w:t>4</w:t>
    </w:r>
    <w:r>
      <w:rPr>
        <w:noProof/>
      </w:rPr>
      <w:fldChar w:fldCharType="end"/>
    </w:r>
  </w:p>
  <w:p w:rsidR="0003437E" w:rsidRDefault="000343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DAE"/>
    <w:multiLevelType w:val="hybridMultilevel"/>
    <w:tmpl w:val="C7D246BE"/>
    <w:lvl w:ilvl="0" w:tplc="B454A6B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0C53066"/>
    <w:multiLevelType w:val="multilevel"/>
    <w:tmpl w:val="E348BF06"/>
    <w:lvl w:ilvl="0">
      <w:start w:val="1"/>
      <w:numFmt w:val="lowerLetter"/>
      <w:lvlText w:val="(%1)"/>
      <w:lvlJc w:val="left"/>
      <w:pPr>
        <w:ind w:left="1020" w:hanging="735"/>
      </w:pPr>
      <w:rPr>
        <w:rFonts w:hint="default"/>
        <w:b w:val="0"/>
        <w:i/>
      </w:rPr>
    </w:lvl>
    <w:lvl w:ilvl="1">
      <w:start w:val="1"/>
      <w:numFmt w:val="lowerLetter"/>
      <w:lvlText w:val="%2."/>
      <w:lvlJc w:val="left"/>
      <w:pPr>
        <w:ind w:left="1365" w:hanging="360"/>
      </w:pPr>
      <w:rPr>
        <w:rFonts w:hint="default"/>
      </w:rPr>
    </w:lvl>
    <w:lvl w:ilvl="2">
      <w:start w:val="1"/>
      <w:numFmt w:val="lowerRoman"/>
      <w:lvlText w:val="%3."/>
      <w:lvlJc w:val="right"/>
      <w:pPr>
        <w:ind w:left="2085" w:hanging="180"/>
      </w:pPr>
      <w:rPr>
        <w:rFonts w:hint="default"/>
      </w:rPr>
    </w:lvl>
    <w:lvl w:ilvl="3">
      <w:start w:val="1"/>
      <w:numFmt w:val="decimal"/>
      <w:lvlText w:val="%4."/>
      <w:lvlJc w:val="left"/>
      <w:pPr>
        <w:ind w:left="2805" w:hanging="360"/>
      </w:pPr>
      <w:rPr>
        <w:rFonts w:hint="default"/>
      </w:rPr>
    </w:lvl>
    <w:lvl w:ilvl="4">
      <w:start w:val="1"/>
      <w:numFmt w:val="lowerLetter"/>
      <w:lvlText w:val="%5."/>
      <w:lvlJc w:val="left"/>
      <w:pPr>
        <w:ind w:left="3525" w:hanging="360"/>
      </w:pPr>
      <w:rPr>
        <w:rFonts w:hint="default"/>
      </w:rPr>
    </w:lvl>
    <w:lvl w:ilvl="5">
      <w:start w:val="1"/>
      <w:numFmt w:val="lowerRoman"/>
      <w:lvlText w:val="%6."/>
      <w:lvlJc w:val="right"/>
      <w:pPr>
        <w:ind w:left="4245" w:hanging="180"/>
      </w:pPr>
      <w:rPr>
        <w:rFonts w:hint="default"/>
      </w:rPr>
    </w:lvl>
    <w:lvl w:ilvl="6">
      <w:start w:val="1"/>
      <w:numFmt w:val="decimal"/>
      <w:lvlText w:val="%7."/>
      <w:lvlJc w:val="left"/>
      <w:pPr>
        <w:ind w:left="4965" w:hanging="360"/>
      </w:pPr>
      <w:rPr>
        <w:rFonts w:hint="default"/>
      </w:rPr>
    </w:lvl>
    <w:lvl w:ilvl="7">
      <w:start w:val="1"/>
      <w:numFmt w:val="lowerLetter"/>
      <w:lvlText w:val="%8."/>
      <w:lvlJc w:val="left"/>
      <w:pPr>
        <w:ind w:left="5685" w:hanging="360"/>
      </w:pPr>
      <w:rPr>
        <w:rFonts w:hint="default"/>
      </w:rPr>
    </w:lvl>
    <w:lvl w:ilvl="8">
      <w:start w:val="1"/>
      <w:numFmt w:val="lowerRoman"/>
      <w:lvlText w:val="%9."/>
      <w:lvlJc w:val="right"/>
      <w:pPr>
        <w:ind w:left="6405" w:hanging="180"/>
      </w:pPr>
      <w:rPr>
        <w:rFonts w:hint="default"/>
      </w:rPr>
    </w:lvl>
  </w:abstractNum>
  <w:abstractNum w:abstractNumId="2">
    <w:nsid w:val="01636E2F"/>
    <w:multiLevelType w:val="hybridMultilevel"/>
    <w:tmpl w:val="2392FDE2"/>
    <w:lvl w:ilvl="0" w:tplc="5EF8EE3A">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3424A0"/>
    <w:multiLevelType w:val="hybridMultilevel"/>
    <w:tmpl w:val="28C0AFF6"/>
    <w:lvl w:ilvl="0" w:tplc="DB865C2C">
      <w:start w:val="1"/>
      <w:numFmt w:val="lowerLetter"/>
      <w:lvlText w:val="(%1)"/>
      <w:lvlJc w:val="left"/>
      <w:pPr>
        <w:ind w:left="1444" w:hanging="735"/>
      </w:pPr>
      <w:rPr>
        <w:rFonts w:hint="default"/>
        <w:i/>
        <w:u w:val="single"/>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0A576C05"/>
    <w:multiLevelType w:val="hybridMultilevel"/>
    <w:tmpl w:val="188C022C"/>
    <w:lvl w:ilvl="0" w:tplc="8FE025E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23032A4"/>
    <w:multiLevelType w:val="hybridMultilevel"/>
    <w:tmpl w:val="3A60EF96"/>
    <w:lvl w:ilvl="0" w:tplc="FBA0C68A">
      <w:start w:val="1"/>
      <w:numFmt w:val="lowerLetter"/>
      <w:lvlText w:val="(%1)"/>
      <w:lvlJc w:val="left"/>
      <w:pPr>
        <w:ind w:left="1768" w:hanging="720"/>
      </w:pPr>
      <w:rPr>
        <w:rFonts w:ascii="Arial" w:eastAsiaTheme="minorHAnsi" w:hAnsi="Arial" w:cs="Arial"/>
        <w:i/>
      </w:rPr>
    </w:lvl>
    <w:lvl w:ilvl="1" w:tplc="1C090019" w:tentative="1">
      <w:start w:val="1"/>
      <w:numFmt w:val="lowerLetter"/>
      <w:lvlText w:val="%2."/>
      <w:lvlJc w:val="left"/>
      <w:pPr>
        <w:ind w:left="2128" w:hanging="360"/>
      </w:pPr>
    </w:lvl>
    <w:lvl w:ilvl="2" w:tplc="1C09001B" w:tentative="1">
      <w:start w:val="1"/>
      <w:numFmt w:val="lowerRoman"/>
      <w:lvlText w:val="%3."/>
      <w:lvlJc w:val="right"/>
      <w:pPr>
        <w:ind w:left="2848" w:hanging="180"/>
      </w:pPr>
    </w:lvl>
    <w:lvl w:ilvl="3" w:tplc="1C09000F" w:tentative="1">
      <w:start w:val="1"/>
      <w:numFmt w:val="decimal"/>
      <w:lvlText w:val="%4."/>
      <w:lvlJc w:val="left"/>
      <w:pPr>
        <w:ind w:left="3568" w:hanging="360"/>
      </w:pPr>
    </w:lvl>
    <w:lvl w:ilvl="4" w:tplc="1C090019" w:tentative="1">
      <w:start w:val="1"/>
      <w:numFmt w:val="lowerLetter"/>
      <w:lvlText w:val="%5."/>
      <w:lvlJc w:val="left"/>
      <w:pPr>
        <w:ind w:left="4288" w:hanging="360"/>
      </w:pPr>
    </w:lvl>
    <w:lvl w:ilvl="5" w:tplc="1C09001B" w:tentative="1">
      <w:start w:val="1"/>
      <w:numFmt w:val="lowerRoman"/>
      <w:lvlText w:val="%6."/>
      <w:lvlJc w:val="right"/>
      <w:pPr>
        <w:ind w:left="5008" w:hanging="180"/>
      </w:pPr>
    </w:lvl>
    <w:lvl w:ilvl="6" w:tplc="1C09000F" w:tentative="1">
      <w:start w:val="1"/>
      <w:numFmt w:val="decimal"/>
      <w:lvlText w:val="%7."/>
      <w:lvlJc w:val="left"/>
      <w:pPr>
        <w:ind w:left="5728" w:hanging="360"/>
      </w:pPr>
    </w:lvl>
    <w:lvl w:ilvl="7" w:tplc="1C090019" w:tentative="1">
      <w:start w:val="1"/>
      <w:numFmt w:val="lowerLetter"/>
      <w:lvlText w:val="%8."/>
      <w:lvlJc w:val="left"/>
      <w:pPr>
        <w:ind w:left="6448" w:hanging="360"/>
      </w:pPr>
    </w:lvl>
    <w:lvl w:ilvl="8" w:tplc="1C09001B" w:tentative="1">
      <w:start w:val="1"/>
      <w:numFmt w:val="lowerRoman"/>
      <w:lvlText w:val="%9."/>
      <w:lvlJc w:val="right"/>
      <w:pPr>
        <w:ind w:left="7168" w:hanging="180"/>
      </w:pPr>
    </w:lvl>
  </w:abstractNum>
  <w:abstractNum w:abstractNumId="6">
    <w:nsid w:val="252C40FE"/>
    <w:multiLevelType w:val="multilevel"/>
    <w:tmpl w:val="D9983D24"/>
    <w:lvl w:ilvl="0">
      <w:start w:val="1"/>
      <w:numFmt w:val="none"/>
      <w:lvlText w:val="(b)"/>
      <w:lvlJc w:val="left"/>
      <w:pPr>
        <w:ind w:left="1080" w:hanging="360"/>
      </w:pPr>
      <w:rPr>
        <w:rFonts w:hint="default"/>
        <w:b w:val="0"/>
        <w:i/>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nsid w:val="29E270A9"/>
    <w:multiLevelType w:val="hybridMultilevel"/>
    <w:tmpl w:val="90CA01EE"/>
    <w:lvl w:ilvl="0" w:tplc="924AC2CA">
      <w:start w:val="2"/>
      <w:numFmt w:val="lowerLetter"/>
      <w:lvlText w:val="(%1)"/>
      <w:lvlJc w:val="left"/>
      <w:pPr>
        <w:ind w:left="108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9A4233"/>
    <w:multiLevelType w:val="hybridMultilevel"/>
    <w:tmpl w:val="4538C7FC"/>
    <w:lvl w:ilvl="0" w:tplc="B454A6BA">
      <w:start w:val="1"/>
      <w:numFmt w:val="lowerLetter"/>
      <w:lvlText w:val="(%1)"/>
      <w:lvlJc w:val="left"/>
      <w:pPr>
        <w:ind w:left="108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20602B"/>
    <w:multiLevelType w:val="multilevel"/>
    <w:tmpl w:val="8EAA79D6"/>
    <w:lvl w:ilvl="0">
      <w:start w:val="1"/>
      <w:numFmt w:val="none"/>
      <w:lvlText w:val="(c)"/>
      <w:lvlJc w:val="left"/>
      <w:pPr>
        <w:ind w:left="1065" w:hanging="360"/>
      </w:pPr>
      <w:rPr>
        <w:rFonts w:hint="default"/>
        <w:i/>
      </w:rPr>
    </w:lvl>
    <w:lvl w:ilvl="1">
      <w:start w:val="1"/>
      <w:numFmt w:val="lowerLetter"/>
      <w:lvlText w:val="%2."/>
      <w:lvlJc w:val="left"/>
      <w:pPr>
        <w:ind w:left="1785" w:hanging="360"/>
      </w:pPr>
      <w:rPr>
        <w:rFonts w:hint="default"/>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0">
    <w:nsid w:val="49BA3098"/>
    <w:multiLevelType w:val="hybridMultilevel"/>
    <w:tmpl w:val="1E26F712"/>
    <w:lvl w:ilvl="0" w:tplc="EF80986A">
      <w:start w:val="1"/>
      <w:numFmt w:val="lowerLetter"/>
      <w:lvlText w:val="(%1)"/>
      <w:lvlJc w:val="left"/>
      <w:pPr>
        <w:ind w:left="1444" w:hanging="735"/>
      </w:pPr>
      <w:rPr>
        <w:rFonts w:hint="default"/>
        <w:b w:val="0"/>
        <w:i/>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4ACE7C52"/>
    <w:multiLevelType w:val="hybridMultilevel"/>
    <w:tmpl w:val="50A6409A"/>
    <w:lvl w:ilvl="0" w:tplc="CF50AC88">
      <w:start w:val="2"/>
      <w:numFmt w:val="lowerLetter"/>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C3E1F4F"/>
    <w:multiLevelType w:val="multilevel"/>
    <w:tmpl w:val="9F62088C"/>
    <w:lvl w:ilvl="0">
      <w:start w:val="1"/>
      <w:numFmt w:val="low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1543D2C"/>
    <w:multiLevelType w:val="hybridMultilevel"/>
    <w:tmpl w:val="DE40BAB6"/>
    <w:lvl w:ilvl="0" w:tplc="58EE0D98">
      <w:start w:val="1"/>
      <w:numFmt w:val="lowerLetter"/>
      <w:lvlText w:val="(%1)"/>
      <w:lvlJc w:val="left"/>
      <w:pPr>
        <w:ind w:left="2160" w:hanging="360"/>
      </w:pPr>
      <w:rPr>
        <w:rFonts w:hint="default"/>
        <w:i/>
        <w:u w:val="single"/>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4">
    <w:nsid w:val="54C267B2"/>
    <w:multiLevelType w:val="hybridMultilevel"/>
    <w:tmpl w:val="998E7AA8"/>
    <w:lvl w:ilvl="0" w:tplc="1CBA7A30">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A1E069E"/>
    <w:multiLevelType w:val="hybridMultilevel"/>
    <w:tmpl w:val="AF9EB96C"/>
    <w:lvl w:ilvl="0" w:tplc="DD42B762">
      <w:start w:val="1"/>
      <w:numFmt w:val="lowerRoman"/>
      <w:lvlText w:val="(%1)"/>
      <w:lvlJc w:val="left"/>
      <w:pPr>
        <w:ind w:left="2705" w:hanging="720"/>
      </w:pPr>
      <w:rPr>
        <w:rFonts w:hint="default"/>
      </w:rPr>
    </w:lvl>
    <w:lvl w:ilvl="1" w:tplc="1C090019">
      <w:start w:val="1"/>
      <w:numFmt w:val="lowerLetter"/>
      <w:lvlText w:val="%2."/>
      <w:lvlJc w:val="left"/>
      <w:pPr>
        <w:ind w:left="2128" w:hanging="360"/>
      </w:pPr>
    </w:lvl>
    <w:lvl w:ilvl="2" w:tplc="1C09001B" w:tentative="1">
      <w:start w:val="1"/>
      <w:numFmt w:val="lowerRoman"/>
      <w:lvlText w:val="%3."/>
      <w:lvlJc w:val="right"/>
      <w:pPr>
        <w:ind w:left="2848" w:hanging="180"/>
      </w:pPr>
    </w:lvl>
    <w:lvl w:ilvl="3" w:tplc="1C09000F" w:tentative="1">
      <w:start w:val="1"/>
      <w:numFmt w:val="decimal"/>
      <w:lvlText w:val="%4."/>
      <w:lvlJc w:val="left"/>
      <w:pPr>
        <w:ind w:left="3568" w:hanging="360"/>
      </w:pPr>
    </w:lvl>
    <w:lvl w:ilvl="4" w:tplc="1C090019" w:tentative="1">
      <w:start w:val="1"/>
      <w:numFmt w:val="lowerLetter"/>
      <w:lvlText w:val="%5."/>
      <w:lvlJc w:val="left"/>
      <w:pPr>
        <w:ind w:left="4288" w:hanging="360"/>
      </w:pPr>
    </w:lvl>
    <w:lvl w:ilvl="5" w:tplc="1C09001B" w:tentative="1">
      <w:start w:val="1"/>
      <w:numFmt w:val="lowerRoman"/>
      <w:lvlText w:val="%6."/>
      <w:lvlJc w:val="right"/>
      <w:pPr>
        <w:ind w:left="5008" w:hanging="180"/>
      </w:pPr>
    </w:lvl>
    <w:lvl w:ilvl="6" w:tplc="1C09000F" w:tentative="1">
      <w:start w:val="1"/>
      <w:numFmt w:val="decimal"/>
      <w:lvlText w:val="%7."/>
      <w:lvlJc w:val="left"/>
      <w:pPr>
        <w:ind w:left="5728" w:hanging="360"/>
      </w:pPr>
    </w:lvl>
    <w:lvl w:ilvl="7" w:tplc="1C090019" w:tentative="1">
      <w:start w:val="1"/>
      <w:numFmt w:val="lowerLetter"/>
      <w:lvlText w:val="%8."/>
      <w:lvlJc w:val="left"/>
      <w:pPr>
        <w:ind w:left="6448" w:hanging="360"/>
      </w:pPr>
    </w:lvl>
    <w:lvl w:ilvl="8" w:tplc="1C09001B" w:tentative="1">
      <w:start w:val="1"/>
      <w:numFmt w:val="lowerRoman"/>
      <w:lvlText w:val="%9."/>
      <w:lvlJc w:val="right"/>
      <w:pPr>
        <w:ind w:left="7168" w:hanging="180"/>
      </w:pPr>
    </w:lvl>
  </w:abstractNum>
  <w:abstractNum w:abstractNumId="16">
    <w:nsid w:val="6189223E"/>
    <w:multiLevelType w:val="hybridMultilevel"/>
    <w:tmpl w:val="62E41E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7EF0F21"/>
    <w:multiLevelType w:val="multilevel"/>
    <w:tmpl w:val="594C4D6E"/>
    <w:lvl w:ilvl="0">
      <w:start w:val="1"/>
      <w:numFmt w:val="none"/>
      <w:lvlText w:val="(a)"/>
      <w:lvlJc w:val="left"/>
      <w:pPr>
        <w:ind w:left="1069" w:hanging="360"/>
      </w:pPr>
      <w:rPr>
        <w:rFonts w:hint="default"/>
        <w:i/>
        <w:u w:val="single"/>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nsid w:val="6A21477D"/>
    <w:multiLevelType w:val="hybridMultilevel"/>
    <w:tmpl w:val="0FC42DBA"/>
    <w:lvl w:ilvl="0" w:tplc="7D8E2106">
      <w:start w:val="1"/>
      <w:numFmt w:val="lowerRoman"/>
      <w:lvlText w:val="(%1)"/>
      <w:lvlJc w:val="left"/>
      <w:pPr>
        <w:ind w:left="2149" w:hanging="720"/>
      </w:pPr>
      <w:rPr>
        <w:rFonts w:hint="default"/>
        <w:i w:val="0"/>
        <w:u w:val="single"/>
      </w:rPr>
    </w:lvl>
    <w:lvl w:ilvl="1" w:tplc="1C090019">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19">
    <w:nsid w:val="6FAB35BA"/>
    <w:multiLevelType w:val="hybridMultilevel"/>
    <w:tmpl w:val="C68C899C"/>
    <w:lvl w:ilvl="0" w:tplc="92A2EBF4">
      <w:start w:val="1"/>
      <w:numFmt w:val="lowerLetter"/>
      <w:lvlText w:val="(%1)"/>
      <w:lvlJc w:val="left"/>
      <w:pPr>
        <w:ind w:left="360" w:hanging="360"/>
      </w:pPr>
      <w:rPr>
        <w:rFonts w:hint="default"/>
        <w:i/>
        <w:u w:val="singl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78B21FEB"/>
    <w:multiLevelType w:val="hybridMultilevel"/>
    <w:tmpl w:val="81201F0C"/>
    <w:lvl w:ilvl="0" w:tplc="AA7E491A">
      <w:start w:val="3"/>
      <w:numFmt w:val="lowerRoman"/>
      <w:lvlText w:val="(%1)"/>
      <w:lvlJc w:val="left"/>
      <w:pPr>
        <w:ind w:left="2149" w:hanging="720"/>
      </w:pPr>
      <w:rPr>
        <w:rFonts w:hint="default"/>
        <w:i w:val="0"/>
        <w:u w:val="singl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F8D1B47"/>
    <w:multiLevelType w:val="hybridMultilevel"/>
    <w:tmpl w:val="5B06855C"/>
    <w:lvl w:ilvl="0" w:tplc="46A82DE4">
      <w:start w:val="1"/>
      <w:numFmt w:val="lowerLetter"/>
      <w:lvlText w:val="(%1)"/>
      <w:lvlJc w:val="left"/>
      <w:pPr>
        <w:ind w:left="108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9"/>
  </w:num>
  <w:num w:numId="3">
    <w:abstractNumId w:val="1"/>
  </w:num>
  <w:num w:numId="4">
    <w:abstractNumId w:val="6"/>
  </w:num>
  <w:num w:numId="5">
    <w:abstractNumId w:val="18"/>
  </w:num>
  <w:num w:numId="6">
    <w:abstractNumId w:val="11"/>
  </w:num>
  <w:num w:numId="7">
    <w:abstractNumId w:val="4"/>
  </w:num>
  <w:num w:numId="8">
    <w:abstractNumId w:val="19"/>
  </w:num>
  <w:num w:numId="9">
    <w:abstractNumId w:val="8"/>
  </w:num>
  <w:num w:numId="10">
    <w:abstractNumId w:val="20"/>
  </w:num>
  <w:num w:numId="11">
    <w:abstractNumId w:val="3"/>
  </w:num>
  <w:num w:numId="12">
    <w:abstractNumId w:val="15"/>
  </w:num>
  <w:num w:numId="13">
    <w:abstractNumId w:val="7"/>
  </w:num>
  <w:num w:numId="14">
    <w:abstractNumId w:val="10"/>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2"/>
  </w:num>
  <w:num w:numId="20">
    <w:abstractNumId w:val="16"/>
  </w:num>
  <w:num w:numId="21">
    <w:abstractNumId w:val="21"/>
  </w:num>
  <w:num w:numId="22">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7A4E1F"/>
    <w:rsid w:val="0000027D"/>
    <w:rsid w:val="00001569"/>
    <w:rsid w:val="00003708"/>
    <w:rsid w:val="00003E0E"/>
    <w:rsid w:val="00005BA3"/>
    <w:rsid w:val="000074B5"/>
    <w:rsid w:val="0000774E"/>
    <w:rsid w:val="000101B6"/>
    <w:rsid w:val="00011D8E"/>
    <w:rsid w:val="00012802"/>
    <w:rsid w:val="00012FB1"/>
    <w:rsid w:val="000132B7"/>
    <w:rsid w:val="00013456"/>
    <w:rsid w:val="000153A9"/>
    <w:rsid w:val="00016730"/>
    <w:rsid w:val="0002039A"/>
    <w:rsid w:val="00020784"/>
    <w:rsid w:val="00022966"/>
    <w:rsid w:val="0002433F"/>
    <w:rsid w:val="00024393"/>
    <w:rsid w:val="0003437E"/>
    <w:rsid w:val="0003478C"/>
    <w:rsid w:val="00036020"/>
    <w:rsid w:val="00040756"/>
    <w:rsid w:val="0004169F"/>
    <w:rsid w:val="0004185E"/>
    <w:rsid w:val="00041BC9"/>
    <w:rsid w:val="00045815"/>
    <w:rsid w:val="00050B31"/>
    <w:rsid w:val="00054633"/>
    <w:rsid w:val="0005558E"/>
    <w:rsid w:val="00056F77"/>
    <w:rsid w:val="00057560"/>
    <w:rsid w:val="00061414"/>
    <w:rsid w:val="0006141F"/>
    <w:rsid w:val="0006688D"/>
    <w:rsid w:val="00067D99"/>
    <w:rsid w:val="00070B1E"/>
    <w:rsid w:val="00073781"/>
    <w:rsid w:val="000738A8"/>
    <w:rsid w:val="000738AE"/>
    <w:rsid w:val="000740DE"/>
    <w:rsid w:val="00074782"/>
    <w:rsid w:val="00076CF8"/>
    <w:rsid w:val="00081C96"/>
    <w:rsid w:val="000823A1"/>
    <w:rsid w:val="00086A13"/>
    <w:rsid w:val="0009575B"/>
    <w:rsid w:val="000A1098"/>
    <w:rsid w:val="000A1463"/>
    <w:rsid w:val="000A28AE"/>
    <w:rsid w:val="000A2BE2"/>
    <w:rsid w:val="000A2F6C"/>
    <w:rsid w:val="000A5CE4"/>
    <w:rsid w:val="000A5D6E"/>
    <w:rsid w:val="000A65A3"/>
    <w:rsid w:val="000A6785"/>
    <w:rsid w:val="000A6F27"/>
    <w:rsid w:val="000A76B3"/>
    <w:rsid w:val="000B5078"/>
    <w:rsid w:val="000C1A2D"/>
    <w:rsid w:val="000C1BA8"/>
    <w:rsid w:val="000C2212"/>
    <w:rsid w:val="000C2606"/>
    <w:rsid w:val="000C2A0C"/>
    <w:rsid w:val="000C47CD"/>
    <w:rsid w:val="000D0C45"/>
    <w:rsid w:val="000D36F6"/>
    <w:rsid w:val="000D3C5A"/>
    <w:rsid w:val="000D4A54"/>
    <w:rsid w:val="000D50B4"/>
    <w:rsid w:val="000D6D98"/>
    <w:rsid w:val="000E0407"/>
    <w:rsid w:val="000E1355"/>
    <w:rsid w:val="000E217C"/>
    <w:rsid w:val="000E3648"/>
    <w:rsid w:val="000E640A"/>
    <w:rsid w:val="000E6AA7"/>
    <w:rsid w:val="000F1120"/>
    <w:rsid w:val="000F3CFD"/>
    <w:rsid w:val="0010014D"/>
    <w:rsid w:val="0010178D"/>
    <w:rsid w:val="00102F56"/>
    <w:rsid w:val="001048C0"/>
    <w:rsid w:val="001073CE"/>
    <w:rsid w:val="001114F6"/>
    <w:rsid w:val="001116B0"/>
    <w:rsid w:val="00114D09"/>
    <w:rsid w:val="00115B7A"/>
    <w:rsid w:val="0011611F"/>
    <w:rsid w:val="00116E98"/>
    <w:rsid w:val="00120BF6"/>
    <w:rsid w:val="00121561"/>
    <w:rsid w:val="00124179"/>
    <w:rsid w:val="00125166"/>
    <w:rsid w:val="00125D59"/>
    <w:rsid w:val="00127224"/>
    <w:rsid w:val="00130172"/>
    <w:rsid w:val="001310FF"/>
    <w:rsid w:val="00135D65"/>
    <w:rsid w:val="001430B4"/>
    <w:rsid w:val="0014770C"/>
    <w:rsid w:val="00150EE4"/>
    <w:rsid w:val="00152D69"/>
    <w:rsid w:val="00153765"/>
    <w:rsid w:val="001545A3"/>
    <w:rsid w:val="00155F63"/>
    <w:rsid w:val="00161BCE"/>
    <w:rsid w:val="00161D06"/>
    <w:rsid w:val="001666A3"/>
    <w:rsid w:val="001720C5"/>
    <w:rsid w:val="001778EB"/>
    <w:rsid w:val="00181095"/>
    <w:rsid w:val="001828C6"/>
    <w:rsid w:val="00184683"/>
    <w:rsid w:val="001900B0"/>
    <w:rsid w:val="00192FF9"/>
    <w:rsid w:val="00193F17"/>
    <w:rsid w:val="00194814"/>
    <w:rsid w:val="001A655F"/>
    <w:rsid w:val="001B2610"/>
    <w:rsid w:val="001B2EC5"/>
    <w:rsid w:val="001B5DFD"/>
    <w:rsid w:val="001B65F0"/>
    <w:rsid w:val="001C0757"/>
    <w:rsid w:val="001C2874"/>
    <w:rsid w:val="001C3204"/>
    <w:rsid w:val="001C3C7C"/>
    <w:rsid w:val="001C4F64"/>
    <w:rsid w:val="001C533B"/>
    <w:rsid w:val="001D62AB"/>
    <w:rsid w:val="001D6E16"/>
    <w:rsid w:val="001D7A52"/>
    <w:rsid w:val="001E0F5C"/>
    <w:rsid w:val="001E2281"/>
    <w:rsid w:val="001E53C7"/>
    <w:rsid w:val="001E6E5C"/>
    <w:rsid w:val="00200207"/>
    <w:rsid w:val="00200959"/>
    <w:rsid w:val="002013FB"/>
    <w:rsid w:val="00202DDF"/>
    <w:rsid w:val="002037E9"/>
    <w:rsid w:val="0020512F"/>
    <w:rsid w:val="00206398"/>
    <w:rsid w:val="002104D6"/>
    <w:rsid w:val="0021255D"/>
    <w:rsid w:val="00215CE8"/>
    <w:rsid w:val="00220B14"/>
    <w:rsid w:val="0022377A"/>
    <w:rsid w:val="00226931"/>
    <w:rsid w:val="00231513"/>
    <w:rsid w:val="002334BC"/>
    <w:rsid w:val="002368BC"/>
    <w:rsid w:val="002421CB"/>
    <w:rsid w:val="00242E11"/>
    <w:rsid w:val="00243CC2"/>
    <w:rsid w:val="00245DBA"/>
    <w:rsid w:val="00247B1E"/>
    <w:rsid w:val="00250D06"/>
    <w:rsid w:val="002542D4"/>
    <w:rsid w:val="00256969"/>
    <w:rsid w:val="00257AC0"/>
    <w:rsid w:val="00264E78"/>
    <w:rsid w:val="00267CCC"/>
    <w:rsid w:val="00276FCF"/>
    <w:rsid w:val="0027743B"/>
    <w:rsid w:val="00277F33"/>
    <w:rsid w:val="0028137E"/>
    <w:rsid w:val="00281822"/>
    <w:rsid w:val="00290775"/>
    <w:rsid w:val="0029149E"/>
    <w:rsid w:val="0029198F"/>
    <w:rsid w:val="002963D8"/>
    <w:rsid w:val="00296EB5"/>
    <w:rsid w:val="002A256F"/>
    <w:rsid w:val="002A6CEC"/>
    <w:rsid w:val="002A6D67"/>
    <w:rsid w:val="002B4D28"/>
    <w:rsid w:val="002B56EB"/>
    <w:rsid w:val="002B69B0"/>
    <w:rsid w:val="002C0FD5"/>
    <w:rsid w:val="002D0E1F"/>
    <w:rsid w:val="002D59BF"/>
    <w:rsid w:val="002D5FB2"/>
    <w:rsid w:val="002D72ED"/>
    <w:rsid w:val="002E220E"/>
    <w:rsid w:val="002E62CE"/>
    <w:rsid w:val="002E7192"/>
    <w:rsid w:val="002F013E"/>
    <w:rsid w:val="002F0EA6"/>
    <w:rsid w:val="002F18BC"/>
    <w:rsid w:val="002F2D1E"/>
    <w:rsid w:val="002F4CD4"/>
    <w:rsid w:val="002F5FB3"/>
    <w:rsid w:val="00302651"/>
    <w:rsid w:val="00303B6C"/>
    <w:rsid w:val="00305B2A"/>
    <w:rsid w:val="0030699C"/>
    <w:rsid w:val="00306F15"/>
    <w:rsid w:val="00307746"/>
    <w:rsid w:val="003116DA"/>
    <w:rsid w:val="00312A4C"/>
    <w:rsid w:val="003147D3"/>
    <w:rsid w:val="00315BB2"/>
    <w:rsid w:val="003237F3"/>
    <w:rsid w:val="00331140"/>
    <w:rsid w:val="0033230D"/>
    <w:rsid w:val="003346DB"/>
    <w:rsid w:val="003347FD"/>
    <w:rsid w:val="00335DAD"/>
    <w:rsid w:val="00342B7A"/>
    <w:rsid w:val="00347792"/>
    <w:rsid w:val="0035051F"/>
    <w:rsid w:val="00353915"/>
    <w:rsid w:val="00354F16"/>
    <w:rsid w:val="0036679A"/>
    <w:rsid w:val="00367BCC"/>
    <w:rsid w:val="003749CA"/>
    <w:rsid w:val="00375EFA"/>
    <w:rsid w:val="0037618C"/>
    <w:rsid w:val="003803EB"/>
    <w:rsid w:val="003811C3"/>
    <w:rsid w:val="00383CDE"/>
    <w:rsid w:val="0038425A"/>
    <w:rsid w:val="003906A0"/>
    <w:rsid w:val="00393EA3"/>
    <w:rsid w:val="003942F8"/>
    <w:rsid w:val="00395CF6"/>
    <w:rsid w:val="003974A9"/>
    <w:rsid w:val="003A08BD"/>
    <w:rsid w:val="003A3BEC"/>
    <w:rsid w:val="003A7C13"/>
    <w:rsid w:val="003B289F"/>
    <w:rsid w:val="003B2936"/>
    <w:rsid w:val="003B2F84"/>
    <w:rsid w:val="003B7005"/>
    <w:rsid w:val="003B73ED"/>
    <w:rsid w:val="003C3928"/>
    <w:rsid w:val="003C4C1B"/>
    <w:rsid w:val="003C6908"/>
    <w:rsid w:val="003C6BDB"/>
    <w:rsid w:val="003C6D6B"/>
    <w:rsid w:val="003D1AAB"/>
    <w:rsid w:val="003D45B0"/>
    <w:rsid w:val="003E2CF1"/>
    <w:rsid w:val="003E37AB"/>
    <w:rsid w:val="003E71DD"/>
    <w:rsid w:val="003E78FD"/>
    <w:rsid w:val="003E7A2C"/>
    <w:rsid w:val="003F0EA9"/>
    <w:rsid w:val="003F115D"/>
    <w:rsid w:val="003F1392"/>
    <w:rsid w:val="003F5701"/>
    <w:rsid w:val="003F5F67"/>
    <w:rsid w:val="0040382B"/>
    <w:rsid w:val="00405BCF"/>
    <w:rsid w:val="00406792"/>
    <w:rsid w:val="0040687A"/>
    <w:rsid w:val="00406C35"/>
    <w:rsid w:val="00407CC3"/>
    <w:rsid w:val="00415352"/>
    <w:rsid w:val="0042173C"/>
    <w:rsid w:val="00427283"/>
    <w:rsid w:val="00430519"/>
    <w:rsid w:val="00430733"/>
    <w:rsid w:val="00431469"/>
    <w:rsid w:val="00441FC5"/>
    <w:rsid w:val="00446497"/>
    <w:rsid w:val="0044666F"/>
    <w:rsid w:val="00446960"/>
    <w:rsid w:val="00454253"/>
    <w:rsid w:val="004600B4"/>
    <w:rsid w:val="00460CA2"/>
    <w:rsid w:val="00461A45"/>
    <w:rsid w:val="00464D49"/>
    <w:rsid w:val="00467220"/>
    <w:rsid w:val="004673AD"/>
    <w:rsid w:val="00472994"/>
    <w:rsid w:val="00474F4F"/>
    <w:rsid w:val="004758A0"/>
    <w:rsid w:val="00475D37"/>
    <w:rsid w:val="00476908"/>
    <w:rsid w:val="004802C4"/>
    <w:rsid w:val="004820BA"/>
    <w:rsid w:val="004844B4"/>
    <w:rsid w:val="00485F9D"/>
    <w:rsid w:val="00486FEF"/>
    <w:rsid w:val="00486FF2"/>
    <w:rsid w:val="00491E1A"/>
    <w:rsid w:val="004A456E"/>
    <w:rsid w:val="004A5376"/>
    <w:rsid w:val="004A53B1"/>
    <w:rsid w:val="004A6047"/>
    <w:rsid w:val="004A739E"/>
    <w:rsid w:val="004B3530"/>
    <w:rsid w:val="004B36A3"/>
    <w:rsid w:val="004B3E4E"/>
    <w:rsid w:val="004B50B6"/>
    <w:rsid w:val="004B609E"/>
    <w:rsid w:val="004B70B9"/>
    <w:rsid w:val="004C5284"/>
    <w:rsid w:val="004C61E8"/>
    <w:rsid w:val="004C6E27"/>
    <w:rsid w:val="004E170D"/>
    <w:rsid w:val="004E1A33"/>
    <w:rsid w:val="004E25A5"/>
    <w:rsid w:val="004E3F9D"/>
    <w:rsid w:val="004E44DA"/>
    <w:rsid w:val="004E7A47"/>
    <w:rsid w:val="004E7AFE"/>
    <w:rsid w:val="004F0FF5"/>
    <w:rsid w:val="004F2C67"/>
    <w:rsid w:val="004F3325"/>
    <w:rsid w:val="004F426B"/>
    <w:rsid w:val="004F6214"/>
    <w:rsid w:val="004F7E5B"/>
    <w:rsid w:val="00500450"/>
    <w:rsid w:val="00500CE3"/>
    <w:rsid w:val="00504073"/>
    <w:rsid w:val="005113D3"/>
    <w:rsid w:val="00511FD0"/>
    <w:rsid w:val="00512982"/>
    <w:rsid w:val="0051524F"/>
    <w:rsid w:val="005244C2"/>
    <w:rsid w:val="00525E05"/>
    <w:rsid w:val="00533FEE"/>
    <w:rsid w:val="0054056B"/>
    <w:rsid w:val="00543434"/>
    <w:rsid w:val="0054458E"/>
    <w:rsid w:val="00544921"/>
    <w:rsid w:val="00546E78"/>
    <w:rsid w:val="005572EF"/>
    <w:rsid w:val="00557EFF"/>
    <w:rsid w:val="00560C10"/>
    <w:rsid w:val="00561CAC"/>
    <w:rsid w:val="0056561D"/>
    <w:rsid w:val="0056599C"/>
    <w:rsid w:val="00571FBC"/>
    <w:rsid w:val="00574BF9"/>
    <w:rsid w:val="005753CB"/>
    <w:rsid w:val="0058116F"/>
    <w:rsid w:val="00582833"/>
    <w:rsid w:val="00584DD4"/>
    <w:rsid w:val="005865AE"/>
    <w:rsid w:val="005912E8"/>
    <w:rsid w:val="005933ED"/>
    <w:rsid w:val="005934EC"/>
    <w:rsid w:val="005962A8"/>
    <w:rsid w:val="005A2300"/>
    <w:rsid w:val="005A2E24"/>
    <w:rsid w:val="005A3540"/>
    <w:rsid w:val="005A3D93"/>
    <w:rsid w:val="005A7848"/>
    <w:rsid w:val="005A7858"/>
    <w:rsid w:val="005B304A"/>
    <w:rsid w:val="005B5E41"/>
    <w:rsid w:val="005B65D6"/>
    <w:rsid w:val="005C61A5"/>
    <w:rsid w:val="005C6F7B"/>
    <w:rsid w:val="005C7B0D"/>
    <w:rsid w:val="005D05F1"/>
    <w:rsid w:val="005D3F13"/>
    <w:rsid w:val="005D41ED"/>
    <w:rsid w:val="005D5800"/>
    <w:rsid w:val="005D5B16"/>
    <w:rsid w:val="005D5CBA"/>
    <w:rsid w:val="005E1002"/>
    <w:rsid w:val="005E1C88"/>
    <w:rsid w:val="005E77B3"/>
    <w:rsid w:val="005F691F"/>
    <w:rsid w:val="005F6E32"/>
    <w:rsid w:val="005F76E7"/>
    <w:rsid w:val="006012AB"/>
    <w:rsid w:val="00602E8A"/>
    <w:rsid w:val="00613D3B"/>
    <w:rsid w:val="0061647A"/>
    <w:rsid w:val="006202CA"/>
    <w:rsid w:val="0062069C"/>
    <w:rsid w:val="00622181"/>
    <w:rsid w:val="006244B2"/>
    <w:rsid w:val="00624607"/>
    <w:rsid w:val="0062633C"/>
    <w:rsid w:val="00626DF1"/>
    <w:rsid w:val="00632962"/>
    <w:rsid w:val="00632EF9"/>
    <w:rsid w:val="00633CD6"/>
    <w:rsid w:val="00634BC5"/>
    <w:rsid w:val="006357C5"/>
    <w:rsid w:val="00635F43"/>
    <w:rsid w:val="00641421"/>
    <w:rsid w:val="00642F23"/>
    <w:rsid w:val="00643A00"/>
    <w:rsid w:val="006447A3"/>
    <w:rsid w:val="00645606"/>
    <w:rsid w:val="00650C48"/>
    <w:rsid w:val="00651A67"/>
    <w:rsid w:val="00656EA8"/>
    <w:rsid w:val="00656FD1"/>
    <w:rsid w:val="00662072"/>
    <w:rsid w:val="00662BD0"/>
    <w:rsid w:val="00663AF9"/>
    <w:rsid w:val="006640CF"/>
    <w:rsid w:val="006651B9"/>
    <w:rsid w:val="00666CF7"/>
    <w:rsid w:val="00667225"/>
    <w:rsid w:val="006736E9"/>
    <w:rsid w:val="00674C50"/>
    <w:rsid w:val="00676B18"/>
    <w:rsid w:val="00682BB3"/>
    <w:rsid w:val="00684BF1"/>
    <w:rsid w:val="00686A3A"/>
    <w:rsid w:val="00691816"/>
    <w:rsid w:val="006918C2"/>
    <w:rsid w:val="006928E2"/>
    <w:rsid w:val="00693E27"/>
    <w:rsid w:val="0069575C"/>
    <w:rsid w:val="00695E61"/>
    <w:rsid w:val="00697052"/>
    <w:rsid w:val="00697D5F"/>
    <w:rsid w:val="006A2C7E"/>
    <w:rsid w:val="006A537D"/>
    <w:rsid w:val="006B3BE8"/>
    <w:rsid w:val="006B5390"/>
    <w:rsid w:val="006B5587"/>
    <w:rsid w:val="006B584A"/>
    <w:rsid w:val="006C1216"/>
    <w:rsid w:val="006C205E"/>
    <w:rsid w:val="006C25A5"/>
    <w:rsid w:val="006C2D96"/>
    <w:rsid w:val="006C35B8"/>
    <w:rsid w:val="006C3ADB"/>
    <w:rsid w:val="006D0C31"/>
    <w:rsid w:val="006D1E9A"/>
    <w:rsid w:val="006D3370"/>
    <w:rsid w:val="006D3F7A"/>
    <w:rsid w:val="006D7FD8"/>
    <w:rsid w:val="006E0C70"/>
    <w:rsid w:val="006E29A0"/>
    <w:rsid w:val="006E4C78"/>
    <w:rsid w:val="006E6E5F"/>
    <w:rsid w:val="006E6FF9"/>
    <w:rsid w:val="006F58A1"/>
    <w:rsid w:val="00702B4C"/>
    <w:rsid w:val="00703067"/>
    <w:rsid w:val="00703555"/>
    <w:rsid w:val="00703BB2"/>
    <w:rsid w:val="00711AD1"/>
    <w:rsid w:val="007128F3"/>
    <w:rsid w:val="007131C8"/>
    <w:rsid w:val="00714875"/>
    <w:rsid w:val="00724498"/>
    <w:rsid w:val="007255E2"/>
    <w:rsid w:val="00725F7F"/>
    <w:rsid w:val="00726005"/>
    <w:rsid w:val="007275D4"/>
    <w:rsid w:val="00727CEC"/>
    <w:rsid w:val="00730D76"/>
    <w:rsid w:val="00731E2E"/>
    <w:rsid w:val="0073340F"/>
    <w:rsid w:val="00733CE3"/>
    <w:rsid w:val="0074432A"/>
    <w:rsid w:val="00750C21"/>
    <w:rsid w:val="007556F8"/>
    <w:rsid w:val="007563B5"/>
    <w:rsid w:val="007573CD"/>
    <w:rsid w:val="007606F4"/>
    <w:rsid w:val="007614E5"/>
    <w:rsid w:val="0076268F"/>
    <w:rsid w:val="00765000"/>
    <w:rsid w:val="00771395"/>
    <w:rsid w:val="00772E58"/>
    <w:rsid w:val="00773AFF"/>
    <w:rsid w:val="007751A0"/>
    <w:rsid w:val="00782C3C"/>
    <w:rsid w:val="007837CC"/>
    <w:rsid w:val="0078455A"/>
    <w:rsid w:val="0079064A"/>
    <w:rsid w:val="00790A15"/>
    <w:rsid w:val="00791346"/>
    <w:rsid w:val="0079154E"/>
    <w:rsid w:val="00791F1C"/>
    <w:rsid w:val="007A2392"/>
    <w:rsid w:val="007A276E"/>
    <w:rsid w:val="007A4AE8"/>
    <w:rsid w:val="007A4E1F"/>
    <w:rsid w:val="007A5BF8"/>
    <w:rsid w:val="007B2C1D"/>
    <w:rsid w:val="007B66D7"/>
    <w:rsid w:val="007B6E67"/>
    <w:rsid w:val="007C323A"/>
    <w:rsid w:val="007C3DC8"/>
    <w:rsid w:val="007C440A"/>
    <w:rsid w:val="007C5B8A"/>
    <w:rsid w:val="007C6037"/>
    <w:rsid w:val="007D1D25"/>
    <w:rsid w:val="007D312B"/>
    <w:rsid w:val="007E0250"/>
    <w:rsid w:val="007E34DF"/>
    <w:rsid w:val="007E3778"/>
    <w:rsid w:val="007E7C5F"/>
    <w:rsid w:val="007E7E0F"/>
    <w:rsid w:val="007F08EB"/>
    <w:rsid w:val="007F0E30"/>
    <w:rsid w:val="007F28C2"/>
    <w:rsid w:val="007F66D0"/>
    <w:rsid w:val="007F6F03"/>
    <w:rsid w:val="007F720E"/>
    <w:rsid w:val="007F79B3"/>
    <w:rsid w:val="00800D03"/>
    <w:rsid w:val="0080523A"/>
    <w:rsid w:val="0081110C"/>
    <w:rsid w:val="008145D1"/>
    <w:rsid w:val="00820E11"/>
    <w:rsid w:val="00822685"/>
    <w:rsid w:val="00823198"/>
    <w:rsid w:val="0082338C"/>
    <w:rsid w:val="00825000"/>
    <w:rsid w:val="008252AC"/>
    <w:rsid w:val="00826B69"/>
    <w:rsid w:val="008311BC"/>
    <w:rsid w:val="00833B87"/>
    <w:rsid w:val="00834F93"/>
    <w:rsid w:val="0083533F"/>
    <w:rsid w:val="0083781E"/>
    <w:rsid w:val="00842ABD"/>
    <w:rsid w:val="00843BA2"/>
    <w:rsid w:val="00843C41"/>
    <w:rsid w:val="00847DB9"/>
    <w:rsid w:val="00850501"/>
    <w:rsid w:val="00850774"/>
    <w:rsid w:val="00851412"/>
    <w:rsid w:val="008529B1"/>
    <w:rsid w:val="008569E3"/>
    <w:rsid w:val="008633E7"/>
    <w:rsid w:val="00864B99"/>
    <w:rsid w:val="0086551E"/>
    <w:rsid w:val="008657CD"/>
    <w:rsid w:val="00870C64"/>
    <w:rsid w:val="00871DDF"/>
    <w:rsid w:val="00880D58"/>
    <w:rsid w:val="00882BF0"/>
    <w:rsid w:val="008831D8"/>
    <w:rsid w:val="00883E01"/>
    <w:rsid w:val="00894092"/>
    <w:rsid w:val="0089585C"/>
    <w:rsid w:val="008969B4"/>
    <w:rsid w:val="008A3715"/>
    <w:rsid w:val="008A419E"/>
    <w:rsid w:val="008A462C"/>
    <w:rsid w:val="008A561A"/>
    <w:rsid w:val="008A66FE"/>
    <w:rsid w:val="008A6A4C"/>
    <w:rsid w:val="008A7642"/>
    <w:rsid w:val="008A7A38"/>
    <w:rsid w:val="008B0BA6"/>
    <w:rsid w:val="008B214E"/>
    <w:rsid w:val="008B332C"/>
    <w:rsid w:val="008B7BAD"/>
    <w:rsid w:val="008C06C5"/>
    <w:rsid w:val="008C0723"/>
    <w:rsid w:val="008C1700"/>
    <w:rsid w:val="008C47E3"/>
    <w:rsid w:val="008C6A89"/>
    <w:rsid w:val="008D1E91"/>
    <w:rsid w:val="008D7696"/>
    <w:rsid w:val="008D76EA"/>
    <w:rsid w:val="008E2111"/>
    <w:rsid w:val="008E6872"/>
    <w:rsid w:val="008F06A8"/>
    <w:rsid w:val="008F2CC6"/>
    <w:rsid w:val="008F2E8B"/>
    <w:rsid w:val="009007CE"/>
    <w:rsid w:val="00900B4F"/>
    <w:rsid w:val="00904673"/>
    <w:rsid w:val="0090486F"/>
    <w:rsid w:val="00905884"/>
    <w:rsid w:val="0090604F"/>
    <w:rsid w:val="00907065"/>
    <w:rsid w:val="0091249F"/>
    <w:rsid w:val="00913923"/>
    <w:rsid w:val="00913FC2"/>
    <w:rsid w:val="00914AE6"/>
    <w:rsid w:val="00915B34"/>
    <w:rsid w:val="00917646"/>
    <w:rsid w:val="00924C47"/>
    <w:rsid w:val="00925CC5"/>
    <w:rsid w:val="009264DA"/>
    <w:rsid w:val="009309B8"/>
    <w:rsid w:val="00932B50"/>
    <w:rsid w:val="00933E5B"/>
    <w:rsid w:val="009349CA"/>
    <w:rsid w:val="00935380"/>
    <w:rsid w:val="009357A3"/>
    <w:rsid w:val="009403BC"/>
    <w:rsid w:val="00944C8F"/>
    <w:rsid w:val="00945809"/>
    <w:rsid w:val="00946DC9"/>
    <w:rsid w:val="0094712A"/>
    <w:rsid w:val="009508B8"/>
    <w:rsid w:val="00953D77"/>
    <w:rsid w:val="00954ABB"/>
    <w:rsid w:val="00955C47"/>
    <w:rsid w:val="0095695A"/>
    <w:rsid w:val="0095774A"/>
    <w:rsid w:val="009643F2"/>
    <w:rsid w:val="0096468C"/>
    <w:rsid w:val="00975047"/>
    <w:rsid w:val="00983575"/>
    <w:rsid w:val="009857A7"/>
    <w:rsid w:val="00985F5C"/>
    <w:rsid w:val="009876DA"/>
    <w:rsid w:val="00987792"/>
    <w:rsid w:val="009936AB"/>
    <w:rsid w:val="009952A9"/>
    <w:rsid w:val="00996219"/>
    <w:rsid w:val="0099627C"/>
    <w:rsid w:val="009A3A46"/>
    <w:rsid w:val="009A401C"/>
    <w:rsid w:val="009A5DEF"/>
    <w:rsid w:val="009B04E7"/>
    <w:rsid w:val="009B3695"/>
    <w:rsid w:val="009B7FD5"/>
    <w:rsid w:val="009C2605"/>
    <w:rsid w:val="009C2D72"/>
    <w:rsid w:val="009C51F2"/>
    <w:rsid w:val="009D19EF"/>
    <w:rsid w:val="009E3A59"/>
    <w:rsid w:val="009E3E63"/>
    <w:rsid w:val="009F103A"/>
    <w:rsid w:val="009F33D1"/>
    <w:rsid w:val="009F4C7F"/>
    <w:rsid w:val="009F592D"/>
    <w:rsid w:val="00A02B37"/>
    <w:rsid w:val="00A04AB1"/>
    <w:rsid w:val="00A04BBC"/>
    <w:rsid w:val="00A066BB"/>
    <w:rsid w:val="00A0719F"/>
    <w:rsid w:val="00A071D4"/>
    <w:rsid w:val="00A103A5"/>
    <w:rsid w:val="00A10701"/>
    <w:rsid w:val="00A10C65"/>
    <w:rsid w:val="00A12396"/>
    <w:rsid w:val="00A148E0"/>
    <w:rsid w:val="00A17426"/>
    <w:rsid w:val="00A20DA8"/>
    <w:rsid w:val="00A249C6"/>
    <w:rsid w:val="00A2673B"/>
    <w:rsid w:val="00A26834"/>
    <w:rsid w:val="00A26CB5"/>
    <w:rsid w:val="00A301AA"/>
    <w:rsid w:val="00A30624"/>
    <w:rsid w:val="00A32287"/>
    <w:rsid w:val="00A32D99"/>
    <w:rsid w:val="00A346D6"/>
    <w:rsid w:val="00A353FA"/>
    <w:rsid w:val="00A35B35"/>
    <w:rsid w:val="00A36756"/>
    <w:rsid w:val="00A406CD"/>
    <w:rsid w:val="00A45795"/>
    <w:rsid w:val="00A467AB"/>
    <w:rsid w:val="00A51F39"/>
    <w:rsid w:val="00A52200"/>
    <w:rsid w:val="00A52399"/>
    <w:rsid w:val="00A53226"/>
    <w:rsid w:val="00A552B2"/>
    <w:rsid w:val="00A576D2"/>
    <w:rsid w:val="00A57A30"/>
    <w:rsid w:val="00A613F9"/>
    <w:rsid w:val="00A63A48"/>
    <w:rsid w:val="00A63D4E"/>
    <w:rsid w:val="00A65759"/>
    <w:rsid w:val="00A70022"/>
    <w:rsid w:val="00A71510"/>
    <w:rsid w:val="00A73622"/>
    <w:rsid w:val="00A75614"/>
    <w:rsid w:val="00A80FE9"/>
    <w:rsid w:val="00A818D8"/>
    <w:rsid w:val="00A8274C"/>
    <w:rsid w:val="00A83F1F"/>
    <w:rsid w:val="00A84231"/>
    <w:rsid w:val="00A84468"/>
    <w:rsid w:val="00A8526F"/>
    <w:rsid w:val="00A94A2D"/>
    <w:rsid w:val="00AA090E"/>
    <w:rsid w:val="00AA1DBA"/>
    <w:rsid w:val="00AA3EF9"/>
    <w:rsid w:val="00AA46A0"/>
    <w:rsid w:val="00AA52B8"/>
    <w:rsid w:val="00AA5E4A"/>
    <w:rsid w:val="00AA6DCF"/>
    <w:rsid w:val="00AB6AB0"/>
    <w:rsid w:val="00AC07D4"/>
    <w:rsid w:val="00AC37AD"/>
    <w:rsid w:val="00AC53E4"/>
    <w:rsid w:val="00AC58D9"/>
    <w:rsid w:val="00AC5B78"/>
    <w:rsid w:val="00AC7855"/>
    <w:rsid w:val="00AD4A9C"/>
    <w:rsid w:val="00AD7854"/>
    <w:rsid w:val="00AE019D"/>
    <w:rsid w:val="00AE082E"/>
    <w:rsid w:val="00AE76E1"/>
    <w:rsid w:val="00AF22C7"/>
    <w:rsid w:val="00AF6AFB"/>
    <w:rsid w:val="00B03F46"/>
    <w:rsid w:val="00B05552"/>
    <w:rsid w:val="00B07BF4"/>
    <w:rsid w:val="00B10AC6"/>
    <w:rsid w:val="00B214AC"/>
    <w:rsid w:val="00B2405D"/>
    <w:rsid w:val="00B25DC5"/>
    <w:rsid w:val="00B267E5"/>
    <w:rsid w:val="00B308BB"/>
    <w:rsid w:val="00B30D39"/>
    <w:rsid w:val="00B34340"/>
    <w:rsid w:val="00B36938"/>
    <w:rsid w:val="00B36E6F"/>
    <w:rsid w:val="00B46DD7"/>
    <w:rsid w:val="00B50E2A"/>
    <w:rsid w:val="00B50FEC"/>
    <w:rsid w:val="00B520DD"/>
    <w:rsid w:val="00B57591"/>
    <w:rsid w:val="00B609A8"/>
    <w:rsid w:val="00B60BFE"/>
    <w:rsid w:val="00B62184"/>
    <w:rsid w:val="00B707FC"/>
    <w:rsid w:val="00B72353"/>
    <w:rsid w:val="00B76AAD"/>
    <w:rsid w:val="00B82A24"/>
    <w:rsid w:val="00B8373F"/>
    <w:rsid w:val="00B83F2A"/>
    <w:rsid w:val="00B92E68"/>
    <w:rsid w:val="00B94515"/>
    <w:rsid w:val="00B95B37"/>
    <w:rsid w:val="00B95CE0"/>
    <w:rsid w:val="00BB065F"/>
    <w:rsid w:val="00BB3DF5"/>
    <w:rsid w:val="00BB4AAF"/>
    <w:rsid w:val="00BC0EF6"/>
    <w:rsid w:val="00BC3634"/>
    <w:rsid w:val="00BC36E3"/>
    <w:rsid w:val="00BC466E"/>
    <w:rsid w:val="00BD0FEF"/>
    <w:rsid w:val="00BD12F9"/>
    <w:rsid w:val="00BE1113"/>
    <w:rsid w:val="00BE4116"/>
    <w:rsid w:val="00BE5B41"/>
    <w:rsid w:val="00BE7306"/>
    <w:rsid w:val="00BF1BE1"/>
    <w:rsid w:val="00BF28BD"/>
    <w:rsid w:val="00BF5666"/>
    <w:rsid w:val="00BF6D22"/>
    <w:rsid w:val="00BF7B1F"/>
    <w:rsid w:val="00C02854"/>
    <w:rsid w:val="00C03CC0"/>
    <w:rsid w:val="00C0641D"/>
    <w:rsid w:val="00C069DA"/>
    <w:rsid w:val="00C0750B"/>
    <w:rsid w:val="00C10528"/>
    <w:rsid w:val="00C12E0D"/>
    <w:rsid w:val="00C13450"/>
    <w:rsid w:val="00C20202"/>
    <w:rsid w:val="00C2062D"/>
    <w:rsid w:val="00C22A82"/>
    <w:rsid w:val="00C23E53"/>
    <w:rsid w:val="00C307A2"/>
    <w:rsid w:val="00C34343"/>
    <w:rsid w:val="00C3650A"/>
    <w:rsid w:val="00C5297D"/>
    <w:rsid w:val="00C53F95"/>
    <w:rsid w:val="00C54959"/>
    <w:rsid w:val="00C57CF3"/>
    <w:rsid w:val="00C60077"/>
    <w:rsid w:val="00C602A4"/>
    <w:rsid w:val="00C6066F"/>
    <w:rsid w:val="00C664AD"/>
    <w:rsid w:val="00C6724B"/>
    <w:rsid w:val="00C70432"/>
    <w:rsid w:val="00C724D1"/>
    <w:rsid w:val="00C73405"/>
    <w:rsid w:val="00C7360A"/>
    <w:rsid w:val="00C75B03"/>
    <w:rsid w:val="00C7657F"/>
    <w:rsid w:val="00C76B11"/>
    <w:rsid w:val="00C8240E"/>
    <w:rsid w:val="00C83768"/>
    <w:rsid w:val="00C86590"/>
    <w:rsid w:val="00C86869"/>
    <w:rsid w:val="00C87DF3"/>
    <w:rsid w:val="00C9103A"/>
    <w:rsid w:val="00C91904"/>
    <w:rsid w:val="00C96CBF"/>
    <w:rsid w:val="00C970DB"/>
    <w:rsid w:val="00C9732F"/>
    <w:rsid w:val="00CA2F91"/>
    <w:rsid w:val="00CA37CB"/>
    <w:rsid w:val="00CA4052"/>
    <w:rsid w:val="00CA5F41"/>
    <w:rsid w:val="00CA6533"/>
    <w:rsid w:val="00CB2CDC"/>
    <w:rsid w:val="00CB32E4"/>
    <w:rsid w:val="00CB6F5E"/>
    <w:rsid w:val="00CB70B2"/>
    <w:rsid w:val="00CC096A"/>
    <w:rsid w:val="00CC5568"/>
    <w:rsid w:val="00CC5B61"/>
    <w:rsid w:val="00CD06C4"/>
    <w:rsid w:val="00CD2B68"/>
    <w:rsid w:val="00CE1B62"/>
    <w:rsid w:val="00CE2ACA"/>
    <w:rsid w:val="00CE2E58"/>
    <w:rsid w:val="00CE397F"/>
    <w:rsid w:val="00CE3F9B"/>
    <w:rsid w:val="00CF66F7"/>
    <w:rsid w:val="00CF676C"/>
    <w:rsid w:val="00CF6792"/>
    <w:rsid w:val="00D0134C"/>
    <w:rsid w:val="00D019A3"/>
    <w:rsid w:val="00D027EA"/>
    <w:rsid w:val="00D03C89"/>
    <w:rsid w:val="00D051C6"/>
    <w:rsid w:val="00D056E2"/>
    <w:rsid w:val="00D10860"/>
    <w:rsid w:val="00D110D7"/>
    <w:rsid w:val="00D122FC"/>
    <w:rsid w:val="00D12AB5"/>
    <w:rsid w:val="00D1303E"/>
    <w:rsid w:val="00D13078"/>
    <w:rsid w:val="00D13CE8"/>
    <w:rsid w:val="00D17DC8"/>
    <w:rsid w:val="00D20513"/>
    <w:rsid w:val="00D20A01"/>
    <w:rsid w:val="00D21B35"/>
    <w:rsid w:val="00D27FE5"/>
    <w:rsid w:val="00D309A6"/>
    <w:rsid w:val="00D44A7A"/>
    <w:rsid w:val="00D47292"/>
    <w:rsid w:val="00D4750D"/>
    <w:rsid w:val="00D5492D"/>
    <w:rsid w:val="00D57290"/>
    <w:rsid w:val="00D70268"/>
    <w:rsid w:val="00D70E56"/>
    <w:rsid w:val="00D72717"/>
    <w:rsid w:val="00D73027"/>
    <w:rsid w:val="00D76A58"/>
    <w:rsid w:val="00D76F03"/>
    <w:rsid w:val="00D81738"/>
    <w:rsid w:val="00D849B9"/>
    <w:rsid w:val="00D91241"/>
    <w:rsid w:val="00D91E03"/>
    <w:rsid w:val="00D932D8"/>
    <w:rsid w:val="00D951A3"/>
    <w:rsid w:val="00DA252B"/>
    <w:rsid w:val="00DA2C53"/>
    <w:rsid w:val="00DA4BED"/>
    <w:rsid w:val="00DA5C8B"/>
    <w:rsid w:val="00DB2322"/>
    <w:rsid w:val="00DB3424"/>
    <w:rsid w:val="00DC1ED0"/>
    <w:rsid w:val="00DC5955"/>
    <w:rsid w:val="00DC6E3A"/>
    <w:rsid w:val="00DD7221"/>
    <w:rsid w:val="00DE089A"/>
    <w:rsid w:val="00DE7657"/>
    <w:rsid w:val="00DE7C06"/>
    <w:rsid w:val="00DF0A2D"/>
    <w:rsid w:val="00DF37D4"/>
    <w:rsid w:val="00DF7C62"/>
    <w:rsid w:val="00E03C87"/>
    <w:rsid w:val="00E05556"/>
    <w:rsid w:val="00E064A9"/>
    <w:rsid w:val="00E06E47"/>
    <w:rsid w:val="00E1048C"/>
    <w:rsid w:val="00E11385"/>
    <w:rsid w:val="00E118CF"/>
    <w:rsid w:val="00E11EDC"/>
    <w:rsid w:val="00E14F3B"/>
    <w:rsid w:val="00E22A3A"/>
    <w:rsid w:val="00E24826"/>
    <w:rsid w:val="00E24A03"/>
    <w:rsid w:val="00E27C9F"/>
    <w:rsid w:val="00E300EB"/>
    <w:rsid w:val="00E32513"/>
    <w:rsid w:val="00E346D8"/>
    <w:rsid w:val="00E34BF5"/>
    <w:rsid w:val="00E401BE"/>
    <w:rsid w:val="00E50831"/>
    <w:rsid w:val="00E510EA"/>
    <w:rsid w:val="00E52DAC"/>
    <w:rsid w:val="00E5380C"/>
    <w:rsid w:val="00E538B0"/>
    <w:rsid w:val="00E5407B"/>
    <w:rsid w:val="00E54629"/>
    <w:rsid w:val="00E61363"/>
    <w:rsid w:val="00E618B3"/>
    <w:rsid w:val="00E620A2"/>
    <w:rsid w:val="00E63CC3"/>
    <w:rsid w:val="00E70685"/>
    <w:rsid w:val="00E73687"/>
    <w:rsid w:val="00E76031"/>
    <w:rsid w:val="00E80DD4"/>
    <w:rsid w:val="00E815F2"/>
    <w:rsid w:val="00E82427"/>
    <w:rsid w:val="00E851A8"/>
    <w:rsid w:val="00E94B1E"/>
    <w:rsid w:val="00E94B31"/>
    <w:rsid w:val="00E977E9"/>
    <w:rsid w:val="00EA0825"/>
    <w:rsid w:val="00EA2BFB"/>
    <w:rsid w:val="00EA3738"/>
    <w:rsid w:val="00EA4450"/>
    <w:rsid w:val="00EA5E9F"/>
    <w:rsid w:val="00EB4587"/>
    <w:rsid w:val="00EB5170"/>
    <w:rsid w:val="00EB7F2D"/>
    <w:rsid w:val="00EC087E"/>
    <w:rsid w:val="00EC4A78"/>
    <w:rsid w:val="00ED01A0"/>
    <w:rsid w:val="00ED01A4"/>
    <w:rsid w:val="00ED3638"/>
    <w:rsid w:val="00ED4110"/>
    <w:rsid w:val="00ED6ECF"/>
    <w:rsid w:val="00EE620A"/>
    <w:rsid w:val="00EF1F51"/>
    <w:rsid w:val="00EF7299"/>
    <w:rsid w:val="00F00D72"/>
    <w:rsid w:val="00F0128F"/>
    <w:rsid w:val="00F01C12"/>
    <w:rsid w:val="00F04434"/>
    <w:rsid w:val="00F049E9"/>
    <w:rsid w:val="00F053F8"/>
    <w:rsid w:val="00F109D0"/>
    <w:rsid w:val="00F12A50"/>
    <w:rsid w:val="00F14BE0"/>
    <w:rsid w:val="00F204CD"/>
    <w:rsid w:val="00F24623"/>
    <w:rsid w:val="00F3208B"/>
    <w:rsid w:val="00F35C0A"/>
    <w:rsid w:val="00F372C2"/>
    <w:rsid w:val="00F37FC9"/>
    <w:rsid w:val="00F40F66"/>
    <w:rsid w:val="00F410F3"/>
    <w:rsid w:val="00F443C7"/>
    <w:rsid w:val="00F55688"/>
    <w:rsid w:val="00F570F5"/>
    <w:rsid w:val="00F57AB0"/>
    <w:rsid w:val="00F60899"/>
    <w:rsid w:val="00F61BC6"/>
    <w:rsid w:val="00F64469"/>
    <w:rsid w:val="00F67898"/>
    <w:rsid w:val="00F678A9"/>
    <w:rsid w:val="00F72E0D"/>
    <w:rsid w:val="00F73974"/>
    <w:rsid w:val="00F762E8"/>
    <w:rsid w:val="00F832C3"/>
    <w:rsid w:val="00F85993"/>
    <w:rsid w:val="00F90A05"/>
    <w:rsid w:val="00F90C9E"/>
    <w:rsid w:val="00F9576E"/>
    <w:rsid w:val="00F96D92"/>
    <w:rsid w:val="00FA1799"/>
    <w:rsid w:val="00FA64DB"/>
    <w:rsid w:val="00FA6F60"/>
    <w:rsid w:val="00FB189A"/>
    <w:rsid w:val="00FB63FD"/>
    <w:rsid w:val="00FC0ED6"/>
    <w:rsid w:val="00FC2A5A"/>
    <w:rsid w:val="00FC453F"/>
    <w:rsid w:val="00FC59BB"/>
    <w:rsid w:val="00FD1021"/>
    <w:rsid w:val="00FD2FBC"/>
    <w:rsid w:val="00FD7996"/>
    <w:rsid w:val="00FE1379"/>
    <w:rsid w:val="00FE3A45"/>
    <w:rsid w:val="00FE43F4"/>
    <w:rsid w:val="00FF2317"/>
    <w:rsid w:val="00FF301C"/>
    <w:rsid w:val="00FF42AC"/>
    <w:rsid w:val="00FF6974"/>
    <w:rsid w:val="00FF6BA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06"/>
    <w:pPr>
      <w:spacing w:after="200" w:line="276" w:lineRule="auto"/>
    </w:pPr>
    <w:rPr>
      <w:sz w:val="22"/>
      <w:szCs w:val="22"/>
      <w:lang w:val="en-ZA"/>
    </w:rPr>
  </w:style>
  <w:style w:type="paragraph" w:styleId="Heading2">
    <w:name w:val="heading 2"/>
    <w:basedOn w:val="Normal"/>
    <w:next w:val="Normal"/>
    <w:link w:val="Heading2Char"/>
    <w:uiPriority w:val="9"/>
    <w:semiHidden/>
    <w:unhideWhenUsed/>
    <w:qFormat/>
    <w:rsid w:val="00FC45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rsid w:val="007A4E1F"/>
    <w:pPr>
      <w:keepNext/>
      <w:widowControl w:val="0"/>
      <w:autoSpaceDE w:val="0"/>
      <w:autoSpaceDN w:val="0"/>
      <w:adjustRightInd w:val="0"/>
      <w:spacing w:after="0" w:line="240" w:lineRule="auto"/>
      <w:jc w:val="center"/>
      <w:outlineLvl w:val="3"/>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A4E1F"/>
    <w:rPr>
      <w:rFonts w:ascii="Arial" w:eastAsia="Times New Roman" w:hAnsi="Arial" w:cs="Arial"/>
      <w:b/>
      <w:bCs/>
      <w:sz w:val="24"/>
      <w:szCs w:val="24"/>
      <w:lang w:val="en-GB"/>
    </w:rPr>
  </w:style>
  <w:style w:type="paragraph" w:styleId="Header">
    <w:name w:val="header"/>
    <w:basedOn w:val="Normal"/>
    <w:link w:val="HeaderChar"/>
    <w:uiPriority w:val="99"/>
    <w:unhideWhenUsed/>
    <w:rsid w:val="006C1216"/>
    <w:pPr>
      <w:tabs>
        <w:tab w:val="center" w:pos="4513"/>
        <w:tab w:val="right" w:pos="9026"/>
      </w:tabs>
    </w:pPr>
  </w:style>
  <w:style w:type="character" w:customStyle="1" w:styleId="HeaderChar">
    <w:name w:val="Header Char"/>
    <w:link w:val="Header"/>
    <w:uiPriority w:val="99"/>
    <w:rsid w:val="006C1216"/>
    <w:rPr>
      <w:sz w:val="22"/>
      <w:szCs w:val="22"/>
      <w:lang w:eastAsia="en-US"/>
    </w:rPr>
  </w:style>
  <w:style w:type="paragraph" w:styleId="Footer">
    <w:name w:val="footer"/>
    <w:basedOn w:val="Normal"/>
    <w:link w:val="FooterChar"/>
    <w:uiPriority w:val="99"/>
    <w:unhideWhenUsed/>
    <w:rsid w:val="006C1216"/>
    <w:pPr>
      <w:tabs>
        <w:tab w:val="center" w:pos="4513"/>
        <w:tab w:val="right" w:pos="9026"/>
      </w:tabs>
    </w:pPr>
  </w:style>
  <w:style w:type="character" w:customStyle="1" w:styleId="FooterChar">
    <w:name w:val="Footer Char"/>
    <w:link w:val="Footer"/>
    <w:uiPriority w:val="99"/>
    <w:rsid w:val="006C1216"/>
    <w:rPr>
      <w:sz w:val="22"/>
      <w:szCs w:val="22"/>
      <w:lang w:eastAsia="en-US"/>
    </w:rPr>
  </w:style>
  <w:style w:type="paragraph" w:styleId="BalloonText">
    <w:name w:val="Balloon Text"/>
    <w:basedOn w:val="Normal"/>
    <w:link w:val="BalloonTextChar"/>
    <w:uiPriority w:val="99"/>
    <w:semiHidden/>
    <w:unhideWhenUsed/>
    <w:rsid w:val="00703B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3BB2"/>
    <w:rPr>
      <w:rFonts w:ascii="Tahoma" w:hAnsi="Tahoma" w:cs="Tahoma"/>
      <w:sz w:val="16"/>
      <w:szCs w:val="16"/>
      <w:lang w:eastAsia="en-US"/>
    </w:rPr>
  </w:style>
  <w:style w:type="paragraph" w:styleId="ListParagraph">
    <w:name w:val="List Paragraph"/>
    <w:basedOn w:val="Normal"/>
    <w:uiPriority w:val="34"/>
    <w:qFormat/>
    <w:rsid w:val="00C02854"/>
    <w:pPr>
      <w:spacing w:after="0" w:line="240" w:lineRule="auto"/>
      <w:ind w:left="720"/>
      <w:contextualSpacing/>
    </w:pPr>
    <w:rPr>
      <w:rFonts w:ascii="CG Times" w:eastAsia="Times New Roman" w:hAnsi="CG Times" w:cs="CG Times"/>
      <w:sz w:val="20"/>
      <w:szCs w:val="20"/>
      <w:lang w:val="en-US" w:eastAsia="en-ZA"/>
    </w:rPr>
  </w:style>
  <w:style w:type="character" w:styleId="CommentReference">
    <w:name w:val="annotation reference"/>
    <w:uiPriority w:val="99"/>
    <w:semiHidden/>
    <w:unhideWhenUsed/>
    <w:rsid w:val="006A537D"/>
    <w:rPr>
      <w:sz w:val="16"/>
      <w:szCs w:val="16"/>
    </w:rPr>
  </w:style>
  <w:style w:type="paragraph" w:styleId="CommentText">
    <w:name w:val="annotation text"/>
    <w:basedOn w:val="Normal"/>
    <w:link w:val="CommentTextChar"/>
    <w:uiPriority w:val="99"/>
    <w:semiHidden/>
    <w:unhideWhenUsed/>
    <w:rsid w:val="006A537D"/>
    <w:rPr>
      <w:sz w:val="20"/>
      <w:szCs w:val="20"/>
    </w:rPr>
  </w:style>
  <w:style w:type="character" w:customStyle="1" w:styleId="CommentTextChar">
    <w:name w:val="Comment Text Char"/>
    <w:link w:val="CommentText"/>
    <w:uiPriority w:val="99"/>
    <w:semiHidden/>
    <w:rsid w:val="006A537D"/>
    <w:rPr>
      <w:lang w:eastAsia="en-US"/>
    </w:rPr>
  </w:style>
  <w:style w:type="paragraph" w:styleId="CommentSubject">
    <w:name w:val="annotation subject"/>
    <w:basedOn w:val="CommentText"/>
    <w:next w:val="CommentText"/>
    <w:link w:val="CommentSubjectChar"/>
    <w:uiPriority w:val="99"/>
    <w:semiHidden/>
    <w:unhideWhenUsed/>
    <w:rsid w:val="006A537D"/>
    <w:rPr>
      <w:b/>
      <w:bCs/>
    </w:rPr>
  </w:style>
  <w:style w:type="character" w:customStyle="1" w:styleId="CommentSubjectChar">
    <w:name w:val="Comment Subject Char"/>
    <w:link w:val="CommentSubject"/>
    <w:uiPriority w:val="99"/>
    <w:semiHidden/>
    <w:rsid w:val="006A537D"/>
    <w:rPr>
      <w:b/>
      <w:bCs/>
      <w:lang w:eastAsia="en-US"/>
    </w:rPr>
  </w:style>
  <w:style w:type="paragraph" w:styleId="FootnoteText">
    <w:name w:val="footnote text"/>
    <w:basedOn w:val="Normal"/>
    <w:link w:val="FootnoteTextChar"/>
    <w:uiPriority w:val="99"/>
    <w:semiHidden/>
    <w:unhideWhenUsed/>
    <w:rsid w:val="00695E61"/>
    <w:rPr>
      <w:sz w:val="20"/>
      <w:szCs w:val="20"/>
    </w:rPr>
  </w:style>
  <w:style w:type="character" w:customStyle="1" w:styleId="FootnoteTextChar">
    <w:name w:val="Footnote Text Char"/>
    <w:link w:val="FootnoteText"/>
    <w:uiPriority w:val="99"/>
    <w:semiHidden/>
    <w:rsid w:val="00695E61"/>
    <w:rPr>
      <w:lang w:eastAsia="en-US"/>
    </w:rPr>
  </w:style>
  <w:style w:type="character" w:styleId="FootnoteReference">
    <w:name w:val="footnote reference"/>
    <w:uiPriority w:val="99"/>
    <w:semiHidden/>
    <w:unhideWhenUsed/>
    <w:rsid w:val="00695E61"/>
    <w:rPr>
      <w:vertAlign w:val="superscript"/>
    </w:rPr>
  </w:style>
  <w:style w:type="paragraph" w:customStyle="1" w:styleId="lg-a-1">
    <w:name w:val="lg-a-1"/>
    <w:basedOn w:val="Normal"/>
    <w:rsid w:val="00264E78"/>
    <w:pPr>
      <w:spacing w:before="180" w:after="0" w:line="240" w:lineRule="auto"/>
      <w:ind w:left="1361" w:hanging="1361"/>
      <w:jc w:val="both"/>
    </w:pPr>
    <w:rPr>
      <w:rFonts w:ascii="Verdana" w:hAnsi="Verdana"/>
      <w:color w:val="000000"/>
      <w:sz w:val="18"/>
      <w:szCs w:val="18"/>
      <w:lang w:eastAsia="en-ZA"/>
    </w:rPr>
  </w:style>
  <w:style w:type="character" w:customStyle="1" w:styleId="Heading2Char">
    <w:name w:val="Heading 2 Char"/>
    <w:basedOn w:val="DefaultParagraphFont"/>
    <w:link w:val="Heading2"/>
    <w:uiPriority w:val="9"/>
    <w:semiHidden/>
    <w:rsid w:val="00FC453F"/>
    <w:rPr>
      <w:rFonts w:asciiTheme="majorHAnsi" w:eastAsiaTheme="majorEastAsia" w:hAnsiTheme="majorHAnsi" w:cstheme="majorBidi"/>
      <w:color w:val="365F91" w:themeColor="accent1" w:themeShade="BF"/>
      <w:sz w:val="26"/>
      <w:szCs w:val="26"/>
      <w:lang w:val="en-ZA"/>
    </w:rPr>
  </w:style>
</w:styles>
</file>

<file path=word/webSettings.xml><?xml version="1.0" encoding="utf-8"?>
<w:webSettings xmlns:r="http://schemas.openxmlformats.org/officeDocument/2006/relationships" xmlns:w="http://schemas.openxmlformats.org/wordprocessingml/2006/main">
  <w:divs>
    <w:div w:id="1232618789">
      <w:bodyDiv w:val="1"/>
      <w:marLeft w:val="0"/>
      <w:marRight w:val="0"/>
      <w:marTop w:val="0"/>
      <w:marBottom w:val="0"/>
      <w:divBdr>
        <w:top w:val="none" w:sz="0" w:space="0" w:color="auto"/>
        <w:left w:val="none" w:sz="0" w:space="0" w:color="auto"/>
        <w:bottom w:val="none" w:sz="0" w:space="0" w:color="auto"/>
        <w:right w:val="none" w:sz="0" w:space="0" w:color="auto"/>
      </w:divBdr>
    </w:div>
    <w:div w:id="1736975921">
      <w:bodyDiv w:val="1"/>
      <w:marLeft w:val="0"/>
      <w:marRight w:val="0"/>
      <w:marTop w:val="0"/>
      <w:marBottom w:val="0"/>
      <w:divBdr>
        <w:top w:val="none" w:sz="0" w:space="0" w:color="auto"/>
        <w:left w:val="none" w:sz="0" w:space="0" w:color="auto"/>
        <w:bottom w:val="none" w:sz="0" w:space="0" w:color="auto"/>
        <w:right w:val="none" w:sz="0" w:space="0" w:color="auto"/>
      </w:divBdr>
    </w:div>
    <w:div w:id="19639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36F65-50FC-409A-9339-7987EBF5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9715</Words>
  <Characters>55381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PUMZA</cp:lastModifiedBy>
  <cp:revision>2</cp:revision>
  <cp:lastPrinted>2017-10-23T11:01:00Z</cp:lastPrinted>
  <dcterms:created xsi:type="dcterms:W3CDTF">2018-02-05T08:55:00Z</dcterms:created>
  <dcterms:modified xsi:type="dcterms:W3CDTF">2018-02-05T08:55:00Z</dcterms:modified>
</cp:coreProperties>
</file>