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A0" w:rsidRDefault="009C73A0" w:rsidP="002A4709">
      <w:pPr>
        <w:tabs>
          <w:tab w:val="center" w:pos="4513"/>
          <w:tab w:val="right" w:pos="9026"/>
        </w:tabs>
        <w:spacing w:after="0" w:line="360" w:lineRule="auto"/>
        <w:rPr>
          <w:rFonts w:ascii="Arial" w:hAnsi="Arial" w:cs="Arial"/>
          <w:b/>
          <w:bCs/>
          <w:sz w:val="28"/>
          <w:szCs w:val="28"/>
        </w:rPr>
      </w:pPr>
      <w:bookmarkStart w:id="0" w:name="_GoBack"/>
      <w:bookmarkEnd w:id="0"/>
      <w:r>
        <w:rPr>
          <w:rFonts w:ascii="Arial" w:hAnsi="Arial" w:cs="Arial"/>
          <w:b/>
          <w:bCs/>
          <w:noProof/>
          <w:sz w:val="28"/>
          <w:szCs w:val="28"/>
          <w:lang w:eastAsia="en-ZA"/>
        </w:rPr>
        <w:drawing>
          <wp:inline distT="0" distB="0" distL="0" distR="0">
            <wp:extent cx="288544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85440" cy="990600"/>
                    </a:xfrm>
                    <a:prstGeom prst="rect">
                      <a:avLst/>
                    </a:prstGeom>
                    <a:noFill/>
                  </pic:spPr>
                </pic:pic>
              </a:graphicData>
            </a:graphic>
          </wp:inline>
        </w:drawing>
      </w:r>
    </w:p>
    <w:p w:rsidR="009C73A0" w:rsidRPr="00B160E8" w:rsidRDefault="009C73A0" w:rsidP="002A4709">
      <w:pPr>
        <w:tabs>
          <w:tab w:val="center" w:pos="4513"/>
          <w:tab w:val="right" w:pos="9026"/>
        </w:tabs>
        <w:spacing w:after="0" w:line="360" w:lineRule="auto"/>
        <w:rPr>
          <w:rFonts w:ascii="Arial" w:hAnsi="Arial" w:cs="Arial"/>
          <w:b/>
          <w:bCs/>
        </w:rPr>
      </w:pPr>
    </w:p>
    <w:p w:rsidR="00CD63E7" w:rsidRDefault="00CD63E7" w:rsidP="00CD63E7">
      <w:pPr>
        <w:tabs>
          <w:tab w:val="center" w:pos="4513"/>
          <w:tab w:val="right" w:pos="9026"/>
        </w:tabs>
        <w:spacing w:after="0" w:line="360" w:lineRule="auto"/>
        <w:jc w:val="center"/>
        <w:rPr>
          <w:rFonts w:ascii="Arial" w:hAnsi="Arial" w:cs="Arial"/>
          <w:b/>
          <w:bCs/>
          <w:u w:val="single"/>
        </w:rPr>
      </w:pPr>
      <w:r>
        <w:rPr>
          <w:rFonts w:ascii="Arial" w:hAnsi="Arial" w:cs="Arial"/>
          <w:b/>
          <w:bCs/>
          <w:u w:val="single"/>
        </w:rPr>
        <w:t>DEPARTMENT OF AGRICULTURE, FORESTRY AND FISHERIES</w:t>
      </w:r>
    </w:p>
    <w:p w:rsidR="002F6D3D" w:rsidRPr="00B160E8" w:rsidRDefault="00CD63E7" w:rsidP="00CD63E7">
      <w:pPr>
        <w:tabs>
          <w:tab w:val="center" w:pos="4513"/>
          <w:tab w:val="right" w:pos="9026"/>
        </w:tabs>
        <w:spacing w:after="0" w:line="360" w:lineRule="auto"/>
        <w:jc w:val="center"/>
        <w:rPr>
          <w:rFonts w:ascii="Arial" w:hAnsi="Arial" w:cs="Arial"/>
          <w:b/>
          <w:bCs/>
          <w:u w:val="single"/>
        </w:rPr>
      </w:pPr>
      <w:r>
        <w:rPr>
          <w:rFonts w:ascii="Arial" w:hAnsi="Arial" w:cs="Arial"/>
          <w:b/>
          <w:bCs/>
          <w:u w:val="single"/>
        </w:rPr>
        <w:t xml:space="preserve">STATE OF THE NATION </w:t>
      </w:r>
      <w:r w:rsidR="002F6D3D" w:rsidRPr="00B160E8">
        <w:rPr>
          <w:rFonts w:ascii="Arial" w:hAnsi="Arial" w:cs="Arial"/>
          <w:b/>
          <w:bCs/>
          <w:u w:val="single"/>
        </w:rPr>
        <w:t xml:space="preserve">INPUTS </w:t>
      </w:r>
      <w:r w:rsidR="00B160E8" w:rsidRPr="00B160E8">
        <w:rPr>
          <w:rFonts w:ascii="Arial" w:hAnsi="Arial" w:cs="Arial"/>
          <w:b/>
          <w:bCs/>
          <w:u w:val="single"/>
        </w:rPr>
        <w:t>2018/19</w:t>
      </w:r>
    </w:p>
    <w:p w:rsidR="00376C5D" w:rsidRPr="00B160E8" w:rsidRDefault="00376C5D" w:rsidP="00960ED4">
      <w:pPr>
        <w:tabs>
          <w:tab w:val="center" w:pos="4513"/>
          <w:tab w:val="right" w:pos="9026"/>
        </w:tabs>
        <w:spacing w:after="0" w:line="360" w:lineRule="auto"/>
        <w:rPr>
          <w:rFonts w:ascii="Arial" w:hAnsi="Arial" w:cs="Arial"/>
          <w:bCs/>
        </w:rPr>
      </w:pPr>
    </w:p>
    <w:p w:rsidR="001035AC" w:rsidRPr="00B160E8" w:rsidRDefault="001035AC" w:rsidP="00960ED4">
      <w:pPr>
        <w:tabs>
          <w:tab w:val="center" w:pos="4513"/>
          <w:tab w:val="right" w:pos="9026"/>
        </w:tabs>
        <w:spacing w:after="0" w:line="360" w:lineRule="auto"/>
        <w:rPr>
          <w:rFonts w:ascii="Arial" w:hAnsi="Arial" w:cs="Arial"/>
          <w:b/>
          <w:bCs/>
        </w:rPr>
      </w:pPr>
      <w:r w:rsidRPr="00B160E8">
        <w:rPr>
          <w:rFonts w:ascii="Arial" w:hAnsi="Arial" w:cs="Arial"/>
          <w:b/>
          <w:bCs/>
        </w:rPr>
        <w:t>OPERATION PHAKISA</w:t>
      </w:r>
      <w:r w:rsidR="00F769B4" w:rsidRPr="00B160E8">
        <w:rPr>
          <w:rFonts w:ascii="Arial" w:hAnsi="Arial" w:cs="Arial"/>
          <w:b/>
          <w:bCs/>
        </w:rPr>
        <w:t xml:space="preserve"> FOR AGRICULTURE, LAND REFORM AND RURAL DEVELOPMENT</w:t>
      </w:r>
    </w:p>
    <w:p w:rsidR="00C46838" w:rsidRPr="00B160E8" w:rsidRDefault="00725809" w:rsidP="00960ED4">
      <w:pPr>
        <w:spacing w:after="0" w:line="360" w:lineRule="auto"/>
        <w:jc w:val="both"/>
        <w:rPr>
          <w:rFonts w:ascii="Arial" w:hAnsi="Arial" w:cs="Arial"/>
        </w:rPr>
      </w:pPr>
      <w:r w:rsidRPr="00B160E8">
        <w:rPr>
          <w:rFonts w:ascii="Arial" w:hAnsi="Arial" w:cs="Arial"/>
        </w:rPr>
        <w:t xml:space="preserve"> </w:t>
      </w:r>
      <w:r w:rsidR="00E12F36" w:rsidRPr="00B160E8">
        <w:rPr>
          <w:rFonts w:ascii="Arial" w:hAnsi="Arial" w:cs="Arial"/>
        </w:rPr>
        <w:t>“Transforming the Agricultural Sector towards an Inclusive Rural Economy”</w:t>
      </w:r>
      <w:r w:rsidR="00E6653D" w:rsidRPr="00B160E8">
        <w:rPr>
          <w:rFonts w:ascii="Arial" w:hAnsi="Arial" w:cs="Arial"/>
        </w:rPr>
        <w:t>,</w:t>
      </w:r>
      <w:r w:rsidR="002F6D3D" w:rsidRPr="00B160E8">
        <w:rPr>
          <w:rFonts w:ascii="Arial" w:hAnsi="Arial" w:cs="Arial"/>
        </w:rPr>
        <w:t xml:space="preserve"> is the official theme of Operation Phakisa for Agriculture, Land Reform and Rural Development</w:t>
      </w:r>
      <w:r w:rsidR="00143351" w:rsidRPr="00B160E8">
        <w:rPr>
          <w:rFonts w:ascii="Arial" w:hAnsi="Arial" w:cs="Arial"/>
        </w:rPr>
        <w:t xml:space="preserve">. The theme </w:t>
      </w:r>
      <w:r w:rsidR="00C46838" w:rsidRPr="00B160E8">
        <w:rPr>
          <w:rFonts w:ascii="Arial" w:hAnsi="Arial" w:cs="Arial"/>
        </w:rPr>
        <w:t>captures</w:t>
      </w:r>
      <w:r w:rsidR="00E12F36" w:rsidRPr="00B160E8">
        <w:rPr>
          <w:rFonts w:ascii="Arial" w:hAnsi="Arial" w:cs="Arial"/>
        </w:rPr>
        <w:t xml:space="preserve"> critical element</w:t>
      </w:r>
      <w:r w:rsidR="00C46838" w:rsidRPr="00B160E8">
        <w:rPr>
          <w:rFonts w:ascii="Arial" w:hAnsi="Arial" w:cs="Arial"/>
        </w:rPr>
        <w:t>s</w:t>
      </w:r>
      <w:r w:rsidR="00E12F36" w:rsidRPr="00B160E8">
        <w:rPr>
          <w:rFonts w:ascii="Arial" w:hAnsi="Arial" w:cs="Arial"/>
        </w:rPr>
        <w:t xml:space="preserve"> of </w:t>
      </w:r>
      <w:r w:rsidR="00374262" w:rsidRPr="00B160E8">
        <w:rPr>
          <w:rFonts w:ascii="Arial" w:hAnsi="Arial" w:cs="Arial"/>
        </w:rPr>
        <w:t>the National Development Plan</w:t>
      </w:r>
      <w:r w:rsidR="009C73A0" w:rsidRPr="00B160E8">
        <w:rPr>
          <w:rFonts w:ascii="Arial" w:hAnsi="Arial" w:cs="Arial"/>
        </w:rPr>
        <w:t xml:space="preserve"> as articulated in Chapter 6</w:t>
      </w:r>
      <w:r w:rsidR="00E12F36" w:rsidRPr="00B160E8">
        <w:rPr>
          <w:rFonts w:ascii="Arial" w:hAnsi="Arial" w:cs="Arial"/>
        </w:rPr>
        <w:t>.</w:t>
      </w:r>
      <w:r w:rsidR="00B64A2E" w:rsidRPr="00B160E8">
        <w:rPr>
          <w:rFonts w:ascii="Arial" w:hAnsi="Arial" w:cs="Arial"/>
        </w:rPr>
        <w:t xml:space="preserve"> I am </w:t>
      </w:r>
      <w:r w:rsidR="0027111A" w:rsidRPr="00B160E8">
        <w:rPr>
          <w:rFonts w:ascii="Arial" w:hAnsi="Arial" w:cs="Arial"/>
        </w:rPr>
        <w:t xml:space="preserve">therefore </w:t>
      </w:r>
      <w:r w:rsidR="00B64A2E" w:rsidRPr="00B160E8">
        <w:rPr>
          <w:rFonts w:ascii="Arial" w:hAnsi="Arial" w:cs="Arial"/>
        </w:rPr>
        <w:t xml:space="preserve">happy to pronounce that the initiatives emanating out of the Agri., Land and Rural Phakisa will now inform </w:t>
      </w:r>
      <w:r w:rsidR="0027111A" w:rsidRPr="00B160E8">
        <w:rPr>
          <w:rFonts w:ascii="Arial" w:hAnsi="Arial" w:cs="Arial"/>
        </w:rPr>
        <w:t xml:space="preserve">the Revitalisation of the Agriculture and Agro-Processing Value chain </w:t>
      </w:r>
      <w:r w:rsidR="00B64A2E" w:rsidRPr="00B160E8">
        <w:rPr>
          <w:rFonts w:ascii="Arial" w:hAnsi="Arial" w:cs="Arial"/>
        </w:rPr>
        <w:t xml:space="preserve"> </w:t>
      </w:r>
      <w:r w:rsidR="0027111A" w:rsidRPr="00B160E8">
        <w:rPr>
          <w:rFonts w:ascii="Arial" w:hAnsi="Arial" w:cs="Arial"/>
        </w:rPr>
        <w:t xml:space="preserve">as part of </w:t>
      </w:r>
      <w:r w:rsidR="00B64A2E" w:rsidRPr="00B160E8">
        <w:rPr>
          <w:rFonts w:ascii="Arial" w:hAnsi="Arial" w:cs="Arial"/>
        </w:rPr>
        <w:t>the Nine-Point Plan.</w:t>
      </w:r>
    </w:p>
    <w:p w:rsidR="00C46838" w:rsidRPr="00B160E8" w:rsidRDefault="00C46838" w:rsidP="00960ED4">
      <w:pPr>
        <w:spacing w:after="0" w:line="360" w:lineRule="auto"/>
        <w:jc w:val="both"/>
        <w:rPr>
          <w:rFonts w:ascii="Arial" w:hAnsi="Arial" w:cs="Arial"/>
        </w:rPr>
      </w:pPr>
    </w:p>
    <w:p w:rsidR="002C3FDC" w:rsidRPr="00B160E8" w:rsidRDefault="0027111A" w:rsidP="00960ED4">
      <w:pPr>
        <w:spacing w:after="0" w:line="360" w:lineRule="auto"/>
        <w:jc w:val="both"/>
        <w:rPr>
          <w:rFonts w:ascii="Arial" w:hAnsi="Arial" w:cs="Arial"/>
        </w:rPr>
      </w:pPr>
      <w:r w:rsidRPr="00B160E8">
        <w:rPr>
          <w:rFonts w:ascii="Arial" w:hAnsi="Arial" w:cs="Arial"/>
        </w:rPr>
        <w:t>T</w:t>
      </w:r>
      <w:r w:rsidR="00A9161D" w:rsidRPr="00B160E8">
        <w:rPr>
          <w:rFonts w:ascii="Arial" w:hAnsi="Arial" w:cs="Arial"/>
        </w:rPr>
        <w:t>h</w:t>
      </w:r>
      <w:r w:rsidR="00C82BB9" w:rsidRPr="00B160E8">
        <w:rPr>
          <w:rFonts w:ascii="Arial" w:hAnsi="Arial" w:cs="Arial"/>
        </w:rPr>
        <w:t>e</w:t>
      </w:r>
      <w:r w:rsidR="00A9161D" w:rsidRPr="00B160E8">
        <w:rPr>
          <w:rFonts w:ascii="Arial" w:hAnsi="Arial" w:cs="Arial"/>
        </w:rPr>
        <w:t xml:space="preserve"> theme</w:t>
      </w:r>
      <w:r w:rsidR="00B64A2E" w:rsidRPr="00B160E8">
        <w:rPr>
          <w:rFonts w:ascii="Arial" w:hAnsi="Arial" w:cs="Arial"/>
        </w:rPr>
        <w:t xml:space="preserve">, “Transforming the Agricultural Sector towards an Inclusive Rural Economy”, </w:t>
      </w:r>
      <w:r w:rsidR="00A9161D" w:rsidRPr="00B160E8">
        <w:rPr>
          <w:rFonts w:ascii="Arial" w:hAnsi="Arial" w:cs="Arial"/>
        </w:rPr>
        <w:t xml:space="preserve">highlights that </w:t>
      </w:r>
      <w:r w:rsidR="00C46838" w:rsidRPr="00B160E8">
        <w:rPr>
          <w:rFonts w:ascii="Arial" w:hAnsi="Arial" w:cs="Arial"/>
        </w:rPr>
        <w:t>true reconciliation</w:t>
      </w:r>
      <w:r w:rsidR="00FC7B47" w:rsidRPr="00B160E8">
        <w:rPr>
          <w:rFonts w:ascii="Arial" w:hAnsi="Arial" w:cs="Arial"/>
        </w:rPr>
        <w:t xml:space="preserve"> will be </w:t>
      </w:r>
      <w:r w:rsidR="00C82BB9" w:rsidRPr="00B160E8">
        <w:rPr>
          <w:rFonts w:ascii="Arial" w:hAnsi="Arial" w:cs="Arial"/>
        </w:rPr>
        <w:t xml:space="preserve">nearly </w:t>
      </w:r>
      <w:r w:rsidR="00FC7B47" w:rsidRPr="00B160E8">
        <w:rPr>
          <w:rFonts w:ascii="Arial" w:hAnsi="Arial" w:cs="Arial"/>
        </w:rPr>
        <w:t xml:space="preserve">impossible to achieve if </w:t>
      </w:r>
      <w:r w:rsidR="00B01EFC" w:rsidRPr="00B160E8">
        <w:rPr>
          <w:rFonts w:ascii="Arial" w:hAnsi="Arial" w:cs="Arial"/>
        </w:rPr>
        <w:t xml:space="preserve">economic inclusion </w:t>
      </w:r>
      <w:r w:rsidR="001C1843" w:rsidRPr="00B160E8">
        <w:rPr>
          <w:rFonts w:ascii="Arial" w:hAnsi="Arial" w:cs="Arial"/>
        </w:rPr>
        <w:t xml:space="preserve">and the </w:t>
      </w:r>
      <w:r w:rsidR="00B01EFC" w:rsidRPr="00B160E8">
        <w:rPr>
          <w:rFonts w:ascii="Arial" w:hAnsi="Arial" w:cs="Arial"/>
        </w:rPr>
        <w:t xml:space="preserve">land question </w:t>
      </w:r>
      <w:r w:rsidR="00C82BB9" w:rsidRPr="00B160E8">
        <w:rPr>
          <w:rFonts w:ascii="Arial" w:hAnsi="Arial" w:cs="Arial"/>
        </w:rPr>
        <w:t>are not addressed</w:t>
      </w:r>
      <w:r w:rsidR="004460D6" w:rsidRPr="00B160E8">
        <w:rPr>
          <w:rFonts w:ascii="Arial" w:hAnsi="Arial" w:cs="Arial"/>
        </w:rPr>
        <w:t>, and there are some notable achievements in this regard.</w:t>
      </w:r>
      <w:r w:rsidR="00C46838" w:rsidRPr="00B160E8">
        <w:rPr>
          <w:rFonts w:ascii="Arial" w:hAnsi="Arial" w:cs="Arial"/>
        </w:rPr>
        <w:t xml:space="preserve"> </w:t>
      </w:r>
    </w:p>
    <w:p w:rsidR="00185949" w:rsidRPr="00B160E8" w:rsidRDefault="00185949" w:rsidP="00960ED4">
      <w:pPr>
        <w:spacing w:after="0" w:line="360" w:lineRule="auto"/>
        <w:jc w:val="both"/>
        <w:rPr>
          <w:rFonts w:ascii="Arial" w:hAnsi="Arial" w:cs="Arial"/>
        </w:rPr>
      </w:pPr>
    </w:p>
    <w:p w:rsidR="004460D6" w:rsidRPr="00B160E8" w:rsidRDefault="009C73A0" w:rsidP="00960ED4">
      <w:pPr>
        <w:spacing w:after="0" w:line="360" w:lineRule="auto"/>
        <w:jc w:val="both"/>
        <w:rPr>
          <w:rFonts w:ascii="Arial" w:hAnsi="Arial" w:cs="Arial"/>
        </w:rPr>
      </w:pPr>
      <w:r w:rsidRPr="00B160E8">
        <w:rPr>
          <w:rFonts w:ascii="Arial" w:hAnsi="Arial" w:cs="Arial"/>
        </w:rPr>
        <w:t xml:space="preserve"> According to the Stats SA,</w:t>
      </w:r>
      <w:r w:rsidR="004460D6" w:rsidRPr="00B160E8">
        <w:rPr>
          <w:rFonts w:ascii="Arial" w:hAnsi="Arial" w:cs="Arial"/>
        </w:rPr>
        <w:t xml:space="preserve"> </w:t>
      </w:r>
      <w:r w:rsidR="007B67D9" w:rsidRPr="00B160E8">
        <w:rPr>
          <w:rFonts w:ascii="Arial" w:hAnsi="Arial" w:cs="Arial"/>
        </w:rPr>
        <w:t>over the past 5</w:t>
      </w:r>
      <w:r w:rsidR="004460D6" w:rsidRPr="00B160E8">
        <w:rPr>
          <w:rFonts w:ascii="Arial" w:hAnsi="Arial" w:cs="Arial"/>
        </w:rPr>
        <w:t xml:space="preserve"> years employment in the agricultural sector has risen </w:t>
      </w:r>
      <w:r w:rsidR="00CC232F" w:rsidRPr="00B160E8">
        <w:rPr>
          <w:rFonts w:ascii="Arial" w:hAnsi="Arial" w:cs="Arial"/>
        </w:rPr>
        <w:t>by 6,4% per annum</w:t>
      </w:r>
      <w:r w:rsidR="0027111A" w:rsidRPr="00B160E8">
        <w:rPr>
          <w:rFonts w:ascii="Arial" w:hAnsi="Arial" w:cs="Arial"/>
        </w:rPr>
        <w:t>, even midst the negotiated national minimum</w:t>
      </w:r>
      <w:r w:rsidR="004460D6" w:rsidRPr="00B160E8">
        <w:rPr>
          <w:rFonts w:ascii="Arial" w:hAnsi="Arial" w:cs="Arial"/>
        </w:rPr>
        <w:t>. Secondly, over the past 15 years, the share of households experiencing hunger has declined by more than half. Third, there are signs of economic vibrancy in the former homeland areas, including impressive declines in unemployment rates since 2001.</w:t>
      </w:r>
    </w:p>
    <w:p w:rsidR="004460D6" w:rsidRPr="00B160E8" w:rsidRDefault="004460D6" w:rsidP="00960ED4">
      <w:pPr>
        <w:spacing w:after="0" w:line="360" w:lineRule="auto"/>
        <w:jc w:val="both"/>
        <w:rPr>
          <w:rFonts w:ascii="Arial" w:hAnsi="Arial" w:cs="Arial"/>
        </w:rPr>
      </w:pPr>
    </w:p>
    <w:p w:rsidR="00F3508D" w:rsidRPr="00B160E8" w:rsidRDefault="00526DF5" w:rsidP="00960ED4">
      <w:pPr>
        <w:spacing w:after="0" w:line="360" w:lineRule="auto"/>
        <w:jc w:val="both"/>
        <w:rPr>
          <w:rFonts w:ascii="Arial" w:hAnsi="Arial" w:cs="Arial"/>
        </w:rPr>
      </w:pPr>
      <w:r w:rsidRPr="00B160E8">
        <w:rPr>
          <w:rFonts w:ascii="Arial" w:hAnsi="Arial" w:cs="Arial"/>
        </w:rPr>
        <w:t xml:space="preserve">The challenges </w:t>
      </w:r>
      <w:r w:rsidR="004460D6" w:rsidRPr="00B160E8">
        <w:rPr>
          <w:rFonts w:ascii="Arial" w:hAnsi="Arial" w:cs="Arial"/>
        </w:rPr>
        <w:t>we face in</w:t>
      </w:r>
      <w:r w:rsidRPr="00B160E8">
        <w:rPr>
          <w:rFonts w:ascii="Arial" w:hAnsi="Arial" w:cs="Arial"/>
        </w:rPr>
        <w:t xml:space="preserve">clude </w:t>
      </w:r>
      <w:r w:rsidR="009C73A0" w:rsidRPr="00B160E8">
        <w:rPr>
          <w:rFonts w:ascii="Arial" w:hAnsi="Arial" w:cs="Arial"/>
        </w:rPr>
        <w:t xml:space="preserve">the fact </w:t>
      </w:r>
      <w:r w:rsidRPr="00B160E8">
        <w:rPr>
          <w:rFonts w:ascii="Arial" w:hAnsi="Arial" w:cs="Arial"/>
        </w:rPr>
        <w:t>that o</w:t>
      </w:r>
      <w:r w:rsidR="001C1843" w:rsidRPr="00B160E8">
        <w:rPr>
          <w:rFonts w:ascii="Arial" w:hAnsi="Arial" w:cs="Arial"/>
        </w:rPr>
        <w:t xml:space="preserve">nly eight million hectares of land have been transferred to black people, which is only 9.8% of the 82 million hectares of land in South Africa. </w:t>
      </w:r>
      <w:r w:rsidR="00F3508D" w:rsidRPr="00B160E8">
        <w:rPr>
          <w:rFonts w:ascii="Arial" w:hAnsi="Arial" w:cs="Arial"/>
        </w:rPr>
        <w:t xml:space="preserve">There has also been a 19% decline in households involved in agriculture from 2.9 million in 2011 to 2.3 million households in 2016. </w:t>
      </w:r>
    </w:p>
    <w:p w:rsidR="00B64A2E" w:rsidRPr="00B160E8" w:rsidRDefault="00B64A2E" w:rsidP="00960ED4">
      <w:pPr>
        <w:spacing w:after="0" w:line="360" w:lineRule="auto"/>
        <w:jc w:val="both"/>
        <w:rPr>
          <w:rFonts w:ascii="Arial" w:hAnsi="Arial" w:cs="Arial"/>
        </w:rPr>
      </w:pPr>
    </w:p>
    <w:p w:rsidR="00CD63E7" w:rsidRDefault="00CD63E7">
      <w:pPr>
        <w:rPr>
          <w:rFonts w:ascii="Arial" w:hAnsi="Arial" w:cs="Arial"/>
        </w:rPr>
      </w:pPr>
      <w:r>
        <w:rPr>
          <w:rFonts w:ascii="Arial" w:hAnsi="Arial" w:cs="Arial"/>
        </w:rPr>
        <w:br w:type="page"/>
      </w:r>
    </w:p>
    <w:p w:rsidR="006E0ABD" w:rsidRPr="00B160E8" w:rsidRDefault="00856A3B" w:rsidP="00960ED4">
      <w:pPr>
        <w:spacing w:after="0" w:line="360" w:lineRule="auto"/>
        <w:jc w:val="both"/>
        <w:rPr>
          <w:rFonts w:ascii="Arial" w:hAnsi="Arial" w:cs="Arial"/>
        </w:rPr>
      </w:pPr>
      <w:r w:rsidRPr="00B160E8">
        <w:rPr>
          <w:rFonts w:ascii="Arial" w:hAnsi="Arial" w:cs="Arial"/>
        </w:rPr>
        <w:lastRenderedPageBreak/>
        <w:t xml:space="preserve">I </w:t>
      </w:r>
      <w:r w:rsidR="00B64A2E" w:rsidRPr="00B160E8">
        <w:rPr>
          <w:rFonts w:ascii="Arial" w:hAnsi="Arial" w:cs="Arial"/>
        </w:rPr>
        <w:t>am therefore happy to pronounce on the outcomes of t</w:t>
      </w:r>
      <w:r w:rsidR="00143351" w:rsidRPr="00B160E8">
        <w:rPr>
          <w:rFonts w:ascii="Arial" w:hAnsi="Arial" w:cs="Arial"/>
        </w:rPr>
        <w:t>he Agri, Land and Rural Phakisa.</w:t>
      </w:r>
    </w:p>
    <w:p w:rsidR="007A1E65" w:rsidRPr="00B160E8" w:rsidRDefault="007A1E65" w:rsidP="00960ED4">
      <w:pPr>
        <w:spacing w:after="0" w:line="360" w:lineRule="auto"/>
        <w:jc w:val="both"/>
        <w:rPr>
          <w:rFonts w:ascii="Arial" w:hAnsi="Arial" w:cs="Arial"/>
        </w:rPr>
      </w:pPr>
    </w:p>
    <w:p w:rsidR="00A82C25" w:rsidRPr="00B160E8" w:rsidRDefault="00B64A2E" w:rsidP="00960ED4">
      <w:pPr>
        <w:spacing w:after="0" w:line="360" w:lineRule="auto"/>
        <w:jc w:val="both"/>
        <w:rPr>
          <w:rFonts w:ascii="Arial" w:hAnsi="Arial" w:cs="Arial"/>
        </w:rPr>
      </w:pPr>
      <w:r w:rsidRPr="00B160E8">
        <w:rPr>
          <w:rFonts w:ascii="Arial" w:hAnsi="Arial" w:cs="Arial"/>
        </w:rPr>
        <w:t xml:space="preserve">For </w:t>
      </w:r>
      <w:r w:rsidR="00A82C25" w:rsidRPr="00B160E8">
        <w:rPr>
          <w:rFonts w:ascii="Arial" w:hAnsi="Arial" w:cs="Arial"/>
        </w:rPr>
        <w:t xml:space="preserve">Land Reform </w:t>
      </w:r>
      <w:r w:rsidRPr="00B160E8">
        <w:rPr>
          <w:rFonts w:ascii="Arial" w:hAnsi="Arial" w:cs="Arial"/>
        </w:rPr>
        <w:t>we</w:t>
      </w:r>
      <w:r w:rsidR="00A82C25" w:rsidRPr="00B160E8">
        <w:rPr>
          <w:rFonts w:ascii="Arial" w:hAnsi="Arial" w:cs="Arial"/>
        </w:rPr>
        <w:t xml:space="preserve"> developed</w:t>
      </w:r>
      <w:r w:rsidR="00571EF0" w:rsidRPr="00B160E8">
        <w:rPr>
          <w:rFonts w:ascii="Arial" w:hAnsi="Arial" w:cs="Arial"/>
        </w:rPr>
        <w:t xml:space="preserve"> five</w:t>
      </w:r>
      <w:r w:rsidR="00A82C25" w:rsidRPr="00B160E8">
        <w:rPr>
          <w:rFonts w:ascii="Arial" w:hAnsi="Arial" w:cs="Arial"/>
        </w:rPr>
        <w:t xml:space="preserve"> </w:t>
      </w:r>
      <w:r w:rsidR="00D419F8" w:rsidRPr="00B160E8">
        <w:rPr>
          <w:rFonts w:ascii="Arial" w:hAnsi="Arial" w:cs="Arial"/>
        </w:rPr>
        <w:t>key</w:t>
      </w:r>
      <w:r w:rsidR="005B24AE" w:rsidRPr="00B160E8">
        <w:rPr>
          <w:rFonts w:ascii="Arial" w:hAnsi="Arial" w:cs="Arial"/>
        </w:rPr>
        <w:t xml:space="preserve"> i</w:t>
      </w:r>
      <w:r w:rsidR="00A82C25" w:rsidRPr="00B160E8">
        <w:rPr>
          <w:rFonts w:ascii="Arial" w:hAnsi="Arial" w:cs="Arial"/>
        </w:rPr>
        <w:t>nitiatives. They are:</w:t>
      </w:r>
    </w:p>
    <w:p w:rsidR="00A82C25" w:rsidRPr="00B160E8" w:rsidRDefault="00A82C25" w:rsidP="00960ED4">
      <w:pPr>
        <w:pStyle w:val="ListParagraph"/>
        <w:numPr>
          <w:ilvl w:val="0"/>
          <w:numId w:val="21"/>
        </w:numPr>
        <w:spacing w:after="0" w:line="360" w:lineRule="auto"/>
        <w:jc w:val="both"/>
        <w:rPr>
          <w:rFonts w:ascii="Arial" w:hAnsi="Arial" w:cs="Arial"/>
        </w:rPr>
      </w:pPr>
      <w:r w:rsidRPr="00B160E8">
        <w:rPr>
          <w:rFonts w:ascii="Arial" w:hAnsi="Arial" w:cs="Arial"/>
          <w:bCs/>
        </w:rPr>
        <w:t>District Land Reform Delivery Centre</w:t>
      </w:r>
      <w:r w:rsidR="00484438" w:rsidRPr="00B160E8">
        <w:rPr>
          <w:rFonts w:ascii="Arial" w:hAnsi="Arial" w:cs="Arial"/>
          <w:bCs/>
        </w:rPr>
        <w:t>s</w:t>
      </w:r>
      <w:r w:rsidRPr="00B160E8">
        <w:rPr>
          <w:rFonts w:ascii="Arial" w:hAnsi="Arial" w:cs="Arial"/>
          <w:bCs/>
        </w:rPr>
        <w:t>;</w:t>
      </w:r>
    </w:p>
    <w:p w:rsidR="00A82C25" w:rsidRPr="00B160E8" w:rsidRDefault="00A82C25" w:rsidP="00960ED4">
      <w:pPr>
        <w:pStyle w:val="ListParagraph"/>
        <w:numPr>
          <w:ilvl w:val="0"/>
          <w:numId w:val="21"/>
        </w:numPr>
        <w:spacing w:after="0" w:line="360" w:lineRule="auto"/>
        <w:jc w:val="both"/>
        <w:rPr>
          <w:rFonts w:ascii="Arial" w:hAnsi="Arial" w:cs="Arial"/>
        </w:rPr>
      </w:pPr>
      <w:r w:rsidRPr="00B160E8">
        <w:rPr>
          <w:rFonts w:ascii="Arial" w:hAnsi="Arial" w:cs="Arial"/>
          <w:bCs/>
        </w:rPr>
        <w:t>Fast</w:t>
      </w:r>
      <w:r w:rsidR="00A25601" w:rsidRPr="00B160E8">
        <w:rPr>
          <w:rFonts w:ascii="Arial" w:hAnsi="Arial" w:cs="Arial"/>
          <w:bCs/>
        </w:rPr>
        <w:t>-t</w:t>
      </w:r>
      <w:r w:rsidRPr="00B160E8">
        <w:rPr>
          <w:rFonts w:ascii="Arial" w:hAnsi="Arial" w:cs="Arial"/>
          <w:bCs/>
        </w:rPr>
        <w:t>rack</w:t>
      </w:r>
      <w:r w:rsidR="00484438" w:rsidRPr="00B160E8">
        <w:rPr>
          <w:rFonts w:ascii="Arial" w:hAnsi="Arial" w:cs="Arial"/>
          <w:bCs/>
        </w:rPr>
        <w:t>ing the</w:t>
      </w:r>
      <w:r w:rsidRPr="00B160E8">
        <w:rPr>
          <w:rFonts w:ascii="Arial" w:hAnsi="Arial" w:cs="Arial"/>
          <w:bCs/>
        </w:rPr>
        <w:t xml:space="preserve"> Settlement of Outstanding Restitution Claims;</w:t>
      </w:r>
    </w:p>
    <w:p w:rsidR="00A82C25" w:rsidRPr="00B160E8" w:rsidRDefault="00A82C25" w:rsidP="00960ED4">
      <w:pPr>
        <w:pStyle w:val="ListParagraph"/>
        <w:numPr>
          <w:ilvl w:val="0"/>
          <w:numId w:val="21"/>
        </w:numPr>
        <w:spacing w:after="0" w:line="360" w:lineRule="auto"/>
        <w:jc w:val="both"/>
        <w:rPr>
          <w:rFonts w:ascii="Arial" w:hAnsi="Arial" w:cs="Arial"/>
        </w:rPr>
      </w:pPr>
      <w:r w:rsidRPr="00B160E8">
        <w:rPr>
          <w:rFonts w:ascii="Arial" w:hAnsi="Arial" w:cs="Arial"/>
          <w:bCs/>
        </w:rPr>
        <w:t>Promot</w:t>
      </w:r>
      <w:r w:rsidR="00484438" w:rsidRPr="00B160E8">
        <w:rPr>
          <w:rFonts w:ascii="Arial" w:hAnsi="Arial" w:cs="Arial"/>
          <w:bCs/>
        </w:rPr>
        <w:t>ing</w:t>
      </w:r>
      <w:r w:rsidRPr="00B160E8">
        <w:rPr>
          <w:rFonts w:ascii="Arial" w:hAnsi="Arial" w:cs="Arial"/>
          <w:bCs/>
        </w:rPr>
        <w:t xml:space="preserve"> and Protect</w:t>
      </w:r>
      <w:r w:rsidR="00484438" w:rsidRPr="00B160E8">
        <w:rPr>
          <w:rFonts w:ascii="Arial" w:hAnsi="Arial" w:cs="Arial"/>
          <w:bCs/>
        </w:rPr>
        <w:t>ing the</w:t>
      </w:r>
      <w:r w:rsidRPr="00B160E8">
        <w:rPr>
          <w:rFonts w:ascii="Arial" w:hAnsi="Arial" w:cs="Arial"/>
          <w:bCs/>
        </w:rPr>
        <w:t xml:space="preserve"> rights of Persons Living under Insecure Tenure;</w:t>
      </w:r>
    </w:p>
    <w:p w:rsidR="00A82C25" w:rsidRPr="00B160E8" w:rsidRDefault="00484438" w:rsidP="00960ED4">
      <w:pPr>
        <w:pStyle w:val="ListParagraph"/>
        <w:numPr>
          <w:ilvl w:val="0"/>
          <w:numId w:val="21"/>
        </w:numPr>
        <w:spacing w:after="0" w:line="360" w:lineRule="auto"/>
        <w:jc w:val="both"/>
        <w:rPr>
          <w:rFonts w:ascii="Arial" w:hAnsi="Arial" w:cs="Arial"/>
        </w:rPr>
      </w:pPr>
      <w:r w:rsidRPr="00B160E8">
        <w:rPr>
          <w:rFonts w:ascii="Arial" w:hAnsi="Arial" w:cs="Arial"/>
          <w:bCs/>
        </w:rPr>
        <w:t xml:space="preserve">The </w:t>
      </w:r>
      <w:r w:rsidR="00A82C25" w:rsidRPr="00B160E8">
        <w:rPr>
          <w:rFonts w:ascii="Arial" w:hAnsi="Arial" w:cs="Arial"/>
          <w:bCs/>
          <w:lang w:val="en-US"/>
        </w:rPr>
        <w:t>Accelerated Land Development and Redistribution Initiative</w:t>
      </w:r>
      <w:r w:rsidRPr="00B160E8">
        <w:rPr>
          <w:rFonts w:ascii="Arial" w:hAnsi="Arial" w:cs="Arial"/>
          <w:bCs/>
          <w:lang w:val="en-US"/>
        </w:rPr>
        <w:t>;</w:t>
      </w:r>
      <w:r w:rsidR="00A82C25" w:rsidRPr="00B160E8">
        <w:rPr>
          <w:rFonts w:ascii="Arial" w:hAnsi="Arial" w:cs="Arial"/>
          <w:bCs/>
          <w:lang w:val="en-US"/>
        </w:rPr>
        <w:t xml:space="preserve"> and</w:t>
      </w:r>
    </w:p>
    <w:p w:rsidR="00A82C25" w:rsidRPr="00B160E8" w:rsidRDefault="00A82C25" w:rsidP="00960ED4">
      <w:pPr>
        <w:pStyle w:val="ListParagraph"/>
        <w:numPr>
          <w:ilvl w:val="0"/>
          <w:numId w:val="21"/>
        </w:numPr>
        <w:spacing w:after="0" w:line="360" w:lineRule="auto"/>
        <w:jc w:val="both"/>
        <w:rPr>
          <w:rFonts w:ascii="Arial" w:hAnsi="Arial" w:cs="Arial"/>
        </w:rPr>
      </w:pPr>
      <w:r w:rsidRPr="00B160E8">
        <w:rPr>
          <w:rFonts w:ascii="Arial" w:hAnsi="Arial" w:cs="Arial"/>
          <w:bCs/>
        </w:rPr>
        <w:t>Financial Partnership</w:t>
      </w:r>
      <w:r w:rsidR="00484438" w:rsidRPr="00B160E8">
        <w:rPr>
          <w:rFonts w:ascii="Arial" w:hAnsi="Arial" w:cs="Arial"/>
          <w:bCs/>
        </w:rPr>
        <w:t>s</w:t>
      </w:r>
      <w:r w:rsidRPr="00B160E8">
        <w:rPr>
          <w:rFonts w:ascii="Arial" w:hAnsi="Arial" w:cs="Arial"/>
          <w:bCs/>
        </w:rPr>
        <w:t xml:space="preserve"> for Accelerated and Sustainable Land Reform;</w:t>
      </w:r>
    </w:p>
    <w:p w:rsidR="00A82C25" w:rsidRPr="00B160E8" w:rsidRDefault="00A82C25" w:rsidP="00960ED4">
      <w:pPr>
        <w:spacing w:after="0" w:line="360" w:lineRule="auto"/>
        <w:ind w:left="360"/>
        <w:jc w:val="both"/>
        <w:rPr>
          <w:rFonts w:ascii="Arial" w:hAnsi="Arial" w:cs="Arial"/>
        </w:rPr>
      </w:pPr>
    </w:p>
    <w:p w:rsidR="0027111A" w:rsidRPr="00B160E8" w:rsidRDefault="00A82C25" w:rsidP="00960ED4">
      <w:pPr>
        <w:spacing w:after="0" w:line="360" w:lineRule="auto"/>
        <w:jc w:val="both"/>
        <w:rPr>
          <w:rFonts w:ascii="Arial" w:hAnsi="Arial" w:cs="Arial"/>
        </w:rPr>
      </w:pPr>
      <w:r w:rsidRPr="00B160E8">
        <w:rPr>
          <w:rFonts w:ascii="Arial" w:hAnsi="Arial" w:cs="Arial"/>
        </w:rPr>
        <w:t xml:space="preserve">The District Land Reform Delivery Centre </w:t>
      </w:r>
      <w:r w:rsidR="00574FE5" w:rsidRPr="00B160E8">
        <w:rPr>
          <w:rFonts w:ascii="Arial" w:hAnsi="Arial" w:cs="Arial"/>
        </w:rPr>
        <w:t xml:space="preserve">initiative </w:t>
      </w:r>
      <w:r w:rsidR="00B603CF" w:rsidRPr="00B160E8">
        <w:rPr>
          <w:rFonts w:ascii="Arial" w:hAnsi="Arial" w:cs="Arial"/>
        </w:rPr>
        <w:t xml:space="preserve">will establish </w:t>
      </w:r>
      <w:r w:rsidRPr="00B160E8">
        <w:rPr>
          <w:rFonts w:ascii="Arial" w:hAnsi="Arial" w:cs="Arial"/>
        </w:rPr>
        <w:t xml:space="preserve">local level implementing agents </w:t>
      </w:r>
      <w:r w:rsidR="00B603CF" w:rsidRPr="00B160E8">
        <w:rPr>
          <w:rFonts w:ascii="Arial" w:hAnsi="Arial" w:cs="Arial"/>
        </w:rPr>
        <w:t xml:space="preserve">which will </w:t>
      </w:r>
      <w:r w:rsidRPr="00B160E8">
        <w:rPr>
          <w:rFonts w:ascii="Arial" w:hAnsi="Arial" w:cs="Arial"/>
        </w:rPr>
        <w:t xml:space="preserve">ensure that land reform initiatives are designed and implemented in accordance with the specific needs of local economic plans. </w:t>
      </w:r>
    </w:p>
    <w:p w:rsidR="0027111A" w:rsidRPr="00B160E8" w:rsidRDefault="0027111A" w:rsidP="00960ED4">
      <w:pPr>
        <w:spacing w:after="0" w:line="360" w:lineRule="auto"/>
        <w:jc w:val="both"/>
        <w:rPr>
          <w:rFonts w:ascii="Arial" w:hAnsi="Arial" w:cs="Arial"/>
        </w:rPr>
      </w:pPr>
    </w:p>
    <w:p w:rsidR="00A82C25" w:rsidRPr="00B160E8" w:rsidRDefault="00A82C25" w:rsidP="00960ED4">
      <w:pPr>
        <w:spacing w:after="0" w:line="360" w:lineRule="auto"/>
        <w:jc w:val="both"/>
        <w:rPr>
          <w:rFonts w:ascii="Arial" w:hAnsi="Arial" w:cs="Arial"/>
        </w:rPr>
      </w:pPr>
      <w:r w:rsidRPr="00B160E8">
        <w:rPr>
          <w:rFonts w:ascii="Arial" w:hAnsi="Arial" w:cs="Arial"/>
        </w:rPr>
        <w:t xml:space="preserve">The </w:t>
      </w:r>
      <w:r w:rsidR="009C4657" w:rsidRPr="00B160E8">
        <w:rPr>
          <w:rFonts w:ascii="Arial" w:hAnsi="Arial" w:cs="Arial"/>
        </w:rPr>
        <w:t xml:space="preserve">initiative, </w:t>
      </w:r>
      <w:r w:rsidRPr="00B160E8">
        <w:rPr>
          <w:rFonts w:ascii="Arial" w:hAnsi="Arial" w:cs="Arial"/>
        </w:rPr>
        <w:t>Fast</w:t>
      </w:r>
      <w:r w:rsidR="00A25601" w:rsidRPr="00B160E8">
        <w:rPr>
          <w:rFonts w:ascii="Arial" w:hAnsi="Arial" w:cs="Arial"/>
        </w:rPr>
        <w:t>-t</w:t>
      </w:r>
      <w:r w:rsidRPr="00B160E8">
        <w:rPr>
          <w:rFonts w:ascii="Arial" w:hAnsi="Arial" w:cs="Arial"/>
        </w:rPr>
        <w:t>rack Settlement of Outstanding Restitution Claims aims to expedite the settlement of 7</w:t>
      </w:r>
      <w:r w:rsidR="00A25601" w:rsidRPr="00B160E8">
        <w:rPr>
          <w:rFonts w:ascii="Arial" w:hAnsi="Arial" w:cs="Arial"/>
        </w:rPr>
        <w:t xml:space="preserve"> </w:t>
      </w:r>
      <w:r w:rsidRPr="00B160E8">
        <w:rPr>
          <w:rFonts w:ascii="Arial" w:hAnsi="Arial" w:cs="Arial"/>
        </w:rPr>
        <w:t>419 outstanding claims within the next 2 to 3 years through a delegation of authority to the regions, whilst simultaneously ensuring better post-settlement performance and governance of restitution projects.</w:t>
      </w:r>
      <w:r w:rsidR="00350DFB" w:rsidRPr="00B160E8">
        <w:rPr>
          <w:rFonts w:ascii="Arial" w:hAnsi="Arial" w:cs="Arial"/>
        </w:rPr>
        <w:t xml:space="preserve"> </w:t>
      </w:r>
      <w:r w:rsidR="001068C2" w:rsidRPr="00B160E8">
        <w:rPr>
          <w:rFonts w:ascii="Arial" w:hAnsi="Arial" w:cs="Arial"/>
        </w:rPr>
        <w:t xml:space="preserve">Other initiatives from the </w:t>
      </w:r>
      <w:r w:rsidR="00B64A2E" w:rsidRPr="00B160E8">
        <w:rPr>
          <w:rFonts w:ascii="Arial" w:hAnsi="Arial" w:cs="Arial"/>
        </w:rPr>
        <w:t xml:space="preserve">Agri, Land and Rural Phakisa </w:t>
      </w:r>
      <w:r w:rsidR="001068C2" w:rsidRPr="00B160E8">
        <w:rPr>
          <w:rFonts w:ascii="Arial" w:hAnsi="Arial" w:cs="Arial"/>
        </w:rPr>
        <w:t>include, t</w:t>
      </w:r>
      <w:r w:rsidR="00574FE5" w:rsidRPr="00B160E8">
        <w:rPr>
          <w:rFonts w:ascii="Arial" w:hAnsi="Arial" w:cs="Arial"/>
          <w:bCs/>
          <w:lang w:val="en-US"/>
        </w:rPr>
        <w:t>he Accelerated Land Development and Redistribution Initiative</w:t>
      </w:r>
      <w:r w:rsidR="001068C2" w:rsidRPr="00B160E8">
        <w:rPr>
          <w:rFonts w:ascii="Arial" w:hAnsi="Arial" w:cs="Arial"/>
          <w:bCs/>
          <w:lang w:val="en-US"/>
        </w:rPr>
        <w:t xml:space="preserve"> or ALDRI. </w:t>
      </w:r>
      <w:r w:rsidR="00143351" w:rsidRPr="00B160E8">
        <w:rPr>
          <w:rFonts w:ascii="Arial" w:hAnsi="Arial" w:cs="Arial"/>
        </w:rPr>
        <w:t xml:space="preserve">The initiative will facilitate the design and development of serviced land and provision of bulk infrastructure services in conjunction with local municipalities, commercial banks, development finance institutions and private sector land developers. </w:t>
      </w:r>
    </w:p>
    <w:p w:rsidR="00A82C25" w:rsidRPr="00B160E8" w:rsidRDefault="00A82C25" w:rsidP="00960ED4">
      <w:pPr>
        <w:spacing w:after="0" w:line="360" w:lineRule="auto"/>
        <w:jc w:val="both"/>
        <w:rPr>
          <w:rFonts w:ascii="Arial" w:hAnsi="Arial" w:cs="Arial"/>
        </w:rPr>
      </w:pPr>
    </w:p>
    <w:p w:rsidR="00F422F1" w:rsidRPr="00B160E8" w:rsidRDefault="00F422F1" w:rsidP="00960ED4">
      <w:pPr>
        <w:spacing w:after="0" w:line="360" w:lineRule="auto"/>
        <w:jc w:val="both"/>
        <w:rPr>
          <w:rFonts w:ascii="Arial" w:hAnsi="Arial" w:cs="Arial"/>
        </w:rPr>
      </w:pPr>
      <w:r w:rsidRPr="00B160E8">
        <w:rPr>
          <w:rFonts w:ascii="Arial" w:hAnsi="Arial" w:cs="Arial"/>
        </w:rPr>
        <w:t xml:space="preserve">The ANC’s 52nd National Conference in 2007 resolved, among other things, that the government should establish an appropriate institution with the resources and authority to drive and coordinate an integrated programme </w:t>
      </w:r>
      <w:r w:rsidR="00963191" w:rsidRPr="00B160E8">
        <w:rPr>
          <w:rFonts w:ascii="Arial" w:hAnsi="Arial" w:cs="Arial"/>
        </w:rPr>
        <w:t xml:space="preserve">for </w:t>
      </w:r>
      <w:r w:rsidRPr="00B160E8">
        <w:rPr>
          <w:rFonts w:ascii="Arial" w:hAnsi="Arial" w:cs="Arial"/>
        </w:rPr>
        <w:t>rural development. This could be initiated by establishing an inclusive Rural Development Agency.</w:t>
      </w:r>
      <w:r w:rsidR="00A36B09" w:rsidRPr="00B160E8">
        <w:rPr>
          <w:rFonts w:ascii="Arial" w:hAnsi="Arial" w:cs="Arial"/>
        </w:rPr>
        <w:t xml:space="preserve">  Operation Phakisa </w:t>
      </w:r>
      <w:r w:rsidR="00653A32" w:rsidRPr="00B160E8">
        <w:rPr>
          <w:rFonts w:ascii="Arial" w:hAnsi="Arial" w:cs="Arial"/>
        </w:rPr>
        <w:t>endorsed</w:t>
      </w:r>
      <w:r w:rsidR="00A36B09" w:rsidRPr="00B160E8">
        <w:rPr>
          <w:rFonts w:ascii="Arial" w:hAnsi="Arial" w:cs="Arial"/>
        </w:rPr>
        <w:t xml:space="preserve"> th</w:t>
      </w:r>
      <w:r w:rsidR="00653A32" w:rsidRPr="00B160E8">
        <w:rPr>
          <w:rFonts w:ascii="Arial" w:hAnsi="Arial" w:cs="Arial"/>
        </w:rPr>
        <w:t xml:space="preserve">is </w:t>
      </w:r>
      <w:r w:rsidR="00A36B09" w:rsidRPr="00B160E8">
        <w:rPr>
          <w:rFonts w:ascii="Arial" w:hAnsi="Arial" w:cs="Arial"/>
        </w:rPr>
        <w:t>idea</w:t>
      </w:r>
      <w:r w:rsidR="00653A32" w:rsidRPr="00B160E8">
        <w:rPr>
          <w:rFonts w:ascii="Arial" w:hAnsi="Arial" w:cs="Arial"/>
        </w:rPr>
        <w:t xml:space="preserve">. </w:t>
      </w:r>
      <w:r w:rsidR="00135F6D" w:rsidRPr="00B160E8">
        <w:rPr>
          <w:rFonts w:ascii="Arial" w:hAnsi="Arial" w:cs="Arial"/>
        </w:rPr>
        <w:t xml:space="preserve">The agency will be established a </w:t>
      </w:r>
      <w:r w:rsidRPr="00B160E8">
        <w:rPr>
          <w:rFonts w:ascii="Arial" w:hAnsi="Arial" w:cs="Arial"/>
        </w:rPr>
        <w:t>national level to “mobilise, co-ordinate and manage resources; finance rural development projects; and, coach and train participating co-operatives in business and managerial skills”. It will further function as a monitoring and evaluation oversight structure for all rural development programmes, hence ensuring proper reporting and thus accountability.</w:t>
      </w:r>
    </w:p>
    <w:p w:rsidR="00F422F1" w:rsidRPr="00B160E8" w:rsidRDefault="00F422F1" w:rsidP="00960ED4">
      <w:pPr>
        <w:spacing w:after="0" w:line="360" w:lineRule="auto"/>
        <w:jc w:val="both"/>
        <w:rPr>
          <w:rFonts w:ascii="Arial" w:hAnsi="Arial" w:cs="Arial"/>
        </w:rPr>
      </w:pPr>
    </w:p>
    <w:p w:rsidR="00CD63E7" w:rsidRDefault="00CD63E7">
      <w:pPr>
        <w:rPr>
          <w:rFonts w:ascii="Arial" w:hAnsi="Arial" w:cs="Arial"/>
          <w:b/>
        </w:rPr>
      </w:pPr>
      <w:r>
        <w:rPr>
          <w:rFonts w:ascii="Arial" w:hAnsi="Arial" w:cs="Arial"/>
          <w:b/>
        </w:rPr>
        <w:br w:type="page"/>
      </w:r>
    </w:p>
    <w:p w:rsidR="00856614" w:rsidRPr="00B160E8" w:rsidRDefault="00856614" w:rsidP="00960ED4">
      <w:pPr>
        <w:spacing w:after="0" w:line="360" w:lineRule="auto"/>
        <w:jc w:val="both"/>
        <w:rPr>
          <w:rFonts w:ascii="Arial" w:hAnsi="Arial" w:cs="Arial"/>
          <w:b/>
        </w:rPr>
      </w:pPr>
      <w:r w:rsidRPr="00B160E8">
        <w:rPr>
          <w:rFonts w:ascii="Arial" w:hAnsi="Arial" w:cs="Arial"/>
          <w:b/>
        </w:rPr>
        <w:lastRenderedPageBreak/>
        <w:t>ECONOMIC DEVELOPMENT, TRADE AND MARKETING</w:t>
      </w:r>
    </w:p>
    <w:p w:rsidR="00856614" w:rsidRPr="00B160E8" w:rsidRDefault="00856614" w:rsidP="00960ED4">
      <w:pPr>
        <w:spacing w:after="0" w:line="360" w:lineRule="auto"/>
        <w:jc w:val="both"/>
        <w:rPr>
          <w:rFonts w:ascii="Arial" w:hAnsi="Arial" w:cs="Arial"/>
        </w:rPr>
      </w:pPr>
      <w:r w:rsidRPr="00B160E8">
        <w:rPr>
          <w:rFonts w:ascii="Arial" w:hAnsi="Arial" w:cs="Arial"/>
        </w:rPr>
        <w:t xml:space="preserve">The Department has made great strides to promote cooperation between government and industry on common value chain platforms, which also form part of the Phakisa initiatives and the </w:t>
      </w:r>
      <w:r w:rsidR="009E60B5" w:rsidRPr="00B160E8">
        <w:rPr>
          <w:rFonts w:ascii="Arial" w:hAnsi="Arial" w:cs="Arial"/>
        </w:rPr>
        <w:t>N</w:t>
      </w:r>
      <w:r w:rsidRPr="00B160E8">
        <w:rPr>
          <w:rFonts w:ascii="Arial" w:hAnsi="Arial" w:cs="Arial"/>
        </w:rPr>
        <w:t>ine</w:t>
      </w:r>
      <w:r w:rsidR="009E60B5" w:rsidRPr="00B160E8">
        <w:rPr>
          <w:rFonts w:ascii="Arial" w:hAnsi="Arial" w:cs="Arial"/>
        </w:rPr>
        <w:t>-P</w:t>
      </w:r>
      <w:r w:rsidRPr="00B160E8">
        <w:rPr>
          <w:rFonts w:ascii="Arial" w:hAnsi="Arial" w:cs="Arial"/>
        </w:rPr>
        <w:t xml:space="preserve">oint </w:t>
      </w:r>
      <w:r w:rsidR="009E60B5" w:rsidRPr="00B160E8">
        <w:rPr>
          <w:rFonts w:ascii="Arial" w:hAnsi="Arial" w:cs="Arial"/>
        </w:rPr>
        <w:t>P</w:t>
      </w:r>
      <w:r w:rsidRPr="00B160E8">
        <w:rPr>
          <w:rFonts w:ascii="Arial" w:hAnsi="Arial" w:cs="Arial"/>
        </w:rPr>
        <w:t>lan to revitalise the agricultural value chain.</w:t>
      </w:r>
      <w:r w:rsidR="00F40513">
        <w:rPr>
          <w:rFonts w:ascii="Arial" w:hAnsi="Arial" w:cs="Arial"/>
        </w:rPr>
        <w:t xml:space="preserve"> </w:t>
      </w:r>
      <w:r w:rsidRPr="00B160E8">
        <w:rPr>
          <w:rFonts w:ascii="Arial" w:hAnsi="Arial" w:cs="Arial"/>
        </w:rPr>
        <w:t xml:space="preserve">The </w:t>
      </w:r>
      <w:r w:rsidR="00F40513">
        <w:rPr>
          <w:rFonts w:ascii="Arial" w:hAnsi="Arial" w:cs="Arial"/>
        </w:rPr>
        <w:t>d</w:t>
      </w:r>
      <w:r w:rsidRPr="00B160E8">
        <w:rPr>
          <w:rFonts w:ascii="Arial" w:hAnsi="Arial" w:cs="Arial"/>
        </w:rPr>
        <w:t xml:space="preserve">epartment has completed two studies </w:t>
      </w:r>
      <w:r w:rsidR="005D5639" w:rsidRPr="00B160E8">
        <w:rPr>
          <w:rFonts w:ascii="Arial" w:hAnsi="Arial" w:cs="Arial"/>
        </w:rPr>
        <w:t xml:space="preserve">already </w:t>
      </w:r>
      <w:r w:rsidRPr="00B160E8">
        <w:rPr>
          <w:rFonts w:ascii="Arial" w:hAnsi="Arial" w:cs="Arial"/>
        </w:rPr>
        <w:t>on international priority opportunities for the fruit &amp; nuts as well as the vegetables industries. Key plans</w:t>
      </w:r>
      <w:r w:rsidR="005D5639" w:rsidRPr="00B160E8">
        <w:rPr>
          <w:rFonts w:ascii="Arial" w:hAnsi="Arial" w:cs="Arial"/>
        </w:rPr>
        <w:t xml:space="preserve"> going forward are to </w:t>
      </w:r>
      <w:r w:rsidRPr="00B160E8">
        <w:rPr>
          <w:rFonts w:ascii="Arial" w:hAnsi="Arial" w:cs="Arial"/>
        </w:rPr>
        <w:t xml:space="preserve">complete studies on international opportunities for the meat and fish markets over the two years.  </w:t>
      </w:r>
    </w:p>
    <w:p w:rsidR="00B160E8" w:rsidRPr="00B160E8" w:rsidRDefault="00B160E8" w:rsidP="00960ED4">
      <w:pPr>
        <w:spacing w:after="0" w:line="360" w:lineRule="auto"/>
        <w:rPr>
          <w:rFonts w:ascii="Arial" w:hAnsi="Arial" w:cs="Arial"/>
        </w:rPr>
      </w:pPr>
    </w:p>
    <w:p w:rsidR="00F40513" w:rsidRDefault="00F40513" w:rsidP="00960ED4">
      <w:pPr>
        <w:spacing w:after="0" w:line="360" w:lineRule="auto"/>
        <w:rPr>
          <w:rFonts w:ascii="Arial" w:hAnsi="Arial" w:cs="Arial"/>
          <w:b/>
        </w:rPr>
      </w:pPr>
    </w:p>
    <w:p w:rsidR="00856614" w:rsidRPr="00B160E8" w:rsidRDefault="00856614" w:rsidP="00960ED4">
      <w:pPr>
        <w:spacing w:after="0" w:line="360" w:lineRule="auto"/>
        <w:rPr>
          <w:rFonts w:ascii="Arial" w:hAnsi="Arial" w:cs="Arial"/>
          <w:b/>
        </w:rPr>
      </w:pPr>
      <w:r w:rsidRPr="00B160E8">
        <w:rPr>
          <w:rFonts w:ascii="Arial" w:hAnsi="Arial" w:cs="Arial"/>
          <w:b/>
        </w:rPr>
        <w:t xml:space="preserve">FORESTRY AND NATURAL RESOURCES MANAGEMENT </w:t>
      </w:r>
    </w:p>
    <w:p w:rsidR="00856614" w:rsidRPr="00B160E8" w:rsidRDefault="00856614" w:rsidP="00960ED4">
      <w:pPr>
        <w:spacing w:after="0" w:line="360" w:lineRule="auto"/>
        <w:jc w:val="both"/>
        <w:rPr>
          <w:rFonts w:ascii="Arial" w:hAnsi="Arial" w:cs="Arial"/>
          <w:color w:val="FF0000"/>
        </w:rPr>
      </w:pPr>
      <w:r w:rsidRPr="00B160E8">
        <w:rPr>
          <w:rFonts w:ascii="Arial" w:hAnsi="Arial" w:cs="Arial"/>
        </w:rPr>
        <w:t xml:space="preserve">The </w:t>
      </w:r>
      <w:r w:rsidR="005D5639" w:rsidRPr="00B160E8">
        <w:rPr>
          <w:rFonts w:ascii="Arial" w:hAnsi="Arial" w:cs="Arial"/>
        </w:rPr>
        <w:t>l</w:t>
      </w:r>
      <w:r w:rsidRPr="00B160E8">
        <w:rPr>
          <w:rFonts w:ascii="Arial" w:hAnsi="Arial" w:cs="Arial"/>
        </w:rPr>
        <w:t>oss of agricultural land, land degradation inclusiv</w:t>
      </w:r>
      <w:r w:rsidR="005D5639" w:rsidRPr="00B160E8">
        <w:rPr>
          <w:rFonts w:ascii="Arial" w:hAnsi="Arial" w:cs="Arial"/>
        </w:rPr>
        <w:t>e of veld mismanagement is a key challenge within the Agricultural sector.</w:t>
      </w:r>
      <w:r w:rsidRPr="00B160E8">
        <w:rPr>
          <w:rFonts w:ascii="Arial" w:hAnsi="Arial" w:cs="Arial"/>
        </w:rPr>
        <w:t xml:space="preserve"> It is for this reason that the D</w:t>
      </w:r>
      <w:r w:rsidR="00940FF4" w:rsidRPr="00B160E8">
        <w:rPr>
          <w:rFonts w:ascii="Arial" w:hAnsi="Arial" w:cs="Arial"/>
        </w:rPr>
        <w:t xml:space="preserve">AFF </w:t>
      </w:r>
      <w:r w:rsidR="005D5639" w:rsidRPr="00B160E8">
        <w:rPr>
          <w:rFonts w:ascii="Arial" w:hAnsi="Arial" w:cs="Arial"/>
        </w:rPr>
        <w:t>has made concerted effort</w:t>
      </w:r>
      <w:r w:rsidRPr="00B160E8">
        <w:rPr>
          <w:rFonts w:ascii="Arial" w:hAnsi="Arial" w:cs="Arial"/>
        </w:rPr>
        <w:t xml:space="preserve"> in creating an enabling environment through development of </w:t>
      </w:r>
      <w:r w:rsidR="00940FF4" w:rsidRPr="00B160E8">
        <w:rPr>
          <w:rFonts w:ascii="Arial" w:hAnsi="Arial" w:cs="Arial"/>
        </w:rPr>
        <w:t xml:space="preserve">the </w:t>
      </w:r>
      <w:r w:rsidRPr="00B160E8">
        <w:rPr>
          <w:rFonts w:ascii="Arial" w:hAnsi="Arial" w:cs="Arial"/>
        </w:rPr>
        <w:t xml:space="preserve">Preservation and Development of Agricultural Land Bill, Policy on Conservation Agriculture and implementation of LandCare Programme to provide necessary legislative and programmatic support to farmers. </w:t>
      </w:r>
    </w:p>
    <w:p w:rsidR="00856614" w:rsidRPr="00B160E8" w:rsidRDefault="00856614" w:rsidP="00960ED4">
      <w:pPr>
        <w:autoSpaceDE w:val="0"/>
        <w:autoSpaceDN w:val="0"/>
        <w:adjustRightInd w:val="0"/>
        <w:spacing w:after="0" w:line="360" w:lineRule="auto"/>
        <w:jc w:val="both"/>
        <w:rPr>
          <w:rFonts w:ascii="Arial" w:hAnsi="Arial" w:cs="Arial"/>
        </w:rPr>
      </w:pPr>
    </w:p>
    <w:p w:rsidR="00856614" w:rsidRPr="00B160E8" w:rsidRDefault="00856614" w:rsidP="00960ED4">
      <w:pPr>
        <w:autoSpaceDE w:val="0"/>
        <w:autoSpaceDN w:val="0"/>
        <w:adjustRightInd w:val="0"/>
        <w:spacing w:after="0" w:line="360" w:lineRule="auto"/>
        <w:jc w:val="both"/>
        <w:rPr>
          <w:rFonts w:ascii="Arial" w:hAnsi="Arial" w:cs="Arial"/>
        </w:rPr>
      </w:pPr>
      <w:r w:rsidRPr="00B160E8">
        <w:rPr>
          <w:rFonts w:ascii="Arial" w:hAnsi="Arial" w:cs="Arial"/>
        </w:rPr>
        <w:t>The management of disaster risks in the sector remains critical especially following the devastating drought that threatened food security through decreased crop yields and livestock mortalities. Government is always monitoring the situations and communicating risk reduction measures to farming communities</w:t>
      </w:r>
      <w:r w:rsidR="00940FF4" w:rsidRPr="00B160E8">
        <w:rPr>
          <w:rFonts w:ascii="Arial" w:hAnsi="Arial" w:cs="Arial"/>
        </w:rPr>
        <w:t xml:space="preserve"> in collaboration with other</w:t>
      </w:r>
      <w:r w:rsidRPr="00B160E8">
        <w:rPr>
          <w:rFonts w:ascii="Arial" w:hAnsi="Arial" w:cs="Arial"/>
        </w:rPr>
        <w:t xml:space="preserve"> </w:t>
      </w:r>
      <w:r w:rsidR="0027111A" w:rsidRPr="00B160E8">
        <w:rPr>
          <w:rFonts w:ascii="Arial" w:hAnsi="Arial" w:cs="Arial"/>
        </w:rPr>
        <w:t>institutions</w:t>
      </w:r>
      <w:r w:rsidRPr="00B160E8">
        <w:rPr>
          <w:rFonts w:ascii="Arial" w:hAnsi="Arial" w:cs="Arial"/>
        </w:rPr>
        <w:t xml:space="preserve"> such as </w:t>
      </w:r>
      <w:r w:rsidR="0027111A" w:rsidRPr="00B160E8">
        <w:rPr>
          <w:rFonts w:ascii="Arial" w:hAnsi="Arial" w:cs="Arial"/>
        </w:rPr>
        <w:t xml:space="preserve">the </w:t>
      </w:r>
      <w:r w:rsidRPr="00B160E8">
        <w:rPr>
          <w:rFonts w:ascii="Arial" w:hAnsi="Arial" w:cs="Arial"/>
        </w:rPr>
        <w:t>South African Weather Service (SAWS)</w:t>
      </w:r>
      <w:r w:rsidR="0027111A" w:rsidRPr="00B160E8">
        <w:rPr>
          <w:rFonts w:ascii="Arial" w:hAnsi="Arial" w:cs="Arial"/>
        </w:rPr>
        <w:t xml:space="preserve">, the </w:t>
      </w:r>
      <w:r w:rsidRPr="00B160E8">
        <w:rPr>
          <w:rFonts w:ascii="Arial" w:hAnsi="Arial" w:cs="Arial"/>
        </w:rPr>
        <w:t>Agricultural Research Council (ARC) and Department of Cooperative Governance (DCoG). Moreover, mitigation measures are being implemented through mitigation and risk reduction programmes so as to maintain long term sustainable resources. These mitigation measures include fire breaks and drilling and equipping of boreholes.</w:t>
      </w:r>
    </w:p>
    <w:p w:rsidR="00856614" w:rsidRPr="00B160E8" w:rsidRDefault="00856614" w:rsidP="00960ED4">
      <w:pPr>
        <w:autoSpaceDE w:val="0"/>
        <w:autoSpaceDN w:val="0"/>
        <w:adjustRightInd w:val="0"/>
        <w:spacing w:after="0" w:line="360" w:lineRule="auto"/>
        <w:jc w:val="both"/>
        <w:rPr>
          <w:rFonts w:ascii="Arial" w:hAnsi="Arial" w:cs="Arial"/>
        </w:rPr>
      </w:pPr>
    </w:p>
    <w:p w:rsidR="00856614" w:rsidRPr="00B160E8" w:rsidRDefault="0027111A" w:rsidP="00960ED4">
      <w:pPr>
        <w:autoSpaceDE w:val="0"/>
        <w:autoSpaceDN w:val="0"/>
        <w:adjustRightInd w:val="0"/>
        <w:spacing w:after="0" w:line="360" w:lineRule="auto"/>
        <w:jc w:val="both"/>
        <w:rPr>
          <w:rFonts w:ascii="Arial" w:hAnsi="Arial" w:cs="Arial"/>
        </w:rPr>
      </w:pPr>
      <w:r w:rsidRPr="00B160E8">
        <w:rPr>
          <w:rFonts w:ascii="Arial" w:hAnsi="Arial" w:cs="Arial"/>
        </w:rPr>
        <w:t>In addition the</w:t>
      </w:r>
      <w:r w:rsidR="00856614" w:rsidRPr="00B160E8">
        <w:rPr>
          <w:rFonts w:ascii="Arial" w:hAnsi="Arial" w:cs="Arial"/>
        </w:rPr>
        <w:t xml:space="preserve"> Department of Agriculture, Forestry and Fisheries is developing the Climate Smart Agriculture Strategic Framework for Agriculture, Forestry and Fisheries. This framework is a broad strategic guideline that provides guidance on the up-scaling and implementation of the climate smart agriculture practices for agriculture, forestry and fisheries sector in South Africa. The framework will enhance resilience of agricultural and food production systems to reduce risks and vulnerability to climate change. </w:t>
      </w:r>
    </w:p>
    <w:p w:rsidR="00856614" w:rsidRPr="00B160E8" w:rsidRDefault="00856614" w:rsidP="00960ED4">
      <w:pPr>
        <w:autoSpaceDE w:val="0"/>
        <w:autoSpaceDN w:val="0"/>
        <w:adjustRightInd w:val="0"/>
        <w:spacing w:after="0" w:line="360" w:lineRule="auto"/>
        <w:jc w:val="both"/>
        <w:rPr>
          <w:rFonts w:ascii="Arial" w:hAnsi="Arial" w:cs="Arial"/>
        </w:rPr>
      </w:pPr>
    </w:p>
    <w:p w:rsidR="009E60B5" w:rsidRPr="00B160E8" w:rsidRDefault="009E60B5" w:rsidP="009E60B5">
      <w:pPr>
        <w:autoSpaceDE w:val="0"/>
        <w:autoSpaceDN w:val="0"/>
        <w:adjustRightInd w:val="0"/>
        <w:spacing w:after="0" w:line="360" w:lineRule="auto"/>
        <w:jc w:val="both"/>
        <w:rPr>
          <w:rFonts w:ascii="Arial" w:hAnsi="Arial" w:cs="Arial"/>
        </w:rPr>
      </w:pPr>
      <w:r w:rsidRPr="00B160E8">
        <w:rPr>
          <w:rFonts w:ascii="Arial" w:hAnsi="Arial" w:cs="Arial"/>
        </w:rPr>
        <w:t xml:space="preserve">Government has identified agriculture as a key job driver targeting the sector to create about a million jobs by 2030, a target that can essentially be achieved through increased youth participation in the sector. The agriculture, forestry and fisheries sector is adversely typified </w:t>
      </w:r>
      <w:r w:rsidRPr="00B160E8">
        <w:rPr>
          <w:rFonts w:ascii="Arial" w:hAnsi="Arial" w:cs="Arial"/>
        </w:rPr>
        <w:lastRenderedPageBreak/>
        <w:t>by unprecedented phenomena of ageing farmer population and ironically high rate of relevant unemployed graduates. It has been established through research that only 14% of the beneficiaries of the farmer support programmes were youth and thus DAFF should endeavour to improve the involvement of youth, women and people with disabilities in the production sector. To partly respond to this challenge DAFF has developed an Agricultural Graduate Placement Programme which will commence with implementation during the 2018/19 financial year. It is envisaged that one thousands unemployed agricultural graduates will benefit from this initiative. The objectives of the programme includes but not limited to the following:</w:t>
      </w:r>
    </w:p>
    <w:p w:rsidR="009E60B5" w:rsidRPr="00B160E8" w:rsidRDefault="009E60B5" w:rsidP="008746CC">
      <w:pPr>
        <w:pStyle w:val="ListParagraph"/>
        <w:numPr>
          <w:ilvl w:val="0"/>
          <w:numId w:val="28"/>
        </w:numPr>
        <w:autoSpaceDE w:val="0"/>
        <w:autoSpaceDN w:val="0"/>
        <w:adjustRightInd w:val="0"/>
        <w:spacing w:after="0" w:line="360" w:lineRule="auto"/>
        <w:jc w:val="both"/>
        <w:rPr>
          <w:rFonts w:ascii="Arial" w:hAnsi="Arial" w:cs="Arial"/>
        </w:rPr>
      </w:pPr>
      <w:r w:rsidRPr="00B160E8">
        <w:rPr>
          <w:rFonts w:ascii="Arial" w:hAnsi="Arial" w:cs="Arial"/>
        </w:rPr>
        <w:t>Provide unemployed agricultural, forestry and fisheries graduate with opportunities to gain on-the job experience;</w:t>
      </w:r>
    </w:p>
    <w:p w:rsidR="009E60B5" w:rsidRPr="00B160E8" w:rsidRDefault="009E60B5" w:rsidP="008746CC">
      <w:pPr>
        <w:pStyle w:val="ListParagraph"/>
        <w:numPr>
          <w:ilvl w:val="0"/>
          <w:numId w:val="28"/>
        </w:numPr>
        <w:autoSpaceDE w:val="0"/>
        <w:autoSpaceDN w:val="0"/>
        <w:adjustRightInd w:val="0"/>
        <w:spacing w:after="0" w:line="360" w:lineRule="auto"/>
        <w:jc w:val="both"/>
        <w:rPr>
          <w:rFonts w:ascii="Arial" w:hAnsi="Arial" w:cs="Arial"/>
        </w:rPr>
      </w:pPr>
      <w:r w:rsidRPr="00B160E8">
        <w:rPr>
          <w:rFonts w:ascii="Arial" w:hAnsi="Arial" w:cs="Arial"/>
        </w:rPr>
        <w:t>Contribute to accelerated food production through development of a pool of competent young producers;</w:t>
      </w:r>
    </w:p>
    <w:p w:rsidR="009E60B5" w:rsidRPr="00B160E8" w:rsidRDefault="009E60B5" w:rsidP="008746CC">
      <w:pPr>
        <w:pStyle w:val="ListParagraph"/>
        <w:numPr>
          <w:ilvl w:val="0"/>
          <w:numId w:val="28"/>
        </w:numPr>
        <w:autoSpaceDE w:val="0"/>
        <w:autoSpaceDN w:val="0"/>
        <w:adjustRightInd w:val="0"/>
        <w:spacing w:after="0" w:line="360" w:lineRule="auto"/>
        <w:jc w:val="both"/>
        <w:rPr>
          <w:rFonts w:ascii="Arial" w:hAnsi="Arial" w:cs="Arial"/>
        </w:rPr>
      </w:pPr>
      <w:r w:rsidRPr="00B160E8">
        <w:rPr>
          <w:rFonts w:ascii="Arial" w:hAnsi="Arial" w:cs="Arial"/>
        </w:rPr>
        <w:t>Bridge the gap of ageing producers and reduce unemployment and poverty among youth;</w:t>
      </w:r>
    </w:p>
    <w:p w:rsidR="009E60B5" w:rsidRPr="00B160E8" w:rsidRDefault="009E60B5" w:rsidP="008746CC">
      <w:pPr>
        <w:pStyle w:val="ListParagraph"/>
        <w:numPr>
          <w:ilvl w:val="0"/>
          <w:numId w:val="28"/>
        </w:numPr>
        <w:autoSpaceDE w:val="0"/>
        <w:autoSpaceDN w:val="0"/>
        <w:adjustRightInd w:val="0"/>
        <w:spacing w:after="0" w:line="360" w:lineRule="auto"/>
        <w:jc w:val="both"/>
        <w:rPr>
          <w:rFonts w:ascii="Arial" w:hAnsi="Arial" w:cs="Arial"/>
        </w:rPr>
      </w:pPr>
      <w:r w:rsidRPr="00B160E8">
        <w:rPr>
          <w:rFonts w:ascii="Arial" w:hAnsi="Arial" w:cs="Arial"/>
        </w:rPr>
        <w:t>Provide a platform for active participation of youth in the agriculture, forestry and fisheries value chain.</w:t>
      </w:r>
    </w:p>
    <w:p w:rsidR="009E60B5" w:rsidRPr="00B160E8" w:rsidRDefault="009E60B5" w:rsidP="008746CC">
      <w:pPr>
        <w:pStyle w:val="ListParagraph"/>
        <w:numPr>
          <w:ilvl w:val="0"/>
          <w:numId w:val="28"/>
        </w:numPr>
        <w:autoSpaceDE w:val="0"/>
        <w:autoSpaceDN w:val="0"/>
        <w:adjustRightInd w:val="0"/>
        <w:spacing w:after="0" w:line="360" w:lineRule="auto"/>
        <w:jc w:val="both"/>
        <w:rPr>
          <w:rFonts w:ascii="Arial" w:hAnsi="Arial" w:cs="Arial"/>
        </w:rPr>
      </w:pPr>
      <w:r w:rsidRPr="00B160E8">
        <w:rPr>
          <w:rFonts w:ascii="Arial" w:hAnsi="Arial" w:cs="Arial"/>
        </w:rPr>
        <w:t>Create enabling environment to support the establishment of youth owned and/or managed enterprises, youth entrepreneurs by linking participants with potential entities that support development of entrepreneurs.</w:t>
      </w:r>
    </w:p>
    <w:p w:rsidR="009E60B5" w:rsidRPr="00B160E8" w:rsidRDefault="009E60B5" w:rsidP="009E60B5">
      <w:pPr>
        <w:autoSpaceDE w:val="0"/>
        <w:autoSpaceDN w:val="0"/>
        <w:adjustRightInd w:val="0"/>
        <w:spacing w:after="0" w:line="360" w:lineRule="auto"/>
        <w:jc w:val="both"/>
        <w:rPr>
          <w:rFonts w:ascii="Arial" w:hAnsi="Arial" w:cs="Arial"/>
        </w:rPr>
      </w:pPr>
    </w:p>
    <w:p w:rsidR="00A97FD0" w:rsidRDefault="009E60B5" w:rsidP="009E60B5">
      <w:pPr>
        <w:autoSpaceDE w:val="0"/>
        <w:autoSpaceDN w:val="0"/>
        <w:adjustRightInd w:val="0"/>
        <w:spacing w:after="0" w:line="360" w:lineRule="auto"/>
        <w:jc w:val="both"/>
        <w:rPr>
          <w:rFonts w:ascii="Arial" w:hAnsi="Arial" w:cs="Arial"/>
        </w:rPr>
      </w:pPr>
      <w:r w:rsidRPr="00B160E8">
        <w:rPr>
          <w:rFonts w:ascii="Arial" w:hAnsi="Arial" w:cs="Arial"/>
        </w:rPr>
        <w:t>It should further be noted that Progress on blended funding has been made. The National Treasury has made available R370 million over the MTEF period to be used to support smallholder producers through the black producer commerciali</w:t>
      </w:r>
      <w:r w:rsidR="008746CC" w:rsidRPr="00B160E8">
        <w:rPr>
          <w:rFonts w:ascii="Arial" w:hAnsi="Arial" w:cs="Arial"/>
        </w:rPr>
        <w:t>s</w:t>
      </w:r>
      <w:r w:rsidRPr="00B160E8">
        <w:rPr>
          <w:rFonts w:ascii="Arial" w:hAnsi="Arial" w:cs="Arial"/>
        </w:rPr>
        <w:t xml:space="preserve">ation programme. Additional funding from the Comprehensive Agricultural Support </w:t>
      </w:r>
      <w:r w:rsidR="008746CC" w:rsidRPr="00B160E8">
        <w:rPr>
          <w:rFonts w:ascii="Arial" w:hAnsi="Arial" w:cs="Arial"/>
        </w:rPr>
        <w:t>P</w:t>
      </w:r>
      <w:r w:rsidRPr="00B160E8">
        <w:rPr>
          <w:rFonts w:ascii="Arial" w:hAnsi="Arial" w:cs="Arial"/>
        </w:rPr>
        <w:t xml:space="preserve">rogramme has been earmarked to increase this grant fund pool and ensure more funding institutions are able to partner with government.  </w:t>
      </w:r>
    </w:p>
    <w:p w:rsidR="00A97FD0" w:rsidRDefault="00A97FD0" w:rsidP="009E60B5">
      <w:pPr>
        <w:autoSpaceDE w:val="0"/>
        <w:autoSpaceDN w:val="0"/>
        <w:adjustRightInd w:val="0"/>
        <w:spacing w:after="0" w:line="360" w:lineRule="auto"/>
        <w:jc w:val="both"/>
        <w:rPr>
          <w:rFonts w:ascii="Arial" w:hAnsi="Arial" w:cs="Arial"/>
        </w:rPr>
      </w:pPr>
    </w:p>
    <w:p w:rsidR="00CD63E7" w:rsidRDefault="00CD63E7">
      <w:pPr>
        <w:rPr>
          <w:rFonts w:ascii="Arial" w:hAnsi="Arial" w:cs="Arial"/>
          <w:b/>
        </w:rPr>
      </w:pPr>
      <w:r>
        <w:rPr>
          <w:rFonts w:ascii="Arial" w:hAnsi="Arial" w:cs="Arial"/>
          <w:b/>
        </w:rPr>
        <w:br w:type="page"/>
      </w:r>
    </w:p>
    <w:p w:rsidR="00A97FD0" w:rsidRPr="00EB4343" w:rsidRDefault="00A97FD0" w:rsidP="009E60B5">
      <w:pPr>
        <w:autoSpaceDE w:val="0"/>
        <w:autoSpaceDN w:val="0"/>
        <w:adjustRightInd w:val="0"/>
        <w:spacing w:after="0" w:line="360" w:lineRule="auto"/>
        <w:jc w:val="both"/>
        <w:rPr>
          <w:rFonts w:ascii="Arial" w:hAnsi="Arial" w:cs="Arial"/>
          <w:b/>
        </w:rPr>
      </w:pPr>
      <w:r w:rsidRPr="00EB4343">
        <w:rPr>
          <w:rFonts w:ascii="Arial" w:hAnsi="Arial" w:cs="Arial"/>
          <w:b/>
        </w:rPr>
        <w:lastRenderedPageBreak/>
        <w:t>BIO</w:t>
      </w:r>
      <w:r w:rsidR="00EB4343">
        <w:rPr>
          <w:rFonts w:ascii="Arial" w:hAnsi="Arial" w:cs="Arial"/>
          <w:b/>
        </w:rPr>
        <w:t>-</w:t>
      </w:r>
      <w:r w:rsidRPr="00EB4343">
        <w:rPr>
          <w:rFonts w:ascii="Arial" w:hAnsi="Arial" w:cs="Arial"/>
          <w:b/>
        </w:rPr>
        <w:t>SECURITY</w:t>
      </w:r>
    </w:p>
    <w:p w:rsidR="00B06B3E" w:rsidRPr="00EB4343" w:rsidRDefault="00B06B3E" w:rsidP="009E60B5">
      <w:pPr>
        <w:autoSpaceDE w:val="0"/>
        <w:autoSpaceDN w:val="0"/>
        <w:adjustRightInd w:val="0"/>
        <w:spacing w:after="0" w:line="360" w:lineRule="auto"/>
        <w:jc w:val="both"/>
        <w:rPr>
          <w:rFonts w:ascii="Arial" w:hAnsi="Arial" w:cs="Arial"/>
        </w:rPr>
      </w:pPr>
      <w:r w:rsidRPr="00EB4343">
        <w:rPr>
          <w:rFonts w:ascii="Arial" w:hAnsi="Arial" w:cs="Arial"/>
        </w:rPr>
        <w:t>In promoting</w:t>
      </w:r>
      <w:r w:rsidR="00A97FD0" w:rsidRPr="00EB4343">
        <w:rPr>
          <w:rFonts w:ascii="Arial" w:hAnsi="Arial" w:cs="Arial"/>
        </w:rPr>
        <w:t xml:space="preserve"> and boost</w:t>
      </w:r>
      <w:r w:rsidRPr="00EB4343">
        <w:rPr>
          <w:rFonts w:ascii="Arial" w:hAnsi="Arial" w:cs="Arial"/>
        </w:rPr>
        <w:t>ing</w:t>
      </w:r>
      <w:r w:rsidR="00A97FD0" w:rsidRPr="00EB4343">
        <w:rPr>
          <w:rFonts w:ascii="Arial" w:hAnsi="Arial" w:cs="Arial"/>
        </w:rPr>
        <w:t xml:space="preserve"> agricultural trade</w:t>
      </w:r>
      <w:r w:rsidR="00EB4343">
        <w:rPr>
          <w:rFonts w:ascii="Arial" w:hAnsi="Arial" w:cs="Arial"/>
        </w:rPr>
        <w:t>,</w:t>
      </w:r>
      <w:r w:rsidRPr="00EB4343">
        <w:rPr>
          <w:rFonts w:ascii="Arial" w:hAnsi="Arial" w:cs="Arial"/>
        </w:rPr>
        <w:t xml:space="preserve"> </w:t>
      </w:r>
      <w:r w:rsidR="00EB4343">
        <w:rPr>
          <w:rFonts w:ascii="Arial" w:hAnsi="Arial" w:cs="Arial"/>
        </w:rPr>
        <w:t xml:space="preserve">DAFF has </w:t>
      </w:r>
      <w:r w:rsidRPr="00EB4343">
        <w:rPr>
          <w:rFonts w:ascii="Arial" w:hAnsi="Arial" w:cs="Arial"/>
        </w:rPr>
        <w:t xml:space="preserve">begun a process of strengthening and bolstering </w:t>
      </w:r>
      <w:r w:rsidR="00EB4343">
        <w:rPr>
          <w:rFonts w:ascii="Arial" w:hAnsi="Arial" w:cs="Arial"/>
        </w:rPr>
        <w:t xml:space="preserve">the </w:t>
      </w:r>
      <w:r w:rsidRPr="00EB4343">
        <w:rPr>
          <w:rFonts w:ascii="Arial" w:hAnsi="Arial" w:cs="Arial"/>
        </w:rPr>
        <w:t xml:space="preserve">bio-security capacity at all of our Ports of Entry. </w:t>
      </w:r>
      <w:r w:rsidR="00EB4343">
        <w:rPr>
          <w:rFonts w:ascii="Arial" w:hAnsi="Arial" w:cs="Arial"/>
        </w:rPr>
        <w:t xml:space="preserve">DAFF </w:t>
      </w:r>
      <w:r w:rsidRPr="00EB4343">
        <w:rPr>
          <w:rFonts w:ascii="Arial" w:hAnsi="Arial" w:cs="Arial"/>
        </w:rPr>
        <w:t xml:space="preserve">have set aside </w:t>
      </w:r>
      <w:r w:rsidR="00EB4343">
        <w:rPr>
          <w:rFonts w:ascii="Arial" w:hAnsi="Arial" w:cs="Arial"/>
        </w:rPr>
        <w:t xml:space="preserve">  </w:t>
      </w:r>
      <w:r w:rsidRPr="00EB4343">
        <w:rPr>
          <w:rFonts w:ascii="Arial" w:hAnsi="Arial" w:cs="Arial"/>
        </w:rPr>
        <w:t xml:space="preserve">R70 </w:t>
      </w:r>
      <w:r w:rsidR="00EB4343">
        <w:rPr>
          <w:rFonts w:ascii="Arial" w:hAnsi="Arial" w:cs="Arial"/>
        </w:rPr>
        <w:t>m</w:t>
      </w:r>
      <w:r w:rsidRPr="00EB4343">
        <w:rPr>
          <w:rFonts w:ascii="Arial" w:hAnsi="Arial" w:cs="Arial"/>
        </w:rPr>
        <w:t xml:space="preserve">illion towards improving </w:t>
      </w:r>
      <w:r w:rsidR="00EB4343">
        <w:rPr>
          <w:rFonts w:ascii="Arial" w:hAnsi="Arial" w:cs="Arial"/>
        </w:rPr>
        <w:t xml:space="preserve">the </w:t>
      </w:r>
      <w:r w:rsidRPr="00EB4343">
        <w:rPr>
          <w:rFonts w:ascii="Arial" w:hAnsi="Arial" w:cs="Arial"/>
        </w:rPr>
        <w:t xml:space="preserve">bio-security elements of all our land borders, airports and seaports. This will help us ensure that our country is bio-secured against diseases and quarantine pests. </w:t>
      </w:r>
      <w:r w:rsidR="00EB4343">
        <w:rPr>
          <w:rFonts w:ascii="Arial" w:hAnsi="Arial" w:cs="Arial"/>
        </w:rPr>
        <w:t>In t</w:t>
      </w:r>
      <w:r w:rsidRPr="00EB4343">
        <w:rPr>
          <w:rFonts w:ascii="Arial" w:hAnsi="Arial" w:cs="Arial"/>
        </w:rPr>
        <w:t>his way we stand ready to prevent future possible outbreaks</w:t>
      </w:r>
      <w:r w:rsidR="00EB4343">
        <w:rPr>
          <w:rFonts w:ascii="Arial" w:hAnsi="Arial" w:cs="Arial"/>
        </w:rPr>
        <w:t xml:space="preserve"> of agricultural diseases and pests</w:t>
      </w:r>
      <w:r w:rsidRPr="00EB4343">
        <w:rPr>
          <w:rFonts w:ascii="Arial" w:hAnsi="Arial" w:cs="Arial"/>
        </w:rPr>
        <w:t xml:space="preserve">. </w:t>
      </w:r>
      <w:r w:rsidR="00EB4343">
        <w:rPr>
          <w:rFonts w:ascii="Arial" w:hAnsi="Arial" w:cs="Arial"/>
        </w:rPr>
        <w:t xml:space="preserve">The Department of Agriculture., Forestry and Fisheries </w:t>
      </w:r>
      <w:r w:rsidRPr="00EB4343">
        <w:rPr>
          <w:rFonts w:ascii="Arial" w:hAnsi="Arial" w:cs="Arial"/>
        </w:rPr>
        <w:t>urge</w:t>
      </w:r>
      <w:r w:rsidR="00EB4343">
        <w:rPr>
          <w:rFonts w:ascii="Arial" w:hAnsi="Arial" w:cs="Arial"/>
        </w:rPr>
        <w:t>s</w:t>
      </w:r>
      <w:r w:rsidRPr="00EB4343">
        <w:rPr>
          <w:rFonts w:ascii="Arial" w:hAnsi="Arial" w:cs="Arial"/>
        </w:rPr>
        <w:t xml:space="preserve"> participants in the agricultural industry to join hands in availing additional funds towards this noble course. </w:t>
      </w:r>
    </w:p>
    <w:p w:rsidR="00B06B3E" w:rsidRPr="00EB4343" w:rsidRDefault="00B06B3E" w:rsidP="009E60B5">
      <w:pPr>
        <w:autoSpaceDE w:val="0"/>
        <w:autoSpaceDN w:val="0"/>
        <w:adjustRightInd w:val="0"/>
        <w:spacing w:after="0" w:line="360" w:lineRule="auto"/>
        <w:jc w:val="both"/>
        <w:rPr>
          <w:rFonts w:ascii="Arial" w:hAnsi="Arial" w:cs="Arial"/>
        </w:rPr>
      </w:pPr>
    </w:p>
    <w:p w:rsidR="00B06B3E" w:rsidRPr="00EB4343" w:rsidRDefault="00B06B3E" w:rsidP="009E60B5">
      <w:pPr>
        <w:autoSpaceDE w:val="0"/>
        <w:autoSpaceDN w:val="0"/>
        <w:adjustRightInd w:val="0"/>
        <w:spacing w:after="0" w:line="360" w:lineRule="auto"/>
        <w:jc w:val="both"/>
        <w:rPr>
          <w:rFonts w:ascii="Arial" w:hAnsi="Arial" w:cs="Arial"/>
        </w:rPr>
      </w:pPr>
      <w:r w:rsidRPr="00EB4343">
        <w:rPr>
          <w:rFonts w:ascii="Arial" w:hAnsi="Arial" w:cs="Arial"/>
        </w:rPr>
        <w:t>While ensuring food security for all in our country, we also need to balance this goal with food safety. To improve our food safety</w:t>
      </w:r>
      <w:r w:rsidR="00EB4343">
        <w:rPr>
          <w:rFonts w:ascii="Arial" w:hAnsi="Arial" w:cs="Arial"/>
        </w:rPr>
        <w:t>,</w:t>
      </w:r>
      <w:r w:rsidRPr="00EB4343">
        <w:rPr>
          <w:rFonts w:ascii="Arial" w:hAnsi="Arial" w:cs="Arial"/>
        </w:rPr>
        <w:t xml:space="preserve"> the Departments of Health and Agriculture, Forestry and Fisheries are urged to work together in ensuring the safety of food. We have made available R40 </w:t>
      </w:r>
      <w:r w:rsidR="00EB4343">
        <w:rPr>
          <w:rFonts w:ascii="Arial" w:hAnsi="Arial" w:cs="Arial"/>
        </w:rPr>
        <w:t>m</w:t>
      </w:r>
      <w:r w:rsidRPr="00EB4343">
        <w:rPr>
          <w:rFonts w:ascii="Arial" w:hAnsi="Arial" w:cs="Arial"/>
        </w:rPr>
        <w:t>illion towards improving our pesticides residue monitoring and testing capacity.</w:t>
      </w:r>
    </w:p>
    <w:p w:rsidR="00B06B3E" w:rsidRPr="00EB4343" w:rsidRDefault="00B06B3E" w:rsidP="009E60B5">
      <w:pPr>
        <w:autoSpaceDE w:val="0"/>
        <w:autoSpaceDN w:val="0"/>
        <w:adjustRightInd w:val="0"/>
        <w:spacing w:after="0" w:line="360" w:lineRule="auto"/>
        <w:jc w:val="both"/>
        <w:rPr>
          <w:rFonts w:ascii="Arial" w:hAnsi="Arial" w:cs="Arial"/>
        </w:rPr>
      </w:pPr>
    </w:p>
    <w:p w:rsidR="00B06B3E" w:rsidRDefault="00B06B3E" w:rsidP="009E60B5">
      <w:pPr>
        <w:autoSpaceDE w:val="0"/>
        <w:autoSpaceDN w:val="0"/>
        <w:adjustRightInd w:val="0"/>
        <w:spacing w:after="0" w:line="360" w:lineRule="auto"/>
        <w:jc w:val="both"/>
        <w:rPr>
          <w:rFonts w:ascii="Arial" w:hAnsi="Arial" w:cs="Arial"/>
        </w:rPr>
      </w:pPr>
      <w:r w:rsidRPr="00EB4343">
        <w:rPr>
          <w:rFonts w:ascii="Arial" w:hAnsi="Arial" w:cs="Arial"/>
        </w:rPr>
        <w:t xml:space="preserve">We have noted the plight of </w:t>
      </w:r>
      <w:r w:rsidR="009A357D" w:rsidRPr="00EB4343">
        <w:rPr>
          <w:rFonts w:ascii="Arial" w:hAnsi="Arial" w:cs="Arial"/>
        </w:rPr>
        <w:t>participants in the agricultural value chain when it comes to applying for permits to import and export their agricultural produc</w:t>
      </w:r>
      <w:r w:rsidR="00EB4343">
        <w:rPr>
          <w:rFonts w:ascii="Arial" w:hAnsi="Arial" w:cs="Arial"/>
        </w:rPr>
        <w:t>ts</w:t>
      </w:r>
      <w:r w:rsidR="009A357D" w:rsidRPr="00EB4343">
        <w:rPr>
          <w:rFonts w:ascii="Arial" w:hAnsi="Arial" w:cs="Arial"/>
        </w:rPr>
        <w:t xml:space="preserve"> and we will be implementing an Electronic Certification System during the 2018/19 financial year as a first step towards improving efficiencies. This will </w:t>
      </w:r>
      <w:r w:rsidR="00EB4343">
        <w:rPr>
          <w:rFonts w:ascii="Arial" w:hAnsi="Arial" w:cs="Arial"/>
        </w:rPr>
        <w:t xml:space="preserve">be </w:t>
      </w:r>
      <w:r w:rsidR="009A357D" w:rsidRPr="00EB4343">
        <w:rPr>
          <w:rFonts w:ascii="Arial" w:hAnsi="Arial" w:cs="Arial"/>
        </w:rPr>
        <w:t>followed by a fully operational electronic and online application system for documentations and certifications required for import and export of agricultural products.</w:t>
      </w:r>
    </w:p>
    <w:p w:rsidR="00B06B3E" w:rsidRDefault="00B06B3E" w:rsidP="009E60B5">
      <w:pPr>
        <w:autoSpaceDE w:val="0"/>
        <w:autoSpaceDN w:val="0"/>
        <w:adjustRightInd w:val="0"/>
        <w:spacing w:after="0" w:line="360" w:lineRule="auto"/>
        <w:jc w:val="both"/>
        <w:rPr>
          <w:rFonts w:ascii="Arial" w:hAnsi="Arial" w:cs="Arial"/>
        </w:rPr>
      </w:pPr>
    </w:p>
    <w:p w:rsidR="009E60B5" w:rsidRPr="00B160E8" w:rsidRDefault="009E60B5" w:rsidP="00940FF4">
      <w:pPr>
        <w:autoSpaceDE w:val="0"/>
        <w:autoSpaceDN w:val="0"/>
        <w:adjustRightInd w:val="0"/>
        <w:spacing w:after="0" w:line="360" w:lineRule="auto"/>
        <w:jc w:val="both"/>
        <w:rPr>
          <w:rFonts w:ascii="Arial" w:hAnsi="Arial" w:cs="Arial"/>
        </w:rPr>
      </w:pPr>
    </w:p>
    <w:sectPr w:rsidR="009E60B5" w:rsidRPr="00B160E8" w:rsidSect="00E25840">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531" w:rsidRDefault="00DD1531" w:rsidP="007C437A">
      <w:pPr>
        <w:spacing w:after="0" w:line="240" w:lineRule="auto"/>
      </w:pPr>
      <w:r>
        <w:separator/>
      </w:r>
    </w:p>
  </w:endnote>
  <w:endnote w:type="continuationSeparator" w:id="0">
    <w:p w:rsidR="00DD1531" w:rsidRDefault="00DD1531" w:rsidP="007C4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311097"/>
      <w:docPartObj>
        <w:docPartGallery w:val="Page Numbers (Bottom of Page)"/>
        <w:docPartUnique/>
      </w:docPartObj>
    </w:sdtPr>
    <w:sdtEndPr>
      <w:rPr>
        <w:rFonts w:ascii="Arial" w:hAnsi="Arial" w:cs="Arial"/>
        <w:color w:val="808080" w:themeColor="background1" w:themeShade="80"/>
        <w:spacing w:val="60"/>
        <w:sz w:val="16"/>
        <w:szCs w:val="16"/>
      </w:rPr>
    </w:sdtEndPr>
    <w:sdtContent>
      <w:p w:rsidR="00672D64" w:rsidRPr="00672D64" w:rsidRDefault="00E25840">
        <w:pPr>
          <w:pStyle w:val="Footer"/>
          <w:pBdr>
            <w:top w:val="single" w:sz="4" w:space="1" w:color="D9D9D9" w:themeColor="background1" w:themeShade="D9"/>
          </w:pBdr>
          <w:rPr>
            <w:rFonts w:ascii="Arial" w:hAnsi="Arial" w:cs="Arial"/>
            <w:b/>
            <w:bCs/>
            <w:sz w:val="16"/>
            <w:szCs w:val="16"/>
          </w:rPr>
        </w:pPr>
        <w:r w:rsidRPr="00E25840">
          <w:fldChar w:fldCharType="begin"/>
        </w:r>
        <w:r w:rsidR="00672D64">
          <w:instrText xml:space="preserve"> PAGE   \* MERGEFORMAT </w:instrText>
        </w:r>
        <w:r w:rsidRPr="00E25840">
          <w:fldChar w:fldCharType="separate"/>
        </w:r>
        <w:r w:rsidR="00C27A49" w:rsidRPr="00C27A49">
          <w:rPr>
            <w:b/>
            <w:bCs/>
            <w:noProof/>
          </w:rPr>
          <w:t>2</w:t>
        </w:r>
        <w:r>
          <w:rPr>
            <w:b/>
            <w:bCs/>
            <w:noProof/>
          </w:rPr>
          <w:fldChar w:fldCharType="end"/>
        </w:r>
        <w:r w:rsidR="00672D64">
          <w:rPr>
            <w:b/>
            <w:bCs/>
          </w:rPr>
          <w:t xml:space="preserve"> | </w:t>
        </w:r>
        <w:r w:rsidR="00672D64">
          <w:rPr>
            <w:color w:val="808080" w:themeColor="background1" w:themeShade="80"/>
            <w:spacing w:val="60"/>
          </w:rPr>
          <w:t xml:space="preserve">Page   </w:t>
        </w:r>
        <w:r w:rsidR="00672D64" w:rsidRPr="00672D64">
          <w:rPr>
            <w:rFonts w:ascii="Arial" w:hAnsi="Arial" w:cs="Arial"/>
            <w:color w:val="808080" w:themeColor="background1" w:themeShade="80"/>
            <w:spacing w:val="60"/>
            <w:sz w:val="16"/>
            <w:szCs w:val="16"/>
          </w:rPr>
          <w:t>DEPARTMENT OF AGRICULTURE, FORESTRY AND FISHERIES SONA 2018 INPUTS</w:t>
        </w:r>
      </w:p>
    </w:sdtContent>
  </w:sdt>
  <w:p w:rsidR="0038306F" w:rsidRDefault="003830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531" w:rsidRDefault="00DD1531" w:rsidP="007C437A">
      <w:pPr>
        <w:spacing w:after="0" w:line="240" w:lineRule="auto"/>
      </w:pPr>
      <w:r>
        <w:separator/>
      </w:r>
    </w:p>
  </w:footnote>
  <w:footnote w:type="continuationSeparator" w:id="0">
    <w:p w:rsidR="00DD1531" w:rsidRDefault="00DD1531" w:rsidP="007C43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5591"/>
    <w:multiLevelType w:val="hybridMultilevel"/>
    <w:tmpl w:val="B9B4ADBE"/>
    <w:lvl w:ilvl="0" w:tplc="1C09000F">
      <w:start w:val="1"/>
      <w:numFmt w:val="decimal"/>
      <w:lvlText w:val="%1."/>
      <w:lvlJc w:val="left"/>
      <w:pPr>
        <w:ind w:left="800" w:hanging="360"/>
      </w:pPr>
    </w:lvl>
    <w:lvl w:ilvl="1" w:tplc="1C090019" w:tentative="1">
      <w:start w:val="1"/>
      <w:numFmt w:val="lowerLetter"/>
      <w:lvlText w:val="%2."/>
      <w:lvlJc w:val="left"/>
      <w:pPr>
        <w:ind w:left="1520" w:hanging="360"/>
      </w:pPr>
    </w:lvl>
    <w:lvl w:ilvl="2" w:tplc="1C09001B" w:tentative="1">
      <w:start w:val="1"/>
      <w:numFmt w:val="lowerRoman"/>
      <w:lvlText w:val="%3."/>
      <w:lvlJc w:val="right"/>
      <w:pPr>
        <w:ind w:left="2240" w:hanging="180"/>
      </w:pPr>
    </w:lvl>
    <w:lvl w:ilvl="3" w:tplc="1C09000F" w:tentative="1">
      <w:start w:val="1"/>
      <w:numFmt w:val="decimal"/>
      <w:lvlText w:val="%4."/>
      <w:lvlJc w:val="left"/>
      <w:pPr>
        <w:ind w:left="2960" w:hanging="360"/>
      </w:pPr>
    </w:lvl>
    <w:lvl w:ilvl="4" w:tplc="1C090019" w:tentative="1">
      <w:start w:val="1"/>
      <w:numFmt w:val="lowerLetter"/>
      <w:lvlText w:val="%5."/>
      <w:lvlJc w:val="left"/>
      <w:pPr>
        <w:ind w:left="3680" w:hanging="360"/>
      </w:pPr>
    </w:lvl>
    <w:lvl w:ilvl="5" w:tplc="1C09001B" w:tentative="1">
      <w:start w:val="1"/>
      <w:numFmt w:val="lowerRoman"/>
      <w:lvlText w:val="%6."/>
      <w:lvlJc w:val="right"/>
      <w:pPr>
        <w:ind w:left="4400" w:hanging="180"/>
      </w:pPr>
    </w:lvl>
    <w:lvl w:ilvl="6" w:tplc="1C09000F" w:tentative="1">
      <w:start w:val="1"/>
      <w:numFmt w:val="decimal"/>
      <w:lvlText w:val="%7."/>
      <w:lvlJc w:val="left"/>
      <w:pPr>
        <w:ind w:left="5120" w:hanging="360"/>
      </w:pPr>
    </w:lvl>
    <w:lvl w:ilvl="7" w:tplc="1C090019" w:tentative="1">
      <w:start w:val="1"/>
      <w:numFmt w:val="lowerLetter"/>
      <w:lvlText w:val="%8."/>
      <w:lvlJc w:val="left"/>
      <w:pPr>
        <w:ind w:left="5840" w:hanging="360"/>
      </w:pPr>
    </w:lvl>
    <w:lvl w:ilvl="8" w:tplc="1C09001B" w:tentative="1">
      <w:start w:val="1"/>
      <w:numFmt w:val="lowerRoman"/>
      <w:lvlText w:val="%9."/>
      <w:lvlJc w:val="right"/>
      <w:pPr>
        <w:ind w:left="6560" w:hanging="180"/>
      </w:pPr>
    </w:lvl>
  </w:abstractNum>
  <w:abstractNum w:abstractNumId="1">
    <w:nsid w:val="09C73887"/>
    <w:multiLevelType w:val="hybridMultilevel"/>
    <w:tmpl w:val="9B4AF7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A354B14"/>
    <w:multiLevelType w:val="hybridMultilevel"/>
    <w:tmpl w:val="1D3E3C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4C5B9C"/>
    <w:multiLevelType w:val="hybridMultilevel"/>
    <w:tmpl w:val="7B62CFC8"/>
    <w:lvl w:ilvl="0" w:tplc="E7C4F31E">
      <w:start w:val="1"/>
      <w:numFmt w:val="bullet"/>
      <w:lvlText w:val="•"/>
      <w:lvlJc w:val="left"/>
      <w:pPr>
        <w:tabs>
          <w:tab w:val="num" w:pos="720"/>
        </w:tabs>
        <w:ind w:left="720" w:hanging="360"/>
      </w:pPr>
      <w:rPr>
        <w:rFonts w:ascii="Arial" w:hAnsi="Arial" w:hint="default"/>
      </w:rPr>
    </w:lvl>
    <w:lvl w:ilvl="1" w:tplc="4B32519A" w:tentative="1">
      <w:start w:val="1"/>
      <w:numFmt w:val="bullet"/>
      <w:lvlText w:val="•"/>
      <w:lvlJc w:val="left"/>
      <w:pPr>
        <w:tabs>
          <w:tab w:val="num" w:pos="1440"/>
        </w:tabs>
        <w:ind w:left="1440" w:hanging="360"/>
      </w:pPr>
      <w:rPr>
        <w:rFonts w:ascii="Arial" w:hAnsi="Arial" w:hint="default"/>
      </w:rPr>
    </w:lvl>
    <w:lvl w:ilvl="2" w:tplc="E3443BC0" w:tentative="1">
      <w:start w:val="1"/>
      <w:numFmt w:val="bullet"/>
      <w:lvlText w:val="•"/>
      <w:lvlJc w:val="left"/>
      <w:pPr>
        <w:tabs>
          <w:tab w:val="num" w:pos="2160"/>
        </w:tabs>
        <w:ind w:left="2160" w:hanging="360"/>
      </w:pPr>
      <w:rPr>
        <w:rFonts w:ascii="Arial" w:hAnsi="Arial" w:hint="default"/>
      </w:rPr>
    </w:lvl>
    <w:lvl w:ilvl="3" w:tplc="B6DE1062" w:tentative="1">
      <w:start w:val="1"/>
      <w:numFmt w:val="bullet"/>
      <w:lvlText w:val="•"/>
      <w:lvlJc w:val="left"/>
      <w:pPr>
        <w:tabs>
          <w:tab w:val="num" w:pos="2880"/>
        </w:tabs>
        <w:ind w:left="2880" w:hanging="360"/>
      </w:pPr>
      <w:rPr>
        <w:rFonts w:ascii="Arial" w:hAnsi="Arial" w:hint="default"/>
      </w:rPr>
    </w:lvl>
    <w:lvl w:ilvl="4" w:tplc="C7E63EA2" w:tentative="1">
      <w:start w:val="1"/>
      <w:numFmt w:val="bullet"/>
      <w:lvlText w:val="•"/>
      <w:lvlJc w:val="left"/>
      <w:pPr>
        <w:tabs>
          <w:tab w:val="num" w:pos="3600"/>
        </w:tabs>
        <w:ind w:left="3600" w:hanging="360"/>
      </w:pPr>
      <w:rPr>
        <w:rFonts w:ascii="Arial" w:hAnsi="Arial" w:hint="default"/>
      </w:rPr>
    </w:lvl>
    <w:lvl w:ilvl="5" w:tplc="5EAC43EC" w:tentative="1">
      <w:start w:val="1"/>
      <w:numFmt w:val="bullet"/>
      <w:lvlText w:val="•"/>
      <w:lvlJc w:val="left"/>
      <w:pPr>
        <w:tabs>
          <w:tab w:val="num" w:pos="4320"/>
        </w:tabs>
        <w:ind w:left="4320" w:hanging="360"/>
      </w:pPr>
      <w:rPr>
        <w:rFonts w:ascii="Arial" w:hAnsi="Arial" w:hint="default"/>
      </w:rPr>
    </w:lvl>
    <w:lvl w:ilvl="6" w:tplc="0BAACFA2" w:tentative="1">
      <w:start w:val="1"/>
      <w:numFmt w:val="bullet"/>
      <w:lvlText w:val="•"/>
      <w:lvlJc w:val="left"/>
      <w:pPr>
        <w:tabs>
          <w:tab w:val="num" w:pos="5040"/>
        </w:tabs>
        <w:ind w:left="5040" w:hanging="360"/>
      </w:pPr>
      <w:rPr>
        <w:rFonts w:ascii="Arial" w:hAnsi="Arial" w:hint="default"/>
      </w:rPr>
    </w:lvl>
    <w:lvl w:ilvl="7" w:tplc="35AEE4C6" w:tentative="1">
      <w:start w:val="1"/>
      <w:numFmt w:val="bullet"/>
      <w:lvlText w:val="•"/>
      <w:lvlJc w:val="left"/>
      <w:pPr>
        <w:tabs>
          <w:tab w:val="num" w:pos="5760"/>
        </w:tabs>
        <w:ind w:left="5760" w:hanging="360"/>
      </w:pPr>
      <w:rPr>
        <w:rFonts w:ascii="Arial" w:hAnsi="Arial" w:hint="default"/>
      </w:rPr>
    </w:lvl>
    <w:lvl w:ilvl="8" w:tplc="0024C324" w:tentative="1">
      <w:start w:val="1"/>
      <w:numFmt w:val="bullet"/>
      <w:lvlText w:val="•"/>
      <w:lvlJc w:val="left"/>
      <w:pPr>
        <w:tabs>
          <w:tab w:val="num" w:pos="6480"/>
        </w:tabs>
        <w:ind w:left="6480" w:hanging="360"/>
      </w:pPr>
      <w:rPr>
        <w:rFonts w:ascii="Arial" w:hAnsi="Arial" w:hint="default"/>
      </w:rPr>
    </w:lvl>
  </w:abstractNum>
  <w:abstractNum w:abstractNumId="4">
    <w:nsid w:val="10FF34EB"/>
    <w:multiLevelType w:val="hybridMultilevel"/>
    <w:tmpl w:val="D04455D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164F1929"/>
    <w:multiLevelType w:val="hybridMultilevel"/>
    <w:tmpl w:val="EB0E3D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377AFE"/>
    <w:multiLevelType w:val="hybridMultilevel"/>
    <w:tmpl w:val="966C38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8D7101"/>
    <w:multiLevelType w:val="hybridMultilevel"/>
    <w:tmpl w:val="BB08997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DD03325"/>
    <w:multiLevelType w:val="hybridMultilevel"/>
    <w:tmpl w:val="AAA649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DEA243D"/>
    <w:multiLevelType w:val="hybridMultilevel"/>
    <w:tmpl w:val="CDE8D968"/>
    <w:lvl w:ilvl="0" w:tplc="1C09000F">
      <w:start w:val="1"/>
      <w:numFmt w:val="decimal"/>
      <w:lvlText w:val="%1."/>
      <w:lvlJc w:val="left"/>
      <w:pPr>
        <w:ind w:left="800" w:hanging="360"/>
      </w:pPr>
    </w:lvl>
    <w:lvl w:ilvl="1" w:tplc="1C090019" w:tentative="1">
      <w:start w:val="1"/>
      <w:numFmt w:val="lowerLetter"/>
      <w:lvlText w:val="%2."/>
      <w:lvlJc w:val="left"/>
      <w:pPr>
        <w:ind w:left="1520" w:hanging="360"/>
      </w:pPr>
    </w:lvl>
    <w:lvl w:ilvl="2" w:tplc="1C09001B" w:tentative="1">
      <w:start w:val="1"/>
      <w:numFmt w:val="lowerRoman"/>
      <w:lvlText w:val="%3."/>
      <w:lvlJc w:val="right"/>
      <w:pPr>
        <w:ind w:left="2240" w:hanging="180"/>
      </w:pPr>
    </w:lvl>
    <w:lvl w:ilvl="3" w:tplc="1C09000F" w:tentative="1">
      <w:start w:val="1"/>
      <w:numFmt w:val="decimal"/>
      <w:lvlText w:val="%4."/>
      <w:lvlJc w:val="left"/>
      <w:pPr>
        <w:ind w:left="2960" w:hanging="360"/>
      </w:pPr>
    </w:lvl>
    <w:lvl w:ilvl="4" w:tplc="1C090019" w:tentative="1">
      <w:start w:val="1"/>
      <w:numFmt w:val="lowerLetter"/>
      <w:lvlText w:val="%5."/>
      <w:lvlJc w:val="left"/>
      <w:pPr>
        <w:ind w:left="3680" w:hanging="360"/>
      </w:pPr>
    </w:lvl>
    <w:lvl w:ilvl="5" w:tplc="1C09001B" w:tentative="1">
      <w:start w:val="1"/>
      <w:numFmt w:val="lowerRoman"/>
      <w:lvlText w:val="%6."/>
      <w:lvlJc w:val="right"/>
      <w:pPr>
        <w:ind w:left="4400" w:hanging="180"/>
      </w:pPr>
    </w:lvl>
    <w:lvl w:ilvl="6" w:tplc="1C09000F" w:tentative="1">
      <w:start w:val="1"/>
      <w:numFmt w:val="decimal"/>
      <w:lvlText w:val="%7."/>
      <w:lvlJc w:val="left"/>
      <w:pPr>
        <w:ind w:left="5120" w:hanging="360"/>
      </w:pPr>
    </w:lvl>
    <w:lvl w:ilvl="7" w:tplc="1C090019" w:tentative="1">
      <w:start w:val="1"/>
      <w:numFmt w:val="lowerLetter"/>
      <w:lvlText w:val="%8."/>
      <w:lvlJc w:val="left"/>
      <w:pPr>
        <w:ind w:left="5840" w:hanging="360"/>
      </w:pPr>
    </w:lvl>
    <w:lvl w:ilvl="8" w:tplc="1C09001B" w:tentative="1">
      <w:start w:val="1"/>
      <w:numFmt w:val="lowerRoman"/>
      <w:lvlText w:val="%9."/>
      <w:lvlJc w:val="right"/>
      <w:pPr>
        <w:ind w:left="6560" w:hanging="180"/>
      </w:pPr>
    </w:lvl>
  </w:abstractNum>
  <w:abstractNum w:abstractNumId="10">
    <w:nsid w:val="31530381"/>
    <w:multiLevelType w:val="hybridMultilevel"/>
    <w:tmpl w:val="53984B7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41014D6"/>
    <w:multiLevelType w:val="hybridMultilevel"/>
    <w:tmpl w:val="F8406446"/>
    <w:lvl w:ilvl="0" w:tplc="1C09000F">
      <w:start w:val="1"/>
      <w:numFmt w:val="decimal"/>
      <w:lvlText w:val="%1."/>
      <w:lvlJc w:val="left"/>
      <w:pPr>
        <w:ind w:left="800" w:hanging="360"/>
      </w:pPr>
    </w:lvl>
    <w:lvl w:ilvl="1" w:tplc="1C090019" w:tentative="1">
      <w:start w:val="1"/>
      <w:numFmt w:val="lowerLetter"/>
      <w:lvlText w:val="%2."/>
      <w:lvlJc w:val="left"/>
      <w:pPr>
        <w:ind w:left="1520" w:hanging="360"/>
      </w:pPr>
    </w:lvl>
    <w:lvl w:ilvl="2" w:tplc="1C09001B" w:tentative="1">
      <w:start w:val="1"/>
      <w:numFmt w:val="lowerRoman"/>
      <w:lvlText w:val="%3."/>
      <w:lvlJc w:val="right"/>
      <w:pPr>
        <w:ind w:left="2240" w:hanging="180"/>
      </w:pPr>
    </w:lvl>
    <w:lvl w:ilvl="3" w:tplc="1C09000F" w:tentative="1">
      <w:start w:val="1"/>
      <w:numFmt w:val="decimal"/>
      <w:lvlText w:val="%4."/>
      <w:lvlJc w:val="left"/>
      <w:pPr>
        <w:ind w:left="2960" w:hanging="360"/>
      </w:pPr>
    </w:lvl>
    <w:lvl w:ilvl="4" w:tplc="1C090019" w:tentative="1">
      <w:start w:val="1"/>
      <w:numFmt w:val="lowerLetter"/>
      <w:lvlText w:val="%5."/>
      <w:lvlJc w:val="left"/>
      <w:pPr>
        <w:ind w:left="3680" w:hanging="360"/>
      </w:pPr>
    </w:lvl>
    <w:lvl w:ilvl="5" w:tplc="1C09001B" w:tentative="1">
      <w:start w:val="1"/>
      <w:numFmt w:val="lowerRoman"/>
      <w:lvlText w:val="%6."/>
      <w:lvlJc w:val="right"/>
      <w:pPr>
        <w:ind w:left="4400" w:hanging="180"/>
      </w:pPr>
    </w:lvl>
    <w:lvl w:ilvl="6" w:tplc="1C09000F" w:tentative="1">
      <w:start w:val="1"/>
      <w:numFmt w:val="decimal"/>
      <w:lvlText w:val="%7."/>
      <w:lvlJc w:val="left"/>
      <w:pPr>
        <w:ind w:left="5120" w:hanging="360"/>
      </w:pPr>
    </w:lvl>
    <w:lvl w:ilvl="7" w:tplc="1C090019" w:tentative="1">
      <w:start w:val="1"/>
      <w:numFmt w:val="lowerLetter"/>
      <w:lvlText w:val="%8."/>
      <w:lvlJc w:val="left"/>
      <w:pPr>
        <w:ind w:left="5840" w:hanging="360"/>
      </w:pPr>
    </w:lvl>
    <w:lvl w:ilvl="8" w:tplc="1C09001B" w:tentative="1">
      <w:start w:val="1"/>
      <w:numFmt w:val="lowerRoman"/>
      <w:lvlText w:val="%9."/>
      <w:lvlJc w:val="right"/>
      <w:pPr>
        <w:ind w:left="6560" w:hanging="180"/>
      </w:pPr>
    </w:lvl>
  </w:abstractNum>
  <w:abstractNum w:abstractNumId="12">
    <w:nsid w:val="35640702"/>
    <w:multiLevelType w:val="hybridMultilevel"/>
    <w:tmpl w:val="ECC85D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B9D433A"/>
    <w:multiLevelType w:val="hybridMultilevel"/>
    <w:tmpl w:val="7A5A301E"/>
    <w:lvl w:ilvl="0" w:tplc="6816A6E4">
      <w:start w:val="1"/>
      <w:numFmt w:val="bullet"/>
      <w:lvlText w:val="•"/>
      <w:lvlJc w:val="left"/>
      <w:pPr>
        <w:tabs>
          <w:tab w:val="num" w:pos="720"/>
        </w:tabs>
        <w:ind w:left="720" w:hanging="360"/>
      </w:pPr>
      <w:rPr>
        <w:rFonts w:ascii="Arial" w:hAnsi="Arial" w:hint="default"/>
      </w:rPr>
    </w:lvl>
    <w:lvl w:ilvl="1" w:tplc="EAA68394" w:tentative="1">
      <w:start w:val="1"/>
      <w:numFmt w:val="bullet"/>
      <w:lvlText w:val="•"/>
      <w:lvlJc w:val="left"/>
      <w:pPr>
        <w:tabs>
          <w:tab w:val="num" w:pos="1440"/>
        </w:tabs>
        <w:ind w:left="1440" w:hanging="360"/>
      </w:pPr>
      <w:rPr>
        <w:rFonts w:ascii="Arial" w:hAnsi="Arial" w:hint="default"/>
      </w:rPr>
    </w:lvl>
    <w:lvl w:ilvl="2" w:tplc="39AE1136" w:tentative="1">
      <w:start w:val="1"/>
      <w:numFmt w:val="bullet"/>
      <w:lvlText w:val="•"/>
      <w:lvlJc w:val="left"/>
      <w:pPr>
        <w:tabs>
          <w:tab w:val="num" w:pos="2160"/>
        </w:tabs>
        <w:ind w:left="2160" w:hanging="360"/>
      </w:pPr>
      <w:rPr>
        <w:rFonts w:ascii="Arial" w:hAnsi="Arial" w:hint="default"/>
      </w:rPr>
    </w:lvl>
    <w:lvl w:ilvl="3" w:tplc="C2780712" w:tentative="1">
      <w:start w:val="1"/>
      <w:numFmt w:val="bullet"/>
      <w:lvlText w:val="•"/>
      <w:lvlJc w:val="left"/>
      <w:pPr>
        <w:tabs>
          <w:tab w:val="num" w:pos="2880"/>
        </w:tabs>
        <w:ind w:left="2880" w:hanging="360"/>
      </w:pPr>
      <w:rPr>
        <w:rFonts w:ascii="Arial" w:hAnsi="Arial" w:hint="default"/>
      </w:rPr>
    </w:lvl>
    <w:lvl w:ilvl="4" w:tplc="9B3E4ACE" w:tentative="1">
      <w:start w:val="1"/>
      <w:numFmt w:val="bullet"/>
      <w:lvlText w:val="•"/>
      <w:lvlJc w:val="left"/>
      <w:pPr>
        <w:tabs>
          <w:tab w:val="num" w:pos="3600"/>
        </w:tabs>
        <w:ind w:left="3600" w:hanging="360"/>
      </w:pPr>
      <w:rPr>
        <w:rFonts w:ascii="Arial" w:hAnsi="Arial" w:hint="default"/>
      </w:rPr>
    </w:lvl>
    <w:lvl w:ilvl="5" w:tplc="454E40D6" w:tentative="1">
      <w:start w:val="1"/>
      <w:numFmt w:val="bullet"/>
      <w:lvlText w:val="•"/>
      <w:lvlJc w:val="left"/>
      <w:pPr>
        <w:tabs>
          <w:tab w:val="num" w:pos="4320"/>
        </w:tabs>
        <w:ind w:left="4320" w:hanging="360"/>
      </w:pPr>
      <w:rPr>
        <w:rFonts w:ascii="Arial" w:hAnsi="Arial" w:hint="default"/>
      </w:rPr>
    </w:lvl>
    <w:lvl w:ilvl="6" w:tplc="AE663350" w:tentative="1">
      <w:start w:val="1"/>
      <w:numFmt w:val="bullet"/>
      <w:lvlText w:val="•"/>
      <w:lvlJc w:val="left"/>
      <w:pPr>
        <w:tabs>
          <w:tab w:val="num" w:pos="5040"/>
        </w:tabs>
        <w:ind w:left="5040" w:hanging="360"/>
      </w:pPr>
      <w:rPr>
        <w:rFonts w:ascii="Arial" w:hAnsi="Arial" w:hint="default"/>
      </w:rPr>
    </w:lvl>
    <w:lvl w:ilvl="7" w:tplc="F2C632FC" w:tentative="1">
      <w:start w:val="1"/>
      <w:numFmt w:val="bullet"/>
      <w:lvlText w:val="•"/>
      <w:lvlJc w:val="left"/>
      <w:pPr>
        <w:tabs>
          <w:tab w:val="num" w:pos="5760"/>
        </w:tabs>
        <w:ind w:left="5760" w:hanging="360"/>
      </w:pPr>
      <w:rPr>
        <w:rFonts w:ascii="Arial" w:hAnsi="Arial" w:hint="default"/>
      </w:rPr>
    </w:lvl>
    <w:lvl w:ilvl="8" w:tplc="35A8FDA8" w:tentative="1">
      <w:start w:val="1"/>
      <w:numFmt w:val="bullet"/>
      <w:lvlText w:val="•"/>
      <w:lvlJc w:val="left"/>
      <w:pPr>
        <w:tabs>
          <w:tab w:val="num" w:pos="6480"/>
        </w:tabs>
        <w:ind w:left="6480" w:hanging="360"/>
      </w:pPr>
      <w:rPr>
        <w:rFonts w:ascii="Arial" w:hAnsi="Arial" w:hint="default"/>
      </w:rPr>
    </w:lvl>
  </w:abstractNum>
  <w:abstractNum w:abstractNumId="14">
    <w:nsid w:val="3C541E31"/>
    <w:multiLevelType w:val="hybridMultilevel"/>
    <w:tmpl w:val="D6A884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C606B56"/>
    <w:multiLevelType w:val="hybridMultilevel"/>
    <w:tmpl w:val="184A4D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E1B643C"/>
    <w:multiLevelType w:val="hybridMultilevel"/>
    <w:tmpl w:val="D6A884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0BA5955"/>
    <w:multiLevelType w:val="hybridMultilevel"/>
    <w:tmpl w:val="A33CA64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2516C3B"/>
    <w:multiLevelType w:val="hybridMultilevel"/>
    <w:tmpl w:val="FDF8AA30"/>
    <w:lvl w:ilvl="0" w:tplc="1C09000F">
      <w:start w:val="1"/>
      <w:numFmt w:val="decimal"/>
      <w:lvlText w:val="%1."/>
      <w:lvlJc w:val="left"/>
      <w:pPr>
        <w:ind w:left="720" w:hanging="360"/>
      </w:pPr>
    </w:lvl>
    <w:lvl w:ilvl="1" w:tplc="7526D6A2">
      <w:numFmt w:val="bullet"/>
      <w:lvlText w:val="-"/>
      <w:lvlJc w:val="left"/>
      <w:pPr>
        <w:ind w:left="1800" w:hanging="720"/>
      </w:pPr>
      <w:rPr>
        <w:rFonts w:ascii="Arial" w:eastAsiaTheme="minorHAnsi"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7FB1E1C"/>
    <w:multiLevelType w:val="hybridMultilevel"/>
    <w:tmpl w:val="92FAFB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A3F0D50"/>
    <w:multiLevelType w:val="hybridMultilevel"/>
    <w:tmpl w:val="C7F6B76A"/>
    <w:lvl w:ilvl="0" w:tplc="D1541148">
      <w:start w:val="1"/>
      <w:numFmt w:val="bullet"/>
      <w:lvlText w:val="•"/>
      <w:lvlJc w:val="left"/>
      <w:pPr>
        <w:tabs>
          <w:tab w:val="num" w:pos="720"/>
        </w:tabs>
        <w:ind w:left="720" w:hanging="360"/>
      </w:pPr>
      <w:rPr>
        <w:rFonts w:ascii="Arial" w:hAnsi="Arial" w:hint="default"/>
      </w:rPr>
    </w:lvl>
    <w:lvl w:ilvl="1" w:tplc="68ECA8B8" w:tentative="1">
      <w:start w:val="1"/>
      <w:numFmt w:val="bullet"/>
      <w:lvlText w:val="•"/>
      <w:lvlJc w:val="left"/>
      <w:pPr>
        <w:tabs>
          <w:tab w:val="num" w:pos="1440"/>
        </w:tabs>
        <w:ind w:left="1440" w:hanging="360"/>
      </w:pPr>
      <w:rPr>
        <w:rFonts w:ascii="Arial" w:hAnsi="Arial" w:hint="default"/>
      </w:rPr>
    </w:lvl>
    <w:lvl w:ilvl="2" w:tplc="07302BE6" w:tentative="1">
      <w:start w:val="1"/>
      <w:numFmt w:val="bullet"/>
      <w:lvlText w:val="•"/>
      <w:lvlJc w:val="left"/>
      <w:pPr>
        <w:tabs>
          <w:tab w:val="num" w:pos="2160"/>
        </w:tabs>
        <w:ind w:left="2160" w:hanging="360"/>
      </w:pPr>
      <w:rPr>
        <w:rFonts w:ascii="Arial" w:hAnsi="Arial" w:hint="default"/>
      </w:rPr>
    </w:lvl>
    <w:lvl w:ilvl="3" w:tplc="85323B9A" w:tentative="1">
      <w:start w:val="1"/>
      <w:numFmt w:val="bullet"/>
      <w:lvlText w:val="•"/>
      <w:lvlJc w:val="left"/>
      <w:pPr>
        <w:tabs>
          <w:tab w:val="num" w:pos="2880"/>
        </w:tabs>
        <w:ind w:left="2880" w:hanging="360"/>
      </w:pPr>
      <w:rPr>
        <w:rFonts w:ascii="Arial" w:hAnsi="Arial" w:hint="default"/>
      </w:rPr>
    </w:lvl>
    <w:lvl w:ilvl="4" w:tplc="0E6236D4" w:tentative="1">
      <w:start w:val="1"/>
      <w:numFmt w:val="bullet"/>
      <w:lvlText w:val="•"/>
      <w:lvlJc w:val="left"/>
      <w:pPr>
        <w:tabs>
          <w:tab w:val="num" w:pos="3600"/>
        </w:tabs>
        <w:ind w:left="3600" w:hanging="360"/>
      </w:pPr>
      <w:rPr>
        <w:rFonts w:ascii="Arial" w:hAnsi="Arial" w:hint="default"/>
      </w:rPr>
    </w:lvl>
    <w:lvl w:ilvl="5" w:tplc="D1925B3C" w:tentative="1">
      <w:start w:val="1"/>
      <w:numFmt w:val="bullet"/>
      <w:lvlText w:val="•"/>
      <w:lvlJc w:val="left"/>
      <w:pPr>
        <w:tabs>
          <w:tab w:val="num" w:pos="4320"/>
        </w:tabs>
        <w:ind w:left="4320" w:hanging="360"/>
      </w:pPr>
      <w:rPr>
        <w:rFonts w:ascii="Arial" w:hAnsi="Arial" w:hint="default"/>
      </w:rPr>
    </w:lvl>
    <w:lvl w:ilvl="6" w:tplc="84FC1C18" w:tentative="1">
      <w:start w:val="1"/>
      <w:numFmt w:val="bullet"/>
      <w:lvlText w:val="•"/>
      <w:lvlJc w:val="left"/>
      <w:pPr>
        <w:tabs>
          <w:tab w:val="num" w:pos="5040"/>
        </w:tabs>
        <w:ind w:left="5040" w:hanging="360"/>
      </w:pPr>
      <w:rPr>
        <w:rFonts w:ascii="Arial" w:hAnsi="Arial" w:hint="default"/>
      </w:rPr>
    </w:lvl>
    <w:lvl w:ilvl="7" w:tplc="177C5068" w:tentative="1">
      <w:start w:val="1"/>
      <w:numFmt w:val="bullet"/>
      <w:lvlText w:val="•"/>
      <w:lvlJc w:val="left"/>
      <w:pPr>
        <w:tabs>
          <w:tab w:val="num" w:pos="5760"/>
        </w:tabs>
        <w:ind w:left="5760" w:hanging="360"/>
      </w:pPr>
      <w:rPr>
        <w:rFonts w:ascii="Arial" w:hAnsi="Arial" w:hint="default"/>
      </w:rPr>
    </w:lvl>
    <w:lvl w:ilvl="8" w:tplc="144C1BDC" w:tentative="1">
      <w:start w:val="1"/>
      <w:numFmt w:val="bullet"/>
      <w:lvlText w:val="•"/>
      <w:lvlJc w:val="left"/>
      <w:pPr>
        <w:tabs>
          <w:tab w:val="num" w:pos="6480"/>
        </w:tabs>
        <w:ind w:left="6480" w:hanging="360"/>
      </w:pPr>
      <w:rPr>
        <w:rFonts w:ascii="Arial" w:hAnsi="Arial" w:hint="default"/>
      </w:rPr>
    </w:lvl>
  </w:abstractNum>
  <w:abstractNum w:abstractNumId="21">
    <w:nsid w:val="4E8C121C"/>
    <w:multiLevelType w:val="hybridMultilevel"/>
    <w:tmpl w:val="C3A88708"/>
    <w:lvl w:ilvl="0" w:tplc="1C09000F">
      <w:start w:val="1"/>
      <w:numFmt w:val="decimal"/>
      <w:lvlText w:val="%1."/>
      <w:lvlJc w:val="left"/>
      <w:pPr>
        <w:ind w:left="792" w:hanging="360"/>
      </w:p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22">
    <w:nsid w:val="5E0F35DB"/>
    <w:multiLevelType w:val="hybridMultilevel"/>
    <w:tmpl w:val="8DFA1C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12349BE"/>
    <w:multiLevelType w:val="hybridMultilevel"/>
    <w:tmpl w:val="73226E9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D453E3C"/>
    <w:multiLevelType w:val="hybridMultilevel"/>
    <w:tmpl w:val="6374B6A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DAA64E5"/>
    <w:multiLevelType w:val="hybridMultilevel"/>
    <w:tmpl w:val="C9A6A038"/>
    <w:lvl w:ilvl="0" w:tplc="01B62332">
      <w:start w:val="1"/>
      <w:numFmt w:val="bullet"/>
      <w:lvlText w:val="•"/>
      <w:lvlJc w:val="left"/>
      <w:pPr>
        <w:tabs>
          <w:tab w:val="num" w:pos="720"/>
        </w:tabs>
        <w:ind w:left="720" w:hanging="360"/>
      </w:pPr>
      <w:rPr>
        <w:rFonts w:ascii="Arial" w:hAnsi="Arial" w:hint="default"/>
      </w:rPr>
    </w:lvl>
    <w:lvl w:ilvl="1" w:tplc="8B70CF72" w:tentative="1">
      <w:start w:val="1"/>
      <w:numFmt w:val="bullet"/>
      <w:lvlText w:val="•"/>
      <w:lvlJc w:val="left"/>
      <w:pPr>
        <w:tabs>
          <w:tab w:val="num" w:pos="1440"/>
        </w:tabs>
        <w:ind w:left="1440" w:hanging="360"/>
      </w:pPr>
      <w:rPr>
        <w:rFonts w:ascii="Arial" w:hAnsi="Arial" w:hint="default"/>
      </w:rPr>
    </w:lvl>
    <w:lvl w:ilvl="2" w:tplc="C540D98A" w:tentative="1">
      <w:start w:val="1"/>
      <w:numFmt w:val="bullet"/>
      <w:lvlText w:val="•"/>
      <w:lvlJc w:val="left"/>
      <w:pPr>
        <w:tabs>
          <w:tab w:val="num" w:pos="2160"/>
        </w:tabs>
        <w:ind w:left="2160" w:hanging="360"/>
      </w:pPr>
      <w:rPr>
        <w:rFonts w:ascii="Arial" w:hAnsi="Arial" w:hint="default"/>
      </w:rPr>
    </w:lvl>
    <w:lvl w:ilvl="3" w:tplc="43B4E6AA" w:tentative="1">
      <w:start w:val="1"/>
      <w:numFmt w:val="bullet"/>
      <w:lvlText w:val="•"/>
      <w:lvlJc w:val="left"/>
      <w:pPr>
        <w:tabs>
          <w:tab w:val="num" w:pos="2880"/>
        </w:tabs>
        <w:ind w:left="2880" w:hanging="360"/>
      </w:pPr>
      <w:rPr>
        <w:rFonts w:ascii="Arial" w:hAnsi="Arial" w:hint="default"/>
      </w:rPr>
    </w:lvl>
    <w:lvl w:ilvl="4" w:tplc="C6AA1376" w:tentative="1">
      <w:start w:val="1"/>
      <w:numFmt w:val="bullet"/>
      <w:lvlText w:val="•"/>
      <w:lvlJc w:val="left"/>
      <w:pPr>
        <w:tabs>
          <w:tab w:val="num" w:pos="3600"/>
        </w:tabs>
        <w:ind w:left="3600" w:hanging="360"/>
      </w:pPr>
      <w:rPr>
        <w:rFonts w:ascii="Arial" w:hAnsi="Arial" w:hint="default"/>
      </w:rPr>
    </w:lvl>
    <w:lvl w:ilvl="5" w:tplc="00D2D600" w:tentative="1">
      <w:start w:val="1"/>
      <w:numFmt w:val="bullet"/>
      <w:lvlText w:val="•"/>
      <w:lvlJc w:val="left"/>
      <w:pPr>
        <w:tabs>
          <w:tab w:val="num" w:pos="4320"/>
        </w:tabs>
        <w:ind w:left="4320" w:hanging="360"/>
      </w:pPr>
      <w:rPr>
        <w:rFonts w:ascii="Arial" w:hAnsi="Arial" w:hint="default"/>
      </w:rPr>
    </w:lvl>
    <w:lvl w:ilvl="6" w:tplc="664A812E" w:tentative="1">
      <w:start w:val="1"/>
      <w:numFmt w:val="bullet"/>
      <w:lvlText w:val="•"/>
      <w:lvlJc w:val="left"/>
      <w:pPr>
        <w:tabs>
          <w:tab w:val="num" w:pos="5040"/>
        </w:tabs>
        <w:ind w:left="5040" w:hanging="360"/>
      </w:pPr>
      <w:rPr>
        <w:rFonts w:ascii="Arial" w:hAnsi="Arial" w:hint="default"/>
      </w:rPr>
    </w:lvl>
    <w:lvl w:ilvl="7" w:tplc="21087C98" w:tentative="1">
      <w:start w:val="1"/>
      <w:numFmt w:val="bullet"/>
      <w:lvlText w:val="•"/>
      <w:lvlJc w:val="left"/>
      <w:pPr>
        <w:tabs>
          <w:tab w:val="num" w:pos="5760"/>
        </w:tabs>
        <w:ind w:left="5760" w:hanging="360"/>
      </w:pPr>
      <w:rPr>
        <w:rFonts w:ascii="Arial" w:hAnsi="Arial" w:hint="default"/>
      </w:rPr>
    </w:lvl>
    <w:lvl w:ilvl="8" w:tplc="7310B9B8" w:tentative="1">
      <w:start w:val="1"/>
      <w:numFmt w:val="bullet"/>
      <w:lvlText w:val="•"/>
      <w:lvlJc w:val="left"/>
      <w:pPr>
        <w:tabs>
          <w:tab w:val="num" w:pos="6480"/>
        </w:tabs>
        <w:ind w:left="6480" w:hanging="360"/>
      </w:pPr>
      <w:rPr>
        <w:rFonts w:ascii="Arial" w:hAnsi="Arial" w:hint="default"/>
      </w:rPr>
    </w:lvl>
  </w:abstractNum>
  <w:abstractNum w:abstractNumId="26">
    <w:nsid w:val="77FA0DF8"/>
    <w:multiLevelType w:val="hybridMultilevel"/>
    <w:tmpl w:val="0A50118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B425481"/>
    <w:multiLevelType w:val="hybridMultilevel"/>
    <w:tmpl w:val="EBC233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3"/>
  </w:num>
  <w:num w:numId="3">
    <w:abstractNumId w:val="26"/>
  </w:num>
  <w:num w:numId="4">
    <w:abstractNumId w:val="12"/>
  </w:num>
  <w:num w:numId="5">
    <w:abstractNumId w:val="27"/>
  </w:num>
  <w:num w:numId="6">
    <w:abstractNumId w:val="24"/>
  </w:num>
  <w:num w:numId="7">
    <w:abstractNumId w:val="5"/>
  </w:num>
  <w:num w:numId="8">
    <w:abstractNumId w:val="17"/>
  </w:num>
  <w:num w:numId="9">
    <w:abstractNumId w:val="14"/>
  </w:num>
  <w:num w:numId="10">
    <w:abstractNumId w:val="16"/>
  </w:num>
  <w:num w:numId="11">
    <w:abstractNumId w:val="9"/>
  </w:num>
  <w:num w:numId="12">
    <w:abstractNumId w:val="11"/>
  </w:num>
  <w:num w:numId="13">
    <w:abstractNumId w:val="0"/>
  </w:num>
  <w:num w:numId="14">
    <w:abstractNumId w:val="20"/>
  </w:num>
  <w:num w:numId="15">
    <w:abstractNumId w:val="23"/>
  </w:num>
  <w:num w:numId="16">
    <w:abstractNumId w:val="7"/>
  </w:num>
  <w:num w:numId="17">
    <w:abstractNumId w:val="25"/>
  </w:num>
  <w:num w:numId="18">
    <w:abstractNumId w:val="3"/>
  </w:num>
  <w:num w:numId="19">
    <w:abstractNumId w:val="19"/>
  </w:num>
  <w:num w:numId="20">
    <w:abstractNumId w:val="22"/>
  </w:num>
  <w:num w:numId="21">
    <w:abstractNumId w:val="8"/>
  </w:num>
  <w:num w:numId="22">
    <w:abstractNumId w:val="6"/>
  </w:num>
  <w:num w:numId="23">
    <w:abstractNumId w:val="18"/>
  </w:num>
  <w:num w:numId="24">
    <w:abstractNumId w:val="2"/>
  </w:num>
  <w:num w:numId="25">
    <w:abstractNumId w:val="21"/>
  </w:num>
  <w:num w:numId="26">
    <w:abstractNumId w:val="10"/>
  </w:num>
  <w:num w:numId="27">
    <w:abstractNumId w:val="15"/>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20"/>
  <w:characterSpacingControl w:val="doNotCompress"/>
  <w:footnotePr>
    <w:footnote w:id="-1"/>
    <w:footnote w:id="0"/>
  </w:footnotePr>
  <w:endnotePr>
    <w:endnote w:id="-1"/>
    <w:endnote w:id="0"/>
  </w:endnotePr>
  <w:compat/>
  <w:rsids>
    <w:rsidRoot w:val="00376C5D"/>
    <w:rsid w:val="00001F65"/>
    <w:rsid w:val="00003390"/>
    <w:rsid w:val="0006110F"/>
    <w:rsid w:val="00062790"/>
    <w:rsid w:val="00063330"/>
    <w:rsid w:val="00085C67"/>
    <w:rsid w:val="000944BE"/>
    <w:rsid w:val="00094C46"/>
    <w:rsid w:val="000A4620"/>
    <w:rsid w:val="000A584F"/>
    <w:rsid w:val="000B0133"/>
    <w:rsid w:val="000B504D"/>
    <w:rsid w:val="000C0733"/>
    <w:rsid w:val="000D2C7B"/>
    <w:rsid w:val="000E3B5B"/>
    <w:rsid w:val="000F2C4D"/>
    <w:rsid w:val="000F416C"/>
    <w:rsid w:val="00102A46"/>
    <w:rsid w:val="001035AC"/>
    <w:rsid w:val="001068C2"/>
    <w:rsid w:val="00113420"/>
    <w:rsid w:val="001223EF"/>
    <w:rsid w:val="0012620D"/>
    <w:rsid w:val="00127A85"/>
    <w:rsid w:val="00135F6D"/>
    <w:rsid w:val="0013789C"/>
    <w:rsid w:val="00143334"/>
    <w:rsid w:val="00143351"/>
    <w:rsid w:val="00152A24"/>
    <w:rsid w:val="00162531"/>
    <w:rsid w:val="00171D6E"/>
    <w:rsid w:val="0017272B"/>
    <w:rsid w:val="0018298F"/>
    <w:rsid w:val="00185949"/>
    <w:rsid w:val="001949D6"/>
    <w:rsid w:val="00194AFD"/>
    <w:rsid w:val="001954EA"/>
    <w:rsid w:val="001957FE"/>
    <w:rsid w:val="001960DE"/>
    <w:rsid w:val="001B696B"/>
    <w:rsid w:val="001C1843"/>
    <w:rsid w:val="001C44FF"/>
    <w:rsid w:val="001D00F2"/>
    <w:rsid w:val="001E5BE6"/>
    <w:rsid w:val="001F497D"/>
    <w:rsid w:val="0021126A"/>
    <w:rsid w:val="0021413C"/>
    <w:rsid w:val="002143DC"/>
    <w:rsid w:val="00232416"/>
    <w:rsid w:val="00235A3D"/>
    <w:rsid w:val="002410C1"/>
    <w:rsid w:val="002420CB"/>
    <w:rsid w:val="0024303C"/>
    <w:rsid w:val="002472B1"/>
    <w:rsid w:val="00251F8C"/>
    <w:rsid w:val="002522F4"/>
    <w:rsid w:val="0027111A"/>
    <w:rsid w:val="002859AD"/>
    <w:rsid w:val="00294F83"/>
    <w:rsid w:val="002958B6"/>
    <w:rsid w:val="002A4709"/>
    <w:rsid w:val="002A7CCE"/>
    <w:rsid w:val="002C3FDC"/>
    <w:rsid w:val="002C5ED8"/>
    <w:rsid w:val="002E10DC"/>
    <w:rsid w:val="002F6179"/>
    <w:rsid w:val="002F6D3D"/>
    <w:rsid w:val="0030566A"/>
    <w:rsid w:val="003059D4"/>
    <w:rsid w:val="0030663A"/>
    <w:rsid w:val="0032163C"/>
    <w:rsid w:val="003277BF"/>
    <w:rsid w:val="003311A8"/>
    <w:rsid w:val="003334A3"/>
    <w:rsid w:val="00350DFB"/>
    <w:rsid w:val="003672EC"/>
    <w:rsid w:val="00374262"/>
    <w:rsid w:val="00374DD4"/>
    <w:rsid w:val="00376C5D"/>
    <w:rsid w:val="003829E1"/>
    <w:rsid w:val="0038306F"/>
    <w:rsid w:val="00384462"/>
    <w:rsid w:val="003A0368"/>
    <w:rsid w:val="003B49BF"/>
    <w:rsid w:val="003B649B"/>
    <w:rsid w:val="003C0619"/>
    <w:rsid w:val="003D1D39"/>
    <w:rsid w:val="003D4871"/>
    <w:rsid w:val="003F24E4"/>
    <w:rsid w:val="003F5A9C"/>
    <w:rsid w:val="003F68DF"/>
    <w:rsid w:val="003F772B"/>
    <w:rsid w:val="004109D9"/>
    <w:rsid w:val="00413BA9"/>
    <w:rsid w:val="00421B0B"/>
    <w:rsid w:val="00434316"/>
    <w:rsid w:val="00435DE8"/>
    <w:rsid w:val="004445FB"/>
    <w:rsid w:val="004460D6"/>
    <w:rsid w:val="004470F8"/>
    <w:rsid w:val="004555DA"/>
    <w:rsid w:val="004610C1"/>
    <w:rsid w:val="004670EC"/>
    <w:rsid w:val="00477A3B"/>
    <w:rsid w:val="00482990"/>
    <w:rsid w:val="00484438"/>
    <w:rsid w:val="004844E5"/>
    <w:rsid w:val="00486970"/>
    <w:rsid w:val="00494E6F"/>
    <w:rsid w:val="00494FFD"/>
    <w:rsid w:val="00495DD5"/>
    <w:rsid w:val="00495E7D"/>
    <w:rsid w:val="004B50DB"/>
    <w:rsid w:val="004C053D"/>
    <w:rsid w:val="004C2971"/>
    <w:rsid w:val="004D3963"/>
    <w:rsid w:val="004E0BDA"/>
    <w:rsid w:val="00502A14"/>
    <w:rsid w:val="00504E74"/>
    <w:rsid w:val="00506745"/>
    <w:rsid w:val="00514609"/>
    <w:rsid w:val="00515C9F"/>
    <w:rsid w:val="00515CB2"/>
    <w:rsid w:val="005205D1"/>
    <w:rsid w:val="005207AD"/>
    <w:rsid w:val="0052292B"/>
    <w:rsid w:val="005236CC"/>
    <w:rsid w:val="00526634"/>
    <w:rsid w:val="00526DF5"/>
    <w:rsid w:val="005333E7"/>
    <w:rsid w:val="00544E42"/>
    <w:rsid w:val="00566504"/>
    <w:rsid w:val="0056698D"/>
    <w:rsid w:val="005703AD"/>
    <w:rsid w:val="0057123B"/>
    <w:rsid w:val="00571EF0"/>
    <w:rsid w:val="00574981"/>
    <w:rsid w:val="00574FE5"/>
    <w:rsid w:val="00582814"/>
    <w:rsid w:val="005A211F"/>
    <w:rsid w:val="005B06CF"/>
    <w:rsid w:val="005B24AE"/>
    <w:rsid w:val="005D5639"/>
    <w:rsid w:val="005F6932"/>
    <w:rsid w:val="00613B15"/>
    <w:rsid w:val="00617A4D"/>
    <w:rsid w:val="006264E8"/>
    <w:rsid w:val="00627721"/>
    <w:rsid w:val="006309B8"/>
    <w:rsid w:val="0064446E"/>
    <w:rsid w:val="00653A32"/>
    <w:rsid w:val="00661953"/>
    <w:rsid w:val="006646BC"/>
    <w:rsid w:val="00672D64"/>
    <w:rsid w:val="00684027"/>
    <w:rsid w:val="00685A03"/>
    <w:rsid w:val="006938F3"/>
    <w:rsid w:val="00694AD7"/>
    <w:rsid w:val="00694E78"/>
    <w:rsid w:val="00696567"/>
    <w:rsid w:val="006A029D"/>
    <w:rsid w:val="006B1F12"/>
    <w:rsid w:val="006B7669"/>
    <w:rsid w:val="006B7BAF"/>
    <w:rsid w:val="006B7F86"/>
    <w:rsid w:val="006C616F"/>
    <w:rsid w:val="006E0ABD"/>
    <w:rsid w:val="006F0B41"/>
    <w:rsid w:val="006F4818"/>
    <w:rsid w:val="00701A25"/>
    <w:rsid w:val="007201F2"/>
    <w:rsid w:val="00725809"/>
    <w:rsid w:val="00736C25"/>
    <w:rsid w:val="00744625"/>
    <w:rsid w:val="0075368F"/>
    <w:rsid w:val="00753F0C"/>
    <w:rsid w:val="0075641F"/>
    <w:rsid w:val="00780B38"/>
    <w:rsid w:val="0078447E"/>
    <w:rsid w:val="00793160"/>
    <w:rsid w:val="007A1E65"/>
    <w:rsid w:val="007A3BD7"/>
    <w:rsid w:val="007A4F17"/>
    <w:rsid w:val="007A5AF4"/>
    <w:rsid w:val="007A64AA"/>
    <w:rsid w:val="007B6664"/>
    <w:rsid w:val="007B67D9"/>
    <w:rsid w:val="007C229D"/>
    <w:rsid w:val="007C437A"/>
    <w:rsid w:val="007C4C67"/>
    <w:rsid w:val="007C4F0C"/>
    <w:rsid w:val="007D3764"/>
    <w:rsid w:val="007E3961"/>
    <w:rsid w:val="007E7021"/>
    <w:rsid w:val="007F229E"/>
    <w:rsid w:val="007F40A6"/>
    <w:rsid w:val="007F4E65"/>
    <w:rsid w:val="00810508"/>
    <w:rsid w:val="00812E0D"/>
    <w:rsid w:val="00816280"/>
    <w:rsid w:val="00817382"/>
    <w:rsid w:val="00817E27"/>
    <w:rsid w:val="00817F32"/>
    <w:rsid w:val="00825581"/>
    <w:rsid w:val="0083402C"/>
    <w:rsid w:val="00846BAC"/>
    <w:rsid w:val="00853849"/>
    <w:rsid w:val="00856614"/>
    <w:rsid w:val="00856A3B"/>
    <w:rsid w:val="00867FA5"/>
    <w:rsid w:val="008746CC"/>
    <w:rsid w:val="008C195D"/>
    <w:rsid w:val="008C47ED"/>
    <w:rsid w:val="008C560C"/>
    <w:rsid w:val="008D152C"/>
    <w:rsid w:val="008F70B4"/>
    <w:rsid w:val="00911668"/>
    <w:rsid w:val="009207BB"/>
    <w:rsid w:val="00925649"/>
    <w:rsid w:val="0093649C"/>
    <w:rsid w:val="00940FF4"/>
    <w:rsid w:val="00941FA7"/>
    <w:rsid w:val="00946153"/>
    <w:rsid w:val="00960ED4"/>
    <w:rsid w:val="00961632"/>
    <w:rsid w:val="00963191"/>
    <w:rsid w:val="00964CD1"/>
    <w:rsid w:val="00970268"/>
    <w:rsid w:val="00973E81"/>
    <w:rsid w:val="0098749A"/>
    <w:rsid w:val="00994A31"/>
    <w:rsid w:val="0099515A"/>
    <w:rsid w:val="00995EBB"/>
    <w:rsid w:val="009A1061"/>
    <w:rsid w:val="009A357D"/>
    <w:rsid w:val="009B4E0A"/>
    <w:rsid w:val="009C4657"/>
    <w:rsid w:val="009C5E7A"/>
    <w:rsid w:val="009C739A"/>
    <w:rsid w:val="009C73A0"/>
    <w:rsid w:val="009C75B0"/>
    <w:rsid w:val="009E60B5"/>
    <w:rsid w:val="009F2B73"/>
    <w:rsid w:val="00A048AC"/>
    <w:rsid w:val="00A157A1"/>
    <w:rsid w:val="00A21334"/>
    <w:rsid w:val="00A25601"/>
    <w:rsid w:val="00A36B09"/>
    <w:rsid w:val="00A416A8"/>
    <w:rsid w:val="00A47303"/>
    <w:rsid w:val="00A50C6F"/>
    <w:rsid w:val="00A52278"/>
    <w:rsid w:val="00A73BD5"/>
    <w:rsid w:val="00A74AC1"/>
    <w:rsid w:val="00A7654D"/>
    <w:rsid w:val="00A82C25"/>
    <w:rsid w:val="00A87221"/>
    <w:rsid w:val="00A9161D"/>
    <w:rsid w:val="00A95090"/>
    <w:rsid w:val="00A952A6"/>
    <w:rsid w:val="00A97FD0"/>
    <w:rsid w:val="00AB4299"/>
    <w:rsid w:val="00AD457A"/>
    <w:rsid w:val="00AD458E"/>
    <w:rsid w:val="00AF037B"/>
    <w:rsid w:val="00AF35B9"/>
    <w:rsid w:val="00B01EFC"/>
    <w:rsid w:val="00B06B3E"/>
    <w:rsid w:val="00B160E8"/>
    <w:rsid w:val="00B2282B"/>
    <w:rsid w:val="00B265B5"/>
    <w:rsid w:val="00B3286C"/>
    <w:rsid w:val="00B33858"/>
    <w:rsid w:val="00B40086"/>
    <w:rsid w:val="00B4568C"/>
    <w:rsid w:val="00B45E75"/>
    <w:rsid w:val="00B566BB"/>
    <w:rsid w:val="00B603CF"/>
    <w:rsid w:val="00B60D2E"/>
    <w:rsid w:val="00B643E3"/>
    <w:rsid w:val="00B64A2E"/>
    <w:rsid w:val="00B920F6"/>
    <w:rsid w:val="00BA4480"/>
    <w:rsid w:val="00BC4945"/>
    <w:rsid w:val="00BD2291"/>
    <w:rsid w:val="00BD5468"/>
    <w:rsid w:val="00BD59FB"/>
    <w:rsid w:val="00BE2526"/>
    <w:rsid w:val="00BE447A"/>
    <w:rsid w:val="00BE79E6"/>
    <w:rsid w:val="00BF4650"/>
    <w:rsid w:val="00BF523B"/>
    <w:rsid w:val="00C108C1"/>
    <w:rsid w:val="00C113FF"/>
    <w:rsid w:val="00C1246A"/>
    <w:rsid w:val="00C252FE"/>
    <w:rsid w:val="00C2629C"/>
    <w:rsid w:val="00C27A49"/>
    <w:rsid w:val="00C40DF7"/>
    <w:rsid w:val="00C4601A"/>
    <w:rsid w:val="00C46838"/>
    <w:rsid w:val="00C55D76"/>
    <w:rsid w:val="00C71818"/>
    <w:rsid w:val="00C7714C"/>
    <w:rsid w:val="00C814BC"/>
    <w:rsid w:val="00C82BB9"/>
    <w:rsid w:val="00C87853"/>
    <w:rsid w:val="00C96483"/>
    <w:rsid w:val="00CA50F5"/>
    <w:rsid w:val="00CA5102"/>
    <w:rsid w:val="00CB5AE3"/>
    <w:rsid w:val="00CC232F"/>
    <w:rsid w:val="00CC2F2A"/>
    <w:rsid w:val="00CC43B7"/>
    <w:rsid w:val="00CC6D50"/>
    <w:rsid w:val="00CC7C49"/>
    <w:rsid w:val="00CD4FAC"/>
    <w:rsid w:val="00CD63E7"/>
    <w:rsid w:val="00CF5864"/>
    <w:rsid w:val="00CF7201"/>
    <w:rsid w:val="00D4061B"/>
    <w:rsid w:val="00D419F8"/>
    <w:rsid w:val="00D41ED8"/>
    <w:rsid w:val="00D52332"/>
    <w:rsid w:val="00D6474F"/>
    <w:rsid w:val="00D83291"/>
    <w:rsid w:val="00D96B16"/>
    <w:rsid w:val="00DB1B46"/>
    <w:rsid w:val="00DB1CF3"/>
    <w:rsid w:val="00DC48C7"/>
    <w:rsid w:val="00DD1531"/>
    <w:rsid w:val="00DD3C26"/>
    <w:rsid w:val="00DE6EAC"/>
    <w:rsid w:val="00DF1124"/>
    <w:rsid w:val="00DF712E"/>
    <w:rsid w:val="00E030E8"/>
    <w:rsid w:val="00E077AD"/>
    <w:rsid w:val="00E12F36"/>
    <w:rsid w:val="00E2208F"/>
    <w:rsid w:val="00E25840"/>
    <w:rsid w:val="00E27C1A"/>
    <w:rsid w:val="00E33AB2"/>
    <w:rsid w:val="00E374F2"/>
    <w:rsid w:val="00E40C0F"/>
    <w:rsid w:val="00E44686"/>
    <w:rsid w:val="00E45C6A"/>
    <w:rsid w:val="00E51F95"/>
    <w:rsid w:val="00E621F7"/>
    <w:rsid w:val="00E6653D"/>
    <w:rsid w:val="00E8713C"/>
    <w:rsid w:val="00E91944"/>
    <w:rsid w:val="00E93F37"/>
    <w:rsid w:val="00EA1B01"/>
    <w:rsid w:val="00EB2DD9"/>
    <w:rsid w:val="00EB2FCE"/>
    <w:rsid w:val="00EB4343"/>
    <w:rsid w:val="00EC0796"/>
    <w:rsid w:val="00EC16D7"/>
    <w:rsid w:val="00EC3B5A"/>
    <w:rsid w:val="00ED766A"/>
    <w:rsid w:val="00EE5792"/>
    <w:rsid w:val="00EF7314"/>
    <w:rsid w:val="00F06086"/>
    <w:rsid w:val="00F15CDC"/>
    <w:rsid w:val="00F161BD"/>
    <w:rsid w:val="00F24A2A"/>
    <w:rsid w:val="00F2645E"/>
    <w:rsid w:val="00F33BC3"/>
    <w:rsid w:val="00F3508D"/>
    <w:rsid w:val="00F3545C"/>
    <w:rsid w:val="00F40513"/>
    <w:rsid w:val="00F422F1"/>
    <w:rsid w:val="00F46319"/>
    <w:rsid w:val="00F642C7"/>
    <w:rsid w:val="00F661E2"/>
    <w:rsid w:val="00F67A10"/>
    <w:rsid w:val="00F769B4"/>
    <w:rsid w:val="00F82600"/>
    <w:rsid w:val="00FA2308"/>
    <w:rsid w:val="00FC0EB1"/>
    <w:rsid w:val="00FC7B47"/>
    <w:rsid w:val="00FD463E"/>
    <w:rsid w:val="00FD60DB"/>
    <w:rsid w:val="00FE7911"/>
    <w:rsid w:val="00FF3DF5"/>
    <w:rsid w:val="00FF5019"/>
    <w:rsid w:val="00FF5B2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40"/>
  </w:style>
  <w:style w:type="paragraph" w:styleId="Heading1">
    <w:name w:val="heading 1"/>
    <w:basedOn w:val="Normal"/>
    <w:next w:val="Normal"/>
    <w:link w:val="Heading1Char"/>
    <w:uiPriority w:val="9"/>
    <w:qFormat/>
    <w:rsid w:val="00376C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C5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47303"/>
    <w:pPr>
      <w:ind w:left="720"/>
      <w:contextualSpacing/>
    </w:pPr>
  </w:style>
  <w:style w:type="paragraph" w:styleId="NormalWeb">
    <w:name w:val="Normal (Web)"/>
    <w:basedOn w:val="Normal"/>
    <w:uiPriority w:val="99"/>
    <w:semiHidden/>
    <w:unhideWhenUsed/>
    <w:rsid w:val="00C1246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7C4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37A"/>
  </w:style>
  <w:style w:type="paragraph" w:styleId="Footer">
    <w:name w:val="footer"/>
    <w:basedOn w:val="Normal"/>
    <w:link w:val="FooterChar"/>
    <w:uiPriority w:val="99"/>
    <w:unhideWhenUsed/>
    <w:rsid w:val="007C4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37A"/>
  </w:style>
  <w:style w:type="paragraph" w:styleId="BalloonText">
    <w:name w:val="Balloon Text"/>
    <w:basedOn w:val="Normal"/>
    <w:link w:val="BalloonTextChar"/>
    <w:uiPriority w:val="99"/>
    <w:semiHidden/>
    <w:unhideWhenUsed/>
    <w:rsid w:val="00A52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278"/>
    <w:rPr>
      <w:rFonts w:ascii="Tahoma" w:hAnsi="Tahoma" w:cs="Tahoma"/>
      <w:sz w:val="16"/>
      <w:szCs w:val="16"/>
    </w:rPr>
  </w:style>
  <w:style w:type="character" w:styleId="CommentReference">
    <w:name w:val="annotation reference"/>
    <w:basedOn w:val="DefaultParagraphFont"/>
    <w:uiPriority w:val="99"/>
    <w:semiHidden/>
    <w:unhideWhenUsed/>
    <w:rsid w:val="00E45C6A"/>
    <w:rPr>
      <w:sz w:val="16"/>
      <w:szCs w:val="16"/>
    </w:rPr>
  </w:style>
  <w:style w:type="paragraph" w:styleId="CommentText">
    <w:name w:val="annotation text"/>
    <w:basedOn w:val="Normal"/>
    <w:link w:val="CommentTextChar"/>
    <w:uiPriority w:val="99"/>
    <w:semiHidden/>
    <w:unhideWhenUsed/>
    <w:rsid w:val="00E45C6A"/>
    <w:pPr>
      <w:spacing w:line="240" w:lineRule="auto"/>
    </w:pPr>
    <w:rPr>
      <w:sz w:val="20"/>
      <w:szCs w:val="20"/>
    </w:rPr>
  </w:style>
  <w:style w:type="character" w:customStyle="1" w:styleId="CommentTextChar">
    <w:name w:val="Comment Text Char"/>
    <w:basedOn w:val="DefaultParagraphFont"/>
    <w:link w:val="CommentText"/>
    <w:uiPriority w:val="99"/>
    <w:semiHidden/>
    <w:rsid w:val="00E45C6A"/>
    <w:rPr>
      <w:sz w:val="20"/>
      <w:szCs w:val="20"/>
    </w:rPr>
  </w:style>
  <w:style w:type="paragraph" w:styleId="CommentSubject">
    <w:name w:val="annotation subject"/>
    <w:basedOn w:val="CommentText"/>
    <w:next w:val="CommentText"/>
    <w:link w:val="CommentSubjectChar"/>
    <w:uiPriority w:val="99"/>
    <w:semiHidden/>
    <w:unhideWhenUsed/>
    <w:rsid w:val="00E45C6A"/>
    <w:rPr>
      <w:b/>
      <w:bCs/>
    </w:rPr>
  </w:style>
  <w:style w:type="character" w:customStyle="1" w:styleId="CommentSubjectChar">
    <w:name w:val="Comment Subject Char"/>
    <w:basedOn w:val="CommentTextChar"/>
    <w:link w:val="CommentSubject"/>
    <w:uiPriority w:val="99"/>
    <w:semiHidden/>
    <w:rsid w:val="00E45C6A"/>
    <w:rPr>
      <w:b/>
      <w:bCs/>
      <w:sz w:val="20"/>
      <w:szCs w:val="20"/>
    </w:rPr>
  </w:style>
</w:styles>
</file>

<file path=word/webSettings.xml><?xml version="1.0" encoding="utf-8"?>
<w:webSettings xmlns:r="http://schemas.openxmlformats.org/officeDocument/2006/relationships" xmlns:w="http://schemas.openxmlformats.org/wordprocessingml/2006/main">
  <w:divs>
    <w:div w:id="2753621">
      <w:bodyDiv w:val="1"/>
      <w:marLeft w:val="0"/>
      <w:marRight w:val="0"/>
      <w:marTop w:val="0"/>
      <w:marBottom w:val="0"/>
      <w:divBdr>
        <w:top w:val="none" w:sz="0" w:space="0" w:color="auto"/>
        <w:left w:val="none" w:sz="0" w:space="0" w:color="auto"/>
        <w:bottom w:val="none" w:sz="0" w:space="0" w:color="auto"/>
        <w:right w:val="none" w:sz="0" w:space="0" w:color="auto"/>
      </w:divBdr>
      <w:divsChild>
        <w:div w:id="453256734">
          <w:marLeft w:val="0"/>
          <w:marRight w:val="0"/>
          <w:marTop w:val="0"/>
          <w:marBottom w:val="0"/>
          <w:divBdr>
            <w:top w:val="none" w:sz="0" w:space="0" w:color="auto"/>
            <w:left w:val="none" w:sz="0" w:space="0" w:color="auto"/>
            <w:bottom w:val="none" w:sz="0" w:space="0" w:color="auto"/>
            <w:right w:val="none" w:sz="0" w:space="0" w:color="auto"/>
          </w:divBdr>
        </w:div>
        <w:div w:id="1557203861">
          <w:marLeft w:val="0"/>
          <w:marRight w:val="0"/>
          <w:marTop w:val="0"/>
          <w:marBottom w:val="0"/>
          <w:divBdr>
            <w:top w:val="none" w:sz="0" w:space="0" w:color="auto"/>
            <w:left w:val="none" w:sz="0" w:space="0" w:color="auto"/>
            <w:bottom w:val="none" w:sz="0" w:space="0" w:color="auto"/>
            <w:right w:val="none" w:sz="0" w:space="0" w:color="auto"/>
          </w:divBdr>
        </w:div>
        <w:div w:id="1396515298">
          <w:marLeft w:val="0"/>
          <w:marRight w:val="0"/>
          <w:marTop w:val="0"/>
          <w:marBottom w:val="0"/>
          <w:divBdr>
            <w:top w:val="none" w:sz="0" w:space="0" w:color="auto"/>
            <w:left w:val="none" w:sz="0" w:space="0" w:color="auto"/>
            <w:bottom w:val="none" w:sz="0" w:space="0" w:color="auto"/>
            <w:right w:val="none" w:sz="0" w:space="0" w:color="auto"/>
          </w:divBdr>
        </w:div>
        <w:div w:id="1816723763">
          <w:marLeft w:val="0"/>
          <w:marRight w:val="0"/>
          <w:marTop w:val="0"/>
          <w:marBottom w:val="0"/>
          <w:divBdr>
            <w:top w:val="none" w:sz="0" w:space="0" w:color="auto"/>
            <w:left w:val="none" w:sz="0" w:space="0" w:color="auto"/>
            <w:bottom w:val="none" w:sz="0" w:space="0" w:color="auto"/>
            <w:right w:val="none" w:sz="0" w:space="0" w:color="auto"/>
          </w:divBdr>
        </w:div>
      </w:divsChild>
    </w:div>
    <w:div w:id="36511702">
      <w:bodyDiv w:val="1"/>
      <w:marLeft w:val="0"/>
      <w:marRight w:val="0"/>
      <w:marTop w:val="0"/>
      <w:marBottom w:val="0"/>
      <w:divBdr>
        <w:top w:val="none" w:sz="0" w:space="0" w:color="auto"/>
        <w:left w:val="none" w:sz="0" w:space="0" w:color="auto"/>
        <w:bottom w:val="none" w:sz="0" w:space="0" w:color="auto"/>
        <w:right w:val="none" w:sz="0" w:space="0" w:color="auto"/>
      </w:divBdr>
      <w:divsChild>
        <w:div w:id="1554465487">
          <w:marLeft w:val="446"/>
          <w:marRight w:val="0"/>
          <w:marTop w:val="0"/>
          <w:marBottom w:val="0"/>
          <w:divBdr>
            <w:top w:val="none" w:sz="0" w:space="0" w:color="auto"/>
            <w:left w:val="none" w:sz="0" w:space="0" w:color="auto"/>
            <w:bottom w:val="none" w:sz="0" w:space="0" w:color="auto"/>
            <w:right w:val="none" w:sz="0" w:space="0" w:color="auto"/>
          </w:divBdr>
        </w:div>
        <w:div w:id="1877887218">
          <w:marLeft w:val="446"/>
          <w:marRight w:val="0"/>
          <w:marTop w:val="0"/>
          <w:marBottom w:val="0"/>
          <w:divBdr>
            <w:top w:val="none" w:sz="0" w:space="0" w:color="auto"/>
            <w:left w:val="none" w:sz="0" w:space="0" w:color="auto"/>
            <w:bottom w:val="none" w:sz="0" w:space="0" w:color="auto"/>
            <w:right w:val="none" w:sz="0" w:space="0" w:color="auto"/>
          </w:divBdr>
        </w:div>
        <w:div w:id="876742763">
          <w:marLeft w:val="446"/>
          <w:marRight w:val="0"/>
          <w:marTop w:val="0"/>
          <w:marBottom w:val="0"/>
          <w:divBdr>
            <w:top w:val="none" w:sz="0" w:space="0" w:color="auto"/>
            <w:left w:val="none" w:sz="0" w:space="0" w:color="auto"/>
            <w:bottom w:val="none" w:sz="0" w:space="0" w:color="auto"/>
            <w:right w:val="none" w:sz="0" w:space="0" w:color="auto"/>
          </w:divBdr>
        </w:div>
      </w:divsChild>
    </w:div>
    <w:div w:id="117189387">
      <w:bodyDiv w:val="1"/>
      <w:marLeft w:val="0"/>
      <w:marRight w:val="0"/>
      <w:marTop w:val="0"/>
      <w:marBottom w:val="0"/>
      <w:divBdr>
        <w:top w:val="none" w:sz="0" w:space="0" w:color="auto"/>
        <w:left w:val="none" w:sz="0" w:space="0" w:color="auto"/>
        <w:bottom w:val="none" w:sz="0" w:space="0" w:color="auto"/>
        <w:right w:val="none" w:sz="0" w:space="0" w:color="auto"/>
      </w:divBdr>
    </w:div>
    <w:div w:id="120002013">
      <w:bodyDiv w:val="1"/>
      <w:marLeft w:val="0"/>
      <w:marRight w:val="0"/>
      <w:marTop w:val="0"/>
      <w:marBottom w:val="0"/>
      <w:divBdr>
        <w:top w:val="none" w:sz="0" w:space="0" w:color="auto"/>
        <w:left w:val="none" w:sz="0" w:space="0" w:color="auto"/>
        <w:bottom w:val="none" w:sz="0" w:space="0" w:color="auto"/>
        <w:right w:val="none" w:sz="0" w:space="0" w:color="auto"/>
      </w:divBdr>
    </w:div>
    <w:div w:id="177694100">
      <w:bodyDiv w:val="1"/>
      <w:marLeft w:val="0"/>
      <w:marRight w:val="0"/>
      <w:marTop w:val="0"/>
      <w:marBottom w:val="0"/>
      <w:divBdr>
        <w:top w:val="none" w:sz="0" w:space="0" w:color="auto"/>
        <w:left w:val="none" w:sz="0" w:space="0" w:color="auto"/>
        <w:bottom w:val="none" w:sz="0" w:space="0" w:color="auto"/>
        <w:right w:val="none" w:sz="0" w:space="0" w:color="auto"/>
      </w:divBdr>
      <w:divsChild>
        <w:div w:id="1973973877">
          <w:marLeft w:val="274"/>
          <w:marRight w:val="0"/>
          <w:marTop w:val="0"/>
          <w:marBottom w:val="0"/>
          <w:divBdr>
            <w:top w:val="none" w:sz="0" w:space="0" w:color="auto"/>
            <w:left w:val="none" w:sz="0" w:space="0" w:color="auto"/>
            <w:bottom w:val="none" w:sz="0" w:space="0" w:color="auto"/>
            <w:right w:val="none" w:sz="0" w:space="0" w:color="auto"/>
          </w:divBdr>
        </w:div>
      </w:divsChild>
    </w:div>
    <w:div w:id="207186550">
      <w:bodyDiv w:val="1"/>
      <w:marLeft w:val="0"/>
      <w:marRight w:val="0"/>
      <w:marTop w:val="0"/>
      <w:marBottom w:val="0"/>
      <w:divBdr>
        <w:top w:val="none" w:sz="0" w:space="0" w:color="auto"/>
        <w:left w:val="none" w:sz="0" w:space="0" w:color="auto"/>
        <w:bottom w:val="none" w:sz="0" w:space="0" w:color="auto"/>
        <w:right w:val="none" w:sz="0" w:space="0" w:color="auto"/>
      </w:divBdr>
    </w:div>
    <w:div w:id="244072383">
      <w:bodyDiv w:val="1"/>
      <w:marLeft w:val="0"/>
      <w:marRight w:val="0"/>
      <w:marTop w:val="0"/>
      <w:marBottom w:val="0"/>
      <w:divBdr>
        <w:top w:val="none" w:sz="0" w:space="0" w:color="auto"/>
        <w:left w:val="none" w:sz="0" w:space="0" w:color="auto"/>
        <w:bottom w:val="none" w:sz="0" w:space="0" w:color="auto"/>
        <w:right w:val="none" w:sz="0" w:space="0" w:color="auto"/>
      </w:divBdr>
      <w:divsChild>
        <w:div w:id="507523032">
          <w:marLeft w:val="907"/>
          <w:marRight w:val="0"/>
          <w:marTop w:val="0"/>
          <w:marBottom w:val="0"/>
          <w:divBdr>
            <w:top w:val="none" w:sz="0" w:space="0" w:color="auto"/>
            <w:left w:val="none" w:sz="0" w:space="0" w:color="auto"/>
            <w:bottom w:val="none" w:sz="0" w:space="0" w:color="auto"/>
            <w:right w:val="none" w:sz="0" w:space="0" w:color="auto"/>
          </w:divBdr>
        </w:div>
        <w:div w:id="342245836">
          <w:marLeft w:val="907"/>
          <w:marRight w:val="0"/>
          <w:marTop w:val="0"/>
          <w:marBottom w:val="0"/>
          <w:divBdr>
            <w:top w:val="none" w:sz="0" w:space="0" w:color="auto"/>
            <w:left w:val="none" w:sz="0" w:space="0" w:color="auto"/>
            <w:bottom w:val="none" w:sz="0" w:space="0" w:color="auto"/>
            <w:right w:val="none" w:sz="0" w:space="0" w:color="auto"/>
          </w:divBdr>
        </w:div>
        <w:div w:id="600644003">
          <w:marLeft w:val="907"/>
          <w:marRight w:val="0"/>
          <w:marTop w:val="0"/>
          <w:marBottom w:val="0"/>
          <w:divBdr>
            <w:top w:val="none" w:sz="0" w:space="0" w:color="auto"/>
            <w:left w:val="none" w:sz="0" w:space="0" w:color="auto"/>
            <w:bottom w:val="none" w:sz="0" w:space="0" w:color="auto"/>
            <w:right w:val="none" w:sz="0" w:space="0" w:color="auto"/>
          </w:divBdr>
        </w:div>
        <w:div w:id="622924722">
          <w:marLeft w:val="907"/>
          <w:marRight w:val="0"/>
          <w:marTop w:val="0"/>
          <w:marBottom w:val="0"/>
          <w:divBdr>
            <w:top w:val="none" w:sz="0" w:space="0" w:color="auto"/>
            <w:left w:val="none" w:sz="0" w:space="0" w:color="auto"/>
            <w:bottom w:val="none" w:sz="0" w:space="0" w:color="auto"/>
            <w:right w:val="none" w:sz="0" w:space="0" w:color="auto"/>
          </w:divBdr>
        </w:div>
      </w:divsChild>
    </w:div>
    <w:div w:id="343946136">
      <w:bodyDiv w:val="1"/>
      <w:marLeft w:val="0"/>
      <w:marRight w:val="0"/>
      <w:marTop w:val="0"/>
      <w:marBottom w:val="0"/>
      <w:divBdr>
        <w:top w:val="none" w:sz="0" w:space="0" w:color="auto"/>
        <w:left w:val="none" w:sz="0" w:space="0" w:color="auto"/>
        <w:bottom w:val="none" w:sz="0" w:space="0" w:color="auto"/>
        <w:right w:val="none" w:sz="0" w:space="0" w:color="auto"/>
      </w:divBdr>
    </w:div>
    <w:div w:id="418647963">
      <w:bodyDiv w:val="1"/>
      <w:marLeft w:val="0"/>
      <w:marRight w:val="0"/>
      <w:marTop w:val="0"/>
      <w:marBottom w:val="0"/>
      <w:divBdr>
        <w:top w:val="none" w:sz="0" w:space="0" w:color="auto"/>
        <w:left w:val="none" w:sz="0" w:space="0" w:color="auto"/>
        <w:bottom w:val="none" w:sz="0" w:space="0" w:color="auto"/>
        <w:right w:val="none" w:sz="0" w:space="0" w:color="auto"/>
      </w:divBdr>
      <w:divsChild>
        <w:div w:id="1133399709">
          <w:marLeft w:val="274"/>
          <w:marRight w:val="0"/>
          <w:marTop w:val="0"/>
          <w:marBottom w:val="0"/>
          <w:divBdr>
            <w:top w:val="none" w:sz="0" w:space="0" w:color="auto"/>
            <w:left w:val="none" w:sz="0" w:space="0" w:color="auto"/>
            <w:bottom w:val="none" w:sz="0" w:space="0" w:color="auto"/>
            <w:right w:val="none" w:sz="0" w:space="0" w:color="auto"/>
          </w:divBdr>
        </w:div>
        <w:div w:id="1963925740">
          <w:marLeft w:val="274"/>
          <w:marRight w:val="0"/>
          <w:marTop w:val="0"/>
          <w:marBottom w:val="0"/>
          <w:divBdr>
            <w:top w:val="none" w:sz="0" w:space="0" w:color="auto"/>
            <w:left w:val="none" w:sz="0" w:space="0" w:color="auto"/>
            <w:bottom w:val="none" w:sz="0" w:space="0" w:color="auto"/>
            <w:right w:val="none" w:sz="0" w:space="0" w:color="auto"/>
          </w:divBdr>
        </w:div>
        <w:div w:id="1035810233">
          <w:marLeft w:val="274"/>
          <w:marRight w:val="0"/>
          <w:marTop w:val="0"/>
          <w:marBottom w:val="0"/>
          <w:divBdr>
            <w:top w:val="none" w:sz="0" w:space="0" w:color="auto"/>
            <w:left w:val="none" w:sz="0" w:space="0" w:color="auto"/>
            <w:bottom w:val="none" w:sz="0" w:space="0" w:color="auto"/>
            <w:right w:val="none" w:sz="0" w:space="0" w:color="auto"/>
          </w:divBdr>
        </w:div>
      </w:divsChild>
    </w:div>
    <w:div w:id="494076397">
      <w:bodyDiv w:val="1"/>
      <w:marLeft w:val="0"/>
      <w:marRight w:val="0"/>
      <w:marTop w:val="0"/>
      <w:marBottom w:val="0"/>
      <w:divBdr>
        <w:top w:val="none" w:sz="0" w:space="0" w:color="auto"/>
        <w:left w:val="none" w:sz="0" w:space="0" w:color="auto"/>
        <w:bottom w:val="none" w:sz="0" w:space="0" w:color="auto"/>
        <w:right w:val="none" w:sz="0" w:space="0" w:color="auto"/>
      </w:divBdr>
    </w:div>
    <w:div w:id="511920397">
      <w:bodyDiv w:val="1"/>
      <w:marLeft w:val="0"/>
      <w:marRight w:val="0"/>
      <w:marTop w:val="0"/>
      <w:marBottom w:val="0"/>
      <w:divBdr>
        <w:top w:val="none" w:sz="0" w:space="0" w:color="auto"/>
        <w:left w:val="none" w:sz="0" w:space="0" w:color="auto"/>
        <w:bottom w:val="none" w:sz="0" w:space="0" w:color="auto"/>
        <w:right w:val="none" w:sz="0" w:space="0" w:color="auto"/>
      </w:divBdr>
    </w:div>
    <w:div w:id="538319746">
      <w:bodyDiv w:val="1"/>
      <w:marLeft w:val="0"/>
      <w:marRight w:val="0"/>
      <w:marTop w:val="0"/>
      <w:marBottom w:val="0"/>
      <w:divBdr>
        <w:top w:val="none" w:sz="0" w:space="0" w:color="auto"/>
        <w:left w:val="none" w:sz="0" w:space="0" w:color="auto"/>
        <w:bottom w:val="none" w:sz="0" w:space="0" w:color="auto"/>
        <w:right w:val="none" w:sz="0" w:space="0" w:color="auto"/>
      </w:divBdr>
      <w:divsChild>
        <w:div w:id="752623043">
          <w:marLeft w:val="274"/>
          <w:marRight w:val="0"/>
          <w:marTop w:val="0"/>
          <w:marBottom w:val="0"/>
          <w:divBdr>
            <w:top w:val="none" w:sz="0" w:space="0" w:color="auto"/>
            <w:left w:val="none" w:sz="0" w:space="0" w:color="auto"/>
            <w:bottom w:val="none" w:sz="0" w:space="0" w:color="auto"/>
            <w:right w:val="none" w:sz="0" w:space="0" w:color="auto"/>
          </w:divBdr>
        </w:div>
        <w:div w:id="255333549">
          <w:marLeft w:val="994"/>
          <w:marRight w:val="0"/>
          <w:marTop w:val="0"/>
          <w:marBottom w:val="0"/>
          <w:divBdr>
            <w:top w:val="none" w:sz="0" w:space="0" w:color="auto"/>
            <w:left w:val="none" w:sz="0" w:space="0" w:color="auto"/>
            <w:bottom w:val="none" w:sz="0" w:space="0" w:color="auto"/>
            <w:right w:val="none" w:sz="0" w:space="0" w:color="auto"/>
          </w:divBdr>
        </w:div>
        <w:div w:id="1383947340">
          <w:marLeft w:val="994"/>
          <w:marRight w:val="0"/>
          <w:marTop w:val="0"/>
          <w:marBottom w:val="0"/>
          <w:divBdr>
            <w:top w:val="none" w:sz="0" w:space="0" w:color="auto"/>
            <w:left w:val="none" w:sz="0" w:space="0" w:color="auto"/>
            <w:bottom w:val="none" w:sz="0" w:space="0" w:color="auto"/>
            <w:right w:val="none" w:sz="0" w:space="0" w:color="auto"/>
          </w:divBdr>
        </w:div>
        <w:div w:id="1346714896">
          <w:marLeft w:val="994"/>
          <w:marRight w:val="0"/>
          <w:marTop w:val="0"/>
          <w:marBottom w:val="0"/>
          <w:divBdr>
            <w:top w:val="none" w:sz="0" w:space="0" w:color="auto"/>
            <w:left w:val="none" w:sz="0" w:space="0" w:color="auto"/>
            <w:bottom w:val="none" w:sz="0" w:space="0" w:color="auto"/>
            <w:right w:val="none" w:sz="0" w:space="0" w:color="auto"/>
          </w:divBdr>
        </w:div>
      </w:divsChild>
    </w:div>
    <w:div w:id="542063503">
      <w:bodyDiv w:val="1"/>
      <w:marLeft w:val="0"/>
      <w:marRight w:val="0"/>
      <w:marTop w:val="0"/>
      <w:marBottom w:val="0"/>
      <w:divBdr>
        <w:top w:val="none" w:sz="0" w:space="0" w:color="auto"/>
        <w:left w:val="none" w:sz="0" w:space="0" w:color="auto"/>
        <w:bottom w:val="none" w:sz="0" w:space="0" w:color="auto"/>
        <w:right w:val="none" w:sz="0" w:space="0" w:color="auto"/>
      </w:divBdr>
      <w:divsChild>
        <w:div w:id="1240793649">
          <w:marLeft w:val="274"/>
          <w:marRight w:val="0"/>
          <w:marTop w:val="0"/>
          <w:marBottom w:val="0"/>
          <w:divBdr>
            <w:top w:val="none" w:sz="0" w:space="0" w:color="auto"/>
            <w:left w:val="none" w:sz="0" w:space="0" w:color="auto"/>
            <w:bottom w:val="none" w:sz="0" w:space="0" w:color="auto"/>
            <w:right w:val="none" w:sz="0" w:space="0" w:color="auto"/>
          </w:divBdr>
        </w:div>
        <w:div w:id="1701129520">
          <w:marLeft w:val="274"/>
          <w:marRight w:val="0"/>
          <w:marTop w:val="0"/>
          <w:marBottom w:val="0"/>
          <w:divBdr>
            <w:top w:val="none" w:sz="0" w:space="0" w:color="auto"/>
            <w:left w:val="none" w:sz="0" w:space="0" w:color="auto"/>
            <w:bottom w:val="none" w:sz="0" w:space="0" w:color="auto"/>
            <w:right w:val="none" w:sz="0" w:space="0" w:color="auto"/>
          </w:divBdr>
        </w:div>
        <w:div w:id="1799299282">
          <w:marLeft w:val="274"/>
          <w:marRight w:val="0"/>
          <w:marTop w:val="0"/>
          <w:marBottom w:val="0"/>
          <w:divBdr>
            <w:top w:val="none" w:sz="0" w:space="0" w:color="auto"/>
            <w:left w:val="none" w:sz="0" w:space="0" w:color="auto"/>
            <w:bottom w:val="none" w:sz="0" w:space="0" w:color="auto"/>
            <w:right w:val="none" w:sz="0" w:space="0" w:color="auto"/>
          </w:divBdr>
        </w:div>
      </w:divsChild>
    </w:div>
    <w:div w:id="552232803">
      <w:bodyDiv w:val="1"/>
      <w:marLeft w:val="0"/>
      <w:marRight w:val="0"/>
      <w:marTop w:val="0"/>
      <w:marBottom w:val="0"/>
      <w:divBdr>
        <w:top w:val="none" w:sz="0" w:space="0" w:color="auto"/>
        <w:left w:val="none" w:sz="0" w:space="0" w:color="auto"/>
        <w:bottom w:val="none" w:sz="0" w:space="0" w:color="auto"/>
        <w:right w:val="none" w:sz="0" w:space="0" w:color="auto"/>
      </w:divBdr>
    </w:div>
    <w:div w:id="585193166">
      <w:bodyDiv w:val="1"/>
      <w:marLeft w:val="0"/>
      <w:marRight w:val="0"/>
      <w:marTop w:val="0"/>
      <w:marBottom w:val="0"/>
      <w:divBdr>
        <w:top w:val="none" w:sz="0" w:space="0" w:color="auto"/>
        <w:left w:val="none" w:sz="0" w:space="0" w:color="auto"/>
        <w:bottom w:val="none" w:sz="0" w:space="0" w:color="auto"/>
        <w:right w:val="none" w:sz="0" w:space="0" w:color="auto"/>
      </w:divBdr>
    </w:div>
    <w:div w:id="676422752">
      <w:bodyDiv w:val="1"/>
      <w:marLeft w:val="0"/>
      <w:marRight w:val="0"/>
      <w:marTop w:val="0"/>
      <w:marBottom w:val="0"/>
      <w:divBdr>
        <w:top w:val="none" w:sz="0" w:space="0" w:color="auto"/>
        <w:left w:val="none" w:sz="0" w:space="0" w:color="auto"/>
        <w:bottom w:val="none" w:sz="0" w:space="0" w:color="auto"/>
        <w:right w:val="none" w:sz="0" w:space="0" w:color="auto"/>
      </w:divBdr>
    </w:div>
    <w:div w:id="891844562">
      <w:bodyDiv w:val="1"/>
      <w:marLeft w:val="0"/>
      <w:marRight w:val="0"/>
      <w:marTop w:val="0"/>
      <w:marBottom w:val="0"/>
      <w:divBdr>
        <w:top w:val="none" w:sz="0" w:space="0" w:color="auto"/>
        <w:left w:val="none" w:sz="0" w:space="0" w:color="auto"/>
        <w:bottom w:val="none" w:sz="0" w:space="0" w:color="auto"/>
        <w:right w:val="none" w:sz="0" w:space="0" w:color="auto"/>
      </w:divBdr>
    </w:div>
    <w:div w:id="907885140">
      <w:bodyDiv w:val="1"/>
      <w:marLeft w:val="0"/>
      <w:marRight w:val="0"/>
      <w:marTop w:val="0"/>
      <w:marBottom w:val="0"/>
      <w:divBdr>
        <w:top w:val="none" w:sz="0" w:space="0" w:color="auto"/>
        <w:left w:val="none" w:sz="0" w:space="0" w:color="auto"/>
        <w:bottom w:val="none" w:sz="0" w:space="0" w:color="auto"/>
        <w:right w:val="none" w:sz="0" w:space="0" w:color="auto"/>
      </w:divBdr>
      <w:divsChild>
        <w:div w:id="1667629221">
          <w:marLeft w:val="446"/>
          <w:marRight w:val="0"/>
          <w:marTop w:val="67"/>
          <w:marBottom w:val="0"/>
          <w:divBdr>
            <w:top w:val="none" w:sz="0" w:space="0" w:color="auto"/>
            <w:left w:val="none" w:sz="0" w:space="0" w:color="auto"/>
            <w:bottom w:val="none" w:sz="0" w:space="0" w:color="auto"/>
            <w:right w:val="none" w:sz="0" w:space="0" w:color="auto"/>
          </w:divBdr>
        </w:div>
      </w:divsChild>
    </w:div>
    <w:div w:id="962930186">
      <w:bodyDiv w:val="1"/>
      <w:marLeft w:val="0"/>
      <w:marRight w:val="0"/>
      <w:marTop w:val="0"/>
      <w:marBottom w:val="0"/>
      <w:divBdr>
        <w:top w:val="none" w:sz="0" w:space="0" w:color="auto"/>
        <w:left w:val="none" w:sz="0" w:space="0" w:color="auto"/>
        <w:bottom w:val="none" w:sz="0" w:space="0" w:color="auto"/>
        <w:right w:val="none" w:sz="0" w:space="0" w:color="auto"/>
      </w:divBdr>
      <w:divsChild>
        <w:div w:id="608506986">
          <w:marLeft w:val="446"/>
          <w:marRight w:val="0"/>
          <w:marTop w:val="0"/>
          <w:marBottom w:val="0"/>
          <w:divBdr>
            <w:top w:val="none" w:sz="0" w:space="0" w:color="auto"/>
            <w:left w:val="none" w:sz="0" w:space="0" w:color="auto"/>
            <w:bottom w:val="none" w:sz="0" w:space="0" w:color="auto"/>
            <w:right w:val="none" w:sz="0" w:space="0" w:color="auto"/>
          </w:divBdr>
        </w:div>
      </w:divsChild>
    </w:div>
    <w:div w:id="963468166">
      <w:bodyDiv w:val="1"/>
      <w:marLeft w:val="0"/>
      <w:marRight w:val="0"/>
      <w:marTop w:val="0"/>
      <w:marBottom w:val="0"/>
      <w:divBdr>
        <w:top w:val="none" w:sz="0" w:space="0" w:color="auto"/>
        <w:left w:val="none" w:sz="0" w:space="0" w:color="auto"/>
        <w:bottom w:val="none" w:sz="0" w:space="0" w:color="auto"/>
        <w:right w:val="none" w:sz="0" w:space="0" w:color="auto"/>
      </w:divBdr>
    </w:div>
    <w:div w:id="981621229">
      <w:bodyDiv w:val="1"/>
      <w:marLeft w:val="0"/>
      <w:marRight w:val="0"/>
      <w:marTop w:val="0"/>
      <w:marBottom w:val="0"/>
      <w:divBdr>
        <w:top w:val="none" w:sz="0" w:space="0" w:color="auto"/>
        <w:left w:val="none" w:sz="0" w:space="0" w:color="auto"/>
        <w:bottom w:val="none" w:sz="0" w:space="0" w:color="auto"/>
        <w:right w:val="none" w:sz="0" w:space="0" w:color="auto"/>
      </w:divBdr>
      <w:divsChild>
        <w:div w:id="1521774190">
          <w:marLeft w:val="274"/>
          <w:marRight w:val="0"/>
          <w:marTop w:val="0"/>
          <w:marBottom w:val="0"/>
          <w:divBdr>
            <w:top w:val="none" w:sz="0" w:space="0" w:color="auto"/>
            <w:left w:val="none" w:sz="0" w:space="0" w:color="auto"/>
            <w:bottom w:val="none" w:sz="0" w:space="0" w:color="auto"/>
            <w:right w:val="none" w:sz="0" w:space="0" w:color="auto"/>
          </w:divBdr>
        </w:div>
        <w:div w:id="1295403226">
          <w:marLeft w:val="274"/>
          <w:marRight w:val="0"/>
          <w:marTop w:val="0"/>
          <w:marBottom w:val="0"/>
          <w:divBdr>
            <w:top w:val="none" w:sz="0" w:space="0" w:color="auto"/>
            <w:left w:val="none" w:sz="0" w:space="0" w:color="auto"/>
            <w:bottom w:val="none" w:sz="0" w:space="0" w:color="auto"/>
            <w:right w:val="none" w:sz="0" w:space="0" w:color="auto"/>
          </w:divBdr>
        </w:div>
        <w:div w:id="361788139">
          <w:marLeft w:val="274"/>
          <w:marRight w:val="0"/>
          <w:marTop w:val="0"/>
          <w:marBottom w:val="0"/>
          <w:divBdr>
            <w:top w:val="none" w:sz="0" w:space="0" w:color="auto"/>
            <w:left w:val="none" w:sz="0" w:space="0" w:color="auto"/>
            <w:bottom w:val="none" w:sz="0" w:space="0" w:color="auto"/>
            <w:right w:val="none" w:sz="0" w:space="0" w:color="auto"/>
          </w:divBdr>
        </w:div>
      </w:divsChild>
    </w:div>
    <w:div w:id="1039745453">
      <w:bodyDiv w:val="1"/>
      <w:marLeft w:val="0"/>
      <w:marRight w:val="0"/>
      <w:marTop w:val="0"/>
      <w:marBottom w:val="0"/>
      <w:divBdr>
        <w:top w:val="none" w:sz="0" w:space="0" w:color="auto"/>
        <w:left w:val="none" w:sz="0" w:space="0" w:color="auto"/>
        <w:bottom w:val="none" w:sz="0" w:space="0" w:color="auto"/>
        <w:right w:val="none" w:sz="0" w:space="0" w:color="auto"/>
      </w:divBdr>
      <w:divsChild>
        <w:div w:id="1107000382">
          <w:marLeft w:val="446"/>
          <w:marRight w:val="0"/>
          <w:marTop w:val="0"/>
          <w:marBottom w:val="0"/>
          <w:divBdr>
            <w:top w:val="none" w:sz="0" w:space="0" w:color="auto"/>
            <w:left w:val="none" w:sz="0" w:space="0" w:color="auto"/>
            <w:bottom w:val="none" w:sz="0" w:space="0" w:color="auto"/>
            <w:right w:val="none" w:sz="0" w:space="0" w:color="auto"/>
          </w:divBdr>
        </w:div>
        <w:div w:id="977566696">
          <w:marLeft w:val="446"/>
          <w:marRight w:val="0"/>
          <w:marTop w:val="0"/>
          <w:marBottom w:val="0"/>
          <w:divBdr>
            <w:top w:val="none" w:sz="0" w:space="0" w:color="auto"/>
            <w:left w:val="none" w:sz="0" w:space="0" w:color="auto"/>
            <w:bottom w:val="none" w:sz="0" w:space="0" w:color="auto"/>
            <w:right w:val="none" w:sz="0" w:space="0" w:color="auto"/>
          </w:divBdr>
        </w:div>
        <w:div w:id="384186421">
          <w:marLeft w:val="446"/>
          <w:marRight w:val="0"/>
          <w:marTop w:val="0"/>
          <w:marBottom w:val="0"/>
          <w:divBdr>
            <w:top w:val="none" w:sz="0" w:space="0" w:color="auto"/>
            <w:left w:val="none" w:sz="0" w:space="0" w:color="auto"/>
            <w:bottom w:val="none" w:sz="0" w:space="0" w:color="auto"/>
            <w:right w:val="none" w:sz="0" w:space="0" w:color="auto"/>
          </w:divBdr>
        </w:div>
        <w:div w:id="1790858449">
          <w:marLeft w:val="446"/>
          <w:marRight w:val="0"/>
          <w:marTop w:val="0"/>
          <w:marBottom w:val="0"/>
          <w:divBdr>
            <w:top w:val="none" w:sz="0" w:space="0" w:color="auto"/>
            <w:left w:val="none" w:sz="0" w:space="0" w:color="auto"/>
            <w:bottom w:val="none" w:sz="0" w:space="0" w:color="auto"/>
            <w:right w:val="none" w:sz="0" w:space="0" w:color="auto"/>
          </w:divBdr>
        </w:div>
        <w:div w:id="545482555">
          <w:marLeft w:val="446"/>
          <w:marRight w:val="0"/>
          <w:marTop w:val="0"/>
          <w:marBottom w:val="0"/>
          <w:divBdr>
            <w:top w:val="none" w:sz="0" w:space="0" w:color="auto"/>
            <w:left w:val="none" w:sz="0" w:space="0" w:color="auto"/>
            <w:bottom w:val="none" w:sz="0" w:space="0" w:color="auto"/>
            <w:right w:val="none" w:sz="0" w:space="0" w:color="auto"/>
          </w:divBdr>
        </w:div>
        <w:div w:id="1506287010">
          <w:marLeft w:val="446"/>
          <w:marRight w:val="0"/>
          <w:marTop w:val="0"/>
          <w:marBottom w:val="0"/>
          <w:divBdr>
            <w:top w:val="none" w:sz="0" w:space="0" w:color="auto"/>
            <w:left w:val="none" w:sz="0" w:space="0" w:color="auto"/>
            <w:bottom w:val="none" w:sz="0" w:space="0" w:color="auto"/>
            <w:right w:val="none" w:sz="0" w:space="0" w:color="auto"/>
          </w:divBdr>
        </w:div>
        <w:div w:id="776408367">
          <w:marLeft w:val="446"/>
          <w:marRight w:val="0"/>
          <w:marTop w:val="0"/>
          <w:marBottom w:val="0"/>
          <w:divBdr>
            <w:top w:val="none" w:sz="0" w:space="0" w:color="auto"/>
            <w:left w:val="none" w:sz="0" w:space="0" w:color="auto"/>
            <w:bottom w:val="none" w:sz="0" w:space="0" w:color="auto"/>
            <w:right w:val="none" w:sz="0" w:space="0" w:color="auto"/>
          </w:divBdr>
        </w:div>
      </w:divsChild>
    </w:div>
    <w:div w:id="1043365579">
      <w:bodyDiv w:val="1"/>
      <w:marLeft w:val="0"/>
      <w:marRight w:val="0"/>
      <w:marTop w:val="0"/>
      <w:marBottom w:val="0"/>
      <w:divBdr>
        <w:top w:val="none" w:sz="0" w:space="0" w:color="auto"/>
        <w:left w:val="none" w:sz="0" w:space="0" w:color="auto"/>
        <w:bottom w:val="none" w:sz="0" w:space="0" w:color="auto"/>
        <w:right w:val="none" w:sz="0" w:space="0" w:color="auto"/>
      </w:divBdr>
      <w:divsChild>
        <w:div w:id="1825704405">
          <w:marLeft w:val="274"/>
          <w:marRight w:val="0"/>
          <w:marTop w:val="0"/>
          <w:marBottom w:val="0"/>
          <w:divBdr>
            <w:top w:val="none" w:sz="0" w:space="0" w:color="auto"/>
            <w:left w:val="none" w:sz="0" w:space="0" w:color="auto"/>
            <w:bottom w:val="none" w:sz="0" w:space="0" w:color="auto"/>
            <w:right w:val="none" w:sz="0" w:space="0" w:color="auto"/>
          </w:divBdr>
        </w:div>
      </w:divsChild>
    </w:div>
    <w:div w:id="1051535932">
      <w:bodyDiv w:val="1"/>
      <w:marLeft w:val="0"/>
      <w:marRight w:val="0"/>
      <w:marTop w:val="0"/>
      <w:marBottom w:val="0"/>
      <w:divBdr>
        <w:top w:val="none" w:sz="0" w:space="0" w:color="auto"/>
        <w:left w:val="none" w:sz="0" w:space="0" w:color="auto"/>
        <w:bottom w:val="none" w:sz="0" w:space="0" w:color="auto"/>
        <w:right w:val="none" w:sz="0" w:space="0" w:color="auto"/>
      </w:divBdr>
    </w:div>
    <w:div w:id="1163546452">
      <w:bodyDiv w:val="1"/>
      <w:marLeft w:val="0"/>
      <w:marRight w:val="0"/>
      <w:marTop w:val="0"/>
      <w:marBottom w:val="0"/>
      <w:divBdr>
        <w:top w:val="none" w:sz="0" w:space="0" w:color="auto"/>
        <w:left w:val="none" w:sz="0" w:space="0" w:color="auto"/>
        <w:bottom w:val="none" w:sz="0" w:space="0" w:color="auto"/>
        <w:right w:val="none" w:sz="0" w:space="0" w:color="auto"/>
      </w:divBdr>
      <w:divsChild>
        <w:div w:id="1062872183">
          <w:marLeft w:val="446"/>
          <w:marRight w:val="0"/>
          <w:marTop w:val="0"/>
          <w:marBottom w:val="0"/>
          <w:divBdr>
            <w:top w:val="none" w:sz="0" w:space="0" w:color="auto"/>
            <w:left w:val="none" w:sz="0" w:space="0" w:color="auto"/>
            <w:bottom w:val="none" w:sz="0" w:space="0" w:color="auto"/>
            <w:right w:val="none" w:sz="0" w:space="0" w:color="auto"/>
          </w:divBdr>
        </w:div>
        <w:div w:id="641816251">
          <w:marLeft w:val="446"/>
          <w:marRight w:val="0"/>
          <w:marTop w:val="0"/>
          <w:marBottom w:val="0"/>
          <w:divBdr>
            <w:top w:val="none" w:sz="0" w:space="0" w:color="auto"/>
            <w:left w:val="none" w:sz="0" w:space="0" w:color="auto"/>
            <w:bottom w:val="none" w:sz="0" w:space="0" w:color="auto"/>
            <w:right w:val="none" w:sz="0" w:space="0" w:color="auto"/>
          </w:divBdr>
        </w:div>
        <w:div w:id="282149738">
          <w:marLeft w:val="446"/>
          <w:marRight w:val="0"/>
          <w:marTop w:val="0"/>
          <w:marBottom w:val="0"/>
          <w:divBdr>
            <w:top w:val="none" w:sz="0" w:space="0" w:color="auto"/>
            <w:left w:val="none" w:sz="0" w:space="0" w:color="auto"/>
            <w:bottom w:val="none" w:sz="0" w:space="0" w:color="auto"/>
            <w:right w:val="none" w:sz="0" w:space="0" w:color="auto"/>
          </w:divBdr>
        </w:div>
        <w:div w:id="744303818">
          <w:marLeft w:val="446"/>
          <w:marRight w:val="0"/>
          <w:marTop w:val="0"/>
          <w:marBottom w:val="0"/>
          <w:divBdr>
            <w:top w:val="none" w:sz="0" w:space="0" w:color="auto"/>
            <w:left w:val="none" w:sz="0" w:space="0" w:color="auto"/>
            <w:bottom w:val="none" w:sz="0" w:space="0" w:color="auto"/>
            <w:right w:val="none" w:sz="0" w:space="0" w:color="auto"/>
          </w:divBdr>
        </w:div>
      </w:divsChild>
    </w:div>
    <w:div w:id="1168712018">
      <w:bodyDiv w:val="1"/>
      <w:marLeft w:val="0"/>
      <w:marRight w:val="0"/>
      <w:marTop w:val="0"/>
      <w:marBottom w:val="0"/>
      <w:divBdr>
        <w:top w:val="none" w:sz="0" w:space="0" w:color="auto"/>
        <w:left w:val="none" w:sz="0" w:space="0" w:color="auto"/>
        <w:bottom w:val="none" w:sz="0" w:space="0" w:color="auto"/>
        <w:right w:val="none" w:sz="0" w:space="0" w:color="auto"/>
      </w:divBdr>
    </w:div>
    <w:div w:id="1209754879">
      <w:bodyDiv w:val="1"/>
      <w:marLeft w:val="0"/>
      <w:marRight w:val="0"/>
      <w:marTop w:val="0"/>
      <w:marBottom w:val="0"/>
      <w:divBdr>
        <w:top w:val="none" w:sz="0" w:space="0" w:color="auto"/>
        <w:left w:val="none" w:sz="0" w:space="0" w:color="auto"/>
        <w:bottom w:val="none" w:sz="0" w:space="0" w:color="auto"/>
        <w:right w:val="none" w:sz="0" w:space="0" w:color="auto"/>
      </w:divBdr>
    </w:div>
    <w:div w:id="1292246687">
      <w:bodyDiv w:val="1"/>
      <w:marLeft w:val="0"/>
      <w:marRight w:val="0"/>
      <w:marTop w:val="0"/>
      <w:marBottom w:val="0"/>
      <w:divBdr>
        <w:top w:val="none" w:sz="0" w:space="0" w:color="auto"/>
        <w:left w:val="none" w:sz="0" w:space="0" w:color="auto"/>
        <w:bottom w:val="none" w:sz="0" w:space="0" w:color="auto"/>
        <w:right w:val="none" w:sz="0" w:space="0" w:color="auto"/>
      </w:divBdr>
    </w:div>
    <w:div w:id="1363748781">
      <w:bodyDiv w:val="1"/>
      <w:marLeft w:val="0"/>
      <w:marRight w:val="0"/>
      <w:marTop w:val="0"/>
      <w:marBottom w:val="0"/>
      <w:divBdr>
        <w:top w:val="none" w:sz="0" w:space="0" w:color="auto"/>
        <w:left w:val="none" w:sz="0" w:space="0" w:color="auto"/>
        <w:bottom w:val="none" w:sz="0" w:space="0" w:color="auto"/>
        <w:right w:val="none" w:sz="0" w:space="0" w:color="auto"/>
      </w:divBdr>
    </w:div>
    <w:div w:id="1376001418">
      <w:bodyDiv w:val="1"/>
      <w:marLeft w:val="0"/>
      <w:marRight w:val="0"/>
      <w:marTop w:val="0"/>
      <w:marBottom w:val="0"/>
      <w:divBdr>
        <w:top w:val="none" w:sz="0" w:space="0" w:color="auto"/>
        <w:left w:val="none" w:sz="0" w:space="0" w:color="auto"/>
        <w:bottom w:val="none" w:sz="0" w:space="0" w:color="auto"/>
        <w:right w:val="none" w:sz="0" w:space="0" w:color="auto"/>
      </w:divBdr>
    </w:div>
    <w:div w:id="1390500053">
      <w:bodyDiv w:val="1"/>
      <w:marLeft w:val="0"/>
      <w:marRight w:val="0"/>
      <w:marTop w:val="0"/>
      <w:marBottom w:val="0"/>
      <w:divBdr>
        <w:top w:val="none" w:sz="0" w:space="0" w:color="auto"/>
        <w:left w:val="none" w:sz="0" w:space="0" w:color="auto"/>
        <w:bottom w:val="none" w:sz="0" w:space="0" w:color="auto"/>
        <w:right w:val="none" w:sz="0" w:space="0" w:color="auto"/>
      </w:divBdr>
    </w:div>
    <w:div w:id="1440101273">
      <w:bodyDiv w:val="1"/>
      <w:marLeft w:val="0"/>
      <w:marRight w:val="0"/>
      <w:marTop w:val="0"/>
      <w:marBottom w:val="0"/>
      <w:divBdr>
        <w:top w:val="none" w:sz="0" w:space="0" w:color="auto"/>
        <w:left w:val="none" w:sz="0" w:space="0" w:color="auto"/>
        <w:bottom w:val="none" w:sz="0" w:space="0" w:color="auto"/>
        <w:right w:val="none" w:sz="0" w:space="0" w:color="auto"/>
      </w:divBdr>
      <w:divsChild>
        <w:div w:id="1036082211">
          <w:marLeft w:val="274"/>
          <w:marRight w:val="0"/>
          <w:marTop w:val="0"/>
          <w:marBottom w:val="0"/>
          <w:divBdr>
            <w:top w:val="none" w:sz="0" w:space="0" w:color="auto"/>
            <w:left w:val="none" w:sz="0" w:space="0" w:color="auto"/>
            <w:bottom w:val="none" w:sz="0" w:space="0" w:color="auto"/>
            <w:right w:val="none" w:sz="0" w:space="0" w:color="auto"/>
          </w:divBdr>
        </w:div>
      </w:divsChild>
    </w:div>
    <w:div w:id="1513452208">
      <w:bodyDiv w:val="1"/>
      <w:marLeft w:val="0"/>
      <w:marRight w:val="0"/>
      <w:marTop w:val="0"/>
      <w:marBottom w:val="0"/>
      <w:divBdr>
        <w:top w:val="none" w:sz="0" w:space="0" w:color="auto"/>
        <w:left w:val="none" w:sz="0" w:space="0" w:color="auto"/>
        <w:bottom w:val="none" w:sz="0" w:space="0" w:color="auto"/>
        <w:right w:val="none" w:sz="0" w:space="0" w:color="auto"/>
      </w:divBdr>
      <w:divsChild>
        <w:div w:id="1953398068">
          <w:marLeft w:val="274"/>
          <w:marRight w:val="0"/>
          <w:marTop w:val="0"/>
          <w:marBottom w:val="0"/>
          <w:divBdr>
            <w:top w:val="none" w:sz="0" w:space="0" w:color="auto"/>
            <w:left w:val="none" w:sz="0" w:space="0" w:color="auto"/>
            <w:bottom w:val="none" w:sz="0" w:space="0" w:color="auto"/>
            <w:right w:val="none" w:sz="0" w:space="0" w:color="auto"/>
          </w:divBdr>
        </w:div>
      </w:divsChild>
    </w:div>
    <w:div w:id="1522813912">
      <w:bodyDiv w:val="1"/>
      <w:marLeft w:val="0"/>
      <w:marRight w:val="0"/>
      <w:marTop w:val="0"/>
      <w:marBottom w:val="0"/>
      <w:divBdr>
        <w:top w:val="none" w:sz="0" w:space="0" w:color="auto"/>
        <w:left w:val="none" w:sz="0" w:space="0" w:color="auto"/>
        <w:bottom w:val="none" w:sz="0" w:space="0" w:color="auto"/>
        <w:right w:val="none" w:sz="0" w:space="0" w:color="auto"/>
      </w:divBdr>
    </w:div>
    <w:div w:id="1537546160">
      <w:bodyDiv w:val="1"/>
      <w:marLeft w:val="0"/>
      <w:marRight w:val="0"/>
      <w:marTop w:val="0"/>
      <w:marBottom w:val="0"/>
      <w:divBdr>
        <w:top w:val="none" w:sz="0" w:space="0" w:color="auto"/>
        <w:left w:val="none" w:sz="0" w:space="0" w:color="auto"/>
        <w:bottom w:val="none" w:sz="0" w:space="0" w:color="auto"/>
        <w:right w:val="none" w:sz="0" w:space="0" w:color="auto"/>
      </w:divBdr>
    </w:div>
    <w:div w:id="1638990367">
      <w:bodyDiv w:val="1"/>
      <w:marLeft w:val="0"/>
      <w:marRight w:val="0"/>
      <w:marTop w:val="0"/>
      <w:marBottom w:val="0"/>
      <w:divBdr>
        <w:top w:val="none" w:sz="0" w:space="0" w:color="auto"/>
        <w:left w:val="none" w:sz="0" w:space="0" w:color="auto"/>
        <w:bottom w:val="none" w:sz="0" w:space="0" w:color="auto"/>
        <w:right w:val="none" w:sz="0" w:space="0" w:color="auto"/>
      </w:divBdr>
    </w:div>
    <w:div w:id="1688367310">
      <w:bodyDiv w:val="1"/>
      <w:marLeft w:val="0"/>
      <w:marRight w:val="0"/>
      <w:marTop w:val="0"/>
      <w:marBottom w:val="0"/>
      <w:divBdr>
        <w:top w:val="none" w:sz="0" w:space="0" w:color="auto"/>
        <w:left w:val="none" w:sz="0" w:space="0" w:color="auto"/>
        <w:bottom w:val="none" w:sz="0" w:space="0" w:color="auto"/>
        <w:right w:val="none" w:sz="0" w:space="0" w:color="auto"/>
      </w:divBdr>
      <w:divsChild>
        <w:div w:id="805121224">
          <w:marLeft w:val="446"/>
          <w:marRight w:val="0"/>
          <w:marTop w:val="0"/>
          <w:marBottom w:val="0"/>
          <w:divBdr>
            <w:top w:val="none" w:sz="0" w:space="0" w:color="auto"/>
            <w:left w:val="none" w:sz="0" w:space="0" w:color="auto"/>
            <w:bottom w:val="none" w:sz="0" w:space="0" w:color="auto"/>
            <w:right w:val="none" w:sz="0" w:space="0" w:color="auto"/>
          </w:divBdr>
        </w:div>
        <w:div w:id="1115100279">
          <w:marLeft w:val="446"/>
          <w:marRight w:val="0"/>
          <w:marTop w:val="0"/>
          <w:marBottom w:val="0"/>
          <w:divBdr>
            <w:top w:val="none" w:sz="0" w:space="0" w:color="auto"/>
            <w:left w:val="none" w:sz="0" w:space="0" w:color="auto"/>
            <w:bottom w:val="none" w:sz="0" w:space="0" w:color="auto"/>
            <w:right w:val="none" w:sz="0" w:space="0" w:color="auto"/>
          </w:divBdr>
        </w:div>
        <w:div w:id="752777245">
          <w:marLeft w:val="446"/>
          <w:marRight w:val="0"/>
          <w:marTop w:val="0"/>
          <w:marBottom w:val="0"/>
          <w:divBdr>
            <w:top w:val="none" w:sz="0" w:space="0" w:color="auto"/>
            <w:left w:val="none" w:sz="0" w:space="0" w:color="auto"/>
            <w:bottom w:val="none" w:sz="0" w:space="0" w:color="auto"/>
            <w:right w:val="none" w:sz="0" w:space="0" w:color="auto"/>
          </w:divBdr>
        </w:div>
        <w:div w:id="2041085950">
          <w:marLeft w:val="446"/>
          <w:marRight w:val="0"/>
          <w:marTop w:val="0"/>
          <w:marBottom w:val="0"/>
          <w:divBdr>
            <w:top w:val="none" w:sz="0" w:space="0" w:color="auto"/>
            <w:left w:val="none" w:sz="0" w:space="0" w:color="auto"/>
            <w:bottom w:val="none" w:sz="0" w:space="0" w:color="auto"/>
            <w:right w:val="none" w:sz="0" w:space="0" w:color="auto"/>
          </w:divBdr>
        </w:div>
      </w:divsChild>
    </w:div>
    <w:div w:id="1712268440">
      <w:bodyDiv w:val="1"/>
      <w:marLeft w:val="0"/>
      <w:marRight w:val="0"/>
      <w:marTop w:val="0"/>
      <w:marBottom w:val="0"/>
      <w:divBdr>
        <w:top w:val="none" w:sz="0" w:space="0" w:color="auto"/>
        <w:left w:val="none" w:sz="0" w:space="0" w:color="auto"/>
        <w:bottom w:val="none" w:sz="0" w:space="0" w:color="auto"/>
        <w:right w:val="none" w:sz="0" w:space="0" w:color="auto"/>
      </w:divBdr>
      <w:divsChild>
        <w:div w:id="338625529">
          <w:marLeft w:val="274"/>
          <w:marRight w:val="0"/>
          <w:marTop w:val="0"/>
          <w:marBottom w:val="0"/>
          <w:divBdr>
            <w:top w:val="none" w:sz="0" w:space="0" w:color="auto"/>
            <w:left w:val="none" w:sz="0" w:space="0" w:color="auto"/>
            <w:bottom w:val="none" w:sz="0" w:space="0" w:color="auto"/>
            <w:right w:val="none" w:sz="0" w:space="0" w:color="auto"/>
          </w:divBdr>
        </w:div>
        <w:div w:id="1603998328">
          <w:marLeft w:val="274"/>
          <w:marRight w:val="0"/>
          <w:marTop w:val="0"/>
          <w:marBottom w:val="0"/>
          <w:divBdr>
            <w:top w:val="none" w:sz="0" w:space="0" w:color="auto"/>
            <w:left w:val="none" w:sz="0" w:space="0" w:color="auto"/>
            <w:bottom w:val="none" w:sz="0" w:space="0" w:color="auto"/>
            <w:right w:val="none" w:sz="0" w:space="0" w:color="auto"/>
          </w:divBdr>
        </w:div>
        <w:div w:id="1504316860">
          <w:marLeft w:val="274"/>
          <w:marRight w:val="0"/>
          <w:marTop w:val="0"/>
          <w:marBottom w:val="0"/>
          <w:divBdr>
            <w:top w:val="none" w:sz="0" w:space="0" w:color="auto"/>
            <w:left w:val="none" w:sz="0" w:space="0" w:color="auto"/>
            <w:bottom w:val="none" w:sz="0" w:space="0" w:color="auto"/>
            <w:right w:val="none" w:sz="0" w:space="0" w:color="auto"/>
          </w:divBdr>
        </w:div>
      </w:divsChild>
    </w:div>
    <w:div w:id="1819301821">
      <w:bodyDiv w:val="1"/>
      <w:marLeft w:val="0"/>
      <w:marRight w:val="0"/>
      <w:marTop w:val="0"/>
      <w:marBottom w:val="0"/>
      <w:divBdr>
        <w:top w:val="none" w:sz="0" w:space="0" w:color="auto"/>
        <w:left w:val="none" w:sz="0" w:space="0" w:color="auto"/>
        <w:bottom w:val="none" w:sz="0" w:space="0" w:color="auto"/>
        <w:right w:val="none" w:sz="0" w:space="0" w:color="auto"/>
      </w:divBdr>
    </w:div>
    <w:div w:id="1898393904">
      <w:bodyDiv w:val="1"/>
      <w:marLeft w:val="0"/>
      <w:marRight w:val="0"/>
      <w:marTop w:val="0"/>
      <w:marBottom w:val="0"/>
      <w:divBdr>
        <w:top w:val="none" w:sz="0" w:space="0" w:color="auto"/>
        <w:left w:val="none" w:sz="0" w:space="0" w:color="auto"/>
        <w:bottom w:val="none" w:sz="0" w:space="0" w:color="auto"/>
        <w:right w:val="none" w:sz="0" w:space="0" w:color="auto"/>
      </w:divBdr>
    </w:div>
    <w:div w:id="1911109621">
      <w:bodyDiv w:val="1"/>
      <w:marLeft w:val="0"/>
      <w:marRight w:val="0"/>
      <w:marTop w:val="0"/>
      <w:marBottom w:val="0"/>
      <w:divBdr>
        <w:top w:val="none" w:sz="0" w:space="0" w:color="auto"/>
        <w:left w:val="none" w:sz="0" w:space="0" w:color="auto"/>
        <w:bottom w:val="none" w:sz="0" w:space="0" w:color="auto"/>
        <w:right w:val="none" w:sz="0" w:space="0" w:color="auto"/>
      </w:divBdr>
    </w:div>
    <w:div w:id="1912807382">
      <w:bodyDiv w:val="1"/>
      <w:marLeft w:val="0"/>
      <w:marRight w:val="0"/>
      <w:marTop w:val="0"/>
      <w:marBottom w:val="0"/>
      <w:divBdr>
        <w:top w:val="none" w:sz="0" w:space="0" w:color="auto"/>
        <w:left w:val="none" w:sz="0" w:space="0" w:color="auto"/>
        <w:bottom w:val="none" w:sz="0" w:space="0" w:color="auto"/>
        <w:right w:val="none" w:sz="0" w:space="0" w:color="auto"/>
      </w:divBdr>
      <w:divsChild>
        <w:div w:id="2022850423">
          <w:marLeft w:val="274"/>
          <w:marRight w:val="0"/>
          <w:marTop w:val="0"/>
          <w:marBottom w:val="0"/>
          <w:divBdr>
            <w:top w:val="none" w:sz="0" w:space="0" w:color="auto"/>
            <w:left w:val="none" w:sz="0" w:space="0" w:color="auto"/>
            <w:bottom w:val="none" w:sz="0" w:space="0" w:color="auto"/>
            <w:right w:val="none" w:sz="0" w:space="0" w:color="auto"/>
          </w:divBdr>
        </w:div>
        <w:div w:id="2030058747">
          <w:marLeft w:val="274"/>
          <w:marRight w:val="0"/>
          <w:marTop w:val="0"/>
          <w:marBottom w:val="0"/>
          <w:divBdr>
            <w:top w:val="none" w:sz="0" w:space="0" w:color="auto"/>
            <w:left w:val="none" w:sz="0" w:space="0" w:color="auto"/>
            <w:bottom w:val="none" w:sz="0" w:space="0" w:color="auto"/>
            <w:right w:val="none" w:sz="0" w:space="0" w:color="auto"/>
          </w:divBdr>
        </w:div>
      </w:divsChild>
    </w:div>
    <w:div w:id="1928340990">
      <w:bodyDiv w:val="1"/>
      <w:marLeft w:val="0"/>
      <w:marRight w:val="0"/>
      <w:marTop w:val="0"/>
      <w:marBottom w:val="0"/>
      <w:divBdr>
        <w:top w:val="none" w:sz="0" w:space="0" w:color="auto"/>
        <w:left w:val="none" w:sz="0" w:space="0" w:color="auto"/>
        <w:bottom w:val="none" w:sz="0" w:space="0" w:color="auto"/>
        <w:right w:val="none" w:sz="0" w:space="0" w:color="auto"/>
      </w:divBdr>
    </w:div>
    <w:div w:id="1951206110">
      <w:bodyDiv w:val="1"/>
      <w:marLeft w:val="0"/>
      <w:marRight w:val="0"/>
      <w:marTop w:val="0"/>
      <w:marBottom w:val="0"/>
      <w:divBdr>
        <w:top w:val="none" w:sz="0" w:space="0" w:color="auto"/>
        <w:left w:val="none" w:sz="0" w:space="0" w:color="auto"/>
        <w:bottom w:val="none" w:sz="0" w:space="0" w:color="auto"/>
        <w:right w:val="none" w:sz="0" w:space="0" w:color="auto"/>
      </w:divBdr>
    </w:div>
    <w:div w:id="2036225480">
      <w:bodyDiv w:val="1"/>
      <w:marLeft w:val="0"/>
      <w:marRight w:val="0"/>
      <w:marTop w:val="0"/>
      <w:marBottom w:val="0"/>
      <w:divBdr>
        <w:top w:val="none" w:sz="0" w:space="0" w:color="auto"/>
        <w:left w:val="none" w:sz="0" w:space="0" w:color="auto"/>
        <w:bottom w:val="none" w:sz="0" w:space="0" w:color="auto"/>
        <w:right w:val="none" w:sz="0" w:space="0" w:color="auto"/>
      </w:divBdr>
      <w:divsChild>
        <w:div w:id="529732876">
          <w:marLeft w:val="274"/>
          <w:marRight w:val="0"/>
          <w:marTop w:val="0"/>
          <w:marBottom w:val="0"/>
          <w:divBdr>
            <w:top w:val="none" w:sz="0" w:space="0" w:color="auto"/>
            <w:left w:val="none" w:sz="0" w:space="0" w:color="auto"/>
            <w:bottom w:val="none" w:sz="0" w:space="0" w:color="auto"/>
            <w:right w:val="none" w:sz="0" w:space="0" w:color="auto"/>
          </w:divBdr>
        </w:div>
        <w:div w:id="875969227">
          <w:marLeft w:val="274"/>
          <w:marRight w:val="0"/>
          <w:marTop w:val="0"/>
          <w:marBottom w:val="0"/>
          <w:divBdr>
            <w:top w:val="none" w:sz="0" w:space="0" w:color="auto"/>
            <w:left w:val="none" w:sz="0" w:space="0" w:color="auto"/>
            <w:bottom w:val="none" w:sz="0" w:space="0" w:color="auto"/>
            <w:right w:val="none" w:sz="0" w:space="0" w:color="auto"/>
          </w:divBdr>
        </w:div>
        <w:div w:id="1225531667">
          <w:marLeft w:val="274"/>
          <w:marRight w:val="0"/>
          <w:marTop w:val="0"/>
          <w:marBottom w:val="0"/>
          <w:divBdr>
            <w:top w:val="none" w:sz="0" w:space="0" w:color="auto"/>
            <w:left w:val="none" w:sz="0" w:space="0" w:color="auto"/>
            <w:bottom w:val="none" w:sz="0" w:space="0" w:color="auto"/>
            <w:right w:val="none" w:sz="0" w:space="0" w:color="auto"/>
          </w:divBdr>
        </w:div>
      </w:divsChild>
    </w:div>
    <w:div w:id="2055307008">
      <w:bodyDiv w:val="1"/>
      <w:marLeft w:val="0"/>
      <w:marRight w:val="0"/>
      <w:marTop w:val="0"/>
      <w:marBottom w:val="0"/>
      <w:divBdr>
        <w:top w:val="none" w:sz="0" w:space="0" w:color="auto"/>
        <w:left w:val="none" w:sz="0" w:space="0" w:color="auto"/>
        <w:bottom w:val="none" w:sz="0" w:space="0" w:color="auto"/>
        <w:right w:val="none" w:sz="0" w:space="0" w:color="auto"/>
      </w:divBdr>
    </w:div>
    <w:div w:id="2072540180">
      <w:bodyDiv w:val="1"/>
      <w:marLeft w:val="0"/>
      <w:marRight w:val="0"/>
      <w:marTop w:val="0"/>
      <w:marBottom w:val="0"/>
      <w:divBdr>
        <w:top w:val="none" w:sz="0" w:space="0" w:color="auto"/>
        <w:left w:val="none" w:sz="0" w:space="0" w:color="auto"/>
        <w:bottom w:val="none" w:sz="0" w:space="0" w:color="auto"/>
        <w:right w:val="none" w:sz="0" w:space="0" w:color="auto"/>
      </w:divBdr>
    </w:div>
    <w:div w:id="2111316253">
      <w:bodyDiv w:val="1"/>
      <w:marLeft w:val="0"/>
      <w:marRight w:val="0"/>
      <w:marTop w:val="0"/>
      <w:marBottom w:val="0"/>
      <w:divBdr>
        <w:top w:val="none" w:sz="0" w:space="0" w:color="auto"/>
        <w:left w:val="none" w:sz="0" w:space="0" w:color="auto"/>
        <w:bottom w:val="none" w:sz="0" w:space="0" w:color="auto"/>
        <w:right w:val="none" w:sz="0" w:space="0" w:color="auto"/>
      </w:divBdr>
      <w:divsChild>
        <w:div w:id="1457675281">
          <w:marLeft w:val="274"/>
          <w:marRight w:val="0"/>
          <w:marTop w:val="0"/>
          <w:marBottom w:val="0"/>
          <w:divBdr>
            <w:top w:val="none" w:sz="0" w:space="0" w:color="auto"/>
            <w:left w:val="none" w:sz="0" w:space="0" w:color="auto"/>
            <w:bottom w:val="none" w:sz="0" w:space="0" w:color="auto"/>
            <w:right w:val="none" w:sz="0" w:space="0" w:color="auto"/>
          </w:divBdr>
        </w:div>
        <w:div w:id="346636936">
          <w:marLeft w:val="274"/>
          <w:marRight w:val="0"/>
          <w:marTop w:val="0"/>
          <w:marBottom w:val="0"/>
          <w:divBdr>
            <w:top w:val="none" w:sz="0" w:space="0" w:color="auto"/>
            <w:left w:val="none" w:sz="0" w:space="0" w:color="auto"/>
            <w:bottom w:val="none" w:sz="0" w:space="0" w:color="auto"/>
            <w:right w:val="none" w:sz="0" w:space="0" w:color="auto"/>
          </w:divBdr>
        </w:div>
      </w:divsChild>
    </w:div>
    <w:div w:id="212221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7B207-8B1C-4569-8771-BC37B26C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RowenaJ</dc:creator>
  <cp:lastModifiedBy>PUMZA</cp:lastModifiedBy>
  <cp:revision>2</cp:revision>
  <cp:lastPrinted>2016-05-18T16:19:00Z</cp:lastPrinted>
  <dcterms:created xsi:type="dcterms:W3CDTF">2018-01-31T08:43:00Z</dcterms:created>
  <dcterms:modified xsi:type="dcterms:W3CDTF">2018-01-31T08:43:00Z</dcterms:modified>
</cp:coreProperties>
</file>